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A1187" w14:textId="45E385E8" w:rsidR="00CD3C5E" w:rsidRPr="006A43AC" w:rsidRDefault="00260CB7" w:rsidP="00260CB7">
      <w:pPr>
        <w:pStyle w:val="PC"/>
        <w:jc w:val="center"/>
        <w:rPr>
          <w:b/>
          <w:bCs/>
        </w:rPr>
      </w:pPr>
      <w:r w:rsidRPr="006A43AC">
        <w:rPr>
          <w:b/>
          <w:bCs/>
        </w:rPr>
        <w:t>Project File: Gap Year Pilot and Jewish Peoplehood Entrepreneurship Accelerator</w:t>
      </w:r>
    </w:p>
    <w:p w14:paraId="5F2285AF" w14:textId="77777777" w:rsidR="00260CB7" w:rsidRDefault="00260CB7" w:rsidP="00260CB7">
      <w:pPr>
        <w:pStyle w:val="PS"/>
      </w:pPr>
    </w:p>
    <w:p w14:paraId="4A6F7D10" w14:textId="7020D34F" w:rsidR="00260CB7" w:rsidRDefault="00260CB7" w:rsidP="006A43AC">
      <w:pPr>
        <w:pStyle w:val="FH"/>
      </w:pPr>
      <w:r>
        <w:t>Contents</w:t>
      </w:r>
    </w:p>
    <w:p w14:paraId="493E1461" w14:textId="36576C85" w:rsidR="00260CB7" w:rsidRDefault="00260CB7" w:rsidP="00260CB7">
      <w:pPr>
        <w:pStyle w:val="PS"/>
        <w:numPr>
          <w:ilvl w:val="0"/>
          <w:numId w:val="21"/>
        </w:numPr>
      </w:pPr>
      <w:r>
        <w:t>Essence of the project</w:t>
      </w:r>
    </w:p>
    <w:p w14:paraId="785D3723" w14:textId="52EAF6AB" w:rsidR="00260CB7" w:rsidRDefault="00260CB7" w:rsidP="00260CB7">
      <w:pPr>
        <w:pStyle w:val="PS"/>
        <w:numPr>
          <w:ilvl w:val="0"/>
          <w:numId w:val="21"/>
        </w:numPr>
      </w:pPr>
      <w:r>
        <w:t>Target population</w:t>
      </w:r>
    </w:p>
    <w:p w14:paraId="64FAD6C7" w14:textId="1B05DB7C" w:rsidR="00260CB7" w:rsidRDefault="00260CB7" w:rsidP="00260CB7">
      <w:pPr>
        <w:pStyle w:val="PS"/>
        <w:numPr>
          <w:ilvl w:val="0"/>
          <w:numId w:val="21"/>
        </w:numPr>
      </w:pPr>
      <w:r>
        <w:t>Goals of the project</w:t>
      </w:r>
    </w:p>
    <w:p w14:paraId="57D78EF7" w14:textId="4B4522E0" w:rsidR="00260CB7" w:rsidRDefault="00260CB7" w:rsidP="006A43AC">
      <w:pPr>
        <w:pStyle w:val="PS"/>
        <w:numPr>
          <w:ilvl w:val="0"/>
          <w:numId w:val="21"/>
        </w:numPr>
      </w:pPr>
      <w:r>
        <w:t>Objectives of the project—</w:t>
      </w:r>
      <w:r w:rsidR="006A43AC">
        <w:t>n</w:t>
      </w:r>
      <w:r>
        <w:t>umerical and qualitative objectives including measurable and comparable objectives</w:t>
      </w:r>
    </w:p>
    <w:p w14:paraId="2472EF72" w14:textId="739F6222" w:rsidR="00260CB7" w:rsidRDefault="006A43AC" w:rsidP="006A43AC">
      <w:pPr>
        <w:pStyle w:val="PS"/>
        <w:numPr>
          <w:ilvl w:val="0"/>
          <w:numId w:val="21"/>
        </w:numPr>
      </w:pPr>
      <w:r>
        <w:t>P</w:t>
      </w:r>
      <w:r w:rsidR="00260CB7">
        <w:t xml:space="preserve">erformance timetable, including </w:t>
      </w:r>
      <w:r>
        <w:t xml:space="preserve">a </w:t>
      </w:r>
      <w:r w:rsidR="00260CB7">
        <w:t>schedule for setup, performance, and audit stages</w:t>
      </w:r>
    </w:p>
    <w:p w14:paraId="2B781EF5" w14:textId="3A486649" w:rsidR="00260CB7" w:rsidRDefault="00260CB7" w:rsidP="00260CB7">
      <w:pPr>
        <w:pStyle w:val="PS"/>
        <w:numPr>
          <w:ilvl w:val="0"/>
          <w:numId w:val="21"/>
        </w:numPr>
      </w:pPr>
      <w:r>
        <w:t>Evaluation and measurement</w:t>
      </w:r>
    </w:p>
    <w:p w14:paraId="0688CABA" w14:textId="48D5EAA1" w:rsidR="00260CB7" w:rsidRDefault="00260CB7" w:rsidP="00260CB7">
      <w:pPr>
        <w:pStyle w:val="PS"/>
        <w:numPr>
          <w:ilvl w:val="0"/>
          <w:numId w:val="21"/>
        </w:numPr>
      </w:pPr>
      <w:r>
        <w:t>Project budget</w:t>
      </w:r>
    </w:p>
    <w:p w14:paraId="51971102" w14:textId="44568086" w:rsidR="00260CB7" w:rsidRDefault="00260CB7" w:rsidP="00A251E4">
      <w:pPr>
        <w:pStyle w:val="PS"/>
        <w:numPr>
          <w:ilvl w:val="0"/>
          <w:numId w:val="21"/>
        </w:numPr>
      </w:pPr>
      <w:r>
        <w:t xml:space="preserve">Mapping </w:t>
      </w:r>
      <w:r w:rsidR="00A251E4">
        <w:t xml:space="preserve">the </w:t>
      </w:r>
      <w:r>
        <w:t>current situation</w:t>
      </w:r>
    </w:p>
    <w:p w14:paraId="2840D8A7" w14:textId="1450332D" w:rsidR="00260CB7" w:rsidRDefault="00260CB7" w:rsidP="008C5864">
      <w:pPr>
        <w:pStyle w:val="FH"/>
        <w:numPr>
          <w:ilvl w:val="0"/>
          <w:numId w:val="22"/>
        </w:numPr>
        <w:ind w:left="360"/>
      </w:pPr>
      <w:r>
        <w:t>Essence of the project</w:t>
      </w:r>
    </w:p>
    <w:p w14:paraId="52FDDD3F" w14:textId="4E4FE0D7" w:rsidR="00260CB7" w:rsidRDefault="00260CB7" w:rsidP="007A6F31">
      <w:pPr>
        <w:pStyle w:val="PC"/>
        <w:spacing w:before="120" w:after="120"/>
      </w:pPr>
      <w:r>
        <w:t xml:space="preserve">A one-year peoplehood </w:t>
      </w:r>
      <w:r w:rsidR="004D6F80">
        <w:t xml:space="preserve">project that creates a link between </w:t>
      </w:r>
      <w:r w:rsidR="0015349F">
        <w:t xml:space="preserve">“thirteenth-grade” </w:t>
      </w:r>
      <w:r>
        <w:t xml:space="preserve">leadership programs (in </w:t>
      </w:r>
      <w:r w:rsidR="0015349F">
        <w:t>S</w:t>
      </w:r>
      <w:r>
        <w:t>tage</w:t>
      </w:r>
      <w:r w:rsidR="0015349F">
        <w:t xml:space="preserve"> 1</w:t>
      </w:r>
      <w:r w:rsidR="009B0DA1">
        <w:t xml:space="preserve">—annual pre-military </w:t>
      </w:r>
      <w:r w:rsidR="0015349F">
        <w:t>mechinot [</w:t>
      </w:r>
      <w:r w:rsidR="009B0DA1">
        <w:t>prep schools</w:t>
      </w:r>
      <w:r w:rsidR="0015349F">
        <w:t>]) and gap-</w:t>
      </w:r>
      <w:r w:rsidR="009B0DA1">
        <w:t>year programs</w:t>
      </w:r>
      <w:r w:rsidR="004D6F80">
        <w:t xml:space="preserve"> in order</w:t>
      </w:r>
      <w:r w:rsidR="009B0DA1">
        <w:t xml:space="preserve"> to strengthen Israelis’ knowledge of, and sense of belong to, the </w:t>
      </w:r>
      <w:r w:rsidR="004D6F80">
        <w:t xml:space="preserve">worldwide </w:t>
      </w:r>
      <w:r w:rsidR="009B0DA1">
        <w:t>Jewish communiti</w:t>
      </w:r>
      <w:r w:rsidR="004D6F80">
        <w:t>es</w:t>
      </w:r>
      <w:r w:rsidR="009B0DA1">
        <w:t>.</w:t>
      </w:r>
    </w:p>
    <w:p w14:paraId="51A51612" w14:textId="6D3341CF" w:rsidR="00260CB7" w:rsidRDefault="00260CB7" w:rsidP="004D6F80">
      <w:pPr>
        <w:pStyle w:val="PC"/>
        <w:spacing w:before="120" w:after="120"/>
      </w:pPr>
      <w:r>
        <w:t>The first circle of participants will be the program leaders themselves</w:t>
      </w:r>
      <w:r w:rsidR="004D6F80">
        <w:t xml:space="preserve">. They </w:t>
      </w:r>
      <w:r>
        <w:t xml:space="preserve">will </w:t>
      </w:r>
      <w:r w:rsidR="004D6F80">
        <w:t xml:space="preserve">attend </w:t>
      </w:r>
      <w:r>
        <w:t xml:space="preserve">an entrepreneurship accelerator </w:t>
      </w:r>
      <w:r w:rsidR="009B0DA1">
        <w:t xml:space="preserve">on the topic of peoplehood that will start with a three-day </w:t>
      </w:r>
      <w:r w:rsidR="004D6F80">
        <w:t xml:space="preserve">intensive </w:t>
      </w:r>
      <w:r w:rsidR="009B0DA1">
        <w:t>marathon “</w:t>
      </w:r>
      <w:r w:rsidR="004D6F80">
        <w:t xml:space="preserve">setup </w:t>
      </w:r>
      <w:r w:rsidR="009B0DA1">
        <w:t>seminar”—yielding a syllabus of encou</w:t>
      </w:r>
      <w:r w:rsidR="004D6F80">
        <w:t>n</w:t>
      </w:r>
      <w:r w:rsidR="009B0DA1">
        <w:t xml:space="preserve">ters </w:t>
      </w:r>
      <w:r w:rsidR="004D6F80">
        <w:t xml:space="preserve">among </w:t>
      </w:r>
      <w:r w:rsidR="009B0DA1">
        <w:t xml:space="preserve">the program trainees and the </w:t>
      </w:r>
      <w:r w:rsidR="004D6F80">
        <w:t xml:space="preserve">instigation </w:t>
      </w:r>
      <w:r w:rsidR="009B0DA1">
        <w:t xml:space="preserve">of a process </w:t>
      </w:r>
      <w:r w:rsidR="004D6F80">
        <w:t xml:space="preserve">in which </w:t>
      </w:r>
      <w:r w:rsidR="009B0DA1">
        <w:t xml:space="preserve">of </w:t>
      </w:r>
      <w:r w:rsidR="004D6F80">
        <w:t>the trainees will promote</w:t>
      </w:r>
      <w:r w:rsidR="009B0DA1">
        <w:t xml:space="preserve"> projects </w:t>
      </w:r>
      <w:r w:rsidR="004D6F80">
        <w:t>of their own</w:t>
      </w:r>
      <w:r w:rsidR="009B0DA1">
        <w:t>.</w:t>
      </w:r>
    </w:p>
    <w:p w14:paraId="454CA07B" w14:textId="4251213A" w:rsidR="00260CB7" w:rsidRDefault="00260CB7" w:rsidP="004D6F80">
      <w:pPr>
        <w:pStyle w:val="PC"/>
        <w:spacing w:before="120" w:after="120"/>
      </w:pPr>
      <w:r>
        <w:t>The trainees, in turn (</w:t>
      </w:r>
      <w:r w:rsidR="004D6F80">
        <w:t>th</w:t>
      </w:r>
      <w:r>
        <w:t xml:space="preserve">e second circle) will </w:t>
      </w:r>
      <w:r w:rsidR="009B0DA1">
        <w:t xml:space="preserve">attend </w:t>
      </w:r>
      <w:r>
        <w:t xml:space="preserve">a series of encounters </w:t>
      </w:r>
      <w:r w:rsidR="00812AAA">
        <w:t xml:space="preserve">also geared to entrepreneurship on the theme of Peoplehood, which will </w:t>
      </w:r>
      <w:r w:rsidR="004D6F80">
        <w:t xml:space="preserve">appeal </w:t>
      </w:r>
      <w:r w:rsidR="00812AAA">
        <w:t>to broader circles (third circle).</w:t>
      </w:r>
    </w:p>
    <w:p w14:paraId="6541481D" w14:textId="390AB8C7" w:rsidR="00812AAA" w:rsidRDefault="00812AAA" w:rsidP="004D6F80">
      <w:pPr>
        <w:pStyle w:val="PS"/>
        <w:spacing w:before="120" w:after="120"/>
        <w:ind w:firstLine="0"/>
      </w:pPr>
      <w:r>
        <w:t xml:space="preserve">This model will serve as a basis for the development of an operating </w:t>
      </w:r>
      <w:r w:rsidR="00C9030F">
        <w:t>doctrine</w:t>
      </w:r>
      <w:r>
        <w:t xml:space="preserve"> of entrepreneurship accelerators on the them</w:t>
      </w:r>
      <w:r w:rsidR="004D6F80">
        <w:t>e</w:t>
      </w:r>
      <w:r>
        <w:t xml:space="preserve"> of peoplehood, using the training-the-trainer method, that will continue to develop and serve the entire field of activity and </w:t>
      </w:r>
      <w:r w:rsidR="004D6F80">
        <w:t xml:space="preserve">the full menu of </w:t>
      </w:r>
      <w:r>
        <w:t>organizations.</w:t>
      </w:r>
    </w:p>
    <w:p w14:paraId="0764601F" w14:textId="0DF85A1B" w:rsidR="00812AAA" w:rsidRDefault="00812AAA" w:rsidP="004D6F80">
      <w:pPr>
        <w:pStyle w:val="PC"/>
        <w:spacing w:before="120" w:after="120"/>
      </w:pPr>
      <w:r>
        <w:t xml:space="preserve">In Year 1, the project will </w:t>
      </w:r>
      <w:r w:rsidR="004D6F80">
        <w:t xml:space="preserve">be active vis-à-vis </w:t>
      </w:r>
      <w:r>
        <w:t xml:space="preserve">twenty programs: ten “thirteenth grade” settings </w:t>
      </w:r>
      <w:r w:rsidR="00FC5A50">
        <w:t xml:space="preserve">for </w:t>
      </w:r>
      <w:r>
        <w:t>Isr</w:t>
      </w:r>
      <w:r w:rsidR="004D6F80">
        <w:t xml:space="preserve">aeli </w:t>
      </w:r>
      <w:r>
        <w:t xml:space="preserve">participants and ten gap-year settings </w:t>
      </w:r>
      <w:r w:rsidR="00FC5A50">
        <w:t xml:space="preserve">for </w:t>
      </w:r>
      <w:r>
        <w:t>participants from the Diaspora.</w:t>
      </w:r>
    </w:p>
    <w:p w14:paraId="1C36DFB9" w14:textId="2FB53DCF" w:rsidR="00812AAA" w:rsidRDefault="00812AAA" w:rsidP="00D7435B">
      <w:pPr>
        <w:pStyle w:val="PC"/>
        <w:spacing w:before="120" w:after="120"/>
      </w:pPr>
      <w:r>
        <w:t xml:space="preserve">The project </w:t>
      </w:r>
      <w:r w:rsidR="004D6F80">
        <w:t xml:space="preserve">is </w:t>
      </w:r>
      <w:r>
        <w:t xml:space="preserve">unique and </w:t>
      </w:r>
      <w:r w:rsidR="004D6F80">
        <w:t xml:space="preserve">is the </w:t>
      </w:r>
      <w:r>
        <w:t xml:space="preserve">first of its type between </w:t>
      </w:r>
      <w:r w:rsidR="00D7435B">
        <w:t>Ami</w:t>
      </w:r>
      <w:r>
        <w:t xml:space="preserve"> and the Jewish Agency. The c</w:t>
      </w:r>
      <w:r w:rsidR="00FC5A50">
        <w:t>o</w:t>
      </w:r>
      <w:r>
        <w:t>op</w:t>
      </w:r>
      <w:r w:rsidR="00FC5A50">
        <w:t>e</w:t>
      </w:r>
      <w:r>
        <w:t xml:space="preserve">ration between these </w:t>
      </w:r>
      <w:r w:rsidR="004D6F80">
        <w:t xml:space="preserve">institutions </w:t>
      </w:r>
      <w:r w:rsidR="0061166A">
        <w:t xml:space="preserve">will make it possible to </w:t>
      </w:r>
      <w:r>
        <w:t>rely</w:t>
      </w:r>
      <w:r w:rsidR="0061166A">
        <w:t xml:space="preserve"> </w:t>
      </w:r>
      <w:r>
        <w:t>on years of endeavor and accumulated professional knowledge</w:t>
      </w:r>
      <w:r w:rsidR="0061166A">
        <w:t>, allowing</w:t>
      </w:r>
      <w:r>
        <w:t xml:space="preserve"> a </w:t>
      </w:r>
      <w:r w:rsidR="0061166A">
        <w:t xml:space="preserve">working </w:t>
      </w:r>
      <w:r w:rsidR="00C9030F">
        <w:t>doctrine</w:t>
      </w:r>
      <w:r>
        <w:t xml:space="preserve"> and outcomes that will serve the </w:t>
      </w:r>
      <w:r w:rsidR="0061166A">
        <w:t xml:space="preserve">frontline </w:t>
      </w:r>
      <w:r>
        <w:t xml:space="preserve">in a </w:t>
      </w:r>
      <w:r w:rsidR="00FC5A50">
        <w:t xml:space="preserve">manner that may reach </w:t>
      </w:r>
      <w:r>
        <w:t xml:space="preserve">population </w:t>
      </w:r>
      <w:r w:rsidR="00FC5A50">
        <w:t xml:space="preserve">groups </w:t>
      </w:r>
      <w:r>
        <w:t xml:space="preserve">far beyond those in the circles specified above. Within the Jewish </w:t>
      </w:r>
      <w:r w:rsidR="00FC5A50">
        <w:t>A</w:t>
      </w:r>
      <w:r>
        <w:t>gency, the pr</w:t>
      </w:r>
      <w:r w:rsidR="00FC5A50">
        <w:t>o</w:t>
      </w:r>
      <w:r>
        <w:t xml:space="preserve">ject will rely on and be </w:t>
      </w:r>
      <w:r w:rsidR="0061166A">
        <w:t xml:space="preserve">abetted </w:t>
      </w:r>
      <w:r>
        <w:t xml:space="preserve">by </w:t>
      </w:r>
      <w:r w:rsidR="00FC5A50">
        <w:t xml:space="preserve">Kol </w:t>
      </w:r>
      <w:r w:rsidR="00D7435B">
        <w:t>Ami</w:t>
      </w:r>
      <w:r w:rsidR="0061166A">
        <w:t xml:space="preserve">’s </w:t>
      </w:r>
      <w:r>
        <w:t xml:space="preserve">professional </w:t>
      </w:r>
      <w:r w:rsidR="00FC5A50">
        <w:t xml:space="preserve">mechina </w:t>
      </w:r>
      <w:r>
        <w:t xml:space="preserve">programs and the </w:t>
      </w:r>
      <w:r w:rsidR="0055095F" w:rsidRPr="0055095F">
        <w:t>Ami-Unity</w:t>
      </w:r>
      <w:r w:rsidRPr="0055095F">
        <w:t xml:space="preserve"> initiat</w:t>
      </w:r>
      <w:r w:rsidR="00FC5A50" w:rsidRPr="0055095F">
        <w:t>i</w:t>
      </w:r>
      <w:r w:rsidRPr="0055095F">
        <w:t xml:space="preserve">ve. </w:t>
      </w:r>
      <w:r w:rsidR="00FC5A50" w:rsidRPr="0055095F">
        <w:t xml:space="preserve">The Kol </w:t>
      </w:r>
      <w:r w:rsidR="00D7435B" w:rsidRPr="0055095F">
        <w:t>Ami</w:t>
      </w:r>
      <w:r w:rsidR="00FC5A50" w:rsidRPr="0055095F">
        <w:t xml:space="preserve"> </w:t>
      </w:r>
      <w:r w:rsidR="00F91A06" w:rsidRPr="0055095F">
        <w:t>mechinot</w:t>
      </w:r>
      <w:r w:rsidR="00FC5A50" w:rsidRPr="0055095F">
        <w:t xml:space="preserve"> </w:t>
      </w:r>
      <w:r w:rsidR="0061166A" w:rsidRPr="0055095F">
        <w:t xml:space="preserve">create </w:t>
      </w:r>
      <w:r w:rsidR="00FC5A50" w:rsidRPr="0055095F">
        <w:t xml:space="preserve">a unique encounter between young Israelis and counterparts from the Diaspora and develop joint Jewish leadership that aspires to excellence and responsibility for the future of the Jewish people in Israel and abroad. The </w:t>
      </w:r>
      <w:r w:rsidR="0055095F" w:rsidRPr="0055095F">
        <w:t>Ami-Unity</w:t>
      </w:r>
      <w:r w:rsidR="00FC5A50" w:rsidRPr="0055095F">
        <w:t xml:space="preserve"> initiative, in turn, has </w:t>
      </w:r>
      <w:r w:rsidR="0061166A" w:rsidRPr="0055095F">
        <w:t xml:space="preserve">been active </w:t>
      </w:r>
      <w:r w:rsidR="00FC5A50" w:rsidRPr="0055095F">
        <w:t>in recent years in partnership with the most important entities in the educational field</w:t>
      </w:r>
      <w:r w:rsidR="0061166A" w:rsidRPr="0055095F">
        <w:t xml:space="preserve">, training </w:t>
      </w:r>
      <w:r w:rsidR="00FC5A50" w:rsidRPr="0055095F">
        <w:t>educato</w:t>
      </w:r>
      <w:r w:rsidR="0061166A" w:rsidRPr="0055095F">
        <w:t>r</w:t>
      </w:r>
      <w:r w:rsidR="00FC5A50" w:rsidRPr="0055095F">
        <w:t>s and develop</w:t>
      </w:r>
      <w:r w:rsidR="0061166A" w:rsidRPr="0055095F">
        <w:t>ing</w:t>
      </w:r>
      <w:r w:rsidR="00FC5A50" w:rsidRPr="0055095F">
        <w:t xml:space="preserve"> sustainable infrastructures for education</w:t>
      </w:r>
      <w:r w:rsidR="0061166A" w:rsidRPr="0055095F">
        <w:t xml:space="preserve"> </w:t>
      </w:r>
      <w:r w:rsidR="00FC5A50" w:rsidRPr="0055095F">
        <w:t xml:space="preserve">in peoplehood and bond with world Jewry. The </w:t>
      </w:r>
      <w:r w:rsidR="0055095F" w:rsidRPr="0055095F">
        <w:t>Ami-Unity</w:t>
      </w:r>
      <w:r w:rsidR="00FC5A50" w:rsidRPr="0055095F">
        <w:t xml:space="preserve"> initiative has operated in</w:t>
      </w:r>
      <w:r w:rsidR="00FC5A50">
        <w:t xml:space="preserve"> various ways in the mechina world over the years</w:t>
      </w:r>
      <w:r w:rsidR="00391C11">
        <w:t xml:space="preserve">; this </w:t>
      </w:r>
      <w:r w:rsidR="00FC5A50">
        <w:t xml:space="preserve">project will </w:t>
      </w:r>
      <w:r w:rsidR="00391C11">
        <w:t xml:space="preserve">produce </w:t>
      </w:r>
      <w:r w:rsidR="00FC5A50">
        <w:t xml:space="preserve">a </w:t>
      </w:r>
      <w:r w:rsidR="00391C11">
        <w:t xml:space="preserve">significant </w:t>
      </w:r>
      <w:r w:rsidR="00FC5A50">
        <w:t xml:space="preserve">stepwise leap in terms of the scale and depth of endeavor in a way that will </w:t>
      </w:r>
      <w:r w:rsidR="00391C11">
        <w:t xml:space="preserve">yield </w:t>
      </w:r>
      <w:r w:rsidR="00FC5A50">
        <w:t xml:space="preserve">a systematic </w:t>
      </w:r>
      <w:r w:rsidR="003C1F52">
        <w:t>work plan</w:t>
      </w:r>
      <w:r w:rsidR="00FC5A50">
        <w:t xml:space="preserve"> </w:t>
      </w:r>
      <w:r w:rsidR="00391C11">
        <w:t xml:space="preserve">centering on a </w:t>
      </w:r>
      <w:r w:rsidR="00FC5A50">
        <w:t xml:space="preserve">connection and </w:t>
      </w:r>
      <w:r w:rsidR="00391C11">
        <w:t xml:space="preserve">a </w:t>
      </w:r>
      <w:r w:rsidR="00FC5A50">
        <w:t>meanin</w:t>
      </w:r>
      <w:r w:rsidR="00391C11">
        <w:t>g</w:t>
      </w:r>
      <w:r w:rsidR="00FC5A50">
        <w:t>ful encounter between young peo</w:t>
      </w:r>
      <w:r w:rsidR="00391C11">
        <w:t>p</w:t>
      </w:r>
      <w:r w:rsidR="00FC5A50">
        <w:t xml:space="preserve">le in leadership programs and </w:t>
      </w:r>
      <w:r w:rsidR="00391C11">
        <w:t xml:space="preserve">the </w:t>
      </w:r>
      <w:r w:rsidR="00FC5A50">
        <w:t>innovative construction of a peoplehood</w:t>
      </w:r>
      <w:r w:rsidR="00746C21">
        <w:t>-centered entrepreneurial</w:t>
      </w:r>
      <w:r w:rsidR="00FC5A50">
        <w:t xml:space="preserve"> </w:t>
      </w:r>
      <w:r w:rsidR="007908F0">
        <w:t xml:space="preserve">development </w:t>
      </w:r>
      <w:r w:rsidR="00FC5A50">
        <w:t xml:space="preserve">accelerator </w:t>
      </w:r>
      <w:r w:rsidR="007908F0">
        <w:t xml:space="preserve">in Israel. </w:t>
      </w:r>
    </w:p>
    <w:p w14:paraId="01A097DB" w14:textId="1C6CB835" w:rsidR="00BC0184" w:rsidRDefault="00BC0184" w:rsidP="004D6F80">
      <w:pPr>
        <w:pStyle w:val="FH"/>
        <w:numPr>
          <w:ilvl w:val="0"/>
          <w:numId w:val="22"/>
        </w:numPr>
        <w:spacing w:before="120" w:after="120"/>
        <w:ind w:left="360" w:firstLine="0"/>
      </w:pPr>
      <w:r>
        <w:lastRenderedPageBreak/>
        <w:t xml:space="preserve">Target populations </w:t>
      </w:r>
    </w:p>
    <w:p w14:paraId="11E39B27" w14:textId="7FF79D56" w:rsidR="00BC0184" w:rsidRDefault="00BC0184" w:rsidP="006B1F08">
      <w:pPr>
        <w:pStyle w:val="PC"/>
        <w:numPr>
          <w:ilvl w:val="0"/>
          <w:numId w:val="23"/>
        </w:numPr>
        <w:spacing w:before="120" w:after="120"/>
        <w:ind w:left="1152"/>
      </w:pPr>
      <w:r>
        <w:t>Israelis</w:t>
      </w:r>
    </w:p>
    <w:p w14:paraId="595BDC1C" w14:textId="0602C3BC" w:rsidR="00BC0184" w:rsidRDefault="00BC0184" w:rsidP="004D6F80">
      <w:pPr>
        <w:pStyle w:val="PS"/>
        <w:numPr>
          <w:ilvl w:val="0"/>
          <w:numId w:val="24"/>
        </w:numPr>
        <w:spacing w:before="120" w:after="120"/>
        <w:ind w:left="1152" w:firstLine="0"/>
      </w:pPr>
      <w:r>
        <w:t>First circle: program heads and educational teams;</w:t>
      </w:r>
    </w:p>
    <w:p w14:paraId="1880B24B" w14:textId="2874AD5B" w:rsidR="00BC0184" w:rsidRDefault="00BC0184" w:rsidP="004D6F80">
      <w:pPr>
        <w:pStyle w:val="PS"/>
        <w:numPr>
          <w:ilvl w:val="0"/>
          <w:numId w:val="24"/>
        </w:numPr>
        <w:spacing w:before="120" w:after="120"/>
        <w:ind w:left="1152" w:firstLine="0"/>
      </w:pPr>
      <w:r>
        <w:t xml:space="preserve">Second circle: program </w:t>
      </w:r>
      <w:r w:rsidR="003C1F52">
        <w:t>participants</w:t>
      </w:r>
      <w:r>
        <w:t>—Israeli young leadership;</w:t>
      </w:r>
    </w:p>
    <w:p w14:paraId="08821143" w14:textId="0061DCBA" w:rsidR="00BC0184" w:rsidRDefault="00BC0184" w:rsidP="004D6F80">
      <w:pPr>
        <w:pStyle w:val="PS"/>
        <w:numPr>
          <w:ilvl w:val="0"/>
          <w:numId w:val="24"/>
        </w:numPr>
        <w:spacing w:before="120" w:after="120"/>
        <w:ind w:left="1152" w:firstLine="0"/>
      </w:pPr>
      <w:r>
        <w:t>Third circle: Israeli population at large (in the trainees’ programs).</w:t>
      </w:r>
    </w:p>
    <w:p w14:paraId="455D6E69" w14:textId="3F36A182" w:rsidR="00BC0184" w:rsidRPr="00BC0184" w:rsidRDefault="00BC0184" w:rsidP="006B1F08">
      <w:pPr>
        <w:pStyle w:val="PS"/>
        <w:numPr>
          <w:ilvl w:val="0"/>
          <w:numId w:val="23"/>
        </w:numPr>
        <w:spacing w:before="120" w:after="120"/>
        <w:ind w:left="1152"/>
      </w:pPr>
      <w:r>
        <w:t>Diaspora Jews</w:t>
      </w:r>
    </w:p>
    <w:p w14:paraId="46AEEE2D" w14:textId="0CBD564D" w:rsidR="00BC0184" w:rsidRDefault="00BC0184" w:rsidP="00746C21">
      <w:pPr>
        <w:pStyle w:val="PS"/>
        <w:numPr>
          <w:ilvl w:val="0"/>
          <w:numId w:val="25"/>
        </w:numPr>
        <w:spacing w:before="120" w:after="120"/>
        <w:ind w:left="1584" w:hanging="432"/>
      </w:pPr>
      <w:r>
        <w:t>First circle: heads of Masa programs and their counterparts, and staffs of gap-year programs;</w:t>
      </w:r>
    </w:p>
    <w:p w14:paraId="68A4938C" w14:textId="51829A53" w:rsidR="00BC0184" w:rsidRDefault="00BC0184" w:rsidP="00746C21">
      <w:pPr>
        <w:pStyle w:val="PS"/>
        <w:numPr>
          <w:ilvl w:val="0"/>
          <w:numId w:val="25"/>
        </w:numPr>
        <w:spacing w:before="120" w:after="120"/>
        <w:ind w:left="1584" w:hanging="432"/>
      </w:pPr>
      <w:r>
        <w:t xml:space="preserve">Second circle: participants in gap-year programs: </w:t>
      </w:r>
      <w:r w:rsidR="00746C21">
        <w:t xml:space="preserve">Diaspora </w:t>
      </w:r>
      <w:r>
        <w:t>young leadership.</w:t>
      </w:r>
    </w:p>
    <w:p w14:paraId="0117B695" w14:textId="2C92AA80" w:rsidR="00BC0184" w:rsidRDefault="00BC0184" w:rsidP="004D6F80">
      <w:pPr>
        <w:pStyle w:val="FH"/>
        <w:numPr>
          <w:ilvl w:val="0"/>
          <w:numId w:val="22"/>
        </w:numPr>
        <w:spacing w:before="120" w:after="120"/>
        <w:ind w:left="360" w:firstLine="0"/>
      </w:pPr>
      <w:r>
        <w:t>Goals of the project</w:t>
      </w:r>
    </w:p>
    <w:p w14:paraId="64829840" w14:textId="3FCD8211" w:rsidR="00BC0184" w:rsidRDefault="00BC0184" w:rsidP="006B1F08">
      <w:pPr>
        <w:pStyle w:val="PS"/>
        <w:numPr>
          <w:ilvl w:val="0"/>
          <w:numId w:val="26"/>
        </w:numPr>
        <w:spacing w:before="120" w:after="120"/>
        <w:ind w:left="1152"/>
      </w:pPr>
      <w:r>
        <w:t>Israeli participants:</w:t>
      </w:r>
    </w:p>
    <w:p w14:paraId="4A03A70F" w14:textId="05B2FC6B" w:rsidR="00BC0184" w:rsidRDefault="00746C21" w:rsidP="00443511">
      <w:pPr>
        <w:pStyle w:val="PS"/>
        <w:numPr>
          <w:ilvl w:val="0"/>
          <w:numId w:val="27"/>
        </w:numPr>
        <w:spacing w:before="120" w:after="120"/>
        <w:ind w:left="1584" w:hanging="432"/>
      </w:pPr>
      <w:r>
        <w:t xml:space="preserve">Making </w:t>
      </w:r>
      <w:r w:rsidR="00D26925">
        <w:t>the Israeli participants more knowledge</w:t>
      </w:r>
      <w:r>
        <w:t>able</w:t>
      </w:r>
      <w:r w:rsidR="00D26925">
        <w:t xml:space="preserve"> about world Jewry;</w:t>
      </w:r>
    </w:p>
    <w:p w14:paraId="12012A59" w14:textId="140A4E85" w:rsidR="00D26925" w:rsidRDefault="00D26925" w:rsidP="00443511">
      <w:pPr>
        <w:pStyle w:val="PS"/>
        <w:numPr>
          <w:ilvl w:val="0"/>
          <w:numId w:val="27"/>
        </w:numPr>
        <w:spacing w:before="120" w:after="120"/>
        <w:ind w:left="1584" w:hanging="432"/>
      </w:pPr>
      <w:r>
        <w:t>Nurturing more favorable positions on world Jewry</w:t>
      </w:r>
      <w:r w:rsidR="00746C21" w:rsidRPr="00746C21">
        <w:t xml:space="preserve"> </w:t>
      </w:r>
      <w:r w:rsidR="00746C21">
        <w:t>among the Israeli participants</w:t>
      </w:r>
      <w:r>
        <w:t>;</w:t>
      </w:r>
    </w:p>
    <w:p w14:paraId="17846B0F" w14:textId="6D300740" w:rsidR="00D26925" w:rsidRDefault="00D26925" w:rsidP="00443511">
      <w:pPr>
        <w:pStyle w:val="PS"/>
        <w:numPr>
          <w:ilvl w:val="0"/>
          <w:numId w:val="27"/>
        </w:numPr>
        <w:spacing w:before="120" w:after="120"/>
        <w:ind w:left="1584" w:hanging="432"/>
      </w:pPr>
      <w:r>
        <w:t>Stren</w:t>
      </w:r>
      <w:r w:rsidR="003C1E85">
        <w:t>g</w:t>
      </w:r>
      <w:r>
        <w:t>then</w:t>
      </w:r>
      <w:r w:rsidR="00443511">
        <w:t>i</w:t>
      </w:r>
      <w:r>
        <w:t>ng the Israeli participants</w:t>
      </w:r>
      <w:r w:rsidR="00443511">
        <w:t>’</w:t>
      </w:r>
      <w:r>
        <w:t xml:space="preserve"> senses of connection with, and belonging to, world Jewry;</w:t>
      </w:r>
    </w:p>
    <w:p w14:paraId="7F671184" w14:textId="691DEFDD" w:rsidR="00D26925" w:rsidRDefault="00443511" w:rsidP="00443511">
      <w:pPr>
        <w:pStyle w:val="PS"/>
        <w:numPr>
          <w:ilvl w:val="0"/>
          <w:numId w:val="27"/>
        </w:numPr>
        <w:spacing w:before="120" w:after="120"/>
        <w:ind w:left="1584" w:hanging="432"/>
      </w:pPr>
      <w:r>
        <w:t xml:space="preserve">Enhancing </w:t>
      </w:r>
      <w:r w:rsidR="00D26925">
        <w:t>the</w:t>
      </w:r>
      <w:r w:rsidR="00D26925" w:rsidRPr="00D26925">
        <w:t xml:space="preserve"> </w:t>
      </w:r>
      <w:r w:rsidR="00D26925">
        <w:t>Israeli participants</w:t>
      </w:r>
      <w:r w:rsidR="00A2358F">
        <w:t>’</w:t>
      </w:r>
      <w:r w:rsidR="00D26925">
        <w:t xml:space="preserve"> </w:t>
      </w:r>
      <w:r w:rsidR="00A2358F">
        <w:t>willingness</w:t>
      </w:r>
      <w:r w:rsidR="00D26925">
        <w:t xml:space="preserve"> and motivation </w:t>
      </w:r>
      <w:r w:rsidR="00A2358F">
        <w:t xml:space="preserve">to act </w:t>
      </w:r>
      <w:r>
        <w:t>to become acquainted and connected</w:t>
      </w:r>
      <w:r w:rsidR="00D26925">
        <w:t xml:space="preserve"> with world Jewry;</w:t>
      </w:r>
    </w:p>
    <w:p w14:paraId="1A62B239" w14:textId="46F88CFF" w:rsidR="00D26925" w:rsidRDefault="00D26925" w:rsidP="004E219B">
      <w:pPr>
        <w:pStyle w:val="PS"/>
        <w:numPr>
          <w:ilvl w:val="0"/>
          <w:numId w:val="27"/>
        </w:numPr>
        <w:spacing w:before="120" w:after="120"/>
        <w:ind w:left="1584" w:hanging="432"/>
      </w:pPr>
      <w:r>
        <w:t xml:space="preserve">Shaping and implementing a combined initiative </w:t>
      </w:r>
      <w:r w:rsidR="00C16F14">
        <w:t xml:space="preserve">among </w:t>
      </w:r>
      <w:r>
        <w:t xml:space="preserve">the </w:t>
      </w:r>
      <w:r w:rsidR="00C16F14">
        <w:t xml:space="preserve">various </w:t>
      </w:r>
      <w:r>
        <w:t xml:space="preserve">programs in </w:t>
      </w:r>
      <w:r w:rsidR="004E219B">
        <w:t xml:space="preserve">a single </w:t>
      </w:r>
      <w:r w:rsidR="00ED2955">
        <w:t xml:space="preserve">project that will </w:t>
      </w:r>
      <w:r>
        <w:t>strengthen interrelations among the segments of the Jewish people;</w:t>
      </w:r>
    </w:p>
    <w:p w14:paraId="380DEDC3" w14:textId="0638164B" w:rsidR="00D26925" w:rsidRDefault="00AD3888" w:rsidP="00C16F14">
      <w:pPr>
        <w:pStyle w:val="PS"/>
        <w:numPr>
          <w:ilvl w:val="0"/>
          <w:numId w:val="27"/>
        </w:numPr>
        <w:spacing w:before="120" w:after="120"/>
        <w:ind w:left="1584" w:hanging="432"/>
      </w:pPr>
      <w:r>
        <w:t>F</w:t>
      </w:r>
      <w:r w:rsidR="00D26925">
        <w:t xml:space="preserve">or program leaders: </w:t>
      </w:r>
      <w:r>
        <w:t xml:space="preserve">mobilizing </w:t>
      </w:r>
      <w:r w:rsidR="00D26925">
        <w:t xml:space="preserve">them to spearhead a process for their trainees and </w:t>
      </w:r>
      <w:r>
        <w:t xml:space="preserve">imparting </w:t>
      </w:r>
      <w:r w:rsidR="00D26925">
        <w:t xml:space="preserve">tools </w:t>
      </w:r>
      <w:r w:rsidR="00ED2955">
        <w:t>that will allow</w:t>
      </w:r>
      <w:r w:rsidR="00D26925">
        <w:t xml:space="preserve"> the programs to </w:t>
      </w:r>
      <w:r w:rsidR="00C16F14">
        <w:t>continue the process</w:t>
      </w:r>
      <w:r w:rsidR="00D26925">
        <w:t>.</w:t>
      </w:r>
    </w:p>
    <w:p w14:paraId="127B87B5" w14:textId="5D06172E" w:rsidR="00D26925" w:rsidRDefault="00D26925" w:rsidP="006B1F08">
      <w:pPr>
        <w:pStyle w:val="PS"/>
        <w:numPr>
          <w:ilvl w:val="0"/>
          <w:numId w:val="26"/>
        </w:numPr>
        <w:spacing w:before="120" w:after="120"/>
        <w:ind w:left="1152"/>
      </w:pPr>
      <w:r>
        <w:t>Diaspora participants:</w:t>
      </w:r>
    </w:p>
    <w:p w14:paraId="4DB42623" w14:textId="67ED5A00" w:rsidR="00D26925" w:rsidRDefault="00A2358F" w:rsidP="003C1E85">
      <w:pPr>
        <w:pStyle w:val="PS"/>
        <w:numPr>
          <w:ilvl w:val="0"/>
          <w:numId w:val="28"/>
        </w:numPr>
        <w:spacing w:before="120" w:after="120"/>
        <w:ind w:left="1584" w:hanging="432"/>
      </w:pPr>
      <w:r>
        <w:t>Strengthening the Diaspora participants</w:t>
      </w:r>
      <w:r w:rsidR="00583CE2">
        <w:t>’</w:t>
      </w:r>
      <w:r>
        <w:t xml:space="preserve"> sense of connection with Israel and Israeli Jews and </w:t>
      </w:r>
      <w:r w:rsidR="003C1E85">
        <w:t xml:space="preserve">of </w:t>
      </w:r>
      <w:r>
        <w:t>belonging to the Jewish people;</w:t>
      </w:r>
    </w:p>
    <w:p w14:paraId="598CD4EF" w14:textId="77A82952" w:rsidR="00A2358F" w:rsidRDefault="002E09F1" w:rsidP="00DE0C03">
      <w:pPr>
        <w:pStyle w:val="PS"/>
        <w:numPr>
          <w:ilvl w:val="0"/>
          <w:numId w:val="28"/>
        </w:numPr>
        <w:spacing w:before="120" w:after="120"/>
        <w:ind w:left="1584" w:hanging="432"/>
      </w:pPr>
      <w:r>
        <w:t xml:space="preserve">Enhancing </w:t>
      </w:r>
      <w:r w:rsidR="00A2358F">
        <w:t>the</w:t>
      </w:r>
      <w:r w:rsidR="00A2358F" w:rsidRPr="00D26925">
        <w:t xml:space="preserve"> </w:t>
      </w:r>
      <w:r w:rsidR="00A2358F">
        <w:t>Diaspora participant</w:t>
      </w:r>
      <w:r>
        <w:t>s’</w:t>
      </w:r>
      <w:r w:rsidR="00A2358F">
        <w:t xml:space="preserve"> willingness and motivation to </w:t>
      </w:r>
      <w:r>
        <w:t xml:space="preserve">be </w:t>
      </w:r>
      <w:r w:rsidR="00A2358F">
        <w:t>act</w:t>
      </w:r>
      <w:r>
        <w:t>ive</w:t>
      </w:r>
      <w:r w:rsidR="00A2358F">
        <w:t xml:space="preserve"> in relations between Israel and their </w:t>
      </w:r>
      <w:r>
        <w:t xml:space="preserve">Jewish </w:t>
      </w:r>
      <w:r w:rsidR="00A2358F">
        <w:t xml:space="preserve">communities of origin; </w:t>
      </w:r>
    </w:p>
    <w:p w14:paraId="29237FEF" w14:textId="11BC5F07" w:rsidR="00A2358F" w:rsidRDefault="00252882" w:rsidP="00C16F14">
      <w:pPr>
        <w:pStyle w:val="PS"/>
        <w:numPr>
          <w:ilvl w:val="0"/>
          <w:numId w:val="28"/>
        </w:numPr>
        <w:spacing w:before="120" w:after="120"/>
        <w:ind w:left="1584" w:hanging="432"/>
      </w:pPr>
      <w:r>
        <w:t xml:space="preserve">Shaping and implementing </w:t>
      </w:r>
      <w:r w:rsidR="00AD3888">
        <w:t xml:space="preserve">a combined initiative </w:t>
      </w:r>
      <w:r w:rsidR="00C16F14">
        <w:t xml:space="preserve">among </w:t>
      </w:r>
      <w:r w:rsidR="00AD3888">
        <w:t xml:space="preserve">the </w:t>
      </w:r>
      <w:r w:rsidR="00C16F14">
        <w:t xml:space="preserve">various </w:t>
      </w:r>
      <w:r w:rsidR="00AD3888">
        <w:t xml:space="preserve">programs to strengthen the mutual bond </w:t>
      </w:r>
      <w:r w:rsidR="00C16F14">
        <w:t xml:space="preserve">between </w:t>
      </w:r>
      <w:r w:rsidR="00AD3888">
        <w:t>the segments of the Jewish people</w:t>
      </w:r>
    </w:p>
    <w:p w14:paraId="7C06F4D8" w14:textId="422EA1BC" w:rsidR="00AD3888" w:rsidRDefault="00AD3888" w:rsidP="00C16F14">
      <w:pPr>
        <w:pStyle w:val="PS"/>
        <w:numPr>
          <w:ilvl w:val="0"/>
          <w:numId w:val="28"/>
        </w:numPr>
        <w:spacing w:before="120" w:after="120"/>
        <w:ind w:left="1584" w:hanging="432"/>
      </w:pPr>
      <w:r>
        <w:t xml:space="preserve">For program leaders: mobilizing them to spearhead a process for their trainees and imparting tools </w:t>
      </w:r>
      <w:r w:rsidR="00C16F14">
        <w:t>that will allow</w:t>
      </w:r>
      <w:r>
        <w:t xml:space="preserve"> the programs to continue the process.</w:t>
      </w:r>
    </w:p>
    <w:p w14:paraId="09322782" w14:textId="667EBDCD" w:rsidR="00410388" w:rsidRDefault="00410388" w:rsidP="004D6F80">
      <w:pPr>
        <w:pStyle w:val="FH"/>
        <w:numPr>
          <w:ilvl w:val="0"/>
          <w:numId w:val="22"/>
        </w:numPr>
        <w:spacing w:before="120" w:after="120"/>
        <w:ind w:left="360" w:firstLine="0"/>
      </w:pPr>
      <w:r>
        <w:t>Objectives of the project / outcomes at the organizational level</w:t>
      </w:r>
    </w:p>
    <w:p w14:paraId="274448A7" w14:textId="5DE9E471" w:rsidR="00410388" w:rsidRDefault="00410388" w:rsidP="006B1F08">
      <w:pPr>
        <w:pStyle w:val="PC"/>
        <w:numPr>
          <w:ilvl w:val="0"/>
          <w:numId w:val="30"/>
        </w:numPr>
        <w:spacing w:before="120" w:after="120"/>
        <w:ind w:left="1152"/>
      </w:pPr>
      <w:r>
        <w:t>Ten pairs of programs (twenty groups in all)</w:t>
      </w:r>
    </w:p>
    <w:p w14:paraId="70ED9BEA" w14:textId="45A08E81" w:rsidR="00410388" w:rsidRDefault="00410388" w:rsidP="006B1F08">
      <w:pPr>
        <w:pStyle w:val="PS"/>
        <w:numPr>
          <w:ilvl w:val="0"/>
          <w:numId w:val="30"/>
        </w:numPr>
        <w:spacing w:before="120" w:after="120"/>
        <w:ind w:left="1152"/>
      </w:pPr>
      <w:r>
        <w:t>Program teams:</w:t>
      </w:r>
    </w:p>
    <w:p w14:paraId="3B87C6F3" w14:textId="179E279D" w:rsidR="00410388" w:rsidRDefault="00410388" w:rsidP="004E176D">
      <w:pPr>
        <w:pStyle w:val="PS"/>
        <w:numPr>
          <w:ilvl w:val="0"/>
          <w:numId w:val="31"/>
        </w:numPr>
        <w:spacing w:before="120" w:after="120"/>
        <w:ind w:left="1584" w:hanging="432"/>
      </w:pPr>
      <w:r>
        <w:t xml:space="preserve">Opening encounter </w:t>
      </w:r>
      <w:r w:rsidR="00DE0C03">
        <w:t xml:space="preserve">and </w:t>
      </w:r>
      <w:r>
        <w:t xml:space="preserve">intensive three-day </w:t>
      </w:r>
      <w:r w:rsidR="004E176D">
        <w:t xml:space="preserve">setup </w:t>
      </w:r>
      <w:r>
        <w:t xml:space="preserve">seminar in which a </w:t>
      </w:r>
      <w:r w:rsidR="00DE0C03">
        <w:t>d</w:t>
      </w:r>
      <w:r>
        <w:t>edicated program of encounters for each pair will be devised;</w:t>
      </w:r>
    </w:p>
    <w:p w14:paraId="456E6D4B" w14:textId="0DD224A2" w:rsidR="00410388" w:rsidRDefault="00410388" w:rsidP="00DE0C03">
      <w:pPr>
        <w:pStyle w:val="PS"/>
        <w:numPr>
          <w:ilvl w:val="0"/>
          <w:numId w:val="31"/>
        </w:numPr>
        <w:spacing w:before="120" w:after="120"/>
        <w:ind w:left="1584" w:hanging="432"/>
      </w:pPr>
      <w:r>
        <w:t xml:space="preserve">Construction and implementation </w:t>
      </w:r>
      <w:r w:rsidR="009B6B2E">
        <w:t>of the program of encounters and projects that the mechina trainees will run during the year;</w:t>
      </w:r>
    </w:p>
    <w:p w14:paraId="1B7FB868" w14:textId="4A43BD18" w:rsidR="009B6B2E" w:rsidRDefault="009B6B2E" w:rsidP="00DE0C03">
      <w:pPr>
        <w:pStyle w:val="PS"/>
        <w:numPr>
          <w:ilvl w:val="0"/>
          <w:numId w:val="31"/>
        </w:numPr>
        <w:spacing w:before="120" w:after="120"/>
        <w:ind w:left="1584" w:hanging="432"/>
      </w:pPr>
      <w:r>
        <w:lastRenderedPageBreak/>
        <w:t>Fo</w:t>
      </w:r>
      <w:r w:rsidR="00DE0C03">
        <w:t xml:space="preserve">ur </w:t>
      </w:r>
      <w:r>
        <w:t>additional meetings of the forum of leaders during the y</w:t>
      </w:r>
      <w:r w:rsidR="00DE0C03">
        <w:t>e</w:t>
      </w:r>
      <w:r>
        <w:t>ar.</w:t>
      </w:r>
    </w:p>
    <w:p w14:paraId="33350D94" w14:textId="220CC51C" w:rsidR="009B6B2E" w:rsidRDefault="009B6B2E" w:rsidP="006B1F08">
      <w:pPr>
        <w:pStyle w:val="PS"/>
        <w:numPr>
          <w:ilvl w:val="0"/>
          <w:numId w:val="30"/>
        </w:numPr>
        <w:spacing w:before="120" w:after="120"/>
        <w:ind w:left="1152"/>
      </w:pPr>
      <w:r>
        <w:t>Trainees:</w:t>
      </w:r>
    </w:p>
    <w:p w14:paraId="5EF275F9" w14:textId="57C4CCE9" w:rsidR="009B6B2E" w:rsidRDefault="009B6B2E" w:rsidP="00D7435B">
      <w:pPr>
        <w:pStyle w:val="PS"/>
        <w:numPr>
          <w:ilvl w:val="0"/>
          <w:numId w:val="32"/>
        </w:numPr>
        <w:spacing w:before="120" w:after="120"/>
        <w:ind w:left="1584" w:hanging="432"/>
      </w:pPr>
      <w:r>
        <w:t>500–800 trainees, 20–45 from</w:t>
      </w:r>
      <w:r w:rsidR="00DE0C03">
        <w:t xml:space="preserve"> </w:t>
      </w:r>
      <w:r>
        <w:t xml:space="preserve">each </w:t>
      </w:r>
      <w:r w:rsidR="00D7435B">
        <w:t>setting</w:t>
      </w:r>
      <w:r>
        <w:t>;</w:t>
      </w:r>
    </w:p>
    <w:p w14:paraId="1E428A31" w14:textId="77B107BE" w:rsidR="009B6B2E" w:rsidRDefault="009B6B2E" w:rsidP="00DE0C03">
      <w:pPr>
        <w:pStyle w:val="PS"/>
        <w:numPr>
          <w:ilvl w:val="0"/>
          <w:numId w:val="32"/>
        </w:numPr>
        <w:spacing w:before="120" w:after="120"/>
        <w:ind w:left="1584" w:hanging="432"/>
      </w:pPr>
      <w:r>
        <w:t>At least five joint encounters during the year.</w:t>
      </w:r>
    </w:p>
    <w:p w14:paraId="5D830978" w14:textId="1049846F" w:rsidR="009B6B2E" w:rsidRDefault="009B6B2E" w:rsidP="006B1F08">
      <w:pPr>
        <w:pStyle w:val="PS"/>
        <w:numPr>
          <w:ilvl w:val="0"/>
          <w:numId w:val="30"/>
        </w:numPr>
        <w:spacing w:before="120" w:after="120"/>
        <w:ind w:left="1152"/>
      </w:pPr>
      <w:r>
        <w:t>Projects:</w:t>
      </w:r>
    </w:p>
    <w:p w14:paraId="6F6A5C28" w14:textId="32A17579" w:rsidR="009B6B2E" w:rsidRDefault="007D5992" w:rsidP="00DE0C03">
      <w:pPr>
        <w:pStyle w:val="PS"/>
        <w:numPr>
          <w:ilvl w:val="0"/>
          <w:numId w:val="33"/>
        </w:numPr>
        <w:spacing w:before="120" w:after="120"/>
        <w:ind w:left="1584" w:hanging="432"/>
      </w:pPr>
      <w:r>
        <w:t>Initiatives based on the criteria established in the setup seminar;</w:t>
      </w:r>
    </w:p>
    <w:p w14:paraId="528E2800" w14:textId="3D02309B" w:rsidR="007D5992" w:rsidRDefault="007D5992" w:rsidP="00DE0C03">
      <w:pPr>
        <w:pStyle w:val="PS"/>
        <w:numPr>
          <w:ilvl w:val="0"/>
          <w:numId w:val="33"/>
        </w:numPr>
        <w:spacing w:before="120" w:after="120"/>
        <w:ind w:left="1584" w:hanging="432"/>
      </w:pPr>
      <w:r>
        <w:t xml:space="preserve">Planning and implementation of the </w:t>
      </w:r>
      <w:r w:rsidR="003C1F52">
        <w:t>work plan</w:t>
      </w:r>
      <w:r>
        <w:t xml:space="preserve">, the encounters, and </w:t>
      </w:r>
      <w:r w:rsidR="00DE0C03">
        <w:t xml:space="preserve">promotion </w:t>
      </w:r>
      <w:r>
        <w:t xml:space="preserve">of </w:t>
      </w:r>
      <w:r w:rsidR="00DE0C03">
        <w:t xml:space="preserve">initiatives from </w:t>
      </w:r>
      <w:r>
        <w:t>the Israeli and gap-year program participants during the year;</w:t>
      </w:r>
    </w:p>
    <w:p w14:paraId="7C5F4EB0" w14:textId="349B1142" w:rsidR="007D5992" w:rsidRDefault="007D5992" w:rsidP="00D7435B">
      <w:pPr>
        <w:pStyle w:val="PS"/>
        <w:numPr>
          <w:ilvl w:val="0"/>
          <w:numId w:val="33"/>
        </w:numPr>
        <w:spacing w:before="120" w:after="120"/>
        <w:ind w:left="1584" w:hanging="432"/>
      </w:pPr>
      <w:r>
        <w:t xml:space="preserve">Attaining </w:t>
      </w:r>
      <w:r w:rsidR="00D7435B">
        <w:t>Ami</w:t>
      </w:r>
      <w:r>
        <w:t xml:space="preserve">’s </w:t>
      </w:r>
      <w:r w:rsidR="00D7435B">
        <w:t xml:space="preserve">impact </w:t>
      </w:r>
      <w:r>
        <w:t xml:space="preserve">targets </w:t>
      </w:r>
      <w:r w:rsidR="00D7435B">
        <w:t xml:space="preserve">in the </w:t>
      </w:r>
      <w:r w:rsidR="00D7435B">
        <w:t>evaluation</w:t>
      </w:r>
      <w:r>
        <w:t>.</w:t>
      </w:r>
    </w:p>
    <w:p w14:paraId="3960F264" w14:textId="7B829E4B" w:rsidR="007D5992" w:rsidRDefault="007D5992" w:rsidP="00DE0C03">
      <w:pPr>
        <w:pStyle w:val="PS"/>
        <w:numPr>
          <w:ilvl w:val="0"/>
          <w:numId w:val="30"/>
        </w:numPr>
        <w:spacing w:before="120" w:after="120"/>
        <w:ind w:left="1224" w:hanging="432"/>
      </w:pPr>
      <w:r>
        <w:t xml:space="preserve">The operating </w:t>
      </w:r>
      <w:r w:rsidR="00DE0C03">
        <w:t>theories behind</w:t>
      </w:r>
      <w:r>
        <w:t xml:space="preserve"> the accelerator model and the encounter</w:t>
      </w:r>
      <w:r w:rsidR="00DE0C03">
        <w:t>s</w:t>
      </w:r>
      <w:r>
        <w:t xml:space="preserve"> will be accessible to the entire </w:t>
      </w:r>
      <w:r w:rsidR="00DE0C03">
        <w:t xml:space="preserve">frontline echelon </w:t>
      </w:r>
      <w:r>
        <w:t xml:space="preserve">in the form of </w:t>
      </w:r>
      <w:r w:rsidR="006426CB">
        <w:t xml:space="preserve">documents summarizing organizational insights that </w:t>
      </w:r>
      <w:r w:rsidR="00DE0C03">
        <w:t xml:space="preserve">the project staff </w:t>
      </w:r>
      <w:r w:rsidR="006426CB">
        <w:t xml:space="preserve">will </w:t>
      </w:r>
      <w:r w:rsidR="003C1F52">
        <w:t>disseminate</w:t>
      </w:r>
      <w:r w:rsidR="00DE0C03">
        <w:t xml:space="preserve">, including </w:t>
      </w:r>
      <w:r w:rsidR="006426CB">
        <w:t xml:space="preserve">both the organizational and educational operating principles and the financial and logistical aspects as have been learned and developed. These documents and working principles will be presented at a learning conference that the partners in the project will produce for </w:t>
      </w:r>
      <w:r w:rsidR="00DE0C03">
        <w:t xml:space="preserve">those on the </w:t>
      </w:r>
      <w:r w:rsidR="006426CB">
        <w:t>front</w:t>
      </w:r>
      <w:r w:rsidR="00DE0C03">
        <w:t xml:space="preserve"> </w:t>
      </w:r>
      <w:r w:rsidR="006426CB">
        <w:t>line</w:t>
      </w:r>
      <w:r w:rsidR="00DE0C03">
        <w:t>s</w:t>
      </w:r>
      <w:r w:rsidR="006426CB">
        <w:t>.</w:t>
      </w:r>
    </w:p>
    <w:p w14:paraId="6CD1EF1A" w14:textId="053F31AF" w:rsidR="006426CB" w:rsidRDefault="00DE0C03" w:rsidP="00DE0C03">
      <w:pPr>
        <w:pStyle w:val="PS"/>
        <w:numPr>
          <w:ilvl w:val="0"/>
          <w:numId w:val="30"/>
        </w:numPr>
        <w:spacing w:before="120" w:after="120"/>
        <w:ind w:left="1224" w:hanging="432"/>
      </w:pPr>
      <w:r>
        <w:t xml:space="preserve">Both </w:t>
      </w:r>
      <w:r w:rsidR="00D7435B">
        <w:t>Ami</w:t>
      </w:r>
      <w:r w:rsidR="006426CB">
        <w:t xml:space="preserve"> and the Jewish Agency </w:t>
      </w:r>
      <w:r>
        <w:t xml:space="preserve">see </w:t>
      </w:r>
      <w:r w:rsidR="006426CB">
        <w:t xml:space="preserve">the current project </w:t>
      </w:r>
      <w:r>
        <w:t xml:space="preserve">as </w:t>
      </w:r>
      <w:r w:rsidR="006426CB">
        <w:t xml:space="preserve">a multiannual endeavor and intend to continue and even expand it to different groups </w:t>
      </w:r>
      <w:r>
        <w:t xml:space="preserve">of </w:t>
      </w:r>
      <w:r w:rsidR="006426CB">
        <w:t xml:space="preserve">young people. The </w:t>
      </w:r>
      <w:r>
        <w:t xml:space="preserve">cooperative </w:t>
      </w:r>
      <w:r w:rsidR="006426CB">
        <w:t xml:space="preserve">continuation and expansion </w:t>
      </w:r>
      <w:r>
        <w:t xml:space="preserve">of the project will </w:t>
      </w:r>
      <w:r w:rsidR="006426CB">
        <w:t xml:space="preserve">depend on the success of the pilot year, </w:t>
      </w:r>
      <w:r>
        <w:t>the attainment of</w:t>
      </w:r>
      <w:r w:rsidR="006426CB">
        <w:t xml:space="preserve"> the objectives, </w:t>
      </w:r>
      <w:r>
        <w:t xml:space="preserve">the </w:t>
      </w:r>
      <w:r w:rsidR="006426CB">
        <w:t>success</w:t>
      </w:r>
      <w:r>
        <w:t xml:space="preserve"> </w:t>
      </w:r>
      <w:r w:rsidR="006426CB">
        <w:t>of the partnership, and both sides’ wish to continue.</w:t>
      </w:r>
    </w:p>
    <w:p w14:paraId="70911DF3" w14:textId="045EF801" w:rsidR="004C044A" w:rsidRDefault="004C044A" w:rsidP="004C044A">
      <w:pPr>
        <w:pStyle w:val="FH"/>
        <w:numPr>
          <w:ilvl w:val="0"/>
          <w:numId w:val="22"/>
        </w:numPr>
        <w:ind w:left="360"/>
      </w:pPr>
      <w:r>
        <w:t>Project timetable</w:t>
      </w:r>
    </w:p>
    <w:tbl>
      <w:tblPr>
        <w:tblStyle w:val="TableGrid"/>
        <w:tblW w:w="0" w:type="auto"/>
        <w:tblLook w:val="04A0" w:firstRow="1" w:lastRow="0" w:firstColumn="1" w:lastColumn="0" w:noHBand="0" w:noVBand="1"/>
      </w:tblPr>
      <w:tblGrid>
        <w:gridCol w:w="1885"/>
        <w:gridCol w:w="4680"/>
        <w:gridCol w:w="3027"/>
      </w:tblGrid>
      <w:tr w:rsidR="004C044A" w:rsidRPr="004C044A" w14:paraId="2C2002A1" w14:textId="77777777" w:rsidTr="002878A0">
        <w:trPr>
          <w:tblHeader/>
        </w:trPr>
        <w:tc>
          <w:tcPr>
            <w:tcW w:w="1885" w:type="dxa"/>
            <w:shd w:val="pct12" w:color="auto" w:fill="auto"/>
          </w:tcPr>
          <w:p w14:paraId="0244DB6D" w14:textId="77777777" w:rsidR="004C044A" w:rsidRPr="009378E1" w:rsidRDefault="004C044A" w:rsidP="009D33E2">
            <w:pPr>
              <w:pStyle w:val="PC"/>
              <w:rPr>
                <w:b/>
                <w:bCs/>
              </w:rPr>
            </w:pPr>
            <w:r w:rsidRPr="009378E1">
              <w:rPr>
                <w:b/>
                <w:bCs/>
              </w:rPr>
              <w:t>Month</w:t>
            </w:r>
          </w:p>
        </w:tc>
        <w:tc>
          <w:tcPr>
            <w:tcW w:w="4680" w:type="dxa"/>
            <w:shd w:val="pct12" w:color="auto" w:fill="auto"/>
          </w:tcPr>
          <w:p w14:paraId="26A2A3D7" w14:textId="77777777" w:rsidR="004C044A" w:rsidRPr="009378E1" w:rsidRDefault="004C044A" w:rsidP="009D33E2">
            <w:pPr>
              <w:pStyle w:val="PC"/>
              <w:rPr>
                <w:b/>
                <w:bCs/>
              </w:rPr>
            </w:pPr>
            <w:r w:rsidRPr="009378E1">
              <w:rPr>
                <w:b/>
                <w:bCs/>
              </w:rPr>
              <w:t>Milestone</w:t>
            </w:r>
          </w:p>
        </w:tc>
        <w:tc>
          <w:tcPr>
            <w:tcW w:w="3027" w:type="dxa"/>
            <w:shd w:val="pct12" w:color="auto" w:fill="auto"/>
          </w:tcPr>
          <w:p w14:paraId="48742E46" w14:textId="77777777" w:rsidR="004C044A" w:rsidRPr="009378E1" w:rsidRDefault="004C044A" w:rsidP="009D33E2">
            <w:pPr>
              <w:pStyle w:val="PC"/>
              <w:rPr>
                <w:b/>
                <w:bCs/>
              </w:rPr>
            </w:pPr>
            <w:r w:rsidRPr="009378E1">
              <w:rPr>
                <w:b/>
                <w:bCs/>
              </w:rPr>
              <w:t>Comments</w:t>
            </w:r>
          </w:p>
        </w:tc>
      </w:tr>
      <w:tr w:rsidR="004C044A" w:rsidRPr="004C044A" w14:paraId="7F14F16A" w14:textId="77777777" w:rsidTr="002878A0">
        <w:tc>
          <w:tcPr>
            <w:tcW w:w="1885" w:type="dxa"/>
          </w:tcPr>
          <w:p w14:paraId="752CA1E0" w14:textId="4C39D7B9" w:rsidR="004C044A" w:rsidRPr="004C044A" w:rsidRDefault="004C044A" w:rsidP="009D33E2">
            <w:pPr>
              <w:pStyle w:val="PC"/>
            </w:pPr>
            <w:r>
              <w:t>June 2021</w:t>
            </w:r>
          </w:p>
        </w:tc>
        <w:tc>
          <w:tcPr>
            <w:tcW w:w="4680" w:type="dxa"/>
          </w:tcPr>
          <w:p w14:paraId="4C4AFDB8" w14:textId="02F20C39" w:rsidR="004C044A" w:rsidRPr="004C044A" w:rsidRDefault="00025DE8" w:rsidP="00025DE8">
            <w:pPr>
              <w:pStyle w:val="PC"/>
            </w:pPr>
            <w:r>
              <w:t>A</w:t>
            </w:r>
            <w:r w:rsidR="004C044A">
              <w:t>pproval</w:t>
            </w:r>
            <w:r>
              <w:t xml:space="preserve"> of the budget</w:t>
            </w:r>
            <w:r w:rsidR="004C044A">
              <w:t xml:space="preserve">, recruitment of main partners, and creation of a program and a call for participants, in conjunction with the </w:t>
            </w:r>
            <w:r>
              <w:t>Council of Mechinot</w:t>
            </w:r>
            <w:r w:rsidR="002D7389">
              <w:t xml:space="preserve"> </w:t>
            </w:r>
            <w:r w:rsidR="004C044A">
              <w:t>and the Masa program.</w:t>
            </w:r>
          </w:p>
        </w:tc>
        <w:tc>
          <w:tcPr>
            <w:tcW w:w="3027" w:type="dxa"/>
          </w:tcPr>
          <w:p w14:paraId="73F452AF" w14:textId="7D5E3DB7" w:rsidR="004C044A" w:rsidRPr="004C044A" w:rsidRDefault="004C044A" w:rsidP="004C044A">
            <w:pPr>
              <w:pStyle w:val="PC"/>
            </w:pPr>
            <w:r>
              <w:t>The program will include target dates and explicit commitments on the part of each program.</w:t>
            </w:r>
          </w:p>
        </w:tc>
      </w:tr>
      <w:tr w:rsidR="004C044A" w:rsidRPr="004C044A" w14:paraId="421DA9A9" w14:textId="77777777" w:rsidTr="002878A0">
        <w:tc>
          <w:tcPr>
            <w:tcW w:w="1885" w:type="dxa"/>
          </w:tcPr>
          <w:p w14:paraId="36DDB4F9" w14:textId="1D8461E3" w:rsidR="004C044A" w:rsidRDefault="004C044A" w:rsidP="009D33E2">
            <w:pPr>
              <w:pStyle w:val="PC"/>
            </w:pPr>
            <w:r>
              <w:t>July</w:t>
            </w:r>
          </w:p>
        </w:tc>
        <w:tc>
          <w:tcPr>
            <w:tcW w:w="4680" w:type="dxa"/>
          </w:tcPr>
          <w:p w14:paraId="72747D22" w14:textId="67A67594" w:rsidR="004C044A" w:rsidRDefault="004C044A" w:rsidP="009D33E2">
            <w:pPr>
              <w:pStyle w:val="PC"/>
            </w:pPr>
            <w:r>
              <w:t>Issuance of the call for participants, recruitment of specific gap-year and “</w:t>
            </w:r>
            <w:r w:rsidR="009D33E2">
              <w:t>thirteenth-</w:t>
            </w:r>
            <w:r>
              <w:t xml:space="preserve">grade” programs, </w:t>
            </w:r>
            <w:r w:rsidR="009D33E2">
              <w:t xml:space="preserve">selection of participating programs, and pairing the programs. </w:t>
            </w:r>
          </w:p>
        </w:tc>
        <w:tc>
          <w:tcPr>
            <w:tcW w:w="3027" w:type="dxa"/>
          </w:tcPr>
          <w:p w14:paraId="79F188E5" w14:textId="77777777" w:rsidR="004C044A" w:rsidRDefault="004C044A" w:rsidP="004C044A">
            <w:pPr>
              <w:pStyle w:val="PC"/>
            </w:pPr>
          </w:p>
        </w:tc>
      </w:tr>
      <w:tr w:rsidR="00AD5AD6" w:rsidRPr="004C044A" w14:paraId="520D1E28" w14:textId="77777777" w:rsidTr="002878A0">
        <w:tc>
          <w:tcPr>
            <w:tcW w:w="1885" w:type="dxa"/>
          </w:tcPr>
          <w:p w14:paraId="0E8EC60B" w14:textId="393142CC" w:rsidR="00AD5AD6" w:rsidRDefault="00AD5AD6" w:rsidP="009D33E2">
            <w:pPr>
              <w:pStyle w:val="PC"/>
            </w:pPr>
            <w:r>
              <w:t xml:space="preserve">August </w:t>
            </w:r>
          </w:p>
        </w:tc>
        <w:tc>
          <w:tcPr>
            <w:tcW w:w="4680" w:type="dxa"/>
          </w:tcPr>
          <w:p w14:paraId="1650406E" w14:textId="28029223" w:rsidR="00AD5AD6" w:rsidRDefault="00AD5AD6" w:rsidP="009D33E2">
            <w:pPr>
              <w:pStyle w:val="PC"/>
            </w:pPr>
            <w:r>
              <w:t>Preliminary encounter of program leaders (on Zoom or by pairs)</w:t>
            </w:r>
          </w:p>
        </w:tc>
        <w:tc>
          <w:tcPr>
            <w:tcW w:w="3027" w:type="dxa"/>
            <w:vMerge w:val="restart"/>
          </w:tcPr>
          <w:p w14:paraId="1FC48ACA" w14:textId="3807ADEB" w:rsidR="00AD5AD6" w:rsidRDefault="00AD5AD6" w:rsidP="004C044A">
            <w:pPr>
              <w:pStyle w:val="PC"/>
            </w:pPr>
            <w:r>
              <w:t>Stage 1 (target population: program leaders)</w:t>
            </w:r>
          </w:p>
        </w:tc>
      </w:tr>
      <w:tr w:rsidR="00AD5AD6" w:rsidRPr="004C044A" w14:paraId="11D79190" w14:textId="77777777" w:rsidTr="002878A0">
        <w:tc>
          <w:tcPr>
            <w:tcW w:w="1885" w:type="dxa"/>
          </w:tcPr>
          <w:p w14:paraId="6E515BD5" w14:textId="4100C472" w:rsidR="00AD5AD6" w:rsidRDefault="00AD5AD6" w:rsidP="009D33E2">
            <w:pPr>
              <w:pStyle w:val="PC"/>
            </w:pPr>
            <w:r>
              <w:t>October</w:t>
            </w:r>
          </w:p>
        </w:tc>
        <w:tc>
          <w:tcPr>
            <w:tcW w:w="4680" w:type="dxa"/>
          </w:tcPr>
          <w:p w14:paraId="423CEDC5" w14:textId="3067532A" w:rsidR="00AD5AD6" w:rsidRDefault="00AD5AD6" w:rsidP="00AD5AD6">
            <w:pPr>
              <w:pStyle w:val="PC"/>
            </w:pPr>
            <w:r>
              <w:t>Intensive setup seminar for program leaders</w:t>
            </w:r>
            <w:r>
              <w:br/>
              <w:t>Internal preparations by each program separately</w:t>
            </w:r>
          </w:p>
        </w:tc>
        <w:tc>
          <w:tcPr>
            <w:tcW w:w="3027" w:type="dxa"/>
            <w:vMerge/>
          </w:tcPr>
          <w:p w14:paraId="367A6DEB" w14:textId="77777777" w:rsidR="00AD5AD6" w:rsidRDefault="00AD5AD6" w:rsidP="004C044A">
            <w:pPr>
              <w:pStyle w:val="PC"/>
            </w:pPr>
          </w:p>
        </w:tc>
      </w:tr>
      <w:tr w:rsidR="00AD5AD6" w:rsidRPr="004C044A" w14:paraId="63C2DAF5" w14:textId="77777777" w:rsidTr="002878A0">
        <w:tc>
          <w:tcPr>
            <w:tcW w:w="1885" w:type="dxa"/>
          </w:tcPr>
          <w:p w14:paraId="0939B17E" w14:textId="46CAB45F" w:rsidR="00AD5AD6" w:rsidRDefault="00AD5AD6" w:rsidP="009D33E2">
            <w:pPr>
              <w:pStyle w:val="PC"/>
            </w:pPr>
            <w:r>
              <w:t>November</w:t>
            </w:r>
          </w:p>
        </w:tc>
        <w:tc>
          <w:tcPr>
            <w:tcW w:w="4680" w:type="dxa"/>
          </w:tcPr>
          <w:p w14:paraId="055AF2D0" w14:textId="4815367A" w:rsidR="00AD5AD6" w:rsidRDefault="00AD5AD6" w:rsidP="00AD5AD6">
            <w:pPr>
              <w:pStyle w:val="PC"/>
            </w:pPr>
            <w:r>
              <w:t>Encounter no. 1: first encounter of the pairs</w:t>
            </w:r>
          </w:p>
        </w:tc>
        <w:tc>
          <w:tcPr>
            <w:tcW w:w="3027" w:type="dxa"/>
            <w:vMerge w:val="restart"/>
          </w:tcPr>
          <w:p w14:paraId="0D21C658" w14:textId="388AA2E3" w:rsidR="00AD5AD6" w:rsidRDefault="00AD5AD6" w:rsidP="00AD5AD6">
            <w:pPr>
              <w:pStyle w:val="PC"/>
            </w:pPr>
            <w:r>
              <w:t>Stage 2 (target population</w:t>
            </w:r>
            <w:r w:rsidR="002878A0">
              <w:t>:</w:t>
            </w:r>
            <w:r>
              <w:t xml:space="preserve"> participants in the programs)</w:t>
            </w:r>
          </w:p>
        </w:tc>
      </w:tr>
      <w:tr w:rsidR="00AD5AD6" w:rsidRPr="004C044A" w14:paraId="702A14F6" w14:textId="77777777" w:rsidTr="002878A0">
        <w:tc>
          <w:tcPr>
            <w:tcW w:w="1885" w:type="dxa"/>
          </w:tcPr>
          <w:p w14:paraId="45123057" w14:textId="6DB11441" w:rsidR="00AD5AD6" w:rsidRDefault="00AD5AD6" w:rsidP="009D33E2">
            <w:pPr>
              <w:pStyle w:val="PC"/>
            </w:pPr>
            <w:r>
              <w:t>December</w:t>
            </w:r>
          </w:p>
        </w:tc>
        <w:tc>
          <w:tcPr>
            <w:tcW w:w="4680" w:type="dxa"/>
          </w:tcPr>
          <w:p w14:paraId="65D55936" w14:textId="62429B2E" w:rsidR="00AD5AD6" w:rsidRDefault="00AD5AD6" w:rsidP="00AD5AD6">
            <w:pPr>
              <w:pStyle w:val="PC"/>
            </w:pPr>
            <w:r>
              <w:t>Encounter no. 2: second encounter of the pairs</w:t>
            </w:r>
          </w:p>
        </w:tc>
        <w:tc>
          <w:tcPr>
            <w:tcW w:w="3027" w:type="dxa"/>
            <w:vMerge/>
          </w:tcPr>
          <w:p w14:paraId="44CC6421" w14:textId="77777777" w:rsidR="00AD5AD6" w:rsidRDefault="00AD5AD6" w:rsidP="00AD5AD6">
            <w:pPr>
              <w:pStyle w:val="PC"/>
            </w:pPr>
          </w:p>
        </w:tc>
      </w:tr>
      <w:tr w:rsidR="00AD5AD6" w:rsidRPr="004C044A" w14:paraId="7BB0F1CF" w14:textId="77777777" w:rsidTr="002878A0">
        <w:tc>
          <w:tcPr>
            <w:tcW w:w="1885" w:type="dxa"/>
          </w:tcPr>
          <w:p w14:paraId="6A807046" w14:textId="73343DEA" w:rsidR="00AD5AD6" w:rsidRDefault="00AD5AD6" w:rsidP="009D33E2">
            <w:pPr>
              <w:pStyle w:val="PC"/>
            </w:pPr>
            <w:r>
              <w:t>January 2022</w:t>
            </w:r>
          </w:p>
        </w:tc>
        <w:tc>
          <w:tcPr>
            <w:tcW w:w="4680" w:type="dxa"/>
          </w:tcPr>
          <w:p w14:paraId="5C601E0C" w14:textId="43D22672" w:rsidR="00AD5AD6" w:rsidRDefault="00AD5AD6" w:rsidP="00AD5AD6">
            <w:pPr>
              <w:pStyle w:val="PC"/>
            </w:pPr>
            <w:r>
              <w:t xml:space="preserve">Joint encounter of all participating programs </w:t>
            </w:r>
          </w:p>
        </w:tc>
        <w:tc>
          <w:tcPr>
            <w:tcW w:w="3027" w:type="dxa"/>
            <w:vMerge/>
          </w:tcPr>
          <w:p w14:paraId="6E6D8C6C" w14:textId="77777777" w:rsidR="00AD5AD6" w:rsidRDefault="00AD5AD6" w:rsidP="00AD5AD6">
            <w:pPr>
              <w:pStyle w:val="PC"/>
            </w:pPr>
          </w:p>
        </w:tc>
      </w:tr>
      <w:tr w:rsidR="00AD5AD6" w:rsidRPr="004C044A" w14:paraId="0DAB6D06" w14:textId="77777777" w:rsidTr="002878A0">
        <w:tc>
          <w:tcPr>
            <w:tcW w:w="1885" w:type="dxa"/>
          </w:tcPr>
          <w:p w14:paraId="6CE6C142" w14:textId="0871B061" w:rsidR="00AD5AD6" w:rsidRDefault="00AD5AD6" w:rsidP="009D33E2">
            <w:pPr>
              <w:pStyle w:val="PC"/>
            </w:pPr>
            <w:r>
              <w:t>February–March</w:t>
            </w:r>
          </w:p>
        </w:tc>
        <w:tc>
          <w:tcPr>
            <w:tcW w:w="4680" w:type="dxa"/>
          </w:tcPr>
          <w:p w14:paraId="6B9100BB" w14:textId="550BF1A9" w:rsidR="00AD5AD6" w:rsidRDefault="00AD5AD6" w:rsidP="00AD5AD6">
            <w:pPr>
              <w:pStyle w:val="PC"/>
            </w:pPr>
            <w:r>
              <w:t>Encounter no. 3</w:t>
            </w:r>
            <w:r>
              <w:br/>
              <w:t xml:space="preserve">Ranking of joint initiatives and </w:t>
            </w:r>
            <w:r w:rsidR="003C1F52">
              <w:t>projects</w:t>
            </w:r>
          </w:p>
        </w:tc>
        <w:tc>
          <w:tcPr>
            <w:tcW w:w="3027" w:type="dxa"/>
            <w:vMerge/>
          </w:tcPr>
          <w:p w14:paraId="34D5EB2A" w14:textId="77777777" w:rsidR="00AD5AD6" w:rsidRDefault="00AD5AD6" w:rsidP="00AD5AD6">
            <w:pPr>
              <w:pStyle w:val="PC"/>
            </w:pPr>
          </w:p>
        </w:tc>
      </w:tr>
      <w:tr w:rsidR="002878A0" w:rsidRPr="004C044A" w14:paraId="4243A72D" w14:textId="77777777" w:rsidTr="002878A0">
        <w:tc>
          <w:tcPr>
            <w:tcW w:w="1885" w:type="dxa"/>
          </w:tcPr>
          <w:p w14:paraId="7121E6D6" w14:textId="6E9DFDEA" w:rsidR="002878A0" w:rsidRDefault="002878A0" w:rsidP="009D33E2">
            <w:pPr>
              <w:pStyle w:val="PC"/>
            </w:pPr>
            <w:r>
              <w:t>April</w:t>
            </w:r>
          </w:p>
        </w:tc>
        <w:tc>
          <w:tcPr>
            <w:tcW w:w="4680" w:type="dxa"/>
          </w:tcPr>
          <w:p w14:paraId="3CA187AB" w14:textId="0221B297" w:rsidR="002878A0" w:rsidRDefault="002878A0" w:rsidP="00AD5AD6">
            <w:pPr>
              <w:pStyle w:val="PC"/>
            </w:pPr>
            <w:r>
              <w:t>Encounter no. 4</w:t>
            </w:r>
          </w:p>
        </w:tc>
        <w:tc>
          <w:tcPr>
            <w:tcW w:w="3027" w:type="dxa"/>
            <w:vMerge w:val="restart"/>
          </w:tcPr>
          <w:p w14:paraId="1BDE8291" w14:textId="34D4E1FF" w:rsidR="002878A0" w:rsidRDefault="002878A0" w:rsidP="002878A0">
            <w:pPr>
              <w:pStyle w:val="PC"/>
            </w:pPr>
            <w:r>
              <w:t>Stage 3 (target population: broad circles)</w:t>
            </w:r>
          </w:p>
        </w:tc>
      </w:tr>
      <w:tr w:rsidR="002878A0" w:rsidRPr="004C044A" w14:paraId="05EF6F4D" w14:textId="77777777" w:rsidTr="002878A0">
        <w:tc>
          <w:tcPr>
            <w:tcW w:w="1885" w:type="dxa"/>
          </w:tcPr>
          <w:p w14:paraId="39CE165D" w14:textId="118AA5F1" w:rsidR="002878A0" w:rsidRDefault="002878A0" w:rsidP="009D33E2">
            <w:pPr>
              <w:pStyle w:val="PC"/>
            </w:pPr>
            <w:r>
              <w:lastRenderedPageBreak/>
              <w:t>May</w:t>
            </w:r>
          </w:p>
        </w:tc>
        <w:tc>
          <w:tcPr>
            <w:tcW w:w="4680" w:type="dxa"/>
          </w:tcPr>
          <w:p w14:paraId="323CCD3F" w14:textId="1058D521" w:rsidR="002878A0" w:rsidRDefault="002878A0" w:rsidP="00AD5AD6">
            <w:pPr>
              <w:pStyle w:val="PC"/>
            </w:pPr>
            <w:r>
              <w:t>Encounter no. 5, national observances + summary for each pair</w:t>
            </w:r>
          </w:p>
        </w:tc>
        <w:tc>
          <w:tcPr>
            <w:tcW w:w="3027" w:type="dxa"/>
            <w:vMerge/>
          </w:tcPr>
          <w:p w14:paraId="619AAD18" w14:textId="77777777" w:rsidR="002878A0" w:rsidRDefault="002878A0" w:rsidP="00AD5AD6">
            <w:pPr>
              <w:pStyle w:val="PC"/>
            </w:pPr>
          </w:p>
        </w:tc>
      </w:tr>
      <w:tr w:rsidR="002878A0" w:rsidRPr="004C044A" w14:paraId="689D8C1E" w14:textId="77777777" w:rsidTr="002878A0">
        <w:tc>
          <w:tcPr>
            <w:tcW w:w="1885" w:type="dxa"/>
          </w:tcPr>
          <w:p w14:paraId="2C9071E1" w14:textId="6FAB5941" w:rsidR="002878A0" w:rsidRDefault="002878A0" w:rsidP="009D33E2">
            <w:pPr>
              <w:pStyle w:val="PC"/>
            </w:pPr>
            <w:r>
              <w:lastRenderedPageBreak/>
              <w:t>June</w:t>
            </w:r>
          </w:p>
        </w:tc>
        <w:tc>
          <w:tcPr>
            <w:tcW w:w="4680" w:type="dxa"/>
          </w:tcPr>
          <w:p w14:paraId="3C6D9703" w14:textId="0A177427" w:rsidR="002878A0" w:rsidRDefault="002878A0" w:rsidP="00025DE8">
            <w:pPr>
              <w:pStyle w:val="PC"/>
            </w:pPr>
            <w:r>
              <w:t xml:space="preserve">Summaries </w:t>
            </w:r>
            <w:r w:rsidR="00025DE8">
              <w:t xml:space="preserve">of </w:t>
            </w:r>
            <w:r>
              <w:t xml:space="preserve">the programs and leading </w:t>
            </w:r>
            <w:r w:rsidR="00025DE8">
              <w:t xml:space="preserve">institutions </w:t>
            </w:r>
            <w:r>
              <w:t xml:space="preserve">+ final </w:t>
            </w:r>
            <w:r w:rsidR="003C1F52">
              <w:t>evaluation</w:t>
            </w:r>
          </w:p>
        </w:tc>
        <w:tc>
          <w:tcPr>
            <w:tcW w:w="3027" w:type="dxa"/>
          </w:tcPr>
          <w:p w14:paraId="53471280" w14:textId="77777777" w:rsidR="002878A0" w:rsidRDefault="002878A0" w:rsidP="00AD5AD6">
            <w:pPr>
              <w:pStyle w:val="PC"/>
            </w:pPr>
          </w:p>
        </w:tc>
      </w:tr>
    </w:tbl>
    <w:p w14:paraId="51995520" w14:textId="77777777" w:rsidR="004C044A" w:rsidRDefault="004C044A" w:rsidP="004C044A">
      <w:pPr>
        <w:pStyle w:val="PC"/>
      </w:pPr>
    </w:p>
    <w:p w14:paraId="6B0765EF" w14:textId="40DE485E" w:rsidR="002878A0" w:rsidRDefault="002878A0" w:rsidP="002878A0">
      <w:pPr>
        <w:pStyle w:val="FH"/>
        <w:numPr>
          <w:ilvl w:val="0"/>
          <w:numId w:val="22"/>
        </w:numPr>
        <w:ind w:left="360"/>
      </w:pPr>
      <w:r>
        <w:t>Evaluation and measurement</w:t>
      </w:r>
    </w:p>
    <w:p w14:paraId="72659411" w14:textId="7EB3BEF7" w:rsidR="002878A0" w:rsidRDefault="002878A0" w:rsidP="009F0D55">
      <w:pPr>
        <w:pStyle w:val="PC"/>
        <w:numPr>
          <w:ilvl w:val="0"/>
          <w:numId w:val="35"/>
        </w:numPr>
        <w:ind w:left="720"/>
      </w:pPr>
      <w:r>
        <w:t xml:space="preserve">Direct target population: metrics of peoplehood </w:t>
      </w:r>
    </w:p>
    <w:p w14:paraId="50B1F9AC" w14:textId="7234BC77" w:rsidR="002878A0" w:rsidRDefault="002878A0" w:rsidP="002878A0">
      <w:pPr>
        <w:pStyle w:val="PS"/>
        <w:numPr>
          <w:ilvl w:val="0"/>
          <w:numId w:val="36"/>
        </w:numPr>
        <w:ind w:left="1080"/>
      </w:pPr>
      <w:r>
        <w:t>Methodology: before-and-after questionnaires.</w:t>
      </w:r>
    </w:p>
    <w:p w14:paraId="0344671F" w14:textId="5D2BF639" w:rsidR="002878A0" w:rsidRDefault="002878A0" w:rsidP="002878A0">
      <w:pPr>
        <w:pStyle w:val="PS"/>
        <w:numPr>
          <w:ilvl w:val="0"/>
          <w:numId w:val="36"/>
        </w:numPr>
        <w:ind w:left="1080"/>
      </w:pPr>
      <w:r>
        <w:t>What’s being examined?</w:t>
      </w:r>
    </w:p>
    <w:p w14:paraId="7A91C564" w14:textId="723B24C5" w:rsidR="002878A0" w:rsidRDefault="002878A0" w:rsidP="002878A0">
      <w:pPr>
        <w:pStyle w:val="PS"/>
        <w:ind w:left="1152" w:firstLine="0"/>
      </w:pPr>
      <w:r>
        <w:t>i.</w:t>
      </w:r>
      <w:r>
        <w:tab/>
        <w:t>knowledge;</w:t>
      </w:r>
    </w:p>
    <w:p w14:paraId="61FE8F6D" w14:textId="14C652D0" w:rsidR="002878A0" w:rsidRDefault="002878A0" w:rsidP="002878A0">
      <w:pPr>
        <w:pStyle w:val="PS"/>
        <w:ind w:left="1152" w:firstLine="0"/>
      </w:pPr>
      <w:r>
        <w:t>ii.</w:t>
      </w:r>
      <w:r>
        <w:tab/>
        <w:t>views;</w:t>
      </w:r>
    </w:p>
    <w:p w14:paraId="48CA525B" w14:textId="3A31B7C6" w:rsidR="002878A0" w:rsidRDefault="002878A0" w:rsidP="002878A0">
      <w:pPr>
        <w:pStyle w:val="PS"/>
        <w:ind w:left="1152" w:firstLine="0"/>
      </w:pPr>
      <w:r>
        <w:t>iii.</w:t>
      </w:r>
      <w:r>
        <w:tab/>
        <w:t>passion;</w:t>
      </w:r>
    </w:p>
    <w:p w14:paraId="42D40E0F" w14:textId="718C9B60" w:rsidR="002878A0" w:rsidRPr="002878A0" w:rsidRDefault="002878A0" w:rsidP="002878A0">
      <w:pPr>
        <w:pStyle w:val="PS"/>
        <w:ind w:left="1152" w:firstLine="0"/>
      </w:pPr>
      <w:r>
        <w:t>iv.</w:t>
      </w:r>
      <w:r>
        <w:tab/>
        <w:t>behavior (or behavioral intentions).</w:t>
      </w:r>
    </w:p>
    <w:p w14:paraId="67CFEB38" w14:textId="6E3E2C13" w:rsidR="002878A0" w:rsidRDefault="002878A0" w:rsidP="002878A0">
      <w:pPr>
        <w:pStyle w:val="PS"/>
        <w:numPr>
          <w:ilvl w:val="0"/>
          <w:numId w:val="36"/>
        </w:numPr>
        <w:ind w:left="1080"/>
      </w:pPr>
      <w:r>
        <w:t>Carried out by means of research and evaluation questionnaires</w:t>
      </w:r>
      <w:r w:rsidR="00B116C6">
        <w:t>.</w:t>
      </w:r>
      <w:r>
        <w:t xml:space="preserve"> </w:t>
      </w:r>
    </w:p>
    <w:p w14:paraId="293B62E7" w14:textId="1C7A2AAA" w:rsidR="009F0D55" w:rsidRDefault="009F0D55" w:rsidP="009F0D55">
      <w:pPr>
        <w:pStyle w:val="PS"/>
        <w:numPr>
          <w:ilvl w:val="0"/>
          <w:numId w:val="35"/>
        </w:numPr>
        <w:ind w:left="720"/>
      </w:pPr>
      <w:r>
        <w:t>Feedback at the performance level: satisfaction, quality of placements, etc.</w:t>
      </w:r>
    </w:p>
    <w:p w14:paraId="15C370CF" w14:textId="376FD23D" w:rsidR="009F0D55" w:rsidRPr="002878A0" w:rsidRDefault="009F0D55" w:rsidP="009F0D55">
      <w:pPr>
        <w:pStyle w:val="PS"/>
        <w:numPr>
          <w:ilvl w:val="0"/>
          <w:numId w:val="35"/>
        </w:numPr>
        <w:ind w:left="720"/>
      </w:pPr>
      <w:r>
        <w:t>Measurement of impact.</w:t>
      </w:r>
    </w:p>
    <w:p w14:paraId="585C541D" w14:textId="7AA4A8B0" w:rsidR="00FD5578" w:rsidRDefault="00FD5578" w:rsidP="00FD5578">
      <w:pPr>
        <w:pStyle w:val="FH"/>
        <w:numPr>
          <w:ilvl w:val="0"/>
          <w:numId w:val="22"/>
        </w:numPr>
        <w:ind w:left="360"/>
      </w:pPr>
      <w:r>
        <w:t>Budget</w:t>
      </w:r>
    </w:p>
    <w:p w14:paraId="23E26F8D" w14:textId="2651C4D6" w:rsidR="002878A0" w:rsidRPr="002878A0" w:rsidRDefault="002878A0" w:rsidP="006B1F08">
      <w:pPr>
        <w:pStyle w:val="PC"/>
        <w:numPr>
          <w:ilvl w:val="0"/>
          <w:numId w:val="34"/>
        </w:numPr>
      </w:pPr>
      <w:r w:rsidRPr="00FD5578">
        <w:rPr>
          <w:b/>
          <w:bCs/>
        </w:rPr>
        <w:t>For 2021/22, Year 1 of the project:</w:t>
      </w:r>
      <w:r w:rsidR="00FD5578" w:rsidRPr="00FD5578">
        <w:rPr>
          <w:b/>
          <w:bCs/>
        </w:rPr>
        <w:t xml:space="preserve"> </w:t>
      </w:r>
      <w:r w:rsidR="00FD5578">
        <w:t xml:space="preserve">NIS 1,383,000, </w:t>
      </w:r>
      <w:r w:rsidR="006B1F08">
        <w:t xml:space="preserve">split equally between </w:t>
      </w:r>
      <w:r w:rsidR="00D7435B">
        <w:t>Ami</w:t>
      </w:r>
      <w:r w:rsidR="00FD5578">
        <w:t xml:space="preserve"> and the Jewish Agency (not including evaluation and measurement</w:t>
      </w:r>
      <w:r w:rsidR="00486CCA">
        <w:t xml:space="preserve">, which </w:t>
      </w:r>
      <w:r w:rsidR="00D7435B">
        <w:t>Ami</w:t>
      </w:r>
      <w:r w:rsidR="00FD5578">
        <w:t xml:space="preserve"> will </w:t>
      </w:r>
      <w:r w:rsidR="00486CCA">
        <w:t xml:space="preserve">carry out </w:t>
      </w:r>
      <w:r w:rsidR="00FD5578">
        <w:t>and fund separately, and a half-time position for program management, support, and supervision, which the Jewish Agency will fund).</w:t>
      </w:r>
    </w:p>
    <w:p w14:paraId="23DB3691" w14:textId="07D6CF3A" w:rsidR="00812AAA" w:rsidRDefault="00812AAA" w:rsidP="00812AAA">
      <w:pPr>
        <w:pStyle w:val="PS"/>
        <w:ind w:firstLine="0"/>
      </w:pPr>
    </w:p>
    <w:tbl>
      <w:tblPr>
        <w:tblStyle w:val="TableGrid"/>
        <w:tblW w:w="0" w:type="auto"/>
        <w:tblLook w:val="04A0" w:firstRow="1" w:lastRow="0" w:firstColumn="1" w:lastColumn="0" w:noHBand="0" w:noVBand="1"/>
      </w:tblPr>
      <w:tblGrid>
        <w:gridCol w:w="2155"/>
        <w:gridCol w:w="990"/>
        <w:gridCol w:w="810"/>
        <w:gridCol w:w="1170"/>
        <w:gridCol w:w="4467"/>
      </w:tblGrid>
      <w:tr w:rsidR="00FD5578" w:rsidRPr="00025DE8" w14:paraId="32508D48" w14:textId="77777777" w:rsidTr="008924DF">
        <w:trPr>
          <w:tblHeader/>
        </w:trPr>
        <w:tc>
          <w:tcPr>
            <w:tcW w:w="2155" w:type="dxa"/>
            <w:shd w:val="pct12" w:color="auto" w:fill="auto"/>
          </w:tcPr>
          <w:p w14:paraId="0419F60C" w14:textId="5748E22B" w:rsidR="00FD5578" w:rsidRPr="00025DE8" w:rsidRDefault="00FD5578" w:rsidP="00D85097">
            <w:pPr>
              <w:pStyle w:val="PS"/>
              <w:ind w:firstLine="0"/>
              <w:rPr>
                <w:b/>
                <w:bCs/>
                <w:sz w:val="20"/>
              </w:rPr>
            </w:pPr>
            <w:r w:rsidRPr="00025DE8">
              <w:rPr>
                <w:b/>
                <w:bCs/>
                <w:sz w:val="20"/>
              </w:rPr>
              <w:t>Expenditure item</w:t>
            </w:r>
          </w:p>
        </w:tc>
        <w:tc>
          <w:tcPr>
            <w:tcW w:w="990" w:type="dxa"/>
            <w:shd w:val="pct12" w:color="auto" w:fill="auto"/>
          </w:tcPr>
          <w:p w14:paraId="7300E2ED" w14:textId="77777777" w:rsidR="00FD5578" w:rsidRPr="00025DE8" w:rsidRDefault="00FD5578" w:rsidP="00D85097">
            <w:pPr>
              <w:pStyle w:val="PS"/>
              <w:ind w:firstLine="0"/>
              <w:rPr>
                <w:b/>
                <w:bCs/>
                <w:sz w:val="20"/>
              </w:rPr>
            </w:pPr>
            <w:r w:rsidRPr="00025DE8">
              <w:rPr>
                <w:b/>
                <w:bCs/>
                <w:sz w:val="20"/>
              </w:rPr>
              <w:t>Pricing</w:t>
            </w:r>
          </w:p>
        </w:tc>
        <w:tc>
          <w:tcPr>
            <w:tcW w:w="810" w:type="dxa"/>
            <w:shd w:val="pct12" w:color="auto" w:fill="auto"/>
          </w:tcPr>
          <w:p w14:paraId="040EA3A0" w14:textId="77777777" w:rsidR="00FD5578" w:rsidRPr="00025DE8" w:rsidRDefault="00FD5578" w:rsidP="00D85097">
            <w:pPr>
              <w:pStyle w:val="PS"/>
              <w:ind w:firstLine="0"/>
              <w:rPr>
                <w:b/>
                <w:bCs/>
                <w:sz w:val="20"/>
              </w:rPr>
            </w:pPr>
            <w:r w:rsidRPr="00025DE8">
              <w:rPr>
                <w:b/>
                <w:bCs/>
                <w:sz w:val="20"/>
              </w:rPr>
              <w:t>Qty.</w:t>
            </w:r>
          </w:p>
        </w:tc>
        <w:tc>
          <w:tcPr>
            <w:tcW w:w="1170" w:type="dxa"/>
            <w:shd w:val="pct12" w:color="auto" w:fill="auto"/>
          </w:tcPr>
          <w:p w14:paraId="40A7D89D" w14:textId="77777777" w:rsidR="00FD5578" w:rsidRPr="00025DE8" w:rsidRDefault="00FD5578" w:rsidP="00D85097">
            <w:pPr>
              <w:pStyle w:val="PS"/>
              <w:ind w:firstLine="0"/>
              <w:rPr>
                <w:b/>
                <w:bCs/>
                <w:sz w:val="20"/>
              </w:rPr>
            </w:pPr>
            <w:r w:rsidRPr="00025DE8">
              <w:rPr>
                <w:b/>
                <w:bCs/>
                <w:sz w:val="20"/>
              </w:rPr>
              <w:t>Budget</w:t>
            </w:r>
          </w:p>
        </w:tc>
        <w:tc>
          <w:tcPr>
            <w:tcW w:w="4467" w:type="dxa"/>
            <w:shd w:val="pct12" w:color="auto" w:fill="auto"/>
          </w:tcPr>
          <w:p w14:paraId="022DCE50" w14:textId="77777777" w:rsidR="00FD5578" w:rsidRPr="00025DE8" w:rsidRDefault="00FD5578" w:rsidP="00D85097">
            <w:pPr>
              <w:pStyle w:val="PS"/>
              <w:ind w:firstLine="0"/>
              <w:rPr>
                <w:b/>
                <w:bCs/>
                <w:sz w:val="20"/>
              </w:rPr>
            </w:pPr>
            <w:r w:rsidRPr="00025DE8">
              <w:rPr>
                <w:b/>
                <w:bCs/>
                <w:sz w:val="20"/>
              </w:rPr>
              <w:t>Details</w:t>
            </w:r>
          </w:p>
        </w:tc>
      </w:tr>
      <w:tr w:rsidR="00FD5578" w:rsidRPr="00FD5578" w14:paraId="1FE26E69" w14:textId="77777777" w:rsidTr="006768F8">
        <w:tc>
          <w:tcPr>
            <w:tcW w:w="2155" w:type="dxa"/>
            <w:tcBorders>
              <w:bottom w:val="single" w:sz="4" w:space="0" w:color="auto"/>
            </w:tcBorders>
          </w:tcPr>
          <w:p w14:paraId="12EE1A53" w14:textId="77777777" w:rsidR="00FD5578" w:rsidRPr="00FD5578" w:rsidRDefault="00FD5578" w:rsidP="00D85097">
            <w:pPr>
              <w:pStyle w:val="PS"/>
              <w:ind w:firstLine="0"/>
              <w:rPr>
                <w:sz w:val="20"/>
              </w:rPr>
            </w:pPr>
          </w:p>
        </w:tc>
        <w:tc>
          <w:tcPr>
            <w:tcW w:w="990" w:type="dxa"/>
            <w:tcBorders>
              <w:bottom w:val="single" w:sz="4" w:space="0" w:color="auto"/>
            </w:tcBorders>
          </w:tcPr>
          <w:p w14:paraId="5374A510" w14:textId="77777777" w:rsidR="00FD5578" w:rsidRPr="00FD5578" w:rsidRDefault="00FD5578" w:rsidP="00D85097">
            <w:pPr>
              <w:pStyle w:val="PS"/>
              <w:ind w:firstLine="0"/>
              <w:rPr>
                <w:sz w:val="20"/>
              </w:rPr>
            </w:pPr>
          </w:p>
        </w:tc>
        <w:tc>
          <w:tcPr>
            <w:tcW w:w="810" w:type="dxa"/>
            <w:tcBorders>
              <w:bottom w:val="single" w:sz="4" w:space="0" w:color="auto"/>
            </w:tcBorders>
          </w:tcPr>
          <w:p w14:paraId="3CED4405" w14:textId="77777777" w:rsidR="00FD5578" w:rsidRPr="00FD5578" w:rsidRDefault="00FD5578" w:rsidP="00D85097">
            <w:pPr>
              <w:pStyle w:val="PS"/>
              <w:ind w:firstLine="0"/>
              <w:rPr>
                <w:sz w:val="20"/>
              </w:rPr>
            </w:pPr>
          </w:p>
        </w:tc>
        <w:tc>
          <w:tcPr>
            <w:tcW w:w="1170" w:type="dxa"/>
            <w:tcBorders>
              <w:bottom w:val="single" w:sz="4" w:space="0" w:color="auto"/>
            </w:tcBorders>
          </w:tcPr>
          <w:p w14:paraId="755756DE" w14:textId="77777777" w:rsidR="00FD5578" w:rsidRPr="00FD5578" w:rsidRDefault="00FD5578" w:rsidP="00D85097">
            <w:pPr>
              <w:pStyle w:val="PS"/>
              <w:ind w:firstLine="0"/>
              <w:rPr>
                <w:sz w:val="20"/>
              </w:rPr>
            </w:pPr>
          </w:p>
        </w:tc>
        <w:tc>
          <w:tcPr>
            <w:tcW w:w="4467" w:type="dxa"/>
            <w:tcBorders>
              <w:bottom w:val="single" w:sz="4" w:space="0" w:color="auto"/>
            </w:tcBorders>
          </w:tcPr>
          <w:p w14:paraId="32AC87CC" w14:textId="77777777" w:rsidR="00FD5578" w:rsidRPr="00FD5578" w:rsidRDefault="00FD5578" w:rsidP="00D85097">
            <w:pPr>
              <w:pStyle w:val="PS"/>
              <w:ind w:firstLine="0"/>
              <w:rPr>
                <w:sz w:val="20"/>
              </w:rPr>
            </w:pPr>
          </w:p>
        </w:tc>
      </w:tr>
      <w:tr w:rsidR="00FD5578" w:rsidRPr="00FD5578" w14:paraId="3D571865" w14:textId="77777777" w:rsidTr="006768F8">
        <w:tc>
          <w:tcPr>
            <w:tcW w:w="5125" w:type="dxa"/>
            <w:gridSpan w:val="4"/>
            <w:shd w:val="pct10" w:color="auto" w:fill="auto"/>
          </w:tcPr>
          <w:p w14:paraId="5C374057" w14:textId="602E0BC5" w:rsidR="00FD5578" w:rsidRPr="00FD5578" w:rsidRDefault="00FD5578" w:rsidP="00FD5578">
            <w:pPr>
              <w:pStyle w:val="PS"/>
              <w:ind w:firstLine="0"/>
              <w:rPr>
                <w:sz w:val="20"/>
              </w:rPr>
            </w:pPr>
            <w:r w:rsidRPr="00FD5578">
              <w:rPr>
                <w:sz w:val="20"/>
              </w:rPr>
              <w:t>M</w:t>
            </w:r>
            <w:r>
              <w:rPr>
                <w:sz w:val="20"/>
              </w:rPr>
              <w:t>anagement</w:t>
            </w:r>
            <w:r w:rsidRPr="00FD5578">
              <w:rPr>
                <w:sz w:val="20"/>
              </w:rPr>
              <w:t>, educational design, pedagogical and content development, and support</w:t>
            </w:r>
          </w:p>
        </w:tc>
        <w:tc>
          <w:tcPr>
            <w:tcW w:w="4467" w:type="dxa"/>
            <w:shd w:val="pct10" w:color="auto" w:fill="auto"/>
          </w:tcPr>
          <w:p w14:paraId="4EAC26BE" w14:textId="77777777" w:rsidR="00FD5578" w:rsidRPr="00FD5578" w:rsidRDefault="00FD5578" w:rsidP="00D85097">
            <w:pPr>
              <w:pStyle w:val="PS"/>
              <w:ind w:firstLine="0"/>
              <w:rPr>
                <w:sz w:val="20"/>
              </w:rPr>
            </w:pPr>
          </w:p>
        </w:tc>
      </w:tr>
      <w:tr w:rsidR="00FD5578" w:rsidRPr="00FD5578" w14:paraId="05AAFC21" w14:textId="77777777" w:rsidTr="006768F8">
        <w:tc>
          <w:tcPr>
            <w:tcW w:w="2155" w:type="dxa"/>
          </w:tcPr>
          <w:p w14:paraId="3CF76644" w14:textId="4A31F032" w:rsidR="00FD5578" w:rsidRPr="00FD5578" w:rsidRDefault="006E5C95" w:rsidP="00D85097">
            <w:pPr>
              <w:pStyle w:val="PS"/>
              <w:ind w:firstLine="0"/>
              <w:rPr>
                <w:sz w:val="20"/>
              </w:rPr>
            </w:pPr>
            <w:r>
              <w:rPr>
                <w:sz w:val="20"/>
              </w:rPr>
              <w:t>Educational director for the program</w:t>
            </w:r>
          </w:p>
        </w:tc>
        <w:tc>
          <w:tcPr>
            <w:tcW w:w="990" w:type="dxa"/>
          </w:tcPr>
          <w:p w14:paraId="7A1B0E6C" w14:textId="34DAC621" w:rsidR="00FD5578" w:rsidRPr="00FD5578" w:rsidRDefault="006E5C95" w:rsidP="004E176D">
            <w:pPr>
              <w:pStyle w:val="PS"/>
              <w:tabs>
                <w:tab w:val="decimal" w:pos="612"/>
              </w:tabs>
              <w:ind w:firstLine="0"/>
              <w:rPr>
                <w:sz w:val="20"/>
              </w:rPr>
            </w:pPr>
            <w:r>
              <w:rPr>
                <w:sz w:val="20"/>
              </w:rPr>
              <w:t>19,000</w:t>
            </w:r>
          </w:p>
        </w:tc>
        <w:tc>
          <w:tcPr>
            <w:tcW w:w="810" w:type="dxa"/>
          </w:tcPr>
          <w:p w14:paraId="7B054FA0" w14:textId="4EB979BA" w:rsidR="00FD5578" w:rsidRPr="00FD5578" w:rsidRDefault="006E5C95" w:rsidP="00E42640">
            <w:pPr>
              <w:pStyle w:val="PS"/>
              <w:tabs>
                <w:tab w:val="decimal" w:pos="342"/>
              </w:tabs>
              <w:ind w:firstLine="0"/>
              <w:rPr>
                <w:sz w:val="20"/>
              </w:rPr>
            </w:pPr>
            <w:r>
              <w:rPr>
                <w:sz w:val="20"/>
              </w:rPr>
              <w:t>12</w:t>
            </w:r>
          </w:p>
        </w:tc>
        <w:tc>
          <w:tcPr>
            <w:tcW w:w="1170" w:type="dxa"/>
          </w:tcPr>
          <w:p w14:paraId="15CC99D9" w14:textId="0AA5F48F" w:rsidR="00FD5578" w:rsidRPr="00FD5578" w:rsidRDefault="006E5C95" w:rsidP="00E42640">
            <w:pPr>
              <w:pStyle w:val="PS"/>
              <w:tabs>
                <w:tab w:val="decimal" w:pos="702"/>
              </w:tabs>
              <w:ind w:firstLine="0"/>
              <w:rPr>
                <w:sz w:val="20"/>
              </w:rPr>
            </w:pPr>
            <w:r>
              <w:rPr>
                <w:sz w:val="20"/>
              </w:rPr>
              <w:t>228,000</w:t>
            </w:r>
          </w:p>
        </w:tc>
        <w:tc>
          <w:tcPr>
            <w:tcW w:w="4467" w:type="dxa"/>
          </w:tcPr>
          <w:p w14:paraId="6536E2E3" w14:textId="7A86A8A8" w:rsidR="00FD5578" w:rsidRPr="00FD5578" w:rsidRDefault="00EF5F68" w:rsidP="00D7435B">
            <w:pPr>
              <w:pStyle w:val="PS"/>
              <w:ind w:firstLine="0"/>
              <w:rPr>
                <w:sz w:val="20"/>
              </w:rPr>
            </w:pPr>
            <w:r>
              <w:rPr>
                <w:sz w:val="20"/>
              </w:rPr>
              <w:t>A f</w:t>
            </w:r>
            <w:r w:rsidR="006E5C95">
              <w:rPr>
                <w:sz w:val="20"/>
              </w:rPr>
              <w:t xml:space="preserve">ull-time post at the Jewish Agency for the project: support and group formation, constructing an educational </w:t>
            </w:r>
            <w:r>
              <w:rPr>
                <w:sz w:val="20"/>
              </w:rPr>
              <w:t xml:space="preserve">plan </w:t>
            </w:r>
            <w:r w:rsidR="006E5C95">
              <w:rPr>
                <w:sz w:val="20"/>
              </w:rPr>
              <w:t>for the leading program, educational support for mechina staffs, planning</w:t>
            </w:r>
            <w:r w:rsidR="00D7435B">
              <w:rPr>
                <w:sz w:val="20"/>
              </w:rPr>
              <w:t xml:space="preserve"> at the development lab</w:t>
            </w:r>
            <w:r>
              <w:rPr>
                <w:sz w:val="20"/>
              </w:rPr>
              <w:t>.</w:t>
            </w:r>
            <w:r w:rsidR="006E5C95">
              <w:rPr>
                <w:sz w:val="20"/>
              </w:rPr>
              <w:t xml:space="preserve"> (</w:t>
            </w:r>
            <w:r>
              <w:rPr>
                <w:sz w:val="20"/>
              </w:rPr>
              <w:t>I</w:t>
            </w:r>
            <w:r w:rsidR="006E5C95">
              <w:rPr>
                <w:sz w:val="20"/>
              </w:rPr>
              <w:t>n addition—the Jewish Agency will provide educational management at the scale of a 50% post</w:t>
            </w:r>
            <w:r>
              <w:rPr>
                <w:sz w:val="20"/>
              </w:rPr>
              <w:t>.)</w:t>
            </w:r>
          </w:p>
        </w:tc>
      </w:tr>
      <w:tr w:rsidR="006E5C95" w:rsidRPr="00FD5578" w14:paraId="477E208E" w14:textId="77777777" w:rsidTr="006768F8">
        <w:tc>
          <w:tcPr>
            <w:tcW w:w="2155" w:type="dxa"/>
          </w:tcPr>
          <w:p w14:paraId="6EC12992" w14:textId="4C6E5099" w:rsidR="006E5C95" w:rsidRDefault="00486CCA" w:rsidP="00486CCA">
            <w:pPr>
              <w:pStyle w:val="PS"/>
              <w:ind w:firstLine="0"/>
              <w:rPr>
                <w:sz w:val="20"/>
              </w:rPr>
            </w:pPr>
            <w:r>
              <w:rPr>
                <w:sz w:val="20"/>
              </w:rPr>
              <w:t>R&amp;D—encounters area</w:t>
            </w:r>
          </w:p>
        </w:tc>
        <w:tc>
          <w:tcPr>
            <w:tcW w:w="990" w:type="dxa"/>
          </w:tcPr>
          <w:p w14:paraId="0364B53D" w14:textId="3F16D459" w:rsidR="006E5C95" w:rsidRDefault="00486CCA" w:rsidP="004E176D">
            <w:pPr>
              <w:pStyle w:val="PS"/>
              <w:tabs>
                <w:tab w:val="decimal" w:pos="612"/>
              </w:tabs>
              <w:ind w:firstLine="0"/>
              <w:rPr>
                <w:sz w:val="20"/>
              </w:rPr>
            </w:pPr>
            <w:r>
              <w:rPr>
                <w:sz w:val="20"/>
              </w:rPr>
              <w:t>450</w:t>
            </w:r>
          </w:p>
        </w:tc>
        <w:tc>
          <w:tcPr>
            <w:tcW w:w="810" w:type="dxa"/>
          </w:tcPr>
          <w:p w14:paraId="4989878D" w14:textId="69DD4135" w:rsidR="006E5C95" w:rsidRDefault="00486CCA" w:rsidP="00E42640">
            <w:pPr>
              <w:pStyle w:val="PS"/>
              <w:tabs>
                <w:tab w:val="decimal" w:pos="342"/>
              </w:tabs>
              <w:ind w:firstLine="0"/>
              <w:rPr>
                <w:sz w:val="20"/>
              </w:rPr>
            </w:pPr>
            <w:r>
              <w:rPr>
                <w:sz w:val="20"/>
              </w:rPr>
              <w:t>70</w:t>
            </w:r>
          </w:p>
        </w:tc>
        <w:tc>
          <w:tcPr>
            <w:tcW w:w="1170" w:type="dxa"/>
          </w:tcPr>
          <w:p w14:paraId="3C221460" w14:textId="681B7727" w:rsidR="006E5C95" w:rsidRDefault="00486CCA" w:rsidP="00E42640">
            <w:pPr>
              <w:pStyle w:val="PS"/>
              <w:tabs>
                <w:tab w:val="decimal" w:pos="702"/>
              </w:tabs>
              <w:ind w:firstLine="0"/>
              <w:rPr>
                <w:sz w:val="20"/>
              </w:rPr>
            </w:pPr>
            <w:r>
              <w:rPr>
                <w:sz w:val="20"/>
              </w:rPr>
              <w:t>31,500</w:t>
            </w:r>
          </w:p>
        </w:tc>
        <w:tc>
          <w:tcPr>
            <w:tcW w:w="4467" w:type="dxa"/>
          </w:tcPr>
          <w:p w14:paraId="02746CCA" w14:textId="1F2B4B18" w:rsidR="006E5C95" w:rsidRDefault="00486CCA" w:rsidP="00C10533">
            <w:pPr>
              <w:pStyle w:val="PS"/>
              <w:ind w:firstLine="0"/>
              <w:rPr>
                <w:sz w:val="20"/>
              </w:rPr>
            </w:pPr>
            <w:r>
              <w:rPr>
                <w:sz w:val="20"/>
              </w:rPr>
              <w:t xml:space="preserve">To be carried out by a team of researchers jointly facilitated by </w:t>
            </w:r>
            <w:r w:rsidR="00D7435B">
              <w:rPr>
                <w:sz w:val="20"/>
              </w:rPr>
              <w:t>Ami</w:t>
            </w:r>
            <w:r>
              <w:rPr>
                <w:sz w:val="20"/>
              </w:rPr>
              <w:t xml:space="preserve"> and the Je</w:t>
            </w:r>
            <w:r w:rsidR="00AE6BE6">
              <w:rPr>
                <w:sz w:val="20"/>
              </w:rPr>
              <w:t>w</w:t>
            </w:r>
            <w:r>
              <w:rPr>
                <w:sz w:val="20"/>
              </w:rPr>
              <w:t>ish Agency. The calculation is based on 70 work-hours a</w:t>
            </w:r>
            <w:r w:rsidR="00AE6BE6">
              <w:rPr>
                <w:sz w:val="20"/>
              </w:rPr>
              <w:t>t</w:t>
            </w:r>
            <w:r>
              <w:rPr>
                <w:sz w:val="20"/>
              </w:rPr>
              <w:t xml:space="preserve"> NIS 450 per </w:t>
            </w:r>
            <w:r w:rsidR="00AE6BE6">
              <w:rPr>
                <w:sz w:val="20"/>
              </w:rPr>
              <w:t>h</w:t>
            </w:r>
            <w:r>
              <w:rPr>
                <w:sz w:val="20"/>
              </w:rPr>
              <w:t xml:space="preserve">our: 10 hours for mapping meetings, 30 work hours (literature review, mapping process), 10 hours for writing a mapping report, </w:t>
            </w:r>
            <w:r w:rsidR="00C10533">
              <w:rPr>
                <w:sz w:val="20"/>
              </w:rPr>
              <w:t xml:space="preserve">and </w:t>
            </w:r>
            <w:r>
              <w:rPr>
                <w:sz w:val="20"/>
              </w:rPr>
              <w:t xml:space="preserve">20 hours for writing the model, including the operating </w:t>
            </w:r>
            <w:r w:rsidR="00C9030F">
              <w:rPr>
                <w:sz w:val="20"/>
              </w:rPr>
              <w:t>doctrine</w:t>
            </w:r>
            <w:r>
              <w:rPr>
                <w:sz w:val="20"/>
              </w:rPr>
              <w:t>.</w:t>
            </w:r>
          </w:p>
        </w:tc>
      </w:tr>
      <w:tr w:rsidR="00486CCA" w:rsidRPr="00FD5578" w14:paraId="21CB0F7C" w14:textId="77777777" w:rsidTr="006768F8">
        <w:tc>
          <w:tcPr>
            <w:tcW w:w="2155" w:type="dxa"/>
          </w:tcPr>
          <w:p w14:paraId="3C17E42C" w14:textId="42BE1E84" w:rsidR="00486CCA" w:rsidRDefault="00C9030F" w:rsidP="00486CCA">
            <w:pPr>
              <w:pStyle w:val="PS"/>
              <w:ind w:firstLine="0"/>
              <w:rPr>
                <w:sz w:val="20"/>
              </w:rPr>
            </w:pPr>
            <w:r>
              <w:rPr>
                <w:sz w:val="20"/>
              </w:rPr>
              <w:t xml:space="preserve">External professional support </w:t>
            </w:r>
          </w:p>
        </w:tc>
        <w:tc>
          <w:tcPr>
            <w:tcW w:w="990" w:type="dxa"/>
          </w:tcPr>
          <w:p w14:paraId="7B993197" w14:textId="12A57E5B" w:rsidR="00486CCA" w:rsidRDefault="00C9030F" w:rsidP="004E176D">
            <w:pPr>
              <w:pStyle w:val="PS"/>
              <w:tabs>
                <w:tab w:val="decimal" w:pos="612"/>
              </w:tabs>
              <w:ind w:firstLine="0"/>
              <w:rPr>
                <w:sz w:val="20"/>
              </w:rPr>
            </w:pPr>
            <w:r>
              <w:rPr>
                <w:sz w:val="20"/>
              </w:rPr>
              <w:t>500</w:t>
            </w:r>
          </w:p>
        </w:tc>
        <w:tc>
          <w:tcPr>
            <w:tcW w:w="810" w:type="dxa"/>
          </w:tcPr>
          <w:p w14:paraId="3F10643E" w14:textId="71ED18B6" w:rsidR="00486CCA" w:rsidRDefault="00C9030F" w:rsidP="00E42640">
            <w:pPr>
              <w:pStyle w:val="PS"/>
              <w:tabs>
                <w:tab w:val="decimal" w:pos="342"/>
              </w:tabs>
              <w:ind w:firstLine="0"/>
              <w:rPr>
                <w:sz w:val="20"/>
              </w:rPr>
            </w:pPr>
            <w:r>
              <w:rPr>
                <w:sz w:val="20"/>
              </w:rPr>
              <w:t>40</w:t>
            </w:r>
          </w:p>
        </w:tc>
        <w:tc>
          <w:tcPr>
            <w:tcW w:w="1170" w:type="dxa"/>
          </w:tcPr>
          <w:p w14:paraId="72E2780F" w14:textId="2FD9EC0A" w:rsidR="00486CCA" w:rsidRDefault="00C9030F" w:rsidP="00E42640">
            <w:pPr>
              <w:pStyle w:val="PS"/>
              <w:tabs>
                <w:tab w:val="decimal" w:pos="702"/>
              </w:tabs>
              <w:ind w:firstLine="0"/>
              <w:rPr>
                <w:sz w:val="20"/>
              </w:rPr>
            </w:pPr>
            <w:r>
              <w:rPr>
                <w:sz w:val="20"/>
              </w:rPr>
              <w:t>20,000</w:t>
            </w:r>
          </w:p>
        </w:tc>
        <w:tc>
          <w:tcPr>
            <w:tcW w:w="4467" w:type="dxa"/>
          </w:tcPr>
          <w:p w14:paraId="7524D9F9" w14:textId="55A807DA" w:rsidR="00486CCA" w:rsidRDefault="00C9030F" w:rsidP="00486CCA">
            <w:pPr>
              <w:pStyle w:val="PS"/>
              <w:ind w:firstLine="0"/>
              <w:rPr>
                <w:sz w:val="20"/>
              </w:rPr>
            </w:pPr>
            <w:r>
              <w:rPr>
                <w:sz w:val="20"/>
              </w:rPr>
              <w:t>Support and supervision of integrating the teams’ projects</w:t>
            </w:r>
          </w:p>
        </w:tc>
      </w:tr>
      <w:tr w:rsidR="00C9030F" w:rsidRPr="00FD5578" w14:paraId="6B4F5DA6" w14:textId="77777777" w:rsidTr="006768F8">
        <w:tc>
          <w:tcPr>
            <w:tcW w:w="2155" w:type="dxa"/>
          </w:tcPr>
          <w:p w14:paraId="5766A377" w14:textId="5F80EA96" w:rsidR="00C9030F" w:rsidRDefault="00C9030F" w:rsidP="00085845">
            <w:pPr>
              <w:pStyle w:val="PS"/>
              <w:ind w:firstLine="0"/>
              <w:rPr>
                <w:sz w:val="20"/>
              </w:rPr>
            </w:pPr>
            <w:r>
              <w:rPr>
                <w:sz w:val="20"/>
              </w:rPr>
              <w:t xml:space="preserve">Producing and writing educational programs and </w:t>
            </w:r>
            <w:r w:rsidR="00085845">
              <w:rPr>
                <w:sz w:val="20"/>
              </w:rPr>
              <w:t>work plans for joint programs and frontline</w:t>
            </w:r>
          </w:p>
        </w:tc>
        <w:tc>
          <w:tcPr>
            <w:tcW w:w="990" w:type="dxa"/>
          </w:tcPr>
          <w:p w14:paraId="1799EC37" w14:textId="749D29D5" w:rsidR="00C9030F" w:rsidRDefault="00085845" w:rsidP="004E176D">
            <w:pPr>
              <w:pStyle w:val="PS"/>
              <w:tabs>
                <w:tab w:val="decimal" w:pos="612"/>
              </w:tabs>
              <w:ind w:firstLine="0"/>
              <w:rPr>
                <w:sz w:val="20"/>
              </w:rPr>
            </w:pPr>
            <w:r>
              <w:rPr>
                <w:sz w:val="20"/>
              </w:rPr>
              <w:t>30,000</w:t>
            </w:r>
          </w:p>
        </w:tc>
        <w:tc>
          <w:tcPr>
            <w:tcW w:w="810" w:type="dxa"/>
          </w:tcPr>
          <w:p w14:paraId="0707C79C" w14:textId="4C5AC664" w:rsidR="00C9030F" w:rsidRDefault="00085845" w:rsidP="00E42640">
            <w:pPr>
              <w:pStyle w:val="PS"/>
              <w:tabs>
                <w:tab w:val="decimal" w:pos="342"/>
              </w:tabs>
              <w:ind w:firstLine="0"/>
              <w:rPr>
                <w:sz w:val="20"/>
              </w:rPr>
            </w:pPr>
            <w:r>
              <w:rPr>
                <w:sz w:val="20"/>
              </w:rPr>
              <w:t>2</w:t>
            </w:r>
          </w:p>
        </w:tc>
        <w:tc>
          <w:tcPr>
            <w:tcW w:w="1170" w:type="dxa"/>
          </w:tcPr>
          <w:p w14:paraId="5081660A" w14:textId="5179C777" w:rsidR="00C9030F" w:rsidRDefault="00085845" w:rsidP="00E42640">
            <w:pPr>
              <w:pStyle w:val="PS"/>
              <w:tabs>
                <w:tab w:val="decimal" w:pos="702"/>
              </w:tabs>
              <w:ind w:firstLine="0"/>
              <w:rPr>
                <w:sz w:val="20"/>
              </w:rPr>
            </w:pPr>
            <w:r>
              <w:rPr>
                <w:sz w:val="20"/>
              </w:rPr>
              <w:t>60,000</w:t>
            </w:r>
          </w:p>
        </w:tc>
        <w:tc>
          <w:tcPr>
            <w:tcW w:w="4467" w:type="dxa"/>
          </w:tcPr>
          <w:p w14:paraId="0F347A95" w14:textId="05F324B1" w:rsidR="00C9030F" w:rsidRDefault="00085845" w:rsidP="003C1F52">
            <w:pPr>
              <w:pStyle w:val="PS"/>
              <w:ind w:firstLine="0"/>
              <w:rPr>
                <w:sz w:val="20"/>
              </w:rPr>
            </w:pPr>
            <w:r>
              <w:rPr>
                <w:sz w:val="20"/>
              </w:rPr>
              <w:t xml:space="preserve">A writing team composed of two content experts </w:t>
            </w:r>
            <w:r w:rsidR="001356DF">
              <w:rPr>
                <w:sz w:val="20"/>
              </w:rPr>
              <w:t xml:space="preserve">who </w:t>
            </w:r>
            <w:r>
              <w:rPr>
                <w:sz w:val="20"/>
              </w:rPr>
              <w:t xml:space="preserve">will write up a </w:t>
            </w:r>
            <w:r w:rsidR="001356DF">
              <w:rPr>
                <w:sz w:val="20"/>
              </w:rPr>
              <w:t xml:space="preserve">comprehensive presentation of </w:t>
            </w:r>
            <w:r>
              <w:rPr>
                <w:sz w:val="20"/>
              </w:rPr>
              <w:t>the operating doctrine for</w:t>
            </w:r>
            <w:r w:rsidR="001356DF">
              <w:rPr>
                <w:sz w:val="20"/>
              </w:rPr>
              <w:t xml:space="preserve"> </w:t>
            </w:r>
            <w:r>
              <w:rPr>
                <w:sz w:val="20"/>
              </w:rPr>
              <w:t>the</w:t>
            </w:r>
            <w:r w:rsidR="001356DF">
              <w:rPr>
                <w:sz w:val="20"/>
              </w:rPr>
              <w:t xml:space="preserve"> </w:t>
            </w:r>
            <w:r>
              <w:rPr>
                <w:sz w:val="20"/>
              </w:rPr>
              <w:t>encounters</w:t>
            </w:r>
            <w:r w:rsidR="001356DF">
              <w:rPr>
                <w:sz w:val="20"/>
              </w:rPr>
              <w:t>,</w:t>
            </w:r>
            <w:r w:rsidR="003C1F52">
              <w:rPr>
                <w:sz w:val="20"/>
              </w:rPr>
              <w:t xml:space="preserve"> for use by </w:t>
            </w:r>
            <w:r>
              <w:rPr>
                <w:sz w:val="20"/>
              </w:rPr>
              <w:t xml:space="preserve">the joint programs as an anchor for </w:t>
            </w:r>
            <w:r w:rsidR="001356DF">
              <w:rPr>
                <w:sz w:val="20"/>
              </w:rPr>
              <w:t xml:space="preserve">their </w:t>
            </w:r>
            <w:r>
              <w:rPr>
                <w:sz w:val="20"/>
              </w:rPr>
              <w:t>continued endeavor</w:t>
            </w:r>
            <w:r w:rsidR="001356DF">
              <w:rPr>
                <w:sz w:val="20"/>
              </w:rPr>
              <w:t>s</w:t>
            </w:r>
            <w:r w:rsidR="00B276E8">
              <w:rPr>
                <w:sz w:val="20"/>
              </w:rPr>
              <w:t>.</w:t>
            </w:r>
          </w:p>
        </w:tc>
      </w:tr>
      <w:tr w:rsidR="00B276E8" w:rsidRPr="00FD5578" w14:paraId="0419EC23" w14:textId="77777777" w:rsidTr="006768F8">
        <w:tc>
          <w:tcPr>
            <w:tcW w:w="2155" w:type="dxa"/>
          </w:tcPr>
          <w:p w14:paraId="4DEAE2EC" w14:textId="2DBB175E" w:rsidR="00B276E8" w:rsidRDefault="00B276E8" w:rsidP="00085845">
            <w:pPr>
              <w:pStyle w:val="PS"/>
              <w:ind w:firstLine="0"/>
              <w:rPr>
                <w:sz w:val="20"/>
              </w:rPr>
            </w:pPr>
            <w:r>
              <w:rPr>
                <w:sz w:val="20"/>
              </w:rPr>
              <w:t>Translation, production, and design of educational materials for the partners’ use</w:t>
            </w:r>
          </w:p>
        </w:tc>
        <w:tc>
          <w:tcPr>
            <w:tcW w:w="990" w:type="dxa"/>
          </w:tcPr>
          <w:p w14:paraId="47104ECD" w14:textId="7D7C3FE5" w:rsidR="00B276E8" w:rsidRDefault="00B276E8" w:rsidP="004E176D">
            <w:pPr>
              <w:pStyle w:val="PS"/>
              <w:tabs>
                <w:tab w:val="decimal" w:pos="612"/>
              </w:tabs>
              <w:ind w:firstLine="0"/>
              <w:rPr>
                <w:sz w:val="20"/>
              </w:rPr>
            </w:pPr>
            <w:r>
              <w:rPr>
                <w:sz w:val="20"/>
              </w:rPr>
              <w:t>100</w:t>
            </w:r>
          </w:p>
        </w:tc>
        <w:tc>
          <w:tcPr>
            <w:tcW w:w="810" w:type="dxa"/>
          </w:tcPr>
          <w:p w14:paraId="57ABEADC" w14:textId="22AC30B9" w:rsidR="00B276E8" w:rsidRDefault="00B276E8" w:rsidP="00E42640">
            <w:pPr>
              <w:pStyle w:val="PS"/>
              <w:tabs>
                <w:tab w:val="decimal" w:pos="342"/>
              </w:tabs>
              <w:ind w:firstLine="0"/>
              <w:rPr>
                <w:sz w:val="20"/>
              </w:rPr>
            </w:pPr>
            <w:r>
              <w:rPr>
                <w:sz w:val="20"/>
              </w:rPr>
              <w:t>800</w:t>
            </w:r>
          </w:p>
        </w:tc>
        <w:tc>
          <w:tcPr>
            <w:tcW w:w="1170" w:type="dxa"/>
          </w:tcPr>
          <w:p w14:paraId="795DD256" w14:textId="269EBC46" w:rsidR="00B276E8" w:rsidRDefault="00B276E8" w:rsidP="00E42640">
            <w:pPr>
              <w:pStyle w:val="PS"/>
              <w:tabs>
                <w:tab w:val="decimal" w:pos="702"/>
              </w:tabs>
              <w:ind w:firstLine="0"/>
              <w:rPr>
                <w:sz w:val="20"/>
              </w:rPr>
            </w:pPr>
            <w:r>
              <w:rPr>
                <w:sz w:val="20"/>
              </w:rPr>
              <w:t>80,000</w:t>
            </w:r>
          </w:p>
        </w:tc>
        <w:tc>
          <w:tcPr>
            <w:tcW w:w="4467" w:type="dxa"/>
          </w:tcPr>
          <w:p w14:paraId="1F5B13F9" w14:textId="5294CD5A" w:rsidR="00B276E8" w:rsidRDefault="00B276E8" w:rsidP="001356DF">
            <w:pPr>
              <w:pStyle w:val="PS"/>
              <w:ind w:firstLine="0"/>
              <w:rPr>
                <w:sz w:val="20"/>
              </w:rPr>
            </w:pPr>
            <w:r>
              <w:rPr>
                <w:sz w:val="20"/>
              </w:rPr>
              <w:t xml:space="preserve">NIS 100 per trainee for high-quality training materials and aids in Hebrew and English for use in </w:t>
            </w:r>
            <w:r w:rsidR="001356DF">
              <w:rPr>
                <w:sz w:val="20"/>
              </w:rPr>
              <w:t>studying</w:t>
            </w:r>
            <w:r>
              <w:rPr>
                <w:sz w:val="20"/>
              </w:rPr>
              <w:t>, training</w:t>
            </w:r>
            <w:r w:rsidR="001356DF">
              <w:rPr>
                <w:sz w:val="20"/>
              </w:rPr>
              <w:t xml:space="preserve"> for</w:t>
            </w:r>
            <w:r>
              <w:rPr>
                <w:sz w:val="20"/>
              </w:rPr>
              <w:t xml:space="preserve">, and </w:t>
            </w:r>
            <w:r w:rsidR="002D7389">
              <w:rPr>
                <w:sz w:val="20"/>
              </w:rPr>
              <w:t xml:space="preserve">implementing </w:t>
            </w:r>
            <w:r>
              <w:rPr>
                <w:sz w:val="20"/>
              </w:rPr>
              <w:t>the project</w:t>
            </w:r>
            <w:r w:rsidR="002D7389">
              <w:rPr>
                <w:sz w:val="20"/>
              </w:rPr>
              <w:t>.</w:t>
            </w:r>
          </w:p>
        </w:tc>
      </w:tr>
      <w:tr w:rsidR="00B276E8" w:rsidRPr="002D7389" w14:paraId="67141472" w14:textId="77777777" w:rsidTr="006768F8">
        <w:tc>
          <w:tcPr>
            <w:tcW w:w="2155" w:type="dxa"/>
            <w:tcBorders>
              <w:bottom w:val="single" w:sz="4" w:space="0" w:color="auto"/>
            </w:tcBorders>
          </w:tcPr>
          <w:p w14:paraId="1BEBE587" w14:textId="5386AB04" w:rsidR="00B276E8" w:rsidRPr="002D7389" w:rsidRDefault="002D7389" w:rsidP="002D7389">
            <w:pPr>
              <w:pStyle w:val="PS"/>
              <w:ind w:firstLine="0"/>
              <w:rPr>
                <w:sz w:val="20"/>
              </w:rPr>
            </w:pPr>
            <w:r w:rsidRPr="002D7389">
              <w:rPr>
                <w:sz w:val="20"/>
              </w:rPr>
              <w:lastRenderedPageBreak/>
              <w:t xml:space="preserve">Management at the </w:t>
            </w:r>
            <w:r w:rsidR="001356DF">
              <w:rPr>
                <w:sz w:val="20"/>
              </w:rPr>
              <w:t>Council of Mechinot</w:t>
            </w:r>
            <w:r w:rsidRPr="002D7389">
              <w:rPr>
                <w:sz w:val="20"/>
              </w:rPr>
              <w:t xml:space="preserve"> and Masa </w:t>
            </w:r>
          </w:p>
        </w:tc>
        <w:tc>
          <w:tcPr>
            <w:tcW w:w="990" w:type="dxa"/>
            <w:tcBorders>
              <w:bottom w:val="single" w:sz="4" w:space="0" w:color="auto"/>
            </w:tcBorders>
          </w:tcPr>
          <w:p w14:paraId="43D132A0" w14:textId="22F890DE" w:rsidR="00B276E8" w:rsidRPr="002D7389" w:rsidRDefault="002D7389" w:rsidP="004E176D">
            <w:pPr>
              <w:pStyle w:val="PS"/>
              <w:tabs>
                <w:tab w:val="decimal" w:pos="612"/>
              </w:tabs>
              <w:ind w:firstLine="0"/>
              <w:rPr>
                <w:sz w:val="20"/>
              </w:rPr>
            </w:pPr>
            <w:r w:rsidRPr="002D7389">
              <w:rPr>
                <w:sz w:val="20"/>
              </w:rPr>
              <w:t>9000</w:t>
            </w:r>
          </w:p>
        </w:tc>
        <w:tc>
          <w:tcPr>
            <w:tcW w:w="810" w:type="dxa"/>
            <w:tcBorders>
              <w:bottom w:val="single" w:sz="4" w:space="0" w:color="auto"/>
            </w:tcBorders>
          </w:tcPr>
          <w:p w14:paraId="4B900203" w14:textId="34DA5D54" w:rsidR="00B276E8" w:rsidRPr="002D7389" w:rsidRDefault="002D7389" w:rsidP="00E42640">
            <w:pPr>
              <w:pStyle w:val="PS"/>
              <w:tabs>
                <w:tab w:val="decimal" w:pos="342"/>
              </w:tabs>
              <w:ind w:firstLine="0"/>
              <w:rPr>
                <w:sz w:val="20"/>
              </w:rPr>
            </w:pPr>
            <w:r w:rsidRPr="002D7389">
              <w:rPr>
                <w:sz w:val="20"/>
              </w:rPr>
              <w:t>2</w:t>
            </w:r>
          </w:p>
        </w:tc>
        <w:tc>
          <w:tcPr>
            <w:tcW w:w="1170" w:type="dxa"/>
            <w:tcBorders>
              <w:bottom w:val="single" w:sz="4" w:space="0" w:color="auto"/>
            </w:tcBorders>
          </w:tcPr>
          <w:p w14:paraId="6EA9F76B" w14:textId="383B40B3" w:rsidR="00B276E8" w:rsidRPr="002D7389" w:rsidRDefault="002D7389" w:rsidP="00E42640">
            <w:pPr>
              <w:pStyle w:val="PS"/>
              <w:tabs>
                <w:tab w:val="decimal" w:pos="702"/>
              </w:tabs>
              <w:ind w:firstLine="0"/>
              <w:rPr>
                <w:sz w:val="20"/>
              </w:rPr>
            </w:pPr>
            <w:r w:rsidRPr="002D7389">
              <w:rPr>
                <w:sz w:val="20"/>
              </w:rPr>
              <w:t>18,000</w:t>
            </w:r>
          </w:p>
        </w:tc>
        <w:tc>
          <w:tcPr>
            <w:tcW w:w="4467" w:type="dxa"/>
            <w:tcBorders>
              <w:bottom w:val="single" w:sz="4" w:space="0" w:color="auto"/>
            </w:tcBorders>
          </w:tcPr>
          <w:p w14:paraId="0985A4E8" w14:textId="1859AFCB" w:rsidR="00B276E8" w:rsidRPr="002D7389" w:rsidRDefault="002D7389" w:rsidP="001E7ED3">
            <w:pPr>
              <w:pStyle w:val="PS"/>
              <w:ind w:firstLine="0"/>
              <w:rPr>
                <w:sz w:val="20"/>
              </w:rPr>
            </w:pPr>
            <w:r w:rsidRPr="002D7389">
              <w:rPr>
                <w:sz w:val="20"/>
              </w:rPr>
              <w:t xml:space="preserve">The </w:t>
            </w:r>
            <w:r w:rsidR="001356DF">
              <w:rPr>
                <w:sz w:val="20"/>
              </w:rPr>
              <w:t>Council of Mechinot</w:t>
            </w:r>
            <w:r w:rsidRPr="002D7389">
              <w:rPr>
                <w:sz w:val="20"/>
              </w:rPr>
              <w:t xml:space="preserve"> and the Masa program</w:t>
            </w:r>
            <w:r w:rsidR="001E7ED3">
              <w:rPr>
                <w:sz w:val="20"/>
              </w:rPr>
              <w:t>,</w:t>
            </w:r>
            <w:r w:rsidR="00347327">
              <w:rPr>
                <w:sz w:val="20"/>
              </w:rPr>
              <w:t xml:space="preserve"> as </w:t>
            </w:r>
            <w:r w:rsidR="001356DF">
              <w:rPr>
                <w:sz w:val="20"/>
              </w:rPr>
              <w:t xml:space="preserve">the </w:t>
            </w:r>
            <w:r w:rsidR="00347327">
              <w:rPr>
                <w:sz w:val="20"/>
              </w:rPr>
              <w:t>main partners</w:t>
            </w:r>
            <w:r w:rsidR="001356DF">
              <w:rPr>
                <w:sz w:val="20"/>
              </w:rPr>
              <w:t>,</w:t>
            </w:r>
            <w:r w:rsidR="00347327">
              <w:rPr>
                <w:sz w:val="20"/>
              </w:rPr>
              <w:t xml:space="preserve"> will </w:t>
            </w:r>
            <w:r w:rsidR="001E7ED3">
              <w:rPr>
                <w:sz w:val="20"/>
              </w:rPr>
              <w:t xml:space="preserve">task </w:t>
            </w:r>
            <w:r w:rsidR="00347327">
              <w:rPr>
                <w:sz w:val="20"/>
              </w:rPr>
              <w:t xml:space="preserve">a staff member </w:t>
            </w:r>
            <w:r w:rsidR="001E7ED3">
              <w:rPr>
                <w:sz w:val="20"/>
              </w:rPr>
              <w:t xml:space="preserve">with integrating </w:t>
            </w:r>
            <w:r w:rsidR="00347327">
              <w:rPr>
                <w:sz w:val="20"/>
              </w:rPr>
              <w:t xml:space="preserve">the program and the logistics and </w:t>
            </w:r>
            <w:r w:rsidR="001E7ED3">
              <w:rPr>
                <w:sz w:val="20"/>
              </w:rPr>
              <w:t>assimilating</w:t>
            </w:r>
            <w:r w:rsidR="00347327">
              <w:rPr>
                <w:sz w:val="20"/>
              </w:rPr>
              <w:t xml:space="preserve"> t</w:t>
            </w:r>
            <w:r w:rsidR="00F91A06">
              <w:rPr>
                <w:sz w:val="20"/>
              </w:rPr>
              <w:t>h</w:t>
            </w:r>
            <w:r w:rsidR="00347327">
              <w:rPr>
                <w:sz w:val="20"/>
              </w:rPr>
              <w:t xml:space="preserve">e activity into their </w:t>
            </w:r>
            <w:r w:rsidR="00F91A06">
              <w:rPr>
                <w:sz w:val="20"/>
              </w:rPr>
              <w:t xml:space="preserve">endeavors </w:t>
            </w:r>
            <w:r w:rsidR="00347327">
              <w:rPr>
                <w:sz w:val="20"/>
              </w:rPr>
              <w:t>in coming years.</w:t>
            </w:r>
          </w:p>
        </w:tc>
      </w:tr>
      <w:tr w:rsidR="00347327" w:rsidRPr="002D7389" w14:paraId="043643EF" w14:textId="77777777" w:rsidTr="006768F8">
        <w:tc>
          <w:tcPr>
            <w:tcW w:w="5125" w:type="dxa"/>
            <w:gridSpan w:val="4"/>
            <w:shd w:val="pct10" w:color="auto" w:fill="auto"/>
          </w:tcPr>
          <w:p w14:paraId="4BBF2DC8" w14:textId="13E7D77D" w:rsidR="00347327" w:rsidRPr="002D7389" w:rsidRDefault="00347327" w:rsidP="004E176D">
            <w:pPr>
              <w:pStyle w:val="PS"/>
              <w:tabs>
                <w:tab w:val="decimal" w:pos="342"/>
                <w:tab w:val="decimal" w:pos="612"/>
                <w:tab w:val="decimal" w:pos="702"/>
              </w:tabs>
              <w:ind w:firstLine="0"/>
              <w:rPr>
                <w:sz w:val="20"/>
              </w:rPr>
            </w:pPr>
            <w:r>
              <w:rPr>
                <w:sz w:val="20"/>
              </w:rPr>
              <w:t>Setup and development marathon for leaders of the pairs</w:t>
            </w:r>
          </w:p>
        </w:tc>
        <w:tc>
          <w:tcPr>
            <w:tcW w:w="4467" w:type="dxa"/>
            <w:shd w:val="pct10" w:color="auto" w:fill="auto"/>
          </w:tcPr>
          <w:p w14:paraId="004C250E" w14:textId="77777777" w:rsidR="00347327" w:rsidRPr="002D7389" w:rsidRDefault="00347327" w:rsidP="00347327">
            <w:pPr>
              <w:pStyle w:val="PS"/>
              <w:ind w:firstLine="0"/>
              <w:rPr>
                <w:sz w:val="20"/>
              </w:rPr>
            </w:pPr>
          </w:p>
        </w:tc>
      </w:tr>
      <w:tr w:rsidR="00347327" w:rsidRPr="002D7389" w14:paraId="23E05FCA" w14:textId="77777777" w:rsidTr="006768F8">
        <w:tc>
          <w:tcPr>
            <w:tcW w:w="2155" w:type="dxa"/>
          </w:tcPr>
          <w:p w14:paraId="4007E1D3" w14:textId="46081272" w:rsidR="00347327" w:rsidRPr="002D7389" w:rsidRDefault="00347327" w:rsidP="007B37AE">
            <w:pPr>
              <w:pStyle w:val="PS"/>
              <w:ind w:firstLine="0"/>
              <w:rPr>
                <w:sz w:val="20"/>
              </w:rPr>
            </w:pPr>
            <w:r>
              <w:rPr>
                <w:sz w:val="20"/>
              </w:rPr>
              <w:t xml:space="preserve">Facilitator for development labs </w:t>
            </w:r>
          </w:p>
        </w:tc>
        <w:tc>
          <w:tcPr>
            <w:tcW w:w="990" w:type="dxa"/>
          </w:tcPr>
          <w:p w14:paraId="096F3DAA" w14:textId="1845C7B4" w:rsidR="00347327" w:rsidRPr="002D7389" w:rsidRDefault="00347327" w:rsidP="004E176D">
            <w:pPr>
              <w:pStyle w:val="PS"/>
              <w:tabs>
                <w:tab w:val="decimal" w:pos="612"/>
              </w:tabs>
              <w:ind w:firstLine="0"/>
              <w:rPr>
                <w:sz w:val="20"/>
              </w:rPr>
            </w:pPr>
            <w:r>
              <w:rPr>
                <w:sz w:val="20"/>
              </w:rPr>
              <w:t>16,500</w:t>
            </w:r>
          </w:p>
        </w:tc>
        <w:tc>
          <w:tcPr>
            <w:tcW w:w="810" w:type="dxa"/>
          </w:tcPr>
          <w:p w14:paraId="0B9D465A" w14:textId="480B01D5" w:rsidR="00347327" w:rsidRPr="002D7389" w:rsidRDefault="00347327" w:rsidP="00E42640">
            <w:pPr>
              <w:pStyle w:val="PS"/>
              <w:tabs>
                <w:tab w:val="decimal" w:pos="342"/>
              </w:tabs>
              <w:ind w:firstLine="0"/>
              <w:rPr>
                <w:sz w:val="20"/>
              </w:rPr>
            </w:pPr>
            <w:r>
              <w:rPr>
                <w:sz w:val="20"/>
              </w:rPr>
              <w:t>2</w:t>
            </w:r>
          </w:p>
        </w:tc>
        <w:tc>
          <w:tcPr>
            <w:tcW w:w="1170" w:type="dxa"/>
          </w:tcPr>
          <w:p w14:paraId="2BA0A8E3" w14:textId="0752E105" w:rsidR="00347327" w:rsidRPr="002D7389" w:rsidRDefault="00347327" w:rsidP="00E42640">
            <w:pPr>
              <w:pStyle w:val="PS"/>
              <w:tabs>
                <w:tab w:val="decimal" w:pos="702"/>
              </w:tabs>
              <w:ind w:firstLine="0"/>
              <w:rPr>
                <w:sz w:val="20"/>
              </w:rPr>
            </w:pPr>
            <w:r>
              <w:rPr>
                <w:sz w:val="20"/>
              </w:rPr>
              <w:t>33,000</w:t>
            </w:r>
          </w:p>
        </w:tc>
        <w:tc>
          <w:tcPr>
            <w:tcW w:w="4467" w:type="dxa"/>
          </w:tcPr>
          <w:p w14:paraId="4D7BDD2A" w14:textId="1AEEC4B6" w:rsidR="00347327" w:rsidRPr="002D7389" w:rsidRDefault="00347327" w:rsidP="00347327">
            <w:pPr>
              <w:pStyle w:val="PS"/>
              <w:ind w:firstLine="0"/>
              <w:rPr>
                <w:sz w:val="20"/>
              </w:rPr>
            </w:pPr>
            <w:r>
              <w:rPr>
                <w:sz w:val="20"/>
              </w:rPr>
              <w:t>Two expert facilitators per design lab for support of the process</w:t>
            </w:r>
          </w:p>
        </w:tc>
      </w:tr>
      <w:tr w:rsidR="00347327" w:rsidRPr="002D7389" w14:paraId="30A6F58E" w14:textId="77777777" w:rsidTr="006768F8">
        <w:tc>
          <w:tcPr>
            <w:tcW w:w="2155" w:type="dxa"/>
          </w:tcPr>
          <w:p w14:paraId="0CE6A7B1" w14:textId="134BE7C9" w:rsidR="00347327" w:rsidRDefault="00347327" w:rsidP="00347327">
            <w:pPr>
              <w:pStyle w:val="PS"/>
              <w:ind w:firstLine="0"/>
              <w:rPr>
                <w:sz w:val="20"/>
              </w:rPr>
            </w:pPr>
            <w:r>
              <w:rPr>
                <w:sz w:val="20"/>
              </w:rPr>
              <w:t xml:space="preserve">Logistics marathon for educators </w:t>
            </w:r>
          </w:p>
        </w:tc>
        <w:tc>
          <w:tcPr>
            <w:tcW w:w="990" w:type="dxa"/>
          </w:tcPr>
          <w:p w14:paraId="07BBE7B4" w14:textId="7D297A56" w:rsidR="00347327" w:rsidRDefault="00347327" w:rsidP="004E176D">
            <w:pPr>
              <w:pStyle w:val="PS"/>
              <w:tabs>
                <w:tab w:val="decimal" w:pos="612"/>
              </w:tabs>
              <w:ind w:firstLine="0"/>
              <w:rPr>
                <w:sz w:val="20"/>
              </w:rPr>
            </w:pPr>
            <w:r>
              <w:rPr>
                <w:sz w:val="20"/>
              </w:rPr>
              <w:t>15,000</w:t>
            </w:r>
          </w:p>
        </w:tc>
        <w:tc>
          <w:tcPr>
            <w:tcW w:w="810" w:type="dxa"/>
          </w:tcPr>
          <w:p w14:paraId="4EB492EC" w14:textId="3B4723D6" w:rsidR="00347327" w:rsidRDefault="00347327" w:rsidP="00E42640">
            <w:pPr>
              <w:pStyle w:val="PS"/>
              <w:tabs>
                <w:tab w:val="decimal" w:pos="342"/>
              </w:tabs>
              <w:ind w:firstLine="0"/>
              <w:rPr>
                <w:sz w:val="20"/>
              </w:rPr>
            </w:pPr>
            <w:r>
              <w:rPr>
                <w:sz w:val="20"/>
              </w:rPr>
              <w:t>1</w:t>
            </w:r>
          </w:p>
        </w:tc>
        <w:tc>
          <w:tcPr>
            <w:tcW w:w="1170" w:type="dxa"/>
          </w:tcPr>
          <w:p w14:paraId="007539DC" w14:textId="3336A67B" w:rsidR="00347327" w:rsidRDefault="00347327" w:rsidP="00E42640">
            <w:pPr>
              <w:pStyle w:val="PS"/>
              <w:tabs>
                <w:tab w:val="decimal" w:pos="702"/>
              </w:tabs>
              <w:ind w:firstLine="0"/>
              <w:rPr>
                <w:sz w:val="20"/>
              </w:rPr>
            </w:pPr>
            <w:r>
              <w:rPr>
                <w:sz w:val="20"/>
              </w:rPr>
              <w:t>15,000</w:t>
            </w:r>
          </w:p>
        </w:tc>
        <w:tc>
          <w:tcPr>
            <w:tcW w:w="4467" w:type="dxa"/>
          </w:tcPr>
          <w:p w14:paraId="2C396365" w14:textId="7E3AB72C" w:rsidR="00347327" w:rsidRDefault="00347327" w:rsidP="00347327">
            <w:pPr>
              <w:pStyle w:val="PS"/>
              <w:ind w:firstLine="0"/>
              <w:rPr>
                <w:sz w:val="20"/>
              </w:rPr>
            </w:pPr>
            <w:r>
              <w:rPr>
                <w:sz w:val="20"/>
              </w:rPr>
              <w:t>Activity rooms, guest lecturers, mentors, busing</w:t>
            </w:r>
          </w:p>
        </w:tc>
      </w:tr>
      <w:tr w:rsidR="00347327" w:rsidRPr="002D7389" w14:paraId="55F4CF1B" w14:textId="77777777" w:rsidTr="006768F8">
        <w:tc>
          <w:tcPr>
            <w:tcW w:w="2155" w:type="dxa"/>
          </w:tcPr>
          <w:p w14:paraId="4043497D" w14:textId="592F21F5" w:rsidR="00347327" w:rsidRDefault="00347327" w:rsidP="00347327">
            <w:pPr>
              <w:pStyle w:val="PS"/>
              <w:ind w:firstLine="0"/>
              <w:rPr>
                <w:sz w:val="20"/>
              </w:rPr>
            </w:pPr>
            <w:r>
              <w:rPr>
                <w:sz w:val="20"/>
              </w:rPr>
              <w:t>Room and board</w:t>
            </w:r>
          </w:p>
        </w:tc>
        <w:tc>
          <w:tcPr>
            <w:tcW w:w="990" w:type="dxa"/>
          </w:tcPr>
          <w:p w14:paraId="7067220A" w14:textId="00369138" w:rsidR="00347327" w:rsidRDefault="00347327" w:rsidP="004E176D">
            <w:pPr>
              <w:pStyle w:val="PS"/>
              <w:tabs>
                <w:tab w:val="decimal" w:pos="612"/>
              </w:tabs>
              <w:ind w:firstLine="0"/>
              <w:rPr>
                <w:sz w:val="20"/>
              </w:rPr>
            </w:pPr>
            <w:r>
              <w:rPr>
                <w:sz w:val="20"/>
              </w:rPr>
              <w:t>850</w:t>
            </w:r>
          </w:p>
        </w:tc>
        <w:tc>
          <w:tcPr>
            <w:tcW w:w="810" w:type="dxa"/>
          </w:tcPr>
          <w:p w14:paraId="3F91CD79" w14:textId="486DC352" w:rsidR="00347327" w:rsidRDefault="00347327" w:rsidP="00E42640">
            <w:pPr>
              <w:pStyle w:val="PS"/>
              <w:tabs>
                <w:tab w:val="decimal" w:pos="342"/>
              </w:tabs>
              <w:ind w:firstLine="0"/>
              <w:rPr>
                <w:sz w:val="20"/>
              </w:rPr>
            </w:pPr>
            <w:r>
              <w:rPr>
                <w:sz w:val="20"/>
              </w:rPr>
              <w:t>25</w:t>
            </w:r>
          </w:p>
        </w:tc>
        <w:tc>
          <w:tcPr>
            <w:tcW w:w="1170" w:type="dxa"/>
          </w:tcPr>
          <w:p w14:paraId="57846DE7" w14:textId="35EB008D" w:rsidR="00347327" w:rsidRDefault="00347327" w:rsidP="00E42640">
            <w:pPr>
              <w:pStyle w:val="PS"/>
              <w:tabs>
                <w:tab w:val="decimal" w:pos="702"/>
              </w:tabs>
              <w:ind w:firstLine="0"/>
              <w:rPr>
                <w:sz w:val="20"/>
              </w:rPr>
            </w:pPr>
            <w:r>
              <w:rPr>
                <w:sz w:val="20"/>
              </w:rPr>
              <w:t>21,250</w:t>
            </w:r>
          </w:p>
        </w:tc>
        <w:tc>
          <w:tcPr>
            <w:tcW w:w="4467" w:type="dxa"/>
          </w:tcPr>
          <w:p w14:paraId="0E7913AF" w14:textId="535DC6D1" w:rsidR="00347327" w:rsidRDefault="00347327" w:rsidP="00347327">
            <w:pPr>
              <w:pStyle w:val="PS"/>
              <w:ind w:firstLine="0"/>
              <w:rPr>
                <w:sz w:val="20"/>
              </w:rPr>
            </w:pPr>
            <w:r>
              <w:rPr>
                <w:sz w:val="20"/>
              </w:rPr>
              <w:t>Two nights for all program leaders and facilitators</w:t>
            </w:r>
          </w:p>
        </w:tc>
      </w:tr>
      <w:tr w:rsidR="00347327" w:rsidRPr="002D7389" w14:paraId="5971AED3" w14:textId="77777777" w:rsidTr="006768F8">
        <w:tc>
          <w:tcPr>
            <w:tcW w:w="2155" w:type="dxa"/>
            <w:tcBorders>
              <w:bottom w:val="single" w:sz="4" w:space="0" w:color="auto"/>
            </w:tcBorders>
          </w:tcPr>
          <w:p w14:paraId="79F640D4" w14:textId="77777777" w:rsidR="00347327" w:rsidRDefault="00347327" w:rsidP="00347327">
            <w:pPr>
              <w:pStyle w:val="PS"/>
              <w:ind w:firstLine="0"/>
              <w:rPr>
                <w:sz w:val="20"/>
              </w:rPr>
            </w:pPr>
          </w:p>
        </w:tc>
        <w:tc>
          <w:tcPr>
            <w:tcW w:w="990" w:type="dxa"/>
            <w:tcBorders>
              <w:bottom w:val="single" w:sz="4" w:space="0" w:color="auto"/>
            </w:tcBorders>
          </w:tcPr>
          <w:p w14:paraId="7722103B" w14:textId="77777777" w:rsidR="00347327" w:rsidRDefault="00347327" w:rsidP="004E176D">
            <w:pPr>
              <w:pStyle w:val="PS"/>
              <w:tabs>
                <w:tab w:val="decimal" w:pos="612"/>
              </w:tabs>
              <w:ind w:firstLine="0"/>
              <w:rPr>
                <w:sz w:val="20"/>
              </w:rPr>
            </w:pPr>
          </w:p>
        </w:tc>
        <w:tc>
          <w:tcPr>
            <w:tcW w:w="810" w:type="dxa"/>
            <w:tcBorders>
              <w:bottom w:val="single" w:sz="4" w:space="0" w:color="auto"/>
            </w:tcBorders>
          </w:tcPr>
          <w:p w14:paraId="70D59427" w14:textId="77777777" w:rsidR="00347327" w:rsidRDefault="00347327" w:rsidP="00E42640">
            <w:pPr>
              <w:pStyle w:val="PS"/>
              <w:tabs>
                <w:tab w:val="decimal" w:pos="342"/>
              </w:tabs>
              <w:ind w:firstLine="0"/>
              <w:rPr>
                <w:sz w:val="20"/>
              </w:rPr>
            </w:pPr>
          </w:p>
        </w:tc>
        <w:tc>
          <w:tcPr>
            <w:tcW w:w="1170" w:type="dxa"/>
            <w:tcBorders>
              <w:bottom w:val="single" w:sz="4" w:space="0" w:color="auto"/>
            </w:tcBorders>
          </w:tcPr>
          <w:p w14:paraId="4CA18B96" w14:textId="77777777" w:rsidR="00347327" w:rsidRDefault="00347327" w:rsidP="00E42640">
            <w:pPr>
              <w:pStyle w:val="PS"/>
              <w:tabs>
                <w:tab w:val="decimal" w:pos="702"/>
              </w:tabs>
              <w:ind w:firstLine="0"/>
              <w:rPr>
                <w:sz w:val="20"/>
              </w:rPr>
            </w:pPr>
          </w:p>
        </w:tc>
        <w:tc>
          <w:tcPr>
            <w:tcW w:w="4467" w:type="dxa"/>
            <w:tcBorders>
              <w:bottom w:val="single" w:sz="4" w:space="0" w:color="auto"/>
            </w:tcBorders>
          </w:tcPr>
          <w:p w14:paraId="6C74D73A" w14:textId="77777777" w:rsidR="00347327" w:rsidRDefault="00347327" w:rsidP="00347327">
            <w:pPr>
              <w:pStyle w:val="PS"/>
              <w:ind w:firstLine="0"/>
              <w:rPr>
                <w:sz w:val="20"/>
              </w:rPr>
            </w:pPr>
          </w:p>
        </w:tc>
      </w:tr>
      <w:tr w:rsidR="00347327" w:rsidRPr="002D7389" w14:paraId="177063E7" w14:textId="77777777" w:rsidTr="006768F8">
        <w:tc>
          <w:tcPr>
            <w:tcW w:w="5125" w:type="dxa"/>
            <w:gridSpan w:val="4"/>
            <w:shd w:val="pct10" w:color="auto" w:fill="auto"/>
          </w:tcPr>
          <w:p w14:paraId="25359689" w14:textId="2C3AFE23" w:rsidR="00347327" w:rsidRDefault="00347327" w:rsidP="004E176D">
            <w:pPr>
              <w:pStyle w:val="PS"/>
              <w:tabs>
                <w:tab w:val="decimal" w:pos="342"/>
                <w:tab w:val="decimal" w:pos="612"/>
                <w:tab w:val="decimal" w:pos="702"/>
              </w:tabs>
              <w:ind w:firstLine="0"/>
              <w:rPr>
                <w:sz w:val="20"/>
              </w:rPr>
            </w:pPr>
            <w:r>
              <w:rPr>
                <w:sz w:val="20"/>
              </w:rPr>
              <w:t xml:space="preserve">Development of projects and support of </w:t>
            </w:r>
            <w:r w:rsidR="00117BFE">
              <w:rPr>
                <w:sz w:val="20"/>
              </w:rPr>
              <w:t>work plan</w:t>
            </w:r>
          </w:p>
        </w:tc>
        <w:tc>
          <w:tcPr>
            <w:tcW w:w="4467" w:type="dxa"/>
            <w:shd w:val="pct10" w:color="auto" w:fill="auto"/>
          </w:tcPr>
          <w:p w14:paraId="13DCC4A3" w14:textId="77777777" w:rsidR="00347327" w:rsidRDefault="00347327" w:rsidP="00347327">
            <w:pPr>
              <w:pStyle w:val="PS"/>
              <w:ind w:firstLine="0"/>
              <w:rPr>
                <w:sz w:val="20"/>
              </w:rPr>
            </w:pPr>
          </w:p>
        </w:tc>
      </w:tr>
      <w:tr w:rsidR="00347327" w:rsidRPr="002D7389" w14:paraId="40795F57" w14:textId="77777777" w:rsidTr="006768F8">
        <w:tc>
          <w:tcPr>
            <w:tcW w:w="2155" w:type="dxa"/>
          </w:tcPr>
          <w:p w14:paraId="60047CE2" w14:textId="43B9CF4B" w:rsidR="00347327" w:rsidRDefault="0001165C" w:rsidP="0001165C">
            <w:pPr>
              <w:pStyle w:val="PS"/>
              <w:ind w:firstLine="0"/>
              <w:rPr>
                <w:sz w:val="20"/>
              </w:rPr>
            </w:pPr>
            <w:r>
              <w:rPr>
                <w:sz w:val="20"/>
              </w:rPr>
              <w:t>Intra-program educat</w:t>
            </w:r>
            <w:r w:rsidR="001E7ED3">
              <w:rPr>
                <w:sz w:val="20"/>
              </w:rPr>
              <w:t>i</w:t>
            </w:r>
            <w:r>
              <w:rPr>
                <w:sz w:val="20"/>
              </w:rPr>
              <w:t xml:space="preserve">onal and logistical support </w:t>
            </w:r>
          </w:p>
        </w:tc>
        <w:tc>
          <w:tcPr>
            <w:tcW w:w="990" w:type="dxa"/>
          </w:tcPr>
          <w:p w14:paraId="2737DE51" w14:textId="75271197" w:rsidR="00347327" w:rsidRDefault="0001165C" w:rsidP="004E176D">
            <w:pPr>
              <w:pStyle w:val="PS"/>
              <w:tabs>
                <w:tab w:val="decimal" w:pos="612"/>
              </w:tabs>
              <w:ind w:firstLine="0"/>
              <w:rPr>
                <w:sz w:val="20"/>
              </w:rPr>
            </w:pPr>
            <w:r>
              <w:rPr>
                <w:sz w:val="20"/>
              </w:rPr>
              <w:t>4,000</w:t>
            </w:r>
          </w:p>
        </w:tc>
        <w:tc>
          <w:tcPr>
            <w:tcW w:w="810" w:type="dxa"/>
          </w:tcPr>
          <w:p w14:paraId="255898B4" w14:textId="76DAB7A7" w:rsidR="00347327" w:rsidRDefault="0001165C" w:rsidP="00E42640">
            <w:pPr>
              <w:pStyle w:val="PS"/>
              <w:tabs>
                <w:tab w:val="decimal" w:pos="342"/>
              </w:tabs>
              <w:ind w:firstLine="0"/>
              <w:rPr>
                <w:sz w:val="20"/>
              </w:rPr>
            </w:pPr>
            <w:r>
              <w:rPr>
                <w:sz w:val="20"/>
              </w:rPr>
              <w:t>20</w:t>
            </w:r>
          </w:p>
        </w:tc>
        <w:tc>
          <w:tcPr>
            <w:tcW w:w="1170" w:type="dxa"/>
          </w:tcPr>
          <w:p w14:paraId="52E6EB9C" w14:textId="3FC46DCA" w:rsidR="00347327" w:rsidRDefault="0001165C" w:rsidP="00E42640">
            <w:pPr>
              <w:pStyle w:val="PS"/>
              <w:tabs>
                <w:tab w:val="decimal" w:pos="702"/>
              </w:tabs>
              <w:ind w:firstLine="0"/>
              <w:rPr>
                <w:sz w:val="20"/>
              </w:rPr>
            </w:pPr>
            <w:r>
              <w:rPr>
                <w:sz w:val="20"/>
              </w:rPr>
              <w:t>80,000</w:t>
            </w:r>
          </w:p>
        </w:tc>
        <w:tc>
          <w:tcPr>
            <w:tcW w:w="4467" w:type="dxa"/>
          </w:tcPr>
          <w:p w14:paraId="7FE99EAD" w14:textId="62A465BF" w:rsidR="00347327" w:rsidRDefault="0001165C" w:rsidP="001E7ED3">
            <w:pPr>
              <w:pStyle w:val="PS"/>
              <w:ind w:firstLine="0"/>
              <w:rPr>
                <w:sz w:val="20"/>
              </w:rPr>
            </w:pPr>
            <w:r>
              <w:rPr>
                <w:sz w:val="20"/>
              </w:rPr>
              <w:t xml:space="preserve">Each program will </w:t>
            </w:r>
            <w:r w:rsidR="001E7ED3">
              <w:rPr>
                <w:sz w:val="20"/>
              </w:rPr>
              <w:t xml:space="preserve">task </w:t>
            </w:r>
            <w:r>
              <w:rPr>
                <w:sz w:val="20"/>
              </w:rPr>
              <w:t xml:space="preserve">a staff member </w:t>
            </w:r>
            <w:r w:rsidR="001E7ED3">
              <w:rPr>
                <w:sz w:val="20"/>
              </w:rPr>
              <w:t xml:space="preserve">with handling the preparation </w:t>
            </w:r>
            <w:r>
              <w:rPr>
                <w:sz w:val="20"/>
              </w:rPr>
              <w:t>days, producing a work plan, verifying the work plan, developing and promoting it, and supporting construction of the project</w:t>
            </w:r>
            <w:r w:rsidR="001E7ED3">
              <w:rPr>
                <w:sz w:val="20"/>
              </w:rPr>
              <w:t>.</w:t>
            </w:r>
          </w:p>
        </w:tc>
      </w:tr>
      <w:tr w:rsidR="00347327" w:rsidRPr="002D7389" w14:paraId="0BE6BC19" w14:textId="77777777" w:rsidTr="006768F8">
        <w:tc>
          <w:tcPr>
            <w:tcW w:w="2155" w:type="dxa"/>
          </w:tcPr>
          <w:p w14:paraId="19F784EC" w14:textId="3D71E059" w:rsidR="00347327" w:rsidRDefault="0001165C" w:rsidP="00347327">
            <w:pPr>
              <w:pStyle w:val="PS"/>
              <w:ind w:firstLine="0"/>
              <w:rPr>
                <w:sz w:val="20"/>
              </w:rPr>
            </w:pPr>
            <w:r>
              <w:rPr>
                <w:sz w:val="20"/>
              </w:rPr>
              <w:t>Educational support</w:t>
            </w:r>
          </w:p>
        </w:tc>
        <w:tc>
          <w:tcPr>
            <w:tcW w:w="990" w:type="dxa"/>
          </w:tcPr>
          <w:p w14:paraId="47B30C8E" w14:textId="54B891AB" w:rsidR="00347327" w:rsidRDefault="0001165C" w:rsidP="004E176D">
            <w:pPr>
              <w:pStyle w:val="PS"/>
              <w:tabs>
                <w:tab w:val="decimal" w:pos="612"/>
              </w:tabs>
              <w:ind w:firstLine="0"/>
              <w:rPr>
                <w:sz w:val="20"/>
              </w:rPr>
            </w:pPr>
            <w:r>
              <w:rPr>
                <w:sz w:val="20"/>
              </w:rPr>
              <w:t>1,000</w:t>
            </w:r>
          </w:p>
        </w:tc>
        <w:tc>
          <w:tcPr>
            <w:tcW w:w="810" w:type="dxa"/>
          </w:tcPr>
          <w:p w14:paraId="3AF56D9E" w14:textId="47B93712" w:rsidR="00347327" w:rsidRDefault="0001165C" w:rsidP="00E42640">
            <w:pPr>
              <w:pStyle w:val="PS"/>
              <w:tabs>
                <w:tab w:val="decimal" w:pos="342"/>
              </w:tabs>
              <w:ind w:firstLine="0"/>
              <w:rPr>
                <w:sz w:val="20"/>
              </w:rPr>
            </w:pPr>
            <w:r>
              <w:rPr>
                <w:sz w:val="20"/>
              </w:rPr>
              <w:t>20</w:t>
            </w:r>
          </w:p>
        </w:tc>
        <w:tc>
          <w:tcPr>
            <w:tcW w:w="1170" w:type="dxa"/>
          </w:tcPr>
          <w:p w14:paraId="747B0B8E" w14:textId="0DE6D3AC" w:rsidR="00347327" w:rsidRDefault="0001165C" w:rsidP="00E42640">
            <w:pPr>
              <w:pStyle w:val="PS"/>
              <w:tabs>
                <w:tab w:val="decimal" w:pos="702"/>
              </w:tabs>
              <w:ind w:firstLine="0"/>
              <w:rPr>
                <w:sz w:val="20"/>
              </w:rPr>
            </w:pPr>
            <w:r>
              <w:rPr>
                <w:sz w:val="20"/>
              </w:rPr>
              <w:t>20,000</w:t>
            </w:r>
          </w:p>
        </w:tc>
        <w:tc>
          <w:tcPr>
            <w:tcW w:w="4467" w:type="dxa"/>
          </w:tcPr>
          <w:p w14:paraId="2F773987" w14:textId="47576194" w:rsidR="00347327" w:rsidRDefault="00D34567" w:rsidP="001E7ED3">
            <w:pPr>
              <w:pStyle w:val="PS"/>
              <w:ind w:firstLine="0"/>
              <w:rPr>
                <w:sz w:val="20"/>
              </w:rPr>
            </w:pPr>
            <w:r>
              <w:rPr>
                <w:sz w:val="20"/>
              </w:rPr>
              <w:t xml:space="preserve">Educational support for </w:t>
            </w:r>
            <w:r w:rsidR="00F91A06">
              <w:rPr>
                <w:sz w:val="20"/>
              </w:rPr>
              <w:t xml:space="preserve">the paired projects—including </w:t>
            </w:r>
            <w:r w:rsidR="001E7ED3">
              <w:rPr>
                <w:sz w:val="20"/>
              </w:rPr>
              <w:t xml:space="preserve">training </w:t>
            </w:r>
            <w:r w:rsidR="00F91A06">
              <w:rPr>
                <w:sz w:val="20"/>
              </w:rPr>
              <w:t xml:space="preserve">for the teams from the mechinot and leading trainees and </w:t>
            </w:r>
            <w:r w:rsidR="00117BFE">
              <w:rPr>
                <w:sz w:val="20"/>
              </w:rPr>
              <w:t>consultation</w:t>
            </w:r>
            <w:r w:rsidR="00F91A06">
              <w:rPr>
                <w:sz w:val="20"/>
              </w:rPr>
              <w:t xml:space="preserve"> </w:t>
            </w:r>
            <w:r w:rsidR="001E7ED3">
              <w:rPr>
                <w:sz w:val="20"/>
              </w:rPr>
              <w:t xml:space="preserve">in </w:t>
            </w:r>
            <w:r w:rsidR="00F91A06">
              <w:rPr>
                <w:sz w:val="20"/>
              </w:rPr>
              <w:t>program implementation.</w:t>
            </w:r>
          </w:p>
        </w:tc>
      </w:tr>
      <w:tr w:rsidR="00F91A06" w:rsidRPr="002D7389" w14:paraId="5B24612F" w14:textId="77777777" w:rsidTr="006768F8">
        <w:tc>
          <w:tcPr>
            <w:tcW w:w="2155" w:type="dxa"/>
            <w:tcBorders>
              <w:bottom w:val="single" w:sz="4" w:space="0" w:color="auto"/>
            </w:tcBorders>
          </w:tcPr>
          <w:p w14:paraId="6E8F54A9" w14:textId="0FCCB556" w:rsidR="00F91A06" w:rsidRDefault="00F91A06" w:rsidP="00347327">
            <w:pPr>
              <w:pStyle w:val="PS"/>
              <w:ind w:firstLine="0"/>
              <w:rPr>
                <w:sz w:val="20"/>
              </w:rPr>
            </w:pPr>
            <w:r>
              <w:rPr>
                <w:sz w:val="20"/>
              </w:rPr>
              <w:t>Support of projects</w:t>
            </w:r>
          </w:p>
        </w:tc>
        <w:tc>
          <w:tcPr>
            <w:tcW w:w="990" w:type="dxa"/>
            <w:tcBorders>
              <w:bottom w:val="single" w:sz="4" w:space="0" w:color="auto"/>
            </w:tcBorders>
          </w:tcPr>
          <w:p w14:paraId="0BAFBD13" w14:textId="3B555C24" w:rsidR="00F91A06" w:rsidRDefault="00F91A06" w:rsidP="004E176D">
            <w:pPr>
              <w:pStyle w:val="PS"/>
              <w:tabs>
                <w:tab w:val="decimal" w:pos="612"/>
              </w:tabs>
              <w:ind w:firstLine="0"/>
              <w:rPr>
                <w:sz w:val="20"/>
              </w:rPr>
            </w:pPr>
            <w:r>
              <w:rPr>
                <w:sz w:val="20"/>
              </w:rPr>
              <w:t>2,000</w:t>
            </w:r>
          </w:p>
        </w:tc>
        <w:tc>
          <w:tcPr>
            <w:tcW w:w="810" w:type="dxa"/>
            <w:tcBorders>
              <w:bottom w:val="single" w:sz="4" w:space="0" w:color="auto"/>
            </w:tcBorders>
          </w:tcPr>
          <w:p w14:paraId="6FF5481C" w14:textId="54BC97E2" w:rsidR="00F91A06" w:rsidRDefault="00F91A06" w:rsidP="00E42640">
            <w:pPr>
              <w:pStyle w:val="PS"/>
              <w:tabs>
                <w:tab w:val="decimal" w:pos="342"/>
              </w:tabs>
              <w:ind w:firstLine="0"/>
              <w:rPr>
                <w:sz w:val="20"/>
              </w:rPr>
            </w:pPr>
            <w:r>
              <w:rPr>
                <w:sz w:val="20"/>
              </w:rPr>
              <w:t>10</w:t>
            </w:r>
          </w:p>
        </w:tc>
        <w:tc>
          <w:tcPr>
            <w:tcW w:w="1170" w:type="dxa"/>
            <w:tcBorders>
              <w:bottom w:val="single" w:sz="4" w:space="0" w:color="auto"/>
            </w:tcBorders>
          </w:tcPr>
          <w:p w14:paraId="2FDC3B94" w14:textId="621BABE4" w:rsidR="00F91A06" w:rsidRDefault="00F91A06" w:rsidP="00E42640">
            <w:pPr>
              <w:pStyle w:val="PS"/>
              <w:tabs>
                <w:tab w:val="decimal" w:pos="702"/>
              </w:tabs>
              <w:ind w:firstLine="0"/>
              <w:rPr>
                <w:sz w:val="20"/>
              </w:rPr>
            </w:pPr>
            <w:r>
              <w:rPr>
                <w:sz w:val="20"/>
              </w:rPr>
              <w:t>20,000</w:t>
            </w:r>
          </w:p>
        </w:tc>
        <w:tc>
          <w:tcPr>
            <w:tcW w:w="4467" w:type="dxa"/>
            <w:tcBorders>
              <w:bottom w:val="single" w:sz="4" w:space="0" w:color="auto"/>
            </w:tcBorders>
          </w:tcPr>
          <w:p w14:paraId="2EE67BB3" w14:textId="6536394C" w:rsidR="00F91A06" w:rsidRDefault="001E7ED3" w:rsidP="006B1F08">
            <w:pPr>
              <w:pStyle w:val="PS"/>
              <w:ind w:firstLine="0"/>
              <w:rPr>
                <w:sz w:val="20"/>
              </w:rPr>
            </w:pPr>
            <w:r>
              <w:rPr>
                <w:sz w:val="20"/>
              </w:rPr>
              <w:t xml:space="preserve">Rating the projects, selecting the </w:t>
            </w:r>
            <w:r w:rsidR="00F91A06">
              <w:rPr>
                <w:sz w:val="20"/>
              </w:rPr>
              <w:t>projects, and determining the extent of funding</w:t>
            </w:r>
            <w:r>
              <w:rPr>
                <w:sz w:val="20"/>
              </w:rPr>
              <w:t>—</w:t>
            </w:r>
            <w:r w:rsidR="006B1F08">
              <w:rPr>
                <w:sz w:val="20"/>
              </w:rPr>
              <w:t xml:space="preserve">undertaken </w:t>
            </w:r>
            <w:r w:rsidR="00F91A06">
              <w:rPr>
                <w:sz w:val="20"/>
              </w:rPr>
              <w:t>in March and determined on the basis of presen</w:t>
            </w:r>
            <w:r>
              <w:rPr>
                <w:sz w:val="20"/>
              </w:rPr>
              <w:t>t</w:t>
            </w:r>
            <w:r w:rsidR="00F91A06">
              <w:rPr>
                <w:sz w:val="20"/>
              </w:rPr>
              <w:t>ation of documents and of work plans by the leading trainees</w:t>
            </w:r>
            <w:r w:rsidR="006B1F08">
              <w:rPr>
                <w:sz w:val="20"/>
              </w:rPr>
              <w:t>.</w:t>
            </w:r>
          </w:p>
        </w:tc>
      </w:tr>
      <w:tr w:rsidR="008C4649" w:rsidRPr="002D7389" w14:paraId="1988111D" w14:textId="77777777" w:rsidTr="006768F8">
        <w:tc>
          <w:tcPr>
            <w:tcW w:w="5125" w:type="dxa"/>
            <w:gridSpan w:val="4"/>
            <w:shd w:val="pct10" w:color="auto" w:fill="auto"/>
          </w:tcPr>
          <w:p w14:paraId="04BBF72D" w14:textId="2F064C71" w:rsidR="008C4649" w:rsidRDefault="008C4649" w:rsidP="006B1F08">
            <w:pPr>
              <w:pStyle w:val="PS"/>
              <w:tabs>
                <w:tab w:val="decimal" w:pos="342"/>
                <w:tab w:val="decimal" w:pos="612"/>
                <w:tab w:val="decimal" w:pos="702"/>
              </w:tabs>
              <w:ind w:firstLine="0"/>
              <w:rPr>
                <w:sz w:val="20"/>
              </w:rPr>
            </w:pPr>
            <w:r>
              <w:rPr>
                <w:sz w:val="20"/>
              </w:rPr>
              <w:t xml:space="preserve">Reciprocal </w:t>
            </w:r>
            <w:r w:rsidR="006B1F08">
              <w:rPr>
                <w:sz w:val="20"/>
              </w:rPr>
              <w:t xml:space="preserve">hospitality </w:t>
            </w:r>
            <w:r w:rsidR="00E200F3">
              <w:rPr>
                <w:sz w:val="20"/>
              </w:rPr>
              <w:t>*</w:t>
            </w:r>
          </w:p>
        </w:tc>
        <w:tc>
          <w:tcPr>
            <w:tcW w:w="4467" w:type="dxa"/>
            <w:shd w:val="pct10" w:color="auto" w:fill="auto"/>
          </w:tcPr>
          <w:p w14:paraId="3A062A0D" w14:textId="77777777" w:rsidR="008C4649" w:rsidRDefault="008C4649" w:rsidP="00F91A06">
            <w:pPr>
              <w:pStyle w:val="PS"/>
              <w:ind w:firstLine="0"/>
              <w:rPr>
                <w:sz w:val="20"/>
              </w:rPr>
            </w:pPr>
          </w:p>
        </w:tc>
      </w:tr>
      <w:tr w:rsidR="00E200F3" w:rsidRPr="002D7389" w14:paraId="3F7329D3" w14:textId="77777777" w:rsidTr="006768F8">
        <w:tc>
          <w:tcPr>
            <w:tcW w:w="2155" w:type="dxa"/>
          </w:tcPr>
          <w:p w14:paraId="3BDA830B" w14:textId="7513A098" w:rsidR="00E200F3" w:rsidRDefault="00E200F3" w:rsidP="00E200F3">
            <w:pPr>
              <w:pStyle w:val="PS"/>
              <w:ind w:firstLine="0"/>
              <w:rPr>
                <w:sz w:val="20"/>
              </w:rPr>
            </w:pPr>
            <w:r>
              <w:rPr>
                <w:sz w:val="20"/>
              </w:rPr>
              <w:t>Buses</w:t>
            </w:r>
          </w:p>
        </w:tc>
        <w:tc>
          <w:tcPr>
            <w:tcW w:w="990" w:type="dxa"/>
          </w:tcPr>
          <w:p w14:paraId="48E2164F" w14:textId="23855CB6" w:rsidR="00E200F3" w:rsidRPr="00C22613" w:rsidRDefault="00E200F3" w:rsidP="004E176D">
            <w:pPr>
              <w:pStyle w:val="PS"/>
              <w:tabs>
                <w:tab w:val="decimal" w:pos="612"/>
              </w:tabs>
              <w:ind w:firstLine="0"/>
              <w:rPr>
                <w:sz w:val="20"/>
              </w:rPr>
            </w:pPr>
            <w:r w:rsidRPr="00C22613">
              <w:rPr>
                <w:sz w:val="20"/>
              </w:rPr>
              <w:t>2,500</w:t>
            </w:r>
          </w:p>
        </w:tc>
        <w:tc>
          <w:tcPr>
            <w:tcW w:w="810" w:type="dxa"/>
          </w:tcPr>
          <w:p w14:paraId="247EC252" w14:textId="4E4268AA" w:rsidR="00E200F3" w:rsidRPr="00C22613" w:rsidRDefault="00E200F3" w:rsidP="00E42640">
            <w:pPr>
              <w:pStyle w:val="PS"/>
              <w:tabs>
                <w:tab w:val="decimal" w:pos="342"/>
              </w:tabs>
              <w:ind w:firstLine="0"/>
              <w:rPr>
                <w:sz w:val="20"/>
              </w:rPr>
            </w:pPr>
            <w:r w:rsidRPr="00C22613">
              <w:rPr>
                <w:sz w:val="20"/>
              </w:rPr>
              <w:t>4</w:t>
            </w:r>
          </w:p>
        </w:tc>
        <w:tc>
          <w:tcPr>
            <w:tcW w:w="1170" w:type="dxa"/>
          </w:tcPr>
          <w:p w14:paraId="2DF193AA" w14:textId="11545B61" w:rsidR="00E200F3" w:rsidRPr="00C22613" w:rsidRDefault="00E200F3" w:rsidP="00E42640">
            <w:pPr>
              <w:pStyle w:val="PS"/>
              <w:tabs>
                <w:tab w:val="decimal" w:pos="702"/>
              </w:tabs>
              <w:ind w:firstLine="0"/>
              <w:rPr>
                <w:sz w:val="20"/>
              </w:rPr>
            </w:pPr>
            <w:r w:rsidRPr="00C22613">
              <w:rPr>
                <w:sz w:val="20"/>
              </w:rPr>
              <w:t>100,000</w:t>
            </w:r>
            <w:r w:rsidR="00C22613" w:rsidRPr="00C22613">
              <w:rPr>
                <w:sz w:val="20"/>
              </w:rPr>
              <w:br/>
            </w:r>
            <w:r w:rsidR="00C22613" w:rsidRPr="00C22613">
              <w:rPr>
                <w:sz w:val="20"/>
                <w:highlight w:val="yellow"/>
              </w:rPr>
              <w:t>[10,000?]</w:t>
            </w:r>
          </w:p>
        </w:tc>
        <w:tc>
          <w:tcPr>
            <w:tcW w:w="4467" w:type="dxa"/>
          </w:tcPr>
          <w:p w14:paraId="27BAAC5D" w14:textId="3AA67EBC" w:rsidR="00E200F3" w:rsidRDefault="00E200F3" w:rsidP="00E200F3">
            <w:pPr>
              <w:pStyle w:val="PS"/>
              <w:ind w:firstLine="0"/>
              <w:rPr>
                <w:sz w:val="20"/>
              </w:rPr>
            </w:pPr>
          </w:p>
        </w:tc>
      </w:tr>
      <w:tr w:rsidR="00C22613" w:rsidRPr="002D7389" w14:paraId="48A457F0" w14:textId="77777777" w:rsidTr="006768F8">
        <w:tc>
          <w:tcPr>
            <w:tcW w:w="2155" w:type="dxa"/>
          </w:tcPr>
          <w:p w14:paraId="5FDE0B2C" w14:textId="7AA21738" w:rsidR="00C22613" w:rsidRDefault="00C22613" w:rsidP="00C22613">
            <w:pPr>
              <w:pStyle w:val="PS"/>
              <w:ind w:firstLine="0"/>
              <w:rPr>
                <w:sz w:val="20"/>
              </w:rPr>
            </w:pPr>
            <w:r>
              <w:rPr>
                <w:sz w:val="20"/>
              </w:rPr>
              <w:t xml:space="preserve">Meals </w:t>
            </w:r>
          </w:p>
        </w:tc>
        <w:tc>
          <w:tcPr>
            <w:tcW w:w="990" w:type="dxa"/>
          </w:tcPr>
          <w:p w14:paraId="645F6DF9" w14:textId="19C1E0A4" w:rsidR="00C22613" w:rsidRPr="00C22613" w:rsidRDefault="00C22613" w:rsidP="004E176D">
            <w:pPr>
              <w:pStyle w:val="PS"/>
              <w:tabs>
                <w:tab w:val="decimal" w:pos="612"/>
              </w:tabs>
              <w:ind w:firstLine="0"/>
              <w:rPr>
                <w:sz w:val="20"/>
              </w:rPr>
            </w:pPr>
            <w:r>
              <w:rPr>
                <w:sz w:val="20"/>
              </w:rPr>
              <w:t>100</w:t>
            </w:r>
          </w:p>
        </w:tc>
        <w:tc>
          <w:tcPr>
            <w:tcW w:w="810" w:type="dxa"/>
          </w:tcPr>
          <w:p w14:paraId="3C0AE53D" w14:textId="3761B7FB" w:rsidR="00C22613" w:rsidRPr="00C22613" w:rsidRDefault="00C22613" w:rsidP="00E42640">
            <w:pPr>
              <w:pStyle w:val="PS"/>
              <w:tabs>
                <w:tab w:val="decimal" w:pos="342"/>
              </w:tabs>
              <w:ind w:firstLine="0"/>
              <w:rPr>
                <w:sz w:val="20"/>
              </w:rPr>
            </w:pPr>
            <w:r>
              <w:rPr>
                <w:sz w:val="20"/>
              </w:rPr>
              <w:t>4</w:t>
            </w:r>
          </w:p>
        </w:tc>
        <w:tc>
          <w:tcPr>
            <w:tcW w:w="1170" w:type="dxa"/>
          </w:tcPr>
          <w:p w14:paraId="090931B3" w14:textId="1FB04695" w:rsidR="00C22613" w:rsidRPr="00C22613" w:rsidRDefault="00C22613" w:rsidP="00E42640">
            <w:pPr>
              <w:pStyle w:val="PS"/>
              <w:tabs>
                <w:tab w:val="decimal" w:pos="702"/>
              </w:tabs>
              <w:ind w:firstLine="0"/>
              <w:rPr>
                <w:sz w:val="20"/>
              </w:rPr>
            </w:pPr>
            <w:r>
              <w:rPr>
                <w:sz w:val="20"/>
              </w:rPr>
              <w:t>160,000</w:t>
            </w:r>
          </w:p>
        </w:tc>
        <w:tc>
          <w:tcPr>
            <w:tcW w:w="4467" w:type="dxa"/>
            <w:vMerge w:val="restart"/>
          </w:tcPr>
          <w:p w14:paraId="40C46004" w14:textId="16C99F16" w:rsidR="00C22613" w:rsidRDefault="00C22613" w:rsidP="006B1F08">
            <w:pPr>
              <w:pStyle w:val="PS"/>
              <w:ind w:firstLine="0"/>
              <w:rPr>
                <w:sz w:val="20"/>
              </w:rPr>
            </w:pPr>
            <w:r>
              <w:rPr>
                <w:sz w:val="20"/>
              </w:rPr>
              <w:t>Four encounters in a reciprocal</w:t>
            </w:r>
            <w:r w:rsidR="006B1F08">
              <w:rPr>
                <w:sz w:val="20"/>
              </w:rPr>
              <w:t xml:space="preserve"> hospitality </w:t>
            </w:r>
            <w:r>
              <w:rPr>
                <w:sz w:val="20"/>
              </w:rPr>
              <w:t>format, alternating between the overseas program hosting “thirteenth grade” and vice versa</w:t>
            </w:r>
            <w:r>
              <w:rPr>
                <w:sz w:val="20"/>
              </w:rPr>
              <w:br/>
              <w:t>The outing will take place for each pair together (10 overseas programs and ten “thirteenth grades”).</w:t>
            </w:r>
          </w:p>
        </w:tc>
      </w:tr>
      <w:tr w:rsidR="00C22613" w:rsidRPr="002D7389" w14:paraId="0C41BCB2" w14:textId="77777777" w:rsidTr="006768F8">
        <w:tc>
          <w:tcPr>
            <w:tcW w:w="2155" w:type="dxa"/>
            <w:tcBorders>
              <w:bottom w:val="single" w:sz="4" w:space="0" w:color="auto"/>
            </w:tcBorders>
          </w:tcPr>
          <w:p w14:paraId="7271EB8B" w14:textId="058997F0" w:rsidR="00C22613" w:rsidRDefault="00C22613" w:rsidP="00C22613">
            <w:pPr>
              <w:pStyle w:val="PS"/>
              <w:ind w:firstLine="0"/>
              <w:rPr>
                <w:sz w:val="20"/>
              </w:rPr>
            </w:pPr>
            <w:r>
              <w:rPr>
                <w:sz w:val="20"/>
              </w:rPr>
              <w:t>Workshops</w:t>
            </w:r>
          </w:p>
        </w:tc>
        <w:tc>
          <w:tcPr>
            <w:tcW w:w="990" w:type="dxa"/>
            <w:tcBorders>
              <w:bottom w:val="single" w:sz="4" w:space="0" w:color="auto"/>
            </w:tcBorders>
          </w:tcPr>
          <w:p w14:paraId="17662132" w14:textId="0A9691A8" w:rsidR="00C22613" w:rsidRDefault="00C22613" w:rsidP="004E176D">
            <w:pPr>
              <w:pStyle w:val="PS"/>
              <w:tabs>
                <w:tab w:val="decimal" w:pos="612"/>
              </w:tabs>
              <w:ind w:firstLine="0"/>
              <w:rPr>
                <w:sz w:val="20"/>
              </w:rPr>
            </w:pPr>
            <w:r>
              <w:rPr>
                <w:sz w:val="20"/>
              </w:rPr>
              <w:t>1,000</w:t>
            </w:r>
          </w:p>
        </w:tc>
        <w:tc>
          <w:tcPr>
            <w:tcW w:w="810" w:type="dxa"/>
            <w:tcBorders>
              <w:bottom w:val="single" w:sz="4" w:space="0" w:color="auto"/>
            </w:tcBorders>
          </w:tcPr>
          <w:p w14:paraId="44142BA5" w14:textId="4D5E87BD" w:rsidR="00C22613" w:rsidRDefault="00C22613" w:rsidP="00E42640">
            <w:pPr>
              <w:pStyle w:val="PS"/>
              <w:tabs>
                <w:tab w:val="decimal" w:pos="342"/>
              </w:tabs>
              <w:ind w:firstLine="0"/>
              <w:rPr>
                <w:sz w:val="20"/>
              </w:rPr>
            </w:pPr>
            <w:r>
              <w:rPr>
                <w:sz w:val="20"/>
              </w:rPr>
              <w:t>10</w:t>
            </w:r>
          </w:p>
        </w:tc>
        <w:tc>
          <w:tcPr>
            <w:tcW w:w="1170" w:type="dxa"/>
            <w:tcBorders>
              <w:bottom w:val="single" w:sz="4" w:space="0" w:color="auto"/>
            </w:tcBorders>
          </w:tcPr>
          <w:p w14:paraId="54DB206C" w14:textId="3E8A2FDB" w:rsidR="00C22613" w:rsidRDefault="00C22613" w:rsidP="00E42640">
            <w:pPr>
              <w:pStyle w:val="PS"/>
              <w:tabs>
                <w:tab w:val="decimal" w:pos="702"/>
              </w:tabs>
              <w:ind w:firstLine="0"/>
              <w:rPr>
                <w:sz w:val="20"/>
              </w:rPr>
            </w:pPr>
            <w:r>
              <w:rPr>
                <w:sz w:val="20"/>
              </w:rPr>
              <w:t>10,000</w:t>
            </w:r>
          </w:p>
        </w:tc>
        <w:tc>
          <w:tcPr>
            <w:tcW w:w="4467" w:type="dxa"/>
            <w:vMerge/>
            <w:tcBorders>
              <w:bottom w:val="single" w:sz="4" w:space="0" w:color="auto"/>
            </w:tcBorders>
          </w:tcPr>
          <w:p w14:paraId="7577B403" w14:textId="77777777" w:rsidR="00C22613" w:rsidRDefault="00C22613" w:rsidP="00E200F3">
            <w:pPr>
              <w:pStyle w:val="PS"/>
              <w:ind w:firstLine="0"/>
              <w:rPr>
                <w:sz w:val="20"/>
              </w:rPr>
            </w:pPr>
          </w:p>
        </w:tc>
      </w:tr>
      <w:tr w:rsidR="00C22613" w:rsidRPr="002D7389" w14:paraId="50078C7D" w14:textId="77777777" w:rsidTr="006768F8">
        <w:tc>
          <w:tcPr>
            <w:tcW w:w="5125" w:type="dxa"/>
            <w:gridSpan w:val="4"/>
            <w:shd w:val="pct10" w:color="auto" w:fill="auto"/>
          </w:tcPr>
          <w:p w14:paraId="18E952DE" w14:textId="2EF40AE8" w:rsidR="00C22613" w:rsidRDefault="00C22613" w:rsidP="004E176D">
            <w:pPr>
              <w:pStyle w:val="PS"/>
              <w:tabs>
                <w:tab w:val="decimal" w:pos="342"/>
                <w:tab w:val="decimal" w:pos="612"/>
                <w:tab w:val="decimal" w:pos="702"/>
              </w:tabs>
              <w:ind w:firstLine="0"/>
              <w:rPr>
                <w:sz w:val="20"/>
              </w:rPr>
            </w:pPr>
            <w:r>
              <w:rPr>
                <w:sz w:val="20"/>
              </w:rPr>
              <w:t>Outing in pairs*</w:t>
            </w:r>
          </w:p>
        </w:tc>
        <w:tc>
          <w:tcPr>
            <w:tcW w:w="4467" w:type="dxa"/>
            <w:shd w:val="pct10" w:color="auto" w:fill="auto"/>
          </w:tcPr>
          <w:p w14:paraId="4A1CDAED" w14:textId="77777777" w:rsidR="00C22613" w:rsidRDefault="00C22613" w:rsidP="00E200F3">
            <w:pPr>
              <w:pStyle w:val="PS"/>
              <w:ind w:firstLine="0"/>
              <w:rPr>
                <w:sz w:val="20"/>
              </w:rPr>
            </w:pPr>
          </w:p>
        </w:tc>
      </w:tr>
      <w:tr w:rsidR="00E20D73" w:rsidRPr="002D7389" w14:paraId="7FAC582D" w14:textId="77777777" w:rsidTr="006768F8">
        <w:tc>
          <w:tcPr>
            <w:tcW w:w="2155" w:type="dxa"/>
          </w:tcPr>
          <w:p w14:paraId="2C525472" w14:textId="5778AE9D" w:rsidR="00E20D73" w:rsidRDefault="00E20D73" w:rsidP="00C22613">
            <w:pPr>
              <w:pStyle w:val="PS"/>
              <w:ind w:firstLine="0"/>
              <w:rPr>
                <w:sz w:val="20"/>
              </w:rPr>
            </w:pPr>
            <w:r>
              <w:rPr>
                <w:sz w:val="20"/>
              </w:rPr>
              <w:t>Buses</w:t>
            </w:r>
          </w:p>
        </w:tc>
        <w:tc>
          <w:tcPr>
            <w:tcW w:w="990" w:type="dxa"/>
          </w:tcPr>
          <w:p w14:paraId="6D7E64B7" w14:textId="4BCF954D" w:rsidR="00E20D73" w:rsidRDefault="00E20D73" w:rsidP="004E176D">
            <w:pPr>
              <w:pStyle w:val="PS"/>
              <w:tabs>
                <w:tab w:val="decimal" w:pos="612"/>
              </w:tabs>
              <w:ind w:firstLine="0"/>
              <w:rPr>
                <w:sz w:val="20"/>
              </w:rPr>
            </w:pPr>
            <w:r>
              <w:rPr>
                <w:sz w:val="20"/>
              </w:rPr>
              <w:t>2,500</w:t>
            </w:r>
          </w:p>
        </w:tc>
        <w:tc>
          <w:tcPr>
            <w:tcW w:w="810" w:type="dxa"/>
          </w:tcPr>
          <w:p w14:paraId="24EAAF60" w14:textId="759F83C2" w:rsidR="00E20D73" w:rsidRDefault="00E20D73" w:rsidP="00E42640">
            <w:pPr>
              <w:pStyle w:val="PS"/>
              <w:tabs>
                <w:tab w:val="decimal" w:pos="342"/>
              </w:tabs>
              <w:ind w:firstLine="0"/>
              <w:rPr>
                <w:sz w:val="20"/>
              </w:rPr>
            </w:pPr>
            <w:r>
              <w:rPr>
                <w:sz w:val="20"/>
              </w:rPr>
              <w:t>20</w:t>
            </w:r>
          </w:p>
        </w:tc>
        <w:tc>
          <w:tcPr>
            <w:tcW w:w="1170" w:type="dxa"/>
          </w:tcPr>
          <w:p w14:paraId="5A56C91E" w14:textId="038EB30D" w:rsidR="00E20D73" w:rsidRDefault="00E20D73" w:rsidP="00E42640">
            <w:pPr>
              <w:pStyle w:val="PS"/>
              <w:tabs>
                <w:tab w:val="decimal" w:pos="702"/>
              </w:tabs>
              <w:ind w:firstLine="0"/>
              <w:rPr>
                <w:sz w:val="20"/>
              </w:rPr>
            </w:pPr>
            <w:r>
              <w:rPr>
                <w:sz w:val="20"/>
              </w:rPr>
              <w:t>100,000</w:t>
            </w:r>
          </w:p>
        </w:tc>
        <w:tc>
          <w:tcPr>
            <w:tcW w:w="4467" w:type="dxa"/>
            <w:vMerge w:val="restart"/>
          </w:tcPr>
          <w:p w14:paraId="4E6E7C88" w14:textId="1011168C" w:rsidR="00E20D73" w:rsidRDefault="00E20D73" w:rsidP="00C22613">
            <w:pPr>
              <w:pStyle w:val="PS"/>
              <w:ind w:firstLine="0"/>
              <w:rPr>
                <w:sz w:val="20"/>
              </w:rPr>
            </w:pPr>
            <w:r>
              <w:rPr>
                <w:sz w:val="20"/>
              </w:rPr>
              <w:t>It may be better to allow each pair (mechina and Masa program) to choose an activity from the set of goals of the project. In such a case, the total cost per trainee will not exceed NIS 650. Budgeting depends on presenting the project administration with a program for this activity and an up-to-date budget.</w:t>
            </w:r>
          </w:p>
        </w:tc>
      </w:tr>
      <w:tr w:rsidR="00E20D73" w:rsidRPr="002D7389" w14:paraId="3385057F" w14:textId="77777777" w:rsidTr="006768F8">
        <w:tc>
          <w:tcPr>
            <w:tcW w:w="2155" w:type="dxa"/>
          </w:tcPr>
          <w:p w14:paraId="698AD686" w14:textId="10F938E8" w:rsidR="00E20D73" w:rsidRDefault="00E20D73" w:rsidP="00C22613">
            <w:pPr>
              <w:pStyle w:val="PS"/>
              <w:ind w:firstLine="0"/>
              <w:rPr>
                <w:sz w:val="20"/>
              </w:rPr>
            </w:pPr>
            <w:r>
              <w:rPr>
                <w:sz w:val="20"/>
              </w:rPr>
              <w:t>Guide</w:t>
            </w:r>
          </w:p>
        </w:tc>
        <w:tc>
          <w:tcPr>
            <w:tcW w:w="990" w:type="dxa"/>
          </w:tcPr>
          <w:p w14:paraId="0E54CF4A" w14:textId="4408CBA3" w:rsidR="00E20D73" w:rsidRDefault="00E20D73" w:rsidP="004E176D">
            <w:pPr>
              <w:pStyle w:val="PS"/>
              <w:tabs>
                <w:tab w:val="decimal" w:pos="612"/>
              </w:tabs>
              <w:ind w:firstLine="0"/>
              <w:rPr>
                <w:sz w:val="20"/>
              </w:rPr>
            </w:pPr>
            <w:r>
              <w:rPr>
                <w:sz w:val="20"/>
              </w:rPr>
              <w:t>1,000</w:t>
            </w:r>
          </w:p>
        </w:tc>
        <w:tc>
          <w:tcPr>
            <w:tcW w:w="810" w:type="dxa"/>
          </w:tcPr>
          <w:p w14:paraId="66A0FFFB" w14:textId="147799B8" w:rsidR="00E20D73" w:rsidRDefault="00E20D73" w:rsidP="00E42640">
            <w:pPr>
              <w:pStyle w:val="PS"/>
              <w:tabs>
                <w:tab w:val="decimal" w:pos="342"/>
              </w:tabs>
              <w:ind w:firstLine="0"/>
              <w:rPr>
                <w:sz w:val="20"/>
              </w:rPr>
            </w:pPr>
            <w:r>
              <w:rPr>
                <w:sz w:val="20"/>
              </w:rPr>
              <w:t>20</w:t>
            </w:r>
          </w:p>
        </w:tc>
        <w:tc>
          <w:tcPr>
            <w:tcW w:w="1170" w:type="dxa"/>
          </w:tcPr>
          <w:p w14:paraId="49891F91" w14:textId="4B50F0D3" w:rsidR="00E20D73" w:rsidRDefault="00E20D73" w:rsidP="00E42640">
            <w:pPr>
              <w:pStyle w:val="PS"/>
              <w:tabs>
                <w:tab w:val="decimal" w:pos="702"/>
              </w:tabs>
              <w:ind w:firstLine="0"/>
              <w:rPr>
                <w:sz w:val="20"/>
              </w:rPr>
            </w:pPr>
            <w:r>
              <w:rPr>
                <w:sz w:val="20"/>
              </w:rPr>
              <w:t>40,000</w:t>
            </w:r>
          </w:p>
        </w:tc>
        <w:tc>
          <w:tcPr>
            <w:tcW w:w="4467" w:type="dxa"/>
            <w:vMerge/>
          </w:tcPr>
          <w:p w14:paraId="2C8CE048" w14:textId="77777777" w:rsidR="00E20D73" w:rsidRDefault="00E20D73" w:rsidP="00E200F3">
            <w:pPr>
              <w:pStyle w:val="PS"/>
              <w:ind w:firstLine="0"/>
              <w:rPr>
                <w:sz w:val="20"/>
              </w:rPr>
            </w:pPr>
          </w:p>
        </w:tc>
      </w:tr>
      <w:tr w:rsidR="00E20D73" w:rsidRPr="002D7389" w14:paraId="3C79E7F1" w14:textId="77777777" w:rsidTr="006768F8">
        <w:tc>
          <w:tcPr>
            <w:tcW w:w="2155" w:type="dxa"/>
          </w:tcPr>
          <w:p w14:paraId="0FD1A9B3" w14:textId="075B00E1" w:rsidR="00E20D73" w:rsidRDefault="00E20D73" w:rsidP="00C22613">
            <w:pPr>
              <w:pStyle w:val="PS"/>
              <w:ind w:firstLine="0"/>
              <w:rPr>
                <w:sz w:val="20"/>
              </w:rPr>
            </w:pPr>
            <w:r>
              <w:rPr>
                <w:sz w:val="20"/>
              </w:rPr>
              <w:t>Guards</w:t>
            </w:r>
          </w:p>
        </w:tc>
        <w:tc>
          <w:tcPr>
            <w:tcW w:w="990" w:type="dxa"/>
          </w:tcPr>
          <w:p w14:paraId="7967EF8C" w14:textId="493D7E65" w:rsidR="00E20D73" w:rsidRDefault="00E20D73" w:rsidP="004E176D">
            <w:pPr>
              <w:pStyle w:val="PS"/>
              <w:tabs>
                <w:tab w:val="decimal" w:pos="612"/>
              </w:tabs>
              <w:ind w:firstLine="0"/>
              <w:rPr>
                <w:sz w:val="20"/>
              </w:rPr>
            </w:pPr>
            <w:r>
              <w:rPr>
                <w:sz w:val="20"/>
              </w:rPr>
              <w:t>800</w:t>
            </w:r>
          </w:p>
        </w:tc>
        <w:tc>
          <w:tcPr>
            <w:tcW w:w="810" w:type="dxa"/>
          </w:tcPr>
          <w:p w14:paraId="235DBE8E" w14:textId="5726CD8B" w:rsidR="00E20D73" w:rsidRDefault="00E20D73" w:rsidP="00E42640">
            <w:pPr>
              <w:pStyle w:val="PS"/>
              <w:tabs>
                <w:tab w:val="decimal" w:pos="342"/>
              </w:tabs>
              <w:ind w:firstLine="0"/>
              <w:rPr>
                <w:sz w:val="20"/>
              </w:rPr>
            </w:pPr>
            <w:r>
              <w:rPr>
                <w:sz w:val="20"/>
              </w:rPr>
              <w:t>20</w:t>
            </w:r>
          </w:p>
        </w:tc>
        <w:tc>
          <w:tcPr>
            <w:tcW w:w="1170" w:type="dxa"/>
          </w:tcPr>
          <w:p w14:paraId="5E640841" w14:textId="06A83A12" w:rsidR="00E20D73" w:rsidRDefault="00E20D73" w:rsidP="00E42640">
            <w:pPr>
              <w:pStyle w:val="PS"/>
              <w:tabs>
                <w:tab w:val="decimal" w:pos="702"/>
              </w:tabs>
              <w:ind w:firstLine="0"/>
              <w:rPr>
                <w:sz w:val="20"/>
              </w:rPr>
            </w:pPr>
            <w:r>
              <w:rPr>
                <w:sz w:val="20"/>
              </w:rPr>
              <w:t>32,000</w:t>
            </w:r>
          </w:p>
        </w:tc>
        <w:tc>
          <w:tcPr>
            <w:tcW w:w="4467" w:type="dxa"/>
            <w:vMerge/>
          </w:tcPr>
          <w:p w14:paraId="3E9D8812" w14:textId="77777777" w:rsidR="00E20D73" w:rsidRDefault="00E20D73" w:rsidP="00E200F3">
            <w:pPr>
              <w:pStyle w:val="PS"/>
              <w:ind w:firstLine="0"/>
              <w:rPr>
                <w:sz w:val="20"/>
              </w:rPr>
            </w:pPr>
          </w:p>
        </w:tc>
      </w:tr>
      <w:tr w:rsidR="00E20D73" w:rsidRPr="002D7389" w14:paraId="73047797" w14:textId="77777777" w:rsidTr="006768F8">
        <w:tc>
          <w:tcPr>
            <w:tcW w:w="2155" w:type="dxa"/>
            <w:tcBorders>
              <w:bottom w:val="single" w:sz="4" w:space="0" w:color="auto"/>
            </w:tcBorders>
          </w:tcPr>
          <w:p w14:paraId="1D3B1C15" w14:textId="6CD35610" w:rsidR="00E20D73" w:rsidRDefault="00E20D73" w:rsidP="00C22613">
            <w:pPr>
              <w:pStyle w:val="PS"/>
              <w:ind w:firstLine="0"/>
              <w:rPr>
                <w:sz w:val="20"/>
              </w:rPr>
            </w:pPr>
            <w:r>
              <w:rPr>
                <w:sz w:val="20"/>
              </w:rPr>
              <w:t>Meals</w:t>
            </w:r>
          </w:p>
        </w:tc>
        <w:tc>
          <w:tcPr>
            <w:tcW w:w="990" w:type="dxa"/>
            <w:tcBorders>
              <w:bottom w:val="single" w:sz="4" w:space="0" w:color="auto"/>
            </w:tcBorders>
          </w:tcPr>
          <w:p w14:paraId="7FB10720" w14:textId="0299830D" w:rsidR="00E20D73" w:rsidRDefault="00E20D73" w:rsidP="004E176D">
            <w:pPr>
              <w:pStyle w:val="PS"/>
              <w:tabs>
                <w:tab w:val="decimal" w:pos="612"/>
              </w:tabs>
              <w:ind w:firstLine="0"/>
              <w:rPr>
                <w:sz w:val="20"/>
              </w:rPr>
            </w:pPr>
            <w:r>
              <w:rPr>
                <w:sz w:val="20"/>
              </w:rPr>
              <w:t>50</w:t>
            </w:r>
          </w:p>
        </w:tc>
        <w:tc>
          <w:tcPr>
            <w:tcW w:w="810" w:type="dxa"/>
            <w:tcBorders>
              <w:bottom w:val="single" w:sz="4" w:space="0" w:color="auto"/>
            </w:tcBorders>
          </w:tcPr>
          <w:p w14:paraId="456B4AFD" w14:textId="5645381A" w:rsidR="00E20D73" w:rsidRDefault="00E20D73" w:rsidP="00E42640">
            <w:pPr>
              <w:pStyle w:val="PS"/>
              <w:tabs>
                <w:tab w:val="decimal" w:pos="342"/>
              </w:tabs>
              <w:ind w:firstLine="0"/>
              <w:rPr>
                <w:sz w:val="20"/>
              </w:rPr>
            </w:pPr>
            <w:r>
              <w:rPr>
                <w:sz w:val="20"/>
              </w:rPr>
              <w:t>800</w:t>
            </w:r>
          </w:p>
        </w:tc>
        <w:tc>
          <w:tcPr>
            <w:tcW w:w="1170" w:type="dxa"/>
            <w:tcBorders>
              <w:bottom w:val="single" w:sz="4" w:space="0" w:color="auto"/>
            </w:tcBorders>
          </w:tcPr>
          <w:p w14:paraId="4028A932" w14:textId="388627FF" w:rsidR="00E20D73" w:rsidRDefault="00E20D73" w:rsidP="00E42640">
            <w:pPr>
              <w:pStyle w:val="PS"/>
              <w:tabs>
                <w:tab w:val="decimal" w:pos="702"/>
              </w:tabs>
              <w:ind w:firstLine="0"/>
              <w:rPr>
                <w:sz w:val="20"/>
              </w:rPr>
            </w:pPr>
            <w:r>
              <w:rPr>
                <w:sz w:val="20"/>
              </w:rPr>
              <w:t>80,000</w:t>
            </w:r>
          </w:p>
        </w:tc>
        <w:tc>
          <w:tcPr>
            <w:tcW w:w="4467" w:type="dxa"/>
            <w:vMerge/>
            <w:tcBorders>
              <w:bottom w:val="single" w:sz="4" w:space="0" w:color="auto"/>
            </w:tcBorders>
          </w:tcPr>
          <w:p w14:paraId="72EFC278" w14:textId="77777777" w:rsidR="00E20D73" w:rsidRDefault="00E20D73" w:rsidP="00E200F3">
            <w:pPr>
              <w:pStyle w:val="PS"/>
              <w:ind w:firstLine="0"/>
              <w:rPr>
                <w:sz w:val="20"/>
              </w:rPr>
            </w:pPr>
          </w:p>
        </w:tc>
      </w:tr>
      <w:tr w:rsidR="00E20D73" w:rsidRPr="002D7389" w14:paraId="33CF96DE" w14:textId="77777777" w:rsidTr="006768F8">
        <w:tc>
          <w:tcPr>
            <w:tcW w:w="5125" w:type="dxa"/>
            <w:gridSpan w:val="4"/>
            <w:shd w:val="pct10" w:color="auto" w:fill="auto"/>
          </w:tcPr>
          <w:p w14:paraId="18A98EF0" w14:textId="0E0EBD63" w:rsidR="00E20D73" w:rsidRDefault="00E20D73" w:rsidP="004E176D">
            <w:pPr>
              <w:pStyle w:val="PS"/>
              <w:tabs>
                <w:tab w:val="decimal" w:pos="342"/>
                <w:tab w:val="decimal" w:pos="612"/>
                <w:tab w:val="decimal" w:pos="702"/>
              </w:tabs>
              <w:ind w:firstLine="0"/>
              <w:rPr>
                <w:sz w:val="20"/>
              </w:rPr>
            </w:pPr>
            <w:r>
              <w:rPr>
                <w:sz w:val="20"/>
              </w:rPr>
              <w:t>Join</w:t>
            </w:r>
            <w:r w:rsidR="00F06BEC">
              <w:rPr>
                <w:sz w:val="20"/>
              </w:rPr>
              <w:t>t</w:t>
            </w:r>
            <w:r>
              <w:rPr>
                <w:sz w:val="20"/>
              </w:rPr>
              <w:t xml:space="preserve"> seminar for all participants</w:t>
            </w:r>
          </w:p>
        </w:tc>
        <w:tc>
          <w:tcPr>
            <w:tcW w:w="4467" w:type="dxa"/>
            <w:shd w:val="pct10" w:color="auto" w:fill="auto"/>
          </w:tcPr>
          <w:p w14:paraId="3BDD4C94" w14:textId="77777777" w:rsidR="00E20D73" w:rsidRDefault="00E20D73" w:rsidP="00C22613">
            <w:pPr>
              <w:pStyle w:val="PS"/>
              <w:ind w:firstLine="0"/>
              <w:rPr>
                <w:sz w:val="20"/>
              </w:rPr>
            </w:pPr>
          </w:p>
        </w:tc>
      </w:tr>
      <w:tr w:rsidR="00C22613" w:rsidRPr="002D7389" w14:paraId="3F2089F9" w14:textId="77777777" w:rsidTr="006768F8">
        <w:tc>
          <w:tcPr>
            <w:tcW w:w="2155" w:type="dxa"/>
          </w:tcPr>
          <w:p w14:paraId="37CA37FF" w14:textId="6BCAE043" w:rsidR="00C22613" w:rsidRDefault="00F06BEC" w:rsidP="00F06BEC">
            <w:pPr>
              <w:pStyle w:val="PS"/>
              <w:ind w:firstLine="0"/>
              <w:rPr>
                <w:sz w:val="20"/>
              </w:rPr>
            </w:pPr>
            <w:r>
              <w:rPr>
                <w:sz w:val="20"/>
              </w:rPr>
              <w:t>Venue</w:t>
            </w:r>
          </w:p>
        </w:tc>
        <w:tc>
          <w:tcPr>
            <w:tcW w:w="990" w:type="dxa"/>
          </w:tcPr>
          <w:p w14:paraId="63D30315" w14:textId="21EC0980" w:rsidR="00C22613" w:rsidRDefault="00C22613" w:rsidP="004E176D">
            <w:pPr>
              <w:pStyle w:val="PS"/>
              <w:tabs>
                <w:tab w:val="decimal" w:pos="612"/>
              </w:tabs>
              <w:ind w:firstLine="0"/>
              <w:rPr>
                <w:sz w:val="20"/>
              </w:rPr>
            </w:pPr>
            <w:r>
              <w:rPr>
                <w:sz w:val="20"/>
              </w:rPr>
              <w:t>20,000</w:t>
            </w:r>
          </w:p>
        </w:tc>
        <w:tc>
          <w:tcPr>
            <w:tcW w:w="810" w:type="dxa"/>
          </w:tcPr>
          <w:p w14:paraId="312A277A" w14:textId="77352DDE" w:rsidR="00C22613" w:rsidRDefault="00C22613" w:rsidP="00E42640">
            <w:pPr>
              <w:pStyle w:val="PS"/>
              <w:tabs>
                <w:tab w:val="decimal" w:pos="342"/>
              </w:tabs>
              <w:ind w:firstLine="0"/>
              <w:rPr>
                <w:sz w:val="20"/>
              </w:rPr>
            </w:pPr>
            <w:r>
              <w:rPr>
                <w:sz w:val="20"/>
              </w:rPr>
              <w:t>1</w:t>
            </w:r>
          </w:p>
        </w:tc>
        <w:tc>
          <w:tcPr>
            <w:tcW w:w="1170" w:type="dxa"/>
          </w:tcPr>
          <w:p w14:paraId="39394DE9" w14:textId="4E2D8A98" w:rsidR="00C22613" w:rsidRDefault="00C22613" w:rsidP="00E42640">
            <w:pPr>
              <w:pStyle w:val="PS"/>
              <w:tabs>
                <w:tab w:val="decimal" w:pos="702"/>
              </w:tabs>
              <w:ind w:firstLine="0"/>
              <w:rPr>
                <w:sz w:val="20"/>
              </w:rPr>
            </w:pPr>
            <w:r>
              <w:rPr>
                <w:sz w:val="20"/>
              </w:rPr>
              <w:t>20,000</w:t>
            </w:r>
          </w:p>
        </w:tc>
        <w:tc>
          <w:tcPr>
            <w:tcW w:w="4467" w:type="dxa"/>
          </w:tcPr>
          <w:p w14:paraId="666EAE45" w14:textId="77777777" w:rsidR="00C22613" w:rsidRDefault="00C22613" w:rsidP="00C22613">
            <w:pPr>
              <w:pStyle w:val="PS"/>
              <w:ind w:firstLine="0"/>
              <w:rPr>
                <w:sz w:val="20"/>
              </w:rPr>
            </w:pPr>
          </w:p>
        </w:tc>
      </w:tr>
      <w:tr w:rsidR="00F06BEC" w:rsidRPr="002D7389" w14:paraId="41C52DC7" w14:textId="77777777" w:rsidTr="006768F8">
        <w:tc>
          <w:tcPr>
            <w:tcW w:w="2155" w:type="dxa"/>
          </w:tcPr>
          <w:p w14:paraId="4B4E5800" w14:textId="02648004" w:rsidR="00F06BEC" w:rsidRDefault="00F06BEC" w:rsidP="00F06BEC">
            <w:pPr>
              <w:pStyle w:val="PS"/>
              <w:ind w:firstLine="0"/>
              <w:rPr>
                <w:sz w:val="20"/>
              </w:rPr>
            </w:pPr>
            <w:r>
              <w:rPr>
                <w:sz w:val="20"/>
              </w:rPr>
              <w:t>Buses*</w:t>
            </w:r>
          </w:p>
        </w:tc>
        <w:tc>
          <w:tcPr>
            <w:tcW w:w="990" w:type="dxa"/>
          </w:tcPr>
          <w:p w14:paraId="1792E33A" w14:textId="648FC403" w:rsidR="00F06BEC" w:rsidRDefault="00F06BEC" w:rsidP="004E176D">
            <w:pPr>
              <w:pStyle w:val="PS"/>
              <w:tabs>
                <w:tab w:val="decimal" w:pos="612"/>
              </w:tabs>
              <w:ind w:firstLine="0"/>
              <w:rPr>
                <w:sz w:val="20"/>
              </w:rPr>
            </w:pPr>
            <w:r>
              <w:rPr>
                <w:sz w:val="20"/>
              </w:rPr>
              <w:t>2,500</w:t>
            </w:r>
          </w:p>
        </w:tc>
        <w:tc>
          <w:tcPr>
            <w:tcW w:w="810" w:type="dxa"/>
          </w:tcPr>
          <w:p w14:paraId="7923D8C5" w14:textId="7A5F9E85" w:rsidR="00F06BEC" w:rsidRDefault="00F06BEC" w:rsidP="00E42640">
            <w:pPr>
              <w:pStyle w:val="PS"/>
              <w:tabs>
                <w:tab w:val="decimal" w:pos="342"/>
              </w:tabs>
              <w:ind w:firstLine="0"/>
              <w:rPr>
                <w:sz w:val="20"/>
              </w:rPr>
            </w:pPr>
            <w:r>
              <w:rPr>
                <w:sz w:val="20"/>
              </w:rPr>
              <w:t>20</w:t>
            </w:r>
          </w:p>
        </w:tc>
        <w:tc>
          <w:tcPr>
            <w:tcW w:w="1170" w:type="dxa"/>
          </w:tcPr>
          <w:p w14:paraId="6F400050" w14:textId="41513B0B" w:rsidR="00F06BEC" w:rsidRDefault="00F06BEC" w:rsidP="00E42640">
            <w:pPr>
              <w:pStyle w:val="PS"/>
              <w:tabs>
                <w:tab w:val="decimal" w:pos="702"/>
              </w:tabs>
              <w:ind w:firstLine="0"/>
              <w:rPr>
                <w:sz w:val="20"/>
              </w:rPr>
            </w:pPr>
            <w:r>
              <w:rPr>
                <w:sz w:val="20"/>
              </w:rPr>
              <w:t>50,000</w:t>
            </w:r>
          </w:p>
        </w:tc>
        <w:tc>
          <w:tcPr>
            <w:tcW w:w="4467" w:type="dxa"/>
          </w:tcPr>
          <w:p w14:paraId="0558FBEC" w14:textId="77777777" w:rsidR="00F06BEC" w:rsidRDefault="00F06BEC" w:rsidP="00C22613">
            <w:pPr>
              <w:pStyle w:val="PS"/>
              <w:ind w:firstLine="0"/>
              <w:rPr>
                <w:sz w:val="20"/>
              </w:rPr>
            </w:pPr>
          </w:p>
        </w:tc>
      </w:tr>
      <w:tr w:rsidR="00F06BEC" w:rsidRPr="002D7389" w14:paraId="77A1F2DB" w14:textId="77777777" w:rsidTr="006768F8">
        <w:tc>
          <w:tcPr>
            <w:tcW w:w="2155" w:type="dxa"/>
          </w:tcPr>
          <w:p w14:paraId="576067A0" w14:textId="746C1FEB" w:rsidR="00F06BEC" w:rsidRDefault="00F06BEC" w:rsidP="00F06BEC">
            <w:pPr>
              <w:pStyle w:val="PS"/>
              <w:ind w:firstLine="0"/>
              <w:rPr>
                <w:sz w:val="20"/>
              </w:rPr>
            </w:pPr>
            <w:r>
              <w:rPr>
                <w:sz w:val="20"/>
              </w:rPr>
              <w:t>Meals</w:t>
            </w:r>
          </w:p>
        </w:tc>
        <w:tc>
          <w:tcPr>
            <w:tcW w:w="990" w:type="dxa"/>
          </w:tcPr>
          <w:p w14:paraId="28743D9E" w14:textId="731180F1" w:rsidR="00F06BEC" w:rsidRDefault="00F06BEC" w:rsidP="004E176D">
            <w:pPr>
              <w:pStyle w:val="PS"/>
              <w:tabs>
                <w:tab w:val="decimal" w:pos="612"/>
              </w:tabs>
              <w:ind w:firstLine="0"/>
              <w:rPr>
                <w:sz w:val="20"/>
              </w:rPr>
            </w:pPr>
            <w:r>
              <w:rPr>
                <w:sz w:val="20"/>
              </w:rPr>
              <w:t>70</w:t>
            </w:r>
          </w:p>
        </w:tc>
        <w:tc>
          <w:tcPr>
            <w:tcW w:w="810" w:type="dxa"/>
          </w:tcPr>
          <w:p w14:paraId="0E6C9DBC" w14:textId="018C8016" w:rsidR="00F06BEC" w:rsidRDefault="00F06BEC" w:rsidP="00E42640">
            <w:pPr>
              <w:pStyle w:val="PS"/>
              <w:tabs>
                <w:tab w:val="decimal" w:pos="342"/>
              </w:tabs>
              <w:ind w:firstLine="0"/>
              <w:rPr>
                <w:sz w:val="20"/>
              </w:rPr>
            </w:pPr>
            <w:r>
              <w:rPr>
                <w:sz w:val="20"/>
              </w:rPr>
              <w:t>800</w:t>
            </w:r>
          </w:p>
        </w:tc>
        <w:tc>
          <w:tcPr>
            <w:tcW w:w="1170" w:type="dxa"/>
          </w:tcPr>
          <w:p w14:paraId="77EBE5C6" w14:textId="061A7A14" w:rsidR="00F06BEC" w:rsidRDefault="00F06BEC" w:rsidP="00E42640">
            <w:pPr>
              <w:pStyle w:val="PS"/>
              <w:tabs>
                <w:tab w:val="decimal" w:pos="702"/>
              </w:tabs>
              <w:ind w:firstLine="0"/>
              <w:rPr>
                <w:sz w:val="20"/>
              </w:rPr>
            </w:pPr>
            <w:r>
              <w:rPr>
                <w:sz w:val="20"/>
              </w:rPr>
              <w:t>56,000</w:t>
            </w:r>
          </w:p>
        </w:tc>
        <w:tc>
          <w:tcPr>
            <w:tcW w:w="4467" w:type="dxa"/>
          </w:tcPr>
          <w:p w14:paraId="2FDACAC7" w14:textId="77777777" w:rsidR="00F06BEC" w:rsidRDefault="00F06BEC" w:rsidP="00C22613">
            <w:pPr>
              <w:pStyle w:val="PS"/>
              <w:ind w:firstLine="0"/>
              <w:rPr>
                <w:sz w:val="20"/>
              </w:rPr>
            </w:pPr>
          </w:p>
        </w:tc>
      </w:tr>
      <w:tr w:rsidR="00F06BEC" w:rsidRPr="002D7389" w14:paraId="251231FF" w14:textId="77777777" w:rsidTr="006768F8">
        <w:tc>
          <w:tcPr>
            <w:tcW w:w="2155" w:type="dxa"/>
          </w:tcPr>
          <w:p w14:paraId="598EBE88" w14:textId="2739DD3F" w:rsidR="00F06BEC" w:rsidRDefault="00F06BEC" w:rsidP="00F06BEC">
            <w:pPr>
              <w:pStyle w:val="PS"/>
              <w:ind w:firstLine="0"/>
              <w:rPr>
                <w:sz w:val="20"/>
              </w:rPr>
            </w:pPr>
            <w:r>
              <w:rPr>
                <w:sz w:val="20"/>
              </w:rPr>
              <w:t>Lectures, workshops, and facilitators</w:t>
            </w:r>
          </w:p>
        </w:tc>
        <w:tc>
          <w:tcPr>
            <w:tcW w:w="990" w:type="dxa"/>
          </w:tcPr>
          <w:p w14:paraId="54304ECE" w14:textId="71E98BDB" w:rsidR="00F06BEC" w:rsidRDefault="00F06BEC" w:rsidP="004E176D">
            <w:pPr>
              <w:pStyle w:val="PS"/>
              <w:tabs>
                <w:tab w:val="decimal" w:pos="612"/>
              </w:tabs>
              <w:ind w:firstLine="0"/>
              <w:rPr>
                <w:sz w:val="20"/>
              </w:rPr>
            </w:pPr>
            <w:r>
              <w:rPr>
                <w:sz w:val="20"/>
              </w:rPr>
              <w:t>40,000</w:t>
            </w:r>
          </w:p>
        </w:tc>
        <w:tc>
          <w:tcPr>
            <w:tcW w:w="810" w:type="dxa"/>
          </w:tcPr>
          <w:p w14:paraId="5C4C2826" w14:textId="27A745D3" w:rsidR="00F06BEC" w:rsidRDefault="00F06BEC" w:rsidP="00E42640">
            <w:pPr>
              <w:pStyle w:val="PS"/>
              <w:tabs>
                <w:tab w:val="decimal" w:pos="342"/>
              </w:tabs>
              <w:ind w:firstLine="0"/>
              <w:rPr>
                <w:sz w:val="20"/>
              </w:rPr>
            </w:pPr>
            <w:r>
              <w:rPr>
                <w:sz w:val="20"/>
              </w:rPr>
              <w:t>1</w:t>
            </w:r>
          </w:p>
        </w:tc>
        <w:tc>
          <w:tcPr>
            <w:tcW w:w="1170" w:type="dxa"/>
          </w:tcPr>
          <w:p w14:paraId="70AD288C" w14:textId="572E6D78" w:rsidR="00F06BEC" w:rsidRDefault="00F06BEC" w:rsidP="00E42640">
            <w:pPr>
              <w:pStyle w:val="PS"/>
              <w:tabs>
                <w:tab w:val="decimal" w:pos="702"/>
              </w:tabs>
              <w:ind w:firstLine="0"/>
              <w:rPr>
                <w:sz w:val="20"/>
              </w:rPr>
            </w:pPr>
            <w:r>
              <w:rPr>
                <w:sz w:val="20"/>
              </w:rPr>
              <w:t>40,000</w:t>
            </w:r>
          </w:p>
        </w:tc>
        <w:tc>
          <w:tcPr>
            <w:tcW w:w="4467" w:type="dxa"/>
          </w:tcPr>
          <w:p w14:paraId="3DF96E88" w14:textId="77777777" w:rsidR="00F06BEC" w:rsidRDefault="00F06BEC" w:rsidP="00C22613">
            <w:pPr>
              <w:pStyle w:val="PS"/>
              <w:ind w:firstLine="0"/>
              <w:rPr>
                <w:sz w:val="20"/>
              </w:rPr>
            </w:pPr>
          </w:p>
        </w:tc>
      </w:tr>
      <w:tr w:rsidR="00F06BEC" w:rsidRPr="002D7389" w14:paraId="4D5E9725" w14:textId="77777777" w:rsidTr="006768F8">
        <w:tc>
          <w:tcPr>
            <w:tcW w:w="2155" w:type="dxa"/>
            <w:tcBorders>
              <w:bottom w:val="single" w:sz="4" w:space="0" w:color="auto"/>
            </w:tcBorders>
          </w:tcPr>
          <w:p w14:paraId="053A1BCA" w14:textId="6D65410A" w:rsidR="00F06BEC" w:rsidRDefault="00F06BEC" w:rsidP="00F06BEC">
            <w:pPr>
              <w:pStyle w:val="PS"/>
              <w:ind w:firstLine="0"/>
              <w:rPr>
                <w:sz w:val="20"/>
              </w:rPr>
            </w:pPr>
            <w:r>
              <w:rPr>
                <w:sz w:val="20"/>
              </w:rPr>
              <w:t>Branding</w:t>
            </w:r>
          </w:p>
        </w:tc>
        <w:tc>
          <w:tcPr>
            <w:tcW w:w="990" w:type="dxa"/>
            <w:tcBorders>
              <w:bottom w:val="single" w:sz="4" w:space="0" w:color="auto"/>
            </w:tcBorders>
          </w:tcPr>
          <w:p w14:paraId="2148B594" w14:textId="607D1EB5" w:rsidR="00F06BEC" w:rsidRDefault="00F06BEC" w:rsidP="004E176D">
            <w:pPr>
              <w:pStyle w:val="PS"/>
              <w:tabs>
                <w:tab w:val="decimal" w:pos="612"/>
              </w:tabs>
              <w:ind w:firstLine="0"/>
              <w:rPr>
                <w:sz w:val="20"/>
              </w:rPr>
            </w:pPr>
            <w:r>
              <w:rPr>
                <w:sz w:val="20"/>
              </w:rPr>
              <w:t>20</w:t>
            </w:r>
          </w:p>
        </w:tc>
        <w:tc>
          <w:tcPr>
            <w:tcW w:w="810" w:type="dxa"/>
            <w:tcBorders>
              <w:bottom w:val="single" w:sz="4" w:space="0" w:color="auto"/>
            </w:tcBorders>
          </w:tcPr>
          <w:p w14:paraId="7D6AB425" w14:textId="3B0FEC2E" w:rsidR="00F06BEC" w:rsidRDefault="00F06BEC" w:rsidP="00E42640">
            <w:pPr>
              <w:pStyle w:val="PS"/>
              <w:tabs>
                <w:tab w:val="decimal" w:pos="342"/>
              </w:tabs>
              <w:ind w:firstLine="0"/>
              <w:rPr>
                <w:sz w:val="20"/>
              </w:rPr>
            </w:pPr>
            <w:r>
              <w:rPr>
                <w:sz w:val="20"/>
              </w:rPr>
              <w:t>800</w:t>
            </w:r>
          </w:p>
        </w:tc>
        <w:tc>
          <w:tcPr>
            <w:tcW w:w="1170" w:type="dxa"/>
            <w:tcBorders>
              <w:bottom w:val="single" w:sz="4" w:space="0" w:color="auto"/>
            </w:tcBorders>
          </w:tcPr>
          <w:p w14:paraId="018DF74A" w14:textId="6CE48629" w:rsidR="00F06BEC" w:rsidRDefault="00F06BEC" w:rsidP="00E42640">
            <w:pPr>
              <w:pStyle w:val="PS"/>
              <w:tabs>
                <w:tab w:val="decimal" w:pos="702"/>
              </w:tabs>
              <w:ind w:firstLine="0"/>
              <w:rPr>
                <w:sz w:val="20"/>
              </w:rPr>
            </w:pPr>
            <w:r>
              <w:rPr>
                <w:sz w:val="20"/>
              </w:rPr>
              <w:t>16,000</w:t>
            </w:r>
          </w:p>
        </w:tc>
        <w:tc>
          <w:tcPr>
            <w:tcW w:w="4467" w:type="dxa"/>
            <w:tcBorders>
              <w:bottom w:val="single" w:sz="4" w:space="0" w:color="auto"/>
            </w:tcBorders>
          </w:tcPr>
          <w:p w14:paraId="3E54917F" w14:textId="77777777" w:rsidR="00F06BEC" w:rsidRDefault="00F06BEC" w:rsidP="00C22613">
            <w:pPr>
              <w:pStyle w:val="PS"/>
              <w:ind w:firstLine="0"/>
              <w:rPr>
                <w:sz w:val="20"/>
              </w:rPr>
            </w:pPr>
          </w:p>
        </w:tc>
      </w:tr>
      <w:tr w:rsidR="00BD2521" w:rsidRPr="002D7389" w14:paraId="2BFCF962" w14:textId="77777777" w:rsidTr="006768F8">
        <w:tc>
          <w:tcPr>
            <w:tcW w:w="5125" w:type="dxa"/>
            <w:gridSpan w:val="4"/>
            <w:shd w:val="pct10" w:color="auto" w:fill="auto"/>
          </w:tcPr>
          <w:p w14:paraId="16655E23" w14:textId="3A48A510" w:rsidR="00BD2521" w:rsidRDefault="00BD2521" w:rsidP="004E176D">
            <w:pPr>
              <w:pStyle w:val="PS"/>
              <w:tabs>
                <w:tab w:val="decimal" w:pos="342"/>
                <w:tab w:val="decimal" w:pos="612"/>
                <w:tab w:val="decimal" w:pos="702"/>
              </w:tabs>
              <w:ind w:firstLine="0"/>
              <w:rPr>
                <w:sz w:val="20"/>
              </w:rPr>
            </w:pPr>
            <w:r>
              <w:rPr>
                <w:sz w:val="20"/>
              </w:rPr>
              <w:t xml:space="preserve">Evaluation and </w:t>
            </w:r>
            <w:r w:rsidR="006768F8">
              <w:rPr>
                <w:sz w:val="20"/>
              </w:rPr>
              <w:t>dissemination of findings and knowledge to frontline</w:t>
            </w:r>
          </w:p>
        </w:tc>
        <w:tc>
          <w:tcPr>
            <w:tcW w:w="4467" w:type="dxa"/>
            <w:shd w:val="pct10" w:color="auto" w:fill="auto"/>
          </w:tcPr>
          <w:p w14:paraId="49D92F6B" w14:textId="77777777" w:rsidR="00BD2521" w:rsidRDefault="00BD2521" w:rsidP="00C22613">
            <w:pPr>
              <w:pStyle w:val="PS"/>
              <w:ind w:firstLine="0"/>
              <w:rPr>
                <w:sz w:val="20"/>
              </w:rPr>
            </w:pPr>
          </w:p>
        </w:tc>
      </w:tr>
      <w:tr w:rsidR="00F06BEC" w:rsidRPr="002D7389" w14:paraId="409F1D42" w14:textId="77777777" w:rsidTr="006768F8">
        <w:tc>
          <w:tcPr>
            <w:tcW w:w="2155" w:type="dxa"/>
          </w:tcPr>
          <w:p w14:paraId="3DB1BA0D" w14:textId="17B73D14" w:rsidR="00F06BEC" w:rsidRDefault="006768F8" w:rsidP="00F06BEC">
            <w:pPr>
              <w:pStyle w:val="PS"/>
              <w:ind w:firstLine="0"/>
              <w:rPr>
                <w:sz w:val="20"/>
              </w:rPr>
            </w:pPr>
            <w:r>
              <w:rPr>
                <w:sz w:val="20"/>
              </w:rPr>
              <w:t>Evaluation of the project</w:t>
            </w:r>
          </w:p>
        </w:tc>
        <w:tc>
          <w:tcPr>
            <w:tcW w:w="990" w:type="dxa"/>
          </w:tcPr>
          <w:p w14:paraId="663B64DB" w14:textId="2F36DA7E" w:rsidR="00F06BEC" w:rsidRDefault="00F06BEC" w:rsidP="004E176D">
            <w:pPr>
              <w:pStyle w:val="PS"/>
              <w:tabs>
                <w:tab w:val="decimal" w:pos="612"/>
              </w:tabs>
              <w:ind w:firstLine="0"/>
              <w:rPr>
                <w:sz w:val="20"/>
              </w:rPr>
            </w:pPr>
          </w:p>
        </w:tc>
        <w:tc>
          <w:tcPr>
            <w:tcW w:w="810" w:type="dxa"/>
          </w:tcPr>
          <w:p w14:paraId="0F990120" w14:textId="6668CDB1" w:rsidR="00F06BEC" w:rsidRDefault="006768F8" w:rsidP="00E42640">
            <w:pPr>
              <w:pStyle w:val="PS"/>
              <w:tabs>
                <w:tab w:val="decimal" w:pos="342"/>
              </w:tabs>
              <w:ind w:firstLine="0"/>
              <w:rPr>
                <w:sz w:val="20"/>
              </w:rPr>
            </w:pPr>
            <w:r>
              <w:rPr>
                <w:sz w:val="20"/>
              </w:rPr>
              <w:t>1</w:t>
            </w:r>
          </w:p>
        </w:tc>
        <w:tc>
          <w:tcPr>
            <w:tcW w:w="1170" w:type="dxa"/>
          </w:tcPr>
          <w:p w14:paraId="7BCCDAC0" w14:textId="5DA7E8CC" w:rsidR="00F06BEC" w:rsidRDefault="006768F8" w:rsidP="00E42640">
            <w:pPr>
              <w:pStyle w:val="PS"/>
              <w:tabs>
                <w:tab w:val="decimal" w:pos="702"/>
              </w:tabs>
              <w:ind w:firstLine="0"/>
              <w:rPr>
                <w:sz w:val="20"/>
              </w:rPr>
            </w:pPr>
            <w:r>
              <w:rPr>
                <w:sz w:val="20"/>
              </w:rPr>
              <w:t>–</w:t>
            </w:r>
          </w:p>
        </w:tc>
        <w:tc>
          <w:tcPr>
            <w:tcW w:w="4467" w:type="dxa"/>
          </w:tcPr>
          <w:p w14:paraId="7CF0E571" w14:textId="49C81918" w:rsidR="00F06BEC" w:rsidRDefault="006768F8" w:rsidP="006B1F08">
            <w:pPr>
              <w:pStyle w:val="PS"/>
              <w:ind w:firstLine="0"/>
              <w:rPr>
                <w:sz w:val="20"/>
              </w:rPr>
            </w:pPr>
            <w:r>
              <w:rPr>
                <w:sz w:val="20"/>
              </w:rPr>
              <w:t xml:space="preserve">By an outside evaluator—a </w:t>
            </w:r>
            <w:r w:rsidR="006B1F08">
              <w:rPr>
                <w:sz w:val="20"/>
              </w:rPr>
              <w:t xml:space="preserve">design </w:t>
            </w:r>
            <w:r>
              <w:rPr>
                <w:sz w:val="20"/>
              </w:rPr>
              <w:t>evaluation from which the teams may learn and make the programs more effective.</w:t>
            </w:r>
          </w:p>
        </w:tc>
      </w:tr>
      <w:tr w:rsidR="006768F8" w:rsidRPr="002D7389" w14:paraId="7E943B63" w14:textId="77777777" w:rsidTr="006768F8">
        <w:tc>
          <w:tcPr>
            <w:tcW w:w="2155" w:type="dxa"/>
          </w:tcPr>
          <w:p w14:paraId="441C1834" w14:textId="2F2DCE51" w:rsidR="006768F8" w:rsidRDefault="006768F8" w:rsidP="00F06BEC">
            <w:pPr>
              <w:pStyle w:val="PS"/>
              <w:ind w:firstLine="0"/>
              <w:rPr>
                <w:sz w:val="20"/>
              </w:rPr>
            </w:pPr>
            <w:r>
              <w:rPr>
                <w:sz w:val="20"/>
              </w:rPr>
              <w:t>National conference for sharing the findings</w:t>
            </w:r>
          </w:p>
        </w:tc>
        <w:tc>
          <w:tcPr>
            <w:tcW w:w="990" w:type="dxa"/>
          </w:tcPr>
          <w:p w14:paraId="04D94B46" w14:textId="0B50C196" w:rsidR="006768F8" w:rsidRDefault="006768F8" w:rsidP="004E176D">
            <w:pPr>
              <w:pStyle w:val="PS"/>
              <w:tabs>
                <w:tab w:val="decimal" w:pos="612"/>
              </w:tabs>
              <w:ind w:firstLine="0"/>
              <w:rPr>
                <w:sz w:val="20"/>
              </w:rPr>
            </w:pPr>
            <w:r>
              <w:rPr>
                <w:sz w:val="20"/>
              </w:rPr>
              <w:t>20,000</w:t>
            </w:r>
          </w:p>
        </w:tc>
        <w:tc>
          <w:tcPr>
            <w:tcW w:w="810" w:type="dxa"/>
          </w:tcPr>
          <w:p w14:paraId="1F2981BE" w14:textId="341F47E6" w:rsidR="006768F8" w:rsidRDefault="006768F8" w:rsidP="00E42640">
            <w:pPr>
              <w:pStyle w:val="PS"/>
              <w:tabs>
                <w:tab w:val="decimal" w:pos="342"/>
              </w:tabs>
              <w:ind w:firstLine="0"/>
              <w:rPr>
                <w:sz w:val="20"/>
              </w:rPr>
            </w:pPr>
            <w:r>
              <w:rPr>
                <w:sz w:val="20"/>
              </w:rPr>
              <w:t>1</w:t>
            </w:r>
          </w:p>
        </w:tc>
        <w:tc>
          <w:tcPr>
            <w:tcW w:w="1170" w:type="dxa"/>
          </w:tcPr>
          <w:p w14:paraId="16630A2D" w14:textId="2F160312" w:rsidR="006768F8" w:rsidRDefault="006768F8" w:rsidP="00E42640">
            <w:pPr>
              <w:pStyle w:val="PS"/>
              <w:tabs>
                <w:tab w:val="decimal" w:pos="702"/>
              </w:tabs>
              <w:ind w:firstLine="0"/>
              <w:rPr>
                <w:sz w:val="20"/>
              </w:rPr>
            </w:pPr>
            <w:r>
              <w:rPr>
                <w:sz w:val="20"/>
              </w:rPr>
              <w:t>20,000</w:t>
            </w:r>
          </w:p>
        </w:tc>
        <w:tc>
          <w:tcPr>
            <w:tcW w:w="4467" w:type="dxa"/>
          </w:tcPr>
          <w:p w14:paraId="708A2401" w14:textId="210CD5D7" w:rsidR="006768F8" w:rsidRDefault="006768F8" w:rsidP="006B1F08">
            <w:pPr>
              <w:pStyle w:val="PS"/>
              <w:ind w:firstLine="0"/>
              <w:rPr>
                <w:sz w:val="20"/>
              </w:rPr>
            </w:pPr>
            <w:r>
              <w:rPr>
                <w:sz w:val="20"/>
              </w:rPr>
              <w:t xml:space="preserve">Conference </w:t>
            </w:r>
            <w:r w:rsidR="006B1F08">
              <w:rPr>
                <w:sz w:val="20"/>
              </w:rPr>
              <w:t xml:space="preserve">cooperatively run by </w:t>
            </w:r>
            <w:r>
              <w:rPr>
                <w:sz w:val="20"/>
              </w:rPr>
              <w:t>Ami and the Jewish A</w:t>
            </w:r>
            <w:r w:rsidR="006B1F08">
              <w:rPr>
                <w:sz w:val="20"/>
              </w:rPr>
              <w:t xml:space="preserve">gency for </w:t>
            </w:r>
            <w:r>
              <w:rPr>
                <w:sz w:val="20"/>
              </w:rPr>
              <w:t>wide dissemination of finding</w:t>
            </w:r>
            <w:r w:rsidR="006B1F08">
              <w:rPr>
                <w:sz w:val="20"/>
              </w:rPr>
              <w:t>s</w:t>
            </w:r>
            <w:r>
              <w:rPr>
                <w:sz w:val="20"/>
              </w:rPr>
              <w:t xml:space="preserve"> and knowledge </w:t>
            </w:r>
          </w:p>
        </w:tc>
      </w:tr>
      <w:tr w:rsidR="006768F8" w:rsidRPr="002D7389" w14:paraId="3A2CF8FF" w14:textId="77777777" w:rsidTr="006768F8">
        <w:tc>
          <w:tcPr>
            <w:tcW w:w="2155" w:type="dxa"/>
          </w:tcPr>
          <w:p w14:paraId="10CDAA02" w14:textId="75FA69F3" w:rsidR="006768F8" w:rsidRDefault="006768F8" w:rsidP="00F06BEC">
            <w:pPr>
              <w:pStyle w:val="PS"/>
              <w:ind w:firstLine="0"/>
              <w:rPr>
                <w:sz w:val="20"/>
              </w:rPr>
            </w:pPr>
            <w:r>
              <w:rPr>
                <w:sz w:val="20"/>
              </w:rPr>
              <w:lastRenderedPageBreak/>
              <w:t>Graphic design, printing, etc.</w:t>
            </w:r>
          </w:p>
        </w:tc>
        <w:tc>
          <w:tcPr>
            <w:tcW w:w="990" w:type="dxa"/>
          </w:tcPr>
          <w:p w14:paraId="3CFFD6E2" w14:textId="22BF9673" w:rsidR="006768F8" w:rsidRDefault="006768F8" w:rsidP="006768F8">
            <w:pPr>
              <w:pStyle w:val="PS"/>
              <w:tabs>
                <w:tab w:val="decimal" w:pos="477"/>
              </w:tabs>
              <w:ind w:firstLine="0"/>
              <w:rPr>
                <w:sz w:val="20"/>
              </w:rPr>
            </w:pPr>
            <w:r>
              <w:rPr>
                <w:sz w:val="20"/>
              </w:rPr>
              <w:t>33,000</w:t>
            </w:r>
          </w:p>
        </w:tc>
        <w:tc>
          <w:tcPr>
            <w:tcW w:w="810" w:type="dxa"/>
          </w:tcPr>
          <w:p w14:paraId="3DE372DE" w14:textId="2AFB8754" w:rsidR="006768F8" w:rsidRDefault="006768F8" w:rsidP="004E176D">
            <w:pPr>
              <w:pStyle w:val="PS"/>
              <w:ind w:firstLine="0"/>
              <w:jc w:val="center"/>
              <w:rPr>
                <w:sz w:val="20"/>
              </w:rPr>
            </w:pPr>
            <w:r>
              <w:rPr>
                <w:sz w:val="20"/>
              </w:rPr>
              <w:t>1</w:t>
            </w:r>
          </w:p>
        </w:tc>
        <w:tc>
          <w:tcPr>
            <w:tcW w:w="1170" w:type="dxa"/>
          </w:tcPr>
          <w:p w14:paraId="59BA9586" w14:textId="0E837B48" w:rsidR="006768F8" w:rsidRDefault="006768F8" w:rsidP="00E42640">
            <w:pPr>
              <w:pStyle w:val="PS"/>
              <w:tabs>
                <w:tab w:val="decimal" w:pos="792"/>
              </w:tabs>
              <w:ind w:firstLine="0"/>
              <w:rPr>
                <w:sz w:val="20"/>
              </w:rPr>
            </w:pPr>
            <w:r>
              <w:rPr>
                <w:sz w:val="20"/>
              </w:rPr>
              <w:t>33,000</w:t>
            </w:r>
          </w:p>
        </w:tc>
        <w:tc>
          <w:tcPr>
            <w:tcW w:w="4467" w:type="dxa"/>
          </w:tcPr>
          <w:p w14:paraId="66071E94" w14:textId="77777777" w:rsidR="006768F8" w:rsidRDefault="006768F8" w:rsidP="006768F8">
            <w:pPr>
              <w:pStyle w:val="PS"/>
              <w:ind w:firstLine="0"/>
              <w:rPr>
                <w:sz w:val="20"/>
              </w:rPr>
            </w:pPr>
          </w:p>
        </w:tc>
      </w:tr>
      <w:tr w:rsidR="006768F8" w:rsidRPr="002D7389" w14:paraId="15BC6A18" w14:textId="77777777" w:rsidTr="006768F8">
        <w:tc>
          <w:tcPr>
            <w:tcW w:w="2155" w:type="dxa"/>
          </w:tcPr>
          <w:p w14:paraId="0A16440E" w14:textId="1FEE7E01" w:rsidR="006768F8" w:rsidRPr="006768F8" w:rsidRDefault="006768F8" w:rsidP="00F06BEC">
            <w:pPr>
              <w:pStyle w:val="PS"/>
              <w:ind w:firstLine="0"/>
              <w:rPr>
                <w:b/>
                <w:bCs/>
                <w:sz w:val="20"/>
              </w:rPr>
            </w:pPr>
            <w:r w:rsidRPr="006768F8">
              <w:rPr>
                <w:b/>
                <w:bCs/>
                <w:sz w:val="20"/>
              </w:rPr>
              <w:t>Total</w:t>
            </w:r>
          </w:p>
        </w:tc>
        <w:tc>
          <w:tcPr>
            <w:tcW w:w="990" w:type="dxa"/>
          </w:tcPr>
          <w:p w14:paraId="133D93D2" w14:textId="77777777" w:rsidR="006768F8" w:rsidRPr="006768F8" w:rsidRDefault="006768F8" w:rsidP="00C22613">
            <w:pPr>
              <w:pStyle w:val="PS"/>
              <w:ind w:firstLine="0"/>
              <w:rPr>
                <w:b/>
                <w:bCs/>
                <w:sz w:val="20"/>
              </w:rPr>
            </w:pPr>
          </w:p>
        </w:tc>
        <w:tc>
          <w:tcPr>
            <w:tcW w:w="810" w:type="dxa"/>
          </w:tcPr>
          <w:p w14:paraId="3C5CA4C0" w14:textId="77777777" w:rsidR="006768F8" w:rsidRPr="006768F8" w:rsidRDefault="006768F8" w:rsidP="00C22613">
            <w:pPr>
              <w:pStyle w:val="PS"/>
              <w:ind w:firstLine="0"/>
              <w:rPr>
                <w:b/>
                <w:bCs/>
                <w:sz w:val="20"/>
              </w:rPr>
            </w:pPr>
          </w:p>
        </w:tc>
        <w:tc>
          <w:tcPr>
            <w:tcW w:w="1170" w:type="dxa"/>
          </w:tcPr>
          <w:p w14:paraId="49291BD6" w14:textId="1B64C29C" w:rsidR="006768F8" w:rsidRPr="006768F8" w:rsidRDefault="006768F8" w:rsidP="00C22613">
            <w:pPr>
              <w:pStyle w:val="PS"/>
              <w:ind w:firstLine="0"/>
              <w:rPr>
                <w:b/>
                <w:bCs/>
                <w:sz w:val="20"/>
              </w:rPr>
            </w:pPr>
            <w:r w:rsidRPr="006768F8">
              <w:rPr>
                <w:b/>
                <w:bCs/>
                <w:sz w:val="20"/>
              </w:rPr>
              <w:t>1,383,750</w:t>
            </w:r>
          </w:p>
        </w:tc>
        <w:tc>
          <w:tcPr>
            <w:tcW w:w="4467" w:type="dxa"/>
          </w:tcPr>
          <w:p w14:paraId="491DC286" w14:textId="77777777" w:rsidR="006768F8" w:rsidRDefault="006768F8" w:rsidP="006768F8">
            <w:pPr>
              <w:pStyle w:val="PS"/>
              <w:ind w:firstLine="0"/>
              <w:rPr>
                <w:sz w:val="20"/>
              </w:rPr>
            </w:pPr>
          </w:p>
        </w:tc>
      </w:tr>
    </w:tbl>
    <w:p w14:paraId="1EF4AE50" w14:textId="0C041545" w:rsidR="00FD5578" w:rsidRDefault="00FD5578" w:rsidP="00FD5578">
      <w:pPr>
        <w:pStyle w:val="PS"/>
        <w:ind w:firstLine="0"/>
        <w:rPr>
          <w:sz w:val="20"/>
        </w:rPr>
      </w:pPr>
    </w:p>
    <w:p w14:paraId="038A90C6" w14:textId="77777777" w:rsidR="006768F8" w:rsidRDefault="006768F8" w:rsidP="00FD5578">
      <w:pPr>
        <w:pStyle w:val="PS"/>
        <w:ind w:firstLine="0"/>
        <w:rPr>
          <w:sz w:val="20"/>
        </w:rPr>
      </w:pPr>
    </w:p>
    <w:p w14:paraId="5D8259BD" w14:textId="1B2AA6A8" w:rsidR="00A251E4" w:rsidRDefault="00A251E4" w:rsidP="00A251E4">
      <w:pPr>
        <w:pStyle w:val="FH"/>
        <w:numPr>
          <w:ilvl w:val="0"/>
          <w:numId w:val="22"/>
        </w:numPr>
        <w:ind w:left="360"/>
      </w:pPr>
      <w:r>
        <w:t>Mapping the current situation on the frontlines</w:t>
      </w:r>
    </w:p>
    <w:p w14:paraId="4E483DB8" w14:textId="2AAE5DBD" w:rsidR="00A251E4" w:rsidRDefault="00770E63" w:rsidP="006B1F08">
      <w:pPr>
        <w:pStyle w:val="PC"/>
        <w:spacing w:before="120" w:after="120"/>
      </w:pPr>
      <w:r>
        <w:t>A</w:t>
      </w:r>
      <w:r w:rsidR="00A251E4">
        <w:t xml:space="preserve"> meaningful </w:t>
      </w:r>
      <w:r w:rsidR="007A6F31">
        <w:t xml:space="preserve">effort to produce a </w:t>
      </w:r>
      <w:r w:rsidR="006B1F08">
        <w:t xml:space="preserve">complete and comprehensive </w:t>
      </w:r>
      <w:r w:rsidR="007A6F31">
        <w:t>map</w:t>
      </w:r>
      <w:r w:rsidR="00A251E4">
        <w:t xml:space="preserve"> of the frontlines</w:t>
      </w:r>
      <w:r w:rsidR="007A6F31" w:rsidRPr="007A6F31">
        <w:t xml:space="preserve"> </w:t>
      </w:r>
      <w:r w:rsidR="007A6F31">
        <w:t xml:space="preserve">is under way </w:t>
      </w:r>
      <w:r w:rsidR="007A6F31">
        <w:t>today</w:t>
      </w:r>
      <w:r>
        <w:t>, as is known</w:t>
      </w:r>
      <w:r w:rsidR="00A251E4">
        <w:t>. Therefore, we focus below on describing Jewish</w:t>
      </w:r>
      <w:r w:rsidR="006B1F08">
        <w:t>-</w:t>
      </w:r>
      <w:r w:rsidR="00A251E4">
        <w:t>peoplehood endeavors at the mechinot and the gap-year programs.</w:t>
      </w:r>
    </w:p>
    <w:p w14:paraId="33BE8DED" w14:textId="4DC6C6CE" w:rsidR="00A251E4" w:rsidRDefault="00A251E4" w:rsidP="00E9028A">
      <w:pPr>
        <w:pStyle w:val="PC"/>
        <w:spacing w:before="120" w:after="120"/>
      </w:pPr>
      <w:r>
        <w:t xml:space="preserve">At the national level, the only program that promotes peoplehood </w:t>
      </w:r>
      <w:r w:rsidR="006B1F08">
        <w:t xml:space="preserve">at the </w:t>
      </w:r>
      <w:r>
        <w:t>pre-military mechinot w</w:t>
      </w:r>
      <w:r w:rsidR="006B1F08">
        <w:t>a</w:t>
      </w:r>
      <w:r>
        <w:t xml:space="preserve">s undertaken as part of the </w:t>
      </w:r>
      <w:r>
        <w:t xml:space="preserve">Jewish Agency’s </w:t>
      </w:r>
      <w:r w:rsidR="004E176D">
        <w:t>Ami-Unity</w:t>
      </w:r>
      <w:r>
        <w:t xml:space="preserve"> </w:t>
      </w:r>
      <w:r>
        <w:t xml:space="preserve">initiative. </w:t>
      </w:r>
      <w:r w:rsidR="006B1F08">
        <w:t xml:space="preserve">It </w:t>
      </w:r>
      <w:r>
        <w:t>included several national</w:t>
      </w:r>
      <w:r w:rsidR="006B1F08">
        <w:t xml:space="preserve"> </w:t>
      </w:r>
      <w:r>
        <w:t>conferences, one-off encounter</w:t>
      </w:r>
      <w:r w:rsidR="00E9028A">
        <w:t>s</w:t>
      </w:r>
      <w:r>
        <w:t xml:space="preserve"> between Israeli and Diaspora young people, and an in-service activity in this </w:t>
      </w:r>
      <w:r w:rsidR="00E9028A">
        <w:t xml:space="preserve">domain </w:t>
      </w:r>
      <w:r>
        <w:t>for the mechina students.</w:t>
      </w:r>
    </w:p>
    <w:p w14:paraId="68FCC2C0" w14:textId="0DFD6D0C" w:rsidR="00A251E4" w:rsidRDefault="00A251E4" w:rsidP="007E6832">
      <w:pPr>
        <w:pStyle w:val="PC"/>
        <w:spacing w:before="120" w:after="120"/>
      </w:pPr>
      <w:r>
        <w:t xml:space="preserve">Under the Yahad program, </w:t>
      </w:r>
      <w:r w:rsidR="00E9028A">
        <w:t xml:space="preserve">overseas </w:t>
      </w:r>
      <w:r>
        <w:t xml:space="preserve">students attend mechinot all over Israel. Only </w:t>
      </w:r>
      <w:r w:rsidR="00E9028A">
        <w:t xml:space="preserve">in the current </w:t>
      </w:r>
      <w:r>
        <w:t xml:space="preserve">year, due to the work with </w:t>
      </w:r>
      <w:r w:rsidR="004E176D">
        <w:t>Ami-Unity</w:t>
      </w:r>
      <w:r>
        <w:t xml:space="preserve">, was a systematic effort made to </w:t>
      </w:r>
      <w:r w:rsidR="004E176D">
        <w:t xml:space="preserve">use </w:t>
      </w:r>
      <w:r>
        <w:t xml:space="preserve">these students as a peoplehood resource within the mechina. It transpired that at many mechinot, even though the participants study together, a large majority did not </w:t>
      </w:r>
      <w:r w:rsidR="007E6832">
        <w:t xml:space="preserve">describe </w:t>
      </w:r>
      <w:r>
        <w:t xml:space="preserve">their parent </w:t>
      </w:r>
      <w:r w:rsidR="004E176D">
        <w:t>c</w:t>
      </w:r>
      <w:r w:rsidR="00E9028A">
        <w:t>ommunities</w:t>
      </w:r>
      <w:r>
        <w:t xml:space="preserve"> and </w:t>
      </w:r>
      <w:r w:rsidR="007E6832">
        <w:t xml:space="preserve">received </w:t>
      </w:r>
      <w:r>
        <w:t xml:space="preserve">neither a forum nor tools to share </w:t>
      </w:r>
      <w:r w:rsidR="007E6832">
        <w:t xml:space="preserve">their </w:t>
      </w:r>
      <w:r>
        <w:t xml:space="preserve">story and </w:t>
      </w:r>
      <w:r w:rsidR="007E6832">
        <w:t>the experiencing</w:t>
      </w:r>
      <w:r>
        <w:t xml:space="preserve"> of Jewish life away from Israel. </w:t>
      </w:r>
      <w:r w:rsidR="007E6832">
        <w:t xml:space="preserve">Within the ambit of </w:t>
      </w:r>
      <w:r w:rsidR="004E176D">
        <w:t>Ami-Unity</w:t>
      </w:r>
      <w:r w:rsidR="007E6832">
        <w:t>’s</w:t>
      </w:r>
      <w:r>
        <w:t xml:space="preserve"> activity </w:t>
      </w:r>
      <w:r w:rsidR="004E176D">
        <w:t>in the past year, overseas students</w:t>
      </w:r>
      <w:r w:rsidR="004E176D" w:rsidRPr="004E176D">
        <w:t xml:space="preserve"> </w:t>
      </w:r>
      <w:r w:rsidR="004E176D">
        <w:t>were trained</w:t>
      </w:r>
      <w:r w:rsidR="004E176D">
        <w:t xml:space="preserve"> to be agents of change at the </w:t>
      </w:r>
      <w:r w:rsidR="007E6832">
        <w:t xml:space="preserve">mechina </w:t>
      </w:r>
      <w:r w:rsidR="004E176D">
        <w:t xml:space="preserve">and were given a platform and tools for sharing. The expectation is that there will be some eighty-five overseas </w:t>
      </w:r>
      <w:r w:rsidR="00117BFE">
        <w:t>students</w:t>
      </w:r>
      <w:r w:rsidR="004E176D">
        <w:t xml:space="preserve"> in the mechinot countrywide</w:t>
      </w:r>
      <w:r w:rsidR="007E6832" w:rsidRPr="007E6832">
        <w:t xml:space="preserve"> </w:t>
      </w:r>
      <w:r w:rsidR="007E6832">
        <w:t>next year</w:t>
      </w:r>
      <w:r w:rsidR="004E176D">
        <w:t>.</w:t>
      </w:r>
    </w:p>
    <w:p w14:paraId="5635AED1" w14:textId="1ECF1FDE" w:rsidR="004E176D" w:rsidRDefault="004E176D" w:rsidP="00117BFE">
      <w:pPr>
        <w:pStyle w:val="PC"/>
        <w:spacing w:before="120" w:after="120"/>
      </w:pPr>
      <w:r>
        <w:t xml:space="preserve">Beyond this national initiative, various mechinot and Masa programs </w:t>
      </w:r>
      <w:r w:rsidR="00CE6F8D">
        <w:t xml:space="preserve">interrelate </w:t>
      </w:r>
      <w:r w:rsidR="00117BFE">
        <w:t xml:space="preserve">sporadically </w:t>
      </w:r>
      <w:bookmarkStart w:id="0" w:name="_GoBack"/>
      <w:bookmarkEnd w:id="0"/>
      <w:r w:rsidR="00CE6F8D">
        <w:t xml:space="preserve">and locally </w:t>
      </w:r>
      <w:r>
        <w:t xml:space="preserve">to </w:t>
      </w:r>
      <w:r w:rsidR="007E6832">
        <w:t xml:space="preserve">arrange </w:t>
      </w:r>
      <w:r>
        <w:t xml:space="preserve">encounters </w:t>
      </w:r>
      <w:r w:rsidR="00CE6F8D">
        <w:t xml:space="preserve">between young Israelis and Diaspora counterparts. These get-togethers are </w:t>
      </w:r>
      <w:r w:rsidR="00F17D70">
        <w:t xml:space="preserve">few in number and unaffiliated with any </w:t>
      </w:r>
      <w:r w:rsidR="00CE6F8D">
        <w:t>comprehensive</w:t>
      </w:r>
      <w:r w:rsidR="00F17D70">
        <w:t xml:space="preserve"> </w:t>
      </w:r>
      <w:r w:rsidR="00CE6F8D">
        <w:t>program</w:t>
      </w:r>
      <w:r w:rsidR="00F17D70">
        <w:t xml:space="preserve">; </w:t>
      </w:r>
      <w:r w:rsidR="00CE6F8D">
        <w:t>in greater part</w:t>
      </w:r>
      <w:r w:rsidR="00F17D70">
        <w:t>, too,</w:t>
      </w:r>
      <w:r w:rsidR="00CE6F8D">
        <w:t xml:space="preserve"> </w:t>
      </w:r>
      <w:r w:rsidR="007E6832">
        <w:t xml:space="preserve">they </w:t>
      </w:r>
      <w:r w:rsidR="00CE6F8D">
        <w:t xml:space="preserve">do not promote a systematic plan </w:t>
      </w:r>
      <w:r w:rsidR="00F17D70">
        <w:t xml:space="preserve">that might encourage </w:t>
      </w:r>
      <w:r w:rsidR="00CE6F8D">
        <w:t>cross-continental Jewish leadership</w:t>
      </w:r>
      <w:r w:rsidR="00F17D70">
        <w:t xml:space="preserve"> to </w:t>
      </w:r>
      <w:r w:rsidR="007E6832">
        <w:t>emerge</w:t>
      </w:r>
      <w:r w:rsidR="00CE6F8D">
        <w:t>.</w:t>
      </w:r>
    </w:p>
    <w:p w14:paraId="395A0866" w14:textId="106751FD" w:rsidR="00CE6F8D" w:rsidRDefault="00CE6F8D" w:rsidP="003466FA">
      <w:pPr>
        <w:pStyle w:val="PC"/>
        <w:spacing w:before="120" w:after="120"/>
      </w:pPr>
      <w:r>
        <w:t>The Jewish Agency’s Kol Ami network of mechinot</w:t>
      </w:r>
      <w:r w:rsidR="007E6832">
        <w:t>, which</w:t>
      </w:r>
      <w:r w:rsidR="00770E63">
        <w:t xml:space="preserve"> has operated since 2012</w:t>
      </w:r>
      <w:r w:rsidR="007E6832">
        <w:t>,</w:t>
      </w:r>
      <w:r w:rsidR="00770E63">
        <w:t xml:space="preserve"> is the only program of its kind </w:t>
      </w:r>
      <w:r w:rsidR="007E6832">
        <w:t xml:space="preserve">that </w:t>
      </w:r>
      <w:r w:rsidR="00E36930">
        <w:t xml:space="preserve">seamlessly integrates </w:t>
      </w:r>
      <w:r w:rsidR="00770E63">
        <w:t xml:space="preserve">young Israelis and counterparts from the entire Jewish world. </w:t>
      </w:r>
      <w:r w:rsidR="007E6832">
        <w:t>Some 300 young Diaspora Jews</w:t>
      </w:r>
      <w:r w:rsidR="007E6832">
        <w:t xml:space="preserve"> take part in </w:t>
      </w:r>
      <w:r w:rsidR="00770E63">
        <w:t>the organization’s eight mechinot</w:t>
      </w:r>
      <w:r w:rsidR="007E6832">
        <w:t xml:space="preserve"> </w:t>
      </w:r>
      <w:r w:rsidR="00770E63">
        <w:t>each year. The purpose of the mechina is to dev</w:t>
      </w:r>
      <w:r w:rsidR="007E6832">
        <w:t>e</w:t>
      </w:r>
      <w:r w:rsidR="00770E63">
        <w:t xml:space="preserve">lop </w:t>
      </w:r>
      <w:r w:rsidR="007E6832">
        <w:t xml:space="preserve">a </w:t>
      </w:r>
      <w:r w:rsidR="00770E63">
        <w:t>jo</w:t>
      </w:r>
      <w:r w:rsidR="007E6832">
        <w:t>i</w:t>
      </w:r>
      <w:r w:rsidR="00770E63">
        <w:t xml:space="preserve">nt </w:t>
      </w:r>
      <w:r w:rsidR="007E6832">
        <w:t xml:space="preserve">Israeli and Diaspora </w:t>
      </w:r>
      <w:r w:rsidR="007E6832">
        <w:t xml:space="preserve">young </w:t>
      </w:r>
      <w:r w:rsidR="00770E63">
        <w:t xml:space="preserve">leadership. </w:t>
      </w:r>
      <w:r w:rsidR="003A3027">
        <w:t>This l</w:t>
      </w:r>
      <w:r w:rsidR="00770E63">
        <w:t xml:space="preserve">eadership development is undertaken </w:t>
      </w:r>
      <w:r w:rsidR="003A3027">
        <w:t xml:space="preserve">amid </w:t>
      </w:r>
      <w:r w:rsidR="00770E63">
        <w:t>a thoroughgo</w:t>
      </w:r>
      <w:r w:rsidR="003A3027">
        <w:t>i</w:t>
      </w:r>
      <w:r w:rsidR="00770E63">
        <w:t>ng Jewish</w:t>
      </w:r>
      <w:r w:rsidR="003A3027">
        <w:t>-</w:t>
      </w:r>
      <w:r w:rsidR="00770E63">
        <w:t>Zion</w:t>
      </w:r>
      <w:r w:rsidR="003A3027">
        <w:t>i</w:t>
      </w:r>
      <w:r w:rsidR="00770E63">
        <w:t>st</w:t>
      </w:r>
      <w:r w:rsidR="003A3027">
        <w:t xml:space="preserve"> leadership </w:t>
      </w:r>
      <w:r w:rsidR="00770E63">
        <w:t xml:space="preserve">discourse that </w:t>
      </w:r>
      <w:r w:rsidR="003466FA">
        <w:t xml:space="preserve">produces </w:t>
      </w:r>
      <w:r w:rsidR="00770E63">
        <w:t>a social network that aspires to excellence</w:t>
      </w:r>
      <w:r w:rsidR="005138EC">
        <w:t xml:space="preserve"> and assumption of responsibility</w:t>
      </w:r>
      <w:r w:rsidR="00770E63">
        <w:t xml:space="preserve"> in order to influence the Jewish people’s future.</w:t>
      </w:r>
    </w:p>
    <w:p w14:paraId="75E0B4F2" w14:textId="77777777" w:rsidR="006768F8" w:rsidRPr="002D7389" w:rsidRDefault="006768F8" w:rsidP="00A251E4">
      <w:pPr>
        <w:pStyle w:val="PS"/>
        <w:ind w:firstLine="0"/>
        <w:rPr>
          <w:sz w:val="20"/>
        </w:rPr>
      </w:pPr>
    </w:p>
    <w:sectPr w:rsidR="006768F8" w:rsidRPr="002D7389" w:rsidSect="001D3401">
      <w:footerReference w:type="even" r:id="rId8"/>
      <w:footerReference w:type="default" r:id="rId9"/>
      <w:footnotePr>
        <w:numRestart w:val="eachSect"/>
      </w:footnotePr>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F5B2B" w14:textId="77777777" w:rsidR="00F545B3" w:rsidRDefault="00F545B3">
      <w:r>
        <w:separator/>
      </w:r>
    </w:p>
  </w:endnote>
  <w:endnote w:type="continuationSeparator" w:id="0">
    <w:p w14:paraId="0CD43CD5" w14:textId="77777777" w:rsidR="00F545B3" w:rsidRDefault="00F5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B26" w14:textId="77777777" w:rsidR="009D33E2" w:rsidRDefault="009D33E2"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DEB0866" w14:textId="77777777" w:rsidR="009D33E2" w:rsidRDefault="009D33E2">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0DA6" w14:textId="77777777" w:rsidR="009D33E2" w:rsidRDefault="009D33E2"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1716A6">
      <w:rPr>
        <w:rStyle w:val="PageNumber"/>
        <w:noProof/>
      </w:rPr>
      <w:t>6</w:t>
    </w:r>
    <w:r>
      <w:rPr>
        <w:rStyle w:val="PageNumber"/>
      </w:rPr>
      <w:fldChar w:fldCharType="end"/>
    </w:r>
  </w:p>
  <w:p w14:paraId="53169A41" w14:textId="77777777" w:rsidR="009D33E2" w:rsidRPr="00C447EE" w:rsidRDefault="009D33E2"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14E91" w14:textId="77777777" w:rsidR="00F545B3" w:rsidRDefault="00F545B3">
      <w:r>
        <w:separator/>
      </w:r>
    </w:p>
  </w:footnote>
  <w:footnote w:type="continuationSeparator" w:id="0">
    <w:p w14:paraId="7189A912" w14:textId="77777777" w:rsidR="00F545B3" w:rsidRDefault="00F54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51AC"/>
    <w:multiLevelType w:val="hybridMultilevel"/>
    <w:tmpl w:val="7D5CB6EE"/>
    <w:lvl w:ilvl="0" w:tplc="D4F44D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4CE71A8"/>
    <w:multiLevelType w:val="hybridMultilevel"/>
    <w:tmpl w:val="859E874E"/>
    <w:lvl w:ilvl="0" w:tplc="988CB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C744D4"/>
    <w:multiLevelType w:val="hybridMultilevel"/>
    <w:tmpl w:val="E44A72CC"/>
    <w:lvl w:ilvl="0" w:tplc="8E18ABA4">
      <w:start w:val="1"/>
      <w:numFmt w:val="lowerLetter"/>
      <w:pStyle w:val="FH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63955D1"/>
    <w:multiLevelType w:val="multilevel"/>
    <w:tmpl w:val="DFFE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925214"/>
    <w:multiLevelType w:val="multilevel"/>
    <w:tmpl w:val="1B66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379B5"/>
    <w:multiLevelType w:val="multilevel"/>
    <w:tmpl w:val="AEC2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44A0D"/>
    <w:multiLevelType w:val="multilevel"/>
    <w:tmpl w:val="514C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91EA7"/>
    <w:multiLevelType w:val="multilevel"/>
    <w:tmpl w:val="366E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9B1724"/>
    <w:multiLevelType w:val="multilevel"/>
    <w:tmpl w:val="EA90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26178"/>
    <w:multiLevelType w:val="multilevel"/>
    <w:tmpl w:val="1F26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E68E2"/>
    <w:multiLevelType w:val="multilevel"/>
    <w:tmpl w:val="ED9A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22A72"/>
    <w:multiLevelType w:val="hybridMultilevel"/>
    <w:tmpl w:val="FDF8A15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EB781F"/>
    <w:multiLevelType w:val="hybridMultilevel"/>
    <w:tmpl w:val="EFA8921C"/>
    <w:lvl w:ilvl="0" w:tplc="48A8E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834F00"/>
    <w:multiLevelType w:val="multilevel"/>
    <w:tmpl w:val="0060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C90A99"/>
    <w:multiLevelType w:val="hybridMultilevel"/>
    <w:tmpl w:val="31144B36"/>
    <w:lvl w:ilvl="0" w:tplc="3C7A8C9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2B353E5D"/>
    <w:multiLevelType w:val="multilevel"/>
    <w:tmpl w:val="74126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1C1231"/>
    <w:multiLevelType w:val="hybridMultilevel"/>
    <w:tmpl w:val="60EEDF14"/>
    <w:lvl w:ilvl="0" w:tplc="6E289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1D75A8"/>
    <w:multiLevelType w:val="multilevel"/>
    <w:tmpl w:val="130C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8734D2"/>
    <w:multiLevelType w:val="multilevel"/>
    <w:tmpl w:val="16D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727E10"/>
    <w:multiLevelType w:val="multilevel"/>
    <w:tmpl w:val="E59A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384231"/>
    <w:multiLevelType w:val="hybridMultilevel"/>
    <w:tmpl w:val="CE16A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7D2A6B"/>
    <w:multiLevelType w:val="multilevel"/>
    <w:tmpl w:val="1CFA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B249EA"/>
    <w:multiLevelType w:val="multilevel"/>
    <w:tmpl w:val="BBDC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067B37"/>
    <w:multiLevelType w:val="hybridMultilevel"/>
    <w:tmpl w:val="EB26A024"/>
    <w:lvl w:ilvl="0" w:tplc="DA6859C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4C4835E4"/>
    <w:multiLevelType w:val="hybridMultilevel"/>
    <w:tmpl w:val="2318A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673CCF"/>
    <w:multiLevelType w:val="multilevel"/>
    <w:tmpl w:val="0A26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5A1416"/>
    <w:multiLevelType w:val="multilevel"/>
    <w:tmpl w:val="A07A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A520D3"/>
    <w:multiLevelType w:val="hybridMultilevel"/>
    <w:tmpl w:val="556C7F08"/>
    <w:lvl w:ilvl="0" w:tplc="463CC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F21052"/>
    <w:multiLevelType w:val="hybridMultilevel"/>
    <w:tmpl w:val="7C8EC05E"/>
    <w:lvl w:ilvl="0" w:tplc="D6C267B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66162021"/>
    <w:multiLevelType w:val="hybridMultilevel"/>
    <w:tmpl w:val="D130C6A4"/>
    <w:lvl w:ilvl="0" w:tplc="7BE0A7F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66935439"/>
    <w:multiLevelType w:val="hybridMultilevel"/>
    <w:tmpl w:val="D58CD87A"/>
    <w:lvl w:ilvl="0" w:tplc="80BC31A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70C33114"/>
    <w:multiLevelType w:val="multilevel"/>
    <w:tmpl w:val="35964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1F6065"/>
    <w:multiLevelType w:val="hybridMultilevel"/>
    <w:tmpl w:val="76B0A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43294F"/>
    <w:multiLevelType w:val="hybridMultilevel"/>
    <w:tmpl w:val="14DC8F9C"/>
    <w:lvl w:ilvl="0" w:tplc="FBF475C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nsid w:val="77A257E4"/>
    <w:multiLevelType w:val="multilevel"/>
    <w:tmpl w:val="05C6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B97745"/>
    <w:multiLevelType w:val="hybridMultilevel"/>
    <w:tmpl w:val="7D16306C"/>
    <w:lvl w:ilvl="0" w:tplc="31DC354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31"/>
  </w:num>
  <w:num w:numId="3">
    <w:abstractNumId w:val="19"/>
  </w:num>
  <w:num w:numId="4">
    <w:abstractNumId w:val="18"/>
  </w:num>
  <w:num w:numId="5">
    <w:abstractNumId w:val="7"/>
  </w:num>
  <w:num w:numId="6">
    <w:abstractNumId w:val="25"/>
  </w:num>
  <w:num w:numId="7">
    <w:abstractNumId w:val="21"/>
  </w:num>
  <w:num w:numId="8">
    <w:abstractNumId w:val="6"/>
  </w:num>
  <w:num w:numId="9">
    <w:abstractNumId w:val="3"/>
  </w:num>
  <w:num w:numId="10">
    <w:abstractNumId w:val="8"/>
  </w:num>
  <w:num w:numId="11">
    <w:abstractNumId w:val="13"/>
  </w:num>
  <w:num w:numId="12">
    <w:abstractNumId w:val="15"/>
  </w:num>
  <w:num w:numId="13">
    <w:abstractNumId w:val="10"/>
  </w:num>
  <w:num w:numId="14">
    <w:abstractNumId w:val="26"/>
  </w:num>
  <w:num w:numId="15">
    <w:abstractNumId w:val="5"/>
  </w:num>
  <w:num w:numId="16">
    <w:abstractNumId w:val="34"/>
  </w:num>
  <w:num w:numId="17">
    <w:abstractNumId w:val="9"/>
  </w:num>
  <w:num w:numId="18">
    <w:abstractNumId w:val="17"/>
  </w:num>
  <w:num w:numId="19">
    <w:abstractNumId w:val="22"/>
  </w:num>
  <w:num w:numId="20">
    <w:abstractNumId w:val="4"/>
  </w:num>
  <w:num w:numId="21">
    <w:abstractNumId w:val="23"/>
  </w:num>
  <w:num w:numId="22">
    <w:abstractNumId w:val="14"/>
  </w:num>
  <w:num w:numId="23">
    <w:abstractNumId w:val="20"/>
  </w:num>
  <w:num w:numId="24">
    <w:abstractNumId w:val="29"/>
  </w:num>
  <w:num w:numId="25">
    <w:abstractNumId w:val="0"/>
  </w:num>
  <w:num w:numId="26">
    <w:abstractNumId w:val="35"/>
  </w:num>
  <w:num w:numId="27">
    <w:abstractNumId w:val="30"/>
  </w:num>
  <w:num w:numId="28">
    <w:abstractNumId w:val="28"/>
  </w:num>
  <w:num w:numId="29">
    <w:abstractNumId w:val="24"/>
  </w:num>
  <w:num w:numId="30">
    <w:abstractNumId w:val="32"/>
  </w:num>
  <w:num w:numId="31">
    <w:abstractNumId w:val="1"/>
  </w:num>
  <w:num w:numId="32">
    <w:abstractNumId w:val="16"/>
  </w:num>
  <w:num w:numId="33">
    <w:abstractNumId w:val="12"/>
  </w:num>
  <w:num w:numId="34">
    <w:abstractNumId w:val="11"/>
  </w:num>
  <w:num w:numId="35">
    <w:abstractNumId w:val="27"/>
  </w:num>
  <w:num w:numId="36">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F"/>
    <w:rsid w:val="00000067"/>
    <w:rsid w:val="000001D1"/>
    <w:rsid w:val="000002B4"/>
    <w:rsid w:val="0000045D"/>
    <w:rsid w:val="0000045F"/>
    <w:rsid w:val="00000473"/>
    <w:rsid w:val="000004CB"/>
    <w:rsid w:val="000005E6"/>
    <w:rsid w:val="0000076E"/>
    <w:rsid w:val="00000821"/>
    <w:rsid w:val="0000084F"/>
    <w:rsid w:val="000008A0"/>
    <w:rsid w:val="000008FF"/>
    <w:rsid w:val="00000A45"/>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875"/>
    <w:rsid w:val="000029AB"/>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E3D"/>
    <w:rsid w:val="0000426B"/>
    <w:rsid w:val="00004304"/>
    <w:rsid w:val="000044BC"/>
    <w:rsid w:val="00004724"/>
    <w:rsid w:val="0000475F"/>
    <w:rsid w:val="00004873"/>
    <w:rsid w:val="000049DF"/>
    <w:rsid w:val="00004AFF"/>
    <w:rsid w:val="00004BC1"/>
    <w:rsid w:val="00004C17"/>
    <w:rsid w:val="00004CC7"/>
    <w:rsid w:val="00004D86"/>
    <w:rsid w:val="000053F6"/>
    <w:rsid w:val="000054FC"/>
    <w:rsid w:val="0000552B"/>
    <w:rsid w:val="000055F9"/>
    <w:rsid w:val="00005684"/>
    <w:rsid w:val="0000578A"/>
    <w:rsid w:val="0000582B"/>
    <w:rsid w:val="00005903"/>
    <w:rsid w:val="00005C53"/>
    <w:rsid w:val="00005D21"/>
    <w:rsid w:val="000060FB"/>
    <w:rsid w:val="0000615B"/>
    <w:rsid w:val="000062A0"/>
    <w:rsid w:val="00006397"/>
    <w:rsid w:val="000063A2"/>
    <w:rsid w:val="00006576"/>
    <w:rsid w:val="0000658C"/>
    <w:rsid w:val="000066CF"/>
    <w:rsid w:val="0000695D"/>
    <w:rsid w:val="00006C0F"/>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171"/>
    <w:rsid w:val="00010231"/>
    <w:rsid w:val="0001049A"/>
    <w:rsid w:val="000104C5"/>
    <w:rsid w:val="00010672"/>
    <w:rsid w:val="0001078E"/>
    <w:rsid w:val="00010960"/>
    <w:rsid w:val="00010995"/>
    <w:rsid w:val="00010B23"/>
    <w:rsid w:val="00010B32"/>
    <w:rsid w:val="00010EA5"/>
    <w:rsid w:val="000112FB"/>
    <w:rsid w:val="000113A3"/>
    <w:rsid w:val="00011476"/>
    <w:rsid w:val="000114D4"/>
    <w:rsid w:val="0001158A"/>
    <w:rsid w:val="000115ED"/>
    <w:rsid w:val="0001165C"/>
    <w:rsid w:val="000116B1"/>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A75"/>
    <w:rsid w:val="00012C25"/>
    <w:rsid w:val="00012C5F"/>
    <w:rsid w:val="00012D9C"/>
    <w:rsid w:val="00012DDF"/>
    <w:rsid w:val="00012E01"/>
    <w:rsid w:val="00012F44"/>
    <w:rsid w:val="00013031"/>
    <w:rsid w:val="00013117"/>
    <w:rsid w:val="0001328C"/>
    <w:rsid w:val="0001329B"/>
    <w:rsid w:val="0001336E"/>
    <w:rsid w:val="000135D8"/>
    <w:rsid w:val="000135DE"/>
    <w:rsid w:val="0001360B"/>
    <w:rsid w:val="00013640"/>
    <w:rsid w:val="0001364E"/>
    <w:rsid w:val="00013883"/>
    <w:rsid w:val="00013CA1"/>
    <w:rsid w:val="00013CEF"/>
    <w:rsid w:val="00013E57"/>
    <w:rsid w:val="00013FFB"/>
    <w:rsid w:val="000141CB"/>
    <w:rsid w:val="00014285"/>
    <w:rsid w:val="00014387"/>
    <w:rsid w:val="00014650"/>
    <w:rsid w:val="00014733"/>
    <w:rsid w:val="00014864"/>
    <w:rsid w:val="00014A19"/>
    <w:rsid w:val="00014A4D"/>
    <w:rsid w:val="00014D42"/>
    <w:rsid w:val="00014D7A"/>
    <w:rsid w:val="00014DF0"/>
    <w:rsid w:val="00014DF5"/>
    <w:rsid w:val="00014E9F"/>
    <w:rsid w:val="000150A5"/>
    <w:rsid w:val="0001545B"/>
    <w:rsid w:val="000154DA"/>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365"/>
    <w:rsid w:val="00017433"/>
    <w:rsid w:val="000174F2"/>
    <w:rsid w:val="00017519"/>
    <w:rsid w:val="00017542"/>
    <w:rsid w:val="00017760"/>
    <w:rsid w:val="0001777C"/>
    <w:rsid w:val="0001779B"/>
    <w:rsid w:val="00017B3C"/>
    <w:rsid w:val="00017BD2"/>
    <w:rsid w:val="00017F03"/>
    <w:rsid w:val="00017F1A"/>
    <w:rsid w:val="0002001E"/>
    <w:rsid w:val="0002018A"/>
    <w:rsid w:val="00020486"/>
    <w:rsid w:val="0002049C"/>
    <w:rsid w:val="0002051C"/>
    <w:rsid w:val="00020667"/>
    <w:rsid w:val="00020772"/>
    <w:rsid w:val="0002088B"/>
    <w:rsid w:val="00020B06"/>
    <w:rsid w:val="00020C43"/>
    <w:rsid w:val="00020D19"/>
    <w:rsid w:val="00020D5E"/>
    <w:rsid w:val="00020DE5"/>
    <w:rsid w:val="00020E9F"/>
    <w:rsid w:val="00021241"/>
    <w:rsid w:val="0002124A"/>
    <w:rsid w:val="000216AA"/>
    <w:rsid w:val="0002178C"/>
    <w:rsid w:val="000217FD"/>
    <w:rsid w:val="000218D1"/>
    <w:rsid w:val="00021C1F"/>
    <w:rsid w:val="00021C39"/>
    <w:rsid w:val="00021E88"/>
    <w:rsid w:val="00021F54"/>
    <w:rsid w:val="00022209"/>
    <w:rsid w:val="0002245E"/>
    <w:rsid w:val="00022508"/>
    <w:rsid w:val="00022601"/>
    <w:rsid w:val="000226AB"/>
    <w:rsid w:val="0002272F"/>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48E"/>
    <w:rsid w:val="00024813"/>
    <w:rsid w:val="0002494E"/>
    <w:rsid w:val="00024C93"/>
    <w:rsid w:val="00024F98"/>
    <w:rsid w:val="00024FA1"/>
    <w:rsid w:val="0002507B"/>
    <w:rsid w:val="00025205"/>
    <w:rsid w:val="00025277"/>
    <w:rsid w:val="0002533F"/>
    <w:rsid w:val="00025565"/>
    <w:rsid w:val="000255C7"/>
    <w:rsid w:val="0002577D"/>
    <w:rsid w:val="0002582F"/>
    <w:rsid w:val="000258F8"/>
    <w:rsid w:val="00025909"/>
    <w:rsid w:val="00025983"/>
    <w:rsid w:val="00025A93"/>
    <w:rsid w:val="00025BD0"/>
    <w:rsid w:val="00025C92"/>
    <w:rsid w:val="00025DE8"/>
    <w:rsid w:val="00025FCD"/>
    <w:rsid w:val="00025FD4"/>
    <w:rsid w:val="00026010"/>
    <w:rsid w:val="0002614A"/>
    <w:rsid w:val="00026178"/>
    <w:rsid w:val="00026253"/>
    <w:rsid w:val="0002649B"/>
    <w:rsid w:val="0002672F"/>
    <w:rsid w:val="000267F3"/>
    <w:rsid w:val="00026995"/>
    <w:rsid w:val="00026A5C"/>
    <w:rsid w:val="00026A8F"/>
    <w:rsid w:val="00026B20"/>
    <w:rsid w:val="00026D71"/>
    <w:rsid w:val="00026DF6"/>
    <w:rsid w:val="00026E40"/>
    <w:rsid w:val="00027004"/>
    <w:rsid w:val="000271BC"/>
    <w:rsid w:val="000273FB"/>
    <w:rsid w:val="00027771"/>
    <w:rsid w:val="0002786D"/>
    <w:rsid w:val="00027899"/>
    <w:rsid w:val="00027907"/>
    <w:rsid w:val="000279AB"/>
    <w:rsid w:val="000279B5"/>
    <w:rsid w:val="00027A20"/>
    <w:rsid w:val="00027ADA"/>
    <w:rsid w:val="00027C22"/>
    <w:rsid w:val="00027DC1"/>
    <w:rsid w:val="0003007A"/>
    <w:rsid w:val="0003016B"/>
    <w:rsid w:val="000302AC"/>
    <w:rsid w:val="0003048B"/>
    <w:rsid w:val="00030613"/>
    <w:rsid w:val="0003068E"/>
    <w:rsid w:val="00030802"/>
    <w:rsid w:val="000308D5"/>
    <w:rsid w:val="00030952"/>
    <w:rsid w:val="00030A67"/>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893"/>
    <w:rsid w:val="00033AF6"/>
    <w:rsid w:val="00033F48"/>
    <w:rsid w:val="00033FB3"/>
    <w:rsid w:val="0003432D"/>
    <w:rsid w:val="00034353"/>
    <w:rsid w:val="000343C7"/>
    <w:rsid w:val="00034413"/>
    <w:rsid w:val="000345C2"/>
    <w:rsid w:val="000346A4"/>
    <w:rsid w:val="0003486E"/>
    <w:rsid w:val="0003489A"/>
    <w:rsid w:val="00034922"/>
    <w:rsid w:val="0003497E"/>
    <w:rsid w:val="00034ACF"/>
    <w:rsid w:val="00034BAD"/>
    <w:rsid w:val="00034C58"/>
    <w:rsid w:val="00035157"/>
    <w:rsid w:val="0003521A"/>
    <w:rsid w:val="000354BC"/>
    <w:rsid w:val="00035536"/>
    <w:rsid w:val="00035A39"/>
    <w:rsid w:val="00035CF9"/>
    <w:rsid w:val="00035DA8"/>
    <w:rsid w:val="00035DF5"/>
    <w:rsid w:val="00035FE1"/>
    <w:rsid w:val="00036149"/>
    <w:rsid w:val="00036322"/>
    <w:rsid w:val="00036455"/>
    <w:rsid w:val="00036470"/>
    <w:rsid w:val="00036555"/>
    <w:rsid w:val="0003656D"/>
    <w:rsid w:val="00036880"/>
    <w:rsid w:val="00036CE1"/>
    <w:rsid w:val="00037195"/>
    <w:rsid w:val="00037270"/>
    <w:rsid w:val="00037450"/>
    <w:rsid w:val="0003760B"/>
    <w:rsid w:val="000376D5"/>
    <w:rsid w:val="00037828"/>
    <w:rsid w:val="000378BF"/>
    <w:rsid w:val="00037904"/>
    <w:rsid w:val="00037A62"/>
    <w:rsid w:val="00037AF3"/>
    <w:rsid w:val="00037D08"/>
    <w:rsid w:val="00037E6C"/>
    <w:rsid w:val="00037EAA"/>
    <w:rsid w:val="00037F1A"/>
    <w:rsid w:val="00037F73"/>
    <w:rsid w:val="00037FD9"/>
    <w:rsid w:val="00040064"/>
    <w:rsid w:val="000402E0"/>
    <w:rsid w:val="00040415"/>
    <w:rsid w:val="0004042E"/>
    <w:rsid w:val="00040538"/>
    <w:rsid w:val="0004064C"/>
    <w:rsid w:val="0004065D"/>
    <w:rsid w:val="000407B7"/>
    <w:rsid w:val="000408D6"/>
    <w:rsid w:val="000409F7"/>
    <w:rsid w:val="00040AC8"/>
    <w:rsid w:val="00040BA9"/>
    <w:rsid w:val="00040C25"/>
    <w:rsid w:val="00040D34"/>
    <w:rsid w:val="00040D75"/>
    <w:rsid w:val="00041075"/>
    <w:rsid w:val="0004117A"/>
    <w:rsid w:val="0004130A"/>
    <w:rsid w:val="000413D7"/>
    <w:rsid w:val="0004152A"/>
    <w:rsid w:val="00041820"/>
    <w:rsid w:val="00041990"/>
    <w:rsid w:val="00041A4B"/>
    <w:rsid w:val="00041B69"/>
    <w:rsid w:val="00041BCA"/>
    <w:rsid w:val="00041C18"/>
    <w:rsid w:val="00041D54"/>
    <w:rsid w:val="00041F7C"/>
    <w:rsid w:val="00042026"/>
    <w:rsid w:val="00042139"/>
    <w:rsid w:val="00042190"/>
    <w:rsid w:val="00042468"/>
    <w:rsid w:val="000428CA"/>
    <w:rsid w:val="0004296E"/>
    <w:rsid w:val="00042A1F"/>
    <w:rsid w:val="00042B36"/>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EEC"/>
    <w:rsid w:val="00043F1E"/>
    <w:rsid w:val="00044153"/>
    <w:rsid w:val="00044222"/>
    <w:rsid w:val="000443EE"/>
    <w:rsid w:val="0004467B"/>
    <w:rsid w:val="00044705"/>
    <w:rsid w:val="000447BA"/>
    <w:rsid w:val="00044F63"/>
    <w:rsid w:val="000451B7"/>
    <w:rsid w:val="0004528C"/>
    <w:rsid w:val="000453E6"/>
    <w:rsid w:val="00045412"/>
    <w:rsid w:val="000458C8"/>
    <w:rsid w:val="00045ABB"/>
    <w:rsid w:val="00045B35"/>
    <w:rsid w:val="00045BA7"/>
    <w:rsid w:val="00045CF6"/>
    <w:rsid w:val="00045D6E"/>
    <w:rsid w:val="00045ED5"/>
    <w:rsid w:val="00045F8F"/>
    <w:rsid w:val="0004604C"/>
    <w:rsid w:val="000460A6"/>
    <w:rsid w:val="000461E7"/>
    <w:rsid w:val="00046261"/>
    <w:rsid w:val="0004627E"/>
    <w:rsid w:val="00046302"/>
    <w:rsid w:val="00046499"/>
    <w:rsid w:val="00046576"/>
    <w:rsid w:val="00046588"/>
    <w:rsid w:val="0004694F"/>
    <w:rsid w:val="00046AFB"/>
    <w:rsid w:val="00046B8B"/>
    <w:rsid w:val="00046BD6"/>
    <w:rsid w:val="00046F84"/>
    <w:rsid w:val="000474B6"/>
    <w:rsid w:val="000474F7"/>
    <w:rsid w:val="000475B5"/>
    <w:rsid w:val="000475C7"/>
    <w:rsid w:val="00047844"/>
    <w:rsid w:val="00047982"/>
    <w:rsid w:val="00047A64"/>
    <w:rsid w:val="00047AB1"/>
    <w:rsid w:val="00047BD4"/>
    <w:rsid w:val="00047D77"/>
    <w:rsid w:val="00047E82"/>
    <w:rsid w:val="0005016E"/>
    <w:rsid w:val="00050296"/>
    <w:rsid w:val="00050309"/>
    <w:rsid w:val="00050331"/>
    <w:rsid w:val="000504A6"/>
    <w:rsid w:val="000506C8"/>
    <w:rsid w:val="000507A6"/>
    <w:rsid w:val="0005080A"/>
    <w:rsid w:val="000509AA"/>
    <w:rsid w:val="00050B15"/>
    <w:rsid w:val="00050D29"/>
    <w:rsid w:val="00050DEF"/>
    <w:rsid w:val="00050EB7"/>
    <w:rsid w:val="00050F15"/>
    <w:rsid w:val="0005139D"/>
    <w:rsid w:val="00051937"/>
    <w:rsid w:val="000519FD"/>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4AF5"/>
    <w:rsid w:val="0005507D"/>
    <w:rsid w:val="000552E1"/>
    <w:rsid w:val="000553EF"/>
    <w:rsid w:val="0005542D"/>
    <w:rsid w:val="0005543A"/>
    <w:rsid w:val="00055664"/>
    <w:rsid w:val="00055761"/>
    <w:rsid w:val="000557DA"/>
    <w:rsid w:val="00055C8C"/>
    <w:rsid w:val="00055C90"/>
    <w:rsid w:val="00055D7A"/>
    <w:rsid w:val="00055EBC"/>
    <w:rsid w:val="00056107"/>
    <w:rsid w:val="0005649D"/>
    <w:rsid w:val="000565BB"/>
    <w:rsid w:val="00056634"/>
    <w:rsid w:val="000566F6"/>
    <w:rsid w:val="000567D8"/>
    <w:rsid w:val="000568C2"/>
    <w:rsid w:val="00056957"/>
    <w:rsid w:val="00056B4B"/>
    <w:rsid w:val="00056CDA"/>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564"/>
    <w:rsid w:val="0006062E"/>
    <w:rsid w:val="00060750"/>
    <w:rsid w:val="000607D8"/>
    <w:rsid w:val="00060AC2"/>
    <w:rsid w:val="00060BB0"/>
    <w:rsid w:val="00060C8B"/>
    <w:rsid w:val="00060DCC"/>
    <w:rsid w:val="00060FEA"/>
    <w:rsid w:val="000611A4"/>
    <w:rsid w:val="000612CF"/>
    <w:rsid w:val="00061351"/>
    <w:rsid w:val="00061419"/>
    <w:rsid w:val="0006166A"/>
    <w:rsid w:val="0006179F"/>
    <w:rsid w:val="000619EA"/>
    <w:rsid w:val="00061A84"/>
    <w:rsid w:val="00061AF2"/>
    <w:rsid w:val="00061C20"/>
    <w:rsid w:val="00061F28"/>
    <w:rsid w:val="00061F3E"/>
    <w:rsid w:val="0006209D"/>
    <w:rsid w:val="00062109"/>
    <w:rsid w:val="00062393"/>
    <w:rsid w:val="000623C4"/>
    <w:rsid w:val="00062588"/>
    <w:rsid w:val="000625E8"/>
    <w:rsid w:val="0006279C"/>
    <w:rsid w:val="000627AB"/>
    <w:rsid w:val="000628D3"/>
    <w:rsid w:val="00062A28"/>
    <w:rsid w:val="00062A9E"/>
    <w:rsid w:val="00062CA0"/>
    <w:rsid w:val="00062CA8"/>
    <w:rsid w:val="00062E1D"/>
    <w:rsid w:val="00062EEE"/>
    <w:rsid w:val="00062FE0"/>
    <w:rsid w:val="00063069"/>
    <w:rsid w:val="0006306E"/>
    <w:rsid w:val="000630D7"/>
    <w:rsid w:val="000631F8"/>
    <w:rsid w:val="0006320C"/>
    <w:rsid w:val="000632A1"/>
    <w:rsid w:val="000632CD"/>
    <w:rsid w:val="000632F6"/>
    <w:rsid w:val="000639E6"/>
    <w:rsid w:val="00063A4A"/>
    <w:rsid w:val="00063C18"/>
    <w:rsid w:val="00063C59"/>
    <w:rsid w:val="00063C9F"/>
    <w:rsid w:val="00063DD1"/>
    <w:rsid w:val="00063DDE"/>
    <w:rsid w:val="00063E6D"/>
    <w:rsid w:val="00063E80"/>
    <w:rsid w:val="00063FB2"/>
    <w:rsid w:val="0006419D"/>
    <w:rsid w:val="00064212"/>
    <w:rsid w:val="00064268"/>
    <w:rsid w:val="000645AB"/>
    <w:rsid w:val="000646B5"/>
    <w:rsid w:val="0006493F"/>
    <w:rsid w:val="0006496F"/>
    <w:rsid w:val="000649E0"/>
    <w:rsid w:val="00064B70"/>
    <w:rsid w:val="00064DCB"/>
    <w:rsid w:val="000650C3"/>
    <w:rsid w:val="0006521B"/>
    <w:rsid w:val="00065431"/>
    <w:rsid w:val="00065474"/>
    <w:rsid w:val="0006550A"/>
    <w:rsid w:val="0006555B"/>
    <w:rsid w:val="00065688"/>
    <w:rsid w:val="00065965"/>
    <w:rsid w:val="00065967"/>
    <w:rsid w:val="00065C08"/>
    <w:rsid w:val="00065E42"/>
    <w:rsid w:val="00065E51"/>
    <w:rsid w:val="00065E7B"/>
    <w:rsid w:val="000660AA"/>
    <w:rsid w:val="000660EB"/>
    <w:rsid w:val="0006616F"/>
    <w:rsid w:val="000661AE"/>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6F82"/>
    <w:rsid w:val="000670D3"/>
    <w:rsid w:val="000671A7"/>
    <w:rsid w:val="000671EE"/>
    <w:rsid w:val="0006745C"/>
    <w:rsid w:val="0006751D"/>
    <w:rsid w:val="00067758"/>
    <w:rsid w:val="0006792A"/>
    <w:rsid w:val="00067A04"/>
    <w:rsid w:val="00067DF3"/>
    <w:rsid w:val="00067FA2"/>
    <w:rsid w:val="00067FB8"/>
    <w:rsid w:val="00070076"/>
    <w:rsid w:val="00070254"/>
    <w:rsid w:val="0007049A"/>
    <w:rsid w:val="000704B2"/>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1E4"/>
    <w:rsid w:val="00072239"/>
    <w:rsid w:val="00072240"/>
    <w:rsid w:val="00072357"/>
    <w:rsid w:val="0007249D"/>
    <w:rsid w:val="000724DC"/>
    <w:rsid w:val="000725A9"/>
    <w:rsid w:val="000725BF"/>
    <w:rsid w:val="0007278E"/>
    <w:rsid w:val="000728F8"/>
    <w:rsid w:val="00072AA5"/>
    <w:rsid w:val="00072AA9"/>
    <w:rsid w:val="00072B88"/>
    <w:rsid w:val="00072DA5"/>
    <w:rsid w:val="00072EE2"/>
    <w:rsid w:val="00073023"/>
    <w:rsid w:val="0007315C"/>
    <w:rsid w:val="0007350E"/>
    <w:rsid w:val="0007353B"/>
    <w:rsid w:val="00073EC8"/>
    <w:rsid w:val="00073F00"/>
    <w:rsid w:val="00073F4C"/>
    <w:rsid w:val="00074040"/>
    <w:rsid w:val="0007404B"/>
    <w:rsid w:val="000742B6"/>
    <w:rsid w:val="000745E1"/>
    <w:rsid w:val="000745FC"/>
    <w:rsid w:val="000746B9"/>
    <w:rsid w:val="000746F7"/>
    <w:rsid w:val="00074B37"/>
    <w:rsid w:val="00074BB3"/>
    <w:rsid w:val="00074D7E"/>
    <w:rsid w:val="00074F10"/>
    <w:rsid w:val="000751C3"/>
    <w:rsid w:val="00075220"/>
    <w:rsid w:val="0007524F"/>
    <w:rsid w:val="000752B0"/>
    <w:rsid w:val="000754DF"/>
    <w:rsid w:val="00075524"/>
    <w:rsid w:val="00075553"/>
    <w:rsid w:val="000756C3"/>
    <w:rsid w:val="000758B0"/>
    <w:rsid w:val="00075C49"/>
    <w:rsid w:val="00075D59"/>
    <w:rsid w:val="00075D6F"/>
    <w:rsid w:val="00075D95"/>
    <w:rsid w:val="000760B8"/>
    <w:rsid w:val="00076101"/>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EE0"/>
    <w:rsid w:val="00077FD4"/>
    <w:rsid w:val="00077FFB"/>
    <w:rsid w:val="00080156"/>
    <w:rsid w:val="000802D1"/>
    <w:rsid w:val="000805D2"/>
    <w:rsid w:val="000807CD"/>
    <w:rsid w:val="00080985"/>
    <w:rsid w:val="00080AD7"/>
    <w:rsid w:val="00080B02"/>
    <w:rsid w:val="00080CDC"/>
    <w:rsid w:val="00080D16"/>
    <w:rsid w:val="00081081"/>
    <w:rsid w:val="00081408"/>
    <w:rsid w:val="000817A6"/>
    <w:rsid w:val="0008194A"/>
    <w:rsid w:val="00081C17"/>
    <w:rsid w:val="00081DEC"/>
    <w:rsid w:val="00081EF8"/>
    <w:rsid w:val="00081F14"/>
    <w:rsid w:val="00082215"/>
    <w:rsid w:val="000822B3"/>
    <w:rsid w:val="0008275E"/>
    <w:rsid w:val="00082998"/>
    <w:rsid w:val="00082B60"/>
    <w:rsid w:val="00082C3D"/>
    <w:rsid w:val="00082C70"/>
    <w:rsid w:val="00082D30"/>
    <w:rsid w:val="00082F1A"/>
    <w:rsid w:val="00082F80"/>
    <w:rsid w:val="00083014"/>
    <w:rsid w:val="000830CF"/>
    <w:rsid w:val="00083296"/>
    <w:rsid w:val="0008331F"/>
    <w:rsid w:val="000833BF"/>
    <w:rsid w:val="000835DD"/>
    <w:rsid w:val="000836B0"/>
    <w:rsid w:val="000838C1"/>
    <w:rsid w:val="000839B0"/>
    <w:rsid w:val="00083BFE"/>
    <w:rsid w:val="0008414E"/>
    <w:rsid w:val="00084156"/>
    <w:rsid w:val="00084253"/>
    <w:rsid w:val="000842D1"/>
    <w:rsid w:val="00084367"/>
    <w:rsid w:val="0008485A"/>
    <w:rsid w:val="000848FA"/>
    <w:rsid w:val="00084D06"/>
    <w:rsid w:val="00084F36"/>
    <w:rsid w:val="00085180"/>
    <w:rsid w:val="0008535D"/>
    <w:rsid w:val="0008553D"/>
    <w:rsid w:val="00085723"/>
    <w:rsid w:val="00085845"/>
    <w:rsid w:val="0008588F"/>
    <w:rsid w:val="00085917"/>
    <w:rsid w:val="00085B5F"/>
    <w:rsid w:val="00085C17"/>
    <w:rsid w:val="00085E3E"/>
    <w:rsid w:val="00085EBB"/>
    <w:rsid w:val="00086296"/>
    <w:rsid w:val="000863BB"/>
    <w:rsid w:val="000863D6"/>
    <w:rsid w:val="000863FA"/>
    <w:rsid w:val="0008683A"/>
    <w:rsid w:val="00086CDF"/>
    <w:rsid w:val="00086DDE"/>
    <w:rsid w:val="00086F81"/>
    <w:rsid w:val="00086F92"/>
    <w:rsid w:val="000870C9"/>
    <w:rsid w:val="000872F7"/>
    <w:rsid w:val="00087A53"/>
    <w:rsid w:val="00087A9D"/>
    <w:rsid w:val="00087AB8"/>
    <w:rsid w:val="00087AF7"/>
    <w:rsid w:val="00087DA4"/>
    <w:rsid w:val="00087F10"/>
    <w:rsid w:val="00087F5A"/>
    <w:rsid w:val="0009014C"/>
    <w:rsid w:val="000901E4"/>
    <w:rsid w:val="000903AE"/>
    <w:rsid w:val="00090515"/>
    <w:rsid w:val="000905B9"/>
    <w:rsid w:val="000907E8"/>
    <w:rsid w:val="00090CD9"/>
    <w:rsid w:val="00090CEC"/>
    <w:rsid w:val="00090DA0"/>
    <w:rsid w:val="00090EE2"/>
    <w:rsid w:val="00091033"/>
    <w:rsid w:val="000911A4"/>
    <w:rsid w:val="00091211"/>
    <w:rsid w:val="00091538"/>
    <w:rsid w:val="000916DA"/>
    <w:rsid w:val="000917F0"/>
    <w:rsid w:val="00091840"/>
    <w:rsid w:val="00091913"/>
    <w:rsid w:val="0009195C"/>
    <w:rsid w:val="00091CD2"/>
    <w:rsid w:val="00091EDC"/>
    <w:rsid w:val="0009221C"/>
    <w:rsid w:val="0009230D"/>
    <w:rsid w:val="000923A1"/>
    <w:rsid w:val="00092422"/>
    <w:rsid w:val="0009246D"/>
    <w:rsid w:val="000924B4"/>
    <w:rsid w:val="0009257B"/>
    <w:rsid w:val="000925C9"/>
    <w:rsid w:val="0009260D"/>
    <w:rsid w:val="000928EF"/>
    <w:rsid w:val="00092919"/>
    <w:rsid w:val="000929FF"/>
    <w:rsid w:val="00092B4B"/>
    <w:rsid w:val="00092B6D"/>
    <w:rsid w:val="00092DC1"/>
    <w:rsid w:val="00092E43"/>
    <w:rsid w:val="00092FD0"/>
    <w:rsid w:val="00093075"/>
    <w:rsid w:val="00093126"/>
    <w:rsid w:val="00093354"/>
    <w:rsid w:val="000933F3"/>
    <w:rsid w:val="000933F7"/>
    <w:rsid w:val="00093599"/>
    <w:rsid w:val="000936B6"/>
    <w:rsid w:val="00093A04"/>
    <w:rsid w:val="00093B57"/>
    <w:rsid w:val="00093C06"/>
    <w:rsid w:val="00093C18"/>
    <w:rsid w:val="00093F79"/>
    <w:rsid w:val="000940EF"/>
    <w:rsid w:val="0009410F"/>
    <w:rsid w:val="00094179"/>
    <w:rsid w:val="00094280"/>
    <w:rsid w:val="000942F4"/>
    <w:rsid w:val="0009431C"/>
    <w:rsid w:val="000945D7"/>
    <w:rsid w:val="0009460C"/>
    <w:rsid w:val="0009461E"/>
    <w:rsid w:val="000946F4"/>
    <w:rsid w:val="000947D2"/>
    <w:rsid w:val="00094B4B"/>
    <w:rsid w:val="000953CF"/>
    <w:rsid w:val="00095913"/>
    <w:rsid w:val="00095924"/>
    <w:rsid w:val="000959CA"/>
    <w:rsid w:val="00095D4B"/>
    <w:rsid w:val="00095D94"/>
    <w:rsid w:val="00095E95"/>
    <w:rsid w:val="00095F8B"/>
    <w:rsid w:val="00095FCC"/>
    <w:rsid w:val="00096015"/>
    <w:rsid w:val="000960EF"/>
    <w:rsid w:val="00096199"/>
    <w:rsid w:val="00096285"/>
    <w:rsid w:val="0009629C"/>
    <w:rsid w:val="0009635A"/>
    <w:rsid w:val="000966AE"/>
    <w:rsid w:val="00096808"/>
    <w:rsid w:val="0009699C"/>
    <w:rsid w:val="00096A3B"/>
    <w:rsid w:val="00096A80"/>
    <w:rsid w:val="00096B21"/>
    <w:rsid w:val="00096C66"/>
    <w:rsid w:val="00096D78"/>
    <w:rsid w:val="00097148"/>
    <w:rsid w:val="000971DC"/>
    <w:rsid w:val="00097331"/>
    <w:rsid w:val="000975BE"/>
    <w:rsid w:val="0009799C"/>
    <w:rsid w:val="000979EB"/>
    <w:rsid w:val="00097E9A"/>
    <w:rsid w:val="000A0251"/>
    <w:rsid w:val="000A0262"/>
    <w:rsid w:val="000A058B"/>
    <w:rsid w:val="000A059B"/>
    <w:rsid w:val="000A06EF"/>
    <w:rsid w:val="000A075C"/>
    <w:rsid w:val="000A0854"/>
    <w:rsid w:val="000A0AB3"/>
    <w:rsid w:val="000A0B57"/>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BCE"/>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BB1"/>
    <w:rsid w:val="000A4C78"/>
    <w:rsid w:val="000A4D4A"/>
    <w:rsid w:val="000A5150"/>
    <w:rsid w:val="000A52A3"/>
    <w:rsid w:val="000A556A"/>
    <w:rsid w:val="000A559C"/>
    <w:rsid w:val="000A5E28"/>
    <w:rsid w:val="000A5E6F"/>
    <w:rsid w:val="000A613E"/>
    <w:rsid w:val="000A6246"/>
    <w:rsid w:val="000A62D0"/>
    <w:rsid w:val="000A6422"/>
    <w:rsid w:val="000A6589"/>
    <w:rsid w:val="000A65FB"/>
    <w:rsid w:val="000A66B8"/>
    <w:rsid w:val="000A6820"/>
    <w:rsid w:val="000A6BBD"/>
    <w:rsid w:val="000A6C61"/>
    <w:rsid w:val="000A6DEF"/>
    <w:rsid w:val="000A6EB8"/>
    <w:rsid w:val="000A743F"/>
    <w:rsid w:val="000A7568"/>
    <w:rsid w:val="000A762F"/>
    <w:rsid w:val="000A77E7"/>
    <w:rsid w:val="000A7B64"/>
    <w:rsid w:val="000A7B79"/>
    <w:rsid w:val="000A7BE9"/>
    <w:rsid w:val="000A7E2D"/>
    <w:rsid w:val="000B003E"/>
    <w:rsid w:val="000B032E"/>
    <w:rsid w:val="000B0426"/>
    <w:rsid w:val="000B047B"/>
    <w:rsid w:val="000B0495"/>
    <w:rsid w:val="000B04C6"/>
    <w:rsid w:val="000B06ED"/>
    <w:rsid w:val="000B074C"/>
    <w:rsid w:val="000B07E7"/>
    <w:rsid w:val="000B082C"/>
    <w:rsid w:val="000B0A9A"/>
    <w:rsid w:val="000B0CBF"/>
    <w:rsid w:val="000B0D23"/>
    <w:rsid w:val="000B11A5"/>
    <w:rsid w:val="000B13BD"/>
    <w:rsid w:val="000B14B8"/>
    <w:rsid w:val="000B1924"/>
    <w:rsid w:val="000B1C76"/>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382"/>
    <w:rsid w:val="000B3487"/>
    <w:rsid w:val="000B398A"/>
    <w:rsid w:val="000B3F67"/>
    <w:rsid w:val="000B425A"/>
    <w:rsid w:val="000B42C5"/>
    <w:rsid w:val="000B4525"/>
    <w:rsid w:val="000B452F"/>
    <w:rsid w:val="000B4705"/>
    <w:rsid w:val="000B491C"/>
    <w:rsid w:val="000B499C"/>
    <w:rsid w:val="000B4A57"/>
    <w:rsid w:val="000B4C26"/>
    <w:rsid w:val="000B4D2C"/>
    <w:rsid w:val="000B4D42"/>
    <w:rsid w:val="000B4D61"/>
    <w:rsid w:val="000B4D65"/>
    <w:rsid w:val="000B4D6E"/>
    <w:rsid w:val="000B4E04"/>
    <w:rsid w:val="000B4E2C"/>
    <w:rsid w:val="000B4ED8"/>
    <w:rsid w:val="000B4FF8"/>
    <w:rsid w:val="000B510B"/>
    <w:rsid w:val="000B5110"/>
    <w:rsid w:val="000B5307"/>
    <w:rsid w:val="000B566E"/>
    <w:rsid w:val="000B57BB"/>
    <w:rsid w:val="000B580C"/>
    <w:rsid w:val="000B590F"/>
    <w:rsid w:val="000B5933"/>
    <w:rsid w:val="000B5A94"/>
    <w:rsid w:val="000B5B64"/>
    <w:rsid w:val="000B5CCD"/>
    <w:rsid w:val="000B5D28"/>
    <w:rsid w:val="000B5EFB"/>
    <w:rsid w:val="000B621F"/>
    <w:rsid w:val="000B62BF"/>
    <w:rsid w:val="000B62D0"/>
    <w:rsid w:val="000B665B"/>
    <w:rsid w:val="000B6944"/>
    <w:rsid w:val="000B6D4A"/>
    <w:rsid w:val="000B6D9E"/>
    <w:rsid w:val="000B6DA9"/>
    <w:rsid w:val="000B6DB4"/>
    <w:rsid w:val="000B6EB3"/>
    <w:rsid w:val="000B70E7"/>
    <w:rsid w:val="000B716E"/>
    <w:rsid w:val="000B7205"/>
    <w:rsid w:val="000B720B"/>
    <w:rsid w:val="000B72D6"/>
    <w:rsid w:val="000B7359"/>
    <w:rsid w:val="000B73D0"/>
    <w:rsid w:val="000B75BC"/>
    <w:rsid w:val="000B7809"/>
    <w:rsid w:val="000B7847"/>
    <w:rsid w:val="000B7877"/>
    <w:rsid w:val="000B79F0"/>
    <w:rsid w:val="000B7A5F"/>
    <w:rsid w:val="000B7B90"/>
    <w:rsid w:val="000B7C8A"/>
    <w:rsid w:val="000B7E68"/>
    <w:rsid w:val="000B7FDB"/>
    <w:rsid w:val="000C01F9"/>
    <w:rsid w:val="000C034A"/>
    <w:rsid w:val="000C0723"/>
    <w:rsid w:val="000C084C"/>
    <w:rsid w:val="000C08B7"/>
    <w:rsid w:val="000C0A69"/>
    <w:rsid w:val="000C0B32"/>
    <w:rsid w:val="000C0B89"/>
    <w:rsid w:val="000C0D9F"/>
    <w:rsid w:val="000C0E7F"/>
    <w:rsid w:val="000C0FE3"/>
    <w:rsid w:val="000C10C1"/>
    <w:rsid w:val="000C144B"/>
    <w:rsid w:val="000C1532"/>
    <w:rsid w:val="000C161B"/>
    <w:rsid w:val="000C1625"/>
    <w:rsid w:val="000C1668"/>
    <w:rsid w:val="000C16FD"/>
    <w:rsid w:val="000C171C"/>
    <w:rsid w:val="000C17F1"/>
    <w:rsid w:val="000C1A8D"/>
    <w:rsid w:val="000C1B16"/>
    <w:rsid w:val="000C1B17"/>
    <w:rsid w:val="000C1B7E"/>
    <w:rsid w:val="000C1BDF"/>
    <w:rsid w:val="000C1E43"/>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CC"/>
    <w:rsid w:val="000C36E3"/>
    <w:rsid w:val="000C3715"/>
    <w:rsid w:val="000C379D"/>
    <w:rsid w:val="000C37A8"/>
    <w:rsid w:val="000C37C5"/>
    <w:rsid w:val="000C3895"/>
    <w:rsid w:val="000C3D1D"/>
    <w:rsid w:val="000C3E79"/>
    <w:rsid w:val="000C3F63"/>
    <w:rsid w:val="000C3F71"/>
    <w:rsid w:val="000C405B"/>
    <w:rsid w:val="000C448C"/>
    <w:rsid w:val="000C4568"/>
    <w:rsid w:val="000C4C0D"/>
    <w:rsid w:val="000C4DDE"/>
    <w:rsid w:val="000C4E7D"/>
    <w:rsid w:val="000C4F6B"/>
    <w:rsid w:val="000C4FC0"/>
    <w:rsid w:val="000C5254"/>
    <w:rsid w:val="000C5366"/>
    <w:rsid w:val="000C550A"/>
    <w:rsid w:val="000C5764"/>
    <w:rsid w:val="000C5826"/>
    <w:rsid w:val="000C5961"/>
    <w:rsid w:val="000C5AB4"/>
    <w:rsid w:val="000C5B80"/>
    <w:rsid w:val="000C5D44"/>
    <w:rsid w:val="000C5DB4"/>
    <w:rsid w:val="000C61FD"/>
    <w:rsid w:val="000C621E"/>
    <w:rsid w:val="000C639C"/>
    <w:rsid w:val="000C684A"/>
    <w:rsid w:val="000C69D9"/>
    <w:rsid w:val="000C6C8A"/>
    <w:rsid w:val="000C6DC1"/>
    <w:rsid w:val="000C6FA3"/>
    <w:rsid w:val="000C7107"/>
    <w:rsid w:val="000C71D7"/>
    <w:rsid w:val="000C7275"/>
    <w:rsid w:val="000C72C0"/>
    <w:rsid w:val="000C73FF"/>
    <w:rsid w:val="000C7808"/>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EC6"/>
    <w:rsid w:val="000D0FEF"/>
    <w:rsid w:val="000D11B5"/>
    <w:rsid w:val="000D1232"/>
    <w:rsid w:val="000D145D"/>
    <w:rsid w:val="000D14D1"/>
    <w:rsid w:val="000D14EA"/>
    <w:rsid w:val="000D1592"/>
    <w:rsid w:val="000D16BD"/>
    <w:rsid w:val="000D16CF"/>
    <w:rsid w:val="000D18B1"/>
    <w:rsid w:val="000D1A99"/>
    <w:rsid w:val="000D1B3D"/>
    <w:rsid w:val="000D1FDC"/>
    <w:rsid w:val="000D2039"/>
    <w:rsid w:val="000D21C4"/>
    <w:rsid w:val="000D23A5"/>
    <w:rsid w:val="000D2401"/>
    <w:rsid w:val="000D258E"/>
    <w:rsid w:val="000D2982"/>
    <w:rsid w:val="000D2A28"/>
    <w:rsid w:val="000D2AA3"/>
    <w:rsid w:val="000D2C4D"/>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AA6"/>
    <w:rsid w:val="000D4BD9"/>
    <w:rsid w:val="000D4CA4"/>
    <w:rsid w:val="000D4CB0"/>
    <w:rsid w:val="000D4D5C"/>
    <w:rsid w:val="000D4E28"/>
    <w:rsid w:val="000D549A"/>
    <w:rsid w:val="000D5514"/>
    <w:rsid w:val="000D5565"/>
    <w:rsid w:val="000D5658"/>
    <w:rsid w:val="000D5ED2"/>
    <w:rsid w:val="000D5ED3"/>
    <w:rsid w:val="000D607F"/>
    <w:rsid w:val="000D6336"/>
    <w:rsid w:val="000D6395"/>
    <w:rsid w:val="000D65C0"/>
    <w:rsid w:val="000D6770"/>
    <w:rsid w:val="000D681A"/>
    <w:rsid w:val="000D6960"/>
    <w:rsid w:val="000D6AE0"/>
    <w:rsid w:val="000D6C25"/>
    <w:rsid w:val="000D6EF4"/>
    <w:rsid w:val="000D6FB1"/>
    <w:rsid w:val="000D707E"/>
    <w:rsid w:val="000D74D7"/>
    <w:rsid w:val="000D7539"/>
    <w:rsid w:val="000D78B0"/>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0C06"/>
    <w:rsid w:val="000E0C77"/>
    <w:rsid w:val="000E10FE"/>
    <w:rsid w:val="000E1107"/>
    <w:rsid w:val="000E118D"/>
    <w:rsid w:val="000E11B0"/>
    <w:rsid w:val="000E11E4"/>
    <w:rsid w:val="000E12BD"/>
    <w:rsid w:val="000E13C6"/>
    <w:rsid w:val="000E1414"/>
    <w:rsid w:val="000E1454"/>
    <w:rsid w:val="000E14E2"/>
    <w:rsid w:val="000E1557"/>
    <w:rsid w:val="000E1AE1"/>
    <w:rsid w:val="000E1B81"/>
    <w:rsid w:val="000E1F5D"/>
    <w:rsid w:val="000E1F91"/>
    <w:rsid w:val="000E1F9A"/>
    <w:rsid w:val="000E202C"/>
    <w:rsid w:val="000E23A8"/>
    <w:rsid w:val="000E2466"/>
    <w:rsid w:val="000E25F2"/>
    <w:rsid w:val="000E264E"/>
    <w:rsid w:val="000E2750"/>
    <w:rsid w:val="000E2869"/>
    <w:rsid w:val="000E2B3B"/>
    <w:rsid w:val="000E2F4D"/>
    <w:rsid w:val="000E321A"/>
    <w:rsid w:val="000E332C"/>
    <w:rsid w:val="000E3537"/>
    <w:rsid w:val="000E3854"/>
    <w:rsid w:val="000E3AB3"/>
    <w:rsid w:val="000E3B1D"/>
    <w:rsid w:val="000E3D41"/>
    <w:rsid w:val="000E40C0"/>
    <w:rsid w:val="000E4155"/>
    <w:rsid w:val="000E41A3"/>
    <w:rsid w:val="000E4271"/>
    <w:rsid w:val="000E42CE"/>
    <w:rsid w:val="000E43C8"/>
    <w:rsid w:val="000E44F1"/>
    <w:rsid w:val="000E4519"/>
    <w:rsid w:val="000E45F4"/>
    <w:rsid w:val="000E476F"/>
    <w:rsid w:val="000E47F6"/>
    <w:rsid w:val="000E48E6"/>
    <w:rsid w:val="000E4B3D"/>
    <w:rsid w:val="000E4C31"/>
    <w:rsid w:val="000E4CE0"/>
    <w:rsid w:val="000E4E8B"/>
    <w:rsid w:val="000E50F4"/>
    <w:rsid w:val="000E52C5"/>
    <w:rsid w:val="000E5488"/>
    <w:rsid w:val="000E57F5"/>
    <w:rsid w:val="000E5A76"/>
    <w:rsid w:val="000E5A98"/>
    <w:rsid w:val="000E5CEF"/>
    <w:rsid w:val="000E60F2"/>
    <w:rsid w:val="000E60FB"/>
    <w:rsid w:val="000E6132"/>
    <w:rsid w:val="000E6212"/>
    <w:rsid w:val="000E63B4"/>
    <w:rsid w:val="000E644D"/>
    <w:rsid w:val="000E6477"/>
    <w:rsid w:val="000E64E3"/>
    <w:rsid w:val="000E658E"/>
    <w:rsid w:val="000E6A09"/>
    <w:rsid w:val="000E6D12"/>
    <w:rsid w:val="000E6D35"/>
    <w:rsid w:val="000E6ED5"/>
    <w:rsid w:val="000E6EE8"/>
    <w:rsid w:val="000E6F38"/>
    <w:rsid w:val="000E70B3"/>
    <w:rsid w:val="000E70DD"/>
    <w:rsid w:val="000E70FF"/>
    <w:rsid w:val="000E71A8"/>
    <w:rsid w:val="000E71F7"/>
    <w:rsid w:val="000E723F"/>
    <w:rsid w:val="000E7774"/>
    <w:rsid w:val="000E7782"/>
    <w:rsid w:val="000E77CB"/>
    <w:rsid w:val="000E7AB6"/>
    <w:rsid w:val="000E7AF4"/>
    <w:rsid w:val="000E7B0B"/>
    <w:rsid w:val="000E7B25"/>
    <w:rsid w:val="000E7B3A"/>
    <w:rsid w:val="000E7BD4"/>
    <w:rsid w:val="000E7CA6"/>
    <w:rsid w:val="000E7DA4"/>
    <w:rsid w:val="000E7F16"/>
    <w:rsid w:val="000E7FD3"/>
    <w:rsid w:val="000F01B4"/>
    <w:rsid w:val="000F08E3"/>
    <w:rsid w:val="000F09AC"/>
    <w:rsid w:val="000F09BE"/>
    <w:rsid w:val="000F0A99"/>
    <w:rsid w:val="000F0B28"/>
    <w:rsid w:val="000F0CA5"/>
    <w:rsid w:val="000F1347"/>
    <w:rsid w:val="000F13BD"/>
    <w:rsid w:val="000F15B8"/>
    <w:rsid w:val="000F1657"/>
    <w:rsid w:val="000F180E"/>
    <w:rsid w:val="000F1821"/>
    <w:rsid w:val="000F183F"/>
    <w:rsid w:val="000F18FA"/>
    <w:rsid w:val="000F1987"/>
    <w:rsid w:val="000F19E6"/>
    <w:rsid w:val="000F1A3C"/>
    <w:rsid w:val="000F1C30"/>
    <w:rsid w:val="000F1E0F"/>
    <w:rsid w:val="000F1F19"/>
    <w:rsid w:val="000F22CA"/>
    <w:rsid w:val="000F22DB"/>
    <w:rsid w:val="000F2388"/>
    <w:rsid w:val="000F242C"/>
    <w:rsid w:val="000F24DB"/>
    <w:rsid w:val="000F29A0"/>
    <w:rsid w:val="000F2A1D"/>
    <w:rsid w:val="000F2BE0"/>
    <w:rsid w:val="000F2C88"/>
    <w:rsid w:val="000F2DCC"/>
    <w:rsid w:val="000F2DDA"/>
    <w:rsid w:val="000F2DEC"/>
    <w:rsid w:val="000F2F17"/>
    <w:rsid w:val="000F30C5"/>
    <w:rsid w:val="000F3269"/>
    <w:rsid w:val="000F32A9"/>
    <w:rsid w:val="000F339D"/>
    <w:rsid w:val="000F343B"/>
    <w:rsid w:val="000F35AF"/>
    <w:rsid w:val="000F369B"/>
    <w:rsid w:val="000F38EB"/>
    <w:rsid w:val="000F3A49"/>
    <w:rsid w:val="000F3B73"/>
    <w:rsid w:val="000F3D16"/>
    <w:rsid w:val="000F3D51"/>
    <w:rsid w:val="000F3D56"/>
    <w:rsid w:val="000F3ED5"/>
    <w:rsid w:val="000F3EFC"/>
    <w:rsid w:val="000F4848"/>
    <w:rsid w:val="000F4B04"/>
    <w:rsid w:val="000F4F73"/>
    <w:rsid w:val="000F51D3"/>
    <w:rsid w:val="000F5398"/>
    <w:rsid w:val="000F5419"/>
    <w:rsid w:val="000F5634"/>
    <w:rsid w:val="000F56A9"/>
    <w:rsid w:val="000F56EA"/>
    <w:rsid w:val="000F56F2"/>
    <w:rsid w:val="000F5A78"/>
    <w:rsid w:val="000F5B0B"/>
    <w:rsid w:val="000F5C9E"/>
    <w:rsid w:val="000F5D2B"/>
    <w:rsid w:val="000F5E44"/>
    <w:rsid w:val="000F5F72"/>
    <w:rsid w:val="000F631F"/>
    <w:rsid w:val="000F63B8"/>
    <w:rsid w:val="000F665E"/>
    <w:rsid w:val="000F67D8"/>
    <w:rsid w:val="000F6991"/>
    <w:rsid w:val="000F6AF9"/>
    <w:rsid w:val="000F6D5A"/>
    <w:rsid w:val="000F6D61"/>
    <w:rsid w:val="000F6E68"/>
    <w:rsid w:val="000F6EFF"/>
    <w:rsid w:val="000F7123"/>
    <w:rsid w:val="000F7164"/>
    <w:rsid w:val="000F79C5"/>
    <w:rsid w:val="000F7A59"/>
    <w:rsid w:val="000F7B3D"/>
    <w:rsid w:val="000F7B62"/>
    <w:rsid w:val="000F7E67"/>
    <w:rsid w:val="000F7EE2"/>
    <w:rsid w:val="000F7FF1"/>
    <w:rsid w:val="0010005F"/>
    <w:rsid w:val="0010018C"/>
    <w:rsid w:val="0010022C"/>
    <w:rsid w:val="001002BF"/>
    <w:rsid w:val="0010049C"/>
    <w:rsid w:val="001005A2"/>
    <w:rsid w:val="001008B3"/>
    <w:rsid w:val="001009E2"/>
    <w:rsid w:val="00100A76"/>
    <w:rsid w:val="00100B3D"/>
    <w:rsid w:val="00100B4F"/>
    <w:rsid w:val="00100B71"/>
    <w:rsid w:val="00100C90"/>
    <w:rsid w:val="00100CE8"/>
    <w:rsid w:val="00100D31"/>
    <w:rsid w:val="00100FB9"/>
    <w:rsid w:val="00101224"/>
    <w:rsid w:val="001012F2"/>
    <w:rsid w:val="00101485"/>
    <w:rsid w:val="0010149A"/>
    <w:rsid w:val="0010153E"/>
    <w:rsid w:val="00101645"/>
    <w:rsid w:val="0010172F"/>
    <w:rsid w:val="0010176B"/>
    <w:rsid w:val="00101C36"/>
    <w:rsid w:val="00101CE0"/>
    <w:rsid w:val="00101D6D"/>
    <w:rsid w:val="00101D90"/>
    <w:rsid w:val="00101E5E"/>
    <w:rsid w:val="00101F0E"/>
    <w:rsid w:val="00101F6A"/>
    <w:rsid w:val="00101F86"/>
    <w:rsid w:val="00102178"/>
    <w:rsid w:val="00102235"/>
    <w:rsid w:val="001023FF"/>
    <w:rsid w:val="00102656"/>
    <w:rsid w:val="00102AB3"/>
    <w:rsid w:val="00102D77"/>
    <w:rsid w:val="00102DA4"/>
    <w:rsid w:val="00102FA3"/>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5D"/>
    <w:rsid w:val="001044AB"/>
    <w:rsid w:val="0010459E"/>
    <w:rsid w:val="001046FF"/>
    <w:rsid w:val="0010472E"/>
    <w:rsid w:val="001047D4"/>
    <w:rsid w:val="00104AB1"/>
    <w:rsid w:val="00104B64"/>
    <w:rsid w:val="00104D70"/>
    <w:rsid w:val="00104EAB"/>
    <w:rsid w:val="00104FE6"/>
    <w:rsid w:val="00104FE7"/>
    <w:rsid w:val="001050C7"/>
    <w:rsid w:val="001051E8"/>
    <w:rsid w:val="001052C4"/>
    <w:rsid w:val="0010588E"/>
    <w:rsid w:val="00105A37"/>
    <w:rsid w:val="00105B5F"/>
    <w:rsid w:val="00105CCC"/>
    <w:rsid w:val="00105CF7"/>
    <w:rsid w:val="00105EB4"/>
    <w:rsid w:val="001060C2"/>
    <w:rsid w:val="0010614E"/>
    <w:rsid w:val="001062AC"/>
    <w:rsid w:val="001065DB"/>
    <w:rsid w:val="0010679C"/>
    <w:rsid w:val="001068DD"/>
    <w:rsid w:val="00106B62"/>
    <w:rsid w:val="00106BBA"/>
    <w:rsid w:val="00106C13"/>
    <w:rsid w:val="001071C4"/>
    <w:rsid w:val="001073B0"/>
    <w:rsid w:val="00107433"/>
    <w:rsid w:val="00107552"/>
    <w:rsid w:val="0010757D"/>
    <w:rsid w:val="001078A5"/>
    <w:rsid w:val="00107904"/>
    <w:rsid w:val="00107B0B"/>
    <w:rsid w:val="00107CFE"/>
    <w:rsid w:val="001103F4"/>
    <w:rsid w:val="001105CC"/>
    <w:rsid w:val="00110AC2"/>
    <w:rsid w:val="00110B02"/>
    <w:rsid w:val="00110BA8"/>
    <w:rsid w:val="00110C58"/>
    <w:rsid w:val="00110CA2"/>
    <w:rsid w:val="00110CC8"/>
    <w:rsid w:val="00110CEA"/>
    <w:rsid w:val="00110D2F"/>
    <w:rsid w:val="00110E2D"/>
    <w:rsid w:val="00110F27"/>
    <w:rsid w:val="00110FD8"/>
    <w:rsid w:val="0011104F"/>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AC"/>
    <w:rsid w:val="001124F8"/>
    <w:rsid w:val="001127DF"/>
    <w:rsid w:val="00112846"/>
    <w:rsid w:val="00112A63"/>
    <w:rsid w:val="00112D86"/>
    <w:rsid w:val="0011317C"/>
    <w:rsid w:val="0011325B"/>
    <w:rsid w:val="001132C9"/>
    <w:rsid w:val="0011334D"/>
    <w:rsid w:val="001133BF"/>
    <w:rsid w:val="001133C0"/>
    <w:rsid w:val="0011382C"/>
    <w:rsid w:val="00113880"/>
    <w:rsid w:val="001138ED"/>
    <w:rsid w:val="00113E71"/>
    <w:rsid w:val="0011416E"/>
    <w:rsid w:val="001141E0"/>
    <w:rsid w:val="001142B7"/>
    <w:rsid w:val="00114361"/>
    <w:rsid w:val="001143BA"/>
    <w:rsid w:val="001143E0"/>
    <w:rsid w:val="00114418"/>
    <w:rsid w:val="0011446A"/>
    <w:rsid w:val="001145DE"/>
    <w:rsid w:val="0011478E"/>
    <w:rsid w:val="00114D07"/>
    <w:rsid w:val="00114D5A"/>
    <w:rsid w:val="00114DA7"/>
    <w:rsid w:val="00114DF9"/>
    <w:rsid w:val="00114ED7"/>
    <w:rsid w:val="00114EDF"/>
    <w:rsid w:val="00114F96"/>
    <w:rsid w:val="00115143"/>
    <w:rsid w:val="00115314"/>
    <w:rsid w:val="001153B1"/>
    <w:rsid w:val="001153C5"/>
    <w:rsid w:val="001154D4"/>
    <w:rsid w:val="001159E8"/>
    <w:rsid w:val="00115A82"/>
    <w:rsid w:val="00115FD6"/>
    <w:rsid w:val="001160A7"/>
    <w:rsid w:val="001164CA"/>
    <w:rsid w:val="00116706"/>
    <w:rsid w:val="00116906"/>
    <w:rsid w:val="00116943"/>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2"/>
    <w:rsid w:val="001177B6"/>
    <w:rsid w:val="0011789B"/>
    <w:rsid w:val="0011798C"/>
    <w:rsid w:val="00117BDA"/>
    <w:rsid w:val="00117BFE"/>
    <w:rsid w:val="00117F34"/>
    <w:rsid w:val="001201A3"/>
    <w:rsid w:val="00120270"/>
    <w:rsid w:val="001202B3"/>
    <w:rsid w:val="00120335"/>
    <w:rsid w:val="00120532"/>
    <w:rsid w:val="0012066E"/>
    <w:rsid w:val="001206B3"/>
    <w:rsid w:val="0012071F"/>
    <w:rsid w:val="001209B1"/>
    <w:rsid w:val="00120A4A"/>
    <w:rsid w:val="00120C08"/>
    <w:rsid w:val="00120DA9"/>
    <w:rsid w:val="00120DF3"/>
    <w:rsid w:val="00121120"/>
    <w:rsid w:val="0012119C"/>
    <w:rsid w:val="001211A9"/>
    <w:rsid w:val="0012123B"/>
    <w:rsid w:val="001215B5"/>
    <w:rsid w:val="00121610"/>
    <w:rsid w:val="001217B2"/>
    <w:rsid w:val="001218D8"/>
    <w:rsid w:val="00121EE6"/>
    <w:rsid w:val="001220E5"/>
    <w:rsid w:val="0012223F"/>
    <w:rsid w:val="00122357"/>
    <w:rsid w:val="001223A4"/>
    <w:rsid w:val="00122526"/>
    <w:rsid w:val="001226CB"/>
    <w:rsid w:val="001226EF"/>
    <w:rsid w:val="001227B9"/>
    <w:rsid w:val="00122A48"/>
    <w:rsid w:val="00122C1B"/>
    <w:rsid w:val="00122F2F"/>
    <w:rsid w:val="0012325B"/>
    <w:rsid w:val="0012359F"/>
    <w:rsid w:val="0012363A"/>
    <w:rsid w:val="00123640"/>
    <w:rsid w:val="001236C5"/>
    <w:rsid w:val="0012379A"/>
    <w:rsid w:val="001238A0"/>
    <w:rsid w:val="001239E6"/>
    <w:rsid w:val="00123B76"/>
    <w:rsid w:val="00123B82"/>
    <w:rsid w:val="00123C6B"/>
    <w:rsid w:val="00123D4B"/>
    <w:rsid w:val="00123FC6"/>
    <w:rsid w:val="00124501"/>
    <w:rsid w:val="001245DE"/>
    <w:rsid w:val="001246DB"/>
    <w:rsid w:val="001247B6"/>
    <w:rsid w:val="00124817"/>
    <w:rsid w:val="0012482F"/>
    <w:rsid w:val="00124862"/>
    <w:rsid w:val="001248F3"/>
    <w:rsid w:val="00124A6F"/>
    <w:rsid w:val="00124B43"/>
    <w:rsid w:val="00124B47"/>
    <w:rsid w:val="00124BB5"/>
    <w:rsid w:val="00124BF6"/>
    <w:rsid w:val="00124D10"/>
    <w:rsid w:val="00124DCA"/>
    <w:rsid w:val="001251BB"/>
    <w:rsid w:val="001251EA"/>
    <w:rsid w:val="0012520D"/>
    <w:rsid w:val="001252FB"/>
    <w:rsid w:val="00125309"/>
    <w:rsid w:val="00125336"/>
    <w:rsid w:val="001256BF"/>
    <w:rsid w:val="001257AC"/>
    <w:rsid w:val="00125933"/>
    <w:rsid w:val="00125994"/>
    <w:rsid w:val="001259EB"/>
    <w:rsid w:val="00125BB7"/>
    <w:rsid w:val="00125BD0"/>
    <w:rsid w:val="00125EC2"/>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CBD"/>
    <w:rsid w:val="00127CE6"/>
    <w:rsid w:val="00127EE8"/>
    <w:rsid w:val="00130154"/>
    <w:rsid w:val="00130255"/>
    <w:rsid w:val="0013034E"/>
    <w:rsid w:val="00130710"/>
    <w:rsid w:val="001309BC"/>
    <w:rsid w:val="00130E06"/>
    <w:rsid w:val="00130EF7"/>
    <w:rsid w:val="00130FCE"/>
    <w:rsid w:val="00131049"/>
    <w:rsid w:val="00131182"/>
    <w:rsid w:val="00131335"/>
    <w:rsid w:val="00131487"/>
    <w:rsid w:val="001319F9"/>
    <w:rsid w:val="00131C35"/>
    <w:rsid w:val="00131C41"/>
    <w:rsid w:val="00131D25"/>
    <w:rsid w:val="00131D40"/>
    <w:rsid w:val="00131F0A"/>
    <w:rsid w:val="00131F7C"/>
    <w:rsid w:val="0013218B"/>
    <w:rsid w:val="00132250"/>
    <w:rsid w:val="0013239D"/>
    <w:rsid w:val="001326E2"/>
    <w:rsid w:val="001327DF"/>
    <w:rsid w:val="0013280C"/>
    <w:rsid w:val="0013283C"/>
    <w:rsid w:val="00132A4A"/>
    <w:rsid w:val="00132AAD"/>
    <w:rsid w:val="00132D8D"/>
    <w:rsid w:val="00132E53"/>
    <w:rsid w:val="00133052"/>
    <w:rsid w:val="0013341B"/>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3F3"/>
    <w:rsid w:val="0013447D"/>
    <w:rsid w:val="0013472C"/>
    <w:rsid w:val="00134818"/>
    <w:rsid w:val="00134BBF"/>
    <w:rsid w:val="00134DD2"/>
    <w:rsid w:val="00134EB2"/>
    <w:rsid w:val="001350AE"/>
    <w:rsid w:val="001351A4"/>
    <w:rsid w:val="001353BA"/>
    <w:rsid w:val="0013543B"/>
    <w:rsid w:val="0013547B"/>
    <w:rsid w:val="00135563"/>
    <w:rsid w:val="001355EA"/>
    <w:rsid w:val="001356DF"/>
    <w:rsid w:val="001357DF"/>
    <w:rsid w:val="001357F8"/>
    <w:rsid w:val="00135B22"/>
    <w:rsid w:val="00135C7D"/>
    <w:rsid w:val="00135E16"/>
    <w:rsid w:val="00135ECB"/>
    <w:rsid w:val="00136051"/>
    <w:rsid w:val="00136064"/>
    <w:rsid w:val="001363DF"/>
    <w:rsid w:val="00136490"/>
    <w:rsid w:val="00136623"/>
    <w:rsid w:val="0013687B"/>
    <w:rsid w:val="001368B2"/>
    <w:rsid w:val="00136C81"/>
    <w:rsid w:val="00136DAA"/>
    <w:rsid w:val="00136E2B"/>
    <w:rsid w:val="00137036"/>
    <w:rsid w:val="00137230"/>
    <w:rsid w:val="001372C5"/>
    <w:rsid w:val="001372D3"/>
    <w:rsid w:val="001373F4"/>
    <w:rsid w:val="00137645"/>
    <w:rsid w:val="00137740"/>
    <w:rsid w:val="001377A2"/>
    <w:rsid w:val="001377BD"/>
    <w:rsid w:val="001378D1"/>
    <w:rsid w:val="00137AFA"/>
    <w:rsid w:val="00137D9D"/>
    <w:rsid w:val="00137EC4"/>
    <w:rsid w:val="0014014A"/>
    <w:rsid w:val="001401C7"/>
    <w:rsid w:val="00140425"/>
    <w:rsid w:val="0014043D"/>
    <w:rsid w:val="00140601"/>
    <w:rsid w:val="00140643"/>
    <w:rsid w:val="00140681"/>
    <w:rsid w:val="00140912"/>
    <w:rsid w:val="00140BC6"/>
    <w:rsid w:val="00140EA2"/>
    <w:rsid w:val="0014134D"/>
    <w:rsid w:val="00141755"/>
    <w:rsid w:val="0014178D"/>
    <w:rsid w:val="00141959"/>
    <w:rsid w:val="00141AAF"/>
    <w:rsid w:val="00141B46"/>
    <w:rsid w:val="00141C52"/>
    <w:rsid w:val="00141CE5"/>
    <w:rsid w:val="00141E1E"/>
    <w:rsid w:val="00142062"/>
    <w:rsid w:val="001421D7"/>
    <w:rsid w:val="0014228A"/>
    <w:rsid w:val="00142316"/>
    <w:rsid w:val="00142444"/>
    <w:rsid w:val="001424CD"/>
    <w:rsid w:val="001425E9"/>
    <w:rsid w:val="00142782"/>
    <w:rsid w:val="001427F8"/>
    <w:rsid w:val="00142852"/>
    <w:rsid w:val="001428EE"/>
    <w:rsid w:val="00142A41"/>
    <w:rsid w:val="00142C20"/>
    <w:rsid w:val="00142C3A"/>
    <w:rsid w:val="00142D27"/>
    <w:rsid w:val="00142DFD"/>
    <w:rsid w:val="00142E02"/>
    <w:rsid w:val="00142E8C"/>
    <w:rsid w:val="0014300A"/>
    <w:rsid w:val="00143254"/>
    <w:rsid w:val="0014330E"/>
    <w:rsid w:val="00143348"/>
    <w:rsid w:val="00143360"/>
    <w:rsid w:val="0014370C"/>
    <w:rsid w:val="0014372F"/>
    <w:rsid w:val="001438EA"/>
    <w:rsid w:val="00143B7B"/>
    <w:rsid w:val="00143BA3"/>
    <w:rsid w:val="00143F0B"/>
    <w:rsid w:val="001441EB"/>
    <w:rsid w:val="00144316"/>
    <w:rsid w:val="001443DE"/>
    <w:rsid w:val="001444F5"/>
    <w:rsid w:val="00144AFD"/>
    <w:rsid w:val="00144CA6"/>
    <w:rsid w:val="00144D41"/>
    <w:rsid w:val="00144EA8"/>
    <w:rsid w:val="00144ED2"/>
    <w:rsid w:val="0014548A"/>
    <w:rsid w:val="0014550F"/>
    <w:rsid w:val="00145571"/>
    <w:rsid w:val="001456B4"/>
    <w:rsid w:val="00145759"/>
    <w:rsid w:val="00145831"/>
    <w:rsid w:val="00145D11"/>
    <w:rsid w:val="00145D1F"/>
    <w:rsid w:val="00145E3D"/>
    <w:rsid w:val="001462A9"/>
    <w:rsid w:val="0014646B"/>
    <w:rsid w:val="001467F6"/>
    <w:rsid w:val="001468B9"/>
    <w:rsid w:val="00146A8B"/>
    <w:rsid w:val="00146D69"/>
    <w:rsid w:val="00146DC3"/>
    <w:rsid w:val="00146EE1"/>
    <w:rsid w:val="00147115"/>
    <w:rsid w:val="0014720B"/>
    <w:rsid w:val="0014734C"/>
    <w:rsid w:val="00147519"/>
    <w:rsid w:val="001477A9"/>
    <w:rsid w:val="00147A13"/>
    <w:rsid w:val="00147B26"/>
    <w:rsid w:val="00147BD9"/>
    <w:rsid w:val="00147CD2"/>
    <w:rsid w:val="00147E32"/>
    <w:rsid w:val="00147E62"/>
    <w:rsid w:val="00147EE6"/>
    <w:rsid w:val="0015002D"/>
    <w:rsid w:val="0015018D"/>
    <w:rsid w:val="001501AC"/>
    <w:rsid w:val="00150241"/>
    <w:rsid w:val="001505C6"/>
    <w:rsid w:val="0015062E"/>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B5"/>
    <w:rsid w:val="00151BA5"/>
    <w:rsid w:val="00151C90"/>
    <w:rsid w:val="00151CB9"/>
    <w:rsid w:val="00151EFE"/>
    <w:rsid w:val="00151F4A"/>
    <w:rsid w:val="001523DF"/>
    <w:rsid w:val="001523FD"/>
    <w:rsid w:val="00152547"/>
    <w:rsid w:val="00152553"/>
    <w:rsid w:val="00152631"/>
    <w:rsid w:val="00152904"/>
    <w:rsid w:val="0015299D"/>
    <w:rsid w:val="00152E33"/>
    <w:rsid w:val="0015334D"/>
    <w:rsid w:val="0015349F"/>
    <w:rsid w:val="001534D1"/>
    <w:rsid w:val="00153737"/>
    <w:rsid w:val="00153A3C"/>
    <w:rsid w:val="00153A60"/>
    <w:rsid w:val="00153B4B"/>
    <w:rsid w:val="00153BD5"/>
    <w:rsid w:val="00153F10"/>
    <w:rsid w:val="0015407D"/>
    <w:rsid w:val="001540DF"/>
    <w:rsid w:val="001540FA"/>
    <w:rsid w:val="00154139"/>
    <w:rsid w:val="00154272"/>
    <w:rsid w:val="00154301"/>
    <w:rsid w:val="0015437A"/>
    <w:rsid w:val="00154479"/>
    <w:rsid w:val="001545A5"/>
    <w:rsid w:val="0015469B"/>
    <w:rsid w:val="001546ED"/>
    <w:rsid w:val="00154886"/>
    <w:rsid w:val="0015488C"/>
    <w:rsid w:val="00154988"/>
    <w:rsid w:val="00154DF9"/>
    <w:rsid w:val="0015534C"/>
    <w:rsid w:val="0015549D"/>
    <w:rsid w:val="0015573E"/>
    <w:rsid w:val="001558A5"/>
    <w:rsid w:val="0015592E"/>
    <w:rsid w:val="00155B4F"/>
    <w:rsid w:val="00155BEB"/>
    <w:rsid w:val="00155D66"/>
    <w:rsid w:val="001566E7"/>
    <w:rsid w:val="0015672D"/>
    <w:rsid w:val="0015674D"/>
    <w:rsid w:val="001568CC"/>
    <w:rsid w:val="00156A79"/>
    <w:rsid w:val="00156AB6"/>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933"/>
    <w:rsid w:val="00160BE6"/>
    <w:rsid w:val="00160CA0"/>
    <w:rsid w:val="00160D77"/>
    <w:rsid w:val="00160DD7"/>
    <w:rsid w:val="00160F11"/>
    <w:rsid w:val="0016109B"/>
    <w:rsid w:val="00161622"/>
    <w:rsid w:val="00161826"/>
    <w:rsid w:val="00161854"/>
    <w:rsid w:val="001618DC"/>
    <w:rsid w:val="00161B01"/>
    <w:rsid w:val="00161BF2"/>
    <w:rsid w:val="00161D7F"/>
    <w:rsid w:val="00161DDC"/>
    <w:rsid w:val="00161F04"/>
    <w:rsid w:val="00162402"/>
    <w:rsid w:val="0016255B"/>
    <w:rsid w:val="0016263F"/>
    <w:rsid w:val="001627BF"/>
    <w:rsid w:val="00162958"/>
    <w:rsid w:val="00162B16"/>
    <w:rsid w:val="00162C94"/>
    <w:rsid w:val="00162EBC"/>
    <w:rsid w:val="001633A9"/>
    <w:rsid w:val="0016350E"/>
    <w:rsid w:val="001635E8"/>
    <w:rsid w:val="001638A7"/>
    <w:rsid w:val="001639DC"/>
    <w:rsid w:val="00163AFB"/>
    <w:rsid w:val="00163B90"/>
    <w:rsid w:val="00163C06"/>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32B"/>
    <w:rsid w:val="0016545A"/>
    <w:rsid w:val="00165566"/>
    <w:rsid w:val="00165572"/>
    <w:rsid w:val="0016572E"/>
    <w:rsid w:val="00165786"/>
    <w:rsid w:val="001658A7"/>
    <w:rsid w:val="001658C8"/>
    <w:rsid w:val="00165901"/>
    <w:rsid w:val="00165AA5"/>
    <w:rsid w:val="00165B6B"/>
    <w:rsid w:val="00165DC5"/>
    <w:rsid w:val="00165EF4"/>
    <w:rsid w:val="00165F28"/>
    <w:rsid w:val="00165F31"/>
    <w:rsid w:val="00165FB9"/>
    <w:rsid w:val="00165FF5"/>
    <w:rsid w:val="0016607C"/>
    <w:rsid w:val="00166245"/>
    <w:rsid w:val="001663E8"/>
    <w:rsid w:val="00166701"/>
    <w:rsid w:val="00166926"/>
    <w:rsid w:val="00166BB4"/>
    <w:rsid w:val="00166D42"/>
    <w:rsid w:val="00167066"/>
    <w:rsid w:val="00167074"/>
    <w:rsid w:val="00167155"/>
    <w:rsid w:val="00167375"/>
    <w:rsid w:val="0016745B"/>
    <w:rsid w:val="00167461"/>
    <w:rsid w:val="0016759E"/>
    <w:rsid w:val="001676DB"/>
    <w:rsid w:val="00167720"/>
    <w:rsid w:val="00167B60"/>
    <w:rsid w:val="00167CF0"/>
    <w:rsid w:val="00167DD2"/>
    <w:rsid w:val="00170020"/>
    <w:rsid w:val="001702BE"/>
    <w:rsid w:val="001702FA"/>
    <w:rsid w:val="0017061A"/>
    <w:rsid w:val="00170688"/>
    <w:rsid w:val="001706B6"/>
    <w:rsid w:val="00170741"/>
    <w:rsid w:val="00170CDA"/>
    <w:rsid w:val="00170E01"/>
    <w:rsid w:val="00170EBF"/>
    <w:rsid w:val="00170F82"/>
    <w:rsid w:val="001711C0"/>
    <w:rsid w:val="001711D6"/>
    <w:rsid w:val="0017128C"/>
    <w:rsid w:val="001716A6"/>
    <w:rsid w:val="0017174D"/>
    <w:rsid w:val="0017181C"/>
    <w:rsid w:val="00171864"/>
    <w:rsid w:val="00171A45"/>
    <w:rsid w:val="00171ADB"/>
    <w:rsid w:val="00171AF7"/>
    <w:rsid w:val="00171B5B"/>
    <w:rsid w:val="00171E5D"/>
    <w:rsid w:val="00171E87"/>
    <w:rsid w:val="00172021"/>
    <w:rsid w:val="00172119"/>
    <w:rsid w:val="00172BB0"/>
    <w:rsid w:val="00172C36"/>
    <w:rsid w:val="00172CDB"/>
    <w:rsid w:val="00172F44"/>
    <w:rsid w:val="0017315D"/>
    <w:rsid w:val="001732C7"/>
    <w:rsid w:val="001733B1"/>
    <w:rsid w:val="00173554"/>
    <w:rsid w:val="0017378F"/>
    <w:rsid w:val="00173850"/>
    <w:rsid w:val="00173CC2"/>
    <w:rsid w:val="00173DCB"/>
    <w:rsid w:val="00173E82"/>
    <w:rsid w:val="0017403B"/>
    <w:rsid w:val="00174243"/>
    <w:rsid w:val="00174247"/>
    <w:rsid w:val="00174465"/>
    <w:rsid w:val="00174703"/>
    <w:rsid w:val="00174C9B"/>
    <w:rsid w:val="00174E8A"/>
    <w:rsid w:val="00174EB5"/>
    <w:rsid w:val="00174EB6"/>
    <w:rsid w:val="00174EE3"/>
    <w:rsid w:val="00174F62"/>
    <w:rsid w:val="00174FB4"/>
    <w:rsid w:val="0017538B"/>
    <w:rsid w:val="001753DF"/>
    <w:rsid w:val="001755BB"/>
    <w:rsid w:val="001756EB"/>
    <w:rsid w:val="001758F1"/>
    <w:rsid w:val="00175BAE"/>
    <w:rsid w:val="00175DA3"/>
    <w:rsid w:val="0017601C"/>
    <w:rsid w:val="00176139"/>
    <w:rsid w:val="001762FD"/>
    <w:rsid w:val="0017644C"/>
    <w:rsid w:val="001764AB"/>
    <w:rsid w:val="0017661E"/>
    <w:rsid w:val="001767CB"/>
    <w:rsid w:val="00176871"/>
    <w:rsid w:val="00176897"/>
    <w:rsid w:val="0017689E"/>
    <w:rsid w:val="00176B19"/>
    <w:rsid w:val="001771CF"/>
    <w:rsid w:val="00177247"/>
    <w:rsid w:val="00177301"/>
    <w:rsid w:val="00177413"/>
    <w:rsid w:val="00177465"/>
    <w:rsid w:val="001775D7"/>
    <w:rsid w:val="00177669"/>
    <w:rsid w:val="00177697"/>
    <w:rsid w:val="001776A0"/>
    <w:rsid w:val="001779C5"/>
    <w:rsid w:val="00177C58"/>
    <w:rsid w:val="00177D8A"/>
    <w:rsid w:val="00177E8A"/>
    <w:rsid w:val="00180122"/>
    <w:rsid w:val="00180298"/>
    <w:rsid w:val="001802CB"/>
    <w:rsid w:val="0018061A"/>
    <w:rsid w:val="001806BA"/>
    <w:rsid w:val="00180733"/>
    <w:rsid w:val="00180786"/>
    <w:rsid w:val="00180908"/>
    <w:rsid w:val="00180952"/>
    <w:rsid w:val="00180AFA"/>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D87"/>
    <w:rsid w:val="00181E11"/>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B8"/>
    <w:rsid w:val="001830D0"/>
    <w:rsid w:val="00183171"/>
    <w:rsid w:val="001831DC"/>
    <w:rsid w:val="001832BA"/>
    <w:rsid w:val="001832FD"/>
    <w:rsid w:val="001833EA"/>
    <w:rsid w:val="001834CC"/>
    <w:rsid w:val="0018361F"/>
    <w:rsid w:val="00183736"/>
    <w:rsid w:val="0018397E"/>
    <w:rsid w:val="00183C3D"/>
    <w:rsid w:val="00183CCE"/>
    <w:rsid w:val="00183E51"/>
    <w:rsid w:val="0018403D"/>
    <w:rsid w:val="001842DA"/>
    <w:rsid w:val="001847F1"/>
    <w:rsid w:val="00184A33"/>
    <w:rsid w:val="00184B24"/>
    <w:rsid w:val="00184D74"/>
    <w:rsid w:val="00184E5B"/>
    <w:rsid w:val="00184E73"/>
    <w:rsid w:val="00184EA4"/>
    <w:rsid w:val="00184F93"/>
    <w:rsid w:val="001851A4"/>
    <w:rsid w:val="0018559E"/>
    <w:rsid w:val="001855DD"/>
    <w:rsid w:val="0018569B"/>
    <w:rsid w:val="001859AD"/>
    <w:rsid w:val="00185A4C"/>
    <w:rsid w:val="00185B87"/>
    <w:rsid w:val="00185C56"/>
    <w:rsid w:val="00185E82"/>
    <w:rsid w:val="0018625C"/>
    <w:rsid w:val="00186428"/>
    <w:rsid w:val="00186660"/>
    <w:rsid w:val="00186FF6"/>
    <w:rsid w:val="00187163"/>
    <w:rsid w:val="001871D0"/>
    <w:rsid w:val="001871F0"/>
    <w:rsid w:val="0018722C"/>
    <w:rsid w:val="001873A8"/>
    <w:rsid w:val="00187911"/>
    <w:rsid w:val="00187B2E"/>
    <w:rsid w:val="00187F15"/>
    <w:rsid w:val="00187FF4"/>
    <w:rsid w:val="0019024B"/>
    <w:rsid w:val="00190281"/>
    <w:rsid w:val="0019031E"/>
    <w:rsid w:val="0019044F"/>
    <w:rsid w:val="001906FF"/>
    <w:rsid w:val="0019074E"/>
    <w:rsid w:val="001907B4"/>
    <w:rsid w:val="00190A41"/>
    <w:rsid w:val="00190A65"/>
    <w:rsid w:val="00190A9A"/>
    <w:rsid w:val="00190B46"/>
    <w:rsid w:val="00190B98"/>
    <w:rsid w:val="00190BAD"/>
    <w:rsid w:val="00190ED6"/>
    <w:rsid w:val="00191006"/>
    <w:rsid w:val="001910AA"/>
    <w:rsid w:val="00191132"/>
    <w:rsid w:val="00191152"/>
    <w:rsid w:val="0019163E"/>
    <w:rsid w:val="00191675"/>
    <w:rsid w:val="00191866"/>
    <w:rsid w:val="001918BB"/>
    <w:rsid w:val="001919CF"/>
    <w:rsid w:val="00191A4A"/>
    <w:rsid w:val="00191A93"/>
    <w:rsid w:val="001920F5"/>
    <w:rsid w:val="0019228E"/>
    <w:rsid w:val="0019242D"/>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49D"/>
    <w:rsid w:val="0019397C"/>
    <w:rsid w:val="00193BC0"/>
    <w:rsid w:val="00193DC1"/>
    <w:rsid w:val="00193E16"/>
    <w:rsid w:val="00193EDC"/>
    <w:rsid w:val="00194180"/>
    <w:rsid w:val="0019425C"/>
    <w:rsid w:val="0019434D"/>
    <w:rsid w:val="00194539"/>
    <w:rsid w:val="0019456F"/>
    <w:rsid w:val="001945C4"/>
    <w:rsid w:val="00194670"/>
    <w:rsid w:val="00194706"/>
    <w:rsid w:val="00194762"/>
    <w:rsid w:val="00194809"/>
    <w:rsid w:val="001949A8"/>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C4E"/>
    <w:rsid w:val="00195E80"/>
    <w:rsid w:val="00195FC9"/>
    <w:rsid w:val="001960A5"/>
    <w:rsid w:val="00196299"/>
    <w:rsid w:val="00196500"/>
    <w:rsid w:val="00196616"/>
    <w:rsid w:val="00196688"/>
    <w:rsid w:val="00196BD9"/>
    <w:rsid w:val="00196CF8"/>
    <w:rsid w:val="00196D11"/>
    <w:rsid w:val="00196E5A"/>
    <w:rsid w:val="001970D5"/>
    <w:rsid w:val="00197285"/>
    <w:rsid w:val="00197363"/>
    <w:rsid w:val="001974D0"/>
    <w:rsid w:val="00197621"/>
    <w:rsid w:val="0019762B"/>
    <w:rsid w:val="001976F9"/>
    <w:rsid w:val="00197790"/>
    <w:rsid w:val="0019796A"/>
    <w:rsid w:val="00197996"/>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CF6"/>
    <w:rsid w:val="001A0E20"/>
    <w:rsid w:val="001A0ED1"/>
    <w:rsid w:val="001A101F"/>
    <w:rsid w:val="001A10E1"/>
    <w:rsid w:val="001A1101"/>
    <w:rsid w:val="001A1291"/>
    <w:rsid w:val="001A1445"/>
    <w:rsid w:val="001A14EE"/>
    <w:rsid w:val="001A186A"/>
    <w:rsid w:val="001A1C3C"/>
    <w:rsid w:val="001A1DC5"/>
    <w:rsid w:val="001A1DE5"/>
    <w:rsid w:val="001A1E17"/>
    <w:rsid w:val="001A203C"/>
    <w:rsid w:val="001A226B"/>
    <w:rsid w:val="001A2279"/>
    <w:rsid w:val="001A271B"/>
    <w:rsid w:val="001A273D"/>
    <w:rsid w:val="001A29F3"/>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0C6"/>
    <w:rsid w:val="001A40DF"/>
    <w:rsid w:val="001A4143"/>
    <w:rsid w:val="001A41B0"/>
    <w:rsid w:val="001A4339"/>
    <w:rsid w:val="001A4475"/>
    <w:rsid w:val="001A46C7"/>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6ED"/>
    <w:rsid w:val="001A7708"/>
    <w:rsid w:val="001A7A81"/>
    <w:rsid w:val="001B00A5"/>
    <w:rsid w:val="001B012F"/>
    <w:rsid w:val="001B03BA"/>
    <w:rsid w:val="001B0450"/>
    <w:rsid w:val="001B04B9"/>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4ED"/>
    <w:rsid w:val="001B15B4"/>
    <w:rsid w:val="001B1628"/>
    <w:rsid w:val="001B1C0B"/>
    <w:rsid w:val="001B201A"/>
    <w:rsid w:val="001B222E"/>
    <w:rsid w:val="001B22BE"/>
    <w:rsid w:val="001B230A"/>
    <w:rsid w:val="001B2371"/>
    <w:rsid w:val="001B2580"/>
    <w:rsid w:val="001B2623"/>
    <w:rsid w:val="001B2884"/>
    <w:rsid w:val="001B2899"/>
    <w:rsid w:val="001B2999"/>
    <w:rsid w:val="001B2A32"/>
    <w:rsid w:val="001B2A57"/>
    <w:rsid w:val="001B2A85"/>
    <w:rsid w:val="001B2B0C"/>
    <w:rsid w:val="001B2BB7"/>
    <w:rsid w:val="001B2DD3"/>
    <w:rsid w:val="001B31C7"/>
    <w:rsid w:val="001B31ED"/>
    <w:rsid w:val="001B3317"/>
    <w:rsid w:val="001B33E5"/>
    <w:rsid w:val="001B34AE"/>
    <w:rsid w:val="001B3799"/>
    <w:rsid w:val="001B38AB"/>
    <w:rsid w:val="001B3B10"/>
    <w:rsid w:val="001B3CDF"/>
    <w:rsid w:val="001B4199"/>
    <w:rsid w:val="001B41B2"/>
    <w:rsid w:val="001B432D"/>
    <w:rsid w:val="001B43C6"/>
    <w:rsid w:val="001B44AB"/>
    <w:rsid w:val="001B44D2"/>
    <w:rsid w:val="001B4998"/>
    <w:rsid w:val="001B4B15"/>
    <w:rsid w:val="001B4C8F"/>
    <w:rsid w:val="001B4DA0"/>
    <w:rsid w:val="001B4F20"/>
    <w:rsid w:val="001B5424"/>
    <w:rsid w:val="001B5634"/>
    <w:rsid w:val="001B573B"/>
    <w:rsid w:val="001B5863"/>
    <w:rsid w:val="001B5951"/>
    <w:rsid w:val="001B5A57"/>
    <w:rsid w:val="001B5B2D"/>
    <w:rsid w:val="001B5F3B"/>
    <w:rsid w:val="001B5FFC"/>
    <w:rsid w:val="001B6020"/>
    <w:rsid w:val="001B608B"/>
    <w:rsid w:val="001B60BC"/>
    <w:rsid w:val="001B6450"/>
    <w:rsid w:val="001B6682"/>
    <w:rsid w:val="001B6697"/>
    <w:rsid w:val="001B670F"/>
    <w:rsid w:val="001B6738"/>
    <w:rsid w:val="001B6C2B"/>
    <w:rsid w:val="001B6CCF"/>
    <w:rsid w:val="001B6CD1"/>
    <w:rsid w:val="001B6D6B"/>
    <w:rsid w:val="001B6F1E"/>
    <w:rsid w:val="001B6F31"/>
    <w:rsid w:val="001B7018"/>
    <w:rsid w:val="001B70F7"/>
    <w:rsid w:val="001B7131"/>
    <w:rsid w:val="001B7207"/>
    <w:rsid w:val="001B73FA"/>
    <w:rsid w:val="001B7447"/>
    <w:rsid w:val="001B748D"/>
    <w:rsid w:val="001B7520"/>
    <w:rsid w:val="001B7820"/>
    <w:rsid w:val="001B78F5"/>
    <w:rsid w:val="001B7906"/>
    <w:rsid w:val="001B7D4D"/>
    <w:rsid w:val="001B7E3C"/>
    <w:rsid w:val="001B7EB2"/>
    <w:rsid w:val="001C001B"/>
    <w:rsid w:val="001C0049"/>
    <w:rsid w:val="001C059E"/>
    <w:rsid w:val="001C059F"/>
    <w:rsid w:val="001C0909"/>
    <w:rsid w:val="001C0A35"/>
    <w:rsid w:val="001C0A3B"/>
    <w:rsid w:val="001C0C8F"/>
    <w:rsid w:val="001C0D37"/>
    <w:rsid w:val="001C0D8D"/>
    <w:rsid w:val="001C0FD8"/>
    <w:rsid w:val="001C128B"/>
    <w:rsid w:val="001C14A3"/>
    <w:rsid w:val="001C1E8B"/>
    <w:rsid w:val="001C1EDA"/>
    <w:rsid w:val="001C1F3B"/>
    <w:rsid w:val="001C1FEE"/>
    <w:rsid w:val="001C2179"/>
    <w:rsid w:val="001C2218"/>
    <w:rsid w:val="001C2421"/>
    <w:rsid w:val="001C253E"/>
    <w:rsid w:val="001C2694"/>
    <w:rsid w:val="001C27F8"/>
    <w:rsid w:val="001C280A"/>
    <w:rsid w:val="001C2951"/>
    <w:rsid w:val="001C2987"/>
    <w:rsid w:val="001C2AB2"/>
    <w:rsid w:val="001C2AED"/>
    <w:rsid w:val="001C2B0E"/>
    <w:rsid w:val="001C2BC9"/>
    <w:rsid w:val="001C2BE4"/>
    <w:rsid w:val="001C2C40"/>
    <w:rsid w:val="001C2E03"/>
    <w:rsid w:val="001C2F0F"/>
    <w:rsid w:val="001C2FB9"/>
    <w:rsid w:val="001C30E2"/>
    <w:rsid w:val="001C3150"/>
    <w:rsid w:val="001C31EE"/>
    <w:rsid w:val="001C31FC"/>
    <w:rsid w:val="001C32D6"/>
    <w:rsid w:val="001C38CA"/>
    <w:rsid w:val="001C3BF9"/>
    <w:rsid w:val="001C3C81"/>
    <w:rsid w:val="001C3DC8"/>
    <w:rsid w:val="001C4095"/>
    <w:rsid w:val="001C442C"/>
    <w:rsid w:val="001C45EA"/>
    <w:rsid w:val="001C468C"/>
    <w:rsid w:val="001C4694"/>
    <w:rsid w:val="001C4699"/>
    <w:rsid w:val="001C46D8"/>
    <w:rsid w:val="001C4772"/>
    <w:rsid w:val="001C477C"/>
    <w:rsid w:val="001C4A09"/>
    <w:rsid w:val="001C4E0E"/>
    <w:rsid w:val="001C4EA0"/>
    <w:rsid w:val="001C4FCC"/>
    <w:rsid w:val="001C5247"/>
    <w:rsid w:val="001C52E1"/>
    <w:rsid w:val="001C554F"/>
    <w:rsid w:val="001C586D"/>
    <w:rsid w:val="001C588F"/>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530"/>
    <w:rsid w:val="001D06FD"/>
    <w:rsid w:val="001D072F"/>
    <w:rsid w:val="001D0871"/>
    <w:rsid w:val="001D09D8"/>
    <w:rsid w:val="001D0BBA"/>
    <w:rsid w:val="001D0CB1"/>
    <w:rsid w:val="001D0D51"/>
    <w:rsid w:val="001D0EC0"/>
    <w:rsid w:val="001D0F43"/>
    <w:rsid w:val="001D10AC"/>
    <w:rsid w:val="001D1177"/>
    <w:rsid w:val="001D1238"/>
    <w:rsid w:val="001D129C"/>
    <w:rsid w:val="001D13B3"/>
    <w:rsid w:val="001D15D3"/>
    <w:rsid w:val="001D1776"/>
    <w:rsid w:val="001D18FF"/>
    <w:rsid w:val="001D1916"/>
    <w:rsid w:val="001D1B17"/>
    <w:rsid w:val="001D1B59"/>
    <w:rsid w:val="001D1C23"/>
    <w:rsid w:val="001D1C9F"/>
    <w:rsid w:val="001D1DD0"/>
    <w:rsid w:val="001D1DDF"/>
    <w:rsid w:val="001D1DEF"/>
    <w:rsid w:val="001D1E9D"/>
    <w:rsid w:val="001D1F36"/>
    <w:rsid w:val="001D2006"/>
    <w:rsid w:val="001D23DB"/>
    <w:rsid w:val="001D2601"/>
    <w:rsid w:val="001D2885"/>
    <w:rsid w:val="001D2975"/>
    <w:rsid w:val="001D29B4"/>
    <w:rsid w:val="001D2A0B"/>
    <w:rsid w:val="001D2A0F"/>
    <w:rsid w:val="001D2B85"/>
    <w:rsid w:val="001D2C9B"/>
    <w:rsid w:val="001D2D46"/>
    <w:rsid w:val="001D2DA5"/>
    <w:rsid w:val="001D2FA8"/>
    <w:rsid w:val="001D2FC6"/>
    <w:rsid w:val="001D2FE8"/>
    <w:rsid w:val="001D3353"/>
    <w:rsid w:val="001D3401"/>
    <w:rsid w:val="001D3464"/>
    <w:rsid w:val="001D365E"/>
    <w:rsid w:val="001D3827"/>
    <w:rsid w:val="001D3840"/>
    <w:rsid w:val="001D3CC8"/>
    <w:rsid w:val="001D3DB0"/>
    <w:rsid w:val="001D3E07"/>
    <w:rsid w:val="001D4275"/>
    <w:rsid w:val="001D4316"/>
    <w:rsid w:val="001D432A"/>
    <w:rsid w:val="001D4333"/>
    <w:rsid w:val="001D4371"/>
    <w:rsid w:val="001D4535"/>
    <w:rsid w:val="001D461D"/>
    <w:rsid w:val="001D4797"/>
    <w:rsid w:val="001D48DF"/>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208"/>
    <w:rsid w:val="001D6211"/>
    <w:rsid w:val="001D629F"/>
    <w:rsid w:val="001D6453"/>
    <w:rsid w:val="001D67FA"/>
    <w:rsid w:val="001D68D9"/>
    <w:rsid w:val="001D6BC0"/>
    <w:rsid w:val="001D6C57"/>
    <w:rsid w:val="001D6C63"/>
    <w:rsid w:val="001D6CBE"/>
    <w:rsid w:val="001D7270"/>
    <w:rsid w:val="001D72BF"/>
    <w:rsid w:val="001D733D"/>
    <w:rsid w:val="001D736C"/>
    <w:rsid w:val="001D7475"/>
    <w:rsid w:val="001D76F1"/>
    <w:rsid w:val="001D7768"/>
    <w:rsid w:val="001D77CB"/>
    <w:rsid w:val="001D77D0"/>
    <w:rsid w:val="001D7874"/>
    <w:rsid w:val="001D78AF"/>
    <w:rsid w:val="001D7BFD"/>
    <w:rsid w:val="001D7D78"/>
    <w:rsid w:val="001E00F6"/>
    <w:rsid w:val="001E01B9"/>
    <w:rsid w:val="001E01C2"/>
    <w:rsid w:val="001E0211"/>
    <w:rsid w:val="001E045D"/>
    <w:rsid w:val="001E0591"/>
    <w:rsid w:val="001E06F6"/>
    <w:rsid w:val="001E080D"/>
    <w:rsid w:val="001E082B"/>
    <w:rsid w:val="001E0860"/>
    <w:rsid w:val="001E08A0"/>
    <w:rsid w:val="001E0950"/>
    <w:rsid w:val="001E0966"/>
    <w:rsid w:val="001E0ACC"/>
    <w:rsid w:val="001E0AD4"/>
    <w:rsid w:val="001E0EC0"/>
    <w:rsid w:val="001E10F5"/>
    <w:rsid w:val="001E1261"/>
    <w:rsid w:val="001E12F1"/>
    <w:rsid w:val="001E134E"/>
    <w:rsid w:val="001E1545"/>
    <w:rsid w:val="001E16FC"/>
    <w:rsid w:val="001E1923"/>
    <w:rsid w:val="001E19D1"/>
    <w:rsid w:val="001E1C86"/>
    <w:rsid w:val="001E1F77"/>
    <w:rsid w:val="001E20B4"/>
    <w:rsid w:val="001E220B"/>
    <w:rsid w:val="001E2367"/>
    <w:rsid w:val="001E2411"/>
    <w:rsid w:val="001E24A4"/>
    <w:rsid w:val="001E255D"/>
    <w:rsid w:val="001E28F9"/>
    <w:rsid w:val="001E2BA9"/>
    <w:rsid w:val="001E2C9B"/>
    <w:rsid w:val="001E2CBA"/>
    <w:rsid w:val="001E2CCA"/>
    <w:rsid w:val="001E2D3C"/>
    <w:rsid w:val="001E2EA0"/>
    <w:rsid w:val="001E2EB3"/>
    <w:rsid w:val="001E2F1B"/>
    <w:rsid w:val="001E327E"/>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021"/>
    <w:rsid w:val="001E514C"/>
    <w:rsid w:val="001E51A9"/>
    <w:rsid w:val="001E52E1"/>
    <w:rsid w:val="001E5427"/>
    <w:rsid w:val="001E54BC"/>
    <w:rsid w:val="001E5755"/>
    <w:rsid w:val="001E5929"/>
    <w:rsid w:val="001E5CC8"/>
    <w:rsid w:val="001E5E72"/>
    <w:rsid w:val="001E601B"/>
    <w:rsid w:val="001E612C"/>
    <w:rsid w:val="001E617E"/>
    <w:rsid w:val="001E622A"/>
    <w:rsid w:val="001E627A"/>
    <w:rsid w:val="001E62BD"/>
    <w:rsid w:val="001E63F9"/>
    <w:rsid w:val="001E644D"/>
    <w:rsid w:val="001E6450"/>
    <w:rsid w:val="001E647F"/>
    <w:rsid w:val="001E68B8"/>
    <w:rsid w:val="001E6B04"/>
    <w:rsid w:val="001E704F"/>
    <w:rsid w:val="001E721E"/>
    <w:rsid w:val="001E752B"/>
    <w:rsid w:val="001E75DE"/>
    <w:rsid w:val="001E75F2"/>
    <w:rsid w:val="001E75F9"/>
    <w:rsid w:val="001E76DD"/>
    <w:rsid w:val="001E7BA6"/>
    <w:rsid w:val="001E7CAD"/>
    <w:rsid w:val="001E7DCD"/>
    <w:rsid w:val="001E7ED3"/>
    <w:rsid w:val="001F0261"/>
    <w:rsid w:val="001F0435"/>
    <w:rsid w:val="001F0876"/>
    <w:rsid w:val="001F0912"/>
    <w:rsid w:val="001F0979"/>
    <w:rsid w:val="001F0CAB"/>
    <w:rsid w:val="001F0CDC"/>
    <w:rsid w:val="001F0F1D"/>
    <w:rsid w:val="001F1119"/>
    <w:rsid w:val="001F1382"/>
    <w:rsid w:val="001F13A5"/>
    <w:rsid w:val="001F13FB"/>
    <w:rsid w:val="001F1466"/>
    <w:rsid w:val="001F1653"/>
    <w:rsid w:val="001F1669"/>
    <w:rsid w:val="001F177D"/>
    <w:rsid w:val="001F1797"/>
    <w:rsid w:val="001F1BB8"/>
    <w:rsid w:val="001F1E8F"/>
    <w:rsid w:val="001F224B"/>
    <w:rsid w:val="001F2284"/>
    <w:rsid w:val="001F2495"/>
    <w:rsid w:val="001F24B9"/>
    <w:rsid w:val="001F257B"/>
    <w:rsid w:val="001F25FF"/>
    <w:rsid w:val="001F2749"/>
    <w:rsid w:val="001F2786"/>
    <w:rsid w:val="001F2909"/>
    <w:rsid w:val="001F292B"/>
    <w:rsid w:val="001F2AEC"/>
    <w:rsid w:val="001F2B95"/>
    <w:rsid w:val="001F2BD4"/>
    <w:rsid w:val="001F2E5B"/>
    <w:rsid w:val="001F2E90"/>
    <w:rsid w:val="001F2EA6"/>
    <w:rsid w:val="001F313C"/>
    <w:rsid w:val="001F3436"/>
    <w:rsid w:val="001F36D1"/>
    <w:rsid w:val="001F36F5"/>
    <w:rsid w:val="001F37C7"/>
    <w:rsid w:val="001F3AA5"/>
    <w:rsid w:val="001F3B93"/>
    <w:rsid w:val="001F3D61"/>
    <w:rsid w:val="001F3DCB"/>
    <w:rsid w:val="001F3F7B"/>
    <w:rsid w:val="001F3FE1"/>
    <w:rsid w:val="001F41D9"/>
    <w:rsid w:val="001F4297"/>
    <w:rsid w:val="001F42C1"/>
    <w:rsid w:val="001F42D9"/>
    <w:rsid w:val="001F436E"/>
    <w:rsid w:val="001F4462"/>
    <w:rsid w:val="001F45D1"/>
    <w:rsid w:val="001F4C77"/>
    <w:rsid w:val="001F4D50"/>
    <w:rsid w:val="001F4DB6"/>
    <w:rsid w:val="001F4E7D"/>
    <w:rsid w:val="001F4E8F"/>
    <w:rsid w:val="001F4E9F"/>
    <w:rsid w:val="001F502A"/>
    <w:rsid w:val="001F5080"/>
    <w:rsid w:val="001F50DC"/>
    <w:rsid w:val="001F529E"/>
    <w:rsid w:val="001F531E"/>
    <w:rsid w:val="001F5421"/>
    <w:rsid w:val="001F5AC1"/>
    <w:rsid w:val="001F5F60"/>
    <w:rsid w:val="001F6124"/>
    <w:rsid w:val="001F617C"/>
    <w:rsid w:val="001F61D1"/>
    <w:rsid w:val="001F6318"/>
    <w:rsid w:val="001F63D3"/>
    <w:rsid w:val="001F64CA"/>
    <w:rsid w:val="001F657B"/>
    <w:rsid w:val="001F66E4"/>
    <w:rsid w:val="001F6774"/>
    <w:rsid w:val="001F67D3"/>
    <w:rsid w:val="001F68DA"/>
    <w:rsid w:val="001F6A91"/>
    <w:rsid w:val="001F6BCB"/>
    <w:rsid w:val="001F71EE"/>
    <w:rsid w:val="001F731A"/>
    <w:rsid w:val="001F7472"/>
    <w:rsid w:val="001F777E"/>
    <w:rsid w:val="001F77CB"/>
    <w:rsid w:val="001F7A2A"/>
    <w:rsid w:val="001F7A48"/>
    <w:rsid w:val="001F7B05"/>
    <w:rsid w:val="001F7D39"/>
    <w:rsid w:val="002004AA"/>
    <w:rsid w:val="00200A14"/>
    <w:rsid w:val="00200A52"/>
    <w:rsid w:val="00200A63"/>
    <w:rsid w:val="00200C1C"/>
    <w:rsid w:val="00200E10"/>
    <w:rsid w:val="00200F05"/>
    <w:rsid w:val="00200FDD"/>
    <w:rsid w:val="00201108"/>
    <w:rsid w:val="00201298"/>
    <w:rsid w:val="0020135C"/>
    <w:rsid w:val="0020140D"/>
    <w:rsid w:val="002014D8"/>
    <w:rsid w:val="002016B1"/>
    <w:rsid w:val="00201849"/>
    <w:rsid w:val="002018EB"/>
    <w:rsid w:val="0020197B"/>
    <w:rsid w:val="00201996"/>
    <w:rsid w:val="00201EE4"/>
    <w:rsid w:val="00202072"/>
    <w:rsid w:val="002020D8"/>
    <w:rsid w:val="00202210"/>
    <w:rsid w:val="002022A6"/>
    <w:rsid w:val="002024E6"/>
    <w:rsid w:val="00202723"/>
    <w:rsid w:val="00202BE7"/>
    <w:rsid w:val="00202E20"/>
    <w:rsid w:val="00202E5C"/>
    <w:rsid w:val="00203082"/>
    <w:rsid w:val="00203185"/>
    <w:rsid w:val="002032A6"/>
    <w:rsid w:val="002034C2"/>
    <w:rsid w:val="0020357F"/>
    <w:rsid w:val="002035E8"/>
    <w:rsid w:val="002037C4"/>
    <w:rsid w:val="00203911"/>
    <w:rsid w:val="00203A53"/>
    <w:rsid w:val="00203A82"/>
    <w:rsid w:val="00203BB2"/>
    <w:rsid w:val="00203C67"/>
    <w:rsid w:val="00203C6A"/>
    <w:rsid w:val="00203CF0"/>
    <w:rsid w:val="00203F69"/>
    <w:rsid w:val="00204014"/>
    <w:rsid w:val="00204080"/>
    <w:rsid w:val="0020419B"/>
    <w:rsid w:val="002042AC"/>
    <w:rsid w:val="002043EC"/>
    <w:rsid w:val="002044A4"/>
    <w:rsid w:val="0020466C"/>
    <w:rsid w:val="002046B1"/>
    <w:rsid w:val="002046C5"/>
    <w:rsid w:val="002047E0"/>
    <w:rsid w:val="00204962"/>
    <w:rsid w:val="002049B8"/>
    <w:rsid w:val="002049F0"/>
    <w:rsid w:val="00204AB4"/>
    <w:rsid w:val="00204B12"/>
    <w:rsid w:val="00204C68"/>
    <w:rsid w:val="00204CB1"/>
    <w:rsid w:val="00204E09"/>
    <w:rsid w:val="0020505E"/>
    <w:rsid w:val="002051C2"/>
    <w:rsid w:val="00205790"/>
    <w:rsid w:val="00205D3A"/>
    <w:rsid w:val="00205D8F"/>
    <w:rsid w:val="00206073"/>
    <w:rsid w:val="002063A5"/>
    <w:rsid w:val="002065A9"/>
    <w:rsid w:val="0020674B"/>
    <w:rsid w:val="002067FC"/>
    <w:rsid w:val="00206903"/>
    <w:rsid w:val="00206AEE"/>
    <w:rsid w:val="00206BFE"/>
    <w:rsid w:val="00206DE5"/>
    <w:rsid w:val="00206FD5"/>
    <w:rsid w:val="00207060"/>
    <w:rsid w:val="0020709C"/>
    <w:rsid w:val="00207349"/>
    <w:rsid w:val="0020769C"/>
    <w:rsid w:val="0020797E"/>
    <w:rsid w:val="00207A56"/>
    <w:rsid w:val="00207F45"/>
    <w:rsid w:val="00210183"/>
    <w:rsid w:val="00210264"/>
    <w:rsid w:val="002102E1"/>
    <w:rsid w:val="002104C9"/>
    <w:rsid w:val="00210609"/>
    <w:rsid w:val="00210729"/>
    <w:rsid w:val="0021080D"/>
    <w:rsid w:val="00210866"/>
    <w:rsid w:val="00210C1D"/>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1FFC"/>
    <w:rsid w:val="00212184"/>
    <w:rsid w:val="0021232B"/>
    <w:rsid w:val="0021254B"/>
    <w:rsid w:val="002125C1"/>
    <w:rsid w:val="002125C8"/>
    <w:rsid w:val="002126B4"/>
    <w:rsid w:val="00212878"/>
    <w:rsid w:val="00212960"/>
    <w:rsid w:val="002129E6"/>
    <w:rsid w:val="00212AB2"/>
    <w:rsid w:val="00212AF1"/>
    <w:rsid w:val="00212B6B"/>
    <w:rsid w:val="00212C78"/>
    <w:rsid w:val="00212CA8"/>
    <w:rsid w:val="00212CBC"/>
    <w:rsid w:val="00212EC2"/>
    <w:rsid w:val="00213089"/>
    <w:rsid w:val="0021330C"/>
    <w:rsid w:val="00213311"/>
    <w:rsid w:val="00213476"/>
    <w:rsid w:val="00213558"/>
    <w:rsid w:val="00213559"/>
    <w:rsid w:val="00213780"/>
    <w:rsid w:val="00213858"/>
    <w:rsid w:val="00213BC3"/>
    <w:rsid w:val="00213CB1"/>
    <w:rsid w:val="00213FBF"/>
    <w:rsid w:val="0021414A"/>
    <w:rsid w:val="00214186"/>
    <w:rsid w:val="002141E8"/>
    <w:rsid w:val="00214278"/>
    <w:rsid w:val="00214392"/>
    <w:rsid w:val="002145DA"/>
    <w:rsid w:val="0021478A"/>
    <w:rsid w:val="0021478C"/>
    <w:rsid w:val="002147E8"/>
    <w:rsid w:val="00214D21"/>
    <w:rsid w:val="00214E0B"/>
    <w:rsid w:val="00214E0D"/>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37F"/>
    <w:rsid w:val="002163AA"/>
    <w:rsid w:val="002164F0"/>
    <w:rsid w:val="00216737"/>
    <w:rsid w:val="00216959"/>
    <w:rsid w:val="00216980"/>
    <w:rsid w:val="00216B28"/>
    <w:rsid w:val="00216C6B"/>
    <w:rsid w:val="00216DDF"/>
    <w:rsid w:val="00216E76"/>
    <w:rsid w:val="00217030"/>
    <w:rsid w:val="00217038"/>
    <w:rsid w:val="002171D4"/>
    <w:rsid w:val="00217201"/>
    <w:rsid w:val="00217250"/>
    <w:rsid w:val="0021727D"/>
    <w:rsid w:val="00217513"/>
    <w:rsid w:val="00217580"/>
    <w:rsid w:val="00217700"/>
    <w:rsid w:val="0021773D"/>
    <w:rsid w:val="0021775D"/>
    <w:rsid w:val="0021786D"/>
    <w:rsid w:val="00217B4B"/>
    <w:rsid w:val="00217BC2"/>
    <w:rsid w:val="00217C3A"/>
    <w:rsid w:val="00217C71"/>
    <w:rsid w:val="00217EFF"/>
    <w:rsid w:val="00220311"/>
    <w:rsid w:val="002203A2"/>
    <w:rsid w:val="00220449"/>
    <w:rsid w:val="0022057B"/>
    <w:rsid w:val="00220641"/>
    <w:rsid w:val="0022074D"/>
    <w:rsid w:val="0022079D"/>
    <w:rsid w:val="0022091E"/>
    <w:rsid w:val="0022096F"/>
    <w:rsid w:val="00220BE5"/>
    <w:rsid w:val="00220C5F"/>
    <w:rsid w:val="00220DA2"/>
    <w:rsid w:val="00220EA9"/>
    <w:rsid w:val="00220FCE"/>
    <w:rsid w:val="00221030"/>
    <w:rsid w:val="0022104F"/>
    <w:rsid w:val="00221160"/>
    <w:rsid w:val="00221349"/>
    <w:rsid w:val="002214DE"/>
    <w:rsid w:val="00221659"/>
    <w:rsid w:val="002216AA"/>
    <w:rsid w:val="0022196C"/>
    <w:rsid w:val="00221977"/>
    <w:rsid w:val="00221DCC"/>
    <w:rsid w:val="0022221A"/>
    <w:rsid w:val="002222B1"/>
    <w:rsid w:val="002223C8"/>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2E6"/>
    <w:rsid w:val="00224347"/>
    <w:rsid w:val="00224452"/>
    <w:rsid w:val="002244F7"/>
    <w:rsid w:val="002247A8"/>
    <w:rsid w:val="00224910"/>
    <w:rsid w:val="00224B69"/>
    <w:rsid w:val="00224E51"/>
    <w:rsid w:val="00224E6D"/>
    <w:rsid w:val="00224E81"/>
    <w:rsid w:val="00224FED"/>
    <w:rsid w:val="0022507E"/>
    <w:rsid w:val="002250FA"/>
    <w:rsid w:val="0022525F"/>
    <w:rsid w:val="00225368"/>
    <w:rsid w:val="00225569"/>
    <w:rsid w:val="00225988"/>
    <w:rsid w:val="00225A12"/>
    <w:rsid w:val="00225AB0"/>
    <w:rsid w:val="00225CF1"/>
    <w:rsid w:val="00225DFD"/>
    <w:rsid w:val="00225E14"/>
    <w:rsid w:val="00225FFB"/>
    <w:rsid w:val="00226005"/>
    <w:rsid w:val="0022603E"/>
    <w:rsid w:val="00226058"/>
    <w:rsid w:val="002261B7"/>
    <w:rsid w:val="0022624D"/>
    <w:rsid w:val="00226310"/>
    <w:rsid w:val="002264C2"/>
    <w:rsid w:val="002264F9"/>
    <w:rsid w:val="00226635"/>
    <w:rsid w:val="002268E5"/>
    <w:rsid w:val="00226940"/>
    <w:rsid w:val="00226B26"/>
    <w:rsid w:val="00226CB1"/>
    <w:rsid w:val="00226D12"/>
    <w:rsid w:val="00226FAF"/>
    <w:rsid w:val="00227303"/>
    <w:rsid w:val="0022762A"/>
    <w:rsid w:val="0022771D"/>
    <w:rsid w:val="00227988"/>
    <w:rsid w:val="002279B1"/>
    <w:rsid w:val="00227B04"/>
    <w:rsid w:val="00227CEC"/>
    <w:rsid w:val="00227D1A"/>
    <w:rsid w:val="00227D84"/>
    <w:rsid w:val="00227E99"/>
    <w:rsid w:val="0023028E"/>
    <w:rsid w:val="0023048C"/>
    <w:rsid w:val="002307B6"/>
    <w:rsid w:val="0023083F"/>
    <w:rsid w:val="0023093D"/>
    <w:rsid w:val="00230A07"/>
    <w:rsid w:val="00230AED"/>
    <w:rsid w:val="00230C79"/>
    <w:rsid w:val="00230D02"/>
    <w:rsid w:val="002311F1"/>
    <w:rsid w:val="00231232"/>
    <w:rsid w:val="00231482"/>
    <w:rsid w:val="0023174B"/>
    <w:rsid w:val="00231871"/>
    <w:rsid w:val="0023189C"/>
    <w:rsid w:val="002318F2"/>
    <w:rsid w:val="00231B89"/>
    <w:rsid w:val="00231E17"/>
    <w:rsid w:val="00232063"/>
    <w:rsid w:val="002324B4"/>
    <w:rsid w:val="002329B7"/>
    <w:rsid w:val="002329D9"/>
    <w:rsid w:val="002329DD"/>
    <w:rsid w:val="00232AFB"/>
    <w:rsid w:val="00232B43"/>
    <w:rsid w:val="00232D5C"/>
    <w:rsid w:val="00232DC3"/>
    <w:rsid w:val="00232F13"/>
    <w:rsid w:val="00232F19"/>
    <w:rsid w:val="00233048"/>
    <w:rsid w:val="002330B9"/>
    <w:rsid w:val="0023326C"/>
    <w:rsid w:val="002332C7"/>
    <w:rsid w:val="002332FC"/>
    <w:rsid w:val="0023334C"/>
    <w:rsid w:val="002333DD"/>
    <w:rsid w:val="00233572"/>
    <w:rsid w:val="002335EB"/>
    <w:rsid w:val="002339D1"/>
    <w:rsid w:val="00233CB7"/>
    <w:rsid w:val="00233EE1"/>
    <w:rsid w:val="00233F93"/>
    <w:rsid w:val="00234200"/>
    <w:rsid w:val="00234392"/>
    <w:rsid w:val="0023441D"/>
    <w:rsid w:val="002344A6"/>
    <w:rsid w:val="002344A8"/>
    <w:rsid w:val="002344EC"/>
    <w:rsid w:val="00234711"/>
    <w:rsid w:val="00234851"/>
    <w:rsid w:val="002348EE"/>
    <w:rsid w:val="00234917"/>
    <w:rsid w:val="00234A3A"/>
    <w:rsid w:val="00234A9D"/>
    <w:rsid w:val="00234DDC"/>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07C"/>
    <w:rsid w:val="00236093"/>
    <w:rsid w:val="002360AF"/>
    <w:rsid w:val="00236194"/>
    <w:rsid w:val="0023637F"/>
    <w:rsid w:val="0023646E"/>
    <w:rsid w:val="0023655E"/>
    <w:rsid w:val="002366D3"/>
    <w:rsid w:val="00236891"/>
    <w:rsid w:val="002368DB"/>
    <w:rsid w:val="00236A01"/>
    <w:rsid w:val="00236D52"/>
    <w:rsid w:val="00236EA4"/>
    <w:rsid w:val="002374AD"/>
    <w:rsid w:val="0023755B"/>
    <w:rsid w:val="00237616"/>
    <w:rsid w:val="002376B9"/>
    <w:rsid w:val="0023778D"/>
    <w:rsid w:val="002377FB"/>
    <w:rsid w:val="002378F1"/>
    <w:rsid w:val="00237A35"/>
    <w:rsid w:val="00237BC1"/>
    <w:rsid w:val="00237F69"/>
    <w:rsid w:val="00240134"/>
    <w:rsid w:val="00240253"/>
    <w:rsid w:val="002402C0"/>
    <w:rsid w:val="002402FD"/>
    <w:rsid w:val="00240365"/>
    <w:rsid w:val="002407DD"/>
    <w:rsid w:val="0024088C"/>
    <w:rsid w:val="002408D5"/>
    <w:rsid w:val="00240CDC"/>
    <w:rsid w:val="00240D14"/>
    <w:rsid w:val="00240DFA"/>
    <w:rsid w:val="00240FFB"/>
    <w:rsid w:val="002410DE"/>
    <w:rsid w:val="00241249"/>
    <w:rsid w:val="0024127E"/>
    <w:rsid w:val="0024150B"/>
    <w:rsid w:val="00241777"/>
    <w:rsid w:val="002417AE"/>
    <w:rsid w:val="0024183B"/>
    <w:rsid w:val="00241850"/>
    <w:rsid w:val="0024190A"/>
    <w:rsid w:val="00241913"/>
    <w:rsid w:val="00241939"/>
    <w:rsid w:val="002419B8"/>
    <w:rsid w:val="002419DF"/>
    <w:rsid w:val="00241B93"/>
    <w:rsid w:val="00241BFC"/>
    <w:rsid w:val="00241C66"/>
    <w:rsid w:val="00241DF2"/>
    <w:rsid w:val="0024200F"/>
    <w:rsid w:val="00242127"/>
    <w:rsid w:val="00242155"/>
    <w:rsid w:val="002421F6"/>
    <w:rsid w:val="00242261"/>
    <w:rsid w:val="0024247B"/>
    <w:rsid w:val="00242749"/>
    <w:rsid w:val="002428D3"/>
    <w:rsid w:val="002429F5"/>
    <w:rsid w:val="00242AC1"/>
    <w:rsid w:val="00242B44"/>
    <w:rsid w:val="00242E2C"/>
    <w:rsid w:val="0024301C"/>
    <w:rsid w:val="00243307"/>
    <w:rsid w:val="00243533"/>
    <w:rsid w:val="002435C5"/>
    <w:rsid w:val="002439E7"/>
    <w:rsid w:val="00243AF9"/>
    <w:rsid w:val="00243B09"/>
    <w:rsid w:val="00243B81"/>
    <w:rsid w:val="00243CCB"/>
    <w:rsid w:val="00243F51"/>
    <w:rsid w:val="00244296"/>
    <w:rsid w:val="002442BF"/>
    <w:rsid w:val="0024434A"/>
    <w:rsid w:val="002446BC"/>
    <w:rsid w:val="002447DA"/>
    <w:rsid w:val="0024495F"/>
    <w:rsid w:val="00244C8A"/>
    <w:rsid w:val="00244FBA"/>
    <w:rsid w:val="00244FDA"/>
    <w:rsid w:val="002453BD"/>
    <w:rsid w:val="00245584"/>
    <w:rsid w:val="002459EB"/>
    <w:rsid w:val="00245B95"/>
    <w:rsid w:val="0024618E"/>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A29"/>
    <w:rsid w:val="00247AF0"/>
    <w:rsid w:val="00247B08"/>
    <w:rsid w:val="00247B88"/>
    <w:rsid w:val="00247B98"/>
    <w:rsid w:val="00247D33"/>
    <w:rsid w:val="00247DFB"/>
    <w:rsid w:val="00247E00"/>
    <w:rsid w:val="00250055"/>
    <w:rsid w:val="002507B3"/>
    <w:rsid w:val="002508C4"/>
    <w:rsid w:val="0025098A"/>
    <w:rsid w:val="002509C2"/>
    <w:rsid w:val="00250A45"/>
    <w:rsid w:val="00250B62"/>
    <w:rsid w:val="00250C61"/>
    <w:rsid w:val="00250D40"/>
    <w:rsid w:val="00251783"/>
    <w:rsid w:val="00251905"/>
    <w:rsid w:val="00251954"/>
    <w:rsid w:val="00251A73"/>
    <w:rsid w:val="00251C03"/>
    <w:rsid w:val="00251C0F"/>
    <w:rsid w:val="00251C69"/>
    <w:rsid w:val="00251EB9"/>
    <w:rsid w:val="00251F2F"/>
    <w:rsid w:val="00252002"/>
    <w:rsid w:val="00252009"/>
    <w:rsid w:val="002521A9"/>
    <w:rsid w:val="002521D0"/>
    <w:rsid w:val="002523BF"/>
    <w:rsid w:val="00252616"/>
    <w:rsid w:val="00252882"/>
    <w:rsid w:val="00252ABC"/>
    <w:rsid w:val="00252C04"/>
    <w:rsid w:val="00253141"/>
    <w:rsid w:val="002537AB"/>
    <w:rsid w:val="00253817"/>
    <w:rsid w:val="00253982"/>
    <w:rsid w:val="002539C5"/>
    <w:rsid w:val="00253A99"/>
    <w:rsid w:val="00253B6A"/>
    <w:rsid w:val="00253BDD"/>
    <w:rsid w:val="00253C91"/>
    <w:rsid w:val="00253D46"/>
    <w:rsid w:val="00253D6E"/>
    <w:rsid w:val="00253F52"/>
    <w:rsid w:val="00253FC0"/>
    <w:rsid w:val="00254132"/>
    <w:rsid w:val="00254470"/>
    <w:rsid w:val="00254492"/>
    <w:rsid w:val="002544CE"/>
    <w:rsid w:val="0025467A"/>
    <w:rsid w:val="00254692"/>
    <w:rsid w:val="00254910"/>
    <w:rsid w:val="00254B8A"/>
    <w:rsid w:val="00254D6C"/>
    <w:rsid w:val="00254FB2"/>
    <w:rsid w:val="00255048"/>
    <w:rsid w:val="00255287"/>
    <w:rsid w:val="002554B1"/>
    <w:rsid w:val="00255788"/>
    <w:rsid w:val="00255B97"/>
    <w:rsid w:val="00255B9B"/>
    <w:rsid w:val="00255CD9"/>
    <w:rsid w:val="00255CF0"/>
    <w:rsid w:val="00255D11"/>
    <w:rsid w:val="00255D3B"/>
    <w:rsid w:val="00255DC2"/>
    <w:rsid w:val="00255F0E"/>
    <w:rsid w:val="002564A8"/>
    <w:rsid w:val="002565F3"/>
    <w:rsid w:val="0025662E"/>
    <w:rsid w:val="002566EE"/>
    <w:rsid w:val="002567EA"/>
    <w:rsid w:val="00256806"/>
    <w:rsid w:val="00256814"/>
    <w:rsid w:val="00256888"/>
    <w:rsid w:val="00256BE7"/>
    <w:rsid w:val="00256D30"/>
    <w:rsid w:val="00256E93"/>
    <w:rsid w:val="00256F68"/>
    <w:rsid w:val="00257316"/>
    <w:rsid w:val="00257320"/>
    <w:rsid w:val="002573DC"/>
    <w:rsid w:val="00257525"/>
    <w:rsid w:val="0025761F"/>
    <w:rsid w:val="002576C5"/>
    <w:rsid w:val="002579DB"/>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CB7"/>
    <w:rsid w:val="00260D27"/>
    <w:rsid w:val="00260FCA"/>
    <w:rsid w:val="00260FEE"/>
    <w:rsid w:val="00261065"/>
    <w:rsid w:val="00261149"/>
    <w:rsid w:val="00261240"/>
    <w:rsid w:val="002614C5"/>
    <w:rsid w:val="002615B3"/>
    <w:rsid w:val="0026171A"/>
    <w:rsid w:val="00261945"/>
    <w:rsid w:val="00261C60"/>
    <w:rsid w:val="00261CD8"/>
    <w:rsid w:val="00262046"/>
    <w:rsid w:val="002621C7"/>
    <w:rsid w:val="0026222C"/>
    <w:rsid w:val="0026239A"/>
    <w:rsid w:val="00262461"/>
    <w:rsid w:val="0026253C"/>
    <w:rsid w:val="002625D4"/>
    <w:rsid w:val="00262671"/>
    <w:rsid w:val="00262682"/>
    <w:rsid w:val="002627B0"/>
    <w:rsid w:val="00262959"/>
    <w:rsid w:val="002629C5"/>
    <w:rsid w:val="00262A11"/>
    <w:rsid w:val="00262BBF"/>
    <w:rsid w:val="00262D2E"/>
    <w:rsid w:val="00262D4F"/>
    <w:rsid w:val="00262EF0"/>
    <w:rsid w:val="00263229"/>
    <w:rsid w:val="00263387"/>
    <w:rsid w:val="0026373E"/>
    <w:rsid w:val="00263752"/>
    <w:rsid w:val="0026383B"/>
    <w:rsid w:val="0026384A"/>
    <w:rsid w:val="00263B9C"/>
    <w:rsid w:val="00263D1C"/>
    <w:rsid w:val="00263E12"/>
    <w:rsid w:val="002640FC"/>
    <w:rsid w:val="002643C7"/>
    <w:rsid w:val="0026440E"/>
    <w:rsid w:val="00264603"/>
    <w:rsid w:val="00264686"/>
    <w:rsid w:val="00264988"/>
    <w:rsid w:val="00264AB1"/>
    <w:rsid w:val="00264ADB"/>
    <w:rsid w:val="00264C90"/>
    <w:rsid w:val="00264DF9"/>
    <w:rsid w:val="00264EC6"/>
    <w:rsid w:val="0026507F"/>
    <w:rsid w:val="00265260"/>
    <w:rsid w:val="00265457"/>
    <w:rsid w:val="00265524"/>
    <w:rsid w:val="00265561"/>
    <w:rsid w:val="00265642"/>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335"/>
    <w:rsid w:val="00267402"/>
    <w:rsid w:val="00267464"/>
    <w:rsid w:val="002677A6"/>
    <w:rsid w:val="0026792C"/>
    <w:rsid w:val="0026794D"/>
    <w:rsid w:val="00267C41"/>
    <w:rsid w:val="00267D0C"/>
    <w:rsid w:val="00267D21"/>
    <w:rsid w:val="00267E2C"/>
    <w:rsid w:val="00267E94"/>
    <w:rsid w:val="002706B3"/>
    <w:rsid w:val="00270E51"/>
    <w:rsid w:val="00270E8D"/>
    <w:rsid w:val="00270ECA"/>
    <w:rsid w:val="00270FA0"/>
    <w:rsid w:val="0027120D"/>
    <w:rsid w:val="002712D8"/>
    <w:rsid w:val="00271539"/>
    <w:rsid w:val="0027156A"/>
    <w:rsid w:val="0027172F"/>
    <w:rsid w:val="00271A3F"/>
    <w:rsid w:val="00271B02"/>
    <w:rsid w:val="00271B2A"/>
    <w:rsid w:val="00271C1C"/>
    <w:rsid w:val="00271D37"/>
    <w:rsid w:val="00271E51"/>
    <w:rsid w:val="00271E8E"/>
    <w:rsid w:val="00271F2F"/>
    <w:rsid w:val="002721DB"/>
    <w:rsid w:val="00272585"/>
    <w:rsid w:val="00272833"/>
    <w:rsid w:val="002728A5"/>
    <w:rsid w:val="00272907"/>
    <w:rsid w:val="00272B61"/>
    <w:rsid w:val="00272E80"/>
    <w:rsid w:val="00272F0D"/>
    <w:rsid w:val="00273117"/>
    <w:rsid w:val="0027316C"/>
    <w:rsid w:val="00273185"/>
    <w:rsid w:val="00273316"/>
    <w:rsid w:val="002733F8"/>
    <w:rsid w:val="002734A5"/>
    <w:rsid w:val="002735D7"/>
    <w:rsid w:val="002736B9"/>
    <w:rsid w:val="00273793"/>
    <w:rsid w:val="00273C05"/>
    <w:rsid w:val="00273C84"/>
    <w:rsid w:val="00273D70"/>
    <w:rsid w:val="0027404D"/>
    <w:rsid w:val="00274164"/>
    <w:rsid w:val="002741B5"/>
    <w:rsid w:val="00274236"/>
    <w:rsid w:val="00274342"/>
    <w:rsid w:val="00274573"/>
    <w:rsid w:val="00274752"/>
    <w:rsid w:val="002748CD"/>
    <w:rsid w:val="00274A5D"/>
    <w:rsid w:val="00274B2A"/>
    <w:rsid w:val="00275018"/>
    <w:rsid w:val="002750DB"/>
    <w:rsid w:val="002751A3"/>
    <w:rsid w:val="002753FF"/>
    <w:rsid w:val="0027566F"/>
    <w:rsid w:val="0027586B"/>
    <w:rsid w:val="00275A13"/>
    <w:rsid w:val="00275D0D"/>
    <w:rsid w:val="00275D2C"/>
    <w:rsid w:val="00275DF5"/>
    <w:rsid w:val="00275F40"/>
    <w:rsid w:val="00275F47"/>
    <w:rsid w:val="00275FBD"/>
    <w:rsid w:val="00276025"/>
    <w:rsid w:val="00276353"/>
    <w:rsid w:val="00276425"/>
    <w:rsid w:val="00276482"/>
    <w:rsid w:val="00276485"/>
    <w:rsid w:val="00276934"/>
    <w:rsid w:val="00276B16"/>
    <w:rsid w:val="00276CA6"/>
    <w:rsid w:val="00276CE7"/>
    <w:rsid w:val="0027705B"/>
    <w:rsid w:val="0027722A"/>
    <w:rsid w:val="002772A2"/>
    <w:rsid w:val="00277328"/>
    <w:rsid w:val="00277333"/>
    <w:rsid w:val="00277413"/>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EAF"/>
    <w:rsid w:val="00280FE9"/>
    <w:rsid w:val="00281205"/>
    <w:rsid w:val="00281253"/>
    <w:rsid w:val="00281624"/>
    <w:rsid w:val="00281A9A"/>
    <w:rsid w:val="00281B4C"/>
    <w:rsid w:val="00281BD4"/>
    <w:rsid w:val="00281BD5"/>
    <w:rsid w:val="00281E5B"/>
    <w:rsid w:val="00281F26"/>
    <w:rsid w:val="00282239"/>
    <w:rsid w:val="00282277"/>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72"/>
    <w:rsid w:val="00284C98"/>
    <w:rsid w:val="00285121"/>
    <w:rsid w:val="00285134"/>
    <w:rsid w:val="0028531B"/>
    <w:rsid w:val="0028537C"/>
    <w:rsid w:val="00285520"/>
    <w:rsid w:val="002855EE"/>
    <w:rsid w:val="00285A38"/>
    <w:rsid w:val="00285BD3"/>
    <w:rsid w:val="00285CE2"/>
    <w:rsid w:val="00286030"/>
    <w:rsid w:val="00286040"/>
    <w:rsid w:val="002860BB"/>
    <w:rsid w:val="00286234"/>
    <w:rsid w:val="00286284"/>
    <w:rsid w:val="00286337"/>
    <w:rsid w:val="0028633F"/>
    <w:rsid w:val="00286352"/>
    <w:rsid w:val="00286580"/>
    <w:rsid w:val="00286638"/>
    <w:rsid w:val="002866AD"/>
    <w:rsid w:val="0028691C"/>
    <w:rsid w:val="00286AFD"/>
    <w:rsid w:val="00286B91"/>
    <w:rsid w:val="00286BB9"/>
    <w:rsid w:val="00286D45"/>
    <w:rsid w:val="00286D71"/>
    <w:rsid w:val="00286E89"/>
    <w:rsid w:val="002870C2"/>
    <w:rsid w:val="00287105"/>
    <w:rsid w:val="002873FE"/>
    <w:rsid w:val="0028775D"/>
    <w:rsid w:val="002877A2"/>
    <w:rsid w:val="002878A0"/>
    <w:rsid w:val="00287B33"/>
    <w:rsid w:val="00287CE7"/>
    <w:rsid w:val="00287EDF"/>
    <w:rsid w:val="00287F2C"/>
    <w:rsid w:val="002903BC"/>
    <w:rsid w:val="0029057D"/>
    <w:rsid w:val="002908EA"/>
    <w:rsid w:val="00290BDF"/>
    <w:rsid w:val="00290D56"/>
    <w:rsid w:val="00290DD1"/>
    <w:rsid w:val="002910A9"/>
    <w:rsid w:val="002911D4"/>
    <w:rsid w:val="002912C1"/>
    <w:rsid w:val="00291524"/>
    <w:rsid w:val="0029172B"/>
    <w:rsid w:val="00291843"/>
    <w:rsid w:val="00291D1C"/>
    <w:rsid w:val="00291FA8"/>
    <w:rsid w:val="00291FB1"/>
    <w:rsid w:val="002922FE"/>
    <w:rsid w:val="00292409"/>
    <w:rsid w:val="002924F5"/>
    <w:rsid w:val="002925D2"/>
    <w:rsid w:val="002927E3"/>
    <w:rsid w:val="00292829"/>
    <w:rsid w:val="00292A25"/>
    <w:rsid w:val="00292A3A"/>
    <w:rsid w:val="00292AA3"/>
    <w:rsid w:val="00292B27"/>
    <w:rsid w:val="00292C67"/>
    <w:rsid w:val="00292DC6"/>
    <w:rsid w:val="00292EE8"/>
    <w:rsid w:val="00292FA8"/>
    <w:rsid w:val="0029304C"/>
    <w:rsid w:val="002931B2"/>
    <w:rsid w:val="00293272"/>
    <w:rsid w:val="00293500"/>
    <w:rsid w:val="002937DF"/>
    <w:rsid w:val="00293A0A"/>
    <w:rsid w:val="00293AF8"/>
    <w:rsid w:val="00293BB9"/>
    <w:rsid w:val="00293D2B"/>
    <w:rsid w:val="00293D37"/>
    <w:rsid w:val="00293D7D"/>
    <w:rsid w:val="00293E2E"/>
    <w:rsid w:val="002940E1"/>
    <w:rsid w:val="002945C8"/>
    <w:rsid w:val="002946B6"/>
    <w:rsid w:val="002949EF"/>
    <w:rsid w:val="00294B46"/>
    <w:rsid w:val="00294C02"/>
    <w:rsid w:val="00294DD4"/>
    <w:rsid w:val="00294ED1"/>
    <w:rsid w:val="002953D6"/>
    <w:rsid w:val="0029542B"/>
    <w:rsid w:val="0029545D"/>
    <w:rsid w:val="002954AF"/>
    <w:rsid w:val="00295A9A"/>
    <w:rsid w:val="00295B2C"/>
    <w:rsid w:val="00295BF8"/>
    <w:rsid w:val="00295D0D"/>
    <w:rsid w:val="00295DB4"/>
    <w:rsid w:val="00295DD4"/>
    <w:rsid w:val="00296026"/>
    <w:rsid w:val="00296089"/>
    <w:rsid w:val="0029622E"/>
    <w:rsid w:val="002962A1"/>
    <w:rsid w:val="0029642F"/>
    <w:rsid w:val="0029685D"/>
    <w:rsid w:val="0029688E"/>
    <w:rsid w:val="002968D0"/>
    <w:rsid w:val="00296D0F"/>
    <w:rsid w:val="00296D60"/>
    <w:rsid w:val="00296DDF"/>
    <w:rsid w:val="00296ED6"/>
    <w:rsid w:val="00297068"/>
    <w:rsid w:val="00297097"/>
    <w:rsid w:val="00297158"/>
    <w:rsid w:val="002972E4"/>
    <w:rsid w:val="0029743A"/>
    <w:rsid w:val="0029743D"/>
    <w:rsid w:val="002975BE"/>
    <w:rsid w:val="002975ED"/>
    <w:rsid w:val="002977DC"/>
    <w:rsid w:val="00297A44"/>
    <w:rsid w:val="00297BC0"/>
    <w:rsid w:val="00297BC8"/>
    <w:rsid w:val="00297C46"/>
    <w:rsid w:val="00297D54"/>
    <w:rsid w:val="00297F70"/>
    <w:rsid w:val="002A02A9"/>
    <w:rsid w:val="002A0480"/>
    <w:rsid w:val="002A04ED"/>
    <w:rsid w:val="002A070F"/>
    <w:rsid w:val="002A078E"/>
    <w:rsid w:val="002A0795"/>
    <w:rsid w:val="002A07CA"/>
    <w:rsid w:val="002A0914"/>
    <w:rsid w:val="002A0AA3"/>
    <w:rsid w:val="002A0B72"/>
    <w:rsid w:val="002A0B78"/>
    <w:rsid w:val="002A0C5D"/>
    <w:rsid w:val="002A0F65"/>
    <w:rsid w:val="002A0F8E"/>
    <w:rsid w:val="002A0FD1"/>
    <w:rsid w:val="002A1077"/>
    <w:rsid w:val="002A1111"/>
    <w:rsid w:val="002A1226"/>
    <w:rsid w:val="002A1430"/>
    <w:rsid w:val="002A15EA"/>
    <w:rsid w:val="002A17D3"/>
    <w:rsid w:val="002A18B8"/>
    <w:rsid w:val="002A19D5"/>
    <w:rsid w:val="002A1BE3"/>
    <w:rsid w:val="002A1CD9"/>
    <w:rsid w:val="002A1E37"/>
    <w:rsid w:val="002A2579"/>
    <w:rsid w:val="002A277E"/>
    <w:rsid w:val="002A2812"/>
    <w:rsid w:val="002A2849"/>
    <w:rsid w:val="002A284F"/>
    <w:rsid w:val="002A29F8"/>
    <w:rsid w:val="002A2B15"/>
    <w:rsid w:val="002A2BE1"/>
    <w:rsid w:val="002A2F05"/>
    <w:rsid w:val="002A2F4A"/>
    <w:rsid w:val="002A3298"/>
    <w:rsid w:val="002A32A0"/>
    <w:rsid w:val="002A3373"/>
    <w:rsid w:val="002A33D9"/>
    <w:rsid w:val="002A33DF"/>
    <w:rsid w:val="002A354F"/>
    <w:rsid w:val="002A3594"/>
    <w:rsid w:val="002A36FE"/>
    <w:rsid w:val="002A3948"/>
    <w:rsid w:val="002A3A9B"/>
    <w:rsid w:val="002A3B61"/>
    <w:rsid w:val="002A3B71"/>
    <w:rsid w:val="002A3C2F"/>
    <w:rsid w:val="002A3DD9"/>
    <w:rsid w:val="002A3E86"/>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11"/>
    <w:rsid w:val="002A65F1"/>
    <w:rsid w:val="002A67AB"/>
    <w:rsid w:val="002A681D"/>
    <w:rsid w:val="002A6B17"/>
    <w:rsid w:val="002A6C50"/>
    <w:rsid w:val="002A6C82"/>
    <w:rsid w:val="002A6CC9"/>
    <w:rsid w:val="002A6D63"/>
    <w:rsid w:val="002A6DDB"/>
    <w:rsid w:val="002A6E28"/>
    <w:rsid w:val="002A6E77"/>
    <w:rsid w:val="002A6EB6"/>
    <w:rsid w:val="002A700E"/>
    <w:rsid w:val="002A7105"/>
    <w:rsid w:val="002A7146"/>
    <w:rsid w:val="002A7255"/>
    <w:rsid w:val="002A728A"/>
    <w:rsid w:val="002A72B2"/>
    <w:rsid w:val="002A7529"/>
    <w:rsid w:val="002A75B2"/>
    <w:rsid w:val="002A7AC2"/>
    <w:rsid w:val="002A7AFB"/>
    <w:rsid w:val="002A7BF5"/>
    <w:rsid w:val="002A7D02"/>
    <w:rsid w:val="002A7F7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1CE"/>
    <w:rsid w:val="002B1405"/>
    <w:rsid w:val="002B1524"/>
    <w:rsid w:val="002B1682"/>
    <w:rsid w:val="002B1ADF"/>
    <w:rsid w:val="002B1BDC"/>
    <w:rsid w:val="002B1C12"/>
    <w:rsid w:val="002B1D2A"/>
    <w:rsid w:val="002B1E1C"/>
    <w:rsid w:val="002B1EDA"/>
    <w:rsid w:val="002B1F70"/>
    <w:rsid w:val="002B2069"/>
    <w:rsid w:val="002B29B5"/>
    <w:rsid w:val="002B29F7"/>
    <w:rsid w:val="002B2AB2"/>
    <w:rsid w:val="002B2B43"/>
    <w:rsid w:val="002B2B61"/>
    <w:rsid w:val="002B2F36"/>
    <w:rsid w:val="002B313A"/>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6B9"/>
    <w:rsid w:val="002C06ED"/>
    <w:rsid w:val="002C07AC"/>
    <w:rsid w:val="002C07DD"/>
    <w:rsid w:val="002C07ED"/>
    <w:rsid w:val="002C0879"/>
    <w:rsid w:val="002C090D"/>
    <w:rsid w:val="002C095C"/>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95"/>
    <w:rsid w:val="002C1BA0"/>
    <w:rsid w:val="002C1BF1"/>
    <w:rsid w:val="002C1C7F"/>
    <w:rsid w:val="002C1F98"/>
    <w:rsid w:val="002C1FD4"/>
    <w:rsid w:val="002C2067"/>
    <w:rsid w:val="002C210D"/>
    <w:rsid w:val="002C2734"/>
    <w:rsid w:val="002C2974"/>
    <w:rsid w:val="002C2978"/>
    <w:rsid w:val="002C2AB7"/>
    <w:rsid w:val="002C2B3F"/>
    <w:rsid w:val="002C2D08"/>
    <w:rsid w:val="002C30DD"/>
    <w:rsid w:val="002C3258"/>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4FD5"/>
    <w:rsid w:val="002C503A"/>
    <w:rsid w:val="002C512F"/>
    <w:rsid w:val="002C53ED"/>
    <w:rsid w:val="002C53F3"/>
    <w:rsid w:val="002C5582"/>
    <w:rsid w:val="002C5769"/>
    <w:rsid w:val="002C586F"/>
    <w:rsid w:val="002C5899"/>
    <w:rsid w:val="002C59F9"/>
    <w:rsid w:val="002C5A01"/>
    <w:rsid w:val="002C5A93"/>
    <w:rsid w:val="002C5BA7"/>
    <w:rsid w:val="002C5BE5"/>
    <w:rsid w:val="002C5CDE"/>
    <w:rsid w:val="002C5F62"/>
    <w:rsid w:val="002C5FDE"/>
    <w:rsid w:val="002C6131"/>
    <w:rsid w:val="002C6355"/>
    <w:rsid w:val="002C637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C78"/>
    <w:rsid w:val="002D0109"/>
    <w:rsid w:val="002D01E7"/>
    <w:rsid w:val="002D04F1"/>
    <w:rsid w:val="002D0517"/>
    <w:rsid w:val="002D0718"/>
    <w:rsid w:val="002D0863"/>
    <w:rsid w:val="002D08A8"/>
    <w:rsid w:val="002D08CF"/>
    <w:rsid w:val="002D0A66"/>
    <w:rsid w:val="002D0AA2"/>
    <w:rsid w:val="002D0D85"/>
    <w:rsid w:val="002D1581"/>
    <w:rsid w:val="002D178F"/>
    <w:rsid w:val="002D1B2B"/>
    <w:rsid w:val="002D1B4A"/>
    <w:rsid w:val="002D1C88"/>
    <w:rsid w:val="002D1D7A"/>
    <w:rsid w:val="002D1F0E"/>
    <w:rsid w:val="002D1F4D"/>
    <w:rsid w:val="002D204E"/>
    <w:rsid w:val="002D20BC"/>
    <w:rsid w:val="002D2199"/>
    <w:rsid w:val="002D220C"/>
    <w:rsid w:val="002D22C0"/>
    <w:rsid w:val="002D245A"/>
    <w:rsid w:val="002D24D4"/>
    <w:rsid w:val="002D263B"/>
    <w:rsid w:val="002D271A"/>
    <w:rsid w:val="002D2721"/>
    <w:rsid w:val="002D2E24"/>
    <w:rsid w:val="002D2E3B"/>
    <w:rsid w:val="002D2E52"/>
    <w:rsid w:val="002D3343"/>
    <w:rsid w:val="002D34E5"/>
    <w:rsid w:val="002D3AD4"/>
    <w:rsid w:val="002D3B52"/>
    <w:rsid w:val="002D3B5F"/>
    <w:rsid w:val="002D3C1A"/>
    <w:rsid w:val="002D3D7C"/>
    <w:rsid w:val="002D3E4E"/>
    <w:rsid w:val="002D3E69"/>
    <w:rsid w:val="002D40AE"/>
    <w:rsid w:val="002D433F"/>
    <w:rsid w:val="002D488A"/>
    <w:rsid w:val="002D4993"/>
    <w:rsid w:val="002D4ABC"/>
    <w:rsid w:val="002D4BF1"/>
    <w:rsid w:val="002D4FA9"/>
    <w:rsid w:val="002D508D"/>
    <w:rsid w:val="002D50D3"/>
    <w:rsid w:val="002D53AD"/>
    <w:rsid w:val="002D5468"/>
    <w:rsid w:val="002D551F"/>
    <w:rsid w:val="002D597A"/>
    <w:rsid w:val="002D59E6"/>
    <w:rsid w:val="002D5C3D"/>
    <w:rsid w:val="002D5D33"/>
    <w:rsid w:val="002D5E16"/>
    <w:rsid w:val="002D5E9D"/>
    <w:rsid w:val="002D60ED"/>
    <w:rsid w:val="002D65A2"/>
    <w:rsid w:val="002D6602"/>
    <w:rsid w:val="002D6920"/>
    <w:rsid w:val="002D6B64"/>
    <w:rsid w:val="002D6B80"/>
    <w:rsid w:val="002D6B91"/>
    <w:rsid w:val="002D6E29"/>
    <w:rsid w:val="002D6E2A"/>
    <w:rsid w:val="002D6EC5"/>
    <w:rsid w:val="002D722C"/>
    <w:rsid w:val="002D726E"/>
    <w:rsid w:val="002D7386"/>
    <w:rsid w:val="002D7389"/>
    <w:rsid w:val="002D74EE"/>
    <w:rsid w:val="002D7531"/>
    <w:rsid w:val="002D7585"/>
    <w:rsid w:val="002D784A"/>
    <w:rsid w:val="002D7888"/>
    <w:rsid w:val="002D7992"/>
    <w:rsid w:val="002D79CD"/>
    <w:rsid w:val="002D7C73"/>
    <w:rsid w:val="002D7C74"/>
    <w:rsid w:val="002D7D38"/>
    <w:rsid w:val="002D7DD6"/>
    <w:rsid w:val="002D7DDC"/>
    <w:rsid w:val="002E003F"/>
    <w:rsid w:val="002E010B"/>
    <w:rsid w:val="002E0396"/>
    <w:rsid w:val="002E05F8"/>
    <w:rsid w:val="002E085B"/>
    <w:rsid w:val="002E0964"/>
    <w:rsid w:val="002E09F1"/>
    <w:rsid w:val="002E0A03"/>
    <w:rsid w:val="002E0B52"/>
    <w:rsid w:val="002E0BAE"/>
    <w:rsid w:val="002E0C3F"/>
    <w:rsid w:val="002E0F7F"/>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3C0"/>
    <w:rsid w:val="002E3430"/>
    <w:rsid w:val="002E34D8"/>
    <w:rsid w:val="002E3522"/>
    <w:rsid w:val="002E36CE"/>
    <w:rsid w:val="002E3E14"/>
    <w:rsid w:val="002E3F4F"/>
    <w:rsid w:val="002E409C"/>
    <w:rsid w:val="002E40AE"/>
    <w:rsid w:val="002E4208"/>
    <w:rsid w:val="002E445B"/>
    <w:rsid w:val="002E4518"/>
    <w:rsid w:val="002E4669"/>
    <w:rsid w:val="002E4766"/>
    <w:rsid w:val="002E4955"/>
    <w:rsid w:val="002E4B47"/>
    <w:rsid w:val="002E4C13"/>
    <w:rsid w:val="002E4CF0"/>
    <w:rsid w:val="002E4FE9"/>
    <w:rsid w:val="002E52F9"/>
    <w:rsid w:val="002E53ED"/>
    <w:rsid w:val="002E55F6"/>
    <w:rsid w:val="002E5699"/>
    <w:rsid w:val="002E58A5"/>
    <w:rsid w:val="002E5A4B"/>
    <w:rsid w:val="002E5A92"/>
    <w:rsid w:val="002E5F68"/>
    <w:rsid w:val="002E5F90"/>
    <w:rsid w:val="002E64AB"/>
    <w:rsid w:val="002E6672"/>
    <w:rsid w:val="002E6B31"/>
    <w:rsid w:val="002E6B54"/>
    <w:rsid w:val="002E6D42"/>
    <w:rsid w:val="002E6E62"/>
    <w:rsid w:val="002E6F54"/>
    <w:rsid w:val="002E6FF2"/>
    <w:rsid w:val="002E7138"/>
    <w:rsid w:val="002E7283"/>
    <w:rsid w:val="002E72BF"/>
    <w:rsid w:val="002E7500"/>
    <w:rsid w:val="002E76B7"/>
    <w:rsid w:val="002E77DC"/>
    <w:rsid w:val="002E7921"/>
    <w:rsid w:val="002E7B2B"/>
    <w:rsid w:val="002E7C37"/>
    <w:rsid w:val="002E7DCA"/>
    <w:rsid w:val="002E7DD8"/>
    <w:rsid w:val="002E7E6C"/>
    <w:rsid w:val="002F00E8"/>
    <w:rsid w:val="002F0121"/>
    <w:rsid w:val="002F02B2"/>
    <w:rsid w:val="002F0310"/>
    <w:rsid w:val="002F031E"/>
    <w:rsid w:val="002F0694"/>
    <w:rsid w:val="002F06AD"/>
    <w:rsid w:val="002F09DD"/>
    <w:rsid w:val="002F0BA1"/>
    <w:rsid w:val="002F0CC2"/>
    <w:rsid w:val="002F0E0A"/>
    <w:rsid w:val="002F0FEE"/>
    <w:rsid w:val="002F1013"/>
    <w:rsid w:val="002F11F4"/>
    <w:rsid w:val="002F123A"/>
    <w:rsid w:val="002F158C"/>
    <w:rsid w:val="002F161E"/>
    <w:rsid w:val="002F1AF1"/>
    <w:rsid w:val="002F1C67"/>
    <w:rsid w:val="002F1CCA"/>
    <w:rsid w:val="002F1D60"/>
    <w:rsid w:val="002F1E59"/>
    <w:rsid w:val="002F224A"/>
    <w:rsid w:val="002F25B5"/>
    <w:rsid w:val="002F2809"/>
    <w:rsid w:val="002F2D23"/>
    <w:rsid w:val="002F2EF7"/>
    <w:rsid w:val="002F2F7C"/>
    <w:rsid w:val="002F3055"/>
    <w:rsid w:val="002F314B"/>
    <w:rsid w:val="002F3272"/>
    <w:rsid w:val="002F328A"/>
    <w:rsid w:val="002F32B5"/>
    <w:rsid w:val="002F3594"/>
    <w:rsid w:val="002F397D"/>
    <w:rsid w:val="002F3AC8"/>
    <w:rsid w:val="002F3B4F"/>
    <w:rsid w:val="002F3DE5"/>
    <w:rsid w:val="002F3F36"/>
    <w:rsid w:val="002F3F9F"/>
    <w:rsid w:val="002F4112"/>
    <w:rsid w:val="002F417D"/>
    <w:rsid w:val="002F43B3"/>
    <w:rsid w:val="002F44B3"/>
    <w:rsid w:val="002F4777"/>
    <w:rsid w:val="002F4A5E"/>
    <w:rsid w:val="002F4C07"/>
    <w:rsid w:val="002F502F"/>
    <w:rsid w:val="002F50F7"/>
    <w:rsid w:val="002F52DF"/>
    <w:rsid w:val="002F54CB"/>
    <w:rsid w:val="002F58ED"/>
    <w:rsid w:val="002F5B5F"/>
    <w:rsid w:val="002F5B9F"/>
    <w:rsid w:val="002F5EDB"/>
    <w:rsid w:val="002F627F"/>
    <w:rsid w:val="002F6492"/>
    <w:rsid w:val="002F66DB"/>
    <w:rsid w:val="002F6935"/>
    <w:rsid w:val="002F6B6D"/>
    <w:rsid w:val="002F6D14"/>
    <w:rsid w:val="002F749A"/>
    <w:rsid w:val="002F749D"/>
    <w:rsid w:val="002F750D"/>
    <w:rsid w:val="002F762F"/>
    <w:rsid w:val="002F79E4"/>
    <w:rsid w:val="002F7AAD"/>
    <w:rsid w:val="002F7C8C"/>
    <w:rsid w:val="002F7E71"/>
    <w:rsid w:val="002F7F1B"/>
    <w:rsid w:val="002F7FA0"/>
    <w:rsid w:val="0030049D"/>
    <w:rsid w:val="00300607"/>
    <w:rsid w:val="003007B9"/>
    <w:rsid w:val="00300815"/>
    <w:rsid w:val="003009EC"/>
    <w:rsid w:val="00300A40"/>
    <w:rsid w:val="00300AED"/>
    <w:rsid w:val="00300D2D"/>
    <w:rsid w:val="00300DBD"/>
    <w:rsid w:val="00300EBE"/>
    <w:rsid w:val="003011DA"/>
    <w:rsid w:val="0030120A"/>
    <w:rsid w:val="003013B0"/>
    <w:rsid w:val="0030150C"/>
    <w:rsid w:val="0030170A"/>
    <w:rsid w:val="003017F8"/>
    <w:rsid w:val="00301E37"/>
    <w:rsid w:val="003021FB"/>
    <w:rsid w:val="00302276"/>
    <w:rsid w:val="003024BB"/>
    <w:rsid w:val="003024ED"/>
    <w:rsid w:val="00302646"/>
    <w:rsid w:val="00302762"/>
    <w:rsid w:val="003027F2"/>
    <w:rsid w:val="00302862"/>
    <w:rsid w:val="00302894"/>
    <w:rsid w:val="003029D7"/>
    <w:rsid w:val="00302A38"/>
    <w:rsid w:val="00302A96"/>
    <w:rsid w:val="00302BAB"/>
    <w:rsid w:val="003030EA"/>
    <w:rsid w:val="00303163"/>
    <w:rsid w:val="0030334A"/>
    <w:rsid w:val="00303556"/>
    <w:rsid w:val="003035D9"/>
    <w:rsid w:val="0030361D"/>
    <w:rsid w:val="003037BF"/>
    <w:rsid w:val="00303867"/>
    <w:rsid w:val="003038AB"/>
    <w:rsid w:val="003038B2"/>
    <w:rsid w:val="00303AA5"/>
    <w:rsid w:val="00303CCD"/>
    <w:rsid w:val="00303E99"/>
    <w:rsid w:val="003040B4"/>
    <w:rsid w:val="00304106"/>
    <w:rsid w:val="0030414D"/>
    <w:rsid w:val="0030423B"/>
    <w:rsid w:val="00304282"/>
    <w:rsid w:val="0030428C"/>
    <w:rsid w:val="003044D2"/>
    <w:rsid w:val="003045D6"/>
    <w:rsid w:val="00304653"/>
    <w:rsid w:val="003046D7"/>
    <w:rsid w:val="00304791"/>
    <w:rsid w:val="00304A01"/>
    <w:rsid w:val="00304D99"/>
    <w:rsid w:val="0030517D"/>
    <w:rsid w:val="00305378"/>
    <w:rsid w:val="003054CD"/>
    <w:rsid w:val="003057FE"/>
    <w:rsid w:val="00305868"/>
    <w:rsid w:val="00305AD7"/>
    <w:rsid w:val="00305AFC"/>
    <w:rsid w:val="00305C64"/>
    <w:rsid w:val="00305CE8"/>
    <w:rsid w:val="00305FE8"/>
    <w:rsid w:val="003060A5"/>
    <w:rsid w:val="003061B0"/>
    <w:rsid w:val="00306507"/>
    <w:rsid w:val="00306573"/>
    <w:rsid w:val="00306693"/>
    <w:rsid w:val="003068FC"/>
    <w:rsid w:val="00306DDE"/>
    <w:rsid w:val="00306E09"/>
    <w:rsid w:val="00306E72"/>
    <w:rsid w:val="00306F9F"/>
    <w:rsid w:val="0030700E"/>
    <w:rsid w:val="00307058"/>
    <w:rsid w:val="003070A7"/>
    <w:rsid w:val="003074F1"/>
    <w:rsid w:val="0030760C"/>
    <w:rsid w:val="00307A33"/>
    <w:rsid w:val="00307BC0"/>
    <w:rsid w:val="00307BE5"/>
    <w:rsid w:val="00307D49"/>
    <w:rsid w:val="00307DA2"/>
    <w:rsid w:val="00307DB8"/>
    <w:rsid w:val="00307E5D"/>
    <w:rsid w:val="00307E8C"/>
    <w:rsid w:val="00310134"/>
    <w:rsid w:val="0031027D"/>
    <w:rsid w:val="0031028C"/>
    <w:rsid w:val="003102CA"/>
    <w:rsid w:val="003103D4"/>
    <w:rsid w:val="0031054B"/>
    <w:rsid w:val="00310574"/>
    <w:rsid w:val="00310612"/>
    <w:rsid w:val="00310667"/>
    <w:rsid w:val="0031083F"/>
    <w:rsid w:val="003108F7"/>
    <w:rsid w:val="0031098A"/>
    <w:rsid w:val="00310AB9"/>
    <w:rsid w:val="00310B93"/>
    <w:rsid w:val="00310B9C"/>
    <w:rsid w:val="00310E27"/>
    <w:rsid w:val="00310F85"/>
    <w:rsid w:val="00311137"/>
    <w:rsid w:val="0031168B"/>
    <w:rsid w:val="003117B6"/>
    <w:rsid w:val="003118A4"/>
    <w:rsid w:val="00311BB8"/>
    <w:rsid w:val="00311CF4"/>
    <w:rsid w:val="00311E71"/>
    <w:rsid w:val="00311F95"/>
    <w:rsid w:val="00312159"/>
    <w:rsid w:val="00312391"/>
    <w:rsid w:val="003124F4"/>
    <w:rsid w:val="0031260B"/>
    <w:rsid w:val="00312687"/>
    <w:rsid w:val="00312921"/>
    <w:rsid w:val="00312B9E"/>
    <w:rsid w:val="00312C2F"/>
    <w:rsid w:val="00312FB1"/>
    <w:rsid w:val="00312FFF"/>
    <w:rsid w:val="00313162"/>
    <w:rsid w:val="00313197"/>
    <w:rsid w:val="00313246"/>
    <w:rsid w:val="003134ED"/>
    <w:rsid w:val="00313753"/>
    <w:rsid w:val="0031378D"/>
    <w:rsid w:val="00313BB3"/>
    <w:rsid w:val="00313D12"/>
    <w:rsid w:val="00313D16"/>
    <w:rsid w:val="003143B9"/>
    <w:rsid w:val="00314AC9"/>
    <w:rsid w:val="00314B29"/>
    <w:rsid w:val="00314B4D"/>
    <w:rsid w:val="00314B89"/>
    <w:rsid w:val="00314D2A"/>
    <w:rsid w:val="00314D93"/>
    <w:rsid w:val="00314D9E"/>
    <w:rsid w:val="00314E87"/>
    <w:rsid w:val="00314EE2"/>
    <w:rsid w:val="00315060"/>
    <w:rsid w:val="00315063"/>
    <w:rsid w:val="00315130"/>
    <w:rsid w:val="003154B1"/>
    <w:rsid w:val="00315550"/>
    <w:rsid w:val="003155A2"/>
    <w:rsid w:val="0031560F"/>
    <w:rsid w:val="0031564F"/>
    <w:rsid w:val="0031569D"/>
    <w:rsid w:val="00315751"/>
    <w:rsid w:val="0031584C"/>
    <w:rsid w:val="00315ADB"/>
    <w:rsid w:val="00315B86"/>
    <w:rsid w:val="00315B89"/>
    <w:rsid w:val="00315BD7"/>
    <w:rsid w:val="00315CB1"/>
    <w:rsid w:val="00315CB8"/>
    <w:rsid w:val="00315F66"/>
    <w:rsid w:val="003163B1"/>
    <w:rsid w:val="003163DF"/>
    <w:rsid w:val="0031654F"/>
    <w:rsid w:val="00316608"/>
    <w:rsid w:val="0031661F"/>
    <w:rsid w:val="0031668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0E6E"/>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47A"/>
    <w:rsid w:val="00322693"/>
    <w:rsid w:val="003226C8"/>
    <w:rsid w:val="003227F3"/>
    <w:rsid w:val="00322BCE"/>
    <w:rsid w:val="00322C3B"/>
    <w:rsid w:val="00322D7B"/>
    <w:rsid w:val="00322DD7"/>
    <w:rsid w:val="00322E6F"/>
    <w:rsid w:val="00323037"/>
    <w:rsid w:val="00323079"/>
    <w:rsid w:val="003230A2"/>
    <w:rsid w:val="0032313F"/>
    <w:rsid w:val="00323242"/>
    <w:rsid w:val="003232B6"/>
    <w:rsid w:val="003232F5"/>
    <w:rsid w:val="003232F8"/>
    <w:rsid w:val="0032361F"/>
    <w:rsid w:val="0032365C"/>
    <w:rsid w:val="0032373B"/>
    <w:rsid w:val="00323835"/>
    <w:rsid w:val="00323941"/>
    <w:rsid w:val="00323A78"/>
    <w:rsid w:val="00323AE4"/>
    <w:rsid w:val="00323BAB"/>
    <w:rsid w:val="00323DEB"/>
    <w:rsid w:val="00324036"/>
    <w:rsid w:val="00324094"/>
    <w:rsid w:val="003243E8"/>
    <w:rsid w:val="0032475D"/>
    <w:rsid w:val="0032488F"/>
    <w:rsid w:val="0032498F"/>
    <w:rsid w:val="00324A2C"/>
    <w:rsid w:val="00324FA8"/>
    <w:rsid w:val="003250D9"/>
    <w:rsid w:val="00325293"/>
    <w:rsid w:val="00325413"/>
    <w:rsid w:val="00325567"/>
    <w:rsid w:val="0032584D"/>
    <w:rsid w:val="0032594C"/>
    <w:rsid w:val="00325AC9"/>
    <w:rsid w:val="00325D14"/>
    <w:rsid w:val="00326316"/>
    <w:rsid w:val="003263B0"/>
    <w:rsid w:val="00326440"/>
    <w:rsid w:val="003265F2"/>
    <w:rsid w:val="0032665E"/>
    <w:rsid w:val="0032672A"/>
    <w:rsid w:val="003267B1"/>
    <w:rsid w:val="00326812"/>
    <w:rsid w:val="00326857"/>
    <w:rsid w:val="00326865"/>
    <w:rsid w:val="00326D77"/>
    <w:rsid w:val="00326DF5"/>
    <w:rsid w:val="00326EC1"/>
    <w:rsid w:val="00326F9E"/>
    <w:rsid w:val="00327174"/>
    <w:rsid w:val="003275EE"/>
    <w:rsid w:val="003276C0"/>
    <w:rsid w:val="003278E1"/>
    <w:rsid w:val="00327A2D"/>
    <w:rsid w:val="00327ABF"/>
    <w:rsid w:val="00327C82"/>
    <w:rsid w:val="00327D41"/>
    <w:rsid w:val="003300D6"/>
    <w:rsid w:val="00330190"/>
    <w:rsid w:val="0033020D"/>
    <w:rsid w:val="003304AC"/>
    <w:rsid w:val="00330643"/>
    <w:rsid w:val="00330950"/>
    <w:rsid w:val="00330B5A"/>
    <w:rsid w:val="00330D5C"/>
    <w:rsid w:val="00330E07"/>
    <w:rsid w:val="00331452"/>
    <w:rsid w:val="00331B28"/>
    <w:rsid w:val="00331BF1"/>
    <w:rsid w:val="00331C4F"/>
    <w:rsid w:val="00331CDD"/>
    <w:rsid w:val="00331E52"/>
    <w:rsid w:val="00331E90"/>
    <w:rsid w:val="003320E6"/>
    <w:rsid w:val="003321D5"/>
    <w:rsid w:val="003323AC"/>
    <w:rsid w:val="00332608"/>
    <w:rsid w:val="00332638"/>
    <w:rsid w:val="00332695"/>
    <w:rsid w:val="003328D4"/>
    <w:rsid w:val="00332BEF"/>
    <w:rsid w:val="00332C66"/>
    <w:rsid w:val="00332FA2"/>
    <w:rsid w:val="00333074"/>
    <w:rsid w:val="00333612"/>
    <w:rsid w:val="00333647"/>
    <w:rsid w:val="003337FF"/>
    <w:rsid w:val="00333AFB"/>
    <w:rsid w:val="00333B69"/>
    <w:rsid w:val="0033404F"/>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ECC"/>
    <w:rsid w:val="00335F16"/>
    <w:rsid w:val="00336158"/>
    <w:rsid w:val="003361C0"/>
    <w:rsid w:val="00336275"/>
    <w:rsid w:val="003363A2"/>
    <w:rsid w:val="0033643B"/>
    <w:rsid w:val="003368BA"/>
    <w:rsid w:val="0033692D"/>
    <w:rsid w:val="0033694B"/>
    <w:rsid w:val="00336E62"/>
    <w:rsid w:val="00336EC9"/>
    <w:rsid w:val="00337011"/>
    <w:rsid w:val="003370AA"/>
    <w:rsid w:val="003370DA"/>
    <w:rsid w:val="00337157"/>
    <w:rsid w:val="00337327"/>
    <w:rsid w:val="003374B6"/>
    <w:rsid w:val="00337526"/>
    <w:rsid w:val="003375E2"/>
    <w:rsid w:val="00337605"/>
    <w:rsid w:val="00337633"/>
    <w:rsid w:val="003376B3"/>
    <w:rsid w:val="00337731"/>
    <w:rsid w:val="00337C49"/>
    <w:rsid w:val="00337D7A"/>
    <w:rsid w:val="00337DC5"/>
    <w:rsid w:val="00337E9D"/>
    <w:rsid w:val="00340054"/>
    <w:rsid w:val="00340132"/>
    <w:rsid w:val="00340141"/>
    <w:rsid w:val="003402EF"/>
    <w:rsid w:val="0034033E"/>
    <w:rsid w:val="00340569"/>
    <w:rsid w:val="00340656"/>
    <w:rsid w:val="0034067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49E"/>
    <w:rsid w:val="00342509"/>
    <w:rsid w:val="0034294E"/>
    <w:rsid w:val="00342B87"/>
    <w:rsid w:val="00342ED5"/>
    <w:rsid w:val="00342FED"/>
    <w:rsid w:val="003431EE"/>
    <w:rsid w:val="00343309"/>
    <w:rsid w:val="003436EC"/>
    <w:rsid w:val="003437E9"/>
    <w:rsid w:val="00343A31"/>
    <w:rsid w:val="00343AD6"/>
    <w:rsid w:val="00343B76"/>
    <w:rsid w:val="00343BF6"/>
    <w:rsid w:val="0034400A"/>
    <w:rsid w:val="0034413E"/>
    <w:rsid w:val="0034431A"/>
    <w:rsid w:val="0034432C"/>
    <w:rsid w:val="003444B5"/>
    <w:rsid w:val="003445A7"/>
    <w:rsid w:val="00344A31"/>
    <w:rsid w:val="0034500E"/>
    <w:rsid w:val="00345337"/>
    <w:rsid w:val="0034538C"/>
    <w:rsid w:val="00345573"/>
    <w:rsid w:val="00345701"/>
    <w:rsid w:val="00345738"/>
    <w:rsid w:val="003457EF"/>
    <w:rsid w:val="0034591B"/>
    <w:rsid w:val="00345B6C"/>
    <w:rsid w:val="00345DF5"/>
    <w:rsid w:val="00345EB3"/>
    <w:rsid w:val="00346510"/>
    <w:rsid w:val="003465A4"/>
    <w:rsid w:val="003466FA"/>
    <w:rsid w:val="003467AA"/>
    <w:rsid w:val="003467DE"/>
    <w:rsid w:val="0034692C"/>
    <w:rsid w:val="003469B7"/>
    <w:rsid w:val="00346BDA"/>
    <w:rsid w:val="00346D7D"/>
    <w:rsid w:val="00346E6F"/>
    <w:rsid w:val="00346EBD"/>
    <w:rsid w:val="00346F2A"/>
    <w:rsid w:val="00346F7A"/>
    <w:rsid w:val="0034730D"/>
    <w:rsid w:val="00347327"/>
    <w:rsid w:val="0034734C"/>
    <w:rsid w:val="00347488"/>
    <w:rsid w:val="00347ABA"/>
    <w:rsid w:val="00347C71"/>
    <w:rsid w:val="00347E0F"/>
    <w:rsid w:val="00347F2F"/>
    <w:rsid w:val="00350075"/>
    <w:rsid w:val="003501C3"/>
    <w:rsid w:val="0035023C"/>
    <w:rsid w:val="003502E8"/>
    <w:rsid w:val="003503C4"/>
    <w:rsid w:val="003507AE"/>
    <w:rsid w:val="00350895"/>
    <w:rsid w:val="00350AEB"/>
    <w:rsid w:val="00350C11"/>
    <w:rsid w:val="00350EB5"/>
    <w:rsid w:val="00350EEA"/>
    <w:rsid w:val="003512F1"/>
    <w:rsid w:val="00351316"/>
    <w:rsid w:val="00351523"/>
    <w:rsid w:val="00351736"/>
    <w:rsid w:val="00351747"/>
    <w:rsid w:val="003518D6"/>
    <w:rsid w:val="0035198F"/>
    <w:rsid w:val="003519D4"/>
    <w:rsid w:val="00351AC0"/>
    <w:rsid w:val="00351CF9"/>
    <w:rsid w:val="00351D2E"/>
    <w:rsid w:val="00351F87"/>
    <w:rsid w:val="00352011"/>
    <w:rsid w:val="00352174"/>
    <w:rsid w:val="00352229"/>
    <w:rsid w:val="00352317"/>
    <w:rsid w:val="00352521"/>
    <w:rsid w:val="00352782"/>
    <w:rsid w:val="0035282A"/>
    <w:rsid w:val="0035293A"/>
    <w:rsid w:val="00352A8C"/>
    <w:rsid w:val="00352DC3"/>
    <w:rsid w:val="0035324B"/>
    <w:rsid w:val="0035327E"/>
    <w:rsid w:val="003532AB"/>
    <w:rsid w:val="003532DA"/>
    <w:rsid w:val="003533DF"/>
    <w:rsid w:val="0035379F"/>
    <w:rsid w:val="00353846"/>
    <w:rsid w:val="003538C3"/>
    <w:rsid w:val="003539E3"/>
    <w:rsid w:val="00353B7B"/>
    <w:rsid w:val="00353BF3"/>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6FDA"/>
    <w:rsid w:val="003570BB"/>
    <w:rsid w:val="00357692"/>
    <w:rsid w:val="003578AA"/>
    <w:rsid w:val="00357A8A"/>
    <w:rsid w:val="00357AB3"/>
    <w:rsid w:val="00357EA0"/>
    <w:rsid w:val="00357F63"/>
    <w:rsid w:val="00357F68"/>
    <w:rsid w:val="00357FD9"/>
    <w:rsid w:val="00357FE3"/>
    <w:rsid w:val="003600F2"/>
    <w:rsid w:val="003602BF"/>
    <w:rsid w:val="00360527"/>
    <w:rsid w:val="0036069F"/>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D59"/>
    <w:rsid w:val="00361E2A"/>
    <w:rsid w:val="00361EB3"/>
    <w:rsid w:val="0036203A"/>
    <w:rsid w:val="003621FA"/>
    <w:rsid w:val="0036260B"/>
    <w:rsid w:val="0036264C"/>
    <w:rsid w:val="0036269E"/>
    <w:rsid w:val="003627A5"/>
    <w:rsid w:val="0036293C"/>
    <w:rsid w:val="00362967"/>
    <w:rsid w:val="00362F0E"/>
    <w:rsid w:val="00363155"/>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BB3"/>
    <w:rsid w:val="00364D94"/>
    <w:rsid w:val="00364E3F"/>
    <w:rsid w:val="00364E8D"/>
    <w:rsid w:val="00364FB3"/>
    <w:rsid w:val="0036526F"/>
    <w:rsid w:val="00365432"/>
    <w:rsid w:val="00365502"/>
    <w:rsid w:val="00365808"/>
    <w:rsid w:val="0036587A"/>
    <w:rsid w:val="00365A45"/>
    <w:rsid w:val="00365AD4"/>
    <w:rsid w:val="00365AD9"/>
    <w:rsid w:val="00365BFC"/>
    <w:rsid w:val="00365C36"/>
    <w:rsid w:val="00365C4B"/>
    <w:rsid w:val="00365E64"/>
    <w:rsid w:val="00365EEB"/>
    <w:rsid w:val="00365FF9"/>
    <w:rsid w:val="00366347"/>
    <w:rsid w:val="00366382"/>
    <w:rsid w:val="00366483"/>
    <w:rsid w:val="00366575"/>
    <w:rsid w:val="00366843"/>
    <w:rsid w:val="0036690E"/>
    <w:rsid w:val="00366A58"/>
    <w:rsid w:val="00366AF8"/>
    <w:rsid w:val="00366B96"/>
    <w:rsid w:val="00366E72"/>
    <w:rsid w:val="00366E7D"/>
    <w:rsid w:val="00367074"/>
    <w:rsid w:val="003670BB"/>
    <w:rsid w:val="003671A2"/>
    <w:rsid w:val="003675AF"/>
    <w:rsid w:val="0036778C"/>
    <w:rsid w:val="003678D1"/>
    <w:rsid w:val="00367E12"/>
    <w:rsid w:val="00367EAF"/>
    <w:rsid w:val="00367EFC"/>
    <w:rsid w:val="00367F51"/>
    <w:rsid w:val="003701EF"/>
    <w:rsid w:val="003702E1"/>
    <w:rsid w:val="00370646"/>
    <w:rsid w:val="00370768"/>
    <w:rsid w:val="0037093F"/>
    <w:rsid w:val="00370B58"/>
    <w:rsid w:val="00370B5D"/>
    <w:rsid w:val="00370BD1"/>
    <w:rsid w:val="00370BF9"/>
    <w:rsid w:val="00370D00"/>
    <w:rsid w:val="00370D4B"/>
    <w:rsid w:val="00371300"/>
    <w:rsid w:val="00371556"/>
    <w:rsid w:val="0037186C"/>
    <w:rsid w:val="00371BCB"/>
    <w:rsid w:val="00371C6E"/>
    <w:rsid w:val="00371D64"/>
    <w:rsid w:val="00371D6F"/>
    <w:rsid w:val="00371D98"/>
    <w:rsid w:val="00371E3A"/>
    <w:rsid w:val="00372047"/>
    <w:rsid w:val="00372220"/>
    <w:rsid w:val="00372277"/>
    <w:rsid w:val="003722DF"/>
    <w:rsid w:val="00372350"/>
    <w:rsid w:val="0037245F"/>
    <w:rsid w:val="003726F5"/>
    <w:rsid w:val="0037278E"/>
    <w:rsid w:val="003727C9"/>
    <w:rsid w:val="00372954"/>
    <w:rsid w:val="003729EB"/>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252"/>
    <w:rsid w:val="00374332"/>
    <w:rsid w:val="00374465"/>
    <w:rsid w:val="00374475"/>
    <w:rsid w:val="003747A2"/>
    <w:rsid w:val="0037480C"/>
    <w:rsid w:val="00374835"/>
    <w:rsid w:val="0037498E"/>
    <w:rsid w:val="00374B8A"/>
    <w:rsid w:val="00374C3E"/>
    <w:rsid w:val="00374E27"/>
    <w:rsid w:val="00374EE2"/>
    <w:rsid w:val="00374F21"/>
    <w:rsid w:val="00374F31"/>
    <w:rsid w:val="0037536C"/>
    <w:rsid w:val="003753A3"/>
    <w:rsid w:val="003753D5"/>
    <w:rsid w:val="00375463"/>
    <w:rsid w:val="0037565F"/>
    <w:rsid w:val="003757ED"/>
    <w:rsid w:val="00375BB6"/>
    <w:rsid w:val="00375D2D"/>
    <w:rsid w:val="00375FC5"/>
    <w:rsid w:val="00376028"/>
    <w:rsid w:val="00376069"/>
    <w:rsid w:val="003761DD"/>
    <w:rsid w:val="003761F2"/>
    <w:rsid w:val="00376227"/>
    <w:rsid w:val="0037626E"/>
    <w:rsid w:val="00376283"/>
    <w:rsid w:val="003763A9"/>
    <w:rsid w:val="0037641C"/>
    <w:rsid w:val="003765CB"/>
    <w:rsid w:val="00376A55"/>
    <w:rsid w:val="00376DC1"/>
    <w:rsid w:val="00376EE5"/>
    <w:rsid w:val="00377052"/>
    <w:rsid w:val="003770E9"/>
    <w:rsid w:val="00377132"/>
    <w:rsid w:val="0037723E"/>
    <w:rsid w:val="003773F8"/>
    <w:rsid w:val="003776DE"/>
    <w:rsid w:val="003777E9"/>
    <w:rsid w:val="00377955"/>
    <w:rsid w:val="00377963"/>
    <w:rsid w:val="00377CBD"/>
    <w:rsid w:val="00377E03"/>
    <w:rsid w:val="003800DF"/>
    <w:rsid w:val="003800F0"/>
    <w:rsid w:val="00380183"/>
    <w:rsid w:val="003801CE"/>
    <w:rsid w:val="00380465"/>
    <w:rsid w:val="00380556"/>
    <w:rsid w:val="00380790"/>
    <w:rsid w:val="003808A9"/>
    <w:rsid w:val="003809ED"/>
    <w:rsid w:val="00380C0D"/>
    <w:rsid w:val="00380E2B"/>
    <w:rsid w:val="00380E8E"/>
    <w:rsid w:val="00381019"/>
    <w:rsid w:val="00381182"/>
    <w:rsid w:val="00381331"/>
    <w:rsid w:val="0038155C"/>
    <w:rsid w:val="0038166A"/>
    <w:rsid w:val="003817C5"/>
    <w:rsid w:val="003818C5"/>
    <w:rsid w:val="00381D12"/>
    <w:rsid w:val="00381D47"/>
    <w:rsid w:val="00382212"/>
    <w:rsid w:val="00382276"/>
    <w:rsid w:val="0038234F"/>
    <w:rsid w:val="00382697"/>
    <w:rsid w:val="003827C5"/>
    <w:rsid w:val="003829E3"/>
    <w:rsid w:val="00382B52"/>
    <w:rsid w:val="00382BBD"/>
    <w:rsid w:val="00382BD9"/>
    <w:rsid w:val="00382C5A"/>
    <w:rsid w:val="003830B5"/>
    <w:rsid w:val="003830BB"/>
    <w:rsid w:val="0038311E"/>
    <w:rsid w:val="003831EC"/>
    <w:rsid w:val="0038322F"/>
    <w:rsid w:val="0038328D"/>
    <w:rsid w:val="0038339B"/>
    <w:rsid w:val="00383CB7"/>
    <w:rsid w:val="00383DFE"/>
    <w:rsid w:val="00383E97"/>
    <w:rsid w:val="00383F6C"/>
    <w:rsid w:val="00384107"/>
    <w:rsid w:val="0038463A"/>
    <w:rsid w:val="0038464C"/>
    <w:rsid w:val="0038493F"/>
    <w:rsid w:val="003849A2"/>
    <w:rsid w:val="003849C2"/>
    <w:rsid w:val="00384BFD"/>
    <w:rsid w:val="0038526E"/>
    <w:rsid w:val="00385511"/>
    <w:rsid w:val="003855D5"/>
    <w:rsid w:val="00385661"/>
    <w:rsid w:val="003856AE"/>
    <w:rsid w:val="0038583E"/>
    <w:rsid w:val="003858B9"/>
    <w:rsid w:val="003859D5"/>
    <w:rsid w:val="00385AFA"/>
    <w:rsid w:val="00385B9C"/>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26E"/>
    <w:rsid w:val="00387375"/>
    <w:rsid w:val="003874AB"/>
    <w:rsid w:val="003879A4"/>
    <w:rsid w:val="00387C8A"/>
    <w:rsid w:val="00387DF4"/>
    <w:rsid w:val="00390327"/>
    <w:rsid w:val="00390485"/>
    <w:rsid w:val="00390565"/>
    <w:rsid w:val="003905BC"/>
    <w:rsid w:val="003905C7"/>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11"/>
    <w:rsid w:val="00391C42"/>
    <w:rsid w:val="00391CA7"/>
    <w:rsid w:val="00391D14"/>
    <w:rsid w:val="00391D4D"/>
    <w:rsid w:val="00391FE5"/>
    <w:rsid w:val="003921D5"/>
    <w:rsid w:val="003922CF"/>
    <w:rsid w:val="003923AC"/>
    <w:rsid w:val="003924EF"/>
    <w:rsid w:val="00392537"/>
    <w:rsid w:val="003925A9"/>
    <w:rsid w:val="00392754"/>
    <w:rsid w:val="00392B87"/>
    <w:rsid w:val="00392DC0"/>
    <w:rsid w:val="003931DC"/>
    <w:rsid w:val="00393378"/>
    <w:rsid w:val="00393483"/>
    <w:rsid w:val="00393498"/>
    <w:rsid w:val="0039360B"/>
    <w:rsid w:val="0039365D"/>
    <w:rsid w:val="00393C3E"/>
    <w:rsid w:val="00393D64"/>
    <w:rsid w:val="00393F1A"/>
    <w:rsid w:val="00393FCD"/>
    <w:rsid w:val="003940B8"/>
    <w:rsid w:val="00394224"/>
    <w:rsid w:val="0039428F"/>
    <w:rsid w:val="00394411"/>
    <w:rsid w:val="003944B6"/>
    <w:rsid w:val="003945F2"/>
    <w:rsid w:val="00394696"/>
    <w:rsid w:val="003946FA"/>
    <w:rsid w:val="003948E1"/>
    <w:rsid w:val="00394BC6"/>
    <w:rsid w:val="00394D3C"/>
    <w:rsid w:val="00394EBE"/>
    <w:rsid w:val="00395044"/>
    <w:rsid w:val="00395334"/>
    <w:rsid w:val="00395673"/>
    <w:rsid w:val="003956D6"/>
    <w:rsid w:val="0039579E"/>
    <w:rsid w:val="003957AA"/>
    <w:rsid w:val="00395839"/>
    <w:rsid w:val="00395958"/>
    <w:rsid w:val="003959E4"/>
    <w:rsid w:val="00395AB3"/>
    <w:rsid w:val="00396098"/>
    <w:rsid w:val="00396180"/>
    <w:rsid w:val="003961BC"/>
    <w:rsid w:val="0039641B"/>
    <w:rsid w:val="0039642E"/>
    <w:rsid w:val="003964B5"/>
    <w:rsid w:val="0039653C"/>
    <w:rsid w:val="00396704"/>
    <w:rsid w:val="0039670B"/>
    <w:rsid w:val="00396960"/>
    <w:rsid w:val="00396A56"/>
    <w:rsid w:val="00396AB3"/>
    <w:rsid w:val="00396D45"/>
    <w:rsid w:val="00396E04"/>
    <w:rsid w:val="0039704E"/>
    <w:rsid w:val="00397128"/>
    <w:rsid w:val="003971F3"/>
    <w:rsid w:val="0039727D"/>
    <w:rsid w:val="003972F0"/>
    <w:rsid w:val="003979B7"/>
    <w:rsid w:val="00397A73"/>
    <w:rsid w:val="00397F66"/>
    <w:rsid w:val="00397F6A"/>
    <w:rsid w:val="003A00F9"/>
    <w:rsid w:val="003A032B"/>
    <w:rsid w:val="003A04DD"/>
    <w:rsid w:val="003A07AB"/>
    <w:rsid w:val="003A07F4"/>
    <w:rsid w:val="003A0A82"/>
    <w:rsid w:val="003A0AB2"/>
    <w:rsid w:val="003A0BE9"/>
    <w:rsid w:val="003A0C28"/>
    <w:rsid w:val="003A0EC5"/>
    <w:rsid w:val="003A120E"/>
    <w:rsid w:val="003A18C6"/>
    <w:rsid w:val="003A18D2"/>
    <w:rsid w:val="003A197C"/>
    <w:rsid w:val="003A1982"/>
    <w:rsid w:val="003A198E"/>
    <w:rsid w:val="003A1AEA"/>
    <w:rsid w:val="003A1CDF"/>
    <w:rsid w:val="003A1CE1"/>
    <w:rsid w:val="003A1D19"/>
    <w:rsid w:val="003A1D3E"/>
    <w:rsid w:val="003A1DDC"/>
    <w:rsid w:val="003A1F81"/>
    <w:rsid w:val="003A200D"/>
    <w:rsid w:val="003A20CE"/>
    <w:rsid w:val="003A20DA"/>
    <w:rsid w:val="003A21F3"/>
    <w:rsid w:val="003A237A"/>
    <w:rsid w:val="003A251B"/>
    <w:rsid w:val="003A2865"/>
    <w:rsid w:val="003A2A27"/>
    <w:rsid w:val="003A2ED6"/>
    <w:rsid w:val="003A3027"/>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EF8"/>
    <w:rsid w:val="003A3F90"/>
    <w:rsid w:val="003A411D"/>
    <w:rsid w:val="003A4134"/>
    <w:rsid w:val="003A4296"/>
    <w:rsid w:val="003A42C3"/>
    <w:rsid w:val="003A4915"/>
    <w:rsid w:val="003A4C44"/>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2E"/>
    <w:rsid w:val="003A765E"/>
    <w:rsid w:val="003A7785"/>
    <w:rsid w:val="003A78A3"/>
    <w:rsid w:val="003A78F0"/>
    <w:rsid w:val="003A7A84"/>
    <w:rsid w:val="003A7B66"/>
    <w:rsid w:val="003A7CBA"/>
    <w:rsid w:val="003A7D62"/>
    <w:rsid w:val="003A7D9E"/>
    <w:rsid w:val="003A7DD6"/>
    <w:rsid w:val="003B0081"/>
    <w:rsid w:val="003B0197"/>
    <w:rsid w:val="003B0388"/>
    <w:rsid w:val="003B0561"/>
    <w:rsid w:val="003B0680"/>
    <w:rsid w:val="003B08C8"/>
    <w:rsid w:val="003B08DE"/>
    <w:rsid w:val="003B0AF0"/>
    <w:rsid w:val="003B0C3B"/>
    <w:rsid w:val="003B0CFF"/>
    <w:rsid w:val="003B0D40"/>
    <w:rsid w:val="003B0EAD"/>
    <w:rsid w:val="003B0F2E"/>
    <w:rsid w:val="003B1033"/>
    <w:rsid w:val="003B1075"/>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747"/>
    <w:rsid w:val="003B2913"/>
    <w:rsid w:val="003B294E"/>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3F3C"/>
    <w:rsid w:val="003B4099"/>
    <w:rsid w:val="003B4233"/>
    <w:rsid w:val="003B42B6"/>
    <w:rsid w:val="003B458B"/>
    <w:rsid w:val="003B4656"/>
    <w:rsid w:val="003B48E4"/>
    <w:rsid w:val="003B4A65"/>
    <w:rsid w:val="003B4B72"/>
    <w:rsid w:val="003B4B79"/>
    <w:rsid w:val="003B4C65"/>
    <w:rsid w:val="003B5128"/>
    <w:rsid w:val="003B5179"/>
    <w:rsid w:val="003B5325"/>
    <w:rsid w:val="003B5393"/>
    <w:rsid w:val="003B5506"/>
    <w:rsid w:val="003B5664"/>
    <w:rsid w:val="003B5694"/>
    <w:rsid w:val="003B5812"/>
    <w:rsid w:val="003B59E7"/>
    <w:rsid w:val="003B5A22"/>
    <w:rsid w:val="003B5A97"/>
    <w:rsid w:val="003B5AFD"/>
    <w:rsid w:val="003B5BE4"/>
    <w:rsid w:val="003B5C4D"/>
    <w:rsid w:val="003B5C9D"/>
    <w:rsid w:val="003B5DB6"/>
    <w:rsid w:val="003B61BA"/>
    <w:rsid w:val="003B66B5"/>
    <w:rsid w:val="003B66FB"/>
    <w:rsid w:val="003B671A"/>
    <w:rsid w:val="003B67D6"/>
    <w:rsid w:val="003B6876"/>
    <w:rsid w:val="003B68C8"/>
    <w:rsid w:val="003B6AC6"/>
    <w:rsid w:val="003B6B13"/>
    <w:rsid w:val="003B6CE1"/>
    <w:rsid w:val="003B6EB7"/>
    <w:rsid w:val="003B7045"/>
    <w:rsid w:val="003B732E"/>
    <w:rsid w:val="003B7512"/>
    <w:rsid w:val="003B75C9"/>
    <w:rsid w:val="003B7718"/>
    <w:rsid w:val="003B79ED"/>
    <w:rsid w:val="003B7A12"/>
    <w:rsid w:val="003B7C6F"/>
    <w:rsid w:val="003B7EB4"/>
    <w:rsid w:val="003B7F85"/>
    <w:rsid w:val="003C0136"/>
    <w:rsid w:val="003C02EC"/>
    <w:rsid w:val="003C030E"/>
    <w:rsid w:val="003C0339"/>
    <w:rsid w:val="003C03BB"/>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1E85"/>
    <w:rsid w:val="003C1F52"/>
    <w:rsid w:val="003C2042"/>
    <w:rsid w:val="003C2083"/>
    <w:rsid w:val="003C22D5"/>
    <w:rsid w:val="003C231B"/>
    <w:rsid w:val="003C2327"/>
    <w:rsid w:val="003C2422"/>
    <w:rsid w:val="003C280E"/>
    <w:rsid w:val="003C2865"/>
    <w:rsid w:val="003C28BA"/>
    <w:rsid w:val="003C298F"/>
    <w:rsid w:val="003C2B1D"/>
    <w:rsid w:val="003C2B52"/>
    <w:rsid w:val="003C2B5C"/>
    <w:rsid w:val="003C2C39"/>
    <w:rsid w:val="003C2D3B"/>
    <w:rsid w:val="003C2D77"/>
    <w:rsid w:val="003C2DF8"/>
    <w:rsid w:val="003C2ED3"/>
    <w:rsid w:val="003C3181"/>
    <w:rsid w:val="003C32EF"/>
    <w:rsid w:val="003C334E"/>
    <w:rsid w:val="003C3363"/>
    <w:rsid w:val="003C34F8"/>
    <w:rsid w:val="003C3648"/>
    <w:rsid w:val="003C3C47"/>
    <w:rsid w:val="003C3CF4"/>
    <w:rsid w:val="003C3D10"/>
    <w:rsid w:val="003C3E4A"/>
    <w:rsid w:val="003C3F1F"/>
    <w:rsid w:val="003C404E"/>
    <w:rsid w:val="003C4369"/>
    <w:rsid w:val="003C44E3"/>
    <w:rsid w:val="003C45E7"/>
    <w:rsid w:val="003C4658"/>
    <w:rsid w:val="003C493A"/>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C01"/>
    <w:rsid w:val="003C6C46"/>
    <w:rsid w:val="003C6D3A"/>
    <w:rsid w:val="003C6DC8"/>
    <w:rsid w:val="003C71FE"/>
    <w:rsid w:val="003C7569"/>
    <w:rsid w:val="003C75BC"/>
    <w:rsid w:val="003C765A"/>
    <w:rsid w:val="003C774A"/>
    <w:rsid w:val="003C78E2"/>
    <w:rsid w:val="003C7AE0"/>
    <w:rsid w:val="003C7B0B"/>
    <w:rsid w:val="003C7DEC"/>
    <w:rsid w:val="003C7E1D"/>
    <w:rsid w:val="003C7FEC"/>
    <w:rsid w:val="003D0162"/>
    <w:rsid w:val="003D0305"/>
    <w:rsid w:val="003D0411"/>
    <w:rsid w:val="003D074C"/>
    <w:rsid w:val="003D0787"/>
    <w:rsid w:val="003D0B11"/>
    <w:rsid w:val="003D0B7E"/>
    <w:rsid w:val="003D0BE5"/>
    <w:rsid w:val="003D0E3B"/>
    <w:rsid w:val="003D0FE1"/>
    <w:rsid w:val="003D1366"/>
    <w:rsid w:val="003D14D6"/>
    <w:rsid w:val="003D161C"/>
    <w:rsid w:val="003D1885"/>
    <w:rsid w:val="003D1951"/>
    <w:rsid w:val="003D1B2B"/>
    <w:rsid w:val="003D1B3A"/>
    <w:rsid w:val="003D1C08"/>
    <w:rsid w:val="003D1D9D"/>
    <w:rsid w:val="003D1ECB"/>
    <w:rsid w:val="003D210A"/>
    <w:rsid w:val="003D21D8"/>
    <w:rsid w:val="003D236A"/>
    <w:rsid w:val="003D23A4"/>
    <w:rsid w:val="003D249E"/>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5E"/>
    <w:rsid w:val="003D4B8D"/>
    <w:rsid w:val="003D4D39"/>
    <w:rsid w:val="003D4DF1"/>
    <w:rsid w:val="003D4F28"/>
    <w:rsid w:val="003D533C"/>
    <w:rsid w:val="003D537C"/>
    <w:rsid w:val="003D54F9"/>
    <w:rsid w:val="003D554A"/>
    <w:rsid w:val="003D59C1"/>
    <w:rsid w:val="003D59CB"/>
    <w:rsid w:val="003D5ABF"/>
    <w:rsid w:val="003D5AF1"/>
    <w:rsid w:val="003D5C47"/>
    <w:rsid w:val="003D5C4D"/>
    <w:rsid w:val="003D5DD8"/>
    <w:rsid w:val="003D5E3B"/>
    <w:rsid w:val="003D6115"/>
    <w:rsid w:val="003D6351"/>
    <w:rsid w:val="003D63D6"/>
    <w:rsid w:val="003D64E0"/>
    <w:rsid w:val="003D64F3"/>
    <w:rsid w:val="003D676B"/>
    <w:rsid w:val="003D6899"/>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5AB"/>
    <w:rsid w:val="003E074C"/>
    <w:rsid w:val="003E0756"/>
    <w:rsid w:val="003E08AC"/>
    <w:rsid w:val="003E09D8"/>
    <w:rsid w:val="003E09E0"/>
    <w:rsid w:val="003E0F36"/>
    <w:rsid w:val="003E0F80"/>
    <w:rsid w:val="003E127B"/>
    <w:rsid w:val="003E149B"/>
    <w:rsid w:val="003E1680"/>
    <w:rsid w:val="003E171E"/>
    <w:rsid w:val="003E17C1"/>
    <w:rsid w:val="003E1800"/>
    <w:rsid w:val="003E18E5"/>
    <w:rsid w:val="003E1A0C"/>
    <w:rsid w:val="003E1EA6"/>
    <w:rsid w:val="003E2578"/>
    <w:rsid w:val="003E25EF"/>
    <w:rsid w:val="003E2689"/>
    <w:rsid w:val="003E2A9E"/>
    <w:rsid w:val="003E2C26"/>
    <w:rsid w:val="003E2D29"/>
    <w:rsid w:val="003E2E04"/>
    <w:rsid w:val="003E2F7F"/>
    <w:rsid w:val="003E30DC"/>
    <w:rsid w:val="003E3131"/>
    <w:rsid w:val="003E333B"/>
    <w:rsid w:val="003E343B"/>
    <w:rsid w:val="003E355F"/>
    <w:rsid w:val="003E372A"/>
    <w:rsid w:val="003E3826"/>
    <w:rsid w:val="003E3AE6"/>
    <w:rsid w:val="003E3B39"/>
    <w:rsid w:val="003E3C36"/>
    <w:rsid w:val="003E3C97"/>
    <w:rsid w:val="003E3D70"/>
    <w:rsid w:val="003E3DD3"/>
    <w:rsid w:val="003E3F03"/>
    <w:rsid w:val="003E3F23"/>
    <w:rsid w:val="003E3F26"/>
    <w:rsid w:val="003E4084"/>
    <w:rsid w:val="003E4162"/>
    <w:rsid w:val="003E42E0"/>
    <w:rsid w:val="003E4422"/>
    <w:rsid w:val="003E469A"/>
    <w:rsid w:val="003E4C55"/>
    <w:rsid w:val="003E4C7A"/>
    <w:rsid w:val="003E4F27"/>
    <w:rsid w:val="003E50FF"/>
    <w:rsid w:val="003E5297"/>
    <w:rsid w:val="003E5819"/>
    <w:rsid w:val="003E5F52"/>
    <w:rsid w:val="003E5FEF"/>
    <w:rsid w:val="003E640A"/>
    <w:rsid w:val="003E6523"/>
    <w:rsid w:val="003E68D7"/>
    <w:rsid w:val="003E6B84"/>
    <w:rsid w:val="003E6F52"/>
    <w:rsid w:val="003E6F79"/>
    <w:rsid w:val="003E70E6"/>
    <w:rsid w:val="003E71CF"/>
    <w:rsid w:val="003E72BA"/>
    <w:rsid w:val="003E75B4"/>
    <w:rsid w:val="003E766B"/>
    <w:rsid w:val="003E7806"/>
    <w:rsid w:val="003E7F42"/>
    <w:rsid w:val="003E7FEC"/>
    <w:rsid w:val="003F0098"/>
    <w:rsid w:val="003F00A1"/>
    <w:rsid w:val="003F0237"/>
    <w:rsid w:val="003F034F"/>
    <w:rsid w:val="003F03D5"/>
    <w:rsid w:val="003F0575"/>
    <w:rsid w:val="003F058C"/>
    <w:rsid w:val="003F062C"/>
    <w:rsid w:val="003F0A13"/>
    <w:rsid w:val="003F0A14"/>
    <w:rsid w:val="003F0A3B"/>
    <w:rsid w:val="003F0B53"/>
    <w:rsid w:val="003F0BEB"/>
    <w:rsid w:val="003F121C"/>
    <w:rsid w:val="003F15A3"/>
    <w:rsid w:val="003F178B"/>
    <w:rsid w:val="003F1951"/>
    <w:rsid w:val="003F19BD"/>
    <w:rsid w:val="003F1ABE"/>
    <w:rsid w:val="003F1E3B"/>
    <w:rsid w:val="003F1EF0"/>
    <w:rsid w:val="003F1FC8"/>
    <w:rsid w:val="003F20EE"/>
    <w:rsid w:val="003F2255"/>
    <w:rsid w:val="003F23D9"/>
    <w:rsid w:val="003F2410"/>
    <w:rsid w:val="003F2434"/>
    <w:rsid w:val="003F247A"/>
    <w:rsid w:val="003F248A"/>
    <w:rsid w:val="003F26A7"/>
    <w:rsid w:val="003F295F"/>
    <w:rsid w:val="003F2B2F"/>
    <w:rsid w:val="003F2BB8"/>
    <w:rsid w:val="003F2CEB"/>
    <w:rsid w:val="003F2E93"/>
    <w:rsid w:val="003F2F5C"/>
    <w:rsid w:val="003F314B"/>
    <w:rsid w:val="003F3290"/>
    <w:rsid w:val="003F3449"/>
    <w:rsid w:val="003F3651"/>
    <w:rsid w:val="003F36E4"/>
    <w:rsid w:val="003F3799"/>
    <w:rsid w:val="003F38FC"/>
    <w:rsid w:val="003F3B5A"/>
    <w:rsid w:val="003F3BA9"/>
    <w:rsid w:val="003F3C64"/>
    <w:rsid w:val="003F3CE5"/>
    <w:rsid w:val="003F3D8F"/>
    <w:rsid w:val="003F3DA3"/>
    <w:rsid w:val="003F3EF6"/>
    <w:rsid w:val="003F3F89"/>
    <w:rsid w:val="003F4112"/>
    <w:rsid w:val="003F42A6"/>
    <w:rsid w:val="003F42D5"/>
    <w:rsid w:val="003F439D"/>
    <w:rsid w:val="003F4487"/>
    <w:rsid w:val="003F4676"/>
    <w:rsid w:val="003F4A75"/>
    <w:rsid w:val="003F4BBC"/>
    <w:rsid w:val="003F4D7F"/>
    <w:rsid w:val="003F4EBE"/>
    <w:rsid w:val="003F4F50"/>
    <w:rsid w:val="003F4F7B"/>
    <w:rsid w:val="003F505C"/>
    <w:rsid w:val="003F52A4"/>
    <w:rsid w:val="003F54F3"/>
    <w:rsid w:val="003F54F4"/>
    <w:rsid w:val="003F5542"/>
    <w:rsid w:val="003F55EF"/>
    <w:rsid w:val="003F5795"/>
    <w:rsid w:val="003F57CA"/>
    <w:rsid w:val="003F57CB"/>
    <w:rsid w:val="003F5943"/>
    <w:rsid w:val="003F5A07"/>
    <w:rsid w:val="003F5B29"/>
    <w:rsid w:val="003F5D2F"/>
    <w:rsid w:val="003F6771"/>
    <w:rsid w:val="003F6971"/>
    <w:rsid w:val="003F6998"/>
    <w:rsid w:val="003F6A5F"/>
    <w:rsid w:val="003F6D52"/>
    <w:rsid w:val="003F6DC2"/>
    <w:rsid w:val="003F72D7"/>
    <w:rsid w:val="003F7480"/>
    <w:rsid w:val="003F75C5"/>
    <w:rsid w:val="003F7865"/>
    <w:rsid w:val="003F7902"/>
    <w:rsid w:val="003F7D6B"/>
    <w:rsid w:val="00400068"/>
    <w:rsid w:val="00400300"/>
    <w:rsid w:val="00400596"/>
    <w:rsid w:val="004005A7"/>
    <w:rsid w:val="00400883"/>
    <w:rsid w:val="00400EAF"/>
    <w:rsid w:val="00401082"/>
    <w:rsid w:val="0040112A"/>
    <w:rsid w:val="004011BB"/>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325"/>
    <w:rsid w:val="00402482"/>
    <w:rsid w:val="00402543"/>
    <w:rsid w:val="0040254B"/>
    <w:rsid w:val="00402591"/>
    <w:rsid w:val="004025D0"/>
    <w:rsid w:val="0040282C"/>
    <w:rsid w:val="00402948"/>
    <w:rsid w:val="004029FA"/>
    <w:rsid w:val="00402F6C"/>
    <w:rsid w:val="00402F7F"/>
    <w:rsid w:val="0040328E"/>
    <w:rsid w:val="00403491"/>
    <w:rsid w:val="004035CA"/>
    <w:rsid w:val="00403712"/>
    <w:rsid w:val="0040399C"/>
    <w:rsid w:val="00403A0E"/>
    <w:rsid w:val="00403B36"/>
    <w:rsid w:val="00403B6D"/>
    <w:rsid w:val="00403C90"/>
    <w:rsid w:val="004041A3"/>
    <w:rsid w:val="0040425B"/>
    <w:rsid w:val="004045B4"/>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8A0"/>
    <w:rsid w:val="00405931"/>
    <w:rsid w:val="00405A4E"/>
    <w:rsid w:val="00405ABB"/>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07F28"/>
    <w:rsid w:val="00410094"/>
    <w:rsid w:val="00410273"/>
    <w:rsid w:val="00410388"/>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07"/>
    <w:rsid w:val="004115FC"/>
    <w:rsid w:val="0041185B"/>
    <w:rsid w:val="00411868"/>
    <w:rsid w:val="00411991"/>
    <w:rsid w:val="004119BD"/>
    <w:rsid w:val="00411AF2"/>
    <w:rsid w:val="00411DEE"/>
    <w:rsid w:val="00411DF6"/>
    <w:rsid w:val="00411EAD"/>
    <w:rsid w:val="00412353"/>
    <w:rsid w:val="0041239F"/>
    <w:rsid w:val="004123F8"/>
    <w:rsid w:val="00412569"/>
    <w:rsid w:val="0041282A"/>
    <w:rsid w:val="0041294D"/>
    <w:rsid w:val="0041295A"/>
    <w:rsid w:val="00412B62"/>
    <w:rsid w:val="00412B83"/>
    <w:rsid w:val="00412F6A"/>
    <w:rsid w:val="0041307D"/>
    <w:rsid w:val="00413170"/>
    <w:rsid w:val="0041328D"/>
    <w:rsid w:val="00413461"/>
    <w:rsid w:val="004135A4"/>
    <w:rsid w:val="004135BA"/>
    <w:rsid w:val="00413866"/>
    <w:rsid w:val="00413878"/>
    <w:rsid w:val="004139ED"/>
    <w:rsid w:val="00413D98"/>
    <w:rsid w:val="00413E15"/>
    <w:rsid w:val="00413EC5"/>
    <w:rsid w:val="00414025"/>
    <w:rsid w:val="0041411B"/>
    <w:rsid w:val="00414216"/>
    <w:rsid w:val="004142D4"/>
    <w:rsid w:val="0041438E"/>
    <w:rsid w:val="004143FC"/>
    <w:rsid w:val="00414685"/>
    <w:rsid w:val="00414D06"/>
    <w:rsid w:val="00414D91"/>
    <w:rsid w:val="00415125"/>
    <w:rsid w:val="00415361"/>
    <w:rsid w:val="00415385"/>
    <w:rsid w:val="00415594"/>
    <w:rsid w:val="004155C0"/>
    <w:rsid w:val="0041565B"/>
    <w:rsid w:val="004156D1"/>
    <w:rsid w:val="00415739"/>
    <w:rsid w:val="0041575D"/>
    <w:rsid w:val="00415AEC"/>
    <w:rsid w:val="00415B41"/>
    <w:rsid w:val="00415B7A"/>
    <w:rsid w:val="00415CF6"/>
    <w:rsid w:val="00415D76"/>
    <w:rsid w:val="00416328"/>
    <w:rsid w:val="004166CE"/>
    <w:rsid w:val="00416D88"/>
    <w:rsid w:val="0041703E"/>
    <w:rsid w:val="00417221"/>
    <w:rsid w:val="00417287"/>
    <w:rsid w:val="00417345"/>
    <w:rsid w:val="0041736D"/>
    <w:rsid w:val="0041741F"/>
    <w:rsid w:val="004175BF"/>
    <w:rsid w:val="00417A94"/>
    <w:rsid w:val="00417B60"/>
    <w:rsid w:val="00417BE4"/>
    <w:rsid w:val="00417C06"/>
    <w:rsid w:val="00417C15"/>
    <w:rsid w:val="00417F1B"/>
    <w:rsid w:val="004202B6"/>
    <w:rsid w:val="00420413"/>
    <w:rsid w:val="0042045B"/>
    <w:rsid w:val="004205DB"/>
    <w:rsid w:val="004208AD"/>
    <w:rsid w:val="00420BD2"/>
    <w:rsid w:val="00420CF5"/>
    <w:rsid w:val="00420D04"/>
    <w:rsid w:val="00420F9A"/>
    <w:rsid w:val="0042115D"/>
    <w:rsid w:val="00421215"/>
    <w:rsid w:val="00421231"/>
    <w:rsid w:val="004213DE"/>
    <w:rsid w:val="00421498"/>
    <w:rsid w:val="004217B7"/>
    <w:rsid w:val="00421980"/>
    <w:rsid w:val="00421B5C"/>
    <w:rsid w:val="00421BB7"/>
    <w:rsid w:val="00421C5A"/>
    <w:rsid w:val="00421D2A"/>
    <w:rsid w:val="0042243B"/>
    <w:rsid w:val="0042258F"/>
    <w:rsid w:val="00422684"/>
    <w:rsid w:val="00422807"/>
    <w:rsid w:val="004228AA"/>
    <w:rsid w:val="004229F3"/>
    <w:rsid w:val="00422E11"/>
    <w:rsid w:val="00423413"/>
    <w:rsid w:val="00423460"/>
    <w:rsid w:val="004234F2"/>
    <w:rsid w:val="00423521"/>
    <w:rsid w:val="004236A7"/>
    <w:rsid w:val="0042382D"/>
    <w:rsid w:val="0042392F"/>
    <w:rsid w:val="00423C05"/>
    <w:rsid w:val="00423E38"/>
    <w:rsid w:val="00423FC5"/>
    <w:rsid w:val="00424117"/>
    <w:rsid w:val="0042411E"/>
    <w:rsid w:val="0042417D"/>
    <w:rsid w:val="0042422A"/>
    <w:rsid w:val="004243A6"/>
    <w:rsid w:val="00424700"/>
    <w:rsid w:val="00424713"/>
    <w:rsid w:val="0042479A"/>
    <w:rsid w:val="00424B7E"/>
    <w:rsid w:val="00424C90"/>
    <w:rsid w:val="0042510F"/>
    <w:rsid w:val="0042533B"/>
    <w:rsid w:val="00425470"/>
    <w:rsid w:val="004254AA"/>
    <w:rsid w:val="00425590"/>
    <w:rsid w:val="0042560C"/>
    <w:rsid w:val="0042570F"/>
    <w:rsid w:val="00425766"/>
    <w:rsid w:val="00425A1F"/>
    <w:rsid w:val="00425AB3"/>
    <w:rsid w:val="00425B3B"/>
    <w:rsid w:val="00425DDD"/>
    <w:rsid w:val="00425EDC"/>
    <w:rsid w:val="00426191"/>
    <w:rsid w:val="004265A0"/>
    <w:rsid w:val="00426663"/>
    <w:rsid w:val="00426B30"/>
    <w:rsid w:val="00426E47"/>
    <w:rsid w:val="00427015"/>
    <w:rsid w:val="00427149"/>
    <w:rsid w:val="00427262"/>
    <w:rsid w:val="0042727A"/>
    <w:rsid w:val="004272F8"/>
    <w:rsid w:val="00427434"/>
    <w:rsid w:val="00427442"/>
    <w:rsid w:val="004274CD"/>
    <w:rsid w:val="00427539"/>
    <w:rsid w:val="00427592"/>
    <w:rsid w:val="00427641"/>
    <w:rsid w:val="004278C8"/>
    <w:rsid w:val="004279FB"/>
    <w:rsid w:val="00427ADD"/>
    <w:rsid w:val="00427AF2"/>
    <w:rsid w:val="00427CF3"/>
    <w:rsid w:val="00427EAF"/>
    <w:rsid w:val="00427FAD"/>
    <w:rsid w:val="004300CA"/>
    <w:rsid w:val="00430191"/>
    <w:rsid w:val="00430215"/>
    <w:rsid w:val="004302BA"/>
    <w:rsid w:val="00430467"/>
    <w:rsid w:val="00430652"/>
    <w:rsid w:val="00430960"/>
    <w:rsid w:val="00430963"/>
    <w:rsid w:val="00430C5E"/>
    <w:rsid w:val="00430D02"/>
    <w:rsid w:val="00430D1F"/>
    <w:rsid w:val="00430E0C"/>
    <w:rsid w:val="00430F08"/>
    <w:rsid w:val="00431111"/>
    <w:rsid w:val="00431190"/>
    <w:rsid w:val="00431586"/>
    <w:rsid w:val="00431743"/>
    <w:rsid w:val="00431888"/>
    <w:rsid w:val="004319BA"/>
    <w:rsid w:val="00431BEE"/>
    <w:rsid w:val="00431CD5"/>
    <w:rsid w:val="00432261"/>
    <w:rsid w:val="004323CB"/>
    <w:rsid w:val="004324B4"/>
    <w:rsid w:val="00432530"/>
    <w:rsid w:val="004325F1"/>
    <w:rsid w:val="00432728"/>
    <w:rsid w:val="0043288C"/>
    <w:rsid w:val="0043290F"/>
    <w:rsid w:val="00432B43"/>
    <w:rsid w:val="00432C97"/>
    <w:rsid w:val="004334BD"/>
    <w:rsid w:val="004336F8"/>
    <w:rsid w:val="0043375D"/>
    <w:rsid w:val="0043396B"/>
    <w:rsid w:val="004339CE"/>
    <w:rsid w:val="00433C74"/>
    <w:rsid w:val="00433E66"/>
    <w:rsid w:val="00434274"/>
    <w:rsid w:val="004343E4"/>
    <w:rsid w:val="00434429"/>
    <w:rsid w:val="00434434"/>
    <w:rsid w:val="004344AF"/>
    <w:rsid w:val="0043473F"/>
    <w:rsid w:val="00434821"/>
    <w:rsid w:val="0043483C"/>
    <w:rsid w:val="0043483D"/>
    <w:rsid w:val="00434A0D"/>
    <w:rsid w:val="00434C16"/>
    <w:rsid w:val="00434CBC"/>
    <w:rsid w:val="00434E85"/>
    <w:rsid w:val="00434F00"/>
    <w:rsid w:val="0043503A"/>
    <w:rsid w:val="0043507F"/>
    <w:rsid w:val="004350B0"/>
    <w:rsid w:val="004350F6"/>
    <w:rsid w:val="0043511E"/>
    <w:rsid w:val="004351B5"/>
    <w:rsid w:val="0043536F"/>
    <w:rsid w:val="00435491"/>
    <w:rsid w:val="0043552C"/>
    <w:rsid w:val="004355F2"/>
    <w:rsid w:val="004356AD"/>
    <w:rsid w:val="004356EB"/>
    <w:rsid w:val="00435870"/>
    <w:rsid w:val="00435C2D"/>
    <w:rsid w:val="00435DC5"/>
    <w:rsid w:val="00435DCF"/>
    <w:rsid w:val="00435E17"/>
    <w:rsid w:val="00436116"/>
    <w:rsid w:val="00436192"/>
    <w:rsid w:val="00436323"/>
    <w:rsid w:val="00436388"/>
    <w:rsid w:val="0043646D"/>
    <w:rsid w:val="00436580"/>
    <w:rsid w:val="00436675"/>
    <w:rsid w:val="00436805"/>
    <w:rsid w:val="00436A94"/>
    <w:rsid w:val="00436BCB"/>
    <w:rsid w:val="00436BDA"/>
    <w:rsid w:val="00436C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203"/>
    <w:rsid w:val="0044046E"/>
    <w:rsid w:val="004404A9"/>
    <w:rsid w:val="00440616"/>
    <w:rsid w:val="0044095E"/>
    <w:rsid w:val="00440A90"/>
    <w:rsid w:val="00441015"/>
    <w:rsid w:val="00441472"/>
    <w:rsid w:val="00441708"/>
    <w:rsid w:val="0044171E"/>
    <w:rsid w:val="0044180A"/>
    <w:rsid w:val="00441818"/>
    <w:rsid w:val="004419F8"/>
    <w:rsid w:val="00441A53"/>
    <w:rsid w:val="00441AF8"/>
    <w:rsid w:val="00441F84"/>
    <w:rsid w:val="00441FA4"/>
    <w:rsid w:val="00442013"/>
    <w:rsid w:val="0044208E"/>
    <w:rsid w:val="00442451"/>
    <w:rsid w:val="0044264E"/>
    <w:rsid w:val="004426E3"/>
    <w:rsid w:val="0044294B"/>
    <w:rsid w:val="00442AAA"/>
    <w:rsid w:val="00442D62"/>
    <w:rsid w:val="00442D9F"/>
    <w:rsid w:val="00442F3D"/>
    <w:rsid w:val="00442F90"/>
    <w:rsid w:val="00442FED"/>
    <w:rsid w:val="00442FF2"/>
    <w:rsid w:val="00443269"/>
    <w:rsid w:val="00443431"/>
    <w:rsid w:val="00443511"/>
    <w:rsid w:val="004435E1"/>
    <w:rsid w:val="00443628"/>
    <w:rsid w:val="004436C7"/>
    <w:rsid w:val="004439DC"/>
    <w:rsid w:val="00443B21"/>
    <w:rsid w:val="00443C15"/>
    <w:rsid w:val="00443D28"/>
    <w:rsid w:val="00443D4B"/>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5CF"/>
    <w:rsid w:val="004459C9"/>
    <w:rsid w:val="00445A66"/>
    <w:rsid w:val="00445ADD"/>
    <w:rsid w:val="00445B4F"/>
    <w:rsid w:val="00445B73"/>
    <w:rsid w:val="00445BAC"/>
    <w:rsid w:val="00445D7A"/>
    <w:rsid w:val="00445D82"/>
    <w:rsid w:val="00446053"/>
    <w:rsid w:val="00446662"/>
    <w:rsid w:val="004466E6"/>
    <w:rsid w:val="00446703"/>
    <w:rsid w:val="0044680B"/>
    <w:rsid w:val="00446A4D"/>
    <w:rsid w:val="00446DFC"/>
    <w:rsid w:val="00446F23"/>
    <w:rsid w:val="00447005"/>
    <w:rsid w:val="004472FE"/>
    <w:rsid w:val="004474EA"/>
    <w:rsid w:val="00447557"/>
    <w:rsid w:val="00447629"/>
    <w:rsid w:val="0044779A"/>
    <w:rsid w:val="004477BE"/>
    <w:rsid w:val="004478DC"/>
    <w:rsid w:val="00447ADE"/>
    <w:rsid w:val="00447C0A"/>
    <w:rsid w:val="00447C4C"/>
    <w:rsid w:val="00447D7B"/>
    <w:rsid w:val="00447E05"/>
    <w:rsid w:val="00447E1C"/>
    <w:rsid w:val="00450082"/>
    <w:rsid w:val="0045010B"/>
    <w:rsid w:val="004506C5"/>
    <w:rsid w:val="00450801"/>
    <w:rsid w:val="00450965"/>
    <w:rsid w:val="004509A7"/>
    <w:rsid w:val="00450A66"/>
    <w:rsid w:val="00450B91"/>
    <w:rsid w:val="00450E08"/>
    <w:rsid w:val="004510E7"/>
    <w:rsid w:val="00451149"/>
    <w:rsid w:val="004512C5"/>
    <w:rsid w:val="0045141B"/>
    <w:rsid w:val="004514BC"/>
    <w:rsid w:val="004515D3"/>
    <w:rsid w:val="00451720"/>
    <w:rsid w:val="0045180D"/>
    <w:rsid w:val="0045182D"/>
    <w:rsid w:val="00451A02"/>
    <w:rsid w:val="00451A30"/>
    <w:rsid w:val="00451B12"/>
    <w:rsid w:val="00451D70"/>
    <w:rsid w:val="00451DE7"/>
    <w:rsid w:val="00451E09"/>
    <w:rsid w:val="00451EB8"/>
    <w:rsid w:val="00451ECA"/>
    <w:rsid w:val="0045213A"/>
    <w:rsid w:val="00452308"/>
    <w:rsid w:val="004526FC"/>
    <w:rsid w:val="00452802"/>
    <w:rsid w:val="00452ACC"/>
    <w:rsid w:val="00452B63"/>
    <w:rsid w:val="00452CB2"/>
    <w:rsid w:val="00452EAC"/>
    <w:rsid w:val="0045305A"/>
    <w:rsid w:val="004531A4"/>
    <w:rsid w:val="00453824"/>
    <w:rsid w:val="00453858"/>
    <w:rsid w:val="0045393C"/>
    <w:rsid w:val="00453C10"/>
    <w:rsid w:val="00453CE6"/>
    <w:rsid w:val="00453FBC"/>
    <w:rsid w:val="0045410E"/>
    <w:rsid w:val="004543B6"/>
    <w:rsid w:val="00454551"/>
    <w:rsid w:val="00454636"/>
    <w:rsid w:val="00454A44"/>
    <w:rsid w:val="00454BB1"/>
    <w:rsid w:val="00454C29"/>
    <w:rsid w:val="00454EDB"/>
    <w:rsid w:val="00454FB3"/>
    <w:rsid w:val="004550E2"/>
    <w:rsid w:val="00455938"/>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7217"/>
    <w:rsid w:val="00457549"/>
    <w:rsid w:val="0045789D"/>
    <w:rsid w:val="004578DB"/>
    <w:rsid w:val="0045790C"/>
    <w:rsid w:val="00457977"/>
    <w:rsid w:val="00457B0F"/>
    <w:rsid w:val="00457C84"/>
    <w:rsid w:val="00457CA0"/>
    <w:rsid w:val="00460148"/>
    <w:rsid w:val="004601CE"/>
    <w:rsid w:val="00460267"/>
    <w:rsid w:val="004604A1"/>
    <w:rsid w:val="00460744"/>
    <w:rsid w:val="004608EF"/>
    <w:rsid w:val="0046090F"/>
    <w:rsid w:val="004609BC"/>
    <w:rsid w:val="00460CBA"/>
    <w:rsid w:val="00460ECA"/>
    <w:rsid w:val="00460F3F"/>
    <w:rsid w:val="0046109F"/>
    <w:rsid w:val="0046115B"/>
    <w:rsid w:val="004611D4"/>
    <w:rsid w:val="004611D7"/>
    <w:rsid w:val="004611DD"/>
    <w:rsid w:val="00461214"/>
    <w:rsid w:val="004612EC"/>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0A0"/>
    <w:rsid w:val="00462143"/>
    <w:rsid w:val="00462337"/>
    <w:rsid w:val="00462368"/>
    <w:rsid w:val="0046239D"/>
    <w:rsid w:val="004627C0"/>
    <w:rsid w:val="00462883"/>
    <w:rsid w:val="004628E8"/>
    <w:rsid w:val="00462B0D"/>
    <w:rsid w:val="00462B68"/>
    <w:rsid w:val="00462B72"/>
    <w:rsid w:val="00462B8D"/>
    <w:rsid w:val="00462C97"/>
    <w:rsid w:val="00463412"/>
    <w:rsid w:val="004635A5"/>
    <w:rsid w:val="004638F5"/>
    <w:rsid w:val="004638F8"/>
    <w:rsid w:val="0046394D"/>
    <w:rsid w:val="00463AC6"/>
    <w:rsid w:val="00463D5C"/>
    <w:rsid w:val="00463D86"/>
    <w:rsid w:val="00463E8F"/>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AD"/>
    <w:rsid w:val="0046725D"/>
    <w:rsid w:val="004673AA"/>
    <w:rsid w:val="004673BD"/>
    <w:rsid w:val="0046747C"/>
    <w:rsid w:val="004674DC"/>
    <w:rsid w:val="00467553"/>
    <w:rsid w:val="004676A3"/>
    <w:rsid w:val="00467808"/>
    <w:rsid w:val="004678CA"/>
    <w:rsid w:val="00467914"/>
    <w:rsid w:val="00467A23"/>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E9A"/>
    <w:rsid w:val="00470F82"/>
    <w:rsid w:val="00470FCF"/>
    <w:rsid w:val="004711C9"/>
    <w:rsid w:val="00471317"/>
    <w:rsid w:val="0047159B"/>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BF6"/>
    <w:rsid w:val="00473DF2"/>
    <w:rsid w:val="00473E7B"/>
    <w:rsid w:val="00474033"/>
    <w:rsid w:val="004741A2"/>
    <w:rsid w:val="00474234"/>
    <w:rsid w:val="004742F9"/>
    <w:rsid w:val="00474457"/>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703"/>
    <w:rsid w:val="00475AF7"/>
    <w:rsid w:val="00475C3D"/>
    <w:rsid w:val="00475F39"/>
    <w:rsid w:val="00475FA9"/>
    <w:rsid w:val="00475FFB"/>
    <w:rsid w:val="00476123"/>
    <w:rsid w:val="00476135"/>
    <w:rsid w:val="004763F3"/>
    <w:rsid w:val="00476563"/>
    <w:rsid w:val="004768FF"/>
    <w:rsid w:val="00476F3D"/>
    <w:rsid w:val="004771C2"/>
    <w:rsid w:val="0047746B"/>
    <w:rsid w:val="0047771A"/>
    <w:rsid w:val="00477729"/>
    <w:rsid w:val="0047781A"/>
    <w:rsid w:val="00477870"/>
    <w:rsid w:val="00477C1E"/>
    <w:rsid w:val="00477E2E"/>
    <w:rsid w:val="00477FD2"/>
    <w:rsid w:val="00480218"/>
    <w:rsid w:val="004802CD"/>
    <w:rsid w:val="00480763"/>
    <w:rsid w:val="00480775"/>
    <w:rsid w:val="004807AF"/>
    <w:rsid w:val="004809FB"/>
    <w:rsid w:val="00480A51"/>
    <w:rsid w:val="00480B00"/>
    <w:rsid w:val="00480B33"/>
    <w:rsid w:val="00480CF1"/>
    <w:rsid w:val="00480DD4"/>
    <w:rsid w:val="00480E00"/>
    <w:rsid w:val="0048101A"/>
    <w:rsid w:val="004810D5"/>
    <w:rsid w:val="0048118B"/>
    <w:rsid w:val="004811A6"/>
    <w:rsid w:val="004811FF"/>
    <w:rsid w:val="00481227"/>
    <w:rsid w:val="00481251"/>
    <w:rsid w:val="00481589"/>
    <w:rsid w:val="0048161E"/>
    <w:rsid w:val="00481C15"/>
    <w:rsid w:val="00481C40"/>
    <w:rsid w:val="00481C46"/>
    <w:rsid w:val="0048203F"/>
    <w:rsid w:val="0048207E"/>
    <w:rsid w:val="00482289"/>
    <w:rsid w:val="004828B1"/>
    <w:rsid w:val="00482933"/>
    <w:rsid w:val="004829E2"/>
    <w:rsid w:val="00482AB9"/>
    <w:rsid w:val="00482C81"/>
    <w:rsid w:val="00482D7D"/>
    <w:rsid w:val="00482E42"/>
    <w:rsid w:val="0048301C"/>
    <w:rsid w:val="004830EC"/>
    <w:rsid w:val="00483282"/>
    <w:rsid w:val="004833B3"/>
    <w:rsid w:val="00483484"/>
    <w:rsid w:val="004834CE"/>
    <w:rsid w:val="004837EB"/>
    <w:rsid w:val="0048381B"/>
    <w:rsid w:val="0048382C"/>
    <w:rsid w:val="004838E9"/>
    <w:rsid w:val="004838F2"/>
    <w:rsid w:val="00483A63"/>
    <w:rsid w:val="00483A6F"/>
    <w:rsid w:val="00483D07"/>
    <w:rsid w:val="00483D09"/>
    <w:rsid w:val="00483F10"/>
    <w:rsid w:val="00484020"/>
    <w:rsid w:val="0048402F"/>
    <w:rsid w:val="0048446F"/>
    <w:rsid w:val="004844D5"/>
    <w:rsid w:val="004846CB"/>
    <w:rsid w:val="00484700"/>
    <w:rsid w:val="004847E0"/>
    <w:rsid w:val="00484867"/>
    <w:rsid w:val="004848D7"/>
    <w:rsid w:val="00484912"/>
    <w:rsid w:val="00484BB8"/>
    <w:rsid w:val="00484BD5"/>
    <w:rsid w:val="00484C4C"/>
    <w:rsid w:val="00484CA5"/>
    <w:rsid w:val="00484F9A"/>
    <w:rsid w:val="00485251"/>
    <w:rsid w:val="004853FC"/>
    <w:rsid w:val="0048545F"/>
    <w:rsid w:val="00485477"/>
    <w:rsid w:val="004855A9"/>
    <w:rsid w:val="00485628"/>
    <w:rsid w:val="0048562A"/>
    <w:rsid w:val="00485879"/>
    <w:rsid w:val="00485949"/>
    <w:rsid w:val="00485A74"/>
    <w:rsid w:val="00485AD8"/>
    <w:rsid w:val="00485B2F"/>
    <w:rsid w:val="00485BC6"/>
    <w:rsid w:val="00485F0C"/>
    <w:rsid w:val="00486009"/>
    <w:rsid w:val="004860D5"/>
    <w:rsid w:val="0048616B"/>
    <w:rsid w:val="004861F9"/>
    <w:rsid w:val="00486569"/>
    <w:rsid w:val="0048658A"/>
    <w:rsid w:val="004867A1"/>
    <w:rsid w:val="004867FE"/>
    <w:rsid w:val="004868C0"/>
    <w:rsid w:val="00486A07"/>
    <w:rsid w:val="00486B71"/>
    <w:rsid w:val="00486C90"/>
    <w:rsid w:val="00486CCA"/>
    <w:rsid w:val="00486D14"/>
    <w:rsid w:val="00486E56"/>
    <w:rsid w:val="004870A0"/>
    <w:rsid w:val="00487109"/>
    <w:rsid w:val="0048710C"/>
    <w:rsid w:val="00487198"/>
    <w:rsid w:val="004875EC"/>
    <w:rsid w:val="00487715"/>
    <w:rsid w:val="00487859"/>
    <w:rsid w:val="004878C9"/>
    <w:rsid w:val="004878E5"/>
    <w:rsid w:val="00487BCB"/>
    <w:rsid w:val="00487D10"/>
    <w:rsid w:val="00487DBC"/>
    <w:rsid w:val="004900A5"/>
    <w:rsid w:val="00490299"/>
    <w:rsid w:val="004903EA"/>
    <w:rsid w:val="004904FE"/>
    <w:rsid w:val="004907CC"/>
    <w:rsid w:val="004909D2"/>
    <w:rsid w:val="00490BA1"/>
    <w:rsid w:val="00490C36"/>
    <w:rsid w:val="00490C9D"/>
    <w:rsid w:val="00490CAA"/>
    <w:rsid w:val="00490CB1"/>
    <w:rsid w:val="00490FCC"/>
    <w:rsid w:val="004912CF"/>
    <w:rsid w:val="00491353"/>
    <w:rsid w:val="004914E7"/>
    <w:rsid w:val="004915A8"/>
    <w:rsid w:val="00491BC4"/>
    <w:rsid w:val="00491C1D"/>
    <w:rsid w:val="00491D55"/>
    <w:rsid w:val="00491DA5"/>
    <w:rsid w:val="00491E3B"/>
    <w:rsid w:val="00491FD3"/>
    <w:rsid w:val="0049209F"/>
    <w:rsid w:val="004923CC"/>
    <w:rsid w:val="00492528"/>
    <w:rsid w:val="00492A44"/>
    <w:rsid w:val="00492C24"/>
    <w:rsid w:val="00492E54"/>
    <w:rsid w:val="00492F45"/>
    <w:rsid w:val="004932CC"/>
    <w:rsid w:val="004934BF"/>
    <w:rsid w:val="004934D3"/>
    <w:rsid w:val="0049372F"/>
    <w:rsid w:val="004937B3"/>
    <w:rsid w:val="00493823"/>
    <w:rsid w:val="004939A5"/>
    <w:rsid w:val="00493A21"/>
    <w:rsid w:val="00493B63"/>
    <w:rsid w:val="00494062"/>
    <w:rsid w:val="00494109"/>
    <w:rsid w:val="00494222"/>
    <w:rsid w:val="00494589"/>
    <w:rsid w:val="0049471B"/>
    <w:rsid w:val="004947D6"/>
    <w:rsid w:val="004948A3"/>
    <w:rsid w:val="0049496D"/>
    <w:rsid w:val="00494A6B"/>
    <w:rsid w:val="00494B6F"/>
    <w:rsid w:val="00494E07"/>
    <w:rsid w:val="00494F26"/>
    <w:rsid w:val="00494F30"/>
    <w:rsid w:val="00494F41"/>
    <w:rsid w:val="00494F82"/>
    <w:rsid w:val="00495075"/>
    <w:rsid w:val="004950D1"/>
    <w:rsid w:val="004951E6"/>
    <w:rsid w:val="004954B9"/>
    <w:rsid w:val="0049556E"/>
    <w:rsid w:val="004955C6"/>
    <w:rsid w:val="0049587F"/>
    <w:rsid w:val="00495C40"/>
    <w:rsid w:val="00495DD7"/>
    <w:rsid w:val="00495E14"/>
    <w:rsid w:val="00495E3C"/>
    <w:rsid w:val="004961F5"/>
    <w:rsid w:val="004961F8"/>
    <w:rsid w:val="0049624D"/>
    <w:rsid w:val="00496652"/>
    <w:rsid w:val="0049669F"/>
    <w:rsid w:val="004966DE"/>
    <w:rsid w:val="00496752"/>
    <w:rsid w:val="004967A4"/>
    <w:rsid w:val="004969DC"/>
    <w:rsid w:val="00496AF6"/>
    <w:rsid w:val="00496BD5"/>
    <w:rsid w:val="00496EB8"/>
    <w:rsid w:val="00497271"/>
    <w:rsid w:val="00497477"/>
    <w:rsid w:val="00497556"/>
    <w:rsid w:val="00497588"/>
    <w:rsid w:val="004978FF"/>
    <w:rsid w:val="00497AF2"/>
    <w:rsid w:val="00497FC9"/>
    <w:rsid w:val="004A01BD"/>
    <w:rsid w:val="004A037B"/>
    <w:rsid w:val="004A03AF"/>
    <w:rsid w:val="004A04A2"/>
    <w:rsid w:val="004A0536"/>
    <w:rsid w:val="004A0600"/>
    <w:rsid w:val="004A061E"/>
    <w:rsid w:val="004A0682"/>
    <w:rsid w:val="004A0B53"/>
    <w:rsid w:val="004A129F"/>
    <w:rsid w:val="004A1323"/>
    <w:rsid w:val="004A13B0"/>
    <w:rsid w:val="004A150A"/>
    <w:rsid w:val="004A1761"/>
    <w:rsid w:val="004A178D"/>
    <w:rsid w:val="004A18AD"/>
    <w:rsid w:val="004A1BFA"/>
    <w:rsid w:val="004A1D66"/>
    <w:rsid w:val="004A1D68"/>
    <w:rsid w:val="004A1E2C"/>
    <w:rsid w:val="004A2043"/>
    <w:rsid w:val="004A2274"/>
    <w:rsid w:val="004A229C"/>
    <w:rsid w:val="004A2342"/>
    <w:rsid w:val="004A2557"/>
    <w:rsid w:val="004A2741"/>
    <w:rsid w:val="004A2B56"/>
    <w:rsid w:val="004A2BBA"/>
    <w:rsid w:val="004A2C4F"/>
    <w:rsid w:val="004A2EA0"/>
    <w:rsid w:val="004A2F46"/>
    <w:rsid w:val="004A3114"/>
    <w:rsid w:val="004A3170"/>
    <w:rsid w:val="004A327F"/>
    <w:rsid w:val="004A3293"/>
    <w:rsid w:val="004A32E9"/>
    <w:rsid w:val="004A3303"/>
    <w:rsid w:val="004A36A8"/>
    <w:rsid w:val="004A376D"/>
    <w:rsid w:val="004A3C32"/>
    <w:rsid w:val="004A3DE4"/>
    <w:rsid w:val="004A3DE8"/>
    <w:rsid w:val="004A3FB6"/>
    <w:rsid w:val="004A3FEB"/>
    <w:rsid w:val="004A403B"/>
    <w:rsid w:val="004A40AE"/>
    <w:rsid w:val="004A40CE"/>
    <w:rsid w:val="004A41A8"/>
    <w:rsid w:val="004A4377"/>
    <w:rsid w:val="004A439A"/>
    <w:rsid w:val="004A43A9"/>
    <w:rsid w:val="004A4442"/>
    <w:rsid w:val="004A46C7"/>
    <w:rsid w:val="004A47D0"/>
    <w:rsid w:val="004A4913"/>
    <w:rsid w:val="004A4B5E"/>
    <w:rsid w:val="004A4D14"/>
    <w:rsid w:val="004A4D67"/>
    <w:rsid w:val="004A4FD9"/>
    <w:rsid w:val="004A5398"/>
    <w:rsid w:val="004A53E2"/>
    <w:rsid w:val="004A55A8"/>
    <w:rsid w:val="004A57E3"/>
    <w:rsid w:val="004A5824"/>
    <w:rsid w:val="004A58A3"/>
    <w:rsid w:val="004A5A2F"/>
    <w:rsid w:val="004A5AFA"/>
    <w:rsid w:val="004A5B02"/>
    <w:rsid w:val="004A5B93"/>
    <w:rsid w:val="004A5BC4"/>
    <w:rsid w:val="004A5D81"/>
    <w:rsid w:val="004A5F09"/>
    <w:rsid w:val="004A5F18"/>
    <w:rsid w:val="004A5F81"/>
    <w:rsid w:val="004A60AE"/>
    <w:rsid w:val="004A632D"/>
    <w:rsid w:val="004A64DF"/>
    <w:rsid w:val="004A6558"/>
    <w:rsid w:val="004A67CA"/>
    <w:rsid w:val="004A6A50"/>
    <w:rsid w:val="004A6EF4"/>
    <w:rsid w:val="004A6F28"/>
    <w:rsid w:val="004A72AA"/>
    <w:rsid w:val="004A72D5"/>
    <w:rsid w:val="004A7312"/>
    <w:rsid w:val="004A7371"/>
    <w:rsid w:val="004A755C"/>
    <w:rsid w:val="004A7810"/>
    <w:rsid w:val="004A7A47"/>
    <w:rsid w:val="004A7C00"/>
    <w:rsid w:val="004A7C8C"/>
    <w:rsid w:val="004A7DB9"/>
    <w:rsid w:val="004A7F74"/>
    <w:rsid w:val="004B0046"/>
    <w:rsid w:val="004B00CE"/>
    <w:rsid w:val="004B01D2"/>
    <w:rsid w:val="004B038B"/>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7A1"/>
    <w:rsid w:val="004B288D"/>
    <w:rsid w:val="004B28C7"/>
    <w:rsid w:val="004B29DE"/>
    <w:rsid w:val="004B2AE5"/>
    <w:rsid w:val="004B2BB2"/>
    <w:rsid w:val="004B2BBD"/>
    <w:rsid w:val="004B2CD0"/>
    <w:rsid w:val="004B2EB7"/>
    <w:rsid w:val="004B307D"/>
    <w:rsid w:val="004B308A"/>
    <w:rsid w:val="004B30A5"/>
    <w:rsid w:val="004B3325"/>
    <w:rsid w:val="004B3522"/>
    <w:rsid w:val="004B3545"/>
    <w:rsid w:val="004B356A"/>
    <w:rsid w:val="004B3583"/>
    <w:rsid w:val="004B35C9"/>
    <w:rsid w:val="004B36A3"/>
    <w:rsid w:val="004B371B"/>
    <w:rsid w:val="004B3740"/>
    <w:rsid w:val="004B37A5"/>
    <w:rsid w:val="004B38F5"/>
    <w:rsid w:val="004B3996"/>
    <w:rsid w:val="004B3B9D"/>
    <w:rsid w:val="004B3DB5"/>
    <w:rsid w:val="004B3DE4"/>
    <w:rsid w:val="004B3E1D"/>
    <w:rsid w:val="004B3EBE"/>
    <w:rsid w:val="004B3F92"/>
    <w:rsid w:val="004B405B"/>
    <w:rsid w:val="004B41C2"/>
    <w:rsid w:val="004B4203"/>
    <w:rsid w:val="004B43F0"/>
    <w:rsid w:val="004B45C2"/>
    <w:rsid w:val="004B495A"/>
    <w:rsid w:val="004B4A51"/>
    <w:rsid w:val="004B4CA4"/>
    <w:rsid w:val="004B4D23"/>
    <w:rsid w:val="004B4E3B"/>
    <w:rsid w:val="004B50F7"/>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ACC"/>
    <w:rsid w:val="004B6BDF"/>
    <w:rsid w:val="004B6D93"/>
    <w:rsid w:val="004B6F5F"/>
    <w:rsid w:val="004B7138"/>
    <w:rsid w:val="004B71C7"/>
    <w:rsid w:val="004B728F"/>
    <w:rsid w:val="004B7308"/>
    <w:rsid w:val="004B749B"/>
    <w:rsid w:val="004B74BA"/>
    <w:rsid w:val="004B761C"/>
    <w:rsid w:val="004B7628"/>
    <w:rsid w:val="004B7761"/>
    <w:rsid w:val="004B7A02"/>
    <w:rsid w:val="004B7D93"/>
    <w:rsid w:val="004B7DAD"/>
    <w:rsid w:val="004B7E12"/>
    <w:rsid w:val="004B7ED6"/>
    <w:rsid w:val="004B7FF5"/>
    <w:rsid w:val="004C0017"/>
    <w:rsid w:val="004C0437"/>
    <w:rsid w:val="004C044A"/>
    <w:rsid w:val="004C0461"/>
    <w:rsid w:val="004C05F3"/>
    <w:rsid w:val="004C06BB"/>
    <w:rsid w:val="004C0822"/>
    <w:rsid w:val="004C082F"/>
    <w:rsid w:val="004C08BC"/>
    <w:rsid w:val="004C0910"/>
    <w:rsid w:val="004C0C2E"/>
    <w:rsid w:val="004C0FDB"/>
    <w:rsid w:val="004C11A9"/>
    <w:rsid w:val="004C11E6"/>
    <w:rsid w:val="004C1285"/>
    <w:rsid w:val="004C1338"/>
    <w:rsid w:val="004C1543"/>
    <w:rsid w:val="004C1611"/>
    <w:rsid w:val="004C1809"/>
    <w:rsid w:val="004C1860"/>
    <w:rsid w:val="004C1888"/>
    <w:rsid w:val="004C1AEE"/>
    <w:rsid w:val="004C1B70"/>
    <w:rsid w:val="004C1D70"/>
    <w:rsid w:val="004C1EAF"/>
    <w:rsid w:val="004C24F0"/>
    <w:rsid w:val="004C27A7"/>
    <w:rsid w:val="004C2A91"/>
    <w:rsid w:val="004C2CE4"/>
    <w:rsid w:val="004C2DBC"/>
    <w:rsid w:val="004C2ED0"/>
    <w:rsid w:val="004C311E"/>
    <w:rsid w:val="004C3377"/>
    <w:rsid w:val="004C344E"/>
    <w:rsid w:val="004C3598"/>
    <w:rsid w:val="004C3675"/>
    <w:rsid w:val="004C385A"/>
    <w:rsid w:val="004C3A70"/>
    <w:rsid w:val="004C3C1A"/>
    <w:rsid w:val="004C3D27"/>
    <w:rsid w:val="004C3EA7"/>
    <w:rsid w:val="004C3F68"/>
    <w:rsid w:val="004C4095"/>
    <w:rsid w:val="004C4349"/>
    <w:rsid w:val="004C45E3"/>
    <w:rsid w:val="004C46D5"/>
    <w:rsid w:val="004C46E1"/>
    <w:rsid w:val="004C4849"/>
    <w:rsid w:val="004C48B9"/>
    <w:rsid w:val="004C4924"/>
    <w:rsid w:val="004C4A13"/>
    <w:rsid w:val="004C4B3A"/>
    <w:rsid w:val="004C4C80"/>
    <w:rsid w:val="004C4CD1"/>
    <w:rsid w:val="004C4CF8"/>
    <w:rsid w:val="004C4EA5"/>
    <w:rsid w:val="004C4FB8"/>
    <w:rsid w:val="004C5084"/>
    <w:rsid w:val="004C51B5"/>
    <w:rsid w:val="004C5379"/>
    <w:rsid w:val="004C55C4"/>
    <w:rsid w:val="004C569A"/>
    <w:rsid w:val="004C57D3"/>
    <w:rsid w:val="004C5B8A"/>
    <w:rsid w:val="004C5C2B"/>
    <w:rsid w:val="004C608C"/>
    <w:rsid w:val="004C60A9"/>
    <w:rsid w:val="004C6114"/>
    <w:rsid w:val="004C618D"/>
    <w:rsid w:val="004C6195"/>
    <w:rsid w:val="004C68FA"/>
    <w:rsid w:val="004C6D60"/>
    <w:rsid w:val="004C6F53"/>
    <w:rsid w:val="004C7007"/>
    <w:rsid w:val="004C7042"/>
    <w:rsid w:val="004C7180"/>
    <w:rsid w:val="004C770C"/>
    <w:rsid w:val="004C7716"/>
    <w:rsid w:val="004C77EC"/>
    <w:rsid w:val="004C783A"/>
    <w:rsid w:val="004C79A6"/>
    <w:rsid w:val="004C7E70"/>
    <w:rsid w:val="004C7F40"/>
    <w:rsid w:val="004C7F41"/>
    <w:rsid w:val="004D01B3"/>
    <w:rsid w:val="004D0498"/>
    <w:rsid w:val="004D0668"/>
    <w:rsid w:val="004D0869"/>
    <w:rsid w:val="004D093A"/>
    <w:rsid w:val="004D0B26"/>
    <w:rsid w:val="004D0D04"/>
    <w:rsid w:val="004D0D0B"/>
    <w:rsid w:val="004D0E27"/>
    <w:rsid w:val="004D0EAB"/>
    <w:rsid w:val="004D110D"/>
    <w:rsid w:val="004D1159"/>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C4C"/>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DD"/>
    <w:rsid w:val="004D3AF4"/>
    <w:rsid w:val="004D3B42"/>
    <w:rsid w:val="004D3CFB"/>
    <w:rsid w:val="004D3ECC"/>
    <w:rsid w:val="004D3ED0"/>
    <w:rsid w:val="004D41D7"/>
    <w:rsid w:val="004D4218"/>
    <w:rsid w:val="004D443F"/>
    <w:rsid w:val="004D463A"/>
    <w:rsid w:val="004D4714"/>
    <w:rsid w:val="004D485A"/>
    <w:rsid w:val="004D48E9"/>
    <w:rsid w:val="004D497F"/>
    <w:rsid w:val="004D4997"/>
    <w:rsid w:val="004D4A8B"/>
    <w:rsid w:val="004D4AFA"/>
    <w:rsid w:val="004D4B49"/>
    <w:rsid w:val="004D4CCD"/>
    <w:rsid w:val="004D4CEB"/>
    <w:rsid w:val="004D4D36"/>
    <w:rsid w:val="004D4D81"/>
    <w:rsid w:val="004D4DA1"/>
    <w:rsid w:val="004D5288"/>
    <w:rsid w:val="004D530C"/>
    <w:rsid w:val="004D539F"/>
    <w:rsid w:val="004D54A5"/>
    <w:rsid w:val="004D55A5"/>
    <w:rsid w:val="004D587D"/>
    <w:rsid w:val="004D58BC"/>
    <w:rsid w:val="004D58E2"/>
    <w:rsid w:val="004D5DBA"/>
    <w:rsid w:val="004D61D2"/>
    <w:rsid w:val="004D6273"/>
    <w:rsid w:val="004D6321"/>
    <w:rsid w:val="004D648D"/>
    <w:rsid w:val="004D6492"/>
    <w:rsid w:val="004D660C"/>
    <w:rsid w:val="004D6898"/>
    <w:rsid w:val="004D6A56"/>
    <w:rsid w:val="004D6AB4"/>
    <w:rsid w:val="004D6B3C"/>
    <w:rsid w:val="004D6BD4"/>
    <w:rsid w:val="004D6DD7"/>
    <w:rsid w:val="004D6E32"/>
    <w:rsid w:val="004D6F80"/>
    <w:rsid w:val="004D7061"/>
    <w:rsid w:val="004D7206"/>
    <w:rsid w:val="004D7252"/>
    <w:rsid w:val="004D7414"/>
    <w:rsid w:val="004D7570"/>
    <w:rsid w:val="004D7648"/>
    <w:rsid w:val="004D7908"/>
    <w:rsid w:val="004D7964"/>
    <w:rsid w:val="004D7ACA"/>
    <w:rsid w:val="004D7CE9"/>
    <w:rsid w:val="004D7DD9"/>
    <w:rsid w:val="004D7E28"/>
    <w:rsid w:val="004D7E93"/>
    <w:rsid w:val="004D7EAE"/>
    <w:rsid w:val="004D7F77"/>
    <w:rsid w:val="004E00AC"/>
    <w:rsid w:val="004E02B6"/>
    <w:rsid w:val="004E0435"/>
    <w:rsid w:val="004E052E"/>
    <w:rsid w:val="004E05DF"/>
    <w:rsid w:val="004E079D"/>
    <w:rsid w:val="004E088F"/>
    <w:rsid w:val="004E08DF"/>
    <w:rsid w:val="004E0993"/>
    <w:rsid w:val="004E0BFE"/>
    <w:rsid w:val="004E0CFA"/>
    <w:rsid w:val="004E0DBF"/>
    <w:rsid w:val="004E0E17"/>
    <w:rsid w:val="004E0EA7"/>
    <w:rsid w:val="004E0EB4"/>
    <w:rsid w:val="004E1243"/>
    <w:rsid w:val="004E1275"/>
    <w:rsid w:val="004E157F"/>
    <w:rsid w:val="004E15E2"/>
    <w:rsid w:val="004E176D"/>
    <w:rsid w:val="004E20A0"/>
    <w:rsid w:val="004E2132"/>
    <w:rsid w:val="004E219B"/>
    <w:rsid w:val="004E2309"/>
    <w:rsid w:val="004E2347"/>
    <w:rsid w:val="004E23A5"/>
    <w:rsid w:val="004E253A"/>
    <w:rsid w:val="004E2580"/>
    <w:rsid w:val="004E25B9"/>
    <w:rsid w:val="004E261C"/>
    <w:rsid w:val="004E268F"/>
    <w:rsid w:val="004E26D1"/>
    <w:rsid w:val="004E2B8D"/>
    <w:rsid w:val="004E2E1C"/>
    <w:rsid w:val="004E31A4"/>
    <w:rsid w:val="004E31C9"/>
    <w:rsid w:val="004E328A"/>
    <w:rsid w:val="004E32CF"/>
    <w:rsid w:val="004E33E0"/>
    <w:rsid w:val="004E3433"/>
    <w:rsid w:val="004E343C"/>
    <w:rsid w:val="004E3544"/>
    <w:rsid w:val="004E36E1"/>
    <w:rsid w:val="004E39B9"/>
    <w:rsid w:val="004E3A84"/>
    <w:rsid w:val="004E3AA3"/>
    <w:rsid w:val="004E3E9D"/>
    <w:rsid w:val="004E3F31"/>
    <w:rsid w:val="004E40A7"/>
    <w:rsid w:val="004E41BC"/>
    <w:rsid w:val="004E4399"/>
    <w:rsid w:val="004E4644"/>
    <w:rsid w:val="004E4707"/>
    <w:rsid w:val="004E47DD"/>
    <w:rsid w:val="004E4C8D"/>
    <w:rsid w:val="004E4EA7"/>
    <w:rsid w:val="004E54A6"/>
    <w:rsid w:val="004E5598"/>
    <w:rsid w:val="004E55EC"/>
    <w:rsid w:val="004E5634"/>
    <w:rsid w:val="004E56F7"/>
    <w:rsid w:val="004E5709"/>
    <w:rsid w:val="004E572E"/>
    <w:rsid w:val="004E6174"/>
    <w:rsid w:val="004E6357"/>
    <w:rsid w:val="004E63BF"/>
    <w:rsid w:val="004E641C"/>
    <w:rsid w:val="004E6427"/>
    <w:rsid w:val="004E6706"/>
    <w:rsid w:val="004E6864"/>
    <w:rsid w:val="004E6883"/>
    <w:rsid w:val="004E6A4B"/>
    <w:rsid w:val="004E6A77"/>
    <w:rsid w:val="004E6B3E"/>
    <w:rsid w:val="004E6C2A"/>
    <w:rsid w:val="004E6C5D"/>
    <w:rsid w:val="004E6C70"/>
    <w:rsid w:val="004E6C81"/>
    <w:rsid w:val="004E6CBA"/>
    <w:rsid w:val="004E6DC2"/>
    <w:rsid w:val="004E6DF2"/>
    <w:rsid w:val="004E70A0"/>
    <w:rsid w:val="004E7113"/>
    <w:rsid w:val="004E7267"/>
    <w:rsid w:val="004E7378"/>
    <w:rsid w:val="004E768C"/>
    <w:rsid w:val="004E7742"/>
    <w:rsid w:val="004E7923"/>
    <w:rsid w:val="004E7A30"/>
    <w:rsid w:val="004E7C1F"/>
    <w:rsid w:val="004E7F2A"/>
    <w:rsid w:val="004E7FC6"/>
    <w:rsid w:val="004F00AF"/>
    <w:rsid w:val="004F02C4"/>
    <w:rsid w:val="004F051F"/>
    <w:rsid w:val="004F0749"/>
    <w:rsid w:val="004F099B"/>
    <w:rsid w:val="004F0AA6"/>
    <w:rsid w:val="004F0BB2"/>
    <w:rsid w:val="004F0BD7"/>
    <w:rsid w:val="004F0CF9"/>
    <w:rsid w:val="004F0E85"/>
    <w:rsid w:val="004F0EB4"/>
    <w:rsid w:val="004F1170"/>
    <w:rsid w:val="004F145B"/>
    <w:rsid w:val="004F154F"/>
    <w:rsid w:val="004F161D"/>
    <w:rsid w:val="004F170C"/>
    <w:rsid w:val="004F189F"/>
    <w:rsid w:val="004F19E6"/>
    <w:rsid w:val="004F1C5D"/>
    <w:rsid w:val="004F1CB6"/>
    <w:rsid w:val="004F1D1D"/>
    <w:rsid w:val="004F1EA5"/>
    <w:rsid w:val="004F1EC9"/>
    <w:rsid w:val="004F2104"/>
    <w:rsid w:val="004F21F7"/>
    <w:rsid w:val="004F24BB"/>
    <w:rsid w:val="004F27A9"/>
    <w:rsid w:val="004F27BB"/>
    <w:rsid w:val="004F27BC"/>
    <w:rsid w:val="004F2AAB"/>
    <w:rsid w:val="004F2B99"/>
    <w:rsid w:val="004F2D74"/>
    <w:rsid w:val="004F2F93"/>
    <w:rsid w:val="004F2FAE"/>
    <w:rsid w:val="004F302C"/>
    <w:rsid w:val="004F30C1"/>
    <w:rsid w:val="004F3318"/>
    <w:rsid w:val="004F34EB"/>
    <w:rsid w:val="004F3536"/>
    <w:rsid w:val="004F35BB"/>
    <w:rsid w:val="004F3614"/>
    <w:rsid w:val="004F37B9"/>
    <w:rsid w:val="004F3F5C"/>
    <w:rsid w:val="004F43AA"/>
    <w:rsid w:val="004F43BD"/>
    <w:rsid w:val="004F44FF"/>
    <w:rsid w:val="004F47FC"/>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5F10"/>
    <w:rsid w:val="004F6100"/>
    <w:rsid w:val="004F6230"/>
    <w:rsid w:val="004F62AC"/>
    <w:rsid w:val="004F63A8"/>
    <w:rsid w:val="004F63ED"/>
    <w:rsid w:val="004F6624"/>
    <w:rsid w:val="004F6729"/>
    <w:rsid w:val="004F6875"/>
    <w:rsid w:val="004F6D62"/>
    <w:rsid w:val="004F6E57"/>
    <w:rsid w:val="004F6E73"/>
    <w:rsid w:val="004F6EDE"/>
    <w:rsid w:val="004F6F4B"/>
    <w:rsid w:val="004F700A"/>
    <w:rsid w:val="004F7103"/>
    <w:rsid w:val="004F711B"/>
    <w:rsid w:val="004F7349"/>
    <w:rsid w:val="004F7375"/>
    <w:rsid w:val="004F7376"/>
    <w:rsid w:val="004F74AB"/>
    <w:rsid w:val="004F74C2"/>
    <w:rsid w:val="004F7621"/>
    <w:rsid w:val="004F771C"/>
    <w:rsid w:val="004F7731"/>
    <w:rsid w:val="004F77F7"/>
    <w:rsid w:val="004F7B06"/>
    <w:rsid w:val="004F7B76"/>
    <w:rsid w:val="004F7BA6"/>
    <w:rsid w:val="004F7CC3"/>
    <w:rsid w:val="004F7ED3"/>
    <w:rsid w:val="0050007D"/>
    <w:rsid w:val="005005E2"/>
    <w:rsid w:val="00500773"/>
    <w:rsid w:val="005007CA"/>
    <w:rsid w:val="00500A8F"/>
    <w:rsid w:val="00500AC5"/>
    <w:rsid w:val="00500B2B"/>
    <w:rsid w:val="00500C7E"/>
    <w:rsid w:val="00500CA8"/>
    <w:rsid w:val="00500D71"/>
    <w:rsid w:val="00500DD8"/>
    <w:rsid w:val="00500E83"/>
    <w:rsid w:val="005013B7"/>
    <w:rsid w:val="0050180D"/>
    <w:rsid w:val="00501849"/>
    <w:rsid w:val="0050198E"/>
    <w:rsid w:val="00501AF2"/>
    <w:rsid w:val="00501C2E"/>
    <w:rsid w:val="00501F4D"/>
    <w:rsid w:val="00501FF2"/>
    <w:rsid w:val="0050201E"/>
    <w:rsid w:val="00502167"/>
    <w:rsid w:val="00502206"/>
    <w:rsid w:val="00502314"/>
    <w:rsid w:val="00502326"/>
    <w:rsid w:val="00502379"/>
    <w:rsid w:val="0050257F"/>
    <w:rsid w:val="005025A1"/>
    <w:rsid w:val="00502604"/>
    <w:rsid w:val="005026A2"/>
    <w:rsid w:val="00502784"/>
    <w:rsid w:val="005028AF"/>
    <w:rsid w:val="00502954"/>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3D5"/>
    <w:rsid w:val="005045D6"/>
    <w:rsid w:val="0050460D"/>
    <w:rsid w:val="00504B08"/>
    <w:rsid w:val="00504BCF"/>
    <w:rsid w:val="00504CB4"/>
    <w:rsid w:val="00504D28"/>
    <w:rsid w:val="00504DE4"/>
    <w:rsid w:val="005050EB"/>
    <w:rsid w:val="00505281"/>
    <w:rsid w:val="00505377"/>
    <w:rsid w:val="0050553A"/>
    <w:rsid w:val="0050560E"/>
    <w:rsid w:val="00505647"/>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4B9"/>
    <w:rsid w:val="005074D6"/>
    <w:rsid w:val="005074D9"/>
    <w:rsid w:val="0050754E"/>
    <w:rsid w:val="005075B1"/>
    <w:rsid w:val="00507741"/>
    <w:rsid w:val="00507A5F"/>
    <w:rsid w:val="00507ED8"/>
    <w:rsid w:val="0051011B"/>
    <w:rsid w:val="00510654"/>
    <w:rsid w:val="005107D6"/>
    <w:rsid w:val="00510A94"/>
    <w:rsid w:val="00510BBE"/>
    <w:rsid w:val="00510E3F"/>
    <w:rsid w:val="00510FC9"/>
    <w:rsid w:val="00510FCD"/>
    <w:rsid w:val="005111D4"/>
    <w:rsid w:val="00511220"/>
    <w:rsid w:val="0051129F"/>
    <w:rsid w:val="00511520"/>
    <w:rsid w:val="00511878"/>
    <w:rsid w:val="00511A01"/>
    <w:rsid w:val="00511CA4"/>
    <w:rsid w:val="00511CA6"/>
    <w:rsid w:val="00511F72"/>
    <w:rsid w:val="00512606"/>
    <w:rsid w:val="00512610"/>
    <w:rsid w:val="005127E6"/>
    <w:rsid w:val="00512885"/>
    <w:rsid w:val="005128D2"/>
    <w:rsid w:val="005129C1"/>
    <w:rsid w:val="00512CF3"/>
    <w:rsid w:val="00512E7F"/>
    <w:rsid w:val="00512FE8"/>
    <w:rsid w:val="0051374D"/>
    <w:rsid w:val="0051378B"/>
    <w:rsid w:val="005137F5"/>
    <w:rsid w:val="005138EC"/>
    <w:rsid w:val="005139B9"/>
    <w:rsid w:val="00513A0B"/>
    <w:rsid w:val="00513A23"/>
    <w:rsid w:val="00513D95"/>
    <w:rsid w:val="00513E6E"/>
    <w:rsid w:val="00513F74"/>
    <w:rsid w:val="0051419F"/>
    <w:rsid w:val="00514251"/>
    <w:rsid w:val="0051432D"/>
    <w:rsid w:val="00514500"/>
    <w:rsid w:val="005145B8"/>
    <w:rsid w:val="00514600"/>
    <w:rsid w:val="00514757"/>
    <w:rsid w:val="00514980"/>
    <w:rsid w:val="005149A9"/>
    <w:rsid w:val="005149AA"/>
    <w:rsid w:val="00514B63"/>
    <w:rsid w:val="00514C4E"/>
    <w:rsid w:val="00514E41"/>
    <w:rsid w:val="00514E4A"/>
    <w:rsid w:val="00514F4D"/>
    <w:rsid w:val="00514F5A"/>
    <w:rsid w:val="00515064"/>
    <w:rsid w:val="005150D3"/>
    <w:rsid w:val="005151D4"/>
    <w:rsid w:val="005151FF"/>
    <w:rsid w:val="00515219"/>
    <w:rsid w:val="0051545F"/>
    <w:rsid w:val="005154C2"/>
    <w:rsid w:val="00515640"/>
    <w:rsid w:val="0051564F"/>
    <w:rsid w:val="00515A95"/>
    <w:rsid w:val="00515B6D"/>
    <w:rsid w:val="00515D30"/>
    <w:rsid w:val="00515D38"/>
    <w:rsid w:val="00515DB4"/>
    <w:rsid w:val="0051600C"/>
    <w:rsid w:val="005161D8"/>
    <w:rsid w:val="005162D1"/>
    <w:rsid w:val="0051646C"/>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8C3"/>
    <w:rsid w:val="00517AA2"/>
    <w:rsid w:val="00517AD5"/>
    <w:rsid w:val="00517AE7"/>
    <w:rsid w:val="00517E43"/>
    <w:rsid w:val="00520034"/>
    <w:rsid w:val="005201B7"/>
    <w:rsid w:val="005204F8"/>
    <w:rsid w:val="0052050B"/>
    <w:rsid w:val="00520517"/>
    <w:rsid w:val="0052057A"/>
    <w:rsid w:val="005205C0"/>
    <w:rsid w:val="0052062B"/>
    <w:rsid w:val="00520893"/>
    <w:rsid w:val="00520906"/>
    <w:rsid w:val="005209CB"/>
    <w:rsid w:val="005209CD"/>
    <w:rsid w:val="00520A0A"/>
    <w:rsid w:val="00520F2F"/>
    <w:rsid w:val="00521085"/>
    <w:rsid w:val="005211B3"/>
    <w:rsid w:val="00521203"/>
    <w:rsid w:val="005212D5"/>
    <w:rsid w:val="0052133D"/>
    <w:rsid w:val="00521476"/>
    <w:rsid w:val="0052178D"/>
    <w:rsid w:val="00521BC9"/>
    <w:rsid w:val="00521CEF"/>
    <w:rsid w:val="00521D88"/>
    <w:rsid w:val="00521F02"/>
    <w:rsid w:val="00521F95"/>
    <w:rsid w:val="005220E9"/>
    <w:rsid w:val="00522113"/>
    <w:rsid w:val="00522258"/>
    <w:rsid w:val="00522274"/>
    <w:rsid w:val="005223AA"/>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CA3"/>
    <w:rsid w:val="00523EBC"/>
    <w:rsid w:val="005242B3"/>
    <w:rsid w:val="005248A5"/>
    <w:rsid w:val="00524AF2"/>
    <w:rsid w:val="00524D9D"/>
    <w:rsid w:val="00524DFB"/>
    <w:rsid w:val="00524E4C"/>
    <w:rsid w:val="00524E68"/>
    <w:rsid w:val="00525576"/>
    <w:rsid w:val="00525959"/>
    <w:rsid w:val="00525A44"/>
    <w:rsid w:val="00525A52"/>
    <w:rsid w:val="00525B44"/>
    <w:rsid w:val="00525D07"/>
    <w:rsid w:val="00525EFC"/>
    <w:rsid w:val="00525F35"/>
    <w:rsid w:val="0052611C"/>
    <w:rsid w:val="0052615E"/>
    <w:rsid w:val="00526181"/>
    <w:rsid w:val="0052618D"/>
    <w:rsid w:val="005262C8"/>
    <w:rsid w:val="00526405"/>
    <w:rsid w:val="0052663F"/>
    <w:rsid w:val="005266C6"/>
    <w:rsid w:val="00526996"/>
    <w:rsid w:val="005269F8"/>
    <w:rsid w:val="00526A9A"/>
    <w:rsid w:val="00526BBC"/>
    <w:rsid w:val="00526CE8"/>
    <w:rsid w:val="00527072"/>
    <w:rsid w:val="005270CD"/>
    <w:rsid w:val="005270F5"/>
    <w:rsid w:val="0052730D"/>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4C"/>
    <w:rsid w:val="00530CF9"/>
    <w:rsid w:val="00530DCE"/>
    <w:rsid w:val="00530F91"/>
    <w:rsid w:val="0053122D"/>
    <w:rsid w:val="00531240"/>
    <w:rsid w:val="0053128A"/>
    <w:rsid w:val="00531428"/>
    <w:rsid w:val="005314EB"/>
    <w:rsid w:val="00531659"/>
    <w:rsid w:val="00531787"/>
    <w:rsid w:val="00531873"/>
    <w:rsid w:val="005318CC"/>
    <w:rsid w:val="005319EB"/>
    <w:rsid w:val="00531BC0"/>
    <w:rsid w:val="00531C3D"/>
    <w:rsid w:val="00531C71"/>
    <w:rsid w:val="00531D18"/>
    <w:rsid w:val="00531E92"/>
    <w:rsid w:val="00531FDA"/>
    <w:rsid w:val="00532161"/>
    <w:rsid w:val="005322CC"/>
    <w:rsid w:val="00532335"/>
    <w:rsid w:val="00532472"/>
    <w:rsid w:val="00532595"/>
    <w:rsid w:val="00532705"/>
    <w:rsid w:val="00532706"/>
    <w:rsid w:val="00532715"/>
    <w:rsid w:val="0053273D"/>
    <w:rsid w:val="00532892"/>
    <w:rsid w:val="005328E1"/>
    <w:rsid w:val="00532AF2"/>
    <w:rsid w:val="00532D9D"/>
    <w:rsid w:val="00532E93"/>
    <w:rsid w:val="00532EE8"/>
    <w:rsid w:val="005330AA"/>
    <w:rsid w:val="00533158"/>
    <w:rsid w:val="005331C3"/>
    <w:rsid w:val="005333E9"/>
    <w:rsid w:val="005336CE"/>
    <w:rsid w:val="00533812"/>
    <w:rsid w:val="0053384B"/>
    <w:rsid w:val="00533BCF"/>
    <w:rsid w:val="00533D6B"/>
    <w:rsid w:val="00533FD5"/>
    <w:rsid w:val="0053408C"/>
    <w:rsid w:val="00534112"/>
    <w:rsid w:val="00534254"/>
    <w:rsid w:val="005344EA"/>
    <w:rsid w:val="00534525"/>
    <w:rsid w:val="00534676"/>
    <w:rsid w:val="0053479E"/>
    <w:rsid w:val="00534871"/>
    <w:rsid w:val="00534DB3"/>
    <w:rsid w:val="00534E2A"/>
    <w:rsid w:val="00534E4B"/>
    <w:rsid w:val="00535000"/>
    <w:rsid w:val="00535036"/>
    <w:rsid w:val="0053516E"/>
    <w:rsid w:val="00535210"/>
    <w:rsid w:val="005352E1"/>
    <w:rsid w:val="005353F0"/>
    <w:rsid w:val="005357CC"/>
    <w:rsid w:val="005357E3"/>
    <w:rsid w:val="005357FF"/>
    <w:rsid w:val="005358CC"/>
    <w:rsid w:val="0053594A"/>
    <w:rsid w:val="00535B62"/>
    <w:rsid w:val="00535B6F"/>
    <w:rsid w:val="00535CD9"/>
    <w:rsid w:val="005361D3"/>
    <w:rsid w:val="00536542"/>
    <w:rsid w:val="005366B7"/>
    <w:rsid w:val="005366E6"/>
    <w:rsid w:val="00536B1B"/>
    <w:rsid w:val="00536BAA"/>
    <w:rsid w:val="00536ED4"/>
    <w:rsid w:val="0053707D"/>
    <w:rsid w:val="005370C2"/>
    <w:rsid w:val="0053786B"/>
    <w:rsid w:val="00537AEE"/>
    <w:rsid w:val="00537D6D"/>
    <w:rsid w:val="00537E65"/>
    <w:rsid w:val="0054008B"/>
    <w:rsid w:val="005400BB"/>
    <w:rsid w:val="005402D1"/>
    <w:rsid w:val="00540352"/>
    <w:rsid w:val="00540388"/>
    <w:rsid w:val="00540556"/>
    <w:rsid w:val="005407C9"/>
    <w:rsid w:val="00540849"/>
    <w:rsid w:val="005409E8"/>
    <w:rsid w:val="00540A20"/>
    <w:rsid w:val="00540B42"/>
    <w:rsid w:val="00540D01"/>
    <w:rsid w:val="00540DC3"/>
    <w:rsid w:val="00540F2C"/>
    <w:rsid w:val="005414EF"/>
    <w:rsid w:val="00541576"/>
    <w:rsid w:val="005416A4"/>
    <w:rsid w:val="005416B3"/>
    <w:rsid w:val="005418C8"/>
    <w:rsid w:val="00541B9E"/>
    <w:rsid w:val="00541CF8"/>
    <w:rsid w:val="00541E2A"/>
    <w:rsid w:val="00541E41"/>
    <w:rsid w:val="00542302"/>
    <w:rsid w:val="00542380"/>
    <w:rsid w:val="005423D0"/>
    <w:rsid w:val="00542521"/>
    <w:rsid w:val="0054259B"/>
    <w:rsid w:val="00542667"/>
    <w:rsid w:val="00542801"/>
    <w:rsid w:val="00542C31"/>
    <w:rsid w:val="00542D6B"/>
    <w:rsid w:val="00542F0E"/>
    <w:rsid w:val="00543025"/>
    <w:rsid w:val="00543086"/>
    <w:rsid w:val="00543117"/>
    <w:rsid w:val="00543199"/>
    <w:rsid w:val="0054331E"/>
    <w:rsid w:val="0054373B"/>
    <w:rsid w:val="00543959"/>
    <w:rsid w:val="005439CB"/>
    <w:rsid w:val="00543B3E"/>
    <w:rsid w:val="00543BB8"/>
    <w:rsid w:val="00543DC8"/>
    <w:rsid w:val="00543FEF"/>
    <w:rsid w:val="00544004"/>
    <w:rsid w:val="0054404D"/>
    <w:rsid w:val="005440CB"/>
    <w:rsid w:val="00544176"/>
    <w:rsid w:val="00544240"/>
    <w:rsid w:val="005442BD"/>
    <w:rsid w:val="005447B9"/>
    <w:rsid w:val="005447E2"/>
    <w:rsid w:val="00544B71"/>
    <w:rsid w:val="00544C71"/>
    <w:rsid w:val="00544DE3"/>
    <w:rsid w:val="00544E9B"/>
    <w:rsid w:val="00545143"/>
    <w:rsid w:val="0054545F"/>
    <w:rsid w:val="00545488"/>
    <w:rsid w:val="005456B3"/>
    <w:rsid w:val="0054570A"/>
    <w:rsid w:val="005457B0"/>
    <w:rsid w:val="005457C1"/>
    <w:rsid w:val="00545844"/>
    <w:rsid w:val="00545897"/>
    <w:rsid w:val="00545991"/>
    <w:rsid w:val="00545CA8"/>
    <w:rsid w:val="00545D34"/>
    <w:rsid w:val="00545D37"/>
    <w:rsid w:val="00545D4C"/>
    <w:rsid w:val="00546058"/>
    <w:rsid w:val="0054694C"/>
    <w:rsid w:val="00546A78"/>
    <w:rsid w:val="00546AB0"/>
    <w:rsid w:val="00546C20"/>
    <w:rsid w:val="00546CA7"/>
    <w:rsid w:val="00546EFA"/>
    <w:rsid w:val="00546F17"/>
    <w:rsid w:val="00547143"/>
    <w:rsid w:val="0054718C"/>
    <w:rsid w:val="005472E3"/>
    <w:rsid w:val="005473CC"/>
    <w:rsid w:val="005474CD"/>
    <w:rsid w:val="0054756B"/>
    <w:rsid w:val="0054763E"/>
    <w:rsid w:val="00547974"/>
    <w:rsid w:val="00547A40"/>
    <w:rsid w:val="00547A55"/>
    <w:rsid w:val="00547A5E"/>
    <w:rsid w:val="00547B79"/>
    <w:rsid w:val="00547BC1"/>
    <w:rsid w:val="00547CC7"/>
    <w:rsid w:val="00547DE1"/>
    <w:rsid w:val="00547E9D"/>
    <w:rsid w:val="00547F48"/>
    <w:rsid w:val="00547FC2"/>
    <w:rsid w:val="00547FD2"/>
    <w:rsid w:val="00550197"/>
    <w:rsid w:val="0055020D"/>
    <w:rsid w:val="005502EE"/>
    <w:rsid w:val="005504DF"/>
    <w:rsid w:val="005506D4"/>
    <w:rsid w:val="005508F1"/>
    <w:rsid w:val="0055095F"/>
    <w:rsid w:val="00550B2F"/>
    <w:rsid w:val="00550C6C"/>
    <w:rsid w:val="00550D8B"/>
    <w:rsid w:val="00550E40"/>
    <w:rsid w:val="00550E49"/>
    <w:rsid w:val="00551029"/>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F7"/>
    <w:rsid w:val="0055267B"/>
    <w:rsid w:val="0055276B"/>
    <w:rsid w:val="00552CD6"/>
    <w:rsid w:val="00553435"/>
    <w:rsid w:val="005534C1"/>
    <w:rsid w:val="005535A8"/>
    <w:rsid w:val="005538F8"/>
    <w:rsid w:val="00553C6C"/>
    <w:rsid w:val="00553E5A"/>
    <w:rsid w:val="00553F4A"/>
    <w:rsid w:val="00554027"/>
    <w:rsid w:val="00554276"/>
    <w:rsid w:val="005542CB"/>
    <w:rsid w:val="005545ED"/>
    <w:rsid w:val="00554799"/>
    <w:rsid w:val="005549D8"/>
    <w:rsid w:val="00554FEC"/>
    <w:rsid w:val="005550FC"/>
    <w:rsid w:val="00555461"/>
    <w:rsid w:val="00555787"/>
    <w:rsid w:val="00555874"/>
    <w:rsid w:val="005559D0"/>
    <w:rsid w:val="00555BB8"/>
    <w:rsid w:val="00555E13"/>
    <w:rsid w:val="00555E83"/>
    <w:rsid w:val="00555FBC"/>
    <w:rsid w:val="0055609D"/>
    <w:rsid w:val="005562FD"/>
    <w:rsid w:val="00556564"/>
    <w:rsid w:val="00556720"/>
    <w:rsid w:val="00556769"/>
    <w:rsid w:val="00556859"/>
    <w:rsid w:val="005569D8"/>
    <w:rsid w:val="00556DAC"/>
    <w:rsid w:val="00556DBB"/>
    <w:rsid w:val="00556E3C"/>
    <w:rsid w:val="00556F5B"/>
    <w:rsid w:val="005570D0"/>
    <w:rsid w:val="00557127"/>
    <w:rsid w:val="005571B1"/>
    <w:rsid w:val="0055721A"/>
    <w:rsid w:val="00557346"/>
    <w:rsid w:val="0055736F"/>
    <w:rsid w:val="00557456"/>
    <w:rsid w:val="0055767F"/>
    <w:rsid w:val="005577E4"/>
    <w:rsid w:val="00557A1B"/>
    <w:rsid w:val="00557B15"/>
    <w:rsid w:val="00557C22"/>
    <w:rsid w:val="00557F4F"/>
    <w:rsid w:val="00557F5B"/>
    <w:rsid w:val="0056005B"/>
    <w:rsid w:val="00560177"/>
    <w:rsid w:val="00560233"/>
    <w:rsid w:val="00560346"/>
    <w:rsid w:val="0056065B"/>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265"/>
    <w:rsid w:val="0056127C"/>
    <w:rsid w:val="005615A7"/>
    <w:rsid w:val="00561825"/>
    <w:rsid w:val="00561A61"/>
    <w:rsid w:val="00561A84"/>
    <w:rsid w:val="00561A9E"/>
    <w:rsid w:val="00561D1F"/>
    <w:rsid w:val="00561D25"/>
    <w:rsid w:val="00561D48"/>
    <w:rsid w:val="00561D97"/>
    <w:rsid w:val="00561F2E"/>
    <w:rsid w:val="00562011"/>
    <w:rsid w:val="0056231D"/>
    <w:rsid w:val="00562437"/>
    <w:rsid w:val="00562440"/>
    <w:rsid w:val="00562668"/>
    <w:rsid w:val="005626C5"/>
    <w:rsid w:val="005627A1"/>
    <w:rsid w:val="00562C8C"/>
    <w:rsid w:val="00562E88"/>
    <w:rsid w:val="005630EC"/>
    <w:rsid w:val="005634A3"/>
    <w:rsid w:val="005635C4"/>
    <w:rsid w:val="005639F7"/>
    <w:rsid w:val="00563A6F"/>
    <w:rsid w:val="00563B35"/>
    <w:rsid w:val="00563C4B"/>
    <w:rsid w:val="00563E2A"/>
    <w:rsid w:val="00563E5D"/>
    <w:rsid w:val="00563F5E"/>
    <w:rsid w:val="00564015"/>
    <w:rsid w:val="00564670"/>
    <w:rsid w:val="005646AE"/>
    <w:rsid w:val="00564770"/>
    <w:rsid w:val="00564797"/>
    <w:rsid w:val="00564817"/>
    <w:rsid w:val="00564848"/>
    <w:rsid w:val="005648A4"/>
    <w:rsid w:val="00564973"/>
    <w:rsid w:val="00564B44"/>
    <w:rsid w:val="00564DA2"/>
    <w:rsid w:val="0056503B"/>
    <w:rsid w:val="0056517C"/>
    <w:rsid w:val="005651B3"/>
    <w:rsid w:val="0056553B"/>
    <w:rsid w:val="005657C6"/>
    <w:rsid w:val="0056590A"/>
    <w:rsid w:val="0056593E"/>
    <w:rsid w:val="005659B4"/>
    <w:rsid w:val="005659E5"/>
    <w:rsid w:val="00565AEC"/>
    <w:rsid w:val="00565CEB"/>
    <w:rsid w:val="00565D0D"/>
    <w:rsid w:val="00565D39"/>
    <w:rsid w:val="00565DBA"/>
    <w:rsid w:val="00565FBE"/>
    <w:rsid w:val="0056602A"/>
    <w:rsid w:val="00566086"/>
    <w:rsid w:val="00566331"/>
    <w:rsid w:val="005663AD"/>
    <w:rsid w:val="005664BC"/>
    <w:rsid w:val="0056653D"/>
    <w:rsid w:val="005665BA"/>
    <w:rsid w:val="005667DB"/>
    <w:rsid w:val="00566A0D"/>
    <w:rsid w:val="00566ACF"/>
    <w:rsid w:val="00566C79"/>
    <w:rsid w:val="00567026"/>
    <w:rsid w:val="005670A6"/>
    <w:rsid w:val="00567591"/>
    <w:rsid w:val="0056764E"/>
    <w:rsid w:val="0056795C"/>
    <w:rsid w:val="00567AD8"/>
    <w:rsid w:val="00567B6E"/>
    <w:rsid w:val="00567DEE"/>
    <w:rsid w:val="00567E92"/>
    <w:rsid w:val="00567EC1"/>
    <w:rsid w:val="005700AA"/>
    <w:rsid w:val="005708FF"/>
    <w:rsid w:val="00570927"/>
    <w:rsid w:val="005709C5"/>
    <w:rsid w:val="005709CA"/>
    <w:rsid w:val="00570AC0"/>
    <w:rsid w:val="005711E3"/>
    <w:rsid w:val="005714E1"/>
    <w:rsid w:val="0057159C"/>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C9"/>
    <w:rsid w:val="00572C52"/>
    <w:rsid w:val="00572D4D"/>
    <w:rsid w:val="00572DD0"/>
    <w:rsid w:val="00573052"/>
    <w:rsid w:val="005733C8"/>
    <w:rsid w:val="005734B3"/>
    <w:rsid w:val="005734BC"/>
    <w:rsid w:val="005737AB"/>
    <w:rsid w:val="00573838"/>
    <w:rsid w:val="005738EF"/>
    <w:rsid w:val="0057396A"/>
    <w:rsid w:val="00573A50"/>
    <w:rsid w:val="00573D6F"/>
    <w:rsid w:val="00574169"/>
    <w:rsid w:val="005741B9"/>
    <w:rsid w:val="005741DF"/>
    <w:rsid w:val="005741FB"/>
    <w:rsid w:val="00574238"/>
    <w:rsid w:val="00574428"/>
    <w:rsid w:val="005746AF"/>
    <w:rsid w:val="005746EE"/>
    <w:rsid w:val="005747BC"/>
    <w:rsid w:val="0057483B"/>
    <w:rsid w:val="00574AFD"/>
    <w:rsid w:val="00575176"/>
    <w:rsid w:val="00575206"/>
    <w:rsid w:val="0057544F"/>
    <w:rsid w:val="00575660"/>
    <w:rsid w:val="00575666"/>
    <w:rsid w:val="005756F5"/>
    <w:rsid w:val="00575881"/>
    <w:rsid w:val="0057597B"/>
    <w:rsid w:val="00575A06"/>
    <w:rsid w:val="00575DFD"/>
    <w:rsid w:val="00575F82"/>
    <w:rsid w:val="005760CA"/>
    <w:rsid w:val="005764F6"/>
    <w:rsid w:val="0057663F"/>
    <w:rsid w:val="00576A61"/>
    <w:rsid w:val="00576D33"/>
    <w:rsid w:val="00576E0B"/>
    <w:rsid w:val="00576EDC"/>
    <w:rsid w:val="00576F91"/>
    <w:rsid w:val="00577028"/>
    <w:rsid w:val="005772F6"/>
    <w:rsid w:val="005773A8"/>
    <w:rsid w:val="005774F8"/>
    <w:rsid w:val="005775A1"/>
    <w:rsid w:val="00577790"/>
    <w:rsid w:val="0057783F"/>
    <w:rsid w:val="005778E4"/>
    <w:rsid w:val="00577997"/>
    <w:rsid w:val="00577A9B"/>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5DA"/>
    <w:rsid w:val="00581766"/>
    <w:rsid w:val="00581906"/>
    <w:rsid w:val="00581DD5"/>
    <w:rsid w:val="00581EC1"/>
    <w:rsid w:val="00581ED8"/>
    <w:rsid w:val="00582136"/>
    <w:rsid w:val="0058227C"/>
    <w:rsid w:val="0058229B"/>
    <w:rsid w:val="0058235C"/>
    <w:rsid w:val="0058278E"/>
    <w:rsid w:val="00582A31"/>
    <w:rsid w:val="00582F60"/>
    <w:rsid w:val="0058309C"/>
    <w:rsid w:val="005830FA"/>
    <w:rsid w:val="00583312"/>
    <w:rsid w:val="0058347B"/>
    <w:rsid w:val="0058348D"/>
    <w:rsid w:val="005834D5"/>
    <w:rsid w:val="005835B3"/>
    <w:rsid w:val="0058372F"/>
    <w:rsid w:val="00583969"/>
    <w:rsid w:val="00583CE2"/>
    <w:rsid w:val="00583CFB"/>
    <w:rsid w:val="00583E95"/>
    <w:rsid w:val="00583F00"/>
    <w:rsid w:val="00583FF4"/>
    <w:rsid w:val="00584195"/>
    <w:rsid w:val="0058421F"/>
    <w:rsid w:val="00584306"/>
    <w:rsid w:val="005843D8"/>
    <w:rsid w:val="00584A1E"/>
    <w:rsid w:val="00584A27"/>
    <w:rsid w:val="00584A6C"/>
    <w:rsid w:val="00584C9D"/>
    <w:rsid w:val="00584D62"/>
    <w:rsid w:val="00584E58"/>
    <w:rsid w:val="005851E3"/>
    <w:rsid w:val="00585306"/>
    <w:rsid w:val="0058547C"/>
    <w:rsid w:val="005854D0"/>
    <w:rsid w:val="005856FD"/>
    <w:rsid w:val="005859B6"/>
    <w:rsid w:val="00585C08"/>
    <w:rsid w:val="00585CAA"/>
    <w:rsid w:val="00585CC3"/>
    <w:rsid w:val="00585D30"/>
    <w:rsid w:val="00585DE9"/>
    <w:rsid w:val="00585E19"/>
    <w:rsid w:val="00586004"/>
    <w:rsid w:val="00586094"/>
    <w:rsid w:val="005860C2"/>
    <w:rsid w:val="00586964"/>
    <w:rsid w:val="00586AAA"/>
    <w:rsid w:val="00586DE0"/>
    <w:rsid w:val="00586EE1"/>
    <w:rsid w:val="00586F85"/>
    <w:rsid w:val="00587046"/>
    <w:rsid w:val="005871C1"/>
    <w:rsid w:val="005871FA"/>
    <w:rsid w:val="005872F3"/>
    <w:rsid w:val="00587463"/>
    <w:rsid w:val="0058757A"/>
    <w:rsid w:val="005875BB"/>
    <w:rsid w:val="005878C8"/>
    <w:rsid w:val="005878D1"/>
    <w:rsid w:val="00587D2C"/>
    <w:rsid w:val="00587D35"/>
    <w:rsid w:val="00587E8E"/>
    <w:rsid w:val="00587EC5"/>
    <w:rsid w:val="00590272"/>
    <w:rsid w:val="00590437"/>
    <w:rsid w:val="005906AC"/>
    <w:rsid w:val="0059089B"/>
    <w:rsid w:val="0059092B"/>
    <w:rsid w:val="00590947"/>
    <w:rsid w:val="00590AC3"/>
    <w:rsid w:val="00590B7B"/>
    <w:rsid w:val="00590E8D"/>
    <w:rsid w:val="005911D2"/>
    <w:rsid w:val="00591203"/>
    <w:rsid w:val="0059141A"/>
    <w:rsid w:val="00591664"/>
    <w:rsid w:val="005917CE"/>
    <w:rsid w:val="005917DC"/>
    <w:rsid w:val="00591802"/>
    <w:rsid w:val="00591831"/>
    <w:rsid w:val="00591BC8"/>
    <w:rsid w:val="00591E8B"/>
    <w:rsid w:val="00591F52"/>
    <w:rsid w:val="005920FA"/>
    <w:rsid w:val="00592148"/>
    <w:rsid w:val="00592317"/>
    <w:rsid w:val="005924AF"/>
    <w:rsid w:val="0059251A"/>
    <w:rsid w:val="005925C8"/>
    <w:rsid w:val="005926A5"/>
    <w:rsid w:val="0059296F"/>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736"/>
    <w:rsid w:val="0059487C"/>
    <w:rsid w:val="005948DE"/>
    <w:rsid w:val="00594A7E"/>
    <w:rsid w:val="00594B2A"/>
    <w:rsid w:val="00594CC6"/>
    <w:rsid w:val="00594CC9"/>
    <w:rsid w:val="00594D79"/>
    <w:rsid w:val="00594EE2"/>
    <w:rsid w:val="00594F62"/>
    <w:rsid w:val="00594FB1"/>
    <w:rsid w:val="00594FF3"/>
    <w:rsid w:val="005952AA"/>
    <w:rsid w:val="0059533C"/>
    <w:rsid w:val="005953A7"/>
    <w:rsid w:val="0059554B"/>
    <w:rsid w:val="00595651"/>
    <w:rsid w:val="00595731"/>
    <w:rsid w:val="005958C0"/>
    <w:rsid w:val="00595A5F"/>
    <w:rsid w:val="00595B24"/>
    <w:rsid w:val="00595D3C"/>
    <w:rsid w:val="0059640A"/>
    <w:rsid w:val="00596659"/>
    <w:rsid w:val="00596822"/>
    <w:rsid w:val="00596941"/>
    <w:rsid w:val="00596BF1"/>
    <w:rsid w:val="00596E38"/>
    <w:rsid w:val="005970DB"/>
    <w:rsid w:val="00597109"/>
    <w:rsid w:val="00597172"/>
    <w:rsid w:val="005972B6"/>
    <w:rsid w:val="005972C2"/>
    <w:rsid w:val="005973AD"/>
    <w:rsid w:val="0059771A"/>
    <w:rsid w:val="00597738"/>
    <w:rsid w:val="0059784E"/>
    <w:rsid w:val="00597942"/>
    <w:rsid w:val="00597BC1"/>
    <w:rsid w:val="00597CF3"/>
    <w:rsid w:val="005A01A7"/>
    <w:rsid w:val="005A01F8"/>
    <w:rsid w:val="005A0551"/>
    <w:rsid w:val="005A07E8"/>
    <w:rsid w:val="005A08FE"/>
    <w:rsid w:val="005A0DBD"/>
    <w:rsid w:val="005A0FFA"/>
    <w:rsid w:val="005A1081"/>
    <w:rsid w:val="005A1189"/>
    <w:rsid w:val="005A134E"/>
    <w:rsid w:val="005A14E7"/>
    <w:rsid w:val="005A14EE"/>
    <w:rsid w:val="005A1730"/>
    <w:rsid w:val="005A18D3"/>
    <w:rsid w:val="005A1AD4"/>
    <w:rsid w:val="005A1C01"/>
    <w:rsid w:val="005A1C67"/>
    <w:rsid w:val="005A1E07"/>
    <w:rsid w:val="005A2203"/>
    <w:rsid w:val="005A241B"/>
    <w:rsid w:val="005A2444"/>
    <w:rsid w:val="005A2522"/>
    <w:rsid w:val="005A26BB"/>
    <w:rsid w:val="005A2782"/>
    <w:rsid w:val="005A29C4"/>
    <w:rsid w:val="005A2E7C"/>
    <w:rsid w:val="005A2EBC"/>
    <w:rsid w:val="005A3033"/>
    <w:rsid w:val="005A3207"/>
    <w:rsid w:val="005A3335"/>
    <w:rsid w:val="005A3414"/>
    <w:rsid w:val="005A3467"/>
    <w:rsid w:val="005A384D"/>
    <w:rsid w:val="005A38F6"/>
    <w:rsid w:val="005A3B6F"/>
    <w:rsid w:val="005A3CDC"/>
    <w:rsid w:val="005A3E10"/>
    <w:rsid w:val="005A3E94"/>
    <w:rsid w:val="005A4013"/>
    <w:rsid w:val="005A4107"/>
    <w:rsid w:val="005A420D"/>
    <w:rsid w:val="005A420E"/>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D00"/>
    <w:rsid w:val="005A5E26"/>
    <w:rsid w:val="005A5F68"/>
    <w:rsid w:val="005A5F87"/>
    <w:rsid w:val="005A61B3"/>
    <w:rsid w:val="005A6287"/>
    <w:rsid w:val="005A6312"/>
    <w:rsid w:val="005A63DC"/>
    <w:rsid w:val="005A64CC"/>
    <w:rsid w:val="005A64F4"/>
    <w:rsid w:val="005A684E"/>
    <w:rsid w:val="005A6892"/>
    <w:rsid w:val="005A68CC"/>
    <w:rsid w:val="005A69C8"/>
    <w:rsid w:val="005A6A1B"/>
    <w:rsid w:val="005A6B10"/>
    <w:rsid w:val="005A6BD1"/>
    <w:rsid w:val="005A6C88"/>
    <w:rsid w:val="005A6CE8"/>
    <w:rsid w:val="005A6E2D"/>
    <w:rsid w:val="005A6F51"/>
    <w:rsid w:val="005A6F99"/>
    <w:rsid w:val="005A70FA"/>
    <w:rsid w:val="005A736A"/>
    <w:rsid w:val="005A73EC"/>
    <w:rsid w:val="005A749C"/>
    <w:rsid w:val="005A7629"/>
    <w:rsid w:val="005A7733"/>
    <w:rsid w:val="005A7750"/>
    <w:rsid w:val="005A77F5"/>
    <w:rsid w:val="005A7DFE"/>
    <w:rsid w:val="005A7FE2"/>
    <w:rsid w:val="005A7FED"/>
    <w:rsid w:val="005B0081"/>
    <w:rsid w:val="005B05E6"/>
    <w:rsid w:val="005B06A3"/>
    <w:rsid w:val="005B0758"/>
    <w:rsid w:val="005B0C46"/>
    <w:rsid w:val="005B0D10"/>
    <w:rsid w:val="005B0DA9"/>
    <w:rsid w:val="005B0FF5"/>
    <w:rsid w:val="005B10E7"/>
    <w:rsid w:val="005B126A"/>
    <w:rsid w:val="005B12A2"/>
    <w:rsid w:val="005B12E1"/>
    <w:rsid w:val="005B14D4"/>
    <w:rsid w:val="005B14DC"/>
    <w:rsid w:val="005B157D"/>
    <w:rsid w:val="005B190A"/>
    <w:rsid w:val="005B19B7"/>
    <w:rsid w:val="005B1E0D"/>
    <w:rsid w:val="005B2030"/>
    <w:rsid w:val="005B2121"/>
    <w:rsid w:val="005B2347"/>
    <w:rsid w:val="005B24F9"/>
    <w:rsid w:val="005B26E9"/>
    <w:rsid w:val="005B2771"/>
    <w:rsid w:val="005B2A33"/>
    <w:rsid w:val="005B2B3F"/>
    <w:rsid w:val="005B2C16"/>
    <w:rsid w:val="005B2CB6"/>
    <w:rsid w:val="005B2CD6"/>
    <w:rsid w:val="005B2F0D"/>
    <w:rsid w:val="005B305E"/>
    <w:rsid w:val="005B30C5"/>
    <w:rsid w:val="005B3142"/>
    <w:rsid w:val="005B31BA"/>
    <w:rsid w:val="005B31DF"/>
    <w:rsid w:val="005B3375"/>
    <w:rsid w:val="005B3379"/>
    <w:rsid w:val="005B3467"/>
    <w:rsid w:val="005B34B6"/>
    <w:rsid w:val="005B3571"/>
    <w:rsid w:val="005B3633"/>
    <w:rsid w:val="005B3870"/>
    <w:rsid w:val="005B38EE"/>
    <w:rsid w:val="005B3910"/>
    <w:rsid w:val="005B39E1"/>
    <w:rsid w:val="005B3ED5"/>
    <w:rsid w:val="005B4038"/>
    <w:rsid w:val="005B41E4"/>
    <w:rsid w:val="005B44AF"/>
    <w:rsid w:val="005B4687"/>
    <w:rsid w:val="005B48EF"/>
    <w:rsid w:val="005B4976"/>
    <w:rsid w:val="005B49B4"/>
    <w:rsid w:val="005B4A9D"/>
    <w:rsid w:val="005B4ADD"/>
    <w:rsid w:val="005B4ED8"/>
    <w:rsid w:val="005B4EF0"/>
    <w:rsid w:val="005B4FA7"/>
    <w:rsid w:val="005B515F"/>
    <w:rsid w:val="005B533C"/>
    <w:rsid w:val="005B54B7"/>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A99"/>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C6"/>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18D"/>
    <w:rsid w:val="005C3416"/>
    <w:rsid w:val="005C357F"/>
    <w:rsid w:val="005C37AC"/>
    <w:rsid w:val="005C3911"/>
    <w:rsid w:val="005C3A09"/>
    <w:rsid w:val="005C3B1C"/>
    <w:rsid w:val="005C3B53"/>
    <w:rsid w:val="005C3B87"/>
    <w:rsid w:val="005C3CDA"/>
    <w:rsid w:val="005C3F44"/>
    <w:rsid w:val="005C3F58"/>
    <w:rsid w:val="005C3FD2"/>
    <w:rsid w:val="005C3FDC"/>
    <w:rsid w:val="005C404A"/>
    <w:rsid w:val="005C40EA"/>
    <w:rsid w:val="005C426D"/>
    <w:rsid w:val="005C44F4"/>
    <w:rsid w:val="005C461A"/>
    <w:rsid w:val="005C477A"/>
    <w:rsid w:val="005C4AE2"/>
    <w:rsid w:val="005C4BF0"/>
    <w:rsid w:val="005C4C2A"/>
    <w:rsid w:val="005C4DA7"/>
    <w:rsid w:val="005C4FEC"/>
    <w:rsid w:val="005C50F0"/>
    <w:rsid w:val="005C567C"/>
    <w:rsid w:val="005C5790"/>
    <w:rsid w:val="005C5908"/>
    <w:rsid w:val="005C5A5E"/>
    <w:rsid w:val="005C5DB5"/>
    <w:rsid w:val="005C5F65"/>
    <w:rsid w:val="005C5FC6"/>
    <w:rsid w:val="005C5FFC"/>
    <w:rsid w:val="005C60B9"/>
    <w:rsid w:val="005C6167"/>
    <w:rsid w:val="005C61AD"/>
    <w:rsid w:val="005C6496"/>
    <w:rsid w:val="005C6502"/>
    <w:rsid w:val="005C6576"/>
    <w:rsid w:val="005C664F"/>
    <w:rsid w:val="005C669E"/>
    <w:rsid w:val="005C6743"/>
    <w:rsid w:val="005C69D8"/>
    <w:rsid w:val="005C6BC0"/>
    <w:rsid w:val="005C6C94"/>
    <w:rsid w:val="005C6CB7"/>
    <w:rsid w:val="005C6CD1"/>
    <w:rsid w:val="005C6FB8"/>
    <w:rsid w:val="005C7019"/>
    <w:rsid w:val="005C70C4"/>
    <w:rsid w:val="005C7184"/>
    <w:rsid w:val="005C7341"/>
    <w:rsid w:val="005C739A"/>
    <w:rsid w:val="005C74C5"/>
    <w:rsid w:val="005C7715"/>
    <w:rsid w:val="005C779E"/>
    <w:rsid w:val="005C77C4"/>
    <w:rsid w:val="005C7918"/>
    <w:rsid w:val="005C79EF"/>
    <w:rsid w:val="005C7AD0"/>
    <w:rsid w:val="005C7B04"/>
    <w:rsid w:val="005C7DF3"/>
    <w:rsid w:val="005C7F2A"/>
    <w:rsid w:val="005D01BD"/>
    <w:rsid w:val="005D030A"/>
    <w:rsid w:val="005D0718"/>
    <w:rsid w:val="005D0829"/>
    <w:rsid w:val="005D09C1"/>
    <w:rsid w:val="005D0A7C"/>
    <w:rsid w:val="005D0BBE"/>
    <w:rsid w:val="005D0BC1"/>
    <w:rsid w:val="005D0BD7"/>
    <w:rsid w:val="005D0F27"/>
    <w:rsid w:val="005D11AE"/>
    <w:rsid w:val="005D147F"/>
    <w:rsid w:val="005D1483"/>
    <w:rsid w:val="005D151D"/>
    <w:rsid w:val="005D158A"/>
    <w:rsid w:val="005D1777"/>
    <w:rsid w:val="005D196B"/>
    <w:rsid w:val="005D1ABE"/>
    <w:rsid w:val="005D1CBA"/>
    <w:rsid w:val="005D1DB6"/>
    <w:rsid w:val="005D1F5D"/>
    <w:rsid w:val="005D22D0"/>
    <w:rsid w:val="005D2369"/>
    <w:rsid w:val="005D23C4"/>
    <w:rsid w:val="005D256E"/>
    <w:rsid w:val="005D25F4"/>
    <w:rsid w:val="005D270F"/>
    <w:rsid w:val="005D2875"/>
    <w:rsid w:val="005D28C0"/>
    <w:rsid w:val="005D28F8"/>
    <w:rsid w:val="005D2975"/>
    <w:rsid w:val="005D2B26"/>
    <w:rsid w:val="005D2F5A"/>
    <w:rsid w:val="005D2FD2"/>
    <w:rsid w:val="005D3017"/>
    <w:rsid w:val="005D30DF"/>
    <w:rsid w:val="005D321B"/>
    <w:rsid w:val="005D351F"/>
    <w:rsid w:val="005D35F5"/>
    <w:rsid w:val="005D37FF"/>
    <w:rsid w:val="005D3C17"/>
    <w:rsid w:val="005D3D2C"/>
    <w:rsid w:val="005D3E7E"/>
    <w:rsid w:val="005D3F46"/>
    <w:rsid w:val="005D3FBD"/>
    <w:rsid w:val="005D41C5"/>
    <w:rsid w:val="005D4247"/>
    <w:rsid w:val="005D4410"/>
    <w:rsid w:val="005D4529"/>
    <w:rsid w:val="005D46CE"/>
    <w:rsid w:val="005D4850"/>
    <w:rsid w:val="005D4ABF"/>
    <w:rsid w:val="005D4B92"/>
    <w:rsid w:val="005D4DE0"/>
    <w:rsid w:val="005D4E3D"/>
    <w:rsid w:val="005D4E66"/>
    <w:rsid w:val="005D5290"/>
    <w:rsid w:val="005D52ED"/>
    <w:rsid w:val="005D536A"/>
    <w:rsid w:val="005D547B"/>
    <w:rsid w:val="005D5606"/>
    <w:rsid w:val="005D5786"/>
    <w:rsid w:val="005D598B"/>
    <w:rsid w:val="005D5B21"/>
    <w:rsid w:val="005D5C80"/>
    <w:rsid w:val="005D5D92"/>
    <w:rsid w:val="005D5DA5"/>
    <w:rsid w:val="005D62F0"/>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762"/>
    <w:rsid w:val="005D776C"/>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1AD"/>
    <w:rsid w:val="005E1263"/>
    <w:rsid w:val="005E14E3"/>
    <w:rsid w:val="005E16BF"/>
    <w:rsid w:val="005E1992"/>
    <w:rsid w:val="005E1B61"/>
    <w:rsid w:val="005E1B80"/>
    <w:rsid w:val="005E1BBC"/>
    <w:rsid w:val="005E1D3D"/>
    <w:rsid w:val="005E1DDE"/>
    <w:rsid w:val="005E2018"/>
    <w:rsid w:val="005E2131"/>
    <w:rsid w:val="005E21A2"/>
    <w:rsid w:val="005E26A1"/>
    <w:rsid w:val="005E2711"/>
    <w:rsid w:val="005E27EF"/>
    <w:rsid w:val="005E28AD"/>
    <w:rsid w:val="005E2900"/>
    <w:rsid w:val="005E29A3"/>
    <w:rsid w:val="005E2A0C"/>
    <w:rsid w:val="005E2AC1"/>
    <w:rsid w:val="005E2AF6"/>
    <w:rsid w:val="005E2D30"/>
    <w:rsid w:val="005E2E19"/>
    <w:rsid w:val="005E2F29"/>
    <w:rsid w:val="005E30C2"/>
    <w:rsid w:val="005E32AB"/>
    <w:rsid w:val="005E331E"/>
    <w:rsid w:val="005E3602"/>
    <w:rsid w:val="005E36DA"/>
    <w:rsid w:val="005E39F8"/>
    <w:rsid w:val="005E3D5C"/>
    <w:rsid w:val="005E3E2D"/>
    <w:rsid w:val="005E3FC8"/>
    <w:rsid w:val="005E4099"/>
    <w:rsid w:val="005E409B"/>
    <w:rsid w:val="005E43E9"/>
    <w:rsid w:val="005E44FE"/>
    <w:rsid w:val="005E45C5"/>
    <w:rsid w:val="005E4603"/>
    <w:rsid w:val="005E4A5B"/>
    <w:rsid w:val="005E4AE5"/>
    <w:rsid w:val="005E4AEE"/>
    <w:rsid w:val="005E4D35"/>
    <w:rsid w:val="005E5155"/>
    <w:rsid w:val="005E5243"/>
    <w:rsid w:val="005E5329"/>
    <w:rsid w:val="005E5368"/>
    <w:rsid w:val="005E5845"/>
    <w:rsid w:val="005E5895"/>
    <w:rsid w:val="005E58F7"/>
    <w:rsid w:val="005E59A7"/>
    <w:rsid w:val="005E5B7D"/>
    <w:rsid w:val="005E5FA1"/>
    <w:rsid w:val="005E6010"/>
    <w:rsid w:val="005E609F"/>
    <w:rsid w:val="005E6100"/>
    <w:rsid w:val="005E6161"/>
    <w:rsid w:val="005E6240"/>
    <w:rsid w:val="005E62FB"/>
    <w:rsid w:val="005E6B5E"/>
    <w:rsid w:val="005E6C56"/>
    <w:rsid w:val="005E70FB"/>
    <w:rsid w:val="005E7449"/>
    <w:rsid w:val="005E7634"/>
    <w:rsid w:val="005E78F8"/>
    <w:rsid w:val="005E7949"/>
    <w:rsid w:val="005E79B6"/>
    <w:rsid w:val="005E79C5"/>
    <w:rsid w:val="005E7B4C"/>
    <w:rsid w:val="005E7D2E"/>
    <w:rsid w:val="005E7DA4"/>
    <w:rsid w:val="005E7E3F"/>
    <w:rsid w:val="005F06AB"/>
    <w:rsid w:val="005F0BDA"/>
    <w:rsid w:val="005F113F"/>
    <w:rsid w:val="005F1181"/>
    <w:rsid w:val="005F1199"/>
    <w:rsid w:val="005F126F"/>
    <w:rsid w:val="005F13DF"/>
    <w:rsid w:val="005F1AE3"/>
    <w:rsid w:val="005F21A5"/>
    <w:rsid w:val="005F21A8"/>
    <w:rsid w:val="005F22C8"/>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B"/>
    <w:rsid w:val="005F3C66"/>
    <w:rsid w:val="005F3CF4"/>
    <w:rsid w:val="005F3EF8"/>
    <w:rsid w:val="005F3FD5"/>
    <w:rsid w:val="005F4092"/>
    <w:rsid w:val="005F41AB"/>
    <w:rsid w:val="005F4240"/>
    <w:rsid w:val="005F424E"/>
    <w:rsid w:val="005F4552"/>
    <w:rsid w:val="005F49AF"/>
    <w:rsid w:val="005F4BC4"/>
    <w:rsid w:val="005F4C1E"/>
    <w:rsid w:val="005F4E75"/>
    <w:rsid w:val="005F4F46"/>
    <w:rsid w:val="005F4FFB"/>
    <w:rsid w:val="005F5068"/>
    <w:rsid w:val="005F51F9"/>
    <w:rsid w:val="005F522F"/>
    <w:rsid w:val="005F554B"/>
    <w:rsid w:val="005F5930"/>
    <w:rsid w:val="005F5954"/>
    <w:rsid w:val="005F5A8D"/>
    <w:rsid w:val="005F5BB1"/>
    <w:rsid w:val="005F5D26"/>
    <w:rsid w:val="005F6044"/>
    <w:rsid w:val="005F6087"/>
    <w:rsid w:val="005F6136"/>
    <w:rsid w:val="005F6217"/>
    <w:rsid w:val="005F63B5"/>
    <w:rsid w:val="005F63D7"/>
    <w:rsid w:val="005F6524"/>
    <w:rsid w:val="005F689F"/>
    <w:rsid w:val="005F698A"/>
    <w:rsid w:val="005F6AA2"/>
    <w:rsid w:val="005F6C64"/>
    <w:rsid w:val="005F6DA4"/>
    <w:rsid w:val="005F71B7"/>
    <w:rsid w:val="005F72E5"/>
    <w:rsid w:val="005F7626"/>
    <w:rsid w:val="005F7B5A"/>
    <w:rsid w:val="005F7BA8"/>
    <w:rsid w:val="005F7CF8"/>
    <w:rsid w:val="00600004"/>
    <w:rsid w:val="00600463"/>
    <w:rsid w:val="0060074E"/>
    <w:rsid w:val="0060092B"/>
    <w:rsid w:val="006009A1"/>
    <w:rsid w:val="006009FB"/>
    <w:rsid w:val="00600A4C"/>
    <w:rsid w:val="00600BD4"/>
    <w:rsid w:val="00600E07"/>
    <w:rsid w:val="00600F71"/>
    <w:rsid w:val="00601132"/>
    <w:rsid w:val="0060119C"/>
    <w:rsid w:val="0060123B"/>
    <w:rsid w:val="0060132B"/>
    <w:rsid w:val="006014C2"/>
    <w:rsid w:val="0060176E"/>
    <w:rsid w:val="00601785"/>
    <w:rsid w:val="0060178D"/>
    <w:rsid w:val="00601B68"/>
    <w:rsid w:val="00601EC6"/>
    <w:rsid w:val="00602095"/>
    <w:rsid w:val="00602114"/>
    <w:rsid w:val="006023D8"/>
    <w:rsid w:val="006025CF"/>
    <w:rsid w:val="00602809"/>
    <w:rsid w:val="00602818"/>
    <w:rsid w:val="006028A5"/>
    <w:rsid w:val="006028B8"/>
    <w:rsid w:val="00602AF0"/>
    <w:rsid w:val="00602B6E"/>
    <w:rsid w:val="00602D25"/>
    <w:rsid w:val="00602F34"/>
    <w:rsid w:val="00602F76"/>
    <w:rsid w:val="006030F2"/>
    <w:rsid w:val="00603449"/>
    <w:rsid w:val="0060352A"/>
    <w:rsid w:val="00603712"/>
    <w:rsid w:val="00603737"/>
    <w:rsid w:val="00603950"/>
    <w:rsid w:val="00603C12"/>
    <w:rsid w:val="006040FB"/>
    <w:rsid w:val="00604113"/>
    <w:rsid w:val="006041AC"/>
    <w:rsid w:val="006041BE"/>
    <w:rsid w:val="006044D2"/>
    <w:rsid w:val="00604573"/>
    <w:rsid w:val="006045CD"/>
    <w:rsid w:val="00604630"/>
    <w:rsid w:val="0060464E"/>
    <w:rsid w:val="0060479F"/>
    <w:rsid w:val="00604A44"/>
    <w:rsid w:val="00604DD9"/>
    <w:rsid w:val="00604EFA"/>
    <w:rsid w:val="00604FCD"/>
    <w:rsid w:val="006054A6"/>
    <w:rsid w:val="00605533"/>
    <w:rsid w:val="00605540"/>
    <w:rsid w:val="00605572"/>
    <w:rsid w:val="006055F6"/>
    <w:rsid w:val="0060569E"/>
    <w:rsid w:val="006058F1"/>
    <w:rsid w:val="00605951"/>
    <w:rsid w:val="00605A7C"/>
    <w:rsid w:val="00605A80"/>
    <w:rsid w:val="00605B0F"/>
    <w:rsid w:val="00605C0A"/>
    <w:rsid w:val="00605C75"/>
    <w:rsid w:val="00605C90"/>
    <w:rsid w:val="00605CEF"/>
    <w:rsid w:val="00605DD9"/>
    <w:rsid w:val="0060619C"/>
    <w:rsid w:val="006061E7"/>
    <w:rsid w:val="0060620A"/>
    <w:rsid w:val="00606236"/>
    <w:rsid w:val="0060630C"/>
    <w:rsid w:val="0060632E"/>
    <w:rsid w:val="00606348"/>
    <w:rsid w:val="00606395"/>
    <w:rsid w:val="00606701"/>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07F77"/>
    <w:rsid w:val="0061098E"/>
    <w:rsid w:val="00610B5D"/>
    <w:rsid w:val="00610B91"/>
    <w:rsid w:val="00610D10"/>
    <w:rsid w:val="00610D81"/>
    <w:rsid w:val="00610E05"/>
    <w:rsid w:val="00610F23"/>
    <w:rsid w:val="0061137C"/>
    <w:rsid w:val="00611526"/>
    <w:rsid w:val="0061158B"/>
    <w:rsid w:val="006115A3"/>
    <w:rsid w:val="0061166A"/>
    <w:rsid w:val="00611678"/>
    <w:rsid w:val="006117F9"/>
    <w:rsid w:val="00611FB7"/>
    <w:rsid w:val="00612306"/>
    <w:rsid w:val="006123EA"/>
    <w:rsid w:val="00612487"/>
    <w:rsid w:val="00612494"/>
    <w:rsid w:val="006124AA"/>
    <w:rsid w:val="00612687"/>
    <w:rsid w:val="006126E9"/>
    <w:rsid w:val="0061276F"/>
    <w:rsid w:val="006127D3"/>
    <w:rsid w:val="00612A8F"/>
    <w:rsid w:val="00612AA8"/>
    <w:rsid w:val="00612C28"/>
    <w:rsid w:val="00612C5C"/>
    <w:rsid w:val="00612C7A"/>
    <w:rsid w:val="00612CCF"/>
    <w:rsid w:val="00612ECD"/>
    <w:rsid w:val="00612FC4"/>
    <w:rsid w:val="006130A3"/>
    <w:rsid w:val="0061314C"/>
    <w:rsid w:val="00613288"/>
    <w:rsid w:val="00613314"/>
    <w:rsid w:val="00613415"/>
    <w:rsid w:val="00613456"/>
    <w:rsid w:val="00613561"/>
    <w:rsid w:val="006135F5"/>
    <w:rsid w:val="00613845"/>
    <w:rsid w:val="006138F7"/>
    <w:rsid w:val="00613C6D"/>
    <w:rsid w:val="00613CAD"/>
    <w:rsid w:val="00613E15"/>
    <w:rsid w:val="00613E45"/>
    <w:rsid w:val="00613E6E"/>
    <w:rsid w:val="00613EA1"/>
    <w:rsid w:val="00613F9F"/>
    <w:rsid w:val="006141E1"/>
    <w:rsid w:val="00614321"/>
    <w:rsid w:val="006144E4"/>
    <w:rsid w:val="00614521"/>
    <w:rsid w:val="0061458E"/>
    <w:rsid w:val="006145DD"/>
    <w:rsid w:val="00614970"/>
    <w:rsid w:val="00614981"/>
    <w:rsid w:val="00614A13"/>
    <w:rsid w:val="00614AD8"/>
    <w:rsid w:val="00614CDD"/>
    <w:rsid w:val="00614FEC"/>
    <w:rsid w:val="00615224"/>
    <w:rsid w:val="00615390"/>
    <w:rsid w:val="006154D8"/>
    <w:rsid w:val="00615503"/>
    <w:rsid w:val="00615549"/>
    <w:rsid w:val="00615594"/>
    <w:rsid w:val="006155A0"/>
    <w:rsid w:val="006155F8"/>
    <w:rsid w:val="00615751"/>
    <w:rsid w:val="00615840"/>
    <w:rsid w:val="006158E2"/>
    <w:rsid w:val="00615A52"/>
    <w:rsid w:val="00615CE6"/>
    <w:rsid w:val="00615E76"/>
    <w:rsid w:val="00615F0B"/>
    <w:rsid w:val="00615F17"/>
    <w:rsid w:val="00616194"/>
    <w:rsid w:val="00616289"/>
    <w:rsid w:val="0061636B"/>
    <w:rsid w:val="00616605"/>
    <w:rsid w:val="00616772"/>
    <w:rsid w:val="006167CE"/>
    <w:rsid w:val="00616AB2"/>
    <w:rsid w:val="00616BC0"/>
    <w:rsid w:val="006171FA"/>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6A8"/>
    <w:rsid w:val="00622A11"/>
    <w:rsid w:val="00622A21"/>
    <w:rsid w:val="00622E34"/>
    <w:rsid w:val="00622F2D"/>
    <w:rsid w:val="00623129"/>
    <w:rsid w:val="00623142"/>
    <w:rsid w:val="0062316D"/>
    <w:rsid w:val="0062327D"/>
    <w:rsid w:val="0062356E"/>
    <w:rsid w:val="00623F13"/>
    <w:rsid w:val="006241BB"/>
    <w:rsid w:val="0062424B"/>
    <w:rsid w:val="0062432D"/>
    <w:rsid w:val="006244F6"/>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A7"/>
    <w:rsid w:val="006259C4"/>
    <w:rsid w:val="00625AB6"/>
    <w:rsid w:val="00625CD7"/>
    <w:rsid w:val="00625D05"/>
    <w:rsid w:val="00626017"/>
    <w:rsid w:val="00626028"/>
    <w:rsid w:val="00626214"/>
    <w:rsid w:val="00626349"/>
    <w:rsid w:val="00626698"/>
    <w:rsid w:val="00626708"/>
    <w:rsid w:val="00626879"/>
    <w:rsid w:val="00626A8A"/>
    <w:rsid w:val="00626AAC"/>
    <w:rsid w:val="00626B15"/>
    <w:rsid w:val="00626C3C"/>
    <w:rsid w:val="00626C77"/>
    <w:rsid w:val="00626D9C"/>
    <w:rsid w:val="00626E75"/>
    <w:rsid w:val="00626E88"/>
    <w:rsid w:val="00626E9F"/>
    <w:rsid w:val="00626FDB"/>
    <w:rsid w:val="00627055"/>
    <w:rsid w:val="00627244"/>
    <w:rsid w:val="006273C5"/>
    <w:rsid w:val="00627662"/>
    <w:rsid w:val="00627A20"/>
    <w:rsid w:val="00627F86"/>
    <w:rsid w:val="00630044"/>
    <w:rsid w:val="0063005B"/>
    <w:rsid w:val="00630105"/>
    <w:rsid w:val="0063017C"/>
    <w:rsid w:val="006301FD"/>
    <w:rsid w:val="006302E8"/>
    <w:rsid w:val="0063035F"/>
    <w:rsid w:val="006307A6"/>
    <w:rsid w:val="0063082B"/>
    <w:rsid w:val="00630BFD"/>
    <w:rsid w:val="00630C10"/>
    <w:rsid w:val="00630CC2"/>
    <w:rsid w:val="00630D12"/>
    <w:rsid w:val="006311B4"/>
    <w:rsid w:val="0063145F"/>
    <w:rsid w:val="00631525"/>
    <w:rsid w:val="0063160E"/>
    <w:rsid w:val="006316CD"/>
    <w:rsid w:val="00631949"/>
    <w:rsid w:val="006319CF"/>
    <w:rsid w:val="00631B2E"/>
    <w:rsid w:val="00631D17"/>
    <w:rsid w:val="00631E4E"/>
    <w:rsid w:val="006320FF"/>
    <w:rsid w:val="0063252E"/>
    <w:rsid w:val="006325CB"/>
    <w:rsid w:val="00632709"/>
    <w:rsid w:val="0063298F"/>
    <w:rsid w:val="00632B09"/>
    <w:rsid w:val="006332E8"/>
    <w:rsid w:val="006333B4"/>
    <w:rsid w:val="006333D9"/>
    <w:rsid w:val="0063349E"/>
    <w:rsid w:val="0063357E"/>
    <w:rsid w:val="00633656"/>
    <w:rsid w:val="0063366B"/>
    <w:rsid w:val="0063369A"/>
    <w:rsid w:val="0063377C"/>
    <w:rsid w:val="00633781"/>
    <w:rsid w:val="00633821"/>
    <w:rsid w:val="00633D6A"/>
    <w:rsid w:val="00633E42"/>
    <w:rsid w:val="00634020"/>
    <w:rsid w:val="0063409B"/>
    <w:rsid w:val="006340B3"/>
    <w:rsid w:val="00634138"/>
    <w:rsid w:val="006341FE"/>
    <w:rsid w:val="0063427B"/>
    <w:rsid w:val="006345A4"/>
    <w:rsid w:val="0063463F"/>
    <w:rsid w:val="00634845"/>
    <w:rsid w:val="00634914"/>
    <w:rsid w:val="00634B8B"/>
    <w:rsid w:val="00634CB8"/>
    <w:rsid w:val="00634F28"/>
    <w:rsid w:val="00634F90"/>
    <w:rsid w:val="00634FF1"/>
    <w:rsid w:val="006350E7"/>
    <w:rsid w:val="006354F8"/>
    <w:rsid w:val="0063551C"/>
    <w:rsid w:val="0063593A"/>
    <w:rsid w:val="00635A12"/>
    <w:rsid w:val="00635A4E"/>
    <w:rsid w:val="00635B02"/>
    <w:rsid w:val="00635B1C"/>
    <w:rsid w:val="00636177"/>
    <w:rsid w:val="00636284"/>
    <w:rsid w:val="006363E7"/>
    <w:rsid w:val="00636610"/>
    <w:rsid w:val="0063668F"/>
    <w:rsid w:val="00636878"/>
    <w:rsid w:val="006369BA"/>
    <w:rsid w:val="00636BEB"/>
    <w:rsid w:val="00636D6D"/>
    <w:rsid w:val="00636F10"/>
    <w:rsid w:val="00636FB1"/>
    <w:rsid w:val="00637063"/>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3B7"/>
    <w:rsid w:val="006415B9"/>
    <w:rsid w:val="00641619"/>
    <w:rsid w:val="006419F7"/>
    <w:rsid w:val="00641A2F"/>
    <w:rsid w:val="00641B95"/>
    <w:rsid w:val="00641D3B"/>
    <w:rsid w:val="00641DB2"/>
    <w:rsid w:val="00641EA8"/>
    <w:rsid w:val="00641EFA"/>
    <w:rsid w:val="0064208C"/>
    <w:rsid w:val="0064214F"/>
    <w:rsid w:val="006423B5"/>
    <w:rsid w:val="0064245E"/>
    <w:rsid w:val="00642522"/>
    <w:rsid w:val="00642597"/>
    <w:rsid w:val="00642691"/>
    <w:rsid w:val="006426CB"/>
    <w:rsid w:val="006428F6"/>
    <w:rsid w:val="0064292B"/>
    <w:rsid w:val="00642A33"/>
    <w:rsid w:val="00642CE0"/>
    <w:rsid w:val="00642D1A"/>
    <w:rsid w:val="00642F69"/>
    <w:rsid w:val="00643043"/>
    <w:rsid w:val="00643540"/>
    <w:rsid w:val="00643603"/>
    <w:rsid w:val="00643A44"/>
    <w:rsid w:val="00643BAD"/>
    <w:rsid w:val="00643BF1"/>
    <w:rsid w:val="00643CEB"/>
    <w:rsid w:val="00643F0C"/>
    <w:rsid w:val="0064406D"/>
    <w:rsid w:val="006442B5"/>
    <w:rsid w:val="006443A3"/>
    <w:rsid w:val="00644403"/>
    <w:rsid w:val="006444E0"/>
    <w:rsid w:val="00644604"/>
    <w:rsid w:val="006446A2"/>
    <w:rsid w:val="006446DB"/>
    <w:rsid w:val="00644846"/>
    <w:rsid w:val="006448AF"/>
    <w:rsid w:val="00644B21"/>
    <w:rsid w:val="00644CB4"/>
    <w:rsid w:val="00644F76"/>
    <w:rsid w:val="00645015"/>
    <w:rsid w:val="00645181"/>
    <w:rsid w:val="00645200"/>
    <w:rsid w:val="006455F7"/>
    <w:rsid w:val="00645619"/>
    <w:rsid w:val="0064582E"/>
    <w:rsid w:val="00645A73"/>
    <w:rsid w:val="00645B2C"/>
    <w:rsid w:val="00645F48"/>
    <w:rsid w:val="00645FD2"/>
    <w:rsid w:val="0064604C"/>
    <w:rsid w:val="0064605E"/>
    <w:rsid w:val="00646154"/>
    <w:rsid w:val="006461AE"/>
    <w:rsid w:val="00646344"/>
    <w:rsid w:val="0064659C"/>
    <w:rsid w:val="00646665"/>
    <w:rsid w:val="00646673"/>
    <w:rsid w:val="006467C7"/>
    <w:rsid w:val="00646840"/>
    <w:rsid w:val="00646961"/>
    <w:rsid w:val="00646969"/>
    <w:rsid w:val="006469A5"/>
    <w:rsid w:val="00646A21"/>
    <w:rsid w:val="00646EC7"/>
    <w:rsid w:val="00646F4F"/>
    <w:rsid w:val="00646F89"/>
    <w:rsid w:val="006473BD"/>
    <w:rsid w:val="006473F9"/>
    <w:rsid w:val="00647504"/>
    <w:rsid w:val="006478D6"/>
    <w:rsid w:val="006479FA"/>
    <w:rsid w:val="00647BBB"/>
    <w:rsid w:val="00647C5D"/>
    <w:rsid w:val="00647CB4"/>
    <w:rsid w:val="00647CC2"/>
    <w:rsid w:val="00647DB2"/>
    <w:rsid w:val="00647E37"/>
    <w:rsid w:val="0065018F"/>
    <w:rsid w:val="006501B6"/>
    <w:rsid w:val="00650311"/>
    <w:rsid w:val="0065078E"/>
    <w:rsid w:val="00650837"/>
    <w:rsid w:val="006508C5"/>
    <w:rsid w:val="006508E3"/>
    <w:rsid w:val="00650A08"/>
    <w:rsid w:val="00650A8A"/>
    <w:rsid w:val="00650AAC"/>
    <w:rsid w:val="00650B68"/>
    <w:rsid w:val="00650DF2"/>
    <w:rsid w:val="00650E2E"/>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FA1"/>
    <w:rsid w:val="00652FA6"/>
    <w:rsid w:val="00653097"/>
    <w:rsid w:val="0065315C"/>
    <w:rsid w:val="00653199"/>
    <w:rsid w:val="0065322D"/>
    <w:rsid w:val="006532BD"/>
    <w:rsid w:val="0065367A"/>
    <w:rsid w:val="0065374B"/>
    <w:rsid w:val="0065385F"/>
    <w:rsid w:val="0065397A"/>
    <w:rsid w:val="00653A90"/>
    <w:rsid w:val="00653E61"/>
    <w:rsid w:val="0065417A"/>
    <w:rsid w:val="00654247"/>
    <w:rsid w:val="006542E6"/>
    <w:rsid w:val="006543A4"/>
    <w:rsid w:val="0065471D"/>
    <w:rsid w:val="0065496E"/>
    <w:rsid w:val="006549DF"/>
    <w:rsid w:val="00654BE8"/>
    <w:rsid w:val="00654C84"/>
    <w:rsid w:val="00654CB2"/>
    <w:rsid w:val="00654DFF"/>
    <w:rsid w:val="00654F5A"/>
    <w:rsid w:val="006551F4"/>
    <w:rsid w:val="006552DE"/>
    <w:rsid w:val="006557F6"/>
    <w:rsid w:val="006558B6"/>
    <w:rsid w:val="00655962"/>
    <w:rsid w:val="0065596C"/>
    <w:rsid w:val="00655D65"/>
    <w:rsid w:val="00655FC4"/>
    <w:rsid w:val="00656349"/>
    <w:rsid w:val="00656490"/>
    <w:rsid w:val="00656593"/>
    <w:rsid w:val="00656639"/>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411"/>
    <w:rsid w:val="0065759A"/>
    <w:rsid w:val="006576B7"/>
    <w:rsid w:val="006577BF"/>
    <w:rsid w:val="006579A6"/>
    <w:rsid w:val="006579D3"/>
    <w:rsid w:val="006579F1"/>
    <w:rsid w:val="00657A66"/>
    <w:rsid w:val="00657BE5"/>
    <w:rsid w:val="00657BEC"/>
    <w:rsid w:val="00657EA0"/>
    <w:rsid w:val="00657F05"/>
    <w:rsid w:val="006600E1"/>
    <w:rsid w:val="006600E2"/>
    <w:rsid w:val="006600E6"/>
    <w:rsid w:val="006601BB"/>
    <w:rsid w:val="0066043C"/>
    <w:rsid w:val="00660472"/>
    <w:rsid w:val="00660832"/>
    <w:rsid w:val="00660AAF"/>
    <w:rsid w:val="00660F61"/>
    <w:rsid w:val="0066120B"/>
    <w:rsid w:val="00661271"/>
    <w:rsid w:val="006613F0"/>
    <w:rsid w:val="006614DD"/>
    <w:rsid w:val="00661527"/>
    <w:rsid w:val="006615BD"/>
    <w:rsid w:val="00661712"/>
    <w:rsid w:val="00661A24"/>
    <w:rsid w:val="00661BAE"/>
    <w:rsid w:val="00661CD5"/>
    <w:rsid w:val="00661DFD"/>
    <w:rsid w:val="00662043"/>
    <w:rsid w:val="006620CE"/>
    <w:rsid w:val="00662294"/>
    <w:rsid w:val="006628AC"/>
    <w:rsid w:val="00662D47"/>
    <w:rsid w:val="00662D65"/>
    <w:rsid w:val="00662FDF"/>
    <w:rsid w:val="00663070"/>
    <w:rsid w:val="00663433"/>
    <w:rsid w:val="0066354C"/>
    <w:rsid w:val="006635D9"/>
    <w:rsid w:val="00663620"/>
    <w:rsid w:val="0066373C"/>
    <w:rsid w:val="00663853"/>
    <w:rsid w:val="00663A79"/>
    <w:rsid w:val="00663B69"/>
    <w:rsid w:val="00663C14"/>
    <w:rsid w:val="00663CA4"/>
    <w:rsid w:val="00663E3B"/>
    <w:rsid w:val="00663EA7"/>
    <w:rsid w:val="00663F2B"/>
    <w:rsid w:val="00664017"/>
    <w:rsid w:val="006640A7"/>
    <w:rsid w:val="006643D7"/>
    <w:rsid w:val="0066441D"/>
    <w:rsid w:val="00664483"/>
    <w:rsid w:val="006645FD"/>
    <w:rsid w:val="00664663"/>
    <w:rsid w:val="006646E1"/>
    <w:rsid w:val="00664725"/>
    <w:rsid w:val="00664756"/>
    <w:rsid w:val="00664983"/>
    <w:rsid w:val="00664A0A"/>
    <w:rsid w:val="00664A6C"/>
    <w:rsid w:val="00664A9F"/>
    <w:rsid w:val="00664B75"/>
    <w:rsid w:val="00664B92"/>
    <w:rsid w:val="00664EB6"/>
    <w:rsid w:val="00664FF5"/>
    <w:rsid w:val="006650E4"/>
    <w:rsid w:val="00665288"/>
    <w:rsid w:val="006654B8"/>
    <w:rsid w:val="0066550E"/>
    <w:rsid w:val="00665514"/>
    <w:rsid w:val="0066558F"/>
    <w:rsid w:val="0066560A"/>
    <w:rsid w:val="0066590C"/>
    <w:rsid w:val="0066596B"/>
    <w:rsid w:val="006659DB"/>
    <w:rsid w:val="00665B44"/>
    <w:rsid w:val="00665D55"/>
    <w:rsid w:val="00665E40"/>
    <w:rsid w:val="0066604A"/>
    <w:rsid w:val="00666198"/>
    <w:rsid w:val="0066633B"/>
    <w:rsid w:val="00666941"/>
    <w:rsid w:val="0066698E"/>
    <w:rsid w:val="0066715A"/>
    <w:rsid w:val="0066738A"/>
    <w:rsid w:val="006674C3"/>
    <w:rsid w:val="00667685"/>
    <w:rsid w:val="00667721"/>
    <w:rsid w:val="00667A6A"/>
    <w:rsid w:val="00667AE5"/>
    <w:rsid w:val="00667B9D"/>
    <w:rsid w:val="00667D9A"/>
    <w:rsid w:val="00667FB4"/>
    <w:rsid w:val="00667FB9"/>
    <w:rsid w:val="00667FF6"/>
    <w:rsid w:val="006700CC"/>
    <w:rsid w:val="006701D4"/>
    <w:rsid w:val="00670332"/>
    <w:rsid w:val="00670410"/>
    <w:rsid w:val="0067055C"/>
    <w:rsid w:val="00670596"/>
    <w:rsid w:val="006709E2"/>
    <w:rsid w:val="00670C42"/>
    <w:rsid w:val="00670CB0"/>
    <w:rsid w:val="00670D71"/>
    <w:rsid w:val="00670DDA"/>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8AE"/>
    <w:rsid w:val="006728B1"/>
    <w:rsid w:val="00672960"/>
    <w:rsid w:val="006729A7"/>
    <w:rsid w:val="00672B52"/>
    <w:rsid w:val="00672F8D"/>
    <w:rsid w:val="00672FB6"/>
    <w:rsid w:val="00673115"/>
    <w:rsid w:val="0067339F"/>
    <w:rsid w:val="006734F8"/>
    <w:rsid w:val="006735F7"/>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638E"/>
    <w:rsid w:val="006763B1"/>
    <w:rsid w:val="006765E2"/>
    <w:rsid w:val="00676859"/>
    <w:rsid w:val="006768F8"/>
    <w:rsid w:val="0067695A"/>
    <w:rsid w:val="00676A2A"/>
    <w:rsid w:val="00676A34"/>
    <w:rsid w:val="00676ABE"/>
    <w:rsid w:val="00676D1E"/>
    <w:rsid w:val="00676D83"/>
    <w:rsid w:val="00676DCA"/>
    <w:rsid w:val="00676EE4"/>
    <w:rsid w:val="00676FA3"/>
    <w:rsid w:val="00676FF3"/>
    <w:rsid w:val="00677021"/>
    <w:rsid w:val="006770F8"/>
    <w:rsid w:val="006771A1"/>
    <w:rsid w:val="0067722A"/>
    <w:rsid w:val="006773B1"/>
    <w:rsid w:val="006775B1"/>
    <w:rsid w:val="006775F8"/>
    <w:rsid w:val="00677665"/>
    <w:rsid w:val="00677792"/>
    <w:rsid w:val="006778E1"/>
    <w:rsid w:val="006778E3"/>
    <w:rsid w:val="00677986"/>
    <w:rsid w:val="00677A64"/>
    <w:rsid w:val="00677C22"/>
    <w:rsid w:val="00677C88"/>
    <w:rsid w:val="00677D61"/>
    <w:rsid w:val="00677D9A"/>
    <w:rsid w:val="00677E68"/>
    <w:rsid w:val="00677E8F"/>
    <w:rsid w:val="00677FEE"/>
    <w:rsid w:val="006805D8"/>
    <w:rsid w:val="00680B3C"/>
    <w:rsid w:val="00680DCF"/>
    <w:rsid w:val="00680FFD"/>
    <w:rsid w:val="0068110C"/>
    <w:rsid w:val="0068168B"/>
    <w:rsid w:val="006818B1"/>
    <w:rsid w:val="0068195C"/>
    <w:rsid w:val="00681997"/>
    <w:rsid w:val="00681C2C"/>
    <w:rsid w:val="00681C30"/>
    <w:rsid w:val="00681E05"/>
    <w:rsid w:val="00681E8C"/>
    <w:rsid w:val="00681F32"/>
    <w:rsid w:val="00681FDF"/>
    <w:rsid w:val="006822EE"/>
    <w:rsid w:val="00682397"/>
    <w:rsid w:val="006824A6"/>
    <w:rsid w:val="0068261B"/>
    <w:rsid w:val="0068270C"/>
    <w:rsid w:val="006829C6"/>
    <w:rsid w:val="00683176"/>
    <w:rsid w:val="00683251"/>
    <w:rsid w:val="0068330C"/>
    <w:rsid w:val="006833A8"/>
    <w:rsid w:val="00683AE4"/>
    <w:rsid w:val="00683B86"/>
    <w:rsid w:val="00683FBA"/>
    <w:rsid w:val="00684013"/>
    <w:rsid w:val="00684398"/>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101"/>
    <w:rsid w:val="00686332"/>
    <w:rsid w:val="0068640D"/>
    <w:rsid w:val="006864AC"/>
    <w:rsid w:val="00686641"/>
    <w:rsid w:val="0068690F"/>
    <w:rsid w:val="0068692D"/>
    <w:rsid w:val="00686B1D"/>
    <w:rsid w:val="00686C2A"/>
    <w:rsid w:val="0068707A"/>
    <w:rsid w:val="00687263"/>
    <w:rsid w:val="00687318"/>
    <w:rsid w:val="00687871"/>
    <w:rsid w:val="006878E3"/>
    <w:rsid w:val="00687B35"/>
    <w:rsid w:val="00687DCE"/>
    <w:rsid w:val="00687DDB"/>
    <w:rsid w:val="00687E79"/>
    <w:rsid w:val="00687EB8"/>
    <w:rsid w:val="006900A9"/>
    <w:rsid w:val="006900E0"/>
    <w:rsid w:val="006904B0"/>
    <w:rsid w:val="00690521"/>
    <w:rsid w:val="00690635"/>
    <w:rsid w:val="0069064B"/>
    <w:rsid w:val="006909BA"/>
    <w:rsid w:val="00690A0E"/>
    <w:rsid w:val="00690A8D"/>
    <w:rsid w:val="00690ABE"/>
    <w:rsid w:val="00690B8E"/>
    <w:rsid w:val="00690D53"/>
    <w:rsid w:val="00690D83"/>
    <w:rsid w:val="00690DCA"/>
    <w:rsid w:val="00690E10"/>
    <w:rsid w:val="00691045"/>
    <w:rsid w:val="00691345"/>
    <w:rsid w:val="00691731"/>
    <w:rsid w:val="0069181F"/>
    <w:rsid w:val="00691914"/>
    <w:rsid w:val="006919A1"/>
    <w:rsid w:val="006919F5"/>
    <w:rsid w:val="00691A4A"/>
    <w:rsid w:val="00691C89"/>
    <w:rsid w:val="00692065"/>
    <w:rsid w:val="006920E0"/>
    <w:rsid w:val="00692203"/>
    <w:rsid w:val="00692538"/>
    <w:rsid w:val="0069269A"/>
    <w:rsid w:val="00692875"/>
    <w:rsid w:val="006929BD"/>
    <w:rsid w:val="00692B3D"/>
    <w:rsid w:val="00692B90"/>
    <w:rsid w:val="00692E30"/>
    <w:rsid w:val="00692FC7"/>
    <w:rsid w:val="00693002"/>
    <w:rsid w:val="006938A0"/>
    <w:rsid w:val="006938EA"/>
    <w:rsid w:val="00693DD0"/>
    <w:rsid w:val="00694185"/>
    <w:rsid w:val="006942FD"/>
    <w:rsid w:val="0069433F"/>
    <w:rsid w:val="006943B6"/>
    <w:rsid w:val="00694527"/>
    <w:rsid w:val="0069474A"/>
    <w:rsid w:val="0069475F"/>
    <w:rsid w:val="006947E0"/>
    <w:rsid w:val="00694847"/>
    <w:rsid w:val="0069492E"/>
    <w:rsid w:val="00694C0E"/>
    <w:rsid w:val="00694C5C"/>
    <w:rsid w:val="00694E08"/>
    <w:rsid w:val="00694F40"/>
    <w:rsid w:val="00694F44"/>
    <w:rsid w:val="00695129"/>
    <w:rsid w:val="006951C5"/>
    <w:rsid w:val="0069527D"/>
    <w:rsid w:val="00695375"/>
    <w:rsid w:val="006953BA"/>
    <w:rsid w:val="006955BC"/>
    <w:rsid w:val="006955F5"/>
    <w:rsid w:val="00695734"/>
    <w:rsid w:val="006957FE"/>
    <w:rsid w:val="00695902"/>
    <w:rsid w:val="00695AB2"/>
    <w:rsid w:val="00695B89"/>
    <w:rsid w:val="00695CC1"/>
    <w:rsid w:val="00695E31"/>
    <w:rsid w:val="00695FC9"/>
    <w:rsid w:val="0069612C"/>
    <w:rsid w:val="00696262"/>
    <w:rsid w:val="0069637F"/>
    <w:rsid w:val="00696496"/>
    <w:rsid w:val="0069662D"/>
    <w:rsid w:val="0069679C"/>
    <w:rsid w:val="0069695B"/>
    <w:rsid w:val="00696E36"/>
    <w:rsid w:val="00696F2C"/>
    <w:rsid w:val="00696FCF"/>
    <w:rsid w:val="00696FFA"/>
    <w:rsid w:val="00697068"/>
    <w:rsid w:val="0069709B"/>
    <w:rsid w:val="006970D2"/>
    <w:rsid w:val="00697100"/>
    <w:rsid w:val="0069725A"/>
    <w:rsid w:val="006972E4"/>
    <w:rsid w:val="006975E8"/>
    <w:rsid w:val="006975F2"/>
    <w:rsid w:val="006976B6"/>
    <w:rsid w:val="00697705"/>
    <w:rsid w:val="006977A2"/>
    <w:rsid w:val="006978A0"/>
    <w:rsid w:val="0069798C"/>
    <w:rsid w:val="00697BBD"/>
    <w:rsid w:val="00697C79"/>
    <w:rsid w:val="00697D1E"/>
    <w:rsid w:val="00697D71"/>
    <w:rsid w:val="006A0032"/>
    <w:rsid w:val="006A0604"/>
    <w:rsid w:val="006A077A"/>
    <w:rsid w:val="006A07CB"/>
    <w:rsid w:val="006A0A68"/>
    <w:rsid w:val="006A0C88"/>
    <w:rsid w:val="006A0DB9"/>
    <w:rsid w:val="006A0ECD"/>
    <w:rsid w:val="006A0F15"/>
    <w:rsid w:val="006A0F8A"/>
    <w:rsid w:val="006A0FE1"/>
    <w:rsid w:val="006A1022"/>
    <w:rsid w:val="006A12E7"/>
    <w:rsid w:val="006A16AA"/>
    <w:rsid w:val="006A1720"/>
    <w:rsid w:val="006A182A"/>
    <w:rsid w:val="006A18A4"/>
    <w:rsid w:val="006A1933"/>
    <w:rsid w:val="006A19CB"/>
    <w:rsid w:val="006A1E98"/>
    <w:rsid w:val="006A1EDF"/>
    <w:rsid w:val="006A1F18"/>
    <w:rsid w:val="006A1FAB"/>
    <w:rsid w:val="006A1FB3"/>
    <w:rsid w:val="006A2067"/>
    <w:rsid w:val="006A23C9"/>
    <w:rsid w:val="006A25E0"/>
    <w:rsid w:val="006A29A8"/>
    <w:rsid w:val="006A2A31"/>
    <w:rsid w:val="006A2DE2"/>
    <w:rsid w:val="006A2EF4"/>
    <w:rsid w:val="006A2F10"/>
    <w:rsid w:val="006A2FE9"/>
    <w:rsid w:val="006A3077"/>
    <w:rsid w:val="006A3164"/>
    <w:rsid w:val="006A3183"/>
    <w:rsid w:val="006A31E9"/>
    <w:rsid w:val="006A31F3"/>
    <w:rsid w:val="006A3201"/>
    <w:rsid w:val="006A329D"/>
    <w:rsid w:val="006A32F2"/>
    <w:rsid w:val="006A3470"/>
    <w:rsid w:val="006A383A"/>
    <w:rsid w:val="006A3915"/>
    <w:rsid w:val="006A39E3"/>
    <w:rsid w:val="006A3B61"/>
    <w:rsid w:val="006A3BED"/>
    <w:rsid w:val="006A4081"/>
    <w:rsid w:val="006A4100"/>
    <w:rsid w:val="006A4151"/>
    <w:rsid w:val="006A41F3"/>
    <w:rsid w:val="006A422C"/>
    <w:rsid w:val="006A42A1"/>
    <w:rsid w:val="006A43AC"/>
    <w:rsid w:val="006A43D3"/>
    <w:rsid w:val="006A441F"/>
    <w:rsid w:val="006A4663"/>
    <w:rsid w:val="006A46A7"/>
    <w:rsid w:val="006A46D5"/>
    <w:rsid w:val="006A47B1"/>
    <w:rsid w:val="006A481F"/>
    <w:rsid w:val="006A4883"/>
    <w:rsid w:val="006A4BC8"/>
    <w:rsid w:val="006A5016"/>
    <w:rsid w:val="006A5038"/>
    <w:rsid w:val="006A53D1"/>
    <w:rsid w:val="006A5510"/>
    <w:rsid w:val="006A5522"/>
    <w:rsid w:val="006A557D"/>
    <w:rsid w:val="006A5915"/>
    <w:rsid w:val="006A597A"/>
    <w:rsid w:val="006A5AB9"/>
    <w:rsid w:val="006A5BA4"/>
    <w:rsid w:val="006A5D98"/>
    <w:rsid w:val="006A5ECA"/>
    <w:rsid w:val="006A5F88"/>
    <w:rsid w:val="006A64BF"/>
    <w:rsid w:val="006A64DC"/>
    <w:rsid w:val="006A65A9"/>
    <w:rsid w:val="006A65BA"/>
    <w:rsid w:val="006A687F"/>
    <w:rsid w:val="006A69FA"/>
    <w:rsid w:val="006A6B93"/>
    <w:rsid w:val="006A6F3B"/>
    <w:rsid w:val="006A7034"/>
    <w:rsid w:val="006A7066"/>
    <w:rsid w:val="006A724A"/>
    <w:rsid w:val="006A7292"/>
    <w:rsid w:val="006A76B4"/>
    <w:rsid w:val="006A779D"/>
    <w:rsid w:val="006A7932"/>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32"/>
    <w:rsid w:val="006B0942"/>
    <w:rsid w:val="006B0997"/>
    <w:rsid w:val="006B09CC"/>
    <w:rsid w:val="006B0AC9"/>
    <w:rsid w:val="006B0FAE"/>
    <w:rsid w:val="006B1148"/>
    <w:rsid w:val="006B147B"/>
    <w:rsid w:val="006B1642"/>
    <w:rsid w:val="006B16EE"/>
    <w:rsid w:val="006B1744"/>
    <w:rsid w:val="006B176D"/>
    <w:rsid w:val="006B176E"/>
    <w:rsid w:val="006B1A51"/>
    <w:rsid w:val="006B1A52"/>
    <w:rsid w:val="006B1C8D"/>
    <w:rsid w:val="006B1D5F"/>
    <w:rsid w:val="006B1F08"/>
    <w:rsid w:val="006B1F42"/>
    <w:rsid w:val="006B230D"/>
    <w:rsid w:val="006B25A1"/>
    <w:rsid w:val="006B2653"/>
    <w:rsid w:val="006B28AC"/>
    <w:rsid w:val="006B2A6B"/>
    <w:rsid w:val="006B2B54"/>
    <w:rsid w:val="006B2B55"/>
    <w:rsid w:val="006B2BAA"/>
    <w:rsid w:val="006B2BB9"/>
    <w:rsid w:val="006B2BDD"/>
    <w:rsid w:val="006B2CD7"/>
    <w:rsid w:val="006B2D11"/>
    <w:rsid w:val="006B2EAB"/>
    <w:rsid w:val="006B3003"/>
    <w:rsid w:val="006B315E"/>
    <w:rsid w:val="006B31BB"/>
    <w:rsid w:val="006B31BF"/>
    <w:rsid w:val="006B31E1"/>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455"/>
    <w:rsid w:val="006B467F"/>
    <w:rsid w:val="006B4917"/>
    <w:rsid w:val="006B4A14"/>
    <w:rsid w:val="006B4A4F"/>
    <w:rsid w:val="006B4A65"/>
    <w:rsid w:val="006B4A95"/>
    <w:rsid w:val="006B4B65"/>
    <w:rsid w:val="006B4D73"/>
    <w:rsid w:val="006B4E29"/>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7E0"/>
    <w:rsid w:val="006B6907"/>
    <w:rsid w:val="006B6B3A"/>
    <w:rsid w:val="006B6DBC"/>
    <w:rsid w:val="006B6E24"/>
    <w:rsid w:val="006B6F85"/>
    <w:rsid w:val="006B73D0"/>
    <w:rsid w:val="006B7404"/>
    <w:rsid w:val="006B75CF"/>
    <w:rsid w:val="006B767C"/>
    <w:rsid w:val="006B778E"/>
    <w:rsid w:val="006B7C9E"/>
    <w:rsid w:val="006B7CBD"/>
    <w:rsid w:val="006B7D89"/>
    <w:rsid w:val="006B7DAD"/>
    <w:rsid w:val="006B7E46"/>
    <w:rsid w:val="006B7ED1"/>
    <w:rsid w:val="006C00F1"/>
    <w:rsid w:val="006C0751"/>
    <w:rsid w:val="006C0761"/>
    <w:rsid w:val="006C087A"/>
    <w:rsid w:val="006C0B86"/>
    <w:rsid w:val="006C0C10"/>
    <w:rsid w:val="006C0DF4"/>
    <w:rsid w:val="006C0E2A"/>
    <w:rsid w:val="006C0F4A"/>
    <w:rsid w:val="006C10DC"/>
    <w:rsid w:val="006C14E5"/>
    <w:rsid w:val="006C17A2"/>
    <w:rsid w:val="006C1828"/>
    <w:rsid w:val="006C194C"/>
    <w:rsid w:val="006C1B5E"/>
    <w:rsid w:val="006C1E3E"/>
    <w:rsid w:val="006C1ED8"/>
    <w:rsid w:val="006C1F33"/>
    <w:rsid w:val="006C2202"/>
    <w:rsid w:val="006C2793"/>
    <w:rsid w:val="006C2922"/>
    <w:rsid w:val="006C2A44"/>
    <w:rsid w:val="006C2A5C"/>
    <w:rsid w:val="006C2B08"/>
    <w:rsid w:val="006C2E7F"/>
    <w:rsid w:val="006C2F7F"/>
    <w:rsid w:val="006C328E"/>
    <w:rsid w:val="006C3477"/>
    <w:rsid w:val="006C35DA"/>
    <w:rsid w:val="006C3E52"/>
    <w:rsid w:val="006C4075"/>
    <w:rsid w:val="006C4082"/>
    <w:rsid w:val="006C409B"/>
    <w:rsid w:val="006C440D"/>
    <w:rsid w:val="006C44DA"/>
    <w:rsid w:val="006C4510"/>
    <w:rsid w:val="006C46D5"/>
    <w:rsid w:val="006C48E6"/>
    <w:rsid w:val="006C49AC"/>
    <w:rsid w:val="006C49CA"/>
    <w:rsid w:val="006C4BBD"/>
    <w:rsid w:val="006C4CEF"/>
    <w:rsid w:val="006C4F02"/>
    <w:rsid w:val="006C4FA6"/>
    <w:rsid w:val="006C51BB"/>
    <w:rsid w:val="006C53A6"/>
    <w:rsid w:val="006C55AC"/>
    <w:rsid w:val="006C562A"/>
    <w:rsid w:val="006C589D"/>
    <w:rsid w:val="006C5E42"/>
    <w:rsid w:val="006C5FC2"/>
    <w:rsid w:val="006C6067"/>
    <w:rsid w:val="006C637E"/>
    <w:rsid w:val="006C6405"/>
    <w:rsid w:val="006C65C6"/>
    <w:rsid w:val="006C66B4"/>
    <w:rsid w:val="006C6851"/>
    <w:rsid w:val="006C69A0"/>
    <w:rsid w:val="006C69B6"/>
    <w:rsid w:val="006C6BAF"/>
    <w:rsid w:val="006C6C68"/>
    <w:rsid w:val="006C6E72"/>
    <w:rsid w:val="006C7045"/>
    <w:rsid w:val="006C728E"/>
    <w:rsid w:val="006C7431"/>
    <w:rsid w:val="006C763F"/>
    <w:rsid w:val="006C77D8"/>
    <w:rsid w:val="006C7B52"/>
    <w:rsid w:val="006C7E24"/>
    <w:rsid w:val="006C7EAB"/>
    <w:rsid w:val="006D0007"/>
    <w:rsid w:val="006D00C6"/>
    <w:rsid w:val="006D0277"/>
    <w:rsid w:val="006D02B9"/>
    <w:rsid w:val="006D02CE"/>
    <w:rsid w:val="006D0311"/>
    <w:rsid w:val="006D057C"/>
    <w:rsid w:val="006D067F"/>
    <w:rsid w:val="006D06B1"/>
    <w:rsid w:val="006D06E6"/>
    <w:rsid w:val="006D07D0"/>
    <w:rsid w:val="006D0AFE"/>
    <w:rsid w:val="006D0D05"/>
    <w:rsid w:val="006D0E0F"/>
    <w:rsid w:val="006D0E81"/>
    <w:rsid w:val="006D0EA2"/>
    <w:rsid w:val="006D1343"/>
    <w:rsid w:val="006D151A"/>
    <w:rsid w:val="006D1DAF"/>
    <w:rsid w:val="006D1F21"/>
    <w:rsid w:val="006D21ED"/>
    <w:rsid w:val="006D25A2"/>
    <w:rsid w:val="006D25D7"/>
    <w:rsid w:val="006D2DDA"/>
    <w:rsid w:val="006D2E1C"/>
    <w:rsid w:val="006D2E47"/>
    <w:rsid w:val="006D2F2C"/>
    <w:rsid w:val="006D309C"/>
    <w:rsid w:val="006D32A4"/>
    <w:rsid w:val="006D3414"/>
    <w:rsid w:val="006D344A"/>
    <w:rsid w:val="006D3556"/>
    <w:rsid w:val="006D3666"/>
    <w:rsid w:val="006D36E0"/>
    <w:rsid w:val="006D375A"/>
    <w:rsid w:val="006D3B38"/>
    <w:rsid w:val="006D3CCB"/>
    <w:rsid w:val="006D3EE5"/>
    <w:rsid w:val="006D40E7"/>
    <w:rsid w:val="006D42AF"/>
    <w:rsid w:val="006D460C"/>
    <w:rsid w:val="006D4707"/>
    <w:rsid w:val="006D48FB"/>
    <w:rsid w:val="006D4A6C"/>
    <w:rsid w:val="006D4A7E"/>
    <w:rsid w:val="006D4F44"/>
    <w:rsid w:val="006D50A5"/>
    <w:rsid w:val="006D50C4"/>
    <w:rsid w:val="006D51CB"/>
    <w:rsid w:val="006D5261"/>
    <w:rsid w:val="006D52A6"/>
    <w:rsid w:val="006D52DD"/>
    <w:rsid w:val="006D5364"/>
    <w:rsid w:val="006D5622"/>
    <w:rsid w:val="006D5773"/>
    <w:rsid w:val="006D5779"/>
    <w:rsid w:val="006D58DC"/>
    <w:rsid w:val="006D5C4D"/>
    <w:rsid w:val="006D5F66"/>
    <w:rsid w:val="006D5FE5"/>
    <w:rsid w:val="006D624F"/>
    <w:rsid w:val="006D6267"/>
    <w:rsid w:val="006D6546"/>
    <w:rsid w:val="006D663E"/>
    <w:rsid w:val="006D68BD"/>
    <w:rsid w:val="006D6985"/>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1FF8"/>
    <w:rsid w:val="006E20E7"/>
    <w:rsid w:val="006E2271"/>
    <w:rsid w:val="006E22A6"/>
    <w:rsid w:val="006E2447"/>
    <w:rsid w:val="006E24C0"/>
    <w:rsid w:val="006E2585"/>
    <w:rsid w:val="006E25ED"/>
    <w:rsid w:val="006E2777"/>
    <w:rsid w:val="006E27A5"/>
    <w:rsid w:val="006E2A89"/>
    <w:rsid w:val="006E2AF2"/>
    <w:rsid w:val="006E2B03"/>
    <w:rsid w:val="006E2ED4"/>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0C"/>
    <w:rsid w:val="006E3C76"/>
    <w:rsid w:val="006E3E91"/>
    <w:rsid w:val="006E3ED4"/>
    <w:rsid w:val="006E42AC"/>
    <w:rsid w:val="006E4412"/>
    <w:rsid w:val="006E4457"/>
    <w:rsid w:val="006E4641"/>
    <w:rsid w:val="006E4A06"/>
    <w:rsid w:val="006E4A14"/>
    <w:rsid w:val="006E4EDF"/>
    <w:rsid w:val="006E5068"/>
    <w:rsid w:val="006E5145"/>
    <w:rsid w:val="006E51A4"/>
    <w:rsid w:val="006E52AF"/>
    <w:rsid w:val="006E538E"/>
    <w:rsid w:val="006E5486"/>
    <w:rsid w:val="006E5582"/>
    <w:rsid w:val="006E560A"/>
    <w:rsid w:val="006E5851"/>
    <w:rsid w:val="006E5952"/>
    <w:rsid w:val="006E5961"/>
    <w:rsid w:val="006E59DF"/>
    <w:rsid w:val="006E5A2A"/>
    <w:rsid w:val="006E5C95"/>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AB4"/>
    <w:rsid w:val="006E7C52"/>
    <w:rsid w:val="006E7D1F"/>
    <w:rsid w:val="006E7ECB"/>
    <w:rsid w:val="006F029E"/>
    <w:rsid w:val="006F0527"/>
    <w:rsid w:val="006F0699"/>
    <w:rsid w:val="006F09AC"/>
    <w:rsid w:val="006F0A9B"/>
    <w:rsid w:val="006F0FBC"/>
    <w:rsid w:val="006F0FBF"/>
    <w:rsid w:val="006F101D"/>
    <w:rsid w:val="006F110F"/>
    <w:rsid w:val="006F1282"/>
    <w:rsid w:val="006F14ED"/>
    <w:rsid w:val="006F1690"/>
    <w:rsid w:val="006F16B2"/>
    <w:rsid w:val="006F1748"/>
    <w:rsid w:val="006F183A"/>
    <w:rsid w:val="006F18AB"/>
    <w:rsid w:val="006F19BA"/>
    <w:rsid w:val="006F1B79"/>
    <w:rsid w:val="006F1C9A"/>
    <w:rsid w:val="006F1CB5"/>
    <w:rsid w:val="006F1E86"/>
    <w:rsid w:val="006F223E"/>
    <w:rsid w:val="006F227A"/>
    <w:rsid w:val="006F23FD"/>
    <w:rsid w:val="006F24F2"/>
    <w:rsid w:val="006F2974"/>
    <w:rsid w:val="006F29A6"/>
    <w:rsid w:val="006F2A06"/>
    <w:rsid w:val="006F2BD3"/>
    <w:rsid w:val="006F2C45"/>
    <w:rsid w:val="006F2D2A"/>
    <w:rsid w:val="006F2D80"/>
    <w:rsid w:val="006F2E94"/>
    <w:rsid w:val="006F308B"/>
    <w:rsid w:val="006F31FC"/>
    <w:rsid w:val="006F3245"/>
    <w:rsid w:val="006F35BB"/>
    <w:rsid w:val="006F35DB"/>
    <w:rsid w:val="006F3653"/>
    <w:rsid w:val="006F379D"/>
    <w:rsid w:val="006F3815"/>
    <w:rsid w:val="006F3AFF"/>
    <w:rsid w:val="006F3B8A"/>
    <w:rsid w:val="006F3CC8"/>
    <w:rsid w:val="006F3D59"/>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5E1"/>
    <w:rsid w:val="006F56B4"/>
    <w:rsid w:val="006F5825"/>
    <w:rsid w:val="006F58A4"/>
    <w:rsid w:val="006F5D59"/>
    <w:rsid w:val="006F6031"/>
    <w:rsid w:val="006F6177"/>
    <w:rsid w:val="006F61CD"/>
    <w:rsid w:val="006F625D"/>
    <w:rsid w:val="006F638C"/>
    <w:rsid w:val="006F674F"/>
    <w:rsid w:val="006F67A8"/>
    <w:rsid w:val="006F6A61"/>
    <w:rsid w:val="006F6B10"/>
    <w:rsid w:val="006F6C87"/>
    <w:rsid w:val="006F6D13"/>
    <w:rsid w:val="006F6D7B"/>
    <w:rsid w:val="006F6DB5"/>
    <w:rsid w:val="006F6E81"/>
    <w:rsid w:val="006F70CA"/>
    <w:rsid w:val="006F71CF"/>
    <w:rsid w:val="006F75E0"/>
    <w:rsid w:val="006F782C"/>
    <w:rsid w:val="006F79A4"/>
    <w:rsid w:val="006F7BD1"/>
    <w:rsid w:val="006F7D9E"/>
    <w:rsid w:val="006F7ED4"/>
    <w:rsid w:val="006F7F9C"/>
    <w:rsid w:val="00700206"/>
    <w:rsid w:val="00700672"/>
    <w:rsid w:val="00700728"/>
    <w:rsid w:val="0070088C"/>
    <w:rsid w:val="0070095C"/>
    <w:rsid w:val="00700BBD"/>
    <w:rsid w:val="00701235"/>
    <w:rsid w:val="00701414"/>
    <w:rsid w:val="00701795"/>
    <w:rsid w:val="007017EE"/>
    <w:rsid w:val="007019B8"/>
    <w:rsid w:val="00701A3F"/>
    <w:rsid w:val="00701A8A"/>
    <w:rsid w:val="00701CB4"/>
    <w:rsid w:val="00701E6A"/>
    <w:rsid w:val="00701E8A"/>
    <w:rsid w:val="00701EC3"/>
    <w:rsid w:val="0070203F"/>
    <w:rsid w:val="007022F6"/>
    <w:rsid w:val="0070259C"/>
    <w:rsid w:val="00702684"/>
    <w:rsid w:val="007027A2"/>
    <w:rsid w:val="00702947"/>
    <w:rsid w:val="007029C4"/>
    <w:rsid w:val="00702D5C"/>
    <w:rsid w:val="00702D61"/>
    <w:rsid w:val="00702EA9"/>
    <w:rsid w:val="00702F6F"/>
    <w:rsid w:val="007030BD"/>
    <w:rsid w:val="0070314D"/>
    <w:rsid w:val="00703306"/>
    <w:rsid w:val="007034B8"/>
    <w:rsid w:val="00703834"/>
    <w:rsid w:val="0070383C"/>
    <w:rsid w:val="00703A74"/>
    <w:rsid w:val="00703BC4"/>
    <w:rsid w:val="00703CBA"/>
    <w:rsid w:val="00703E43"/>
    <w:rsid w:val="00703E4C"/>
    <w:rsid w:val="00703F34"/>
    <w:rsid w:val="00703F7C"/>
    <w:rsid w:val="00704121"/>
    <w:rsid w:val="0070413A"/>
    <w:rsid w:val="007042F8"/>
    <w:rsid w:val="007043DA"/>
    <w:rsid w:val="007044E5"/>
    <w:rsid w:val="0070455E"/>
    <w:rsid w:val="007046A5"/>
    <w:rsid w:val="00704713"/>
    <w:rsid w:val="00704717"/>
    <w:rsid w:val="00704739"/>
    <w:rsid w:val="007048CC"/>
    <w:rsid w:val="007048E7"/>
    <w:rsid w:val="00704A0A"/>
    <w:rsid w:val="00704AAC"/>
    <w:rsid w:val="00704AB3"/>
    <w:rsid w:val="00704B20"/>
    <w:rsid w:val="00704C11"/>
    <w:rsid w:val="00704CF0"/>
    <w:rsid w:val="00704ED2"/>
    <w:rsid w:val="00704F4D"/>
    <w:rsid w:val="007051C3"/>
    <w:rsid w:val="00705423"/>
    <w:rsid w:val="0070575B"/>
    <w:rsid w:val="0070582E"/>
    <w:rsid w:val="00705A07"/>
    <w:rsid w:val="00705BA3"/>
    <w:rsid w:val="00705F4F"/>
    <w:rsid w:val="007063E8"/>
    <w:rsid w:val="0070654A"/>
    <w:rsid w:val="007065C5"/>
    <w:rsid w:val="007067FC"/>
    <w:rsid w:val="00706891"/>
    <w:rsid w:val="00706926"/>
    <w:rsid w:val="00706B63"/>
    <w:rsid w:val="00706F72"/>
    <w:rsid w:val="00706FA0"/>
    <w:rsid w:val="00707154"/>
    <w:rsid w:val="00707161"/>
    <w:rsid w:val="0070747A"/>
    <w:rsid w:val="0070763D"/>
    <w:rsid w:val="00707776"/>
    <w:rsid w:val="00707A5B"/>
    <w:rsid w:val="00707AFB"/>
    <w:rsid w:val="00710169"/>
    <w:rsid w:val="00710274"/>
    <w:rsid w:val="007102BE"/>
    <w:rsid w:val="00710583"/>
    <w:rsid w:val="007105CC"/>
    <w:rsid w:val="007107D5"/>
    <w:rsid w:val="00710932"/>
    <w:rsid w:val="00710DA6"/>
    <w:rsid w:val="007112BC"/>
    <w:rsid w:val="007112EC"/>
    <w:rsid w:val="00711326"/>
    <w:rsid w:val="00711750"/>
    <w:rsid w:val="0071187E"/>
    <w:rsid w:val="00711C4A"/>
    <w:rsid w:val="00711CA8"/>
    <w:rsid w:val="00711CB0"/>
    <w:rsid w:val="00711EB7"/>
    <w:rsid w:val="00711FD7"/>
    <w:rsid w:val="007120B7"/>
    <w:rsid w:val="00712742"/>
    <w:rsid w:val="007128FA"/>
    <w:rsid w:val="007129EF"/>
    <w:rsid w:val="00712BFF"/>
    <w:rsid w:val="00712C4C"/>
    <w:rsid w:val="00712D5C"/>
    <w:rsid w:val="00712E41"/>
    <w:rsid w:val="00712F5E"/>
    <w:rsid w:val="00712FFA"/>
    <w:rsid w:val="007131AF"/>
    <w:rsid w:val="0071330A"/>
    <w:rsid w:val="00713393"/>
    <w:rsid w:val="007133C5"/>
    <w:rsid w:val="00713419"/>
    <w:rsid w:val="00713605"/>
    <w:rsid w:val="00714048"/>
    <w:rsid w:val="0071409B"/>
    <w:rsid w:val="007142F7"/>
    <w:rsid w:val="00714439"/>
    <w:rsid w:val="0071453F"/>
    <w:rsid w:val="007149D7"/>
    <w:rsid w:val="00714AF9"/>
    <w:rsid w:val="00714BA9"/>
    <w:rsid w:val="00714C3A"/>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6F"/>
    <w:rsid w:val="00716682"/>
    <w:rsid w:val="007166BD"/>
    <w:rsid w:val="007167FD"/>
    <w:rsid w:val="00716813"/>
    <w:rsid w:val="00716903"/>
    <w:rsid w:val="00716973"/>
    <w:rsid w:val="007169B7"/>
    <w:rsid w:val="00716DFB"/>
    <w:rsid w:val="00716E3F"/>
    <w:rsid w:val="00716EAD"/>
    <w:rsid w:val="00716EB8"/>
    <w:rsid w:val="00716F88"/>
    <w:rsid w:val="00716FAB"/>
    <w:rsid w:val="00717037"/>
    <w:rsid w:val="0071703D"/>
    <w:rsid w:val="00717145"/>
    <w:rsid w:val="007173D8"/>
    <w:rsid w:val="0071741D"/>
    <w:rsid w:val="0071746D"/>
    <w:rsid w:val="007174CB"/>
    <w:rsid w:val="0071752A"/>
    <w:rsid w:val="007175AA"/>
    <w:rsid w:val="007176D6"/>
    <w:rsid w:val="00717961"/>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03B"/>
    <w:rsid w:val="007210A3"/>
    <w:rsid w:val="00721326"/>
    <w:rsid w:val="0072153F"/>
    <w:rsid w:val="00721542"/>
    <w:rsid w:val="00721624"/>
    <w:rsid w:val="00721645"/>
    <w:rsid w:val="007218C4"/>
    <w:rsid w:val="00721901"/>
    <w:rsid w:val="00721A1A"/>
    <w:rsid w:val="00721BB5"/>
    <w:rsid w:val="00721D95"/>
    <w:rsid w:val="00721E47"/>
    <w:rsid w:val="00721EDF"/>
    <w:rsid w:val="00721EFB"/>
    <w:rsid w:val="007221E7"/>
    <w:rsid w:val="00722341"/>
    <w:rsid w:val="00722349"/>
    <w:rsid w:val="0072237D"/>
    <w:rsid w:val="00722390"/>
    <w:rsid w:val="007224C6"/>
    <w:rsid w:val="00722514"/>
    <w:rsid w:val="007225A9"/>
    <w:rsid w:val="007225F4"/>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BA"/>
    <w:rsid w:val="007256FE"/>
    <w:rsid w:val="00725996"/>
    <w:rsid w:val="00725A4B"/>
    <w:rsid w:val="00725B9E"/>
    <w:rsid w:val="00725E79"/>
    <w:rsid w:val="00725EBF"/>
    <w:rsid w:val="0072609D"/>
    <w:rsid w:val="007260D6"/>
    <w:rsid w:val="007261FB"/>
    <w:rsid w:val="0072633A"/>
    <w:rsid w:val="007265BD"/>
    <w:rsid w:val="007266BB"/>
    <w:rsid w:val="00726A19"/>
    <w:rsid w:val="00726AA0"/>
    <w:rsid w:val="00726D5E"/>
    <w:rsid w:val="00726E4D"/>
    <w:rsid w:val="00726F23"/>
    <w:rsid w:val="00727021"/>
    <w:rsid w:val="0072707B"/>
    <w:rsid w:val="007270E2"/>
    <w:rsid w:val="0072714C"/>
    <w:rsid w:val="00727357"/>
    <w:rsid w:val="007274C8"/>
    <w:rsid w:val="00727587"/>
    <w:rsid w:val="0072770A"/>
    <w:rsid w:val="00727763"/>
    <w:rsid w:val="00727818"/>
    <w:rsid w:val="00727ABB"/>
    <w:rsid w:val="00727B88"/>
    <w:rsid w:val="00727D41"/>
    <w:rsid w:val="00727DA2"/>
    <w:rsid w:val="00727F9E"/>
    <w:rsid w:val="00727FB2"/>
    <w:rsid w:val="007301DF"/>
    <w:rsid w:val="007305E6"/>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FC"/>
    <w:rsid w:val="0073196F"/>
    <w:rsid w:val="007319B6"/>
    <w:rsid w:val="007319FB"/>
    <w:rsid w:val="00731A40"/>
    <w:rsid w:val="00731D24"/>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CE"/>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FDD"/>
    <w:rsid w:val="0073511D"/>
    <w:rsid w:val="007351E4"/>
    <w:rsid w:val="00735282"/>
    <w:rsid w:val="0073544D"/>
    <w:rsid w:val="007355CD"/>
    <w:rsid w:val="00735781"/>
    <w:rsid w:val="007358E3"/>
    <w:rsid w:val="00735A63"/>
    <w:rsid w:val="00735D17"/>
    <w:rsid w:val="00735D34"/>
    <w:rsid w:val="00735D45"/>
    <w:rsid w:val="00736131"/>
    <w:rsid w:val="00736237"/>
    <w:rsid w:val="00736A1A"/>
    <w:rsid w:val="00736C61"/>
    <w:rsid w:val="00736D01"/>
    <w:rsid w:val="00736EB8"/>
    <w:rsid w:val="00736F3A"/>
    <w:rsid w:val="00736F43"/>
    <w:rsid w:val="00737297"/>
    <w:rsid w:val="007372B5"/>
    <w:rsid w:val="007373C2"/>
    <w:rsid w:val="0073743E"/>
    <w:rsid w:val="00737675"/>
    <w:rsid w:val="007376F3"/>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63A"/>
    <w:rsid w:val="00741767"/>
    <w:rsid w:val="007417F3"/>
    <w:rsid w:val="00741C84"/>
    <w:rsid w:val="00741CAF"/>
    <w:rsid w:val="00741E89"/>
    <w:rsid w:val="00741E90"/>
    <w:rsid w:val="00742041"/>
    <w:rsid w:val="00742092"/>
    <w:rsid w:val="007420E9"/>
    <w:rsid w:val="00742182"/>
    <w:rsid w:val="007424E3"/>
    <w:rsid w:val="00742637"/>
    <w:rsid w:val="007426D5"/>
    <w:rsid w:val="007426FF"/>
    <w:rsid w:val="00742A29"/>
    <w:rsid w:val="00742AC4"/>
    <w:rsid w:val="00742B54"/>
    <w:rsid w:val="00742F78"/>
    <w:rsid w:val="00743081"/>
    <w:rsid w:val="00743118"/>
    <w:rsid w:val="00743250"/>
    <w:rsid w:val="00743530"/>
    <w:rsid w:val="007435E2"/>
    <w:rsid w:val="007436D0"/>
    <w:rsid w:val="0074377B"/>
    <w:rsid w:val="00743799"/>
    <w:rsid w:val="00743B0D"/>
    <w:rsid w:val="00743BC4"/>
    <w:rsid w:val="00743C79"/>
    <w:rsid w:val="00743DDD"/>
    <w:rsid w:val="00743E92"/>
    <w:rsid w:val="00743F11"/>
    <w:rsid w:val="00744060"/>
    <w:rsid w:val="0074407B"/>
    <w:rsid w:val="00744097"/>
    <w:rsid w:val="00744163"/>
    <w:rsid w:val="00744184"/>
    <w:rsid w:val="0074451A"/>
    <w:rsid w:val="00744669"/>
    <w:rsid w:val="007448D3"/>
    <w:rsid w:val="00744946"/>
    <w:rsid w:val="00744B3C"/>
    <w:rsid w:val="00744B4F"/>
    <w:rsid w:val="00744CC0"/>
    <w:rsid w:val="00744F63"/>
    <w:rsid w:val="0074500A"/>
    <w:rsid w:val="00745297"/>
    <w:rsid w:val="007453BA"/>
    <w:rsid w:val="00745446"/>
    <w:rsid w:val="007455FB"/>
    <w:rsid w:val="0074589A"/>
    <w:rsid w:val="00745924"/>
    <w:rsid w:val="00745B25"/>
    <w:rsid w:val="00745C0D"/>
    <w:rsid w:val="00745D0D"/>
    <w:rsid w:val="00745DEB"/>
    <w:rsid w:val="00746080"/>
    <w:rsid w:val="00746370"/>
    <w:rsid w:val="007464D3"/>
    <w:rsid w:val="00746527"/>
    <w:rsid w:val="00746555"/>
    <w:rsid w:val="007466AB"/>
    <w:rsid w:val="007467AA"/>
    <w:rsid w:val="007467D3"/>
    <w:rsid w:val="007469BE"/>
    <w:rsid w:val="00746A60"/>
    <w:rsid w:val="00746ABB"/>
    <w:rsid w:val="00746C21"/>
    <w:rsid w:val="00746E13"/>
    <w:rsid w:val="007470A6"/>
    <w:rsid w:val="007470DB"/>
    <w:rsid w:val="00747261"/>
    <w:rsid w:val="00747432"/>
    <w:rsid w:val="007474CF"/>
    <w:rsid w:val="007474DB"/>
    <w:rsid w:val="00747775"/>
    <w:rsid w:val="007478EA"/>
    <w:rsid w:val="00747902"/>
    <w:rsid w:val="00747944"/>
    <w:rsid w:val="0074796E"/>
    <w:rsid w:val="00747985"/>
    <w:rsid w:val="00747A37"/>
    <w:rsid w:val="00747A3A"/>
    <w:rsid w:val="00747A56"/>
    <w:rsid w:val="00747CC0"/>
    <w:rsid w:val="00747DF6"/>
    <w:rsid w:val="00750103"/>
    <w:rsid w:val="0075015E"/>
    <w:rsid w:val="007502C2"/>
    <w:rsid w:val="0075067F"/>
    <w:rsid w:val="007506C3"/>
    <w:rsid w:val="00750775"/>
    <w:rsid w:val="00750851"/>
    <w:rsid w:val="00750AEC"/>
    <w:rsid w:val="00750BEA"/>
    <w:rsid w:val="00750D74"/>
    <w:rsid w:val="00750F59"/>
    <w:rsid w:val="00750FBE"/>
    <w:rsid w:val="00750FD4"/>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654"/>
    <w:rsid w:val="0075288D"/>
    <w:rsid w:val="00752939"/>
    <w:rsid w:val="00752B7F"/>
    <w:rsid w:val="00752BEC"/>
    <w:rsid w:val="00752CC1"/>
    <w:rsid w:val="00752CF2"/>
    <w:rsid w:val="00752F4B"/>
    <w:rsid w:val="00753059"/>
    <w:rsid w:val="007530A9"/>
    <w:rsid w:val="007530B6"/>
    <w:rsid w:val="007530B9"/>
    <w:rsid w:val="007531E1"/>
    <w:rsid w:val="00753282"/>
    <w:rsid w:val="00753508"/>
    <w:rsid w:val="00753542"/>
    <w:rsid w:val="007535F2"/>
    <w:rsid w:val="00753834"/>
    <w:rsid w:val="00753983"/>
    <w:rsid w:val="007539DC"/>
    <w:rsid w:val="00753BCF"/>
    <w:rsid w:val="00753DDA"/>
    <w:rsid w:val="00753DE2"/>
    <w:rsid w:val="00753E79"/>
    <w:rsid w:val="00753E85"/>
    <w:rsid w:val="00753EA3"/>
    <w:rsid w:val="00753F0A"/>
    <w:rsid w:val="00753F44"/>
    <w:rsid w:val="007540B3"/>
    <w:rsid w:val="00754107"/>
    <w:rsid w:val="0075412C"/>
    <w:rsid w:val="007541FB"/>
    <w:rsid w:val="00754496"/>
    <w:rsid w:val="00754829"/>
    <w:rsid w:val="00754995"/>
    <w:rsid w:val="00754AA3"/>
    <w:rsid w:val="00754BEF"/>
    <w:rsid w:val="00754CA2"/>
    <w:rsid w:val="00754EC7"/>
    <w:rsid w:val="007550AC"/>
    <w:rsid w:val="007550F4"/>
    <w:rsid w:val="007557B1"/>
    <w:rsid w:val="00755813"/>
    <w:rsid w:val="007558AA"/>
    <w:rsid w:val="007558ED"/>
    <w:rsid w:val="00755956"/>
    <w:rsid w:val="00755ABD"/>
    <w:rsid w:val="00755AE8"/>
    <w:rsid w:val="00755AF3"/>
    <w:rsid w:val="00755B7B"/>
    <w:rsid w:val="00755B97"/>
    <w:rsid w:val="00755C93"/>
    <w:rsid w:val="00755DC4"/>
    <w:rsid w:val="00755EB6"/>
    <w:rsid w:val="00755EBC"/>
    <w:rsid w:val="00756014"/>
    <w:rsid w:val="00756180"/>
    <w:rsid w:val="007561C4"/>
    <w:rsid w:val="007562FF"/>
    <w:rsid w:val="0075630F"/>
    <w:rsid w:val="007564DC"/>
    <w:rsid w:val="0075662A"/>
    <w:rsid w:val="007567B4"/>
    <w:rsid w:val="00756829"/>
    <w:rsid w:val="0075691E"/>
    <w:rsid w:val="00756B44"/>
    <w:rsid w:val="00756C79"/>
    <w:rsid w:val="00756E3B"/>
    <w:rsid w:val="00756F51"/>
    <w:rsid w:val="00756FEF"/>
    <w:rsid w:val="0075713B"/>
    <w:rsid w:val="00757189"/>
    <w:rsid w:val="00757362"/>
    <w:rsid w:val="0075759F"/>
    <w:rsid w:val="007575DE"/>
    <w:rsid w:val="00757687"/>
    <w:rsid w:val="0075768E"/>
    <w:rsid w:val="007577BC"/>
    <w:rsid w:val="00757B1B"/>
    <w:rsid w:val="00757C20"/>
    <w:rsid w:val="00757E58"/>
    <w:rsid w:val="00757F91"/>
    <w:rsid w:val="0076016F"/>
    <w:rsid w:val="0076031E"/>
    <w:rsid w:val="00760379"/>
    <w:rsid w:val="0076039B"/>
    <w:rsid w:val="00760405"/>
    <w:rsid w:val="00760641"/>
    <w:rsid w:val="007607BA"/>
    <w:rsid w:val="007607D1"/>
    <w:rsid w:val="0076090E"/>
    <w:rsid w:val="0076097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DAC"/>
    <w:rsid w:val="00762F52"/>
    <w:rsid w:val="00763077"/>
    <w:rsid w:val="007633ED"/>
    <w:rsid w:val="007636B0"/>
    <w:rsid w:val="007636B2"/>
    <w:rsid w:val="007639ED"/>
    <w:rsid w:val="00763BC0"/>
    <w:rsid w:val="00763BD7"/>
    <w:rsid w:val="00763C51"/>
    <w:rsid w:val="00763E70"/>
    <w:rsid w:val="0076419E"/>
    <w:rsid w:val="007645DE"/>
    <w:rsid w:val="007645DF"/>
    <w:rsid w:val="007645EE"/>
    <w:rsid w:val="0076462C"/>
    <w:rsid w:val="007648C2"/>
    <w:rsid w:val="00764B61"/>
    <w:rsid w:val="00764F2E"/>
    <w:rsid w:val="0076500A"/>
    <w:rsid w:val="0076528E"/>
    <w:rsid w:val="007653E2"/>
    <w:rsid w:val="007653EA"/>
    <w:rsid w:val="007654A3"/>
    <w:rsid w:val="00765750"/>
    <w:rsid w:val="0076575B"/>
    <w:rsid w:val="007659BC"/>
    <w:rsid w:val="00765B3F"/>
    <w:rsid w:val="00765C2A"/>
    <w:rsid w:val="00765DAD"/>
    <w:rsid w:val="00765F15"/>
    <w:rsid w:val="007660A9"/>
    <w:rsid w:val="007661D5"/>
    <w:rsid w:val="00766320"/>
    <w:rsid w:val="00766365"/>
    <w:rsid w:val="00766552"/>
    <w:rsid w:val="00766560"/>
    <w:rsid w:val="007665FE"/>
    <w:rsid w:val="007666DA"/>
    <w:rsid w:val="00766720"/>
    <w:rsid w:val="007667DD"/>
    <w:rsid w:val="00766818"/>
    <w:rsid w:val="00766864"/>
    <w:rsid w:val="007668D5"/>
    <w:rsid w:val="007669A7"/>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63"/>
    <w:rsid w:val="00770EAE"/>
    <w:rsid w:val="0077105E"/>
    <w:rsid w:val="00771071"/>
    <w:rsid w:val="00771223"/>
    <w:rsid w:val="00771528"/>
    <w:rsid w:val="00771833"/>
    <w:rsid w:val="0077191F"/>
    <w:rsid w:val="00771933"/>
    <w:rsid w:val="00771F8C"/>
    <w:rsid w:val="0077235F"/>
    <w:rsid w:val="00772388"/>
    <w:rsid w:val="00772695"/>
    <w:rsid w:val="007726ED"/>
    <w:rsid w:val="00772735"/>
    <w:rsid w:val="007727A8"/>
    <w:rsid w:val="00772A54"/>
    <w:rsid w:val="00772B2B"/>
    <w:rsid w:val="00772B99"/>
    <w:rsid w:val="00772CDE"/>
    <w:rsid w:val="00772D0B"/>
    <w:rsid w:val="007730BC"/>
    <w:rsid w:val="0077332F"/>
    <w:rsid w:val="007733B7"/>
    <w:rsid w:val="0077364E"/>
    <w:rsid w:val="00773797"/>
    <w:rsid w:val="00773A47"/>
    <w:rsid w:val="00773DD0"/>
    <w:rsid w:val="00773FF5"/>
    <w:rsid w:val="0077410C"/>
    <w:rsid w:val="007743FC"/>
    <w:rsid w:val="00774427"/>
    <w:rsid w:val="0077443F"/>
    <w:rsid w:val="007745C1"/>
    <w:rsid w:val="007746DC"/>
    <w:rsid w:val="0077486F"/>
    <w:rsid w:val="00774986"/>
    <w:rsid w:val="00774B41"/>
    <w:rsid w:val="00774B53"/>
    <w:rsid w:val="00774C28"/>
    <w:rsid w:val="00774D3C"/>
    <w:rsid w:val="00774F95"/>
    <w:rsid w:val="0077506E"/>
    <w:rsid w:val="007751FC"/>
    <w:rsid w:val="00775446"/>
    <w:rsid w:val="00775518"/>
    <w:rsid w:val="00775C3B"/>
    <w:rsid w:val="00775E0D"/>
    <w:rsid w:val="00775EBE"/>
    <w:rsid w:val="0077614E"/>
    <w:rsid w:val="00776267"/>
    <w:rsid w:val="0077630A"/>
    <w:rsid w:val="00776348"/>
    <w:rsid w:val="007765F2"/>
    <w:rsid w:val="0077666C"/>
    <w:rsid w:val="007767D3"/>
    <w:rsid w:val="007767F9"/>
    <w:rsid w:val="00776991"/>
    <w:rsid w:val="007769EE"/>
    <w:rsid w:val="00776ADA"/>
    <w:rsid w:val="007771AF"/>
    <w:rsid w:val="0077729D"/>
    <w:rsid w:val="0077734D"/>
    <w:rsid w:val="007773B3"/>
    <w:rsid w:val="00777B41"/>
    <w:rsid w:val="00777B77"/>
    <w:rsid w:val="00777B8C"/>
    <w:rsid w:val="00777C86"/>
    <w:rsid w:val="00780540"/>
    <w:rsid w:val="0078066D"/>
    <w:rsid w:val="00780874"/>
    <w:rsid w:val="007808D0"/>
    <w:rsid w:val="007808DA"/>
    <w:rsid w:val="00780AC6"/>
    <w:rsid w:val="00780CE6"/>
    <w:rsid w:val="00780E20"/>
    <w:rsid w:val="00780FD4"/>
    <w:rsid w:val="00780FE7"/>
    <w:rsid w:val="00781014"/>
    <w:rsid w:val="0078107D"/>
    <w:rsid w:val="00781090"/>
    <w:rsid w:val="007811F0"/>
    <w:rsid w:val="007811FB"/>
    <w:rsid w:val="00781311"/>
    <w:rsid w:val="0078143F"/>
    <w:rsid w:val="00781461"/>
    <w:rsid w:val="007814EC"/>
    <w:rsid w:val="0078153F"/>
    <w:rsid w:val="0078162D"/>
    <w:rsid w:val="00781811"/>
    <w:rsid w:val="0078190F"/>
    <w:rsid w:val="00781971"/>
    <w:rsid w:val="00781ABB"/>
    <w:rsid w:val="00781B34"/>
    <w:rsid w:val="00781B95"/>
    <w:rsid w:val="00781C99"/>
    <w:rsid w:val="00781FD7"/>
    <w:rsid w:val="00782039"/>
    <w:rsid w:val="00782238"/>
    <w:rsid w:val="0078233E"/>
    <w:rsid w:val="007823AF"/>
    <w:rsid w:val="0078246D"/>
    <w:rsid w:val="007825EB"/>
    <w:rsid w:val="007828FA"/>
    <w:rsid w:val="00782B90"/>
    <w:rsid w:val="00782CD2"/>
    <w:rsid w:val="00782D52"/>
    <w:rsid w:val="00782DAE"/>
    <w:rsid w:val="00782EDE"/>
    <w:rsid w:val="00782F06"/>
    <w:rsid w:val="0078302B"/>
    <w:rsid w:val="00783192"/>
    <w:rsid w:val="00783447"/>
    <w:rsid w:val="007834FE"/>
    <w:rsid w:val="0078351B"/>
    <w:rsid w:val="00783606"/>
    <w:rsid w:val="00783676"/>
    <w:rsid w:val="007836E7"/>
    <w:rsid w:val="00783846"/>
    <w:rsid w:val="00783C65"/>
    <w:rsid w:val="00783DA8"/>
    <w:rsid w:val="00783EFC"/>
    <w:rsid w:val="00784588"/>
    <w:rsid w:val="0078470C"/>
    <w:rsid w:val="007848E9"/>
    <w:rsid w:val="00784939"/>
    <w:rsid w:val="00784D29"/>
    <w:rsid w:val="00784D3A"/>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C68"/>
    <w:rsid w:val="00786CB9"/>
    <w:rsid w:val="00786D3D"/>
    <w:rsid w:val="00786E66"/>
    <w:rsid w:val="00786FED"/>
    <w:rsid w:val="00787078"/>
    <w:rsid w:val="007871A4"/>
    <w:rsid w:val="0078733E"/>
    <w:rsid w:val="007879CC"/>
    <w:rsid w:val="00787A88"/>
    <w:rsid w:val="00787ADC"/>
    <w:rsid w:val="00787B2A"/>
    <w:rsid w:val="00787C6E"/>
    <w:rsid w:val="00787C94"/>
    <w:rsid w:val="007900E5"/>
    <w:rsid w:val="00790160"/>
    <w:rsid w:val="00790521"/>
    <w:rsid w:val="0079057B"/>
    <w:rsid w:val="007905EE"/>
    <w:rsid w:val="0079064C"/>
    <w:rsid w:val="007908F0"/>
    <w:rsid w:val="007908F3"/>
    <w:rsid w:val="00790D56"/>
    <w:rsid w:val="00790ECC"/>
    <w:rsid w:val="00790F08"/>
    <w:rsid w:val="00790F73"/>
    <w:rsid w:val="00791054"/>
    <w:rsid w:val="007910FF"/>
    <w:rsid w:val="00791153"/>
    <w:rsid w:val="00791534"/>
    <w:rsid w:val="007916AD"/>
    <w:rsid w:val="0079171A"/>
    <w:rsid w:val="00791837"/>
    <w:rsid w:val="00791C72"/>
    <w:rsid w:val="00791D94"/>
    <w:rsid w:val="00791DD6"/>
    <w:rsid w:val="007920B0"/>
    <w:rsid w:val="007920F0"/>
    <w:rsid w:val="00792118"/>
    <w:rsid w:val="0079226D"/>
    <w:rsid w:val="00792761"/>
    <w:rsid w:val="007927A2"/>
    <w:rsid w:val="007927FA"/>
    <w:rsid w:val="00792AD4"/>
    <w:rsid w:val="00792C66"/>
    <w:rsid w:val="0079312C"/>
    <w:rsid w:val="007934DF"/>
    <w:rsid w:val="00793BCF"/>
    <w:rsid w:val="00793D78"/>
    <w:rsid w:val="00793E06"/>
    <w:rsid w:val="00794302"/>
    <w:rsid w:val="00794480"/>
    <w:rsid w:val="0079465C"/>
    <w:rsid w:val="00794754"/>
    <w:rsid w:val="00794A26"/>
    <w:rsid w:val="00794A3C"/>
    <w:rsid w:val="00794DC6"/>
    <w:rsid w:val="00794F36"/>
    <w:rsid w:val="00794FC7"/>
    <w:rsid w:val="0079501F"/>
    <w:rsid w:val="00795631"/>
    <w:rsid w:val="00795955"/>
    <w:rsid w:val="0079598E"/>
    <w:rsid w:val="007959BD"/>
    <w:rsid w:val="00795A79"/>
    <w:rsid w:val="00795A86"/>
    <w:rsid w:val="00795A9E"/>
    <w:rsid w:val="00795C44"/>
    <w:rsid w:val="00795DE2"/>
    <w:rsid w:val="00795E52"/>
    <w:rsid w:val="007964F3"/>
    <w:rsid w:val="00796543"/>
    <w:rsid w:val="00796547"/>
    <w:rsid w:val="007965BD"/>
    <w:rsid w:val="0079685C"/>
    <w:rsid w:val="007968BF"/>
    <w:rsid w:val="00796A2A"/>
    <w:rsid w:val="00796A36"/>
    <w:rsid w:val="00796B35"/>
    <w:rsid w:val="00796E11"/>
    <w:rsid w:val="00797134"/>
    <w:rsid w:val="007971A8"/>
    <w:rsid w:val="007972D6"/>
    <w:rsid w:val="007972EC"/>
    <w:rsid w:val="00797357"/>
    <w:rsid w:val="00797464"/>
    <w:rsid w:val="00797480"/>
    <w:rsid w:val="00797682"/>
    <w:rsid w:val="007976E0"/>
    <w:rsid w:val="00797916"/>
    <w:rsid w:val="00797C54"/>
    <w:rsid w:val="00797D7C"/>
    <w:rsid w:val="00797FC9"/>
    <w:rsid w:val="00797FE8"/>
    <w:rsid w:val="007A05F1"/>
    <w:rsid w:val="007A0608"/>
    <w:rsid w:val="007A0812"/>
    <w:rsid w:val="007A08D6"/>
    <w:rsid w:val="007A0A6F"/>
    <w:rsid w:val="007A0D2E"/>
    <w:rsid w:val="007A1056"/>
    <w:rsid w:val="007A1141"/>
    <w:rsid w:val="007A139C"/>
    <w:rsid w:val="007A1628"/>
    <w:rsid w:val="007A1632"/>
    <w:rsid w:val="007A180A"/>
    <w:rsid w:val="007A1A62"/>
    <w:rsid w:val="007A1DC7"/>
    <w:rsid w:val="007A1E06"/>
    <w:rsid w:val="007A1EA9"/>
    <w:rsid w:val="007A1F1A"/>
    <w:rsid w:val="007A202E"/>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E0A"/>
    <w:rsid w:val="007A3093"/>
    <w:rsid w:val="007A30DD"/>
    <w:rsid w:val="007A3128"/>
    <w:rsid w:val="007A33B1"/>
    <w:rsid w:val="007A35BB"/>
    <w:rsid w:val="007A3649"/>
    <w:rsid w:val="007A369C"/>
    <w:rsid w:val="007A3769"/>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969"/>
    <w:rsid w:val="007A4AC5"/>
    <w:rsid w:val="007A4BF2"/>
    <w:rsid w:val="007A4F48"/>
    <w:rsid w:val="007A53C0"/>
    <w:rsid w:val="007A5423"/>
    <w:rsid w:val="007A553B"/>
    <w:rsid w:val="007A5609"/>
    <w:rsid w:val="007A5702"/>
    <w:rsid w:val="007A5750"/>
    <w:rsid w:val="007A5812"/>
    <w:rsid w:val="007A58D6"/>
    <w:rsid w:val="007A5A5E"/>
    <w:rsid w:val="007A5A62"/>
    <w:rsid w:val="007A5AF1"/>
    <w:rsid w:val="007A5B20"/>
    <w:rsid w:val="007A5BF6"/>
    <w:rsid w:val="007A5C77"/>
    <w:rsid w:val="007A5CCE"/>
    <w:rsid w:val="007A5CD6"/>
    <w:rsid w:val="007A5D0F"/>
    <w:rsid w:val="007A5D26"/>
    <w:rsid w:val="007A5F14"/>
    <w:rsid w:val="007A5F4D"/>
    <w:rsid w:val="007A601A"/>
    <w:rsid w:val="007A60AE"/>
    <w:rsid w:val="007A611E"/>
    <w:rsid w:val="007A616C"/>
    <w:rsid w:val="007A61DF"/>
    <w:rsid w:val="007A62F7"/>
    <w:rsid w:val="007A636A"/>
    <w:rsid w:val="007A6739"/>
    <w:rsid w:val="007A6D36"/>
    <w:rsid w:val="007A6EED"/>
    <w:rsid w:val="007A6F31"/>
    <w:rsid w:val="007A708F"/>
    <w:rsid w:val="007A7195"/>
    <w:rsid w:val="007A7208"/>
    <w:rsid w:val="007A727F"/>
    <w:rsid w:val="007A7654"/>
    <w:rsid w:val="007A76D5"/>
    <w:rsid w:val="007A78B7"/>
    <w:rsid w:val="007A79D4"/>
    <w:rsid w:val="007A7A0B"/>
    <w:rsid w:val="007A7CD6"/>
    <w:rsid w:val="007A7D15"/>
    <w:rsid w:val="007A7DDB"/>
    <w:rsid w:val="007A7E37"/>
    <w:rsid w:val="007B0026"/>
    <w:rsid w:val="007B0060"/>
    <w:rsid w:val="007B0160"/>
    <w:rsid w:val="007B02A9"/>
    <w:rsid w:val="007B02AF"/>
    <w:rsid w:val="007B0379"/>
    <w:rsid w:val="007B06ED"/>
    <w:rsid w:val="007B093F"/>
    <w:rsid w:val="007B0BFE"/>
    <w:rsid w:val="007B0D34"/>
    <w:rsid w:val="007B0E52"/>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A6B"/>
    <w:rsid w:val="007B2A86"/>
    <w:rsid w:val="007B2EC4"/>
    <w:rsid w:val="007B2FF7"/>
    <w:rsid w:val="007B3415"/>
    <w:rsid w:val="007B34ED"/>
    <w:rsid w:val="007B37AE"/>
    <w:rsid w:val="007B38CD"/>
    <w:rsid w:val="007B397D"/>
    <w:rsid w:val="007B3A2F"/>
    <w:rsid w:val="007B3B6F"/>
    <w:rsid w:val="007B3B85"/>
    <w:rsid w:val="007B3D6E"/>
    <w:rsid w:val="007B4703"/>
    <w:rsid w:val="007B4894"/>
    <w:rsid w:val="007B4951"/>
    <w:rsid w:val="007B4ABF"/>
    <w:rsid w:val="007B4BC4"/>
    <w:rsid w:val="007B4BE0"/>
    <w:rsid w:val="007B4E9B"/>
    <w:rsid w:val="007B521B"/>
    <w:rsid w:val="007B522E"/>
    <w:rsid w:val="007B52ED"/>
    <w:rsid w:val="007B52F8"/>
    <w:rsid w:val="007B548B"/>
    <w:rsid w:val="007B576C"/>
    <w:rsid w:val="007B57A4"/>
    <w:rsid w:val="007B5AB4"/>
    <w:rsid w:val="007B5B2D"/>
    <w:rsid w:val="007B5D7E"/>
    <w:rsid w:val="007B6056"/>
    <w:rsid w:val="007B6206"/>
    <w:rsid w:val="007B6405"/>
    <w:rsid w:val="007B6802"/>
    <w:rsid w:val="007B6824"/>
    <w:rsid w:val="007B68C8"/>
    <w:rsid w:val="007B6C22"/>
    <w:rsid w:val="007B6D9F"/>
    <w:rsid w:val="007B6EB9"/>
    <w:rsid w:val="007B6F0B"/>
    <w:rsid w:val="007B7055"/>
    <w:rsid w:val="007B7253"/>
    <w:rsid w:val="007B7603"/>
    <w:rsid w:val="007B761B"/>
    <w:rsid w:val="007B7643"/>
    <w:rsid w:val="007B77D9"/>
    <w:rsid w:val="007B7861"/>
    <w:rsid w:val="007B7B18"/>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0FA8"/>
    <w:rsid w:val="007C1178"/>
    <w:rsid w:val="007C124F"/>
    <w:rsid w:val="007C15A5"/>
    <w:rsid w:val="007C17CE"/>
    <w:rsid w:val="007C1CB6"/>
    <w:rsid w:val="007C1EF9"/>
    <w:rsid w:val="007C2104"/>
    <w:rsid w:val="007C2200"/>
    <w:rsid w:val="007C23A8"/>
    <w:rsid w:val="007C245C"/>
    <w:rsid w:val="007C2836"/>
    <w:rsid w:val="007C285B"/>
    <w:rsid w:val="007C2977"/>
    <w:rsid w:val="007C2C44"/>
    <w:rsid w:val="007C2E52"/>
    <w:rsid w:val="007C2ECB"/>
    <w:rsid w:val="007C2EEC"/>
    <w:rsid w:val="007C30CD"/>
    <w:rsid w:val="007C31E0"/>
    <w:rsid w:val="007C3534"/>
    <w:rsid w:val="007C3544"/>
    <w:rsid w:val="007C3610"/>
    <w:rsid w:val="007C36A9"/>
    <w:rsid w:val="007C3719"/>
    <w:rsid w:val="007C375D"/>
    <w:rsid w:val="007C37F1"/>
    <w:rsid w:val="007C3D85"/>
    <w:rsid w:val="007C3EE4"/>
    <w:rsid w:val="007C3F06"/>
    <w:rsid w:val="007C40C1"/>
    <w:rsid w:val="007C4416"/>
    <w:rsid w:val="007C45E3"/>
    <w:rsid w:val="007C4644"/>
    <w:rsid w:val="007C48FC"/>
    <w:rsid w:val="007C4AEF"/>
    <w:rsid w:val="007C4AF4"/>
    <w:rsid w:val="007C4D02"/>
    <w:rsid w:val="007C4D8F"/>
    <w:rsid w:val="007C503F"/>
    <w:rsid w:val="007C5050"/>
    <w:rsid w:val="007C51C1"/>
    <w:rsid w:val="007C5202"/>
    <w:rsid w:val="007C5288"/>
    <w:rsid w:val="007C550A"/>
    <w:rsid w:val="007C574F"/>
    <w:rsid w:val="007C59F7"/>
    <w:rsid w:val="007C6000"/>
    <w:rsid w:val="007C6148"/>
    <w:rsid w:val="007C61A8"/>
    <w:rsid w:val="007C6283"/>
    <w:rsid w:val="007C629C"/>
    <w:rsid w:val="007C63F5"/>
    <w:rsid w:val="007C64B8"/>
    <w:rsid w:val="007C6790"/>
    <w:rsid w:val="007C6968"/>
    <w:rsid w:val="007C6CBA"/>
    <w:rsid w:val="007C6D42"/>
    <w:rsid w:val="007C6D6C"/>
    <w:rsid w:val="007C6DC8"/>
    <w:rsid w:val="007C6DD7"/>
    <w:rsid w:val="007C6F86"/>
    <w:rsid w:val="007C7124"/>
    <w:rsid w:val="007C73C0"/>
    <w:rsid w:val="007C73DE"/>
    <w:rsid w:val="007C73FC"/>
    <w:rsid w:val="007C753C"/>
    <w:rsid w:val="007C77D7"/>
    <w:rsid w:val="007C787E"/>
    <w:rsid w:val="007C793B"/>
    <w:rsid w:val="007C79B1"/>
    <w:rsid w:val="007C79DC"/>
    <w:rsid w:val="007C7AA8"/>
    <w:rsid w:val="007C7B0D"/>
    <w:rsid w:val="007C7D2B"/>
    <w:rsid w:val="007C7E2E"/>
    <w:rsid w:val="007C7F72"/>
    <w:rsid w:val="007C7FBA"/>
    <w:rsid w:val="007D0258"/>
    <w:rsid w:val="007D030C"/>
    <w:rsid w:val="007D0531"/>
    <w:rsid w:val="007D0539"/>
    <w:rsid w:val="007D06B7"/>
    <w:rsid w:val="007D0731"/>
    <w:rsid w:val="007D0830"/>
    <w:rsid w:val="007D0A78"/>
    <w:rsid w:val="007D0AD8"/>
    <w:rsid w:val="007D0BB6"/>
    <w:rsid w:val="007D0E5D"/>
    <w:rsid w:val="007D0F54"/>
    <w:rsid w:val="007D124E"/>
    <w:rsid w:val="007D18B9"/>
    <w:rsid w:val="007D18BA"/>
    <w:rsid w:val="007D18D3"/>
    <w:rsid w:val="007D1A23"/>
    <w:rsid w:val="007D1A49"/>
    <w:rsid w:val="007D1BA1"/>
    <w:rsid w:val="007D1DFA"/>
    <w:rsid w:val="007D1EDC"/>
    <w:rsid w:val="007D2229"/>
    <w:rsid w:val="007D249D"/>
    <w:rsid w:val="007D2535"/>
    <w:rsid w:val="007D27A2"/>
    <w:rsid w:val="007D2845"/>
    <w:rsid w:val="007D2983"/>
    <w:rsid w:val="007D2AA4"/>
    <w:rsid w:val="007D3098"/>
    <w:rsid w:val="007D319E"/>
    <w:rsid w:val="007D33B3"/>
    <w:rsid w:val="007D34A5"/>
    <w:rsid w:val="007D3504"/>
    <w:rsid w:val="007D36EE"/>
    <w:rsid w:val="007D3786"/>
    <w:rsid w:val="007D3A6D"/>
    <w:rsid w:val="007D3A9F"/>
    <w:rsid w:val="007D3B83"/>
    <w:rsid w:val="007D3E5A"/>
    <w:rsid w:val="007D3E7E"/>
    <w:rsid w:val="007D4124"/>
    <w:rsid w:val="007D45E1"/>
    <w:rsid w:val="007D46A7"/>
    <w:rsid w:val="007D470B"/>
    <w:rsid w:val="007D485C"/>
    <w:rsid w:val="007D4989"/>
    <w:rsid w:val="007D4A09"/>
    <w:rsid w:val="007D4DBD"/>
    <w:rsid w:val="007D4ED7"/>
    <w:rsid w:val="007D4EF7"/>
    <w:rsid w:val="007D5142"/>
    <w:rsid w:val="007D51C6"/>
    <w:rsid w:val="007D5281"/>
    <w:rsid w:val="007D5457"/>
    <w:rsid w:val="007D5957"/>
    <w:rsid w:val="007D5992"/>
    <w:rsid w:val="007D59E0"/>
    <w:rsid w:val="007D5A40"/>
    <w:rsid w:val="007D5A7F"/>
    <w:rsid w:val="007D5AA0"/>
    <w:rsid w:val="007D5B37"/>
    <w:rsid w:val="007D5C06"/>
    <w:rsid w:val="007D5E7B"/>
    <w:rsid w:val="007D5F9C"/>
    <w:rsid w:val="007D5FAD"/>
    <w:rsid w:val="007D6093"/>
    <w:rsid w:val="007D60A3"/>
    <w:rsid w:val="007D67C2"/>
    <w:rsid w:val="007D69E7"/>
    <w:rsid w:val="007D6AD3"/>
    <w:rsid w:val="007D6CDB"/>
    <w:rsid w:val="007D6DCB"/>
    <w:rsid w:val="007D703C"/>
    <w:rsid w:val="007D751F"/>
    <w:rsid w:val="007D7A6E"/>
    <w:rsid w:val="007D7B3D"/>
    <w:rsid w:val="007D7BB9"/>
    <w:rsid w:val="007D7E35"/>
    <w:rsid w:val="007D7E91"/>
    <w:rsid w:val="007D7FD9"/>
    <w:rsid w:val="007E009C"/>
    <w:rsid w:val="007E028B"/>
    <w:rsid w:val="007E02BD"/>
    <w:rsid w:val="007E03D6"/>
    <w:rsid w:val="007E0C2A"/>
    <w:rsid w:val="007E0CA8"/>
    <w:rsid w:val="007E1145"/>
    <w:rsid w:val="007E1165"/>
    <w:rsid w:val="007E121C"/>
    <w:rsid w:val="007E1242"/>
    <w:rsid w:val="007E1407"/>
    <w:rsid w:val="007E1545"/>
    <w:rsid w:val="007E172B"/>
    <w:rsid w:val="007E19D1"/>
    <w:rsid w:val="007E19E0"/>
    <w:rsid w:val="007E1EBB"/>
    <w:rsid w:val="007E1FEF"/>
    <w:rsid w:val="007E20F6"/>
    <w:rsid w:val="007E22BF"/>
    <w:rsid w:val="007E22C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3BD"/>
    <w:rsid w:val="007E377C"/>
    <w:rsid w:val="007E3785"/>
    <w:rsid w:val="007E3809"/>
    <w:rsid w:val="007E3823"/>
    <w:rsid w:val="007E382B"/>
    <w:rsid w:val="007E38C9"/>
    <w:rsid w:val="007E3A23"/>
    <w:rsid w:val="007E3A54"/>
    <w:rsid w:val="007E3AFA"/>
    <w:rsid w:val="007E3B2C"/>
    <w:rsid w:val="007E3DEE"/>
    <w:rsid w:val="007E3ECA"/>
    <w:rsid w:val="007E405F"/>
    <w:rsid w:val="007E40B4"/>
    <w:rsid w:val="007E413A"/>
    <w:rsid w:val="007E41D1"/>
    <w:rsid w:val="007E4204"/>
    <w:rsid w:val="007E4236"/>
    <w:rsid w:val="007E42CC"/>
    <w:rsid w:val="007E4361"/>
    <w:rsid w:val="007E4544"/>
    <w:rsid w:val="007E45A4"/>
    <w:rsid w:val="007E47C7"/>
    <w:rsid w:val="007E4858"/>
    <w:rsid w:val="007E4AB0"/>
    <w:rsid w:val="007E4BC5"/>
    <w:rsid w:val="007E4E07"/>
    <w:rsid w:val="007E4E7E"/>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D10"/>
    <w:rsid w:val="007E5F6E"/>
    <w:rsid w:val="007E6173"/>
    <w:rsid w:val="007E61BD"/>
    <w:rsid w:val="007E6300"/>
    <w:rsid w:val="007E641D"/>
    <w:rsid w:val="007E64AD"/>
    <w:rsid w:val="007E64D4"/>
    <w:rsid w:val="007E6678"/>
    <w:rsid w:val="007E672F"/>
    <w:rsid w:val="007E6832"/>
    <w:rsid w:val="007E688E"/>
    <w:rsid w:val="007E6A09"/>
    <w:rsid w:val="007E6B56"/>
    <w:rsid w:val="007E6E5D"/>
    <w:rsid w:val="007E6F2E"/>
    <w:rsid w:val="007E6FA1"/>
    <w:rsid w:val="007E6FDE"/>
    <w:rsid w:val="007E711F"/>
    <w:rsid w:val="007E721E"/>
    <w:rsid w:val="007E7359"/>
    <w:rsid w:val="007E73C1"/>
    <w:rsid w:val="007E7464"/>
    <w:rsid w:val="007E7497"/>
    <w:rsid w:val="007E755E"/>
    <w:rsid w:val="007E757E"/>
    <w:rsid w:val="007E75BD"/>
    <w:rsid w:val="007E79B8"/>
    <w:rsid w:val="007E7BA4"/>
    <w:rsid w:val="007E7BB0"/>
    <w:rsid w:val="007E7DE2"/>
    <w:rsid w:val="007E7E48"/>
    <w:rsid w:val="007F0494"/>
    <w:rsid w:val="007F054D"/>
    <w:rsid w:val="007F05AC"/>
    <w:rsid w:val="007F064E"/>
    <w:rsid w:val="007F07E7"/>
    <w:rsid w:val="007F099E"/>
    <w:rsid w:val="007F0AF7"/>
    <w:rsid w:val="007F0B4E"/>
    <w:rsid w:val="007F0C6F"/>
    <w:rsid w:val="007F0E4C"/>
    <w:rsid w:val="007F1066"/>
    <w:rsid w:val="007F118C"/>
    <w:rsid w:val="007F1199"/>
    <w:rsid w:val="007F149E"/>
    <w:rsid w:val="007F16F3"/>
    <w:rsid w:val="007F1720"/>
    <w:rsid w:val="007F17C7"/>
    <w:rsid w:val="007F17CD"/>
    <w:rsid w:val="007F1947"/>
    <w:rsid w:val="007F1BA8"/>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BD"/>
    <w:rsid w:val="007F30F9"/>
    <w:rsid w:val="007F3141"/>
    <w:rsid w:val="007F3171"/>
    <w:rsid w:val="007F347F"/>
    <w:rsid w:val="007F362D"/>
    <w:rsid w:val="007F369B"/>
    <w:rsid w:val="007F397E"/>
    <w:rsid w:val="007F4174"/>
    <w:rsid w:val="007F472F"/>
    <w:rsid w:val="007F49A6"/>
    <w:rsid w:val="007F49F1"/>
    <w:rsid w:val="007F4B51"/>
    <w:rsid w:val="007F4E9E"/>
    <w:rsid w:val="007F5027"/>
    <w:rsid w:val="007F526C"/>
    <w:rsid w:val="007F533E"/>
    <w:rsid w:val="007F5A21"/>
    <w:rsid w:val="007F5A6A"/>
    <w:rsid w:val="007F5C62"/>
    <w:rsid w:val="007F5E9E"/>
    <w:rsid w:val="007F5EE0"/>
    <w:rsid w:val="007F5F07"/>
    <w:rsid w:val="007F6073"/>
    <w:rsid w:val="007F6092"/>
    <w:rsid w:val="007F6117"/>
    <w:rsid w:val="007F6303"/>
    <w:rsid w:val="007F63D6"/>
    <w:rsid w:val="007F640A"/>
    <w:rsid w:val="007F64E9"/>
    <w:rsid w:val="007F6547"/>
    <w:rsid w:val="007F659B"/>
    <w:rsid w:val="007F6680"/>
    <w:rsid w:val="007F67DB"/>
    <w:rsid w:val="007F6847"/>
    <w:rsid w:val="007F68C3"/>
    <w:rsid w:val="007F6AAD"/>
    <w:rsid w:val="007F6D49"/>
    <w:rsid w:val="007F6D9A"/>
    <w:rsid w:val="007F6E3C"/>
    <w:rsid w:val="007F6EE9"/>
    <w:rsid w:val="007F6FE3"/>
    <w:rsid w:val="007F75A8"/>
    <w:rsid w:val="007F75C0"/>
    <w:rsid w:val="007F7681"/>
    <w:rsid w:val="007F7695"/>
    <w:rsid w:val="007F79B1"/>
    <w:rsid w:val="007F7B06"/>
    <w:rsid w:val="007F7C56"/>
    <w:rsid w:val="007F7CF2"/>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0F74"/>
    <w:rsid w:val="0080144F"/>
    <w:rsid w:val="008014FA"/>
    <w:rsid w:val="0080151F"/>
    <w:rsid w:val="00801839"/>
    <w:rsid w:val="00801885"/>
    <w:rsid w:val="00801959"/>
    <w:rsid w:val="00801ABA"/>
    <w:rsid w:val="00801C98"/>
    <w:rsid w:val="00801E50"/>
    <w:rsid w:val="00801E64"/>
    <w:rsid w:val="00801F47"/>
    <w:rsid w:val="00802048"/>
    <w:rsid w:val="008023AB"/>
    <w:rsid w:val="008026EC"/>
    <w:rsid w:val="008027D3"/>
    <w:rsid w:val="008027F1"/>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02"/>
    <w:rsid w:val="0080386C"/>
    <w:rsid w:val="0080405F"/>
    <w:rsid w:val="008045DE"/>
    <w:rsid w:val="00804709"/>
    <w:rsid w:val="00804AA1"/>
    <w:rsid w:val="00804ABE"/>
    <w:rsid w:val="00804ADA"/>
    <w:rsid w:val="00804B37"/>
    <w:rsid w:val="00804B6B"/>
    <w:rsid w:val="00804CCE"/>
    <w:rsid w:val="00804FD2"/>
    <w:rsid w:val="0080500D"/>
    <w:rsid w:val="008050A5"/>
    <w:rsid w:val="00805130"/>
    <w:rsid w:val="00805437"/>
    <w:rsid w:val="008054A2"/>
    <w:rsid w:val="00805701"/>
    <w:rsid w:val="00805A6F"/>
    <w:rsid w:val="00805D31"/>
    <w:rsid w:val="00805E0F"/>
    <w:rsid w:val="00805E23"/>
    <w:rsid w:val="00805E56"/>
    <w:rsid w:val="0080613C"/>
    <w:rsid w:val="008062F2"/>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5A3"/>
    <w:rsid w:val="008075DE"/>
    <w:rsid w:val="0080761C"/>
    <w:rsid w:val="008077F8"/>
    <w:rsid w:val="00807A69"/>
    <w:rsid w:val="00807B4E"/>
    <w:rsid w:val="00807E67"/>
    <w:rsid w:val="0081005C"/>
    <w:rsid w:val="008104D4"/>
    <w:rsid w:val="008108B5"/>
    <w:rsid w:val="008108D5"/>
    <w:rsid w:val="00810D93"/>
    <w:rsid w:val="00810DE9"/>
    <w:rsid w:val="00810FBE"/>
    <w:rsid w:val="00811080"/>
    <w:rsid w:val="00811214"/>
    <w:rsid w:val="008112E5"/>
    <w:rsid w:val="008113B6"/>
    <w:rsid w:val="00811531"/>
    <w:rsid w:val="0081159D"/>
    <w:rsid w:val="00811917"/>
    <w:rsid w:val="00811A8C"/>
    <w:rsid w:val="00811B31"/>
    <w:rsid w:val="00811BC8"/>
    <w:rsid w:val="00811C62"/>
    <w:rsid w:val="00811CF7"/>
    <w:rsid w:val="00811DF6"/>
    <w:rsid w:val="00811E48"/>
    <w:rsid w:val="00812056"/>
    <w:rsid w:val="00812289"/>
    <w:rsid w:val="008123DB"/>
    <w:rsid w:val="00812476"/>
    <w:rsid w:val="00812581"/>
    <w:rsid w:val="00812664"/>
    <w:rsid w:val="0081274C"/>
    <w:rsid w:val="008127A9"/>
    <w:rsid w:val="0081291C"/>
    <w:rsid w:val="00812AAA"/>
    <w:rsid w:val="00812B5D"/>
    <w:rsid w:val="00813225"/>
    <w:rsid w:val="008132B9"/>
    <w:rsid w:val="008136F1"/>
    <w:rsid w:val="008139B5"/>
    <w:rsid w:val="00813C2C"/>
    <w:rsid w:val="00813C74"/>
    <w:rsid w:val="00813D0D"/>
    <w:rsid w:val="00813D23"/>
    <w:rsid w:val="00813D4C"/>
    <w:rsid w:val="00813D87"/>
    <w:rsid w:val="00813F22"/>
    <w:rsid w:val="0081408F"/>
    <w:rsid w:val="008141E1"/>
    <w:rsid w:val="00814276"/>
    <w:rsid w:val="008143BE"/>
    <w:rsid w:val="0081445C"/>
    <w:rsid w:val="0081448D"/>
    <w:rsid w:val="00814793"/>
    <w:rsid w:val="008147E9"/>
    <w:rsid w:val="00814BA9"/>
    <w:rsid w:val="00815119"/>
    <w:rsid w:val="00815253"/>
    <w:rsid w:val="008152C3"/>
    <w:rsid w:val="00815481"/>
    <w:rsid w:val="008154B0"/>
    <w:rsid w:val="008155AD"/>
    <w:rsid w:val="00815645"/>
    <w:rsid w:val="00815658"/>
    <w:rsid w:val="0081566F"/>
    <w:rsid w:val="008156CD"/>
    <w:rsid w:val="00815713"/>
    <w:rsid w:val="00815969"/>
    <w:rsid w:val="00815D0C"/>
    <w:rsid w:val="00815D85"/>
    <w:rsid w:val="00816084"/>
    <w:rsid w:val="0081611E"/>
    <w:rsid w:val="00816436"/>
    <w:rsid w:val="0081666D"/>
    <w:rsid w:val="008169E1"/>
    <w:rsid w:val="008169FD"/>
    <w:rsid w:val="00816AA5"/>
    <w:rsid w:val="00816AFA"/>
    <w:rsid w:val="00816B97"/>
    <w:rsid w:val="00816C18"/>
    <w:rsid w:val="00816C9A"/>
    <w:rsid w:val="0081746D"/>
    <w:rsid w:val="008174AF"/>
    <w:rsid w:val="00817645"/>
    <w:rsid w:val="00817722"/>
    <w:rsid w:val="00817998"/>
    <w:rsid w:val="00817A59"/>
    <w:rsid w:val="00817BBF"/>
    <w:rsid w:val="00817D9D"/>
    <w:rsid w:val="00817E6A"/>
    <w:rsid w:val="00817F61"/>
    <w:rsid w:val="00817F8D"/>
    <w:rsid w:val="00820501"/>
    <w:rsid w:val="00820565"/>
    <w:rsid w:val="00820874"/>
    <w:rsid w:val="00820881"/>
    <w:rsid w:val="0082088C"/>
    <w:rsid w:val="00820D02"/>
    <w:rsid w:val="00820D40"/>
    <w:rsid w:val="00820F08"/>
    <w:rsid w:val="00820F7D"/>
    <w:rsid w:val="00820F88"/>
    <w:rsid w:val="00821058"/>
    <w:rsid w:val="0082112B"/>
    <w:rsid w:val="008211ED"/>
    <w:rsid w:val="00821214"/>
    <w:rsid w:val="00821291"/>
    <w:rsid w:val="00821335"/>
    <w:rsid w:val="00821491"/>
    <w:rsid w:val="008215F6"/>
    <w:rsid w:val="00821932"/>
    <w:rsid w:val="00821A1F"/>
    <w:rsid w:val="00821B05"/>
    <w:rsid w:val="00821B6B"/>
    <w:rsid w:val="00821E2F"/>
    <w:rsid w:val="0082208D"/>
    <w:rsid w:val="00822101"/>
    <w:rsid w:val="00822232"/>
    <w:rsid w:val="00822344"/>
    <w:rsid w:val="00822632"/>
    <w:rsid w:val="00822725"/>
    <w:rsid w:val="0082278E"/>
    <w:rsid w:val="008227C5"/>
    <w:rsid w:val="0082295E"/>
    <w:rsid w:val="00822A38"/>
    <w:rsid w:val="00822A92"/>
    <w:rsid w:val="00822CD9"/>
    <w:rsid w:val="00822F8B"/>
    <w:rsid w:val="00822FEC"/>
    <w:rsid w:val="00823249"/>
    <w:rsid w:val="00823417"/>
    <w:rsid w:val="0082363F"/>
    <w:rsid w:val="0082365D"/>
    <w:rsid w:val="00823686"/>
    <w:rsid w:val="0082372A"/>
    <w:rsid w:val="008237CC"/>
    <w:rsid w:val="0082397C"/>
    <w:rsid w:val="00823A2C"/>
    <w:rsid w:val="00823A5D"/>
    <w:rsid w:val="00823A90"/>
    <w:rsid w:val="00823C00"/>
    <w:rsid w:val="00823DD4"/>
    <w:rsid w:val="00823E78"/>
    <w:rsid w:val="00824021"/>
    <w:rsid w:val="0082415D"/>
    <w:rsid w:val="0082424A"/>
    <w:rsid w:val="00824285"/>
    <w:rsid w:val="0082434D"/>
    <w:rsid w:val="008245B1"/>
    <w:rsid w:val="00824AAE"/>
    <w:rsid w:val="00824AEF"/>
    <w:rsid w:val="00824C9C"/>
    <w:rsid w:val="00824D3B"/>
    <w:rsid w:val="00824F9D"/>
    <w:rsid w:val="0082516C"/>
    <w:rsid w:val="008252C1"/>
    <w:rsid w:val="008252C9"/>
    <w:rsid w:val="008252E4"/>
    <w:rsid w:val="008254E1"/>
    <w:rsid w:val="0082557F"/>
    <w:rsid w:val="008256CD"/>
    <w:rsid w:val="008259A2"/>
    <w:rsid w:val="00825A65"/>
    <w:rsid w:val="00825D07"/>
    <w:rsid w:val="00825F4D"/>
    <w:rsid w:val="00825F77"/>
    <w:rsid w:val="00825FE4"/>
    <w:rsid w:val="0082607B"/>
    <w:rsid w:val="008260DA"/>
    <w:rsid w:val="008260E1"/>
    <w:rsid w:val="00826114"/>
    <w:rsid w:val="00826165"/>
    <w:rsid w:val="0082622B"/>
    <w:rsid w:val="008264BE"/>
    <w:rsid w:val="0082672D"/>
    <w:rsid w:val="00826814"/>
    <w:rsid w:val="0082699F"/>
    <w:rsid w:val="00826A44"/>
    <w:rsid w:val="00826A47"/>
    <w:rsid w:val="00826B45"/>
    <w:rsid w:val="00826DA1"/>
    <w:rsid w:val="00826DBB"/>
    <w:rsid w:val="00826E9B"/>
    <w:rsid w:val="008270CF"/>
    <w:rsid w:val="0082719C"/>
    <w:rsid w:val="00827225"/>
    <w:rsid w:val="00827646"/>
    <w:rsid w:val="00827653"/>
    <w:rsid w:val="008276E6"/>
    <w:rsid w:val="00827A61"/>
    <w:rsid w:val="00827BE1"/>
    <w:rsid w:val="00827BFC"/>
    <w:rsid w:val="00827C8D"/>
    <w:rsid w:val="00827CAA"/>
    <w:rsid w:val="00827D75"/>
    <w:rsid w:val="0083011A"/>
    <w:rsid w:val="00830125"/>
    <w:rsid w:val="00830157"/>
    <w:rsid w:val="008303E4"/>
    <w:rsid w:val="008307EA"/>
    <w:rsid w:val="00830807"/>
    <w:rsid w:val="008308E2"/>
    <w:rsid w:val="00830B87"/>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1D"/>
    <w:rsid w:val="00832445"/>
    <w:rsid w:val="008324E6"/>
    <w:rsid w:val="008325EC"/>
    <w:rsid w:val="008326E0"/>
    <w:rsid w:val="0083273B"/>
    <w:rsid w:val="00832773"/>
    <w:rsid w:val="008327D8"/>
    <w:rsid w:val="008328B6"/>
    <w:rsid w:val="0083295F"/>
    <w:rsid w:val="00832999"/>
    <w:rsid w:val="00832BA5"/>
    <w:rsid w:val="00832C00"/>
    <w:rsid w:val="00832C8B"/>
    <w:rsid w:val="00832D66"/>
    <w:rsid w:val="00832DAB"/>
    <w:rsid w:val="00832F9F"/>
    <w:rsid w:val="00832FB4"/>
    <w:rsid w:val="008331F0"/>
    <w:rsid w:val="00833258"/>
    <w:rsid w:val="0083338B"/>
    <w:rsid w:val="00833762"/>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1FC"/>
    <w:rsid w:val="008352F9"/>
    <w:rsid w:val="00835374"/>
    <w:rsid w:val="00835593"/>
    <w:rsid w:val="008357AF"/>
    <w:rsid w:val="00835B02"/>
    <w:rsid w:val="00835CAB"/>
    <w:rsid w:val="00835D9E"/>
    <w:rsid w:val="00835E02"/>
    <w:rsid w:val="008361D5"/>
    <w:rsid w:val="008364E7"/>
    <w:rsid w:val="00836850"/>
    <w:rsid w:val="00836C7E"/>
    <w:rsid w:val="00836D96"/>
    <w:rsid w:val="00837043"/>
    <w:rsid w:val="00837084"/>
    <w:rsid w:val="008370A5"/>
    <w:rsid w:val="00837124"/>
    <w:rsid w:val="00837305"/>
    <w:rsid w:val="00837595"/>
    <w:rsid w:val="00837597"/>
    <w:rsid w:val="008376E4"/>
    <w:rsid w:val="00837879"/>
    <w:rsid w:val="0083787D"/>
    <w:rsid w:val="008378B0"/>
    <w:rsid w:val="008378E2"/>
    <w:rsid w:val="00837959"/>
    <w:rsid w:val="00837A2A"/>
    <w:rsid w:val="00837A3C"/>
    <w:rsid w:val="00837B6B"/>
    <w:rsid w:val="00837BBE"/>
    <w:rsid w:val="00837C39"/>
    <w:rsid w:val="00837CE3"/>
    <w:rsid w:val="00837E86"/>
    <w:rsid w:val="008400B2"/>
    <w:rsid w:val="00840285"/>
    <w:rsid w:val="008403CF"/>
    <w:rsid w:val="008404FA"/>
    <w:rsid w:val="0084058F"/>
    <w:rsid w:val="008406F2"/>
    <w:rsid w:val="00840744"/>
    <w:rsid w:val="008407E7"/>
    <w:rsid w:val="00840850"/>
    <w:rsid w:val="00840CD8"/>
    <w:rsid w:val="00840D75"/>
    <w:rsid w:val="0084121C"/>
    <w:rsid w:val="00841251"/>
    <w:rsid w:val="00841575"/>
    <w:rsid w:val="0084173C"/>
    <w:rsid w:val="00841882"/>
    <w:rsid w:val="008418D1"/>
    <w:rsid w:val="00841ABC"/>
    <w:rsid w:val="00841FDB"/>
    <w:rsid w:val="00842007"/>
    <w:rsid w:val="00842141"/>
    <w:rsid w:val="008421A8"/>
    <w:rsid w:val="008424B9"/>
    <w:rsid w:val="0084265E"/>
    <w:rsid w:val="0084276D"/>
    <w:rsid w:val="00842AA3"/>
    <w:rsid w:val="00842C0B"/>
    <w:rsid w:val="00842C5A"/>
    <w:rsid w:val="00842E22"/>
    <w:rsid w:val="00842E82"/>
    <w:rsid w:val="00842F04"/>
    <w:rsid w:val="00842FE7"/>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CA8"/>
    <w:rsid w:val="00844CF1"/>
    <w:rsid w:val="00844D06"/>
    <w:rsid w:val="00845413"/>
    <w:rsid w:val="00845468"/>
    <w:rsid w:val="008455EF"/>
    <w:rsid w:val="00845934"/>
    <w:rsid w:val="00845B50"/>
    <w:rsid w:val="00845C96"/>
    <w:rsid w:val="00845DE1"/>
    <w:rsid w:val="00845ECC"/>
    <w:rsid w:val="008462F7"/>
    <w:rsid w:val="00846314"/>
    <w:rsid w:val="00846408"/>
    <w:rsid w:val="0084644E"/>
    <w:rsid w:val="00846835"/>
    <w:rsid w:val="0084688D"/>
    <w:rsid w:val="00846923"/>
    <w:rsid w:val="00846A18"/>
    <w:rsid w:val="00846B0F"/>
    <w:rsid w:val="00846B5F"/>
    <w:rsid w:val="00846B8B"/>
    <w:rsid w:val="00846CB7"/>
    <w:rsid w:val="00846E4D"/>
    <w:rsid w:val="008470AA"/>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B"/>
    <w:rsid w:val="0085033F"/>
    <w:rsid w:val="008503AF"/>
    <w:rsid w:val="008503C5"/>
    <w:rsid w:val="008504BD"/>
    <w:rsid w:val="008508CF"/>
    <w:rsid w:val="008509C4"/>
    <w:rsid w:val="00850AFF"/>
    <w:rsid w:val="00850BE2"/>
    <w:rsid w:val="00850DE8"/>
    <w:rsid w:val="00850E6F"/>
    <w:rsid w:val="0085114B"/>
    <w:rsid w:val="00851237"/>
    <w:rsid w:val="00851498"/>
    <w:rsid w:val="00851572"/>
    <w:rsid w:val="008516DD"/>
    <w:rsid w:val="008516E4"/>
    <w:rsid w:val="008516F9"/>
    <w:rsid w:val="00851739"/>
    <w:rsid w:val="00851959"/>
    <w:rsid w:val="00851B90"/>
    <w:rsid w:val="00851BA5"/>
    <w:rsid w:val="00851CAA"/>
    <w:rsid w:val="00851D2E"/>
    <w:rsid w:val="00851DFF"/>
    <w:rsid w:val="00851E33"/>
    <w:rsid w:val="00851F0C"/>
    <w:rsid w:val="00852114"/>
    <w:rsid w:val="00852125"/>
    <w:rsid w:val="00852302"/>
    <w:rsid w:val="00852320"/>
    <w:rsid w:val="008524C0"/>
    <w:rsid w:val="00852510"/>
    <w:rsid w:val="008525AD"/>
    <w:rsid w:val="00852639"/>
    <w:rsid w:val="00852A20"/>
    <w:rsid w:val="00852AC4"/>
    <w:rsid w:val="0085302B"/>
    <w:rsid w:val="00853079"/>
    <w:rsid w:val="00853331"/>
    <w:rsid w:val="008533C0"/>
    <w:rsid w:val="008533E8"/>
    <w:rsid w:val="0085342D"/>
    <w:rsid w:val="00853701"/>
    <w:rsid w:val="00853A13"/>
    <w:rsid w:val="00853BAF"/>
    <w:rsid w:val="00853C18"/>
    <w:rsid w:val="00853E4C"/>
    <w:rsid w:val="00853F49"/>
    <w:rsid w:val="00853F62"/>
    <w:rsid w:val="00854041"/>
    <w:rsid w:val="0085441D"/>
    <w:rsid w:val="008544D7"/>
    <w:rsid w:val="00854572"/>
    <w:rsid w:val="0085471E"/>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5E62"/>
    <w:rsid w:val="008562CA"/>
    <w:rsid w:val="008564C0"/>
    <w:rsid w:val="008564DF"/>
    <w:rsid w:val="00856636"/>
    <w:rsid w:val="00856680"/>
    <w:rsid w:val="00856ACF"/>
    <w:rsid w:val="00856AFF"/>
    <w:rsid w:val="00856B25"/>
    <w:rsid w:val="00856C48"/>
    <w:rsid w:val="00856EC0"/>
    <w:rsid w:val="00856F1D"/>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8E6"/>
    <w:rsid w:val="00860986"/>
    <w:rsid w:val="00860CAB"/>
    <w:rsid w:val="00860CAF"/>
    <w:rsid w:val="00860E9B"/>
    <w:rsid w:val="00860EAC"/>
    <w:rsid w:val="00860F5A"/>
    <w:rsid w:val="00861237"/>
    <w:rsid w:val="00861294"/>
    <w:rsid w:val="00861374"/>
    <w:rsid w:val="00861644"/>
    <w:rsid w:val="00861665"/>
    <w:rsid w:val="00861774"/>
    <w:rsid w:val="0086178D"/>
    <w:rsid w:val="008618CD"/>
    <w:rsid w:val="00861A75"/>
    <w:rsid w:val="00861B75"/>
    <w:rsid w:val="00861CD7"/>
    <w:rsid w:val="00861E38"/>
    <w:rsid w:val="00861E56"/>
    <w:rsid w:val="00861F58"/>
    <w:rsid w:val="008620F7"/>
    <w:rsid w:val="00862129"/>
    <w:rsid w:val="008623EE"/>
    <w:rsid w:val="00862428"/>
    <w:rsid w:val="00862698"/>
    <w:rsid w:val="00862A00"/>
    <w:rsid w:val="00862A1D"/>
    <w:rsid w:val="00862A50"/>
    <w:rsid w:val="00862BA2"/>
    <w:rsid w:val="00862E32"/>
    <w:rsid w:val="00862EDC"/>
    <w:rsid w:val="0086308D"/>
    <w:rsid w:val="008632DE"/>
    <w:rsid w:val="00863560"/>
    <w:rsid w:val="008638A0"/>
    <w:rsid w:val="00863A88"/>
    <w:rsid w:val="00863B44"/>
    <w:rsid w:val="00863F52"/>
    <w:rsid w:val="00863FC6"/>
    <w:rsid w:val="00864184"/>
    <w:rsid w:val="008641DD"/>
    <w:rsid w:val="00864333"/>
    <w:rsid w:val="00864341"/>
    <w:rsid w:val="008644F5"/>
    <w:rsid w:val="008646ED"/>
    <w:rsid w:val="0086493F"/>
    <w:rsid w:val="00864AD8"/>
    <w:rsid w:val="00864AFD"/>
    <w:rsid w:val="00864B1D"/>
    <w:rsid w:val="00864C08"/>
    <w:rsid w:val="00864D04"/>
    <w:rsid w:val="00865080"/>
    <w:rsid w:val="00865143"/>
    <w:rsid w:val="0086526D"/>
    <w:rsid w:val="0086577D"/>
    <w:rsid w:val="00865B82"/>
    <w:rsid w:val="00865E1B"/>
    <w:rsid w:val="00865ED0"/>
    <w:rsid w:val="00865F25"/>
    <w:rsid w:val="00866323"/>
    <w:rsid w:val="00866698"/>
    <w:rsid w:val="0086674C"/>
    <w:rsid w:val="0086694F"/>
    <w:rsid w:val="00866AA1"/>
    <w:rsid w:val="00866E23"/>
    <w:rsid w:val="00866E9F"/>
    <w:rsid w:val="00867051"/>
    <w:rsid w:val="0086721B"/>
    <w:rsid w:val="008673CA"/>
    <w:rsid w:val="008674AC"/>
    <w:rsid w:val="008674BF"/>
    <w:rsid w:val="008676B6"/>
    <w:rsid w:val="00867745"/>
    <w:rsid w:val="008678F6"/>
    <w:rsid w:val="00867959"/>
    <w:rsid w:val="00867A07"/>
    <w:rsid w:val="00867CFF"/>
    <w:rsid w:val="00867DF9"/>
    <w:rsid w:val="00867F7E"/>
    <w:rsid w:val="0087017D"/>
    <w:rsid w:val="008702A7"/>
    <w:rsid w:val="00870338"/>
    <w:rsid w:val="008704AC"/>
    <w:rsid w:val="00870544"/>
    <w:rsid w:val="00870558"/>
    <w:rsid w:val="008707EB"/>
    <w:rsid w:val="008708B9"/>
    <w:rsid w:val="00870953"/>
    <w:rsid w:val="00870BFF"/>
    <w:rsid w:val="008710D8"/>
    <w:rsid w:val="0087129E"/>
    <w:rsid w:val="0087158E"/>
    <w:rsid w:val="008716D4"/>
    <w:rsid w:val="00871798"/>
    <w:rsid w:val="00871AE4"/>
    <w:rsid w:val="00871C9D"/>
    <w:rsid w:val="00872079"/>
    <w:rsid w:val="00872112"/>
    <w:rsid w:val="00872138"/>
    <w:rsid w:val="00872644"/>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421A"/>
    <w:rsid w:val="00874534"/>
    <w:rsid w:val="008745F9"/>
    <w:rsid w:val="00874674"/>
    <w:rsid w:val="00874B6E"/>
    <w:rsid w:val="00874C8F"/>
    <w:rsid w:val="00874D12"/>
    <w:rsid w:val="00874DB8"/>
    <w:rsid w:val="00874E05"/>
    <w:rsid w:val="00874F30"/>
    <w:rsid w:val="00874FE4"/>
    <w:rsid w:val="008750DE"/>
    <w:rsid w:val="008750F5"/>
    <w:rsid w:val="00875233"/>
    <w:rsid w:val="008754E6"/>
    <w:rsid w:val="008755A5"/>
    <w:rsid w:val="00875664"/>
    <w:rsid w:val="008756DC"/>
    <w:rsid w:val="008759F5"/>
    <w:rsid w:val="00875C6D"/>
    <w:rsid w:val="00875DDB"/>
    <w:rsid w:val="00875E9F"/>
    <w:rsid w:val="00875F4A"/>
    <w:rsid w:val="00876102"/>
    <w:rsid w:val="0087629F"/>
    <w:rsid w:val="0087634D"/>
    <w:rsid w:val="00876400"/>
    <w:rsid w:val="0087648B"/>
    <w:rsid w:val="00876508"/>
    <w:rsid w:val="008767B1"/>
    <w:rsid w:val="008768AC"/>
    <w:rsid w:val="00876A6B"/>
    <w:rsid w:val="00876BEF"/>
    <w:rsid w:val="00876FEA"/>
    <w:rsid w:val="00877248"/>
    <w:rsid w:val="00877258"/>
    <w:rsid w:val="00877430"/>
    <w:rsid w:val="0087763E"/>
    <w:rsid w:val="0087784B"/>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D3"/>
    <w:rsid w:val="00882022"/>
    <w:rsid w:val="008820BE"/>
    <w:rsid w:val="008820DA"/>
    <w:rsid w:val="008821E8"/>
    <w:rsid w:val="0088228F"/>
    <w:rsid w:val="008822AF"/>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1C"/>
    <w:rsid w:val="0088362C"/>
    <w:rsid w:val="00883647"/>
    <w:rsid w:val="00883688"/>
    <w:rsid w:val="008837E4"/>
    <w:rsid w:val="00883856"/>
    <w:rsid w:val="00883BEC"/>
    <w:rsid w:val="00883C2E"/>
    <w:rsid w:val="00883D89"/>
    <w:rsid w:val="00883EBC"/>
    <w:rsid w:val="00883F58"/>
    <w:rsid w:val="0088402F"/>
    <w:rsid w:val="00884241"/>
    <w:rsid w:val="008842D0"/>
    <w:rsid w:val="0088439B"/>
    <w:rsid w:val="00884425"/>
    <w:rsid w:val="00884461"/>
    <w:rsid w:val="008845A9"/>
    <w:rsid w:val="00884841"/>
    <w:rsid w:val="0088488E"/>
    <w:rsid w:val="00884A11"/>
    <w:rsid w:val="00884BA8"/>
    <w:rsid w:val="00885078"/>
    <w:rsid w:val="00885304"/>
    <w:rsid w:val="0088532D"/>
    <w:rsid w:val="00885348"/>
    <w:rsid w:val="0088575B"/>
    <w:rsid w:val="00885B42"/>
    <w:rsid w:val="00885BEE"/>
    <w:rsid w:val="00886183"/>
    <w:rsid w:val="008867DA"/>
    <w:rsid w:val="008869EB"/>
    <w:rsid w:val="00886AFD"/>
    <w:rsid w:val="00886B32"/>
    <w:rsid w:val="00886B74"/>
    <w:rsid w:val="00886C53"/>
    <w:rsid w:val="00886D43"/>
    <w:rsid w:val="00886DC4"/>
    <w:rsid w:val="00886EB1"/>
    <w:rsid w:val="0088720C"/>
    <w:rsid w:val="00887246"/>
    <w:rsid w:val="0088736C"/>
    <w:rsid w:val="00887392"/>
    <w:rsid w:val="00887412"/>
    <w:rsid w:val="008874A1"/>
    <w:rsid w:val="00887968"/>
    <w:rsid w:val="00887B53"/>
    <w:rsid w:val="00887BBC"/>
    <w:rsid w:val="0089003B"/>
    <w:rsid w:val="008907AC"/>
    <w:rsid w:val="00890BE3"/>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4DF"/>
    <w:rsid w:val="008925AE"/>
    <w:rsid w:val="008925DC"/>
    <w:rsid w:val="008926CD"/>
    <w:rsid w:val="008926E7"/>
    <w:rsid w:val="008927F4"/>
    <w:rsid w:val="00892951"/>
    <w:rsid w:val="00892CE0"/>
    <w:rsid w:val="00892D1B"/>
    <w:rsid w:val="00892DA8"/>
    <w:rsid w:val="00892DE8"/>
    <w:rsid w:val="00892E9C"/>
    <w:rsid w:val="00892EC0"/>
    <w:rsid w:val="00892EDA"/>
    <w:rsid w:val="0089312D"/>
    <w:rsid w:val="00893312"/>
    <w:rsid w:val="008933D3"/>
    <w:rsid w:val="00893508"/>
    <w:rsid w:val="0089362F"/>
    <w:rsid w:val="00893715"/>
    <w:rsid w:val="008939F0"/>
    <w:rsid w:val="008939FE"/>
    <w:rsid w:val="00893B18"/>
    <w:rsid w:val="00893CE0"/>
    <w:rsid w:val="00893DDB"/>
    <w:rsid w:val="008941A7"/>
    <w:rsid w:val="00894313"/>
    <w:rsid w:val="008945EB"/>
    <w:rsid w:val="008947F7"/>
    <w:rsid w:val="00894807"/>
    <w:rsid w:val="00894C85"/>
    <w:rsid w:val="00894EA3"/>
    <w:rsid w:val="0089502B"/>
    <w:rsid w:val="00895150"/>
    <w:rsid w:val="008951AD"/>
    <w:rsid w:val="008951DA"/>
    <w:rsid w:val="008954C8"/>
    <w:rsid w:val="008954C9"/>
    <w:rsid w:val="00895560"/>
    <w:rsid w:val="008955BD"/>
    <w:rsid w:val="0089577D"/>
    <w:rsid w:val="008959B9"/>
    <w:rsid w:val="00895A27"/>
    <w:rsid w:val="00895A29"/>
    <w:rsid w:val="00895AC6"/>
    <w:rsid w:val="00895BAE"/>
    <w:rsid w:val="00896133"/>
    <w:rsid w:val="008962A6"/>
    <w:rsid w:val="00896332"/>
    <w:rsid w:val="00896445"/>
    <w:rsid w:val="00896538"/>
    <w:rsid w:val="0089654F"/>
    <w:rsid w:val="00896732"/>
    <w:rsid w:val="008968CD"/>
    <w:rsid w:val="00896BA2"/>
    <w:rsid w:val="00896CF9"/>
    <w:rsid w:val="00896D3A"/>
    <w:rsid w:val="00896D3B"/>
    <w:rsid w:val="00896D76"/>
    <w:rsid w:val="00896FAB"/>
    <w:rsid w:val="008971A0"/>
    <w:rsid w:val="008973FD"/>
    <w:rsid w:val="008974E6"/>
    <w:rsid w:val="008975CE"/>
    <w:rsid w:val="0089767E"/>
    <w:rsid w:val="00897763"/>
    <w:rsid w:val="008977C4"/>
    <w:rsid w:val="008978A3"/>
    <w:rsid w:val="008978C4"/>
    <w:rsid w:val="008979F4"/>
    <w:rsid w:val="00897A28"/>
    <w:rsid w:val="00897C3F"/>
    <w:rsid w:val="00897CBD"/>
    <w:rsid w:val="00897D5E"/>
    <w:rsid w:val="00897E1E"/>
    <w:rsid w:val="00897ED1"/>
    <w:rsid w:val="00897EDD"/>
    <w:rsid w:val="00897F54"/>
    <w:rsid w:val="008A0005"/>
    <w:rsid w:val="008A0173"/>
    <w:rsid w:val="008A0215"/>
    <w:rsid w:val="008A0447"/>
    <w:rsid w:val="008A0809"/>
    <w:rsid w:val="008A0894"/>
    <w:rsid w:val="008A0910"/>
    <w:rsid w:val="008A09CC"/>
    <w:rsid w:val="008A0E11"/>
    <w:rsid w:val="008A115E"/>
    <w:rsid w:val="008A1169"/>
    <w:rsid w:val="008A11A9"/>
    <w:rsid w:val="008A12C5"/>
    <w:rsid w:val="008A1478"/>
    <w:rsid w:val="008A1495"/>
    <w:rsid w:val="008A1630"/>
    <w:rsid w:val="008A17A7"/>
    <w:rsid w:val="008A17BF"/>
    <w:rsid w:val="008A184B"/>
    <w:rsid w:val="008A1A25"/>
    <w:rsid w:val="008A1CCC"/>
    <w:rsid w:val="008A1CEB"/>
    <w:rsid w:val="008A1CF8"/>
    <w:rsid w:val="008A1D0E"/>
    <w:rsid w:val="008A1D9E"/>
    <w:rsid w:val="008A1EA2"/>
    <w:rsid w:val="008A1EEE"/>
    <w:rsid w:val="008A2198"/>
    <w:rsid w:val="008A21BE"/>
    <w:rsid w:val="008A261E"/>
    <w:rsid w:val="008A2747"/>
    <w:rsid w:val="008A2768"/>
    <w:rsid w:val="008A29A0"/>
    <w:rsid w:val="008A2B35"/>
    <w:rsid w:val="008A2CCC"/>
    <w:rsid w:val="008A2EAC"/>
    <w:rsid w:val="008A2FE0"/>
    <w:rsid w:val="008A300C"/>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1F"/>
    <w:rsid w:val="008A53D3"/>
    <w:rsid w:val="008A55A0"/>
    <w:rsid w:val="008A562A"/>
    <w:rsid w:val="008A57C5"/>
    <w:rsid w:val="008A58FD"/>
    <w:rsid w:val="008A5902"/>
    <w:rsid w:val="008A59E1"/>
    <w:rsid w:val="008A5D39"/>
    <w:rsid w:val="008A5E56"/>
    <w:rsid w:val="008A5E6D"/>
    <w:rsid w:val="008A5F21"/>
    <w:rsid w:val="008A6036"/>
    <w:rsid w:val="008A612C"/>
    <w:rsid w:val="008A623D"/>
    <w:rsid w:val="008A63A8"/>
    <w:rsid w:val="008A6437"/>
    <w:rsid w:val="008A6743"/>
    <w:rsid w:val="008A67AB"/>
    <w:rsid w:val="008A687F"/>
    <w:rsid w:val="008A6954"/>
    <w:rsid w:val="008A6B8C"/>
    <w:rsid w:val="008A70D5"/>
    <w:rsid w:val="008A7117"/>
    <w:rsid w:val="008A7301"/>
    <w:rsid w:val="008A73C9"/>
    <w:rsid w:val="008A73F3"/>
    <w:rsid w:val="008A7560"/>
    <w:rsid w:val="008A75AC"/>
    <w:rsid w:val="008A7823"/>
    <w:rsid w:val="008A7906"/>
    <w:rsid w:val="008A7DC2"/>
    <w:rsid w:val="008B0235"/>
    <w:rsid w:val="008B037B"/>
    <w:rsid w:val="008B0392"/>
    <w:rsid w:val="008B0695"/>
    <w:rsid w:val="008B09F8"/>
    <w:rsid w:val="008B0AD8"/>
    <w:rsid w:val="008B0D11"/>
    <w:rsid w:val="008B0D2E"/>
    <w:rsid w:val="008B0E76"/>
    <w:rsid w:val="008B0F54"/>
    <w:rsid w:val="008B1001"/>
    <w:rsid w:val="008B105B"/>
    <w:rsid w:val="008B1462"/>
    <w:rsid w:val="008B146E"/>
    <w:rsid w:val="008B150A"/>
    <w:rsid w:val="008B151D"/>
    <w:rsid w:val="008B15FE"/>
    <w:rsid w:val="008B165E"/>
    <w:rsid w:val="008B1680"/>
    <w:rsid w:val="008B18C2"/>
    <w:rsid w:val="008B1985"/>
    <w:rsid w:val="008B1A98"/>
    <w:rsid w:val="008B1CD7"/>
    <w:rsid w:val="008B1E25"/>
    <w:rsid w:val="008B1E86"/>
    <w:rsid w:val="008B1F02"/>
    <w:rsid w:val="008B2051"/>
    <w:rsid w:val="008B2069"/>
    <w:rsid w:val="008B2238"/>
    <w:rsid w:val="008B228A"/>
    <w:rsid w:val="008B2292"/>
    <w:rsid w:val="008B24C8"/>
    <w:rsid w:val="008B2645"/>
    <w:rsid w:val="008B26A9"/>
    <w:rsid w:val="008B2709"/>
    <w:rsid w:val="008B275D"/>
    <w:rsid w:val="008B2AE1"/>
    <w:rsid w:val="008B2B13"/>
    <w:rsid w:val="008B2CD1"/>
    <w:rsid w:val="008B2D82"/>
    <w:rsid w:val="008B2DC4"/>
    <w:rsid w:val="008B2E02"/>
    <w:rsid w:val="008B2E16"/>
    <w:rsid w:val="008B2ED7"/>
    <w:rsid w:val="008B30B0"/>
    <w:rsid w:val="008B3808"/>
    <w:rsid w:val="008B38F2"/>
    <w:rsid w:val="008B38FB"/>
    <w:rsid w:val="008B396D"/>
    <w:rsid w:val="008B3A74"/>
    <w:rsid w:val="008B3AF1"/>
    <w:rsid w:val="008B3B32"/>
    <w:rsid w:val="008B3BAD"/>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5EE3"/>
    <w:rsid w:val="008B5FDB"/>
    <w:rsid w:val="008B6373"/>
    <w:rsid w:val="008B64C0"/>
    <w:rsid w:val="008B64C7"/>
    <w:rsid w:val="008B672B"/>
    <w:rsid w:val="008B675A"/>
    <w:rsid w:val="008B68CA"/>
    <w:rsid w:val="008B695A"/>
    <w:rsid w:val="008B69C0"/>
    <w:rsid w:val="008B6B65"/>
    <w:rsid w:val="008B6BCF"/>
    <w:rsid w:val="008B6EC5"/>
    <w:rsid w:val="008B6EF5"/>
    <w:rsid w:val="008B70EC"/>
    <w:rsid w:val="008B722E"/>
    <w:rsid w:val="008B786C"/>
    <w:rsid w:val="008B78F8"/>
    <w:rsid w:val="008B7941"/>
    <w:rsid w:val="008B7FCE"/>
    <w:rsid w:val="008C00E1"/>
    <w:rsid w:val="008C026D"/>
    <w:rsid w:val="008C02A3"/>
    <w:rsid w:val="008C0389"/>
    <w:rsid w:val="008C04D0"/>
    <w:rsid w:val="008C05ED"/>
    <w:rsid w:val="008C0851"/>
    <w:rsid w:val="008C0974"/>
    <w:rsid w:val="008C0B3F"/>
    <w:rsid w:val="008C0B92"/>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95"/>
    <w:rsid w:val="008C1FB5"/>
    <w:rsid w:val="008C2008"/>
    <w:rsid w:val="008C201B"/>
    <w:rsid w:val="008C2119"/>
    <w:rsid w:val="008C21A1"/>
    <w:rsid w:val="008C2217"/>
    <w:rsid w:val="008C2424"/>
    <w:rsid w:val="008C243D"/>
    <w:rsid w:val="008C24D8"/>
    <w:rsid w:val="008C286C"/>
    <w:rsid w:val="008C2A42"/>
    <w:rsid w:val="008C2D9B"/>
    <w:rsid w:val="008C2DEB"/>
    <w:rsid w:val="008C2EE7"/>
    <w:rsid w:val="008C304A"/>
    <w:rsid w:val="008C305E"/>
    <w:rsid w:val="008C3124"/>
    <w:rsid w:val="008C31C3"/>
    <w:rsid w:val="008C3227"/>
    <w:rsid w:val="008C36C9"/>
    <w:rsid w:val="008C38B7"/>
    <w:rsid w:val="008C3BD2"/>
    <w:rsid w:val="008C419D"/>
    <w:rsid w:val="008C4236"/>
    <w:rsid w:val="008C4284"/>
    <w:rsid w:val="008C43C0"/>
    <w:rsid w:val="008C45AD"/>
    <w:rsid w:val="008C4649"/>
    <w:rsid w:val="008C49BC"/>
    <w:rsid w:val="008C4A23"/>
    <w:rsid w:val="008C4A69"/>
    <w:rsid w:val="008C4AAE"/>
    <w:rsid w:val="008C4B50"/>
    <w:rsid w:val="008C4B62"/>
    <w:rsid w:val="008C519B"/>
    <w:rsid w:val="008C5219"/>
    <w:rsid w:val="008C524F"/>
    <w:rsid w:val="008C5321"/>
    <w:rsid w:val="008C5355"/>
    <w:rsid w:val="008C569A"/>
    <w:rsid w:val="008C5702"/>
    <w:rsid w:val="008C5740"/>
    <w:rsid w:val="008C5864"/>
    <w:rsid w:val="008C593D"/>
    <w:rsid w:val="008C5969"/>
    <w:rsid w:val="008C5A1A"/>
    <w:rsid w:val="008C5BAC"/>
    <w:rsid w:val="008C6161"/>
    <w:rsid w:val="008C6195"/>
    <w:rsid w:val="008C61D8"/>
    <w:rsid w:val="008C6332"/>
    <w:rsid w:val="008C65A8"/>
    <w:rsid w:val="008C6613"/>
    <w:rsid w:val="008C6864"/>
    <w:rsid w:val="008C68DB"/>
    <w:rsid w:val="008C6B3C"/>
    <w:rsid w:val="008C6B9D"/>
    <w:rsid w:val="008C6D67"/>
    <w:rsid w:val="008C6EA8"/>
    <w:rsid w:val="008C6FCB"/>
    <w:rsid w:val="008C70CA"/>
    <w:rsid w:val="008C7172"/>
    <w:rsid w:val="008C73EE"/>
    <w:rsid w:val="008C75A7"/>
    <w:rsid w:val="008C795B"/>
    <w:rsid w:val="008C7C4A"/>
    <w:rsid w:val="008C7D44"/>
    <w:rsid w:val="008C7EAB"/>
    <w:rsid w:val="008D0091"/>
    <w:rsid w:val="008D00C1"/>
    <w:rsid w:val="008D0166"/>
    <w:rsid w:val="008D026F"/>
    <w:rsid w:val="008D02AD"/>
    <w:rsid w:val="008D02B0"/>
    <w:rsid w:val="008D070F"/>
    <w:rsid w:val="008D076C"/>
    <w:rsid w:val="008D07B1"/>
    <w:rsid w:val="008D0802"/>
    <w:rsid w:val="008D0BE7"/>
    <w:rsid w:val="008D0C5B"/>
    <w:rsid w:val="008D0CF1"/>
    <w:rsid w:val="008D0DD9"/>
    <w:rsid w:val="008D0DFA"/>
    <w:rsid w:val="008D0ECD"/>
    <w:rsid w:val="008D0ED3"/>
    <w:rsid w:val="008D11D3"/>
    <w:rsid w:val="008D12C8"/>
    <w:rsid w:val="008D14E0"/>
    <w:rsid w:val="008D1706"/>
    <w:rsid w:val="008D1992"/>
    <w:rsid w:val="008D1999"/>
    <w:rsid w:val="008D1DE4"/>
    <w:rsid w:val="008D1FD2"/>
    <w:rsid w:val="008D2186"/>
    <w:rsid w:val="008D2324"/>
    <w:rsid w:val="008D23D3"/>
    <w:rsid w:val="008D2614"/>
    <w:rsid w:val="008D28F2"/>
    <w:rsid w:val="008D2BA4"/>
    <w:rsid w:val="008D2BC5"/>
    <w:rsid w:val="008D2D65"/>
    <w:rsid w:val="008D2DA6"/>
    <w:rsid w:val="008D2F20"/>
    <w:rsid w:val="008D330D"/>
    <w:rsid w:val="008D332E"/>
    <w:rsid w:val="008D34B5"/>
    <w:rsid w:val="008D3650"/>
    <w:rsid w:val="008D3885"/>
    <w:rsid w:val="008D38B5"/>
    <w:rsid w:val="008D398F"/>
    <w:rsid w:val="008D39F8"/>
    <w:rsid w:val="008D3C32"/>
    <w:rsid w:val="008D3FE4"/>
    <w:rsid w:val="008D408B"/>
    <w:rsid w:val="008D40DA"/>
    <w:rsid w:val="008D416B"/>
    <w:rsid w:val="008D44D2"/>
    <w:rsid w:val="008D44DD"/>
    <w:rsid w:val="008D47A8"/>
    <w:rsid w:val="008D4861"/>
    <w:rsid w:val="008D493F"/>
    <w:rsid w:val="008D4983"/>
    <w:rsid w:val="008D49EF"/>
    <w:rsid w:val="008D4CDC"/>
    <w:rsid w:val="008D4F6C"/>
    <w:rsid w:val="008D4FE3"/>
    <w:rsid w:val="008D500C"/>
    <w:rsid w:val="008D515C"/>
    <w:rsid w:val="008D52C1"/>
    <w:rsid w:val="008D554D"/>
    <w:rsid w:val="008D5576"/>
    <w:rsid w:val="008D55D1"/>
    <w:rsid w:val="008D581C"/>
    <w:rsid w:val="008D59C9"/>
    <w:rsid w:val="008D5ADD"/>
    <w:rsid w:val="008D5CDF"/>
    <w:rsid w:val="008D5D02"/>
    <w:rsid w:val="008D5D66"/>
    <w:rsid w:val="008D5DEE"/>
    <w:rsid w:val="008D6168"/>
    <w:rsid w:val="008D66FC"/>
    <w:rsid w:val="008D68F4"/>
    <w:rsid w:val="008D6A1C"/>
    <w:rsid w:val="008D6B1D"/>
    <w:rsid w:val="008D6BD0"/>
    <w:rsid w:val="008D6CC9"/>
    <w:rsid w:val="008D6DCA"/>
    <w:rsid w:val="008D70C4"/>
    <w:rsid w:val="008D7126"/>
    <w:rsid w:val="008D743A"/>
    <w:rsid w:val="008D74A2"/>
    <w:rsid w:val="008D74B4"/>
    <w:rsid w:val="008D76EF"/>
    <w:rsid w:val="008D7995"/>
    <w:rsid w:val="008D79FB"/>
    <w:rsid w:val="008D7AAB"/>
    <w:rsid w:val="008D7E44"/>
    <w:rsid w:val="008D7E7C"/>
    <w:rsid w:val="008E067D"/>
    <w:rsid w:val="008E0695"/>
    <w:rsid w:val="008E06EF"/>
    <w:rsid w:val="008E0ACA"/>
    <w:rsid w:val="008E0C45"/>
    <w:rsid w:val="008E0EE2"/>
    <w:rsid w:val="008E0F2B"/>
    <w:rsid w:val="008E0FE9"/>
    <w:rsid w:val="008E133C"/>
    <w:rsid w:val="008E1371"/>
    <w:rsid w:val="008E13FA"/>
    <w:rsid w:val="008E1448"/>
    <w:rsid w:val="008E1622"/>
    <w:rsid w:val="008E16E8"/>
    <w:rsid w:val="008E1756"/>
    <w:rsid w:val="008E18FE"/>
    <w:rsid w:val="008E1942"/>
    <w:rsid w:val="008E1AAC"/>
    <w:rsid w:val="008E1C02"/>
    <w:rsid w:val="008E1EBD"/>
    <w:rsid w:val="008E207B"/>
    <w:rsid w:val="008E20D6"/>
    <w:rsid w:val="008E2113"/>
    <w:rsid w:val="008E2531"/>
    <w:rsid w:val="008E266B"/>
    <w:rsid w:val="008E2A87"/>
    <w:rsid w:val="008E2C18"/>
    <w:rsid w:val="008E2E0B"/>
    <w:rsid w:val="008E2F24"/>
    <w:rsid w:val="008E30A3"/>
    <w:rsid w:val="008E312B"/>
    <w:rsid w:val="008E324C"/>
    <w:rsid w:val="008E328F"/>
    <w:rsid w:val="008E33FA"/>
    <w:rsid w:val="008E3621"/>
    <w:rsid w:val="008E363F"/>
    <w:rsid w:val="008E3672"/>
    <w:rsid w:val="008E367C"/>
    <w:rsid w:val="008E36AD"/>
    <w:rsid w:val="008E394B"/>
    <w:rsid w:val="008E39F0"/>
    <w:rsid w:val="008E3AC0"/>
    <w:rsid w:val="008E3BDD"/>
    <w:rsid w:val="008E3DC3"/>
    <w:rsid w:val="008E3EF6"/>
    <w:rsid w:val="008E3F52"/>
    <w:rsid w:val="008E40DE"/>
    <w:rsid w:val="008E4130"/>
    <w:rsid w:val="008E4149"/>
    <w:rsid w:val="008E4192"/>
    <w:rsid w:val="008E41FE"/>
    <w:rsid w:val="008E439E"/>
    <w:rsid w:val="008E44C3"/>
    <w:rsid w:val="008E4517"/>
    <w:rsid w:val="008E4746"/>
    <w:rsid w:val="008E481F"/>
    <w:rsid w:val="008E491A"/>
    <w:rsid w:val="008E4C00"/>
    <w:rsid w:val="008E4D3B"/>
    <w:rsid w:val="008E4E92"/>
    <w:rsid w:val="008E4EB8"/>
    <w:rsid w:val="008E5031"/>
    <w:rsid w:val="008E5131"/>
    <w:rsid w:val="008E51E8"/>
    <w:rsid w:val="008E5255"/>
    <w:rsid w:val="008E52F1"/>
    <w:rsid w:val="008E538D"/>
    <w:rsid w:val="008E562E"/>
    <w:rsid w:val="008E5656"/>
    <w:rsid w:val="008E57F6"/>
    <w:rsid w:val="008E5804"/>
    <w:rsid w:val="008E5848"/>
    <w:rsid w:val="008E5943"/>
    <w:rsid w:val="008E59C4"/>
    <w:rsid w:val="008E5AD9"/>
    <w:rsid w:val="008E5B86"/>
    <w:rsid w:val="008E5C12"/>
    <w:rsid w:val="008E5C66"/>
    <w:rsid w:val="008E5C98"/>
    <w:rsid w:val="008E5CE5"/>
    <w:rsid w:val="008E5D10"/>
    <w:rsid w:val="008E6000"/>
    <w:rsid w:val="008E6042"/>
    <w:rsid w:val="008E6087"/>
    <w:rsid w:val="008E62EE"/>
    <w:rsid w:val="008E6316"/>
    <w:rsid w:val="008E67BB"/>
    <w:rsid w:val="008E69FF"/>
    <w:rsid w:val="008E6A47"/>
    <w:rsid w:val="008E6B78"/>
    <w:rsid w:val="008E6C53"/>
    <w:rsid w:val="008E6CDF"/>
    <w:rsid w:val="008E6F9E"/>
    <w:rsid w:val="008E70AB"/>
    <w:rsid w:val="008E717B"/>
    <w:rsid w:val="008E72E1"/>
    <w:rsid w:val="008E7471"/>
    <w:rsid w:val="008E75DB"/>
    <w:rsid w:val="008E761D"/>
    <w:rsid w:val="008E77C0"/>
    <w:rsid w:val="008E7926"/>
    <w:rsid w:val="008E7BE0"/>
    <w:rsid w:val="008F03DD"/>
    <w:rsid w:val="008F04A6"/>
    <w:rsid w:val="008F0518"/>
    <w:rsid w:val="008F0660"/>
    <w:rsid w:val="008F095E"/>
    <w:rsid w:val="008F0B0C"/>
    <w:rsid w:val="008F0E0C"/>
    <w:rsid w:val="008F0E45"/>
    <w:rsid w:val="008F0F34"/>
    <w:rsid w:val="008F0FEB"/>
    <w:rsid w:val="008F0FF5"/>
    <w:rsid w:val="008F109F"/>
    <w:rsid w:val="008F1117"/>
    <w:rsid w:val="008F12F8"/>
    <w:rsid w:val="008F132E"/>
    <w:rsid w:val="008F141C"/>
    <w:rsid w:val="008F1427"/>
    <w:rsid w:val="008F143A"/>
    <w:rsid w:val="008F1568"/>
    <w:rsid w:val="008F16EF"/>
    <w:rsid w:val="008F1A8D"/>
    <w:rsid w:val="008F1D33"/>
    <w:rsid w:val="008F1DCD"/>
    <w:rsid w:val="008F1E09"/>
    <w:rsid w:val="008F1F83"/>
    <w:rsid w:val="008F2001"/>
    <w:rsid w:val="008F20A6"/>
    <w:rsid w:val="008F239E"/>
    <w:rsid w:val="008F2879"/>
    <w:rsid w:val="008F2B10"/>
    <w:rsid w:val="008F2BF0"/>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B0E"/>
    <w:rsid w:val="008F3F48"/>
    <w:rsid w:val="008F3FF9"/>
    <w:rsid w:val="008F43DA"/>
    <w:rsid w:val="008F445C"/>
    <w:rsid w:val="008F4506"/>
    <w:rsid w:val="008F47B0"/>
    <w:rsid w:val="008F4901"/>
    <w:rsid w:val="008F5018"/>
    <w:rsid w:val="008F50CC"/>
    <w:rsid w:val="008F5138"/>
    <w:rsid w:val="008F5306"/>
    <w:rsid w:val="008F546A"/>
    <w:rsid w:val="008F5A27"/>
    <w:rsid w:val="008F5AE7"/>
    <w:rsid w:val="008F5FB5"/>
    <w:rsid w:val="008F6187"/>
    <w:rsid w:val="008F6369"/>
    <w:rsid w:val="008F649A"/>
    <w:rsid w:val="008F649F"/>
    <w:rsid w:val="008F6504"/>
    <w:rsid w:val="008F6569"/>
    <w:rsid w:val="008F679D"/>
    <w:rsid w:val="008F6897"/>
    <w:rsid w:val="008F6AE3"/>
    <w:rsid w:val="008F6BA4"/>
    <w:rsid w:val="008F6C0A"/>
    <w:rsid w:val="008F6F11"/>
    <w:rsid w:val="008F6FDF"/>
    <w:rsid w:val="008F7022"/>
    <w:rsid w:val="008F7129"/>
    <w:rsid w:val="008F7167"/>
    <w:rsid w:val="008F7373"/>
    <w:rsid w:val="008F75BE"/>
    <w:rsid w:val="008F76DD"/>
    <w:rsid w:val="008F78B8"/>
    <w:rsid w:val="008F7922"/>
    <w:rsid w:val="008F7956"/>
    <w:rsid w:val="008F7A9D"/>
    <w:rsid w:val="008F7AD1"/>
    <w:rsid w:val="008F7CAD"/>
    <w:rsid w:val="008F7D28"/>
    <w:rsid w:val="00900012"/>
    <w:rsid w:val="009009BE"/>
    <w:rsid w:val="00900C0E"/>
    <w:rsid w:val="00900DB3"/>
    <w:rsid w:val="00900DBA"/>
    <w:rsid w:val="00900DDF"/>
    <w:rsid w:val="00900E61"/>
    <w:rsid w:val="00900F3A"/>
    <w:rsid w:val="00901079"/>
    <w:rsid w:val="009010AD"/>
    <w:rsid w:val="009012C1"/>
    <w:rsid w:val="0090139E"/>
    <w:rsid w:val="009015DE"/>
    <w:rsid w:val="00901797"/>
    <w:rsid w:val="0090179F"/>
    <w:rsid w:val="009019DD"/>
    <w:rsid w:val="00901A0D"/>
    <w:rsid w:val="00901B99"/>
    <w:rsid w:val="00901D35"/>
    <w:rsid w:val="00901E42"/>
    <w:rsid w:val="00901E47"/>
    <w:rsid w:val="00901EA4"/>
    <w:rsid w:val="00901F5B"/>
    <w:rsid w:val="00902262"/>
    <w:rsid w:val="00902691"/>
    <w:rsid w:val="009028A7"/>
    <w:rsid w:val="009028BE"/>
    <w:rsid w:val="009029B5"/>
    <w:rsid w:val="009029BD"/>
    <w:rsid w:val="00902A3A"/>
    <w:rsid w:val="00902A81"/>
    <w:rsid w:val="00902B42"/>
    <w:rsid w:val="00902E75"/>
    <w:rsid w:val="00902EAA"/>
    <w:rsid w:val="00903045"/>
    <w:rsid w:val="0090341D"/>
    <w:rsid w:val="0090350A"/>
    <w:rsid w:val="009035B3"/>
    <w:rsid w:val="00903978"/>
    <w:rsid w:val="009039C4"/>
    <w:rsid w:val="00903B8D"/>
    <w:rsid w:val="00903D4C"/>
    <w:rsid w:val="00903E35"/>
    <w:rsid w:val="009043B7"/>
    <w:rsid w:val="00904406"/>
    <w:rsid w:val="009048DB"/>
    <w:rsid w:val="00904998"/>
    <w:rsid w:val="009049A3"/>
    <w:rsid w:val="00904AA9"/>
    <w:rsid w:val="00904B9E"/>
    <w:rsid w:val="00904BA5"/>
    <w:rsid w:val="00904C65"/>
    <w:rsid w:val="00904CBE"/>
    <w:rsid w:val="00904DB3"/>
    <w:rsid w:val="00904E47"/>
    <w:rsid w:val="00904E58"/>
    <w:rsid w:val="00904F60"/>
    <w:rsid w:val="00904FEB"/>
    <w:rsid w:val="00905152"/>
    <w:rsid w:val="0090521F"/>
    <w:rsid w:val="009052A9"/>
    <w:rsid w:val="00905592"/>
    <w:rsid w:val="00905683"/>
    <w:rsid w:val="009056D5"/>
    <w:rsid w:val="009057D1"/>
    <w:rsid w:val="0090582C"/>
    <w:rsid w:val="00905850"/>
    <w:rsid w:val="00905898"/>
    <w:rsid w:val="009059CC"/>
    <w:rsid w:val="00905AC8"/>
    <w:rsid w:val="00905BFB"/>
    <w:rsid w:val="00905D71"/>
    <w:rsid w:val="00905ED4"/>
    <w:rsid w:val="00906002"/>
    <w:rsid w:val="0090609B"/>
    <w:rsid w:val="00906223"/>
    <w:rsid w:val="009062E5"/>
    <w:rsid w:val="009063F5"/>
    <w:rsid w:val="00906485"/>
    <w:rsid w:val="00906508"/>
    <w:rsid w:val="00906676"/>
    <w:rsid w:val="00906842"/>
    <w:rsid w:val="00906A13"/>
    <w:rsid w:val="00906CAD"/>
    <w:rsid w:val="00906E7C"/>
    <w:rsid w:val="00906E93"/>
    <w:rsid w:val="00906F9F"/>
    <w:rsid w:val="00907371"/>
    <w:rsid w:val="0090752C"/>
    <w:rsid w:val="009077DB"/>
    <w:rsid w:val="00907995"/>
    <w:rsid w:val="00907B85"/>
    <w:rsid w:val="00907BB9"/>
    <w:rsid w:val="00907CEA"/>
    <w:rsid w:val="00907DA0"/>
    <w:rsid w:val="0091036C"/>
    <w:rsid w:val="009103D9"/>
    <w:rsid w:val="0091057D"/>
    <w:rsid w:val="00910621"/>
    <w:rsid w:val="00910A18"/>
    <w:rsid w:val="00910CA9"/>
    <w:rsid w:val="00910D8A"/>
    <w:rsid w:val="00910F14"/>
    <w:rsid w:val="00911014"/>
    <w:rsid w:val="00911132"/>
    <w:rsid w:val="00911495"/>
    <w:rsid w:val="009116CA"/>
    <w:rsid w:val="00911879"/>
    <w:rsid w:val="00911B76"/>
    <w:rsid w:val="00911BA5"/>
    <w:rsid w:val="00911C9F"/>
    <w:rsid w:val="00911DB5"/>
    <w:rsid w:val="00911F86"/>
    <w:rsid w:val="009121A4"/>
    <w:rsid w:val="00912241"/>
    <w:rsid w:val="009122DB"/>
    <w:rsid w:val="009124D1"/>
    <w:rsid w:val="00912623"/>
    <w:rsid w:val="009127AF"/>
    <w:rsid w:val="00912CD0"/>
    <w:rsid w:val="00912F5A"/>
    <w:rsid w:val="00913102"/>
    <w:rsid w:val="009136BF"/>
    <w:rsid w:val="00913716"/>
    <w:rsid w:val="0091375F"/>
    <w:rsid w:val="00913768"/>
    <w:rsid w:val="0091382C"/>
    <w:rsid w:val="0091396D"/>
    <w:rsid w:val="009139FB"/>
    <w:rsid w:val="00913B1E"/>
    <w:rsid w:val="00913D03"/>
    <w:rsid w:val="00913D98"/>
    <w:rsid w:val="00913F83"/>
    <w:rsid w:val="0091403B"/>
    <w:rsid w:val="00914303"/>
    <w:rsid w:val="009144C5"/>
    <w:rsid w:val="00914971"/>
    <w:rsid w:val="00914ACD"/>
    <w:rsid w:val="00914D58"/>
    <w:rsid w:val="00914DA8"/>
    <w:rsid w:val="00914E3F"/>
    <w:rsid w:val="00914FF2"/>
    <w:rsid w:val="00915143"/>
    <w:rsid w:val="009151F4"/>
    <w:rsid w:val="00915280"/>
    <w:rsid w:val="0091532C"/>
    <w:rsid w:val="0091533D"/>
    <w:rsid w:val="0091540B"/>
    <w:rsid w:val="00915484"/>
    <w:rsid w:val="009154DE"/>
    <w:rsid w:val="00915542"/>
    <w:rsid w:val="00915590"/>
    <w:rsid w:val="009159F3"/>
    <w:rsid w:val="00915AEC"/>
    <w:rsid w:val="00915C0C"/>
    <w:rsid w:val="00915D61"/>
    <w:rsid w:val="00915EA4"/>
    <w:rsid w:val="00915EC5"/>
    <w:rsid w:val="00915ED3"/>
    <w:rsid w:val="00916081"/>
    <w:rsid w:val="009160F3"/>
    <w:rsid w:val="009161F8"/>
    <w:rsid w:val="00916659"/>
    <w:rsid w:val="00916A0E"/>
    <w:rsid w:val="00916A9C"/>
    <w:rsid w:val="00916B47"/>
    <w:rsid w:val="0091708B"/>
    <w:rsid w:val="00917272"/>
    <w:rsid w:val="0091745B"/>
    <w:rsid w:val="009176BC"/>
    <w:rsid w:val="0091773A"/>
    <w:rsid w:val="0091779B"/>
    <w:rsid w:val="009177D3"/>
    <w:rsid w:val="00917830"/>
    <w:rsid w:val="00917932"/>
    <w:rsid w:val="00917B7F"/>
    <w:rsid w:val="00917CD5"/>
    <w:rsid w:val="00917DE7"/>
    <w:rsid w:val="00917E20"/>
    <w:rsid w:val="00917F0C"/>
    <w:rsid w:val="00917FE9"/>
    <w:rsid w:val="009201B3"/>
    <w:rsid w:val="00920361"/>
    <w:rsid w:val="0092049C"/>
    <w:rsid w:val="00920545"/>
    <w:rsid w:val="009206C7"/>
    <w:rsid w:val="00920717"/>
    <w:rsid w:val="0092073D"/>
    <w:rsid w:val="009208F6"/>
    <w:rsid w:val="0092090F"/>
    <w:rsid w:val="00920B5C"/>
    <w:rsid w:val="00920B68"/>
    <w:rsid w:val="00920C06"/>
    <w:rsid w:val="00920DE7"/>
    <w:rsid w:val="00920FA4"/>
    <w:rsid w:val="00920FCD"/>
    <w:rsid w:val="009210BE"/>
    <w:rsid w:val="00921486"/>
    <w:rsid w:val="0092184B"/>
    <w:rsid w:val="00921AB2"/>
    <w:rsid w:val="00921AC0"/>
    <w:rsid w:val="00921AC3"/>
    <w:rsid w:val="00921F30"/>
    <w:rsid w:val="00921FE1"/>
    <w:rsid w:val="00922223"/>
    <w:rsid w:val="009225D1"/>
    <w:rsid w:val="00922622"/>
    <w:rsid w:val="0092280C"/>
    <w:rsid w:val="00922820"/>
    <w:rsid w:val="00922ADB"/>
    <w:rsid w:val="00922B78"/>
    <w:rsid w:val="00922BCF"/>
    <w:rsid w:val="00923171"/>
    <w:rsid w:val="00923436"/>
    <w:rsid w:val="009234F8"/>
    <w:rsid w:val="00923604"/>
    <w:rsid w:val="009237B2"/>
    <w:rsid w:val="0092398B"/>
    <w:rsid w:val="00923BF5"/>
    <w:rsid w:val="00923E99"/>
    <w:rsid w:val="00924074"/>
    <w:rsid w:val="00924117"/>
    <w:rsid w:val="009243BD"/>
    <w:rsid w:val="0092458C"/>
    <w:rsid w:val="0092464F"/>
    <w:rsid w:val="009248FE"/>
    <w:rsid w:val="00924902"/>
    <w:rsid w:val="00925125"/>
    <w:rsid w:val="0092521F"/>
    <w:rsid w:val="009253D2"/>
    <w:rsid w:val="009257D7"/>
    <w:rsid w:val="009258C9"/>
    <w:rsid w:val="00925A45"/>
    <w:rsid w:val="00925B6B"/>
    <w:rsid w:val="00925D1B"/>
    <w:rsid w:val="00925E31"/>
    <w:rsid w:val="00925E6C"/>
    <w:rsid w:val="00925E76"/>
    <w:rsid w:val="00925FC4"/>
    <w:rsid w:val="00926061"/>
    <w:rsid w:val="009263EF"/>
    <w:rsid w:val="00926779"/>
    <w:rsid w:val="0092682D"/>
    <w:rsid w:val="009268A3"/>
    <w:rsid w:val="00926927"/>
    <w:rsid w:val="00926A52"/>
    <w:rsid w:val="00926CD3"/>
    <w:rsid w:val="00926D25"/>
    <w:rsid w:val="00926FA7"/>
    <w:rsid w:val="00927005"/>
    <w:rsid w:val="0092709C"/>
    <w:rsid w:val="009270A3"/>
    <w:rsid w:val="0092718D"/>
    <w:rsid w:val="009271F7"/>
    <w:rsid w:val="00927253"/>
    <w:rsid w:val="00927326"/>
    <w:rsid w:val="009275B5"/>
    <w:rsid w:val="00927685"/>
    <w:rsid w:val="009277E3"/>
    <w:rsid w:val="0092796D"/>
    <w:rsid w:val="00927E22"/>
    <w:rsid w:val="00930022"/>
    <w:rsid w:val="00930111"/>
    <w:rsid w:val="00930123"/>
    <w:rsid w:val="0093021A"/>
    <w:rsid w:val="009306B7"/>
    <w:rsid w:val="00930868"/>
    <w:rsid w:val="00930A5E"/>
    <w:rsid w:val="00930BAE"/>
    <w:rsid w:val="00930CFB"/>
    <w:rsid w:val="00930DFC"/>
    <w:rsid w:val="009311D6"/>
    <w:rsid w:val="00931275"/>
    <w:rsid w:val="009312A1"/>
    <w:rsid w:val="00931341"/>
    <w:rsid w:val="0093137A"/>
    <w:rsid w:val="0093167B"/>
    <w:rsid w:val="00931874"/>
    <w:rsid w:val="009318AA"/>
    <w:rsid w:val="00931A76"/>
    <w:rsid w:val="00931FCE"/>
    <w:rsid w:val="00932126"/>
    <w:rsid w:val="00932584"/>
    <w:rsid w:val="0093264B"/>
    <w:rsid w:val="00932688"/>
    <w:rsid w:val="009327F0"/>
    <w:rsid w:val="00932A9D"/>
    <w:rsid w:val="00932B12"/>
    <w:rsid w:val="00932BAE"/>
    <w:rsid w:val="00932BE4"/>
    <w:rsid w:val="00932CEC"/>
    <w:rsid w:val="00932D34"/>
    <w:rsid w:val="00932E70"/>
    <w:rsid w:val="00932EEE"/>
    <w:rsid w:val="00933162"/>
    <w:rsid w:val="00933275"/>
    <w:rsid w:val="00933276"/>
    <w:rsid w:val="00933387"/>
    <w:rsid w:val="009334F5"/>
    <w:rsid w:val="00933588"/>
    <w:rsid w:val="009336E1"/>
    <w:rsid w:val="0093371C"/>
    <w:rsid w:val="009339BB"/>
    <w:rsid w:val="00933AB5"/>
    <w:rsid w:val="00933B85"/>
    <w:rsid w:val="00933EE0"/>
    <w:rsid w:val="009341F1"/>
    <w:rsid w:val="00934217"/>
    <w:rsid w:val="00934435"/>
    <w:rsid w:val="009344E9"/>
    <w:rsid w:val="00934546"/>
    <w:rsid w:val="0093458D"/>
    <w:rsid w:val="0093469E"/>
    <w:rsid w:val="009346BB"/>
    <w:rsid w:val="009346FC"/>
    <w:rsid w:val="009347F1"/>
    <w:rsid w:val="0093484E"/>
    <w:rsid w:val="0093486F"/>
    <w:rsid w:val="009348BE"/>
    <w:rsid w:val="009349BA"/>
    <w:rsid w:val="00934B00"/>
    <w:rsid w:val="00934E7C"/>
    <w:rsid w:val="00934ECF"/>
    <w:rsid w:val="00934F7B"/>
    <w:rsid w:val="009353D7"/>
    <w:rsid w:val="009353FB"/>
    <w:rsid w:val="00935435"/>
    <w:rsid w:val="00935773"/>
    <w:rsid w:val="00935836"/>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2C"/>
    <w:rsid w:val="00936AB0"/>
    <w:rsid w:val="00936AC6"/>
    <w:rsid w:val="00936B27"/>
    <w:rsid w:val="00936B94"/>
    <w:rsid w:val="00936C3D"/>
    <w:rsid w:val="00936DF6"/>
    <w:rsid w:val="009375F0"/>
    <w:rsid w:val="0093765E"/>
    <w:rsid w:val="00937805"/>
    <w:rsid w:val="009378E1"/>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62"/>
    <w:rsid w:val="00940D8D"/>
    <w:rsid w:val="00941045"/>
    <w:rsid w:val="00941357"/>
    <w:rsid w:val="009413B7"/>
    <w:rsid w:val="00941439"/>
    <w:rsid w:val="00941529"/>
    <w:rsid w:val="00941880"/>
    <w:rsid w:val="009418E4"/>
    <w:rsid w:val="00941980"/>
    <w:rsid w:val="00941AC1"/>
    <w:rsid w:val="00941E61"/>
    <w:rsid w:val="00941FEB"/>
    <w:rsid w:val="00942094"/>
    <w:rsid w:val="009420B2"/>
    <w:rsid w:val="009420EF"/>
    <w:rsid w:val="00942162"/>
    <w:rsid w:val="0094216E"/>
    <w:rsid w:val="00942362"/>
    <w:rsid w:val="00942490"/>
    <w:rsid w:val="00942579"/>
    <w:rsid w:val="00942809"/>
    <w:rsid w:val="00942ACB"/>
    <w:rsid w:val="00942C62"/>
    <w:rsid w:val="00942D74"/>
    <w:rsid w:val="00942E7F"/>
    <w:rsid w:val="0094312E"/>
    <w:rsid w:val="009431BD"/>
    <w:rsid w:val="009433C7"/>
    <w:rsid w:val="0094350A"/>
    <w:rsid w:val="0094370F"/>
    <w:rsid w:val="0094378F"/>
    <w:rsid w:val="00943983"/>
    <w:rsid w:val="009439B8"/>
    <w:rsid w:val="00943B34"/>
    <w:rsid w:val="00943D7F"/>
    <w:rsid w:val="00943DE8"/>
    <w:rsid w:val="00943E0E"/>
    <w:rsid w:val="00943E87"/>
    <w:rsid w:val="00944008"/>
    <w:rsid w:val="0094425C"/>
    <w:rsid w:val="009443FC"/>
    <w:rsid w:val="009445C0"/>
    <w:rsid w:val="00944752"/>
    <w:rsid w:val="00944790"/>
    <w:rsid w:val="00944890"/>
    <w:rsid w:val="00944923"/>
    <w:rsid w:val="00944C63"/>
    <w:rsid w:val="00944CEC"/>
    <w:rsid w:val="00944D64"/>
    <w:rsid w:val="009451A3"/>
    <w:rsid w:val="00945367"/>
    <w:rsid w:val="00945448"/>
    <w:rsid w:val="009455D2"/>
    <w:rsid w:val="00945620"/>
    <w:rsid w:val="0094578D"/>
    <w:rsid w:val="00945B85"/>
    <w:rsid w:val="00945D74"/>
    <w:rsid w:val="009460AD"/>
    <w:rsid w:val="0094623B"/>
    <w:rsid w:val="00946264"/>
    <w:rsid w:val="009464D6"/>
    <w:rsid w:val="009464F2"/>
    <w:rsid w:val="00946505"/>
    <w:rsid w:val="00946676"/>
    <w:rsid w:val="009466D2"/>
    <w:rsid w:val="009466F8"/>
    <w:rsid w:val="0094673A"/>
    <w:rsid w:val="00946B89"/>
    <w:rsid w:val="00946E05"/>
    <w:rsid w:val="00946EA1"/>
    <w:rsid w:val="00946EC2"/>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375"/>
    <w:rsid w:val="009506B8"/>
    <w:rsid w:val="00950763"/>
    <w:rsid w:val="009508E6"/>
    <w:rsid w:val="0095091B"/>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69"/>
    <w:rsid w:val="009521A8"/>
    <w:rsid w:val="009522F9"/>
    <w:rsid w:val="0095235E"/>
    <w:rsid w:val="00952511"/>
    <w:rsid w:val="009526C3"/>
    <w:rsid w:val="009527EF"/>
    <w:rsid w:val="00952904"/>
    <w:rsid w:val="00952953"/>
    <w:rsid w:val="00952A94"/>
    <w:rsid w:val="00952B3B"/>
    <w:rsid w:val="00953034"/>
    <w:rsid w:val="00953152"/>
    <w:rsid w:val="00953166"/>
    <w:rsid w:val="00953AAC"/>
    <w:rsid w:val="00953CEA"/>
    <w:rsid w:val="00953F7C"/>
    <w:rsid w:val="00954089"/>
    <w:rsid w:val="00954223"/>
    <w:rsid w:val="00954486"/>
    <w:rsid w:val="0095455A"/>
    <w:rsid w:val="00954606"/>
    <w:rsid w:val="0095476B"/>
    <w:rsid w:val="00954A59"/>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4A6"/>
    <w:rsid w:val="00957712"/>
    <w:rsid w:val="00957805"/>
    <w:rsid w:val="00957960"/>
    <w:rsid w:val="009579FC"/>
    <w:rsid w:val="00957B4F"/>
    <w:rsid w:val="00957D13"/>
    <w:rsid w:val="00957EE5"/>
    <w:rsid w:val="00960055"/>
    <w:rsid w:val="009600B5"/>
    <w:rsid w:val="009601B5"/>
    <w:rsid w:val="0096028C"/>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484"/>
    <w:rsid w:val="0096162E"/>
    <w:rsid w:val="00961811"/>
    <w:rsid w:val="0096191B"/>
    <w:rsid w:val="00961997"/>
    <w:rsid w:val="00961ACD"/>
    <w:rsid w:val="00961B31"/>
    <w:rsid w:val="00961C8C"/>
    <w:rsid w:val="00961DA9"/>
    <w:rsid w:val="00961EA9"/>
    <w:rsid w:val="00961FDB"/>
    <w:rsid w:val="00962115"/>
    <w:rsid w:val="0096228C"/>
    <w:rsid w:val="00962324"/>
    <w:rsid w:val="00962781"/>
    <w:rsid w:val="00962B77"/>
    <w:rsid w:val="00962D75"/>
    <w:rsid w:val="009630FE"/>
    <w:rsid w:val="00963146"/>
    <w:rsid w:val="009631EE"/>
    <w:rsid w:val="009635E7"/>
    <w:rsid w:val="00963625"/>
    <w:rsid w:val="0096367D"/>
    <w:rsid w:val="009638EB"/>
    <w:rsid w:val="009639E5"/>
    <w:rsid w:val="00963A3C"/>
    <w:rsid w:val="00963AAF"/>
    <w:rsid w:val="00963B37"/>
    <w:rsid w:val="00963DC8"/>
    <w:rsid w:val="00964033"/>
    <w:rsid w:val="009641CB"/>
    <w:rsid w:val="009641D4"/>
    <w:rsid w:val="009642AC"/>
    <w:rsid w:val="009642B3"/>
    <w:rsid w:val="009643E8"/>
    <w:rsid w:val="0096466C"/>
    <w:rsid w:val="00964873"/>
    <w:rsid w:val="00964878"/>
    <w:rsid w:val="0096489E"/>
    <w:rsid w:val="009649D1"/>
    <w:rsid w:val="009649DF"/>
    <w:rsid w:val="009649E0"/>
    <w:rsid w:val="00964AE5"/>
    <w:rsid w:val="00964BDF"/>
    <w:rsid w:val="00964C46"/>
    <w:rsid w:val="00964DAB"/>
    <w:rsid w:val="00964ECD"/>
    <w:rsid w:val="00965125"/>
    <w:rsid w:val="00965198"/>
    <w:rsid w:val="009654B3"/>
    <w:rsid w:val="0096585C"/>
    <w:rsid w:val="00965973"/>
    <w:rsid w:val="00965A4B"/>
    <w:rsid w:val="00965E2D"/>
    <w:rsid w:val="00965EF1"/>
    <w:rsid w:val="00965F6C"/>
    <w:rsid w:val="00965FB1"/>
    <w:rsid w:val="00966147"/>
    <w:rsid w:val="0096633C"/>
    <w:rsid w:val="00966554"/>
    <w:rsid w:val="009665E3"/>
    <w:rsid w:val="0096661D"/>
    <w:rsid w:val="009666A6"/>
    <w:rsid w:val="00966878"/>
    <w:rsid w:val="0096687F"/>
    <w:rsid w:val="00966896"/>
    <w:rsid w:val="009668FB"/>
    <w:rsid w:val="00966BE0"/>
    <w:rsid w:val="00966CE7"/>
    <w:rsid w:val="00966E82"/>
    <w:rsid w:val="009672C1"/>
    <w:rsid w:val="0096745D"/>
    <w:rsid w:val="00967496"/>
    <w:rsid w:val="00967723"/>
    <w:rsid w:val="00967845"/>
    <w:rsid w:val="00967860"/>
    <w:rsid w:val="00967924"/>
    <w:rsid w:val="00967F13"/>
    <w:rsid w:val="009700A4"/>
    <w:rsid w:val="009700BB"/>
    <w:rsid w:val="0097040C"/>
    <w:rsid w:val="0097083D"/>
    <w:rsid w:val="00970985"/>
    <w:rsid w:val="00970BD8"/>
    <w:rsid w:val="00970BDE"/>
    <w:rsid w:val="00970C34"/>
    <w:rsid w:val="00970ED4"/>
    <w:rsid w:val="00971034"/>
    <w:rsid w:val="00971063"/>
    <w:rsid w:val="009711C6"/>
    <w:rsid w:val="0097121A"/>
    <w:rsid w:val="0097162D"/>
    <w:rsid w:val="0097162E"/>
    <w:rsid w:val="009718B3"/>
    <w:rsid w:val="0097191A"/>
    <w:rsid w:val="00971B89"/>
    <w:rsid w:val="009723BD"/>
    <w:rsid w:val="009724BE"/>
    <w:rsid w:val="009724D5"/>
    <w:rsid w:val="009727B4"/>
    <w:rsid w:val="009727ED"/>
    <w:rsid w:val="00972A3E"/>
    <w:rsid w:val="00972C0F"/>
    <w:rsid w:val="00972C63"/>
    <w:rsid w:val="00972C76"/>
    <w:rsid w:val="00972D1A"/>
    <w:rsid w:val="00972D43"/>
    <w:rsid w:val="00972DC6"/>
    <w:rsid w:val="0097300A"/>
    <w:rsid w:val="00973102"/>
    <w:rsid w:val="009731DC"/>
    <w:rsid w:val="009732F2"/>
    <w:rsid w:val="0097359A"/>
    <w:rsid w:val="0097368A"/>
    <w:rsid w:val="0097375E"/>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71"/>
    <w:rsid w:val="00974C42"/>
    <w:rsid w:val="00974CB7"/>
    <w:rsid w:val="00974F57"/>
    <w:rsid w:val="00974FE7"/>
    <w:rsid w:val="0097532E"/>
    <w:rsid w:val="0097564A"/>
    <w:rsid w:val="009756A4"/>
    <w:rsid w:val="0097594A"/>
    <w:rsid w:val="00975D20"/>
    <w:rsid w:val="00975D72"/>
    <w:rsid w:val="00976055"/>
    <w:rsid w:val="00976231"/>
    <w:rsid w:val="00976582"/>
    <w:rsid w:val="00976780"/>
    <w:rsid w:val="00976836"/>
    <w:rsid w:val="00976A39"/>
    <w:rsid w:val="00976B92"/>
    <w:rsid w:val="00976EBE"/>
    <w:rsid w:val="00976FED"/>
    <w:rsid w:val="00977060"/>
    <w:rsid w:val="0097706E"/>
    <w:rsid w:val="00977523"/>
    <w:rsid w:val="00977576"/>
    <w:rsid w:val="00977A9F"/>
    <w:rsid w:val="00977B34"/>
    <w:rsid w:val="00977C71"/>
    <w:rsid w:val="00977FC6"/>
    <w:rsid w:val="009800AB"/>
    <w:rsid w:val="009800B4"/>
    <w:rsid w:val="00980180"/>
    <w:rsid w:val="0098041C"/>
    <w:rsid w:val="009804B0"/>
    <w:rsid w:val="009804C9"/>
    <w:rsid w:val="00980628"/>
    <w:rsid w:val="009808D0"/>
    <w:rsid w:val="009808D4"/>
    <w:rsid w:val="0098091E"/>
    <w:rsid w:val="00980979"/>
    <w:rsid w:val="00980C89"/>
    <w:rsid w:val="00980D04"/>
    <w:rsid w:val="00980ED4"/>
    <w:rsid w:val="0098102D"/>
    <w:rsid w:val="0098104D"/>
    <w:rsid w:val="0098157D"/>
    <w:rsid w:val="0098158C"/>
    <w:rsid w:val="009817BF"/>
    <w:rsid w:val="009818A6"/>
    <w:rsid w:val="009818D4"/>
    <w:rsid w:val="00981900"/>
    <w:rsid w:val="0098190A"/>
    <w:rsid w:val="00981A0D"/>
    <w:rsid w:val="00981B04"/>
    <w:rsid w:val="00981C3E"/>
    <w:rsid w:val="00981DE9"/>
    <w:rsid w:val="00981E3C"/>
    <w:rsid w:val="00981F11"/>
    <w:rsid w:val="00981FEB"/>
    <w:rsid w:val="0098212F"/>
    <w:rsid w:val="0098219F"/>
    <w:rsid w:val="009823F9"/>
    <w:rsid w:val="009824E9"/>
    <w:rsid w:val="009826AB"/>
    <w:rsid w:val="00982CE5"/>
    <w:rsid w:val="00982DEA"/>
    <w:rsid w:val="0098309D"/>
    <w:rsid w:val="00983264"/>
    <w:rsid w:val="00983382"/>
    <w:rsid w:val="00983755"/>
    <w:rsid w:val="009838A4"/>
    <w:rsid w:val="0098395D"/>
    <w:rsid w:val="00983AD5"/>
    <w:rsid w:val="00983BF2"/>
    <w:rsid w:val="00983BFB"/>
    <w:rsid w:val="00983CDD"/>
    <w:rsid w:val="00983D3F"/>
    <w:rsid w:val="00983FA6"/>
    <w:rsid w:val="00984483"/>
    <w:rsid w:val="009845E1"/>
    <w:rsid w:val="009847B2"/>
    <w:rsid w:val="00984A17"/>
    <w:rsid w:val="00984A77"/>
    <w:rsid w:val="00984DED"/>
    <w:rsid w:val="00985002"/>
    <w:rsid w:val="0098511E"/>
    <w:rsid w:val="0098514C"/>
    <w:rsid w:val="009851AE"/>
    <w:rsid w:val="009851CF"/>
    <w:rsid w:val="00985256"/>
    <w:rsid w:val="00985668"/>
    <w:rsid w:val="009857A7"/>
    <w:rsid w:val="00985D01"/>
    <w:rsid w:val="00985E0D"/>
    <w:rsid w:val="00985F5F"/>
    <w:rsid w:val="009860AC"/>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5B6"/>
    <w:rsid w:val="00990626"/>
    <w:rsid w:val="00990699"/>
    <w:rsid w:val="00990896"/>
    <w:rsid w:val="00990970"/>
    <w:rsid w:val="00990AFC"/>
    <w:rsid w:val="00990CAF"/>
    <w:rsid w:val="00990FB4"/>
    <w:rsid w:val="00991088"/>
    <w:rsid w:val="009910A8"/>
    <w:rsid w:val="00991100"/>
    <w:rsid w:val="00991430"/>
    <w:rsid w:val="00991665"/>
    <w:rsid w:val="009917D1"/>
    <w:rsid w:val="00991851"/>
    <w:rsid w:val="00991866"/>
    <w:rsid w:val="00991875"/>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15"/>
    <w:rsid w:val="00992244"/>
    <w:rsid w:val="009927BE"/>
    <w:rsid w:val="0099288E"/>
    <w:rsid w:val="00992A56"/>
    <w:rsid w:val="00992A94"/>
    <w:rsid w:val="00992E01"/>
    <w:rsid w:val="00993015"/>
    <w:rsid w:val="00993378"/>
    <w:rsid w:val="009934E5"/>
    <w:rsid w:val="00993731"/>
    <w:rsid w:val="00993770"/>
    <w:rsid w:val="009937C2"/>
    <w:rsid w:val="00993A2F"/>
    <w:rsid w:val="00993BDD"/>
    <w:rsid w:val="0099415D"/>
    <w:rsid w:val="0099417E"/>
    <w:rsid w:val="0099420D"/>
    <w:rsid w:val="0099427D"/>
    <w:rsid w:val="00994510"/>
    <w:rsid w:val="009947FE"/>
    <w:rsid w:val="00994CAF"/>
    <w:rsid w:val="00994E66"/>
    <w:rsid w:val="00994FF7"/>
    <w:rsid w:val="0099509A"/>
    <w:rsid w:val="009950A7"/>
    <w:rsid w:val="00995194"/>
    <w:rsid w:val="00995293"/>
    <w:rsid w:val="00995427"/>
    <w:rsid w:val="009954D9"/>
    <w:rsid w:val="009956C8"/>
    <w:rsid w:val="0099585D"/>
    <w:rsid w:val="00995889"/>
    <w:rsid w:val="00995A5B"/>
    <w:rsid w:val="00995B5F"/>
    <w:rsid w:val="00995D93"/>
    <w:rsid w:val="00995E4D"/>
    <w:rsid w:val="00996160"/>
    <w:rsid w:val="009961D5"/>
    <w:rsid w:val="0099620E"/>
    <w:rsid w:val="0099629F"/>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CB3"/>
    <w:rsid w:val="009A0EF3"/>
    <w:rsid w:val="009A12A0"/>
    <w:rsid w:val="009A149C"/>
    <w:rsid w:val="009A1585"/>
    <w:rsid w:val="009A16C0"/>
    <w:rsid w:val="009A196D"/>
    <w:rsid w:val="009A1F98"/>
    <w:rsid w:val="009A1F9F"/>
    <w:rsid w:val="009A20A9"/>
    <w:rsid w:val="009A24DC"/>
    <w:rsid w:val="009A2769"/>
    <w:rsid w:val="009A27C3"/>
    <w:rsid w:val="009A2829"/>
    <w:rsid w:val="009A2C1A"/>
    <w:rsid w:val="009A2C7B"/>
    <w:rsid w:val="009A2D72"/>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3FDB"/>
    <w:rsid w:val="009A4274"/>
    <w:rsid w:val="009A43DC"/>
    <w:rsid w:val="009A45A4"/>
    <w:rsid w:val="009A47D6"/>
    <w:rsid w:val="009A48CA"/>
    <w:rsid w:val="009A48D3"/>
    <w:rsid w:val="009A499B"/>
    <w:rsid w:val="009A4BAE"/>
    <w:rsid w:val="009A4CC4"/>
    <w:rsid w:val="009A4EC0"/>
    <w:rsid w:val="009A5206"/>
    <w:rsid w:val="009A530E"/>
    <w:rsid w:val="009A5363"/>
    <w:rsid w:val="009A56AF"/>
    <w:rsid w:val="009A58FC"/>
    <w:rsid w:val="009A5977"/>
    <w:rsid w:val="009A5A02"/>
    <w:rsid w:val="009A5C77"/>
    <w:rsid w:val="009A5EC6"/>
    <w:rsid w:val="009A605F"/>
    <w:rsid w:val="009A6066"/>
    <w:rsid w:val="009A60DC"/>
    <w:rsid w:val="009A6183"/>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644"/>
    <w:rsid w:val="009A7998"/>
    <w:rsid w:val="009A79DF"/>
    <w:rsid w:val="009A7ADC"/>
    <w:rsid w:val="009A7D54"/>
    <w:rsid w:val="009A7DFF"/>
    <w:rsid w:val="009B02A1"/>
    <w:rsid w:val="009B0522"/>
    <w:rsid w:val="009B0A1E"/>
    <w:rsid w:val="009B0C6D"/>
    <w:rsid w:val="009B0D45"/>
    <w:rsid w:val="009B0DA1"/>
    <w:rsid w:val="009B0E98"/>
    <w:rsid w:val="009B109F"/>
    <w:rsid w:val="009B12A6"/>
    <w:rsid w:val="009B12B9"/>
    <w:rsid w:val="009B12DF"/>
    <w:rsid w:val="009B148B"/>
    <w:rsid w:val="009B167F"/>
    <w:rsid w:val="009B16DB"/>
    <w:rsid w:val="009B16E9"/>
    <w:rsid w:val="009B1856"/>
    <w:rsid w:val="009B1946"/>
    <w:rsid w:val="009B1A4E"/>
    <w:rsid w:val="009B1C06"/>
    <w:rsid w:val="009B215A"/>
    <w:rsid w:val="009B229C"/>
    <w:rsid w:val="009B261B"/>
    <w:rsid w:val="009B2659"/>
    <w:rsid w:val="009B2791"/>
    <w:rsid w:val="009B27F6"/>
    <w:rsid w:val="009B2863"/>
    <w:rsid w:val="009B28CF"/>
    <w:rsid w:val="009B295B"/>
    <w:rsid w:val="009B29D3"/>
    <w:rsid w:val="009B2A61"/>
    <w:rsid w:val="009B2C98"/>
    <w:rsid w:val="009B2CFD"/>
    <w:rsid w:val="009B2D40"/>
    <w:rsid w:val="009B2E81"/>
    <w:rsid w:val="009B3119"/>
    <w:rsid w:val="009B313E"/>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C20"/>
    <w:rsid w:val="009B4C9C"/>
    <w:rsid w:val="009B4D50"/>
    <w:rsid w:val="009B4EA4"/>
    <w:rsid w:val="009B4EBC"/>
    <w:rsid w:val="009B50E6"/>
    <w:rsid w:val="009B51B6"/>
    <w:rsid w:val="009B5594"/>
    <w:rsid w:val="009B55CE"/>
    <w:rsid w:val="009B5BE7"/>
    <w:rsid w:val="009B5C73"/>
    <w:rsid w:val="009B5C9E"/>
    <w:rsid w:val="009B5CEC"/>
    <w:rsid w:val="009B5D8F"/>
    <w:rsid w:val="009B5EC1"/>
    <w:rsid w:val="009B602B"/>
    <w:rsid w:val="009B63B5"/>
    <w:rsid w:val="009B6559"/>
    <w:rsid w:val="009B687B"/>
    <w:rsid w:val="009B6A38"/>
    <w:rsid w:val="009B6A75"/>
    <w:rsid w:val="009B6A87"/>
    <w:rsid w:val="009B6B2E"/>
    <w:rsid w:val="009B6B6E"/>
    <w:rsid w:val="009B6BF8"/>
    <w:rsid w:val="009B6E7C"/>
    <w:rsid w:val="009B6FF8"/>
    <w:rsid w:val="009B72BC"/>
    <w:rsid w:val="009B73A4"/>
    <w:rsid w:val="009B782F"/>
    <w:rsid w:val="009B790C"/>
    <w:rsid w:val="009B79E6"/>
    <w:rsid w:val="009B7A9C"/>
    <w:rsid w:val="009B7ADE"/>
    <w:rsid w:val="009B7DCE"/>
    <w:rsid w:val="009B7E38"/>
    <w:rsid w:val="009B7ECC"/>
    <w:rsid w:val="009B7F91"/>
    <w:rsid w:val="009C0011"/>
    <w:rsid w:val="009C0112"/>
    <w:rsid w:val="009C04E7"/>
    <w:rsid w:val="009C0539"/>
    <w:rsid w:val="009C0572"/>
    <w:rsid w:val="009C0579"/>
    <w:rsid w:val="009C0AFF"/>
    <w:rsid w:val="009C0B40"/>
    <w:rsid w:val="009C0CAB"/>
    <w:rsid w:val="009C0EED"/>
    <w:rsid w:val="009C0FAE"/>
    <w:rsid w:val="009C1070"/>
    <w:rsid w:val="009C12ED"/>
    <w:rsid w:val="009C1335"/>
    <w:rsid w:val="009C159C"/>
    <w:rsid w:val="009C1A2D"/>
    <w:rsid w:val="009C1B4E"/>
    <w:rsid w:val="009C1BD1"/>
    <w:rsid w:val="009C1D93"/>
    <w:rsid w:val="009C2068"/>
    <w:rsid w:val="009C2178"/>
    <w:rsid w:val="009C223C"/>
    <w:rsid w:val="009C23C3"/>
    <w:rsid w:val="009C2404"/>
    <w:rsid w:val="009C25F9"/>
    <w:rsid w:val="009C2831"/>
    <w:rsid w:val="009C297E"/>
    <w:rsid w:val="009C2FF6"/>
    <w:rsid w:val="009C32EE"/>
    <w:rsid w:val="009C3569"/>
    <w:rsid w:val="009C35EA"/>
    <w:rsid w:val="009C36BA"/>
    <w:rsid w:val="009C3804"/>
    <w:rsid w:val="009C3840"/>
    <w:rsid w:val="009C3C79"/>
    <w:rsid w:val="009C3DBB"/>
    <w:rsid w:val="009C3E40"/>
    <w:rsid w:val="009C3E7E"/>
    <w:rsid w:val="009C40AF"/>
    <w:rsid w:val="009C4397"/>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576"/>
    <w:rsid w:val="009C5616"/>
    <w:rsid w:val="009C56DD"/>
    <w:rsid w:val="009C57B4"/>
    <w:rsid w:val="009C5A53"/>
    <w:rsid w:val="009C5BA6"/>
    <w:rsid w:val="009C5C3D"/>
    <w:rsid w:val="009C5C46"/>
    <w:rsid w:val="009C5C8C"/>
    <w:rsid w:val="009C5CD4"/>
    <w:rsid w:val="009C5DE7"/>
    <w:rsid w:val="009C5E30"/>
    <w:rsid w:val="009C5E6E"/>
    <w:rsid w:val="009C613B"/>
    <w:rsid w:val="009C6159"/>
    <w:rsid w:val="009C615A"/>
    <w:rsid w:val="009C625A"/>
    <w:rsid w:val="009C6483"/>
    <w:rsid w:val="009C656F"/>
    <w:rsid w:val="009C66CD"/>
    <w:rsid w:val="009C66DD"/>
    <w:rsid w:val="009C6719"/>
    <w:rsid w:val="009C68AF"/>
    <w:rsid w:val="009C6A07"/>
    <w:rsid w:val="009C6D2B"/>
    <w:rsid w:val="009C6D7C"/>
    <w:rsid w:val="009C6EE7"/>
    <w:rsid w:val="009C7000"/>
    <w:rsid w:val="009C708C"/>
    <w:rsid w:val="009C70F5"/>
    <w:rsid w:val="009C7246"/>
    <w:rsid w:val="009C750E"/>
    <w:rsid w:val="009C761F"/>
    <w:rsid w:val="009C7741"/>
    <w:rsid w:val="009C779E"/>
    <w:rsid w:val="009C794C"/>
    <w:rsid w:val="009C7A26"/>
    <w:rsid w:val="009C7BAD"/>
    <w:rsid w:val="009C7CBE"/>
    <w:rsid w:val="009C7DC5"/>
    <w:rsid w:val="009C7E41"/>
    <w:rsid w:val="009C7E82"/>
    <w:rsid w:val="009C7F42"/>
    <w:rsid w:val="009D0161"/>
    <w:rsid w:val="009D01A1"/>
    <w:rsid w:val="009D0380"/>
    <w:rsid w:val="009D0468"/>
    <w:rsid w:val="009D095C"/>
    <w:rsid w:val="009D09D4"/>
    <w:rsid w:val="009D11FE"/>
    <w:rsid w:val="009D1250"/>
    <w:rsid w:val="009D12E1"/>
    <w:rsid w:val="009D1387"/>
    <w:rsid w:val="009D160F"/>
    <w:rsid w:val="009D1616"/>
    <w:rsid w:val="009D16BE"/>
    <w:rsid w:val="009D16DC"/>
    <w:rsid w:val="009D176E"/>
    <w:rsid w:val="009D17CA"/>
    <w:rsid w:val="009D1887"/>
    <w:rsid w:val="009D19FB"/>
    <w:rsid w:val="009D1A8E"/>
    <w:rsid w:val="009D1B97"/>
    <w:rsid w:val="009D1B9B"/>
    <w:rsid w:val="009D1C1C"/>
    <w:rsid w:val="009D1CC1"/>
    <w:rsid w:val="009D1D26"/>
    <w:rsid w:val="009D1ECA"/>
    <w:rsid w:val="009D1ED4"/>
    <w:rsid w:val="009D221A"/>
    <w:rsid w:val="009D22C0"/>
    <w:rsid w:val="009D23DC"/>
    <w:rsid w:val="009D243A"/>
    <w:rsid w:val="009D27B3"/>
    <w:rsid w:val="009D281D"/>
    <w:rsid w:val="009D284C"/>
    <w:rsid w:val="009D29A4"/>
    <w:rsid w:val="009D2AE9"/>
    <w:rsid w:val="009D2B0A"/>
    <w:rsid w:val="009D2C87"/>
    <w:rsid w:val="009D2EEF"/>
    <w:rsid w:val="009D2FE7"/>
    <w:rsid w:val="009D30EA"/>
    <w:rsid w:val="009D312A"/>
    <w:rsid w:val="009D318A"/>
    <w:rsid w:val="009D3364"/>
    <w:rsid w:val="009D33C9"/>
    <w:rsid w:val="009D33E2"/>
    <w:rsid w:val="009D35AB"/>
    <w:rsid w:val="009D36BC"/>
    <w:rsid w:val="009D3727"/>
    <w:rsid w:val="009D395A"/>
    <w:rsid w:val="009D3C47"/>
    <w:rsid w:val="009D3DD3"/>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77F"/>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B1A"/>
    <w:rsid w:val="009D7D89"/>
    <w:rsid w:val="009D7EBE"/>
    <w:rsid w:val="009D7F39"/>
    <w:rsid w:val="009E0082"/>
    <w:rsid w:val="009E0352"/>
    <w:rsid w:val="009E0358"/>
    <w:rsid w:val="009E037E"/>
    <w:rsid w:val="009E047E"/>
    <w:rsid w:val="009E04D1"/>
    <w:rsid w:val="009E0532"/>
    <w:rsid w:val="009E090E"/>
    <w:rsid w:val="009E0BBC"/>
    <w:rsid w:val="009E0CF7"/>
    <w:rsid w:val="009E0DE7"/>
    <w:rsid w:val="009E0DF7"/>
    <w:rsid w:val="009E107B"/>
    <w:rsid w:val="009E11CF"/>
    <w:rsid w:val="009E13E6"/>
    <w:rsid w:val="009E18B1"/>
    <w:rsid w:val="009E18C3"/>
    <w:rsid w:val="009E1BCC"/>
    <w:rsid w:val="009E1C77"/>
    <w:rsid w:val="009E1CF6"/>
    <w:rsid w:val="009E1E68"/>
    <w:rsid w:val="009E2139"/>
    <w:rsid w:val="009E2425"/>
    <w:rsid w:val="009E25A1"/>
    <w:rsid w:val="009E2903"/>
    <w:rsid w:val="009E29A1"/>
    <w:rsid w:val="009E2A1A"/>
    <w:rsid w:val="009E2A80"/>
    <w:rsid w:val="009E2D92"/>
    <w:rsid w:val="009E2E8E"/>
    <w:rsid w:val="009E2E95"/>
    <w:rsid w:val="009E2EC5"/>
    <w:rsid w:val="009E2FAA"/>
    <w:rsid w:val="009E300E"/>
    <w:rsid w:val="009E3693"/>
    <w:rsid w:val="009E3882"/>
    <w:rsid w:val="009E395C"/>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687"/>
    <w:rsid w:val="009E5740"/>
    <w:rsid w:val="009E57A1"/>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70CF"/>
    <w:rsid w:val="009E7203"/>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0BA"/>
    <w:rsid w:val="009F026D"/>
    <w:rsid w:val="009F0484"/>
    <w:rsid w:val="009F072D"/>
    <w:rsid w:val="009F09FB"/>
    <w:rsid w:val="009F0A49"/>
    <w:rsid w:val="009F0BB4"/>
    <w:rsid w:val="009F0D55"/>
    <w:rsid w:val="009F0DAB"/>
    <w:rsid w:val="009F0E2E"/>
    <w:rsid w:val="009F0F0C"/>
    <w:rsid w:val="009F10C2"/>
    <w:rsid w:val="009F11C6"/>
    <w:rsid w:val="009F1286"/>
    <w:rsid w:val="009F12B5"/>
    <w:rsid w:val="009F1395"/>
    <w:rsid w:val="009F13BE"/>
    <w:rsid w:val="009F153B"/>
    <w:rsid w:val="009F1593"/>
    <w:rsid w:val="009F177C"/>
    <w:rsid w:val="009F1865"/>
    <w:rsid w:val="009F188E"/>
    <w:rsid w:val="009F19B2"/>
    <w:rsid w:val="009F1B83"/>
    <w:rsid w:val="009F1C1E"/>
    <w:rsid w:val="009F1CC3"/>
    <w:rsid w:val="009F1ED6"/>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518"/>
    <w:rsid w:val="009F3AD8"/>
    <w:rsid w:val="009F3B1D"/>
    <w:rsid w:val="009F3D89"/>
    <w:rsid w:val="009F3EAF"/>
    <w:rsid w:val="009F3ECD"/>
    <w:rsid w:val="009F3F7E"/>
    <w:rsid w:val="009F3FF9"/>
    <w:rsid w:val="009F401F"/>
    <w:rsid w:val="009F40E0"/>
    <w:rsid w:val="009F40E2"/>
    <w:rsid w:val="009F41FF"/>
    <w:rsid w:val="009F4286"/>
    <w:rsid w:val="009F42EE"/>
    <w:rsid w:val="009F4323"/>
    <w:rsid w:val="009F43F8"/>
    <w:rsid w:val="009F44E4"/>
    <w:rsid w:val="009F48FB"/>
    <w:rsid w:val="009F4DD2"/>
    <w:rsid w:val="009F5336"/>
    <w:rsid w:val="009F5415"/>
    <w:rsid w:val="009F54F0"/>
    <w:rsid w:val="009F56A0"/>
    <w:rsid w:val="009F58CB"/>
    <w:rsid w:val="009F5C74"/>
    <w:rsid w:val="009F5D11"/>
    <w:rsid w:val="009F5D82"/>
    <w:rsid w:val="009F5D8B"/>
    <w:rsid w:val="009F5E0D"/>
    <w:rsid w:val="009F5F1F"/>
    <w:rsid w:val="009F5F51"/>
    <w:rsid w:val="009F6217"/>
    <w:rsid w:val="009F625D"/>
    <w:rsid w:val="009F6374"/>
    <w:rsid w:val="009F63C2"/>
    <w:rsid w:val="009F671D"/>
    <w:rsid w:val="009F6AED"/>
    <w:rsid w:val="009F6F6D"/>
    <w:rsid w:val="009F70D6"/>
    <w:rsid w:val="009F71EC"/>
    <w:rsid w:val="009F743B"/>
    <w:rsid w:val="009F760A"/>
    <w:rsid w:val="009F7840"/>
    <w:rsid w:val="009F7B7C"/>
    <w:rsid w:val="009F7C18"/>
    <w:rsid w:val="009F7E6F"/>
    <w:rsid w:val="009F7F32"/>
    <w:rsid w:val="00A0006A"/>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7DB"/>
    <w:rsid w:val="00A01D0C"/>
    <w:rsid w:val="00A01F02"/>
    <w:rsid w:val="00A01FAC"/>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77"/>
    <w:rsid w:val="00A02F2C"/>
    <w:rsid w:val="00A03024"/>
    <w:rsid w:val="00A030FB"/>
    <w:rsid w:val="00A0383B"/>
    <w:rsid w:val="00A0384C"/>
    <w:rsid w:val="00A038EC"/>
    <w:rsid w:val="00A03BD1"/>
    <w:rsid w:val="00A03BE0"/>
    <w:rsid w:val="00A03C3C"/>
    <w:rsid w:val="00A03D4C"/>
    <w:rsid w:val="00A041DD"/>
    <w:rsid w:val="00A042D1"/>
    <w:rsid w:val="00A043A5"/>
    <w:rsid w:val="00A04407"/>
    <w:rsid w:val="00A0446E"/>
    <w:rsid w:val="00A044C3"/>
    <w:rsid w:val="00A045D8"/>
    <w:rsid w:val="00A0463E"/>
    <w:rsid w:val="00A04646"/>
    <w:rsid w:val="00A0477A"/>
    <w:rsid w:val="00A04E03"/>
    <w:rsid w:val="00A04FF3"/>
    <w:rsid w:val="00A05090"/>
    <w:rsid w:val="00A051DF"/>
    <w:rsid w:val="00A052B5"/>
    <w:rsid w:val="00A05340"/>
    <w:rsid w:val="00A05497"/>
    <w:rsid w:val="00A05584"/>
    <w:rsid w:val="00A055A0"/>
    <w:rsid w:val="00A059AD"/>
    <w:rsid w:val="00A05A81"/>
    <w:rsid w:val="00A05B03"/>
    <w:rsid w:val="00A05B78"/>
    <w:rsid w:val="00A05D55"/>
    <w:rsid w:val="00A05D7F"/>
    <w:rsid w:val="00A05D81"/>
    <w:rsid w:val="00A05DB7"/>
    <w:rsid w:val="00A05DE3"/>
    <w:rsid w:val="00A05FA9"/>
    <w:rsid w:val="00A0629D"/>
    <w:rsid w:val="00A06595"/>
    <w:rsid w:val="00A06769"/>
    <w:rsid w:val="00A0681F"/>
    <w:rsid w:val="00A0687C"/>
    <w:rsid w:val="00A06A35"/>
    <w:rsid w:val="00A06A9E"/>
    <w:rsid w:val="00A06C32"/>
    <w:rsid w:val="00A06C96"/>
    <w:rsid w:val="00A06D86"/>
    <w:rsid w:val="00A06F05"/>
    <w:rsid w:val="00A06FA2"/>
    <w:rsid w:val="00A07079"/>
    <w:rsid w:val="00A072B4"/>
    <w:rsid w:val="00A073C0"/>
    <w:rsid w:val="00A073F6"/>
    <w:rsid w:val="00A0758A"/>
    <w:rsid w:val="00A075D3"/>
    <w:rsid w:val="00A075FA"/>
    <w:rsid w:val="00A07827"/>
    <w:rsid w:val="00A07B22"/>
    <w:rsid w:val="00A07D23"/>
    <w:rsid w:val="00A10048"/>
    <w:rsid w:val="00A101C8"/>
    <w:rsid w:val="00A102DA"/>
    <w:rsid w:val="00A1043B"/>
    <w:rsid w:val="00A1044B"/>
    <w:rsid w:val="00A1046E"/>
    <w:rsid w:val="00A10632"/>
    <w:rsid w:val="00A10765"/>
    <w:rsid w:val="00A10798"/>
    <w:rsid w:val="00A107A0"/>
    <w:rsid w:val="00A108BA"/>
    <w:rsid w:val="00A10988"/>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74D"/>
    <w:rsid w:val="00A1299D"/>
    <w:rsid w:val="00A12B95"/>
    <w:rsid w:val="00A12C08"/>
    <w:rsid w:val="00A12CA7"/>
    <w:rsid w:val="00A12DFD"/>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2CC"/>
    <w:rsid w:val="00A14309"/>
    <w:rsid w:val="00A1430D"/>
    <w:rsid w:val="00A1433D"/>
    <w:rsid w:val="00A1438A"/>
    <w:rsid w:val="00A144CA"/>
    <w:rsid w:val="00A144D9"/>
    <w:rsid w:val="00A14523"/>
    <w:rsid w:val="00A14531"/>
    <w:rsid w:val="00A145C4"/>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971"/>
    <w:rsid w:val="00A15CED"/>
    <w:rsid w:val="00A15DBB"/>
    <w:rsid w:val="00A15DC2"/>
    <w:rsid w:val="00A15E2A"/>
    <w:rsid w:val="00A15F6A"/>
    <w:rsid w:val="00A162FE"/>
    <w:rsid w:val="00A16428"/>
    <w:rsid w:val="00A164AB"/>
    <w:rsid w:val="00A1654E"/>
    <w:rsid w:val="00A16806"/>
    <w:rsid w:val="00A16857"/>
    <w:rsid w:val="00A168F1"/>
    <w:rsid w:val="00A169C6"/>
    <w:rsid w:val="00A16AEF"/>
    <w:rsid w:val="00A16DFA"/>
    <w:rsid w:val="00A16E3F"/>
    <w:rsid w:val="00A16E8F"/>
    <w:rsid w:val="00A173D1"/>
    <w:rsid w:val="00A17423"/>
    <w:rsid w:val="00A1742F"/>
    <w:rsid w:val="00A174EE"/>
    <w:rsid w:val="00A1759D"/>
    <w:rsid w:val="00A17636"/>
    <w:rsid w:val="00A1767B"/>
    <w:rsid w:val="00A17685"/>
    <w:rsid w:val="00A176B1"/>
    <w:rsid w:val="00A1798C"/>
    <w:rsid w:val="00A17B7D"/>
    <w:rsid w:val="00A17C6E"/>
    <w:rsid w:val="00A17E1C"/>
    <w:rsid w:val="00A17E58"/>
    <w:rsid w:val="00A20082"/>
    <w:rsid w:val="00A20270"/>
    <w:rsid w:val="00A202F7"/>
    <w:rsid w:val="00A205E0"/>
    <w:rsid w:val="00A20626"/>
    <w:rsid w:val="00A209D7"/>
    <w:rsid w:val="00A20A77"/>
    <w:rsid w:val="00A20BF3"/>
    <w:rsid w:val="00A20BF4"/>
    <w:rsid w:val="00A20C6C"/>
    <w:rsid w:val="00A20FA4"/>
    <w:rsid w:val="00A20FF4"/>
    <w:rsid w:val="00A2113F"/>
    <w:rsid w:val="00A21395"/>
    <w:rsid w:val="00A215CE"/>
    <w:rsid w:val="00A216B3"/>
    <w:rsid w:val="00A216F2"/>
    <w:rsid w:val="00A2175E"/>
    <w:rsid w:val="00A21960"/>
    <w:rsid w:val="00A219BD"/>
    <w:rsid w:val="00A219F3"/>
    <w:rsid w:val="00A21CC6"/>
    <w:rsid w:val="00A21CE0"/>
    <w:rsid w:val="00A21E1E"/>
    <w:rsid w:val="00A21FB5"/>
    <w:rsid w:val="00A22399"/>
    <w:rsid w:val="00A225EE"/>
    <w:rsid w:val="00A2288B"/>
    <w:rsid w:val="00A22ADF"/>
    <w:rsid w:val="00A22B4B"/>
    <w:rsid w:val="00A22DD7"/>
    <w:rsid w:val="00A22F88"/>
    <w:rsid w:val="00A22FA3"/>
    <w:rsid w:val="00A22FF1"/>
    <w:rsid w:val="00A2309C"/>
    <w:rsid w:val="00A230E4"/>
    <w:rsid w:val="00A231C2"/>
    <w:rsid w:val="00A23321"/>
    <w:rsid w:val="00A23463"/>
    <w:rsid w:val="00A23543"/>
    <w:rsid w:val="00A2355D"/>
    <w:rsid w:val="00A2358F"/>
    <w:rsid w:val="00A237EA"/>
    <w:rsid w:val="00A23948"/>
    <w:rsid w:val="00A23ABA"/>
    <w:rsid w:val="00A23BE8"/>
    <w:rsid w:val="00A23C3C"/>
    <w:rsid w:val="00A23E62"/>
    <w:rsid w:val="00A23EBB"/>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5125"/>
    <w:rsid w:val="00A251E4"/>
    <w:rsid w:val="00A25493"/>
    <w:rsid w:val="00A255BB"/>
    <w:rsid w:val="00A257CC"/>
    <w:rsid w:val="00A25C20"/>
    <w:rsid w:val="00A25E0E"/>
    <w:rsid w:val="00A25F0B"/>
    <w:rsid w:val="00A26050"/>
    <w:rsid w:val="00A260FF"/>
    <w:rsid w:val="00A261D8"/>
    <w:rsid w:val="00A261F4"/>
    <w:rsid w:val="00A261F6"/>
    <w:rsid w:val="00A26354"/>
    <w:rsid w:val="00A263C5"/>
    <w:rsid w:val="00A263CC"/>
    <w:rsid w:val="00A26560"/>
    <w:rsid w:val="00A26616"/>
    <w:rsid w:val="00A2663F"/>
    <w:rsid w:val="00A2665F"/>
    <w:rsid w:val="00A2668C"/>
    <w:rsid w:val="00A26713"/>
    <w:rsid w:val="00A2687F"/>
    <w:rsid w:val="00A26918"/>
    <w:rsid w:val="00A269B1"/>
    <w:rsid w:val="00A26A8F"/>
    <w:rsid w:val="00A26BA3"/>
    <w:rsid w:val="00A26D72"/>
    <w:rsid w:val="00A26D98"/>
    <w:rsid w:val="00A26E75"/>
    <w:rsid w:val="00A26EAA"/>
    <w:rsid w:val="00A2719E"/>
    <w:rsid w:val="00A2729A"/>
    <w:rsid w:val="00A272E4"/>
    <w:rsid w:val="00A2742C"/>
    <w:rsid w:val="00A274AA"/>
    <w:rsid w:val="00A27686"/>
    <w:rsid w:val="00A27706"/>
    <w:rsid w:val="00A279A3"/>
    <w:rsid w:val="00A27BED"/>
    <w:rsid w:val="00A27D68"/>
    <w:rsid w:val="00A27E6A"/>
    <w:rsid w:val="00A27ED0"/>
    <w:rsid w:val="00A27F9A"/>
    <w:rsid w:val="00A3024A"/>
    <w:rsid w:val="00A3040E"/>
    <w:rsid w:val="00A304FF"/>
    <w:rsid w:val="00A30682"/>
    <w:rsid w:val="00A3075F"/>
    <w:rsid w:val="00A30764"/>
    <w:rsid w:val="00A307BA"/>
    <w:rsid w:val="00A309F5"/>
    <w:rsid w:val="00A30B35"/>
    <w:rsid w:val="00A30BB9"/>
    <w:rsid w:val="00A30BD4"/>
    <w:rsid w:val="00A30CBE"/>
    <w:rsid w:val="00A30CC0"/>
    <w:rsid w:val="00A30CE1"/>
    <w:rsid w:val="00A30DD1"/>
    <w:rsid w:val="00A30E6B"/>
    <w:rsid w:val="00A30E7C"/>
    <w:rsid w:val="00A30EF3"/>
    <w:rsid w:val="00A3103C"/>
    <w:rsid w:val="00A310A5"/>
    <w:rsid w:val="00A31280"/>
    <w:rsid w:val="00A31292"/>
    <w:rsid w:val="00A312A8"/>
    <w:rsid w:val="00A31341"/>
    <w:rsid w:val="00A3149D"/>
    <w:rsid w:val="00A31713"/>
    <w:rsid w:val="00A317B9"/>
    <w:rsid w:val="00A3183F"/>
    <w:rsid w:val="00A318CC"/>
    <w:rsid w:val="00A31914"/>
    <w:rsid w:val="00A31A94"/>
    <w:rsid w:val="00A31AC5"/>
    <w:rsid w:val="00A3207C"/>
    <w:rsid w:val="00A32106"/>
    <w:rsid w:val="00A32110"/>
    <w:rsid w:val="00A323F8"/>
    <w:rsid w:val="00A325CC"/>
    <w:rsid w:val="00A325E8"/>
    <w:rsid w:val="00A327E2"/>
    <w:rsid w:val="00A32823"/>
    <w:rsid w:val="00A328E7"/>
    <w:rsid w:val="00A32954"/>
    <w:rsid w:val="00A32B1A"/>
    <w:rsid w:val="00A32C63"/>
    <w:rsid w:val="00A32EC9"/>
    <w:rsid w:val="00A32F1C"/>
    <w:rsid w:val="00A32F42"/>
    <w:rsid w:val="00A3309E"/>
    <w:rsid w:val="00A332F2"/>
    <w:rsid w:val="00A33351"/>
    <w:rsid w:val="00A335B1"/>
    <w:rsid w:val="00A33AD2"/>
    <w:rsid w:val="00A33B6F"/>
    <w:rsid w:val="00A33CA1"/>
    <w:rsid w:val="00A33CFA"/>
    <w:rsid w:val="00A33E9E"/>
    <w:rsid w:val="00A33EA3"/>
    <w:rsid w:val="00A3424F"/>
    <w:rsid w:val="00A34323"/>
    <w:rsid w:val="00A34341"/>
    <w:rsid w:val="00A3442B"/>
    <w:rsid w:val="00A344AC"/>
    <w:rsid w:val="00A3484B"/>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738"/>
    <w:rsid w:val="00A36782"/>
    <w:rsid w:val="00A3681F"/>
    <w:rsid w:val="00A3696D"/>
    <w:rsid w:val="00A36ABC"/>
    <w:rsid w:val="00A36CEA"/>
    <w:rsid w:val="00A36DFA"/>
    <w:rsid w:val="00A36E00"/>
    <w:rsid w:val="00A36EFB"/>
    <w:rsid w:val="00A37881"/>
    <w:rsid w:val="00A37887"/>
    <w:rsid w:val="00A37948"/>
    <w:rsid w:val="00A3794E"/>
    <w:rsid w:val="00A37999"/>
    <w:rsid w:val="00A37A10"/>
    <w:rsid w:val="00A37A1A"/>
    <w:rsid w:val="00A37BE4"/>
    <w:rsid w:val="00A37C68"/>
    <w:rsid w:val="00A37CB3"/>
    <w:rsid w:val="00A4001E"/>
    <w:rsid w:val="00A4010C"/>
    <w:rsid w:val="00A401E8"/>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B8A"/>
    <w:rsid w:val="00A41BC3"/>
    <w:rsid w:val="00A41C12"/>
    <w:rsid w:val="00A41CAF"/>
    <w:rsid w:val="00A41D0B"/>
    <w:rsid w:val="00A41D57"/>
    <w:rsid w:val="00A42117"/>
    <w:rsid w:val="00A421DE"/>
    <w:rsid w:val="00A42324"/>
    <w:rsid w:val="00A42485"/>
    <w:rsid w:val="00A4262F"/>
    <w:rsid w:val="00A42815"/>
    <w:rsid w:val="00A42889"/>
    <w:rsid w:val="00A429B2"/>
    <w:rsid w:val="00A42AB9"/>
    <w:rsid w:val="00A42B62"/>
    <w:rsid w:val="00A42CA1"/>
    <w:rsid w:val="00A42CA5"/>
    <w:rsid w:val="00A42CBE"/>
    <w:rsid w:val="00A42D5B"/>
    <w:rsid w:val="00A42EB4"/>
    <w:rsid w:val="00A4306F"/>
    <w:rsid w:val="00A43340"/>
    <w:rsid w:val="00A4335F"/>
    <w:rsid w:val="00A437BC"/>
    <w:rsid w:val="00A437F0"/>
    <w:rsid w:val="00A43898"/>
    <w:rsid w:val="00A43A69"/>
    <w:rsid w:val="00A43B39"/>
    <w:rsid w:val="00A43D8A"/>
    <w:rsid w:val="00A43EC8"/>
    <w:rsid w:val="00A43F5E"/>
    <w:rsid w:val="00A44063"/>
    <w:rsid w:val="00A44125"/>
    <w:rsid w:val="00A4428D"/>
    <w:rsid w:val="00A4438B"/>
    <w:rsid w:val="00A443C2"/>
    <w:rsid w:val="00A445F1"/>
    <w:rsid w:val="00A44742"/>
    <w:rsid w:val="00A44A88"/>
    <w:rsid w:val="00A44C8C"/>
    <w:rsid w:val="00A44E69"/>
    <w:rsid w:val="00A44F18"/>
    <w:rsid w:val="00A44F96"/>
    <w:rsid w:val="00A451FB"/>
    <w:rsid w:val="00A45327"/>
    <w:rsid w:val="00A453B6"/>
    <w:rsid w:val="00A454BB"/>
    <w:rsid w:val="00A45674"/>
    <w:rsid w:val="00A456F1"/>
    <w:rsid w:val="00A4571D"/>
    <w:rsid w:val="00A457EA"/>
    <w:rsid w:val="00A457FB"/>
    <w:rsid w:val="00A45A2E"/>
    <w:rsid w:val="00A45A42"/>
    <w:rsid w:val="00A45B06"/>
    <w:rsid w:val="00A45B67"/>
    <w:rsid w:val="00A45E50"/>
    <w:rsid w:val="00A45EC9"/>
    <w:rsid w:val="00A4604C"/>
    <w:rsid w:val="00A46061"/>
    <w:rsid w:val="00A46282"/>
    <w:rsid w:val="00A462EE"/>
    <w:rsid w:val="00A46344"/>
    <w:rsid w:val="00A46428"/>
    <w:rsid w:val="00A4645C"/>
    <w:rsid w:val="00A464C4"/>
    <w:rsid w:val="00A46786"/>
    <w:rsid w:val="00A46814"/>
    <w:rsid w:val="00A468C3"/>
    <w:rsid w:val="00A46992"/>
    <w:rsid w:val="00A46A26"/>
    <w:rsid w:val="00A46AB6"/>
    <w:rsid w:val="00A46C5A"/>
    <w:rsid w:val="00A46C8D"/>
    <w:rsid w:val="00A471B8"/>
    <w:rsid w:val="00A473CA"/>
    <w:rsid w:val="00A474CA"/>
    <w:rsid w:val="00A47685"/>
    <w:rsid w:val="00A47A74"/>
    <w:rsid w:val="00A47A79"/>
    <w:rsid w:val="00A47B05"/>
    <w:rsid w:val="00A47B7E"/>
    <w:rsid w:val="00A47C36"/>
    <w:rsid w:val="00A47C89"/>
    <w:rsid w:val="00A47C94"/>
    <w:rsid w:val="00A47D5A"/>
    <w:rsid w:val="00A47EBA"/>
    <w:rsid w:val="00A47ED2"/>
    <w:rsid w:val="00A47F26"/>
    <w:rsid w:val="00A47F2C"/>
    <w:rsid w:val="00A5007E"/>
    <w:rsid w:val="00A501C9"/>
    <w:rsid w:val="00A5045D"/>
    <w:rsid w:val="00A50481"/>
    <w:rsid w:val="00A50571"/>
    <w:rsid w:val="00A507F4"/>
    <w:rsid w:val="00A50A5D"/>
    <w:rsid w:val="00A50BA8"/>
    <w:rsid w:val="00A510EA"/>
    <w:rsid w:val="00A512F7"/>
    <w:rsid w:val="00A51332"/>
    <w:rsid w:val="00A513ED"/>
    <w:rsid w:val="00A5145E"/>
    <w:rsid w:val="00A5163B"/>
    <w:rsid w:val="00A5178E"/>
    <w:rsid w:val="00A517A0"/>
    <w:rsid w:val="00A5181F"/>
    <w:rsid w:val="00A518CD"/>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2CC9"/>
    <w:rsid w:val="00A5331F"/>
    <w:rsid w:val="00A53401"/>
    <w:rsid w:val="00A53459"/>
    <w:rsid w:val="00A5347D"/>
    <w:rsid w:val="00A535F7"/>
    <w:rsid w:val="00A5362C"/>
    <w:rsid w:val="00A5366A"/>
    <w:rsid w:val="00A53704"/>
    <w:rsid w:val="00A53866"/>
    <w:rsid w:val="00A539F0"/>
    <w:rsid w:val="00A53C65"/>
    <w:rsid w:val="00A53D33"/>
    <w:rsid w:val="00A53E7F"/>
    <w:rsid w:val="00A53F0C"/>
    <w:rsid w:val="00A53FA4"/>
    <w:rsid w:val="00A540F0"/>
    <w:rsid w:val="00A54212"/>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4F0"/>
    <w:rsid w:val="00A6064E"/>
    <w:rsid w:val="00A606B3"/>
    <w:rsid w:val="00A606E4"/>
    <w:rsid w:val="00A60897"/>
    <w:rsid w:val="00A60907"/>
    <w:rsid w:val="00A60953"/>
    <w:rsid w:val="00A609CB"/>
    <w:rsid w:val="00A60B4E"/>
    <w:rsid w:val="00A60BFC"/>
    <w:rsid w:val="00A60F98"/>
    <w:rsid w:val="00A61028"/>
    <w:rsid w:val="00A61054"/>
    <w:rsid w:val="00A6122C"/>
    <w:rsid w:val="00A61520"/>
    <w:rsid w:val="00A61A7E"/>
    <w:rsid w:val="00A61B79"/>
    <w:rsid w:val="00A61BE4"/>
    <w:rsid w:val="00A61CA6"/>
    <w:rsid w:val="00A61CBD"/>
    <w:rsid w:val="00A61D86"/>
    <w:rsid w:val="00A61DDA"/>
    <w:rsid w:val="00A61EAB"/>
    <w:rsid w:val="00A61ED6"/>
    <w:rsid w:val="00A62403"/>
    <w:rsid w:val="00A62794"/>
    <w:rsid w:val="00A62947"/>
    <w:rsid w:val="00A62BA6"/>
    <w:rsid w:val="00A62D8C"/>
    <w:rsid w:val="00A62E1B"/>
    <w:rsid w:val="00A62F6F"/>
    <w:rsid w:val="00A62F9E"/>
    <w:rsid w:val="00A63134"/>
    <w:rsid w:val="00A63332"/>
    <w:rsid w:val="00A6354F"/>
    <w:rsid w:val="00A63642"/>
    <w:rsid w:val="00A63701"/>
    <w:rsid w:val="00A63A26"/>
    <w:rsid w:val="00A63D6C"/>
    <w:rsid w:val="00A63D86"/>
    <w:rsid w:val="00A63E54"/>
    <w:rsid w:val="00A63EB8"/>
    <w:rsid w:val="00A646EF"/>
    <w:rsid w:val="00A6476C"/>
    <w:rsid w:val="00A64893"/>
    <w:rsid w:val="00A649C9"/>
    <w:rsid w:val="00A64B64"/>
    <w:rsid w:val="00A64C7F"/>
    <w:rsid w:val="00A64D57"/>
    <w:rsid w:val="00A64D79"/>
    <w:rsid w:val="00A65113"/>
    <w:rsid w:val="00A651AE"/>
    <w:rsid w:val="00A6527F"/>
    <w:rsid w:val="00A652A6"/>
    <w:rsid w:val="00A654AF"/>
    <w:rsid w:val="00A65522"/>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97D"/>
    <w:rsid w:val="00A66BCF"/>
    <w:rsid w:val="00A66CEF"/>
    <w:rsid w:val="00A66D4F"/>
    <w:rsid w:val="00A66EA0"/>
    <w:rsid w:val="00A67105"/>
    <w:rsid w:val="00A67314"/>
    <w:rsid w:val="00A67515"/>
    <w:rsid w:val="00A6752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2232"/>
    <w:rsid w:val="00A723D8"/>
    <w:rsid w:val="00A724E9"/>
    <w:rsid w:val="00A72541"/>
    <w:rsid w:val="00A7254B"/>
    <w:rsid w:val="00A725CE"/>
    <w:rsid w:val="00A727CC"/>
    <w:rsid w:val="00A729EC"/>
    <w:rsid w:val="00A72C57"/>
    <w:rsid w:val="00A72E1D"/>
    <w:rsid w:val="00A72ECB"/>
    <w:rsid w:val="00A73082"/>
    <w:rsid w:val="00A730F1"/>
    <w:rsid w:val="00A7310F"/>
    <w:rsid w:val="00A731DB"/>
    <w:rsid w:val="00A732F9"/>
    <w:rsid w:val="00A73682"/>
    <w:rsid w:val="00A73A5F"/>
    <w:rsid w:val="00A73CDB"/>
    <w:rsid w:val="00A73F16"/>
    <w:rsid w:val="00A73F3C"/>
    <w:rsid w:val="00A742D0"/>
    <w:rsid w:val="00A7445B"/>
    <w:rsid w:val="00A74623"/>
    <w:rsid w:val="00A746AE"/>
    <w:rsid w:val="00A74761"/>
    <w:rsid w:val="00A74764"/>
    <w:rsid w:val="00A7482E"/>
    <w:rsid w:val="00A7484F"/>
    <w:rsid w:val="00A74B7E"/>
    <w:rsid w:val="00A74E38"/>
    <w:rsid w:val="00A74EB8"/>
    <w:rsid w:val="00A74FC2"/>
    <w:rsid w:val="00A75261"/>
    <w:rsid w:val="00A753D6"/>
    <w:rsid w:val="00A7543B"/>
    <w:rsid w:val="00A75538"/>
    <w:rsid w:val="00A75679"/>
    <w:rsid w:val="00A75853"/>
    <w:rsid w:val="00A758EF"/>
    <w:rsid w:val="00A75B65"/>
    <w:rsid w:val="00A75B7D"/>
    <w:rsid w:val="00A75C6A"/>
    <w:rsid w:val="00A75CD2"/>
    <w:rsid w:val="00A75DF0"/>
    <w:rsid w:val="00A75E3A"/>
    <w:rsid w:val="00A75F7C"/>
    <w:rsid w:val="00A75F83"/>
    <w:rsid w:val="00A7613A"/>
    <w:rsid w:val="00A761EF"/>
    <w:rsid w:val="00A76235"/>
    <w:rsid w:val="00A76294"/>
    <w:rsid w:val="00A762C1"/>
    <w:rsid w:val="00A763AD"/>
    <w:rsid w:val="00A764ED"/>
    <w:rsid w:val="00A76503"/>
    <w:rsid w:val="00A76540"/>
    <w:rsid w:val="00A7658D"/>
    <w:rsid w:val="00A76601"/>
    <w:rsid w:val="00A76623"/>
    <w:rsid w:val="00A76682"/>
    <w:rsid w:val="00A766EE"/>
    <w:rsid w:val="00A7670D"/>
    <w:rsid w:val="00A7671C"/>
    <w:rsid w:val="00A7673A"/>
    <w:rsid w:val="00A76883"/>
    <w:rsid w:val="00A768A1"/>
    <w:rsid w:val="00A76B5E"/>
    <w:rsid w:val="00A76C40"/>
    <w:rsid w:val="00A76C77"/>
    <w:rsid w:val="00A76CAA"/>
    <w:rsid w:val="00A76CF3"/>
    <w:rsid w:val="00A76DE3"/>
    <w:rsid w:val="00A76F59"/>
    <w:rsid w:val="00A77122"/>
    <w:rsid w:val="00A77142"/>
    <w:rsid w:val="00A77195"/>
    <w:rsid w:val="00A771DC"/>
    <w:rsid w:val="00A77263"/>
    <w:rsid w:val="00A772AF"/>
    <w:rsid w:val="00A7742E"/>
    <w:rsid w:val="00A77481"/>
    <w:rsid w:val="00A774F4"/>
    <w:rsid w:val="00A7751A"/>
    <w:rsid w:val="00A7752A"/>
    <w:rsid w:val="00A7762F"/>
    <w:rsid w:val="00A77679"/>
    <w:rsid w:val="00A777DE"/>
    <w:rsid w:val="00A77A22"/>
    <w:rsid w:val="00A77C7A"/>
    <w:rsid w:val="00A77F39"/>
    <w:rsid w:val="00A8004F"/>
    <w:rsid w:val="00A80066"/>
    <w:rsid w:val="00A802FB"/>
    <w:rsid w:val="00A8041F"/>
    <w:rsid w:val="00A805E1"/>
    <w:rsid w:val="00A8069F"/>
    <w:rsid w:val="00A80844"/>
    <w:rsid w:val="00A808C1"/>
    <w:rsid w:val="00A80CAC"/>
    <w:rsid w:val="00A80F59"/>
    <w:rsid w:val="00A811B3"/>
    <w:rsid w:val="00A81321"/>
    <w:rsid w:val="00A813A8"/>
    <w:rsid w:val="00A81561"/>
    <w:rsid w:val="00A815DC"/>
    <w:rsid w:val="00A815EE"/>
    <w:rsid w:val="00A816FF"/>
    <w:rsid w:val="00A8184B"/>
    <w:rsid w:val="00A81A0B"/>
    <w:rsid w:val="00A81D1D"/>
    <w:rsid w:val="00A81E8C"/>
    <w:rsid w:val="00A82025"/>
    <w:rsid w:val="00A8226C"/>
    <w:rsid w:val="00A82455"/>
    <w:rsid w:val="00A8265C"/>
    <w:rsid w:val="00A82697"/>
    <w:rsid w:val="00A82914"/>
    <w:rsid w:val="00A82964"/>
    <w:rsid w:val="00A82A4B"/>
    <w:rsid w:val="00A82C07"/>
    <w:rsid w:val="00A82E15"/>
    <w:rsid w:val="00A82FF4"/>
    <w:rsid w:val="00A83366"/>
    <w:rsid w:val="00A8338A"/>
    <w:rsid w:val="00A833A0"/>
    <w:rsid w:val="00A83697"/>
    <w:rsid w:val="00A836BE"/>
    <w:rsid w:val="00A838E8"/>
    <w:rsid w:val="00A83C17"/>
    <w:rsid w:val="00A83C3C"/>
    <w:rsid w:val="00A83C4C"/>
    <w:rsid w:val="00A83EDF"/>
    <w:rsid w:val="00A842D6"/>
    <w:rsid w:val="00A84557"/>
    <w:rsid w:val="00A8459B"/>
    <w:rsid w:val="00A845A0"/>
    <w:rsid w:val="00A84612"/>
    <w:rsid w:val="00A84A92"/>
    <w:rsid w:val="00A84B2C"/>
    <w:rsid w:val="00A84D7C"/>
    <w:rsid w:val="00A84F6B"/>
    <w:rsid w:val="00A85030"/>
    <w:rsid w:val="00A8505E"/>
    <w:rsid w:val="00A8519A"/>
    <w:rsid w:val="00A85291"/>
    <w:rsid w:val="00A85506"/>
    <w:rsid w:val="00A85550"/>
    <w:rsid w:val="00A855F9"/>
    <w:rsid w:val="00A855FA"/>
    <w:rsid w:val="00A856D7"/>
    <w:rsid w:val="00A857E4"/>
    <w:rsid w:val="00A85839"/>
    <w:rsid w:val="00A85940"/>
    <w:rsid w:val="00A85952"/>
    <w:rsid w:val="00A85A71"/>
    <w:rsid w:val="00A85C12"/>
    <w:rsid w:val="00A85C38"/>
    <w:rsid w:val="00A85C56"/>
    <w:rsid w:val="00A85C72"/>
    <w:rsid w:val="00A85EF7"/>
    <w:rsid w:val="00A86024"/>
    <w:rsid w:val="00A8605B"/>
    <w:rsid w:val="00A86372"/>
    <w:rsid w:val="00A86528"/>
    <w:rsid w:val="00A86636"/>
    <w:rsid w:val="00A86651"/>
    <w:rsid w:val="00A86674"/>
    <w:rsid w:val="00A86895"/>
    <w:rsid w:val="00A8691E"/>
    <w:rsid w:val="00A869B6"/>
    <w:rsid w:val="00A86ABF"/>
    <w:rsid w:val="00A86B78"/>
    <w:rsid w:val="00A86F52"/>
    <w:rsid w:val="00A87257"/>
    <w:rsid w:val="00A873CD"/>
    <w:rsid w:val="00A87403"/>
    <w:rsid w:val="00A87801"/>
    <w:rsid w:val="00A87960"/>
    <w:rsid w:val="00A87984"/>
    <w:rsid w:val="00A87B1A"/>
    <w:rsid w:val="00A87ECE"/>
    <w:rsid w:val="00A87F82"/>
    <w:rsid w:val="00A90116"/>
    <w:rsid w:val="00A901FC"/>
    <w:rsid w:val="00A90336"/>
    <w:rsid w:val="00A903D0"/>
    <w:rsid w:val="00A90441"/>
    <w:rsid w:val="00A907C2"/>
    <w:rsid w:val="00A9097A"/>
    <w:rsid w:val="00A90A50"/>
    <w:rsid w:val="00A90A87"/>
    <w:rsid w:val="00A90F7F"/>
    <w:rsid w:val="00A90F89"/>
    <w:rsid w:val="00A910AD"/>
    <w:rsid w:val="00A91168"/>
    <w:rsid w:val="00A91179"/>
    <w:rsid w:val="00A913B2"/>
    <w:rsid w:val="00A91409"/>
    <w:rsid w:val="00A9149F"/>
    <w:rsid w:val="00A91734"/>
    <w:rsid w:val="00A9183C"/>
    <w:rsid w:val="00A918D9"/>
    <w:rsid w:val="00A91B5A"/>
    <w:rsid w:val="00A91BB8"/>
    <w:rsid w:val="00A91D46"/>
    <w:rsid w:val="00A91DA8"/>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68F"/>
    <w:rsid w:val="00A93735"/>
    <w:rsid w:val="00A93758"/>
    <w:rsid w:val="00A93C15"/>
    <w:rsid w:val="00A93CBB"/>
    <w:rsid w:val="00A93EA5"/>
    <w:rsid w:val="00A93FD4"/>
    <w:rsid w:val="00A940D3"/>
    <w:rsid w:val="00A9419A"/>
    <w:rsid w:val="00A9462C"/>
    <w:rsid w:val="00A946BC"/>
    <w:rsid w:val="00A9470B"/>
    <w:rsid w:val="00A947F9"/>
    <w:rsid w:val="00A948F5"/>
    <w:rsid w:val="00A94938"/>
    <w:rsid w:val="00A949F7"/>
    <w:rsid w:val="00A94A3F"/>
    <w:rsid w:val="00A94BB4"/>
    <w:rsid w:val="00A94CE6"/>
    <w:rsid w:val="00A94E73"/>
    <w:rsid w:val="00A94EF1"/>
    <w:rsid w:val="00A95183"/>
    <w:rsid w:val="00A951D0"/>
    <w:rsid w:val="00A95415"/>
    <w:rsid w:val="00A95606"/>
    <w:rsid w:val="00A959FD"/>
    <w:rsid w:val="00A95A7B"/>
    <w:rsid w:val="00A95C6F"/>
    <w:rsid w:val="00A95CDD"/>
    <w:rsid w:val="00A95D0D"/>
    <w:rsid w:val="00A95D15"/>
    <w:rsid w:val="00A95E33"/>
    <w:rsid w:val="00A95EA3"/>
    <w:rsid w:val="00A961EE"/>
    <w:rsid w:val="00A96340"/>
    <w:rsid w:val="00A96451"/>
    <w:rsid w:val="00A9648F"/>
    <w:rsid w:val="00A96528"/>
    <w:rsid w:val="00A9652A"/>
    <w:rsid w:val="00A9652E"/>
    <w:rsid w:val="00A96885"/>
    <w:rsid w:val="00A96B36"/>
    <w:rsid w:val="00A96CA8"/>
    <w:rsid w:val="00A96DC1"/>
    <w:rsid w:val="00A96ED5"/>
    <w:rsid w:val="00A96FF8"/>
    <w:rsid w:val="00A971C1"/>
    <w:rsid w:val="00A973DC"/>
    <w:rsid w:val="00A9752A"/>
    <w:rsid w:val="00A9772A"/>
    <w:rsid w:val="00A97AA5"/>
    <w:rsid w:val="00A97C01"/>
    <w:rsid w:val="00A97E56"/>
    <w:rsid w:val="00A97FF9"/>
    <w:rsid w:val="00AA0149"/>
    <w:rsid w:val="00AA0313"/>
    <w:rsid w:val="00AA03B3"/>
    <w:rsid w:val="00AA043B"/>
    <w:rsid w:val="00AA05C1"/>
    <w:rsid w:val="00AA0707"/>
    <w:rsid w:val="00AA0708"/>
    <w:rsid w:val="00AA07CF"/>
    <w:rsid w:val="00AA07E2"/>
    <w:rsid w:val="00AA0972"/>
    <w:rsid w:val="00AA0B77"/>
    <w:rsid w:val="00AA0D86"/>
    <w:rsid w:val="00AA0E5D"/>
    <w:rsid w:val="00AA103E"/>
    <w:rsid w:val="00AA11BB"/>
    <w:rsid w:val="00AA1313"/>
    <w:rsid w:val="00AA1440"/>
    <w:rsid w:val="00AA147B"/>
    <w:rsid w:val="00AA152E"/>
    <w:rsid w:val="00AA16D2"/>
    <w:rsid w:val="00AA178B"/>
    <w:rsid w:val="00AA19CA"/>
    <w:rsid w:val="00AA1A4C"/>
    <w:rsid w:val="00AA1BC0"/>
    <w:rsid w:val="00AA26EC"/>
    <w:rsid w:val="00AA28C8"/>
    <w:rsid w:val="00AA2EB0"/>
    <w:rsid w:val="00AA317A"/>
    <w:rsid w:val="00AA317D"/>
    <w:rsid w:val="00AA3235"/>
    <w:rsid w:val="00AA34B3"/>
    <w:rsid w:val="00AA35A6"/>
    <w:rsid w:val="00AA36D3"/>
    <w:rsid w:val="00AA37AE"/>
    <w:rsid w:val="00AA39AB"/>
    <w:rsid w:val="00AA3A29"/>
    <w:rsid w:val="00AA3AEE"/>
    <w:rsid w:val="00AA3B12"/>
    <w:rsid w:val="00AA3F60"/>
    <w:rsid w:val="00AA4077"/>
    <w:rsid w:val="00AA4091"/>
    <w:rsid w:val="00AA4254"/>
    <w:rsid w:val="00AA433E"/>
    <w:rsid w:val="00AA44AC"/>
    <w:rsid w:val="00AA470A"/>
    <w:rsid w:val="00AA4713"/>
    <w:rsid w:val="00AA4C1E"/>
    <w:rsid w:val="00AA4F1F"/>
    <w:rsid w:val="00AA4F40"/>
    <w:rsid w:val="00AA5026"/>
    <w:rsid w:val="00AA50B8"/>
    <w:rsid w:val="00AA511B"/>
    <w:rsid w:val="00AA514D"/>
    <w:rsid w:val="00AA515B"/>
    <w:rsid w:val="00AA51CF"/>
    <w:rsid w:val="00AA545D"/>
    <w:rsid w:val="00AA54A8"/>
    <w:rsid w:val="00AA54DD"/>
    <w:rsid w:val="00AA56F2"/>
    <w:rsid w:val="00AA595D"/>
    <w:rsid w:val="00AA5BBA"/>
    <w:rsid w:val="00AA5E66"/>
    <w:rsid w:val="00AA63FB"/>
    <w:rsid w:val="00AA651D"/>
    <w:rsid w:val="00AA6533"/>
    <w:rsid w:val="00AA65E9"/>
    <w:rsid w:val="00AA66E8"/>
    <w:rsid w:val="00AA69AB"/>
    <w:rsid w:val="00AA6A1E"/>
    <w:rsid w:val="00AA6B9D"/>
    <w:rsid w:val="00AA6D4E"/>
    <w:rsid w:val="00AA7426"/>
    <w:rsid w:val="00AA74A0"/>
    <w:rsid w:val="00AA7792"/>
    <w:rsid w:val="00AA7905"/>
    <w:rsid w:val="00AA7BC1"/>
    <w:rsid w:val="00AA7D23"/>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76C"/>
    <w:rsid w:val="00AB184C"/>
    <w:rsid w:val="00AB19FD"/>
    <w:rsid w:val="00AB1B9B"/>
    <w:rsid w:val="00AB1C02"/>
    <w:rsid w:val="00AB1DCB"/>
    <w:rsid w:val="00AB2128"/>
    <w:rsid w:val="00AB218E"/>
    <w:rsid w:val="00AB244C"/>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26"/>
    <w:rsid w:val="00AB374B"/>
    <w:rsid w:val="00AB38CF"/>
    <w:rsid w:val="00AB3D35"/>
    <w:rsid w:val="00AB3E5C"/>
    <w:rsid w:val="00AB4058"/>
    <w:rsid w:val="00AB4151"/>
    <w:rsid w:val="00AB43B8"/>
    <w:rsid w:val="00AB45D9"/>
    <w:rsid w:val="00AB4714"/>
    <w:rsid w:val="00AB47C9"/>
    <w:rsid w:val="00AB4886"/>
    <w:rsid w:val="00AB489B"/>
    <w:rsid w:val="00AB49D9"/>
    <w:rsid w:val="00AB4B72"/>
    <w:rsid w:val="00AB5030"/>
    <w:rsid w:val="00AB50AF"/>
    <w:rsid w:val="00AB50E7"/>
    <w:rsid w:val="00AB545E"/>
    <w:rsid w:val="00AB54F6"/>
    <w:rsid w:val="00AB559E"/>
    <w:rsid w:val="00AB55A0"/>
    <w:rsid w:val="00AB567D"/>
    <w:rsid w:val="00AB5839"/>
    <w:rsid w:val="00AB5941"/>
    <w:rsid w:val="00AB5A2A"/>
    <w:rsid w:val="00AB5A57"/>
    <w:rsid w:val="00AB5CB8"/>
    <w:rsid w:val="00AB5CE7"/>
    <w:rsid w:val="00AB6149"/>
    <w:rsid w:val="00AB676D"/>
    <w:rsid w:val="00AB6800"/>
    <w:rsid w:val="00AB6814"/>
    <w:rsid w:val="00AB68AD"/>
    <w:rsid w:val="00AB68F3"/>
    <w:rsid w:val="00AB6A00"/>
    <w:rsid w:val="00AB6AF4"/>
    <w:rsid w:val="00AB6B3B"/>
    <w:rsid w:val="00AB6C29"/>
    <w:rsid w:val="00AB7210"/>
    <w:rsid w:val="00AB763A"/>
    <w:rsid w:val="00AB789B"/>
    <w:rsid w:val="00AB7C64"/>
    <w:rsid w:val="00AB7CCB"/>
    <w:rsid w:val="00AB7DF4"/>
    <w:rsid w:val="00AC01CE"/>
    <w:rsid w:val="00AC0282"/>
    <w:rsid w:val="00AC054F"/>
    <w:rsid w:val="00AC05F8"/>
    <w:rsid w:val="00AC078E"/>
    <w:rsid w:val="00AC086A"/>
    <w:rsid w:val="00AC09D3"/>
    <w:rsid w:val="00AC0CE2"/>
    <w:rsid w:val="00AC0D14"/>
    <w:rsid w:val="00AC0D42"/>
    <w:rsid w:val="00AC0D77"/>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975"/>
    <w:rsid w:val="00AC1D33"/>
    <w:rsid w:val="00AC1DF7"/>
    <w:rsid w:val="00AC1DF9"/>
    <w:rsid w:val="00AC1F24"/>
    <w:rsid w:val="00AC1F40"/>
    <w:rsid w:val="00AC2002"/>
    <w:rsid w:val="00AC2191"/>
    <w:rsid w:val="00AC2257"/>
    <w:rsid w:val="00AC24A5"/>
    <w:rsid w:val="00AC2684"/>
    <w:rsid w:val="00AC2781"/>
    <w:rsid w:val="00AC2C19"/>
    <w:rsid w:val="00AC3038"/>
    <w:rsid w:val="00AC306E"/>
    <w:rsid w:val="00AC30C1"/>
    <w:rsid w:val="00AC3280"/>
    <w:rsid w:val="00AC3485"/>
    <w:rsid w:val="00AC34D3"/>
    <w:rsid w:val="00AC39E9"/>
    <w:rsid w:val="00AC3A2D"/>
    <w:rsid w:val="00AC3C88"/>
    <w:rsid w:val="00AC3D45"/>
    <w:rsid w:val="00AC3EA8"/>
    <w:rsid w:val="00AC4156"/>
    <w:rsid w:val="00AC423B"/>
    <w:rsid w:val="00AC4309"/>
    <w:rsid w:val="00AC4575"/>
    <w:rsid w:val="00AC46D3"/>
    <w:rsid w:val="00AC4978"/>
    <w:rsid w:val="00AC4A72"/>
    <w:rsid w:val="00AC4B13"/>
    <w:rsid w:val="00AC4CB8"/>
    <w:rsid w:val="00AC511F"/>
    <w:rsid w:val="00AC52CD"/>
    <w:rsid w:val="00AC55B8"/>
    <w:rsid w:val="00AC59BF"/>
    <w:rsid w:val="00AC5C9B"/>
    <w:rsid w:val="00AC5E75"/>
    <w:rsid w:val="00AC5EAC"/>
    <w:rsid w:val="00AC5FCD"/>
    <w:rsid w:val="00AC61B8"/>
    <w:rsid w:val="00AC61E1"/>
    <w:rsid w:val="00AC632B"/>
    <w:rsid w:val="00AC65FC"/>
    <w:rsid w:val="00AC66FC"/>
    <w:rsid w:val="00AC68CA"/>
    <w:rsid w:val="00AC6928"/>
    <w:rsid w:val="00AC69C0"/>
    <w:rsid w:val="00AC6AE8"/>
    <w:rsid w:val="00AC6C44"/>
    <w:rsid w:val="00AC6D65"/>
    <w:rsid w:val="00AC6FBB"/>
    <w:rsid w:val="00AC7032"/>
    <w:rsid w:val="00AC70F0"/>
    <w:rsid w:val="00AC72B1"/>
    <w:rsid w:val="00AC752C"/>
    <w:rsid w:val="00AC7572"/>
    <w:rsid w:val="00AC7738"/>
    <w:rsid w:val="00AC774E"/>
    <w:rsid w:val="00AC7842"/>
    <w:rsid w:val="00AC7853"/>
    <w:rsid w:val="00AC7945"/>
    <w:rsid w:val="00AC79CD"/>
    <w:rsid w:val="00AC7BD5"/>
    <w:rsid w:val="00AC7C89"/>
    <w:rsid w:val="00AC7C95"/>
    <w:rsid w:val="00AC7DC2"/>
    <w:rsid w:val="00AC7F06"/>
    <w:rsid w:val="00AD0081"/>
    <w:rsid w:val="00AD0127"/>
    <w:rsid w:val="00AD02A8"/>
    <w:rsid w:val="00AD02F9"/>
    <w:rsid w:val="00AD0307"/>
    <w:rsid w:val="00AD03D7"/>
    <w:rsid w:val="00AD040B"/>
    <w:rsid w:val="00AD0A71"/>
    <w:rsid w:val="00AD1375"/>
    <w:rsid w:val="00AD1600"/>
    <w:rsid w:val="00AD1642"/>
    <w:rsid w:val="00AD184D"/>
    <w:rsid w:val="00AD191B"/>
    <w:rsid w:val="00AD19E7"/>
    <w:rsid w:val="00AD1BAF"/>
    <w:rsid w:val="00AD1BC4"/>
    <w:rsid w:val="00AD1D9D"/>
    <w:rsid w:val="00AD2383"/>
    <w:rsid w:val="00AD238E"/>
    <w:rsid w:val="00AD242E"/>
    <w:rsid w:val="00AD24E7"/>
    <w:rsid w:val="00AD2541"/>
    <w:rsid w:val="00AD26A7"/>
    <w:rsid w:val="00AD28D2"/>
    <w:rsid w:val="00AD2A3F"/>
    <w:rsid w:val="00AD2D8A"/>
    <w:rsid w:val="00AD2E0D"/>
    <w:rsid w:val="00AD3076"/>
    <w:rsid w:val="00AD3129"/>
    <w:rsid w:val="00AD334B"/>
    <w:rsid w:val="00AD3367"/>
    <w:rsid w:val="00AD3368"/>
    <w:rsid w:val="00AD357D"/>
    <w:rsid w:val="00AD37E0"/>
    <w:rsid w:val="00AD382D"/>
    <w:rsid w:val="00AD3888"/>
    <w:rsid w:val="00AD3A09"/>
    <w:rsid w:val="00AD3A0A"/>
    <w:rsid w:val="00AD3B0F"/>
    <w:rsid w:val="00AD3B45"/>
    <w:rsid w:val="00AD3B5E"/>
    <w:rsid w:val="00AD3CAF"/>
    <w:rsid w:val="00AD3EFA"/>
    <w:rsid w:val="00AD3F67"/>
    <w:rsid w:val="00AD406A"/>
    <w:rsid w:val="00AD43E3"/>
    <w:rsid w:val="00AD46D8"/>
    <w:rsid w:val="00AD479E"/>
    <w:rsid w:val="00AD4909"/>
    <w:rsid w:val="00AD49DC"/>
    <w:rsid w:val="00AD4BE4"/>
    <w:rsid w:val="00AD4CB7"/>
    <w:rsid w:val="00AD4D3F"/>
    <w:rsid w:val="00AD4F4C"/>
    <w:rsid w:val="00AD5042"/>
    <w:rsid w:val="00AD51FC"/>
    <w:rsid w:val="00AD53FC"/>
    <w:rsid w:val="00AD5487"/>
    <w:rsid w:val="00AD54C9"/>
    <w:rsid w:val="00AD559A"/>
    <w:rsid w:val="00AD55B1"/>
    <w:rsid w:val="00AD59AA"/>
    <w:rsid w:val="00AD59C5"/>
    <w:rsid w:val="00AD5AD6"/>
    <w:rsid w:val="00AD5D26"/>
    <w:rsid w:val="00AD5E57"/>
    <w:rsid w:val="00AD5F2F"/>
    <w:rsid w:val="00AD6104"/>
    <w:rsid w:val="00AD617F"/>
    <w:rsid w:val="00AD61B0"/>
    <w:rsid w:val="00AD6344"/>
    <w:rsid w:val="00AD65CE"/>
    <w:rsid w:val="00AD6665"/>
    <w:rsid w:val="00AD670D"/>
    <w:rsid w:val="00AD69ED"/>
    <w:rsid w:val="00AD6A32"/>
    <w:rsid w:val="00AD6BB3"/>
    <w:rsid w:val="00AD6BFE"/>
    <w:rsid w:val="00AD6D2C"/>
    <w:rsid w:val="00AD6ED5"/>
    <w:rsid w:val="00AD6F81"/>
    <w:rsid w:val="00AD7051"/>
    <w:rsid w:val="00AD715B"/>
    <w:rsid w:val="00AD71AA"/>
    <w:rsid w:val="00AD71F7"/>
    <w:rsid w:val="00AD71FC"/>
    <w:rsid w:val="00AD7440"/>
    <w:rsid w:val="00AD760D"/>
    <w:rsid w:val="00AD7701"/>
    <w:rsid w:val="00AD78FE"/>
    <w:rsid w:val="00AD7DC4"/>
    <w:rsid w:val="00AD7E19"/>
    <w:rsid w:val="00AD7E66"/>
    <w:rsid w:val="00AD7E7E"/>
    <w:rsid w:val="00AE000A"/>
    <w:rsid w:val="00AE0055"/>
    <w:rsid w:val="00AE0081"/>
    <w:rsid w:val="00AE054E"/>
    <w:rsid w:val="00AE0776"/>
    <w:rsid w:val="00AE0C4F"/>
    <w:rsid w:val="00AE0E0F"/>
    <w:rsid w:val="00AE0E18"/>
    <w:rsid w:val="00AE0FBE"/>
    <w:rsid w:val="00AE10CB"/>
    <w:rsid w:val="00AE112F"/>
    <w:rsid w:val="00AE1171"/>
    <w:rsid w:val="00AE118D"/>
    <w:rsid w:val="00AE1382"/>
    <w:rsid w:val="00AE138B"/>
    <w:rsid w:val="00AE14CA"/>
    <w:rsid w:val="00AE1509"/>
    <w:rsid w:val="00AE1513"/>
    <w:rsid w:val="00AE155E"/>
    <w:rsid w:val="00AE1792"/>
    <w:rsid w:val="00AE18EC"/>
    <w:rsid w:val="00AE18ED"/>
    <w:rsid w:val="00AE1E00"/>
    <w:rsid w:val="00AE2174"/>
    <w:rsid w:val="00AE23B7"/>
    <w:rsid w:val="00AE24A4"/>
    <w:rsid w:val="00AE26B1"/>
    <w:rsid w:val="00AE27E7"/>
    <w:rsid w:val="00AE2A14"/>
    <w:rsid w:val="00AE2A58"/>
    <w:rsid w:val="00AE2F73"/>
    <w:rsid w:val="00AE2F7C"/>
    <w:rsid w:val="00AE32AA"/>
    <w:rsid w:val="00AE3441"/>
    <w:rsid w:val="00AE349E"/>
    <w:rsid w:val="00AE35A1"/>
    <w:rsid w:val="00AE3727"/>
    <w:rsid w:val="00AE37D2"/>
    <w:rsid w:val="00AE3883"/>
    <w:rsid w:val="00AE392D"/>
    <w:rsid w:val="00AE3D5E"/>
    <w:rsid w:val="00AE3DBE"/>
    <w:rsid w:val="00AE3F4C"/>
    <w:rsid w:val="00AE4207"/>
    <w:rsid w:val="00AE4395"/>
    <w:rsid w:val="00AE43F1"/>
    <w:rsid w:val="00AE458A"/>
    <w:rsid w:val="00AE48DE"/>
    <w:rsid w:val="00AE49CB"/>
    <w:rsid w:val="00AE49D4"/>
    <w:rsid w:val="00AE49F6"/>
    <w:rsid w:val="00AE4AAD"/>
    <w:rsid w:val="00AE4E19"/>
    <w:rsid w:val="00AE4E46"/>
    <w:rsid w:val="00AE541D"/>
    <w:rsid w:val="00AE54EB"/>
    <w:rsid w:val="00AE5547"/>
    <w:rsid w:val="00AE57B2"/>
    <w:rsid w:val="00AE57EE"/>
    <w:rsid w:val="00AE5864"/>
    <w:rsid w:val="00AE5C46"/>
    <w:rsid w:val="00AE5D84"/>
    <w:rsid w:val="00AE5E42"/>
    <w:rsid w:val="00AE5E9E"/>
    <w:rsid w:val="00AE5EB5"/>
    <w:rsid w:val="00AE5F9F"/>
    <w:rsid w:val="00AE5FBB"/>
    <w:rsid w:val="00AE60EE"/>
    <w:rsid w:val="00AE6154"/>
    <w:rsid w:val="00AE61E3"/>
    <w:rsid w:val="00AE62A7"/>
    <w:rsid w:val="00AE633E"/>
    <w:rsid w:val="00AE6898"/>
    <w:rsid w:val="00AE6997"/>
    <w:rsid w:val="00AE6A25"/>
    <w:rsid w:val="00AE6A63"/>
    <w:rsid w:val="00AE6BE6"/>
    <w:rsid w:val="00AE6C08"/>
    <w:rsid w:val="00AE6C2E"/>
    <w:rsid w:val="00AE7094"/>
    <w:rsid w:val="00AE73B8"/>
    <w:rsid w:val="00AE7712"/>
    <w:rsid w:val="00AE77CA"/>
    <w:rsid w:val="00AE79CC"/>
    <w:rsid w:val="00AE7C94"/>
    <w:rsid w:val="00AE7E99"/>
    <w:rsid w:val="00AF010C"/>
    <w:rsid w:val="00AF0123"/>
    <w:rsid w:val="00AF0459"/>
    <w:rsid w:val="00AF04B8"/>
    <w:rsid w:val="00AF056A"/>
    <w:rsid w:val="00AF063B"/>
    <w:rsid w:val="00AF08BA"/>
    <w:rsid w:val="00AF0E00"/>
    <w:rsid w:val="00AF0FE5"/>
    <w:rsid w:val="00AF1184"/>
    <w:rsid w:val="00AF11F1"/>
    <w:rsid w:val="00AF138B"/>
    <w:rsid w:val="00AF1743"/>
    <w:rsid w:val="00AF1762"/>
    <w:rsid w:val="00AF1941"/>
    <w:rsid w:val="00AF19DE"/>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2E11"/>
    <w:rsid w:val="00AF2F4F"/>
    <w:rsid w:val="00AF3282"/>
    <w:rsid w:val="00AF32D9"/>
    <w:rsid w:val="00AF34E5"/>
    <w:rsid w:val="00AF356A"/>
    <w:rsid w:val="00AF3692"/>
    <w:rsid w:val="00AF3899"/>
    <w:rsid w:val="00AF3941"/>
    <w:rsid w:val="00AF3C92"/>
    <w:rsid w:val="00AF3D86"/>
    <w:rsid w:val="00AF3DA9"/>
    <w:rsid w:val="00AF3DE7"/>
    <w:rsid w:val="00AF3F9A"/>
    <w:rsid w:val="00AF4024"/>
    <w:rsid w:val="00AF4145"/>
    <w:rsid w:val="00AF423B"/>
    <w:rsid w:val="00AF48BE"/>
    <w:rsid w:val="00AF4C59"/>
    <w:rsid w:val="00AF4DE3"/>
    <w:rsid w:val="00AF4E61"/>
    <w:rsid w:val="00AF4F90"/>
    <w:rsid w:val="00AF5037"/>
    <w:rsid w:val="00AF509E"/>
    <w:rsid w:val="00AF5105"/>
    <w:rsid w:val="00AF5183"/>
    <w:rsid w:val="00AF5229"/>
    <w:rsid w:val="00AF5271"/>
    <w:rsid w:val="00AF5277"/>
    <w:rsid w:val="00AF5409"/>
    <w:rsid w:val="00AF5539"/>
    <w:rsid w:val="00AF559F"/>
    <w:rsid w:val="00AF55AB"/>
    <w:rsid w:val="00AF5A8C"/>
    <w:rsid w:val="00AF5BF4"/>
    <w:rsid w:val="00AF5C10"/>
    <w:rsid w:val="00AF5C2B"/>
    <w:rsid w:val="00AF5DE7"/>
    <w:rsid w:val="00AF5FEE"/>
    <w:rsid w:val="00AF6079"/>
    <w:rsid w:val="00AF619B"/>
    <w:rsid w:val="00AF666D"/>
    <w:rsid w:val="00AF685B"/>
    <w:rsid w:val="00AF6A0A"/>
    <w:rsid w:val="00AF6A74"/>
    <w:rsid w:val="00AF6D67"/>
    <w:rsid w:val="00AF6F9B"/>
    <w:rsid w:val="00AF713B"/>
    <w:rsid w:val="00AF7170"/>
    <w:rsid w:val="00AF7334"/>
    <w:rsid w:val="00AF7462"/>
    <w:rsid w:val="00AF74CF"/>
    <w:rsid w:val="00AF76CF"/>
    <w:rsid w:val="00AF7A69"/>
    <w:rsid w:val="00AF7AA9"/>
    <w:rsid w:val="00B00411"/>
    <w:rsid w:val="00B0042F"/>
    <w:rsid w:val="00B00507"/>
    <w:rsid w:val="00B0062B"/>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8D"/>
    <w:rsid w:val="00B01391"/>
    <w:rsid w:val="00B015C5"/>
    <w:rsid w:val="00B01624"/>
    <w:rsid w:val="00B016E9"/>
    <w:rsid w:val="00B0189A"/>
    <w:rsid w:val="00B01AB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03F"/>
    <w:rsid w:val="00B0419F"/>
    <w:rsid w:val="00B041BF"/>
    <w:rsid w:val="00B04465"/>
    <w:rsid w:val="00B044C1"/>
    <w:rsid w:val="00B044E5"/>
    <w:rsid w:val="00B044EB"/>
    <w:rsid w:val="00B0486F"/>
    <w:rsid w:val="00B049E4"/>
    <w:rsid w:val="00B04A28"/>
    <w:rsid w:val="00B04A6B"/>
    <w:rsid w:val="00B04C43"/>
    <w:rsid w:val="00B04D63"/>
    <w:rsid w:val="00B04D76"/>
    <w:rsid w:val="00B05028"/>
    <w:rsid w:val="00B05081"/>
    <w:rsid w:val="00B05254"/>
    <w:rsid w:val="00B052B8"/>
    <w:rsid w:val="00B0552D"/>
    <w:rsid w:val="00B05559"/>
    <w:rsid w:val="00B05579"/>
    <w:rsid w:val="00B05A19"/>
    <w:rsid w:val="00B05C1B"/>
    <w:rsid w:val="00B05D4D"/>
    <w:rsid w:val="00B05E3C"/>
    <w:rsid w:val="00B05F32"/>
    <w:rsid w:val="00B05F50"/>
    <w:rsid w:val="00B06253"/>
    <w:rsid w:val="00B062D4"/>
    <w:rsid w:val="00B063A0"/>
    <w:rsid w:val="00B06499"/>
    <w:rsid w:val="00B06745"/>
    <w:rsid w:val="00B06A9B"/>
    <w:rsid w:val="00B06D5D"/>
    <w:rsid w:val="00B06F6A"/>
    <w:rsid w:val="00B06FA8"/>
    <w:rsid w:val="00B07100"/>
    <w:rsid w:val="00B071A4"/>
    <w:rsid w:val="00B07359"/>
    <w:rsid w:val="00B0744E"/>
    <w:rsid w:val="00B07641"/>
    <w:rsid w:val="00B077E1"/>
    <w:rsid w:val="00B078F3"/>
    <w:rsid w:val="00B07D10"/>
    <w:rsid w:val="00B07E35"/>
    <w:rsid w:val="00B101C0"/>
    <w:rsid w:val="00B1048F"/>
    <w:rsid w:val="00B104F9"/>
    <w:rsid w:val="00B10601"/>
    <w:rsid w:val="00B10682"/>
    <w:rsid w:val="00B107E8"/>
    <w:rsid w:val="00B108D9"/>
    <w:rsid w:val="00B10BE2"/>
    <w:rsid w:val="00B10C70"/>
    <w:rsid w:val="00B10CE0"/>
    <w:rsid w:val="00B10D0F"/>
    <w:rsid w:val="00B10E98"/>
    <w:rsid w:val="00B111BC"/>
    <w:rsid w:val="00B111DA"/>
    <w:rsid w:val="00B11424"/>
    <w:rsid w:val="00B116C6"/>
    <w:rsid w:val="00B11787"/>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341"/>
    <w:rsid w:val="00B133AE"/>
    <w:rsid w:val="00B13401"/>
    <w:rsid w:val="00B13402"/>
    <w:rsid w:val="00B13807"/>
    <w:rsid w:val="00B1380B"/>
    <w:rsid w:val="00B13A08"/>
    <w:rsid w:val="00B13B29"/>
    <w:rsid w:val="00B13B55"/>
    <w:rsid w:val="00B13BE7"/>
    <w:rsid w:val="00B13C6D"/>
    <w:rsid w:val="00B13D16"/>
    <w:rsid w:val="00B13D83"/>
    <w:rsid w:val="00B13E01"/>
    <w:rsid w:val="00B13E0E"/>
    <w:rsid w:val="00B13E9B"/>
    <w:rsid w:val="00B13F41"/>
    <w:rsid w:val="00B14260"/>
    <w:rsid w:val="00B143CA"/>
    <w:rsid w:val="00B14454"/>
    <w:rsid w:val="00B1454B"/>
    <w:rsid w:val="00B146B9"/>
    <w:rsid w:val="00B14727"/>
    <w:rsid w:val="00B14776"/>
    <w:rsid w:val="00B1481F"/>
    <w:rsid w:val="00B1493F"/>
    <w:rsid w:val="00B14957"/>
    <w:rsid w:val="00B14961"/>
    <w:rsid w:val="00B14B0B"/>
    <w:rsid w:val="00B14E8E"/>
    <w:rsid w:val="00B14F05"/>
    <w:rsid w:val="00B14FA6"/>
    <w:rsid w:val="00B15062"/>
    <w:rsid w:val="00B150C0"/>
    <w:rsid w:val="00B15254"/>
    <w:rsid w:val="00B152C7"/>
    <w:rsid w:val="00B15430"/>
    <w:rsid w:val="00B15478"/>
    <w:rsid w:val="00B157DB"/>
    <w:rsid w:val="00B15959"/>
    <w:rsid w:val="00B15A00"/>
    <w:rsid w:val="00B15B07"/>
    <w:rsid w:val="00B15D24"/>
    <w:rsid w:val="00B15F36"/>
    <w:rsid w:val="00B15F37"/>
    <w:rsid w:val="00B15FDE"/>
    <w:rsid w:val="00B1618A"/>
    <w:rsid w:val="00B1674E"/>
    <w:rsid w:val="00B16796"/>
    <w:rsid w:val="00B16849"/>
    <w:rsid w:val="00B16946"/>
    <w:rsid w:val="00B16AE0"/>
    <w:rsid w:val="00B16C48"/>
    <w:rsid w:val="00B16DA9"/>
    <w:rsid w:val="00B16F28"/>
    <w:rsid w:val="00B17059"/>
    <w:rsid w:val="00B1719F"/>
    <w:rsid w:val="00B171B2"/>
    <w:rsid w:val="00B171C3"/>
    <w:rsid w:val="00B1723D"/>
    <w:rsid w:val="00B17313"/>
    <w:rsid w:val="00B17415"/>
    <w:rsid w:val="00B17586"/>
    <w:rsid w:val="00B17618"/>
    <w:rsid w:val="00B176C6"/>
    <w:rsid w:val="00B176F7"/>
    <w:rsid w:val="00B178B9"/>
    <w:rsid w:val="00B178CE"/>
    <w:rsid w:val="00B17A8D"/>
    <w:rsid w:val="00B17DA6"/>
    <w:rsid w:val="00B17ECE"/>
    <w:rsid w:val="00B17F1C"/>
    <w:rsid w:val="00B17F27"/>
    <w:rsid w:val="00B20038"/>
    <w:rsid w:val="00B2006F"/>
    <w:rsid w:val="00B201FE"/>
    <w:rsid w:val="00B2041F"/>
    <w:rsid w:val="00B204E1"/>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954"/>
    <w:rsid w:val="00B22A0C"/>
    <w:rsid w:val="00B22AE1"/>
    <w:rsid w:val="00B22B82"/>
    <w:rsid w:val="00B22DD8"/>
    <w:rsid w:val="00B23089"/>
    <w:rsid w:val="00B23453"/>
    <w:rsid w:val="00B234DA"/>
    <w:rsid w:val="00B23508"/>
    <w:rsid w:val="00B236EF"/>
    <w:rsid w:val="00B23807"/>
    <w:rsid w:val="00B238F5"/>
    <w:rsid w:val="00B2394A"/>
    <w:rsid w:val="00B23B3E"/>
    <w:rsid w:val="00B23B61"/>
    <w:rsid w:val="00B23BE4"/>
    <w:rsid w:val="00B23C6E"/>
    <w:rsid w:val="00B23D30"/>
    <w:rsid w:val="00B23E78"/>
    <w:rsid w:val="00B23F83"/>
    <w:rsid w:val="00B23FAC"/>
    <w:rsid w:val="00B24014"/>
    <w:rsid w:val="00B24030"/>
    <w:rsid w:val="00B24080"/>
    <w:rsid w:val="00B240C4"/>
    <w:rsid w:val="00B240D7"/>
    <w:rsid w:val="00B24282"/>
    <w:rsid w:val="00B2432F"/>
    <w:rsid w:val="00B2450B"/>
    <w:rsid w:val="00B24730"/>
    <w:rsid w:val="00B2487E"/>
    <w:rsid w:val="00B24B69"/>
    <w:rsid w:val="00B24FCE"/>
    <w:rsid w:val="00B251D9"/>
    <w:rsid w:val="00B253EE"/>
    <w:rsid w:val="00B25738"/>
    <w:rsid w:val="00B25761"/>
    <w:rsid w:val="00B25802"/>
    <w:rsid w:val="00B25968"/>
    <w:rsid w:val="00B259D4"/>
    <w:rsid w:val="00B25A32"/>
    <w:rsid w:val="00B25AD6"/>
    <w:rsid w:val="00B25B73"/>
    <w:rsid w:val="00B25C1E"/>
    <w:rsid w:val="00B25D27"/>
    <w:rsid w:val="00B25EB8"/>
    <w:rsid w:val="00B260D8"/>
    <w:rsid w:val="00B263AD"/>
    <w:rsid w:val="00B26680"/>
    <w:rsid w:val="00B26820"/>
    <w:rsid w:val="00B26D74"/>
    <w:rsid w:val="00B26D84"/>
    <w:rsid w:val="00B26FF6"/>
    <w:rsid w:val="00B2705D"/>
    <w:rsid w:val="00B27343"/>
    <w:rsid w:val="00B27449"/>
    <w:rsid w:val="00B276DA"/>
    <w:rsid w:val="00B276E8"/>
    <w:rsid w:val="00B277F5"/>
    <w:rsid w:val="00B2797B"/>
    <w:rsid w:val="00B27AB6"/>
    <w:rsid w:val="00B27BBD"/>
    <w:rsid w:val="00B27C53"/>
    <w:rsid w:val="00B27CB6"/>
    <w:rsid w:val="00B27D6F"/>
    <w:rsid w:val="00B27D72"/>
    <w:rsid w:val="00B27FC2"/>
    <w:rsid w:val="00B27FDA"/>
    <w:rsid w:val="00B301AD"/>
    <w:rsid w:val="00B30527"/>
    <w:rsid w:val="00B3054B"/>
    <w:rsid w:val="00B305B7"/>
    <w:rsid w:val="00B30623"/>
    <w:rsid w:val="00B306E5"/>
    <w:rsid w:val="00B307EC"/>
    <w:rsid w:val="00B30B26"/>
    <w:rsid w:val="00B30B2E"/>
    <w:rsid w:val="00B30B3A"/>
    <w:rsid w:val="00B30CD7"/>
    <w:rsid w:val="00B30D68"/>
    <w:rsid w:val="00B30DDF"/>
    <w:rsid w:val="00B30FBA"/>
    <w:rsid w:val="00B311F0"/>
    <w:rsid w:val="00B3123A"/>
    <w:rsid w:val="00B31557"/>
    <w:rsid w:val="00B31564"/>
    <w:rsid w:val="00B315AD"/>
    <w:rsid w:val="00B316A7"/>
    <w:rsid w:val="00B317CC"/>
    <w:rsid w:val="00B318E4"/>
    <w:rsid w:val="00B319FE"/>
    <w:rsid w:val="00B31B3B"/>
    <w:rsid w:val="00B31BDB"/>
    <w:rsid w:val="00B31BE1"/>
    <w:rsid w:val="00B31E0E"/>
    <w:rsid w:val="00B31E42"/>
    <w:rsid w:val="00B31E4F"/>
    <w:rsid w:val="00B31E6C"/>
    <w:rsid w:val="00B31E75"/>
    <w:rsid w:val="00B31E8C"/>
    <w:rsid w:val="00B31EB6"/>
    <w:rsid w:val="00B31ED0"/>
    <w:rsid w:val="00B32079"/>
    <w:rsid w:val="00B32276"/>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117"/>
    <w:rsid w:val="00B3437F"/>
    <w:rsid w:val="00B34382"/>
    <w:rsid w:val="00B343A7"/>
    <w:rsid w:val="00B3443C"/>
    <w:rsid w:val="00B345EF"/>
    <w:rsid w:val="00B3464B"/>
    <w:rsid w:val="00B34B34"/>
    <w:rsid w:val="00B34CDC"/>
    <w:rsid w:val="00B34F37"/>
    <w:rsid w:val="00B351F9"/>
    <w:rsid w:val="00B3520A"/>
    <w:rsid w:val="00B35226"/>
    <w:rsid w:val="00B3529D"/>
    <w:rsid w:val="00B35748"/>
    <w:rsid w:val="00B35D0A"/>
    <w:rsid w:val="00B3618E"/>
    <w:rsid w:val="00B36301"/>
    <w:rsid w:val="00B3635E"/>
    <w:rsid w:val="00B365AD"/>
    <w:rsid w:val="00B368A0"/>
    <w:rsid w:val="00B36942"/>
    <w:rsid w:val="00B369C9"/>
    <w:rsid w:val="00B36B79"/>
    <w:rsid w:val="00B36B7E"/>
    <w:rsid w:val="00B36CA1"/>
    <w:rsid w:val="00B36E00"/>
    <w:rsid w:val="00B3718B"/>
    <w:rsid w:val="00B371F3"/>
    <w:rsid w:val="00B37234"/>
    <w:rsid w:val="00B373BA"/>
    <w:rsid w:val="00B376D7"/>
    <w:rsid w:val="00B379A4"/>
    <w:rsid w:val="00B37A79"/>
    <w:rsid w:val="00B37BF2"/>
    <w:rsid w:val="00B37C45"/>
    <w:rsid w:val="00B37C97"/>
    <w:rsid w:val="00B37D3E"/>
    <w:rsid w:val="00B37F75"/>
    <w:rsid w:val="00B40053"/>
    <w:rsid w:val="00B400A0"/>
    <w:rsid w:val="00B40504"/>
    <w:rsid w:val="00B40647"/>
    <w:rsid w:val="00B408C4"/>
    <w:rsid w:val="00B40C50"/>
    <w:rsid w:val="00B40D34"/>
    <w:rsid w:val="00B41061"/>
    <w:rsid w:val="00B4130E"/>
    <w:rsid w:val="00B41335"/>
    <w:rsid w:val="00B415E3"/>
    <w:rsid w:val="00B4160B"/>
    <w:rsid w:val="00B41639"/>
    <w:rsid w:val="00B41669"/>
    <w:rsid w:val="00B4168A"/>
    <w:rsid w:val="00B416A3"/>
    <w:rsid w:val="00B41721"/>
    <w:rsid w:val="00B418FE"/>
    <w:rsid w:val="00B41B7C"/>
    <w:rsid w:val="00B41E75"/>
    <w:rsid w:val="00B41FEF"/>
    <w:rsid w:val="00B42325"/>
    <w:rsid w:val="00B4238C"/>
    <w:rsid w:val="00B42449"/>
    <w:rsid w:val="00B42672"/>
    <w:rsid w:val="00B426F8"/>
    <w:rsid w:val="00B4276C"/>
    <w:rsid w:val="00B42B38"/>
    <w:rsid w:val="00B42C5A"/>
    <w:rsid w:val="00B42CB1"/>
    <w:rsid w:val="00B42ED1"/>
    <w:rsid w:val="00B43293"/>
    <w:rsid w:val="00B4329B"/>
    <w:rsid w:val="00B433BC"/>
    <w:rsid w:val="00B433DD"/>
    <w:rsid w:val="00B438B6"/>
    <w:rsid w:val="00B43BBC"/>
    <w:rsid w:val="00B43D98"/>
    <w:rsid w:val="00B43F3D"/>
    <w:rsid w:val="00B44089"/>
    <w:rsid w:val="00B440AB"/>
    <w:rsid w:val="00B4411A"/>
    <w:rsid w:val="00B44449"/>
    <w:rsid w:val="00B4474B"/>
    <w:rsid w:val="00B449F4"/>
    <w:rsid w:val="00B44A25"/>
    <w:rsid w:val="00B44CFD"/>
    <w:rsid w:val="00B44F4B"/>
    <w:rsid w:val="00B44FBB"/>
    <w:rsid w:val="00B44FE6"/>
    <w:rsid w:val="00B44FEA"/>
    <w:rsid w:val="00B45705"/>
    <w:rsid w:val="00B45857"/>
    <w:rsid w:val="00B458C5"/>
    <w:rsid w:val="00B45915"/>
    <w:rsid w:val="00B459C4"/>
    <w:rsid w:val="00B45A23"/>
    <w:rsid w:val="00B45B73"/>
    <w:rsid w:val="00B45C04"/>
    <w:rsid w:val="00B45C31"/>
    <w:rsid w:val="00B45C6E"/>
    <w:rsid w:val="00B45EDA"/>
    <w:rsid w:val="00B46163"/>
    <w:rsid w:val="00B461E7"/>
    <w:rsid w:val="00B463FF"/>
    <w:rsid w:val="00B465E2"/>
    <w:rsid w:val="00B4670F"/>
    <w:rsid w:val="00B46716"/>
    <w:rsid w:val="00B46770"/>
    <w:rsid w:val="00B467B9"/>
    <w:rsid w:val="00B467E2"/>
    <w:rsid w:val="00B4681A"/>
    <w:rsid w:val="00B46897"/>
    <w:rsid w:val="00B46954"/>
    <w:rsid w:val="00B469F1"/>
    <w:rsid w:val="00B469FE"/>
    <w:rsid w:val="00B46CF0"/>
    <w:rsid w:val="00B46D9F"/>
    <w:rsid w:val="00B46E51"/>
    <w:rsid w:val="00B4734F"/>
    <w:rsid w:val="00B47431"/>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2F1"/>
    <w:rsid w:val="00B5132A"/>
    <w:rsid w:val="00B513C4"/>
    <w:rsid w:val="00B516E1"/>
    <w:rsid w:val="00B5179C"/>
    <w:rsid w:val="00B517A7"/>
    <w:rsid w:val="00B517D2"/>
    <w:rsid w:val="00B517DE"/>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2ECD"/>
    <w:rsid w:val="00B5303E"/>
    <w:rsid w:val="00B530FB"/>
    <w:rsid w:val="00B532CC"/>
    <w:rsid w:val="00B5341C"/>
    <w:rsid w:val="00B53486"/>
    <w:rsid w:val="00B5353D"/>
    <w:rsid w:val="00B53599"/>
    <w:rsid w:val="00B53901"/>
    <w:rsid w:val="00B53B77"/>
    <w:rsid w:val="00B53C51"/>
    <w:rsid w:val="00B53CA2"/>
    <w:rsid w:val="00B53CFF"/>
    <w:rsid w:val="00B54063"/>
    <w:rsid w:val="00B5426F"/>
    <w:rsid w:val="00B543BB"/>
    <w:rsid w:val="00B54679"/>
    <w:rsid w:val="00B54899"/>
    <w:rsid w:val="00B549A2"/>
    <w:rsid w:val="00B54A1F"/>
    <w:rsid w:val="00B54A81"/>
    <w:rsid w:val="00B54AD2"/>
    <w:rsid w:val="00B54B42"/>
    <w:rsid w:val="00B54B6F"/>
    <w:rsid w:val="00B54B85"/>
    <w:rsid w:val="00B54C47"/>
    <w:rsid w:val="00B54D4C"/>
    <w:rsid w:val="00B54EF8"/>
    <w:rsid w:val="00B5505A"/>
    <w:rsid w:val="00B55251"/>
    <w:rsid w:val="00B5544C"/>
    <w:rsid w:val="00B555F6"/>
    <w:rsid w:val="00B5564E"/>
    <w:rsid w:val="00B5568C"/>
    <w:rsid w:val="00B556F3"/>
    <w:rsid w:val="00B5574B"/>
    <w:rsid w:val="00B55914"/>
    <w:rsid w:val="00B55C8D"/>
    <w:rsid w:val="00B55E2C"/>
    <w:rsid w:val="00B55EA2"/>
    <w:rsid w:val="00B560C8"/>
    <w:rsid w:val="00B56344"/>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36C"/>
    <w:rsid w:val="00B61464"/>
    <w:rsid w:val="00B61484"/>
    <w:rsid w:val="00B614BB"/>
    <w:rsid w:val="00B615E5"/>
    <w:rsid w:val="00B616EA"/>
    <w:rsid w:val="00B619D5"/>
    <w:rsid w:val="00B61A29"/>
    <w:rsid w:val="00B61B33"/>
    <w:rsid w:val="00B61CC7"/>
    <w:rsid w:val="00B620BC"/>
    <w:rsid w:val="00B623E7"/>
    <w:rsid w:val="00B624A1"/>
    <w:rsid w:val="00B624D3"/>
    <w:rsid w:val="00B62529"/>
    <w:rsid w:val="00B62555"/>
    <w:rsid w:val="00B628A8"/>
    <w:rsid w:val="00B629D4"/>
    <w:rsid w:val="00B62A16"/>
    <w:rsid w:val="00B62AEC"/>
    <w:rsid w:val="00B62C50"/>
    <w:rsid w:val="00B62C8D"/>
    <w:rsid w:val="00B62F94"/>
    <w:rsid w:val="00B630CC"/>
    <w:rsid w:val="00B632AF"/>
    <w:rsid w:val="00B636CB"/>
    <w:rsid w:val="00B63704"/>
    <w:rsid w:val="00B6370E"/>
    <w:rsid w:val="00B637A3"/>
    <w:rsid w:val="00B6391A"/>
    <w:rsid w:val="00B6392F"/>
    <w:rsid w:val="00B63991"/>
    <w:rsid w:val="00B63C4D"/>
    <w:rsid w:val="00B63DAF"/>
    <w:rsid w:val="00B63DFA"/>
    <w:rsid w:val="00B6481E"/>
    <w:rsid w:val="00B648E2"/>
    <w:rsid w:val="00B649D7"/>
    <w:rsid w:val="00B64B2B"/>
    <w:rsid w:val="00B64BF6"/>
    <w:rsid w:val="00B64DF1"/>
    <w:rsid w:val="00B64E2B"/>
    <w:rsid w:val="00B65240"/>
    <w:rsid w:val="00B65333"/>
    <w:rsid w:val="00B6537F"/>
    <w:rsid w:val="00B6542D"/>
    <w:rsid w:val="00B65465"/>
    <w:rsid w:val="00B65647"/>
    <w:rsid w:val="00B65676"/>
    <w:rsid w:val="00B6567F"/>
    <w:rsid w:val="00B65757"/>
    <w:rsid w:val="00B65781"/>
    <w:rsid w:val="00B657CF"/>
    <w:rsid w:val="00B65854"/>
    <w:rsid w:val="00B65A2F"/>
    <w:rsid w:val="00B65FCE"/>
    <w:rsid w:val="00B66100"/>
    <w:rsid w:val="00B661C0"/>
    <w:rsid w:val="00B66241"/>
    <w:rsid w:val="00B66329"/>
    <w:rsid w:val="00B663AF"/>
    <w:rsid w:val="00B663CE"/>
    <w:rsid w:val="00B66401"/>
    <w:rsid w:val="00B66617"/>
    <w:rsid w:val="00B66753"/>
    <w:rsid w:val="00B667E9"/>
    <w:rsid w:val="00B6687E"/>
    <w:rsid w:val="00B66B53"/>
    <w:rsid w:val="00B66C0D"/>
    <w:rsid w:val="00B66DDD"/>
    <w:rsid w:val="00B671FE"/>
    <w:rsid w:val="00B67244"/>
    <w:rsid w:val="00B67290"/>
    <w:rsid w:val="00B67319"/>
    <w:rsid w:val="00B673F8"/>
    <w:rsid w:val="00B677C6"/>
    <w:rsid w:val="00B678BA"/>
    <w:rsid w:val="00B6790B"/>
    <w:rsid w:val="00B67A1A"/>
    <w:rsid w:val="00B67A47"/>
    <w:rsid w:val="00B67A57"/>
    <w:rsid w:val="00B67BA1"/>
    <w:rsid w:val="00B67C30"/>
    <w:rsid w:val="00B67DAE"/>
    <w:rsid w:val="00B67FCE"/>
    <w:rsid w:val="00B7054A"/>
    <w:rsid w:val="00B706F9"/>
    <w:rsid w:val="00B709CC"/>
    <w:rsid w:val="00B70A66"/>
    <w:rsid w:val="00B70C09"/>
    <w:rsid w:val="00B70DF6"/>
    <w:rsid w:val="00B70E1C"/>
    <w:rsid w:val="00B70E72"/>
    <w:rsid w:val="00B70E8A"/>
    <w:rsid w:val="00B711E9"/>
    <w:rsid w:val="00B712C5"/>
    <w:rsid w:val="00B7131B"/>
    <w:rsid w:val="00B71558"/>
    <w:rsid w:val="00B71633"/>
    <w:rsid w:val="00B718E0"/>
    <w:rsid w:val="00B71D54"/>
    <w:rsid w:val="00B71D7F"/>
    <w:rsid w:val="00B71FA6"/>
    <w:rsid w:val="00B72703"/>
    <w:rsid w:val="00B72865"/>
    <w:rsid w:val="00B72913"/>
    <w:rsid w:val="00B72915"/>
    <w:rsid w:val="00B72954"/>
    <w:rsid w:val="00B72AFA"/>
    <w:rsid w:val="00B72B3E"/>
    <w:rsid w:val="00B72B6C"/>
    <w:rsid w:val="00B72B89"/>
    <w:rsid w:val="00B73057"/>
    <w:rsid w:val="00B73317"/>
    <w:rsid w:val="00B739BF"/>
    <w:rsid w:val="00B739E3"/>
    <w:rsid w:val="00B74207"/>
    <w:rsid w:val="00B7436F"/>
    <w:rsid w:val="00B745D8"/>
    <w:rsid w:val="00B7470A"/>
    <w:rsid w:val="00B7481C"/>
    <w:rsid w:val="00B7499E"/>
    <w:rsid w:val="00B74BDD"/>
    <w:rsid w:val="00B74C7C"/>
    <w:rsid w:val="00B74D83"/>
    <w:rsid w:val="00B7522E"/>
    <w:rsid w:val="00B75786"/>
    <w:rsid w:val="00B759CB"/>
    <w:rsid w:val="00B759F7"/>
    <w:rsid w:val="00B75BC7"/>
    <w:rsid w:val="00B75C8E"/>
    <w:rsid w:val="00B75CDF"/>
    <w:rsid w:val="00B75CFC"/>
    <w:rsid w:val="00B75D52"/>
    <w:rsid w:val="00B75F66"/>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804"/>
    <w:rsid w:val="00B779C4"/>
    <w:rsid w:val="00B77ADB"/>
    <w:rsid w:val="00B80199"/>
    <w:rsid w:val="00B80243"/>
    <w:rsid w:val="00B8048C"/>
    <w:rsid w:val="00B80497"/>
    <w:rsid w:val="00B80795"/>
    <w:rsid w:val="00B807BF"/>
    <w:rsid w:val="00B80A02"/>
    <w:rsid w:val="00B80BFC"/>
    <w:rsid w:val="00B80D27"/>
    <w:rsid w:val="00B80E3C"/>
    <w:rsid w:val="00B80F28"/>
    <w:rsid w:val="00B810B5"/>
    <w:rsid w:val="00B816FE"/>
    <w:rsid w:val="00B8178C"/>
    <w:rsid w:val="00B817E7"/>
    <w:rsid w:val="00B818A9"/>
    <w:rsid w:val="00B81BDB"/>
    <w:rsid w:val="00B81CDC"/>
    <w:rsid w:val="00B81DC8"/>
    <w:rsid w:val="00B81F83"/>
    <w:rsid w:val="00B82289"/>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0F3"/>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29B"/>
    <w:rsid w:val="00B8539B"/>
    <w:rsid w:val="00B85573"/>
    <w:rsid w:val="00B8561C"/>
    <w:rsid w:val="00B85638"/>
    <w:rsid w:val="00B85706"/>
    <w:rsid w:val="00B85889"/>
    <w:rsid w:val="00B85A4D"/>
    <w:rsid w:val="00B85AD1"/>
    <w:rsid w:val="00B85BB5"/>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73B"/>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C1"/>
    <w:rsid w:val="00B90AC9"/>
    <w:rsid w:val="00B90DBF"/>
    <w:rsid w:val="00B90E08"/>
    <w:rsid w:val="00B90EA1"/>
    <w:rsid w:val="00B90EA4"/>
    <w:rsid w:val="00B90F58"/>
    <w:rsid w:val="00B911C8"/>
    <w:rsid w:val="00B911EC"/>
    <w:rsid w:val="00B912A9"/>
    <w:rsid w:val="00B91471"/>
    <w:rsid w:val="00B91482"/>
    <w:rsid w:val="00B91676"/>
    <w:rsid w:val="00B91694"/>
    <w:rsid w:val="00B91744"/>
    <w:rsid w:val="00B917F7"/>
    <w:rsid w:val="00B918B6"/>
    <w:rsid w:val="00B918FC"/>
    <w:rsid w:val="00B9195B"/>
    <w:rsid w:val="00B91B32"/>
    <w:rsid w:val="00B91E80"/>
    <w:rsid w:val="00B91FC8"/>
    <w:rsid w:val="00B920EB"/>
    <w:rsid w:val="00B924F4"/>
    <w:rsid w:val="00B92550"/>
    <w:rsid w:val="00B9283F"/>
    <w:rsid w:val="00B92888"/>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7F"/>
    <w:rsid w:val="00B945E0"/>
    <w:rsid w:val="00B947C8"/>
    <w:rsid w:val="00B94982"/>
    <w:rsid w:val="00B94B92"/>
    <w:rsid w:val="00B94BCC"/>
    <w:rsid w:val="00B94C78"/>
    <w:rsid w:val="00B95118"/>
    <w:rsid w:val="00B951C7"/>
    <w:rsid w:val="00B953A5"/>
    <w:rsid w:val="00B95548"/>
    <w:rsid w:val="00B9585A"/>
    <w:rsid w:val="00B958B5"/>
    <w:rsid w:val="00B9593D"/>
    <w:rsid w:val="00B959ED"/>
    <w:rsid w:val="00B95BCE"/>
    <w:rsid w:val="00B95FE2"/>
    <w:rsid w:val="00B96235"/>
    <w:rsid w:val="00B96708"/>
    <w:rsid w:val="00B96786"/>
    <w:rsid w:val="00B967CA"/>
    <w:rsid w:val="00B96817"/>
    <w:rsid w:val="00B96A6A"/>
    <w:rsid w:val="00B96B92"/>
    <w:rsid w:val="00B96BD2"/>
    <w:rsid w:val="00B96C18"/>
    <w:rsid w:val="00B96E9D"/>
    <w:rsid w:val="00B971F7"/>
    <w:rsid w:val="00B9739B"/>
    <w:rsid w:val="00B9749B"/>
    <w:rsid w:val="00B977B0"/>
    <w:rsid w:val="00B97A4F"/>
    <w:rsid w:val="00B97C4F"/>
    <w:rsid w:val="00B97C80"/>
    <w:rsid w:val="00BA000D"/>
    <w:rsid w:val="00BA00BB"/>
    <w:rsid w:val="00BA0203"/>
    <w:rsid w:val="00BA041A"/>
    <w:rsid w:val="00BA043D"/>
    <w:rsid w:val="00BA06D0"/>
    <w:rsid w:val="00BA0C3C"/>
    <w:rsid w:val="00BA0FB9"/>
    <w:rsid w:val="00BA11B6"/>
    <w:rsid w:val="00BA12EA"/>
    <w:rsid w:val="00BA138C"/>
    <w:rsid w:val="00BA13E4"/>
    <w:rsid w:val="00BA1533"/>
    <w:rsid w:val="00BA16BC"/>
    <w:rsid w:val="00BA1B45"/>
    <w:rsid w:val="00BA1C5D"/>
    <w:rsid w:val="00BA1CEE"/>
    <w:rsid w:val="00BA1DD5"/>
    <w:rsid w:val="00BA205B"/>
    <w:rsid w:val="00BA2241"/>
    <w:rsid w:val="00BA248B"/>
    <w:rsid w:val="00BA25D3"/>
    <w:rsid w:val="00BA27F0"/>
    <w:rsid w:val="00BA281F"/>
    <w:rsid w:val="00BA2842"/>
    <w:rsid w:val="00BA29BB"/>
    <w:rsid w:val="00BA2A74"/>
    <w:rsid w:val="00BA2AA0"/>
    <w:rsid w:val="00BA2D2B"/>
    <w:rsid w:val="00BA2DD0"/>
    <w:rsid w:val="00BA2DEF"/>
    <w:rsid w:val="00BA2E8C"/>
    <w:rsid w:val="00BA2E9B"/>
    <w:rsid w:val="00BA308C"/>
    <w:rsid w:val="00BA30DE"/>
    <w:rsid w:val="00BA318F"/>
    <w:rsid w:val="00BA374E"/>
    <w:rsid w:val="00BA3832"/>
    <w:rsid w:val="00BA38D0"/>
    <w:rsid w:val="00BA396B"/>
    <w:rsid w:val="00BA3982"/>
    <w:rsid w:val="00BA3AF6"/>
    <w:rsid w:val="00BA3B12"/>
    <w:rsid w:val="00BA3B13"/>
    <w:rsid w:val="00BA3B58"/>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66"/>
    <w:rsid w:val="00BA48DE"/>
    <w:rsid w:val="00BA48F0"/>
    <w:rsid w:val="00BA49E8"/>
    <w:rsid w:val="00BA49F5"/>
    <w:rsid w:val="00BA4B28"/>
    <w:rsid w:val="00BA4BFC"/>
    <w:rsid w:val="00BA4DDD"/>
    <w:rsid w:val="00BA4E99"/>
    <w:rsid w:val="00BA4ED7"/>
    <w:rsid w:val="00BA4FFA"/>
    <w:rsid w:val="00BA51F4"/>
    <w:rsid w:val="00BA559B"/>
    <w:rsid w:val="00BA5616"/>
    <w:rsid w:val="00BA57A7"/>
    <w:rsid w:val="00BA580D"/>
    <w:rsid w:val="00BA58A2"/>
    <w:rsid w:val="00BA5A8B"/>
    <w:rsid w:val="00BA5D60"/>
    <w:rsid w:val="00BA5E1E"/>
    <w:rsid w:val="00BA5EC2"/>
    <w:rsid w:val="00BA5EF1"/>
    <w:rsid w:val="00BA6123"/>
    <w:rsid w:val="00BA61A0"/>
    <w:rsid w:val="00BA626B"/>
    <w:rsid w:val="00BA66B8"/>
    <w:rsid w:val="00BA66ED"/>
    <w:rsid w:val="00BA6723"/>
    <w:rsid w:val="00BA6935"/>
    <w:rsid w:val="00BA6978"/>
    <w:rsid w:val="00BA6985"/>
    <w:rsid w:val="00BA69CA"/>
    <w:rsid w:val="00BA6A9F"/>
    <w:rsid w:val="00BA6ABB"/>
    <w:rsid w:val="00BA6C3A"/>
    <w:rsid w:val="00BA6E24"/>
    <w:rsid w:val="00BA6E5F"/>
    <w:rsid w:val="00BA6F98"/>
    <w:rsid w:val="00BA70A8"/>
    <w:rsid w:val="00BA711D"/>
    <w:rsid w:val="00BA7318"/>
    <w:rsid w:val="00BA74D7"/>
    <w:rsid w:val="00BA763B"/>
    <w:rsid w:val="00BA7671"/>
    <w:rsid w:val="00BA76A0"/>
    <w:rsid w:val="00BA788C"/>
    <w:rsid w:val="00BA78D8"/>
    <w:rsid w:val="00BA7ABB"/>
    <w:rsid w:val="00BA7C59"/>
    <w:rsid w:val="00BA7D22"/>
    <w:rsid w:val="00BA7DFC"/>
    <w:rsid w:val="00BA7E7D"/>
    <w:rsid w:val="00BB00F8"/>
    <w:rsid w:val="00BB0149"/>
    <w:rsid w:val="00BB01E7"/>
    <w:rsid w:val="00BB02DF"/>
    <w:rsid w:val="00BB0389"/>
    <w:rsid w:val="00BB03BB"/>
    <w:rsid w:val="00BB053F"/>
    <w:rsid w:val="00BB06DF"/>
    <w:rsid w:val="00BB0848"/>
    <w:rsid w:val="00BB08F3"/>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D2"/>
    <w:rsid w:val="00BB1C40"/>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CDC"/>
    <w:rsid w:val="00BB3D34"/>
    <w:rsid w:val="00BB40C0"/>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41"/>
    <w:rsid w:val="00BB545B"/>
    <w:rsid w:val="00BB54BF"/>
    <w:rsid w:val="00BB59CB"/>
    <w:rsid w:val="00BB5A56"/>
    <w:rsid w:val="00BB5DCB"/>
    <w:rsid w:val="00BB6223"/>
    <w:rsid w:val="00BB6364"/>
    <w:rsid w:val="00BB63FB"/>
    <w:rsid w:val="00BB644D"/>
    <w:rsid w:val="00BB6479"/>
    <w:rsid w:val="00BB65A7"/>
    <w:rsid w:val="00BB664A"/>
    <w:rsid w:val="00BB666F"/>
    <w:rsid w:val="00BB6A73"/>
    <w:rsid w:val="00BB6B31"/>
    <w:rsid w:val="00BB70AE"/>
    <w:rsid w:val="00BB71DB"/>
    <w:rsid w:val="00BB7395"/>
    <w:rsid w:val="00BB75D6"/>
    <w:rsid w:val="00BB75D8"/>
    <w:rsid w:val="00BB7828"/>
    <w:rsid w:val="00BB7848"/>
    <w:rsid w:val="00BC002E"/>
    <w:rsid w:val="00BC0184"/>
    <w:rsid w:val="00BC061F"/>
    <w:rsid w:val="00BC0739"/>
    <w:rsid w:val="00BC0764"/>
    <w:rsid w:val="00BC07F3"/>
    <w:rsid w:val="00BC0A46"/>
    <w:rsid w:val="00BC0C6F"/>
    <w:rsid w:val="00BC0F90"/>
    <w:rsid w:val="00BC1251"/>
    <w:rsid w:val="00BC1691"/>
    <w:rsid w:val="00BC1852"/>
    <w:rsid w:val="00BC1A39"/>
    <w:rsid w:val="00BC1B73"/>
    <w:rsid w:val="00BC1C28"/>
    <w:rsid w:val="00BC1D40"/>
    <w:rsid w:val="00BC1F3B"/>
    <w:rsid w:val="00BC2116"/>
    <w:rsid w:val="00BC2213"/>
    <w:rsid w:val="00BC23DB"/>
    <w:rsid w:val="00BC2481"/>
    <w:rsid w:val="00BC24E9"/>
    <w:rsid w:val="00BC2670"/>
    <w:rsid w:val="00BC267A"/>
    <w:rsid w:val="00BC2C59"/>
    <w:rsid w:val="00BC322F"/>
    <w:rsid w:val="00BC3275"/>
    <w:rsid w:val="00BC34A1"/>
    <w:rsid w:val="00BC34B7"/>
    <w:rsid w:val="00BC377D"/>
    <w:rsid w:val="00BC399D"/>
    <w:rsid w:val="00BC3A34"/>
    <w:rsid w:val="00BC3C02"/>
    <w:rsid w:val="00BC4152"/>
    <w:rsid w:val="00BC427C"/>
    <w:rsid w:val="00BC4439"/>
    <w:rsid w:val="00BC44D1"/>
    <w:rsid w:val="00BC455E"/>
    <w:rsid w:val="00BC47BE"/>
    <w:rsid w:val="00BC4971"/>
    <w:rsid w:val="00BC4A1B"/>
    <w:rsid w:val="00BC4B7F"/>
    <w:rsid w:val="00BC4DEA"/>
    <w:rsid w:val="00BC4E05"/>
    <w:rsid w:val="00BC5109"/>
    <w:rsid w:val="00BC5278"/>
    <w:rsid w:val="00BC5350"/>
    <w:rsid w:val="00BC543A"/>
    <w:rsid w:val="00BC55C3"/>
    <w:rsid w:val="00BC572A"/>
    <w:rsid w:val="00BC5881"/>
    <w:rsid w:val="00BC58EA"/>
    <w:rsid w:val="00BC5A2F"/>
    <w:rsid w:val="00BC5AC4"/>
    <w:rsid w:val="00BC5BC3"/>
    <w:rsid w:val="00BC5BEA"/>
    <w:rsid w:val="00BC5D32"/>
    <w:rsid w:val="00BC5FBD"/>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9B4"/>
    <w:rsid w:val="00BC7A30"/>
    <w:rsid w:val="00BC7C7C"/>
    <w:rsid w:val="00BC7D65"/>
    <w:rsid w:val="00BC7D95"/>
    <w:rsid w:val="00BC7E40"/>
    <w:rsid w:val="00BD0007"/>
    <w:rsid w:val="00BD00CD"/>
    <w:rsid w:val="00BD038F"/>
    <w:rsid w:val="00BD07F1"/>
    <w:rsid w:val="00BD0C8E"/>
    <w:rsid w:val="00BD0D0C"/>
    <w:rsid w:val="00BD14AC"/>
    <w:rsid w:val="00BD1509"/>
    <w:rsid w:val="00BD167F"/>
    <w:rsid w:val="00BD168C"/>
    <w:rsid w:val="00BD16AF"/>
    <w:rsid w:val="00BD17B5"/>
    <w:rsid w:val="00BD193E"/>
    <w:rsid w:val="00BD194E"/>
    <w:rsid w:val="00BD197C"/>
    <w:rsid w:val="00BD1BA5"/>
    <w:rsid w:val="00BD1F23"/>
    <w:rsid w:val="00BD1F2E"/>
    <w:rsid w:val="00BD20AA"/>
    <w:rsid w:val="00BD2521"/>
    <w:rsid w:val="00BD2569"/>
    <w:rsid w:val="00BD27DA"/>
    <w:rsid w:val="00BD291D"/>
    <w:rsid w:val="00BD2997"/>
    <w:rsid w:val="00BD2A0E"/>
    <w:rsid w:val="00BD2D0C"/>
    <w:rsid w:val="00BD2DA2"/>
    <w:rsid w:val="00BD2DD2"/>
    <w:rsid w:val="00BD2E3F"/>
    <w:rsid w:val="00BD3012"/>
    <w:rsid w:val="00BD321F"/>
    <w:rsid w:val="00BD33F8"/>
    <w:rsid w:val="00BD34DB"/>
    <w:rsid w:val="00BD3717"/>
    <w:rsid w:val="00BD3A33"/>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269"/>
    <w:rsid w:val="00BD5333"/>
    <w:rsid w:val="00BD535D"/>
    <w:rsid w:val="00BD5423"/>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38"/>
    <w:rsid w:val="00BD6FE3"/>
    <w:rsid w:val="00BD7158"/>
    <w:rsid w:val="00BD7175"/>
    <w:rsid w:val="00BD7316"/>
    <w:rsid w:val="00BD73C3"/>
    <w:rsid w:val="00BD74B5"/>
    <w:rsid w:val="00BD755E"/>
    <w:rsid w:val="00BD7950"/>
    <w:rsid w:val="00BD7C83"/>
    <w:rsid w:val="00BD7CCD"/>
    <w:rsid w:val="00BD7D5F"/>
    <w:rsid w:val="00BE011D"/>
    <w:rsid w:val="00BE017F"/>
    <w:rsid w:val="00BE03D1"/>
    <w:rsid w:val="00BE0469"/>
    <w:rsid w:val="00BE0477"/>
    <w:rsid w:val="00BE0533"/>
    <w:rsid w:val="00BE0590"/>
    <w:rsid w:val="00BE0A9F"/>
    <w:rsid w:val="00BE0CEE"/>
    <w:rsid w:val="00BE0D1F"/>
    <w:rsid w:val="00BE0E17"/>
    <w:rsid w:val="00BE0E69"/>
    <w:rsid w:val="00BE0FAB"/>
    <w:rsid w:val="00BE0FCE"/>
    <w:rsid w:val="00BE0FE8"/>
    <w:rsid w:val="00BE1092"/>
    <w:rsid w:val="00BE10E5"/>
    <w:rsid w:val="00BE1289"/>
    <w:rsid w:val="00BE13F1"/>
    <w:rsid w:val="00BE1549"/>
    <w:rsid w:val="00BE15C4"/>
    <w:rsid w:val="00BE16BD"/>
    <w:rsid w:val="00BE1A00"/>
    <w:rsid w:val="00BE1BFB"/>
    <w:rsid w:val="00BE1F3F"/>
    <w:rsid w:val="00BE20C7"/>
    <w:rsid w:val="00BE2238"/>
    <w:rsid w:val="00BE2288"/>
    <w:rsid w:val="00BE2379"/>
    <w:rsid w:val="00BE2490"/>
    <w:rsid w:val="00BE2517"/>
    <w:rsid w:val="00BE251D"/>
    <w:rsid w:val="00BE2C50"/>
    <w:rsid w:val="00BE2D36"/>
    <w:rsid w:val="00BE2DDE"/>
    <w:rsid w:val="00BE2E55"/>
    <w:rsid w:val="00BE2EA2"/>
    <w:rsid w:val="00BE2F93"/>
    <w:rsid w:val="00BE307E"/>
    <w:rsid w:val="00BE34A3"/>
    <w:rsid w:val="00BE3701"/>
    <w:rsid w:val="00BE3984"/>
    <w:rsid w:val="00BE3A5E"/>
    <w:rsid w:val="00BE3A76"/>
    <w:rsid w:val="00BE3B4F"/>
    <w:rsid w:val="00BE3B9D"/>
    <w:rsid w:val="00BE3C6D"/>
    <w:rsid w:val="00BE3C87"/>
    <w:rsid w:val="00BE3E35"/>
    <w:rsid w:val="00BE3E68"/>
    <w:rsid w:val="00BE3ECC"/>
    <w:rsid w:val="00BE4080"/>
    <w:rsid w:val="00BE41F6"/>
    <w:rsid w:val="00BE43CE"/>
    <w:rsid w:val="00BE4408"/>
    <w:rsid w:val="00BE447F"/>
    <w:rsid w:val="00BE4514"/>
    <w:rsid w:val="00BE452C"/>
    <w:rsid w:val="00BE4622"/>
    <w:rsid w:val="00BE4A40"/>
    <w:rsid w:val="00BE4B7D"/>
    <w:rsid w:val="00BE4CBA"/>
    <w:rsid w:val="00BE4CC3"/>
    <w:rsid w:val="00BE4D8E"/>
    <w:rsid w:val="00BE4F25"/>
    <w:rsid w:val="00BE5178"/>
    <w:rsid w:val="00BE5280"/>
    <w:rsid w:val="00BE52B9"/>
    <w:rsid w:val="00BE54A1"/>
    <w:rsid w:val="00BE567B"/>
    <w:rsid w:val="00BE5707"/>
    <w:rsid w:val="00BE5815"/>
    <w:rsid w:val="00BE5C5F"/>
    <w:rsid w:val="00BE5D9A"/>
    <w:rsid w:val="00BE5E6D"/>
    <w:rsid w:val="00BE60EB"/>
    <w:rsid w:val="00BE63A5"/>
    <w:rsid w:val="00BE6549"/>
    <w:rsid w:val="00BE6854"/>
    <w:rsid w:val="00BE68A8"/>
    <w:rsid w:val="00BE691A"/>
    <w:rsid w:val="00BE6A02"/>
    <w:rsid w:val="00BE6C64"/>
    <w:rsid w:val="00BE6F7B"/>
    <w:rsid w:val="00BE7103"/>
    <w:rsid w:val="00BE7120"/>
    <w:rsid w:val="00BE71E3"/>
    <w:rsid w:val="00BE723F"/>
    <w:rsid w:val="00BE735E"/>
    <w:rsid w:val="00BE743F"/>
    <w:rsid w:val="00BE747C"/>
    <w:rsid w:val="00BE7565"/>
    <w:rsid w:val="00BE7695"/>
    <w:rsid w:val="00BE775F"/>
    <w:rsid w:val="00BE78DB"/>
    <w:rsid w:val="00BE7A57"/>
    <w:rsid w:val="00BE7BDB"/>
    <w:rsid w:val="00BE7C2B"/>
    <w:rsid w:val="00BE7CC8"/>
    <w:rsid w:val="00BE7D3A"/>
    <w:rsid w:val="00BE7DE0"/>
    <w:rsid w:val="00BE7DE4"/>
    <w:rsid w:val="00BE7EE6"/>
    <w:rsid w:val="00BE7F36"/>
    <w:rsid w:val="00BE7F6B"/>
    <w:rsid w:val="00BF00D6"/>
    <w:rsid w:val="00BF077F"/>
    <w:rsid w:val="00BF0A9B"/>
    <w:rsid w:val="00BF0B1E"/>
    <w:rsid w:val="00BF0E80"/>
    <w:rsid w:val="00BF1009"/>
    <w:rsid w:val="00BF14BD"/>
    <w:rsid w:val="00BF1725"/>
    <w:rsid w:val="00BF18A9"/>
    <w:rsid w:val="00BF1BB6"/>
    <w:rsid w:val="00BF1C4F"/>
    <w:rsid w:val="00BF1DAE"/>
    <w:rsid w:val="00BF1FAF"/>
    <w:rsid w:val="00BF2003"/>
    <w:rsid w:val="00BF2017"/>
    <w:rsid w:val="00BF2035"/>
    <w:rsid w:val="00BF2113"/>
    <w:rsid w:val="00BF2171"/>
    <w:rsid w:val="00BF221E"/>
    <w:rsid w:val="00BF22B0"/>
    <w:rsid w:val="00BF2555"/>
    <w:rsid w:val="00BF2587"/>
    <w:rsid w:val="00BF25E5"/>
    <w:rsid w:val="00BF2818"/>
    <w:rsid w:val="00BF2838"/>
    <w:rsid w:val="00BF287B"/>
    <w:rsid w:val="00BF293C"/>
    <w:rsid w:val="00BF2A56"/>
    <w:rsid w:val="00BF2C51"/>
    <w:rsid w:val="00BF2DDD"/>
    <w:rsid w:val="00BF2E09"/>
    <w:rsid w:val="00BF2EDF"/>
    <w:rsid w:val="00BF2FDB"/>
    <w:rsid w:val="00BF2FFB"/>
    <w:rsid w:val="00BF3004"/>
    <w:rsid w:val="00BF316D"/>
    <w:rsid w:val="00BF3262"/>
    <w:rsid w:val="00BF3384"/>
    <w:rsid w:val="00BF3522"/>
    <w:rsid w:val="00BF3611"/>
    <w:rsid w:val="00BF373E"/>
    <w:rsid w:val="00BF3A09"/>
    <w:rsid w:val="00BF3A93"/>
    <w:rsid w:val="00BF3B39"/>
    <w:rsid w:val="00BF3C50"/>
    <w:rsid w:val="00BF3DBE"/>
    <w:rsid w:val="00BF3E61"/>
    <w:rsid w:val="00BF3F6F"/>
    <w:rsid w:val="00BF413D"/>
    <w:rsid w:val="00BF44ED"/>
    <w:rsid w:val="00BF45CE"/>
    <w:rsid w:val="00BF482D"/>
    <w:rsid w:val="00BF492D"/>
    <w:rsid w:val="00BF4A6B"/>
    <w:rsid w:val="00BF4B00"/>
    <w:rsid w:val="00BF4C16"/>
    <w:rsid w:val="00BF4DF2"/>
    <w:rsid w:val="00BF4EBC"/>
    <w:rsid w:val="00BF4FCC"/>
    <w:rsid w:val="00BF5000"/>
    <w:rsid w:val="00BF510C"/>
    <w:rsid w:val="00BF52B0"/>
    <w:rsid w:val="00BF535A"/>
    <w:rsid w:val="00BF555A"/>
    <w:rsid w:val="00BF55BD"/>
    <w:rsid w:val="00BF56C9"/>
    <w:rsid w:val="00BF58F3"/>
    <w:rsid w:val="00BF59CE"/>
    <w:rsid w:val="00BF59FF"/>
    <w:rsid w:val="00BF5A73"/>
    <w:rsid w:val="00BF5B16"/>
    <w:rsid w:val="00BF5BBC"/>
    <w:rsid w:val="00BF637E"/>
    <w:rsid w:val="00BF63D0"/>
    <w:rsid w:val="00BF651F"/>
    <w:rsid w:val="00BF68B0"/>
    <w:rsid w:val="00BF6E21"/>
    <w:rsid w:val="00BF6EE7"/>
    <w:rsid w:val="00BF70FE"/>
    <w:rsid w:val="00BF7194"/>
    <w:rsid w:val="00BF71A2"/>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07"/>
    <w:rsid w:val="00C00AA3"/>
    <w:rsid w:val="00C00B63"/>
    <w:rsid w:val="00C00C07"/>
    <w:rsid w:val="00C01096"/>
    <w:rsid w:val="00C010FC"/>
    <w:rsid w:val="00C01180"/>
    <w:rsid w:val="00C0132F"/>
    <w:rsid w:val="00C013F5"/>
    <w:rsid w:val="00C01527"/>
    <w:rsid w:val="00C01575"/>
    <w:rsid w:val="00C016AA"/>
    <w:rsid w:val="00C01B7E"/>
    <w:rsid w:val="00C01BB0"/>
    <w:rsid w:val="00C01C1B"/>
    <w:rsid w:val="00C01F7F"/>
    <w:rsid w:val="00C02216"/>
    <w:rsid w:val="00C02271"/>
    <w:rsid w:val="00C02339"/>
    <w:rsid w:val="00C02381"/>
    <w:rsid w:val="00C024FF"/>
    <w:rsid w:val="00C02502"/>
    <w:rsid w:val="00C025D6"/>
    <w:rsid w:val="00C026EB"/>
    <w:rsid w:val="00C028D2"/>
    <w:rsid w:val="00C02A67"/>
    <w:rsid w:val="00C02C09"/>
    <w:rsid w:val="00C02C5A"/>
    <w:rsid w:val="00C02D72"/>
    <w:rsid w:val="00C02F3E"/>
    <w:rsid w:val="00C0308B"/>
    <w:rsid w:val="00C0315B"/>
    <w:rsid w:val="00C033FC"/>
    <w:rsid w:val="00C0349E"/>
    <w:rsid w:val="00C035B2"/>
    <w:rsid w:val="00C03607"/>
    <w:rsid w:val="00C03700"/>
    <w:rsid w:val="00C0370A"/>
    <w:rsid w:val="00C038C5"/>
    <w:rsid w:val="00C03F40"/>
    <w:rsid w:val="00C03F6E"/>
    <w:rsid w:val="00C03F85"/>
    <w:rsid w:val="00C0421F"/>
    <w:rsid w:val="00C0439C"/>
    <w:rsid w:val="00C0490D"/>
    <w:rsid w:val="00C04AF4"/>
    <w:rsid w:val="00C04D3D"/>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E1"/>
    <w:rsid w:val="00C06627"/>
    <w:rsid w:val="00C06818"/>
    <w:rsid w:val="00C0687B"/>
    <w:rsid w:val="00C068B3"/>
    <w:rsid w:val="00C069F7"/>
    <w:rsid w:val="00C06A77"/>
    <w:rsid w:val="00C06B5B"/>
    <w:rsid w:val="00C06B70"/>
    <w:rsid w:val="00C06C1A"/>
    <w:rsid w:val="00C06DFD"/>
    <w:rsid w:val="00C06ED7"/>
    <w:rsid w:val="00C06F1B"/>
    <w:rsid w:val="00C06FC7"/>
    <w:rsid w:val="00C0715B"/>
    <w:rsid w:val="00C07205"/>
    <w:rsid w:val="00C0744B"/>
    <w:rsid w:val="00C07631"/>
    <w:rsid w:val="00C076B5"/>
    <w:rsid w:val="00C076F5"/>
    <w:rsid w:val="00C078D3"/>
    <w:rsid w:val="00C07970"/>
    <w:rsid w:val="00C07B6F"/>
    <w:rsid w:val="00C07BE3"/>
    <w:rsid w:val="00C07C07"/>
    <w:rsid w:val="00C10125"/>
    <w:rsid w:val="00C103A5"/>
    <w:rsid w:val="00C103C7"/>
    <w:rsid w:val="00C103D1"/>
    <w:rsid w:val="00C104A4"/>
    <w:rsid w:val="00C10533"/>
    <w:rsid w:val="00C105B8"/>
    <w:rsid w:val="00C1068A"/>
    <w:rsid w:val="00C1079D"/>
    <w:rsid w:val="00C1091C"/>
    <w:rsid w:val="00C10924"/>
    <w:rsid w:val="00C10B8D"/>
    <w:rsid w:val="00C10BB4"/>
    <w:rsid w:val="00C10CC8"/>
    <w:rsid w:val="00C10D4D"/>
    <w:rsid w:val="00C10EFB"/>
    <w:rsid w:val="00C110A0"/>
    <w:rsid w:val="00C11551"/>
    <w:rsid w:val="00C1166A"/>
    <w:rsid w:val="00C117DB"/>
    <w:rsid w:val="00C1188B"/>
    <w:rsid w:val="00C1193B"/>
    <w:rsid w:val="00C11A2B"/>
    <w:rsid w:val="00C11A3E"/>
    <w:rsid w:val="00C11B66"/>
    <w:rsid w:val="00C11BDF"/>
    <w:rsid w:val="00C11C23"/>
    <w:rsid w:val="00C11D4A"/>
    <w:rsid w:val="00C11DC1"/>
    <w:rsid w:val="00C12135"/>
    <w:rsid w:val="00C12588"/>
    <w:rsid w:val="00C125E9"/>
    <w:rsid w:val="00C1269A"/>
    <w:rsid w:val="00C12899"/>
    <w:rsid w:val="00C1296E"/>
    <w:rsid w:val="00C12A00"/>
    <w:rsid w:val="00C12C4F"/>
    <w:rsid w:val="00C12C64"/>
    <w:rsid w:val="00C12C8D"/>
    <w:rsid w:val="00C12E25"/>
    <w:rsid w:val="00C12EC8"/>
    <w:rsid w:val="00C13094"/>
    <w:rsid w:val="00C131F3"/>
    <w:rsid w:val="00C13297"/>
    <w:rsid w:val="00C133B0"/>
    <w:rsid w:val="00C13404"/>
    <w:rsid w:val="00C13435"/>
    <w:rsid w:val="00C13491"/>
    <w:rsid w:val="00C135A9"/>
    <w:rsid w:val="00C13749"/>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ACA"/>
    <w:rsid w:val="00C15D7E"/>
    <w:rsid w:val="00C15E5B"/>
    <w:rsid w:val="00C1611D"/>
    <w:rsid w:val="00C162C0"/>
    <w:rsid w:val="00C16428"/>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14"/>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E59"/>
    <w:rsid w:val="00C17F34"/>
    <w:rsid w:val="00C2005F"/>
    <w:rsid w:val="00C20067"/>
    <w:rsid w:val="00C202E7"/>
    <w:rsid w:val="00C205CA"/>
    <w:rsid w:val="00C20621"/>
    <w:rsid w:val="00C20B19"/>
    <w:rsid w:val="00C20BE4"/>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1F4F"/>
    <w:rsid w:val="00C22234"/>
    <w:rsid w:val="00C22430"/>
    <w:rsid w:val="00C22613"/>
    <w:rsid w:val="00C226B5"/>
    <w:rsid w:val="00C22AA8"/>
    <w:rsid w:val="00C22C2F"/>
    <w:rsid w:val="00C22CC4"/>
    <w:rsid w:val="00C22EE0"/>
    <w:rsid w:val="00C22F95"/>
    <w:rsid w:val="00C22FAF"/>
    <w:rsid w:val="00C22FF2"/>
    <w:rsid w:val="00C230C7"/>
    <w:rsid w:val="00C238CF"/>
    <w:rsid w:val="00C23A5F"/>
    <w:rsid w:val="00C23DC0"/>
    <w:rsid w:val="00C23E26"/>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9A8"/>
    <w:rsid w:val="00C25A4F"/>
    <w:rsid w:val="00C25D6D"/>
    <w:rsid w:val="00C25DAF"/>
    <w:rsid w:val="00C25FDF"/>
    <w:rsid w:val="00C26312"/>
    <w:rsid w:val="00C26382"/>
    <w:rsid w:val="00C26390"/>
    <w:rsid w:val="00C26532"/>
    <w:rsid w:val="00C2671C"/>
    <w:rsid w:val="00C26725"/>
    <w:rsid w:val="00C2673B"/>
    <w:rsid w:val="00C2682E"/>
    <w:rsid w:val="00C26A47"/>
    <w:rsid w:val="00C2712D"/>
    <w:rsid w:val="00C27A78"/>
    <w:rsid w:val="00C27BB8"/>
    <w:rsid w:val="00C27C9D"/>
    <w:rsid w:val="00C27E0D"/>
    <w:rsid w:val="00C27E3D"/>
    <w:rsid w:val="00C27E49"/>
    <w:rsid w:val="00C27FB7"/>
    <w:rsid w:val="00C304B9"/>
    <w:rsid w:val="00C30873"/>
    <w:rsid w:val="00C3087C"/>
    <w:rsid w:val="00C3091B"/>
    <w:rsid w:val="00C309DA"/>
    <w:rsid w:val="00C30A13"/>
    <w:rsid w:val="00C30A42"/>
    <w:rsid w:val="00C30AF6"/>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FA"/>
    <w:rsid w:val="00C331BA"/>
    <w:rsid w:val="00C33470"/>
    <w:rsid w:val="00C3369D"/>
    <w:rsid w:val="00C33900"/>
    <w:rsid w:val="00C33987"/>
    <w:rsid w:val="00C33AA2"/>
    <w:rsid w:val="00C33B5E"/>
    <w:rsid w:val="00C33CB5"/>
    <w:rsid w:val="00C33D4C"/>
    <w:rsid w:val="00C33F1C"/>
    <w:rsid w:val="00C33F84"/>
    <w:rsid w:val="00C34259"/>
    <w:rsid w:val="00C34265"/>
    <w:rsid w:val="00C342E4"/>
    <w:rsid w:val="00C3440D"/>
    <w:rsid w:val="00C3452C"/>
    <w:rsid w:val="00C345B7"/>
    <w:rsid w:val="00C347F8"/>
    <w:rsid w:val="00C348A1"/>
    <w:rsid w:val="00C34906"/>
    <w:rsid w:val="00C34908"/>
    <w:rsid w:val="00C34BA2"/>
    <w:rsid w:val="00C34CCC"/>
    <w:rsid w:val="00C350E5"/>
    <w:rsid w:val="00C35467"/>
    <w:rsid w:val="00C35468"/>
    <w:rsid w:val="00C3547F"/>
    <w:rsid w:val="00C354CC"/>
    <w:rsid w:val="00C3555E"/>
    <w:rsid w:val="00C355C6"/>
    <w:rsid w:val="00C355F4"/>
    <w:rsid w:val="00C3566B"/>
    <w:rsid w:val="00C356D6"/>
    <w:rsid w:val="00C35712"/>
    <w:rsid w:val="00C357EE"/>
    <w:rsid w:val="00C35820"/>
    <w:rsid w:val="00C358A9"/>
    <w:rsid w:val="00C35B95"/>
    <w:rsid w:val="00C35F5A"/>
    <w:rsid w:val="00C35F7D"/>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70D"/>
    <w:rsid w:val="00C40770"/>
    <w:rsid w:val="00C40ABE"/>
    <w:rsid w:val="00C40D08"/>
    <w:rsid w:val="00C40DD8"/>
    <w:rsid w:val="00C40E62"/>
    <w:rsid w:val="00C40EC1"/>
    <w:rsid w:val="00C41079"/>
    <w:rsid w:val="00C411EE"/>
    <w:rsid w:val="00C41216"/>
    <w:rsid w:val="00C4170E"/>
    <w:rsid w:val="00C41FAB"/>
    <w:rsid w:val="00C420F2"/>
    <w:rsid w:val="00C421E6"/>
    <w:rsid w:val="00C42236"/>
    <w:rsid w:val="00C4224A"/>
    <w:rsid w:val="00C42254"/>
    <w:rsid w:val="00C4258F"/>
    <w:rsid w:val="00C42820"/>
    <w:rsid w:val="00C42955"/>
    <w:rsid w:val="00C429E0"/>
    <w:rsid w:val="00C42BBB"/>
    <w:rsid w:val="00C42BCC"/>
    <w:rsid w:val="00C42CF8"/>
    <w:rsid w:val="00C42FBA"/>
    <w:rsid w:val="00C42FEA"/>
    <w:rsid w:val="00C43025"/>
    <w:rsid w:val="00C430AA"/>
    <w:rsid w:val="00C430C3"/>
    <w:rsid w:val="00C431B0"/>
    <w:rsid w:val="00C431B3"/>
    <w:rsid w:val="00C431B8"/>
    <w:rsid w:val="00C431E8"/>
    <w:rsid w:val="00C4324F"/>
    <w:rsid w:val="00C43300"/>
    <w:rsid w:val="00C43413"/>
    <w:rsid w:val="00C435DD"/>
    <w:rsid w:val="00C4376E"/>
    <w:rsid w:val="00C4378A"/>
    <w:rsid w:val="00C438AC"/>
    <w:rsid w:val="00C439B7"/>
    <w:rsid w:val="00C43B7C"/>
    <w:rsid w:val="00C43C34"/>
    <w:rsid w:val="00C44008"/>
    <w:rsid w:val="00C440EC"/>
    <w:rsid w:val="00C44196"/>
    <w:rsid w:val="00C441D0"/>
    <w:rsid w:val="00C4430F"/>
    <w:rsid w:val="00C44553"/>
    <w:rsid w:val="00C44596"/>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399"/>
    <w:rsid w:val="00C45433"/>
    <w:rsid w:val="00C455F9"/>
    <w:rsid w:val="00C4570A"/>
    <w:rsid w:val="00C45763"/>
    <w:rsid w:val="00C45DB4"/>
    <w:rsid w:val="00C45DBE"/>
    <w:rsid w:val="00C45DC7"/>
    <w:rsid w:val="00C45E4F"/>
    <w:rsid w:val="00C45E50"/>
    <w:rsid w:val="00C45E5B"/>
    <w:rsid w:val="00C462C8"/>
    <w:rsid w:val="00C46422"/>
    <w:rsid w:val="00C46488"/>
    <w:rsid w:val="00C46687"/>
    <w:rsid w:val="00C4680D"/>
    <w:rsid w:val="00C46840"/>
    <w:rsid w:val="00C468D4"/>
    <w:rsid w:val="00C468FE"/>
    <w:rsid w:val="00C46C46"/>
    <w:rsid w:val="00C46FB9"/>
    <w:rsid w:val="00C470B0"/>
    <w:rsid w:val="00C47278"/>
    <w:rsid w:val="00C4729A"/>
    <w:rsid w:val="00C475E8"/>
    <w:rsid w:val="00C478C3"/>
    <w:rsid w:val="00C479A4"/>
    <w:rsid w:val="00C47EA3"/>
    <w:rsid w:val="00C47FE3"/>
    <w:rsid w:val="00C5000D"/>
    <w:rsid w:val="00C5008E"/>
    <w:rsid w:val="00C5010D"/>
    <w:rsid w:val="00C501EA"/>
    <w:rsid w:val="00C502B4"/>
    <w:rsid w:val="00C502C8"/>
    <w:rsid w:val="00C50521"/>
    <w:rsid w:val="00C506EF"/>
    <w:rsid w:val="00C50710"/>
    <w:rsid w:val="00C50931"/>
    <w:rsid w:val="00C5097D"/>
    <w:rsid w:val="00C509B9"/>
    <w:rsid w:val="00C50A07"/>
    <w:rsid w:val="00C50A1B"/>
    <w:rsid w:val="00C50A2D"/>
    <w:rsid w:val="00C50B7F"/>
    <w:rsid w:val="00C50D80"/>
    <w:rsid w:val="00C50E8E"/>
    <w:rsid w:val="00C50EF8"/>
    <w:rsid w:val="00C5100F"/>
    <w:rsid w:val="00C51085"/>
    <w:rsid w:val="00C5113E"/>
    <w:rsid w:val="00C5146A"/>
    <w:rsid w:val="00C51717"/>
    <w:rsid w:val="00C519CB"/>
    <w:rsid w:val="00C51C1B"/>
    <w:rsid w:val="00C51C67"/>
    <w:rsid w:val="00C51FE9"/>
    <w:rsid w:val="00C52155"/>
    <w:rsid w:val="00C52188"/>
    <w:rsid w:val="00C52260"/>
    <w:rsid w:val="00C523B7"/>
    <w:rsid w:val="00C52537"/>
    <w:rsid w:val="00C52571"/>
    <w:rsid w:val="00C5269B"/>
    <w:rsid w:val="00C52818"/>
    <w:rsid w:val="00C5289E"/>
    <w:rsid w:val="00C52AE0"/>
    <w:rsid w:val="00C52D74"/>
    <w:rsid w:val="00C52E90"/>
    <w:rsid w:val="00C52E97"/>
    <w:rsid w:val="00C52F91"/>
    <w:rsid w:val="00C53123"/>
    <w:rsid w:val="00C53241"/>
    <w:rsid w:val="00C532A6"/>
    <w:rsid w:val="00C53412"/>
    <w:rsid w:val="00C5370E"/>
    <w:rsid w:val="00C5375B"/>
    <w:rsid w:val="00C53836"/>
    <w:rsid w:val="00C53C6B"/>
    <w:rsid w:val="00C53F2E"/>
    <w:rsid w:val="00C53F3C"/>
    <w:rsid w:val="00C54001"/>
    <w:rsid w:val="00C54027"/>
    <w:rsid w:val="00C54131"/>
    <w:rsid w:val="00C54160"/>
    <w:rsid w:val="00C5430B"/>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77C"/>
    <w:rsid w:val="00C55791"/>
    <w:rsid w:val="00C55792"/>
    <w:rsid w:val="00C55AB1"/>
    <w:rsid w:val="00C55CAD"/>
    <w:rsid w:val="00C56376"/>
    <w:rsid w:val="00C564E2"/>
    <w:rsid w:val="00C56561"/>
    <w:rsid w:val="00C565AA"/>
    <w:rsid w:val="00C5668C"/>
    <w:rsid w:val="00C56884"/>
    <w:rsid w:val="00C56990"/>
    <w:rsid w:val="00C56B72"/>
    <w:rsid w:val="00C56BAC"/>
    <w:rsid w:val="00C56C5A"/>
    <w:rsid w:val="00C56CFB"/>
    <w:rsid w:val="00C56D74"/>
    <w:rsid w:val="00C56EA4"/>
    <w:rsid w:val="00C56F9C"/>
    <w:rsid w:val="00C57072"/>
    <w:rsid w:val="00C5726C"/>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AC3"/>
    <w:rsid w:val="00C61C38"/>
    <w:rsid w:val="00C61CFB"/>
    <w:rsid w:val="00C61DB7"/>
    <w:rsid w:val="00C61E95"/>
    <w:rsid w:val="00C61EBA"/>
    <w:rsid w:val="00C61EFB"/>
    <w:rsid w:val="00C61F2E"/>
    <w:rsid w:val="00C61F62"/>
    <w:rsid w:val="00C61FC7"/>
    <w:rsid w:val="00C6201A"/>
    <w:rsid w:val="00C6206A"/>
    <w:rsid w:val="00C620D8"/>
    <w:rsid w:val="00C62213"/>
    <w:rsid w:val="00C622F9"/>
    <w:rsid w:val="00C62328"/>
    <w:rsid w:val="00C62AD9"/>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82"/>
    <w:rsid w:val="00C63F99"/>
    <w:rsid w:val="00C63FAD"/>
    <w:rsid w:val="00C641CD"/>
    <w:rsid w:val="00C6431F"/>
    <w:rsid w:val="00C644AE"/>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CB6"/>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D55"/>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461"/>
    <w:rsid w:val="00C7352C"/>
    <w:rsid w:val="00C735E6"/>
    <w:rsid w:val="00C737F4"/>
    <w:rsid w:val="00C73839"/>
    <w:rsid w:val="00C73855"/>
    <w:rsid w:val="00C73960"/>
    <w:rsid w:val="00C7399E"/>
    <w:rsid w:val="00C73BCA"/>
    <w:rsid w:val="00C73C70"/>
    <w:rsid w:val="00C73CBE"/>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3CD"/>
    <w:rsid w:val="00C753FD"/>
    <w:rsid w:val="00C75489"/>
    <w:rsid w:val="00C75859"/>
    <w:rsid w:val="00C75BEC"/>
    <w:rsid w:val="00C75D32"/>
    <w:rsid w:val="00C75EBA"/>
    <w:rsid w:val="00C7601B"/>
    <w:rsid w:val="00C7609A"/>
    <w:rsid w:val="00C760A1"/>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37"/>
    <w:rsid w:val="00C779EE"/>
    <w:rsid w:val="00C77BE5"/>
    <w:rsid w:val="00C77C8F"/>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0E19"/>
    <w:rsid w:val="00C811F6"/>
    <w:rsid w:val="00C8137C"/>
    <w:rsid w:val="00C81793"/>
    <w:rsid w:val="00C8186E"/>
    <w:rsid w:val="00C81AB4"/>
    <w:rsid w:val="00C81B58"/>
    <w:rsid w:val="00C81C88"/>
    <w:rsid w:val="00C81C8A"/>
    <w:rsid w:val="00C81DA2"/>
    <w:rsid w:val="00C81F3D"/>
    <w:rsid w:val="00C81F80"/>
    <w:rsid w:val="00C8229A"/>
    <w:rsid w:val="00C82512"/>
    <w:rsid w:val="00C8264E"/>
    <w:rsid w:val="00C8271D"/>
    <w:rsid w:val="00C82916"/>
    <w:rsid w:val="00C82926"/>
    <w:rsid w:val="00C82B48"/>
    <w:rsid w:val="00C82BF3"/>
    <w:rsid w:val="00C82CA3"/>
    <w:rsid w:val="00C82ED7"/>
    <w:rsid w:val="00C82F92"/>
    <w:rsid w:val="00C82FFC"/>
    <w:rsid w:val="00C830AC"/>
    <w:rsid w:val="00C833C6"/>
    <w:rsid w:val="00C83438"/>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6D5"/>
    <w:rsid w:val="00C8597B"/>
    <w:rsid w:val="00C8598A"/>
    <w:rsid w:val="00C85ABC"/>
    <w:rsid w:val="00C85C02"/>
    <w:rsid w:val="00C85D79"/>
    <w:rsid w:val="00C85DA1"/>
    <w:rsid w:val="00C85DE2"/>
    <w:rsid w:val="00C8600E"/>
    <w:rsid w:val="00C86040"/>
    <w:rsid w:val="00C860E7"/>
    <w:rsid w:val="00C8685F"/>
    <w:rsid w:val="00C8687F"/>
    <w:rsid w:val="00C86A22"/>
    <w:rsid w:val="00C86A58"/>
    <w:rsid w:val="00C86B17"/>
    <w:rsid w:val="00C86D8B"/>
    <w:rsid w:val="00C87016"/>
    <w:rsid w:val="00C870F8"/>
    <w:rsid w:val="00C8711F"/>
    <w:rsid w:val="00C8734C"/>
    <w:rsid w:val="00C875C8"/>
    <w:rsid w:val="00C875E0"/>
    <w:rsid w:val="00C876EF"/>
    <w:rsid w:val="00C8772A"/>
    <w:rsid w:val="00C87835"/>
    <w:rsid w:val="00C8784D"/>
    <w:rsid w:val="00C879D3"/>
    <w:rsid w:val="00C87B31"/>
    <w:rsid w:val="00C87B94"/>
    <w:rsid w:val="00C87F1D"/>
    <w:rsid w:val="00C90141"/>
    <w:rsid w:val="00C9030F"/>
    <w:rsid w:val="00C90570"/>
    <w:rsid w:val="00C90720"/>
    <w:rsid w:val="00C90CA0"/>
    <w:rsid w:val="00C90D9B"/>
    <w:rsid w:val="00C91045"/>
    <w:rsid w:val="00C9105E"/>
    <w:rsid w:val="00C9112C"/>
    <w:rsid w:val="00C91165"/>
    <w:rsid w:val="00C91166"/>
    <w:rsid w:val="00C911AF"/>
    <w:rsid w:val="00C9120A"/>
    <w:rsid w:val="00C91499"/>
    <w:rsid w:val="00C91652"/>
    <w:rsid w:val="00C91701"/>
    <w:rsid w:val="00C917D1"/>
    <w:rsid w:val="00C91946"/>
    <w:rsid w:val="00C91C51"/>
    <w:rsid w:val="00C91C73"/>
    <w:rsid w:val="00C91DFA"/>
    <w:rsid w:val="00C91FB8"/>
    <w:rsid w:val="00C92381"/>
    <w:rsid w:val="00C923C5"/>
    <w:rsid w:val="00C92470"/>
    <w:rsid w:val="00C92513"/>
    <w:rsid w:val="00C92524"/>
    <w:rsid w:val="00C9256E"/>
    <w:rsid w:val="00C925AB"/>
    <w:rsid w:val="00C925AE"/>
    <w:rsid w:val="00C926CF"/>
    <w:rsid w:val="00C92846"/>
    <w:rsid w:val="00C928C0"/>
    <w:rsid w:val="00C92D29"/>
    <w:rsid w:val="00C92F85"/>
    <w:rsid w:val="00C92F93"/>
    <w:rsid w:val="00C93158"/>
    <w:rsid w:val="00C932D7"/>
    <w:rsid w:val="00C93494"/>
    <w:rsid w:val="00C9354A"/>
    <w:rsid w:val="00C93566"/>
    <w:rsid w:val="00C93715"/>
    <w:rsid w:val="00C93897"/>
    <w:rsid w:val="00C93982"/>
    <w:rsid w:val="00C93AD0"/>
    <w:rsid w:val="00C93B41"/>
    <w:rsid w:val="00C93C97"/>
    <w:rsid w:val="00C93CF0"/>
    <w:rsid w:val="00C93F34"/>
    <w:rsid w:val="00C94099"/>
    <w:rsid w:val="00C9428B"/>
    <w:rsid w:val="00C9456F"/>
    <w:rsid w:val="00C9482B"/>
    <w:rsid w:val="00C94AA5"/>
    <w:rsid w:val="00C94AC1"/>
    <w:rsid w:val="00C94CD9"/>
    <w:rsid w:val="00C94DFB"/>
    <w:rsid w:val="00C94F76"/>
    <w:rsid w:val="00C95031"/>
    <w:rsid w:val="00C9503A"/>
    <w:rsid w:val="00C9507B"/>
    <w:rsid w:val="00C950B2"/>
    <w:rsid w:val="00C953F7"/>
    <w:rsid w:val="00C95424"/>
    <w:rsid w:val="00C954EE"/>
    <w:rsid w:val="00C95520"/>
    <w:rsid w:val="00C957AA"/>
    <w:rsid w:val="00C95B0F"/>
    <w:rsid w:val="00C95C9B"/>
    <w:rsid w:val="00C95D9C"/>
    <w:rsid w:val="00C95E8A"/>
    <w:rsid w:val="00C960A2"/>
    <w:rsid w:val="00C96172"/>
    <w:rsid w:val="00C96183"/>
    <w:rsid w:val="00C962D8"/>
    <w:rsid w:val="00C9646F"/>
    <w:rsid w:val="00C968A8"/>
    <w:rsid w:val="00C96B9C"/>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FC"/>
    <w:rsid w:val="00CA0C70"/>
    <w:rsid w:val="00CA0CA3"/>
    <w:rsid w:val="00CA0EE6"/>
    <w:rsid w:val="00CA11B2"/>
    <w:rsid w:val="00CA1440"/>
    <w:rsid w:val="00CA1613"/>
    <w:rsid w:val="00CA1980"/>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71"/>
    <w:rsid w:val="00CA307D"/>
    <w:rsid w:val="00CA3128"/>
    <w:rsid w:val="00CA31DC"/>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73E"/>
    <w:rsid w:val="00CA48C3"/>
    <w:rsid w:val="00CA4EC6"/>
    <w:rsid w:val="00CA500A"/>
    <w:rsid w:val="00CA504F"/>
    <w:rsid w:val="00CA5166"/>
    <w:rsid w:val="00CA544C"/>
    <w:rsid w:val="00CA55E1"/>
    <w:rsid w:val="00CA57B3"/>
    <w:rsid w:val="00CA598A"/>
    <w:rsid w:val="00CA5A6C"/>
    <w:rsid w:val="00CA5B48"/>
    <w:rsid w:val="00CA5D92"/>
    <w:rsid w:val="00CA5E5D"/>
    <w:rsid w:val="00CA6013"/>
    <w:rsid w:val="00CA6218"/>
    <w:rsid w:val="00CA6301"/>
    <w:rsid w:val="00CA636F"/>
    <w:rsid w:val="00CA639E"/>
    <w:rsid w:val="00CA64A5"/>
    <w:rsid w:val="00CA6509"/>
    <w:rsid w:val="00CA664C"/>
    <w:rsid w:val="00CA67FF"/>
    <w:rsid w:val="00CA6A71"/>
    <w:rsid w:val="00CA6C39"/>
    <w:rsid w:val="00CA6D80"/>
    <w:rsid w:val="00CA6E20"/>
    <w:rsid w:val="00CA6E9B"/>
    <w:rsid w:val="00CA7073"/>
    <w:rsid w:val="00CA711C"/>
    <w:rsid w:val="00CA7122"/>
    <w:rsid w:val="00CA71B4"/>
    <w:rsid w:val="00CA71DF"/>
    <w:rsid w:val="00CA725B"/>
    <w:rsid w:val="00CA7383"/>
    <w:rsid w:val="00CA74E2"/>
    <w:rsid w:val="00CA776E"/>
    <w:rsid w:val="00CA7A74"/>
    <w:rsid w:val="00CA7B39"/>
    <w:rsid w:val="00CA7DFB"/>
    <w:rsid w:val="00CA7DFD"/>
    <w:rsid w:val="00CA7F82"/>
    <w:rsid w:val="00CB014D"/>
    <w:rsid w:val="00CB0153"/>
    <w:rsid w:val="00CB03B8"/>
    <w:rsid w:val="00CB0672"/>
    <w:rsid w:val="00CB06FA"/>
    <w:rsid w:val="00CB08E2"/>
    <w:rsid w:val="00CB0C74"/>
    <w:rsid w:val="00CB0C95"/>
    <w:rsid w:val="00CB0D5F"/>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4E62"/>
    <w:rsid w:val="00CB508C"/>
    <w:rsid w:val="00CB547F"/>
    <w:rsid w:val="00CB5546"/>
    <w:rsid w:val="00CB554D"/>
    <w:rsid w:val="00CB55AC"/>
    <w:rsid w:val="00CB572B"/>
    <w:rsid w:val="00CB577D"/>
    <w:rsid w:val="00CB58F4"/>
    <w:rsid w:val="00CB5A89"/>
    <w:rsid w:val="00CB5B51"/>
    <w:rsid w:val="00CB5D28"/>
    <w:rsid w:val="00CB5D81"/>
    <w:rsid w:val="00CB5FA3"/>
    <w:rsid w:val="00CB6316"/>
    <w:rsid w:val="00CB65DF"/>
    <w:rsid w:val="00CB6700"/>
    <w:rsid w:val="00CB6812"/>
    <w:rsid w:val="00CB6B6E"/>
    <w:rsid w:val="00CB6D42"/>
    <w:rsid w:val="00CB6D49"/>
    <w:rsid w:val="00CB6DE3"/>
    <w:rsid w:val="00CB7361"/>
    <w:rsid w:val="00CB7492"/>
    <w:rsid w:val="00CB76E7"/>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48A"/>
    <w:rsid w:val="00CC15C4"/>
    <w:rsid w:val="00CC1A3B"/>
    <w:rsid w:val="00CC1C41"/>
    <w:rsid w:val="00CC2002"/>
    <w:rsid w:val="00CC221B"/>
    <w:rsid w:val="00CC231B"/>
    <w:rsid w:val="00CC27AB"/>
    <w:rsid w:val="00CC27EC"/>
    <w:rsid w:val="00CC2B47"/>
    <w:rsid w:val="00CC2C71"/>
    <w:rsid w:val="00CC2C86"/>
    <w:rsid w:val="00CC2E2F"/>
    <w:rsid w:val="00CC2F13"/>
    <w:rsid w:val="00CC310B"/>
    <w:rsid w:val="00CC339B"/>
    <w:rsid w:val="00CC37C3"/>
    <w:rsid w:val="00CC37CF"/>
    <w:rsid w:val="00CC3866"/>
    <w:rsid w:val="00CC3972"/>
    <w:rsid w:val="00CC39AC"/>
    <w:rsid w:val="00CC3AC8"/>
    <w:rsid w:val="00CC3BFC"/>
    <w:rsid w:val="00CC3ECC"/>
    <w:rsid w:val="00CC3EE4"/>
    <w:rsid w:val="00CC3F77"/>
    <w:rsid w:val="00CC405D"/>
    <w:rsid w:val="00CC40BE"/>
    <w:rsid w:val="00CC4139"/>
    <w:rsid w:val="00CC45FF"/>
    <w:rsid w:val="00CC4607"/>
    <w:rsid w:val="00CC46EB"/>
    <w:rsid w:val="00CC483B"/>
    <w:rsid w:val="00CC48BE"/>
    <w:rsid w:val="00CC49BF"/>
    <w:rsid w:val="00CC4C8B"/>
    <w:rsid w:val="00CC4D94"/>
    <w:rsid w:val="00CC4DC8"/>
    <w:rsid w:val="00CC4FCF"/>
    <w:rsid w:val="00CC5194"/>
    <w:rsid w:val="00CC550E"/>
    <w:rsid w:val="00CC5592"/>
    <w:rsid w:val="00CC572D"/>
    <w:rsid w:val="00CC590E"/>
    <w:rsid w:val="00CC5D19"/>
    <w:rsid w:val="00CC5DA2"/>
    <w:rsid w:val="00CC5DB3"/>
    <w:rsid w:val="00CC5E26"/>
    <w:rsid w:val="00CC5F4F"/>
    <w:rsid w:val="00CC5F75"/>
    <w:rsid w:val="00CC6013"/>
    <w:rsid w:val="00CC601D"/>
    <w:rsid w:val="00CC604A"/>
    <w:rsid w:val="00CC654A"/>
    <w:rsid w:val="00CC65FA"/>
    <w:rsid w:val="00CC6B01"/>
    <w:rsid w:val="00CC6DD4"/>
    <w:rsid w:val="00CC7481"/>
    <w:rsid w:val="00CC7493"/>
    <w:rsid w:val="00CC7633"/>
    <w:rsid w:val="00CC76EB"/>
    <w:rsid w:val="00CC7727"/>
    <w:rsid w:val="00CC7754"/>
    <w:rsid w:val="00CC7987"/>
    <w:rsid w:val="00CC7A90"/>
    <w:rsid w:val="00CC7B78"/>
    <w:rsid w:val="00CC7CF0"/>
    <w:rsid w:val="00CC7D5D"/>
    <w:rsid w:val="00CC7E02"/>
    <w:rsid w:val="00CC7E87"/>
    <w:rsid w:val="00CC7FC9"/>
    <w:rsid w:val="00CD0069"/>
    <w:rsid w:val="00CD0083"/>
    <w:rsid w:val="00CD01FD"/>
    <w:rsid w:val="00CD035E"/>
    <w:rsid w:val="00CD04F5"/>
    <w:rsid w:val="00CD0708"/>
    <w:rsid w:val="00CD075C"/>
    <w:rsid w:val="00CD0780"/>
    <w:rsid w:val="00CD0832"/>
    <w:rsid w:val="00CD0851"/>
    <w:rsid w:val="00CD0979"/>
    <w:rsid w:val="00CD0A16"/>
    <w:rsid w:val="00CD0AD0"/>
    <w:rsid w:val="00CD0BF6"/>
    <w:rsid w:val="00CD0C30"/>
    <w:rsid w:val="00CD0E56"/>
    <w:rsid w:val="00CD0E67"/>
    <w:rsid w:val="00CD10C2"/>
    <w:rsid w:val="00CD10E8"/>
    <w:rsid w:val="00CD1146"/>
    <w:rsid w:val="00CD126F"/>
    <w:rsid w:val="00CD13A9"/>
    <w:rsid w:val="00CD13E9"/>
    <w:rsid w:val="00CD15A5"/>
    <w:rsid w:val="00CD1685"/>
    <w:rsid w:val="00CD1699"/>
    <w:rsid w:val="00CD176D"/>
    <w:rsid w:val="00CD1809"/>
    <w:rsid w:val="00CD1853"/>
    <w:rsid w:val="00CD1A0F"/>
    <w:rsid w:val="00CD1A2A"/>
    <w:rsid w:val="00CD1AD6"/>
    <w:rsid w:val="00CD1B68"/>
    <w:rsid w:val="00CD1C46"/>
    <w:rsid w:val="00CD233F"/>
    <w:rsid w:val="00CD2601"/>
    <w:rsid w:val="00CD2677"/>
    <w:rsid w:val="00CD26B1"/>
    <w:rsid w:val="00CD2803"/>
    <w:rsid w:val="00CD29FF"/>
    <w:rsid w:val="00CD2CE7"/>
    <w:rsid w:val="00CD31C6"/>
    <w:rsid w:val="00CD31D9"/>
    <w:rsid w:val="00CD3376"/>
    <w:rsid w:val="00CD349E"/>
    <w:rsid w:val="00CD34C4"/>
    <w:rsid w:val="00CD351A"/>
    <w:rsid w:val="00CD3586"/>
    <w:rsid w:val="00CD35A1"/>
    <w:rsid w:val="00CD36AD"/>
    <w:rsid w:val="00CD3844"/>
    <w:rsid w:val="00CD39F6"/>
    <w:rsid w:val="00CD3C5E"/>
    <w:rsid w:val="00CD3DC2"/>
    <w:rsid w:val="00CD3DDB"/>
    <w:rsid w:val="00CD40A5"/>
    <w:rsid w:val="00CD40DC"/>
    <w:rsid w:val="00CD42CD"/>
    <w:rsid w:val="00CD43FF"/>
    <w:rsid w:val="00CD4407"/>
    <w:rsid w:val="00CD456D"/>
    <w:rsid w:val="00CD4581"/>
    <w:rsid w:val="00CD45F0"/>
    <w:rsid w:val="00CD49EF"/>
    <w:rsid w:val="00CD4BCC"/>
    <w:rsid w:val="00CD4D4A"/>
    <w:rsid w:val="00CD4DDD"/>
    <w:rsid w:val="00CD4E53"/>
    <w:rsid w:val="00CD4EE2"/>
    <w:rsid w:val="00CD5652"/>
    <w:rsid w:val="00CD5806"/>
    <w:rsid w:val="00CD5900"/>
    <w:rsid w:val="00CD5B70"/>
    <w:rsid w:val="00CD5C8A"/>
    <w:rsid w:val="00CD5CD9"/>
    <w:rsid w:val="00CD5FA6"/>
    <w:rsid w:val="00CD65C8"/>
    <w:rsid w:val="00CD68DB"/>
    <w:rsid w:val="00CD6920"/>
    <w:rsid w:val="00CD6A6D"/>
    <w:rsid w:val="00CD6AA1"/>
    <w:rsid w:val="00CD6C3E"/>
    <w:rsid w:val="00CD6EF3"/>
    <w:rsid w:val="00CD6F26"/>
    <w:rsid w:val="00CD6FC7"/>
    <w:rsid w:val="00CD708D"/>
    <w:rsid w:val="00CD7150"/>
    <w:rsid w:val="00CD7540"/>
    <w:rsid w:val="00CD75B1"/>
    <w:rsid w:val="00CD78B9"/>
    <w:rsid w:val="00CD79D6"/>
    <w:rsid w:val="00CD7C61"/>
    <w:rsid w:val="00CD7CE1"/>
    <w:rsid w:val="00CD7FDC"/>
    <w:rsid w:val="00CE0093"/>
    <w:rsid w:val="00CE0137"/>
    <w:rsid w:val="00CE0291"/>
    <w:rsid w:val="00CE0402"/>
    <w:rsid w:val="00CE041E"/>
    <w:rsid w:val="00CE0502"/>
    <w:rsid w:val="00CE065B"/>
    <w:rsid w:val="00CE06F2"/>
    <w:rsid w:val="00CE079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FD1"/>
    <w:rsid w:val="00CE2180"/>
    <w:rsid w:val="00CE22BF"/>
    <w:rsid w:val="00CE2480"/>
    <w:rsid w:val="00CE24E9"/>
    <w:rsid w:val="00CE2C46"/>
    <w:rsid w:val="00CE30A6"/>
    <w:rsid w:val="00CE32BB"/>
    <w:rsid w:val="00CE32EC"/>
    <w:rsid w:val="00CE3406"/>
    <w:rsid w:val="00CE3434"/>
    <w:rsid w:val="00CE34A4"/>
    <w:rsid w:val="00CE35A8"/>
    <w:rsid w:val="00CE35E7"/>
    <w:rsid w:val="00CE3754"/>
    <w:rsid w:val="00CE388C"/>
    <w:rsid w:val="00CE39B2"/>
    <w:rsid w:val="00CE39E4"/>
    <w:rsid w:val="00CE3B19"/>
    <w:rsid w:val="00CE3C4A"/>
    <w:rsid w:val="00CE3DB7"/>
    <w:rsid w:val="00CE3E9E"/>
    <w:rsid w:val="00CE4013"/>
    <w:rsid w:val="00CE4087"/>
    <w:rsid w:val="00CE40EF"/>
    <w:rsid w:val="00CE42F0"/>
    <w:rsid w:val="00CE4362"/>
    <w:rsid w:val="00CE45DC"/>
    <w:rsid w:val="00CE46AA"/>
    <w:rsid w:val="00CE48C6"/>
    <w:rsid w:val="00CE48D9"/>
    <w:rsid w:val="00CE4A24"/>
    <w:rsid w:val="00CE4AD1"/>
    <w:rsid w:val="00CE4DB2"/>
    <w:rsid w:val="00CE4F5C"/>
    <w:rsid w:val="00CE505B"/>
    <w:rsid w:val="00CE517B"/>
    <w:rsid w:val="00CE537F"/>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6F8D"/>
    <w:rsid w:val="00CE70AB"/>
    <w:rsid w:val="00CE715F"/>
    <w:rsid w:val="00CE71ED"/>
    <w:rsid w:val="00CE74D4"/>
    <w:rsid w:val="00CE76FE"/>
    <w:rsid w:val="00CE7B78"/>
    <w:rsid w:val="00CE7B86"/>
    <w:rsid w:val="00CE7E40"/>
    <w:rsid w:val="00CE7E48"/>
    <w:rsid w:val="00CE7E5C"/>
    <w:rsid w:val="00CE7F71"/>
    <w:rsid w:val="00CF036D"/>
    <w:rsid w:val="00CF0553"/>
    <w:rsid w:val="00CF0574"/>
    <w:rsid w:val="00CF078A"/>
    <w:rsid w:val="00CF0BAC"/>
    <w:rsid w:val="00CF0DF6"/>
    <w:rsid w:val="00CF0E01"/>
    <w:rsid w:val="00CF0F5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7A5"/>
    <w:rsid w:val="00CF2A04"/>
    <w:rsid w:val="00CF2AF4"/>
    <w:rsid w:val="00CF2CF6"/>
    <w:rsid w:val="00CF34B5"/>
    <w:rsid w:val="00CF354E"/>
    <w:rsid w:val="00CF36A2"/>
    <w:rsid w:val="00CF3A1D"/>
    <w:rsid w:val="00CF3A89"/>
    <w:rsid w:val="00CF3BAD"/>
    <w:rsid w:val="00CF3C78"/>
    <w:rsid w:val="00CF3CC2"/>
    <w:rsid w:val="00CF3DBB"/>
    <w:rsid w:val="00CF3DF1"/>
    <w:rsid w:val="00CF3FAC"/>
    <w:rsid w:val="00CF3FB2"/>
    <w:rsid w:val="00CF3FF2"/>
    <w:rsid w:val="00CF406D"/>
    <w:rsid w:val="00CF411C"/>
    <w:rsid w:val="00CF417B"/>
    <w:rsid w:val="00CF417E"/>
    <w:rsid w:val="00CF435F"/>
    <w:rsid w:val="00CF4561"/>
    <w:rsid w:val="00CF469A"/>
    <w:rsid w:val="00CF478F"/>
    <w:rsid w:val="00CF4823"/>
    <w:rsid w:val="00CF4856"/>
    <w:rsid w:val="00CF4874"/>
    <w:rsid w:val="00CF4913"/>
    <w:rsid w:val="00CF49F4"/>
    <w:rsid w:val="00CF4C8D"/>
    <w:rsid w:val="00CF501B"/>
    <w:rsid w:val="00CF5081"/>
    <w:rsid w:val="00CF5100"/>
    <w:rsid w:val="00CF529C"/>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14"/>
    <w:rsid w:val="00CF739D"/>
    <w:rsid w:val="00CF7476"/>
    <w:rsid w:val="00CF778B"/>
    <w:rsid w:val="00CF7872"/>
    <w:rsid w:val="00CF798C"/>
    <w:rsid w:val="00CF7AC4"/>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822"/>
    <w:rsid w:val="00D008E0"/>
    <w:rsid w:val="00D009C5"/>
    <w:rsid w:val="00D009CE"/>
    <w:rsid w:val="00D00B5E"/>
    <w:rsid w:val="00D00CB5"/>
    <w:rsid w:val="00D00CE8"/>
    <w:rsid w:val="00D00D4F"/>
    <w:rsid w:val="00D00DCE"/>
    <w:rsid w:val="00D00ED4"/>
    <w:rsid w:val="00D00FDA"/>
    <w:rsid w:val="00D01038"/>
    <w:rsid w:val="00D01196"/>
    <w:rsid w:val="00D012E9"/>
    <w:rsid w:val="00D0134B"/>
    <w:rsid w:val="00D01469"/>
    <w:rsid w:val="00D015EB"/>
    <w:rsid w:val="00D01A4C"/>
    <w:rsid w:val="00D01C28"/>
    <w:rsid w:val="00D02080"/>
    <w:rsid w:val="00D02131"/>
    <w:rsid w:val="00D02227"/>
    <w:rsid w:val="00D02230"/>
    <w:rsid w:val="00D02284"/>
    <w:rsid w:val="00D02474"/>
    <w:rsid w:val="00D026A2"/>
    <w:rsid w:val="00D028ED"/>
    <w:rsid w:val="00D02BDB"/>
    <w:rsid w:val="00D02D90"/>
    <w:rsid w:val="00D02DB4"/>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3F7"/>
    <w:rsid w:val="00D0449A"/>
    <w:rsid w:val="00D0455C"/>
    <w:rsid w:val="00D04642"/>
    <w:rsid w:val="00D046E3"/>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17"/>
    <w:rsid w:val="00D0604A"/>
    <w:rsid w:val="00D060E8"/>
    <w:rsid w:val="00D0641C"/>
    <w:rsid w:val="00D0657F"/>
    <w:rsid w:val="00D065D4"/>
    <w:rsid w:val="00D06608"/>
    <w:rsid w:val="00D0678F"/>
    <w:rsid w:val="00D067E0"/>
    <w:rsid w:val="00D067F3"/>
    <w:rsid w:val="00D06829"/>
    <w:rsid w:val="00D06A2B"/>
    <w:rsid w:val="00D06A3B"/>
    <w:rsid w:val="00D06A4F"/>
    <w:rsid w:val="00D07016"/>
    <w:rsid w:val="00D070D3"/>
    <w:rsid w:val="00D07412"/>
    <w:rsid w:val="00D076AD"/>
    <w:rsid w:val="00D076F8"/>
    <w:rsid w:val="00D0782B"/>
    <w:rsid w:val="00D07941"/>
    <w:rsid w:val="00D0798D"/>
    <w:rsid w:val="00D07B08"/>
    <w:rsid w:val="00D07EF5"/>
    <w:rsid w:val="00D07F45"/>
    <w:rsid w:val="00D07F90"/>
    <w:rsid w:val="00D10001"/>
    <w:rsid w:val="00D1013F"/>
    <w:rsid w:val="00D102C5"/>
    <w:rsid w:val="00D102DC"/>
    <w:rsid w:val="00D10652"/>
    <w:rsid w:val="00D10667"/>
    <w:rsid w:val="00D1075E"/>
    <w:rsid w:val="00D107A5"/>
    <w:rsid w:val="00D1090C"/>
    <w:rsid w:val="00D10BA6"/>
    <w:rsid w:val="00D11200"/>
    <w:rsid w:val="00D11396"/>
    <w:rsid w:val="00D115C4"/>
    <w:rsid w:val="00D11619"/>
    <w:rsid w:val="00D118D5"/>
    <w:rsid w:val="00D11E85"/>
    <w:rsid w:val="00D11F8A"/>
    <w:rsid w:val="00D11FAA"/>
    <w:rsid w:val="00D1202E"/>
    <w:rsid w:val="00D1230F"/>
    <w:rsid w:val="00D1242F"/>
    <w:rsid w:val="00D12458"/>
    <w:rsid w:val="00D1287D"/>
    <w:rsid w:val="00D12D51"/>
    <w:rsid w:val="00D12EEF"/>
    <w:rsid w:val="00D12F69"/>
    <w:rsid w:val="00D13021"/>
    <w:rsid w:val="00D13384"/>
    <w:rsid w:val="00D13414"/>
    <w:rsid w:val="00D13687"/>
    <w:rsid w:val="00D1370E"/>
    <w:rsid w:val="00D137D7"/>
    <w:rsid w:val="00D13857"/>
    <w:rsid w:val="00D13963"/>
    <w:rsid w:val="00D13AEB"/>
    <w:rsid w:val="00D13B32"/>
    <w:rsid w:val="00D13BC1"/>
    <w:rsid w:val="00D13BFA"/>
    <w:rsid w:val="00D13E2B"/>
    <w:rsid w:val="00D1403A"/>
    <w:rsid w:val="00D1409C"/>
    <w:rsid w:val="00D140F8"/>
    <w:rsid w:val="00D14136"/>
    <w:rsid w:val="00D1428A"/>
    <w:rsid w:val="00D14519"/>
    <w:rsid w:val="00D1453B"/>
    <w:rsid w:val="00D145DA"/>
    <w:rsid w:val="00D14929"/>
    <w:rsid w:val="00D14ADC"/>
    <w:rsid w:val="00D14AF8"/>
    <w:rsid w:val="00D14B6F"/>
    <w:rsid w:val="00D14CF3"/>
    <w:rsid w:val="00D14E28"/>
    <w:rsid w:val="00D14F56"/>
    <w:rsid w:val="00D1517F"/>
    <w:rsid w:val="00D153FF"/>
    <w:rsid w:val="00D155A1"/>
    <w:rsid w:val="00D156B4"/>
    <w:rsid w:val="00D156ED"/>
    <w:rsid w:val="00D157DE"/>
    <w:rsid w:val="00D15805"/>
    <w:rsid w:val="00D15858"/>
    <w:rsid w:val="00D159D7"/>
    <w:rsid w:val="00D159F7"/>
    <w:rsid w:val="00D15A84"/>
    <w:rsid w:val="00D15B08"/>
    <w:rsid w:val="00D15F84"/>
    <w:rsid w:val="00D160D3"/>
    <w:rsid w:val="00D16198"/>
    <w:rsid w:val="00D16283"/>
    <w:rsid w:val="00D16383"/>
    <w:rsid w:val="00D16662"/>
    <w:rsid w:val="00D1687F"/>
    <w:rsid w:val="00D16E5C"/>
    <w:rsid w:val="00D170B9"/>
    <w:rsid w:val="00D1722A"/>
    <w:rsid w:val="00D172F8"/>
    <w:rsid w:val="00D17D7C"/>
    <w:rsid w:val="00D20030"/>
    <w:rsid w:val="00D200C6"/>
    <w:rsid w:val="00D20127"/>
    <w:rsid w:val="00D20285"/>
    <w:rsid w:val="00D203A5"/>
    <w:rsid w:val="00D203D3"/>
    <w:rsid w:val="00D20689"/>
    <w:rsid w:val="00D207E6"/>
    <w:rsid w:val="00D20C08"/>
    <w:rsid w:val="00D20C2C"/>
    <w:rsid w:val="00D20D58"/>
    <w:rsid w:val="00D2105C"/>
    <w:rsid w:val="00D21311"/>
    <w:rsid w:val="00D21436"/>
    <w:rsid w:val="00D2143D"/>
    <w:rsid w:val="00D2148E"/>
    <w:rsid w:val="00D215BA"/>
    <w:rsid w:val="00D21766"/>
    <w:rsid w:val="00D21953"/>
    <w:rsid w:val="00D21983"/>
    <w:rsid w:val="00D21A7D"/>
    <w:rsid w:val="00D21C3A"/>
    <w:rsid w:val="00D21CE2"/>
    <w:rsid w:val="00D21D33"/>
    <w:rsid w:val="00D21D9C"/>
    <w:rsid w:val="00D21DC3"/>
    <w:rsid w:val="00D21DCF"/>
    <w:rsid w:val="00D21FD5"/>
    <w:rsid w:val="00D22118"/>
    <w:rsid w:val="00D2235A"/>
    <w:rsid w:val="00D22378"/>
    <w:rsid w:val="00D225E7"/>
    <w:rsid w:val="00D22738"/>
    <w:rsid w:val="00D229B6"/>
    <w:rsid w:val="00D229F6"/>
    <w:rsid w:val="00D22AA6"/>
    <w:rsid w:val="00D22AFD"/>
    <w:rsid w:val="00D22D14"/>
    <w:rsid w:val="00D22ED0"/>
    <w:rsid w:val="00D2316A"/>
    <w:rsid w:val="00D23174"/>
    <w:rsid w:val="00D231B9"/>
    <w:rsid w:val="00D23523"/>
    <w:rsid w:val="00D23690"/>
    <w:rsid w:val="00D2380B"/>
    <w:rsid w:val="00D238E0"/>
    <w:rsid w:val="00D23BD1"/>
    <w:rsid w:val="00D23C61"/>
    <w:rsid w:val="00D24062"/>
    <w:rsid w:val="00D2406C"/>
    <w:rsid w:val="00D24111"/>
    <w:rsid w:val="00D241FA"/>
    <w:rsid w:val="00D24202"/>
    <w:rsid w:val="00D24274"/>
    <w:rsid w:val="00D2432D"/>
    <w:rsid w:val="00D244B0"/>
    <w:rsid w:val="00D245B5"/>
    <w:rsid w:val="00D247CF"/>
    <w:rsid w:val="00D247D1"/>
    <w:rsid w:val="00D24896"/>
    <w:rsid w:val="00D24B10"/>
    <w:rsid w:val="00D24DCC"/>
    <w:rsid w:val="00D24E03"/>
    <w:rsid w:val="00D25005"/>
    <w:rsid w:val="00D251A4"/>
    <w:rsid w:val="00D2525C"/>
    <w:rsid w:val="00D25438"/>
    <w:rsid w:val="00D254F4"/>
    <w:rsid w:val="00D25587"/>
    <w:rsid w:val="00D2577E"/>
    <w:rsid w:val="00D259BD"/>
    <w:rsid w:val="00D25FED"/>
    <w:rsid w:val="00D26086"/>
    <w:rsid w:val="00D260C7"/>
    <w:rsid w:val="00D260F7"/>
    <w:rsid w:val="00D26132"/>
    <w:rsid w:val="00D2629D"/>
    <w:rsid w:val="00D263CB"/>
    <w:rsid w:val="00D26449"/>
    <w:rsid w:val="00D264D1"/>
    <w:rsid w:val="00D26585"/>
    <w:rsid w:val="00D26602"/>
    <w:rsid w:val="00D2671E"/>
    <w:rsid w:val="00D26925"/>
    <w:rsid w:val="00D26937"/>
    <w:rsid w:val="00D26BE6"/>
    <w:rsid w:val="00D26DA5"/>
    <w:rsid w:val="00D26E10"/>
    <w:rsid w:val="00D26EFE"/>
    <w:rsid w:val="00D26FDB"/>
    <w:rsid w:val="00D27120"/>
    <w:rsid w:val="00D27135"/>
    <w:rsid w:val="00D2726F"/>
    <w:rsid w:val="00D27450"/>
    <w:rsid w:val="00D274CE"/>
    <w:rsid w:val="00D276C4"/>
    <w:rsid w:val="00D2780C"/>
    <w:rsid w:val="00D279A3"/>
    <w:rsid w:val="00D27C51"/>
    <w:rsid w:val="00D27C8E"/>
    <w:rsid w:val="00D27FD2"/>
    <w:rsid w:val="00D3003F"/>
    <w:rsid w:val="00D30387"/>
    <w:rsid w:val="00D3040C"/>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33"/>
    <w:rsid w:val="00D31FE8"/>
    <w:rsid w:val="00D3225D"/>
    <w:rsid w:val="00D32335"/>
    <w:rsid w:val="00D323CD"/>
    <w:rsid w:val="00D325A2"/>
    <w:rsid w:val="00D32940"/>
    <w:rsid w:val="00D32AD3"/>
    <w:rsid w:val="00D32B9A"/>
    <w:rsid w:val="00D32C1F"/>
    <w:rsid w:val="00D32D71"/>
    <w:rsid w:val="00D32EFC"/>
    <w:rsid w:val="00D32F12"/>
    <w:rsid w:val="00D32F36"/>
    <w:rsid w:val="00D33080"/>
    <w:rsid w:val="00D332A9"/>
    <w:rsid w:val="00D334FB"/>
    <w:rsid w:val="00D337E5"/>
    <w:rsid w:val="00D33A97"/>
    <w:rsid w:val="00D33C44"/>
    <w:rsid w:val="00D33D21"/>
    <w:rsid w:val="00D33DEC"/>
    <w:rsid w:val="00D33DFC"/>
    <w:rsid w:val="00D3415B"/>
    <w:rsid w:val="00D34490"/>
    <w:rsid w:val="00D34567"/>
    <w:rsid w:val="00D3459D"/>
    <w:rsid w:val="00D34664"/>
    <w:rsid w:val="00D346B6"/>
    <w:rsid w:val="00D346DC"/>
    <w:rsid w:val="00D3492F"/>
    <w:rsid w:val="00D34B22"/>
    <w:rsid w:val="00D34C9D"/>
    <w:rsid w:val="00D34CED"/>
    <w:rsid w:val="00D34EE4"/>
    <w:rsid w:val="00D350E5"/>
    <w:rsid w:val="00D3545A"/>
    <w:rsid w:val="00D35522"/>
    <w:rsid w:val="00D356A1"/>
    <w:rsid w:val="00D357DF"/>
    <w:rsid w:val="00D35933"/>
    <w:rsid w:val="00D35B02"/>
    <w:rsid w:val="00D35EC7"/>
    <w:rsid w:val="00D35F0E"/>
    <w:rsid w:val="00D3612A"/>
    <w:rsid w:val="00D362A6"/>
    <w:rsid w:val="00D36432"/>
    <w:rsid w:val="00D36458"/>
    <w:rsid w:val="00D365C2"/>
    <w:rsid w:val="00D366EE"/>
    <w:rsid w:val="00D36813"/>
    <w:rsid w:val="00D36A00"/>
    <w:rsid w:val="00D36A05"/>
    <w:rsid w:val="00D36A12"/>
    <w:rsid w:val="00D36B02"/>
    <w:rsid w:val="00D36C6D"/>
    <w:rsid w:val="00D36CA8"/>
    <w:rsid w:val="00D37156"/>
    <w:rsid w:val="00D37233"/>
    <w:rsid w:val="00D37272"/>
    <w:rsid w:val="00D3755A"/>
    <w:rsid w:val="00D37644"/>
    <w:rsid w:val="00D37848"/>
    <w:rsid w:val="00D37B34"/>
    <w:rsid w:val="00D37D99"/>
    <w:rsid w:val="00D4002B"/>
    <w:rsid w:val="00D4009E"/>
    <w:rsid w:val="00D4015D"/>
    <w:rsid w:val="00D40182"/>
    <w:rsid w:val="00D402E2"/>
    <w:rsid w:val="00D4034D"/>
    <w:rsid w:val="00D405A5"/>
    <w:rsid w:val="00D40803"/>
    <w:rsid w:val="00D4082C"/>
    <w:rsid w:val="00D408E4"/>
    <w:rsid w:val="00D40A8D"/>
    <w:rsid w:val="00D40D34"/>
    <w:rsid w:val="00D40EAD"/>
    <w:rsid w:val="00D40EAF"/>
    <w:rsid w:val="00D40F0F"/>
    <w:rsid w:val="00D413B5"/>
    <w:rsid w:val="00D41444"/>
    <w:rsid w:val="00D41A71"/>
    <w:rsid w:val="00D41BDD"/>
    <w:rsid w:val="00D41D00"/>
    <w:rsid w:val="00D41DAE"/>
    <w:rsid w:val="00D41DE4"/>
    <w:rsid w:val="00D42128"/>
    <w:rsid w:val="00D42178"/>
    <w:rsid w:val="00D4223C"/>
    <w:rsid w:val="00D42436"/>
    <w:rsid w:val="00D42542"/>
    <w:rsid w:val="00D42677"/>
    <w:rsid w:val="00D4279F"/>
    <w:rsid w:val="00D4285B"/>
    <w:rsid w:val="00D428F2"/>
    <w:rsid w:val="00D42A39"/>
    <w:rsid w:val="00D42A99"/>
    <w:rsid w:val="00D42C4E"/>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954"/>
    <w:rsid w:val="00D43ADF"/>
    <w:rsid w:val="00D43B59"/>
    <w:rsid w:val="00D43C98"/>
    <w:rsid w:val="00D43CA4"/>
    <w:rsid w:val="00D43CD2"/>
    <w:rsid w:val="00D43EF9"/>
    <w:rsid w:val="00D43FA4"/>
    <w:rsid w:val="00D44383"/>
    <w:rsid w:val="00D443BE"/>
    <w:rsid w:val="00D4470E"/>
    <w:rsid w:val="00D447D6"/>
    <w:rsid w:val="00D44BFC"/>
    <w:rsid w:val="00D44C4C"/>
    <w:rsid w:val="00D44CA1"/>
    <w:rsid w:val="00D44E0F"/>
    <w:rsid w:val="00D44E45"/>
    <w:rsid w:val="00D45026"/>
    <w:rsid w:val="00D45031"/>
    <w:rsid w:val="00D4512A"/>
    <w:rsid w:val="00D45435"/>
    <w:rsid w:val="00D45686"/>
    <w:rsid w:val="00D4568E"/>
    <w:rsid w:val="00D456CC"/>
    <w:rsid w:val="00D4579E"/>
    <w:rsid w:val="00D45806"/>
    <w:rsid w:val="00D458A3"/>
    <w:rsid w:val="00D45A22"/>
    <w:rsid w:val="00D45C13"/>
    <w:rsid w:val="00D45EB2"/>
    <w:rsid w:val="00D460FE"/>
    <w:rsid w:val="00D4617A"/>
    <w:rsid w:val="00D46410"/>
    <w:rsid w:val="00D46915"/>
    <w:rsid w:val="00D4696C"/>
    <w:rsid w:val="00D46A1C"/>
    <w:rsid w:val="00D46A26"/>
    <w:rsid w:val="00D46AEE"/>
    <w:rsid w:val="00D46BB5"/>
    <w:rsid w:val="00D46BE0"/>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EE"/>
    <w:rsid w:val="00D50DAD"/>
    <w:rsid w:val="00D510A5"/>
    <w:rsid w:val="00D51238"/>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39E"/>
    <w:rsid w:val="00D5247B"/>
    <w:rsid w:val="00D524E7"/>
    <w:rsid w:val="00D526A4"/>
    <w:rsid w:val="00D52A61"/>
    <w:rsid w:val="00D52B9F"/>
    <w:rsid w:val="00D52D65"/>
    <w:rsid w:val="00D52E0E"/>
    <w:rsid w:val="00D52E57"/>
    <w:rsid w:val="00D5313A"/>
    <w:rsid w:val="00D532A4"/>
    <w:rsid w:val="00D533F7"/>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23D"/>
    <w:rsid w:val="00D55250"/>
    <w:rsid w:val="00D556D6"/>
    <w:rsid w:val="00D558CC"/>
    <w:rsid w:val="00D55938"/>
    <w:rsid w:val="00D55BA5"/>
    <w:rsid w:val="00D55E6B"/>
    <w:rsid w:val="00D561D2"/>
    <w:rsid w:val="00D561EE"/>
    <w:rsid w:val="00D562FF"/>
    <w:rsid w:val="00D5633D"/>
    <w:rsid w:val="00D56388"/>
    <w:rsid w:val="00D565D1"/>
    <w:rsid w:val="00D565FA"/>
    <w:rsid w:val="00D5660A"/>
    <w:rsid w:val="00D56F7D"/>
    <w:rsid w:val="00D56FB7"/>
    <w:rsid w:val="00D56FFD"/>
    <w:rsid w:val="00D57163"/>
    <w:rsid w:val="00D57445"/>
    <w:rsid w:val="00D577BD"/>
    <w:rsid w:val="00D57945"/>
    <w:rsid w:val="00D57A70"/>
    <w:rsid w:val="00D57A79"/>
    <w:rsid w:val="00D57D00"/>
    <w:rsid w:val="00D57ECA"/>
    <w:rsid w:val="00D60160"/>
    <w:rsid w:val="00D60213"/>
    <w:rsid w:val="00D602FF"/>
    <w:rsid w:val="00D604A7"/>
    <w:rsid w:val="00D605C0"/>
    <w:rsid w:val="00D608AF"/>
    <w:rsid w:val="00D6090C"/>
    <w:rsid w:val="00D60968"/>
    <w:rsid w:val="00D60C25"/>
    <w:rsid w:val="00D60C2B"/>
    <w:rsid w:val="00D60DD5"/>
    <w:rsid w:val="00D60F1F"/>
    <w:rsid w:val="00D61014"/>
    <w:rsid w:val="00D61090"/>
    <w:rsid w:val="00D610D7"/>
    <w:rsid w:val="00D6118B"/>
    <w:rsid w:val="00D616CE"/>
    <w:rsid w:val="00D61AA5"/>
    <w:rsid w:val="00D61BEF"/>
    <w:rsid w:val="00D61F49"/>
    <w:rsid w:val="00D620FE"/>
    <w:rsid w:val="00D622E6"/>
    <w:rsid w:val="00D623FC"/>
    <w:rsid w:val="00D6241F"/>
    <w:rsid w:val="00D62456"/>
    <w:rsid w:val="00D626B5"/>
    <w:rsid w:val="00D6285F"/>
    <w:rsid w:val="00D6293E"/>
    <w:rsid w:val="00D6296F"/>
    <w:rsid w:val="00D62AC5"/>
    <w:rsid w:val="00D62E10"/>
    <w:rsid w:val="00D6327F"/>
    <w:rsid w:val="00D632D0"/>
    <w:rsid w:val="00D635C1"/>
    <w:rsid w:val="00D637E7"/>
    <w:rsid w:val="00D637EE"/>
    <w:rsid w:val="00D6399F"/>
    <w:rsid w:val="00D639BD"/>
    <w:rsid w:val="00D63D2C"/>
    <w:rsid w:val="00D63D31"/>
    <w:rsid w:val="00D63E8D"/>
    <w:rsid w:val="00D63EC9"/>
    <w:rsid w:val="00D63F73"/>
    <w:rsid w:val="00D641A9"/>
    <w:rsid w:val="00D642A5"/>
    <w:rsid w:val="00D64705"/>
    <w:rsid w:val="00D647F7"/>
    <w:rsid w:val="00D6480E"/>
    <w:rsid w:val="00D64817"/>
    <w:rsid w:val="00D64A82"/>
    <w:rsid w:val="00D64A8A"/>
    <w:rsid w:val="00D64AF0"/>
    <w:rsid w:val="00D64B00"/>
    <w:rsid w:val="00D64B14"/>
    <w:rsid w:val="00D64CF7"/>
    <w:rsid w:val="00D64D37"/>
    <w:rsid w:val="00D64E24"/>
    <w:rsid w:val="00D64E31"/>
    <w:rsid w:val="00D64E8D"/>
    <w:rsid w:val="00D65174"/>
    <w:rsid w:val="00D6538C"/>
    <w:rsid w:val="00D65625"/>
    <w:rsid w:val="00D6595A"/>
    <w:rsid w:val="00D65CED"/>
    <w:rsid w:val="00D662A7"/>
    <w:rsid w:val="00D6651D"/>
    <w:rsid w:val="00D66561"/>
    <w:rsid w:val="00D6695F"/>
    <w:rsid w:val="00D669C6"/>
    <w:rsid w:val="00D66BAD"/>
    <w:rsid w:val="00D66F14"/>
    <w:rsid w:val="00D67169"/>
    <w:rsid w:val="00D67181"/>
    <w:rsid w:val="00D672C5"/>
    <w:rsid w:val="00D672DB"/>
    <w:rsid w:val="00D67441"/>
    <w:rsid w:val="00D674CA"/>
    <w:rsid w:val="00D675A0"/>
    <w:rsid w:val="00D675AC"/>
    <w:rsid w:val="00D676CE"/>
    <w:rsid w:val="00D67701"/>
    <w:rsid w:val="00D6779E"/>
    <w:rsid w:val="00D677D6"/>
    <w:rsid w:val="00D67F64"/>
    <w:rsid w:val="00D67FB6"/>
    <w:rsid w:val="00D700C9"/>
    <w:rsid w:val="00D702CA"/>
    <w:rsid w:val="00D705C9"/>
    <w:rsid w:val="00D706F5"/>
    <w:rsid w:val="00D70881"/>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BB3"/>
    <w:rsid w:val="00D71C44"/>
    <w:rsid w:val="00D71E38"/>
    <w:rsid w:val="00D71E59"/>
    <w:rsid w:val="00D72120"/>
    <w:rsid w:val="00D7215E"/>
    <w:rsid w:val="00D7228F"/>
    <w:rsid w:val="00D722AD"/>
    <w:rsid w:val="00D7231E"/>
    <w:rsid w:val="00D723EF"/>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35B"/>
    <w:rsid w:val="00D7442F"/>
    <w:rsid w:val="00D74ABB"/>
    <w:rsid w:val="00D74B86"/>
    <w:rsid w:val="00D74D61"/>
    <w:rsid w:val="00D74D7C"/>
    <w:rsid w:val="00D75208"/>
    <w:rsid w:val="00D753C4"/>
    <w:rsid w:val="00D754CD"/>
    <w:rsid w:val="00D75514"/>
    <w:rsid w:val="00D755A6"/>
    <w:rsid w:val="00D75716"/>
    <w:rsid w:val="00D758CB"/>
    <w:rsid w:val="00D75CDD"/>
    <w:rsid w:val="00D75DBE"/>
    <w:rsid w:val="00D75E6C"/>
    <w:rsid w:val="00D75EE7"/>
    <w:rsid w:val="00D760A7"/>
    <w:rsid w:val="00D76269"/>
    <w:rsid w:val="00D76350"/>
    <w:rsid w:val="00D76845"/>
    <w:rsid w:val="00D76C3A"/>
    <w:rsid w:val="00D76C4F"/>
    <w:rsid w:val="00D76DAE"/>
    <w:rsid w:val="00D76E31"/>
    <w:rsid w:val="00D76E3E"/>
    <w:rsid w:val="00D76E58"/>
    <w:rsid w:val="00D76E72"/>
    <w:rsid w:val="00D76FA3"/>
    <w:rsid w:val="00D76FB2"/>
    <w:rsid w:val="00D77197"/>
    <w:rsid w:val="00D77211"/>
    <w:rsid w:val="00D77213"/>
    <w:rsid w:val="00D77688"/>
    <w:rsid w:val="00D77859"/>
    <w:rsid w:val="00D779B9"/>
    <w:rsid w:val="00D77A55"/>
    <w:rsid w:val="00D77AC8"/>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68C"/>
    <w:rsid w:val="00D80857"/>
    <w:rsid w:val="00D8093F"/>
    <w:rsid w:val="00D80F70"/>
    <w:rsid w:val="00D811C2"/>
    <w:rsid w:val="00D81273"/>
    <w:rsid w:val="00D81390"/>
    <w:rsid w:val="00D8145A"/>
    <w:rsid w:val="00D8162C"/>
    <w:rsid w:val="00D81678"/>
    <w:rsid w:val="00D816BB"/>
    <w:rsid w:val="00D817E7"/>
    <w:rsid w:val="00D81999"/>
    <w:rsid w:val="00D819E6"/>
    <w:rsid w:val="00D81A6A"/>
    <w:rsid w:val="00D81A7E"/>
    <w:rsid w:val="00D81B82"/>
    <w:rsid w:val="00D81C0B"/>
    <w:rsid w:val="00D81C8F"/>
    <w:rsid w:val="00D81F44"/>
    <w:rsid w:val="00D81FBE"/>
    <w:rsid w:val="00D82207"/>
    <w:rsid w:val="00D82441"/>
    <w:rsid w:val="00D8251A"/>
    <w:rsid w:val="00D825EC"/>
    <w:rsid w:val="00D8287D"/>
    <w:rsid w:val="00D828B5"/>
    <w:rsid w:val="00D82A5E"/>
    <w:rsid w:val="00D82A62"/>
    <w:rsid w:val="00D82AE3"/>
    <w:rsid w:val="00D82C36"/>
    <w:rsid w:val="00D83092"/>
    <w:rsid w:val="00D8316C"/>
    <w:rsid w:val="00D83260"/>
    <w:rsid w:val="00D83547"/>
    <w:rsid w:val="00D835E9"/>
    <w:rsid w:val="00D83656"/>
    <w:rsid w:val="00D8380C"/>
    <w:rsid w:val="00D838BF"/>
    <w:rsid w:val="00D83CF6"/>
    <w:rsid w:val="00D84023"/>
    <w:rsid w:val="00D842F9"/>
    <w:rsid w:val="00D84320"/>
    <w:rsid w:val="00D845D3"/>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E75"/>
    <w:rsid w:val="00D85EC1"/>
    <w:rsid w:val="00D85ED4"/>
    <w:rsid w:val="00D86014"/>
    <w:rsid w:val="00D86039"/>
    <w:rsid w:val="00D860BB"/>
    <w:rsid w:val="00D861B7"/>
    <w:rsid w:val="00D864E1"/>
    <w:rsid w:val="00D864F8"/>
    <w:rsid w:val="00D8660A"/>
    <w:rsid w:val="00D86861"/>
    <w:rsid w:val="00D86875"/>
    <w:rsid w:val="00D868DF"/>
    <w:rsid w:val="00D868F0"/>
    <w:rsid w:val="00D869A5"/>
    <w:rsid w:val="00D86D5B"/>
    <w:rsid w:val="00D86D60"/>
    <w:rsid w:val="00D86E60"/>
    <w:rsid w:val="00D87365"/>
    <w:rsid w:val="00D8746A"/>
    <w:rsid w:val="00D8757B"/>
    <w:rsid w:val="00D875F6"/>
    <w:rsid w:val="00D87897"/>
    <w:rsid w:val="00D879AF"/>
    <w:rsid w:val="00D87B5A"/>
    <w:rsid w:val="00D87E99"/>
    <w:rsid w:val="00D87EFF"/>
    <w:rsid w:val="00D901EE"/>
    <w:rsid w:val="00D90231"/>
    <w:rsid w:val="00D9092C"/>
    <w:rsid w:val="00D90C84"/>
    <w:rsid w:val="00D90CD0"/>
    <w:rsid w:val="00D90E9C"/>
    <w:rsid w:val="00D90F3B"/>
    <w:rsid w:val="00D90F8E"/>
    <w:rsid w:val="00D9103C"/>
    <w:rsid w:val="00D91219"/>
    <w:rsid w:val="00D91374"/>
    <w:rsid w:val="00D913C0"/>
    <w:rsid w:val="00D914D7"/>
    <w:rsid w:val="00D9159F"/>
    <w:rsid w:val="00D91803"/>
    <w:rsid w:val="00D918C1"/>
    <w:rsid w:val="00D919DC"/>
    <w:rsid w:val="00D91C1D"/>
    <w:rsid w:val="00D91C21"/>
    <w:rsid w:val="00D91CD8"/>
    <w:rsid w:val="00D91E11"/>
    <w:rsid w:val="00D92163"/>
    <w:rsid w:val="00D92206"/>
    <w:rsid w:val="00D9240A"/>
    <w:rsid w:val="00D92476"/>
    <w:rsid w:val="00D926FF"/>
    <w:rsid w:val="00D9279F"/>
    <w:rsid w:val="00D92864"/>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D96"/>
    <w:rsid w:val="00D93F96"/>
    <w:rsid w:val="00D94019"/>
    <w:rsid w:val="00D941F5"/>
    <w:rsid w:val="00D9427F"/>
    <w:rsid w:val="00D942CB"/>
    <w:rsid w:val="00D9432B"/>
    <w:rsid w:val="00D9436A"/>
    <w:rsid w:val="00D94541"/>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A4"/>
    <w:rsid w:val="00D96502"/>
    <w:rsid w:val="00D96774"/>
    <w:rsid w:val="00D96A30"/>
    <w:rsid w:val="00D96C51"/>
    <w:rsid w:val="00D96CF2"/>
    <w:rsid w:val="00D96DE7"/>
    <w:rsid w:val="00D9706F"/>
    <w:rsid w:val="00D9743C"/>
    <w:rsid w:val="00D97536"/>
    <w:rsid w:val="00D9756A"/>
    <w:rsid w:val="00D97659"/>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C6B"/>
    <w:rsid w:val="00DA1CCD"/>
    <w:rsid w:val="00DA1D08"/>
    <w:rsid w:val="00DA1EA9"/>
    <w:rsid w:val="00DA2091"/>
    <w:rsid w:val="00DA20DB"/>
    <w:rsid w:val="00DA22C9"/>
    <w:rsid w:val="00DA243D"/>
    <w:rsid w:val="00DA251B"/>
    <w:rsid w:val="00DA27DE"/>
    <w:rsid w:val="00DA287F"/>
    <w:rsid w:val="00DA2A92"/>
    <w:rsid w:val="00DA2B65"/>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E55"/>
    <w:rsid w:val="00DA4F25"/>
    <w:rsid w:val="00DA4FB7"/>
    <w:rsid w:val="00DA54EB"/>
    <w:rsid w:val="00DA557D"/>
    <w:rsid w:val="00DA56F3"/>
    <w:rsid w:val="00DA57A7"/>
    <w:rsid w:val="00DA58AD"/>
    <w:rsid w:val="00DA58FD"/>
    <w:rsid w:val="00DA5A2D"/>
    <w:rsid w:val="00DA5A46"/>
    <w:rsid w:val="00DA5B2F"/>
    <w:rsid w:val="00DA5F59"/>
    <w:rsid w:val="00DA601D"/>
    <w:rsid w:val="00DA6075"/>
    <w:rsid w:val="00DA60D6"/>
    <w:rsid w:val="00DA628D"/>
    <w:rsid w:val="00DA62EF"/>
    <w:rsid w:val="00DA6303"/>
    <w:rsid w:val="00DA697B"/>
    <w:rsid w:val="00DA6A0A"/>
    <w:rsid w:val="00DA6AB5"/>
    <w:rsid w:val="00DA6B2E"/>
    <w:rsid w:val="00DA6B7C"/>
    <w:rsid w:val="00DA6C87"/>
    <w:rsid w:val="00DA6CC5"/>
    <w:rsid w:val="00DA6CDC"/>
    <w:rsid w:val="00DA6F15"/>
    <w:rsid w:val="00DA704B"/>
    <w:rsid w:val="00DA7067"/>
    <w:rsid w:val="00DA7195"/>
    <w:rsid w:val="00DA733F"/>
    <w:rsid w:val="00DA736C"/>
    <w:rsid w:val="00DA749F"/>
    <w:rsid w:val="00DA75D1"/>
    <w:rsid w:val="00DA75EB"/>
    <w:rsid w:val="00DA7771"/>
    <w:rsid w:val="00DA77B9"/>
    <w:rsid w:val="00DA783B"/>
    <w:rsid w:val="00DA7E35"/>
    <w:rsid w:val="00DB0037"/>
    <w:rsid w:val="00DB0317"/>
    <w:rsid w:val="00DB03B8"/>
    <w:rsid w:val="00DB059F"/>
    <w:rsid w:val="00DB0A12"/>
    <w:rsid w:val="00DB0BD9"/>
    <w:rsid w:val="00DB0E20"/>
    <w:rsid w:val="00DB10AB"/>
    <w:rsid w:val="00DB11F1"/>
    <w:rsid w:val="00DB11F7"/>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00D"/>
    <w:rsid w:val="00DB223D"/>
    <w:rsid w:val="00DB295B"/>
    <w:rsid w:val="00DB2AC3"/>
    <w:rsid w:val="00DB2D22"/>
    <w:rsid w:val="00DB30E5"/>
    <w:rsid w:val="00DB3150"/>
    <w:rsid w:val="00DB3237"/>
    <w:rsid w:val="00DB350A"/>
    <w:rsid w:val="00DB359B"/>
    <w:rsid w:val="00DB364D"/>
    <w:rsid w:val="00DB3918"/>
    <w:rsid w:val="00DB392D"/>
    <w:rsid w:val="00DB39EA"/>
    <w:rsid w:val="00DB3A6D"/>
    <w:rsid w:val="00DB3AD0"/>
    <w:rsid w:val="00DB3D49"/>
    <w:rsid w:val="00DB3DC3"/>
    <w:rsid w:val="00DB3E92"/>
    <w:rsid w:val="00DB411C"/>
    <w:rsid w:val="00DB44AA"/>
    <w:rsid w:val="00DB4613"/>
    <w:rsid w:val="00DB4837"/>
    <w:rsid w:val="00DB4C31"/>
    <w:rsid w:val="00DB5006"/>
    <w:rsid w:val="00DB50C0"/>
    <w:rsid w:val="00DB52CA"/>
    <w:rsid w:val="00DB5564"/>
    <w:rsid w:val="00DB56B2"/>
    <w:rsid w:val="00DB5AAF"/>
    <w:rsid w:val="00DB5C07"/>
    <w:rsid w:val="00DB5CE6"/>
    <w:rsid w:val="00DB5E11"/>
    <w:rsid w:val="00DB5E75"/>
    <w:rsid w:val="00DB5EC5"/>
    <w:rsid w:val="00DB5FB1"/>
    <w:rsid w:val="00DB6313"/>
    <w:rsid w:val="00DB6451"/>
    <w:rsid w:val="00DB645B"/>
    <w:rsid w:val="00DB6616"/>
    <w:rsid w:val="00DB6BD5"/>
    <w:rsid w:val="00DB6D6F"/>
    <w:rsid w:val="00DB6DFD"/>
    <w:rsid w:val="00DB6ECF"/>
    <w:rsid w:val="00DB6F29"/>
    <w:rsid w:val="00DB736D"/>
    <w:rsid w:val="00DB744B"/>
    <w:rsid w:val="00DB7457"/>
    <w:rsid w:val="00DB75FF"/>
    <w:rsid w:val="00DB78F1"/>
    <w:rsid w:val="00DB7A5A"/>
    <w:rsid w:val="00DB7E50"/>
    <w:rsid w:val="00DC011E"/>
    <w:rsid w:val="00DC03CD"/>
    <w:rsid w:val="00DC06BF"/>
    <w:rsid w:val="00DC079F"/>
    <w:rsid w:val="00DC08BD"/>
    <w:rsid w:val="00DC095A"/>
    <w:rsid w:val="00DC0A5D"/>
    <w:rsid w:val="00DC0ABB"/>
    <w:rsid w:val="00DC0D6F"/>
    <w:rsid w:val="00DC0EC9"/>
    <w:rsid w:val="00DC0F35"/>
    <w:rsid w:val="00DC1202"/>
    <w:rsid w:val="00DC13EE"/>
    <w:rsid w:val="00DC1420"/>
    <w:rsid w:val="00DC156E"/>
    <w:rsid w:val="00DC1757"/>
    <w:rsid w:val="00DC1BB9"/>
    <w:rsid w:val="00DC1E56"/>
    <w:rsid w:val="00DC1FD8"/>
    <w:rsid w:val="00DC219E"/>
    <w:rsid w:val="00DC21B7"/>
    <w:rsid w:val="00DC21FB"/>
    <w:rsid w:val="00DC2602"/>
    <w:rsid w:val="00DC2799"/>
    <w:rsid w:val="00DC27E9"/>
    <w:rsid w:val="00DC2806"/>
    <w:rsid w:val="00DC295D"/>
    <w:rsid w:val="00DC296A"/>
    <w:rsid w:val="00DC2C92"/>
    <w:rsid w:val="00DC2D44"/>
    <w:rsid w:val="00DC2DE6"/>
    <w:rsid w:val="00DC2DFA"/>
    <w:rsid w:val="00DC2E76"/>
    <w:rsid w:val="00DC2FA7"/>
    <w:rsid w:val="00DC340C"/>
    <w:rsid w:val="00DC357C"/>
    <w:rsid w:val="00DC386C"/>
    <w:rsid w:val="00DC3963"/>
    <w:rsid w:val="00DC39CC"/>
    <w:rsid w:val="00DC3CBE"/>
    <w:rsid w:val="00DC3CDB"/>
    <w:rsid w:val="00DC3D68"/>
    <w:rsid w:val="00DC3DF1"/>
    <w:rsid w:val="00DC4152"/>
    <w:rsid w:val="00DC419F"/>
    <w:rsid w:val="00DC4410"/>
    <w:rsid w:val="00DC45A0"/>
    <w:rsid w:val="00DC4818"/>
    <w:rsid w:val="00DC4874"/>
    <w:rsid w:val="00DC48A3"/>
    <w:rsid w:val="00DC4CA8"/>
    <w:rsid w:val="00DC4D99"/>
    <w:rsid w:val="00DC5072"/>
    <w:rsid w:val="00DC53B1"/>
    <w:rsid w:val="00DC56C0"/>
    <w:rsid w:val="00DC57D9"/>
    <w:rsid w:val="00DC57DB"/>
    <w:rsid w:val="00DC596B"/>
    <w:rsid w:val="00DC5A36"/>
    <w:rsid w:val="00DC5B58"/>
    <w:rsid w:val="00DC5BB8"/>
    <w:rsid w:val="00DC5C53"/>
    <w:rsid w:val="00DC5DF6"/>
    <w:rsid w:val="00DC5E92"/>
    <w:rsid w:val="00DC60FB"/>
    <w:rsid w:val="00DC643E"/>
    <w:rsid w:val="00DC64C3"/>
    <w:rsid w:val="00DC65CD"/>
    <w:rsid w:val="00DC6973"/>
    <w:rsid w:val="00DC69F4"/>
    <w:rsid w:val="00DC6A01"/>
    <w:rsid w:val="00DC6B94"/>
    <w:rsid w:val="00DC6CE1"/>
    <w:rsid w:val="00DC6E24"/>
    <w:rsid w:val="00DC6EFE"/>
    <w:rsid w:val="00DC6F2F"/>
    <w:rsid w:val="00DC6F60"/>
    <w:rsid w:val="00DC6FAB"/>
    <w:rsid w:val="00DC719E"/>
    <w:rsid w:val="00DC71D5"/>
    <w:rsid w:val="00DC7253"/>
    <w:rsid w:val="00DC7436"/>
    <w:rsid w:val="00DC7468"/>
    <w:rsid w:val="00DC7516"/>
    <w:rsid w:val="00DC7554"/>
    <w:rsid w:val="00DC758C"/>
    <w:rsid w:val="00DC758F"/>
    <w:rsid w:val="00DC764C"/>
    <w:rsid w:val="00DC7ABB"/>
    <w:rsid w:val="00DC7AE1"/>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E3"/>
    <w:rsid w:val="00DD2A3E"/>
    <w:rsid w:val="00DD2BA9"/>
    <w:rsid w:val="00DD2E2B"/>
    <w:rsid w:val="00DD2EAF"/>
    <w:rsid w:val="00DD2FAF"/>
    <w:rsid w:val="00DD3210"/>
    <w:rsid w:val="00DD3227"/>
    <w:rsid w:val="00DD333F"/>
    <w:rsid w:val="00DD3592"/>
    <w:rsid w:val="00DD37AA"/>
    <w:rsid w:val="00DD3960"/>
    <w:rsid w:val="00DD396D"/>
    <w:rsid w:val="00DD3B08"/>
    <w:rsid w:val="00DD3B16"/>
    <w:rsid w:val="00DD3E30"/>
    <w:rsid w:val="00DD3E97"/>
    <w:rsid w:val="00DD4456"/>
    <w:rsid w:val="00DD4875"/>
    <w:rsid w:val="00DD49B9"/>
    <w:rsid w:val="00DD49C4"/>
    <w:rsid w:val="00DD4A32"/>
    <w:rsid w:val="00DD4CE4"/>
    <w:rsid w:val="00DD4DAB"/>
    <w:rsid w:val="00DD4FD5"/>
    <w:rsid w:val="00DD507C"/>
    <w:rsid w:val="00DD5097"/>
    <w:rsid w:val="00DD510B"/>
    <w:rsid w:val="00DD54BB"/>
    <w:rsid w:val="00DD56CF"/>
    <w:rsid w:val="00DD56FB"/>
    <w:rsid w:val="00DD572D"/>
    <w:rsid w:val="00DD5753"/>
    <w:rsid w:val="00DD57C0"/>
    <w:rsid w:val="00DD5805"/>
    <w:rsid w:val="00DD595A"/>
    <w:rsid w:val="00DD5973"/>
    <w:rsid w:val="00DD5B85"/>
    <w:rsid w:val="00DD5BA8"/>
    <w:rsid w:val="00DD5D98"/>
    <w:rsid w:val="00DD5E44"/>
    <w:rsid w:val="00DD5FB2"/>
    <w:rsid w:val="00DD6259"/>
    <w:rsid w:val="00DD6496"/>
    <w:rsid w:val="00DD65FC"/>
    <w:rsid w:val="00DD660F"/>
    <w:rsid w:val="00DD66F0"/>
    <w:rsid w:val="00DD684F"/>
    <w:rsid w:val="00DD6C78"/>
    <w:rsid w:val="00DD6C99"/>
    <w:rsid w:val="00DD7211"/>
    <w:rsid w:val="00DD74AD"/>
    <w:rsid w:val="00DD76DA"/>
    <w:rsid w:val="00DD7B54"/>
    <w:rsid w:val="00DD7BF5"/>
    <w:rsid w:val="00DD7CF4"/>
    <w:rsid w:val="00DE00E4"/>
    <w:rsid w:val="00DE06C5"/>
    <w:rsid w:val="00DE06EC"/>
    <w:rsid w:val="00DE072B"/>
    <w:rsid w:val="00DE0752"/>
    <w:rsid w:val="00DE083A"/>
    <w:rsid w:val="00DE0A77"/>
    <w:rsid w:val="00DE0A7C"/>
    <w:rsid w:val="00DE0C03"/>
    <w:rsid w:val="00DE0EBA"/>
    <w:rsid w:val="00DE0EF9"/>
    <w:rsid w:val="00DE0FEC"/>
    <w:rsid w:val="00DE105E"/>
    <w:rsid w:val="00DE11CF"/>
    <w:rsid w:val="00DE1231"/>
    <w:rsid w:val="00DE130D"/>
    <w:rsid w:val="00DE146D"/>
    <w:rsid w:val="00DE1B03"/>
    <w:rsid w:val="00DE1BA7"/>
    <w:rsid w:val="00DE1C61"/>
    <w:rsid w:val="00DE1D48"/>
    <w:rsid w:val="00DE1E85"/>
    <w:rsid w:val="00DE22EA"/>
    <w:rsid w:val="00DE264A"/>
    <w:rsid w:val="00DE27FF"/>
    <w:rsid w:val="00DE2820"/>
    <w:rsid w:val="00DE28C4"/>
    <w:rsid w:val="00DE29DB"/>
    <w:rsid w:val="00DE2A09"/>
    <w:rsid w:val="00DE2BC5"/>
    <w:rsid w:val="00DE2C14"/>
    <w:rsid w:val="00DE2D0D"/>
    <w:rsid w:val="00DE2E81"/>
    <w:rsid w:val="00DE332B"/>
    <w:rsid w:val="00DE3370"/>
    <w:rsid w:val="00DE339D"/>
    <w:rsid w:val="00DE3472"/>
    <w:rsid w:val="00DE348D"/>
    <w:rsid w:val="00DE3867"/>
    <w:rsid w:val="00DE3933"/>
    <w:rsid w:val="00DE397D"/>
    <w:rsid w:val="00DE3A5A"/>
    <w:rsid w:val="00DE3A85"/>
    <w:rsid w:val="00DE3CD4"/>
    <w:rsid w:val="00DE414E"/>
    <w:rsid w:val="00DE4185"/>
    <w:rsid w:val="00DE41CE"/>
    <w:rsid w:val="00DE4251"/>
    <w:rsid w:val="00DE4388"/>
    <w:rsid w:val="00DE43F6"/>
    <w:rsid w:val="00DE447C"/>
    <w:rsid w:val="00DE448E"/>
    <w:rsid w:val="00DE45D9"/>
    <w:rsid w:val="00DE4616"/>
    <w:rsid w:val="00DE4680"/>
    <w:rsid w:val="00DE49C8"/>
    <w:rsid w:val="00DE4C06"/>
    <w:rsid w:val="00DE5010"/>
    <w:rsid w:val="00DE508F"/>
    <w:rsid w:val="00DE50B2"/>
    <w:rsid w:val="00DE510B"/>
    <w:rsid w:val="00DE51A3"/>
    <w:rsid w:val="00DE5276"/>
    <w:rsid w:val="00DE566E"/>
    <w:rsid w:val="00DE56D5"/>
    <w:rsid w:val="00DE57BC"/>
    <w:rsid w:val="00DE5AF8"/>
    <w:rsid w:val="00DE5BC6"/>
    <w:rsid w:val="00DE5C1C"/>
    <w:rsid w:val="00DE5D92"/>
    <w:rsid w:val="00DE5D9A"/>
    <w:rsid w:val="00DE60A4"/>
    <w:rsid w:val="00DE61D9"/>
    <w:rsid w:val="00DE63D0"/>
    <w:rsid w:val="00DE65FB"/>
    <w:rsid w:val="00DE6831"/>
    <w:rsid w:val="00DE6B9E"/>
    <w:rsid w:val="00DE6BA0"/>
    <w:rsid w:val="00DE6C43"/>
    <w:rsid w:val="00DE6E1F"/>
    <w:rsid w:val="00DE6FF2"/>
    <w:rsid w:val="00DE700A"/>
    <w:rsid w:val="00DE7471"/>
    <w:rsid w:val="00DE7504"/>
    <w:rsid w:val="00DE76A9"/>
    <w:rsid w:val="00DE7720"/>
    <w:rsid w:val="00DE778A"/>
    <w:rsid w:val="00DE7792"/>
    <w:rsid w:val="00DE7A36"/>
    <w:rsid w:val="00DE7B12"/>
    <w:rsid w:val="00DE7B3B"/>
    <w:rsid w:val="00DE7BD4"/>
    <w:rsid w:val="00DE7C24"/>
    <w:rsid w:val="00DE7C84"/>
    <w:rsid w:val="00DE7DD6"/>
    <w:rsid w:val="00DE7EAC"/>
    <w:rsid w:val="00DE7ED4"/>
    <w:rsid w:val="00DE7F81"/>
    <w:rsid w:val="00DF0094"/>
    <w:rsid w:val="00DF014B"/>
    <w:rsid w:val="00DF0190"/>
    <w:rsid w:val="00DF01EF"/>
    <w:rsid w:val="00DF02A9"/>
    <w:rsid w:val="00DF044C"/>
    <w:rsid w:val="00DF05FF"/>
    <w:rsid w:val="00DF0B00"/>
    <w:rsid w:val="00DF0ED2"/>
    <w:rsid w:val="00DF0F75"/>
    <w:rsid w:val="00DF1134"/>
    <w:rsid w:val="00DF1235"/>
    <w:rsid w:val="00DF1306"/>
    <w:rsid w:val="00DF13F5"/>
    <w:rsid w:val="00DF142E"/>
    <w:rsid w:val="00DF149A"/>
    <w:rsid w:val="00DF14CF"/>
    <w:rsid w:val="00DF150D"/>
    <w:rsid w:val="00DF1512"/>
    <w:rsid w:val="00DF168C"/>
    <w:rsid w:val="00DF1783"/>
    <w:rsid w:val="00DF17C7"/>
    <w:rsid w:val="00DF17EB"/>
    <w:rsid w:val="00DF183F"/>
    <w:rsid w:val="00DF18E2"/>
    <w:rsid w:val="00DF1959"/>
    <w:rsid w:val="00DF1CF7"/>
    <w:rsid w:val="00DF1DC1"/>
    <w:rsid w:val="00DF1F1A"/>
    <w:rsid w:val="00DF222B"/>
    <w:rsid w:val="00DF24B5"/>
    <w:rsid w:val="00DF24C9"/>
    <w:rsid w:val="00DF2823"/>
    <w:rsid w:val="00DF2C06"/>
    <w:rsid w:val="00DF2D82"/>
    <w:rsid w:val="00DF2DA2"/>
    <w:rsid w:val="00DF3064"/>
    <w:rsid w:val="00DF308D"/>
    <w:rsid w:val="00DF3188"/>
    <w:rsid w:val="00DF31FB"/>
    <w:rsid w:val="00DF3272"/>
    <w:rsid w:val="00DF347E"/>
    <w:rsid w:val="00DF359F"/>
    <w:rsid w:val="00DF37B9"/>
    <w:rsid w:val="00DF37E8"/>
    <w:rsid w:val="00DF3973"/>
    <w:rsid w:val="00DF39C2"/>
    <w:rsid w:val="00DF3D4B"/>
    <w:rsid w:val="00DF4017"/>
    <w:rsid w:val="00DF429A"/>
    <w:rsid w:val="00DF4326"/>
    <w:rsid w:val="00DF4399"/>
    <w:rsid w:val="00DF43A6"/>
    <w:rsid w:val="00DF43CE"/>
    <w:rsid w:val="00DF4476"/>
    <w:rsid w:val="00DF44BB"/>
    <w:rsid w:val="00DF44E9"/>
    <w:rsid w:val="00DF470F"/>
    <w:rsid w:val="00DF4905"/>
    <w:rsid w:val="00DF4A19"/>
    <w:rsid w:val="00DF4A97"/>
    <w:rsid w:val="00DF4AAB"/>
    <w:rsid w:val="00DF4AEC"/>
    <w:rsid w:val="00DF4B87"/>
    <w:rsid w:val="00DF4C50"/>
    <w:rsid w:val="00DF4E37"/>
    <w:rsid w:val="00DF4E55"/>
    <w:rsid w:val="00DF4FC5"/>
    <w:rsid w:val="00DF5083"/>
    <w:rsid w:val="00DF5183"/>
    <w:rsid w:val="00DF52AA"/>
    <w:rsid w:val="00DF5406"/>
    <w:rsid w:val="00DF555D"/>
    <w:rsid w:val="00DF5706"/>
    <w:rsid w:val="00DF5736"/>
    <w:rsid w:val="00DF58C2"/>
    <w:rsid w:val="00DF5971"/>
    <w:rsid w:val="00DF5A47"/>
    <w:rsid w:val="00DF5C45"/>
    <w:rsid w:val="00DF5E40"/>
    <w:rsid w:val="00DF5EAC"/>
    <w:rsid w:val="00DF5ED0"/>
    <w:rsid w:val="00DF5F30"/>
    <w:rsid w:val="00DF5FEF"/>
    <w:rsid w:val="00DF634C"/>
    <w:rsid w:val="00DF63BB"/>
    <w:rsid w:val="00DF6410"/>
    <w:rsid w:val="00DF660C"/>
    <w:rsid w:val="00DF667A"/>
    <w:rsid w:val="00DF66E0"/>
    <w:rsid w:val="00DF6855"/>
    <w:rsid w:val="00DF69E5"/>
    <w:rsid w:val="00DF6DC8"/>
    <w:rsid w:val="00DF6DFE"/>
    <w:rsid w:val="00DF6E20"/>
    <w:rsid w:val="00DF6E90"/>
    <w:rsid w:val="00DF73DF"/>
    <w:rsid w:val="00DF73ED"/>
    <w:rsid w:val="00DF743C"/>
    <w:rsid w:val="00DF7477"/>
    <w:rsid w:val="00DF7480"/>
    <w:rsid w:val="00DF74FF"/>
    <w:rsid w:val="00DF7722"/>
    <w:rsid w:val="00DF784B"/>
    <w:rsid w:val="00DF78D2"/>
    <w:rsid w:val="00DF7B68"/>
    <w:rsid w:val="00DF7CB3"/>
    <w:rsid w:val="00DF7F21"/>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28"/>
    <w:rsid w:val="00E012AA"/>
    <w:rsid w:val="00E0157A"/>
    <w:rsid w:val="00E0168E"/>
    <w:rsid w:val="00E018CD"/>
    <w:rsid w:val="00E01E56"/>
    <w:rsid w:val="00E021B1"/>
    <w:rsid w:val="00E0224B"/>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C94"/>
    <w:rsid w:val="00E03D88"/>
    <w:rsid w:val="00E03F3F"/>
    <w:rsid w:val="00E040A8"/>
    <w:rsid w:val="00E04154"/>
    <w:rsid w:val="00E04179"/>
    <w:rsid w:val="00E04267"/>
    <w:rsid w:val="00E042B5"/>
    <w:rsid w:val="00E042FD"/>
    <w:rsid w:val="00E04337"/>
    <w:rsid w:val="00E047B0"/>
    <w:rsid w:val="00E047C1"/>
    <w:rsid w:val="00E04D32"/>
    <w:rsid w:val="00E04E04"/>
    <w:rsid w:val="00E0518C"/>
    <w:rsid w:val="00E0526F"/>
    <w:rsid w:val="00E052E4"/>
    <w:rsid w:val="00E0543B"/>
    <w:rsid w:val="00E05597"/>
    <w:rsid w:val="00E055FC"/>
    <w:rsid w:val="00E0561B"/>
    <w:rsid w:val="00E057CA"/>
    <w:rsid w:val="00E05842"/>
    <w:rsid w:val="00E058E6"/>
    <w:rsid w:val="00E0597C"/>
    <w:rsid w:val="00E05980"/>
    <w:rsid w:val="00E05B0E"/>
    <w:rsid w:val="00E05D44"/>
    <w:rsid w:val="00E05DFB"/>
    <w:rsid w:val="00E06165"/>
    <w:rsid w:val="00E061C1"/>
    <w:rsid w:val="00E06344"/>
    <w:rsid w:val="00E064C6"/>
    <w:rsid w:val="00E0677E"/>
    <w:rsid w:val="00E0688C"/>
    <w:rsid w:val="00E068A6"/>
    <w:rsid w:val="00E0696A"/>
    <w:rsid w:val="00E069D4"/>
    <w:rsid w:val="00E06B38"/>
    <w:rsid w:val="00E06BE6"/>
    <w:rsid w:val="00E06C83"/>
    <w:rsid w:val="00E06CC6"/>
    <w:rsid w:val="00E070CE"/>
    <w:rsid w:val="00E07315"/>
    <w:rsid w:val="00E07342"/>
    <w:rsid w:val="00E073F0"/>
    <w:rsid w:val="00E0745F"/>
    <w:rsid w:val="00E07539"/>
    <w:rsid w:val="00E07649"/>
    <w:rsid w:val="00E07778"/>
    <w:rsid w:val="00E077BC"/>
    <w:rsid w:val="00E07854"/>
    <w:rsid w:val="00E078F5"/>
    <w:rsid w:val="00E0798B"/>
    <w:rsid w:val="00E079BE"/>
    <w:rsid w:val="00E07B7C"/>
    <w:rsid w:val="00E07C9E"/>
    <w:rsid w:val="00E07D84"/>
    <w:rsid w:val="00E07F85"/>
    <w:rsid w:val="00E10076"/>
    <w:rsid w:val="00E100B3"/>
    <w:rsid w:val="00E100D4"/>
    <w:rsid w:val="00E10678"/>
    <w:rsid w:val="00E106EF"/>
    <w:rsid w:val="00E10758"/>
    <w:rsid w:val="00E10813"/>
    <w:rsid w:val="00E108BA"/>
    <w:rsid w:val="00E10947"/>
    <w:rsid w:val="00E1099F"/>
    <w:rsid w:val="00E109DB"/>
    <w:rsid w:val="00E10A38"/>
    <w:rsid w:val="00E10C36"/>
    <w:rsid w:val="00E10E59"/>
    <w:rsid w:val="00E10E73"/>
    <w:rsid w:val="00E10FA2"/>
    <w:rsid w:val="00E110FB"/>
    <w:rsid w:val="00E1117A"/>
    <w:rsid w:val="00E112AF"/>
    <w:rsid w:val="00E1166F"/>
    <w:rsid w:val="00E11858"/>
    <w:rsid w:val="00E1188C"/>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35"/>
    <w:rsid w:val="00E12E6F"/>
    <w:rsid w:val="00E12EC0"/>
    <w:rsid w:val="00E12F43"/>
    <w:rsid w:val="00E131DD"/>
    <w:rsid w:val="00E13711"/>
    <w:rsid w:val="00E1386F"/>
    <w:rsid w:val="00E138C9"/>
    <w:rsid w:val="00E13FB2"/>
    <w:rsid w:val="00E14107"/>
    <w:rsid w:val="00E1415D"/>
    <w:rsid w:val="00E14404"/>
    <w:rsid w:val="00E1481B"/>
    <w:rsid w:val="00E14867"/>
    <w:rsid w:val="00E148D2"/>
    <w:rsid w:val="00E15044"/>
    <w:rsid w:val="00E151B6"/>
    <w:rsid w:val="00E152DE"/>
    <w:rsid w:val="00E1538E"/>
    <w:rsid w:val="00E1541C"/>
    <w:rsid w:val="00E1549C"/>
    <w:rsid w:val="00E1557D"/>
    <w:rsid w:val="00E15609"/>
    <w:rsid w:val="00E1572F"/>
    <w:rsid w:val="00E15A6C"/>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BEC"/>
    <w:rsid w:val="00E16C20"/>
    <w:rsid w:val="00E16D2E"/>
    <w:rsid w:val="00E16D35"/>
    <w:rsid w:val="00E16DFB"/>
    <w:rsid w:val="00E16E98"/>
    <w:rsid w:val="00E16F2C"/>
    <w:rsid w:val="00E1726D"/>
    <w:rsid w:val="00E172F5"/>
    <w:rsid w:val="00E17659"/>
    <w:rsid w:val="00E176F9"/>
    <w:rsid w:val="00E177C9"/>
    <w:rsid w:val="00E17981"/>
    <w:rsid w:val="00E17F30"/>
    <w:rsid w:val="00E20069"/>
    <w:rsid w:val="00E200F3"/>
    <w:rsid w:val="00E20223"/>
    <w:rsid w:val="00E2031D"/>
    <w:rsid w:val="00E203C7"/>
    <w:rsid w:val="00E2048E"/>
    <w:rsid w:val="00E204CE"/>
    <w:rsid w:val="00E20512"/>
    <w:rsid w:val="00E2051E"/>
    <w:rsid w:val="00E20593"/>
    <w:rsid w:val="00E20797"/>
    <w:rsid w:val="00E208F8"/>
    <w:rsid w:val="00E208FC"/>
    <w:rsid w:val="00E209AA"/>
    <w:rsid w:val="00E20D10"/>
    <w:rsid w:val="00E20D73"/>
    <w:rsid w:val="00E20FED"/>
    <w:rsid w:val="00E21183"/>
    <w:rsid w:val="00E2126E"/>
    <w:rsid w:val="00E21275"/>
    <w:rsid w:val="00E21292"/>
    <w:rsid w:val="00E213A5"/>
    <w:rsid w:val="00E214A1"/>
    <w:rsid w:val="00E214AF"/>
    <w:rsid w:val="00E2155A"/>
    <w:rsid w:val="00E21963"/>
    <w:rsid w:val="00E21A59"/>
    <w:rsid w:val="00E21B5C"/>
    <w:rsid w:val="00E21CFE"/>
    <w:rsid w:val="00E21DFE"/>
    <w:rsid w:val="00E21F24"/>
    <w:rsid w:val="00E21F8A"/>
    <w:rsid w:val="00E2248D"/>
    <w:rsid w:val="00E22661"/>
    <w:rsid w:val="00E22774"/>
    <w:rsid w:val="00E228DE"/>
    <w:rsid w:val="00E229F2"/>
    <w:rsid w:val="00E22A4F"/>
    <w:rsid w:val="00E22C6D"/>
    <w:rsid w:val="00E22C8E"/>
    <w:rsid w:val="00E22C9A"/>
    <w:rsid w:val="00E22CA5"/>
    <w:rsid w:val="00E22ED3"/>
    <w:rsid w:val="00E22F4D"/>
    <w:rsid w:val="00E22F94"/>
    <w:rsid w:val="00E23613"/>
    <w:rsid w:val="00E238F1"/>
    <w:rsid w:val="00E23A90"/>
    <w:rsid w:val="00E23B88"/>
    <w:rsid w:val="00E23C86"/>
    <w:rsid w:val="00E23E08"/>
    <w:rsid w:val="00E23E75"/>
    <w:rsid w:val="00E23ECE"/>
    <w:rsid w:val="00E24278"/>
    <w:rsid w:val="00E24481"/>
    <w:rsid w:val="00E24486"/>
    <w:rsid w:val="00E244E2"/>
    <w:rsid w:val="00E248BE"/>
    <w:rsid w:val="00E24C6A"/>
    <w:rsid w:val="00E24CE9"/>
    <w:rsid w:val="00E24E3D"/>
    <w:rsid w:val="00E250EB"/>
    <w:rsid w:val="00E2517C"/>
    <w:rsid w:val="00E25281"/>
    <w:rsid w:val="00E2536E"/>
    <w:rsid w:val="00E254D6"/>
    <w:rsid w:val="00E255A1"/>
    <w:rsid w:val="00E25658"/>
    <w:rsid w:val="00E25784"/>
    <w:rsid w:val="00E25839"/>
    <w:rsid w:val="00E25995"/>
    <w:rsid w:val="00E25A34"/>
    <w:rsid w:val="00E25BB8"/>
    <w:rsid w:val="00E25BEC"/>
    <w:rsid w:val="00E25DCB"/>
    <w:rsid w:val="00E25EB7"/>
    <w:rsid w:val="00E25EF9"/>
    <w:rsid w:val="00E26217"/>
    <w:rsid w:val="00E26279"/>
    <w:rsid w:val="00E26281"/>
    <w:rsid w:val="00E262B0"/>
    <w:rsid w:val="00E26314"/>
    <w:rsid w:val="00E263AB"/>
    <w:rsid w:val="00E26436"/>
    <w:rsid w:val="00E265A3"/>
    <w:rsid w:val="00E26712"/>
    <w:rsid w:val="00E269B8"/>
    <w:rsid w:val="00E269C8"/>
    <w:rsid w:val="00E26A9F"/>
    <w:rsid w:val="00E26B79"/>
    <w:rsid w:val="00E26C5F"/>
    <w:rsid w:val="00E26D0E"/>
    <w:rsid w:val="00E26D8E"/>
    <w:rsid w:val="00E26D99"/>
    <w:rsid w:val="00E26DB3"/>
    <w:rsid w:val="00E26E37"/>
    <w:rsid w:val="00E26E7A"/>
    <w:rsid w:val="00E26EA8"/>
    <w:rsid w:val="00E2701A"/>
    <w:rsid w:val="00E270B0"/>
    <w:rsid w:val="00E270C1"/>
    <w:rsid w:val="00E271B7"/>
    <w:rsid w:val="00E271C2"/>
    <w:rsid w:val="00E276BA"/>
    <w:rsid w:val="00E2783F"/>
    <w:rsid w:val="00E27892"/>
    <w:rsid w:val="00E27992"/>
    <w:rsid w:val="00E27A2D"/>
    <w:rsid w:val="00E27A9B"/>
    <w:rsid w:val="00E27C21"/>
    <w:rsid w:val="00E27C6E"/>
    <w:rsid w:val="00E27CB8"/>
    <w:rsid w:val="00E27FA8"/>
    <w:rsid w:val="00E300BA"/>
    <w:rsid w:val="00E3032D"/>
    <w:rsid w:val="00E303A7"/>
    <w:rsid w:val="00E30603"/>
    <w:rsid w:val="00E306C0"/>
    <w:rsid w:val="00E3086D"/>
    <w:rsid w:val="00E309C4"/>
    <w:rsid w:val="00E30BD0"/>
    <w:rsid w:val="00E30CFD"/>
    <w:rsid w:val="00E30E41"/>
    <w:rsid w:val="00E30E43"/>
    <w:rsid w:val="00E30FAD"/>
    <w:rsid w:val="00E31299"/>
    <w:rsid w:val="00E31460"/>
    <w:rsid w:val="00E314B7"/>
    <w:rsid w:val="00E3152D"/>
    <w:rsid w:val="00E315BA"/>
    <w:rsid w:val="00E316F5"/>
    <w:rsid w:val="00E31720"/>
    <w:rsid w:val="00E31A35"/>
    <w:rsid w:val="00E31B9D"/>
    <w:rsid w:val="00E31F39"/>
    <w:rsid w:val="00E3201D"/>
    <w:rsid w:val="00E32133"/>
    <w:rsid w:val="00E3219C"/>
    <w:rsid w:val="00E32340"/>
    <w:rsid w:val="00E3267C"/>
    <w:rsid w:val="00E32A27"/>
    <w:rsid w:val="00E32B12"/>
    <w:rsid w:val="00E32D37"/>
    <w:rsid w:val="00E32E59"/>
    <w:rsid w:val="00E3303E"/>
    <w:rsid w:val="00E330B7"/>
    <w:rsid w:val="00E335D7"/>
    <w:rsid w:val="00E339B5"/>
    <w:rsid w:val="00E33AE6"/>
    <w:rsid w:val="00E33B90"/>
    <w:rsid w:val="00E33E45"/>
    <w:rsid w:val="00E33E95"/>
    <w:rsid w:val="00E33EFB"/>
    <w:rsid w:val="00E33F02"/>
    <w:rsid w:val="00E33F56"/>
    <w:rsid w:val="00E340D5"/>
    <w:rsid w:val="00E34185"/>
    <w:rsid w:val="00E34392"/>
    <w:rsid w:val="00E34441"/>
    <w:rsid w:val="00E34455"/>
    <w:rsid w:val="00E344CD"/>
    <w:rsid w:val="00E348A8"/>
    <w:rsid w:val="00E34DB9"/>
    <w:rsid w:val="00E34FCA"/>
    <w:rsid w:val="00E35393"/>
    <w:rsid w:val="00E358E7"/>
    <w:rsid w:val="00E35DD8"/>
    <w:rsid w:val="00E35EC9"/>
    <w:rsid w:val="00E363D9"/>
    <w:rsid w:val="00E3659A"/>
    <w:rsid w:val="00E36930"/>
    <w:rsid w:val="00E36CDE"/>
    <w:rsid w:val="00E36E3D"/>
    <w:rsid w:val="00E36EBC"/>
    <w:rsid w:val="00E3700F"/>
    <w:rsid w:val="00E37135"/>
    <w:rsid w:val="00E3733E"/>
    <w:rsid w:val="00E37421"/>
    <w:rsid w:val="00E3746C"/>
    <w:rsid w:val="00E37500"/>
    <w:rsid w:val="00E3759B"/>
    <w:rsid w:val="00E37910"/>
    <w:rsid w:val="00E37B4C"/>
    <w:rsid w:val="00E37D63"/>
    <w:rsid w:val="00E37F48"/>
    <w:rsid w:val="00E4012C"/>
    <w:rsid w:val="00E40273"/>
    <w:rsid w:val="00E403F9"/>
    <w:rsid w:val="00E40453"/>
    <w:rsid w:val="00E405D8"/>
    <w:rsid w:val="00E406BB"/>
    <w:rsid w:val="00E40774"/>
    <w:rsid w:val="00E409C9"/>
    <w:rsid w:val="00E40A93"/>
    <w:rsid w:val="00E410A9"/>
    <w:rsid w:val="00E410DA"/>
    <w:rsid w:val="00E4124B"/>
    <w:rsid w:val="00E41470"/>
    <w:rsid w:val="00E418C6"/>
    <w:rsid w:val="00E4195D"/>
    <w:rsid w:val="00E41A0B"/>
    <w:rsid w:val="00E41B57"/>
    <w:rsid w:val="00E41FA6"/>
    <w:rsid w:val="00E41FBA"/>
    <w:rsid w:val="00E42160"/>
    <w:rsid w:val="00E42233"/>
    <w:rsid w:val="00E422C8"/>
    <w:rsid w:val="00E4256D"/>
    <w:rsid w:val="00E425B7"/>
    <w:rsid w:val="00E42640"/>
    <w:rsid w:val="00E426C7"/>
    <w:rsid w:val="00E4274E"/>
    <w:rsid w:val="00E4298C"/>
    <w:rsid w:val="00E42C3E"/>
    <w:rsid w:val="00E42D1F"/>
    <w:rsid w:val="00E42D99"/>
    <w:rsid w:val="00E43064"/>
    <w:rsid w:val="00E432EF"/>
    <w:rsid w:val="00E432F8"/>
    <w:rsid w:val="00E43300"/>
    <w:rsid w:val="00E4332C"/>
    <w:rsid w:val="00E434A4"/>
    <w:rsid w:val="00E43502"/>
    <w:rsid w:val="00E435C4"/>
    <w:rsid w:val="00E43671"/>
    <w:rsid w:val="00E4367C"/>
    <w:rsid w:val="00E4367F"/>
    <w:rsid w:val="00E43680"/>
    <w:rsid w:val="00E43828"/>
    <w:rsid w:val="00E43876"/>
    <w:rsid w:val="00E43AA1"/>
    <w:rsid w:val="00E43C9F"/>
    <w:rsid w:val="00E44066"/>
    <w:rsid w:val="00E440CC"/>
    <w:rsid w:val="00E44182"/>
    <w:rsid w:val="00E44505"/>
    <w:rsid w:val="00E4472D"/>
    <w:rsid w:val="00E44800"/>
    <w:rsid w:val="00E4487C"/>
    <w:rsid w:val="00E44BAC"/>
    <w:rsid w:val="00E44C77"/>
    <w:rsid w:val="00E44CB8"/>
    <w:rsid w:val="00E44F68"/>
    <w:rsid w:val="00E450F2"/>
    <w:rsid w:val="00E4517C"/>
    <w:rsid w:val="00E452FD"/>
    <w:rsid w:val="00E453F9"/>
    <w:rsid w:val="00E45524"/>
    <w:rsid w:val="00E45582"/>
    <w:rsid w:val="00E45610"/>
    <w:rsid w:val="00E456D0"/>
    <w:rsid w:val="00E45961"/>
    <w:rsid w:val="00E45A8A"/>
    <w:rsid w:val="00E45C89"/>
    <w:rsid w:val="00E45D32"/>
    <w:rsid w:val="00E45DBF"/>
    <w:rsid w:val="00E45E4E"/>
    <w:rsid w:val="00E45F07"/>
    <w:rsid w:val="00E45FE8"/>
    <w:rsid w:val="00E463E7"/>
    <w:rsid w:val="00E46CE8"/>
    <w:rsid w:val="00E46F74"/>
    <w:rsid w:val="00E47035"/>
    <w:rsid w:val="00E4717E"/>
    <w:rsid w:val="00E47423"/>
    <w:rsid w:val="00E475CE"/>
    <w:rsid w:val="00E47616"/>
    <w:rsid w:val="00E478C9"/>
    <w:rsid w:val="00E4794A"/>
    <w:rsid w:val="00E4798B"/>
    <w:rsid w:val="00E47AD2"/>
    <w:rsid w:val="00E47AEB"/>
    <w:rsid w:val="00E47B6E"/>
    <w:rsid w:val="00E47EC0"/>
    <w:rsid w:val="00E47EF9"/>
    <w:rsid w:val="00E47F5A"/>
    <w:rsid w:val="00E47FFD"/>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883"/>
    <w:rsid w:val="00E52933"/>
    <w:rsid w:val="00E529A7"/>
    <w:rsid w:val="00E52C9E"/>
    <w:rsid w:val="00E52CB9"/>
    <w:rsid w:val="00E52E29"/>
    <w:rsid w:val="00E52E8E"/>
    <w:rsid w:val="00E52EC6"/>
    <w:rsid w:val="00E53313"/>
    <w:rsid w:val="00E535A3"/>
    <w:rsid w:val="00E535E6"/>
    <w:rsid w:val="00E535EA"/>
    <w:rsid w:val="00E53656"/>
    <w:rsid w:val="00E5370A"/>
    <w:rsid w:val="00E5371C"/>
    <w:rsid w:val="00E538DE"/>
    <w:rsid w:val="00E53A1F"/>
    <w:rsid w:val="00E53BAB"/>
    <w:rsid w:val="00E53F80"/>
    <w:rsid w:val="00E53FD7"/>
    <w:rsid w:val="00E54276"/>
    <w:rsid w:val="00E5428D"/>
    <w:rsid w:val="00E54354"/>
    <w:rsid w:val="00E5439C"/>
    <w:rsid w:val="00E54438"/>
    <w:rsid w:val="00E54597"/>
    <w:rsid w:val="00E54774"/>
    <w:rsid w:val="00E54780"/>
    <w:rsid w:val="00E5478E"/>
    <w:rsid w:val="00E54A7B"/>
    <w:rsid w:val="00E54D6A"/>
    <w:rsid w:val="00E54E10"/>
    <w:rsid w:val="00E54E9E"/>
    <w:rsid w:val="00E550E3"/>
    <w:rsid w:val="00E55164"/>
    <w:rsid w:val="00E5544E"/>
    <w:rsid w:val="00E5564F"/>
    <w:rsid w:val="00E55713"/>
    <w:rsid w:val="00E557D5"/>
    <w:rsid w:val="00E55892"/>
    <w:rsid w:val="00E558CA"/>
    <w:rsid w:val="00E55947"/>
    <w:rsid w:val="00E55987"/>
    <w:rsid w:val="00E55AE7"/>
    <w:rsid w:val="00E55DC6"/>
    <w:rsid w:val="00E55E0F"/>
    <w:rsid w:val="00E5600E"/>
    <w:rsid w:val="00E56156"/>
    <w:rsid w:val="00E56157"/>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277"/>
    <w:rsid w:val="00E602C7"/>
    <w:rsid w:val="00E603F9"/>
    <w:rsid w:val="00E60559"/>
    <w:rsid w:val="00E60620"/>
    <w:rsid w:val="00E606DE"/>
    <w:rsid w:val="00E60813"/>
    <w:rsid w:val="00E60913"/>
    <w:rsid w:val="00E60A57"/>
    <w:rsid w:val="00E60A60"/>
    <w:rsid w:val="00E60BF8"/>
    <w:rsid w:val="00E6125B"/>
    <w:rsid w:val="00E6138A"/>
    <w:rsid w:val="00E6156A"/>
    <w:rsid w:val="00E61693"/>
    <w:rsid w:val="00E6170A"/>
    <w:rsid w:val="00E619CF"/>
    <w:rsid w:val="00E61BBD"/>
    <w:rsid w:val="00E61C7A"/>
    <w:rsid w:val="00E620D0"/>
    <w:rsid w:val="00E62100"/>
    <w:rsid w:val="00E623C1"/>
    <w:rsid w:val="00E623F7"/>
    <w:rsid w:val="00E6257D"/>
    <w:rsid w:val="00E625D4"/>
    <w:rsid w:val="00E62952"/>
    <w:rsid w:val="00E6299B"/>
    <w:rsid w:val="00E62A45"/>
    <w:rsid w:val="00E62AC8"/>
    <w:rsid w:val="00E62B39"/>
    <w:rsid w:val="00E62CEF"/>
    <w:rsid w:val="00E63055"/>
    <w:rsid w:val="00E630D5"/>
    <w:rsid w:val="00E63395"/>
    <w:rsid w:val="00E63468"/>
    <w:rsid w:val="00E6346E"/>
    <w:rsid w:val="00E63488"/>
    <w:rsid w:val="00E634F7"/>
    <w:rsid w:val="00E634FE"/>
    <w:rsid w:val="00E6351D"/>
    <w:rsid w:val="00E63B29"/>
    <w:rsid w:val="00E63B5C"/>
    <w:rsid w:val="00E63B97"/>
    <w:rsid w:val="00E63C0A"/>
    <w:rsid w:val="00E63C1F"/>
    <w:rsid w:val="00E63CA0"/>
    <w:rsid w:val="00E63CEC"/>
    <w:rsid w:val="00E63DBE"/>
    <w:rsid w:val="00E63F96"/>
    <w:rsid w:val="00E640BB"/>
    <w:rsid w:val="00E644DB"/>
    <w:rsid w:val="00E646C1"/>
    <w:rsid w:val="00E6491E"/>
    <w:rsid w:val="00E64E68"/>
    <w:rsid w:val="00E64F48"/>
    <w:rsid w:val="00E65102"/>
    <w:rsid w:val="00E65260"/>
    <w:rsid w:val="00E6550F"/>
    <w:rsid w:val="00E655C9"/>
    <w:rsid w:val="00E656AF"/>
    <w:rsid w:val="00E6578E"/>
    <w:rsid w:val="00E6587A"/>
    <w:rsid w:val="00E65A93"/>
    <w:rsid w:val="00E65CBA"/>
    <w:rsid w:val="00E65DCC"/>
    <w:rsid w:val="00E65E60"/>
    <w:rsid w:val="00E65F9D"/>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6C2"/>
    <w:rsid w:val="00E6789A"/>
    <w:rsid w:val="00E679BD"/>
    <w:rsid w:val="00E67A4F"/>
    <w:rsid w:val="00E67B29"/>
    <w:rsid w:val="00E67C29"/>
    <w:rsid w:val="00E67F0C"/>
    <w:rsid w:val="00E7003E"/>
    <w:rsid w:val="00E70142"/>
    <w:rsid w:val="00E70201"/>
    <w:rsid w:val="00E70208"/>
    <w:rsid w:val="00E70242"/>
    <w:rsid w:val="00E70288"/>
    <w:rsid w:val="00E70339"/>
    <w:rsid w:val="00E70391"/>
    <w:rsid w:val="00E7048D"/>
    <w:rsid w:val="00E706C8"/>
    <w:rsid w:val="00E70931"/>
    <w:rsid w:val="00E70A65"/>
    <w:rsid w:val="00E70C2A"/>
    <w:rsid w:val="00E70D7D"/>
    <w:rsid w:val="00E70FB8"/>
    <w:rsid w:val="00E71092"/>
    <w:rsid w:val="00E710DB"/>
    <w:rsid w:val="00E7124C"/>
    <w:rsid w:val="00E71284"/>
    <w:rsid w:val="00E71403"/>
    <w:rsid w:val="00E71490"/>
    <w:rsid w:val="00E7171F"/>
    <w:rsid w:val="00E71BC7"/>
    <w:rsid w:val="00E71E76"/>
    <w:rsid w:val="00E720EC"/>
    <w:rsid w:val="00E72182"/>
    <w:rsid w:val="00E72379"/>
    <w:rsid w:val="00E724D5"/>
    <w:rsid w:val="00E725BC"/>
    <w:rsid w:val="00E7277C"/>
    <w:rsid w:val="00E7290F"/>
    <w:rsid w:val="00E72946"/>
    <w:rsid w:val="00E72C2B"/>
    <w:rsid w:val="00E72C42"/>
    <w:rsid w:val="00E72CDC"/>
    <w:rsid w:val="00E72E6A"/>
    <w:rsid w:val="00E72EB5"/>
    <w:rsid w:val="00E72ED6"/>
    <w:rsid w:val="00E72EE9"/>
    <w:rsid w:val="00E72F22"/>
    <w:rsid w:val="00E730A1"/>
    <w:rsid w:val="00E73167"/>
    <w:rsid w:val="00E736BF"/>
    <w:rsid w:val="00E736D9"/>
    <w:rsid w:val="00E7381F"/>
    <w:rsid w:val="00E73A3E"/>
    <w:rsid w:val="00E73AAD"/>
    <w:rsid w:val="00E73BC9"/>
    <w:rsid w:val="00E73D84"/>
    <w:rsid w:val="00E73F6F"/>
    <w:rsid w:val="00E7406A"/>
    <w:rsid w:val="00E74090"/>
    <w:rsid w:val="00E74470"/>
    <w:rsid w:val="00E744DC"/>
    <w:rsid w:val="00E74D4A"/>
    <w:rsid w:val="00E74E4D"/>
    <w:rsid w:val="00E75093"/>
    <w:rsid w:val="00E75621"/>
    <w:rsid w:val="00E75623"/>
    <w:rsid w:val="00E75768"/>
    <w:rsid w:val="00E7593D"/>
    <w:rsid w:val="00E75A83"/>
    <w:rsid w:val="00E75B16"/>
    <w:rsid w:val="00E75BA3"/>
    <w:rsid w:val="00E75EC8"/>
    <w:rsid w:val="00E760B0"/>
    <w:rsid w:val="00E760FB"/>
    <w:rsid w:val="00E76207"/>
    <w:rsid w:val="00E763F3"/>
    <w:rsid w:val="00E76476"/>
    <w:rsid w:val="00E76927"/>
    <w:rsid w:val="00E769E1"/>
    <w:rsid w:val="00E76AE3"/>
    <w:rsid w:val="00E771EE"/>
    <w:rsid w:val="00E77673"/>
    <w:rsid w:val="00E77716"/>
    <w:rsid w:val="00E777A1"/>
    <w:rsid w:val="00E7785D"/>
    <w:rsid w:val="00E778E5"/>
    <w:rsid w:val="00E77A1F"/>
    <w:rsid w:val="00E77A27"/>
    <w:rsid w:val="00E77B2D"/>
    <w:rsid w:val="00E77D8C"/>
    <w:rsid w:val="00E77F7C"/>
    <w:rsid w:val="00E77FA6"/>
    <w:rsid w:val="00E800E8"/>
    <w:rsid w:val="00E801A9"/>
    <w:rsid w:val="00E8022E"/>
    <w:rsid w:val="00E8027A"/>
    <w:rsid w:val="00E802A4"/>
    <w:rsid w:val="00E80480"/>
    <w:rsid w:val="00E80909"/>
    <w:rsid w:val="00E80921"/>
    <w:rsid w:val="00E80944"/>
    <w:rsid w:val="00E80AF4"/>
    <w:rsid w:val="00E80B81"/>
    <w:rsid w:val="00E80BD3"/>
    <w:rsid w:val="00E80C1E"/>
    <w:rsid w:val="00E80CF3"/>
    <w:rsid w:val="00E818E6"/>
    <w:rsid w:val="00E81B3B"/>
    <w:rsid w:val="00E81CAB"/>
    <w:rsid w:val="00E81D0C"/>
    <w:rsid w:val="00E81E59"/>
    <w:rsid w:val="00E81F08"/>
    <w:rsid w:val="00E81FC3"/>
    <w:rsid w:val="00E8222B"/>
    <w:rsid w:val="00E82522"/>
    <w:rsid w:val="00E8267A"/>
    <w:rsid w:val="00E8299A"/>
    <w:rsid w:val="00E82A34"/>
    <w:rsid w:val="00E82A53"/>
    <w:rsid w:val="00E82AD9"/>
    <w:rsid w:val="00E82B94"/>
    <w:rsid w:val="00E82BC6"/>
    <w:rsid w:val="00E830A6"/>
    <w:rsid w:val="00E83970"/>
    <w:rsid w:val="00E83AE2"/>
    <w:rsid w:val="00E83C36"/>
    <w:rsid w:val="00E83E49"/>
    <w:rsid w:val="00E83EC9"/>
    <w:rsid w:val="00E83F76"/>
    <w:rsid w:val="00E83FAE"/>
    <w:rsid w:val="00E83FB3"/>
    <w:rsid w:val="00E84016"/>
    <w:rsid w:val="00E840D5"/>
    <w:rsid w:val="00E841FA"/>
    <w:rsid w:val="00E8423F"/>
    <w:rsid w:val="00E84307"/>
    <w:rsid w:val="00E84368"/>
    <w:rsid w:val="00E8439A"/>
    <w:rsid w:val="00E846AC"/>
    <w:rsid w:val="00E848FF"/>
    <w:rsid w:val="00E84AA8"/>
    <w:rsid w:val="00E84B2B"/>
    <w:rsid w:val="00E84B6D"/>
    <w:rsid w:val="00E84BB8"/>
    <w:rsid w:val="00E84C49"/>
    <w:rsid w:val="00E84CCA"/>
    <w:rsid w:val="00E84CCC"/>
    <w:rsid w:val="00E84D41"/>
    <w:rsid w:val="00E84E26"/>
    <w:rsid w:val="00E84FCA"/>
    <w:rsid w:val="00E85169"/>
    <w:rsid w:val="00E853CD"/>
    <w:rsid w:val="00E85564"/>
    <w:rsid w:val="00E855F9"/>
    <w:rsid w:val="00E858D0"/>
    <w:rsid w:val="00E85B48"/>
    <w:rsid w:val="00E85C5B"/>
    <w:rsid w:val="00E85D5A"/>
    <w:rsid w:val="00E85DBF"/>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B8"/>
    <w:rsid w:val="00E874ED"/>
    <w:rsid w:val="00E87560"/>
    <w:rsid w:val="00E87609"/>
    <w:rsid w:val="00E8776A"/>
    <w:rsid w:val="00E8777C"/>
    <w:rsid w:val="00E877A8"/>
    <w:rsid w:val="00E87864"/>
    <w:rsid w:val="00E87954"/>
    <w:rsid w:val="00E87A24"/>
    <w:rsid w:val="00E87A33"/>
    <w:rsid w:val="00E87A45"/>
    <w:rsid w:val="00E87C52"/>
    <w:rsid w:val="00E87E39"/>
    <w:rsid w:val="00E87EE7"/>
    <w:rsid w:val="00E87FB6"/>
    <w:rsid w:val="00E87FC6"/>
    <w:rsid w:val="00E87FEB"/>
    <w:rsid w:val="00E90110"/>
    <w:rsid w:val="00E90119"/>
    <w:rsid w:val="00E901D0"/>
    <w:rsid w:val="00E901DD"/>
    <w:rsid w:val="00E9028A"/>
    <w:rsid w:val="00E90395"/>
    <w:rsid w:val="00E9044A"/>
    <w:rsid w:val="00E905EC"/>
    <w:rsid w:val="00E906AE"/>
    <w:rsid w:val="00E90724"/>
    <w:rsid w:val="00E90772"/>
    <w:rsid w:val="00E90A73"/>
    <w:rsid w:val="00E90ACD"/>
    <w:rsid w:val="00E90B24"/>
    <w:rsid w:val="00E90B91"/>
    <w:rsid w:val="00E90B95"/>
    <w:rsid w:val="00E90CAB"/>
    <w:rsid w:val="00E90E31"/>
    <w:rsid w:val="00E90EE2"/>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5D"/>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63D"/>
    <w:rsid w:val="00E9477C"/>
    <w:rsid w:val="00E9485A"/>
    <w:rsid w:val="00E9487F"/>
    <w:rsid w:val="00E9496A"/>
    <w:rsid w:val="00E94BFC"/>
    <w:rsid w:val="00E94CAF"/>
    <w:rsid w:val="00E94E87"/>
    <w:rsid w:val="00E94E9B"/>
    <w:rsid w:val="00E94FBA"/>
    <w:rsid w:val="00E951E6"/>
    <w:rsid w:val="00E952D6"/>
    <w:rsid w:val="00E95759"/>
    <w:rsid w:val="00E958E3"/>
    <w:rsid w:val="00E95B4A"/>
    <w:rsid w:val="00E95B4F"/>
    <w:rsid w:val="00E95DF0"/>
    <w:rsid w:val="00E961C3"/>
    <w:rsid w:val="00E961FB"/>
    <w:rsid w:val="00E96334"/>
    <w:rsid w:val="00E96370"/>
    <w:rsid w:val="00E9641E"/>
    <w:rsid w:val="00E96741"/>
    <w:rsid w:val="00E96995"/>
    <w:rsid w:val="00E96D4E"/>
    <w:rsid w:val="00E97096"/>
    <w:rsid w:val="00E970AB"/>
    <w:rsid w:val="00E97217"/>
    <w:rsid w:val="00E974A2"/>
    <w:rsid w:val="00E97578"/>
    <w:rsid w:val="00E976A6"/>
    <w:rsid w:val="00E97864"/>
    <w:rsid w:val="00E97887"/>
    <w:rsid w:val="00E978A0"/>
    <w:rsid w:val="00E97952"/>
    <w:rsid w:val="00E97C2D"/>
    <w:rsid w:val="00E97D3C"/>
    <w:rsid w:val="00E97DE4"/>
    <w:rsid w:val="00EA00BE"/>
    <w:rsid w:val="00EA041D"/>
    <w:rsid w:val="00EA06B2"/>
    <w:rsid w:val="00EA07C3"/>
    <w:rsid w:val="00EA0AC7"/>
    <w:rsid w:val="00EA0B45"/>
    <w:rsid w:val="00EA0C17"/>
    <w:rsid w:val="00EA0C44"/>
    <w:rsid w:val="00EA0C60"/>
    <w:rsid w:val="00EA0CDA"/>
    <w:rsid w:val="00EA0E54"/>
    <w:rsid w:val="00EA0ED2"/>
    <w:rsid w:val="00EA0F19"/>
    <w:rsid w:val="00EA1025"/>
    <w:rsid w:val="00EA12CE"/>
    <w:rsid w:val="00EA15CC"/>
    <w:rsid w:val="00EA1697"/>
    <w:rsid w:val="00EA1AF4"/>
    <w:rsid w:val="00EA1D77"/>
    <w:rsid w:val="00EA1E3D"/>
    <w:rsid w:val="00EA1F05"/>
    <w:rsid w:val="00EA2261"/>
    <w:rsid w:val="00EA249F"/>
    <w:rsid w:val="00EA24AD"/>
    <w:rsid w:val="00EA25B0"/>
    <w:rsid w:val="00EA2611"/>
    <w:rsid w:val="00EA267F"/>
    <w:rsid w:val="00EA2970"/>
    <w:rsid w:val="00EA2976"/>
    <w:rsid w:val="00EA29A5"/>
    <w:rsid w:val="00EA29CA"/>
    <w:rsid w:val="00EA29EE"/>
    <w:rsid w:val="00EA2C42"/>
    <w:rsid w:val="00EA2DCE"/>
    <w:rsid w:val="00EA2E11"/>
    <w:rsid w:val="00EA2F58"/>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4000"/>
    <w:rsid w:val="00EA40CE"/>
    <w:rsid w:val="00EA4224"/>
    <w:rsid w:val="00EA4275"/>
    <w:rsid w:val="00EA433E"/>
    <w:rsid w:val="00EA4450"/>
    <w:rsid w:val="00EA4475"/>
    <w:rsid w:val="00EA447A"/>
    <w:rsid w:val="00EA4840"/>
    <w:rsid w:val="00EA4853"/>
    <w:rsid w:val="00EA498F"/>
    <w:rsid w:val="00EA4A42"/>
    <w:rsid w:val="00EA4A53"/>
    <w:rsid w:val="00EA4B93"/>
    <w:rsid w:val="00EA4BF2"/>
    <w:rsid w:val="00EA4DA9"/>
    <w:rsid w:val="00EA5248"/>
    <w:rsid w:val="00EA5336"/>
    <w:rsid w:val="00EA5478"/>
    <w:rsid w:val="00EA5618"/>
    <w:rsid w:val="00EA573E"/>
    <w:rsid w:val="00EA5750"/>
    <w:rsid w:val="00EA5A72"/>
    <w:rsid w:val="00EA5DB7"/>
    <w:rsid w:val="00EA5E2F"/>
    <w:rsid w:val="00EA6008"/>
    <w:rsid w:val="00EA609E"/>
    <w:rsid w:val="00EA619C"/>
    <w:rsid w:val="00EA61ED"/>
    <w:rsid w:val="00EA622F"/>
    <w:rsid w:val="00EA6432"/>
    <w:rsid w:val="00EA66C0"/>
    <w:rsid w:val="00EA6862"/>
    <w:rsid w:val="00EA68AE"/>
    <w:rsid w:val="00EA6999"/>
    <w:rsid w:val="00EA69BC"/>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AF8"/>
    <w:rsid w:val="00EA7E99"/>
    <w:rsid w:val="00EA7F5E"/>
    <w:rsid w:val="00EA7F84"/>
    <w:rsid w:val="00EA7FA7"/>
    <w:rsid w:val="00EB02E4"/>
    <w:rsid w:val="00EB03CB"/>
    <w:rsid w:val="00EB054F"/>
    <w:rsid w:val="00EB09B3"/>
    <w:rsid w:val="00EB0A5A"/>
    <w:rsid w:val="00EB0A5E"/>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441"/>
    <w:rsid w:val="00EB2723"/>
    <w:rsid w:val="00EB2770"/>
    <w:rsid w:val="00EB2CAB"/>
    <w:rsid w:val="00EB2ED2"/>
    <w:rsid w:val="00EB2F98"/>
    <w:rsid w:val="00EB30BF"/>
    <w:rsid w:val="00EB311F"/>
    <w:rsid w:val="00EB33C8"/>
    <w:rsid w:val="00EB3582"/>
    <w:rsid w:val="00EB3640"/>
    <w:rsid w:val="00EB3769"/>
    <w:rsid w:val="00EB3837"/>
    <w:rsid w:val="00EB38D2"/>
    <w:rsid w:val="00EB39F2"/>
    <w:rsid w:val="00EB3B66"/>
    <w:rsid w:val="00EB3B72"/>
    <w:rsid w:val="00EB3EA5"/>
    <w:rsid w:val="00EB3F38"/>
    <w:rsid w:val="00EB40AD"/>
    <w:rsid w:val="00EB4343"/>
    <w:rsid w:val="00EB434C"/>
    <w:rsid w:val="00EB4375"/>
    <w:rsid w:val="00EB4610"/>
    <w:rsid w:val="00EB4615"/>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593"/>
    <w:rsid w:val="00EB69CB"/>
    <w:rsid w:val="00EB6B48"/>
    <w:rsid w:val="00EB6B9E"/>
    <w:rsid w:val="00EB6DFB"/>
    <w:rsid w:val="00EB6E22"/>
    <w:rsid w:val="00EB6E4D"/>
    <w:rsid w:val="00EB70FF"/>
    <w:rsid w:val="00EB7328"/>
    <w:rsid w:val="00EB73E4"/>
    <w:rsid w:val="00EB7435"/>
    <w:rsid w:val="00EB7446"/>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1ED5"/>
    <w:rsid w:val="00EC21C3"/>
    <w:rsid w:val="00EC22AF"/>
    <w:rsid w:val="00EC23B4"/>
    <w:rsid w:val="00EC24BD"/>
    <w:rsid w:val="00EC268C"/>
    <w:rsid w:val="00EC26F6"/>
    <w:rsid w:val="00EC27BC"/>
    <w:rsid w:val="00EC27D1"/>
    <w:rsid w:val="00EC291D"/>
    <w:rsid w:val="00EC295A"/>
    <w:rsid w:val="00EC2AC4"/>
    <w:rsid w:val="00EC2D90"/>
    <w:rsid w:val="00EC2ECE"/>
    <w:rsid w:val="00EC31DE"/>
    <w:rsid w:val="00EC32AA"/>
    <w:rsid w:val="00EC33A6"/>
    <w:rsid w:val="00EC368F"/>
    <w:rsid w:val="00EC36EA"/>
    <w:rsid w:val="00EC37B2"/>
    <w:rsid w:val="00EC37F3"/>
    <w:rsid w:val="00EC37F4"/>
    <w:rsid w:val="00EC38CC"/>
    <w:rsid w:val="00EC3ABE"/>
    <w:rsid w:val="00EC3AC6"/>
    <w:rsid w:val="00EC3BD6"/>
    <w:rsid w:val="00EC3E52"/>
    <w:rsid w:val="00EC4285"/>
    <w:rsid w:val="00EC42A6"/>
    <w:rsid w:val="00EC4313"/>
    <w:rsid w:val="00EC445A"/>
    <w:rsid w:val="00EC469A"/>
    <w:rsid w:val="00EC46B3"/>
    <w:rsid w:val="00EC49A0"/>
    <w:rsid w:val="00EC4B3E"/>
    <w:rsid w:val="00EC4B65"/>
    <w:rsid w:val="00EC4C5A"/>
    <w:rsid w:val="00EC4D7E"/>
    <w:rsid w:val="00EC4D82"/>
    <w:rsid w:val="00EC4EAA"/>
    <w:rsid w:val="00EC4F69"/>
    <w:rsid w:val="00EC4FAE"/>
    <w:rsid w:val="00EC513F"/>
    <w:rsid w:val="00EC51A6"/>
    <w:rsid w:val="00EC51E7"/>
    <w:rsid w:val="00EC5509"/>
    <w:rsid w:val="00EC5562"/>
    <w:rsid w:val="00EC565D"/>
    <w:rsid w:val="00EC5712"/>
    <w:rsid w:val="00EC5714"/>
    <w:rsid w:val="00EC59AA"/>
    <w:rsid w:val="00EC59F1"/>
    <w:rsid w:val="00EC5A23"/>
    <w:rsid w:val="00EC5A52"/>
    <w:rsid w:val="00EC5B30"/>
    <w:rsid w:val="00EC5BD5"/>
    <w:rsid w:val="00EC5C42"/>
    <w:rsid w:val="00EC5CD0"/>
    <w:rsid w:val="00EC5EAF"/>
    <w:rsid w:val="00EC6009"/>
    <w:rsid w:val="00EC60DE"/>
    <w:rsid w:val="00EC6154"/>
    <w:rsid w:val="00EC6161"/>
    <w:rsid w:val="00EC6192"/>
    <w:rsid w:val="00EC6233"/>
    <w:rsid w:val="00EC6257"/>
    <w:rsid w:val="00EC6259"/>
    <w:rsid w:val="00EC628E"/>
    <w:rsid w:val="00EC62C3"/>
    <w:rsid w:val="00EC643A"/>
    <w:rsid w:val="00EC64FB"/>
    <w:rsid w:val="00EC6879"/>
    <w:rsid w:val="00EC6913"/>
    <w:rsid w:val="00EC6E65"/>
    <w:rsid w:val="00EC6F20"/>
    <w:rsid w:val="00EC6F6D"/>
    <w:rsid w:val="00EC708C"/>
    <w:rsid w:val="00EC70E9"/>
    <w:rsid w:val="00EC7200"/>
    <w:rsid w:val="00EC730C"/>
    <w:rsid w:val="00EC7573"/>
    <w:rsid w:val="00EC7641"/>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2AD"/>
    <w:rsid w:val="00ED132E"/>
    <w:rsid w:val="00ED13F1"/>
    <w:rsid w:val="00ED170E"/>
    <w:rsid w:val="00ED197C"/>
    <w:rsid w:val="00ED1A5E"/>
    <w:rsid w:val="00ED1DD8"/>
    <w:rsid w:val="00ED1E75"/>
    <w:rsid w:val="00ED1EA0"/>
    <w:rsid w:val="00ED1ECD"/>
    <w:rsid w:val="00ED2056"/>
    <w:rsid w:val="00ED2254"/>
    <w:rsid w:val="00ED22A5"/>
    <w:rsid w:val="00ED23C7"/>
    <w:rsid w:val="00ED2436"/>
    <w:rsid w:val="00ED24EB"/>
    <w:rsid w:val="00ED27A4"/>
    <w:rsid w:val="00ED2955"/>
    <w:rsid w:val="00ED297E"/>
    <w:rsid w:val="00ED29B8"/>
    <w:rsid w:val="00ED2AA8"/>
    <w:rsid w:val="00ED2BCA"/>
    <w:rsid w:val="00ED2CAD"/>
    <w:rsid w:val="00ED2D3F"/>
    <w:rsid w:val="00ED2D8E"/>
    <w:rsid w:val="00ED2DEE"/>
    <w:rsid w:val="00ED2E88"/>
    <w:rsid w:val="00ED2ED2"/>
    <w:rsid w:val="00ED300D"/>
    <w:rsid w:val="00ED30B8"/>
    <w:rsid w:val="00ED313B"/>
    <w:rsid w:val="00ED3612"/>
    <w:rsid w:val="00ED361F"/>
    <w:rsid w:val="00ED391A"/>
    <w:rsid w:val="00ED3A34"/>
    <w:rsid w:val="00ED3C98"/>
    <w:rsid w:val="00ED3C9C"/>
    <w:rsid w:val="00ED3CBE"/>
    <w:rsid w:val="00ED3D68"/>
    <w:rsid w:val="00ED3EC6"/>
    <w:rsid w:val="00ED3FCA"/>
    <w:rsid w:val="00ED40C2"/>
    <w:rsid w:val="00ED423D"/>
    <w:rsid w:val="00ED4438"/>
    <w:rsid w:val="00ED4459"/>
    <w:rsid w:val="00ED48D0"/>
    <w:rsid w:val="00ED497C"/>
    <w:rsid w:val="00ED4CAC"/>
    <w:rsid w:val="00ED55E3"/>
    <w:rsid w:val="00ED5733"/>
    <w:rsid w:val="00ED584B"/>
    <w:rsid w:val="00ED5B07"/>
    <w:rsid w:val="00ED5F12"/>
    <w:rsid w:val="00ED60E7"/>
    <w:rsid w:val="00ED62C4"/>
    <w:rsid w:val="00ED6462"/>
    <w:rsid w:val="00ED6527"/>
    <w:rsid w:val="00ED65A6"/>
    <w:rsid w:val="00ED6848"/>
    <w:rsid w:val="00ED698E"/>
    <w:rsid w:val="00ED6AFF"/>
    <w:rsid w:val="00ED6B30"/>
    <w:rsid w:val="00ED6B58"/>
    <w:rsid w:val="00ED6F05"/>
    <w:rsid w:val="00ED7192"/>
    <w:rsid w:val="00ED7198"/>
    <w:rsid w:val="00ED7337"/>
    <w:rsid w:val="00ED75C1"/>
    <w:rsid w:val="00ED7A61"/>
    <w:rsid w:val="00ED7B49"/>
    <w:rsid w:val="00ED7DA8"/>
    <w:rsid w:val="00EE003F"/>
    <w:rsid w:val="00EE0215"/>
    <w:rsid w:val="00EE0292"/>
    <w:rsid w:val="00EE034D"/>
    <w:rsid w:val="00EE052D"/>
    <w:rsid w:val="00EE0685"/>
    <w:rsid w:val="00EE082A"/>
    <w:rsid w:val="00EE087E"/>
    <w:rsid w:val="00EE09B4"/>
    <w:rsid w:val="00EE09EA"/>
    <w:rsid w:val="00EE0ADC"/>
    <w:rsid w:val="00EE0E84"/>
    <w:rsid w:val="00EE0FCE"/>
    <w:rsid w:val="00EE1039"/>
    <w:rsid w:val="00EE11CD"/>
    <w:rsid w:val="00EE134F"/>
    <w:rsid w:val="00EE161E"/>
    <w:rsid w:val="00EE16A9"/>
    <w:rsid w:val="00EE1718"/>
    <w:rsid w:val="00EE1741"/>
    <w:rsid w:val="00EE19D9"/>
    <w:rsid w:val="00EE1BA8"/>
    <w:rsid w:val="00EE1BE2"/>
    <w:rsid w:val="00EE1C44"/>
    <w:rsid w:val="00EE1C75"/>
    <w:rsid w:val="00EE2407"/>
    <w:rsid w:val="00EE2503"/>
    <w:rsid w:val="00EE2575"/>
    <w:rsid w:val="00EE25EA"/>
    <w:rsid w:val="00EE26B9"/>
    <w:rsid w:val="00EE2791"/>
    <w:rsid w:val="00EE280F"/>
    <w:rsid w:val="00EE2869"/>
    <w:rsid w:val="00EE2A8B"/>
    <w:rsid w:val="00EE2D4C"/>
    <w:rsid w:val="00EE2F88"/>
    <w:rsid w:val="00EE2F8C"/>
    <w:rsid w:val="00EE305F"/>
    <w:rsid w:val="00EE3329"/>
    <w:rsid w:val="00EE3449"/>
    <w:rsid w:val="00EE35CE"/>
    <w:rsid w:val="00EE35D5"/>
    <w:rsid w:val="00EE3792"/>
    <w:rsid w:val="00EE38BF"/>
    <w:rsid w:val="00EE38CF"/>
    <w:rsid w:val="00EE39EC"/>
    <w:rsid w:val="00EE3C76"/>
    <w:rsid w:val="00EE414F"/>
    <w:rsid w:val="00EE423A"/>
    <w:rsid w:val="00EE4570"/>
    <w:rsid w:val="00EE460D"/>
    <w:rsid w:val="00EE4908"/>
    <w:rsid w:val="00EE4992"/>
    <w:rsid w:val="00EE4AF2"/>
    <w:rsid w:val="00EE4AF8"/>
    <w:rsid w:val="00EE4B90"/>
    <w:rsid w:val="00EE4D25"/>
    <w:rsid w:val="00EE52F9"/>
    <w:rsid w:val="00EE5349"/>
    <w:rsid w:val="00EE55D7"/>
    <w:rsid w:val="00EE579F"/>
    <w:rsid w:val="00EE5876"/>
    <w:rsid w:val="00EE58D6"/>
    <w:rsid w:val="00EE5BA8"/>
    <w:rsid w:val="00EE5BD1"/>
    <w:rsid w:val="00EE5C44"/>
    <w:rsid w:val="00EE5D3E"/>
    <w:rsid w:val="00EE5DB1"/>
    <w:rsid w:val="00EE5EBF"/>
    <w:rsid w:val="00EE5F5F"/>
    <w:rsid w:val="00EE609D"/>
    <w:rsid w:val="00EE60EB"/>
    <w:rsid w:val="00EE6415"/>
    <w:rsid w:val="00EE6475"/>
    <w:rsid w:val="00EE652A"/>
    <w:rsid w:val="00EE67A6"/>
    <w:rsid w:val="00EE6C58"/>
    <w:rsid w:val="00EE6D67"/>
    <w:rsid w:val="00EE6D80"/>
    <w:rsid w:val="00EE6DD9"/>
    <w:rsid w:val="00EE6F22"/>
    <w:rsid w:val="00EE711C"/>
    <w:rsid w:val="00EE757F"/>
    <w:rsid w:val="00EE7597"/>
    <w:rsid w:val="00EE790F"/>
    <w:rsid w:val="00EE7A30"/>
    <w:rsid w:val="00EE7C49"/>
    <w:rsid w:val="00EE7D35"/>
    <w:rsid w:val="00EF0255"/>
    <w:rsid w:val="00EF027E"/>
    <w:rsid w:val="00EF0454"/>
    <w:rsid w:val="00EF064A"/>
    <w:rsid w:val="00EF0918"/>
    <w:rsid w:val="00EF0977"/>
    <w:rsid w:val="00EF0B10"/>
    <w:rsid w:val="00EF0BBC"/>
    <w:rsid w:val="00EF0BFB"/>
    <w:rsid w:val="00EF0ED3"/>
    <w:rsid w:val="00EF0F00"/>
    <w:rsid w:val="00EF0F0C"/>
    <w:rsid w:val="00EF0F66"/>
    <w:rsid w:val="00EF106B"/>
    <w:rsid w:val="00EF15CA"/>
    <w:rsid w:val="00EF1626"/>
    <w:rsid w:val="00EF18E9"/>
    <w:rsid w:val="00EF1A7A"/>
    <w:rsid w:val="00EF1DB7"/>
    <w:rsid w:val="00EF1DC7"/>
    <w:rsid w:val="00EF1E2F"/>
    <w:rsid w:val="00EF1F5C"/>
    <w:rsid w:val="00EF1FA0"/>
    <w:rsid w:val="00EF200C"/>
    <w:rsid w:val="00EF2297"/>
    <w:rsid w:val="00EF22BB"/>
    <w:rsid w:val="00EF22EA"/>
    <w:rsid w:val="00EF2341"/>
    <w:rsid w:val="00EF2369"/>
    <w:rsid w:val="00EF245C"/>
    <w:rsid w:val="00EF26FB"/>
    <w:rsid w:val="00EF277E"/>
    <w:rsid w:val="00EF27C7"/>
    <w:rsid w:val="00EF2A78"/>
    <w:rsid w:val="00EF2D03"/>
    <w:rsid w:val="00EF2D9C"/>
    <w:rsid w:val="00EF2E11"/>
    <w:rsid w:val="00EF2FD0"/>
    <w:rsid w:val="00EF32C8"/>
    <w:rsid w:val="00EF367C"/>
    <w:rsid w:val="00EF37C8"/>
    <w:rsid w:val="00EF38A2"/>
    <w:rsid w:val="00EF39CA"/>
    <w:rsid w:val="00EF39E3"/>
    <w:rsid w:val="00EF3ABA"/>
    <w:rsid w:val="00EF3CEA"/>
    <w:rsid w:val="00EF3D12"/>
    <w:rsid w:val="00EF3E31"/>
    <w:rsid w:val="00EF3E5E"/>
    <w:rsid w:val="00EF3F8C"/>
    <w:rsid w:val="00EF4009"/>
    <w:rsid w:val="00EF40E6"/>
    <w:rsid w:val="00EF41FD"/>
    <w:rsid w:val="00EF4472"/>
    <w:rsid w:val="00EF4634"/>
    <w:rsid w:val="00EF4749"/>
    <w:rsid w:val="00EF4849"/>
    <w:rsid w:val="00EF48C7"/>
    <w:rsid w:val="00EF49B0"/>
    <w:rsid w:val="00EF4AA7"/>
    <w:rsid w:val="00EF4B2A"/>
    <w:rsid w:val="00EF4B77"/>
    <w:rsid w:val="00EF4E74"/>
    <w:rsid w:val="00EF509C"/>
    <w:rsid w:val="00EF50BE"/>
    <w:rsid w:val="00EF516C"/>
    <w:rsid w:val="00EF51CC"/>
    <w:rsid w:val="00EF5621"/>
    <w:rsid w:val="00EF5642"/>
    <w:rsid w:val="00EF58B8"/>
    <w:rsid w:val="00EF5A20"/>
    <w:rsid w:val="00EF5AFD"/>
    <w:rsid w:val="00EF5B41"/>
    <w:rsid w:val="00EF5B70"/>
    <w:rsid w:val="00EF5C77"/>
    <w:rsid w:val="00EF5F68"/>
    <w:rsid w:val="00EF625F"/>
    <w:rsid w:val="00EF64D3"/>
    <w:rsid w:val="00EF651C"/>
    <w:rsid w:val="00EF6586"/>
    <w:rsid w:val="00EF67BB"/>
    <w:rsid w:val="00EF6DE4"/>
    <w:rsid w:val="00EF6E31"/>
    <w:rsid w:val="00EF6E4A"/>
    <w:rsid w:val="00EF6E5D"/>
    <w:rsid w:val="00EF6ECA"/>
    <w:rsid w:val="00EF6FE3"/>
    <w:rsid w:val="00EF70E0"/>
    <w:rsid w:val="00EF7180"/>
    <w:rsid w:val="00EF72AE"/>
    <w:rsid w:val="00EF72DE"/>
    <w:rsid w:val="00EF7300"/>
    <w:rsid w:val="00EF7348"/>
    <w:rsid w:val="00EF7740"/>
    <w:rsid w:val="00EF78C9"/>
    <w:rsid w:val="00EF7989"/>
    <w:rsid w:val="00EF79FF"/>
    <w:rsid w:val="00EF7A45"/>
    <w:rsid w:val="00EF7AD7"/>
    <w:rsid w:val="00EF7B37"/>
    <w:rsid w:val="00EF7B3A"/>
    <w:rsid w:val="00EF7D91"/>
    <w:rsid w:val="00EF7D94"/>
    <w:rsid w:val="00EF7F52"/>
    <w:rsid w:val="00F000D9"/>
    <w:rsid w:val="00F000DB"/>
    <w:rsid w:val="00F005EC"/>
    <w:rsid w:val="00F0068F"/>
    <w:rsid w:val="00F006F6"/>
    <w:rsid w:val="00F007A5"/>
    <w:rsid w:val="00F0099B"/>
    <w:rsid w:val="00F00C0D"/>
    <w:rsid w:val="00F00D59"/>
    <w:rsid w:val="00F00F44"/>
    <w:rsid w:val="00F012A5"/>
    <w:rsid w:val="00F0154B"/>
    <w:rsid w:val="00F0155B"/>
    <w:rsid w:val="00F015DF"/>
    <w:rsid w:val="00F015FA"/>
    <w:rsid w:val="00F01773"/>
    <w:rsid w:val="00F01897"/>
    <w:rsid w:val="00F018C2"/>
    <w:rsid w:val="00F0198F"/>
    <w:rsid w:val="00F01ACE"/>
    <w:rsid w:val="00F01C3E"/>
    <w:rsid w:val="00F01EB4"/>
    <w:rsid w:val="00F01FC6"/>
    <w:rsid w:val="00F0254B"/>
    <w:rsid w:val="00F0266A"/>
    <w:rsid w:val="00F026D3"/>
    <w:rsid w:val="00F026EC"/>
    <w:rsid w:val="00F027AF"/>
    <w:rsid w:val="00F0288D"/>
    <w:rsid w:val="00F02890"/>
    <w:rsid w:val="00F0293E"/>
    <w:rsid w:val="00F02995"/>
    <w:rsid w:val="00F02A05"/>
    <w:rsid w:val="00F02A83"/>
    <w:rsid w:val="00F02B22"/>
    <w:rsid w:val="00F02B88"/>
    <w:rsid w:val="00F02BED"/>
    <w:rsid w:val="00F02D35"/>
    <w:rsid w:val="00F03018"/>
    <w:rsid w:val="00F0328E"/>
    <w:rsid w:val="00F03493"/>
    <w:rsid w:val="00F036FB"/>
    <w:rsid w:val="00F03769"/>
    <w:rsid w:val="00F03C40"/>
    <w:rsid w:val="00F03D73"/>
    <w:rsid w:val="00F03E6E"/>
    <w:rsid w:val="00F03F88"/>
    <w:rsid w:val="00F041BA"/>
    <w:rsid w:val="00F04582"/>
    <w:rsid w:val="00F0458C"/>
    <w:rsid w:val="00F045AA"/>
    <w:rsid w:val="00F045F9"/>
    <w:rsid w:val="00F04676"/>
    <w:rsid w:val="00F04898"/>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025"/>
    <w:rsid w:val="00F0629C"/>
    <w:rsid w:val="00F06463"/>
    <w:rsid w:val="00F0647D"/>
    <w:rsid w:val="00F0648B"/>
    <w:rsid w:val="00F06639"/>
    <w:rsid w:val="00F06934"/>
    <w:rsid w:val="00F06BEC"/>
    <w:rsid w:val="00F06C01"/>
    <w:rsid w:val="00F06C37"/>
    <w:rsid w:val="00F06C9E"/>
    <w:rsid w:val="00F06EBB"/>
    <w:rsid w:val="00F06EC2"/>
    <w:rsid w:val="00F07027"/>
    <w:rsid w:val="00F0707B"/>
    <w:rsid w:val="00F07168"/>
    <w:rsid w:val="00F07182"/>
    <w:rsid w:val="00F07324"/>
    <w:rsid w:val="00F0757C"/>
    <w:rsid w:val="00F0763A"/>
    <w:rsid w:val="00F07900"/>
    <w:rsid w:val="00F079FE"/>
    <w:rsid w:val="00F07FBD"/>
    <w:rsid w:val="00F1030A"/>
    <w:rsid w:val="00F1050B"/>
    <w:rsid w:val="00F10626"/>
    <w:rsid w:val="00F1081D"/>
    <w:rsid w:val="00F10831"/>
    <w:rsid w:val="00F1095D"/>
    <w:rsid w:val="00F10ADE"/>
    <w:rsid w:val="00F10E62"/>
    <w:rsid w:val="00F111A0"/>
    <w:rsid w:val="00F111E8"/>
    <w:rsid w:val="00F11257"/>
    <w:rsid w:val="00F1144C"/>
    <w:rsid w:val="00F11937"/>
    <w:rsid w:val="00F11B87"/>
    <w:rsid w:val="00F11C14"/>
    <w:rsid w:val="00F11C8F"/>
    <w:rsid w:val="00F11CDE"/>
    <w:rsid w:val="00F11FA9"/>
    <w:rsid w:val="00F12268"/>
    <w:rsid w:val="00F12492"/>
    <w:rsid w:val="00F1261B"/>
    <w:rsid w:val="00F12949"/>
    <w:rsid w:val="00F12AAE"/>
    <w:rsid w:val="00F12ACC"/>
    <w:rsid w:val="00F12BAF"/>
    <w:rsid w:val="00F12CB3"/>
    <w:rsid w:val="00F12D28"/>
    <w:rsid w:val="00F12F12"/>
    <w:rsid w:val="00F12F72"/>
    <w:rsid w:val="00F13127"/>
    <w:rsid w:val="00F13177"/>
    <w:rsid w:val="00F13436"/>
    <w:rsid w:val="00F13590"/>
    <w:rsid w:val="00F1371B"/>
    <w:rsid w:val="00F1372A"/>
    <w:rsid w:val="00F13954"/>
    <w:rsid w:val="00F13A15"/>
    <w:rsid w:val="00F13A5D"/>
    <w:rsid w:val="00F13BC8"/>
    <w:rsid w:val="00F13C33"/>
    <w:rsid w:val="00F13E74"/>
    <w:rsid w:val="00F13E94"/>
    <w:rsid w:val="00F1404A"/>
    <w:rsid w:val="00F14085"/>
    <w:rsid w:val="00F1408B"/>
    <w:rsid w:val="00F147F6"/>
    <w:rsid w:val="00F14A6A"/>
    <w:rsid w:val="00F14DD0"/>
    <w:rsid w:val="00F14E6C"/>
    <w:rsid w:val="00F14F17"/>
    <w:rsid w:val="00F14F7E"/>
    <w:rsid w:val="00F150EA"/>
    <w:rsid w:val="00F15102"/>
    <w:rsid w:val="00F15296"/>
    <w:rsid w:val="00F15308"/>
    <w:rsid w:val="00F15384"/>
    <w:rsid w:val="00F15403"/>
    <w:rsid w:val="00F15416"/>
    <w:rsid w:val="00F15458"/>
    <w:rsid w:val="00F154A1"/>
    <w:rsid w:val="00F15523"/>
    <w:rsid w:val="00F15724"/>
    <w:rsid w:val="00F157B4"/>
    <w:rsid w:val="00F15AD1"/>
    <w:rsid w:val="00F15E91"/>
    <w:rsid w:val="00F15E9A"/>
    <w:rsid w:val="00F15F9F"/>
    <w:rsid w:val="00F15FA6"/>
    <w:rsid w:val="00F1609D"/>
    <w:rsid w:val="00F16104"/>
    <w:rsid w:val="00F161E4"/>
    <w:rsid w:val="00F16386"/>
    <w:rsid w:val="00F16466"/>
    <w:rsid w:val="00F16550"/>
    <w:rsid w:val="00F16861"/>
    <w:rsid w:val="00F16A8A"/>
    <w:rsid w:val="00F16B06"/>
    <w:rsid w:val="00F16BEA"/>
    <w:rsid w:val="00F16DE4"/>
    <w:rsid w:val="00F1716F"/>
    <w:rsid w:val="00F171FD"/>
    <w:rsid w:val="00F1727F"/>
    <w:rsid w:val="00F173CE"/>
    <w:rsid w:val="00F17498"/>
    <w:rsid w:val="00F177C2"/>
    <w:rsid w:val="00F17AB4"/>
    <w:rsid w:val="00F17B22"/>
    <w:rsid w:val="00F17D70"/>
    <w:rsid w:val="00F17F1B"/>
    <w:rsid w:val="00F20111"/>
    <w:rsid w:val="00F20460"/>
    <w:rsid w:val="00F20479"/>
    <w:rsid w:val="00F204CF"/>
    <w:rsid w:val="00F205C8"/>
    <w:rsid w:val="00F205E5"/>
    <w:rsid w:val="00F20875"/>
    <w:rsid w:val="00F20917"/>
    <w:rsid w:val="00F2093E"/>
    <w:rsid w:val="00F20993"/>
    <w:rsid w:val="00F20A38"/>
    <w:rsid w:val="00F20AC2"/>
    <w:rsid w:val="00F20BF7"/>
    <w:rsid w:val="00F20D7A"/>
    <w:rsid w:val="00F21004"/>
    <w:rsid w:val="00F214A9"/>
    <w:rsid w:val="00F21532"/>
    <w:rsid w:val="00F215EE"/>
    <w:rsid w:val="00F2168F"/>
    <w:rsid w:val="00F21750"/>
    <w:rsid w:val="00F21DC8"/>
    <w:rsid w:val="00F21E4A"/>
    <w:rsid w:val="00F2251A"/>
    <w:rsid w:val="00F225D5"/>
    <w:rsid w:val="00F228B7"/>
    <w:rsid w:val="00F22BD5"/>
    <w:rsid w:val="00F22C07"/>
    <w:rsid w:val="00F22C7C"/>
    <w:rsid w:val="00F22DDA"/>
    <w:rsid w:val="00F22E03"/>
    <w:rsid w:val="00F22E8D"/>
    <w:rsid w:val="00F22E9F"/>
    <w:rsid w:val="00F22EF4"/>
    <w:rsid w:val="00F22F0A"/>
    <w:rsid w:val="00F2324A"/>
    <w:rsid w:val="00F2344B"/>
    <w:rsid w:val="00F2349B"/>
    <w:rsid w:val="00F234CD"/>
    <w:rsid w:val="00F23604"/>
    <w:rsid w:val="00F23825"/>
    <w:rsid w:val="00F239BA"/>
    <w:rsid w:val="00F23A47"/>
    <w:rsid w:val="00F23A49"/>
    <w:rsid w:val="00F23C0B"/>
    <w:rsid w:val="00F23E9B"/>
    <w:rsid w:val="00F23EE0"/>
    <w:rsid w:val="00F240DE"/>
    <w:rsid w:val="00F24148"/>
    <w:rsid w:val="00F24336"/>
    <w:rsid w:val="00F247D2"/>
    <w:rsid w:val="00F24B17"/>
    <w:rsid w:val="00F24BD6"/>
    <w:rsid w:val="00F24CBC"/>
    <w:rsid w:val="00F24CC9"/>
    <w:rsid w:val="00F24F61"/>
    <w:rsid w:val="00F24FE1"/>
    <w:rsid w:val="00F25024"/>
    <w:rsid w:val="00F25056"/>
    <w:rsid w:val="00F2526B"/>
    <w:rsid w:val="00F2556E"/>
    <w:rsid w:val="00F2573E"/>
    <w:rsid w:val="00F2575D"/>
    <w:rsid w:val="00F25789"/>
    <w:rsid w:val="00F25883"/>
    <w:rsid w:val="00F259A2"/>
    <w:rsid w:val="00F259B0"/>
    <w:rsid w:val="00F259F6"/>
    <w:rsid w:val="00F25C4C"/>
    <w:rsid w:val="00F25CB2"/>
    <w:rsid w:val="00F25E89"/>
    <w:rsid w:val="00F26282"/>
    <w:rsid w:val="00F262AB"/>
    <w:rsid w:val="00F262EB"/>
    <w:rsid w:val="00F2638A"/>
    <w:rsid w:val="00F263C6"/>
    <w:rsid w:val="00F263FB"/>
    <w:rsid w:val="00F2651B"/>
    <w:rsid w:val="00F26919"/>
    <w:rsid w:val="00F269A5"/>
    <w:rsid w:val="00F26B43"/>
    <w:rsid w:val="00F26C39"/>
    <w:rsid w:val="00F26F2A"/>
    <w:rsid w:val="00F26FDC"/>
    <w:rsid w:val="00F27014"/>
    <w:rsid w:val="00F27120"/>
    <w:rsid w:val="00F2722E"/>
    <w:rsid w:val="00F2745B"/>
    <w:rsid w:val="00F274E1"/>
    <w:rsid w:val="00F2781E"/>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DBE"/>
    <w:rsid w:val="00F30EF2"/>
    <w:rsid w:val="00F3143A"/>
    <w:rsid w:val="00F314AE"/>
    <w:rsid w:val="00F3161C"/>
    <w:rsid w:val="00F316BE"/>
    <w:rsid w:val="00F31885"/>
    <w:rsid w:val="00F31A35"/>
    <w:rsid w:val="00F31E64"/>
    <w:rsid w:val="00F31F31"/>
    <w:rsid w:val="00F31FE2"/>
    <w:rsid w:val="00F32038"/>
    <w:rsid w:val="00F32050"/>
    <w:rsid w:val="00F32337"/>
    <w:rsid w:val="00F323E3"/>
    <w:rsid w:val="00F32512"/>
    <w:rsid w:val="00F325B8"/>
    <w:rsid w:val="00F327FC"/>
    <w:rsid w:val="00F3282D"/>
    <w:rsid w:val="00F329B6"/>
    <w:rsid w:val="00F329F2"/>
    <w:rsid w:val="00F32A02"/>
    <w:rsid w:val="00F32CAD"/>
    <w:rsid w:val="00F32D90"/>
    <w:rsid w:val="00F32DA8"/>
    <w:rsid w:val="00F32F2A"/>
    <w:rsid w:val="00F32FD2"/>
    <w:rsid w:val="00F33086"/>
    <w:rsid w:val="00F3345B"/>
    <w:rsid w:val="00F3362E"/>
    <w:rsid w:val="00F33A65"/>
    <w:rsid w:val="00F33BC3"/>
    <w:rsid w:val="00F33F67"/>
    <w:rsid w:val="00F33FB6"/>
    <w:rsid w:val="00F340AB"/>
    <w:rsid w:val="00F340EC"/>
    <w:rsid w:val="00F340F8"/>
    <w:rsid w:val="00F34101"/>
    <w:rsid w:val="00F3415E"/>
    <w:rsid w:val="00F342B3"/>
    <w:rsid w:val="00F3445E"/>
    <w:rsid w:val="00F3447D"/>
    <w:rsid w:val="00F34487"/>
    <w:rsid w:val="00F344F9"/>
    <w:rsid w:val="00F3469F"/>
    <w:rsid w:val="00F348C1"/>
    <w:rsid w:val="00F34B23"/>
    <w:rsid w:val="00F35124"/>
    <w:rsid w:val="00F351DA"/>
    <w:rsid w:val="00F35522"/>
    <w:rsid w:val="00F355AE"/>
    <w:rsid w:val="00F3560C"/>
    <w:rsid w:val="00F35943"/>
    <w:rsid w:val="00F35949"/>
    <w:rsid w:val="00F3597E"/>
    <w:rsid w:val="00F359AB"/>
    <w:rsid w:val="00F35B62"/>
    <w:rsid w:val="00F35D48"/>
    <w:rsid w:val="00F35E98"/>
    <w:rsid w:val="00F35F53"/>
    <w:rsid w:val="00F35F5B"/>
    <w:rsid w:val="00F35F96"/>
    <w:rsid w:val="00F36270"/>
    <w:rsid w:val="00F36390"/>
    <w:rsid w:val="00F363EA"/>
    <w:rsid w:val="00F36488"/>
    <w:rsid w:val="00F36495"/>
    <w:rsid w:val="00F36A3F"/>
    <w:rsid w:val="00F36B63"/>
    <w:rsid w:val="00F36E9A"/>
    <w:rsid w:val="00F36ED4"/>
    <w:rsid w:val="00F36F02"/>
    <w:rsid w:val="00F371A0"/>
    <w:rsid w:val="00F372EB"/>
    <w:rsid w:val="00F37588"/>
    <w:rsid w:val="00F37621"/>
    <w:rsid w:val="00F378A4"/>
    <w:rsid w:val="00F379A4"/>
    <w:rsid w:val="00F37A30"/>
    <w:rsid w:val="00F37A9D"/>
    <w:rsid w:val="00F37D90"/>
    <w:rsid w:val="00F37DCA"/>
    <w:rsid w:val="00F40181"/>
    <w:rsid w:val="00F4031A"/>
    <w:rsid w:val="00F4036E"/>
    <w:rsid w:val="00F403F0"/>
    <w:rsid w:val="00F404FE"/>
    <w:rsid w:val="00F4054E"/>
    <w:rsid w:val="00F40550"/>
    <w:rsid w:val="00F40585"/>
    <w:rsid w:val="00F4065C"/>
    <w:rsid w:val="00F406DC"/>
    <w:rsid w:val="00F4075B"/>
    <w:rsid w:val="00F40A26"/>
    <w:rsid w:val="00F40A89"/>
    <w:rsid w:val="00F40AA7"/>
    <w:rsid w:val="00F40B00"/>
    <w:rsid w:val="00F40B27"/>
    <w:rsid w:val="00F40BFC"/>
    <w:rsid w:val="00F40DAE"/>
    <w:rsid w:val="00F40FC3"/>
    <w:rsid w:val="00F40FE2"/>
    <w:rsid w:val="00F41061"/>
    <w:rsid w:val="00F411FF"/>
    <w:rsid w:val="00F41290"/>
    <w:rsid w:val="00F41295"/>
    <w:rsid w:val="00F4130C"/>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08"/>
    <w:rsid w:val="00F42A35"/>
    <w:rsid w:val="00F42A95"/>
    <w:rsid w:val="00F42AFD"/>
    <w:rsid w:val="00F42BAA"/>
    <w:rsid w:val="00F42DD6"/>
    <w:rsid w:val="00F42E2D"/>
    <w:rsid w:val="00F42EA7"/>
    <w:rsid w:val="00F432DA"/>
    <w:rsid w:val="00F4342C"/>
    <w:rsid w:val="00F4379D"/>
    <w:rsid w:val="00F437F3"/>
    <w:rsid w:val="00F43960"/>
    <w:rsid w:val="00F43B0C"/>
    <w:rsid w:val="00F43BBE"/>
    <w:rsid w:val="00F43DBC"/>
    <w:rsid w:val="00F43FB6"/>
    <w:rsid w:val="00F440F1"/>
    <w:rsid w:val="00F4424C"/>
    <w:rsid w:val="00F442EA"/>
    <w:rsid w:val="00F443FA"/>
    <w:rsid w:val="00F444F2"/>
    <w:rsid w:val="00F447EE"/>
    <w:rsid w:val="00F44A05"/>
    <w:rsid w:val="00F44D17"/>
    <w:rsid w:val="00F451AA"/>
    <w:rsid w:val="00F45246"/>
    <w:rsid w:val="00F454CB"/>
    <w:rsid w:val="00F455F6"/>
    <w:rsid w:val="00F45754"/>
    <w:rsid w:val="00F45843"/>
    <w:rsid w:val="00F45891"/>
    <w:rsid w:val="00F45895"/>
    <w:rsid w:val="00F459CD"/>
    <w:rsid w:val="00F45CD3"/>
    <w:rsid w:val="00F45D6D"/>
    <w:rsid w:val="00F45D6F"/>
    <w:rsid w:val="00F4606E"/>
    <w:rsid w:val="00F460A3"/>
    <w:rsid w:val="00F46379"/>
    <w:rsid w:val="00F4639C"/>
    <w:rsid w:val="00F46447"/>
    <w:rsid w:val="00F4674A"/>
    <w:rsid w:val="00F4684B"/>
    <w:rsid w:val="00F46871"/>
    <w:rsid w:val="00F46A5A"/>
    <w:rsid w:val="00F46C3F"/>
    <w:rsid w:val="00F46C42"/>
    <w:rsid w:val="00F46F2A"/>
    <w:rsid w:val="00F46F4B"/>
    <w:rsid w:val="00F47073"/>
    <w:rsid w:val="00F470CF"/>
    <w:rsid w:val="00F47177"/>
    <w:rsid w:val="00F472BD"/>
    <w:rsid w:val="00F4747D"/>
    <w:rsid w:val="00F47558"/>
    <w:rsid w:val="00F475D5"/>
    <w:rsid w:val="00F475FB"/>
    <w:rsid w:val="00F47B49"/>
    <w:rsid w:val="00F47C2B"/>
    <w:rsid w:val="00F500C5"/>
    <w:rsid w:val="00F5045E"/>
    <w:rsid w:val="00F504DE"/>
    <w:rsid w:val="00F50657"/>
    <w:rsid w:val="00F50727"/>
    <w:rsid w:val="00F507CA"/>
    <w:rsid w:val="00F507F9"/>
    <w:rsid w:val="00F50826"/>
    <w:rsid w:val="00F50C7E"/>
    <w:rsid w:val="00F51055"/>
    <w:rsid w:val="00F51101"/>
    <w:rsid w:val="00F512C1"/>
    <w:rsid w:val="00F51472"/>
    <w:rsid w:val="00F514CB"/>
    <w:rsid w:val="00F51543"/>
    <w:rsid w:val="00F515AA"/>
    <w:rsid w:val="00F51717"/>
    <w:rsid w:val="00F517E9"/>
    <w:rsid w:val="00F51AD7"/>
    <w:rsid w:val="00F51BF4"/>
    <w:rsid w:val="00F5217D"/>
    <w:rsid w:val="00F522DF"/>
    <w:rsid w:val="00F52527"/>
    <w:rsid w:val="00F5279D"/>
    <w:rsid w:val="00F52A26"/>
    <w:rsid w:val="00F52AD0"/>
    <w:rsid w:val="00F52B05"/>
    <w:rsid w:val="00F52B90"/>
    <w:rsid w:val="00F52BE9"/>
    <w:rsid w:val="00F52C20"/>
    <w:rsid w:val="00F530FC"/>
    <w:rsid w:val="00F531C7"/>
    <w:rsid w:val="00F53325"/>
    <w:rsid w:val="00F535FE"/>
    <w:rsid w:val="00F53626"/>
    <w:rsid w:val="00F5379C"/>
    <w:rsid w:val="00F53899"/>
    <w:rsid w:val="00F53913"/>
    <w:rsid w:val="00F53A3A"/>
    <w:rsid w:val="00F53B52"/>
    <w:rsid w:val="00F53C91"/>
    <w:rsid w:val="00F53D0E"/>
    <w:rsid w:val="00F53ED0"/>
    <w:rsid w:val="00F5407F"/>
    <w:rsid w:val="00F54456"/>
    <w:rsid w:val="00F54598"/>
    <w:rsid w:val="00F545B3"/>
    <w:rsid w:val="00F546CD"/>
    <w:rsid w:val="00F54755"/>
    <w:rsid w:val="00F548D9"/>
    <w:rsid w:val="00F5493D"/>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B0B"/>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8C"/>
    <w:rsid w:val="00F56951"/>
    <w:rsid w:val="00F56970"/>
    <w:rsid w:val="00F56CBB"/>
    <w:rsid w:val="00F56E01"/>
    <w:rsid w:val="00F56EE0"/>
    <w:rsid w:val="00F5704C"/>
    <w:rsid w:val="00F570D2"/>
    <w:rsid w:val="00F572B6"/>
    <w:rsid w:val="00F57385"/>
    <w:rsid w:val="00F57418"/>
    <w:rsid w:val="00F5748C"/>
    <w:rsid w:val="00F574AB"/>
    <w:rsid w:val="00F574F5"/>
    <w:rsid w:val="00F574F7"/>
    <w:rsid w:val="00F57587"/>
    <w:rsid w:val="00F57802"/>
    <w:rsid w:val="00F57C18"/>
    <w:rsid w:val="00F57D8F"/>
    <w:rsid w:val="00F57E3A"/>
    <w:rsid w:val="00F57F67"/>
    <w:rsid w:val="00F6007B"/>
    <w:rsid w:val="00F600DD"/>
    <w:rsid w:val="00F6015E"/>
    <w:rsid w:val="00F6028B"/>
    <w:rsid w:val="00F60421"/>
    <w:rsid w:val="00F6042E"/>
    <w:rsid w:val="00F604E8"/>
    <w:rsid w:val="00F6099A"/>
    <w:rsid w:val="00F60A7B"/>
    <w:rsid w:val="00F60B06"/>
    <w:rsid w:val="00F60CB5"/>
    <w:rsid w:val="00F60D68"/>
    <w:rsid w:val="00F60E28"/>
    <w:rsid w:val="00F60F1E"/>
    <w:rsid w:val="00F61069"/>
    <w:rsid w:val="00F6106A"/>
    <w:rsid w:val="00F610EC"/>
    <w:rsid w:val="00F61733"/>
    <w:rsid w:val="00F61B61"/>
    <w:rsid w:val="00F61DD0"/>
    <w:rsid w:val="00F61E4E"/>
    <w:rsid w:val="00F61ECE"/>
    <w:rsid w:val="00F61EDD"/>
    <w:rsid w:val="00F6227E"/>
    <w:rsid w:val="00F62823"/>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635"/>
    <w:rsid w:val="00F64753"/>
    <w:rsid w:val="00F647E7"/>
    <w:rsid w:val="00F64A18"/>
    <w:rsid w:val="00F64ACE"/>
    <w:rsid w:val="00F64B33"/>
    <w:rsid w:val="00F64D40"/>
    <w:rsid w:val="00F64D76"/>
    <w:rsid w:val="00F65029"/>
    <w:rsid w:val="00F6521D"/>
    <w:rsid w:val="00F652E1"/>
    <w:rsid w:val="00F6561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1D5"/>
    <w:rsid w:val="00F671ED"/>
    <w:rsid w:val="00F67647"/>
    <w:rsid w:val="00F676B6"/>
    <w:rsid w:val="00F678B9"/>
    <w:rsid w:val="00F679DE"/>
    <w:rsid w:val="00F67FEA"/>
    <w:rsid w:val="00F70051"/>
    <w:rsid w:val="00F700C4"/>
    <w:rsid w:val="00F7042F"/>
    <w:rsid w:val="00F704BD"/>
    <w:rsid w:val="00F705F6"/>
    <w:rsid w:val="00F70770"/>
    <w:rsid w:val="00F707CD"/>
    <w:rsid w:val="00F70A8B"/>
    <w:rsid w:val="00F70B53"/>
    <w:rsid w:val="00F70FC7"/>
    <w:rsid w:val="00F71046"/>
    <w:rsid w:val="00F710CD"/>
    <w:rsid w:val="00F7114D"/>
    <w:rsid w:val="00F711B8"/>
    <w:rsid w:val="00F71835"/>
    <w:rsid w:val="00F71890"/>
    <w:rsid w:val="00F71931"/>
    <w:rsid w:val="00F7198C"/>
    <w:rsid w:val="00F719B6"/>
    <w:rsid w:val="00F71BEF"/>
    <w:rsid w:val="00F71C9E"/>
    <w:rsid w:val="00F71D68"/>
    <w:rsid w:val="00F72007"/>
    <w:rsid w:val="00F72032"/>
    <w:rsid w:val="00F720FC"/>
    <w:rsid w:val="00F7215A"/>
    <w:rsid w:val="00F72283"/>
    <w:rsid w:val="00F7237E"/>
    <w:rsid w:val="00F7265A"/>
    <w:rsid w:val="00F72708"/>
    <w:rsid w:val="00F72714"/>
    <w:rsid w:val="00F7282B"/>
    <w:rsid w:val="00F72959"/>
    <w:rsid w:val="00F72A4F"/>
    <w:rsid w:val="00F72F0E"/>
    <w:rsid w:val="00F72F9B"/>
    <w:rsid w:val="00F73028"/>
    <w:rsid w:val="00F730A3"/>
    <w:rsid w:val="00F732C3"/>
    <w:rsid w:val="00F73321"/>
    <w:rsid w:val="00F733AD"/>
    <w:rsid w:val="00F7350E"/>
    <w:rsid w:val="00F73716"/>
    <w:rsid w:val="00F73840"/>
    <w:rsid w:val="00F738F1"/>
    <w:rsid w:val="00F73906"/>
    <w:rsid w:val="00F739D5"/>
    <w:rsid w:val="00F73C84"/>
    <w:rsid w:val="00F73D93"/>
    <w:rsid w:val="00F73DBB"/>
    <w:rsid w:val="00F73F26"/>
    <w:rsid w:val="00F74054"/>
    <w:rsid w:val="00F7418B"/>
    <w:rsid w:val="00F742D6"/>
    <w:rsid w:val="00F745F8"/>
    <w:rsid w:val="00F745F9"/>
    <w:rsid w:val="00F7462A"/>
    <w:rsid w:val="00F7483F"/>
    <w:rsid w:val="00F7488E"/>
    <w:rsid w:val="00F74902"/>
    <w:rsid w:val="00F7496C"/>
    <w:rsid w:val="00F74A97"/>
    <w:rsid w:val="00F74AB6"/>
    <w:rsid w:val="00F74BA1"/>
    <w:rsid w:val="00F74C41"/>
    <w:rsid w:val="00F74EAB"/>
    <w:rsid w:val="00F75185"/>
    <w:rsid w:val="00F75344"/>
    <w:rsid w:val="00F753BC"/>
    <w:rsid w:val="00F75526"/>
    <w:rsid w:val="00F755B1"/>
    <w:rsid w:val="00F755BD"/>
    <w:rsid w:val="00F75895"/>
    <w:rsid w:val="00F758B4"/>
    <w:rsid w:val="00F75C91"/>
    <w:rsid w:val="00F75CAB"/>
    <w:rsid w:val="00F75CF2"/>
    <w:rsid w:val="00F75DAC"/>
    <w:rsid w:val="00F75DD9"/>
    <w:rsid w:val="00F75F8D"/>
    <w:rsid w:val="00F75FBD"/>
    <w:rsid w:val="00F75FC8"/>
    <w:rsid w:val="00F761AB"/>
    <w:rsid w:val="00F76292"/>
    <w:rsid w:val="00F76299"/>
    <w:rsid w:val="00F762F4"/>
    <w:rsid w:val="00F763C7"/>
    <w:rsid w:val="00F76465"/>
    <w:rsid w:val="00F7651A"/>
    <w:rsid w:val="00F76544"/>
    <w:rsid w:val="00F76629"/>
    <w:rsid w:val="00F7664C"/>
    <w:rsid w:val="00F76A92"/>
    <w:rsid w:val="00F76B0B"/>
    <w:rsid w:val="00F76F9B"/>
    <w:rsid w:val="00F77155"/>
    <w:rsid w:val="00F771BA"/>
    <w:rsid w:val="00F771D7"/>
    <w:rsid w:val="00F77355"/>
    <w:rsid w:val="00F77366"/>
    <w:rsid w:val="00F77384"/>
    <w:rsid w:val="00F77459"/>
    <w:rsid w:val="00F77502"/>
    <w:rsid w:val="00F77538"/>
    <w:rsid w:val="00F7759E"/>
    <w:rsid w:val="00F7761C"/>
    <w:rsid w:val="00F776DD"/>
    <w:rsid w:val="00F77737"/>
    <w:rsid w:val="00F777CE"/>
    <w:rsid w:val="00F7784D"/>
    <w:rsid w:val="00F77A83"/>
    <w:rsid w:val="00F77BE7"/>
    <w:rsid w:val="00F77F95"/>
    <w:rsid w:val="00F80316"/>
    <w:rsid w:val="00F803F6"/>
    <w:rsid w:val="00F80665"/>
    <w:rsid w:val="00F808F6"/>
    <w:rsid w:val="00F8091F"/>
    <w:rsid w:val="00F80998"/>
    <w:rsid w:val="00F80ACB"/>
    <w:rsid w:val="00F80ED5"/>
    <w:rsid w:val="00F80F17"/>
    <w:rsid w:val="00F80F90"/>
    <w:rsid w:val="00F81073"/>
    <w:rsid w:val="00F810A6"/>
    <w:rsid w:val="00F81250"/>
    <w:rsid w:val="00F8156C"/>
    <w:rsid w:val="00F815E3"/>
    <w:rsid w:val="00F81922"/>
    <w:rsid w:val="00F81943"/>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91F"/>
    <w:rsid w:val="00F83A76"/>
    <w:rsid w:val="00F83AD9"/>
    <w:rsid w:val="00F83EA4"/>
    <w:rsid w:val="00F83F7D"/>
    <w:rsid w:val="00F84062"/>
    <w:rsid w:val="00F84094"/>
    <w:rsid w:val="00F8411F"/>
    <w:rsid w:val="00F84167"/>
    <w:rsid w:val="00F84202"/>
    <w:rsid w:val="00F8421E"/>
    <w:rsid w:val="00F8422D"/>
    <w:rsid w:val="00F84370"/>
    <w:rsid w:val="00F84581"/>
    <w:rsid w:val="00F84748"/>
    <w:rsid w:val="00F84932"/>
    <w:rsid w:val="00F8497B"/>
    <w:rsid w:val="00F84B3B"/>
    <w:rsid w:val="00F84D48"/>
    <w:rsid w:val="00F84EBB"/>
    <w:rsid w:val="00F84F7B"/>
    <w:rsid w:val="00F85448"/>
    <w:rsid w:val="00F854D5"/>
    <w:rsid w:val="00F85551"/>
    <w:rsid w:val="00F85756"/>
    <w:rsid w:val="00F85925"/>
    <w:rsid w:val="00F85A58"/>
    <w:rsid w:val="00F85A95"/>
    <w:rsid w:val="00F85F23"/>
    <w:rsid w:val="00F8602A"/>
    <w:rsid w:val="00F863B6"/>
    <w:rsid w:val="00F863B7"/>
    <w:rsid w:val="00F863C1"/>
    <w:rsid w:val="00F8649E"/>
    <w:rsid w:val="00F8654D"/>
    <w:rsid w:val="00F866BB"/>
    <w:rsid w:val="00F86AE7"/>
    <w:rsid w:val="00F86C57"/>
    <w:rsid w:val="00F8709F"/>
    <w:rsid w:val="00F87434"/>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56"/>
    <w:rsid w:val="00F90DD4"/>
    <w:rsid w:val="00F90E06"/>
    <w:rsid w:val="00F90EBF"/>
    <w:rsid w:val="00F910EE"/>
    <w:rsid w:val="00F914BF"/>
    <w:rsid w:val="00F915DF"/>
    <w:rsid w:val="00F916CD"/>
    <w:rsid w:val="00F916D2"/>
    <w:rsid w:val="00F91A06"/>
    <w:rsid w:val="00F91A9A"/>
    <w:rsid w:val="00F91D73"/>
    <w:rsid w:val="00F91D8D"/>
    <w:rsid w:val="00F91E54"/>
    <w:rsid w:val="00F91FD3"/>
    <w:rsid w:val="00F92019"/>
    <w:rsid w:val="00F924BA"/>
    <w:rsid w:val="00F92CB4"/>
    <w:rsid w:val="00F92FE8"/>
    <w:rsid w:val="00F93126"/>
    <w:rsid w:val="00F931DF"/>
    <w:rsid w:val="00F9328D"/>
    <w:rsid w:val="00F93293"/>
    <w:rsid w:val="00F9332E"/>
    <w:rsid w:val="00F9384D"/>
    <w:rsid w:val="00F93A7A"/>
    <w:rsid w:val="00F93BD6"/>
    <w:rsid w:val="00F93BFF"/>
    <w:rsid w:val="00F93D76"/>
    <w:rsid w:val="00F93EB5"/>
    <w:rsid w:val="00F93FA0"/>
    <w:rsid w:val="00F94004"/>
    <w:rsid w:val="00F94048"/>
    <w:rsid w:val="00F9412B"/>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601A"/>
    <w:rsid w:val="00F960AA"/>
    <w:rsid w:val="00F961A4"/>
    <w:rsid w:val="00F96239"/>
    <w:rsid w:val="00F962A8"/>
    <w:rsid w:val="00F9646C"/>
    <w:rsid w:val="00F96484"/>
    <w:rsid w:val="00F96642"/>
    <w:rsid w:val="00F96655"/>
    <w:rsid w:val="00F966B4"/>
    <w:rsid w:val="00F9694A"/>
    <w:rsid w:val="00F96B68"/>
    <w:rsid w:val="00F96B7A"/>
    <w:rsid w:val="00F96BBB"/>
    <w:rsid w:val="00F96BCA"/>
    <w:rsid w:val="00F96C79"/>
    <w:rsid w:val="00F96C80"/>
    <w:rsid w:val="00F96CBA"/>
    <w:rsid w:val="00F96DA1"/>
    <w:rsid w:val="00F96F65"/>
    <w:rsid w:val="00F96F9E"/>
    <w:rsid w:val="00F97080"/>
    <w:rsid w:val="00F9708A"/>
    <w:rsid w:val="00F97123"/>
    <w:rsid w:val="00F975E4"/>
    <w:rsid w:val="00F97917"/>
    <w:rsid w:val="00F9799A"/>
    <w:rsid w:val="00F97BA0"/>
    <w:rsid w:val="00F97BAE"/>
    <w:rsid w:val="00F97E65"/>
    <w:rsid w:val="00F97FA3"/>
    <w:rsid w:val="00FA0141"/>
    <w:rsid w:val="00FA0331"/>
    <w:rsid w:val="00FA0338"/>
    <w:rsid w:val="00FA0370"/>
    <w:rsid w:val="00FA048B"/>
    <w:rsid w:val="00FA0581"/>
    <w:rsid w:val="00FA0784"/>
    <w:rsid w:val="00FA0A71"/>
    <w:rsid w:val="00FA0B3D"/>
    <w:rsid w:val="00FA0CFE"/>
    <w:rsid w:val="00FA0EC7"/>
    <w:rsid w:val="00FA123C"/>
    <w:rsid w:val="00FA15BE"/>
    <w:rsid w:val="00FA1662"/>
    <w:rsid w:val="00FA1769"/>
    <w:rsid w:val="00FA195A"/>
    <w:rsid w:val="00FA19E5"/>
    <w:rsid w:val="00FA1D8B"/>
    <w:rsid w:val="00FA1F33"/>
    <w:rsid w:val="00FA206E"/>
    <w:rsid w:val="00FA220E"/>
    <w:rsid w:val="00FA233F"/>
    <w:rsid w:val="00FA2461"/>
    <w:rsid w:val="00FA247F"/>
    <w:rsid w:val="00FA258B"/>
    <w:rsid w:val="00FA2783"/>
    <w:rsid w:val="00FA289F"/>
    <w:rsid w:val="00FA2A8D"/>
    <w:rsid w:val="00FA2C09"/>
    <w:rsid w:val="00FA2D20"/>
    <w:rsid w:val="00FA2D4D"/>
    <w:rsid w:val="00FA2ED4"/>
    <w:rsid w:val="00FA2F94"/>
    <w:rsid w:val="00FA30E8"/>
    <w:rsid w:val="00FA3156"/>
    <w:rsid w:val="00FA3577"/>
    <w:rsid w:val="00FA36CA"/>
    <w:rsid w:val="00FA37E4"/>
    <w:rsid w:val="00FA3B98"/>
    <w:rsid w:val="00FA3BD9"/>
    <w:rsid w:val="00FA3EF7"/>
    <w:rsid w:val="00FA3F5E"/>
    <w:rsid w:val="00FA40DD"/>
    <w:rsid w:val="00FA40E9"/>
    <w:rsid w:val="00FA4222"/>
    <w:rsid w:val="00FA42FD"/>
    <w:rsid w:val="00FA4367"/>
    <w:rsid w:val="00FA44CA"/>
    <w:rsid w:val="00FA476D"/>
    <w:rsid w:val="00FA4BDA"/>
    <w:rsid w:val="00FA4EBF"/>
    <w:rsid w:val="00FA5071"/>
    <w:rsid w:val="00FA50B8"/>
    <w:rsid w:val="00FA540C"/>
    <w:rsid w:val="00FA5440"/>
    <w:rsid w:val="00FA54BE"/>
    <w:rsid w:val="00FA5527"/>
    <w:rsid w:val="00FA57D3"/>
    <w:rsid w:val="00FA57E4"/>
    <w:rsid w:val="00FA5BD5"/>
    <w:rsid w:val="00FA5BE8"/>
    <w:rsid w:val="00FA5EFB"/>
    <w:rsid w:val="00FA5F5D"/>
    <w:rsid w:val="00FA61B4"/>
    <w:rsid w:val="00FA63CB"/>
    <w:rsid w:val="00FA64A3"/>
    <w:rsid w:val="00FA676C"/>
    <w:rsid w:val="00FA6934"/>
    <w:rsid w:val="00FA693B"/>
    <w:rsid w:val="00FA69F9"/>
    <w:rsid w:val="00FA6B15"/>
    <w:rsid w:val="00FA6D05"/>
    <w:rsid w:val="00FA6FC6"/>
    <w:rsid w:val="00FA727C"/>
    <w:rsid w:val="00FA73D4"/>
    <w:rsid w:val="00FA748A"/>
    <w:rsid w:val="00FA7557"/>
    <w:rsid w:val="00FA7814"/>
    <w:rsid w:val="00FA7868"/>
    <w:rsid w:val="00FA78E8"/>
    <w:rsid w:val="00FA797E"/>
    <w:rsid w:val="00FA7986"/>
    <w:rsid w:val="00FA7A46"/>
    <w:rsid w:val="00FA7FFC"/>
    <w:rsid w:val="00FB022A"/>
    <w:rsid w:val="00FB02BB"/>
    <w:rsid w:val="00FB04B9"/>
    <w:rsid w:val="00FB080E"/>
    <w:rsid w:val="00FB0A2C"/>
    <w:rsid w:val="00FB0AA3"/>
    <w:rsid w:val="00FB0DB9"/>
    <w:rsid w:val="00FB0DF8"/>
    <w:rsid w:val="00FB0E33"/>
    <w:rsid w:val="00FB0FEE"/>
    <w:rsid w:val="00FB10FD"/>
    <w:rsid w:val="00FB1355"/>
    <w:rsid w:val="00FB140D"/>
    <w:rsid w:val="00FB1433"/>
    <w:rsid w:val="00FB16CD"/>
    <w:rsid w:val="00FB1717"/>
    <w:rsid w:val="00FB1812"/>
    <w:rsid w:val="00FB1865"/>
    <w:rsid w:val="00FB198B"/>
    <w:rsid w:val="00FB19C1"/>
    <w:rsid w:val="00FB1B95"/>
    <w:rsid w:val="00FB1BF9"/>
    <w:rsid w:val="00FB1CBD"/>
    <w:rsid w:val="00FB1F7B"/>
    <w:rsid w:val="00FB1F94"/>
    <w:rsid w:val="00FB1FA4"/>
    <w:rsid w:val="00FB1FBA"/>
    <w:rsid w:val="00FB201C"/>
    <w:rsid w:val="00FB203B"/>
    <w:rsid w:val="00FB2040"/>
    <w:rsid w:val="00FB217B"/>
    <w:rsid w:val="00FB22E5"/>
    <w:rsid w:val="00FB2354"/>
    <w:rsid w:val="00FB2874"/>
    <w:rsid w:val="00FB28F1"/>
    <w:rsid w:val="00FB29A5"/>
    <w:rsid w:val="00FB29EB"/>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699"/>
    <w:rsid w:val="00FB487B"/>
    <w:rsid w:val="00FB4B87"/>
    <w:rsid w:val="00FB4D7A"/>
    <w:rsid w:val="00FB4E4F"/>
    <w:rsid w:val="00FB4F22"/>
    <w:rsid w:val="00FB4F65"/>
    <w:rsid w:val="00FB50E9"/>
    <w:rsid w:val="00FB51E7"/>
    <w:rsid w:val="00FB56AF"/>
    <w:rsid w:val="00FB5845"/>
    <w:rsid w:val="00FB5A32"/>
    <w:rsid w:val="00FB5B4D"/>
    <w:rsid w:val="00FB5C5B"/>
    <w:rsid w:val="00FB5CFC"/>
    <w:rsid w:val="00FB5D3D"/>
    <w:rsid w:val="00FB5E79"/>
    <w:rsid w:val="00FB5FBE"/>
    <w:rsid w:val="00FB633B"/>
    <w:rsid w:val="00FB6711"/>
    <w:rsid w:val="00FB677D"/>
    <w:rsid w:val="00FB6838"/>
    <w:rsid w:val="00FB68F8"/>
    <w:rsid w:val="00FB6A57"/>
    <w:rsid w:val="00FB6AD8"/>
    <w:rsid w:val="00FB6C52"/>
    <w:rsid w:val="00FB6DF0"/>
    <w:rsid w:val="00FB6E0F"/>
    <w:rsid w:val="00FB6E41"/>
    <w:rsid w:val="00FB6F34"/>
    <w:rsid w:val="00FB715C"/>
    <w:rsid w:val="00FB72E4"/>
    <w:rsid w:val="00FB7464"/>
    <w:rsid w:val="00FB74F6"/>
    <w:rsid w:val="00FB755B"/>
    <w:rsid w:val="00FB75D8"/>
    <w:rsid w:val="00FB7713"/>
    <w:rsid w:val="00FB77C0"/>
    <w:rsid w:val="00FB782A"/>
    <w:rsid w:val="00FB7B95"/>
    <w:rsid w:val="00FB7F8F"/>
    <w:rsid w:val="00FC00C0"/>
    <w:rsid w:val="00FC0425"/>
    <w:rsid w:val="00FC04B2"/>
    <w:rsid w:val="00FC04CA"/>
    <w:rsid w:val="00FC0503"/>
    <w:rsid w:val="00FC05FE"/>
    <w:rsid w:val="00FC07F2"/>
    <w:rsid w:val="00FC082C"/>
    <w:rsid w:val="00FC0C67"/>
    <w:rsid w:val="00FC0CBD"/>
    <w:rsid w:val="00FC0E5B"/>
    <w:rsid w:val="00FC0EEE"/>
    <w:rsid w:val="00FC0FC3"/>
    <w:rsid w:val="00FC181D"/>
    <w:rsid w:val="00FC1A8C"/>
    <w:rsid w:val="00FC1B42"/>
    <w:rsid w:val="00FC1F64"/>
    <w:rsid w:val="00FC202D"/>
    <w:rsid w:val="00FC2140"/>
    <w:rsid w:val="00FC21A6"/>
    <w:rsid w:val="00FC22D5"/>
    <w:rsid w:val="00FC249A"/>
    <w:rsid w:val="00FC26C3"/>
    <w:rsid w:val="00FC26DD"/>
    <w:rsid w:val="00FC2733"/>
    <w:rsid w:val="00FC27E9"/>
    <w:rsid w:val="00FC29BA"/>
    <w:rsid w:val="00FC2C9C"/>
    <w:rsid w:val="00FC2D43"/>
    <w:rsid w:val="00FC2DCD"/>
    <w:rsid w:val="00FC2F32"/>
    <w:rsid w:val="00FC31B9"/>
    <w:rsid w:val="00FC32A8"/>
    <w:rsid w:val="00FC333D"/>
    <w:rsid w:val="00FC3473"/>
    <w:rsid w:val="00FC37CC"/>
    <w:rsid w:val="00FC37E0"/>
    <w:rsid w:val="00FC3805"/>
    <w:rsid w:val="00FC38A4"/>
    <w:rsid w:val="00FC38DD"/>
    <w:rsid w:val="00FC39F6"/>
    <w:rsid w:val="00FC3A09"/>
    <w:rsid w:val="00FC3B4C"/>
    <w:rsid w:val="00FC3B54"/>
    <w:rsid w:val="00FC3D3A"/>
    <w:rsid w:val="00FC3E4F"/>
    <w:rsid w:val="00FC3EC5"/>
    <w:rsid w:val="00FC41B2"/>
    <w:rsid w:val="00FC4222"/>
    <w:rsid w:val="00FC43AE"/>
    <w:rsid w:val="00FC4448"/>
    <w:rsid w:val="00FC4577"/>
    <w:rsid w:val="00FC48CB"/>
    <w:rsid w:val="00FC48D9"/>
    <w:rsid w:val="00FC49C5"/>
    <w:rsid w:val="00FC4B64"/>
    <w:rsid w:val="00FC4D04"/>
    <w:rsid w:val="00FC4D6D"/>
    <w:rsid w:val="00FC4DD0"/>
    <w:rsid w:val="00FC4DF8"/>
    <w:rsid w:val="00FC4E0C"/>
    <w:rsid w:val="00FC4E2E"/>
    <w:rsid w:val="00FC4E33"/>
    <w:rsid w:val="00FC4FBF"/>
    <w:rsid w:val="00FC50AA"/>
    <w:rsid w:val="00FC52BA"/>
    <w:rsid w:val="00FC533D"/>
    <w:rsid w:val="00FC55BA"/>
    <w:rsid w:val="00FC5852"/>
    <w:rsid w:val="00FC5854"/>
    <w:rsid w:val="00FC58C1"/>
    <w:rsid w:val="00FC5A50"/>
    <w:rsid w:val="00FC5C04"/>
    <w:rsid w:val="00FC5CFE"/>
    <w:rsid w:val="00FC5D5F"/>
    <w:rsid w:val="00FC600A"/>
    <w:rsid w:val="00FC605B"/>
    <w:rsid w:val="00FC60E5"/>
    <w:rsid w:val="00FC60FF"/>
    <w:rsid w:val="00FC618A"/>
    <w:rsid w:val="00FC63D6"/>
    <w:rsid w:val="00FC63E3"/>
    <w:rsid w:val="00FC65B4"/>
    <w:rsid w:val="00FC6647"/>
    <w:rsid w:val="00FC67B2"/>
    <w:rsid w:val="00FC6C02"/>
    <w:rsid w:val="00FC6C13"/>
    <w:rsid w:val="00FC6DBB"/>
    <w:rsid w:val="00FC6E47"/>
    <w:rsid w:val="00FC6EF0"/>
    <w:rsid w:val="00FC715B"/>
    <w:rsid w:val="00FC721D"/>
    <w:rsid w:val="00FC7421"/>
    <w:rsid w:val="00FC74BB"/>
    <w:rsid w:val="00FC756F"/>
    <w:rsid w:val="00FC79C6"/>
    <w:rsid w:val="00FC7A60"/>
    <w:rsid w:val="00FC7A71"/>
    <w:rsid w:val="00FC7B4B"/>
    <w:rsid w:val="00FC7CAC"/>
    <w:rsid w:val="00FC7E31"/>
    <w:rsid w:val="00FD027B"/>
    <w:rsid w:val="00FD032A"/>
    <w:rsid w:val="00FD033B"/>
    <w:rsid w:val="00FD0340"/>
    <w:rsid w:val="00FD03F8"/>
    <w:rsid w:val="00FD052E"/>
    <w:rsid w:val="00FD067E"/>
    <w:rsid w:val="00FD07A3"/>
    <w:rsid w:val="00FD07B2"/>
    <w:rsid w:val="00FD0884"/>
    <w:rsid w:val="00FD08BC"/>
    <w:rsid w:val="00FD097A"/>
    <w:rsid w:val="00FD099A"/>
    <w:rsid w:val="00FD0B89"/>
    <w:rsid w:val="00FD0CAB"/>
    <w:rsid w:val="00FD11D3"/>
    <w:rsid w:val="00FD12B4"/>
    <w:rsid w:val="00FD136A"/>
    <w:rsid w:val="00FD1441"/>
    <w:rsid w:val="00FD15E7"/>
    <w:rsid w:val="00FD1621"/>
    <w:rsid w:val="00FD16CE"/>
    <w:rsid w:val="00FD171B"/>
    <w:rsid w:val="00FD17D8"/>
    <w:rsid w:val="00FD19EF"/>
    <w:rsid w:val="00FD1A26"/>
    <w:rsid w:val="00FD1A70"/>
    <w:rsid w:val="00FD1AB2"/>
    <w:rsid w:val="00FD1B69"/>
    <w:rsid w:val="00FD2055"/>
    <w:rsid w:val="00FD2145"/>
    <w:rsid w:val="00FD217F"/>
    <w:rsid w:val="00FD21B2"/>
    <w:rsid w:val="00FD21C0"/>
    <w:rsid w:val="00FD22B6"/>
    <w:rsid w:val="00FD22D1"/>
    <w:rsid w:val="00FD2348"/>
    <w:rsid w:val="00FD24DF"/>
    <w:rsid w:val="00FD2681"/>
    <w:rsid w:val="00FD27D1"/>
    <w:rsid w:val="00FD285C"/>
    <w:rsid w:val="00FD28C0"/>
    <w:rsid w:val="00FD2A6C"/>
    <w:rsid w:val="00FD2B2A"/>
    <w:rsid w:val="00FD2C64"/>
    <w:rsid w:val="00FD2C93"/>
    <w:rsid w:val="00FD2CC5"/>
    <w:rsid w:val="00FD2D32"/>
    <w:rsid w:val="00FD2FD9"/>
    <w:rsid w:val="00FD307E"/>
    <w:rsid w:val="00FD30DC"/>
    <w:rsid w:val="00FD32B3"/>
    <w:rsid w:val="00FD32DE"/>
    <w:rsid w:val="00FD3443"/>
    <w:rsid w:val="00FD34A3"/>
    <w:rsid w:val="00FD35F8"/>
    <w:rsid w:val="00FD3BC4"/>
    <w:rsid w:val="00FD4258"/>
    <w:rsid w:val="00FD43DA"/>
    <w:rsid w:val="00FD45FF"/>
    <w:rsid w:val="00FD473E"/>
    <w:rsid w:val="00FD4948"/>
    <w:rsid w:val="00FD4962"/>
    <w:rsid w:val="00FD4B0C"/>
    <w:rsid w:val="00FD4BC5"/>
    <w:rsid w:val="00FD4C02"/>
    <w:rsid w:val="00FD4D23"/>
    <w:rsid w:val="00FD4D3A"/>
    <w:rsid w:val="00FD514E"/>
    <w:rsid w:val="00FD526F"/>
    <w:rsid w:val="00FD52D6"/>
    <w:rsid w:val="00FD5334"/>
    <w:rsid w:val="00FD53F4"/>
    <w:rsid w:val="00FD5495"/>
    <w:rsid w:val="00FD5578"/>
    <w:rsid w:val="00FD55A1"/>
    <w:rsid w:val="00FD579F"/>
    <w:rsid w:val="00FD5A3E"/>
    <w:rsid w:val="00FD5CC3"/>
    <w:rsid w:val="00FD5D99"/>
    <w:rsid w:val="00FD5E3C"/>
    <w:rsid w:val="00FD61EE"/>
    <w:rsid w:val="00FD620F"/>
    <w:rsid w:val="00FD626D"/>
    <w:rsid w:val="00FD6380"/>
    <w:rsid w:val="00FD66E9"/>
    <w:rsid w:val="00FD6777"/>
    <w:rsid w:val="00FD67E4"/>
    <w:rsid w:val="00FD6863"/>
    <w:rsid w:val="00FD6C88"/>
    <w:rsid w:val="00FD6CD0"/>
    <w:rsid w:val="00FD6D0D"/>
    <w:rsid w:val="00FD6D2F"/>
    <w:rsid w:val="00FD6D71"/>
    <w:rsid w:val="00FD6DC2"/>
    <w:rsid w:val="00FD6ECC"/>
    <w:rsid w:val="00FD6FF1"/>
    <w:rsid w:val="00FD7148"/>
    <w:rsid w:val="00FD71C5"/>
    <w:rsid w:val="00FD73C1"/>
    <w:rsid w:val="00FD753C"/>
    <w:rsid w:val="00FD754B"/>
    <w:rsid w:val="00FD7555"/>
    <w:rsid w:val="00FD765D"/>
    <w:rsid w:val="00FD7749"/>
    <w:rsid w:val="00FD78A8"/>
    <w:rsid w:val="00FD7A88"/>
    <w:rsid w:val="00FD7C1E"/>
    <w:rsid w:val="00FD7C62"/>
    <w:rsid w:val="00FD7E68"/>
    <w:rsid w:val="00FE030B"/>
    <w:rsid w:val="00FE0375"/>
    <w:rsid w:val="00FE03F3"/>
    <w:rsid w:val="00FE0420"/>
    <w:rsid w:val="00FE047D"/>
    <w:rsid w:val="00FE0726"/>
    <w:rsid w:val="00FE0849"/>
    <w:rsid w:val="00FE08FD"/>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BC0"/>
    <w:rsid w:val="00FE1C77"/>
    <w:rsid w:val="00FE1D37"/>
    <w:rsid w:val="00FE1D61"/>
    <w:rsid w:val="00FE1DA4"/>
    <w:rsid w:val="00FE20E1"/>
    <w:rsid w:val="00FE2102"/>
    <w:rsid w:val="00FE226C"/>
    <w:rsid w:val="00FE25E8"/>
    <w:rsid w:val="00FE26A9"/>
    <w:rsid w:val="00FE2709"/>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2A"/>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5227"/>
    <w:rsid w:val="00FE5317"/>
    <w:rsid w:val="00FE5401"/>
    <w:rsid w:val="00FE5600"/>
    <w:rsid w:val="00FE5758"/>
    <w:rsid w:val="00FE5913"/>
    <w:rsid w:val="00FE5AF3"/>
    <w:rsid w:val="00FE5CB5"/>
    <w:rsid w:val="00FE6106"/>
    <w:rsid w:val="00FE6332"/>
    <w:rsid w:val="00FE636B"/>
    <w:rsid w:val="00FE6510"/>
    <w:rsid w:val="00FE65B5"/>
    <w:rsid w:val="00FE65DF"/>
    <w:rsid w:val="00FE65F8"/>
    <w:rsid w:val="00FE675B"/>
    <w:rsid w:val="00FE6849"/>
    <w:rsid w:val="00FE6955"/>
    <w:rsid w:val="00FE6A81"/>
    <w:rsid w:val="00FE6B90"/>
    <w:rsid w:val="00FE6BC7"/>
    <w:rsid w:val="00FE6C6B"/>
    <w:rsid w:val="00FE6D41"/>
    <w:rsid w:val="00FE6D68"/>
    <w:rsid w:val="00FE6DD6"/>
    <w:rsid w:val="00FE6FF0"/>
    <w:rsid w:val="00FE71F3"/>
    <w:rsid w:val="00FE7691"/>
    <w:rsid w:val="00FE797C"/>
    <w:rsid w:val="00FE7CF5"/>
    <w:rsid w:val="00FE7FFA"/>
    <w:rsid w:val="00FF0065"/>
    <w:rsid w:val="00FF00D8"/>
    <w:rsid w:val="00FF0673"/>
    <w:rsid w:val="00FF0686"/>
    <w:rsid w:val="00FF0760"/>
    <w:rsid w:val="00FF09F7"/>
    <w:rsid w:val="00FF0ABC"/>
    <w:rsid w:val="00FF0AED"/>
    <w:rsid w:val="00FF0B1D"/>
    <w:rsid w:val="00FF0C45"/>
    <w:rsid w:val="00FF0FC1"/>
    <w:rsid w:val="00FF107F"/>
    <w:rsid w:val="00FF10CF"/>
    <w:rsid w:val="00FF110D"/>
    <w:rsid w:val="00FF1170"/>
    <w:rsid w:val="00FF1383"/>
    <w:rsid w:val="00FF140B"/>
    <w:rsid w:val="00FF1B43"/>
    <w:rsid w:val="00FF1FBA"/>
    <w:rsid w:val="00FF2082"/>
    <w:rsid w:val="00FF2611"/>
    <w:rsid w:val="00FF2A6B"/>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244"/>
    <w:rsid w:val="00FF4257"/>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34"/>
    <w:rsid w:val="00FF657A"/>
    <w:rsid w:val="00FF66DB"/>
    <w:rsid w:val="00FF6A35"/>
    <w:rsid w:val="00FF6C1B"/>
    <w:rsid w:val="00FF6C49"/>
    <w:rsid w:val="00FF6D1E"/>
    <w:rsid w:val="00FF702C"/>
    <w:rsid w:val="00FF721E"/>
    <w:rsid w:val="00FF7685"/>
    <w:rsid w:val="00FF776B"/>
    <w:rsid w:val="00FF7B00"/>
    <w:rsid w:val="00FF7F45"/>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FA9B8"/>
  <w15:docId w15:val="{33269C6C-A5A3-40D8-BB32-F0424CE4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שוליים,Schriftart: 9 pt,Schriftart: 10 pt,Schriftart: 8 pt,WB-Fußnotentext,Footnotes,Footnote ak,FoodNote,Footnote text,Footnote,Footnote Text Char1 Char Char,Footnote Text Char1 Char,Reference,Fußnote,f"/>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aliases w:val="Fußnotenzeichen_gross,AFS-Fußnotenzeichen,Fußnotenzeichen Text,Footnote symbol,Times 10 Point,Exposant 3 Point,Footnote reference number,Ref,de nota al pie,note TESI,SUPERS,EN Footnote text,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שוליים Char,Schriftart: 9 pt Char,Schriftart: 10 pt Char,Schriftart: 8 pt Char,WB-Fußnotentext Char,Footnotes Char,Footnote ak Char,FoodNote Char,Footnote text Char,Footnote Char,Footnote Text Char1 Char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reftext">
    <w:name w:val="reftext"/>
    <w:basedOn w:val="DefaultParagraphFont"/>
    <w:rsid w:val="000A6DEF"/>
  </w:style>
  <w:style w:type="character" w:customStyle="1" w:styleId="highl">
    <w:name w:val="highl"/>
    <w:basedOn w:val="DefaultParagraphFont"/>
    <w:rsid w:val="000A6DEF"/>
  </w:style>
  <w:style w:type="character" w:customStyle="1" w:styleId="indent-1-breaks">
    <w:name w:val="indent-1-breaks"/>
    <w:basedOn w:val="DefaultParagraphFont"/>
    <w:rsid w:val="005A2203"/>
  </w:style>
  <w:style w:type="character" w:customStyle="1" w:styleId="HeaderChar">
    <w:name w:val="Header Char"/>
    <w:basedOn w:val="DefaultParagraphFont"/>
    <w:link w:val="Header"/>
    <w:uiPriority w:val="99"/>
    <w:rsid w:val="00B46716"/>
    <w:rPr>
      <w:sz w:val="24"/>
      <w:szCs w:val="24"/>
      <w:lang w:eastAsia="he-IL"/>
    </w:rPr>
  </w:style>
  <w:style w:type="character" w:customStyle="1" w:styleId="BalloonTextChar">
    <w:name w:val="Balloon Text Char"/>
    <w:basedOn w:val="DefaultParagraphFont"/>
    <w:link w:val="BalloonText"/>
    <w:uiPriority w:val="99"/>
    <w:semiHidden/>
    <w:rsid w:val="00B46716"/>
    <w:rPr>
      <w:rFonts w:ascii="Tahoma" w:hAnsi="Tahoma" w:cs="Tahoma"/>
      <w:sz w:val="16"/>
      <w:szCs w:val="16"/>
      <w:lang w:eastAsia="he-IL"/>
    </w:rPr>
  </w:style>
  <w:style w:type="character" w:customStyle="1" w:styleId="ec">
    <w:name w:val="ec"/>
    <w:basedOn w:val="DefaultParagraphFont"/>
    <w:rsid w:val="00937805"/>
  </w:style>
  <w:style w:type="character" w:customStyle="1" w:styleId="ex">
    <w:name w:val="ex"/>
    <w:basedOn w:val="DefaultParagraphFont"/>
    <w:rsid w:val="00937805"/>
  </w:style>
  <w:style w:type="character" w:customStyle="1" w:styleId="qe">
    <w:name w:val="qe"/>
    <w:basedOn w:val="DefaultParagraphFont"/>
    <w:rsid w:val="00937805"/>
  </w:style>
  <w:style w:type="character" w:customStyle="1" w:styleId="bq">
    <w:name w:val="bq"/>
    <w:basedOn w:val="DefaultParagraphFont"/>
    <w:rsid w:val="00937805"/>
  </w:style>
  <w:style w:type="character" w:customStyle="1" w:styleId="az">
    <w:name w:val="az"/>
    <w:basedOn w:val="DefaultParagraphFont"/>
    <w:rsid w:val="00937805"/>
  </w:style>
  <w:style w:type="character" w:customStyle="1" w:styleId="gj">
    <w:name w:val="gj"/>
    <w:basedOn w:val="DefaultParagraphFont"/>
    <w:rsid w:val="00937805"/>
  </w:style>
  <w:style w:type="paragraph" w:customStyle="1" w:styleId="ix">
    <w:name w:val="ix"/>
    <w:basedOn w:val="Normal"/>
    <w:rsid w:val="00937805"/>
    <w:pPr>
      <w:bidi w:val="0"/>
      <w:spacing w:before="100" w:beforeAutospacing="1" w:after="100" w:afterAutospacing="1"/>
    </w:pPr>
    <w:rPr>
      <w:lang w:eastAsia="en-US"/>
    </w:rPr>
  </w:style>
  <w:style w:type="character" w:customStyle="1" w:styleId="afd">
    <w:name w:val="afd"/>
    <w:basedOn w:val="DefaultParagraphFont"/>
    <w:rsid w:val="00937805"/>
  </w:style>
  <w:style w:type="paragraph" w:customStyle="1" w:styleId="kd">
    <w:name w:val="kd"/>
    <w:basedOn w:val="Normal"/>
    <w:rsid w:val="00937805"/>
    <w:pPr>
      <w:bidi w:val="0"/>
      <w:spacing w:before="100" w:beforeAutospacing="1" w:after="100" w:afterAutospacing="1"/>
    </w:pPr>
    <w:rPr>
      <w:lang w:eastAsia="en-US"/>
    </w:rPr>
  </w:style>
  <w:style w:type="character" w:customStyle="1" w:styleId="eo">
    <w:name w:val="eo"/>
    <w:basedOn w:val="DefaultParagraphFont"/>
    <w:rsid w:val="00937805"/>
  </w:style>
  <w:style w:type="paragraph" w:customStyle="1" w:styleId="akn">
    <w:name w:val="akn"/>
    <w:basedOn w:val="Normal"/>
    <w:rsid w:val="00937805"/>
    <w:pPr>
      <w:bidi w:val="0"/>
      <w:spacing w:before="100" w:beforeAutospacing="1" w:after="100" w:afterAutospacing="1"/>
    </w:pPr>
    <w:rPr>
      <w:lang w:eastAsia="en-US"/>
    </w:rPr>
  </w:style>
  <w:style w:type="character" w:customStyle="1" w:styleId="truncate">
    <w:name w:val="truncate"/>
    <w:basedOn w:val="DefaultParagraphFont"/>
    <w:rsid w:val="004A7C00"/>
  </w:style>
  <w:style w:type="character" w:customStyle="1" w:styleId="gold">
    <w:name w:val="gold"/>
    <w:basedOn w:val="DefaultParagraphFont"/>
    <w:rsid w:val="004A7C00"/>
  </w:style>
  <w:style w:type="paragraph" w:customStyle="1" w:styleId="pdpc">
    <w:name w:val="pdpc"/>
    <w:basedOn w:val="PS"/>
    <w:qFormat/>
    <w:rsid w:val="00663EA7"/>
  </w:style>
  <w:style w:type="paragraph" w:customStyle="1" w:styleId="FHs">
    <w:name w:val="FHs"/>
    <w:basedOn w:val="PS"/>
    <w:qFormat/>
    <w:rsid w:val="00E6351D"/>
    <w:pPr>
      <w:numPr>
        <w:numId w:val="1"/>
      </w:numPr>
    </w:pPr>
  </w:style>
  <w:style w:type="paragraph" w:customStyle="1" w:styleId="THth">
    <w:name w:val="THth"/>
    <w:basedOn w:val="PS"/>
    <w:qFormat/>
    <w:rsid w:val="007F6680"/>
  </w:style>
  <w:style w:type="paragraph" w:customStyle="1" w:styleId="px">
    <w:name w:val="px"/>
    <w:basedOn w:val="PS"/>
    <w:qFormat/>
    <w:rsid w:val="00376283"/>
  </w:style>
  <w:style w:type="character" w:customStyle="1" w:styleId="gray-darkest">
    <w:name w:val="gray-darkest"/>
    <w:basedOn w:val="DefaultParagraphFont"/>
    <w:rsid w:val="00AD715B"/>
  </w:style>
  <w:style w:type="character" w:customStyle="1" w:styleId="font-xxxs">
    <w:name w:val="font-xxxs"/>
    <w:basedOn w:val="DefaultParagraphFont"/>
    <w:rsid w:val="00AD715B"/>
  </w:style>
  <w:style w:type="character" w:customStyle="1" w:styleId="coral-count-number">
    <w:name w:val="coral-count-number"/>
    <w:basedOn w:val="DefaultParagraphFont"/>
    <w:rsid w:val="00AD715B"/>
  </w:style>
  <w:style w:type="character" w:customStyle="1" w:styleId="ed">
    <w:name w:val="ed"/>
    <w:basedOn w:val="DefaultParagraphFont"/>
    <w:rsid w:val="007A0608"/>
  </w:style>
  <w:style w:type="character" w:customStyle="1" w:styleId="ez">
    <w:name w:val="ez"/>
    <w:basedOn w:val="DefaultParagraphFont"/>
    <w:rsid w:val="007A0608"/>
  </w:style>
  <w:style w:type="character" w:customStyle="1" w:styleId="qh">
    <w:name w:val="qh"/>
    <w:basedOn w:val="DefaultParagraphFont"/>
    <w:rsid w:val="007A0608"/>
  </w:style>
  <w:style w:type="character" w:customStyle="1" w:styleId="gl">
    <w:name w:val="gl"/>
    <w:basedOn w:val="DefaultParagraphFont"/>
    <w:rsid w:val="007A0608"/>
  </w:style>
  <w:style w:type="character" w:customStyle="1" w:styleId="ef">
    <w:name w:val="ef"/>
    <w:basedOn w:val="DefaultParagraphFont"/>
    <w:rsid w:val="007A0608"/>
  </w:style>
  <w:style w:type="character" w:customStyle="1" w:styleId="afp">
    <w:name w:val="afp"/>
    <w:basedOn w:val="DefaultParagraphFont"/>
    <w:rsid w:val="007A0608"/>
  </w:style>
  <w:style w:type="paragraph" w:customStyle="1" w:styleId="jz">
    <w:name w:val="jz"/>
    <w:basedOn w:val="Normal"/>
    <w:rsid w:val="007A0608"/>
    <w:pPr>
      <w:bidi w:val="0"/>
      <w:spacing w:before="100" w:beforeAutospacing="1" w:after="100" w:afterAutospacing="1"/>
    </w:pPr>
    <w:rPr>
      <w:lang w:eastAsia="en-US"/>
    </w:rPr>
  </w:style>
  <w:style w:type="character" w:customStyle="1" w:styleId="bo">
    <w:name w:val="bo"/>
    <w:basedOn w:val="DefaultParagraphFont"/>
    <w:rsid w:val="007A0608"/>
  </w:style>
  <w:style w:type="paragraph" w:customStyle="1" w:styleId="amw">
    <w:name w:val="amw"/>
    <w:basedOn w:val="Normal"/>
    <w:rsid w:val="007A0608"/>
    <w:pPr>
      <w:bidi w:val="0"/>
      <w:spacing w:before="100" w:beforeAutospacing="1" w:after="100" w:afterAutospacing="1"/>
    </w:pPr>
    <w:rPr>
      <w:lang w:eastAsia="en-US"/>
    </w:rPr>
  </w:style>
  <w:style w:type="character" w:customStyle="1" w:styleId="wsjtheme--selected-edition-2l40gnhny-i3cxjcsi8bht">
    <w:name w:val="wsjtheme--selected-edition-2l40gnhny-i3cxjcsi8bht"/>
    <w:basedOn w:val="DefaultParagraphFont"/>
    <w:rsid w:val="00CD3C5E"/>
  </w:style>
  <w:style w:type="character" w:customStyle="1" w:styleId="style--search-button-text-2fy4ndqoe16l3jmlmijgyw">
    <w:name w:val="style--search-button-text-2fy4ndqoe16l3jmlmijgyw"/>
    <w:basedOn w:val="DefaultParagraphFont"/>
    <w:rsid w:val="00CD3C5E"/>
  </w:style>
  <w:style w:type="character" w:customStyle="1" w:styleId="wsjtheme--share-item-label-text-2ge8cwoadlj1dmhnd99igz">
    <w:name w:val="wsjtheme--share-item-label-text-2ge8cwoadlj1dmhnd99igz"/>
    <w:basedOn w:val="DefaultParagraphFont"/>
    <w:rsid w:val="00CD3C5E"/>
  </w:style>
  <w:style w:type="character" w:customStyle="1" w:styleId="wsjtheme--eventmonth-2z4xhcyhijsyayq0jt0z">
    <w:name w:val="wsjtheme--event_month-2_z4xhcyhijsyayq0jt0_z"/>
    <w:basedOn w:val="DefaultParagraphFont"/>
    <w:rsid w:val="00CD3C5E"/>
  </w:style>
  <w:style w:type="character" w:customStyle="1" w:styleId="wsjtheme--eventday-jpvdx5okxyyviqiu0tzod">
    <w:name w:val="wsjtheme--event_day-jpvdx5okxyyviqiu0tzod"/>
    <w:basedOn w:val="DefaultParagraphFont"/>
    <w:rsid w:val="00CD3C5E"/>
  </w:style>
  <w:style w:type="character" w:customStyle="1" w:styleId="wsjtheme--eventyear-e3a1f0g5kkouwiinbiqrw">
    <w:name w:val="wsjtheme--event_year-e3a1f0g5kkouwiinbiqrw"/>
    <w:basedOn w:val="DefaultParagraphFont"/>
    <w:rsid w:val="00CD3C5E"/>
  </w:style>
  <w:style w:type="character" w:customStyle="1" w:styleId="wsjtheme--eventtime-2dotrshqdkhqd0vvhp6cl2">
    <w:name w:val="wsjtheme--event_time-2dotrshqdkhqd0vvhp6cl2"/>
    <w:basedOn w:val="DefaultParagraphFont"/>
    <w:rsid w:val="00CD3C5E"/>
  </w:style>
  <w:style w:type="character" w:customStyle="1" w:styleId="style--rotate-3u7swmiodatkym21o51xdq">
    <w:name w:val="style--rotate-3u7swmiodatkym21o51xdq"/>
    <w:basedOn w:val="DefaultParagraphFont"/>
    <w:rsid w:val="00CD3C5E"/>
  </w:style>
  <w:style w:type="paragraph" w:customStyle="1" w:styleId="style--column-name-2-jhrm36nqkrprigi0ayid">
    <w:name w:val="style--column-name-2-jhrm36nqkrprigi0ayid"/>
    <w:basedOn w:val="Normal"/>
    <w:rsid w:val="00CD3C5E"/>
    <w:pPr>
      <w:bidi w:val="0"/>
      <w:spacing w:before="100" w:beforeAutospacing="1" w:after="100" w:afterAutospacing="1"/>
    </w:pPr>
    <w:rPr>
      <w:lang w:eastAsia="en-US"/>
    </w:rPr>
  </w:style>
  <w:style w:type="paragraph" w:customStyle="1" w:styleId="style--products-title-1icssma2m94og7we-cfcw">
    <w:name w:val="style--products-title-1ics_sma2m94og7we-cfcw"/>
    <w:basedOn w:val="Normal"/>
    <w:rsid w:val="00CD3C5E"/>
    <w:pPr>
      <w:bidi w:val="0"/>
      <w:spacing w:before="100" w:beforeAutospacing="1" w:after="100" w:afterAutospacing="1"/>
    </w:pPr>
    <w:rPr>
      <w:lang w:eastAsia="en-US"/>
    </w:rPr>
  </w:style>
  <w:style w:type="paragraph" w:customStyle="1" w:styleId="is">
    <w:name w:val="is"/>
    <w:basedOn w:val="PS"/>
    <w:qFormat/>
    <w:rsid w:val="003401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482527">
      <w:bodyDiv w:val="1"/>
      <w:marLeft w:val="0"/>
      <w:marRight w:val="0"/>
      <w:marTop w:val="0"/>
      <w:marBottom w:val="0"/>
      <w:divBdr>
        <w:top w:val="none" w:sz="0" w:space="0" w:color="auto"/>
        <w:left w:val="none" w:sz="0" w:space="0" w:color="auto"/>
        <w:bottom w:val="none" w:sz="0" w:space="0" w:color="auto"/>
        <w:right w:val="none" w:sz="0" w:space="0" w:color="auto"/>
      </w:divBdr>
      <w:divsChild>
        <w:div w:id="174851328">
          <w:marLeft w:val="0"/>
          <w:marRight w:val="0"/>
          <w:marTop w:val="0"/>
          <w:marBottom w:val="0"/>
          <w:divBdr>
            <w:top w:val="none" w:sz="0" w:space="0" w:color="auto"/>
            <w:left w:val="none" w:sz="0" w:space="0" w:color="auto"/>
            <w:bottom w:val="none" w:sz="0" w:space="0" w:color="auto"/>
            <w:right w:val="none" w:sz="0" w:space="0" w:color="auto"/>
          </w:divBdr>
          <w:divsChild>
            <w:div w:id="1333601026">
              <w:marLeft w:val="0"/>
              <w:marRight w:val="0"/>
              <w:marTop w:val="0"/>
              <w:marBottom w:val="0"/>
              <w:divBdr>
                <w:top w:val="none" w:sz="0" w:space="0" w:color="auto"/>
                <w:left w:val="none" w:sz="0" w:space="0" w:color="auto"/>
                <w:bottom w:val="none" w:sz="0" w:space="0" w:color="auto"/>
                <w:right w:val="none" w:sz="0" w:space="0" w:color="auto"/>
              </w:divBdr>
              <w:divsChild>
                <w:div w:id="20233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3748">
          <w:marLeft w:val="0"/>
          <w:marRight w:val="0"/>
          <w:marTop w:val="0"/>
          <w:marBottom w:val="0"/>
          <w:divBdr>
            <w:top w:val="none" w:sz="0" w:space="0" w:color="auto"/>
            <w:left w:val="none" w:sz="0" w:space="0" w:color="auto"/>
            <w:bottom w:val="none" w:sz="0" w:space="0" w:color="auto"/>
            <w:right w:val="none" w:sz="0" w:space="0" w:color="auto"/>
          </w:divBdr>
          <w:divsChild>
            <w:div w:id="649559320">
              <w:marLeft w:val="0"/>
              <w:marRight w:val="0"/>
              <w:marTop w:val="0"/>
              <w:marBottom w:val="0"/>
              <w:divBdr>
                <w:top w:val="none" w:sz="0" w:space="0" w:color="auto"/>
                <w:left w:val="none" w:sz="0" w:space="0" w:color="auto"/>
                <w:bottom w:val="none" w:sz="0" w:space="0" w:color="auto"/>
                <w:right w:val="none" w:sz="0" w:space="0" w:color="auto"/>
              </w:divBdr>
              <w:divsChild>
                <w:div w:id="659236284">
                  <w:marLeft w:val="0"/>
                  <w:marRight w:val="0"/>
                  <w:marTop w:val="0"/>
                  <w:marBottom w:val="0"/>
                  <w:divBdr>
                    <w:top w:val="none" w:sz="0" w:space="0" w:color="auto"/>
                    <w:left w:val="none" w:sz="0" w:space="0" w:color="auto"/>
                    <w:bottom w:val="none" w:sz="0" w:space="0" w:color="auto"/>
                    <w:right w:val="none" w:sz="0" w:space="0" w:color="auto"/>
                  </w:divBdr>
                  <w:divsChild>
                    <w:div w:id="657424184">
                      <w:marLeft w:val="0"/>
                      <w:marRight w:val="0"/>
                      <w:marTop w:val="0"/>
                      <w:marBottom w:val="0"/>
                      <w:divBdr>
                        <w:top w:val="none" w:sz="0" w:space="0" w:color="auto"/>
                        <w:left w:val="none" w:sz="0" w:space="0" w:color="auto"/>
                        <w:bottom w:val="none" w:sz="0" w:space="0" w:color="auto"/>
                        <w:right w:val="none" w:sz="0" w:space="0" w:color="auto"/>
                      </w:divBdr>
                      <w:divsChild>
                        <w:div w:id="518587875">
                          <w:marLeft w:val="0"/>
                          <w:marRight w:val="0"/>
                          <w:marTop w:val="0"/>
                          <w:marBottom w:val="0"/>
                          <w:divBdr>
                            <w:top w:val="none" w:sz="0" w:space="0" w:color="auto"/>
                            <w:left w:val="none" w:sz="0" w:space="0" w:color="auto"/>
                            <w:bottom w:val="none" w:sz="0" w:space="0" w:color="auto"/>
                            <w:right w:val="none" w:sz="0" w:space="0" w:color="auto"/>
                          </w:divBdr>
                          <w:divsChild>
                            <w:div w:id="1756436976">
                              <w:marLeft w:val="150"/>
                              <w:marRight w:val="150"/>
                              <w:marTop w:val="0"/>
                              <w:marBottom w:val="0"/>
                              <w:divBdr>
                                <w:top w:val="none" w:sz="0" w:space="0" w:color="auto"/>
                                <w:left w:val="none" w:sz="0" w:space="0" w:color="auto"/>
                                <w:bottom w:val="none" w:sz="0" w:space="0" w:color="auto"/>
                                <w:right w:val="none" w:sz="0" w:space="0" w:color="auto"/>
                              </w:divBdr>
                            </w:div>
                          </w:divsChild>
                        </w:div>
                        <w:div w:id="1516072428">
                          <w:marLeft w:val="0"/>
                          <w:marRight w:val="0"/>
                          <w:marTop w:val="0"/>
                          <w:marBottom w:val="0"/>
                          <w:divBdr>
                            <w:top w:val="none" w:sz="0" w:space="0" w:color="auto"/>
                            <w:left w:val="none" w:sz="0" w:space="0" w:color="auto"/>
                            <w:bottom w:val="none" w:sz="0" w:space="0" w:color="auto"/>
                            <w:right w:val="none" w:sz="0" w:space="0" w:color="auto"/>
                          </w:divBdr>
                          <w:divsChild>
                            <w:div w:id="810293786">
                              <w:marLeft w:val="0"/>
                              <w:marRight w:val="0"/>
                              <w:marTop w:val="0"/>
                              <w:marBottom w:val="0"/>
                              <w:divBdr>
                                <w:top w:val="none" w:sz="0" w:space="0" w:color="auto"/>
                                <w:left w:val="none" w:sz="0" w:space="0" w:color="auto"/>
                                <w:bottom w:val="none" w:sz="0" w:space="0" w:color="auto"/>
                                <w:right w:val="none" w:sz="0" w:space="0" w:color="auto"/>
                              </w:divBdr>
                            </w:div>
                          </w:divsChild>
                        </w:div>
                        <w:div w:id="754522642">
                          <w:marLeft w:val="0"/>
                          <w:marRight w:val="0"/>
                          <w:marTop w:val="0"/>
                          <w:marBottom w:val="0"/>
                          <w:divBdr>
                            <w:top w:val="none" w:sz="0" w:space="0" w:color="auto"/>
                            <w:left w:val="none" w:sz="0" w:space="0" w:color="auto"/>
                            <w:bottom w:val="none" w:sz="0" w:space="0" w:color="auto"/>
                            <w:right w:val="none" w:sz="0" w:space="0" w:color="auto"/>
                          </w:divBdr>
                          <w:divsChild>
                            <w:div w:id="208106452">
                              <w:marLeft w:val="150"/>
                              <w:marRight w:val="150"/>
                              <w:marTop w:val="0"/>
                              <w:marBottom w:val="0"/>
                              <w:divBdr>
                                <w:top w:val="none" w:sz="0" w:space="0" w:color="auto"/>
                                <w:left w:val="none" w:sz="0" w:space="0" w:color="auto"/>
                                <w:bottom w:val="none" w:sz="0" w:space="0" w:color="auto"/>
                                <w:right w:val="none" w:sz="0" w:space="0" w:color="auto"/>
                              </w:divBdr>
                              <w:divsChild>
                                <w:div w:id="364987161">
                                  <w:marLeft w:val="0"/>
                                  <w:marRight w:val="0"/>
                                  <w:marTop w:val="0"/>
                                  <w:marBottom w:val="0"/>
                                  <w:divBdr>
                                    <w:top w:val="none" w:sz="0" w:space="0" w:color="auto"/>
                                    <w:left w:val="none" w:sz="0" w:space="0" w:color="auto"/>
                                    <w:bottom w:val="none" w:sz="0" w:space="0" w:color="auto"/>
                                    <w:right w:val="none" w:sz="0" w:space="0" w:color="auto"/>
                                  </w:divBdr>
                                </w:div>
                                <w:div w:id="850141404">
                                  <w:marLeft w:val="0"/>
                                  <w:marRight w:val="0"/>
                                  <w:marTop w:val="0"/>
                                  <w:marBottom w:val="0"/>
                                  <w:divBdr>
                                    <w:top w:val="none" w:sz="0" w:space="0" w:color="auto"/>
                                    <w:left w:val="none" w:sz="0" w:space="0" w:color="auto"/>
                                    <w:bottom w:val="none" w:sz="0" w:space="0" w:color="auto"/>
                                    <w:right w:val="none" w:sz="0" w:space="0" w:color="auto"/>
                                  </w:divBdr>
                                </w:div>
                                <w:div w:id="345138080">
                                  <w:marLeft w:val="0"/>
                                  <w:marRight w:val="0"/>
                                  <w:marTop w:val="0"/>
                                  <w:marBottom w:val="105"/>
                                  <w:divBdr>
                                    <w:top w:val="none" w:sz="0" w:space="0" w:color="auto"/>
                                    <w:left w:val="none" w:sz="0" w:space="0" w:color="auto"/>
                                    <w:bottom w:val="none" w:sz="0" w:space="0" w:color="auto"/>
                                    <w:right w:val="none" w:sz="0" w:space="0" w:color="auto"/>
                                  </w:divBdr>
                                  <w:divsChild>
                                    <w:div w:id="507016261">
                                      <w:marLeft w:val="0"/>
                                      <w:marRight w:val="150"/>
                                      <w:marTop w:val="0"/>
                                      <w:marBottom w:val="0"/>
                                      <w:divBdr>
                                        <w:top w:val="none" w:sz="0" w:space="0" w:color="auto"/>
                                        <w:left w:val="none" w:sz="0" w:space="0" w:color="auto"/>
                                        <w:bottom w:val="none" w:sz="0" w:space="0" w:color="auto"/>
                                        <w:right w:val="single" w:sz="6" w:space="7" w:color="CCCCCC"/>
                                      </w:divBdr>
                                    </w:div>
                                    <w:div w:id="579677399">
                                      <w:marLeft w:val="0"/>
                                      <w:marRight w:val="150"/>
                                      <w:marTop w:val="0"/>
                                      <w:marBottom w:val="0"/>
                                      <w:divBdr>
                                        <w:top w:val="none" w:sz="0" w:space="0" w:color="auto"/>
                                        <w:left w:val="none" w:sz="0" w:space="0" w:color="auto"/>
                                        <w:bottom w:val="none" w:sz="0" w:space="0" w:color="auto"/>
                                        <w:right w:val="single" w:sz="6" w:space="7" w:color="CCCCCC"/>
                                      </w:divBdr>
                                    </w:div>
                                    <w:div w:id="1331061346">
                                      <w:marLeft w:val="0"/>
                                      <w:marRight w:val="150"/>
                                      <w:marTop w:val="0"/>
                                      <w:marBottom w:val="0"/>
                                      <w:divBdr>
                                        <w:top w:val="none" w:sz="0" w:space="0" w:color="auto"/>
                                        <w:left w:val="none" w:sz="0" w:space="0" w:color="auto"/>
                                        <w:bottom w:val="none" w:sz="0" w:space="0" w:color="auto"/>
                                        <w:right w:val="single" w:sz="6" w:space="7" w:color="CCCCCC"/>
                                      </w:divBdr>
                                    </w:div>
                                    <w:div w:id="1935363269">
                                      <w:marLeft w:val="0"/>
                                      <w:marRight w:val="150"/>
                                      <w:marTop w:val="0"/>
                                      <w:marBottom w:val="0"/>
                                      <w:divBdr>
                                        <w:top w:val="none" w:sz="0" w:space="0" w:color="auto"/>
                                        <w:left w:val="none" w:sz="0" w:space="0" w:color="auto"/>
                                        <w:bottom w:val="none" w:sz="0" w:space="0" w:color="auto"/>
                                        <w:right w:val="single" w:sz="6" w:space="7" w:color="CCCCCC"/>
                                      </w:divBdr>
                                    </w:div>
                                    <w:div w:id="9316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25045">
                          <w:marLeft w:val="0"/>
                          <w:marRight w:val="0"/>
                          <w:marTop w:val="0"/>
                          <w:marBottom w:val="0"/>
                          <w:divBdr>
                            <w:top w:val="none" w:sz="0" w:space="0" w:color="auto"/>
                            <w:left w:val="none" w:sz="0" w:space="0" w:color="auto"/>
                            <w:bottom w:val="single" w:sz="6" w:space="0" w:color="CCCCCC"/>
                            <w:right w:val="none" w:sz="0" w:space="0" w:color="auto"/>
                          </w:divBdr>
                        </w:div>
                        <w:div w:id="1193031519">
                          <w:marLeft w:val="0"/>
                          <w:marRight w:val="0"/>
                          <w:marTop w:val="0"/>
                          <w:marBottom w:val="0"/>
                          <w:divBdr>
                            <w:top w:val="none" w:sz="0" w:space="0" w:color="auto"/>
                            <w:left w:val="none" w:sz="0" w:space="0" w:color="auto"/>
                            <w:bottom w:val="none" w:sz="0" w:space="0" w:color="auto"/>
                            <w:right w:val="none" w:sz="0" w:space="0" w:color="auto"/>
                          </w:divBdr>
                        </w:div>
                        <w:div w:id="1457330879">
                          <w:marLeft w:val="0"/>
                          <w:marRight w:val="0"/>
                          <w:marTop w:val="0"/>
                          <w:marBottom w:val="0"/>
                          <w:divBdr>
                            <w:top w:val="none" w:sz="0" w:space="0" w:color="auto"/>
                            <w:left w:val="none" w:sz="0" w:space="0" w:color="auto"/>
                            <w:bottom w:val="none" w:sz="0" w:space="0" w:color="auto"/>
                            <w:right w:val="none" w:sz="0" w:space="0" w:color="auto"/>
                          </w:divBdr>
                          <w:divsChild>
                            <w:div w:id="14573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799357">
          <w:marLeft w:val="0"/>
          <w:marRight w:val="0"/>
          <w:marTop w:val="0"/>
          <w:marBottom w:val="0"/>
          <w:divBdr>
            <w:top w:val="none" w:sz="0" w:space="0" w:color="auto"/>
            <w:left w:val="none" w:sz="0" w:space="0" w:color="auto"/>
            <w:bottom w:val="none" w:sz="0" w:space="0" w:color="auto"/>
            <w:right w:val="none" w:sz="0" w:space="0" w:color="auto"/>
          </w:divBdr>
          <w:divsChild>
            <w:div w:id="1489979971">
              <w:marLeft w:val="0"/>
              <w:marRight w:val="0"/>
              <w:marTop w:val="150"/>
              <w:marBottom w:val="0"/>
              <w:divBdr>
                <w:top w:val="none" w:sz="0" w:space="0" w:color="auto"/>
                <w:left w:val="none" w:sz="0" w:space="0" w:color="auto"/>
                <w:bottom w:val="none" w:sz="0" w:space="0" w:color="auto"/>
                <w:right w:val="none" w:sz="0" w:space="0" w:color="auto"/>
              </w:divBdr>
              <w:divsChild>
                <w:div w:id="2007827361">
                  <w:marLeft w:val="0"/>
                  <w:marRight w:val="0"/>
                  <w:marTop w:val="0"/>
                  <w:marBottom w:val="0"/>
                  <w:divBdr>
                    <w:top w:val="none" w:sz="0" w:space="0" w:color="auto"/>
                    <w:left w:val="none" w:sz="0" w:space="0" w:color="auto"/>
                    <w:bottom w:val="none" w:sz="0" w:space="0" w:color="auto"/>
                    <w:right w:val="none" w:sz="0" w:space="0" w:color="auto"/>
                  </w:divBdr>
                  <w:divsChild>
                    <w:div w:id="982349922">
                      <w:marLeft w:val="150"/>
                      <w:marRight w:val="150"/>
                      <w:marTop w:val="0"/>
                      <w:marBottom w:val="0"/>
                      <w:divBdr>
                        <w:top w:val="none" w:sz="0" w:space="0" w:color="auto"/>
                        <w:left w:val="none" w:sz="0" w:space="0" w:color="auto"/>
                        <w:bottom w:val="none" w:sz="0" w:space="0" w:color="auto"/>
                        <w:right w:val="none" w:sz="0" w:space="0" w:color="auto"/>
                      </w:divBdr>
                      <w:divsChild>
                        <w:div w:id="1238514557">
                          <w:marLeft w:val="0"/>
                          <w:marRight w:val="0"/>
                          <w:marTop w:val="0"/>
                          <w:marBottom w:val="0"/>
                          <w:divBdr>
                            <w:top w:val="none" w:sz="0" w:space="0" w:color="auto"/>
                            <w:left w:val="none" w:sz="0" w:space="0" w:color="auto"/>
                            <w:bottom w:val="none" w:sz="0" w:space="0" w:color="auto"/>
                            <w:right w:val="none" w:sz="0" w:space="0" w:color="auto"/>
                          </w:divBdr>
                          <w:divsChild>
                            <w:div w:id="1241409051">
                              <w:marLeft w:val="0"/>
                              <w:marRight w:val="0"/>
                              <w:marTop w:val="0"/>
                              <w:marBottom w:val="0"/>
                              <w:divBdr>
                                <w:top w:val="none" w:sz="0" w:space="0" w:color="auto"/>
                                <w:left w:val="none" w:sz="0" w:space="0" w:color="auto"/>
                                <w:bottom w:val="none" w:sz="0" w:space="0" w:color="auto"/>
                                <w:right w:val="none" w:sz="0" w:space="0" w:color="auto"/>
                              </w:divBdr>
                              <w:divsChild>
                                <w:div w:id="320813379">
                                  <w:marLeft w:val="0"/>
                                  <w:marRight w:val="0"/>
                                  <w:marTop w:val="0"/>
                                  <w:marBottom w:val="0"/>
                                  <w:divBdr>
                                    <w:top w:val="none" w:sz="0" w:space="0" w:color="auto"/>
                                    <w:left w:val="none" w:sz="0" w:space="0" w:color="auto"/>
                                    <w:bottom w:val="none" w:sz="0" w:space="0" w:color="auto"/>
                                    <w:right w:val="none" w:sz="0" w:space="0" w:color="auto"/>
                                  </w:divBdr>
                                  <w:divsChild>
                                    <w:div w:id="1124738088">
                                      <w:marLeft w:val="0"/>
                                      <w:marRight w:val="0"/>
                                      <w:marTop w:val="0"/>
                                      <w:marBottom w:val="0"/>
                                      <w:divBdr>
                                        <w:top w:val="none" w:sz="0" w:space="0" w:color="auto"/>
                                        <w:left w:val="none" w:sz="0" w:space="0" w:color="auto"/>
                                        <w:bottom w:val="none" w:sz="0" w:space="0" w:color="auto"/>
                                        <w:right w:val="none" w:sz="0" w:space="0" w:color="auto"/>
                                      </w:divBdr>
                                      <w:divsChild>
                                        <w:div w:id="583029017">
                                          <w:marLeft w:val="0"/>
                                          <w:marRight w:val="0"/>
                                          <w:marTop w:val="0"/>
                                          <w:marBottom w:val="0"/>
                                          <w:divBdr>
                                            <w:top w:val="none" w:sz="0" w:space="0" w:color="auto"/>
                                            <w:left w:val="none" w:sz="0" w:space="0" w:color="auto"/>
                                            <w:bottom w:val="none" w:sz="0" w:space="0" w:color="auto"/>
                                            <w:right w:val="none" w:sz="0" w:space="0" w:color="auto"/>
                                          </w:divBdr>
                                          <w:divsChild>
                                            <w:div w:id="1387026459">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1225874905">
                  <w:marLeft w:val="0"/>
                  <w:marRight w:val="0"/>
                  <w:marTop w:val="0"/>
                  <w:marBottom w:val="0"/>
                  <w:divBdr>
                    <w:top w:val="none" w:sz="0" w:space="0" w:color="auto"/>
                    <w:left w:val="none" w:sz="0" w:space="0" w:color="auto"/>
                    <w:bottom w:val="none" w:sz="0" w:space="0" w:color="auto"/>
                    <w:right w:val="none" w:sz="0" w:space="0" w:color="auto"/>
                  </w:divBdr>
                  <w:divsChild>
                    <w:div w:id="646130196">
                      <w:marLeft w:val="0"/>
                      <w:marRight w:val="0"/>
                      <w:marTop w:val="0"/>
                      <w:marBottom w:val="30"/>
                      <w:divBdr>
                        <w:top w:val="none" w:sz="0" w:space="0" w:color="auto"/>
                        <w:left w:val="none" w:sz="0" w:space="0" w:color="auto"/>
                        <w:bottom w:val="none" w:sz="0" w:space="0" w:color="auto"/>
                        <w:right w:val="none" w:sz="0" w:space="0" w:color="auto"/>
                      </w:divBdr>
                    </w:div>
                  </w:divsChild>
                </w:div>
                <w:div w:id="2094622766">
                  <w:marLeft w:val="0"/>
                  <w:marRight w:val="0"/>
                  <w:marTop w:val="0"/>
                  <w:marBottom w:val="0"/>
                  <w:divBdr>
                    <w:top w:val="none" w:sz="0" w:space="0" w:color="auto"/>
                    <w:left w:val="none" w:sz="0" w:space="0" w:color="auto"/>
                    <w:bottom w:val="none" w:sz="0" w:space="0" w:color="auto"/>
                    <w:right w:val="none" w:sz="0" w:space="0" w:color="auto"/>
                  </w:divBdr>
                  <w:divsChild>
                    <w:div w:id="1653632498">
                      <w:marLeft w:val="0"/>
                      <w:marRight w:val="0"/>
                      <w:marTop w:val="0"/>
                      <w:marBottom w:val="375"/>
                      <w:divBdr>
                        <w:top w:val="none" w:sz="0" w:space="0" w:color="auto"/>
                        <w:left w:val="none" w:sz="0" w:space="0" w:color="auto"/>
                        <w:bottom w:val="none" w:sz="0" w:space="0" w:color="auto"/>
                        <w:right w:val="none" w:sz="0" w:space="0" w:color="auto"/>
                      </w:divBdr>
                    </w:div>
                  </w:divsChild>
                </w:div>
                <w:div w:id="871309651">
                  <w:marLeft w:val="1200"/>
                  <w:marRight w:val="0"/>
                  <w:marTop w:val="0"/>
                  <w:marBottom w:val="0"/>
                  <w:divBdr>
                    <w:top w:val="none" w:sz="0" w:space="0" w:color="auto"/>
                    <w:left w:val="none" w:sz="0" w:space="0" w:color="auto"/>
                    <w:bottom w:val="none" w:sz="0" w:space="0" w:color="auto"/>
                    <w:right w:val="none" w:sz="0" w:space="0" w:color="auto"/>
                  </w:divBdr>
                  <w:divsChild>
                    <w:div w:id="245261337">
                      <w:marLeft w:val="150"/>
                      <w:marRight w:val="150"/>
                      <w:marTop w:val="0"/>
                      <w:marBottom w:val="0"/>
                      <w:divBdr>
                        <w:top w:val="none" w:sz="0" w:space="0" w:color="auto"/>
                        <w:left w:val="none" w:sz="0" w:space="0" w:color="auto"/>
                        <w:bottom w:val="none" w:sz="0" w:space="0" w:color="auto"/>
                        <w:right w:val="none" w:sz="0" w:space="0" w:color="auto"/>
                      </w:divBdr>
                      <w:divsChild>
                        <w:div w:id="177693930">
                          <w:marLeft w:val="0"/>
                          <w:marRight w:val="0"/>
                          <w:marTop w:val="0"/>
                          <w:marBottom w:val="0"/>
                          <w:divBdr>
                            <w:top w:val="none" w:sz="0" w:space="0" w:color="auto"/>
                            <w:left w:val="none" w:sz="0" w:space="0" w:color="auto"/>
                            <w:bottom w:val="none" w:sz="0" w:space="0" w:color="auto"/>
                            <w:right w:val="none" w:sz="0" w:space="0" w:color="auto"/>
                          </w:divBdr>
                          <w:divsChild>
                            <w:div w:id="1726828897">
                              <w:marLeft w:val="0"/>
                              <w:marRight w:val="0"/>
                              <w:marTop w:val="0"/>
                              <w:marBottom w:val="0"/>
                              <w:divBdr>
                                <w:top w:val="none" w:sz="0" w:space="0" w:color="auto"/>
                                <w:left w:val="none" w:sz="0" w:space="0" w:color="auto"/>
                                <w:bottom w:val="none" w:sz="0" w:space="0" w:color="auto"/>
                                <w:right w:val="none" w:sz="0" w:space="0" w:color="auto"/>
                              </w:divBdr>
                              <w:divsChild>
                                <w:div w:id="1889753724">
                                  <w:marLeft w:val="0"/>
                                  <w:marRight w:val="0"/>
                                  <w:marTop w:val="0"/>
                                  <w:marBottom w:val="0"/>
                                  <w:divBdr>
                                    <w:top w:val="none" w:sz="0" w:space="0" w:color="auto"/>
                                    <w:left w:val="none" w:sz="0" w:space="0" w:color="auto"/>
                                    <w:bottom w:val="none" w:sz="0" w:space="0" w:color="auto"/>
                                    <w:right w:val="none" w:sz="0" w:space="0" w:color="auto"/>
                                  </w:divBdr>
                                  <w:divsChild>
                                    <w:div w:id="173884864">
                                      <w:marLeft w:val="-1200"/>
                                      <w:marRight w:val="0"/>
                                      <w:marTop w:val="0"/>
                                      <w:marBottom w:val="330"/>
                                      <w:divBdr>
                                        <w:top w:val="none" w:sz="0" w:space="0" w:color="auto"/>
                                        <w:left w:val="none" w:sz="0" w:space="0" w:color="auto"/>
                                        <w:bottom w:val="none" w:sz="0" w:space="0" w:color="auto"/>
                                        <w:right w:val="none" w:sz="0" w:space="0" w:color="auto"/>
                                      </w:divBdr>
                                      <w:divsChild>
                                        <w:div w:id="162622744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19620285">
                                  <w:marLeft w:val="0"/>
                                  <w:marRight w:val="0"/>
                                  <w:marTop w:val="0"/>
                                  <w:marBottom w:val="270"/>
                                  <w:divBdr>
                                    <w:top w:val="none" w:sz="0" w:space="0" w:color="auto"/>
                                    <w:left w:val="none" w:sz="0" w:space="0" w:color="auto"/>
                                    <w:bottom w:val="none" w:sz="0" w:space="0" w:color="auto"/>
                                    <w:right w:val="none" w:sz="0" w:space="0" w:color="auto"/>
                                  </w:divBdr>
                                  <w:divsChild>
                                    <w:div w:id="1100953755">
                                      <w:marLeft w:val="0"/>
                                      <w:marRight w:val="2250"/>
                                      <w:marTop w:val="0"/>
                                      <w:marBottom w:val="0"/>
                                      <w:divBdr>
                                        <w:top w:val="none" w:sz="0" w:space="0" w:color="auto"/>
                                        <w:left w:val="none" w:sz="0" w:space="0" w:color="auto"/>
                                        <w:bottom w:val="none" w:sz="0" w:space="0" w:color="auto"/>
                                        <w:right w:val="none" w:sz="0" w:space="0" w:color="auto"/>
                                      </w:divBdr>
                                      <w:divsChild>
                                        <w:div w:id="175512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5726">
                                  <w:marLeft w:val="0"/>
                                  <w:marRight w:val="0"/>
                                  <w:marTop w:val="0"/>
                                  <w:marBottom w:val="0"/>
                                  <w:divBdr>
                                    <w:top w:val="none" w:sz="0" w:space="0" w:color="auto"/>
                                    <w:left w:val="none" w:sz="0" w:space="0" w:color="auto"/>
                                    <w:bottom w:val="none" w:sz="0" w:space="0" w:color="auto"/>
                                    <w:right w:val="none" w:sz="0" w:space="0" w:color="auto"/>
                                  </w:divBdr>
                                </w:div>
                                <w:div w:id="440801084">
                                  <w:marLeft w:val="0"/>
                                  <w:marRight w:val="0"/>
                                  <w:marTop w:val="0"/>
                                  <w:marBottom w:val="600"/>
                                  <w:divBdr>
                                    <w:top w:val="none" w:sz="0" w:space="0" w:color="auto"/>
                                    <w:left w:val="none" w:sz="0" w:space="0" w:color="auto"/>
                                    <w:bottom w:val="none" w:sz="0" w:space="0" w:color="auto"/>
                                    <w:right w:val="none" w:sz="0" w:space="0" w:color="auto"/>
                                  </w:divBdr>
                                  <w:divsChild>
                                    <w:div w:id="600572901">
                                      <w:marLeft w:val="0"/>
                                      <w:marRight w:val="0"/>
                                      <w:marTop w:val="0"/>
                                      <w:marBottom w:val="450"/>
                                      <w:divBdr>
                                        <w:top w:val="none" w:sz="0" w:space="0" w:color="auto"/>
                                        <w:left w:val="none" w:sz="0" w:space="0" w:color="auto"/>
                                        <w:bottom w:val="none" w:sz="0" w:space="0" w:color="auto"/>
                                        <w:right w:val="none" w:sz="0" w:space="0" w:color="auto"/>
                                      </w:divBdr>
                                    </w:div>
                                    <w:div w:id="1752040389">
                                      <w:marLeft w:val="0"/>
                                      <w:marRight w:val="0"/>
                                      <w:marTop w:val="0"/>
                                      <w:marBottom w:val="1050"/>
                                      <w:divBdr>
                                        <w:top w:val="none" w:sz="0" w:space="0" w:color="auto"/>
                                        <w:left w:val="none" w:sz="0" w:space="0" w:color="auto"/>
                                        <w:bottom w:val="none" w:sz="0" w:space="0" w:color="auto"/>
                                        <w:right w:val="none" w:sz="0" w:space="0" w:color="auto"/>
                                      </w:divBdr>
                                    </w:div>
                                    <w:div w:id="132799225">
                                      <w:marLeft w:val="0"/>
                                      <w:marRight w:val="0"/>
                                      <w:marTop w:val="0"/>
                                      <w:marBottom w:val="0"/>
                                      <w:divBdr>
                                        <w:top w:val="none" w:sz="0" w:space="0" w:color="auto"/>
                                        <w:left w:val="none" w:sz="0" w:space="0" w:color="auto"/>
                                        <w:bottom w:val="none" w:sz="0" w:space="0" w:color="auto"/>
                                        <w:right w:val="none" w:sz="0" w:space="0" w:color="auto"/>
                                      </w:divBdr>
                                      <w:divsChild>
                                        <w:div w:id="5733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369835">
                      <w:marLeft w:val="150"/>
                      <w:marRight w:val="150"/>
                      <w:marTop w:val="600"/>
                      <w:marBottom w:val="600"/>
                      <w:divBdr>
                        <w:top w:val="none" w:sz="0" w:space="0" w:color="auto"/>
                        <w:left w:val="none" w:sz="0" w:space="0" w:color="auto"/>
                        <w:bottom w:val="none" w:sz="0" w:space="0" w:color="auto"/>
                        <w:right w:val="none" w:sz="0" w:space="0" w:color="auto"/>
                      </w:divBdr>
                      <w:divsChild>
                        <w:div w:id="1018199440">
                          <w:marLeft w:val="0"/>
                          <w:marRight w:val="0"/>
                          <w:marTop w:val="0"/>
                          <w:marBottom w:val="0"/>
                          <w:divBdr>
                            <w:top w:val="none" w:sz="0" w:space="0" w:color="auto"/>
                            <w:left w:val="none" w:sz="0" w:space="0" w:color="auto"/>
                            <w:bottom w:val="none" w:sz="0" w:space="0" w:color="auto"/>
                            <w:right w:val="none" w:sz="0" w:space="0" w:color="auto"/>
                          </w:divBdr>
                          <w:divsChild>
                            <w:div w:id="1222591611">
                              <w:marLeft w:val="0"/>
                              <w:marRight w:val="0"/>
                              <w:marTop w:val="0"/>
                              <w:marBottom w:val="0"/>
                              <w:divBdr>
                                <w:top w:val="none" w:sz="0" w:space="0" w:color="auto"/>
                                <w:left w:val="none" w:sz="0" w:space="0" w:color="auto"/>
                                <w:bottom w:val="none" w:sz="0" w:space="0" w:color="auto"/>
                                <w:right w:val="none" w:sz="0" w:space="0" w:color="auto"/>
                              </w:divBdr>
                              <w:divsChild>
                                <w:div w:id="9825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88150">
                  <w:marLeft w:val="1200"/>
                  <w:marRight w:val="0"/>
                  <w:marTop w:val="0"/>
                  <w:marBottom w:val="0"/>
                  <w:divBdr>
                    <w:top w:val="none" w:sz="0" w:space="0" w:color="auto"/>
                    <w:left w:val="none" w:sz="0" w:space="0" w:color="auto"/>
                    <w:bottom w:val="none" w:sz="0" w:space="0" w:color="auto"/>
                    <w:right w:val="none" w:sz="0" w:space="0" w:color="auto"/>
                  </w:divBdr>
                  <w:divsChild>
                    <w:div w:id="377246100">
                      <w:marLeft w:val="150"/>
                      <w:marRight w:val="150"/>
                      <w:marTop w:val="0"/>
                      <w:marBottom w:val="0"/>
                      <w:divBdr>
                        <w:top w:val="none" w:sz="0" w:space="0" w:color="auto"/>
                        <w:left w:val="none" w:sz="0" w:space="0" w:color="auto"/>
                        <w:bottom w:val="none" w:sz="0" w:space="0" w:color="auto"/>
                        <w:right w:val="none" w:sz="0" w:space="0" w:color="auto"/>
                      </w:divBdr>
                      <w:divsChild>
                        <w:div w:id="1087846214">
                          <w:marLeft w:val="0"/>
                          <w:marRight w:val="0"/>
                          <w:marTop w:val="0"/>
                          <w:marBottom w:val="0"/>
                          <w:divBdr>
                            <w:top w:val="none" w:sz="0" w:space="0" w:color="auto"/>
                            <w:left w:val="none" w:sz="0" w:space="0" w:color="auto"/>
                            <w:bottom w:val="none" w:sz="0" w:space="0" w:color="auto"/>
                            <w:right w:val="none" w:sz="0" w:space="0" w:color="auto"/>
                          </w:divBdr>
                          <w:divsChild>
                            <w:div w:id="998535350">
                              <w:marLeft w:val="0"/>
                              <w:marRight w:val="0"/>
                              <w:marTop w:val="0"/>
                              <w:marBottom w:val="0"/>
                              <w:divBdr>
                                <w:top w:val="none" w:sz="0" w:space="0" w:color="auto"/>
                                <w:left w:val="none" w:sz="0" w:space="0" w:color="auto"/>
                                <w:bottom w:val="none" w:sz="0" w:space="0" w:color="auto"/>
                                <w:right w:val="none" w:sz="0" w:space="0" w:color="auto"/>
                              </w:divBdr>
                              <w:divsChild>
                                <w:div w:id="1376081387">
                                  <w:marLeft w:val="0"/>
                                  <w:marRight w:val="0"/>
                                  <w:marTop w:val="0"/>
                                  <w:marBottom w:val="0"/>
                                  <w:divBdr>
                                    <w:top w:val="none" w:sz="0" w:space="0" w:color="auto"/>
                                    <w:left w:val="none" w:sz="0" w:space="0" w:color="auto"/>
                                    <w:bottom w:val="none" w:sz="0" w:space="0" w:color="auto"/>
                                    <w:right w:val="none" w:sz="0" w:space="0" w:color="auto"/>
                                  </w:divBdr>
                                  <w:divsChild>
                                    <w:div w:id="1426418257">
                                      <w:marLeft w:val="0"/>
                                      <w:marRight w:val="0"/>
                                      <w:marTop w:val="0"/>
                                      <w:marBottom w:val="0"/>
                                      <w:divBdr>
                                        <w:top w:val="none" w:sz="0" w:space="0" w:color="auto"/>
                                        <w:left w:val="none" w:sz="0" w:space="0" w:color="auto"/>
                                        <w:bottom w:val="none" w:sz="0" w:space="0" w:color="auto"/>
                                        <w:right w:val="none" w:sz="0" w:space="0" w:color="auto"/>
                                      </w:divBdr>
                                      <w:divsChild>
                                        <w:div w:id="29035543">
                                          <w:marLeft w:val="0"/>
                                          <w:marRight w:val="0"/>
                                          <w:marTop w:val="0"/>
                                          <w:marBottom w:val="0"/>
                                          <w:divBdr>
                                            <w:top w:val="none" w:sz="0" w:space="0" w:color="auto"/>
                                            <w:left w:val="none" w:sz="0" w:space="0" w:color="auto"/>
                                            <w:bottom w:val="none" w:sz="0" w:space="0" w:color="auto"/>
                                            <w:right w:val="none" w:sz="0" w:space="0" w:color="auto"/>
                                          </w:divBdr>
                                          <w:divsChild>
                                            <w:div w:id="747655354">
                                              <w:marLeft w:val="0"/>
                                              <w:marRight w:val="0"/>
                                              <w:marTop w:val="0"/>
                                              <w:marBottom w:val="0"/>
                                              <w:divBdr>
                                                <w:top w:val="none" w:sz="0" w:space="0" w:color="auto"/>
                                                <w:left w:val="none" w:sz="0" w:space="0" w:color="auto"/>
                                                <w:bottom w:val="none" w:sz="0" w:space="0" w:color="auto"/>
                                                <w:right w:val="none" w:sz="0" w:space="0" w:color="auto"/>
                                              </w:divBdr>
                                              <w:divsChild>
                                                <w:div w:id="495655916">
                                                  <w:marLeft w:val="0"/>
                                                  <w:marRight w:val="0"/>
                                                  <w:marTop w:val="0"/>
                                                  <w:marBottom w:val="450"/>
                                                  <w:divBdr>
                                                    <w:top w:val="none" w:sz="0" w:space="0" w:color="auto"/>
                                                    <w:left w:val="none" w:sz="0" w:space="0" w:color="auto"/>
                                                    <w:bottom w:val="none" w:sz="0" w:space="0" w:color="auto"/>
                                                    <w:right w:val="none" w:sz="0" w:space="0" w:color="auto"/>
                                                  </w:divBdr>
                                                  <w:divsChild>
                                                    <w:div w:id="99566287">
                                                      <w:marLeft w:val="0"/>
                                                      <w:marRight w:val="0"/>
                                                      <w:marTop w:val="0"/>
                                                      <w:marBottom w:val="0"/>
                                                      <w:divBdr>
                                                        <w:top w:val="none" w:sz="0" w:space="0" w:color="auto"/>
                                                        <w:left w:val="none" w:sz="0" w:space="0" w:color="auto"/>
                                                        <w:bottom w:val="none" w:sz="0" w:space="0" w:color="auto"/>
                                                        <w:right w:val="none" w:sz="0" w:space="0" w:color="auto"/>
                                                      </w:divBdr>
                                                    </w:div>
                                                    <w:div w:id="467864086">
                                                      <w:marLeft w:val="0"/>
                                                      <w:marRight w:val="0"/>
                                                      <w:marTop w:val="0"/>
                                                      <w:marBottom w:val="0"/>
                                                      <w:divBdr>
                                                        <w:top w:val="none" w:sz="0" w:space="9" w:color="auto"/>
                                                        <w:left w:val="none" w:sz="0" w:space="0" w:color="auto"/>
                                                        <w:bottom w:val="single" w:sz="6" w:space="9" w:color="CCCCCC"/>
                                                        <w:right w:val="none" w:sz="0" w:space="0" w:color="auto"/>
                                                      </w:divBdr>
                                                      <w:divsChild>
                                                        <w:div w:id="455951996">
                                                          <w:marLeft w:val="0"/>
                                                          <w:marRight w:val="0"/>
                                                          <w:marTop w:val="0"/>
                                                          <w:marBottom w:val="0"/>
                                                          <w:divBdr>
                                                            <w:top w:val="none" w:sz="0" w:space="0" w:color="auto"/>
                                                            <w:left w:val="none" w:sz="0" w:space="0" w:color="auto"/>
                                                            <w:bottom w:val="none" w:sz="0" w:space="0" w:color="auto"/>
                                                            <w:right w:val="none" w:sz="0" w:space="0" w:color="auto"/>
                                                          </w:divBdr>
                                                        </w:div>
                                                        <w:div w:id="198592131">
                                                          <w:marLeft w:val="285"/>
                                                          <w:marRight w:val="0"/>
                                                          <w:marTop w:val="0"/>
                                                          <w:marBottom w:val="0"/>
                                                          <w:divBdr>
                                                            <w:top w:val="none" w:sz="0" w:space="0" w:color="auto"/>
                                                            <w:left w:val="single" w:sz="6" w:space="14" w:color="CCCCCC"/>
                                                            <w:bottom w:val="none" w:sz="0" w:space="0" w:color="auto"/>
                                                            <w:right w:val="none" w:sz="0" w:space="0" w:color="auto"/>
                                                          </w:divBdr>
                                                          <w:divsChild>
                                                            <w:div w:id="391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59887">
                                                      <w:marLeft w:val="0"/>
                                                      <w:marRight w:val="0"/>
                                                      <w:marTop w:val="0"/>
                                                      <w:marBottom w:val="0"/>
                                                      <w:divBdr>
                                                        <w:top w:val="none" w:sz="0" w:space="9" w:color="auto"/>
                                                        <w:left w:val="none" w:sz="0" w:space="0" w:color="auto"/>
                                                        <w:bottom w:val="single" w:sz="6" w:space="9" w:color="CCCCCC"/>
                                                        <w:right w:val="none" w:sz="0" w:space="0" w:color="auto"/>
                                                      </w:divBdr>
                                                      <w:divsChild>
                                                        <w:div w:id="1869104309">
                                                          <w:marLeft w:val="0"/>
                                                          <w:marRight w:val="0"/>
                                                          <w:marTop w:val="0"/>
                                                          <w:marBottom w:val="0"/>
                                                          <w:divBdr>
                                                            <w:top w:val="none" w:sz="0" w:space="0" w:color="auto"/>
                                                            <w:left w:val="none" w:sz="0" w:space="0" w:color="auto"/>
                                                            <w:bottom w:val="none" w:sz="0" w:space="0" w:color="auto"/>
                                                            <w:right w:val="none" w:sz="0" w:space="0" w:color="auto"/>
                                                          </w:divBdr>
                                                        </w:div>
                                                        <w:div w:id="8407842">
                                                          <w:marLeft w:val="285"/>
                                                          <w:marRight w:val="0"/>
                                                          <w:marTop w:val="0"/>
                                                          <w:marBottom w:val="0"/>
                                                          <w:divBdr>
                                                            <w:top w:val="none" w:sz="0" w:space="0" w:color="auto"/>
                                                            <w:left w:val="single" w:sz="6" w:space="14" w:color="CCCCCC"/>
                                                            <w:bottom w:val="none" w:sz="0" w:space="0" w:color="auto"/>
                                                            <w:right w:val="none" w:sz="0" w:space="0" w:color="auto"/>
                                                          </w:divBdr>
                                                          <w:divsChild>
                                                            <w:div w:id="18759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248498">
                              <w:marLeft w:val="0"/>
                              <w:marRight w:val="0"/>
                              <w:marTop w:val="0"/>
                              <w:marBottom w:val="0"/>
                              <w:divBdr>
                                <w:top w:val="none" w:sz="0" w:space="0" w:color="auto"/>
                                <w:left w:val="none" w:sz="0" w:space="0" w:color="auto"/>
                                <w:bottom w:val="none" w:sz="0" w:space="0" w:color="auto"/>
                                <w:right w:val="none" w:sz="0" w:space="0" w:color="auto"/>
                              </w:divBdr>
                              <w:divsChild>
                                <w:div w:id="1488668147">
                                  <w:marLeft w:val="0"/>
                                  <w:marRight w:val="0"/>
                                  <w:marTop w:val="0"/>
                                  <w:marBottom w:val="0"/>
                                  <w:divBdr>
                                    <w:top w:val="none" w:sz="0" w:space="0" w:color="auto"/>
                                    <w:left w:val="none" w:sz="0" w:space="0" w:color="auto"/>
                                    <w:bottom w:val="none" w:sz="0" w:space="0" w:color="auto"/>
                                    <w:right w:val="none" w:sz="0" w:space="0" w:color="auto"/>
                                  </w:divBdr>
                                  <w:divsChild>
                                    <w:div w:id="726925514">
                                      <w:marLeft w:val="0"/>
                                      <w:marRight w:val="0"/>
                                      <w:marTop w:val="0"/>
                                      <w:marBottom w:val="0"/>
                                      <w:divBdr>
                                        <w:top w:val="none" w:sz="0" w:space="0" w:color="auto"/>
                                        <w:left w:val="none" w:sz="0" w:space="0" w:color="auto"/>
                                        <w:bottom w:val="none" w:sz="0" w:space="0" w:color="auto"/>
                                        <w:right w:val="none" w:sz="0" w:space="0" w:color="auto"/>
                                      </w:divBdr>
                                      <w:divsChild>
                                        <w:div w:id="2010139224">
                                          <w:marLeft w:val="0"/>
                                          <w:marRight w:val="0"/>
                                          <w:marTop w:val="0"/>
                                          <w:marBottom w:val="0"/>
                                          <w:divBdr>
                                            <w:top w:val="none" w:sz="0" w:space="0" w:color="auto"/>
                                            <w:left w:val="none" w:sz="0" w:space="0" w:color="auto"/>
                                            <w:bottom w:val="none" w:sz="0" w:space="0" w:color="auto"/>
                                            <w:right w:val="none" w:sz="0" w:space="0" w:color="auto"/>
                                          </w:divBdr>
                                          <w:divsChild>
                                            <w:div w:id="2681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8047">
                              <w:marLeft w:val="0"/>
                              <w:marRight w:val="0"/>
                              <w:marTop w:val="0"/>
                              <w:marBottom w:val="0"/>
                              <w:divBdr>
                                <w:top w:val="none" w:sz="0" w:space="0" w:color="auto"/>
                                <w:left w:val="none" w:sz="0" w:space="0" w:color="auto"/>
                                <w:bottom w:val="none" w:sz="0" w:space="0" w:color="auto"/>
                                <w:right w:val="none" w:sz="0" w:space="0" w:color="auto"/>
                              </w:divBdr>
                              <w:divsChild>
                                <w:div w:id="15007775">
                                  <w:marLeft w:val="0"/>
                                  <w:marRight w:val="0"/>
                                  <w:marTop w:val="0"/>
                                  <w:marBottom w:val="0"/>
                                  <w:divBdr>
                                    <w:top w:val="none" w:sz="0" w:space="0" w:color="auto"/>
                                    <w:left w:val="none" w:sz="0" w:space="0" w:color="auto"/>
                                    <w:bottom w:val="none" w:sz="0" w:space="0" w:color="auto"/>
                                    <w:right w:val="none" w:sz="0" w:space="0" w:color="auto"/>
                                  </w:divBdr>
                                  <w:divsChild>
                                    <w:div w:id="1100881075">
                                      <w:marLeft w:val="0"/>
                                      <w:marRight w:val="0"/>
                                      <w:marTop w:val="0"/>
                                      <w:marBottom w:val="0"/>
                                      <w:divBdr>
                                        <w:top w:val="none" w:sz="0" w:space="0" w:color="auto"/>
                                        <w:left w:val="none" w:sz="0" w:space="0" w:color="auto"/>
                                        <w:bottom w:val="none" w:sz="0" w:space="0" w:color="auto"/>
                                        <w:right w:val="none" w:sz="0" w:space="0" w:color="auto"/>
                                      </w:divBdr>
                                      <w:divsChild>
                                        <w:div w:id="388722461">
                                          <w:marLeft w:val="0"/>
                                          <w:marRight w:val="0"/>
                                          <w:marTop w:val="0"/>
                                          <w:marBottom w:val="0"/>
                                          <w:divBdr>
                                            <w:top w:val="none" w:sz="0" w:space="0" w:color="auto"/>
                                            <w:left w:val="none" w:sz="0" w:space="0" w:color="auto"/>
                                            <w:bottom w:val="none" w:sz="0" w:space="0" w:color="auto"/>
                                            <w:right w:val="none" w:sz="0" w:space="0" w:color="auto"/>
                                          </w:divBdr>
                                          <w:divsChild>
                                            <w:div w:id="21080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79848">
                              <w:marLeft w:val="0"/>
                              <w:marRight w:val="0"/>
                              <w:marTop w:val="0"/>
                              <w:marBottom w:val="0"/>
                              <w:divBdr>
                                <w:top w:val="none" w:sz="0" w:space="0" w:color="auto"/>
                                <w:left w:val="none" w:sz="0" w:space="0" w:color="auto"/>
                                <w:bottom w:val="none" w:sz="0" w:space="0" w:color="auto"/>
                                <w:right w:val="none" w:sz="0" w:space="0" w:color="auto"/>
                              </w:divBdr>
                              <w:divsChild>
                                <w:div w:id="1283422922">
                                  <w:marLeft w:val="0"/>
                                  <w:marRight w:val="0"/>
                                  <w:marTop w:val="0"/>
                                  <w:marBottom w:val="0"/>
                                  <w:divBdr>
                                    <w:top w:val="none" w:sz="0" w:space="0" w:color="auto"/>
                                    <w:left w:val="none" w:sz="0" w:space="0" w:color="auto"/>
                                    <w:bottom w:val="none" w:sz="0" w:space="0" w:color="auto"/>
                                    <w:right w:val="none" w:sz="0" w:space="0" w:color="auto"/>
                                  </w:divBdr>
                                  <w:divsChild>
                                    <w:div w:id="2114401466">
                                      <w:marLeft w:val="0"/>
                                      <w:marRight w:val="0"/>
                                      <w:marTop w:val="0"/>
                                      <w:marBottom w:val="0"/>
                                      <w:divBdr>
                                        <w:top w:val="none" w:sz="0" w:space="0" w:color="auto"/>
                                        <w:left w:val="none" w:sz="0" w:space="0" w:color="auto"/>
                                        <w:bottom w:val="none" w:sz="0" w:space="0" w:color="auto"/>
                                        <w:right w:val="none" w:sz="0" w:space="0" w:color="auto"/>
                                      </w:divBdr>
                                      <w:divsChild>
                                        <w:div w:id="1917353806">
                                          <w:marLeft w:val="0"/>
                                          <w:marRight w:val="0"/>
                                          <w:marTop w:val="0"/>
                                          <w:marBottom w:val="0"/>
                                          <w:divBdr>
                                            <w:top w:val="none" w:sz="0" w:space="0" w:color="auto"/>
                                            <w:left w:val="none" w:sz="0" w:space="0" w:color="auto"/>
                                            <w:bottom w:val="none" w:sz="0" w:space="0" w:color="auto"/>
                                            <w:right w:val="none" w:sz="0" w:space="0" w:color="auto"/>
                                          </w:divBdr>
                                          <w:divsChild>
                                            <w:div w:id="1733189656">
                                              <w:marLeft w:val="0"/>
                                              <w:marRight w:val="0"/>
                                              <w:marTop w:val="0"/>
                                              <w:marBottom w:val="0"/>
                                              <w:divBdr>
                                                <w:top w:val="none" w:sz="0" w:space="0" w:color="auto"/>
                                                <w:left w:val="none" w:sz="0" w:space="0" w:color="auto"/>
                                                <w:bottom w:val="none" w:sz="0" w:space="0" w:color="auto"/>
                                                <w:right w:val="none" w:sz="0" w:space="0" w:color="auto"/>
                                              </w:divBdr>
                                            </w:div>
                                            <w:div w:id="1455559953">
                                              <w:marLeft w:val="0"/>
                                              <w:marRight w:val="0"/>
                                              <w:marTop w:val="0"/>
                                              <w:marBottom w:val="0"/>
                                              <w:divBdr>
                                                <w:top w:val="none" w:sz="0" w:space="0" w:color="auto"/>
                                                <w:left w:val="none" w:sz="0" w:space="0" w:color="auto"/>
                                                <w:bottom w:val="none" w:sz="0" w:space="0" w:color="auto"/>
                                                <w:right w:val="none" w:sz="0" w:space="0" w:color="auto"/>
                                              </w:divBdr>
                                            </w:div>
                                            <w:div w:id="1482231844">
                                              <w:marLeft w:val="0"/>
                                              <w:marRight w:val="0"/>
                                              <w:marTop w:val="0"/>
                                              <w:marBottom w:val="0"/>
                                              <w:divBdr>
                                                <w:top w:val="none" w:sz="0" w:space="0" w:color="auto"/>
                                                <w:left w:val="none" w:sz="0" w:space="0" w:color="auto"/>
                                                <w:bottom w:val="none" w:sz="0" w:space="0" w:color="auto"/>
                                                <w:right w:val="none" w:sz="0" w:space="0" w:color="auto"/>
                                              </w:divBdr>
                                            </w:div>
                                            <w:div w:id="336077995">
                                              <w:marLeft w:val="0"/>
                                              <w:marRight w:val="0"/>
                                              <w:marTop w:val="0"/>
                                              <w:marBottom w:val="0"/>
                                              <w:divBdr>
                                                <w:top w:val="none" w:sz="0" w:space="0" w:color="auto"/>
                                                <w:left w:val="none" w:sz="0" w:space="0" w:color="auto"/>
                                                <w:bottom w:val="none" w:sz="0" w:space="0" w:color="auto"/>
                                                <w:right w:val="none" w:sz="0" w:space="0" w:color="auto"/>
                                              </w:divBdr>
                                            </w:div>
                                            <w:div w:id="1768037806">
                                              <w:marLeft w:val="0"/>
                                              <w:marRight w:val="0"/>
                                              <w:marTop w:val="0"/>
                                              <w:marBottom w:val="0"/>
                                              <w:divBdr>
                                                <w:top w:val="none" w:sz="0" w:space="0" w:color="auto"/>
                                                <w:left w:val="none" w:sz="0" w:space="0" w:color="auto"/>
                                                <w:bottom w:val="none" w:sz="0" w:space="0" w:color="auto"/>
                                                <w:right w:val="none" w:sz="0" w:space="0" w:color="auto"/>
                                              </w:divBdr>
                                            </w:div>
                                            <w:div w:id="6254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653063">
          <w:marLeft w:val="0"/>
          <w:marRight w:val="0"/>
          <w:marTop w:val="0"/>
          <w:marBottom w:val="0"/>
          <w:divBdr>
            <w:top w:val="none" w:sz="0" w:space="0" w:color="auto"/>
            <w:left w:val="none" w:sz="0" w:space="0" w:color="auto"/>
            <w:bottom w:val="none" w:sz="0" w:space="0" w:color="auto"/>
            <w:right w:val="none" w:sz="0" w:space="0" w:color="auto"/>
          </w:divBdr>
          <w:divsChild>
            <w:div w:id="1929539807">
              <w:marLeft w:val="0"/>
              <w:marRight w:val="0"/>
              <w:marTop w:val="0"/>
              <w:marBottom w:val="0"/>
              <w:divBdr>
                <w:top w:val="none" w:sz="0" w:space="0" w:color="auto"/>
                <w:left w:val="none" w:sz="0" w:space="0" w:color="auto"/>
                <w:bottom w:val="none" w:sz="0" w:space="0" w:color="auto"/>
                <w:right w:val="none" w:sz="0" w:space="0" w:color="auto"/>
              </w:divBdr>
              <w:divsChild>
                <w:div w:id="815073974">
                  <w:marLeft w:val="0"/>
                  <w:marRight w:val="0"/>
                  <w:marTop w:val="0"/>
                  <w:marBottom w:val="0"/>
                  <w:divBdr>
                    <w:top w:val="none" w:sz="0" w:space="0" w:color="auto"/>
                    <w:left w:val="none" w:sz="0" w:space="0" w:color="auto"/>
                    <w:bottom w:val="none" w:sz="0" w:space="0" w:color="auto"/>
                    <w:right w:val="none" w:sz="0" w:space="0" w:color="auto"/>
                  </w:divBdr>
                  <w:divsChild>
                    <w:div w:id="2029871309">
                      <w:marLeft w:val="0"/>
                      <w:marRight w:val="0"/>
                      <w:marTop w:val="0"/>
                      <w:marBottom w:val="0"/>
                      <w:divBdr>
                        <w:top w:val="none" w:sz="0" w:space="0" w:color="auto"/>
                        <w:left w:val="none" w:sz="0" w:space="0" w:color="auto"/>
                        <w:bottom w:val="none" w:sz="0" w:space="0" w:color="auto"/>
                        <w:right w:val="none" w:sz="0" w:space="0" w:color="auto"/>
                      </w:divBdr>
                      <w:divsChild>
                        <w:div w:id="637760204">
                          <w:marLeft w:val="0"/>
                          <w:marRight w:val="0"/>
                          <w:marTop w:val="0"/>
                          <w:marBottom w:val="0"/>
                          <w:divBdr>
                            <w:top w:val="none" w:sz="0" w:space="0" w:color="auto"/>
                            <w:left w:val="none" w:sz="0" w:space="0" w:color="auto"/>
                            <w:bottom w:val="none" w:sz="0" w:space="0" w:color="auto"/>
                            <w:right w:val="none" w:sz="0" w:space="0" w:color="auto"/>
                          </w:divBdr>
                          <w:divsChild>
                            <w:div w:id="611787245">
                              <w:marLeft w:val="0"/>
                              <w:marRight w:val="0"/>
                              <w:marTop w:val="0"/>
                              <w:marBottom w:val="0"/>
                              <w:divBdr>
                                <w:top w:val="none" w:sz="0" w:space="0" w:color="auto"/>
                                <w:left w:val="none" w:sz="0" w:space="0" w:color="auto"/>
                                <w:bottom w:val="none" w:sz="0" w:space="0" w:color="auto"/>
                                <w:right w:val="none" w:sz="0" w:space="0" w:color="auto"/>
                              </w:divBdr>
                            </w:div>
                          </w:divsChild>
                        </w:div>
                        <w:div w:id="1817531036">
                          <w:marLeft w:val="0"/>
                          <w:marRight w:val="0"/>
                          <w:marTop w:val="0"/>
                          <w:marBottom w:val="0"/>
                          <w:divBdr>
                            <w:top w:val="none" w:sz="0" w:space="0" w:color="auto"/>
                            <w:left w:val="none" w:sz="0" w:space="0" w:color="auto"/>
                            <w:bottom w:val="none" w:sz="0" w:space="0" w:color="auto"/>
                            <w:right w:val="none" w:sz="0" w:space="0" w:color="auto"/>
                          </w:divBdr>
                          <w:divsChild>
                            <w:div w:id="1653562112">
                              <w:marLeft w:val="150"/>
                              <w:marRight w:val="150"/>
                              <w:marTop w:val="0"/>
                              <w:marBottom w:val="0"/>
                              <w:divBdr>
                                <w:top w:val="none" w:sz="0" w:space="0" w:color="auto"/>
                                <w:left w:val="none" w:sz="0" w:space="0" w:color="auto"/>
                                <w:bottom w:val="none" w:sz="0" w:space="0" w:color="auto"/>
                                <w:right w:val="none" w:sz="0" w:space="0" w:color="auto"/>
                              </w:divBdr>
                              <w:divsChild>
                                <w:div w:id="861627348">
                                  <w:marLeft w:val="0"/>
                                  <w:marRight w:val="0"/>
                                  <w:marTop w:val="0"/>
                                  <w:marBottom w:val="0"/>
                                  <w:divBdr>
                                    <w:top w:val="none" w:sz="0" w:space="0" w:color="auto"/>
                                    <w:left w:val="single" w:sz="6" w:space="0" w:color="CCCCCC"/>
                                    <w:bottom w:val="none" w:sz="0" w:space="0" w:color="auto"/>
                                    <w:right w:val="none" w:sz="0" w:space="0" w:color="auto"/>
                                  </w:divBdr>
                                </w:div>
                                <w:div w:id="1415542936">
                                  <w:marLeft w:val="0"/>
                                  <w:marRight w:val="0"/>
                                  <w:marTop w:val="0"/>
                                  <w:marBottom w:val="0"/>
                                  <w:divBdr>
                                    <w:top w:val="none" w:sz="0" w:space="0" w:color="auto"/>
                                    <w:left w:val="single" w:sz="6" w:space="0" w:color="CCCCCC"/>
                                    <w:bottom w:val="none" w:sz="0" w:space="0" w:color="auto"/>
                                    <w:right w:val="none" w:sz="0" w:space="0" w:color="auto"/>
                                  </w:divBdr>
                                </w:div>
                                <w:div w:id="1534229676">
                                  <w:marLeft w:val="0"/>
                                  <w:marRight w:val="0"/>
                                  <w:marTop w:val="0"/>
                                  <w:marBottom w:val="0"/>
                                  <w:divBdr>
                                    <w:top w:val="none" w:sz="0" w:space="0" w:color="auto"/>
                                    <w:left w:val="single" w:sz="6" w:space="0" w:color="CCCCCC"/>
                                    <w:bottom w:val="none" w:sz="0" w:space="0" w:color="auto"/>
                                    <w:right w:val="none" w:sz="0" w:space="0" w:color="auto"/>
                                  </w:divBdr>
                                </w:div>
                                <w:div w:id="802046037">
                                  <w:marLeft w:val="0"/>
                                  <w:marRight w:val="0"/>
                                  <w:marTop w:val="0"/>
                                  <w:marBottom w:val="0"/>
                                  <w:divBdr>
                                    <w:top w:val="none" w:sz="0" w:space="0" w:color="auto"/>
                                    <w:left w:val="single" w:sz="6" w:space="0" w:color="CCCCCC"/>
                                    <w:bottom w:val="none" w:sz="0" w:space="0" w:color="auto"/>
                                    <w:right w:val="none" w:sz="0" w:space="0" w:color="auto"/>
                                  </w:divBdr>
                                </w:div>
                                <w:div w:id="1378317293">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1735086493">
                          <w:marLeft w:val="0"/>
                          <w:marRight w:val="0"/>
                          <w:marTop w:val="0"/>
                          <w:marBottom w:val="0"/>
                          <w:divBdr>
                            <w:top w:val="none" w:sz="0" w:space="0" w:color="auto"/>
                            <w:left w:val="none" w:sz="0" w:space="0" w:color="auto"/>
                            <w:bottom w:val="none" w:sz="0" w:space="0" w:color="auto"/>
                            <w:right w:val="none" w:sz="0" w:space="0" w:color="auto"/>
                          </w:divBdr>
                          <w:divsChild>
                            <w:div w:id="1740010387">
                              <w:marLeft w:val="0"/>
                              <w:marRight w:val="0"/>
                              <w:marTop w:val="0"/>
                              <w:marBottom w:val="0"/>
                              <w:divBdr>
                                <w:top w:val="none" w:sz="0" w:space="0" w:color="auto"/>
                                <w:left w:val="none" w:sz="0" w:space="0" w:color="auto"/>
                                <w:bottom w:val="none" w:sz="0" w:space="0" w:color="auto"/>
                                <w:right w:val="none" w:sz="0" w:space="0" w:color="auto"/>
                              </w:divBdr>
                            </w:div>
                          </w:divsChild>
                        </w:div>
                        <w:div w:id="18699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7675772">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3180">
      <w:bodyDiv w:val="1"/>
      <w:marLeft w:val="0"/>
      <w:marRight w:val="0"/>
      <w:marTop w:val="0"/>
      <w:marBottom w:val="0"/>
      <w:divBdr>
        <w:top w:val="none" w:sz="0" w:space="0" w:color="auto"/>
        <w:left w:val="none" w:sz="0" w:space="0" w:color="auto"/>
        <w:bottom w:val="none" w:sz="0" w:space="0" w:color="auto"/>
        <w:right w:val="none" w:sz="0" w:space="0" w:color="auto"/>
      </w:divBdr>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965">
      <w:bodyDiv w:val="1"/>
      <w:marLeft w:val="0"/>
      <w:marRight w:val="0"/>
      <w:marTop w:val="0"/>
      <w:marBottom w:val="0"/>
      <w:divBdr>
        <w:top w:val="none" w:sz="0" w:space="0" w:color="auto"/>
        <w:left w:val="none" w:sz="0" w:space="0" w:color="auto"/>
        <w:bottom w:val="none" w:sz="0" w:space="0" w:color="auto"/>
        <w:right w:val="none" w:sz="0" w:space="0" w:color="auto"/>
      </w:divBdr>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294543">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7138">
      <w:bodyDiv w:val="1"/>
      <w:marLeft w:val="0"/>
      <w:marRight w:val="0"/>
      <w:marTop w:val="0"/>
      <w:marBottom w:val="0"/>
      <w:divBdr>
        <w:top w:val="none" w:sz="0" w:space="0" w:color="auto"/>
        <w:left w:val="none" w:sz="0" w:space="0" w:color="auto"/>
        <w:bottom w:val="none" w:sz="0" w:space="0" w:color="auto"/>
        <w:right w:val="none" w:sz="0" w:space="0" w:color="auto"/>
      </w:divBdr>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018688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14943">
      <w:bodyDiv w:val="1"/>
      <w:marLeft w:val="0"/>
      <w:marRight w:val="0"/>
      <w:marTop w:val="0"/>
      <w:marBottom w:val="0"/>
      <w:divBdr>
        <w:top w:val="none" w:sz="0" w:space="0" w:color="auto"/>
        <w:left w:val="none" w:sz="0" w:space="0" w:color="auto"/>
        <w:bottom w:val="none" w:sz="0" w:space="0" w:color="auto"/>
        <w:right w:val="none" w:sz="0" w:space="0" w:color="auto"/>
      </w:divBdr>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6310">
      <w:bodyDiv w:val="1"/>
      <w:marLeft w:val="0"/>
      <w:marRight w:val="0"/>
      <w:marTop w:val="0"/>
      <w:marBottom w:val="0"/>
      <w:divBdr>
        <w:top w:val="none" w:sz="0" w:space="0" w:color="auto"/>
        <w:left w:val="none" w:sz="0" w:space="0" w:color="auto"/>
        <w:bottom w:val="none" w:sz="0" w:space="0" w:color="auto"/>
        <w:right w:val="none" w:sz="0" w:space="0" w:color="auto"/>
      </w:divBdr>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315">
      <w:bodyDiv w:val="1"/>
      <w:marLeft w:val="0"/>
      <w:marRight w:val="0"/>
      <w:marTop w:val="0"/>
      <w:marBottom w:val="0"/>
      <w:divBdr>
        <w:top w:val="none" w:sz="0" w:space="0" w:color="auto"/>
        <w:left w:val="none" w:sz="0" w:space="0" w:color="auto"/>
        <w:bottom w:val="none" w:sz="0" w:space="0" w:color="auto"/>
        <w:right w:val="none" w:sz="0" w:space="0" w:color="auto"/>
      </w:divBdr>
      <w:divsChild>
        <w:div w:id="1396705950">
          <w:marLeft w:val="0"/>
          <w:marRight w:val="0"/>
          <w:marTop w:val="0"/>
          <w:marBottom w:val="0"/>
          <w:divBdr>
            <w:top w:val="none" w:sz="0" w:space="0" w:color="auto"/>
            <w:left w:val="none" w:sz="0" w:space="0" w:color="auto"/>
            <w:bottom w:val="none" w:sz="0" w:space="0" w:color="auto"/>
            <w:right w:val="none" w:sz="0" w:space="0" w:color="auto"/>
          </w:divBdr>
          <w:divsChild>
            <w:div w:id="1581519185">
              <w:marLeft w:val="0"/>
              <w:marRight w:val="0"/>
              <w:marTop w:val="0"/>
              <w:marBottom w:val="675"/>
              <w:divBdr>
                <w:top w:val="none" w:sz="0" w:space="0" w:color="auto"/>
                <w:left w:val="none" w:sz="0" w:space="0" w:color="auto"/>
                <w:bottom w:val="none" w:sz="0" w:space="0" w:color="auto"/>
                <w:right w:val="none" w:sz="0" w:space="0" w:color="auto"/>
              </w:divBdr>
            </w:div>
          </w:divsChild>
        </w:div>
        <w:div w:id="1726827559">
          <w:marLeft w:val="0"/>
          <w:marRight w:val="0"/>
          <w:marTop w:val="0"/>
          <w:marBottom w:val="0"/>
          <w:divBdr>
            <w:top w:val="none" w:sz="0" w:space="0" w:color="auto"/>
            <w:left w:val="none" w:sz="0" w:space="0" w:color="auto"/>
            <w:bottom w:val="none" w:sz="0" w:space="0" w:color="auto"/>
            <w:right w:val="none" w:sz="0" w:space="0" w:color="auto"/>
          </w:divBdr>
          <w:divsChild>
            <w:div w:id="1635914869">
              <w:marLeft w:val="0"/>
              <w:marRight w:val="0"/>
              <w:marTop w:val="0"/>
              <w:marBottom w:val="0"/>
              <w:divBdr>
                <w:top w:val="none" w:sz="0" w:space="0" w:color="auto"/>
                <w:left w:val="none" w:sz="0" w:space="0" w:color="auto"/>
                <w:bottom w:val="none" w:sz="0" w:space="0" w:color="auto"/>
                <w:right w:val="none" w:sz="0" w:space="0" w:color="auto"/>
              </w:divBdr>
            </w:div>
          </w:divsChild>
        </w:div>
        <w:div w:id="1956673477">
          <w:marLeft w:val="0"/>
          <w:marRight w:val="0"/>
          <w:marTop w:val="0"/>
          <w:marBottom w:val="0"/>
          <w:divBdr>
            <w:top w:val="none" w:sz="0" w:space="0" w:color="auto"/>
            <w:left w:val="none" w:sz="0" w:space="0" w:color="auto"/>
            <w:bottom w:val="none" w:sz="0" w:space="0" w:color="auto"/>
            <w:right w:val="none" w:sz="0" w:space="0" w:color="auto"/>
          </w:divBdr>
          <w:divsChild>
            <w:div w:id="4965322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23126">
      <w:bodyDiv w:val="1"/>
      <w:marLeft w:val="0"/>
      <w:marRight w:val="0"/>
      <w:marTop w:val="0"/>
      <w:marBottom w:val="0"/>
      <w:divBdr>
        <w:top w:val="none" w:sz="0" w:space="0" w:color="auto"/>
        <w:left w:val="none" w:sz="0" w:space="0" w:color="auto"/>
        <w:bottom w:val="none" w:sz="0" w:space="0" w:color="auto"/>
        <w:right w:val="none" w:sz="0" w:space="0" w:color="auto"/>
      </w:divBdr>
      <w:divsChild>
        <w:div w:id="578637940">
          <w:marLeft w:val="0"/>
          <w:marRight w:val="0"/>
          <w:marTop w:val="0"/>
          <w:marBottom w:val="0"/>
          <w:divBdr>
            <w:top w:val="none" w:sz="0" w:space="0" w:color="auto"/>
            <w:left w:val="none" w:sz="0" w:space="0" w:color="auto"/>
            <w:bottom w:val="none" w:sz="0" w:space="0" w:color="auto"/>
            <w:right w:val="none" w:sz="0" w:space="0" w:color="auto"/>
          </w:divBdr>
          <w:divsChild>
            <w:div w:id="954675110">
              <w:marLeft w:val="0"/>
              <w:marRight w:val="0"/>
              <w:marTop w:val="0"/>
              <w:marBottom w:val="0"/>
              <w:divBdr>
                <w:top w:val="none" w:sz="0" w:space="0" w:color="auto"/>
                <w:left w:val="none" w:sz="0" w:space="0" w:color="auto"/>
                <w:bottom w:val="none" w:sz="0" w:space="0" w:color="auto"/>
                <w:right w:val="none" w:sz="0" w:space="0" w:color="auto"/>
              </w:divBdr>
            </w:div>
            <w:div w:id="1083992639">
              <w:marLeft w:val="0"/>
              <w:marRight w:val="240"/>
              <w:marTop w:val="0"/>
              <w:marBottom w:val="0"/>
              <w:divBdr>
                <w:top w:val="none" w:sz="0" w:space="0" w:color="auto"/>
                <w:left w:val="none" w:sz="0" w:space="0" w:color="auto"/>
                <w:bottom w:val="none" w:sz="0" w:space="0" w:color="auto"/>
                <w:right w:val="none" w:sz="0" w:space="0" w:color="auto"/>
              </w:divBdr>
              <w:divsChild>
                <w:div w:id="1001160191">
                  <w:marLeft w:val="120"/>
                  <w:marRight w:val="0"/>
                  <w:marTop w:val="0"/>
                  <w:marBottom w:val="0"/>
                  <w:divBdr>
                    <w:top w:val="none" w:sz="0" w:space="0" w:color="auto"/>
                    <w:left w:val="none" w:sz="0" w:space="0" w:color="auto"/>
                    <w:bottom w:val="none" w:sz="0" w:space="0" w:color="auto"/>
                    <w:right w:val="none" w:sz="0" w:space="0" w:color="auto"/>
                  </w:divBdr>
                  <w:divsChild>
                    <w:div w:id="1973711251">
                      <w:marLeft w:val="0"/>
                      <w:marRight w:val="0"/>
                      <w:marTop w:val="0"/>
                      <w:marBottom w:val="0"/>
                      <w:divBdr>
                        <w:top w:val="none" w:sz="0" w:space="0" w:color="auto"/>
                        <w:left w:val="none" w:sz="0" w:space="0" w:color="auto"/>
                        <w:bottom w:val="none" w:sz="0" w:space="0" w:color="auto"/>
                        <w:right w:val="none" w:sz="0" w:space="0" w:color="auto"/>
                      </w:divBdr>
                    </w:div>
                  </w:divsChild>
                </w:div>
                <w:div w:id="2037194173">
                  <w:marLeft w:val="120"/>
                  <w:marRight w:val="0"/>
                  <w:marTop w:val="0"/>
                  <w:marBottom w:val="0"/>
                  <w:divBdr>
                    <w:top w:val="none" w:sz="0" w:space="0" w:color="auto"/>
                    <w:left w:val="none" w:sz="0" w:space="0" w:color="auto"/>
                    <w:bottom w:val="none" w:sz="0" w:space="0" w:color="auto"/>
                    <w:right w:val="none" w:sz="0" w:space="0" w:color="auto"/>
                  </w:divBdr>
                </w:div>
              </w:divsChild>
            </w:div>
            <w:div w:id="1774665837">
              <w:marLeft w:val="240"/>
              <w:marRight w:val="0"/>
              <w:marTop w:val="0"/>
              <w:marBottom w:val="0"/>
              <w:divBdr>
                <w:top w:val="none" w:sz="0" w:space="0" w:color="auto"/>
                <w:left w:val="none" w:sz="0" w:space="0" w:color="auto"/>
                <w:bottom w:val="none" w:sz="0" w:space="0" w:color="auto"/>
                <w:right w:val="none" w:sz="0" w:space="0" w:color="auto"/>
              </w:divBdr>
              <w:divsChild>
                <w:div w:id="1794978539">
                  <w:marLeft w:val="120"/>
                  <w:marRight w:val="0"/>
                  <w:marTop w:val="0"/>
                  <w:marBottom w:val="0"/>
                  <w:divBdr>
                    <w:top w:val="none" w:sz="0" w:space="0" w:color="auto"/>
                    <w:left w:val="none" w:sz="0" w:space="0" w:color="auto"/>
                    <w:bottom w:val="none" w:sz="0" w:space="0" w:color="auto"/>
                    <w:right w:val="none" w:sz="0" w:space="0" w:color="auto"/>
                  </w:divBdr>
                  <w:divsChild>
                    <w:div w:id="193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896">
          <w:marLeft w:val="0"/>
          <w:marRight w:val="0"/>
          <w:marTop w:val="0"/>
          <w:marBottom w:val="0"/>
          <w:divBdr>
            <w:top w:val="none" w:sz="0" w:space="0" w:color="auto"/>
            <w:left w:val="none" w:sz="0" w:space="0" w:color="auto"/>
            <w:bottom w:val="none" w:sz="0" w:space="0" w:color="auto"/>
            <w:right w:val="none" w:sz="0" w:space="0" w:color="auto"/>
          </w:divBdr>
          <w:divsChild>
            <w:div w:id="82842241">
              <w:marLeft w:val="0"/>
              <w:marRight w:val="0"/>
              <w:marTop w:val="0"/>
              <w:marBottom w:val="0"/>
              <w:divBdr>
                <w:top w:val="none" w:sz="0" w:space="0" w:color="auto"/>
                <w:left w:val="none" w:sz="0" w:space="0" w:color="auto"/>
                <w:bottom w:val="none" w:sz="0" w:space="0" w:color="auto"/>
                <w:right w:val="none" w:sz="0" w:space="0" w:color="auto"/>
              </w:divBdr>
              <w:divsChild>
                <w:div w:id="1598633070">
                  <w:marLeft w:val="0"/>
                  <w:marRight w:val="0"/>
                  <w:marTop w:val="0"/>
                  <w:marBottom w:val="0"/>
                  <w:divBdr>
                    <w:top w:val="none" w:sz="0" w:space="0" w:color="auto"/>
                    <w:left w:val="none" w:sz="0" w:space="0" w:color="auto"/>
                    <w:bottom w:val="none" w:sz="0" w:space="0" w:color="auto"/>
                    <w:right w:val="none" w:sz="0" w:space="0" w:color="auto"/>
                  </w:divBdr>
                  <w:divsChild>
                    <w:div w:id="343482992">
                      <w:marLeft w:val="360"/>
                      <w:marRight w:val="0"/>
                      <w:marTop w:val="0"/>
                      <w:marBottom w:val="0"/>
                      <w:divBdr>
                        <w:top w:val="none" w:sz="0" w:space="0" w:color="auto"/>
                        <w:left w:val="none" w:sz="0" w:space="0" w:color="auto"/>
                        <w:bottom w:val="none" w:sz="0" w:space="0" w:color="auto"/>
                        <w:right w:val="none" w:sz="0" w:space="0" w:color="auto"/>
                      </w:divBdr>
                    </w:div>
                    <w:div w:id="615254626">
                      <w:marLeft w:val="360"/>
                      <w:marRight w:val="0"/>
                      <w:marTop w:val="0"/>
                      <w:marBottom w:val="0"/>
                      <w:divBdr>
                        <w:top w:val="none" w:sz="0" w:space="0" w:color="auto"/>
                        <w:left w:val="none" w:sz="0" w:space="0" w:color="auto"/>
                        <w:bottom w:val="none" w:sz="0" w:space="0" w:color="auto"/>
                        <w:right w:val="none" w:sz="0" w:space="0" w:color="auto"/>
                      </w:divBdr>
                    </w:div>
                    <w:div w:id="727384328">
                      <w:marLeft w:val="360"/>
                      <w:marRight w:val="0"/>
                      <w:marTop w:val="0"/>
                      <w:marBottom w:val="0"/>
                      <w:divBdr>
                        <w:top w:val="none" w:sz="0" w:space="0" w:color="auto"/>
                        <w:left w:val="none" w:sz="0" w:space="0" w:color="auto"/>
                        <w:bottom w:val="none" w:sz="0" w:space="0" w:color="auto"/>
                        <w:right w:val="none" w:sz="0" w:space="0" w:color="auto"/>
                      </w:divBdr>
                    </w:div>
                    <w:div w:id="1076242666">
                      <w:marLeft w:val="360"/>
                      <w:marRight w:val="0"/>
                      <w:marTop w:val="0"/>
                      <w:marBottom w:val="0"/>
                      <w:divBdr>
                        <w:top w:val="none" w:sz="0" w:space="0" w:color="auto"/>
                        <w:left w:val="none" w:sz="0" w:space="0" w:color="auto"/>
                        <w:bottom w:val="none" w:sz="0" w:space="0" w:color="auto"/>
                        <w:right w:val="none" w:sz="0" w:space="0" w:color="auto"/>
                      </w:divBdr>
                    </w:div>
                    <w:div w:id="1337269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445679">
              <w:marLeft w:val="0"/>
              <w:marRight w:val="0"/>
              <w:marTop w:val="0"/>
              <w:marBottom w:val="0"/>
              <w:divBdr>
                <w:top w:val="none" w:sz="0" w:space="0" w:color="auto"/>
                <w:left w:val="none" w:sz="0" w:space="0" w:color="auto"/>
                <w:bottom w:val="none" w:sz="0" w:space="0" w:color="auto"/>
                <w:right w:val="none" w:sz="0" w:space="0" w:color="auto"/>
              </w:divBdr>
              <w:divsChild>
                <w:div w:id="1429808698">
                  <w:marLeft w:val="0"/>
                  <w:marRight w:val="0"/>
                  <w:marTop w:val="0"/>
                  <w:marBottom w:val="0"/>
                  <w:divBdr>
                    <w:top w:val="none" w:sz="0" w:space="0" w:color="auto"/>
                    <w:left w:val="none" w:sz="0" w:space="0" w:color="auto"/>
                    <w:bottom w:val="none" w:sz="0" w:space="0" w:color="auto"/>
                    <w:right w:val="none" w:sz="0" w:space="0" w:color="auto"/>
                  </w:divBdr>
                  <w:divsChild>
                    <w:div w:id="114181414">
                      <w:marLeft w:val="0"/>
                      <w:marRight w:val="0"/>
                      <w:marTop w:val="0"/>
                      <w:marBottom w:val="0"/>
                      <w:divBdr>
                        <w:top w:val="none" w:sz="0" w:space="0" w:color="auto"/>
                        <w:left w:val="none" w:sz="0" w:space="0" w:color="auto"/>
                        <w:bottom w:val="none" w:sz="0" w:space="0" w:color="auto"/>
                        <w:right w:val="none" w:sz="0" w:space="0" w:color="auto"/>
                      </w:divBdr>
                    </w:div>
                    <w:div w:id="1510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9073">
              <w:marLeft w:val="0"/>
              <w:marRight w:val="0"/>
              <w:marTop w:val="0"/>
              <w:marBottom w:val="600"/>
              <w:divBdr>
                <w:top w:val="none" w:sz="0" w:space="0" w:color="auto"/>
                <w:left w:val="none" w:sz="0" w:space="0" w:color="auto"/>
                <w:bottom w:val="none" w:sz="0" w:space="0" w:color="auto"/>
                <w:right w:val="none" w:sz="0" w:space="0" w:color="auto"/>
              </w:divBdr>
              <w:divsChild>
                <w:div w:id="1107231675">
                  <w:marLeft w:val="0"/>
                  <w:marRight w:val="0"/>
                  <w:marTop w:val="0"/>
                  <w:marBottom w:val="0"/>
                  <w:divBdr>
                    <w:top w:val="none" w:sz="0" w:space="0" w:color="auto"/>
                    <w:left w:val="none" w:sz="0" w:space="0" w:color="auto"/>
                    <w:bottom w:val="none" w:sz="0" w:space="0" w:color="auto"/>
                    <w:right w:val="none" w:sz="0" w:space="0" w:color="auto"/>
                  </w:divBdr>
                  <w:divsChild>
                    <w:div w:id="312295754">
                      <w:marLeft w:val="0"/>
                      <w:marRight w:val="0"/>
                      <w:marTop w:val="0"/>
                      <w:marBottom w:val="0"/>
                      <w:divBdr>
                        <w:top w:val="none" w:sz="0" w:space="0" w:color="auto"/>
                        <w:left w:val="none" w:sz="0" w:space="0" w:color="auto"/>
                        <w:bottom w:val="none" w:sz="0" w:space="0" w:color="auto"/>
                        <w:right w:val="none" w:sz="0" w:space="0" w:color="auto"/>
                      </w:divBdr>
                      <w:divsChild>
                        <w:div w:id="1761869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56879672">
              <w:marLeft w:val="0"/>
              <w:marRight w:val="0"/>
              <w:marTop w:val="0"/>
              <w:marBottom w:val="600"/>
              <w:divBdr>
                <w:top w:val="none" w:sz="0" w:space="0" w:color="auto"/>
                <w:left w:val="none" w:sz="0" w:space="0" w:color="auto"/>
                <w:bottom w:val="none" w:sz="0" w:space="0" w:color="auto"/>
                <w:right w:val="none" w:sz="0" w:space="0" w:color="auto"/>
              </w:divBdr>
              <w:divsChild>
                <w:div w:id="236137149">
                  <w:marLeft w:val="0"/>
                  <w:marRight w:val="0"/>
                  <w:marTop w:val="0"/>
                  <w:marBottom w:val="0"/>
                  <w:divBdr>
                    <w:top w:val="none" w:sz="0" w:space="0" w:color="auto"/>
                    <w:left w:val="none" w:sz="0" w:space="0" w:color="auto"/>
                    <w:bottom w:val="none" w:sz="0" w:space="0" w:color="auto"/>
                    <w:right w:val="none" w:sz="0" w:space="0" w:color="auto"/>
                  </w:divBdr>
                </w:div>
              </w:divsChild>
            </w:div>
            <w:div w:id="669722757">
              <w:marLeft w:val="0"/>
              <w:marRight w:val="0"/>
              <w:marTop w:val="0"/>
              <w:marBottom w:val="600"/>
              <w:divBdr>
                <w:top w:val="none" w:sz="0" w:space="0" w:color="auto"/>
                <w:left w:val="none" w:sz="0" w:space="0" w:color="auto"/>
                <w:bottom w:val="none" w:sz="0" w:space="0" w:color="auto"/>
                <w:right w:val="none" w:sz="0" w:space="0" w:color="auto"/>
              </w:divBdr>
              <w:divsChild>
                <w:div w:id="1517840509">
                  <w:marLeft w:val="0"/>
                  <w:marRight w:val="0"/>
                  <w:marTop w:val="0"/>
                  <w:marBottom w:val="0"/>
                  <w:divBdr>
                    <w:top w:val="none" w:sz="0" w:space="0" w:color="auto"/>
                    <w:left w:val="none" w:sz="0" w:space="0" w:color="auto"/>
                    <w:bottom w:val="none" w:sz="0" w:space="0" w:color="auto"/>
                    <w:right w:val="none" w:sz="0" w:space="0" w:color="auto"/>
                  </w:divBdr>
                  <w:divsChild>
                    <w:div w:id="635182388">
                      <w:marLeft w:val="0"/>
                      <w:marRight w:val="0"/>
                      <w:marTop w:val="0"/>
                      <w:marBottom w:val="0"/>
                      <w:divBdr>
                        <w:top w:val="none" w:sz="0" w:space="0" w:color="auto"/>
                        <w:left w:val="none" w:sz="0" w:space="0" w:color="auto"/>
                        <w:bottom w:val="none" w:sz="0" w:space="0" w:color="auto"/>
                        <w:right w:val="none" w:sz="0" w:space="0" w:color="auto"/>
                      </w:divBdr>
                      <w:divsChild>
                        <w:div w:id="116459312">
                          <w:marLeft w:val="0"/>
                          <w:marRight w:val="0"/>
                          <w:marTop w:val="0"/>
                          <w:marBottom w:val="240"/>
                          <w:divBdr>
                            <w:top w:val="none" w:sz="0" w:space="0" w:color="auto"/>
                            <w:left w:val="none" w:sz="0" w:space="0" w:color="auto"/>
                            <w:bottom w:val="single" w:sz="6" w:space="18" w:color="auto"/>
                            <w:right w:val="none" w:sz="0" w:space="0" w:color="auto"/>
                          </w:divBdr>
                          <w:divsChild>
                            <w:div w:id="452602913">
                              <w:marLeft w:val="0"/>
                              <w:marRight w:val="0"/>
                              <w:marTop w:val="0"/>
                              <w:marBottom w:val="0"/>
                              <w:divBdr>
                                <w:top w:val="none" w:sz="0" w:space="0" w:color="auto"/>
                                <w:left w:val="none" w:sz="0" w:space="0" w:color="auto"/>
                                <w:bottom w:val="none" w:sz="0" w:space="0" w:color="auto"/>
                                <w:right w:val="none" w:sz="0" w:space="0" w:color="auto"/>
                              </w:divBdr>
                            </w:div>
                            <w:div w:id="1777211815">
                              <w:marLeft w:val="0"/>
                              <w:marRight w:val="0"/>
                              <w:marTop w:val="0"/>
                              <w:marBottom w:val="0"/>
                              <w:divBdr>
                                <w:top w:val="none" w:sz="0" w:space="0" w:color="auto"/>
                                <w:left w:val="none" w:sz="0" w:space="0" w:color="auto"/>
                                <w:bottom w:val="none" w:sz="0" w:space="0" w:color="auto"/>
                                <w:right w:val="none" w:sz="0" w:space="0" w:color="auto"/>
                              </w:divBdr>
                            </w:div>
                          </w:divsChild>
                        </w:div>
                        <w:div w:id="13913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92">
              <w:marLeft w:val="0"/>
              <w:marRight w:val="0"/>
              <w:marTop w:val="0"/>
              <w:marBottom w:val="600"/>
              <w:divBdr>
                <w:top w:val="none" w:sz="0" w:space="0" w:color="auto"/>
                <w:left w:val="none" w:sz="0" w:space="0" w:color="auto"/>
                <w:bottom w:val="none" w:sz="0" w:space="0" w:color="auto"/>
                <w:right w:val="none" w:sz="0" w:space="0" w:color="auto"/>
              </w:divBdr>
              <w:divsChild>
                <w:div w:id="1169715399">
                  <w:marLeft w:val="0"/>
                  <w:marRight w:val="0"/>
                  <w:marTop w:val="0"/>
                  <w:marBottom w:val="0"/>
                  <w:divBdr>
                    <w:top w:val="none" w:sz="0" w:space="0" w:color="auto"/>
                    <w:left w:val="none" w:sz="0" w:space="0" w:color="auto"/>
                    <w:bottom w:val="none" w:sz="0" w:space="0" w:color="auto"/>
                    <w:right w:val="none" w:sz="0" w:space="0" w:color="auto"/>
                  </w:divBdr>
                  <w:divsChild>
                    <w:div w:id="1218854504">
                      <w:marLeft w:val="0"/>
                      <w:marRight w:val="0"/>
                      <w:marTop w:val="0"/>
                      <w:marBottom w:val="0"/>
                      <w:divBdr>
                        <w:top w:val="none" w:sz="0" w:space="0" w:color="auto"/>
                        <w:left w:val="none" w:sz="0" w:space="0" w:color="auto"/>
                        <w:bottom w:val="none" w:sz="0" w:space="0" w:color="auto"/>
                        <w:right w:val="none" w:sz="0" w:space="0" w:color="auto"/>
                      </w:divBdr>
                      <w:divsChild>
                        <w:div w:id="11830086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7557616">
              <w:marLeft w:val="0"/>
              <w:marRight w:val="0"/>
              <w:marTop w:val="0"/>
              <w:marBottom w:val="0"/>
              <w:divBdr>
                <w:top w:val="none" w:sz="0" w:space="0" w:color="auto"/>
                <w:left w:val="none" w:sz="0" w:space="0" w:color="auto"/>
                <w:bottom w:val="none" w:sz="0" w:space="0" w:color="auto"/>
                <w:right w:val="none" w:sz="0" w:space="0" w:color="auto"/>
              </w:divBdr>
              <w:divsChild>
                <w:div w:id="263194085">
                  <w:marLeft w:val="0"/>
                  <w:marRight w:val="0"/>
                  <w:marTop w:val="480"/>
                  <w:marBottom w:val="0"/>
                  <w:divBdr>
                    <w:top w:val="none" w:sz="0" w:space="0" w:color="auto"/>
                    <w:left w:val="none" w:sz="0" w:space="0" w:color="auto"/>
                    <w:bottom w:val="none" w:sz="0" w:space="0" w:color="auto"/>
                    <w:right w:val="none" w:sz="0" w:space="0" w:color="auto"/>
                  </w:divBdr>
                  <w:divsChild>
                    <w:div w:id="1155754689">
                      <w:marLeft w:val="0"/>
                      <w:marRight w:val="0"/>
                      <w:marTop w:val="0"/>
                      <w:marBottom w:val="0"/>
                      <w:divBdr>
                        <w:top w:val="none" w:sz="0" w:space="0" w:color="auto"/>
                        <w:left w:val="none" w:sz="0" w:space="0" w:color="auto"/>
                        <w:bottom w:val="none" w:sz="0" w:space="0" w:color="auto"/>
                        <w:right w:val="none" w:sz="0" w:space="0" w:color="auto"/>
                      </w:divBdr>
                      <w:divsChild>
                        <w:div w:id="96022166">
                          <w:marLeft w:val="0"/>
                          <w:marRight w:val="0"/>
                          <w:marTop w:val="0"/>
                          <w:marBottom w:val="0"/>
                          <w:divBdr>
                            <w:top w:val="none" w:sz="0" w:space="0" w:color="auto"/>
                            <w:left w:val="none" w:sz="0" w:space="0" w:color="auto"/>
                            <w:bottom w:val="none" w:sz="0" w:space="0" w:color="auto"/>
                            <w:right w:val="none" w:sz="0" w:space="0" w:color="auto"/>
                          </w:divBdr>
                          <w:divsChild>
                            <w:div w:id="12457689">
                              <w:marLeft w:val="0"/>
                              <w:marRight w:val="0"/>
                              <w:marTop w:val="0"/>
                              <w:marBottom w:val="0"/>
                              <w:divBdr>
                                <w:top w:val="none" w:sz="0" w:space="0" w:color="auto"/>
                                <w:left w:val="none" w:sz="0" w:space="0" w:color="auto"/>
                                <w:bottom w:val="none" w:sz="0" w:space="0" w:color="auto"/>
                                <w:right w:val="none" w:sz="0" w:space="0" w:color="auto"/>
                              </w:divBdr>
                              <w:divsChild>
                                <w:div w:id="98208158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 w:id="136015650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sChild>
            </w:div>
            <w:div w:id="1071388318">
              <w:marLeft w:val="0"/>
              <w:marRight w:val="0"/>
              <w:marTop w:val="0"/>
              <w:marBottom w:val="0"/>
              <w:divBdr>
                <w:top w:val="none" w:sz="0" w:space="0" w:color="auto"/>
                <w:left w:val="none" w:sz="0" w:space="0" w:color="auto"/>
                <w:bottom w:val="none" w:sz="0" w:space="0" w:color="auto"/>
                <w:right w:val="none" w:sz="0" w:space="0" w:color="auto"/>
              </w:divBdr>
              <w:divsChild>
                <w:div w:id="932737824">
                  <w:marLeft w:val="0"/>
                  <w:marRight w:val="0"/>
                  <w:marTop w:val="0"/>
                  <w:marBottom w:val="0"/>
                  <w:divBdr>
                    <w:top w:val="none" w:sz="0" w:space="0" w:color="auto"/>
                    <w:left w:val="none" w:sz="0" w:space="0" w:color="auto"/>
                    <w:bottom w:val="none" w:sz="0" w:space="0" w:color="auto"/>
                    <w:right w:val="none" w:sz="0" w:space="0" w:color="auto"/>
                  </w:divBdr>
                  <w:divsChild>
                    <w:div w:id="97261895">
                      <w:marLeft w:val="0"/>
                      <w:marRight w:val="0"/>
                      <w:marTop w:val="0"/>
                      <w:marBottom w:val="0"/>
                      <w:divBdr>
                        <w:top w:val="none" w:sz="0" w:space="0" w:color="auto"/>
                        <w:left w:val="none" w:sz="0" w:space="0" w:color="auto"/>
                        <w:bottom w:val="none" w:sz="0" w:space="0" w:color="auto"/>
                        <w:right w:val="none" w:sz="0" w:space="0" w:color="auto"/>
                      </w:divBdr>
                      <w:divsChild>
                        <w:div w:id="1037270443">
                          <w:marLeft w:val="0"/>
                          <w:marRight w:val="0"/>
                          <w:marTop w:val="360"/>
                          <w:marBottom w:val="0"/>
                          <w:divBdr>
                            <w:top w:val="none" w:sz="0" w:space="0" w:color="auto"/>
                            <w:left w:val="none" w:sz="0" w:space="0" w:color="auto"/>
                            <w:bottom w:val="none" w:sz="0" w:space="0" w:color="auto"/>
                            <w:right w:val="none" w:sz="0" w:space="0" w:color="auto"/>
                          </w:divBdr>
                        </w:div>
                      </w:divsChild>
                    </w:div>
                    <w:div w:id="839809184">
                      <w:marLeft w:val="0"/>
                      <w:marRight w:val="0"/>
                      <w:marTop w:val="0"/>
                      <w:marBottom w:val="0"/>
                      <w:divBdr>
                        <w:top w:val="none" w:sz="0" w:space="0" w:color="auto"/>
                        <w:left w:val="none" w:sz="0" w:space="0" w:color="auto"/>
                        <w:bottom w:val="none" w:sz="0" w:space="0" w:color="auto"/>
                        <w:right w:val="none" w:sz="0" w:space="0" w:color="auto"/>
                      </w:divBdr>
                      <w:divsChild>
                        <w:div w:id="1237933434">
                          <w:marLeft w:val="0"/>
                          <w:marRight w:val="0"/>
                          <w:marTop w:val="360"/>
                          <w:marBottom w:val="0"/>
                          <w:divBdr>
                            <w:top w:val="none" w:sz="0" w:space="0" w:color="auto"/>
                            <w:left w:val="none" w:sz="0" w:space="0" w:color="auto"/>
                            <w:bottom w:val="none" w:sz="0" w:space="0" w:color="auto"/>
                            <w:right w:val="none" w:sz="0" w:space="0" w:color="auto"/>
                          </w:divBdr>
                        </w:div>
                      </w:divsChild>
                    </w:div>
                    <w:div w:id="941449224">
                      <w:marLeft w:val="0"/>
                      <w:marRight w:val="0"/>
                      <w:marTop w:val="240"/>
                      <w:marBottom w:val="0"/>
                      <w:divBdr>
                        <w:top w:val="none" w:sz="0" w:space="0" w:color="auto"/>
                        <w:left w:val="none" w:sz="0" w:space="0" w:color="auto"/>
                        <w:bottom w:val="none" w:sz="0" w:space="0" w:color="auto"/>
                        <w:right w:val="none" w:sz="0" w:space="0" w:color="auto"/>
                      </w:divBdr>
                      <w:divsChild>
                        <w:div w:id="1686396839">
                          <w:marLeft w:val="0"/>
                          <w:marRight w:val="0"/>
                          <w:marTop w:val="240"/>
                          <w:marBottom w:val="0"/>
                          <w:divBdr>
                            <w:top w:val="none" w:sz="0" w:space="0" w:color="auto"/>
                            <w:left w:val="none" w:sz="0" w:space="0" w:color="auto"/>
                            <w:bottom w:val="none" w:sz="0" w:space="0" w:color="auto"/>
                            <w:right w:val="none" w:sz="0" w:space="0" w:color="auto"/>
                          </w:divBdr>
                        </w:div>
                      </w:divsChild>
                    </w:div>
                    <w:div w:id="1209797708">
                      <w:marLeft w:val="0"/>
                      <w:marRight w:val="0"/>
                      <w:marTop w:val="0"/>
                      <w:marBottom w:val="0"/>
                      <w:divBdr>
                        <w:top w:val="none" w:sz="0" w:space="0" w:color="auto"/>
                        <w:left w:val="none" w:sz="0" w:space="0" w:color="auto"/>
                        <w:bottom w:val="none" w:sz="0" w:space="0" w:color="auto"/>
                        <w:right w:val="none" w:sz="0" w:space="0" w:color="auto"/>
                      </w:divBdr>
                      <w:divsChild>
                        <w:div w:id="1371763855">
                          <w:marLeft w:val="0"/>
                          <w:marRight w:val="0"/>
                          <w:marTop w:val="360"/>
                          <w:marBottom w:val="0"/>
                          <w:divBdr>
                            <w:top w:val="none" w:sz="0" w:space="0" w:color="auto"/>
                            <w:left w:val="none" w:sz="0" w:space="0" w:color="auto"/>
                            <w:bottom w:val="none" w:sz="0" w:space="0" w:color="auto"/>
                            <w:right w:val="none" w:sz="0" w:space="0" w:color="auto"/>
                          </w:divBdr>
                        </w:div>
                      </w:divsChild>
                    </w:div>
                    <w:div w:id="1548255063">
                      <w:marLeft w:val="0"/>
                      <w:marRight w:val="0"/>
                      <w:marTop w:val="0"/>
                      <w:marBottom w:val="0"/>
                      <w:divBdr>
                        <w:top w:val="none" w:sz="0" w:space="0" w:color="auto"/>
                        <w:left w:val="none" w:sz="0" w:space="0" w:color="auto"/>
                        <w:bottom w:val="none" w:sz="0" w:space="0" w:color="auto"/>
                        <w:right w:val="none" w:sz="0" w:space="0" w:color="auto"/>
                      </w:divBdr>
                      <w:divsChild>
                        <w:div w:id="1146052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77161608">
              <w:marLeft w:val="0"/>
              <w:marRight w:val="0"/>
              <w:marTop w:val="0"/>
              <w:marBottom w:val="0"/>
              <w:divBdr>
                <w:top w:val="none" w:sz="0" w:space="0" w:color="auto"/>
                <w:left w:val="none" w:sz="0" w:space="0" w:color="auto"/>
                <w:bottom w:val="none" w:sz="0" w:space="0" w:color="auto"/>
                <w:right w:val="none" w:sz="0" w:space="0" w:color="auto"/>
              </w:divBdr>
              <w:divsChild>
                <w:div w:id="45181578">
                  <w:marLeft w:val="0"/>
                  <w:marRight w:val="0"/>
                  <w:marTop w:val="0"/>
                  <w:marBottom w:val="0"/>
                  <w:divBdr>
                    <w:top w:val="none" w:sz="0" w:space="0" w:color="auto"/>
                    <w:left w:val="none" w:sz="0" w:space="0" w:color="auto"/>
                    <w:bottom w:val="none" w:sz="0" w:space="0" w:color="auto"/>
                    <w:right w:val="none" w:sz="0" w:space="0" w:color="auto"/>
                  </w:divBdr>
                  <w:divsChild>
                    <w:div w:id="241448198">
                      <w:marLeft w:val="0"/>
                      <w:marRight w:val="0"/>
                      <w:marTop w:val="0"/>
                      <w:marBottom w:val="240"/>
                      <w:divBdr>
                        <w:top w:val="none" w:sz="0" w:space="0" w:color="auto"/>
                        <w:left w:val="none" w:sz="0" w:space="0" w:color="auto"/>
                        <w:bottom w:val="none" w:sz="0" w:space="0" w:color="auto"/>
                        <w:right w:val="none" w:sz="0" w:space="0" w:color="auto"/>
                      </w:divBdr>
                      <w:divsChild>
                        <w:div w:id="1933273881">
                          <w:marLeft w:val="0"/>
                          <w:marRight w:val="240"/>
                          <w:marTop w:val="0"/>
                          <w:marBottom w:val="0"/>
                          <w:divBdr>
                            <w:top w:val="none" w:sz="0" w:space="0" w:color="auto"/>
                            <w:left w:val="none" w:sz="0" w:space="0" w:color="auto"/>
                            <w:bottom w:val="none" w:sz="0" w:space="0" w:color="auto"/>
                            <w:right w:val="none" w:sz="0" w:space="0" w:color="auto"/>
                          </w:divBdr>
                        </w:div>
                        <w:div w:id="1985894446">
                          <w:marLeft w:val="0"/>
                          <w:marRight w:val="0"/>
                          <w:marTop w:val="0"/>
                          <w:marBottom w:val="0"/>
                          <w:divBdr>
                            <w:top w:val="none" w:sz="0" w:space="0" w:color="auto"/>
                            <w:left w:val="none" w:sz="0" w:space="0" w:color="auto"/>
                            <w:bottom w:val="none" w:sz="0" w:space="0" w:color="auto"/>
                            <w:right w:val="none" w:sz="0" w:space="0" w:color="auto"/>
                          </w:divBdr>
                          <w:divsChild>
                            <w:div w:id="1598437450">
                              <w:marLeft w:val="0"/>
                              <w:marRight w:val="0"/>
                              <w:marTop w:val="0"/>
                              <w:marBottom w:val="0"/>
                              <w:divBdr>
                                <w:top w:val="none" w:sz="0" w:space="0" w:color="auto"/>
                                <w:left w:val="none" w:sz="0" w:space="0" w:color="auto"/>
                                <w:bottom w:val="none" w:sz="0" w:space="0" w:color="auto"/>
                                <w:right w:val="none" w:sz="0" w:space="0" w:color="auto"/>
                              </w:divBdr>
                            </w:div>
                            <w:div w:id="2117602754">
                              <w:marLeft w:val="0"/>
                              <w:marRight w:val="0"/>
                              <w:marTop w:val="0"/>
                              <w:marBottom w:val="0"/>
                              <w:divBdr>
                                <w:top w:val="none" w:sz="0" w:space="0" w:color="auto"/>
                                <w:left w:val="none" w:sz="0" w:space="0" w:color="auto"/>
                                <w:bottom w:val="none" w:sz="0" w:space="0" w:color="auto"/>
                                <w:right w:val="none" w:sz="0" w:space="0" w:color="auto"/>
                              </w:divBdr>
                              <w:divsChild>
                                <w:div w:id="2054227291">
                                  <w:marLeft w:val="0"/>
                                  <w:marRight w:val="0"/>
                                  <w:marTop w:val="0"/>
                                  <w:marBottom w:val="0"/>
                                  <w:divBdr>
                                    <w:top w:val="none" w:sz="0" w:space="0" w:color="auto"/>
                                    <w:left w:val="none" w:sz="0" w:space="0" w:color="auto"/>
                                    <w:bottom w:val="none" w:sz="0" w:space="0" w:color="auto"/>
                                    <w:right w:val="none" w:sz="0" w:space="0" w:color="auto"/>
                                  </w:divBdr>
                                  <w:divsChild>
                                    <w:div w:id="13379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6475">
                      <w:marLeft w:val="0"/>
                      <w:marRight w:val="0"/>
                      <w:marTop w:val="0"/>
                      <w:marBottom w:val="360"/>
                      <w:divBdr>
                        <w:top w:val="none" w:sz="0" w:space="0" w:color="auto"/>
                        <w:left w:val="none" w:sz="0" w:space="0" w:color="auto"/>
                        <w:bottom w:val="none" w:sz="0" w:space="0" w:color="auto"/>
                        <w:right w:val="none" w:sz="0" w:space="0" w:color="auto"/>
                      </w:divBdr>
                      <w:divsChild>
                        <w:div w:id="11613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377">
              <w:marLeft w:val="0"/>
              <w:marRight w:val="0"/>
              <w:marTop w:val="0"/>
              <w:marBottom w:val="0"/>
              <w:divBdr>
                <w:top w:val="none" w:sz="0" w:space="0" w:color="auto"/>
                <w:left w:val="none" w:sz="0" w:space="0" w:color="auto"/>
                <w:bottom w:val="none" w:sz="0" w:space="0" w:color="auto"/>
                <w:right w:val="none" w:sz="0" w:space="0" w:color="auto"/>
              </w:divBdr>
            </w:div>
            <w:div w:id="1861311890">
              <w:marLeft w:val="0"/>
              <w:marRight w:val="0"/>
              <w:marTop w:val="0"/>
              <w:marBottom w:val="0"/>
              <w:divBdr>
                <w:top w:val="none" w:sz="0" w:space="0" w:color="auto"/>
                <w:left w:val="none" w:sz="0" w:space="0" w:color="auto"/>
                <w:bottom w:val="none" w:sz="0" w:space="0" w:color="auto"/>
                <w:right w:val="none" w:sz="0" w:space="0" w:color="auto"/>
              </w:divBdr>
              <w:divsChild>
                <w:div w:id="1079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154">
          <w:marLeft w:val="0"/>
          <w:marRight w:val="0"/>
          <w:marTop w:val="0"/>
          <w:marBottom w:val="0"/>
          <w:divBdr>
            <w:top w:val="none" w:sz="0" w:space="0" w:color="auto"/>
            <w:left w:val="none" w:sz="0" w:space="0" w:color="auto"/>
            <w:bottom w:val="none" w:sz="0" w:space="0" w:color="auto"/>
            <w:right w:val="none" w:sz="0" w:space="0" w:color="auto"/>
          </w:divBdr>
          <w:divsChild>
            <w:div w:id="149907425">
              <w:marLeft w:val="0"/>
              <w:marRight w:val="0"/>
              <w:marTop w:val="0"/>
              <w:marBottom w:val="0"/>
              <w:divBdr>
                <w:top w:val="none" w:sz="0" w:space="0" w:color="auto"/>
                <w:left w:val="none" w:sz="0" w:space="0" w:color="auto"/>
                <w:bottom w:val="none" w:sz="0" w:space="0" w:color="auto"/>
                <w:right w:val="none" w:sz="0" w:space="0" w:color="auto"/>
              </w:divBdr>
              <w:divsChild>
                <w:div w:id="738555182">
                  <w:marLeft w:val="0"/>
                  <w:marRight w:val="0"/>
                  <w:marTop w:val="0"/>
                  <w:marBottom w:val="0"/>
                  <w:divBdr>
                    <w:top w:val="none" w:sz="0" w:space="0" w:color="auto"/>
                    <w:left w:val="none" w:sz="0" w:space="0" w:color="auto"/>
                    <w:bottom w:val="none" w:sz="0" w:space="0" w:color="auto"/>
                    <w:right w:val="none" w:sz="0" w:space="0" w:color="auto"/>
                  </w:divBdr>
                  <w:divsChild>
                    <w:div w:id="2066248700">
                      <w:marLeft w:val="0"/>
                      <w:marRight w:val="0"/>
                      <w:marTop w:val="0"/>
                      <w:marBottom w:val="0"/>
                      <w:divBdr>
                        <w:top w:val="none" w:sz="0" w:space="0" w:color="auto"/>
                        <w:left w:val="none" w:sz="0" w:space="0" w:color="auto"/>
                        <w:bottom w:val="none" w:sz="0" w:space="0" w:color="auto"/>
                        <w:right w:val="none" w:sz="0" w:space="0" w:color="auto"/>
                      </w:divBdr>
                      <w:divsChild>
                        <w:div w:id="277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874">
      <w:bodyDiv w:val="1"/>
      <w:marLeft w:val="0"/>
      <w:marRight w:val="0"/>
      <w:marTop w:val="0"/>
      <w:marBottom w:val="0"/>
      <w:divBdr>
        <w:top w:val="none" w:sz="0" w:space="0" w:color="auto"/>
        <w:left w:val="none" w:sz="0" w:space="0" w:color="auto"/>
        <w:bottom w:val="none" w:sz="0" w:space="0" w:color="auto"/>
        <w:right w:val="none" w:sz="0" w:space="0" w:color="auto"/>
      </w:divBdr>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4566595">
      <w:bodyDiv w:val="1"/>
      <w:marLeft w:val="0"/>
      <w:marRight w:val="0"/>
      <w:marTop w:val="0"/>
      <w:marBottom w:val="0"/>
      <w:divBdr>
        <w:top w:val="none" w:sz="0" w:space="0" w:color="auto"/>
        <w:left w:val="none" w:sz="0" w:space="0" w:color="auto"/>
        <w:bottom w:val="none" w:sz="0" w:space="0" w:color="auto"/>
        <w:right w:val="none" w:sz="0" w:space="0" w:color="auto"/>
      </w:divBdr>
    </w:div>
    <w:div w:id="724643791">
      <w:bodyDiv w:val="1"/>
      <w:marLeft w:val="0"/>
      <w:marRight w:val="0"/>
      <w:marTop w:val="0"/>
      <w:marBottom w:val="0"/>
      <w:divBdr>
        <w:top w:val="none" w:sz="0" w:space="0" w:color="auto"/>
        <w:left w:val="none" w:sz="0" w:space="0" w:color="auto"/>
        <w:bottom w:val="none" w:sz="0" w:space="0" w:color="auto"/>
        <w:right w:val="none" w:sz="0" w:space="0" w:color="auto"/>
      </w:divBdr>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1306">
      <w:bodyDiv w:val="1"/>
      <w:marLeft w:val="0"/>
      <w:marRight w:val="0"/>
      <w:marTop w:val="0"/>
      <w:marBottom w:val="0"/>
      <w:divBdr>
        <w:top w:val="none" w:sz="0" w:space="0" w:color="auto"/>
        <w:left w:val="none" w:sz="0" w:space="0" w:color="auto"/>
        <w:bottom w:val="none" w:sz="0" w:space="0" w:color="auto"/>
        <w:right w:val="none" w:sz="0" w:space="0" w:color="auto"/>
      </w:divBdr>
      <w:divsChild>
        <w:div w:id="1357584972">
          <w:marLeft w:val="0"/>
          <w:marRight w:val="0"/>
          <w:marTop w:val="0"/>
          <w:marBottom w:val="225"/>
          <w:divBdr>
            <w:top w:val="none" w:sz="0" w:space="0" w:color="auto"/>
            <w:left w:val="none" w:sz="0" w:space="0" w:color="auto"/>
            <w:bottom w:val="none" w:sz="0" w:space="0" w:color="auto"/>
            <w:right w:val="none" w:sz="0" w:space="0" w:color="auto"/>
          </w:divBdr>
          <w:divsChild>
            <w:div w:id="1662345859">
              <w:marLeft w:val="0"/>
              <w:marRight w:val="0"/>
              <w:marTop w:val="0"/>
              <w:marBottom w:val="0"/>
              <w:divBdr>
                <w:top w:val="none" w:sz="0" w:space="0" w:color="auto"/>
                <w:left w:val="none" w:sz="0" w:space="0" w:color="auto"/>
                <w:bottom w:val="none" w:sz="0" w:space="0" w:color="auto"/>
                <w:right w:val="none" w:sz="0" w:space="0" w:color="auto"/>
              </w:divBdr>
            </w:div>
          </w:divsChild>
        </w:div>
        <w:div w:id="1846431557">
          <w:marLeft w:val="0"/>
          <w:marRight w:val="0"/>
          <w:marTop w:val="0"/>
          <w:marBottom w:val="225"/>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1031340">
      <w:bodyDiv w:val="1"/>
      <w:marLeft w:val="0"/>
      <w:marRight w:val="0"/>
      <w:marTop w:val="0"/>
      <w:marBottom w:val="0"/>
      <w:divBdr>
        <w:top w:val="none" w:sz="0" w:space="0" w:color="auto"/>
        <w:left w:val="none" w:sz="0" w:space="0" w:color="auto"/>
        <w:bottom w:val="none" w:sz="0" w:space="0" w:color="auto"/>
        <w:right w:val="none" w:sz="0" w:space="0" w:color="auto"/>
      </w:divBdr>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68693983">
      <w:bodyDiv w:val="1"/>
      <w:marLeft w:val="0"/>
      <w:marRight w:val="0"/>
      <w:marTop w:val="0"/>
      <w:marBottom w:val="0"/>
      <w:divBdr>
        <w:top w:val="none" w:sz="0" w:space="0" w:color="auto"/>
        <w:left w:val="none" w:sz="0" w:space="0" w:color="auto"/>
        <w:bottom w:val="none" w:sz="0" w:space="0" w:color="auto"/>
        <w:right w:val="none" w:sz="0" w:space="0" w:color="auto"/>
      </w:divBdr>
    </w:div>
    <w:div w:id="774711182">
      <w:bodyDiv w:val="1"/>
      <w:marLeft w:val="0"/>
      <w:marRight w:val="0"/>
      <w:marTop w:val="0"/>
      <w:marBottom w:val="0"/>
      <w:divBdr>
        <w:top w:val="none" w:sz="0" w:space="0" w:color="auto"/>
        <w:left w:val="none" w:sz="0" w:space="0" w:color="auto"/>
        <w:bottom w:val="none" w:sz="0" w:space="0" w:color="auto"/>
        <w:right w:val="none" w:sz="0" w:space="0" w:color="auto"/>
      </w:divBdr>
      <w:divsChild>
        <w:div w:id="39256926">
          <w:marLeft w:val="0"/>
          <w:marRight w:val="0"/>
          <w:marTop w:val="0"/>
          <w:marBottom w:val="0"/>
          <w:divBdr>
            <w:top w:val="none" w:sz="0" w:space="0" w:color="auto"/>
            <w:left w:val="none" w:sz="0" w:space="0" w:color="auto"/>
            <w:bottom w:val="none" w:sz="0" w:space="0" w:color="auto"/>
            <w:right w:val="none" w:sz="0" w:space="0" w:color="auto"/>
          </w:divBdr>
          <w:divsChild>
            <w:div w:id="1622104080">
              <w:marLeft w:val="0"/>
              <w:marRight w:val="0"/>
              <w:marTop w:val="0"/>
              <w:marBottom w:val="0"/>
              <w:divBdr>
                <w:top w:val="none" w:sz="0" w:space="0" w:color="auto"/>
                <w:left w:val="none" w:sz="0" w:space="0" w:color="auto"/>
                <w:bottom w:val="none" w:sz="0" w:space="0" w:color="auto"/>
                <w:right w:val="none" w:sz="0" w:space="0" w:color="auto"/>
              </w:divBdr>
              <w:divsChild>
                <w:div w:id="95953818">
                  <w:marLeft w:val="0"/>
                  <w:marRight w:val="0"/>
                  <w:marTop w:val="0"/>
                  <w:marBottom w:val="0"/>
                  <w:divBdr>
                    <w:top w:val="none" w:sz="0" w:space="0" w:color="auto"/>
                    <w:left w:val="none" w:sz="0" w:space="0" w:color="auto"/>
                    <w:bottom w:val="none" w:sz="0" w:space="0" w:color="auto"/>
                    <w:right w:val="none" w:sz="0" w:space="0" w:color="auto"/>
                  </w:divBdr>
                  <w:divsChild>
                    <w:div w:id="574055257">
                      <w:marLeft w:val="0"/>
                      <w:marRight w:val="0"/>
                      <w:marTop w:val="0"/>
                      <w:marBottom w:val="0"/>
                      <w:divBdr>
                        <w:top w:val="none" w:sz="0" w:space="0" w:color="auto"/>
                        <w:left w:val="none" w:sz="0" w:space="0" w:color="auto"/>
                        <w:bottom w:val="none" w:sz="0" w:space="0" w:color="auto"/>
                        <w:right w:val="none" w:sz="0" w:space="0" w:color="auto"/>
                      </w:divBdr>
                      <w:divsChild>
                        <w:div w:id="388846085">
                          <w:marLeft w:val="0"/>
                          <w:marRight w:val="0"/>
                          <w:marTop w:val="0"/>
                          <w:marBottom w:val="0"/>
                          <w:divBdr>
                            <w:top w:val="none" w:sz="0" w:space="0" w:color="auto"/>
                            <w:left w:val="none" w:sz="0" w:space="0" w:color="auto"/>
                            <w:bottom w:val="none" w:sz="0" w:space="0" w:color="auto"/>
                            <w:right w:val="none" w:sz="0" w:space="0" w:color="auto"/>
                          </w:divBdr>
                          <w:divsChild>
                            <w:div w:id="350107826">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1075588191">
                              <w:marLeft w:val="0"/>
                              <w:marRight w:val="0"/>
                              <w:marTop w:val="0"/>
                              <w:marBottom w:val="0"/>
                              <w:divBdr>
                                <w:top w:val="none" w:sz="0" w:space="0" w:color="auto"/>
                                <w:left w:val="none" w:sz="0" w:space="0" w:color="auto"/>
                                <w:bottom w:val="none" w:sz="0" w:space="0" w:color="auto"/>
                                <w:right w:val="none" w:sz="0" w:space="0" w:color="auto"/>
                              </w:divBdr>
                            </w:div>
                          </w:divsChild>
                        </w:div>
                        <w:div w:id="1061561317">
                          <w:marLeft w:val="0"/>
                          <w:marRight w:val="0"/>
                          <w:marTop w:val="0"/>
                          <w:marBottom w:val="0"/>
                          <w:divBdr>
                            <w:top w:val="none" w:sz="0" w:space="0" w:color="auto"/>
                            <w:left w:val="none" w:sz="0" w:space="0" w:color="auto"/>
                            <w:bottom w:val="single" w:sz="6" w:space="0" w:color="FFFFFF"/>
                            <w:right w:val="none" w:sz="0" w:space="0" w:color="auto"/>
                          </w:divBdr>
                          <w:divsChild>
                            <w:div w:id="245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2225">
                  <w:marLeft w:val="0"/>
                  <w:marRight w:val="0"/>
                  <w:marTop w:val="0"/>
                  <w:marBottom w:val="0"/>
                  <w:divBdr>
                    <w:top w:val="none" w:sz="0" w:space="0" w:color="auto"/>
                    <w:left w:val="none" w:sz="0" w:space="0" w:color="auto"/>
                    <w:bottom w:val="none" w:sz="0" w:space="0" w:color="auto"/>
                    <w:right w:val="none" w:sz="0" w:space="0" w:color="auto"/>
                  </w:divBdr>
                  <w:divsChild>
                    <w:div w:id="298341599">
                      <w:marLeft w:val="0"/>
                      <w:marRight w:val="0"/>
                      <w:marTop w:val="0"/>
                      <w:marBottom w:val="0"/>
                      <w:divBdr>
                        <w:top w:val="none" w:sz="0" w:space="0" w:color="auto"/>
                        <w:left w:val="none" w:sz="0" w:space="0" w:color="auto"/>
                        <w:bottom w:val="none" w:sz="0" w:space="0" w:color="auto"/>
                        <w:right w:val="none" w:sz="0" w:space="0" w:color="auto"/>
                      </w:divBdr>
                    </w:div>
                    <w:div w:id="395978560">
                      <w:marLeft w:val="0"/>
                      <w:marRight w:val="0"/>
                      <w:marTop w:val="0"/>
                      <w:marBottom w:val="0"/>
                      <w:divBdr>
                        <w:top w:val="single" w:sz="6" w:space="0" w:color="CCCCCC"/>
                        <w:left w:val="single" w:sz="6" w:space="0" w:color="CCCCCC"/>
                        <w:bottom w:val="single" w:sz="6" w:space="0" w:color="CCCCCC"/>
                        <w:right w:val="single" w:sz="6" w:space="0" w:color="CCCCCC"/>
                      </w:divBdr>
                      <w:divsChild>
                        <w:div w:id="989095126">
                          <w:marLeft w:val="0"/>
                          <w:marRight w:val="0"/>
                          <w:marTop w:val="0"/>
                          <w:marBottom w:val="0"/>
                          <w:divBdr>
                            <w:top w:val="none" w:sz="0" w:space="0" w:color="auto"/>
                            <w:left w:val="none" w:sz="0" w:space="0" w:color="auto"/>
                            <w:bottom w:val="none" w:sz="0" w:space="0" w:color="auto"/>
                            <w:right w:val="none" w:sz="0" w:space="0" w:color="auto"/>
                          </w:divBdr>
                        </w:div>
                      </w:divsChild>
                    </w:div>
                    <w:div w:id="469707529">
                      <w:marLeft w:val="0"/>
                      <w:marRight w:val="0"/>
                      <w:marTop w:val="0"/>
                      <w:marBottom w:val="0"/>
                      <w:divBdr>
                        <w:top w:val="none" w:sz="0" w:space="0" w:color="auto"/>
                        <w:left w:val="none" w:sz="0" w:space="0" w:color="auto"/>
                        <w:bottom w:val="none" w:sz="0" w:space="0" w:color="auto"/>
                        <w:right w:val="none" w:sz="0" w:space="0" w:color="auto"/>
                      </w:divBdr>
                      <w:divsChild>
                        <w:div w:id="162860080">
                          <w:marLeft w:val="0"/>
                          <w:marRight w:val="0"/>
                          <w:marTop w:val="0"/>
                          <w:marBottom w:val="0"/>
                          <w:divBdr>
                            <w:top w:val="none" w:sz="0" w:space="0" w:color="auto"/>
                            <w:left w:val="none" w:sz="0" w:space="0" w:color="auto"/>
                            <w:bottom w:val="none" w:sz="0" w:space="0" w:color="auto"/>
                            <w:right w:val="none" w:sz="0" w:space="0" w:color="auto"/>
                          </w:divBdr>
                          <w:divsChild>
                            <w:div w:id="1764060408">
                              <w:marLeft w:val="0"/>
                              <w:marRight w:val="0"/>
                              <w:marTop w:val="0"/>
                              <w:marBottom w:val="0"/>
                              <w:divBdr>
                                <w:top w:val="none" w:sz="0" w:space="0" w:color="auto"/>
                                <w:left w:val="none" w:sz="0" w:space="0" w:color="auto"/>
                                <w:bottom w:val="none" w:sz="0" w:space="0" w:color="auto"/>
                                <w:right w:val="none" w:sz="0" w:space="0" w:color="auto"/>
                              </w:divBdr>
                              <w:divsChild>
                                <w:div w:id="1700158820">
                                  <w:marLeft w:val="0"/>
                                  <w:marRight w:val="0"/>
                                  <w:marTop w:val="0"/>
                                  <w:marBottom w:val="0"/>
                                  <w:divBdr>
                                    <w:top w:val="none" w:sz="0" w:space="0" w:color="auto"/>
                                    <w:left w:val="none" w:sz="0" w:space="0" w:color="auto"/>
                                    <w:bottom w:val="none" w:sz="0" w:space="0" w:color="auto"/>
                                    <w:right w:val="none" w:sz="0" w:space="0" w:color="auto"/>
                                  </w:divBdr>
                                  <w:divsChild>
                                    <w:div w:id="333921721">
                                      <w:marLeft w:val="0"/>
                                      <w:marRight w:val="0"/>
                                      <w:marTop w:val="0"/>
                                      <w:marBottom w:val="0"/>
                                      <w:divBdr>
                                        <w:top w:val="none" w:sz="0" w:space="0" w:color="auto"/>
                                        <w:left w:val="none" w:sz="0" w:space="0" w:color="auto"/>
                                        <w:bottom w:val="none" w:sz="0" w:space="0" w:color="auto"/>
                                        <w:right w:val="none" w:sz="0" w:space="0" w:color="auto"/>
                                      </w:divBdr>
                                      <w:divsChild>
                                        <w:div w:id="443429915">
                                          <w:marLeft w:val="0"/>
                                          <w:marRight w:val="0"/>
                                          <w:marTop w:val="0"/>
                                          <w:marBottom w:val="0"/>
                                          <w:divBdr>
                                            <w:top w:val="none" w:sz="0" w:space="0" w:color="auto"/>
                                            <w:left w:val="none" w:sz="0" w:space="0" w:color="auto"/>
                                            <w:bottom w:val="single" w:sz="6" w:space="0" w:color="B4B4B4"/>
                                            <w:right w:val="none" w:sz="0" w:space="0" w:color="auto"/>
                                          </w:divBdr>
                                          <w:divsChild>
                                            <w:div w:id="1703479213">
                                              <w:marLeft w:val="0"/>
                                              <w:marRight w:val="0"/>
                                              <w:marTop w:val="0"/>
                                              <w:marBottom w:val="0"/>
                                              <w:divBdr>
                                                <w:top w:val="none" w:sz="0" w:space="0" w:color="auto"/>
                                                <w:left w:val="none" w:sz="0" w:space="0" w:color="auto"/>
                                                <w:bottom w:val="none" w:sz="0" w:space="0" w:color="auto"/>
                                                <w:right w:val="none" w:sz="0" w:space="0" w:color="auto"/>
                                              </w:divBdr>
                                              <w:divsChild>
                                                <w:div w:id="315956789">
                                                  <w:marLeft w:val="0"/>
                                                  <w:marRight w:val="0"/>
                                                  <w:marTop w:val="0"/>
                                                  <w:marBottom w:val="0"/>
                                                  <w:divBdr>
                                                    <w:top w:val="none" w:sz="0" w:space="0" w:color="auto"/>
                                                    <w:left w:val="none" w:sz="0" w:space="0" w:color="auto"/>
                                                    <w:bottom w:val="none" w:sz="0" w:space="0" w:color="auto"/>
                                                    <w:right w:val="none" w:sz="0" w:space="0" w:color="auto"/>
                                                  </w:divBdr>
                                                  <w:divsChild>
                                                    <w:div w:id="330136972">
                                                      <w:marLeft w:val="0"/>
                                                      <w:marRight w:val="0"/>
                                                      <w:marTop w:val="0"/>
                                                      <w:marBottom w:val="0"/>
                                                      <w:divBdr>
                                                        <w:top w:val="none" w:sz="0" w:space="0" w:color="auto"/>
                                                        <w:left w:val="none" w:sz="0" w:space="0" w:color="auto"/>
                                                        <w:bottom w:val="none" w:sz="0" w:space="0" w:color="auto"/>
                                                        <w:right w:val="none" w:sz="0" w:space="0" w:color="auto"/>
                                                      </w:divBdr>
                                                      <w:divsChild>
                                                        <w:div w:id="18493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961">
                                              <w:marLeft w:val="0"/>
                                              <w:marRight w:val="0"/>
                                              <w:marTop w:val="0"/>
                                              <w:marBottom w:val="0"/>
                                              <w:divBdr>
                                                <w:top w:val="none" w:sz="0" w:space="0" w:color="auto"/>
                                                <w:left w:val="none" w:sz="0" w:space="0" w:color="auto"/>
                                                <w:bottom w:val="none" w:sz="0" w:space="0" w:color="auto"/>
                                                <w:right w:val="none" w:sz="0" w:space="0" w:color="auto"/>
                                              </w:divBdr>
                                              <w:divsChild>
                                                <w:div w:id="2742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206">
                                      <w:marLeft w:val="0"/>
                                      <w:marRight w:val="0"/>
                                      <w:marTop w:val="0"/>
                                      <w:marBottom w:val="0"/>
                                      <w:divBdr>
                                        <w:top w:val="none" w:sz="0" w:space="0" w:color="auto"/>
                                        <w:left w:val="none" w:sz="0" w:space="0" w:color="auto"/>
                                        <w:bottom w:val="none" w:sz="0" w:space="0" w:color="auto"/>
                                        <w:right w:val="none" w:sz="0" w:space="0" w:color="auto"/>
                                      </w:divBdr>
                                      <w:divsChild>
                                        <w:div w:id="20821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10140">
                      <w:marLeft w:val="0"/>
                      <w:marRight w:val="0"/>
                      <w:marTop w:val="0"/>
                      <w:marBottom w:val="0"/>
                      <w:divBdr>
                        <w:top w:val="none" w:sz="0" w:space="0" w:color="auto"/>
                        <w:left w:val="none" w:sz="0" w:space="0" w:color="auto"/>
                        <w:bottom w:val="none" w:sz="0" w:space="0" w:color="auto"/>
                        <w:right w:val="none" w:sz="0" w:space="0" w:color="auto"/>
                      </w:divBdr>
                      <w:divsChild>
                        <w:div w:id="362172276">
                          <w:marLeft w:val="0"/>
                          <w:marRight w:val="0"/>
                          <w:marTop w:val="0"/>
                          <w:marBottom w:val="0"/>
                          <w:divBdr>
                            <w:top w:val="single" w:sz="6" w:space="0" w:color="CCCCCC"/>
                            <w:left w:val="none" w:sz="0" w:space="0" w:color="auto"/>
                            <w:bottom w:val="none" w:sz="0" w:space="0" w:color="auto"/>
                            <w:right w:val="none" w:sz="0" w:space="0" w:color="auto"/>
                          </w:divBdr>
                          <w:divsChild>
                            <w:div w:id="1824422224">
                              <w:marLeft w:val="0"/>
                              <w:marRight w:val="0"/>
                              <w:marTop w:val="0"/>
                              <w:marBottom w:val="0"/>
                              <w:divBdr>
                                <w:top w:val="none" w:sz="0" w:space="0" w:color="auto"/>
                                <w:left w:val="none" w:sz="0" w:space="0" w:color="auto"/>
                                <w:bottom w:val="none" w:sz="0" w:space="0" w:color="auto"/>
                                <w:right w:val="none" w:sz="0" w:space="0" w:color="auto"/>
                              </w:divBdr>
                              <w:divsChild>
                                <w:div w:id="1701935786">
                                  <w:marLeft w:val="0"/>
                                  <w:marRight w:val="0"/>
                                  <w:marTop w:val="0"/>
                                  <w:marBottom w:val="0"/>
                                  <w:divBdr>
                                    <w:top w:val="none" w:sz="0" w:space="0" w:color="auto"/>
                                    <w:left w:val="none" w:sz="0" w:space="0" w:color="auto"/>
                                    <w:bottom w:val="none" w:sz="0" w:space="0" w:color="auto"/>
                                    <w:right w:val="none" w:sz="0" w:space="0" w:color="auto"/>
                                  </w:divBdr>
                                </w:div>
                              </w:divsChild>
                            </w:div>
                            <w:div w:id="2012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261">
                      <w:marLeft w:val="0"/>
                      <w:marRight w:val="0"/>
                      <w:marTop w:val="0"/>
                      <w:marBottom w:val="0"/>
                      <w:divBdr>
                        <w:top w:val="none" w:sz="0" w:space="0" w:color="auto"/>
                        <w:left w:val="none" w:sz="0" w:space="0" w:color="auto"/>
                        <w:bottom w:val="none" w:sz="0" w:space="0" w:color="auto"/>
                        <w:right w:val="none" w:sz="0" w:space="0" w:color="auto"/>
                      </w:divBdr>
                    </w:div>
                    <w:div w:id="1580140494">
                      <w:marLeft w:val="0"/>
                      <w:marRight w:val="0"/>
                      <w:marTop w:val="0"/>
                      <w:marBottom w:val="0"/>
                      <w:divBdr>
                        <w:top w:val="none" w:sz="0" w:space="0" w:color="auto"/>
                        <w:left w:val="none" w:sz="0" w:space="0" w:color="auto"/>
                        <w:bottom w:val="none" w:sz="0" w:space="0" w:color="auto"/>
                        <w:right w:val="none" w:sz="0" w:space="0" w:color="auto"/>
                      </w:divBdr>
                      <w:divsChild>
                        <w:div w:id="1127240405">
                          <w:marLeft w:val="0"/>
                          <w:marRight w:val="0"/>
                          <w:marTop w:val="0"/>
                          <w:marBottom w:val="0"/>
                          <w:divBdr>
                            <w:top w:val="none" w:sz="0" w:space="0" w:color="auto"/>
                            <w:left w:val="none" w:sz="0" w:space="0" w:color="auto"/>
                            <w:bottom w:val="none" w:sz="0" w:space="0" w:color="auto"/>
                            <w:right w:val="none" w:sz="0" w:space="0" w:color="auto"/>
                          </w:divBdr>
                          <w:divsChild>
                            <w:div w:id="1985811743">
                              <w:marLeft w:val="0"/>
                              <w:marRight w:val="0"/>
                              <w:marTop w:val="0"/>
                              <w:marBottom w:val="0"/>
                              <w:divBdr>
                                <w:top w:val="none" w:sz="0" w:space="0" w:color="auto"/>
                                <w:left w:val="none" w:sz="0" w:space="0" w:color="auto"/>
                                <w:bottom w:val="none" w:sz="0" w:space="0" w:color="auto"/>
                                <w:right w:val="none" w:sz="0" w:space="0" w:color="auto"/>
                              </w:divBdr>
                              <w:divsChild>
                                <w:div w:id="1059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300">
                          <w:marLeft w:val="0"/>
                          <w:marRight w:val="0"/>
                          <w:marTop w:val="0"/>
                          <w:marBottom w:val="0"/>
                          <w:divBdr>
                            <w:top w:val="none" w:sz="0" w:space="0" w:color="auto"/>
                            <w:left w:val="none" w:sz="0" w:space="0" w:color="auto"/>
                            <w:bottom w:val="none" w:sz="0" w:space="0" w:color="auto"/>
                            <w:right w:val="none" w:sz="0" w:space="0" w:color="auto"/>
                          </w:divBdr>
                          <w:divsChild>
                            <w:div w:id="1891919255">
                              <w:marLeft w:val="0"/>
                              <w:marRight w:val="0"/>
                              <w:marTop w:val="0"/>
                              <w:marBottom w:val="0"/>
                              <w:divBdr>
                                <w:top w:val="none" w:sz="0" w:space="0" w:color="auto"/>
                                <w:left w:val="none" w:sz="0" w:space="0" w:color="auto"/>
                                <w:bottom w:val="none" w:sz="0" w:space="0" w:color="auto"/>
                                <w:right w:val="none" w:sz="0" w:space="0" w:color="auto"/>
                              </w:divBdr>
                              <w:divsChild>
                                <w:div w:id="419644313">
                                  <w:marLeft w:val="0"/>
                                  <w:marRight w:val="0"/>
                                  <w:marTop w:val="0"/>
                                  <w:marBottom w:val="0"/>
                                  <w:divBdr>
                                    <w:top w:val="none" w:sz="0" w:space="0" w:color="auto"/>
                                    <w:left w:val="none" w:sz="0" w:space="0" w:color="auto"/>
                                    <w:bottom w:val="none" w:sz="0" w:space="0" w:color="auto"/>
                                    <w:right w:val="none" w:sz="0" w:space="0" w:color="auto"/>
                                  </w:divBdr>
                                  <w:divsChild>
                                    <w:div w:id="370572011">
                                      <w:marLeft w:val="0"/>
                                      <w:marRight w:val="0"/>
                                      <w:marTop w:val="0"/>
                                      <w:marBottom w:val="0"/>
                                      <w:divBdr>
                                        <w:top w:val="none" w:sz="0" w:space="0" w:color="auto"/>
                                        <w:left w:val="none" w:sz="0" w:space="0" w:color="auto"/>
                                        <w:bottom w:val="none" w:sz="0" w:space="0" w:color="auto"/>
                                        <w:right w:val="none" w:sz="0" w:space="0" w:color="auto"/>
                                      </w:divBdr>
                                      <w:divsChild>
                                        <w:div w:id="1185745908">
                                          <w:marLeft w:val="0"/>
                                          <w:marRight w:val="0"/>
                                          <w:marTop w:val="0"/>
                                          <w:marBottom w:val="0"/>
                                          <w:divBdr>
                                            <w:top w:val="none" w:sz="0" w:space="0" w:color="auto"/>
                                            <w:left w:val="none" w:sz="0" w:space="0" w:color="auto"/>
                                            <w:bottom w:val="none" w:sz="0" w:space="0" w:color="auto"/>
                                            <w:right w:val="none" w:sz="0" w:space="0" w:color="auto"/>
                                          </w:divBdr>
                                        </w:div>
                                        <w:div w:id="1714042222">
                                          <w:marLeft w:val="0"/>
                                          <w:marRight w:val="0"/>
                                          <w:marTop w:val="0"/>
                                          <w:marBottom w:val="0"/>
                                          <w:divBdr>
                                            <w:top w:val="none" w:sz="0" w:space="0" w:color="auto"/>
                                            <w:left w:val="none" w:sz="0" w:space="0" w:color="auto"/>
                                            <w:bottom w:val="none" w:sz="0" w:space="0" w:color="auto"/>
                                            <w:right w:val="none" w:sz="0" w:space="0" w:color="auto"/>
                                          </w:divBdr>
                                        </w:div>
                                      </w:divsChild>
                                    </w:div>
                                    <w:div w:id="1176654389">
                                      <w:marLeft w:val="0"/>
                                      <w:marRight w:val="0"/>
                                      <w:marTop w:val="0"/>
                                      <w:marBottom w:val="0"/>
                                      <w:divBdr>
                                        <w:top w:val="none" w:sz="0" w:space="0" w:color="auto"/>
                                        <w:left w:val="none" w:sz="0" w:space="0" w:color="auto"/>
                                        <w:bottom w:val="none" w:sz="0" w:space="0" w:color="auto"/>
                                        <w:right w:val="none" w:sz="0" w:space="0" w:color="auto"/>
                                      </w:divBdr>
                                    </w:div>
                                    <w:div w:id="1739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5379">
                      <w:marLeft w:val="0"/>
                      <w:marRight w:val="0"/>
                      <w:marTop w:val="0"/>
                      <w:marBottom w:val="0"/>
                      <w:divBdr>
                        <w:top w:val="none" w:sz="0" w:space="0" w:color="auto"/>
                        <w:left w:val="none" w:sz="0" w:space="0" w:color="auto"/>
                        <w:bottom w:val="none" w:sz="0" w:space="0" w:color="auto"/>
                        <w:right w:val="none" w:sz="0" w:space="0" w:color="auto"/>
                      </w:divBdr>
                      <w:divsChild>
                        <w:div w:id="99297929">
                          <w:marLeft w:val="0"/>
                          <w:marRight w:val="0"/>
                          <w:marTop w:val="0"/>
                          <w:marBottom w:val="0"/>
                          <w:divBdr>
                            <w:top w:val="none" w:sz="0" w:space="0" w:color="auto"/>
                            <w:left w:val="none" w:sz="0" w:space="0" w:color="auto"/>
                            <w:bottom w:val="none" w:sz="0" w:space="0" w:color="auto"/>
                            <w:right w:val="none" w:sz="0" w:space="0" w:color="auto"/>
                          </w:divBdr>
                          <w:divsChild>
                            <w:div w:id="18941050">
                              <w:marLeft w:val="0"/>
                              <w:marRight w:val="0"/>
                              <w:marTop w:val="0"/>
                              <w:marBottom w:val="0"/>
                              <w:divBdr>
                                <w:top w:val="none" w:sz="0" w:space="0" w:color="auto"/>
                                <w:left w:val="none" w:sz="0" w:space="0" w:color="auto"/>
                                <w:bottom w:val="none" w:sz="0" w:space="0" w:color="auto"/>
                                <w:right w:val="none" w:sz="0" w:space="0" w:color="auto"/>
                              </w:divBdr>
                            </w:div>
                            <w:div w:id="20710951">
                              <w:marLeft w:val="0"/>
                              <w:marRight w:val="0"/>
                              <w:marTop w:val="0"/>
                              <w:marBottom w:val="0"/>
                              <w:divBdr>
                                <w:top w:val="none" w:sz="0" w:space="0" w:color="auto"/>
                                <w:left w:val="none" w:sz="0" w:space="0" w:color="auto"/>
                                <w:bottom w:val="none" w:sz="0" w:space="0" w:color="auto"/>
                                <w:right w:val="none" w:sz="0" w:space="0" w:color="auto"/>
                              </w:divBdr>
                              <w:divsChild>
                                <w:div w:id="731466927">
                                  <w:marLeft w:val="0"/>
                                  <w:marRight w:val="0"/>
                                  <w:marTop w:val="0"/>
                                  <w:marBottom w:val="0"/>
                                  <w:divBdr>
                                    <w:top w:val="none" w:sz="0" w:space="0" w:color="auto"/>
                                    <w:left w:val="none" w:sz="0" w:space="0" w:color="auto"/>
                                    <w:bottom w:val="none" w:sz="0" w:space="0" w:color="auto"/>
                                    <w:right w:val="none" w:sz="0" w:space="0" w:color="auto"/>
                                  </w:divBdr>
                                </w:div>
                              </w:divsChild>
                            </w:div>
                            <w:div w:id="27414928">
                              <w:marLeft w:val="0"/>
                              <w:marRight w:val="0"/>
                              <w:marTop w:val="0"/>
                              <w:marBottom w:val="0"/>
                              <w:divBdr>
                                <w:top w:val="none" w:sz="0" w:space="0" w:color="auto"/>
                                <w:left w:val="none" w:sz="0" w:space="0" w:color="auto"/>
                                <w:bottom w:val="none" w:sz="0" w:space="0" w:color="auto"/>
                                <w:right w:val="none" w:sz="0" w:space="0" w:color="auto"/>
                              </w:divBdr>
                              <w:divsChild>
                                <w:div w:id="915938079">
                                  <w:marLeft w:val="0"/>
                                  <w:marRight w:val="0"/>
                                  <w:marTop w:val="0"/>
                                  <w:marBottom w:val="0"/>
                                  <w:divBdr>
                                    <w:top w:val="none" w:sz="0" w:space="0" w:color="auto"/>
                                    <w:left w:val="none" w:sz="0" w:space="0" w:color="auto"/>
                                    <w:bottom w:val="none" w:sz="0" w:space="0" w:color="auto"/>
                                    <w:right w:val="none" w:sz="0" w:space="0" w:color="auto"/>
                                  </w:divBdr>
                                </w:div>
                              </w:divsChild>
                            </w:div>
                            <w:div w:id="236404804">
                              <w:marLeft w:val="0"/>
                              <w:marRight w:val="0"/>
                              <w:marTop w:val="0"/>
                              <w:marBottom w:val="0"/>
                              <w:divBdr>
                                <w:top w:val="none" w:sz="0" w:space="0" w:color="auto"/>
                                <w:left w:val="none" w:sz="0" w:space="0" w:color="auto"/>
                                <w:bottom w:val="none" w:sz="0" w:space="0" w:color="auto"/>
                                <w:right w:val="none" w:sz="0" w:space="0" w:color="auto"/>
                              </w:divBdr>
                            </w:div>
                            <w:div w:id="638416464">
                              <w:marLeft w:val="0"/>
                              <w:marRight w:val="0"/>
                              <w:marTop w:val="0"/>
                              <w:marBottom w:val="0"/>
                              <w:divBdr>
                                <w:top w:val="none" w:sz="0" w:space="0" w:color="auto"/>
                                <w:left w:val="none" w:sz="0" w:space="0" w:color="auto"/>
                                <w:bottom w:val="none" w:sz="0" w:space="0" w:color="auto"/>
                                <w:right w:val="none" w:sz="0" w:space="0" w:color="auto"/>
                              </w:divBdr>
                            </w:div>
                            <w:div w:id="640695265">
                              <w:marLeft w:val="0"/>
                              <w:marRight w:val="0"/>
                              <w:marTop w:val="0"/>
                              <w:marBottom w:val="0"/>
                              <w:divBdr>
                                <w:top w:val="none" w:sz="0" w:space="0" w:color="auto"/>
                                <w:left w:val="none" w:sz="0" w:space="0" w:color="auto"/>
                                <w:bottom w:val="none" w:sz="0" w:space="0" w:color="auto"/>
                                <w:right w:val="none" w:sz="0" w:space="0" w:color="auto"/>
                              </w:divBdr>
                              <w:divsChild>
                                <w:div w:id="714546422">
                                  <w:marLeft w:val="0"/>
                                  <w:marRight w:val="0"/>
                                  <w:marTop w:val="0"/>
                                  <w:marBottom w:val="0"/>
                                  <w:divBdr>
                                    <w:top w:val="none" w:sz="0" w:space="0" w:color="auto"/>
                                    <w:left w:val="none" w:sz="0" w:space="0" w:color="auto"/>
                                    <w:bottom w:val="none" w:sz="0" w:space="0" w:color="auto"/>
                                    <w:right w:val="none" w:sz="0" w:space="0" w:color="auto"/>
                                  </w:divBdr>
                                </w:div>
                              </w:divsChild>
                            </w:div>
                            <w:div w:id="719089427">
                              <w:marLeft w:val="0"/>
                              <w:marRight w:val="0"/>
                              <w:marTop w:val="0"/>
                              <w:marBottom w:val="0"/>
                              <w:divBdr>
                                <w:top w:val="none" w:sz="0" w:space="0" w:color="auto"/>
                                <w:left w:val="none" w:sz="0" w:space="0" w:color="auto"/>
                                <w:bottom w:val="none" w:sz="0" w:space="0" w:color="auto"/>
                                <w:right w:val="none" w:sz="0" w:space="0" w:color="auto"/>
                              </w:divBdr>
                              <w:divsChild>
                                <w:div w:id="1648896761">
                                  <w:marLeft w:val="0"/>
                                  <w:marRight w:val="0"/>
                                  <w:marTop w:val="0"/>
                                  <w:marBottom w:val="0"/>
                                  <w:divBdr>
                                    <w:top w:val="none" w:sz="0" w:space="0" w:color="auto"/>
                                    <w:left w:val="none" w:sz="0" w:space="0" w:color="auto"/>
                                    <w:bottom w:val="none" w:sz="0" w:space="0" w:color="auto"/>
                                    <w:right w:val="none" w:sz="0" w:space="0" w:color="auto"/>
                                  </w:divBdr>
                                </w:div>
                              </w:divsChild>
                            </w:div>
                            <w:div w:id="1199776557">
                              <w:marLeft w:val="0"/>
                              <w:marRight w:val="0"/>
                              <w:marTop w:val="0"/>
                              <w:marBottom w:val="0"/>
                              <w:divBdr>
                                <w:top w:val="none" w:sz="0" w:space="0" w:color="auto"/>
                                <w:left w:val="none" w:sz="0" w:space="0" w:color="auto"/>
                                <w:bottom w:val="none" w:sz="0" w:space="0" w:color="auto"/>
                                <w:right w:val="none" w:sz="0" w:space="0" w:color="auto"/>
                              </w:divBdr>
                            </w:div>
                            <w:div w:id="1278030401">
                              <w:marLeft w:val="0"/>
                              <w:marRight w:val="0"/>
                              <w:marTop w:val="0"/>
                              <w:marBottom w:val="0"/>
                              <w:divBdr>
                                <w:top w:val="none" w:sz="0" w:space="0" w:color="auto"/>
                                <w:left w:val="none" w:sz="0" w:space="0" w:color="auto"/>
                                <w:bottom w:val="none" w:sz="0" w:space="0" w:color="auto"/>
                                <w:right w:val="none" w:sz="0" w:space="0" w:color="auto"/>
                              </w:divBdr>
                            </w:div>
                            <w:div w:id="1579437807">
                              <w:marLeft w:val="0"/>
                              <w:marRight w:val="0"/>
                              <w:marTop w:val="0"/>
                              <w:marBottom w:val="0"/>
                              <w:divBdr>
                                <w:top w:val="none" w:sz="0" w:space="0" w:color="auto"/>
                                <w:left w:val="none" w:sz="0" w:space="0" w:color="auto"/>
                                <w:bottom w:val="none" w:sz="0" w:space="0" w:color="auto"/>
                                <w:right w:val="none" w:sz="0" w:space="0" w:color="auto"/>
                              </w:divBdr>
                            </w:div>
                            <w:div w:id="1763717437">
                              <w:marLeft w:val="0"/>
                              <w:marRight w:val="0"/>
                              <w:marTop w:val="0"/>
                              <w:marBottom w:val="0"/>
                              <w:divBdr>
                                <w:top w:val="none" w:sz="0" w:space="0" w:color="auto"/>
                                <w:left w:val="none" w:sz="0" w:space="0" w:color="auto"/>
                                <w:bottom w:val="none" w:sz="0" w:space="0" w:color="auto"/>
                                <w:right w:val="none" w:sz="0" w:space="0" w:color="auto"/>
                              </w:divBdr>
                              <w:divsChild>
                                <w:div w:id="1573000730">
                                  <w:marLeft w:val="0"/>
                                  <w:marRight w:val="0"/>
                                  <w:marTop w:val="0"/>
                                  <w:marBottom w:val="0"/>
                                  <w:divBdr>
                                    <w:top w:val="none" w:sz="0" w:space="0" w:color="auto"/>
                                    <w:left w:val="none" w:sz="0" w:space="0" w:color="auto"/>
                                    <w:bottom w:val="none" w:sz="0" w:space="0" w:color="auto"/>
                                    <w:right w:val="none" w:sz="0" w:space="0" w:color="auto"/>
                                  </w:divBdr>
                                </w:div>
                              </w:divsChild>
                            </w:div>
                            <w:div w:id="1973054586">
                              <w:marLeft w:val="0"/>
                              <w:marRight w:val="0"/>
                              <w:marTop w:val="0"/>
                              <w:marBottom w:val="0"/>
                              <w:divBdr>
                                <w:top w:val="none" w:sz="0" w:space="0" w:color="auto"/>
                                <w:left w:val="none" w:sz="0" w:space="0" w:color="auto"/>
                                <w:bottom w:val="none" w:sz="0" w:space="0" w:color="auto"/>
                                <w:right w:val="none" w:sz="0" w:space="0" w:color="auto"/>
                              </w:divBdr>
                            </w:div>
                            <w:div w:id="2117287771">
                              <w:marLeft w:val="0"/>
                              <w:marRight w:val="0"/>
                              <w:marTop w:val="0"/>
                              <w:marBottom w:val="0"/>
                              <w:divBdr>
                                <w:top w:val="none" w:sz="0" w:space="0" w:color="auto"/>
                                <w:left w:val="none" w:sz="0" w:space="0" w:color="auto"/>
                                <w:bottom w:val="none" w:sz="0" w:space="0" w:color="auto"/>
                                <w:right w:val="none" w:sz="0" w:space="0" w:color="auto"/>
                              </w:divBdr>
                              <w:divsChild>
                                <w:div w:id="6798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7275">
                  <w:marLeft w:val="0"/>
                  <w:marRight w:val="0"/>
                  <w:marTop w:val="0"/>
                  <w:marBottom w:val="0"/>
                  <w:divBdr>
                    <w:top w:val="none" w:sz="0" w:space="0" w:color="auto"/>
                    <w:left w:val="none" w:sz="0" w:space="0" w:color="auto"/>
                    <w:bottom w:val="none" w:sz="0" w:space="0" w:color="auto"/>
                    <w:right w:val="none" w:sz="0" w:space="0" w:color="auto"/>
                  </w:divBdr>
                  <w:divsChild>
                    <w:div w:id="1203516268">
                      <w:marLeft w:val="0"/>
                      <w:marRight w:val="0"/>
                      <w:marTop w:val="0"/>
                      <w:marBottom w:val="0"/>
                      <w:divBdr>
                        <w:top w:val="none" w:sz="0" w:space="0" w:color="auto"/>
                        <w:left w:val="none" w:sz="0" w:space="0" w:color="auto"/>
                        <w:bottom w:val="none" w:sz="0" w:space="0" w:color="auto"/>
                        <w:right w:val="none" w:sz="0" w:space="0" w:color="auto"/>
                      </w:divBdr>
                      <w:divsChild>
                        <w:div w:id="1965189566">
                          <w:marLeft w:val="0"/>
                          <w:marRight w:val="0"/>
                          <w:marTop w:val="0"/>
                          <w:marBottom w:val="0"/>
                          <w:divBdr>
                            <w:top w:val="none" w:sz="0" w:space="0" w:color="auto"/>
                            <w:left w:val="none" w:sz="0" w:space="0" w:color="auto"/>
                            <w:bottom w:val="none" w:sz="0" w:space="0" w:color="auto"/>
                            <w:right w:val="none" w:sz="0" w:space="0" w:color="auto"/>
                          </w:divBdr>
                        </w:div>
                      </w:divsChild>
                    </w:div>
                    <w:div w:id="1228220300">
                      <w:marLeft w:val="0"/>
                      <w:marRight w:val="0"/>
                      <w:marTop w:val="0"/>
                      <w:marBottom w:val="0"/>
                      <w:divBdr>
                        <w:top w:val="none" w:sz="0" w:space="0" w:color="auto"/>
                        <w:left w:val="none" w:sz="0" w:space="0" w:color="auto"/>
                        <w:bottom w:val="none" w:sz="0" w:space="0" w:color="auto"/>
                        <w:right w:val="none" w:sz="0" w:space="0" w:color="auto"/>
                      </w:divBdr>
                      <w:divsChild>
                        <w:div w:id="182594111">
                          <w:marLeft w:val="0"/>
                          <w:marRight w:val="0"/>
                          <w:marTop w:val="0"/>
                          <w:marBottom w:val="0"/>
                          <w:divBdr>
                            <w:top w:val="none" w:sz="0" w:space="0" w:color="auto"/>
                            <w:left w:val="none" w:sz="0" w:space="0" w:color="auto"/>
                            <w:bottom w:val="none" w:sz="0" w:space="0" w:color="auto"/>
                            <w:right w:val="none" w:sz="0" w:space="0" w:color="auto"/>
                          </w:divBdr>
                          <w:divsChild>
                            <w:div w:id="14028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301">
                      <w:marLeft w:val="0"/>
                      <w:marRight w:val="0"/>
                      <w:marTop w:val="0"/>
                      <w:marBottom w:val="0"/>
                      <w:divBdr>
                        <w:top w:val="none" w:sz="0" w:space="0" w:color="auto"/>
                        <w:left w:val="none" w:sz="0" w:space="0" w:color="auto"/>
                        <w:bottom w:val="none" w:sz="0" w:space="0" w:color="auto"/>
                        <w:right w:val="none" w:sz="0" w:space="0" w:color="auto"/>
                      </w:divBdr>
                      <w:divsChild>
                        <w:div w:id="1340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069">
                  <w:marLeft w:val="0"/>
                  <w:marRight w:val="0"/>
                  <w:marTop w:val="0"/>
                  <w:marBottom w:val="0"/>
                  <w:divBdr>
                    <w:top w:val="none" w:sz="0" w:space="0" w:color="auto"/>
                    <w:left w:val="none" w:sz="0" w:space="0" w:color="auto"/>
                    <w:bottom w:val="none" w:sz="0" w:space="0" w:color="auto"/>
                    <w:right w:val="none" w:sz="0" w:space="0" w:color="auto"/>
                  </w:divBdr>
                  <w:divsChild>
                    <w:div w:id="977883093">
                      <w:marLeft w:val="0"/>
                      <w:marRight w:val="0"/>
                      <w:marTop w:val="0"/>
                      <w:marBottom w:val="0"/>
                      <w:divBdr>
                        <w:top w:val="none" w:sz="0" w:space="0" w:color="auto"/>
                        <w:left w:val="none" w:sz="0" w:space="0" w:color="auto"/>
                        <w:bottom w:val="none" w:sz="0" w:space="0" w:color="auto"/>
                        <w:right w:val="none" w:sz="0" w:space="0" w:color="auto"/>
                      </w:divBdr>
                      <w:divsChild>
                        <w:div w:id="1410804790">
                          <w:marLeft w:val="0"/>
                          <w:marRight w:val="0"/>
                          <w:marTop w:val="0"/>
                          <w:marBottom w:val="0"/>
                          <w:divBdr>
                            <w:top w:val="none" w:sz="0" w:space="0" w:color="auto"/>
                            <w:left w:val="none" w:sz="0" w:space="0" w:color="auto"/>
                            <w:bottom w:val="none" w:sz="0" w:space="0" w:color="auto"/>
                            <w:right w:val="none" w:sz="0" w:space="0" w:color="auto"/>
                          </w:divBdr>
                          <w:divsChild>
                            <w:div w:id="1501193399">
                              <w:marLeft w:val="0"/>
                              <w:marRight w:val="0"/>
                              <w:marTop w:val="0"/>
                              <w:marBottom w:val="0"/>
                              <w:divBdr>
                                <w:top w:val="none" w:sz="0" w:space="0" w:color="auto"/>
                                <w:left w:val="none" w:sz="0" w:space="0" w:color="auto"/>
                                <w:bottom w:val="none" w:sz="0" w:space="0" w:color="auto"/>
                                <w:right w:val="none" w:sz="0" w:space="0" w:color="auto"/>
                              </w:divBdr>
                              <w:divsChild>
                                <w:div w:id="922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9300740">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672414">
      <w:bodyDiv w:val="1"/>
      <w:marLeft w:val="0"/>
      <w:marRight w:val="0"/>
      <w:marTop w:val="0"/>
      <w:marBottom w:val="0"/>
      <w:divBdr>
        <w:top w:val="none" w:sz="0" w:space="0" w:color="auto"/>
        <w:left w:val="none" w:sz="0" w:space="0" w:color="auto"/>
        <w:bottom w:val="none" w:sz="0" w:space="0" w:color="auto"/>
        <w:right w:val="none" w:sz="0" w:space="0" w:color="auto"/>
      </w:divBdr>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965805">
      <w:bodyDiv w:val="1"/>
      <w:marLeft w:val="0"/>
      <w:marRight w:val="0"/>
      <w:marTop w:val="0"/>
      <w:marBottom w:val="0"/>
      <w:divBdr>
        <w:top w:val="none" w:sz="0" w:space="0" w:color="auto"/>
        <w:left w:val="none" w:sz="0" w:space="0" w:color="auto"/>
        <w:bottom w:val="none" w:sz="0" w:space="0" w:color="auto"/>
        <w:right w:val="none" w:sz="0" w:space="0" w:color="auto"/>
      </w:divBdr>
      <w:divsChild>
        <w:div w:id="1934121619">
          <w:marLeft w:val="75"/>
          <w:marRight w:val="0"/>
          <w:marTop w:val="255"/>
          <w:marBottom w:val="0"/>
          <w:divBdr>
            <w:top w:val="none" w:sz="0" w:space="0" w:color="auto"/>
            <w:left w:val="none" w:sz="0" w:space="0" w:color="auto"/>
            <w:bottom w:val="none" w:sz="0" w:space="0" w:color="auto"/>
            <w:right w:val="none" w:sz="0" w:space="0" w:color="auto"/>
          </w:divBdr>
        </w:div>
        <w:div w:id="1361466812">
          <w:marLeft w:val="0"/>
          <w:marRight w:val="0"/>
          <w:marTop w:val="255"/>
          <w:marBottom w:val="0"/>
          <w:divBdr>
            <w:top w:val="none" w:sz="0" w:space="0" w:color="auto"/>
            <w:left w:val="none" w:sz="0" w:space="0" w:color="auto"/>
            <w:bottom w:val="none" w:sz="0" w:space="0" w:color="auto"/>
            <w:right w:val="none" w:sz="0" w:space="0" w:color="auto"/>
          </w:divBdr>
          <w:divsChild>
            <w:div w:id="390927817">
              <w:marLeft w:val="0"/>
              <w:marRight w:val="0"/>
              <w:marTop w:val="0"/>
              <w:marBottom w:val="0"/>
              <w:divBdr>
                <w:top w:val="none" w:sz="0" w:space="0" w:color="auto"/>
                <w:left w:val="none" w:sz="0" w:space="0" w:color="auto"/>
                <w:bottom w:val="none" w:sz="0" w:space="0" w:color="auto"/>
                <w:right w:val="single" w:sz="6" w:space="0" w:color="D4E0E4"/>
              </w:divBdr>
              <w:divsChild>
                <w:div w:id="1488983440">
                  <w:marLeft w:val="0"/>
                  <w:marRight w:val="0"/>
                  <w:marTop w:val="0"/>
                  <w:marBottom w:val="0"/>
                  <w:divBdr>
                    <w:top w:val="none" w:sz="0" w:space="0" w:color="auto"/>
                    <w:left w:val="none" w:sz="0" w:space="0" w:color="auto"/>
                    <w:bottom w:val="none" w:sz="0" w:space="0" w:color="auto"/>
                    <w:right w:val="none" w:sz="0" w:space="0" w:color="auto"/>
                  </w:divBdr>
                  <w:divsChild>
                    <w:div w:id="1354765781">
                      <w:marLeft w:val="0"/>
                      <w:marRight w:val="0"/>
                      <w:marTop w:val="0"/>
                      <w:marBottom w:val="0"/>
                      <w:divBdr>
                        <w:top w:val="none" w:sz="0" w:space="0" w:color="auto"/>
                        <w:left w:val="none" w:sz="0" w:space="0" w:color="auto"/>
                        <w:bottom w:val="none" w:sz="0" w:space="0" w:color="auto"/>
                        <w:right w:val="none" w:sz="0" w:space="0" w:color="auto"/>
                      </w:divBdr>
                    </w:div>
                    <w:div w:id="301354105">
                      <w:marLeft w:val="0"/>
                      <w:marRight w:val="0"/>
                      <w:marTop w:val="0"/>
                      <w:marBottom w:val="0"/>
                      <w:divBdr>
                        <w:top w:val="none" w:sz="0" w:space="0" w:color="auto"/>
                        <w:left w:val="none" w:sz="0" w:space="0" w:color="auto"/>
                        <w:bottom w:val="none" w:sz="0" w:space="0" w:color="auto"/>
                        <w:right w:val="none" w:sz="0" w:space="0" w:color="auto"/>
                      </w:divBdr>
                    </w:div>
                    <w:div w:id="1445686228">
                      <w:marLeft w:val="0"/>
                      <w:marRight w:val="0"/>
                      <w:marTop w:val="0"/>
                      <w:marBottom w:val="0"/>
                      <w:divBdr>
                        <w:top w:val="none" w:sz="0" w:space="0" w:color="auto"/>
                        <w:left w:val="none" w:sz="0" w:space="0" w:color="auto"/>
                        <w:bottom w:val="none" w:sz="0" w:space="0" w:color="auto"/>
                        <w:right w:val="none" w:sz="0" w:space="0" w:color="auto"/>
                      </w:divBdr>
                    </w:div>
                  </w:divsChild>
                </w:div>
                <w:div w:id="472986792">
                  <w:marLeft w:val="0"/>
                  <w:marRight w:val="0"/>
                  <w:marTop w:val="0"/>
                  <w:marBottom w:val="0"/>
                  <w:divBdr>
                    <w:top w:val="none" w:sz="0" w:space="0" w:color="auto"/>
                    <w:left w:val="none" w:sz="0" w:space="0" w:color="auto"/>
                    <w:bottom w:val="none" w:sz="0" w:space="0" w:color="auto"/>
                    <w:right w:val="none" w:sz="0" w:space="0" w:color="auto"/>
                  </w:divBdr>
                  <w:divsChild>
                    <w:div w:id="54788320">
                      <w:marLeft w:val="0"/>
                      <w:marRight w:val="0"/>
                      <w:marTop w:val="0"/>
                      <w:marBottom w:val="0"/>
                      <w:divBdr>
                        <w:top w:val="none" w:sz="0" w:space="0" w:color="auto"/>
                        <w:left w:val="none" w:sz="0" w:space="0" w:color="auto"/>
                        <w:bottom w:val="none" w:sz="0" w:space="0" w:color="auto"/>
                        <w:right w:val="none" w:sz="0" w:space="0" w:color="auto"/>
                      </w:divBdr>
                      <w:divsChild>
                        <w:div w:id="2143959184">
                          <w:marLeft w:val="0"/>
                          <w:marRight w:val="0"/>
                          <w:marTop w:val="150"/>
                          <w:marBottom w:val="0"/>
                          <w:divBdr>
                            <w:top w:val="none" w:sz="0" w:space="0" w:color="auto"/>
                            <w:left w:val="none" w:sz="0" w:space="0" w:color="auto"/>
                            <w:bottom w:val="none" w:sz="0" w:space="0" w:color="auto"/>
                            <w:right w:val="none" w:sz="0" w:space="0" w:color="auto"/>
                          </w:divBdr>
                          <w:divsChild>
                            <w:div w:id="3576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59988">
      <w:bodyDiv w:val="1"/>
      <w:marLeft w:val="0"/>
      <w:marRight w:val="0"/>
      <w:marTop w:val="0"/>
      <w:marBottom w:val="0"/>
      <w:divBdr>
        <w:top w:val="none" w:sz="0" w:space="0" w:color="auto"/>
        <w:left w:val="none" w:sz="0" w:space="0" w:color="auto"/>
        <w:bottom w:val="none" w:sz="0" w:space="0" w:color="auto"/>
        <w:right w:val="none" w:sz="0" w:space="0" w:color="auto"/>
      </w:divBdr>
    </w:div>
    <w:div w:id="1005519279">
      <w:bodyDiv w:val="1"/>
      <w:marLeft w:val="0"/>
      <w:marRight w:val="0"/>
      <w:marTop w:val="0"/>
      <w:marBottom w:val="0"/>
      <w:divBdr>
        <w:top w:val="none" w:sz="0" w:space="0" w:color="auto"/>
        <w:left w:val="none" w:sz="0" w:space="0" w:color="auto"/>
        <w:bottom w:val="none" w:sz="0" w:space="0" w:color="auto"/>
        <w:right w:val="none" w:sz="0" w:space="0" w:color="auto"/>
      </w:divBdr>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5548">
      <w:bodyDiv w:val="1"/>
      <w:marLeft w:val="0"/>
      <w:marRight w:val="0"/>
      <w:marTop w:val="0"/>
      <w:marBottom w:val="0"/>
      <w:divBdr>
        <w:top w:val="none" w:sz="0" w:space="0" w:color="auto"/>
        <w:left w:val="none" w:sz="0" w:space="0" w:color="auto"/>
        <w:bottom w:val="none" w:sz="0" w:space="0" w:color="auto"/>
        <w:right w:val="none" w:sz="0" w:space="0" w:color="auto"/>
      </w:divBdr>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7020">
      <w:bodyDiv w:val="1"/>
      <w:marLeft w:val="0"/>
      <w:marRight w:val="0"/>
      <w:marTop w:val="0"/>
      <w:marBottom w:val="0"/>
      <w:divBdr>
        <w:top w:val="none" w:sz="0" w:space="0" w:color="auto"/>
        <w:left w:val="none" w:sz="0" w:space="0" w:color="auto"/>
        <w:bottom w:val="none" w:sz="0" w:space="0" w:color="auto"/>
        <w:right w:val="none" w:sz="0" w:space="0" w:color="auto"/>
      </w:divBdr>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7670">
      <w:bodyDiv w:val="1"/>
      <w:marLeft w:val="0"/>
      <w:marRight w:val="0"/>
      <w:marTop w:val="0"/>
      <w:marBottom w:val="0"/>
      <w:divBdr>
        <w:top w:val="none" w:sz="0" w:space="0" w:color="auto"/>
        <w:left w:val="none" w:sz="0" w:space="0" w:color="auto"/>
        <w:bottom w:val="none" w:sz="0" w:space="0" w:color="auto"/>
        <w:right w:val="none" w:sz="0" w:space="0" w:color="auto"/>
      </w:divBdr>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196688">
      <w:bodyDiv w:val="1"/>
      <w:marLeft w:val="0"/>
      <w:marRight w:val="0"/>
      <w:marTop w:val="0"/>
      <w:marBottom w:val="0"/>
      <w:divBdr>
        <w:top w:val="none" w:sz="0" w:space="0" w:color="auto"/>
        <w:left w:val="none" w:sz="0" w:space="0" w:color="auto"/>
        <w:bottom w:val="none" w:sz="0" w:space="0" w:color="auto"/>
        <w:right w:val="none" w:sz="0" w:space="0" w:color="auto"/>
      </w:divBdr>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52444">
      <w:bodyDiv w:val="1"/>
      <w:marLeft w:val="0"/>
      <w:marRight w:val="0"/>
      <w:marTop w:val="0"/>
      <w:marBottom w:val="0"/>
      <w:divBdr>
        <w:top w:val="none" w:sz="0" w:space="0" w:color="auto"/>
        <w:left w:val="none" w:sz="0" w:space="0" w:color="auto"/>
        <w:bottom w:val="none" w:sz="0" w:space="0" w:color="auto"/>
        <w:right w:val="none" w:sz="0" w:space="0" w:color="auto"/>
      </w:divBdr>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9200">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09861123">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1892134">
      <w:bodyDiv w:val="1"/>
      <w:marLeft w:val="0"/>
      <w:marRight w:val="0"/>
      <w:marTop w:val="0"/>
      <w:marBottom w:val="0"/>
      <w:divBdr>
        <w:top w:val="none" w:sz="0" w:space="0" w:color="auto"/>
        <w:left w:val="none" w:sz="0" w:space="0" w:color="auto"/>
        <w:bottom w:val="none" w:sz="0" w:space="0" w:color="auto"/>
        <w:right w:val="none" w:sz="0" w:space="0" w:color="auto"/>
      </w:divBdr>
      <w:divsChild>
        <w:div w:id="1509246715">
          <w:marLeft w:val="0"/>
          <w:marRight w:val="0"/>
          <w:marTop w:val="0"/>
          <w:marBottom w:val="0"/>
          <w:divBdr>
            <w:top w:val="none" w:sz="0" w:space="0" w:color="auto"/>
            <w:left w:val="none" w:sz="0" w:space="0" w:color="auto"/>
            <w:bottom w:val="none" w:sz="0" w:space="0" w:color="auto"/>
            <w:right w:val="none" w:sz="0" w:space="0" w:color="auto"/>
          </w:divBdr>
          <w:divsChild>
            <w:div w:id="1857426144">
              <w:marLeft w:val="240"/>
              <w:marRight w:val="0"/>
              <w:marTop w:val="0"/>
              <w:marBottom w:val="0"/>
              <w:divBdr>
                <w:top w:val="none" w:sz="0" w:space="0" w:color="auto"/>
                <w:left w:val="none" w:sz="0" w:space="0" w:color="auto"/>
                <w:bottom w:val="none" w:sz="0" w:space="0" w:color="auto"/>
                <w:right w:val="none" w:sz="0" w:space="0" w:color="auto"/>
              </w:divBdr>
              <w:divsChild>
                <w:div w:id="1626962502">
                  <w:marLeft w:val="120"/>
                  <w:marRight w:val="0"/>
                  <w:marTop w:val="0"/>
                  <w:marBottom w:val="0"/>
                  <w:divBdr>
                    <w:top w:val="none" w:sz="0" w:space="0" w:color="auto"/>
                    <w:left w:val="none" w:sz="0" w:space="0" w:color="auto"/>
                    <w:bottom w:val="none" w:sz="0" w:space="0" w:color="auto"/>
                    <w:right w:val="none" w:sz="0" w:space="0" w:color="auto"/>
                  </w:divBdr>
                  <w:divsChild>
                    <w:div w:id="3704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7997">
              <w:marLeft w:val="0"/>
              <w:marRight w:val="0"/>
              <w:marTop w:val="0"/>
              <w:marBottom w:val="0"/>
              <w:divBdr>
                <w:top w:val="none" w:sz="0" w:space="0" w:color="auto"/>
                <w:left w:val="none" w:sz="0" w:space="0" w:color="auto"/>
                <w:bottom w:val="none" w:sz="0" w:space="0" w:color="auto"/>
                <w:right w:val="none" w:sz="0" w:space="0" w:color="auto"/>
              </w:divBdr>
            </w:div>
            <w:div w:id="21438959">
              <w:marLeft w:val="0"/>
              <w:marRight w:val="240"/>
              <w:marTop w:val="0"/>
              <w:marBottom w:val="0"/>
              <w:divBdr>
                <w:top w:val="none" w:sz="0" w:space="0" w:color="auto"/>
                <w:left w:val="none" w:sz="0" w:space="0" w:color="auto"/>
                <w:bottom w:val="none" w:sz="0" w:space="0" w:color="auto"/>
                <w:right w:val="none" w:sz="0" w:space="0" w:color="auto"/>
              </w:divBdr>
              <w:divsChild>
                <w:div w:id="653919839">
                  <w:marLeft w:val="120"/>
                  <w:marRight w:val="0"/>
                  <w:marTop w:val="0"/>
                  <w:marBottom w:val="0"/>
                  <w:divBdr>
                    <w:top w:val="none" w:sz="0" w:space="0" w:color="auto"/>
                    <w:left w:val="none" w:sz="0" w:space="0" w:color="auto"/>
                    <w:bottom w:val="none" w:sz="0" w:space="0" w:color="auto"/>
                    <w:right w:val="none" w:sz="0" w:space="0" w:color="auto"/>
                  </w:divBdr>
                </w:div>
                <w:div w:id="223957605">
                  <w:marLeft w:val="120"/>
                  <w:marRight w:val="0"/>
                  <w:marTop w:val="0"/>
                  <w:marBottom w:val="0"/>
                  <w:divBdr>
                    <w:top w:val="none" w:sz="0" w:space="0" w:color="auto"/>
                    <w:left w:val="none" w:sz="0" w:space="0" w:color="auto"/>
                    <w:bottom w:val="none" w:sz="0" w:space="0" w:color="auto"/>
                    <w:right w:val="none" w:sz="0" w:space="0" w:color="auto"/>
                  </w:divBdr>
                  <w:divsChild>
                    <w:div w:id="18614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23155">
          <w:marLeft w:val="0"/>
          <w:marRight w:val="0"/>
          <w:marTop w:val="0"/>
          <w:marBottom w:val="0"/>
          <w:divBdr>
            <w:top w:val="none" w:sz="0" w:space="0" w:color="auto"/>
            <w:left w:val="none" w:sz="0" w:space="0" w:color="auto"/>
            <w:bottom w:val="none" w:sz="0" w:space="0" w:color="auto"/>
            <w:right w:val="none" w:sz="0" w:space="0" w:color="auto"/>
          </w:divBdr>
          <w:divsChild>
            <w:div w:id="832915321">
              <w:marLeft w:val="0"/>
              <w:marRight w:val="0"/>
              <w:marTop w:val="0"/>
              <w:marBottom w:val="120"/>
              <w:divBdr>
                <w:top w:val="none" w:sz="0" w:space="0" w:color="auto"/>
                <w:left w:val="none" w:sz="0" w:space="0" w:color="auto"/>
                <w:bottom w:val="none" w:sz="0" w:space="0" w:color="auto"/>
                <w:right w:val="none" w:sz="0" w:space="0" w:color="auto"/>
              </w:divBdr>
            </w:div>
            <w:div w:id="243297979">
              <w:marLeft w:val="0"/>
              <w:marRight w:val="0"/>
              <w:marTop w:val="0"/>
              <w:marBottom w:val="720"/>
              <w:divBdr>
                <w:top w:val="none" w:sz="0" w:space="0" w:color="auto"/>
                <w:left w:val="none" w:sz="0" w:space="0" w:color="auto"/>
                <w:bottom w:val="none" w:sz="0" w:space="0" w:color="auto"/>
                <w:right w:val="none" w:sz="0" w:space="0" w:color="auto"/>
              </w:divBdr>
            </w:div>
            <w:div w:id="493184442">
              <w:marLeft w:val="0"/>
              <w:marRight w:val="0"/>
              <w:marTop w:val="100"/>
              <w:marBottom w:val="100"/>
              <w:divBdr>
                <w:top w:val="none" w:sz="0" w:space="0" w:color="auto"/>
                <w:left w:val="none" w:sz="0" w:space="0" w:color="auto"/>
                <w:bottom w:val="none" w:sz="0" w:space="0" w:color="auto"/>
                <w:right w:val="none" w:sz="0" w:space="0" w:color="auto"/>
              </w:divBdr>
              <w:divsChild>
                <w:div w:id="386801387">
                  <w:marLeft w:val="0"/>
                  <w:marRight w:val="0"/>
                  <w:marTop w:val="0"/>
                  <w:marBottom w:val="0"/>
                  <w:divBdr>
                    <w:top w:val="none" w:sz="0" w:space="0" w:color="auto"/>
                    <w:left w:val="none" w:sz="0" w:space="0" w:color="auto"/>
                    <w:bottom w:val="none" w:sz="0" w:space="0" w:color="auto"/>
                    <w:right w:val="none" w:sz="0" w:space="0" w:color="auto"/>
                  </w:divBdr>
                  <w:divsChild>
                    <w:div w:id="1351762489">
                      <w:marLeft w:val="0"/>
                      <w:marRight w:val="0"/>
                      <w:marTop w:val="0"/>
                      <w:marBottom w:val="0"/>
                      <w:divBdr>
                        <w:top w:val="none" w:sz="0" w:space="0" w:color="auto"/>
                        <w:left w:val="none" w:sz="0" w:space="0" w:color="auto"/>
                        <w:bottom w:val="none" w:sz="0" w:space="0" w:color="auto"/>
                        <w:right w:val="none" w:sz="0" w:space="0" w:color="auto"/>
                      </w:divBdr>
                      <w:divsChild>
                        <w:div w:id="3539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24558">
              <w:marLeft w:val="0"/>
              <w:marRight w:val="0"/>
              <w:marTop w:val="0"/>
              <w:marBottom w:val="0"/>
              <w:divBdr>
                <w:top w:val="none" w:sz="0" w:space="0" w:color="auto"/>
                <w:left w:val="none" w:sz="0" w:space="0" w:color="auto"/>
                <w:bottom w:val="none" w:sz="0" w:space="0" w:color="auto"/>
                <w:right w:val="none" w:sz="0" w:space="0" w:color="auto"/>
              </w:divBdr>
              <w:divsChild>
                <w:div w:id="1894852608">
                  <w:marLeft w:val="0"/>
                  <w:marRight w:val="0"/>
                  <w:marTop w:val="240"/>
                  <w:marBottom w:val="0"/>
                  <w:divBdr>
                    <w:top w:val="none" w:sz="0" w:space="0" w:color="auto"/>
                    <w:left w:val="none" w:sz="0" w:space="0" w:color="auto"/>
                    <w:bottom w:val="none" w:sz="0" w:space="0" w:color="auto"/>
                    <w:right w:val="none" w:sz="0" w:space="0" w:color="auto"/>
                  </w:divBdr>
                  <w:divsChild>
                    <w:div w:id="243691571">
                      <w:marLeft w:val="0"/>
                      <w:marRight w:val="0"/>
                      <w:marTop w:val="0"/>
                      <w:marBottom w:val="0"/>
                      <w:divBdr>
                        <w:top w:val="none" w:sz="0" w:space="0" w:color="auto"/>
                        <w:left w:val="none" w:sz="0" w:space="0" w:color="auto"/>
                        <w:bottom w:val="none" w:sz="0" w:space="0" w:color="auto"/>
                        <w:right w:val="none" w:sz="0" w:space="0" w:color="auto"/>
                      </w:divBdr>
                      <w:divsChild>
                        <w:div w:id="804154896">
                          <w:marLeft w:val="0"/>
                          <w:marRight w:val="0"/>
                          <w:marTop w:val="0"/>
                          <w:marBottom w:val="0"/>
                          <w:divBdr>
                            <w:top w:val="none" w:sz="0" w:space="0" w:color="auto"/>
                            <w:left w:val="none" w:sz="0" w:space="0" w:color="auto"/>
                            <w:bottom w:val="none" w:sz="0" w:space="0" w:color="auto"/>
                            <w:right w:val="none" w:sz="0" w:space="0" w:color="auto"/>
                          </w:divBdr>
                          <w:divsChild>
                            <w:div w:id="955985245">
                              <w:marLeft w:val="0"/>
                              <w:marRight w:val="0"/>
                              <w:marTop w:val="0"/>
                              <w:marBottom w:val="0"/>
                              <w:divBdr>
                                <w:top w:val="none" w:sz="0" w:space="0" w:color="auto"/>
                                <w:left w:val="none" w:sz="0" w:space="0" w:color="auto"/>
                                <w:bottom w:val="none" w:sz="0" w:space="0" w:color="auto"/>
                                <w:right w:val="none" w:sz="0" w:space="0" w:color="auto"/>
                              </w:divBdr>
                              <w:divsChild>
                                <w:div w:id="137503367">
                                  <w:marLeft w:val="0"/>
                                  <w:marRight w:val="0"/>
                                  <w:marTop w:val="0"/>
                                  <w:marBottom w:val="60"/>
                                  <w:divBdr>
                                    <w:top w:val="none" w:sz="0" w:space="0" w:color="auto"/>
                                    <w:left w:val="none" w:sz="0" w:space="0" w:color="auto"/>
                                    <w:bottom w:val="none" w:sz="0" w:space="0" w:color="auto"/>
                                    <w:right w:val="none" w:sz="0" w:space="0" w:color="auto"/>
                                  </w:divBdr>
                                  <w:divsChild>
                                    <w:div w:id="963468078">
                                      <w:marLeft w:val="0"/>
                                      <w:marRight w:val="0"/>
                                      <w:marTop w:val="0"/>
                                      <w:marBottom w:val="0"/>
                                      <w:divBdr>
                                        <w:top w:val="none" w:sz="0" w:space="0" w:color="auto"/>
                                        <w:left w:val="none" w:sz="0" w:space="0" w:color="auto"/>
                                        <w:bottom w:val="none" w:sz="0" w:space="0" w:color="auto"/>
                                        <w:right w:val="none" w:sz="0" w:space="0" w:color="auto"/>
                                      </w:divBdr>
                                      <w:divsChild>
                                        <w:div w:id="1079984591">
                                          <w:marLeft w:val="0"/>
                                          <w:marRight w:val="0"/>
                                          <w:marTop w:val="0"/>
                                          <w:marBottom w:val="0"/>
                                          <w:divBdr>
                                            <w:top w:val="none" w:sz="0" w:space="0" w:color="auto"/>
                                            <w:left w:val="none" w:sz="0" w:space="0" w:color="auto"/>
                                            <w:bottom w:val="none" w:sz="0" w:space="0" w:color="auto"/>
                                            <w:right w:val="none" w:sz="0" w:space="0" w:color="auto"/>
                                          </w:divBdr>
                                          <w:divsChild>
                                            <w:div w:id="7353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3863">
                                  <w:marLeft w:val="0"/>
                                  <w:marRight w:val="0"/>
                                  <w:marTop w:val="0"/>
                                  <w:marBottom w:val="60"/>
                                  <w:divBdr>
                                    <w:top w:val="none" w:sz="0" w:space="0" w:color="auto"/>
                                    <w:left w:val="none" w:sz="0" w:space="0" w:color="auto"/>
                                    <w:bottom w:val="none" w:sz="0" w:space="0" w:color="auto"/>
                                    <w:right w:val="none" w:sz="0" w:space="0" w:color="auto"/>
                                  </w:divBdr>
                                  <w:divsChild>
                                    <w:div w:id="301473138">
                                      <w:marLeft w:val="0"/>
                                      <w:marRight w:val="0"/>
                                      <w:marTop w:val="0"/>
                                      <w:marBottom w:val="0"/>
                                      <w:divBdr>
                                        <w:top w:val="none" w:sz="0" w:space="0" w:color="auto"/>
                                        <w:left w:val="none" w:sz="0" w:space="0" w:color="auto"/>
                                        <w:bottom w:val="none" w:sz="0" w:space="0" w:color="auto"/>
                                        <w:right w:val="none" w:sz="0" w:space="0" w:color="auto"/>
                                      </w:divBdr>
                                      <w:divsChild>
                                        <w:div w:id="866912227">
                                          <w:marLeft w:val="0"/>
                                          <w:marRight w:val="0"/>
                                          <w:marTop w:val="0"/>
                                          <w:marBottom w:val="0"/>
                                          <w:divBdr>
                                            <w:top w:val="none" w:sz="0" w:space="0" w:color="auto"/>
                                            <w:left w:val="none" w:sz="0" w:space="0" w:color="auto"/>
                                            <w:bottom w:val="none" w:sz="0" w:space="0" w:color="auto"/>
                                            <w:right w:val="none" w:sz="0" w:space="0" w:color="auto"/>
                                          </w:divBdr>
                                          <w:divsChild>
                                            <w:div w:id="8951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3067">
                                  <w:marLeft w:val="0"/>
                                  <w:marRight w:val="0"/>
                                  <w:marTop w:val="0"/>
                                  <w:marBottom w:val="60"/>
                                  <w:divBdr>
                                    <w:top w:val="none" w:sz="0" w:space="0" w:color="auto"/>
                                    <w:left w:val="none" w:sz="0" w:space="0" w:color="auto"/>
                                    <w:bottom w:val="none" w:sz="0" w:space="0" w:color="auto"/>
                                    <w:right w:val="none" w:sz="0" w:space="0" w:color="auto"/>
                                  </w:divBdr>
                                  <w:divsChild>
                                    <w:div w:id="1032610884">
                                      <w:marLeft w:val="0"/>
                                      <w:marRight w:val="0"/>
                                      <w:marTop w:val="0"/>
                                      <w:marBottom w:val="0"/>
                                      <w:divBdr>
                                        <w:top w:val="none" w:sz="0" w:space="0" w:color="auto"/>
                                        <w:left w:val="none" w:sz="0" w:space="0" w:color="auto"/>
                                        <w:bottom w:val="none" w:sz="0" w:space="0" w:color="auto"/>
                                        <w:right w:val="none" w:sz="0" w:space="0" w:color="auto"/>
                                      </w:divBdr>
                                      <w:divsChild>
                                        <w:div w:id="1631939176">
                                          <w:marLeft w:val="0"/>
                                          <w:marRight w:val="0"/>
                                          <w:marTop w:val="0"/>
                                          <w:marBottom w:val="0"/>
                                          <w:divBdr>
                                            <w:top w:val="none" w:sz="0" w:space="0" w:color="auto"/>
                                            <w:left w:val="none" w:sz="0" w:space="0" w:color="auto"/>
                                            <w:bottom w:val="none" w:sz="0" w:space="0" w:color="auto"/>
                                            <w:right w:val="none" w:sz="0" w:space="0" w:color="auto"/>
                                          </w:divBdr>
                                          <w:divsChild>
                                            <w:div w:id="6714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52041">
                                  <w:marLeft w:val="0"/>
                                  <w:marRight w:val="0"/>
                                  <w:marTop w:val="0"/>
                                  <w:marBottom w:val="60"/>
                                  <w:divBdr>
                                    <w:top w:val="none" w:sz="0" w:space="0" w:color="auto"/>
                                    <w:left w:val="none" w:sz="0" w:space="0" w:color="auto"/>
                                    <w:bottom w:val="none" w:sz="0" w:space="0" w:color="auto"/>
                                    <w:right w:val="none" w:sz="0" w:space="0" w:color="auto"/>
                                  </w:divBdr>
                                  <w:divsChild>
                                    <w:div w:id="1701198440">
                                      <w:marLeft w:val="0"/>
                                      <w:marRight w:val="0"/>
                                      <w:marTop w:val="0"/>
                                      <w:marBottom w:val="0"/>
                                      <w:divBdr>
                                        <w:top w:val="none" w:sz="0" w:space="0" w:color="auto"/>
                                        <w:left w:val="none" w:sz="0" w:space="0" w:color="auto"/>
                                        <w:bottom w:val="none" w:sz="0" w:space="0" w:color="auto"/>
                                        <w:right w:val="none" w:sz="0" w:space="0" w:color="auto"/>
                                      </w:divBdr>
                                      <w:divsChild>
                                        <w:div w:id="157313114">
                                          <w:marLeft w:val="0"/>
                                          <w:marRight w:val="0"/>
                                          <w:marTop w:val="0"/>
                                          <w:marBottom w:val="0"/>
                                          <w:divBdr>
                                            <w:top w:val="none" w:sz="0" w:space="0" w:color="auto"/>
                                            <w:left w:val="none" w:sz="0" w:space="0" w:color="auto"/>
                                            <w:bottom w:val="none" w:sz="0" w:space="0" w:color="auto"/>
                                            <w:right w:val="none" w:sz="0" w:space="0" w:color="auto"/>
                                          </w:divBdr>
                                          <w:divsChild>
                                            <w:div w:id="19235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9335">
                              <w:marLeft w:val="0"/>
                              <w:marRight w:val="0"/>
                              <w:marTop w:val="0"/>
                              <w:marBottom w:val="360"/>
                              <w:divBdr>
                                <w:top w:val="none" w:sz="0" w:space="0" w:color="auto"/>
                                <w:left w:val="none" w:sz="0" w:space="0" w:color="auto"/>
                                <w:bottom w:val="none" w:sz="0" w:space="0" w:color="auto"/>
                                <w:right w:val="none" w:sz="0" w:space="0" w:color="auto"/>
                              </w:divBdr>
                              <w:divsChild>
                                <w:div w:id="1429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92791">
                      <w:marLeft w:val="0"/>
                      <w:marRight w:val="0"/>
                      <w:marTop w:val="0"/>
                      <w:marBottom w:val="240"/>
                      <w:divBdr>
                        <w:top w:val="none" w:sz="0" w:space="0" w:color="auto"/>
                        <w:left w:val="none" w:sz="0" w:space="0" w:color="auto"/>
                        <w:bottom w:val="none" w:sz="0" w:space="0" w:color="auto"/>
                        <w:right w:val="none" w:sz="0" w:space="0" w:color="auto"/>
                      </w:divBdr>
                      <w:divsChild>
                        <w:div w:id="20963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5937">
                  <w:marLeft w:val="0"/>
                  <w:marRight w:val="0"/>
                  <w:marTop w:val="0"/>
                  <w:marBottom w:val="0"/>
                  <w:divBdr>
                    <w:top w:val="none" w:sz="0" w:space="0" w:color="auto"/>
                    <w:left w:val="none" w:sz="0" w:space="0" w:color="auto"/>
                    <w:bottom w:val="none" w:sz="0" w:space="0" w:color="auto"/>
                    <w:right w:val="none" w:sz="0" w:space="0" w:color="auto"/>
                  </w:divBdr>
                  <w:divsChild>
                    <w:div w:id="1407997013">
                      <w:marLeft w:val="0"/>
                      <w:marRight w:val="0"/>
                      <w:marTop w:val="0"/>
                      <w:marBottom w:val="0"/>
                      <w:divBdr>
                        <w:top w:val="none" w:sz="0" w:space="0" w:color="auto"/>
                        <w:left w:val="none" w:sz="0" w:space="0" w:color="auto"/>
                        <w:bottom w:val="none" w:sz="0" w:space="0" w:color="auto"/>
                        <w:right w:val="none" w:sz="0" w:space="0" w:color="auto"/>
                      </w:divBdr>
                      <w:divsChild>
                        <w:div w:id="1044717649">
                          <w:marLeft w:val="0"/>
                          <w:marRight w:val="0"/>
                          <w:marTop w:val="0"/>
                          <w:marBottom w:val="0"/>
                          <w:divBdr>
                            <w:top w:val="none" w:sz="0" w:space="0" w:color="auto"/>
                            <w:left w:val="none" w:sz="0" w:space="0" w:color="auto"/>
                            <w:bottom w:val="none" w:sz="0" w:space="0" w:color="auto"/>
                            <w:right w:val="none" w:sz="0" w:space="0" w:color="auto"/>
                          </w:divBdr>
                          <w:divsChild>
                            <w:div w:id="529033301">
                              <w:marLeft w:val="0"/>
                              <w:marRight w:val="0"/>
                              <w:marTop w:val="0"/>
                              <w:marBottom w:val="0"/>
                              <w:divBdr>
                                <w:top w:val="none" w:sz="0" w:space="0" w:color="auto"/>
                                <w:left w:val="none" w:sz="0" w:space="0" w:color="auto"/>
                                <w:bottom w:val="none" w:sz="0" w:space="0" w:color="auto"/>
                                <w:right w:val="none" w:sz="0" w:space="0" w:color="auto"/>
                              </w:divBdr>
                              <w:divsChild>
                                <w:div w:id="562250834">
                                  <w:marLeft w:val="0"/>
                                  <w:marRight w:val="0"/>
                                  <w:marTop w:val="0"/>
                                  <w:marBottom w:val="0"/>
                                  <w:divBdr>
                                    <w:top w:val="none" w:sz="0" w:space="0" w:color="auto"/>
                                    <w:left w:val="none" w:sz="0" w:space="0" w:color="auto"/>
                                    <w:bottom w:val="none" w:sz="0" w:space="0" w:color="auto"/>
                                    <w:right w:val="none" w:sz="0" w:space="0" w:color="auto"/>
                                  </w:divBdr>
                                </w:div>
                              </w:divsChild>
                            </w:div>
                            <w:div w:id="234631630">
                              <w:marLeft w:val="0"/>
                              <w:marRight w:val="0"/>
                              <w:marTop w:val="0"/>
                              <w:marBottom w:val="0"/>
                              <w:divBdr>
                                <w:top w:val="none" w:sz="0" w:space="0" w:color="auto"/>
                                <w:left w:val="none" w:sz="0" w:space="0" w:color="auto"/>
                                <w:bottom w:val="none" w:sz="0" w:space="0" w:color="auto"/>
                                <w:right w:val="none" w:sz="0" w:space="0" w:color="auto"/>
                              </w:divBdr>
                              <w:divsChild>
                                <w:div w:id="4674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6861">
                      <w:marLeft w:val="0"/>
                      <w:marRight w:val="0"/>
                      <w:marTop w:val="0"/>
                      <w:marBottom w:val="600"/>
                      <w:divBdr>
                        <w:top w:val="none" w:sz="0" w:space="0" w:color="auto"/>
                        <w:left w:val="none" w:sz="0" w:space="0" w:color="auto"/>
                        <w:bottom w:val="none" w:sz="0" w:space="0" w:color="auto"/>
                        <w:right w:val="none" w:sz="0" w:space="0" w:color="auto"/>
                      </w:divBdr>
                      <w:divsChild>
                        <w:div w:id="1266812610">
                          <w:marLeft w:val="0"/>
                          <w:marRight w:val="0"/>
                          <w:marTop w:val="0"/>
                          <w:marBottom w:val="0"/>
                          <w:divBdr>
                            <w:top w:val="none" w:sz="0" w:space="0" w:color="auto"/>
                            <w:left w:val="none" w:sz="0" w:space="0" w:color="auto"/>
                            <w:bottom w:val="none" w:sz="0" w:space="0" w:color="auto"/>
                            <w:right w:val="none" w:sz="0" w:space="0" w:color="auto"/>
                          </w:divBdr>
                          <w:divsChild>
                            <w:div w:id="2127235265">
                              <w:marLeft w:val="0"/>
                              <w:marRight w:val="0"/>
                              <w:marTop w:val="0"/>
                              <w:marBottom w:val="0"/>
                              <w:divBdr>
                                <w:top w:val="none" w:sz="0" w:space="0" w:color="auto"/>
                                <w:left w:val="none" w:sz="0" w:space="0" w:color="auto"/>
                                <w:bottom w:val="none" w:sz="0" w:space="0" w:color="auto"/>
                                <w:right w:val="none" w:sz="0" w:space="0" w:color="auto"/>
                              </w:divBdr>
                              <w:divsChild>
                                <w:div w:id="1852720525">
                                  <w:marLeft w:val="0"/>
                                  <w:marRight w:val="0"/>
                                  <w:marTop w:val="0"/>
                                  <w:marBottom w:val="240"/>
                                  <w:divBdr>
                                    <w:top w:val="none" w:sz="0" w:space="0" w:color="auto"/>
                                    <w:left w:val="none" w:sz="0" w:space="0" w:color="auto"/>
                                    <w:bottom w:val="single" w:sz="6" w:space="18" w:color="auto"/>
                                    <w:right w:val="none" w:sz="0" w:space="0" w:color="auto"/>
                                  </w:divBdr>
                                  <w:divsChild>
                                    <w:div w:id="1550720982">
                                      <w:marLeft w:val="0"/>
                                      <w:marRight w:val="0"/>
                                      <w:marTop w:val="0"/>
                                      <w:marBottom w:val="0"/>
                                      <w:divBdr>
                                        <w:top w:val="none" w:sz="0" w:space="0" w:color="auto"/>
                                        <w:left w:val="none" w:sz="0" w:space="0" w:color="auto"/>
                                        <w:bottom w:val="none" w:sz="0" w:space="0" w:color="auto"/>
                                        <w:right w:val="none" w:sz="0" w:space="0" w:color="auto"/>
                                      </w:divBdr>
                                    </w:div>
                                    <w:div w:id="1401707065">
                                      <w:marLeft w:val="0"/>
                                      <w:marRight w:val="0"/>
                                      <w:marTop w:val="0"/>
                                      <w:marBottom w:val="0"/>
                                      <w:divBdr>
                                        <w:top w:val="none" w:sz="0" w:space="0" w:color="auto"/>
                                        <w:left w:val="none" w:sz="0" w:space="0" w:color="auto"/>
                                        <w:bottom w:val="none" w:sz="0" w:space="0" w:color="auto"/>
                                        <w:right w:val="none" w:sz="0" w:space="0" w:color="auto"/>
                                      </w:divBdr>
                                    </w:div>
                                  </w:divsChild>
                                </w:div>
                                <w:div w:id="11466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974700">
          <w:marLeft w:val="0"/>
          <w:marRight w:val="0"/>
          <w:marTop w:val="0"/>
          <w:marBottom w:val="0"/>
          <w:divBdr>
            <w:top w:val="none" w:sz="0" w:space="0" w:color="auto"/>
            <w:left w:val="none" w:sz="0" w:space="0" w:color="auto"/>
            <w:bottom w:val="none" w:sz="0" w:space="0" w:color="auto"/>
            <w:right w:val="none" w:sz="0" w:space="0" w:color="auto"/>
          </w:divBdr>
          <w:divsChild>
            <w:div w:id="1790275905">
              <w:marLeft w:val="0"/>
              <w:marRight w:val="0"/>
              <w:marTop w:val="0"/>
              <w:marBottom w:val="0"/>
              <w:divBdr>
                <w:top w:val="none" w:sz="0" w:space="0" w:color="auto"/>
                <w:left w:val="none" w:sz="0" w:space="0" w:color="auto"/>
                <w:bottom w:val="none" w:sz="0" w:space="0" w:color="auto"/>
                <w:right w:val="none" w:sz="0" w:space="0" w:color="auto"/>
              </w:divBdr>
              <w:divsChild>
                <w:div w:id="1792094583">
                  <w:marLeft w:val="0"/>
                  <w:marRight w:val="0"/>
                  <w:marTop w:val="0"/>
                  <w:marBottom w:val="0"/>
                  <w:divBdr>
                    <w:top w:val="none" w:sz="0" w:space="0" w:color="auto"/>
                    <w:left w:val="none" w:sz="0" w:space="0" w:color="auto"/>
                    <w:bottom w:val="none" w:sz="0" w:space="0" w:color="auto"/>
                    <w:right w:val="none" w:sz="0" w:space="0" w:color="auto"/>
                  </w:divBdr>
                  <w:divsChild>
                    <w:div w:id="1662742">
                      <w:marLeft w:val="0"/>
                      <w:marRight w:val="0"/>
                      <w:marTop w:val="360"/>
                      <w:marBottom w:val="0"/>
                      <w:divBdr>
                        <w:top w:val="none" w:sz="0" w:space="0" w:color="auto"/>
                        <w:left w:val="none" w:sz="0" w:space="0" w:color="auto"/>
                        <w:bottom w:val="none" w:sz="0" w:space="0" w:color="auto"/>
                        <w:right w:val="none" w:sz="0" w:space="0" w:color="auto"/>
                      </w:divBdr>
                    </w:div>
                  </w:divsChild>
                </w:div>
                <w:div w:id="911964161">
                  <w:marLeft w:val="0"/>
                  <w:marRight w:val="0"/>
                  <w:marTop w:val="0"/>
                  <w:marBottom w:val="0"/>
                  <w:divBdr>
                    <w:top w:val="none" w:sz="0" w:space="0" w:color="auto"/>
                    <w:left w:val="none" w:sz="0" w:space="0" w:color="auto"/>
                    <w:bottom w:val="none" w:sz="0" w:space="0" w:color="auto"/>
                    <w:right w:val="none" w:sz="0" w:space="0" w:color="auto"/>
                  </w:divBdr>
                  <w:divsChild>
                    <w:div w:id="1103457630">
                      <w:marLeft w:val="0"/>
                      <w:marRight w:val="0"/>
                      <w:marTop w:val="360"/>
                      <w:marBottom w:val="0"/>
                      <w:divBdr>
                        <w:top w:val="none" w:sz="0" w:space="0" w:color="auto"/>
                        <w:left w:val="none" w:sz="0" w:space="0" w:color="auto"/>
                        <w:bottom w:val="none" w:sz="0" w:space="0" w:color="auto"/>
                        <w:right w:val="none" w:sz="0" w:space="0" w:color="auto"/>
                      </w:divBdr>
                    </w:div>
                  </w:divsChild>
                </w:div>
                <w:div w:id="2050060746">
                  <w:marLeft w:val="0"/>
                  <w:marRight w:val="0"/>
                  <w:marTop w:val="0"/>
                  <w:marBottom w:val="0"/>
                  <w:divBdr>
                    <w:top w:val="none" w:sz="0" w:space="0" w:color="auto"/>
                    <w:left w:val="none" w:sz="0" w:space="0" w:color="auto"/>
                    <w:bottom w:val="none" w:sz="0" w:space="0" w:color="auto"/>
                    <w:right w:val="none" w:sz="0" w:space="0" w:color="auto"/>
                  </w:divBdr>
                  <w:divsChild>
                    <w:div w:id="1869564782">
                      <w:marLeft w:val="0"/>
                      <w:marRight w:val="0"/>
                      <w:marTop w:val="360"/>
                      <w:marBottom w:val="0"/>
                      <w:divBdr>
                        <w:top w:val="none" w:sz="0" w:space="0" w:color="auto"/>
                        <w:left w:val="none" w:sz="0" w:space="0" w:color="auto"/>
                        <w:bottom w:val="none" w:sz="0" w:space="0" w:color="auto"/>
                        <w:right w:val="none" w:sz="0" w:space="0" w:color="auto"/>
                      </w:divBdr>
                    </w:div>
                  </w:divsChild>
                </w:div>
                <w:div w:id="963921328">
                  <w:marLeft w:val="0"/>
                  <w:marRight w:val="0"/>
                  <w:marTop w:val="0"/>
                  <w:marBottom w:val="0"/>
                  <w:divBdr>
                    <w:top w:val="none" w:sz="0" w:space="0" w:color="auto"/>
                    <w:left w:val="none" w:sz="0" w:space="0" w:color="auto"/>
                    <w:bottom w:val="none" w:sz="0" w:space="0" w:color="auto"/>
                    <w:right w:val="none" w:sz="0" w:space="0" w:color="auto"/>
                  </w:divBdr>
                  <w:divsChild>
                    <w:div w:id="79448164">
                      <w:marLeft w:val="0"/>
                      <w:marRight w:val="0"/>
                      <w:marTop w:val="360"/>
                      <w:marBottom w:val="0"/>
                      <w:divBdr>
                        <w:top w:val="none" w:sz="0" w:space="0" w:color="auto"/>
                        <w:left w:val="none" w:sz="0" w:space="0" w:color="auto"/>
                        <w:bottom w:val="none" w:sz="0" w:space="0" w:color="auto"/>
                        <w:right w:val="none" w:sz="0" w:space="0" w:color="auto"/>
                      </w:divBdr>
                    </w:div>
                  </w:divsChild>
                </w:div>
                <w:div w:id="790709339">
                  <w:marLeft w:val="0"/>
                  <w:marRight w:val="0"/>
                  <w:marTop w:val="240"/>
                  <w:marBottom w:val="0"/>
                  <w:divBdr>
                    <w:top w:val="none" w:sz="0" w:space="0" w:color="auto"/>
                    <w:left w:val="none" w:sz="0" w:space="0" w:color="auto"/>
                    <w:bottom w:val="none" w:sz="0" w:space="0" w:color="auto"/>
                    <w:right w:val="none" w:sz="0" w:space="0" w:color="auto"/>
                  </w:divBdr>
                  <w:divsChild>
                    <w:div w:id="2737108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47084">
      <w:bodyDiv w:val="1"/>
      <w:marLeft w:val="0"/>
      <w:marRight w:val="0"/>
      <w:marTop w:val="0"/>
      <w:marBottom w:val="0"/>
      <w:divBdr>
        <w:top w:val="none" w:sz="0" w:space="0" w:color="auto"/>
        <w:left w:val="none" w:sz="0" w:space="0" w:color="auto"/>
        <w:bottom w:val="none" w:sz="0" w:space="0" w:color="auto"/>
        <w:right w:val="none" w:sz="0" w:space="0" w:color="auto"/>
      </w:divBdr>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994127">
      <w:bodyDiv w:val="1"/>
      <w:marLeft w:val="0"/>
      <w:marRight w:val="0"/>
      <w:marTop w:val="0"/>
      <w:marBottom w:val="0"/>
      <w:divBdr>
        <w:top w:val="none" w:sz="0" w:space="0" w:color="auto"/>
        <w:left w:val="none" w:sz="0" w:space="0" w:color="auto"/>
        <w:bottom w:val="none" w:sz="0" w:space="0" w:color="auto"/>
        <w:right w:val="none" w:sz="0" w:space="0" w:color="auto"/>
      </w:divBdr>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5836155">
      <w:bodyDiv w:val="1"/>
      <w:marLeft w:val="0"/>
      <w:marRight w:val="0"/>
      <w:marTop w:val="0"/>
      <w:marBottom w:val="0"/>
      <w:divBdr>
        <w:top w:val="none" w:sz="0" w:space="0" w:color="auto"/>
        <w:left w:val="none" w:sz="0" w:space="0" w:color="auto"/>
        <w:bottom w:val="none" w:sz="0" w:space="0" w:color="auto"/>
        <w:right w:val="none" w:sz="0" w:space="0" w:color="auto"/>
      </w:divBdr>
      <w:divsChild>
        <w:div w:id="1224220847">
          <w:marLeft w:val="0"/>
          <w:marRight w:val="0"/>
          <w:marTop w:val="0"/>
          <w:marBottom w:val="0"/>
          <w:divBdr>
            <w:top w:val="none" w:sz="0" w:space="0" w:color="auto"/>
            <w:left w:val="none" w:sz="0" w:space="0" w:color="auto"/>
            <w:bottom w:val="none" w:sz="0" w:space="0" w:color="auto"/>
            <w:right w:val="none" w:sz="0" w:space="0" w:color="auto"/>
          </w:divBdr>
        </w:div>
        <w:div w:id="551698239">
          <w:marLeft w:val="0"/>
          <w:marRight w:val="0"/>
          <w:marTop w:val="0"/>
          <w:marBottom w:val="0"/>
          <w:divBdr>
            <w:top w:val="none" w:sz="0" w:space="0" w:color="auto"/>
            <w:left w:val="none" w:sz="0" w:space="0" w:color="auto"/>
            <w:bottom w:val="none" w:sz="0" w:space="0" w:color="auto"/>
            <w:right w:val="none" w:sz="0" w:space="0" w:color="auto"/>
          </w:divBdr>
          <w:divsChild>
            <w:div w:id="923686820">
              <w:marLeft w:val="0"/>
              <w:marRight w:val="0"/>
              <w:marTop w:val="0"/>
              <w:marBottom w:val="0"/>
              <w:divBdr>
                <w:top w:val="none" w:sz="0" w:space="0" w:color="auto"/>
                <w:left w:val="none" w:sz="0" w:space="0" w:color="auto"/>
                <w:bottom w:val="none" w:sz="0" w:space="0" w:color="auto"/>
                <w:right w:val="none" w:sz="0" w:space="0" w:color="auto"/>
              </w:divBdr>
              <w:divsChild>
                <w:div w:id="1841113060">
                  <w:marLeft w:val="0"/>
                  <w:marRight w:val="0"/>
                  <w:marTop w:val="0"/>
                  <w:marBottom w:val="0"/>
                  <w:divBdr>
                    <w:top w:val="none" w:sz="0" w:space="0" w:color="auto"/>
                    <w:left w:val="none" w:sz="0" w:space="0" w:color="auto"/>
                    <w:bottom w:val="none" w:sz="0" w:space="0" w:color="auto"/>
                    <w:right w:val="none" w:sz="0" w:space="0" w:color="auto"/>
                  </w:divBdr>
                  <w:divsChild>
                    <w:div w:id="1497645026">
                      <w:marLeft w:val="0"/>
                      <w:marRight w:val="0"/>
                      <w:marTop w:val="0"/>
                      <w:marBottom w:val="0"/>
                      <w:divBdr>
                        <w:top w:val="none" w:sz="0" w:space="0" w:color="auto"/>
                        <w:left w:val="none" w:sz="0" w:space="0" w:color="auto"/>
                        <w:bottom w:val="none" w:sz="0" w:space="0" w:color="auto"/>
                        <w:right w:val="none" w:sz="0" w:space="0" w:color="auto"/>
                      </w:divBdr>
                    </w:div>
                  </w:divsChild>
                </w:div>
                <w:div w:id="737827582">
                  <w:marLeft w:val="0"/>
                  <w:marRight w:val="0"/>
                  <w:marTop w:val="0"/>
                  <w:marBottom w:val="0"/>
                  <w:divBdr>
                    <w:top w:val="none" w:sz="0" w:space="0" w:color="auto"/>
                    <w:left w:val="none" w:sz="0" w:space="0" w:color="auto"/>
                    <w:bottom w:val="none" w:sz="0" w:space="0" w:color="auto"/>
                    <w:right w:val="none" w:sz="0" w:space="0" w:color="auto"/>
                  </w:divBdr>
                  <w:divsChild>
                    <w:div w:id="1774132234">
                      <w:marLeft w:val="0"/>
                      <w:marRight w:val="0"/>
                      <w:marTop w:val="0"/>
                      <w:marBottom w:val="0"/>
                      <w:divBdr>
                        <w:top w:val="none" w:sz="0" w:space="0" w:color="auto"/>
                        <w:left w:val="none" w:sz="0" w:space="0" w:color="auto"/>
                        <w:bottom w:val="none" w:sz="0" w:space="0" w:color="auto"/>
                        <w:right w:val="none" w:sz="0" w:space="0" w:color="auto"/>
                      </w:divBdr>
                    </w:div>
                  </w:divsChild>
                </w:div>
                <w:div w:id="2119444874">
                  <w:marLeft w:val="0"/>
                  <w:marRight w:val="0"/>
                  <w:marTop w:val="0"/>
                  <w:marBottom w:val="0"/>
                  <w:divBdr>
                    <w:top w:val="none" w:sz="0" w:space="0" w:color="auto"/>
                    <w:left w:val="none" w:sz="0" w:space="0" w:color="auto"/>
                    <w:bottom w:val="none" w:sz="0" w:space="0" w:color="auto"/>
                    <w:right w:val="none" w:sz="0" w:space="0" w:color="auto"/>
                  </w:divBdr>
                  <w:divsChild>
                    <w:div w:id="650333800">
                      <w:marLeft w:val="0"/>
                      <w:marRight w:val="0"/>
                      <w:marTop w:val="0"/>
                      <w:marBottom w:val="0"/>
                      <w:divBdr>
                        <w:top w:val="none" w:sz="0" w:space="0" w:color="auto"/>
                        <w:left w:val="none" w:sz="0" w:space="0" w:color="auto"/>
                        <w:bottom w:val="none" w:sz="0" w:space="0" w:color="auto"/>
                        <w:right w:val="none" w:sz="0" w:space="0" w:color="auto"/>
                      </w:divBdr>
                      <w:divsChild>
                        <w:div w:id="16415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6184">
              <w:marLeft w:val="0"/>
              <w:marRight w:val="0"/>
              <w:marTop w:val="0"/>
              <w:marBottom w:val="0"/>
              <w:divBdr>
                <w:top w:val="none" w:sz="0" w:space="0" w:color="auto"/>
                <w:left w:val="none" w:sz="0" w:space="0" w:color="auto"/>
                <w:bottom w:val="none" w:sz="0" w:space="0" w:color="auto"/>
                <w:right w:val="none" w:sz="0" w:space="0" w:color="auto"/>
              </w:divBdr>
              <w:divsChild>
                <w:div w:id="1653870438">
                  <w:marLeft w:val="0"/>
                  <w:marRight w:val="0"/>
                  <w:marTop w:val="0"/>
                  <w:marBottom w:val="0"/>
                  <w:divBdr>
                    <w:top w:val="none" w:sz="0" w:space="0" w:color="auto"/>
                    <w:left w:val="none" w:sz="0" w:space="0" w:color="auto"/>
                    <w:bottom w:val="none" w:sz="0" w:space="0" w:color="auto"/>
                    <w:right w:val="none" w:sz="0" w:space="0" w:color="auto"/>
                  </w:divBdr>
                  <w:divsChild>
                    <w:div w:id="1088841471">
                      <w:marLeft w:val="0"/>
                      <w:marRight w:val="0"/>
                      <w:marTop w:val="0"/>
                      <w:marBottom w:val="0"/>
                      <w:divBdr>
                        <w:top w:val="none" w:sz="0" w:space="0" w:color="auto"/>
                        <w:left w:val="none" w:sz="0" w:space="0" w:color="auto"/>
                        <w:bottom w:val="none" w:sz="0" w:space="0" w:color="auto"/>
                        <w:right w:val="none" w:sz="0" w:space="0" w:color="auto"/>
                      </w:divBdr>
                      <w:divsChild>
                        <w:div w:id="755440413">
                          <w:marLeft w:val="0"/>
                          <w:marRight w:val="0"/>
                          <w:marTop w:val="0"/>
                          <w:marBottom w:val="0"/>
                          <w:divBdr>
                            <w:top w:val="none" w:sz="0" w:space="0" w:color="auto"/>
                            <w:left w:val="none" w:sz="0" w:space="0" w:color="auto"/>
                            <w:bottom w:val="none" w:sz="0" w:space="0" w:color="auto"/>
                            <w:right w:val="none" w:sz="0" w:space="0" w:color="auto"/>
                          </w:divBdr>
                          <w:divsChild>
                            <w:div w:id="21379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78148">
              <w:marLeft w:val="0"/>
              <w:marRight w:val="0"/>
              <w:marTop w:val="0"/>
              <w:marBottom w:val="0"/>
              <w:divBdr>
                <w:top w:val="none" w:sz="0" w:space="0" w:color="auto"/>
                <w:left w:val="none" w:sz="0" w:space="0" w:color="auto"/>
                <w:bottom w:val="none" w:sz="0" w:space="0" w:color="auto"/>
                <w:right w:val="none" w:sz="0" w:space="0" w:color="auto"/>
              </w:divBdr>
              <w:divsChild>
                <w:div w:id="2059547687">
                  <w:marLeft w:val="0"/>
                  <w:marRight w:val="0"/>
                  <w:marTop w:val="0"/>
                  <w:marBottom w:val="0"/>
                  <w:divBdr>
                    <w:top w:val="none" w:sz="0" w:space="0" w:color="auto"/>
                    <w:left w:val="none" w:sz="0" w:space="0" w:color="auto"/>
                    <w:bottom w:val="none" w:sz="0" w:space="0" w:color="auto"/>
                    <w:right w:val="none" w:sz="0" w:space="0" w:color="auto"/>
                  </w:divBdr>
                </w:div>
                <w:div w:id="1256327280">
                  <w:marLeft w:val="0"/>
                  <w:marRight w:val="0"/>
                  <w:marTop w:val="0"/>
                  <w:marBottom w:val="0"/>
                  <w:divBdr>
                    <w:top w:val="none" w:sz="0" w:space="0" w:color="auto"/>
                    <w:left w:val="none" w:sz="0" w:space="0" w:color="auto"/>
                    <w:bottom w:val="none" w:sz="0" w:space="0" w:color="auto"/>
                    <w:right w:val="none" w:sz="0" w:space="0" w:color="auto"/>
                  </w:divBdr>
                  <w:divsChild>
                    <w:div w:id="1350832578">
                      <w:marLeft w:val="0"/>
                      <w:marRight w:val="0"/>
                      <w:marTop w:val="0"/>
                      <w:marBottom w:val="0"/>
                      <w:divBdr>
                        <w:top w:val="single" w:sz="6" w:space="0" w:color="CCCCCC"/>
                        <w:left w:val="none" w:sz="0" w:space="0" w:color="auto"/>
                        <w:bottom w:val="none" w:sz="0" w:space="0" w:color="auto"/>
                        <w:right w:val="none" w:sz="0" w:space="0" w:color="auto"/>
                      </w:divBdr>
                      <w:divsChild>
                        <w:div w:id="1429303750">
                          <w:marLeft w:val="0"/>
                          <w:marRight w:val="0"/>
                          <w:marTop w:val="0"/>
                          <w:marBottom w:val="0"/>
                          <w:divBdr>
                            <w:top w:val="none" w:sz="0" w:space="0" w:color="auto"/>
                            <w:left w:val="none" w:sz="0" w:space="0" w:color="auto"/>
                            <w:bottom w:val="none" w:sz="0" w:space="0" w:color="auto"/>
                            <w:right w:val="none" w:sz="0" w:space="0" w:color="auto"/>
                          </w:divBdr>
                        </w:div>
                        <w:div w:id="1861433610">
                          <w:marLeft w:val="0"/>
                          <w:marRight w:val="0"/>
                          <w:marTop w:val="0"/>
                          <w:marBottom w:val="0"/>
                          <w:divBdr>
                            <w:top w:val="none" w:sz="0" w:space="0" w:color="auto"/>
                            <w:left w:val="none" w:sz="0" w:space="0" w:color="auto"/>
                            <w:bottom w:val="none" w:sz="0" w:space="0" w:color="auto"/>
                            <w:right w:val="none" w:sz="0" w:space="0" w:color="auto"/>
                          </w:divBdr>
                          <w:divsChild>
                            <w:div w:id="226037403">
                              <w:marLeft w:val="0"/>
                              <w:marRight w:val="0"/>
                              <w:marTop w:val="0"/>
                              <w:marBottom w:val="0"/>
                              <w:divBdr>
                                <w:top w:val="none" w:sz="0" w:space="0" w:color="auto"/>
                                <w:left w:val="none" w:sz="0" w:space="0" w:color="auto"/>
                                <w:bottom w:val="none" w:sz="0" w:space="0" w:color="auto"/>
                                <w:right w:val="none" w:sz="0" w:space="0" w:color="auto"/>
                              </w:divBdr>
                              <w:divsChild>
                                <w:div w:id="13791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7426">
                  <w:marLeft w:val="0"/>
                  <w:marRight w:val="0"/>
                  <w:marTop w:val="0"/>
                  <w:marBottom w:val="0"/>
                  <w:divBdr>
                    <w:top w:val="none" w:sz="0" w:space="0" w:color="auto"/>
                    <w:left w:val="none" w:sz="0" w:space="0" w:color="auto"/>
                    <w:bottom w:val="none" w:sz="0" w:space="0" w:color="auto"/>
                    <w:right w:val="none" w:sz="0" w:space="0" w:color="auto"/>
                  </w:divBdr>
                  <w:divsChild>
                    <w:div w:id="1876695792">
                      <w:marLeft w:val="0"/>
                      <w:marRight w:val="0"/>
                      <w:marTop w:val="0"/>
                      <w:marBottom w:val="0"/>
                      <w:divBdr>
                        <w:top w:val="none" w:sz="0" w:space="0" w:color="auto"/>
                        <w:left w:val="none" w:sz="0" w:space="0" w:color="auto"/>
                        <w:bottom w:val="none" w:sz="0" w:space="0" w:color="auto"/>
                        <w:right w:val="none" w:sz="0" w:space="0" w:color="auto"/>
                      </w:divBdr>
                      <w:divsChild>
                        <w:div w:id="1708799216">
                          <w:marLeft w:val="0"/>
                          <w:marRight w:val="0"/>
                          <w:marTop w:val="0"/>
                          <w:marBottom w:val="0"/>
                          <w:divBdr>
                            <w:top w:val="none" w:sz="0" w:space="0" w:color="auto"/>
                            <w:left w:val="none" w:sz="0" w:space="0" w:color="auto"/>
                            <w:bottom w:val="none" w:sz="0" w:space="0" w:color="auto"/>
                            <w:right w:val="none" w:sz="0" w:space="0" w:color="auto"/>
                          </w:divBdr>
                          <w:divsChild>
                            <w:div w:id="1822692800">
                              <w:marLeft w:val="0"/>
                              <w:marRight w:val="0"/>
                              <w:marTop w:val="0"/>
                              <w:marBottom w:val="0"/>
                              <w:divBdr>
                                <w:top w:val="none" w:sz="0" w:space="0" w:color="auto"/>
                                <w:left w:val="none" w:sz="0" w:space="0" w:color="auto"/>
                                <w:bottom w:val="none" w:sz="0" w:space="0" w:color="auto"/>
                                <w:right w:val="none" w:sz="0" w:space="0" w:color="auto"/>
                              </w:divBdr>
                              <w:divsChild>
                                <w:div w:id="1142119168">
                                  <w:marLeft w:val="0"/>
                                  <w:marRight w:val="0"/>
                                  <w:marTop w:val="0"/>
                                  <w:marBottom w:val="0"/>
                                  <w:divBdr>
                                    <w:top w:val="none" w:sz="0" w:space="0" w:color="auto"/>
                                    <w:left w:val="none" w:sz="0" w:space="0" w:color="auto"/>
                                    <w:bottom w:val="none" w:sz="0" w:space="0" w:color="auto"/>
                                    <w:right w:val="none" w:sz="0" w:space="0" w:color="auto"/>
                                  </w:divBdr>
                                  <w:divsChild>
                                    <w:div w:id="1229917965">
                                      <w:marLeft w:val="0"/>
                                      <w:marRight w:val="0"/>
                                      <w:marTop w:val="0"/>
                                      <w:marBottom w:val="0"/>
                                      <w:divBdr>
                                        <w:top w:val="none" w:sz="0" w:space="0" w:color="auto"/>
                                        <w:left w:val="none" w:sz="0" w:space="0" w:color="auto"/>
                                        <w:bottom w:val="none" w:sz="0" w:space="0" w:color="auto"/>
                                        <w:right w:val="none" w:sz="0" w:space="0" w:color="auto"/>
                                      </w:divBdr>
                                    </w:div>
                                    <w:div w:id="1895695072">
                                      <w:marLeft w:val="0"/>
                                      <w:marRight w:val="0"/>
                                      <w:marTop w:val="0"/>
                                      <w:marBottom w:val="0"/>
                                      <w:divBdr>
                                        <w:top w:val="none" w:sz="0" w:space="0" w:color="auto"/>
                                        <w:left w:val="none" w:sz="0" w:space="0" w:color="auto"/>
                                        <w:bottom w:val="none" w:sz="0" w:space="0" w:color="auto"/>
                                        <w:right w:val="none" w:sz="0" w:space="0" w:color="auto"/>
                                      </w:divBdr>
                                    </w:div>
                                  </w:divsChild>
                                </w:div>
                                <w:div w:id="524709602">
                                  <w:marLeft w:val="0"/>
                                  <w:marRight w:val="0"/>
                                  <w:marTop w:val="0"/>
                                  <w:marBottom w:val="0"/>
                                  <w:divBdr>
                                    <w:top w:val="none" w:sz="0" w:space="0" w:color="auto"/>
                                    <w:left w:val="none" w:sz="0" w:space="0" w:color="auto"/>
                                    <w:bottom w:val="none" w:sz="0" w:space="0" w:color="auto"/>
                                    <w:right w:val="none" w:sz="0" w:space="0" w:color="auto"/>
                                  </w:divBdr>
                                </w:div>
                                <w:div w:id="19522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20017">
                      <w:marLeft w:val="0"/>
                      <w:marRight w:val="0"/>
                      <w:marTop w:val="0"/>
                      <w:marBottom w:val="0"/>
                      <w:divBdr>
                        <w:top w:val="none" w:sz="0" w:space="0" w:color="auto"/>
                        <w:left w:val="none" w:sz="0" w:space="0" w:color="auto"/>
                        <w:bottom w:val="none" w:sz="0" w:space="0" w:color="auto"/>
                        <w:right w:val="none" w:sz="0" w:space="0" w:color="auto"/>
                      </w:divBdr>
                      <w:divsChild>
                        <w:div w:id="1811508557">
                          <w:marLeft w:val="0"/>
                          <w:marRight w:val="0"/>
                          <w:marTop w:val="0"/>
                          <w:marBottom w:val="0"/>
                          <w:divBdr>
                            <w:top w:val="none" w:sz="0" w:space="0" w:color="auto"/>
                            <w:left w:val="none" w:sz="0" w:space="0" w:color="auto"/>
                            <w:bottom w:val="none" w:sz="0" w:space="0" w:color="auto"/>
                            <w:right w:val="none" w:sz="0" w:space="0" w:color="auto"/>
                          </w:divBdr>
                          <w:divsChild>
                            <w:div w:id="1484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99042">
                  <w:marLeft w:val="0"/>
                  <w:marRight w:val="0"/>
                  <w:marTop w:val="0"/>
                  <w:marBottom w:val="0"/>
                  <w:divBdr>
                    <w:top w:val="none" w:sz="0" w:space="0" w:color="auto"/>
                    <w:left w:val="none" w:sz="0" w:space="0" w:color="auto"/>
                    <w:bottom w:val="none" w:sz="0" w:space="0" w:color="auto"/>
                    <w:right w:val="none" w:sz="0" w:space="0" w:color="auto"/>
                  </w:divBdr>
                </w:div>
                <w:div w:id="1611476866">
                  <w:marLeft w:val="0"/>
                  <w:marRight w:val="0"/>
                  <w:marTop w:val="0"/>
                  <w:marBottom w:val="0"/>
                  <w:divBdr>
                    <w:top w:val="none" w:sz="0" w:space="0" w:color="auto"/>
                    <w:left w:val="none" w:sz="0" w:space="0" w:color="auto"/>
                    <w:bottom w:val="none" w:sz="0" w:space="0" w:color="auto"/>
                    <w:right w:val="none" w:sz="0" w:space="0" w:color="auto"/>
                  </w:divBdr>
                  <w:divsChild>
                    <w:div w:id="1813016463">
                      <w:marLeft w:val="0"/>
                      <w:marRight w:val="0"/>
                      <w:marTop w:val="0"/>
                      <w:marBottom w:val="0"/>
                      <w:divBdr>
                        <w:top w:val="none" w:sz="0" w:space="0" w:color="auto"/>
                        <w:left w:val="none" w:sz="0" w:space="0" w:color="auto"/>
                        <w:bottom w:val="none" w:sz="0" w:space="0" w:color="auto"/>
                        <w:right w:val="none" w:sz="0" w:space="0" w:color="auto"/>
                      </w:divBdr>
                      <w:divsChild>
                        <w:div w:id="1138305250">
                          <w:marLeft w:val="0"/>
                          <w:marRight w:val="0"/>
                          <w:marTop w:val="0"/>
                          <w:marBottom w:val="0"/>
                          <w:divBdr>
                            <w:top w:val="none" w:sz="0" w:space="0" w:color="auto"/>
                            <w:left w:val="none" w:sz="0" w:space="0" w:color="auto"/>
                            <w:bottom w:val="none" w:sz="0" w:space="0" w:color="auto"/>
                            <w:right w:val="none" w:sz="0" w:space="0" w:color="auto"/>
                          </w:divBdr>
                          <w:divsChild>
                            <w:div w:id="884374138">
                              <w:marLeft w:val="0"/>
                              <w:marRight w:val="0"/>
                              <w:marTop w:val="0"/>
                              <w:marBottom w:val="0"/>
                              <w:divBdr>
                                <w:top w:val="none" w:sz="0" w:space="0" w:color="auto"/>
                                <w:left w:val="none" w:sz="0" w:space="0" w:color="auto"/>
                                <w:bottom w:val="none" w:sz="0" w:space="0" w:color="auto"/>
                                <w:right w:val="none" w:sz="0" w:space="0" w:color="auto"/>
                              </w:divBdr>
                              <w:divsChild>
                                <w:div w:id="114643188">
                                  <w:marLeft w:val="0"/>
                                  <w:marRight w:val="0"/>
                                  <w:marTop w:val="0"/>
                                  <w:marBottom w:val="0"/>
                                  <w:divBdr>
                                    <w:top w:val="none" w:sz="0" w:space="0" w:color="auto"/>
                                    <w:left w:val="none" w:sz="0" w:space="0" w:color="auto"/>
                                    <w:bottom w:val="none" w:sz="0" w:space="0" w:color="auto"/>
                                    <w:right w:val="none" w:sz="0" w:space="0" w:color="auto"/>
                                  </w:divBdr>
                                  <w:divsChild>
                                    <w:div w:id="190649219">
                                      <w:marLeft w:val="0"/>
                                      <w:marRight w:val="0"/>
                                      <w:marTop w:val="0"/>
                                      <w:marBottom w:val="0"/>
                                      <w:divBdr>
                                        <w:top w:val="none" w:sz="0" w:space="0" w:color="auto"/>
                                        <w:left w:val="none" w:sz="0" w:space="0" w:color="auto"/>
                                        <w:bottom w:val="single" w:sz="6" w:space="0" w:color="B4B4B4"/>
                                        <w:right w:val="none" w:sz="0" w:space="0" w:color="auto"/>
                                      </w:divBdr>
                                      <w:divsChild>
                                        <w:div w:id="1904751594">
                                          <w:marLeft w:val="0"/>
                                          <w:marRight w:val="0"/>
                                          <w:marTop w:val="0"/>
                                          <w:marBottom w:val="0"/>
                                          <w:divBdr>
                                            <w:top w:val="none" w:sz="0" w:space="0" w:color="auto"/>
                                            <w:left w:val="none" w:sz="0" w:space="0" w:color="auto"/>
                                            <w:bottom w:val="none" w:sz="0" w:space="0" w:color="auto"/>
                                            <w:right w:val="none" w:sz="0" w:space="0" w:color="auto"/>
                                          </w:divBdr>
                                          <w:divsChild>
                                            <w:div w:id="2106068198">
                                              <w:marLeft w:val="0"/>
                                              <w:marRight w:val="0"/>
                                              <w:marTop w:val="0"/>
                                              <w:marBottom w:val="0"/>
                                              <w:divBdr>
                                                <w:top w:val="none" w:sz="0" w:space="0" w:color="auto"/>
                                                <w:left w:val="none" w:sz="0" w:space="0" w:color="auto"/>
                                                <w:bottom w:val="none" w:sz="0" w:space="0" w:color="auto"/>
                                                <w:right w:val="none" w:sz="0" w:space="0" w:color="auto"/>
                                              </w:divBdr>
                                              <w:divsChild>
                                                <w:div w:id="1336495359">
                                                  <w:marLeft w:val="0"/>
                                                  <w:marRight w:val="0"/>
                                                  <w:marTop w:val="0"/>
                                                  <w:marBottom w:val="0"/>
                                                  <w:divBdr>
                                                    <w:top w:val="none" w:sz="0" w:space="0" w:color="auto"/>
                                                    <w:left w:val="none" w:sz="0" w:space="0" w:color="auto"/>
                                                    <w:bottom w:val="none" w:sz="0" w:space="0" w:color="auto"/>
                                                    <w:right w:val="none" w:sz="0" w:space="0" w:color="auto"/>
                                                  </w:divBdr>
                                                  <w:divsChild>
                                                    <w:div w:id="10082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089">
                                          <w:marLeft w:val="0"/>
                                          <w:marRight w:val="0"/>
                                          <w:marTop w:val="0"/>
                                          <w:marBottom w:val="0"/>
                                          <w:divBdr>
                                            <w:top w:val="none" w:sz="0" w:space="0" w:color="auto"/>
                                            <w:left w:val="none" w:sz="0" w:space="0" w:color="auto"/>
                                            <w:bottom w:val="none" w:sz="0" w:space="0" w:color="auto"/>
                                            <w:right w:val="none" w:sz="0" w:space="0" w:color="auto"/>
                                          </w:divBdr>
                                          <w:divsChild>
                                            <w:div w:id="4912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42259">
                                  <w:marLeft w:val="0"/>
                                  <w:marRight w:val="0"/>
                                  <w:marTop w:val="0"/>
                                  <w:marBottom w:val="0"/>
                                  <w:divBdr>
                                    <w:top w:val="none" w:sz="0" w:space="0" w:color="auto"/>
                                    <w:left w:val="none" w:sz="0" w:space="0" w:color="auto"/>
                                    <w:bottom w:val="none" w:sz="0" w:space="0" w:color="auto"/>
                                    <w:right w:val="none" w:sz="0" w:space="0" w:color="auto"/>
                                  </w:divBdr>
                                  <w:divsChild>
                                    <w:div w:id="8695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19558">
                  <w:marLeft w:val="0"/>
                  <w:marRight w:val="0"/>
                  <w:marTop w:val="0"/>
                  <w:marBottom w:val="0"/>
                  <w:divBdr>
                    <w:top w:val="none" w:sz="0" w:space="0" w:color="auto"/>
                    <w:left w:val="none" w:sz="0" w:space="0" w:color="auto"/>
                    <w:bottom w:val="none" w:sz="0" w:space="0" w:color="auto"/>
                    <w:right w:val="none" w:sz="0" w:space="0" w:color="auto"/>
                  </w:divBdr>
                  <w:divsChild>
                    <w:div w:id="732313700">
                      <w:marLeft w:val="0"/>
                      <w:marRight w:val="0"/>
                      <w:marTop w:val="0"/>
                      <w:marBottom w:val="0"/>
                      <w:divBdr>
                        <w:top w:val="none" w:sz="0" w:space="0" w:color="auto"/>
                        <w:left w:val="none" w:sz="0" w:space="0" w:color="auto"/>
                        <w:bottom w:val="none" w:sz="0" w:space="0" w:color="auto"/>
                        <w:right w:val="none" w:sz="0" w:space="0" w:color="auto"/>
                      </w:divBdr>
                      <w:divsChild>
                        <w:div w:id="1576894074">
                          <w:marLeft w:val="0"/>
                          <w:marRight w:val="0"/>
                          <w:marTop w:val="0"/>
                          <w:marBottom w:val="0"/>
                          <w:divBdr>
                            <w:top w:val="none" w:sz="0" w:space="0" w:color="auto"/>
                            <w:left w:val="none" w:sz="0" w:space="0" w:color="auto"/>
                            <w:bottom w:val="none" w:sz="0" w:space="0" w:color="auto"/>
                            <w:right w:val="none" w:sz="0" w:space="0" w:color="auto"/>
                          </w:divBdr>
                        </w:div>
                        <w:div w:id="250745801">
                          <w:marLeft w:val="0"/>
                          <w:marRight w:val="0"/>
                          <w:marTop w:val="0"/>
                          <w:marBottom w:val="0"/>
                          <w:divBdr>
                            <w:top w:val="none" w:sz="0" w:space="0" w:color="auto"/>
                            <w:left w:val="none" w:sz="0" w:space="0" w:color="auto"/>
                            <w:bottom w:val="none" w:sz="0" w:space="0" w:color="auto"/>
                            <w:right w:val="none" w:sz="0" w:space="0" w:color="auto"/>
                          </w:divBdr>
                          <w:divsChild>
                            <w:div w:id="571086336">
                              <w:marLeft w:val="0"/>
                              <w:marRight w:val="0"/>
                              <w:marTop w:val="0"/>
                              <w:marBottom w:val="0"/>
                              <w:divBdr>
                                <w:top w:val="none" w:sz="0" w:space="0" w:color="auto"/>
                                <w:left w:val="none" w:sz="0" w:space="0" w:color="auto"/>
                                <w:bottom w:val="none" w:sz="0" w:space="0" w:color="auto"/>
                                <w:right w:val="none" w:sz="0" w:space="0" w:color="auto"/>
                              </w:divBdr>
                            </w:div>
                          </w:divsChild>
                        </w:div>
                        <w:div w:id="1244072491">
                          <w:marLeft w:val="0"/>
                          <w:marRight w:val="0"/>
                          <w:marTop w:val="0"/>
                          <w:marBottom w:val="0"/>
                          <w:divBdr>
                            <w:top w:val="none" w:sz="0" w:space="0" w:color="auto"/>
                            <w:left w:val="none" w:sz="0" w:space="0" w:color="auto"/>
                            <w:bottom w:val="none" w:sz="0" w:space="0" w:color="auto"/>
                            <w:right w:val="none" w:sz="0" w:space="0" w:color="auto"/>
                          </w:divBdr>
                        </w:div>
                        <w:div w:id="1713918247">
                          <w:marLeft w:val="0"/>
                          <w:marRight w:val="0"/>
                          <w:marTop w:val="0"/>
                          <w:marBottom w:val="0"/>
                          <w:divBdr>
                            <w:top w:val="none" w:sz="0" w:space="0" w:color="auto"/>
                            <w:left w:val="none" w:sz="0" w:space="0" w:color="auto"/>
                            <w:bottom w:val="none" w:sz="0" w:space="0" w:color="auto"/>
                            <w:right w:val="none" w:sz="0" w:space="0" w:color="auto"/>
                          </w:divBdr>
                          <w:divsChild>
                            <w:div w:id="671176866">
                              <w:marLeft w:val="0"/>
                              <w:marRight w:val="0"/>
                              <w:marTop w:val="0"/>
                              <w:marBottom w:val="0"/>
                              <w:divBdr>
                                <w:top w:val="none" w:sz="0" w:space="0" w:color="auto"/>
                                <w:left w:val="none" w:sz="0" w:space="0" w:color="auto"/>
                                <w:bottom w:val="none" w:sz="0" w:space="0" w:color="auto"/>
                                <w:right w:val="none" w:sz="0" w:space="0" w:color="auto"/>
                              </w:divBdr>
                            </w:div>
                          </w:divsChild>
                        </w:div>
                        <w:div w:id="1004360457">
                          <w:marLeft w:val="0"/>
                          <w:marRight w:val="0"/>
                          <w:marTop w:val="0"/>
                          <w:marBottom w:val="0"/>
                          <w:divBdr>
                            <w:top w:val="none" w:sz="0" w:space="0" w:color="auto"/>
                            <w:left w:val="none" w:sz="0" w:space="0" w:color="auto"/>
                            <w:bottom w:val="none" w:sz="0" w:space="0" w:color="auto"/>
                            <w:right w:val="none" w:sz="0" w:space="0" w:color="auto"/>
                          </w:divBdr>
                        </w:div>
                        <w:div w:id="479031911">
                          <w:marLeft w:val="0"/>
                          <w:marRight w:val="0"/>
                          <w:marTop w:val="0"/>
                          <w:marBottom w:val="0"/>
                          <w:divBdr>
                            <w:top w:val="none" w:sz="0" w:space="0" w:color="auto"/>
                            <w:left w:val="none" w:sz="0" w:space="0" w:color="auto"/>
                            <w:bottom w:val="none" w:sz="0" w:space="0" w:color="auto"/>
                            <w:right w:val="none" w:sz="0" w:space="0" w:color="auto"/>
                          </w:divBdr>
                          <w:divsChild>
                            <w:div w:id="1371227865">
                              <w:marLeft w:val="0"/>
                              <w:marRight w:val="0"/>
                              <w:marTop w:val="0"/>
                              <w:marBottom w:val="0"/>
                              <w:divBdr>
                                <w:top w:val="none" w:sz="0" w:space="0" w:color="auto"/>
                                <w:left w:val="none" w:sz="0" w:space="0" w:color="auto"/>
                                <w:bottom w:val="none" w:sz="0" w:space="0" w:color="auto"/>
                                <w:right w:val="none" w:sz="0" w:space="0" w:color="auto"/>
                              </w:divBdr>
                            </w:div>
                          </w:divsChild>
                        </w:div>
                        <w:div w:id="72048190">
                          <w:marLeft w:val="0"/>
                          <w:marRight w:val="0"/>
                          <w:marTop w:val="0"/>
                          <w:marBottom w:val="0"/>
                          <w:divBdr>
                            <w:top w:val="none" w:sz="0" w:space="0" w:color="auto"/>
                            <w:left w:val="none" w:sz="0" w:space="0" w:color="auto"/>
                            <w:bottom w:val="none" w:sz="0" w:space="0" w:color="auto"/>
                            <w:right w:val="none" w:sz="0" w:space="0" w:color="auto"/>
                          </w:divBdr>
                        </w:div>
                        <w:div w:id="683022702">
                          <w:marLeft w:val="0"/>
                          <w:marRight w:val="0"/>
                          <w:marTop w:val="0"/>
                          <w:marBottom w:val="0"/>
                          <w:divBdr>
                            <w:top w:val="none" w:sz="0" w:space="0" w:color="auto"/>
                            <w:left w:val="none" w:sz="0" w:space="0" w:color="auto"/>
                            <w:bottom w:val="none" w:sz="0" w:space="0" w:color="auto"/>
                            <w:right w:val="none" w:sz="0" w:space="0" w:color="auto"/>
                          </w:divBdr>
                          <w:divsChild>
                            <w:div w:id="1569800981">
                              <w:marLeft w:val="0"/>
                              <w:marRight w:val="0"/>
                              <w:marTop w:val="0"/>
                              <w:marBottom w:val="0"/>
                              <w:divBdr>
                                <w:top w:val="none" w:sz="0" w:space="0" w:color="auto"/>
                                <w:left w:val="none" w:sz="0" w:space="0" w:color="auto"/>
                                <w:bottom w:val="none" w:sz="0" w:space="0" w:color="auto"/>
                                <w:right w:val="none" w:sz="0" w:space="0" w:color="auto"/>
                              </w:divBdr>
                            </w:div>
                          </w:divsChild>
                        </w:div>
                        <w:div w:id="1580824602">
                          <w:marLeft w:val="0"/>
                          <w:marRight w:val="0"/>
                          <w:marTop w:val="0"/>
                          <w:marBottom w:val="0"/>
                          <w:divBdr>
                            <w:top w:val="none" w:sz="0" w:space="0" w:color="auto"/>
                            <w:left w:val="none" w:sz="0" w:space="0" w:color="auto"/>
                            <w:bottom w:val="none" w:sz="0" w:space="0" w:color="auto"/>
                            <w:right w:val="none" w:sz="0" w:space="0" w:color="auto"/>
                          </w:divBdr>
                        </w:div>
                        <w:div w:id="807090917">
                          <w:marLeft w:val="0"/>
                          <w:marRight w:val="0"/>
                          <w:marTop w:val="0"/>
                          <w:marBottom w:val="0"/>
                          <w:divBdr>
                            <w:top w:val="none" w:sz="0" w:space="0" w:color="auto"/>
                            <w:left w:val="none" w:sz="0" w:space="0" w:color="auto"/>
                            <w:bottom w:val="none" w:sz="0" w:space="0" w:color="auto"/>
                            <w:right w:val="none" w:sz="0" w:space="0" w:color="auto"/>
                          </w:divBdr>
                          <w:divsChild>
                            <w:div w:id="1650285028">
                              <w:marLeft w:val="0"/>
                              <w:marRight w:val="0"/>
                              <w:marTop w:val="0"/>
                              <w:marBottom w:val="0"/>
                              <w:divBdr>
                                <w:top w:val="none" w:sz="0" w:space="0" w:color="auto"/>
                                <w:left w:val="none" w:sz="0" w:space="0" w:color="auto"/>
                                <w:bottom w:val="none" w:sz="0" w:space="0" w:color="auto"/>
                                <w:right w:val="none" w:sz="0" w:space="0" w:color="auto"/>
                              </w:divBdr>
                            </w:div>
                          </w:divsChild>
                        </w:div>
                        <w:div w:id="931399574">
                          <w:marLeft w:val="0"/>
                          <w:marRight w:val="0"/>
                          <w:marTop w:val="0"/>
                          <w:marBottom w:val="0"/>
                          <w:divBdr>
                            <w:top w:val="none" w:sz="0" w:space="0" w:color="auto"/>
                            <w:left w:val="none" w:sz="0" w:space="0" w:color="auto"/>
                            <w:bottom w:val="none" w:sz="0" w:space="0" w:color="auto"/>
                            <w:right w:val="none" w:sz="0" w:space="0" w:color="auto"/>
                          </w:divBdr>
                        </w:div>
                        <w:div w:id="916130868">
                          <w:marLeft w:val="0"/>
                          <w:marRight w:val="0"/>
                          <w:marTop w:val="0"/>
                          <w:marBottom w:val="0"/>
                          <w:divBdr>
                            <w:top w:val="none" w:sz="0" w:space="0" w:color="auto"/>
                            <w:left w:val="none" w:sz="0" w:space="0" w:color="auto"/>
                            <w:bottom w:val="none" w:sz="0" w:space="0" w:color="auto"/>
                            <w:right w:val="none" w:sz="0" w:space="0" w:color="auto"/>
                          </w:divBdr>
                          <w:divsChild>
                            <w:div w:id="837307615">
                              <w:marLeft w:val="0"/>
                              <w:marRight w:val="0"/>
                              <w:marTop w:val="0"/>
                              <w:marBottom w:val="0"/>
                              <w:divBdr>
                                <w:top w:val="none" w:sz="0" w:space="0" w:color="auto"/>
                                <w:left w:val="none" w:sz="0" w:space="0" w:color="auto"/>
                                <w:bottom w:val="none" w:sz="0" w:space="0" w:color="auto"/>
                                <w:right w:val="none" w:sz="0" w:space="0" w:color="auto"/>
                              </w:divBdr>
                            </w:div>
                          </w:divsChild>
                        </w:div>
                        <w:div w:id="16103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6135">
              <w:marLeft w:val="0"/>
              <w:marRight w:val="0"/>
              <w:marTop w:val="0"/>
              <w:marBottom w:val="0"/>
              <w:divBdr>
                <w:top w:val="none" w:sz="0" w:space="0" w:color="auto"/>
                <w:left w:val="none" w:sz="0" w:space="0" w:color="auto"/>
                <w:bottom w:val="none" w:sz="0" w:space="0" w:color="auto"/>
                <w:right w:val="none" w:sz="0" w:space="0" w:color="auto"/>
              </w:divBdr>
              <w:divsChild>
                <w:div w:id="301543677">
                  <w:marLeft w:val="0"/>
                  <w:marRight w:val="0"/>
                  <w:marTop w:val="0"/>
                  <w:marBottom w:val="0"/>
                  <w:divBdr>
                    <w:top w:val="none" w:sz="0" w:space="0" w:color="auto"/>
                    <w:left w:val="none" w:sz="0" w:space="0" w:color="auto"/>
                    <w:bottom w:val="none" w:sz="0" w:space="0" w:color="auto"/>
                    <w:right w:val="none" w:sz="0" w:space="0" w:color="auto"/>
                  </w:divBdr>
                  <w:divsChild>
                    <w:div w:id="790123964">
                      <w:marLeft w:val="0"/>
                      <w:marRight w:val="0"/>
                      <w:marTop w:val="0"/>
                      <w:marBottom w:val="0"/>
                      <w:divBdr>
                        <w:top w:val="none" w:sz="0" w:space="0" w:color="auto"/>
                        <w:left w:val="none" w:sz="0" w:space="0" w:color="auto"/>
                        <w:bottom w:val="single" w:sz="6" w:space="0" w:color="FFFFFF"/>
                        <w:right w:val="none" w:sz="0" w:space="0" w:color="auto"/>
                      </w:divBdr>
                      <w:divsChild>
                        <w:div w:id="180626985">
                          <w:marLeft w:val="0"/>
                          <w:marRight w:val="0"/>
                          <w:marTop w:val="0"/>
                          <w:marBottom w:val="0"/>
                          <w:divBdr>
                            <w:top w:val="none" w:sz="0" w:space="0" w:color="auto"/>
                            <w:left w:val="none" w:sz="0" w:space="0" w:color="auto"/>
                            <w:bottom w:val="none" w:sz="0" w:space="0" w:color="auto"/>
                            <w:right w:val="none" w:sz="0" w:space="0" w:color="auto"/>
                          </w:divBdr>
                        </w:div>
                      </w:divsChild>
                    </w:div>
                    <w:div w:id="1163161311">
                      <w:marLeft w:val="0"/>
                      <w:marRight w:val="0"/>
                      <w:marTop w:val="0"/>
                      <w:marBottom w:val="0"/>
                      <w:divBdr>
                        <w:top w:val="none" w:sz="0" w:space="0" w:color="auto"/>
                        <w:left w:val="none" w:sz="0" w:space="0" w:color="auto"/>
                        <w:bottom w:val="none" w:sz="0" w:space="0" w:color="auto"/>
                        <w:right w:val="none" w:sz="0" w:space="0" w:color="auto"/>
                      </w:divBdr>
                      <w:divsChild>
                        <w:div w:id="245113523">
                          <w:marLeft w:val="0"/>
                          <w:marRight w:val="0"/>
                          <w:marTop w:val="0"/>
                          <w:marBottom w:val="0"/>
                          <w:divBdr>
                            <w:top w:val="none" w:sz="0" w:space="0" w:color="auto"/>
                            <w:left w:val="none" w:sz="0" w:space="0" w:color="auto"/>
                            <w:bottom w:val="none" w:sz="0" w:space="0" w:color="auto"/>
                            <w:right w:val="none" w:sz="0" w:space="0" w:color="auto"/>
                          </w:divBdr>
                        </w:div>
                        <w:div w:id="1343627354">
                          <w:marLeft w:val="0"/>
                          <w:marRight w:val="0"/>
                          <w:marTop w:val="0"/>
                          <w:marBottom w:val="0"/>
                          <w:divBdr>
                            <w:top w:val="none" w:sz="0" w:space="0" w:color="auto"/>
                            <w:left w:val="none" w:sz="0" w:space="0" w:color="auto"/>
                            <w:bottom w:val="none" w:sz="0" w:space="0" w:color="auto"/>
                            <w:right w:val="none" w:sz="0" w:space="0" w:color="auto"/>
                          </w:divBdr>
                        </w:div>
                        <w:div w:id="9924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0834502">
      <w:bodyDiv w:val="1"/>
      <w:marLeft w:val="0"/>
      <w:marRight w:val="0"/>
      <w:marTop w:val="0"/>
      <w:marBottom w:val="0"/>
      <w:divBdr>
        <w:top w:val="none" w:sz="0" w:space="0" w:color="auto"/>
        <w:left w:val="none" w:sz="0" w:space="0" w:color="auto"/>
        <w:bottom w:val="none" w:sz="0" w:space="0" w:color="auto"/>
        <w:right w:val="none" w:sz="0" w:space="0" w:color="auto"/>
      </w:divBdr>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3241900">
      <w:bodyDiv w:val="1"/>
      <w:marLeft w:val="0"/>
      <w:marRight w:val="0"/>
      <w:marTop w:val="0"/>
      <w:marBottom w:val="0"/>
      <w:divBdr>
        <w:top w:val="none" w:sz="0" w:space="0" w:color="auto"/>
        <w:left w:val="none" w:sz="0" w:space="0" w:color="auto"/>
        <w:bottom w:val="none" w:sz="0" w:space="0" w:color="auto"/>
        <w:right w:val="none" w:sz="0" w:space="0" w:color="auto"/>
      </w:divBdr>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5783743">
      <w:bodyDiv w:val="1"/>
      <w:marLeft w:val="0"/>
      <w:marRight w:val="0"/>
      <w:marTop w:val="0"/>
      <w:marBottom w:val="0"/>
      <w:divBdr>
        <w:top w:val="none" w:sz="0" w:space="0" w:color="auto"/>
        <w:left w:val="none" w:sz="0" w:space="0" w:color="auto"/>
        <w:bottom w:val="none" w:sz="0" w:space="0" w:color="auto"/>
        <w:right w:val="none" w:sz="0" w:space="0" w:color="auto"/>
      </w:divBdr>
      <w:divsChild>
        <w:div w:id="852571483">
          <w:marLeft w:val="0"/>
          <w:marRight w:val="0"/>
          <w:marTop w:val="0"/>
          <w:marBottom w:val="0"/>
          <w:divBdr>
            <w:top w:val="none" w:sz="0" w:space="0" w:color="auto"/>
            <w:left w:val="none" w:sz="0" w:space="0" w:color="auto"/>
            <w:bottom w:val="none" w:sz="0" w:space="0" w:color="auto"/>
            <w:right w:val="none" w:sz="0" w:space="0" w:color="auto"/>
          </w:divBdr>
          <w:divsChild>
            <w:div w:id="52849707">
              <w:marLeft w:val="0"/>
              <w:marRight w:val="0"/>
              <w:marTop w:val="0"/>
              <w:marBottom w:val="0"/>
              <w:divBdr>
                <w:top w:val="none" w:sz="0" w:space="0" w:color="auto"/>
                <w:left w:val="none" w:sz="0" w:space="0" w:color="auto"/>
                <w:bottom w:val="none" w:sz="0" w:space="0" w:color="auto"/>
                <w:right w:val="none" w:sz="0" w:space="0" w:color="auto"/>
              </w:divBdr>
              <w:divsChild>
                <w:div w:id="1326856163">
                  <w:marLeft w:val="240"/>
                  <w:marRight w:val="0"/>
                  <w:marTop w:val="0"/>
                  <w:marBottom w:val="0"/>
                  <w:divBdr>
                    <w:top w:val="none" w:sz="0" w:space="0" w:color="auto"/>
                    <w:left w:val="none" w:sz="0" w:space="0" w:color="auto"/>
                    <w:bottom w:val="none" w:sz="0" w:space="0" w:color="auto"/>
                    <w:right w:val="none" w:sz="0" w:space="0" w:color="auto"/>
                  </w:divBdr>
                  <w:divsChild>
                    <w:div w:id="604385529">
                      <w:marLeft w:val="120"/>
                      <w:marRight w:val="0"/>
                      <w:marTop w:val="0"/>
                      <w:marBottom w:val="0"/>
                      <w:divBdr>
                        <w:top w:val="none" w:sz="0" w:space="0" w:color="auto"/>
                        <w:left w:val="none" w:sz="0" w:space="0" w:color="auto"/>
                        <w:bottom w:val="none" w:sz="0" w:space="0" w:color="auto"/>
                        <w:right w:val="none" w:sz="0" w:space="0" w:color="auto"/>
                      </w:divBdr>
                      <w:divsChild>
                        <w:div w:id="17903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3912">
                  <w:marLeft w:val="0"/>
                  <w:marRight w:val="0"/>
                  <w:marTop w:val="0"/>
                  <w:marBottom w:val="0"/>
                  <w:divBdr>
                    <w:top w:val="none" w:sz="0" w:space="0" w:color="auto"/>
                    <w:left w:val="none" w:sz="0" w:space="0" w:color="auto"/>
                    <w:bottom w:val="none" w:sz="0" w:space="0" w:color="auto"/>
                    <w:right w:val="none" w:sz="0" w:space="0" w:color="auto"/>
                  </w:divBdr>
                </w:div>
                <w:div w:id="1461802947">
                  <w:marLeft w:val="0"/>
                  <w:marRight w:val="240"/>
                  <w:marTop w:val="0"/>
                  <w:marBottom w:val="0"/>
                  <w:divBdr>
                    <w:top w:val="none" w:sz="0" w:space="0" w:color="auto"/>
                    <w:left w:val="none" w:sz="0" w:space="0" w:color="auto"/>
                    <w:bottom w:val="none" w:sz="0" w:space="0" w:color="auto"/>
                    <w:right w:val="none" w:sz="0" w:space="0" w:color="auto"/>
                  </w:divBdr>
                  <w:divsChild>
                    <w:div w:id="241375594">
                      <w:marLeft w:val="120"/>
                      <w:marRight w:val="0"/>
                      <w:marTop w:val="0"/>
                      <w:marBottom w:val="0"/>
                      <w:divBdr>
                        <w:top w:val="none" w:sz="0" w:space="0" w:color="auto"/>
                        <w:left w:val="none" w:sz="0" w:space="0" w:color="auto"/>
                        <w:bottom w:val="none" w:sz="0" w:space="0" w:color="auto"/>
                        <w:right w:val="none" w:sz="0" w:space="0" w:color="auto"/>
                      </w:divBdr>
                    </w:div>
                    <w:div w:id="1447120226">
                      <w:marLeft w:val="120"/>
                      <w:marRight w:val="0"/>
                      <w:marTop w:val="0"/>
                      <w:marBottom w:val="0"/>
                      <w:divBdr>
                        <w:top w:val="none" w:sz="0" w:space="0" w:color="auto"/>
                        <w:left w:val="none" w:sz="0" w:space="0" w:color="auto"/>
                        <w:bottom w:val="none" w:sz="0" w:space="0" w:color="auto"/>
                        <w:right w:val="none" w:sz="0" w:space="0" w:color="auto"/>
                      </w:divBdr>
                      <w:divsChild>
                        <w:div w:id="2722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648879">
              <w:marLeft w:val="0"/>
              <w:marRight w:val="0"/>
              <w:marTop w:val="0"/>
              <w:marBottom w:val="0"/>
              <w:divBdr>
                <w:top w:val="none" w:sz="0" w:space="0" w:color="auto"/>
                <w:left w:val="none" w:sz="0" w:space="0" w:color="auto"/>
                <w:bottom w:val="none" w:sz="0" w:space="0" w:color="auto"/>
                <w:right w:val="none" w:sz="0" w:space="0" w:color="auto"/>
              </w:divBdr>
              <w:divsChild>
                <w:div w:id="1124076775">
                  <w:marLeft w:val="0"/>
                  <w:marRight w:val="0"/>
                  <w:marTop w:val="0"/>
                  <w:marBottom w:val="120"/>
                  <w:divBdr>
                    <w:top w:val="none" w:sz="0" w:space="0" w:color="auto"/>
                    <w:left w:val="none" w:sz="0" w:space="0" w:color="auto"/>
                    <w:bottom w:val="none" w:sz="0" w:space="0" w:color="auto"/>
                    <w:right w:val="none" w:sz="0" w:space="0" w:color="auto"/>
                  </w:divBdr>
                </w:div>
                <w:div w:id="361521386">
                  <w:marLeft w:val="0"/>
                  <w:marRight w:val="0"/>
                  <w:marTop w:val="0"/>
                  <w:marBottom w:val="720"/>
                  <w:divBdr>
                    <w:top w:val="none" w:sz="0" w:space="0" w:color="auto"/>
                    <w:left w:val="none" w:sz="0" w:space="0" w:color="auto"/>
                    <w:bottom w:val="none" w:sz="0" w:space="0" w:color="auto"/>
                    <w:right w:val="none" w:sz="0" w:space="0" w:color="auto"/>
                  </w:divBdr>
                </w:div>
                <w:div w:id="373240427">
                  <w:marLeft w:val="0"/>
                  <w:marRight w:val="0"/>
                  <w:marTop w:val="100"/>
                  <w:marBottom w:val="100"/>
                  <w:divBdr>
                    <w:top w:val="none" w:sz="0" w:space="0" w:color="auto"/>
                    <w:left w:val="none" w:sz="0" w:space="0" w:color="auto"/>
                    <w:bottom w:val="none" w:sz="0" w:space="0" w:color="auto"/>
                    <w:right w:val="none" w:sz="0" w:space="0" w:color="auto"/>
                  </w:divBdr>
                  <w:divsChild>
                    <w:div w:id="1850093772">
                      <w:marLeft w:val="0"/>
                      <w:marRight w:val="0"/>
                      <w:marTop w:val="0"/>
                      <w:marBottom w:val="0"/>
                      <w:divBdr>
                        <w:top w:val="none" w:sz="0" w:space="0" w:color="auto"/>
                        <w:left w:val="none" w:sz="0" w:space="0" w:color="auto"/>
                        <w:bottom w:val="none" w:sz="0" w:space="0" w:color="auto"/>
                        <w:right w:val="none" w:sz="0" w:space="0" w:color="auto"/>
                      </w:divBdr>
                      <w:divsChild>
                        <w:div w:id="658731152">
                          <w:marLeft w:val="0"/>
                          <w:marRight w:val="0"/>
                          <w:marTop w:val="0"/>
                          <w:marBottom w:val="0"/>
                          <w:divBdr>
                            <w:top w:val="none" w:sz="0" w:space="0" w:color="auto"/>
                            <w:left w:val="none" w:sz="0" w:space="0" w:color="auto"/>
                            <w:bottom w:val="none" w:sz="0" w:space="0" w:color="auto"/>
                            <w:right w:val="none" w:sz="0" w:space="0" w:color="auto"/>
                          </w:divBdr>
                          <w:divsChild>
                            <w:div w:id="1384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7299">
                  <w:marLeft w:val="0"/>
                  <w:marRight w:val="0"/>
                  <w:marTop w:val="0"/>
                  <w:marBottom w:val="0"/>
                  <w:divBdr>
                    <w:top w:val="none" w:sz="0" w:space="0" w:color="auto"/>
                    <w:left w:val="none" w:sz="0" w:space="0" w:color="auto"/>
                    <w:bottom w:val="none" w:sz="0" w:space="0" w:color="auto"/>
                    <w:right w:val="none" w:sz="0" w:space="0" w:color="auto"/>
                  </w:divBdr>
                  <w:divsChild>
                    <w:div w:id="308369469">
                      <w:marLeft w:val="0"/>
                      <w:marRight w:val="0"/>
                      <w:marTop w:val="240"/>
                      <w:marBottom w:val="0"/>
                      <w:divBdr>
                        <w:top w:val="none" w:sz="0" w:space="0" w:color="auto"/>
                        <w:left w:val="none" w:sz="0" w:space="0" w:color="auto"/>
                        <w:bottom w:val="none" w:sz="0" w:space="0" w:color="auto"/>
                        <w:right w:val="none" w:sz="0" w:space="0" w:color="auto"/>
                      </w:divBdr>
                      <w:divsChild>
                        <w:div w:id="672948911">
                          <w:marLeft w:val="0"/>
                          <w:marRight w:val="0"/>
                          <w:marTop w:val="0"/>
                          <w:marBottom w:val="0"/>
                          <w:divBdr>
                            <w:top w:val="none" w:sz="0" w:space="0" w:color="auto"/>
                            <w:left w:val="none" w:sz="0" w:space="0" w:color="auto"/>
                            <w:bottom w:val="none" w:sz="0" w:space="0" w:color="auto"/>
                            <w:right w:val="none" w:sz="0" w:space="0" w:color="auto"/>
                          </w:divBdr>
                          <w:divsChild>
                            <w:div w:id="77991748">
                              <w:marLeft w:val="0"/>
                              <w:marRight w:val="0"/>
                              <w:marTop w:val="0"/>
                              <w:marBottom w:val="0"/>
                              <w:divBdr>
                                <w:top w:val="none" w:sz="0" w:space="0" w:color="auto"/>
                                <w:left w:val="none" w:sz="0" w:space="0" w:color="auto"/>
                                <w:bottom w:val="none" w:sz="0" w:space="0" w:color="auto"/>
                                <w:right w:val="none" w:sz="0" w:space="0" w:color="auto"/>
                              </w:divBdr>
                              <w:divsChild>
                                <w:div w:id="291591884">
                                  <w:marLeft w:val="0"/>
                                  <w:marRight w:val="0"/>
                                  <w:marTop w:val="0"/>
                                  <w:marBottom w:val="0"/>
                                  <w:divBdr>
                                    <w:top w:val="none" w:sz="0" w:space="0" w:color="auto"/>
                                    <w:left w:val="none" w:sz="0" w:space="0" w:color="auto"/>
                                    <w:bottom w:val="none" w:sz="0" w:space="0" w:color="auto"/>
                                    <w:right w:val="none" w:sz="0" w:space="0" w:color="auto"/>
                                  </w:divBdr>
                                  <w:divsChild>
                                    <w:div w:id="537819466">
                                      <w:marLeft w:val="0"/>
                                      <w:marRight w:val="0"/>
                                      <w:marTop w:val="0"/>
                                      <w:marBottom w:val="60"/>
                                      <w:divBdr>
                                        <w:top w:val="none" w:sz="0" w:space="0" w:color="auto"/>
                                        <w:left w:val="none" w:sz="0" w:space="0" w:color="auto"/>
                                        <w:bottom w:val="none" w:sz="0" w:space="0" w:color="auto"/>
                                        <w:right w:val="none" w:sz="0" w:space="0" w:color="auto"/>
                                      </w:divBdr>
                                      <w:divsChild>
                                        <w:div w:id="1360006286">
                                          <w:marLeft w:val="0"/>
                                          <w:marRight w:val="0"/>
                                          <w:marTop w:val="0"/>
                                          <w:marBottom w:val="0"/>
                                          <w:divBdr>
                                            <w:top w:val="none" w:sz="0" w:space="0" w:color="auto"/>
                                            <w:left w:val="none" w:sz="0" w:space="0" w:color="auto"/>
                                            <w:bottom w:val="none" w:sz="0" w:space="0" w:color="auto"/>
                                            <w:right w:val="none" w:sz="0" w:space="0" w:color="auto"/>
                                          </w:divBdr>
                                          <w:divsChild>
                                            <w:div w:id="1851986190">
                                              <w:marLeft w:val="0"/>
                                              <w:marRight w:val="0"/>
                                              <w:marTop w:val="0"/>
                                              <w:marBottom w:val="0"/>
                                              <w:divBdr>
                                                <w:top w:val="none" w:sz="0" w:space="0" w:color="auto"/>
                                                <w:left w:val="none" w:sz="0" w:space="0" w:color="auto"/>
                                                <w:bottom w:val="none" w:sz="0" w:space="0" w:color="auto"/>
                                                <w:right w:val="none" w:sz="0" w:space="0" w:color="auto"/>
                                              </w:divBdr>
                                              <w:divsChild>
                                                <w:div w:id="15024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26860">
                                      <w:marLeft w:val="0"/>
                                      <w:marRight w:val="0"/>
                                      <w:marTop w:val="0"/>
                                      <w:marBottom w:val="60"/>
                                      <w:divBdr>
                                        <w:top w:val="none" w:sz="0" w:space="0" w:color="auto"/>
                                        <w:left w:val="none" w:sz="0" w:space="0" w:color="auto"/>
                                        <w:bottom w:val="none" w:sz="0" w:space="0" w:color="auto"/>
                                        <w:right w:val="none" w:sz="0" w:space="0" w:color="auto"/>
                                      </w:divBdr>
                                      <w:divsChild>
                                        <w:div w:id="1185367575">
                                          <w:marLeft w:val="0"/>
                                          <w:marRight w:val="0"/>
                                          <w:marTop w:val="0"/>
                                          <w:marBottom w:val="0"/>
                                          <w:divBdr>
                                            <w:top w:val="none" w:sz="0" w:space="0" w:color="auto"/>
                                            <w:left w:val="none" w:sz="0" w:space="0" w:color="auto"/>
                                            <w:bottom w:val="none" w:sz="0" w:space="0" w:color="auto"/>
                                            <w:right w:val="none" w:sz="0" w:space="0" w:color="auto"/>
                                          </w:divBdr>
                                          <w:divsChild>
                                            <w:div w:id="2124030403">
                                              <w:marLeft w:val="0"/>
                                              <w:marRight w:val="0"/>
                                              <w:marTop w:val="0"/>
                                              <w:marBottom w:val="0"/>
                                              <w:divBdr>
                                                <w:top w:val="none" w:sz="0" w:space="0" w:color="auto"/>
                                                <w:left w:val="none" w:sz="0" w:space="0" w:color="auto"/>
                                                <w:bottom w:val="none" w:sz="0" w:space="0" w:color="auto"/>
                                                <w:right w:val="none" w:sz="0" w:space="0" w:color="auto"/>
                                              </w:divBdr>
                                              <w:divsChild>
                                                <w:div w:id="658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06091">
                                      <w:marLeft w:val="0"/>
                                      <w:marRight w:val="0"/>
                                      <w:marTop w:val="0"/>
                                      <w:marBottom w:val="60"/>
                                      <w:divBdr>
                                        <w:top w:val="none" w:sz="0" w:space="0" w:color="auto"/>
                                        <w:left w:val="none" w:sz="0" w:space="0" w:color="auto"/>
                                        <w:bottom w:val="none" w:sz="0" w:space="0" w:color="auto"/>
                                        <w:right w:val="none" w:sz="0" w:space="0" w:color="auto"/>
                                      </w:divBdr>
                                      <w:divsChild>
                                        <w:div w:id="523907682">
                                          <w:marLeft w:val="0"/>
                                          <w:marRight w:val="0"/>
                                          <w:marTop w:val="0"/>
                                          <w:marBottom w:val="0"/>
                                          <w:divBdr>
                                            <w:top w:val="none" w:sz="0" w:space="0" w:color="auto"/>
                                            <w:left w:val="none" w:sz="0" w:space="0" w:color="auto"/>
                                            <w:bottom w:val="none" w:sz="0" w:space="0" w:color="auto"/>
                                            <w:right w:val="none" w:sz="0" w:space="0" w:color="auto"/>
                                          </w:divBdr>
                                          <w:divsChild>
                                            <w:div w:id="1838692744">
                                              <w:marLeft w:val="0"/>
                                              <w:marRight w:val="0"/>
                                              <w:marTop w:val="0"/>
                                              <w:marBottom w:val="0"/>
                                              <w:divBdr>
                                                <w:top w:val="none" w:sz="0" w:space="0" w:color="auto"/>
                                                <w:left w:val="none" w:sz="0" w:space="0" w:color="auto"/>
                                                <w:bottom w:val="none" w:sz="0" w:space="0" w:color="auto"/>
                                                <w:right w:val="none" w:sz="0" w:space="0" w:color="auto"/>
                                              </w:divBdr>
                                              <w:divsChild>
                                                <w:div w:id="20963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129">
                                      <w:marLeft w:val="0"/>
                                      <w:marRight w:val="0"/>
                                      <w:marTop w:val="0"/>
                                      <w:marBottom w:val="60"/>
                                      <w:divBdr>
                                        <w:top w:val="none" w:sz="0" w:space="0" w:color="auto"/>
                                        <w:left w:val="none" w:sz="0" w:space="0" w:color="auto"/>
                                        <w:bottom w:val="none" w:sz="0" w:space="0" w:color="auto"/>
                                        <w:right w:val="none" w:sz="0" w:space="0" w:color="auto"/>
                                      </w:divBdr>
                                      <w:divsChild>
                                        <w:div w:id="1302881851">
                                          <w:marLeft w:val="0"/>
                                          <w:marRight w:val="0"/>
                                          <w:marTop w:val="0"/>
                                          <w:marBottom w:val="0"/>
                                          <w:divBdr>
                                            <w:top w:val="none" w:sz="0" w:space="0" w:color="auto"/>
                                            <w:left w:val="none" w:sz="0" w:space="0" w:color="auto"/>
                                            <w:bottom w:val="none" w:sz="0" w:space="0" w:color="auto"/>
                                            <w:right w:val="none" w:sz="0" w:space="0" w:color="auto"/>
                                          </w:divBdr>
                                          <w:divsChild>
                                            <w:div w:id="889264946">
                                              <w:marLeft w:val="0"/>
                                              <w:marRight w:val="0"/>
                                              <w:marTop w:val="0"/>
                                              <w:marBottom w:val="0"/>
                                              <w:divBdr>
                                                <w:top w:val="none" w:sz="0" w:space="0" w:color="auto"/>
                                                <w:left w:val="none" w:sz="0" w:space="0" w:color="auto"/>
                                                <w:bottom w:val="none" w:sz="0" w:space="0" w:color="auto"/>
                                                <w:right w:val="none" w:sz="0" w:space="0" w:color="auto"/>
                                              </w:divBdr>
                                              <w:divsChild>
                                                <w:div w:id="16653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4990">
                                  <w:marLeft w:val="0"/>
                                  <w:marRight w:val="0"/>
                                  <w:marTop w:val="0"/>
                                  <w:marBottom w:val="360"/>
                                  <w:divBdr>
                                    <w:top w:val="none" w:sz="0" w:space="0" w:color="auto"/>
                                    <w:left w:val="none" w:sz="0" w:space="0" w:color="auto"/>
                                    <w:bottom w:val="none" w:sz="0" w:space="0" w:color="auto"/>
                                    <w:right w:val="none" w:sz="0" w:space="0" w:color="auto"/>
                                  </w:divBdr>
                                  <w:divsChild>
                                    <w:div w:id="18872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9348">
                          <w:marLeft w:val="0"/>
                          <w:marRight w:val="0"/>
                          <w:marTop w:val="0"/>
                          <w:marBottom w:val="240"/>
                          <w:divBdr>
                            <w:top w:val="none" w:sz="0" w:space="0" w:color="auto"/>
                            <w:left w:val="none" w:sz="0" w:space="0" w:color="auto"/>
                            <w:bottom w:val="none" w:sz="0" w:space="0" w:color="auto"/>
                            <w:right w:val="none" w:sz="0" w:space="0" w:color="auto"/>
                          </w:divBdr>
                          <w:divsChild>
                            <w:div w:id="19216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658">
                      <w:marLeft w:val="0"/>
                      <w:marRight w:val="0"/>
                      <w:marTop w:val="0"/>
                      <w:marBottom w:val="0"/>
                      <w:divBdr>
                        <w:top w:val="none" w:sz="0" w:space="0" w:color="auto"/>
                        <w:left w:val="none" w:sz="0" w:space="0" w:color="auto"/>
                        <w:bottom w:val="none" w:sz="0" w:space="0" w:color="auto"/>
                        <w:right w:val="none" w:sz="0" w:space="0" w:color="auto"/>
                      </w:divBdr>
                      <w:divsChild>
                        <w:div w:id="1294095073">
                          <w:marLeft w:val="0"/>
                          <w:marRight w:val="0"/>
                          <w:marTop w:val="0"/>
                          <w:marBottom w:val="0"/>
                          <w:divBdr>
                            <w:top w:val="none" w:sz="0" w:space="0" w:color="auto"/>
                            <w:left w:val="none" w:sz="0" w:space="0" w:color="auto"/>
                            <w:bottom w:val="none" w:sz="0" w:space="0" w:color="auto"/>
                            <w:right w:val="none" w:sz="0" w:space="0" w:color="auto"/>
                          </w:divBdr>
                          <w:divsChild>
                            <w:div w:id="1645692201">
                              <w:marLeft w:val="0"/>
                              <w:marRight w:val="0"/>
                              <w:marTop w:val="0"/>
                              <w:marBottom w:val="0"/>
                              <w:divBdr>
                                <w:top w:val="none" w:sz="0" w:space="0" w:color="auto"/>
                                <w:left w:val="none" w:sz="0" w:space="0" w:color="auto"/>
                                <w:bottom w:val="none" w:sz="0" w:space="0" w:color="auto"/>
                                <w:right w:val="none" w:sz="0" w:space="0" w:color="auto"/>
                              </w:divBdr>
                              <w:divsChild>
                                <w:div w:id="1941601892">
                                  <w:marLeft w:val="0"/>
                                  <w:marRight w:val="0"/>
                                  <w:marTop w:val="0"/>
                                  <w:marBottom w:val="0"/>
                                  <w:divBdr>
                                    <w:top w:val="none" w:sz="0" w:space="0" w:color="auto"/>
                                    <w:left w:val="none" w:sz="0" w:space="0" w:color="auto"/>
                                    <w:bottom w:val="none" w:sz="0" w:space="0" w:color="auto"/>
                                    <w:right w:val="none" w:sz="0" w:space="0" w:color="auto"/>
                                  </w:divBdr>
                                  <w:divsChild>
                                    <w:div w:id="1146358117">
                                      <w:marLeft w:val="0"/>
                                      <w:marRight w:val="0"/>
                                      <w:marTop w:val="0"/>
                                      <w:marBottom w:val="0"/>
                                      <w:divBdr>
                                        <w:top w:val="none" w:sz="0" w:space="0" w:color="auto"/>
                                        <w:left w:val="none" w:sz="0" w:space="0" w:color="auto"/>
                                        <w:bottom w:val="none" w:sz="0" w:space="0" w:color="auto"/>
                                        <w:right w:val="none" w:sz="0" w:space="0" w:color="auto"/>
                                      </w:divBdr>
                                    </w:div>
                                  </w:divsChild>
                                </w:div>
                                <w:div w:id="1956670007">
                                  <w:marLeft w:val="0"/>
                                  <w:marRight w:val="0"/>
                                  <w:marTop w:val="0"/>
                                  <w:marBottom w:val="0"/>
                                  <w:divBdr>
                                    <w:top w:val="none" w:sz="0" w:space="0" w:color="auto"/>
                                    <w:left w:val="none" w:sz="0" w:space="0" w:color="auto"/>
                                    <w:bottom w:val="none" w:sz="0" w:space="0" w:color="auto"/>
                                    <w:right w:val="none" w:sz="0" w:space="0" w:color="auto"/>
                                  </w:divBdr>
                                  <w:divsChild>
                                    <w:div w:id="21166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49985">
                          <w:marLeft w:val="0"/>
                          <w:marRight w:val="0"/>
                          <w:marTop w:val="0"/>
                          <w:marBottom w:val="600"/>
                          <w:divBdr>
                            <w:top w:val="none" w:sz="0" w:space="0" w:color="auto"/>
                            <w:left w:val="none" w:sz="0" w:space="0" w:color="auto"/>
                            <w:bottom w:val="none" w:sz="0" w:space="0" w:color="auto"/>
                            <w:right w:val="none" w:sz="0" w:space="0" w:color="auto"/>
                          </w:divBdr>
                          <w:divsChild>
                            <w:div w:id="1159073833">
                              <w:marLeft w:val="0"/>
                              <w:marRight w:val="0"/>
                              <w:marTop w:val="0"/>
                              <w:marBottom w:val="0"/>
                              <w:divBdr>
                                <w:top w:val="none" w:sz="0" w:space="0" w:color="auto"/>
                                <w:left w:val="none" w:sz="0" w:space="0" w:color="auto"/>
                                <w:bottom w:val="none" w:sz="0" w:space="0" w:color="auto"/>
                                <w:right w:val="none" w:sz="0" w:space="0" w:color="auto"/>
                              </w:divBdr>
                              <w:divsChild>
                                <w:div w:id="1840190123">
                                  <w:marLeft w:val="0"/>
                                  <w:marRight w:val="0"/>
                                  <w:marTop w:val="0"/>
                                  <w:marBottom w:val="0"/>
                                  <w:divBdr>
                                    <w:top w:val="none" w:sz="0" w:space="0" w:color="auto"/>
                                    <w:left w:val="none" w:sz="0" w:space="0" w:color="auto"/>
                                    <w:bottom w:val="none" w:sz="0" w:space="0" w:color="auto"/>
                                    <w:right w:val="none" w:sz="0" w:space="0" w:color="auto"/>
                                  </w:divBdr>
                                  <w:divsChild>
                                    <w:div w:id="288441345">
                                      <w:marLeft w:val="0"/>
                                      <w:marRight w:val="0"/>
                                      <w:marTop w:val="0"/>
                                      <w:marBottom w:val="240"/>
                                      <w:divBdr>
                                        <w:top w:val="none" w:sz="0" w:space="0" w:color="auto"/>
                                        <w:left w:val="none" w:sz="0" w:space="0" w:color="auto"/>
                                        <w:bottom w:val="single" w:sz="6" w:space="18" w:color="auto"/>
                                        <w:right w:val="none" w:sz="0" w:space="0" w:color="auto"/>
                                      </w:divBdr>
                                      <w:divsChild>
                                        <w:div w:id="291986372">
                                          <w:marLeft w:val="0"/>
                                          <w:marRight w:val="0"/>
                                          <w:marTop w:val="0"/>
                                          <w:marBottom w:val="0"/>
                                          <w:divBdr>
                                            <w:top w:val="none" w:sz="0" w:space="0" w:color="auto"/>
                                            <w:left w:val="none" w:sz="0" w:space="0" w:color="auto"/>
                                            <w:bottom w:val="none" w:sz="0" w:space="0" w:color="auto"/>
                                            <w:right w:val="none" w:sz="0" w:space="0" w:color="auto"/>
                                          </w:divBdr>
                                        </w:div>
                                        <w:div w:id="320086482">
                                          <w:marLeft w:val="0"/>
                                          <w:marRight w:val="0"/>
                                          <w:marTop w:val="0"/>
                                          <w:marBottom w:val="0"/>
                                          <w:divBdr>
                                            <w:top w:val="none" w:sz="0" w:space="0" w:color="auto"/>
                                            <w:left w:val="none" w:sz="0" w:space="0" w:color="auto"/>
                                            <w:bottom w:val="none" w:sz="0" w:space="0" w:color="auto"/>
                                            <w:right w:val="none" w:sz="0" w:space="0" w:color="auto"/>
                                          </w:divBdr>
                                        </w:div>
                                      </w:divsChild>
                                    </w:div>
                                    <w:div w:id="21110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988303">
              <w:marLeft w:val="0"/>
              <w:marRight w:val="0"/>
              <w:marTop w:val="0"/>
              <w:marBottom w:val="0"/>
              <w:divBdr>
                <w:top w:val="none" w:sz="0" w:space="0" w:color="auto"/>
                <w:left w:val="none" w:sz="0" w:space="0" w:color="auto"/>
                <w:bottom w:val="none" w:sz="0" w:space="0" w:color="auto"/>
                <w:right w:val="none" w:sz="0" w:space="0" w:color="auto"/>
              </w:divBdr>
              <w:divsChild>
                <w:div w:id="146895753">
                  <w:marLeft w:val="0"/>
                  <w:marRight w:val="0"/>
                  <w:marTop w:val="0"/>
                  <w:marBottom w:val="0"/>
                  <w:divBdr>
                    <w:top w:val="none" w:sz="0" w:space="0" w:color="auto"/>
                    <w:left w:val="none" w:sz="0" w:space="0" w:color="auto"/>
                    <w:bottom w:val="none" w:sz="0" w:space="0" w:color="auto"/>
                    <w:right w:val="none" w:sz="0" w:space="0" w:color="auto"/>
                  </w:divBdr>
                  <w:divsChild>
                    <w:div w:id="1778795618">
                      <w:marLeft w:val="0"/>
                      <w:marRight w:val="0"/>
                      <w:marTop w:val="0"/>
                      <w:marBottom w:val="0"/>
                      <w:divBdr>
                        <w:top w:val="none" w:sz="0" w:space="0" w:color="auto"/>
                        <w:left w:val="none" w:sz="0" w:space="0" w:color="auto"/>
                        <w:bottom w:val="none" w:sz="0" w:space="0" w:color="auto"/>
                        <w:right w:val="none" w:sz="0" w:space="0" w:color="auto"/>
                      </w:divBdr>
                      <w:divsChild>
                        <w:div w:id="956722014">
                          <w:marLeft w:val="0"/>
                          <w:marRight w:val="0"/>
                          <w:marTop w:val="360"/>
                          <w:marBottom w:val="0"/>
                          <w:divBdr>
                            <w:top w:val="none" w:sz="0" w:space="0" w:color="auto"/>
                            <w:left w:val="none" w:sz="0" w:space="0" w:color="auto"/>
                            <w:bottom w:val="none" w:sz="0" w:space="0" w:color="auto"/>
                            <w:right w:val="none" w:sz="0" w:space="0" w:color="auto"/>
                          </w:divBdr>
                        </w:div>
                      </w:divsChild>
                    </w:div>
                    <w:div w:id="1065952980">
                      <w:marLeft w:val="0"/>
                      <w:marRight w:val="0"/>
                      <w:marTop w:val="0"/>
                      <w:marBottom w:val="0"/>
                      <w:divBdr>
                        <w:top w:val="none" w:sz="0" w:space="0" w:color="auto"/>
                        <w:left w:val="none" w:sz="0" w:space="0" w:color="auto"/>
                        <w:bottom w:val="none" w:sz="0" w:space="0" w:color="auto"/>
                        <w:right w:val="none" w:sz="0" w:space="0" w:color="auto"/>
                      </w:divBdr>
                      <w:divsChild>
                        <w:div w:id="315961403">
                          <w:marLeft w:val="0"/>
                          <w:marRight w:val="0"/>
                          <w:marTop w:val="360"/>
                          <w:marBottom w:val="0"/>
                          <w:divBdr>
                            <w:top w:val="none" w:sz="0" w:space="0" w:color="auto"/>
                            <w:left w:val="none" w:sz="0" w:space="0" w:color="auto"/>
                            <w:bottom w:val="none" w:sz="0" w:space="0" w:color="auto"/>
                            <w:right w:val="none" w:sz="0" w:space="0" w:color="auto"/>
                          </w:divBdr>
                        </w:div>
                      </w:divsChild>
                    </w:div>
                    <w:div w:id="414909197">
                      <w:marLeft w:val="0"/>
                      <w:marRight w:val="0"/>
                      <w:marTop w:val="0"/>
                      <w:marBottom w:val="0"/>
                      <w:divBdr>
                        <w:top w:val="none" w:sz="0" w:space="0" w:color="auto"/>
                        <w:left w:val="none" w:sz="0" w:space="0" w:color="auto"/>
                        <w:bottom w:val="none" w:sz="0" w:space="0" w:color="auto"/>
                        <w:right w:val="none" w:sz="0" w:space="0" w:color="auto"/>
                      </w:divBdr>
                      <w:divsChild>
                        <w:div w:id="523908427">
                          <w:marLeft w:val="0"/>
                          <w:marRight w:val="0"/>
                          <w:marTop w:val="360"/>
                          <w:marBottom w:val="0"/>
                          <w:divBdr>
                            <w:top w:val="none" w:sz="0" w:space="0" w:color="auto"/>
                            <w:left w:val="none" w:sz="0" w:space="0" w:color="auto"/>
                            <w:bottom w:val="none" w:sz="0" w:space="0" w:color="auto"/>
                            <w:right w:val="none" w:sz="0" w:space="0" w:color="auto"/>
                          </w:divBdr>
                        </w:div>
                      </w:divsChild>
                    </w:div>
                    <w:div w:id="180582983">
                      <w:marLeft w:val="0"/>
                      <w:marRight w:val="0"/>
                      <w:marTop w:val="0"/>
                      <w:marBottom w:val="0"/>
                      <w:divBdr>
                        <w:top w:val="none" w:sz="0" w:space="0" w:color="auto"/>
                        <w:left w:val="none" w:sz="0" w:space="0" w:color="auto"/>
                        <w:bottom w:val="none" w:sz="0" w:space="0" w:color="auto"/>
                        <w:right w:val="none" w:sz="0" w:space="0" w:color="auto"/>
                      </w:divBdr>
                      <w:divsChild>
                        <w:div w:id="238562743">
                          <w:marLeft w:val="0"/>
                          <w:marRight w:val="0"/>
                          <w:marTop w:val="360"/>
                          <w:marBottom w:val="0"/>
                          <w:divBdr>
                            <w:top w:val="none" w:sz="0" w:space="0" w:color="auto"/>
                            <w:left w:val="none" w:sz="0" w:space="0" w:color="auto"/>
                            <w:bottom w:val="none" w:sz="0" w:space="0" w:color="auto"/>
                            <w:right w:val="none" w:sz="0" w:space="0" w:color="auto"/>
                          </w:divBdr>
                        </w:div>
                      </w:divsChild>
                    </w:div>
                    <w:div w:id="1847863636">
                      <w:marLeft w:val="0"/>
                      <w:marRight w:val="0"/>
                      <w:marTop w:val="240"/>
                      <w:marBottom w:val="0"/>
                      <w:divBdr>
                        <w:top w:val="none" w:sz="0" w:space="0" w:color="auto"/>
                        <w:left w:val="none" w:sz="0" w:space="0" w:color="auto"/>
                        <w:bottom w:val="none" w:sz="0" w:space="0" w:color="auto"/>
                        <w:right w:val="none" w:sz="0" w:space="0" w:color="auto"/>
                      </w:divBdr>
                      <w:divsChild>
                        <w:div w:id="3819763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1830053">
      <w:bodyDiv w:val="1"/>
      <w:marLeft w:val="0"/>
      <w:marRight w:val="0"/>
      <w:marTop w:val="0"/>
      <w:marBottom w:val="0"/>
      <w:divBdr>
        <w:top w:val="none" w:sz="0" w:space="0" w:color="auto"/>
        <w:left w:val="none" w:sz="0" w:space="0" w:color="auto"/>
        <w:bottom w:val="none" w:sz="0" w:space="0" w:color="auto"/>
        <w:right w:val="none" w:sz="0" w:space="0" w:color="auto"/>
      </w:divBdr>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728">
      <w:bodyDiv w:val="1"/>
      <w:marLeft w:val="0"/>
      <w:marRight w:val="0"/>
      <w:marTop w:val="0"/>
      <w:marBottom w:val="0"/>
      <w:divBdr>
        <w:top w:val="none" w:sz="0" w:space="0" w:color="auto"/>
        <w:left w:val="none" w:sz="0" w:space="0" w:color="auto"/>
        <w:bottom w:val="none" w:sz="0" w:space="0" w:color="auto"/>
        <w:right w:val="none" w:sz="0" w:space="0" w:color="auto"/>
      </w:divBdr>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1EA5-4467-41F5-9163-C9710D15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2347</Words>
  <Characters>13027</Characters>
  <Application>Microsoft Office Word</Application>
  <DocSecurity>0</DocSecurity>
  <Lines>449</Lines>
  <Paragraphs>274</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Naftali</cp:lastModifiedBy>
  <cp:revision>28</cp:revision>
  <cp:lastPrinted>2019-07-25T04:54:00Z</cp:lastPrinted>
  <dcterms:created xsi:type="dcterms:W3CDTF">2021-06-28T01:56:00Z</dcterms:created>
  <dcterms:modified xsi:type="dcterms:W3CDTF">2021-06-28T04:51:00Z</dcterms:modified>
</cp:coreProperties>
</file>