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DC0A" w14:textId="67AD563E" w:rsidR="00F445AE" w:rsidRPr="00DD502E" w:rsidRDefault="00DD502E" w:rsidP="00166F29">
      <w:pPr>
        <w:tabs>
          <w:tab w:val="left" w:pos="567"/>
          <w:tab w:val="left" w:pos="1134"/>
          <w:tab w:val="left" w:pos="1701"/>
          <w:tab w:val="left" w:pos="2268"/>
        </w:tabs>
        <w:rPr>
          <w:rFonts w:asciiTheme="majorBidi" w:hAnsiTheme="majorBidi"/>
          <w:b/>
          <w:bCs/>
          <w:u w:val="single"/>
        </w:rPr>
      </w:pPr>
      <w:r w:rsidRPr="008E6B75">
        <w:rPr>
          <w:rFonts w:asciiTheme="majorBidi" w:hAnsiTheme="majorBidi"/>
          <w:b/>
          <w:bCs/>
          <w:highlight w:val="yellow"/>
          <w:u w:val="single"/>
        </w:rPr>
        <w:t xml:space="preserve">Addendum 2 - </w:t>
      </w:r>
      <w:r w:rsidR="002D7E72">
        <w:rPr>
          <w:rFonts w:asciiTheme="majorBidi" w:hAnsiTheme="majorBidi"/>
          <w:b/>
          <w:bCs/>
          <w:highlight w:val="yellow"/>
          <w:u w:val="single"/>
        </w:rPr>
        <w:t xml:space="preserve">Service Level Agreement </w:t>
      </w:r>
      <w:r w:rsidR="00F9444C" w:rsidRPr="00F9444C">
        <w:rPr>
          <w:rFonts w:cs="Arial"/>
          <w:b/>
          <w:bCs/>
          <w:highlight w:val="yellow"/>
          <w:u w:val="single"/>
          <w:rtl/>
        </w:rPr>
        <w:t>–</w:t>
      </w:r>
      <w:r w:rsidR="00F9444C">
        <w:rPr>
          <w:rFonts w:asciiTheme="majorBidi" w:hAnsiTheme="majorBidi"/>
          <w:b/>
          <w:bCs/>
          <w:highlight w:val="yellow"/>
          <w:u w:val="single"/>
        </w:rPr>
        <w:t xml:space="preserve"> </w:t>
      </w:r>
      <w:r w:rsidRPr="002D7E72">
        <w:rPr>
          <w:rFonts w:asciiTheme="majorBidi" w:hAnsiTheme="majorBidi"/>
          <w:b/>
          <w:bCs/>
          <w:highlight w:val="yellow"/>
          <w:u w:val="single"/>
        </w:rPr>
        <w:t>SL</w:t>
      </w:r>
      <w:r w:rsidR="002D7E72" w:rsidRPr="002D7E72">
        <w:rPr>
          <w:rFonts w:asciiTheme="majorBidi" w:hAnsiTheme="majorBidi"/>
          <w:b/>
          <w:bCs/>
          <w:highlight w:val="yellow"/>
          <w:u w:val="single"/>
        </w:rPr>
        <w:t>A</w:t>
      </w:r>
    </w:p>
    <w:p w14:paraId="479B9F23" w14:textId="608EA50F" w:rsidR="00DD502E" w:rsidRDefault="00DD502E" w:rsidP="00166F29">
      <w:pPr>
        <w:tabs>
          <w:tab w:val="left" w:pos="567"/>
          <w:tab w:val="left" w:pos="1134"/>
          <w:tab w:val="left" w:pos="1701"/>
          <w:tab w:val="left" w:pos="2268"/>
        </w:tabs>
        <w:rPr>
          <w:rFonts w:asciiTheme="majorBidi" w:hAnsiTheme="majorBidi"/>
        </w:rPr>
      </w:pPr>
      <w:r>
        <w:rPr>
          <w:rFonts w:asciiTheme="majorBidi" w:hAnsiTheme="majorBidi"/>
        </w:rPr>
        <w:t>Between:</w:t>
      </w:r>
    </w:p>
    <w:p w14:paraId="5B5F245D" w14:textId="0DFD6020" w:rsidR="00DD502E" w:rsidRDefault="00DD502E" w:rsidP="00166F29">
      <w:pPr>
        <w:tabs>
          <w:tab w:val="left" w:pos="567"/>
          <w:tab w:val="left" w:pos="1134"/>
          <w:tab w:val="left" w:pos="1701"/>
          <w:tab w:val="left" w:pos="2268"/>
        </w:tabs>
        <w:rPr>
          <w:rFonts w:asciiTheme="majorBidi" w:hAnsiTheme="majorBidi"/>
        </w:rPr>
      </w:pPr>
      <w:r>
        <w:rPr>
          <w:rFonts w:asciiTheme="majorBidi" w:hAnsiTheme="majorBidi"/>
        </w:rPr>
        <w:t>“</w:t>
      </w:r>
      <w:r w:rsidRPr="00DD502E">
        <w:rPr>
          <w:rFonts w:asciiTheme="majorBidi" w:hAnsiTheme="majorBidi"/>
          <w:b/>
          <w:bCs/>
        </w:rPr>
        <w:t>Intellect/Distributor</w:t>
      </w:r>
      <w:r>
        <w:rPr>
          <w:rFonts w:asciiTheme="majorBidi" w:hAnsiTheme="majorBidi"/>
        </w:rPr>
        <w:t xml:space="preserve">” </w:t>
      </w:r>
      <w:r w:rsidRPr="00DD502E">
        <w:rPr>
          <w:rFonts w:cs="Arial"/>
          <w:rtl/>
        </w:rPr>
        <w:t>–</w:t>
      </w:r>
      <w:r>
        <w:rPr>
          <w:rFonts w:asciiTheme="majorBidi" w:hAnsiTheme="majorBidi"/>
        </w:rPr>
        <w:t xml:space="preserve"> </w:t>
      </w:r>
      <w:r>
        <w:rPr>
          <w:rFonts w:asciiTheme="majorBidi" w:hAnsiTheme="majorBidi"/>
        </w:rPr>
        <w:t>hereinafter in this Addendum also: “</w:t>
      </w:r>
      <w:r w:rsidRPr="00DD502E">
        <w:rPr>
          <w:rFonts w:asciiTheme="majorBidi" w:hAnsiTheme="majorBidi"/>
          <w:b/>
          <w:bCs/>
        </w:rPr>
        <w:t>Distribution Company</w:t>
      </w:r>
      <w:r>
        <w:rPr>
          <w:rFonts w:asciiTheme="majorBidi" w:hAnsiTheme="majorBidi"/>
        </w:rPr>
        <w:t>”</w:t>
      </w:r>
    </w:p>
    <w:p w14:paraId="30119C64" w14:textId="0534D7B1" w:rsidR="00DD502E" w:rsidRDefault="00DD502E" w:rsidP="00166F29">
      <w:pPr>
        <w:tabs>
          <w:tab w:val="left" w:pos="567"/>
          <w:tab w:val="left" w:pos="1134"/>
          <w:tab w:val="left" w:pos="1701"/>
          <w:tab w:val="left" w:pos="2268"/>
        </w:tabs>
        <w:rPr>
          <w:rFonts w:asciiTheme="majorBidi" w:hAnsiTheme="majorBidi"/>
        </w:rPr>
      </w:pPr>
      <w:r>
        <w:rPr>
          <w:rFonts w:asciiTheme="majorBidi" w:hAnsiTheme="majorBidi"/>
        </w:rPr>
        <w:t>and:</w:t>
      </w:r>
    </w:p>
    <w:p w14:paraId="57436675" w14:textId="59A796D7" w:rsidR="00DD502E" w:rsidRDefault="00DD502E" w:rsidP="00166F29">
      <w:pPr>
        <w:tabs>
          <w:tab w:val="left" w:pos="567"/>
          <w:tab w:val="left" w:pos="1134"/>
          <w:tab w:val="left" w:pos="1701"/>
          <w:tab w:val="left" w:pos="2268"/>
        </w:tabs>
        <w:rPr>
          <w:rFonts w:asciiTheme="majorBidi" w:hAnsiTheme="majorBidi"/>
        </w:rPr>
      </w:pPr>
      <w:r>
        <w:rPr>
          <w:rFonts w:asciiTheme="majorBidi" w:hAnsiTheme="majorBidi"/>
        </w:rPr>
        <w:t>“</w:t>
      </w:r>
      <w:r w:rsidRPr="00DD502E">
        <w:rPr>
          <w:rFonts w:asciiTheme="majorBidi" w:hAnsiTheme="majorBidi"/>
          <w:b/>
          <w:bCs/>
        </w:rPr>
        <w:t>Exelot</w:t>
      </w:r>
      <w:r>
        <w:rPr>
          <w:rFonts w:asciiTheme="majorBidi" w:hAnsiTheme="majorBidi"/>
        </w:rPr>
        <w:t xml:space="preserve">” </w:t>
      </w:r>
      <w:r w:rsidRPr="00DD502E">
        <w:rPr>
          <w:rFonts w:cs="Arial"/>
          <w:rtl/>
        </w:rPr>
        <w:t>–</w:t>
      </w:r>
      <w:r>
        <w:rPr>
          <w:rFonts w:asciiTheme="majorBidi" w:hAnsiTheme="majorBidi"/>
        </w:rPr>
        <w:t xml:space="preserve"> hereinafter in </w:t>
      </w:r>
      <w:r w:rsidR="00575A00">
        <w:rPr>
          <w:rFonts w:asciiTheme="majorBidi" w:hAnsiTheme="majorBidi"/>
        </w:rPr>
        <w:t>this</w:t>
      </w:r>
      <w:r>
        <w:rPr>
          <w:rFonts w:asciiTheme="majorBidi" w:hAnsiTheme="majorBidi"/>
        </w:rPr>
        <w:t xml:space="preserve"> Addendum also: “</w:t>
      </w:r>
      <w:r w:rsidRPr="00DD502E">
        <w:rPr>
          <w:rFonts w:asciiTheme="majorBidi" w:hAnsiTheme="majorBidi"/>
          <w:b/>
          <w:bCs/>
        </w:rPr>
        <w:t>Client</w:t>
      </w:r>
      <w:r>
        <w:rPr>
          <w:rFonts w:asciiTheme="majorBidi" w:hAnsiTheme="majorBidi"/>
        </w:rPr>
        <w:t>”</w:t>
      </w:r>
    </w:p>
    <w:p w14:paraId="7DD528F4" w14:textId="4C5D6D09" w:rsidR="00DD502E" w:rsidRDefault="00DD502E" w:rsidP="00166F29">
      <w:pPr>
        <w:tabs>
          <w:tab w:val="left" w:pos="567"/>
          <w:tab w:val="left" w:pos="1134"/>
          <w:tab w:val="left" w:pos="1701"/>
          <w:tab w:val="left" w:pos="2268"/>
        </w:tabs>
        <w:rPr>
          <w:rFonts w:asciiTheme="majorBidi" w:hAnsiTheme="majorBidi"/>
        </w:rPr>
      </w:pPr>
    </w:p>
    <w:p w14:paraId="7595E616" w14:textId="55238253" w:rsidR="00DD502E" w:rsidRDefault="00DD502E" w:rsidP="00DD502E">
      <w:pPr>
        <w:tabs>
          <w:tab w:val="left" w:pos="567"/>
          <w:tab w:val="left" w:pos="1134"/>
          <w:tab w:val="left" w:pos="1701"/>
          <w:tab w:val="left" w:pos="2268"/>
        </w:tabs>
        <w:rPr>
          <w:rFonts w:asciiTheme="majorBidi" w:hAnsiTheme="majorBidi"/>
        </w:rPr>
      </w:pPr>
      <w:r w:rsidRPr="00DD502E">
        <w:rPr>
          <w:rFonts w:asciiTheme="majorBidi" w:hAnsiTheme="majorBidi"/>
          <w:b/>
          <w:bCs/>
        </w:rPr>
        <w:t>General</w:t>
      </w:r>
      <w:r>
        <w:rPr>
          <w:rFonts w:asciiTheme="majorBidi" w:hAnsiTheme="majorBidi"/>
        </w:rPr>
        <w:t>: Distribution/delivery</w:t>
      </w:r>
      <w:r w:rsidR="00F9444C" w:rsidRPr="00F9444C">
        <w:rPr>
          <w:rFonts w:asciiTheme="majorBidi" w:hAnsiTheme="majorBidi"/>
        </w:rPr>
        <w:t xml:space="preserve"> </w:t>
      </w:r>
      <w:r w:rsidR="00F9444C">
        <w:rPr>
          <w:rFonts w:asciiTheme="majorBidi" w:hAnsiTheme="majorBidi"/>
        </w:rPr>
        <w:t>points</w:t>
      </w:r>
    </w:p>
    <w:p w14:paraId="05678569" w14:textId="12979BE4" w:rsidR="00DD502E" w:rsidRPr="008E6B75" w:rsidRDefault="008E6B75" w:rsidP="008E6B75">
      <w:pPr>
        <w:pStyle w:val="ListParagraph"/>
        <w:numPr>
          <w:ilvl w:val="0"/>
          <w:numId w:val="1"/>
        </w:numPr>
        <w:tabs>
          <w:tab w:val="left" w:pos="1134"/>
          <w:tab w:val="left" w:pos="1701"/>
          <w:tab w:val="left" w:pos="2268"/>
        </w:tabs>
        <w:ind w:left="720" w:hanging="720"/>
        <w:contextualSpacing w:val="0"/>
        <w:rPr>
          <w:rFonts w:asciiTheme="majorBidi" w:hAnsiTheme="majorBidi"/>
          <w:highlight w:val="yellow"/>
        </w:rPr>
      </w:pPr>
      <w:r w:rsidRPr="008E6B75">
        <w:rPr>
          <w:rFonts w:asciiTheme="majorBidi" w:hAnsiTheme="majorBidi"/>
          <w:highlight w:val="yellow"/>
        </w:rPr>
        <w:t xml:space="preserve">Full compliance with the terms and conditions of this SLA Addendum is a basic condition in this Agreement. Noncompliance with the </w:t>
      </w:r>
      <w:r w:rsidR="002D7E72">
        <w:rPr>
          <w:rFonts w:asciiTheme="majorBidi" w:hAnsiTheme="majorBidi"/>
          <w:highlight w:val="yellow"/>
        </w:rPr>
        <w:t>SLA terms and conditions</w:t>
      </w:r>
      <w:r w:rsidRPr="008E6B75">
        <w:rPr>
          <w:rFonts w:asciiTheme="majorBidi" w:hAnsiTheme="majorBidi"/>
          <w:highlight w:val="yellow"/>
        </w:rPr>
        <w:t xml:space="preserve"> as detailed in this Addendum will constitute a fundamental breach of the Agreement.</w:t>
      </w:r>
    </w:p>
    <w:p w14:paraId="0C4ACA77" w14:textId="77777777" w:rsidR="008E6B75" w:rsidRDefault="008E6B75" w:rsidP="008E6B75">
      <w:pPr>
        <w:pStyle w:val="ListParagraph"/>
        <w:tabs>
          <w:tab w:val="left" w:pos="1134"/>
          <w:tab w:val="left" w:pos="1701"/>
          <w:tab w:val="left" w:pos="2268"/>
        </w:tabs>
        <w:spacing w:after="0"/>
        <w:contextualSpacing w:val="0"/>
        <w:rPr>
          <w:rFonts w:asciiTheme="majorBidi" w:hAnsiTheme="majorBidi"/>
        </w:rPr>
      </w:pPr>
    </w:p>
    <w:p w14:paraId="3BCC6D7A" w14:textId="595B4665" w:rsidR="008E6B75" w:rsidRDefault="008E6B75" w:rsidP="008E6B75">
      <w:pPr>
        <w:pStyle w:val="ListParagraph"/>
        <w:tabs>
          <w:tab w:val="left" w:pos="1134"/>
          <w:tab w:val="left" w:pos="1701"/>
          <w:tab w:val="left" w:pos="2268"/>
        </w:tabs>
        <w:ind w:left="0"/>
        <w:contextualSpacing w:val="0"/>
        <w:rPr>
          <w:rFonts w:asciiTheme="majorBidi" w:hAnsiTheme="majorBidi"/>
          <w:b/>
          <w:bCs/>
          <w:u w:val="single"/>
        </w:rPr>
      </w:pPr>
      <w:r w:rsidRPr="008E6B75">
        <w:rPr>
          <w:rFonts w:asciiTheme="majorBidi" w:hAnsiTheme="majorBidi"/>
          <w:b/>
          <w:bCs/>
          <w:u w:val="single"/>
        </w:rPr>
        <w:t>Part A</w:t>
      </w:r>
    </w:p>
    <w:p w14:paraId="1DA863B7" w14:textId="3696A357" w:rsidR="008E6B75" w:rsidRPr="008E6B75" w:rsidRDefault="008E6B75" w:rsidP="008E6B75">
      <w:pPr>
        <w:pStyle w:val="ListParagraph"/>
        <w:tabs>
          <w:tab w:val="left" w:pos="1134"/>
          <w:tab w:val="left" w:pos="1701"/>
          <w:tab w:val="left" w:pos="2268"/>
        </w:tabs>
        <w:ind w:left="0"/>
        <w:contextualSpacing w:val="0"/>
        <w:jc w:val="center"/>
        <w:rPr>
          <w:rFonts w:asciiTheme="majorBidi" w:hAnsiTheme="majorBidi"/>
          <w:b/>
          <w:bCs/>
          <w:u w:val="single"/>
        </w:rPr>
      </w:pPr>
      <w:r>
        <w:rPr>
          <w:rFonts w:asciiTheme="majorBidi" w:hAnsiTheme="majorBidi"/>
          <w:b/>
          <w:bCs/>
          <w:u w:val="single"/>
        </w:rPr>
        <w:t>Information</w:t>
      </w:r>
      <w:r w:rsidR="00F9444C">
        <w:rPr>
          <w:rFonts w:asciiTheme="majorBidi" w:hAnsiTheme="majorBidi"/>
          <w:b/>
          <w:bCs/>
          <w:u w:val="single"/>
        </w:rPr>
        <w:t>,</w:t>
      </w:r>
      <w:r>
        <w:rPr>
          <w:rFonts w:asciiTheme="majorBidi" w:hAnsiTheme="majorBidi"/>
          <w:b/>
          <w:bCs/>
          <w:u w:val="single"/>
        </w:rPr>
        <w:t xml:space="preserve"> Packaging and Preparation of the Packages</w:t>
      </w:r>
    </w:p>
    <w:p w14:paraId="11F6E840" w14:textId="71DD87A4" w:rsidR="008E6B75" w:rsidRDefault="00B01DFB"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Exelot will transfer information to the Distributor regarding shipments in the form of batches, where each batch will constitute a sack and the shipments </w:t>
      </w:r>
      <w:r w:rsidR="00F9444C">
        <w:rPr>
          <w:rFonts w:asciiTheme="majorBidi" w:hAnsiTheme="majorBidi"/>
        </w:rPr>
        <w:t>therein</w:t>
      </w:r>
      <w:r>
        <w:rPr>
          <w:rFonts w:asciiTheme="majorBidi" w:hAnsiTheme="majorBidi"/>
        </w:rPr>
        <w:t>. A distribution point may at a given time have 0, 1 or more</w:t>
      </w:r>
      <w:r w:rsidRPr="00B01DFB">
        <w:rPr>
          <w:rFonts w:asciiTheme="majorBidi" w:hAnsiTheme="majorBidi"/>
        </w:rPr>
        <w:t xml:space="preserve"> </w:t>
      </w:r>
      <w:r>
        <w:rPr>
          <w:rFonts w:asciiTheme="majorBidi" w:hAnsiTheme="majorBidi"/>
        </w:rPr>
        <w:t>sacks</w:t>
      </w:r>
      <w:r>
        <w:rPr>
          <w:rFonts w:asciiTheme="majorBidi" w:hAnsiTheme="majorBidi"/>
        </w:rPr>
        <w:t>.</w:t>
      </w:r>
    </w:p>
    <w:p w14:paraId="729AD4CB" w14:textId="5F76D297" w:rsidR="00B01DFB" w:rsidRDefault="00B01DFB"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The information will include the information required for distribution.</w:t>
      </w:r>
    </w:p>
    <w:p w14:paraId="6C79DB78" w14:textId="452E336F" w:rsidR="00B01DFB" w:rsidRDefault="00B01DFB"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The information will constitute a basis for statuses and updates to be transmitted between the Parties as </w:t>
      </w:r>
      <w:r w:rsidR="00575A00">
        <w:rPr>
          <w:rFonts w:asciiTheme="majorBidi" w:hAnsiTheme="majorBidi"/>
        </w:rPr>
        <w:t>agreed</w:t>
      </w:r>
      <w:r>
        <w:rPr>
          <w:rFonts w:asciiTheme="majorBidi" w:hAnsiTheme="majorBidi"/>
        </w:rPr>
        <w:t xml:space="preserve"> according to the information systems. A relevant status list </w:t>
      </w:r>
      <w:r w:rsidR="00F9444C">
        <w:rPr>
          <w:rFonts w:asciiTheme="majorBidi" w:hAnsiTheme="majorBidi"/>
        </w:rPr>
        <w:t>in accordance with</w:t>
      </w:r>
      <w:r>
        <w:rPr>
          <w:rFonts w:asciiTheme="majorBidi" w:hAnsiTheme="majorBidi"/>
        </w:rPr>
        <w:t xml:space="preserve"> what is agreed will be attached to this Agreement.</w:t>
      </w:r>
    </w:p>
    <w:p w14:paraId="1C399F81" w14:textId="69A8E437" w:rsidR="00B01DFB" w:rsidRDefault="00B01DFB" w:rsidP="00B01DFB">
      <w:pPr>
        <w:pStyle w:val="ListParagraph"/>
        <w:tabs>
          <w:tab w:val="left" w:pos="1134"/>
          <w:tab w:val="left" w:pos="1701"/>
          <w:tab w:val="left" w:pos="2268"/>
        </w:tabs>
        <w:contextualSpacing w:val="0"/>
        <w:rPr>
          <w:rFonts w:asciiTheme="majorBidi" w:hAnsiTheme="majorBidi"/>
        </w:rPr>
      </w:pPr>
    </w:p>
    <w:p w14:paraId="0F47EF58" w14:textId="2029936D" w:rsidR="00B01DFB" w:rsidRPr="00B01DFB" w:rsidRDefault="00B01DFB" w:rsidP="00B01DFB">
      <w:pPr>
        <w:pStyle w:val="ListParagraph"/>
        <w:tabs>
          <w:tab w:val="left" w:pos="1134"/>
          <w:tab w:val="left" w:pos="1701"/>
          <w:tab w:val="left" w:pos="2268"/>
        </w:tabs>
        <w:ind w:left="0"/>
        <w:contextualSpacing w:val="0"/>
        <w:jc w:val="center"/>
        <w:rPr>
          <w:rFonts w:asciiTheme="majorBidi" w:hAnsiTheme="majorBidi"/>
          <w:b/>
          <w:bCs/>
          <w:u w:val="single"/>
        </w:rPr>
      </w:pPr>
      <w:r>
        <w:rPr>
          <w:rFonts w:asciiTheme="majorBidi" w:hAnsiTheme="majorBidi"/>
          <w:b/>
          <w:bCs/>
          <w:u w:val="single"/>
        </w:rPr>
        <w:t>Collection and Transport for Distribution</w:t>
      </w:r>
    </w:p>
    <w:p w14:paraId="1C93698E" w14:textId="33D4A04C" w:rsidR="00B01DFB" w:rsidRDefault="00B01DFB"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All the shipments </w:t>
      </w:r>
      <w:r w:rsidR="00F9444C">
        <w:rPr>
          <w:rFonts w:asciiTheme="majorBidi" w:hAnsiTheme="majorBidi"/>
        </w:rPr>
        <w:t>that</w:t>
      </w:r>
      <w:r>
        <w:rPr>
          <w:rFonts w:asciiTheme="majorBidi" w:hAnsiTheme="majorBidi"/>
        </w:rPr>
        <w:t xml:space="preserve"> are ready for collection will be </w:t>
      </w:r>
      <w:r w:rsidR="00614042">
        <w:rPr>
          <w:rFonts w:asciiTheme="majorBidi" w:hAnsiTheme="majorBidi"/>
        </w:rPr>
        <w:t>sent to the Intellect system; a barcode sticker</w:t>
      </w:r>
      <w:r w:rsidR="00614042" w:rsidRPr="00614042">
        <w:rPr>
          <w:rFonts w:asciiTheme="majorBidi" w:hAnsiTheme="majorBidi"/>
        </w:rPr>
        <w:t xml:space="preserve"> </w:t>
      </w:r>
      <w:r w:rsidR="00614042">
        <w:rPr>
          <w:rFonts w:asciiTheme="majorBidi" w:hAnsiTheme="majorBidi"/>
        </w:rPr>
        <w:t xml:space="preserve">will be attached to </w:t>
      </w:r>
      <w:r w:rsidR="00614042">
        <w:rPr>
          <w:rFonts w:asciiTheme="majorBidi" w:hAnsiTheme="majorBidi"/>
        </w:rPr>
        <w:t>each package</w:t>
      </w:r>
      <w:r w:rsidR="00614042">
        <w:rPr>
          <w:rFonts w:asciiTheme="majorBidi" w:hAnsiTheme="majorBidi"/>
        </w:rPr>
        <w:t xml:space="preserve">, consisting of the Exelot code 9 + XLT digits (on which the following will appear clearly: name of the recipient, address for </w:t>
      </w:r>
      <w:r w:rsidR="00F9444C">
        <w:rPr>
          <w:rFonts w:asciiTheme="majorBidi" w:hAnsiTheme="majorBidi"/>
        </w:rPr>
        <w:t>delivery</w:t>
      </w:r>
      <w:r w:rsidR="00614042">
        <w:rPr>
          <w:rFonts w:asciiTheme="majorBidi" w:hAnsiTheme="majorBidi"/>
        </w:rPr>
        <w:t>, mobile phone no., comments for execution of the shipment (if any)).</w:t>
      </w:r>
    </w:p>
    <w:p w14:paraId="20C88900" w14:textId="0EB694E7" w:rsidR="00614042" w:rsidRDefault="00614042"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The Client undertakes to wrap each package in </w:t>
      </w:r>
      <w:r w:rsidR="00F9444C">
        <w:rPr>
          <w:rFonts w:asciiTheme="majorBidi" w:hAnsiTheme="majorBidi"/>
        </w:rPr>
        <w:t>suitable</w:t>
      </w:r>
      <w:r>
        <w:rPr>
          <w:rFonts w:asciiTheme="majorBidi" w:hAnsiTheme="majorBidi"/>
        </w:rPr>
        <w:t xml:space="preserve">, separate packaging </w:t>
      </w:r>
      <w:r w:rsidR="00F9444C">
        <w:rPr>
          <w:rFonts w:asciiTheme="majorBidi" w:hAnsiTheme="majorBidi"/>
        </w:rPr>
        <w:t>appropriate</w:t>
      </w:r>
      <w:r>
        <w:rPr>
          <w:rFonts w:asciiTheme="majorBidi" w:hAnsiTheme="majorBidi"/>
        </w:rPr>
        <w:t xml:space="preserve"> to the type of contents.</w:t>
      </w:r>
    </w:p>
    <w:p w14:paraId="5D3040A9" w14:textId="25EB35D7" w:rsidR="00614042" w:rsidRDefault="00077070"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The Client will be responsible for suiting </w:t>
      </w:r>
      <w:r w:rsidRPr="008F1519">
        <w:rPr>
          <w:rFonts w:asciiTheme="majorBidi" w:hAnsiTheme="majorBidi"/>
        </w:rPr>
        <w:t>the type of packaging to the contents of the shipment</w:t>
      </w:r>
      <w:r>
        <w:rPr>
          <w:rFonts w:asciiTheme="majorBidi" w:hAnsiTheme="majorBidi"/>
        </w:rPr>
        <w:t xml:space="preserve">. The packaging must adequately protect the goods, even when the package is </w:t>
      </w:r>
      <w:r>
        <w:rPr>
          <w:rFonts w:asciiTheme="majorBidi" w:hAnsiTheme="majorBidi"/>
        </w:rPr>
        <w:lastRenderedPageBreak/>
        <w:t>turned over or placed on its side. If the product is fragile, the Client will attach an eye-catching sticker to the package indicating that it is fragile. Any damage caused due to the unsuitability of the packaging to the type of shipment will apply to the Client only.</w:t>
      </w:r>
    </w:p>
    <w:p w14:paraId="098E584B" w14:textId="70BA584E" w:rsidR="00310BE1" w:rsidRPr="00310BE1" w:rsidRDefault="00310BE1" w:rsidP="008E6B75">
      <w:pPr>
        <w:pStyle w:val="ListParagraph"/>
        <w:numPr>
          <w:ilvl w:val="0"/>
          <w:numId w:val="1"/>
        </w:numPr>
        <w:tabs>
          <w:tab w:val="left" w:pos="1134"/>
          <w:tab w:val="left" w:pos="1701"/>
          <w:tab w:val="left" w:pos="2268"/>
        </w:tabs>
        <w:ind w:left="720" w:hanging="720"/>
        <w:contextualSpacing w:val="0"/>
        <w:rPr>
          <w:rFonts w:asciiTheme="majorBidi" w:hAnsiTheme="majorBidi"/>
          <w:b/>
          <w:bCs/>
          <w:u w:val="single"/>
        </w:rPr>
      </w:pPr>
      <w:r w:rsidRPr="00310BE1">
        <w:rPr>
          <w:rFonts w:asciiTheme="majorBidi" w:hAnsiTheme="majorBidi"/>
          <w:b/>
          <w:bCs/>
          <w:u w:val="single"/>
        </w:rPr>
        <w:t>Transport and Distribution</w:t>
      </w:r>
    </w:p>
    <w:p w14:paraId="1E4FC270" w14:textId="505A1D72" w:rsidR="00310BE1" w:rsidRDefault="00744399" w:rsidP="008E6B75">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Changes in the details of the recipient for delivery to be </w:t>
      </w:r>
      <w:r w:rsidR="00F725A6">
        <w:rPr>
          <w:rFonts w:asciiTheme="majorBidi" w:hAnsiTheme="majorBidi"/>
        </w:rPr>
        <w:t>inputted</w:t>
      </w:r>
      <w:r>
        <w:rPr>
          <w:rFonts w:asciiTheme="majorBidi" w:hAnsiTheme="majorBidi"/>
        </w:rPr>
        <w:t xml:space="preserve"> in</w:t>
      </w:r>
      <w:r w:rsidR="00F725A6">
        <w:rPr>
          <w:rFonts w:asciiTheme="majorBidi" w:hAnsiTheme="majorBidi"/>
        </w:rPr>
        <w:t>to</w:t>
      </w:r>
      <w:r>
        <w:rPr>
          <w:rFonts w:asciiTheme="majorBidi" w:hAnsiTheme="majorBidi"/>
        </w:rPr>
        <w:t xml:space="preserve"> the distribution system before the arrival of the package for sorting will be made prior to the distribution and will be distributed to recipients according to the updated details.</w:t>
      </w:r>
    </w:p>
    <w:p w14:paraId="12B00582" w14:textId="3C54192C" w:rsidR="00744399" w:rsidRDefault="00744399"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744399">
        <w:rPr>
          <w:rFonts w:asciiTheme="majorBidi" w:hAnsiTheme="majorBidi"/>
        </w:rPr>
        <w:t>There will be full cooperation of the Distributor and its logistics managers with the Exelot area supervisor</w:t>
      </w:r>
      <w:r>
        <w:rPr>
          <w:rFonts w:asciiTheme="majorBidi" w:hAnsiTheme="majorBidi"/>
        </w:rPr>
        <w:t>, who will control the yard of the Distributor and its distribution points/</w:t>
      </w:r>
      <w:r w:rsidR="00F725A6">
        <w:rPr>
          <w:rFonts w:asciiTheme="majorBidi" w:hAnsiTheme="majorBidi"/>
        </w:rPr>
        <w:t>couriers</w:t>
      </w:r>
      <w:r>
        <w:rPr>
          <w:rFonts w:asciiTheme="majorBidi" w:hAnsiTheme="majorBidi"/>
        </w:rPr>
        <w:t>.</w:t>
      </w:r>
    </w:p>
    <w:p w14:paraId="432C8C87" w14:textId="0E029786" w:rsidR="00744399" w:rsidRDefault="00744399"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FE0B51">
        <w:rPr>
          <w:rFonts w:asciiTheme="majorBidi" w:hAnsiTheme="majorBidi"/>
          <w:highlight w:val="yellow"/>
        </w:rPr>
        <w:t xml:space="preserve">Weekly meetings will be held for </w:t>
      </w:r>
      <w:r w:rsidR="00077070">
        <w:rPr>
          <w:rFonts w:asciiTheme="majorBidi" w:hAnsiTheme="majorBidi"/>
          <w:highlight w:val="yellow"/>
        </w:rPr>
        <w:t>monitoring</w:t>
      </w:r>
      <w:r w:rsidRPr="00FE0B51">
        <w:rPr>
          <w:rFonts w:asciiTheme="majorBidi" w:hAnsiTheme="majorBidi"/>
          <w:highlight w:val="yellow"/>
        </w:rPr>
        <w:t xml:space="preserve">, </w:t>
      </w:r>
      <w:r w:rsidR="00FE0B51" w:rsidRPr="00FE0B51">
        <w:rPr>
          <w:rFonts w:asciiTheme="majorBidi" w:hAnsiTheme="majorBidi"/>
          <w:highlight w:val="yellow"/>
        </w:rPr>
        <w:t xml:space="preserve">handling and reducing </w:t>
      </w:r>
      <w:r w:rsidR="00077070">
        <w:rPr>
          <w:rFonts w:asciiTheme="majorBidi" w:hAnsiTheme="majorBidi"/>
          <w:highlight w:val="yellow"/>
        </w:rPr>
        <w:t>instances of irregularities</w:t>
      </w:r>
      <w:r w:rsidR="00FE0B51" w:rsidRPr="00FE0B51">
        <w:rPr>
          <w:rFonts w:asciiTheme="majorBidi" w:hAnsiTheme="majorBidi"/>
          <w:highlight w:val="yellow"/>
        </w:rPr>
        <w:t>.</w:t>
      </w:r>
    </w:p>
    <w:p w14:paraId="6C15F40A" w14:textId="052F9B8B" w:rsidR="00FE0B51" w:rsidRDefault="00FE0B51"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FE0B51">
        <w:rPr>
          <w:rFonts w:asciiTheme="majorBidi" w:hAnsiTheme="majorBidi"/>
          <w:highlight w:val="yellow"/>
        </w:rPr>
        <w:t xml:space="preserve">Intellect will receive sorted sacks for distribution to </w:t>
      </w:r>
      <w:r w:rsidR="00077070">
        <w:rPr>
          <w:rFonts w:asciiTheme="majorBidi" w:hAnsiTheme="majorBidi"/>
          <w:highlight w:val="yellow"/>
        </w:rPr>
        <w:t>the</w:t>
      </w:r>
      <w:r w:rsidRPr="00FE0B51">
        <w:rPr>
          <w:rFonts w:asciiTheme="majorBidi" w:hAnsiTheme="majorBidi"/>
          <w:highlight w:val="yellow"/>
        </w:rPr>
        <w:t xml:space="preserve"> po</w:t>
      </w:r>
      <w:r>
        <w:rPr>
          <w:rFonts w:asciiTheme="majorBidi" w:hAnsiTheme="majorBidi"/>
          <w:highlight w:val="yellow"/>
        </w:rPr>
        <w:t>i</w:t>
      </w:r>
      <w:r w:rsidRPr="00FE0B51">
        <w:rPr>
          <w:rFonts w:asciiTheme="majorBidi" w:hAnsiTheme="majorBidi"/>
          <w:highlight w:val="yellow"/>
        </w:rPr>
        <w:t>nt/hub</w:t>
      </w:r>
      <w:r>
        <w:rPr>
          <w:rFonts w:asciiTheme="majorBidi" w:hAnsiTheme="majorBidi"/>
        </w:rPr>
        <w:t>.</w:t>
      </w:r>
    </w:p>
    <w:p w14:paraId="4D85CDED" w14:textId="669C9EA3" w:rsidR="00FE0B51" w:rsidRPr="008A11D9" w:rsidRDefault="00FE0B51" w:rsidP="00744399">
      <w:pPr>
        <w:pStyle w:val="ListParagraph"/>
        <w:numPr>
          <w:ilvl w:val="0"/>
          <w:numId w:val="1"/>
        </w:numPr>
        <w:tabs>
          <w:tab w:val="left" w:pos="1134"/>
          <w:tab w:val="left" w:pos="1701"/>
          <w:tab w:val="left" w:pos="2268"/>
        </w:tabs>
        <w:ind w:left="720" w:hanging="720"/>
        <w:contextualSpacing w:val="0"/>
        <w:rPr>
          <w:rFonts w:asciiTheme="majorBidi" w:hAnsiTheme="majorBidi"/>
          <w:highlight w:val="yellow"/>
        </w:rPr>
      </w:pPr>
      <w:r w:rsidRPr="008A11D9">
        <w:rPr>
          <w:rFonts w:asciiTheme="majorBidi" w:hAnsiTheme="majorBidi"/>
          <w:highlight w:val="yellow"/>
        </w:rPr>
        <w:t xml:space="preserve">Receiving the responsibility of Intellect: receipt of the shipments at the level of </w:t>
      </w:r>
      <w:r w:rsidR="008A11D9" w:rsidRPr="008A11D9">
        <w:rPr>
          <w:rFonts w:asciiTheme="majorBidi" w:hAnsiTheme="majorBidi"/>
          <w:highlight w:val="yellow"/>
        </w:rPr>
        <w:t>the labelled sack to the point/hub.</w:t>
      </w:r>
    </w:p>
    <w:p w14:paraId="217ED36B" w14:textId="27A10525" w:rsidR="008A11D9" w:rsidRPr="008A11D9" w:rsidRDefault="008A11D9" w:rsidP="008A11D9">
      <w:pPr>
        <w:pStyle w:val="ListParagraph"/>
        <w:tabs>
          <w:tab w:val="left" w:pos="1134"/>
          <w:tab w:val="left" w:pos="1701"/>
          <w:tab w:val="left" w:pos="2268"/>
        </w:tabs>
        <w:contextualSpacing w:val="0"/>
        <w:rPr>
          <w:rFonts w:asciiTheme="majorBidi" w:hAnsiTheme="majorBidi"/>
          <w:b/>
          <w:bCs/>
          <w:highlight w:val="yellow"/>
        </w:rPr>
      </w:pPr>
      <w:r w:rsidRPr="008A11D9">
        <w:rPr>
          <w:rFonts w:asciiTheme="majorBidi" w:hAnsiTheme="majorBidi"/>
          <w:b/>
          <w:bCs/>
          <w:highlight w:val="yellow"/>
        </w:rPr>
        <w:t xml:space="preserve">Scanning of a </w:t>
      </w:r>
      <w:r w:rsidR="00575A00" w:rsidRPr="008A11D9">
        <w:rPr>
          <w:rFonts w:asciiTheme="majorBidi" w:hAnsiTheme="majorBidi"/>
          <w:b/>
          <w:bCs/>
          <w:highlight w:val="yellow"/>
        </w:rPr>
        <w:t>shipments</w:t>
      </w:r>
      <w:r w:rsidRPr="008A11D9">
        <w:rPr>
          <w:rFonts w:asciiTheme="majorBidi" w:hAnsiTheme="majorBidi"/>
          <w:b/>
          <w:bCs/>
          <w:highlight w:val="yellow"/>
        </w:rPr>
        <w:t xml:space="preserve"> at the points will be done:</w:t>
      </w:r>
    </w:p>
    <w:p w14:paraId="6A05BA48" w14:textId="1870FD09" w:rsidR="008A11D9" w:rsidRPr="008A11D9" w:rsidRDefault="008A11D9" w:rsidP="008A11D9">
      <w:pPr>
        <w:pStyle w:val="ListParagraph"/>
        <w:tabs>
          <w:tab w:val="left" w:pos="1134"/>
          <w:tab w:val="left" w:pos="1701"/>
          <w:tab w:val="left" w:pos="2268"/>
        </w:tabs>
        <w:contextualSpacing w:val="0"/>
        <w:rPr>
          <w:rFonts w:asciiTheme="majorBidi" w:hAnsiTheme="majorBidi"/>
          <w:b/>
          <w:bCs/>
          <w:highlight w:val="yellow"/>
        </w:rPr>
      </w:pPr>
      <w:r w:rsidRPr="008A11D9">
        <w:rPr>
          <w:rFonts w:asciiTheme="majorBidi" w:hAnsiTheme="majorBidi"/>
          <w:b/>
          <w:bCs/>
          <w:highlight w:val="yellow"/>
        </w:rPr>
        <w:t>85% within 20 hours of the moment of delivery of the cages at the Rishon Lezion Logistics Center to Intellect</w:t>
      </w:r>
    </w:p>
    <w:p w14:paraId="5A26FCCD" w14:textId="6458B2EB" w:rsidR="008A11D9" w:rsidRDefault="008A11D9" w:rsidP="008A11D9">
      <w:pPr>
        <w:pStyle w:val="ListParagraph"/>
        <w:tabs>
          <w:tab w:val="left" w:pos="1134"/>
          <w:tab w:val="left" w:pos="1701"/>
          <w:tab w:val="left" w:pos="2268"/>
        </w:tabs>
        <w:contextualSpacing w:val="0"/>
        <w:rPr>
          <w:rFonts w:asciiTheme="majorBidi" w:hAnsiTheme="majorBidi"/>
          <w:b/>
          <w:bCs/>
        </w:rPr>
      </w:pPr>
      <w:r w:rsidRPr="008A11D9">
        <w:rPr>
          <w:rFonts w:asciiTheme="majorBidi" w:hAnsiTheme="majorBidi"/>
          <w:b/>
          <w:bCs/>
          <w:highlight w:val="yellow"/>
        </w:rPr>
        <w:t xml:space="preserve">15% within 30 </w:t>
      </w:r>
      <w:r w:rsidR="00575A00" w:rsidRPr="008A11D9">
        <w:rPr>
          <w:rFonts w:asciiTheme="majorBidi" w:hAnsiTheme="majorBidi"/>
          <w:b/>
          <w:bCs/>
          <w:highlight w:val="yellow"/>
        </w:rPr>
        <w:t>hours</w:t>
      </w:r>
      <w:r w:rsidRPr="008A11D9">
        <w:rPr>
          <w:rFonts w:asciiTheme="majorBidi" w:hAnsiTheme="majorBidi"/>
          <w:b/>
          <w:bCs/>
          <w:highlight w:val="yellow"/>
        </w:rPr>
        <w:t xml:space="preserve"> of the moment of </w:t>
      </w:r>
      <w:r w:rsidRPr="008A11D9">
        <w:rPr>
          <w:rFonts w:asciiTheme="majorBidi" w:hAnsiTheme="majorBidi"/>
          <w:b/>
          <w:bCs/>
          <w:highlight w:val="yellow"/>
        </w:rPr>
        <w:t>delivery of the cages at the Rishon Lezion Logistics Center to Intellect</w:t>
      </w:r>
    </w:p>
    <w:p w14:paraId="4DAE0EB3" w14:textId="12B48AC5" w:rsidR="008A11D9" w:rsidRDefault="008A11D9" w:rsidP="008A11D9">
      <w:pPr>
        <w:pStyle w:val="ListParagraph"/>
        <w:tabs>
          <w:tab w:val="left" w:pos="1134"/>
          <w:tab w:val="left" w:pos="1701"/>
          <w:tab w:val="left" w:pos="2268"/>
        </w:tabs>
        <w:contextualSpacing w:val="0"/>
        <w:rPr>
          <w:rFonts w:asciiTheme="majorBidi" w:hAnsiTheme="majorBidi"/>
        </w:rPr>
      </w:pPr>
      <w:r w:rsidRPr="00A25BFF">
        <w:rPr>
          <w:rFonts w:asciiTheme="majorBidi" w:hAnsiTheme="majorBidi"/>
          <w:highlight w:val="yellow"/>
        </w:rPr>
        <w:t xml:space="preserve">Shipments will wait at </w:t>
      </w:r>
      <w:r w:rsidR="00B93443">
        <w:rPr>
          <w:rFonts w:asciiTheme="majorBidi" w:hAnsiTheme="majorBidi"/>
          <w:highlight w:val="yellow"/>
        </w:rPr>
        <w:t xml:space="preserve">the </w:t>
      </w:r>
      <w:r w:rsidRPr="00A25BFF">
        <w:rPr>
          <w:rFonts w:asciiTheme="majorBidi" w:hAnsiTheme="majorBidi"/>
          <w:highlight w:val="yellow"/>
        </w:rPr>
        <w:t xml:space="preserve">points 7 business days from the moment of the first scanning at the point, and then will be </w:t>
      </w:r>
      <w:r w:rsidR="00A25BFF" w:rsidRPr="00A25BFF">
        <w:rPr>
          <w:rFonts w:asciiTheme="majorBidi" w:hAnsiTheme="majorBidi"/>
          <w:highlight w:val="yellow"/>
        </w:rPr>
        <w:t>returned to Rex or to Exelot</w:t>
      </w:r>
    </w:p>
    <w:p w14:paraId="63B49798" w14:textId="7D34DBCC" w:rsidR="00A25BFF" w:rsidRDefault="00A25BFF" w:rsidP="008A11D9">
      <w:pPr>
        <w:pStyle w:val="ListParagraph"/>
        <w:tabs>
          <w:tab w:val="left" w:pos="1134"/>
          <w:tab w:val="left" w:pos="1701"/>
          <w:tab w:val="left" w:pos="2268"/>
        </w:tabs>
        <w:contextualSpacing w:val="0"/>
        <w:rPr>
          <w:rFonts w:asciiTheme="majorBidi" w:hAnsiTheme="majorBidi"/>
        </w:rPr>
      </w:pPr>
      <w:r>
        <w:rPr>
          <w:rFonts w:asciiTheme="majorBidi" w:hAnsiTheme="majorBidi"/>
        </w:rPr>
        <w:t xml:space="preserve">Returns of unclaimed shipments: will be reported to Exelot in a suitable status and will be transported by Intellect to the Exelot warehouse at Ben Gurion Airport or any other </w:t>
      </w:r>
      <w:r w:rsidR="00B93443">
        <w:rPr>
          <w:rFonts w:asciiTheme="majorBidi" w:hAnsiTheme="majorBidi"/>
        </w:rPr>
        <w:t>location</w:t>
      </w:r>
      <w:r>
        <w:rPr>
          <w:rFonts w:asciiTheme="majorBidi" w:hAnsiTheme="majorBidi"/>
        </w:rPr>
        <w:t xml:space="preserve"> in the center of the country once a week.</w:t>
      </w:r>
    </w:p>
    <w:p w14:paraId="45A53B5C" w14:textId="6EE30B37" w:rsidR="00A25BFF" w:rsidRDefault="00A25BFF" w:rsidP="00A25BFF">
      <w:pPr>
        <w:pStyle w:val="ListParagraph"/>
        <w:tabs>
          <w:tab w:val="left" w:pos="1134"/>
          <w:tab w:val="left" w:pos="1701"/>
          <w:tab w:val="left" w:pos="2268"/>
        </w:tabs>
        <w:ind w:left="0"/>
        <w:contextualSpacing w:val="0"/>
        <w:jc w:val="center"/>
        <w:rPr>
          <w:rFonts w:asciiTheme="majorBidi" w:hAnsiTheme="majorBidi"/>
          <w:b/>
          <w:bCs/>
          <w:u w:val="single"/>
        </w:rPr>
      </w:pPr>
    </w:p>
    <w:p w14:paraId="1732322C" w14:textId="0A6767D4" w:rsidR="00A25BFF" w:rsidRPr="00A25BFF" w:rsidRDefault="00A25BFF" w:rsidP="00A25BFF">
      <w:pPr>
        <w:pStyle w:val="ListParagraph"/>
        <w:tabs>
          <w:tab w:val="left" w:pos="1134"/>
          <w:tab w:val="left" w:pos="1701"/>
          <w:tab w:val="left" w:pos="2268"/>
        </w:tabs>
        <w:ind w:left="0"/>
        <w:contextualSpacing w:val="0"/>
        <w:jc w:val="center"/>
        <w:rPr>
          <w:rFonts w:asciiTheme="majorBidi" w:hAnsiTheme="majorBidi"/>
          <w:b/>
          <w:bCs/>
          <w:u w:val="single"/>
        </w:rPr>
      </w:pPr>
      <w:r>
        <w:rPr>
          <w:rFonts w:asciiTheme="majorBidi" w:hAnsiTheme="majorBidi"/>
          <w:b/>
          <w:bCs/>
          <w:u w:val="single"/>
        </w:rPr>
        <w:t>Distribution and Collection Times</w:t>
      </w:r>
    </w:p>
    <w:p w14:paraId="5584E6F1" w14:textId="33EAD2DF" w:rsidR="008A11D9" w:rsidRDefault="00112A78"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112A78">
        <w:rPr>
          <w:rFonts w:asciiTheme="majorBidi" w:hAnsiTheme="majorBidi"/>
          <w:b/>
          <w:bCs/>
          <w:highlight w:val="yellow"/>
        </w:rPr>
        <w:t>Delivery points will be defined as those in which the recipients can receive service six days a week and the opening hours of which (Sunday-Thursday) are more than 10 hours</w:t>
      </w:r>
      <w:r>
        <w:rPr>
          <w:rFonts w:asciiTheme="majorBidi" w:hAnsiTheme="majorBidi"/>
        </w:rPr>
        <w:t>. If a delivery point does not comply with the above-mentioned provisions, Exelot will have the right to demand its removal from the distribution list.</w:t>
      </w:r>
    </w:p>
    <w:p w14:paraId="52A87BF8" w14:textId="591B440E" w:rsidR="00112A78" w:rsidRDefault="00112A78"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Returns of unclaimed items or other distribution failures:</w:t>
      </w:r>
    </w:p>
    <w:p w14:paraId="73BF9AA2" w14:textId="6FA9CC7F" w:rsidR="00112A78" w:rsidRDefault="00112A78"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lastRenderedPageBreak/>
        <w:t xml:space="preserve">The return of a package from a client will be typed or scanned by the Distributor and transmitted to the system, and a return or additional shipment will be coordinated. Returns of unclaimed or returned packages </w:t>
      </w:r>
      <w:r w:rsidR="00E96D62">
        <w:rPr>
          <w:rFonts w:asciiTheme="majorBidi" w:hAnsiTheme="majorBidi"/>
        </w:rPr>
        <w:t>will be executed in coordination.</w:t>
      </w:r>
    </w:p>
    <w:p w14:paraId="209D457F" w14:textId="4B8210E6" w:rsidR="00E96D62" w:rsidRDefault="00E96D62"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Non-delivery due to a reason connected with the addressee will not be included in the cou</w:t>
      </w:r>
      <w:r w:rsidR="00575A00">
        <w:rPr>
          <w:rFonts w:asciiTheme="majorBidi" w:hAnsiTheme="majorBidi"/>
        </w:rPr>
        <w:t>n</w:t>
      </w:r>
      <w:r>
        <w:rPr>
          <w:rFonts w:asciiTheme="majorBidi" w:hAnsiTheme="majorBidi"/>
        </w:rPr>
        <w:t xml:space="preserve">ting of days for </w:t>
      </w:r>
      <w:r w:rsidR="00575A00">
        <w:rPr>
          <w:rFonts w:asciiTheme="majorBidi" w:hAnsiTheme="majorBidi"/>
        </w:rPr>
        <w:t>delivery</w:t>
      </w:r>
      <w:r>
        <w:rPr>
          <w:rFonts w:asciiTheme="majorBidi" w:hAnsiTheme="majorBidi"/>
        </w:rPr>
        <w:t xml:space="preserve"> of the shipment and will not be deemed a delay, such as:</w:t>
      </w:r>
    </w:p>
    <w:p w14:paraId="5D9A378D" w14:textId="5FEEC4FE" w:rsidR="00E96D62" w:rsidRDefault="00E96D62" w:rsidP="00E96D62">
      <w:pPr>
        <w:pStyle w:val="ListParagraph"/>
        <w:numPr>
          <w:ilvl w:val="0"/>
          <w:numId w:val="2"/>
        </w:numPr>
        <w:tabs>
          <w:tab w:val="left" w:pos="1134"/>
          <w:tab w:val="left" w:pos="1701"/>
          <w:tab w:val="left" w:pos="2268"/>
        </w:tabs>
        <w:spacing w:after="0"/>
        <w:contextualSpacing w:val="0"/>
        <w:rPr>
          <w:rFonts w:asciiTheme="majorBidi" w:hAnsiTheme="majorBidi"/>
        </w:rPr>
      </w:pPr>
      <w:r>
        <w:rPr>
          <w:rFonts w:asciiTheme="majorBidi" w:hAnsiTheme="majorBidi"/>
        </w:rPr>
        <w:t>A client with whom contact has been lost (does not answer, incorrect address).</w:t>
      </w:r>
    </w:p>
    <w:p w14:paraId="66083171" w14:textId="629701A4" w:rsidR="00E96D62" w:rsidRDefault="00E96D62" w:rsidP="00E96D62">
      <w:pPr>
        <w:pStyle w:val="ListParagraph"/>
        <w:numPr>
          <w:ilvl w:val="0"/>
          <w:numId w:val="2"/>
        </w:numPr>
        <w:tabs>
          <w:tab w:val="left" w:pos="1134"/>
          <w:tab w:val="left" w:pos="1701"/>
          <w:tab w:val="left" w:pos="2268"/>
        </w:tabs>
        <w:spacing w:after="0"/>
        <w:contextualSpacing w:val="0"/>
        <w:rPr>
          <w:rFonts w:asciiTheme="majorBidi" w:hAnsiTheme="majorBidi"/>
        </w:rPr>
      </w:pPr>
      <w:r>
        <w:rPr>
          <w:rFonts w:asciiTheme="majorBidi" w:hAnsiTheme="majorBidi"/>
        </w:rPr>
        <w:t>A client who wishes a different delivery day or a change in the distribution center after sent for distribution.</w:t>
      </w:r>
    </w:p>
    <w:p w14:paraId="5626CC5D" w14:textId="178FD039" w:rsidR="00E96D62" w:rsidRDefault="00E96D62" w:rsidP="00E96D62">
      <w:pPr>
        <w:pStyle w:val="ListParagraph"/>
        <w:numPr>
          <w:ilvl w:val="0"/>
          <w:numId w:val="2"/>
        </w:numPr>
        <w:tabs>
          <w:tab w:val="left" w:pos="1134"/>
          <w:tab w:val="left" w:pos="1701"/>
          <w:tab w:val="left" w:pos="2268"/>
        </w:tabs>
        <w:spacing w:after="0"/>
        <w:contextualSpacing w:val="0"/>
        <w:rPr>
          <w:rFonts w:asciiTheme="majorBidi" w:hAnsiTheme="majorBidi"/>
        </w:rPr>
      </w:pPr>
      <w:r>
        <w:rPr>
          <w:rFonts w:asciiTheme="majorBidi" w:hAnsiTheme="majorBidi"/>
        </w:rPr>
        <w:t>Incorrect telephone number/client does not answer phone.</w:t>
      </w:r>
    </w:p>
    <w:p w14:paraId="0333CCEA" w14:textId="7DFD30B8" w:rsidR="00E96D62" w:rsidRDefault="00E96D62" w:rsidP="00E96D62">
      <w:pPr>
        <w:pStyle w:val="ListParagraph"/>
        <w:numPr>
          <w:ilvl w:val="0"/>
          <w:numId w:val="2"/>
        </w:numPr>
        <w:tabs>
          <w:tab w:val="left" w:pos="1134"/>
          <w:tab w:val="left" w:pos="1701"/>
          <w:tab w:val="left" w:pos="2268"/>
        </w:tabs>
        <w:contextualSpacing w:val="0"/>
        <w:rPr>
          <w:rFonts w:asciiTheme="majorBidi" w:hAnsiTheme="majorBidi"/>
        </w:rPr>
      </w:pPr>
      <w:r>
        <w:rPr>
          <w:rFonts w:asciiTheme="majorBidi" w:hAnsiTheme="majorBidi"/>
        </w:rPr>
        <w:t>Incorrect client details (incorrect/inexact address).</w:t>
      </w:r>
    </w:p>
    <w:p w14:paraId="754301D8" w14:textId="315C0001" w:rsidR="00E96D62" w:rsidRDefault="00E96D62" w:rsidP="00E96D62">
      <w:pPr>
        <w:tabs>
          <w:tab w:val="left" w:pos="1134"/>
          <w:tab w:val="left" w:pos="1701"/>
          <w:tab w:val="left" w:pos="2268"/>
        </w:tabs>
        <w:spacing w:after="0"/>
        <w:rPr>
          <w:rFonts w:asciiTheme="majorBidi" w:hAnsiTheme="majorBidi"/>
        </w:rPr>
      </w:pPr>
    </w:p>
    <w:p w14:paraId="3178F617" w14:textId="4BF4CF31" w:rsidR="00E96D62" w:rsidRPr="00E96D62" w:rsidRDefault="00E96D62" w:rsidP="00E96D62">
      <w:pPr>
        <w:tabs>
          <w:tab w:val="left" w:pos="1134"/>
          <w:tab w:val="left" w:pos="1701"/>
          <w:tab w:val="left" w:pos="2268"/>
        </w:tabs>
        <w:jc w:val="center"/>
        <w:rPr>
          <w:rFonts w:asciiTheme="majorBidi" w:hAnsiTheme="majorBidi"/>
          <w:b/>
          <w:bCs/>
          <w:u w:val="single"/>
        </w:rPr>
      </w:pPr>
      <w:r>
        <w:rPr>
          <w:rFonts w:asciiTheme="majorBidi" w:hAnsiTheme="majorBidi"/>
          <w:b/>
          <w:bCs/>
          <w:u w:val="single"/>
        </w:rPr>
        <w:t>Coordination between the Client and the Distribution Company:</w:t>
      </w:r>
    </w:p>
    <w:p w14:paraId="601720F7" w14:textId="7343642B" w:rsidR="00E96D62" w:rsidRDefault="00E96D62"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 </w:t>
      </w:r>
      <w:r w:rsidR="002C014B">
        <w:rPr>
          <w:rFonts w:asciiTheme="majorBidi" w:hAnsiTheme="majorBidi"/>
        </w:rPr>
        <w:t xml:space="preserve">The information system manager of the </w:t>
      </w:r>
      <w:r w:rsidR="00575A00">
        <w:rPr>
          <w:rFonts w:asciiTheme="majorBidi" w:hAnsiTheme="majorBidi"/>
        </w:rPr>
        <w:t>Supplier</w:t>
      </w:r>
      <w:r w:rsidR="002C014B">
        <w:rPr>
          <w:rFonts w:asciiTheme="majorBidi" w:hAnsiTheme="majorBidi"/>
        </w:rPr>
        <w:t xml:space="preserve"> will maintain contact with a representative of the Client regarding:</w:t>
      </w:r>
    </w:p>
    <w:p w14:paraId="340E2074" w14:textId="680FA155" w:rsidR="002C014B" w:rsidRDefault="002C014B"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2C014B">
        <w:rPr>
          <w:rFonts w:asciiTheme="majorBidi" w:hAnsiTheme="majorBidi"/>
        </w:rPr>
        <w:t>Adjusting the interfaces between the information systems</w:t>
      </w:r>
      <w:r>
        <w:rPr>
          <w:rFonts w:asciiTheme="majorBidi" w:hAnsiTheme="majorBidi"/>
        </w:rPr>
        <w:t>.</w:t>
      </w:r>
    </w:p>
    <w:p w14:paraId="3AAD2E78" w14:textId="56AB1E50" w:rsidR="002C014B" w:rsidRDefault="002C014B"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Training and opening of a username for the </w:t>
      </w:r>
      <w:r w:rsidR="00B93443">
        <w:rPr>
          <w:rFonts w:asciiTheme="majorBidi" w:hAnsiTheme="majorBidi"/>
        </w:rPr>
        <w:t>courier</w:t>
      </w:r>
      <w:r>
        <w:rPr>
          <w:rFonts w:asciiTheme="majorBidi" w:hAnsiTheme="majorBidi"/>
        </w:rPr>
        <w:t xml:space="preserve"> service website for entering shipments.</w:t>
      </w:r>
    </w:p>
    <w:p w14:paraId="422E95BA" w14:textId="7A63FAB7" w:rsidR="002C014B" w:rsidRDefault="002C014B"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An operational representative of the Distribution Company will maintain contact with the distribution manager of the Client regarding the coordination of collections, transfer/receipt of the products to the logistics warehouse of the Distribution Company and distribution. The coordination will be done in the near future via a technological platform which the Distributor is to use according to the instructions of Exelot.</w:t>
      </w:r>
    </w:p>
    <w:p w14:paraId="68964619" w14:textId="7F0E04FD" w:rsidR="002C014B" w:rsidRDefault="002C014B"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The </w:t>
      </w:r>
      <w:r w:rsidR="003A6D9D">
        <w:rPr>
          <w:rFonts w:asciiTheme="majorBidi" w:hAnsiTheme="majorBidi"/>
        </w:rPr>
        <w:t>client manager of the Distributor or his representatives will maintain contact with the representatives of the Client and its customer service regarding coordination of distribution, handling inquiries and the transfer of execution reports.</w:t>
      </w:r>
    </w:p>
    <w:p w14:paraId="57E24756" w14:textId="101E5A09" w:rsidR="003A6D9D" w:rsidRDefault="003A6D9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The end clients will maintain contact regarding </w:t>
      </w:r>
      <w:r w:rsidR="00B93443">
        <w:rPr>
          <w:rFonts w:asciiTheme="majorBidi" w:hAnsiTheme="majorBidi"/>
        </w:rPr>
        <w:t>courier</w:t>
      </w:r>
      <w:r>
        <w:rPr>
          <w:rFonts w:asciiTheme="majorBidi" w:hAnsiTheme="majorBidi"/>
        </w:rPr>
        <w:t xml:space="preserve"> service and distribution with the Client </w:t>
      </w:r>
      <w:r w:rsidR="00B93443" w:rsidRPr="00DC675E">
        <w:rPr>
          <w:rFonts w:cs="Arial"/>
          <w:rtl/>
        </w:rPr>
        <w:t>–</w:t>
      </w:r>
      <w:r>
        <w:rPr>
          <w:rFonts w:asciiTheme="majorBidi" w:hAnsiTheme="majorBidi"/>
        </w:rPr>
        <w:t xml:space="preserve"> Exelot and its representatives.</w:t>
      </w:r>
    </w:p>
    <w:p w14:paraId="3F10DE5C" w14:textId="052F448B" w:rsidR="003A6D9D" w:rsidRDefault="003A6D9D" w:rsidP="003A6D9D">
      <w:pPr>
        <w:pStyle w:val="ListParagraph"/>
        <w:tabs>
          <w:tab w:val="left" w:pos="1134"/>
          <w:tab w:val="left" w:pos="1701"/>
          <w:tab w:val="left" w:pos="2268"/>
        </w:tabs>
        <w:contextualSpacing w:val="0"/>
        <w:rPr>
          <w:rFonts w:asciiTheme="majorBidi" w:hAnsiTheme="majorBidi"/>
        </w:rPr>
      </w:pPr>
    </w:p>
    <w:p w14:paraId="0165492A" w14:textId="24B5D6D5" w:rsidR="003A6D9D" w:rsidRPr="003A6D9D" w:rsidRDefault="003A6D9D" w:rsidP="003A6D9D">
      <w:pPr>
        <w:pStyle w:val="ListParagraph"/>
        <w:tabs>
          <w:tab w:val="left" w:pos="1134"/>
          <w:tab w:val="left" w:pos="1701"/>
          <w:tab w:val="left" w:pos="2268"/>
        </w:tabs>
        <w:ind w:left="0"/>
        <w:contextualSpacing w:val="0"/>
        <w:jc w:val="center"/>
        <w:rPr>
          <w:rFonts w:asciiTheme="majorBidi" w:hAnsiTheme="majorBidi"/>
          <w:b/>
          <w:bCs/>
          <w:u w:val="single"/>
        </w:rPr>
      </w:pPr>
      <w:r>
        <w:rPr>
          <w:rFonts w:asciiTheme="majorBidi" w:hAnsiTheme="majorBidi"/>
          <w:b/>
          <w:bCs/>
          <w:u w:val="single"/>
        </w:rPr>
        <w:t>Part B</w:t>
      </w:r>
    </w:p>
    <w:p w14:paraId="46FFAA1A" w14:textId="42299797" w:rsidR="003A6D9D" w:rsidRDefault="00C4717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u w:val="single"/>
        </w:rPr>
        <w:t xml:space="preserve">A notice of non-arrival of an item to the distribution </w:t>
      </w:r>
      <w:r w:rsidR="00575A00">
        <w:rPr>
          <w:rFonts w:asciiTheme="majorBidi" w:hAnsiTheme="majorBidi"/>
          <w:u w:val="single"/>
        </w:rPr>
        <w:t>warehouse</w:t>
      </w:r>
      <w:r>
        <w:rPr>
          <w:rFonts w:asciiTheme="majorBidi" w:hAnsiTheme="majorBidi"/>
          <w:u w:val="single"/>
        </w:rPr>
        <w:t xml:space="preserve"> will be sent to Exelot </w:t>
      </w:r>
      <w:r w:rsidRPr="00C4717D">
        <w:rPr>
          <w:rFonts w:asciiTheme="majorBidi" w:hAnsiTheme="majorBidi"/>
          <w:highlight w:val="yellow"/>
          <w:u w:val="single"/>
        </w:rPr>
        <w:t>no later than 12 hours</w:t>
      </w:r>
      <w:r>
        <w:rPr>
          <w:rFonts w:asciiTheme="majorBidi" w:hAnsiTheme="majorBidi"/>
          <w:u w:val="single"/>
        </w:rPr>
        <w:t xml:space="preserve"> from the moment of </w:t>
      </w:r>
      <w:r w:rsidR="00411EDD">
        <w:rPr>
          <w:rFonts w:asciiTheme="majorBidi" w:hAnsiTheme="majorBidi"/>
          <w:u w:val="single"/>
        </w:rPr>
        <w:t>intake</w:t>
      </w:r>
      <w:r>
        <w:rPr>
          <w:rFonts w:asciiTheme="majorBidi" w:hAnsiTheme="majorBidi"/>
          <w:u w:val="single"/>
        </w:rPr>
        <w:t xml:space="preserve"> of the shipment at the distribution facility</w:t>
      </w:r>
      <w:r>
        <w:rPr>
          <w:rFonts w:asciiTheme="majorBidi" w:hAnsiTheme="majorBidi"/>
        </w:rPr>
        <w:t xml:space="preserve">. Subject to the time of collection </w:t>
      </w:r>
      <w:r w:rsidRPr="00DC675E">
        <w:t>–</w:t>
      </w:r>
    </w:p>
    <w:p w14:paraId="6545B01C" w14:textId="639F9899" w:rsidR="00C4717D" w:rsidRPr="00C4717D" w:rsidRDefault="00C4717D" w:rsidP="00744399">
      <w:pPr>
        <w:pStyle w:val="ListParagraph"/>
        <w:numPr>
          <w:ilvl w:val="0"/>
          <w:numId w:val="1"/>
        </w:numPr>
        <w:tabs>
          <w:tab w:val="left" w:pos="1134"/>
          <w:tab w:val="left" w:pos="1701"/>
          <w:tab w:val="left" w:pos="2268"/>
        </w:tabs>
        <w:ind w:left="720" w:hanging="720"/>
        <w:contextualSpacing w:val="0"/>
        <w:rPr>
          <w:rFonts w:asciiTheme="majorBidi" w:hAnsiTheme="majorBidi"/>
          <w:u w:val="single"/>
        </w:rPr>
      </w:pPr>
      <w:r w:rsidRPr="00C4717D">
        <w:rPr>
          <w:rFonts w:asciiTheme="majorBidi" w:hAnsiTheme="majorBidi"/>
          <w:u w:val="single"/>
        </w:rPr>
        <w:lastRenderedPageBreak/>
        <w:t xml:space="preserve">With regard to items the packaging of which is damaged/cannot be scanned/or were routed erroneously to Exelot, the Distribution Company will notify Exelot about them </w:t>
      </w:r>
      <w:r w:rsidRPr="00C4717D">
        <w:rPr>
          <w:rFonts w:asciiTheme="majorBidi" w:hAnsiTheme="majorBidi"/>
          <w:highlight w:val="yellow"/>
          <w:u w:val="single"/>
        </w:rPr>
        <w:t xml:space="preserve">within 48 hours from the moment of </w:t>
      </w:r>
      <w:r w:rsidR="00411EDD">
        <w:rPr>
          <w:rFonts w:asciiTheme="majorBidi" w:hAnsiTheme="majorBidi"/>
          <w:highlight w:val="yellow"/>
          <w:u w:val="single"/>
        </w:rPr>
        <w:t>intake</w:t>
      </w:r>
      <w:r w:rsidRPr="00C4717D">
        <w:rPr>
          <w:rFonts w:asciiTheme="majorBidi" w:hAnsiTheme="majorBidi"/>
          <w:highlight w:val="yellow"/>
          <w:u w:val="single"/>
        </w:rPr>
        <w:t xml:space="preserve"> in</w:t>
      </w:r>
      <w:r w:rsidR="00411EDD">
        <w:rPr>
          <w:rFonts w:asciiTheme="majorBidi" w:hAnsiTheme="majorBidi"/>
          <w:highlight w:val="yellow"/>
          <w:u w:val="single"/>
        </w:rPr>
        <w:t>to</w:t>
      </w:r>
      <w:r w:rsidRPr="00C4717D">
        <w:rPr>
          <w:rFonts w:asciiTheme="majorBidi" w:hAnsiTheme="majorBidi"/>
          <w:highlight w:val="yellow"/>
          <w:u w:val="single"/>
        </w:rPr>
        <w:t xml:space="preserve"> the distribution warehouse</w:t>
      </w:r>
      <w:r w:rsidRPr="00411EDD">
        <w:rPr>
          <w:rFonts w:asciiTheme="majorBidi" w:hAnsiTheme="majorBidi"/>
          <w:highlight w:val="yellow"/>
          <w:u w:val="single"/>
        </w:rPr>
        <w:t>.</w:t>
      </w:r>
    </w:p>
    <w:p w14:paraId="623F2DFC" w14:textId="3A0FE533" w:rsidR="00C4717D" w:rsidRDefault="00C4717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SMS messages to clients for packages to </w:t>
      </w:r>
      <w:r w:rsidR="00411EDD">
        <w:rPr>
          <w:rFonts w:asciiTheme="majorBidi" w:hAnsiTheme="majorBidi"/>
        </w:rPr>
        <w:t>a</w:t>
      </w:r>
      <w:r>
        <w:rPr>
          <w:rFonts w:asciiTheme="majorBidi" w:hAnsiTheme="majorBidi"/>
        </w:rPr>
        <w:t xml:space="preserve"> delivery center:</w:t>
      </w:r>
    </w:p>
    <w:p w14:paraId="244BCC3B" w14:textId="4C60ACB4" w:rsidR="00C4717D" w:rsidRDefault="00C4717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C4717D">
        <w:rPr>
          <w:rFonts w:asciiTheme="majorBidi" w:hAnsiTheme="majorBidi"/>
          <w:highlight w:val="yellow"/>
          <w:u w:val="single"/>
        </w:rPr>
        <w:t>The Distribution Company will sent SMS messages to a client on the following dates</w:t>
      </w:r>
      <w:r w:rsidRPr="00411EDD">
        <w:rPr>
          <w:rFonts w:asciiTheme="majorBidi" w:hAnsiTheme="majorBidi"/>
          <w:highlight w:val="yellow"/>
        </w:rPr>
        <w:t>:</w:t>
      </w:r>
    </w:p>
    <w:p w14:paraId="33CE4484" w14:textId="0ECA2FA9" w:rsidR="00C4717D" w:rsidRDefault="00FF2D6F" w:rsidP="00FF2D6F">
      <w:pPr>
        <w:pStyle w:val="ListParagraph"/>
        <w:numPr>
          <w:ilvl w:val="0"/>
          <w:numId w:val="3"/>
        </w:numPr>
        <w:tabs>
          <w:tab w:val="left" w:pos="1134"/>
          <w:tab w:val="left" w:pos="1701"/>
          <w:tab w:val="left" w:pos="2268"/>
        </w:tabs>
        <w:spacing w:after="0"/>
        <w:contextualSpacing w:val="0"/>
        <w:rPr>
          <w:rFonts w:asciiTheme="majorBidi" w:hAnsiTheme="majorBidi"/>
        </w:rPr>
      </w:pPr>
      <w:r>
        <w:rPr>
          <w:rFonts w:asciiTheme="majorBidi" w:hAnsiTheme="majorBidi"/>
        </w:rPr>
        <w:t xml:space="preserve">Upon receipt of the information on the item in which the client can change the delivery point </w:t>
      </w:r>
      <w:r w:rsidR="00411EDD" w:rsidRPr="00DC675E">
        <w:t>–</w:t>
      </w:r>
      <w:r>
        <w:rPr>
          <w:rFonts w:asciiTheme="majorBidi" w:hAnsiTheme="majorBidi"/>
        </w:rPr>
        <w:t xml:space="preserve"> the service will exist only at the second stage</w:t>
      </w:r>
    </w:p>
    <w:p w14:paraId="0B88152D" w14:textId="3BAF64D9" w:rsidR="00FF2D6F" w:rsidRDefault="00FF2D6F" w:rsidP="00FF2D6F">
      <w:pPr>
        <w:pStyle w:val="ListParagraph"/>
        <w:numPr>
          <w:ilvl w:val="0"/>
          <w:numId w:val="3"/>
        </w:numPr>
        <w:tabs>
          <w:tab w:val="left" w:pos="1134"/>
          <w:tab w:val="left" w:pos="1701"/>
          <w:tab w:val="left" w:pos="2268"/>
        </w:tabs>
        <w:spacing w:after="0"/>
        <w:contextualSpacing w:val="0"/>
        <w:rPr>
          <w:rFonts w:asciiTheme="majorBidi" w:hAnsiTheme="majorBidi"/>
        </w:rPr>
      </w:pPr>
      <w:r>
        <w:rPr>
          <w:rFonts w:asciiTheme="majorBidi" w:hAnsiTheme="majorBidi"/>
        </w:rPr>
        <w:t xml:space="preserve">Upon arrival of the item </w:t>
      </w:r>
      <w:r w:rsidR="00411EDD">
        <w:rPr>
          <w:rFonts w:asciiTheme="majorBidi" w:hAnsiTheme="majorBidi"/>
        </w:rPr>
        <w:t>at</w:t>
      </w:r>
      <w:r>
        <w:rPr>
          <w:rFonts w:asciiTheme="majorBidi" w:hAnsiTheme="majorBidi"/>
        </w:rPr>
        <w:t xml:space="preserve"> the delivery point</w:t>
      </w:r>
    </w:p>
    <w:p w14:paraId="455A718C" w14:textId="029C37CE" w:rsidR="00FF2D6F" w:rsidRDefault="00FF2D6F" w:rsidP="00FF2D6F">
      <w:pPr>
        <w:pStyle w:val="ListParagraph"/>
        <w:numPr>
          <w:ilvl w:val="0"/>
          <w:numId w:val="3"/>
        </w:numPr>
        <w:tabs>
          <w:tab w:val="left" w:pos="1134"/>
          <w:tab w:val="left" w:pos="1701"/>
          <w:tab w:val="left" w:pos="2268"/>
        </w:tabs>
        <w:spacing w:after="0"/>
        <w:contextualSpacing w:val="0"/>
        <w:rPr>
          <w:rFonts w:asciiTheme="majorBidi" w:hAnsiTheme="majorBidi"/>
        </w:rPr>
      </w:pPr>
      <w:r w:rsidRPr="00FF2D6F">
        <w:rPr>
          <w:rFonts w:asciiTheme="majorBidi" w:hAnsiTheme="majorBidi"/>
          <w:u w:val="single"/>
        </w:rPr>
        <w:t>Every day from the moment of its arrival at the delivery center up to its actual delivery to the client or 7 business days</w:t>
      </w:r>
      <w:r>
        <w:rPr>
          <w:rFonts w:asciiTheme="majorBidi" w:hAnsiTheme="majorBidi"/>
        </w:rPr>
        <w:t>. (Exelot may extend/shorten/and change these dates at its sole discretion)</w:t>
      </w:r>
    </w:p>
    <w:p w14:paraId="3E1596D4" w14:textId="045CAE06" w:rsidR="00FF2D6F" w:rsidRDefault="00FF2D6F" w:rsidP="00FF2D6F">
      <w:pPr>
        <w:pStyle w:val="ListParagraph"/>
        <w:numPr>
          <w:ilvl w:val="0"/>
          <w:numId w:val="3"/>
        </w:numPr>
        <w:tabs>
          <w:tab w:val="left" w:pos="1134"/>
          <w:tab w:val="left" w:pos="1701"/>
          <w:tab w:val="left" w:pos="2268"/>
        </w:tabs>
        <w:contextualSpacing w:val="0"/>
        <w:rPr>
          <w:rFonts w:asciiTheme="majorBidi" w:hAnsiTheme="majorBidi"/>
        </w:rPr>
      </w:pPr>
      <w:r>
        <w:rPr>
          <w:rFonts w:asciiTheme="majorBidi" w:hAnsiTheme="majorBidi"/>
        </w:rPr>
        <w:t>After receipt of the item with a confirmation of receipt</w:t>
      </w:r>
    </w:p>
    <w:p w14:paraId="61EC96C3" w14:textId="635201FB" w:rsidR="00C4717D" w:rsidRDefault="00FF2D6F"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Status list:</w:t>
      </w:r>
    </w:p>
    <w:p w14:paraId="5C22DA3E" w14:textId="54C2DBC9" w:rsidR="00FF2D6F" w:rsidRDefault="00FF2D6F" w:rsidP="00FF2D6F">
      <w:pPr>
        <w:pStyle w:val="ListParagraph"/>
        <w:tabs>
          <w:tab w:val="left" w:pos="1134"/>
          <w:tab w:val="left" w:pos="1701"/>
          <w:tab w:val="left" w:pos="2268"/>
        </w:tabs>
        <w:contextualSpacing w:val="0"/>
        <w:rPr>
          <w:rFonts w:asciiTheme="majorBidi" w:hAnsiTheme="majorBidi"/>
        </w:rPr>
      </w:pPr>
      <w:r>
        <w:rPr>
          <w:rFonts w:asciiTheme="majorBidi" w:hAnsiTheme="majorBidi"/>
        </w:rPr>
        <w:t>A list of received statuses and at what stage precisely they were sent/received will be coordinated in advance, including their exact version, updated from time to time as needed.</w:t>
      </w:r>
    </w:p>
    <w:p w14:paraId="30EF31B0" w14:textId="6367739E" w:rsidR="00FF2D6F" w:rsidRPr="00AE0780" w:rsidRDefault="00AE0780" w:rsidP="00744399">
      <w:pPr>
        <w:pStyle w:val="ListParagraph"/>
        <w:numPr>
          <w:ilvl w:val="0"/>
          <w:numId w:val="1"/>
        </w:numPr>
        <w:tabs>
          <w:tab w:val="left" w:pos="1134"/>
          <w:tab w:val="left" w:pos="1701"/>
          <w:tab w:val="left" w:pos="2268"/>
        </w:tabs>
        <w:ind w:left="720" w:hanging="720"/>
        <w:contextualSpacing w:val="0"/>
        <w:rPr>
          <w:rFonts w:asciiTheme="majorBidi" w:hAnsiTheme="majorBidi"/>
          <w:u w:val="single"/>
        </w:rPr>
      </w:pPr>
      <w:r w:rsidRPr="00AE0780">
        <w:rPr>
          <w:rFonts w:asciiTheme="majorBidi" w:hAnsiTheme="majorBidi"/>
          <w:highlight w:val="yellow"/>
          <w:u w:val="single"/>
        </w:rPr>
        <w:t xml:space="preserve">The Distribution Company will send a </w:t>
      </w:r>
      <w:r w:rsidR="00411EDD" w:rsidRPr="00AE0780">
        <w:rPr>
          <w:rFonts w:asciiTheme="majorBidi" w:hAnsiTheme="majorBidi"/>
          <w:highlight w:val="yellow"/>
          <w:u w:val="single"/>
        </w:rPr>
        <w:t xml:space="preserve">daily </w:t>
      </w:r>
      <w:r w:rsidRPr="00AE0780">
        <w:rPr>
          <w:rFonts w:asciiTheme="majorBidi" w:hAnsiTheme="majorBidi"/>
          <w:highlight w:val="yellow"/>
          <w:u w:val="single"/>
        </w:rPr>
        <w:t xml:space="preserve">report </w:t>
      </w:r>
      <w:r w:rsidR="00411EDD">
        <w:rPr>
          <w:rFonts w:asciiTheme="majorBidi" w:hAnsiTheme="majorBidi"/>
          <w:highlight w:val="yellow"/>
          <w:u w:val="single"/>
        </w:rPr>
        <w:t>by</w:t>
      </w:r>
      <w:r w:rsidRPr="00AE0780">
        <w:rPr>
          <w:rFonts w:asciiTheme="majorBidi" w:hAnsiTheme="majorBidi"/>
          <w:highlight w:val="yellow"/>
          <w:u w:val="single"/>
        </w:rPr>
        <w:t xml:space="preserve"> 14:00, which includes:</w:t>
      </w:r>
    </w:p>
    <w:p w14:paraId="03CBCEB8" w14:textId="709AB544" w:rsidR="00AE0780" w:rsidRPr="00AE0780" w:rsidRDefault="0059654D" w:rsidP="00AE0780">
      <w:pPr>
        <w:pStyle w:val="ListParagraph"/>
        <w:numPr>
          <w:ilvl w:val="0"/>
          <w:numId w:val="4"/>
        </w:numPr>
        <w:tabs>
          <w:tab w:val="left" w:pos="1134"/>
          <w:tab w:val="left" w:pos="1701"/>
          <w:tab w:val="left" w:pos="2268"/>
        </w:tabs>
        <w:spacing w:after="0"/>
        <w:contextualSpacing w:val="0"/>
        <w:rPr>
          <w:rFonts w:asciiTheme="majorBidi" w:hAnsiTheme="majorBidi"/>
        </w:rPr>
      </w:pPr>
      <w:r>
        <w:rPr>
          <w:rFonts w:asciiTheme="majorBidi" w:hAnsiTheme="majorBidi"/>
          <w:b/>
          <w:bCs/>
        </w:rPr>
        <w:t>Updated statuses for all the items collected by it.</w:t>
      </w:r>
    </w:p>
    <w:p w14:paraId="3B7889CE" w14:textId="5CA93972" w:rsidR="0059654D" w:rsidRPr="0059654D" w:rsidRDefault="0059654D" w:rsidP="0059654D">
      <w:pPr>
        <w:pStyle w:val="ListParagraph"/>
        <w:numPr>
          <w:ilvl w:val="0"/>
          <w:numId w:val="4"/>
        </w:numPr>
        <w:tabs>
          <w:tab w:val="left" w:pos="1134"/>
          <w:tab w:val="left" w:pos="1701"/>
          <w:tab w:val="left" w:pos="2268"/>
        </w:tabs>
        <w:spacing w:after="0"/>
        <w:contextualSpacing w:val="0"/>
        <w:rPr>
          <w:rFonts w:asciiTheme="majorBidi" w:hAnsiTheme="majorBidi"/>
        </w:rPr>
      </w:pPr>
      <w:r>
        <w:rPr>
          <w:rFonts w:asciiTheme="majorBidi" w:hAnsiTheme="majorBidi"/>
          <w:b/>
          <w:bCs/>
        </w:rPr>
        <w:t xml:space="preserve">Days of deviation from </w:t>
      </w:r>
      <w:r w:rsidR="00411EDD">
        <w:rPr>
          <w:rFonts w:asciiTheme="majorBidi" w:hAnsiTheme="majorBidi"/>
          <w:b/>
          <w:bCs/>
        </w:rPr>
        <w:t xml:space="preserve">the </w:t>
      </w:r>
      <w:r>
        <w:rPr>
          <w:rFonts w:asciiTheme="majorBidi" w:hAnsiTheme="majorBidi"/>
          <w:b/>
          <w:bCs/>
        </w:rPr>
        <w:t>SLA + explanations and plans for handling.</w:t>
      </w:r>
    </w:p>
    <w:p w14:paraId="78AFB64B" w14:textId="1EECF192" w:rsidR="00AE0780" w:rsidRPr="0059654D" w:rsidRDefault="0059654D" w:rsidP="00AE0780">
      <w:pPr>
        <w:pStyle w:val="ListParagraph"/>
        <w:numPr>
          <w:ilvl w:val="0"/>
          <w:numId w:val="4"/>
        </w:numPr>
        <w:tabs>
          <w:tab w:val="left" w:pos="1134"/>
          <w:tab w:val="left" w:pos="1701"/>
          <w:tab w:val="left" w:pos="2268"/>
        </w:tabs>
        <w:contextualSpacing w:val="0"/>
        <w:rPr>
          <w:rFonts w:asciiTheme="majorBidi" w:hAnsiTheme="majorBidi"/>
        </w:rPr>
      </w:pPr>
      <w:r>
        <w:rPr>
          <w:rFonts w:asciiTheme="majorBidi" w:hAnsiTheme="majorBidi"/>
          <w:b/>
          <w:bCs/>
        </w:rPr>
        <w:t>Exceptional i</w:t>
      </w:r>
      <w:r w:rsidR="00411EDD">
        <w:rPr>
          <w:rFonts w:asciiTheme="majorBidi" w:hAnsiTheme="majorBidi"/>
          <w:b/>
          <w:bCs/>
        </w:rPr>
        <w:t>t</w:t>
      </w:r>
      <w:r>
        <w:rPr>
          <w:rFonts w:asciiTheme="majorBidi" w:hAnsiTheme="majorBidi"/>
          <w:b/>
          <w:bCs/>
        </w:rPr>
        <w:t>em report.</w:t>
      </w:r>
    </w:p>
    <w:p w14:paraId="156D9927" w14:textId="1355FE56" w:rsidR="0059654D" w:rsidRPr="0059654D" w:rsidRDefault="0059654D" w:rsidP="0059654D">
      <w:pPr>
        <w:pStyle w:val="ListParagraph"/>
        <w:tabs>
          <w:tab w:val="left" w:pos="1134"/>
          <w:tab w:val="left" w:pos="1701"/>
          <w:tab w:val="left" w:pos="2268"/>
        </w:tabs>
        <w:ind w:left="567"/>
        <w:contextualSpacing w:val="0"/>
        <w:rPr>
          <w:rFonts w:asciiTheme="majorBidi" w:hAnsiTheme="majorBidi"/>
          <w:u w:val="single"/>
        </w:rPr>
      </w:pPr>
      <w:r w:rsidRPr="0059654D">
        <w:rPr>
          <w:rFonts w:asciiTheme="majorBidi" w:hAnsiTheme="majorBidi"/>
          <w:highlight w:val="yellow"/>
          <w:u w:val="single"/>
        </w:rPr>
        <w:t>The Distribution Company will issue a daily report to Exelot with regard to items routed to a delivery center and not claimed during the first 5 days.</w:t>
      </w:r>
    </w:p>
    <w:p w14:paraId="13F47AC9" w14:textId="6FA51D96" w:rsidR="00AE0780" w:rsidRDefault="00411ED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The Distribution Company will be responsible for the loss/theft of an item received by the Distribution Company. The Distribution Company will bear the cost of the item at the declared value</w:t>
      </w:r>
      <w:r w:rsidR="0059654D">
        <w:rPr>
          <w:rFonts w:asciiTheme="majorBidi" w:hAnsiTheme="majorBidi"/>
        </w:rPr>
        <w:t>.</w:t>
      </w:r>
    </w:p>
    <w:p w14:paraId="09DF2726" w14:textId="66F36737" w:rsidR="0059654D" w:rsidRDefault="0059654D"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Fragile </w:t>
      </w:r>
      <w:r w:rsidR="005F7364">
        <w:rPr>
          <w:rFonts w:asciiTheme="majorBidi" w:hAnsiTheme="majorBidi"/>
        </w:rPr>
        <w:t>equipment must be transmitted in packaging suitable for transport.</w:t>
      </w:r>
    </w:p>
    <w:p w14:paraId="22CBA391" w14:textId="14B59D34" w:rsidR="005F7364" w:rsidRDefault="005F7364"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Pr>
          <w:rFonts w:asciiTheme="majorBidi" w:hAnsiTheme="majorBidi"/>
        </w:rPr>
        <w:t xml:space="preserve">Cash, purchase vouchers and valuables such as jewelry, </w:t>
      </w:r>
      <w:r w:rsidRPr="005F7364">
        <w:rPr>
          <w:rFonts w:asciiTheme="majorBidi" w:hAnsiTheme="majorBidi"/>
          <w:i/>
          <w:iCs/>
        </w:rPr>
        <w:t>objets d’art</w:t>
      </w:r>
      <w:r>
        <w:rPr>
          <w:rFonts w:asciiTheme="majorBidi" w:hAnsiTheme="majorBidi"/>
        </w:rPr>
        <w:t xml:space="preserve">, etc. may not be </w:t>
      </w:r>
      <w:r w:rsidR="0026442E">
        <w:rPr>
          <w:rFonts w:asciiTheme="majorBidi" w:hAnsiTheme="majorBidi"/>
        </w:rPr>
        <w:t>sent</w:t>
      </w:r>
      <w:r>
        <w:rPr>
          <w:rFonts w:asciiTheme="majorBidi" w:hAnsiTheme="majorBidi"/>
        </w:rPr>
        <w:t>.</w:t>
      </w:r>
    </w:p>
    <w:p w14:paraId="0C6E7C9A" w14:textId="05AED500" w:rsidR="005F7364" w:rsidRDefault="005F7364" w:rsidP="005F7364">
      <w:pPr>
        <w:pStyle w:val="ListParagraph"/>
        <w:tabs>
          <w:tab w:val="left" w:pos="1134"/>
          <w:tab w:val="left" w:pos="1701"/>
          <w:tab w:val="left" w:pos="2268"/>
        </w:tabs>
        <w:contextualSpacing w:val="0"/>
        <w:rPr>
          <w:rFonts w:asciiTheme="majorBidi" w:hAnsiTheme="majorBidi"/>
        </w:rPr>
      </w:pPr>
      <w:r w:rsidRPr="005F7364">
        <w:rPr>
          <w:rFonts w:asciiTheme="majorBidi" w:hAnsiTheme="majorBidi"/>
          <w:highlight w:val="yellow"/>
        </w:rPr>
        <w:t xml:space="preserve">A notice on a loss/theft will be accepted </w:t>
      </w:r>
      <w:r w:rsidRPr="0026442E">
        <w:rPr>
          <w:rFonts w:asciiTheme="majorBidi" w:hAnsiTheme="majorBidi"/>
          <w:highlight w:val="yellow"/>
          <w:u w:val="single"/>
        </w:rPr>
        <w:t>up to 3 months from the date of the shipment</w:t>
      </w:r>
      <w:r w:rsidRPr="005F7364">
        <w:rPr>
          <w:rFonts w:asciiTheme="majorBidi" w:hAnsiTheme="majorBidi"/>
          <w:highlight w:val="yellow"/>
        </w:rPr>
        <w:t>; a notice on damage will be accepted within 48 hours of the occurrence of the damage. A failure to comply with these conditions will annul the liability of</w:t>
      </w:r>
      <w:r>
        <w:rPr>
          <w:rFonts w:asciiTheme="majorBidi" w:hAnsiTheme="majorBidi"/>
        </w:rPr>
        <w:t xml:space="preserve"> …</w:t>
      </w:r>
    </w:p>
    <w:p w14:paraId="11A4C110" w14:textId="29235716" w:rsidR="005F7364" w:rsidRPr="00DD502E" w:rsidRDefault="00400003" w:rsidP="00744399">
      <w:pPr>
        <w:pStyle w:val="ListParagraph"/>
        <w:numPr>
          <w:ilvl w:val="0"/>
          <w:numId w:val="1"/>
        </w:numPr>
        <w:tabs>
          <w:tab w:val="left" w:pos="1134"/>
          <w:tab w:val="left" w:pos="1701"/>
          <w:tab w:val="left" w:pos="2268"/>
        </w:tabs>
        <w:ind w:left="720" w:hanging="720"/>
        <w:contextualSpacing w:val="0"/>
        <w:rPr>
          <w:rFonts w:asciiTheme="majorBidi" w:hAnsiTheme="majorBidi"/>
        </w:rPr>
      </w:pPr>
      <w:r w:rsidRPr="00400003">
        <w:rPr>
          <w:rFonts w:asciiTheme="majorBidi" w:hAnsiTheme="majorBidi"/>
          <w:b/>
          <w:bCs/>
          <w:highlight w:val="yellow"/>
          <w:u w:val="single"/>
        </w:rPr>
        <w:lastRenderedPageBreak/>
        <w:t>Malfunctions in the IT system of the Distribution Company will be handled without delay and no later than two hours from the time of discovery of the malfunction</w:t>
      </w:r>
      <w:r w:rsidRPr="00400003">
        <w:rPr>
          <w:rFonts w:asciiTheme="majorBidi" w:hAnsiTheme="majorBidi"/>
          <w:highlight w:val="yellow"/>
        </w:rPr>
        <w:t xml:space="preserve"> and in coordination with the information system department of Exelot</w:t>
      </w:r>
      <w:r>
        <w:rPr>
          <w:rFonts w:asciiTheme="majorBidi" w:hAnsiTheme="majorBidi"/>
        </w:rPr>
        <w:t>.</w:t>
      </w:r>
    </w:p>
    <w:sectPr w:rsidR="005F7364" w:rsidRPr="00DD502E" w:rsidSect="00861E76">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26F0" w14:textId="77777777" w:rsidR="00063132" w:rsidRDefault="00063132" w:rsidP="00A016A2">
      <w:pPr>
        <w:spacing w:after="0"/>
      </w:pPr>
      <w:r>
        <w:separator/>
      </w:r>
    </w:p>
  </w:endnote>
  <w:endnote w:type="continuationSeparator" w:id="0">
    <w:p w14:paraId="1A856630" w14:textId="77777777" w:rsidR="00063132" w:rsidRDefault="00063132"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2710"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5AD69" w14:textId="77777777" w:rsidR="00A016A2" w:rsidRDefault="00A016A2" w:rsidP="00B51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206B"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35C49" w14:textId="77777777" w:rsidR="00063132" w:rsidRDefault="00063132" w:rsidP="00A016A2">
      <w:pPr>
        <w:spacing w:after="0"/>
      </w:pPr>
      <w:r>
        <w:separator/>
      </w:r>
    </w:p>
  </w:footnote>
  <w:footnote w:type="continuationSeparator" w:id="0">
    <w:p w14:paraId="2530B5AE" w14:textId="77777777" w:rsidR="00063132" w:rsidRDefault="00063132"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CAD3"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51401" w14:textId="77777777" w:rsidR="00A016A2" w:rsidRDefault="00A016A2" w:rsidP="00B51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3951" w14:textId="77777777" w:rsidR="00A016A2" w:rsidRDefault="00A0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D0F2D"/>
    <w:multiLevelType w:val="hybridMultilevel"/>
    <w:tmpl w:val="CA860922"/>
    <w:lvl w:ilvl="0" w:tplc="F112F28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8703D8"/>
    <w:multiLevelType w:val="hybridMultilevel"/>
    <w:tmpl w:val="55D2EAD8"/>
    <w:lvl w:ilvl="0" w:tplc="F112F28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F3605A7"/>
    <w:multiLevelType w:val="hybridMultilevel"/>
    <w:tmpl w:val="1D8848E2"/>
    <w:lvl w:ilvl="0" w:tplc="F112F286">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8A006C4"/>
    <w:multiLevelType w:val="hybridMultilevel"/>
    <w:tmpl w:val="D98A2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69878525">
    <w:abstractNumId w:val="3"/>
  </w:num>
  <w:num w:numId="2" w16cid:durableId="1798834755">
    <w:abstractNumId w:val="2"/>
  </w:num>
  <w:num w:numId="3" w16cid:durableId="1891529525">
    <w:abstractNumId w:val="0"/>
  </w:num>
  <w:num w:numId="4" w16cid:durableId="112978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93"/>
  <w:proofState w:spelling="clean"/>
  <w:attachedTemplate r:id="rId1"/>
  <w:defaultTabStop w:val="567"/>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C5"/>
    <w:rsid w:val="00063132"/>
    <w:rsid w:val="00077070"/>
    <w:rsid w:val="00101742"/>
    <w:rsid w:val="00105001"/>
    <w:rsid w:val="00112A78"/>
    <w:rsid w:val="00166F29"/>
    <w:rsid w:val="0026442E"/>
    <w:rsid w:val="002C014B"/>
    <w:rsid w:val="002D7E72"/>
    <w:rsid w:val="002E531D"/>
    <w:rsid w:val="002F24D9"/>
    <w:rsid w:val="00310BE1"/>
    <w:rsid w:val="00383FC5"/>
    <w:rsid w:val="003A6D9D"/>
    <w:rsid w:val="003E60E1"/>
    <w:rsid w:val="00400003"/>
    <w:rsid w:val="00407E05"/>
    <w:rsid w:val="00411EDD"/>
    <w:rsid w:val="0048303F"/>
    <w:rsid w:val="004C6731"/>
    <w:rsid w:val="005244D0"/>
    <w:rsid w:val="005747A3"/>
    <w:rsid w:val="00575A00"/>
    <w:rsid w:val="0059654D"/>
    <w:rsid w:val="00597C85"/>
    <w:rsid w:val="005F7364"/>
    <w:rsid w:val="00614042"/>
    <w:rsid w:val="00744399"/>
    <w:rsid w:val="007D4FBB"/>
    <w:rsid w:val="00822425"/>
    <w:rsid w:val="00861E76"/>
    <w:rsid w:val="00881818"/>
    <w:rsid w:val="008A11D9"/>
    <w:rsid w:val="008E6B75"/>
    <w:rsid w:val="009E3E30"/>
    <w:rsid w:val="00A016A2"/>
    <w:rsid w:val="00A25BFF"/>
    <w:rsid w:val="00A42D05"/>
    <w:rsid w:val="00AE0780"/>
    <w:rsid w:val="00B01DFB"/>
    <w:rsid w:val="00B51D27"/>
    <w:rsid w:val="00B93443"/>
    <w:rsid w:val="00BC2DDF"/>
    <w:rsid w:val="00C4717D"/>
    <w:rsid w:val="00CC7074"/>
    <w:rsid w:val="00DD502E"/>
    <w:rsid w:val="00E1673D"/>
    <w:rsid w:val="00E80480"/>
    <w:rsid w:val="00E90E65"/>
    <w:rsid w:val="00E96D62"/>
    <w:rsid w:val="00EA6E22"/>
    <w:rsid w:val="00EC639B"/>
    <w:rsid w:val="00F00358"/>
    <w:rsid w:val="00F445AE"/>
    <w:rsid w:val="00F65E7D"/>
    <w:rsid w:val="00F725A6"/>
    <w:rsid w:val="00F93BFD"/>
    <w:rsid w:val="00F9444C"/>
    <w:rsid w:val="00FB0471"/>
    <w:rsid w:val="00FE0B51"/>
    <w:rsid w:val="00FF2D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B3F3E"/>
  <w15:docId w15:val="{F480E274-907F-486A-8675-0B3D58EA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sz w:val="24"/>
        <w:szCs w:val="24"/>
        <w:lang w:val="en-US" w:eastAsia="en-US" w:bidi="he-IL"/>
      </w:rPr>
    </w:rPrDefault>
    <w:pPrDefault>
      <w:pPr>
        <w:spacing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paragraph" w:styleId="ListParagraph">
    <w:name w:val="List Paragraph"/>
    <w:basedOn w:val="Normal"/>
    <w:uiPriority w:val="34"/>
    <w:qFormat/>
    <w:rsid w:val="00DD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VI%20SWERDLOVE\AppData\Roaming\Microsoft\Templates\Zvi%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Zvi English</Template>
  <TotalTime>310</TotalTime>
  <Pages>5</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Zvi Swerdlove</dc:creator>
  <cp:lastModifiedBy>Zvi Swerdlove</cp:lastModifiedBy>
  <cp:revision>14</cp:revision>
  <dcterms:created xsi:type="dcterms:W3CDTF">2023-01-05T10:22:00Z</dcterms:created>
  <dcterms:modified xsi:type="dcterms:W3CDTF">2023-01-07T12:29:00Z</dcterms:modified>
</cp:coreProperties>
</file>