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1BF1" w14:textId="72AD061B" w:rsidR="00CC6E99" w:rsidRPr="00427683" w:rsidRDefault="00CC6E99" w:rsidP="00CC6E99">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 xml:space="preserve">Natan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Pr="00427683">
        <w:rPr>
          <w:rFonts w:asciiTheme="majorBidi" w:hAnsiTheme="majorBidi" w:cstheme="majorBidi"/>
          <w:color w:val="000000" w:themeColor="text1"/>
        </w:rPr>
        <w:t xml:space="preserve"> and the Poetic Memoir</w:t>
      </w:r>
    </w:p>
    <w:p w14:paraId="1D2FEDC8" w14:textId="77777777" w:rsidR="00450970" w:rsidRPr="00427683" w:rsidRDefault="00450970" w:rsidP="00CC6E99">
      <w:pPr>
        <w:spacing w:line="276" w:lineRule="auto"/>
        <w:rPr>
          <w:rFonts w:asciiTheme="majorBidi" w:hAnsiTheme="majorBidi" w:cstheme="majorBidi"/>
          <w:color w:val="000000" w:themeColor="text1"/>
        </w:rPr>
      </w:pPr>
    </w:p>
    <w:p w14:paraId="569B9ED4" w14:textId="77777777" w:rsidR="00CC6E99" w:rsidRPr="00427683" w:rsidRDefault="00CC6E99" w:rsidP="00CC6E99">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Shira Stav</w:t>
      </w:r>
    </w:p>
    <w:p w14:paraId="72914E88" w14:textId="77777777" w:rsidR="00450970" w:rsidRPr="00427683" w:rsidRDefault="00450970" w:rsidP="00D14DE0">
      <w:pPr>
        <w:spacing w:line="276" w:lineRule="auto"/>
        <w:rPr>
          <w:rFonts w:asciiTheme="majorBidi" w:hAnsiTheme="majorBidi" w:cstheme="majorBidi"/>
          <w:color w:val="000000" w:themeColor="text1"/>
        </w:rPr>
      </w:pPr>
    </w:p>
    <w:p w14:paraId="38B46BF4" w14:textId="25683258" w:rsidR="0099467F" w:rsidRPr="00427683" w:rsidRDefault="00CC6E99" w:rsidP="00D82D0F">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 xml:space="preserve">Nathan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Pr="00427683">
        <w:rPr>
          <w:rFonts w:asciiTheme="majorBidi" w:hAnsiTheme="majorBidi" w:cstheme="majorBidi"/>
          <w:color w:val="000000" w:themeColor="text1"/>
        </w:rPr>
        <w:t xml:space="preserve">’s poetry and critical writings set a new ideal in Hebrew poetry, </w:t>
      </w:r>
      <w:r w:rsidR="002037CC" w:rsidRPr="00427683">
        <w:rPr>
          <w:rFonts w:asciiTheme="majorBidi" w:hAnsiTheme="majorBidi" w:cstheme="majorBidi"/>
          <w:color w:val="000000" w:themeColor="text1"/>
        </w:rPr>
        <w:t>featuring</w:t>
      </w:r>
      <w:r w:rsidRPr="00427683">
        <w:rPr>
          <w:rFonts w:asciiTheme="majorBidi" w:hAnsiTheme="majorBidi" w:cstheme="majorBidi"/>
          <w:color w:val="000000" w:themeColor="text1"/>
        </w:rPr>
        <w:t xml:space="preserve"> a “personal” self </w:t>
      </w:r>
      <w:r w:rsidR="002037CC" w:rsidRPr="00427683">
        <w:rPr>
          <w:rFonts w:asciiTheme="majorBidi" w:hAnsiTheme="majorBidi" w:cstheme="majorBidi"/>
          <w:color w:val="000000" w:themeColor="text1"/>
        </w:rPr>
        <w:t>who</w:t>
      </w:r>
      <w:r w:rsidRPr="00427683">
        <w:rPr>
          <w:rFonts w:asciiTheme="majorBidi" w:hAnsiTheme="majorBidi" w:cstheme="majorBidi"/>
          <w:color w:val="000000" w:themeColor="text1"/>
        </w:rPr>
        <w:t xml:space="preserve"> speaks in the singular and separates itself from the collective</w:t>
      </w:r>
      <w:r w:rsidR="002037CC"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 whose poetry corresponds with “the biographical reality of the poet or the vision of his surroundings.”</w:t>
      </w:r>
      <w:commentRangeStart w:id="0"/>
      <w:r w:rsidRPr="00427683">
        <w:rPr>
          <w:rStyle w:val="EndnoteReference"/>
          <w:rFonts w:asciiTheme="majorBidi" w:hAnsiTheme="majorBidi" w:cstheme="majorBidi"/>
          <w:color w:val="000000" w:themeColor="text1"/>
        </w:rPr>
        <w:endnoteReference w:id="1"/>
      </w:r>
      <w:r w:rsidRPr="00427683">
        <w:rPr>
          <w:rFonts w:asciiTheme="majorBidi" w:hAnsiTheme="majorBidi" w:cstheme="majorBidi"/>
          <w:color w:val="000000" w:themeColor="text1"/>
        </w:rPr>
        <w:t xml:space="preserve"> </w:t>
      </w:r>
      <w:commentRangeEnd w:id="0"/>
      <w:r w:rsidR="006074A7" w:rsidRPr="00427683">
        <w:rPr>
          <w:rStyle w:val="CommentReference"/>
          <w:rFonts w:asciiTheme="majorBidi" w:hAnsiTheme="majorBidi" w:cstheme="majorBidi"/>
          <w:sz w:val="24"/>
          <w:szCs w:val="24"/>
        </w:rPr>
        <w:commentReference w:id="0"/>
      </w:r>
      <w:r w:rsidRPr="00427683">
        <w:rPr>
          <w:rFonts w:asciiTheme="majorBidi" w:hAnsiTheme="majorBidi" w:cstheme="majorBidi"/>
          <w:color w:val="000000" w:themeColor="text1"/>
        </w:rPr>
        <w:t xml:space="preserve">As Hamutal Tzamir </w:t>
      </w:r>
      <w:r w:rsidR="002037CC" w:rsidRPr="00427683">
        <w:rPr>
          <w:rFonts w:asciiTheme="majorBidi" w:hAnsiTheme="majorBidi" w:cstheme="majorBidi"/>
          <w:color w:val="000000" w:themeColor="text1"/>
        </w:rPr>
        <w:t xml:space="preserve">has </w:t>
      </w:r>
      <w:r w:rsidRPr="00427683">
        <w:rPr>
          <w:rFonts w:asciiTheme="majorBidi" w:hAnsiTheme="majorBidi" w:cstheme="majorBidi"/>
          <w:color w:val="000000" w:themeColor="text1"/>
        </w:rPr>
        <w:t>show</w:t>
      </w:r>
      <w:r w:rsidR="002037CC" w:rsidRPr="00427683">
        <w:rPr>
          <w:rFonts w:asciiTheme="majorBidi" w:hAnsiTheme="majorBidi" w:cstheme="majorBidi"/>
          <w:color w:val="000000" w:themeColor="text1"/>
        </w:rPr>
        <w:t>n</w:t>
      </w:r>
      <w:r w:rsidRPr="00427683">
        <w:rPr>
          <w:rFonts w:asciiTheme="majorBidi" w:hAnsiTheme="majorBidi" w:cstheme="majorBidi"/>
          <w:color w:val="000000" w:themeColor="text1"/>
        </w:rPr>
        <w:t xml:space="preserve">, </w:t>
      </w:r>
      <w:r w:rsidR="002037CC" w:rsidRPr="00427683">
        <w:rPr>
          <w:rFonts w:asciiTheme="majorBidi" w:hAnsiTheme="majorBidi" w:cstheme="majorBidi"/>
          <w:color w:val="000000" w:themeColor="text1"/>
        </w:rPr>
        <w:t>Zach’s assertion represents a simultanous</w:t>
      </w:r>
      <w:r w:rsidRPr="00427683">
        <w:rPr>
          <w:rFonts w:asciiTheme="majorBidi" w:hAnsiTheme="majorBidi" w:cstheme="majorBidi"/>
          <w:color w:val="000000" w:themeColor="text1"/>
        </w:rPr>
        <w:t xml:space="preserve"> claim to </w:t>
      </w:r>
      <w:r w:rsidR="002037CC" w:rsidRPr="00427683">
        <w:rPr>
          <w:rFonts w:asciiTheme="majorBidi" w:hAnsiTheme="majorBidi" w:cstheme="majorBidi"/>
          <w:color w:val="000000" w:themeColor="text1"/>
        </w:rPr>
        <w:t xml:space="preserve">both </w:t>
      </w:r>
      <w:r w:rsidRPr="00427683">
        <w:rPr>
          <w:rFonts w:asciiTheme="majorBidi" w:hAnsiTheme="majorBidi" w:cstheme="majorBidi"/>
          <w:color w:val="000000" w:themeColor="text1"/>
        </w:rPr>
        <w:t xml:space="preserve">an individual and </w:t>
      </w:r>
      <w:r w:rsidR="00B2750D" w:rsidRPr="00427683">
        <w:rPr>
          <w:rFonts w:asciiTheme="majorBidi" w:hAnsiTheme="majorBidi" w:cstheme="majorBidi"/>
          <w:color w:val="000000" w:themeColor="text1"/>
        </w:rPr>
        <w:t xml:space="preserve">a </w:t>
      </w:r>
      <w:r w:rsidRPr="00427683">
        <w:rPr>
          <w:rFonts w:asciiTheme="majorBidi" w:hAnsiTheme="majorBidi" w:cstheme="majorBidi"/>
          <w:color w:val="000000" w:themeColor="text1"/>
        </w:rPr>
        <w:t>universal “I</w:t>
      </w:r>
      <w:r w:rsidR="002037CC"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 </w:t>
      </w:r>
      <w:proofErr w:type="spellStart"/>
      <w:r w:rsidRPr="00427683">
        <w:rPr>
          <w:rFonts w:asciiTheme="majorBidi" w:hAnsiTheme="majorBidi" w:cstheme="majorBidi"/>
          <w:color w:val="000000" w:themeColor="text1"/>
        </w:rPr>
        <w:t>Tzamir</w:t>
      </w:r>
      <w:proofErr w:type="spellEnd"/>
      <w:r w:rsidRPr="00427683">
        <w:rPr>
          <w:rFonts w:asciiTheme="majorBidi" w:hAnsiTheme="majorBidi" w:cstheme="majorBidi"/>
          <w:color w:val="000000" w:themeColor="text1"/>
        </w:rPr>
        <w:t xml:space="preserve"> analyzes the internal contradiction at the foundation of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005A76D4"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s poetry—and, </w:t>
      </w:r>
      <w:r w:rsidR="005A76D4" w:rsidRPr="00427683">
        <w:rPr>
          <w:rFonts w:asciiTheme="majorBidi" w:hAnsiTheme="majorBidi" w:cstheme="majorBidi"/>
          <w:color w:val="000000" w:themeColor="text1"/>
        </w:rPr>
        <w:t>in her view</w:t>
      </w:r>
      <w:r w:rsidRPr="00427683">
        <w:rPr>
          <w:rFonts w:asciiTheme="majorBidi" w:hAnsiTheme="majorBidi" w:cstheme="majorBidi"/>
          <w:color w:val="000000" w:themeColor="text1"/>
        </w:rPr>
        <w:t xml:space="preserve">, at the foundation of the poetry of the </w:t>
      </w:r>
      <w:r w:rsidR="00E6340D" w:rsidRPr="00427683">
        <w:rPr>
          <w:rFonts w:asciiTheme="majorBidi" w:hAnsiTheme="majorBidi" w:cstheme="majorBidi"/>
          <w:color w:val="000000" w:themeColor="text1"/>
        </w:rPr>
        <w:t xml:space="preserve">entire </w:t>
      </w:r>
      <w:r w:rsidRPr="00427683">
        <w:rPr>
          <w:rFonts w:asciiTheme="majorBidi" w:hAnsiTheme="majorBidi" w:cstheme="majorBidi"/>
          <w:color w:val="000000" w:themeColor="text1"/>
        </w:rPr>
        <w:t xml:space="preserve">“Statehood Generation” </w:t>
      </w:r>
      <w:r w:rsidR="002037CC" w:rsidRPr="00427683">
        <w:rPr>
          <w:rFonts w:asciiTheme="majorBidi" w:hAnsiTheme="majorBidi" w:cstheme="majorBidi"/>
          <w:color w:val="000000" w:themeColor="text1"/>
        </w:rPr>
        <w:t>(</w:t>
      </w:r>
      <w:r w:rsidR="002037CC" w:rsidRPr="00427683">
        <w:rPr>
          <w:rFonts w:asciiTheme="majorBidi" w:hAnsiTheme="majorBidi" w:cstheme="majorBidi"/>
          <w:color w:val="000000"/>
        </w:rPr>
        <w:t xml:space="preserve">the Israeli writers </w:t>
      </w:r>
      <w:r w:rsidR="00D14DE0" w:rsidRPr="00427683">
        <w:rPr>
          <w:rFonts w:asciiTheme="majorBidi" w:hAnsiTheme="majorBidi" w:cstheme="majorBidi"/>
          <w:color w:val="000000"/>
        </w:rPr>
        <w:t xml:space="preserve">of the </w:t>
      </w:r>
      <w:r w:rsidR="002037CC" w:rsidRPr="00427683">
        <w:rPr>
          <w:rFonts w:asciiTheme="majorBidi" w:hAnsiTheme="majorBidi" w:cstheme="majorBidi"/>
          <w:color w:val="000000"/>
        </w:rPr>
        <w:t>1960s</w:t>
      </w:r>
      <w:r w:rsidR="002037CC"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between the specific and the concrete, the abstract and the general</w:t>
      </w:r>
      <w:r w:rsidR="005A76D4"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 xml:space="preserve">a </w:t>
      </w:r>
      <w:r w:rsidR="00D14DE0" w:rsidRPr="00427683">
        <w:rPr>
          <w:rFonts w:asciiTheme="majorBidi" w:hAnsiTheme="majorBidi" w:cstheme="majorBidi"/>
          <w:color w:val="000000" w:themeColor="text1"/>
        </w:rPr>
        <w:t>tension rooted in</w:t>
      </w:r>
      <w:r w:rsidRPr="00427683">
        <w:rPr>
          <w:rFonts w:asciiTheme="majorBidi" w:hAnsiTheme="majorBidi" w:cstheme="majorBidi"/>
          <w:color w:val="000000" w:themeColor="text1"/>
        </w:rPr>
        <w:t xml:space="preserve"> an imagined opposition between the personal and the national.</w:t>
      </w:r>
      <w:r w:rsidRPr="00427683">
        <w:rPr>
          <w:rStyle w:val="EndnoteReference"/>
          <w:rFonts w:asciiTheme="majorBidi" w:hAnsiTheme="majorBidi" w:cstheme="majorBidi"/>
          <w:color w:val="000000" w:themeColor="text1"/>
        </w:rPr>
        <w:endnoteReference w:id="2"/>
      </w:r>
      <w:r w:rsidRPr="00427683">
        <w:rPr>
          <w:rFonts w:asciiTheme="majorBidi" w:hAnsiTheme="majorBidi" w:cstheme="majorBidi"/>
          <w:color w:val="000000" w:themeColor="text1"/>
        </w:rPr>
        <w:t xml:space="preserve"> </w:t>
      </w:r>
      <w:r w:rsidR="005A76D4" w:rsidRPr="00427683">
        <w:rPr>
          <w:rFonts w:asciiTheme="majorBidi" w:hAnsiTheme="majorBidi" w:cstheme="majorBidi"/>
          <w:color w:val="000000" w:themeColor="text1"/>
        </w:rPr>
        <w:t xml:space="preserve">Extending </w:t>
      </w:r>
      <w:r w:rsidR="00B2750D" w:rsidRPr="00427683">
        <w:rPr>
          <w:rFonts w:asciiTheme="majorBidi" w:hAnsiTheme="majorBidi" w:cstheme="majorBidi"/>
          <w:color w:val="000000" w:themeColor="text1"/>
        </w:rPr>
        <w:t xml:space="preserve">Tzamir’s </w:t>
      </w:r>
      <w:r w:rsidR="005A76D4" w:rsidRPr="00427683">
        <w:rPr>
          <w:rFonts w:asciiTheme="majorBidi" w:hAnsiTheme="majorBidi" w:cstheme="majorBidi"/>
          <w:color w:val="000000" w:themeColor="text1"/>
        </w:rPr>
        <w:t>argument</w:t>
      </w:r>
      <w:r w:rsidR="00B2750D" w:rsidRPr="00427683">
        <w:rPr>
          <w:rFonts w:asciiTheme="majorBidi" w:hAnsiTheme="majorBidi" w:cstheme="majorBidi"/>
          <w:color w:val="000000" w:themeColor="text1"/>
        </w:rPr>
        <w:t xml:space="preserve">, </w:t>
      </w:r>
      <w:r w:rsidR="00D14DE0" w:rsidRPr="00427683">
        <w:rPr>
          <w:rFonts w:asciiTheme="majorBidi" w:hAnsiTheme="majorBidi" w:cstheme="majorBidi"/>
          <w:color w:val="000000" w:themeColor="text1"/>
        </w:rPr>
        <w:t>Zach</w:t>
      </w:r>
      <w:r w:rsidR="005A76D4"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 xml:space="preserve">s poetry </w:t>
      </w:r>
      <w:r w:rsidR="005A76D4" w:rsidRPr="00427683">
        <w:rPr>
          <w:rFonts w:asciiTheme="majorBidi" w:hAnsiTheme="majorBidi" w:cstheme="majorBidi"/>
          <w:color w:val="000000" w:themeColor="text1"/>
        </w:rPr>
        <w:t xml:space="preserve">can be said to </w:t>
      </w:r>
      <w:r w:rsidR="00D14DE0" w:rsidRPr="00427683">
        <w:rPr>
          <w:rFonts w:asciiTheme="majorBidi" w:hAnsiTheme="majorBidi" w:cstheme="majorBidi"/>
          <w:color w:val="000000" w:themeColor="text1"/>
        </w:rPr>
        <w:t>rende</w:t>
      </w:r>
      <w:r w:rsidR="005A76D4" w:rsidRPr="00427683">
        <w:rPr>
          <w:rFonts w:asciiTheme="majorBidi" w:hAnsiTheme="majorBidi" w:cstheme="majorBidi"/>
          <w:color w:val="000000" w:themeColor="text1"/>
        </w:rPr>
        <w:t>r</w:t>
      </w:r>
      <w:r w:rsidR="00D14DE0" w:rsidRPr="00427683">
        <w:rPr>
          <w:rFonts w:asciiTheme="majorBidi" w:hAnsiTheme="majorBidi" w:cstheme="majorBidi"/>
          <w:color w:val="000000" w:themeColor="text1"/>
        </w:rPr>
        <w:t xml:space="preserve"> the biographical dimension redundant precisely by creating a national and local </w:t>
      </w:r>
      <w:r w:rsidR="00B2750D"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I,</w:t>
      </w:r>
      <w:r w:rsidR="00B2750D"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 xml:space="preserve"> whose belonging is self-evident. Despite the attempt of </w:t>
      </w:r>
      <w:r w:rsidR="005A76D4" w:rsidRPr="00427683">
        <w:rPr>
          <w:rFonts w:asciiTheme="majorBidi" w:hAnsiTheme="majorBidi" w:cstheme="majorBidi"/>
          <w:color w:val="000000" w:themeColor="text1"/>
        </w:rPr>
        <w:t>the</w:t>
      </w:r>
      <w:r w:rsidR="00D14DE0" w:rsidRPr="00427683">
        <w:rPr>
          <w:rFonts w:asciiTheme="majorBidi" w:hAnsiTheme="majorBidi" w:cstheme="majorBidi"/>
          <w:color w:val="000000" w:themeColor="text1"/>
        </w:rPr>
        <w:t xml:space="preserve"> poetry from the 1950s, and </w:t>
      </w:r>
      <w:r w:rsidR="005A76D4" w:rsidRPr="00427683">
        <w:rPr>
          <w:rFonts w:asciiTheme="majorBidi" w:hAnsiTheme="majorBidi" w:cstheme="majorBidi"/>
          <w:color w:val="000000" w:themeColor="text1"/>
        </w:rPr>
        <w:t>its creators, now known as the</w:t>
      </w:r>
      <w:r w:rsidR="00D14DE0" w:rsidRPr="00427683">
        <w:rPr>
          <w:rFonts w:asciiTheme="majorBidi" w:hAnsiTheme="majorBidi" w:cstheme="majorBidi"/>
          <w:color w:val="000000" w:themeColor="text1"/>
        </w:rPr>
        <w:t xml:space="preserve"> </w:t>
      </w:r>
      <w:proofErr w:type="spellStart"/>
      <w:r w:rsidR="00D14DE0" w:rsidRPr="00427683">
        <w:rPr>
          <w:rFonts w:asciiTheme="majorBidi" w:hAnsiTheme="majorBidi" w:cstheme="majorBidi"/>
          <w:i/>
          <w:iCs/>
          <w:color w:val="000000" w:themeColor="text1"/>
        </w:rPr>
        <w:t>Likrat</w:t>
      </w:r>
      <w:proofErr w:type="spellEnd"/>
      <w:r w:rsidR="00D14DE0" w:rsidRPr="00427683">
        <w:rPr>
          <w:rFonts w:asciiTheme="majorBidi" w:hAnsiTheme="majorBidi" w:cstheme="majorBidi"/>
          <w:color w:val="000000" w:themeColor="text1"/>
        </w:rPr>
        <w:t xml:space="preserve"> (“Toward</w:t>
      </w:r>
      <w:r w:rsidR="005A76D4" w:rsidRPr="00427683">
        <w:rPr>
          <w:rFonts w:asciiTheme="majorBidi" w:hAnsiTheme="majorBidi" w:cstheme="majorBidi"/>
          <w:color w:val="000000" w:themeColor="text1"/>
        </w:rPr>
        <w:t>s</w:t>
      </w:r>
      <w:r w:rsidR="00D14DE0" w:rsidRPr="00427683">
        <w:rPr>
          <w:rFonts w:asciiTheme="majorBidi" w:hAnsiTheme="majorBidi" w:cstheme="majorBidi"/>
          <w:color w:val="000000" w:themeColor="text1"/>
        </w:rPr>
        <w:t>”) Generation</w:t>
      </w:r>
      <w:r w:rsidR="005A76D4"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 xml:space="preserve"> to shake off the collectivist norms of Palmach literature, the </w:t>
      </w:r>
      <w:r w:rsidR="00B2750D"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I</w:t>
      </w:r>
      <w:r w:rsidR="00B2750D"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 xml:space="preserve"> that was shaped at that time generally remained non-biographical and usually lacked specificity. </w:t>
      </w:r>
      <w:commentRangeStart w:id="1"/>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00B2750D" w:rsidRPr="00427683">
        <w:rPr>
          <w:rFonts w:asciiTheme="majorBidi" w:hAnsiTheme="majorBidi" w:cstheme="majorBidi"/>
          <w:color w:val="000000" w:themeColor="text1"/>
        </w:rPr>
        <w:t>’</w:t>
      </w:r>
      <w:r w:rsidRPr="00427683">
        <w:rPr>
          <w:rFonts w:asciiTheme="majorBidi" w:hAnsiTheme="majorBidi" w:cstheme="majorBidi"/>
          <w:color w:val="000000" w:themeColor="text1"/>
        </w:rPr>
        <w:t>s well-known critique of Alterman</w:t>
      </w:r>
      <w:r w:rsidR="003779F7" w:rsidRPr="00427683">
        <w:rPr>
          <w:rFonts w:asciiTheme="majorBidi" w:hAnsiTheme="majorBidi" w:cstheme="majorBidi"/>
          <w:color w:val="000000" w:themeColor="text1"/>
        </w:rPr>
        <w:t xml:space="preserve"> for the lack of a personal and concrete dimension in his poems</w:t>
      </w:r>
      <w:r w:rsidRPr="00427683">
        <w:rPr>
          <w:rFonts w:asciiTheme="majorBidi" w:hAnsiTheme="majorBidi" w:cstheme="majorBidi"/>
          <w:color w:val="000000" w:themeColor="text1"/>
        </w:rPr>
        <w:t xml:space="preserve"> </w:t>
      </w:r>
      <w:commentRangeEnd w:id="1"/>
      <w:r w:rsidRPr="00427683">
        <w:rPr>
          <w:rStyle w:val="CommentReference"/>
          <w:rFonts w:asciiTheme="majorBidi" w:hAnsiTheme="majorBidi" w:cstheme="majorBidi"/>
          <w:color w:val="000000" w:themeColor="text1"/>
          <w:sz w:val="24"/>
          <w:szCs w:val="24"/>
        </w:rPr>
        <w:commentReference w:id="1"/>
      </w:r>
      <w:r w:rsidR="003779F7" w:rsidRPr="00427683">
        <w:rPr>
          <w:rFonts w:asciiTheme="majorBidi" w:hAnsiTheme="majorBidi" w:cstheme="majorBidi"/>
          <w:color w:val="000000" w:themeColor="text1"/>
        </w:rPr>
        <w:t>(</w:t>
      </w:r>
      <w:r w:rsidR="00D14DE0" w:rsidRPr="00427683">
        <w:rPr>
          <w:rFonts w:asciiTheme="majorBidi" w:hAnsiTheme="majorBidi" w:cstheme="majorBidi"/>
          <w:color w:val="000000" w:themeColor="text1"/>
        </w:rPr>
        <w:t xml:space="preserve">later echoed by </w:t>
      </w:r>
      <w:r w:rsidRPr="00427683">
        <w:rPr>
          <w:rFonts w:asciiTheme="majorBidi" w:hAnsiTheme="majorBidi" w:cstheme="majorBidi"/>
          <w:color w:val="000000" w:themeColor="text1"/>
        </w:rPr>
        <w:t>Wieseltier</w:t>
      </w:r>
      <w:r w:rsidR="006074A7"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s </w:t>
      </w:r>
      <w:r w:rsidR="003779F7" w:rsidRPr="00427683">
        <w:rPr>
          <w:rFonts w:asciiTheme="majorBidi" w:hAnsiTheme="majorBidi" w:cstheme="majorBidi"/>
          <w:color w:val="000000" w:themeColor="text1"/>
        </w:rPr>
        <w:t xml:space="preserve">similar </w:t>
      </w:r>
      <w:r w:rsidRPr="00427683">
        <w:rPr>
          <w:rFonts w:asciiTheme="majorBidi" w:hAnsiTheme="majorBidi" w:cstheme="majorBidi"/>
          <w:color w:val="000000" w:themeColor="text1"/>
        </w:rPr>
        <w:t xml:space="preserve">critique of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003779F7" w:rsidRPr="00427683">
        <w:rPr>
          <w:rFonts w:asciiTheme="majorBidi" w:hAnsiTheme="majorBidi" w:cstheme="majorBidi"/>
          <w:color w:val="000000" w:themeColor="text1"/>
        </w:rPr>
        <w:t>)</w:t>
      </w:r>
      <w:r w:rsidRPr="00427683">
        <w:rPr>
          <w:rStyle w:val="EndnoteReference"/>
          <w:rFonts w:asciiTheme="majorBidi" w:hAnsiTheme="majorBidi" w:cstheme="majorBidi"/>
          <w:color w:val="000000" w:themeColor="text1"/>
        </w:rPr>
        <w:endnoteReference w:id="3"/>
      </w:r>
      <w:r w:rsidR="003779F7" w:rsidRPr="00427683">
        <w:rPr>
          <w:rFonts w:asciiTheme="majorBidi" w:hAnsiTheme="majorBidi" w:cstheme="majorBidi"/>
          <w:color w:val="000000" w:themeColor="text1"/>
        </w:rPr>
        <w:t xml:space="preserve"> ne</w:t>
      </w:r>
      <w:r w:rsidR="00390D92" w:rsidRPr="00427683">
        <w:rPr>
          <w:rFonts w:asciiTheme="majorBidi" w:hAnsiTheme="majorBidi" w:cstheme="majorBidi"/>
          <w:color w:val="000000" w:themeColor="text1"/>
        </w:rPr>
        <w:t>vertheless</w:t>
      </w:r>
      <w:r w:rsidRPr="00427683">
        <w:rPr>
          <w:rFonts w:asciiTheme="majorBidi" w:hAnsiTheme="majorBidi" w:cstheme="majorBidi"/>
          <w:color w:val="000000" w:themeColor="text1"/>
        </w:rPr>
        <w:t xml:space="preserve"> did not call for autobiography</w:t>
      </w:r>
      <w:r w:rsidRPr="00427683">
        <w:rPr>
          <w:rFonts w:asciiTheme="majorBidi" w:hAnsiTheme="majorBidi" w:cstheme="majorBidi"/>
          <w:color w:val="000000" w:themeColor="text1"/>
          <w:rtl/>
        </w:rPr>
        <w:t>.</w:t>
      </w:r>
      <w:bookmarkStart w:id="2" w:name="_Hlk151458615"/>
    </w:p>
    <w:p w14:paraId="578A6B17" w14:textId="77777777" w:rsidR="00450970" w:rsidRPr="00427683" w:rsidRDefault="00450970" w:rsidP="00D82D0F">
      <w:pPr>
        <w:spacing w:line="276" w:lineRule="auto"/>
        <w:rPr>
          <w:rFonts w:asciiTheme="majorBidi" w:hAnsiTheme="majorBidi" w:cstheme="majorBidi"/>
          <w:color w:val="000000" w:themeColor="text1"/>
        </w:rPr>
      </w:pPr>
    </w:p>
    <w:p w14:paraId="5EFCCA95" w14:textId="57B3531A" w:rsidR="00CC6E99" w:rsidRDefault="00CC6E99" w:rsidP="00D82D0F">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 xml:space="preserve">In criticism of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Pr="00427683">
        <w:rPr>
          <w:rFonts w:asciiTheme="majorBidi" w:hAnsiTheme="majorBidi" w:cstheme="majorBidi"/>
          <w:color w:val="000000" w:themeColor="text1"/>
        </w:rPr>
        <w:t xml:space="preserve">’s poetry, </w:t>
      </w:r>
      <w:r w:rsidR="005A76D4" w:rsidRPr="00427683">
        <w:rPr>
          <w:rFonts w:asciiTheme="majorBidi" w:hAnsiTheme="majorBidi" w:cstheme="majorBidi"/>
          <w:color w:val="000000" w:themeColor="text1"/>
        </w:rPr>
        <w:t xml:space="preserve">there is a general consensus </w:t>
      </w:r>
      <w:r w:rsidRPr="00427683">
        <w:rPr>
          <w:rFonts w:asciiTheme="majorBidi" w:hAnsiTheme="majorBidi" w:cstheme="majorBidi"/>
          <w:color w:val="000000" w:themeColor="text1"/>
        </w:rPr>
        <w:t>that</w:t>
      </w:r>
      <w:r w:rsidR="00C933EE">
        <w:rPr>
          <w:rFonts w:asciiTheme="majorBidi" w:hAnsiTheme="majorBidi" w:cstheme="majorBidi"/>
          <w:color w:val="000000" w:themeColor="text1"/>
          <w:lang w:val="en-US"/>
        </w:rPr>
        <w:t xml:space="preserve">, </w:t>
      </w:r>
      <w:r w:rsidR="00C933EE" w:rsidRPr="00427683">
        <w:rPr>
          <w:rFonts w:asciiTheme="majorBidi" w:hAnsiTheme="majorBidi" w:cstheme="majorBidi"/>
          <w:color w:val="000000" w:themeColor="text1"/>
        </w:rPr>
        <w:t>as Michael Gluzman puts it</w:t>
      </w:r>
      <w:r w:rsidR="00C933EE">
        <w:rPr>
          <w:rFonts w:asciiTheme="majorBidi" w:hAnsiTheme="majorBidi" w:cstheme="majorBidi"/>
          <w:color w:val="000000" w:themeColor="text1"/>
          <w:lang w:val="en-US"/>
        </w:rPr>
        <w:t>,</w:t>
      </w:r>
      <w:r w:rsidRPr="00427683">
        <w:rPr>
          <w:rFonts w:asciiTheme="majorBidi" w:hAnsiTheme="majorBidi" w:cstheme="majorBidi"/>
          <w:color w:val="000000" w:themeColor="text1"/>
        </w:rPr>
        <w:t xml:space="preserve"> his poetry places</w:t>
      </w:r>
      <w:r w:rsidR="003B771E"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an “</w:t>
      </w:r>
      <w:r w:rsidR="003B771E" w:rsidRPr="00427683">
        <w:rPr>
          <w:rFonts w:asciiTheme="majorBidi" w:hAnsiTheme="majorBidi" w:cstheme="majorBidi"/>
          <w:color w:val="000000" w:themeColor="text1"/>
        </w:rPr>
        <w:t xml:space="preserve">‘I’ </w:t>
      </w:r>
      <w:r w:rsidRPr="00427683">
        <w:rPr>
          <w:rFonts w:asciiTheme="majorBidi" w:hAnsiTheme="majorBidi" w:cstheme="majorBidi"/>
          <w:color w:val="000000" w:themeColor="text1"/>
        </w:rPr>
        <w:t xml:space="preserve">that is </w:t>
      </w:r>
      <w:r w:rsidR="006361B9" w:rsidRPr="00427683">
        <w:rPr>
          <w:rFonts w:asciiTheme="majorBidi" w:hAnsiTheme="majorBidi" w:cstheme="majorBidi"/>
          <w:color w:val="000000" w:themeColor="text1"/>
        </w:rPr>
        <w:t xml:space="preserve">elusive </w:t>
      </w:r>
      <w:r w:rsidRPr="00427683">
        <w:rPr>
          <w:rFonts w:asciiTheme="majorBidi" w:hAnsiTheme="majorBidi" w:cstheme="majorBidi"/>
          <w:color w:val="000000" w:themeColor="text1"/>
        </w:rPr>
        <w:t>and withdrawn, devoid of biography and history” at its center</w:t>
      </w:r>
      <w:r w:rsidR="00B74594" w:rsidRPr="00427683">
        <w:rPr>
          <w:rFonts w:asciiTheme="majorBidi" w:hAnsiTheme="majorBidi" w:cstheme="majorBidi"/>
          <w:color w:val="000000" w:themeColor="text1"/>
        </w:rPr>
        <w:t>.</w:t>
      </w:r>
      <w:r w:rsidRPr="00427683">
        <w:rPr>
          <w:rStyle w:val="EndnoteReference"/>
          <w:rFonts w:asciiTheme="majorBidi" w:hAnsiTheme="majorBidi" w:cstheme="majorBidi"/>
          <w:color w:val="000000" w:themeColor="text1"/>
        </w:rPr>
        <w:endnoteReference w:id="4"/>
      </w:r>
      <w:r w:rsidRPr="00427683">
        <w:rPr>
          <w:rFonts w:asciiTheme="majorBidi" w:hAnsiTheme="majorBidi" w:cstheme="majorBidi"/>
          <w:color w:val="000000" w:themeColor="text1"/>
        </w:rPr>
        <w:t xml:space="preserve"> In a manifesto that has already become a landmark in the criticism of Hebrew poetry, </w:t>
      </w:r>
      <w:r w:rsidRPr="00427683">
        <w:rPr>
          <w:rFonts w:asciiTheme="majorBidi" w:hAnsiTheme="majorBidi" w:cstheme="majorBidi"/>
          <w:color w:val="000000" w:themeColor="text1"/>
          <w:shd w:val="clear" w:color="auto" w:fill="FFFFFF"/>
        </w:rPr>
        <w:t>Haviva Pedaya </w:t>
      </w:r>
      <w:r w:rsidRPr="00427683">
        <w:rPr>
          <w:rFonts w:asciiTheme="majorBidi" w:hAnsiTheme="majorBidi" w:cstheme="majorBidi"/>
          <w:color w:val="000000" w:themeColor="text1"/>
        </w:rPr>
        <w:t xml:space="preserve">attacked the norms of </w:t>
      </w:r>
      <w:r w:rsidR="0089365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893653" w:rsidRPr="00427683">
        <w:rPr>
          <w:rFonts w:asciiTheme="majorBidi" w:hAnsiTheme="majorBidi" w:cstheme="majorBidi"/>
          <w:color w:val="000000" w:themeColor="text1"/>
        </w:rPr>
        <w:t xml:space="preserve">h’s </w:t>
      </w:r>
      <w:r w:rsidR="00985D87" w:rsidRPr="00427683">
        <w:rPr>
          <w:rFonts w:asciiTheme="majorBidi" w:hAnsiTheme="majorBidi" w:cstheme="majorBidi"/>
          <w:color w:val="000000" w:themeColor="text1"/>
        </w:rPr>
        <w:t xml:space="preserve">elusive, detached </w:t>
      </w:r>
      <w:r w:rsidRPr="00427683">
        <w:rPr>
          <w:rFonts w:asciiTheme="majorBidi" w:hAnsiTheme="majorBidi" w:cstheme="majorBidi"/>
          <w:color w:val="000000" w:themeColor="text1"/>
        </w:rPr>
        <w:t xml:space="preserve">“universal I,” </w:t>
      </w:r>
      <w:r w:rsidR="00C933EE">
        <w:rPr>
          <w:rFonts w:asciiTheme="majorBidi" w:hAnsiTheme="majorBidi" w:cstheme="majorBidi"/>
          <w:color w:val="000000" w:themeColor="text1"/>
          <w:lang w:val="en-US"/>
        </w:rPr>
        <w:t xml:space="preserve">and </w:t>
      </w:r>
      <w:r w:rsidRPr="00427683">
        <w:rPr>
          <w:rFonts w:asciiTheme="majorBidi" w:hAnsiTheme="majorBidi" w:cstheme="majorBidi"/>
          <w:color w:val="000000" w:themeColor="text1"/>
        </w:rPr>
        <w:t xml:space="preserve">called for the urgent contraction of this poetics, which, according to Pedaya, follows in the tradition of Western literature and has dominated Hebrew poetry since the 1960s. She argues that the “I” in </w:t>
      </w:r>
      <w:r w:rsidR="006A5227"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6A5227" w:rsidRPr="00427683">
        <w:rPr>
          <w:rFonts w:asciiTheme="majorBidi" w:hAnsiTheme="majorBidi" w:cstheme="majorBidi"/>
          <w:color w:val="000000" w:themeColor="text1"/>
        </w:rPr>
        <w:t xml:space="preserve">h’s </w:t>
      </w:r>
      <w:r w:rsidRPr="00427683">
        <w:rPr>
          <w:rFonts w:asciiTheme="majorBidi" w:hAnsiTheme="majorBidi" w:cstheme="majorBidi"/>
          <w:color w:val="000000" w:themeColor="text1"/>
        </w:rPr>
        <w:t xml:space="preserve">formulations “covers up </w:t>
      </w:r>
      <w:r w:rsidR="003B5CFF" w:rsidRPr="00427683">
        <w:rPr>
          <w:rFonts w:asciiTheme="majorBidi" w:hAnsiTheme="majorBidi" w:cstheme="majorBidi"/>
          <w:color w:val="000000" w:themeColor="text1"/>
        </w:rPr>
        <w:t>un</w:t>
      </w:r>
      <w:r w:rsidR="00FA6733" w:rsidRPr="00427683">
        <w:rPr>
          <w:rFonts w:asciiTheme="majorBidi" w:hAnsiTheme="majorBidi" w:cstheme="majorBidi"/>
          <w:color w:val="000000" w:themeColor="text1"/>
        </w:rPr>
        <w:t>-</w:t>
      </w:r>
      <w:r w:rsidR="003B5CFF" w:rsidRPr="00427683">
        <w:rPr>
          <w:rFonts w:asciiTheme="majorBidi" w:hAnsiTheme="majorBidi" w:cstheme="majorBidi"/>
          <w:color w:val="000000" w:themeColor="text1"/>
        </w:rPr>
        <w:t xml:space="preserve">situatedness </w:t>
      </w:r>
      <w:r w:rsidRPr="00427683">
        <w:rPr>
          <w:rFonts w:asciiTheme="majorBidi" w:hAnsiTheme="majorBidi" w:cstheme="majorBidi"/>
          <w:color w:val="000000" w:themeColor="text1"/>
        </w:rPr>
        <w:t>in place, in time, in language,” and</w:t>
      </w:r>
      <w:r w:rsidR="005A76D4" w:rsidRPr="00427683">
        <w:rPr>
          <w:rFonts w:asciiTheme="majorBidi" w:hAnsiTheme="majorBidi" w:cstheme="majorBidi"/>
          <w:color w:val="000000" w:themeColor="text1"/>
        </w:rPr>
        <w:t xml:space="preserve"> that</w:t>
      </w:r>
      <w:r w:rsidRPr="00427683">
        <w:rPr>
          <w:rFonts w:asciiTheme="majorBidi" w:hAnsiTheme="majorBidi" w:cstheme="majorBidi"/>
          <w:color w:val="000000" w:themeColor="text1"/>
        </w:rPr>
        <w:t xml:space="preserve"> it is essential to </w:t>
      </w:r>
      <w:r w:rsidR="005A76D4" w:rsidRPr="00427683">
        <w:rPr>
          <w:rFonts w:asciiTheme="majorBidi" w:hAnsiTheme="majorBidi" w:cstheme="majorBidi"/>
          <w:color w:val="000000" w:themeColor="text1"/>
        </w:rPr>
        <w:t xml:space="preserve">achieve </w:t>
      </w:r>
      <w:r w:rsidRPr="00427683">
        <w:rPr>
          <w:rFonts w:asciiTheme="majorBidi" w:hAnsiTheme="majorBidi" w:cstheme="majorBidi"/>
          <w:color w:val="000000" w:themeColor="text1"/>
        </w:rPr>
        <w:t>distance from it in order “to hasten the breakthrough of new and additional poetic modes,” which will include “a more complete presentation of narrative, concrete descriptions, characters, events, complete images</w:t>
      </w:r>
      <w:r w:rsidR="00B74594" w:rsidRPr="00427683">
        <w:rPr>
          <w:rFonts w:asciiTheme="majorBidi" w:hAnsiTheme="majorBidi" w:cstheme="majorBidi"/>
          <w:color w:val="000000" w:themeColor="text1"/>
        </w:rPr>
        <w:t>.</w:t>
      </w:r>
      <w:r w:rsidRPr="00427683">
        <w:rPr>
          <w:rFonts w:asciiTheme="majorBidi" w:hAnsiTheme="majorBidi" w:cstheme="majorBidi"/>
          <w:color w:val="000000" w:themeColor="text1"/>
        </w:rPr>
        <w:t>”</w:t>
      </w:r>
      <w:r w:rsidRPr="00427683">
        <w:rPr>
          <w:rStyle w:val="EndnoteReference"/>
          <w:rFonts w:asciiTheme="majorBidi" w:hAnsiTheme="majorBidi" w:cstheme="majorBidi"/>
          <w:color w:val="000000" w:themeColor="text1"/>
        </w:rPr>
        <w:endnoteReference w:id="5"/>
      </w:r>
    </w:p>
    <w:p w14:paraId="3A84CF56" w14:textId="77777777" w:rsidR="00C933EE" w:rsidRDefault="00C933EE" w:rsidP="00D82D0F">
      <w:pPr>
        <w:spacing w:line="276" w:lineRule="auto"/>
        <w:rPr>
          <w:rFonts w:asciiTheme="majorBidi" w:hAnsiTheme="majorBidi" w:cstheme="majorBidi"/>
          <w:color w:val="000000" w:themeColor="text1"/>
        </w:rPr>
      </w:pPr>
    </w:p>
    <w:p w14:paraId="6ABBCBED" w14:textId="74E4EDC3" w:rsidR="00244213" w:rsidRDefault="00CC6E99" w:rsidP="00D82D0F">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 xml:space="preserve">Pedaya’s appeal to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00C95C5B" w:rsidRPr="00427683">
        <w:rPr>
          <w:rFonts w:asciiTheme="majorBidi" w:hAnsiTheme="majorBidi" w:cstheme="majorBidi"/>
          <w:color w:val="000000" w:themeColor="text1"/>
        </w:rPr>
        <w:t>’</w:t>
      </w:r>
      <w:r w:rsidRPr="00427683">
        <w:rPr>
          <w:rFonts w:asciiTheme="majorBidi" w:hAnsiTheme="majorBidi" w:cstheme="majorBidi"/>
          <w:color w:val="000000" w:themeColor="text1"/>
        </w:rPr>
        <w:t>s poetry as a model for the “I”</w:t>
      </w:r>
      <w:r w:rsidR="004A0A72" w:rsidRPr="00427683">
        <w:rPr>
          <w:rFonts w:asciiTheme="majorBidi" w:hAnsiTheme="majorBidi" w:cstheme="majorBidi"/>
          <w:color w:val="000000" w:themeColor="text1"/>
        </w:rPr>
        <w:t xml:space="preserve"> that has become</w:t>
      </w:r>
      <w:r w:rsidRPr="00427683">
        <w:rPr>
          <w:rFonts w:asciiTheme="majorBidi" w:hAnsiTheme="majorBidi" w:cstheme="majorBidi"/>
          <w:color w:val="000000" w:themeColor="text1"/>
        </w:rPr>
        <w:t xml:space="preserve"> rooted in Hebrew poetry relies on a uniform reading of his poetry as Hebrew modernism, based on T.S. Eliot’s claim to an impersonal “I,” and to the erasure of historical and biographical elements from </w:t>
      </w:r>
      <w:r w:rsidR="005A76D4" w:rsidRPr="00427683">
        <w:rPr>
          <w:rFonts w:asciiTheme="majorBidi" w:hAnsiTheme="majorBidi" w:cstheme="majorBidi"/>
          <w:color w:val="000000" w:themeColor="text1"/>
        </w:rPr>
        <w:t xml:space="preserve">the </w:t>
      </w:r>
      <w:r w:rsidRPr="00427683">
        <w:rPr>
          <w:rFonts w:asciiTheme="majorBidi" w:hAnsiTheme="majorBidi" w:cstheme="majorBidi"/>
          <w:color w:val="000000" w:themeColor="text1"/>
        </w:rPr>
        <w:t>content</w:t>
      </w:r>
      <w:r w:rsidR="005A76D4" w:rsidRPr="00427683">
        <w:rPr>
          <w:rFonts w:asciiTheme="majorBidi" w:hAnsiTheme="majorBidi" w:cstheme="majorBidi"/>
          <w:color w:val="000000" w:themeColor="text1"/>
        </w:rPr>
        <w:t xml:space="preserve"> of poetry</w:t>
      </w:r>
      <w:r w:rsidRPr="00427683">
        <w:rPr>
          <w:rFonts w:asciiTheme="majorBidi" w:hAnsiTheme="majorBidi" w:cstheme="majorBidi"/>
          <w:color w:val="000000" w:themeColor="text1"/>
        </w:rPr>
        <w:t xml:space="preserve">. </w:t>
      </w:r>
      <w:r w:rsidR="00895A58" w:rsidRPr="00427683">
        <w:rPr>
          <w:rFonts w:asciiTheme="majorBidi" w:hAnsiTheme="majorBidi" w:cstheme="majorBidi"/>
          <w:color w:val="000000" w:themeColor="text1"/>
        </w:rPr>
        <w:t>T</w:t>
      </w:r>
      <w:r w:rsidRPr="00427683">
        <w:rPr>
          <w:rFonts w:asciiTheme="majorBidi" w:hAnsiTheme="majorBidi" w:cstheme="majorBidi"/>
          <w:color w:val="000000" w:themeColor="text1"/>
        </w:rPr>
        <w:t>h</w:t>
      </w:r>
      <w:r w:rsidR="00895A58" w:rsidRPr="00427683">
        <w:rPr>
          <w:rFonts w:asciiTheme="majorBidi" w:hAnsiTheme="majorBidi" w:cstheme="majorBidi"/>
          <w:color w:val="000000" w:themeColor="text1"/>
        </w:rPr>
        <w:t>is</w:t>
      </w:r>
      <w:r w:rsidRPr="00427683">
        <w:rPr>
          <w:rFonts w:asciiTheme="majorBidi" w:hAnsiTheme="majorBidi" w:cstheme="majorBidi"/>
          <w:color w:val="000000" w:themeColor="text1"/>
        </w:rPr>
        <w:t xml:space="preserve"> approach</w:t>
      </w:r>
      <w:r w:rsidR="00895A58" w:rsidRPr="00427683">
        <w:rPr>
          <w:rFonts w:asciiTheme="majorBidi" w:hAnsiTheme="majorBidi" w:cstheme="majorBidi"/>
          <w:color w:val="000000" w:themeColor="text1"/>
        </w:rPr>
        <w:t xml:space="preserve"> to reading</w:t>
      </w:r>
      <w:r w:rsidRPr="00427683">
        <w:rPr>
          <w:rFonts w:asciiTheme="majorBidi" w:hAnsiTheme="majorBidi" w:cstheme="majorBidi"/>
          <w:color w:val="000000" w:themeColor="text1"/>
        </w:rPr>
        <w:t xml:space="preserve">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Pr="00427683">
        <w:rPr>
          <w:rFonts w:asciiTheme="majorBidi" w:hAnsiTheme="majorBidi" w:cstheme="majorBidi"/>
          <w:color w:val="000000" w:themeColor="text1"/>
        </w:rPr>
        <w:t xml:space="preserve">’s poetry </w:t>
      </w:r>
      <w:r w:rsidR="00895A58" w:rsidRPr="00427683">
        <w:rPr>
          <w:rFonts w:asciiTheme="majorBidi" w:hAnsiTheme="majorBidi" w:cstheme="majorBidi"/>
          <w:color w:val="000000" w:themeColor="text1"/>
        </w:rPr>
        <w:t xml:space="preserve">is </w:t>
      </w:r>
      <w:r w:rsidRPr="00427683">
        <w:rPr>
          <w:rFonts w:asciiTheme="majorBidi" w:hAnsiTheme="majorBidi" w:cstheme="majorBidi"/>
          <w:color w:val="000000" w:themeColor="text1"/>
        </w:rPr>
        <w:t>based on his early poetry and the manifestos he wrote in the 1950s and 1960s</w:t>
      </w:r>
      <w:r w:rsidR="001C2BB2" w:rsidRPr="00427683">
        <w:rPr>
          <w:rFonts w:asciiTheme="majorBidi" w:hAnsiTheme="majorBidi" w:cstheme="majorBidi"/>
          <w:color w:val="000000" w:themeColor="text1"/>
        </w:rPr>
        <w:t xml:space="preserve">. </w:t>
      </w:r>
      <w:r w:rsidR="00E6340D" w:rsidRPr="00427683">
        <w:rPr>
          <w:rFonts w:asciiTheme="majorBidi" w:hAnsiTheme="majorBidi" w:cstheme="majorBidi"/>
          <w:color w:val="000000" w:themeColor="text1"/>
        </w:rPr>
        <w:t xml:space="preserve">Later on, </w:t>
      </w:r>
      <w:r w:rsidRPr="00427683">
        <w:rPr>
          <w:rFonts w:asciiTheme="majorBidi" w:hAnsiTheme="majorBidi" w:cstheme="majorBidi"/>
          <w:color w:val="000000" w:themeColor="text1"/>
        </w:rPr>
        <w:t xml:space="preserve">his poetry underwent radical transformation. </w:t>
      </w:r>
      <w:proofErr w:type="spellStart"/>
      <w:r w:rsidRPr="00427683">
        <w:rPr>
          <w:rFonts w:asciiTheme="majorBidi" w:hAnsiTheme="majorBidi" w:cstheme="majorBidi"/>
          <w:color w:val="000000" w:themeColor="text1"/>
        </w:rPr>
        <w:t>Sigal</w:t>
      </w:r>
      <w:proofErr w:type="spellEnd"/>
      <w:r w:rsidRPr="00427683">
        <w:rPr>
          <w:rFonts w:asciiTheme="majorBidi" w:hAnsiTheme="majorBidi" w:cstheme="majorBidi"/>
          <w:color w:val="000000" w:themeColor="text1"/>
        </w:rPr>
        <w:t xml:space="preserve"> </w:t>
      </w:r>
      <w:proofErr w:type="spellStart"/>
      <w:r w:rsidRPr="00427683">
        <w:rPr>
          <w:rFonts w:asciiTheme="majorBidi" w:hAnsiTheme="majorBidi" w:cstheme="majorBidi"/>
          <w:color w:val="000000" w:themeColor="text1"/>
        </w:rPr>
        <w:t>Naor</w:t>
      </w:r>
      <w:proofErr w:type="spellEnd"/>
      <w:r w:rsidRPr="00427683">
        <w:rPr>
          <w:rFonts w:asciiTheme="majorBidi" w:hAnsiTheme="majorBidi" w:cstheme="majorBidi"/>
          <w:color w:val="000000" w:themeColor="text1"/>
        </w:rPr>
        <w:t xml:space="preserve"> Perelman </w:t>
      </w:r>
      <w:r w:rsidR="00C95C5B" w:rsidRPr="00427683">
        <w:rPr>
          <w:rFonts w:asciiTheme="majorBidi" w:hAnsiTheme="majorBidi" w:cstheme="majorBidi"/>
          <w:color w:val="000000" w:themeColor="text1"/>
        </w:rPr>
        <w:t>has demonstrated</w:t>
      </w:r>
      <w:r w:rsidRPr="00427683">
        <w:rPr>
          <w:rFonts w:asciiTheme="majorBidi" w:hAnsiTheme="majorBidi" w:cstheme="majorBidi"/>
          <w:color w:val="000000" w:themeColor="text1"/>
        </w:rPr>
        <w:t xml:space="preserve"> that starting from the 1980s, autobiographical elements began to penetrate his poetry more and more, reaching their peak in the collection</w:t>
      </w:r>
      <w:r w:rsidR="00BE2449" w:rsidRPr="00427683">
        <w:rPr>
          <w:rFonts w:asciiTheme="majorBidi" w:hAnsiTheme="majorBidi" w:cstheme="majorBidi"/>
          <w:color w:val="000000" w:themeColor="text1"/>
        </w:rPr>
        <w:t xml:space="preserve"> </w:t>
      </w:r>
      <w:proofErr w:type="spellStart"/>
      <w:r w:rsidR="00BE2449" w:rsidRPr="00427683">
        <w:rPr>
          <w:rFonts w:asciiTheme="majorBidi" w:hAnsiTheme="majorBidi" w:cstheme="majorBidi"/>
          <w:i/>
          <w:iCs/>
          <w:color w:val="000000" w:themeColor="text1"/>
        </w:rPr>
        <w:t>Kayvan</w:t>
      </w:r>
      <w:proofErr w:type="spellEnd"/>
      <w:r w:rsidR="00BE2449" w:rsidRPr="00427683">
        <w:rPr>
          <w:rFonts w:asciiTheme="majorBidi" w:hAnsiTheme="majorBidi" w:cstheme="majorBidi"/>
          <w:i/>
          <w:iCs/>
          <w:color w:val="000000" w:themeColor="text1"/>
        </w:rPr>
        <w:t xml:space="preserve"> </w:t>
      </w:r>
      <w:proofErr w:type="spellStart"/>
      <w:r w:rsidR="00BE2449" w:rsidRPr="00427683">
        <w:rPr>
          <w:rFonts w:asciiTheme="majorBidi" w:hAnsiTheme="majorBidi" w:cstheme="majorBidi"/>
          <w:i/>
          <w:iCs/>
          <w:color w:val="000000" w:themeColor="text1"/>
        </w:rPr>
        <w:t>she’ani</w:t>
      </w:r>
      <w:proofErr w:type="spellEnd"/>
      <w:r w:rsidR="00BE2449" w:rsidRPr="00427683">
        <w:rPr>
          <w:rFonts w:asciiTheme="majorBidi" w:hAnsiTheme="majorBidi" w:cstheme="majorBidi"/>
          <w:i/>
          <w:iCs/>
          <w:color w:val="000000" w:themeColor="text1"/>
        </w:rPr>
        <w:t xml:space="preserve"> </w:t>
      </w:r>
      <w:proofErr w:type="spellStart"/>
      <w:r w:rsidR="00BE2449" w:rsidRPr="00427683">
        <w:rPr>
          <w:rFonts w:asciiTheme="majorBidi" w:hAnsiTheme="majorBidi" w:cstheme="majorBidi"/>
          <w:i/>
          <w:iCs/>
          <w:color w:val="000000" w:themeColor="text1"/>
        </w:rPr>
        <w:t>basevivah</w:t>
      </w:r>
      <w:proofErr w:type="spellEnd"/>
      <w:r w:rsidRPr="00427683">
        <w:rPr>
          <w:rFonts w:asciiTheme="majorBidi" w:hAnsiTheme="majorBidi" w:cstheme="majorBidi"/>
          <w:color w:val="000000" w:themeColor="text1"/>
        </w:rPr>
        <w:t>, published in 1996.</w:t>
      </w:r>
      <w:r w:rsidRPr="00427683">
        <w:rPr>
          <w:rStyle w:val="EndnoteReference"/>
          <w:rFonts w:asciiTheme="majorBidi" w:hAnsiTheme="majorBidi" w:cstheme="majorBidi"/>
          <w:color w:val="000000" w:themeColor="text1"/>
        </w:rPr>
        <w:endnoteReference w:id="6"/>
      </w:r>
      <w:r w:rsidRPr="00427683">
        <w:rPr>
          <w:rFonts w:asciiTheme="majorBidi" w:hAnsiTheme="majorBidi" w:cstheme="majorBidi"/>
          <w:color w:val="000000" w:themeColor="text1"/>
        </w:rPr>
        <w:t xml:space="preserve"> She argues that this trend is related to political changes and the </w:t>
      </w:r>
      <w:r w:rsidRPr="00427683">
        <w:rPr>
          <w:rFonts w:asciiTheme="majorBidi" w:hAnsiTheme="majorBidi" w:cstheme="majorBidi"/>
          <w:color w:val="000000" w:themeColor="text1"/>
        </w:rPr>
        <w:lastRenderedPageBreak/>
        <w:t xml:space="preserve">death of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Pr="00427683">
        <w:rPr>
          <w:rFonts w:asciiTheme="majorBidi" w:hAnsiTheme="majorBidi" w:cstheme="majorBidi"/>
          <w:color w:val="000000" w:themeColor="text1"/>
        </w:rPr>
        <w:t>’s mother.</w:t>
      </w:r>
      <w:r w:rsidRPr="00427683">
        <w:rPr>
          <w:rStyle w:val="EndnoteReference"/>
          <w:rFonts w:asciiTheme="majorBidi" w:hAnsiTheme="majorBidi" w:cstheme="majorBidi"/>
          <w:color w:val="000000" w:themeColor="text1"/>
        </w:rPr>
        <w:endnoteReference w:id="7"/>
      </w:r>
      <w:r w:rsidRPr="00427683">
        <w:rPr>
          <w:rFonts w:asciiTheme="majorBidi" w:hAnsiTheme="majorBidi" w:cstheme="majorBidi"/>
          <w:color w:val="000000" w:themeColor="text1"/>
        </w:rPr>
        <w:t xml:space="preserve"> </w:t>
      </w:r>
      <w:proofErr w:type="spellStart"/>
      <w:r w:rsidRPr="00427683">
        <w:rPr>
          <w:rFonts w:asciiTheme="majorBidi" w:hAnsiTheme="majorBidi" w:cstheme="majorBidi"/>
          <w:color w:val="000000" w:themeColor="text1"/>
        </w:rPr>
        <w:t>Gluzman</w:t>
      </w:r>
      <w:proofErr w:type="spellEnd"/>
      <w:r w:rsidRPr="00427683">
        <w:rPr>
          <w:rFonts w:asciiTheme="majorBidi" w:hAnsiTheme="majorBidi" w:cstheme="majorBidi"/>
          <w:color w:val="000000" w:themeColor="text1"/>
        </w:rPr>
        <w:t xml:space="preserve"> writes that the “poetics of erasure” in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00C95C5B"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s poetry began to crack in the 1970s, a process that culminated in the collection </w:t>
      </w:r>
      <w:r w:rsidR="00BE2449" w:rsidRPr="00427683">
        <w:rPr>
          <w:rFonts w:asciiTheme="majorBidi" w:hAnsiTheme="majorBidi" w:cstheme="majorBidi"/>
          <w:i/>
          <w:iCs/>
          <w:color w:val="000000" w:themeColor="text1"/>
        </w:rPr>
        <w:t xml:space="preserve">Mot </w:t>
      </w:r>
      <w:proofErr w:type="spellStart"/>
      <w:r w:rsidR="00BE2449" w:rsidRPr="00427683">
        <w:rPr>
          <w:rFonts w:asciiTheme="majorBidi" w:hAnsiTheme="majorBidi" w:cstheme="majorBidi"/>
          <w:i/>
          <w:iCs/>
          <w:color w:val="000000" w:themeColor="text1"/>
        </w:rPr>
        <w:t>immi</w:t>
      </w:r>
      <w:proofErr w:type="spellEnd"/>
      <w:r w:rsidR="00BE2449" w:rsidRPr="00427683" w:rsidDel="00BE2449">
        <w:rPr>
          <w:rFonts w:asciiTheme="majorBidi" w:hAnsiTheme="majorBidi" w:cstheme="majorBidi"/>
          <w:i/>
          <w:iCs/>
          <w:color w:val="000000" w:themeColor="text1"/>
        </w:rPr>
        <w:t xml:space="preserve"> </w:t>
      </w:r>
      <w:r w:rsidRPr="00427683">
        <w:rPr>
          <w:rFonts w:asciiTheme="majorBidi" w:hAnsiTheme="majorBidi" w:cstheme="majorBidi"/>
          <w:color w:val="000000" w:themeColor="text1"/>
        </w:rPr>
        <w:t>in 1997,</w:t>
      </w:r>
      <w:r w:rsidRPr="00427683">
        <w:rPr>
          <w:rStyle w:val="EndnoteReference"/>
          <w:rFonts w:asciiTheme="majorBidi" w:hAnsiTheme="majorBidi" w:cstheme="majorBidi"/>
          <w:color w:val="000000" w:themeColor="text1"/>
        </w:rPr>
        <w:endnoteReference w:id="8"/>
      </w:r>
      <w:r w:rsidRPr="00427683">
        <w:rPr>
          <w:rFonts w:asciiTheme="majorBidi" w:hAnsiTheme="majorBidi" w:cstheme="majorBidi"/>
          <w:color w:val="000000" w:themeColor="text1"/>
        </w:rPr>
        <w:t xml:space="preserve"> although he claims that “even in this book, </w:t>
      </w:r>
      <w:r w:rsidR="007D78F3" w:rsidRPr="00427683">
        <w:rPr>
          <w:rFonts w:asciiTheme="majorBidi" w:hAnsiTheme="majorBidi" w:cstheme="majorBidi"/>
          <w:color w:val="000000" w:themeColor="text1"/>
        </w:rPr>
        <w:t>Za</w:t>
      </w:r>
      <w:r w:rsidR="002F287D" w:rsidRPr="00427683">
        <w:rPr>
          <w:rFonts w:asciiTheme="majorBidi" w:hAnsiTheme="majorBidi" w:cstheme="majorBidi"/>
          <w:color w:val="000000" w:themeColor="text1"/>
        </w:rPr>
        <w:t>c</w:t>
      </w:r>
      <w:r w:rsidR="007D78F3" w:rsidRPr="00427683">
        <w:rPr>
          <w:rFonts w:asciiTheme="majorBidi" w:hAnsiTheme="majorBidi" w:cstheme="majorBidi"/>
          <w:color w:val="000000" w:themeColor="text1"/>
        </w:rPr>
        <w:t>h</w:t>
      </w:r>
      <w:r w:rsidRPr="00427683">
        <w:rPr>
          <w:rFonts w:asciiTheme="majorBidi" w:hAnsiTheme="majorBidi" w:cstheme="majorBidi"/>
          <w:color w:val="000000" w:themeColor="text1"/>
        </w:rPr>
        <w:t xml:space="preserve"> covered more than he revealed</w:t>
      </w:r>
      <w:r w:rsidR="00B74594" w:rsidRPr="00427683">
        <w:rPr>
          <w:rFonts w:asciiTheme="majorBidi" w:hAnsiTheme="majorBidi" w:cstheme="majorBidi"/>
          <w:color w:val="000000" w:themeColor="text1"/>
        </w:rPr>
        <w:t>.</w:t>
      </w:r>
      <w:r w:rsidRPr="00427683">
        <w:rPr>
          <w:rFonts w:asciiTheme="majorBidi" w:hAnsiTheme="majorBidi" w:cstheme="majorBidi"/>
          <w:color w:val="000000" w:themeColor="text1"/>
        </w:rPr>
        <w:t>”</w:t>
      </w:r>
      <w:r w:rsidRPr="00427683">
        <w:rPr>
          <w:rStyle w:val="EndnoteReference"/>
          <w:rFonts w:asciiTheme="majorBidi" w:hAnsiTheme="majorBidi" w:cstheme="majorBidi"/>
          <w:color w:val="000000" w:themeColor="text1"/>
        </w:rPr>
        <w:endnoteReference w:id="9"/>
      </w:r>
    </w:p>
    <w:p w14:paraId="7ECFF126" w14:textId="77777777" w:rsidR="00244213" w:rsidRDefault="00244213" w:rsidP="00D82D0F">
      <w:pPr>
        <w:spacing w:line="276" w:lineRule="auto"/>
        <w:rPr>
          <w:rFonts w:asciiTheme="majorBidi" w:hAnsiTheme="majorBidi" w:cstheme="majorBidi"/>
          <w:color w:val="000000" w:themeColor="text1"/>
        </w:rPr>
      </w:pPr>
    </w:p>
    <w:p w14:paraId="01AEC203" w14:textId="1D63D1AB" w:rsidR="00244213" w:rsidRPr="00244213" w:rsidRDefault="00CC6E99" w:rsidP="00D82D0F">
      <w:pPr>
        <w:pStyle w:val="FootnoteText"/>
        <w:bidi w:val="0"/>
        <w:spacing w:after="240" w:line="276" w:lineRule="auto"/>
        <w:rPr>
          <w:rFonts w:asciiTheme="majorBidi" w:hAnsiTheme="majorBidi" w:cstheme="majorBidi"/>
          <w:sz w:val="24"/>
          <w:szCs w:val="24"/>
        </w:rPr>
      </w:pPr>
      <w:r w:rsidRPr="00427683">
        <w:rPr>
          <w:rFonts w:asciiTheme="majorBidi" w:hAnsiTheme="majorBidi" w:cstheme="majorBidi"/>
          <w:color w:val="000000" w:themeColor="text1"/>
          <w:sz w:val="24"/>
          <w:szCs w:val="24"/>
        </w:rPr>
        <w:t xml:space="preserve">In this article, I seek to link </w:t>
      </w:r>
      <w:r w:rsidR="007D78F3" w:rsidRPr="00427683">
        <w:rPr>
          <w:rFonts w:asciiTheme="majorBidi" w:hAnsiTheme="majorBidi" w:cstheme="majorBidi"/>
          <w:color w:val="000000" w:themeColor="text1"/>
          <w:sz w:val="24"/>
          <w:szCs w:val="24"/>
        </w:rPr>
        <w:t>Za</w:t>
      </w:r>
      <w:r w:rsidR="002F287D" w:rsidRPr="00427683">
        <w:rPr>
          <w:rFonts w:asciiTheme="majorBidi" w:hAnsiTheme="majorBidi" w:cstheme="majorBidi"/>
          <w:color w:val="000000" w:themeColor="text1"/>
          <w:sz w:val="24"/>
          <w:szCs w:val="24"/>
        </w:rPr>
        <w:t>c</w:t>
      </w:r>
      <w:r w:rsidR="007D78F3" w:rsidRPr="00427683">
        <w:rPr>
          <w:rFonts w:asciiTheme="majorBidi" w:hAnsiTheme="majorBidi" w:cstheme="majorBidi"/>
          <w:color w:val="000000" w:themeColor="text1"/>
          <w:sz w:val="24"/>
          <w:szCs w:val="24"/>
        </w:rPr>
        <w:t>h</w:t>
      </w:r>
      <w:r w:rsidRPr="00427683">
        <w:rPr>
          <w:rFonts w:asciiTheme="majorBidi" w:hAnsiTheme="majorBidi" w:cstheme="majorBidi"/>
          <w:color w:val="000000" w:themeColor="text1"/>
          <w:sz w:val="24"/>
          <w:szCs w:val="24"/>
        </w:rPr>
        <w:t xml:space="preserve">’s “autobiographical turn” to the general trend </w:t>
      </w:r>
      <w:r w:rsidR="00DA4362" w:rsidRPr="00427683">
        <w:rPr>
          <w:rFonts w:asciiTheme="majorBidi" w:hAnsiTheme="majorBidi" w:cstheme="majorBidi"/>
          <w:color w:val="000000" w:themeColor="text1"/>
          <w:sz w:val="24"/>
          <w:szCs w:val="24"/>
        </w:rPr>
        <w:t xml:space="preserve">in </w:t>
      </w:r>
      <w:r w:rsidRPr="00427683">
        <w:rPr>
          <w:rFonts w:asciiTheme="majorBidi" w:hAnsiTheme="majorBidi" w:cstheme="majorBidi"/>
          <w:color w:val="000000" w:themeColor="text1"/>
          <w:sz w:val="24"/>
          <w:szCs w:val="24"/>
        </w:rPr>
        <w:t xml:space="preserve">contemporary Israeli literature toward autobiographical and memoiristic writing. The autobiographical element is very pronounced in his book, </w:t>
      </w:r>
      <w:r w:rsidR="00BE2449" w:rsidRPr="00427683">
        <w:rPr>
          <w:rFonts w:asciiTheme="majorBidi" w:hAnsiTheme="majorBidi" w:cstheme="majorBidi"/>
          <w:i/>
          <w:iCs/>
          <w:color w:val="000000" w:themeColor="text1"/>
          <w:sz w:val="24"/>
          <w:szCs w:val="24"/>
        </w:rPr>
        <w:t>Mot immi</w:t>
      </w:r>
      <w:r w:rsidRPr="00427683">
        <w:rPr>
          <w:rFonts w:asciiTheme="majorBidi" w:hAnsiTheme="majorBidi" w:cstheme="majorBidi"/>
          <w:color w:val="000000" w:themeColor="text1"/>
          <w:sz w:val="24"/>
          <w:szCs w:val="24"/>
        </w:rPr>
        <w:t xml:space="preserve">, which is </w:t>
      </w:r>
      <w:r w:rsidR="00FD3EDF" w:rsidRPr="00427683">
        <w:rPr>
          <w:rFonts w:asciiTheme="majorBidi" w:hAnsiTheme="majorBidi" w:cstheme="majorBidi"/>
          <w:color w:val="000000" w:themeColor="text1"/>
          <w:sz w:val="24"/>
          <w:szCs w:val="24"/>
        </w:rPr>
        <w:t xml:space="preserve">a </w:t>
      </w:r>
      <w:r w:rsidRPr="00427683">
        <w:rPr>
          <w:rFonts w:asciiTheme="majorBidi" w:hAnsiTheme="majorBidi" w:cstheme="majorBidi"/>
          <w:color w:val="000000" w:themeColor="text1"/>
          <w:sz w:val="24"/>
          <w:szCs w:val="24"/>
        </w:rPr>
        <w:t>unique</w:t>
      </w:r>
      <w:r w:rsidR="004D5F4A" w:rsidRPr="00427683">
        <w:rPr>
          <w:rFonts w:asciiTheme="majorBidi" w:hAnsiTheme="majorBidi" w:cstheme="majorBidi"/>
          <w:color w:val="000000" w:themeColor="text1"/>
          <w:sz w:val="24"/>
          <w:szCs w:val="24"/>
        </w:rPr>
        <w:t xml:space="preserve"> work</w:t>
      </w:r>
      <w:r w:rsidRPr="00427683">
        <w:rPr>
          <w:rFonts w:asciiTheme="majorBidi" w:hAnsiTheme="majorBidi" w:cstheme="majorBidi"/>
          <w:color w:val="000000" w:themeColor="text1"/>
          <w:sz w:val="24"/>
          <w:szCs w:val="24"/>
        </w:rPr>
        <w:t xml:space="preserve"> in </w:t>
      </w:r>
      <w:r w:rsidR="00FD27EF" w:rsidRPr="00427683">
        <w:rPr>
          <w:rFonts w:asciiTheme="majorBidi" w:hAnsiTheme="majorBidi" w:cstheme="majorBidi"/>
          <w:color w:val="000000" w:themeColor="text1"/>
          <w:sz w:val="24"/>
          <w:szCs w:val="24"/>
        </w:rPr>
        <w:t>his ouvre</w:t>
      </w:r>
      <w:r w:rsidRPr="00427683">
        <w:rPr>
          <w:rFonts w:asciiTheme="majorBidi" w:hAnsiTheme="majorBidi" w:cstheme="majorBidi"/>
          <w:color w:val="000000" w:themeColor="text1"/>
          <w:sz w:val="24"/>
          <w:szCs w:val="24"/>
        </w:rPr>
        <w:t xml:space="preserve">. In fact, the openness of literary criticism to a biographical reading of </w:t>
      </w:r>
      <w:r w:rsidR="007D78F3" w:rsidRPr="00427683">
        <w:rPr>
          <w:rFonts w:asciiTheme="majorBidi" w:hAnsiTheme="majorBidi" w:cstheme="majorBidi"/>
          <w:color w:val="000000" w:themeColor="text1"/>
          <w:sz w:val="24"/>
          <w:szCs w:val="24"/>
        </w:rPr>
        <w:t>Za</w:t>
      </w:r>
      <w:r w:rsidR="002F287D" w:rsidRPr="00427683">
        <w:rPr>
          <w:rFonts w:asciiTheme="majorBidi" w:hAnsiTheme="majorBidi" w:cstheme="majorBidi"/>
          <w:color w:val="000000" w:themeColor="text1"/>
          <w:sz w:val="24"/>
          <w:szCs w:val="24"/>
        </w:rPr>
        <w:t>c</w:t>
      </w:r>
      <w:r w:rsidR="007D78F3" w:rsidRPr="00427683">
        <w:rPr>
          <w:rFonts w:asciiTheme="majorBidi" w:hAnsiTheme="majorBidi" w:cstheme="majorBidi"/>
          <w:color w:val="000000" w:themeColor="text1"/>
          <w:sz w:val="24"/>
          <w:szCs w:val="24"/>
        </w:rPr>
        <w:t>h</w:t>
      </w:r>
      <w:r w:rsidR="00BE2449" w:rsidRPr="00427683">
        <w:rPr>
          <w:rFonts w:asciiTheme="majorBidi" w:hAnsiTheme="majorBidi" w:cstheme="majorBidi"/>
          <w:color w:val="000000" w:themeColor="text1"/>
          <w:sz w:val="24"/>
          <w:szCs w:val="24"/>
        </w:rPr>
        <w:t>’</w:t>
      </w:r>
      <w:r w:rsidRPr="00427683">
        <w:rPr>
          <w:rFonts w:asciiTheme="majorBidi" w:hAnsiTheme="majorBidi" w:cstheme="majorBidi"/>
          <w:color w:val="000000" w:themeColor="text1"/>
          <w:sz w:val="24"/>
          <w:szCs w:val="24"/>
        </w:rPr>
        <w:t>s poetry—as in Perelman’s and Gluzman’s books—is itself an integral part of the current poetic approach to what is commonly called in criticism the “Age of the Memoir.” Of course, life stories and memories have been recorded since the dawn of literature, and, as noted, played an important role in the growth of modern Hebrew literature. It seems, however, that</w:t>
      </w:r>
      <w:r w:rsidR="00EC12C9" w:rsidRPr="00427683">
        <w:rPr>
          <w:rFonts w:asciiTheme="majorBidi" w:hAnsiTheme="majorBidi" w:cstheme="majorBidi"/>
          <w:color w:val="000000" w:themeColor="text1"/>
          <w:sz w:val="24"/>
          <w:szCs w:val="24"/>
        </w:rPr>
        <w:t xml:space="preserve"> </w:t>
      </w:r>
      <w:r w:rsidRPr="00427683">
        <w:rPr>
          <w:rFonts w:asciiTheme="majorBidi" w:hAnsiTheme="majorBidi" w:cstheme="majorBidi"/>
          <w:color w:val="000000" w:themeColor="text1"/>
          <w:sz w:val="24"/>
          <w:szCs w:val="24"/>
        </w:rPr>
        <w:t xml:space="preserve">the ever-increasing flow of </w:t>
      </w:r>
      <w:proofErr w:type="spellStart"/>
      <w:r w:rsidRPr="00427683">
        <w:rPr>
          <w:rFonts w:asciiTheme="majorBidi" w:hAnsiTheme="majorBidi" w:cstheme="majorBidi"/>
          <w:color w:val="000000" w:themeColor="text1"/>
          <w:sz w:val="24"/>
          <w:szCs w:val="24"/>
        </w:rPr>
        <w:t>memoiristic</w:t>
      </w:r>
      <w:proofErr w:type="spellEnd"/>
      <w:r w:rsidRPr="00427683">
        <w:rPr>
          <w:rFonts w:asciiTheme="majorBidi" w:hAnsiTheme="majorBidi" w:cstheme="majorBidi"/>
          <w:color w:val="000000" w:themeColor="text1"/>
          <w:sz w:val="24"/>
          <w:szCs w:val="24"/>
        </w:rPr>
        <w:t>, biographical, and autobiographical literature during this period</w:t>
      </w:r>
      <w:r w:rsidR="00387B08" w:rsidRPr="00427683">
        <w:rPr>
          <w:rFonts w:asciiTheme="majorBidi" w:hAnsiTheme="majorBidi" w:cstheme="majorBidi"/>
          <w:color w:val="000000" w:themeColor="text1"/>
          <w:sz w:val="24"/>
          <w:szCs w:val="24"/>
        </w:rPr>
        <w:t xml:space="preserve"> cannot be compared to any other era in Hebrew literature</w:t>
      </w:r>
      <w:r w:rsidRPr="00427683">
        <w:rPr>
          <w:rFonts w:asciiTheme="majorBidi" w:hAnsiTheme="majorBidi" w:cstheme="majorBidi"/>
          <w:color w:val="000000" w:themeColor="text1"/>
          <w:sz w:val="24"/>
          <w:szCs w:val="24"/>
        </w:rPr>
        <w:t>: publications of life stories, autobiographies, books of memories, letters</w:t>
      </w:r>
      <w:r w:rsidR="00FD3EDF" w:rsidRPr="00427683">
        <w:rPr>
          <w:rFonts w:asciiTheme="majorBidi" w:hAnsiTheme="majorBidi" w:cstheme="majorBidi"/>
          <w:color w:val="000000" w:themeColor="text1"/>
          <w:sz w:val="24"/>
          <w:szCs w:val="24"/>
        </w:rPr>
        <w:t>,</w:t>
      </w:r>
      <w:r w:rsidRPr="00427683">
        <w:rPr>
          <w:rFonts w:asciiTheme="majorBidi" w:hAnsiTheme="majorBidi" w:cstheme="majorBidi"/>
          <w:color w:val="000000" w:themeColor="text1"/>
          <w:sz w:val="24"/>
          <w:szCs w:val="24"/>
        </w:rPr>
        <w:t xml:space="preserve"> and personal diaries, penned by writers and prominent figures, as well as by unknowns for whom this is their first book, and sometimes also their last. The interpret</w:t>
      </w:r>
      <w:r w:rsidR="00FD3EDF" w:rsidRPr="00427683">
        <w:rPr>
          <w:rFonts w:asciiTheme="majorBidi" w:hAnsiTheme="majorBidi" w:cstheme="majorBidi"/>
          <w:color w:val="000000" w:themeColor="text1"/>
          <w:sz w:val="24"/>
          <w:szCs w:val="24"/>
        </w:rPr>
        <w:t xml:space="preserve">ation </w:t>
      </w:r>
      <w:r w:rsidRPr="00427683">
        <w:rPr>
          <w:rFonts w:asciiTheme="majorBidi" w:hAnsiTheme="majorBidi" w:cstheme="majorBidi"/>
          <w:color w:val="000000" w:themeColor="text1"/>
          <w:sz w:val="24"/>
          <w:szCs w:val="24"/>
        </w:rPr>
        <w:t>of this contemporary phenomenon deals almost entirely with prose works.</w:t>
      </w:r>
      <w:commentRangeStart w:id="3"/>
      <w:r w:rsidRPr="00427683">
        <w:rPr>
          <w:rStyle w:val="EndnoteReference"/>
          <w:rFonts w:asciiTheme="majorBidi" w:hAnsiTheme="majorBidi" w:cstheme="majorBidi"/>
          <w:color w:val="000000" w:themeColor="text1"/>
          <w:sz w:val="24"/>
          <w:szCs w:val="24"/>
        </w:rPr>
        <w:endnoteReference w:id="10"/>
      </w:r>
      <w:commentRangeEnd w:id="3"/>
      <w:r w:rsidR="00B74594" w:rsidRPr="00427683">
        <w:rPr>
          <w:rStyle w:val="CommentReference"/>
          <w:rFonts w:asciiTheme="majorBidi" w:eastAsiaTheme="minorHAnsi" w:hAnsiTheme="majorBidi" w:cstheme="majorBidi"/>
          <w:snapToGrid/>
          <w:sz w:val="24"/>
          <w:szCs w:val="24"/>
          <w:lang w:eastAsia="en-US"/>
        </w:rPr>
        <w:commentReference w:id="3"/>
      </w:r>
      <w:r w:rsidRPr="00427683">
        <w:rPr>
          <w:rFonts w:asciiTheme="majorBidi" w:hAnsiTheme="majorBidi" w:cstheme="majorBidi"/>
          <w:color w:val="000000" w:themeColor="text1"/>
          <w:sz w:val="24"/>
          <w:szCs w:val="24"/>
        </w:rPr>
        <w:t xml:space="preserve"> It seems to me that the field of discussion should be expanded to include poetry, since this trend takes on a special form in contemporary Israeli poetry: poetic memoirs.</w:t>
      </w:r>
      <w:commentRangeStart w:id="4"/>
      <w:r w:rsidRPr="00427683">
        <w:rPr>
          <w:rStyle w:val="EndnoteReference"/>
          <w:rFonts w:asciiTheme="majorBidi" w:hAnsiTheme="majorBidi" w:cstheme="majorBidi"/>
          <w:color w:val="000000" w:themeColor="text1"/>
          <w:sz w:val="24"/>
          <w:szCs w:val="24"/>
        </w:rPr>
        <w:endnoteReference w:id="11"/>
      </w:r>
      <w:commentRangeEnd w:id="4"/>
      <w:r w:rsidR="00C41783" w:rsidRPr="00427683">
        <w:rPr>
          <w:rStyle w:val="CommentReference"/>
          <w:rFonts w:asciiTheme="majorBidi" w:eastAsiaTheme="minorHAnsi" w:hAnsiTheme="majorBidi" w:cstheme="majorBidi"/>
          <w:snapToGrid/>
          <w:sz w:val="24"/>
          <w:szCs w:val="24"/>
          <w:lang w:eastAsia="en-US"/>
        </w:rPr>
        <w:commentReference w:id="4"/>
      </w:r>
      <w:bookmarkEnd w:id="2"/>
    </w:p>
    <w:p w14:paraId="2B0D9E41" w14:textId="3DB5C762" w:rsidR="00827920" w:rsidRPr="00427683" w:rsidRDefault="00CC6E99" w:rsidP="00D82D0F">
      <w:pPr>
        <w:tabs>
          <w:tab w:val="left" w:pos="5280"/>
        </w:tabs>
        <w:spacing w:line="276" w:lineRule="auto"/>
        <w:rPr>
          <w:rFonts w:asciiTheme="majorBidi" w:hAnsiTheme="majorBidi" w:cstheme="majorBidi"/>
          <w:i/>
          <w:iCs/>
        </w:rPr>
      </w:pPr>
      <w:r w:rsidRPr="00427683">
        <w:rPr>
          <w:rFonts w:asciiTheme="majorBidi" w:hAnsiTheme="majorBidi" w:cstheme="majorBidi"/>
          <w:i/>
          <w:iCs/>
        </w:rPr>
        <w:t>The Poetic Memoir</w:t>
      </w:r>
    </w:p>
    <w:p w14:paraId="52EE0001" w14:textId="2D6F89FE" w:rsidR="00CC6E99" w:rsidRPr="00427683" w:rsidRDefault="00CC6E99" w:rsidP="00D82D0F">
      <w:pPr>
        <w:tabs>
          <w:tab w:val="left" w:pos="5280"/>
        </w:tabs>
        <w:spacing w:line="276" w:lineRule="auto"/>
        <w:rPr>
          <w:rFonts w:asciiTheme="majorBidi" w:hAnsiTheme="majorBidi" w:cstheme="majorBidi"/>
          <w:i/>
          <w:iCs/>
        </w:rPr>
      </w:pPr>
      <w:r w:rsidRPr="00427683">
        <w:rPr>
          <w:rFonts w:asciiTheme="majorBidi" w:hAnsiTheme="majorBidi" w:cstheme="majorBidi"/>
          <w:i/>
          <w:iCs/>
        </w:rPr>
        <w:tab/>
      </w:r>
    </w:p>
    <w:p w14:paraId="0F830DEB" w14:textId="5CBB510A" w:rsidR="00CC6E99" w:rsidRPr="00427683" w:rsidRDefault="00CC6E99" w:rsidP="00D82D0F">
      <w:pPr>
        <w:spacing w:line="276" w:lineRule="auto"/>
        <w:rPr>
          <w:rFonts w:asciiTheme="majorBidi" w:hAnsiTheme="majorBidi" w:cstheme="majorBidi"/>
        </w:rPr>
      </w:pPr>
      <w:r w:rsidRPr="00427683">
        <w:rPr>
          <w:rFonts w:asciiTheme="majorBidi" w:hAnsiTheme="majorBidi" w:cstheme="majorBidi"/>
        </w:rPr>
        <w:t>I define poetic memoirs as poetic works that meet th</w:t>
      </w:r>
      <w:r w:rsidR="00EA7314" w:rsidRPr="00427683">
        <w:rPr>
          <w:rFonts w:asciiTheme="majorBidi" w:hAnsiTheme="majorBidi" w:cstheme="majorBidi"/>
        </w:rPr>
        <w:t>is</w:t>
      </w:r>
      <w:r w:rsidRPr="00427683">
        <w:rPr>
          <w:rFonts w:asciiTheme="majorBidi" w:hAnsiTheme="majorBidi" w:cstheme="majorBidi"/>
        </w:rPr>
        <w:t xml:space="preserve"> description of</w:t>
      </w:r>
      <w:r w:rsidR="00EA7314" w:rsidRPr="00427683">
        <w:rPr>
          <w:rFonts w:asciiTheme="majorBidi" w:hAnsiTheme="majorBidi" w:cstheme="majorBidi"/>
        </w:rPr>
        <w:t xml:space="preserve"> a</w:t>
      </w:r>
      <w:r w:rsidRPr="00427683">
        <w:rPr>
          <w:rFonts w:asciiTheme="majorBidi" w:hAnsiTheme="majorBidi" w:cstheme="majorBidi"/>
        </w:rPr>
        <w:t xml:space="preserve"> memoir: </w:t>
      </w:r>
    </w:p>
    <w:p w14:paraId="4816955B" w14:textId="77777777" w:rsidR="00827920" w:rsidRPr="00427683" w:rsidRDefault="00827920" w:rsidP="00D82D0F">
      <w:pPr>
        <w:spacing w:line="276" w:lineRule="auto"/>
        <w:rPr>
          <w:rFonts w:asciiTheme="majorBidi" w:hAnsiTheme="majorBidi" w:cstheme="majorBidi"/>
        </w:rPr>
      </w:pPr>
    </w:p>
    <w:p w14:paraId="31B9A4E6" w14:textId="1216C3F1" w:rsidR="00CC6E99" w:rsidRPr="00427683" w:rsidRDefault="00CC6E99" w:rsidP="00D82D0F">
      <w:pPr>
        <w:numPr>
          <w:ilvl w:val="0"/>
          <w:numId w:val="1"/>
        </w:numPr>
        <w:spacing w:line="276" w:lineRule="auto"/>
        <w:rPr>
          <w:rFonts w:asciiTheme="majorBidi" w:hAnsiTheme="majorBidi" w:cstheme="majorBidi"/>
        </w:rPr>
      </w:pPr>
      <w:r w:rsidRPr="00427683">
        <w:rPr>
          <w:rFonts w:asciiTheme="majorBidi" w:hAnsiTheme="majorBidi" w:cstheme="majorBidi"/>
        </w:rPr>
        <w:t>The speaker is clearly the poet, who uses the empirical first-person “I”</w:t>
      </w:r>
      <w:r w:rsidR="003B7EC4" w:rsidRPr="00427683">
        <w:rPr>
          <w:rFonts w:asciiTheme="majorBidi" w:hAnsiTheme="majorBidi" w:cstheme="majorBidi"/>
        </w:rPr>
        <w:t>.</w:t>
      </w:r>
      <w:r w:rsidRPr="00427683">
        <w:rPr>
          <w:rFonts w:asciiTheme="majorBidi" w:hAnsiTheme="majorBidi" w:cstheme="majorBidi"/>
        </w:rPr>
        <w:t xml:space="preserve"> </w:t>
      </w:r>
    </w:p>
    <w:p w14:paraId="39F7CBB2" w14:textId="210A4091" w:rsidR="00CC6E99" w:rsidRPr="00427683" w:rsidRDefault="00CC6E99" w:rsidP="00D82D0F">
      <w:pPr>
        <w:numPr>
          <w:ilvl w:val="0"/>
          <w:numId w:val="1"/>
        </w:numPr>
        <w:spacing w:line="276" w:lineRule="auto"/>
        <w:rPr>
          <w:rFonts w:asciiTheme="majorBidi" w:hAnsiTheme="majorBidi" w:cstheme="majorBidi"/>
        </w:rPr>
      </w:pPr>
      <w:r w:rsidRPr="00427683">
        <w:rPr>
          <w:rFonts w:asciiTheme="majorBidi" w:hAnsiTheme="majorBidi" w:cstheme="majorBidi"/>
        </w:rPr>
        <w:t>These works document an experience, event, person, place, or time from the concrete or historic</w:t>
      </w:r>
      <w:r w:rsidR="00E726F4" w:rsidRPr="00427683">
        <w:rPr>
          <w:rFonts w:asciiTheme="majorBidi" w:hAnsiTheme="majorBidi" w:cstheme="majorBidi"/>
        </w:rPr>
        <w:t>al</w:t>
      </w:r>
      <w:r w:rsidRPr="00427683">
        <w:rPr>
          <w:rFonts w:asciiTheme="majorBidi" w:hAnsiTheme="majorBidi" w:cstheme="majorBidi"/>
        </w:rPr>
        <w:t xml:space="preserve"> reality of the poet’s life</w:t>
      </w:r>
      <w:r w:rsidR="003B7EC4" w:rsidRPr="00427683">
        <w:rPr>
          <w:rFonts w:asciiTheme="majorBidi" w:hAnsiTheme="majorBidi" w:cstheme="majorBidi"/>
        </w:rPr>
        <w:t>.</w:t>
      </w:r>
    </w:p>
    <w:p w14:paraId="724E31B8" w14:textId="0C9048FD" w:rsidR="00CC6E99" w:rsidRPr="00427683" w:rsidRDefault="00CC6E99" w:rsidP="00D82D0F">
      <w:pPr>
        <w:numPr>
          <w:ilvl w:val="0"/>
          <w:numId w:val="1"/>
        </w:numPr>
        <w:spacing w:line="276" w:lineRule="auto"/>
        <w:rPr>
          <w:rFonts w:asciiTheme="majorBidi" w:hAnsiTheme="majorBidi" w:cstheme="majorBidi"/>
        </w:rPr>
      </w:pPr>
      <w:r w:rsidRPr="00427683">
        <w:rPr>
          <w:rFonts w:asciiTheme="majorBidi" w:hAnsiTheme="majorBidi" w:cstheme="majorBidi"/>
        </w:rPr>
        <w:t>Usually, these works mention real details</w:t>
      </w:r>
      <w:r w:rsidRPr="00427683">
        <w:rPr>
          <w:rFonts w:asciiTheme="majorBidi" w:hAnsiTheme="majorBidi" w:cstheme="majorBidi"/>
          <w:color w:val="000000" w:themeColor="text1"/>
        </w:rPr>
        <w:t>—</w:t>
      </w:r>
      <w:r w:rsidRPr="00427683">
        <w:rPr>
          <w:rFonts w:asciiTheme="majorBidi" w:hAnsiTheme="majorBidi" w:cstheme="majorBidi"/>
        </w:rPr>
        <w:t>names, sites, dates and/or events</w:t>
      </w:r>
      <w:r w:rsidRPr="00427683">
        <w:rPr>
          <w:rFonts w:asciiTheme="majorBidi" w:hAnsiTheme="majorBidi" w:cstheme="majorBidi"/>
          <w:color w:val="000000" w:themeColor="text1"/>
        </w:rPr>
        <w:t>—</w:t>
      </w:r>
      <w:r w:rsidRPr="00427683">
        <w:rPr>
          <w:rFonts w:asciiTheme="majorBidi" w:hAnsiTheme="majorBidi" w:cstheme="majorBidi"/>
        </w:rPr>
        <w:t>that the readers can verify in principle</w:t>
      </w:r>
      <w:r w:rsidR="003B7EC4" w:rsidRPr="00427683">
        <w:rPr>
          <w:rFonts w:asciiTheme="majorBidi" w:hAnsiTheme="majorBidi" w:cstheme="majorBidi"/>
        </w:rPr>
        <w:t>.</w:t>
      </w:r>
    </w:p>
    <w:p w14:paraId="3CD659AD" w14:textId="77777777" w:rsidR="00CC6E99" w:rsidRPr="00427683" w:rsidRDefault="00CC6E99" w:rsidP="00D82D0F">
      <w:pPr>
        <w:numPr>
          <w:ilvl w:val="0"/>
          <w:numId w:val="1"/>
        </w:numPr>
        <w:spacing w:line="276" w:lineRule="auto"/>
        <w:rPr>
          <w:rFonts w:asciiTheme="majorBidi" w:hAnsiTheme="majorBidi" w:cstheme="majorBidi"/>
        </w:rPr>
      </w:pPr>
      <w:r w:rsidRPr="00427683">
        <w:rPr>
          <w:rFonts w:asciiTheme="majorBidi" w:hAnsiTheme="majorBidi" w:cstheme="majorBidi"/>
        </w:rPr>
        <w:t>These works do not represent a single moment or image, as in a lyric poem, nor do they aim to encompass an entire lifetime; rather, they are complete collections of poetry that focus on a certain subject, within a defined space and duration.</w:t>
      </w:r>
    </w:p>
    <w:p w14:paraId="62315C4E" w14:textId="77777777" w:rsidR="00827920" w:rsidRPr="00427683" w:rsidRDefault="00827920" w:rsidP="00D82D0F">
      <w:pPr>
        <w:spacing w:line="276" w:lineRule="auto"/>
        <w:ind w:left="360"/>
        <w:rPr>
          <w:rFonts w:asciiTheme="majorBidi" w:hAnsiTheme="majorBidi" w:cstheme="majorBidi"/>
        </w:rPr>
      </w:pPr>
    </w:p>
    <w:p w14:paraId="681F9B4C" w14:textId="46D9EFA4" w:rsidR="00244213" w:rsidRPr="00244213" w:rsidRDefault="00CC6E99" w:rsidP="00D82D0F">
      <w:pPr>
        <w:spacing w:line="276" w:lineRule="auto"/>
        <w:rPr>
          <w:highlight w:val="green"/>
        </w:rPr>
      </w:pPr>
      <w:r w:rsidRPr="00427683">
        <w:rPr>
          <w:rFonts w:asciiTheme="majorBidi" w:hAnsiTheme="majorBidi" w:cstheme="majorBidi"/>
        </w:rPr>
        <w:t>This definition does not relate to poems with merely an autobiographical dimension</w:t>
      </w:r>
      <w:r w:rsidRPr="00427683">
        <w:rPr>
          <w:rFonts w:asciiTheme="majorBidi" w:hAnsiTheme="majorBidi" w:cstheme="majorBidi"/>
          <w:color w:val="000000" w:themeColor="text1"/>
        </w:rPr>
        <w:t>—</w:t>
      </w:r>
      <w:r w:rsidRPr="00427683">
        <w:rPr>
          <w:rFonts w:asciiTheme="majorBidi" w:hAnsiTheme="majorBidi" w:cstheme="majorBidi"/>
        </w:rPr>
        <w:t xml:space="preserve">the likes of which have </w:t>
      </w:r>
      <w:r w:rsidR="003B7EC4" w:rsidRPr="00427683">
        <w:rPr>
          <w:rFonts w:asciiTheme="majorBidi" w:hAnsiTheme="majorBidi" w:cstheme="majorBidi"/>
        </w:rPr>
        <w:t xml:space="preserve">existed </w:t>
      </w:r>
      <w:r w:rsidRPr="00427683">
        <w:rPr>
          <w:rFonts w:asciiTheme="majorBidi" w:hAnsiTheme="majorBidi" w:cstheme="majorBidi"/>
        </w:rPr>
        <w:t xml:space="preserve">since the inception of modern Hebrew poetry. It seeks to delineate entire works dedicated to the documentation of some reality in the poet’s life. </w:t>
      </w:r>
    </w:p>
    <w:p w14:paraId="4831EAF9" w14:textId="77777777" w:rsidR="00827920" w:rsidRPr="00427683" w:rsidRDefault="00827920" w:rsidP="00D82D0F">
      <w:pPr>
        <w:spacing w:line="276" w:lineRule="auto"/>
        <w:rPr>
          <w:rFonts w:asciiTheme="majorBidi" w:hAnsiTheme="majorBidi" w:cstheme="majorBidi"/>
        </w:rPr>
      </w:pPr>
    </w:p>
    <w:p w14:paraId="2BF311DC" w14:textId="13E343BE" w:rsidR="00244213" w:rsidRPr="00427683" w:rsidRDefault="006329FF" w:rsidP="00C53F58">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Many works published by Israeli poets belong to this category, especially, starting in the 1990s</w:t>
      </w:r>
      <w:r w:rsidR="00297C8E"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 xml:space="preserve">I will </w:t>
      </w:r>
      <w:commentRangeStart w:id="5"/>
      <w:r w:rsidR="00297C8E" w:rsidRPr="00427683">
        <w:rPr>
          <w:rFonts w:asciiTheme="majorBidi" w:hAnsiTheme="majorBidi" w:cstheme="majorBidi"/>
          <w:color w:val="000000" w:themeColor="text1"/>
        </w:rPr>
        <w:t xml:space="preserve">name just a </w:t>
      </w:r>
      <w:r w:rsidRPr="00427683">
        <w:rPr>
          <w:rFonts w:asciiTheme="majorBidi" w:hAnsiTheme="majorBidi" w:cstheme="majorBidi"/>
          <w:color w:val="000000" w:themeColor="text1"/>
        </w:rPr>
        <w:t>few of them</w:t>
      </w:r>
      <w:r w:rsidR="002A0614" w:rsidRPr="00427683">
        <w:rPr>
          <w:rFonts w:asciiTheme="majorBidi" w:hAnsiTheme="majorBidi" w:cstheme="majorBidi"/>
          <w:color w:val="000000" w:themeColor="text1"/>
        </w:rPr>
        <w:t xml:space="preserve"> </w:t>
      </w:r>
      <w:r w:rsidR="00297C8E" w:rsidRPr="00427683">
        <w:rPr>
          <w:rFonts w:asciiTheme="majorBidi" w:hAnsiTheme="majorBidi" w:cstheme="majorBidi"/>
          <w:color w:val="000000" w:themeColor="text1"/>
        </w:rPr>
        <w:t>here</w:t>
      </w:r>
      <w:r w:rsidRPr="00427683">
        <w:rPr>
          <w:rFonts w:asciiTheme="majorBidi" w:hAnsiTheme="majorBidi" w:cstheme="majorBidi"/>
          <w:color w:val="000000" w:themeColor="text1"/>
        </w:rPr>
        <w:t>:</w:t>
      </w:r>
      <w:r w:rsidR="00297C8E" w:rsidRPr="00427683">
        <w:rPr>
          <w:rFonts w:asciiTheme="majorBidi" w:hAnsiTheme="majorBidi" w:cstheme="majorBidi"/>
          <w:color w:val="000000" w:themeColor="text1"/>
        </w:rPr>
        <w:t xml:space="preserve"> </w:t>
      </w:r>
      <w:commentRangeEnd w:id="5"/>
      <w:r w:rsidR="00135B1A" w:rsidRPr="00427683">
        <w:rPr>
          <w:rStyle w:val="CommentReference"/>
          <w:rFonts w:asciiTheme="majorBidi" w:hAnsiTheme="majorBidi" w:cstheme="majorBidi"/>
          <w:color w:val="000000" w:themeColor="text1"/>
          <w:sz w:val="24"/>
          <w:szCs w:val="24"/>
        </w:rPr>
        <w:commentReference w:id="5"/>
      </w:r>
      <w:commentRangeStart w:id="6"/>
      <w:r w:rsidR="00297C8E" w:rsidRPr="00427683">
        <w:rPr>
          <w:rFonts w:asciiTheme="majorBidi" w:hAnsiTheme="majorBidi" w:cstheme="majorBidi"/>
          <w:color w:val="000000" w:themeColor="text1"/>
        </w:rPr>
        <w:t xml:space="preserve">Dan Pagis, </w:t>
      </w:r>
      <w:r w:rsidR="00297C8E" w:rsidRPr="00427683">
        <w:rPr>
          <w:rFonts w:asciiTheme="majorBidi" w:hAnsiTheme="majorBidi" w:cstheme="majorBidi"/>
          <w:i/>
          <w:iCs/>
          <w:color w:val="000000" w:themeColor="text1"/>
        </w:rPr>
        <w:t>Abba</w:t>
      </w:r>
      <w:r w:rsidR="00297C8E" w:rsidRPr="00427683">
        <w:rPr>
          <w:rFonts w:asciiTheme="majorBidi" w:hAnsiTheme="majorBidi" w:cstheme="majorBidi"/>
          <w:color w:val="000000" w:themeColor="text1"/>
        </w:rPr>
        <w:t>;</w:t>
      </w:r>
      <w:r w:rsidR="00297C8E" w:rsidRPr="00427683">
        <w:rPr>
          <w:rStyle w:val="EndnoteReference"/>
          <w:rFonts w:asciiTheme="majorBidi" w:hAnsiTheme="majorBidi" w:cstheme="majorBidi"/>
          <w:color w:val="000000" w:themeColor="text1"/>
        </w:rPr>
        <w:endnoteReference w:id="12"/>
      </w:r>
      <w:r w:rsidR="00297C8E" w:rsidRPr="00427683">
        <w:rPr>
          <w:rFonts w:asciiTheme="majorBidi" w:hAnsiTheme="majorBidi" w:cstheme="majorBidi"/>
          <w:color w:val="000000" w:themeColor="text1"/>
        </w:rPr>
        <w:t xml:space="preserve">  </w:t>
      </w:r>
      <w:commentRangeEnd w:id="6"/>
      <w:r w:rsidR="00E6340D" w:rsidRPr="00427683">
        <w:rPr>
          <w:rStyle w:val="CommentReference"/>
          <w:rFonts w:asciiTheme="majorBidi" w:hAnsiTheme="majorBidi" w:cstheme="majorBidi"/>
          <w:color w:val="000000" w:themeColor="text1"/>
          <w:sz w:val="24"/>
          <w:szCs w:val="24"/>
        </w:rPr>
        <w:commentReference w:id="6"/>
      </w:r>
      <w:r w:rsidR="00297C8E" w:rsidRPr="00427683">
        <w:rPr>
          <w:rFonts w:asciiTheme="majorBidi" w:hAnsiTheme="majorBidi" w:cstheme="majorBidi"/>
          <w:color w:val="000000" w:themeColor="text1"/>
        </w:rPr>
        <w:t>Mois Benarroch</w:t>
      </w:r>
      <w:r w:rsidR="002A0614" w:rsidRPr="00427683">
        <w:rPr>
          <w:rFonts w:asciiTheme="majorBidi" w:hAnsiTheme="majorBidi" w:cstheme="majorBidi"/>
          <w:color w:val="000000" w:themeColor="text1"/>
        </w:rPr>
        <w:t xml:space="preserve">, </w:t>
      </w:r>
      <w:r w:rsidR="002A0614" w:rsidRPr="00427683">
        <w:rPr>
          <w:rFonts w:asciiTheme="majorBidi" w:hAnsiTheme="majorBidi" w:cstheme="majorBidi"/>
          <w:i/>
          <w:iCs/>
          <w:color w:val="000000" w:themeColor="text1"/>
        </w:rPr>
        <w:t>Qinat hamehagger</w:t>
      </w:r>
      <w:r w:rsidR="002A0614" w:rsidRPr="00427683">
        <w:rPr>
          <w:rFonts w:asciiTheme="majorBidi" w:hAnsiTheme="majorBidi" w:cstheme="majorBidi"/>
          <w:color w:val="000000" w:themeColor="text1"/>
        </w:rPr>
        <w:t>;</w:t>
      </w:r>
      <w:r w:rsidR="002A0614" w:rsidRPr="00427683">
        <w:rPr>
          <w:rStyle w:val="EndnoteReference"/>
          <w:rFonts w:asciiTheme="majorBidi" w:hAnsiTheme="majorBidi" w:cstheme="majorBidi"/>
          <w:color w:val="000000" w:themeColor="text1"/>
        </w:rPr>
        <w:endnoteReference w:id="13"/>
      </w:r>
      <w:r w:rsidR="002A0614" w:rsidRPr="00427683">
        <w:rPr>
          <w:rFonts w:asciiTheme="majorBidi" w:hAnsiTheme="majorBidi" w:cstheme="majorBidi"/>
          <w:i/>
          <w:iCs/>
          <w:color w:val="000000" w:themeColor="text1"/>
        </w:rPr>
        <w:t xml:space="preserve"> </w:t>
      </w:r>
      <w:r w:rsidR="002A0614" w:rsidRPr="00427683">
        <w:rPr>
          <w:rFonts w:asciiTheme="majorBidi" w:hAnsiTheme="majorBidi" w:cstheme="majorBidi"/>
          <w:color w:val="000000" w:themeColor="text1"/>
        </w:rPr>
        <w:t xml:space="preserve">Eli Hirsh, </w:t>
      </w:r>
      <w:r w:rsidR="002A0614" w:rsidRPr="00427683">
        <w:rPr>
          <w:rFonts w:asciiTheme="majorBidi" w:hAnsiTheme="majorBidi" w:cstheme="majorBidi"/>
          <w:i/>
          <w:iCs/>
          <w:color w:val="000000" w:themeColor="text1"/>
        </w:rPr>
        <w:t>Tiyyul bishloshah</w:t>
      </w:r>
      <w:r w:rsidR="002A0614" w:rsidRPr="00427683">
        <w:rPr>
          <w:rFonts w:asciiTheme="majorBidi" w:hAnsiTheme="majorBidi" w:cstheme="majorBidi"/>
          <w:color w:val="000000" w:themeColor="text1"/>
        </w:rPr>
        <w:t>;</w:t>
      </w:r>
      <w:r w:rsidR="002A0614" w:rsidRPr="00427683">
        <w:rPr>
          <w:rStyle w:val="EndnoteReference"/>
          <w:rFonts w:asciiTheme="majorBidi" w:hAnsiTheme="majorBidi" w:cstheme="majorBidi"/>
          <w:color w:val="000000" w:themeColor="text1"/>
        </w:rPr>
        <w:endnoteReference w:id="14"/>
      </w:r>
      <w:r w:rsidR="00297C8E" w:rsidRPr="00427683">
        <w:rPr>
          <w:rFonts w:asciiTheme="majorBidi" w:hAnsiTheme="majorBidi" w:cstheme="majorBidi"/>
          <w:color w:val="000000" w:themeColor="text1"/>
        </w:rPr>
        <w:t xml:space="preserve"> </w:t>
      </w:r>
      <w:r w:rsidR="00932E78" w:rsidRPr="00427683">
        <w:rPr>
          <w:rFonts w:asciiTheme="majorBidi" w:hAnsiTheme="majorBidi" w:cstheme="majorBidi"/>
          <w:color w:val="000000" w:themeColor="text1"/>
          <w:shd w:val="clear" w:color="auto" w:fill="FFFFFF"/>
        </w:rPr>
        <w:t>Zali Gurevitch</w:t>
      </w:r>
      <w:r w:rsidR="00932E78" w:rsidRPr="00427683">
        <w:rPr>
          <w:rFonts w:asciiTheme="majorBidi" w:hAnsiTheme="majorBidi" w:cstheme="majorBidi"/>
          <w:color w:val="000000" w:themeColor="text1"/>
        </w:rPr>
        <w:t xml:space="preserve">, </w:t>
      </w:r>
      <w:r w:rsidR="00932E78" w:rsidRPr="00427683">
        <w:rPr>
          <w:rFonts w:asciiTheme="majorBidi" w:hAnsiTheme="majorBidi" w:cstheme="majorBidi"/>
          <w:i/>
          <w:iCs/>
          <w:color w:val="000000" w:themeColor="text1"/>
        </w:rPr>
        <w:t>Yom yom</w:t>
      </w:r>
      <w:r w:rsidR="00932E78" w:rsidRPr="00427683">
        <w:rPr>
          <w:rFonts w:asciiTheme="majorBidi" w:hAnsiTheme="majorBidi" w:cstheme="majorBidi"/>
          <w:color w:val="000000" w:themeColor="text1"/>
        </w:rPr>
        <w:t>;</w:t>
      </w:r>
      <w:r w:rsidR="00932E78" w:rsidRPr="00427683">
        <w:rPr>
          <w:rStyle w:val="EndnoteReference"/>
          <w:rFonts w:asciiTheme="majorBidi" w:hAnsiTheme="majorBidi" w:cstheme="majorBidi"/>
          <w:color w:val="000000" w:themeColor="text1"/>
        </w:rPr>
        <w:endnoteReference w:id="15"/>
      </w:r>
      <w:r w:rsidR="00932E78" w:rsidRPr="00427683">
        <w:rPr>
          <w:rFonts w:asciiTheme="majorBidi" w:hAnsiTheme="majorBidi" w:cstheme="majorBidi"/>
          <w:color w:val="000000" w:themeColor="text1"/>
        </w:rPr>
        <w:t xml:space="preserve"> Rachel </w:t>
      </w:r>
      <w:r w:rsidR="00CF46D8" w:rsidRPr="00427683">
        <w:rPr>
          <w:rFonts w:asciiTheme="majorBidi" w:hAnsiTheme="majorBidi" w:cstheme="majorBidi"/>
          <w:color w:val="000000" w:themeColor="text1"/>
        </w:rPr>
        <w:t>Ch</w:t>
      </w:r>
      <w:proofErr w:type="spellStart"/>
      <w:r w:rsidR="00932E78" w:rsidRPr="00427683">
        <w:rPr>
          <w:rFonts w:asciiTheme="majorBidi" w:hAnsiTheme="majorBidi" w:cstheme="majorBidi"/>
          <w:color w:val="000000" w:themeColor="text1"/>
        </w:rPr>
        <w:t>alfi</w:t>
      </w:r>
      <w:proofErr w:type="spellEnd"/>
      <w:r w:rsidR="00932E78" w:rsidRPr="00427683">
        <w:rPr>
          <w:rFonts w:asciiTheme="majorBidi" w:hAnsiTheme="majorBidi" w:cstheme="majorBidi"/>
          <w:color w:val="000000" w:themeColor="text1"/>
        </w:rPr>
        <w:t xml:space="preserve">, </w:t>
      </w:r>
      <w:r w:rsidR="00932E78" w:rsidRPr="00427683">
        <w:rPr>
          <w:rFonts w:asciiTheme="majorBidi" w:hAnsiTheme="majorBidi" w:cstheme="majorBidi"/>
          <w:i/>
          <w:iCs/>
          <w:color w:val="000000" w:themeColor="text1"/>
        </w:rPr>
        <w:t>Temunah shel abba veyalda</w:t>
      </w:r>
      <w:r w:rsidR="00D325D8">
        <w:rPr>
          <w:rFonts w:asciiTheme="majorBidi" w:hAnsiTheme="majorBidi" w:cstheme="majorBidi"/>
          <w:i/>
          <w:iCs/>
          <w:color w:val="000000" w:themeColor="text1"/>
          <w:lang w:val="en-US"/>
        </w:rPr>
        <w:t>h</w:t>
      </w:r>
      <w:r w:rsidR="00932E78" w:rsidRPr="00427683">
        <w:rPr>
          <w:rStyle w:val="EndnoteReference"/>
          <w:rFonts w:asciiTheme="majorBidi" w:hAnsiTheme="majorBidi" w:cstheme="majorBidi"/>
          <w:color w:val="000000" w:themeColor="text1"/>
        </w:rPr>
        <w:endnoteReference w:id="16"/>
      </w:r>
      <w:r w:rsidR="00932E78" w:rsidRPr="00427683">
        <w:rPr>
          <w:rFonts w:asciiTheme="majorBidi" w:hAnsiTheme="majorBidi" w:cstheme="majorBidi"/>
          <w:color w:val="000000" w:themeColor="text1"/>
        </w:rPr>
        <w:t xml:space="preserve"> and </w:t>
      </w:r>
      <w:r w:rsidR="00932E78" w:rsidRPr="00427683">
        <w:rPr>
          <w:rFonts w:asciiTheme="majorBidi" w:hAnsiTheme="majorBidi" w:cstheme="majorBidi"/>
          <w:i/>
          <w:iCs/>
          <w:color w:val="000000" w:themeColor="text1"/>
        </w:rPr>
        <w:t>Temunah shel imma veyalda</w:t>
      </w:r>
      <w:r w:rsidR="00D325D8">
        <w:rPr>
          <w:rFonts w:asciiTheme="majorBidi" w:hAnsiTheme="majorBidi" w:cstheme="majorBidi"/>
          <w:i/>
          <w:iCs/>
          <w:color w:val="000000" w:themeColor="text1"/>
          <w:lang w:val="en-US"/>
        </w:rPr>
        <w:t>h</w:t>
      </w:r>
      <w:r w:rsidR="00932E78" w:rsidRPr="00427683">
        <w:rPr>
          <w:rFonts w:asciiTheme="majorBidi" w:hAnsiTheme="majorBidi" w:cstheme="majorBidi"/>
          <w:color w:val="000000" w:themeColor="text1"/>
        </w:rPr>
        <w:t>;</w:t>
      </w:r>
      <w:r w:rsidR="00932E78" w:rsidRPr="00427683">
        <w:rPr>
          <w:rStyle w:val="EndnoteReference"/>
          <w:rFonts w:asciiTheme="majorBidi" w:hAnsiTheme="majorBidi" w:cstheme="majorBidi"/>
          <w:color w:val="000000" w:themeColor="text1"/>
        </w:rPr>
        <w:endnoteReference w:id="17"/>
      </w:r>
      <w:r w:rsidR="00932E78" w:rsidRPr="00427683">
        <w:rPr>
          <w:rFonts w:asciiTheme="majorBidi" w:hAnsiTheme="majorBidi" w:cstheme="majorBidi"/>
          <w:color w:val="000000" w:themeColor="text1"/>
        </w:rPr>
        <w:t xml:space="preserve"> </w:t>
      </w:r>
      <w:r w:rsidR="00B00F47" w:rsidRPr="00427683">
        <w:rPr>
          <w:rFonts w:asciiTheme="majorBidi" w:hAnsiTheme="majorBidi" w:cstheme="majorBidi"/>
          <w:color w:val="000000" w:themeColor="text1"/>
        </w:rPr>
        <w:t xml:space="preserve">Aharon </w:t>
      </w:r>
      <w:r w:rsidR="00932E78" w:rsidRPr="00427683">
        <w:rPr>
          <w:rFonts w:asciiTheme="majorBidi" w:hAnsiTheme="majorBidi" w:cstheme="majorBidi"/>
          <w:color w:val="000000" w:themeColor="text1"/>
        </w:rPr>
        <w:t>Shabtai</w:t>
      </w:r>
      <w:r w:rsidR="00B00F47" w:rsidRPr="00427683">
        <w:rPr>
          <w:rFonts w:asciiTheme="majorBidi" w:hAnsiTheme="majorBidi" w:cstheme="majorBidi"/>
          <w:color w:val="000000" w:themeColor="text1"/>
        </w:rPr>
        <w:t xml:space="preserve">, </w:t>
      </w:r>
      <w:r w:rsidR="00B00F47" w:rsidRPr="00427683">
        <w:rPr>
          <w:rFonts w:asciiTheme="majorBidi" w:hAnsiTheme="majorBidi" w:cstheme="majorBidi"/>
          <w:i/>
          <w:iCs/>
          <w:color w:val="000000" w:themeColor="text1"/>
        </w:rPr>
        <w:t>Tanya</w:t>
      </w:r>
      <w:r w:rsidR="00932E78" w:rsidRPr="00427683">
        <w:rPr>
          <w:rFonts w:asciiTheme="majorBidi" w:hAnsiTheme="majorBidi" w:cstheme="majorBidi"/>
          <w:color w:val="000000" w:themeColor="text1"/>
        </w:rPr>
        <w:t>;</w:t>
      </w:r>
      <w:r w:rsidR="00932E78" w:rsidRPr="00427683">
        <w:rPr>
          <w:rStyle w:val="EndnoteReference"/>
          <w:rFonts w:asciiTheme="majorBidi" w:hAnsiTheme="majorBidi" w:cstheme="majorBidi"/>
          <w:color w:val="000000" w:themeColor="text1"/>
        </w:rPr>
        <w:endnoteReference w:id="18"/>
      </w:r>
      <w:r w:rsidR="00932E78" w:rsidRPr="00427683">
        <w:rPr>
          <w:rFonts w:asciiTheme="majorBidi" w:hAnsiTheme="majorBidi" w:cstheme="majorBidi"/>
          <w:color w:val="000000" w:themeColor="text1"/>
        </w:rPr>
        <w:t xml:space="preserve"> Tamir Lahav </w:t>
      </w:r>
      <w:r w:rsidR="00932E78" w:rsidRPr="00427683">
        <w:rPr>
          <w:rFonts w:asciiTheme="majorBidi" w:hAnsiTheme="majorBidi" w:cstheme="majorBidi"/>
          <w:color w:val="000000" w:themeColor="text1"/>
        </w:rPr>
        <w:lastRenderedPageBreak/>
        <w:t>Radlmes</w:t>
      </w:r>
      <w:r w:rsidR="00B00F47" w:rsidRPr="00427683">
        <w:rPr>
          <w:rFonts w:asciiTheme="majorBidi" w:hAnsiTheme="majorBidi" w:cstheme="majorBidi"/>
          <w:color w:val="000000" w:themeColor="text1"/>
        </w:rPr>
        <w:t>s</w:t>
      </w:r>
      <w:r w:rsidR="00932E78" w:rsidRPr="00427683">
        <w:rPr>
          <w:rFonts w:asciiTheme="majorBidi" w:hAnsiTheme="majorBidi" w:cstheme="majorBidi"/>
          <w:color w:val="000000" w:themeColor="text1"/>
        </w:rPr>
        <w:t xml:space="preserve">er, </w:t>
      </w:r>
      <w:r w:rsidR="00932E78" w:rsidRPr="00427683">
        <w:rPr>
          <w:rFonts w:asciiTheme="majorBidi" w:hAnsiTheme="majorBidi" w:cstheme="majorBidi"/>
          <w:i/>
          <w:iCs/>
          <w:color w:val="000000" w:themeColor="text1"/>
        </w:rPr>
        <w:t>Giluy Na’ot</w:t>
      </w:r>
      <w:r w:rsidR="00932E78" w:rsidRPr="00427683">
        <w:rPr>
          <w:rStyle w:val="EndnoteReference"/>
          <w:rFonts w:asciiTheme="majorBidi" w:hAnsiTheme="majorBidi" w:cstheme="majorBidi"/>
          <w:color w:val="000000" w:themeColor="text1"/>
        </w:rPr>
        <w:endnoteReference w:id="19"/>
      </w:r>
      <w:r w:rsidR="00932E78" w:rsidRPr="00427683">
        <w:rPr>
          <w:rFonts w:asciiTheme="majorBidi" w:hAnsiTheme="majorBidi" w:cstheme="majorBidi"/>
          <w:color w:val="000000" w:themeColor="text1"/>
        </w:rPr>
        <w:t xml:space="preserve"> and </w:t>
      </w:r>
      <w:r w:rsidR="00932E78" w:rsidRPr="00427683">
        <w:rPr>
          <w:rFonts w:asciiTheme="majorBidi" w:hAnsiTheme="majorBidi" w:cstheme="majorBidi"/>
          <w:i/>
          <w:iCs/>
          <w:color w:val="000000" w:themeColor="text1"/>
          <w:shd w:val="clear" w:color="auto" w:fill="FFFFFF"/>
        </w:rPr>
        <w:t>Ḥeder leshnayim</w:t>
      </w:r>
      <w:r w:rsidR="00932E78" w:rsidRPr="00427683">
        <w:rPr>
          <w:rFonts w:asciiTheme="majorBidi" w:hAnsiTheme="majorBidi" w:cstheme="majorBidi"/>
          <w:color w:val="000000" w:themeColor="text1"/>
          <w:shd w:val="clear" w:color="auto" w:fill="FFFFFF"/>
        </w:rPr>
        <w:t>;</w:t>
      </w:r>
      <w:r w:rsidR="00932E78" w:rsidRPr="00427683">
        <w:rPr>
          <w:rStyle w:val="EndnoteReference"/>
          <w:rFonts w:asciiTheme="majorBidi" w:hAnsiTheme="majorBidi" w:cstheme="majorBidi"/>
          <w:color w:val="000000" w:themeColor="text1"/>
          <w:shd w:val="clear" w:color="auto" w:fill="FFFFFF"/>
        </w:rPr>
        <w:endnoteReference w:id="20"/>
      </w:r>
      <w:r w:rsidR="0071757A" w:rsidRPr="00427683">
        <w:rPr>
          <w:rFonts w:asciiTheme="majorBidi" w:hAnsiTheme="majorBidi" w:cstheme="majorBidi"/>
          <w:color w:val="000000" w:themeColor="text1"/>
          <w:shd w:val="clear" w:color="auto" w:fill="FFFFFF"/>
        </w:rPr>
        <w:t xml:space="preserve"> Erez Biton, </w:t>
      </w:r>
      <w:r w:rsidR="0071757A" w:rsidRPr="00427683">
        <w:rPr>
          <w:rFonts w:asciiTheme="majorBidi" w:hAnsiTheme="majorBidi" w:cstheme="majorBidi"/>
          <w:i/>
          <w:iCs/>
          <w:color w:val="000000" w:themeColor="text1"/>
          <w:shd w:val="clear" w:color="auto" w:fill="FFFFFF"/>
        </w:rPr>
        <w:t>Beit happesanterim</w:t>
      </w:r>
      <w:r w:rsidR="0071757A" w:rsidRPr="00427683">
        <w:rPr>
          <w:rStyle w:val="EndnoteReference"/>
          <w:rFonts w:asciiTheme="majorBidi" w:hAnsiTheme="majorBidi" w:cstheme="majorBidi"/>
          <w:color w:val="000000" w:themeColor="text1"/>
          <w:shd w:val="clear" w:color="auto" w:fill="FFFFFF"/>
        </w:rPr>
        <w:endnoteReference w:id="21"/>
      </w:r>
      <w:r w:rsidR="0071757A" w:rsidRPr="00427683">
        <w:rPr>
          <w:rFonts w:asciiTheme="majorBidi" w:hAnsiTheme="majorBidi" w:cstheme="majorBidi"/>
          <w:i/>
          <w:iCs/>
          <w:color w:val="000000" w:themeColor="text1"/>
          <w:shd w:val="clear" w:color="auto" w:fill="FFFFFF"/>
        </w:rPr>
        <w:t xml:space="preserve"> </w:t>
      </w:r>
      <w:r w:rsidR="0071757A" w:rsidRPr="00427683">
        <w:rPr>
          <w:rFonts w:asciiTheme="majorBidi" w:hAnsiTheme="majorBidi" w:cstheme="majorBidi"/>
          <w:color w:val="000000" w:themeColor="text1"/>
          <w:shd w:val="clear" w:color="auto" w:fill="FFFFFF"/>
        </w:rPr>
        <w:t xml:space="preserve">and </w:t>
      </w:r>
      <w:r w:rsidR="0071757A" w:rsidRPr="00427683">
        <w:rPr>
          <w:rFonts w:asciiTheme="majorBidi" w:hAnsiTheme="majorBidi" w:cstheme="majorBidi"/>
          <w:i/>
          <w:iCs/>
          <w:color w:val="000000" w:themeColor="text1"/>
          <w:shd w:val="clear" w:color="auto" w:fill="FFFFFF"/>
        </w:rPr>
        <w:t>Tefarim</w:t>
      </w:r>
      <w:r w:rsidR="0071757A" w:rsidRPr="00427683">
        <w:rPr>
          <w:rFonts w:asciiTheme="majorBidi" w:hAnsiTheme="majorBidi" w:cstheme="majorBidi"/>
          <w:color w:val="000000" w:themeColor="text1"/>
          <w:shd w:val="clear" w:color="auto" w:fill="FFFFFF"/>
        </w:rPr>
        <w:t>;</w:t>
      </w:r>
      <w:r w:rsidR="0071757A" w:rsidRPr="00427683">
        <w:rPr>
          <w:rStyle w:val="EndnoteReference"/>
          <w:rFonts w:asciiTheme="majorBidi" w:hAnsiTheme="majorBidi" w:cstheme="majorBidi"/>
          <w:color w:val="000000" w:themeColor="text1"/>
          <w:shd w:val="clear" w:color="auto" w:fill="FFFFFF"/>
        </w:rPr>
        <w:endnoteReference w:id="22"/>
      </w:r>
      <w:r w:rsidR="0071757A" w:rsidRPr="00427683">
        <w:rPr>
          <w:rFonts w:asciiTheme="majorBidi" w:hAnsiTheme="majorBidi" w:cstheme="majorBidi"/>
          <w:color w:val="000000" w:themeColor="text1"/>
          <w:shd w:val="clear" w:color="auto" w:fill="FFFFFF"/>
        </w:rPr>
        <w:t xml:space="preserve"> Mordechai Galili, </w:t>
      </w:r>
      <w:r w:rsidR="0071757A" w:rsidRPr="00427683">
        <w:rPr>
          <w:rFonts w:asciiTheme="majorBidi" w:hAnsiTheme="majorBidi" w:cstheme="majorBidi"/>
          <w:i/>
          <w:iCs/>
          <w:color w:val="000000" w:themeColor="text1"/>
          <w:shd w:val="clear" w:color="auto" w:fill="FFFFFF"/>
        </w:rPr>
        <w:t>Ratsiti lirshom nof aḥer</w:t>
      </w:r>
      <w:r w:rsidR="0071757A" w:rsidRPr="00427683">
        <w:rPr>
          <w:rStyle w:val="EndnoteReference"/>
          <w:rFonts w:asciiTheme="majorBidi" w:hAnsiTheme="majorBidi" w:cstheme="majorBidi"/>
          <w:color w:val="000000" w:themeColor="text1"/>
          <w:shd w:val="clear" w:color="auto" w:fill="FFFFFF"/>
        </w:rPr>
        <w:endnoteReference w:id="23"/>
      </w:r>
      <w:r w:rsidR="0071757A" w:rsidRPr="00427683">
        <w:rPr>
          <w:rFonts w:asciiTheme="majorBidi" w:hAnsiTheme="majorBidi" w:cstheme="majorBidi"/>
          <w:i/>
          <w:iCs/>
          <w:color w:val="000000" w:themeColor="text1"/>
          <w:shd w:val="clear" w:color="auto" w:fill="FFFFFF"/>
        </w:rPr>
        <w:t xml:space="preserve"> </w:t>
      </w:r>
      <w:r w:rsidR="0071757A" w:rsidRPr="00427683">
        <w:rPr>
          <w:rFonts w:asciiTheme="majorBidi" w:hAnsiTheme="majorBidi" w:cstheme="majorBidi"/>
          <w:color w:val="000000" w:themeColor="text1"/>
          <w:shd w:val="clear" w:color="auto" w:fill="FFFFFF"/>
        </w:rPr>
        <w:t>and his</w:t>
      </w:r>
      <w:r w:rsidR="0071757A" w:rsidRPr="00427683">
        <w:rPr>
          <w:rFonts w:asciiTheme="majorBidi" w:hAnsiTheme="majorBidi" w:cstheme="majorBidi"/>
          <w:i/>
          <w:iCs/>
          <w:color w:val="000000" w:themeColor="text1"/>
          <w:shd w:val="clear" w:color="auto" w:fill="FFFFFF"/>
        </w:rPr>
        <w:t xml:space="preserve"> </w:t>
      </w:r>
      <w:r w:rsidR="0071757A" w:rsidRPr="00427683">
        <w:rPr>
          <w:rFonts w:asciiTheme="majorBidi" w:hAnsiTheme="majorBidi" w:cstheme="majorBidi"/>
          <w:color w:val="000000" w:themeColor="text1"/>
          <w:shd w:val="clear" w:color="auto" w:fill="FFFFFF"/>
        </w:rPr>
        <w:t xml:space="preserve">books </w:t>
      </w:r>
      <w:r w:rsidR="00C64902" w:rsidRPr="00427683">
        <w:rPr>
          <w:rFonts w:asciiTheme="majorBidi" w:hAnsiTheme="majorBidi" w:cstheme="majorBidi"/>
          <w:i/>
          <w:iCs/>
          <w:color w:val="000000" w:themeColor="text1"/>
          <w:shd w:val="clear" w:color="auto" w:fill="FFFFFF"/>
        </w:rPr>
        <w:t>Shnei Qolazhim</w:t>
      </w:r>
      <w:r w:rsidR="00C64902" w:rsidRPr="00427683">
        <w:rPr>
          <w:rStyle w:val="EndnoteReference"/>
          <w:rFonts w:asciiTheme="majorBidi" w:hAnsiTheme="majorBidi" w:cstheme="majorBidi"/>
          <w:color w:val="000000" w:themeColor="text1"/>
          <w:shd w:val="clear" w:color="auto" w:fill="FFFFFF"/>
        </w:rPr>
        <w:endnoteReference w:id="24"/>
      </w:r>
      <w:r w:rsidR="00C64902" w:rsidRPr="00427683">
        <w:rPr>
          <w:rFonts w:asciiTheme="majorBidi" w:hAnsiTheme="majorBidi" w:cstheme="majorBidi"/>
          <w:color w:val="000000" w:themeColor="text1"/>
          <w:shd w:val="clear" w:color="auto" w:fill="FFFFFF"/>
        </w:rPr>
        <w:t xml:space="preserve"> and </w:t>
      </w:r>
      <w:r w:rsidR="00C64902" w:rsidRPr="00427683">
        <w:rPr>
          <w:rFonts w:asciiTheme="majorBidi" w:hAnsiTheme="majorBidi" w:cstheme="majorBidi"/>
          <w:i/>
          <w:iCs/>
          <w:color w:val="000000" w:themeColor="text1"/>
          <w:shd w:val="clear" w:color="auto" w:fill="FFFFFF"/>
        </w:rPr>
        <w:t>Masa shenigmar beriqqud</w:t>
      </w:r>
      <w:r w:rsidR="00C64902" w:rsidRPr="00427683">
        <w:rPr>
          <w:rFonts w:asciiTheme="majorBidi" w:hAnsiTheme="majorBidi" w:cstheme="majorBidi"/>
          <w:color w:val="000000" w:themeColor="text1"/>
          <w:shd w:val="clear" w:color="auto" w:fill="FFFFFF"/>
        </w:rPr>
        <w:t>;</w:t>
      </w:r>
      <w:r w:rsidR="00C64902" w:rsidRPr="00427683">
        <w:rPr>
          <w:rStyle w:val="EndnoteReference"/>
          <w:rFonts w:asciiTheme="majorBidi" w:hAnsiTheme="majorBidi" w:cstheme="majorBidi"/>
          <w:color w:val="000000" w:themeColor="text1"/>
          <w:shd w:val="clear" w:color="auto" w:fill="FFFFFF"/>
        </w:rPr>
        <w:endnoteReference w:id="25"/>
      </w:r>
      <w:r w:rsidR="00C64902" w:rsidRPr="00427683">
        <w:rPr>
          <w:rFonts w:asciiTheme="majorBidi" w:hAnsiTheme="majorBidi" w:cstheme="majorBidi"/>
          <w:color w:val="000000" w:themeColor="text1"/>
          <w:shd w:val="clear" w:color="auto" w:fill="FFFFFF"/>
        </w:rPr>
        <w:t xml:space="preserve"> Efrat Mishori, </w:t>
      </w:r>
      <w:r w:rsidR="00C64902" w:rsidRPr="00427683">
        <w:rPr>
          <w:rFonts w:asciiTheme="majorBidi" w:hAnsiTheme="majorBidi" w:cstheme="majorBidi"/>
          <w:i/>
          <w:iCs/>
          <w:color w:val="000000" w:themeColor="text1"/>
          <w:shd w:val="clear" w:color="auto" w:fill="FFFFFF"/>
        </w:rPr>
        <w:t>Ishah nesuah veshirim bodedim</w:t>
      </w:r>
      <w:r w:rsidR="00C64902" w:rsidRPr="00427683">
        <w:rPr>
          <w:rFonts w:asciiTheme="majorBidi" w:hAnsiTheme="majorBidi" w:cstheme="majorBidi"/>
          <w:color w:val="000000" w:themeColor="text1"/>
          <w:shd w:val="clear" w:color="auto" w:fill="FFFFFF"/>
        </w:rPr>
        <w:t>;</w:t>
      </w:r>
      <w:r w:rsidR="00C64902" w:rsidRPr="00427683">
        <w:rPr>
          <w:rStyle w:val="EndnoteReference"/>
          <w:rFonts w:asciiTheme="majorBidi" w:hAnsiTheme="majorBidi" w:cstheme="majorBidi"/>
          <w:color w:val="000000" w:themeColor="text1"/>
          <w:shd w:val="clear" w:color="auto" w:fill="FFFFFF"/>
        </w:rPr>
        <w:endnoteReference w:id="26"/>
      </w:r>
      <w:r w:rsidR="00C64902" w:rsidRPr="00427683">
        <w:rPr>
          <w:rFonts w:asciiTheme="majorBidi" w:hAnsiTheme="majorBidi" w:cstheme="majorBidi"/>
          <w:color w:val="000000" w:themeColor="text1"/>
          <w:shd w:val="clear" w:color="auto" w:fill="FFFFFF"/>
        </w:rPr>
        <w:t xml:space="preserve"> </w:t>
      </w:r>
      <w:r w:rsidR="00135B1A" w:rsidRPr="00427683">
        <w:rPr>
          <w:rFonts w:asciiTheme="majorBidi" w:hAnsiTheme="majorBidi" w:cstheme="majorBidi"/>
          <w:color w:val="000000" w:themeColor="text1"/>
          <w:shd w:val="clear" w:color="auto" w:fill="FFFFFF"/>
        </w:rPr>
        <w:t>Lali Tsipi Michaeli</w:t>
      </w:r>
      <w:r w:rsidR="00C64902" w:rsidRPr="00427683">
        <w:rPr>
          <w:rFonts w:asciiTheme="majorBidi" w:hAnsiTheme="majorBidi" w:cstheme="majorBidi"/>
          <w:color w:val="000000" w:themeColor="text1"/>
          <w:shd w:val="clear" w:color="auto" w:fill="FFFFFF"/>
        </w:rPr>
        <w:t xml:space="preserve">, </w:t>
      </w:r>
      <w:r w:rsidR="00C64902" w:rsidRPr="00427683">
        <w:rPr>
          <w:rFonts w:asciiTheme="majorBidi" w:hAnsiTheme="majorBidi" w:cstheme="majorBidi"/>
          <w:i/>
          <w:iCs/>
          <w:color w:val="000000" w:themeColor="text1"/>
          <w:shd w:val="clear" w:color="auto" w:fill="FFFFFF"/>
        </w:rPr>
        <w:t>Habbayit hameshuga</w:t>
      </w:r>
      <w:r w:rsidR="00C64902" w:rsidRPr="00427683">
        <w:rPr>
          <w:rStyle w:val="EndnoteReference"/>
          <w:rFonts w:asciiTheme="majorBidi" w:hAnsiTheme="majorBidi" w:cstheme="majorBidi"/>
          <w:color w:val="000000" w:themeColor="text1"/>
          <w:shd w:val="clear" w:color="auto" w:fill="FFFFFF"/>
        </w:rPr>
        <w:endnoteReference w:id="27"/>
      </w:r>
      <w:r w:rsidR="00C64902" w:rsidRPr="00427683">
        <w:rPr>
          <w:rFonts w:asciiTheme="majorBidi" w:hAnsiTheme="majorBidi" w:cstheme="majorBidi"/>
          <w:color w:val="000000" w:themeColor="text1"/>
          <w:shd w:val="clear" w:color="auto" w:fill="FFFFFF"/>
        </w:rPr>
        <w:t xml:space="preserve"> and </w:t>
      </w:r>
      <w:r w:rsidR="00C64902" w:rsidRPr="00427683">
        <w:rPr>
          <w:rFonts w:asciiTheme="majorBidi" w:hAnsiTheme="majorBidi" w:cstheme="majorBidi"/>
          <w:i/>
          <w:iCs/>
          <w:color w:val="000000" w:themeColor="text1"/>
          <w:shd w:val="clear" w:color="auto" w:fill="FFFFFF"/>
        </w:rPr>
        <w:t>Papa</w:t>
      </w:r>
      <w:r w:rsidR="00135B1A" w:rsidRPr="00427683">
        <w:rPr>
          <w:rFonts w:asciiTheme="majorBidi" w:hAnsiTheme="majorBidi" w:cstheme="majorBidi"/>
          <w:color w:val="000000" w:themeColor="text1"/>
          <w:shd w:val="clear" w:color="auto" w:fill="FFFFFF"/>
        </w:rPr>
        <w:t>;</w:t>
      </w:r>
      <w:r w:rsidR="00C64902" w:rsidRPr="00427683">
        <w:rPr>
          <w:rStyle w:val="EndnoteReference"/>
          <w:rFonts w:asciiTheme="majorBidi" w:hAnsiTheme="majorBidi" w:cstheme="majorBidi"/>
          <w:color w:val="000000" w:themeColor="text1"/>
          <w:shd w:val="clear" w:color="auto" w:fill="FFFFFF"/>
        </w:rPr>
        <w:endnoteReference w:id="28"/>
      </w:r>
      <w:r w:rsidR="00C64902" w:rsidRPr="00427683">
        <w:rPr>
          <w:rFonts w:asciiTheme="majorBidi" w:hAnsiTheme="majorBidi" w:cstheme="majorBidi"/>
          <w:color w:val="000000" w:themeColor="text1"/>
        </w:rPr>
        <w:t xml:space="preserve"> </w:t>
      </w:r>
      <w:r w:rsidR="00CF46D8" w:rsidRPr="00427683">
        <w:rPr>
          <w:rFonts w:asciiTheme="majorBidi" w:hAnsiTheme="majorBidi" w:cstheme="majorBidi"/>
          <w:color w:val="000000" w:themeColor="text1"/>
        </w:rPr>
        <w:t xml:space="preserve">Eran </w:t>
      </w:r>
      <w:r w:rsidR="00C64902" w:rsidRPr="00427683">
        <w:rPr>
          <w:rFonts w:asciiTheme="majorBidi" w:hAnsiTheme="majorBidi" w:cstheme="majorBidi"/>
          <w:color w:val="000000" w:themeColor="text1"/>
        </w:rPr>
        <w:t>Hadas</w:t>
      </w:r>
      <w:r w:rsidR="00CF46D8" w:rsidRPr="00427683">
        <w:rPr>
          <w:rFonts w:asciiTheme="majorBidi" w:hAnsiTheme="majorBidi" w:cstheme="majorBidi"/>
          <w:color w:val="000000" w:themeColor="text1"/>
        </w:rPr>
        <w:t xml:space="preserve">, </w:t>
      </w:r>
      <w:r w:rsidR="00CF46D8" w:rsidRPr="00427683">
        <w:rPr>
          <w:rFonts w:asciiTheme="majorBidi" w:hAnsiTheme="majorBidi" w:cstheme="majorBidi"/>
          <w:i/>
          <w:iCs/>
          <w:color w:val="000000" w:themeColor="text1"/>
        </w:rPr>
        <w:t>Santer</w:t>
      </w:r>
      <w:r w:rsidR="00CF46D8" w:rsidRPr="00427683">
        <w:rPr>
          <w:rFonts w:asciiTheme="majorBidi" w:hAnsiTheme="majorBidi" w:cstheme="majorBidi"/>
          <w:color w:val="000000" w:themeColor="text1"/>
        </w:rPr>
        <w:t>;</w:t>
      </w:r>
      <w:r w:rsidR="00C64902" w:rsidRPr="00427683">
        <w:rPr>
          <w:rStyle w:val="EndnoteReference"/>
          <w:rFonts w:asciiTheme="majorBidi" w:hAnsiTheme="majorBidi" w:cstheme="majorBidi"/>
          <w:color w:val="000000" w:themeColor="text1"/>
        </w:rPr>
        <w:endnoteReference w:id="29"/>
      </w:r>
      <w:r w:rsidR="00C64902" w:rsidRPr="00427683">
        <w:rPr>
          <w:rFonts w:asciiTheme="majorBidi" w:hAnsiTheme="majorBidi" w:cstheme="majorBidi"/>
          <w:color w:val="000000" w:themeColor="text1"/>
        </w:rPr>
        <w:t xml:space="preserve"> </w:t>
      </w:r>
      <w:r w:rsidR="003C69B8" w:rsidRPr="00427683">
        <w:rPr>
          <w:rFonts w:asciiTheme="majorBidi" w:hAnsiTheme="majorBidi" w:cstheme="majorBidi"/>
          <w:color w:val="000000" w:themeColor="text1"/>
        </w:rPr>
        <w:t xml:space="preserve">Dana </w:t>
      </w:r>
      <w:r w:rsidR="00C64902" w:rsidRPr="00427683">
        <w:rPr>
          <w:rFonts w:asciiTheme="majorBidi" w:hAnsiTheme="majorBidi" w:cstheme="majorBidi"/>
          <w:color w:val="000000" w:themeColor="text1"/>
        </w:rPr>
        <w:t>Amir</w:t>
      </w:r>
      <w:r w:rsidR="003C69B8" w:rsidRPr="00427683">
        <w:rPr>
          <w:rFonts w:asciiTheme="majorBidi" w:hAnsiTheme="majorBidi" w:cstheme="majorBidi"/>
          <w:color w:val="000000" w:themeColor="text1"/>
        </w:rPr>
        <w:t xml:space="preserve">, </w:t>
      </w:r>
      <w:r w:rsidR="003C69B8" w:rsidRPr="00427683">
        <w:rPr>
          <w:rFonts w:asciiTheme="majorBidi" w:hAnsiTheme="majorBidi" w:cstheme="majorBidi"/>
          <w:i/>
          <w:iCs/>
          <w:color w:val="000000" w:themeColor="text1"/>
        </w:rPr>
        <w:t>Qaddish ‘al</w:t>
      </w:r>
      <w:r w:rsidR="003C69B8" w:rsidRPr="00427683">
        <w:rPr>
          <w:rFonts w:asciiTheme="majorBidi" w:hAnsiTheme="majorBidi" w:cstheme="majorBidi"/>
          <w:color w:val="000000" w:themeColor="text1"/>
        </w:rPr>
        <w:t xml:space="preserve"> </w:t>
      </w:r>
      <w:r w:rsidR="003C69B8" w:rsidRPr="00427683">
        <w:rPr>
          <w:rFonts w:asciiTheme="majorBidi" w:hAnsiTheme="majorBidi" w:cstheme="majorBidi"/>
          <w:i/>
          <w:iCs/>
          <w:color w:val="000000" w:themeColor="text1"/>
          <w:shd w:val="clear" w:color="auto" w:fill="FFFFFF"/>
        </w:rPr>
        <w:t>ḥashekhah ve‘al or</w:t>
      </w:r>
      <w:r w:rsidR="00C64902" w:rsidRPr="00427683">
        <w:rPr>
          <w:rFonts w:asciiTheme="majorBidi" w:hAnsiTheme="majorBidi" w:cstheme="majorBidi"/>
          <w:color w:val="000000" w:themeColor="text1"/>
        </w:rPr>
        <w:t>;</w:t>
      </w:r>
      <w:r w:rsidR="00C64902" w:rsidRPr="00427683">
        <w:rPr>
          <w:rStyle w:val="EndnoteReference"/>
          <w:rFonts w:asciiTheme="majorBidi" w:hAnsiTheme="majorBidi" w:cstheme="majorBidi"/>
          <w:color w:val="000000" w:themeColor="text1"/>
        </w:rPr>
        <w:endnoteReference w:id="30"/>
      </w:r>
      <w:r w:rsidR="00CC6E99" w:rsidRPr="00427683">
        <w:rPr>
          <w:rFonts w:asciiTheme="majorBidi" w:hAnsiTheme="majorBidi" w:cstheme="majorBidi"/>
          <w:color w:val="000000" w:themeColor="text1"/>
          <w:rtl/>
        </w:rPr>
        <w:t xml:space="preserve"> </w:t>
      </w:r>
      <w:r w:rsidR="003C69B8" w:rsidRPr="00427683">
        <w:rPr>
          <w:rFonts w:asciiTheme="majorBidi" w:hAnsiTheme="majorBidi" w:cstheme="majorBidi"/>
          <w:color w:val="000000" w:themeColor="text1"/>
        </w:rPr>
        <w:t xml:space="preserve">Shlomi Hatuka, </w:t>
      </w:r>
      <w:r w:rsidR="003C69B8" w:rsidRPr="00427683">
        <w:rPr>
          <w:rFonts w:asciiTheme="majorBidi" w:hAnsiTheme="majorBidi" w:cstheme="majorBidi"/>
          <w:i/>
          <w:iCs/>
          <w:color w:val="000000" w:themeColor="text1"/>
        </w:rPr>
        <w:t>Iy</w:t>
      </w:r>
      <w:r w:rsidR="00C64902" w:rsidRPr="00427683">
        <w:rPr>
          <w:rFonts w:asciiTheme="majorBidi" w:hAnsiTheme="majorBidi" w:cstheme="majorBidi"/>
          <w:color w:val="000000" w:themeColor="text1"/>
        </w:rPr>
        <w:t>;</w:t>
      </w:r>
      <w:r w:rsidR="00C64902" w:rsidRPr="00427683">
        <w:rPr>
          <w:rStyle w:val="EndnoteReference"/>
          <w:rFonts w:asciiTheme="majorBidi" w:hAnsiTheme="majorBidi" w:cstheme="majorBidi"/>
          <w:color w:val="000000" w:themeColor="text1"/>
        </w:rPr>
        <w:endnoteReference w:id="31"/>
      </w:r>
      <w:r w:rsidR="00C64902" w:rsidRPr="00427683">
        <w:rPr>
          <w:rFonts w:asciiTheme="majorBidi" w:hAnsiTheme="majorBidi" w:cstheme="majorBidi"/>
          <w:color w:val="000000" w:themeColor="text1"/>
        </w:rPr>
        <w:t xml:space="preserve"> and </w:t>
      </w:r>
      <w:r w:rsidR="003C69B8" w:rsidRPr="00427683">
        <w:rPr>
          <w:rFonts w:asciiTheme="majorBidi" w:hAnsiTheme="majorBidi" w:cstheme="majorBidi"/>
          <w:color w:val="000000" w:themeColor="text1"/>
        </w:rPr>
        <w:t xml:space="preserve">Orit </w:t>
      </w:r>
      <w:r w:rsidR="00C64902" w:rsidRPr="00427683">
        <w:rPr>
          <w:rFonts w:asciiTheme="majorBidi" w:hAnsiTheme="majorBidi" w:cstheme="majorBidi"/>
          <w:color w:val="000000" w:themeColor="text1"/>
        </w:rPr>
        <w:t>Gidli</w:t>
      </w:r>
      <w:r w:rsidR="003C69B8" w:rsidRPr="00427683">
        <w:rPr>
          <w:rFonts w:asciiTheme="majorBidi" w:hAnsiTheme="majorBidi" w:cstheme="majorBidi"/>
          <w:color w:val="000000" w:themeColor="text1"/>
        </w:rPr>
        <w:t xml:space="preserve">, </w:t>
      </w:r>
      <w:r w:rsidR="003C69B8" w:rsidRPr="00427683">
        <w:rPr>
          <w:rFonts w:asciiTheme="majorBidi" w:hAnsiTheme="majorBidi" w:cstheme="majorBidi"/>
          <w:i/>
          <w:iCs/>
          <w:color w:val="000000" w:themeColor="text1"/>
        </w:rPr>
        <w:t>Hate’omim</w:t>
      </w:r>
      <w:r w:rsidR="00C64902" w:rsidRPr="00427683">
        <w:rPr>
          <w:rFonts w:asciiTheme="majorBidi" w:hAnsiTheme="majorBidi" w:cstheme="majorBidi"/>
          <w:color w:val="000000" w:themeColor="text1"/>
        </w:rPr>
        <w:t>.</w:t>
      </w:r>
      <w:r w:rsidR="00C64902" w:rsidRPr="00427683">
        <w:rPr>
          <w:rStyle w:val="EndnoteReference"/>
          <w:rFonts w:asciiTheme="majorBidi" w:hAnsiTheme="majorBidi" w:cstheme="majorBidi"/>
          <w:color w:val="000000" w:themeColor="text1"/>
          <w:lang w:val="en"/>
        </w:rPr>
        <w:endnoteReference w:id="32"/>
      </w:r>
    </w:p>
    <w:p w14:paraId="52CA1409" w14:textId="77777777" w:rsidR="00827920" w:rsidRPr="00427683" w:rsidRDefault="00827920" w:rsidP="00D82D0F">
      <w:pPr>
        <w:spacing w:line="276" w:lineRule="auto"/>
        <w:rPr>
          <w:rFonts w:asciiTheme="majorBidi" w:hAnsiTheme="majorBidi" w:cstheme="majorBidi"/>
          <w:color w:val="000000" w:themeColor="text1"/>
        </w:rPr>
      </w:pPr>
    </w:p>
    <w:p w14:paraId="3EB6B646" w14:textId="0FFA4042" w:rsidR="00CC6E99" w:rsidRDefault="00932E78" w:rsidP="00D82D0F">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 xml:space="preserve">Some of these, such as the </w:t>
      </w:r>
      <w:r w:rsidR="00867D36">
        <w:rPr>
          <w:rFonts w:asciiTheme="majorBidi" w:hAnsiTheme="majorBidi" w:cstheme="majorBidi"/>
          <w:color w:val="000000" w:themeColor="text1"/>
          <w:lang w:val="en-US"/>
        </w:rPr>
        <w:t>work</w:t>
      </w:r>
      <w:r w:rsidRPr="00427683">
        <w:rPr>
          <w:rFonts w:asciiTheme="majorBidi" w:hAnsiTheme="majorBidi" w:cstheme="majorBidi"/>
          <w:color w:val="000000" w:themeColor="text1"/>
        </w:rPr>
        <w:t>s of Pagis, Lahav-Radlmesser, and Amir, straddle the line between poetry and prose, blending different elements and genres, mixing poetry and prose sections, and featuring a variety of markers of the two genres (such as text with vowels, appearing in long lines</w:t>
      </w:r>
      <w:r w:rsidR="0027733D"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or unpunctuated text that appears in short lines).</w:t>
      </w:r>
      <w:bookmarkStart w:id="7" w:name="_Hlk151458688"/>
    </w:p>
    <w:p w14:paraId="4E01A435" w14:textId="77777777" w:rsidR="00244213" w:rsidRDefault="00244213" w:rsidP="00D82D0F">
      <w:pPr>
        <w:spacing w:line="276" w:lineRule="auto"/>
        <w:rPr>
          <w:rFonts w:asciiTheme="majorBidi" w:hAnsiTheme="majorBidi" w:cstheme="majorBidi"/>
        </w:rPr>
      </w:pPr>
    </w:p>
    <w:p w14:paraId="31CB20EE" w14:textId="3E932596" w:rsidR="00B00F47" w:rsidRPr="00427683" w:rsidRDefault="0089358C" w:rsidP="00D82D0F">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Poetic memoirs can cover any subject, but several common recurring themes include: mourning for a loved one, portrayals of people or places, childhood and youth, war experiences, childbirth, journeys</w:t>
      </w:r>
      <w:r w:rsidR="00026C5E" w:rsidRPr="00427683">
        <w:rPr>
          <w:rFonts w:asciiTheme="majorBidi" w:hAnsiTheme="majorBidi" w:cstheme="majorBidi"/>
          <w:color w:val="000000" w:themeColor="text1"/>
        </w:rPr>
        <w:t>.</w:t>
      </w:r>
    </w:p>
    <w:p w14:paraId="02EE251D" w14:textId="77777777" w:rsidR="00450970" w:rsidRPr="00427683" w:rsidRDefault="00450970" w:rsidP="00D82D0F">
      <w:pPr>
        <w:spacing w:line="276" w:lineRule="auto"/>
        <w:rPr>
          <w:rFonts w:asciiTheme="majorBidi" w:hAnsiTheme="majorBidi" w:cstheme="majorBidi"/>
        </w:rPr>
      </w:pPr>
    </w:p>
    <w:p w14:paraId="7580B4DE" w14:textId="187EED3A" w:rsidR="00D325D8" w:rsidRPr="00427683" w:rsidRDefault="00026C5E" w:rsidP="00D82D0F">
      <w:pPr>
        <w:spacing w:line="276" w:lineRule="auto"/>
        <w:rPr>
          <w:rFonts w:asciiTheme="majorBidi" w:hAnsiTheme="majorBidi" w:cstheme="majorBidi"/>
          <w:color w:val="000000" w:themeColor="text1"/>
        </w:rPr>
      </w:pPr>
      <w:r w:rsidRPr="00427683">
        <w:rPr>
          <w:rFonts w:asciiTheme="majorBidi" w:hAnsiTheme="majorBidi" w:cstheme="majorBidi"/>
        </w:rPr>
        <w:t>The abundance described above attests to the existence of a poetic channel</w:t>
      </w:r>
      <w:r w:rsidRPr="00427683">
        <w:rPr>
          <w:rFonts w:asciiTheme="majorBidi" w:hAnsiTheme="majorBidi" w:cstheme="majorBidi"/>
          <w:color w:val="000000" w:themeColor="text1"/>
        </w:rPr>
        <w:t xml:space="preserve"> joining the general trend towards self-documentation and auto/biographical writing, and the rise of poetic values ​​of specificity, realism, and authenticity. While this kind of writing existed in Hebrew literature even before, its scope was much smaller.</w:t>
      </w:r>
    </w:p>
    <w:p w14:paraId="31416E8B" w14:textId="77777777" w:rsidR="00450970" w:rsidRPr="00427683" w:rsidRDefault="00450970" w:rsidP="00D82D0F">
      <w:pPr>
        <w:spacing w:line="276" w:lineRule="auto"/>
        <w:rPr>
          <w:rFonts w:asciiTheme="majorBidi" w:hAnsiTheme="majorBidi" w:cstheme="majorBidi"/>
        </w:rPr>
      </w:pPr>
    </w:p>
    <w:p w14:paraId="75CBE5B0" w14:textId="77777777" w:rsidR="00D325D8" w:rsidRDefault="00B00F47" w:rsidP="00D82D0F">
      <w:pPr>
        <w:spacing w:line="276" w:lineRule="auto"/>
        <w:rPr>
          <w:rFonts w:asciiTheme="majorBidi" w:hAnsiTheme="majorBidi" w:cstheme="majorBidi"/>
          <w:color w:val="000000" w:themeColor="text1"/>
        </w:rPr>
      </w:pPr>
      <w:commentRangeStart w:id="8"/>
      <w:r w:rsidRPr="00427683">
        <w:rPr>
          <w:rFonts w:asciiTheme="majorBidi" w:hAnsiTheme="majorBidi" w:cstheme="majorBidi"/>
        </w:rPr>
        <w:t xml:space="preserve">In </w:t>
      </w:r>
      <w:r w:rsidR="0027733D" w:rsidRPr="00427683">
        <w:rPr>
          <w:rFonts w:asciiTheme="majorBidi" w:hAnsiTheme="majorBidi" w:cstheme="majorBidi"/>
        </w:rPr>
        <w:t xml:space="preserve">a </w:t>
      </w:r>
      <w:r w:rsidRPr="00427683">
        <w:rPr>
          <w:rFonts w:asciiTheme="majorBidi" w:hAnsiTheme="majorBidi" w:cstheme="majorBidi"/>
        </w:rPr>
        <w:t>1999</w:t>
      </w:r>
      <w:r w:rsidR="0027733D" w:rsidRPr="00427683">
        <w:rPr>
          <w:rFonts w:asciiTheme="majorBidi" w:hAnsiTheme="majorBidi" w:cstheme="majorBidi"/>
        </w:rPr>
        <w:t xml:space="preserve"> essay</w:t>
      </w:r>
      <w:r w:rsidRPr="00427683">
        <w:rPr>
          <w:rFonts w:asciiTheme="majorBidi" w:hAnsiTheme="majorBidi" w:cstheme="majorBidi"/>
        </w:rPr>
        <w:t xml:space="preserve">, </w:t>
      </w:r>
      <w:commentRangeEnd w:id="8"/>
      <w:r w:rsidR="00B13660">
        <w:rPr>
          <w:rStyle w:val="CommentReference"/>
        </w:rPr>
        <w:commentReference w:id="8"/>
      </w:r>
      <w:r w:rsidRPr="00427683">
        <w:rPr>
          <w:rFonts w:asciiTheme="majorBidi" w:hAnsiTheme="majorBidi" w:cstheme="majorBidi"/>
        </w:rPr>
        <w:t xml:space="preserve">Avner Holzman </w:t>
      </w:r>
      <w:r w:rsidR="00C21D75" w:rsidRPr="00427683">
        <w:rPr>
          <w:rFonts w:asciiTheme="majorBidi" w:hAnsiTheme="majorBidi" w:cstheme="majorBidi"/>
        </w:rPr>
        <w:t>observed</w:t>
      </w:r>
      <w:r w:rsidRPr="00427683">
        <w:rPr>
          <w:rFonts w:asciiTheme="majorBidi" w:hAnsiTheme="majorBidi" w:cstheme="majorBidi"/>
        </w:rPr>
        <w:t xml:space="preserve"> </w:t>
      </w:r>
      <w:r w:rsidR="0027733D" w:rsidRPr="00427683">
        <w:rPr>
          <w:rFonts w:asciiTheme="majorBidi" w:hAnsiTheme="majorBidi" w:cstheme="majorBidi"/>
        </w:rPr>
        <w:t xml:space="preserve">that </w:t>
      </w:r>
      <w:r w:rsidRPr="00427683">
        <w:rPr>
          <w:rFonts w:asciiTheme="majorBidi" w:hAnsiTheme="majorBidi" w:cstheme="majorBidi"/>
        </w:rPr>
        <w:t>confessional-documentary prose became a central phenomenon in Israeli literature</w:t>
      </w:r>
      <w:r w:rsidR="0027733D" w:rsidRPr="00427683">
        <w:rPr>
          <w:rFonts w:asciiTheme="majorBidi" w:hAnsiTheme="majorBidi" w:cstheme="majorBidi"/>
        </w:rPr>
        <w:t xml:space="preserve"> during</w:t>
      </w:r>
      <w:r w:rsidR="0027733D" w:rsidRPr="00427683">
        <w:rPr>
          <w:rFonts w:asciiTheme="majorBidi" w:hAnsiTheme="majorBidi" w:cstheme="majorBidi"/>
        </w:rPr>
        <w:t xml:space="preserve"> the 1990s,</w:t>
      </w:r>
      <w:r w:rsidRPr="00427683">
        <w:rPr>
          <w:rFonts w:asciiTheme="majorBidi" w:hAnsiTheme="majorBidi" w:cstheme="majorBidi"/>
        </w:rPr>
        <w:t xml:space="preserve"> especially prose that focuses on the relationship between the author and his or her parents, despite its almost absolute absence in the four pre</w:t>
      </w:r>
      <w:r w:rsidR="0027733D" w:rsidRPr="00427683">
        <w:rPr>
          <w:rFonts w:asciiTheme="majorBidi" w:hAnsiTheme="majorBidi" w:cstheme="majorBidi"/>
        </w:rPr>
        <w:t>ceding</w:t>
      </w:r>
      <w:r w:rsidRPr="00427683">
        <w:rPr>
          <w:rFonts w:asciiTheme="majorBidi" w:hAnsiTheme="majorBidi" w:cstheme="majorBidi"/>
        </w:rPr>
        <w:t xml:space="preserve"> decades. Holzman </w:t>
      </w:r>
      <w:r w:rsidR="0027733D" w:rsidRPr="00427683">
        <w:rPr>
          <w:rFonts w:asciiTheme="majorBidi" w:hAnsiTheme="majorBidi" w:cstheme="majorBidi"/>
        </w:rPr>
        <w:t>reference</w:t>
      </w:r>
      <w:r w:rsidRPr="00427683">
        <w:rPr>
          <w:rFonts w:asciiTheme="majorBidi" w:hAnsiTheme="majorBidi" w:cstheme="majorBidi"/>
        </w:rPr>
        <w:t>s 16 works by writers such as Haim Be</w:t>
      </w:r>
      <w:r w:rsidR="00C21D75" w:rsidRPr="00427683">
        <w:rPr>
          <w:rFonts w:asciiTheme="majorBidi" w:hAnsiTheme="majorBidi" w:cstheme="majorBidi"/>
        </w:rPr>
        <w:t>’</w:t>
      </w:r>
      <w:r w:rsidRPr="00427683">
        <w:rPr>
          <w:rFonts w:asciiTheme="majorBidi" w:hAnsiTheme="majorBidi" w:cstheme="majorBidi"/>
        </w:rPr>
        <w:t>er, Yoram Kan</w:t>
      </w:r>
      <w:r w:rsidR="00C21D75" w:rsidRPr="00427683">
        <w:rPr>
          <w:rFonts w:asciiTheme="majorBidi" w:hAnsiTheme="majorBidi" w:cstheme="majorBidi"/>
        </w:rPr>
        <w:t>i</w:t>
      </w:r>
      <w:r w:rsidRPr="00427683">
        <w:rPr>
          <w:rFonts w:asciiTheme="majorBidi" w:hAnsiTheme="majorBidi" w:cstheme="majorBidi"/>
        </w:rPr>
        <w:t>uk, S. Yizhar, and Aharon Ap</w:t>
      </w:r>
      <w:r w:rsidR="0027733D" w:rsidRPr="00427683">
        <w:rPr>
          <w:rFonts w:asciiTheme="majorBidi" w:hAnsiTheme="majorBidi" w:cstheme="majorBidi"/>
        </w:rPr>
        <w:t>p</w:t>
      </w:r>
      <w:r w:rsidRPr="00427683">
        <w:rPr>
          <w:rFonts w:asciiTheme="majorBidi" w:hAnsiTheme="majorBidi" w:cstheme="majorBidi"/>
        </w:rPr>
        <w:t xml:space="preserve">elfeld. </w:t>
      </w:r>
      <w:r w:rsidRPr="00427683">
        <w:rPr>
          <w:rFonts w:asciiTheme="majorBidi" w:hAnsiTheme="majorBidi" w:cstheme="majorBidi"/>
          <w:shd w:val="clear" w:color="auto" w:fill="FFFFFF"/>
        </w:rPr>
        <w:t>However, he does not s</w:t>
      </w:r>
      <w:r w:rsidR="0027733D" w:rsidRPr="00427683">
        <w:rPr>
          <w:rFonts w:asciiTheme="majorBidi" w:hAnsiTheme="majorBidi" w:cstheme="majorBidi"/>
          <w:shd w:val="clear" w:color="auto" w:fill="FFFFFF"/>
        </w:rPr>
        <w:t xml:space="preserve">pecifically </w:t>
      </w:r>
      <w:r w:rsidR="00951DAB" w:rsidRPr="00427683">
        <w:rPr>
          <w:rFonts w:asciiTheme="majorBidi" w:hAnsiTheme="majorBidi" w:cstheme="majorBidi"/>
          <w:shd w:val="clear" w:color="auto" w:fill="FFFFFF"/>
        </w:rPr>
        <w:t xml:space="preserve">single out the </w:t>
      </w:r>
      <w:r w:rsidRPr="00427683">
        <w:rPr>
          <w:rFonts w:asciiTheme="majorBidi" w:hAnsiTheme="majorBidi" w:cstheme="majorBidi"/>
          <w:shd w:val="clear" w:color="auto" w:fill="FFFFFF"/>
        </w:rPr>
        <w:t xml:space="preserve">poets he mentions, Dan Pagis with </w:t>
      </w:r>
      <w:r w:rsidR="00C21D75" w:rsidRPr="00C53F58">
        <w:rPr>
          <w:rFonts w:asciiTheme="majorBidi" w:hAnsiTheme="majorBidi" w:cstheme="majorBidi"/>
          <w:i/>
          <w:iCs/>
          <w:highlight w:val="yellow"/>
          <w:shd w:val="clear" w:color="auto" w:fill="FFFFFF"/>
        </w:rPr>
        <w:t>Abba</w:t>
      </w:r>
      <w:r w:rsidRPr="00427683">
        <w:rPr>
          <w:rFonts w:asciiTheme="majorBidi" w:hAnsiTheme="majorBidi" w:cstheme="majorBidi"/>
          <w:shd w:val="clear" w:color="auto" w:fill="FFFFFF"/>
        </w:rPr>
        <w:t xml:space="preserve"> (1991) and </w:t>
      </w:r>
      <w:proofErr w:type="spellStart"/>
      <w:r w:rsidRPr="00427683">
        <w:rPr>
          <w:rFonts w:asciiTheme="majorBidi" w:hAnsiTheme="majorBidi" w:cstheme="majorBidi"/>
          <w:shd w:val="clear" w:color="auto" w:fill="FFFFFF"/>
        </w:rPr>
        <w:t>Natan</w:t>
      </w:r>
      <w:proofErr w:type="spellEnd"/>
      <w:r w:rsidRPr="00427683">
        <w:rPr>
          <w:rFonts w:asciiTheme="majorBidi" w:hAnsiTheme="majorBidi" w:cstheme="majorBidi"/>
          <w:shd w:val="clear" w:color="auto" w:fill="FFFFFF"/>
        </w:rPr>
        <w:t xml:space="preserve"> Zach with </w:t>
      </w:r>
      <w:r w:rsidR="00C21D75" w:rsidRPr="00427683">
        <w:rPr>
          <w:rFonts w:asciiTheme="majorBidi" w:hAnsiTheme="majorBidi" w:cstheme="majorBidi"/>
          <w:i/>
          <w:iCs/>
          <w:shd w:val="clear" w:color="auto" w:fill="FFFFFF"/>
        </w:rPr>
        <w:t xml:space="preserve">Mot </w:t>
      </w:r>
      <w:proofErr w:type="spellStart"/>
      <w:r w:rsidR="00214FF9" w:rsidRPr="00427683">
        <w:rPr>
          <w:rFonts w:asciiTheme="majorBidi" w:hAnsiTheme="majorBidi" w:cstheme="majorBidi"/>
          <w:i/>
          <w:iCs/>
          <w:shd w:val="clear" w:color="auto" w:fill="FFFFFF"/>
        </w:rPr>
        <w:t>i</w:t>
      </w:r>
      <w:r w:rsidR="00C21D75" w:rsidRPr="00427683">
        <w:rPr>
          <w:rFonts w:asciiTheme="majorBidi" w:hAnsiTheme="majorBidi" w:cstheme="majorBidi"/>
          <w:i/>
          <w:iCs/>
          <w:shd w:val="clear" w:color="auto" w:fill="FFFFFF"/>
        </w:rPr>
        <w:t>mmi</w:t>
      </w:r>
      <w:proofErr w:type="spellEnd"/>
      <w:r w:rsidRPr="00427683">
        <w:rPr>
          <w:rFonts w:asciiTheme="majorBidi" w:hAnsiTheme="majorBidi" w:cstheme="majorBidi"/>
          <w:shd w:val="clear" w:color="auto" w:fill="FFFFFF"/>
        </w:rPr>
        <w:t xml:space="preserve"> (1997), </w:t>
      </w:r>
      <w:r w:rsidRPr="00427683">
        <w:rPr>
          <w:rFonts w:asciiTheme="majorBidi" w:hAnsiTheme="majorBidi" w:cstheme="majorBidi"/>
        </w:rPr>
        <w:t>despite their significant differences in style and structure</w:t>
      </w:r>
      <w:r w:rsidR="00C21D75" w:rsidRPr="00427683">
        <w:rPr>
          <w:rFonts w:asciiTheme="majorBidi" w:hAnsiTheme="majorBidi" w:cstheme="majorBidi"/>
        </w:rPr>
        <w:t xml:space="preserve">. These poetic works are </w:t>
      </w:r>
      <w:commentRangeStart w:id="9"/>
      <w:r w:rsidRPr="00427683">
        <w:rPr>
          <w:rFonts w:asciiTheme="majorBidi" w:hAnsiTheme="majorBidi" w:cstheme="majorBidi"/>
          <w:color w:val="FF0000"/>
        </w:rPr>
        <w:t>fragmentary, non-chronological, devoid of unity and closure</w:t>
      </w:r>
      <w:r w:rsidR="00C21D75" w:rsidRPr="00427683">
        <w:rPr>
          <w:rFonts w:asciiTheme="majorBidi" w:hAnsiTheme="majorBidi" w:cstheme="majorBidi"/>
          <w:color w:val="FF0000"/>
        </w:rPr>
        <w:t xml:space="preserve">; they </w:t>
      </w:r>
      <w:r w:rsidRPr="00427683">
        <w:rPr>
          <w:rFonts w:asciiTheme="majorBidi" w:hAnsiTheme="majorBidi" w:cstheme="majorBidi"/>
          <w:color w:val="FF0000"/>
        </w:rPr>
        <w:t>jump</w:t>
      </w:r>
      <w:r w:rsidR="00C21D75" w:rsidRPr="00427683">
        <w:rPr>
          <w:rFonts w:asciiTheme="majorBidi" w:hAnsiTheme="majorBidi" w:cstheme="majorBidi"/>
          <w:color w:val="FF0000"/>
        </w:rPr>
        <w:t xml:space="preserve"> </w:t>
      </w:r>
      <w:r w:rsidRPr="00427683">
        <w:rPr>
          <w:rFonts w:asciiTheme="majorBidi" w:hAnsiTheme="majorBidi" w:cstheme="majorBidi"/>
          <w:color w:val="FF0000"/>
        </w:rPr>
        <w:t xml:space="preserve">from one theme to another and </w:t>
      </w:r>
      <w:r w:rsidR="00AC7980" w:rsidRPr="00427683">
        <w:rPr>
          <w:rFonts w:asciiTheme="majorBidi" w:hAnsiTheme="majorBidi" w:cstheme="majorBidi"/>
          <w:color w:val="FF0000"/>
        </w:rPr>
        <w:t xml:space="preserve">feature intricate </w:t>
      </w:r>
      <w:r w:rsidRPr="00427683">
        <w:rPr>
          <w:rFonts w:asciiTheme="majorBidi" w:hAnsiTheme="majorBidi" w:cstheme="majorBidi"/>
          <w:color w:val="FF0000"/>
        </w:rPr>
        <w:t>concealments, “</w:t>
      </w:r>
      <w:r w:rsidRPr="00427683">
        <w:rPr>
          <w:rFonts w:asciiTheme="majorBidi" w:hAnsiTheme="majorBidi" w:cstheme="majorBidi"/>
          <w:color w:val="FF0000"/>
          <w:shd w:val="clear" w:color="auto" w:fill="FFFFFF"/>
        </w:rPr>
        <w:t>suspicious</w:t>
      </w:r>
      <w:r w:rsidR="00C21D75" w:rsidRPr="00427683">
        <w:rPr>
          <w:rFonts w:asciiTheme="majorBidi" w:hAnsiTheme="majorBidi" w:cstheme="majorBidi"/>
          <w:color w:val="FF0000"/>
          <w:shd w:val="clear" w:color="auto" w:fill="FFFFFF"/>
        </w:rPr>
        <w:t>”</w:t>
      </w:r>
      <w:r w:rsidRPr="00427683">
        <w:rPr>
          <w:rFonts w:asciiTheme="majorBidi" w:hAnsiTheme="majorBidi" w:cstheme="majorBidi"/>
          <w:color w:val="FF0000"/>
          <w:shd w:val="clear" w:color="auto" w:fill="FFFFFF"/>
        </w:rPr>
        <w:t xml:space="preserve"> silences, doubts</w:t>
      </w:r>
      <w:r w:rsidR="00C21D75" w:rsidRPr="00427683">
        <w:rPr>
          <w:rFonts w:asciiTheme="majorBidi" w:hAnsiTheme="majorBidi" w:cstheme="majorBidi"/>
          <w:color w:val="FF0000"/>
          <w:shd w:val="clear" w:color="auto" w:fill="FFFFFF"/>
        </w:rPr>
        <w:t>,</w:t>
      </w:r>
      <w:r w:rsidRPr="00427683">
        <w:rPr>
          <w:rFonts w:asciiTheme="majorBidi" w:hAnsiTheme="majorBidi" w:cstheme="majorBidi"/>
          <w:color w:val="FF0000"/>
          <w:shd w:val="clear" w:color="auto" w:fill="FFFFFF"/>
        </w:rPr>
        <w:t xml:space="preserve"> and deceptive ironic indications.</w:t>
      </w:r>
      <w:r w:rsidRPr="00427683">
        <w:rPr>
          <w:rFonts w:asciiTheme="majorBidi" w:hAnsiTheme="majorBidi" w:cstheme="majorBidi"/>
        </w:rPr>
        <w:t> </w:t>
      </w:r>
      <w:commentRangeEnd w:id="9"/>
      <w:r w:rsidR="00C21D75" w:rsidRPr="00427683">
        <w:rPr>
          <w:rStyle w:val="CommentReference"/>
          <w:rFonts w:asciiTheme="majorBidi" w:hAnsiTheme="majorBidi" w:cstheme="majorBidi"/>
          <w:sz w:val="24"/>
          <w:szCs w:val="24"/>
        </w:rPr>
        <w:commentReference w:id="9"/>
      </w:r>
      <w:r w:rsidRPr="00427683">
        <w:rPr>
          <w:rFonts w:asciiTheme="majorBidi" w:hAnsiTheme="majorBidi" w:cstheme="majorBidi"/>
        </w:rPr>
        <w:t>The</w:t>
      </w:r>
      <w:r w:rsidR="00214FF9" w:rsidRPr="00427683">
        <w:rPr>
          <w:rFonts w:asciiTheme="majorBidi" w:hAnsiTheme="majorBidi" w:cstheme="majorBidi"/>
        </w:rPr>
        <w:t>y</w:t>
      </w:r>
      <w:r w:rsidRPr="00427683">
        <w:rPr>
          <w:rFonts w:asciiTheme="majorBidi" w:hAnsiTheme="majorBidi" w:cstheme="majorBidi"/>
        </w:rPr>
        <w:t xml:space="preserve"> are </w:t>
      </w:r>
      <w:commentRangeStart w:id="10"/>
      <w:r w:rsidRPr="00427683">
        <w:rPr>
          <w:rFonts w:asciiTheme="majorBidi" w:hAnsiTheme="majorBidi" w:cstheme="majorBidi"/>
        </w:rPr>
        <w:t>work</w:t>
      </w:r>
      <w:commentRangeEnd w:id="10"/>
      <w:r w:rsidR="000637A5" w:rsidRPr="00427683">
        <w:rPr>
          <w:rStyle w:val="CommentReference"/>
          <w:rFonts w:asciiTheme="majorBidi" w:eastAsiaTheme="minorHAnsi" w:hAnsiTheme="majorBidi" w:cstheme="majorBidi"/>
          <w:sz w:val="24"/>
          <w:szCs w:val="24"/>
          <w:lang w:val="en-US" w:bidi="he-IL"/>
        </w:rPr>
        <w:commentReference w:id="10"/>
      </w:r>
      <w:r w:rsidRPr="00427683">
        <w:rPr>
          <w:rFonts w:asciiTheme="majorBidi" w:hAnsiTheme="majorBidi" w:cstheme="majorBidi"/>
        </w:rPr>
        <w:t xml:space="preserve">s by two </w:t>
      </w:r>
      <w:r w:rsidR="00FD413D" w:rsidRPr="00427683">
        <w:rPr>
          <w:rFonts w:asciiTheme="majorBidi" w:hAnsiTheme="majorBidi" w:cstheme="majorBidi"/>
        </w:rPr>
        <w:t>influential</w:t>
      </w:r>
      <w:r w:rsidR="00FD413D" w:rsidRPr="00427683">
        <w:rPr>
          <w:rFonts w:asciiTheme="majorBidi" w:hAnsiTheme="majorBidi" w:cstheme="majorBidi"/>
        </w:rPr>
        <w:t xml:space="preserve"> </w:t>
      </w:r>
      <w:r w:rsidRPr="00427683">
        <w:rPr>
          <w:rFonts w:asciiTheme="majorBidi" w:hAnsiTheme="majorBidi" w:cstheme="majorBidi"/>
        </w:rPr>
        <w:t>senior</w:t>
      </w:r>
      <w:r w:rsidR="00AC7980" w:rsidRPr="00427683">
        <w:rPr>
          <w:rFonts w:asciiTheme="majorBidi" w:hAnsiTheme="majorBidi" w:cstheme="majorBidi"/>
        </w:rPr>
        <w:t xml:space="preserve"> </w:t>
      </w:r>
      <w:r w:rsidRPr="00427683">
        <w:rPr>
          <w:rFonts w:asciiTheme="majorBidi" w:hAnsiTheme="majorBidi" w:cstheme="majorBidi"/>
        </w:rPr>
        <w:t>poets who</w:t>
      </w:r>
      <w:r w:rsidR="002B3922" w:rsidRPr="00427683">
        <w:rPr>
          <w:rFonts w:asciiTheme="majorBidi" w:hAnsiTheme="majorBidi" w:cstheme="majorBidi"/>
        </w:rPr>
        <w:t>,</w:t>
      </w:r>
      <w:r w:rsidRPr="00427683">
        <w:rPr>
          <w:rFonts w:asciiTheme="majorBidi" w:hAnsiTheme="majorBidi" w:cstheme="majorBidi"/>
        </w:rPr>
        <w:t xml:space="preserve"> for years</w:t>
      </w:r>
      <w:r w:rsidR="002B3922" w:rsidRPr="00427683">
        <w:rPr>
          <w:rFonts w:asciiTheme="majorBidi" w:hAnsiTheme="majorBidi" w:cstheme="majorBidi"/>
        </w:rPr>
        <w:t>,</w:t>
      </w:r>
      <w:r w:rsidRPr="00427683">
        <w:rPr>
          <w:rFonts w:asciiTheme="majorBidi" w:hAnsiTheme="majorBidi" w:cstheme="majorBidi"/>
        </w:rPr>
        <w:t xml:space="preserve"> were described as avoiding autobiography and personal exposure. </w:t>
      </w:r>
      <w:r w:rsidR="002B3922" w:rsidRPr="00427683">
        <w:rPr>
          <w:rFonts w:asciiTheme="majorBidi" w:hAnsiTheme="majorBidi" w:cstheme="majorBidi"/>
        </w:rPr>
        <w:t>Yet, i</w:t>
      </w:r>
      <w:r w:rsidRPr="00427683">
        <w:rPr>
          <w:rFonts w:asciiTheme="majorBidi" w:hAnsiTheme="majorBidi" w:cstheme="majorBidi"/>
        </w:rPr>
        <w:t>n these works, they took – as if unexpectedly – a step that seems contradict</w:t>
      </w:r>
      <w:r w:rsidR="002B3922" w:rsidRPr="00427683">
        <w:rPr>
          <w:rFonts w:asciiTheme="majorBidi" w:hAnsiTheme="majorBidi" w:cstheme="majorBidi"/>
        </w:rPr>
        <w:t>ictory to</w:t>
      </w:r>
      <w:r w:rsidRPr="00427683">
        <w:rPr>
          <w:rFonts w:asciiTheme="majorBidi" w:hAnsiTheme="majorBidi" w:cstheme="majorBidi"/>
        </w:rPr>
        <w:t xml:space="preserve"> their writing career</w:t>
      </w:r>
      <w:r w:rsidR="00AC7980" w:rsidRPr="00427683">
        <w:rPr>
          <w:rFonts w:asciiTheme="majorBidi" w:hAnsiTheme="majorBidi" w:cstheme="majorBidi"/>
        </w:rPr>
        <w:t>s</w:t>
      </w:r>
      <w:r w:rsidRPr="00427683">
        <w:rPr>
          <w:rFonts w:asciiTheme="majorBidi" w:hAnsiTheme="majorBidi" w:cstheme="majorBidi"/>
        </w:rPr>
        <w:t xml:space="preserve">. I </w:t>
      </w:r>
      <w:r w:rsidR="002B3922" w:rsidRPr="00427683">
        <w:rPr>
          <w:rFonts w:asciiTheme="majorBidi" w:hAnsiTheme="majorBidi" w:cstheme="majorBidi"/>
        </w:rPr>
        <w:t>view</w:t>
      </w:r>
      <w:r w:rsidRPr="00427683">
        <w:rPr>
          <w:rFonts w:asciiTheme="majorBidi" w:hAnsiTheme="majorBidi" w:cstheme="majorBidi"/>
        </w:rPr>
        <w:t xml:space="preserve"> their works as a clear signal of the start of the “The Memoir Boom” in Israeli poetry, a turning point in the move of many poets from the 1990s onward toward personal documentation and auto/biographical writing. In the 2000s this trend grew immensely. In fact, </w:t>
      </w:r>
      <w:r w:rsidRPr="00427683">
        <w:rPr>
          <w:rFonts w:asciiTheme="majorBidi" w:hAnsiTheme="majorBidi" w:cstheme="majorBidi"/>
          <w:shd w:val="clear" w:color="auto" w:fill="FFFFFF"/>
        </w:rPr>
        <w:t xml:space="preserve">a </w:t>
      </w:r>
      <w:r w:rsidR="00AC7980" w:rsidRPr="00427683">
        <w:rPr>
          <w:rFonts w:asciiTheme="majorBidi" w:hAnsiTheme="majorBidi" w:cstheme="majorBidi"/>
          <w:shd w:val="clear" w:color="auto" w:fill="FFFFFF"/>
        </w:rPr>
        <w:t>sub</w:t>
      </w:r>
      <w:r w:rsidR="002B3922" w:rsidRPr="00427683">
        <w:rPr>
          <w:rFonts w:asciiTheme="majorBidi" w:hAnsiTheme="majorBidi" w:cstheme="majorBidi"/>
          <w:shd w:val="clear" w:color="auto" w:fill="FFFFFF"/>
        </w:rPr>
        <w:t>s</w:t>
      </w:r>
      <w:r w:rsidR="00AC7980" w:rsidRPr="00427683">
        <w:rPr>
          <w:rFonts w:asciiTheme="majorBidi" w:hAnsiTheme="majorBidi" w:cstheme="majorBidi"/>
          <w:shd w:val="clear" w:color="auto" w:fill="FFFFFF"/>
        </w:rPr>
        <w:t>tantial portion</w:t>
      </w:r>
      <w:r w:rsidRPr="00427683">
        <w:rPr>
          <w:rFonts w:asciiTheme="majorBidi" w:hAnsiTheme="majorBidi" w:cstheme="majorBidi"/>
          <w:shd w:val="clear" w:color="auto" w:fill="FFFFFF"/>
        </w:rPr>
        <w:t xml:space="preserve"> </w:t>
      </w:r>
      <w:r w:rsidRPr="00427683">
        <w:rPr>
          <w:rFonts w:asciiTheme="majorBidi" w:hAnsiTheme="majorBidi" w:cstheme="majorBidi"/>
        </w:rPr>
        <w:t>of the poetic works published today are poetic memoirs.</w:t>
      </w:r>
      <w:r w:rsidR="00026C5E" w:rsidRPr="00427683">
        <w:rPr>
          <w:rStyle w:val="EndnoteReference"/>
          <w:rFonts w:asciiTheme="majorBidi" w:hAnsiTheme="majorBidi" w:cstheme="majorBidi"/>
        </w:rPr>
        <w:endnoteReference w:id="33"/>
      </w:r>
      <w:r w:rsidR="00D325D8" w:rsidRPr="0069504B">
        <w:rPr>
          <w:rtl/>
        </w:rPr>
        <w:t xml:space="preserve"> </w:t>
      </w:r>
    </w:p>
    <w:p w14:paraId="6278249F" w14:textId="77777777" w:rsidR="00D325D8" w:rsidRDefault="00D325D8" w:rsidP="00D82D0F">
      <w:pPr>
        <w:spacing w:line="276" w:lineRule="auto"/>
        <w:rPr>
          <w:rFonts w:asciiTheme="majorBidi" w:hAnsiTheme="majorBidi" w:cstheme="majorBidi"/>
          <w:color w:val="000000" w:themeColor="text1"/>
          <w:lang w:val="en-US"/>
        </w:rPr>
      </w:pPr>
    </w:p>
    <w:p w14:paraId="544DB29E" w14:textId="2DA3080A" w:rsidR="001D77CA" w:rsidRPr="00D325D8" w:rsidRDefault="00D325D8" w:rsidP="00D82D0F">
      <w:pPr>
        <w:spacing w:line="276" w:lineRule="auto"/>
        <w:rPr>
          <w:rStyle w:val="PageNumber"/>
        </w:rPr>
      </w:pPr>
      <w:r>
        <w:rPr>
          <w:rFonts w:asciiTheme="majorBidi" w:hAnsiTheme="majorBidi" w:cstheme="majorBidi"/>
          <w:color w:val="000000" w:themeColor="text1"/>
          <w:lang w:val="en-US"/>
        </w:rPr>
        <w:t>T</w:t>
      </w:r>
      <w:r w:rsidR="00C21D75" w:rsidRPr="00427683">
        <w:rPr>
          <w:rFonts w:asciiTheme="majorBidi" w:hAnsiTheme="majorBidi" w:cstheme="majorBidi"/>
          <w:color w:val="000000" w:themeColor="text1"/>
        </w:rPr>
        <w:t xml:space="preserve">he </w:t>
      </w:r>
      <w:r w:rsidR="00296431" w:rsidRPr="00427683">
        <w:rPr>
          <w:rFonts w:asciiTheme="majorBidi" w:hAnsiTheme="majorBidi" w:cstheme="majorBidi"/>
          <w:color w:val="000000" w:themeColor="text1"/>
        </w:rPr>
        <w:t>prevailing</w:t>
      </w:r>
      <w:r w:rsidR="00C21D75" w:rsidRPr="00427683">
        <w:rPr>
          <w:rFonts w:asciiTheme="majorBidi" w:hAnsiTheme="majorBidi" w:cstheme="majorBidi"/>
          <w:color w:val="000000" w:themeColor="text1"/>
        </w:rPr>
        <w:t xml:space="preserve"> trend in Israeli poetry </w:t>
      </w:r>
      <w:r w:rsidR="00296431" w:rsidRPr="00427683">
        <w:rPr>
          <w:rFonts w:asciiTheme="majorBidi" w:hAnsiTheme="majorBidi" w:cstheme="majorBidi"/>
          <w:color w:val="000000" w:themeColor="text1"/>
        </w:rPr>
        <w:t>today diverges significantly</w:t>
      </w:r>
      <w:r w:rsidR="00C21D75" w:rsidRPr="00427683">
        <w:rPr>
          <w:rFonts w:asciiTheme="majorBidi" w:hAnsiTheme="majorBidi" w:cstheme="majorBidi"/>
          <w:color w:val="000000" w:themeColor="text1"/>
        </w:rPr>
        <w:t xml:space="preserve"> </w:t>
      </w:r>
      <w:r w:rsidR="00296431" w:rsidRPr="00427683">
        <w:rPr>
          <w:rFonts w:asciiTheme="majorBidi" w:hAnsiTheme="majorBidi" w:cstheme="majorBidi"/>
          <w:color w:val="000000" w:themeColor="text1"/>
        </w:rPr>
        <w:t xml:space="preserve">from </w:t>
      </w:r>
      <w:r w:rsidR="00C21D75" w:rsidRPr="00427683">
        <w:rPr>
          <w:rFonts w:asciiTheme="majorBidi" w:hAnsiTheme="majorBidi" w:cstheme="majorBidi"/>
          <w:color w:val="000000" w:themeColor="text1"/>
        </w:rPr>
        <w:t xml:space="preserve">the version dominated by Zach’s poetry in the </w:t>
      </w:r>
      <w:r w:rsidR="00296431" w:rsidRPr="00427683">
        <w:rPr>
          <w:rFonts w:asciiTheme="majorBidi" w:hAnsiTheme="majorBidi" w:cstheme="majorBidi"/>
          <w:color w:val="000000" w:themeColor="text1"/>
        </w:rPr>
        <w:t>19</w:t>
      </w:r>
      <w:r w:rsidR="00C21D75" w:rsidRPr="00427683">
        <w:rPr>
          <w:rFonts w:asciiTheme="majorBidi" w:hAnsiTheme="majorBidi" w:cstheme="majorBidi"/>
          <w:color w:val="000000" w:themeColor="text1"/>
        </w:rPr>
        <w:t xml:space="preserve">50s and </w:t>
      </w:r>
      <w:r w:rsidR="00296431" w:rsidRPr="00427683">
        <w:rPr>
          <w:rFonts w:asciiTheme="majorBidi" w:hAnsiTheme="majorBidi" w:cstheme="majorBidi"/>
          <w:color w:val="000000" w:themeColor="text1"/>
        </w:rPr>
        <w:t>19</w:t>
      </w:r>
      <w:r w:rsidR="00C21D75" w:rsidRPr="00427683">
        <w:rPr>
          <w:rFonts w:asciiTheme="majorBidi" w:hAnsiTheme="majorBidi" w:cstheme="majorBidi"/>
          <w:color w:val="000000" w:themeColor="text1"/>
        </w:rPr>
        <w:t>60s</w:t>
      </w:r>
      <w:r w:rsidR="00AC7980" w:rsidRPr="00427683">
        <w:rPr>
          <w:rFonts w:asciiTheme="majorBidi" w:hAnsiTheme="majorBidi" w:cstheme="majorBidi"/>
          <w:color w:val="000000" w:themeColor="text1"/>
        </w:rPr>
        <w:t xml:space="preserve">—a version that, under the influence of broad </w:t>
      </w:r>
      <w:r w:rsidR="00296431" w:rsidRPr="00427683">
        <w:rPr>
          <w:rFonts w:asciiTheme="majorBidi" w:hAnsiTheme="majorBidi" w:cstheme="majorBidi"/>
          <w:color w:val="000000" w:themeColor="text1"/>
        </w:rPr>
        <w:t>movements</w:t>
      </w:r>
      <w:r w:rsidR="00AC7980" w:rsidRPr="00427683">
        <w:rPr>
          <w:rFonts w:asciiTheme="majorBidi" w:hAnsiTheme="majorBidi" w:cstheme="majorBidi"/>
          <w:color w:val="000000" w:themeColor="text1"/>
        </w:rPr>
        <w:t xml:space="preserve"> in modern literature, </w:t>
      </w:r>
      <w:r w:rsidR="00296431" w:rsidRPr="00427683">
        <w:rPr>
          <w:rFonts w:asciiTheme="majorBidi" w:hAnsiTheme="majorBidi" w:cstheme="majorBidi"/>
          <w:color w:val="000000" w:themeColor="text1"/>
        </w:rPr>
        <w:t xml:space="preserve">which differed from </w:t>
      </w:r>
      <w:r w:rsidR="00AC7980" w:rsidRPr="00427683">
        <w:rPr>
          <w:rFonts w:asciiTheme="majorBidi" w:hAnsiTheme="majorBidi" w:cstheme="majorBidi"/>
          <w:color w:val="000000" w:themeColor="text1"/>
        </w:rPr>
        <w:t xml:space="preserve">the local field, </w:t>
      </w:r>
      <w:r w:rsidR="00296431" w:rsidRPr="00427683">
        <w:rPr>
          <w:rFonts w:asciiTheme="majorBidi" w:hAnsiTheme="majorBidi" w:cstheme="majorBidi"/>
          <w:color w:val="000000" w:themeColor="text1"/>
        </w:rPr>
        <w:t xml:space="preserve">gave rise to </w:t>
      </w:r>
      <w:proofErr w:type="spellStart"/>
      <w:r w:rsidR="00296431" w:rsidRPr="00427683">
        <w:rPr>
          <w:rFonts w:asciiTheme="majorBidi" w:hAnsiTheme="majorBidi" w:cstheme="majorBidi"/>
          <w:color w:val="000000" w:themeColor="text1"/>
        </w:rPr>
        <w:t xml:space="preserve">hostility </w:t>
      </w:r>
      <w:r w:rsidR="00AC7980" w:rsidRPr="00427683">
        <w:rPr>
          <w:rFonts w:asciiTheme="majorBidi" w:hAnsiTheme="majorBidi" w:cstheme="majorBidi"/>
          <w:color w:val="000000" w:themeColor="text1"/>
        </w:rPr>
        <w:t>toward</w:t>
      </w:r>
      <w:proofErr w:type="spellEnd"/>
      <w:r w:rsidR="00AC7980" w:rsidRPr="00427683">
        <w:rPr>
          <w:rFonts w:asciiTheme="majorBidi" w:hAnsiTheme="majorBidi" w:cstheme="majorBidi"/>
          <w:color w:val="000000" w:themeColor="text1"/>
        </w:rPr>
        <w:t xml:space="preserve">s personal </w:t>
      </w:r>
      <w:r w:rsidR="00AC7980" w:rsidRPr="00427683">
        <w:rPr>
          <w:rFonts w:asciiTheme="majorBidi" w:hAnsiTheme="majorBidi" w:cstheme="majorBidi"/>
          <w:color w:val="000000" w:themeColor="text1"/>
        </w:rPr>
        <w:lastRenderedPageBreak/>
        <w:t xml:space="preserve">history </w:t>
      </w:r>
      <w:r w:rsidR="00C21D75" w:rsidRPr="00427683">
        <w:rPr>
          <w:rFonts w:asciiTheme="majorBidi" w:hAnsiTheme="majorBidi" w:cstheme="majorBidi"/>
          <w:color w:val="000000" w:themeColor="text1"/>
        </w:rPr>
        <w:t>and details of real life.</w:t>
      </w:r>
      <w:commentRangeStart w:id="11"/>
      <w:r w:rsidR="00C21D75" w:rsidRPr="00427683">
        <w:rPr>
          <w:rStyle w:val="EndnoteReference"/>
          <w:rFonts w:asciiTheme="majorBidi" w:hAnsiTheme="majorBidi" w:cstheme="majorBidi"/>
          <w:color w:val="000000" w:themeColor="text1"/>
        </w:rPr>
        <w:endnoteReference w:id="34"/>
      </w:r>
      <w:commentRangeEnd w:id="11"/>
      <w:r w:rsidR="00E1422F">
        <w:rPr>
          <w:rStyle w:val="CommentReference"/>
        </w:rPr>
        <w:commentReference w:id="11"/>
      </w:r>
      <w:r w:rsidR="00AC7980" w:rsidRPr="00427683">
        <w:rPr>
          <w:rFonts w:asciiTheme="majorBidi" w:hAnsiTheme="majorBidi" w:cstheme="majorBidi"/>
          <w:color w:val="000000" w:themeColor="text1"/>
        </w:rPr>
        <w:t xml:space="preserve"> </w:t>
      </w:r>
      <w:r w:rsidR="00296431" w:rsidRPr="00427683">
        <w:rPr>
          <w:rStyle w:val="PageNumber"/>
          <w:rFonts w:asciiTheme="majorBidi" w:hAnsiTheme="majorBidi" w:cstheme="majorBidi"/>
        </w:rPr>
        <w:t xml:space="preserve">This hostility has </w:t>
      </w:r>
      <w:r w:rsidR="002241B3" w:rsidRPr="00427683">
        <w:rPr>
          <w:rStyle w:val="PageNumber"/>
          <w:rFonts w:asciiTheme="majorBidi" w:hAnsiTheme="majorBidi" w:cstheme="majorBidi"/>
        </w:rPr>
        <w:t>gradually undergone transformation</w:t>
      </w:r>
      <w:r w:rsidR="00C53833" w:rsidRPr="00427683">
        <w:rPr>
          <w:rStyle w:val="PageNumber"/>
          <w:rFonts w:asciiTheme="majorBidi" w:hAnsiTheme="majorBidi" w:cstheme="majorBidi"/>
        </w:rPr>
        <w:t>—</w:t>
      </w:r>
      <w:r w:rsidR="00296431" w:rsidRPr="00427683">
        <w:rPr>
          <w:rStyle w:val="PageNumber"/>
          <w:rFonts w:asciiTheme="majorBidi" w:hAnsiTheme="majorBidi" w:cstheme="majorBidi"/>
        </w:rPr>
        <w:t xml:space="preserve">also, in part, </w:t>
      </w:r>
      <w:r w:rsidR="002241B3" w:rsidRPr="00427683">
        <w:rPr>
          <w:rStyle w:val="PageNumber"/>
          <w:rFonts w:asciiTheme="majorBidi" w:hAnsiTheme="majorBidi" w:cstheme="majorBidi"/>
        </w:rPr>
        <w:t>due to</w:t>
      </w:r>
      <w:r w:rsidR="00296431" w:rsidRPr="00427683">
        <w:rPr>
          <w:rStyle w:val="PageNumber"/>
          <w:rFonts w:asciiTheme="majorBidi" w:hAnsiTheme="majorBidi" w:cstheme="majorBidi"/>
        </w:rPr>
        <w:t xml:space="preserve"> the influence of Western trends</w:t>
      </w:r>
      <w:r w:rsidR="002241B3" w:rsidRPr="00427683">
        <w:rPr>
          <w:rStyle w:val="PageNumber"/>
          <w:rFonts w:asciiTheme="majorBidi" w:hAnsiTheme="majorBidi" w:cstheme="majorBidi"/>
        </w:rPr>
        <w:t>,</w:t>
      </w:r>
      <w:r w:rsidR="00296431" w:rsidRPr="00427683">
        <w:rPr>
          <w:rStyle w:val="PageNumber"/>
          <w:rFonts w:asciiTheme="majorBidi" w:hAnsiTheme="majorBidi" w:cstheme="majorBidi"/>
        </w:rPr>
        <w:t xml:space="preserve"> </w:t>
      </w:r>
      <w:r w:rsidR="00C53833" w:rsidRPr="00427683">
        <w:rPr>
          <w:rStyle w:val="PageNumber"/>
          <w:rFonts w:asciiTheme="majorBidi" w:hAnsiTheme="majorBidi" w:cstheme="majorBidi"/>
        </w:rPr>
        <w:t>such as</w:t>
      </w:r>
      <w:r w:rsidR="00296431" w:rsidRPr="00427683">
        <w:rPr>
          <w:rStyle w:val="PageNumber"/>
          <w:rFonts w:asciiTheme="majorBidi" w:hAnsiTheme="majorBidi" w:cstheme="majorBidi"/>
        </w:rPr>
        <w:t xml:space="preserve"> the American </w:t>
      </w:r>
      <w:r w:rsidR="002241B3" w:rsidRPr="00427683">
        <w:rPr>
          <w:rStyle w:val="PageNumber"/>
          <w:rFonts w:asciiTheme="majorBidi" w:hAnsiTheme="majorBidi" w:cstheme="majorBidi"/>
        </w:rPr>
        <w:t>“</w:t>
      </w:r>
      <w:r w:rsidR="00296431" w:rsidRPr="00427683">
        <w:rPr>
          <w:rStyle w:val="PageNumber"/>
          <w:rFonts w:asciiTheme="majorBidi" w:hAnsiTheme="majorBidi" w:cstheme="majorBidi"/>
        </w:rPr>
        <w:t>confession</w:t>
      </w:r>
      <w:r w:rsidR="00C53833" w:rsidRPr="00427683">
        <w:rPr>
          <w:rStyle w:val="PageNumber"/>
          <w:rFonts w:asciiTheme="majorBidi" w:hAnsiTheme="majorBidi" w:cstheme="majorBidi"/>
        </w:rPr>
        <w:t>al</w:t>
      </w:r>
      <w:r w:rsidR="00296431" w:rsidRPr="00427683">
        <w:rPr>
          <w:rStyle w:val="PageNumber"/>
          <w:rFonts w:asciiTheme="majorBidi" w:hAnsiTheme="majorBidi" w:cstheme="majorBidi"/>
        </w:rPr>
        <w:t xml:space="preserve"> poetry</w:t>
      </w:r>
      <w:r w:rsidR="008143A8" w:rsidRPr="00427683">
        <w:rPr>
          <w:rStyle w:val="PageNumber"/>
          <w:rFonts w:asciiTheme="majorBidi" w:hAnsiTheme="majorBidi" w:cstheme="majorBidi"/>
        </w:rPr>
        <w:t>,</w:t>
      </w:r>
      <w:r w:rsidR="002241B3" w:rsidRPr="00427683">
        <w:rPr>
          <w:rStyle w:val="PageNumber"/>
          <w:rFonts w:asciiTheme="majorBidi" w:hAnsiTheme="majorBidi" w:cstheme="majorBidi"/>
        </w:rPr>
        <w:t>”</w:t>
      </w:r>
      <w:r w:rsidR="008143A8" w:rsidRPr="00427683">
        <w:rPr>
          <w:rStyle w:val="PageNumber"/>
          <w:rFonts w:asciiTheme="majorBidi" w:hAnsiTheme="majorBidi" w:cstheme="majorBidi"/>
        </w:rPr>
        <w:t xml:space="preserve"> </w:t>
      </w:r>
      <w:commentRangeStart w:id="12"/>
      <w:r w:rsidR="008143A8" w:rsidRPr="00427683">
        <w:rPr>
          <w:rStyle w:val="PageNumber"/>
          <w:rFonts w:asciiTheme="majorBidi" w:hAnsiTheme="majorBidi" w:cstheme="majorBidi"/>
        </w:rPr>
        <w:t xml:space="preserve">so that </w:t>
      </w:r>
      <w:proofErr w:type="spellStart"/>
      <w:r w:rsidR="008143A8" w:rsidRPr="00427683">
        <w:rPr>
          <w:rStyle w:val="PageNumber"/>
          <w:rFonts w:asciiTheme="majorBidi" w:hAnsiTheme="majorBidi" w:cstheme="majorBidi"/>
        </w:rPr>
        <w:t>ther</w:t>
      </w:r>
      <w:proofErr w:type="spellEnd"/>
      <w:r w:rsidR="008143A8" w:rsidRPr="00427683">
        <w:rPr>
          <w:rStyle w:val="PageNumber"/>
          <w:rFonts w:asciiTheme="majorBidi" w:hAnsiTheme="majorBidi" w:cstheme="majorBidi"/>
        </w:rPr>
        <w:t xml:space="preserve"> is an ever-increasing</w:t>
      </w:r>
      <w:r w:rsidR="00296431" w:rsidRPr="00427683">
        <w:rPr>
          <w:rStyle w:val="PageNumber"/>
          <w:rFonts w:asciiTheme="majorBidi" w:hAnsiTheme="majorBidi" w:cstheme="majorBidi"/>
        </w:rPr>
        <w:t xml:space="preserve"> </w:t>
      </w:r>
      <w:r w:rsidR="008143A8" w:rsidRPr="00427683">
        <w:rPr>
          <w:rStyle w:val="PageNumber"/>
          <w:rFonts w:asciiTheme="majorBidi" w:hAnsiTheme="majorBidi" w:cstheme="majorBidi"/>
        </w:rPr>
        <w:t>orientation towards</w:t>
      </w:r>
      <w:r w:rsidR="00296431" w:rsidRPr="00427683">
        <w:rPr>
          <w:rStyle w:val="PageNumber"/>
          <w:rFonts w:asciiTheme="majorBidi" w:hAnsiTheme="majorBidi" w:cstheme="majorBidi"/>
        </w:rPr>
        <w:t xml:space="preserve"> poetry that records life experiences and concrete reali</w:t>
      </w:r>
      <w:r w:rsidR="008143A8" w:rsidRPr="00427683">
        <w:rPr>
          <w:rStyle w:val="PageNumber"/>
          <w:rFonts w:asciiTheme="majorBidi" w:hAnsiTheme="majorBidi" w:cstheme="majorBidi"/>
        </w:rPr>
        <w:t>stic content</w:t>
      </w:r>
      <w:r w:rsidR="00296431" w:rsidRPr="00427683">
        <w:rPr>
          <w:rStyle w:val="PageNumber"/>
          <w:rFonts w:asciiTheme="majorBidi" w:hAnsiTheme="majorBidi" w:cstheme="majorBidi"/>
        </w:rPr>
        <w:t xml:space="preserve">. Thus, the </w:t>
      </w:r>
      <w:r w:rsidR="008143A8" w:rsidRPr="00427683">
        <w:rPr>
          <w:rStyle w:val="PageNumber"/>
          <w:rFonts w:asciiTheme="majorBidi" w:hAnsiTheme="majorBidi" w:cstheme="majorBidi"/>
        </w:rPr>
        <w:t xml:space="preserve">series of poems published </w:t>
      </w:r>
      <w:r w:rsidR="00296431" w:rsidRPr="00427683">
        <w:rPr>
          <w:rStyle w:val="PageNumber"/>
          <w:rFonts w:asciiTheme="majorBidi" w:hAnsiTheme="majorBidi" w:cstheme="majorBidi"/>
        </w:rPr>
        <w:t xml:space="preserve">by Harold Schimmel, </w:t>
      </w:r>
      <w:proofErr w:type="spellStart"/>
      <w:r w:rsidR="00296431" w:rsidRPr="00427683">
        <w:rPr>
          <w:rStyle w:val="PageNumber"/>
          <w:rFonts w:asciiTheme="majorBidi" w:hAnsiTheme="majorBidi" w:cstheme="majorBidi"/>
        </w:rPr>
        <w:t>A</w:t>
      </w:r>
      <w:r w:rsidR="008143A8" w:rsidRPr="00427683">
        <w:rPr>
          <w:rStyle w:val="PageNumber"/>
          <w:rFonts w:asciiTheme="majorBidi" w:hAnsiTheme="majorBidi" w:cstheme="majorBidi"/>
        </w:rPr>
        <w:t>h</w:t>
      </w:r>
      <w:r w:rsidR="00296431" w:rsidRPr="00427683">
        <w:rPr>
          <w:rStyle w:val="PageNumber"/>
          <w:rFonts w:asciiTheme="majorBidi" w:hAnsiTheme="majorBidi" w:cstheme="majorBidi"/>
        </w:rPr>
        <w:t>aron</w:t>
      </w:r>
      <w:proofErr w:type="spellEnd"/>
      <w:r w:rsidR="00296431" w:rsidRPr="00427683">
        <w:rPr>
          <w:rStyle w:val="PageNumber"/>
          <w:rFonts w:asciiTheme="majorBidi" w:hAnsiTheme="majorBidi" w:cstheme="majorBidi"/>
        </w:rPr>
        <w:t xml:space="preserve"> S</w:t>
      </w:r>
      <w:r w:rsidR="008143A8" w:rsidRPr="00427683">
        <w:rPr>
          <w:rStyle w:val="PageNumber"/>
          <w:rFonts w:asciiTheme="majorBidi" w:hAnsiTheme="majorBidi" w:cstheme="majorBidi"/>
        </w:rPr>
        <w:t>habtai,</w:t>
      </w:r>
      <w:r w:rsidR="00296431" w:rsidRPr="00427683">
        <w:rPr>
          <w:rStyle w:val="PageNumber"/>
          <w:rFonts w:asciiTheme="majorBidi" w:hAnsiTheme="majorBidi" w:cstheme="majorBidi"/>
        </w:rPr>
        <w:t xml:space="preserve"> and Mordechai </w:t>
      </w:r>
      <w:proofErr w:type="spellStart"/>
      <w:r w:rsidR="00296431" w:rsidRPr="00427683">
        <w:rPr>
          <w:rStyle w:val="PageNumber"/>
          <w:rFonts w:asciiTheme="majorBidi" w:hAnsiTheme="majorBidi" w:cstheme="majorBidi"/>
        </w:rPr>
        <w:t>Galili</w:t>
      </w:r>
      <w:proofErr w:type="spellEnd"/>
      <w:r w:rsidR="00296431" w:rsidRPr="00427683">
        <w:rPr>
          <w:rStyle w:val="PageNumber"/>
          <w:rFonts w:asciiTheme="majorBidi" w:hAnsiTheme="majorBidi" w:cstheme="majorBidi"/>
        </w:rPr>
        <w:t xml:space="preserve"> in the 1970s and 1980s can be called </w:t>
      </w:r>
      <w:r w:rsidR="008143A8" w:rsidRPr="00427683">
        <w:rPr>
          <w:rStyle w:val="PageNumber"/>
          <w:rFonts w:asciiTheme="majorBidi" w:hAnsiTheme="majorBidi" w:cstheme="majorBidi"/>
        </w:rPr>
        <w:t>memoir-like in that they are spoken by an emp</w:t>
      </w:r>
      <w:r w:rsidR="008143A8" w:rsidRPr="00427683">
        <w:rPr>
          <w:rStyle w:val="PageNumber"/>
          <w:rFonts w:asciiTheme="majorBidi" w:hAnsiTheme="majorBidi" w:cstheme="majorBidi"/>
        </w:rPr>
        <w:t>i</w:t>
      </w:r>
      <w:r w:rsidR="008143A8" w:rsidRPr="00427683">
        <w:rPr>
          <w:rStyle w:val="PageNumber"/>
          <w:rFonts w:asciiTheme="majorBidi" w:hAnsiTheme="majorBidi" w:cstheme="majorBidi"/>
        </w:rPr>
        <w:t>rical concrete “I” in, and in relation to, a specific context.</w:t>
      </w:r>
      <w:commentRangeEnd w:id="12"/>
      <w:r w:rsidR="00FD6A90" w:rsidRPr="00427683">
        <w:rPr>
          <w:rStyle w:val="CommentReference"/>
          <w:rFonts w:asciiTheme="majorBidi" w:hAnsiTheme="majorBidi" w:cstheme="majorBidi"/>
          <w:sz w:val="24"/>
          <w:szCs w:val="24"/>
        </w:rPr>
        <w:commentReference w:id="12"/>
      </w:r>
    </w:p>
    <w:p w14:paraId="32958C6C" w14:textId="77777777" w:rsidR="00D325D8" w:rsidRPr="00427683" w:rsidRDefault="00D325D8" w:rsidP="00D82D0F">
      <w:pPr>
        <w:spacing w:line="276" w:lineRule="auto"/>
        <w:rPr>
          <w:rFonts w:asciiTheme="majorBidi" w:hAnsiTheme="majorBidi" w:cstheme="majorBidi"/>
        </w:rPr>
      </w:pPr>
    </w:p>
    <w:p w14:paraId="7B509736" w14:textId="6A2AEA91" w:rsidR="00D325D8" w:rsidRPr="0069504B" w:rsidRDefault="001D77CA" w:rsidP="00D82D0F">
      <w:pPr>
        <w:spacing w:line="276" w:lineRule="auto"/>
        <w:rPr>
          <w:rtl/>
        </w:rPr>
      </w:pPr>
      <w:r w:rsidRPr="00427683">
        <w:rPr>
          <w:rFonts w:asciiTheme="majorBidi" w:hAnsiTheme="majorBidi" w:cstheme="majorBidi"/>
        </w:rPr>
        <w:t xml:space="preserve">The </w:t>
      </w:r>
      <w:r w:rsidR="00FD413D" w:rsidRPr="00427683">
        <w:rPr>
          <w:rStyle w:val="PageNumber"/>
          <w:rFonts w:asciiTheme="majorBidi" w:hAnsiTheme="majorBidi" w:cstheme="majorBidi"/>
        </w:rPr>
        <w:t xml:space="preserve">transformations </w:t>
      </w:r>
      <w:r w:rsidRPr="00427683">
        <w:rPr>
          <w:rStyle w:val="PageNumber"/>
          <w:rFonts w:asciiTheme="majorBidi" w:hAnsiTheme="majorBidi" w:cstheme="majorBidi"/>
        </w:rPr>
        <w:t xml:space="preserve">that poets </w:t>
      </w:r>
      <w:r w:rsidR="00FD6A90" w:rsidRPr="00427683">
        <w:rPr>
          <w:rStyle w:val="PageNumber"/>
          <w:rFonts w:asciiTheme="majorBidi" w:hAnsiTheme="majorBidi" w:cstheme="majorBidi"/>
        </w:rPr>
        <w:t xml:space="preserve">such as </w:t>
      </w:r>
      <w:r w:rsidRPr="00427683">
        <w:rPr>
          <w:rStyle w:val="PageNumber"/>
          <w:rFonts w:asciiTheme="majorBidi" w:hAnsiTheme="majorBidi" w:cstheme="majorBidi"/>
        </w:rPr>
        <w:t>S</w:t>
      </w:r>
      <w:r w:rsidR="00FD6A90" w:rsidRPr="00427683">
        <w:rPr>
          <w:rStyle w:val="PageNumber"/>
          <w:rFonts w:asciiTheme="majorBidi" w:hAnsiTheme="majorBidi" w:cstheme="majorBidi"/>
        </w:rPr>
        <w:t>chimmel</w:t>
      </w:r>
      <w:r w:rsidRPr="00427683">
        <w:rPr>
          <w:rStyle w:val="PageNumber"/>
          <w:rFonts w:asciiTheme="majorBidi" w:hAnsiTheme="majorBidi" w:cstheme="majorBidi"/>
        </w:rPr>
        <w:t xml:space="preserve">, </w:t>
      </w:r>
      <w:r w:rsidR="00FD6A90" w:rsidRPr="00427683">
        <w:rPr>
          <w:rStyle w:val="PageNumber"/>
          <w:rFonts w:asciiTheme="majorBidi" w:hAnsiTheme="majorBidi" w:cstheme="majorBidi"/>
        </w:rPr>
        <w:t>Shabtai</w:t>
      </w:r>
      <w:r w:rsidRPr="00427683">
        <w:rPr>
          <w:rStyle w:val="PageNumber"/>
          <w:rFonts w:asciiTheme="majorBidi" w:hAnsiTheme="majorBidi" w:cstheme="majorBidi"/>
        </w:rPr>
        <w:t xml:space="preserve">, and Galili underwent in the 1980s essentially heralded and promoted the turn toward personal documentation and the poetic memoir, a trend that grew stronger over the following decades. Even when their poetry is not </w:t>
      </w:r>
      <w:r w:rsidR="00047C86" w:rsidRPr="00427683">
        <w:rPr>
          <w:rStyle w:val="PageNumber"/>
          <w:rFonts w:asciiTheme="majorBidi" w:hAnsiTheme="majorBidi" w:cstheme="majorBidi"/>
        </w:rPr>
        <w:t xml:space="preserve">typically </w:t>
      </w:r>
      <w:r w:rsidRPr="00427683">
        <w:rPr>
          <w:rStyle w:val="PageNumber"/>
          <w:rFonts w:asciiTheme="majorBidi" w:hAnsiTheme="majorBidi" w:cstheme="majorBidi"/>
        </w:rPr>
        <w:t>memoiristic, these poets clearly in</w:t>
      </w:r>
      <w:r w:rsidR="00047C86" w:rsidRPr="00427683">
        <w:rPr>
          <w:rStyle w:val="PageNumber"/>
          <w:rFonts w:asciiTheme="majorBidi" w:hAnsiTheme="majorBidi" w:cstheme="majorBidi"/>
        </w:rPr>
        <w:t>corporate</w:t>
      </w:r>
      <w:r w:rsidRPr="00427683">
        <w:rPr>
          <w:rStyle w:val="PageNumber"/>
          <w:rFonts w:asciiTheme="majorBidi" w:hAnsiTheme="majorBidi" w:cstheme="majorBidi"/>
        </w:rPr>
        <w:t xml:space="preserve"> empirical, concrete details from their real surroundings and personal biographies. In their poetry, the details of reality appear as </w:t>
      </w:r>
      <w:r w:rsidRPr="00427683">
        <w:rPr>
          <w:rStyle w:val="PageNumber"/>
          <w:rFonts w:asciiTheme="majorBidi" w:hAnsiTheme="majorBidi" w:cstheme="majorBidi"/>
          <w:i/>
          <w:iCs/>
        </w:rPr>
        <w:t>peshat</w:t>
      </w:r>
      <w:r w:rsidRPr="00427683">
        <w:rPr>
          <w:rStyle w:val="PageNumber"/>
          <w:rFonts w:asciiTheme="majorBidi" w:hAnsiTheme="majorBidi" w:cstheme="majorBidi"/>
        </w:rPr>
        <w:t xml:space="preserve"> and not as </w:t>
      </w:r>
      <w:r w:rsidRPr="00427683">
        <w:rPr>
          <w:rStyle w:val="PageNumber"/>
          <w:rFonts w:asciiTheme="majorBidi" w:hAnsiTheme="majorBidi" w:cstheme="majorBidi"/>
          <w:i/>
          <w:iCs/>
        </w:rPr>
        <w:t>derash</w:t>
      </w:r>
      <w:r w:rsidRPr="00427683">
        <w:rPr>
          <w:rStyle w:val="PageNumber"/>
          <w:rFonts w:asciiTheme="majorBidi" w:hAnsiTheme="majorBidi" w:cstheme="majorBidi"/>
        </w:rPr>
        <w:t>, without generaliz</w:t>
      </w:r>
      <w:r w:rsidR="00047C86" w:rsidRPr="00427683">
        <w:rPr>
          <w:rStyle w:val="PageNumber"/>
          <w:rFonts w:asciiTheme="majorBidi" w:hAnsiTheme="majorBidi" w:cstheme="majorBidi"/>
        </w:rPr>
        <w:t>ation</w:t>
      </w:r>
      <w:r w:rsidRPr="00427683">
        <w:rPr>
          <w:rStyle w:val="PageNumber"/>
          <w:rFonts w:asciiTheme="majorBidi" w:hAnsiTheme="majorBidi" w:cstheme="majorBidi"/>
        </w:rPr>
        <w:t>, symboli</w:t>
      </w:r>
      <w:r w:rsidR="00047C86" w:rsidRPr="00427683">
        <w:rPr>
          <w:rStyle w:val="PageNumber"/>
          <w:rFonts w:asciiTheme="majorBidi" w:hAnsiTheme="majorBidi" w:cstheme="majorBidi"/>
        </w:rPr>
        <w:t>sm</w:t>
      </w:r>
      <w:r w:rsidRPr="00427683">
        <w:rPr>
          <w:rStyle w:val="PageNumber"/>
          <w:rFonts w:asciiTheme="majorBidi" w:hAnsiTheme="majorBidi" w:cstheme="majorBidi"/>
        </w:rPr>
        <w:t>, interpre</w:t>
      </w:r>
      <w:r w:rsidR="00047C86" w:rsidRPr="00427683">
        <w:rPr>
          <w:rStyle w:val="PageNumber"/>
          <w:rFonts w:asciiTheme="majorBidi" w:hAnsiTheme="majorBidi" w:cstheme="majorBidi"/>
        </w:rPr>
        <w:t>tation</w:t>
      </w:r>
      <w:r w:rsidRPr="00427683">
        <w:rPr>
          <w:rStyle w:val="PageNumber"/>
          <w:rFonts w:asciiTheme="majorBidi" w:hAnsiTheme="majorBidi" w:cstheme="majorBidi"/>
        </w:rPr>
        <w:t xml:space="preserve">, or </w:t>
      </w:r>
      <w:r w:rsidR="00047C86" w:rsidRPr="00427683">
        <w:rPr>
          <w:rStyle w:val="PageNumber"/>
          <w:rFonts w:asciiTheme="majorBidi" w:hAnsiTheme="majorBidi" w:cstheme="majorBidi"/>
        </w:rPr>
        <w:t>sublimat</w:t>
      </w:r>
      <w:r w:rsidR="00047C86" w:rsidRPr="00427683">
        <w:rPr>
          <w:rStyle w:val="PageNumber"/>
          <w:rFonts w:asciiTheme="majorBidi" w:hAnsiTheme="majorBidi" w:cstheme="majorBidi"/>
        </w:rPr>
        <w:t>ion</w:t>
      </w:r>
      <w:r w:rsidRPr="00427683">
        <w:rPr>
          <w:rStyle w:val="PageNumber"/>
          <w:rFonts w:asciiTheme="majorBidi" w:hAnsiTheme="majorBidi" w:cstheme="majorBidi"/>
        </w:rPr>
        <w:t xml:space="preserve"> to an </w:t>
      </w:r>
      <w:r w:rsidR="00FD6A90" w:rsidRPr="00427683">
        <w:rPr>
          <w:rStyle w:val="PageNumber"/>
          <w:rFonts w:asciiTheme="majorBidi" w:hAnsiTheme="majorBidi" w:cstheme="majorBidi"/>
        </w:rPr>
        <w:t>“</w:t>
      </w:r>
      <w:r w:rsidRPr="00427683">
        <w:rPr>
          <w:rStyle w:val="PageNumber"/>
          <w:rFonts w:asciiTheme="majorBidi" w:hAnsiTheme="majorBidi" w:cstheme="majorBidi"/>
        </w:rPr>
        <w:t>ideal.</w:t>
      </w:r>
      <w:r w:rsidR="00FD6A90" w:rsidRPr="00427683">
        <w:rPr>
          <w:rStyle w:val="PageNumber"/>
          <w:rFonts w:asciiTheme="majorBidi" w:hAnsiTheme="majorBidi" w:cstheme="majorBidi"/>
        </w:rPr>
        <w:t>”</w:t>
      </w:r>
      <w:r w:rsidRPr="00427683">
        <w:rPr>
          <w:rStyle w:val="PageNumber"/>
          <w:rFonts w:asciiTheme="majorBidi" w:hAnsiTheme="majorBidi" w:cstheme="majorBidi"/>
        </w:rPr>
        <w:t xml:space="preserve"> </w:t>
      </w:r>
      <w:bookmarkStart w:id="13" w:name="_Hlk55734259"/>
      <w:r w:rsidRPr="00427683">
        <w:rPr>
          <w:rStyle w:val="PageNumber"/>
          <w:rFonts w:asciiTheme="majorBidi" w:hAnsiTheme="majorBidi" w:cstheme="majorBidi"/>
        </w:rPr>
        <w:t xml:space="preserve">The anti-biographical approach considers poetry to be more </w:t>
      </w:r>
      <w:r w:rsidR="00FD6A90" w:rsidRPr="00427683">
        <w:rPr>
          <w:rStyle w:val="PageNumber"/>
          <w:rFonts w:asciiTheme="majorBidi" w:hAnsiTheme="majorBidi" w:cstheme="majorBidi"/>
        </w:rPr>
        <w:t>“</w:t>
      </w:r>
      <w:r w:rsidRPr="00427683">
        <w:rPr>
          <w:rStyle w:val="PageNumber"/>
          <w:rFonts w:asciiTheme="majorBidi" w:hAnsiTheme="majorBidi" w:cstheme="majorBidi"/>
        </w:rPr>
        <w:t>artistic</w:t>
      </w:r>
      <w:r w:rsidR="00FD6A90" w:rsidRPr="00427683">
        <w:rPr>
          <w:rStyle w:val="PageNumber"/>
          <w:rFonts w:asciiTheme="majorBidi" w:hAnsiTheme="majorBidi" w:cstheme="majorBidi"/>
        </w:rPr>
        <w:t>”</w:t>
      </w:r>
      <w:r w:rsidRPr="00427683">
        <w:rPr>
          <w:rStyle w:val="PageNumber"/>
          <w:rFonts w:asciiTheme="majorBidi" w:hAnsiTheme="majorBidi" w:cstheme="majorBidi"/>
        </w:rPr>
        <w:t xml:space="preserve"> when it omits specific life</w:t>
      </w:r>
      <w:r w:rsidR="00FD6A90" w:rsidRPr="00427683">
        <w:rPr>
          <w:rStyle w:val="PageNumber"/>
          <w:rFonts w:asciiTheme="majorBidi" w:hAnsiTheme="majorBidi" w:cstheme="majorBidi"/>
        </w:rPr>
        <w:t xml:space="preserve"> </w:t>
      </w:r>
      <w:r w:rsidRPr="00427683">
        <w:rPr>
          <w:rStyle w:val="PageNumber"/>
          <w:rFonts w:asciiTheme="majorBidi" w:hAnsiTheme="majorBidi" w:cstheme="majorBidi"/>
        </w:rPr>
        <w:t xml:space="preserve">details or when it sublimates them through conceptual abstraction. </w:t>
      </w:r>
      <w:r w:rsidR="00047C86" w:rsidRPr="00427683">
        <w:rPr>
          <w:rStyle w:val="PageNumber"/>
          <w:rFonts w:asciiTheme="majorBidi" w:hAnsiTheme="majorBidi" w:cstheme="majorBidi"/>
        </w:rPr>
        <w:t xml:space="preserve">The </w:t>
      </w:r>
      <w:r w:rsidRPr="00427683">
        <w:rPr>
          <w:rStyle w:val="PageNumber"/>
          <w:rFonts w:asciiTheme="majorBidi" w:hAnsiTheme="majorBidi" w:cstheme="majorBidi"/>
        </w:rPr>
        <w:t xml:space="preserve">contemporary poetic memoir usually takes the opposite </w:t>
      </w:r>
      <w:r w:rsidR="00047C86" w:rsidRPr="00427683">
        <w:rPr>
          <w:rStyle w:val="PageNumber"/>
          <w:rFonts w:asciiTheme="majorBidi" w:hAnsiTheme="majorBidi" w:cstheme="majorBidi"/>
        </w:rPr>
        <w:t>stance</w:t>
      </w:r>
      <w:r w:rsidRPr="00427683">
        <w:rPr>
          <w:rStyle w:val="PageNumber"/>
          <w:rFonts w:asciiTheme="majorBidi" w:hAnsiTheme="majorBidi" w:cstheme="majorBidi"/>
        </w:rPr>
        <w:t xml:space="preserve">: </w:t>
      </w:r>
      <w:r w:rsidR="00047C86" w:rsidRPr="00427683">
        <w:rPr>
          <w:rStyle w:val="PageNumber"/>
          <w:rFonts w:asciiTheme="majorBidi" w:hAnsiTheme="majorBidi" w:cstheme="majorBidi"/>
        </w:rPr>
        <w:t>i</w:t>
      </w:r>
      <w:r w:rsidRPr="00427683">
        <w:rPr>
          <w:rStyle w:val="PageNumber"/>
          <w:rFonts w:asciiTheme="majorBidi" w:hAnsiTheme="majorBidi" w:cstheme="majorBidi"/>
        </w:rPr>
        <w:t>t exposes and underscores personal experience and specific, real, and concrete materials in and of themselves</w:t>
      </w:r>
      <w:r w:rsidR="00047C86" w:rsidRPr="00427683">
        <w:rPr>
          <w:rStyle w:val="PageNumber"/>
          <w:rFonts w:asciiTheme="majorBidi" w:hAnsiTheme="majorBidi" w:cstheme="majorBidi"/>
        </w:rPr>
        <w:t xml:space="preserve">,  without seeking to distance to distance itself from them to </w:t>
      </w:r>
      <w:proofErr w:type="spellStart"/>
      <w:r w:rsidR="00047C86" w:rsidRPr="00427683">
        <w:rPr>
          <w:rStyle w:val="PageNumber"/>
          <w:rFonts w:asciiTheme="majorBidi" w:hAnsiTheme="majorBidi" w:cstheme="majorBidi"/>
        </w:rPr>
        <w:t>to</w:t>
      </w:r>
      <w:proofErr w:type="spellEnd"/>
      <w:r w:rsidR="00047C86" w:rsidRPr="00427683">
        <w:rPr>
          <w:rStyle w:val="PageNumber"/>
          <w:rFonts w:asciiTheme="majorBidi" w:hAnsiTheme="majorBidi" w:cstheme="majorBidi"/>
        </w:rPr>
        <w:t xml:space="preserve"> “elevate” itself above them.</w:t>
      </w:r>
      <w:r w:rsidRPr="00427683">
        <w:rPr>
          <w:rFonts w:asciiTheme="majorBidi" w:hAnsiTheme="majorBidi" w:cstheme="majorBidi"/>
          <w:rtl/>
        </w:rPr>
        <w:t xml:space="preserve"> </w:t>
      </w:r>
    </w:p>
    <w:p w14:paraId="7BAE5699" w14:textId="77777777" w:rsidR="00450970" w:rsidRPr="00427683" w:rsidRDefault="00450970" w:rsidP="00D82D0F">
      <w:pPr>
        <w:spacing w:line="276" w:lineRule="auto"/>
        <w:rPr>
          <w:rFonts w:asciiTheme="majorBidi" w:hAnsiTheme="majorBidi" w:cstheme="majorBidi"/>
        </w:rPr>
      </w:pPr>
    </w:p>
    <w:p w14:paraId="21DD7CE7" w14:textId="4CCDABCA" w:rsidR="00D325D8" w:rsidRPr="00427683" w:rsidRDefault="00FD6A90" w:rsidP="00D82D0F">
      <w:pPr>
        <w:spacing w:line="276" w:lineRule="auto"/>
        <w:rPr>
          <w:rFonts w:asciiTheme="majorBidi" w:hAnsiTheme="majorBidi" w:cstheme="majorBidi"/>
        </w:rPr>
      </w:pPr>
      <w:r w:rsidRPr="00427683">
        <w:rPr>
          <w:rFonts w:asciiTheme="majorBidi" w:hAnsiTheme="majorBidi" w:cstheme="majorBidi"/>
        </w:rPr>
        <w:t>The pursuit of non-symbolic concreteness, the cr</w:t>
      </w:r>
      <w:r w:rsidR="0049482A" w:rsidRPr="00427683">
        <w:rPr>
          <w:rFonts w:asciiTheme="majorBidi" w:hAnsiTheme="majorBidi" w:cstheme="majorBidi"/>
        </w:rPr>
        <w:t>afting</w:t>
      </w:r>
      <w:r w:rsidRPr="00427683">
        <w:rPr>
          <w:rFonts w:asciiTheme="majorBidi" w:hAnsiTheme="majorBidi" w:cstheme="majorBidi"/>
        </w:rPr>
        <w:t xml:space="preserve"> of splintered and fragmentary sequences, and the presentation of a pe</w:t>
      </w:r>
      <w:r w:rsidR="0049482A" w:rsidRPr="00427683">
        <w:rPr>
          <w:rFonts w:asciiTheme="majorBidi" w:hAnsiTheme="majorBidi" w:cstheme="majorBidi"/>
        </w:rPr>
        <w:t>rmeable</w:t>
      </w:r>
      <w:r w:rsidRPr="00427683">
        <w:rPr>
          <w:rFonts w:asciiTheme="majorBidi" w:hAnsiTheme="majorBidi" w:cstheme="majorBidi"/>
        </w:rPr>
        <w:t>, fluid</w:t>
      </w:r>
      <w:r w:rsidR="00047C86" w:rsidRPr="00427683">
        <w:rPr>
          <w:rFonts w:asciiTheme="majorBidi" w:hAnsiTheme="majorBidi" w:cstheme="majorBidi"/>
        </w:rPr>
        <w:t>,</w:t>
      </w:r>
      <w:r w:rsidRPr="00427683">
        <w:rPr>
          <w:rFonts w:asciiTheme="majorBidi" w:hAnsiTheme="majorBidi" w:cstheme="majorBidi"/>
        </w:rPr>
        <w:t xml:space="preserve"> and/or fragmented ‘I’ shaped by its </w:t>
      </w:r>
      <w:r w:rsidR="0049482A" w:rsidRPr="00427683">
        <w:rPr>
          <w:rFonts w:asciiTheme="majorBidi" w:hAnsiTheme="majorBidi" w:cstheme="majorBidi"/>
        </w:rPr>
        <w:t>context</w:t>
      </w:r>
      <w:r w:rsidRPr="00427683">
        <w:rPr>
          <w:rFonts w:asciiTheme="majorBidi" w:hAnsiTheme="majorBidi" w:cstheme="majorBidi"/>
        </w:rPr>
        <w:t xml:space="preserve"> – these features differentiate the contemporary poetic memoir from most of the autobiographical poetry that preceded it. </w:t>
      </w:r>
    </w:p>
    <w:p w14:paraId="465E3FDB" w14:textId="77777777" w:rsidR="00450970" w:rsidRPr="00427683" w:rsidRDefault="00450970" w:rsidP="00D82D0F">
      <w:pPr>
        <w:spacing w:line="276" w:lineRule="auto"/>
        <w:rPr>
          <w:rFonts w:asciiTheme="majorBidi" w:hAnsiTheme="majorBidi" w:cstheme="majorBidi"/>
          <w:color w:val="000000" w:themeColor="text1"/>
        </w:rPr>
      </w:pPr>
    </w:p>
    <w:p w14:paraId="7EB68F7F" w14:textId="77DFB777" w:rsidR="00D325D8" w:rsidRDefault="00E57C33" w:rsidP="00D82D0F">
      <w:pPr>
        <w:spacing w:line="276" w:lineRule="auto"/>
        <w:rPr>
          <w:rFonts w:asciiTheme="majorBidi" w:hAnsiTheme="majorBidi" w:cstheme="majorBidi"/>
          <w:color w:val="000000" w:themeColor="text1"/>
        </w:rPr>
      </w:pPr>
      <w:r w:rsidRPr="00427683">
        <w:rPr>
          <w:rFonts w:asciiTheme="majorBidi" w:hAnsiTheme="majorBidi" w:cstheme="majorBidi"/>
          <w:color w:val="000000" w:themeColor="text1"/>
        </w:rPr>
        <w:t xml:space="preserve">The autobiographical poems from the first half of the </w:t>
      </w:r>
      <w:r w:rsidRPr="00427683">
        <w:rPr>
          <w:rFonts w:asciiTheme="majorBidi" w:hAnsiTheme="majorBidi" w:cstheme="majorBidi"/>
          <w:color w:val="000000" w:themeColor="text1"/>
        </w:rPr>
        <w:t>20</w:t>
      </w:r>
      <w:r w:rsidRPr="00427683">
        <w:rPr>
          <w:rFonts w:asciiTheme="majorBidi" w:hAnsiTheme="majorBidi" w:cstheme="majorBidi"/>
          <w:color w:val="000000" w:themeColor="text1"/>
        </w:rPr>
        <w:t xml:space="preserve">th century are almost the </w:t>
      </w:r>
      <w:r w:rsidR="0087397D" w:rsidRPr="00427683">
        <w:rPr>
          <w:rFonts w:asciiTheme="majorBidi" w:hAnsiTheme="majorBidi" w:cstheme="majorBidi"/>
          <w:color w:val="000000" w:themeColor="text1"/>
        </w:rPr>
        <w:t xml:space="preserve">antitheisis </w:t>
      </w:r>
      <w:r w:rsidRPr="00427683">
        <w:rPr>
          <w:rFonts w:asciiTheme="majorBidi" w:hAnsiTheme="majorBidi" w:cstheme="majorBidi"/>
          <w:color w:val="000000" w:themeColor="text1"/>
        </w:rPr>
        <w:t xml:space="preserve">of works of this </w:t>
      </w:r>
      <w:r w:rsidR="0087397D" w:rsidRPr="00427683">
        <w:rPr>
          <w:rFonts w:asciiTheme="majorBidi" w:hAnsiTheme="majorBidi" w:cstheme="majorBidi"/>
          <w:color w:val="000000" w:themeColor="text1"/>
        </w:rPr>
        <w:t>genre</w:t>
      </w:r>
      <w:r w:rsidRPr="00427683">
        <w:rPr>
          <w:rFonts w:asciiTheme="majorBidi" w:hAnsiTheme="majorBidi" w:cstheme="majorBidi"/>
          <w:color w:val="000000" w:themeColor="text1"/>
        </w:rPr>
        <w:t xml:space="preserve"> </w:t>
      </w:r>
      <w:r w:rsidR="0001739F">
        <w:rPr>
          <w:rFonts w:asciiTheme="majorBidi" w:hAnsiTheme="majorBidi" w:cstheme="majorBidi"/>
          <w:color w:val="000000" w:themeColor="text1"/>
          <w:lang w:val="en-US"/>
        </w:rPr>
        <w:t xml:space="preserve">composed </w:t>
      </w:r>
      <w:r w:rsidRPr="00427683">
        <w:rPr>
          <w:rFonts w:asciiTheme="majorBidi" w:hAnsiTheme="majorBidi" w:cstheme="majorBidi"/>
          <w:color w:val="000000" w:themeColor="text1"/>
        </w:rPr>
        <w:t>in</w:t>
      </w:r>
      <w:r w:rsidRPr="00427683">
        <w:rPr>
          <w:rFonts w:asciiTheme="majorBidi" w:hAnsiTheme="majorBidi" w:cstheme="majorBidi"/>
          <w:color w:val="000000" w:themeColor="text1"/>
        </w:rPr>
        <w:t xml:space="preserve"> the beginning of the 21st century. In the poems of Bialik, </w:t>
      </w:r>
      <w:r w:rsidRPr="00427683">
        <w:rPr>
          <w:rFonts w:asciiTheme="majorBidi" w:hAnsiTheme="majorBidi" w:cstheme="majorBidi"/>
          <w:color w:val="000000" w:themeColor="text1"/>
          <w:shd w:val="clear" w:color="auto" w:fill="FFFFFF"/>
        </w:rPr>
        <w:t>Uri Zvi Greenberg</w:t>
      </w:r>
      <w:r w:rsidRPr="00427683">
        <w:rPr>
          <w:rFonts w:asciiTheme="majorBidi" w:hAnsiTheme="majorBidi" w:cstheme="majorBidi"/>
          <w:color w:val="000000" w:themeColor="text1"/>
        </w:rPr>
        <w:t xml:space="preserve">, Goldberg, </w:t>
      </w:r>
      <w:r w:rsidRPr="00427683">
        <w:rPr>
          <w:rFonts w:asciiTheme="majorBidi" w:hAnsiTheme="majorBidi" w:cstheme="majorBidi"/>
          <w:color w:val="000000" w:themeColor="text1"/>
        </w:rPr>
        <w:t xml:space="preserve">and </w:t>
      </w:r>
      <w:r w:rsidRPr="00427683">
        <w:rPr>
          <w:rFonts w:asciiTheme="majorBidi" w:hAnsiTheme="majorBidi" w:cstheme="majorBidi"/>
          <w:color w:val="000000" w:themeColor="text1"/>
        </w:rPr>
        <w:t>Amichai</w:t>
      </w:r>
      <w:r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among others,</w:t>
      </w:r>
      <w:r w:rsidRPr="00427683">
        <w:rPr>
          <w:rFonts w:asciiTheme="majorBidi" w:hAnsiTheme="majorBidi" w:cstheme="majorBidi"/>
          <w:color w:val="000000" w:themeColor="text1"/>
        </w:rPr>
        <w:t xml:space="preserve"> personal experience has </w:t>
      </w:r>
      <w:r w:rsidRPr="00427683">
        <w:rPr>
          <w:rFonts w:asciiTheme="majorBidi" w:hAnsiTheme="majorBidi" w:cstheme="majorBidi"/>
          <w:color w:val="000000" w:themeColor="text1"/>
        </w:rPr>
        <w:t>the</w:t>
      </w:r>
      <w:r w:rsidRPr="00427683">
        <w:rPr>
          <w:rFonts w:asciiTheme="majorBidi" w:hAnsiTheme="majorBidi" w:cstheme="majorBidi"/>
          <w:color w:val="000000" w:themeColor="text1"/>
        </w:rPr>
        <w:t xml:space="preserve"> function </w:t>
      </w:r>
      <w:r w:rsidRPr="00427683">
        <w:rPr>
          <w:rFonts w:asciiTheme="majorBidi" w:hAnsiTheme="majorBidi" w:cstheme="majorBidi"/>
          <w:color w:val="000000" w:themeColor="text1"/>
        </w:rPr>
        <w:t>of</w:t>
      </w:r>
      <w:r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exemplifying</w:t>
      </w:r>
      <w:r w:rsidRPr="00427683">
        <w:rPr>
          <w:rFonts w:asciiTheme="majorBidi" w:hAnsiTheme="majorBidi" w:cstheme="majorBidi"/>
          <w:color w:val="000000" w:themeColor="text1"/>
        </w:rPr>
        <w:t xml:space="preserve"> broad and abstract meanings, fortif</w:t>
      </w:r>
      <w:r w:rsidR="0087397D" w:rsidRPr="00427683">
        <w:rPr>
          <w:rFonts w:asciiTheme="majorBidi" w:hAnsiTheme="majorBidi" w:cstheme="majorBidi"/>
          <w:color w:val="000000" w:themeColor="text1"/>
        </w:rPr>
        <w:t xml:space="preserve">ying </w:t>
      </w:r>
      <w:r w:rsidRPr="00427683">
        <w:rPr>
          <w:rFonts w:asciiTheme="majorBidi" w:hAnsiTheme="majorBidi" w:cstheme="majorBidi"/>
          <w:color w:val="000000" w:themeColor="text1"/>
        </w:rPr>
        <w:t xml:space="preserve">the lyrical </w:t>
      </w:r>
      <w:r w:rsidRPr="00427683">
        <w:rPr>
          <w:rFonts w:asciiTheme="majorBidi" w:hAnsiTheme="majorBidi" w:cstheme="majorBidi"/>
          <w:color w:val="000000" w:themeColor="text1"/>
        </w:rPr>
        <w:t>“</w:t>
      </w:r>
      <w:r w:rsidRPr="00427683">
        <w:rPr>
          <w:rFonts w:asciiTheme="majorBidi" w:hAnsiTheme="majorBidi" w:cstheme="majorBidi"/>
          <w:color w:val="000000" w:themeColor="text1"/>
        </w:rPr>
        <w:t>I</w:t>
      </w:r>
      <w:r w:rsidRPr="00427683">
        <w:rPr>
          <w:rFonts w:asciiTheme="majorBidi" w:hAnsiTheme="majorBidi" w:cstheme="majorBidi"/>
          <w:color w:val="000000" w:themeColor="text1"/>
        </w:rPr>
        <w:t>”</w:t>
      </w:r>
      <w:r w:rsidRPr="00427683">
        <w:rPr>
          <w:rFonts w:asciiTheme="majorBidi" w:hAnsiTheme="majorBidi" w:cstheme="majorBidi"/>
          <w:color w:val="000000" w:themeColor="text1"/>
        </w:rPr>
        <w:t xml:space="preserve"> as a uni</w:t>
      </w:r>
      <w:r w:rsidR="0087397D" w:rsidRPr="00427683">
        <w:rPr>
          <w:rFonts w:asciiTheme="majorBidi" w:hAnsiTheme="majorBidi" w:cstheme="majorBidi"/>
          <w:color w:val="000000" w:themeColor="text1"/>
        </w:rPr>
        <w:t>fied</w:t>
      </w:r>
      <w:r w:rsidRPr="00427683">
        <w:rPr>
          <w:rFonts w:asciiTheme="majorBidi" w:hAnsiTheme="majorBidi" w:cstheme="majorBidi"/>
          <w:color w:val="000000" w:themeColor="text1"/>
        </w:rPr>
        <w:t xml:space="preserve"> structure that attacks itself. In </w:t>
      </w:r>
      <w:r w:rsidRPr="0099467F">
        <w:rPr>
          <w:rFonts w:asciiTheme="majorBidi" w:hAnsiTheme="majorBidi" w:cstheme="majorBidi"/>
          <w:color w:val="000000" w:themeColor="text1"/>
        </w:rPr>
        <w:t>Greenberg</w:t>
      </w:r>
      <w:r w:rsidRPr="0099467F">
        <w:rPr>
          <w:rFonts w:asciiTheme="majorBidi" w:hAnsiTheme="majorBidi" w:cstheme="majorBidi"/>
          <w:color w:val="000000" w:themeColor="text1"/>
        </w:rPr>
        <w:t xml:space="preserve">, for example, the autobiographical element </w:t>
      </w:r>
      <w:r w:rsidRPr="0099467F">
        <w:rPr>
          <w:rFonts w:asciiTheme="majorBidi" w:hAnsiTheme="majorBidi" w:cstheme="majorBidi"/>
          <w:color w:val="000000" w:themeColor="text1"/>
        </w:rPr>
        <w:t>serves</w:t>
      </w:r>
      <w:r w:rsidRPr="0099467F">
        <w:rPr>
          <w:rFonts w:asciiTheme="majorBidi" w:hAnsiTheme="majorBidi" w:cstheme="majorBidi"/>
          <w:color w:val="000000" w:themeColor="text1"/>
        </w:rPr>
        <w:t xml:space="preserve"> to mythologize the self and t</w:t>
      </w:r>
      <w:r w:rsidR="0087397D" w:rsidRPr="0099467F">
        <w:rPr>
          <w:rFonts w:asciiTheme="majorBidi" w:hAnsiTheme="majorBidi" w:cstheme="majorBidi"/>
          <w:color w:val="000000" w:themeColor="text1"/>
        </w:rPr>
        <w:t>o</w:t>
      </w:r>
      <w:r w:rsidRPr="0099467F">
        <w:rPr>
          <w:rFonts w:asciiTheme="majorBidi" w:hAnsiTheme="majorBidi" w:cstheme="majorBidi"/>
          <w:color w:val="000000" w:themeColor="text1"/>
        </w:rPr>
        <w:t xml:space="preserve"> present the ideological moment as pure </w:t>
      </w:r>
      <w:r w:rsidRPr="0099467F">
        <w:rPr>
          <w:rFonts w:asciiTheme="majorBidi" w:hAnsiTheme="majorBidi" w:cstheme="majorBidi"/>
          <w:color w:val="000000" w:themeColor="text1"/>
        </w:rPr>
        <w:t>“</w:t>
      </w:r>
      <w:r w:rsidRPr="0099467F">
        <w:rPr>
          <w:rFonts w:asciiTheme="majorBidi" w:hAnsiTheme="majorBidi" w:cstheme="majorBidi"/>
          <w:color w:val="000000" w:themeColor="text1"/>
        </w:rPr>
        <w:t>truth,</w:t>
      </w:r>
      <w:r w:rsidRPr="0099467F">
        <w:rPr>
          <w:rFonts w:asciiTheme="majorBidi" w:hAnsiTheme="majorBidi" w:cstheme="majorBidi"/>
          <w:color w:val="000000" w:themeColor="text1"/>
        </w:rPr>
        <w:t>”</w:t>
      </w:r>
      <w:r w:rsidRPr="0099467F">
        <w:rPr>
          <w:rFonts w:asciiTheme="majorBidi" w:hAnsiTheme="majorBidi" w:cstheme="majorBidi"/>
          <w:color w:val="000000" w:themeColor="text1"/>
        </w:rPr>
        <w:t xml:space="preserve"> in ways that strengthen the creation of the poet</w:t>
      </w:r>
      <w:r w:rsidRPr="0099467F">
        <w:rPr>
          <w:rFonts w:asciiTheme="majorBidi" w:hAnsiTheme="majorBidi" w:cstheme="majorBidi"/>
          <w:color w:val="000000" w:themeColor="text1"/>
        </w:rPr>
        <w:t>’</w:t>
      </w:r>
      <w:r w:rsidRPr="0099467F">
        <w:rPr>
          <w:rFonts w:asciiTheme="majorBidi" w:hAnsiTheme="majorBidi" w:cstheme="majorBidi"/>
          <w:color w:val="000000" w:themeColor="text1"/>
        </w:rPr>
        <w:t>s prophetic persona</w:t>
      </w:r>
      <w:r w:rsidR="0099467F" w:rsidRPr="0099467F">
        <w:rPr>
          <w:rFonts w:asciiTheme="majorBidi" w:hAnsiTheme="majorBidi" w:cstheme="majorBidi"/>
          <w:color w:val="000000" w:themeColor="text1"/>
          <w:lang w:val="en-US"/>
        </w:rPr>
        <w:t>;</w:t>
      </w:r>
      <w:commentRangeStart w:id="14"/>
      <w:r w:rsidRPr="0099467F">
        <w:rPr>
          <w:rStyle w:val="EndnoteReference"/>
          <w:rFonts w:asciiTheme="majorBidi" w:hAnsiTheme="majorBidi" w:cstheme="majorBidi"/>
          <w:color w:val="000000" w:themeColor="text1"/>
        </w:rPr>
        <w:endnoteReference w:id="35"/>
      </w:r>
      <w:r w:rsidRPr="0099467F">
        <w:rPr>
          <w:rFonts w:asciiTheme="majorBidi" w:hAnsiTheme="majorBidi" w:cstheme="majorBidi"/>
          <w:color w:val="000000" w:themeColor="text1"/>
        </w:rPr>
        <w:t xml:space="preserve"> </w:t>
      </w:r>
      <w:commentRangeEnd w:id="14"/>
      <w:r w:rsidR="00516F38">
        <w:rPr>
          <w:rStyle w:val="CommentReference"/>
        </w:rPr>
        <w:commentReference w:id="14"/>
      </w:r>
      <w:r w:rsidRPr="0099467F">
        <w:rPr>
          <w:rFonts w:asciiTheme="majorBidi" w:hAnsiTheme="majorBidi" w:cstheme="majorBidi"/>
          <w:color w:val="000000" w:themeColor="text1"/>
        </w:rPr>
        <w:t>In Shlonsky</w:t>
      </w:r>
      <w:r w:rsidRPr="0099467F">
        <w:rPr>
          <w:rFonts w:asciiTheme="majorBidi" w:hAnsiTheme="majorBidi" w:cstheme="majorBidi"/>
          <w:color w:val="000000" w:themeColor="text1"/>
        </w:rPr>
        <w:t>’</w:t>
      </w:r>
      <w:r w:rsidRPr="0099467F">
        <w:rPr>
          <w:rFonts w:asciiTheme="majorBidi" w:hAnsiTheme="majorBidi" w:cstheme="majorBidi"/>
          <w:color w:val="000000" w:themeColor="text1"/>
        </w:rPr>
        <w:t>s poetry, personal experience is generalized through metaphors and symbol</w:t>
      </w:r>
      <w:r w:rsidRPr="0099467F">
        <w:rPr>
          <w:rFonts w:asciiTheme="majorBidi" w:hAnsiTheme="majorBidi" w:cstheme="majorBidi"/>
          <w:color w:val="000000" w:themeColor="text1"/>
        </w:rPr>
        <w:t>i</w:t>
      </w:r>
      <w:r w:rsidRPr="0099467F">
        <w:rPr>
          <w:rFonts w:asciiTheme="majorBidi" w:hAnsiTheme="majorBidi" w:cstheme="majorBidi"/>
          <w:color w:val="000000" w:themeColor="text1"/>
        </w:rPr>
        <w:t>s</w:t>
      </w:r>
      <w:r w:rsidRPr="0099467F">
        <w:rPr>
          <w:rFonts w:asciiTheme="majorBidi" w:hAnsiTheme="majorBidi" w:cstheme="majorBidi"/>
          <w:color w:val="000000" w:themeColor="text1"/>
        </w:rPr>
        <w:t>m</w:t>
      </w:r>
      <w:r w:rsidRPr="0099467F">
        <w:rPr>
          <w:rFonts w:asciiTheme="majorBidi" w:hAnsiTheme="majorBidi" w:cstheme="majorBidi"/>
          <w:color w:val="000000" w:themeColor="text1"/>
        </w:rPr>
        <w:t xml:space="preserve"> that elevate it to the realms of history and culture</w:t>
      </w:r>
      <w:r w:rsidR="0099467F" w:rsidRPr="0099467F">
        <w:rPr>
          <w:rFonts w:asciiTheme="majorBidi" w:hAnsiTheme="majorBidi" w:cstheme="majorBidi"/>
          <w:color w:val="000000" w:themeColor="text1"/>
          <w:lang w:val="en-US"/>
        </w:rPr>
        <w:t>;</w:t>
      </w:r>
      <w:r w:rsidRPr="0099467F">
        <w:rPr>
          <w:rStyle w:val="EndnoteReference"/>
          <w:rFonts w:asciiTheme="majorBidi" w:hAnsiTheme="majorBidi" w:cstheme="majorBidi"/>
          <w:color w:val="000000" w:themeColor="text1"/>
        </w:rPr>
        <w:endnoteReference w:id="36"/>
      </w:r>
      <w:r w:rsidRPr="0099467F">
        <w:rPr>
          <w:rFonts w:asciiTheme="majorBidi" w:hAnsiTheme="majorBidi" w:cstheme="majorBidi"/>
          <w:color w:val="000000" w:themeColor="text1"/>
        </w:rPr>
        <w:t xml:space="preserve"> while</w:t>
      </w:r>
      <w:r w:rsidRPr="00427683">
        <w:rPr>
          <w:rFonts w:asciiTheme="majorBidi" w:hAnsiTheme="majorBidi" w:cstheme="majorBidi"/>
          <w:color w:val="000000" w:themeColor="text1"/>
        </w:rPr>
        <w:t xml:space="preserve"> Leah Goldberg channels the autobiographical element into universal and existential experiences</w:t>
      </w:r>
      <w:r w:rsidR="00B13660">
        <w:rPr>
          <w:rFonts w:asciiTheme="majorBidi" w:hAnsiTheme="majorBidi" w:cstheme="majorBidi"/>
          <w:color w:val="000000" w:themeColor="text1"/>
          <w:lang w:val="en-US"/>
        </w:rPr>
        <w:t>.</w:t>
      </w:r>
      <w:r w:rsidR="00B13660" w:rsidRPr="00427683">
        <w:rPr>
          <w:rStyle w:val="EndnoteReference"/>
          <w:rFonts w:asciiTheme="majorBidi" w:hAnsiTheme="majorBidi" w:cstheme="majorBidi"/>
          <w:color w:val="000000" w:themeColor="text1"/>
        </w:rPr>
        <w:endnoteReference w:id="37"/>
      </w:r>
      <w:r w:rsidRPr="00427683">
        <w:rPr>
          <w:rFonts w:asciiTheme="majorBidi" w:hAnsiTheme="majorBidi" w:cstheme="majorBidi"/>
          <w:color w:val="000000" w:themeColor="text1"/>
        </w:rPr>
        <w:t xml:space="preserve"> Later poets, such as Yehuda Amichai or Yair Horvitz, </w:t>
      </w:r>
      <w:r w:rsidR="0087397D" w:rsidRPr="00427683">
        <w:rPr>
          <w:rFonts w:asciiTheme="majorBidi" w:hAnsiTheme="majorBidi" w:cstheme="majorBidi"/>
          <w:color w:val="000000" w:themeColor="text1"/>
        </w:rPr>
        <w:t xml:space="preserve">place at the </w:t>
      </w:r>
      <w:r w:rsidRPr="00427683">
        <w:rPr>
          <w:rFonts w:asciiTheme="majorBidi" w:hAnsiTheme="majorBidi" w:cstheme="majorBidi"/>
          <w:color w:val="000000" w:themeColor="text1"/>
        </w:rPr>
        <w:t xml:space="preserve">center </w:t>
      </w:r>
      <w:r w:rsidR="0087397D" w:rsidRPr="00427683">
        <w:rPr>
          <w:rFonts w:asciiTheme="majorBidi" w:hAnsiTheme="majorBidi" w:cstheme="majorBidi"/>
          <w:color w:val="000000" w:themeColor="text1"/>
        </w:rPr>
        <w:t xml:space="preserve">of their poems </w:t>
      </w:r>
      <w:r w:rsidRPr="00427683">
        <w:rPr>
          <w:rFonts w:asciiTheme="majorBidi" w:hAnsiTheme="majorBidi" w:cstheme="majorBidi"/>
          <w:color w:val="000000" w:themeColor="text1"/>
        </w:rPr>
        <w:t>a soul that experiences and p</w:t>
      </w:r>
      <w:r w:rsidR="0087397D" w:rsidRPr="00427683">
        <w:rPr>
          <w:rFonts w:asciiTheme="majorBidi" w:hAnsiTheme="majorBidi" w:cstheme="majorBidi"/>
          <w:color w:val="000000" w:themeColor="text1"/>
        </w:rPr>
        <w:t>erceive</w:t>
      </w:r>
      <w:r w:rsidRPr="00427683">
        <w:rPr>
          <w:rFonts w:asciiTheme="majorBidi" w:hAnsiTheme="majorBidi" w:cstheme="majorBidi"/>
          <w:color w:val="000000" w:themeColor="text1"/>
        </w:rPr>
        <w:t xml:space="preserve">s, </w:t>
      </w:r>
      <w:r w:rsidR="0087397D" w:rsidRPr="00427683">
        <w:rPr>
          <w:rFonts w:asciiTheme="majorBidi" w:hAnsiTheme="majorBidi" w:cstheme="majorBidi"/>
          <w:color w:val="000000" w:themeColor="text1"/>
        </w:rPr>
        <w:t>s</w:t>
      </w:r>
      <w:r w:rsidR="0001739F">
        <w:rPr>
          <w:rFonts w:asciiTheme="majorBidi" w:hAnsiTheme="majorBidi" w:cstheme="majorBidi"/>
          <w:color w:val="000000" w:themeColor="text1"/>
          <w:lang w:val="en-US"/>
        </w:rPr>
        <w:t>o</w:t>
      </w:r>
      <w:r w:rsidR="0087397D" w:rsidRPr="00427683">
        <w:rPr>
          <w:rFonts w:asciiTheme="majorBidi" w:hAnsiTheme="majorBidi" w:cstheme="majorBidi"/>
          <w:color w:val="000000" w:themeColor="text1"/>
        </w:rPr>
        <w:t xml:space="preserve"> that</w:t>
      </w:r>
      <w:r w:rsidRPr="00427683">
        <w:rPr>
          <w:rFonts w:asciiTheme="majorBidi" w:hAnsiTheme="majorBidi" w:cstheme="majorBidi"/>
          <w:color w:val="000000" w:themeColor="text1"/>
        </w:rPr>
        <w:t xml:space="preserve"> emotiveness is its main characteristic, </w:t>
      </w:r>
      <w:r w:rsidR="0087397D" w:rsidRPr="00427683">
        <w:rPr>
          <w:rFonts w:asciiTheme="majorBidi" w:hAnsiTheme="majorBidi" w:cstheme="majorBidi"/>
          <w:color w:val="000000" w:themeColor="text1"/>
        </w:rPr>
        <w:t>rather than</w:t>
      </w:r>
      <w:r w:rsidRPr="00427683">
        <w:rPr>
          <w:rFonts w:asciiTheme="majorBidi" w:hAnsiTheme="majorBidi" w:cstheme="majorBidi"/>
          <w:color w:val="000000" w:themeColor="text1"/>
        </w:rPr>
        <w:t xml:space="preserve"> concrete referentiality.</w:t>
      </w:r>
      <w:r w:rsidR="0087397D" w:rsidRPr="00427683">
        <w:rPr>
          <w:rFonts w:asciiTheme="majorBidi" w:hAnsiTheme="majorBidi" w:cstheme="majorBidi"/>
          <w:color w:val="000000" w:themeColor="text1"/>
        </w:rPr>
        <w:t xml:space="preserve"> In contrast</w:t>
      </w:r>
      <w:r w:rsidR="001D77CA" w:rsidRPr="00427683">
        <w:rPr>
          <w:rFonts w:asciiTheme="majorBidi" w:hAnsiTheme="majorBidi" w:cstheme="majorBidi"/>
          <w:color w:val="000000" w:themeColor="text1"/>
        </w:rPr>
        <w:t xml:space="preserve">, today’s poetic memoir refrains from posing personal experience as a symbol, myth, or paradigm. Often, it does not create a coherent, autonomic, and distinct ‘I,’ but rather the opposite: a fragile and fragmented ‘I,’ with questionable </w:t>
      </w:r>
      <w:r w:rsidR="0001739F">
        <w:rPr>
          <w:rFonts w:asciiTheme="majorBidi" w:hAnsiTheme="majorBidi" w:cstheme="majorBidi"/>
          <w:color w:val="000000" w:themeColor="text1"/>
          <w:lang w:val="en-US"/>
        </w:rPr>
        <w:t>authenticity</w:t>
      </w:r>
      <w:r w:rsidR="001D77CA" w:rsidRPr="00427683">
        <w:rPr>
          <w:rFonts w:asciiTheme="majorBidi" w:hAnsiTheme="majorBidi" w:cstheme="majorBidi"/>
          <w:color w:val="000000" w:themeColor="text1"/>
        </w:rPr>
        <w:t>.</w:t>
      </w:r>
    </w:p>
    <w:p w14:paraId="19FBF52F" w14:textId="77777777" w:rsidR="00450970" w:rsidRPr="00427683" w:rsidRDefault="00450970" w:rsidP="00D82D0F">
      <w:pPr>
        <w:spacing w:line="276" w:lineRule="auto"/>
        <w:rPr>
          <w:rFonts w:asciiTheme="majorBidi" w:hAnsiTheme="majorBidi" w:cstheme="majorBidi"/>
          <w:color w:val="000000" w:themeColor="text1"/>
        </w:rPr>
      </w:pPr>
    </w:p>
    <w:p w14:paraId="6900D184" w14:textId="2C1E00B5" w:rsidR="0001739F" w:rsidRPr="0001739F" w:rsidRDefault="00D56909" w:rsidP="00D82D0F">
      <w:pPr>
        <w:spacing w:line="276" w:lineRule="auto"/>
        <w:rPr>
          <w:rFonts w:asciiTheme="majorBidi" w:hAnsiTheme="majorBidi" w:cstheme="majorBidi"/>
          <w:rtl/>
        </w:rPr>
      </w:pPr>
      <w:r w:rsidRPr="00427683">
        <w:rPr>
          <w:rFonts w:asciiTheme="majorBidi" w:hAnsiTheme="majorBidi" w:cstheme="majorBidi"/>
          <w:color w:val="000000" w:themeColor="text1"/>
        </w:rPr>
        <w:lastRenderedPageBreak/>
        <w:t xml:space="preserve">Frequently, the poetic memoir does not create an autonomous and </w:t>
      </w:r>
      <w:r w:rsidRPr="00427683">
        <w:rPr>
          <w:rFonts w:asciiTheme="majorBidi" w:hAnsiTheme="majorBidi" w:cstheme="majorBidi"/>
        </w:rPr>
        <w:t xml:space="preserve">articulated “I” but, </w:t>
      </w:r>
      <w:r w:rsidRPr="00427683">
        <w:rPr>
          <w:rFonts w:asciiTheme="majorBidi" w:hAnsiTheme="majorBidi" w:cstheme="majorBidi"/>
        </w:rPr>
        <w:t>on the contrary, it d</w:t>
      </w:r>
      <w:r w:rsidRPr="00427683">
        <w:rPr>
          <w:rFonts w:asciiTheme="majorBidi" w:hAnsiTheme="majorBidi" w:cstheme="majorBidi"/>
        </w:rPr>
        <w:t>econstructs</w:t>
      </w:r>
      <w:r w:rsidRPr="00427683">
        <w:rPr>
          <w:rFonts w:asciiTheme="majorBidi" w:hAnsiTheme="majorBidi" w:cstheme="majorBidi"/>
        </w:rPr>
        <w:t xml:space="preserve"> </w:t>
      </w:r>
      <w:r w:rsidR="0001739F">
        <w:rPr>
          <w:rFonts w:asciiTheme="majorBidi" w:hAnsiTheme="majorBidi" w:cstheme="majorBidi"/>
          <w:lang w:val="en-US"/>
        </w:rPr>
        <w:t>such</w:t>
      </w:r>
      <w:r w:rsidRPr="00427683">
        <w:rPr>
          <w:rFonts w:asciiTheme="majorBidi" w:hAnsiTheme="majorBidi" w:cstheme="majorBidi"/>
        </w:rPr>
        <w:t xml:space="preserve"> </w:t>
      </w:r>
      <w:r w:rsidRPr="00427683">
        <w:rPr>
          <w:rFonts w:asciiTheme="majorBidi" w:hAnsiTheme="majorBidi" w:cstheme="majorBidi"/>
        </w:rPr>
        <w:t>coherence</w:t>
      </w:r>
      <w:r w:rsidRPr="00427683">
        <w:rPr>
          <w:rFonts w:asciiTheme="majorBidi" w:hAnsiTheme="majorBidi" w:cstheme="majorBidi"/>
        </w:rPr>
        <w:t xml:space="preserve"> and exposes it as an illusion. Many </w:t>
      </w:r>
      <w:r w:rsidRPr="00427683">
        <w:rPr>
          <w:rFonts w:asciiTheme="majorBidi" w:hAnsiTheme="majorBidi" w:cstheme="majorBidi"/>
        </w:rPr>
        <w:t xml:space="preserve">poetic memoirs – </w:t>
      </w:r>
      <w:r w:rsidRPr="00427683">
        <w:rPr>
          <w:rFonts w:asciiTheme="majorBidi" w:hAnsiTheme="majorBidi" w:cstheme="majorBidi"/>
        </w:rPr>
        <w:t>and Zach</w:t>
      </w:r>
      <w:r w:rsidRPr="00427683">
        <w:rPr>
          <w:rFonts w:asciiTheme="majorBidi" w:hAnsiTheme="majorBidi" w:cstheme="majorBidi"/>
        </w:rPr>
        <w:t>’</w:t>
      </w:r>
      <w:r w:rsidRPr="00427683">
        <w:rPr>
          <w:rFonts w:asciiTheme="majorBidi" w:hAnsiTheme="majorBidi" w:cstheme="majorBidi"/>
        </w:rPr>
        <w:t xml:space="preserve">s </w:t>
      </w:r>
      <w:r w:rsidRPr="00427683">
        <w:rPr>
          <w:rFonts w:asciiTheme="majorBidi" w:hAnsiTheme="majorBidi" w:cstheme="majorBidi"/>
          <w:i/>
          <w:iCs/>
        </w:rPr>
        <w:t xml:space="preserve">Mot Immi </w:t>
      </w:r>
      <w:r w:rsidRPr="00427683">
        <w:rPr>
          <w:rFonts w:asciiTheme="majorBidi" w:hAnsiTheme="majorBidi" w:cstheme="majorBidi"/>
        </w:rPr>
        <w:t xml:space="preserve">is </w:t>
      </w:r>
      <w:r w:rsidRPr="00427683">
        <w:rPr>
          <w:rFonts w:asciiTheme="majorBidi" w:hAnsiTheme="majorBidi" w:cstheme="majorBidi"/>
        </w:rPr>
        <w:t>a good example –</w:t>
      </w:r>
      <w:r w:rsidRPr="00427683">
        <w:rPr>
          <w:rFonts w:asciiTheme="majorBidi" w:hAnsiTheme="majorBidi" w:cstheme="majorBidi"/>
        </w:rPr>
        <w:t xml:space="preserve"> present a fragmented narrative that crumbles subjectivity and undermines the borders between</w:t>
      </w:r>
      <w:bookmarkStart w:id="15" w:name="_Hlk151458777"/>
      <w:r w:rsidRPr="00427683">
        <w:rPr>
          <w:rFonts w:asciiTheme="majorBidi" w:hAnsiTheme="majorBidi" w:cstheme="majorBidi"/>
        </w:rPr>
        <w:t xml:space="preserve"> in and out, truth and falsehood, “I” and Other or the environment, and expose the shaky foundations of the pretension of the “I” to subjectivity and autonomy. </w:t>
      </w:r>
      <w:r w:rsidR="0087397D" w:rsidRPr="00427683">
        <w:rPr>
          <w:rFonts w:asciiTheme="majorBidi" w:hAnsiTheme="majorBidi" w:cstheme="majorBidi"/>
        </w:rPr>
        <w:t xml:space="preserve">Such texts present the ‘I’ within a web of associations, thus avoiding solipsism. The ‘personal’ is usually not only personal but social or political as well. It is framed within the surrounding, concrete world and life conditions, saturated with a strong awareness of them, and reflects upon them, upon itself and upon the act of writing. In </w:t>
      </w:r>
      <w:r w:rsidR="0087397D" w:rsidRPr="00427683">
        <w:rPr>
          <w:rFonts w:asciiTheme="majorBidi" w:hAnsiTheme="majorBidi" w:cstheme="majorBidi"/>
          <w:i/>
          <w:iCs/>
        </w:rPr>
        <w:t>Mot</w:t>
      </w:r>
      <w:r w:rsidR="00A61682" w:rsidRPr="00427683">
        <w:rPr>
          <w:rFonts w:asciiTheme="majorBidi" w:hAnsiTheme="majorBidi" w:cstheme="majorBidi"/>
          <w:i/>
          <w:iCs/>
        </w:rPr>
        <w:t xml:space="preserve"> Im</w:t>
      </w:r>
      <w:r w:rsidR="0087397D" w:rsidRPr="00427683">
        <w:rPr>
          <w:rFonts w:asciiTheme="majorBidi" w:hAnsiTheme="majorBidi" w:cstheme="majorBidi"/>
          <w:i/>
          <w:iCs/>
        </w:rPr>
        <w:t>mi</w:t>
      </w:r>
      <w:r w:rsidR="0087397D" w:rsidRPr="00427683">
        <w:rPr>
          <w:rFonts w:asciiTheme="majorBidi" w:hAnsiTheme="majorBidi" w:cstheme="majorBidi"/>
        </w:rPr>
        <w:t>, for example, the autobiographical aspect is not focused on the ‘I’ nor exclusively on the mother’s image, but rather presents, through the family narrative, the cultural environment of an entire community, the German-Haifa elit</w:t>
      </w:r>
      <w:r w:rsidR="00A61682" w:rsidRPr="00427683">
        <w:rPr>
          <w:rFonts w:asciiTheme="majorBidi" w:hAnsiTheme="majorBidi" w:cstheme="majorBidi"/>
        </w:rPr>
        <w:t>e</w:t>
      </w:r>
      <w:r w:rsidR="0087397D" w:rsidRPr="00427683">
        <w:rPr>
          <w:rFonts w:asciiTheme="majorBidi" w:hAnsiTheme="majorBidi" w:cstheme="majorBidi"/>
        </w:rPr>
        <w:t xml:space="preserve"> with its self-identity as refugees and their complete detachment from Israeli society</w:t>
      </w:r>
      <w:r w:rsidR="00A61682" w:rsidRPr="00427683">
        <w:rPr>
          <w:rFonts w:asciiTheme="majorBidi" w:hAnsiTheme="majorBidi" w:cstheme="majorBidi"/>
        </w:rPr>
        <w:t>; a community in which the presence of death seemed to be the most dominant of their shared characteristics.</w:t>
      </w:r>
    </w:p>
    <w:p w14:paraId="5AC4A317" w14:textId="77777777" w:rsidR="0001739F" w:rsidRPr="00427683" w:rsidRDefault="0001739F" w:rsidP="00D82D0F">
      <w:pPr>
        <w:spacing w:line="276" w:lineRule="auto"/>
        <w:rPr>
          <w:rFonts w:asciiTheme="majorBidi" w:hAnsiTheme="majorBidi" w:cstheme="majorBidi"/>
        </w:rPr>
      </w:pPr>
    </w:p>
    <w:p w14:paraId="4DE92B38" w14:textId="227917F6" w:rsidR="0001739F" w:rsidRPr="00427683" w:rsidRDefault="00A61682" w:rsidP="00D82D0F">
      <w:pPr>
        <w:spacing w:line="276" w:lineRule="auto"/>
        <w:rPr>
          <w:rFonts w:asciiTheme="majorBidi" w:hAnsiTheme="majorBidi" w:cstheme="majorBidi"/>
          <w:lang w:val="en-US"/>
        </w:rPr>
      </w:pPr>
      <w:r w:rsidRPr="00427683">
        <w:rPr>
          <w:rFonts w:asciiTheme="majorBidi" w:hAnsiTheme="majorBidi" w:cstheme="majorBidi"/>
        </w:rPr>
        <w:t xml:space="preserve">In his book </w:t>
      </w:r>
      <w:r w:rsidR="0001169A" w:rsidRPr="00427683">
        <w:rPr>
          <w:rFonts w:asciiTheme="majorBidi" w:hAnsiTheme="majorBidi" w:cstheme="majorBidi"/>
          <w:i/>
          <w:iCs/>
        </w:rPr>
        <w:t>Shirat hattevuim</w:t>
      </w:r>
      <w:r w:rsidR="0001169A" w:rsidRPr="00427683">
        <w:rPr>
          <w:rFonts w:asciiTheme="majorBidi" w:hAnsiTheme="majorBidi" w:cstheme="majorBidi"/>
        </w:rPr>
        <w:t xml:space="preserve">, </w:t>
      </w:r>
      <w:r w:rsidR="0001169A" w:rsidRPr="00427683">
        <w:rPr>
          <w:rFonts w:asciiTheme="majorBidi" w:hAnsiTheme="majorBidi" w:cstheme="majorBidi"/>
          <w:color w:val="000000" w:themeColor="text1"/>
        </w:rPr>
        <w:t>Michael Gluzman</w:t>
      </w:r>
      <w:r w:rsidR="0001169A" w:rsidRPr="00427683">
        <w:rPr>
          <w:rFonts w:asciiTheme="majorBidi" w:hAnsiTheme="majorBidi" w:cstheme="majorBidi"/>
        </w:rPr>
        <w:t xml:space="preserve"> </w:t>
      </w:r>
      <w:r w:rsidRPr="00427683">
        <w:rPr>
          <w:rFonts w:asciiTheme="majorBidi" w:hAnsiTheme="majorBidi" w:cstheme="majorBidi"/>
        </w:rPr>
        <w:t>writes that in his early poetry, Z</w:t>
      </w:r>
      <w:r w:rsidR="00146EC5" w:rsidRPr="00427683">
        <w:rPr>
          <w:rFonts w:asciiTheme="majorBidi" w:hAnsiTheme="majorBidi" w:cstheme="majorBidi"/>
          <w:lang w:val="en-US"/>
        </w:rPr>
        <w:t>a</w:t>
      </w:r>
      <w:r w:rsidRPr="00427683">
        <w:rPr>
          <w:rFonts w:asciiTheme="majorBidi" w:hAnsiTheme="majorBidi" w:cstheme="majorBidi"/>
        </w:rPr>
        <w:t>ch posit</w:t>
      </w:r>
      <w:r w:rsidR="00146EC5" w:rsidRPr="00427683">
        <w:rPr>
          <w:rFonts w:asciiTheme="majorBidi" w:hAnsiTheme="majorBidi" w:cstheme="majorBidi"/>
          <w:lang w:val="en-US"/>
        </w:rPr>
        <w:t>s</w:t>
      </w:r>
      <w:r w:rsidRPr="00427683">
        <w:rPr>
          <w:rFonts w:asciiTheme="majorBidi" w:hAnsiTheme="majorBidi" w:cstheme="majorBidi"/>
        </w:rPr>
        <w:t xml:space="preserve"> a solipsistic and autarkic </w:t>
      </w:r>
      <w:r w:rsidR="0001169A" w:rsidRPr="00427683">
        <w:rPr>
          <w:rFonts w:asciiTheme="majorBidi" w:hAnsiTheme="majorBidi" w:cstheme="majorBidi"/>
        </w:rPr>
        <w:t>“</w:t>
      </w:r>
      <w:r w:rsidRPr="00427683">
        <w:rPr>
          <w:rFonts w:asciiTheme="majorBidi" w:hAnsiTheme="majorBidi" w:cstheme="majorBidi"/>
        </w:rPr>
        <w:t>I</w:t>
      </w:r>
      <w:r w:rsidR="00A33A43" w:rsidRPr="00427683">
        <w:rPr>
          <w:rFonts w:asciiTheme="majorBidi" w:hAnsiTheme="majorBidi" w:cstheme="majorBidi"/>
          <w:lang w:val="en-US"/>
        </w:rPr>
        <w:t>,</w:t>
      </w:r>
      <w:r w:rsidR="0001169A" w:rsidRPr="00427683">
        <w:rPr>
          <w:rFonts w:asciiTheme="majorBidi" w:hAnsiTheme="majorBidi" w:cstheme="majorBidi"/>
        </w:rPr>
        <w:t>”</w:t>
      </w:r>
      <w:r w:rsidRPr="00427683">
        <w:rPr>
          <w:rFonts w:asciiTheme="majorBidi" w:hAnsiTheme="majorBidi" w:cstheme="majorBidi"/>
        </w:rPr>
        <w:t xml:space="preserve"> </w:t>
      </w:r>
      <w:r w:rsidR="00A33A43" w:rsidRPr="00427683">
        <w:rPr>
          <w:rFonts w:asciiTheme="majorBidi" w:hAnsiTheme="majorBidi" w:cstheme="majorBidi"/>
          <w:lang w:val="en-US"/>
        </w:rPr>
        <w:t>which</w:t>
      </w:r>
      <w:r w:rsidRPr="00427683">
        <w:rPr>
          <w:rFonts w:asciiTheme="majorBidi" w:hAnsiTheme="majorBidi" w:cstheme="majorBidi"/>
        </w:rPr>
        <w:t xml:space="preserve"> </w:t>
      </w:r>
      <w:r w:rsidR="0001169A" w:rsidRPr="00427683">
        <w:rPr>
          <w:rFonts w:asciiTheme="majorBidi" w:hAnsiTheme="majorBidi" w:cstheme="majorBidi"/>
        </w:rPr>
        <w:t>“</w:t>
      </w:r>
      <w:r w:rsidRPr="00427683">
        <w:rPr>
          <w:rFonts w:asciiTheme="majorBidi" w:hAnsiTheme="majorBidi" w:cstheme="majorBidi"/>
        </w:rPr>
        <w:t xml:space="preserve">exists without any need for others, is </w:t>
      </w:r>
      <w:r w:rsidR="00A33A43" w:rsidRPr="00427683">
        <w:rPr>
          <w:rFonts w:asciiTheme="majorBidi" w:hAnsiTheme="majorBidi" w:cstheme="majorBidi"/>
          <w:lang w:val="en-US"/>
        </w:rPr>
        <w:t>self-</w:t>
      </w:r>
      <w:r w:rsidRPr="00427683">
        <w:rPr>
          <w:rFonts w:asciiTheme="majorBidi" w:hAnsiTheme="majorBidi" w:cstheme="majorBidi"/>
        </w:rPr>
        <w:t xml:space="preserve">sufficient </w:t>
      </w:r>
      <w:r w:rsidR="00A33A43" w:rsidRPr="00427683">
        <w:rPr>
          <w:rFonts w:asciiTheme="majorBidi" w:hAnsiTheme="majorBidi" w:cstheme="majorBidi"/>
          <w:lang w:val="en-US"/>
        </w:rPr>
        <w:t xml:space="preserve">and </w:t>
      </w:r>
      <w:r w:rsidRPr="00427683">
        <w:rPr>
          <w:rFonts w:asciiTheme="majorBidi" w:hAnsiTheme="majorBidi" w:cstheme="majorBidi"/>
        </w:rPr>
        <w:t xml:space="preserve">completely </w:t>
      </w:r>
      <w:r w:rsidR="00A33A43" w:rsidRPr="00427683">
        <w:rPr>
          <w:rFonts w:asciiTheme="majorBidi" w:hAnsiTheme="majorBidi" w:cstheme="majorBidi"/>
          <w:lang w:val="en-US"/>
        </w:rPr>
        <w:t>detached</w:t>
      </w:r>
      <w:r w:rsidRPr="00427683">
        <w:rPr>
          <w:rFonts w:asciiTheme="majorBidi" w:hAnsiTheme="majorBidi" w:cstheme="majorBidi"/>
        </w:rPr>
        <w:t xml:space="preserve"> from the </w:t>
      </w:r>
      <w:r w:rsidR="00A33A43" w:rsidRPr="00427683">
        <w:rPr>
          <w:rFonts w:asciiTheme="majorBidi" w:hAnsiTheme="majorBidi" w:cstheme="majorBidi"/>
          <w:lang w:val="en-US"/>
        </w:rPr>
        <w:t xml:space="preserve">surrounding </w:t>
      </w:r>
      <w:r w:rsidRPr="00427683">
        <w:rPr>
          <w:rFonts w:asciiTheme="majorBidi" w:hAnsiTheme="majorBidi" w:cstheme="majorBidi"/>
        </w:rPr>
        <w:t>society.</w:t>
      </w:r>
      <w:r w:rsidR="0001169A" w:rsidRPr="00427683">
        <w:rPr>
          <w:rFonts w:asciiTheme="majorBidi" w:hAnsiTheme="majorBidi" w:cstheme="majorBidi"/>
        </w:rPr>
        <w:t>” He states that</w:t>
      </w:r>
      <w:r w:rsidRPr="00427683">
        <w:rPr>
          <w:rFonts w:asciiTheme="majorBidi" w:hAnsiTheme="majorBidi" w:cstheme="majorBidi"/>
        </w:rPr>
        <w:t xml:space="preserve"> the abstraction in Zach</w:t>
      </w:r>
      <w:r w:rsidR="0001169A" w:rsidRPr="00427683">
        <w:rPr>
          <w:rFonts w:asciiTheme="majorBidi" w:hAnsiTheme="majorBidi" w:cstheme="majorBidi"/>
        </w:rPr>
        <w:t>’</w:t>
      </w:r>
      <w:r w:rsidRPr="00427683">
        <w:rPr>
          <w:rFonts w:asciiTheme="majorBidi" w:hAnsiTheme="majorBidi" w:cstheme="majorBidi"/>
        </w:rPr>
        <w:t xml:space="preserve">s poetry is a </w:t>
      </w:r>
      <w:r w:rsidR="0001169A" w:rsidRPr="00427683">
        <w:rPr>
          <w:rFonts w:asciiTheme="majorBidi" w:hAnsiTheme="majorBidi" w:cstheme="majorBidi"/>
        </w:rPr>
        <w:t>“</w:t>
      </w:r>
      <w:r w:rsidRPr="00427683">
        <w:rPr>
          <w:rFonts w:asciiTheme="majorBidi" w:hAnsiTheme="majorBidi" w:cstheme="majorBidi"/>
        </w:rPr>
        <w:t>psycho-ideological act of erasure and repression</w:t>
      </w:r>
      <w:r w:rsidR="0001169A" w:rsidRPr="00427683">
        <w:rPr>
          <w:rFonts w:asciiTheme="majorBidi" w:hAnsiTheme="majorBidi" w:cstheme="majorBidi"/>
        </w:rPr>
        <w:t>”</w:t>
      </w:r>
      <w:r w:rsidRPr="00427683">
        <w:rPr>
          <w:rFonts w:asciiTheme="majorBidi" w:hAnsiTheme="majorBidi" w:cstheme="majorBidi"/>
        </w:rPr>
        <w:t xml:space="preserve">: </w:t>
      </w:r>
      <w:r w:rsidR="0001169A" w:rsidRPr="00427683">
        <w:rPr>
          <w:rFonts w:asciiTheme="majorBidi" w:hAnsiTheme="majorBidi" w:cstheme="majorBidi"/>
        </w:rPr>
        <w:t>“</w:t>
      </w:r>
      <w:r w:rsidRPr="00427683">
        <w:rPr>
          <w:rFonts w:asciiTheme="majorBidi" w:hAnsiTheme="majorBidi" w:cstheme="majorBidi"/>
        </w:rPr>
        <w:t xml:space="preserve">It </w:t>
      </w:r>
      <w:r w:rsidR="00A33A43" w:rsidRPr="00427683">
        <w:rPr>
          <w:rFonts w:asciiTheme="majorBidi" w:hAnsiTheme="majorBidi" w:cstheme="majorBidi"/>
          <w:lang w:val="en-US"/>
        </w:rPr>
        <w:t>appears</w:t>
      </w:r>
      <w:r w:rsidR="0001169A" w:rsidRPr="00427683">
        <w:rPr>
          <w:rFonts w:asciiTheme="majorBidi" w:hAnsiTheme="majorBidi" w:cstheme="majorBidi"/>
        </w:rPr>
        <w:t xml:space="preserve"> </w:t>
      </w:r>
      <w:r w:rsidRPr="00427683">
        <w:rPr>
          <w:rFonts w:asciiTheme="majorBidi" w:hAnsiTheme="majorBidi" w:cstheme="majorBidi"/>
        </w:rPr>
        <w:t xml:space="preserve">that Zach, who </w:t>
      </w:r>
      <w:r w:rsidR="00A33A43" w:rsidRPr="00427683">
        <w:rPr>
          <w:rFonts w:asciiTheme="majorBidi" w:hAnsiTheme="majorBidi" w:cstheme="majorBidi"/>
          <w:lang w:val="en-US"/>
        </w:rPr>
        <w:t>asserted</w:t>
      </w:r>
      <w:r w:rsidRPr="00427683">
        <w:rPr>
          <w:rFonts w:asciiTheme="majorBidi" w:hAnsiTheme="majorBidi" w:cstheme="majorBidi"/>
        </w:rPr>
        <w:t xml:space="preserve"> in several places that </w:t>
      </w:r>
      <w:r w:rsidR="0001169A" w:rsidRPr="00427683">
        <w:rPr>
          <w:rFonts w:asciiTheme="majorBidi" w:hAnsiTheme="majorBidi" w:cstheme="majorBidi"/>
        </w:rPr>
        <w:t>‘</w:t>
      </w:r>
      <w:r w:rsidRPr="00427683">
        <w:rPr>
          <w:rFonts w:asciiTheme="majorBidi" w:hAnsiTheme="majorBidi" w:cstheme="majorBidi"/>
        </w:rPr>
        <w:t>poetry will express rapport with reality,</w:t>
      </w:r>
      <w:r w:rsidR="0001169A" w:rsidRPr="00427683">
        <w:rPr>
          <w:rFonts w:asciiTheme="majorBidi" w:hAnsiTheme="majorBidi" w:cstheme="majorBidi"/>
        </w:rPr>
        <w:t>’</w:t>
      </w:r>
      <w:r w:rsidRPr="00427683">
        <w:rPr>
          <w:rFonts w:asciiTheme="majorBidi" w:hAnsiTheme="majorBidi" w:cstheme="majorBidi"/>
        </w:rPr>
        <w:t xml:space="preserve"> turned his back</w:t>
      </w:r>
      <w:r w:rsidR="0001169A" w:rsidRPr="00427683">
        <w:rPr>
          <w:rFonts w:asciiTheme="majorBidi" w:hAnsiTheme="majorBidi" w:cstheme="majorBidi"/>
        </w:rPr>
        <w:t>,</w:t>
      </w:r>
      <w:r w:rsidRPr="00427683">
        <w:rPr>
          <w:rFonts w:asciiTheme="majorBidi" w:hAnsiTheme="majorBidi" w:cstheme="majorBidi"/>
        </w:rPr>
        <w:t xml:space="preserve"> in the late 1950s</w:t>
      </w:r>
      <w:r w:rsidR="0001169A" w:rsidRPr="00427683">
        <w:rPr>
          <w:rFonts w:asciiTheme="majorBidi" w:hAnsiTheme="majorBidi" w:cstheme="majorBidi"/>
        </w:rPr>
        <w:t>,</w:t>
      </w:r>
      <w:r w:rsidRPr="00427683">
        <w:rPr>
          <w:rFonts w:asciiTheme="majorBidi" w:hAnsiTheme="majorBidi" w:cstheme="majorBidi"/>
        </w:rPr>
        <w:t xml:space="preserve"> not only on socio-political reality but also on the biographical and historical sources of </w:t>
      </w:r>
      <w:r w:rsidR="0001169A" w:rsidRPr="00427683">
        <w:rPr>
          <w:rFonts w:asciiTheme="majorBidi" w:hAnsiTheme="majorBidi" w:cstheme="majorBidi"/>
        </w:rPr>
        <w:t>t</w:t>
      </w:r>
      <w:r w:rsidRPr="00427683">
        <w:rPr>
          <w:rFonts w:asciiTheme="majorBidi" w:hAnsiTheme="majorBidi" w:cstheme="majorBidi"/>
        </w:rPr>
        <w:t xml:space="preserve">he </w:t>
      </w:r>
      <w:r w:rsidR="0001169A" w:rsidRPr="00427683">
        <w:rPr>
          <w:rFonts w:asciiTheme="majorBidi" w:hAnsiTheme="majorBidi" w:cstheme="majorBidi"/>
        </w:rPr>
        <w:t>‘</w:t>
      </w:r>
      <w:r w:rsidRPr="00427683">
        <w:rPr>
          <w:rFonts w:asciiTheme="majorBidi" w:hAnsiTheme="majorBidi" w:cstheme="majorBidi"/>
        </w:rPr>
        <w:t>I</w:t>
      </w:r>
      <w:r w:rsidR="00D30872">
        <w:rPr>
          <w:rFonts w:asciiTheme="majorBidi" w:hAnsiTheme="majorBidi" w:cstheme="majorBidi"/>
          <w:lang w:val="en-US"/>
        </w:rPr>
        <w:t>.</w:t>
      </w:r>
      <w:r w:rsidR="0001169A" w:rsidRPr="00427683">
        <w:rPr>
          <w:rFonts w:asciiTheme="majorBidi" w:hAnsiTheme="majorBidi" w:cstheme="majorBidi"/>
        </w:rPr>
        <w:t>’”</w:t>
      </w:r>
      <w:r w:rsidR="0001169A" w:rsidRPr="00427683">
        <w:rPr>
          <w:rStyle w:val="EndnoteReference"/>
          <w:rFonts w:asciiTheme="majorBidi" w:hAnsiTheme="majorBidi" w:cstheme="majorBidi"/>
        </w:rPr>
        <w:endnoteReference w:id="38"/>
      </w:r>
      <w:r w:rsidR="0001169A" w:rsidRPr="00427683">
        <w:rPr>
          <w:rFonts w:asciiTheme="majorBidi" w:hAnsiTheme="majorBidi" w:cstheme="majorBidi"/>
        </w:rPr>
        <w:t xml:space="preserve"> </w:t>
      </w:r>
      <w:r w:rsidRPr="00427683">
        <w:rPr>
          <w:rFonts w:asciiTheme="majorBidi" w:hAnsiTheme="majorBidi" w:cstheme="majorBidi"/>
        </w:rPr>
        <w:t xml:space="preserve">How </w:t>
      </w:r>
      <w:r w:rsidR="00A33A43" w:rsidRPr="00427683">
        <w:rPr>
          <w:rFonts w:asciiTheme="majorBidi" w:hAnsiTheme="majorBidi" w:cstheme="majorBidi"/>
          <w:lang w:val="en-US"/>
        </w:rPr>
        <w:t>then can</w:t>
      </w:r>
      <w:r w:rsidRPr="00427683">
        <w:rPr>
          <w:rFonts w:asciiTheme="majorBidi" w:hAnsiTheme="majorBidi" w:cstheme="majorBidi"/>
        </w:rPr>
        <w:t xml:space="preserve"> </w:t>
      </w:r>
      <w:r w:rsidR="00A33A43" w:rsidRPr="00427683">
        <w:rPr>
          <w:rFonts w:asciiTheme="majorBidi" w:hAnsiTheme="majorBidi" w:cstheme="majorBidi"/>
          <w:lang w:val="en-US"/>
        </w:rPr>
        <w:t>we</w:t>
      </w:r>
      <w:r w:rsidRPr="00427683">
        <w:rPr>
          <w:rFonts w:asciiTheme="majorBidi" w:hAnsiTheme="majorBidi" w:cstheme="majorBidi"/>
        </w:rPr>
        <w:t xml:space="preserve"> understand a work whose prominent </w:t>
      </w:r>
      <w:r w:rsidR="00A33A43" w:rsidRPr="00427683">
        <w:rPr>
          <w:rFonts w:asciiTheme="majorBidi" w:hAnsiTheme="majorBidi" w:cstheme="majorBidi"/>
          <w:lang w:val="en-US"/>
        </w:rPr>
        <w:t>attribute</w:t>
      </w:r>
      <w:r w:rsidR="00146EC5" w:rsidRPr="00427683">
        <w:rPr>
          <w:rFonts w:asciiTheme="majorBidi" w:hAnsiTheme="majorBidi" w:cstheme="majorBidi"/>
          <w:lang w:val="en-US"/>
        </w:rPr>
        <w:t xml:space="preserve">s </w:t>
      </w:r>
      <w:r w:rsidRPr="00427683">
        <w:rPr>
          <w:rFonts w:asciiTheme="majorBidi" w:hAnsiTheme="majorBidi" w:cstheme="majorBidi"/>
        </w:rPr>
        <w:t xml:space="preserve">are so far from the poetic principles that guided not only </w:t>
      </w:r>
      <w:r w:rsidR="00A33A43" w:rsidRPr="00427683">
        <w:rPr>
          <w:rFonts w:asciiTheme="majorBidi" w:hAnsiTheme="majorBidi" w:cstheme="majorBidi"/>
          <w:lang w:val="en-US"/>
        </w:rPr>
        <w:t>“</w:t>
      </w:r>
      <w:r w:rsidRPr="00427683">
        <w:rPr>
          <w:rFonts w:asciiTheme="majorBidi" w:hAnsiTheme="majorBidi" w:cstheme="majorBidi"/>
        </w:rPr>
        <w:t>the early Zach,</w:t>
      </w:r>
      <w:r w:rsidR="00A33A43" w:rsidRPr="00427683">
        <w:rPr>
          <w:rFonts w:asciiTheme="majorBidi" w:hAnsiTheme="majorBidi" w:cstheme="majorBidi"/>
          <w:lang w:val="en-US"/>
        </w:rPr>
        <w:t>”</w:t>
      </w:r>
      <w:r w:rsidRPr="00427683">
        <w:rPr>
          <w:rFonts w:asciiTheme="majorBidi" w:hAnsiTheme="majorBidi" w:cstheme="majorBidi"/>
        </w:rPr>
        <w:t xml:space="preserve"> but also the </w:t>
      </w:r>
      <w:r w:rsidR="00A33A43" w:rsidRPr="00427683">
        <w:rPr>
          <w:rFonts w:asciiTheme="majorBidi" w:hAnsiTheme="majorBidi" w:cstheme="majorBidi"/>
          <w:lang w:val="en-US"/>
        </w:rPr>
        <w:t>way</w:t>
      </w:r>
      <w:r w:rsidRPr="00427683">
        <w:rPr>
          <w:rFonts w:asciiTheme="majorBidi" w:hAnsiTheme="majorBidi" w:cstheme="majorBidi"/>
        </w:rPr>
        <w:t xml:space="preserve"> in which the </w:t>
      </w:r>
      <w:r w:rsidR="00A33A43" w:rsidRPr="00427683">
        <w:rPr>
          <w:rFonts w:asciiTheme="majorBidi" w:hAnsiTheme="majorBidi" w:cstheme="majorBidi"/>
          <w:lang w:val="en-US"/>
        </w:rPr>
        <w:t>nature</w:t>
      </w:r>
      <w:r w:rsidRPr="00427683">
        <w:rPr>
          <w:rFonts w:asciiTheme="majorBidi" w:hAnsiTheme="majorBidi" w:cstheme="majorBidi"/>
        </w:rPr>
        <w:t xml:space="preserve"> of his poetry </w:t>
      </w:r>
      <w:r w:rsidR="00A33A43" w:rsidRPr="00427683">
        <w:rPr>
          <w:rFonts w:asciiTheme="majorBidi" w:hAnsiTheme="majorBidi" w:cstheme="majorBidi"/>
          <w:lang w:val="en-US"/>
        </w:rPr>
        <w:t>has been</w:t>
      </w:r>
      <w:r w:rsidRPr="00427683">
        <w:rPr>
          <w:rFonts w:asciiTheme="majorBidi" w:hAnsiTheme="majorBidi" w:cstheme="majorBidi"/>
        </w:rPr>
        <w:t xml:space="preserve"> </w:t>
      </w:r>
      <w:r w:rsidR="00A33A43" w:rsidRPr="00427683">
        <w:rPr>
          <w:rFonts w:asciiTheme="majorBidi" w:hAnsiTheme="majorBidi" w:cstheme="majorBidi"/>
          <w:lang w:val="en-US"/>
        </w:rPr>
        <w:t xml:space="preserve">defined in literary scholarship? </w:t>
      </w:r>
      <w:r w:rsidRPr="00427683">
        <w:rPr>
          <w:rFonts w:asciiTheme="majorBidi" w:hAnsiTheme="majorBidi" w:cstheme="majorBidi"/>
        </w:rPr>
        <w:t xml:space="preserve">For the </w:t>
      </w:r>
      <w:r w:rsidR="00146EC5" w:rsidRPr="00427683">
        <w:rPr>
          <w:rFonts w:asciiTheme="majorBidi" w:hAnsiTheme="majorBidi" w:cstheme="majorBidi"/>
          <w:lang w:val="en-US"/>
        </w:rPr>
        <w:t>“</w:t>
      </w:r>
      <w:r w:rsidRPr="00427683">
        <w:rPr>
          <w:rFonts w:asciiTheme="majorBidi" w:hAnsiTheme="majorBidi" w:cstheme="majorBidi"/>
        </w:rPr>
        <w:t>I</w:t>
      </w:r>
      <w:r w:rsidR="00A33A43" w:rsidRPr="00427683">
        <w:rPr>
          <w:rFonts w:asciiTheme="majorBidi" w:hAnsiTheme="majorBidi" w:cstheme="majorBidi"/>
          <w:lang w:val="en-US"/>
        </w:rPr>
        <w:t>”</w:t>
      </w:r>
      <w:r w:rsidRPr="00427683">
        <w:rPr>
          <w:rFonts w:asciiTheme="majorBidi" w:hAnsiTheme="majorBidi" w:cstheme="majorBidi"/>
        </w:rPr>
        <w:t xml:space="preserve"> that appears in </w:t>
      </w:r>
      <w:r w:rsidR="00A33A43" w:rsidRPr="00427683">
        <w:rPr>
          <w:rFonts w:asciiTheme="majorBidi" w:hAnsiTheme="majorBidi" w:cstheme="majorBidi"/>
          <w:i/>
          <w:iCs/>
        </w:rPr>
        <w:t>Mot Immi</w:t>
      </w:r>
      <w:r w:rsidR="00A33A43" w:rsidRPr="00427683">
        <w:rPr>
          <w:rFonts w:asciiTheme="majorBidi" w:hAnsiTheme="majorBidi" w:cstheme="majorBidi"/>
        </w:rPr>
        <w:t xml:space="preserve"> </w:t>
      </w:r>
      <w:r w:rsidRPr="00427683">
        <w:rPr>
          <w:rFonts w:asciiTheme="majorBidi" w:hAnsiTheme="majorBidi" w:cstheme="majorBidi"/>
        </w:rPr>
        <w:t xml:space="preserve">is </w:t>
      </w:r>
      <w:r w:rsidR="00A33A43" w:rsidRPr="00427683">
        <w:rPr>
          <w:rFonts w:asciiTheme="majorBidi" w:hAnsiTheme="majorBidi" w:cstheme="majorBidi"/>
          <w:lang w:val="en-US"/>
        </w:rPr>
        <w:t>evidently</w:t>
      </w:r>
      <w:r w:rsidRPr="00427683">
        <w:rPr>
          <w:rFonts w:asciiTheme="majorBidi" w:hAnsiTheme="majorBidi" w:cstheme="majorBidi"/>
        </w:rPr>
        <w:t xml:space="preserve"> not solipsistic, not autarkic, not d</w:t>
      </w:r>
      <w:proofErr w:type="spellStart"/>
      <w:r w:rsidR="00A33A43" w:rsidRPr="00427683">
        <w:rPr>
          <w:rFonts w:asciiTheme="majorBidi" w:hAnsiTheme="majorBidi" w:cstheme="majorBidi"/>
          <w:lang w:val="en-US"/>
        </w:rPr>
        <w:t>isconnected</w:t>
      </w:r>
      <w:proofErr w:type="spellEnd"/>
      <w:r w:rsidRPr="00427683">
        <w:rPr>
          <w:rFonts w:asciiTheme="majorBidi" w:hAnsiTheme="majorBidi" w:cstheme="majorBidi"/>
        </w:rPr>
        <w:t xml:space="preserve"> from its environment, and does not deny its biographical and historical sources</w:t>
      </w:r>
      <w:r w:rsidR="00A33A43" w:rsidRPr="00427683">
        <w:rPr>
          <w:rFonts w:asciiTheme="majorBidi" w:hAnsiTheme="majorBidi" w:cstheme="majorBidi"/>
          <w:lang w:val="en-US"/>
        </w:rPr>
        <w:t>, but</w:t>
      </w:r>
      <w:r w:rsidRPr="00427683">
        <w:rPr>
          <w:rFonts w:asciiTheme="majorBidi" w:hAnsiTheme="majorBidi" w:cstheme="majorBidi"/>
        </w:rPr>
        <w:t xml:space="preserve"> </w:t>
      </w:r>
      <w:r w:rsidR="00A33A43" w:rsidRPr="00427683">
        <w:rPr>
          <w:rFonts w:asciiTheme="majorBidi" w:hAnsiTheme="majorBidi" w:cstheme="majorBidi"/>
          <w:lang w:val="en-US"/>
        </w:rPr>
        <w:t xml:space="preserve">rather </w:t>
      </w:r>
      <w:r w:rsidRPr="00427683">
        <w:rPr>
          <w:rFonts w:asciiTheme="majorBidi" w:hAnsiTheme="majorBidi" w:cstheme="majorBidi"/>
        </w:rPr>
        <w:t>makes them the subject of the work</w:t>
      </w:r>
      <w:r w:rsidR="00A33A43" w:rsidRPr="00427683">
        <w:rPr>
          <w:rFonts w:asciiTheme="majorBidi" w:hAnsiTheme="majorBidi" w:cstheme="majorBidi"/>
          <w:lang w:val="en-US"/>
        </w:rPr>
        <w:t>.</w:t>
      </w:r>
    </w:p>
    <w:p w14:paraId="60533C60" w14:textId="77777777" w:rsidR="00450970" w:rsidRPr="00427683" w:rsidRDefault="00450970" w:rsidP="00D82D0F">
      <w:pPr>
        <w:spacing w:line="276" w:lineRule="auto"/>
        <w:rPr>
          <w:rFonts w:asciiTheme="majorBidi" w:hAnsiTheme="majorBidi" w:cstheme="majorBidi"/>
        </w:rPr>
      </w:pPr>
    </w:p>
    <w:p w14:paraId="2AE7F455" w14:textId="1A990060" w:rsidR="00A33A43" w:rsidRPr="00427683" w:rsidRDefault="00A33A43" w:rsidP="00D82D0F">
      <w:pPr>
        <w:spacing w:line="276" w:lineRule="auto"/>
        <w:rPr>
          <w:rFonts w:asciiTheme="majorBidi" w:hAnsiTheme="majorBidi" w:cstheme="majorBidi"/>
        </w:rPr>
      </w:pPr>
      <w:r w:rsidRPr="00427683">
        <w:rPr>
          <w:rFonts w:asciiTheme="majorBidi" w:hAnsiTheme="majorBidi" w:cstheme="majorBidi"/>
          <w:lang w:val="en-US"/>
        </w:rPr>
        <w:t xml:space="preserve">This is where I seek to read Zach’s autobiographical creation as a poetic memoir, written by a poet whose poetry </w:t>
      </w:r>
      <w:r w:rsidRPr="00427683">
        <w:rPr>
          <w:rFonts w:asciiTheme="majorBidi" w:hAnsiTheme="majorBidi" w:cstheme="majorBidi"/>
        </w:rPr>
        <w:t xml:space="preserve">was cast on the </w:t>
      </w:r>
      <w:r w:rsidR="005609AE" w:rsidRPr="00427683">
        <w:rPr>
          <w:rFonts w:asciiTheme="majorBidi" w:hAnsiTheme="majorBidi" w:cstheme="majorBidi"/>
          <w:lang w:val="en-US"/>
        </w:rPr>
        <w:t xml:space="preserve">principle </w:t>
      </w:r>
      <w:r w:rsidRPr="00427683">
        <w:rPr>
          <w:rFonts w:asciiTheme="majorBidi" w:hAnsiTheme="majorBidi" w:cstheme="majorBidi"/>
        </w:rPr>
        <w:t>of distancing himself from the autobiographical</w:t>
      </w:r>
      <w:r w:rsidR="005609AE" w:rsidRPr="00427683">
        <w:rPr>
          <w:rFonts w:asciiTheme="majorBidi" w:hAnsiTheme="majorBidi" w:cstheme="majorBidi"/>
          <w:lang w:val="en-US"/>
        </w:rPr>
        <w:t>. In other words, it is</w:t>
      </w:r>
      <w:r w:rsidRPr="00427683">
        <w:rPr>
          <w:rFonts w:asciiTheme="majorBidi" w:hAnsiTheme="majorBidi" w:cstheme="majorBidi"/>
        </w:rPr>
        <w:t xml:space="preserve"> a text that is </w:t>
      </w:r>
      <w:r w:rsidR="005609AE" w:rsidRPr="00427683">
        <w:rPr>
          <w:rFonts w:asciiTheme="majorBidi" w:hAnsiTheme="majorBidi" w:cstheme="majorBidi"/>
          <w:lang w:val="en-US"/>
        </w:rPr>
        <w:t xml:space="preserve">stretched to the </w:t>
      </w:r>
      <w:r w:rsidR="00807F5B" w:rsidRPr="00427683">
        <w:rPr>
          <w:rFonts w:asciiTheme="majorBidi" w:hAnsiTheme="majorBidi" w:cstheme="majorBidi"/>
          <w:lang w:val="en-US"/>
        </w:rPr>
        <w:t xml:space="preserve">breaking </w:t>
      </w:r>
      <w:r w:rsidR="005609AE" w:rsidRPr="00427683">
        <w:rPr>
          <w:rFonts w:asciiTheme="majorBidi" w:hAnsiTheme="majorBidi" w:cstheme="majorBidi"/>
          <w:lang w:val="en-US"/>
        </w:rPr>
        <w:t xml:space="preserve">point </w:t>
      </w:r>
      <w:r w:rsidRPr="00427683">
        <w:rPr>
          <w:rFonts w:asciiTheme="majorBidi" w:hAnsiTheme="majorBidi" w:cstheme="majorBidi"/>
        </w:rPr>
        <w:t>between two opposi</w:t>
      </w:r>
      <w:r w:rsidR="005609AE" w:rsidRPr="00427683">
        <w:rPr>
          <w:rFonts w:asciiTheme="majorBidi" w:hAnsiTheme="majorBidi" w:cstheme="majorBidi"/>
          <w:lang w:val="en-US"/>
        </w:rPr>
        <w:t>ng extremes</w:t>
      </w:r>
      <w:r w:rsidRPr="00427683">
        <w:rPr>
          <w:rFonts w:asciiTheme="majorBidi" w:hAnsiTheme="majorBidi" w:cstheme="majorBidi"/>
        </w:rPr>
        <w:t xml:space="preserve"> pull</w:t>
      </w:r>
      <w:proofErr w:type="spellStart"/>
      <w:r w:rsidR="005609AE" w:rsidRPr="00427683">
        <w:rPr>
          <w:rFonts w:asciiTheme="majorBidi" w:hAnsiTheme="majorBidi" w:cstheme="majorBidi"/>
          <w:lang w:val="en-US"/>
        </w:rPr>
        <w:t>ing</w:t>
      </w:r>
      <w:proofErr w:type="spellEnd"/>
      <w:r w:rsidRPr="00427683">
        <w:rPr>
          <w:rFonts w:asciiTheme="majorBidi" w:hAnsiTheme="majorBidi" w:cstheme="majorBidi"/>
        </w:rPr>
        <w:t xml:space="preserve"> in contradictory directions</w:t>
      </w:r>
      <w:r w:rsidR="005609AE" w:rsidRPr="00427683">
        <w:rPr>
          <w:rFonts w:asciiTheme="majorBidi" w:hAnsiTheme="majorBidi" w:cstheme="majorBidi"/>
          <w:lang w:val="en-US"/>
        </w:rPr>
        <w:t xml:space="preserve"> –</w:t>
      </w:r>
      <w:r w:rsidRPr="00427683">
        <w:rPr>
          <w:rFonts w:asciiTheme="majorBidi" w:hAnsiTheme="majorBidi" w:cstheme="majorBidi"/>
        </w:rPr>
        <w:t xml:space="preserve"> between the norms that Z</w:t>
      </w:r>
      <w:r w:rsidR="005609AE" w:rsidRPr="00427683">
        <w:rPr>
          <w:rFonts w:asciiTheme="majorBidi" w:hAnsiTheme="majorBidi" w:cstheme="majorBidi"/>
          <w:lang w:val="en-US"/>
        </w:rPr>
        <w:t>a</w:t>
      </w:r>
      <w:r w:rsidRPr="00427683">
        <w:rPr>
          <w:rFonts w:asciiTheme="majorBidi" w:hAnsiTheme="majorBidi" w:cstheme="majorBidi"/>
        </w:rPr>
        <w:t>ch outlined for himself</w:t>
      </w:r>
      <w:r w:rsidR="00807F5B" w:rsidRPr="00427683">
        <w:rPr>
          <w:rFonts w:asciiTheme="majorBidi" w:hAnsiTheme="majorBidi" w:cstheme="majorBidi"/>
          <w:lang w:val="en-US"/>
        </w:rPr>
        <w:t xml:space="preserve">, including the </w:t>
      </w:r>
      <w:r w:rsidRPr="00427683">
        <w:rPr>
          <w:rFonts w:asciiTheme="majorBidi" w:hAnsiTheme="majorBidi" w:cstheme="majorBidi"/>
        </w:rPr>
        <w:t>figure of the foreign, alienated</w:t>
      </w:r>
      <w:r w:rsidR="00807F5B" w:rsidRPr="00427683">
        <w:rPr>
          <w:rFonts w:asciiTheme="majorBidi" w:hAnsiTheme="majorBidi" w:cstheme="majorBidi"/>
          <w:lang w:val="en-US"/>
        </w:rPr>
        <w:t>,</w:t>
      </w:r>
      <w:r w:rsidRPr="00427683">
        <w:rPr>
          <w:rFonts w:asciiTheme="majorBidi" w:hAnsiTheme="majorBidi" w:cstheme="majorBidi"/>
        </w:rPr>
        <w:t xml:space="preserve"> and </w:t>
      </w:r>
      <w:r w:rsidR="00807F5B" w:rsidRPr="00427683">
        <w:rPr>
          <w:rFonts w:asciiTheme="majorBidi" w:hAnsiTheme="majorBidi" w:cstheme="majorBidi"/>
          <w:lang w:val="en-US"/>
        </w:rPr>
        <w:t xml:space="preserve">rationalist </w:t>
      </w:r>
      <w:r w:rsidRPr="00427683">
        <w:rPr>
          <w:rFonts w:asciiTheme="majorBidi" w:hAnsiTheme="majorBidi" w:cstheme="majorBidi"/>
        </w:rPr>
        <w:t>self that he created in his poems, and a poetics of a</w:t>
      </w:r>
      <w:r w:rsidR="00D30872">
        <w:rPr>
          <w:rFonts w:asciiTheme="majorBidi" w:hAnsiTheme="majorBidi" w:cstheme="majorBidi"/>
          <w:lang w:val="en-US"/>
        </w:rPr>
        <w:t>n essentially</w:t>
      </w:r>
      <w:r w:rsidRPr="00427683">
        <w:rPr>
          <w:rFonts w:asciiTheme="majorBidi" w:hAnsiTheme="majorBidi" w:cstheme="majorBidi"/>
        </w:rPr>
        <w:t xml:space="preserve"> different kind, built on the biographical, the specific, the identified</w:t>
      </w:r>
      <w:r w:rsidR="00807F5B" w:rsidRPr="00427683">
        <w:rPr>
          <w:rFonts w:asciiTheme="majorBidi" w:hAnsiTheme="majorBidi" w:cstheme="majorBidi"/>
          <w:lang w:val="en-US"/>
        </w:rPr>
        <w:t>,</w:t>
      </w:r>
      <w:r w:rsidRPr="00427683">
        <w:rPr>
          <w:rFonts w:asciiTheme="majorBidi" w:hAnsiTheme="majorBidi" w:cstheme="majorBidi"/>
        </w:rPr>
        <w:t xml:space="preserve"> and the shared. Unlike Gl</w:t>
      </w:r>
      <w:proofErr w:type="spellStart"/>
      <w:r w:rsidR="00807F5B" w:rsidRPr="00427683">
        <w:rPr>
          <w:rFonts w:asciiTheme="majorBidi" w:hAnsiTheme="majorBidi" w:cstheme="majorBidi"/>
          <w:lang w:val="en-US"/>
        </w:rPr>
        <w:t>uz</w:t>
      </w:r>
      <w:proofErr w:type="spellEnd"/>
      <w:r w:rsidRPr="00427683">
        <w:rPr>
          <w:rFonts w:asciiTheme="majorBidi" w:hAnsiTheme="majorBidi" w:cstheme="majorBidi"/>
        </w:rPr>
        <w:t>man, my reading does not seek to find a psychological foundation (trauma, repression, and erasure) for Zach</w:t>
      </w:r>
      <w:r w:rsidR="005609AE" w:rsidRPr="00427683">
        <w:rPr>
          <w:rFonts w:asciiTheme="majorBidi" w:hAnsiTheme="majorBidi" w:cstheme="majorBidi"/>
          <w:lang w:val="en-US"/>
        </w:rPr>
        <w:t>’</w:t>
      </w:r>
      <w:r w:rsidRPr="00427683">
        <w:rPr>
          <w:rFonts w:asciiTheme="majorBidi" w:hAnsiTheme="majorBidi" w:cstheme="majorBidi"/>
        </w:rPr>
        <w:t xml:space="preserve">s poetic choices, but </w:t>
      </w:r>
      <w:r w:rsidR="00807F5B" w:rsidRPr="00427683">
        <w:rPr>
          <w:rFonts w:asciiTheme="majorBidi" w:hAnsiTheme="majorBidi" w:cstheme="majorBidi"/>
          <w:lang w:val="en-US"/>
        </w:rPr>
        <w:t xml:space="preserve">rather </w:t>
      </w:r>
      <w:r w:rsidRPr="00427683">
        <w:rPr>
          <w:rFonts w:asciiTheme="majorBidi" w:hAnsiTheme="majorBidi" w:cstheme="majorBidi"/>
        </w:rPr>
        <w:t xml:space="preserve">to discuss the system of internal tensions and resistances to this work, </w:t>
      </w:r>
      <w:r w:rsidR="00807F5B" w:rsidRPr="00427683">
        <w:rPr>
          <w:rFonts w:asciiTheme="majorBidi" w:hAnsiTheme="majorBidi" w:cstheme="majorBidi"/>
          <w:lang w:val="en-US"/>
        </w:rPr>
        <w:t xml:space="preserve">entangled in the threads of the creation of </w:t>
      </w:r>
      <w:r w:rsidRPr="00427683">
        <w:rPr>
          <w:rFonts w:asciiTheme="majorBidi" w:hAnsiTheme="majorBidi" w:cstheme="majorBidi"/>
        </w:rPr>
        <w:t xml:space="preserve">a genre </w:t>
      </w:r>
      <w:r w:rsidR="00807F5B" w:rsidRPr="00427683">
        <w:rPr>
          <w:rFonts w:asciiTheme="majorBidi" w:hAnsiTheme="majorBidi" w:cstheme="majorBidi"/>
          <w:lang w:val="en-US"/>
        </w:rPr>
        <w:t xml:space="preserve">in which </w:t>
      </w:r>
      <w:r w:rsidRPr="00427683">
        <w:rPr>
          <w:rFonts w:asciiTheme="majorBidi" w:hAnsiTheme="majorBidi" w:cstheme="majorBidi"/>
        </w:rPr>
        <w:t xml:space="preserve"> Zach </w:t>
      </w:r>
      <w:r w:rsidR="00807F5B" w:rsidRPr="00427683">
        <w:rPr>
          <w:rFonts w:asciiTheme="majorBidi" w:hAnsiTheme="majorBidi" w:cstheme="majorBidi"/>
          <w:lang w:val="en-US"/>
        </w:rPr>
        <w:t>was on</w:t>
      </w:r>
      <w:r w:rsidRPr="00427683">
        <w:rPr>
          <w:rFonts w:asciiTheme="majorBidi" w:hAnsiTheme="majorBidi" w:cstheme="majorBidi"/>
        </w:rPr>
        <w:t xml:space="preserve">e </w:t>
      </w:r>
      <w:r w:rsidR="00807F5B" w:rsidRPr="00427683">
        <w:rPr>
          <w:rFonts w:asciiTheme="majorBidi" w:hAnsiTheme="majorBidi" w:cstheme="majorBidi"/>
          <w:lang w:val="en-US"/>
        </w:rPr>
        <w:t xml:space="preserve">of the </w:t>
      </w:r>
      <w:r w:rsidRPr="00427683">
        <w:rPr>
          <w:rFonts w:asciiTheme="majorBidi" w:hAnsiTheme="majorBidi" w:cstheme="majorBidi"/>
        </w:rPr>
        <w:t xml:space="preserve">first </w:t>
      </w:r>
      <w:r w:rsidR="00807F5B" w:rsidRPr="00427683">
        <w:rPr>
          <w:rFonts w:asciiTheme="majorBidi" w:hAnsiTheme="majorBidi" w:cstheme="majorBidi"/>
          <w:lang w:val="en-US"/>
        </w:rPr>
        <w:t>to operate,</w:t>
      </w:r>
      <w:r w:rsidRPr="00427683">
        <w:rPr>
          <w:rFonts w:asciiTheme="majorBidi" w:hAnsiTheme="majorBidi" w:cstheme="majorBidi"/>
        </w:rPr>
        <w:t xml:space="preserve"> in its new incarnation in the poetry of the </w:t>
      </w:r>
      <w:r w:rsidR="00807F5B" w:rsidRPr="00427683">
        <w:rPr>
          <w:rFonts w:asciiTheme="majorBidi" w:hAnsiTheme="majorBidi" w:cstheme="majorBidi"/>
          <w:lang w:val="en-US"/>
        </w:rPr>
        <w:t>90</w:t>
      </w:r>
      <w:r w:rsidRPr="00427683">
        <w:rPr>
          <w:rFonts w:asciiTheme="majorBidi" w:hAnsiTheme="majorBidi" w:cstheme="majorBidi"/>
        </w:rPr>
        <w:t xml:space="preserve">s. The work he </w:t>
      </w:r>
      <w:r w:rsidR="00807F5B" w:rsidRPr="00427683">
        <w:rPr>
          <w:rFonts w:asciiTheme="majorBidi" w:hAnsiTheme="majorBidi" w:cstheme="majorBidi"/>
          <w:lang w:val="en-US"/>
        </w:rPr>
        <w:t>produced</w:t>
      </w:r>
      <w:r w:rsidRPr="00427683">
        <w:rPr>
          <w:rFonts w:asciiTheme="majorBidi" w:hAnsiTheme="majorBidi" w:cstheme="majorBidi"/>
        </w:rPr>
        <w:t xml:space="preserve"> reflects his struggle between his loyalty to the principles of his poetic portrait, and </w:t>
      </w:r>
      <w:r w:rsidR="00807F5B" w:rsidRPr="00427683">
        <w:rPr>
          <w:rFonts w:asciiTheme="majorBidi" w:hAnsiTheme="majorBidi" w:cstheme="majorBidi"/>
          <w:lang w:val="en-US"/>
        </w:rPr>
        <w:t xml:space="preserve">the needs of a </w:t>
      </w:r>
      <w:r w:rsidRPr="00427683">
        <w:rPr>
          <w:rFonts w:asciiTheme="majorBidi" w:hAnsiTheme="majorBidi" w:cstheme="majorBidi"/>
        </w:rPr>
        <w:t>new genre demand</w:t>
      </w:r>
      <w:proofErr w:type="spellStart"/>
      <w:r w:rsidR="00807F5B" w:rsidRPr="00427683">
        <w:rPr>
          <w:rFonts w:asciiTheme="majorBidi" w:hAnsiTheme="majorBidi" w:cstheme="majorBidi"/>
          <w:lang w:val="en-US"/>
        </w:rPr>
        <w:t>ing</w:t>
      </w:r>
      <w:proofErr w:type="spellEnd"/>
      <w:r w:rsidRPr="00427683">
        <w:rPr>
          <w:rFonts w:asciiTheme="majorBidi" w:hAnsiTheme="majorBidi" w:cstheme="majorBidi"/>
        </w:rPr>
        <w:t xml:space="preserve"> a poetic change from him. </w:t>
      </w:r>
      <w:r w:rsidR="005609AE" w:rsidRPr="00427683">
        <w:rPr>
          <w:rFonts w:asciiTheme="majorBidi" w:hAnsiTheme="majorBidi" w:cstheme="majorBidi"/>
          <w:i/>
          <w:iCs/>
        </w:rPr>
        <w:t>Mot Immi</w:t>
      </w:r>
      <w:r w:rsidR="005609AE" w:rsidRPr="00427683">
        <w:rPr>
          <w:rFonts w:asciiTheme="majorBidi" w:hAnsiTheme="majorBidi" w:cstheme="majorBidi"/>
        </w:rPr>
        <w:t xml:space="preserve"> </w:t>
      </w:r>
      <w:r w:rsidRPr="00427683">
        <w:rPr>
          <w:rFonts w:asciiTheme="majorBidi" w:hAnsiTheme="majorBidi" w:cstheme="majorBidi"/>
        </w:rPr>
        <w:t xml:space="preserve">is therefore the product of </w:t>
      </w:r>
      <w:r w:rsidRPr="00427683">
        <w:rPr>
          <w:rFonts w:asciiTheme="majorBidi" w:hAnsiTheme="majorBidi" w:cstheme="majorBidi"/>
        </w:rPr>
        <w:lastRenderedPageBreak/>
        <w:t xml:space="preserve">a struggle, in which the biographical and </w:t>
      </w:r>
      <w:r w:rsidR="00807F5B" w:rsidRPr="00427683">
        <w:rPr>
          <w:rFonts w:asciiTheme="majorBidi" w:hAnsiTheme="majorBidi" w:cstheme="majorBidi"/>
          <w:lang w:val="en-US"/>
        </w:rPr>
        <w:t xml:space="preserve">the concrete undergo </w:t>
      </w:r>
      <w:r w:rsidRPr="00427683">
        <w:rPr>
          <w:rFonts w:asciiTheme="majorBidi" w:hAnsiTheme="majorBidi" w:cstheme="majorBidi"/>
        </w:rPr>
        <w:t>alienat</w:t>
      </w:r>
      <w:r w:rsidR="00807F5B" w:rsidRPr="00427683">
        <w:rPr>
          <w:rFonts w:asciiTheme="majorBidi" w:hAnsiTheme="majorBidi" w:cstheme="majorBidi"/>
          <w:lang w:val="en-US"/>
        </w:rPr>
        <w:t>ion</w:t>
      </w:r>
      <w:r w:rsidRPr="00427683">
        <w:rPr>
          <w:rFonts w:asciiTheme="majorBidi" w:hAnsiTheme="majorBidi" w:cstheme="majorBidi"/>
        </w:rPr>
        <w:t xml:space="preserve"> in order to meet the conditions of </w:t>
      </w:r>
      <w:proofErr w:type="spellStart"/>
      <w:r w:rsidR="00807F5B" w:rsidRPr="00427683">
        <w:rPr>
          <w:rFonts w:asciiTheme="majorBidi" w:hAnsiTheme="majorBidi" w:cstheme="majorBidi"/>
          <w:lang w:val="en-US"/>
        </w:rPr>
        <w:t>Zachian</w:t>
      </w:r>
      <w:proofErr w:type="spellEnd"/>
      <w:r w:rsidR="00807F5B" w:rsidRPr="00427683">
        <w:rPr>
          <w:rFonts w:asciiTheme="majorBidi" w:hAnsiTheme="majorBidi" w:cstheme="majorBidi"/>
          <w:lang w:val="en-US"/>
        </w:rPr>
        <w:t xml:space="preserve"> </w:t>
      </w:r>
      <w:r w:rsidRPr="00427683">
        <w:rPr>
          <w:rFonts w:asciiTheme="majorBidi" w:hAnsiTheme="majorBidi" w:cstheme="majorBidi"/>
        </w:rPr>
        <w:t>poetics</w:t>
      </w:r>
      <w:r w:rsidRPr="00427683">
        <w:rPr>
          <w:rFonts w:asciiTheme="majorBidi" w:hAnsiTheme="majorBidi" w:cstheme="majorBidi"/>
          <w:rtl/>
        </w:rPr>
        <w:t>.</w:t>
      </w:r>
    </w:p>
    <w:p w14:paraId="7240C549" w14:textId="77777777" w:rsidR="009F30EB" w:rsidRPr="00427683" w:rsidRDefault="009F30EB" w:rsidP="00D82D0F">
      <w:pPr>
        <w:spacing w:line="276" w:lineRule="auto"/>
        <w:rPr>
          <w:rFonts w:asciiTheme="majorBidi" w:hAnsiTheme="majorBidi" w:cstheme="majorBidi"/>
        </w:rPr>
      </w:pPr>
    </w:p>
    <w:p w14:paraId="37C197FB" w14:textId="7CA2A7FD" w:rsidR="00807F5B" w:rsidRPr="00427683" w:rsidRDefault="009F30EB" w:rsidP="00D82D0F">
      <w:pPr>
        <w:spacing w:line="276" w:lineRule="auto"/>
        <w:rPr>
          <w:rFonts w:asciiTheme="majorBidi" w:hAnsiTheme="majorBidi" w:cstheme="majorBidi"/>
          <w:i/>
          <w:iCs/>
          <w:lang w:val="en-US"/>
        </w:rPr>
      </w:pPr>
      <w:r w:rsidRPr="00427683">
        <w:rPr>
          <w:rFonts w:asciiTheme="majorBidi" w:hAnsiTheme="majorBidi" w:cstheme="majorBidi"/>
          <w:i/>
          <w:iCs/>
          <w:lang w:val="en-US"/>
        </w:rPr>
        <w:t>Things as They Are. Not Poetry</w:t>
      </w:r>
    </w:p>
    <w:p w14:paraId="42ABEEDC" w14:textId="77777777" w:rsidR="00A33A43" w:rsidRPr="00427683" w:rsidRDefault="00A33A43" w:rsidP="00D82D0F">
      <w:pPr>
        <w:bidi/>
        <w:spacing w:line="276" w:lineRule="auto"/>
        <w:rPr>
          <w:rFonts w:asciiTheme="majorBidi" w:hAnsiTheme="majorBidi" w:cstheme="majorBidi"/>
        </w:rPr>
      </w:pPr>
    </w:p>
    <w:p w14:paraId="7B9EBD23" w14:textId="31A8F615" w:rsidR="00A33A43" w:rsidRPr="00427683" w:rsidRDefault="00A33A43" w:rsidP="00D82D0F">
      <w:pPr>
        <w:spacing w:line="276" w:lineRule="auto"/>
        <w:rPr>
          <w:rFonts w:asciiTheme="majorBidi" w:hAnsiTheme="majorBidi" w:cstheme="majorBidi"/>
        </w:rPr>
      </w:pPr>
      <w:r w:rsidRPr="00427683">
        <w:rPr>
          <w:rFonts w:asciiTheme="majorBidi" w:hAnsiTheme="majorBidi" w:cstheme="majorBidi"/>
        </w:rPr>
        <w:t xml:space="preserve">In his book, Zach relates briefly – and somewhat apologetically – to his </w:t>
      </w:r>
      <w:r w:rsidR="002355FE">
        <w:rPr>
          <w:rFonts w:asciiTheme="majorBidi" w:hAnsiTheme="majorBidi" w:cstheme="majorBidi"/>
          <w:lang w:val="en-US"/>
        </w:rPr>
        <w:t>“</w:t>
      </w:r>
      <w:r w:rsidRPr="00427683">
        <w:rPr>
          <w:rFonts w:asciiTheme="majorBidi" w:hAnsiTheme="majorBidi" w:cstheme="majorBidi"/>
        </w:rPr>
        <w:t>unplanned</w:t>
      </w:r>
      <w:r w:rsidR="002355FE">
        <w:rPr>
          <w:rFonts w:asciiTheme="majorBidi" w:hAnsiTheme="majorBidi" w:cstheme="majorBidi"/>
          <w:lang w:val="en-US"/>
        </w:rPr>
        <w:t>”</w:t>
      </w:r>
      <w:r w:rsidRPr="00427683">
        <w:rPr>
          <w:rFonts w:asciiTheme="majorBidi" w:hAnsiTheme="majorBidi" w:cstheme="majorBidi"/>
        </w:rPr>
        <w:t xml:space="preserve"> entry into confessional-documentary writing:</w:t>
      </w:r>
    </w:p>
    <w:p w14:paraId="5A588698" w14:textId="77777777" w:rsidR="00450970" w:rsidRPr="00427683" w:rsidRDefault="00450970" w:rsidP="00A33A43">
      <w:pPr>
        <w:rPr>
          <w:rFonts w:asciiTheme="majorBidi" w:hAnsiTheme="majorBidi" w:cstheme="majorBidi"/>
        </w:rPr>
      </w:pPr>
    </w:p>
    <w:p w14:paraId="13CADFAE" w14:textId="77777777" w:rsidR="00A33A43" w:rsidRPr="00427683" w:rsidRDefault="00A33A43" w:rsidP="00D82D0F">
      <w:pPr>
        <w:ind w:left="720"/>
        <w:rPr>
          <w:rFonts w:asciiTheme="majorBidi" w:hAnsiTheme="majorBidi" w:cstheme="majorBidi"/>
        </w:rPr>
      </w:pPr>
      <w:r w:rsidRPr="00427683">
        <w:rPr>
          <w:rFonts w:asciiTheme="majorBidi" w:hAnsiTheme="majorBidi" w:cstheme="majorBidi"/>
        </w:rPr>
        <w:t xml:space="preserve">I never wrote about ‘fresh’ experiences. The term ‘experiential’ itself always repulsed me. Did I ever ‘experience’ a poem? Perhaps it is the poem that experienced me? This would make no less sense, perhaps even more. Maybe the correct term would be ‘from experience,’ but this, too, is imprecise. No poem was ever written completely ‘from experience.’ The poem itself is an ‘experience,’ a verbal experience, through words. And what would I call a poem, or a part of that poem, that does not stem from my own experience? In my previous poems I never wrote about current events, or about any of my family members. This is how things turned out, </w:t>
      </w:r>
      <w:r w:rsidRPr="00427683">
        <w:rPr>
          <w:rStyle w:val="cf01"/>
          <w:rFonts w:asciiTheme="majorBidi" w:hAnsiTheme="majorBidi" w:cstheme="majorBidi"/>
          <w:sz w:val="24"/>
          <w:szCs w:val="24"/>
        </w:rPr>
        <w:t>unintentional</w:t>
      </w:r>
      <w:r w:rsidRPr="00427683">
        <w:rPr>
          <w:rFonts w:asciiTheme="majorBidi" w:hAnsiTheme="majorBidi" w:cstheme="majorBidi"/>
        </w:rPr>
        <w:t xml:space="preserve"> as they were.</w:t>
      </w:r>
    </w:p>
    <w:p w14:paraId="68F3C257" w14:textId="77777777" w:rsidR="00A33A43" w:rsidRPr="00427683" w:rsidRDefault="00A33A43" w:rsidP="00D82D0F">
      <w:pPr>
        <w:ind w:left="720"/>
        <w:rPr>
          <w:rFonts w:asciiTheme="majorBidi" w:hAnsiTheme="majorBidi" w:cstheme="majorBidi"/>
          <w:rtl/>
        </w:rPr>
      </w:pPr>
      <w:r w:rsidRPr="00427683">
        <w:rPr>
          <w:rFonts w:asciiTheme="majorBidi" w:hAnsiTheme="majorBidi" w:cstheme="majorBidi"/>
        </w:rPr>
        <w:t xml:space="preserve">Is it because I fear the exposure, hesitant to bare my sorrow – and not only mine – in public? If so, does it result from my education, or from my… fear of the public […]. </w:t>
      </w:r>
    </w:p>
    <w:p w14:paraId="6A738348" w14:textId="59EF83CD" w:rsidR="00A33A43" w:rsidRPr="00427683" w:rsidRDefault="00A33A43" w:rsidP="00D82D0F">
      <w:pPr>
        <w:ind w:left="720"/>
        <w:rPr>
          <w:rFonts w:asciiTheme="majorBidi" w:hAnsiTheme="majorBidi" w:cstheme="majorBidi"/>
        </w:rPr>
      </w:pPr>
      <w:r w:rsidRPr="00427683">
        <w:rPr>
          <w:rFonts w:asciiTheme="majorBidi" w:hAnsiTheme="majorBidi" w:cstheme="majorBidi"/>
        </w:rPr>
        <w:t xml:space="preserve">“In the meantime, she returns to me whenever I sleep, in my dreams”; but this is not explicitly true. She only returned in the poem […]. What are these fabricated ‘signs’ that find their way into every verbal attempt, with the intention of intensifying its emotional content, and how else can they be stopped without </w:t>
      </w:r>
      <w:r w:rsidR="009F30EB" w:rsidRPr="00427683">
        <w:rPr>
          <w:rFonts w:asciiTheme="majorBidi" w:hAnsiTheme="majorBidi" w:cstheme="majorBidi"/>
          <w:lang w:val="en-US"/>
        </w:rPr>
        <w:t>impairing</w:t>
      </w:r>
      <w:r w:rsidRPr="00427683">
        <w:rPr>
          <w:rFonts w:asciiTheme="majorBidi" w:hAnsiTheme="majorBidi" w:cstheme="majorBidi"/>
        </w:rPr>
        <w:t xml:space="preserve"> the very ability to write poetry?</w:t>
      </w:r>
    </w:p>
    <w:p w14:paraId="6C804EC6" w14:textId="4F9382C7" w:rsidR="00A33A43" w:rsidRDefault="00A33A43" w:rsidP="00D82D0F">
      <w:pPr>
        <w:ind w:left="720"/>
        <w:rPr>
          <w:rFonts w:asciiTheme="majorBidi" w:hAnsiTheme="majorBidi" w:cstheme="majorBidi"/>
        </w:rPr>
      </w:pPr>
      <w:r w:rsidRPr="00427683">
        <w:rPr>
          <w:rFonts w:asciiTheme="majorBidi" w:hAnsiTheme="majorBidi" w:cstheme="majorBidi"/>
        </w:rPr>
        <w:t>“For a tear is an intellectual thing.” Once, I quoted Thomas Hardy, who quoted this line from one of William Blake’s famous poems […].</w:t>
      </w:r>
      <w:commentRangeStart w:id="16"/>
      <w:r w:rsidR="009E008B">
        <w:rPr>
          <w:rStyle w:val="EndnoteReference"/>
          <w:rFonts w:asciiTheme="majorBidi" w:hAnsiTheme="majorBidi" w:cstheme="majorBidi"/>
        </w:rPr>
        <w:endnoteReference w:id="39"/>
      </w:r>
      <w:r w:rsidRPr="00427683">
        <w:rPr>
          <w:rFonts w:asciiTheme="majorBidi" w:hAnsiTheme="majorBidi" w:cstheme="majorBidi"/>
        </w:rPr>
        <w:t xml:space="preserve"> </w:t>
      </w:r>
      <w:commentRangeEnd w:id="16"/>
      <w:r w:rsidR="009E008B">
        <w:rPr>
          <w:rStyle w:val="CommentReference"/>
        </w:rPr>
        <w:commentReference w:id="16"/>
      </w:r>
      <w:r w:rsidRPr="00427683">
        <w:rPr>
          <w:rFonts w:asciiTheme="majorBidi" w:hAnsiTheme="majorBidi" w:cstheme="majorBidi"/>
        </w:rPr>
        <w:t xml:space="preserve">This statement is perverse, and stems from the same attempt, in poetry, to escape the ‘real thing,’ </w:t>
      </w:r>
      <w:r w:rsidR="009F30EB" w:rsidRPr="00427683">
        <w:rPr>
          <w:rFonts w:asciiTheme="majorBidi" w:hAnsiTheme="majorBidi" w:cstheme="majorBidi"/>
          <w:lang w:val="en-US"/>
        </w:rPr>
        <w:t>which</w:t>
      </w:r>
      <w:r w:rsidRPr="00427683">
        <w:rPr>
          <w:rFonts w:asciiTheme="majorBidi" w:hAnsiTheme="majorBidi" w:cstheme="majorBidi"/>
        </w:rPr>
        <w:t xml:space="preserve"> is never a poem. Yet, even so, what a wonderful ‘poetic’ aphorism. But here, in these pages, only things as they are. Not poetry</w:t>
      </w:r>
      <w:r w:rsidR="009F30EB" w:rsidRPr="00427683">
        <w:rPr>
          <w:rFonts w:asciiTheme="majorBidi" w:hAnsiTheme="majorBidi" w:cstheme="majorBidi"/>
          <w:lang w:val="en-US"/>
        </w:rPr>
        <w:t>.</w:t>
      </w:r>
      <w:r w:rsidRPr="00427683">
        <w:rPr>
          <w:rFonts w:asciiTheme="majorBidi" w:hAnsiTheme="majorBidi" w:cstheme="majorBidi"/>
        </w:rPr>
        <w:t>”</w:t>
      </w:r>
      <w:r w:rsidR="009F30EB" w:rsidRPr="00427683">
        <w:rPr>
          <w:rStyle w:val="EndnoteReference"/>
          <w:rFonts w:asciiTheme="majorBidi" w:hAnsiTheme="majorBidi" w:cstheme="majorBidi"/>
        </w:rPr>
        <w:endnoteReference w:id="40"/>
      </w:r>
    </w:p>
    <w:p w14:paraId="7691474C" w14:textId="77777777" w:rsidR="00D82D0F" w:rsidRDefault="00D82D0F" w:rsidP="00D82D0F">
      <w:pPr>
        <w:spacing w:line="276" w:lineRule="auto"/>
      </w:pPr>
    </w:p>
    <w:p w14:paraId="6AA5B58B" w14:textId="61A79F25" w:rsidR="00D67223" w:rsidRDefault="009F30EB" w:rsidP="00D82D0F">
      <w:pPr>
        <w:spacing w:line="276" w:lineRule="auto"/>
        <w:rPr>
          <w:rFonts w:asciiTheme="majorBidi" w:hAnsiTheme="majorBidi" w:cstheme="majorBidi"/>
          <w:lang w:val="en-US"/>
        </w:rPr>
      </w:pPr>
      <w:r w:rsidRPr="00427683">
        <w:rPr>
          <w:rFonts w:asciiTheme="majorBidi" w:hAnsiTheme="majorBidi" w:cstheme="majorBidi"/>
        </w:rPr>
        <w:t>Zach</w:t>
      </w:r>
      <w:r w:rsidRPr="00427683">
        <w:rPr>
          <w:rFonts w:asciiTheme="majorBidi" w:hAnsiTheme="majorBidi" w:cstheme="majorBidi"/>
          <w:lang w:val="en-US"/>
        </w:rPr>
        <w:t>’</w:t>
      </w:r>
      <w:r w:rsidRPr="00427683">
        <w:rPr>
          <w:rFonts w:asciiTheme="majorBidi" w:hAnsiTheme="majorBidi" w:cstheme="majorBidi"/>
        </w:rPr>
        <w:t>s short meta-poetic vignette appears in the</w:t>
      </w:r>
      <w:r w:rsidRPr="00427683">
        <w:rPr>
          <w:rFonts w:asciiTheme="majorBidi" w:hAnsiTheme="majorBidi" w:cstheme="majorBidi"/>
          <w:lang w:val="en-US"/>
        </w:rPr>
        <w:t xml:space="preserve"> heart of the memoir</w:t>
      </w:r>
      <w:r w:rsidRPr="00427683">
        <w:rPr>
          <w:rFonts w:asciiTheme="majorBidi" w:hAnsiTheme="majorBidi" w:cstheme="majorBidi"/>
        </w:rPr>
        <w:t xml:space="preserve">, among personal documentary </w:t>
      </w:r>
      <w:r w:rsidRPr="00427683">
        <w:rPr>
          <w:rFonts w:asciiTheme="majorBidi" w:hAnsiTheme="majorBidi" w:cstheme="majorBidi"/>
          <w:lang w:val="en-US"/>
        </w:rPr>
        <w:t>passage</w:t>
      </w:r>
      <w:r w:rsidR="002355FE">
        <w:rPr>
          <w:rFonts w:asciiTheme="majorBidi" w:hAnsiTheme="majorBidi" w:cstheme="majorBidi"/>
          <w:lang w:val="en-US"/>
        </w:rPr>
        <w:t>s</w:t>
      </w:r>
      <w:r w:rsidRPr="00427683">
        <w:rPr>
          <w:rFonts w:asciiTheme="majorBidi" w:hAnsiTheme="majorBidi" w:cstheme="majorBidi"/>
        </w:rPr>
        <w:t xml:space="preserve">. </w:t>
      </w:r>
      <w:r w:rsidRPr="00427683">
        <w:rPr>
          <w:rFonts w:asciiTheme="majorBidi" w:hAnsiTheme="majorBidi" w:cstheme="majorBidi"/>
          <w:lang w:val="en-US"/>
        </w:rPr>
        <w:t>It</w:t>
      </w:r>
      <w:r w:rsidRPr="00427683">
        <w:rPr>
          <w:rFonts w:asciiTheme="majorBidi" w:hAnsiTheme="majorBidi" w:cstheme="majorBidi"/>
        </w:rPr>
        <w:t xml:space="preserve"> seems like a </w:t>
      </w:r>
      <w:r w:rsidRPr="00427683">
        <w:rPr>
          <w:rFonts w:asciiTheme="majorBidi" w:hAnsiTheme="majorBidi" w:cstheme="majorBidi"/>
          <w:lang w:val="en-US"/>
        </w:rPr>
        <w:t>sort</w:t>
      </w:r>
      <w:r w:rsidRPr="00427683">
        <w:rPr>
          <w:rFonts w:asciiTheme="majorBidi" w:hAnsiTheme="majorBidi" w:cstheme="majorBidi"/>
        </w:rPr>
        <w:t xml:space="preserve"> of apology</w:t>
      </w:r>
      <w:r w:rsidR="002355FE">
        <w:rPr>
          <w:rFonts w:asciiTheme="majorBidi" w:hAnsiTheme="majorBidi" w:cstheme="majorBidi"/>
          <w:lang w:val="en-US"/>
        </w:rPr>
        <w:t>,</w:t>
      </w:r>
      <w:r w:rsidRPr="00427683">
        <w:rPr>
          <w:rFonts w:asciiTheme="majorBidi" w:hAnsiTheme="majorBidi" w:cstheme="majorBidi"/>
        </w:rPr>
        <w:t xml:space="preserve"> or a moment when Zach </w:t>
      </w:r>
      <w:commentRangeStart w:id="17"/>
      <w:r w:rsidRPr="00427683">
        <w:rPr>
          <w:rFonts w:asciiTheme="majorBidi" w:hAnsiTheme="majorBidi" w:cstheme="majorBidi"/>
          <w:lang w:val="en-US"/>
        </w:rPr>
        <w:t>“</w:t>
      </w:r>
      <w:r w:rsidR="002355FE">
        <w:rPr>
          <w:rFonts w:asciiTheme="majorBidi" w:hAnsiTheme="majorBidi" w:cstheme="majorBidi"/>
          <w:lang w:val="en-US"/>
        </w:rPr>
        <w:t xml:space="preserve">grabs hold of </w:t>
      </w:r>
      <w:r w:rsidRPr="00427683">
        <w:rPr>
          <w:rFonts w:asciiTheme="majorBidi" w:hAnsiTheme="majorBidi" w:cstheme="majorBidi"/>
        </w:rPr>
        <w:t>himself</w:t>
      </w:r>
      <w:r w:rsidRPr="00427683">
        <w:rPr>
          <w:rFonts w:asciiTheme="majorBidi" w:hAnsiTheme="majorBidi" w:cstheme="majorBidi"/>
          <w:lang w:val="en-US"/>
        </w:rPr>
        <w:t xml:space="preserve">” </w:t>
      </w:r>
      <w:commentRangeEnd w:id="17"/>
      <w:r w:rsidR="00D82D0F">
        <w:rPr>
          <w:rStyle w:val="CommentReference"/>
        </w:rPr>
        <w:commentReference w:id="17"/>
      </w:r>
      <w:r w:rsidRPr="00427683">
        <w:rPr>
          <w:rFonts w:asciiTheme="majorBidi" w:hAnsiTheme="majorBidi" w:cstheme="majorBidi"/>
        </w:rPr>
        <w:t xml:space="preserve">to ask: what makes me write about these experiences? Is this poetry at all? What is the point of writing about personal experiences </w:t>
      </w:r>
      <w:r w:rsidRPr="00427683">
        <w:rPr>
          <w:rFonts w:asciiTheme="majorBidi" w:hAnsiTheme="majorBidi" w:cstheme="majorBidi"/>
          <w:lang w:val="en-US"/>
        </w:rPr>
        <w:t>“</w:t>
      </w:r>
      <w:r w:rsidRPr="00427683">
        <w:rPr>
          <w:rFonts w:asciiTheme="majorBidi" w:hAnsiTheme="majorBidi" w:cstheme="majorBidi"/>
        </w:rPr>
        <w:t>from experience</w:t>
      </w:r>
      <w:r w:rsidRPr="00427683">
        <w:rPr>
          <w:rFonts w:asciiTheme="majorBidi" w:hAnsiTheme="majorBidi" w:cstheme="majorBidi"/>
          <w:lang w:val="en-US"/>
        </w:rPr>
        <w:t>”</w:t>
      </w:r>
      <w:r w:rsidRPr="00427683">
        <w:rPr>
          <w:rFonts w:asciiTheme="majorBidi" w:hAnsiTheme="majorBidi" w:cstheme="majorBidi"/>
        </w:rPr>
        <w:t xml:space="preserve">? His astonishment at himself is clear to anyone familiar with his early poetry, </w:t>
      </w:r>
      <w:r w:rsidR="00D82D0F">
        <w:rPr>
          <w:rFonts w:asciiTheme="majorBidi" w:hAnsiTheme="majorBidi" w:cstheme="majorBidi"/>
          <w:lang w:val="en-US"/>
        </w:rPr>
        <w:t>which asserts</w:t>
      </w:r>
      <w:r w:rsidR="00D67223" w:rsidRPr="00427683">
        <w:rPr>
          <w:rFonts w:asciiTheme="majorBidi" w:hAnsiTheme="majorBidi" w:cstheme="majorBidi"/>
          <w:lang w:val="en-US"/>
        </w:rPr>
        <w:t xml:space="preserve"> </w:t>
      </w:r>
      <w:r w:rsidRPr="00427683">
        <w:rPr>
          <w:rFonts w:asciiTheme="majorBidi" w:hAnsiTheme="majorBidi" w:cstheme="majorBidi"/>
        </w:rPr>
        <w:t xml:space="preserve">that </w:t>
      </w:r>
      <w:r w:rsidR="00D67223" w:rsidRPr="00427683">
        <w:rPr>
          <w:rFonts w:asciiTheme="majorBidi" w:hAnsiTheme="majorBidi" w:cstheme="majorBidi"/>
          <w:lang w:val="en-US"/>
        </w:rPr>
        <w:t>“</w:t>
      </w:r>
      <w:r w:rsidRPr="00427683">
        <w:rPr>
          <w:rFonts w:asciiTheme="majorBidi" w:hAnsiTheme="majorBidi" w:cstheme="majorBidi"/>
        </w:rPr>
        <w:t xml:space="preserve">when emotion fades, the right </w:t>
      </w:r>
      <w:r w:rsidR="00D67223" w:rsidRPr="00427683">
        <w:rPr>
          <w:rFonts w:asciiTheme="majorBidi" w:hAnsiTheme="majorBidi" w:cstheme="majorBidi"/>
          <w:lang w:val="en-US"/>
        </w:rPr>
        <w:t>poem</w:t>
      </w:r>
      <w:r w:rsidRPr="00427683">
        <w:rPr>
          <w:rFonts w:asciiTheme="majorBidi" w:hAnsiTheme="majorBidi" w:cstheme="majorBidi"/>
        </w:rPr>
        <w:t xml:space="preserve"> speaks,</w:t>
      </w:r>
      <w:r w:rsidR="00D67223" w:rsidRPr="00427683">
        <w:rPr>
          <w:rFonts w:asciiTheme="majorBidi" w:hAnsiTheme="majorBidi" w:cstheme="majorBidi"/>
          <w:lang w:val="en-US"/>
        </w:rPr>
        <w:t>”</w:t>
      </w:r>
      <w:r w:rsidRPr="00427683">
        <w:rPr>
          <w:rFonts w:asciiTheme="majorBidi" w:hAnsiTheme="majorBidi" w:cstheme="majorBidi"/>
        </w:rPr>
        <w:t xml:space="preserve"> or </w:t>
      </w:r>
      <w:r w:rsidR="00D67223" w:rsidRPr="00427683">
        <w:rPr>
          <w:rFonts w:asciiTheme="majorBidi" w:hAnsiTheme="majorBidi" w:cstheme="majorBidi"/>
        </w:rPr>
        <w:t>–</w:t>
      </w:r>
      <w:r w:rsidRPr="00427683">
        <w:rPr>
          <w:rFonts w:asciiTheme="majorBidi" w:hAnsiTheme="majorBidi" w:cstheme="majorBidi"/>
        </w:rPr>
        <w:t xml:space="preserve"> </w:t>
      </w:r>
      <w:r w:rsidR="00D67223" w:rsidRPr="00427683">
        <w:rPr>
          <w:rFonts w:asciiTheme="majorBidi" w:hAnsiTheme="majorBidi" w:cstheme="majorBidi"/>
          <w:lang w:val="en-US"/>
        </w:rPr>
        <w:t>“</w:t>
      </w:r>
      <w:r w:rsidRPr="00427683">
        <w:rPr>
          <w:rFonts w:asciiTheme="majorBidi" w:hAnsiTheme="majorBidi" w:cstheme="majorBidi"/>
        </w:rPr>
        <w:t>when loneliness is not fear / poetry is born,</w:t>
      </w:r>
      <w:r w:rsidR="00D67223" w:rsidRPr="00427683">
        <w:rPr>
          <w:rFonts w:asciiTheme="majorBidi" w:hAnsiTheme="majorBidi" w:cstheme="majorBidi"/>
          <w:lang w:val="en-US"/>
        </w:rPr>
        <w:t>”</w:t>
      </w:r>
      <w:r w:rsidRPr="00427683">
        <w:rPr>
          <w:rFonts w:asciiTheme="majorBidi" w:hAnsiTheme="majorBidi" w:cstheme="majorBidi"/>
        </w:rPr>
        <w:t xml:space="preserve"> and requires emotional distance from experience: </w:t>
      </w:r>
      <w:r w:rsidR="00D67223" w:rsidRPr="00427683">
        <w:rPr>
          <w:rFonts w:asciiTheme="majorBidi" w:hAnsiTheme="majorBidi" w:cstheme="majorBidi"/>
          <w:lang w:val="en-US"/>
        </w:rPr>
        <w:t>“</w:t>
      </w:r>
      <w:r w:rsidRPr="00427683">
        <w:rPr>
          <w:rFonts w:asciiTheme="majorBidi" w:hAnsiTheme="majorBidi" w:cstheme="majorBidi"/>
        </w:rPr>
        <w:t xml:space="preserve">You hear the children / </w:t>
      </w:r>
      <w:r w:rsidR="00D67223" w:rsidRPr="00427683">
        <w:rPr>
          <w:rFonts w:asciiTheme="majorBidi" w:hAnsiTheme="majorBidi" w:cstheme="majorBidi"/>
          <w:lang w:val="en-US"/>
        </w:rPr>
        <w:t xml:space="preserve">yelling </w:t>
      </w:r>
      <w:r w:rsidRPr="00427683">
        <w:rPr>
          <w:rFonts w:asciiTheme="majorBidi" w:hAnsiTheme="majorBidi" w:cstheme="majorBidi"/>
        </w:rPr>
        <w:t xml:space="preserve">/ in their play / like </w:t>
      </w:r>
      <w:r w:rsidR="00D67223" w:rsidRPr="00427683">
        <w:rPr>
          <w:rFonts w:asciiTheme="majorBidi" w:hAnsiTheme="majorBidi" w:cstheme="majorBidi"/>
          <w:lang w:val="en-US"/>
        </w:rPr>
        <w:t>through screens</w:t>
      </w:r>
      <w:r w:rsidRPr="00427683">
        <w:rPr>
          <w:rFonts w:asciiTheme="majorBidi" w:hAnsiTheme="majorBidi" w:cstheme="majorBidi"/>
        </w:rPr>
        <w:t>, sea / and you d</w:t>
      </w:r>
      <w:proofErr w:type="spellStart"/>
      <w:r w:rsidR="00D67223" w:rsidRPr="00427683">
        <w:rPr>
          <w:rFonts w:asciiTheme="majorBidi" w:hAnsiTheme="majorBidi" w:cstheme="majorBidi"/>
          <w:lang w:val="en-US"/>
        </w:rPr>
        <w:t>on’t</w:t>
      </w:r>
      <w:proofErr w:type="spellEnd"/>
      <w:r w:rsidR="00D67223" w:rsidRPr="00427683">
        <w:rPr>
          <w:rFonts w:asciiTheme="majorBidi" w:hAnsiTheme="majorBidi" w:cstheme="majorBidi"/>
          <w:lang w:val="en-US"/>
        </w:rPr>
        <w:t xml:space="preserve"> flinch.”</w:t>
      </w:r>
      <w:r w:rsidR="00D67223" w:rsidRPr="00427683">
        <w:rPr>
          <w:rStyle w:val="EndnoteReference"/>
          <w:rFonts w:asciiTheme="majorBidi" w:hAnsiTheme="majorBidi" w:cstheme="majorBidi"/>
          <w:lang w:val="en-US"/>
        </w:rPr>
        <w:endnoteReference w:id="41"/>
      </w:r>
    </w:p>
    <w:p w14:paraId="09CDD0A7" w14:textId="77777777" w:rsidR="00450970" w:rsidRPr="00427683" w:rsidRDefault="00450970" w:rsidP="00D67223">
      <w:pPr>
        <w:rPr>
          <w:rFonts w:asciiTheme="majorBidi" w:hAnsiTheme="majorBidi" w:cstheme="majorBidi"/>
          <w:lang w:val="en-US"/>
        </w:rPr>
      </w:pPr>
    </w:p>
    <w:p w14:paraId="63E6EBD1" w14:textId="3C09D331" w:rsidR="00D82D0F" w:rsidRPr="00427683" w:rsidRDefault="00D67223" w:rsidP="00D82D0F">
      <w:pPr>
        <w:spacing w:line="276" w:lineRule="auto"/>
        <w:rPr>
          <w:rFonts w:asciiTheme="majorBidi" w:hAnsiTheme="majorBidi" w:cstheme="majorBidi"/>
        </w:rPr>
      </w:pPr>
      <w:r w:rsidRPr="00427683">
        <w:rPr>
          <w:rFonts w:asciiTheme="majorBidi" w:hAnsiTheme="majorBidi" w:cstheme="majorBidi"/>
          <w:color w:val="000000" w:themeColor="text1"/>
        </w:rPr>
        <w:t>In his words, Z</w:t>
      </w:r>
      <w:r w:rsidR="000637A5" w:rsidRPr="00427683">
        <w:rPr>
          <w:rFonts w:asciiTheme="majorBidi" w:hAnsiTheme="majorBidi" w:cstheme="majorBidi"/>
          <w:color w:val="000000" w:themeColor="text1"/>
          <w:lang w:val="en-US"/>
        </w:rPr>
        <w:t>a</w:t>
      </w:r>
      <w:r w:rsidRPr="00427683">
        <w:rPr>
          <w:rFonts w:asciiTheme="majorBidi" w:hAnsiTheme="majorBidi" w:cstheme="majorBidi"/>
          <w:color w:val="000000" w:themeColor="text1"/>
        </w:rPr>
        <w:t xml:space="preserve">ch articulates conscious aesthetic norms in the spirit of Pound, Eliot, and the </w:t>
      </w:r>
      <w:r w:rsidR="000637A5"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New Criticism</w:t>
      </w:r>
      <w:r w:rsidR="000637A5"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 xml:space="preserve"> school, which demanded a </w:t>
      </w:r>
      <w:r w:rsidR="00FC056C">
        <w:rPr>
          <w:rFonts w:asciiTheme="majorBidi" w:hAnsiTheme="majorBidi" w:cstheme="majorBidi"/>
          <w:color w:val="000000" w:themeColor="text1"/>
          <w:shd w:val="clear" w:color="auto" w:fill="FFFFFF"/>
          <w:lang w:val="en-US"/>
        </w:rPr>
        <w:t>“</w:t>
      </w:r>
      <w:r w:rsidR="000637A5" w:rsidRPr="00427683">
        <w:rPr>
          <w:rFonts w:asciiTheme="majorBidi" w:hAnsiTheme="majorBidi" w:cstheme="majorBidi"/>
          <w:color w:val="000000" w:themeColor="text1"/>
          <w:shd w:val="clear" w:color="auto" w:fill="FFFFFF"/>
        </w:rPr>
        <w:t>continual extinction </w:t>
      </w:r>
      <w:r w:rsidR="000637A5" w:rsidRPr="00427683">
        <w:rPr>
          <w:rStyle w:val="Emphasis"/>
          <w:rFonts w:asciiTheme="majorBidi" w:hAnsiTheme="majorBidi" w:cstheme="majorBidi"/>
          <w:i w:val="0"/>
          <w:iCs w:val="0"/>
          <w:color w:val="000000" w:themeColor="text1"/>
          <w:shd w:val="clear" w:color="auto" w:fill="FFFFFF"/>
        </w:rPr>
        <w:t>of personality</w:t>
      </w:r>
      <w:r w:rsidR="000637A5"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 xml:space="preserve"> (as TS Eliot claimed in his </w:t>
      </w:r>
      <w:r w:rsidR="000637A5" w:rsidRPr="00427683">
        <w:rPr>
          <w:rFonts w:asciiTheme="majorBidi" w:hAnsiTheme="majorBidi" w:cstheme="majorBidi"/>
          <w:color w:val="000000" w:themeColor="text1"/>
          <w:lang w:val="en-US"/>
        </w:rPr>
        <w:t>influential</w:t>
      </w:r>
      <w:r w:rsidRPr="00427683">
        <w:rPr>
          <w:rFonts w:asciiTheme="majorBidi" w:hAnsiTheme="majorBidi" w:cstheme="majorBidi"/>
          <w:color w:val="000000" w:themeColor="text1"/>
        </w:rPr>
        <w:t xml:space="preserve"> essay </w:t>
      </w:r>
      <w:commentRangeStart w:id="18"/>
      <w:r w:rsidR="000637A5"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Tradition and Individual Talent</w:t>
      </w:r>
      <w:r w:rsidR="000637A5" w:rsidRPr="00427683">
        <w:rPr>
          <w:rFonts w:asciiTheme="majorBidi" w:hAnsiTheme="majorBidi" w:cstheme="majorBidi"/>
          <w:color w:val="000000" w:themeColor="text1"/>
          <w:lang w:val="en-US"/>
        </w:rPr>
        <w:t>”)</w:t>
      </w:r>
      <w:r w:rsidR="00450970" w:rsidRPr="00427683">
        <w:rPr>
          <w:rFonts w:asciiTheme="majorBidi" w:hAnsiTheme="majorBidi" w:cstheme="majorBidi"/>
          <w:color w:val="000000" w:themeColor="text1"/>
          <w:lang w:val="en-US"/>
        </w:rPr>
        <w:t>.</w:t>
      </w:r>
      <w:r w:rsidR="000637A5" w:rsidRPr="00427683">
        <w:rPr>
          <w:rStyle w:val="EndnoteReference"/>
          <w:rFonts w:asciiTheme="majorBidi" w:hAnsiTheme="majorBidi" w:cstheme="majorBidi"/>
          <w:color w:val="000000" w:themeColor="text1"/>
        </w:rPr>
        <w:endnoteReference w:id="42"/>
      </w:r>
      <w:r w:rsidRPr="00427683">
        <w:rPr>
          <w:rFonts w:asciiTheme="majorBidi" w:hAnsiTheme="majorBidi" w:cstheme="majorBidi"/>
          <w:color w:val="000000" w:themeColor="text1"/>
        </w:rPr>
        <w:t xml:space="preserve"> </w:t>
      </w:r>
      <w:commentRangeEnd w:id="18"/>
      <w:r w:rsidR="009E008B">
        <w:rPr>
          <w:rStyle w:val="CommentReference"/>
        </w:rPr>
        <w:commentReference w:id="18"/>
      </w:r>
      <w:r w:rsidR="00450970" w:rsidRPr="00427683">
        <w:rPr>
          <w:rFonts w:asciiTheme="majorBidi" w:hAnsiTheme="majorBidi" w:cstheme="majorBidi"/>
          <w:color w:val="000000" w:themeColor="text1"/>
          <w:lang w:val="en-US"/>
        </w:rPr>
        <w:t>He</w:t>
      </w:r>
      <w:r w:rsidRPr="00427683">
        <w:rPr>
          <w:rFonts w:asciiTheme="majorBidi" w:hAnsiTheme="majorBidi" w:cstheme="majorBidi"/>
          <w:color w:val="000000" w:themeColor="text1"/>
        </w:rPr>
        <w:t xml:space="preserve"> sharply distinguishes between </w:t>
      </w:r>
      <w:r w:rsidR="000637A5" w:rsidRPr="00427683">
        <w:rPr>
          <w:rFonts w:asciiTheme="majorBidi" w:hAnsiTheme="majorBidi" w:cstheme="majorBidi"/>
          <w:color w:val="000000" w:themeColor="text1"/>
          <w:lang w:val="en-US"/>
        </w:rPr>
        <w:t>h</w:t>
      </w:r>
      <w:r w:rsidRPr="00427683">
        <w:rPr>
          <w:rFonts w:asciiTheme="majorBidi" w:hAnsiTheme="majorBidi" w:cstheme="majorBidi"/>
          <w:color w:val="000000" w:themeColor="text1"/>
        </w:rPr>
        <w:t xml:space="preserve">is poetry, mainly as </w:t>
      </w:r>
      <w:r w:rsidR="002A4AA3" w:rsidRPr="00427683">
        <w:rPr>
          <w:rFonts w:asciiTheme="majorBidi" w:hAnsiTheme="majorBidi" w:cstheme="majorBidi"/>
          <w:color w:val="000000" w:themeColor="text1"/>
          <w:lang w:val="en-US"/>
        </w:rPr>
        <w:t xml:space="preserve">it was established </w:t>
      </w:r>
      <w:r w:rsidRPr="00427683">
        <w:rPr>
          <w:rFonts w:asciiTheme="majorBidi" w:hAnsiTheme="majorBidi" w:cstheme="majorBidi"/>
          <w:color w:val="000000" w:themeColor="text1"/>
        </w:rPr>
        <w:t>in the literary discourse</w:t>
      </w:r>
      <w:r w:rsidR="000637A5" w:rsidRPr="00427683">
        <w:rPr>
          <w:rFonts w:asciiTheme="majorBidi" w:hAnsiTheme="majorBidi" w:cstheme="majorBidi"/>
          <w:color w:val="000000" w:themeColor="text1"/>
          <w:lang w:val="en-US"/>
        </w:rPr>
        <w:t xml:space="preserve"> –</w:t>
      </w:r>
      <w:r w:rsidRPr="00427683">
        <w:rPr>
          <w:rFonts w:asciiTheme="majorBidi" w:hAnsiTheme="majorBidi" w:cstheme="majorBidi"/>
          <w:color w:val="000000" w:themeColor="text1"/>
        </w:rPr>
        <w:t xml:space="preserve"> anti-experiential and far from personal, family</w:t>
      </w:r>
      <w:r w:rsidR="00450970"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 xml:space="preserve"> or social experience</w:t>
      </w:r>
      <w:r w:rsidR="00450970" w:rsidRPr="00427683">
        <w:rPr>
          <w:rFonts w:asciiTheme="majorBidi" w:hAnsiTheme="majorBidi" w:cstheme="majorBidi"/>
          <w:color w:val="000000" w:themeColor="text1"/>
          <w:lang w:val="en-US"/>
        </w:rPr>
        <w:t xml:space="preserve"> –</w:t>
      </w:r>
      <w:r w:rsidR="00450970"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 xml:space="preserve">and </w:t>
      </w:r>
      <w:r w:rsidR="00450970"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these pages</w:t>
      </w:r>
      <w:r w:rsidR="00450970"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 xml:space="preserve"> (which are written as diary-</w:t>
      </w:r>
      <w:r w:rsidRPr="00427683">
        <w:rPr>
          <w:rFonts w:asciiTheme="majorBidi" w:hAnsiTheme="majorBidi" w:cstheme="majorBidi"/>
          <w:color w:val="000000" w:themeColor="text1"/>
        </w:rPr>
        <w:lastRenderedPageBreak/>
        <w:t>like fragments in prose</w:t>
      </w:r>
      <w:r w:rsidR="00450970" w:rsidRPr="00427683">
        <w:rPr>
          <w:rFonts w:asciiTheme="majorBidi" w:hAnsiTheme="majorBidi" w:cstheme="majorBidi"/>
          <w:color w:val="000000" w:themeColor="text1"/>
          <w:lang w:val="en-US"/>
        </w:rPr>
        <w:t xml:space="preserve"> –</w:t>
      </w:r>
      <w:r w:rsidR="00450970" w:rsidRPr="00427683">
        <w:rPr>
          <w:rFonts w:asciiTheme="majorBidi" w:hAnsiTheme="majorBidi" w:cstheme="majorBidi"/>
          <w:color w:val="000000" w:themeColor="text1"/>
        </w:rPr>
        <w:t xml:space="preserve"> </w:t>
      </w:r>
      <w:r w:rsidRPr="00427683">
        <w:rPr>
          <w:rFonts w:asciiTheme="majorBidi" w:hAnsiTheme="majorBidi" w:cstheme="majorBidi"/>
          <w:color w:val="000000" w:themeColor="text1"/>
        </w:rPr>
        <w:t>in the hand</w:t>
      </w:r>
      <w:r w:rsidR="00450970" w:rsidRPr="00427683">
        <w:rPr>
          <w:rFonts w:asciiTheme="majorBidi" w:hAnsiTheme="majorBidi" w:cstheme="majorBidi"/>
          <w:color w:val="000000" w:themeColor="text1"/>
          <w:lang w:val="en-US"/>
        </w:rPr>
        <w:t>s</w:t>
      </w:r>
      <w:r w:rsidRPr="00427683">
        <w:rPr>
          <w:rFonts w:asciiTheme="majorBidi" w:hAnsiTheme="majorBidi" w:cstheme="majorBidi"/>
          <w:color w:val="000000" w:themeColor="text1"/>
        </w:rPr>
        <w:t xml:space="preserve"> of a poet</w:t>
      </w:r>
      <w:r w:rsidR="00450970" w:rsidRPr="00427683">
        <w:rPr>
          <w:rFonts w:asciiTheme="majorBidi" w:hAnsiTheme="majorBidi" w:cstheme="majorBidi"/>
          <w:color w:val="000000" w:themeColor="text1"/>
          <w:lang w:val="en-US"/>
        </w:rPr>
        <w:t xml:space="preserve"> –</w:t>
      </w:r>
      <w:r w:rsidR="00450970" w:rsidRPr="00427683">
        <w:rPr>
          <w:rFonts w:asciiTheme="majorBidi" w:hAnsiTheme="majorBidi" w:cstheme="majorBidi"/>
          <w:color w:val="000000" w:themeColor="text1"/>
        </w:rPr>
        <w:t xml:space="preserve"> </w:t>
      </w:r>
      <w:proofErr w:type="gramStart"/>
      <w:r w:rsidRPr="00427683">
        <w:rPr>
          <w:rFonts w:asciiTheme="majorBidi" w:hAnsiTheme="majorBidi" w:cstheme="majorBidi"/>
          <w:color w:val="000000" w:themeColor="text1"/>
        </w:rPr>
        <w:t>and also</w:t>
      </w:r>
      <w:proofErr w:type="gramEnd"/>
      <w:r w:rsidRPr="00427683">
        <w:rPr>
          <w:rFonts w:asciiTheme="majorBidi" w:hAnsiTheme="majorBidi" w:cstheme="majorBidi"/>
          <w:color w:val="000000" w:themeColor="text1"/>
        </w:rPr>
        <w:t xml:space="preserve"> include pieces of poetry)</w:t>
      </w:r>
      <w:r w:rsidR="00450970" w:rsidRPr="00427683">
        <w:rPr>
          <w:rFonts w:asciiTheme="majorBidi" w:hAnsiTheme="majorBidi" w:cstheme="majorBidi"/>
          <w:color w:val="000000" w:themeColor="text1"/>
          <w:lang w:val="en-US"/>
        </w:rPr>
        <w:t xml:space="preserve">, which </w:t>
      </w:r>
      <w:r w:rsidRPr="00427683">
        <w:rPr>
          <w:rFonts w:asciiTheme="majorBidi" w:hAnsiTheme="majorBidi" w:cstheme="majorBidi"/>
          <w:color w:val="000000" w:themeColor="text1"/>
        </w:rPr>
        <w:t xml:space="preserve">express his </w:t>
      </w:r>
      <w:r w:rsidR="00450970"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sorrow</w:t>
      </w:r>
      <w:r w:rsidR="00450970" w:rsidRPr="00427683">
        <w:rPr>
          <w:rFonts w:asciiTheme="majorBidi" w:hAnsiTheme="majorBidi" w:cstheme="majorBidi"/>
          <w:color w:val="000000" w:themeColor="text1"/>
          <w:lang w:val="en-US"/>
        </w:rPr>
        <w:t xml:space="preserve">” </w:t>
      </w:r>
      <w:r w:rsidRPr="00427683">
        <w:rPr>
          <w:rFonts w:asciiTheme="majorBidi" w:hAnsiTheme="majorBidi" w:cstheme="majorBidi"/>
          <w:color w:val="000000" w:themeColor="text1"/>
        </w:rPr>
        <w:t xml:space="preserve">in prose and therefore are </w:t>
      </w:r>
      <w:r w:rsidR="00450970" w:rsidRPr="00427683">
        <w:rPr>
          <w:rFonts w:asciiTheme="majorBidi" w:hAnsiTheme="majorBidi" w:cstheme="majorBidi"/>
          <w:color w:val="000000" w:themeColor="text1"/>
          <w:lang w:val="en-US"/>
        </w:rPr>
        <w:t>“n</w:t>
      </w:r>
      <w:r w:rsidRPr="00427683">
        <w:rPr>
          <w:rFonts w:asciiTheme="majorBidi" w:hAnsiTheme="majorBidi" w:cstheme="majorBidi"/>
          <w:color w:val="000000" w:themeColor="text1"/>
        </w:rPr>
        <w:t>ot poetry</w:t>
      </w:r>
      <w:r w:rsidR="00450970" w:rsidRPr="00427683">
        <w:rPr>
          <w:rFonts w:asciiTheme="majorBidi" w:hAnsiTheme="majorBidi" w:cstheme="majorBidi"/>
          <w:color w:val="000000" w:themeColor="text1"/>
          <w:lang w:val="en-US"/>
        </w:rPr>
        <w:t>.”</w:t>
      </w:r>
      <w:r w:rsidRPr="00427683">
        <w:rPr>
          <w:rFonts w:asciiTheme="majorBidi" w:hAnsiTheme="majorBidi" w:cstheme="majorBidi"/>
          <w:color w:val="000000" w:themeColor="text1"/>
        </w:rPr>
        <w:t xml:space="preserve"> However, the short meta-poetic passage is full of internal contradictions, layers and inversions, and, </w:t>
      </w:r>
      <w:r w:rsidR="002A4AA3" w:rsidRPr="00427683">
        <w:rPr>
          <w:rFonts w:asciiTheme="majorBidi" w:hAnsiTheme="majorBidi" w:cstheme="majorBidi"/>
          <w:color w:val="000000" w:themeColor="text1"/>
          <w:lang w:val="en-US"/>
        </w:rPr>
        <w:t>in keeping with Zach’s style in poetry</w:t>
      </w:r>
      <w:r w:rsidRPr="00427683">
        <w:rPr>
          <w:rFonts w:asciiTheme="majorBidi" w:hAnsiTheme="majorBidi" w:cstheme="majorBidi"/>
          <w:color w:val="000000" w:themeColor="text1"/>
        </w:rPr>
        <w:t xml:space="preserve">, abounds in </w:t>
      </w:r>
      <w:r w:rsidRPr="00427683">
        <w:rPr>
          <w:rFonts w:asciiTheme="majorBidi" w:hAnsiTheme="majorBidi" w:cstheme="majorBidi"/>
        </w:rPr>
        <w:t xml:space="preserve">deceptive, </w:t>
      </w:r>
      <w:r w:rsidR="002A4AA3" w:rsidRPr="00427683">
        <w:rPr>
          <w:rFonts w:asciiTheme="majorBidi" w:hAnsiTheme="majorBidi" w:cstheme="majorBidi"/>
          <w:lang w:val="en-US"/>
        </w:rPr>
        <w:t>multivalent</w:t>
      </w:r>
      <w:r w:rsidRPr="00427683">
        <w:rPr>
          <w:rFonts w:asciiTheme="majorBidi" w:hAnsiTheme="majorBidi" w:cstheme="majorBidi"/>
        </w:rPr>
        <w:t xml:space="preserve">, patently </w:t>
      </w:r>
      <w:r w:rsidR="002A4AA3" w:rsidRPr="00427683">
        <w:rPr>
          <w:rFonts w:asciiTheme="majorBidi" w:hAnsiTheme="majorBidi" w:cstheme="majorBidi"/>
          <w:lang w:val="en-US"/>
        </w:rPr>
        <w:t xml:space="preserve">not </w:t>
      </w:r>
      <w:r w:rsidRPr="00427683">
        <w:rPr>
          <w:rFonts w:asciiTheme="majorBidi" w:hAnsiTheme="majorBidi" w:cstheme="majorBidi"/>
        </w:rPr>
        <w:t xml:space="preserve">innocent </w:t>
      </w:r>
      <w:r w:rsidR="002A4AA3" w:rsidRPr="00427683">
        <w:rPr>
          <w:rFonts w:asciiTheme="majorBidi" w:hAnsiTheme="majorBidi" w:cstheme="majorBidi"/>
          <w:lang w:val="en-US"/>
        </w:rPr>
        <w:t>expression</w:t>
      </w:r>
      <w:r w:rsidRPr="00427683">
        <w:rPr>
          <w:rFonts w:asciiTheme="majorBidi" w:hAnsiTheme="majorBidi" w:cstheme="majorBidi"/>
        </w:rPr>
        <w:t>s</w:t>
      </w:r>
      <w:r w:rsidR="002A4AA3" w:rsidRPr="00427683">
        <w:rPr>
          <w:rFonts w:asciiTheme="majorBidi" w:hAnsiTheme="majorBidi" w:cstheme="majorBidi"/>
          <w:lang w:val="en-US"/>
        </w:rPr>
        <w:t>. Thus,</w:t>
      </w:r>
      <w:r w:rsidRPr="00427683">
        <w:rPr>
          <w:rFonts w:asciiTheme="majorBidi" w:hAnsiTheme="majorBidi" w:cstheme="majorBidi"/>
        </w:rPr>
        <w:t xml:space="preserve"> his quasi-apologetic statement, </w:t>
      </w:r>
      <w:r w:rsidR="00450970" w:rsidRPr="00427683">
        <w:rPr>
          <w:rFonts w:asciiTheme="majorBidi" w:hAnsiTheme="majorBidi" w:cstheme="majorBidi"/>
          <w:lang w:val="en-US"/>
        </w:rPr>
        <w:t>“</w:t>
      </w:r>
      <w:r w:rsidRPr="00427683">
        <w:rPr>
          <w:rFonts w:asciiTheme="majorBidi" w:hAnsiTheme="majorBidi" w:cstheme="majorBidi"/>
        </w:rPr>
        <w:t xml:space="preserve">This is how things </w:t>
      </w:r>
      <w:r w:rsidR="002A4AA3" w:rsidRPr="00427683">
        <w:rPr>
          <w:rFonts w:asciiTheme="majorBidi" w:hAnsiTheme="majorBidi" w:cstheme="majorBidi"/>
          <w:lang w:val="en-US"/>
        </w:rPr>
        <w:t>turned out</w:t>
      </w:r>
      <w:r w:rsidRPr="00427683">
        <w:rPr>
          <w:rFonts w:asciiTheme="majorBidi" w:hAnsiTheme="majorBidi" w:cstheme="majorBidi"/>
        </w:rPr>
        <w:t>, unintentionally,</w:t>
      </w:r>
      <w:r w:rsidR="00450970" w:rsidRPr="00427683">
        <w:rPr>
          <w:rFonts w:asciiTheme="majorBidi" w:hAnsiTheme="majorBidi" w:cstheme="majorBidi"/>
          <w:lang w:val="en-US"/>
        </w:rPr>
        <w:t>”</w:t>
      </w:r>
      <w:r w:rsidRPr="00427683">
        <w:rPr>
          <w:rFonts w:asciiTheme="majorBidi" w:hAnsiTheme="majorBidi" w:cstheme="majorBidi"/>
        </w:rPr>
        <w:t xml:space="preserve"> which raises the question of what, in fact, was not </w:t>
      </w:r>
      <w:r w:rsidR="002A4AA3" w:rsidRPr="00427683">
        <w:rPr>
          <w:rFonts w:asciiTheme="majorBidi" w:hAnsiTheme="majorBidi" w:cstheme="majorBidi"/>
          <w:lang w:val="en-US"/>
        </w:rPr>
        <w:t>intentional</w:t>
      </w:r>
      <w:r w:rsidRPr="00427683">
        <w:rPr>
          <w:rFonts w:asciiTheme="majorBidi" w:hAnsiTheme="majorBidi" w:cstheme="majorBidi"/>
        </w:rPr>
        <w:t xml:space="preserve">? Was the avoidance of writing about his relatives </w:t>
      </w:r>
      <w:r w:rsidR="002A4AA3" w:rsidRPr="00427683">
        <w:rPr>
          <w:rFonts w:asciiTheme="majorBidi" w:hAnsiTheme="majorBidi" w:cstheme="majorBidi"/>
          <w:lang w:val="en-US"/>
        </w:rPr>
        <w:t>un</w:t>
      </w:r>
      <w:r w:rsidRPr="00427683">
        <w:rPr>
          <w:rFonts w:asciiTheme="majorBidi" w:hAnsiTheme="majorBidi" w:cstheme="majorBidi"/>
        </w:rPr>
        <w:t xml:space="preserve">intentional, or was it the very act of writing about them at the moment? </w:t>
      </w:r>
      <w:r w:rsidR="002A4AA3" w:rsidRPr="00427683">
        <w:rPr>
          <w:rFonts w:asciiTheme="majorBidi" w:hAnsiTheme="majorBidi" w:cstheme="majorBidi"/>
          <w:lang w:val="en-US"/>
        </w:rPr>
        <w:t>To this, we a</w:t>
      </w:r>
      <w:r w:rsidRPr="00427683">
        <w:rPr>
          <w:rFonts w:asciiTheme="majorBidi" w:hAnsiTheme="majorBidi" w:cstheme="majorBidi"/>
        </w:rPr>
        <w:t xml:space="preserve">dd our knowledge that Zach, </w:t>
      </w:r>
      <w:r w:rsidR="002A75B4" w:rsidRPr="00427683">
        <w:rPr>
          <w:rFonts w:asciiTheme="majorBidi" w:hAnsiTheme="majorBidi" w:cstheme="majorBidi"/>
          <w:lang w:val="en-US"/>
        </w:rPr>
        <w:t>to say the least</w:t>
      </w:r>
      <w:r w:rsidRPr="00427683">
        <w:rPr>
          <w:rFonts w:asciiTheme="majorBidi" w:hAnsiTheme="majorBidi" w:cstheme="majorBidi"/>
        </w:rPr>
        <w:t xml:space="preserve">, is not </w:t>
      </w:r>
      <w:r w:rsidR="002A4AA3" w:rsidRPr="00427683">
        <w:rPr>
          <w:rFonts w:asciiTheme="majorBidi" w:hAnsiTheme="majorBidi" w:cstheme="majorBidi"/>
          <w:lang w:val="en-US"/>
        </w:rPr>
        <w:t xml:space="preserve">precise </w:t>
      </w:r>
      <w:r w:rsidRPr="00427683">
        <w:rPr>
          <w:rFonts w:asciiTheme="majorBidi" w:hAnsiTheme="majorBidi" w:cstheme="majorBidi"/>
        </w:rPr>
        <w:t xml:space="preserve">in his words </w:t>
      </w:r>
      <w:r w:rsidR="00D82D0F">
        <w:rPr>
          <w:rFonts w:asciiTheme="majorBidi" w:hAnsiTheme="majorBidi" w:cstheme="majorBidi"/>
          <w:lang w:val="en-US"/>
        </w:rPr>
        <w:t>that</w:t>
      </w:r>
      <w:r w:rsidRPr="00427683">
        <w:rPr>
          <w:rFonts w:asciiTheme="majorBidi" w:hAnsiTheme="majorBidi" w:cstheme="majorBidi"/>
        </w:rPr>
        <w:t xml:space="preserve"> he</w:t>
      </w:r>
      <w:r w:rsidR="00D82D0F">
        <w:rPr>
          <w:rFonts w:asciiTheme="majorBidi" w:hAnsiTheme="majorBidi" w:cstheme="majorBidi"/>
          <w:lang w:val="en-US"/>
        </w:rPr>
        <w:t>’d</w:t>
      </w:r>
      <w:r w:rsidRPr="00427683">
        <w:rPr>
          <w:rFonts w:asciiTheme="majorBidi" w:hAnsiTheme="majorBidi" w:cstheme="majorBidi"/>
        </w:rPr>
        <w:t xml:space="preserve"> never w</w:t>
      </w:r>
      <w:proofErr w:type="spellStart"/>
      <w:r w:rsidR="00D82D0F">
        <w:rPr>
          <w:rFonts w:asciiTheme="majorBidi" w:hAnsiTheme="majorBidi" w:cstheme="majorBidi"/>
          <w:lang w:val="en-US"/>
        </w:rPr>
        <w:t>ritten</w:t>
      </w:r>
      <w:proofErr w:type="spellEnd"/>
      <w:r w:rsidRPr="00427683">
        <w:rPr>
          <w:rFonts w:asciiTheme="majorBidi" w:hAnsiTheme="majorBidi" w:cstheme="majorBidi"/>
        </w:rPr>
        <w:t xml:space="preserve"> about a current event or about one of </w:t>
      </w:r>
      <w:r w:rsidR="002A4AA3" w:rsidRPr="00427683">
        <w:rPr>
          <w:rFonts w:asciiTheme="majorBidi" w:hAnsiTheme="majorBidi" w:cstheme="majorBidi"/>
          <w:lang w:val="en-US"/>
        </w:rPr>
        <w:t xml:space="preserve">members of his </w:t>
      </w:r>
      <w:r w:rsidRPr="00427683">
        <w:rPr>
          <w:rFonts w:asciiTheme="majorBidi" w:hAnsiTheme="majorBidi" w:cstheme="majorBidi"/>
        </w:rPr>
        <w:t>family</w:t>
      </w:r>
      <w:r w:rsidR="002A4AA3" w:rsidRPr="00427683">
        <w:rPr>
          <w:rFonts w:asciiTheme="majorBidi" w:hAnsiTheme="majorBidi" w:cstheme="majorBidi"/>
          <w:lang w:val="en-US"/>
        </w:rPr>
        <w:t xml:space="preserve"> – </w:t>
      </w:r>
      <w:r w:rsidR="002A75B4" w:rsidRPr="00427683">
        <w:rPr>
          <w:rFonts w:asciiTheme="majorBidi" w:hAnsiTheme="majorBidi" w:cstheme="majorBidi"/>
          <w:lang w:val="en-US"/>
        </w:rPr>
        <w:t>in any case</w:t>
      </w:r>
      <w:r w:rsidRPr="00427683">
        <w:rPr>
          <w:rFonts w:asciiTheme="majorBidi" w:hAnsiTheme="majorBidi" w:cstheme="majorBidi"/>
        </w:rPr>
        <w:t xml:space="preserve">, his </w:t>
      </w:r>
      <w:r w:rsidR="00D82D0F">
        <w:rPr>
          <w:rFonts w:asciiTheme="majorBidi" w:hAnsiTheme="majorBidi" w:cstheme="majorBidi"/>
          <w:lang w:val="en-US"/>
        </w:rPr>
        <w:t xml:space="preserve">1984 </w:t>
      </w:r>
      <w:r w:rsidRPr="00427683">
        <w:rPr>
          <w:rFonts w:asciiTheme="majorBidi" w:hAnsiTheme="majorBidi" w:cstheme="majorBidi"/>
        </w:rPr>
        <w:t>book</w:t>
      </w:r>
      <w:r w:rsidR="002A4AA3" w:rsidRPr="00427683">
        <w:rPr>
          <w:rFonts w:asciiTheme="majorBidi" w:hAnsiTheme="majorBidi" w:cstheme="majorBidi"/>
          <w:lang w:val="en-US"/>
        </w:rPr>
        <w:t xml:space="preserve"> </w:t>
      </w:r>
      <w:r w:rsidR="002A4AA3" w:rsidRPr="00427683">
        <w:rPr>
          <w:rFonts w:asciiTheme="majorBidi" w:hAnsiTheme="majorBidi" w:cstheme="majorBidi"/>
          <w:i/>
          <w:iCs/>
          <w:lang w:val="en-US"/>
        </w:rPr>
        <w:t>Anti-me</w:t>
      </w:r>
      <w:r w:rsidR="002A4AA3" w:rsidRPr="00427683">
        <w:rPr>
          <w:rFonts w:asciiTheme="majorBidi" w:hAnsiTheme="majorBidi" w:cstheme="majorBidi"/>
          <w:i/>
          <w:iCs/>
          <w:color w:val="333333"/>
          <w:shd w:val="clear" w:color="auto" w:fill="FFFFFF"/>
        </w:rPr>
        <w:t>ḥ</w:t>
      </w:r>
      <w:proofErr w:type="spellStart"/>
      <w:r w:rsidR="002A4AA3" w:rsidRPr="00427683">
        <w:rPr>
          <w:rFonts w:asciiTheme="majorBidi" w:hAnsiTheme="majorBidi" w:cstheme="majorBidi"/>
          <w:i/>
          <w:iCs/>
          <w:lang w:val="en-US"/>
        </w:rPr>
        <w:t>iqon</w:t>
      </w:r>
      <w:proofErr w:type="spellEnd"/>
      <w:r w:rsidR="002A75B4" w:rsidRPr="00427683">
        <w:rPr>
          <w:rFonts w:asciiTheme="majorBidi" w:hAnsiTheme="majorBidi" w:cstheme="majorBidi"/>
          <w:lang w:val="en-US"/>
        </w:rPr>
        <w:t>,</w:t>
      </w:r>
      <w:r w:rsidR="002A4AA3" w:rsidRPr="00427683">
        <w:rPr>
          <w:rStyle w:val="EndnoteReference"/>
          <w:rFonts w:asciiTheme="majorBidi" w:hAnsiTheme="majorBidi" w:cstheme="majorBidi"/>
          <w:lang w:val="en-US"/>
        </w:rPr>
        <w:endnoteReference w:id="43"/>
      </w:r>
      <w:r w:rsidR="002A4AA3" w:rsidRPr="00427683">
        <w:rPr>
          <w:rFonts w:asciiTheme="majorBidi" w:hAnsiTheme="majorBidi" w:cstheme="majorBidi"/>
          <w:lang w:val="en-US"/>
        </w:rPr>
        <w:t xml:space="preserve"> </w:t>
      </w:r>
      <w:r w:rsidR="002A75B4" w:rsidRPr="00427683">
        <w:rPr>
          <w:rFonts w:asciiTheme="majorBidi" w:hAnsiTheme="majorBidi" w:cstheme="majorBidi"/>
          <w:lang w:val="en-US"/>
        </w:rPr>
        <w:t xml:space="preserve">(and not only this book), </w:t>
      </w:r>
      <w:r w:rsidRPr="00427683">
        <w:rPr>
          <w:rFonts w:asciiTheme="majorBidi" w:hAnsiTheme="majorBidi" w:cstheme="majorBidi"/>
        </w:rPr>
        <w:t>refutes his claim</w:t>
      </w:r>
      <w:r w:rsidR="002A75B4" w:rsidRPr="00427683">
        <w:rPr>
          <w:rFonts w:asciiTheme="majorBidi" w:hAnsiTheme="majorBidi" w:cstheme="majorBidi"/>
          <w:lang w:val="en-US"/>
        </w:rPr>
        <w:t>.</w:t>
      </w:r>
      <w:r w:rsidRPr="00427683">
        <w:rPr>
          <w:rFonts w:asciiTheme="majorBidi" w:hAnsiTheme="majorBidi" w:cstheme="majorBidi"/>
        </w:rPr>
        <w:t xml:space="preserve"> </w:t>
      </w:r>
    </w:p>
    <w:p w14:paraId="3D507BB0" w14:textId="77777777" w:rsidR="009F30EB" w:rsidRPr="00427683" w:rsidRDefault="009F30EB" w:rsidP="009F30EB">
      <w:pPr>
        <w:bidi/>
        <w:spacing w:line="276" w:lineRule="auto"/>
        <w:rPr>
          <w:rFonts w:asciiTheme="majorBidi" w:hAnsiTheme="majorBidi" w:cstheme="majorBidi"/>
        </w:rPr>
      </w:pPr>
    </w:p>
    <w:p w14:paraId="1407F341" w14:textId="7E3AE5DB" w:rsidR="00D82D0F" w:rsidRDefault="009F30EB" w:rsidP="00867D36">
      <w:pPr>
        <w:spacing w:line="276" w:lineRule="auto"/>
      </w:pPr>
      <w:r w:rsidRPr="00427683">
        <w:rPr>
          <w:rFonts w:asciiTheme="majorBidi" w:hAnsiTheme="majorBidi" w:cstheme="majorBidi"/>
          <w:lang w:val="en-US"/>
        </w:rPr>
        <w:t xml:space="preserve">Zach points to the view that what makes poetry </w:t>
      </w:r>
      <w:proofErr w:type="spellStart"/>
      <w:r w:rsidRPr="00427683">
        <w:rPr>
          <w:rFonts w:asciiTheme="majorBidi" w:hAnsiTheme="majorBidi" w:cstheme="majorBidi"/>
          <w:lang w:val="en-US"/>
        </w:rPr>
        <w:t>poetry</w:t>
      </w:r>
      <w:proofErr w:type="spellEnd"/>
      <w:r w:rsidRPr="00427683">
        <w:rPr>
          <w:rFonts w:asciiTheme="majorBidi" w:hAnsiTheme="majorBidi" w:cstheme="majorBidi"/>
          <w:lang w:val="en-US"/>
        </w:rPr>
        <w:t xml:space="preserve"> is </w:t>
      </w:r>
      <w:r w:rsidR="00F1665B" w:rsidRPr="00427683">
        <w:rPr>
          <w:rFonts w:asciiTheme="majorBidi" w:hAnsiTheme="majorBidi" w:cstheme="majorBidi"/>
          <w:lang w:val="en-US"/>
        </w:rPr>
        <w:t>the fictional element</w:t>
      </w:r>
      <w:r w:rsidRPr="00427683">
        <w:rPr>
          <w:rFonts w:asciiTheme="majorBidi" w:hAnsiTheme="majorBidi" w:cstheme="majorBidi"/>
          <w:lang w:val="en-US"/>
        </w:rPr>
        <w:t xml:space="preserve">, in keeping with the saying that </w:t>
      </w:r>
      <w:r w:rsidR="00F1665B" w:rsidRPr="00427683">
        <w:rPr>
          <w:rFonts w:asciiTheme="majorBidi" w:hAnsiTheme="majorBidi" w:cstheme="majorBidi"/>
          <w:lang w:val="en-US"/>
        </w:rPr>
        <w:t>“</w:t>
      </w:r>
      <w:r w:rsidRPr="00427683">
        <w:rPr>
          <w:rFonts w:asciiTheme="majorBidi" w:hAnsiTheme="majorBidi" w:cstheme="majorBidi"/>
          <w:lang w:val="en-US"/>
        </w:rPr>
        <w:t xml:space="preserve">art is </w:t>
      </w:r>
      <w:r w:rsidR="00F1665B" w:rsidRPr="00427683">
        <w:rPr>
          <w:rFonts w:asciiTheme="majorBidi" w:hAnsiTheme="majorBidi" w:cstheme="majorBidi"/>
          <w:lang w:val="en-US"/>
        </w:rPr>
        <w:t xml:space="preserve">a </w:t>
      </w:r>
      <w:r w:rsidRPr="00427683">
        <w:rPr>
          <w:rFonts w:asciiTheme="majorBidi" w:hAnsiTheme="majorBidi" w:cstheme="majorBidi"/>
          <w:lang w:val="en-US"/>
        </w:rPr>
        <w:t>lie that tell</w:t>
      </w:r>
      <w:r w:rsidR="00F1665B" w:rsidRPr="00427683">
        <w:rPr>
          <w:rFonts w:asciiTheme="majorBidi" w:hAnsiTheme="majorBidi" w:cstheme="majorBidi"/>
          <w:lang w:val="en-US"/>
        </w:rPr>
        <w:t>s</w:t>
      </w:r>
      <w:r w:rsidRPr="00427683">
        <w:rPr>
          <w:rFonts w:asciiTheme="majorBidi" w:hAnsiTheme="majorBidi" w:cstheme="majorBidi"/>
          <w:lang w:val="en-US"/>
        </w:rPr>
        <w:t xml:space="preserve"> the truth</w:t>
      </w:r>
      <w:r w:rsidR="00F1665B" w:rsidRPr="00427683">
        <w:rPr>
          <w:rFonts w:asciiTheme="majorBidi" w:hAnsiTheme="majorBidi" w:cstheme="majorBidi"/>
          <w:lang w:val="en-US"/>
        </w:rPr>
        <w:t>,” (variously attributed to Jean Cocteau or Picasso).</w:t>
      </w:r>
      <w:r w:rsidR="00D67223" w:rsidRPr="00427683">
        <w:rPr>
          <w:rFonts w:asciiTheme="majorBidi" w:hAnsiTheme="majorBidi" w:cstheme="majorBidi"/>
          <w:lang w:val="en-US"/>
        </w:rPr>
        <w:t xml:space="preserve"> </w:t>
      </w:r>
      <w:r w:rsidR="00450970" w:rsidRPr="00427683">
        <w:rPr>
          <w:rFonts w:asciiTheme="majorBidi" w:hAnsiTheme="majorBidi" w:cstheme="majorBidi"/>
          <w:lang w:val="en-US"/>
        </w:rPr>
        <w:t>“</w:t>
      </w:r>
      <w:r w:rsidR="00D67223" w:rsidRPr="00427683">
        <w:rPr>
          <w:rFonts w:asciiTheme="majorBidi" w:hAnsiTheme="majorBidi" w:cstheme="majorBidi"/>
          <w:lang w:val="en-US"/>
        </w:rPr>
        <w:t>The real thing</w:t>
      </w:r>
      <w:r w:rsidR="00450970" w:rsidRPr="00427683">
        <w:rPr>
          <w:rFonts w:asciiTheme="majorBidi" w:hAnsiTheme="majorBidi" w:cstheme="majorBidi"/>
          <w:lang w:val="en-US"/>
        </w:rPr>
        <w:t>”</w:t>
      </w:r>
      <w:r w:rsidR="00D67223" w:rsidRPr="00427683">
        <w:rPr>
          <w:rFonts w:asciiTheme="majorBidi" w:hAnsiTheme="majorBidi" w:cstheme="majorBidi"/>
          <w:lang w:val="en-US"/>
        </w:rPr>
        <w:t xml:space="preserve"> </w:t>
      </w:r>
      <w:r w:rsidR="00F1665B" w:rsidRPr="00427683">
        <w:rPr>
          <w:rFonts w:asciiTheme="majorBidi" w:hAnsiTheme="majorBidi" w:cstheme="majorBidi"/>
          <w:lang w:val="en-US"/>
        </w:rPr>
        <w:t>will</w:t>
      </w:r>
      <w:r w:rsidR="00D67223" w:rsidRPr="00427683">
        <w:rPr>
          <w:rFonts w:asciiTheme="majorBidi" w:hAnsiTheme="majorBidi" w:cstheme="majorBidi"/>
          <w:lang w:val="en-US"/>
        </w:rPr>
        <w:t xml:space="preserve"> never </w:t>
      </w:r>
      <w:r w:rsidR="00F1665B" w:rsidRPr="00427683">
        <w:rPr>
          <w:rFonts w:asciiTheme="majorBidi" w:hAnsiTheme="majorBidi" w:cstheme="majorBidi"/>
          <w:lang w:val="en-US"/>
        </w:rPr>
        <w:t xml:space="preserve">be </w:t>
      </w:r>
      <w:r w:rsidR="00D67223" w:rsidRPr="00427683">
        <w:rPr>
          <w:rFonts w:asciiTheme="majorBidi" w:hAnsiTheme="majorBidi" w:cstheme="majorBidi"/>
          <w:lang w:val="en-US"/>
        </w:rPr>
        <w:t>a poem, and therefore</w:t>
      </w:r>
      <w:r w:rsidR="00F1665B" w:rsidRPr="00427683">
        <w:rPr>
          <w:rFonts w:asciiTheme="majorBidi" w:hAnsiTheme="majorBidi" w:cstheme="majorBidi"/>
          <w:lang w:val="en-US"/>
        </w:rPr>
        <w:t>,</w:t>
      </w:r>
      <w:r w:rsidR="00D67223" w:rsidRPr="00427683">
        <w:rPr>
          <w:rFonts w:asciiTheme="majorBidi" w:hAnsiTheme="majorBidi" w:cstheme="majorBidi"/>
          <w:lang w:val="en-US"/>
        </w:rPr>
        <w:t xml:space="preserve"> this text,</w:t>
      </w:r>
      <w:r w:rsidR="00F1665B" w:rsidRPr="00427683">
        <w:rPr>
          <w:rFonts w:asciiTheme="majorBidi" w:hAnsiTheme="majorBidi" w:cstheme="majorBidi"/>
          <w:lang w:val="en-US"/>
        </w:rPr>
        <w:t xml:space="preserve"> which transmits,</w:t>
      </w:r>
      <w:r w:rsidR="00D67223" w:rsidRPr="00427683">
        <w:rPr>
          <w:rFonts w:asciiTheme="majorBidi" w:hAnsiTheme="majorBidi" w:cstheme="majorBidi"/>
          <w:lang w:val="en-US"/>
        </w:rPr>
        <w:t xml:space="preserve"> so to speak,</w:t>
      </w:r>
      <w:r w:rsidR="00F1665B" w:rsidRPr="00427683">
        <w:rPr>
          <w:rFonts w:asciiTheme="majorBidi" w:hAnsiTheme="majorBidi" w:cstheme="majorBidi"/>
          <w:lang w:val="en-US"/>
        </w:rPr>
        <w:t xml:space="preserve"> </w:t>
      </w:r>
      <w:r w:rsidR="00D67223" w:rsidRPr="00427683">
        <w:rPr>
          <w:rFonts w:asciiTheme="majorBidi" w:hAnsiTheme="majorBidi" w:cstheme="majorBidi"/>
          <w:lang w:val="en-US"/>
        </w:rPr>
        <w:t>true and real things, is no</w:t>
      </w:r>
      <w:r w:rsidR="00F1665B" w:rsidRPr="00427683">
        <w:rPr>
          <w:rFonts w:asciiTheme="majorBidi" w:hAnsiTheme="majorBidi" w:cstheme="majorBidi"/>
          <w:lang w:val="en-US"/>
        </w:rPr>
        <w:t>t</w:t>
      </w:r>
      <w:r w:rsidR="00D67223" w:rsidRPr="00427683">
        <w:rPr>
          <w:rFonts w:asciiTheme="majorBidi" w:hAnsiTheme="majorBidi" w:cstheme="majorBidi"/>
          <w:lang w:val="en-US"/>
        </w:rPr>
        <w:t xml:space="preserve"> poetry. By quoting a line from the poem</w:t>
      </w:r>
      <w:r w:rsidR="00867D36">
        <w:rPr>
          <w:rFonts w:asciiTheme="majorBidi" w:hAnsiTheme="majorBidi" w:cstheme="majorBidi"/>
          <w:lang w:val="en-US"/>
        </w:rPr>
        <w:t xml:space="preserve"> “</w:t>
      </w:r>
      <w:proofErr w:type="spellStart"/>
      <w:r w:rsidR="00F1665B" w:rsidRPr="00867D36">
        <w:rPr>
          <w:rFonts w:asciiTheme="majorBidi" w:hAnsiTheme="majorBidi" w:cstheme="majorBidi"/>
          <w:lang w:val="en-US"/>
        </w:rPr>
        <w:t>beintayim</w:t>
      </w:r>
      <w:proofErr w:type="spellEnd"/>
      <w:r w:rsidR="00867D36">
        <w:rPr>
          <w:rFonts w:asciiTheme="majorBidi" w:hAnsiTheme="majorBidi" w:cstheme="majorBidi"/>
          <w:lang w:val="en-US"/>
        </w:rPr>
        <w:t xml:space="preserve">” </w:t>
      </w:r>
      <w:r w:rsidR="00D67223" w:rsidRPr="00427683">
        <w:rPr>
          <w:rFonts w:asciiTheme="majorBidi" w:hAnsiTheme="majorBidi" w:cstheme="majorBidi"/>
          <w:lang w:val="en-US"/>
        </w:rPr>
        <w:t xml:space="preserve">(from </w:t>
      </w:r>
      <w:r w:rsidR="00F1665B" w:rsidRPr="00427683">
        <w:rPr>
          <w:rFonts w:asciiTheme="majorBidi" w:hAnsiTheme="majorBidi" w:cstheme="majorBidi"/>
          <w:i/>
          <w:iCs/>
          <w:lang w:val="en-US"/>
        </w:rPr>
        <w:t>Anti-me</w:t>
      </w:r>
      <w:r w:rsidR="00F1665B" w:rsidRPr="00427683">
        <w:rPr>
          <w:rFonts w:asciiTheme="majorBidi" w:hAnsiTheme="majorBidi" w:cstheme="majorBidi"/>
          <w:i/>
          <w:iCs/>
          <w:color w:val="333333"/>
          <w:shd w:val="clear" w:color="auto" w:fill="FFFFFF"/>
        </w:rPr>
        <w:t>ḥ</w:t>
      </w:r>
      <w:proofErr w:type="spellStart"/>
      <w:r w:rsidR="00F1665B" w:rsidRPr="00427683">
        <w:rPr>
          <w:rFonts w:asciiTheme="majorBidi" w:hAnsiTheme="majorBidi" w:cstheme="majorBidi"/>
          <w:i/>
          <w:iCs/>
          <w:lang w:val="en-US"/>
        </w:rPr>
        <w:t>iqon</w:t>
      </w:r>
      <w:proofErr w:type="spellEnd"/>
      <w:r w:rsidR="00D67223" w:rsidRPr="00427683">
        <w:rPr>
          <w:rFonts w:asciiTheme="majorBidi" w:hAnsiTheme="majorBidi" w:cstheme="majorBidi"/>
          <w:lang w:val="en-US"/>
        </w:rPr>
        <w:t xml:space="preserve">), which appears in </w:t>
      </w:r>
      <w:r w:rsidR="00F1665B" w:rsidRPr="00427683">
        <w:rPr>
          <w:rFonts w:asciiTheme="majorBidi" w:hAnsiTheme="majorBidi" w:cstheme="majorBidi"/>
          <w:i/>
          <w:iCs/>
          <w:lang w:val="en-US"/>
        </w:rPr>
        <w:t xml:space="preserve">Mot </w:t>
      </w:r>
      <w:proofErr w:type="spellStart"/>
      <w:r w:rsidR="00F1665B" w:rsidRPr="00427683">
        <w:rPr>
          <w:rFonts w:asciiTheme="majorBidi" w:hAnsiTheme="majorBidi" w:cstheme="majorBidi"/>
          <w:i/>
          <w:iCs/>
          <w:lang w:val="en-US"/>
        </w:rPr>
        <w:t>immi</w:t>
      </w:r>
      <w:proofErr w:type="spellEnd"/>
      <w:r w:rsidR="00F1665B" w:rsidRPr="00427683">
        <w:rPr>
          <w:rFonts w:asciiTheme="majorBidi" w:hAnsiTheme="majorBidi" w:cstheme="majorBidi"/>
          <w:lang w:val="en-US"/>
        </w:rPr>
        <w:t xml:space="preserve"> </w:t>
      </w:r>
      <w:r w:rsidR="00D67223" w:rsidRPr="00427683">
        <w:rPr>
          <w:rFonts w:asciiTheme="majorBidi" w:hAnsiTheme="majorBidi" w:cstheme="majorBidi"/>
          <w:lang w:val="en-US"/>
        </w:rPr>
        <w:t xml:space="preserve">immediately before this passage, he </w:t>
      </w:r>
      <w:r w:rsidR="00F1665B" w:rsidRPr="00427683">
        <w:rPr>
          <w:rFonts w:asciiTheme="majorBidi" w:hAnsiTheme="majorBidi" w:cstheme="majorBidi"/>
          <w:lang w:val="en-US"/>
        </w:rPr>
        <w:t>indicate</w:t>
      </w:r>
      <w:r w:rsidR="00D67223" w:rsidRPr="00427683">
        <w:rPr>
          <w:rFonts w:asciiTheme="majorBidi" w:hAnsiTheme="majorBidi" w:cstheme="majorBidi"/>
          <w:lang w:val="en-US"/>
        </w:rPr>
        <w:t xml:space="preserve">s that he did not dream of his mother at </w:t>
      </w:r>
      <w:proofErr w:type="gramStart"/>
      <w:r w:rsidR="00D67223" w:rsidRPr="00427683">
        <w:rPr>
          <w:rFonts w:asciiTheme="majorBidi" w:hAnsiTheme="majorBidi" w:cstheme="majorBidi"/>
          <w:lang w:val="en-US"/>
        </w:rPr>
        <w:t>all, but</w:t>
      </w:r>
      <w:proofErr w:type="gramEnd"/>
      <w:r w:rsidR="00D67223" w:rsidRPr="00427683">
        <w:rPr>
          <w:rFonts w:asciiTheme="majorBidi" w:hAnsiTheme="majorBidi" w:cstheme="majorBidi"/>
          <w:lang w:val="en-US"/>
        </w:rPr>
        <w:t xml:space="preserve"> </w:t>
      </w:r>
      <w:r w:rsidR="00F1665B" w:rsidRPr="00427683">
        <w:rPr>
          <w:rFonts w:asciiTheme="majorBidi" w:hAnsiTheme="majorBidi" w:cstheme="majorBidi"/>
          <w:lang w:val="en-US"/>
        </w:rPr>
        <w:t xml:space="preserve">fabricated this </w:t>
      </w:r>
      <w:r w:rsidR="00D67223" w:rsidRPr="00427683">
        <w:rPr>
          <w:rFonts w:asciiTheme="majorBidi" w:hAnsiTheme="majorBidi" w:cstheme="majorBidi"/>
          <w:lang w:val="en-US"/>
        </w:rPr>
        <w:t xml:space="preserve">in the poem. But </w:t>
      </w:r>
      <w:r w:rsidR="00F1665B" w:rsidRPr="00427683">
        <w:rPr>
          <w:rFonts w:asciiTheme="majorBidi" w:hAnsiTheme="majorBidi" w:cstheme="majorBidi"/>
          <w:lang w:val="en-US"/>
        </w:rPr>
        <w:t>was he really</w:t>
      </w:r>
      <w:r w:rsidR="00867D36">
        <w:rPr>
          <w:rFonts w:asciiTheme="majorBidi" w:hAnsiTheme="majorBidi" w:cstheme="majorBidi"/>
          <w:lang w:val="en-US"/>
        </w:rPr>
        <w:t xml:space="preserve"> faking</w:t>
      </w:r>
      <w:r w:rsidR="00D67223" w:rsidRPr="00427683">
        <w:rPr>
          <w:rFonts w:asciiTheme="majorBidi" w:hAnsiTheme="majorBidi" w:cstheme="majorBidi"/>
          <w:lang w:val="en-US"/>
        </w:rPr>
        <w:t>? Isn</w:t>
      </w:r>
      <w:r w:rsidR="00F1665B" w:rsidRPr="00427683">
        <w:rPr>
          <w:rFonts w:asciiTheme="majorBidi" w:hAnsiTheme="majorBidi" w:cstheme="majorBidi"/>
          <w:lang w:val="en-US"/>
        </w:rPr>
        <w:t>’</w:t>
      </w:r>
      <w:r w:rsidR="00D67223" w:rsidRPr="00427683">
        <w:rPr>
          <w:rFonts w:asciiTheme="majorBidi" w:hAnsiTheme="majorBidi" w:cstheme="majorBidi"/>
          <w:lang w:val="en-US"/>
        </w:rPr>
        <w:t>t the poem itself a dream?</w:t>
      </w:r>
      <w:r w:rsidR="00F1665B" w:rsidRPr="00427683">
        <w:rPr>
          <w:rFonts w:asciiTheme="majorBidi" w:hAnsiTheme="majorBidi" w:cstheme="majorBidi"/>
          <w:lang w:val="en-US"/>
        </w:rPr>
        <w:t xml:space="preserve"> A</w:t>
      </w:r>
      <w:r w:rsidR="00D67223" w:rsidRPr="00427683">
        <w:rPr>
          <w:rFonts w:asciiTheme="majorBidi" w:hAnsiTheme="majorBidi" w:cstheme="majorBidi"/>
          <w:lang w:val="en-US"/>
        </w:rPr>
        <w:t xml:space="preserve">nd this time, one dreamed by the poet? The illusion continues in the concluding line: </w:t>
      </w:r>
      <w:r w:rsidR="00F1665B" w:rsidRPr="00427683">
        <w:rPr>
          <w:rFonts w:asciiTheme="majorBidi" w:hAnsiTheme="majorBidi" w:cstheme="majorBidi"/>
          <w:lang w:val="en-US"/>
        </w:rPr>
        <w:t>“</w:t>
      </w:r>
      <w:r w:rsidR="00D67223" w:rsidRPr="00427683">
        <w:rPr>
          <w:rFonts w:asciiTheme="majorBidi" w:hAnsiTheme="majorBidi" w:cstheme="majorBidi"/>
          <w:lang w:val="en-US"/>
        </w:rPr>
        <w:t>Here in these pages are only things as they are, not poetry,</w:t>
      </w:r>
      <w:r w:rsidR="00F1665B" w:rsidRPr="00427683">
        <w:rPr>
          <w:rFonts w:asciiTheme="majorBidi" w:hAnsiTheme="majorBidi" w:cstheme="majorBidi"/>
          <w:lang w:val="en-US"/>
        </w:rPr>
        <w:t>”</w:t>
      </w:r>
      <w:r w:rsidR="00D67223" w:rsidRPr="00427683">
        <w:rPr>
          <w:rFonts w:asciiTheme="majorBidi" w:hAnsiTheme="majorBidi" w:cstheme="majorBidi"/>
          <w:lang w:val="en-US"/>
        </w:rPr>
        <w:t xml:space="preserve"> which Zach </w:t>
      </w:r>
      <w:r w:rsidR="00F1665B" w:rsidRPr="00427683">
        <w:rPr>
          <w:rFonts w:asciiTheme="majorBidi" w:hAnsiTheme="majorBidi" w:cstheme="majorBidi"/>
          <w:lang w:val="en-US"/>
        </w:rPr>
        <w:t xml:space="preserve">immediately follows with a </w:t>
      </w:r>
      <w:r w:rsidR="00D67223" w:rsidRPr="00427683">
        <w:rPr>
          <w:rFonts w:asciiTheme="majorBidi" w:hAnsiTheme="majorBidi" w:cstheme="majorBidi"/>
          <w:lang w:val="en-US"/>
        </w:rPr>
        <w:t>quote</w:t>
      </w:r>
      <w:r w:rsidR="00F1665B" w:rsidRPr="00427683">
        <w:rPr>
          <w:rFonts w:asciiTheme="majorBidi" w:hAnsiTheme="majorBidi" w:cstheme="majorBidi"/>
          <w:lang w:val="en-US"/>
        </w:rPr>
        <w:t xml:space="preserve"> from</w:t>
      </w:r>
      <w:r w:rsidR="00D67223" w:rsidRPr="00427683">
        <w:rPr>
          <w:rFonts w:asciiTheme="majorBidi" w:hAnsiTheme="majorBidi" w:cstheme="majorBidi"/>
          <w:lang w:val="en-US"/>
        </w:rPr>
        <w:t xml:space="preserve"> a poem</w:t>
      </w:r>
      <w:r w:rsidR="00F1665B" w:rsidRPr="00427683">
        <w:rPr>
          <w:rFonts w:asciiTheme="majorBidi" w:hAnsiTheme="majorBidi" w:cstheme="majorBidi"/>
          <w:lang w:val="en-US"/>
        </w:rPr>
        <w:t>,</w:t>
      </w:r>
      <w:r w:rsidR="00D67223" w:rsidRPr="00427683">
        <w:rPr>
          <w:rFonts w:asciiTheme="majorBidi" w:hAnsiTheme="majorBidi" w:cstheme="majorBidi"/>
          <w:lang w:val="en-US"/>
        </w:rPr>
        <w:t xml:space="preserve"> by </w:t>
      </w:r>
      <w:commentRangeStart w:id="19"/>
      <w:r w:rsidR="00D67223" w:rsidRPr="00427683">
        <w:rPr>
          <w:rFonts w:asciiTheme="majorBidi" w:hAnsiTheme="majorBidi" w:cstheme="majorBidi"/>
          <w:lang w:val="en-US"/>
        </w:rPr>
        <w:t xml:space="preserve">Paul </w:t>
      </w:r>
      <w:proofErr w:type="spellStart"/>
      <w:r w:rsidR="00D67223" w:rsidRPr="00427683">
        <w:rPr>
          <w:rFonts w:asciiTheme="majorBidi" w:hAnsiTheme="majorBidi" w:cstheme="majorBidi"/>
          <w:lang w:val="en-US"/>
        </w:rPr>
        <w:t>Celan</w:t>
      </w:r>
      <w:proofErr w:type="spellEnd"/>
      <w:r w:rsidR="00D67223" w:rsidRPr="00427683">
        <w:rPr>
          <w:rFonts w:asciiTheme="majorBidi" w:hAnsiTheme="majorBidi" w:cstheme="majorBidi"/>
          <w:lang w:val="en-US"/>
        </w:rPr>
        <w:t xml:space="preserve">: </w:t>
      </w:r>
      <w:commentRangeEnd w:id="19"/>
      <w:r w:rsidR="00867D36">
        <w:rPr>
          <w:rStyle w:val="CommentReference"/>
        </w:rPr>
        <w:commentReference w:id="19"/>
      </w:r>
      <w:r w:rsidR="00F1665B" w:rsidRPr="00427683">
        <w:rPr>
          <w:rFonts w:asciiTheme="majorBidi" w:hAnsiTheme="majorBidi" w:cstheme="majorBidi"/>
          <w:lang w:val="en-US"/>
        </w:rPr>
        <w:t>“</w:t>
      </w:r>
      <w:r w:rsidR="00D67223" w:rsidRPr="00427683">
        <w:rPr>
          <w:rFonts w:asciiTheme="majorBidi" w:hAnsiTheme="majorBidi" w:cstheme="majorBidi"/>
          <w:lang w:val="en-US"/>
        </w:rPr>
        <w:t xml:space="preserve">It is the truth / itself that has penetrated / into </w:t>
      </w:r>
      <w:r w:rsidR="006D5BCF" w:rsidRPr="00427683">
        <w:rPr>
          <w:rFonts w:asciiTheme="majorBidi" w:hAnsiTheme="majorBidi" w:cstheme="majorBidi"/>
          <w:lang w:val="en-US"/>
        </w:rPr>
        <w:t xml:space="preserve">the </w:t>
      </w:r>
      <w:r w:rsidR="00D67223" w:rsidRPr="00427683">
        <w:rPr>
          <w:rFonts w:asciiTheme="majorBidi" w:hAnsiTheme="majorBidi" w:cstheme="majorBidi"/>
          <w:lang w:val="en-US"/>
        </w:rPr>
        <w:t>people</w:t>
      </w:r>
      <w:r w:rsidR="006D5BCF" w:rsidRPr="00427683">
        <w:rPr>
          <w:rFonts w:asciiTheme="majorBidi" w:hAnsiTheme="majorBidi" w:cstheme="majorBidi"/>
          <w:lang w:val="en-US"/>
        </w:rPr>
        <w:t>’s insides</w:t>
      </w:r>
      <w:r w:rsidR="00D67223" w:rsidRPr="00427683">
        <w:rPr>
          <w:rFonts w:asciiTheme="majorBidi" w:hAnsiTheme="majorBidi" w:cstheme="majorBidi"/>
          <w:lang w:val="en-US"/>
        </w:rPr>
        <w:t xml:space="preserve">, / in the heart / </w:t>
      </w:r>
      <w:r w:rsidR="006D5BCF" w:rsidRPr="00427683">
        <w:rPr>
          <w:rFonts w:asciiTheme="majorBidi" w:hAnsiTheme="majorBidi" w:cstheme="majorBidi"/>
          <w:lang w:val="en-US"/>
        </w:rPr>
        <w:t xml:space="preserve">of </w:t>
      </w:r>
      <w:r w:rsidR="00D67223" w:rsidRPr="00427683">
        <w:rPr>
          <w:rFonts w:asciiTheme="majorBidi" w:hAnsiTheme="majorBidi" w:cstheme="majorBidi"/>
          <w:lang w:val="en-US"/>
        </w:rPr>
        <w:t>the fog of metaphors</w:t>
      </w:r>
      <w:r w:rsidR="006D5BCF" w:rsidRPr="00427683">
        <w:rPr>
          <w:rFonts w:asciiTheme="majorBidi" w:hAnsiTheme="majorBidi" w:cstheme="majorBidi"/>
          <w:lang w:val="en-US"/>
        </w:rPr>
        <w:t xml:space="preserve">.” </w:t>
      </w:r>
      <w:r w:rsidR="00D67223" w:rsidRPr="00427683">
        <w:rPr>
          <w:rFonts w:asciiTheme="majorBidi" w:hAnsiTheme="majorBidi" w:cstheme="majorBidi"/>
          <w:lang w:val="en-US"/>
        </w:rPr>
        <w:t xml:space="preserve"> If </w:t>
      </w:r>
      <w:r w:rsidR="006D5BCF" w:rsidRPr="00427683">
        <w:rPr>
          <w:rFonts w:asciiTheme="majorBidi" w:hAnsiTheme="majorBidi" w:cstheme="majorBidi"/>
          <w:lang w:val="en-US"/>
        </w:rPr>
        <w:t>“</w:t>
      </w:r>
      <w:r w:rsidR="00D67223" w:rsidRPr="00427683">
        <w:rPr>
          <w:rFonts w:asciiTheme="majorBidi" w:hAnsiTheme="majorBidi" w:cstheme="majorBidi"/>
          <w:lang w:val="en-US"/>
        </w:rPr>
        <w:t>the truth</w:t>
      </w:r>
      <w:r w:rsidR="006D5BCF" w:rsidRPr="00427683">
        <w:rPr>
          <w:rFonts w:asciiTheme="majorBidi" w:hAnsiTheme="majorBidi" w:cstheme="majorBidi"/>
          <w:lang w:val="en-US"/>
        </w:rPr>
        <w:t>”</w:t>
      </w:r>
      <w:r w:rsidR="00D67223" w:rsidRPr="00427683">
        <w:rPr>
          <w:rFonts w:asciiTheme="majorBidi" w:hAnsiTheme="majorBidi" w:cstheme="majorBidi"/>
          <w:lang w:val="en-US"/>
        </w:rPr>
        <w:t xml:space="preserve"> is </w:t>
      </w:r>
      <w:proofErr w:type="gramStart"/>
      <w:r w:rsidR="00D67223" w:rsidRPr="00427683">
        <w:rPr>
          <w:rFonts w:asciiTheme="majorBidi" w:hAnsiTheme="majorBidi" w:cstheme="majorBidi"/>
          <w:lang w:val="en-US"/>
        </w:rPr>
        <w:t>actually hidden</w:t>
      </w:r>
      <w:proofErr w:type="gramEnd"/>
      <w:r w:rsidR="00D67223" w:rsidRPr="00427683">
        <w:rPr>
          <w:rFonts w:asciiTheme="majorBidi" w:hAnsiTheme="majorBidi" w:cstheme="majorBidi"/>
          <w:lang w:val="en-US"/>
        </w:rPr>
        <w:t xml:space="preserve"> within </w:t>
      </w:r>
      <w:r w:rsidR="006D5BCF" w:rsidRPr="00427683">
        <w:rPr>
          <w:rFonts w:asciiTheme="majorBidi" w:hAnsiTheme="majorBidi" w:cstheme="majorBidi"/>
          <w:lang w:val="en-US"/>
        </w:rPr>
        <w:t>“</w:t>
      </w:r>
      <w:r w:rsidR="00D67223" w:rsidRPr="00427683">
        <w:rPr>
          <w:rFonts w:asciiTheme="majorBidi" w:hAnsiTheme="majorBidi" w:cstheme="majorBidi"/>
          <w:lang w:val="en-US"/>
        </w:rPr>
        <w:t>the lie</w:t>
      </w:r>
      <w:r w:rsidR="006D5BCF" w:rsidRPr="00427683">
        <w:rPr>
          <w:rFonts w:asciiTheme="majorBidi" w:hAnsiTheme="majorBidi" w:cstheme="majorBidi"/>
          <w:lang w:val="en-US"/>
        </w:rPr>
        <w:t>”</w:t>
      </w:r>
      <w:r w:rsidR="00D67223" w:rsidRPr="00427683">
        <w:rPr>
          <w:rFonts w:asciiTheme="majorBidi" w:hAnsiTheme="majorBidi" w:cstheme="majorBidi"/>
          <w:lang w:val="en-US"/>
        </w:rPr>
        <w:t xml:space="preserve"> of poetry, what is the weight of those </w:t>
      </w:r>
      <w:r w:rsidR="00DC2483" w:rsidRPr="00427683">
        <w:rPr>
          <w:rFonts w:asciiTheme="majorBidi" w:hAnsiTheme="majorBidi" w:cstheme="majorBidi"/>
          <w:lang w:val="en-US"/>
        </w:rPr>
        <w:t>“</w:t>
      </w:r>
      <w:r w:rsidR="00D67223" w:rsidRPr="00427683">
        <w:rPr>
          <w:rFonts w:asciiTheme="majorBidi" w:hAnsiTheme="majorBidi" w:cstheme="majorBidi"/>
          <w:lang w:val="en-US"/>
        </w:rPr>
        <w:t>things as they are</w:t>
      </w:r>
      <w:r w:rsidR="00DC2483" w:rsidRPr="00427683">
        <w:rPr>
          <w:rFonts w:asciiTheme="majorBidi" w:hAnsiTheme="majorBidi" w:cstheme="majorBidi"/>
          <w:lang w:val="en-US"/>
        </w:rPr>
        <w:t>,</w:t>
      </w:r>
      <w:r w:rsidR="006D5BCF" w:rsidRPr="00427683">
        <w:rPr>
          <w:rFonts w:asciiTheme="majorBidi" w:hAnsiTheme="majorBidi" w:cstheme="majorBidi"/>
          <w:lang w:val="en-US"/>
        </w:rPr>
        <w:t>”</w:t>
      </w:r>
      <w:r w:rsidR="00D67223" w:rsidRPr="00427683">
        <w:rPr>
          <w:rFonts w:asciiTheme="majorBidi" w:hAnsiTheme="majorBidi" w:cstheme="majorBidi"/>
          <w:lang w:val="en-US"/>
        </w:rPr>
        <w:t xml:space="preserve"> </w:t>
      </w:r>
      <w:r w:rsidR="00DC2483" w:rsidRPr="00427683">
        <w:rPr>
          <w:rFonts w:asciiTheme="majorBidi" w:hAnsiTheme="majorBidi" w:cstheme="majorBidi"/>
          <w:lang w:val="en-US"/>
        </w:rPr>
        <w:t>which</w:t>
      </w:r>
      <w:r w:rsidR="00D67223" w:rsidRPr="00427683">
        <w:rPr>
          <w:rFonts w:asciiTheme="majorBidi" w:hAnsiTheme="majorBidi" w:cstheme="majorBidi"/>
          <w:lang w:val="en-US"/>
        </w:rPr>
        <w:t xml:space="preserve"> are not, so to speak, poetry? truth or fiction</w:t>
      </w:r>
      <w:r w:rsidR="006D5BCF" w:rsidRPr="00427683">
        <w:rPr>
          <w:rFonts w:asciiTheme="majorBidi" w:hAnsiTheme="majorBidi" w:cstheme="majorBidi"/>
          <w:lang w:val="en-US"/>
        </w:rPr>
        <w:t>?</w:t>
      </w:r>
    </w:p>
    <w:p w14:paraId="39660D1F" w14:textId="77777777" w:rsidR="00867D36" w:rsidRPr="00867D36" w:rsidRDefault="00867D36" w:rsidP="00867D36">
      <w:pPr>
        <w:spacing w:line="276" w:lineRule="auto"/>
      </w:pPr>
    </w:p>
    <w:p w14:paraId="7D2CD660" w14:textId="5A9C8D36" w:rsidR="00A33A43" w:rsidRPr="00D82D0F" w:rsidRDefault="000637A5" w:rsidP="00D82D0F">
      <w:pPr>
        <w:spacing w:line="276" w:lineRule="auto"/>
        <w:rPr>
          <w:rFonts w:asciiTheme="majorBidi" w:hAnsiTheme="majorBidi" w:cstheme="majorBidi"/>
          <w:lang w:val="en-US"/>
        </w:rPr>
      </w:pPr>
      <w:r w:rsidRPr="00427683">
        <w:rPr>
          <w:rFonts w:asciiTheme="majorBidi" w:hAnsiTheme="majorBidi" w:cstheme="majorBidi"/>
          <w:lang w:val="en-US"/>
        </w:rPr>
        <w:t>It is evident that Zach is torn between con</w:t>
      </w:r>
      <w:r w:rsidR="00DC2483" w:rsidRPr="00427683">
        <w:rPr>
          <w:rFonts w:asciiTheme="majorBidi" w:hAnsiTheme="majorBidi" w:cstheme="majorBidi"/>
          <w:lang w:val="en-US"/>
        </w:rPr>
        <w:t>tradictory</w:t>
      </w:r>
      <w:r w:rsidRPr="00427683">
        <w:rPr>
          <w:rFonts w:asciiTheme="majorBidi" w:hAnsiTheme="majorBidi" w:cstheme="majorBidi"/>
          <w:lang w:val="en-US"/>
        </w:rPr>
        <w:t xml:space="preserve"> directions. On the one hand</w:t>
      </w:r>
      <w:r w:rsidR="00DC2483" w:rsidRPr="00427683">
        <w:rPr>
          <w:rFonts w:asciiTheme="majorBidi" w:hAnsiTheme="majorBidi" w:cstheme="majorBidi"/>
          <w:lang w:val="en-US"/>
        </w:rPr>
        <w:t xml:space="preserve"> – </w:t>
      </w:r>
      <w:r w:rsidRPr="00427683">
        <w:rPr>
          <w:rFonts w:asciiTheme="majorBidi" w:hAnsiTheme="majorBidi" w:cstheme="majorBidi"/>
          <w:lang w:val="en-US"/>
        </w:rPr>
        <w:t xml:space="preserve">his </w:t>
      </w:r>
      <w:r w:rsidR="00867D36">
        <w:rPr>
          <w:rFonts w:asciiTheme="majorBidi" w:hAnsiTheme="majorBidi" w:cstheme="majorBidi"/>
          <w:lang w:val="en-US"/>
        </w:rPr>
        <w:t>image</w:t>
      </w:r>
      <w:r w:rsidRPr="00427683">
        <w:rPr>
          <w:rFonts w:asciiTheme="majorBidi" w:hAnsiTheme="majorBidi" w:cstheme="majorBidi"/>
          <w:lang w:val="en-US"/>
        </w:rPr>
        <w:t xml:space="preserve"> as a poet, </w:t>
      </w:r>
      <w:r w:rsidR="00DC2483" w:rsidRPr="00427683">
        <w:rPr>
          <w:rFonts w:asciiTheme="majorBidi" w:hAnsiTheme="majorBidi" w:cstheme="majorBidi"/>
          <w:lang w:val="en-US"/>
        </w:rPr>
        <w:t xml:space="preserve">relying on distilling </w:t>
      </w:r>
      <w:r w:rsidRPr="00427683">
        <w:rPr>
          <w:rFonts w:asciiTheme="majorBidi" w:hAnsiTheme="majorBidi" w:cstheme="majorBidi"/>
          <w:lang w:val="en-US"/>
        </w:rPr>
        <w:t xml:space="preserve">emotion into something else, and </w:t>
      </w:r>
      <w:r w:rsidR="00DC2483" w:rsidRPr="00427683">
        <w:rPr>
          <w:rFonts w:asciiTheme="majorBidi" w:hAnsiTheme="majorBidi" w:cstheme="majorBidi"/>
          <w:lang w:val="en-US"/>
        </w:rPr>
        <w:t>transforming the</w:t>
      </w:r>
      <w:r w:rsidRPr="00427683">
        <w:rPr>
          <w:rFonts w:asciiTheme="majorBidi" w:hAnsiTheme="majorBidi" w:cstheme="majorBidi"/>
          <w:lang w:val="en-US"/>
        </w:rPr>
        <w:t xml:space="preserve"> sorrow, which originates from the </w:t>
      </w:r>
      <w:r w:rsidR="00DC2483" w:rsidRPr="00427683">
        <w:rPr>
          <w:rFonts w:asciiTheme="majorBidi" w:hAnsiTheme="majorBidi" w:cstheme="majorBidi"/>
          <w:lang w:val="en-US"/>
        </w:rPr>
        <w:t>“</w:t>
      </w:r>
      <w:r w:rsidRPr="00427683">
        <w:rPr>
          <w:rFonts w:asciiTheme="majorBidi" w:hAnsiTheme="majorBidi" w:cstheme="majorBidi"/>
          <w:lang w:val="en-US"/>
        </w:rPr>
        <w:t>real thing,</w:t>
      </w:r>
      <w:r w:rsidR="00DC2483" w:rsidRPr="00427683">
        <w:rPr>
          <w:rFonts w:asciiTheme="majorBidi" w:hAnsiTheme="majorBidi" w:cstheme="majorBidi"/>
          <w:lang w:val="en-US"/>
        </w:rPr>
        <w:t>”</w:t>
      </w:r>
      <w:r w:rsidRPr="00427683">
        <w:rPr>
          <w:rFonts w:asciiTheme="majorBidi" w:hAnsiTheme="majorBidi" w:cstheme="majorBidi"/>
          <w:lang w:val="en-US"/>
        </w:rPr>
        <w:t xml:space="preserve"> into </w:t>
      </w:r>
      <w:r w:rsidR="00DC2483" w:rsidRPr="00427683">
        <w:rPr>
          <w:rFonts w:asciiTheme="majorBidi" w:hAnsiTheme="majorBidi" w:cstheme="majorBidi"/>
          <w:lang w:val="en-US"/>
        </w:rPr>
        <w:t>something</w:t>
      </w:r>
      <w:r w:rsidRPr="00427683">
        <w:rPr>
          <w:rFonts w:asciiTheme="majorBidi" w:hAnsiTheme="majorBidi" w:cstheme="majorBidi"/>
          <w:lang w:val="en-US"/>
        </w:rPr>
        <w:t xml:space="preserve"> intellectual and objective. On the other hand</w:t>
      </w:r>
      <w:r w:rsidR="00DC2483" w:rsidRPr="00427683">
        <w:rPr>
          <w:rFonts w:asciiTheme="majorBidi" w:hAnsiTheme="majorBidi" w:cstheme="majorBidi"/>
          <w:lang w:val="en-US"/>
        </w:rPr>
        <w:t xml:space="preserve"> –</w:t>
      </w:r>
      <w:r w:rsidR="00DC2483" w:rsidRPr="00427683">
        <w:rPr>
          <w:rFonts w:asciiTheme="majorBidi" w:hAnsiTheme="majorBidi" w:cstheme="majorBidi"/>
          <w:lang w:val="en-US"/>
        </w:rPr>
        <w:t xml:space="preserve">there are </w:t>
      </w:r>
      <w:r w:rsidRPr="00427683">
        <w:rPr>
          <w:rFonts w:asciiTheme="majorBidi" w:hAnsiTheme="majorBidi" w:cstheme="majorBidi"/>
          <w:lang w:val="en-US"/>
        </w:rPr>
        <w:t xml:space="preserve">things that unfold </w:t>
      </w:r>
      <w:r w:rsidR="00CD23C8" w:rsidRPr="00427683">
        <w:rPr>
          <w:rFonts w:asciiTheme="majorBidi" w:hAnsiTheme="majorBidi" w:cstheme="majorBidi"/>
          <w:lang w:val="en-US"/>
        </w:rPr>
        <w:t>“</w:t>
      </w:r>
      <w:r w:rsidRPr="00427683">
        <w:rPr>
          <w:rFonts w:asciiTheme="majorBidi" w:hAnsiTheme="majorBidi" w:cstheme="majorBidi"/>
          <w:lang w:val="en-US"/>
        </w:rPr>
        <w:t>unintentionally.</w:t>
      </w:r>
      <w:r w:rsidR="00CD23C8" w:rsidRPr="00427683">
        <w:rPr>
          <w:rFonts w:asciiTheme="majorBidi" w:hAnsiTheme="majorBidi" w:cstheme="majorBidi"/>
          <w:lang w:val="en-US"/>
        </w:rPr>
        <w:t>”</w:t>
      </w:r>
      <w:r w:rsidRPr="00427683">
        <w:rPr>
          <w:rFonts w:asciiTheme="majorBidi" w:hAnsiTheme="majorBidi" w:cstheme="majorBidi"/>
          <w:lang w:val="en-US"/>
        </w:rPr>
        <w:t xml:space="preserve"> His words reflect an ambivalent </w:t>
      </w:r>
      <w:r w:rsidR="00DC2483" w:rsidRPr="00427683">
        <w:rPr>
          <w:rFonts w:asciiTheme="majorBidi" w:hAnsiTheme="majorBidi" w:cstheme="majorBidi"/>
          <w:lang w:val="en-US"/>
        </w:rPr>
        <w:t xml:space="preserve">vacillation </w:t>
      </w:r>
      <w:r w:rsidRPr="00427683">
        <w:rPr>
          <w:rFonts w:asciiTheme="majorBidi" w:hAnsiTheme="majorBidi" w:cstheme="majorBidi"/>
          <w:lang w:val="en-US"/>
        </w:rPr>
        <w:t xml:space="preserve">between spontaneity, an immediate expression of experience and emotion, </w:t>
      </w:r>
      <w:r w:rsidR="00DC2483" w:rsidRPr="00427683">
        <w:rPr>
          <w:rFonts w:asciiTheme="majorBidi" w:hAnsiTheme="majorBidi" w:cstheme="majorBidi"/>
          <w:lang w:val="en-US"/>
        </w:rPr>
        <w:t xml:space="preserve">and </w:t>
      </w:r>
      <w:r w:rsidRPr="00427683">
        <w:rPr>
          <w:rFonts w:asciiTheme="majorBidi" w:hAnsiTheme="majorBidi" w:cstheme="majorBidi"/>
          <w:lang w:val="en-US"/>
        </w:rPr>
        <w:t>str</w:t>
      </w:r>
      <w:r w:rsidR="00DC2483" w:rsidRPr="00427683">
        <w:rPr>
          <w:rFonts w:asciiTheme="majorBidi" w:hAnsiTheme="majorBidi" w:cstheme="majorBidi"/>
          <w:lang w:val="en-US"/>
        </w:rPr>
        <w:t>ict</w:t>
      </w:r>
      <w:r w:rsidRPr="00427683">
        <w:rPr>
          <w:rFonts w:asciiTheme="majorBidi" w:hAnsiTheme="majorBidi" w:cstheme="majorBidi"/>
          <w:lang w:val="en-US"/>
        </w:rPr>
        <w:t xml:space="preserve"> poetic demands to filter poetry from any personal, </w:t>
      </w:r>
      <w:proofErr w:type="gramStart"/>
      <w:r w:rsidRPr="00427683">
        <w:rPr>
          <w:rFonts w:asciiTheme="majorBidi" w:hAnsiTheme="majorBidi" w:cstheme="majorBidi"/>
          <w:lang w:val="en-US"/>
        </w:rPr>
        <w:t>experiential</w:t>
      </w:r>
      <w:proofErr w:type="gramEnd"/>
      <w:r w:rsidRPr="00427683">
        <w:rPr>
          <w:rFonts w:asciiTheme="majorBidi" w:hAnsiTheme="majorBidi" w:cstheme="majorBidi"/>
          <w:lang w:val="en-US"/>
        </w:rPr>
        <w:t xml:space="preserve"> or subjective aspect</w:t>
      </w:r>
      <w:r w:rsidRPr="00427683">
        <w:rPr>
          <w:rFonts w:asciiTheme="majorBidi" w:hAnsiTheme="majorBidi" w:cstheme="majorBidi"/>
          <w:rtl/>
          <w:lang w:val="en-US"/>
        </w:rPr>
        <w:t>.</w:t>
      </w:r>
    </w:p>
    <w:p w14:paraId="58AFCFB9" w14:textId="77777777" w:rsidR="00450970" w:rsidRPr="00427683" w:rsidRDefault="00450970" w:rsidP="002A75B4">
      <w:pPr>
        <w:spacing w:line="276" w:lineRule="auto"/>
        <w:rPr>
          <w:rFonts w:asciiTheme="majorBidi" w:hAnsiTheme="majorBidi" w:cstheme="majorBidi"/>
        </w:rPr>
      </w:pPr>
    </w:p>
    <w:p w14:paraId="48D442FD" w14:textId="77777777" w:rsidR="00450970" w:rsidRPr="00427683" w:rsidRDefault="00450970" w:rsidP="002A75B4">
      <w:pPr>
        <w:spacing w:line="276" w:lineRule="auto"/>
        <w:rPr>
          <w:rFonts w:asciiTheme="majorBidi" w:hAnsiTheme="majorBidi" w:cstheme="majorBidi"/>
          <w:i/>
          <w:iCs/>
        </w:rPr>
      </w:pPr>
      <w:r w:rsidRPr="00427683">
        <w:rPr>
          <w:rFonts w:asciiTheme="majorBidi" w:hAnsiTheme="majorBidi" w:cstheme="majorBidi"/>
          <w:i/>
          <w:iCs/>
        </w:rPr>
        <w:t>What bothers Zach?</w:t>
      </w:r>
    </w:p>
    <w:p w14:paraId="099B623F" w14:textId="77777777" w:rsidR="00827920" w:rsidRPr="00427683" w:rsidRDefault="00827920" w:rsidP="002A75B4">
      <w:pPr>
        <w:spacing w:line="276" w:lineRule="auto"/>
        <w:rPr>
          <w:rFonts w:asciiTheme="majorBidi" w:hAnsiTheme="majorBidi" w:cstheme="majorBidi"/>
          <w:i/>
          <w:iCs/>
        </w:rPr>
      </w:pPr>
    </w:p>
    <w:p w14:paraId="2B529A38" w14:textId="77777777" w:rsidR="005F3441" w:rsidRDefault="00450970" w:rsidP="005F3441">
      <w:pPr>
        <w:spacing w:line="276" w:lineRule="auto"/>
        <w:rPr>
          <w:rFonts w:asciiTheme="majorBidi" w:hAnsiTheme="majorBidi" w:cstheme="majorBidi"/>
          <w:color w:val="000000"/>
          <w:lang w:val="en-US" w:bidi="he-IL"/>
        </w:rPr>
      </w:pPr>
      <w:r w:rsidRPr="00427683">
        <w:rPr>
          <w:rFonts w:asciiTheme="majorBidi" w:hAnsiTheme="majorBidi" w:cstheme="majorBidi"/>
        </w:rPr>
        <w:t xml:space="preserve">The emphasis placed on </w:t>
      </w:r>
      <w:r w:rsidR="00A66B31" w:rsidRPr="00427683">
        <w:rPr>
          <w:rFonts w:asciiTheme="majorBidi" w:hAnsiTheme="majorBidi" w:cstheme="majorBidi"/>
          <w:lang w:val="en-US"/>
        </w:rPr>
        <w:t xml:space="preserve">concrete </w:t>
      </w:r>
      <w:r w:rsidRPr="00427683">
        <w:rPr>
          <w:rFonts w:asciiTheme="majorBidi" w:hAnsiTheme="majorBidi" w:cstheme="majorBidi"/>
        </w:rPr>
        <w:t xml:space="preserve">biographical </w:t>
      </w:r>
      <w:r w:rsidR="00A66B31" w:rsidRPr="00427683">
        <w:rPr>
          <w:rFonts w:asciiTheme="majorBidi" w:hAnsiTheme="majorBidi" w:cstheme="majorBidi"/>
          <w:lang w:val="en-US"/>
        </w:rPr>
        <w:t xml:space="preserve">details </w:t>
      </w:r>
      <w:r w:rsidRPr="00427683">
        <w:rPr>
          <w:rFonts w:asciiTheme="majorBidi" w:hAnsiTheme="majorBidi" w:cstheme="majorBidi"/>
        </w:rPr>
        <w:t xml:space="preserve">in poetic </w:t>
      </w:r>
      <w:r w:rsidR="00A66B31" w:rsidRPr="00427683">
        <w:rPr>
          <w:rFonts w:asciiTheme="majorBidi" w:hAnsiTheme="majorBidi" w:cstheme="majorBidi"/>
          <w:lang w:val="en-US"/>
        </w:rPr>
        <w:t>memoir</w:t>
      </w:r>
      <w:r w:rsidRPr="00427683">
        <w:rPr>
          <w:rFonts w:asciiTheme="majorBidi" w:hAnsiTheme="majorBidi" w:cstheme="majorBidi"/>
        </w:rPr>
        <w:t xml:space="preserve"> is a counterforce to the </w:t>
      </w:r>
      <w:r w:rsidR="00A66B31" w:rsidRPr="00427683">
        <w:rPr>
          <w:rFonts w:asciiTheme="majorBidi" w:hAnsiTheme="majorBidi" w:cstheme="majorBidi"/>
          <w:lang w:val="en-US"/>
        </w:rPr>
        <w:t xml:space="preserve">fundamental </w:t>
      </w:r>
      <w:r w:rsidRPr="00427683">
        <w:rPr>
          <w:rFonts w:asciiTheme="majorBidi" w:hAnsiTheme="majorBidi" w:cstheme="majorBidi"/>
        </w:rPr>
        <w:t xml:space="preserve">norms of lyric poetry, especially in its modern incarnation, which </w:t>
      </w:r>
      <w:r w:rsidR="00A66B31" w:rsidRPr="00427683">
        <w:rPr>
          <w:rFonts w:asciiTheme="majorBidi" w:hAnsiTheme="majorBidi" w:cstheme="majorBidi"/>
          <w:lang w:val="en-US"/>
        </w:rPr>
        <w:t xml:space="preserve">has repudiated </w:t>
      </w:r>
      <w:r w:rsidRPr="00427683">
        <w:rPr>
          <w:rFonts w:asciiTheme="majorBidi" w:hAnsiTheme="majorBidi" w:cstheme="majorBidi"/>
        </w:rPr>
        <w:t xml:space="preserve">the idea that poetry is a genre of authentic self-representation and </w:t>
      </w:r>
      <w:r w:rsidR="00A66B31" w:rsidRPr="00427683">
        <w:rPr>
          <w:rFonts w:asciiTheme="majorBidi" w:hAnsiTheme="majorBidi" w:cstheme="majorBidi"/>
          <w:lang w:val="en-US"/>
        </w:rPr>
        <w:t>clear</w:t>
      </w:r>
      <w:r w:rsidRPr="00427683">
        <w:rPr>
          <w:rFonts w:asciiTheme="majorBidi" w:hAnsiTheme="majorBidi" w:cstheme="majorBidi"/>
        </w:rPr>
        <w:t xml:space="preserve"> autobiographical expression. As Jonathan Culler </w:t>
      </w:r>
      <w:r w:rsidR="00A66B31" w:rsidRPr="00427683">
        <w:rPr>
          <w:rFonts w:asciiTheme="majorBidi" w:hAnsiTheme="majorBidi" w:cstheme="majorBidi"/>
          <w:lang w:val="en-US"/>
        </w:rPr>
        <w:t xml:space="preserve">has </w:t>
      </w:r>
      <w:r w:rsidRPr="00427683">
        <w:rPr>
          <w:rFonts w:asciiTheme="majorBidi" w:hAnsiTheme="majorBidi" w:cstheme="majorBidi"/>
        </w:rPr>
        <w:t>writ</w:t>
      </w:r>
      <w:r w:rsidR="00A66B31" w:rsidRPr="00427683">
        <w:rPr>
          <w:rFonts w:asciiTheme="majorBidi" w:hAnsiTheme="majorBidi" w:cstheme="majorBidi"/>
          <w:lang w:val="en-US"/>
        </w:rPr>
        <w:t>ten</w:t>
      </w:r>
      <w:r w:rsidRPr="00427683">
        <w:rPr>
          <w:rFonts w:asciiTheme="majorBidi" w:hAnsiTheme="majorBidi" w:cstheme="majorBidi"/>
        </w:rPr>
        <w:t>, the conception of lyricism as a representation of the poet</w:t>
      </w:r>
      <w:r w:rsidR="00A66B31" w:rsidRPr="00427683">
        <w:rPr>
          <w:rFonts w:asciiTheme="majorBidi" w:hAnsiTheme="majorBidi" w:cstheme="majorBidi"/>
          <w:lang w:val="en-US"/>
        </w:rPr>
        <w:t>’</w:t>
      </w:r>
      <w:r w:rsidRPr="00427683">
        <w:rPr>
          <w:rFonts w:asciiTheme="majorBidi" w:hAnsiTheme="majorBidi" w:cstheme="majorBidi"/>
        </w:rPr>
        <w:t xml:space="preserve">s experience </w:t>
      </w:r>
      <w:r w:rsidR="00A66B31" w:rsidRPr="00427683">
        <w:rPr>
          <w:rFonts w:asciiTheme="majorBidi" w:hAnsiTheme="majorBidi" w:cstheme="majorBidi"/>
          <w:lang w:val="en-US"/>
        </w:rPr>
        <w:t>h</w:t>
      </w:r>
      <w:r w:rsidRPr="00427683">
        <w:rPr>
          <w:rFonts w:asciiTheme="majorBidi" w:hAnsiTheme="majorBidi" w:cstheme="majorBidi"/>
        </w:rPr>
        <w:t xml:space="preserve">as </w:t>
      </w:r>
      <w:r w:rsidR="00A66B31" w:rsidRPr="00427683">
        <w:rPr>
          <w:rFonts w:asciiTheme="majorBidi" w:hAnsiTheme="majorBidi" w:cstheme="majorBidi"/>
          <w:lang w:val="en-US"/>
        </w:rPr>
        <w:t xml:space="preserve">been </w:t>
      </w:r>
      <w:r w:rsidRPr="00427683">
        <w:rPr>
          <w:rFonts w:asciiTheme="majorBidi" w:hAnsiTheme="majorBidi" w:cstheme="majorBidi"/>
        </w:rPr>
        <w:t xml:space="preserve">rejected </w:t>
      </w:r>
      <w:r w:rsidR="00A66B31" w:rsidRPr="00427683">
        <w:rPr>
          <w:rFonts w:asciiTheme="majorBidi" w:hAnsiTheme="majorBidi" w:cstheme="majorBidi"/>
          <w:lang w:val="en-US"/>
        </w:rPr>
        <w:t xml:space="preserve">in favor of the idea </w:t>
      </w:r>
      <w:r w:rsidRPr="00427683">
        <w:rPr>
          <w:rFonts w:asciiTheme="majorBidi" w:hAnsiTheme="majorBidi" w:cstheme="majorBidi"/>
        </w:rPr>
        <w:t xml:space="preserve">that the lyrical speaker is a fictitious </w:t>
      </w:r>
      <w:r w:rsidR="00A66B31" w:rsidRPr="00427683">
        <w:rPr>
          <w:rFonts w:asciiTheme="majorBidi" w:hAnsiTheme="majorBidi" w:cstheme="majorBidi"/>
          <w:lang w:val="en-US"/>
        </w:rPr>
        <w:t xml:space="preserve">construct </w:t>
      </w:r>
      <w:r w:rsidRPr="00427683">
        <w:rPr>
          <w:rFonts w:asciiTheme="majorBidi" w:hAnsiTheme="majorBidi" w:cstheme="majorBidi"/>
        </w:rPr>
        <w:t>whose position and motives must be re</w:t>
      </w:r>
      <w:r w:rsidR="00A66B31" w:rsidRPr="00427683">
        <w:rPr>
          <w:rFonts w:asciiTheme="majorBidi" w:hAnsiTheme="majorBidi" w:cstheme="majorBidi"/>
          <w:lang w:val="en-US"/>
        </w:rPr>
        <w:t>constructed</w:t>
      </w:r>
      <w:r w:rsidRPr="00427683">
        <w:rPr>
          <w:rFonts w:asciiTheme="majorBidi" w:hAnsiTheme="majorBidi" w:cstheme="majorBidi"/>
        </w:rPr>
        <w:t xml:space="preserve"> in an interpretive act.</w:t>
      </w:r>
      <w:r w:rsidR="00A66B31" w:rsidRPr="00427683">
        <w:rPr>
          <w:rStyle w:val="EndnoteReference"/>
          <w:rFonts w:asciiTheme="majorBidi" w:hAnsiTheme="majorBidi" w:cstheme="majorBidi"/>
        </w:rPr>
        <w:endnoteReference w:id="44"/>
      </w:r>
      <w:r w:rsidRPr="00427683">
        <w:rPr>
          <w:rFonts w:asciiTheme="majorBidi" w:hAnsiTheme="majorBidi" w:cstheme="majorBidi"/>
        </w:rPr>
        <w:t xml:space="preserve"> The general concept of the </w:t>
      </w:r>
      <w:r w:rsidR="00A66B31" w:rsidRPr="00427683">
        <w:rPr>
          <w:rFonts w:asciiTheme="majorBidi" w:hAnsiTheme="majorBidi" w:cstheme="majorBidi"/>
          <w:lang w:val="en-US"/>
        </w:rPr>
        <w:t>“</w:t>
      </w:r>
      <w:r w:rsidRPr="00427683">
        <w:rPr>
          <w:rFonts w:asciiTheme="majorBidi" w:hAnsiTheme="majorBidi" w:cstheme="majorBidi"/>
        </w:rPr>
        <w:t xml:space="preserve">lyric </w:t>
      </w:r>
      <w:r w:rsidR="00A66B31" w:rsidRPr="00427683">
        <w:rPr>
          <w:rFonts w:asciiTheme="majorBidi" w:hAnsiTheme="majorBidi" w:cstheme="majorBidi"/>
          <w:lang w:val="en-US"/>
        </w:rPr>
        <w:t>I”</w:t>
      </w:r>
      <w:r w:rsidRPr="00427683">
        <w:rPr>
          <w:rFonts w:asciiTheme="majorBidi" w:hAnsiTheme="majorBidi" w:cstheme="majorBidi"/>
        </w:rPr>
        <w:t xml:space="preserve"> re</w:t>
      </w:r>
      <w:r w:rsidR="00A66B31" w:rsidRPr="00427683">
        <w:rPr>
          <w:rFonts w:asciiTheme="majorBidi" w:hAnsiTheme="majorBidi" w:cstheme="majorBidi"/>
          <w:lang w:val="en-US"/>
        </w:rPr>
        <w:t>lates</w:t>
      </w:r>
      <w:r w:rsidRPr="00427683">
        <w:rPr>
          <w:rFonts w:asciiTheme="majorBidi" w:hAnsiTheme="majorBidi" w:cstheme="majorBidi"/>
        </w:rPr>
        <w:t xml:space="preserve"> to a subjective </w:t>
      </w:r>
      <w:r w:rsidR="00A66B31" w:rsidRPr="00427683">
        <w:rPr>
          <w:rFonts w:asciiTheme="majorBidi" w:hAnsiTheme="majorBidi" w:cstheme="majorBidi"/>
          <w:lang w:val="en-US"/>
        </w:rPr>
        <w:t xml:space="preserve">self </w:t>
      </w:r>
      <w:r w:rsidRPr="00427683">
        <w:rPr>
          <w:rFonts w:asciiTheme="majorBidi" w:hAnsiTheme="majorBidi" w:cstheme="majorBidi"/>
        </w:rPr>
        <w:t>that is independent of time and space</w:t>
      </w:r>
      <w:r w:rsidRPr="00427683">
        <w:rPr>
          <w:rFonts w:asciiTheme="majorBidi" w:hAnsiTheme="majorBidi" w:cstheme="majorBidi"/>
          <w:rtl/>
        </w:rPr>
        <w:t>.</w:t>
      </w:r>
    </w:p>
    <w:p w14:paraId="7CCBE0EB" w14:textId="77777777" w:rsidR="005F3441" w:rsidRDefault="005F3441" w:rsidP="005F3441">
      <w:pPr>
        <w:spacing w:line="276" w:lineRule="auto"/>
        <w:rPr>
          <w:rFonts w:asciiTheme="majorBidi" w:hAnsiTheme="majorBidi" w:cstheme="majorBidi"/>
          <w:color w:val="000000"/>
          <w:lang w:val="en-US" w:bidi="he-IL"/>
        </w:rPr>
      </w:pPr>
    </w:p>
    <w:p w14:paraId="12B5A862" w14:textId="4B718A74" w:rsidR="005F3441" w:rsidRPr="005F3441" w:rsidRDefault="000637A5" w:rsidP="005F3441">
      <w:pPr>
        <w:spacing w:line="276" w:lineRule="auto"/>
        <w:rPr>
          <w:rFonts w:asciiTheme="majorBidi" w:hAnsiTheme="majorBidi" w:cstheme="majorBidi"/>
        </w:rPr>
      </w:pPr>
      <w:r w:rsidRPr="00427683">
        <w:rPr>
          <w:rFonts w:asciiTheme="majorBidi" w:hAnsiTheme="majorBidi" w:cstheme="majorBidi"/>
        </w:rPr>
        <w:t xml:space="preserve">Helen Vendler writes of the endless desire of the lyric </w:t>
      </w:r>
      <w:r w:rsidR="00A66B31" w:rsidRPr="00427683">
        <w:rPr>
          <w:rFonts w:asciiTheme="majorBidi" w:hAnsiTheme="majorBidi" w:cstheme="majorBidi"/>
          <w:lang w:val="en-US"/>
        </w:rPr>
        <w:t>“</w:t>
      </w:r>
      <w:r w:rsidRPr="00427683">
        <w:rPr>
          <w:rFonts w:asciiTheme="majorBidi" w:hAnsiTheme="majorBidi" w:cstheme="majorBidi"/>
        </w:rPr>
        <w:t>I</w:t>
      </w:r>
      <w:r w:rsidR="00A66B31" w:rsidRPr="00427683">
        <w:rPr>
          <w:rFonts w:asciiTheme="majorBidi" w:hAnsiTheme="majorBidi" w:cstheme="majorBidi"/>
          <w:lang w:val="en-US"/>
        </w:rPr>
        <w:t>”</w:t>
      </w:r>
      <w:r w:rsidRPr="00427683">
        <w:rPr>
          <w:rFonts w:asciiTheme="majorBidi" w:hAnsiTheme="majorBidi" w:cstheme="majorBidi"/>
        </w:rPr>
        <w:t xml:space="preserve"> for abstraction and absence of social markers: “In lyric poetry, voice is made abstract. It may tell you one specific thing about itself – that it is black, or that it is old, or that it is female, or that it is celibate. But it will not usually tell you, if it is black, that it grew up in Atlanta rather than Boston; or if it is old, how old it is; or, if it is female, whether it is married; or, if it is celibate, when it took its vows</w:t>
      </w:r>
      <w:r w:rsidR="00A66B31" w:rsidRPr="00427683">
        <w:rPr>
          <w:rFonts w:asciiTheme="majorBidi" w:hAnsiTheme="majorBidi" w:cstheme="majorBidi"/>
          <w:lang w:val="en-US"/>
        </w:rPr>
        <w:t>.</w:t>
      </w:r>
      <w:r w:rsidRPr="00427683">
        <w:rPr>
          <w:rFonts w:asciiTheme="majorBidi" w:hAnsiTheme="majorBidi" w:cstheme="majorBidi"/>
        </w:rPr>
        <w:t>”</w:t>
      </w:r>
      <w:r w:rsidR="00A66B31" w:rsidRPr="00427683">
        <w:rPr>
          <w:rStyle w:val="EndnoteReference"/>
          <w:rFonts w:asciiTheme="majorBidi" w:hAnsiTheme="majorBidi" w:cstheme="majorBidi"/>
        </w:rPr>
        <w:endnoteReference w:id="45"/>
      </w:r>
      <w:r w:rsidRPr="00427683">
        <w:rPr>
          <w:rFonts w:asciiTheme="majorBidi" w:hAnsiTheme="majorBidi" w:cstheme="majorBidi"/>
        </w:rPr>
        <w:t xml:space="preserve"> The lyric voice is perceived as abstract, eternal, and universal. This enables the readers’ immediate identification, despite their disparate time and place, and suggests they integrate their subjectivity with that of the poetic speaker without necessarily involving an actual reference beyond the text</w:t>
      </w:r>
      <w:r w:rsidR="00A66B31" w:rsidRPr="00427683">
        <w:rPr>
          <w:rFonts w:asciiTheme="majorBidi" w:hAnsiTheme="majorBidi" w:cstheme="majorBidi"/>
          <w:lang w:val="en-US"/>
        </w:rPr>
        <w:t>.</w:t>
      </w:r>
      <w:r w:rsidRPr="00427683">
        <w:rPr>
          <w:rFonts w:asciiTheme="majorBidi" w:hAnsiTheme="majorBidi" w:cstheme="majorBidi"/>
        </w:rPr>
        <w:t xml:space="preserve"> By contrast, the ‘I’ of the poetic memoir is well-connected with real external references, enabling readers to hold both the empirical ‘I’ </w:t>
      </w:r>
      <w:r w:rsidRPr="00427683">
        <w:rPr>
          <w:rFonts w:asciiTheme="majorBidi" w:hAnsiTheme="majorBidi" w:cstheme="majorBidi"/>
          <w:i/>
          <w:iCs/>
        </w:rPr>
        <w:t>and</w:t>
      </w:r>
      <w:r w:rsidRPr="00427683">
        <w:rPr>
          <w:rFonts w:asciiTheme="majorBidi" w:hAnsiTheme="majorBidi" w:cstheme="majorBidi"/>
        </w:rPr>
        <w:t xml:space="preserve"> the lyric ‘I’– even</w:t>
      </w:r>
      <w:r w:rsidRPr="00427683">
        <w:rPr>
          <w:rFonts w:asciiTheme="majorBidi" w:hAnsiTheme="majorBidi" w:cstheme="majorBidi"/>
          <w:rtl/>
        </w:rPr>
        <w:t xml:space="preserve"> </w:t>
      </w:r>
      <w:r w:rsidRPr="00427683">
        <w:rPr>
          <w:rFonts w:asciiTheme="majorBidi" w:hAnsiTheme="majorBidi" w:cstheme="majorBidi"/>
        </w:rPr>
        <w:t>when they seem to pull in opposite directions.</w:t>
      </w:r>
    </w:p>
    <w:p w14:paraId="3689C5A0" w14:textId="77777777" w:rsidR="00A66B31" w:rsidRPr="00427683" w:rsidRDefault="00A66B31" w:rsidP="000637A5">
      <w:pPr>
        <w:spacing w:line="276" w:lineRule="auto"/>
        <w:rPr>
          <w:rFonts w:asciiTheme="majorBidi" w:hAnsiTheme="majorBidi" w:cstheme="majorBidi"/>
        </w:rPr>
      </w:pPr>
    </w:p>
    <w:p w14:paraId="0D0BC7EE" w14:textId="7F68E429" w:rsidR="005F3441" w:rsidRPr="005F3441" w:rsidRDefault="00A66B31" w:rsidP="005F3441">
      <w:pPr>
        <w:spacing w:line="276" w:lineRule="auto"/>
        <w:rPr>
          <w:rFonts w:asciiTheme="majorBidi" w:hAnsiTheme="majorBidi" w:cstheme="majorBidi"/>
          <w:lang w:val="en-US"/>
        </w:rPr>
      </w:pPr>
      <w:r w:rsidRPr="00427683">
        <w:rPr>
          <w:rFonts w:asciiTheme="majorBidi" w:hAnsiTheme="majorBidi" w:cstheme="majorBidi"/>
          <w:lang w:val="en-US"/>
        </w:rPr>
        <w:t>“For</w:t>
      </w:r>
      <w:r w:rsidRPr="00427683">
        <w:rPr>
          <w:rFonts w:asciiTheme="majorBidi" w:hAnsiTheme="majorBidi" w:cstheme="majorBidi"/>
        </w:rPr>
        <w:t xml:space="preserve"> a tear is an intellectual thing,</w:t>
      </w:r>
      <w:r w:rsidRPr="00427683">
        <w:rPr>
          <w:rFonts w:asciiTheme="majorBidi" w:hAnsiTheme="majorBidi" w:cstheme="majorBidi"/>
          <w:lang w:val="en-US"/>
        </w:rPr>
        <w:t>”</w:t>
      </w:r>
      <w:r w:rsidRPr="00427683">
        <w:rPr>
          <w:rFonts w:asciiTheme="majorBidi" w:hAnsiTheme="majorBidi" w:cstheme="majorBidi"/>
        </w:rPr>
        <w:t xml:space="preserve"> Zach quotes Thomas Hardy, who quotes William Blake (from his poem </w:t>
      </w:r>
      <w:r w:rsidRPr="00427683">
        <w:rPr>
          <w:rFonts w:asciiTheme="majorBidi" w:hAnsiTheme="majorBidi" w:cstheme="majorBidi"/>
          <w:lang w:val="en-US"/>
        </w:rPr>
        <w:t>“</w:t>
      </w:r>
      <w:r w:rsidRPr="00427683">
        <w:rPr>
          <w:rFonts w:asciiTheme="majorBidi" w:hAnsiTheme="majorBidi" w:cstheme="majorBidi"/>
        </w:rPr>
        <w:t>The Gray Monk</w:t>
      </w:r>
      <w:r w:rsidRPr="00427683">
        <w:rPr>
          <w:rFonts w:asciiTheme="majorBidi" w:hAnsiTheme="majorBidi" w:cstheme="majorBidi"/>
          <w:lang w:val="en-US"/>
        </w:rPr>
        <w:t>”</w:t>
      </w:r>
      <w:r w:rsidRPr="00427683">
        <w:rPr>
          <w:rFonts w:asciiTheme="majorBidi" w:hAnsiTheme="majorBidi" w:cstheme="majorBidi"/>
        </w:rPr>
        <w:t xml:space="preserve">), and adds that this is indeed a perverse statement, but it is a wonderful poetic statement. This movement between the </w:t>
      </w:r>
      <w:r w:rsidRPr="00427683">
        <w:rPr>
          <w:rFonts w:asciiTheme="majorBidi" w:hAnsiTheme="majorBidi" w:cstheme="majorBidi"/>
          <w:lang w:val="en-US"/>
        </w:rPr>
        <w:t>“</w:t>
      </w:r>
      <w:r w:rsidRPr="00427683">
        <w:rPr>
          <w:rFonts w:asciiTheme="majorBidi" w:hAnsiTheme="majorBidi" w:cstheme="majorBidi"/>
        </w:rPr>
        <w:t>perverse</w:t>
      </w:r>
      <w:r w:rsidRPr="00427683">
        <w:rPr>
          <w:rFonts w:asciiTheme="majorBidi" w:hAnsiTheme="majorBidi" w:cstheme="majorBidi"/>
          <w:lang w:val="en-US"/>
        </w:rPr>
        <w:t>”</w:t>
      </w:r>
      <w:r w:rsidRPr="00427683">
        <w:rPr>
          <w:rFonts w:asciiTheme="majorBidi" w:hAnsiTheme="majorBidi" w:cstheme="majorBidi"/>
        </w:rPr>
        <w:t xml:space="preserve"> and the </w:t>
      </w:r>
      <w:r w:rsidRPr="00427683">
        <w:rPr>
          <w:rFonts w:asciiTheme="majorBidi" w:hAnsiTheme="majorBidi" w:cstheme="majorBidi"/>
          <w:lang w:val="en-US"/>
        </w:rPr>
        <w:t>“</w:t>
      </w:r>
      <w:r w:rsidRPr="00427683">
        <w:rPr>
          <w:rFonts w:asciiTheme="majorBidi" w:hAnsiTheme="majorBidi" w:cstheme="majorBidi"/>
        </w:rPr>
        <w:t>poetic</w:t>
      </w:r>
      <w:r w:rsidRPr="00427683">
        <w:rPr>
          <w:rFonts w:asciiTheme="majorBidi" w:hAnsiTheme="majorBidi" w:cstheme="majorBidi"/>
          <w:lang w:val="en-US"/>
        </w:rPr>
        <w:t>”</w:t>
      </w:r>
      <w:r w:rsidRPr="00427683">
        <w:rPr>
          <w:rFonts w:asciiTheme="majorBidi" w:hAnsiTheme="majorBidi" w:cstheme="majorBidi"/>
        </w:rPr>
        <w:t xml:space="preserve"> here becomes a hallmark of poetry, and indirectly also points to the book </w:t>
      </w:r>
      <w:r w:rsidRPr="00427683">
        <w:rPr>
          <w:rFonts w:asciiTheme="majorBidi" w:hAnsiTheme="majorBidi" w:cstheme="majorBidi"/>
          <w:i/>
          <w:iCs/>
          <w:lang w:val="en-US"/>
        </w:rPr>
        <w:t>Mot Immi</w:t>
      </w:r>
      <w:r w:rsidRPr="00427683">
        <w:rPr>
          <w:rFonts w:asciiTheme="majorBidi" w:hAnsiTheme="majorBidi" w:cstheme="majorBidi"/>
          <w:lang w:val="en-US"/>
        </w:rPr>
        <w:t xml:space="preserve"> </w:t>
      </w:r>
      <w:r w:rsidRPr="00427683">
        <w:rPr>
          <w:rFonts w:asciiTheme="majorBidi" w:hAnsiTheme="majorBidi" w:cstheme="majorBidi"/>
        </w:rPr>
        <w:t xml:space="preserve">itself as a </w:t>
      </w:r>
      <w:r w:rsidR="00C41222" w:rsidRPr="00427683">
        <w:rPr>
          <w:rFonts w:asciiTheme="majorBidi" w:hAnsiTheme="majorBidi" w:cstheme="majorBidi"/>
          <w:lang w:val="en-US"/>
        </w:rPr>
        <w:t>“</w:t>
      </w:r>
      <w:r w:rsidRPr="00427683">
        <w:rPr>
          <w:rFonts w:asciiTheme="majorBidi" w:hAnsiTheme="majorBidi" w:cstheme="majorBidi"/>
        </w:rPr>
        <w:t>poetic</w:t>
      </w:r>
      <w:r w:rsidR="00C41222" w:rsidRPr="00427683">
        <w:rPr>
          <w:rFonts w:asciiTheme="majorBidi" w:hAnsiTheme="majorBidi" w:cstheme="majorBidi"/>
          <w:lang w:val="en-US"/>
        </w:rPr>
        <w:t xml:space="preserve">” </w:t>
      </w:r>
      <w:r w:rsidRPr="00427683">
        <w:rPr>
          <w:rFonts w:asciiTheme="majorBidi" w:hAnsiTheme="majorBidi" w:cstheme="majorBidi"/>
        </w:rPr>
        <w:t>writing, despite Z</w:t>
      </w:r>
      <w:r w:rsidR="00C41222" w:rsidRPr="00427683">
        <w:rPr>
          <w:rFonts w:asciiTheme="majorBidi" w:hAnsiTheme="majorBidi" w:cstheme="majorBidi"/>
          <w:lang w:val="en-US"/>
        </w:rPr>
        <w:t>a</w:t>
      </w:r>
      <w:r w:rsidRPr="00427683">
        <w:rPr>
          <w:rFonts w:asciiTheme="majorBidi" w:hAnsiTheme="majorBidi" w:cstheme="majorBidi"/>
        </w:rPr>
        <w:t>ch</w:t>
      </w:r>
      <w:r w:rsidR="00C41222" w:rsidRPr="00427683">
        <w:rPr>
          <w:rFonts w:asciiTheme="majorBidi" w:hAnsiTheme="majorBidi" w:cstheme="majorBidi"/>
          <w:lang w:val="en-US"/>
        </w:rPr>
        <w:t>’</w:t>
      </w:r>
      <w:r w:rsidRPr="00427683">
        <w:rPr>
          <w:rFonts w:asciiTheme="majorBidi" w:hAnsiTheme="majorBidi" w:cstheme="majorBidi"/>
        </w:rPr>
        <w:t xml:space="preserve">s disclaimer that follows immediately after these words. Zach </w:t>
      </w:r>
      <w:proofErr w:type="spellStart"/>
      <w:r w:rsidR="00C41222" w:rsidRPr="00427683">
        <w:rPr>
          <w:rFonts w:asciiTheme="majorBidi" w:hAnsiTheme="majorBidi" w:cstheme="majorBidi"/>
          <w:lang w:val="en-US"/>
        </w:rPr>
        <w:t>attache</w:t>
      </w:r>
      <w:proofErr w:type="spellEnd"/>
      <w:r w:rsidRPr="00427683">
        <w:rPr>
          <w:rFonts w:asciiTheme="majorBidi" w:hAnsiTheme="majorBidi" w:cstheme="majorBidi"/>
        </w:rPr>
        <w:t xml:space="preserve">s himself </w:t>
      </w:r>
      <w:r w:rsidR="00C41222" w:rsidRPr="00427683">
        <w:rPr>
          <w:rFonts w:asciiTheme="majorBidi" w:hAnsiTheme="majorBidi" w:cstheme="majorBidi"/>
          <w:lang w:val="en-US"/>
        </w:rPr>
        <w:t>to</w:t>
      </w:r>
      <w:r w:rsidRPr="00427683">
        <w:rPr>
          <w:rFonts w:asciiTheme="majorBidi" w:hAnsiTheme="majorBidi" w:cstheme="majorBidi"/>
        </w:rPr>
        <w:t xml:space="preserve"> the poets</w:t>
      </w:r>
      <w:r w:rsidR="00C41222" w:rsidRPr="00427683">
        <w:rPr>
          <w:rFonts w:asciiTheme="majorBidi" w:hAnsiTheme="majorBidi" w:cstheme="majorBidi"/>
          <w:lang w:val="en-US"/>
        </w:rPr>
        <w:t>’</w:t>
      </w:r>
      <w:r w:rsidRPr="00427683">
        <w:rPr>
          <w:rFonts w:asciiTheme="majorBidi" w:hAnsiTheme="majorBidi" w:cstheme="majorBidi"/>
        </w:rPr>
        <w:t xml:space="preserve"> citation chain (Blake-Hardy-Zach-and Zach</w:t>
      </w:r>
      <w:r w:rsidR="00C41222" w:rsidRPr="00427683">
        <w:rPr>
          <w:rFonts w:asciiTheme="majorBidi" w:hAnsiTheme="majorBidi" w:cstheme="majorBidi"/>
          <w:lang w:val="en-US"/>
        </w:rPr>
        <w:t>,</w:t>
      </w:r>
      <w:r w:rsidRPr="00427683">
        <w:rPr>
          <w:rFonts w:asciiTheme="majorBidi" w:hAnsiTheme="majorBidi" w:cstheme="majorBidi"/>
        </w:rPr>
        <w:t xml:space="preserve"> quoting Zach from time to time)</w:t>
      </w:r>
      <w:r w:rsidR="00C41222" w:rsidRPr="00427683">
        <w:rPr>
          <w:rFonts w:asciiTheme="majorBidi" w:hAnsiTheme="majorBidi" w:cstheme="majorBidi"/>
          <w:lang w:val="en-US"/>
        </w:rPr>
        <w:t>;</w:t>
      </w:r>
      <w:r w:rsidR="00C41222" w:rsidRPr="00427683">
        <w:rPr>
          <w:rStyle w:val="EndnoteReference"/>
          <w:rFonts w:asciiTheme="majorBidi" w:hAnsiTheme="majorBidi" w:cstheme="majorBidi"/>
          <w:lang w:val="en-US"/>
        </w:rPr>
        <w:endnoteReference w:id="46"/>
      </w:r>
      <w:r w:rsidR="00C41222" w:rsidRPr="00427683">
        <w:rPr>
          <w:rFonts w:asciiTheme="majorBidi" w:hAnsiTheme="majorBidi" w:cstheme="majorBidi"/>
          <w:lang w:val="en-US"/>
        </w:rPr>
        <w:t xml:space="preserve"> </w:t>
      </w:r>
      <w:r w:rsidRPr="00427683">
        <w:rPr>
          <w:rFonts w:asciiTheme="majorBidi" w:hAnsiTheme="majorBidi" w:cstheme="majorBidi"/>
        </w:rPr>
        <w:t xml:space="preserve">that is, he presents himself as a poet to state that here </w:t>
      </w:r>
      <w:r w:rsidR="005345F8" w:rsidRPr="00427683">
        <w:rPr>
          <w:rFonts w:asciiTheme="majorBidi" w:hAnsiTheme="majorBidi" w:cstheme="majorBidi"/>
          <w:lang w:val="en-US"/>
        </w:rPr>
        <w:t xml:space="preserve">there are </w:t>
      </w:r>
      <w:r w:rsidRPr="00427683">
        <w:rPr>
          <w:rFonts w:asciiTheme="majorBidi" w:hAnsiTheme="majorBidi" w:cstheme="majorBidi"/>
        </w:rPr>
        <w:t xml:space="preserve">only </w:t>
      </w:r>
      <w:r w:rsidR="00C41222" w:rsidRPr="00427683">
        <w:rPr>
          <w:rFonts w:asciiTheme="majorBidi" w:hAnsiTheme="majorBidi" w:cstheme="majorBidi"/>
          <w:lang w:val="en-US"/>
        </w:rPr>
        <w:t>“t</w:t>
      </w:r>
      <w:r w:rsidRPr="00427683">
        <w:rPr>
          <w:rFonts w:asciiTheme="majorBidi" w:hAnsiTheme="majorBidi" w:cstheme="majorBidi"/>
        </w:rPr>
        <w:t>hings as they are</w:t>
      </w:r>
      <w:r w:rsidR="00C41222" w:rsidRPr="00427683">
        <w:rPr>
          <w:rFonts w:asciiTheme="majorBidi" w:hAnsiTheme="majorBidi" w:cstheme="majorBidi"/>
          <w:lang w:val="en-US"/>
        </w:rPr>
        <w:t>”</w:t>
      </w:r>
      <w:r w:rsidRPr="00427683">
        <w:rPr>
          <w:rFonts w:asciiTheme="majorBidi" w:hAnsiTheme="majorBidi" w:cstheme="majorBidi"/>
        </w:rPr>
        <w:t xml:space="preserve"> </w:t>
      </w:r>
      <w:r w:rsidR="00C41222" w:rsidRPr="00427683">
        <w:rPr>
          <w:rFonts w:asciiTheme="majorBidi" w:hAnsiTheme="majorBidi" w:cstheme="majorBidi"/>
          <w:lang w:val="en-US"/>
        </w:rPr>
        <w:t>–</w:t>
      </w:r>
      <w:r w:rsidRPr="00427683">
        <w:rPr>
          <w:rFonts w:asciiTheme="majorBidi" w:hAnsiTheme="majorBidi" w:cstheme="majorBidi"/>
        </w:rPr>
        <w:t xml:space="preserve"> prose, apparently </w:t>
      </w:r>
      <w:r w:rsidR="00C41222" w:rsidRPr="00427683">
        <w:rPr>
          <w:rFonts w:asciiTheme="majorBidi" w:hAnsiTheme="majorBidi" w:cstheme="majorBidi"/>
          <w:lang w:val="en-US"/>
        </w:rPr>
        <w:t>–</w:t>
      </w:r>
      <w:r w:rsidRPr="00427683">
        <w:rPr>
          <w:rFonts w:asciiTheme="majorBidi" w:hAnsiTheme="majorBidi" w:cstheme="majorBidi"/>
        </w:rPr>
        <w:t xml:space="preserve"> and not that poetic </w:t>
      </w:r>
      <w:r w:rsidR="00C41222" w:rsidRPr="00427683">
        <w:rPr>
          <w:rFonts w:asciiTheme="majorBidi" w:hAnsiTheme="majorBidi" w:cstheme="majorBidi"/>
          <w:lang w:val="en-US"/>
        </w:rPr>
        <w:t>“</w:t>
      </w:r>
      <w:r w:rsidRPr="00427683">
        <w:rPr>
          <w:rFonts w:asciiTheme="majorBidi" w:hAnsiTheme="majorBidi" w:cstheme="majorBidi"/>
        </w:rPr>
        <w:t>perversion.</w:t>
      </w:r>
      <w:r w:rsidR="00C41222" w:rsidRPr="00427683">
        <w:rPr>
          <w:rFonts w:asciiTheme="majorBidi" w:hAnsiTheme="majorBidi" w:cstheme="majorBidi"/>
          <w:lang w:val="en-US"/>
        </w:rPr>
        <w:t>”</w:t>
      </w:r>
      <w:r w:rsidRPr="00427683">
        <w:rPr>
          <w:rFonts w:asciiTheme="majorBidi" w:hAnsiTheme="majorBidi" w:cstheme="majorBidi"/>
        </w:rPr>
        <w:t xml:space="preserve"> However, those </w:t>
      </w:r>
      <w:r w:rsidR="00C41222" w:rsidRPr="00427683">
        <w:rPr>
          <w:rFonts w:asciiTheme="majorBidi" w:hAnsiTheme="majorBidi" w:cstheme="majorBidi"/>
          <w:lang w:val="en-US"/>
        </w:rPr>
        <w:t>“</w:t>
      </w:r>
      <w:r w:rsidRPr="00427683">
        <w:rPr>
          <w:rFonts w:asciiTheme="majorBidi" w:hAnsiTheme="majorBidi" w:cstheme="majorBidi"/>
        </w:rPr>
        <w:t>things as they are</w:t>
      </w:r>
      <w:r w:rsidR="00C41222" w:rsidRPr="00427683">
        <w:rPr>
          <w:rFonts w:asciiTheme="majorBidi" w:hAnsiTheme="majorBidi" w:cstheme="majorBidi"/>
          <w:lang w:val="en-US"/>
        </w:rPr>
        <w:t>”</w:t>
      </w:r>
      <w:r w:rsidRPr="00427683">
        <w:rPr>
          <w:rFonts w:asciiTheme="majorBidi" w:hAnsiTheme="majorBidi" w:cstheme="majorBidi"/>
        </w:rPr>
        <w:t xml:space="preserve"> in the fragmentary m</w:t>
      </w:r>
      <w:r w:rsidR="00C41222" w:rsidRPr="00427683">
        <w:rPr>
          <w:rFonts w:asciiTheme="majorBidi" w:hAnsiTheme="majorBidi" w:cstheme="majorBidi"/>
          <w:lang w:val="en-US"/>
        </w:rPr>
        <w:t>e</w:t>
      </w:r>
      <w:r w:rsidRPr="00427683">
        <w:rPr>
          <w:rFonts w:asciiTheme="majorBidi" w:hAnsiTheme="majorBidi" w:cstheme="majorBidi"/>
        </w:rPr>
        <w:t>mo</w:t>
      </w:r>
      <w:proofErr w:type="spellStart"/>
      <w:r w:rsidR="00C41222" w:rsidRPr="00427683">
        <w:rPr>
          <w:rFonts w:asciiTheme="majorBidi" w:hAnsiTheme="majorBidi" w:cstheme="majorBidi"/>
          <w:lang w:val="en-US"/>
        </w:rPr>
        <w:t>i</w:t>
      </w:r>
      <w:proofErr w:type="spellEnd"/>
      <w:r w:rsidRPr="00427683">
        <w:rPr>
          <w:rFonts w:asciiTheme="majorBidi" w:hAnsiTheme="majorBidi" w:cstheme="majorBidi"/>
        </w:rPr>
        <w:t xml:space="preserve">r that he wrote appear by themselves as a perverse </w:t>
      </w:r>
      <w:r w:rsidR="005345F8" w:rsidRPr="00427683">
        <w:rPr>
          <w:rFonts w:asciiTheme="majorBidi" w:hAnsiTheme="majorBidi" w:cstheme="majorBidi"/>
        </w:rPr>
        <w:t>poetic</w:t>
      </w:r>
      <w:r w:rsidR="005345F8" w:rsidRPr="00427683">
        <w:rPr>
          <w:rFonts w:asciiTheme="majorBidi" w:hAnsiTheme="majorBidi" w:cstheme="majorBidi"/>
        </w:rPr>
        <w:t xml:space="preserve"> </w:t>
      </w:r>
      <w:r w:rsidRPr="00427683">
        <w:rPr>
          <w:rFonts w:asciiTheme="majorBidi" w:hAnsiTheme="majorBidi" w:cstheme="majorBidi"/>
        </w:rPr>
        <w:t xml:space="preserve">act, </w:t>
      </w:r>
      <w:r w:rsidR="005345F8" w:rsidRPr="00427683">
        <w:rPr>
          <w:rFonts w:asciiTheme="majorBidi" w:hAnsiTheme="majorBidi" w:cstheme="majorBidi"/>
          <w:lang w:val="en-US"/>
        </w:rPr>
        <w:t>undergoing</w:t>
      </w:r>
      <w:r w:rsidRPr="00427683">
        <w:rPr>
          <w:rFonts w:asciiTheme="majorBidi" w:hAnsiTheme="majorBidi" w:cstheme="majorBidi"/>
        </w:rPr>
        <w:t xml:space="preserve"> compress</w:t>
      </w:r>
      <w:r w:rsidR="005345F8" w:rsidRPr="00427683">
        <w:rPr>
          <w:rFonts w:asciiTheme="majorBidi" w:hAnsiTheme="majorBidi" w:cstheme="majorBidi"/>
          <w:lang w:val="en-US"/>
        </w:rPr>
        <w:t>ion</w:t>
      </w:r>
      <w:r w:rsidRPr="00427683">
        <w:rPr>
          <w:rFonts w:asciiTheme="majorBidi" w:hAnsiTheme="majorBidi" w:cstheme="majorBidi"/>
        </w:rPr>
        <w:t xml:space="preserve"> and disintegrat</w:t>
      </w:r>
      <w:r w:rsidR="005345F8" w:rsidRPr="00427683">
        <w:rPr>
          <w:rFonts w:asciiTheme="majorBidi" w:hAnsiTheme="majorBidi" w:cstheme="majorBidi"/>
          <w:lang w:val="en-US"/>
        </w:rPr>
        <w:t>ion</w:t>
      </w:r>
      <w:r w:rsidRPr="00427683">
        <w:rPr>
          <w:rFonts w:asciiTheme="majorBidi" w:hAnsiTheme="majorBidi" w:cstheme="majorBidi"/>
        </w:rPr>
        <w:t xml:space="preserve"> </w:t>
      </w:r>
      <w:r w:rsidR="005345F8" w:rsidRPr="00427683">
        <w:rPr>
          <w:rFonts w:asciiTheme="majorBidi" w:hAnsiTheme="majorBidi" w:cstheme="majorBidi"/>
          <w:lang w:val="en-US"/>
        </w:rPr>
        <w:t>in</w:t>
      </w:r>
      <w:r w:rsidRPr="00427683">
        <w:rPr>
          <w:rFonts w:asciiTheme="majorBidi" w:hAnsiTheme="majorBidi" w:cstheme="majorBidi"/>
        </w:rPr>
        <w:t xml:space="preserve"> Z</w:t>
      </w:r>
      <w:r w:rsidR="005345F8" w:rsidRPr="00427683">
        <w:rPr>
          <w:rFonts w:asciiTheme="majorBidi" w:hAnsiTheme="majorBidi" w:cstheme="majorBidi"/>
          <w:lang w:val="en-US"/>
        </w:rPr>
        <w:t>a</w:t>
      </w:r>
      <w:r w:rsidRPr="00427683">
        <w:rPr>
          <w:rFonts w:asciiTheme="majorBidi" w:hAnsiTheme="majorBidi" w:cstheme="majorBidi"/>
        </w:rPr>
        <w:t>ch</w:t>
      </w:r>
      <w:r w:rsidR="00C41222" w:rsidRPr="00427683">
        <w:rPr>
          <w:rFonts w:asciiTheme="majorBidi" w:hAnsiTheme="majorBidi" w:cstheme="majorBidi"/>
          <w:lang w:val="en-US"/>
        </w:rPr>
        <w:t>’</w:t>
      </w:r>
      <w:r w:rsidRPr="00427683">
        <w:rPr>
          <w:rFonts w:asciiTheme="majorBidi" w:hAnsiTheme="majorBidi" w:cstheme="majorBidi"/>
        </w:rPr>
        <w:t>s poet</w:t>
      </w:r>
      <w:proofErr w:type="spellStart"/>
      <w:r w:rsidR="005345F8" w:rsidRPr="00427683">
        <w:rPr>
          <w:rFonts w:asciiTheme="majorBidi" w:hAnsiTheme="majorBidi" w:cstheme="majorBidi"/>
          <w:lang w:val="en-US"/>
        </w:rPr>
        <w:t>ic</w:t>
      </w:r>
      <w:proofErr w:type="spellEnd"/>
      <w:r w:rsidR="005345F8" w:rsidRPr="00427683">
        <w:rPr>
          <w:rFonts w:asciiTheme="majorBidi" w:hAnsiTheme="majorBidi" w:cstheme="majorBidi"/>
          <w:lang w:val="en-US"/>
        </w:rPr>
        <w:t xml:space="preserve"> laboratory</w:t>
      </w:r>
      <w:r w:rsidRPr="00427683">
        <w:rPr>
          <w:rFonts w:asciiTheme="majorBidi" w:hAnsiTheme="majorBidi" w:cstheme="majorBidi"/>
        </w:rPr>
        <w:t xml:space="preserve">: </w:t>
      </w:r>
      <w:r w:rsidR="00C41222" w:rsidRPr="00427683">
        <w:rPr>
          <w:rFonts w:asciiTheme="majorBidi" w:hAnsiTheme="majorBidi" w:cstheme="majorBidi"/>
          <w:lang w:val="en-US"/>
        </w:rPr>
        <w:t>“</w:t>
      </w:r>
      <w:r w:rsidRPr="00427683">
        <w:rPr>
          <w:rFonts w:asciiTheme="majorBidi" w:hAnsiTheme="majorBidi" w:cstheme="majorBidi"/>
        </w:rPr>
        <w:t>perversion</w:t>
      </w:r>
      <w:r w:rsidR="00C41222" w:rsidRPr="00427683">
        <w:rPr>
          <w:rFonts w:asciiTheme="majorBidi" w:hAnsiTheme="majorBidi" w:cstheme="majorBidi"/>
          <w:lang w:val="en-US"/>
        </w:rPr>
        <w:t>”</w:t>
      </w:r>
      <w:r w:rsidRPr="00427683">
        <w:rPr>
          <w:rFonts w:asciiTheme="majorBidi" w:hAnsiTheme="majorBidi" w:cstheme="majorBidi"/>
        </w:rPr>
        <w:t xml:space="preserve"> is a term that is not foreign to what is happening in this m</w:t>
      </w:r>
      <w:r w:rsidR="00C41222" w:rsidRPr="00427683">
        <w:rPr>
          <w:rFonts w:asciiTheme="majorBidi" w:hAnsiTheme="majorBidi" w:cstheme="majorBidi"/>
          <w:lang w:val="en-US"/>
        </w:rPr>
        <w:t>e</w:t>
      </w:r>
      <w:r w:rsidRPr="00427683">
        <w:rPr>
          <w:rFonts w:asciiTheme="majorBidi" w:hAnsiTheme="majorBidi" w:cstheme="majorBidi"/>
        </w:rPr>
        <w:t>mo</w:t>
      </w:r>
      <w:proofErr w:type="spellStart"/>
      <w:r w:rsidR="00C41222" w:rsidRPr="00427683">
        <w:rPr>
          <w:rFonts w:asciiTheme="majorBidi" w:hAnsiTheme="majorBidi" w:cstheme="majorBidi"/>
          <w:lang w:val="en-US"/>
        </w:rPr>
        <w:t>i</w:t>
      </w:r>
      <w:proofErr w:type="spellEnd"/>
      <w:r w:rsidRPr="00427683">
        <w:rPr>
          <w:rFonts w:asciiTheme="majorBidi" w:hAnsiTheme="majorBidi" w:cstheme="majorBidi"/>
        </w:rPr>
        <w:t>r, as anyone who reads it discovers</w:t>
      </w:r>
      <w:r w:rsidRPr="00427683">
        <w:rPr>
          <w:rFonts w:asciiTheme="majorBidi" w:hAnsiTheme="majorBidi" w:cstheme="majorBidi"/>
          <w:rtl/>
        </w:rPr>
        <w:t>.</w:t>
      </w:r>
    </w:p>
    <w:p w14:paraId="0F304055" w14:textId="77777777" w:rsidR="00371670" w:rsidRDefault="00371670" w:rsidP="005345F8">
      <w:pPr>
        <w:spacing w:line="276" w:lineRule="auto"/>
        <w:rPr>
          <w:rFonts w:asciiTheme="majorBidi" w:hAnsiTheme="majorBidi" w:cstheme="majorBidi"/>
        </w:rPr>
      </w:pPr>
    </w:p>
    <w:p w14:paraId="41A9A2A5" w14:textId="16341317" w:rsidR="00DC2483" w:rsidRDefault="00A66B31" w:rsidP="005345F8">
      <w:pPr>
        <w:spacing w:line="276" w:lineRule="auto"/>
        <w:rPr>
          <w:rFonts w:asciiTheme="majorBidi" w:hAnsiTheme="majorBidi" w:cstheme="majorBidi"/>
          <w:lang w:val="en-US"/>
        </w:rPr>
      </w:pPr>
      <w:r w:rsidRPr="00427683">
        <w:rPr>
          <w:rFonts w:asciiTheme="majorBidi" w:hAnsiTheme="majorBidi" w:cstheme="majorBidi"/>
        </w:rPr>
        <w:t>For Gluzman, Zach</w:t>
      </w:r>
      <w:r w:rsidR="005345F8" w:rsidRPr="00427683">
        <w:rPr>
          <w:rFonts w:asciiTheme="majorBidi" w:hAnsiTheme="majorBidi" w:cstheme="majorBidi"/>
          <w:lang w:val="en-US"/>
        </w:rPr>
        <w:t>’</w:t>
      </w:r>
      <w:r w:rsidRPr="00427683">
        <w:rPr>
          <w:rFonts w:asciiTheme="majorBidi" w:hAnsiTheme="majorBidi" w:cstheme="majorBidi"/>
        </w:rPr>
        <w:t>s avoidance of biography serves a strong need to suppress a traumatic past</w:t>
      </w:r>
      <w:r w:rsidR="005345F8" w:rsidRPr="00427683">
        <w:rPr>
          <w:rFonts w:asciiTheme="majorBidi" w:hAnsiTheme="majorBidi" w:cstheme="majorBidi"/>
          <w:lang w:val="en-US"/>
        </w:rPr>
        <w:t>.</w:t>
      </w:r>
      <w:r w:rsidR="005345F8" w:rsidRPr="00427683">
        <w:rPr>
          <w:rStyle w:val="EndnoteReference"/>
          <w:rFonts w:asciiTheme="majorBidi" w:hAnsiTheme="majorBidi" w:cstheme="majorBidi"/>
          <w:lang w:val="en-US"/>
        </w:rPr>
        <w:endnoteReference w:id="47"/>
      </w:r>
      <w:r w:rsidR="005345F8" w:rsidRPr="00427683">
        <w:rPr>
          <w:rFonts w:asciiTheme="majorBidi" w:hAnsiTheme="majorBidi" w:cstheme="majorBidi"/>
          <w:lang w:val="en-US"/>
        </w:rPr>
        <w:t xml:space="preserve"> </w:t>
      </w:r>
      <w:r w:rsidRPr="00427683">
        <w:rPr>
          <w:rFonts w:asciiTheme="majorBidi" w:hAnsiTheme="majorBidi" w:cstheme="majorBidi"/>
        </w:rPr>
        <w:t>From this p</w:t>
      </w:r>
      <w:proofErr w:type="spellStart"/>
      <w:r w:rsidR="005345F8" w:rsidRPr="00427683">
        <w:rPr>
          <w:rFonts w:asciiTheme="majorBidi" w:hAnsiTheme="majorBidi" w:cstheme="majorBidi"/>
          <w:lang w:val="en-US"/>
        </w:rPr>
        <w:t>erspective</w:t>
      </w:r>
      <w:proofErr w:type="spellEnd"/>
      <w:r w:rsidRPr="00427683">
        <w:rPr>
          <w:rFonts w:asciiTheme="majorBidi" w:hAnsiTheme="majorBidi" w:cstheme="majorBidi"/>
        </w:rPr>
        <w:t>, the conflict that Zech testifies to</w:t>
      </w:r>
      <w:r w:rsidR="005345F8" w:rsidRPr="00427683">
        <w:rPr>
          <w:rFonts w:asciiTheme="majorBidi" w:hAnsiTheme="majorBidi" w:cstheme="majorBidi"/>
          <w:lang w:val="en-US"/>
        </w:rPr>
        <w:t xml:space="preserve"> –</w:t>
      </w:r>
      <w:r w:rsidRPr="00427683">
        <w:rPr>
          <w:rFonts w:asciiTheme="majorBidi" w:hAnsiTheme="majorBidi" w:cstheme="majorBidi"/>
        </w:rPr>
        <w:t xml:space="preserve"> between the poetic values he </w:t>
      </w:r>
      <w:r w:rsidR="00DA1865">
        <w:rPr>
          <w:rFonts w:asciiTheme="majorBidi" w:hAnsiTheme="majorBidi" w:cstheme="majorBidi"/>
          <w:lang w:val="en-US"/>
        </w:rPr>
        <w:t>established</w:t>
      </w:r>
      <w:r w:rsidRPr="00427683">
        <w:rPr>
          <w:rFonts w:asciiTheme="majorBidi" w:hAnsiTheme="majorBidi" w:cstheme="majorBidi"/>
        </w:rPr>
        <w:t xml:space="preserve"> in his early poetry and the </w:t>
      </w:r>
      <w:r w:rsidR="005345F8" w:rsidRPr="00427683">
        <w:rPr>
          <w:rFonts w:asciiTheme="majorBidi" w:hAnsiTheme="majorBidi" w:cstheme="majorBidi"/>
          <w:lang w:val="en-US"/>
        </w:rPr>
        <w:t>practical</w:t>
      </w:r>
      <w:r w:rsidRPr="00427683">
        <w:rPr>
          <w:rFonts w:asciiTheme="majorBidi" w:hAnsiTheme="majorBidi" w:cstheme="majorBidi"/>
        </w:rPr>
        <w:t xml:space="preserve"> need to document an experience in writing</w:t>
      </w:r>
      <w:r w:rsidR="005345F8" w:rsidRPr="00427683">
        <w:rPr>
          <w:rFonts w:asciiTheme="majorBidi" w:hAnsiTheme="majorBidi" w:cstheme="majorBidi"/>
          <w:lang w:val="en-US"/>
        </w:rPr>
        <w:t xml:space="preserve"> – </w:t>
      </w:r>
      <w:r w:rsidRPr="00427683">
        <w:rPr>
          <w:rFonts w:asciiTheme="majorBidi" w:hAnsiTheme="majorBidi" w:cstheme="majorBidi"/>
        </w:rPr>
        <w:t xml:space="preserve">is an internal psychological one. But from the perspective of genre, </w:t>
      </w:r>
      <w:r w:rsidR="005345F8" w:rsidRPr="00427683">
        <w:rPr>
          <w:rFonts w:asciiTheme="majorBidi" w:hAnsiTheme="majorBidi" w:cstheme="majorBidi"/>
          <w:lang w:val="en-US"/>
        </w:rPr>
        <w:t xml:space="preserve">which </w:t>
      </w:r>
      <w:r w:rsidRPr="00427683">
        <w:rPr>
          <w:rFonts w:asciiTheme="majorBidi" w:hAnsiTheme="majorBidi" w:cstheme="majorBidi"/>
        </w:rPr>
        <w:t>re</w:t>
      </w:r>
      <w:r w:rsidR="005345F8" w:rsidRPr="00427683">
        <w:rPr>
          <w:rFonts w:asciiTheme="majorBidi" w:hAnsiTheme="majorBidi" w:cstheme="majorBidi"/>
          <w:lang w:val="en-US"/>
        </w:rPr>
        <w:t>lates</w:t>
      </w:r>
      <w:r w:rsidRPr="00427683">
        <w:rPr>
          <w:rFonts w:asciiTheme="majorBidi" w:hAnsiTheme="majorBidi" w:cstheme="majorBidi"/>
        </w:rPr>
        <w:t xml:space="preserve"> to the characteristics of the poetic </w:t>
      </w:r>
      <w:r w:rsidR="005345F8" w:rsidRPr="00427683">
        <w:rPr>
          <w:rFonts w:asciiTheme="majorBidi" w:hAnsiTheme="majorBidi" w:cstheme="majorBidi"/>
          <w:lang w:val="en-US"/>
        </w:rPr>
        <w:t>memoir</w:t>
      </w:r>
      <w:r w:rsidRPr="00427683">
        <w:rPr>
          <w:rFonts w:asciiTheme="majorBidi" w:hAnsiTheme="majorBidi" w:cstheme="majorBidi"/>
        </w:rPr>
        <w:t xml:space="preserve">, </w:t>
      </w:r>
      <w:r w:rsidR="005345F8" w:rsidRPr="00427683">
        <w:rPr>
          <w:rFonts w:asciiTheme="majorBidi" w:hAnsiTheme="majorBidi" w:cstheme="majorBidi"/>
          <w:lang w:val="en-US"/>
        </w:rPr>
        <w:t>one</w:t>
      </w:r>
      <w:r w:rsidRPr="00427683">
        <w:rPr>
          <w:rFonts w:asciiTheme="majorBidi" w:hAnsiTheme="majorBidi" w:cstheme="majorBidi"/>
        </w:rPr>
        <w:t xml:space="preserve"> </w:t>
      </w:r>
      <w:r w:rsidR="005345F8" w:rsidRPr="00427683">
        <w:rPr>
          <w:rFonts w:asciiTheme="majorBidi" w:hAnsiTheme="majorBidi" w:cstheme="majorBidi"/>
          <w:lang w:val="en-US"/>
        </w:rPr>
        <w:t xml:space="preserve">can </w:t>
      </w:r>
      <w:r w:rsidRPr="00427683">
        <w:rPr>
          <w:rFonts w:asciiTheme="majorBidi" w:hAnsiTheme="majorBidi" w:cstheme="majorBidi"/>
        </w:rPr>
        <w:t>identify a conflict whose main concern is poetic</w:t>
      </w:r>
      <w:r w:rsidR="00DA1865">
        <w:rPr>
          <w:rFonts w:asciiTheme="majorBidi" w:hAnsiTheme="majorBidi" w:cstheme="majorBidi"/>
          <w:lang w:val="en-US"/>
        </w:rPr>
        <w:t>. This entails</w:t>
      </w:r>
      <w:r w:rsidRPr="00427683">
        <w:rPr>
          <w:rFonts w:asciiTheme="majorBidi" w:hAnsiTheme="majorBidi" w:cstheme="majorBidi"/>
        </w:rPr>
        <w:t xml:space="preserve"> the fundamental tension between aesthetics and the representation of reality</w:t>
      </w:r>
      <w:r w:rsidR="005345F8" w:rsidRPr="00427683">
        <w:rPr>
          <w:rFonts w:asciiTheme="majorBidi" w:hAnsiTheme="majorBidi" w:cstheme="majorBidi"/>
          <w:lang w:val="en-US"/>
        </w:rPr>
        <w:t xml:space="preserve"> – </w:t>
      </w:r>
      <w:r w:rsidRPr="00427683">
        <w:rPr>
          <w:rFonts w:asciiTheme="majorBidi" w:hAnsiTheme="majorBidi" w:cstheme="majorBidi"/>
        </w:rPr>
        <w:t xml:space="preserve">a tension that Zach seemingly </w:t>
      </w:r>
      <w:r w:rsidR="005345F8" w:rsidRPr="00427683">
        <w:rPr>
          <w:rFonts w:asciiTheme="majorBidi" w:hAnsiTheme="majorBidi" w:cstheme="majorBidi"/>
          <w:lang w:val="en-US"/>
        </w:rPr>
        <w:t>“</w:t>
      </w:r>
      <w:r w:rsidRPr="00427683">
        <w:rPr>
          <w:rFonts w:asciiTheme="majorBidi" w:hAnsiTheme="majorBidi" w:cstheme="majorBidi"/>
        </w:rPr>
        <w:t>resolves</w:t>
      </w:r>
      <w:r w:rsidR="005345F8" w:rsidRPr="00427683">
        <w:rPr>
          <w:rFonts w:asciiTheme="majorBidi" w:hAnsiTheme="majorBidi" w:cstheme="majorBidi"/>
          <w:lang w:val="en-US"/>
        </w:rPr>
        <w:t>” –</w:t>
      </w:r>
      <w:r w:rsidRPr="00427683">
        <w:rPr>
          <w:rFonts w:asciiTheme="majorBidi" w:hAnsiTheme="majorBidi" w:cstheme="majorBidi"/>
        </w:rPr>
        <w:t xml:space="preserve"> but</w:t>
      </w:r>
      <w:r w:rsidR="005345F8" w:rsidRPr="00427683">
        <w:rPr>
          <w:rFonts w:asciiTheme="majorBidi" w:hAnsiTheme="majorBidi" w:cstheme="majorBidi"/>
          <w:lang w:val="en-US"/>
        </w:rPr>
        <w:t xml:space="preserve">, </w:t>
      </w:r>
      <w:r w:rsidRPr="00427683">
        <w:rPr>
          <w:rFonts w:asciiTheme="majorBidi" w:hAnsiTheme="majorBidi" w:cstheme="majorBidi"/>
        </w:rPr>
        <w:t>in fact</w:t>
      </w:r>
      <w:r w:rsidR="005345F8" w:rsidRPr="00427683">
        <w:rPr>
          <w:rFonts w:asciiTheme="majorBidi" w:hAnsiTheme="majorBidi" w:cstheme="majorBidi"/>
          <w:lang w:val="en-US"/>
        </w:rPr>
        <w:t>,</w:t>
      </w:r>
      <w:r w:rsidRPr="00427683">
        <w:rPr>
          <w:rFonts w:asciiTheme="majorBidi" w:hAnsiTheme="majorBidi" w:cstheme="majorBidi"/>
        </w:rPr>
        <w:t xml:space="preserve"> does not </w:t>
      </w:r>
      <w:r w:rsidR="005345F8" w:rsidRPr="00427683">
        <w:rPr>
          <w:rFonts w:asciiTheme="majorBidi" w:hAnsiTheme="majorBidi" w:cstheme="majorBidi"/>
          <w:lang w:val="en-US"/>
        </w:rPr>
        <w:t>re</w:t>
      </w:r>
      <w:r w:rsidRPr="00427683">
        <w:rPr>
          <w:rFonts w:asciiTheme="majorBidi" w:hAnsiTheme="majorBidi" w:cstheme="majorBidi"/>
        </w:rPr>
        <w:t>solve at all</w:t>
      </w:r>
      <w:r w:rsidR="005345F8" w:rsidRPr="00427683">
        <w:rPr>
          <w:rFonts w:asciiTheme="majorBidi" w:hAnsiTheme="majorBidi" w:cstheme="majorBidi"/>
          <w:lang w:val="en-US"/>
        </w:rPr>
        <w:t xml:space="preserve"> – </w:t>
      </w:r>
      <w:r w:rsidRPr="00427683">
        <w:rPr>
          <w:rFonts w:asciiTheme="majorBidi" w:hAnsiTheme="majorBidi" w:cstheme="majorBidi"/>
        </w:rPr>
        <w:t xml:space="preserve">by defining the text as </w:t>
      </w:r>
      <w:r w:rsidR="005345F8" w:rsidRPr="00427683">
        <w:rPr>
          <w:rFonts w:asciiTheme="majorBidi" w:hAnsiTheme="majorBidi" w:cstheme="majorBidi"/>
          <w:lang w:val="en-US"/>
        </w:rPr>
        <w:t>“</w:t>
      </w:r>
      <w:r w:rsidRPr="00427683">
        <w:rPr>
          <w:rFonts w:asciiTheme="majorBidi" w:hAnsiTheme="majorBidi" w:cstheme="majorBidi"/>
        </w:rPr>
        <w:t>not poetry</w:t>
      </w:r>
      <w:r w:rsidR="005345F8" w:rsidRPr="00427683">
        <w:rPr>
          <w:rFonts w:asciiTheme="majorBidi" w:hAnsiTheme="majorBidi" w:cstheme="majorBidi"/>
          <w:lang w:val="en-US"/>
        </w:rPr>
        <w:t>.”</w:t>
      </w:r>
      <w:r w:rsidRPr="00427683">
        <w:rPr>
          <w:rFonts w:asciiTheme="majorBidi" w:hAnsiTheme="majorBidi" w:cstheme="majorBidi"/>
        </w:rPr>
        <w:t xml:space="preserve"> </w:t>
      </w:r>
      <w:r w:rsidR="005345F8" w:rsidRPr="00427683">
        <w:rPr>
          <w:rFonts w:asciiTheme="majorBidi" w:hAnsiTheme="majorBidi" w:cstheme="majorBidi"/>
          <w:lang w:val="en-US"/>
        </w:rPr>
        <w:t xml:space="preserve">In </w:t>
      </w:r>
      <w:r w:rsidRPr="00427683">
        <w:rPr>
          <w:rFonts w:asciiTheme="majorBidi" w:hAnsiTheme="majorBidi" w:cstheme="majorBidi"/>
        </w:rPr>
        <w:t>this vignette, Zach raises the most relevant questions</w:t>
      </w:r>
      <w:r w:rsidR="0036530D" w:rsidRPr="00427683">
        <w:rPr>
          <w:rFonts w:asciiTheme="majorBidi" w:hAnsiTheme="majorBidi" w:cstheme="majorBidi"/>
          <w:lang w:val="en-US"/>
        </w:rPr>
        <w:t xml:space="preserve"> of </w:t>
      </w:r>
      <w:r w:rsidR="0036530D" w:rsidRPr="00427683">
        <w:rPr>
          <w:rFonts w:asciiTheme="majorBidi" w:hAnsiTheme="majorBidi" w:cstheme="majorBidi"/>
          <w:lang w:val="en-US"/>
        </w:rPr>
        <w:t>Ars Poetica</w:t>
      </w:r>
      <w:r w:rsidRPr="00427683">
        <w:rPr>
          <w:rFonts w:asciiTheme="majorBidi" w:hAnsiTheme="majorBidi" w:cstheme="majorBidi"/>
        </w:rPr>
        <w:t xml:space="preserve">, the </w:t>
      </w:r>
      <w:r w:rsidR="00DA1865">
        <w:rPr>
          <w:rFonts w:asciiTheme="majorBidi" w:hAnsiTheme="majorBidi" w:cstheme="majorBidi"/>
          <w:lang w:val="en-US"/>
        </w:rPr>
        <w:t>core</w:t>
      </w:r>
      <w:r w:rsidRPr="00427683">
        <w:rPr>
          <w:rFonts w:asciiTheme="majorBidi" w:hAnsiTheme="majorBidi" w:cstheme="majorBidi"/>
        </w:rPr>
        <w:t xml:space="preserve"> </w:t>
      </w:r>
      <w:r w:rsidR="0036530D" w:rsidRPr="00427683">
        <w:rPr>
          <w:rFonts w:asciiTheme="majorBidi" w:hAnsiTheme="majorBidi" w:cstheme="majorBidi"/>
          <w:lang w:val="en-US"/>
        </w:rPr>
        <w:t xml:space="preserve">questions about </w:t>
      </w:r>
      <w:r w:rsidRPr="00427683">
        <w:rPr>
          <w:rFonts w:asciiTheme="majorBidi" w:hAnsiTheme="majorBidi" w:cstheme="majorBidi"/>
        </w:rPr>
        <w:t>writing</w:t>
      </w:r>
      <w:r w:rsidR="0036530D" w:rsidRPr="00427683">
        <w:rPr>
          <w:rFonts w:asciiTheme="majorBidi" w:hAnsiTheme="majorBidi" w:cstheme="majorBidi"/>
          <w:lang w:val="en-US"/>
        </w:rPr>
        <w:t>.</w:t>
      </w:r>
    </w:p>
    <w:p w14:paraId="3B54F896" w14:textId="77777777" w:rsidR="00DA1865" w:rsidRDefault="00DA1865" w:rsidP="000365BD">
      <w:pPr>
        <w:spacing w:line="276" w:lineRule="auto"/>
      </w:pPr>
    </w:p>
    <w:p w14:paraId="5CA35376" w14:textId="37E73124" w:rsidR="000637A5" w:rsidRPr="00427683" w:rsidRDefault="002A75B4" w:rsidP="000365BD">
      <w:pPr>
        <w:spacing w:line="276" w:lineRule="auto"/>
        <w:rPr>
          <w:rFonts w:asciiTheme="majorBidi" w:hAnsiTheme="majorBidi" w:cstheme="majorBidi"/>
          <w:lang w:val="en-US" w:bidi="he-IL"/>
        </w:rPr>
      </w:pPr>
      <w:r w:rsidRPr="00427683">
        <w:rPr>
          <w:rFonts w:asciiTheme="majorBidi" w:hAnsiTheme="majorBidi" w:cstheme="majorBidi"/>
        </w:rPr>
        <w:t xml:space="preserve">Are those </w:t>
      </w:r>
      <w:r w:rsidR="0036530D" w:rsidRPr="00427683">
        <w:rPr>
          <w:rFonts w:asciiTheme="majorBidi" w:hAnsiTheme="majorBidi" w:cstheme="majorBidi"/>
          <w:lang w:val="en-US"/>
        </w:rPr>
        <w:t>“</w:t>
      </w:r>
      <w:r w:rsidRPr="00427683">
        <w:rPr>
          <w:rFonts w:asciiTheme="majorBidi" w:hAnsiTheme="majorBidi" w:cstheme="majorBidi"/>
        </w:rPr>
        <w:t>things as they are</w:t>
      </w:r>
      <w:r w:rsidR="0036530D" w:rsidRPr="00427683">
        <w:rPr>
          <w:rFonts w:asciiTheme="majorBidi" w:hAnsiTheme="majorBidi" w:cstheme="majorBidi"/>
          <w:lang w:val="en-US"/>
        </w:rPr>
        <w:t>”</w:t>
      </w:r>
      <w:r w:rsidRPr="00427683">
        <w:rPr>
          <w:rFonts w:asciiTheme="majorBidi" w:hAnsiTheme="majorBidi" w:cstheme="majorBidi"/>
        </w:rPr>
        <w:t xml:space="preserve"> prose or poetry? First, I believe that Zach</w:t>
      </w:r>
      <w:r w:rsidR="0036530D" w:rsidRPr="00427683">
        <w:rPr>
          <w:rFonts w:asciiTheme="majorBidi" w:hAnsiTheme="majorBidi" w:cstheme="majorBidi"/>
          <w:lang w:val="en-US"/>
        </w:rPr>
        <w:t>’</w:t>
      </w:r>
      <w:r w:rsidRPr="00427683">
        <w:rPr>
          <w:rFonts w:asciiTheme="majorBidi" w:hAnsiTheme="majorBidi" w:cstheme="majorBidi"/>
        </w:rPr>
        <w:t xml:space="preserve">s text does not fully </w:t>
      </w:r>
      <w:r w:rsidR="000365BD" w:rsidRPr="00427683">
        <w:rPr>
          <w:rFonts w:asciiTheme="majorBidi" w:hAnsiTheme="majorBidi" w:cstheme="majorBidi"/>
          <w:lang w:val="en-US"/>
        </w:rPr>
        <w:t>comply with</w:t>
      </w:r>
      <w:r w:rsidRPr="00427683">
        <w:rPr>
          <w:rFonts w:asciiTheme="majorBidi" w:hAnsiTheme="majorBidi" w:cstheme="majorBidi"/>
        </w:rPr>
        <w:t xml:space="preserve"> any genre definitions</w:t>
      </w:r>
      <w:r w:rsidR="0036530D" w:rsidRPr="00427683">
        <w:rPr>
          <w:rFonts w:asciiTheme="majorBidi" w:hAnsiTheme="majorBidi" w:cstheme="majorBidi"/>
          <w:lang w:val="en-US"/>
        </w:rPr>
        <w:t>.</w:t>
      </w:r>
      <w:r w:rsidRPr="00427683">
        <w:rPr>
          <w:rFonts w:asciiTheme="majorBidi" w:hAnsiTheme="majorBidi" w:cstheme="majorBidi"/>
        </w:rPr>
        <w:t xml:space="preserve"> </w:t>
      </w:r>
      <w:r w:rsidR="0036530D" w:rsidRPr="00427683">
        <w:rPr>
          <w:rFonts w:asciiTheme="majorBidi" w:hAnsiTheme="majorBidi" w:cstheme="majorBidi"/>
          <w:lang w:val="en-US"/>
        </w:rPr>
        <w:t>In c</w:t>
      </w:r>
      <w:r w:rsidRPr="00427683">
        <w:rPr>
          <w:rFonts w:asciiTheme="majorBidi" w:hAnsiTheme="majorBidi" w:cstheme="majorBidi"/>
        </w:rPr>
        <w:t>ontra</w:t>
      </w:r>
      <w:proofErr w:type="spellStart"/>
      <w:r w:rsidR="0036530D" w:rsidRPr="00427683">
        <w:rPr>
          <w:rFonts w:asciiTheme="majorBidi" w:hAnsiTheme="majorBidi" w:cstheme="majorBidi"/>
          <w:lang w:val="en-US"/>
        </w:rPr>
        <w:t>st</w:t>
      </w:r>
      <w:proofErr w:type="spellEnd"/>
      <w:r w:rsidRPr="00427683">
        <w:rPr>
          <w:rFonts w:asciiTheme="majorBidi" w:hAnsiTheme="majorBidi" w:cstheme="majorBidi"/>
        </w:rPr>
        <w:t xml:space="preserve"> to Zach</w:t>
      </w:r>
      <w:r w:rsidR="0036530D" w:rsidRPr="00427683">
        <w:rPr>
          <w:rFonts w:asciiTheme="majorBidi" w:hAnsiTheme="majorBidi" w:cstheme="majorBidi"/>
          <w:lang w:val="en-US"/>
        </w:rPr>
        <w:t>’</w:t>
      </w:r>
      <w:r w:rsidRPr="00427683">
        <w:rPr>
          <w:rFonts w:asciiTheme="majorBidi" w:hAnsiTheme="majorBidi" w:cstheme="majorBidi"/>
        </w:rPr>
        <w:t xml:space="preserve">s attempt to establish a sharp distinction between poetry and </w:t>
      </w:r>
      <w:r w:rsidR="0036530D" w:rsidRPr="00427683">
        <w:rPr>
          <w:rFonts w:asciiTheme="majorBidi" w:hAnsiTheme="majorBidi" w:cstheme="majorBidi"/>
          <w:lang w:val="en-US"/>
        </w:rPr>
        <w:t>“</w:t>
      </w:r>
      <w:r w:rsidRPr="00427683">
        <w:rPr>
          <w:rFonts w:asciiTheme="majorBidi" w:hAnsiTheme="majorBidi" w:cstheme="majorBidi"/>
        </w:rPr>
        <w:t>non-poetry,</w:t>
      </w:r>
      <w:r w:rsidR="0036530D" w:rsidRPr="00427683">
        <w:rPr>
          <w:rFonts w:asciiTheme="majorBidi" w:hAnsiTheme="majorBidi" w:cstheme="majorBidi"/>
          <w:lang w:val="en-US"/>
        </w:rPr>
        <w:t>”</w:t>
      </w:r>
      <w:r w:rsidRPr="00427683">
        <w:rPr>
          <w:rFonts w:asciiTheme="majorBidi" w:hAnsiTheme="majorBidi" w:cstheme="majorBidi"/>
        </w:rPr>
        <w:t xml:space="preserve"> it seems that his text moves freely between the</w:t>
      </w:r>
      <w:r w:rsidR="0036530D" w:rsidRPr="00427683">
        <w:rPr>
          <w:rFonts w:asciiTheme="majorBidi" w:hAnsiTheme="majorBidi" w:cstheme="majorBidi"/>
          <w:lang w:val="en-US"/>
        </w:rPr>
        <w:t>m</w:t>
      </w:r>
      <w:r w:rsidRPr="00427683">
        <w:rPr>
          <w:rFonts w:asciiTheme="majorBidi" w:hAnsiTheme="majorBidi" w:cstheme="majorBidi"/>
        </w:rPr>
        <w:t xml:space="preserve">, and in many ways is closer to what is commonly called prose poetry. In a lecture </w:t>
      </w:r>
      <w:r w:rsidR="0036530D" w:rsidRPr="00427683">
        <w:rPr>
          <w:rFonts w:asciiTheme="majorBidi" w:hAnsiTheme="majorBidi" w:cstheme="majorBidi"/>
        </w:rPr>
        <w:t xml:space="preserve">entitled </w:t>
      </w:r>
      <w:r w:rsidR="0036530D" w:rsidRPr="00427683">
        <w:rPr>
          <w:rFonts w:asciiTheme="majorBidi" w:hAnsiTheme="majorBidi" w:cstheme="majorBidi"/>
          <w:lang w:val="en-US"/>
        </w:rPr>
        <w:t>“</w:t>
      </w:r>
      <w:r w:rsidR="0036530D" w:rsidRPr="00427683">
        <w:rPr>
          <w:rFonts w:asciiTheme="majorBidi" w:hAnsiTheme="majorBidi" w:cstheme="majorBidi"/>
        </w:rPr>
        <w:t xml:space="preserve">On the </w:t>
      </w:r>
      <w:r w:rsidR="000365BD" w:rsidRPr="00427683">
        <w:rPr>
          <w:rFonts w:asciiTheme="majorBidi" w:hAnsiTheme="majorBidi" w:cstheme="majorBidi"/>
          <w:lang w:val="en-US"/>
        </w:rPr>
        <w:t>P</w:t>
      </w:r>
      <w:r w:rsidR="0036530D" w:rsidRPr="00427683">
        <w:rPr>
          <w:rFonts w:asciiTheme="majorBidi" w:hAnsiTheme="majorBidi" w:cstheme="majorBidi"/>
        </w:rPr>
        <w:t xml:space="preserve">rose </w:t>
      </w:r>
      <w:r w:rsidR="000365BD" w:rsidRPr="00427683">
        <w:rPr>
          <w:rFonts w:asciiTheme="majorBidi" w:hAnsiTheme="majorBidi" w:cstheme="majorBidi"/>
          <w:lang w:val="en-US"/>
        </w:rPr>
        <w:t>P</w:t>
      </w:r>
      <w:r w:rsidR="0036530D" w:rsidRPr="00427683">
        <w:rPr>
          <w:rFonts w:asciiTheme="majorBidi" w:hAnsiTheme="majorBidi" w:cstheme="majorBidi"/>
        </w:rPr>
        <w:t>oem,</w:t>
      </w:r>
      <w:r w:rsidR="0036530D" w:rsidRPr="00427683">
        <w:rPr>
          <w:rFonts w:asciiTheme="majorBidi" w:hAnsiTheme="majorBidi" w:cstheme="majorBidi"/>
          <w:lang w:val="en-US"/>
        </w:rPr>
        <w:t>”</w:t>
      </w:r>
      <w:r w:rsidR="0036530D" w:rsidRPr="00427683">
        <w:rPr>
          <w:rFonts w:asciiTheme="majorBidi" w:hAnsiTheme="majorBidi" w:cstheme="majorBidi"/>
        </w:rPr>
        <w:t xml:space="preserve"> </w:t>
      </w:r>
      <w:r w:rsidR="0036530D" w:rsidRPr="00427683">
        <w:rPr>
          <w:rFonts w:asciiTheme="majorBidi" w:hAnsiTheme="majorBidi" w:cstheme="majorBidi"/>
          <w:lang w:val="en-US"/>
        </w:rPr>
        <w:t xml:space="preserve">which </w:t>
      </w:r>
      <w:r w:rsidRPr="00427683">
        <w:rPr>
          <w:rFonts w:asciiTheme="majorBidi" w:hAnsiTheme="majorBidi" w:cstheme="majorBidi"/>
        </w:rPr>
        <w:t xml:space="preserve">he gave at </w:t>
      </w:r>
      <w:r w:rsidR="0036530D" w:rsidRPr="00427683">
        <w:rPr>
          <w:rFonts w:asciiTheme="majorBidi" w:hAnsiTheme="majorBidi" w:cstheme="majorBidi"/>
          <w:lang w:val="en-US"/>
        </w:rPr>
        <w:t>a</w:t>
      </w:r>
      <w:r w:rsidR="000365BD" w:rsidRPr="00427683">
        <w:rPr>
          <w:rFonts w:asciiTheme="majorBidi" w:hAnsiTheme="majorBidi" w:cstheme="majorBidi"/>
          <w:lang w:val="en-US"/>
        </w:rPr>
        <w:t>t the</w:t>
      </w:r>
      <w:r w:rsidR="000365BD" w:rsidRPr="00427683">
        <w:rPr>
          <w:rStyle w:val="Strong"/>
          <w:rFonts w:asciiTheme="majorBidi" w:hAnsiTheme="majorBidi" w:cstheme="majorBidi"/>
          <w:color w:val="222222"/>
          <w:shd w:val="clear" w:color="auto" w:fill="FFFFFF"/>
        </w:rPr>
        <w:t> </w:t>
      </w:r>
      <w:r w:rsidR="000365BD" w:rsidRPr="00427683">
        <w:rPr>
          <w:rStyle w:val="Strong"/>
          <w:rFonts w:asciiTheme="majorBidi" w:hAnsiTheme="majorBidi" w:cstheme="majorBidi"/>
          <w:b w:val="0"/>
          <w:bCs w:val="0"/>
          <w:color w:val="222222"/>
          <w:shd w:val="clear" w:color="auto" w:fill="FFFFFF"/>
        </w:rPr>
        <w:t>Poetry Festival in Rotterdam</w:t>
      </w:r>
      <w:r w:rsidR="000365BD" w:rsidRPr="00427683">
        <w:rPr>
          <w:rFonts w:asciiTheme="majorBidi" w:hAnsiTheme="majorBidi" w:cstheme="majorBidi"/>
          <w:lang w:val="en-US"/>
        </w:rPr>
        <w:t xml:space="preserve"> </w:t>
      </w:r>
      <w:r w:rsidR="0036530D" w:rsidRPr="00427683">
        <w:rPr>
          <w:rFonts w:asciiTheme="majorBidi" w:hAnsiTheme="majorBidi" w:cstheme="majorBidi"/>
          <w:lang w:val="en-US"/>
        </w:rPr>
        <w:t>on</w:t>
      </w:r>
      <w:r w:rsidRPr="00427683">
        <w:rPr>
          <w:rFonts w:asciiTheme="majorBidi" w:hAnsiTheme="majorBidi" w:cstheme="majorBidi"/>
        </w:rPr>
        <w:t xml:space="preserve"> June 1, 2010, the poet Charles Simic described the difficulty </w:t>
      </w:r>
      <w:r w:rsidR="000365BD" w:rsidRPr="00427683">
        <w:rPr>
          <w:rFonts w:asciiTheme="majorBidi" w:hAnsiTheme="majorBidi" w:cstheme="majorBidi"/>
          <w:lang w:val="en-US"/>
        </w:rPr>
        <w:t>of</w:t>
      </w:r>
      <w:r w:rsidRPr="00427683">
        <w:rPr>
          <w:rFonts w:asciiTheme="majorBidi" w:hAnsiTheme="majorBidi" w:cstheme="majorBidi"/>
        </w:rPr>
        <w:t xml:space="preserve"> defining this form: most </w:t>
      </w:r>
      <w:r w:rsidR="000365BD" w:rsidRPr="00427683">
        <w:rPr>
          <w:rFonts w:asciiTheme="majorBidi" w:hAnsiTheme="majorBidi" w:cstheme="majorBidi"/>
          <w:lang w:val="en-US"/>
        </w:rPr>
        <w:t xml:space="preserve">treatments of the </w:t>
      </w:r>
      <w:r w:rsidRPr="00427683">
        <w:rPr>
          <w:rFonts w:asciiTheme="majorBidi" w:hAnsiTheme="majorBidi" w:cstheme="majorBidi"/>
        </w:rPr>
        <w:t xml:space="preserve">subject do not </w:t>
      </w:r>
      <w:r w:rsidR="000365BD" w:rsidRPr="00427683">
        <w:rPr>
          <w:rFonts w:asciiTheme="majorBidi" w:hAnsiTheme="majorBidi" w:cstheme="majorBidi"/>
          <w:lang w:val="en-US"/>
        </w:rPr>
        <w:t xml:space="preserve">go </w:t>
      </w:r>
      <w:r w:rsidR="000365BD" w:rsidRPr="00427683">
        <w:rPr>
          <w:rFonts w:asciiTheme="majorBidi" w:hAnsiTheme="majorBidi" w:cstheme="majorBidi"/>
          <w:lang w:val="en-US"/>
        </w:rPr>
        <w:lastRenderedPageBreak/>
        <w:t>beyond</w:t>
      </w:r>
      <w:r w:rsidRPr="00427683">
        <w:rPr>
          <w:rFonts w:asciiTheme="majorBidi" w:hAnsiTheme="majorBidi" w:cstheme="majorBidi"/>
        </w:rPr>
        <w:t xml:space="preserve"> the tautology </w:t>
      </w:r>
      <w:r w:rsidR="000365BD" w:rsidRPr="00427683">
        <w:rPr>
          <w:rFonts w:asciiTheme="majorBidi" w:hAnsiTheme="majorBidi" w:cstheme="majorBidi"/>
          <w:lang w:val="en-US"/>
        </w:rPr>
        <w:t>of observing that</w:t>
      </w:r>
      <w:r w:rsidRPr="00427683">
        <w:rPr>
          <w:rFonts w:asciiTheme="majorBidi" w:hAnsiTheme="majorBidi" w:cstheme="majorBidi"/>
        </w:rPr>
        <w:t xml:space="preserve"> prose poetry is, </w:t>
      </w:r>
      <w:r w:rsidR="000365BD" w:rsidRPr="00427683">
        <w:rPr>
          <w:rFonts w:asciiTheme="majorBidi" w:hAnsiTheme="majorBidi" w:cstheme="majorBidi"/>
          <w:lang w:val="en-US"/>
        </w:rPr>
        <w:t>simply</w:t>
      </w:r>
      <w:r w:rsidRPr="00427683">
        <w:rPr>
          <w:rFonts w:asciiTheme="majorBidi" w:hAnsiTheme="majorBidi" w:cstheme="majorBidi"/>
        </w:rPr>
        <w:t xml:space="preserve">, poems written in prose. Thus, for example, in the introduction to the anthology </w:t>
      </w:r>
      <w:r w:rsidRPr="00427683">
        <w:rPr>
          <w:rFonts w:asciiTheme="majorBidi" w:hAnsiTheme="majorBidi" w:cstheme="majorBidi"/>
          <w:i/>
          <w:iCs/>
        </w:rPr>
        <w:t>The Prose Poem</w:t>
      </w:r>
      <w:r w:rsidRPr="00427683">
        <w:rPr>
          <w:rFonts w:asciiTheme="majorBidi" w:hAnsiTheme="majorBidi" w:cstheme="majorBidi"/>
        </w:rPr>
        <w:t>, the editor Michael Benedi</w:t>
      </w:r>
      <w:r w:rsidR="00C51289">
        <w:rPr>
          <w:rFonts w:asciiTheme="majorBidi" w:hAnsiTheme="majorBidi" w:cstheme="majorBidi"/>
          <w:lang w:val="en-US"/>
        </w:rPr>
        <w:t>k</w:t>
      </w:r>
      <w:r w:rsidRPr="00427683">
        <w:rPr>
          <w:rFonts w:asciiTheme="majorBidi" w:hAnsiTheme="majorBidi" w:cstheme="majorBidi"/>
        </w:rPr>
        <w:t>t wrote that a prose poem is a poem that intensively uses all the qualities of poetry, with the exception of line breaks.</w:t>
      </w:r>
      <w:r w:rsidR="0036530D" w:rsidRPr="00427683">
        <w:rPr>
          <w:rStyle w:val="EndnoteReference"/>
          <w:rFonts w:asciiTheme="majorBidi" w:hAnsiTheme="majorBidi" w:cstheme="majorBidi"/>
        </w:rPr>
        <w:endnoteReference w:id="48"/>
      </w:r>
      <w:r w:rsidRPr="00427683">
        <w:rPr>
          <w:rFonts w:asciiTheme="majorBidi" w:hAnsiTheme="majorBidi" w:cstheme="majorBidi"/>
        </w:rPr>
        <w:t xml:space="preserve"> Zach may not use </w:t>
      </w:r>
      <w:r w:rsidR="0036530D" w:rsidRPr="00427683">
        <w:rPr>
          <w:rFonts w:asciiTheme="majorBidi" w:hAnsiTheme="majorBidi" w:cstheme="majorBidi"/>
          <w:lang w:val="en-US"/>
        </w:rPr>
        <w:t>“</w:t>
      </w:r>
      <w:r w:rsidRPr="00427683">
        <w:rPr>
          <w:rFonts w:asciiTheme="majorBidi" w:hAnsiTheme="majorBidi" w:cstheme="majorBidi"/>
        </w:rPr>
        <w:t>all the poetic features</w:t>
      </w:r>
      <w:r w:rsidR="0036530D" w:rsidRPr="00427683">
        <w:rPr>
          <w:rFonts w:asciiTheme="majorBidi" w:hAnsiTheme="majorBidi" w:cstheme="majorBidi"/>
          <w:lang w:val="en-US"/>
        </w:rPr>
        <w:t>”</w:t>
      </w:r>
      <w:r w:rsidRPr="00427683">
        <w:rPr>
          <w:rFonts w:asciiTheme="majorBidi" w:hAnsiTheme="majorBidi" w:cstheme="majorBidi"/>
        </w:rPr>
        <w:t xml:space="preserve"> in this </w:t>
      </w:r>
      <w:r w:rsidR="0036530D" w:rsidRPr="00427683">
        <w:rPr>
          <w:rFonts w:asciiTheme="majorBidi" w:hAnsiTheme="majorBidi" w:cstheme="majorBidi"/>
          <w:lang w:val="en-US"/>
        </w:rPr>
        <w:t xml:space="preserve">memoir </w:t>
      </w:r>
      <w:r w:rsidRPr="00427683">
        <w:rPr>
          <w:rFonts w:asciiTheme="majorBidi" w:hAnsiTheme="majorBidi" w:cstheme="majorBidi"/>
        </w:rPr>
        <w:t>(he avoids, for example, rhyming or repe</w:t>
      </w:r>
      <w:proofErr w:type="spellStart"/>
      <w:r w:rsidR="000365BD" w:rsidRPr="00427683">
        <w:rPr>
          <w:rFonts w:asciiTheme="majorBidi" w:hAnsiTheme="majorBidi" w:cstheme="majorBidi"/>
          <w:lang w:val="en-US"/>
        </w:rPr>
        <w:t>tition</w:t>
      </w:r>
      <w:proofErr w:type="spellEnd"/>
      <w:r w:rsidR="000365BD" w:rsidRPr="00427683">
        <w:rPr>
          <w:rFonts w:asciiTheme="majorBidi" w:hAnsiTheme="majorBidi" w:cstheme="majorBidi"/>
          <w:lang w:val="en-US"/>
        </w:rPr>
        <w:t xml:space="preserve"> of </w:t>
      </w:r>
      <w:r w:rsidRPr="00427683">
        <w:rPr>
          <w:rFonts w:asciiTheme="majorBidi" w:hAnsiTheme="majorBidi" w:cstheme="majorBidi"/>
        </w:rPr>
        <w:t xml:space="preserve"> short units), but his </w:t>
      </w:r>
      <w:r w:rsidR="0036530D" w:rsidRPr="00427683">
        <w:rPr>
          <w:rFonts w:asciiTheme="majorBidi" w:hAnsiTheme="majorBidi" w:cstheme="majorBidi"/>
          <w:lang w:val="en-US"/>
        </w:rPr>
        <w:t xml:space="preserve">poetic </w:t>
      </w:r>
      <w:r w:rsidRPr="00427683">
        <w:rPr>
          <w:rFonts w:asciiTheme="majorBidi" w:hAnsiTheme="majorBidi" w:cstheme="majorBidi"/>
        </w:rPr>
        <w:t xml:space="preserve">voice and </w:t>
      </w:r>
      <w:r w:rsidR="0036530D" w:rsidRPr="00427683">
        <w:rPr>
          <w:rFonts w:asciiTheme="majorBidi" w:hAnsiTheme="majorBidi" w:cstheme="majorBidi"/>
          <w:lang w:val="en-US"/>
        </w:rPr>
        <w:t>s</w:t>
      </w:r>
      <w:r w:rsidR="002644BB" w:rsidRPr="00427683">
        <w:rPr>
          <w:rFonts w:asciiTheme="majorBidi" w:hAnsiTheme="majorBidi" w:cstheme="majorBidi"/>
          <w:lang w:val="en-US"/>
        </w:rPr>
        <w:t>tamp</w:t>
      </w:r>
      <w:r w:rsidR="0036530D" w:rsidRPr="00427683">
        <w:rPr>
          <w:rFonts w:asciiTheme="majorBidi" w:hAnsiTheme="majorBidi" w:cstheme="majorBidi"/>
          <w:lang w:val="en-US"/>
        </w:rPr>
        <w:t xml:space="preserve"> </w:t>
      </w:r>
      <w:r w:rsidRPr="00427683">
        <w:rPr>
          <w:rFonts w:asciiTheme="majorBidi" w:hAnsiTheme="majorBidi" w:cstheme="majorBidi"/>
        </w:rPr>
        <w:t>are clearly visible in</w:t>
      </w:r>
      <w:r w:rsidR="000365BD" w:rsidRPr="00427683">
        <w:rPr>
          <w:rFonts w:asciiTheme="majorBidi" w:hAnsiTheme="majorBidi" w:cstheme="majorBidi"/>
          <w:lang w:val="en-US"/>
        </w:rPr>
        <w:t xml:space="preserve"> it.</w:t>
      </w:r>
      <w:r w:rsidR="000637A5" w:rsidRPr="00427683">
        <w:rPr>
          <w:rFonts w:asciiTheme="majorBidi" w:hAnsiTheme="majorBidi" w:cstheme="majorBidi"/>
          <w:shd w:val="clear" w:color="auto" w:fill="FFFFFF"/>
          <w:rtl/>
        </w:rPr>
        <w:t xml:space="preserve"> </w:t>
      </w:r>
    </w:p>
    <w:p w14:paraId="287A36E1" w14:textId="77777777" w:rsidR="00DA1865" w:rsidRDefault="00DA1865" w:rsidP="00CF7825">
      <w:pPr>
        <w:spacing w:line="276" w:lineRule="auto"/>
        <w:rPr>
          <w:rFonts w:asciiTheme="majorBidi" w:hAnsiTheme="majorBidi" w:cstheme="majorBidi"/>
          <w:shd w:val="clear" w:color="auto" w:fill="FFFFFF"/>
        </w:rPr>
      </w:pPr>
    </w:p>
    <w:p w14:paraId="4FF7B5F8" w14:textId="37969FB8" w:rsidR="00CF7825" w:rsidRDefault="0036530D" w:rsidP="00CF7825">
      <w:pPr>
        <w:spacing w:line="276" w:lineRule="auto"/>
        <w:rPr>
          <w:rFonts w:asciiTheme="majorBidi" w:hAnsiTheme="majorBidi" w:cstheme="majorBidi"/>
        </w:rPr>
      </w:pPr>
      <w:proofErr w:type="spellStart"/>
      <w:r w:rsidRPr="00427683">
        <w:rPr>
          <w:rFonts w:asciiTheme="majorBidi" w:hAnsiTheme="majorBidi" w:cstheme="majorBidi"/>
          <w:shd w:val="clear" w:color="auto" w:fill="FFFFFF"/>
          <w:lang w:val="en-US"/>
        </w:rPr>
        <w:t>Simic</w:t>
      </w:r>
      <w:proofErr w:type="spellEnd"/>
      <w:r w:rsidRPr="00427683">
        <w:rPr>
          <w:rFonts w:asciiTheme="majorBidi" w:hAnsiTheme="majorBidi" w:cstheme="majorBidi"/>
          <w:shd w:val="clear" w:color="auto" w:fill="FFFFFF"/>
          <w:lang w:val="en-US"/>
        </w:rPr>
        <w:t xml:space="preserve">, who wrote many prose-poems, points out the formal freedom that is </w:t>
      </w:r>
      <w:r w:rsidR="002644BB" w:rsidRPr="00427683">
        <w:rPr>
          <w:rFonts w:asciiTheme="majorBidi" w:hAnsiTheme="majorBidi" w:cstheme="majorBidi"/>
          <w:shd w:val="clear" w:color="auto" w:fill="FFFFFF"/>
          <w:lang w:val="en-US"/>
        </w:rPr>
        <w:t>characteristic</w:t>
      </w:r>
      <w:r w:rsidRPr="00427683">
        <w:rPr>
          <w:rFonts w:asciiTheme="majorBidi" w:hAnsiTheme="majorBidi" w:cstheme="majorBidi"/>
          <w:shd w:val="clear" w:color="auto" w:fill="FFFFFF"/>
          <w:lang w:val="en-US"/>
        </w:rPr>
        <w:t xml:space="preserve"> of these poems, and </w:t>
      </w:r>
      <w:r w:rsidRPr="00427683">
        <w:rPr>
          <w:rFonts w:asciiTheme="majorBidi" w:hAnsiTheme="majorBidi" w:cstheme="majorBidi"/>
          <w:shd w:val="clear" w:color="auto" w:fill="FFFFFF"/>
          <w:lang w:val="en-US"/>
        </w:rPr>
        <w:t xml:space="preserve">the </w:t>
      </w:r>
      <w:r w:rsidR="002644BB" w:rsidRPr="00427683">
        <w:rPr>
          <w:rFonts w:asciiTheme="majorBidi" w:hAnsiTheme="majorBidi" w:cstheme="majorBidi"/>
          <w:shd w:val="clear" w:color="auto" w:fill="FFFFFF"/>
          <w:lang w:val="en-US"/>
        </w:rPr>
        <w:t>quality of “</w:t>
      </w:r>
      <w:r w:rsidRPr="00427683">
        <w:rPr>
          <w:rFonts w:asciiTheme="majorBidi" w:hAnsiTheme="majorBidi" w:cstheme="majorBidi"/>
          <w:shd w:val="clear" w:color="auto" w:fill="FFFFFF"/>
          <w:lang w:val="en-US"/>
        </w:rPr>
        <w:t>non-planning</w:t>
      </w:r>
      <w:r w:rsidR="002644BB" w:rsidRPr="00427683">
        <w:rPr>
          <w:rFonts w:asciiTheme="majorBidi" w:hAnsiTheme="majorBidi" w:cstheme="majorBidi"/>
          <w:shd w:val="clear" w:color="auto" w:fill="FFFFFF"/>
          <w:lang w:val="en-US"/>
        </w:rPr>
        <w:t>” at their foundation</w:t>
      </w:r>
      <w:r w:rsidRPr="00427683">
        <w:rPr>
          <w:rFonts w:asciiTheme="majorBidi" w:hAnsiTheme="majorBidi" w:cstheme="majorBidi"/>
          <w:shd w:val="clear" w:color="auto" w:fill="FFFFFF"/>
          <w:lang w:val="en-US"/>
        </w:rPr>
        <w:t>, their informal, unambitious, sometimes</w:t>
      </w:r>
      <w:r w:rsidR="002644BB" w:rsidRPr="00427683">
        <w:rPr>
          <w:rFonts w:asciiTheme="majorBidi" w:hAnsiTheme="majorBidi" w:cstheme="majorBidi"/>
          <w:shd w:val="clear" w:color="auto" w:fill="FFFFFF"/>
          <w:lang w:val="en-US"/>
        </w:rPr>
        <w:t xml:space="preserve"> awkward</w:t>
      </w:r>
      <w:r w:rsidRPr="00427683">
        <w:rPr>
          <w:rFonts w:asciiTheme="majorBidi" w:hAnsiTheme="majorBidi" w:cstheme="majorBidi"/>
          <w:shd w:val="clear" w:color="auto" w:fill="FFFFFF"/>
          <w:lang w:val="en-US"/>
        </w:rPr>
        <w:t>, sometimes hasty nature</w:t>
      </w:r>
      <w:r w:rsidRPr="00427683">
        <w:rPr>
          <w:rFonts w:asciiTheme="majorBidi" w:hAnsiTheme="majorBidi" w:cstheme="majorBidi"/>
          <w:shd w:val="clear" w:color="auto" w:fill="FFFFFF"/>
          <w:rtl/>
          <w:lang w:val="en-US"/>
        </w:rPr>
        <w:t>,</w:t>
      </w:r>
      <w:r w:rsidR="002644BB" w:rsidRPr="00427683">
        <w:rPr>
          <w:rFonts w:asciiTheme="majorBidi" w:hAnsiTheme="majorBidi" w:cstheme="majorBidi"/>
          <w:color w:val="374151"/>
          <w:lang w:val="en-US"/>
        </w:rPr>
        <w:t xml:space="preserve"> </w:t>
      </w:r>
      <w:r w:rsidR="002644BB" w:rsidRPr="00427683">
        <w:rPr>
          <w:rFonts w:asciiTheme="majorBidi" w:hAnsiTheme="majorBidi" w:cstheme="majorBidi"/>
          <w:shd w:val="clear" w:color="auto" w:fill="FFFFFF"/>
        </w:rPr>
        <w:t>“</w:t>
      </w:r>
      <w:r w:rsidR="002644BB" w:rsidRPr="00427683">
        <w:rPr>
          <w:rFonts w:asciiTheme="majorBidi" w:hAnsiTheme="majorBidi" w:cstheme="majorBidi"/>
          <w:color w:val="222222"/>
          <w:shd w:val="clear" w:color="auto" w:fill="FFFFFF"/>
        </w:rPr>
        <w:t>like the rapid, unfinished caricatures left behind on café napkins</w:t>
      </w:r>
      <w:r w:rsidR="002644BB" w:rsidRPr="00427683">
        <w:rPr>
          <w:rFonts w:asciiTheme="majorBidi" w:hAnsiTheme="majorBidi" w:cstheme="majorBidi"/>
          <w:color w:val="222222"/>
          <w:shd w:val="clear" w:color="auto" w:fill="FFFFFF"/>
          <w:lang w:val="en-US"/>
        </w:rPr>
        <w:t>,</w:t>
      </w:r>
      <w:r w:rsidR="002644BB" w:rsidRPr="00427683">
        <w:rPr>
          <w:rFonts w:asciiTheme="majorBidi" w:hAnsiTheme="majorBidi" w:cstheme="majorBidi"/>
          <w:color w:val="222222"/>
          <w:shd w:val="clear" w:color="auto" w:fill="FFFFFF"/>
        </w:rPr>
        <w:t>”</w:t>
      </w:r>
      <w:r w:rsidR="002644BB" w:rsidRPr="00427683">
        <w:rPr>
          <w:rFonts w:asciiTheme="majorBidi" w:hAnsiTheme="majorBidi" w:cstheme="majorBidi"/>
          <w:color w:val="222222"/>
          <w:shd w:val="clear" w:color="auto" w:fill="FFFFFF"/>
          <w:rtl/>
          <w:lang w:bidi="he-IL"/>
        </w:rPr>
        <w:t xml:space="preserve"> </w:t>
      </w:r>
      <w:r w:rsidR="002644BB" w:rsidRPr="00427683">
        <w:rPr>
          <w:rFonts w:asciiTheme="majorBidi" w:hAnsiTheme="majorBidi" w:cstheme="majorBidi"/>
          <w:color w:val="222222"/>
          <w:shd w:val="clear" w:color="auto" w:fill="FFFFFF"/>
          <w:lang w:bidi="he-IL"/>
        </w:rPr>
        <w:t xml:space="preserve">which undercuts the conscious and heavy-headed aesthetic nature of </w:t>
      </w:r>
      <w:r w:rsidR="002644BB" w:rsidRPr="00427683">
        <w:rPr>
          <w:rFonts w:asciiTheme="majorBidi" w:hAnsiTheme="majorBidi" w:cstheme="majorBidi"/>
          <w:color w:val="222222"/>
          <w:shd w:val="clear" w:color="auto" w:fill="FFFFFF"/>
          <w:lang w:val="en-US" w:bidi="he-IL"/>
        </w:rPr>
        <w:t>“</w:t>
      </w:r>
      <w:r w:rsidR="002644BB" w:rsidRPr="00427683">
        <w:rPr>
          <w:rFonts w:asciiTheme="majorBidi" w:hAnsiTheme="majorBidi" w:cstheme="majorBidi"/>
          <w:color w:val="222222"/>
          <w:shd w:val="clear" w:color="auto" w:fill="FFFFFF"/>
          <w:lang w:bidi="he-IL"/>
        </w:rPr>
        <w:t>serious</w:t>
      </w:r>
      <w:r w:rsidR="002644BB" w:rsidRPr="00427683">
        <w:rPr>
          <w:rFonts w:asciiTheme="majorBidi" w:hAnsiTheme="majorBidi" w:cstheme="majorBidi"/>
          <w:color w:val="222222"/>
          <w:shd w:val="clear" w:color="auto" w:fill="FFFFFF"/>
          <w:lang w:val="en-US" w:bidi="he-IL"/>
        </w:rPr>
        <w:t>”</w:t>
      </w:r>
      <w:r w:rsidR="002644BB" w:rsidRPr="00427683">
        <w:rPr>
          <w:rFonts w:asciiTheme="majorBidi" w:hAnsiTheme="majorBidi" w:cstheme="majorBidi"/>
          <w:color w:val="222222"/>
          <w:shd w:val="clear" w:color="auto" w:fill="FFFFFF"/>
          <w:lang w:bidi="he-IL"/>
        </w:rPr>
        <w:t xml:space="preserve"> poetry</w:t>
      </w:r>
      <w:r w:rsidR="002644BB" w:rsidRPr="00427683">
        <w:rPr>
          <w:rFonts w:asciiTheme="majorBidi" w:hAnsiTheme="majorBidi" w:cstheme="majorBidi"/>
          <w:color w:val="222222"/>
          <w:shd w:val="clear" w:color="auto" w:fill="FFFFFF"/>
          <w:lang w:val="en-US" w:bidi="he-IL"/>
        </w:rPr>
        <w:t xml:space="preserve">. In his view, </w:t>
      </w:r>
      <w:r w:rsidR="002644BB" w:rsidRPr="00427683">
        <w:rPr>
          <w:rFonts w:asciiTheme="majorBidi" w:hAnsiTheme="majorBidi" w:cstheme="majorBidi"/>
          <w:shd w:val="clear" w:color="auto" w:fill="FFFFFF"/>
          <w:lang w:val="en-US" w:bidi="he-IL"/>
        </w:rPr>
        <w:t>“</w:t>
      </w:r>
      <w:r w:rsidR="000637A5" w:rsidRPr="00427683">
        <w:rPr>
          <w:rFonts w:asciiTheme="majorBidi" w:hAnsiTheme="majorBidi" w:cstheme="majorBidi"/>
          <w:color w:val="222222"/>
          <w:shd w:val="clear" w:color="auto" w:fill="FFFFFF"/>
        </w:rPr>
        <w:t>Prose poetry is a monster-child of two incompatible impulses, one which wants to tell a story and another, equally powerful, which wants to freeze an image, or a bit of language, for our scrutiny. In prose, sentence follows sentence till they have had their say. Poetry, on the other hand, spins in place</w:t>
      </w:r>
      <w:r w:rsidR="002644BB" w:rsidRPr="00427683">
        <w:rPr>
          <w:rFonts w:asciiTheme="majorBidi" w:hAnsiTheme="majorBidi" w:cstheme="majorBidi"/>
          <w:color w:val="222222"/>
          <w:shd w:val="clear" w:color="auto" w:fill="FFFFFF"/>
          <w:lang w:val="en-US"/>
        </w:rPr>
        <w:t xml:space="preserve">.” This raises a suspicion for us that there is more to it than </w:t>
      </w:r>
      <w:proofErr w:type="spellStart"/>
      <w:r w:rsidR="002644BB" w:rsidRPr="00427683">
        <w:rPr>
          <w:rFonts w:asciiTheme="majorBidi" w:hAnsiTheme="majorBidi" w:cstheme="majorBidi"/>
          <w:color w:val="222222"/>
          <w:shd w:val="clear" w:color="auto" w:fill="FFFFFF"/>
          <w:lang w:val="en-US"/>
        </w:rPr>
        <w:t>than</w:t>
      </w:r>
      <w:proofErr w:type="spellEnd"/>
      <w:r w:rsidR="002644BB" w:rsidRPr="00427683">
        <w:rPr>
          <w:rFonts w:asciiTheme="majorBidi" w:hAnsiTheme="majorBidi" w:cstheme="majorBidi"/>
          <w:color w:val="222222"/>
          <w:shd w:val="clear" w:color="auto" w:fill="FFFFFF"/>
          <w:lang w:val="en-US"/>
        </w:rPr>
        <w:t xml:space="preserve"> meets the </w:t>
      </w:r>
      <w:proofErr w:type="gramStart"/>
      <w:r w:rsidR="002644BB" w:rsidRPr="00427683">
        <w:rPr>
          <w:rFonts w:asciiTheme="majorBidi" w:hAnsiTheme="majorBidi" w:cstheme="majorBidi"/>
          <w:color w:val="222222"/>
          <w:shd w:val="clear" w:color="auto" w:fill="FFFFFF"/>
          <w:lang w:val="en-US"/>
        </w:rPr>
        <w:t>eye, and</w:t>
      </w:r>
      <w:proofErr w:type="gramEnd"/>
      <w:r w:rsidR="002644BB" w:rsidRPr="00427683">
        <w:rPr>
          <w:rFonts w:asciiTheme="majorBidi" w:hAnsiTheme="majorBidi" w:cstheme="majorBidi"/>
          <w:color w:val="222222"/>
          <w:shd w:val="clear" w:color="auto" w:fill="FFFFFF"/>
          <w:lang w:val="en-US"/>
        </w:rPr>
        <w:t xml:space="preserve"> stimulates our imagination to make associations between scattered components. Prose-poems, writes </w:t>
      </w:r>
      <w:proofErr w:type="spellStart"/>
      <w:r w:rsidR="002644BB" w:rsidRPr="00427683">
        <w:rPr>
          <w:rFonts w:asciiTheme="majorBidi" w:hAnsiTheme="majorBidi" w:cstheme="majorBidi"/>
          <w:color w:val="222222"/>
          <w:shd w:val="clear" w:color="auto" w:fill="FFFFFF"/>
          <w:lang w:val="en-US"/>
        </w:rPr>
        <w:t>Simic</w:t>
      </w:r>
      <w:proofErr w:type="spellEnd"/>
      <w:r w:rsidR="002644BB" w:rsidRPr="00427683">
        <w:rPr>
          <w:rFonts w:asciiTheme="majorBidi" w:hAnsiTheme="majorBidi" w:cstheme="majorBidi"/>
          <w:color w:val="222222"/>
          <w:shd w:val="clear" w:color="auto" w:fill="FFFFFF"/>
          <w:lang w:val="en-US"/>
        </w:rPr>
        <w:t>, “</w:t>
      </w:r>
      <w:r w:rsidR="000637A5" w:rsidRPr="00427683">
        <w:rPr>
          <w:rFonts w:asciiTheme="majorBidi" w:hAnsiTheme="majorBidi" w:cstheme="majorBidi"/>
          <w:color w:val="222222"/>
          <w:shd w:val="clear" w:color="auto" w:fill="FFFFFF"/>
        </w:rPr>
        <w:t xml:space="preserve">look like prose and act like poems, because, despite the odds, they make themselves into </w:t>
      </w:r>
      <w:proofErr w:type="gramStart"/>
      <w:r w:rsidR="000637A5" w:rsidRPr="00427683">
        <w:rPr>
          <w:rFonts w:asciiTheme="majorBidi" w:hAnsiTheme="majorBidi" w:cstheme="majorBidi"/>
          <w:color w:val="222222"/>
          <w:shd w:val="clear" w:color="auto" w:fill="FFFFFF"/>
        </w:rPr>
        <w:t>fly-traps</w:t>
      </w:r>
      <w:proofErr w:type="gramEnd"/>
      <w:r w:rsidR="000637A5" w:rsidRPr="00427683">
        <w:rPr>
          <w:rFonts w:asciiTheme="majorBidi" w:hAnsiTheme="majorBidi" w:cstheme="majorBidi"/>
          <w:color w:val="222222"/>
          <w:shd w:val="clear" w:color="auto" w:fill="FFFFFF"/>
        </w:rPr>
        <w:t xml:space="preserve"> for our imagination</w:t>
      </w:r>
      <w:r w:rsidR="002644BB" w:rsidRPr="00427683">
        <w:rPr>
          <w:rFonts w:asciiTheme="majorBidi" w:hAnsiTheme="majorBidi" w:cstheme="majorBidi"/>
          <w:color w:val="222222"/>
          <w:shd w:val="clear" w:color="auto" w:fill="FFFFFF"/>
          <w:lang w:val="en-US"/>
        </w:rPr>
        <w:t>.</w:t>
      </w:r>
      <w:r w:rsidR="000637A5" w:rsidRPr="00427683">
        <w:rPr>
          <w:rFonts w:asciiTheme="majorBidi" w:hAnsiTheme="majorBidi" w:cstheme="majorBidi"/>
          <w:color w:val="222222"/>
          <w:shd w:val="clear" w:color="auto" w:fill="FFFFFF"/>
        </w:rPr>
        <w:t>”</w:t>
      </w:r>
      <w:r w:rsidR="002644BB" w:rsidRPr="00427683">
        <w:rPr>
          <w:rStyle w:val="EndnoteReference"/>
          <w:rFonts w:asciiTheme="majorBidi" w:hAnsiTheme="majorBidi" w:cstheme="majorBidi"/>
          <w:color w:val="222222"/>
          <w:shd w:val="clear" w:color="auto" w:fill="FFFFFF"/>
        </w:rPr>
        <w:endnoteReference w:id="49"/>
      </w:r>
      <w:r w:rsidR="000637A5" w:rsidRPr="00427683">
        <w:rPr>
          <w:rFonts w:asciiTheme="majorBidi" w:hAnsiTheme="majorBidi" w:cstheme="majorBidi"/>
          <w:rtl/>
        </w:rPr>
        <w:t xml:space="preserve"> </w:t>
      </w:r>
    </w:p>
    <w:p w14:paraId="16EED058" w14:textId="77777777" w:rsidR="002A75B4" w:rsidRPr="00427683" w:rsidRDefault="002A75B4" w:rsidP="002A75B4">
      <w:pPr>
        <w:bidi/>
        <w:spacing w:line="276" w:lineRule="auto"/>
        <w:rPr>
          <w:rFonts w:asciiTheme="majorBidi" w:hAnsiTheme="majorBidi" w:cstheme="majorBidi"/>
          <w:lang w:bidi="he-IL"/>
        </w:rPr>
      </w:pPr>
    </w:p>
    <w:p w14:paraId="1E87CA28" w14:textId="77777777" w:rsidR="00DA1865" w:rsidRDefault="002A75B4" w:rsidP="00DA1865">
      <w:pPr>
        <w:spacing w:line="276" w:lineRule="auto"/>
        <w:rPr>
          <w:rFonts w:asciiTheme="majorBidi" w:hAnsiTheme="majorBidi" w:cstheme="majorBidi"/>
          <w:shd w:val="clear" w:color="auto" w:fill="FFFFFF"/>
        </w:rPr>
      </w:pPr>
      <w:r w:rsidRPr="00427683">
        <w:rPr>
          <w:rFonts w:asciiTheme="majorBidi" w:hAnsiTheme="majorBidi" w:cstheme="majorBidi"/>
        </w:rPr>
        <w:t xml:space="preserve">The rhythmic fragments that Zach wrote also express something of the same </w:t>
      </w:r>
      <w:r w:rsidR="00584C2F" w:rsidRPr="00427683">
        <w:rPr>
          <w:rFonts w:asciiTheme="majorBidi" w:hAnsiTheme="majorBidi" w:cstheme="majorBidi"/>
          <w:lang w:val="en-US"/>
        </w:rPr>
        <w:t>“</w:t>
      </w:r>
      <w:r w:rsidRPr="00427683">
        <w:rPr>
          <w:rFonts w:asciiTheme="majorBidi" w:hAnsiTheme="majorBidi" w:cstheme="majorBidi"/>
        </w:rPr>
        <w:t>c</w:t>
      </w:r>
      <w:r w:rsidR="00DA1865">
        <w:rPr>
          <w:rFonts w:asciiTheme="majorBidi" w:hAnsiTheme="majorBidi" w:cstheme="majorBidi"/>
          <w:lang w:val="en-US"/>
        </w:rPr>
        <w:t>l</w:t>
      </w:r>
      <w:r w:rsidR="00CF7825" w:rsidRPr="00427683">
        <w:rPr>
          <w:rFonts w:asciiTheme="majorBidi" w:hAnsiTheme="majorBidi" w:cstheme="majorBidi"/>
          <w:lang w:val="en-US"/>
        </w:rPr>
        <w:t>ash</w:t>
      </w:r>
      <w:r w:rsidR="00584C2F" w:rsidRPr="00427683">
        <w:rPr>
          <w:rFonts w:asciiTheme="majorBidi" w:hAnsiTheme="majorBidi" w:cstheme="majorBidi"/>
          <w:lang w:val="en-US"/>
        </w:rPr>
        <w:t>”</w:t>
      </w:r>
      <w:r w:rsidRPr="00427683">
        <w:rPr>
          <w:rFonts w:asciiTheme="majorBidi" w:hAnsiTheme="majorBidi" w:cstheme="majorBidi"/>
        </w:rPr>
        <w:t xml:space="preserve"> between prose and poetry, since many of them </w:t>
      </w:r>
      <w:r w:rsidR="00CF7825" w:rsidRPr="00427683">
        <w:rPr>
          <w:rFonts w:asciiTheme="majorBidi" w:hAnsiTheme="majorBidi" w:cstheme="majorBidi"/>
          <w:lang w:val="en-US"/>
        </w:rPr>
        <w:t>operate</w:t>
      </w:r>
      <w:r w:rsidRPr="00427683">
        <w:rPr>
          <w:rFonts w:asciiTheme="majorBidi" w:hAnsiTheme="majorBidi" w:cstheme="majorBidi"/>
        </w:rPr>
        <w:t xml:space="preserve"> in a way that </w:t>
      </w:r>
      <w:r w:rsidR="00CF7825" w:rsidRPr="00427683">
        <w:rPr>
          <w:rFonts w:asciiTheme="majorBidi" w:hAnsiTheme="majorBidi" w:cstheme="majorBidi"/>
          <w:lang w:val="en-US"/>
        </w:rPr>
        <w:t>impede</w:t>
      </w:r>
      <w:r w:rsidRPr="00427683">
        <w:rPr>
          <w:rFonts w:asciiTheme="majorBidi" w:hAnsiTheme="majorBidi" w:cstheme="majorBidi"/>
        </w:rPr>
        <w:t xml:space="preserve">s the </w:t>
      </w:r>
      <w:r w:rsidR="00CF7825" w:rsidRPr="00427683">
        <w:rPr>
          <w:rFonts w:asciiTheme="majorBidi" w:hAnsiTheme="majorBidi" w:cstheme="majorBidi"/>
          <w:lang w:val="en-US"/>
        </w:rPr>
        <w:t>formation</w:t>
      </w:r>
      <w:r w:rsidRPr="00427683">
        <w:rPr>
          <w:rFonts w:asciiTheme="majorBidi" w:hAnsiTheme="majorBidi" w:cstheme="majorBidi"/>
        </w:rPr>
        <w:t xml:space="preserve"> of a </w:t>
      </w:r>
      <w:r w:rsidR="00CF7825" w:rsidRPr="00427683">
        <w:rPr>
          <w:rFonts w:asciiTheme="majorBidi" w:hAnsiTheme="majorBidi" w:cstheme="majorBidi"/>
          <w:lang w:val="en-US"/>
        </w:rPr>
        <w:t>narrative,</w:t>
      </w:r>
      <w:r w:rsidRPr="00427683">
        <w:rPr>
          <w:rFonts w:asciiTheme="majorBidi" w:hAnsiTheme="majorBidi" w:cstheme="majorBidi"/>
        </w:rPr>
        <w:t xml:space="preserve"> </w:t>
      </w:r>
      <w:r w:rsidR="00CF7825" w:rsidRPr="00427683">
        <w:rPr>
          <w:rFonts w:asciiTheme="majorBidi" w:hAnsiTheme="majorBidi" w:cstheme="majorBidi"/>
          <w:lang w:val="en-US"/>
        </w:rPr>
        <w:t xml:space="preserve">urging </w:t>
      </w:r>
      <w:r w:rsidRPr="00427683">
        <w:rPr>
          <w:rFonts w:asciiTheme="majorBidi" w:hAnsiTheme="majorBidi" w:cstheme="majorBidi"/>
        </w:rPr>
        <w:t xml:space="preserve">us to </w:t>
      </w:r>
      <w:r w:rsidR="00CF7825" w:rsidRPr="00427683">
        <w:rPr>
          <w:rFonts w:asciiTheme="majorBidi" w:hAnsiTheme="majorBidi" w:cstheme="majorBidi"/>
          <w:lang w:val="en-US"/>
        </w:rPr>
        <w:t>dwell</w:t>
      </w:r>
      <w:r w:rsidRPr="00427683">
        <w:rPr>
          <w:rFonts w:asciiTheme="majorBidi" w:hAnsiTheme="majorBidi" w:cstheme="majorBidi"/>
        </w:rPr>
        <w:t xml:space="preserve"> on the details presented in it. </w:t>
      </w:r>
      <w:r w:rsidR="00CF7825" w:rsidRPr="00427683">
        <w:rPr>
          <w:rFonts w:asciiTheme="majorBidi" w:hAnsiTheme="majorBidi" w:cstheme="majorBidi"/>
          <w:lang w:val="en-US"/>
        </w:rPr>
        <w:t>However,</w:t>
      </w:r>
      <w:r w:rsidRPr="00427683">
        <w:rPr>
          <w:rFonts w:asciiTheme="majorBidi" w:hAnsiTheme="majorBidi" w:cstheme="majorBidi"/>
        </w:rPr>
        <w:t xml:space="preserve"> more than that, in my opinion, Zach</w:t>
      </w:r>
      <w:r w:rsidR="00584C2F" w:rsidRPr="00427683">
        <w:rPr>
          <w:rFonts w:asciiTheme="majorBidi" w:hAnsiTheme="majorBidi" w:cstheme="majorBidi"/>
          <w:lang w:val="en-US"/>
        </w:rPr>
        <w:t>’</w:t>
      </w:r>
      <w:r w:rsidRPr="00427683">
        <w:rPr>
          <w:rFonts w:asciiTheme="majorBidi" w:hAnsiTheme="majorBidi" w:cstheme="majorBidi"/>
        </w:rPr>
        <w:t xml:space="preserve">s book </w:t>
      </w:r>
      <w:r w:rsidR="00CF7825" w:rsidRPr="00427683">
        <w:rPr>
          <w:rFonts w:asciiTheme="majorBidi" w:hAnsiTheme="majorBidi" w:cstheme="majorBidi"/>
          <w:lang w:val="en-US"/>
        </w:rPr>
        <w:t xml:space="preserve">invites us </w:t>
      </w:r>
      <w:r w:rsidRPr="00427683">
        <w:rPr>
          <w:rFonts w:asciiTheme="majorBidi" w:hAnsiTheme="majorBidi" w:cstheme="majorBidi"/>
        </w:rPr>
        <w:t xml:space="preserve">to examine it as poetry (written </w:t>
      </w:r>
      <w:r w:rsidR="00584C2F" w:rsidRPr="00427683">
        <w:rPr>
          <w:rFonts w:asciiTheme="majorBidi" w:hAnsiTheme="majorBidi" w:cstheme="majorBidi"/>
          <w:lang w:val="en-US"/>
        </w:rPr>
        <w:t>“</w:t>
      </w:r>
      <w:r w:rsidRPr="00427683">
        <w:rPr>
          <w:rFonts w:asciiTheme="majorBidi" w:hAnsiTheme="majorBidi" w:cstheme="majorBidi"/>
        </w:rPr>
        <w:t>in prose</w:t>
      </w:r>
      <w:r w:rsidR="00584C2F" w:rsidRPr="00427683">
        <w:rPr>
          <w:rFonts w:asciiTheme="majorBidi" w:hAnsiTheme="majorBidi" w:cstheme="majorBidi"/>
          <w:lang w:val="en-US"/>
        </w:rPr>
        <w:t>”</w:t>
      </w:r>
      <w:r w:rsidRPr="00427683">
        <w:rPr>
          <w:rFonts w:asciiTheme="majorBidi" w:hAnsiTheme="majorBidi" w:cstheme="majorBidi"/>
        </w:rPr>
        <w:t xml:space="preserve">) </w:t>
      </w:r>
      <w:r w:rsidR="00CF7825" w:rsidRPr="00427683">
        <w:rPr>
          <w:rFonts w:asciiTheme="majorBidi" w:hAnsiTheme="majorBidi" w:cstheme="majorBidi"/>
          <w:lang w:val="en-US"/>
        </w:rPr>
        <w:t>precisely</w:t>
      </w:r>
      <w:r w:rsidRPr="00427683">
        <w:rPr>
          <w:rFonts w:asciiTheme="majorBidi" w:hAnsiTheme="majorBidi" w:cstheme="majorBidi"/>
        </w:rPr>
        <w:t xml:space="preserve"> because Zach himself examines it in relation to his own </w:t>
      </w:r>
      <w:r w:rsidR="00CF7825" w:rsidRPr="00427683">
        <w:rPr>
          <w:rFonts w:asciiTheme="majorBidi" w:hAnsiTheme="majorBidi" w:cstheme="majorBidi"/>
          <w:lang w:val="en-US" w:bidi="he-IL"/>
        </w:rPr>
        <w:t>criteria</w:t>
      </w:r>
      <w:r w:rsidRPr="00427683">
        <w:rPr>
          <w:rFonts w:asciiTheme="majorBidi" w:hAnsiTheme="majorBidi" w:cstheme="majorBidi"/>
        </w:rPr>
        <w:t xml:space="preserve"> as a poet. Nowhere in his book does he simply declare: </w:t>
      </w:r>
      <w:r w:rsidR="00DD0229" w:rsidRPr="00427683">
        <w:rPr>
          <w:rFonts w:asciiTheme="majorBidi" w:hAnsiTheme="majorBidi" w:cstheme="majorBidi"/>
          <w:lang w:val="en-US"/>
        </w:rPr>
        <w:t>“</w:t>
      </w:r>
      <w:r w:rsidRPr="00427683">
        <w:rPr>
          <w:rFonts w:asciiTheme="majorBidi" w:hAnsiTheme="majorBidi" w:cstheme="majorBidi"/>
        </w:rPr>
        <w:t>This time I have chosen to write prose</w:t>
      </w:r>
      <w:r w:rsidR="00DD0229" w:rsidRPr="00427683">
        <w:rPr>
          <w:rFonts w:asciiTheme="majorBidi" w:hAnsiTheme="majorBidi" w:cstheme="majorBidi"/>
          <w:lang w:val="en-US"/>
        </w:rPr>
        <w:t>” –</w:t>
      </w:r>
      <w:r w:rsidRPr="00427683">
        <w:rPr>
          <w:rFonts w:asciiTheme="majorBidi" w:hAnsiTheme="majorBidi" w:cstheme="majorBidi"/>
        </w:rPr>
        <w:t xml:space="preserve">  a declaration that would simplify the dilemma, perhaps even </w:t>
      </w:r>
      <w:r w:rsidR="00CF7825" w:rsidRPr="00427683">
        <w:rPr>
          <w:rFonts w:asciiTheme="majorBidi" w:hAnsiTheme="majorBidi" w:cstheme="majorBidi"/>
          <w:lang w:val="en-US"/>
        </w:rPr>
        <w:t>re</w:t>
      </w:r>
      <w:r w:rsidRPr="00427683">
        <w:rPr>
          <w:rFonts w:asciiTheme="majorBidi" w:hAnsiTheme="majorBidi" w:cstheme="majorBidi"/>
        </w:rPr>
        <w:t>solve it</w:t>
      </w:r>
      <w:r w:rsidR="00DD0229" w:rsidRPr="00427683">
        <w:rPr>
          <w:rFonts w:asciiTheme="majorBidi" w:hAnsiTheme="majorBidi" w:cstheme="majorBidi"/>
          <w:lang w:val="en-US"/>
        </w:rPr>
        <w:t>. Rather, he</w:t>
      </w:r>
      <w:r w:rsidRPr="00427683">
        <w:rPr>
          <w:rFonts w:asciiTheme="majorBidi" w:hAnsiTheme="majorBidi" w:cstheme="majorBidi"/>
        </w:rPr>
        <w:t xml:space="preserve"> </w:t>
      </w:r>
      <w:r w:rsidR="00AC485D" w:rsidRPr="00427683">
        <w:rPr>
          <w:rFonts w:asciiTheme="majorBidi" w:hAnsiTheme="majorBidi" w:cstheme="majorBidi"/>
          <w:lang w:val="en-US"/>
        </w:rPr>
        <w:t>declares</w:t>
      </w:r>
      <w:r w:rsidR="00DD0229" w:rsidRPr="00427683">
        <w:rPr>
          <w:rFonts w:asciiTheme="majorBidi" w:hAnsiTheme="majorBidi" w:cstheme="majorBidi"/>
          <w:lang w:val="en-US"/>
        </w:rPr>
        <w:t xml:space="preserve"> –</w:t>
      </w:r>
      <w:r w:rsidR="00DD0229" w:rsidRPr="00427683">
        <w:rPr>
          <w:rFonts w:asciiTheme="majorBidi" w:hAnsiTheme="majorBidi" w:cstheme="majorBidi"/>
        </w:rPr>
        <w:t xml:space="preserve"> </w:t>
      </w:r>
      <w:r w:rsidRPr="00427683">
        <w:rPr>
          <w:rFonts w:asciiTheme="majorBidi" w:hAnsiTheme="majorBidi" w:cstheme="majorBidi"/>
        </w:rPr>
        <w:t>in the summary of a c</w:t>
      </w:r>
      <w:proofErr w:type="spellStart"/>
      <w:r w:rsidR="00DD0229" w:rsidRPr="00427683">
        <w:rPr>
          <w:rFonts w:asciiTheme="majorBidi" w:hAnsiTheme="majorBidi" w:cstheme="majorBidi"/>
          <w:lang w:val="en-US"/>
        </w:rPr>
        <w:t>onvoluted</w:t>
      </w:r>
      <w:proofErr w:type="spellEnd"/>
      <w:r w:rsidRPr="00427683">
        <w:rPr>
          <w:rFonts w:asciiTheme="majorBidi" w:hAnsiTheme="majorBidi" w:cstheme="majorBidi"/>
        </w:rPr>
        <w:t xml:space="preserve"> and co</w:t>
      </w:r>
      <w:proofErr w:type="spellStart"/>
      <w:r w:rsidR="00DD0229" w:rsidRPr="00427683">
        <w:rPr>
          <w:rFonts w:asciiTheme="majorBidi" w:hAnsiTheme="majorBidi" w:cstheme="majorBidi"/>
          <w:lang w:val="en-US"/>
        </w:rPr>
        <w:t>mplex</w:t>
      </w:r>
      <w:proofErr w:type="spellEnd"/>
      <w:r w:rsidRPr="00427683">
        <w:rPr>
          <w:rFonts w:asciiTheme="majorBidi" w:hAnsiTheme="majorBidi" w:cstheme="majorBidi"/>
        </w:rPr>
        <w:t xml:space="preserve"> fragment</w:t>
      </w:r>
      <w:r w:rsidR="00DD0229" w:rsidRPr="00427683">
        <w:rPr>
          <w:rFonts w:asciiTheme="majorBidi" w:hAnsiTheme="majorBidi" w:cstheme="majorBidi"/>
          <w:lang w:val="en-US"/>
        </w:rPr>
        <w:t xml:space="preserve"> – </w:t>
      </w:r>
      <w:r w:rsidRPr="00427683">
        <w:rPr>
          <w:rFonts w:asciiTheme="majorBidi" w:hAnsiTheme="majorBidi" w:cstheme="majorBidi"/>
        </w:rPr>
        <w:t xml:space="preserve">that what is written is </w:t>
      </w:r>
      <w:r w:rsidR="00DD0229" w:rsidRPr="00427683">
        <w:rPr>
          <w:rFonts w:asciiTheme="majorBidi" w:hAnsiTheme="majorBidi" w:cstheme="majorBidi"/>
          <w:lang w:val="en-US"/>
        </w:rPr>
        <w:t>“</w:t>
      </w:r>
      <w:r w:rsidRPr="00427683">
        <w:rPr>
          <w:rFonts w:asciiTheme="majorBidi" w:hAnsiTheme="majorBidi" w:cstheme="majorBidi"/>
        </w:rPr>
        <w:t>things as they are</w:t>
      </w:r>
      <w:r w:rsidR="00CF7825" w:rsidRPr="00427683">
        <w:rPr>
          <w:rFonts w:asciiTheme="majorBidi" w:hAnsiTheme="majorBidi" w:cstheme="majorBidi"/>
          <w:lang w:val="en-US"/>
        </w:rPr>
        <w:t>,</w:t>
      </w:r>
      <w:r w:rsidR="00DD0229" w:rsidRPr="00427683">
        <w:rPr>
          <w:rFonts w:asciiTheme="majorBidi" w:hAnsiTheme="majorBidi" w:cstheme="majorBidi"/>
          <w:lang w:val="en-US"/>
        </w:rPr>
        <w:t>”</w:t>
      </w:r>
      <w:r w:rsidRPr="00427683">
        <w:rPr>
          <w:rFonts w:asciiTheme="majorBidi" w:hAnsiTheme="majorBidi" w:cstheme="majorBidi"/>
        </w:rPr>
        <w:t xml:space="preserve"> because they do not live up to his own </w:t>
      </w:r>
      <w:r w:rsidR="00DD0229" w:rsidRPr="00427683">
        <w:rPr>
          <w:rFonts w:asciiTheme="majorBidi" w:hAnsiTheme="majorBidi" w:cstheme="majorBidi"/>
          <w:lang w:val="en-US"/>
        </w:rPr>
        <w:t xml:space="preserve">demands </w:t>
      </w:r>
      <w:r w:rsidRPr="00427683">
        <w:rPr>
          <w:rFonts w:asciiTheme="majorBidi" w:hAnsiTheme="majorBidi" w:cstheme="majorBidi"/>
        </w:rPr>
        <w:t xml:space="preserve">of himself as a poet. The whole matter is presented by him as a problem, imbued with acute ambivalence about his own </w:t>
      </w:r>
      <w:r w:rsidR="00DD0229" w:rsidRPr="00427683">
        <w:rPr>
          <w:rFonts w:asciiTheme="majorBidi" w:hAnsiTheme="majorBidi" w:cstheme="majorBidi"/>
          <w:lang w:val="en-US"/>
        </w:rPr>
        <w:t>deed</w:t>
      </w:r>
      <w:r w:rsidRPr="00427683">
        <w:rPr>
          <w:rFonts w:asciiTheme="majorBidi" w:hAnsiTheme="majorBidi" w:cstheme="majorBidi"/>
        </w:rPr>
        <w:t xml:space="preserve">. </w:t>
      </w:r>
      <w:r w:rsidR="00AC485D" w:rsidRPr="00427683">
        <w:rPr>
          <w:rFonts w:asciiTheme="majorBidi" w:hAnsiTheme="majorBidi" w:cstheme="majorBidi"/>
          <w:lang w:val="en-US"/>
        </w:rPr>
        <w:t>The very</w:t>
      </w:r>
      <w:r w:rsidRPr="00427683">
        <w:rPr>
          <w:rFonts w:asciiTheme="majorBidi" w:hAnsiTheme="majorBidi" w:cstheme="majorBidi"/>
        </w:rPr>
        <w:t xml:space="preserve"> assertion that here is </w:t>
      </w:r>
      <w:r w:rsidR="00DD0229" w:rsidRPr="00427683">
        <w:rPr>
          <w:rFonts w:asciiTheme="majorBidi" w:hAnsiTheme="majorBidi" w:cstheme="majorBidi"/>
          <w:lang w:val="en-US"/>
        </w:rPr>
        <w:t>“</w:t>
      </w:r>
      <w:r w:rsidRPr="00427683">
        <w:rPr>
          <w:rFonts w:asciiTheme="majorBidi" w:hAnsiTheme="majorBidi" w:cstheme="majorBidi"/>
        </w:rPr>
        <w:t>not poetry</w:t>
      </w:r>
      <w:r w:rsidR="00DD0229" w:rsidRPr="00427683">
        <w:rPr>
          <w:rFonts w:asciiTheme="majorBidi" w:hAnsiTheme="majorBidi" w:cstheme="majorBidi"/>
          <w:lang w:val="en-US"/>
        </w:rPr>
        <w:t xml:space="preserve">” </w:t>
      </w:r>
      <w:r w:rsidR="00AC485D" w:rsidRPr="00427683">
        <w:rPr>
          <w:rFonts w:asciiTheme="majorBidi" w:hAnsiTheme="majorBidi" w:cstheme="majorBidi"/>
          <w:lang w:val="en-US" w:bidi="he-IL"/>
        </w:rPr>
        <w:t>establishes</w:t>
      </w:r>
      <w:r w:rsidRPr="00427683">
        <w:rPr>
          <w:rFonts w:asciiTheme="majorBidi" w:hAnsiTheme="majorBidi" w:cstheme="majorBidi"/>
        </w:rPr>
        <w:t xml:space="preserve"> poetry as a haunting phantom pain, or as a ghost that casts its great shadow over </w:t>
      </w:r>
      <w:r w:rsidR="00DD0229" w:rsidRPr="00427683">
        <w:rPr>
          <w:rFonts w:asciiTheme="majorBidi" w:hAnsiTheme="majorBidi" w:cstheme="majorBidi"/>
          <w:lang w:val="en-US"/>
        </w:rPr>
        <w:t>that which is written</w:t>
      </w:r>
      <w:r w:rsidRPr="00427683">
        <w:rPr>
          <w:rFonts w:asciiTheme="majorBidi" w:hAnsiTheme="majorBidi" w:cstheme="majorBidi"/>
        </w:rPr>
        <w:t xml:space="preserve"> and sets strict standards for it. Thus, Zach</w:t>
      </w:r>
      <w:r w:rsidR="00DD0229" w:rsidRPr="00427683">
        <w:rPr>
          <w:rFonts w:asciiTheme="majorBidi" w:hAnsiTheme="majorBidi" w:cstheme="majorBidi"/>
          <w:lang w:val="en-US"/>
        </w:rPr>
        <w:t>’</w:t>
      </w:r>
      <w:r w:rsidRPr="00427683">
        <w:rPr>
          <w:rFonts w:asciiTheme="majorBidi" w:hAnsiTheme="majorBidi" w:cstheme="majorBidi"/>
        </w:rPr>
        <w:t xml:space="preserve">s assertion that these are </w:t>
      </w:r>
      <w:r w:rsidR="00DD0229" w:rsidRPr="00427683">
        <w:rPr>
          <w:rFonts w:asciiTheme="majorBidi" w:hAnsiTheme="majorBidi" w:cstheme="majorBidi"/>
          <w:lang w:val="en-US"/>
        </w:rPr>
        <w:t>“</w:t>
      </w:r>
      <w:r w:rsidRPr="00427683">
        <w:rPr>
          <w:rFonts w:asciiTheme="majorBidi" w:hAnsiTheme="majorBidi" w:cstheme="majorBidi"/>
        </w:rPr>
        <w:t>things as they are</w:t>
      </w:r>
      <w:r w:rsidR="00DD0229" w:rsidRPr="00427683">
        <w:rPr>
          <w:rFonts w:asciiTheme="majorBidi" w:hAnsiTheme="majorBidi" w:cstheme="majorBidi"/>
          <w:lang w:val="en-US"/>
        </w:rPr>
        <w:t>”</w:t>
      </w:r>
      <w:r w:rsidRPr="00427683">
        <w:rPr>
          <w:rFonts w:asciiTheme="majorBidi" w:hAnsiTheme="majorBidi" w:cstheme="majorBidi"/>
        </w:rPr>
        <w:t xml:space="preserve"> </w:t>
      </w:r>
      <w:r w:rsidR="00AC485D" w:rsidRPr="00427683">
        <w:rPr>
          <w:rFonts w:asciiTheme="majorBidi" w:hAnsiTheme="majorBidi" w:cstheme="majorBidi"/>
          <w:lang w:val="en-US"/>
        </w:rPr>
        <w:t>invites</w:t>
      </w:r>
      <w:r w:rsidRPr="00427683">
        <w:rPr>
          <w:rFonts w:asciiTheme="majorBidi" w:hAnsiTheme="majorBidi" w:cstheme="majorBidi"/>
        </w:rPr>
        <w:t xml:space="preserve"> </w:t>
      </w:r>
      <w:r w:rsidR="00DD0229" w:rsidRPr="00427683">
        <w:rPr>
          <w:rFonts w:asciiTheme="majorBidi" w:hAnsiTheme="majorBidi" w:cstheme="majorBidi"/>
          <w:lang w:val="en-US"/>
        </w:rPr>
        <w:t>skepticism</w:t>
      </w:r>
      <w:r w:rsidRPr="00427683">
        <w:rPr>
          <w:rFonts w:asciiTheme="majorBidi" w:hAnsiTheme="majorBidi" w:cstheme="majorBidi"/>
        </w:rPr>
        <w:t xml:space="preserve"> and</w:t>
      </w:r>
      <w:r w:rsidR="00DD0229" w:rsidRPr="00427683">
        <w:rPr>
          <w:rFonts w:asciiTheme="majorBidi" w:hAnsiTheme="majorBidi" w:cstheme="majorBidi"/>
          <w:lang w:val="en-US"/>
        </w:rPr>
        <w:t xml:space="preserve"> </w:t>
      </w:r>
      <w:r w:rsidR="00AC485D" w:rsidRPr="00427683">
        <w:rPr>
          <w:rFonts w:asciiTheme="majorBidi" w:hAnsiTheme="majorBidi" w:cstheme="majorBidi"/>
          <w:lang w:val="en-US"/>
        </w:rPr>
        <w:t>objection</w:t>
      </w:r>
      <w:r w:rsidRPr="00427683">
        <w:rPr>
          <w:rFonts w:asciiTheme="majorBidi" w:hAnsiTheme="majorBidi" w:cstheme="majorBidi"/>
        </w:rPr>
        <w:t>, especially against the background of Zach</w:t>
      </w:r>
      <w:r w:rsidR="00DD0229" w:rsidRPr="00427683">
        <w:rPr>
          <w:rFonts w:asciiTheme="majorBidi" w:hAnsiTheme="majorBidi" w:cstheme="majorBidi"/>
          <w:lang w:val="en-US"/>
        </w:rPr>
        <w:t>’</w:t>
      </w:r>
      <w:r w:rsidRPr="00427683">
        <w:rPr>
          <w:rFonts w:asciiTheme="majorBidi" w:hAnsiTheme="majorBidi" w:cstheme="majorBidi"/>
        </w:rPr>
        <w:t xml:space="preserve">s own </w:t>
      </w:r>
      <w:r w:rsidR="00AC485D" w:rsidRPr="00427683">
        <w:rPr>
          <w:rFonts w:asciiTheme="majorBidi" w:hAnsiTheme="majorBidi" w:cstheme="majorBidi"/>
          <w:lang w:val="en-US"/>
        </w:rPr>
        <w:t>view</w:t>
      </w:r>
      <w:r w:rsidRPr="00427683">
        <w:rPr>
          <w:rFonts w:asciiTheme="majorBidi" w:hAnsiTheme="majorBidi" w:cstheme="majorBidi"/>
        </w:rPr>
        <w:t xml:space="preserve">s as a poet and literary critic. Dan Miron describes Zach as </w:t>
      </w:r>
      <w:r w:rsidR="00DD0229" w:rsidRPr="00427683">
        <w:rPr>
          <w:rFonts w:asciiTheme="majorBidi" w:hAnsiTheme="majorBidi" w:cstheme="majorBidi"/>
          <w:lang w:val="en-US"/>
        </w:rPr>
        <w:t>“</w:t>
      </w:r>
      <w:r w:rsidRPr="00427683">
        <w:rPr>
          <w:rFonts w:asciiTheme="majorBidi" w:hAnsiTheme="majorBidi" w:cstheme="majorBidi"/>
        </w:rPr>
        <w:t>the most anti-Aristotelian and anti-mimetic critic,</w:t>
      </w:r>
      <w:r w:rsidR="00DD0229" w:rsidRPr="00427683">
        <w:rPr>
          <w:rFonts w:asciiTheme="majorBidi" w:hAnsiTheme="majorBidi" w:cstheme="majorBidi"/>
          <w:lang w:val="en-US"/>
        </w:rPr>
        <w:t>”</w:t>
      </w:r>
      <w:r w:rsidRPr="00427683">
        <w:rPr>
          <w:rFonts w:asciiTheme="majorBidi" w:hAnsiTheme="majorBidi" w:cstheme="majorBidi"/>
        </w:rPr>
        <w:t xml:space="preserve"> who </w:t>
      </w:r>
      <w:r w:rsidR="00DD0229" w:rsidRPr="00427683">
        <w:rPr>
          <w:rFonts w:asciiTheme="majorBidi" w:hAnsiTheme="majorBidi" w:cstheme="majorBidi"/>
          <w:lang w:val="en-US"/>
        </w:rPr>
        <w:t>“</w:t>
      </w:r>
      <w:r w:rsidRPr="00427683">
        <w:rPr>
          <w:rFonts w:asciiTheme="majorBidi" w:hAnsiTheme="majorBidi" w:cstheme="majorBidi"/>
        </w:rPr>
        <w:t>based his critical theory and practice on the rejection of mimesis, in which he saw, at least at the beginning of his poetic path, an illusion, something that cannot be realized and at the same time is also unnecessary</w:t>
      </w:r>
      <w:r w:rsidR="00DD0229" w:rsidRPr="00427683">
        <w:rPr>
          <w:rFonts w:asciiTheme="majorBidi" w:hAnsiTheme="majorBidi" w:cstheme="majorBidi"/>
          <w:lang w:val="en-US"/>
        </w:rPr>
        <w:t>.”</w:t>
      </w:r>
      <w:r w:rsidR="00DD0229" w:rsidRPr="00427683">
        <w:rPr>
          <w:rStyle w:val="EndnoteReference"/>
          <w:rFonts w:asciiTheme="majorBidi" w:hAnsiTheme="majorBidi" w:cstheme="majorBidi"/>
          <w:lang w:val="en-US"/>
        </w:rPr>
        <w:endnoteReference w:id="50"/>
      </w:r>
      <w:r w:rsidRPr="00427683">
        <w:rPr>
          <w:rFonts w:asciiTheme="majorBidi" w:hAnsiTheme="majorBidi" w:cstheme="majorBidi"/>
        </w:rPr>
        <w:t xml:space="preserve"> What is the place of </w:t>
      </w:r>
      <w:r w:rsidR="00DD0229" w:rsidRPr="00427683">
        <w:rPr>
          <w:rFonts w:asciiTheme="majorBidi" w:hAnsiTheme="majorBidi" w:cstheme="majorBidi"/>
          <w:lang w:val="en-US"/>
        </w:rPr>
        <w:t>“</w:t>
      </w:r>
      <w:r w:rsidRPr="00427683">
        <w:rPr>
          <w:rFonts w:asciiTheme="majorBidi" w:hAnsiTheme="majorBidi" w:cstheme="majorBidi"/>
        </w:rPr>
        <w:t>things as they are</w:t>
      </w:r>
      <w:r w:rsidR="00DD0229" w:rsidRPr="00427683">
        <w:rPr>
          <w:rFonts w:asciiTheme="majorBidi" w:hAnsiTheme="majorBidi" w:cstheme="majorBidi"/>
          <w:lang w:val="en-US"/>
        </w:rPr>
        <w:t>”</w:t>
      </w:r>
      <w:r w:rsidRPr="00427683">
        <w:rPr>
          <w:rFonts w:asciiTheme="majorBidi" w:hAnsiTheme="majorBidi" w:cstheme="majorBidi"/>
        </w:rPr>
        <w:t xml:space="preserve"> for someone whose literary work expresses such a fundamental suspicion of the possibility of writing </w:t>
      </w:r>
      <w:r w:rsidR="00AC485D" w:rsidRPr="00427683">
        <w:rPr>
          <w:rFonts w:asciiTheme="majorBidi" w:hAnsiTheme="majorBidi" w:cstheme="majorBidi"/>
          <w:lang w:val="en-US"/>
        </w:rPr>
        <w:t>“</w:t>
      </w:r>
      <w:r w:rsidRPr="00427683">
        <w:rPr>
          <w:rFonts w:asciiTheme="majorBidi" w:hAnsiTheme="majorBidi" w:cstheme="majorBidi"/>
        </w:rPr>
        <w:t>things as they are</w:t>
      </w:r>
      <w:r w:rsidR="00CF7825" w:rsidRPr="00427683">
        <w:rPr>
          <w:rFonts w:asciiTheme="majorBidi" w:hAnsiTheme="majorBidi" w:cstheme="majorBidi"/>
          <w:lang w:val="en-US"/>
        </w:rPr>
        <w:t>”?</w:t>
      </w:r>
    </w:p>
    <w:p w14:paraId="2B16A7F2" w14:textId="77777777" w:rsidR="00DA1865" w:rsidRDefault="00DA1865" w:rsidP="00DA1865">
      <w:pPr>
        <w:spacing w:line="276" w:lineRule="auto"/>
        <w:rPr>
          <w:rFonts w:asciiTheme="majorBidi" w:hAnsiTheme="majorBidi" w:cstheme="majorBidi"/>
          <w:shd w:val="clear" w:color="auto" w:fill="FFFFFF"/>
        </w:rPr>
      </w:pPr>
    </w:p>
    <w:p w14:paraId="681D979E" w14:textId="61F9A988" w:rsidR="005350A1" w:rsidRDefault="002A75B4" w:rsidP="00516F38">
      <w:pPr>
        <w:spacing w:line="276" w:lineRule="auto"/>
        <w:rPr>
          <w:rFonts w:asciiTheme="majorBidi" w:hAnsiTheme="majorBidi" w:cstheme="majorBidi"/>
        </w:rPr>
      </w:pPr>
      <w:r w:rsidRPr="00427683">
        <w:rPr>
          <w:rFonts w:asciiTheme="majorBidi" w:hAnsiTheme="majorBidi" w:cstheme="majorBidi"/>
        </w:rPr>
        <w:lastRenderedPageBreak/>
        <w:t xml:space="preserve">It </w:t>
      </w:r>
      <w:r w:rsidR="00584C2F" w:rsidRPr="00427683">
        <w:rPr>
          <w:rFonts w:asciiTheme="majorBidi" w:hAnsiTheme="majorBidi" w:cstheme="majorBidi"/>
          <w:lang w:val="en-US"/>
        </w:rPr>
        <w:t xml:space="preserve">goes without saying that </w:t>
      </w:r>
      <w:r w:rsidRPr="00427683">
        <w:rPr>
          <w:rFonts w:asciiTheme="majorBidi" w:hAnsiTheme="majorBidi" w:cstheme="majorBidi"/>
        </w:rPr>
        <w:t>the</w:t>
      </w:r>
      <w:r w:rsidR="00584C2F" w:rsidRPr="00427683">
        <w:rPr>
          <w:rFonts w:asciiTheme="majorBidi" w:hAnsiTheme="majorBidi" w:cstheme="majorBidi"/>
          <w:lang w:val="en-US"/>
        </w:rPr>
        <w:t xml:space="preserve"> memoir</w:t>
      </w:r>
      <w:r w:rsidRPr="00427683">
        <w:rPr>
          <w:rFonts w:asciiTheme="majorBidi" w:hAnsiTheme="majorBidi" w:cstheme="majorBidi"/>
        </w:rPr>
        <w:t xml:space="preserve">, like all types of Life Writing, is a genre that is not at all </w:t>
      </w:r>
      <w:r w:rsidR="00584C2F" w:rsidRPr="00427683">
        <w:rPr>
          <w:rFonts w:asciiTheme="majorBidi" w:hAnsiTheme="majorBidi" w:cstheme="majorBidi"/>
          <w:lang w:val="en-US"/>
        </w:rPr>
        <w:t>taken to</w:t>
      </w:r>
      <w:r w:rsidRPr="00427683">
        <w:rPr>
          <w:rFonts w:asciiTheme="majorBidi" w:hAnsiTheme="majorBidi" w:cstheme="majorBidi"/>
        </w:rPr>
        <w:t xml:space="preserve"> represent</w:t>
      </w:r>
      <w:r w:rsidR="00584C2F" w:rsidRPr="00427683">
        <w:rPr>
          <w:rFonts w:asciiTheme="majorBidi" w:hAnsiTheme="majorBidi" w:cstheme="majorBidi"/>
          <w:lang w:val="en-US"/>
        </w:rPr>
        <w:t xml:space="preserve"> – </w:t>
      </w:r>
      <w:r w:rsidRPr="00427683">
        <w:rPr>
          <w:rFonts w:asciiTheme="majorBidi" w:hAnsiTheme="majorBidi" w:cstheme="majorBidi"/>
        </w:rPr>
        <w:t>and in its modern incarnation it does not pretend to represent</w:t>
      </w:r>
      <w:r w:rsidR="00584C2F" w:rsidRPr="00427683">
        <w:rPr>
          <w:rFonts w:asciiTheme="majorBidi" w:hAnsiTheme="majorBidi" w:cstheme="majorBidi"/>
          <w:lang w:val="en-US"/>
        </w:rPr>
        <w:t xml:space="preserve"> – “</w:t>
      </w:r>
      <w:r w:rsidRPr="00427683">
        <w:rPr>
          <w:rFonts w:asciiTheme="majorBidi" w:hAnsiTheme="majorBidi" w:cstheme="majorBidi"/>
        </w:rPr>
        <w:t>things as they are,</w:t>
      </w:r>
      <w:r w:rsidR="00584C2F" w:rsidRPr="00427683">
        <w:rPr>
          <w:rFonts w:asciiTheme="majorBidi" w:hAnsiTheme="majorBidi" w:cstheme="majorBidi"/>
          <w:lang w:val="en-US"/>
        </w:rPr>
        <w:t>”</w:t>
      </w:r>
      <w:r w:rsidRPr="00427683">
        <w:rPr>
          <w:rFonts w:asciiTheme="majorBidi" w:hAnsiTheme="majorBidi" w:cstheme="majorBidi"/>
        </w:rPr>
        <w:t xml:space="preserve"> or</w:t>
      </w:r>
      <w:r w:rsidR="00AC485D" w:rsidRPr="00427683">
        <w:rPr>
          <w:rFonts w:asciiTheme="majorBidi" w:hAnsiTheme="majorBidi" w:cstheme="majorBidi"/>
          <w:lang w:val="en-US"/>
        </w:rPr>
        <w:t xml:space="preserve"> to</w:t>
      </w:r>
      <w:r w:rsidRPr="00427683">
        <w:rPr>
          <w:rFonts w:asciiTheme="majorBidi" w:hAnsiTheme="majorBidi" w:cstheme="majorBidi"/>
        </w:rPr>
        <w:t xml:space="preserve"> insist on the validity of the experiences described in it as</w:t>
      </w:r>
      <w:r w:rsidR="00AC485D" w:rsidRPr="00427683">
        <w:rPr>
          <w:rFonts w:asciiTheme="majorBidi" w:hAnsiTheme="majorBidi" w:cstheme="majorBidi"/>
          <w:lang w:val="en-US"/>
        </w:rPr>
        <w:t xml:space="preserve"> irrefutable facts</w:t>
      </w:r>
      <w:r w:rsidRPr="00427683">
        <w:rPr>
          <w:rFonts w:asciiTheme="majorBidi" w:hAnsiTheme="majorBidi" w:cstheme="majorBidi"/>
        </w:rPr>
        <w:t xml:space="preserve">. </w:t>
      </w:r>
      <w:r w:rsidR="005350A1" w:rsidRPr="00427683">
        <w:rPr>
          <w:rFonts w:asciiTheme="majorBidi" w:hAnsiTheme="majorBidi" w:cstheme="majorBidi"/>
          <w:lang w:val="en-US"/>
        </w:rPr>
        <w:t xml:space="preserve">In keeping with </w:t>
      </w:r>
      <w:r w:rsidRPr="00427683">
        <w:rPr>
          <w:rFonts w:asciiTheme="majorBidi" w:hAnsiTheme="majorBidi" w:cstheme="majorBidi"/>
        </w:rPr>
        <w:t>Paul de Man</w:t>
      </w:r>
      <w:r w:rsidR="00584C2F" w:rsidRPr="00427683">
        <w:rPr>
          <w:rFonts w:asciiTheme="majorBidi" w:hAnsiTheme="majorBidi" w:cstheme="majorBidi"/>
          <w:lang w:val="en-US"/>
        </w:rPr>
        <w:t>’</w:t>
      </w:r>
      <w:r w:rsidRPr="00427683">
        <w:rPr>
          <w:rFonts w:asciiTheme="majorBidi" w:hAnsiTheme="majorBidi" w:cstheme="majorBidi"/>
        </w:rPr>
        <w:t xml:space="preserve">s diagnosis, that an autobiographical text is not only a product of a life lived, but also </w:t>
      </w:r>
      <w:r w:rsidR="00584C2F" w:rsidRPr="00427683">
        <w:rPr>
          <w:rFonts w:asciiTheme="majorBidi" w:hAnsiTheme="majorBidi" w:cstheme="majorBidi"/>
          <w:lang w:val="en-US"/>
        </w:rPr>
        <w:t>“</w:t>
      </w:r>
      <w:r w:rsidRPr="00427683">
        <w:rPr>
          <w:rFonts w:asciiTheme="majorBidi" w:hAnsiTheme="majorBidi" w:cstheme="majorBidi"/>
        </w:rPr>
        <w:t>produces</w:t>
      </w:r>
      <w:r w:rsidR="00584C2F" w:rsidRPr="00427683">
        <w:rPr>
          <w:rFonts w:asciiTheme="majorBidi" w:hAnsiTheme="majorBidi" w:cstheme="majorBidi"/>
          <w:lang w:val="en-US"/>
        </w:rPr>
        <w:t>”</w:t>
      </w:r>
      <w:r w:rsidRPr="00427683">
        <w:rPr>
          <w:rFonts w:asciiTheme="majorBidi" w:hAnsiTheme="majorBidi" w:cstheme="majorBidi"/>
        </w:rPr>
        <w:t xml:space="preserve"> a life, determin</w:t>
      </w:r>
      <w:proofErr w:type="spellStart"/>
      <w:r w:rsidR="00584C2F" w:rsidRPr="00427683">
        <w:rPr>
          <w:rFonts w:asciiTheme="majorBidi" w:hAnsiTheme="majorBidi" w:cstheme="majorBidi"/>
          <w:lang w:val="en-US"/>
        </w:rPr>
        <w:t>ing</w:t>
      </w:r>
      <w:proofErr w:type="spellEnd"/>
      <w:r w:rsidRPr="00427683">
        <w:rPr>
          <w:rFonts w:asciiTheme="majorBidi" w:hAnsiTheme="majorBidi" w:cstheme="majorBidi"/>
        </w:rPr>
        <w:t xml:space="preserve"> the </w:t>
      </w:r>
      <w:r w:rsidR="005350A1" w:rsidRPr="00427683">
        <w:rPr>
          <w:rFonts w:asciiTheme="majorBidi" w:hAnsiTheme="majorBidi" w:cstheme="majorBidi"/>
          <w:lang w:val="en-US"/>
        </w:rPr>
        <w:t xml:space="preserve">portrait </w:t>
      </w:r>
      <w:r w:rsidRPr="00427683">
        <w:rPr>
          <w:rFonts w:asciiTheme="majorBidi" w:hAnsiTheme="majorBidi" w:cstheme="majorBidi"/>
        </w:rPr>
        <w:t>of th</w:t>
      </w:r>
      <w:r w:rsidR="00584C2F" w:rsidRPr="00427683">
        <w:rPr>
          <w:rFonts w:asciiTheme="majorBidi" w:hAnsiTheme="majorBidi" w:cstheme="majorBidi"/>
          <w:lang w:val="en-US"/>
        </w:rPr>
        <w:t>e</w:t>
      </w:r>
      <w:r w:rsidRPr="00427683">
        <w:rPr>
          <w:rFonts w:asciiTheme="majorBidi" w:hAnsiTheme="majorBidi" w:cstheme="majorBidi"/>
        </w:rPr>
        <w:t xml:space="preserve"> character and </w:t>
      </w:r>
      <w:r w:rsidR="00584C2F" w:rsidRPr="00427683">
        <w:rPr>
          <w:rFonts w:asciiTheme="majorBidi" w:hAnsiTheme="majorBidi" w:cstheme="majorBidi"/>
          <w:lang w:val="en-US"/>
        </w:rPr>
        <w:t>its</w:t>
      </w:r>
      <w:r w:rsidRPr="00427683">
        <w:rPr>
          <w:rFonts w:asciiTheme="majorBidi" w:hAnsiTheme="majorBidi" w:cstheme="majorBidi"/>
        </w:rPr>
        <w:t xml:space="preserve"> life </w:t>
      </w:r>
      <w:r w:rsidR="005350A1" w:rsidRPr="00427683">
        <w:rPr>
          <w:rFonts w:asciiTheme="majorBidi" w:hAnsiTheme="majorBidi" w:cstheme="majorBidi"/>
          <w:lang w:val="en-US"/>
        </w:rPr>
        <w:t>using</w:t>
      </w:r>
      <w:r w:rsidRPr="00427683">
        <w:rPr>
          <w:rFonts w:asciiTheme="majorBidi" w:hAnsiTheme="majorBidi" w:cstheme="majorBidi"/>
        </w:rPr>
        <w:t xml:space="preserve"> the tools of the linguistic medium,</w:t>
      </w:r>
      <w:r w:rsidR="00584C2F" w:rsidRPr="00427683">
        <w:rPr>
          <w:rStyle w:val="EndnoteReference"/>
          <w:rFonts w:asciiTheme="majorBidi" w:hAnsiTheme="majorBidi" w:cstheme="majorBidi"/>
        </w:rPr>
        <w:endnoteReference w:id="51"/>
      </w:r>
      <w:r w:rsidRPr="00427683">
        <w:rPr>
          <w:rFonts w:asciiTheme="majorBidi" w:hAnsiTheme="majorBidi" w:cstheme="majorBidi"/>
        </w:rPr>
        <w:t xml:space="preserve"> it is understood that the extratextual reality does not necessarily precede the </w:t>
      </w:r>
      <w:proofErr w:type="gramStart"/>
      <w:r w:rsidRPr="00427683">
        <w:rPr>
          <w:rFonts w:asciiTheme="majorBidi" w:hAnsiTheme="majorBidi" w:cstheme="majorBidi"/>
        </w:rPr>
        <w:t>text ,</w:t>
      </w:r>
      <w:proofErr w:type="gramEnd"/>
      <w:r w:rsidRPr="00427683">
        <w:rPr>
          <w:rFonts w:asciiTheme="majorBidi" w:hAnsiTheme="majorBidi" w:cstheme="majorBidi"/>
        </w:rPr>
        <w:t xml:space="preserve"> but is produced by lyrical </w:t>
      </w:r>
      <w:r w:rsidR="005350A1" w:rsidRPr="00427683">
        <w:rPr>
          <w:rFonts w:asciiTheme="majorBidi" w:hAnsiTheme="majorBidi" w:cstheme="majorBidi"/>
          <w:lang w:val="en-US"/>
        </w:rPr>
        <w:t>expression</w:t>
      </w:r>
      <w:r w:rsidRPr="00427683">
        <w:rPr>
          <w:rFonts w:asciiTheme="majorBidi" w:hAnsiTheme="majorBidi" w:cstheme="majorBidi"/>
        </w:rPr>
        <w:t xml:space="preserve">. </w:t>
      </w:r>
      <w:r w:rsidR="00584C2F" w:rsidRPr="00427683">
        <w:rPr>
          <w:rFonts w:asciiTheme="majorBidi" w:hAnsiTheme="majorBidi" w:cstheme="majorBidi"/>
          <w:lang w:val="en-US"/>
        </w:rPr>
        <w:t>Memoirs</w:t>
      </w:r>
      <w:r w:rsidRPr="00427683">
        <w:rPr>
          <w:rFonts w:asciiTheme="majorBidi" w:hAnsiTheme="majorBidi" w:cstheme="majorBidi"/>
        </w:rPr>
        <w:t xml:space="preserve">, in short, do not present themselves as a stable and final truth but as a </w:t>
      </w:r>
      <w:r w:rsidR="00584C2F" w:rsidRPr="00427683">
        <w:rPr>
          <w:rFonts w:asciiTheme="majorBidi" w:hAnsiTheme="majorBidi" w:cstheme="majorBidi"/>
          <w:lang w:val="en-US"/>
        </w:rPr>
        <w:t>“</w:t>
      </w:r>
      <w:r w:rsidRPr="00427683">
        <w:rPr>
          <w:rFonts w:asciiTheme="majorBidi" w:hAnsiTheme="majorBidi" w:cstheme="majorBidi"/>
        </w:rPr>
        <w:t>form of truth</w:t>
      </w:r>
      <w:r w:rsidR="00584C2F" w:rsidRPr="00427683">
        <w:rPr>
          <w:rFonts w:asciiTheme="majorBidi" w:hAnsiTheme="majorBidi" w:cstheme="majorBidi"/>
          <w:lang w:val="en-US"/>
        </w:rPr>
        <w:t>”</w:t>
      </w:r>
      <w:r w:rsidRPr="00427683">
        <w:rPr>
          <w:rFonts w:asciiTheme="majorBidi" w:hAnsiTheme="majorBidi" w:cstheme="majorBidi"/>
        </w:rPr>
        <w:t xml:space="preserve"> (</w:t>
      </w:r>
      <w:r w:rsidR="00584C2F" w:rsidRPr="00427683">
        <w:rPr>
          <w:rFonts w:asciiTheme="majorBidi" w:hAnsiTheme="majorBidi" w:cstheme="majorBidi"/>
          <w:lang w:val="en-US"/>
        </w:rPr>
        <w:t>from among</w:t>
      </w:r>
      <w:r w:rsidRPr="00427683">
        <w:rPr>
          <w:rFonts w:asciiTheme="majorBidi" w:hAnsiTheme="majorBidi" w:cstheme="majorBidi"/>
        </w:rPr>
        <w:t xml:space="preserve"> several possible forms). Here the </w:t>
      </w:r>
      <w:r w:rsidR="005350A1" w:rsidRPr="00427683">
        <w:rPr>
          <w:rFonts w:asciiTheme="majorBidi" w:hAnsiTheme="majorBidi" w:cstheme="majorBidi"/>
          <w:lang w:val="en-US"/>
        </w:rPr>
        <w:t>proximity</w:t>
      </w:r>
      <w:r w:rsidRPr="00427683">
        <w:rPr>
          <w:rFonts w:asciiTheme="majorBidi" w:hAnsiTheme="majorBidi" w:cstheme="majorBidi"/>
        </w:rPr>
        <w:t xml:space="preserve"> of the </w:t>
      </w:r>
      <w:r w:rsidR="00584C2F" w:rsidRPr="00427683">
        <w:rPr>
          <w:rFonts w:asciiTheme="majorBidi" w:hAnsiTheme="majorBidi" w:cstheme="majorBidi"/>
          <w:lang w:val="en-US"/>
        </w:rPr>
        <w:t xml:space="preserve">memoir </w:t>
      </w:r>
      <w:r w:rsidRPr="00427683">
        <w:rPr>
          <w:rFonts w:asciiTheme="majorBidi" w:hAnsiTheme="majorBidi" w:cstheme="majorBidi"/>
        </w:rPr>
        <w:t xml:space="preserve">to poetry is also </w:t>
      </w:r>
      <w:r w:rsidR="00584C2F" w:rsidRPr="00427683">
        <w:rPr>
          <w:rFonts w:asciiTheme="majorBidi" w:hAnsiTheme="majorBidi" w:cstheme="majorBidi"/>
          <w:lang w:val="en-US"/>
        </w:rPr>
        <w:t>discernible</w:t>
      </w:r>
      <w:r w:rsidRPr="00427683">
        <w:rPr>
          <w:rFonts w:asciiTheme="majorBidi" w:hAnsiTheme="majorBidi" w:cstheme="majorBidi"/>
        </w:rPr>
        <w:t>, since poetry</w:t>
      </w:r>
      <w:r w:rsidR="005350A1" w:rsidRPr="00427683">
        <w:rPr>
          <w:rFonts w:asciiTheme="majorBidi" w:hAnsiTheme="majorBidi" w:cstheme="majorBidi"/>
          <w:lang w:val="en-US"/>
        </w:rPr>
        <w:t>, too,</w:t>
      </w:r>
      <w:r w:rsidRPr="00427683">
        <w:rPr>
          <w:rFonts w:asciiTheme="majorBidi" w:hAnsiTheme="majorBidi" w:cstheme="majorBidi"/>
        </w:rPr>
        <w:t xml:space="preserve"> is a genre whose claim to </w:t>
      </w:r>
      <w:r w:rsidR="00584C2F" w:rsidRPr="00427683">
        <w:rPr>
          <w:rFonts w:asciiTheme="majorBidi" w:hAnsiTheme="majorBidi" w:cstheme="majorBidi"/>
          <w:lang w:val="en-US"/>
        </w:rPr>
        <w:t>“</w:t>
      </w:r>
      <w:r w:rsidRPr="00427683">
        <w:rPr>
          <w:rFonts w:asciiTheme="majorBidi" w:hAnsiTheme="majorBidi" w:cstheme="majorBidi"/>
        </w:rPr>
        <w:t>truth</w:t>
      </w:r>
      <w:r w:rsidR="00584C2F" w:rsidRPr="00427683">
        <w:rPr>
          <w:rFonts w:asciiTheme="majorBidi" w:hAnsiTheme="majorBidi" w:cstheme="majorBidi"/>
          <w:lang w:val="en-US"/>
        </w:rPr>
        <w:t>”</w:t>
      </w:r>
      <w:r w:rsidRPr="00427683">
        <w:rPr>
          <w:rFonts w:asciiTheme="majorBidi" w:hAnsiTheme="majorBidi" w:cstheme="majorBidi"/>
        </w:rPr>
        <w:t xml:space="preserve"> </w:t>
      </w:r>
      <w:r w:rsidR="005350A1" w:rsidRPr="00427683">
        <w:rPr>
          <w:rFonts w:asciiTheme="majorBidi" w:hAnsiTheme="majorBidi" w:cstheme="majorBidi"/>
          <w:lang w:val="en-US"/>
        </w:rPr>
        <w:t xml:space="preserve">does not rely on </w:t>
      </w:r>
      <w:r w:rsidRPr="00427683">
        <w:rPr>
          <w:rFonts w:asciiTheme="majorBidi" w:hAnsiTheme="majorBidi" w:cstheme="majorBidi"/>
        </w:rPr>
        <w:t>factual validity but on the relationship between form and self-expression.</w:t>
      </w:r>
    </w:p>
    <w:p w14:paraId="3CFFC82D" w14:textId="77777777" w:rsidR="00516F38" w:rsidRPr="00427683" w:rsidRDefault="00516F38" w:rsidP="00516F38">
      <w:pPr>
        <w:spacing w:line="276" w:lineRule="auto"/>
        <w:rPr>
          <w:rFonts w:asciiTheme="majorBidi" w:hAnsiTheme="majorBidi" w:cstheme="majorBidi"/>
        </w:rPr>
      </w:pPr>
    </w:p>
    <w:p w14:paraId="5AA94A4C" w14:textId="726B02EF" w:rsidR="00402CF0" w:rsidRPr="00427683" w:rsidRDefault="0097125B" w:rsidP="0097125B">
      <w:pPr>
        <w:spacing w:line="276" w:lineRule="auto"/>
        <w:rPr>
          <w:rFonts w:asciiTheme="majorBidi" w:hAnsiTheme="majorBidi" w:cstheme="majorBidi"/>
        </w:rPr>
      </w:pPr>
      <w:r w:rsidRPr="00427683">
        <w:rPr>
          <w:rFonts w:asciiTheme="majorBidi" w:hAnsiTheme="majorBidi" w:cstheme="majorBidi"/>
          <w:lang w:val="en-US"/>
        </w:rPr>
        <w:t xml:space="preserve">As much as this applies to </w:t>
      </w:r>
      <w:r w:rsidR="005350A1" w:rsidRPr="00427683">
        <w:rPr>
          <w:rFonts w:asciiTheme="majorBidi" w:hAnsiTheme="majorBidi" w:cstheme="majorBidi"/>
          <w:lang w:val="en-US"/>
        </w:rPr>
        <w:t xml:space="preserve">the form of Zach’s poetic memoir, it calls attention to itself and </w:t>
      </w:r>
      <w:proofErr w:type="gramStart"/>
      <w:r w:rsidR="005350A1" w:rsidRPr="00427683">
        <w:rPr>
          <w:rFonts w:asciiTheme="majorBidi" w:hAnsiTheme="majorBidi" w:cstheme="majorBidi"/>
          <w:lang w:val="en-US"/>
        </w:rPr>
        <w:t>emphasizes precisely</w:t>
      </w:r>
      <w:proofErr w:type="gramEnd"/>
      <w:r w:rsidR="005350A1" w:rsidRPr="00427683">
        <w:rPr>
          <w:rFonts w:asciiTheme="majorBidi" w:hAnsiTheme="majorBidi" w:cstheme="majorBidi"/>
          <w:lang w:val="en-US"/>
        </w:rPr>
        <w:t xml:space="preserve"> the extent to which it is not about “things as they are,” but actually about the </w:t>
      </w:r>
      <w:r w:rsidR="005350A1" w:rsidRPr="00427683">
        <w:rPr>
          <w:rFonts w:asciiTheme="majorBidi" w:hAnsiTheme="majorBidi" w:cstheme="majorBidi"/>
          <w:b/>
          <w:bCs/>
          <w:lang w:val="en-US"/>
        </w:rPr>
        <w:t>impossibility of transmitting them</w:t>
      </w:r>
      <w:r w:rsidR="005350A1" w:rsidRPr="00427683">
        <w:rPr>
          <w:rFonts w:asciiTheme="majorBidi" w:hAnsiTheme="majorBidi" w:cstheme="majorBidi"/>
          <w:lang w:val="en-US"/>
        </w:rPr>
        <w:t>. The final text is fragment</w:t>
      </w:r>
      <w:r w:rsidR="00402CF0" w:rsidRPr="00427683">
        <w:rPr>
          <w:rFonts w:asciiTheme="majorBidi" w:hAnsiTheme="majorBidi" w:cstheme="majorBidi"/>
          <w:lang w:val="en-US"/>
        </w:rPr>
        <w:t>ed</w:t>
      </w:r>
      <w:r w:rsidR="005350A1" w:rsidRPr="00427683">
        <w:rPr>
          <w:rFonts w:asciiTheme="majorBidi" w:hAnsiTheme="majorBidi" w:cstheme="majorBidi"/>
          <w:lang w:val="en-US"/>
        </w:rPr>
        <w:t xml:space="preserve">, </w:t>
      </w:r>
      <w:r w:rsidR="00402CF0" w:rsidRPr="00427683">
        <w:rPr>
          <w:rFonts w:asciiTheme="majorBidi" w:hAnsiTheme="majorBidi" w:cstheme="majorBidi"/>
          <w:lang w:val="en-US"/>
        </w:rPr>
        <w:t>incomplete</w:t>
      </w:r>
      <w:r w:rsidR="005350A1" w:rsidRPr="00427683">
        <w:rPr>
          <w:rFonts w:asciiTheme="majorBidi" w:hAnsiTheme="majorBidi" w:cstheme="majorBidi"/>
          <w:lang w:val="en-US"/>
        </w:rPr>
        <w:t xml:space="preserve">, composed of gaps, empty spaces, and silences, more than </w:t>
      </w:r>
      <w:r w:rsidR="00402CF0" w:rsidRPr="00427683">
        <w:rPr>
          <w:rFonts w:asciiTheme="majorBidi" w:hAnsiTheme="majorBidi" w:cstheme="majorBidi"/>
          <w:lang w:val="en-US"/>
        </w:rPr>
        <w:t xml:space="preserve">a continuous </w:t>
      </w:r>
      <w:r w:rsidRPr="00427683">
        <w:rPr>
          <w:rFonts w:asciiTheme="majorBidi" w:hAnsiTheme="majorBidi" w:cstheme="majorBidi"/>
          <w:lang w:val="en-US" w:bidi="he-IL"/>
        </w:rPr>
        <w:t>discours</w:t>
      </w:r>
      <w:r w:rsidR="00402CF0" w:rsidRPr="00427683">
        <w:rPr>
          <w:rFonts w:asciiTheme="majorBidi" w:hAnsiTheme="majorBidi" w:cstheme="majorBidi"/>
          <w:lang w:val="en-US" w:bidi="he-IL"/>
        </w:rPr>
        <w:t>e</w:t>
      </w:r>
      <w:r w:rsidRPr="00427683">
        <w:rPr>
          <w:rFonts w:asciiTheme="majorBidi" w:hAnsiTheme="majorBidi" w:cstheme="majorBidi"/>
          <w:lang w:val="en-US"/>
        </w:rPr>
        <w:t xml:space="preserve">; </w:t>
      </w:r>
      <w:r w:rsidR="00402CF0" w:rsidRPr="00427683">
        <w:rPr>
          <w:rFonts w:asciiTheme="majorBidi" w:hAnsiTheme="majorBidi" w:cstheme="majorBidi"/>
          <w:lang w:val="en-US"/>
        </w:rPr>
        <w:t xml:space="preserve">containing more </w:t>
      </w:r>
      <w:r w:rsidR="005350A1" w:rsidRPr="00427683">
        <w:rPr>
          <w:rFonts w:asciiTheme="majorBidi" w:hAnsiTheme="majorBidi" w:cstheme="majorBidi"/>
          <w:lang w:val="en-US"/>
        </w:rPr>
        <w:t>hints than statements</w:t>
      </w:r>
      <w:r w:rsidRPr="00427683">
        <w:rPr>
          <w:rFonts w:asciiTheme="majorBidi" w:hAnsiTheme="majorBidi" w:cstheme="majorBidi"/>
          <w:lang w:val="en-US"/>
        </w:rPr>
        <w:t>;</w:t>
      </w:r>
      <w:r w:rsidR="005350A1" w:rsidRPr="00427683">
        <w:rPr>
          <w:rFonts w:asciiTheme="majorBidi" w:hAnsiTheme="majorBidi" w:cstheme="majorBidi"/>
          <w:lang w:val="en-US"/>
        </w:rPr>
        <w:t xml:space="preserve"> jumping between earlier and later events, between documen</w:t>
      </w:r>
      <w:r w:rsidRPr="00427683">
        <w:rPr>
          <w:rFonts w:asciiTheme="majorBidi" w:hAnsiTheme="majorBidi" w:cstheme="majorBidi"/>
          <w:lang w:val="en-US"/>
        </w:rPr>
        <w:t>tation of the present</w:t>
      </w:r>
      <w:r w:rsidR="005350A1" w:rsidRPr="00427683">
        <w:rPr>
          <w:rFonts w:asciiTheme="majorBidi" w:hAnsiTheme="majorBidi" w:cstheme="majorBidi"/>
          <w:lang w:val="en-US"/>
        </w:rPr>
        <w:t xml:space="preserve"> and memories, associations, and impressions. The fragmentation of the text is parallel to</w:t>
      </w:r>
      <w:r w:rsidR="00402CF0" w:rsidRPr="00427683">
        <w:rPr>
          <w:rFonts w:asciiTheme="majorBidi" w:hAnsiTheme="majorBidi" w:cstheme="majorBidi"/>
          <w:lang w:val="en-US"/>
        </w:rPr>
        <w:t xml:space="preserve"> the</w:t>
      </w:r>
      <w:r w:rsidR="005350A1" w:rsidRPr="00427683">
        <w:rPr>
          <w:rFonts w:asciiTheme="majorBidi" w:hAnsiTheme="majorBidi" w:cstheme="majorBidi"/>
          <w:lang w:val="en-US"/>
        </w:rPr>
        <w:t xml:space="preserve"> process of fragmentation</w:t>
      </w:r>
      <w:r w:rsidR="00402CF0" w:rsidRPr="00427683">
        <w:rPr>
          <w:rFonts w:asciiTheme="majorBidi" w:hAnsiTheme="majorBidi" w:cstheme="majorBidi"/>
          <w:lang w:val="en-US"/>
        </w:rPr>
        <w:t xml:space="preserve"> of the mother herself</w:t>
      </w:r>
      <w:r w:rsidR="005350A1" w:rsidRPr="00427683">
        <w:rPr>
          <w:rFonts w:asciiTheme="majorBidi" w:hAnsiTheme="majorBidi" w:cstheme="majorBidi"/>
          <w:lang w:val="en-US"/>
        </w:rPr>
        <w:t xml:space="preserve">, of </w:t>
      </w:r>
      <w:r w:rsidR="00402CF0" w:rsidRPr="00427683">
        <w:rPr>
          <w:rFonts w:asciiTheme="majorBidi" w:hAnsiTheme="majorBidi" w:cstheme="majorBidi"/>
          <w:lang w:val="en-US"/>
        </w:rPr>
        <w:t xml:space="preserve">her disintegrating </w:t>
      </w:r>
      <w:r w:rsidR="005350A1" w:rsidRPr="00427683">
        <w:rPr>
          <w:rFonts w:asciiTheme="majorBidi" w:hAnsiTheme="majorBidi" w:cstheme="majorBidi"/>
          <w:lang w:val="en-US"/>
        </w:rPr>
        <w:t>consciousness and body, and it illustrates th</w:t>
      </w:r>
      <w:r w:rsidR="00402CF0" w:rsidRPr="00427683">
        <w:rPr>
          <w:rFonts w:asciiTheme="majorBidi" w:hAnsiTheme="majorBidi" w:cstheme="majorBidi"/>
          <w:lang w:val="en-US"/>
        </w:rPr>
        <w:t>e</w:t>
      </w:r>
      <w:r w:rsidR="005350A1" w:rsidRPr="00427683">
        <w:rPr>
          <w:rFonts w:asciiTheme="majorBidi" w:hAnsiTheme="majorBidi" w:cstheme="majorBidi"/>
          <w:lang w:val="en-US"/>
        </w:rPr>
        <w:t xml:space="preserve"> </w:t>
      </w:r>
      <w:r w:rsidR="00402CF0" w:rsidRPr="00427683">
        <w:rPr>
          <w:rFonts w:asciiTheme="majorBidi" w:hAnsiTheme="majorBidi" w:cstheme="majorBidi"/>
          <w:lang w:val="en-US"/>
        </w:rPr>
        <w:t xml:space="preserve">same </w:t>
      </w:r>
      <w:r w:rsidR="005350A1" w:rsidRPr="00427683">
        <w:rPr>
          <w:rFonts w:asciiTheme="majorBidi" w:hAnsiTheme="majorBidi" w:cstheme="majorBidi"/>
          <w:lang w:val="en-US"/>
        </w:rPr>
        <w:t xml:space="preserve">loss of logic </w:t>
      </w:r>
      <w:r w:rsidR="00402CF0" w:rsidRPr="00427683">
        <w:rPr>
          <w:rFonts w:asciiTheme="majorBidi" w:hAnsiTheme="majorBidi" w:cstheme="majorBidi"/>
          <w:lang w:val="en-US"/>
        </w:rPr>
        <w:t xml:space="preserve">that </w:t>
      </w:r>
      <w:r w:rsidRPr="00427683">
        <w:rPr>
          <w:rFonts w:asciiTheme="majorBidi" w:hAnsiTheme="majorBidi" w:cstheme="majorBidi"/>
          <w:lang w:val="en-US"/>
        </w:rPr>
        <w:t xml:space="preserve">blurs the distinction </w:t>
      </w:r>
      <w:r w:rsidR="00402CF0" w:rsidRPr="00427683">
        <w:rPr>
          <w:rFonts w:asciiTheme="majorBidi" w:hAnsiTheme="majorBidi" w:cstheme="majorBidi"/>
          <w:lang w:val="en-US"/>
        </w:rPr>
        <w:t>between imagination and reality. “</w:t>
      </w:r>
      <w:proofErr w:type="gramStart"/>
      <w:r w:rsidRPr="00427683">
        <w:rPr>
          <w:rFonts w:asciiTheme="majorBidi" w:hAnsiTheme="majorBidi" w:cstheme="majorBidi"/>
          <w:lang w:val="en-US"/>
        </w:rPr>
        <w:t>So</w:t>
      </w:r>
      <w:proofErr w:type="gramEnd"/>
      <w:r w:rsidRPr="00427683">
        <w:rPr>
          <w:rFonts w:asciiTheme="majorBidi" w:hAnsiTheme="majorBidi" w:cstheme="majorBidi"/>
          <w:lang w:val="en-US"/>
        </w:rPr>
        <w:t xml:space="preserve"> it often was</w:t>
      </w:r>
      <w:r w:rsidR="00402CF0" w:rsidRPr="00427683">
        <w:rPr>
          <w:rFonts w:asciiTheme="majorBidi" w:hAnsiTheme="majorBidi" w:cstheme="majorBidi"/>
          <w:lang w:val="en-US"/>
        </w:rPr>
        <w:t xml:space="preserve">: her words began with something that sounded </w:t>
      </w:r>
      <w:r w:rsidRPr="00427683">
        <w:rPr>
          <w:rFonts w:asciiTheme="majorBidi" w:hAnsiTheme="majorBidi" w:cstheme="majorBidi"/>
          <w:lang w:val="en-US"/>
        </w:rPr>
        <w:t>logical</w:t>
      </w:r>
      <w:r w:rsidR="00402CF0" w:rsidRPr="00427683">
        <w:rPr>
          <w:rFonts w:asciiTheme="majorBidi" w:hAnsiTheme="majorBidi" w:cstheme="majorBidi"/>
          <w:lang w:val="en-US"/>
        </w:rPr>
        <w:t xml:space="preserve">. Afterwards, the </w:t>
      </w:r>
      <w:r w:rsidRPr="00427683">
        <w:rPr>
          <w:rFonts w:asciiTheme="majorBidi" w:hAnsiTheme="majorBidi" w:cstheme="majorBidi"/>
          <w:lang w:val="en-US"/>
        </w:rPr>
        <w:t>logic of the words got messed up</w:t>
      </w:r>
      <w:r w:rsidR="00402CF0" w:rsidRPr="00427683">
        <w:rPr>
          <w:rFonts w:asciiTheme="majorBidi" w:hAnsiTheme="majorBidi" w:cstheme="majorBidi"/>
          <w:lang w:val="en-US"/>
        </w:rPr>
        <w:t>.” And</w:t>
      </w:r>
      <w:r w:rsidRPr="00427683">
        <w:rPr>
          <w:rFonts w:asciiTheme="majorBidi" w:hAnsiTheme="majorBidi" w:cstheme="majorBidi"/>
          <w:lang w:val="en-US"/>
        </w:rPr>
        <w:t xml:space="preserve"> as a reader of poetry</w:t>
      </w:r>
      <w:r w:rsidR="00402CF0" w:rsidRPr="00427683">
        <w:rPr>
          <w:rFonts w:asciiTheme="majorBidi" w:hAnsiTheme="majorBidi" w:cstheme="majorBidi"/>
          <w:lang w:val="en-US"/>
        </w:rPr>
        <w:t>, Zach adds: “Usually I was able to decipher, after a while, the connection</w:t>
      </w:r>
      <w:r w:rsidRPr="00427683">
        <w:rPr>
          <w:rFonts w:asciiTheme="majorBidi" w:hAnsiTheme="majorBidi" w:cstheme="majorBidi"/>
          <w:lang w:val="en-US"/>
        </w:rPr>
        <w:t xml:space="preserve"> of the associations</w:t>
      </w:r>
      <w:r w:rsidR="00402CF0" w:rsidRPr="00427683">
        <w:rPr>
          <w:rFonts w:asciiTheme="majorBidi" w:hAnsiTheme="majorBidi" w:cstheme="majorBidi"/>
          <w:lang w:val="en-US"/>
        </w:rPr>
        <w:t>.”</w:t>
      </w:r>
      <w:r w:rsidR="00402CF0" w:rsidRPr="00427683">
        <w:rPr>
          <w:rStyle w:val="EndnoteReference"/>
          <w:rFonts w:asciiTheme="majorBidi" w:hAnsiTheme="majorBidi" w:cstheme="majorBidi"/>
          <w:lang w:val="en-US"/>
        </w:rPr>
        <w:endnoteReference w:id="52"/>
      </w:r>
    </w:p>
    <w:p w14:paraId="70F99D3C" w14:textId="77777777" w:rsidR="00402CF0" w:rsidRPr="00427683" w:rsidRDefault="00402CF0" w:rsidP="00402CF0">
      <w:pPr>
        <w:bidi/>
        <w:spacing w:line="276" w:lineRule="auto"/>
        <w:rPr>
          <w:rFonts w:asciiTheme="majorBidi" w:hAnsiTheme="majorBidi" w:cstheme="majorBidi"/>
        </w:rPr>
      </w:pPr>
    </w:p>
    <w:p w14:paraId="3A72AF84" w14:textId="7FF17862" w:rsidR="003C6576" w:rsidRPr="00427683" w:rsidRDefault="002A75B4" w:rsidP="003C6576">
      <w:pPr>
        <w:spacing w:line="276" w:lineRule="auto"/>
        <w:rPr>
          <w:rFonts w:asciiTheme="majorBidi" w:hAnsiTheme="majorBidi" w:cstheme="majorBidi"/>
          <w:lang w:val="en-US"/>
        </w:rPr>
      </w:pPr>
      <w:r w:rsidRPr="00427683">
        <w:rPr>
          <w:rFonts w:asciiTheme="majorBidi" w:hAnsiTheme="majorBidi" w:cstheme="majorBidi"/>
          <w:i/>
          <w:iCs/>
        </w:rPr>
        <w:t>Betrayal, guilt</w:t>
      </w:r>
      <w:r w:rsidR="00E9025A">
        <w:rPr>
          <w:rFonts w:asciiTheme="majorBidi" w:hAnsiTheme="majorBidi" w:cstheme="majorBidi"/>
          <w:i/>
          <w:iCs/>
          <w:lang w:val="en-US"/>
        </w:rPr>
        <w:t>,</w:t>
      </w:r>
      <w:r w:rsidRPr="00427683">
        <w:rPr>
          <w:rFonts w:asciiTheme="majorBidi" w:hAnsiTheme="majorBidi" w:cstheme="majorBidi"/>
          <w:i/>
          <w:iCs/>
        </w:rPr>
        <w:t xml:space="preserve"> and </w:t>
      </w:r>
      <w:r w:rsidR="00DA1865">
        <w:rPr>
          <w:rFonts w:asciiTheme="majorBidi" w:hAnsiTheme="majorBidi" w:cstheme="majorBidi"/>
          <w:i/>
          <w:iCs/>
          <w:lang w:val="en-US"/>
        </w:rPr>
        <w:t>filth</w:t>
      </w:r>
    </w:p>
    <w:p w14:paraId="56758CAD" w14:textId="77777777" w:rsidR="003C6576" w:rsidRPr="00427683" w:rsidRDefault="003C6576" w:rsidP="003C6576">
      <w:pPr>
        <w:spacing w:line="276" w:lineRule="auto"/>
        <w:rPr>
          <w:rFonts w:asciiTheme="majorBidi" w:hAnsiTheme="majorBidi" w:cstheme="majorBidi"/>
          <w:lang w:val="en-US"/>
        </w:rPr>
      </w:pPr>
    </w:p>
    <w:p w14:paraId="0CDB20EC" w14:textId="337D9902" w:rsidR="002A75B4" w:rsidRPr="00427683" w:rsidRDefault="002A75B4" w:rsidP="002A75B4">
      <w:pPr>
        <w:spacing w:line="276" w:lineRule="auto"/>
        <w:rPr>
          <w:rFonts w:asciiTheme="majorBidi" w:hAnsiTheme="majorBidi" w:cstheme="majorBidi"/>
        </w:rPr>
      </w:pPr>
      <w:r w:rsidRPr="00427683">
        <w:rPr>
          <w:rFonts w:asciiTheme="majorBidi" w:hAnsiTheme="majorBidi" w:cstheme="majorBidi"/>
        </w:rPr>
        <w:t xml:space="preserve">The tone of apology and justification for the </w:t>
      </w:r>
      <w:r w:rsidR="00CF7825" w:rsidRPr="00427683">
        <w:rPr>
          <w:rFonts w:asciiTheme="majorBidi" w:hAnsiTheme="majorBidi" w:cstheme="majorBidi"/>
          <w:lang w:val="en-US"/>
        </w:rPr>
        <w:t>memoir</w:t>
      </w:r>
      <w:r w:rsidRPr="00427683">
        <w:rPr>
          <w:rFonts w:asciiTheme="majorBidi" w:hAnsiTheme="majorBidi" w:cstheme="majorBidi"/>
        </w:rPr>
        <w:t xml:space="preserve"> re</w:t>
      </w:r>
      <w:r w:rsidR="00CF7825" w:rsidRPr="00427683">
        <w:rPr>
          <w:rFonts w:asciiTheme="majorBidi" w:hAnsiTheme="majorBidi" w:cstheme="majorBidi"/>
          <w:lang w:val="en-US"/>
        </w:rPr>
        <w:t>cur</w:t>
      </w:r>
      <w:r w:rsidRPr="00427683">
        <w:rPr>
          <w:rFonts w:asciiTheme="majorBidi" w:hAnsiTheme="majorBidi" w:cstheme="majorBidi"/>
        </w:rPr>
        <w:t xml:space="preserve">s </w:t>
      </w:r>
      <w:r w:rsidR="0097125B" w:rsidRPr="00427683">
        <w:rPr>
          <w:rFonts w:asciiTheme="majorBidi" w:hAnsiTheme="majorBidi" w:cstheme="majorBidi"/>
          <w:lang w:val="en-US"/>
        </w:rPr>
        <w:t>throughout</w:t>
      </w:r>
      <w:r w:rsidRPr="00427683">
        <w:rPr>
          <w:rFonts w:asciiTheme="majorBidi" w:hAnsiTheme="majorBidi" w:cstheme="majorBidi"/>
        </w:rPr>
        <w:t xml:space="preserve"> the book. Already on the first page</w:t>
      </w:r>
      <w:r w:rsidR="0097125B" w:rsidRPr="00427683">
        <w:rPr>
          <w:rFonts w:asciiTheme="majorBidi" w:hAnsiTheme="majorBidi" w:cstheme="majorBidi"/>
          <w:lang w:val="en-US"/>
        </w:rPr>
        <w:t>,</w:t>
      </w:r>
      <w:r w:rsidRPr="00427683">
        <w:rPr>
          <w:rFonts w:asciiTheme="majorBidi" w:hAnsiTheme="majorBidi" w:cstheme="majorBidi"/>
        </w:rPr>
        <w:t xml:space="preserve"> Zach comments:</w:t>
      </w:r>
    </w:p>
    <w:p w14:paraId="653CBFA5" w14:textId="77777777" w:rsidR="003C6576" w:rsidRPr="00427683" w:rsidRDefault="003C6576" w:rsidP="002A75B4">
      <w:pPr>
        <w:spacing w:line="276" w:lineRule="auto"/>
        <w:rPr>
          <w:rFonts w:asciiTheme="majorBidi" w:hAnsiTheme="majorBidi" w:cstheme="majorBidi"/>
        </w:rPr>
      </w:pPr>
    </w:p>
    <w:p w14:paraId="4D8ABBA1" w14:textId="48544364" w:rsidR="002A75B4" w:rsidRPr="00427683" w:rsidRDefault="002A75B4" w:rsidP="0097125B">
      <w:pPr>
        <w:spacing w:line="276" w:lineRule="auto"/>
        <w:ind w:left="720"/>
        <w:rPr>
          <w:rFonts w:asciiTheme="majorBidi" w:hAnsiTheme="majorBidi" w:cstheme="majorBidi"/>
          <w:lang w:val="en-US"/>
        </w:rPr>
      </w:pPr>
      <w:r w:rsidRPr="00427683">
        <w:rPr>
          <w:rFonts w:asciiTheme="majorBidi" w:hAnsiTheme="majorBidi" w:cstheme="majorBidi"/>
        </w:rPr>
        <w:t xml:space="preserve">I find it necessary to apologize for releasing these private pages into the public domain [...]. Maybe they will be of interest </w:t>
      </w:r>
      <w:r w:rsidR="00F13E24" w:rsidRPr="00427683">
        <w:rPr>
          <w:rFonts w:asciiTheme="majorBidi" w:hAnsiTheme="majorBidi" w:cstheme="majorBidi"/>
          <w:lang w:val="en-US"/>
        </w:rPr>
        <w:t xml:space="preserve">even </w:t>
      </w:r>
      <w:r w:rsidRPr="00427683">
        <w:rPr>
          <w:rFonts w:asciiTheme="majorBidi" w:hAnsiTheme="majorBidi" w:cstheme="majorBidi"/>
        </w:rPr>
        <w:t xml:space="preserve">to those who have not </w:t>
      </w:r>
      <w:r w:rsidR="0097125B" w:rsidRPr="00427683">
        <w:rPr>
          <w:rFonts w:asciiTheme="majorBidi" w:hAnsiTheme="majorBidi" w:cstheme="majorBidi"/>
          <w:lang w:val="en-US"/>
        </w:rPr>
        <w:t>been through</w:t>
      </w:r>
      <w:r w:rsidRPr="00427683">
        <w:rPr>
          <w:rFonts w:asciiTheme="majorBidi" w:hAnsiTheme="majorBidi" w:cstheme="majorBidi"/>
        </w:rPr>
        <w:t xml:space="preserve"> similar experiences. After all, our lives are as similar to each other as they are different</w:t>
      </w:r>
      <w:r w:rsidR="0097125B" w:rsidRPr="00427683">
        <w:rPr>
          <w:rFonts w:asciiTheme="majorBidi" w:hAnsiTheme="majorBidi" w:cstheme="majorBidi"/>
          <w:lang w:val="en-US"/>
        </w:rPr>
        <w:t>.</w:t>
      </w:r>
      <w:r w:rsidR="0097125B" w:rsidRPr="00427683">
        <w:rPr>
          <w:rStyle w:val="EndnoteReference"/>
          <w:rFonts w:asciiTheme="majorBidi" w:hAnsiTheme="majorBidi" w:cstheme="majorBidi"/>
          <w:lang w:val="en-US"/>
        </w:rPr>
        <w:endnoteReference w:id="53"/>
      </w:r>
    </w:p>
    <w:p w14:paraId="2FBB0B63" w14:textId="77777777" w:rsidR="0097125B" w:rsidRPr="00427683" w:rsidRDefault="0097125B" w:rsidP="002A75B4">
      <w:pPr>
        <w:spacing w:line="276" w:lineRule="auto"/>
        <w:rPr>
          <w:rFonts w:asciiTheme="majorBidi" w:hAnsiTheme="majorBidi" w:cstheme="majorBidi"/>
        </w:rPr>
      </w:pPr>
    </w:p>
    <w:p w14:paraId="51CE042C" w14:textId="11259814" w:rsidR="0097125B" w:rsidRDefault="002A75B4" w:rsidP="00827920">
      <w:pPr>
        <w:spacing w:line="276" w:lineRule="auto"/>
        <w:rPr>
          <w:rFonts w:asciiTheme="majorBidi" w:hAnsiTheme="majorBidi" w:cstheme="majorBidi"/>
        </w:rPr>
      </w:pPr>
      <w:r w:rsidRPr="00427683">
        <w:rPr>
          <w:rFonts w:asciiTheme="majorBidi" w:hAnsiTheme="majorBidi" w:cstheme="majorBidi"/>
        </w:rPr>
        <w:t>Sidoni</w:t>
      </w:r>
      <w:r w:rsidR="0097125B" w:rsidRPr="00427683">
        <w:rPr>
          <w:rFonts w:asciiTheme="majorBidi" w:hAnsiTheme="majorBidi" w:cstheme="majorBidi"/>
          <w:lang w:val="en-US"/>
        </w:rPr>
        <w:t>e</w:t>
      </w:r>
      <w:r w:rsidRPr="00427683">
        <w:rPr>
          <w:rFonts w:asciiTheme="majorBidi" w:hAnsiTheme="majorBidi" w:cstheme="majorBidi"/>
        </w:rPr>
        <w:t xml:space="preserve"> Smith and Julia Watson define the </w:t>
      </w:r>
      <w:r w:rsidR="00F13E24" w:rsidRPr="00427683">
        <w:rPr>
          <w:rFonts w:asciiTheme="majorBidi" w:hAnsiTheme="majorBidi" w:cstheme="majorBidi"/>
          <w:lang w:val="en-US"/>
        </w:rPr>
        <w:t xml:space="preserve">memoir </w:t>
      </w:r>
      <w:r w:rsidRPr="00427683">
        <w:rPr>
          <w:rFonts w:asciiTheme="majorBidi" w:hAnsiTheme="majorBidi" w:cstheme="majorBidi"/>
        </w:rPr>
        <w:t xml:space="preserve">as the life story of a subject situated </w:t>
      </w:r>
      <w:r w:rsidR="00827920" w:rsidRPr="00427683">
        <w:rPr>
          <w:rFonts w:asciiTheme="majorBidi" w:hAnsiTheme="majorBidi" w:cstheme="majorBidi"/>
        </w:rPr>
        <w:t xml:space="preserve">historically </w:t>
      </w:r>
      <w:r w:rsidRPr="00427683">
        <w:rPr>
          <w:rFonts w:asciiTheme="majorBidi" w:hAnsiTheme="majorBidi" w:cstheme="majorBidi"/>
        </w:rPr>
        <w:t>in a social environment, as an observer or as an active participant</w:t>
      </w:r>
      <w:r w:rsidR="00827920" w:rsidRPr="00427683">
        <w:rPr>
          <w:rFonts w:asciiTheme="majorBidi" w:hAnsiTheme="majorBidi" w:cstheme="majorBidi"/>
          <w:lang w:val="en-US"/>
        </w:rPr>
        <w:t>.</w:t>
      </w:r>
      <w:r w:rsidR="00827920" w:rsidRPr="00427683">
        <w:rPr>
          <w:rStyle w:val="EndnoteReference"/>
          <w:rFonts w:asciiTheme="majorBidi" w:hAnsiTheme="majorBidi" w:cstheme="majorBidi"/>
          <w:lang w:val="en-US"/>
        </w:rPr>
        <w:endnoteReference w:id="54"/>
      </w:r>
      <w:r w:rsidR="00827920" w:rsidRPr="00427683">
        <w:rPr>
          <w:rFonts w:asciiTheme="majorBidi" w:hAnsiTheme="majorBidi" w:cstheme="majorBidi"/>
          <w:lang w:val="en-US"/>
        </w:rPr>
        <w:t xml:space="preserve"> </w:t>
      </w:r>
      <w:r w:rsidRPr="00427683">
        <w:rPr>
          <w:rFonts w:asciiTheme="majorBidi" w:hAnsiTheme="majorBidi" w:cstheme="majorBidi"/>
        </w:rPr>
        <w:t xml:space="preserve">In contrast to the </w:t>
      </w:r>
      <w:r w:rsidR="00827920" w:rsidRPr="00427683">
        <w:rPr>
          <w:rFonts w:asciiTheme="majorBidi" w:hAnsiTheme="majorBidi" w:cstheme="majorBidi"/>
          <w:lang w:val="en-US"/>
        </w:rPr>
        <w:t>common</w:t>
      </w:r>
      <w:r w:rsidRPr="00427683">
        <w:rPr>
          <w:rFonts w:asciiTheme="majorBidi" w:hAnsiTheme="majorBidi" w:cstheme="majorBidi"/>
        </w:rPr>
        <w:t xml:space="preserve"> criticism of </w:t>
      </w:r>
      <w:r w:rsidR="00827920" w:rsidRPr="00427683">
        <w:rPr>
          <w:rFonts w:asciiTheme="majorBidi" w:hAnsiTheme="majorBidi" w:cstheme="majorBidi"/>
          <w:lang w:val="en-US"/>
        </w:rPr>
        <w:t xml:space="preserve">memoir writing </w:t>
      </w:r>
      <w:r w:rsidRPr="00427683">
        <w:rPr>
          <w:rFonts w:asciiTheme="majorBidi" w:hAnsiTheme="majorBidi" w:cstheme="majorBidi"/>
        </w:rPr>
        <w:t xml:space="preserve">as a narcissistic expression of self-centeredness at the expense of awareness of and attachment to the surrounding world, </w:t>
      </w:r>
      <w:r w:rsidR="00827920" w:rsidRPr="00427683">
        <w:rPr>
          <w:rFonts w:asciiTheme="majorBidi" w:hAnsiTheme="majorBidi" w:cstheme="majorBidi"/>
          <w:lang w:val="en-US"/>
        </w:rPr>
        <w:t>memoirs –</w:t>
      </w:r>
      <w:r w:rsidRPr="00427683">
        <w:rPr>
          <w:rFonts w:asciiTheme="majorBidi" w:hAnsiTheme="majorBidi" w:cstheme="majorBidi"/>
        </w:rPr>
        <w:t xml:space="preserve"> and Z</w:t>
      </w:r>
      <w:r w:rsidR="008E12EF" w:rsidRPr="00427683">
        <w:rPr>
          <w:rFonts w:asciiTheme="majorBidi" w:hAnsiTheme="majorBidi" w:cstheme="majorBidi"/>
          <w:lang w:val="en-US"/>
        </w:rPr>
        <w:t>a</w:t>
      </w:r>
      <w:r w:rsidRPr="00427683">
        <w:rPr>
          <w:rFonts w:asciiTheme="majorBidi" w:hAnsiTheme="majorBidi" w:cstheme="majorBidi"/>
        </w:rPr>
        <w:t>ch</w:t>
      </w:r>
      <w:r w:rsidR="00DA558C">
        <w:rPr>
          <w:rFonts w:asciiTheme="majorBidi" w:hAnsiTheme="majorBidi" w:cstheme="majorBidi"/>
          <w:lang w:val="en-US"/>
        </w:rPr>
        <w:t>’</w:t>
      </w:r>
      <w:r w:rsidRPr="00427683">
        <w:rPr>
          <w:rFonts w:asciiTheme="majorBidi" w:hAnsiTheme="majorBidi" w:cstheme="majorBidi"/>
        </w:rPr>
        <w:t>s book as a whole</w:t>
      </w:r>
      <w:r w:rsidR="00827920" w:rsidRPr="00427683">
        <w:rPr>
          <w:rFonts w:asciiTheme="majorBidi" w:hAnsiTheme="majorBidi" w:cstheme="majorBidi"/>
          <w:lang w:val="en-US"/>
        </w:rPr>
        <w:t xml:space="preserve"> –</w:t>
      </w:r>
      <w:r w:rsidRPr="00427683">
        <w:rPr>
          <w:rFonts w:asciiTheme="majorBidi" w:hAnsiTheme="majorBidi" w:cstheme="majorBidi"/>
        </w:rPr>
        <w:t xml:space="preserve"> are usually written in connection </w:t>
      </w:r>
      <w:r w:rsidR="00827920" w:rsidRPr="00427683">
        <w:rPr>
          <w:rFonts w:asciiTheme="majorBidi" w:hAnsiTheme="majorBidi" w:cstheme="majorBidi"/>
          <w:lang w:val="en-US"/>
        </w:rPr>
        <w:t xml:space="preserve">and </w:t>
      </w:r>
      <w:proofErr w:type="spellStart"/>
      <w:r w:rsidR="00827920" w:rsidRPr="00427683">
        <w:rPr>
          <w:rFonts w:asciiTheme="majorBidi" w:hAnsiTheme="majorBidi" w:cstheme="majorBidi"/>
          <w:lang w:val="en-US"/>
        </w:rPr>
        <w:t>relationsip</w:t>
      </w:r>
      <w:proofErr w:type="spellEnd"/>
      <w:r w:rsidR="00827920" w:rsidRPr="00427683">
        <w:rPr>
          <w:rFonts w:asciiTheme="majorBidi" w:hAnsiTheme="majorBidi" w:cstheme="majorBidi"/>
          <w:lang w:val="en-US"/>
        </w:rPr>
        <w:t xml:space="preserve"> </w:t>
      </w:r>
      <w:r w:rsidRPr="00427683">
        <w:rPr>
          <w:rFonts w:asciiTheme="majorBidi" w:hAnsiTheme="majorBidi" w:cstheme="majorBidi"/>
        </w:rPr>
        <w:t>with the community and the space in which they are created</w:t>
      </w:r>
      <w:r w:rsidR="00827920" w:rsidRPr="00427683">
        <w:rPr>
          <w:rFonts w:asciiTheme="majorBidi" w:hAnsiTheme="majorBidi" w:cstheme="majorBidi"/>
          <w:lang w:val="en-US"/>
        </w:rPr>
        <w:t>.</w:t>
      </w:r>
      <w:commentRangeStart w:id="20"/>
      <w:r w:rsidR="00DA558C" w:rsidRPr="00427683">
        <w:rPr>
          <w:rStyle w:val="EndnoteReference"/>
          <w:rFonts w:asciiTheme="majorBidi" w:hAnsiTheme="majorBidi" w:cstheme="majorBidi"/>
        </w:rPr>
        <w:endnoteReference w:id="55"/>
      </w:r>
      <w:commentRangeEnd w:id="20"/>
      <w:r w:rsidR="00DA558C">
        <w:rPr>
          <w:rStyle w:val="CommentReference"/>
        </w:rPr>
        <w:commentReference w:id="20"/>
      </w:r>
      <w:r w:rsidRPr="00427683">
        <w:rPr>
          <w:rFonts w:asciiTheme="majorBidi" w:hAnsiTheme="majorBidi" w:cstheme="majorBidi"/>
        </w:rPr>
        <w:t xml:space="preserve"> </w:t>
      </w:r>
      <w:r w:rsidR="00827920" w:rsidRPr="00427683">
        <w:rPr>
          <w:rFonts w:asciiTheme="majorBidi" w:hAnsiTheme="majorBidi" w:cstheme="majorBidi"/>
          <w:lang w:val="en-US"/>
        </w:rPr>
        <w:t>R</w:t>
      </w:r>
      <w:r w:rsidRPr="00427683">
        <w:rPr>
          <w:rFonts w:asciiTheme="majorBidi" w:hAnsiTheme="majorBidi" w:cstheme="majorBidi"/>
        </w:rPr>
        <w:t xml:space="preserve">eading them is often based on feelings of identity, </w:t>
      </w:r>
      <w:r w:rsidR="00827920" w:rsidRPr="00427683">
        <w:rPr>
          <w:rFonts w:asciiTheme="majorBidi" w:hAnsiTheme="majorBidi" w:cstheme="majorBidi"/>
          <w:lang w:val="en-US"/>
        </w:rPr>
        <w:t>empathy</w:t>
      </w:r>
      <w:r w:rsidRPr="00427683">
        <w:rPr>
          <w:rFonts w:asciiTheme="majorBidi" w:hAnsiTheme="majorBidi" w:cstheme="majorBidi"/>
        </w:rPr>
        <w:t>, and shared life experiences</w:t>
      </w:r>
      <w:r w:rsidR="00827920" w:rsidRPr="00427683">
        <w:rPr>
          <w:rFonts w:asciiTheme="majorBidi" w:hAnsiTheme="majorBidi" w:cstheme="majorBidi"/>
          <w:lang w:val="en-US"/>
        </w:rPr>
        <w:t xml:space="preserve"> –</w:t>
      </w:r>
      <w:r w:rsidRPr="00427683">
        <w:rPr>
          <w:rFonts w:asciiTheme="majorBidi" w:hAnsiTheme="majorBidi" w:cstheme="majorBidi"/>
        </w:rPr>
        <w:t xml:space="preserve"> after all, </w:t>
      </w:r>
      <w:r w:rsidR="00827920" w:rsidRPr="00427683">
        <w:rPr>
          <w:rFonts w:asciiTheme="majorBidi" w:hAnsiTheme="majorBidi" w:cstheme="majorBidi"/>
          <w:lang w:val="en-US"/>
        </w:rPr>
        <w:t>“</w:t>
      </w:r>
      <w:r w:rsidRPr="00427683">
        <w:rPr>
          <w:rFonts w:asciiTheme="majorBidi" w:hAnsiTheme="majorBidi" w:cstheme="majorBidi"/>
        </w:rPr>
        <w:t>our lives are similar to each other,</w:t>
      </w:r>
      <w:r w:rsidR="00827920" w:rsidRPr="00427683">
        <w:rPr>
          <w:rFonts w:asciiTheme="majorBidi" w:hAnsiTheme="majorBidi" w:cstheme="majorBidi"/>
          <w:lang w:val="en-US"/>
        </w:rPr>
        <w:t>”</w:t>
      </w:r>
      <w:r w:rsidRPr="00427683">
        <w:rPr>
          <w:rFonts w:asciiTheme="majorBidi" w:hAnsiTheme="majorBidi" w:cstheme="majorBidi"/>
        </w:rPr>
        <w:t xml:space="preserve"> although Zach</w:t>
      </w:r>
      <w:r w:rsidR="00827920" w:rsidRPr="00427683">
        <w:rPr>
          <w:rFonts w:asciiTheme="majorBidi" w:hAnsiTheme="majorBidi" w:cstheme="majorBidi"/>
          <w:lang w:val="en-US"/>
        </w:rPr>
        <w:t>’</w:t>
      </w:r>
      <w:r w:rsidRPr="00427683">
        <w:rPr>
          <w:rFonts w:asciiTheme="majorBidi" w:hAnsiTheme="majorBidi" w:cstheme="majorBidi"/>
        </w:rPr>
        <w:t xml:space="preserve">s </w:t>
      </w:r>
      <w:r w:rsidR="00827920" w:rsidRPr="00427683">
        <w:rPr>
          <w:rFonts w:asciiTheme="majorBidi" w:hAnsiTheme="majorBidi" w:cstheme="majorBidi"/>
          <w:lang w:val="en-US"/>
        </w:rPr>
        <w:lastRenderedPageBreak/>
        <w:t>distinctive</w:t>
      </w:r>
      <w:r w:rsidRPr="00427683">
        <w:rPr>
          <w:rFonts w:asciiTheme="majorBidi" w:hAnsiTheme="majorBidi" w:cstheme="majorBidi"/>
        </w:rPr>
        <w:t xml:space="preserve"> style is deceptive even in these simple words, since </w:t>
      </w:r>
      <w:r w:rsidR="00827920" w:rsidRPr="00427683">
        <w:rPr>
          <w:rFonts w:asciiTheme="majorBidi" w:hAnsiTheme="majorBidi" w:cstheme="majorBidi"/>
          <w:lang w:val="en-US"/>
        </w:rPr>
        <w:t>“</w:t>
      </w:r>
      <w:r w:rsidRPr="00427683">
        <w:rPr>
          <w:rFonts w:asciiTheme="majorBidi" w:hAnsiTheme="majorBidi" w:cstheme="majorBidi"/>
        </w:rPr>
        <w:t xml:space="preserve">even those who have not </w:t>
      </w:r>
      <w:r w:rsidR="00827920" w:rsidRPr="00427683">
        <w:rPr>
          <w:rFonts w:asciiTheme="majorBidi" w:hAnsiTheme="majorBidi" w:cstheme="majorBidi"/>
          <w:lang w:val="en-US"/>
        </w:rPr>
        <w:t xml:space="preserve">been through </w:t>
      </w:r>
      <w:r w:rsidRPr="00427683">
        <w:rPr>
          <w:rFonts w:asciiTheme="majorBidi" w:hAnsiTheme="majorBidi" w:cstheme="majorBidi"/>
        </w:rPr>
        <w:t>similar experiences</w:t>
      </w:r>
      <w:r w:rsidR="00827920" w:rsidRPr="00427683">
        <w:rPr>
          <w:rFonts w:asciiTheme="majorBidi" w:hAnsiTheme="majorBidi" w:cstheme="majorBidi"/>
          <w:lang w:val="en-US"/>
        </w:rPr>
        <w:t>”</w:t>
      </w:r>
      <w:r w:rsidRPr="00427683">
        <w:rPr>
          <w:rFonts w:asciiTheme="majorBidi" w:hAnsiTheme="majorBidi" w:cstheme="majorBidi"/>
        </w:rPr>
        <w:t xml:space="preserve"> might find interes</w:t>
      </w:r>
      <w:r w:rsidR="008E12EF" w:rsidRPr="00427683">
        <w:rPr>
          <w:rFonts w:asciiTheme="majorBidi" w:hAnsiTheme="majorBidi" w:cstheme="majorBidi"/>
          <w:lang w:val="en-US"/>
        </w:rPr>
        <w:t>t</w:t>
      </w:r>
      <w:r w:rsidR="00827920" w:rsidRPr="00427683">
        <w:rPr>
          <w:rFonts w:asciiTheme="majorBidi" w:hAnsiTheme="majorBidi" w:cstheme="majorBidi"/>
          <w:lang w:val="en-US"/>
        </w:rPr>
        <w:t xml:space="preserve"> – </w:t>
      </w:r>
      <w:r w:rsidRPr="00427683">
        <w:rPr>
          <w:rFonts w:asciiTheme="majorBidi" w:hAnsiTheme="majorBidi" w:cstheme="majorBidi"/>
        </w:rPr>
        <w:t>because their lives are (nevertheless) similar.</w:t>
      </w:r>
    </w:p>
    <w:p w14:paraId="18F697E0" w14:textId="77777777" w:rsidR="00DA1865" w:rsidRDefault="00DA1865" w:rsidP="00827920">
      <w:pPr>
        <w:spacing w:line="276" w:lineRule="auto"/>
        <w:rPr>
          <w:rFonts w:asciiTheme="majorBidi" w:hAnsiTheme="majorBidi" w:cstheme="majorBidi"/>
        </w:rPr>
      </w:pPr>
    </w:p>
    <w:p w14:paraId="2C3B9F0D" w14:textId="547CD499" w:rsidR="00DA558C" w:rsidRPr="00427683" w:rsidRDefault="002A75B4" w:rsidP="003E1148">
      <w:pPr>
        <w:spacing w:line="276" w:lineRule="auto"/>
        <w:rPr>
          <w:rFonts w:asciiTheme="majorBidi" w:hAnsiTheme="majorBidi" w:cstheme="majorBidi"/>
        </w:rPr>
      </w:pPr>
      <w:r w:rsidRPr="00427683">
        <w:rPr>
          <w:rFonts w:asciiTheme="majorBidi" w:hAnsiTheme="majorBidi" w:cstheme="majorBidi"/>
        </w:rPr>
        <w:t>Z</w:t>
      </w:r>
      <w:r w:rsidR="008E12EF" w:rsidRPr="00427683">
        <w:rPr>
          <w:rFonts w:asciiTheme="majorBidi" w:hAnsiTheme="majorBidi" w:cstheme="majorBidi"/>
          <w:lang w:val="en-US"/>
        </w:rPr>
        <w:t>a</w:t>
      </w:r>
      <w:r w:rsidRPr="00427683">
        <w:rPr>
          <w:rFonts w:asciiTheme="majorBidi" w:hAnsiTheme="majorBidi" w:cstheme="majorBidi"/>
        </w:rPr>
        <w:t>ch</w:t>
      </w:r>
      <w:r w:rsidR="008E12EF" w:rsidRPr="00427683">
        <w:rPr>
          <w:rFonts w:asciiTheme="majorBidi" w:hAnsiTheme="majorBidi" w:cstheme="majorBidi"/>
          <w:lang w:val="en-US"/>
        </w:rPr>
        <w:t>’</w:t>
      </w:r>
      <w:r w:rsidRPr="00427683">
        <w:rPr>
          <w:rFonts w:asciiTheme="majorBidi" w:hAnsiTheme="majorBidi" w:cstheme="majorBidi"/>
        </w:rPr>
        <w:t xml:space="preserve">s </w:t>
      </w:r>
      <w:r w:rsidR="00D04E97" w:rsidRPr="00427683">
        <w:rPr>
          <w:rFonts w:asciiTheme="majorBidi" w:hAnsiTheme="majorBidi" w:cstheme="majorBidi"/>
          <w:lang w:val="en-US"/>
        </w:rPr>
        <w:t>conspicuous</w:t>
      </w:r>
      <w:r w:rsidRPr="00427683">
        <w:rPr>
          <w:rFonts w:asciiTheme="majorBidi" w:hAnsiTheme="majorBidi" w:cstheme="majorBidi"/>
        </w:rPr>
        <w:t xml:space="preserve"> awareness of the dimension of reading and </w:t>
      </w:r>
      <w:r w:rsidR="00D56C80" w:rsidRPr="00427683">
        <w:rPr>
          <w:rFonts w:asciiTheme="majorBidi" w:hAnsiTheme="majorBidi" w:cstheme="majorBidi"/>
          <w:lang w:val="en-US"/>
        </w:rPr>
        <w:t xml:space="preserve">reception </w:t>
      </w:r>
      <w:r w:rsidRPr="00427683">
        <w:rPr>
          <w:rFonts w:asciiTheme="majorBidi" w:hAnsiTheme="majorBidi" w:cstheme="majorBidi"/>
        </w:rPr>
        <w:t>of his text</w:t>
      </w:r>
      <w:r w:rsidR="00D04E97" w:rsidRPr="00427683">
        <w:rPr>
          <w:rFonts w:asciiTheme="majorBidi" w:hAnsiTheme="majorBidi" w:cstheme="majorBidi"/>
          <w:lang w:val="en-US"/>
        </w:rPr>
        <w:t xml:space="preserve"> –</w:t>
      </w:r>
      <w:r w:rsidRPr="00427683">
        <w:rPr>
          <w:rFonts w:asciiTheme="majorBidi" w:hAnsiTheme="majorBidi" w:cstheme="majorBidi"/>
        </w:rPr>
        <w:t xml:space="preserve">what he calls the </w:t>
      </w:r>
      <w:r w:rsidR="008E12EF" w:rsidRPr="00427683">
        <w:rPr>
          <w:rFonts w:asciiTheme="majorBidi" w:hAnsiTheme="majorBidi" w:cstheme="majorBidi"/>
          <w:lang w:val="en-US"/>
        </w:rPr>
        <w:t>“</w:t>
      </w:r>
      <w:r w:rsidR="00D04E97" w:rsidRPr="00427683">
        <w:rPr>
          <w:rFonts w:asciiTheme="majorBidi" w:hAnsiTheme="majorBidi" w:cstheme="majorBidi"/>
          <w:lang w:val="en-US"/>
        </w:rPr>
        <w:t>public domain</w:t>
      </w:r>
      <w:r w:rsidR="008E12EF" w:rsidRPr="00427683">
        <w:rPr>
          <w:rFonts w:asciiTheme="majorBidi" w:hAnsiTheme="majorBidi" w:cstheme="majorBidi"/>
          <w:lang w:val="en-US"/>
        </w:rPr>
        <w:t>” –</w:t>
      </w:r>
      <w:r w:rsidRPr="00427683">
        <w:rPr>
          <w:rFonts w:asciiTheme="majorBidi" w:hAnsiTheme="majorBidi" w:cstheme="majorBidi"/>
        </w:rPr>
        <w:t xml:space="preserve"> is related to the characteristics of the genre in which he immerses himself here for the first time, </w:t>
      </w:r>
      <w:r w:rsidR="00D04E97" w:rsidRPr="00427683">
        <w:rPr>
          <w:rFonts w:asciiTheme="majorBidi" w:hAnsiTheme="majorBidi" w:cstheme="majorBidi"/>
          <w:lang w:val="en-US"/>
        </w:rPr>
        <w:t>with</w:t>
      </w:r>
      <w:r w:rsidRPr="00427683">
        <w:rPr>
          <w:rFonts w:asciiTheme="majorBidi" w:hAnsiTheme="majorBidi" w:cstheme="majorBidi"/>
        </w:rPr>
        <w:t xml:space="preserve"> considerable doubts and </w:t>
      </w:r>
      <w:r w:rsidR="00D56C80" w:rsidRPr="00427683">
        <w:rPr>
          <w:rFonts w:asciiTheme="majorBidi" w:hAnsiTheme="majorBidi" w:cstheme="majorBidi"/>
          <w:lang w:val="en-US"/>
        </w:rPr>
        <w:t>reservat</w:t>
      </w:r>
      <w:r w:rsidR="00D04E97" w:rsidRPr="00427683">
        <w:rPr>
          <w:rFonts w:asciiTheme="majorBidi" w:hAnsiTheme="majorBidi" w:cstheme="majorBidi"/>
          <w:lang w:val="en-US"/>
        </w:rPr>
        <w:t>ion</w:t>
      </w:r>
      <w:r w:rsidRPr="00427683">
        <w:rPr>
          <w:rFonts w:asciiTheme="majorBidi" w:hAnsiTheme="majorBidi" w:cstheme="majorBidi"/>
        </w:rPr>
        <w:t>s. For</w:t>
      </w:r>
      <w:r w:rsidR="00D04E97" w:rsidRPr="00427683">
        <w:rPr>
          <w:rFonts w:asciiTheme="majorBidi" w:hAnsiTheme="majorBidi" w:cstheme="majorBidi"/>
          <w:lang w:val="en-US"/>
        </w:rPr>
        <w:t xml:space="preserve"> the me</w:t>
      </w:r>
      <w:r w:rsidRPr="00427683">
        <w:rPr>
          <w:rFonts w:asciiTheme="majorBidi" w:hAnsiTheme="majorBidi" w:cstheme="majorBidi"/>
        </w:rPr>
        <w:t>moir is a work written within a public, shared</w:t>
      </w:r>
      <w:r w:rsidR="003E1148">
        <w:rPr>
          <w:rFonts w:asciiTheme="majorBidi" w:hAnsiTheme="majorBidi" w:cstheme="majorBidi"/>
          <w:lang w:val="en-US"/>
        </w:rPr>
        <w:t>,</w:t>
      </w:r>
      <w:r w:rsidRPr="00427683">
        <w:rPr>
          <w:rFonts w:asciiTheme="majorBidi" w:hAnsiTheme="majorBidi" w:cstheme="majorBidi"/>
        </w:rPr>
        <w:t xml:space="preserve"> and communicative space</w:t>
      </w:r>
      <w:r w:rsidR="008E12EF" w:rsidRPr="00427683">
        <w:rPr>
          <w:rFonts w:asciiTheme="majorBidi" w:hAnsiTheme="majorBidi" w:cstheme="majorBidi"/>
          <w:lang w:val="en-US"/>
        </w:rPr>
        <w:t xml:space="preserve"> –</w:t>
      </w:r>
      <w:r w:rsidR="00D04E97" w:rsidRPr="00427683">
        <w:rPr>
          <w:rFonts w:asciiTheme="majorBidi" w:hAnsiTheme="majorBidi" w:cstheme="majorBidi"/>
          <w:lang w:val="en-US"/>
        </w:rPr>
        <w:t xml:space="preserve"> </w:t>
      </w:r>
      <w:r w:rsidRPr="00427683">
        <w:rPr>
          <w:rFonts w:asciiTheme="majorBidi" w:hAnsiTheme="majorBidi" w:cstheme="majorBidi"/>
        </w:rPr>
        <w:t>one that requires a poet</w:t>
      </w:r>
      <w:r w:rsidR="00D56C80" w:rsidRPr="00427683">
        <w:rPr>
          <w:rFonts w:asciiTheme="majorBidi" w:hAnsiTheme="majorBidi" w:cstheme="majorBidi"/>
          <w:lang w:val="en-US"/>
        </w:rPr>
        <w:t>,</w:t>
      </w:r>
      <w:r w:rsidRPr="00427683">
        <w:rPr>
          <w:rFonts w:asciiTheme="majorBidi" w:hAnsiTheme="majorBidi" w:cstheme="majorBidi"/>
        </w:rPr>
        <w:t xml:space="preserve"> who has </w:t>
      </w:r>
      <w:r w:rsidR="00D56C80" w:rsidRPr="00427683">
        <w:rPr>
          <w:rFonts w:asciiTheme="majorBidi" w:hAnsiTheme="majorBidi" w:cstheme="majorBidi"/>
          <w:lang w:val="en-US"/>
        </w:rPr>
        <w:t xml:space="preserve">thus far </w:t>
      </w:r>
      <w:r w:rsidRPr="00427683">
        <w:rPr>
          <w:rFonts w:asciiTheme="majorBidi" w:hAnsiTheme="majorBidi" w:cstheme="majorBidi"/>
        </w:rPr>
        <w:t xml:space="preserve">attempted to </w:t>
      </w:r>
      <w:r w:rsidR="003E1148">
        <w:rPr>
          <w:rFonts w:asciiTheme="majorBidi" w:hAnsiTheme="majorBidi" w:cstheme="majorBidi"/>
          <w:lang w:val="en-US"/>
        </w:rPr>
        <w:t>isolate</w:t>
      </w:r>
      <w:r w:rsidR="00D56C80" w:rsidRPr="00427683">
        <w:rPr>
          <w:rFonts w:asciiTheme="majorBidi" w:hAnsiTheme="majorBidi" w:cstheme="majorBidi"/>
          <w:lang w:val="en-US"/>
        </w:rPr>
        <w:t xml:space="preserve"> himself, </w:t>
      </w:r>
      <w:r w:rsidRPr="00427683">
        <w:rPr>
          <w:rFonts w:asciiTheme="majorBidi" w:hAnsiTheme="majorBidi" w:cstheme="majorBidi"/>
        </w:rPr>
        <w:t xml:space="preserve">and </w:t>
      </w:r>
      <w:r w:rsidR="00D04E97" w:rsidRPr="00427683">
        <w:rPr>
          <w:rFonts w:asciiTheme="majorBidi" w:hAnsiTheme="majorBidi" w:cstheme="majorBidi"/>
          <w:lang w:val="en-US"/>
        </w:rPr>
        <w:t>usually</w:t>
      </w:r>
      <w:r w:rsidRPr="00427683">
        <w:rPr>
          <w:rFonts w:asciiTheme="majorBidi" w:hAnsiTheme="majorBidi" w:cstheme="majorBidi"/>
        </w:rPr>
        <w:t xml:space="preserve"> placed himself at a demonstrable distance from </w:t>
      </w:r>
      <w:r w:rsidR="00D56C80" w:rsidRPr="00427683">
        <w:rPr>
          <w:rFonts w:asciiTheme="majorBidi" w:hAnsiTheme="majorBidi" w:cstheme="majorBidi"/>
          <w:lang w:val="en-US"/>
        </w:rPr>
        <w:t>others</w:t>
      </w:r>
      <w:r w:rsidRPr="00427683">
        <w:rPr>
          <w:rFonts w:asciiTheme="majorBidi" w:hAnsiTheme="majorBidi" w:cstheme="majorBidi"/>
        </w:rPr>
        <w:t xml:space="preserve">, a distance </w:t>
      </w:r>
      <w:r w:rsidR="00D04E97" w:rsidRPr="00427683">
        <w:rPr>
          <w:rFonts w:asciiTheme="majorBidi" w:hAnsiTheme="majorBidi" w:cstheme="majorBidi"/>
          <w:lang w:val="en-US"/>
        </w:rPr>
        <w:t xml:space="preserve">that is necessary to him </w:t>
      </w:r>
      <w:r w:rsidRPr="00427683">
        <w:rPr>
          <w:rFonts w:asciiTheme="majorBidi" w:hAnsiTheme="majorBidi" w:cstheme="majorBidi"/>
        </w:rPr>
        <w:t>for the very sake of writing (</w:t>
      </w:r>
      <w:r w:rsidR="008E12EF" w:rsidRPr="00427683">
        <w:rPr>
          <w:rFonts w:asciiTheme="majorBidi" w:hAnsiTheme="majorBidi" w:cstheme="majorBidi"/>
          <w:lang w:val="en-US"/>
        </w:rPr>
        <w:t>“</w:t>
      </w:r>
      <w:r w:rsidRPr="00427683">
        <w:rPr>
          <w:rFonts w:asciiTheme="majorBidi" w:hAnsiTheme="majorBidi" w:cstheme="majorBidi"/>
        </w:rPr>
        <w:t>I sit on the edge of the street / and look at people / they don</w:t>
      </w:r>
      <w:r w:rsidR="00D04E97" w:rsidRPr="00427683">
        <w:rPr>
          <w:rFonts w:asciiTheme="majorBidi" w:hAnsiTheme="majorBidi" w:cstheme="majorBidi"/>
          <w:lang w:val="en-US"/>
        </w:rPr>
        <w:t>’t</w:t>
      </w:r>
      <w:r w:rsidRPr="00427683">
        <w:rPr>
          <w:rFonts w:asciiTheme="majorBidi" w:hAnsiTheme="majorBidi" w:cstheme="majorBidi"/>
        </w:rPr>
        <w:t xml:space="preserve"> know / that I </w:t>
      </w:r>
      <w:r w:rsidR="00D04E97" w:rsidRPr="00427683">
        <w:rPr>
          <w:rFonts w:asciiTheme="majorBidi" w:hAnsiTheme="majorBidi" w:cstheme="majorBidi"/>
          <w:lang w:val="en-US"/>
        </w:rPr>
        <w:t xml:space="preserve">am </w:t>
      </w:r>
      <w:r w:rsidRPr="00427683">
        <w:rPr>
          <w:rFonts w:asciiTheme="majorBidi" w:hAnsiTheme="majorBidi" w:cstheme="majorBidi"/>
        </w:rPr>
        <w:t>look</w:t>
      </w:r>
      <w:proofErr w:type="spellStart"/>
      <w:r w:rsidR="00D04E97" w:rsidRPr="00427683">
        <w:rPr>
          <w:rFonts w:asciiTheme="majorBidi" w:hAnsiTheme="majorBidi" w:cstheme="majorBidi"/>
          <w:lang w:val="en-US"/>
        </w:rPr>
        <w:t>ing</w:t>
      </w:r>
      <w:proofErr w:type="spellEnd"/>
      <w:r w:rsidRPr="00427683">
        <w:rPr>
          <w:rFonts w:asciiTheme="majorBidi" w:hAnsiTheme="majorBidi" w:cstheme="majorBidi"/>
        </w:rPr>
        <w:t xml:space="preserve"> at them</w:t>
      </w:r>
      <w:r w:rsidR="008E12EF" w:rsidRPr="00427683">
        <w:rPr>
          <w:rFonts w:asciiTheme="majorBidi" w:hAnsiTheme="majorBidi" w:cstheme="majorBidi"/>
          <w:lang w:val="en-US"/>
        </w:rPr>
        <w:t>”</w:t>
      </w:r>
      <w:r w:rsidRPr="00427683">
        <w:rPr>
          <w:rFonts w:asciiTheme="majorBidi" w:hAnsiTheme="majorBidi" w:cstheme="majorBidi"/>
        </w:rPr>
        <w:t xml:space="preserve">). Zach opens </w:t>
      </w:r>
      <w:r w:rsidR="00D56C80" w:rsidRPr="00427683">
        <w:rPr>
          <w:rFonts w:asciiTheme="majorBidi" w:hAnsiTheme="majorBidi" w:cstheme="majorBidi"/>
          <w:lang w:val="en-US"/>
        </w:rPr>
        <w:t xml:space="preserve">the work </w:t>
      </w:r>
      <w:r w:rsidRPr="00427683">
        <w:rPr>
          <w:rFonts w:asciiTheme="majorBidi" w:hAnsiTheme="majorBidi" w:cstheme="majorBidi"/>
        </w:rPr>
        <w:t>with the circumstances of the publication of the unusual text that he presents to his readers</w:t>
      </w:r>
      <w:r w:rsidR="00D04E97" w:rsidRPr="00427683">
        <w:rPr>
          <w:rFonts w:asciiTheme="majorBidi" w:hAnsiTheme="majorBidi" w:cstheme="majorBidi"/>
          <w:lang w:val="en-US"/>
        </w:rPr>
        <w:t xml:space="preserve"> this time</w:t>
      </w:r>
      <w:r w:rsidRPr="00427683">
        <w:rPr>
          <w:rFonts w:asciiTheme="majorBidi" w:hAnsiTheme="majorBidi" w:cstheme="majorBidi"/>
        </w:rPr>
        <w:t>: he returned from the funeral of his friend</w:t>
      </w:r>
      <w:r w:rsidR="00D56C80" w:rsidRPr="00427683">
        <w:rPr>
          <w:rFonts w:asciiTheme="majorBidi" w:hAnsiTheme="majorBidi" w:cstheme="majorBidi"/>
          <w:lang w:val="en-US"/>
        </w:rPr>
        <w:t>,</w:t>
      </w:r>
      <w:r w:rsidRPr="00427683">
        <w:rPr>
          <w:rFonts w:asciiTheme="majorBidi" w:hAnsiTheme="majorBidi" w:cstheme="majorBidi"/>
        </w:rPr>
        <w:t xml:space="preserve"> the writer Emil</w:t>
      </w:r>
      <w:r w:rsidR="00D04E97" w:rsidRPr="00427683">
        <w:rPr>
          <w:rFonts w:asciiTheme="majorBidi" w:hAnsiTheme="majorBidi" w:cstheme="majorBidi"/>
          <w:lang w:val="en-US"/>
        </w:rPr>
        <w:t>e</w:t>
      </w:r>
      <w:r w:rsidRPr="00427683">
        <w:rPr>
          <w:rFonts w:asciiTheme="majorBidi" w:hAnsiTheme="majorBidi" w:cstheme="majorBidi"/>
        </w:rPr>
        <w:t xml:space="preserve"> Habibi in Haifa, and searched</w:t>
      </w:r>
      <w:r w:rsidR="00D04E97" w:rsidRPr="00427683">
        <w:rPr>
          <w:rFonts w:asciiTheme="majorBidi" w:hAnsiTheme="majorBidi" w:cstheme="majorBidi"/>
          <w:lang w:val="en-US"/>
        </w:rPr>
        <w:t>,</w:t>
      </w:r>
      <w:r w:rsidRPr="00427683">
        <w:rPr>
          <w:rFonts w:asciiTheme="majorBidi" w:hAnsiTheme="majorBidi" w:cstheme="majorBidi"/>
        </w:rPr>
        <w:t xml:space="preserve"> </w:t>
      </w:r>
      <w:r w:rsidR="008E12EF" w:rsidRPr="00427683">
        <w:rPr>
          <w:rFonts w:asciiTheme="majorBidi" w:hAnsiTheme="majorBidi" w:cstheme="majorBidi"/>
          <w:lang w:val="en-US"/>
        </w:rPr>
        <w:t>“</w:t>
      </w:r>
      <w:commentRangeStart w:id="21"/>
      <w:r w:rsidR="00D56C80" w:rsidRPr="00427683">
        <w:rPr>
          <w:rFonts w:asciiTheme="majorBidi" w:hAnsiTheme="majorBidi" w:cstheme="majorBidi"/>
          <w:lang w:val="en-US"/>
        </w:rPr>
        <w:t>muddleheaded</w:t>
      </w:r>
      <w:commentRangeEnd w:id="21"/>
      <w:r w:rsidR="003E1148">
        <w:rPr>
          <w:rStyle w:val="CommentReference"/>
        </w:rPr>
        <w:commentReference w:id="21"/>
      </w:r>
      <w:r w:rsidR="00D04E97" w:rsidRPr="00427683">
        <w:rPr>
          <w:rFonts w:asciiTheme="majorBidi" w:hAnsiTheme="majorBidi" w:cstheme="majorBidi"/>
          <w:lang w:val="en-US"/>
        </w:rPr>
        <w:t>,</w:t>
      </w:r>
      <w:r w:rsidR="008E12EF" w:rsidRPr="00427683">
        <w:rPr>
          <w:rFonts w:asciiTheme="majorBidi" w:hAnsiTheme="majorBidi" w:cstheme="majorBidi"/>
          <w:lang w:val="en-US"/>
        </w:rPr>
        <w:t>”</w:t>
      </w:r>
      <w:r w:rsidRPr="00427683">
        <w:rPr>
          <w:rFonts w:asciiTheme="majorBidi" w:hAnsiTheme="majorBidi" w:cstheme="majorBidi"/>
        </w:rPr>
        <w:t xml:space="preserve"> for translations that he wanted to publish. As he opened drawer after drawer</w:t>
      </w:r>
      <w:r w:rsidR="00D04E97" w:rsidRPr="00427683">
        <w:rPr>
          <w:rFonts w:asciiTheme="majorBidi" w:hAnsiTheme="majorBidi" w:cstheme="majorBidi"/>
          <w:lang w:val="en-US"/>
        </w:rPr>
        <w:t>,</w:t>
      </w:r>
      <w:r w:rsidRPr="00427683">
        <w:rPr>
          <w:rFonts w:asciiTheme="majorBidi" w:hAnsiTheme="majorBidi" w:cstheme="majorBidi"/>
        </w:rPr>
        <w:t xml:space="preserve"> he, again, </w:t>
      </w:r>
      <w:r w:rsidR="008E12EF" w:rsidRPr="00427683">
        <w:rPr>
          <w:rFonts w:asciiTheme="majorBidi" w:hAnsiTheme="majorBidi" w:cstheme="majorBidi"/>
          <w:lang w:val="en-US"/>
        </w:rPr>
        <w:t>“</w:t>
      </w:r>
      <w:r w:rsidR="00D56C80" w:rsidRPr="00427683">
        <w:rPr>
          <w:rFonts w:asciiTheme="majorBidi" w:hAnsiTheme="majorBidi" w:cstheme="majorBidi"/>
          <w:lang w:val="en-US"/>
        </w:rPr>
        <w:t>muddleheaded</w:t>
      </w:r>
      <w:r w:rsidR="00D04E97" w:rsidRPr="00427683">
        <w:rPr>
          <w:rFonts w:asciiTheme="majorBidi" w:hAnsiTheme="majorBidi" w:cstheme="majorBidi"/>
          <w:lang w:val="en-US"/>
        </w:rPr>
        <w:t>,</w:t>
      </w:r>
      <w:r w:rsidR="008E12EF" w:rsidRPr="00427683">
        <w:rPr>
          <w:rFonts w:asciiTheme="majorBidi" w:hAnsiTheme="majorBidi" w:cstheme="majorBidi"/>
          <w:lang w:val="en-US"/>
        </w:rPr>
        <w:t>”</w:t>
      </w:r>
      <w:r w:rsidRPr="00427683">
        <w:rPr>
          <w:rFonts w:asciiTheme="majorBidi" w:hAnsiTheme="majorBidi" w:cstheme="majorBidi"/>
        </w:rPr>
        <w:t xml:space="preserve"> </w:t>
      </w:r>
      <w:r w:rsidR="00D56C80" w:rsidRPr="00427683">
        <w:rPr>
          <w:rFonts w:asciiTheme="majorBidi" w:hAnsiTheme="majorBidi" w:cstheme="majorBidi"/>
        </w:rPr>
        <w:t>flipped</w:t>
      </w:r>
      <w:r w:rsidR="00D56C80" w:rsidRPr="00427683">
        <w:rPr>
          <w:rFonts w:asciiTheme="majorBidi" w:hAnsiTheme="majorBidi" w:cstheme="majorBidi"/>
          <w:lang w:val="en-US"/>
        </w:rPr>
        <w:t xml:space="preserve"> through</w:t>
      </w:r>
      <w:r w:rsidR="00D56C80" w:rsidRPr="00427683">
        <w:rPr>
          <w:rFonts w:asciiTheme="majorBidi" w:hAnsiTheme="majorBidi" w:cstheme="majorBidi"/>
        </w:rPr>
        <w:t xml:space="preserve"> </w:t>
      </w:r>
      <w:r w:rsidRPr="00427683">
        <w:rPr>
          <w:rFonts w:asciiTheme="majorBidi" w:hAnsiTheme="majorBidi" w:cstheme="majorBidi"/>
        </w:rPr>
        <w:t xml:space="preserve">the </w:t>
      </w:r>
      <w:r w:rsidR="00D04E97" w:rsidRPr="00427683">
        <w:rPr>
          <w:rFonts w:asciiTheme="majorBidi" w:hAnsiTheme="majorBidi" w:cstheme="majorBidi"/>
          <w:lang w:val="en-US"/>
        </w:rPr>
        <w:t>disorganized</w:t>
      </w:r>
      <w:r w:rsidRPr="00427683">
        <w:rPr>
          <w:rFonts w:asciiTheme="majorBidi" w:hAnsiTheme="majorBidi" w:cstheme="majorBidi"/>
        </w:rPr>
        <w:t xml:space="preserve"> pages. The repetition of the </w:t>
      </w:r>
      <w:r w:rsidR="00D04E97" w:rsidRPr="00427683">
        <w:rPr>
          <w:rFonts w:asciiTheme="majorBidi" w:hAnsiTheme="majorBidi" w:cstheme="majorBidi"/>
          <w:lang w:val="en-US"/>
        </w:rPr>
        <w:t>expression</w:t>
      </w:r>
      <w:r w:rsidRPr="00427683">
        <w:rPr>
          <w:rFonts w:asciiTheme="majorBidi" w:hAnsiTheme="majorBidi" w:cstheme="majorBidi"/>
        </w:rPr>
        <w:t xml:space="preserve"> </w:t>
      </w:r>
      <w:r w:rsidR="00D56C80" w:rsidRPr="00427683">
        <w:rPr>
          <w:rFonts w:asciiTheme="majorBidi" w:hAnsiTheme="majorBidi" w:cstheme="majorBidi"/>
          <w:lang w:val="en-US"/>
        </w:rPr>
        <w:t>“muddleheaded”</w:t>
      </w:r>
      <w:r w:rsidR="00D56C80" w:rsidRPr="00427683">
        <w:rPr>
          <w:rFonts w:asciiTheme="majorBidi" w:hAnsiTheme="majorBidi" w:cstheme="majorBidi"/>
        </w:rPr>
        <w:t xml:space="preserve"> </w:t>
      </w:r>
      <w:r w:rsidR="00D56C80" w:rsidRPr="00427683">
        <w:rPr>
          <w:rFonts w:asciiTheme="majorBidi" w:hAnsiTheme="majorBidi" w:cstheme="majorBidi"/>
          <w:lang w:val="en-US"/>
        </w:rPr>
        <w:t>sets the stage</w:t>
      </w:r>
      <w:r w:rsidRPr="00427683">
        <w:rPr>
          <w:rFonts w:asciiTheme="majorBidi" w:hAnsiTheme="majorBidi" w:cstheme="majorBidi"/>
        </w:rPr>
        <w:t xml:space="preserve"> for the </w:t>
      </w:r>
      <w:r w:rsidR="008E12EF" w:rsidRPr="00427683">
        <w:rPr>
          <w:rFonts w:asciiTheme="majorBidi" w:hAnsiTheme="majorBidi" w:cstheme="majorBidi"/>
          <w:lang w:val="en-US"/>
        </w:rPr>
        <w:t>“</w:t>
      </w:r>
      <w:proofErr w:type="spellStart"/>
      <w:r w:rsidR="00D56C80" w:rsidRPr="00427683">
        <w:rPr>
          <w:rFonts w:asciiTheme="majorBidi" w:hAnsiTheme="majorBidi" w:cstheme="majorBidi"/>
          <w:lang w:val="en-US"/>
        </w:rPr>
        <w:t>muddledness</w:t>
      </w:r>
      <w:proofErr w:type="spellEnd"/>
      <w:r w:rsidR="008E12EF" w:rsidRPr="00427683">
        <w:rPr>
          <w:rFonts w:asciiTheme="majorBidi" w:hAnsiTheme="majorBidi" w:cstheme="majorBidi"/>
          <w:lang w:val="en-US"/>
        </w:rPr>
        <w:t>”</w:t>
      </w:r>
      <w:r w:rsidRPr="00427683">
        <w:rPr>
          <w:rFonts w:asciiTheme="majorBidi" w:hAnsiTheme="majorBidi" w:cstheme="majorBidi"/>
        </w:rPr>
        <w:t xml:space="preserve"> of the fragmentary text presented to us, as well as for implicit similarities between the mother</w:t>
      </w:r>
      <w:r w:rsidR="00D56C80" w:rsidRPr="00427683">
        <w:rPr>
          <w:rFonts w:asciiTheme="majorBidi" w:hAnsiTheme="majorBidi" w:cstheme="majorBidi"/>
          <w:lang w:val="en-US"/>
        </w:rPr>
        <w:t>’</w:t>
      </w:r>
      <w:r w:rsidRPr="00427683">
        <w:rPr>
          <w:rFonts w:asciiTheme="majorBidi" w:hAnsiTheme="majorBidi" w:cstheme="majorBidi"/>
        </w:rPr>
        <w:t>s dementia and the son</w:t>
      </w:r>
      <w:r w:rsidR="006341D7" w:rsidRPr="00427683">
        <w:rPr>
          <w:rFonts w:asciiTheme="majorBidi" w:hAnsiTheme="majorBidi" w:cstheme="majorBidi"/>
          <w:lang w:val="en-US"/>
        </w:rPr>
        <w:t>’</w:t>
      </w:r>
      <w:r w:rsidRPr="00427683">
        <w:rPr>
          <w:rFonts w:asciiTheme="majorBidi" w:hAnsiTheme="majorBidi" w:cstheme="majorBidi"/>
        </w:rPr>
        <w:t xml:space="preserve">s </w:t>
      </w:r>
      <w:r w:rsidR="00D56C80" w:rsidRPr="00427683">
        <w:rPr>
          <w:rFonts w:asciiTheme="majorBidi" w:hAnsiTheme="majorBidi" w:cstheme="majorBidi"/>
          <w:lang w:val="en-US"/>
        </w:rPr>
        <w:t xml:space="preserve">distracted </w:t>
      </w:r>
      <w:r w:rsidRPr="00427683">
        <w:rPr>
          <w:rFonts w:asciiTheme="majorBidi" w:hAnsiTheme="majorBidi" w:cstheme="majorBidi"/>
        </w:rPr>
        <w:t xml:space="preserve">voice. At the same time, </w:t>
      </w:r>
      <w:r w:rsidR="00D56C80" w:rsidRPr="00427683">
        <w:rPr>
          <w:rFonts w:asciiTheme="majorBidi" w:hAnsiTheme="majorBidi" w:cstheme="majorBidi"/>
          <w:lang w:val="en-US"/>
        </w:rPr>
        <w:t>it</w:t>
      </w:r>
      <w:r w:rsidRPr="00427683">
        <w:rPr>
          <w:rFonts w:asciiTheme="majorBidi" w:hAnsiTheme="majorBidi" w:cstheme="majorBidi"/>
        </w:rPr>
        <w:t xml:space="preserve"> emphasizes the </w:t>
      </w:r>
      <w:r w:rsidR="008E12EF" w:rsidRPr="00427683">
        <w:rPr>
          <w:rFonts w:asciiTheme="majorBidi" w:hAnsiTheme="majorBidi" w:cstheme="majorBidi"/>
          <w:lang w:val="en-US"/>
        </w:rPr>
        <w:t>“</w:t>
      </w:r>
      <w:r w:rsidRPr="00427683">
        <w:rPr>
          <w:rFonts w:asciiTheme="majorBidi" w:hAnsiTheme="majorBidi" w:cstheme="majorBidi"/>
        </w:rPr>
        <w:t>fat</w:t>
      </w:r>
      <w:proofErr w:type="spellStart"/>
      <w:r w:rsidR="003E1148">
        <w:rPr>
          <w:rFonts w:asciiTheme="majorBidi" w:hAnsiTheme="majorBidi" w:cstheme="majorBidi"/>
          <w:lang w:val="en-US"/>
        </w:rPr>
        <w:t>efu</w:t>
      </w:r>
      <w:proofErr w:type="spellEnd"/>
      <w:r w:rsidRPr="00427683">
        <w:rPr>
          <w:rFonts w:asciiTheme="majorBidi" w:hAnsiTheme="majorBidi" w:cstheme="majorBidi"/>
        </w:rPr>
        <w:t>l</w:t>
      </w:r>
      <w:r w:rsidR="008E12EF" w:rsidRPr="00427683">
        <w:rPr>
          <w:rFonts w:asciiTheme="majorBidi" w:hAnsiTheme="majorBidi" w:cstheme="majorBidi"/>
          <w:lang w:val="en-US"/>
        </w:rPr>
        <w:t>”</w:t>
      </w:r>
      <w:r w:rsidRPr="00427683">
        <w:rPr>
          <w:rFonts w:asciiTheme="majorBidi" w:hAnsiTheme="majorBidi" w:cstheme="majorBidi"/>
        </w:rPr>
        <w:t xml:space="preserve"> coincidence of the event</w:t>
      </w:r>
      <w:r w:rsidR="008E12EF" w:rsidRPr="00427683">
        <w:rPr>
          <w:rFonts w:asciiTheme="majorBidi" w:hAnsiTheme="majorBidi" w:cstheme="majorBidi"/>
          <w:lang w:val="en-US"/>
        </w:rPr>
        <w:t xml:space="preserve"> – </w:t>
      </w:r>
      <w:r w:rsidRPr="00427683">
        <w:rPr>
          <w:rFonts w:asciiTheme="majorBidi" w:hAnsiTheme="majorBidi" w:cstheme="majorBidi"/>
        </w:rPr>
        <w:t xml:space="preserve">a clear sign of poetry, which turns a tear into an </w:t>
      </w:r>
      <w:r w:rsidR="008E12EF" w:rsidRPr="00427683">
        <w:rPr>
          <w:rFonts w:asciiTheme="majorBidi" w:hAnsiTheme="majorBidi" w:cstheme="majorBidi"/>
          <w:lang w:val="en-US"/>
        </w:rPr>
        <w:t>“</w:t>
      </w:r>
      <w:r w:rsidRPr="00427683">
        <w:rPr>
          <w:rFonts w:asciiTheme="majorBidi" w:hAnsiTheme="majorBidi" w:cstheme="majorBidi"/>
        </w:rPr>
        <w:t>intellectual thing,</w:t>
      </w:r>
      <w:r w:rsidR="008E12EF" w:rsidRPr="00427683">
        <w:rPr>
          <w:rFonts w:asciiTheme="majorBidi" w:hAnsiTheme="majorBidi" w:cstheme="majorBidi"/>
          <w:lang w:val="en-US"/>
        </w:rPr>
        <w:t>”</w:t>
      </w:r>
      <w:r w:rsidR="003C6576" w:rsidRPr="00427683">
        <w:rPr>
          <w:rFonts w:asciiTheme="majorBidi" w:hAnsiTheme="majorBidi" w:cstheme="majorBidi"/>
          <w:lang w:val="en-US"/>
        </w:rPr>
        <w:t xml:space="preserve"> meaning that it </w:t>
      </w:r>
      <w:r w:rsidR="00D56C80" w:rsidRPr="00427683">
        <w:rPr>
          <w:rFonts w:asciiTheme="majorBidi" w:hAnsiTheme="majorBidi" w:cstheme="majorBidi"/>
          <w:lang w:val="en-US"/>
        </w:rPr>
        <w:t>bestows</w:t>
      </w:r>
      <w:r w:rsidRPr="00427683">
        <w:rPr>
          <w:rFonts w:asciiTheme="majorBidi" w:hAnsiTheme="majorBidi" w:cstheme="majorBidi"/>
        </w:rPr>
        <w:t xml:space="preserve"> </w:t>
      </w:r>
      <w:r w:rsidR="003C6576" w:rsidRPr="00427683">
        <w:rPr>
          <w:rFonts w:asciiTheme="majorBidi" w:hAnsiTheme="majorBidi" w:cstheme="majorBidi"/>
          <w:lang w:val="en-US"/>
        </w:rPr>
        <w:t xml:space="preserve">fateful </w:t>
      </w:r>
      <w:r w:rsidR="00D56C80" w:rsidRPr="00427683">
        <w:rPr>
          <w:rFonts w:asciiTheme="majorBidi" w:hAnsiTheme="majorBidi" w:cstheme="majorBidi"/>
        </w:rPr>
        <w:t>design and meaning</w:t>
      </w:r>
      <w:r w:rsidR="00D56C80" w:rsidRPr="00427683">
        <w:rPr>
          <w:rFonts w:asciiTheme="majorBidi" w:hAnsiTheme="majorBidi" w:cstheme="majorBidi"/>
        </w:rPr>
        <w:t xml:space="preserve"> </w:t>
      </w:r>
      <w:r w:rsidR="00D56C80" w:rsidRPr="00427683">
        <w:rPr>
          <w:rFonts w:asciiTheme="majorBidi" w:hAnsiTheme="majorBidi" w:cstheme="majorBidi"/>
          <w:lang w:val="en-US"/>
        </w:rPr>
        <w:t xml:space="preserve">upon </w:t>
      </w:r>
      <w:r w:rsidRPr="00427683">
        <w:rPr>
          <w:rFonts w:asciiTheme="majorBidi" w:hAnsiTheme="majorBidi" w:cstheme="majorBidi"/>
        </w:rPr>
        <w:t>unexplained coincidences</w:t>
      </w:r>
      <w:r w:rsidRPr="00427683">
        <w:rPr>
          <w:rFonts w:asciiTheme="majorBidi" w:hAnsiTheme="majorBidi" w:cstheme="majorBidi"/>
          <w:rtl/>
        </w:rPr>
        <w:t>:</w:t>
      </w:r>
    </w:p>
    <w:p w14:paraId="66D034DB" w14:textId="77777777" w:rsidR="003C6576" w:rsidRPr="00427683" w:rsidRDefault="003C6576" w:rsidP="003C6576">
      <w:pPr>
        <w:spacing w:line="276" w:lineRule="auto"/>
        <w:rPr>
          <w:rFonts w:asciiTheme="majorBidi" w:hAnsiTheme="majorBidi" w:cstheme="majorBidi"/>
          <w:lang w:val="en-US"/>
        </w:rPr>
      </w:pPr>
    </w:p>
    <w:p w14:paraId="2EC62371" w14:textId="769AD12D" w:rsidR="003C6576" w:rsidRPr="00427683" w:rsidRDefault="003C6576" w:rsidP="003C6576">
      <w:pPr>
        <w:spacing w:line="276" w:lineRule="auto"/>
        <w:ind w:left="720"/>
        <w:rPr>
          <w:rFonts w:asciiTheme="majorBidi" w:hAnsiTheme="majorBidi" w:cstheme="majorBidi"/>
          <w:lang w:val="en-US"/>
        </w:rPr>
      </w:pPr>
      <w:r w:rsidRPr="00427683">
        <w:rPr>
          <w:rFonts w:asciiTheme="majorBidi" w:hAnsiTheme="majorBidi" w:cstheme="majorBidi"/>
          <w:lang w:val="en-US"/>
        </w:rPr>
        <w:t xml:space="preserve">In the third drawer, I found a bundle </w:t>
      </w:r>
      <w:r w:rsidRPr="00427683">
        <w:rPr>
          <w:rFonts w:asciiTheme="majorBidi" w:hAnsiTheme="majorBidi" w:cstheme="majorBidi"/>
          <w:lang w:val="en-US"/>
        </w:rPr>
        <w:t>of handwritten notes I d</w:t>
      </w:r>
      <w:r w:rsidRPr="00427683">
        <w:rPr>
          <w:rFonts w:asciiTheme="majorBidi" w:hAnsiTheme="majorBidi" w:cstheme="majorBidi"/>
          <w:lang w:val="en-US"/>
        </w:rPr>
        <w:t>id</w:t>
      </w:r>
      <w:r w:rsidRPr="00427683">
        <w:rPr>
          <w:rFonts w:asciiTheme="majorBidi" w:hAnsiTheme="majorBidi" w:cstheme="majorBidi"/>
          <w:lang w:val="en-US"/>
        </w:rPr>
        <w:t>n't remember. I sat down and started reading. It soon became clear to me that I</w:t>
      </w:r>
      <w:r w:rsidR="0065690A" w:rsidRPr="00427683">
        <w:rPr>
          <w:rFonts w:asciiTheme="majorBidi" w:hAnsiTheme="majorBidi" w:cstheme="majorBidi"/>
          <w:lang w:val="en-US"/>
        </w:rPr>
        <w:t>’</w:t>
      </w:r>
      <w:r w:rsidRPr="00427683">
        <w:rPr>
          <w:rFonts w:asciiTheme="majorBidi" w:hAnsiTheme="majorBidi" w:cstheme="majorBidi"/>
          <w:lang w:val="en-US"/>
        </w:rPr>
        <w:t>d written them many years ago, right after my mother</w:t>
      </w:r>
      <w:r w:rsidRPr="00427683">
        <w:rPr>
          <w:rFonts w:asciiTheme="majorBidi" w:hAnsiTheme="majorBidi" w:cstheme="majorBidi"/>
          <w:lang w:val="en-US"/>
        </w:rPr>
        <w:t>’</w:t>
      </w:r>
      <w:r w:rsidRPr="00427683">
        <w:rPr>
          <w:rFonts w:asciiTheme="majorBidi" w:hAnsiTheme="majorBidi" w:cstheme="majorBidi"/>
          <w:lang w:val="en-US"/>
        </w:rPr>
        <w:t>s death.</w:t>
      </w:r>
      <w:r w:rsidR="0065690A" w:rsidRPr="00427683">
        <w:rPr>
          <w:rFonts w:asciiTheme="majorBidi" w:hAnsiTheme="majorBidi" w:cstheme="majorBidi"/>
          <w:lang w:val="en-US"/>
        </w:rPr>
        <w:t xml:space="preserve"> The more I continued</w:t>
      </w:r>
      <w:r w:rsidRPr="00427683">
        <w:rPr>
          <w:rFonts w:asciiTheme="majorBidi" w:hAnsiTheme="majorBidi" w:cstheme="majorBidi"/>
          <w:lang w:val="en-US"/>
        </w:rPr>
        <w:t xml:space="preserve"> read</w:t>
      </w:r>
      <w:r w:rsidR="0065690A" w:rsidRPr="00427683">
        <w:rPr>
          <w:rFonts w:asciiTheme="majorBidi" w:hAnsiTheme="majorBidi" w:cstheme="majorBidi"/>
          <w:lang w:val="en-US"/>
        </w:rPr>
        <w:t>ing</w:t>
      </w:r>
      <w:r w:rsidRPr="00427683">
        <w:rPr>
          <w:rFonts w:asciiTheme="majorBidi" w:hAnsiTheme="majorBidi" w:cstheme="majorBidi"/>
          <w:lang w:val="en-US"/>
        </w:rPr>
        <w:t>,</w:t>
      </w:r>
      <w:r w:rsidRPr="00427683">
        <w:rPr>
          <w:rFonts w:asciiTheme="majorBidi" w:hAnsiTheme="majorBidi" w:cstheme="majorBidi"/>
          <w:lang w:val="en-US"/>
        </w:rPr>
        <w:t xml:space="preserve"> things became more and more difficult. </w:t>
      </w:r>
      <w:r w:rsidRPr="00427683">
        <w:rPr>
          <w:rFonts w:asciiTheme="majorBidi" w:hAnsiTheme="majorBidi" w:cstheme="majorBidi"/>
          <w:lang w:val="en-US"/>
        </w:rPr>
        <w:t xml:space="preserve">If </w:t>
      </w:r>
      <w:r w:rsidRPr="00427683">
        <w:rPr>
          <w:rFonts w:asciiTheme="majorBidi" w:hAnsiTheme="majorBidi" w:cstheme="majorBidi"/>
          <w:lang w:val="en-US"/>
        </w:rPr>
        <w:t xml:space="preserve">I </w:t>
      </w:r>
      <w:r w:rsidRPr="00427683">
        <w:rPr>
          <w:rFonts w:asciiTheme="majorBidi" w:hAnsiTheme="majorBidi" w:cstheme="majorBidi"/>
          <w:lang w:val="en-US"/>
        </w:rPr>
        <w:t xml:space="preserve">had </w:t>
      </w:r>
      <w:r w:rsidRPr="00427683">
        <w:rPr>
          <w:rFonts w:asciiTheme="majorBidi" w:hAnsiTheme="majorBidi" w:cstheme="majorBidi"/>
          <w:lang w:val="en-US"/>
        </w:rPr>
        <w:t xml:space="preserve">not found them, by chance, these pages would have remained </w:t>
      </w:r>
      <w:r w:rsidRPr="00427683">
        <w:rPr>
          <w:rFonts w:asciiTheme="majorBidi" w:hAnsiTheme="majorBidi" w:cstheme="majorBidi"/>
          <w:lang w:val="en-US"/>
        </w:rPr>
        <w:t>hidden</w:t>
      </w:r>
      <w:r w:rsidRPr="00427683">
        <w:rPr>
          <w:rFonts w:asciiTheme="majorBidi" w:hAnsiTheme="majorBidi" w:cstheme="majorBidi"/>
          <w:lang w:val="en-US"/>
        </w:rPr>
        <w:t xml:space="preserve"> in the plastic drawer.</w:t>
      </w:r>
    </w:p>
    <w:p w14:paraId="024A75B4" w14:textId="384A50B9" w:rsidR="003C6576" w:rsidRPr="00427683" w:rsidRDefault="003C6576" w:rsidP="003C6576">
      <w:pPr>
        <w:spacing w:line="276" w:lineRule="auto"/>
        <w:ind w:left="720"/>
        <w:rPr>
          <w:rFonts w:asciiTheme="majorBidi" w:hAnsiTheme="majorBidi" w:cstheme="majorBidi"/>
          <w:lang w:val="en-US"/>
        </w:rPr>
      </w:pPr>
      <w:r w:rsidRPr="00427683">
        <w:rPr>
          <w:rFonts w:asciiTheme="majorBidi" w:hAnsiTheme="majorBidi" w:cstheme="majorBidi"/>
          <w:lang w:val="en-US"/>
        </w:rPr>
        <w:t xml:space="preserve">Strange, I </w:t>
      </w:r>
      <w:r w:rsidRPr="00427683">
        <w:rPr>
          <w:rFonts w:asciiTheme="majorBidi" w:hAnsiTheme="majorBidi" w:cstheme="majorBidi"/>
          <w:lang w:val="en-US"/>
        </w:rPr>
        <w:t>mused</w:t>
      </w:r>
      <w:r w:rsidRPr="00427683">
        <w:rPr>
          <w:rFonts w:asciiTheme="majorBidi" w:hAnsiTheme="majorBidi" w:cstheme="majorBidi"/>
          <w:lang w:val="en-US"/>
        </w:rPr>
        <w:t xml:space="preserve">, a </w:t>
      </w:r>
      <w:r w:rsidR="0065690A" w:rsidRPr="00427683">
        <w:rPr>
          <w:rFonts w:asciiTheme="majorBidi" w:hAnsiTheme="majorBidi" w:cstheme="majorBidi"/>
          <w:lang w:val="en-US"/>
        </w:rPr>
        <w:t>person</w:t>
      </w:r>
      <w:r w:rsidRPr="00427683">
        <w:rPr>
          <w:rFonts w:asciiTheme="majorBidi" w:hAnsiTheme="majorBidi" w:cstheme="majorBidi"/>
          <w:lang w:val="en-US"/>
        </w:rPr>
        <w:t xml:space="preserve"> returns from </w:t>
      </w:r>
      <w:r w:rsidRPr="00427683">
        <w:rPr>
          <w:rFonts w:asciiTheme="majorBidi" w:hAnsiTheme="majorBidi" w:cstheme="majorBidi"/>
          <w:lang w:val="en-US"/>
        </w:rPr>
        <w:t>a</w:t>
      </w:r>
      <w:r w:rsidRPr="00427683">
        <w:rPr>
          <w:rFonts w:asciiTheme="majorBidi" w:hAnsiTheme="majorBidi" w:cstheme="majorBidi"/>
          <w:lang w:val="en-US"/>
        </w:rPr>
        <w:t xml:space="preserve"> funeral and finds, just then, pages he wrote</w:t>
      </w:r>
      <w:r w:rsidR="0065690A" w:rsidRPr="00427683">
        <w:rPr>
          <w:rFonts w:asciiTheme="majorBidi" w:hAnsiTheme="majorBidi" w:cstheme="majorBidi"/>
          <w:lang w:val="en-US"/>
        </w:rPr>
        <w:t>,</w:t>
      </w:r>
      <w:r w:rsidRPr="00427683">
        <w:rPr>
          <w:rFonts w:asciiTheme="majorBidi" w:hAnsiTheme="majorBidi" w:cstheme="majorBidi"/>
          <w:lang w:val="en-US"/>
        </w:rPr>
        <w:t xml:space="preserve"> but doesn’t</w:t>
      </w:r>
      <w:r w:rsidRPr="00427683">
        <w:rPr>
          <w:rFonts w:asciiTheme="majorBidi" w:hAnsiTheme="majorBidi" w:cstheme="majorBidi"/>
          <w:lang w:val="en-US"/>
        </w:rPr>
        <w:t xml:space="preserve"> remember writing, fifteen years ago, about his mother</w:t>
      </w:r>
      <w:r w:rsidRPr="00427683">
        <w:rPr>
          <w:rFonts w:asciiTheme="majorBidi" w:hAnsiTheme="majorBidi" w:cstheme="majorBidi"/>
          <w:lang w:val="en-US"/>
        </w:rPr>
        <w:t>’s death.</w:t>
      </w:r>
    </w:p>
    <w:p w14:paraId="3C761CF4" w14:textId="72017655" w:rsidR="00DA558C" w:rsidRPr="00427683" w:rsidRDefault="003C6576" w:rsidP="003E1148">
      <w:pPr>
        <w:spacing w:line="276" w:lineRule="auto"/>
        <w:ind w:left="720"/>
        <w:rPr>
          <w:rFonts w:asciiTheme="majorBidi" w:hAnsiTheme="majorBidi" w:cstheme="majorBidi"/>
          <w:lang w:val="en-US"/>
        </w:rPr>
      </w:pPr>
      <w:r w:rsidRPr="00427683">
        <w:rPr>
          <w:rFonts w:asciiTheme="majorBidi" w:hAnsiTheme="majorBidi" w:cstheme="majorBidi"/>
          <w:lang w:val="en-US"/>
        </w:rPr>
        <w:t xml:space="preserve">The death of a friend after a terrible illness. Anglican Cemetery. Haifa. A drawer that had been closed for years. A forgotten </w:t>
      </w:r>
      <w:r w:rsidR="0065690A" w:rsidRPr="00427683">
        <w:rPr>
          <w:rFonts w:asciiTheme="majorBidi" w:hAnsiTheme="majorBidi" w:cstheme="majorBidi"/>
          <w:lang w:val="en-US"/>
        </w:rPr>
        <w:t>bunch</w:t>
      </w:r>
      <w:r w:rsidRPr="00427683">
        <w:rPr>
          <w:rFonts w:asciiTheme="majorBidi" w:hAnsiTheme="majorBidi" w:cstheme="majorBidi"/>
          <w:lang w:val="en-US"/>
        </w:rPr>
        <w:t xml:space="preserve"> of pages. No, I don</w:t>
      </w:r>
      <w:r w:rsidR="0065690A" w:rsidRPr="00427683">
        <w:rPr>
          <w:rFonts w:asciiTheme="majorBidi" w:hAnsiTheme="majorBidi" w:cstheme="majorBidi"/>
          <w:lang w:val="en-US"/>
        </w:rPr>
        <w:t>’</w:t>
      </w:r>
      <w:r w:rsidRPr="00427683">
        <w:rPr>
          <w:rFonts w:asciiTheme="majorBidi" w:hAnsiTheme="majorBidi" w:cstheme="majorBidi"/>
          <w:lang w:val="en-US"/>
        </w:rPr>
        <w:t>t believe in coincidences</w:t>
      </w:r>
      <w:r w:rsidRPr="00427683">
        <w:rPr>
          <w:rFonts w:asciiTheme="majorBidi" w:hAnsiTheme="majorBidi" w:cstheme="majorBidi"/>
          <w:lang w:val="en-US"/>
        </w:rPr>
        <w:t>.</w:t>
      </w:r>
      <w:r w:rsidRPr="00427683">
        <w:rPr>
          <w:rStyle w:val="EndnoteReference"/>
          <w:rFonts w:asciiTheme="majorBidi" w:hAnsiTheme="majorBidi" w:cstheme="majorBidi"/>
          <w:lang w:val="en-US"/>
        </w:rPr>
        <w:endnoteReference w:id="56"/>
      </w:r>
    </w:p>
    <w:p w14:paraId="361BF1FC" w14:textId="77777777" w:rsidR="002A75B4" w:rsidRPr="00427683" w:rsidRDefault="002A75B4" w:rsidP="002A75B4">
      <w:pPr>
        <w:bidi/>
        <w:spacing w:line="276" w:lineRule="auto"/>
        <w:ind w:left="720"/>
        <w:rPr>
          <w:rFonts w:asciiTheme="majorBidi" w:hAnsiTheme="majorBidi" w:cstheme="majorBidi"/>
        </w:rPr>
      </w:pPr>
    </w:p>
    <w:p w14:paraId="6CD10C06" w14:textId="04759EB6" w:rsidR="00427683" w:rsidRDefault="00D03265" w:rsidP="006B36FC">
      <w:pPr>
        <w:spacing w:line="276" w:lineRule="auto"/>
        <w:rPr>
          <w:rFonts w:asciiTheme="majorBidi" w:hAnsiTheme="majorBidi" w:cstheme="majorBidi"/>
        </w:rPr>
      </w:pPr>
      <w:r w:rsidRPr="00427683">
        <w:rPr>
          <w:rFonts w:asciiTheme="majorBidi" w:hAnsiTheme="majorBidi" w:cstheme="majorBidi"/>
        </w:rPr>
        <w:t xml:space="preserve">These old pages </w:t>
      </w:r>
      <w:r w:rsidR="00BC7886" w:rsidRPr="00427683">
        <w:rPr>
          <w:rFonts w:asciiTheme="majorBidi" w:hAnsiTheme="majorBidi" w:cstheme="majorBidi"/>
          <w:lang w:val="en-US"/>
        </w:rPr>
        <w:t>served as</w:t>
      </w:r>
      <w:r w:rsidRPr="00427683">
        <w:rPr>
          <w:rFonts w:asciiTheme="majorBidi" w:hAnsiTheme="majorBidi" w:cstheme="majorBidi"/>
        </w:rPr>
        <w:t xml:space="preserve"> the </w:t>
      </w:r>
      <w:r w:rsidR="00BC7886" w:rsidRPr="00427683">
        <w:rPr>
          <w:rFonts w:asciiTheme="majorBidi" w:hAnsiTheme="majorBidi" w:cstheme="majorBidi"/>
          <w:lang w:val="en-US"/>
        </w:rPr>
        <w:t xml:space="preserve">raw </w:t>
      </w:r>
      <w:r w:rsidRPr="00427683">
        <w:rPr>
          <w:rFonts w:asciiTheme="majorBidi" w:hAnsiTheme="majorBidi" w:cstheme="majorBidi"/>
        </w:rPr>
        <w:t xml:space="preserve">material from which Zach composed the </w:t>
      </w:r>
      <w:r w:rsidR="00BC7886" w:rsidRPr="00427683">
        <w:rPr>
          <w:rFonts w:asciiTheme="majorBidi" w:hAnsiTheme="majorBidi" w:cstheme="majorBidi"/>
          <w:lang w:val="en-US"/>
        </w:rPr>
        <w:t>memoi</w:t>
      </w:r>
      <w:r w:rsidR="001F13F9">
        <w:rPr>
          <w:rFonts w:asciiTheme="majorBidi" w:hAnsiTheme="majorBidi" w:cstheme="majorBidi"/>
          <w:lang w:val="en-US"/>
        </w:rPr>
        <w:t>r</w:t>
      </w:r>
      <w:r w:rsidRPr="00427683">
        <w:rPr>
          <w:rFonts w:asciiTheme="majorBidi" w:hAnsiTheme="majorBidi" w:cstheme="majorBidi"/>
        </w:rPr>
        <w:t xml:space="preserve">, after he </w:t>
      </w:r>
      <w:r w:rsidR="00BC7886" w:rsidRPr="00427683">
        <w:rPr>
          <w:rFonts w:asciiTheme="majorBidi" w:hAnsiTheme="majorBidi" w:cstheme="majorBidi"/>
          <w:lang w:val="en-US"/>
        </w:rPr>
        <w:t xml:space="preserve">added some </w:t>
      </w:r>
      <w:r w:rsidRPr="00427683">
        <w:rPr>
          <w:rFonts w:asciiTheme="majorBidi" w:hAnsiTheme="majorBidi" w:cstheme="majorBidi"/>
        </w:rPr>
        <w:t xml:space="preserve">notes from the present </w:t>
      </w:r>
      <w:r w:rsidR="00BC7886" w:rsidRPr="00427683">
        <w:rPr>
          <w:rFonts w:asciiTheme="majorBidi" w:hAnsiTheme="majorBidi" w:cstheme="majorBidi"/>
          <w:lang w:val="en-US"/>
        </w:rPr>
        <w:t xml:space="preserve">time </w:t>
      </w:r>
      <w:r w:rsidRPr="00427683">
        <w:rPr>
          <w:rFonts w:asciiTheme="majorBidi" w:hAnsiTheme="majorBidi" w:cstheme="majorBidi"/>
        </w:rPr>
        <w:t>of</w:t>
      </w:r>
      <w:r w:rsidR="006B36FC">
        <w:rPr>
          <w:rFonts w:asciiTheme="majorBidi" w:hAnsiTheme="majorBidi" w:cstheme="majorBidi"/>
          <w:lang w:val="en-US"/>
        </w:rPr>
        <w:t xml:space="preserve"> composition</w:t>
      </w:r>
      <w:r w:rsidR="00BC7886" w:rsidRPr="00427683">
        <w:rPr>
          <w:rFonts w:asciiTheme="majorBidi" w:hAnsiTheme="majorBidi" w:cstheme="majorBidi"/>
          <w:lang w:val="en-US"/>
        </w:rPr>
        <w:t>. A</w:t>
      </w:r>
      <w:r w:rsidRPr="00427683">
        <w:rPr>
          <w:rFonts w:asciiTheme="majorBidi" w:hAnsiTheme="majorBidi" w:cstheme="majorBidi"/>
        </w:rPr>
        <w:t xml:space="preserve">lthough Zach does not </w:t>
      </w:r>
      <w:r w:rsidR="00BC7886" w:rsidRPr="00427683">
        <w:rPr>
          <w:rFonts w:asciiTheme="majorBidi" w:hAnsiTheme="majorBidi" w:cstheme="majorBidi"/>
          <w:lang w:val="en-US"/>
        </w:rPr>
        <w:t>disclose</w:t>
      </w:r>
      <w:r w:rsidRPr="00427683">
        <w:rPr>
          <w:rFonts w:asciiTheme="majorBidi" w:hAnsiTheme="majorBidi" w:cstheme="majorBidi"/>
        </w:rPr>
        <w:t xml:space="preserve"> which of the fragments were written sometime in the past and which were </w:t>
      </w:r>
      <w:r w:rsidR="00BC7886" w:rsidRPr="00427683">
        <w:rPr>
          <w:rFonts w:asciiTheme="majorBidi" w:hAnsiTheme="majorBidi" w:cstheme="majorBidi"/>
          <w:lang w:val="en-US"/>
        </w:rPr>
        <w:t xml:space="preserve">composed </w:t>
      </w:r>
      <w:r w:rsidRPr="00427683">
        <w:rPr>
          <w:rFonts w:asciiTheme="majorBidi" w:hAnsiTheme="majorBidi" w:cstheme="majorBidi"/>
        </w:rPr>
        <w:t xml:space="preserve">close to the printing of the book, it can be </w:t>
      </w:r>
      <w:r w:rsidR="00BC7886" w:rsidRPr="00427683">
        <w:rPr>
          <w:rFonts w:asciiTheme="majorBidi" w:hAnsiTheme="majorBidi" w:cstheme="majorBidi"/>
          <w:lang w:val="en-US"/>
        </w:rPr>
        <w:t>inferred</w:t>
      </w:r>
      <w:r w:rsidRPr="00427683">
        <w:rPr>
          <w:rFonts w:asciiTheme="majorBidi" w:hAnsiTheme="majorBidi" w:cstheme="majorBidi"/>
        </w:rPr>
        <w:t xml:space="preserve"> that the poem </w:t>
      </w:r>
      <w:r w:rsidR="00BC7886" w:rsidRPr="00427683">
        <w:rPr>
          <w:rFonts w:asciiTheme="majorBidi" w:hAnsiTheme="majorBidi" w:cstheme="majorBidi"/>
          <w:lang w:val="en-US"/>
        </w:rPr>
        <w:t>“M</w:t>
      </w:r>
      <w:r w:rsidRPr="00427683">
        <w:rPr>
          <w:rFonts w:asciiTheme="majorBidi" w:hAnsiTheme="majorBidi" w:cstheme="majorBidi"/>
        </w:rPr>
        <w:t>ean</w:t>
      </w:r>
      <w:r w:rsidR="00BC7886" w:rsidRPr="00427683">
        <w:rPr>
          <w:rFonts w:asciiTheme="majorBidi" w:hAnsiTheme="majorBidi" w:cstheme="majorBidi"/>
          <w:lang w:val="en-US"/>
        </w:rPr>
        <w:t>while”</w:t>
      </w:r>
      <w:r w:rsidRPr="00427683">
        <w:rPr>
          <w:rFonts w:asciiTheme="majorBidi" w:hAnsiTheme="majorBidi" w:cstheme="majorBidi"/>
        </w:rPr>
        <w:t xml:space="preserve"> on p</w:t>
      </w:r>
      <w:r w:rsidR="00BC7886" w:rsidRPr="00427683">
        <w:rPr>
          <w:rFonts w:asciiTheme="majorBidi" w:hAnsiTheme="majorBidi" w:cstheme="majorBidi"/>
          <w:lang w:val="en-US"/>
        </w:rPr>
        <w:t>age</w:t>
      </w:r>
      <w:r w:rsidRPr="00427683">
        <w:rPr>
          <w:rFonts w:asciiTheme="majorBidi" w:hAnsiTheme="majorBidi" w:cstheme="majorBidi"/>
        </w:rPr>
        <w:t xml:space="preserve"> 73 (</w:t>
      </w:r>
      <w:r w:rsidR="00BC7886" w:rsidRPr="00427683">
        <w:rPr>
          <w:rFonts w:asciiTheme="majorBidi" w:hAnsiTheme="majorBidi" w:cstheme="majorBidi"/>
          <w:lang w:val="en-US"/>
        </w:rPr>
        <w:t xml:space="preserve">taken from his </w:t>
      </w:r>
      <w:r w:rsidR="00BC7886" w:rsidRPr="00427683">
        <w:rPr>
          <w:rFonts w:asciiTheme="majorBidi" w:hAnsiTheme="majorBidi" w:cstheme="majorBidi"/>
          <w:i/>
          <w:iCs/>
          <w:lang w:val="en-US"/>
        </w:rPr>
        <w:t>Anti-me</w:t>
      </w:r>
      <w:r w:rsidR="00BC7886" w:rsidRPr="00427683">
        <w:rPr>
          <w:rFonts w:asciiTheme="majorBidi" w:hAnsiTheme="majorBidi" w:cstheme="majorBidi"/>
          <w:i/>
          <w:iCs/>
          <w:color w:val="333333"/>
          <w:shd w:val="clear" w:color="auto" w:fill="FFFFFF"/>
        </w:rPr>
        <w:t>ḥ</w:t>
      </w:r>
      <w:proofErr w:type="spellStart"/>
      <w:r w:rsidR="00BC7886" w:rsidRPr="00427683">
        <w:rPr>
          <w:rFonts w:asciiTheme="majorBidi" w:hAnsiTheme="majorBidi" w:cstheme="majorBidi"/>
          <w:i/>
          <w:iCs/>
          <w:lang w:val="en-US"/>
        </w:rPr>
        <w:t>iqon</w:t>
      </w:r>
      <w:proofErr w:type="spellEnd"/>
      <w:r w:rsidRPr="00427683">
        <w:rPr>
          <w:rFonts w:asciiTheme="majorBidi" w:hAnsiTheme="majorBidi" w:cstheme="majorBidi"/>
        </w:rPr>
        <w:t xml:space="preserve">) serves as a sort of </w:t>
      </w:r>
      <w:r w:rsidR="00BC7886" w:rsidRPr="00427683">
        <w:rPr>
          <w:rFonts w:asciiTheme="majorBidi" w:hAnsiTheme="majorBidi" w:cstheme="majorBidi"/>
          <w:lang w:val="en-US"/>
        </w:rPr>
        <w:t xml:space="preserve">transition </w:t>
      </w:r>
      <w:r w:rsidRPr="00427683">
        <w:rPr>
          <w:rFonts w:asciiTheme="majorBidi" w:hAnsiTheme="majorBidi" w:cstheme="majorBidi"/>
        </w:rPr>
        <w:t>between the earl</w:t>
      </w:r>
      <w:proofErr w:type="spellStart"/>
      <w:r w:rsidR="00BC7886" w:rsidRPr="00427683">
        <w:rPr>
          <w:rFonts w:asciiTheme="majorBidi" w:hAnsiTheme="majorBidi" w:cstheme="majorBidi"/>
          <w:lang w:val="en-US"/>
        </w:rPr>
        <w:t>ier</w:t>
      </w:r>
      <w:proofErr w:type="spellEnd"/>
      <w:r w:rsidR="00BC7886" w:rsidRPr="00427683">
        <w:rPr>
          <w:rFonts w:asciiTheme="majorBidi" w:hAnsiTheme="majorBidi" w:cstheme="majorBidi"/>
          <w:lang w:val="en-US"/>
        </w:rPr>
        <w:t xml:space="preserve"> notes</w:t>
      </w:r>
      <w:r w:rsidRPr="00427683">
        <w:rPr>
          <w:rFonts w:asciiTheme="majorBidi" w:hAnsiTheme="majorBidi" w:cstheme="majorBidi"/>
        </w:rPr>
        <w:t xml:space="preserve"> and the later ones</w:t>
      </w:r>
      <w:r w:rsidR="00BC7886" w:rsidRPr="00427683">
        <w:rPr>
          <w:rFonts w:asciiTheme="majorBidi" w:hAnsiTheme="majorBidi" w:cstheme="majorBidi"/>
          <w:lang w:val="en-US"/>
        </w:rPr>
        <w:t>. I</w:t>
      </w:r>
      <w:r w:rsidRPr="00427683">
        <w:rPr>
          <w:rFonts w:asciiTheme="majorBidi" w:hAnsiTheme="majorBidi" w:cstheme="majorBidi"/>
        </w:rPr>
        <w:t xml:space="preserve">n terms of chronological order, the </w:t>
      </w:r>
      <w:r w:rsidR="00BC7886" w:rsidRPr="00427683">
        <w:rPr>
          <w:rFonts w:asciiTheme="majorBidi" w:hAnsiTheme="majorBidi" w:cstheme="majorBidi"/>
          <w:lang w:val="en-US"/>
        </w:rPr>
        <w:t>discovery</w:t>
      </w:r>
      <w:r w:rsidRPr="00427683">
        <w:rPr>
          <w:rFonts w:asciiTheme="majorBidi" w:hAnsiTheme="majorBidi" w:cstheme="majorBidi"/>
        </w:rPr>
        <w:t xml:space="preserve"> of the pages and the decision to publish them occurred between these two </w:t>
      </w:r>
      <w:r w:rsidR="00BC7886" w:rsidRPr="00427683">
        <w:rPr>
          <w:rFonts w:asciiTheme="majorBidi" w:hAnsiTheme="majorBidi" w:cstheme="majorBidi"/>
          <w:lang w:val="en-US"/>
        </w:rPr>
        <w:t>“section</w:t>
      </w:r>
      <w:r w:rsidRPr="00427683">
        <w:rPr>
          <w:rFonts w:asciiTheme="majorBidi" w:hAnsiTheme="majorBidi" w:cstheme="majorBidi"/>
        </w:rPr>
        <w:t>s.</w:t>
      </w:r>
      <w:r w:rsidR="00BC7886" w:rsidRPr="00427683">
        <w:rPr>
          <w:rFonts w:asciiTheme="majorBidi" w:hAnsiTheme="majorBidi" w:cstheme="majorBidi"/>
          <w:lang w:val="en-US"/>
        </w:rPr>
        <w:t>”</w:t>
      </w:r>
      <w:r w:rsidRPr="00427683">
        <w:rPr>
          <w:rFonts w:asciiTheme="majorBidi" w:hAnsiTheme="majorBidi" w:cstheme="majorBidi"/>
        </w:rPr>
        <w:t xml:space="preserve"> What happened between </w:t>
      </w:r>
      <w:r w:rsidR="00BC7886" w:rsidRPr="00427683">
        <w:rPr>
          <w:rFonts w:asciiTheme="majorBidi" w:hAnsiTheme="majorBidi" w:cstheme="majorBidi"/>
          <w:lang w:val="en-US"/>
        </w:rPr>
        <w:t>the “</w:t>
      </w:r>
      <w:r w:rsidRPr="00427683">
        <w:rPr>
          <w:rFonts w:asciiTheme="majorBidi" w:hAnsiTheme="majorBidi" w:cstheme="majorBidi"/>
        </w:rPr>
        <w:t>then</w:t>
      </w:r>
      <w:r w:rsidR="00BC7886" w:rsidRPr="00427683">
        <w:rPr>
          <w:rFonts w:asciiTheme="majorBidi" w:hAnsiTheme="majorBidi" w:cstheme="majorBidi"/>
          <w:lang w:val="en-US"/>
        </w:rPr>
        <w:t>”</w:t>
      </w:r>
      <w:r w:rsidRPr="00427683">
        <w:rPr>
          <w:rFonts w:asciiTheme="majorBidi" w:hAnsiTheme="majorBidi" w:cstheme="majorBidi"/>
        </w:rPr>
        <w:t xml:space="preserve"> and </w:t>
      </w:r>
      <w:r w:rsidR="00BC7886" w:rsidRPr="00427683">
        <w:rPr>
          <w:rFonts w:asciiTheme="majorBidi" w:hAnsiTheme="majorBidi" w:cstheme="majorBidi"/>
          <w:lang w:val="en-US"/>
        </w:rPr>
        <w:t>“</w:t>
      </w:r>
      <w:r w:rsidRPr="00427683">
        <w:rPr>
          <w:rFonts w:asciiTheme="majorBidi" w:hAnsiTheme="majorBidi" w:cstheme="majorBidi"/>
        </w:rPr>
        <w:t>now</w:t>
      </w:r>
      <w:r w:rsidR="00BC7886" w:rsidRPr="00427683">
        <w:rPr>
          <w:rFonts w:asciiTheme="majorBidi" w:hAnsiTheme="majorBidi" w:cstheme="majorBidi"/>
          <w:lang w:val="en-US"/>
        </w:rPr>
        <w:t>”</w:t>
      </w:r>
      <w:r w:rsidRPr="00427683">
        <w:rPr>
          <w:rFonts w:asciiTheme="majorBidi" w:hAnsiTheme="majorBidi" w:cstheme="majorBidi"/>
        </w:rPr>
        <w:t xml:space="preserve">? </w:t>
      </w:r>
      <w:r w:rsidR="00427683" w:rsidRPr="00427683">
        <w:rPr>
          <w:rFonts w:asciiTheme="majorBidi" w:hAnsiTheme="majorBidi" w:cstheme="majorBidi"/>
          <w:lang w:val="en-US"/>
        </w:rPr>
        <w:t>W</w:t>
      </w:r>
      <w:r w:rsidRPr="00427683">
        <w:rPr>
          <w:rFonts w:asciiTheme="majorBidi" w:hAnsiTheme="majorBidi" w:cstheme="majorBidi"/>
        </w:rPr>
        <w:t>hat</w:t>
      </w:r>
      <w:r w:rsidR="006B36FC">
        <w:rPr>
          <w:rFonts w:asciiTheme="majorBidi" w:hAnsiTheme="majorBidi" w:cstheme="majorBidi"/>
          <w:lang w:val="en-US"/>
        </w:rPr>
        <w:t>,</w:t>
      </w:r>
      <w:r w:rsidRPr="00427683">
        <w:rPr>
          <w:rFonts w:asciiTheme="majorBidi" w:hAnsiTheme="majorBidi" w:cstheme="majorBidi"/>
        </w:rPr>
        <w:t xml:space="preserve"> </w:t>
      </w:r>
      <w:r w:rsidR="00427683" w:rsidRPr="00427683">
        <w:rPr>
          <w:rFonts w:asciiTheme="majorBidi" w:hAnsiTheme="majorBidi" w:cstheme="majorBidi"/>
          <w:lang w:val="en-US"/>
        </w:rPr>
        <w:t>then</w:t>
      </w:r>
      <w:r w:rsidR="006B36FC">
        <w:rPr>
          <w:rFonts w:asciiTheme="majorBidi" w:hAnsiTheme="majorBidi" w:cstheme="majorBidi"/>
          <w:lang w:val="en-US"/>
        </w:rPr>
        <w:t>,</w:t>
      </w:r>
      <w:r w:rsidR="00427683" w:rsidRPr="00427683">
        <w:rPr>
          <w:rFonts w:asciiTheme="majorBidi" w:hAnsiTheme="majorBidi" w:cstheme="majorBidi"/>
          <w:lang w:val="en-US"/>
        </w:rPr>
        <w:t xml:space="preserve"> </w:t>
      </w:r>
      <w:r w:rsidRPr="00427683">
        <w:rPr>
          <w:rFonts w:asciiTheme="majorBidi" w:hAnsiTheme="majorBidi" w:cstheme="majorBidi"/>
        </w:rPr>
        <w:t>leads Zach to publish a text that is not intended for</w:t>
      </w:r>
      <w:r w:rsidR="00BC7886" w:rsidRPr="00427683">
        <w:rPr>
          <w:rFonts w:asciiTheme="majorBidi" w:hAnsiTheme="majorBidi" w:cstheme="majorBidi"/>
          <w:lang w:val="en-US"/>
        </w:rPr>
        <w:t xml:space="preserve"> publication</w:t>
      </w:r>
      <w:r w:rsidRPr="00427683">
        <w:rPr>
          <w:rFonts w:asciiTheme="majorBidi" w:hAnsiTheme="majorBidi" w:cstheme="majorBidi"/>
        </w:rPr>
        <w:t xml:space="preserve">? </w:t>
      </w:r>
      <w:r w:rsidR="00427683" w:rsidRPr="00427683">
        <w:rPr>
          <w:rFonts w:asciiTheme="majorBidi" w:hAnsiTheme="majorBidi" w:cstheme="majorBidi"/>
          <w:lang w:val="en-US"/>
        </w:rPr>
        <w:t xml:space="preserve">The discovery of </w:t>
      </w:r>
      <w:r w:rsidRPr="00427683">
        <w:rPr>
          <w:rFonts w:asciiTheme="majorBidi" w:hAnsiTheme="majorBidi" w:cstheme="majorBidi"/>
        </w:rPr>
        <w:t xml:space="preserve">the pages is his second encounter with the text </w:t>
      </w:r>
      <w:r w:rsidR="00427683" w:rsidRPr="00427683">
        <w:rPr>
          <w:rFonts w:asciiTheme="majorBidi" w:hAnsiTheme="majorBidi" w:cstheme="majorBidi"/>
          <w:lang w:val="en-US"/>
        </w:rPr>
        <w:t xml:space="preserve">that </w:t>
      </w:r>
      <w:r w:rsidRPr="00427683">
        <w:rPr>
          <w:rFonts w:asciiTheme="majorBidi" w:hAnsiTheme="majorBidi" w:cstheme="majorBidi"/>
        </w:rPr>
        <w:t xml:space="preserve">he wrote, and from </w:t>
      </w:r>
      <w:proofErr w:type="gramStart"/>
      <w:r w:rsidRPr="00427683">
        <w:rPr>
          <w:rFonts w:asciiTheme="majorBidi" w:hAnsiTheme="majorBidi" w:cstheme="majorBidi"/>
        </w:rPr>
        <w:t>a distance of fifteen</w:t>
      </w:r>
      <w:proofErr w:type="gramEnd"/>
      <w:r w:rsidRPr="00427683">
        <w:rPr>
          <w:rFonts w:asciiTheme="majorBidi" w:hAnsiTheme="majorBidi" w:cstheme="majorBidi"/>
        </w:rPr>
        <w:t xml:space="preserve"> years, a distance that makes him a reader of those pages more than the one who wrote them. It seems to me that his </w:t>
      </w:r>
      <w:r w:rsidRPr="00427683">
        <w:rPr>
          <w:rFonts w:asciiTheme="majorBidi" w:hAnsiTheme="majorBidi" w:cstheme="majorBidi"/>
        </w:rPr>
        <w:lastRenderedPageBreak/>
        <w:t>placement in the position</w:t>
      </w:r>
      <w:r w:rsidR="00427683" w:rsidRPr="00427683">
        <w:rPr>
          <w:rFonts w:asciiTheme="majorBidi" w:hAnsiTheme="majorBidi" w:cstheme="majorBidi"/>
          <w:lang w:val="en-US"/>
        </w:rPr>
        <w:t xml:space="preserve"> of reader</w:t>
      </w:r>
      <w:r w:rsidRPr="00427683">
        <w:rPr>
          <w:rFonts w:asciiTheme="majorBidi" w:hAnsiTheme="majorBidi" w:cstheme="majorBidi"/>
        </w:rPr>
        <w:t xml:space="preserve"> is what opens up the possibility</w:t>
      </w:r>
      <w:r w:rsidR="00427683" w:rsidRPr="00427683">
        <w:rPr>
          <w:rFonts w:asciiTheme="majorBidi" w:hAnsiTheme="majorBidi" w:cstheme="majorBidi"/>
          <w:lang w:val="en-US"/>
        </w:rPr>
        <w:t xml:space="preserve"> of the memoir</w:t>
      </w:r>
      <w:r w:rsidRPr="00427683">
        <w:rPr>
          <w:rFonts w:asciiTheme="majorBidi" w:hAnsiTheme="majorBidi" w:cstheme="majorBidi"/>
        </w:rPr>
        <w:t xml:space="preserve">, </w:t>
      </w:r>
      <w:r w:rsidR="00427683" w:rsidRPr="00427683">
        <w:rPr>
          <w:rFonts w:asciiTheme="majorBidi" w:hAnsiTheme="majorBidi" w:cstheme="majorBidi"/>
          <w:lang w:val="en-US"/>
        </w:rPr>
        <w:t xml:space="preserve">which </w:t>
      </w:r>
      <w:r w:rsidRPr="00427683">
        <w:rPr>
          <w:rFonts w:asciiTheme="majorBidi" w:hAnsiTheme="majorBidi" w:cstheme="majorBidi"/>
        </w:rPr>
        <w:t>involves part</w:t>
      </w:r>
      <w:proofErr w:type="spellStart"/>
      <w:r w:rsidR="00427683" w:rsidRPr="00427683">
        <w:rPr>
          <w:rFonts w:asciiTheme="majorBidi" w:hAnsiTheme="majorBidi" w:cstheme="majorBidi"/>
          <w:lang w:val="en-US"/>
        </w:rPr>
        <w:t>icipati</w:t>
      </w:r>
      <w:r w:rsidR="006B36FC">
        <w:rPr>
          <w:rFonts w:asciiTheme="majorBidi" w:hAnsiTheme="majorBidi" w:cstheme="majorBidi"/>
          <w:lang w:val="en-US"/>
        </w:rPr>
        <w:t>on</w:t>
      </w:r>
      <w:proofErr w:type="spellEnd"/>
      <w:r w:rsidRPr="00427683">
        <w:rPr>
          <w:rFonts w:asciiTheme="majorBidi" w:hAnsiTheme="majorBidi" w:cstheme="majorBidi"/>
        </w:rPr>
        <w:t xml:space="preserve"> in a community, in a shared social space, among others similar to him</w:t>
      </w:r>
      <w:r w:rsidRPr="00427683">
        <w:rPr>
          <w:rFonts w:asciiTheme="majorBidi" w:hAnsiTheme="majorBidi" w:cstheme="majorBidi"/>
          <w:rtl/>
        </w:rPr>
        <w:t>.</w:t>
      </w:r>
    </w:p>
    <w:p w14:paraId="2044D464" w14:textId="77777777" w:rsidR="006B36FC" w:rsidRPr="006B36FC" w:rsidRDefault="006B36FC" w:rsidP="006B36FC">
      <w:pPr>
        <w:spacing w:line="276" w:lineRule="auto"/>
        <w:rPr>
          <w:rFonts w:asciiTheme="majorBidi" w:hAnsiTheme="majorBidi" w:cstheme="majorBidi"/>
        </w:rPr>
      </w:pPr>
    </w:p>
    <w:p w14:paraId="200558FE" w14:textId="0B94D0E1" w:rsidR="00DA558C" w:rsidRDefault="00D03265" w:rsidP="006B36FC">
      <w:pPr>
        <w:bidi/>
        <w:spacing w:line="276" w:lineRule="auto"/>
        <w:jc w:val="right"/>
        <w:rPr>
          <w:lang w:val="en-US"/>
        </w:rPr>
      </w:pPr>
      <w:r w:rsidRPr="00D03265">
        <w:t>And yet, it is impossible not to feel Za</w:t>
      </w:r>
      <w:r w:rsidR="00427683">
        <w:rPr>
          <w:lang w:val="en-US"/>
        </w:rPr>
        <w:t>c</w:t>
      </w:r>
      <w:r w:rsidRPr="00D03265">
        <w:t>h</w:t>
      </w:r>
      <w:r w:rsidR="00427683">
        <w:rPr>
          <w:lang w:val="en-US"/>
        </w:rPr>
        <w:t>’</w:t>
      </w:r>
      <w:r w:rsidRPr="00D03265">
        <w:t>s dis</w:t>
      </w:r>
      <w:r w:rsidR="00427683">
        <w:rPr>
          <w:lang w:val="en-US"/>
        </w:rPr>
        <w:t>comfort</w:t>
      </w:r>
      <w:r w:rsidRPr="00D03265">
        <w:t xml:space="preserve"> </w:t>
      </w:r>
      <w:r w:rsidR="00427683">
        <w:rPr>
          <w:lang w:val="en-US"/>
        </w:rPr>
        <w:t>with</w:t>
      </w:r>
      <w:r w:rsidRPr="00D03265">
        <w:t xml:space="preserve"> his own act. It seems that the </w:t>
      </w:r>
      <w:r w:rsidR="00427683">
        <w:rPr>
          <w:lang w:val="en-US"/>
        </w:rPr>
        <w:t>realization</w:t>
      </w:r>
      <w:r w:rsidRPr="00D03265">
        <w:t xml:space="preserve"> that this time it is a matter of writing </w:t>
      </w:r>
      <w:r w:rsidR="00427683">
        <w:rPr>
          <w:lang w:val="en-US"/>
        </w:rPr>
        <w:t>rooted in real-</w:t>
      </w:r>
      <w:r w:rsidRPr="00D03265">
        <w:t xml:space="preserve">life experiences causes him embarrassment, since this has the effect of inviting the readers to identify his words </w:t>
      </w:r>
      <w:r w:rsidR="00427683">
        <w:rPr>
          <w:lang w:val="en-US"/>
        </w:rPr>
        <w:t>with</w:t>
      </w:r>
      <w:r w:rsidRPr="00D03265">
        <w:t xml:space="preserve"> himself, </w:t>
      </w:r>
      <w:r w:rsidR="00427683">
        <w:rPr>
          <w:lang w:val="en-US"/>
        </w:rPr>
        <w:t>to connect</w:t>
      </w:r>
      <w:r w:rsidRPr="00D03265">
        <w:t xml:space="preserve"> the described </w:t>
      </w:r>
      <w:r w:rsidR="00427683" w:rsidRPr="00D03265">
        <w:t xml:space="preserve">events </w:t>
      </w:r>
      <w:r w:rsidR="00427683">
        <w:rPr>
          <w:lang w:val="en-US"/>
        </w:rPr>
        <w:t>to</w:t>
      </w:r>
      <w:r w:rsidRPr="00D03265">
        <w:t xml:space="preserve"> his </w:t>
      </w:r>
      <w:proofErr w:type="spellStart"/>
      <w:r w:rsidR="00427683">
        <w:rPr>
          <w:lang w:val="en-US"/>
        </w:rPr>
        <w:t>actua</w:t>
      </w:r>
      <w:proofErr w:type="spellEnd"/>
      <w:r w:rsidRPr="00D03265">
        <w:t xml:space="preserve">l life. Peter </w:t>
      </w:r>
      <w:r w:rsidR="00DE4AA9">
        <w:rPr>
          <w:lang w:val="en-US"/>
        </w:rPr>
        <w:t>A</w:t>
      </w:r>
      <w:r w:rsidRPr="00D03265">
        <w:t xml:space="preserve">bbs writes that in </w:t>
      </w:r>
      <w:r w:rsidR="00427683">
        <w:rPr>
          <w:lang w:val="en-US"/>
        </w:rPr>
        <w:t xml:space="preserve">such a </w:t>
      </w:r>
      <w:r w:rsidRPr="00D03265">
        <w:t>situation</w:t>
      </w:r>
      <w:r w:rsidR="00427683">
        <w:rPr>
          <w:lang w:val="en-US"/>
        </w:rPr>
        <w:t>,</w:t>
      </w:r>
      <w:r w:rsidRPr="00D03265">
        <w:t xml:space="preserve"> the danger arises that the autobiographical situation will be</w:t>
      </w:r>
      <w:r w:rsidR="00427683">
        <w:rPr>
          <w:lang w:val="en-US"/>
        </w:rPr>
        <w:t>come</w:t>
      </w:r>
      <w:r w:rsidRPr="00D03265">
        <w:t xml:space="preserve"> interesting in itself, and its power will only be expressed by encouraging identification with the emotional power of the experience</w:t>
      </w:r>
      <w:r w:rsidR="00427683">
        <w:rPr>
          <w:lang w:val="en-US"/>
        </w:rPr>
        <w:t>,</w:t>
      </w:r>
      <w:r w:rsidRPr="00D03265">
        <w:t xml:space="preserve"> and not with the aesthetic power of the text. Thus, reducing the complex patterns of the enactment of the self in the </w:t>
      </w:r>
      <w:r w:rsidR="00E9025A">
        <w:rPr>
          <w:lang w:val="en-US"/>
        </w:rPr>
        <w:t xml:space="preserve">speaking </w:t>
      </w:r>
      <w:r w:rsidR="00427683">
        <w:rPr>
          <w:lang w:val="en-US"/>
        </w:rPr>
        <w:t>“</w:t>
      </w:r>
      <w:r w:rsidRPr="00D03265">
        <w:t>I</w:t>
      </w:r>
      <w:r w:rsidR="00427683">
        <w:rPr>
          <w:lang w:val="en-US"/>
        </w:rPr>
        <w:t>”</w:t>
      </w:r>
      <w:r w:rsidRPr="00D03265">
        <w:t xml:space="preserve"> to a monophonic autobiographical subject means destroying the wealth of interpretive possibilities.</w:t>
      </w:r>
      <w:r w:rsidR="00E9025A">
        <w:rPr>
          <w:rStyle w:val="EndnoteReference"/>
        </w:rPr>
        <w:endnoteReference w:id="57"/>
      </w:r>
      <w:r w:rsidRPr="00D03265">
        <w:t xml:space="preserve"> Z</w:t>
      </w:r>
      <w:r w:rsidR="00E9025A">
        <w:rPr>
          <w:lang w:val="en-US"/>
        </w:rPr>
        <w:t>a</w:t>
      </w:r>
      <w:r w:rsidRPr="00D03265">
        <w:t>ch</w:t>
      </w:r>
      <w:r w:rsidR="00E9025A">
        <w:rPr>
          <w:lang w:val="en-US"/>
        </w:rPr>
        <w:t>’</w:t>
      </w:r>
      <w:r w:rsidRPr="00D03265">
        <w:t xml:space="preserve">s unconvincing </w:t>
      </w:r>
      <w:r w:rsidR="003D7773">
        <w:rPr>
          <w:lang w:val="en-US"/>
        </w:rPr>
        <w:t>justification</w:t>
      </w:r>
      <w:r w:rsidRPr="00D03265">
        <w:t xml:space="preserve"> for the publication</w:t>
      </w:r>
      <w:r w:rsidR="00E9025A">
        <w:rPr>
          <w:lang w:val="en-US"/>
        </w:rPr>
        <w:t xml:space="preserve"> of his memoir</w:t>
      </w:r>
      <w:r w:rsidRPr="00D03265">
        <w:t xml:space="preserve"> </w:t>
      </w:r>
      <w:r w:rsidR="00427683">
        <w:t>–</w:t>
      </w:r>
      <w:r w:rsidRPr="00D03265">
        <w:t xml:space="preserve"> </w:t>
      </w:r>
      <w:r w:rsidR="00427683">
        <w:rPr>
          <w:lang w:val="en-US"/>
        </w:rPr>
        <w:t>“</w:t>
      </w:r>
      <w:r w:rsidR="003D7773">
        <w:rPr>
          <w:lang w:val="en-US"/>
        </w:rPr>
        <w:t>o</w:t>
      </w:r>
      <w:r w:rsidRPr="00D03265">
        <w:t>ur lives are as similar to each other as they are different</w:t>
      </w:r>
      <w:r w:rsidR="00427683">
        <w:rPr>
          <w:lang w:val="en-US"/>
        </w:rPr>
        <w:t>” –</w:t>
      </w:r>
      <w:r w:rsidRPr="00D03265">
        <w:t xml:space="preserve"> can therefore be understood as another attempt to obscure the concrete specificity of his portra</w:t>
      </w:r>
      <w:proofErr w:type="spellStart"/>
      <w:r w:rsidR="003D7773">
        <w:rPr>
          <w:lang w:val="en-US"/>
        </w:rPr>
        <w:t>i</w:t>
      </w:r>
      <w:proofErr w:type="spellEnd"/>
      <w:r w:rsidRPr="00D03265">
        <w:t xml:space="preserve">t, to resist that narrowing identification that would confine his lyrical </w:t>
      </w:r>
      <w:r w:rsidR="00427683">
        <w:rPr>
          <w:lang w:val="en-US"/>
        </w:rPr>
        <w:t>“</w:t>
      </w:r>
      <w:r w:rsidRPr="00D03265">
        <w:t>I</w:t>
      </w:r>
      <w:r w:rsidR="00427683">
        <w:rPr>
          <w:lang w:val="en-US"/>
        </w:rPr>
        <w:t>”</w:t>
      </w:r>
      <w:r w:rsidRPr="00D03265">
        <w:t xml:space="preserve"> </w:t>
      </w:r>
      <w:r w:rsidR="003D7773">
        <w:rPr>
          <w:lang w:val="en-US"/>
        </w:rPr>
        <w:t>with</w:t>
      </w:r>
      <w:r w:rsidRPr="00D03265">
        <w:t>in a monophonic autobiographical range</w:t>
      </w:r>
      <w:r w:rsidR="003D7773">
        <w:rPr>
          <w:lang w:val="en-US"/>
        </w:rPr>
        <w:t>.</w:t>
      </w:r>
    </w:p>
    <w:p w14:paraId="4717BF7F" w14:textId="77777777" w:rsidR="00DA558C" w:rsidRPr="003D7773" w:rsidRDefault="00DA558C" w:rsidP="00DA558C">
      <w:pPr>
        <w:bidi/>
        <w:spacing w:line="276" w:lineRule="auto"/>
        <w:jc w:val="right"/>
        <w:rPr>
          <w:lang w:val="en-US"/>
        </w:rPr>
      </w:pPr>
    </w:p>
    <w:p w14:paraId="1FC3BD5D" w14:textId="313EB2B6" w:rsidR="00E85960" w:rsidRDefault="00D03265" w:rsidP="005E6817">
      <w:pPr>
        <w:tabs>
          <w:tab w:val="left" w:pos="7200"/>
        </w:tabs>
        <w:spacing w:line="276" w:lineRule="auto"/>
        <w:rPr>
          <w:lang w:val="en-US"/>
        </w:rPr>
      </w:pPr>
      <w:r w:rsidRPr="00D03265">
        <w:rPr>
          <w:lang w:val="en-US"/>
        </w:rPr>
        <w:t xml:space="preserve">This reluctance is, in my eyes, </w:t>
      </w:r>
      <w:r w:rsidR="003D7773">
        <w:rPr>
          <w:lang w:val="en-US"/>
        </w:rPr>
        <w:t>at the core</w:t>
      </w:r>
      <w:r w:rsidRPr="00D03265">
        <w:rPr>
          <w:lang w:val="en-US"/>
        </w:rPr>
        <w:t xml:space="preserve"> of</w:t>
      </w:r>
      <w:r w:rsidR="00E9025A">
        <w:rPr>
          <w:lang w:val="en-US"/>
        </w:rPr>
        <w:t xml:space="preserve"> </w:t>
      </w:r>
      <w:r w:rsidR="00E9025A" w:rsidRPr="00E9025A">
        <w:rPr>
          <w:i/>
          <w:iCs/>
          <w:lang w:val="en-US"/>
        </w:rPr>
        <w:t xml:space="preserve">Mot </w:t>
      </w:r>
      <w:proofErr w:type="spellStart"/>
      <w:r w:rsidR="00E9025A" w:rsidRPr="00E9025A">
        <w:rPr>
          <w:i/>
          <w:iCs/>
          <w:lang w:val="en-US"/>
        </w:rPr>
        <w:t>immi</w:t>
      </w:r>
      <w:proofErr w:type="spellEnd"/>
      <w:r w:rsidRPr="00D03265">
        <w:rPr>
          <w:lang w:val="en-US"/>
        </w:rPr>
        <w:t xml:space="preserve">. Throughout the </w:t>
      </w:r>
      <w:r w:rsidR="00E9025A">
        <w:rPr>
          <w:lang w:val="en-US"/>
        </w:rPr>
        <w:t>memoir</w:t>
      </w:r>
      <w:r w:rsidRPr="00D03265">
        <w:rPr>
          <w:lang w:val="en-US"/>
        </w:rPr>
        <w:t xml:space="preserve">, Zach weaves insinuations that refer to the autobiographical act he performs as </w:t>
      </w:r>
      <w:r w:rsidR="003D7773">
        <w:rPr>
          <w:lang w:val="en-US"/>
        </w:rPr>
        <w:t>a shameful</w:t>
      </w:r>
      <w:r w:rsidRPr="00D03265">
        <w:rPr>
          <w:lang w:val="en-US"/>
        </w:rPr>
        <w:t>, polluted</w:t>
      </w:r>
      <w:r w:rsidR="003D7773">
        <w:rPr>
          <w:lang w:val="en-US"/>
        </w:rPr>
        <w:t>,</w:t>
      </w:r>
      <w:r w:rsidRPr="00D03265">
        <w:rPr>
          <w:lang w:val="en-US"/>
        </w:rPr>
        <w:t xml:space="preserve"> and </w:t>
      </w:r>
      <w:r w:rsidR="00E9025A">
        <w:rPr>
          <w:lang w:val="en-US"/>
        </w:rPr>
        <w:t>“</w:t>
      </w:r>
      <w:r w:rsidRPr="00D03265">
        <w:rPr>
          <w:lang w:val="en-US"/>
        </w:rPr>
        <w:t>murderous</w:t>
      </w:r>
      <w:r w:rsidR="00E9025A">
        <w:rPr>
          <w:lang w:val="en-US"/>
        </w:rPr>
        <w:t>”</w:t>
      </w:r>
      <w:r w:rsidRPr="00D03265">
        <w:rPr>
          <w:lang w:val="en-US"/>
        </w:rPr>
        <w:t xml:space="preserve"> act, and therefore also soaked in guilt and self-flagellation. Many fragments in the book illustrate situations of</w:t>
      </w:r>
      <w:r w:rsidR="003D7773">
        <w:rPr>
          <w:lang w:val="en-US"/>
        </w:rPr>
        <w:t xml:space="preserve"> financial loss</w:t>
      </w:r>
      <w:r w:rsidRPr="00D03265">
        <w:rPr>
          <w:lang w:val="en-US"/>
        </w:rPr>
        <w:t xml:space="preserve">, </w:t>
      </w:r>
      <w:r w:rsidR="00E9025A">
        <w:rPr>
          <w:lang w:val="en-US"/>
        </w:rPr>
        <w:t xml:space="preserve">reduction </w:t>
      </w:r>
      <w:r w:rsidR="003D7773">
        <w:rPr>
          <w:lang w:val="en-US"/>
        </w:rPr>
        <w:t>in</w:t>
      </w:r>
      <w:r w:rsidR="00E9025A">
        <w:rPr>
          <w:lang w:val="en-US"/>
        </w:rPr>
        <w:t xml:space="preserve"> </w:t>
      </w:r>
      <w:r w:rsidRPr="00D03265">
        <w:rPr>
          <w:lang w:val="en-US"/>
        </w:rPr>
        <w:t xml:space="preserve">status, </w:t>
      </w:r>
      <w:r w:rsidR="003D7773">
        <w:rPr>
          <w:lang w:val="en-US"/>
        </w:rPr>
        <w:t xml:space="preserve">and the </w:t>
      </w:r>
      <w:r w:rsidRPr="00D03265">
        <w:rPr>
          <w:lang w:val="en-US"/>
        </w:rPr>
        <w:t>loss of social and personal dignity</w:t>
      </w:r>
      <w:r w:rsidR="003D7773">
        <w:rPr>
          <w:lang w:val="en-US"/>
        </w:rPr>
        <w:t xml:space="preserve">. Examples include </w:t>
      </w:r>
      <w:r w:rsidR="003C1875">
        <w:rPr>
          <w:lang w:val="en-US"/>
        </w:rPr>
        <w:t xml:space="preserve">his </w:t>
      </w:r>
      <w:r w:rsidRPr="00D03265">
        <w:rPr>
          <w:lang w:val="en-US"/>
        </w:rPr>
        <w:t>father s</w:t>
      </w:r>
      <w:r w:rsidR="003C1875">
        <w:rPr>
          <w:lang w:val="en-US"/>
        </w:rPr>
        <w:t>inking</w:t>
      </w:r>
      <w:r w:rsidRPr="00D03265">
        <w:rPr>
          <w:lang w:val="en-US"/>
        </w:rPr>
        <w:t xml:space="preserve"> into debt</w:t>
      </w:r>
      <w:r w:rsidR="003C1875">
        <w:rPr>
          <w:lang w:val="en-US"/>
        </w:rPr>
        <w:t>,</w:t>
      </w:r>
      <w:r w:rsidRPr="00D03265">
        <w:rPr>
          <w:lang w:val="en-US"/>
        </w:rPr>
        <w:t xml:space="preserve"> and </w:t>
      </w:r>
      <w:r w:rsidR="003C1875">
        <w:rPr>
          <w:lang w:val="en-US"/>
        </w:rPr>
        <w:t>being</w:t>
      </w:r>
      <w:r w:rsidRPr="00D03265">
        <w:rPr>
          <w:lang w:val="en-US"/>
        </w:rPr>
        <w:t xml:space="preserve"> forced to work in </w:t>
      </w:r>
      <w:r w:rsidR="00E9025A">
        <w:rPr>
          <w:lang w:val="en-US"/>
        </w:rPr>
        <w:t>construction</w:t>
      </w:r>
      <w:r w:rsidR="003C1875">
        <w:rPr>
          <w:lang w:val="en-US"/>
        </w:rPr>
        <w:t>,</w:t>
      </w:r>
      <w:r w:rsidR="00E9025A">
        <w:rPr>
          <w:lang w:val="en-US"/>
        </w:rPr>
        <w:t xml:space="preserve"> </w:t>
      </w:r>
      <w:r w:rsidRPr="00D03265">
        <w:rPr>
          <w:lang w:val="en-US"/>
        </w:rPr>
        <w:t xml:space="preserve">and </w:t>
      </w:r>
      <w:r w:rsidR="00E9025A">
        <w:rPr>
          <w:lang w:val="en-US"/>
        </w:rPr>
        <w:t xml:space="preserve">to </w:t>
      </w:r>
      <w:r w:rsidRPr="00D03265">
        <w:rPr>
          <w:lang w:val="en-US"/>
        </w:rPr>
        <w:t>sell vegetables in a store across from the c</w:t>
      </w:r>
      <w:r w:rsidR="003C1875">
        <w:rPr>
          <w:lang w:val="en-US"/>
        </w:rPr>
        <w:t>offee shop</w:t>
      </w:r>
      <w:r w:rsidRPr="00D03265">
        <w:rPr>
          <w:lang w:val="en-US"/>
        </w:rPr>
        <w:t xml:space="preserve"> where his poet son would </w:t>
      </w:r>
      <w:r w:rsidR="00E85960">
        <w:rPr>
          <w:lang w:val="en-US"/>
        </w:rPr>
        <w:t xml:space="preserve">drink and </w:t>
      </w:r>
      <w:r w:rsidR="003C1875">
        <w:rPr>
          <w:lang w:val="en-US"/>
        </w:rPr>
        <w:t>get drunk</w:t>
      </w:r>
      <w:r w:rsidRPr="00D03265">
        <w:rPr>
          <w:lang w:val="en-US"/>
        </w:rPr>
        <w:t>, or the celebrated artist whose last exhibition</w:t>
      </w:r>
      <w:r w:rsidR="003C1875">
        <w:rPr>
          <w:lang w:val="en-US"/>
        </w:rPr>
        <w:t xml:space="preserve"> draws no visitors</w:t>
      </w:r>
      <w:r w:rsidR="003D7773">
        <w:rPr>
          <w:lang w:val="en-US"/>
        </w:rPr>
        <w:t xml:space="preserve">. </w:t>
      </w:r>
      <w:proofErr w:type="spellStart"/>
      <w:r w:rsidR="003C1875">
        <w:rPr>
          <w:lang w:val="en-US"/>
        </w:rPr>
        <w:t>A</w:t>
      </w:r>
      <w:r w:rsidR="00E9025A">
        <w:rPr>
          <w:lang w:val="en-US"/>
        </w:rPr>
        <w:t>longide</w:t>
      </w:r>
      <w:proofErr w:type="spellEnd"/>
      <w:r w:rsidR="00E9025A">
        <w:rPr>
          <w:lang w:val="en-US"/>
        </w:rPr>
        <w:t xml:space="preserve"> these, </w:t>
      </w:r>
      <w:r w:rsidR="003D7773">
        <w:rPr>
          <w:lang w:val="en-US"/>
        </w:rPr>
        <w:t xml:space="preserve">are </w:t>
      </w:r>
      <w:r w:rsidRPr="00D03265">
        <w:rPr>
          <w:lang w:val="en-US"/>
        </w:rPr>
        <w:t xml:space="preserve">attempts, </w:t>
      </w:r>
      <w:r w:rsidR="00E9025A">
        <w:rPr>
          <w:lang w:val="en-US"/>
        </w:rPr>
        <w:t xml:space="preserve">sometimes pathetic and sometimes </w:t>
      </w:r>
      <w:r w:rsidRPr="00D03265">
        <w:rPr>
          <w:lang w:val="en-US"/>
        </w:rPr>
        <w:t>extrem</w:t>
      </w:r>
      <w:r w:rsidR="00E9025A">
        <w:rPr>
          <w:lang w:val="en-US"/>
        </w:rPr>
        <w:t>e</w:t>
      </w:r>
      <w:r w:rsidRPr="00D03265">
        <w:rPr>
          <w:lang w:val="en-US"/>
        </w:rPr>
        <w:t xml:space="preserve">, to </w:t>
      </w:r>
      <w:r w:rsidR="00E9025A">
        <w:rPr>
          <w:lang w:val="en-US"/>
        </w:rPr>
        <w:t>“</w:t>
      </w:r>
      <w:r w:rsidRPr="00D03265">
        <w:rPr>
          <w:lang w:val="en-US"/>
        </w:rPr>
        <w:t>maintain dignity</w:t>
      </w:r>
      <w:r w:rsidR="00E9025A">
        <w:rPr>
          <w:lang w:val="en-US"/>
        </w:rPr>
        <w:t xml:space="preserve">” – </w:t>
      </w:r>
      <w:r w:rsidRPr="00D03265">
        <w:rPr>
          <w:lang w:val="en-US"/>
        </w:rPr>
        <w:t xml:space="preserve">beginning with the Jewish father reporting to the Nazi consulate in Paris to </w:t>
      </w:r>
      <w:r w:rsidR="003C1875">
        <w:rPr>
          <w:lang w:val="en-US"/>
        </w:rPr>
        <w:t>register</w:t>
      </w:r>
      <w:r w:rsidRPr="00D03265">
        <w:rPr>
          <w:lang w:val="en-US"/>
        </w:rPr>
        <w:t xml:space="preserve"> change of address, or the </w:t>
      </w:r>
      <w:r w:rsidR="003D7773">
        <w:rPr>
          <w:lang w:val="en-US"/>
        </w:rPr>
        <w:t xml:space="preserve">sick </w:t>
      </w:r>
      <w:r w:rsidRPr="00D03265">
        <w:rPr>
          <w:lang w:val="en-US"/>
        </w:rPr>
        <w:t xml:space="preserve">mother trying to </w:t>
      </w:r>
      <w:r w:rsidR="003D7773">
        <w:rPr>
          <w:lang w:val="en-US"/>
        </w:rPr>
        <w:t>conceal</w:t>
      </w:r>
      <w:r w:rsidRPr="00D03265">
        <w:rPr>
          <w:lang w:val="en-US"/>
        </w:rPr>
        <w:t xml:space="preserve"> her blindness, and ending with an uncle who ended his life after being accused of embezzlement. The </w:t>
      </w:r>
      <w:r w:rsidR="003C1875">
        <w:rPr>
          <w:lang w:val="en-US" w:bidi="he-IL"/>
        </w:rPr>
        <w:t>proliferation of</w:t>
      </w:r>
      <w:r w:rsidRPr="00D03265">
        <w:rPr>
          <w:lang w:val="en-US"/>
        </w:rPr>
        <w:t xml:space="preserve"> references to the question of honor reinforce</w:t>
      </w:r>
      <w:r w:rsidR="003C1875">
        <w:rPr>
          <w:lang w:val="en-US"/>
        </w:rPr>
        <w:t>s</w:t>
      </w:r>
      <w:r w:rsidRPr="00D03265">
        <w:rPr>
          <w:lang w:val="en-US"/>
        </w:rPr>
        <w:t xml:space="preserve"> the general impression that Zach understands his own act</w:t>
      </w:r>
      <w:r w:rsidR="003D7773">
        <w:rPr>
          <w:lang w:val="en-US"/>
        </w:rPr>
        <w:t xml:space="preserve"> – </w:t>
      </w:r>
      <w:r w:rsidRPr="00D03265">
        <w:rPr>
          <w:lang w:val="en-US"/>
        </w:rPr>
        <w:t>writing the book and releasing it to the public</w:t>
      </w:r>
      <w:r w:rsidR="003D7773">
        <w:rPr>
          <w:lang w:val="en-US"/>
        </w:rPr>
        <w:t xml:space="preserve"> –</w:t>
      </w:r>
      <w:r w:rsidRPr="00D03265">
        <w:rPr>
          <w:lang w:val="en-US"/>
        </w:rPr>
        <w:t>as an act that</w:t>
      </w:r>
      <w:r w:rsidR="003C1875">
        <w:rPr>
          <w:lang w:val="en-US"/>
        </w:rPr>
        <w:t xml:space="preserve"> violates</w:t>
      </w:r>
      <w:r w:rsidRPr="00D03265">
        <w:rPr>
          <w:lang w:val="en-US"/>
        </w:rPr>
        <w:t xml:space="preserve"> the honor of his family members, and his own honor</w:t>
      </w:r>
      <w:r w:rsidR="003D7773">
        <w:rPr>
          <w:lang w:val="en-US"/>
        </w:rPr>
        <w:t xml:space="preserve"> –</w:t>
      </w:r>
      <w:r w:rsidR="003C1875">
        <w:rPr>
          <w:lang w:val="en-US"/>
        </w:rPr>
        <w:t xml:space="preserve"> </w:t>
      </w:r>
      <w:r w:rsidRPr="00D03265">
        <w:rPr>
          <w:lang w:val="en-US"/>
        </w:rPr>
        <w:t xml:space="preserve">as </w:t>
      </w:r>
      <w:r w:rsidR="003C1875">
        <w:rPr>
          <w:lang w:val="en-US"/>
        </w:rPr>
        <w:t xml:space="preserve">both </w:t>
      </w:r>
      <w:r w:rsidRPr="00D03265">
        <w:rPr>
          <w:lang w:val="en-US"/>
        </w:rPr>
        <w:t>a person and a po</w:t>
      </w:r>
      <w:r w:rsidR="003D7773">
        <w:rPr>
          <w:lang w:val="en-US"/>
        </w:rPr>
        <w:t>et.</w:t>
      </w:r>
      <w:r w:rsidR="00E9025A">
        <w:rPr>
          <w:rStyle w:val="EndnoteReference"/>
          <w:rtl/>
          <w:lang w:val="en-US"/>
        </w:rPr>
        <w:endnoteReference w:id="58"/>
      </w:r>
    </w:p>
    <w:p w14:paraId="2A73822F" w14:textId="77777777" w:rsidR="005E6817" w:rsidRPr="005E6817" w:rsidRDefault="005E6817" w:rsidP="005E6817">
      <w:pPr>
        <w:tabs>
          <w:tab w:val="left" w:pos="7200"/>
        </w:tabs>
        <w:spacing w:line="276" w:lineRule="auto"/>
        <w:rPr>
          <w:lang w:val="en-US"/>
        </w:rPr>
      </w:pPr>
    </w:p>
    <w:p w14:paraId="4ED44B80" w14:textId="582D7738" w:rsidR="00D03265" w:rsidRPr="00771D87" w:rsidRDefault="00D03265" w:rsidP="0077404C">
      <w:pPr>
        <w:spacing w:line="276" w:lineRule="auto"/>
        <w:rPr>
          <w:lang w:val="en-US"/>
        </w:rPr>
      </w:pPr>
      <w:r w:rsidRPr="00D03265">
        <w:t xml:space="preserve">It is </w:t>
      </w:r>
      <w:r w:rsidR="005B21C1">
        <w:rPr>
          <w:lang w:val="en-US"/>
        </w:rPr>
        <w:t>clear</w:t>
      </w:r>
      <w:r w:rsidRPr="00D03265">
        <w:t xml:space="preserve"> that the guilt and embarrassment that the text expresses are also related, at least in part, to an acute sense of ethical betrayal involving the loss of privacy and the exposure of the</w:t>
      </w:r>
      <w:r w:rsidR="005B21C1">
        <w:rPr>
          <w:lang w:val="en-US"/>
        </w:rPr>
        <w:t xml:space="preserve"> “</w:t>
      </w:r>
      <w:r w:rsidRPr="00D03265">
        <w:t>I,</w:t>
      </w:r>
      <w:r w:rsidR="005B21C1">
        <w:rPr>
          <w:lang w:val="en-US"/>
        </w:rPr>
        <w:t>”</w:t>
      </w:r>
      <w:r w:rsidRPr="00D03265">
        <w:t xml:space="preserve"> parents</w:t>
      </w:r>
      <w:r w:rsidR="005B21C1">
        <w:rPr>
          <w:lang w:val="en-US"/>
        </w:rPr>
        <w:t>,</w:t>
      </w:r>
      <w:r w:rsidRPr="00D03265">
        <w:t xml:space="preserve"> and relatives in their weakness, disgrace and smallness.</w:t>
      </w:r>
      <w:r w:rsidR="0077404C">
        <w:rPr>
          <w:lang w:val="en-US"/>
        </w:rPr>
        <w:t xml:space="preserve"> “</w:t>
      </w:r>
      <w:r w:rsidRPr="00D03265">
        <w:t>Without betrayal, memoirs would not exist</w:t>
      </w:r>
      <w:r w:rsidR="0077404C">
        <w:rPr>
          <w:lang w:val="en-US"/>
        </w:rPr>
        <w:t>,”</w:t>
      </w:r>
      <w:r w:rsidRPr="00D03265">
        <w:t xml:space="preserve"> writes Nancy K. Miller,</w:t>
      </w:r>
      <w:r w:rsidR="0077404C">
        <w:rPr>
          <w:rStyle w:val="EndnoteReference"/>
        </w:rPr>
        <w:endnoteReference w:id="59"/>
      </w:r>
      <w:r w:rsidRPr="00D03265">
        <w:t xml:space="preserve"> and it seems that Zach does not seek to soften or </w:t>
      </w:r>
      <w:r w:rsidR="0077404C">
        <w:rPr>
          <w:lang w:val="en-US"/>
        </w:rPr>
        <w:t xml:space="preserve">mitigate </w:t>
      </w:r>
      <w:r w:rsidRPr="00D03265">
        <w:t xml:space="preserve">the act of betrayal, or to </w:t>
      </w:r>
      <w:r w:rsidR="0077404C">
        <w:rPr>
          <w:lang w:val="en-US"/>
        </w:rPr>
        <w:t xml:space="preserve">activate </w:t>
      </w:r>
      <w:r w:rsidRPr="00D03265">
        <w:t xml:space="preserve">various mechanisms that could help </w:t>
      </w:r>
      <w:r w:rsidR="0077404C">
        <w:rPr>
          <w:lang w:val="en-US"/>
        </w:rPr>
        <w:t xml:space="preserve">him </w:t>
      </w:r>
      <w:r w:rsidRPr="00D03265">
        <w:t xml:space="preserve">exonerate </w:t>
      </w:r>
      <w:r w:rsidRPr="00771D87">
        <w:t xml:space="preserve">himself from the guilt involved in it. His </w:t>
      </w:r>
      <w:r w:rsidR="0077404C" w:rsidRPr="00771D87">
        <w:rPr>
          <w:lang w:val="en-US"/>
        </w:rPr>
        <w:t>treatment of</w:t>
      </w:r>
      <w:r w:rsidRPr="00771D87">
        <w:t xml:space="preserve"> </w:t>
      </w:r>
      <w:r w:rsidR="0077404C" w:rsidRPr="00771D87">
        <w:rPr>
          <w:lang w:val="en-US"/>
        </w:rPr>
        <w:t>the person his</w:t>
      </w:r>
      <w:r w:rsidRPr="00771D87">
        <w:t xml:space="preserve"> mother was before her disintegration are few and far between, </w:t>
      </w:r>
      <w:r w:rsidR="005E6817">
        <w:rPr>
          <w:lang w:val="en-US"/>
        </w:rPr>
        <w:t xml:space="preserve">appearing </w:t>
      </w:r>
      <w:r w:rsidRPr="00771D87">
        <w:t xml:space="preserve">in scattered details that do not coalesce into a character with a clear and distinct identity, and the text </w:t>
      </w:r>
      <w:r w:rsidR="0077404C" w:rsidRPr="00771D87">
        <w:rPr>
          <w:lang w:val="en-US"/>
        </w:rPr>
        <w:t>only</w:t>
      </w:r>
      <w:r w:rsidRPr="00771D87">
        <w:t xml:space="preserve"> reaches the</w:t>
      </w:r>
      <w:r w:rsidR="0077404C" w:rsidRPr="00771D87">
        <w:rPr>
          <w:lang w:val="en-US"/>
        </w:rPr>
        <w:t>se</w:t>
      </w:r>
      <w:r w:rsidRPr="00771D87">
        <w:t xml:space="preserve"> at a late stage. The </w:t>
      </w:r>
      <w:r w:rsidRPr="00771D87">
        <w:lastRenderedPageBreak/>
        <w:t>readers</w:t>
      </w:r>
      <w:r w:rsidR="0077404C" w:rsidRPr="00771D87">
        <w:rPr>
          <w:lang w:val="en-US"/>
        </w:rPr>
        <w:t>’</w:t>
      </w:r>
      <w:r w:rsidRPr="00771D87">
        <w:t xml:space="preserve"> </w:t>
      </w:r>
      <w:proofErr w:type="spellStart"/>
      <w:r w:rsidR="0077404C" w:rsidRPr="00771D87">
        <w:rPr>
          <w:lang w:val="en-US"/>
        </w:rPr>
        <w:t>acqaintance</w:t>
      </w:r>
      <w:proofErr w:type="spellEnd"/>
      <w:r w:rsidR="0077404C" w:rsidRPr="00771D87">
        <w:rPr>
          <w:lang w:val="en-US"/>
        </w:rPr>
        <w:t xml:space="preserve"> with </w:t>
      </w:r>
      <w:r w:rsidRPr="00771D87">
        <w:t>the mother begins precisely in her moments of</w:t>
      </w:r>
      <w:r w:rsidR="0077404C" w:rsidRPr="00771D87">
        <w:rPr>
          <w:lang w:val="en-US"/>
        </w:rPr>
        <w:t xml:space="preserve"> disgrace</w:t>
      </w:r>
      <w:r w:rsidRPr="00771D87">
        <w:t>, moments of filth and</w:t>
      </w:r>
      <w:r w:rsidR="0077404C" w:rsidRPr="00771D87">
        <w:rPr>
          <w:lang w:val="en-US"/>
        </w:rPr>
        <w:t xml:space="preserve"> degradation</w:t>
      </w:r>
      <w:r w:rsidRPr="00771D87">
        <w:t>, secretions</w:t>
      </w:r>
      <w:r w:rsidR="0077404C" w:rsidRPr="00771D87">
        <w:rPr>
          <w:lang w:val="en-US"/>
        </w:rPr>
        <w:t>, and decline:</w:t>
      </w:r>
    </w:p>
    <w:p w14:paraId="265285F3" w14:textId="77777777" w:rsidR="0077404C" w:rsidRPr="00771D87" w:rsidRDefault="0077404C" w:rsidP="0077404C">
      <w:pPr>
        <w:spacing w:line="276" w:lineRule="auto"/>
        <w:rPr>
          <w:lang w:val="en-US"/>
        </w:rPr>
      </w:pPr>
    </w:p>
    <w:p w14:paraId="76C4764B" w14:textId="57F2892B" w:rsidR="0077404C" w:rsidRPr="00771D87" w:rsidRDefault="0077404C" w:rsidP="0077404C">
      <w:pPr>
        <w:spacing w:line="276" w:lineRule="auto"/>
        <w:ind w:left="720"/>
        <w:rPr>
          <w:lang w:val="en-US"/>
        </w:rPr>
      </w:pPr>
      <w:r w:rsidRPr="00771D87">
        <w:rPr>
          <w:lang w:val="en-US"/>
        </w:rPr>
        <w:t xml:space="preserve">Once, after despairing, I </w:t>
      </w:r>
      <w:r w:rsidRPr="00771D87">
        <w:rPr>
          <w:lang w:val="en-US"/>
        </w:rPr>
        <w:t>told</w:t>
      </w:r>
      <w:r w:rsidRPr="00771D87">
        <w:rPr>
          <w:lang w:val="en-US"/>
        </w:rPr>
        <w:t xml:space="preserve"> her about the </w:t>
      </w:r>
      <w:r w:rsidRPr="00771D87">
        <w:rPr>
          <w:lang w:val="en-US"/>
        </w:rPr>
        <w:t>pile</w:t>
      </w:r>
      <w:r w:rsidRPr="00771D87">
        <w:rPr>
          <w:lang w:val="en-US"/>
        </w:rPr>
        <w:t xml:space="preserve"> of used </w:t>
      </w:r>
      <w:commentRangeStart w:id="22"/>
      <w:r w:rsidRPr="00771D87">
        <w:rPr>
          <w:lang w:val="en-US"/>
        </w:rPr>
        <w:t xml:space="preserve">toilet </w:t>
      </w:r>
      <w:r w:rsidRPr="00771D87">
        <w:rPr>
          <w:lang w:val="en-US"/>
        </w:rPr>
        <w:t xml:space="preserve">paper </w:t>
      </w:r>
      <w:commentRangeEnd w:id="22"/>
      <w:r w:rsidRPr="00771D87">
        <w:rPr>
          <w:rStyle w:val="CommentReference"/>
          <w:rFonts w:eastAsiaTheme="minorHAnsi"/>
          <w:sz w:val="24"/>
          <w:szCs w:val="24"/>
          <w:lang w:val="en-US" w:bidi="he-IL"/>
        </w:rPr>
        <w:commentReference w:id="22"/>
      </w:r>
      <w:r w:rsidRPr="00771D87">
        <w:rPr>
          <w:lang w:val="en-US"/>
        </w:rPr>
        <w:t xml:space="preserve">that had accumulated near the toilet in the </w:t>
      </w:r>
      <w:proofErr w:type="spellStart"/>
      <w:r w:rsidRPr="00771D87">
        <w:rPr>
          <w:lang w:val="en-US"/>
        </w:rPr>
        <w:t>boathroom</w:t>
      </w:r>
      <w:proofErr w:type="spellEnd"/>
      <w:r w:rsidRPr="00771D87">
        <w:rPr>
          <w:lang w:val="en-US"/>
        </w:rPr>
        <w:t xml:space="preserve">. She responded to that: </w:t>
      </w:r>
      <w:commentRangeStart w:id="23"/>
      <w:r w:rsidRPr="00771D87">
        <w:rPr>
          <w:lang w:val="en-US"/>
        </w:rPr>
        <w:t>It</w:t>
      </w:r>
      <w:r w:rsidR="00EF4AB4" w:rsidRPr="00771D87">
        <w:rPr>
          <w:lang w:val="en-US"/>
        </w:rPr>
        <w:t>’</w:t>
      </w:r>
      <w:r w:rsidRPr="00771D87">
        <w:rPr>
          <w:lang w:val="en-US"/>
        </w:rPr>
        <w:t>s not me. It is the landlord who forces me to do such things to get me out of the apartment.</w:t>
      </w:r>
      <w:commentRangeEnd w:id="23"/>
      <w:r w:rsidR="001E50D7">
        <w:rPr>
          <w:rStyle w:val="CommentReference"/>
        </w:rPr>
        <w:commentReference w:id="23"/>
      </w:r>
    </w:p>
    <w:p w14:paraId="69FB1C92" w14:textId="7CBB60B5" w:rsidR="0077404C" w:rsidRPr="00771D87" w:rsidRDefault="0077404C" w:rsidP="0077404C">
      <w:pPr>
        <w:spacing w:line="276" w:lineRule="auto"/>
        <w:ind w:left="720"/>
        <w:rPr>
          <w:lang w:val="en-US"/>
        </w:rPr>
      </w:pPr>
      <w:r w:rsidRPr="00771D87">
        <w:rPr>
          <w:lang w:val="en-US"/>
        </w:rPr>
        <w:t xml:space="preserve">Another time she said: </w:t>
      </w:r>
      <w:r w:rsidR="00EF4AB4" w:rsidRPr="00771D87">
        <w:rPr>
          <w:lang w:val="en-US"/>
        </w:rPr>
        <w:t>“</w:t>
      </w:r>
      <w:r w:rsidRPr="00771D87">
        <w:rPr>
          <w:lang w:val="en-US"/>
        </w:rPr>
        <w:t>It</w:t>
      </w:r>
      <w:r w:rsidR="00EF4AB4" w:rsidRPr="00771D87">
        <w:rPr>
          <w:lang w:val="en-US"/>
        </w:rPr>
        <w:t>’</w:t>
      </w:r>
      <w:r w:rsidRPr="00771D87">
        <w:rPr>
          <w:lang w:val="en-US"/>
        </w:rPr>
        <w:t>s you. You want to see me in my shame.</w:t>
      </w:r>
      <w:r w:rsidR="00EF4AB4" w:rsidRPr="00771D87">
        <w:rPr>
          <w:lang w:val="en-US"/>
        </w:rPr>
        <w:t>”</w:t>
      </w:r>
      <w:r w:rsidRPr="00771D87">
        <w:rPr>
          <w:lang w:val="en-US"/>
        </w:rPr>
        <w:t xml:space="preserve"> </w:t>
      </w:r>
      <w:r w:rsidR="00EF4AB4" w:rsidRPr="00771D87">
        <w:rPr>
          <w:lang w:val="en-US"/>
        </w:rPr>
        <w:t>Yet a</w:t>
      </w:r>
      <w:r w:rsidRPr="00771D87">
        <w:rPr>
          <w:lang w:val="en-US"/>
        </w:rPr>
        <w:t>nother time</w:t>
      </w:r>
      <w:r w:rsidR="00EF4AB4" w:rsidRPr="00771D87">
        <w:rPr>
          <w:lang w:val="en-US"/>
        </w:rPr>
        <w:t>,</w:t>
      </w:r>
      <w:r w:rsidRPr="00771D87">
        <w:rPr>
          <w:lang w:val="en-US"/>
        </w:rPr>
        <w:t xml:space="preserve"> I found her hitting one hand with the other hand and scolding her</w:t>
      </w:r>
      <w:r w:rsidR="00EF4AB4" w:rsidRPr="00771D87">
        <w:rPr>
          <w:lang w:val="en-US"/>
        </w:rPr>
        <w:t>self</w:t>
      </w:r>
      <w:r w:rsidRPr="00771D87">
        <w:rPr>
          <w:lang w:val="en-US"/>
        </w:rPr>
        <w:t xml:space="preserve">: </w:t>
      </w:r>
      <w:r w:rsidR="00EF4AB4" w:rsidRPr="00771D87">
        <w:rPr>
          <w:lang w:val="en-US"/>
        </w:rPr>
        <w:t>“I</w:t>
      </w:r>
      <w:r w:rsidRPr="00771D87">
        <w:rPr>
          <w:lang w:val="en-US"/>
        </w:rPr>
        <w:t>t</w:t>
      </w:r>
      <w:r w:rsidR="00EF4AB4" w:rsidRPr="00771D87">
        <w:rPr>
          <w:lang w:val="en-US"/>
        </w:rPr>
        <w:t>’</w:t>
      </w:r>
      <w:r w:rsidRPr="00771D87">
        <w:rPr>
          <w:lang w:val="en-US"/>
        </w:rPr>
        <w:t>s not good what you</w:t>
      </w:r>
      <w:r w:rsidR="00EF4AB4" w:rsidRPr="00771D87">
        <w:rPr>
          <w:lang w:val="en-US"/>
        </w:rPr>
        <w:t>’</w:t>
      </w:r>
      <w:r w:rsidRPr="00771D87">
        <w:rPr>
          <w:lang w:val="en-US"/>
        </w:rPr>
        <w:t xml:space="preserve">re doing. </w:t>
      </w:r>
      <w:r w:rsidR="00EF4AB4" w:rsidRPr="00771D87">
        <w:rPr>
          <w:lang w:val="en-US"/>
        </w:rPr>
        <w:t>It’s</w:t>
      </w:r>
      <w:r w:rsidRPr="00771D87">
        <w:rPr>
          <w:lang w:val="en-US"/>
        </w:rPr>
        <w:t xml:space="preserve"> wrong. </w:t>
      </w:r>
      <w:r w:rsidR="00EF4AB4" w:rsidRPr="00771D87">
        <w:rPr>
          <w:lang w:val="en-US"/>
        </w:rPr>
        <w:t xml:space="preserve">They’re going to </w:t>
      </w:r>
      <w:r w:rsidRPr="00771D87">
        <w:rPr>
          <w:lang w:val="en-US"/>
        </w:rPr>
        <w:t>kick</w:t>
      </w:r>
      <w:r w:rsidR="00EF4AB4" w:rsidRPr="00771D87">
        <w:rPr>
          <w:lang w:val="en-US"/>
        </w:rPr>
        <w:t xml:space="preserve"> you</w:t>
      </w:r>
      <w:r w:rsidRPr="00771D87">
        <w:rPr>
          <w:lang w:val="en-US"/>
        </w:rPr>
        <w:t xml:space="preserve"> out of the house because of </w:t>
      </w:r>
      <w:r w:rsidR="00EF4AB4" w:rsidRPr="00771D87">
        <w:rPr>
          <w:lang w:val="en-US"/>
        </w:rPr>
        <w:t>this</w:t>
      </w:r>
      <w:r w:rsidRPr="00771D87">
        <w:rPr>
          <w:lang w:val="en-US"/>
        </w:rPr>
        <w:t>.</w:t>
      </w:r>
      <w:r w:rsidR="00EF4AB4" w:rsidRPr="00771D87">
        <w:rPr>
          <w:lang w:val="en-US"/>
        </w:rPr>
        <w:t>”</w:t>
      </w:r>
    </w:p>
    <w:p w14:paraId="0118B869" w14:textId="0514384B" w:rsidR="00EF4AB4" w:rsidRDefault="0077404C" w:rsidP="00897248">
      <w:pPr>
        <w:spacing w:line="276" w:lineRule="auto"/>
        <w:ind w:left="720"/>
        <w:rPr>
          <w:lang w:val="en-US"/>
        </w:rPr>
      </w:pPr>
      <w:r w:rsidRPr="00771D87">
        <w:rPr>
          <w:lang w:val="en-US"/>
        </w:rPr>
        <w:t xml:space="preserve">About the </w:t>
      </w:r>
      <w:r w:rsidR="00EF4AB4" w:rsidRPr="00771D87">
        <w:rPr>
          <w:lang w:val="en-US"/>
        </w:rPr>
        <w:t>building</w:t>
      </w:r>
      <w:r w:rsidRPr="00771D87">
        <w:rPr>
          <w:lang w:val="en-US"/>
        </w:rPr>
        <w:t>, which was</w:t>
      </w:r>
      <w:r w:rsidR="00EF4AB4" w:rsidRPr="00771D87">
        <w:rPr>
          <w:lang w:val="en-US"/>
        </w:rPr>
        <w:t>n’</w:t>
      </w:r>
      <w:r w:rsidRPr="00771D87">
        <w:rPr>
          <w:lang w:val="en-US"/>
        </w:rPr>
        <w:t xml:space="preserve">t particularly noisy but also not </w:t>
      </w:r>
      <w:r w:rsidR="00EF4AB4" w:rsidRPr="00771D87">
        <w:rPr>
          <w:lang w:val="en-US"/>
        </w:rPr>
        <w:t xml:space="preserve">as </w:t>
      </w:r>
      <w:r w:rsidRPr="00771D87">
        <w:rPr>
          <w:lang w:val="en-US"/>
        </w:rPr>
        <w:t xml:space="preserve">quiet </w:t>
      </w:r>
      <w:r w:rsidR="00EF4AB4" w:rsidRPr="00771D87">
        <w:rPr>
          <w:lang w:val="en-US"/>
        </w:rPr>
        <w:t>as</w:t>
      </w:r>
      <w:r w:rsidRPr="00771D87">
        <w:rPr>
          <w:lang w:val="en-US"/>
        </w:rPr>
        <w:t xml:space="preserve"> the houses she was </w:t>
      </w:r>
      <w:r w:rsidR="00EF4AB4" w:rsidRPr="00771D87">
        <w:rPr>
          <w:lang w:val="en-US"/>
        </w:rPr>
        <w:t>accustomed</w:t>
      </w:r>
      <w:r w:rsidRPr="00771D87">
        <w:rPr>
          <w:lang w:val="en-US"/>
        </w:rPr>
        <w:t xml:space="preserve"> to in Europe, she would say: </w:t>
      </w:r>
      <w:r w:rsidR="00EF4AB4" w:rsidRPr="00771D87">
        <w:rPr>
          <w:lang w:val="en-US"/>
        </w:rPr>
        <w:t>“</w:t>
      </w:r>
      <w:r w:rsidRPr="00771D87">
        <w:rPr>
          <w:lang w:val="en-US"/>
        </w:rPr>
        <w:t xml:space="preserve">This is </w:t>
      </w:r>
      <w:r w:rsidRPr="00F90EF8">
        <w:rPr>
          <w:lang w:val="en-US"/>
        </w:rPr>
        <w:t xml:space="preserve">not a good house. You </w:t>
      </w:r>
      <w:r w:rsidR="00EF4AB4" w:rsidRPr="00F90EF8">
        <w:rPr>
          <w:lang w:val="en-US"/>
        </w:rPr>
        <w:t xml:space="preserve">can </w:t>
      </w:r>
      <w:r w:rsidRPr="00F90EF8">
        <w:rPr>
          <w:lang w:val="en-US"/>
        </w:rPr>
        <w:t>hear the neighbors going down the stairs and using the bathroom. A house where you hear the neighbors going down the stairs and using the bathroom is not a good house. It</w:t>
      </w:r>
      <w:r w:rsidRPr="00F90EF8">
        <w:rPr>
          <w:lang w:val="en-US"/>
        </w:rPr>
        <w:t>’</w:t>
      </w:r>
      <w:r w:rsidRPr="00F90EF8">
        <w:rPr>
          <w:lang w:val="en-US"/>
        </w:rPr>
        <w:t>s not my house</w:t>
      </w:r>
      <w:r w:rsidR="00EF4AB4" w:rsidRPr="00F90EF8">
        <w:rPr>
          <w:lang w:val="en-US"/>
        </w:rPr>
        <w:t>,</w:t>
      </w:r>
      <w:r w:rsidRPr="00F90EF8">
        <w:rPr>
          <w:lang w:val="en-US"/>
        </w:rPr>
        <w:t xml:space="preserve"> either</w:t>
      </w:r>
      <w:r w:rsidRPr="00F90EF8">
        <w:rPr>
          <w:lang w:val="en-US"/>
        </w:rPr>
        <w:t>.</w:t>
      </w:r>
      <w:r w:rsidRPr="00F90EF8">
        <w:rPr>
          <w:rStyle w:val="EndnoteReference"/>
          <w:lang w:val="en-US"/>
        </w:rPr>
        <w:endnoteReference w:id="60"/>
      </w:r>
    </w:p>
    <w:p w14:paraId="332B6D73" w14:textId="77777777" w:rsidR="00897248" w:rsidRPr="00897248" w:rsidRDefault="00897248" w:rsidP="00897248">
      <w:pPr>
        <w:spacing w:line="276" w:lineRule="auto"/>
        <w:ind w:left="720"/>
        <w:rPr>
          <w:lang w:val="en-US"/>
        </w:rPr>
      </w:pPr>
    </w:p>
    <w:p w14:paraId="0FDA7FF5" w14:textId="2B5C5EEE" w:rsidR="00EF4AB4" w:rsidRPr="00B0426E" w:rsidRDefault="00EF4AB4" w:rsidP="00EF4AB4">
      <w:pPr>
        <w:spacing w:line="276" w:lineRule="auto"/>
        <w:rPr>
          <w:color w:val="000000" w:themeColor="text1"/>
          <w:lang w:val="en-US"/>
        </w:rPr>
      </w:pPr>
      <w:r w:rsidRPr="00B0426E">
        <w:rPr>
          <w:color w:val="000000" w:themeColor="text1"/>
          <w:lang w:val="en-US"/>
        </w:rPr>
        <w:t xml:space="preserve">This fragment – the third in the book’s sequence – illustrates well the “poetic” character of the </w:t>
      </w:r>
      <w:proofErr w:type="spellStart"/>
      <w:r w:rsidRPr="00B0426E">
        <w:rPr>
          <w:color w:val="000000" w:themeColor="text1"/>
          <w:lang w:val="en-US"/>
        </w:rPr>
        <w:t>Zachian</w:t>
      </w:r>
      <w:proofErr w:type="spellEnd"/>
      <w:r w:rsidRPr="00B0426E">
        <w:rPr>
          <w:color w:val="000000" w:themeColor="text1"/>
          <w:lang w:val="en-US"/>
        </w:rPr>
        <w:t xml:space="preserve"> prose, its nature, as </w:t>
      </w:r>
      <w:proofErr w:type="spellStart"/>
      <w:r w:rsidRPr="00B0426E">
        <w:rPr>
          <w:color w:val="000000" w:themeColor="text1"/>
          <w:lang w:val="en-US"/>
        </w:rPr>
        <w:t>Simic</w:t>
      </w:r>
      <w:proofErr w:type="spellEnd"/>
      <w:r w:rsidRPr="00B0426E">
        <w:rPr>
          <w:color w:val="000000" w:themeColor="text1"/>
          <w:lang w:val="en-US"/>
        </w:rPr>
        <w:t xml:space="preserve"> described it, as “a flytrap” that captures the readers’ imagination and stimulates it to create connections between different components of the text. </w:t>
      </w:r>
    </w:p>
    <w:p w14:paraId="40B0EFA8" w14:textId="639BC252" w:rsidR="003C1875" w:rsidRDefault="00EF4AB4" w:rsidP="00897248">
      <w:pPr>
        <w:spacing w:line="276" w:lineRule="auto"/>
        <w:rPr>
          <w:rFonts w:ascii="Segoe UI" w:hAnsi="Segoe UI" w:cs="Segoe UI"/>
          <w:color w:val="374151"/>
        </w:rPr>
      </w:pPr>
      <w:r w:rsidRPr="00B0426E">
        <w:rPr>
          <w:color w:val="000000" w:themeColor="text1"/>
        </w:rPr>
        <w:t xml:space="preserve">Fundamentally, this section deals with the oppressive sense of disgrace </w:t>
      </w:r>
      <w:r w:rsidR="00897248">
        <w:rPr>
          <w:color w:val="000000" w:themeColor="text1"/>
          <w:lang w:val="en-US"/>
        </w:rPr>
        <w:t xml:space="preserve">associated </w:t>
      </w:r>
      <w:r w:rsidRPr="00B0426E">
        <w:rPr>
          <w:color w:val="000000" w:themeColor="text1"/>
        </w:rPr>
        <w:t xml:space="preserve">not only </w:t>
      </w:r>
      <w:r w:rsidR="00897248">
        <w:rPr>
          <w:color w:val="000000" w:themeColor="text1"/>
          <w:lang w:val="en-US"/>
        </w:rPr>
        <w:t xml:space="preserve">with  the </w:t>
      </w:r>
      <w:r w:rsidRPr="00B0426E">
        <w:rPr>
          <w:color w:val="000000" w:themeColor="text1"/>
          <w:lang w:val="en-US"/>
        </w:rPr>
        <w:t>mother,</w:t>
      </w:r>
      <w:r w:rsidRPr="00B0426E">
        <w:rPr>
          <w:rStyle w:val="EndnoteReference"/>
          <w:color w:val="000000" w:themeColor="text1"/>
          <w:lang w:val="en-US"/>
        </w:rPr>
        <w:endnoteReference w:id="61"/>
      </w:r>
      <w:r w:rsidRPr="00B0426E">
        <w:rPr>
          <w:color w:val="000000" w:themeColor="text1"/>
        </w:rPr>
        <w:t xml:space="preserve"> but also, and primarily, </w:t>
      </w:r>
      <w:r w:rsidR="00897248">
        <w:rPr>
          <w:color w:val="000000" w:themeColor="text1"/>
          <w:lang w:val="en-US"/>
        </w:rPr>
        <w:t>with</w:t>
      </w:r>
      <w:r w:rsidRPr="00B0426E">
        <w:rPr>
          <w:color w:val="000000" w:themeColor="text1"/>
        </w:rPr>
        <w:t xml:space="preserve"> the act of memoir writing. The rebuke </w:t>
      </w:r>
      <w:r w:rsidRPr="00B0426E">
        <w:rPr>
          <w:color w:val="000000" w:themeColor="text1"/>
          <w:lang w:val="en-US"/>
        </w:rPr>
        <w:t>of</w:t>
      </w:r>
      <w:r w:rsidRPr="00B0426E">
        <w:rPr>
          <w:color w:val="000000" w:themeColor="text1"/>
        </w:rPr>
        <w:t xml:space="preserve"> the mother </w:t>
      </w:r>
      <w:r w:rsidRPr="00B0426E">
        <w:rPr>
          <w:color w:val="000000" w:themeColor="text1"/>
          <w:lang w:val="en-US"/>
        </w:rPr>
        <w:t xml:space="preserve">about the used </w:t>
      </w:r>
      <w:commentRangeStart w:id="24"/>
      <w:r w:rsidRPr="00B0426E">
        <w:rPr>
          <w:color w:val="000000" w:themeColor="text1"/>
        </w:rPr>
        <w:t>paper</w:t>
      </w:r>
      <w:commentRangeEnd w:id="24"/>
      <w:r w:rsidRPr="00B0426E">
        <w:rPr>
          <w:rStyle w:val="CommentReference"/>
          <w:rFonts w:eastAsiaTheme="minorHAnsi"/>
          <w:color w:val="000000" w:themeColor="text1"/>
          <w:sz w:val="24"/>
          <w:szCs w:val="24"/>
          <w:lang w:val="en-US" w:bidi="he-IL"/>
        </w:rPr>
        <w:commentReference w:id="24"/>
      </w:r>
      <w:r w:rsidRPr="00B0426E">
        <w:rPr>
          <w:color w:val="000000" w:themeColor="text1"/>
        </w:rPr>
        <w:t xml:space="preserve"> that h</w:t>
      </w:r>
      <w:r w:rsidRPr="00B0426E">
        <w:rPr>
          <w:color w:val="000000" w:themeColor="text1"/>
          <w:lang w:val="en-US"/>
        </w:rPr>
        <w:t>as</w:t>
      </w:r>
      <w:r w:rsidRPr="00B0426E">
        <w:rPr>
          <w:color w:val="000000" w:themeColor="text1"/>
        </w:rPr>
        <w:t xml:space="preserve"> accumulated, </w:t>
      </w:r>
      <w:r w:rsidRPr="00B0426E">
        <w:rPr>
          <w:color w:val="000000" w:themeColor="text1"/>
          <w:lang w:val="en-US"/>
        </w:rPr>
        <w:t>comes</w:t>
      </w:r>
      <w:r w:rsidRPr="00B0426E">
        <w:rPr>
          <w:color w:val="000000" w:themeColor="text1"/>
        </w:rPr>
        <w:t xml:space="preserve"> only two pages after the son confessed to his readers that the book in his possession is a product of </w:t>
      </w:r>
      <w:r w:rsidRPr="00B0426E">
        <w:rPr>
          <w:color w:val="000000" w:themeColor="text1"/>
          <w:lang w:val="en-US"/>
        </w:rPr>
        <w:t>“</w:t>
      </w:r>
      <w:r w:rsidRPr="00B0426E">
        <w:rPr>
          <w:color w:val="000000" w:themeColor="text1"/>
        </w:rPr>
        <w:t>used papers</w:t>
      </w:r>
      <w:r w:rsidRPr="00B0426E">
        <w:rPr>
          <w:color w:val="000000" w:themeColor="text1"/>
          <w:lang w:val="en-US"/>
        </w:rPr>
        <w:t>”</w:t>
      </w:r>
      <w:r w:rsidRPr="00B0426E">
        <w:rPr>
          <w:color w:val="000000" w:themeColor="text1"/>
        </w:rPr>
        <w:t xml:space="preserve"> found in a forgotten drawer.</w:t>
      </w:r>
      <w:r w:rsidR="00771D87" w:rsidRPr="00B0426E">
        <w:rPr>
          <w:color w:val="000000" w:themeColor="text1"/>
          <w:lang w:val="en-US"/>
        </w:rPr>
        <w:t xml:space="preserve"> </w:t>
      </w:r>
      <w:r w:rsidR="00771D87" w:rsidRPr="00B0426E">
        <w:rPr>
          <w:color w:val="000000" w:themeColor="text1"/>
        </w:rPr>
        <w:t xml:space="preserve">This </w:t>
      </w:r>
      <w:r w:rsidR="00771D87" w:rsidRPr="00B0426E">
        <w:rPr>
          <w:color w:val="000000" w:themeColor="text1"/>
          <w:lang w:val="en-US"/>
        </w:rPr>
        <w:t>deed</w:t>
      </w:r>
      <w:r w:rsidR="00771D87" w:rsidRPr="00B0426E">
        <w:rPr>
          <w:color w:val="000000" w:themeColor="text1"/>
        </w:rPr>
        <w:t xml:space="preserve"> is</w:t>
      </w:r>
      <w:r w:rsidR="00771D87" w:rsidRPr="00B0426E">
        <w:rPr>
          <w:color w:val="000000" w:themeColor="text1"/>
          <w:lang w:val="en-US"/>
        </w:rPr>
        <w:t xml:space="preserve"> laced</w:t>
      </w:r>
      <w:r w:rsidR="00771D87" w:rsidRPr="00B0426E">
        <w:rPr>
          <w:color w:val="000000" w:themeColor="text1"/>
        </w:rPr>
        <w:t xml:space="preserve">, as </w:t>
      </w:r>
      <w:r w:rsidR="00771D87" w:rsidRPr="00B0426E">
        <w:rPr>
          <w:color w:val="000000" w:themeColor="text1"/>
          <w:lang w:val="en-US"/>
        </w:rPr>
        <w:t>note</w:t>
      </w:r>
      <w:r w:rsidR="00771D87" w:rsidRPr="00B0426E">
        <w:rPr>
          <w:color w:val="000000" w:themeColor="text1"/>
        </w:rPr>
        <w:t>d</w:t>
      </w:r>
      <w:r w:rsidR="00771D87" w:rsidRPr="00B0426E">
        <w:rPr>
          <w:color w:val="000000" w:themeColor="text1"/>
          <w:lang w:val="en-US"/>
        </w:rPr>
        <w:t xml:space="preserve"> above</w:t>
      </w:r>
      <w:r w:rsidR="00771D87" w:rsidRPr="00B0426E">
        <w:rPr>
          <w:color w:val="000000" w:themeColor="text1"/>
        </w:rPr>
        <w:t xml:space="preserve">, with sharp </w:t>
      </w:r>
      <w:r w:rsidR="00771D87" w:rsidRPr="00B0426E">
        <w:rPr>
          <w:color w:val="000000" w:themeColor="text1"/>
          <w:lang w:val="en-US"/>
        </w:rPr>
        <w:t>guilt</w:t>
      </w:r>
      <w:r w:rsidR="00771D87" w:rsidRPr="00B0426E">
        <w:rPr>
          <w:color w:val="000000" w:themeColor="text1"/>
        </w:rPr>
        <w:t xml:space="preserve">, articulated in the form of </w:t>
      </w:r>
      <w:r w:rsidR="00771D87" w:rsidRPr="00B0426E">
        <w:rPr>
          <w:color w:val="000000" w:themeColor="text1"/>
          <w:lang w:val="en-US"/>
        </w:rPr>
        <w:t xml:space="preserve">the mother’s </w:t>
      </w:r>
      <w:r w:rsidR="00771D87" w:rsidRPr="00B0426E">
        <w:rPr>
          <w:color w:val="000000" w:themeColor="text1"/>
        </w:rPr>
        <w:t xml:space="preserve">accusation: </w:t>
      </w:r>
      <w:r w:rsidR="00771D87" w:rsidRPr="00B0426E">
        <w:rPr>
          <w:color w:val="000000" w:themeColor="text1"/>
          <w:lang w:val="en-US"/>
        </w:rPr>
        <w:t>“</w:t>
      </w:r>
      <w:r w:rsidR="00771D87" w:rsidRPr="00B0426E">
        <w:rPr>
          <w:color w:val="000000" w:themeColor="text1"/>
        </w:rPr>
        <w:t>It</w:t>
      </w:r>
      <w:r w:rsidR="00C5676F" w:rsidRPr="00B0426E">
        <w:rPr>
          <w:color w:val="000000" w:themeColor="text1"/>
          <w:lang w:val="en-US"/>
        </w:rPr>
        <w:t>’s</w:t>
      </w:r>
      <w:r w:rsidR="00771D87" w:rsidRPr="00B0426E">
        <w:rPr>
          <w:color w:val="000000" w:themeColor="text1"/>
        </w:rPr>
        <w:t xml:space="preserve"> you. You want to see me in my disgrace.</w:t>
      </w:r>
      <w:r w:rsidR="00771D87" w:rsidRPr="00B0426E">
        <w:rPr>
          <w:color w:val="000000" w:themeColor="text1"/>
          <w:lang w:val="en-US"/>
        </w:rPr>
        <w:t>”</w:t>
      </w:r>
      <w:r w:rsidR="00771D87" w:rsidRPr="00B0426E">
        <w:rPr>
          <w:color w:val="000000" w:themeColor="text1"/>
        </w:rPr>
        <w:t xml:space="preserve"> Thus, </w:t>
      </w:r>
      <w:r w:rsidR="00771D87" w:rsidRPr="00B0426E">
        <w:rPr>
          <w:color w:val="000000" w:themeColor="text1"/>
          <w:lang w:val="en-US"/>
        </w:rPr>
        <w:t>by means of the</w:t>
      </w:r>
      <w:r w:rsidR="00771D87" w:rsidRPr="00B0426E">
        <w:rPr>
          <w:color w:val="000000" w:themeColor="text1"/>
        </w:rPr>
        <w:t xml:space="preserve"> </w:t>
      </w:r>
      <w:r w:rsidR="00897248">
        <w:rPr>
          <w:color w:val="000000" w:themeColor="text1"/>
          <w:lang w:val="en-US"/>
        </w:rPr>
        <w:t>“</w:t>
      </w:r>
      <w:r w:rsidR="00771D87" w:rsidRPr="00B0426E">
        <w:rPr>
          <w:color w:val="000000" w:themeColor="text1"/>
        </w:rPr>
        <w:t>It</w:t>
      </w:r>
      <w:r w:rsidR="00897248">
        <w:rPr>
          <w:color w:val="000000" w:themeColor="text1"/>
          <w:lang w:val="en-US"/>
        </w:rPr>
        <w:t>’</w:t>
      </w:r>
      <w:r w:rsidR="00771D87" w:rsidRPr="00B0426E">
        <w:rPr>
          <w:color w:val="000000" w:themeColor="text1"/>
        </w:rPr>
        <w:t>s you,</w:t>
      </w:r>
      <w:r w:rsidR="00897248">
        <w:rPr>
          <w:color w:val="000000" w:themeColor="text1"/>
          <w:lang w:val="en-US"/>
        </w:rPr>
        <w:t>”</w:t>
      </w:r>
      <w:r w:rsidR="00771D87" w:rsidRPr="00B0426E">
        <w:rPr>
          <w:color w:val="000000" w:themeColor="text1"/>
        </w:rPr>
        <w:t xml:space="preserve"> he </w:t>
      </w:r>
      <w:r w:rsidR="00771D87" w:rsidRPr="00B0426E">
        <w:rPr>
          <w:color w:val="000000" w:themeColor="text1"/>
          <w:lang w:val="en-US"/>
        </w:rPr>
        <w:t>signals</w:t>
      </w:r>
      <w:r w:rsidR="00771D87" w:rsidRPr="00B0426E">
        <w:rPr>
          <w:color w:val="000000" w:themeColor="text1"/>
        </w:rPr>
        <w:t xml:space="preserve"> that his words about the mother </w:t>
      </w:r>
      <w:r w:rsidR="00771D87" w:rsidRPr="00B0426E">
        <w:rPr>
          <w:color w:val="000000" w:themeColor="text1"/>
          <w:lang w:val="en-US"/>
        </w:rPr>
        <w:t xml:space="preserve">actually </w:t>
      </w:r>
      <w:r w:rsidR="00771D87" w:rsidRPr="00B0426E">
        <w:rPr>
          <w:color w:val="000000" w:themeColor="text1"/>
        </w:rPr>
        <w:t xml:space="preserve">pertain to </w:t>
      </w:r>
      <w:r w:rsidR="00771D87" w:rsidRPr="00B0426E">
        <w:rPr>
          <w:color w:val="000000" w:themeColor="text1"/>
          <w:lang w:val="en-US"/>
        </w:rPr>
        <w:t>him, him</w:t>
      </w:r>
      <w:r w:rsidR="00771D87" w:rsidRPr="00B0426E">
        <w:rPr>
          <w:color w:val="000000" w:themeColor="text1"/>
        </w:rPr>
        <w:t>self, and t</w:t>
      </w:r>
      <w:r w:rsidR="00771D87" w:rsidRPr="00B0426E">
        <w:rPr>
          <w:color w:val="000000" w:themeColor="text1"/>
          <w:lang w:val="en-US"/>
        </w:rPr>
        <w:t>o the</w:t>
      </w:r>
      <w:r w:rsidR="00771D87" w:rsidRPr="00B0426E">
        <w:rPr>
          <w:color w:val="000000" w:themeColor="text1"/>
        </w:rPr>
        <w:t xml:space="preserve"> step he</w:t>
      </w:r>
      <w:r w:rsidR="00771D87" w:rsidRPr="00B0426E">
        <w:rPr>
          <w:color w:val="000000" w:themeColor="text1"/>
          <w:lang w:val="en-US"/>
        </w:rPr>
        <w:t xml:space="preserve"> is</w:t>
      </w:r>
      <w:r w:rsidR="00771D87" w:rsidRPr="00B0426E">
        <w:rPr>
          <w:color w:val="000000" w:themeColor="text1"/>
        </w:rPr>
        <w:t xml:space="preserve"> tak</w:t>
      </w:r>
      <w:proofErr w:type="spellStart"/>
      <w:r w:rsidR="00771D87" w:rsidRPr="00B0426E">
        <w:rPr>
          <w:color w:val="000000" w:themeColor="text1"/>
          <w:lang w:val="en-US"/>
        </w:rPr>
        <w:t>ing</w:t>
      </w:r>
      <w:proofErr w:type="spellEnd"/>
      <w:r w:rsidR="00771D87" w:rsidRPr="00B0426E">
        <w:rPr>
          <w:color w:val="000000" w:themeColor="text1"/>
        </w:rPr>
        <w:t xml:space="preserve"> here i</w:t>
      </w:r>
      <w:r w:rsidR="00771D87" w:rsidRPr="00B0426E">
        <w:rPr>
          <w:color w:val="000000" w:themeColor="text1"/>
          <w:lang w:val="en-US"/>
        </w:rPr>
        <w:t>n order</w:t>
      </w:r>
      <w:r w:rsidR="00771D87" w:rsidRPr="00B0426E">
        <w:rPr>
          <w:color w:val="000000" w:themeColor="text1"/>
        </w:rPr>
        <w:t xml:space="preserve"> to see</w:t>
      </w:r>
      <w:r w:rsidR="00771D87" w:rsidRPr="00B0426E">
        <w:rPr>
          <w:color w:val="000000" w:themeColor="text1"/>
          <w:lang w:val="en-US"/>
        </w:rPr>
        <w:t xml:space="preserve"> – </w:t>
      </w:r>
      <w:r w:rsidR="00771D87" w:rsidRPr="00B0426E">
        <w:rPr>
          <w:color w:val="000000" w:themeColor="text1"/>
        </w:rPr>
        <w:t xml:space="preserve">and </w:t>
      </w:r>
      <w:r w:rsidR="00771D87" w:rsidRPr="00B0426E">
        <w:rPr>
          <w:color w:val="000000" w:themeColor="text1"/>
          <w:lang w:val="en-US"/>
        </w:rPr>
        <w:t xml:space="preserve">to </w:t>
      </w:r>
      <w:r w:rsidR="00771D87" w:rsidRPr="00B0426E">
        <w:rPr>
          <w:color w:val="000000" w:themeColor="text1"/>
        </w:rPr>
        <w:t>show</w:t>
      </w:r>
      <w:r w:rsidR="00771D87" w:rsidRPr="00B0426E">
        <w:rPr>
          <w:color w:val="000000" w:themeColor="text1"/>
          <w:lang w:val="en-US"/>
        </w:rPr>
        <w:t xml:space="preserve"> – </w:t>
      </w:r>
      <w:r w:rsidR="00771D87" w:rsidRPr="00B0426E">
        <w:rPr>
          <w:color w:val="000000" w:themeColor="text1"/>
        </w:rPr>
        <w:t>his mother (and himself) in their disgrace.</w:t>
      </w:r>
      <w:r w:rsidR="00771D87" w:rsidRPr="00B0426E">
        <w:rPr>
          <w:color w:val="000000" w:themeColor="text1"/>
          <w:lang w:val="en-US"/>
        </w:rPr>
        <w:t xml:space="preserve"> </w:t>
      </w:r>
      <w:r w:rsidR="00771D87" w:rsidRPr="00B0426E">
        <w:rPr>
          <w:color w:val="000000" w:themeColor="text1"/>
        </w:rPr>
        <w:t>The moment of identification and empathy with the mother occurs precisely at the moment of separation from her and betrayal of her, a step entwined with a deep internal conflict and un</w:t>
      </w:r>
      <w:r w:rsidR="00771D87" w:rsidRPr="00B0426E">
        <w:rPr>
          <w:color w:val="000000" w:themeColor="text1"/>
          <w:lang w:val="en-US"/>
        </w:rPr>
        <w:t>re</w:t>
      </w:r>
      <w:r w:rsidR="00771D87" w:rsidRPr="00B0426E">
        <w:rPr>
          <w:color w:val="000000" w:themeColor="text1"/>
        </w:rPr>
        <w:t xml:space="preserve">solvable </w:t>
      </w:r>
      <w:r w:rsidR="00771D87" w:rsidRPr="00B0426E">
        <w:rPr>
          <w:color w:val="000000" w:themeColor="text1"/>
          <w:lang w:val="en-US"/>
        </w:rPr>
        <w:t xml:space="preserve">ambivalence – </w:t>
      </w:r>
      <w:r w:rsidR="00771D87" w:rsidRPr="00B0426E">
        <w:rPr>
          <w:color w:val="000000" w:themeColor="text1"/>
        </w:rPr>
        <w:t>one hand striking the other, the hand</w:t>
      </w:r>
      <w:r w:rsidR="00771D87" w:rsidRPr="00B0426E">
        <w:rPr>
          <w:color w:val="000000" w:themeColor="text1"/>
          <w:lang w:val="en-US"/>
        </w:rPr>
        <w:t xml:space="preserve"> that writes</w:t>
      </w:r>
      <w:r w:rsidR="00771D87" w:rsidRPr="00B0426E">
        <w:rPr>
          <w:color w:val="000000" w:themeColor="text1"/>
        </w:rPr>
        <w:t>:</w:t>
      </w:r>
      <w:r w:rsidR="00771D87" w:rsidRPr="00B0426E">
        <w:rPr>
          <w:color w:val="000000" w:themeColor="text1"/>
          <w:lang w:val="en-US"/>
        </w:rPr>
        <w:t xml:space="preserve"> “It’s not good… It’s wrong. </w:t>
      </w:r>
      <w:r w:rsidR="00771D87" w:rsidRPr="00B0426E">
        <w:rPr>
          <w:color w:val="000000" w:themeColor="text1"/>
          <w:lang w:val="en-US"/>
        </w:rPr>
        <w:t>They’re going to kick you out of the house because of this.”</w:t>
      </w:r>
      <w:r w:rsidR="00771D87" w:rsidRPr="00B0426E">
        <w:rPr>
          <w:color w:val="000000" w:themeColor="text1"/>
          <w:lang w:val="en-US"/>
        </w:rPr>
        <w:t xml:space="preserve"> </w:t>
      </w:r>
      <w:r w:rsidR="00771D87" w:rsidRPr="00B0426E">
        <w:rPr>
          <w:color w:val="000000" w:themeColor="text1"/>
        </w:rPr>
        <w:t xml:space="preserve">What is the </w:t>
      </w:r>
      <w:r w:rsidR="00771D87" w:rsidRPr="00B0426E">
        <w:rPr>
          <w:color w:val="000000" w:themeColor="text1"/>
          <w:lang w:val="en-US"/>
        </w:rPr>
        <w:t>“</w:t>
      </w:r>
      <w:r w:rsidR="00771D87" w:rsidRPr="00B0426E">
        <w:rPr>
          <w:color w:val="000000" w:themeColor="text1"/>
        </w:rPr>
        <w:t>house</w:t>
      </w:r>
      <w:r w:rsidR="00771D87" w:rsidRPr="00B0426E">
        <w:rPr>
          <w:color w:val="000000" w:themeColor="text1"/>
          <w:lang w:val="en-US"/>
        </w:rPr>
        <w:t>”</w:t>
      </w:r>
      <w:r w:rsidR="00771D87" w:rsidRPr="00B0426E">
        <w:rPr>
          <w:color w:val="000000" w:themeColor="text1"/>
        </w:rPr>
        <w:t xml:space="preserve"> from which the threat of expulsion hangs? In </w:t>
      </w:r>
      <w:r w:rsidR="00771D87" w:rsidRPr="00B0426E">
        <w:rPr>
          <w:color w:val="000000" w:themeColor="text1"/>
          <w:lang w:val="en-US"/>
        </w:rPr>
        <w:t xml:space="preserve">a certain </w:t>
      </w:r>
      <w:r w:rsidR="00771D87" w:rsidRPr="00B0426E">
        <w:rPr>
          <w:color w:val="000000" w:themeColor="text1"/>
        </w:rPr>
        <w:t xml:space="preserve">sense, this house is the poetry </w:t>
      </w:r>
      <w:r w:rsidR="00771D87" w:rsidRPr="00B0426E">
        <w:rPr>
          <w:color w:val="000000" w:themeColor="text1"/>
          <w:lang w:val="en-US"/>
        </w:rPr>
        <w:t>from which Zach feels he is</w:t>
      </w:r>
      <w:r w:rsidR="00771D87" w:rsidRPr="00B0426E">
        <w:rPr>
          <w:color w:val="000000" w:themeColor="text1"/>
        </w:rPr>
        <w:t xml:space="preserve"> expelling himself</w:t>
      </w:r>
      <w:r w:rsidR="00771D87" w:rsidRPr="00B0426E">
        <w:rPr>
          <w:color w:val="000000" w:themeColor="text1"/>
          <w:lang w:val="en-US"/>
        </w:rPr>
        <w:t xml:space="preserve"> – </w:t>
      </w:r>
      <w:r w:rsidR="00771D87" w:rsidRPr="00B0426E">
        <w:rPr>
          <w:color w:val="000000" w:themeColor="text1"/>
        </w:rPr>
        <w:t>a house that</w:t>
      </w:r>
      <w:r w:rsidR="00771D87" w:rsidRPr="00B0426E">
        <w:rPr>
          <w:color w:val="000000" w:themeColor="text1"/>
          <w:lang w:val="en-US"/>
        </w:rPr>
        <w:t xml:space="preserve"> </w:t>
      </w:r>
      <w:r w:rsidR="00771D87" w:rsidRPr="00B0426E">
        <w:rPr>
          <w:color w:val="000000" w:themeColor="text1"/>
        </w:rPr>
        <w:t xml:space="preserve">people can now invade, </w:t>
      </w:r>
      <w:r w:rsidR="00771D87" w:rsidRPr="00B0426E">
        <w:rPr>
          <w:color w:val="000000" w:themeColor="text1"/>
          <w:lang w:val="en-US"/>
        </w:rPr>
        <w:t xml:space="preserve">unlike in the past, </w:t>
      </w:r>
      <w:r w:rsidR="00897248">
        <w:rPr>
          <w:color w:val="000000" w:themeColor="text1"/>
          <w:lang w:val="en-US"/>
        </w:rPr>
        <w:t xml:space="preserve">to </w:t>
      </w:r>
      <w:r w:rsidR="00771D87" w:rsidRPr="00B0426E">
        <w:rPr>
          <w:color w:val="000000" w:themeColor="text1"/>
          <w:lang w:val="en-US"/>
        </w:rPr>
        <w:t xml:space="preserve">be </w:t>
      </w:r>
      <w:r w:rsidR="00771D87" w:rsidRPr="00B0426E">
        <w:rPr>
          <w:color w:val="000000" w:themeColor="text1"/>
        </w:rPr>
        <w:t>expose</w:t>
      </w:r>
      <w:r w:rsidR="00771D87" w:rsidRPr="00B0426E">
        <w:rPr>
          <w:color w:val="000000" w:themeColor="text1"/>
          <w:lang w:val="en-US"/>
        </w:rPr>
        <w:t>d</w:t>
      </w:r>
      <w:r w:rsidR="00771D87" w:rsidRPr="00B0426E">
        <w:rPr>
          <w:color w:val="000000" w:themeColor="text1"/>
        </w:rPr>
        <w:t xml:space="preserve"> to its </w:t>
      </w:r>
      <w:r w:rsidR="00771D87" w:rsidRPr="00B0426E">
        <w:rPr>
          <w:color w:val="000000" w:themeColor="text1"/>
          <w:lang w:val="en-US"/>
        </w:rPr>
        <w:t>filth</w:t>
      </w:r>
      <w:r w:rsidR="00771D87" w:rsidRPr="00B0426E">
        <w:rPr>
          <w:color w:val="000000" w:themeColor="text1"/>
        </w:rPr>
        <w:t xml:space="preserve">, and </w:t>
      </w:r>
      <w:r w:rsidR="00771D87" w:rsidRPr="00B0426E">
        <w:rPr>
          <w:color w:val="000000" w:themeColor="text1"/>
          <w:lang w:val="en-US"/>
        </w:rPr>
        <w:t>“</w:t>
      </w:r>
      <w:r w:rsidR="00771D87" w:rsidRPr="00B0426E">
        <w:rPr>
          <w:color w:val="000000" w:themeColor="text1"/>
        </w:rPr>
        <w:t xml:space="preserve">use its </w:t>
      </w:r>
      <w:r w:rsidR="00771D87" w:rsidRPr="00B0426E">
        <w:rPr>
          <w:color w:val="000000" w:themeColor="text1"/>
          <w:lang w:val="en-US"/>
        </w:rPr>
        <w:t>toilet</w:t>
      </w:r>
      <w:r w:rsidR="00771D87" w:rsidRPr="00B0426E">
        <w:rPr>
          <w:color w:val="000000" w:themeColor="text1"/>
        </w:rPr>
        <w:t>,</w:t>
      </w:r>
      <w:r w:rsidR="00771D87" w:rsidRPr="00B0426E">
        <w:rPr>
          <w:color w:val="000000" w:themeColor="text1"/>
          <w:lang w:val="en-US"/>
        </w:rPr>
        <w:t>”</w:t>
      </w:r>
      <w:r w:rsidR="00771D87" w:rsidRPr="00B0426E">
        <w:rPr>
          <w:color w:val="000000" w:themeColor="text1"/>
        </w:rPr>
        <w:t xml:space="preserve"> meaning </w:t>
      </w:r>
      <w:r w:rsidR="00771D87" w:rsidRPr="00B0426E">
        <w:rPr>
          <w:color w:val="000000" w:themeColor="text1"/>
          <w:lang w:val="en-US"/>
        </w:rPr>
        <w:t>to contaminate it with</w:t>
      </w:r>
      <w:r w:rsidR="00771D87" w:rsidRPr="00B0426E">
        <w:rPr>
          <w:color w:val="000000" w:themeColor="text1"/>
        </w:rPr>
        <w:t xml:space="preserve"> the</w:t>
      </w:r>
      <w:proofErr w:type="spellStart"/>
      <w:r w:rsidR="00771D87" w:rsidRPr="00B0426E">
        <w:rPr>
          <w:color w:val="000000" w:themeColor="text1"/>
          <w:lang w:val="en-US"/>
        </w:rPr>
        <w:t>ir</w:t>
      </w:r>
      <w:proofErr w:type="spellEnd"/>
      <w:r w:rsidR="00771D87" w:rsidRPr="00B0426E">
        <w:rPr>
          <w:color w:val="000000" w:themeColor="text1"/>
          <w:lang w:val="en-US"/>
        </w:rPr>
        <w:t xml:space="preserve"> </w:t>
      </w:r>
      <w:r w:rsidR="00771D87" w:rsidRPr="00B0426E">
        <w:rPr>
          <w:color w:val="000000" w:themeColor="text1"/>
        </w:rPr>
        <w:t xml:space="preserve">selves. Those unreadable </w:t>
      </w:r>
      <w:r w:rsidR="00771D87" w:rsidRPr="00B0426E">
        <w:rPr>
          <w:color w:val="000000" w:themeColor="text1"/>
          <w:lang w:val="en-US"/>
        </w:rPr>
        <w:t>“</w:t>
      </w:r>
      <w:r w:rsidR="00771D87" w:rsidRPr="00B0426E">
        <w:rPr>
          <w:color w:val="000000" w:themeColor="text1"/>
        </w:rPr>
        <w:t>invaders</w:t>
      </w:r>
      <w:r w:rsidR="00771D87" w:rsidRPr="00B0426E">
        <w:rPr>
          <w:color w:val="000000" w:themeColor="text1"/>
          <w:lang w:val="en-US"/>
        </w:rPr>
        <w:t>”</w:t>
      </w:r>
      <w:r w:rsidR="00771D87" w:rsidRPr="00B0426E">
        <w:rPr>
          <w:color w:val="000000" w:themeColor="text1"/>
        </w:rPr>
        <w:t xml:space="preserve"> (the readers) parallel the </w:t>
      </w:r>
      <w:r w:rsidR="00F90EF8" w:rsidRPr="00B0426E">
        <w:rPr>
          <w:color w:val="000000" w:themeColor="text1"/>
          <w:lang w:val="en-US"/>
        </w:rPr>
        <w:t xml:space="preserve">writing </w:t>
      </w:r>
      <w:r w:rsidR="00771D87" w:rsidRPr="00B0426E">
        <w:rPr>
          <w:color w:val="000000" w:themeColor="text1"/>
          <w:lang w:val="en-US"/>
        </w:rPr>
        <w:t>son</w:t>
      </w:r>
      <w:r w:rsidR="00F90EF8" w:rsidRPr="00B0426E">
        <w:rPr>
          <w:color w:val="000000" w:themeColor="text1"/>
          <w:lang w:val="en-US"/>
        </w:rPr>
        <w:t xml:space="preserve"> himself, </w:t>
      </w:r>
      <w:r w:rsidR="00771D87" w:rsidRPr="00B0426E">
        <w:rPr>
          <w:color w:val="000000" w:themeColor="text1"/>
        </w:rPr>
        <w:t>as written in another fragment</w:t>
      </w:r>
      <w:r w:rsidR="00F90EF8" w:rsidRPr="00B0426E">
        <w:rPr>
          <w:color w:val="000000" w:themeColor="text1"/>
          <w:lang w:val="en-US"/>
        </w:rPr>
        <w:t xml:space="preserve"> – “</w:t>
      </w:r>
      <w:commentRangeStart w:id="25"/>
      <w:r w:rsidR="00F90EF8" w:rsidRPr="00B0426E">
        <w:rPr>
          <w:color w:val="000000" w:themeColor="text1"/>
          <w:lang w:val="en-US"/>
        </w:rPr>
        <w:t>chanced to be</w:t>
      </w:r>
      <w:r w:rsidR="00771D87" w:rsidRPr="00B0426E">
        <w:rPr>
          <w:color w:val="000000" w:themeColor="text1"/>
        </w:rPr>
        <w:t xml:space="preserve">, </w:t>
      </w:r>
      <w:r w:rsidR="00F90EF8" w:rsidRPr="00B0426E">
        <w:rPr>
          <w:color w:val="000000" w:themeColor="text1"/>
          <w:lang w:val="en-US"/>
        </w:rPr>
        <w:t>unbidden</w:t>
      </w:r>
      <w:r w:rsidR="00771D87" w:rsidRPr="00B0426E">
        <w:rPr>
          <w:color w:val="000000" w:themeColor="text1"/>
        </w:rPr>
        <w:t xml:space="preserve">, </w:t>
      </w:r>
      <w:r w:rsidR="00F90EF8" w:rsidRPr="00B0426E">
        <w:rPr>
          <w:color w:val="000000" w:themeColor="text1"/>
          <w:lang w:val="en-US"/>
        </w:rPr>
        <w:t xml:space="preserve">in </w:t>
      </w:r>
      <w:r w:rsidR="00771D87" w:rsidRPr="00B0426E">
        <w:rPr>
          <w:color w:val="000000" w:themeColor="text1"/>
        </w:rPr>
        <w:t>the family picture</w:t>
      </w:r>
      <w:commentRangeEnd w:id="25"/>
      <w:r w:rsidR="00F90EF8" w:rsidRPr="00B0426E">
        <w:rPr>
          <w:rStyle w:val="CommentReference"/>
          <w:rFonts w:eastAsiaTheme="minorHAnsi"/>
          <w:color w:val="000000" w:themeColor="text1"/>
          <w:sz w:val="24"/>
          <w:szCs w:val="24"/>
          <w:lang w:val="en-US" w:bidi="he-IL"/>
        </w:rPr>
        <w:commentReference w:id="25"/>
      </w:r>
      <w:r w:rsidR="00F90EF8" w:rsidRPr="00B0426E">
        <w:rPr>
          <w:color w:val="000000" w:themeColor="text1"/>
          <w:lang w:val="en-US"/>
        </w:rPr>
        <w:t>.”</w:t>
      </w:r>
      <w:r w:rsidR="00F90EF8" w:rsidRPr="00B0426E">
        <w:rPr>
          <w:rStyle w:val="EndnoteReference"/>
          <w:color w:val="000000" w:themeColor="text1"/>
          <w:lang w:val="en-US"/>
        </w:rPr>
        <w:endnoteReference w:id="62"/>
      </w:r>
    </w:p>
    <w:p w14:paraId="6AC5EF89" w14:textId="77777777" w:rsidR="00897248" w:rsidRDefault="00897248" w:rsidP="003C1875">
      <w:pPr>
        <w:spacing w:line="276" w:lineRule="auto"/>
      </w:pPr>
    </w:p>
    <w:p w14:paraId="59667000" w14:textId="32FB0D69" w:rsidR="003C1875" w:rsidRPr="0069504B" w:rsidRDefault="003C1875" w:rsidP="003C1875">
      <w:pPr>
        <w:spacing w:line="276" w:lineRule="auto"/>
        <w:rPr>
          <w:rtl/>
        </w:rPr>
      </w:pPr>
      <w:r w:rsidRPr="003C1875">
        <w:t xml:space="preserve">Dan Miron presents a portrait of </w:t>
      </w:r>
      <w:r w:rsidR="00F90EF8">
        <w:rPr>
          <w:lang w:val="en-US"/>
        </w:rPr>
        <w:t>“</w:t>
      </w:r>
      <w:r w:rsidRPr="003C1875">
        <w:t>the early Zach</w:t>
      </w:r>
      <w:r w:rsidR="00F90EF8">
        <w:rPr>
          <w:lang w:val="en-US"/>
        </w:rPr>
        <w:t>”</w:t>
      </w:r>
      <w:r w:rsidRPr="003C1875">
        <w:t xml:space="preserve"> as a poet </w:t>
      </w:r>
      <w:r w:rsidR="00F90EF8">
        <w:rPr>
          <w:lang w:val="en-US"/>
        </w:rPr>
        <w:t>“</w:t>
      </w:r>
      <w:r w:rsidRPr="003C1875">
        <w:t>with an ethos of doubt and tireless self-examination,</w:t>
      </w:r>
      <w:r w:rsidR="00F90EF8">
        <w:rPr>
          <w:lang w:val="en-US"/>
        </w:rPr>
        <w:t>”</w:t>
      </w:r>
      <w:r w:rsidR="00F90EF8">
        <w:rPr>
          <w:rStyle w:val="EndnoteReference"/>
          <w:lang w:val="en-US"/>
        </w:rPr>
        <w:endnoteReference w:id="63"/>
      </w:r>
      <w:r w:rsidRPr="003C1875">
        <w:t xml:space="preserve"> who deals with the epistemological limits of knowledge and clarif</w:t>
      </w:r>
      <w:proofErr w:type="spellStart"/>
      <w:r w:rsidR="00897248">
        <w:rPr>
          <w:lang w:val="en-US"/>
        </w:rPr>
        <w:t>ication</w:t>
      </w:r>
      <w:proofErr w:type="spellEnd"/>
      <w:r w:rsidR="00897248">
        <w:rPr>
          <w:lang w:val="en-US"/>
        </w:rPr>
        <w:t xml:space="preserve"> of</w:t>
      </w:r>
      <w:r w:rsidRPr="003C1875">
        <w:t xml:space="preserve"> the distinctions between </w:t>
      </w:r>
      <w:r w:rsidR="00F90EF8">
        <w:rPr>
          <w:lang w:val="en-US"/>
        </w:rPr>
        <w:t>falsehood</w:t>
      </w:r>
      <w:r w:rsidRPr="003C1875">
        <w:t xml:space="preserve"> and truth. As we have seen, the opening of </w:t>
      </w:r>
      <w:r w:rsidRPr="00495AE0">
        <w:rPr>
          <w:i/>
          <w:iCs/>
        </w:rPr>
        <w:t>Mot</w:t>
      </w:r>
      <w:r w:rsidR="00495AE0" w:rsidRPr="00495AE0">
        <w:rPr>
          <w:i/>
          <w:iCs/>
          <w:lang w:val="en-US"/>
        </w:rPr>
        <w:t xml:space="preserve"> </w:t>
      </w:r>
      <w:proofErr w:type="spellStart"/>
      <w:r w:rsidR="00495AE0" w:rsidRPr="00495AE0">
        <w:rPr>
          <w:i/>
          <w:iCs/>
          <w:lang w:val="en-US"/>
        </w:rPr>
        <w:t>immi</w:t>
      </w:r>
      <w:proofErr w:type="spellEnd"/>
      <w:r w:rsidRPr="003C1875">
        <w:t xml:space="preserve"> also </w:t>
      </w:r>
      <w:r w:rsidR="00495AE0">
        <w:rPr>
          <w:lang w:val="en-US"/>
        </w:rPr>
        <w:t xml:space="preserve">addresses </w:t>
      </w:r>
      <w:r w:rsidRPr="003C1875">
        <w:t>these questions, which Zach never actually let go of. It seems that the mother</w:t>
      </w:r>
      <w:r w:rsidR="00495AE0">
        <w:rPr>
          <w:lang w:val="en-US"/>
        </w:rPr>
        <w:t>’</w:t>
      </w:r>
      <w:r w:rsidRPr="003C1875">
        <w:t xml:space="preserve">s state of </w:t>
      </w:r>
      <w:r w:rsidRPr="003C1875">
        <w:lastRenderedPageBreak/>
        <w:t>old age, dementia</w:t>
      </w:r>
      <w:r w:rsidR="00495AE0">
        <w:rPr>
          <w:lang w:val="en-US"/>
        </w:rPr>
        <w:t>,</w:t>
      </w:r>
      <w:r w:rsidRPr="003C1875">
        <w:t xml:space="preserve"> and disintegration evokes a well-known anxiety in Z</w:t>
      </w:r>
      <w:r w:rsidR="00495AE0">
        <w:rPr>
          <w:lang w:val="en-US"/>
        </w:rPr>
        <w:t>a</w:t>
      </w:r>
      <w:r w:rsidRPr="003C1875">
        <w:t>ch</w:t>
      </w:r>
      <w:r w:rsidR="00495AE0">
        <w:rPr>
          <w:lang w:val="en-US"/>
        </w:rPr>
        <w:t>’</w:t>
      </w:r>
      <w:r w:rsidRPr="003C1875">
        <w:t>s poetry, which Miron describes as follows:</w:t>
      </w:r>
    </w:p>
    <w:p w14:paraId="11A0A368" w14:textId="77777777" w:rsidR="00F90EF8" w:rsidRDefault="00F90EF8" w:rsidP="003C1875">
      <w:pPr>
        <w:spacing w:line="276" w:lineRule="auto"/>
        <w:rPr>
          <w:rFonts w:ascii="Segoe UI" w:hAnsi="Segoe UI" w:cs="Segoe UI"/>
          <w:color w:val="374151"/>
        </w:rPr>
      </w:pPr>
    </w:p>
    <w:p w14:paraId="37870929" w14:textId="5144AE2B" w:rsidR="00F90EF8" w:rsidRDefault="00F90EF8" w:rsidP="00495AE0">
      <w:pPr>
        <w:spacing w:line="276" w:lineRule="auto"/>
        <w:ind w:left="720"/>
      </w:pPr>
      <w:r w:rsidRPr="00F90EF8">
        <w:t xml:space="preserve">The anxiety about </w:t>
      </w:r>
      <w:r w:rsidR="00495AE0">
        <w:rPr>
          <w:lang w:val="en-US"/>
        </w:rPr>
        <w:t>decline</w:t>
      </w:r>
      <w:r w:rsidRPr="00F90EF8">
        <w:t>, loss of concentration, s</w:t>
      </w:r>
      <w:r w:rsidR="00495AE0">
        <w:rPr>
          <w:lang w:val="en-US"/>
        </w:rPr>
        <w:t>inking,</w:t>
      </w:r>
      <w:r w:rsidRPr="00F90EF8">
        <w:t xml:space="preserve"> and death becomes</w:t>
      </w:r>
      <w:r w:rsidR="00495AE0">
        <w:rPr>
          <w:lang w:val="en-US"/>
        </w:rPr>
        <w:t>,</w:t>
      </w:r>
      <w:r w:rsidRPr="00F90EF8">
        <w:t xml:space="preserve"> for Z</w:t>
      </w:r>
      <w:r w:rsidR="00495AE0">
        <w:rPr>
          <w:lang w:val="en-US"/>
        </w:rPr>
        <w:t>a</w:t>
      </w:r>
      <w:r w:rsidRPr="00F90EF8">
        <w:t>ch</w:t>
      </w:r>
      <w:r w:rsidR="00495AE0">
        <w:rPr>
          <w:lang w:val="en-US"/>
        </w:rPr>
        <w:t>,</w:t>
      </w:r>
      <w:r w:rsidRPr="00F90EF8">
        <w:t xml:space="preserve"> anxiety about a state of ignorance and a false understanding of reality. Zach</w:t>
      </w:r>
      <w:r w:rsidR="00495AE0">
        <w:rPr>
          <w:lang w:val="en-US"/>
        </w:rPr>
        <w:t>’</w:t>
      </w:r>
      <w:r w:rsidRPr="00F90EF8">
        <w:t>s fear of death is much less than the fear of the romanticization of death, that is, of the false vision, which allows itself to see in death what is not and cannot be, to charge it with mystical meanings, or to glorify devotion to it as an act of heroism and self-loyalty [...]</w:t>
      </w:r>
      <w:r w:rsidR="00495AE0">
        <w:rPr>
          <w:lang w:val="en-US"/>
        </w:rPr>
        <w:t xml:space="preserve"> </w:t>
      </w:r>
      <w:r w:rsidRPr="00F90EF8">
        <w:t>His fro</w:t>
      </w:r>
      <w:proofErr w:type="spellStart"/>
      <w:r w:rsidR="00495AE0">
        <w:rPr>
          <w:lang w:val="en-US"/>
        </w:rPr>
        <w:t>ntal</w:t>
      </w:r>
      <w:proofErr w:type="spellEnd"/>
      <w:r w:rsidR="00495AE0">
        <w:rPr>
          <w:lang w:val="en-US"/>
        </w:rPr>
        <w:t xml:space="preserve"> attack</w:t>
      </w:r>
      <w:r w:rsidRPr="00F90EF8">
        <w:t xml:space="preserve"> on the romanticization of death did not stem from the dynamic</w:t>
      </w:r>
      <w:r w:rsidR="00495AE0">
        <w:rPr>
          <w:lang w:val="en-US"/>
        </w:rPr>
        <w:t>s</w:t>
      </w:r>
      <w:r w:rsidRPr="00F90EF8">
        <w:t xml:space="preserve"> that arouse fear of life</w:t>
      </w:r>
      <w:r w:rsidR="00495AE0">
        <w:rPr>
          <w:lang w:val="en-US"/>
        </w:rPr>
        <w:t>’s finality</w:t>
      </w:r>
      <w:r w:rsidRPr="00F90EF8">
        <w:t xml:space="preserve"> but from the </w:t>
      </w:r>
      <w:r w:rsidR="00495AE0">
        <w:rPr>
          <w:lang w:val="en-US"/>
        </w:rPr>
        <w:t xml:space="preserve">impulse </w:t>
      </w:r>
      <w:r w:rsidRPr="00F90EF8">
        <w:t xml:space="preserve">to denounce </w:t>
      </w:r>
      <w:r w:rsidR="00495AE0">
        <w:rPr>
          <w:lang w:val="en-US"/>
        </w:rPr>
        <w:t>falsehood</w:t>
      </w:r>
      <w:r w:rsidRPr="00F90EF8">
        <w:t>.</w:t>
      </w:r>
      <w:r w:rsidR="00495AE0">
        <w:rPr>
          <w:rStyle w:val="EndnoteReference"/>
        </w:rPr>
        <w:endnoteReference w:id="64"/>
      </w:r>
    </w:p>
    <w:p w14:paraId="7562E6A2" w14:textId="77777777" w:rsidR="005E6817" w:rsidRDefault="005E6817" w:rsidP="006D5EE1">
      <w:pPr>
        <w:bidi/>
        <w:spacing w:line="276" w:lineRule="auto"/>
      </w:pPr>
    </w:p>
    <w:p w14:paraId="4B46EA6B" w14:textId="3515D409" w:rsidR="003C1875" w:rsidRDefault="003C1875" w:rsidP="00401D69">
      <w:pPr>
        <w:spacing w:line="276" w:lineRule="auto"/>
      </w:pPr>
      <w:r w:rsidRPr="00277EA1">
        <w:t xml:space="preserve">This is also how we </w:t>
      </w:r>
      <w:r w:rsidR="00277EA1" w:rsidRPr="00277EA1">
        <w:rPr>
          <w:lang w:val="en-US"/>
        </w:rPr>
        <w:t>should</w:t>
      </w:r>
      <w:r w:rsidRPr="00277EA1">
        <w:t xml:space="preserve"> understand Zach</w:t>
      </w:r>
      <w:r w:rsidR="00277EA1" w:rsidRPr="00277EA1">
        <w:rPr>
          <w:lang w:val="en-US"/>
        </w:rPr>
        <w:t>’</w:t>
      </w:r>
      <w:r w:rsidRPr="00277EA1">
        <w:t xml:space="preserve">s </w:t>
      </w:r>
      <w:r w:rsidR="00277EA1">
        <w:rPr>
          <w:lang w:val="en-US"/>
        </w:rPr>
        <w:t>non-</w:t>
      </w:r>
      <w:proofErr w:type="spellStart"/>
      <w:r w:rsidR="00277EA1">
        <w:rPr>
          <w:lang w:val="en-US"/>
        </w:rPr>
        <w:t>commital</w:t>
      </w:r>
      <w:proofErr w:type="spellEnd"/>
      <w:r w:rsidR="00277EA1">
        <w:rPr>
          <w:lang w:val="en-US"/>
        </w:rPr>
        <w:t xml:space="preserve"> attitude about </w:t>
      </w:r>
      <w:r w:rsidRPr="00277EA1">
        <w:t>writing</w:t>
      </w:r>
      <w:r w:rsidR="00277EA1">
        <w:rPr>
          <w:lang w:val="en-US"/>
        </w:rPr>
        <w:t xml:space="preserve"> either</w:t>
      </w:r>
      <w:r w:rsidRPr="00277EA1">
        <w:t xml:space="preserve"> a</w:t>
      </w:r>
      <w:r w:rsidR="00277EA1" w:rsidRPr="00277EA1">
        <w:rPr>
          <w:lang w:val="en-US"/>
        </w:rPr>
        <w:t xml:space="preserve"> conventional </w:t>
      </w:r>
      <w:r w:rsidRPr="00277EA1">
        <w:t xml:space="preserve">autobiographical poem, or </w:t>
      </w:r>
      <w:r w:rsidR="00277EA1" w:rsidRPr="00277EA1">
        <w:rPr>
          <w:lang w:val="en-US"/>
        </w:rPr>
        <w:t xml:space="preserve">a </w:t>
      </w:r>
      <w:r w:rsidRPr="00277EA1">
        <w:t xml:space="preserve">continuous, coherent and complete prose </w:t>
      </w:r>
      <w:r w:rsidR="00277EA1" w:rsidRPr="00277EA1">
        <w:rPr>
          <w:lang w:val="en-US"/>
        </w:rPr>
        <w:t xml:space="preserve">text </w:t>
      </w:r>
      <w:r w:rsidRPr="00277EA1">
        <w:t>about his mother and her death</w:t>
      </w:r>
      <w:r w:rsidR="00277EA1">
        <w:rPr>
          <w:lang w:val="en-US"/>
        </w:rPr>
        <w:t>. H</w:t>
      </w:r>
      <w:r w:rsidRPr="00277EA1">
        <w:t xml:space="preserve">is writing </w:t>
      </w:r>
      <w:r w:rsidR="00277EA1">
        <w:rPr>
          <w:lang w:val="en-US"/>
        </w:rPr>
        <w:t>perform</w:t>
      </w:r>
      <w:r w:rsidRPr="00277EA1">
        <w:t xml:space="preserve">s an act of intentional sabotage to the very possibility of autobiographical fullness and coherence. Hence his choice </w:t>
      </w:r>
      <w:r w:rsidR="00277EA1" w:rsidRPr="00277EA1">
        <w:rPr>
          <w:lang w:val="en-US"/>
        </w:rPr>
        <w:t>of a</w:t>
      </w:r>
      <w:r w:rsidRPr="00277EA1">
        <w:t xml:space="preserve"> form of </w:t>
      </w:r>
      <w:r w:rsidR="00277EA1" w:rsidRPr="00277EA1">
        <w:rPr>
          <w:lang w:val="en-US"/>
        </w:rPr>
        <w:t xml:space="preserve">noncontinuous </w:t>
      </w:r>
      <w:r w:rsidRPr="00277EA1">
        <w:t>fragments</w:t>
      </w:r>
      <w:r w:rsidR="00277EA1">
        <w:rPr>
          <w:lang w:val="en-US"/>
        </w:rPr>
        <w:t>, which</w:t>
      </w:r>
      <w:r w:rsidRPr="00277EA1">
        <w:t xml:space="preserve"> thwart</w:t>
      </w:r>
      <w:r w:rsidR="00277EA1">
        <w:rPr>
          <w:lang w:val="en-US"/>
        </w:rPr>
        <w:t>s</w:t>
      </w:r>
      <w:r w:rsidRPr="00277EA1">
        <w:t xml:space="preserve"> any possibility of romanticizing, elevating</w:t>
      </w:r>
      <w:r w:rsidR="006D5EE1">
        <w:rPr>
          <w:lang w:val="en-US"/>
        </w:rPr>
        <w:t>,</w:t>
      </w:r>
      <w:r w:rsidRPr="00277EA1">
        <w:t xml:space="preserve"> or attributing excess meanings to </w:t>
      </w:r>
      <w:r w:rsidR="00277EA1">
        <w:rPr>
          <w:lang w:val="en-US"/>
        </w:rPr>
        <w:t>his</w:t>
      </w:r>
      <w:r w:rsidRPr="00277EA1">
        <w:t xml:space="preserve"> mother</w:t>
      </w:r>
      <w:r w:rsidR="00277EA1">
        <w:rPr>
          <w:lang w:val="en-US"/>
        </w:rPr>
        <w:t>’</w:t>
      </w:r>
      <w:r w:rsidRPr="00277EA1">
        <w:t xml:space="preserve">s death and her life. </w:t>
      </w:r>
      <w:r w:rsidR="00277EA1" w:rsidRPr="00277EA1">
        <w:rPr>
          <w:lang w:val="en-US"/>
        </w:rPr>
        <w:t>“</w:t>
      </w:r>
      <w:r w:rsidRPr="00277EA1">
        <w:t xml:space="preserve">The place you are going to does not lack anything, it is a </w:t>
      </w:r>
      <w:r w:rsidR="00277EA1">
        <w:rPr>
          <w:lang w:val="en-US"/>
        </w:rPr>
        <w:t>whole</w:t>
      </w:r>
      <w:r w:rsidRPr="00277EA1">
        <w:t xml:space="preserve"> place,</w:t>
      </w:r>
      <w:r w:rsidR="00277EA1">
        <w:rPr>
          <w:lang w:val="en-US"/>
        </w:rPr>
        <w:t>”</w:t>
      </w:r>
      <w:r w:rsidRPr="00277EA1">
        <w:t xml:space="preserve"> writes Zach in a </w:t>
      </w:r>
      <w:r w:rsidR="00277EA1">
        <w:rPr>
          <w:lang w:val="en-US"/>
        </w:rPr>
        <w:t>poem</w:t>
      </w:r>
      <w:r w:rsidRPr="00277EA1">
        <w:t xml:space="preserve"> to his mother</w:t>
      </w:r>
      <w:r w:rsidR="00277EA1">
        <w:rPr>
          <w:lang w:val="en-US"/>
        </w:rPr>
        <w:t xml:space="preserve"> – </w:t>
      </w:r>
      <w:r w:rsidRPr="00277EA1">
        <w:t xml:space="preserve">only death alone is a </w:t>
      </w:r>
      <w:r w:rsidR="00277EA1">
        <w:rPr>
          <w:lang w:val="en-US"/>
        </w:rPr>
        <w:t>“whole</w:t>
      </w:r>
      <w:r w:rsidRPr="00277EA1">
        <w:t xml:space="preserve"> place</w:t>
      </w:r>
      <w:r w:rsidR="00277EA1">
        <w:rPr>
          <w:lang w:val="en-US"/>
        </w:rPr>
        <w:t>.”</w:t>
      </w:r>
      <w:r w:rsidRPr="00277EA1">
        <w:t xml:space="preserve"> Writing that </w:t>
      </w:r>
      <w:r w:rsidR="008242ED">
        <w:rPr>
          <w:lang w:val="en-US"/>
        </w:rPr>
        <w:t xml:space="preserve">is unwilling </w:t>
      </w:r>
      <w:r w:rsidRPr="00277EA1">
        <w:t xml:space="preserve">to lie must remain broken and </w:t>
      </w:r>
      <w:proofErr w:type="spellStart"/>
      <w:r w:rsidR="008242ED">
        <w:rPr>
          <w:lang w:val="en-US"/>
        </w:rPr>
        <w:t>fragmen</w:t>
      </w:r>
      <w:proofErr w:type="spellEnd"/>
      <w:r w:rsidRPr="00277EA1">
        <w:t>ted. This poetics is supported by the design of the printed book (by Ofer Shapira)</w:t>
      </w:r>
      <w:r w:rsidR="008242ED">
        <w:rPr>
          <w:lang w:val="en-US"/>
        </w:rPr>
        <w:t xml:space="preserve"> – </w:t>
      </w:r>
      <w:r w:rsidRPr="00277EA1">
        <w:t xml:space="preserve">full of </w:t>
      </w:r>
      <w:r w:rsidR="008242ED">
        <w:rPr>
          <w:lang w:val="en-US"/>
        </w:rPr>
        <w:t xml:space="preserve">blank </w:t>
      </w:r>
      <w:r w:rsidRPr="00277EA1">
        <w:t xml:space="preserve">white pages, like a sea of silence </w:t>
      </w:r>
      <w:r w:rsidRPr="007B1185">
        <w:t xml:space="preserve">and the absence of language </w:t>
      </w:r>
      <w:r w:rsidR="008242ED" w:rsidRPr="007B1185">
        <w:rPr>
          <w:lang w:val="en-US"/>
        </w:rPr>
        <w:t xml:space="preserve">around </w:t>
      </w:r>
      <w:r w:rsidRPr="007B1185">
        <w:t>small islands of speech</w:t>
      </w:r>
      <w:r w:rsidR="008242ED" w:rsidRPr="007B1185">
        <w:rPr>
          <w:lang w:val="en-US"/>
        </w:rPr>
        <w:t xml:space="preserve"> fragments</w:t>
      </w:r>
      <w:r w:rsidRPr="007B1185">
        <w:t xml:space="preserve">, together with a graphic element </w:t>
      </w:r>
      <w:r w:rsidR="00805C15" w:rsidRPr="007B1185">
        <w:rPr>
          <w:lang w:val="en-US"/>
        </w:rPr>
        <w:t xml:space="preserve">where some pages display </w:t>
      </w:r>
      <w:r w:rsidRPr="007B1185">
        <w:t>dotted and enlarged letters, echoing the disintegration of language, consciousness</w:t>
      </w:r>
      <w:r w:rsidR="006D5EE1">
        <w:rPr>
          <w:lang w:val="en-US"/>
        </w:rPr>
        <w:t>,</w:t>
      </w:r>
      <w:r w:rsidRPr="007B1185">
        <w:t xml:space="preserve"> and communication. This disintegration is presented in the book as a </w:t>
      </w:r>
      <w:r w:rsidR="00805C15" w:rsidRPr="007B1185">
        <w:rPr>
          <w:lang w:val="en-US"/>
        </w:rPr>
        <w:t>“</w:t>
      </w:r>
      <w:r w:rsidRPr="007B1185">
        <w:t>natural</w:t>
      </w:r>
      <w:r w:rsidR="00805C15" w:rsidRPr="007B1185">
        <w:rPr>
          <w:lang w:val="en-US"/>
        </w:rPr>
        <w:t>”</w:t>
      </w:r>
      <w:r w:rsidRPr="007B1185">
        <w:t xml:space="preserve"> continuation of a life </w:t>
      </w:r>
      <w:r w:rsidR="00805C15" w:rsidRPr="007B1185">
        <w:rPr>
          <w:lang w:val="en-US"/>
        </w:rPr>
        <w:t>narrative</w:t>
      </w:r>
      <w:r w:rsidRPr="007B1185">
        <w:t xml:space="preserve"> marked </w:t>
      </w:r>
      <w:r w:rsidR="00805C15" w:rsidRPr="007B1185">
        <w:rPr>
          <w:lang w:val="en-US"/>
        </w:rPr>
        <w:t xml:space="preserve">entirely </w:t>
      </w:r>
      <w:r w:rsidRPr="007B1185">
        <w:t xml:space="preserve">by the absence of a common language or open and unmediated communication. </w:t>
      </w:r>
      <w:r w:rsidR="00805C15" w:rsidRPr="007B1185">
        <w:rPr>
          <w:lang w:val="en-US"/>
        </w:rPr>
        <w:t>Zach attests that his parents</w:t>
      </w:r>
      <w:r w:rsidRPr="007B1185">
        <w:t xml:space="preserve"> married even though they did not speak the same language</w:t>
      </w:r>
      <w:r w:rsidR="00805C15" w:rsidRPr="007B1185">
        <w:rPr>
          <w:lang w:val="en-US"/>
        </w:rPr>
        <w:t>.</w:t>
      </w:r>
      <w:r w:rsidR="00805C15" w:rsidRPr="007B1185">
        <w:rPr>
          <w:rStyle w:val="EndnoteReference"/>
          <w:lang w:val="en-US"/>
        </w:rPr>
        <w:endnoteReference w:id="65"/>
      </w:r>
      <w:r w:rsidR="00805C15" w:rsidRPr="007B1185">
        <w:rPr>
          <w:lang w:val="en-US"/>
        </w:rPr>
        <w:t xml:space="preserve"> His</w:t>
      </w:r>
      <w:r w:rsidRPr="007B1185">
        <w:t xml:space="preserve"> mother never </w:t>
      </w:r>
      <w:r w:rsidR="009E20E5" w:rsidRPr="007B1185">
        <w:rPr>
          <w:lang w:val="en-US"/>
        </w:rPr>
        <w:t xml:space="preserve">acclimated to the </w:t>
      </w:r>
      <w:r w:rsidRPr="007B1185">
        <w:t>Hebrew-speaking environment, and even in the nursing home</w:t>
      </w:r>
      <w:r w:rsidR="009E20E5" w:rsidRPr="007B1185">
        <w:rPr>
          <w:lang w:val="en-US"/>
        </w:rPr>
        <w:t>,</w:t>
      </w:r>
      <w:r w:rsidRPr="007B1185">
        <w:t xml:space="preserve"> she refused to speak in a language </w:t>
      </w:r>
      <w:r w:rsidR="009E20E5" w:rsidRPr="007B1185">
        <w:rPr>
          <w:lang w:val="en-US"/>
        </w:rPr>
        <w:t>in which people</w:t>
      </w:r>
      <w:r w:rsidRPr="007B1185">
        <w:t xml:space="preserve"> could understand her, and thus condemned herself to loneline</w:t>
      </w:r>
      <w:bookmarkStart w:id="26" w:name="_Hlk151459775"/>
      <w:r w:rsidR="009E20E5" w:rsidRPr="007B1185">
        <w:rPr>
          <w:lang w:val="en-US"/>
        </w:rPr>
        <w:t>ss.</w:t>
      </w:r>
      <w:r w:rsidR="00D03265" w:rsidRPr="007B1185">
        <w:rPr>
          <w:rtl/>
        </w:rPr>
        <w:t xml:space="preserve"> </w:t>
      </w:r>
    </w:p>
    <w:p w14:paraId="01B4EBE7" w14:textId="77777777" w:rsidR="00401D69" w:rsidRPr="00401D69" w:rsidRDefault="00401D69" w:rsidP="00401D69">
      <w:pPr>
        <w:spacing w:line="276" w:lineRule="auto"/>
      </w:pPr>
    </w:p>
    <w:p w14:paraId="3C08C3CC" w14:textId="0AF2E065" w:rsidR="005E6817" w:rsidRPr="008704E3" w:rsidRDefault="003C1875" w:rsidP="008704E3">
      <w:pPr>
        <w:spacing w:line="276" w:lineRule="auto"/>
        <w:rPr>
          <w:color w:val="000000" w:themeColor="text1"/>
        </w:rPr>
      </w:pPr>
      <w:r w:rsidRPr="007B1185">
        <w:rPr>
          <w:color w:val="000000" w:themeColor="text1"/>
          <w:lang w:val="en-US"/>
        </w:rPr>
        <w:t xml:space="preserve">The absence of language as a means of communication </w:t>
      </w:r>
      <w:r w:rsidR="009E20E5" w:rsidRPr="007B1185">
        <w:rPr>
          <w:color w:val="000000" w:themeColor="text1"/>
          <w:lang w:val="en-US"/>
        </w:rPr>
        <w:t>engendering</w:t>
      </w:r>
      <w:r w:rsidRPr="007B1185">
        <w:rPr>
          <w:color w:val="000000" w:themeColor="text1"/>
          <w:lang w:val="en-US"/>
        </w:rPr>
        <w:t xml:space="preserve"> closeness and understanding later colors the alienation, remoteness</w:t>
      </w:r>
      <w:r w:rsidR="009E20E5" w:rsidRPr="007B1185">
        <w:rPr>
          <w:color w:val="000000" w:themeColor="text1"/>
          <w:lang w:val="en-US"/>
        </w:rPr>
        <w:t>,</w:t>
      </w:r>
      <w:r w:rsidRPr="007B1185">
        <w:rPr>
          <w:color w:val="000000" w:themeColor="text1"/>
          <w:lang w:val="en-US"/>
        </w:rPr>
        <w:t xml:space="preserve"> and </w:t>
      </w:r>
      <w:r w:rsidR="009E20E5" w:rsidRPr="007B1185">
        <w:rPr>
          <w:color w:val="000000" w:themeColor="text1"/>
          <w:lang w:val="en-US"/>
        </w:rPr>
        <w:t>estrangement</w:t>
      </w:r>
      <w:r w:rsidRPr="007B1185">
        <w:rPr>
          <w:color w:val="000000" w:themeColor="text1"/>
          <w:lang w:val="en-US"/>
        </w:rPr>
        <w:t xml:space="preserve"> in </w:t>
      </w:r>
      <w:r w:rsidR="009E20E5" w:rsidRPr="007B1185">
        <w:rPr>
          <w:color w:val="000000" w:themeColor="text1"/>
          <w:lang w:val="en-US"/>
        </w:rPr>
        <w:t>Za</w:t>
      </w:r>
      <w:r w:rsidRPr="007B1185">
        <w:rPr>
          <w:color w:val="000000" w:themeColor="text1"/>
          <w:lang w:val="en-US"/>
        </w:rPr>
        <w:t>ch</w:t>
      </w:r>
      <w:r w:rsidR="00401D69">
        <w:rPr>
          <w:color w:val="000000" w:themeColor="text1"/>
          <w:lang w:val="en-US"/>
        </w:rPr>
        <w:t>’</w:t>
      </w:r>
      <w:r w:rsidRPr="007B1185">
        <w:rPr>
          <w:color w:val="000000" w:themeColor="text1"/>
          <w:lang w:val="en-US"/>
        </w:rPr>
        <w:t xml:space="preserve">s poetry as a poetics </w:t>
      </w:r>
      <w:r w:rsidR="00401D69">
        <w:rPr>
          <w:color w:val="000000" w:themeColor="text1"/>
          <w:lang w:val="en-US"/>
        </w:rPr>
        <w:t>attached</w:t>
      </w:r>
      <w:r w:rsidRPr="007B1185">
        <w:rPr>
          <w:color w:val="000000" w:themeColor="text1"/>
          <w:lang w:val="en-US"/>
        </w:rPr>
        <w:t xml:space="preserve"> </w:t>
      </w:r>
      <w:r w:rsidR="00401D69">
        <w:rPr>
          <w:color w:val="000000" w:themeColor="text1"/>
          <w:lang w:val="en-US"/>
        </w:rPr>
        <w:t>by an umbilical cord</w:t>
      </w:r>
      <w:r w:rsidRPr="007B1185">
        <w:rPr>
          <w:color w:val="000000" w:themeColor="text1"/>
          <w:lang w:val="en-US"/>
        </w:rPr>
        <w:t xml:space="preserve"> to his origins and his </w:t>
      </w:r>
      <w:r w:rsidR="009E20E5" w:rsidRPr="007B1185">
        <w:rPr>
          <w:color w:val="000000" w:themeColor="text1"/>
          <w:lang w:val="en-US"/>
        </w:rPr>
        <w:t>“</w:t>
      </w:r>
      <w:r w:rsidRPr="007B1185">
        <w:rPr>
          <w:color w:val="000000" w:themeColor="text1"/>
          <w:lang w:val="en-US"/>
        </w:rPr>
        <w:t xml:space="preserve">drinking </w:t>
      </w:r>
      <w:r w:rsidR="009E20E5" w:rsidRPr="007B1185">
        <w:rPr>
          <w:color w:val="000000" w:themeColor="text1"/>
          <w:lang w:val="en-US"/>
        </w:rPr>
        <w:t>scenes</w:t>
      </w:r>
      <w:r w:rsidRPr="007B1185">
        <w:rPr>
          <w:color w:val="000000" w:themeColor="text1"/>
          <w:lang w:val="en-US"/>
        </w:rPr>
        <w:t>.</w:t>
      </w:r>
      <w:r w:rsidR="009E20E5" w:rsidRPr="007B1185">
        <w:rPr>
          <w:color w:val="000000" w:themeColor="text1"/>
          <w:lang w:val="en-US"/>
        </w:rPr>
        <w:t>”</w:t>
      </w:r>
      <w:r w:rsidRPr="007B1185">
        <w:rPr>
          <w:color w:val="000000" w:themeColor="text1"/>
          <w:lang w:val="en-US"/>
        </w:rPr>
        <w:t xml:space="preserve"> This is the sense in which Zach is </w:t>
      </w:r>
      <w:r w:rsidR="009E20E5" w:rsidRPr="007B1185">
        <w:rPr>
          <w:color w:val="000000" w:themeColor="text1"/>
          <w:lang w:val="en-US"/>
        </w:rPr>
        <w:t xml:space="preserve">both </w:t>
      </w:r>
      <w:proofErr w:type="gramStart"/>
      <w:r w:rsidRPr="007B1185">
        <w:rPr>
          <w:color w:val="000000" w:themeColor="text1"/>
          <w:lang w:val="en-US"/>
        </w:rPr>
        <w:t>similar to</w:t>
      </w:r>
      <w:proofErr w:type="gramEnd"/>
      <w:r w:rsidRPr="007B1185">
        <w:rPr>
          <w:color w:val="000000" w:themeColor="text1"/>
          <w:lang w:val="en-US"/>
        </w:rPr>
        <w:t xml:space="preserve"> Bialik and different from him at the same time. What </w:t>
      </w:r>
      <w:r w:rsidR="009E20E5" w:rsidRPr="007B1185">
        <w:rPr>
          <w:color w:val="000000" w:themeColor="text1"/>
          <w:lang w:val="en-US"/>
        </w:rPr>
        <w:t>served</w:t>
      </w:r>
      <w:r w:rsidRPr="007B1185">
        <w:rPr>
          <w:color w:val="000000" w:themeColor="text1"/>
          <w:lang w:val="en-US"/>
        </w:rPr>
        <w:t xml:space="preserve"> Bialik as a source of </w:t>
      </w:r>
      <w:r w:rsidR="009E20E5" w:rsidRPr="007B1185">
        <w:rPr>
          <w:color w:val="000000" w:themeColor="text1"/>
          <w:lang w:val="en-US"/>
        </w:rPr>
        <w:t>inspiration,</w:t>
      </w:r>
      <w:r w:rsidRPr="007B1185">
        <w:rPr>
          <w:color w:val="000000" w:themeColor="text1"/>
          <w:lang w:val="en-US"/>
        </w:rPr>
        <w:t xml:space="preserve"> </w:t>
      </w:r>
      <w:r w:rsidR="001410F3" w:rsidRPr="007B1185">
        <w:rPr>
          <w:color w:val="000000" w:themeColor="text1"/>
          <w:lang w:val="en-US"/>
        </w:rPr>
        <w:t xml:space="preserve">galvanizing him towards </w:t>
      </w:r>
      <w:r w:rsidRPr="007B1185">
        <w:rPr>
          <w:color w:val="000000" w:themeColor="text1"/>
          <w:lang w:val="en-US"/>
        </w:rPr>
        <w:t xml:space="preserve">his </w:t>
      </w:r>
      <w:r w:rsidR="009E20E5" w:rsidRPr="007B1185">
        <w:rPr>
          <w:color w:val="000000" w:themeColor="text1"/>
          <w:lang w:val="en-US"/>
        </w:rPr>
        <w:t>destiny</w:t>
      </w:r>
      <w:r w:rsidRPr="007B1185">
        <w:rPr>
          <w:color w:val="000000" w:themeColor="text1"/>
          <w:lang w:val="en-US"/>
        </w:rPr>
        <w:t xml:space="preserve"> as a poet, and justif</w:t>
      </w:r>
      <w:r w:rsidR="001410F3" w:rsidRPr="007B1185">
        <w:rPr>
          <w:color w:val="000000" w:themeColor="text1"/>
          <w:lang w:val="en-US"/>
        </w:rPr>
        <w:t>ying</w:t>
      </w:r>
      <w:r w:rsidRPr="007B1185">
        <w:rPr>
          <w:color w:val="000000" w:themeColor="text1"/>
          <w:lang w:val="en-US"/>
        </w:rPr>
        <w:t xml:space="preserve"> it, is used by Zach precisely to </w:t>
      </w:r>
      <w:r w:rsidR="001410F3" w:rsidRPr="007B1185">
        <w:rPr>
          <w:color w:val="000000" w:themeColor="text1"/>
          <w:lang w:val="en-US"/>
        </w:rPr>
        <w:t>strip</w:t>
      </w:r>
      <w:r w:rsidRPr="007B1185">
        <w:rPr>
          <w:color w:val="000000" w:themeColor="text1"/>
          <w:lang w:val="en-US"/>
        </w:rPr>
        <w:t xml:space="preserve"> his poetry of characteristics of vocation, experiential fullness</w:t>
      </w:r>
      <w:r w:rsidR="001410F3" w:rsidRPr="007B1185">
        <w:rPr>
          <w:color w:val="000000" w:themeColor="text1"/>
          <w:lang w:val="en-US"/>
        </w:rPr>
        <w:t>,</w:t>
      </w:r>
      <w:r w:rsidRPr="007B1185">
        <w:rPr>
          <w:color w:val="000000" w:themeColor="text1"/>
          <w:lang w:val="en-US"/>
        </w:rPr>
        <w:t xml:space="preserve"> and communication. </w:t>
      </w:r>
      <w:r w:rsidR="00401D69">
        <w:rPr>
          <w:color w:val="000000" w:themeColor="text1"/>
          <w:lang w:val="en-US"/>
        </w:rPr>
        <w:t>In the case of</w:t>
      </w:r>
      <w:r w:rsidRPr="007B1185">
        <w:rPr>
          <w:color w:val="000000" w:themeColor="text1"/>
          <w:lang w:val="en-US"/>
        </w:rPr>
        <w:t xml:space="preserve"> Bialik, as </w:t>
      </w:r>
      <w:proofErr w:type="spellStart"/>
      <w:r w:rsidRPr="007B1185">
        <w:rPr>
          <w:color w:val="000000" w:themeColor="text1"/>
          <w:lang w:val="en-US"/>
        </w:rPr>
        <w:t>Miron</w:t>
      </w:r>
      <w:proofErr w:type="spellEnd"/>
      <w:r w:rsidRPr="007B1185">
        <w:rPr>
          <w:color w:val="000000" w:themeColor="text1"/>
          <w:lang w:val="en-US"/>
        </w:rPr>
        <w:t xml:space="preserve"> writes, </w:t>
      </w:r>
      <w:r w:rsidR="001410F3" w:rsidRPr="007B1185">
        <w:rPr>
          <w:color w:val="000000" w:themeColor="text1"/>
          <w:lang w:val="en-US"/>
        </w:rPr>
        <w:t>“</w:t>
      </w:r>
      <w:r w:rsidRPr="007B1185">
        <w:rPr>
          <w:color w:val="000000" w:themeColor="text1"/>
          <w:lang w:val="en-US"/>
        </w:rPr>
        <w:t xml:space="preserve">poetry is presented as the fruit of experience, but poetry is also </w:t>
      </w:r>
      <w:r w:rsidR="001410F3" w:rsidRPr="007B1185">
        <w:rPr>
          <w:color w:val="000000" w:themeColor="text1"/>
          <w:lang w:val="en-US"/>
        </w:rPr>
        <w:t>what</w:t>
      </w:r>
      <w:r w:rsidRPr="007B1185">
        <w:rPr>
          <w:color w:val="000000" w:themeColor="text1"/>
          <w:lang w:val="en-US"/>
        </w:rPr>
        <w:t xml:space="preserve"> </w:t>
      </w:r>
      <w:r w:rsidR="000B29DC" w:rsidRPr="007B1185">
        <w:rPr>
          <w:color w:val="000000" w:themeColor="text1"/>
          <w:lang w:val="en-US"/>
        </w:rPr>
        <w:t>imparts</w:t>
      </w:r>
      <w:r w:rsidRPr="007B1185">
        <w:rPr>
          <w:color w:val="000000" w:themeColor="text1"/>
          <w:lang w:val="en-US"/>
        </w:rPr>
        <w:t xml:space="preserve"> value and meaning</w:t>
      </w:r>
      <w:r w:rsidR="000B29DC" w:rsidRPr="007B1185">
        <w:rPr>
          <w:color w:val="000000" w:themeColor="text1"/>
          <w:lang w:val="en-US"/>
        </w:rPr>
        <w:t xml:space="preserve"> to the experience</w:t>
      </w:r>
      <w:r w:rsidRPr="007B1185">
        <w:rPr>
          <w:color w:val="000000" w:themeColor="text1"/>
          <w:lang w:val="en-US"/>
        </w:rPr>
        <w:t>.</w:t>
      </w:r>
      <w:r w:rsidR="001410F3" w:rsidRPr="007B1185">
        <w:rPr>
          <w:color w:val="000000" w:themeColor="text1"/>
          <w:lang w:val="en-US"/>
        </w:rPr>
        <w:t>”</w:t>
      </w:r>
      <w:r w:rsidR="009E20E5" w:rsidRPr="007B1185">
        <w:rPr>
          <w:rStyle w:val="EndnoteReference"/>
          <w:color w:val="000000" w:themeColor="text1"/>
          <w:lang w:val="en-US"/>
        </w:rPr>
        <w:endnoteReference w:id="66"/>
      </w:r>
      <w:r w:rsidRPr="007B1185">
        <w:rPr>
          <w:color w:val="000000" w:themeColor="text1"/>
          <w:lang w:val="en-US"/>
        </w:rPr>
        <w:t xml:space="preserve"> That is, biography and poetry act as two forces that strengthen each other and influence each other into a complete and </w:t>
      </w:r>
      <w:r w:rsidR="001410F3" w:rsidRPr="007B1185">
        <w:rPr>
          <w:color w:val="000000" w:themeColor="text1"/>
          <w:lang w:val="en-US"/>
        </w:rPr>
        <w:t>validating</w:t>
      </w:r>
      <w:r w:rsidRPr="007B1185">
        <w:rPr>
          <w:color w:val="000000" w:themeColor="text1"/>
          <w:lang w:val="en-US"/>
        </w:rPr>
        <w:t xml:space="preserve"> unity. With Zach, on the other hand, </w:t>
      </w:r>
      <w:r w:rsidR="001410F3" w:rsidRPr="007B1185">
        <w:rPr>
          <w:color w:val="000000" w:themeColor="text1"/>
          <w:lang w:val="en-US"/>
        </w:rPr>
        <w:t>wholeness</w:t>
      </w:r>
      <w:r w:rsidRPr="007B1185">
        <w:rPr>
          <w:color w:val="000000" w:themeColor="text1"/>
          <w:lang w:val="en-US"/>
        </w:rPr>
        <w:t xml:space="preserve"> is only possible </w:t>
      </w:r>
      <w:r w:rsidR="001410F3" w:rsidRPr="007B1185">
        <w:rPr>
          <w:color w:val="000000" w:themeColor="text1"/>
          <w:lang w:val="en-US"/>
        </w:rPr>
        <w:t>“</w:t>
      </w:r>
      <w:r w:rsidRPr="007B1185">
        <w:rPr>
          <w:color w:val="000000" w:themeColor="text1"/>
          <w:lang w:val="en-US"/>
        </w:rPr>
        <w:t xml:space="preserve">in </w:t>
      </w:r>
      <w:r w:rsidR="001410F3" w:rsidRPr="007B1185">
        <w:rPr>
          <w:color w:val="000000" w:themeColor="text1"/>
          <w:lang w:val="en-US"/>
        </w:rPr>
        <w:t>a</w:t>
      </w:r>
      <w:r w:rsidRPr="007B1185">
        <w:rPr>
          <w:color w:val="000000" w:themeColor="text1"/>
          <w:lang w:val="en-US"/>
        </w:rPr>
        <w:t xml:space="preserve"> </w:t>
      </w:r>
      <w:r w:rsidRPr="007B1185">
        <w:rPr>
          <w:color w:val="000000" w:themeColor="text1"/>
          <w:lang w:val="en-US"/>
        </w:rPr>
        <w:lastRenderedPageBreak/>
        <w:t xml:space="preserve">place of absence, which is created and </w:t>
      </w:r>
      <w:r w:rsidR="007B1185" w:rsidRPr="007B1185">
        <w:rPr>
          <w:color w:val="000000" w:themeColor="text1"/>
          <w:lang w:val="en-US"/>
        </w:rPr>
        <w:t>engraved</w:t>
      </w:r>
      <w:r w:rsidRPr="007B1185">
        <w:rPr>
          <w:color w:val="000000" w:themeColor="text1"/>
          <w:lang w:val="en-US"/>
        </w:rPr>
        <w:t xml:space="preserve"> in the contours of what </w:t>
      </w:r>
      <w:proofErr w:type="gramStart"/>
      <w:r w:rsidRPr="007B1185">
        <w:rPr>
          <w:color w:val="000000" w:themeColor="text1"/>
          <w:lang w:val="en-US"/>
        </w:rPr>
        <w:t>was</w:t>
      </w:r>
      <w:r w:rsidR="001410F3" w:rsidRPr="007B1185">
        <w:rPr>
          <w:color w:val="000000" w:themeColor="text1"/>
          <w:lang w:val="en-US"/>
        </w:rPr>
        <w:t>,</w:t>
      </w:r>
      <w:r w:rsidRPr="007B1185">
        <w:rPr>
          <w:color w:val="000000" w:themeColor="text1"/>
          <w:lang w:val="en-US"/>
        </w:rPr>
        <w:t xml:space="preserve"> and</w:t>
      </w:r>
      <w:proofErr w:type="gramEnd"/>
      <w:r w:rsidRPr="007B1185">
        <w:rPr>
          <w:color w:val="000000" w:themeColor="text1"/>
          <w:lang w:val="en-US"/>
        </w:rPr>
        <w:t xml:space="preserve"> </w:t>
      </w:r>
      <w:r w:rsidR="001410F3" w:rsidRPr="007B1185">
        <w:rPr>
          <w:color w:val="000000" w:themeColor="text1"/>
          <w:lang w:val="en-US"/>
        </w:rPr>
        <w:t>i</w:t>
      </w:r>
      <w:r w:rsidRPr="007B1185">
        <w:rPr>
          <w:color w:val="000000" w:themeColor="text1"/>
          <w:lang w:val="en-US"/>
        </w:rPr>
        <w:t>s lost forever</w:t>
      </w:r>
      <w:r w:rsidR="001410F3" w:rsidRPr="007B1185">
        <w:rPr>
          <w:color w:val="000000" w:themeColor="text1"/>
          <w:lang w:val="en-US"/>
        </w:rPr>
        <w:t>.”</w:t>
      </w:r>
      <w:r w:rsidR="001410F3" w:rsidRPr="007B1185">
        <w:rPr>
          <w:rStyle w:val="EndnoteReference"/>
          <w:color w:val="000000" w:themeColor="text1"/>
          <w:lang w:val="en-US"/>
        </w:rPr>
        <w:endnoteReference w:id="67"/>
      </w:r>
      <w:r w:rsidRPr="007B1185">
        <w:rPr>
          <w:color w:val="000000" w:themeColor="text1"/>
          <w:lang w:val="en-US"/>
        </w:rPr>
        <w:t xml:space="preserve"> In such a place, biography cannot </w:t>
      </w:r>
      <w:r w:rsidR="001410F3" w:rsidRPr="007B1185">
        <w:rPr>
          <w:color w:val="000000" w:themeColor="text1"/>
          <w:lang w:val="en-US"/>
        </w:rPr>
        <w:t>grant</w:t>
      </w:r>
      <w:r w:rsidRPr="007B1185">
        <w:rPr>
          <w:color w:val="000000" w:themeColor="text1"/>
          <w:lang w:val="en-US"/>
        </w:rPr>
        <w:t xml:space="preserve"> meaning, except in its absence.</w:t>
      </w:r>
      <w:r w:rsidR="00495AE0" w:rsidRPr="007B1185">
        <w:rPr>
          <w:color w:val="000000" w:themeColor="text1"/>
          <w:rtl/>
        </w:rPr>
        <w:t xml:space="preserve"> </w:t>
      </w:r>
    </w:p>
    <w:p w14:paraId="2230A6ED" w14:textId="77777777" w:rsidR="003C1875" w:rsidRDefault="003C1875" w:rsidP="003C1875">
      <w:pPr>
        <w:bidi/>
        <w:spacing w:line="276" w:lineRule="auto"/>
      </w:pPr>
    </w:p>
    <w:p w14:paraId="0BABFAAD" w14:textId="152760A5" w:rsidR="00393F40" w:rsidRDefault="007B1185" w:rsidP="00393F40">
      <w:pPr>
        <w:spacing w:line="276" w:lineRule="auto"/>
      </w:pPr>
      <w:r>
        <w:rPr>
          <w:lang w:val="en-US"/>
        </w:rPr>
        <w:t>The d</w:t>
      </w:r>
      <w:r w:rsidR="003C1875" w:rsidRPr="003C1875">
        <w:t xml:space="preserve">rawing </w:t>
      </w:r>
      <w:r>
        <w:rPr>
          <w:lang w:val="en-US"/>
        </w:rPr>
        <w:t xml:space="preserve">of the </w:t>
      </w:r>
      <w:r w:rsidR="003C1875" w:rsidRPr="003C1875">
        <w:t xml:space="preserve">portrait of the mother, </w:t>
      </w:r>
      <w:r>
        <w:rPr>
          <w:lang w:val="en-US"/>
        </w:rPr>
        <w:t>suffering from dementia, and</w:t>
      </w:r>
      <w:r w:rsidR="003C1875" w:rsidRPr="003C1875">
        <w:t xml:space="preserve"> slowly</w:t>
      </w:r>
      <w:r>
        <w:rPr>
          <w:lang w:val="en-US"/>
        </w:rPr>
        <w:t xml:space="preserve"> dying</w:t>
      </w:r>
      <w:r w:rsidR="003C1875" w:rsidRPr="003C1875">
        <w:t xml:space="preserve">, is </w:t>
      </w:r>
      <w:r>
        <w:rPr>
          <w:lang w:val="en-US"/>
        </w:rPr>
        <w:t>achieved</w:t>
      </w:r>
      <w:r w:rsidR="003C1875" w:rsidRPr="003C1875">
        <w:t xml:space="preserve"> through various </w:t>
      </w:r>
      <w:r>
        <w:rPr>
          <w:lang w:val="en-US"/>
        </w:rPr>
        <w:t>insignificant details</w:t>
      </w:r>
      <w:r w:rsidR="003C1875" w:rsidRPr="003C1875">
        <w:t xml:space="preserve">, </w:t>
      </w:r>
      <w:r>
        <w:rPr>
          <w:lang w:val="en-US"/>
        </w:rPr>
        <w:t>“</w:t>
      </w:r>
      <w:r w:rsidR="003C1875" w:rsidRPr="003C1875">
        <w:t>petty things,</w:t>
      </w:r>
      <w:r>
        <w:rPr>
          <w:lang w:val="en-US"/>
        </w:rPr>
        <w:t>”</w:t>
      </w:r>
      <w:r w:rsidR="003C1875" w:rsidRPr="003C1875">
        <w:t xml:space="preserve"> reminiscent </w:t>
      </w:r>
      <w:r>
        <w:rPr>
          <w:lang w:val="en-US"/>
        </w:rPr>
        <w:t>at times</w:t>
      </w:r>
      <w:r w:rsidR="00393F40">
        <w:rPr>
          <w:lang w:val="en-US"/>
        </w:rPr>
        <w:t xml:space="preserve"> of</w:t>
      </w:r>
      <w:r w:rsidR="003C1875" w:rsidRPr="003C1875">
        <w:t xml:space="preserve"> personal notebooks in which parents record the </w:t>
      </w:r>
      <w:r w:rsidR="00393F40">
        <w:rPr>
          <w:lang w:val="en-US"/>
        </w:rPr>
        <w:t>“</w:t>
      </w:r>
      <w:r w:rsidR="003C1875" w:rsidRPr="003C1875">
        <w:t>wisdom</w:t>
      </w:r>
      <w:r w:rsidR="00393F40">
        <w:rPr>
          <w:lang w:val="en-US"/>
        </w:rPr>
        <w:t xml:space="preserve">” </w:t>
      </w:r>
      <w:r w:rsidR="003C1875" w:rsidRPr="003C1875">
        <w:t xml:space="preserve">of their young children, whose logically or linguistically </w:t>
      </w:r>
      <w:proofErr w:type="spellStart"/>
      <w:r w:rsidR="00393F40">
        <w:rPr>
          <w:lang w:val="en-US"/>
        </w:rPr>
        <w:t>garbl</w:t>
      </w:r>
      <w:proofErr w:type="spellEnd"/>
      <w:r w:rsidR="003C1875" w:rsidRPr="003C1875">
        <w:t xml:space="preserve">ed words are </w:t>
      </w:r>
      <w:r w:rsidR="00393F40">
        <w:rPr>
          <w:lang w:val="en-US"/>
        </w:rPr>
        <w:t>perceived</w:t>
      </w:r>
      <w:r w:rsidR="003C1875" w:rsidRPr="003C1875">
        <w:t xml:space="preserve"> as capturing </w:t>
      </w:r>
      <w:r w:rsidR="00393F40">
        <w:rPr>
          <w:lang w:val="en-US"/>
        </w:rPr>
        <w:t>profound</w:t>
      </w:r>
      <w:r w:rsidR="003C1875" w:rsidRPr="003C1875">
        <w:t xml:space="preserve"> truth</w:t>
      </w:r>
      <w:r w:rsidR="00393F40">
        <w:rPr>
          <w:lang w:val="en-US"/>
        </w:rPr>
        <w:t>s</w:t>
      </w:r>
      <w:r w:rsidR="003C1875" w:rsidRPr="003C1875">
        <w:t xml:space="preserve">. </w:t>
      </w:r>
      <w:r w:rsidR="00393F40">
        <w:rPr>
          <w:lang w:val="en-US"/>
        </w:rPr>
        <w:t>“</w:t>
      </w:r>
      <w:r w:rsidR="003C1875" w:rsidRPr="003C1875">
        <w:t xml:space="preserve">About her musician father who died </w:t>
      </w:r>
      <w:r w:rsidR="00393F40">
        <w:rPr>
          <w:lang w:val="en-US"/>
        </w:rPr>
        <w:t xml:space="preserve">young, </w:t>
      </w:r>
      <w:r w:rsidR="003C1875" w:rsidRPr="003C1875">
        <w:t xml:space="preserve">she </w:t>
      </w:r>
      <w:r w:rsidR="00393F40">
        <w:rPr>
          <w:lang w:val="en-US"/>
        </w:rPr>
        <w:t>used to</w:t>
      </w:r>
      <w:r w:rsidR="003C1875" w:rsidRPr="003C1875">
        <w:t xml:space="preserve"> say: he didn</w:t>
      </w:r>
      <w:r w:rsidR="00393F40">
        <w:rPr>
          <w:lang w:val="en-US"/>
        </w:rPr>
        <w:t>’</w:t>
      </w:r>
      <w:r w:rsidR="003C1875" w:rsidRPr="003C1875">
        <w:t>t live well, he played too short</w:t>
      </w:r>
      <w:r w:rsidR="00393F40">
        <w:rPr>
          <w:lang w:val="en-US"/>
        </w:rPr>
        <w:t>”</w:t>
      </w:r>
      <w:r w:rsidR="003C1875" w:rsidRPr="003C1875">
        <w:t>;</w:t>
      </w:r>
      <w:r w:rsidR="00393F40">
        <w:rPr>
          <w:rStyle w:val="EndnoteReference"/>
        </w:rPr>
        <w:endnoteReference w:id="68"/>
      </w:r>
      <w:r w:rsidR="003C1875" w:rsidRPr="003C1875">
        <w:t xml:space="preserve"> </w:t>
      </w:r>
      <w:r w:rsidR="00393F40">
        <w:rPr>
          <w:lang w:val="en-US"/>
        </w:rPr>
        <w:t>o</w:t>
      </w:r>
      <w:r w:rsidR="003C1875" w:rsidRPr="003C1875">
        <w:t xml:space="preserve">r: </w:t>
      </w:r>
      <w:r w:rsidR="00393F40">
        <w:rPr>
          <w:lang w:val="en-US"/>
        </w:rPr>
        <w:t>“</w:t>
      </w:r>
      <w:r w:rsidR="003C1875" w:rsidRPr="003C1875">
        <w:t xml:space="preserve">One day she got bored: there are </w:t>
      </w:r>
      <w:r w:rsidR="00393F40">
        <w:rPr>
          <w:lang w:val="en-US"/>
        </w:rPr>
        <w:t>too many</w:t>
      </w:r>
      <w:r w:rsidR="003C1875" w:rsidRPr="003C1875">
        <w:t xml:space="preserve"> day</w:t>
      </w:r>
      <w:r w:rsidR="00393F40">
        <w:rPr>
          <w:lang w:val="en-US"/>
        </w:rPr>
        <w:t>s</w:t>
      </w:r>
      <w:r w:rsidR="003C1875" w:rsidRPr="003C1875">
        <w:t>. When I was young there were much fewer days.</w:t>
      </w:r>
      <w:r w:rsidR="00393F40">
        <w:rPr>
          <w:lang w:val="en-US"/>
        </w:rPr>
        <w:t>”</w:t>
      </w:r>
      <w:r w:rsidR="003C1875" w:rsidRPr="003C1875">
        <w:t xml:space="preserve"> This </w:t>
      </w:r>
      <w:r w:rsidR="00393F40">
        <w:rPr>
          <w:lang w:val="en-US"/>
        </w:rPr>
        <w:t xml:space="preserve">process </w:t>
      </w:r>
      <w:r w:rsidR="00FD7ABE">
        <w:rPr>
          <w:lang w:val="en-US"/>
        </w:rPr>
        <w:t xml:space="preserve">indicates a role reversal </w:t>
      </w:r>
      <w:r w:rsidR="00393F40">
        <w:rPr>
          <w:lang w:val="en-US"/>
        </w:rPr>
        <w:t>marking</w:t>
      </w:r>
      <w:r w:rsidR="003C1875" w:rsidRPr="003C1875">
        <w:t xml:space="preserve"> Zach</w:t>
      </w:r>
      <w:r w:rsidR="00393F40">
        <w:rPr>
          <w:lang w:val="en-US"/>
        </w:rPr>
        <w:t>’</w:t>
      </w:r>
      <w:r w:rsidR="003C1875" w:rsidRPr="003C1875">
        <w:t xml:space="preserve">s position in relation to his mother, as a sort of </w:t>
      </w:r>
      <w:r w:rsidR="00393F40">
        <w:rPr>
          <w:lang w:val="en-US"/>
        </w:rPr>
        <w:t>“bel</w:t>
      </w:r>
      <w:r w:rsidR="003C1875" w:rsidRPr="003C1875">
        <w:t>ate</w:t>
      </w:r>
      <w:r w:rsidR="00393F40">
        <w:rPr>
          <w:lang w:val="en-US"/>
        </w:rPr>
        <w:t>d</w:t>
      </w:r>
      <w:r w:rsidR="003C1875" w:rsidRPr="003C1875">
        <w:t xml:space="preserve"> father</w:t>
      </w:r>
      <w:r w:rsidR="00393F40">
        <w:rPr>
          <w:lang w:val="en-US"/>
        </w:rPr>
        <w:t>”</w:t>
      </w:r>
      <w:r w:rsidR="003C1875" w:rsidRPr="003C1875">
        <w:t xml:space="preserve"> to her (in two fragments</w:t>
      </w:r>
      <w:r w:rsidR="00393F40">
        <w:rPr>
          <w:lang w:val="en-US"/>
        </w:rPr>
        <w:t>,</w:t>
      </w:r>
      <w:r w:rsidR="003C1875" w:rsidRPr="003C1875">
        <w:t xml:space="preserve"> he also recounts two different instances in which she called him </w:t>
      </w:r>
      <w:r w:rsidR="00393F40">
        <w:rPr>
          <w:lang w:val="en-US"/>
        </w:rPr>
        <w:t>“</w:t>
      </w:r>
      <w:r w:rsidR="003C1875" w:rsidRPr="003C1875">
        <w:t>father</w:t>
      </w:r>
      <w:r w:rsidR="00393F40">
        <w:rPr>
          <w:lang w:val="en-US"/>
        </w:rPr>
        <w:t>”</w:t>
      </w:r>
      <w:r w:rsidR="003C1875" w:rsidRPr="003C1875">
        <w:t>). The position</w:t>
      </w:r>
      <w:r w:rsidR="00FD7ABE">
        <w:rPr>
          <w:lang w:val="en-US"/>
        </w:rPr>
        <w:t xml:space="preserve"> of father</w:t>
      </w:r>
      <w:r w:rsidR="003C1875" w:rsidRPr="003C1875">
        <w:t xml:space="preserve">, </w:t>
      </w:r>
      <w:r w:rsidR="004E3127">
        <w:rPr>
          <w:lang w:val="en-US"/>
        </w:rPr>
        <w:t xml:space="preserve">which was </w:t>
      </w:r>
      <w:r w:rsidR="00FD7ABE">
        <w:rPr>
          <w:lang w:val="en-US"/>
        </w:rPr>
        <w:t>“</w:t>
      </w:r>
      <w:r w:rsidR="003C1875" w:rsidRPr="003C1875">
        <w:t>forced</w:t>
      </w:r>
      <w:r w:rsidR="00FD7ABE">
        <w:rPr>
          <w:lang w:val="en-US"/>
        </w:rPr>
        <w:t>”</w:t>
      </w:r>
      <w:r w:rsidR="003C1875" w:rsidRPr="003C1875">
        <w:t xml:space="preserve"> on him</w:t>
      </w:r>
      <w:r w:rsidR="004E3127">
        <w:rPr>
          <w:lang w:val="en-US"/>
        </w:rPr>
        <w:t>, as it were,</w:t>
      </w:r>
      <w:r w:rsidR="003C1875" w:rsidRPr="003C1875">
        <w:t xml:space="preserve"> on the practical level</w:t>
      </w:r>
      <w:r w:rsidR="00FD7ABE">
        <w:rPr>
          <w:lang w:val="en-US"/>
        </w:rPr>
        <w:t xml:space="preserve">, </w:t>
      </w:r>
      <w:r w:rsidR="003C1875" w:rsidRPr="003C1875">
        <w:t>is d</w:t>
      </w:r>
      <w:proofErr w:type="spellStart"/>
      <w:r w:rsidR="008704E3">
        <w:rPr>
          <w:lang w:val="en-US"/>
        </w:rPr>
        <w:t>uplicate</w:t>
      </w:r>
      <w:proofErr w:type="spellEnd"/>
      <w:r w:rsidR="003C1875" w:rsidRPr="003C1875">
        <w:t>d in the position</w:t>
      </w:r>
      <w:r w:rsidR="00FD7ABE">
        <w:rPr>
          <w:lang w:val="en-US"/>
        </w:rPr>
        <w:t xml:space="preserve"> of writing</w:t>
      </w:r>
      <w:r w:rsidR="003C1875" w:rsidRPr="003C1875">
        <w:t xml:space="preserve">, a parental position that turns the </w:t>
      </w:r>
      <w:r w:rsidR="00FD7ABE">
        <w:rPr>
          <w:lang w:val="en-US"/>
        </w:rPr>
        <w:t>documented</w:t>
      </w:r>
      <w:r w:rsidR="003C1875" w:rsidRPr="003C1875">
        <w:t xml:space="preserve"> mother into a kind of </w:t>
      </w:r>
      <w:r w:rsidR="00FD7ABE">
        <w:rPr>
          <w:lang w:val="en-US"/>
        </w:rPr>
        <w:t>“</w:t>
      </w:r>
      <w:r w:rsidR="003C1875" w:rsidRPr="003C1875">
        <w:t>child</w:t>
      </w:r>
      <w:r w:rsidR="00FD7ABE">
        <w:rPr>
          <w:lang w:val="en-US"/>
        </w:rPr>
        <w:t>”</w:t>
      </w:r>
      <w:r w:rsidR="003C1875" w:rsidRPr="003C1875">
        <w:t xml:space="preserve"> of the author. At the same time, this is a position that emphasizes not only </w:t>
      </w:r>
      <w:r w:rsidR="008704E3">
        <w:rPr>
          <w:lang w:val="en-US"/>
        </w:rPr>
        <w:t xml:space="preserve">the process of </w:t>
      </w:r>
      <w:r w:rsidR="003C1875" w:rsidRPr="003C1875">
        <w:t>Zach</w:t>
      </w:r>
      <w:r w:rsidR="008704E3">
        <w:rPr>
          <w:lang w:val="en-US"/>
        </w:rPr>
        <w:t xml:space="preserve"> becoming an orphan through </w:t>
      </w:r>
      <w:proofErr w:type="spellStart"/>
      <w:r w:rsidR="008704E3">
        <w:rPr>
          <w:lang w:val="en-US"/>
        </w:rPr>
        <w:t>bereaevement</w:t>
      </w:r>
      <w:proofErr w:type="spellEnd"/>
      <w:r w:rsidR="008704E3">
        <w:rPr>
          <w:lang w:val="en-US"/>
        </w:rPr>
        <w:t xml:space="preserve"> </w:t>
      </w:r>
      <w:r w:rsidR="003C1875" w:rsidRPr="003C1875">
        <w:t xml:space="preserve">but also his self-perception as a motherless child from the beginning, as an existential position. His book is full of moments of renouncing family ties. </w:t>
      </w:r>
      <w:r w:rsidR="00190FF3">
        <w:rPr>
          <w:lang w:val="en-US"/>
        </w:rPr>
        <w:t>Expos</w:t>
      </w:r>
      <w:r w:rsidR="003C1875" w:rsidRPr="003C1875">
        <w:t xml:space="preserve">ing </w:t>
      </w:r>
      <w:r w:rsidR="00190FF3">
        <w:rPr>
          <w:lang w:val="en-US"/>
        </w:rPr>
        <w:t>the</w:t>
      </w:r>
      <w:r w:rsidR="003C1875" w:rsidRPr="003C1875">
        <w:t xml:space="preserve"> mother</w:t>
      </w:r>
      <w:r w:rsidR="004E3127">
        <w:rPr>
          <w:lang w:val="en-US"/>
        </w:rPr>
        <w:t>’</w:t>
      </w:r>
      <w:r w:rsidR="003C1875" w:rsidRPr="003C1875">
        <w:t>s story is</w:t>
      </w:r>
      <w:r w:rsidR="004E3127">
        <w:rPr>
          <w:lang w:val="en-US"/>
        </w:rPr>
        <w:t>,</w:t>
      </w:r>
      <w:r w:rsidR="003C1875" w:rsidRPr="003C1875">
        <w:t xml:space="preserve"> to a large extent</w:t>
      </w:r>
      <w:r w:rsidR="004E3127">
        <w:rPr>
          <w:lang w:val="en-US"/>
        </w:rPr>
        <w:t>,</w:t>
      </w:r>
      <w:r w:rsidR="003C1875" w:rsidRPr="003C1875">
        <w:t xml:space="preserve"> </w:t>
      </w:r>
      <w:r w:rsidR="00190FF3">
        <w:rPr>
          <w:lang w:val="en-US"/>
        </w:rPr>
        <w:t>expos</w:t>
      </w:r>
      <w:r w:rsidR="003C1875" w:rsidRPr="003C1875">
        <w:t xml:space="preserve">ing his perception of himself as </w:t>
      </w:r>
      <w:r w:rsidR="00190FF3">
        <w:rPr>
          <w:lang w:val="en-US"/>
        </w:rPr>
        <w:t>a “foundling</w:t>
      </w:r>
      <w:r w:rsidR="003C1875" w:rsidRPr="003C1875">
        <w:t>,</w:t>
      </w:r>
      <w:r w:rsidR="00190FF3">
        <w:rPr>
          <w:lang w:val="en-US"/>
        </w:rPr>
        <w:t>”</w:t>
      </w:r>
      <w:r w:rsidR="004E3127">
        <w:rPr>
          <w:rStyle w:val="EndnoteReference"/>
        </w:rPr>
        <w:endnoteReference w:id="69"/>
      </w:r>
      <w:r w:rsidR="003C1875" w:rsidRPr="003C1875">
        <w:t xml:space="preserve"> as someone whose mother </w:t>
      </w:r>
      <w:r w:rsidR="00190FF3">
        <w:rPr>
          <w:lang w:val="en-US"/>
        </w:rPr>
        <w:t>was not a</w:t>
      </w:r>
      <w:r w:rsidR="003C1875" w:rsidRPr="003C1875">
        <w:t xml:space="preserve"> mother </w:t>
      </w:r>
      <w:r w:rsidR="00190FF3">
        <w:rPr>
          <w:lang w:val="en-US"/>
        </w:rPr>
        <w:t xml:space="preserve">to </w:t>
      </w:r>
      <w:proofErr w:type="gramStart"/>
      <w:r w:rsidR="00190FF3">
        <w:rPr>
          <w:lang w:val="en-US"/>
        </w:rPr>
        <w:t>him</w:t>
      </w:r>
      <w:proofErr w:type="gramEnd"/>
      <w:r w:rsidR="00190FF3">
        <w:rPr>
          <w:lang w:val="en-US"/>
        </w:rPr>
        <w:t xml:space="preserve"> and</w:t>
      </w:r>
      <w:r w:rsidR="003C1875" w:rsidRPr="003C1875">
        <w:t xml:space="preserve"> his father </w:t>
      </w:r>
      <w:r w:rsidR="00190FF3">
        <w:rPr>
          <w:lang w:val="en-US"/>
        </w:rPr>
        <w:t>was</w:t>
      </w:r>
      <w:r w:rsidR="003C1875" w:rsidRPr="003C1875">
        <w:t xml:space="preserve"> no</w:t>
      </w:r>
      <w:r w:rsidR="00190FF3">
        <w:rPr>
          <w:lang w:val="en-US"/>
        </w:rPr>
        <w:t>t a</w:t>
      </w:r>
      <w:r w:rsidR="003C1875" w:rsidRPr="003C1875">
        <w:t xml:space="preserve"> father</w:t>
      </w:r>
      <w:r w:rsidR="003C1875" w:rsidRPr="003C1875">
        <w:rPr>
          <w:rtl/>
        </w:rPr>
        <w:t>.</w:t>
      </w:r>
    </w:p>
    <w:bookmarkEnd w:id="26"/>
    <w:p w14:paraId="1E3B00B4" w14:textId="77777777" w:rsidR="006D5BCF" w:rsidRDefault="006D5BCF" w:rsidP="006D5BCF">
      <w:pPr>
        <w:bidi/>
        <w:spacing w:line="276" w:lineRule="auto"/>
      </w:pPr>
    </w:p>
    <w:p w14:paraId="29163F71" w14:textId="25795A1F" w:rsidR="006D5BCF" w:rsidRDefault="006D5BCF" w:rsidP="006D5BCF">
      <w:pPr>
        <w:bidi/>
        <w:spacing w:line="276" w:lineRule="auto"/>
        <w:jc w:val="right"/>
        <w:rPr>
          <w:i/>
          <w:iCs/>
          <w:lang w:val="en-US"/>
        </w:rPr>
      </w:pPr>
      <w:r w:rsidRPr="006D5BCF">
        <w:rPr>
          <w:i/>
          <w:iCs/>
          <w:lang w:val="en-US"/>
        </w:rPr>
        <w:t>Memoir and Murder</w:t>
      </w:r>
    </w:p>
    <w:p w14:paraId="62C5FB6D" w14:textId="77777777" w:rsidR="00CF7825" w:rsidRDefault="00CF7825" w:rsidP="00CF7825">
      <w:pPr>
        <w:bidi/>
        <w:spacing w:line="276" w:lineRule="auto"/>
        <w:jc w:val="right"/>
        <w:rPr>
          <w:i/>
          <w:iCs/>
          <w:lang w:val="en-US"/>
        </w:rPr>
      </w:pPr>
    </w:p>
    <w:p w14:paraId="4B87F489" w14:textId="30FCD4B6" w:rsidR="006D5EE1" w:rsidRDefault="00190FF3" w:rsidP="00286653">
      <w:pPr>
        <w:spacing w:line="276" w:lineRule="auto"/>
        <w:rPr>
          <w:lang w:val="en-US"/>
        </w:rPr>
      </w:pPr>
      <w:r>
        <w:rPr>
          <w:lang w:val="en-US"/>
        </w:rPr>
        <w:t xml:space="preserve">Becoming orphaned </w:t>
      </w:r>
      <w:r w:rsidR="00CF7825" w:rsidRPr="00CF7825">
        <w:rPr>
          <w:lang w:val="en-US"/>
        </w:rPr>
        <w:t xml:space="preserve">is (also) poetic. </w:t>
      </w:r>
      <w:r>
        <w:rPr>
          <w:lang w:val="en-US"/>
        </w:rPr>
        <w:t xml:space="preserve">Even </w:t>
      </w:r>
      <w:r w:rsidR="00CF7825" w:rsidRPr="00CF7825">
        <w:rPr>
          <w:lang w:val="en-US"/>
        </w:rPr>
        <w:t xml:space="preserve">though his poetry </w:t>
      </w:r>
      <w:r>
        <w:rPr>
          <w:lang w:val="en-US"/>
        </w:rPr>
        <w:t>achiev</w:t>
      </w:r>
      <w:r w:rsidR="00CF7825" w:rsidRPr="00CF7825">
        <w:rPr>
          <w:lang w:val="en-US"/>
        </w:rPr>
        <w:t xml:space="preserve">ed canonical status in Hebrew literature, </w:t>
      </w:r>
      <w:r w:rsidR="008704E3">
        <w:rPr>
          <w:lang w:val="en-US"/>
        </w:rPr>
        <w:t xml:space="preserve">even </w:t>
      </w:r>
      <w:r>
        <w:rPr>
          <w:lang w:val="en-US"/>
        </w:rPr>
        <w:t xml:space="preserve">from </w:t>
      </w:r>
      <w:r w:rsidR="00CF7825" w:rsidRPr="00CF7825">
        <w:rPr>
          <w:lang w:val="en-US"/>
        </w:rPr>
        <w:t>its inception, and he himself bec</w:t>
      </w:r>
      <w:r w:rsidR="008704E3">
        <w:rPr>
          <w:lang w:val="en-US"/>
        </w:rPr>
        <w:t>a</w:t>
      </w:r>
      <w:r w:rsidR="00CF7825" w:rsidRPr="00CF7825">
        <w:rPr>
          <w:lang w:val="en-US"/>
        </w:rPr>
        <w:t>me a well-known and prominent figure in Israeli culture, Z</w:t>
      </w:r>
      <w:r>
        <w:rPr>
          <w:lang w:val="en-US"/>
        </w:rPr>
        <w:t>a</w:t>
      </w:r>
      <w:r w:rsidR="00CF7825" w:rsidRPr="00CF7825">
        <w:rPr>
          <w:lang w:val="en-US"/>
        </w:rPr>
        <w:t xml:space="preserve">ch says that his parents were not impressed by this at all, and his identity as a poet is presented as meaningless to them, even as a negative: </w:t>
      </w:r>
      <w:r>
        <w:rPr>
          <w:lang w:val="en-US"/>
        </w:rPr>
        <w:t>“</w:t>
      </w:r>
      <w:r w:rsidR="00CF7825" w:rsidRPr="00CF7825">
        <w:rPr>
          <w:lang w:val="en-US"/>
        </w:rPr>
        <w:t>She never showed any interest in my poems. I didn</w:t>
      </w:r>
      <w:r w:rsidR="008704E3">
        <w:rPr>
          <w:lang w:val="en-US"/>
        </w:rPr>
        <w:t>’t</w:t>
      </w:r>
      <w:r w:rsidR="00CF7825" w:rsidRPr="00CF7825">
        <w:rPr>
          <w:lang w:val="en-US"/>
        </w:rPr>
        <w:t xml:space="preserve"> bother to tell her [...]. Without questioning</w:t>
      </w:r>
      <w:r>
        <w:rPr>
          <w:lang w:val="en-US"/>
        </w:rPr>
        <w:t>,</w:t>
      </w:r>
      <w:r w:rsidR="00CF7825" w:rsidRPr="00CF7825">
        <w:rPr>
          <w:lang w:val="en-US"/>
        </w:rPr>
        <w:t xml:space="preserve"> she accepted my father</w:t>
      </w:r>
      <w:r>
        <w:rPr>
          <w:lang w:val="en-US"/>
        </w:rPr>
        <w:t>’</w:t>
      </w:r>
      <w:r w:rsidR="00CF7825" w:rsidRPr="00CF7825">
        <w:rPr>
          <w:lang w:val="en-US"/>
        </w:rPr>
        <w:t xml:space="preserve">s ruling, that poems are </w:t>
      </w:r>
      <w:r>
        <w:rPr>
          <w:lang w:val="en-US"/>
        </w:rPr>
        <w:t xml:space="preserve">a </w:t>
      </w:r>
      <w:r w:rsidR="00CF7825" w:rsidRPr="00CF7825">
        <w:rPr>
          <w:lang w:val="en-US"/>
        </w:rPr>
        <w:t>thing that d</w:t>
      </w:r>
      <w:r>
        <w:rPr>
          <w:lang w:val="en-US"/>
        </w:rPr>
        <w:t>oes</w:t>
      </w:r>
      <w:r w:rsidR="00CF7825" w:rsidRPr="00CF7825">
        <w:rPr>
          <w:lang w:val="en-US"/>
        </w:rPr>
        <w:t xml:space="preserve"> not allow a person to </w:t>
      </w:r>
      <w:r>
        <w:rPr>
          <w:lang w:val="en-US"/>
        </w:rPr>
        <w:t>live</w:t>
      </w:r>
      <w:r w:rsidR="00CF7825" w:rsidRPr="00CF7825">
        <w:rPr>
          <w:lang w:val="en-US"/>
        </w:rPr>
        <w:t xml:space="preserve"> with dignity. And </w:t>
      </w:r>
      <w:proofErr w:type="gramStart"/>
      <w:r w:rsidR="00CF7825" w:rsidRPr="00CF7825">
        <w:rPr>
          <w:lang w:val="en-US"/>
        </w:rPr>
        <w:t>therefore</w:t>
      </w:r>
      <w:proofErr w:type="gramEnd"/>
      <w:r w:rsidR="00CF7825" w:rsidRPr="00CF7825">
        <w:rPr>
          <w:lang w:val="en-US"/>
        </w:rPr>
        <w:t xml:space="preserve"> they are worthless, just a waste of time [...]. She herself did not read poetry, not even in her </w:t>
      </w:r>
      <w:r w:rsidR="00CF7825" w:rsidRPr="00C5676F">
        <w:rPr>
          <w:lang w:val="en-US"/>
        </w:rPr>
        <w:t xml:space="preserve">own language. Even the nuns, her childhood teachers, warned her against </w:t>
      </w:r>
      <w:r w:rsidR="00F873DB" w:rsidRPr="00C5676F">
        <w:rPr>
          <w:lang w:val="en-US"/>
        </w:rPr>
        <w:t xml:space="preserve">frivolous </w:t>
      </w:r>
      <w:r w:rsidR="00CF7825" w:rsidRPr="00C5676F">
        <w:rPr>
          <w:lang w:val="en-US"/>
        </w:rPr>
        <w:t>literature</w:t>
      </w:r>
      <w:r w:rsidR="00F873DB" w:rsidRPr="00C5676F">
        <w:rPr>
          <w:lang w:val="en-US"/>
        </w:rPr>
        <w:t>.”</w:t>
      </w:r>
      <w:r w:rsidR="00F873DB" w:rsidRPr="00C5676F">
        <w:rPr>
          <w:rStyle w:val="EndnoteReference"/>
          <w:lang w:val="en-US"/>
        </w:rPr>
        <w:endnoteReference w:id="70"/>
      </w:r>
      <w:r w:rsidR="00CF7825" w:rsidRPr="00C5676F">
        <w:rPr>
          <w:lang w:val="en-US"/>
        </w:rPr>
        <w:t xml:space="preserve"> In a certain sense, we can understand his choice to write about the mother in what </w:t>
      </w:r>
      <w:r w:rsidR="00F873DB" w:rsidRPr="00C5676F">
        <w:rPr>
          <w:lang w:val="en-US"/>
        </w:rPr>
        <w:t>appears to be</w:t>
      </w:r>
      <w:r w:rsidR="00CF7825" w:rsidRPr="00C5676F">
        <w:rPr>
          <w:lang w:val="en-US"/>
        </w:rPr>
        <w:t xml:space="preserve"> prose</w:t>
      </w:r>
      <w:r w:rsidR="00F873DB" w:rsidRPr="00C5676F">
        <w:rPr>
          <w:lang w:val="en-US"/>
        </w:rPr>
        <w:t xml:space="preserve"> – </w:t>
      </w:r>
      <w:r w:rsidR="00CF7825" w:rsidRPr="00C5676F">
        <w:rPr>
          <w:lang w:val="en-US"/>
        </w:rPr>
        <w:t xml:space="preserve">a choice that </w:t>
      </w:r>
      <w:r w:rsidR="00F873DB" w:rsidRPr="00C5676F">
        <w:rPr>
          <w:lang w:val="en-US"/>
        </w:rPr>
        <w:t xml:space="preserve">is puzzling even to himself – </w:t>
      </w:r>
      <w:r w:rsidR="00CF7825" w:rsidRPr="00C5676F">
        <w:rPr>
          <w:lang w:val="en-US"/>
        </w:rPr>
        <w:t xml:space="preserve">as an indirect gesture towards someone who remained a stranger to his </w:t>
      </w:r>
      <w:proofErr w:type="gramStart"/>
      <w:r w:rsidR="00CF7825" w:rsidRPr="00C5676F">
        <w:rPr>
          <w:lang w:val="en-US"/>
        </w:rPr>
        <w:t>poetry in particular</w:t>
      </w:r>
      <w:r w:rsidR="00F873DB" w:rsidRPr="00C5676F">
        <w:rPr>
          <w:lang w:val="en-US"/>
        </w:rPr>
        <w:t>,</w:t>
      </w:r>
      <w:r w:rsidR="00CF7825" w:rsidRPr="00C5676F">
        <w:rPr>
          <w:lang w:val="en-US"/>
        </w:rPr>
        <w:t xml:space="preserve"> and</w:t>
      </w:r>
      <w:proofErr w:type="gramEnd"/>
      <w:r w:rsidR="00CF7825" w:rsidRPr="00C5676F">
        <w:rPr>
          <w:lang w:val="en-US"/>
        </w:rPr>
        <w:t xml:space="preserve"> </w:t>
      </w:r>
      <w:r w:rsidR="00F873DB" w:rsidRPr="00C5676F">
        <w:rPr>
          <w:lang w:val="en-US"/>
        </w:rPr>
        <w:t xml:space="preserve">to </w:t>
      </w:r>
      <w:r w:rsidR="00CF7825" w:rsidRPr="00C5676F">
        <w:rPr>
          <w:lang w:val="en-US"/>
        </w:rPr>
        <w:t>poetry in general, but loved to read prose. He describes his mother</w:t>
      </w:r>
      <w:r w:rsidR="00F873DB" w:rsidRPr="00C5676F">
        <w:rPr>
          <w:lang w:val="en-US"/>
        </w:rPr>
        <w:t>’</w:t>
      </w:r>
      <w:r w:rsidR="00CF7825" w:rsidRPr="00C5676F">
        <w:rPr>
          <w:lang w:val="en-US"/>
        </w:rPr>
        <w:t xml:space="preserve">s reading habits as follows: </w:t>
      </w:r>
      <w:r w:rsidR="00F873DB" w:rsidRPr="00C5676F">
        <w:rPr>
          <w:lang w:val="en-US"/>
        </w:rPr>
        <w:t>“S</w:t>
      </w:r>
      <w:r w:rsidR="00CF7825" w:rsidRPr="00C5676F">
        <w:rPr>
          <w:lang w:val="en-US"/>
        </w:rPr>
        <w:t xml:space="preserve">he was never able to withstand the tension of a book </w:t>
      </w:r>
      <w:r w:rsidR="00F873DB" w:rsidRPr="00C5676F">
        <w:rPr>
          <w:lang w:val="en-US"/>
        </w:rPr>
        <w:t xml:space="preserve">that captivated </w:t>
      </w:r>
      <w:r w:rsidR="00CF7825" w:rsidRPr="00C5676F">
        <w:rPr>
          <w:lang w:val="en-US"/>
        </w:rPr>
        <w:t>her</w:t>
      </w:r>
      <w:r w:rsidR="00F873DB" w:rsidRPr="00C5676F">
        <w:rPr>
          <w:lang w:val="en-US"/>
        </w:rPr>
        <w:t xml:space="preserve"> </w:t>
      </w:r>
      <w:r w:rsidR="00286653">
        <w:rPr>
          <w:lang w:val="en-US"/>
        </w:rPr>
        <w:t>as she was</w:t>
      </w:r>
      <w:r w:rsidR="00F873DB" w:rsidRPr="00C5676F">
        <w:rPr>
          <w:lang w:val="en-US"/>
        </w:rPr>
        <w:t xml:space="preserve"> reading</w:t>
      </w:r>
      <w:r w:rsidR="00CF7825" w:rsidRPr="00C5676F">
        <w:rPr>
          <w:lang w:val="en-US"/>
        </w:rPr>
        <w:t xml:space="preserve"> [...]. She wanted to know in advance how things would end [...]. Only after </w:t>
      </w:r>
      <w:r w:rsidR="00F873DB" w:rsidRPr="00C5676F">
        <w:rPr>
          <w:lang w:val="en-US"/>
        </w:rPr>
        <w:t xml:space="preserve">making </w:t>
      </w:r>
      <w:r w:rsidR="00CF7825" w:rsidRPr="00C5676F">
        <w:rPr>
          <w:lang w:val="en-US"/>
        </w:rPr>
        <w:t xml:space="preserve">sure of the </w:t>
      </w:r>
      <w:r w:rsidR="00286653">
        <w:rPr>
          <w:lang w:val="en-US"/>
        </w:rPr>
        <w:t>end</w:t>
      </w:r>
      <w:r w:rsidR="00CF7825" w:rsidRPr="00C5676F">
        <w:rPr>
          <w:lang w:val="en-US"/>
        </w:rPr>
        <w:t xml:space="preserve">, good or bad, </w:t>
      </w:r>
      <w:r w:rsidR="00F873DB" w:rsidRPr="00C5676F">
        <w:rPr>
          <w:lang w:val="en-US"/>
        </w:rPr>
        <w:t xml:space="preserve">would she </w:t>
      </w:r>
      <w:r w:rsidR="00CF7825" w:rsidRPr="00C5676F">
        <w:rPr>
          <w:lang w:val="en-US"/>
        </w:rPr>
        <w:t xml:space="preserve">return to the place where she </w:t>
      </w:r>
      <w:r w:rsidR="00F873DB" w:rsidRPr="00C5676F">
        <w:rPr>
          <w:lang w:val="en-US"/>
        </w:rPr>
        <w:t xml:space="preserve">had </w:t>
      </w:r>
      <w:r w:rsidR="00CF7825" w:rsidRPr="00C5676F">
        <w:rPr>
          <w:lang w:val="en-US"/>
        </w:rPr>
        <w:t>stood before</w:t>
      </w:r>
      <w:r w:rsidR="00F873DB" w:rsidRPr="00C5676F">
        <w:rPr>
          <w:lang w:val="en-US"/>
        </w:rPr>
        <w:t xml:space="preserve"> in her reading.”</w:t>
      </w:r>
      <w:r w:rsidR="00F873DB" w:rsidRPr="00C5676F">
        <w:rPr>
          <w:rStyle w:val="EndnoteReference"/>
          <w:lang w:val="en-US"/>
        </w:rPr>
        <w:endnoteReference w:id="71"/>
      </w:r>
      <w:r w:rsidR="00CF7825" w:rsidRPr="00C5676F">
        <w:rPr>
          <w:lang w:val="en-US"/>
        </w:rPr>
        <w:t xml:space="preserve"> It seems that as part of the game of approaching and distancing, similarity and difference, </w:t>
      </w:r>
      <w:r w:rsidR="00F873DB" w:rsidRPr="00C5676F">
        <w:rPr>
          <w:lang w:val="en-US"/>
        </w:rPr>
        <w:t>that</w:t>
      </w:r>
      <w:r w:rsidR="00CF7825" w:rsidRPr="00C5676F">
        <w:rPr>
          <w:lang w:val="en-US"/>
        </w:rPr>
        <w:t xml:space="preserve"> he plays with his mother, he devotes himself to her reading habits: if she had not shown interest in his poems, perhaps, so to speak, she would have </w:t>
      </w:r>
      <w:r w:rsidR="00357DA7" w:rsidRPr="00C5676F">
        <w:rPr>
          <w:lang w:val="en-US"/>
        </w:rPr>
        <w:t>been</w:t>
      </w:r>
      <w:r w:rsidR="00CF7825" w:rsidRPr="00C5676F">
        <w:rPr>
          <w:lang w:val="en-US"/>
        </w:rPr>
        <w:t xml:space="preserve"> interest</w:t>
      </w:r>
      <w:r w:rsidR="00357DA7" w:rsidRPr="00C5676F">
        <w:rPr>
          <w:lang w:val="en-US"/>
        </w:rPr>
        <w:t>ed</w:t>
      </w:r>
      <w:r w:rsidR="00CF7825" w:rsidRPr="00C5676F">
        <w:rPr>
          <w:lang w:val="en-US"/>
        </w:rPr>
        <w:t xml:space="preserve"> in this book, which is </w:t>
      </w:r>
      <w:r w:rsidR="00F873DB" w:rsidRPr="00C5676F">
        <w:rPr>
          <w:lang w:val="en-US"/>
        </w:rPr>
        <w:t xml:space="preserve">ostensibly </w:t>
      </w:r>
      <w:r w:rsidR="00CF7825" w:rsidRPr="00C5676F">
        <w:rPr>
          <w:lang w:val="en-US"/>
        </w:rPr>
        <w:t>written</w:t>
      </w:r>
      <w:r w:rsidR="00F873DB" w:rsidRPr="00C5676F">
        <w:rPr>
          <w:lang w:val="en-US"/>
        </w:rPr>
        <w:t xml:space="preserve"> </w:t>
      </w:r>
      <w:r w:rsidR="00CF7825" w:rsidRPr="00C5676F">
        <w:rPr>
          <w:lang w:val="en-US"/>
        </w:rPr>
        <w:t xml:space="preserve">in prose, and </w:t>
      </w:r>
      <w:r w:rsidR="00F873DB" w:rsidRPr="00C5676F">
        <w:rPr>
          <w:lang w:val="en-US"/>
        </w:rPr>
        <w:t>especially</w:t>
      </w:r>
      <w:r w:rsidR="00357DA7" w:rsidRPr="00C5676F">
        <w:rPr>
          <w:lang w:val="en-US"/>
        </w:rPr>
        <w:t xml:space="preserve">, </w:t>
      </w:r>
      <w:r w:rsidR="00357DA7" w:rsidRPr="00C5676F">
        <w:rPr>
          <w:lang w:val="en-US"/>
        </w:rPr>
        <w:lastRenderedPageBreak/>
        <w:t>which</w:t>
      </w:r>
      <w:r w:rsidR="00CF7825" w:rsidRPr="00C5676F">
        <w:rPr>
          <w:lang w:val="en-US"/>
        </w:rPr>
        <w:t xml:space="preserve"> </w:t>
      </w:r>
      <w:r w:rsidR="00F873DB" w:rsidRPr="00C5676F">
        <w:rPr>
          <w:lang w:val="en-US"/>
        </w:rPr>
        <w:t>“</w:t>
      </w:r>
      <w:r w:rsidR="00CF7825" w:rsidRPr="00C5676F">
        <w:rPr>
          <w:lang w:val="en-US"/>
        </w:rPr>
        <w:t>begin</w:t>
      </w:r>
      <w:r w:rsidR="00F873DB" w:rsidRPr="00C5676F">
        <w:rPr>
          <w:lang w:val="en-US"/>
        </w:rPr>
        <w:t>s</w:t>
      </w:r>
      <w:r w:rsidR="00CF7825" w:rsidRPr="00C5676F">
        <w:rPr>
          <w:lang w:val="en-US"/>
        </w:rPr>
        <w:t xml:space="preserve"> </w:t>
      </w:r>
      <w:r w:rsidR="00F873DB" w:rsidRPr="00C5676F">
        <w:rPr>
          <w:lang w:val="en-US"/>
        </w:rPr>
        <w:t>at</w:t>
      </w:r>
      <w:r w:rsidR="00CF7825" w:rsidRPr="00C5676F">
        <w:rPr>
          <w:lang w:val="en-US"/>
        </w:rPr>
        <w:t xml:space="preserve"> the end,</w:t>
      </w:r>
      <w:r w:rsidR="00F873DB" w:rsidRPr="00C5676F">
        <w:rPr>
          <w:lang w:val="en-US"/>
        </w:rPr>
        <w:t>”</w:t>
      </w:r>
      <w:r w:rsidR="00CF7825" w:rsidRPr="00C5676F">
        <w:rPr>
          <w:lang w:val="en-US"/>
        </w:rPr>
        <w:t xml:space="preserve"> since the book opens at the end of </w:t>
      </w:r>
      <w:r w:rsidR="00357DA7" w:rsidRPr="00C5676F">
        <w:rPr>
          <w:lang w:val="en-US"/>
        </w:rPr>
        <w:t>his mother’s</w:t>
      </w:r>
      <w:r w:rsidR="00CF7825" w:rsidRPr="00C5676F">
        <w:rPr>
          <w:lang w:val="en-US"/>
        </w:rPr>
        <w:t xml:space="preserve"> life</w:t>
      </w:r>
      <w:r w:rsidR="00357DA7" w:rsidRPr="00C5676F">
        <w:rPr>
          <w:lang w:val="en-US"/>
        </w:rPr>
        <w:t>,</w:t>
      </w:r>
      <w:r w:rsidR="00CF7825" w:rsidRPr="00C5676F">
        <w:rPr>
          <w:lang w:val="en-US"/>
        </w:rPr>
        <w:t xml:space="preserve"> and </w:t>
      </w:r>
      <w:r w:rsidR="00F873DB" w:rsidRPr="00C5676F">
        <w:rPr>
          <w:lang w:val="en-US"/>
        </w:rPr>
        <w:t xml:space="preserve">with </w:t>
      </w:r>
      <w:r w:rsidR="00CF7825" w:rsidRPr="00C5676F">
        <w:rPr>
          <w:lang w:val="en-US"/>
        </w:rPr>
        <w:t>his mother</w:t>
      </w:r>
      <w:r w:rsidR="00F873DB" w:rsidRPr="00C5676F">
        <w:rPr>
          <w:lang w:val="en-US"/>
        </w:rPr>
        <w:t>’</w:t>
      </w:r>
      <w:r w:rsidR="00CF7825" w:rsidRPr="00C5676F">
        <w:rPr>
          <w:lang w:val="en-US"/>
        </w:rPr>
        <w:t xml:space="preserve">s death, and only towards the end does he touch </w:t>
      </w:r>
      <w:r w:rsidR="00F873DB" w:rsidRPr="00C5676F">
        <w:rPr>
          <w:lang w:val="en-US"/>
        </w:rPr>
        <w:t>up</w:t>
      </w:r>
      <w:r w:rsidR="00CF7825" w:rsidRPr="00C5676F">
        <w:rPr>
          <w:lang w:val="en-US"/>
        </w:rPr>
        <w:t xml:space="preserve">on her character as a young woman. Compared to prose, poetry is, of course, </w:t>
      </w:r>
      <w:proofErr w:type="gramStart"/>
      <w:r w:rsidR="00F873DB" w:rsidRPr="00C5676F">
        <w:rPr>
          <w:lang w:val="en-US"/>
        </w:rPr>
        <w:t>“ frivolous</w:t>
      </w:r>
      <w:proofErr w:type="gramEnd"/>
      <w:r w:rsidR="00F873DB" w:rsidRPr="00C5676F">
        <w:rPr>
          <w:lang w:val="en-US"/>
        </w:rPr>
        <w:t xml:space="preserve"> </w:t>
      </w:r>
      <w:r w:rsidR="00CF7825" w:rsidRPr="00C5676F">
        <w:rPr>
          <w:lang w:val="en-US"/>
        </w:rPr>
        <w:t>literature,</w:t>
      </w:r>
      <w:r w:rsidR="00F873DB" w:rsidRPr="00C5676F">
        <w:rPr>
          <w:lang w:val="en-US"/>
        </w:rPr>
        <w:t>”</w:t>
      </w:r>
      <w:r w:rsidR="00CF7825" w:rsidRPr="00C5676F">
        <w:rPr>
          <w:lang w:val="en-US"/>
        </w:rPr>
        <w:t xml:space="preserve"> and Zach is, therefore, </w:t>
      </w:r>
      <w:r w:rsidR="00357DA7" w:rsidRPr="00C5676F">
        <w:rPr>
          <w:lang w:val="en-US"/>
        </w:rPr>
        <w:t xml:space="preserve">a </w:t>
      </w:r>
      <w:commentRangeStart w:id="27"/>
      <w:r w:rsidR="00CF7825" w:rsidRPr="00C5676F">
        <w:rPr>
          <w:lang w:val="en-US"/>
        </w:rPr>
        <w:t>prodigal son</w:t>
      </w:r>
      <w:commentRangeEnd w:id="27"/>
      <w:r w:rsidR="00357DA7" w:rsidRPr="00C5676F">
        <w:rPr>
          <w:rStyle w:val="CommentReference"/>
          <w:rFonts w:eastAsiaTheme="minorHAnsi"/>
          <w:sz w:val="24"/>
          <w:szCs w:val="24"/>
          <w:lang w:val="en-US" w:bidi="he-IL"/>
        </w:rPr>
        <w:commentReference w:id="27"/>
      </w:r>
      <w:r w:rsidR="00CF7825" w:rsidRPr="00C5676F">
        <w:rPr>
          <w:lang w:val="en-US"/>
        </w:rPr>
        <w:t>, in both senses of this word</w:t>
      </w:r>
      <w:r w:rsidR="00F873DB" w:rsidRPr="00C5676F">
        <w:rPr>
          <w:lang w:val="en-US"/>
        </w:rPr>
        <w:t xml:space="preserve"> – </w:t>
      </w:r>
      <w:r w:rsidR="00CF7825" w:rsidRPr="00C5676F">
        <w:rPr>
          <w:lang w:val="en-US"/>
        </w:rPr>
        <w:t xml:space="preserve">both as one who was abandoned by his parents, and as one who desecrates their memory by </w:t>
      </w:r>
      <w:r w:rsidR="00F873DB" w:rsidRPr="00C5676F">
        <w:rPr>
          <w:lang w:val="en-US"/>
        </w:rPr>
        <w:t>an</w:t>
      </w:r>
      <w:r w:rsidR="00CF7825" w:rsidRPr="00C5676F">
        <w:rPr>
          <w:lang w:val="en-US"/>
        </w:rPr>
        <w:t xml:space="preserve"> act of </w:t>
      </w:r>
      <w:r w:rsidR="00357DA7" w:rsidRPr="00C5676F">
        <w:rPr>
          <w:lang w:val="en-US"/>
        </w:rPr>
        <w:t>wanton abandonment</w:t>
      </w:r>
      <w:r w:rsidR="00CF7825" w:rsidRPr="00C5676F">
        <w:rPr>
          <w:lang w:val="en-US"/>
        </w:rPr>
        <w:t>, such as by writing this book</w:t>
      </w:r>
      <w:r w:rsidR="00CF7825" w:rsidRPr="00C5676F">
        <w:rPr>
          <w:rtl/>
          <w:lang w:val="en-US"/>
        </w:rPr>
        <w:t>.</w:t>
      </w:r>
    </w:p>
    <w:p w14:paraId="70D2F187" w14:textId="77777777" w:rsidR="00C5676F" w:rsidRPr="00C5676F" w:rsidRDefault="00C5676F" w:rsidP="00357DA7">
      <w:pPr>
        <w:spacing w:line="276" w:lineRule="auto"/>
      </w:pPr>
    </w:p>
    <w:p w14:paraId="6E321742" w14:textId="6E79053C" w:rsidR="005E6817" w:rsidRDefault="0088344F" w:rsidP="00286653">
      <w:pPr>
        <w:spacing w:line="276" w:lineRule="auto"/>
        <w:rPr>
          <w:color w:val="000000" w:themeColor="text1"/>
        </w:rPr>
      </w:pPr>
      <w:r w:rsidRPr="00C5676F">
        <w:rPr>
          <w:color w:val="000000" w:themeColor="text1"/>
        </w:rPr>
        <w:t>Such indirect gestures do not obscure the harsh impression left by Z</w:t>
      </w:r>
      <w:r w:rsidR="00357DA7" w:rsidRPr="00C5676F">
        <w:rPr>
          <w:color w:val="000000" w:themeColor="text1"/>
          <w:lang w:val="en-US"/>
        </w:rPr>
        <w:t>a</w:t>
      </w:r>
      <w:r w:rsidRPr="00C5676F">
        <w:rPr>
          <w:color w:val="000000" w:themeColor="text1"/>
        </w:rPr>
        <w:t xml:space="preserve">ch, of </w:t>
      </w:r>
      <w:r w:rsidR="00357DA7" w:rsidRPr="00C5676F">
        <w:rPr>
          <w:color w:val="000000" w:themeColor="text1"/>
          <w:lang w:val="en-US"/>
        </w:rPr>
        <w:t xml:space="preserve">the </w:t>
      </w:r>
      <w:r w:rsidRPr="00C5676F">
        <w:rPr>
          <w:color w:val="000000" w:themeColor="text1"/>
        </w:rPr>
        <w:t xml:space="preserve">writing </w:t>
      </w:r>
      <w:r w:rsidR="00357DA7" w:rsidRPr="00C5676F">
        <w:rPr>
          <w:color w:val="000000" w:themeColor="text1"/>
          <w:lang w:val="en-US"/>
        </w:rPr>
        <w:t xml:space="preserve">of </w:t>
      </w:r>
      <w:r w:rsidRPr="00C5676F">
        <w:rPr>
          <w:color w:val="000000" w:themeColor="text1"/>
        </w:rPr>
        <w:t xml:space="preserve">the </w:t>
      </w:r>
      <w:r w:rsidR="00357DA7" w:rsidRPr="00C5676F">
        <w:rPr>
          <w:color w:val="000000" w:themeColor="text1"/>
          <w:lang w:val="en-US"/>
        </w:rPr>
        <w:t xml:space="preserve">memoir </w:t>
      </w:r>
      <w:r w:rsidRPr="00C5676F">
        <w:rPr>
          <w:color w:val="000000" w:themeColor="text1"/>
        </w:rPr>
        <w:t>as a violent act, and even as an act of murder, dismember</w:t>
      </w:r>
      <w:proofErr w:type="spellStart"/>
      <w:r w:rsidR="00357DA7" w:rsidRPr="00C5676F">
        <w:rPr>
          <w:color w:val="000000" w:themeColor="text1"/>
          <w:lang w:val="en-US"/>
        </w:rPr>
        <w:t>ment</w:t>
      </w:r>
      <w:proofErr w:type="spellEnd"/>
      <w:r w:rsidR="00357DA7" w:rsidRPr="00C5676F">
        <w:rPr>
          <w:color w:val="000000" w:themeColor="text1"/>
          <w:lang w:val="en-US"/>
        </w:rPr>
        <w:t xml:space="preserve"> of </w:t>
      </w:r>
      <w:r w:rsidRPr="00C5676F">
        <w:rPr>
          <w:color w:val="000000" w:themeColor="text1"/>
        </w:rPr>
        <w:t xml:space="preserve">the body into fragmentary pieces, and </w:t>
      </w:r>
      <w:commentRangeStart w:id="28"/>
      <w:r w:rsidR="00357DA7" w:rsidRPr="00C5676F">
        <w:rPr>
          <w:color w:val="000000" w:themeColor="text1"/>
          <w:lang w:val="en-US"/>
        </w:rPr>
        <w:t>filthy</w:t>
      </w:r>
      <w:commentRangeEnd w:id="28"/>
      <w:r w:rsidR="00BC2815">
        <w:rPr>
          <w:rStyle w:val="CommentReference"/>
        </w:rPr>
        <w:commentReference w:id="28"/>
      </w:r>
      <w:r w:rsidRPr="00C5676F">
        <w:rPr>
          <w:color w:val="000000" w:themeColor="text1"/>
        </w:rPr>
        <w:t xml:space="preserve"> play with its parts. The other side of the violent act is also aimed at the self </w:t>
      </w:r>
      <w:r w:rsidR="00357DA7" w:rsidRPr="00C5676F">
        <w:rPr>
          <w:color w:val="000000" w:themeColor="text1"/>
          <w:lang w:val="en-US"/>
        </w:rPr>
        <w:t>here –</w:t>
      </w:r>
      <w:r w:rsidRPr="00C5676F">
        <w:rPr>
          <w:color w:val="000000" w:themeColor="text1"/>
        </w:rPr>
        <w:t xml:space="preserve"> hence the text</w:t>
      </w:r>
      <w:r w:rsidR="00357DA7" w:rsidRPr="00C5676F">
        <w:rPr>
          <w:color w:val="000000" w:themeColor="text1"/>
          <w:lang w:val="en-US"/>
        </w:rPr>
        <w:t>’</w:t>
      </w:r>
      <w:r w:rsidRPr="00C5676F">
        <w:rPr>
          <w:color w:val="000000" w:themeColor="text1"/>
        </w:rPr>
        <w:t>s repeated preoccupation with s</w:t>
      </w:r>
      <w:proofErr w:type="spellStart"/>
      <w:r w:rsidR="00357DA7" w:rsidRPr="00C5676F">
        <w:rPr>
          <w:color w:val="000000" w:themeColor="text1"/>
          <w:lang w:val="en-US"/>
        </w:rPr>
        <w:t>uicide</w:t>
      </w:r>
      <w:proofErr w:type="spellEnd"/>
      <w:r w:rsidRPr="00C5676F">
        <w:rPr>
          <w:color w:val="000000" w:themeColor="text1"/>
        </w:rPr>
        <w:t>:</w:t>
      </w:r>
    </w:p>
    <w:p w14:paraId="7BD30BE8" w14:textId="77777777" w:rsidR="005E6817" w:rsidRPr="00436748" w:rsidRDefault="005E6817" w:rsidP="005E6817">
      <w:pPr>
        <w:bidi/>
        <w:spacing w:line="276" w:lineRule="auto"/>
        <w:rPr>
          <w:highlight w:val="green"/>
          <w:rtl/>
        </w:rPr>
      </w:pPr>
    </w:p>
    <w:p w14:paraId="79267E2D" w14:textId="77777777" w:rsidR="00BC2815" w:rsidRDefault="00BC2815" w:rsidP="00BC2815">
      <w:pPr>
        <w:spacing w:line="276" w:lineRule="auto"/>
        <w:ind w:left="720"/>
        <w:rPr>
          <w:color w:val="000000" w:themeColor="text1"/>
        </w:rPr>
      </w:pPr>
      <w:r w:rsidRPr="00C5676F">
        <w:rPr>
          <w:color w:val="000000" w:themeColor="text1"/>
        </w:rPr>
        <w:t>A</w:t>
      </w:r>
      <w:r w:rsidR="00081650" w:rsidRPr="00C5676F">
        <w:rPr>
          <w:color w:val="000000" w:themeColor="text1"/>
        </w:rPr>
        <w:t>gain</w:t>
      </w:r>
      <w:r>
        <w:rPr>
          <w:color w:val="000000" w:themeColor="text1"/>
          <w:lang w:val="en-US"/>
        </w:rPr>
        <w:t xml:space="preserve"> and again</w:t>
      </w:r>
      <w:r w:rsidR="00081650" w:rsidRPr="00C5676F">
        <w:rPr>
          <w:color w:val="000000" w:themeColor="text1"/>
        </w:rPr>
        <w:t xml:space="preserve">, in those rare moments of lucidity, she pleads: </w:t>
      </w:r>
      <w:r w:rsidR="00081650" w:rsidRPr="00C5676F">
        <w:rPr>
          <w:color w:val="000000" w:themeColor="text1"/>
          <w:lang w:val="en-US"/>
        </w:rPr>
        <w:t>“</w:t>
      </w:r>
      <w:r w:rsidR="00081650" w:rsidRPr="00C5676F">
        <w:rPr>
          <w:color w:val="000000" w:themeColor="text1"/>
        </w:rPr>
        <w:t>Do me a favor, bring me pills.</w:t>
      </w:r>
      <w:r w:rsidR="00081650" w:rsidRPr="00C5676F">
        <w:rPr>
          <w:color w:val="000000" w:themeColor="text1"/>
          <w:lang w:val="en-US"/>
        </w:rPr>
        <w:t>”</w:t>
      </w:r>
      <w:r w:rsidR="00081650" w:rsidRPr="00C5676F">
        <w:rPr>
          <w:color w:val="000000" w:themeColor="text1"/>
        </w:rPr>
        <w:t xml:space="preserve"> </w:t>
      </w:r>
    </w:p>
    <w:p w14:paraId="4B973D8C" w14:textId="6C57F391" w:rsidR="00E740C5" w:rsidRPr="00BC2815" w:rsidRDefault="00081650" w:rsidP="00BC2815">
      <w:pPr>
        <w:spacing w:line="276" w:lineRule="auto"/>
        <w:ind w:left="720"/>
        <w:rPr>
          <w:highlight w:val="green"/>
        </w:rPr>
      </w:pPr>
      <w:r w:rsidRPr="00C5676F">
        <w:rPr>
          <w:color w:val="000000" w:themeColor="text1"/>
        </w:rPr>
        <w:t xml:space="preserve">And I know which pills she means. </w:t>
      </w:r>
      <w:r w:rsidRPr="00C5676F">
        <w:rPr>
          <w:color w:val="000000" w:themeColor="text1"/>
          <w:lang w:val="en-US"/>
        </w:rPr>
        <w:t xml:space="preserve">And </w:t>
      </w:r>
      <w:r w:rsidRPr="00C5676F">
        <w:rPr>
          <w:color w:val="000000" w:themeColor="text1"/>
        </w:rPr>
        <w:t>I also know</w:t>
      </w:r>
      <w:r w:rsidR="00BC2815">
        <w:rPr>
          <w:color w:val="000000" w:themeColor="text1"/>
          <w:lang w:val="en-US"/>
        </w:rPr>
        <w:t xml:space="preserve"> that</w:t>
      </w:r>
      <w:r w:rsidRPr="00C5676F">
        <w:rPr>
          <w:color w:val="000000" w:themeColor="text1"/>
        </w:rPr>
        <w:t xml:space="preserve"> she is right, that it</w:t>
      </w:r>
      <w:r w:rsidRPr="00C5676F">
        <w:rPr>
          <w:color w:val="000000" w:themeColor="text1"/>
          <w:lang w:val="en-US"/>
        </w:rPr>
        <w:t>’d be</w:t>
      </w:r>
      <w:r w:rsidRPr="00C5676F">
        <w:rPr>
          <w:color w:val="000000" w:themeColor="text1"/>
        </w:rPr>
        <w:t xml:space="preserve"> better th</w:t>
      </w:r>
      <w:r w:rsidRPr="00C5676F">
        <w:rPr>
          <w:color w:val="000000" w:themeColor="text1"/>
          <w:lang w:val="en-US"/>
        </w:rPr>
        <w:t>at</w:t>
      </w:r>
      <w:r w:rsidRPr="00C5676F">
        <w:rPr>
          <w:color w:val="000000" w:themeColor="text1"/>
        </w:rPr>
        <w:t xml:space="preserve"> way. But should a son </w:t>
      </w:r>
      <w:r w:rsidRPr="00C5676F">
        <w:rPr>
          <w:color w:val="000000" w:themeColor="text1"/>
          <w:lang w:val="en-US"/>
        </w:rPr>
        <w:t>rise up against</w:t>
      </w:r>
      <w:r w:rsidRPr="00C5676F">
        <w:rPr>
          <w:color w:val="000000" w:themeColor="text1"/>
        </w:rPr>
        <w:t xml:space="preserve"> his mother</w:t>
      </w:r>
      <w:r w:rsidRPr="00C5676F">
        <w:rPr>
          <w:color w:val="000000" w:themeColor="text1"/>
          <w:lang w:val="en-US"/>
        </w:rPr>
        <w:t xml:space="preserve"> to kill her</w:t>
      </w:r>
      <w:r w:rsidRPr="00C5676F">
        <w:rPr>
          <w:color w:val="000000" w:themeColor="text1"/>
        </w:rPr>
        <w:t xml:space="preserve">? One day I decide </w:t>
      </w:r>
      <w:r w:rsidRPr="00C5676F">
        <w:rPr>
          <w:color w:val="000000" w:themeColor="text1"/>
          <w:lang w:val="en-US"/>
        </w:rPr>
        <w:t>one way</w:t>
      </w:r>
      <w:r w:rsidRPr="00C5676F">
        <w:rPr>
          <w:color w:val="000000" w:themeColor="text1"/>
        </w:rPr>
        <w:t xml:space="preserve">, and another day – </w:t>
      </w:r>
      <w:r w:rsidRPr="00C5676F">
        <w:rPr>
          <w:color w:val="000000" w:themeColor="text1"/>
          <w:lang w:val="en-US"/>
        </w:rPr>
        <w:t>another</w:t>
      </w:r>
      <w:r w:rsidRPr="00C5676F">
        <w:rPr>
          <w:color w:val="000000" w:themeColor="text1"/>
        </w:rPr>
        <w:t xml:space="preserve">. </w:t>
      </w:r>
      <w:r w:rsidRPr="00C5676F">
        <w:rPr>
          <w:color w:val="000000" w:themeColor="text1"/>
          <w:lang w:val="en-US"/>
        </w:rPr>
        <w:t>And y</w:t>
      </w:r>
      <w:r w:rsidRPr="00C5676F">
        <w:rPr>
          <w:color w:val="000000" w:themeColor="text1"/>
        </w:rPr>
        <w:t xml:space="preserve">et, a few days after her death, I </w:t>
      </w:r>
      <w:r w:rsidRPr="00C5676F">
        <w:rPr>
          <w:color w:val="000000" w:themeColor="text1"/>
          <w:lang w:val="en-US"/>
        </w:rPr>
        <w:t xml:space="preserve">contacted my </w:t>
      </w:r>
      <w:r w:rsidRPr="00C5676F">
        <w:rPr>
          <w:color w:val="000000" w:themeColor="text1"/>
        </w:rPr>
        <w:t xml:space="preserve">friend A.R., one of the </w:t>
      </w:r>
      <w:r w:rsidRPr="00C5676F">
        <w:rPr>
          <w:color w:val="000000" w:themeColor="text1"/>
          <w:lang w:val="en-US"/>
        </w:rPr>
        <w:t>founders</w:t>
      </w:r>
      <w:r w:rsidRPr="00C5676F">
        <w:rPr>
          <w:color w:val="000000" w:themeColor="text1"/>
        </w:rPr>
        <w:t xml:space="preserve"> of the organization </w:t>
      </w:r>
      <w:r w:rsidR="00C5676F">
        <w:rPr>
          <w:color w:val="000000" w:themeColor="text1"/>
          <w:lang w:val="en-US"/>
        </w:rPr>
        <w:t>“</w:t>
      </w:r>
      <w:r w:rsidRPr="00C5676F">
        <w:rPr>
          <w:color w:val="000000" w:themeColor="text1"/>
          <w:lang w:val="en-US"/>
        </w:rPr>
        <w:t>Euthanasia</w:t>
      </w:r>
      <w:r w:rsidR="00C5676F">
        <w:rPr>
          <w:color w:val="000000" w:themeColor="text1"/>
          <w:lang w:val="en-US"/>
        </w:rPr>
        <w:t>”</w:t>
      </w:r>
      <w:r w:rsidRPr="00C5676F">
        <w:rPr>
          <w:color w:val="000000" w:themeColor="text1"/>
        </w:rPr>
        <w:t xml:space="preserve"> (</w:t>
      </w:r>
      <w:r w:rsidRPr="00C5676F">
        <w:rPr>
          <w:color w:val="000000" w:themeColor="text1"/>
          <w:lang w:val="en-US"/>
        </w:rPr>
        <w:t>m</w:t>
      </w:r>
      <w:r w:rsidRPr="00C5676F">
        <w:rPr>
          <w:color w:val="000000" w:themeColor="text1"/>
        </w:rPr>
        <w:t xml:space="preserve">ercy </w:t>
      </w:r>
      <w:r w:rsidRPr="00C5676F">
        <w:rPr>
          <w:color w:val="000000" w:themeColor="text1"/>
          <w:lang w:val="en-US"/>
        </w:rPr>
        <w:t>k</w:t>
      </w:r>
      <w:r w:rsidRPr="00C5676F">
        <w:rPr>
          <w:color w:val="000000" w:themeColor="text1"/>
        </w:rPr>
        <w:t xml:space="preserve">illing), which is illegal in Israel, and received instructions from him, what, who, and how. And in my </w:t>
      </w:r>
      <w:proofErr w:type="spellStart"/>
      <w:r w:rsidRPr="00C5676F">
        <w:rPr>
          <w:color w:val="000000" w:themeColor="text1"/>
          <w:lang w:val="en-US"/>
        </w:rPr>
        <w:t>ind</w:t>
      </w:r>
      <w:proofErr w:type="spellEnd"/>
      <w:r w:rsidRPr="00C5676F">
        <w:rPr>
          <w:color w:val="000000" w:themeColor="text1"/>
        </w:rPr>
        <w:t>, I concluded: I will not go through with this. Only when the first signs are revealed in me...</w:t>
      </w:r>
      <w:r w:rsidRPr="00C5676F">
        <w:rPr>
          <w:rStyle w:val="EndnoteReference"/>
          <w:color w:val="000000" w:themeColor="text1"/>
        </w:rPr>
        <w:endnoteReference w:id="72"/>
      </w:r>
    </w:p>
    <w:p w14:paraId="0BE0A2F3" w14:textId="77777777" w:rsidR="00C5676F" w:rsidRPr="00C5676F" w:rsidRDefault="00C5676F" w:rsidP="00C5676F">
      <w:pPr>
        <w:spacing w:line="276" w:lineRule="auto"/>
        <w:rPr>
          <w:color w:val="000000" w:themeColor="text1"/>
        </w:rPr>
      </w:pPr>
    </w:p>
    <w:p w14:paraId="651269E8" w14:textId="4040DEA8" w:rsidR="00BC2815" w:rsidRDefault="0088344F" w:rsidP="00BC2815">
      <w:pPr>
        <w:spacing w:line="276" w:lineRule="auto"/>
      </w:pPr>
      <w:r w:rsidRPr="00C5676F">
        <w:t>The clear allusion to the story of Cain and Abel, and more tha</w:t>
      </w:r>
      <w:r w:rsidR="00BC2815">
        <w:rPr>
          <w:lang w:val="en-US"/>
        </w:rPr>
        <w:t>n</w:t>
      </w:r>
      <w:r w:rsidRPr="00C5676F">
        <w:t xml:space="preserve"> that</w:t>
      </w:r>
      <w:r w:rsidR="00BC2815">
        <w:rPr>
          <w:lang w:val="en-US"/>
        </w:rPr>
        <w:t>,</w:t>
      </w:r>
      <w:r w:rsidRPr="00C5676F">
        <w:t xml:space="preserve"> the prominent use of the term </w:t>
      </w:r>
      <w:r w:rsidR="00C5676F">
        <w:rPr>
          <w:lang w:val="en-US"/>
        </w:rPr>
        <w:t>“</w:t>
      </w:r>
      <w:r w:rsidRPr="00C5676F">
        <w:t>euthanasia</w:t>
      </w:r>
      <w:r w:rsidR="00C5676F">
        <w:rPr>
          <w:lang w:val="en-US"/>
        </w:rPr>
        <w:t xml:space="preserve">” – </w:t>
      </w:r>
      <w:r w:rsidRPr="00C5676F">
        <w:t>an unusual phonetic transliteration that emphasizes the murderous meaning that the Nazis gave to this term</w:t>
      </w:r>
      <w:r w:rsidR="00C5676F">
        <w:rPr>
          <w:lang w:val="en-US"/>
        </w:rPr>
        <w:t xml:space="preserve"> –  underscore</w:t>
      </w:r>
      <w:r w:rsidRPr="00C5676F">
        <w:t xml:space="preserve"> Z</w:t>
      </w:r>
      <w:r w:rsidR="00C5676F">
        <w:rPr>
          <w:lang w:val="en-US"/>
        </w:rPr>
        <w:t>a</w:t>
      </w:r>
      <w:r w:rsidRPr="00C5676F">
        <w:t>ch</w:t>
      </w:r>
      <w:r w:rsidR="00C5676F">
        <w:rPr>
          <w:lang w:val="en-US"/>
        </w:rPr>
        <w:t>’</w:t>
      </w:r>
      <w:r w:rsidRPr="00C5676F">
        <w:t xml:space="preserve">s </w:t>
      </w:r>
      <w:r w:rsidR="00C5676F">
        <w:rPr>
          <w:lang w:val="en-US"/>
        </w:rPr>
        <w:t>profound</w:t>
      </w:r>
      <w:r w:rsidRPr="00C5676F">
        <w:t xml:space="preserve"> preoccupation with murder, death, and the</w:t>
      </w:r>
      <w:r w:rsidR="00C5676F">
        <w:rPr>
          <w:lang w:val="en-US"/>
        </w:rPr>
        <w:t xml:space="preserve"> heavy</w:t>
      </w:r>
      <w:r w:rsidRPr="00C5676F">
        <w:t xml:space="preserve"> guilt associated with death. Death </w:t>
      </w:r>
      <w:r w:rsidR="00C5676F">
        <w:rPr>
          <w:lang w:val="en-US"/>
        </w:rPr>
        <w:t>emerges</w:t>
      </w:r>
      <w:r w:rsidRPr="00C5676F">
        <w:t xml:space="preserve"> as </w:t>
      </w:r>
      <w:r w:rsidR="00C5676F">
        <w:rPr>
          <w:lang w:val="en-US"/>
        </w:rPr>
        <w:t xml:space="preserve">the </w:t>
      </w:r>
      <w:r w:rsidRPr="00C5676F">
        <w:t>theme that e</w:t>
      </w:r>
      <w:proofErr w:type="spellStart"/>
      <w:r w:rsidR="00C5676F">
        <w:rPr>
          <w:lang w:val="en-US"/>
        </w:rPr>
        <w:t>nvelops</w:t>
      </w:r>
      <w:proofErr w:type="spellEnd"/>
      <w:r w:rsidRPr="00C5676F">
        <w:t xml:space="preserve"> the </w:t>
      </w:r>
      <w:r w:rsidR="00C5676F">
        <w:rPr>
          <w:lang w:val="en-US"/>
        </w:rPr>
        <w:t>memoir</w:t>
      </w:r>
      <w:r w:rsidRPr="00C5676F">
        <w:t>, which</w:t>
      </w:r>
      <w:r w:rsidR="00C5676F">
        <w:rPr>
          <w:lang w:val="en-US"/>
        </w:rPr>
        <w:t xml:space="preserve">, not </w:t>
      </w:r>
      <w:r w:rsidRPr="00C5676F">
        <w:t>coincidentally</w:t>
      </w:r>
      <w:r w:rsidR="00C5676F">
        <w:rPr>
          <w:lang w:val="en-US"/>
        </w:rPr>
        <w:t>,</w:t>
      </w:r>
      <w:r w:rsidRPr="00C5676F">
        <w:t xml:space="preserve"> open</w:t>
      </w:r>
      <w:r w:rsidR="00C5676F">
        <w:rPr>
          <w:lang w:val="en-US"/>
        </w:rPr>
        <w:t>s</w:t>
      </w:r>
      <w:r w:rsidRPr="00C5676F">
        <w:t xml:space="preserve"> </w:t>
      </w:r>
      <w:r w:rsidR="00C5676F">
        <w:rPr>
          <w:lang w:val="en-US"/>
        </w:rPr>
        <w:t xml:space="preserve">with </w:t>
      </w:r>
      <w:r w:rsidRPr="00C5676F">
        <w:t xml:space="preserve">the return from </w:t>
      </w:r>
      <w:r w:rsidR="00C5676F">
        <w:rPr>
          <w:lang w:val="en-US"/>
        </w:rPr>
        <w:t>a</w:t>
      </w:r>
      <w:r w:rsidRPr="0088344F">
        <w:t xml:space="preserve"> funeral. </w:t>
      </w:r>
      <w:r w:rsidR="00C7726E">
        <w:rPr>
          <w:lang w:val="en-US"/>
        </w:rPr>
        <w:t xml:space="preserve">Its many manifestations </w:t>
      </w:r>
      <w:r w:rsidRPr="0088344F">
        <w:t xml:space="preserve">go far beyond the concrete </w:t>
      </w:r>
      <w:r w:rsidR="00C7726E">
        <w:rPr>
          <w:lang w:val="en-US"/>
        </w:rPr>
        <w:t>narrative</w:t>
      </w:r>
      <w:r w:rsidRPr="0088344F">
        <w:t xml:space="preserve"> of the mother</w:t>
      </w:r>
      <w:r w:rsidR="00C7726E">
        <w:rPr>
          <w:lang w:val="en-US"/>
        </w:rPr>
        <w:t>’</w:t>
      </w:r>
      <w:r w:rsidRPr="0088344F">
        <w:t xml:space="preserve">s death, and include references to the future death of Zach himself, to various </w:t>
      </w:r>
      <w:r w:rsidR="00C7726E">
        <w:rPr>
          <w:lang w:val="en-US"/>
        </w:rPr>
        <w:t>form</w:t>
      </w:r>
      <w:r w:rsidRPr="0088344F">
        <w:t>s of death</w:t>
      </w:r>
      <w:r w:rsidR="00C7726E">
        <w:rPr>
          <w:lang w:val="en-US"/>
        </w:rPr>
        <w:t xml:space="preserve"> – </w:t>
      </w:r>
      <w:r w:rsidRPr="0088344F">
        <w:t>some viole</w:t>
      </w:r>
      <w:proofErr w:type="spellStart"/>
      <w:r w:rsidR="00C7726E">
        <w:rPr>
          <w:lang w:val="en-US"/>
        </w:rPr>
        <w:t>nt</w:t>
      </w:r>
      <w:proofErr w:type="spellEnd"/>
      <w:r w:rsidRPr="0088344F">
        <w:t xml:space="preserve"> or </w:t>
      </w:r>
      <w:r w:rsidR="00C7726E">
        <w:rPr>
          <w:lang w:val="en-US"/>
        </w:rPr>
        <w:t xml:space="preserve">by </w:t>
      </w:r>
      <w:r w:rsidRPr="0088344F">
        <w:t>suicide</w:t>
      </w:r>
      <w:r w:rsidR="00C7726E">
        <w:rPr>
          <w:lang w:val="en-US"/>
        </w:rPr>
        <w:t xml:space="preserve"> – </w:t>
      </w:r>
      <w:r w:rsidRPr="0088344F">
        <w:t>of relatives, grandmothers, uncles and acquaintances, to the death and burial of Nellie, the mother</w:t>
      </w:r>
      <w:r w:rsidR="00C7726E">
        <w:rPr>
          <w:lang w:val="en-US"/>
        </w:rPr>
        <w:t>’</w:t>
      </w:r>
      <w:r w:rsidRPr="0088344F">
        <w:t xml:space="preserve">s dog, and a special </w:t>
      </w:r>
      <w:r w:rsidR="00C7726E">
        <w:rPr>
          <w:lang w:val="en-US"/>
        </w:rPr>
        <w:t xml:space="preserve">consideration </w:t>
      </w:r>
      <w:r w:rsidRPr="0088344F">
        <w:t xml:space="preserve">of </w:t>
      </w:r>
      <w:r w:rsidR="00C7726E">
        <w:rPr>
          <w:lang w:val="en-US"/>
        </w:rPr>
        <w:t>t</w:t>
      </w:r>
      <w:r w:rsidRPr="0088344F">
        <w:t xml:space="preserve">he issue of euthanasia, through an extensive quote from </w:t>
      </w:r>
      <w:r w:rsidR="00C7726E">
        <w:rPr>
          <w:lang w:val="en-US"/>
        </w:rPr>
        <w:t xml:space="preserve">Dr. </w:t>
      </w:r>
      <w:r w:rsidRPr="0088344F">
        <w:t>Christian Bernard</w:t>
      </w:r>
      <w:r w:rsidR="00C7726E">
        <w:rPr>
          <w:lang w:val="en-US"/>
        </w:rPr>
        <w:t>’s</w:t>
      </w:r>
      <w:r w:rsidR="00BC2815">
        <w:rPr>
          <w:lang w:val="en-US"/>
        </w:rPr>
        <w:t xml:space="preserve">, </w:t>
      </w:r>
      <w:r w:rsidRPr="0088344F">
        <w:t xml:space="preserve">To </w:t>
      </w:r>
      <w:r w:rsidR="00BC2815">
        <w:rPr>
          <w:lang w:val="en-US"/>
        </w:rPr>
        <w:t>L</w:t>
      </w:r>
      <w:r w:rsidRPr="0088344F">
        <w:t xml:space="preserve">ive </w:t>
      </w:r>
      <w:r w:rsidR="00BC2815">
        <w:rPr>
          <w:lang w:val="en-US"/>
        </w:rPr>
        <w:t>W</w:t>
      </w:r>
      <w:r w:rsidRPr="0088344F">
        <w:t>ell</w:t>
      </w:r>
      <w:r w:rsidR="00857B1A">
        <w:rPr>
          <w:lang w:val="en-US"/>
        </w:rPr>
        <w:t xml:space="preserve"> – </w:t>
      </w:r>
      <w:r w:rsidR="00BC2815">
        <w:rPr>
          <w:lang w:val="en-US"/>
        </w:rPr>
        <w:t>T</w:t>
      </w:r>
      <w:r w:rsidRPr="0088344F">
        <w:t xml:space="preserve">o </w:t>
      </w:r>
      <w:r w:rsidR="00BC2815">
        <w:rPr>
          <w:lang w:val="en-US"/>
        </w:rPr>
        <w:t>D</w:t>
      </w:r>
      <w:r w:rsidRPr="0088344F">
        <w:t xml:space="preserve">ie </w:t>
      </w:r>
      <w:r w:rsidR="00BC2815">
        <w:rPr>
          <w:lang w:val="en-US"/>
        </w:rPr>
        <w:t>W</w:t>
      </w:r>
      <w:r w:rsidRPr="0088344F">
        <w:t>ell</w:t>
      </w:r>
      <w:r w:rsidR="00C7726E">
        <w:rPr>
          <w:lang w:val="en-US"/>
        </w:rPr>
        <w:t>.</w:t>
      </w:r>
      <w:commentRangeStart w:id="29"/>
      <w:r w:rsidR="00857B1A">
        <w:rPr>
          <w:rStyle w:val="EndnoteReference"/>
          <w:lang w:val="en-US"/>
        </w:rPr>
        <w:endnoteReference w:id="73"/>
      </w:r>
      <w:commentRangeEnd w:id="29"/>
      <w:r w:rsidR="008704E3">
        <w:rPr>
          <w:rStyle w:val="CommentReference"/>
        </w:rPr>
        <w:commentReference w:id="29"/>
      </w:r>
      <w:r w:rsidR="00857B1A">
        <w:rPr>
          <w:lang w:val="en-US"/>
        </w:rPr>
        <w:t xml:space="preserve"> </w:t>
      </w:r>
      <w:r w:rsidR="00C7726E">
        <w:rPr>
          <w:lang w:val="en-US"/>
        </w:rPr>
        <w:t>This</w:t>
      </w:r>
      <w:r w:rsidRPr="0088344F">
        <w:t xml:space="preserve"> quote functions as a sort of </w:t>
      </w:r>
      <w:r w:rsidR="00C7726E">
        <w:rPr>
          <w:lang w:val="en-US"/>
        </w:rPr>
        <w:t>“</w:t>
      </w:r>
      <w:r w:rsidRPr="0088344F">
        <w:t>will</w:t>
      </w:r>
      <w:r w:rsidR="00C7726E">
        <w:rPr>
          <w:lang w:val="en-US"/>
        </w:rPr>
        <w:t>”</w:t>
      </w:r>
      <w:r w:rsidRPr="0088344F">
        <w:t xml:space="preserve"> plant</w:t>
      </w:r>
      <w:r w:rsidR="00C7726E">
        <w:rPr>
          <w:lang w:val="en-US"/>
        </w:rPr>
        <w:t>ed</w:t>
      </w:r>
      <w:r w:rsidRPr="0088344F">
        <w:t xml:space="preserve"> </w:t>
      </w:r>
      <w:r w:rsidR="00C7726E">
        <w:rPr>
          <w:lang w:val="en-US"/>
        </w:rPr>
        <w:t xml:space="preserve">by Zach </w:t>
      </w:r>
      <w:r w:rsidRPr="0088344F">
        <w:t>in the heart of his book, instructions for handling his own death</w:t>
      </w:r>
      <w:r w:rsidR="00C7726E">
        <w:rPr>
          <w:lang w:val="en-US"/>
        </w:rPr>
        <w:t>,</w:t>
      </w:r>
      <w:r w:rsidRPr="0088344F">
        <w:t xml:space="preserve"> written in connection with the death of the mother. Zach constructs the argument in a way that does not allow him to escape guilt: he understands the possibility of fulfilling the mother</w:t>
      </w:r>
      <w:r w:rsidR="00042FF5">
        <w:rPr>
          <w:lang w:val="en-US"/>
        </w:rPr>
        <w:t>’</w:t>
      </w:r>
      <w:r w:rsidRPr="0088344F">
        <w:t xml:space="preserve">s request </w:t>
      </w:r>
      <w:r w:rsidR="00042FF5">
        <w:rPr>
          <w:lang w:val="en-US"/>
        </w:rPr>
        <w:t xml:space="preserve">for </w:t>
      </w:r>
      <w:r w:rsidRPr="0088344F">
        <w:t xml:space="preserve">euthanasia as an act of murder, but </w:t>
      </w:r>
      <w:r w:rsidR="00042FF5">
        <w:rPr>
          <w:lang w:val="en-US"/>
        </w:rPr>
        <w:t xml:space="preserve">the failure to </w:t>
      </w:r>
      <w:r w:rsidRPr="0088344F">
        <w:t xml:space="preserve">fulfill her request is also </w:t>
      </w:r>
      <w:r w:rsidR="00042FF5">
        <w:rPr>
          <w:lang w:val="en-US"/>
        </w:rPr>
        <w:t>a betrayal</w:t>
      </w:r>
      <w:r w:rsidRPr="0088344F">
        <w:t xml:space="preserve">, and this </w:t>
      </w:r>
      <w:r w:rsidR="00042FF5">
        <w:rPr>
          <w:lang w:val="en-US"/>
        </w:rPr>
        <w:t>becomes apparent when</w:t>
      </w:r>
      <w:r w:rsidRPr="0088344F">
        <w:t>, just a few days after the mother</w:t>
      </w:r>
      <w:r w:rsidR="00C7726E">
        <w:rPr>
          <w:lang w:val="en-US"/>
        </w:rPr>
        <w:t>’</w:t>
      </w:r>
      <w:r w:rsidRPr="0088344F">
        <w:t>s death, the son already begins to engage in arrangements that would seemingly ensure that he wo</w:t>
      </w:r>
      <w:proofErr w:type="spellStart"/>
      <w:r w:rsidR="00042FF5">
        <w:rPr>
          <w:lang w:val="en-US"/>
        </w:rPr>
        <w:t>uld</w:t>
      </w:r>
      <w:proofErr w:type="spellEnd"/>
      <w:r w:rsidR="00042FF5">
        <w:rPr>
          <w:lang w:val="en-US"/>
        </w:rPr>
        <w:t xml:space="preserve"> </w:t>
      </w:r>
      <w:r w:rsidRPr="0088344F">
        <w:t xml:space="preserve">not suffer a fate similar to </w:t>
      </w:r>
      <w:r w:rsidR="00042FF5">
        <w:rPr>
          <w:lang w:val="en-US"/>
        </w:rPr>
        <w:t xml:space="preserve">his </w:t>
      </w:r>
      <w:r w:rsidRPr="0088344F">
        <w:t>mother</w:t>
      </w:r>
      <w:r w:rsidR="00042FF5">
        <w:rPr>
          <w:lang w:val="en-US"/>
        </w:rPr>
        <w:t>’s</w:t>
      </w:r>
      <w:r w:rsidRPr="0088344F">
        <w:t>.</w:t>
      </w:r>
    </w:p>
    <w:p w14:paraId="01B6A505" w14:textId="77777777" w:rsidR="00042FF5" w:rsidRDefault="00042FF5" w:rsidP="00042FF5">
      <w:pPr>
        <w:spacing w:line="276" w:lineRule="auto"/>
      </w:pPr>
    </w:p>
    <w:p w14:paraId="0A513992" w14:textId="111D5AE1" w:rsidR="00566BEB" w:rsidRDefault="0088344F" w:rsidP="00BC2815">
      <w:pPr>
        <w:spacing w:line="276" w:lineRule="auto"/>
      </w:pPr>
      <w:r w:rsidRPr="0088344F">
        <w:t xml:space="preserve">The </w:t>
      </w:r>
      <w:r w:rsidR="00C7726E">
        <w:rPr>
          <w:lang w:val="en-US"/>
        </w:rPr>
        <w:t>exploration of</w:t>
      </w:r>
      <w:r w:rsidRPr="0088344F">
        <w:t xml:space="preserve"> the question of euthanasia also seems to be an introduction to </w:t>
      </w:r>
      <w:r w:rsidR="00042FF5">
        <w:rPr>
          <w:lang w:val="en-US"/>
        </w:rPr>
        <w:t>a</w:t>
      </w:r>
      <w:r w:rsidRPr="0088344F">
        <w:t xml:space="preserve"> story that Zech tells later, in a </w:t>
      </w:r>
      <w:r w:rsidR="005E2BCB">
        <w:rPr>
          <w:lang w:val="en-US"/>
        </w:rPr>
        <w:t>misleading</w:t>
      </w:r>
      <w:r w:rsidRPr="0088344F">
        <w:t xml:space="preserve"> tone ranging between shock and pleasure, about </w:t>
      </w:r>
      <w:r w:rsidR="00042FF5">
        <w:rPr>
          <w:lang w:val="en-US"/>
        </w:rPr>
        <w:t>“</w:t>
      </w:r>
      <w:r w:rsidRPr="0088344F">
        <w:t>Uncle Heinz</w:t>
      </w:r>
      <w:r w:rsidR="00042FF5">
        <w:rPr>
          <w:lang w:val="en-US"/>
        </w:rPr>
        <w:t xml:space="preserve">” </w:t>
      </w:r>
      <w:r w:rsidRPr="0088344F">
        <w:lastRenderedPageBreak/>
        <w:t>(actually, his father</w:t>
      </w:r>
      <w:r w:rsidR="00042FF5">
        <w:rPr>
          <w:lang w:val="en-US"/>
        </w:rPr>
        <w:t>’</w:t>
      </w:r>
      <w:r w:rsidRPr="0088344F">
        <w:t xml:space="preserve">s cousin) who ended his life after being accused of embezzlement, not before he </w:t>
      </w:r>
      <w:r w:rsidR="00042FF5">
        <w:rPr>
          <w:lang w:val="en-US"/>
        </w:rPr>
        <w:t>“</w:t>
      </w:r>
      <w:r w:rsidRPr="0088344F">
        <w:t>slit</w:t>
      </w:r>
      <w:r w:rsidR="00042FF5">
        <w:rPr>
          <w:lang w:val="en-US"/>
        </w:rPr>
        <w:t xml:space="preserve"> the</w:t>
      </w:r>
      <w:r w:rsidRPr="0088344F">
        <w:t xml:space="preserve"> throat </w:t>
      </w:r>
      <w:r w:rsidR="00042FF5">
        <w:rPr>
          <w:lang w:val="en-US"/>
        </w:rPr>
        <w:t>of his wife a</w:t>
      </w:r>
      <w:r w:rsidRPr="0088344F">
        <w:t xml:space="preserve">nd </w:t>
      </w:r>
      <w:commentRangeStart w:id="30"/>
      <w:r w:rsidRPr="0088344F">
        <w:t>his little girl</w:t>
      </w:r>
      <w:r w:rsidR="00042FF5">
        <w:rPr>
          <w:lang w:val="en-US"/>
        </w:rPr>
        <w:t xml:space="preserve"> with a knife.” </w:t>
      </w:r>
      <w:commentRangeEnd w:id="30"/>
      <w:r w:rsidR="00042FF5">
        <w:rPr>
          <w:rStyle w:val="CommentReference"/>
          <w:rFonts w:asciiTheme="majorBidi" w:eastAsiaTheme="minorHAnsi" w:hAnsiTheme="majorBidi" w:cstheme="majorBidi"/>
          <w:lang w:val="en-US" w:bidi="he-IL"/>
        </w:rPr>
        <w:commentReference w:id="30"/>
      </w:r>
      <w:r w:rsidR="00042FF5">
        <w:rPr>
          <w:lang w:val="en-US"/>
        </w:rPr>
        <w:t xml:space="preserve">A </w:t>
      </w:r>
      <w:r w:rsidRPr="0088344F">
        <w:t>horrifying murder</w:t>
      </w:r>
      <w:r w:rsidR="00042FF5">
        <w:rPr>
          <w:lang w:val="en-US"/>
        </w:rPr>
        <w:t>, about which</w:t>
      </w:r>
      <w:r w:rsidR="005E2BCB">
        <w:rPr>
          <w:lang w:val="en-US"/>
        </w:rPr>
        <w:t xml:space="preserve"> Zach comments</w:t>
      </w:r>
      <w:r w:rsidRPr="0088344F">
        <w:t xml:space="preserve">: </w:t>
      </w:r>
      <w:r w:rsidR="005E2BCB">
        <w:rPr>
          <w:lang w:val="en-US"/>
        </w:rPr>
        <w:t>“</w:t>
      </w:r>
      <w:r w:rsidRPr="0088344F">
        <w:t>To this day I am convinced that he did it for their</w:t>
      </w:r>
      <w:r w:rsidR="005E2BCB">
        <w:rPr>
          <w:lang w:val="en-US"/>
        </w:rPr>
        <w:t xml:space="preserve"> </w:t>
      </w:r>
      <w:r w:rsidRPr="0088344F">
        <w:t>sake. They wouldn</w:t>
      </w:r>
      <w:r w:rsidR="005E2BCB">
        <w:rPr>
          <w:lang w:val="en-US"/>
        </w:rPr>
        <w:t>’</w:t>
      </w:r>
      <w:r w:rsidRPr="0088344F">
        <w:t>t have been able to survive without him</w:t>
      </w:r>
      <w:r w:rsidR="005E2BCB">
        <w:rPr>
          <w:lang w:val="en-US"/>
        </w:rPr>
        <w:t>.”</w:t>
      </w:r>
      <w:r w:rsidR="005E2BCB">
        <w:rPr>
          <w:rStyle w:val="EndnoteReference"/>
          <w:lang w:val="en-US"/>
        </w:rPr>
        <w:endnoteReference w:id="74"/>
      </w:r>
      <w:r w:rsidR="005E2BCB">
        <w:rPr>
          <w:lang w:val="en-US"/>
        </w:rPr>
        <w:t xml:space="preserve"> </w:t>
      </w:r>
      <w:r w:rsidRPr="0088344F">
        <w:t>Here too, murder is linked to question</w:t>
      </w:r>
      <w:r w:rsidR="005E2BCB">
        <w:rPr>
          <w:lang w:val="en-US"/>
        </w:rPr>
        <w:t>s</w:t>
      </w:r>
      <w:r w:rsidRPr="0088344F">
        <w:t xml:space="preserve"> of integrity and honor and is </w:t>
      </w:r>
      <w:r w:rsidR="005E2BCB">
        <w:rPr>
          <w:lang w:val="en-US"/>
        </w:rPr>
        <w:t>perceived</w:t>
      </w:r>
      <w:r w:rsidRPr="0088344F">
        <w:t xml:space="preserve"> as an act of kindness. This case joins the series of </w:t>
      </w:r>
      <w:r w:rsidR="005E2BCB">
        <w:rPr>
          <w:lang w:val="en-US"/>
        </w:rPr>
        <w:t>incidents</w:t>
      </w:r>
      <w:r w:rsidRPr="0088344F">
        <w:t xml:space="preserve"> wh</w:t>
      </w:r>
      <w:r w:rsidR="005E2BCB">
        <w:rPr>
          <w:lang w:val="en-US"/>
        </w:rPr>
        <w:t xml:space="preserve">ere the </w:t>
      </w:r>
      <w:r w:rsidRPr="0088344F">
        <w:t xml:space="preserve">description conveys a certain glorification of death as a noble, impressive choice, the </w:t>
      </w:r>
      <w:r w:rsidR="005E2BCB">
        <w:rPr>
          <w:lang w:val="en-US"/>
        </w:rPr>
        <w:t>“</w:t>
      </w:r>
      <w:r w:rsidRPr="0088344F">
        <w:t>heroic</w:t>
      </w:r>
      <w:r w:rsidR="005E2BCB">
        <w:rPr>
          <w:lang w:val="en-US"/>
        </w:rPr>
        <w:t>”</w:t>
      </w:r>
      <w:r w:rsidRPr="0088344F">
        <w:t xml:space="preserve"> side of the </w:t>
      </w:r>
      <w:r w:rsidR="005E2BCB">
        <w:rPr>
          <w:lang w:val="en-US"/>
        </w:rPr>
        <w:t>rigid “</w:t>
      </w:r>
      <w:proofErr w:type="spellStart"/>
      <w:r w:rsidR="005E2BCB">
        <w:rPr>
          <w:lang w:val="en-US"/>
        </w:rPr>
        <w:t>Yekke</w:t>
      </w:r>
      <w:proofErr w:type="spellEnd"/>
      <w:r w:rsidR="005E2BCB">
        <w:rPr>
          <w:lang w:val="en-US"/>
        </w:rPr>
        <w:t xml:space="preserve">” </w:t>
      </w:r>
      <w:r w:rsidRPr="0088344F">
        <w:t>stereotype. So</w:t>
      </w:r>
      <w:r w:rsidR="005E2BCB">
        <w:rPr>
          <w:lang w:val="en-US"/>
        </w:rPr>
        <w:t xml:space="preserve">, too, </w:t>
      </w:r>
      <w:r w:rsidRPr="0088344F">
        <w:t xml:space="preserve">the suicide </w:t>
      </w:r>
      <w:r w:rsidR="005E2BCB">
        <w:rPr>
          <w:lang w:val="en-US"/>
        </w:rPr>
        <w:t>by</w:t>
      </w:r>
      <w:r w:rsidRPr="0088344F">
        <w:t xml:space="preserve"> the sculptor Miriam Karol</w:t>
      </w:r>
      <w:r w:rsidR="005E2BCB">
        <w:rPr>
          <w:lang w:val="en-US"/>
        </w:rPr>
        <w:t>y</w:t>
      </w:r>
      <w:r w:rsidRPr="0088344F">
        <w:t>, who took her own life</w:t>
      </w:r>
      <w:r w:rsidR="005E2BCB">
        <w:rPr>
          <w:lang w:val="en-US"/>
        </w:rPr>
        <w:t>,</w:t>
      </w:r>
      <w:r w:rsidRPr="0088344F">
        <w:t xml:space="preserve"> together with her partner who was suffering from Alzheimer</w:t>
      </w:r>
      <w:r w:rsidR="005E2BCB">
        <w:rPr>
          <w:lang w:val="en-US"/>
        </w:rPr>
        <w:t>’</w:t>
      </w:r>
      <w:r w:rsidRPr="0088344F">
        <w:t xml:space="preserve">s, even though she herself was not sick at all, because she </w:t>
      </w:r>
      <w:r w:rsidR="005E2BCB">
        <w:rPr>
          <w:lang w:val="en-US"/>
        </w:rPr>
        <w:t>“</w:t>
      </w:r>
      <w:r w:rsidRPr="0088344F">
        <w:t>did not want to see him deteriorate</w:t>
      </w:r>
      <w:r w:rsidR="005E2BCB">
        <w:rPr>
          <w:lang w:val="en-US"/>
        </w:rPr>
        <w:t>.”</w:t>
      </w:r>
      <w:r w:rsidR="005E2BCB">
        <w:rPr>
          <w:rStyle w:val="EndnoteReference"/>
          <w:lang w:val="en-US"/>
        </w:rPr>
        <w:endnoteReference w:id="75"/>
      </w:r>
      <w:r w:rsidRPr="0088344F">
        <w:t xml:space="preserve"> As in his hesitation to </w:t>
      </w:r>
      <w:r w:rsidR="005E2BCB">
        <w:rPr>
          <w:lang w:val="en-US"/>
        </w:rPr>
        <w:t>assist</w:t>
      </w:r>
      <w:r w:rsidRPr="0088344F">
        <w:t xml:space="preserve"> his mother </w:t>
      </w:r>
      <w:r w:rsidR="005E2BCB">
        <w:rPr>
          <w:lang w:val="en-US"/>
        </w:rPr>
        <w:t>in</w:t>
      </w:r>
      <w:r w:rsidRPr="0088344F">
        <w:t xml:space="preserve"> her death, Zach also here </w:t>
      </w:r>
      <w:r w:rsidR="00BC2815">
        <w:rPr>
          <w:lang w:val="en-US"/>
        </w:rPr>
        <w:t xml:space="preserve">engages in self-blame, </w:t>
      </w:r>
      <w:r w:rsidR="005E2BCB">
        <w:rPr>
          <w:lang w:val="en-US"/>
        </w:rPr>
        <w:t>implicat</w:t>
      </w:r>
      <w:r w:rsidR="00BC2815">
        <w:rPr>
          <w:lang w:val="en-US"/>
        </w:rPr>
        <w:t>ing</w:t>
      </w:r>
      <w:r w:rsidRPr="0088344F">
        <w:t xml:space="preserve"> himself</w:t>
      </w:r>
      <w:r w:rsidR="00BC2815">
        <w:rPr>
          <w:lang w:val="en-US"/>
        </w:rPr>
        <w:t xml:space="preserve"> in </w:t>
      </w:r>
      <w:r w:rsidRPr="0088344F">
        <w:t>betrayal</w:t>
      </w:r>
      <w:r w:rsidRPr="0088344F">
        <w:rPr>
          <w:rtl/>
        </w:rPr>
        <w:t>:</w:t>
      </w:r>
    </w:p>
    <w:p w14:paraId="46D955C0" w14:textId="77777777" w:rsidR="00BC2815" w:rsidRDefault="00BC2815" w:rsidP="00BC2815">
      <w:pPr>
        <w:spacing w:line="276" w:lineRule="auto"/>
      </w:pPr>
    </w:p>
    <w:p w14:paraId="0C21188B" w14:textId="2179AB55" w:rsidR="00566BEB" w:rsidRDefault="00C7726E" w:rsidP="00566BEB">
      <w:pPr>
        <w:spacing w:line="276" w:lineRule="auto"/>
        <w:ind w:left="720"/>
        <w:rPr>
          <w:color w:val="000000" w:themeColor="text1"/>
          <w:lang w:val="en-US"/>
        </w:rPr>
      </w:pPr>
      <w:r w:rsidRPr="00566BEB">
        <w:rPr>
          <w:color w:val="000000" w:themeColor="text1"/>
        </w:rPr>
        <w:t xml:space="preserve">I managed to place some of her marble sculptures in the Tefen Museum. Her last exhibition, </w:t>
      </w:r>
      <w:r w:rsidR="00566BEB" w:rsidRPr="00566BEB">
        <w:rPr>
          <w:color w:val="000000" w:themeColor="text1"/>
          <w:lang w:val="en-US"/>
        </w:rPr>
        <w:t>in</w:t>
      </w:r>
      <w:r w:rsidRPr="00566BEB">
        <w:rPr>
          <w:color w:val="000000" w:themeColor="text1"/>
        </w:rPr>
        <w:t xml:space="preserve"> </w:t>
      </w:r>
      <w:r w:rsidR="00566BEB" w:rsidRPr="00566BEB">
        <w:rPr>
          <w:color w:val="000000" w:themeColor="text1"/>
          <w:lang w:val="en-US"/>
        </w:rPr>
        <w:t>a</w:t>
      </w:r>
      <w:r w:rsidRPr="00566BEB">
        <w:rPr>
          <w:color w:val="000000" w:themeColor="text1"/>
        </w:rPr>
        <w:t xml:space="preserve"> gallery, if </w:t>
      </w:r>
      <w:r w:rsidR="00566BEB" w:rsidRPr="00566BEB">
        <w:rPr>
          <w:color w:val="000000" w:themeColor="text1"/>
          <w:lang w:val="en-US"/>
        </w:rPr>
        <w:t xml:space="preserve">one may </w:t>
      </w:r>
      <w:r w:rsidRPr="00566BEB">
        <w:rPr>
          <w:color w:val="000000" w:themeColor="text1"/>
        </w:rPr>
        <w:t>call</w:t>
      </w:r>
      <w:r w:rsidR="00566BEB" w:rsidRPr="00566BEB">
        <w:rPr>
          <w:color w:val="000000" w:themeColor="text1"/>
          <w:lang w:val="en-US"/>
        </w:rPr>
        <w:t xml:space="preserve"> it</w:t>
      </w:r>
      <w:r w:rsidRPr="00566BEB">
        <w:rPr>
          <w:color w:val="000000" w:themeColor="text1"/>
        </w:rPr>
        <w:t xml:space="preserve"> that, actually a private hous</w:t>
      </w:r>
      <w:r w:rsidR="00BC2815">
        <w:rPr>
          <w:color w:val="000000" w:themeColor="text1"/>
          <w:lang w:val="en-US"/>
        </w:rPr>
        <w:t>e</w:t>
      </w:r>
      <w:r w:rsidR="00566BEB" w:rsidRPr="00566BEB">
        <w:rPr>
          <w:color w:val="000000" w:themeColor="text1"/>
          <w:lang w:val="en-US"/>
        </w:rPr>
        <w:t xml:space="preserve"> </w:t>
      </w:r>
      <w:r w:rsidRPr="00566BEB">
        <w:rPr>
          <w:color w:val="000000" w:themeColor="text1"/>
        </w:rPr>
        <w:t>in Neve Tzedek, was a complete failure. No one came,</w:t>
      </w:r>
      <w:r w:rsidR="00566BEB" w:rsidRPr="00566BEB">
        <w:rPr>
          <w:color w:val="000000" w:themeColor="text1"/>
          <w:lang w:val="en-US"/>
        </w:rPr>
        <w:t xml:space="preserve"> and</w:t>
      </w:r>
      <w:r w:rsidRPr="00566BEB">
        <w:rPr>
          <w:color w:val="000000" w:themeColor="text1"/>
        </w:rPr>
        <w:t xml:space="preserve"> no one wrote a word. I </w:t>
      </w:r>
      <w:r w:rsidR="00566BEB" w:rsidRPr="00566BEB">
        <w:rPr>
          <w:color w:val="000000" w:themeColor="text1"/>
          <w:lang w:val="en-US"/>
        </w:rPr>
        <w:t xml:space="preserve">also didn’t find the </w:t>
      </w:r>
      <w:r w:rsidR="00566BEB" w:rsidRPr="00566BEB">
        <w:rPr>
          <w:color w:val="000000" w:themeColor="text1"/>
        </w:rPr>
        <w:t>time to visit. Perhaps that, too, contributed to the decision</w:t>
      </w:r>
      <w:r w:rsidR="00566BEB" w:rsidRPr="00566BEB">
        <w:rPr>
          <w:color w:val="000000" w:themeColor="text1"/>
          <w:lang w:val="en-US"/>
        </w:rPr>
        <w:t>.</w:t>
      </w:r>
      <w:r w:rsidR="00566BEB">
        <w:rPr>
          <w:rStyle w:val="EndnoteReference"/>
          <w:color w:val="000000" w:themeColor="text1"/>
          <w:lang w:val="en-US"/>
        </w:rPr>
        <w:endnoteReference w:id="76"/>
      </w:r>
    </w:p>
    <w:p w14:paraId="72B23976" w14:textId="77777777" w:rsidR="0088344F" w:rsidRDefault="0088344F" w:rsidP="00566BEB">
      <w:pPr>
        <w:bidi/>
        <w:spacing w:line="276" w:lineRule="auto"/>
      </w:pPr>
    </w:p>
    <w:p w14:paraId="4382E2E3" w14:textId="65523A1A" w:rsidR="005E6817" w:rsidRPr="00F5370E" w:rsidRDefault="0088344F" w:rsidP="00F5370E">
      <w:pPr>
        <w:spacing w:line="276" w:lineRule="auto"/>
        <w:rPr>
          <w:lang w:val="en-US"/>
        </w:rPr>
      </w:pPr>
      <w:r w:rsidRPr="0088344F">
        <w:t xml:space="preserve">Implicitly, not unequivocally, Zach presents himself as a sort of </w:t>
      </w:r>
      <w:r w:rsidR="00566BEB">
        <w:rPr>
          <w:lang w:val="en-US"/>
        </w:rPr>
        <w:t>“</w:t>
      </w:r>
      <w:r w:rsidRPr="0088344F">
        <w:t>indirect murderer,</w:t>
      </w:r>
      <w:r w:rsidR="00566BEB">
        <w:rPr>
          <w:lang w:val="en-US"/>
        </w:rPr>
        <w:t>”</w:t>
      </w:r>
      <w:r w:rsidRPr="0088344F">
        <w:t xml:space="preserve"> as someone who had a certain, if small, part in pushing the s</w:t>
      </w:r>
      <w:proofErr w:type="spellStart"/>
      <w:r w:rsidR="00566BEB">
        <w:rPr>
          <w:lang w:val="en-US"/>
        </w:rPr>
        <w:t>culptor</w:t>
      </w:r>
      <w:proofErr w:type="spellEnd"/>
      <w:r w:rsidRPr="0088344F">
        <w:t xml:space="preserve"> to </w:t>
      </w:r>
      <w:r w:rsidR="00566BEB">
        <w:rPr>
          <w:lang w:val="en-US"/>
        </w:rPr>
        <w:t xml:space="preserve">the </w:t>
      </w:r>
      <w:r w:rsidRPr="0088344F">
        <w:t>deci</w:t>
      </w:r>
      <w:proofErr w:type="spellStart"/>
      <w:r w:rsidR="00566BEB">
        <w:rPr>
          <w:lang w:val="en-US"/>
        </w:rPr>
        <w:t>sion</w:t>
      </w:r>
      <w:proofErr w:type="spellEnd"/>
      <w:r w:rsidRPr="0088344F">
        <w:t xml:space="preserve"> to commit suicide. The vague self-accusation is part of a </w:t>
      </w:r>
      <w:r w:rsidR="00566BEB">
        <w:rPr>
          <w:lang w:val="en-US"/>
        </w:rPr>
        <w:t>tapestry</w:t>
      </w:r>
      <w:r w:rsidRPr="0088344F">
        <w:t xml:space="preserve"> that</w:t>
      </w:r>
      <w:r w:rsidR="00566BEB">
        <w:rPr>
          <w:lang w:val="en-US"/>
        </w:rPr>
        <w:t xml:space="preserve"> is</w:t>
      </w:r>
      <w:r w:rsidRPr="0088344F">
        <w:t xml:space="preserve"> slowly w</w:t>
      </w:r>
      <w:r w:rsidR="00566BEB">
        <w:rPr>
          <w:lang w:val="en-US"/>
        </w:rPr>
        <w:t>oven</w:t>
      </w:r>
      <w:r w:rsidRPr="0088344F">
        <w:t xml:space="preserve"> </w:t>
      </w:r>
      <w:r w:rsidR="00566BEB">
        <w:rPr>
          <w:lang w:val="en-US"/>
        </w:rPr>
        <w:t xml:space="preserve">throughout the memoir. It is </w:t>
      </w:r>
      <w:r w:rsidRPr="0088344F">
        <w:t xml:space="preserve">a map of traces and allusions that Zach leaves behind, </w:t>
      </w:r>
      <w:r w:rsidR="00E53CC8">
        <w:rPr>
          <w:lang w:val="en-US"/>
        </w:rPr>
        <w:t>like</w:t>
      </w:r>
      <w:r w:rsidRPr="0088344F">
        <w:t xml:space="preserve"> a criminal who does not destroy his tracks, </w:t>
      </w:r>
      <w:r w:rsidR="00566BEB">
        <w:rPr>
          <w:lang w:val="en-US"/>
        </w:rPr>
        <w:t>and</w:t>
      </w:r>
      <w:r w:rsidRPr="0088344F">
        <w:t xml:space="preserve"> paint</w:t>
      </w:r>
      <w:proofErr w:type="spellStart"/>
      <w:r w:rsidR="00E53CC8">
        <w:rPr>
          <w:lang w:val="en-US"/>
        </w:rPr>
        <w:t>ing</w:t>
      </w:r>
      <w:proofErr w:type="spellEnd"/>
      <w:r w:rsidRPr="0088344F">
        <w:t xml:space="preserve"> his portrait as someone </w:t>
      </w:r>
      <w:r w:rsidR="00E53CC8">
        <w:rPr>
          <w:lang w:val="en-US"/>
        </w:rPr>
        <w:t xml:space="preserve">carrying a burden </w:t>
      </w:r>
      <w:r w:rsidRPr="0088344F">
        <w:t>of murderousness</w:t>
      </w:r>
      <w:r w:rsidR="00566BEB">
        <w:rPr>
          <w:lang w:val="en-US"/>
        </w:rPr>
        <w:t xml:space="preserve"> – </w:t>
      </w:r>
      <w:r w:rsidRPr="0088344F">
        <w:t xml:space="preserve">whether as a personality trait that he cannot deny, or as an apparently </w:t>
      </w:r>
      <w:r w:rsidR="00566BEB">
        <w:rPr>
          <w:lang w:val="en-US"/>
        </w:rPr>
        <w:t>“</w:t>
      </w:r>
      <w:r w:rsidRPr="0088344F">
        <w:t>hereditary</w:t>
      </w:r>
      <w:r w:rsidR="00566BEB">
        <w:rPr>
          <w:lang w:val="en-US"/>
        </w:rPr>
        <w:t>”</w:t>
      </w:r>
      <w:r w:rsidRPr="0088344F">
        <w:t xml:space="preserve"> </w:t>
      </w:r>
      <w:r w:rsidR="00566BEB">
        <w:rPr>
          <w:lang w:val="en-US"/>
        </w:rPr>
        <w:t>burden</w:t>
      </w:r>
      <w:r w:rsidRPr="0088344F">
        <w:t xml:space="preserve">, since Zach </w:t>
      </w:r>
      <w:r w:rsidR="00E53CC8">
        <w:rPr>
          <w:lang w:val="en-US"/>
        </w:rPr>
        <w:t>emphasizes</w:t>
      </w:r>
      <w:r w:rsidRPr="0088344F">
        <w:t>, almost with pride, the closeness</w:t>
      </w:r>
      <w:r w:rsidR="00566BEB">
        <w:rPr>
          <w:lang w:val="en-US"/>
        </w:rPr>
        <w:t xml:space="preserve"> of </w:t>
      </w:r>
      <w:r w:rsidR="00E53CC8">
        <w:rPr>
          <w:lang w:val="en-US"/>
        </w:rPr>
        <w:t>his</w:t>
      </w:r>
      <w:r w:rsidR="00566BEB">
        <w:rPr>
          <w:lang w:val="en-US"/>
        </w:rPr>
        <w:t xml:space="preserve"> family ties</w:t>
      </w:r>
      <w:r w:rsidRPr="0088344F">
        <w:t xml:space="preserve"> (on the mother</w:t>
      </w:r>
      <w:r w:rsidR="00566BEB">
        <w:rPr>
          <w:lang w:val="en-US"/>
        </w:rPr>
        <w:t>’</w:t>
      </w:r>
      <w:r w:rsidRPr="0088344F">
        <w:t xml:space="preserve">s side) with a pilot in the Nazi Air Force and with an activist of the Fascist Party in Italy. This murderous </w:t>
      </w:r>
      <w:r w:rsidR="00E53CC8">
        <w:rPr>
          <w:lang w:val="en-US"/>
        </w:rPr>
        <w:t>load</w:t>
      </w:r>
      <w:r w:rsidRPr="0088344F">
        <w:t xml:space="preserve">, as it were, finds its </w:t>
      </w:r>
      <w:r w:rsidR="00E53CC8">
        <w:rPr>
          <w:lang w:val="en-US"/>
        </w:rPr>
        <w:t>outlet</w:t>
      </w:r>
      <w:r w:rsidRPr="0088344F">
        <w:t xml:space="preserve"> in the textual act of writing the </w:t>
      </w:r>
      <w:r w:rsidR="00E53CC8">
        <w:rPr>
          <w:lang w:val="en-US"/>
        </w:rPr>
        <w:t>memoir</w:t>
      </w:r>
      <w:r w:rsidRPr="0088344F">
        <w:t xml:space="preserve">. Thus, in one of the later </w:t>
      </w:r>
      <w:r w:rsidR="00E53CC8">
        <w:rPr>
          <w:lang w:val="en-US"/>
        </w:rPr>
        <w:t xml:space="preserve">passages </w:t>
      </w:r>
      <w:r w:rsidRPr="0088344F">
        <w:t>of the book, which</w:t>
      </w:r>
      <w:r w:rsidR="00E53CC8">
        <w:rPr>
          <w:lang w:val="en-US"/>
        </w:rPr>
        <w:t>,</w:t>
      </w:r>
      <w:r w:rsidRPr="0088344F">
        <w:t xml:space="preserve"> according to Zach</w:t>
      </w:r>
      <w:r w:rsidR="00E53CC8">
        <w:rPr>
          <w:lang w:val="en-US"/>
        </w:rPr>
        <w:t>’</w:t>
      </w:r>
      <w:r w:rsidRPr="0088344F">
        <w:t xml:space="preserve">s testimony, was written </w:t>
      </w:r>
      <w:r w:rsidR="00566BEB">
        <w:rPr>
          <w:lang w:val="en-US"/>
        </w:rPr>
        <w:t>“</w:t>
      </w:r>
      <w:r w:rsidRPr="0088344F">
        <w:t>fifteen years after my mother</w:t>
      </w:r>
      <w:r w:rsidR="00E53CC8">
        <w:rPr>
          <w:lang w:val="en-US"/>
        </w:rPr>
        <w:t>’</w:t>
      </w:r>
      <w:r w:rsidRPr="0088344F">
        <w:t>s death</w:t>
      </w:r>
      <w:r w:rsidR="00566BEB">
        <w:rPr>
          <w:lang w:val="en-US"/>
        </w:rPr>
        <w:t>”</w:t>
      </w:r>
      <w:r w:rsidR="00E53CC8">
        <w:rPr>
          <w:lang w:val="en-US"/>
        </w:rPr>
        <w:t xml:space="preserve"> –</w:t>
      </w:r>
      <w:r w:rsidRPr="0088344F">
        <w:t xml:space="preserve"> that is, </w:t>
      </w:r>
      <w:r w:rsidR="00E53CC8">
        <w:rPr>
          <w:lang w:val="en-US"/>
        </w:rPr>
        <w:t xml:space="preserve">around the time </w:t>
      </w:r>
      <w:r w:rsidRPr="0088344F">
        <w:t xml:space="preserve">of </w:t>
      </w:r>
      <w:r w:rsidR="00E53CC8">
        <w:rPr>
          <w:lang w:val="en-US"/>
        </w:rPr>
        <w:t>the discovery of</w:t>
      </w:r>
      <w:r w:rsidRPr="0088344F">
        <w:t xml:space="preserve"> the pages that led to the writing and compilation of the book, and the decision to release it </w:t>
      </w:r>
      <w:r w:rsidR="00566BEB">
        <w:rPr>
          <w:lang w:val="en-US"/>
        </w:rPr>
        <w:t>“</w:t>
      </w:r>
      <w:r w:rsidRPr="0088344F">
        <w:t>to the public</w:t>
      </w:r>
      <w:r w:rsidR="00E53CC8">
        <w:rPr>
          <w:lang w:val="en-US"/>
        </w:rPr>
        <w:t xml:space="preserve"> domain</w:t>
      </w:r>
      <w:r w:rsidR="00566BEB">
        <w:rPr>
          <w:lang w:val="en-US"/>
        </w:rPr>
        <w:t>”</w:t>
      </w:r>
      <w:r w:rsidR="00E53CC8">
        <w:rPr>
          <w:lang w:val="en-US"/>
        </w:rPr>
        <w:t xml:space="preserve"> – </w:t>
      </w:r>
      <w:r w:rsidRPr="0088344F">
        <w:t xml:space="preserve">Zach brings a dream he had, in which, </w:t>
      </w:r>
      <w:proofErr w:type="spellStart"/>
      <w:r w:rsidR="00E53CC8">
        <w:rPr>
          <w:lang w:val="en-US"/>
        </w:rPr>
        <w:t>i</w:t>
      </w:r>
      <w:proofErr w:type="spellEnd"/>
      <w:r w:rsidRPr="0088344F">
        <w:t xml:space="preserve">n the presence of his acquaintances, his mother addresses him with harsh words of </w:t>
      </w:r>
      <w:r w:rsidR="00F5370E">
        <w:rPr>
          <w:lang w:val="en-US"/>
        </w:rPr>
        <w:t>accusation:</w:t>
      </w:r>
    </w:p>
    <w:p w14:paraId="101ED2CF" w14:textId="77777777" w:rsidR="00495AE0" w:rsidRDefault="00495AE0" w:rsidP="00495AE0">
      <w:pPr>
        <w:spacing w:line="276" w:lineRule="auto"/>
      </w:pPr>
    </w:p>
    <w:p w14:paraId="411B4E93" w14:textId="7849E843" w:rsidR="00495AE0" w:rsidRDefault="00495AE0" w:rsidP="00566BEB">
      <w:pPr>
        <w:spacing w:line="276" w:lineRule="auto"/>
        <w:ind w:left="720"/>
      </w:pPr>
      <w:r>
        <w:t xml:space="preserve">[...] Everyone is amazed: </w:t>
      </w:r>
      <w:r w:rsidR="00F5370E">
        <w:rPr>
          <w:lang w:val="en-US"/>
        </w:rPr>
        <w:t>W</w:t>
      </w:r>
      <w:r>
        <w:t xml:space="preserve">hat a lovely mother you have. I want to tell them that I don't have one, but my voice, if I did </w:t>
      </w:r>
      <w:r w:rsidR="00E53CC8">
        <w:rPr>
          <w:lang w:val="en-US"/>
        </w:rPr>
        <w:t xml:space="preserve">in fact </w:t>
      </w:r>
      <w:r>
        <w:t>speak, is drowned out by the other voices.</w:t>
      </w:r>
    </w:p>
    <w:p w14:paraId="4FA23B23" w14:textId="3C6494EE" w:rsidR="00495AE0" w:rsidRDefault="00495AE0" w:rsidP="00566BEB">
      <w:pPr>
        <w:spacing w:line="276" w:lineRule="auto"/>
        <w:ind w:left="720"/>
      </w:pPr>
      <w:r>
        <w:t xml:space="preserve">Suddenly she sees me and </w:t>
      </w:r>
      <w:r w:rsidR="00E53CC8">
        <w:rPr>
          <w:lang w:val="en-US"/>
        </w:rPr>
        <w:t>addresses</w:t>
      </w:r>
      <w:r>
        <w:t xml:space="preserve"> me. Her words are </w:t>
      </w:r>
      <w:r w:rsidR="00E53CC8">
        <w:rPr>
          <w:lang w:val="en-US"/>
        </w:rPr>
        <w:t xml:space="preserve">dripping with </w:t>
      </w:r>
      <w:r>
        <w:t>hat</w:t>
      </w:r>
      <w:r w:rsidR="00E53CC8">
        <w:rPr>
          <w:lang w:val="en-US"/>
        </w:rPr>
        <w:t>red</w:t>
      </w:r>
      <w:r>
        <w:t xml:space="preserve">: What, you again? What do you want from me? After all, you took everything you could take. Do you want to steal something from me? </w:t>
      </w:r>
      <w:r w:rsidR="00E53CC8">
        <w:rPr>
          <w:lang w:val="en-US"/>
        </w:rPr>
        <w:t>You a</w:t>
      </w:r>
      <w:r>
        <w:t>lready took everything.</w:t>
      </w:r>
    </w:p>
    <w:p w14:paraId="5BFCCD22" w14:textId="764EA70E" w:rsidR="006D5EE1" w:rsidRPr="00F5370E" w:rsidRDefault="00495AE0" w:rsidP="00F5370E">
      <w:pPr>
        <w:spacing w:line="276" w:lineRule="auto"/>
        <w:ind w:left="720"/>
        <w:rPr>
          <w:lang w:val="en-US"/>
        </w:rPr>
      </w:pPr>
      <w:r>
        <w:t xml:space="preserve">I am unable and have no desire to pronounce the word: mother. Instead, I </w:t>
      </w:r>
      <w:r w:rsidR="00E53CC8">
        <w:rPr>
          <w:lang w:val="en-US"/>
        </w:rPr>
        <w:t>give her a</w:t>
      </w:r>
      <w:r>
        <w:t xml:space="preserve"> </w:t>
      </w:r>
      <w:r w:rsidRPr="00E53CC8">
        <w:rPr>
          <w:b/>
          <w:bCs/>
        </w:rPr>
        <w:t>murderous</w:t>
      </w:r>
      <w:r>
        <w:t xml:space="preserve"> look, but all </w:t>
      </w:r>
      <w:r w:rsidR="00E53CC8">
        <w:rPr>
          <w:lang w:val="en-US"/>
        </w:rPr>
        <w:t>that comes to mind to say to</w:t>
      </w:r>
      <w:r>
        <w:t xml:space="preserve"> her, in the dream, is that I live in a shabby hotel room, a real ruin, opposite her house [...]. I wake up and </w:t>
      </w:r>
      <w:r w:rsidR="00E53CC8">
        <w:rPr>
          <w:lang w:val="en-US"/>
        </w:rPr>
        <w:t>record</w:t>
      </w:r>
      <w:r>
        <w:t xml:space="preserve"> the dream </w:t>
      </w:r>
      <w:r>
        <w:lastRenderedPageBreak/>
        <w:t xml:space="preserve">on a piece of paper next to my bed. </w:t>
      </w:r>
      <w:r w:rsidR="00E53CC8">
        <w:rPr>
          <w:lang w:val="en-US"/>
        </w:rPr>
        <w:t>W</w:t>
      </w:r>
      <w:r>
        <w:t xml:space="preserve">here am </w:t>
      </w:r>
      <w:r w:rsidR="00E53CC8">
        <w:rPr>
          <w:lang w:val="en-US"/>
        </w:rPr>
        <w:t>I?</w:t>
      </w:r>
      <w:r>
        <w:t xml:space="preserve"> in Haifa? in Tel Aviv? in a dream? Only after a few </w:t>
      </w:r>
      <w:r w:rsidR="00052EB5">
        <w:rPr>
          <w:lang w:val="en-US"/>
        </w:rPr>
        <w:t xml:space="preserve">frightening </w:t>
      </w:r>
      <w:r>
        <w:t>seconds of wakefulness do I recognize where I am</w:t>
      </w:r>
      <w:r w:rsidR="00E53CC8">
        <w:rPr>
          <w:lang w:val="en-US"/>
        </w:rPr>
        <w:t>.</w:t>
      </w:r>
      <w:r w:rsidR="00E53CC8">
        <w:rPr>
          <w:rStyle w:val="EndnoteReference"/>
          <w:lang w:val="en-US"/>
        </w:rPr>
        <w:endnoteReference w:id="77"/>
      </w:r>
    </w:p>
    <w:p w14:paraId="7A00B99E" w14:textId="77777777" w:rsidR="001679AC" w:rsidRDefault="001679AC" w:rsidP="001679AC">
      <w:pPr>
        <w:spacing w:line="276" w:lineRule="auto"/>
        <w:ind w:left="720"/>
        <w:rPr>
          <w:lang w:bidi="he-IL"/>
        </w:rPr>
      </w:pPr>
    </w:p>
    <w:p w14:paraId="1773C273" w14:textId="77777777" w:rsidR="00F5370E" w:rsidRDefault="00052EB5" w:rsidP="00F5370E">
      <w:pPr>
        <w:spacing w:line="276" w:lineRule="auto"/>
        <w:rPr>
          <w:lang w:val="en-US"/>
        </w:rPr>
      </w:pPr>
      <w:r w:rsidRPr="00C001F4">
        <w:rPr>
          <w:lang w:val="en-US"/>
        </w:rPr>
        <w:t>The story of the dream dramatizes Zach</w:t>
      </w:r>
      <w:r>
        <w:rPr>
          <w:lang w:val="en-US"/>
        </w:rPr>
        <w:t>’s</w:t>
      </w:r>
      <w:r w:rsidRPr="00C001F4">
        <w:rPr>
          <w:lang w:val="en-US"/>
        </w:rPr>
        <w:t xml:space="preserve"> </w:t>
      </w:r>
      <w:r>
        <w:rPr>
          <w:lang w:val="en-US"/>
        </w:rPr>
        <w:t>perception of</w:t>
      </w:r>
      <w:r w:rsidRPr="00C001F4">
        <w:rPr>
          <w:lang w:val="en-US"/>
        </w:rPr>
        <w:t xml:space="preserve"> the act of writing the </w:t>
      </w:r>
      <w:r>
        <w:rPr>
          <w:lang w:val="en-US"/>
        </w:rPr>
        <w:t xml:space="preserve">memoir </w:t>
      </w:r>
      <w:r w:rsidRPr="00C001F4">
        <w:rPr>
          <w:lang w:val="en-US"/>
        </w:rPr>
        <w:t xml:space="preserve">and </w:t>
      </w:r>
      <w:r>
        <w:rPr>
          <w:lang w:val="en-US"/>
        </w:rPr>
        <w:t xml:space="preserve">the </w:t>
      </w:r>
      <w:r w:rsidRPr="00C001F4">
        <w:rPr>
          <w:lang w:val="en-US"/>
        </w:rPr>
        <w:t>expos</w:t>
      </w:r>
      <w:r>
        <w:rPr>
          <w:lang w:val="en-US"/>
        </w:rPr>
        <w:t>ure of</w:t>
      </w:r>
      <w:r w:rsidRPr="00C001F4">
        <w:rPr>
          <w:lang w:val="en-US"/>
        </w:rPr>
        <w:t xml:space="preserve"> his mother to the eyes of the readers. First, the ethical betrayal: dispossessing the mother of</w:t>
      </w:r>
      <w:r>
        <w:rPr>
          <w:lang w:val="en-US"/>
        </w:rPr>
        <w:t xml:space="preserve"> her privacy</w:t>
      </w:r>
      <w:r w:rsidRPr="00C001F4">
        <w:rPr>
          <w:lang w:val="en-US"/>
        </w:rPr>
        <w:t xml:space="preserve">, </w:t>
      </w:r>
      <w:r>
        <w:rPr>
          <w:lang w:val="en-US"/>
        </w:rPr>
        <w:t xml:space="preserve">the theft of </w:t>
      </w:r>
      <w:r w:rsidRPr="00C001F4">
        <w:rPr>
          <w:lang w:val="en-US"/>
        </w:rPr>
        <w:t xml:space="preserve">her life from her </w:t>
      </w:r>
      <w:r>
        <w:rPr>
          <w:lang w:val="en-US"/>
        </w:rPr>
        <w:t xml:space="preserve">domain, </w:t>
      </w:r>
      <w:r w:rsidRPr="00C001F4">
        <w:rPr>
          <w:lang w:val="en-US"/>
        </w:rPr>
        <w:t xml:space="preserve">and </w:t>
      </w:r>
      <w:r>
        <w:rPr>
          <w:lang w:val="en-US"/>
        </w:rPr>
        <w:t xml:space="preserve">the expression of </w:t>
      </w:r>
      <w:r w:rsidRPr="00C001F4">
        <w:rPr>
          <w:lang w:val="en-US"/>
        </w:rPr>
        <w:t xml:space="preserve">murderousness towards her. For this act he is </w:t>
      </w:r>
      <w:r>
        <w:rPr>
          <w:lang w:val="en-US"/>
        </w:rPr>
        <w:t>“</w:t>
      </w:r>
      <w:r w:rsidRPr="00C001F4">
        <w:rPr>
          <w:lang w:val="en-US"/>
        </w:rPr>
        <w:t>punished</w:t>
      </w:r>
      <w:r>
        <w:rPr>
          <w:lang w:val="en-US"/>
        </w:rPr>
        <w:t>”</w:t>
      </w:r>
      <w:r w:rsidRPr="00C001F4">
        <w:rPr>
          <w:lang w:val="en-US"/>
        </w:rPr>
        <w:t xml:space="preserve"> through the poetic betrayal: the loss of the readers (they are the </w:t>
      </w:r>
      <w:r>
        <w:rPr>
          <w:lang w:val="en-US"/>
        </w:rPr>
        <w:t>“</w:t>
      </w:r>
      <w:r w:rsidRPr="00C001F4">
        <w:rPr>
          <w:lang w:val="en-US"/>
        </w:rPr>
        <w:t>acquaintances</w:t>
      </w:r>
      <w:r>
        <w:rPr>
          <w:lang w:val="en-US"/>
        </w:rPr>
        <w:t>”</w:t>
      </w:r>
      <w:r w:rsidRPr="00C001F4">
        <w:rPr>
          <w:lang w:val="en-US"/>
        </w:rPr>
        <w:t xml:space="preserve">), who are focused on his mother and not on him, and do not </w:t>
      </w:r>
      <w:r>
        <w:rPr>
          <w:lang w:val="en-US"/>
        </w:rPr>
        <w:t xml:space="preserve">recognize his orphanhood, </w:t>
      </w:r>
      <w:r w:rsidRPr="00C001F4">
        <w:rPr>
          <w:lang w:val="en-US"/>
        </w:rPr>
        <w:t xml:space="preserve">i.e. </w:t>
      </w:r>
      <w:r>
        <w:rPr>
          <w:lang w:val="en-US"/>
        </w:rPr>
        <w:t xml:space="preserve">the </w:t>
      </w:r>
      <w:proofErr w:type="spellStart"/>
      <w:r>
        <w:rPr>
          <w:lang w:val="en-US"/>
        </w:rPr>
        <w:t>independence of h</w:t>
      </w:r>
      <w:proofErr w:type="spellEnd"/>
      <w:r>
        <w:rPr>
          <w:lang w:val="en-US"/>
        </w:rPr>
        <w:t xml:space="preserve">is </w:t>
      </w:r>
      <w:r w:rsidRPr="00C001F4">
        <w:rPr>
          <w:lang w:val="en-US"/>
        </w:rPr>
        <w:t xml:space="preserve">poetic identity on his </w:t>
      </w:r>
      <w:r>
        <w:rPr>
          <w:lang w:val="en-US"/>
        </w:rPr>
        <w:t>“</w:t>
      </w:r>
      <w:r w:rsidRPr="00C001F4">
        <w:rPr>
          <w:lang w:val="en-US"/>
        </w:rPr>
        <w:t>parents.</w:t>
      </w:r>
      <w:r>
        <w:rPr>
          <w:lang w:val="en-US"/>
        </w:rPr>
        <w:t>”</w:t>
      </w:r>
      <w:r w:rsidRPr="00C001F4">
        <w:rPr>
          <w:lang w:val="en-US"/>
        </w:rPr>
        <w:t xml:space="preserve"> But worse than that, he was punished by the loss of his unique voice, which was </w:t>
      </w:r>
      <w:r>
        <w:rPr>
          <w:lang w:val="en-US"/>
        </w:rPr>
        <w:t xml:space="preserve">“drowned out by the other voices,” </w:t>
      </w:r>
      <w:r w:rsidRPr="00C001F4">
        <w:rPr>
          <w:lang w:val="en-US"/>
        </w:rPr>
        <w:t xml:space="preserve">and by the loss of his </w:t>
      </w:r>
      <w:r>
        <w:rPr>
          <w:lang w:val="en-US"/>
        </w:rPr>
        <w:t>“</w:t>
      </w:r>
      <w:r w:rsidRPr="00C001F4">
        <w:rPr>
          <w:lang w:val="en-US"/>
        </w:rPr>
        <w:t>home,</w:t>
      </w:r>
      <w:r>
        <w:rPr>
          <w:lang w:val="en-US"/>
        </w:rPr>
        <w:t>”</w:t>
      </w:r>
      <w:r w:rsidRPr="00C001F4">
        <w:rPr>
          <w:lang w:val="en-US"/>
        </w:rPr>
        <w:t xml:space="preserve"> which is poetry, his poetic existence as a poet, a loss that </w:t>
      </w:r>
      <w:r w:rsidR="001679AC">
        <w:rPr>
          <w:lang w:val="en-US"/>
        </w:rPr>
        <w:t>condemns him to</w:t>
      </w:r>
      <w:r w:rsidRPr="00C001F4">
        <w:rPr>
          <w:lang w:val="en-US"/>
        </w:rPr>
        <w:t xml:space="preserve"> a</w:t>
      </w:r>
      <w:r w:rsidR="001679AC">
        <w:rPr>
          <w:lang w:val="en-US"/>
        </w:rPr>
        <w:t>n</w:t>
      </w:r>
      <w:r w:rsidRPr="00C001F4">
        <w:rPr>
          <w:lang w:val="en-US"/>
        </w:rPr>
        <w:t xml:space="preserve"> ephemeral, marginal</w:t>
      </w:r>
      <w:r w:rsidR="001679AC">
        <w:rPr>
          <w:lang w:val="en-US"/>
        </w:rPr>
        <w:t>,</w:t>
      </w:r>
      <w:r w:rsidRPr="00C001F4">
        <w:rPr>
          <w:lang w:val="en-US"/>
        </w:rPr>
        <w:t xml:space="preserve"> and isolated existence in a </w:t>
      </w:r>
      <w:r w:rsidR="001679AC">
        <w:rPr>
          <w:lang w:val="en-US"/>
        </w:rPr>
        <w:t xml:space="preserve">rundown </w:t>
      </w:r>
      <w:r w:rsidRPr="00C001F4">
        <w:rPr>
          <w:lang w:val="en-US"/>
        </w:rPr>
        <w:t>hotel, not knowing where he is.</w:t>
      </w:r>
    </w:p>
    <w:p w14:paraId="06458081" w14:textId="77777777" w:rsidR="00F5370E" w:rsidRDefault="00F5370E" w:rsidP="00F5370E">
      <w:pPr>
        <w:spacing w:line="276" w:lineRule="auto"/>
        <w:rPr>
          <w:lang w:val="en-US"/>
        </w:rPr>
      </w:pPr>
    </w:p>
    <w:p w14:paraId="4C627C40" w14:textId="4EF774B7" w:rsidR="005704D6" w:rsidRPr="00F5370E" w:rsidRDefault="00C001F4" w:rsidP="00F5370E">
      <w:pPr>
        <w:spacing w:line="276" w:lineRule="auto"/>
        <w:rPr>
          <w:lang w:val="en-US"/>
        </w:rPr>
      </w:pPr>
      <w:r w:rsidRPr="00C001F4">
        <w:t>Z</w:t>
      </w:r>
      <w:r>
        <w:rPr>
          <w:lang w:val="en-US"/>
        </w:rPr>
        <w:t>a</w:t>
      </w:r>
      <w:r w:rsidRPr="00C001F4">
        <w:t>ch</w:t>
      </w:r>
      <w:r w:rsidR="001679AC">
        <w:rPr>
          <w:lang w:val="en-US"/>
        </w:rPr>
        <w:t>’</w:t>
      </w:r>
      <w:r w:rsidRPr="00C001F4">
        <w:t xml:space="preserve">s </w:t>
      </w:r>
      <w:r w:rsidR="00F5370E">
        <w:rPr>
          <w:lang w:val="en-US"/>
        </w:rPr>
        <w:t xml:space="preserve">wrestling </w:t>
      </w:r>
      <w:r w:rsidRPr="00C001F4">
        <w:t>throughout the text,</w:t>
      </w:r>
      <w:r w:rsidR="001679AC">
        <w:rPr>
          <w:lang w:val="en-US"/>
        </w:rPr>
        <w:t xml:space="preserve"> </w:t>
      </w:r>
      <w:r w:rsidRPr="00C001F4">
        <w:t xml:space="preserve">between a poetic existence and autobiographical expression, </w:t>
      </w:r>
      <w:r w:rsidR="001679AC">
        <w:rPr>
          <w:lang w:val="en-US"/>
        </w:rPr>
        <w:t>is an</w:t>
      </w:r>
      <w:r w:rsidRPr="00C001F4">
        <w:t xml:space="preserve"> intense </w:t>
      </w:r>
      <w:r w:rsidR="005704D6">
        <w:rPr>
          <w:lang w:val="en-US"/>
        </w:rPr>
        <w:t xml:space="preserve">conflict </w:t>
      </w:r>
      <w:r w:rsidRPr="00C001F4">
        <w:t xml:space="preserve">between the </w:t>
      </w:r>
      <w:r w:rsidR="001679AC">
        <w:rPr>
          <w:lang w:val="en-US"/>
        </w:rPr>
        <w:t>“</w:t>
      </w:r>
      <w:r w:rsidRPr="00C001F4">
        <w:t>I</w:t>
      </w:r>
      <w:r w:rsidR="001679AC">
        <w:rPr>
          <w:lang w:val="en-US"/>
        </w:rPr>
        <w:t>”</w:t>
      </w:r>
      <w:r w:rsidRPr="00C001F4">
        <w:t xml:space="preserve"> that seeks to eliminate personality by distancing itself from experience and presenting itself as detached from it, and the </w:t>
      </w:r>
      <w:r w:rsidR="001679AC">
        <w:rPr>
          <w:lang w:val="en-US"/>
        </w:rPr>
        <w:t>“</w:t>
      </w:r>
      <w:r w:rsidRPr="00C001F4">
        <w:t>I</w:t>
      </w:r>
      <w:r w:rsidR="001679AC">
        <w:rPr>
          <w:lang w:val="en-US"/>
        </w:rPr>
        <w:t>”</w:t>
      </w:r>
      <w:r w:rsidRPr="00C001F4">
        <w:t xml:space="preserve"> that is bound by its oppressive origins and specific life experiences</w:t>
      </w:r>
      <w:r w:rsidR="001679AC">
        <w:rPr>
          <w:lang w:val="en-US"/>
        </w:rPr>
        <w:t xml:space="preserve">. This struggle </w:t>
      </w:r>
      <w:r w:rsidRPr="00C001F4">
        <w:t>can</w:t>
      </w:r>
      <w:r w:rsidR="001679AC">
        <w:rPr>
          <w:lang w:val="en-US"/>
        </w:rPr>
        <w:t xml:space="preserve"> ultimately</w:t>
      </w:r>
      <w:r w:rsidRPr="00C001F4">
        <w:t xml:space="preserve"> be decisive, in a </w:t>
      </w:r>
      <w:r w:rsidR="001679AC">
        <w:rPr>
          <w:lang w:val="en-US"/>
        </w:rPr>
        <w:t>homicidal</w:t>
      </w:r>
      <w:r w:rsidRPr="00C001F4">
        <w:t xml:space="preserve"> act, which can also be understood as</w:t>
      </w:r>
      <w:r w:rsidR="001679AC">
        <w:rPr>
          <w:lang w:val="en-US"/>
        </w:rPr>
        <w:t xml:space="preserve"> “mercy killing</w:t>
      </w:r>
      <w:r w:rsidRPr="00C001F4">
        <w:t>.</w:t>
      </w:r>
      <w:r w:rsidR="001679AC">
        <w:rPr>
          <w:lang w:val="en-US"/>
        </w:rPr>
        <w:t>”</w:t>
      </w:r>
      <w:r w:rsidRPr="00C001F4">
        <w:t xml:space="preserve"> While the identity of the </w:t>
      </w:r>
      <w:r w:rsidR="001679AC">
        <w:rPr>
          <w:lang w:val="en-US"/>
        </w:rPr>
        <w:t>“</w:t>
      </w:r>
      <w:r w:rsidRPr="00C001F4">
        <w:t>murderer</w:t>
      </w:r>
      <w:r w:rsidR="001679AC">
        <w:rPr>
          <w:lang w:val="en-US"/>
        </w:rPr>
        <w:t>”</w:t>
      </w:r>
      <w:r w:rsidRPr="00C001F4">
        <w:t xml:space="preserve"> becomes clearer from page to page, the identity of the </w:t>
      </w:r>
      <w:r w:rsidR="001679AC">
        <w:rPr>
          <w:lang w:val="en-US"/>
        </w:rPr>
        <w:t>“</w:t>
      </w:r>
      <w:r w:rsidRPr="00C001F4">
        <w:t>murdered</w:t>
      </w:r>
      <w:r w:rsidR="001679AC">
        <w:rPr>
          <w:lang w:val="en-US"/>
        </w:rPr>
        <w:t>”</w:t>
      </w:r>
      <w:r w:rsidRPr="00C001F4">
        <w:t xml:space="preserve"> is less clear</w:t>
      </w:r>
      <w:r w:rsidR="001679AC">
        <w:rPr>
          <w:lang w:val="en-US"/>
        </w:rPr>
        <w:t xml:space="preserve"> – </w:t>
      </w:r>
      <w:r w:rsidRPr="00C001F4">
        <w:t xml:space="preserve">and </w:t>
      </w:r>
      <w:r w:rsidR="005704D6">
        <w:rPr>
          <w:lang w:val="en-US"/>
        </w:rPr>
        <w:t>the victim’s identifying marks</w:t>
      </w:r>
      <w:r w:rsidR="001679AC">
        <w:rPr>
          <w:lang w:val="en-US"/>
        </w:rPr>
        <w:t xml:space="preserve"> are only sketched in the last pages of the book</w:t>
      </w:r>
      <w:r w:rsidR="005704D6">
        <w:rPr>
          <w:lang w:val="en-US"/>
        </w:rPr>
        <w:t>.</w:t>
      </w:r>
    </w:p>
    <w:p w14:paraId="7C18B34A" w14:textId="77777777" w:rsidR="005704D6" w:rsidRDefault="005704D6" w:rsidP="005704D6">
      <w:pPr>
        <w:spacing w:line="276" w:lineRule="auto"/>
      </w:pPr>
    </w:p>
    <w:p w14:paraId="445E9262" w14:textId="149FE469" w:rsidR="00C001F4" w:rsidRDefault="00C001F4" w:rsidP="005704D6">
      <w:pPr>
        <w:spacing w:line="276" w:lineRule="auto"/>
        <w:rPr>
          <w:lang w:val="en-US"/>
        </w:rPr>
      </w:pPr>
      <w:r w:rsidRPr="00C001F4">
        <w:t xml:space="preserve">The murdered is none other than the </w:t>
      </w:r>
      <w:r w:rsidR="005704D6">
        <w:rPr>
          <w:lang w:val="en-US"/>
        </w:rPr>
        <w:t>memoir</w:t>
      </w:r>
      <w:r w:rsidRPr="00C001F4">
        <w:t xml:space="preserve">, for the new options </w:t>
      </w:r>
      <w:r w:rsidR="005704D6">
        <w:rPr>
          <w:lang w:val="en-US"/>
        </w:rPr>
        <w:t>that it</w:t>
      </w:r>
      <w:r w:rsidRPr="00C001F4">
        <w:t xml:space="preserve"> offered </w:t>
      </w:r>
      <w:r w:rsidR="005704D6">
        <w:rPr>
          <w:lang w:val="en-US"/>
        </w:rPr>
        <w:t xml:space="preserve">its </w:t>
      </w:r>
      <w:r w:rsidRPr="00C001F4">
        <w:t xml:space="preserve">author: </w:t>
      </w:r>
      <w:r w:rsidR="005704D6">
        <w:rPr>
          <w:lang w:val="en-US"/>
        </w:rPr>
        <w:t>the exposure of</w:t>
      </w:r>
      <w:r w:rsidRPr="00C001F4">
        <w:t xml:space="preserve"> the</w:t>
      </w:r>
      <w:r w:rsidR="005704D6">
        <w:rPr>
          <w:lang w:val="en-US"/>
        </w:rPr>
        <w:t xml:space="preserve"> “</w:t>
      </w:r>
      <w:r w:rsidRPr="00C001F4">
        <w:t>I</w:t>
      </w:r>
      <w:r w:rsidR="005704D6">
        <w:rPr>
          <w:lang w:val="en-US"/>
        </w:rPr>
        <w:t>”</w:t>
      </w:r>
      <w:r w:rsidRPr="00C001F4">
        <w:t xml:space="preserve"> and its origins, writing </w:t>
      </w:r>
      <w:r w:rsidR="005704D6">
        <w:rPr>
          <w:lang w:val="en-US"/>
        </w:rPr>
        <w:t xml:space="preserve">linked to </w:t>
      </w:r>
      <w:r w:rsidRPr="00C001F4">
        <w:t xml:space="preserve">experience </w:t>
      </w:r>
      <w:r w:rsidR="005704D6">
        <w:rPr>
          <w:lang w:val="en-US"/>
        </w:rPr>
        <w:t>and the creation of</w:t>
      </w:r>
      <w:r w:rsidRPr="00C001F4">
        <w:t xml:space="preserve"> a contextual, social</w:t>
      </w:r>
      <w:r w:rsidR="005704D6">
        <w:rPr>
          <w:lang w:val="en-US"/>
        </w:rPr>
        <w:t>,</w:t>
      </w:r>
      <w:r w:rsidRPr="00C001F4">
        <w:t xml:space="preserve"> and spatial continuum between him and his community, his family</w:t>
      </w:r>
      <w:r w:rsidR="005704D6">
        <w:rPr>
          <w:lang w:val="en-US"/>
        </w:rPr>
        <w:t>,</w:t>
      </w:r>
      <w:r w:rsidRPr="00C001F4">
        <w:t xml:space="preserve"> and his mother. What began with a hesitant and </w:t>
      </w:r>
      <w:r w:rsidR="00F5370E">
        <w:rPr>
          <w:lang w:val="en-US"/>
        </w:rPr>
        <w:t>apologetic</w:t>
      </w:r>
      <w:r w:rsidR="005704D6">
        <w:rPr>
          <w:lang w:val="en-US"/>
        </w:rPr>
        <w:t xml:space="preserve"> </w:t>
      </w:r>
      <w:r w:rsidRPr="00C001F4">
        <w:t xml:space="preserve">step, in </w:t>
      </w:r>
      <w:r w:rsidR="005704D6">
        <w:rPr>
          <w:lang w:val="en-US"/>
        </w:rPr>
        <w:t xml:space="preserve">restrained </w:t>
      </w:r>
      <w:r w:rsidRPr="00C001F4">
        <w:t xml:space="preserve">language, fragmented and sparing in details, continued with a more generous description, in fragments that got longer and longer, </w:t>
      </w:r>
      <w:r w:rsidR="005704D6">
        <w:rPr>
          <w:lang w:val="en-US"/>
        </w:rPr>
        <w:t>providing</w:t>
      </w:r>
      <w:r w:rsidRPr="00C001F4">
        <w:t xml:space="preserve"> family history and friendship</w:t>
      </w:r>
      <w:r w:rsidR="005704D6">
        <w:rPr>
          <w:lang w:val="en-US"/>
        </w:rPr>
        <w:t xml:space="preserve"> tie</w:t>
      </w:r>
      <w:r w:rsidRPr="00C001F4">
        <w:t xml:space="preserve">s, but </w:t>
      </w:r>
      <w:r w:rsidR="005704D6">
        <w:rPr>
          <w:lang w:val="en-US"/>
        </w:rPr>
        <w:t>culminated in</w:t>
      </w:r>
      <w:r w:rsidRPr="00C001F4">
        <w:t xml:space="preserve"> a deliberate rejection of the </w:t>
      </w:r>
      <w:proofErr w:type="spellStart"/>
      <w:r w:rsidR="005704D6">
        <w:rPr>
          <w:lang w:val="en-US"/>
        </w:rPr>
        <w:t>memoiristic</w:t>
      </w:r>
      <w:proofErr w:type="spellEnd"/>
      <w:r w:rsidR="005704D6">
        <w:rPr>
          <w:lang w:val="en-US"/>
        </w:rPr>
        <w:t xml:space="preserve"> option</w:t>
      </w:r>
      <w:r w:rsidRPr="00C001F4">
        <w:t xml:space="preserve">. The </w:t>
      </w:r>
      <w:r w:rsidR="005704D6">
        <w:rPr>
          <w:lang w:val="en-US"/>
        </w:rPr>
        <w:t>conclusion</w:t>
      </w:r>
      <w:r w:rsidRPr="00C001F4">
        <w:t xml:space="preserve"> of the </w:t>
      </w:r>
      <w:r w:rsidR="005704D6">
        <w:rPr>
          <w:lang w:val="en-US"/>
        </w:rPr>
        <w:t>memoir</w:t>
      </w:r>
      <w:r w:rsidRPr="00C001F4">
        <w:t>, immediately after a description of a dream he had about his parents, appears as Zach</w:t>
      </w:r>
      <w:r w:rsidR="00196E85">
        <w:rPr>
          <w:lang w:val="en-US"/>
        </w:rPr>
        <w:t>’</w:t>
      </w:r>
      <w:r w:rsidRPr="00C001F4">
        <w:t xml:space="preserve">s renewed contact with the same claim to the </w:t>
      </w:r>
      <w:r w:rsidR="00196E85">
        <w:rPr>
          <w:rFonts w:asciiTheme="majorBidi" w:hAnsiTheme="majorBidi" w:cstheme="majorBidi"/>
          <w:color w:val="000000" w:themeColor="text1"/>
          <w:shd w:val="clear" w:color="auto" w:fill="FFFFFF"/>
          <w:lang w:val="en-US"/>
        </w:rPr>
        <w:t>“</w:t>
      </w:r>
      <w:r w:rsidR="00196E85" w:rsidRPr="00427683">
        <w:rPr>
          <w:rFonts w:asciiTheme="majorBidi" w:hAnsiTheme="majorBidi" w:cstheme="majorBidi"/>
          <w:color w:val="000000" w:themeColor="text1"/>
          <w:shd w:val="clear" w:color="auto" w:fill="FFFFFF"/>
        </w:rPr>
        <w:t>continual extinction </w:t>
      </w:r>
      <w:r w:rsidR="00196E85" w:rsidRPr="00427683">
        <w:rPr>
          <w:rStyle w:val="Emphasis"/>
          <w:rFonts w:asciiTheme="majorBidi" w:hAnsiTheme="majorBidi" w:cstheme="majorBidi"/>
          <w:i w:val="0"/>
          <w:iCs w:val="0"/>
          <w:color w:val="000000" w:themeColor="text1"/>
          <w:shd w:val="clear" w:color="auto" w:fill="FFFFFF"/>
        </w:rPr>
        <w:t>of personality</w:t>
      </w:r>
      <w:r w:rsidR="00196E85">
        <w:rPr>
          <w:rStyle w:val="Emphasis"/>
          <w:rFonts w:asciiTheme="majorBidi" w:hAnsiTheme="majorBidi" w:cstheme="majorBidi"/>
          <w:i w:val="0"/>
          <w:iCs w:val="0"/>
          <w:color w:val="000000" w:themeColor="text1"/>
          <w:shd w:val="clear" w:color="auto" w:fill="FFFFFF"/>
          <w:lang w:val="en-US"/>
        </w:rPr>
        <w:t>,”</w:t>
      </w:r>
      <w:r w:rsidRPr="00C001F4">
        <w:t xml:space="preserve"> which here takes on a particularly morbid form</w:t>
      </w:r>
      <w:r w:rsidR="00196E85">
        <w:rPr>
          <w:lang w:val="en-US"/>
        </w:rPr>
        <w:t>.</w:t>
      </w:r>
    </w:p>
    <w:p w14:paraId="79BC034A" w14:textId="77777777" w:rsidR="00F5370E" w:rsidRDefault="00F5370E" w:rsidP="00C001F4">
      <w:pPr>
        <w:spacing w:line="276" w:lineRule="auto"/>
        <w:rPr>
          <w:lang w:val="en-US"/>
        </w:rPr>
      </w:pPr>
    </w:p>
    <w:p w14:paraId="7D213663" w14:textId="6EB82AD7" w:rsidR="00C001F4" w:rsidRDefault="00196E85" w:rsidP="00C001F4">
      <w:pPr>
        <w:spacing w:line="276" w:lineRule="auto"/>
        <w:rPr>
          <w:lang w:val="en-US"/>
        </w:rPr>
      </w:pPr>
      <w:r>
        <w:rPr>
          <w:lang w:val="en-US"/>
        </w:rPr>
        <w:t>“And in conclusion</w:t>
      </w:r>
      <w:r w:rsidR="00C001F4">
        <w:t xml:space="preserve">, </w:t>
      </w:r>
      <w:r>
        <w:rPr>
          <w:lang w:val="en-US"/>
        </w:rPr>
        <w:t>a</w:t>
      </w:r>
      <w:r w:rsidR="00C001F4">
        <w:t xml:space="preserve"> small</w:t>
      </w:r>
      <w:r>
        <w:rPr>
          <w:lang w:val="en-US"/>
        </w:rPr>
        <w:t xml:space="preserve"> tale</w:t>
      </w:r>
      <w:r w:rsidR="00C001F4">
        <w:t xml:space="preserve">, </w:t>
      </w:r>
      <w:r>
        <w:rPr>
          <w:lang w:val="en-US"/>
        </w:rPr>
        <w:t>entirely</w:t>
      </w:r>
      <w:r w:rsidR="00C001F4">
        <w:t xml:space="preserve"> the product of the imagination,</w:t>
      </w:r>
      <w:r>
        <w:rPr>
          <w:lang w:val="en-US"/>
        </w:rPr>
        <w:t>”</w:t>
      </w:r>
      <w:r w:rsidR="00C001F4">
        <w:t xml:space="preserve"> writes Z</w:t>
      </w:r>
      <w:r w:rsidR="00F5370E">
        <w:rPr>
          <w:lang w:val="en-US"/>
        </w:rPr>
        <w:t>a</w:t>
      </w:r>
      <w:r w:rsidR="00C001F4">
        <w:t xml:space="preserve">ch in the </w:t>
      </w:r>
      <w:r w:rsidR="00653FCE">
        <w:rPr>
          <w:lang w:val="en-US"/>
        </w:rPr>
        <w:t xml:space="preserve">final </w:t>
      </w:r>
      <w:r w:rsidR="00C001F4">
        <w:t xml:space="preserve">prose fragment, and </w:t>
      </w:r>
      <w:r>
        <w:rPr>
          <w:lang w:val="en-US"/>
        </w:rPr>
        <w:t xml:space="preserve">he </w:t>
      </w:r>
      <w:r w:rsidR="00C001F4">
        <w:t xml:space="preserve">tells a sort of diluted, amputated, plotless version of the story </w:t>
      </w:r>
      <w:r>
        <w:rPr>
          <w:lang w:val="en-US"/>
        </w:rPr>
        <w:t>“</w:t>
      </w:r>
      <w:r w:rsidR="00C001F4">
        <w:t>Gold</w:t>
      </w:r>
      <w:proofErr w:type="spellStart"/>
      <w:r>
        <w:rPr>
          <w:lang w:val="en-US"/>
        </w:rPr>
        <w:t>ilocks</w:t>
      </w:r>
      <w:proofErr w:type="spellEnd"/>
      <w:r w:rsidR="00C001F4">
        <w:t xml:space="preserve"> and the Three Bears,</w:t>
      </w:r>
      <w:r>
        <w:rPr>
          <w:lang w:val="en-US"/>
        </w:rPr>
        <w:t>”</w:t>
      </w:r>
      <w:r w:rsidR="00C001F4">
        <w:t xml:space="preserve"> about </w:t>
      </w:r>
      <w:r>
        <w:rPr>
          <w:lang w:val="en-US"/>
        </w:rPr>
        <w:t>“</w:t>
      </w:r>
      <w:r w:rsidR="00C001F4">
        <w:t xml:space="preserve">three dwarves, </w:t>
      </w:r>
      <w:r w:rsidR="00653FCE">
        <w:rPr>
          <w:lang w:val="en-US"/>
        </w:rPr>
        <w:t>big</w:t>
      </w:r>
      <w:r w:rsidR="00C001F4">
        <w:t>, medium</w:t>
      </w:r>
      <w:r w:rsidR="00653FCE">
        <w:rPr>
          <w:lang w:val="en-US"/>
        </w:rPr>
        <w:t>,</w:t>
      </w:r>
      <w:r w:rsidR="00C001F4">
        <w:t xml:space="preserve"> and small</w:t>
      </w:r>
      <w:r>
        <w:rPr>
          <w:lang w:val="en-US"/>
        </w:rPr>
        <w:t>”</w:t>
      </w:r>
      <w:r w:rsidR="00C001F4">
        <w:t xml:space="preserve"> who lived in one house and </w:t>
      </w:r>
      <w:r>
        <w:rPr>
          <w:lang w:val="en-US"/>
        </w:rPr>
        <w:t>“t</w:t>
      </w:r>
      <w:r w:rsidR="00C001F4">
        <w:t>hey almost never spoke to each other, apart from the customary polite</w:t>
      </w:r>
      <w:r>
        <w:rPr>
          <w:lang w:val="en-US"/>
        </w:rPr>
        <w:t xml:space="preserve"> words</w:t>
      </w:r>
      <w:r w:rsidR="00C001F4">
        <w:t xml:space="preserve"> when they </w:t>
      </w:r>
      <w:r>
        <w:rPr>
          <w:lang w:val="en-US"/>
        </w:rPr>
        <w:t xml:space="preserve">would </w:t>
      </w:r>
      <w:r w:rsidR="00C001F4">
        <w:t>me</w:t>
      </w:r>
      <w:r>
        <w:rPr>
          <w:lang w:val="en-US"/>
        </w:rPr>
        <w:t>e</w:t>
      </w:r>
      <w:r w:rsidR="00C001F4">
        <w:t xml:space="preserve">t in the morning or </w:t>
      </w:r>
      <w:r>
        <w:rPr>
          <w:lang w:val="en-US"/>
        </w:rPr>
        <w:t xml:space="preserve">when </w:t>
      </w:r>
      <w:r w:rsidR="00C001F4">
        <w:t xml:space="preserve">each </w:t>
      </w:r>
      <w:r w:rsidR="00653FCE">
        <w:rPr>
          <w:lang w:val="en-US"/>
        </w:rPr>
        <w:t>went</w:t>
      </w:r>
      <w:r w:rsidR="00C001F4">
        <w:t xml:space="preserve"> to his room in the evening. And </w:t>
      </w:r>
      <w:r>
        <w:rPr>
          <w:lang w:val="en-US"/>
        </w:rPr>
        <w:t xml:space="preserve">they also </w:t>
      </w:r>
      <w:r w:rsidR="00653FCE">
        <w:rPr>
          <w:lang w:val="en-US"/>
        </w:rPr>
        <w:t xml:space="preserve">never </w:t>
      </w:r>
      <w:r w:rsidR="00C001F4">
        <w:t>help</w:t>
      </w:r>
      <w:r w:rsidR="00653FCE">
        <w:rPr>
          <w:lang w:val="en-US"/>
        </w:rPr>
        <w:t>ed</w:t>
      </w:r>
      <w:r w:rsidR="00C001F4">
        <w:t xml:space="preserve"> each other</w:t>
      </w:r>
      <w:r>
        <w:rPr>
          <w:lang w:val="en-US"/>
        </w:rPr>
        <w:t xml:space="preserve"> at all</w:t>
      </w:r>
      <w:r w:rsidR="00653FCE">
        <w:rPr>
          <w:lang w:val="en-US"/>
        </w:rPr>
        <w:t>,</w:t>
      </w:r>
      <w:r>
        <w:rPr>
          <w:lang w:val="en-US"/>
        </w:rPr>
        <w:t>”</w:t>
      </w:r>
      <w:r>
        <w:rPr>
          <w:rStyle w:val="EndnoteReference"/>
          <w:lang w:val="en-US"/>
        </w:rPr>
        <w:endnoteReference w:id="78"/>
      </w:r>
      <w:r w:rsidR="00C001F4">
        <w:t xml:space="preserve"> </w:t>
      </w:r>
      <w:r w:rsidR="00653FCE">
        <w:rPr>
          <w:lang w:val="en-US"/>
        </w:rPr>
        <w:t>and t</w:t>
      </w:r>
      <w:r w:rsidR="00C001F4">
        <w:t>hen they disappeared from the world</w:t>
      </w:r>
      <w:r>
        <w:rPr>
          <w:lang w:val="en-US"/>
        </w:rPr>
        <w:t>,</w:t>
      </w:r>
      <w:r w:rsidR="00C001F4">
        <w:t xml:space="preserve"> one </w:t>
      </w:r>
      <w:r>
        <w:rPr>
          <w:lang w:val="en-US"/>
        </w:rPr>
        <w:t>after another</w:t>
      </w:r>
      <w:r w:rsidR="00C001F4">
        <w:t>. This is a</w:t>
      </w:r>
      <w:r>
        <w:rPr>
          <w:lang w:val="en-US"/>
        </w:rPr>
        <w:t xml:space="preserve"> “tale”</w:t>
      </w:r>
      <w:r w:rsidR="00C001F4">
        <w:t xml:space="preserve"> that has no actions and no story</w:t>
      </w:r>
      <w:r w:rsidR="00F5370E">
        <w:rPr>
          <w:lang w:val="en-US"/>
        </w:rPr>
        <w:t xml:space="preserve">; </w:t>
      </w:r>
      <w:r w:rsidR="00C001F4">
        <w:t>the main character</w:t>
      </w:r>
      <w:proofErr w:type="spellStart"/>
      <w:r>
        <w:rPr>
          <w:lang w:val="en-US"/>
        </w:rPr>
        <w:t>istic</w:t>
      </w:r>
      <w:proofErr w:type="spellEnd"/>
      <w:r w:rsidR="00C001F4">
        <w:t xml:space="preserve"> it shares with the genre is the definition of the characters as </w:t>
      </w:r>
      <w:r>
        <w:rPr>
          <w:lang w:val="en-US"/>
        </w:rPr>
        <w:t>“</w:t>
      </w:r>
      <w:r w:rsidR="00C001F4">
        <w:t>dwarves,</w:t>
      </w:r>
      <w:r>
        <w:rPr>
          <w:lang w:val="en-US"/>
        </w:rPr>
        <w:t>”</w:t>
      </w:r>
      <w:r w:rsidR="00C001F4">
        <w:t xml:space="preserve"> in a way that echoes Zach</w:t>
      </w:r>
      <w:r>
        <w:rPr>
          <w:lang w:val="en-US"/>
        </w:rPr>
        <w:t>’s dream, which he</w:t>
      </w:r>
      <w:r w:rsidR="00C001F4">
        <w:t xml:space="preserve"> presented </w:t>
      </w:r>
      <w:r w:rsidR="00C001F4">
        <w:lastRenderedPageBreak/>
        <w:t xml:space="preserve">in the previous fragment, in which the figure of his mother appears before him and </w:t>
      </w:r>
      <w:r>
        <w:rPr>
          <w:lang w:val="en-US"/>
        </w:rPr>
        <w:t>“</w:t>
      </w:r>
      <w:r w:rsidR="00C001F4">
        <w:t>her height is about half the height of my mother</w:t>
      </w:r>
      <w:r>
        <w:rPr>
          <w:lang w:val="en-US"/>
        </w:rPr>
        <w:t>.”</w:t>
      </w:r>
      <w:r>
        <w:rPr>
          <w:rStyle w:val="EndnoteReference"/>
        </w:rPr>
        <w:endnoteReference w:id="79"/>
      </w:r>
      <w:r>
        <w:rPr>
          <w:lang w:val="en-US"/>
        </w:rPr>
        <w:t xml:space="preserve"> </w:t>
      </w:r>
      <w:r w:rsidR="00C001F4">
        <w:t xml:space="preserve">Zach turns </w:t>
      </w:r>
      <w:r w:rsidR="00653FCE">
        <w:rPr>
          <w:lang w:val="en-US"/>
        </w:rPr>
        <w:t xml:space="preserve">away </w:t>
      </w:r>
      <w:r w:rsidR="00C001F4">
        <w:t xml:space="preserve">from the personal-family history to a generalized and ironic tone, of a </w:t>
      </w:r>
      <w:r>
        <w:rPr>
          <w:lang w:val="en-US"/>
        </w:rPr>
        <w:t xml:space="preserve">distorted </w:t>
      </w:r>
      <w:r w:rsidR="00C001F4">
        <w:t>children</w:t>
      </w:r>
      <w:r>
        <w:rPr>
          <w:lang w:val="en-US"/>
        </w:rPr>
        <w:t>’s story</w:t>
      </w:r>
      <w:r w:rsidR="00C001F4">
        <w:t xml:space="preserve">. The murder, as it were, is completed: disconnection from the autobiographical sequence that originates </w:t>
      </w:r>
      <w:r>
        <w:rPr>
          <w:lang w:val="en-US"/>
        </w:rPr>
        <w:t>in</w:t>
      </w:r>
      <w:r w:rsidR="00C001F4">
        <w:t xml:space="preserve"> blood ties, denial of the possibility of the story and the existence of a story, amputation and removal of that part of the </w:t>
      </w:r>
      <w:r>
        <w:rPr>
          <w:lang w:val="en-US"/>
        </w:rPr>
        <w:t>“</w:t>
      </w:r>
      <w:r w:rsidR="00C001F4">
        <w:t>I</w:t>
      </w:r>
      <w:r>
        <w:rPr>
          <w:lang w:val="en-US"/>
        </w:rPr>
        <w:t>”</w:t>
      </w:r>
      <w:r w:rsidR="00C001F4">
        <w:t xml:space="preserve"> that is connected to others, and the reshaping of the self as alien. The autobiographical </w:t>
      </w:r>
      <w:r w:rsidR="00653FCE">
        <w:rPr>
          <w:lang w:val="en-US"/>
        </w:rPr>
        <w:t>“</w:t>
      </w:r>
      <w:r w:rsidR="00C001F4">
        <w:t>I</w:t>
      </w:r>
      <w:r w:rsidR="00653FCE">
        <w:rPr>
          <w:lang w:val="en-US"/>
        </w:rPr>
        <w:t>”</w:t>
      </w:r>
      <w:r w:rsidR="00C001F4">
        <w:t xml:space="preserve"> </w:t>
      </w:r>
      <w:r w:rsidR="00653FCE">
        <w:rPr>
          <w:lang w:val="en-US"/>
        </w:rPr>
        <w:t xml:space="preserve">has returned to </w:t>
      </w:r>
      <w:r w:rsidR="00C001F4">
        <w:t>be</w:t>
      </w:r>
      <w:proofErr w:type="spellStart"/>
      <w:r w:rsidR="00653FCE">
        <w:rPr>
          <w:lang w:val="en-US"/>
        </w:rPr>
        <w:t>ing</w:t>
      </w:r>
      <w:proofErr w:type="spellEnd"/>
      <w:r w:rsidR="00C001F4">
        <w:t xml:space="preserve"> an impersonal </w:t>
      </w:r>
      <w:r w:rsidR="00653FCE">
        <w:rPr>
          <w:lang w:val="en-US"/>
        </w:rPr>
        <w:t>“</w:t>
      </w:r>
      <w:r w:rsidR="00C001F4">
        <w:t>I.</w:t>
      </w:r>
      <w:r w:rsidR="00653FCE">
        <w:rPr>
          <w:lang w:val="en-US"/>
        </w:rPr>
        <w:t>”</w:t>
      </w:r>
    </w:p>
    <w:p w14:paraId="0BADB7E9" w14:textId="77777777" w:rsidR="00F5370E" w:rsidRDefault="00F5370E" w:rsidP="00FC6447">
      <w:pPr>
        <w:spacing w:line="276" w:lineRule="auto"/>
      </w:pPr>
    </w:p>
    <w:p w14:paraId="2791B3FE" w14:textId="296B1267" w:rsidR="00196E85" w:rsidRPr="0028719A" w:rsidRDefault="00653FCE" w:rsidP="00FC6447">
      <w:pPr>
        <w:spacing w:line="276" w:lineRule="auto"/>
      </w:pPr>
      <w:r>
        <w:t xml:space="preserve">This is also the moment when the </w:t>
      </w:r>
      <w:r>
        <w:rPr>
          <w:lang w:val="en-US"/>
        </w:rPr>
        <w:t>memoir</w:t>
      </w:r>
      <w:r>
        <w:t xml:space="preserve"> gives way to poetry. The cycle of poems presented at the end of the book</w:t>
      </w:r>
      <w:r>
        <w:rPr>
          <w:lang w:val="en-US"/>
        </w:rPr>
        <w:t xml:space="preserve"> – </w:t>
      </w:r>
      <w:r>
        <w:t xml:space="preserve">whose style is most reminiscent not of </w:t>
      </w:r>
      <w:r>
        <w:rPr>
          <w:lang w:val="en-US"/>
        </w:rPr>
        <w:t>“e</w:t>
      </w:r>
      <w:r>
        <w:t>arly Z</w:t>
      </w:r>
      <w:r>
        <w:rPr>
          <w:lang w:val="en-US"/>
        </w:rPr>
        <w:t>a</w:t>
      </w:r>
      <w:r>
        <w:t>ch</w:t>
      </w:r>
      <w:r>
        <w:rPr>
          <w:lang w:val="en-US"/>
        </w:rPr>
        <w:t>”</w:t>
      </w:r>
      <w:r>
        <w:t xml:space="preserve"> but rather of the hermetic fragments of poetry, striving for silence and s</w:t>
      </w:r>
      <w:proofErr w:type="spellStart"/>
      <w:r>
        <w:rPr>
          <w:lang w:val="en-US"/>
        </w:rPr>
        <w:t>tifling</w:t>
      </w:r>
      <w:proofErr w:type="spellEnd"/>
      <w:r>
        <w:t xml:space="preserve">, by Paul </w:t>
      </w:r>
      <w:r>
        <w:rPr>
          <w:lang w:val="en-US"/>
        </w:rPr>
        <w:t>Ce</w:t>
      </w:r>
      <w:r>
        <w:t xml:space="preserve">lan (and especially in Shimon </w:t>
      </w:r>
      <w:r>
        <w:rPr>
          <w:lang w:val="en-US"/>
        </w:rPr>
        <w:t>S</w:t>
      </w:r>
      <w:r>
        <w:t>andban</w:t>
      </w:r>
      <w:r>
        <w:rPr>
          <w:lang w:val="en-US"/>
        </w:rPr>
        <w:t>k’</w:t>
      </w:r>
      <w:r>
        <w:t xml:space="preserve">s translation in </w:t>
      </w:r>
      <w:r w:rsidRPr="0028719A">
        <w:t>the book</w:t>
      </w:r>
      <w:r w:rsidRPr="0028719A">
        <w:rPr>
          <w:lang w:val="en-US"/>
        </w:rPr>
        <w:t xml:space="preserve"> of selections, </w:t>
      </w:r>
      <w:commentRangeStart w:id="31"/>
      <w:r w:rsidRPr="0028719A">
        <w:rPr>
          <w:i/>
          <w:iCs/>
        </w:rPr>
        <w:t>S</w:t>
      </w:r>
      <w:r w:rsidRPr="0028719A">
        <w:rPr>
          <w:i/>
          <w:iCs/>
          <w:lang w:val="en-US"/>
        </w:rPr>
        <w:t>o</w:t>
      </w:r>
      <w:r w:rsidRPr="0028719A">
        <w:rPr>
          <w:i/>
          <w:iCs/>
        </w:rPr>
        <w:t>r</w:t>
      </w:r>
      <w:r w:rsidRPr="0028719A">
        <w:rPr>
          <w:i/>
          <w:iCs/>
          <w:lang w:val="en-US"/>
        </w:rPr>
        <w:t>e</w:t>
      </w:r>
      <w:r w:rsidRPr="0028719A">
        <w:rPr>
          <w:i/>
          <w:iCs/>
        </w:rPr>
        <w:t xml:space="preserve">g </w:t>
      </w:r>
      <w:r w:rsidRPr="0028719A">
        <w:rPr>
          <w:i/>
          <w:iCs/>
          <w:lang w:val="en-US"/>
        </w:rPr>
        <w:t>s</w:t>
      </w:r>
      <w:r w:rsidRPr="0028719A">
        <w:rPr>
          <w:i/>
          <w:iCs/>
        </w:rPr>
        <w:t>afa</w:t>
      </w:r>
      <w:r w:rsidRPr="0028719A">
        <w:rPr>
          <w:i/>
          <w:iCs/>
          <w:lang w:val="en-US"/>
        </w:rPr>
        <w:t>h</w:t>
      </w:r>
      <w:r w:rsidR="00FC6447" w:rsidRPr="0028719A">
        <w:rPr>
          <w:lang w:val="en-US"/>
        </w:rPr>
        <w:t>)</w:t>
      </w:r>
      <w:r w:rsidRPr="0028719A">
        <w:rPr>
          <w:rStyle w:val="EndnoteReference"/>
        </w:rPr>
        <w:endnoteReference w:id="80"/>
      </w:r>
      <w:r w:rsidRPr="0028719A">
        <w:rPr>
          <w:i/>
          <w:iCs/>
          <w:lang w:val="en-US"/>
        </w:rPr>
        <w:t xml:space="preserve"> </w:t>
      </w:r>
      <w:commentRangeEnd w:id="31"/>
      <w:r w:rsidR="00F5370E">
        <w:rPr>
          <w:rStyle w:val="CommentReference"/>
        </w:rPr>
        <w:commentReference w:id="31"/>
      </w:r>
      <w:r w:rsidRPr="0028719A">
        <w:rPr>
          <w:lang w:val="en-US"/>
        </w:rPr>
        <w:t>– s</w:t>
      </w:r>
      <w:r w:rsidRPr="0028719A">
        <w:t xml:space="preserve">eems at first glance </w:t>
      </w:r>
      <w:r w:rsidR="00FC6447" w:rsidRPr="0028719A">
        <w:rPr>
          <w:lang w:val="en-US"/>
        </w:rPr>
        <w:t>like an excessive and superfluous section</w:t>
      </w:r>
      <w:r w:rsidRPr="0028719A">
        <w:t xml:space="preserve">, but in fact its function is to complete the thwarting of the </w:t>
      </w:r>
      <w:proofErr w:type="spellStart"/>
      <w:r w:rsidR="00FC6447" w:rsidRPr="0028719A">
        <w:rPr>
          <w:lang w:val="en-US"/>
        </w:rPr>
        <w:t>memoiristic</w:t>
      </w:r>
      <w:proofErr w:type="spellEnd"/>
      <w:r w:rsidR="00FC6447" w:rsidRPr="0028719A">
        <w:rPr>
          <w:lang w:val="en-US"/>
        </w:rPr>
        <w:t xml:space="preserve"> </w:t>
      </w:r>
      <w:r w:rsidRPr="0028719A">
        <w:t>possibility, to renounce it</w:t>
      </w:r>
      <w:r w:rsidR="00FC6447" w:rsidRPr="0028719A">
        <w:rPr>
          <w:lang w:val="en-US"/>
        </w:rPr>
        <w:t>,</w:t>
      </w:r>
      <w:r w:rsidRPr="0028719A">
        <w:t xml:space="preserve"> and declare it a failure</w:t>
      </w:r>
      <w:r w:rsidRPr="0028719A">
        <w:rPr>
          <w:rtl/>
        </w:rPr>
        <w:t>:</w:t>
      </w:r>
    </w:p>
    <w:p w14:paraId="0E565027" w14:textId="77777777" w:rsidR="00FC6447" w:rsidRPr="0028719A" w:rsidRDefault="00FC6447" w:rsidP="00FC6447">
      <w:pPr>
        <w:spacing w:line="276" w:lineRule="auto"/>
      </w:pPr>
    </w:p>
    <w:p w14:paraId="18F80B37" w14:textId="21299969" w:rsidR="00FC6447" w:rsidRPr="0028719A" w:rsidRDefault="00FC6447" w:rsidP="00FC6447">
      <w:pPr>
        <w:spacing w:line="276" w:lineRule="auto"/>
        <w:rPr>
          <w:color w:val="000000"/>
          <w:shd w:val="clear" w:color="auto" w:fill="FFFFFF"/>
        </w:rPr>
      </w:pPr>
      <w:proofErr w:type="gramStart"/>
      <w:r w:rsidRPr="0028719A">
        <w:rPr>
          <w:color w:val="000000"/>
          <w:shd w:val="clear" w:color="auto" w:fill="FFFFFF"/>
          <w:lang w:val="en-US"/>
        </w:rPr>
        <w:t xml:space="preserve">The </w:t>
      </w:r>
      <w:r w:rsidRPr="0028719A">
        <w:rPr>
          <w:color w:val="000000"/>
          <w:shd w:val="clear" w:color="auto" w:fill="FFFFFF"/>
        </w:rPr>
        <w:t xml:space="preserve"> </w:t>
      </w:r>
      <w:r w:rsidRPr="0028719A">
        <w:rPr>
          <w:color w:val="000000"/>
          <w:shd w:val="clear" w:color="auto" w:fill="FFFFFF"/>
          <w:lang w:val="en-US"/>
        </w:rPr>
        <w:t>R</w:t>
      </w:r>
      <w:r w:rsidRPr="0028719A">
        <w:rPr>
          <w:color w:val="000000"/>
          <w:shd w:val="clear" w:color="auto" w:fill="FFFFFF"/>
        </w:rPr>
        <w:t>efusal</w:t>
      </w:r>
      <w:proofErr w:type="gramEnd"/>
    </w:p>
    <w:p w14:paraId="7ED30834" w14:textId="7A73BCE3" w:rsidR="00FC6447" w:rsidRPr="0028719A" w:rsidRDefault="00FC6447" w:rsidP="00FC6447">
      <w:pPr>
        <w:spacing w:line="276" w:lineRule="auto"/>
        <w:rPr>
          <w:color w:val="000000"/>
          <w:shd w:val="clear" w:color="auto" w:fill="FFFFFF"/>
          <w:lang w:val="en-US"/>
        </w:rPr>
      </w:pPr>
      <w:r w:rsidRPr="0028719A">
        <w:rPr>
          <w:color w:val="000000"/>
          <w:shd w:val="clear" w:color="auto" w:fill="FFFFFF"/>
        </w:rPr>
        <w:t xml:space="preserve">Last wooden </w:t>
      </w:r>
      <w:r w:rsidRPr="0028719A">
        <w:rPr>
          <w:color w:val="000000"/>
          <w:highlight w:val="green"/>
          <w:shd w:val="clear" w:color="auto" w:fill="FFFFFF"/>
        </w:rPr>
        <w:t>cabinet</w:t>
      </w:r>
      <w:r w:rsidRPr="0028719A">
        <w:rPr>
          <w:color w:val="000000"/>
          <w:highlight w:val="green"/>
          <w:shd w:val="clear" w:color="auto" w:fill="FFFFFF"/>
          <w:lang w:val="en-US"/>
        </w:rPr>
        <w:t>/coffin</w:t>
      </w:r>
      <w:r w:rsidR="0028719A" w:rsidRPr="0028719A">
        <w:rPr>
          <w:color w:val="000000"/>
          <w:highlight w:val="green"/>
          <w:shd w:val="clear" w:color="auto" w:fill="FFFFFF"/>
          <w:lang w:val="en-US"/>
        </w:rPr>
        <w:t>/cupboard</w:t>
      </w:r>
    </w:p>
    <w:p w14:paraId="00EEC12F" w14:textId="63F39F5A" w:rsidR="00FC6447" w:rsidRPr="0028719A" w:rsidRDefault="00FC6447" w:rsidP="00FC6447">
      <w:pPr>
        <w:spacing w:line="276" w:lineRule="auto"/>
        <w:rPr>
          <w:color w:val="000000"/>
          <w:shd w:val="clear" w:color="auto" w:fill="FFFFFF"/>
          <w:lang w:val="en-US"/>
        </w:rPr>
      </w:pPr>
      <w:r w:rsidRPr="0028719A">
        <w:rPr>
          <w:color w:val="000000"/>
          <w:shd w:val="clear" w:color="auto" w:fill="FFFFFF"/>
          <w:lang w:val="en-US"/>
        </w:rPr>
        <w:t>S</w:t>
      </w:r>
      <w:r w:rsidRPr="0028719A">
        <w:rPr>
          <w:color w:val="000000"/>
          <w:shd w:val="clear" w:color="auto" w:fill="FFFFFF"/>
        </w:rPr>
        <w:t>uddenly</w:t>
      </w:r>
      <w:r w:rsidRPr="0028719A">
        <w:rPr>
          <w:color w:val="000000"/>
          <w:shd w:val="clear" w:color="auto" w:fill="FFFFFF"/>
          <w:lang w:val="en-US"/>
        </w:rPr>
        <w:t xml:space="preserve"> blooms</w:t>
      </w:r>
    </w:p>
    <w:p w14:paraId="6275D927" w14:textId="77777777" w:rsidR="00FC6447" w:rsidRPr="0028719A" w:rsidRDefault="00FC6447" w:rsidP="00FC6447">
      <w:pPr>
        <w:spacing w:line="276" w:lineRule="auto"/>
        <w:rPr>
          <w:color w:val="000000"/>
          <w:shd w:val="clear" w:color="auto" w:fill="FFFFFF"/>
        </w:rPr>
      </w:pPr>
    </w:p>
    <w:p w14:paraId="5E188608" w14:textId="77777777" w:rsidR="00FC6447" w:rsidRPr="0028719A" w:rsidRDefault="00FC6447" w:rsidP="00FC6447">
      <w:pPr>
        <w:spacing w:line="276" w:lineRule="auto"/>
        <w:rPr>
          <w:color w:val="000000"/>
          <w:shd w:val="clear" w:color="auto" w:fill="FFFFFF"/>
        </w:rPr>
      </w:pPr>
      <w:r w:rsidRPr="0028719A">
        <w:rPr>
          <w:color w:val="000000"/>
          <w:shd w:val="clear" w:color="auto" w:fill="FFFFFF"/>
        </w:rPr>
        <w:t>Persimmon flowers</w:t>
      </w:r>
    </w:p>
    <w:p w14:paraId="6DDAD68B" w14:textId="268B3EBB" w:rsidR="00FC6447" w:rsidRPr="0028719A" w:rsidRDefault="00FC6447" w:rsidP="00FC6447">
      <w:pPr>
        <w:spacing w:line="276" w:lineRule="auto"/>
        <w:rPr>
          <w:color w:val="000000"/>
          <w:shd w:val="clear" w:color="auto" w:fill="FFFFFF"/>
          <w:lang w:val="en-US"/>
        </w:rPr>
      </w:pPr>
      <w:r w:rsidRPr="0028719A">
        <w:rPr>
          <w:color w:val="000000"/>
          <w:shd w:val="clear" w:color="auto" w:fill="FFFFFF"/>
          <w:lang w:val="en-US"/>
        </w:rPr>
        <w:t xml:space="preserve">He </w:t>
      </w:r>
      <w:r w:rsidR="0028719A">
        <w:rPr>
          <w:color w:val="000000"/>
          <w:shd w:val="clear" w:color="auto" w:fill="FFFFFF"/>
          <w:lang w:val="en-US"/>
        </w:rPr>
        <w:t>serves</w:t>
      </w:r>
      <w:r w:rsidRPr="0028719A">
        <w:rPr>
          <w:color w:val="000000"/>
          <w:shd w:val="clear" w:color="auto" w:fill="FFFFFF"/>
          <w:lang w:val="en-US"/>
        </w:rPr>
        <w:t xml:space="preserve"> the </w:t>
      </w:r>
      <w:proofErr w:type="gramStart"/>
      <w:r w:rsidRPr="0028719A">
        <w:rPr>
          <w:color w:val="000000"/>
          <w:shd w:val="clear" w:color="auto" w:fill="FFFFFF"/>
          <w:lang w:val="en-US"/>
        </w:rPr>
        <w:t>pharynx</w:t>
      </w:r>
      <w:proofErr w:type="gramEnd"/>
    </w:p>
    <w:p w14:paraId="2AC48BFF" w14:textId="1825E4AC" w:rsidR="00FC6447" w:rsidRPr="0028719A" w:rsidRDefault="00FC6447" w:rsidP="00FC6447">
      <w:pPr>
        <w:spacing w:line="276" w:lineRule="auto"/>
        <w:rPr>
          <w:color w:val="374151"/>
        </w:rPr>
      </w:pPr>
      <w:r w:rsidRPr="0028719A">
        <w:rPr>
          <w:color w:val="000000"/>
          <w:shd w:val="clear" w:color="auto" w:fill="FFFFFF"/>
        </w:rPr>
        <w:t>Inedible food</w:t>
      </w:r>
    </w:p>
    <w:p w14:paraId="63EA9C7F" w14:textId="77777777" w:rsidR="00FC6447" w:rsidRDefault="00FC6447" w:rsidP="00FC6447">
      <w:pPr>
        <w:spacing w:line="276" w:lineRule="auto"/>
        <w:rPr>
          <w:rFonts w:ascii="Avenir Next" w:hAnsi="Avenir Next"/>
          <w:color w:val="000000"/>
          <w:shd w:val="clear" w:color="auto" w:fill="FFFFFF"/>
        </w:rPr>
      </w:pPr>
    </w:p>
    <w:p w14:paraId="095304A5" w14:textId="77777777" w:rsidR="00C001F4" w:rsidRPr="0069504B" w:rsidRDefault="00C001F4" w:rsidP="00C001F4">
      <w:pPr>
        <w:bidi/>
        <w:spacing w:line="276" w:lineRule="auto"/>
        <w:rPr>
          <w:rtl/>
        </w:rPr>
      </w:pPr>
    </w:p>
    <w:p w14:paraId="09CD696D" w14:textId="77777777" w:rsidR="00D03265" w:rsidRPr="0069504B" w:rsidRDefault="00D03265" w:rsidP="00D03265">
      <w:pPr>
        <w:bidi/>
        <w:spacing w:line="276" w:lineRule="auto"/>
        <w:ind w:left="720"/>
      </w:pPr>
      <w:proofErr w:type="spellStart"/>
      <w:r w:rsidRPr="0069504B">
        <w:rPr>
          <w:rtl/>
        </w:rPr>
        <w:t>הַס</w:t>
      </w:r>
      <w:proofErr w:type="spellEnd"/>
      <w:r w:rsidRPr="0069504B">
        <w:rPr>
          <w:rtl/>
        </w:rPr>
        <w:t>ֵּ</w:t>
      </w:r>
      <w:proofErr w:type="spellStart"/>
      <w:r w:rsidRPr="0069504B">
        <w:rPr>
          <w:rtl/>
        </w:rPr>
        <w:t>רוּב</w:t>
      </w:r>
      <w:proofErr w:type="spellEnd"/>
    </w:p>
    <w:p w14:paraId="28523292" w14:textId="77777777" w:rsidR="00D03265" w:rsidRPr="0069504B" w:rsidRDefault="00D03265" w:rsidP="00D03265">
      <w:pPr>
        <w:bidi/>
        <w:spacing w:line="276" w:lineRule="auto"/>
        <w:ind w:left="720"/>
      </w:pPr>
      <w:proofErr w:type="spellStart"/>
      <w:r w:rsidRPr="0069504B">
        <w:rPr>
          <w:rtl/>
        </w:rPr>
        <w:t>אֲרוֹן</w:t>
      </w:r>
      <w:proofErr w:type="spellEnd"/>
      <w:r w:rsidRPr="0069504B">
        <w:rPr>
          <w:rtl/>
        </w:rPr>
        <w:t xml:space="preserve"> </w:t>
      </w:r>
      <w:proofErr w:type="spellStart"/>
      <w:r w:rsidRPr="0069504B">
        <w:rPr>
          <w:rtl/>
        </w:rPr>
        <w:t>עֵץ</w:t>
      </w:r>
      <w:proofErr w:type="spellEnd"/>
      <w:r w:rsidRPr="0069504B">
        <w:rPr>
          <w:rtl/>
        </w:rPr>
        <w:t xml:space="preserve"> </w:t>
      </w:r>
      <w:proofErr w:type="spellStart"/>
      <w:r w:rsidRPr="0069504B">
        <w:rPr>
          <w:rtl/>
        </w:rPr>
        <w:t>אַחֲרוֹן</w:t>
      </w:r>
      <w:proofErr w:type="spellEnd"/>
    </w:p>
    <w:p w14:paraId="746AD8D0" w14:textId="77777777" w:rsidR="00D03265" w:rsidRPr="0069504B" w:rsidRDefault="00D03265" w:rsidP="00D03265">
      <w:pPr>
        <w:bidi/>
        <w:spacing w:line="276" w:lineRule="auto"/>
        <w:ind w:left="720"/>
      </w:pPr>
      <w:proofErr w:type="spellStart"/>
      <w:r w:rsidRPr="0069504B">
        <w:rPr>
          <w:rtl/>
        </w:rPr>
        <w:t>פּוֹרֵח</w:t>
      </w:r>
      <w:proofErr w:type="spellEnd"/>
      <w:r w:rsidRPr="0069504B">
        <w:rPr>
          <w:rtl/>
        </w:rPr>
        <w:t>ַ פִּ</w:t>
      </w:r>
      <w:proofErr w:type="spellStart"/>
      <w:r w:rsidRPr="0069504B">
        <w:rPr>
          <w:rtl/>
        </w:rPr>
        <w:t>תְאוֹם</w:t>
      </w:r>
      <w:proofErr w:type="spellEnd"/>
    </w:p>
    <w:p w14:paraId="420C923B" w14:textId="77777777" w:rsidR="00D03265" w:rsidRPr="0069504B" w:rsidRDefault="00D03265" w:rsidP="00D03265">
      <w:pPr>
        <w:bidi/>
        <w:spacing w:line="276" w:lineRule="auto"/>
        <w:ind w:left="720"/>
      </w:pPr>
    </w:p>
    <w:p w14:paraId="7752C636" w14:textId="77777777" w:rsidR="00D03265" w:rsidRPr="0069504B" w:rsidRDefault="00D03265" w:rsidP="00D03265">
      <w:pPr>
        <w:bidi/>
        <w:spacing w:line="276" w:lineRule="auto"/>
        <w:ind w:left="720"/>
      </w:pPr>
      <w:r w:rsidRPr="0069504B">
        <w:rPr>
          <w:rtl/>
        </w:rPr>
        <w:t>פִּ</w:t>
      </w:r>
      <w:proofErr w:type="spellStart"/>
      <w:r w:rsidRPr="0069504B">
        <w:rPr>
          <w:rtl/>
        </w:rPr>
        <w:t>רְחֵי</w:t>
      </w:r>
      <w:proofErr w:type="spellEnd"/>
      <w:r w:rsidRPr="0069504B">
        <w:rPr>
          <w:rtl/>
        </w:rPr>
        <w:t xml:space="preserve"> </w:t>
      </w:r>
      <w:proofErr w:type="spellStart"/>
      <w:r w:rsidRPr="0069504B">
        <w:rPr>
          <w:rtl/>
        </w:rPr>
        <w:t>אֲפַרְסְמוֹן</w:t>
      </w:r>
      <w:proofErr w:type="spellEnd"/>
    </w:p>
    <w:p w14:paraId="3D8AEB38" w14:textId="77777777" w:rsidR="00D03265" w:rsidRPr="0069504B" w:rsidRDefault="00D03265" w:rsidP="00D03265">
      <w:pPr>
        <w:bidi/>
        <w:spacing w:line="276" w:lineRule="auto"/>
        <w:ind w:left="720"/>
      </w:pPr>
      <w:proofErr w:type="spellStart"/>
      <w:r w:rsidRPr="0069504B">
        <w:rPr>
          <w:rtl/>
        </w:rPr>
        <w:t>מַג</w:t>
      </w:r>
      <w:proofErr w:type="spellEnd"/>
      <w:r w:rsidRPr="0069504B">
        <w:rPr>
          <w:rtl/>
        </w:rPr>
        <w:t>ִּ</w:t>
      </w:r>
      <w:proofErr w:type="spellStart"/>
      <w:r w:rsidRPr="0069504B">
        <w:rPr>
          <w:rtl/>
        </w:rPr>
        <w:t>יש</w:t>
      </w:r>
      <w:proofErr w:type="spellEnd"/>
      <w:r w:rsidRPr="0069504B">
        <w:rPr>
          <w:rtl/>
        </w:rPr>
        <w:t xml:space="preserve">ׁ </w:t>
      </w:r>
      <w:proofErr w:type="spellStart"/>
      <w:r w:rsidRPr="0069504B">
        <w:rPr>
          <w:rtl/>
        </w:rPr>
        <w:t>לְבֵית</w:t>
      </w:r>
      <w:proofErr w:type="spellEnd"/>
      <w:r w:rsidRPr="0069504B">
        <w:rPr>
          <w:rtl/>
        </w:rPr>
        <w:t xml:space="preserve"> </w:t>
      </w:r>
      <w:proofErr w:type="spellStart"/>
      <w:r w:rsidRPr="0069504B">
        <w:rPr>
          <w:rtl/>
        </w:rPr>
        <w:t>הַב</w:t>
      </w:r>
      <w:proofErr w:type="spellEnd"/>
      <w:r w:rsidRPr="0069504B">
        <w:rPr>
          <w:rtl/>
        </w:rPr>
        <w:t>ְּ</w:t>
      </w:r>
      <w:proofErr w:type="spellStart"/>
      <w:r w:rsidRPr="0069504B">
        <w:rPr>
          <w:rtl/>
        </w:rPr>
        <w:t>לִיעָה</w:t>
      </w:r>
      <w:proofErr w:type="spellEnd"/>
    </w:p>
    <w:p w14:paraId="156EA8E0" w14:textId="77777777" w:rsidR="00D03265" w:rsidRDefault="00D03265" w:rsidP="00D03265">
      <w:pPr>
        <w:bidi/>
        <w:spacing w:line="276" w:lineRule="auto"/>
        <w:ind w:left="720"/>
      </w:pPr>
      <w:proofErr w:type="spellStart"/>
      <w:r w:rsidRPr="0069504B">
        <w:rPr>
          <w:rtl/>
        </w:rPr>
        <w:t>מָזוֹן</w:t>
      </w:r>
      <w:proofErr w:type="spellEnd"/>
      <w:r w:rsidRPr="0069504B">
        <w:rPr>
          <w:rtl/>
        </w:rPr>
        <w:t xml:space="preserve"> </w:t>
      </w:r>
      <w:proofErr w:type="spellStart"/>
      <w:r w:rsidRPr="0069504B">
        <w:rPr>
          <w:rtl/>
        </w:rPr>
        <w:t>לֹא</w:t>
      </w:r>
      <w:proofErr w:type="spellEnd"/>
      <w:r w:rsidRPr="0069504B">
        <w:rPr>
          <w:rtl/>
        </w:rPr>
        <w:t xml:space="preserve"> </w:t>
      </w:r>
      <w:proofErr w:type="spellStart"/>
      <w:r w:rsidRPr="0069504B">
        <w:rPr>
          <w:rtl/>
        </w:rPr>
        <w:t>אָכִיל</w:t>
      </w:r>
      <w:proofErr w:type="spellEnd"/>
    </w:p>
    <w:p w14:paraId="71088165" w14:textId="77777777" w:rsidR="00FC6447" w:rsidRDefault="00FC6447" w:rsidP="00F5370E">
      <w:pPr>
        <w:spacing w:line="276" w:lineRule="auto"/>
      </w:pPr>
    </w:p>
    <w:p w14:paraId="19DFE45D" w14:textId="1C282216" w:rsidR="00C01C41" w:rsidRPr="001A014D" w:rsidRDefault="00FC6447" w:rsidP="001A014D">
      <w:pPr>
        <w:spacing w:line="276" w:lineRule="auto"/>
        <w:jc w:val="both"/>
        <w:rPr>
          <w:lang w:val="en-US"/>
        </w:rPr>
      </w:pPr>
      <w:r w:rsidRPr="001A0805">
        <w:t xml:space="preserve">It seems that Zach </w:t>
      </w:r>
      <w:r w:rsidR="001A0805" w:rsidRPr="001A0805">
        <w:rPr>
          <w:lang w:val="en-US"/>
        </w:rPr>
        <w:t>here is</w:t>
      </w:r>
      <w:r w:rsidRPr="001A0805">
        <w:t xml:space="preserve"> actually praising his refusal to </w:t>
      </w:r>
      <w:r w:rsidR="001A0805" w:rsidRPr="001A0805">
        <w:rPr>
          <w:lang w:val="en-US"/>
        </w:rPr>
        <w:t>“</w:t>
      </w:r>
      <w:r w:rsidRPr="001A0805">
        <w:t>give himself</w:t>
      </w:r>
      <w:r w:rsidR="001A0805" w:rsidRPr="001A0805">
        <w:rPr>
          <w:lang w:val="en-US"/>
        </w:rPr>
        <w:t>”</w:t>
      </w:r>
      <w:r w:rsidRPr="001A0805">
        <w:t xml:space="preserve"> to his readers, </w:t>
      </w:r>
      <w:r w:rsidR="001A0805" w:rsidRPr="001A0805">
        <w:rPr>
          <w:lang w:val="en-US"/>
        </w:rPr>
        <w:t xml:space="preserve">the deception by means of which he </w:t>
      </w:r>
      <w:r w:rsidRPr="001A0805">
        <w:t>withhold</w:t>
      </w:r>
      <w:r w:rsidR="001A0805" w:rsidRPr="001A0805">
        <w:rPr>
          <w:lang w:val="en-US"/>
        </w:rPr>
        <w:t xml:space="preserve">s </w:t>
      </w:r>
      <w:r w:rsidRPr="001A0805">
        <w:t xml:space="preserve">an autobiographical </w:t>
      </w:r>
      <w:r w:rsidR="001A0805" w:rsidRPr="001A0805">
        <w:rPr>
          <w:lang w:val="en-US"/>
        </w:rPr>
        <w:t>narrative from them,</w:t>
      </w:r>
      <w:r w:rsidRPr="001A0805">
        <w:t xml:space="preserve"> and </w:t>
      </w:r>
      <w:r w:rsidR="001A0805" w:rsidRPr="001A0805">
        <w:rPr>
          <w:lang w:val="en-US"/>
        </w:rPr>
        <w:t>stuffs</w:t>
      </w:r>
      <w:r w:rsidRPr="001A0805">
        <w:t xml:space="preserve"> them with </w:t>
      </w:r>
      <w:r w:rsidR="001A0805" w:rsidRPr="001A0805">
        <w:rPr>
          <w:lang w:val="en-US"/>
        </w:rPr>
        <w:t>“</w:t>
      </w:r>
      <w:r w:rsidRPr="001A0805">
        <w:t>inedible food.</w:t>
      </w:r>
      <w:r w:rsidR="001A0805" w:rsidRPr="001A0805">
        <w:rPr>
          <w:lang w:val="en-US"/>
        </w:rPr>
        <w:t>”</w:t>
      </w:r>
      <w:r w:rsidRPr="001A0805">
        <w:t xml:space="preserve"> The words are emptied of their power (</w:t>
      </w:r>
      <w:r w:rsidR="001A0805" w:rsidRPr="001A0805">
        <w:rPr>
          <w:lang w:val="en-US"/>
        </w:rPr>
        <w:t>“</w:t>
      </w:r>
      <w:r w:rsidRPr="001A0805">
        <w:t xml:space="preserve">Words that were spoken / </w:t>
      </w:r>
      <w:r w:rsidR="001A0805" w:rsidRPr="001A0805">
        <w:rPr>
          <w:lang w:val="en-US"/>
        </w:rPr>
        <w:t>fishing rods of the incorporeal</w:t>
      </w:r>
      <w:r w:rsidRPr="001A0805">
        <w:t xml:space="preserve">/ </w:t>
      </w:r>
      <w:r w:rsidR="001A0805" w:rsidRPr="001A0805">
        <w:rPr>
          <w:lang w:val="en-US"/>
        </w:rPr>
        <w:t xml:space="preserve">have become desolate </w:t>
      </w:r>
      <w:r w:rsidRPr="001A0805">
        <w:t>as words</w:t>
      </w:r>
      <w:r w:rsidR="001A0805" w:rsidRPr="001A0805">
        <w:rPr>
          <w:lang w:val="en-US"/>
        </w:rPr>
        <w:t>”</w:t>
      </w:r>
      <w:r w:rsidRPr="001A0805">
        <w:t xml:space="preserve">); Language is </w:t>
      </w:r>
      <w:r w:rsidRPr="0028719A">
        <w:t>unsuitable for expressi</w:t>
      </w:r>
      <w:proofErr w:type="spellStart"/>
      <w:r w:rsidR="001A0805" w:rsidRPr="0028719A">
        <w:rPr>
          <w:lang w:val="en-US"/>
        </w:rPr>
        <w:t>ons</w:t>
      </w:r>
      <w:proofErr w:type="spellEnd"/>
      <w:r w:rsidRPr="0028719A">
        <w:t xml:space="preserve"> of emotion (</w:t>
      </w:r>
      <w:r w:rsidR="001A0805" w:rsidRPr="0028719A">
        <w:rPr>
          <w:lang w:val="en-US"/>
        </w:rPr>
        <w:t>“</w:t>
      </w:r>
      <w:r w:rsidRPr="0028719A">
        <w:t xml:space="preserve">The narrow window of </w:t>
      </w:r>
      <w:r w:rsidR="001A0805" w:rsidRPr="0028719A">
        <w:rPr>
          <w:lang w:val="en-US"/>
        </w:rPr>
        <w:t>yearning</w:t>
      </w:r>
      <w:r w:rsidRPr="0028719A">
        <w:t xml:space="preserve"> / is hermetically closed // at a distance of language / from love</w:t>
      </w:r>
      <w:r w:rsidR="001A0805" w:rsidRPr="0028719A">
        <w:rPr>
          <w:lang w:val="en-US"/>
        </w:rPr>
        <w:t>”</w:t>
      </w:r>
      <w:r w:rsidRPr="0028719A">
        <w:t xml:space="preserve">) and the venting of emotion is rejected with </w:t>
      </w:r>
      <w:r w:rsidR="00286487" w:rsidRPr="0028719A">
        <w:rPr>
          <w:lang w:val="en-US"/>
        </w:rPr>
        <w:t>stinging</w:t>
      </w:r>
      <w:r w:rsidR="001A014D">
        <w:rPr>
          <w:lang w:val="en-US"/>
        </w:rPr>
        <w:t xml:space="preserve"> </w:t>
      </w:r>
      <w:r w:rsidR="00286487" w:rsidRPr="0028719A">
        <w:rPr>
          <w:lang w:val="en-US"/>
        </w:rPr>
        <w:t>sarcasm</w:t>
      </w:r>
      <w:r w:rsidRPr="0028719A">
        <w:t xml:space="preserve"> (</w:t>
      </w:r>
      <w:r w:rsidR="001A0805" w:rsidRPr="0028719A">
        <w:rPr>
          <w:lang w:val="en-US"/>
        </w:rPr>
        <w:t>“</w:t>
      </w:r>
      <w:r w:rsidRPr="0028719A">
        <w:t xml:space="preserve">The </w:t>
      </w:r>
      <w:r w:rsidR="001A0805" w:rsidRPr="0028719A">
        <w:rPr>
          <w:lang w:val="en-US"/>
        </w:rPr>
        <w:t>ripple</w:t>
      </w:r>
      <w:r w:rsidRPr="0028719A">
        <w:t xml:space="preserve"> of lamentation / that you </w:t>
      </w:r>
      <w:r w:rsidR="001A0805" w:rsidRPr="0028719A">
        <w:rPr>
          <w:lang w:val="en-US"/>
        </w:rPr>
        <w:t>scrawled</w:t>
      </w:r>
      <w:r w:rsidRPr="0028719A">
        <w:t xml:space="preserve"> at the time of parting / will not grow to </w:t>
      </w:r>
      <w:r w:rsidR="001A0805" w:rsidRPr="0028719A">
        <w:rPr>
          <w:lang w:val="en-US"/>
        </w:rPr>
        <w:t>a</w:t>
      </w:r>
      <w:r w:rsidRPr="0028719A">
        <w:t xml:space="preserve"> </w:t>
      </w:r>
      <w:r w:rsidR="00286487" w:rsidRPr="0028719A">
        <w:rPr>
          <w:lang w:val="en-US"/>
        </w:rPr>
        <w:t>wave</w:t>
      </w:r>
      <w:r w:rsidRPr="0028719A">
        <w:t>//</w:t>
      </w:r>
      <w:r w:rsidR="00286487" w:rsidRPr="0028719A">
        <w:rPr>
          <w:lang w:val="en-US"/>
        </w:rPr>
        <w:t xml:space="preserve"> of sweet emotion</w:t>
      </w:r>
      <w:r w:rsidRPr="0028719A">
        <w:t xml:space="preserve"> </w:t>
      </w:r>
      <w:r w:rsidRPr="0028719A">
        <w:lastRenderedPageBreak/>
        <w:t xml:space="preserve">/ </w:t>
      </w:r>
      <w:r w:rsidR="00286487" w:rsidRPr="0028719A">
        <w:rPr>
          <w:lang w:val="en-US"/>
        </w:rPr>
        <w:t>perforating wasps.”</w:t>
      </w:r>
      <w:r w:rsidR="00286487" w:rsidRPr="0028719A">
        <w:rPr>
          <w:color w:val="374151"/>
          <w:lang w:val="en-US"/>
        </w:rPr>
        <w:t xml:space="preserve"> In this way, the memoir </w:t>
      </w:r>
      <w:proofErr w:type="gramStart"/>
      <w:r w:rsidR="00286487" w:rsidRPr="0028719A">
        <w:rPr>
          <w:color w:val="374151"/>
          <w:lang w:val="en-US"/>
        </w:rPr>
        <w:t>as a whole is</w:t>
      </w:r>
      <w:proofErr w:type="gramEnd"/>
      <w:r w:rsidR="00286487" w:rsidRPr="0028719A">
        <w:rPr>
          <w:color w:val="374151"/>
          <w:lang w:val="en-US"/>
        </w:rPr>
        <w:t xml:space="preserve"> framed as a failed venture, </w:t>
      </w:r>
      <w:r w:rsidR="001A014D">
        <w:rPr>
          <w:color w:val="374151"/>
          <w:lang w:val="en-US"/>
        </w:rPr>
        <w:t xml:space="preserve">leading </w:t>
      </w:r>
      <w:proofErr w:type="spellStart"/>
      <w:r w:rsidR="001A014D">
        <w:rPr>
          <w:color w:val="374151"/>
          <w:lang w:val="en-US"/>
        </w:rPr>
        <w:t>astrtay</w:t>
      </w:r>
      <w:proofErr w:type="spellEnd"/>
      <w:r w:rsidR="0028719A" w:rsidRPr="0028719A">
        <w:rPr>
          <w:color w:val="374151"/>
          <w:lang w:val="en-US"/>
        </w:rPr>
        <w:t xml:space="preserve">, </w:t>
      </w:r>
      <w:r w:rsidRPr="0028719A">
        <w:t xml:space="preserve">irreconcilable, </w:t>
      </w:r>
      <w:r w:rsidR="0028719A" w:rsidRPr="0028719A">
        <w:rPr>
          <w:lang w:val="en-US"/>
        </w:rPr>
        <w:t xml:space="preserve">an inaudible </w:t>
      </w:r>
      <w:r w:rsidRPr="0028719A">
        <w:t>lament</w:t>
      </w:r>
      <w:r w:rsidR="0028719A" w:rsidRPr="0028719A">
        <w:rPr>
          <w:lang w:val="en-US"/>
        </w:rPr>
        <w:t>.</w:t>
      </w:r>
    </w:p>
    <w:p w14:paraId="229AD9EA" w14:textId="77777777" w:rsidR="00C01C41" w:rsidRDefault="00C01C41" w:rsidP="00C01C41">
      <w:pPr>
        <w:spacing w:line="276" w:lineRule="auto"/>
      </w:pPr>
    </w:p>
    <w:p w14:paraId="5CFF46A1" w14:textId="3D48881F" w:rsidR="00C01C41" w:rsidRDefault="00C01C41" w:rsidP="00C01C41">
      <w:pPr>
        <w:spacing w:line="276" w:lineRule="auto"/>
      </w:pPr>
      <w:r>
        <w:t>No</w:t>
      </w:r>
    </w:p>
    <w:p w14:paraId="48457DD5" w14:textId="6E75760C" w:rsidR="00C01C41" w:rsidRPr="0028719A" w:rsidRDefault="000E2D55" w:rsidP="00C01C41">
      <w:pPr>
        <w:spacing w:line="276" w:lineRule="auto"/>
        <w:rPr>
          <w:lang w:val="en-US"/>
        </w:rPr>
      </w:pPr>
      <w:r>
        <w:rPr>
          <w:lang w:val="en-US"/>
        </w:rPr>
        <w:t xml:space="preserve">Not the first </w:t>
      </w:r>
      <w:r w:rsidR="0028719A">
        <w:rPr>
          <w:lang w:val="en-US"/>
        </w:rPr>
        <w:t>completion</w:t>
      </w:r>
    </w:p>
    <w:p w14:paraId="2CF92B13" w14:textId="3F6171FD" w:rsidR="00C01C41" w:rsidRDefault="000E2D55" w:rsidP="00C01C41">
      <w:pPr>
        <w:spacing w:line="276" w:lineRule="auto"/>
      </w:pPr>
      <w:r>
        <w:rPr>
          <w:lang w:val="en-US"/>
        </w:rPr>
        <w:t xml:space="preserve">And likewise </w:t>
      </w:r>
      <w:r w:rsidR="00C01C41">
        <w:t>cunning</w:t>
      </w:r>
    </w:p>
    <w:p w14:paraId="6DF63172" w14:textId="77777777" w:rsidR="00C01C41" w:rsidRDefault="00C01C41" w:rsidP="00C01C41">
      <w:pPr>
        <w:spacing w:line="276" w:lineRule="auto"/>
        <w:rPr>
          <w:rtl/>
        </w:rPr>
      </w:pPr>
    </w:p>
    <w:p w14:paraId="18D3CF70" w14:textId="47AE5B4E" w:rsidR="00C01C41" w:rsidRDefault="000E2D55" w:rsidP="00C01C41">
      <w:pPr>
        <w:spacing w:line="276" w:lineRule="auto"/>
      </w:pPr>
      <w:r>
        <w:rPr>
          <w:lang w:val="en-US"/>
        </w:rPr>
        <w:t xml:space="preserve">Coiled like a </w:t>
      </w:r>
      <w:proofErr w:type="gramStart"/>
      <w:r>
        <w:rPr>
          <w:lang w:val="en-US"/>
        </w:rPr>
        <w:t>snake</w:t>
      </w:r>
      <w:proofErr w:type="gramEnd"/>
    </w:p>
    <w:p w14:paraId="10C9BA41" w14:textId="77777777" w:rsidR="00C01C41" w:rsidRDefault="00C01C41" w:rsidP="00C01C41">
      <w:pPr>
        <w:spacing w:line="276" w:lineRule="auto"/>
      </w:pPr>
      <w:r>
        <w:t>From the old ashes</w:t>
      </w:r>
    </w:p>
    <w:p w14:paraId="25FB1CCB" w14:textId="77777777" w:rsidR="00C01C41" w:rsidRDefault="00C01C41" w:rsidP="00C01C41">
      <w:pPr>
        <w:spacing w:line="276" w:lineRule="auto"/>
      </w:pPr>
      <w:r>
        <w:t>To a new zero</w:t>
      </w:r>
    </w:p>
    <w:p w14:paraId="2D8C4EAC" w14:textId="32426E60" w:rsidR="00C01C41" w:rsidRDefault="000E2D55" w:rsidP="00C01C41">
      <w:pPr>
        <w:spacing w:line="276" w:lineRule="auto"/>
      </w:pPr>
      <w:r>
        <w:rPr>
          <w:lang w:val="en-US"/>
        </w:rPr>
        <w:t>I</w:t>
      </w:r>
      <w:r w:rsidR="00C01C41">
        <w:t xml:space="preserve">n the </w:t>
      </w:r>
      <w:r w:rsidR="00B21EEB">
        <w:rPr>
          <w:lang w:val="en-US"/>
        </w:rPr>
        <w:t>cages</w:t>
      </w:r>
      <w:r w:rsidR="00C01C41">
        <w:t xml:space="preserve"> of the pages</w:t>
      </w:r>
    </w:p>
    <w:p w14:paraId="7AB2D56D" w14:textId="77777777" w:rsidR="00C01C41" w:rsidRDefault="00C01C41" w:rsidP="00C01C41">
      <w:pPr>
        <w:spacing w:line="276" w:lineRule="auto"/>
        <w:rPr>
          <w:rtl/>
        </w:rPr>
      </w:pPr>
    </w:p>
    <w:p w14:paraId="39B2B899" w14:textId="1A832BD1" w:rsidR="00C01C41" w:rsidRDefault="00B21EEB" w:rsidP="00C01C41">
      <w:pPr>
        <w:spacing w:line="276" w:lineRule="auto"/>
        <w:rPr>
          <w:lang w:val="en-US"/>
        </w:rPr>
      </w:pPr>
      <w:r>
        <w:rPr>
          <w:lang w:val="en-US"/>
        </w:rPr>
        <w:t xml:space="preserve">Lament, are you </w:t>
      </w:r>
      <w:proofErr w:type="gramStart"/>
      <w:r>
        <w:rPr>
          <w:lang w:val="en-US"/>
        </w:rPr>
        <w:t>still</w:t>
      </w:r>
      <w:proofErr w:type="gramEnd"/>
    </w:p>
    <w:p w14:paraId="41E6DA52" w14:textId="4D111A9D" w:rsidR="00B21EEB" w:rsidRPr="00B21EEB" w:rsidRDefault="00B21EEB" w:rsidP="00C01C41">
      <w:pPr>
        <w:spacing w:line="276" w:lineRule="auto"/>
        <w:rPr>
          <w:lang w:val="en-US"/>
        </w:rPr>
      </w:pPr>
      <w:r>
        <w:rPr>
          <w:lang w:val="en-US"/>
        </w:rPr>
        <w:t>With me?</w:t>
      </w:r>
    </w:p>
    <w:p w14:paraId="30781E4F" w14:textId="77777777" w:rsidR="00C01C41" w:rsidRDefault="00C01C41" w:rsidP="00C01C41">
      <w:pPr>
        <w:bidi/>
        <w:spacing w:line="276" w:lineRule="auto"/>
      </w:pPr>
    </w:p>
    <w:p w14:paraId="3BCBBC83" w14:textId="77777777" w:rsidR="00C01C41" w:rsidRPr="0069504B" w:rsidRDefault="00C01C41" w:rsidP="00C01C41">
      <w:pPr>
        <w:bidi/>
        <w:spacing w:line="276" w:lineRule="auto"/>
        <w:rPr>
          <w:rtl/>
        </w:rPr>
      </w:pPr>
    </w:p>
    <w:p w14:paraId="5043C8A2" w14:textId="77777777" w:rsidR="00D03265" w:rsidRPr="0069504B" w:rsidRDefault="00D03265" w:rsidP="00D03265">
      <w:pPr>
        <w:bidi/>
        <w:ind w:left="720"/>
      </w:pPr>
      <w:proofErr w:type="spellStart"/>
      <w:r w:rsidRPr="0069504B">
        <w:rPr>
          <w:rtl/>
        </w:rPr>
        <w:t>לֹא</w:t>
      </w:r>
      <w:proofErr w:type="spellEnd"/>
    </w:p>
    <w:p w14:paraId="5374C2FF" w14:textId="77777777" w:rsidR="00D03265" w:rsidRPr="0069504B" w:rsidRDefault="00D03265" w:rsidP="00C001F4">
      <w:pPr>
        <w:bidi/>
        <w:ind w:left="720"/>
      </w:pPr>
      <w:proofErr w:type="spellStart"/>
      <w:r w:rsidRPr="0069504B">
        <w:rPr>
          <w:rtl/>
        </w:rPr>
        <w:t>לֹא</w:t>
      </w:r>
      <w:proofErr w:type="spellEnd"/>
      <w:r w:rsidRPr="0069504B">
        <w:rPr>
          <w:rtl/>
        </w:rPr>
        <w:t xml:space="preserve"> </w:t>
      </w:r>
      <w:proofErr w:type="spellStart"/>
      <w:r w:rsidRPr="0069504B">
        <w:rPr>
          <w:rtl/>
        </w:rPr>
        <w:t>מֻגְמָר</w:t>
      </w:r>
      <w:proofErr w:type="spellEnd"/>
      <w:r w:rsidRPr="0069504B">
        <w:rPr>
          <w:rtl/>
        </w:rPr>
        <w:t xml:space="preserve"> </w:t>
      </w:r>
      <w:proofErr w:type="spellStart"/>
      <w:r w:rsidRPr="0069504B">
        <w:rPr>
          <w:rtl/>
        </w:rPr>
        <w:t>רִאשׁוֹנִי</w:t>
      </w:r>
      <w:proofErr w:type="spellEnd"/>
    </w:p>
    <w:p w14:paraId="416989CD" w14:textId="77777777" w:rsidR="00D03265" w:rsidRPr="0069504B" w:rsidRDefault="00D03265" w:rsidP="00C001F4">
      <w:pPr>
        <w:bidi/>
        <w:ind w:left="720"/>
      </w:pPr>
      <w:r w:rsidRPr="0069504B">
        <w:rPr>
          <w:rtl/>
        </w:rPr>
        <w:t>כְּ</w:t>
      </w:r>
      <w:proofErr w:type="spellStart"/>
      <w:r w:rsidRPr="0069504B">
        <w:rPr>
          <w:rtl/>
        </w:rPr>
        <w:t>מו</w:t>
      </w:r>
      <w:proofErr w:type="spellEnd"/>
      <w:r w:rsidRPr="0069504B">
        <w:rPr>
          <w:rtl/>
        </w:rPr>
        <w:t xml:space="preserve">ֹ כֵּן </w:t>
      </w:r>
      <w:proofErr w:type="spellStart"/>
      <w:r w:rsidRPr="0069504B">
        <w:rPr>
          <w:rtl/>
        </w:rPr>
        <w:t>עַרְמוּמִי</w:t>
      </w:r>
      <w:proofErr w:type="spellEnd"/>
    </w:p>
    <w:p w14:paraId="08D85D29" w14:textId="77777777" w:rsidR="00D03265" w:rsidRPr="0069504B" w:rsidRDefault="00D03265" w:rsidP="00C001F4">
      <w:pPr>
        <w:bidi/>
        <w:ind w:left="720"/>
      </w:pPr>
    </w:p>
    <w:p w14:paraId="6F7A9FA5" w14:textId="77777777" w:rsidR="00D03265" w:rsidRPr="0069504B" w:rsidRDefault="00D03265" w:rsidP="00C001F4">
      <w:pPr>
        <w:bidi/>
        <w:ind w:left="720"/>
      </w:pPr>
      <w:proofErr w:type="spellStart"/>
      <w:r w:rsidRPr="0069504B">
        <w:rPr>
          <w:rtl/>
        </w:rPr>
        <w:t>מִסְת</w:t>
      </w:r>
      <w:proofErr w:type="spellEnd"/>
      <w:r w:rsidRPr="0069504B">
        <w:rPr>
          <w:rtl/>
        </w:rPr>
        <w:t>ַּ</w:t>
      </w:r>
      <w:proofErr w:type="spellStart"/>
      <w:r w:rsidRPr="0069504B">
        <w:rPr>
          <w:rtl/>
        </w:rPr>
        <w:t>לְסֵל</w:t>
      </w:r>
      <w:proofErr w:type="spellEnd"/>
      <w:r w:rsidRPr="0069504B">
        <w:rPr>
          <w:rtl/>
        </w:rPr>
        <w:t xml:space="preserve"> כְּ</w:t>
      </w:r>
      <w:proofErr w:type="spellStart"/>
      <w:r w:rsidRPr="0069504B">
        <w:rPr>
          <w:rtl/>
        </w:rPr>
        <w:t>נַחַש</w:t>
      </w:r>
      <w:proofErr w:type="spellEnd"/>
      <w:r w:rsidRPr="0069504B">
        <w:rPr>
          <w:rtl/>
        </w:rPr>
        <w:t>ׁ</w:t>
      </w:r>
    </w:p>
    <w:p w14:paraId="4E4B6E28" w14:textId="77777777" w:rsidR="00D03265" w:rsidRPr="0069504B" w:rsidRDefault="00D03265" w:rsidP="00C001F4">
      <w:pPr>
        <w:bidi/>
        <w:ind w:left="720"/>
      </w:pPr>
      <w:proofErr w:type="spellStart"/>
      <w:r w:rsidRPr="0069504B">
        <w:rPr>
          <w:rtl/>
        </w:rPr>
        <w:t>מִן</w:t>
      </w:r>
      <w:proofErr w:type="spellEnd"/>
      <w:r w:rsidRPr="0069504B">
        <w:rPr>
          <w:rtl/>
        </w:rPr>
        <w:t xml:space="preserve"> </w:t>
      </w:r>
      <w:proofErr w:type="spellStart"/>
      <w:r w:rsidRPr="0069504B">
        <w:rPr>
          <w:rtl/>
        </w:rPr>
        <w:t>הָאֵפֶר</w:t>
      </w:r>
      <w:proofErr w:type="spellEnd"/>
      <w:r w:rsidRPr="0069504B">
        <w:rPr>
          <w:rtl/>
        </w:rPr>
        <w:t xml:space="preserve"> </w:t>
      </w:r>
      <w:proofErr w:type="spellStart"/>
      <w:r w:rsidRPr="0069504B">
        <w:rPr>
          <w:rtl/>
        </w:rPr>
        <w:t>הַי</w:t>
      </w:r>
      <w:proofErr w:type="spellEnd"/>
      <w:r w:rsidRPr="0069504B">
        <w:rPr>
          <w:rtl/>
        </w:rPr>
        <w:t xml:space="preserve">ָּשָׁן </w:t>
      </w:r>
    </w:p>
    <w:p w14:paraId="3ECDE00E" w14:textId="77777777" w:rsidR="00D03265" w:rsidRPr="0069504B" w:rsidRDefault="00D03265" w:rsidP="00C001F4">
      <w:pPr>
        <w:bidi/>
        <w:ind w:left="720"/>
      </w:pPr>
      <w:proofErr w:type="spellStart"/>
      <w:r w:rsidRPr="0069504B">
        <w:rPr>
          <w:rtl/>
        </w:rPr>
        <w:t>אֶל</w:t>
      </w:r>
      <w:proofErr w:type="spellEnd"/>
      <w:r w:rsidRPr="0069504B">
        <w:rPr>
          <w:rtl/>
        </w:rPr>
        <w:t xml:space="preserve"> </w:t>
      </w:r>
      <w:proofErr w:type="spellStart"/>
      <w:r w:rsidRPr="0069504B">
        <w:rPr>
          <w:rtl/>
        </w:rPr>
        <w:t>אֶפֶס</w:t>
      </w:r>
      <w:proofErr w:type="spellEnd"/>
      <w:r w:rsidRPr="0069504B">
        <w:rPr>
          <w:rtl/>
        </w:rPr>
        <w:t xml:space="preserve"> </w:t>
      </w:r>
      <w:proofErr w:type="spellStart"/>
      <w:r w:rsidRPr="0069504B">
        <w:rPr>
          <w:rtl/>
        </w:rPr>
        <w:t>חָדָש</w:t>
      </w:r>
      <w:proofErr w:type="spellEnd"/>
      <w:r w:rsidRPr="0069504B">
        <w:rPr>
          <w:rtl/>
        </w:rPr>
        <w:t>ׁ</w:t>
      </w:r>
    </w:p>
    <w:p w14:paraId="7B1945A9" w14:textId="77777777" w:rsidR="00D03265" w:rsidRPr="0069504B" w:rsidRDefault="00D03265" w:rsidP="00C001F4">
      <w:pPr>
        <w:bidi/>
        <w:ind w:left="720"/>
      </w:pPr>
      <w:r w:rsidRPr="0069504B">
        <w:rPr>
          <w:rtl/>
        </w:rPr>
        <w:t>בְּ</w:t>
      </w:r>
      <w:proofErr w:type="spellStart"/>
      <w:r w:rsidRPr="0069504B">
        <w:rPr>
          <w:rtl/>
        </w:rPr>
        <w:t>מִכְלָאוֹת</w:t>
      </w:r>
      <w:proofErr w:type="spellEnd"/>
      <w:r w:rsidRPr="0069504B">
        <w:rPr>
          <w:rtl/>
        </w:rPr>
        <w:t xml:space="preserve"> </w:t>
      </w:r>
      <w:proofErr w:type="spellStart"/>
      <w:r w:rsidRPr="0069504B">
        <w:rPr>
          <w:rtl/>
        </w:rPr>
        <w:t>הַד</w:t>
      </w:r>
      <w:proofErr w:type="spellEnd"/>
      <w:r w:rsidRPr="0069504B">
        <w:rPr>
          <w:rtl/>
        </w:rPr>
        <w:t>ַּפִּ</w:t>
      </w:r>
      <w:proofErr w:type="spellStart"/>
      <w:r w:rsidRPr="0069504B">
        <w:rPr>
          <w:rtl/>
        </w:rPr>
        <w:t>ים</w:t>
      </w:r>
      <w:proofErr w:type="spellEnd"/>
    </w:p>
    <w:p w14:paraId="139256AA" w14:textId="77777777" w:rsidR="00D03265" w:rsidRPr="0069504B" w:rsidRDefault="00D03265" w:rsidP="00C001F4">
      <w:pPr>
        <w:bidi/>
        <w:ind w:left="720"/>
      </w:pPr>
    </w:p>
    <w:p w14:paraId="70136B61" w14:textId="77777777" w:rsidR="00D03265" w:rsidRPr="0069504B" w:rsidRDefault="00D03265" w:rsidP="00C001F4">
      <w:pPr>
        <w:bidi/>
        <w:ind w:left="720"/>
      </w:pPr>
      <w:proofErr w:type="spellStart"/>
      <w:r w:rsidRPr="0069504B">
        <w:rPr>
          <w:rtl/>
        </w:rPr>
        <w:t>קִינָה</w:t>
      </w:r>
      <w:proofErr w:type="spellEnd"/>
      <w:r w:rsidRPr="0069504B">
        <w:rPr>
          <w:rtl/>
        </w:rPr>
        <w:t xml:space="preserve">, </w:t>
      </w:r>
      <w:proofErr w:type="spellStart"/>
      <w:r w:rsidRPr="0069504B">
        <w:rPr>
          <w:rtl/>
        </w:rPr>
        <w:t>אַת</w:t>
      </w:r>
      <w:proofErr w:type="spellEnd"/>
      <w:r w:rsidRPr="0069504B">
        <w:rPr>
          <w:rtl/>
        </w:rPr>
        <w:t xml:space="preserve">ְּ </w:t>
      </w:r>
      <w:proofErr w:type="spellStart"/>
      <w:r w:rsidRPr="0069504B">
        <w:rPr>
          <w:rtl/>
        </w:rPr>
        <w:t>עוֹד</w:t>
      </w:r>
      <w:proofErr w:type="spellEnd"/>
    </w:p>
    <w:p w14:paraId="340B6E36" w14:textId="77777777" w:rsidR="00D03265" w:rsidRDefault="00D03265" w:rsidP="00C001F4">
      <w:pPr>
        <w:bidi/>
        <w:ind w:left="720"/>
      </w:pPr>
      <w:proofErr w:type="spellStart"/>
      <w:r w:rsidRPr="0069504B">
        <w:rPr>
          <w:rtl/>
        </w:rPr>
        <w:t>אִת</w:t>
      </w:r>
      <w:proofErr w:type="spellEnd"/>
      <w:r w:rsidRPr="0069504B">
        <w:rPr>
          <w:rtl/>
        </w:rPr>
        <w:t>ִּי?</w:t>
      </w:r>
      <w:r w:rsidRPr="0069504B">
        <w:rPr>
          <w:rFonts w:hint="cs"/>
          <w:rtl/>
        </w:rPr>
        <w:t xml:space="preserve">  </w:t>
      </w:r>
    </w:p>
    <w:p w14:paraId="38521FD7" w14:textId="77777777" w:rsidR="00FC6447" w:rsidRDefault="00FC6447" w:rsidP="00FC6447">
      <w:pPr>
        <w:bidi/>
        <w:ind w:left="720"/>
      </w:pPr>
    </w:p>
    <w:p w14:paraId="3A65D4FB" w14:textId="6F1FB9D7" w:rsidR="00F83C43" w:rsidRPr="001A014D" w:rsidRDefault="00C01C41" w:rsidP="001A014D">
      <w:pPr>
        <w:rPr>
          <w:lang w:val="en-US"/>
        </w:rPr>
      </w:pPr>
      <w:r w:rsidRPr="00C01C41">
        <w:rPr>
          <w:i/>
          <w:iCs/>
          <w:lang w:val="en-US"/>
        </w:rPr>
        <w:t xml:space="preserve">Mot </w:t>
      </w:r>
      <w:proofErr w:type="spellStart"/>
      <w:r w:rsidRPr="00C01C41">
        <w:rPr>
          <w:i/>
          <w:iCs/>
          <w:lang w:val="en-US"/>
        </w:rPr>
        <w:t>immi</w:t>
      </w:r>
      <w:proofErr w:type="spellEnd"/>
      <w:r>
        <w:rPr>
          <w:lang w:val="en-US"/>
        </w:rPr>
        <w:t xml:space="preserve"> </w:t>
      </w:r>
      <w:r w:rsidR="0088344F" w:rsidRPr="0088344F">
        <w:t xml:space="preserve">is a lament </w:t>
      </w:r>
      <w:r w:rsidR="00B45C68">
        <w:rPr>
          <w:lang w:val="en-US"/>
        </w:rPr>
        <w:t>on</w:t>
      </w:r>
      <w:r w:rsidR="0088344F" w:rsidRPr="0088344F">
        <w:t xml:space="preserve"> the impossibility of lamentation, </w:t>
      </w:r>
      <w:r w:rsidR="00B45C68">
        <w:rPr>
          <w:lang w:val="en-US"/>
        </w:rPr>
        <w:t>a memoir</w:t>
      </w:r>
      <w:r w:rsidR="0088344F" w:rsidRPr="0088344F">
        <w:t xml:space="preserve"> </w:t>
      </w:r>
      <w:r w:rsidR="00F5233C">
        <w:rPr>
          <w:lang w:val="en-US"/>
        </w:rPr>
        <w:t xml:space="preserve">that </w:t>
      </w:r>
      <w:r w:rsidR="0088344F" w:rsidRPr="0088344F">
        <w:t>defeat</w:t>
      </w:r>
      <w:r w:rsidR="00F5233C">
        <w:rPr>
          <w:lang w:val="en-US"/>
        </w:rPr>
        <w:t>s</w:t>
      </w:r>
      <w:r w:rsidR="0088344F" w:rsidRPr="0088344F">
        <w:t xml:space="preserve"> </w:t>
      </w:r>
      <w:r w:rsidR="00F5233C">
        <w:rPr>
          <w:lang w:val="en-US"/>
        </w:rPr>
        <w:t xml:space="preserve">its </w:t>
      </w:r>
      <w:r w:rsidR="0088344F" w:rsidRPr="0088344F">
        <w:t xml:space="preserve">appearance as </w:t>
      </w:r>
      <w:proofErr w:type="spellStart"/>
      <w:r w:rsidR="00F5233C">
        <w:rPr>
          <w:lang w:val="en-US"/>
        </w:rPr>
        <w:t>a</w:t>
      </w:r>
      <w:proofErr w:type="spellEnd"/>
      <w:r w:rsidR="00F5233C">
        <w:rPr>
          <w:lang w:val="en-US"/>
        </w:rPr>
        <w:t xml:space="preserve"> memoir</w:t>
      </w:r>
      <w:r w:rsidR="0088344F" w:rsidRPr="0088344F">
        <w:t xml:space="preserve">. </w:t>
      </w:r>
      <w:r w:rsidR="00F5233C">
        <w:rPr>
          <w:lang w:val="en-US"/>
        </w:rPr>
        <w:t>However,</w:t>
      </w:r>
      <w:r w:rsidR="0088344F" w:rsidRPr="0088344F">
        <w:t xml:space="preserve"> the </w:t>
      </w:r>
      <w:r w:rsidR="00F5233C">
        <w:rPr>
          <w:lang w:val="en-US"/>
        </w:rPr>
        <w:t>“</w:t>
      </w:r>
      <w:r w:rsidR="0088344F" w:rsidRPr="0088344F">
        <w:t>mercy death</w:t>
      </w:r>
      <w:r w:rsidR="00F5233C">
        <w:rPr>
          <w:lang w:val="en-US"/>
        </w:rPr>
        <w:t xml:space="preserve">” that </w:t>
      </w:r>
      <w:r w:rsidR="0088344F" w:rsidRPr="0088344F">
        <w:t xml:space="preserve">Zach </w:t>
      </w:r>
      <w:r w:rsidR="00F5233C">
        <w:rPr>
          <w:lang w:val="en-US"/>
        </w:rPr>
        <w:t xml:space="preserve">performs here </w:t>
      </w:r>
      <w:r w:rsidR="0088344F" w:rsidRPr="0088344F">
        <w:t xml:space="preserve">in </w:t>
      </w:r>
      <w:r w:rsidR="00F5233C">
        <w:rPr>
          <w:lang w:val="en-US"/>
        </w:rPr>
        <w:t xml:space="preserve">the memoir </w:t>
      </w:r>
      <w:r w:rsidR="0088344F" w:rsidRPr="0088344F">
        <w:t xml:space="preserve">was not intended to </w:t>
      </w:r>
      <w:r w:rsidR="00F5233C">
        <w:rPr>
          <w:lang w:val="en-US"/>
        </w:rPr>
        <w:t>“annihilate”</w:t>
      </w:r>
      <w:r w:rsidR="0088344F" w:rsidRPr="0088344F">
        <w:t xml:space="preserve"> the biographical self, but to set new conditions for its existence</w:t>
      </w:r>
      <w:r w:rsidR="00F5233C">
        <w:rPr>
          <w:lang w:val="en-US"/>
        </w:rPr>
        <w:t xml:space="preserve"> –</w:t>
      </w:r>
      <w:r w:rsidR="0088344F" w:rsidRPr="0088344F">
        <w:t xml:space="preserve"> as a </w:t>
      </w:r>
      <w:r w:rsidR="0088344F" w:rsidRPr="00F5233C">
        <w:rPr>
          <w:b/>
          <w:bCs/>
        </w:rPr>
        <w:t xml:space="preserve">poetic </w:t>
      </w:r>
      <w:r w:rsidR="00F5233C">
        <w:rPr>
          <w:lang w:val="en-US"/>
        </w:rPr>
        <w:t>me</w:t>
      </w:r>
      <w:r w:rsidR="0088344F" w:rsidRPr="0088344F">
        <w:t>mo</w:t>
      </w:r>
      <w:proofErr w:type="spellStart"/>
      <w:r w:rsidR="00F5233C">
        <w:rPr>
          <w:lang w:val="en-US"/>
        </w:rPr>
        <w:t>i</w:t>
      </w:r>
      <w:proofErr w:type="spellEnd"/>
      <w:r w:rsidR="0088344F" w:rsidRPr="0088344F">
        <w:t xml:space="preserve">r. That is: as a text </w:t>
      </w:r>
      <w:proofErr w:type="spellStart"/>
      <w:r w:rsidR="00F5233C">
        <w:rPr>
          <w:lang w:val="en-US"/>
        </w:rPr>
        <w:t>situat</w:t>
      </w:r>
      <w:proofErr w:type="spellEnd"/>
      <w:r w:rsidR="0088344F" w:rsidRPr="0088344F">
        <w:t>ed on the seam between poetry and life</w:t>
      </w:r>
      <w:r w:rsidR="00F5233C">
        <w:rPr>
          <w:lang w:val="en-US"/>
        </w:rPr>
        <w:t xml:space="preserve"> story</w:t>
      </w:r>
      <w:r w:rsidR="0088344F" w:rsidRPr="0088344F">
        <w:t>, a work that is the product of a difficult struggle between the impersonal norms that shaped Z</w:t>
      </w:r>
      <w:r w:rsidR="00F5233C">
        <w:rPr>
          <w:lang w:val="en-US"/>
        </w:rPr>
        <w:t>a</w:t>
      </w:r>
      <w:r w:rsidR="0088344F" w:rsidRPr="0088344F">
        <w:t>ch</w:t>
      </w:r>
      <w:r w:rsidR="00F5233C">
        <w:rPr>
          <w:lang w:val="en-US"/>
        </w:rPr>
        <w:t>’</w:t>
      </w:r>
      <w:r w:rsidR="0088344F" w:rsidRPr="0088344F">
        <w:t xml:space="preserve">s poetry from its </w:t>
      </w:r>
      <w:r w:rsidR="00F5233C">
        <w:rPr>
          <w:lang w:val="en-US"/>
        </w:rPr>
        <w:t>inception</w:t>
      </w:r>
      <w:r w:rsidR="0088344F" w:rsidRPr="0088344F">
        <w:t>, and the possibility of the expression of an empirical, m</w:t>
      </w:r>
      <w:proofErr w:type="spellStart"/>
      <w:r w:rsidR="00F5233C">
        <w:rPr>
          <w:lang w:val="en-US"/>
        </w:rPr>
        <w:t>nemonic</w:t>
      </w:r>
      <w:proofErr w:type="spellEnd"/>
      <w:r w:rsidR="00F5233C">
        <w:rPr>
          <w:lang w:val="en-US"/>
        </w:rPr>
        <w:t>,</w:t>
      </w:r>
      <w:r w:rsidR="0088344F" w:rsidRPr="0088344F">
        <w:t xml:space="preserve"> and experiential </w:t>
      </w:r>
      <w:r w:rsidR="00F5233C">
        <w:rPr>
          <w:lang w:val="en-US"/>
        </w:rPr>
        <w:t>“</w:t>
      </w:r>
      <w:r w:rsidR="0088344F" w:rsidRPr="0088344F">
        <w:t>I</w:t>
      </w:r>
      <w:r w:rsidR="00F5233C">
        <w:rPr>
          <w:lang w:val="en-US"/>
        </w:rPr>
        <w:t>,”</w:t>
      </w:r>
      <w:r w:rsidR="0088344F" w:rsidRPr="0088344F">
        <w:t xml:space="preserve"> </w:t>
      </w:r>
      <w:r w:rsidR="00CC304D">
        <w:rPr>
          <w:lang w:val="en-US"/>
        </w:rPr>
        <w:t>connected to</w:t>
      </w:r>
      <w:r w:rsidR="0088344F" w:rsidRPr="0088344F">
        <w:t xml:space="preserve"> time and place, family and society; </w:t>
      </w:r>
      <w:r w:rsidR="00F5233C">
        <w:rPr>
          <w:lang w:val="en-US"/>
        </w:rPr>
        <w:t>b</w:t>
      </w:r>
      <w:r w:rsidR="0088344F" w:rsidRPr="0088344F">
        <w:t xml:space="preserve">etween the </w:t>
      </w:r>
      <w:r w:rsidR="00F5233C">
        <w:rPr>
          <w:lang w:val="en-US"/>
        </w:rPr>
        <w:t>“</w:t>
      </w:r>
      <w:r w:rsidR="0088344F" w:rsidRPr="0088344F">
        <w:t>I</w:t>
      </w:r>
      <w:r w:rsidR="00F5233C">
        <w:rPr>
          <w:lang w:val="en-US"/>
        </w:rPr>
        <w:t>”</w:t>
      </w:r>
      <w:r w:rsidR="0088344F" w:rsidRPr="0088344F">
        <w:t xml:space="preserve"> determined to expose the fictitio</w:t>
      </w:r>
      <w:proofErr w:type="spellStart"/>
      <w:r w:rsidR="00F5233C">
        <w:rPr>
          <w:lang w:val="en-US"/>
        </w:rPr>
        <w:t>nality</w:t>
      </w:r>
      <w:proofErr w:type="spellEnd"/>
      <w:r w:rsidR="0088344F" w:rsidRPr="0088344F">
        <w:t xml:space="preserve"> of </w:t>
      </w:r>
      <w:r w:rsidR="00F5233C">
        <w:rPr>
          <w:lang w:val="en-US"/>
        </w:rPr>
        <w:t>its</w:t>
      </w:r>
      <w:r w:rsidR="0088344F" w:rsidRPr="0088344F">
        <w:t xml:space="preserve"> position as </w:t>
      </w:r>
      <w:r w:rsidR="00F5233C">
        <w:rPr>
          <w:lang w:val="en-US"/>
        </w:rPr>
        <w:t>“</w:t>
      </w:r>
      <w:r w:rsidR="0088344F" w:rsidRPr="0088344F">
        <w:t>I</w:t>
      </w:r>
      <w:r w:rsidR="00F5233C">
        <w:rPr>
          <w:lang w:val="en-US"/>
        </w:rPr>
        <w:t>,”</w:t>
      </w:r>
      <w:r w:rsidR="0088344F" w:rsidRPr="0088344F">
        <w:t xml:space="preserve"> and the </w:t>
      </w:r>
      <w:r w:rsidR="00F5233C">
        <w:rPr>
          <w:lang w:val="en-US"/>
        </w:rPr>
        <w:t>“</w:t>
      </w:r>
      <w:r w:rsidR="0088344F" w:rsidRPr="0088344F">
        <w:t>I</w:t>
      </w:r>
      <w:r w:rsidR="00F5233C">
        <w:rPr>
          <w:lang w:val="en-US"/>
        </w:rPr>
        <w:t>” that is</w:t>
      </w:r>
      <w:r w:rsidR="0088344F" w:rsidRPr="0088344F">
        <w:t xml:space="preserve"> attentive to the </w:t>
      </w:r>
      <w:r w:rsidR="00F5233C">
        <w:rPr>
          <w:lang w:val="en-US"/>
        </w:rPr>
        <w:t>Z</w:t>
      </w:r>
      <w:r w:rsidR="0088344F" w:rsidRPr="0088344F">
        <w:t>eitgeist</w:t>
      </w:r>
      <w:r w:rsidR="00F5233C">
        <w:rPr>
          <w:lang w:val="en-US"/>
        </w:rPr>
        <w:t>,</w:t>
      </w:r>
      <w:r w:rsidR="0088344F" w:rsidRPr="0088344F">
        <w:t xml:space="preserve"> </w:t>
      </w:r>
      <w:r w:rsidR="00CC304D">
        <w:rPr>
          <w:lang w:val="en-US"/>
        </w:rPr>
        <w:t xml:space="preserve">awakening to </w:t>
      </w:r>
      <w:r w:rsidR="0088344F" w:rsidRPr="0088344F">
        <w:t xml:space="preserve">documentary and concrete expression of life experiences and identities; and between the aesthetic </w:t>
      </w:r>
      <w:r w:rsidR="00CC304D">
        <w:rPr>
          <w:lang w:val="en-US"/>
        </w:rPr>
        <w:t>directive</w:t>
      </w:r>
      <w:r w:rsidR="0088344F" w:rsidRPr="0088344F">
        <w:t xml:space="preserve">s of poetry and the linearity and relative freedom of prose. The positioning on the seam, in between, allows the genre to </w:t>
      </w:r>
      <w:r w:rsidR="00CC304D">
        <w:rPr>
          <w:lang w:val="en-US"/>
        </w:rPr>
        <w:t>emerge</w:t>
      </w:r>
      <w:r w:rsidR="0088344F" w:rsidRPr="0088344F">
        <w:t xml:space="preserve"> as a unique form that holds both ends of the </w:t>
      </w:r>
      <w:r w:rsidR="00CC304D">
        <w:rPr>
          <w:lang w:val="en-US"/>
        </w:rPr>
        <w:t>spectrum</w:t>
      </w:r>
      <w:r w:rsidR="0088344F" w:rsidRPr="0088344F">
        <w:t xml:space="preserve"> between autobiographical expression and poetic expression, and for Z</w:t>
      </w:r>
      <w:r w:rsidR="00CC304D">
        <w:rPr>
          <w:lang w:val="en-US"/>
        </w:rPr>
        <w:t>a</w:t>
      </w:r>
      <w:r w:rsidR="0088344F" w:rsidRPr="0088344F">
        <w:t xml:space="preserve">ch </w:t>
      </w:r>
      <w:r w:rsidR="00CC304D">
        <w:rPr>
          <w:lang w:val="en-US"/>
        </w:rPr>
        <w:t>“</w:t>
      </w:r>
      <w:r w:rsidR="0088344F" w:rsidRPr="0088344F">
        <w:t>to be born</w:t>
      </w:r>
      <w:r w:rsidR="00CC304D">
        <w:rPr>
          <w:lang w:val="en-US"/>
        </w:rPr>
        <w:t>”</w:t>
      </w:r>
      <w:r w:rsidR="0088344F" w:rsidRPr="0088344F">
        <w:t xml:space="preserve"> as a poet who gives away the details of his life </w:t>
      </w:r>
      <w:r w:rsidR="00CC304D">
        <w:rPr>
          <w:lang w:val="en-US"/>
        </w:rPr>
        <w:t>to the public</w:t>
      </w:r>
      <w:r w:rsidR="0088344F" w:rsidRPr="0088344F">
        <w:t xml:space="preserve"> and yet insists on the otherness and fictionality of the poetic </w:t>
      </w:r>
      <w:r w:rsidR="00CC304D">
        <w:rPr>
          <w:lang w:val="en-US"/>
        </w:rPr>
        <w:t>“</w:t>
      </w:r>
      <w:r w:rsidR="0088344F" w:rsidRPr="0088344F">
        <w:t>I</w:t>
      </w:r>
      <w:r w:rsidR="00CC304D">
        <w:rPr>
          <w:lang w:val="en-US"/>
        </w:rPr>
        <w:t>.”</w:t>
      </w:r>
      <w:r w:rsidR="0088344F" w:rsidRPr="0088344F">
        <w:t xml:space="preserve"> In his subsequent </w:t>
      </w:r>
      <w:r w:rsidR="0088344F" w:rsidRPr="00F83C43">
        <w:t>writings, Z</w:t>
      </w:r>
      <w:r w:rsidR="00CC304D" w:rsidRPr="00F83C43">
        <w:rPr>
          <w:lang w:val="en-US"/>
        </w:rPr>
        <w:t>a</w:t>
      </w:r>
      <w:r w:rsidR="0088344F" w:rsidRPr="00F83C43">
        <w:t>ch devoted more and more space to memories, experiences</w:t>
      </w:r>
      <w:r w:rsidR="00CC304D" w:rsidRPr="00F83C43">
        <w:rPr>
          <w:lang w:val="en-US"/>
        </w:rPr>
        <w:t>,</w:t>
      </w:r>
      <w:r w:rsidR="0088344F" w:rsidRPr="00F83C43">
        <w:t xml:space="preserve"> and characters from his life, and </w:t>
      </w:r>
      <w:r w:rsidR="00CC304D" w:rsidRPr="00F83C43">
        <w:rPr>
          <w:lang w:val="en-US"/>
        </w:rPr>
        <w:t xml:space="preserve">with </w:t>
      </w:r>
      <w:r w:rsidR="0088344F" w:rsidRPr="00F83C43">
        <w:t xml:space="preserve">much </w:t>
      </w:r>
      <w:r w:rsidR="00CC304D" w:rsidRPr="00F83C43">
        <w:rPr>
          <w:lang w:val="en-US"/>
        </w:rPr>
        <w:t xml:space="preserve">less </w:t>
      </w:r>
      <w:r w:rsidR="0088344F" w:rsidRPr="00F83C43">
        <w:t>hesitation</w:t>
      </w:r>
      <w:r w:rsidR="00CC304D" w:rsidRPr="00F83C43">
        <w:rPr>
          <w:lang w:val="en-US"/>
        </w:rPr>
        <w:t xml:space="preserve"> and ambivalence</w:t>
      </w:r>
      <w:r w:rsidR="0088344F" w:rsidRPr="00F83C43">
        <w:t xml:space="preserve">. It is possible that the </w:t>
      </w:r>
      <w:r w:rsidR="00CC304D" w:rsidRPr="00F83C43">
        <w:rPr>
          <w:lang w:val="en-US"/>
        </w:rPr>
        <w:t xml:space="preserve">passage </w:t>
      </w:r>
      <w:r w:rsidR="0088344F" w:rsidRPr="00F83C43">
        <w:t>through</w:t>
      </w:r>
      <w:r w:rsidR="00CC304D" w:rsidRPr="00F83C43">
        <w:rPr>
          <w:lang w:val="en-US"/>
        </w:rPr>
        <w:t xml:space="preserve"> </w:t>
      </w:r>
      <w:r w:rsidR="00CC304D" w:rsidRPr="00F83C43">
        <w:rPr>
          <w:i/>
          <w:iCs/>
          <w:lang w:val="en-US"/>
        </w:rPr>
        <w:t xml:space="preserve">Mot </w:t>
      </w:r>
      <w:proofErr w:type="spellStart"/>
      <w:r w:rsidR="00CC304D" w:rsidRPr="00F83C43">
        <w:rPr>
          <w:i/>
          <w:iCs/>
          <w:lang w:val="en-US"/>
        </w:rPr>
        <w:t>immi</w:t>
      </w:r>
      <w:proofErr w:type="spellEnd"/>
      <w:r w:rsidR="0088344F" w:rsidRPr="00F83C43">
        <w:t>, through the poetic</w:t>
      </w:r>
      <w:r w:rsidR="00CC304D" w:rsidRPr="00F83C43">
        <w:rPr>
          <w:lang w:val="en-US"/>
        </w:rPr>
        <w:t xml:space="preserve"> memoir</w:t>
      </w:r>
      <w:r w:rsidR="0088344F" w:rsidRPr="00F83C43">
        <w:t xml:space="preserve">, about </w:t>
      </w:r>
      <w:r w:rsidR="0088344F" w:rsidRPr="00F83C43">
        <w:lastRenderedPageBreak/>
        <w:t xml:space="preserve">the forces of death and </w:t>
      </w:r>
      <w:r w:rsidR="00CC304D" w:rsidRPr="00F83C43">
        <w:rPr>
          <w:lang w:val="en-US"/>
        </w:rPr>
        <w:t>birth</w:t>
      </w:r>
      <w:r w:rsidR="0088344F" w:rsidRPr="00F83C43">
        <w:t xml:space="preserve"> that he expressed, is what opened the door. He dedicated his </w:t>
      </w:r>
      <w:r w:rsidR="00E1422F">
        <w:rPr>
          <w:lang w:val="en-US"/>
        </w:rPr>
        <w:t xml:space="preserve">2009 </w:t>
      </w:r>
      <w:r w:rsidR="0088344F" w:rsidRPr="00F83C43">
        <w:t>book</w:t>
      </w:r>
      <w:r w:rsidR="0028719A" w:rsidRPr="00F83C43">
        <w:rPr>
          <w:lang w:val="en-US"/>
        </w:rPr>
        <w:t xml:space="preserve"> </w:t>
      </w:r>
      <w:proofErr w:type="spellStart"/>
      <w:r w:rsidR="0028719A" w:rsidRPr="00F83C43">
        <w:rPr>
          <w:i/>
          <w:iCs/>
          <w:lang w:val="en-US"/>
        </w:rPr>
        <w:t>Mishanah</w:t>
      </w:r>
      <w:proofErr w:type="spellEnd"/>
      <w:r w:rsidR="0028719A" w:rsidRPr="00F83C43">
        <w:rPr>
          <w:i/>
          <w:iCs/>
          <w:lang w:val="en-US"/>
        </w:rPr>
        <w:t xml:space="preserve"> </w:t>
      </w:r>
      <w:proofErr w:type="spellStart"/>
      <w:r w:rsidR="0028719A" w:rsidRPr="00F83C43">
        <w:rPr>
          <w:i/>
          <w:iCs/>
          <w:lang w:val="en-US"/>
        </w:rPr>
        <w:t>leshanah</w:t>
      </w:r>
      <w:proofErr w:type="spellEnd"/>
      <w:r w:rsidR="0028719A" w:rsidRPr="00F83C43">
        <w:rPr>
          <w:i/>
          <w:iCs/>
          <w:lang w:val="en-US"/>
        </w:rPr>
        <w:t xml:space="preserve"> </w:t>
      </w:r>
      <w:proofErr w:type="spellStart"/>
      <w:r w:rsidR="0028719A" w:rsidRPr="00F83C43">
        <w:rPr>
          <w:i/>
          <w:iCs/>
          <w:lang w:val="en-US"/>
        </w:rPr>
        <w:t>zeh</w:t>
      </w:r>
      <w:proofErr w:type="spellEnd"/>
      <w:r w:rsidR="0088344F" w:rsidRPr="00F83C43">
        <w:t>, a memoir, to two</w:t>
      </w:r>
      <w:r w:rsidR="00F83C43" w:rsidRPr="00F83C43">
        <w:rPr>
          <w:lang w:val="en-US"/>
        </w:rPr>
        <w:t xml:space="preserve"> familiar strangers</w:t>
      </w:r>
      <w:r w:rsidR="0088344F" w:rsidRPr="00F83C43">
        <w:t>, with their full names:</w:t>
      </w:r>
      <w:commentRangeStart w:id="32"/>
      <w:r w:rsidR="0088344F" w:rsidRPr="00F83C43">
        <w:t xml:space="preserve"> </w:t>
      </w:r>
      <w:r w:rsidR="00F83C43">
        <w:rPr>
          <w:lang w:val="en-US"/>
        </w:rPr>
        <w:t>“</w:t>
      </w:r>
      <w:r w:rsidR="0088344F" w:rsidRPr="00F83C43">
        <w:t xml:space="preserve">To </w:t>
      </w:r>
      <w:r w:rsidR="00F83C43" w:rsidRPr="00F83C43">
        <w:t>Clementine Cavallazz</w:t>
      </w:r>
      <w:proofErr w:type="spellStart"/>
      <w:r w:rsidR="00F83C43" w:rsidRPr="00F83C43">
        <w:rPr>
          <w:lang w:val="en-US"/>
        </w:rPr>
        <w:t>i</w:t>
      </w:r>
      <w:proofErr w:type="spellEnd"/>
      <w:r w:rsidR="00F83C43" w:rsidRPr="00F83C43">
        <w:rPr>
          <w:lang w:val="en-US"/>
        </w:rPr>
        <w:t xml:space="preserve"> </w:t>
      </w:r>
      <w:r w:rsidR="0088344F" w:rsidRPr="00F83C43">
        <w:t xml:space="preserve">and </w:t>
      </w:r>
      <w:r w:rsidR="00F83C43" w:rsidRPr="00F83C43">
        <w:t>Norbert Seitelbach</w:t>
      </w:r>
      <w:r w:rsidR="00F83C43">
        <w:rPr>
          <w:lang w:val="en-US"/>
        </w:rPr>
        <w:t>.”</w:t>
      </w:r>
      <w:r w:rsidR="00E1422F">
        <w:rPr>
          <w:rStyle w:val="EndnoteReference"/>
          <w:lang w:val="en-US"/>
        </w:rPr>
        <w:endnoteReference w:id="81"/>
      </w:r>
      <w:commentRangeEnd w:id="32"/>
      <w:r w:rsidR="001A014D">
        <w:rPr>
          <w:rStyle w:val="CommentReference"/>
        </w:rPr>
        <w:commentReference w:id="32"/>
      </w:r>
    </w:p>
    <w:p w14:paraId="70D09A26" w14:textId="20E2F305" w:rsidR="00A33A43" w:rsidRPr="00E021A0" w:rsidRDefault="00A33A43" w:rsidP="006D5BCF">
      <w:pPr>
        <w:bidi/>
        <w:spacing w:line="276" w:lineRule="auto"/>
        <w:ind w:firstLine="720"/>
        <w:rPr>
          <w:b/>
          <w:bCs/>
          <w:highlight w:val="yellow"/>
          <w:rtl/>
        </w:rPr>
      </w:pPr>
      <w:proofErr w:type="spellStart"/>
      <w:r w:rsidRPr="00E021A0">
        <w:rPr>
          <w:rFonts w:hint="cs"/>
          <w:b/>
          <w:bCs/>
          <w:highlight w:val="yellow"/>
          <w:rtl/>
        </w:rPr>
        <w:t>ביבליוגרפיה</w:t>
      </w:r>
      <w:proofErr w:type="spellEnd"/>
      <w:r w:rsidRPr="00E021A0">
        <w:rPr>
          <w:rFonts w:hint="cs"/>
          <w:b/>
          <w:bCs/>
          <w:highlight w:val="yellow"/>
          <w:rtl/>
        </w:rPr>
        <w:t>:</w:t>
      </w:r>
    </w:p>
    <w:p w14:paraId="3F56DCC1" w14:textId="3B462931" w:rsidR="001D77CA" w:rsidRPr="0069504B" w:rsidRDefault="00A33A43" w:rsidP="0099467F">
      <w:pPr>
        <w:autoSpaceDE w:val="0"/>
        <w:autoSpaceDN w:val="0"/>
        <w:bidi/>
        <w:adjustRightInd w:val="0"/>
        <w:spacing w:line="276" w:lineRule="auto"/>
        <w:rPr>
          <w:rFonts w:ascii="Georgia" w:hAnsi="Georgia"/>
          <w:rtl/>
        </w:rPr>
      </w:pPr>
      <w:commentRangeStart w:id="33"/>
      <w:proofErr w:type="spellStart"/>
      <w:r w:rsidRPr="00E021A0">
        <w:rPr>
          <w:sz w:val="22"/>
          <w:szCs w:val="22"/>
          <w:highlight w:val="yellow"/>
          <w:shd w:val="clear" w:color="auto" w:fill="FFFFFF"/>
          <w:rtl/>
        </w:rPr>
        <w:t>הולצמן</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אבנר</w:t>
      </w:r>
      <w:proofErr w:type="spellEnd"/>
      <w:r w:rsidRPr="00E021A0">
        <w:rPr>
          <w:sz w:val="22"/>
          <w:szCs w:val="22"/>
          <w:highlight w:val="yellow"/>
          <w:shd w:val="clear" w:color="auto" w:fill="FFFFFF"/>
          <w:rtl/>
        </w:rPr>
        <w:t xml:space="preserve">, 2005. </w:t>
      </w:r>
      <w:proofErr w:type="spellStart"/>
      <w:r w:rsidRPr="00E021A0">
        <w:rPr>
          <w:i/>
          <w:iCs/>
          <w:sz w:val="22"/>
          <w:szCs w:val="22"/>
          <w:highlight w:val="yellow"/>
          <w:shd w:val="clear" w:color="auto" w:fill="FFFFFF"/>
          <w:rtl/>
        </w:rPr>
        <w:t>מפת</w:t>
      </w:r>
      <w:proofErr w:type="spellEnd"/>
      <w:r w:rsidRPr="00E021A0">
        <w:rPr>
          <w:i/>
          <w:iCs/>
          <w:sz w:val="22"/>
          <w:szCs w:val="22"/>
          <w:highlight w:val="yellow"/>
          <w:shd w:val="clear" w:color="auto" w:fill="FFFFFF"/>
          <w:rtl/>
        </w:rPr>
        <w:t xml:space="preserve"> </w:t>
      </w:r>
      <w:proofErr w:type="spellStart"/>
      <w:r w:rsidRPr="00E021A0">
        <w:rPr>
          <w:i/>
          <w:iCs/>
          <w:sz w:val="22"/>
          <w:szCs w:val="22"/>
          <w:highlight w:val="yellow"/>
          <w:shd w:val="clear" w:color="auto" w:fill="FFFFFF"/>
          <w:rtl/>
        </w:rPr>
        <w:t>דרכים</w:t>
      </w:r>
      <w:proofErr w:type="spellEnd"/>
      <w:r w:rsidRPr="00E021A0">
        <w:rPr>
          <w:i/>
          <w:iCs/>
          <w:sz w:val="22"/>
          <w:szCs w:val="22"/>
          <w:highlight w:val="yellow"/>
          <w:shd w:val="clear" w:color="auto" w:fill="FFFFFF"/>
          <w:rtl/>
        </w:rPr>
        <w:t xml:space="preserve">: </w:t>
      </w:r>
      <w:proofErr w:type="spellStart"/>
      <w:r w:rsidRPr="00E021A0">
        <w:rPr>
          <w:i/>
          <w:iCs/>
          <w:sz w:val="22"/>
          <w:szCs w:val="22"/>
          <w:highlight w:val="yellow"/>
          <w:shd w:val="clear" w:color="auto" w:fill="FFFFFF"/>
          <w:rtl/>
        </w:rPr>
        <w:t>סיפורת</w:t>
      </w:r>
      <w:proofErr w:type="spellEnd"/>
      <w:r w:rsidRPr="00E021A0">
        <w:rPr>
          <w:i/>
          <w:iCs/>
          <w:sz w:val="22"/>
          <w:szCs w:val="22"/>
          <w:highlight w:val="yellow"/>
          <w:shd w:val="clear" w:color="auto" w:fill="FFFFFF"/>
          <w:rtl/>
        </w:rPr>
        <w:t xml:space="preserve"> </w:t>
      </w:r>
      <w:proofErr w:type="spellStart"/>
      <w:r w:rsidRPr="00E021A0">
        <w:rPr>
          <w:i/>
          <w:iCs/>
          <w:sz w:val="22"/>
          <w:szCs w:val="22"/>
          <w:highlight w:val="yellow"/>
          <w:shd w:val="clear" w:color="auto" w:fill="FFFFFF"/>
          <w:rtl/>
        </w:rPr>
        <w:t>עברית</w:t>
      </w:r>
      <w:proofErr w:type="spellEnd"/>
      <w:r w:rsidRPr="00E021A0">
        <w:rPr>
          <w:i/>
          <w:iCs/>
          <w:sz w:val="22"/>
          <w:szCs w:val="22"/>
          <w:highlight w:val="yellow"/>
          <w:shd w:val="clear" w:color="auto" w:fill="FFFFFF"/>
          <w:rtl/>
        </w:rPr>
        <w:t xml:space="preserve"> </w:t>
      </w:r>
      <w:proofErr w:type="spellStart"/>
      <w:r w:rsidRPr="00E021A0">
        <w:rPr>
          <w:i/>
          <w:iCs/>
          <w:sz w:val="22"/>
          <w:szCs w:val="22"/>
          <w:highlight w:val="yellow"/>
          <w:shd w:val="clear" w:color="auto" w:fill="FFFFFF"/>
          <w:rtl/>
        </w:rPr>
        <w:t>כיום</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תל</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אביב</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הוצאת</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הקיבוץ</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המאוחד</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ספרי</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סימן</w:t>
      </w:r>
      <w:proofErr w:type="spellEnd"/>
      <w:r w:rsidRPr="00E021A0">
        <w:rPr>
          <w:sz w:val="22"/>
          <w:szCs w:val="22"/>
          <w:highlight w:val="yellow"/>
          <w:shd w:val="clear" w:color="auto" w:fill="FFFFFF"/>
          <w:rtl/>
        </w:rPr>
        <w:t xml:space="preserve"> </w:t>
      </w:r>
      <w:proofErr w:type="spellStart"/>
      <w:r w:rsidRPr="00E021A0">
        <w:rPr>
          <w:sz w:val="22"/>
          <w:szCs w:val="22"/>
          <w:highlight w:val="yellow"/>
          <w:shd w:val="clear" w:color="auto" w:fill="FFFFFF"/>
          <w:rtl/>
        </w:rPr>
        <w:t>קריאה</w:t>
      </w:r>
      <w:proofErr w:type="spellEnd"/>
      <w:r w:rsidRPr="00E021A0">
        <w:rPr>
          <w:sz w:val="22"/>
          <w:szCs w:val="22"/>
          <w:highlight w:val="yellow"/>
          <w:shd w:val="clear" w:color="auto" w:fill="FFFFFF"/>
          <w:rtl/>
        </w:rPr>
        <w:t>.</w:t>
      </w:r>
      <w:bookmarkEnd w:id="13"/>
      <w:bookmarkEnd w:id="15"/>
      <w:commentRangeEnd w:id="33"/>
      <w:r w:rsidR="00E021A0">
        <w:rPr>
          <w:rStyle w:val="CommentReference"/>
        </w:rPr>
        <w:commentReference w:id="33"/>
      </w:r>
    </w:p>
    <w:p w14:paraId="77AFE402" w14:textId="77777777" w:rsidR="00B00F47" w:rsidRDefault="00B00F47" w:rsidP="0089358C">
      <w:pPr>
        <w:rPr>
          <w:rtl/>
          <w:lang w:val="en"/>
        </w:rPr>
      </w:pPr>
    </w:p>
    <w:p w14:paraId="5F7EF513" w14:textId="77777777" w:rsidR="0089358C" w:rsidRDefault="0089358C" w:rsidP="0089358C">
      <w:pPr>
        <w:bidi/>
      </w:pPr>
    </w:p>
    <w:bookmarkEnd w:id="7"/>
    <w:p w14:paraId="538728CA" w14:textId="77777777" w:rsidR="00B36C49" w:rsidRDefault="00B36C49"/>
    <w:sectPr w:rsidR="00B36C49">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i Tzoref" w:date="2023-12-06T12:02:00Z" w:initials="ST">
    <w:p w14:paraId="0E28D86B" w14:textId="77777777" w:rsidR="006074A7" w:rsidRDefault="006074A7" w:rsidP="006074A7">
      <w:r>
        <w:rPr>
          <w:rStyle w:val="CommentReference"/>
        </w:rPr>
        <w:annotationRef/>
      </w:r>
      <w:r>
        <w:rPr>
          <w:color w:val="000000"/>
          <w:sz w:val="20"/>
          <w:szCs w:val="20"/>
        </w:rPr>
        <w:t xml:space="preserve">I assume that the reference to Zach 1966 here is to </w:t>
      </w:r>
    </w:p>
    <w:p w14:paraId="500333BF" w14:textId="77777777" w:rsidR="006074A7" w:rsidRDefault="006074A7" w:rsidP="006074A7">
      <w:r>
        <w:rPr>
          <w:color w:val="000000"/>
          <w:sz w:val="20"/>
          <w:szCs w:val="20"/>
          <w:rtl/>
        </w:rPr>
        <w:t>זך, נתן, 1966. "לאקלימן הסגנוני של שנות החמישים והששים בשירתנו", הארץ 29/7/66</w:t>
      </w:r>
      <w:r>
        <w:rPr>
          <w:color w:val="000000"/>
          <w:sz w:val="20"/>
          <w:szCs w:val="20"/>
        </w:rPr>
        <w:t>.  Rather than to Zach’s book kol hahalav vehadevash.</w:t>
      </w:r>
    </w:p>
    <w:p w14:paraId="2114525E" w14:textId="77777777" w:rsidR="006074A7" w:rsidRDefault="006074A7" w:rsidP="006074A7"/>
  </w:comment>
  <w:comment w:id="1" w:author="Shani Tzoref" w:date="2023-12-06T11:36:00Z" w:initials="ST">
    <w:p w14:paraId="3B5C2F39" w14:textId="77777777" w:rsidR="00D30872" w:rsidRDefault="00CC6E99" w:rsidP="00D30872">
      <w:r>
        <w:rPr>
          <w:rStyle w:val="CommentReference"/>
        </w:rPr>
        <w:annotationRef/>
      </w:r>
      <w:r w:rsidR="00D30872">
        <w:rPr>
          <w:sz w:val="20"/>
          <w:szCs w:val="20"/>
        </w:rPr>
        <w:t>Should a citation be added for Zach’s critique of Alterman?</w:t>
      </w:r>
    </w:p>
  </w:comment>
  <w:comment w:id="3" w:author="Shani Tzoref" w:date="2023-12-06T11:44:00Z" w:initials="ST">
    <w:p w14:paraId="4A4E849A" w14:textId="52FF8468" w:rsidR="00B74594" w:rsidRDefault="00B74594" w:rsidP="00B74594">
      <w:r>
        <w:rPr>
          <w:rStyle w:val="CommentReference"/>
        </w:rPr>
        <w:annotationRef/>
      </w:r>
      <w:r>
        <w:rPr>
          <w:color w:val="000000"/>
          <w:sz w:val="20"/>
          <w:szCs w:val="20"/>
        </w:rPr>
        <w:t>Should the citations in the endnote be placed into chronological order? If not, if there is a reason for the non-chronological listing, maybe it should be stated?</w:t>
      </w:r>
    </w:p>
  </w:comment>
  <w:comment w:id="4" w:author="Shani Tzoref" w:date="2023-12-14T20:04:00Z" w:initials="ST">
    <w:p w14:paraId="7F15B638" w14:textId="77777777" w:rsidR="00214FF9" w:rsidRDefault="00C41783" w:rsidP="00214FF9">
      <w:r>
        <w:rPr>
          <w:rStyle w:val="CommentReference"/>
        </w:rPr>
        <w:annotationRef/>
      </w:r>
      <w:r w:rsidR="00214FF9">
        <w:rPr>
          <w:sz w:val="20"/>
          <w:szCs w:val="20"/>
        </w:rPr>
        <w:t>In the footnote:</w:t>
      </w:r>
    </w:p>
    <w:p w14:paraId="51CFE909" w14:textId="77777777" w:rsidR="00214FF9" w:rsidRDefault="00214FF9" w:rsidP="00214FF9">
      <w:r>
        <w:rPr>
          <w:sz w:val="20"/>
          <w:szCs w:val="20"/>
        </w:rPr>
        <w:t>For Rak, 2004, I found:</w:t>
      </w:r>
      <w:r>
        <w:rPr>
          <w:sz w:val="20"/>
          <w:szCs w:val="20"/>
        </w:rPr>
        <w:cr/>
        <w:t xml:space="preserve">Julie Rak, “Are Memoirs Autobiography? A Consideration of Genre and Public Identity,” September 2004 </w:t>
      </w:r>
      <w:r>
        <w:rPr>
          <w:i/>
          <w:iCs/>
          <w:sz w:val="20"/>
          <w:szCs w:val="20"/>
        </w:rPr>
        <w:t xml:space="preserve">Genre </w:t>
      </w:r>
      <w:r>
        <w:rPr>
          <w:sz w:val="20"/>
          <w:szCs w:val="20"/>
        </w:rPr>
        <w:t xml:space="preserve">37(3-4):483-504 </w:t>
      </w:r>
      <w:r>
        <w:rPr>
          <w:sz w:val="20"/>
          <w:szCs w:val="20"/>
        </w:rPr>
        <w:cr/>
      </w:r>
      <w:r>
        <w:rPr>
          <w:sz w:val="20"/>
          <w:szCs w:val="20"/>
        </w:rPr>
        <w:cr/>
        <w:t>But the page number “305” is not in the page range for this publication.</w:t>
      </w:r>
    </w:p>
  </w:comment>
  <w:comment w:id="5" w:author="Shani Tzoref" w:date="2023-12-15T15:08:00Z" w:initials="ST">
    <w:p w14:paraId="0B7295AC" w14:textId="77777777" w:rsidR="00C53F58" w:rsidRDefault="00135B1A" w:rsidP="00C53F58">
      <w:r>
        <w:rPr>
          <w:rStyle w:val="CommentReference"/>
        </w:rPr>
        <w:annotationRef/>
      </w:r>
      <w:r w:rsidR="00C53F58">
        <w:rPr>
          <w:sz w:val="20"/>
          <w:szCs w:val="20"/>
        </w:rPr>
        <w:t>I’ve presumed that all of the publications are books.</w:t>
      </w:r>
      <w:r w:rsidR="00C53F58">
        <w:rPr>
          <w:sz w:val="20"/>
          <w:szCs w:val="20"/>
        </w:rPr>
        <w:cr/>
        <w:t xml:space="preserve">I’ve formatted the author names and titles, with the year. </w:t>
      </w:r>
      <w:r w:rsidR="00C53F58">
        <w:rPr>
          <w:sz w:val="20"/>
          <w:szCs w:val="20"/>
        </w:rPr>
        <w:cr/>
        <w:t>I looked up publishing location and publisher for some, but I think these would be best supplied by the author.</w:t>
      </w:r>
      <w:r w:rsidR="00C53F58">
        <w:rPr>
          <w:sz w:val="20"/>
          <w:szCs w:val="20"/>
        </w:rPr>
        <w:cr/>
        <w:t>….   I see that Abba is not a book… correct formatting requires full publication info.</w:t>
      </w:r>
    </w:p>
  </w:comment>
  <w:comment w:id="6" w:author="Shani Tzoref" w:date="2023-12-17T11:41:00Z" w:initials="ST">
    <w:p w14:paraId="22000517" w14:textId="180978C8" w:rsidR="00E6340D" w:rsidRDefault="00E6340D" w:rsidP="00E6340D">
      <w:r>
        <w:rPr>
          <w:rStyle w:val="CommentReference"/>
        </w:rPr>
        <w:annotationRef/>
      </w:r>
      <w:r>
        <w:rPr>
          <w:color w:val="000000"/>
          <w:sz w:val="20"/>
          <w:szCs w:val="20"/>
        </w:rPr>
        <w:t>Since the publication dates are in the endnotes, I removed them from the body of the text, even though the chronology is important.</w:t>
      </w:r>
    </w:p>
  </w:comment>
  <w:comment w:id="8" w:author="Shani Tzoref" w:date="2023-12-23T19:51:00Z" w:initials="ST">
    <w:p w14:paraId="4C2A6ABF" w14:textId="77777777" w:rsidR="00D30872" w:rsidRDefault="00B13660" w:rsidP="00D30872">
      <w:r>
        <w:rPr>
          <w:rStyle w:val="CommentReference"/>
        </w:rPr>
        <w:annotationRef/>
      </w:r>
      <w:r w:rsidR="00D30872">
        <w:rPr>
          <w:sz w:val="20"/>
          <w:szCs w:val="20"/>
        </w:rPr>
        <w:t>Citation?</w:t>
      </w:r>
      <w:r w:rsidR="00D30872">
        <w:rPr>
          <w:sz w:val="20"/>
          <w:szCs w:val="20"/>
        </w:rPr>
        <w:cr/>
        <w:t xml:space="preserve">The biography includes an entry for a book by Holzman, but I don’t see an article. </w:t>
      </w:r>
    </w:p>
    <w:p w14:paraId="124DF755" w14:textId="77777777" w:rsidR="00D30872" w:rsidRDefault="00D30872" w:rsidP="00D30872"/>
    <w:p w14:paraId="1BA806EA" w14:textId="77777777" w:rsidR="00D30872" w:rsidRDefault="00D30872" w:rsidP="00D30872">
      <w:r>
        <w:rPr>
          <w:sz w:val="20"/>
          <w:szCs w:val="20"/>
        </w:rPr>
        <w:t>On the other hand, I did not see any reference to the book:</w:t>
      </w:r>
      <w:r>
        <w:rPr>
          <w:sz w:val="20"/>
          <w:szCs w:val="20"/>
        </w:rPr>
        <w:cr/>
      </w:r>
      <w:r>
        <w:rPr>
          <w:sz w:val="20"/>
          <w:szCs w:val="20"/>
        </w:rPr>
        <w:cr/>
      </w:r>
      <w:r>
        <w:rPr>
          <w:sz w:val="20"/>
          <w:szCs w:val="20"/>
          <w:highlight w:val="white"/>
          <w:rtl/>
          <w:lang w:bidi="he-IL"/>
        </w:rPr>
        <w:t>הולצמן, אבנר, 2005. מפת</w:t>
      </w:r>
      <w:r>
        <w:rPr>
          <w:i/>
          <w:iCs/>
          <w:sz w:val="20"/>
          <w:szCs w:val="20"/>
          <w:highlight w:val="white"/>
        </w:rPr>
        <w:t xml:space="preserve"> </w:t>
      </w:r>
      <w:r>
        <w:rPr>
          <w:sz w:val="20"/>
          <w:szCs w:val="20"/>
          <w:highlight w:val="white"/>
          <w:rtl/>
          <w:lang w:bidi="he-IL"/>
        </w:rPr>
        <w:t>דרכים</w:t>
      </w:r>
      <w:r>
        <w:rPr>
          <w:i/>
          <w:iCs/>
          <w:sz w:val="20"/>
          <w:szCs w:val="20"/>
          <w:highlight w:val="white"/>
        </w:rPr>
        <w:t xml:space="preserve">: </w:t>
      </w:r>
      <w:r>
        <w:rPr>
          <w:sz w:val="20"/>
          <w:szCs w:val="20"/>
          <w:highlight w:val="white"/>
          <w:rtl/>
          <w:lang w:bidi="he-IL"/>
        </w:rPr>
        <w:t>סיפורת</w:t>
      </w:r>
      <w:r>
        <w:rPr>
          <w:i/>
          <w:iCs/>
          <w:sz w:val="20"/>
          <w:szCs w:val="20"/>
          <w:highlight w:val="white"/>
        </w:rPr>
        <w:t xml:space="preserve"> </w:t>
      </w:r>
      <w:r>
        <w:rPr>
          <w:sz w:val="20"/>
          <w:szCs w:val="20"/>
          <w:highlight w:val="white"/>
          <w:rtl/>
          <w:lang w:bidi="he-IL"/>
        </w:rPr>
        <w:t>עברית</w:t>
      </w:r>
      <w:r>
        <w:rPr>
          <w:i/>
          <w:iCs/>
          <w:sz w:val="20"/>
          <w:szCs w:val="20"/>
          <w:highlight w:val="white"/>
        </w:rPr>
        <w:t xml:space="preserve"> </w:t>
      </w:r>
      <w:r>
        <w:rPr>
          <w:sz w:val="20"/>
          <w:szCs w:val="20"/>
          <w:highlight w:val="white"/>
          <w:rtl/>
          <w:lang w:bidi="he-IL"/>
        </w:rPr>
        <w:t>כיום. תל אביב: הוצאת הקיבוץ המאוחד</w:t>
      </w:r>
      <w:r>
        <w:rPr>
          <w:sz w:val="20"/>
          <w:szCs w:val="20"/>
          <w:highlight w:val="white"/>
        </w:rPr>
        <w:t xml:space="preserve">, </w:t>
      </w:r>
      <w:r>
        <w:rPr>
          <w:sz w:val="20"/>
          <w:szCs w:val="20"/>
        </w:rPr>
        <w:cr/>
      </w:r>
      <w:r>
        <w:rPr>
          <w:sz w:val="20"/>
          <w:szCs w:val="20"/>
          <w:highlight w:val="white"/>
          <w:rtl/>
          <w:lang w:bidi="he-IL"/>
        </w:rPr>
        <w:t>ספרי סימן קריאה</w:t>
      </w:r>
      <w:r>
        <w:rPr>
          <w:sz w:val="20"/>
          <w:szCs w:val="20"/>
          <w:highlight w:val="white"/>
        </w:rPr>
        <w:t>.</w:t>
      </w:r>
      <w:r>
        <w:rPr>
          <w:sz w:val="20"/>
          <w:szCs w:val="20"/>
        </w:rPr>
        <w:cr/>
      </w:r>
      <w:r>
        <w:rPr>
          <w:sz w:val="20"/>
          <w:szCs w:val="20"/>
          <w:highlight w:val="white"/>
        </w:rPr>
        <w:cr/>
      </w:r>
      <w:r>
        <w:rPr>
          <w:sz w:val="20"/>
          <w:szCs w:val="20"/>
          <w:highlight w:val="white"/>
        </w:rPr>
        <w:cr/>
      </w:r>
      <w:r>
        <w:rPr>
          <w:sz w:val="20"/>
          <w:szCs w:val="20"/>
        </w:rPr>
        <w:cr/>
      </w:r>
    </w:p>
  </w:comment>
  <w:comment w:id="9" w:author="Shani Tzoref" w:date="2023-12-17T08:01:00Z" w:initials="ST">
    <w:p w14:paraId="057E0AC7" w14:textId="73811D18" w:rsidR="00C21D75" w:rsidRDefault="00C21D75" w:rsidP="00C21D75">
      <w:r>
        <w:rPr>
          <w:rStyle w:val="CommentReference"/>
        </w:rPr>
        <w:annotationRef/>
      </w:r>
      <w:r>
        <w:rPr>
          <w:color w:val="000000"/>
          <w:sz w:val="20"/>
          <w:szCs w:val="20"/>
        </w:rPr>
        <w:t>The red is in the original.  It might be easier to get this smoother if the author would provide this text in Hebrew.</w:t>
      </w:r>
    </w:p>
  </w:comment>
  <w:comment w:id="10" w:author="Shani Tzoref" w:date="2023-12-21T15:27:00Z" w:initials="ST">
    <w:p w14:paraId="6D254ECA" w14:textId="77777777" w:rsidR="00D30872" w:rsidRDefault="000637A5" w:rsidP="00D30872">
      <w:r>
        <w:rPr>
          <w:rStyle w:val="CommentReference"/>
        </w:rPr>
        <w:annotationRef/>
      </w:r>
      <w:r w:rsidR="00D30872">
        <w:rPr>
          <w:sz w:val="20"/>
          <w:szCs w:val="20"/>
        </w:rPr>
        <w:t xml:space="preserve">Would “collections” or “books” be ok instead of “works”, here, to avoid re-using “works” in every sentence of the paragraph? </w:t>
      </w:r>
      <w:r w:rsidR="00D30872">
        <w:rPr>
          <w:sz w:val="20"/>
          <w:szCs w:val="20"/>
        </w:rPr>
        <w:cr/>
        <w:t>Also, in the next sentence; maybe “literary creations”? Or “writings”?</w:t>
      </w:r>
    </w:p>
  </w:comment>
  <w:comment w:id="11" w:author="Shani Tzoref" w:date="2023-12-23T19:53:00Z" w:initials="ST">
    <w:p w14:paraId="63F9FE78" w14:textId="77777777" w:rsidR="00D30872" w:rsidRDefault="00E1422F" w:rsidP="00D30872">
      <w:r>
        <w:rPr>
          <w:rStyle w:val="CommentReference"/>
        </w:rPr>
        <w:annotationRef/>
      </w:r>
      <w:r w:rsidR="00D30872">
        <w:rPr>
          <w:sz w:val="20"/>
          <w:szCs w:val="20"/>
        </w:rPr>
        <w:t>The date for Wieseltier’s article is given in the note as 1981; I guess this is the 1980 article already cited? Which was listed in the bibliography as:</w:t>
      </w:r>
    </w:p>
    <w:p w14:paraId="0E9EF64F" w14:textId="77777777" w:rsidR="00D30872" w:rsidRDefault="00D30872" w:rsidP="00D30872">
      <w:r>
        <w:rPr>
          <w:sz w:val="20"/>
          <w:szCs w:val="20"/>
        </w:rPr>
        <w:cr/>
      </w:r>
      <w:r>
        <w:rPr>
          <w:sz w:val="20"/>
          <w:szCs w:val="20"/>
          <w:rtl/>
          <w:lang w:bidi="he-IL"/>
        </w:rPr>
        <w:t>ויזלטיר, מאיר, 1980. "חתך־אורך בשירתו של נתן זך", סימן</w:t>
      </w:r>
      <w:r>
        <w:rPr>
          <w:i/>
          <w:iCs/>
          <w:sz w:val="20"/>
          <w:szCs w:val="20"/>
        </w:rPr>
        <w:t xml:space="preserve"> </w:t>
      </w:r>
      <w:r>
        <w:rPr>
          <w:sz w:val="20"/>
          <w:szCs w:val="20"/>
          <w:rtl/>
          <w:lang w:bidi="he-IL"/>
        </w:rPr>
        <w:t>קריאה 10(ינואר 1980), 429-405</w:t>
      </w:r>
      <w:r>
        <w:rPr>
          <w:sz w:val="20"/>
          <w:szCs w:val="20"/>
        </w:rPr>
        <w:t>.</w:t>
      </w:r>
      <w:r>
        <w:rPr>
          <w:sz w:val="20"/>
          <w:szCs w:val="20"/>
        </w:rPr>
        <w:cr/>
      </w:r>
    </w:p>
  </w:comment>
  <w:comment w:id="12" w:author="Shani Tzoref" w:date="2023-12-18T12:54:00Z" w:initials="ST">
    <w:p w14:paraId="22B2D9A5" w14:textId="1EDC3389" w:rsidR="00FD6A90" w:rsidRDefault="00FD6A90" w:rsidP="00FD6A90">
      <w:r>
        <w:rPr>
          <w:rStyle w:val="CommentReference"/>
        </w:rPr>
        <w:annotationRef/>
      </w:r>
      <w:r>
        <w:rPr>
          <w:sz w:val="20"/>
          <w:szCs w:val="20"/>
        </w:rPr>
        <w:t>These sentences, translated from the Hebrew,  overlap somewhat with the subsequent English text in the author’s draft.</w:t>
      </w:r>
    </w:p>
  </w:comment>
  <w:comment w:id="14" w:author="Shani Tzoref" w:date="2023-12-24T12:28:00Z" w:initials="ST">
    <w:p w14:paraId="0D342967" w14:textId="77777777" w:rsidR="00516F38" w:rsidRDefault="00516F38" w:rsidP="00516F38">
      <w:r>
        <w:rPr>
          <w:rStyle w:val="CommentReference"/>
        </w:rPr>
        <w:annotationRef/>
      </w:r>
      <w:r>
        <w:rPr>
          <w:color w:val="000000"/>
          <w:sz w:val="20"/>
          <w:szCs w:val="20"/>
        </w:rPr>
        <w:t>Again, should reference to Mintz’s English edition be substituted or added to the Hebrew?</w:t>
      </w:r>
    </w:p>
  </w:comment>
  <w:comment w:id="16" w:author="Shani Tzoref" w:date="2023-12-23T19:36:00Z" w:initials="ST">
    <w:p w14:paraId="4575EB61" w14:textId="28A0CC37" w:rsidR="009E008B" w:rsidRDefault="009E008B" w:rsidP="009E008B">
      <w:r>
        <w:rPr>
          <w:rStyle w:val="CommentReference"/>
        </w:rPr>
        <w:annotationRef/>
      </w:r>
      <w:r>
        <w:rPr>
          <w:color w:val="000000"/>
          <w:sz w:val="20"/>
          <w:szCs w:val="20"/>
        </w:rPr>
        <w:t>I’ve added a footnote here.</w:t>
      </w:r>
    </w:p>
    <w:p w14:paraId="436EB7E4" w14:textId="77777777" w:rsidR="009E008B" w:rsidRDefault="009E008B" w:rsidP="009E008B">
      <w:r>
        <w:rPr>
          <w:color w:val="000000"/>
          <w:sz w:val="20"/>
          <w:szCs w:val="20"/>
        </w:rPr>
        <w:t>The bibliography listed Blake in Hebrew.  Is that preferable to English?</w:t>
      </w:r>
    </w:p>
  </w:comment>
  <w:comment w:id="17" w:author="Shani Tzoref" w:date="2023-12-24T06:45:00Z" w:initials="ST">
    <w:p w14:paraId="6DBF5057" w14:textId="77777777" w:rsidR="00D82D0F" w:rsidRDefault="00D82D0F" w:rsidP="00D82D0F">
      <w:r>
        <w:rPr>
          <w:rStyle w:val="CommentReference"/>
        </w:rPr>
        <w:annotationRef/>
      </w:r>
      <w:r>
        <w:rPr>
          <w:color w:val="000000"/>
          <w:sz w:val="20"/>
          <w:szCs w:val="20"/>
        </w:rPr>
        <w:t>"</w:t>
      </w:r>
      <w:r>
        <w:rPr>
          <w:color w:val="000000"/>
          <w:sz w:val="20"/>
          <w:szCs w:val="20"/>
          <w:rtl/>
          <w:lang w:bidi="he-IL"/>
        </w:rPr>
        <w:t>תופס את עצמו</w:t>
      </w:r>
      <w:r>
        <w:rPr>
          <w:color w:val="000000"/>
          <w:sz w:val="20"/>
          <w:szCs w:val="20"/>
        </w:rPr>
        <w:t xml:space="preserve">" </w:t>
      </w:r>
    </w:p>
    <w:p w14:paraId="5F7A0234" w14:textId="77777777" w:rsidR="00D82D0F" w:rsidRDefault="00D82D0F" w:rsidP="00D82D0F">
      <w:r>
        <w:rPr>
          <w:color w:val="000000"/>
          <w:sz w:val="20"/>
          <w:szCs w:val="20"/>
        </w:rPr>
        <w:t>Catches himself?</w:t>
      </w:r>
    </w:p>
    <w:p w14:paraId="66B3749B" w14:textId="77777777" w:rsidR="00D82D0F" w:rsidRDefault="00D82D0F" w:rsidP="00D82D0F">
      <w:r>
        <w:rPr>
          <w:color w:val="000000"/>
          <w:sz w:val="20"/>
          <w:szCs w:val="20"/>
        </w:rPr>
        <w:t>Has a self-realization?</w:t>
      </w:r>
    </w:p>
    <w:p w14:paraId="0D8D57D8" w14:textId="77777777" w:rsidR="00D82D0F" w:rsidRDefault="00D82D0F" w:rsidP="00D82D0F">
      <w:r>
        <w:rPr>
          <w:color w:val="000000"/>
          <w:sz w:val="20"/>
          <w:szCs w:val="20"/>
        </w:rPr>
        <w:t>Becomes self-reflective?</w:t>
      </w:r>
    </w:p>
    <w:p w14:paraId="0A939DA2" w14:textId="77777777" w:rsidR="00D82D0F" w:rsidRDefault="00D82D0F" w:rsidP="00D82D0F"/>
  </w:comment>
  <w:comment w:id="18" w:author="Shani Tzoref" w:date="2023-12-23T19:39:00Z" w:initials="ST">
    <w:p w14:paraId="78AAAB74" w14:textId="14DCA877" w:rsidR="009E008B" w:rsidRDefault="009E008B" w:rsidP="009E008B">
      <w:r>
        <w:rPr>
          <w:rStyle w:val="CommentReference"/>
        </w:rPr>
        <w:annotationRef/>
      </w:r>
      <w:r>
        <w:rPr>
          <w:color w:val="000000"/>
          <w:sz w:val="20"/>
          <w:szCs w:val="20"/>
        </w:rPr>
        <w:t>As with Blake, should the reference remain the Hebrew edition or be changed to English?</w:t>
      </w:r>
    </w:p>
  </w:comment>
  <w:comment w:id="19" w:author="Shani Tzoref" w:date="2023-12-24T06:55:00Z" w:initials="ST">
    <w:p w14:paraId="4F2C3BE1" w14:textId="77777777" w:rsidR="00867D36" w:rsidRDefault="00867D36" w:rsidP="00867D36">
      <w:r>
        <w:rPr>
          <w:rStyle w:val="CommentReference"/>
        </w:rPr>
        <w:annotationRef/>
      </w:r>
      <w:r>
        <w:rPr>
          <w:color w:val="000000"/>
          <w:sz w:val="20"/>
          <w:szCs w:val="20"/>
        </w:rPr>
        <w:t>Should a reference be provided?</w:t>
      </w:r>
    </w:p>
  </w:comment>
  <w:comment w:id="20" w:author="Shani Tzoref" w:date="2023-12-24T10:17:00Z" w:initials="ST">
    <w:p w14:paraId="4F98451C" w14:textId="77777777" w:rsidR="00DA558C" w:rsidRDefault="00DA558C" w:rsidP="00DA558C">
      <w:r>
        <w:rPr>
          <w:rStyle w:val="CommentReference"/>
        </w:rPr>
        <w:annotationRef/>
      </w:r>
      <w:r>
        <w:rPr>
          <w:color w:val="000000"/>
          <w:sz w:val="20"/>
          <w:szCs w:val="20"/>
        </w:rPr>
        <w:t>I moved this note number from the middle of the sentenc to the end, to be less distracting, and added a few words to the beginning of the note.</w:t>
      </w:r>
    </w:p>
    <w:p w14:paraId="634F9788" w14:textId="77777777" w:rsidR="00DA558C" w:rsidRDefault="00DA558C" w:rsidP="00DA558C">
      <w:r>
        <w:rPr>
          <w:color w:val="000000"/>
          <w:sz w:val="20"/>
          <w:szCs w:val="20"/>
        </w:rPr>
        <w:t>There is no page number provided for Inbar’s Haaretz piece.</w:t>
      </w:r>
    </w:p>
  </w:comment>
  <w:comment w:id="21" w:author="Shani Tzoref" w:date="2023-12-24T10:35:00Z" w:initials="ST">
    <w:p w14:paraId="620D7F79" w14:textId="77777777" w:rsidR="003E1148" w:rsidRDefault="003E1148" w:rsidP="003E1148">
      <w:r>
        <w:rPr>
          <w:rStyle w:val="CommentReference"/>
        </w:rPr>
        <w:annotationRef/>
      </w:r>
      <w:r>
        <w:rPr>
          <w:color w:val="000000"/>
          <w:sz w:val="20"/>
          <w:szCs w:val="20"/>
        </w:rPr>
        <w:t xml:space="preserve">Chosen over “distracted” or “unfocused” which lose the “head”/“mind” imagery, or “absent-minded,” which I think has a connotation of quirkiness rather than distress; </w:t>
      </w:r>
    </w:p>
  </w:comment>
  <w:comment w:id="22" w:author="Shani Tzoref" w:date="2023-12-22T00:15:00Z" w:initials="ST">
    <w:p w14:paraId="3E78769A" w14:textId="4314B0EF" w:rsidR="0077404C" w:rsidRDefault="0077404C" w:rsidP="0077404C">
      <w:r>
        <w:rPr>
          <w:rStyle w:val="CommentReference"/>
        </w:rPr>
        <w:annotationRef/>
      </w:r>
      <w:r>
        <w:rPr>
          <w:rFonts w:asciiTheme="majorBidi" w:eastAsiaTheme="minorHAnsi" w:hAnsiTheme="majorBidi" w:cstheme="majorBidi"/>
          <w:color w:val="000000"/>
          <w:sz w:val="20"/>
          <w:szCs w:val="20"/>
          <w:rtl/>
          <w:lang w:val="en-US" w:bidi="he-IL"/>
        </w:rPr>
        <w:t>ניירות</w:t>
      </w:r>
      <w:r>
        <w:rPr>
          <w:rFonts w:asciiTheme="majorBidi" w:eastAsiaTheme="minorHAnsi" w:hAnsiTheme="majorBidi" w:cstheme="majorBidi"/>
          <w:color w:val="000000"/>
          <w:sz w:val="20"/>
          <w:szCs w:val="20"/>
          <w:lang w:val="en-US" w:bidi="he-IL"/>
        </w:rPr>
        <w:t xml:space="preserve"> </w:t>
      </w:r>
    </w:p>
  </w:comment>
  <w:comment w:id="23" w:author="Shani Tzoref" w:date="2023-12-24T13:05:00Z" w:initials="ST">
    <w:p w14:paraId="783096BF" w14:textId="77777777" w:rsidR="00897248" w:rsidRDefault="001E50D7" w:rsidP="00897248">
      <w:r>
        <w:rPr>
          <w:rStyle w:val="CommentReference"/>
        </w:rPr>
        <w:annotationRef/>
      </w:r>
      <w:r w:rsidR="00897248">
        <w:rPr>
          <w:sz w:val="20"/>
          <w:szCs w:val="20"/>
        </w:rPr>
        <w:t>Have quotation marks been omitted here inadvertently?</w:t>
      </w:r>
      <w:r w:rsidR="00897248">
        <w:rPr>
          <w:sz w:val="20"/>
          <w:szCs w:val="20"/>
        </w:rPr>
        <w:cr/>
        <w:t xml:space="preserve">The other quotes of the mother’s response in this passage are marked. </w:t>
      </w:r>
    </w:p>
  </w:comment>
  <w:comment w:id="24" w:author="Shani Tzoref" w:date="2023-12-22T00:24:00Z" w:initials="ST">
    <w:p w14:paraId="4F8757A1" w14:textId="5F66C804" w:rsidR="00B0426E" w:rsidRDefault="00EF4AB4" w:rsidP="00B0426E">
      <w:r>
        <w:rPr>
          <w:rStyle w:val="CommentReference"/>
        </w:rPr>
        <w:annotationRef/>
      </w:r>
      <w:r w:rsidR="00B0426E">
        <w:rPr>
          <w:sz w:val="20"/>
          <w:szCs w:val="20"/>
        </w:rPr>
        <w:t>Would “tissues” be better?… —&gt; that “have” accumulated, but losing the “paper”/“paper” echo</w:t>
      </w:r>
    </w:p>
  </w:comment>
  <w:comment w:id="25" w:author="Shani Tzoref" w:date="2023-12-22T00:38:00Z" w:initials="ST">
    <w:p w14:paraId="2F9AD60F" w14:textId="1D3E10F4" w:rsidR="00F90EF8" w:rsidRDefault="00F90EF8" w:rsidP="00F90EF8">
      <w:r>
        <w:rPr>
          <w:rStyle w:val="CommentReference"/>
        </w:rPr>
        <w:annotationRef/>
      </w:r>
      <w:r>
        <w:rPr>
          <w:rFonts w:asciiTheme="majorBidi" w:eastAsiaTheme="minorHAnsi" w:hAnsiTheme="majorBidi" w:cstheme="majorBidi"/>
          <w:color w:val="000000"/>
          <w:sz w:val="20"/>
          <w:szCs w:val="20"/>
          <w:lang w:val="en-US" w:bidi="he-IL"/>
        </w:rPr>
        <w:t>"</w:t>
      </w:r>
      <w:r>
        <w:rPr>
          <w:rFonts w:asciiTheme="majorBidi" w:eastAsiaTheme="minorHAnsi" w:hAnsiTheme="majorBidi" w:cstheme="majorBidi"/>
          <w:color w:val="000000"/>
          <w:sz w:val="20"/>
          <w:szCs w:val="20"/>
          <w:rtl/>
          <w:lang w:val="en-US" w:bidi="he-IL"/>
        </w:rPr>
        <w:t>הזדמן, לא מבוקש, לתמונה המשפחתית</w:t>
      </w:r>
      <w:r>
        <w:rPr>
          <w:rFonts w:asciiTheme="majorBidi" w:eastAsiaTheme="minorHAnsi" w:hAnsiTheme="majorBidi" w:cstheme="majorBidi"/>
          <w:color w:val="000000"/>
          <w:sz w:val="20"/>
          <w:szCs w:val="20"/>
          <w:lang w:val="en-US" w:bidi="he-IL"/>
        </w:rPr>
        <w:t xml:space="preserve">" </w:t>
      </w:r>
    </w:p>
  </w:comment>
  <w:comment w:id="27" w:author="Shani Tzoref" w:date="2023-12-22T12:32:00Z" w:initials="ST">
    <w:p w14:paraId="7C1FCE65" w14:textId="77777777" w:rsidR="00357DA7" w:rsidRDefault="00357DA7" w:rsidP="00357DA7">
      <w:r>
        <w:rPr>
          <w:rStyle w:val="CommentReference"/>
        </w:rPr>
        <w:annotationRef/>
      </w:r>
      <w:r>
        <w:rPr>
          <w:rFonts w:asciiTheme="majorBidi" w:eastAsiaTheme="minorHAnsi" w:hAnsiTheme="majorBidi" w:cstheme="majorBidi"/>
          <w:color w:val="000000"/>
          <w:sz w:val="20"/>
          <w:szCs w:val="20"/>
          <w:lang w:val="en-US" w:bidi="he-IL"/>
        </w:rPr>
        <w:t xml:space="preserve">I’m not sure about this. </w:t>
      </w:r>
    </w:p>
    <w:p w14:paraId="592A6914" w14:textId="77777777" w:rsidR="00357DA7" w:rsidRDefault="00357DA7" w:rsidP="00357DA7">
      <w:r>
        <w:rPr>
          <w:rFonts w:asciiTheme="majorBidi" w:eastAsiaTheme="minorHAnsi" w:hAnsiTheme="majorBidi" w:cstheme="majorBidi"/>
          <w:color w:val="000000"/>
          <w:sz w:val="20"/>
          <w:szCs w:val="20"/>
          <w:lang w:val="en-US" w:bidi="he-IL"/>
        </w:rPr>
        <w:t xml:space="preserve">I can’t get an English word to capture the double entendre of both being abandoned and behaving with abandon. </w:t>
      </w:r>
    </w:p>
  </w:comment>
  <w:comment w:id="28" w:author="Shani Tzoref" w:date="2023-12-24T14:17:00Z" w:initials="ST">
    <w:p w14:paraId="6402D346" w14:textId="77777777" w:rsidR="00BC2815" w:rsidRDefault="00BC2815" w:rsidP="00BC2815">
      <w:r>
        <w:rPr>
          <w:rStyle w:val="CommentReference"/>
        </w:rPr>
        <w:annotationRef/>
      </w:r>
      <w:r>
        <w:rPr>
          <w:color w:val="000000"/>
          <w:sz w:val="20"/>
          <w:szCs w:val="20"/>
        </w:rPr>
        <w:t>Maybe, “pornographic”?</w:t>
      </w:r>
    </w:p>
  </w:comment>
  <w:comment w:id="29" w:author="Shani Tzoref" w:date="2023-12-24T13:54:00Z" w:initials="ST">
    <w:p w14:paraId="29DD9C0B" w14:textId="77777777" w:rsidR="00BC2815" w:rsidRDefault="008704E3" w:rsidP="00BC2815">
      <w:r>
        <w:rPr>
          <w:rStyle w:val="CommentReference"/>
        </w:rPr>
        <w:annotationRef/>
      </w:r>
      <w:r w:rsidR="00BC2815">
        <w:rPr>
          <w:sz w:val="20"/>
          <w:szCs w:val="20"/>
        </w:rPr>
        <w:t>Should English ed. of Bernard be added or substituted in the note?</w:t>
      </w:r>
    </w:p>
  </w:comment>
  <w:comment w:id="30" w:author="Shani Tzoref" w:date="2023-12-22T13:48:00Z" w:initials="ST">
    <w:p w14:paraId="2B0BE449" w14:textId="25CAA256" w:rsidR="00042FF5" w:rsidRDefault="00042FF5" w:rsidP="00042FF5">
      <w:r>
        <w:rPr>
          <w:rStyle w:val="CommentReference"/>
        </w:rPr>
        <w:annotationRef/>
      </w:r>
      <w:r>
        <w:rPr>
          <w:rFonts w:asciiTheme="majorBidi" w:eastAsiaTheme="minorHAnsi" w:hAnsiTheme="majorBidi" w:cstheme="majorBidi"/>
          <w:color w:val="000000"/>
          <w:sz w:val="20"/>
          <w:szCs w:val="20"/>
          <w:lang w:val="en-US" w:bidi="he-IL"/>
        </w:rPr>
        <w:t xml:space="preserve">I can’t figure out what to do with the syntax, or outdated now-offensive term: </w:t>
      </w:r>
    </w:p>
    <w:p w14:paraId="4633897F" w14:textId="77777777" w:rsidR="00042FF5" w:rsidRDefault="00042FF5" w:rsidP="00042FF5">
      <w:r>
        <w:rPr>
          <w:rFonts w:asciiTheme="majorBidi" w:eastAsiaTheme="minorHAnsi" w:hAnsiTheme="majorBidi" w:cstheme="majorBidi"/>
          <w:color w:val="000000"/>
          <w:sz w:val="20"/>
          <w:szCs w:val="20"/>
          <w:rtl/>
          <w:lang w:val="en-US" w:bidi="he-IL"/>
        </w:rPr>
        <w:t>ש"שיסף בסכין את גרונן של אשתו וילדתו הקטנה" הספק-מונגולואידיות</w:t>
      </w:r>
      <w:r>
        <w:rPr>
          <w:rFonts w:asciiTheme="majorBidi" w:eastAsiaTheme="minorHAnsi" w:hAnsiTheme="majorBidi" w:cstheme="majorBidi"/>
          <w:color w:val="000000"/>
          <w:sz w:val="20"/>
          <w:szCs w:val="20"/>
          <w:lang w:val="en-US" w:bidi="he-IL"/>
        </w:rPr>
        <w:t xml:space="preserve"> </w:t>
      </w:r>
    </w:p>
  </w:comment>
  <w:comment w:id="31" w:author="Shani Tzoref" w:date="2023-12-24T14:34:00Z" w:initials="ST">
    <w:p w14:paraId="6CC4CB2C" w14:textId="77777777" w:rsidR="00F5370E" w:rsidRDefault="00F5370E" w:rsidP="00F5370E">
      <w:r>
        <w:rPr>
          <w:rStyle w:val="CommentReference"/>
        </w:rPr>
        <w:annotationRef/>
      </w:r>
      <w:r>
        <w:rPr>
          <w:color w:val="000000"/>
          <w:sz w:val="20"/>
          <w:szCs w:val="20"/>
        </w:rPr>
        <w:t>Publication details are incomplete</w:t>
      </w:r>
    </w:p>
  </w:comment>
  <w:comment w:id="32" w:author="Shani Tzoref" w:date="2023-12-24T14:52:00Z" w:initials="ST">
    <w:p w14:paraId="2F295718" w14:textId="77777777" w:rsidR="001A014D" w:rsidRDefault="001A014D" w:rsidP="001A014D">
      <w:r>
        <w:rPr>
          <w:rStyle w:val="CommentReference"/>
        </w:rPr>
        <w:annotationRef/>
      </w:r>
      <w:r>
        <w:rPr>
          <w:color w:val="000000"/>
          <w:sz w:val="20"/>
          <w:szCs w:val="20"/>
        </w:rPr>
        <w:t>I guess that for the intended audience, it is unnecessary to explain that these are the names of Zach’s parents?  I myself had to look it up.</w:t>
      </w:r>
    </w:p>
  </w:comment>
  <w:comment w:id="33" w:author="Shani Tzoref" w:date="2023-12-24T14:03:00Z" w:initials="ST">
    <w:p w14:paraId="2E47E0B8" w14:textId="1CAB0A93" w:rsidR="00E021A0" w:rsidRDefault="00E021A0" w:rsidP="00E021A0">
      <w:r>
        <w:rPr>
          <w:rStyle w:val="CommentReference"/>
        </w:rPr>
        <w:annotationRef/>
      </w:r>
      <w:r>
        <w:rPr>
          <w:color w:val="000000"/>
          <w:sz w:val="20"/>
          <w:szCs w:val="20"/>
        </w:rPr>
        <w:t>I did not see where this was cited in the article.  As above— a different Holzman publication is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4525E" w15:done="0"/>
  <w15:commentEx w15:paraId="3B5C2F39" w15:done="0"/>
  <w15:commentEx w15:paraId="4A4E849A" w15:done="0"/>
  <w15:commentEx w15:paraId="51CFE909" w15:done="0"/>
  <w15:commentEx w15:paraId="0B7295AC" w15:done="0"/>
  <w15:commentEx w15:paraId="22000517" w15:done="0"/>
  <w15:commentEx w15:paraId="1BA806EA" w15:done="0"/>
  <w15:commentEx w15:paraId="057E0AC7" w15:done="0"/>
  <w15:commentEx w15:paraId="6D254ECA" w15:done="0"/>
  <w15:commentEx w15:paraId="0E9EF64F" w15:done="0"/>
  <w15:commentEx w15:paraId="22B2D9A5" w15:done="0"/>
  <w15:commentEx w15:paraId="0D342967" w15:done="0"/>
  <w15:commentEx w15:paraId="436EB7E4" w15:done="0"/>
  <w15:commentEx w15:paraId="0A939DA2" w15:done="0"/>
  <w15:commentEx w15:paraId="78AAAB74" w15:done="0"/>
  <w15:commentEx w15:paraId="4F2C3BE1" w15:done="0"/>
  <w15:commentEx w15:paraId="634F9788" w15:done="0"/>
  <w15:commentEx w15:paraId="620D7F79" w15:done="0"/>
  <w15:commentEx w15:paraId="3E78769A" w15:done="0"/>
  <w15:commentEx w15:paraId="783096BF" w15:done="0"/>
  <w15:commentEx w15:paraId="4F8757A1" w15:done="0"/>
  <w15:commentEx w15:paraId="2F9AD60F" w15:done="0"/>
  <w15:commentEx w15:paraId="592A6914" w15:done="0"/>
  <w15:commentEx w15:paraId="6402D346" w15:done="0"/>
  <w15:commentEx w15:paraId="29DD9C0B" w15:done="0"/>
  <w15:commentEx w15:paraId="4633897F" w15:done="0"/>
  <w15:commentEx w15:paraId="6CC4CB2C" w15:done="0"/>
  <w15:commentEx w15:paraId="2F295718" w15:done="0"/>
  <w15:commentEx w15:paraId="2E47E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289822" w16cex:dateUtc="2023-12-06T11:02:00Z"/>
  <w16cex:commentExtensible w16cex:durableId="7593DE00" w16cex:dateUtc="2023-12-06T10:36:00Z"/>
  <w16cex:commentExtensible w16cex:durableId="14F7A23C" w16cex:dateUtc="2023-12-06T10:44:00Z"/>
  <w16cex:commentExtensible w16cex:durableId="1AB5005A" w16cex:dateUtc="2023-12-14T19:04:00Z"/>
  <w16cex:commentExtensible w16cex:durableId="0B7C50E5" w16cex:dateUtc="2023-12-15T14:08:00Z"/>
  <w16cex:commentExtensible w16cex:durableId="6E7DBD14" w16cex:dateUtc="2023-12-17T10:41:00Z"/>
  <w16cex:commentExtensible w16cex:durableId="1557A722" w16cex:dateUtc="2023-12-23T17:51:00Z"/>
  <w16cex:commentExtensible w16cex:durableId="540D268A" w16cex:dateUtc="2023-12-17T07:01:00Z"/>
  <w16cex:commentExtensible w16cex:durableId="6E194C16" w16cex:dateUtc="2023-12-21T13:27:00Z"/>
  <w16cex:commentExtensible w16cex:durableId="18DF54CB" w16cex:dateUtc="2023-12-23T17:53:00Z"/>
  <w16cex:commentExtensible w16cex:durableId="6B383FDE" w16cex:dateUtc="2023-12-18T10:54:00Z"/>
  <w16cex:commentExtensible w16cex:durableId="786DAC5D" w16cex:dateUtc="2023-12-24T10:28:00Z"/>
  <w16cex:commentExtensible w16cex:durableId="24865F6D" w16cex:dateUtc="2023-12-23T17:36:00Z"/>
  <w16cex:commentExtensible w16cex:durableId="2EA915F1" w16cex:dateUtc="2023-12-24T04:45:00Z"/>
  <w16cex:commentExtensible w16cex:durableId="7BB58C30" w16cex:dateUtc="2023-12-23T17:39:00Z"/>
  <w16cex:commentExtensible w16cex:durableId="38706D25" w16cex:dateUtc="2023-12-24T04:55:00Z"/>
  <w16cex:commentExtensible w16cex:durableId="139408AD" w16cex:dateUtc="2023-12-24T08:17:00Z"/>
  <w16cex:commentExtensible w16cex:durableId="5808CCE8" w16cex:dateUtc="2023-12-24T08:35:00Z"/>
  <w16cex:commentExtensible w16cex:durableId="498443F3" w16cex:dateUtc="2023-12-21T22:15:00Z"/>
  <w16cex:commentExtensible w16cex:durableId="52A0FA06" w16cex:dateUtc="2023-12-24T11:05:00Z"/>
  <w16cex:commentExtensible w16cex:durableId="397F446A" w16cex:dateUtc="2023-12-21T22:24:00Z"/>
  <w16cex:commentExtensible w16cex:durableId="4A3EC799" w16cex:dateUtc="2023-12-21T22:38:00Z"/>
  <w16cex:commentExtensible w16cex:durableId="3A328380" w16cex:dateUtc="2023-12-22T10:32:00Z"/>
  <w16cex:commentExtensible w16cex:durableId="108C3C14" w16cex:dateUtc="2023-12-24T12:17:00Z"/>
  <w16cex:commentExtensible w16cex:durableId="4E918DDF" w16cex:dateUtc="2023-12-24T11:54:00Z"/>
  <w16cex:commentExtensible w16cex:durableId="1DC9B8F6" w16cex:dateUtc="2023-12-22T11:48:00Z"/>
  <w16cex:commentExtensible w16cex:durableId="38B1F56F" w16cex:dateUtc="2023-12-24T12:34:00Z"/>
  <w16cex:commentExtensible w16cex:durableId="1D1C0A40" w16cex:dateUtc="2023-12-24T12:52:00Z"/>
  <w16cex:commentExtensible w16cex:durableId="5C6901D7" w16cex:dateUtc="2023-12-24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4525E" w16cid:durableId="72289822"/>
  <w16cid:commentId w16cid:paraId="3B5C2F39" w16cid:durableId="7593DE00"/>
  <w16cid:commentId w16cid:paraId="4A4E849A" w16cid:durableId="14F7A23C"/>
  <w16cid:commentId w16cid:paraId="51CFE909" w16cid:durableId="1AB5005A"/>
  <w16cid:commentId w16cid:paraId="0B7295AC" w16cid:durableId="0B7C50E5"/>
  <w16cid:commentId w16cid:paraId="22000517" w16cid:durableId="6E7DBD14"/>
  <w16cid:commentId w16cid:paraId="1BA806EA" w16cid:durableId="1557A722"/>
  <w16cid:commentId w16cid:paraId="057E0AC7" w16cid:durableId="540D268A"/>
  <w16cid:commentId w16cid:paraId="6D254ECA" w16cid:durableId="6E194C16"/>
  <w16cid:commentId w16cid:paraId="0E9EF64F" w16cid:durableId="18DF54CB"/>
  <w16cid:commentId w16cid:paraId="22B2D9A5" w16cid:durableId="6B383FDE"/>
  <w16cid:commentId w16cid:paraId="0D342967" w16cid:durableId="786DAC5D"/>
  <w16cid:commentId w16cid:paraId="436EB7E4" w16cid:durableId="24865F6D"/>
  <w16cid:commentId w16cid:paraId="0A939DA2" w16cid:durableId="2EA915F1"/>
  <w16cid:commentId w16cid:paraId="78AAAB74" w16cid:durableId="7BB58C30"/>
  <w16cid:commentId w16cid:paraId="4F2C3BE1" w16cid:durableId="38706D25"/>
  <w16cid:commentId w16cid:paraId="634F9788" w16cid:durableId="139408AD"/>
  <w16cid:commentId w16cid:paraId="620D7F79" w16cid:durableId="5808CCE8"/>
  <w16cid:commentId w16cid:paraId="3E78769A" w16cid:durableId="498443F3"/>
  <w16cid:commentId w16cid:paraId="783096BF" w16cid:durableId="52A0FA06"/>
  <w16cid:commentId w16cid:paraId="4F8757A1" w16cid:durableId="397F446A"/>
  <w16cid:commentId w16cid:paraId="2F9AD60F" w16cid:durableId="4A3EC799"/>
  <w16cid:commentId w16cid:paraId="592A6914" w16cid:durableId="3A328380"/>
  <w16cid:commentId w16cid:paraId="6402D346" w16cid:durableId="108C3C14"/>
  <w16cid:commentId w16cid:paraId="29DD9C0B" w16cid:durableId="4E918DDF"/>
  <w16cid:commentId w16cid:paraId="4633897F" w16cid:durableId="1DC9B8F6"/>
  <w16cid:commentId w16cid:paraId="6CC4CB2C" w16cid:durableId="38B1F56F"/>
  <w16cid:commentId w16cid:paraId="2F295718" w16cid:durableId="1D1C0A40"/>
  <w16cid:commentId w16cid:paraId="2E47E0B8" w16cid:durableId="5C690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9B3D" w14:textId="77777777" w:rsidR="00E8504B" w:rsidRDefault="00E8504B" w:rsidP="00CC6E99">
      <w:r>
        <w:separator/>
      </w:r>
    </w:p>
  </w:endnote>
  <w:endnote w:type="continuationSeparator" w:id="0">
    <w:p w14:paraId="6605DD68" w14:textId="77777777" w:rsidR="00E8504B" w:rsidRDefault="00E8504B" w:rsidP="00CC6E99">
      <w:r>
        <w:continuationSeparator/>
      </w:r>
    </w:p>
  </w:endnote>
  <w:endnote w:id="1">
    <w:p w14:paraId="3CDDE548" w14:textId="795B64BB" w:rsidR="00CC6E99" w:rsidRPr="00E021A0" w:rsidRDefault="00CC6E99" w:rsidP="006074A7">
      <w:pPr>
        <w:pStyle w:val="EndnoteText"/>
        <w:rPr>
          <w:color w:val="000000" w:themeColor="text1"/>
        </w:rPr>
      </w:pPr>
      <w:r w:rsidRPr="00E021A0">
        <w:rPr>
          <w:rStyle w:val="EndnoteReference"/>
          <w:color w:val="000000" w:themeColor="text1"/>
        </w:rPr>
        <w:endnoteRef/>
      </w:r>
      <w:r w:rsidRPr="00E021A0">
        <w:rPr>
          <w:color w:val="000000" w:themeColor="text1"/>
        </w:rPr>
        <w:t xml:space="preserve"> </w:t>
      </w:r>
      <w:r w:rsidR="004779D3" w:rsidRPr="00E021A0">
        <w:rPr>
          <w:color w:val="000000" w:themeColor="text1"/>
        </w:rPr>
        <w:t xml:space="preserve">Nathan </w:t>
      </w:r>
      <w:r w:rsidR="00EA7314" w:rsidRPr="00E021A0">
        <w:rPr>
          <w:color w:val="000000" w:themeColor="text1"/>
        </w:rPr>
        <w:t>Za</w:t>
      </w:r>
      <w:r w:rsidR="002F287D" w:rsidRPr="00E021A0">
        <w:rPr>
          <w:color w:val="000000" w:themeColor="text1"/>
        </w:rPr>
        <w:t>c</w:t>
      </w:r>
      <w:r w:rsidR="00EA7314" w:rsidRPr="00E021A0">
        <w:rPr>
          <w:color w:val="000000" w:themeColor="text1"/>
        </w:rPr>
        <w:t>h</w:t>
      </w:r>
      <w:r w:rsidR="004779D3" w:rsidRPr="00E021A0">
        <w:rPr>
          <w:color w:val="000000" w:themeColor="text1"/>
        </w:rPr>
        <w:t xml:space="preserve">, </w:t>
      </w:r>
      <w:r w:rsidR="006074A7" w:rsidRPr="00E021A0">
        <w:rPr>
          <w:color w:val="000000" w:themeColor="text1"/>
        </w:rPr>
        <w:t>“le’akliman hasignoni shel shenot ha</w:t>
      </w:r>
      <w:r w:rsidR="006074A7" w:rsidRPr="00E021A0">
        <w:rPr>
          <w:rStyle w:val="Emphasis"/>
          <w:i w:val="0"/>
          <w:iCs w:val="0"/>
          <w:color w:val="000000" w:themeColor="text1"/>
          <w:shd w:val="clear" w:color="auto" w:fill="FFFFFF"/>
        </w:rPr>
        <w:t>ḥ</w:t>
      </w:r>
      <w:r w:rsidR="006074A7" w:rsidRPr="00E021A0">
        <w:rPr>
          <w:color w:val="000000" w:themeColor="text1"/>
        </w:rPr>
        <w:t xml:space="preserve">amishim vehashishim beshirateinu,” </w:t>
      </w:r>
      <w:r w:rsidR="006074A7" w:rsidRPr="00E021A0">
        <w:rPr>
          <w:i/>
          <w:iCs/>
          <w:color w:val="000000" w:themeColor="text1"/>
        </w:rPr>
        <w:t>Ha’aretz</w:t>
      </w:r>
      <w:r w:rsidR="006074A7" w:rsidRPr="00E021A0">
        <w:rPr>
          <w:color w:val="000000" w:themeColor="text1"/>
        </w:rPr>
        <w:t>, July 29, 1966.</w:t>
      </w:r>
    </w:p>
  </w:endnote>
  <w:endnote w:id="2">
    <w:p w14:paraId="23FC0A08" w14:textId="3AFD2F48" w:rsidR="00CC6E99" w:rsidRPr="00E021A0" w:rsidRDefault="00CC6E99" w:rsidP="006074A7">
      <w:pPr>
        <w:pStyle w:val="EndnoteText"/>
        <w:rPr>
          <w:color w:val="000000" w:themeColor="text1"/>
        </w:rPr>
      </w:pPr>
      <w:r w:rsidRPr="00E021A0">
        <w:rPr>
          <w:rStyle w:val="EndnoteReference"/>
          <w:color w:val="000000" w:themeColor="text1"/>
        </w:rPr>
        <w:endnoteRef/>
      </w:r>
      <w:r w:rsidRPr="00E021A0">
        <w:rPr>
          <w:color w:val="000000" w:themeColor="text1"/>
        </w:rPr>
        <w:t xml:space="preserve"> </w:t>
      </w:r>
      <w:r w:rsidR="006074A7" w:rsidRPr="00E021A0">
        <w:rPr>
          <w:color w:val="000000" w:themeColor="text1"/>
        </w:rPr>
        <w:t xml:space="preserve">Hamutal Tzamir, </w:t>
      </w:r>
      <w:r w:rsidR="006074A7" w:rsidRPr="00E021A0">
        <w:rPr>
          <w:i/>
          <w:iCs/>
          <w:color w:val="000000" w:themeColor="text1"/>
        </w:rPr>
        <w:t>beshem hanof: leumiyut, migdar, vesubyektiviyut beshirah hayisraelit beshnot ha</w:t>
      </w:r>
      <w:r w:rsidR="006074A7" w:rsidRPr="00E021A0">
        <w:rPr>
          <w:rStyle w:val="Emphasis"/>
          <w:color w:val="000000" w:themeColor="text1"/>
          <w:shd w:val="clear" w:color="auto" w:fill="FFFFFF"/>
        </w:rPr>
        <w:t>ḥ</w:t>
      </w:r>
      <w:r w:rsidR="006074A7" w:rsidRPr="00E021A0">
        <w:rPr>
          <w:i/>
          <w:iCs/>
          <w:color w:val="000000" w:themeColor="text1"/>
        </w:rPr>
        <w:t>amishim vehashishim.</w:t>
      </w:r>
      <w:r w:rsidR="006074A7" w:rsidRPr="00E021A0">
        <w:rPr>
          <w:color w:val="000000" w:themeColor="text1"/>
        </w:rPr>
        <w:t xml:space="preserve"> (Jerusalem: Keter, 2006).</w:t>
      </w:r>
    </w:p>
  </w:endnote>
  <w:endnote w:id="3">
    <w:p w14:paraId="3FC32B55" w14:textId="34D29B5C" w:rsidR="00E1422F" w:rsidRPr="00E021A0" w:rsidRDefault="00CC6E99" w:rsidP="00E1422F">
      <w:pPr>
        <w:pStyle w:val="EndnoteText"/>
        <w:rPr>
          <w:color w:val="000000" w:themeColor="text1"/>
          <w:shd w:val="clear" w:color="auto" w:fill="FFFFFF"/>
        </w:rPr>
      </w:pPr>
      <w:r w:rsidRPr="00E021A0">
        <w:rPr>
          <w:rStyle w:val="EndnoteReference"/>
          <w:color w:val="000000" w:themeColor="text1"/>
        </w:rPr>
        <w:endnoteRef/>
      </w:r>
      <w:r w:rsidRPr="00E021A0">
        <w:rPr>
          <w:color w:val="000000" w:themeColor="text1"/>
        </w:rPr>
        <w:t xml:space="preserve"> </w:t>
      </w:r>
      <w:r w:rsidR="006074A7" w:rsidRPr="00E021A0">
        <w:rPr>
          <w:color w:val="000000" w:themeColor="text1"/>
        </w:rPr>
        <w:t>Meir Wieseltier, “</w:t>
      </w:r>
      <w:r w:rsidR="005C2ACC" w:rsidRPr="00E021A0">
        <w:rPr>
          <w:rStyle w:val="Emphasis"/>
          <w:i w:val="0"/>
          <w:iCs w:val="0"/>
          <w:color w:val="000000" w:themeColor="text1"/>
          <w:shd w:val="clear" w:color="auto" w:fill="FFFFFF"/>
        </w:rPr>
        <w:t>ḥ</w:t>
      </w:r>
      <w:r w:rsidR="006074A7" w:rsidRPr="00E021A0">
        <w:rPr>
          <w:color w:val="000000" w:themeColor="text1"/>
        </w:rPr>
        <w:t>ata</w:t>
      </w:r>
      <w:r w:rsidR="005C2ACC" w:rsidRPr="00E021A0">
        <w:rPr>
          <w:color w:val="000000" w:themeColor="text1"/>
        </w:rPr>
        <w:t>kh-’orakh beshirato shel Natan Za</w:t>
      </w:r>
      <w:r w:rsidR="00CD2A58" w:rsidRPr="00E021A0">
        <w:rPr>
          <w:color w:val="000000" w:themeColor="text1"/>
        </w:rPr>
        <w:t>k</w:t>
      </w:r>
      <w:r w:rsidR="005C2ACC" w:rsidRPr="00E021A0">
        <w:rPr>
          <w:color w:val="000000" w:themeColor="text1"/>
        </w:rPr>
        <w:t xml:space="preserve">h,” </w:t>
      </w:r>
      <w:r w:rsidR="005C2ACC" w:rsidRPr="00E021A0">
        <w:rPr>
          <w:rStyle w:val="Emphasis"/>
          <w:color w:val="000000" w:themeColor="text1"/>
          <w:shd w:val="clear" w:color="auto" w:fill="FFFFFF"/>
        </w:rPr>
        <w:t>Siman Kria</w:t>
      </w:r>
      <w:r w:rsidR="005C2ACC" w:rsidRPr="00E021A0">
        <w:rPr>
          <w:rStyle w:val="Emphasis"/>
          <w:i w:val="0"/>
          <w:iCs w:val="0"/>
          <w:color w:val="000000" w:themeColor="text1"/>
          <w:shd w:val="clear" w:color="auto" w:fill="FFFFFF"/>
        </w:rPr>
        <w:t xml:space="preserve"> 10 (January 1980): 405</w:t>
      </w:r>
      <w:r w:rsidR="005C2ACC" w:rsidRPr="00E021A0">
        <w:rPr>
          <w:color w:val="000000" w:themeColor="text1"/>
          <w:shd w:val="clear" w:color="auto" w:fill="FFFFFF"/>
        </w:rPr>
        <w:t>–29.</w:t>
      </w:r>
    </w:p>
  </w:endnote>
  <w:endnote w:id="4">
    <w:p w14:paraId="5D3DB6C2" w14:textId="324CCC6C" w:rsidR="00B13660" w:rsidRPr="00E021A0" w:rsidRDefault="00CC6E99" w:rsidP="00B13660">
      <w:pPr>
        <w:pStyle w:val="EndnoteText"/>
        <w:rPr>
          <w:color w:val="000000" w:themeColor="text1"/>
        </w:rPr>
      </w:pPr>
      <w:r w:rsidRPr="00E021A0">
        <w:rPr>
          <w:rStyle w:val="EndnoteReference"/>
          <w:color w:val="000000" w:themeColor="text1"/>
        </w:rPr>
        <w:endnoteRef/>
      </w:r>
      <w:r w:rsidRPr="00E021A0">
        <w:rPr>
          <w:color w:val="000000" w:themeColor="text1"/>
        </w:rPr>
        <w:t xml:space="preserve"> </w:t>
      </w:r>
      <w:r w:rsidR="005C2ACC" w:rsidRPr="00E021A0">
        <w:rPr>
          <w:color w:val="000000" w:themeColor="text1"/>
        </w:rPr>
        <w:t xml:space="preserve">Michael Gluzman, </w:t>
      </w:r>
      <w:r w:rsidR="0001169A" w:rsidRPr="00E021A0">
        <w:rPr>
          <w:i/>
          <w:iCs/>
          <w:color w:val="000000" w:themeColor="text1"/>
        </w:rPr>
        <w:t>S</w:t>
      </w:r>
      <w:r w:rsidR="005C2ACC" w:rsidRPr="00E021A0">
        <w:rPr>
          <w:i/>
          <w:iCs/>
          <w:color w:val="000000" w:themeColor="text1"/>
        </w:rPr>
        <w:t>hirat hat</w:t>
      </w:r>
      <w:r w:rsidR="0001169A" w:rsidRPr="00E021A0">
        <w:rPr>
          <w:i/>
          <w:iCs/>
          <w:color w:val="000000" w:themeColor="text1"/>
        </w:rPr>
        <w:t>t</w:t>
      </w:r>
      <w:r w:rsidR="005C2ACC" w:rsidRPr="00E021A0">
        <w:rPr>
          <w:i/>
          <w:iCs/>
          <w:color w:val="000000" w:themeColor="text1"/>
        </w:rPr>
        <w:t>evuim: hamelankolia shel haribbonut beshira ha‘ivrit</w:t>
      </w:r>
      <w:r w:rsidR="005C2ACC" w:rsidRPr="00E021A0">
        <w:rPr>
          <w:color w:val="000000" w:themeColor="text1"/>
        </w:rPr>
        <w:t xml:space="preserve"> </w:t>
      </w:r>
      <w:r w:rsidR="005C2ACC" w:rsidRPr="00E021A0">
        <w:rPr>
          <w:i/>
          <w:iCs/>
          <w:color w:val="000000" w:themeColor="text1"/>
        </w:rPr>
        <w:t>beshnot ha</w:t>
      </w:r>
      <w:r w:rsidR="005C2ACC" w:rsidRPr="00E021A0">
        <w:rPr>
          <w:rStyle w:val="Emphasis"/>
          <w:color w:val="000000" w:themeColor="text1"/>
          <w:shd w:val="clear" w:color="auto" w:fill="FFFFFF"/>
        </w:rPr>
        <w:t>ḥ</w:t>
      </w:r>
      <w:r w:rsidR="005C2ACC" w:rsidRPr="00E021A0">
        <w:rPr>
          <w:i/>
          <w:iCs/>
          <w:color w:val="000000" w:themeColor="text1"/>
        </w:rPr>
        <w:t xml:space="preserve">amishim vehashishim. </w:t>
      </w:r>
      <w:r w:rsidR="005C2ACC" w:rsidRPr="00E021A0">
        <w:rPr>
          <w:color w:val="000000" w:themeColor="text1"/>
        </w:rPr>
        <w:t>(Haifa: Haifa University Press, Yediot Ahronoth, Sifrei Hemed, 2018)</w:t>
      </w:r>
      <w:r w:rsidR="00CD2A58" w:rsidRPr="00E021A0">
        <w:rPr>
          <w:color w:val="000000" w:themeColor="text1"/>
        </w:rPr>
        <w:t>, 111.</w:t>
      </w:r>
    </w:p>
  </w:endnote>
  <w:endnote w:id="5">
    <w:p w14:paraId="20DED2F6" w14:textId="2073E887" w:rsidR="00B74594" w:rsidRPr="00E021A0" w:rsidRDefault="00CC6E99" w:rsidP="005C2ACC">
      <w:pPr>
        <w:pStyle w:val="EndnoteText"/>
      </w:pPr>
      <w:r w:rsidRPr="00E021A0">
        <w:rPr>
          <w:rStyle w:val="EndnoteReference"/>
        </w:rPr>
        <w:endnoteRef/>
      </w:r>
      <w:r w:rsidRPr="00E021A0">
        <w:t xml:space="preserve"> </w:t>
      </w:r>
      <w:r w:rsidR="005C2ACC" w:rsidRPr="00E021A0">
        <w:t>Haviva Pedaya, “Higi‘a hazman lomar ’ani a</w:t>
      </w:r>
      <w:r w:rsidR="005C2ACC" w:rsidRPr="00E021A0">
        <w:rPr>
          <w:rStyle w:val="Emphasis"/>
          <w:i w:val="0"/>
          <w:iCs w:val="0"/>
          <w:color w:val="000000" w:themeColor="text1"/>
          <w:shd w:val="clear" w:color="auto" w:fill="FFFFFF"/>
        </w:rPr>
        <w:t xml:space="preserve">ḥeret </w:t>
      </w:r>
      <w:r w:rsidR="005C2ACC" w:rsidRPr="00E021A0">
        <w:rPr>
          <w:color w:val="000000" w:themeColor="text1"/>
        </w:rPr>
        <w:t xml:space="preserve">beshira ha‘ivrit,” </w:t>
      </w:r>
      <w:r w:rsidR="005C2ACC" w:rsidRPr="00E021A0">
        <w:rPr>
          <w:i/>
          <w:iCs/>
          <w:color w:val="000000" w:themeColor="text1"/>
        </w:rPr>
        <w:t>Ha’aretz</w:t>
      </w:r>
      <w:r w:rsidR="005C2ACC" w:rsidRPr="00E021A0">
        <w:rPr>
          <w:color w:val="000000" w:themeColor="text1"/>
        </w:rPr>
        <w:t>, May 3, 2006; May 10, 2006.</w:t>
      </w:r>
    </w:p>
  </w:endnote>
  <w:endnote w:id="6">
    <w:p w14:paraId="3395E455" w14:textId="60F3A61C" w:rsidR="00B74594" w:rsidRPr="00E021A0" w:rsidRDefault="00CC6E99" w:rsidP="005C2ACC">
      <w:pPr>
        <w:pStyle w:val="EndnoteText"/>
      </w:pPr>
      <w:r w:rsidRPr="00E021A0">
        <w:rPr>
          <w:rStyle w:val="EndnoteReference"/>
        </w:rPr>
        <w:endnoteRef/>
      </w:r>
      <w:r w:rsidRPr="00E021A0">
        <w:t xml:space="preserve"> </w:t>
      </w:r>
      <w:r w:rsidR="005C2ACC" w:rsidRPr="00E021A0">
        <w:rPr>
          <w:color w:val="000000" w:themeColor="text1"/>
        </w:rPr>
        <w:t>Nathan Zach,</w:t>
      </w:r>
      <w:r w:rsidR="005C2ACC" w:rsidRPr="00E021A0">
        <w:t xml:space="preserve"> </w:t>
      </w:r>
      <w:r w:rsidR="00693A01" w:rsidRPr="00E021A0">
        <w:rPr>
          <w:i/>
          <w:iCs/>
          <w:color w:val="000000" w:themeColor="text1"/>
        </w:rPr>
        <w:t>Kayvan she’ani basevivah</w:t>
      </w:r>
      <w:r w:rsidR="00693A01" w:rsidRPr="00E021A0">
        <w:rPr>
          <w:color w:val="000000" w:themeColor="text1"/>
        </w:rPr>
        <w:t xml:space="preserve">. </w:t>
      </w:r>
      <w:r w:rsidR="00693A01" w:rsidRPr="00E021A0">
        <w:rPr>
          <w:rStyle w:val="Emphasis"/>
          <w:i w:val="0"/>
          <w:iCs w:val="0"/>
          <w:color w:val="000000" w:themeColor="text1"/>
          <w:shd w:val="clear" w:color="auto" w:fill="FFFFFF"/>
        </w:rPr>
        <w:t>(Tel Aviv:</w:t>
      </w:r>
      <w:r w:rsidR="00693A01" w:rsidRPr="00E021A0">
        <w:t xml:space="preserve"> </w:t>
      </w:r>
      <w:r w:rsidR="00693A01" w:rsidRPr="00E021A0">
        <w:rPr>
          <w:rStyle w:val="Emphasis"/>
          <w:i w:val="0"/>
          <w:iCs w:val="0"/>
          <w:color w:val="000000" w:themeColor="text1"/>
          <w:shd w:val="clear" w:color="auto" w:fill="FFFFFF"/>
        </w:rPr>
        <w:t>Hakibbutz Hameuchad,</w:t>
      </w:r>
      <w:r w:rsidR="00693A01" w:rsidRPr="00E021A0">
        <w:rPr>
          <w:color w:val="000000" w:themeColor="text1"/>
        </w:rPr>
        <w:t xml:space="preserve"> </w:t>
      </w:r>
      <w:r w:rsidR="00B74594" w:rsidRPr="00E021A0">
        <w:rPr>
          <w:color w:val="000000" w:themeColor="text1"/>
        </w:rPr>
        <w:t>1996</w:t>
      </w:r>
      <w:r w:rsidR="00693A01" w:rsidRPr="00E021A0">
        <w:rPr>
          <w:color w:val="000000" w:themeColor="text1"/>
        </w:rPr>
        <w:t>).</w:t>
      </w:r>
    </w:p>
  </w:endnote>
  <w:endnote w:id="7">
    <w:p w14:paraId="2F291712" w14:textId="165F4ABE" w:rsidR="0099467F" w:rsidRPr="00E021A0" w:rsidRDefault="00CC6E99" w:rsidP="0099467F">
      <w:pPr>
        <w:pStyle w:val="EndnoteText"/>
        <w:rPr>
          <w:shd w:val="clear" w:color="auto" w:fill="FFFFFF"/>
        </w:rPr>
      </w:pPr>
      <w:r w:rsidRPr="00E021A0">
        <w:rPr>
          <w:rStyle w:val="EndnoteReference"/>
        </w:rPr>
        <w:endnoteRef/>
      </w:r>
      <w:r w:rsidRPr="00E021A0">
        <w:t xml:space="preserve"> </w:t>
      </w:r>
      <w:r w:rsidR="00CD2A58" w:rsidRPr="00E021A0">
        <w:rPr>
          <w:color w:val="000000" w:themeColor="text1"/>
        </w:rPr>
        <w:t>Sigal Naor Perelman,</w:t>
      </w:r>
      <w:r w:rsidR="00CD2A58" w:rsidRPr="00E021A0">
        <w:rPr>
          <w:i/>
          <w:iCs/>
          <w:color w:val="000000" w:themeColor="text1"/>
        </w:rPr>
        <w:t xml:space="preserve"> </w:t>
      </w:r>
      <w:r w:rsidR="00244213" w:rsidRPr="00E021A0">
        <w:rPr>
          <w:i/>
          <w:iCs/>
          <w:color w:val="000000" w:themeColor="text1"/>
          <w:lang w:val="en-US"/>
        </w:rPr>
        <w:t>B</w:t>
      </w:r>
      <w:r w:rsidR="00CD2A58" w:rsidRPr="00E021A0">
        <w:rPr>
          <w:i/>
          <w:iCs/>
          <w:color w:val="000000" w:themeColor="text1"/>
        </w:rPr>
        <w:t>esdot ’az ’ulay: poetibiyografiya, iyyun beshirato hameu</w:t>
      </w:r>
      <w:r w:rsidR="00CD2A58" w:rsidRPr="00E021A0">
        <w:rPr>
          <w:rStyle w:val="Emphasis"/>
          <w:color w:val="000000" w:themeColor="text1"/>
          <w:shd w:val="clear" w:color="auto" w:fill="FFFFFF"/>
        </w:rPr>
        <w:t>ḥeret shel natan zakh</w:t>
      </w:r>
      <w:r w:rsidR="00CD2A58" w:rsidRPr="00E021A0">
        <w:rPr>
          <w:rStyle w:val="Emphasis"/>
          <w:i w:val="0"/>
          <w:iCs w:val="0"/>
          <w:color w:val="000000" w:themeColor="text1"/>
          <w:shd w:val="clear" w:color="auto" w:fill="FFFFFF"/>
        </w:rPr>
        <w:t>. (Tel Aviv:</w:t>
      </w:r>
      <w:r w:rsidR="00CD2A58" w:rsidRPr="00E021A0">
        <w:t xml:space="preserve"> </w:t>
      </w:r>
      <w:r w:rsidR="00CD2A58" w:rsidRPr="00E021A0">
        <w:rPr>
          <w:rStyle w:val="Emphasis"/>
          <w:i w:val="0"/>
          <w:iCs w:val="0"/>
          <w:color w:val="000000" w:themeColor="text1"/>
          <w:shd w:val="clear" w:color="auto" w:fill="FFFFFF"/>
        </w:rPr>
        <w:t>Hakibbutz Hameuchad, 2014).</w:t>
      </w:r>
    </w:p>
  </w:endnote>
  <w:endnote w:id="8">
    <w:p w14:paraId="2279CF61" w14:textId="2AEF732B" w:rsidR="00E1422F" w:rsidRPr="00E021A0" w:rsidRDefault="00CC6E99" w:rsidP="00E1422F">
      <w:pPr>
        <w:pStyle w:val="EndnoteText"/>
        <w:rPr>
          <w:color w:val="000000" w:themeColor="text1"/>
          <w:shd w:val="clear" w:color="auto" w:fill="FFFFFF"/>
        </w:rPr>
      </w:pPr>
      <w:r w:rsidRPr="00E021A0">
        <w:rPr>
          <w:rStyle w:val="EndnoteReference"/>
        </w:rPr>
        <w:endnoteRef/>
      </w:r>
      <w:r w:rsidR="00CD2A58" w:rsidRPr="00E021A0">
        <w:t xml:space="preserve"> </w:t>
      </w:r>
      <w:r w:rsidR="00CD2A58" w:rsidRPr="00E021A0">
        <w:rPr>
          <w:color w:val="000000" w:themeColor="text1"/>
        </w:rPr>
        <w:t xml:space="preserve">Nathan Zach, </w:t>
      </w:r>
      <w:r w:rsidR="00244213" w:rsidRPr="00E021A0">
        <w:rPr>
          <w:i/>
          <w:iCs/>
          <w:color w:val="000000" w:themeColor="text1"/>
          <w:lang w:val="en-US"/>
        </w:rPr>
        <w:t>M</w:t>
      </w:r>
      <w:r w:rsidR="00CD2A58" w:rsidRPr="00E021A0">
        <w:rPr>
          <w:i/>
          <w:iCs/>
          <w:color w:val="000000" w:themeColor="text1"/>
        </w:rPr>
        <w:t xml:space="preserve">ot </w:t>
      </w:r>
      <w:r w:rsidR="006329FF" w:rsidRPr="00E021A0">
        <w:rPr>
          <w:i/>
          <w:iCs/>
          <w:color w:val="000000" w:themeColor="text1"/>
        </w:rPr>
        <w:t>i</w:t>
      </w:r>
      <w:r w:rsidR="00CD2A58" w:rsidRPr="00E021A0">
        <w:rPr>
          <w:i/>
          <w:iCs/>
          <w:color w:val="000000" w:themeColor="text1"/>
        </w:rPr>
        <w:t>mmi</w:t>
      </w:r>
      <w:r w:rsidR="00CD2A58" w:rsidRPr="00E021A0">
        <w:rPr>
          <w:color w:val="000000" w:themeColor="text1"/>
        </w:rPr>
        <w:t xml:space="preserve">. </w:t>
      </w:r>
      <w:r w:rsidR="00CD2A58" w:rsidRPr="00E021A0">
        <w:rPr>
          <w:rStyle w:val="Emphasis"/>
          <w:i w:val="0"/>
          <w:iCs w:val="0"/>
          <w:color w:val="000000" w:themeColor="text1"/>
          <w:shd w:val="clear" w:color="auto" w:fill="FFFFFF"/>
        </w:rPr>
        <w:t>(Tel Aviv:</w:t>
      </w:r>
      <w:r w:rsidR="00CD2A58" w:rsidRPr="00E021A0">
        <w:t xml:space="preserve"> </w:t>
      </w:r>
      <w:r w:rsidR="00CD2A58" w:rsidRPr="00E021A0">
        <w:rPr>
          <w:rStyle w:val="Emphasis"/>
          <w:i w:val="0"/>
          <w:iCs w:val="0"/>
          <w:color w:val="000000" w:themeColor="text1"/>
          <w:shd w:val="clear" w:color="auto" w:fill="FFFFFF"/>
        </w:rPr>
        <w:t>Hakibbutz Hameuchad, 1997).</w:t>
      </w:r>
    </w:p>
  </w:endnote>
  <w:endnote w:id="9">
    <w:p w14:paraId="1FE09463" w14:textId="1C4D3E75" w:rsidR="00B74594" w:rsidRPr="00E021A0" w:rsidRDefault="00CC6E99" w:rsidP="00CD2A58">
      <w:pPr>
        <w:pStyle w:val="EndnoteText"/>
      </w:pPr>
      <w:r w:rsidRPr="00E021A0">
        <w:rPr>
          <w:rStyle w:val="EndnoteReference"/>
        </w:rPr>
        <w:endnoteRef/>
      </w:r>
      <w:r w:rsidRPr="00E021A0">
        <w:t xml:space="preserve"> </w:t>
      </w:r>
      <w:r w:rsidR="00CD2A58" w:rsidRPr="00E021A0">
        <w:rPr>
          <w:color w:val="000000" w:themeColor="text1"/>
        </w:rPr>
        <w:t xml:space="preserve">Gluzman, </w:t>
      </w:r>
      <w:r w:rsidR="0001169A" w:rsidRPr="00E021A0">
        <w:rPr>
          <w:i/>
          <w:iCs/>
          <w:color w:val="000000" w:themeColor="text1"/>
        </w:rPr>
        <w:t>S</w:t>
      </w:r>
      <w:r w:rsidR="00CD2A58" w:rsidRPr="00E021A0">
        <w:rPr>
          <w:i/>
          <w:iCs/>
          <w:color w:val="000000" w:themeColor="text1"/>
        </w:rPr>
        <w:t>hirat hat</w:t>
      </w:r>
      <w:r w:rsidR="0001169A" w:rsidRPr="00E021A0">
        <w:rPr>
          <w:i/>
          <w:iCs/>
          <w:color w:val="000000" w:themeColor="text1"/>
        </w:rPr>
        <w:t>t</w:t>
      </w:r>
      <w:r w:rsidR="00CD2A58" w:rsidRPr="00E021A0">
        <w:rPr>
          <w:i/>
          <w:iCs/>
          <w:color w:val="000000" w:themeColor="text1"/>
        </w:rPr>
        <w:t>evuim</w:t>
      </w:r>
      <w:r w:rsidR="00CD2A58" w:rsidRPr="00E021A0">
        <w:rPr>
          <w:color w:val="000000" w:themeColor="text1"/>
        </w:rPr>
        <w:t>, 114.</w:t>
      </w:r>
    </w:p>
  </w:endnote>
  <w:endnote w:id="10">
    <w:p w14:paraId="6F3E684E" w14:textId="45A99355" w:rsidR="009E008B" w:rsidRPr="00E021A0" w:rsidRDefault="00CC6E99" w:rsidP="009E008B">
      <w:pPr>
        <w:pStyle w:val="EndnoteText"/>
      </w:pPr>
      <w:r w:rsidRPr="00E021A0">
        <w:rPr>
          <w:rStyle w:val="EndnoteReference"/>
        </w:rPr>
        <w:endnoteRef/>
      </w:r>
      <w:r w:rsidRPr="00E021A0">
        <w:t xml:space="preserve"> </w:t>
      </w:r>
      <w:r w:rsidR="00B74594" w:rsidRPr="00E021A0">
        <w:t xml:space="preserve">See, for example, </w:t>
      </w:r>
      <w:r w:rsidR="00C51289" w:rsidRPr="00E021A0">
        <w:t xml:space="preserve">G. </w:t>
      </w:r>
      <w:r w:rsidR="00CD2A58" w:rsidRPr="00E021A0">
        <w:rPr>
          <w:rFonts w:eastAsia="DGMetaScience-Regular"/>
        </w:rPr>
        <w:t xml:space="preserve">Thomas Couser, </w:t>
      </w:r>
      <w:r w:rsidR="00CD2A58" w:rsidRPr="00E021A0">
        <w:rPr>
          <w:rFonts w:eastAsia="DGMetaScience-Italic"/>
          <w:i/>
          <w:iCs/>
        </w:rPr>
        <w:t xml:space="preserve">Memoir: An Introduction </w:t>
      </w:r>
      <w:r w:rsidR="006329FF" w:rsidRPr="00E021A0">
        <w:rPr>
          <w:rFonts w:eastAsia="DGMetaScience-Italic"/>
        </w:rPr>
        <w:t>(</w:t>
      </w:r>
      <w:r w:rsidR="00CD2A58" w:rsidRPr="00E021A0">
        <w:rPr>
          <w:rFonts w:eastAsia="DGMetaScience-Regular"/>
        </w:rPr>
        <w:t>Oxford: Oxford University Press</w:t>
      </w:r>
      <w:r w:rsidR="006329FF" w:rsidRPr="00E021A0">
        <w:rPr>
          <w:rFonts w:eastAsia="DGMetaScience-Regular"/>
        </w:rPr>
        <w:t xml:space="preserve">, 2012); </w:t>
      </w:r>
      <w:r w:rsidR="006329FF" w:rsidRPr="00E021A0">
        <w:t xml:space="preserve">Helena De Bres, </w:t>
      </w:r>
      <w:r w:rsidR="006329FF" w:rsidRPr="00E021A0">
        <w:rPr>
          <w:i/>
          <w:iCs/>
        </w:rPr>
        <w:t>Artful Truths: The Philosophy of the Memoir</w:t>
      </w:r>
      <w:r w:rsidR="006329FF" w:rsidRPr="00E021A0">
        <w:t xml:space="preserve"> (Chicago: The University of Chicago Press, 2021); Julie Rak, </w:t>
      </w:r>
      <w:r w:rsidR="006329FF" w:rsidRPr="00E021A0">
        <w:rPr>
          <w:i/>
          <w:iCs/>
        </w:rPr>
        <w:t>Boom</w:t>
      </w:r>
      <w:r w:rsidR="006329FF" w:rsidRPr="00E021A0">
        <w:t xml:space="preserve">: </w:t>
      </w:r>
      <w:r w:rsidR="006329FF" w:rsidRPr="00E021A0">
        <w:rPr>
          <w:i/>
          <w:iCs/>
        </w:rPr>
        <w:t>Manufacturing Memoir for the Popular Market</w:t>
      </w:r>
      <w:r w:rsidR="006329FF" w:rsidRPr="00E021A0">
        <w:t xml:space="preserve"> (Waterloo: Wilfrid Laurier University Press, 2013); Ben </w:t>
      </w:r>
      <w:proofErr w:type="spellStart"/>
      <w:r w:rsidR="006329FF" w:rsidRPr="00E021A0">
        <w:rPr>
          <w:rFonts w:eastAsia="DGMetaScience-Regular"/>
        </w:rPr>
        <w:t>Yagoda</w:t>
      </w:r>
      <w:proofErr w:type="spellEnd"/>
      <w:r w:rsidR="006329FF" w:rsidRPr="00E021A0">
        <w:rPr>
          <w:rFonts w:eastAsia="DGMetaScience-Regular"/>
        </w:rPr>
        <w:t xml:space="preserve">, </w:t>
      </w:r>
      <w:r w:rsidR="006329FF" w:rsidRPr="00E021A0">
        <w:rPr>
          <w:rFonts w:eastAsia="DGMetaScience-Italic"/>
          <w:i/>
          <w:iCs/>
        </w:rPr>
        <w:t xml:space="preserve">Memoir: A History </w:t>
      </w:r>
      <w:r w:rsidR="006329FF" w:rsidRPr="00E021A0">
        <w:rPr>
          <w:rFonts w:eastAsia="DGMetaScience-Italic"/>
        </w:rPr>
        <w:t>(</w:t>
      </w:r>
      <w:r w:rsidR="006329FF" w:rsidRPr="00E021A0">
        <w:rPr>
          <w:rFonts w:eastAsia="DGMetaScience-Regular"/>
        </w:rPr>
        <w:t xml:space="preserve">New York: Riverhead, 2010); Alex </w:t>
      </w:r>
      <w:proofErr w:type="spellStart"/>
      <w:r w:rsidR="006329FF" w:rsidRPr="00E021A0">
        <w:t>Zwerdling</w:t>
      </w:r>
      <w:proofErr w:type="spellEnd"/>
      <w:r w:rsidR="006329FF" w:rsidRPr="00E021A0">
        <w:t xml:space="preserve">, </w:t>
      </w:r>
      <w:r w:rsidR="006329FF" w:rsidRPr="00E021A0">
        <w:rPr>
          <w:i/>
          <w:iCs/>
        </w:rPr>
        <w:t xml:space="preserve">The Rise of the Memoir. </w:t>
      </w:r>
      <w:r w:rsidR="006329FF" w:rsidRPr="00E021A0">
        <w:t>(Oxford: Oxford University Press,</w:t>
      </w:r>
      <w:r w:rsidR="006329FF" w:rsidRPr="00E021A0">
        <w:rPr>
          <w:rFonts w:eastAsia="DGMetaScience-Regular"/>
        </w:rPr>
        <w:t xml:space="preserve"> </w:t>
      </w:r>
      <w:r w:rsidR="006329FF" w:rsidRPr="00E021A0">
        <w:t>2017).</w:t>
      </w:r>
    </w:p>
  </w:endnote>
  <w:endnote w:id="11">
    <w:p w14:paraId="3C41D866" w14:textId="6ACA066D" w:rsidR="00AC2838" w:rsidRPr="00E021A0" w:rsidRDefault="00CC6E99" w:rsidP="009E008B">
      <w:pPr>
        <w:shd w:val="clear" w:color="auto" w:fill="FFFFFF"/>
        <w:rPr>
          <w:sz w:val="20"/>
          <w:szCs w:val="20"/>
        </w:rPr>
      </w:pPr>
      <w:r w:rsidRPr="00E021A0">
        <w:rPr>
          <w:rStyle w:val="EndnoteReference"/>
          <w:sz w:val="20"/>
          <w:szCs w:val="20"/>
        </w:rPr>
        <w:endnoteRef/>
      </w:r>
      <w:r w:rsidRPr="00E021A0">
        <w:rPr>
          <w:sz w:val="20"/>
          <w:szCs w:val="20"/>
        </w:rPr>
        <w:t xml:space="preserve"> </w:t>
      </w:r>
      <w:r w:rsidR="00597491" w:rsidRPr="00E021A0">
        <w:rPr>
          <w:sz w:val="20"/>
          <w:szCs w:val="20"/>
        </w:rPr>
        <w:t>Due to space constraints</w:t>
      </w:r>
      <w:r w:rsidR="00693A01" w:rsidRPr="00E021A0">
        <w:rPr>
          <w:sz w:val="20"/>
          <w:szCs w:val="20"/>
        </w:rPr>
        <w:t xml:space="preserve">, in this article I will </w:t>
      </w:r>
      <w:r w:rsidR="00DA1EA2" w:rsidRPr="00E021A0">
        <w:rPr>
          <w:sz w:val="20"/>
          <w:szCs w:val="20"/>
        </w:rPr>
        <w:t xml:space="preserve">avoid extensive discussion of the </w:t>
      </w:r>
      <w:r w:rsidR="00693A01" w:rsidRPr="00E021A0">
        <w:rPr>
          <w:sz w:val="20"/>
          <w:szCs w:val="20"/>
        </w:rPr>
        <w:t>distin</w:t>
      </w:r>
      <w:r w:rsidR="00DA1EA2" w:rsidRPr="00E021A0">
        <w:rPr>
          <w:sz w:val="20"/>
          <w:szCs w:val="20"/>
        </w:rPr>
        <w:t>ctions</w:t>
      </w:r>
      <w:r w:rsidR="00693A01" w:rsidRPr="00E021A0">
        <w:rPr>
          <w:sz w:val="20"/>
          <w:szCs w:val="20"/>
        </w:rPr>
        <w:t xml:space="preserve"> between different sub-categories of biography. </w:t>
      </w:r>
      <w:r w:rsidR="00597491" w:rsidRPr="00E021A0">
        <w:rPr>
          <w:sz w:val="20"/>
          <w:szCs w:val="20"/>
        </w:rPr>
        <w:t>I will only note that in literary criticism, there is not one single accepted definition of the term “memoir.” It is customary to distinguish between an “autobiography,” which is defined as a work that focuses on the personal and emotional development of the subject, and “a memoir,” which gives greater weight to external reality, and places the individual’s life into a broader context of historical and public circumstances. Other approaches see the difference between an autobiography and a memoir as a matter of duration and scope</w:t>
      </w:r>
      <w:r w:rsidR="00867D36" w:rsidRPr="00E021A0">
        <w:rPr>
          <w:sz w:val="20"/>
          <w:szCs w:val="20"/>
          <w:lang w:val="en-US"/>
        </w:rPr>
        <w:t xml:space="preserve"> – </w:t>
      </w:r>
      <w:r w:rsidR="00597491" w:rsidRPr="00E021A0">
        <w:rPr>
          <w:sz w:val="20"/>
          <w:szCs w:val="20"/>
        </w:rPr>
        <w:t xml:space="preserve">an autobiography seeks to cover a </w:t>
      </w:r>
      <w:r w:rsidR="00DA1EA2" w:rsidRPr="00E021A0">
        <w:rPr>
          <w:sz w:val="20"/>
          <w:szCs w:val="20"/>
        </w:rPr>
        <w:t>pro</w:t>
      </w:r>
      <w:r w:rsidR="00597491" w:rsidRPr="00E021A0">
        <w:rPr>
          <w:sz w:val="20"/>
          <w:szCs w:val="20"/>
        </w:rPr>
        <w:t>long</w:t>
      </w:r>
      <w:r w:rsidR="00DA1EA2" w:rsidRPr="00E021A0">
        <w:rPr>
          <w:sz w:val="20"/>
          <w:szCs w:val="20"/>
        </w:rPr>
        <w:t>ed period</w:t>
      </w:r>
      <w:r w:rsidR="00597491" w:rsidRPr="00E021A0">
        <w:rPr>
          <w:sz w:val="20"/>
          <w:szCs w:val="20"/>
        </w:rPr>
        <w:t xml:space="preserve"> from childhood to adulthood, while a memoir is dedicated to a specific period of time, or focused on a </w:t>
      </w:r>
      <w:r w:rsidR="00DA1EA2" w:rsidRPr="00E021A0">
        <w:rPr>
          <w:sz w:val="20"/>
          <w:szCs w:val="20"/>
        </w:rPr>
        <w:t>particular</w:t>
      </w:r>
      <w:r w:rsidR="00597491" w:rsidRPr="00E021A0">
        <w:rPr>
          <w:sz w:val="20"/>
          <w:szCs w:val="20"/>
        </w:rPr>
        <w:t xml:space="preserve"> aspect of the author</w:t>
      </w:r>
      <w:r w:rsidR="00DA1EA2" w:rsidRPr="00E021A0">
        <w:rPr>
          <w:sz w:val="20"/>
          <w:szCs w:val="20"/>
        </w:rPr>
        <w:t>’</w:t>
      </w:r>
      <w:r w:rsidR="00597491" w:rsidRPr="00E021A0">
        <w:rPr>
          <w:sz w:val="20"/>
          <w:szCs w:val="20"/>
        </w:rPr>
        <w:t>s life (</w:t>
      </w:r>
      <w:r w:rsidR="00DA1EA2" w:rsidRPr="00E021A0">
        <w:rPr>
          <w:sz w:val="20"/>
          <w:szCs w:val="20"/>
        </w:rPr>
        <w:t xml:space="preserve">Ben </w:t>
      </w:r>
      <w:r w:rsidR="00597491" w:rsidRPr="00E021A0">
        <w:rPr>
          <w:sz w:val="20"/>
          <w:szCs w:val="20"/>
        </w:rPr>
        <w:t>Yagoda</w:t>
      </w:r>
      <w:r w:rsidR="00DA1EA2" w:rsidRPr="00E021A0">
        <w:rPr>
          <w:sz w:val="20"/>
          <w:szCs w:val="20"/>
        </w:rPr>
        <w:t xml:space="preserve">, </w:t>
      </w:r>
      <w:r w:rsidR="00DA1EA2" w:rsidRPr="00E021A0">
        <w:rPr>
          <w:i/>
          <w:iCs/>
          <w:sz w:val="20"/>
          <w:szCs w:val="20"/>
        </w:rPr>
        <w:t>Memoir: A History</w:t>
      </w:r>
      <w:r w:rsidR="00DA1EA2" w:rsidRPr="00E021A0">
        <w:rPr>
          <w:sz w:val="20"/>
          <w:szCs w:val="20"/>
        </w:rPr>
        <w:t xml:space="preserve">. [New York: Riverhead Books, 2009], 1). </w:t>
      </w:r>
      <w:r w:rsidR="00597491" w:rsidRPr="00E021A0">
        <w:rPr>
          <w:sz w:val="20"/>
          <w:szCs w:val="20"/>
        </w:rPr>
        <w:t xml:space="preserve">Nevertheless, the distinction between the concepts of </w:t>
      </w:r>
      <w:r w:rsidR="00DA1EA2" w:rsidRPr="00E021A0">
        <w:rPr>
          <w:sz w:val="20"/>
          <w:szCs w:val="20"/>
        </w:rPr>
        <w:t>“</w:t>
      </w:r>
      <w:r w:rsidR="00597491" w:rsidRPr="00E021A0">
        <w:rPr>
          <w:sz w:val="20"/>
          <w:szCs w:val="20"/>
        </w:rPr>
        <w:t>autobiography</w:t>
      </w:r>
      <w:r w:rsidR="00DA1EA2" w:rsidRPr="00E021A0">
        <w:rPr>
          <w:sz w:val="20"/>
          <w:szCs w:val="20"/>
        </w:rPr>
        <w:t>”</w:t>
      </w:r>
      <w:r w:rsidR="00597491" w:rsidRPr="00E021A0">
        <w:rPr>
          <w:sz w:val="20"/>
          <w:szCs w:val="20"/>
        </w:rPr>
        <w:t xml:space="preserve"> and </w:t>
      </w:r>
      <w:r w:rsidR="00DA1EA2" w:rsidRPr="00E021A0">
        <w:rPr>
          <w:sz w:val="20"/>
          <w:szCs w:val="20"/>
        </w:rPr>
        <w:t>“memoir”</w:t>
      </w:r>
      <w:r w:rsidR="00597491" w:rsidRPr="00E021A0">
        <w:rPr>
          <w:sz w:val="20"/>
          <w:szCs w:val="20"/>
        </w:rPr>
        <w:t xml:space="preserve"> has almost </w:t>
      </w:r>
      <w:r w:rsidR="00DA1EA2" w:rsidRPr="00E021A0">
        <w:rPr>
          <w:sz w:val="20"/>
          <w:szCs w:val="20"/>
        </w:rPr>
        <w:t>entir</w:t>
      </w:r>
      <w:r w:rsidR="00597491" w:rsidRPr="00E021A0">
        <w:rPr>
          <w:sz w:val="20"/>
          <w:szCs w:val="20"/>
        </w:rPr>
        <w:t>ely blurred</w:t>
      </w:r>
      <w:r w:rsidR="00DA1EA2" w:rsidRPr="00E021A0">
        <w:rPr>
          <w:sz w:val="20"/>
          <w:szCs w:val="20"/>
        </w:rPr>
        <w:t xml:space="preserve"> today</w:t>
      </w:r>
      <w:r w:rsidR="00597491" w:rsidRPr="00E021A0">
        <w:rPr>
          <w:sz w:val="20"/>
          <w:szCs w:val="20"/>
        </w:rPr>
        <w:t>, and in the field of literature</w:t>
      </w:r>
      <w:r w:rsidR="00DA1EA2" w:rsidRPr="00E021A0">
        <w:rPr>
          <w:sz w:val="20"/>
          <w:szCs w:val="20"/>
        </w:rPr>
        <w:t>,</w:t>
      </w:r>
      <w:r w:rsidR="00597491" w:rsidRPr="00E021A0">
        <w:rPr>
          <w:sz w:val="20"/>
          <w:szCs w:val="20"/>
        </w:rPr>
        <w:t xml:space="preserve"> they are often used as synonymous terms</w:t>
      </w:r>
      <w:r w:rsidR="004E7028" w:rsidRPr="00E021A0">
        <w:rPr>
          <w:sz w:val="20"/>
          <w:szCs w:val="20"/>
        </w:rPr>
        <w:t xml:space="preserve"> (</w:t>
      </w:r>
      <w:proofErr w:type="spellStart"/>
      <w:r w:rsidR="004E7028" w:rsidRPr="00E021A0">
        <w:rPr>
          <w:sz w:val="20"/>
          <w:szCs w:val="20"/>
        </w:rPr>
        <w:t>Sidonie</w:t>
      </w:r>
      <w:proofErr w:type="spellEnd"/>
      <w:r w:rsidR="004E7028" w:rsidRPr="00E021A0">
        <w:rPr>
          <w:sz w:val="20"/>
          <w:szCs w:val="20"/>
        </w:rPr>
        <w:t xml:space="preserve"> Smith and Julia Watson, </w:t>
      </w:r>
      <w:r w:rsidR="004E7028" w:rsidRPr="00E021A0">
        <w:rPr>
          <w:i/>
          <w:iCs/>
          <w:sz w:val="20"/>
          <w:szCs w:val="20"/>
        </w:rPr>
        <w:t>Reading Autobiography: A Guide for Interpreting Life Narratives</w:t>
      </w:r>
      <w:r w:rsidR="004E7028" w:rsidRPr="00E021A0">
        <w:rPr>
          <w:sz w:val="20"/>
          <w:szCs w:val="20"/>
        </w:rPr>
        <w:t>. [</w:t>
      </w:r>
      <w:r w:rsidR="004E7028" w:rsidRPr="00E021A0">
        <w:rPr>
          <w:color w:val="333333"/>
          <w:sz w:val="20"/>
          <w:szCs w:val="20"/>
        </w:rPr>
        <w:t>Minneapolis : University of Minnesota Press, 201</w:t>
      </w:r>
      <w:r w:rsidR="009E008B" w:rsidRPr="00E021A0">
        <w:rPr>
          <w:color w:val="333333"/>
          <w:sz w:val="20"/>
          <w:szCs w:val="20"/>
          <w:lang w:val="en-US"/>
        </w:rPr>
        <w:t>0</w:t>
      </w:r>
      <w:r w:rsidR="004E7028" w:rsidRPr="00E021A0">
        <w:rPr>
          <w:color w:val="333333"/>
          <w:sz w:val="20"/>
          <w:szCs w:val="20"/>
        </w:rPr>
        <w:t xml:space="preserve">], 198), or </w:t>
      </w:r>
      <w:r w:rsidR="00597491" w:rsidRPr="00E021A0">
        <w:rPr>
          <w:sz w:val="20"/>
          <w:szCs w:val="20"/>
        </w:rPr>
        <w:t xml:space="preserve">interchangeably </w:t>
      </w:r>
      <w:r w:rsidR="00597491" w:rsidRPr="00E021A0">
        <w:rPr>
          <w:sz w:val="20"/>
          <w:szCs w:val="20"/>
          <w:highlight w:val="yellow"/>
        </w:rPr>
        <w:t>(Rak 2004,</w:t>
      </w:r>
      <w:r w:rsidR="00C41783" w:rsidRPr="00E021A0">
        <w:rPr>
          <w:sz w:val="20"/>
          <w:szCs w:val="20"/>
          <w:highlight w:val="yellow"/>
        </w:rPr>
        <w:t xml:space="preserve"> </w:t>
      </w:r>
      <w:r w:rsidR="00597491" w:rsidRPr="00E021A0">
        <w:rPr>
          <w:sz w:val="20"/>
          <w:szCs w:val="20"/>
          <w:highlight w:val="yellow"/>
        </w:rPr>
        <w:t>305</w:t>
      </w:r>
      <w:r w:rsidR="00C41783" w:rsidRPr="00E021A0">
        <w:rPr>
          <w:sz w:val="20"/>
          <w:szCs w:val="20"/>
        </w:rPr>
        <w:t xml:space="preserve">). My preference for the term “memoir” aims to capture the dynamic essence of this form, relying specifically on its generic flexibility, on its position on the seam between the “I” and the Other, between the private and public, between life-story and historical-social </w:t>
      </w:r>
      <w:r w:rsidR="00297C8E" w:rsidRPr="00E021A0">
        <w:rPr>
          <w:sz w:val="20"/>
          <w:szCs w:val="20"/>
        </w:rPr>
        <w:t>narrative</w:t>
      </w:r>
      <w:r w:rsidR="00C41783" w:rsidRPr="00E021A0">
        <w:rPr>
          <w:sz w:val="20"/>
          <w:szCs w:val="20"/>
        </w:rPr>
        <w:t>, and between writing memories of the past and diary-like writing of the present</w:t>
      </w:r>
      <w:r w:rsidR="00297C8E" w:rsidRPr="00E021A0">
        <w:rPr>
          <w:sz w:val="20"/>
          <w:szCs w:val="20"/>
        </w:rPr>
        <w:t>.</w:t>
      </w:r>
      <w:r w:rsidR="00693A01" w:rsidRPr="00E021A0">
        <w:rPr>
          <w:vanish/>
          <w:sz w:val="20"/>
          <w:szCs w:val="20"/>
        </w:rPr>
        <w:t>Top of Form</w:t>
      </w:r>
    </w:p>
  </w:endnote>
  <w:endnote w:id="12">
    <w:p w14:paraId="281CE7A4" w14:textId="0036B07F" w:rsidR="00297C8E" w:rsidRPr="00E021A0" w:rsidRDefault="00297C8E" w:rsidP="002A0614">
      <w:pPr>
        <w:pStyle w:val="EndnoteText"/>
      </w:pPr>
      <w:r w:rsidRPr="00E021A0">
        <w:rPr>
          <w:rStyle w:val="EndnoteReference"/>
        </w:rPr>
        <w:endnoteRef/>
      </w:r>
      <w:r w:rsidRPr="00E021A0">
        <w:t xml:space="preserve"> </w:t>
      </w:r>
      <w:r w:rsidRPr="00E021A0">
        <w:rPr>
          <w:highlight w:val="yellow"/>
        </w:rPr>
        <w:t xml:space="preserve">Dan Pagis, </w:t>
      </w:r>
      <w:r w:rsidRPr="00E021A0">
        <w:rPr>
          <w:i/>
          <w:iCs/>
          <w:highlight w:val="yellow"/>
        </w:rPr>
        <w:t>Abba</w:t>
      </w:r>
      <w:r w:rsidR="002A0614" w:rsidRPr="00E021A0">
        <w:rPr>
          <w:highlight w:val="yellow"/>
        </w:rPr>
        <w:t>. ( , 1991).</w:t>
      </w:r>
    </w:p>
  </w:endnote>
  <w:endnote w:id="13">
    <w:p w14:paraId="6FD57C2A" w14:textId="396C9CF9" w:rsidR="002A0614" w:rsidRPr="00E021A0" w:rsidRDefault="002A0614" w:rsidP="002A0614">
      <w:pPr>
        <w:pStyle w:val="EndnoteText"/>
      </w:pPr>
      <w:r w:rsidRPr="00E021A0">
        <w:rPr>
          <w:rStyle w:val="EndnoteReference"/>
        </w:rPr>
        <w:endnoteRef/>
      </w:r>
      <w:r w:rsidRPr="00E021A0">
        <w:t xml:space="preserve"> </w:t>
      </w:r>
      <w:r w:rsidRPr="00E021A0">
        <w:t xml:space="preserve">Mois Benarroch, </w:t>
      </w:r>
      <w:r w:rsidRPr="00E021A0">
        <w:rPr>
          <w:i/>
          <w:iCs/>
          <w:highlight w:val="yellow"/>
        </w:rPr>
        <w:t>Qinat hamehagger</w:t>
      </w:r>
      <w:r w:rsidRPr="00E021A0">
        <w:rPr>
          <w:highlight w:val="yellow"/>
        </w:rPr>
        <w:t>. (, 1994).</w:t>
      </w:r>
    </w:p>
  </w:endnote>
  <w:endnote w:id="14">
    <w:p w14:paraId="23EB9F4F" w14:textId="79B5203C" w:rsidR="002A0614" w:rsidRPr="00E021A0" w:rsidRDefault="002A0614" w:rsidP="00932E78">
      <w:pPr>
        <w:rPr>
          <w:sz w:val="20"/>
          <w:szCs w:val="20"/>
        </w:rPr>
      </w:pPr>
      <w:r w:rsidRPr="00E021A0">
        <w:rPr>
          <w:rStyle w:val="EndnoteReference"/>
          <w:sz w:val="20"/>
          <w:szCs w:val="20"/>
        </w:rPr>
        <w:endnoteRef/>
      </w:r>
      <w:r w:rsidRPr="00E021A0">
        <w:rPr>
          <w:sz w:val="20"/>
          <w:szCs w:val="20"/>
        </w:rPr>
        <w:t xml:space="preserve"> </w:t>
      </w:r>
      <w:r w:rsidRPr="00E021A0">
        <w:rPr>
          <w:sz w:val="20"/>
          <w:szCs w:val="20"/>
        </w:rPr>
        <w:t xml:space="preserve">Eli Hirsh, </w:t>
      </w:r>
      <w:r w:rsidRPr="00E021A0">
        <w:rPr>
          <w:i/>
          <w:iCs/>
          <w:sz w:val="20"/>
          <w:szCs w:val="20"/>
        </w:rPr>
        <w:t>Tiyyul bishloshah</w:t>
      </w:r>
      <w:r w:rsidRPr="00E021A0">
        <w:rPr>
          <w:sz w:val="20"/>
          <w:szCs w:val="20"/>
        </w:rPr>
        <w:t xml:space="preserve">. (Tel Aviv: </w:t>
      </w:r>
      <w:r w:rsidRPr="00E021A0">
        <w:rPr>
          <w:i/>
          <w:iCs/>
          <w:sz w:val="20"/>
          <w:szCs w:val="20"/>
        </w:rPr>
        <w:t xml:space="preserve">Hakkibbutz hameuchad </w:t>
      </w:r>
      <w:r w:rsidRPr="00E021A0">
        <w:rPr>
          <w:sz w:val="20"/>
          <w:szCs w:val="20"/>
        </w:rPr>
        <w:t>1997)</w:t>
      </w:r>
      <w:r w:rsidRPr="00E021A0">
        <w:rPr>
          <w:i/>
          <w:iCs/>
          <w:sz w:val="20"/>
          <w:szCs w:val="20"/>
        </w:rPr>
        <w:t>.</w:t>
      </w:r>
    </w:p>
  </w:endnote>
  <w:endnote w:id="15">
    <w:p w14:paraId="5CBDE09F" w14:textId="5E3F5489" w:rsidR="00932E78" w:rsidRPr="00E021A0" w:rsidRDefault="00932E78" w:rsidP="00932E78">
      <w:pPr>
        <w:pStyle w:val="EndnoteText"/>
      </w:pPr>
      <w:r w:rsidRPr="00E021A0">
        <w:rPr>
          <w:rStyle w:val="EndnoteReference"/>
        </w:rPr>
        <w:endnoteRef/>
      </w:r>
      <w:r w:rsidRPr="00E021A0">
        <w:t xml:space="preserve"> </w:t>
      </w:r>
      <w:r w:rsidRPr="00E021A0">
        <w:rPr>
          <w:color w:val="202124"/>
          <w:shd w:val="clear" w:color="auto" w:fill="FFFFFF"/>
        </w:rPr>
        <w:t>Zali Gurevitch</w:t>
      </w:r>
      <w:r w:rsidRPr="00E021A0">
        <w:rPr>
          <w:color w:val="374151"/>
        </w:rPr>
        <w:t xml:space="preserve">, </w:t>
      </w:r>
      <w:r w:rsidRPr="00E021A0">
        <w:rPr>
          <w:i/>
          <w:iCs/>
          <w:color w:val="374151"/>
          <w:highlight w:val="yellow"/>
        </w:rPr>
        <w:t xml:space="preserve">Yom yom </w:t>
      </w:r>
      <w:r w:rsidRPr="00E021A0">
        <w:rPr>
          <w:color w:val="374151"/>
          <w:highlight w:val="yellow"/>
        </w:rPr>
        <w:t>( , 2002).</w:t>
      </w:r>
    </w:p>
  </w:endnote>
  <w:endnote w:id="16">
    <w:p w14:paraId="04C33639" w14:textId="6CD75E2A" w:rsidR="00932E78" w:rsidRPr="00E021A0" w:rsidRDefault="00932E78" w:rsidP="00932E78">
      <w:pPr>
        <w:rPr>
          <w:i/>
          <w:iCs/>
          <w:sz w:val="20"/>
          <w:szCs w:val="20"/>
        </w:rPr>
      </w:pPr>
      <w:r w:rsidRPr="00E021A0">
        <w:rPr>
          <w:rStyle w:val="EndnoteReference"/>
          <w:sz w:val="20"/>
          <w:szCs w:val="20"/>
        </w:rPr>
        <w:endnoteRef/>
      </w:r>
      <w:r w:rsidRPr="00E021A0">
        <w:rPr>
          <w:sz w:val="20"/>
          <w:szCs w:val="20"/>
        </w:rPr>
        <w:t xml:space="preserve"> </w:t>
      </w:r>
      <w:r w:rsidRPr="00E021A0">
        <w:rPr>
          <w:color w:val="374151"/>
          <w:sz w:val="20"/>
          <w:szCs w:val="20"/>
        </w:rPr>
        <w:t xml:space="preserve">Rachel </w:t>
      </w:r>
      <w:r w:rsidR="00CF46D8" w:rsidRPr="00E021A0">
        <w:rPr>
          <w:color w:val="374151"/>
          <w:sz w:val="20"/>
          <w:szCs w:val="20"/>
        </w:rPr>
        <w:t>Ch</w:t>
      </w:r>
      <w:r w:rsidRPr="00E021A0">
        <w:rPr>
          <w:color w:val="374151"/>
          <w:sz w:val="20"/>
          <w:szCs w:val="20"/>
        </w:rPr>
        <w:t xml:space="preserve">alfi, </w:t>
      </w:r>
      <w:proofErr w:type="spellStart"/>
      <w:r w:rsidRPr="00E021A0">
        <w:rPr>
          <w:i/>
          <w:iCs/>
          <w:color w:val="374151"/>
          <w:sz w:val="20"/>
          <w:szCs w:val="20"/>
          <w:highlight w:val="yellow"/>
        </w:rPr>
        <w:t>Temuna</w:t>
      </w:r>
      <w:proofErr w:type="spellEnd"/>
      <w:r w:rsidRPr="00E021A0">
        <w:rPr>
          <w:i/>
          <w:iCs/>
          <w:color w:val="374151"/>
          <w:sz w:val="20"/>
          <w:szCs w:val="20"/>
          <w:highlight w:val="yellow"/>
        </w:rPr>
        <w:t xml:space="preserve"> </w:t>
      </w:r>
      <w:proofErr w:type="spellStart"/>
      <w:r w:rsidRPr="00E021A0">
        <w:rPr>
          <w:i/>
          <w:iCs/>
          <w:color w:val="374151"/>
          <w:sz w:val="20"/>
          <w:szCs w:val="20"/>
          <w:highlight w:val="yellow"/>
        </w:rPr>
        <w:t>shel</w:t>
      </w:r>
      <w:proofErr w:type="spellEnd"/>
      <w:r w:rsidRPr="00E021A0">
        <w:rPr>
          <w:i/>
          <w:iCs/>
          <w:color w:val="374151"/>
          <w:sz w:val="20"/>
          <w:szCs w:val="20"/>
          <w:highlight w:val="yellow"/>
        </w:rPr>
        <w:t xml:space="preserve"> abba </w:t>
      </w:r>
      <w:proofErr w:type="spellStart"/>
      <w:r w:rsidRPr="00E021A0">
        <w:rPr>
          <w:i/>
          <w:iCs/>
          <w:color w:val="374151"/>
          <w:sz w:val="20"/>
          <w:szCs w:val="20"/>
          <w:highlight w:val="yellow"/>
        </w:rPr>
        <w:t>veyalda</w:t>
      </w:r>
      <w:r w:rsidR="0071757A" w:rsidRPr="00E021A0">
        <w:rPr>
          <w:i/>
          <w:iCs/>
          <w:color w:val="374151"/>
          <w:sz w:val="20"/>
          <w:szCs w:val="20"/>
          <w:highlight w:val="yellow"/>
        </w:rPr>
        <w:t>h</w:t>
      </w:r>
      <w:proofErr w:type="spellEnd"/>
      <w:r w:rsidRPr="00E021A0">
        <w:rPr>
          <w:i/>
          <w:iCs/>
          <w:color w:val="374151"/>
          <w:sz w:val="20"/>
          <w:szCs w:val="20"/>
          <w:highlight w:val="yellow"/>
        </w:rPr>
        <w:t xml:space="preserve"> </w:t>
      </w:r>
      <w:r w:rsidRPr="00E021A0">
        <w:rPr>
          <w:color w:val="374151"/>
          <w:sz w:val="20"/>
          <w:szCs w:val="20"/>
          <w:highlight w:val="yellow"/>
        </w:rPr>
        <w:t>(, 2004)</w:t>
      </w:r>
      <w:r w:rsidR="0071757A" w:rsidRPr="00E021A0">
        <w:rPr>
          <w:color w:val="374151"/>
          <w:sz w:val="20"/>
          <w:szCs w:val="20"/>
          <w:highlight w:val="yellow"/>
        </w:rPr>
        <w:t>.</w:t>
      </w:r>
    </w:p>
  </w:endnote>
  <w:endnote w:id="17">
    <w:p w14:paraId="277F3C5B" w14:textId="28A141C7" w:rsidR="00932E78" w:rsidRPr="00E021A0" w:rsidRDefault="00932E78" w:rsidP="00932E78">
      <w:pPr>
        <w:rPr>
          <w:sz w:val="20"/>
          <w:szCs w:val="20"/>
        </w:rPr>
      </w:pPr>
      <w:r w:rsidRPr="00E021A0">
        <w:rPr>
          <w:rStyle w:val="EndnoteReference"/>
          <w:sz w:val="20"/>
          <w:szCs w:val="20"/>
        </w:rPr>
        <w:endnoteRef/>
      </w:r>
      <w:r w:rsidRPr="00E021A0">
        <w:rPr>
          <w:sz w:val="20"/>
          <w:szCs w:val="20"/>
        </w:rPr>
        <w:t xml:space="preserve"> </w:t>
      </w:r>
      <w:r w:rsidRPr="00E021A0">
        <w:rPr>
          <w:color w:val="374151"/>
          <w:sz w:val="20"/>
          <w:szCs w:val="20"/>
        </w:rPr>
        <w:t xml:space="preserve">Rachel </w:t>
      </w:r>
      <w:proofErr w:type="spellStart"/>
      <w:r w:rsidR="00CF46D8" w:rsidRPr="00E021A0">
        <w:rPr>
          <w:color w:val="374151"/>
          <w:sz w:val="20"/>
          <w:szCs w:val="20"/>
        </w:rPr>
        <w:t>Ch</w:t>
      </w:r>
      <w:r w:rsidRPr="00E021A0">
        <w:rPr>
          <w:color w:val="374151"/>
          <w:sz w:val="20"/>
          <w:szCs w:val="20"/>
        </w:rPr>
        <w:t>alfi</w:t>
      </w:r>
      <w:proofErr w:type="spellEnd"/>
      <w:r w:rsidRPr="00E021A0">
        <w:rPr>
          <w:color w:val="374151"/>
          <w:sz w:val="20"/>
          <w:szCs w:val="20"/>
        </w:rPr>
        <w:t xml:space="preserve">, </w:t>
      </w:r>
      <w:proofErr w:type="spellStart"/>
      <w:r w:rsidRPr="00E021A0">
        <w:rPr>
          <w:i/>
          <w:iCs/>
          <w:color w:val="374151"/>
          <w:sz w:val="20"/>
          <w:szCs w:val="20"/>
          <w:highlight w:val="yellow"/>
        </w:rPr>
        <w:t>Temunah</w:t>
      </w:r>
      <w:proofErr w:type="spellEnd"/>
      <w:r w:rsidRPr="00E021A0">
        <w:rPr>
          <w:i/>
          <w:iCs/>
          <w:color w:val="374151"/>
          <w:sz w:val="20"/>
          <w:szCs w:val="20"/>
          <w:highlight w:val="yellow"/>
        </w:rPr>
        <w:t xml:space="preserve"> </w:t>
      </w:r>
      <w:proofErr w:type="spellStart"/>
      <w:r w:rsidRPr="00E021A0">
        <w:rPr>
          <w:i/>
          <w:iCs/>
          <w:color w:val="374151"/>
          <w:sz w:val="20"/>
          <w:szCs w:val="20"/>
          <w:highlight w:val="yellow"/>
        </w:rPr>
        <w:t>shel</w:t>
      </w:r>
      <w:proofErr w:type="spellEnd"/>
      <w:r w:rsidRPr="00E021A0">
        <w:rPr>
          <w:i/>
          <w:iCs/>
          <w:color w:val="374151"/>
          <w:sz w:val="20"/>
          <w:szCs w:val="20"/>
          <w:highlight w:val="yellow"/>
        </w:rPr>
        <w:t xml:space="preserve"> </w:t>
      </w:r>
      <w:proofErr w:type="spellStart"/>
      <w:r w:rsidR="0071757A" w:rsidRPr="00E021A0">
        <w:rPr>
          <w:i/>
          <w:iCs/>
          <w:color w:val="374151"/>
          <w:sz w:val="20"/>
          <w:szCs w:val="20"/>
          <w:highlight w:val="yellow"/>
        </w:rPr>
        <w:t>imma</w:t>
      </w:r>
      <w:proofErr w:type="spellEnd"/>
      <w:r w:rsidRPr="00E021A0">
        <w:rPr>
          <w:i/>
          <w:iCs/>
          <w:color w:val="374151"/>
          <w:sz w:val="20"/>
          <w:szCs w:val="20"/>
          <w:highlight w:val="yellow"/>
        </w:rPr>
        <w:t xml:space="preserve"> </w:t>
      </w:r>
      <w:proofErr w:type="spellStart"/>
      <w:r w:rsidRPr="00E021A0">
        <w:rPr>
          <w:i/>
          <w:iCs/>
          <w:color w:val="374151"/>
          <w:sz w:val="20"/>
          <w:szCs w:val="20"/>
          <w:highlight w:val="yellow"/>
        </w:rPr>
        <w:t>veyalda</w:t>
      </w:r>
      <w:r w:rsidR="0071757A" w:rsidRPr="00E021A0">
        <w:rPr>
          <w:i/>
          <w:iCs/>
          <w:color w:val="374151"/>
          <w:sz w:val="20"/>
          <w:szCs w:val="20"/>
          <w:highlight w:val="yellow"/>
        </w:rPr>
        <w:t>h</w:t>
      </w:r>
      <w:proofErr w:type="spellEnd"/>
      <w:r w:rsidR="0071757A" w:rsidRPr="00E021A0">
        <w:rPr>
          <w:color w:val="374151"/>
          <w:sz w:val="20"/>
          <w:szCs w:val="20"/>
          <w:highlight w:val="yellow"/>
        </w:rPr>
        <w:t xml:space="preserve"> </w:t>
      </w:r>
      <w:r w:rsidRPr="00E021A0">
        <w:rPr>
          <w:color w:val="374151"/>
          <w:sz w:val="20"/>
          <w:szCs w:val="20"/>
          <w:highlight w:val="yellow"/>
        </w:rPr>
        <w:t>(, 2010)</w:t>
      </w:r>
      <w:r w:rsidR="0071757A" w:rsidRPr="00E021A0">
        <w:rPr>
          <w:color w:val="374151"/>
          <w:sz w:val="20"/>
          <w:szCs w:val="20"/>
          <w:highlight w:val="yellow"/>
        </w:rPr>
        <w:t>.</w:t>
      </w:r>
    </w:p>
  </w:endnote>
  <w:endnote w:id="18">
    <w:p w14:paraId="1765F676" w14:textId="2DFEAE90" w:rsidR="00932E78" w:rsidRPr="00E021A0" w:rsidRDefault="00932E78" w:rsidP="00932E78">
      <w:pPr>
        <w:rPr>
          <w:sz w:val="20"/>
          <w:szCs w:val="20"/>
        </w:rPr>
      </w:pPr>
      <w:r w:rsidRPr="00E021A0">
        <w:rPr>
          <w:rStyle w:val="EndnoteReference"/>
          <w:sz w:val="20"/>
          <w:szCs w:val="20"/>
        </w:rPr>
        <w:endnoteRef/>
      </w:r>
      <w:r w:rsidRPr="00E021A0">
        <w:rPr>
          <w:sz w:val="20"/>
          <w:szCs w:val="20"/>
        </w:rPr>
        <w:t xml:space="preserve"> </w:t>
      </w:r>
      <w:proofErr w:type="spellStart"/>
      <w:r w:rsidR="00B00F47" w:rsidRPr="00E021A0">
        <w:rPr>
          <w:sz w:val="20"/>
          <w:szCs w:val="20"/>
        </w:rPr>
        <w:t>Aharon</w:t>
      </w:r>
      <w:proofErr w:type="spellEnd"/>
      <w:r w:rsidR="00B00F47" w:rsidRPr="00E021A0">
        <w:rPr>
          <w:sz w:val="20"/>
          <w:szCs w:val="20"/>
        </w:rPr>
        <w:t xml:space="preserve"> </w:t>
      </w:r>
      <w:r w:rsidRPr="00E021A0">
        <w:rPr>
          <w:color w:val="374151"/>
          <w:sz w:val="20"/>
          <w:szCs w:val="20"/>
        </w:rPr>
        <w:t>Shabtai</w:t>
      </w:r>
      <w:r w:rsidR="00B00F47" w:rsidRPr="00E021A0">
        <w:rPr>
          <w:color w:val="374151"/>
          <w:sz w:val="20"/>
          <w:szCs w:val="20"/>
        </w:rPr>
        <w:t xml:space="preserve">, </w:t>
      </w:r>
      <w:r w:rsidR="00B00F47" w:rsidRPr="00E021A0">
        <w:rPr>
          <w:i/>
          <w:iCs/>
          <w:color w:val="374151"/>
          <w:sz w:val="20"/>
          <w:szCs w:val="20"/>
          <w:highlight w:val="yellow"/>
        </w:rPr>
        <w:t>Tanya</w:t>
      </w:r>
      <w:r w:rsidRPr="00E021A0">
        <w:rPr>
          <w:color w:val="374151"/>
          <w:sz w:val="20"/>
          <w:szCs w:val="20"/>
          <w:highlight w:val="yellow"/>
        </w:rPr>
        <w:t xml:space="preserve"> </w:t>
      </w:r>
      <w:r w:rsidRPr="00E021A0">
        <w:rPr>
          <w:color w:val="333333"/>
          <w:sz w:val="20"/>
          <w:szCs w:val="20"/>
          <w:highlight w:val="yellow"/>
          <w:shd w:val="clear" w:color="auto" w:fill="FFFFFF"/>
        </w:rPr>
        <w:t>(, 2008).</w:t>
      </w:r>
    </w:p>
  </w:endnote>
  <w:endnote w:id="19">
    <w:p w14:paraId="69C798CD" w14:textId="29E967F1" w:rsidR="00932E78" w:rsidRPr="00E021A0" w:rsidRDefault="00932E78" w:rsidP="00932E78">
      <w:pPr>
        <w:pStyle w:val="EndnoteText"/>
      </w:pPr>
      <w:r w:rsidRPr="00E021A0">
        <w:rPr>
          <w:rStyle w:val="EndnoteReference"/>
        </w:rPr>
        <w:endnoteRef/>
      </w:r>
      <w:r w:rsidRPr="00E021A0">
        <w:t xml:space="preserve"> </w:t>
      </w:r>
      <w:r w:rsidRPr="00E021A0">
        <w:rPr>
          <w:color w:val="374151"/>
        </w:rPr>
        <w:t xml:space="preserve">Tamir Lahav </w:t>
      </w:r>
      <w:proofErr w:type="spellStart"/>
      <w:r w:rsidRPr="00E021A0">
        <w:rPr>
          <w:color w:val="374151"/>
        </w:rPr>
        <w:t>Radlme</w:t>
      </w:r>
      <w:r w:rsidR="00B00F47" w:rsidRPr="00E021A0">
        <w:rPr>
          <w:color w:val="374151"/>
        </w:rPr>
        <w:t>s</w:t>
      </w:r>
      <w:r w:rsidRPr="00E021A0">
        <w:rPr>
          <w:color w:val="374151"/>
        </w:rPr>
        <w:t>ser</w:t>
      </w:r>
      <w:proofErr w:type="spellEnd"/>
      <w:r w:rsidRPr="00E021A0">
        <w:rPr>
          <w:color w:val="374151"/>
        </w:rPr>
        <w:t xml:space="preserve">, </w:t>
      </w:r>
      <w:proofErr w:type="spellStart"/>
      <w:r w:rsidRPr="00E021A0">
        <w:rPr>
          <w:i/>
          <w:iCs/>
          <w:color w:val="374151"/>
          <w:highlight w:val="yellow"/>
        </w:rPr>
        <w:t>Giluy</w:t>
      </w:r>
      <w:proofErr w:type="spellEnd"/>
      <w:r w:rsidRPr="00E021A0">
        <w:rPr>
          <w:i/>
          <w:iCs/>
          <w:color w:val="374151"/>
          <w:highlight w:val="yellow"/>
        </w:rPr>
        <w:t xml:space="preserve"> </w:t>
      </w:r>
      <w:proofErr w:type="spellStart"/>
      <w:r w:rsidRPr="00E021A0">
        <w:rPr>
          <w:i/>
          <w:iCs/>
          <w:color w:val="374151"/>
          <w:highlight w:val="yellow"/>
        </w:rPr>
        <w:t>Na’ot</w:t>
      </w:r>
      <w:proofErr w:type="spellEnd"/>
      <w:r w:rsidRPr="00E021A0">
        <w:rPr>
          <w:color w:val="374151"/>
          <w:highlight w:val="yellow"/>
        </w:rPr>
        <w:t xml:space="preserve"> </w:t>
      </w:r>
      <w:r w:rsidRPr="00E021A0">
        <w:rPr>
          <w:color w:val="333333"/>
          <w:highlight w:val="yellow"/>
          <w:shd w:val="clear" w:color="auto" w:fill="FFFFFF"/>
        </w:rPr>
        <w:t>(, 2008)</w:t>
      </w:r>
      <w:r w:rsidR="0071757A" w:rsidRPr="00E021A0">
        <w:rPr>
          <w:color w:val="333333"/>
          <w:highlight w:val="yellow"/>
          <w:shd w:val="clear" w:color="auto" w:fill="FFFFFF"/>
        </w:rPr>
        <w:t>.</w:t>
      </w:r>
    </w:p>
  </w:endnote>
  <w:endnote w:id="20">
    <w:p w14:paraId="1D19D206" w14:textId="29A7EADA" w:rsidR="00932E78" w:rsidRPr="00E021A0" w:rsidRDefault="00932E78" w:rsidP="00932E78">
      <w:pPr>
        <w:pStyle w:val="EndnoteText"/>
      </w:pPr>
      <w:r w:rsidRPr="00E021A0">
        <w:rPr>
          <w:rStyle w:val="EndnoteReference"/>
        </w:rPr>
        <w:endnoteRef/>
      </w:r>
      <w:r w:rsidRPr="00E021A0">
        <w:t xml:space="preserve"> </w:t>
      </w:r>
      <w:r w:rsidRPr="00E021A0">
        <w:rPr>
          <w:color w:val="374151"/>
        </w:rPr>
        <w:t xml:space="preserve">Tamir Lahav </w:t>
      </w:r>
      <w:proofErr w:type="spellStart"/>
      <w:r w:rsidRPr="00E021A0">
        <w:rPr>
          <w:color w:val="374151"/>
        </w:rPr>
        <w:t>Radlme</w:t>
      </w:r>
      <w:r w:rsidR="00B00F47" w:rsidRPr="00E021A0">
        <w:rPr>
          <w:color w:val="374151"/>
        </w:rPr>
        <w:t>s</w:t>
      </w:r>
      <w:r w:rsidRPr="00E021A0">
        <w:rPr>
          <w:color w:val="374151"/>
        </w:rPr>
        <w:t>ser</w:t>
      </w:r>
      <w:proofErr w:type="spellEnd"/>
      <w:r w:rsidRPr="00E021A0">
        <w:rPr>
          <w:color w:val="374151"/>
        </w:rPr>
        <w:t xml:space="preserve">, </w:t>
      </w:r>
      <w:proofErr w:type="spellStart"/>
      <w:r w:rsidRPr="00E021A0">
        <w:rPr>
          <w:i/>
          <w:iCs/>
          <w:color w:val="333333"/>
          <w:highlight w:val="yellow"/>
          <w:shd w:val="clear" w:color="auto" w:fill="FFFFFF"/>
        </w:rPr>
        <w:t>Ḥeder</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leshnayim</w:t>
      </w:r>
      <w:proofErr w:type="spellEnd"/>
      <w:r w:rsidRPr="00E021A0">
        <w:rPr>
          <w:color w:val="333333"/>
          <w:highlight w:val="yellow"/>
          <w:shd w:val="clear" w:color="auto" w:fill="FFFFFF"/>
        </w:rPr>
        <w:t xml:space="preserve"> (, 2010)</w:t>
      </w:r>
      <w:r w:rsidR="0071757A" w:rsidRPr="00E021A0">
        <w:rPr>
          <w:color w:val="333333"/>
          <w:highlight w:val="yellow"/>
          <w:shd w:val="clear" w:color="auto" w:fill="FFFFFF"/>
        </w:rPr>
        <w:t>.</w:t>
      </w:r>
    </w:p>
  </w:endnote>
  <w:endnote w:id="21">
    <w:p w14:paraId="37FE9825" w14:textId="3C97E138" w:rsidR="0071757A" w:rsidRPr="00E021A0" w:rsidRDefault="0071757A" w:rsidP="00C64902">
      <w:pPr>
        <w:pStyle w:val="EndnoteText"/>
      </w:pPr>
      <w:r w:rsidRPr="00E021A0">
        <w:rPr>
          <w:rStyle w:val="EndnoteReference"/>
        </w:rPr>
        <w:endnoteRef/>
      </w:r>
      <w:r w:rsidRPr="00E021A0">
        <w:t xml:space="preserve"> </w:t>
      </w:r>
      <w:proofErr w:type="spellStart"/>
      <w:r w:rsidRPr="00E021A0">
        <w:rPr>
          <w:color w:val="333333"/>
          <w:shd w:val="clear" w:color="auto" w:fill="FFFFFF"/>
        </w:rPr>
        <w:t>Erez</w:t>
      </w:r>
      <w:proofErr w:type="spellEnd"/>
      <w:r w:rsidRPr="00E021A0">
        <w:rPr>
          <w:color w:val="333333"/>
          <w:shd w:val="clear" w:color="auto" w:fill="FFFFFF"/>
        </w:rPr>
        <w:t xml:space="preserve"> </w:t>
      </w:r>
      <w:proofErr w:type="spellStart"/>
      <w:r w:rsidRPr="00E021A0">
        <w:rPr>
          <w:color w:val="333333"/>
          <w:shd w:val="clear" w:color="auto" w:fill="FFFFFF"/>
        </w:rPr>
        <w:t>Biton</w:t>
      </w:r>
      <w:proofErr w:type="spellEnd"/>
      <w:r w:rsidRPr="00E021A0">
        <w:rPr>
          <w:color w:val="333333"/>
          <w:shd w:val="clear" w:color="auto" w:fill="FFFFFF"/>
        </w:rPr>
        <w:t xml:space="preserve">, </w:t>
      </w:r>
      <w:r w:rsidRPr="00E021A0">
        <w:rPr>
          <w:i/>
          <w:iCs/>
          <w:color w:val="333333"/>
          <w:highlight w:val="yellow"/>
          <w:shd w:val="clear" w:color="auto" w:fill="FFFFFF"/>
        </w:rPr>
        <w:t xml:space="preserve">Beit </w:t>
      </w:r>
      <w:proofErr w:type="spellStart"/>
      <w:r w:rsidRPr="00E021A0">
        <w:rPr>
          <w:i/>
          <w:iCs/>
          <w:color w:val="333333"/>
          <w:highlight w:val="yellow"/>
          <w:shd w:val="clear" w:color="auto" w:fill="FFFFFF"/>
        </w:rPr>
        <w:t>happesanterim</w:t>
      </w:r>
      <w:proofErr w:type="spellEnd"/>
      <w:r w:rsidRPr="00E021A0">
        <w:rPr>
          <w:color w:val="333333"/>
          <w:highlight w:val="yellow"/>
          <w:shd w:val="clear" w:color="auto" w:fill="FFFFFF"/>
        </w:rPr>
        <w:t xml:space="preserve"> (, 2015).</w:t>
      </w:r>
    </w:p>
  </w:endnote>
  <w:endnote w:id="22">
    <w:p w14:paraId="176B3BAB" w14:textId="72A84625" w:rsidR="0071757A" w:rsidRPr="00E021A0" w:rsidRDefault="0071757A" w:rsidP="00C64902">
      <w:pPr>
        <w:pStyle w:val="EndnoteText"/>
      </w:pPr>
      <w:r w:rsidRPr="00E021A0">
        <w:rPr>
          <w:rStyle w:val="EndnoteReference"/>
        </w:rPr>
        <w:endnoteRef/>
      </w:r>
      <w:r w:rsidRPr="00E021A0">
        <w:t xml:space="preserve"> </w:t>
      </w:r>
      <w:proofErr w:type="spellStart"/>
      <w:r w:rsidRPr="00E021A0">
        <w:rPr>
          <w:color w:val="333333"/>
          <w:shd w:val="clear" w:color="auto" w:fill="FFFFFF"/>
        </w:rPr>
        <w:t>Erez</w:t>
      </w:r>
      <w:proofErr w:type="spellEnd"/>
      <w:r w:rsidRPr="00E021A0">
        <w:rPr>
          <w:color w:val="333333"/>
          <w:shd w:val="clear" w:color="auto" w:fill="FFFFFF"/>
        </w:rPr>
        <w:t xml:space="preserve"> </w:t>
      </w:r>
      <w:proofErr w:type="spellStart"/>
      <w:r w:rsidRPr="00E021A0">
        <w:rPr>
          <w:color w:val="333333"/>
          <w:shd w:val="clear" w:color="auto" w:fill="FFFFFF"/>
        </w:rPr>
        <w:t>Biton</w:t>
      </w:r>
      <w:proofErr w:type="spellEnd"/>
      <w:r w:rsidRPr="00E021A0">
        <w:rPr>
          <w:color w:val="333333"/>
          <w:shd w:val="clear" w:color="auto" w:fill="FFFFFF"/>
        </w:rPr>
        <w:t xml:space="preserve">, </w:t>
      </w:r>
      <w:proofErr w:type="spellStart"/>
      <w:r w:rsidRPr="00E021A0">
        <w:rPr>
          <w:i/>
          <w:iCs/>
          <w:color w:val="333333"/>
          <w:highlight w:val="yellow"/>
          <w:shd w:val="clear" w:color="auto" w:fill="FFFFFF"/>
        </w:rPr>
        <w:t>Tefarim</w:t>
      </w:r>
      <w:proofErr w:type="spellEnd"/>
      <w:r w:rsidRPr="00E021A0">
        <w:rPr>
          <w:color w:val="333333"/>
          <w:highlight w:val="yellow"/>
          <w:shd w:val="clear" w:color="auto" w:fill="FFFFFF"/>
        </w:rPr>
        <w:t xml:space="preserve"> (, 2022).</w:t>
      </w:r>
    </w:p>
  </w:endnote>
  <w:endnote w:id="23">
    <w:p w14:paraId="4926BE3C" w14:textId="5A158E80" w:rsidR="0071757A" w:rsidRPr="00E021A0" w:rsidRDefault="0071757A" w:rsidP="00C64902">
      <w:pPr>
        <w:pStyle w:val="EndnoteText"/>
      </w:pPr>
      <w:r w:rsidRPr="00E021A0">
        <w:rPr>
          <w:rStyle w:val="EndnoteReference"/>
        </w:rPr>
        <w:endnoteRef/>
      </w:r>
      <w:r w:rsidRPr="00E021A0">
        <w:t xml:space="preserve"> </w:t>
      </w:r>
      <w:r w:rsidRPr="00E021A0">
        <w:t xml:space="preserve">Mordechai </w:t>
      </w:r>
      <w:proofErr w:type="spellStart"/>
      <w:r w:rsidRPr="00E021A0">
        <w:t>Galili</w:t>
      </w:r>
      <w:proofErr w:type="spellEnd"/>
      <w:r w:rsidRPr="00E021A0">
        <w:t xml:space="preserve">, </w:t>
      </w:r>
      <w:proofErr w:type="spellStart"/>
      <w:r w:rsidRPr="00E021A0">
        <w:rPr>
          <w:i/>
          <w:iCs/>
          <w:color w:val="333333"/>
          <w:highlight w:val="yellow"/>
          <w:shd w:val="clear" w:color="auto" w:fill="FFFFFF"/>
        </w:rPr>
        <w:t>Ratsiti</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lirshom</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nof</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aḥer</w:t>
      </w:r>
      <w:proofErr w:type="spellEnd"/>
      <w:r w:rsidRPr="00E021A0">
        <w:rPr>
          <w:highlight w:val="yellow"/>
        </w:rPr>
        <w:t xml:space="preserve"> </w:t>
      </w:r>
      <w:r w:rsidR="00135B1A" w:rsidRPr="00E021A0">
        <w:rPr>
          <w:highlight w:val="yellow"/>
        </w:rPr>
        <w:t>( , 2016).</w:t>
      </w:r>
    </w:p>
  </w:endnote>
  <w:endnote w:id="24">
    <w:p w14:paraId="7F6A127E" w14:textId="17843A52" w:rsidR="00C64902" w:rsidRPr="00E021A0" w:rsidRDefault="00C64902" w:rsidP="00C64902">
      <w:pPr>
        <w:rPr>
          <w:sz w:val="20"/>
          <w:szCs w:val="20"/>
        </w:rPr>
      </w:pPr>
      <w:r w:rsidRPr="00E021A0">
        <w:rPr>
          <w:rStyle w:val="EndnoteReference"/>
          <w:sz w:val="20"/>
          <w:szCs w:val="20"/>
        </w:rPr>
        <w:endnoteRef/>
      </w:r>
      <w:r w:rsidRPr="00E021A0">
        <w:rPr>
          <w:sz w:val="20"/>
          <w:szCs w:val="20"/>
        </w:rPr>
        <w:t xml:space="preserve"> </w:t>
      </w:r>
      <w:r w:rsidRPr="00E021A0">
        <w:rPr>
          <w:sz w:val="20"/>
          <w:szCs w:val="20"/>
        </w:rPr>
        <w:t xml:space="preserve">Mordechai Galili, </w:t>
      </w:r>
      <w:r w:rsidRPr="00E021A0">
        <w:rPr>
          <w:i/>
          <w:iCs/>
          <w:color w:val="333333"/>
          <w:sz w:val="20"/>
          <w:szCs w:val="20"/>
          <w:highlight w:val="yellow"/>
          <w:shd w:val="clear" w:color="auto" w:fill="FFFFFF"/>
        </w:rPr>
        <w:t xml:space="preserve">Shnei </w:t>
      </w:r>
      <w:r w:rsidR="00C53F58" w:rsidRPr="00E021A0">
        <w:rPr>
          <w:i/>
          <w:iCs/>
          <w:color w:val="333333"/>
          <w:sz w:val="20"/>
          <w:szCs w:val="20"/>
          <w:highlight w:val="yellow"/>
          <w:shd w:val="clear" w:color="auto" w:fill="FFFFFF"/>
          <w:lang w:val="en-US"/>
        </w:rPr>
        <w:t>q</w:t>
      </w:r>
      <w:r w:rsidRPr="00E021A0">
        <w:rPr>
          <w:i/>
          <w:iCs/>
          <w:color w:val="333333"/>
          <w:sz w:val="20"/>
          <w:szCs w:val="20"/>
          <w:highlight w:val="yellow"/>
          <w:shd w:val="clear" w:color="auto" w:fill="FFFFFF"/>
        </w:rPr>
        <w:t>olazhim</w:t>
      </w:r>
      <w:r w:rsidRPr="00E021A0">
        <w:rPr>
          <w:color w:val="333333"/>
          <w:sz w:val="20"/>
          <w:szCs w:val="20"/>
          <w:highlight w:val="yellow"/>
          <w:shd w:val="clear" w:color="auto" w:fill="FFFFFF"/>
        </w:rPr>
        <w:t xml:space="preserve"> (</w:t>
      </w:r>
      <w:r w:rsidR="00135B1A" w:rsidRPr="00E021A0">
        <w:rPr>
          <w:color w:val="333333"/>
          <w:sz w:val="20"/>
          <w:szCs w:val="20"/>
          <w:highlight w:val="yellow"/>
          <w:shd w:val="clear" w:color="auto" w:fill="FFFFFF"/>
        </w:rPr>
        <w:t xml:space="preserve"> , </w:t>
      </w:r>
      <w:r w:rsidRPr="00E021A0">
        <w:rPr>
          <w:color w:val="333333"/>
          <w:sz w:val="20"/>
          <w:szCs w:val="20"/>
          <w:highlight w:val="yellow"/>
          <w:shd w:val="clear" w:color="auto" w:fill="FFFFFF"/>
        </w:rPr>
        <w:t>1988)</w:t>
      </w:r>
      <w:r w:rsidR="00135B1A" w:rsidRPr="00E021A0">
        <w:rPr>
          <w:color w:val="333333"/>
          <w:sz w:val="20"/>
          <w:szCs w:val="20"/>
          <w:highlight w:val="yellow"/>
          <w:shd w:val="clear" w:color="auto" w:fill="FFFFFF"/>
        </w:rPr>
        <w:t>.</w:t>
      </w:r>
    </w:p>
  </w:endnote>
  <w:endnote w:id="25">
    <w:p w14:paraId="2F7B2D33" w14:textId="1FB29232" w:rsidR="00C64902" w:rsidRPr="00E021A0" w:rsidRDefault="00C64902">
      <w:pPr>
        <w:pStyle w:val="EndnoteText"/>
      </w:pPr>
      <w:r w:rsidRPr="00E021A0">
        <w:rPr>
          <w:rStyle w:val="EndnoteReference"/>
        </w:rPr>
        <w:endnoteRef/>
      </w:r>
      <w:r w:rsidRPr="00E021A0">
        <w:t xml:space="preserve"> </w:t>
      </w:r>
      <w:r w:rsidRPr="00E021A0">
        <w:t>Mordechai Galili,</w:t>
      </w:r>
      <w:r w:rsidRPr="00E021A0">
        <w:rPr>
          <w:color w:val="333333"/>
          <w:shd w:val="clear" w:color="auto" w:fill="FFFFFF"/>
        </w:rPr>
        <w:t xml:space="preserve"> and </w:t>
      </w:r>
      <w:r w:rsidRPr="00E021A0">
        <w:rPr>
          <w:i/>
          <w:iCs/>
          <w:color w:val="333333"/>
          <w:highlight w:val="yellow"/>
          <w:shd w:val="clear" w:color="auto" w:fill="FFFFFF"/>
        </w:rPr>
        <w:t>Masa shenigmar beriqqud</w:t>
      </w:r>
      <w:r w:rsidRPr="00E021A0">
        <w:rPr>
          <w:color w:val="333333"/>
          <w:highlight w:val="yellow"/>
          <w:shd w:val="clear" w:color="auto" w:fill="FFFFFF"/>
        </w:rPr>
        <w:t xml:space="preserve"> (</w:t>
      </w:r>
      <w:r w:rsidR="00135B1A" w:rsidRPr="00E021A0">
        <w:rPr>
          <w:color w:val="333333"/>
          <w:highlight w:val="yellow"/>
          <w:shd w:val="clear" w:color="auto" w:fill="FFFFFF"/>
        </w:rPr>
        <w:t xml:space="preserve"> , </w:t>
      </w:r>
      <w:r w:rsidRPr="00E021A0">
        <w:rPr>
          <w:color w:val="333333"/>
          <w:highlight w:val="yellow"/>
          <w:shd w:val="clear" w:color="auto" w:fill="FFFFFF"/>
        </w:rPr>
        <w:t>2011)</w:t>
      </w:r>
      <w:r w:rsidR="00135B1A" w:rsidRPr="00E021A0">
        <w:rPr>
          <w:color w:val="333333"/>
          <w:highlight w:val="yellow"/>
          <w:shd w:val="clear" w:color="auto" w:fill="FFFFFF"/>
        </w:rPr>
        <w:t>.</w:t>
      </w:r>
    </w:p>
  </w:endnote>
  <w:endnote w:id="26">
    <w:p w14:paraId="2CE7436C" w14:textId="6A54EC1E" w:rsidR="00C64902" w:rsidRPr="00E021A0" w:rsidRDefault="00C64902" w:rsidP="00135B1A">
      <w:pPr>
        <w:pStyle w:val="EndnoteText"/>
      </w:pPr>
      <w:r w:rsidRPr="00E021A0">
        <w:rPr>
          <w:rStyle w:val="EndnoteReference"/>
        </w:rPr>
        <w:endnoteRef/>
      </w:r>
      <w:r w:rsidRPr="00E021A0">
        <w:t xml:space="preserve"> </w:t>
      </w:r>
      <w:r w:rsidRPr="00E021A0">
        <w:rPr>
          <w:color w:val="333333"/>
          <w:shd w:val="clear" w:color="auto" w:fill="FFFFFF"/>
        </w:rPr>
        <w:t xml:space="preserve">Efrat Mishori, </w:t>
      </w:r>
      <w:r w:rsidRPr="00E021A0">
        <w:rPr>
          <w:i/>
          <w:iCs/>
          <w:color w:val="333333"/>
          <w:highlight w:val="yellow"/>
          <w:shd w:val="clear" w:color="auto" w:fill="FFFFFF"/>
        </w:rPr>
        <w:t>Ishah nesuah veshirim bodedim</w:t>
      </w:r>
      <w:r w:rsidR="00135B1A" w:rsidRPr="00E021A0">
        <w:rPr>
          <w:highlight w:val="yellow"/>
        </w:rPr>
        <w:t xml:space="preserve"> </w:t>
      </w:r>
      <w:r w:rsidR="00135B1A" w:rsidRPr="00E021A0">
        <w:rPr>
          <w:color w:val="333333"/>
          <w:highlight w:val="yellow"/>
          <w:shd w:val="clear" w:color="auto" w:fill="FFFFFF"/>
        </w:rPr>
        <w:t>( , 2018).</w:t>
      </w:r>
    </w:p>
  </w:endnote>
  <w:endnote w:id="27">
    <w:p w14:paraId="587E6720" w14:textId="7516765D" w:rsidR="00C64902" w:rsidRPr="00E021A0" w:rsidRDefault="00C64902" w:rsidP="00135B1A">
      <w:pPr>
        <w:rPr>
          <w:sz w:val="20"/>
          <w:szCs w:val="20"/>
        </w:rPr>
      </w:pPr>
      <w:r w:rsidRPr="00E021A0">
        <w:rPr>
          <w:rStyle w:val="EndnoteReference"/>
          <w:sz w:val="20"/>
          <w:szCs w:val="20"/>
        </w:rPr>
        <w:endnoteRef/>
      </w:r>
      <w:r w:rsidRPr="00E021A0">
        <w:rPr>
          <w:sz w:val="20"/>
          <w:szCs w:val="20"/>
        </w:rPr>
        <w:t xml:space="preserve"> </w:t>
      </w:r>
      <w:r w:rsidR="00135B1A" w:rsidRPr="00E021A0">
        <w:rPr>
          <w:color w:val="333333"/>
          <w:sz w:val="20"/>
          <w:szCs w:val="20"/>
          <w:shd w:val="clear" w:color="auto" w:fill="FFFFFF"/>
        </w:rPr>
        <w:t>Lali Tsipi Michaeli</w:t>
      </w:r>
      <w:r w:rsidRPr="00E021A0">
        <w:rPr>
          <w:color w:val="333333"/>
          <w:sz w:val="20"/>
          <w:szCs w:val="20"/>
          <w:shd w:val="clear" w:color="auto" w:fill="FFFFFF"/>
        </w:rPr>
        <w:t xml:space="preserve">, </w:t>
      </w:r>
      <w:r w:rsidRPr="00E021A0">
        <w:rPr>
          <w:i/>
          <w:iCs/>
          <w:color w:val="333333"/>
          <w:sz w:val="20"/>
          <w:szCs w:val="20"/>
          <w:highlight w:val="yellow"/>
          <w:shd w:val="clear" w:color="auto" w:fill="FFFFFF"/>
        </w:rPr>
        <w:t>Habbayit hameshuga</w:t>
      </w:r>
      <w:r w:rsidR="00135B1A" w:rsidRPr="00E021A0">
        <w:rPr>
          <w:color w:val="333333"/>
          <w:sz w:val="20"/>
          <w:szCs w:val="20"/>
          <w:highlight w:val="yellow"/>
          <w:shd w:val="clear" w:color="auto" w:fill="FFFFFF"/>
        </w:rPr>
        <w:t xml:space="preserve"> ( , 2019).</w:t>
      </w:r>
    </w:p>
  </w:endnote>
  <w:endnote w:id="28">
    <w:p w14:paraId="7F678B3D" w14:textId="7C5F0D73" w:rsidR="00C64902" w:rsidRPr="00E021A0" w:rsidRDefault="00C64902" w:rsidP="00135B1A">
      <w:pPr>
        <w:rPr>
          <w:sz w:val="20"/>
          <w:szCs w:val="20"/>
        </w:rPr>
      </w:pPr>
      <w:r w:rsidRPr="00E021A0">
        <w:rPr>
          <w:rStyle w:val="EndnoteReference"/>
          <w:sz w:val="20"/>
          <w:szCs w:val="20"/>
        </w:rPr>
        <w:endnoteRef/>
      </w:r>
      <w:r w:rsidRPr="00E021A0">
        <w:rPr>
          <w:sz w:val="20"/>
          <w:szCs w:val="20"/>
        </w:rPr>
        <w:t xml:space="preserve"> </w:t>
      </w:r>
      <w:r w:rsidR="00135B1A" w:rsidRPr="00E021A0">
        <w:rPr>
          <w:color w:val="333333"/>
          <w:sz w:val="20"/>
          <w:szCs w:val="20"/>
          <w:shd w:val="clear" w:color="auto" w:fill="FFFFFF"/>
        </w:rPr>
        <w:t>Lali Tsipi Michaeli</w:t>
      </w:r>
      <w:r w:rsidRPr="00E021A0">
        <w:rPr>
          <w:color w:val="333333"/>
          <w:sz w:val="20"/>
          <w:szCs w:val="20"/>
          <w:shd w:val="clear" w:color="auto" w:fill="FFFFFF"/>
        </w:rPr>
        <w:t xml:space="preserve">, </w:t>
      </w:r>
      <w:r w:rsidRPr="00E021A0">
        <w:rPr>
          <w:i/>
          <w:iCs/>
          <w:color w:val="333333"/>
          <w:sz w:val="20"/>
          <w:szCs w:val="20"/>
          <w:highlight w:val="yellow"/>
          <w:shd w:val="clear" w:color="auto" w:fill="FFFFFF"/>
        </w:rPr>
        <w:t>Papa</w:t>
      </w:r>
      <w:r w:rsidR="00135B1A" w:rsidRPr="00E021A0">
        <w:rPr>
          <w:i/>
          <w:iCs/>
          <w:color w:val="333333"/>
          <w:sz w:val="20"/>
          <w:szCs w:val="20"/>
          <w:highlight w:val="yellow"/>
          <w:shd w:val="clear" w:color="auto" w:fill="FFFFFF"/>
        </w:rPr>
        <w:t xml:space="preserve"> </w:t>
      </w:r>
      <w:r w:rsidR="00135B1A" w:rsidRPr="00E021A0">
        <w:rPr>
          <w:color w:val="333333"/>
          <w:sz w:val="20"/>
          <w:szCs w:val="20"/>
          <w:highlight w:val="yellow"/>
          <w:shd w:val="clear" w:color="auto" w:fill="FFFFFF"/>
        </w:rPr>
        <w:t>( , 2019).</w:t>
      </w:r>
    </w:p>
  </w:endnote>
  <w:endnote w:id="29">
    <w:p w14:paraId="4973BED8" w14:textId="7D18F26E" w:rsidR="00C64902" w:rsidRPr="00E021A0" w:rsidRDefault="00C64902" w:rsidP="00135B1A">
      <w:pPr>
        <w:pStyle w:val="EndnoteText"/>
      </w:pPr>
      <w:r w:rsidRPr="00E021A0">
        <w:rPr>
          <w:rStyle w:val="EndnoteReference"/>
        </w:rPr>
        <w:endnoteRef/>
      </w:r>
      <w:r w:rsidRPr="00E021A0">
        <w:t xml:space="preserve"> </w:t>
      </w:r>
      <w:r w:rsidR="00CF46D8" w:rsidRPr="00E021A0">
        <w:t>Eran Hadas,</w:t>
      </w:r>
      <w:r w:rsidR="00C53F58" w:rsidRPr="00E021A0">
        <w:rPr>
          <w:lang w:val="en-US"/>
        </w:rPr>
        <w:t xml:space="preserve"> </w:t>
      </w:r>
      <w:proofErr w:type="spellStart"/>
      <w:r w:rsidR="00C53F58" w:rsidRPr="00E021A0">
        <w:rPr>
          <w:i/>
          <w:iCs/>
          <w:lang w:val="en-US"/>
        </w:rPr>
        <w:t>Santer</w:t>
      </w:r>
      <w:proofErr w:type="spellEnd"/>
      <w:r w:rsidR="00C53F58" w:rsidRPr="00E021A0">
        <w:rPr>
          <w:lang w:val="en-US"/>
        </w:rPr>
        <w:t xml:space="preserve"> </w:t>
      </w:r>
      <w:r w:rsidR="00C53F58" w:rsidRPr="00E021A0">
        <w:rPr>
          <w:highlight w:val="yellow"/>
          <w:lang w:val="en-US"/>
        </w:rPr>
        <w:t>( , 2012)</w:t>
      </w:r>
      <w:r w:rsidRPr="00E021A0">
        <w:t xml:space="preserve">   </w:t>
      </w:r>
    </w:p>
  </w:endnote>
  <w:endnote w:id="30">
    <w:p w14:paraId="41017E5E" w14:textId="0B78F007" w:rsidR="00C64902" w:rsidRPr="00E021A0" w:rsidRDefault="00C64902" w:rsidP="003C69B8">
      <w:pPr>
        <w:rPr>
          <w:sz w:val="20"/>
          <w:szCs w:val="20"/>
        </w:rPr>
      </w:pPr>
      <w:r w:rsidRPr="00E021A0">
        <w:rPr>
          <w:rStyle w:val="EndnoteReference"/>
          <w:sz w:val="20"/>
          <w:szCs w:val="20"/>
        </w:rPr>
        <w:endnoteRef/>
      </w:r>
      <w:r w:rsidR="0099467F" w:rsidRPr="00E021A0">
        <w:rPr>
          <w:sz w:val="20"/>
          <w:szCs w:val="20"/>
          <w:lang w:val="en-US"/>
        </w:rPr>
        <w:t xml:space="preserve"> </w:t>
      </w:r>
      <w:r w:rsidR="003C69B8" w:rsidRPr="00E021A0">
        <w:rPr>
          <w:sz w:val="20"/>
          <w:szCs w:val="20"/>
        </w:rPr>
        <w:t xml:space="preserve">Dana Amir, Qaddish </w:t>
      </w:r>
      <w:r w:rsidR="003C69B8" w:rsidRPr="00E021A0">
        <w:rPr>
          <w:i/>
          <w:iCs/>
          <w:sz w:val="20"/>
          <w:szCs w:val="20"/>
          <w:highlight w:val="yellow"/>
        </w:rPr>
        <w:t>‘al</w:t>
      </w:r>
      <w:r w:rsidR="003C69B8" w:rsidRPr="00E021A0">
        <w:rPr>
          <w:sz w:val="20"/>
          <w:szCs w:val="20"/>
          <w:highlight w:val="yellow"/>
        </w:rPr>
        <w:t xml:space="preserve"> </w:t>
      </w:r>
      <w:r w:rsidR="003C69B8" w:rsidRPr="00E021A0">
        <w:rPr>
          <w:i/>
          <w:iCs/>
          <w:color w:val="333333"/>
          <w:sz w:val="20"/>
          <w:szCs w:val="20"/>
          <w:highlight w:val="yellow"/>
          <w:shd w:val="clear" w:color="auto" w:fill="FFFFFF"/>
        </w:rPr>
        <w:t>ḥashekhah ve‘al or</w:t>
      </w:r>
      <w:r w:rsidR="003C69B8" w:rsidRPr="00E021A0">
        <w:rPr>
          <w:sz w:val="20"/>
          <w:szCs w:val="20"/>
          <w:highlight w:val="yellow"/>
        </w:rPr>
        <w:t xml:space="preserve"> </w:t>
      </w:r>
      <w:r w:rsidR="003C69B8" w:rsidRPr="00E021A0">
        <w:rPr>
          <w:color w:val="333333"/>
          <w:sz w:val="20"/>
          <w:szCs w:val="20"/>
          <w:highlight w:val="yellow"/>
          <w:shd w:val="clear" w:color="auto" w:fill="FFFFFF"/>
        </w:rPr>
        <w:t>( , 2019).</w:t>
      </w:r>
    </w:p>
  </w:endnote>
  <w:endnote w:id="31">
    <w:p w14:paraId="3BFC2BFF" w14:textId="1F7CE438" w:rsidR="00C64902" w:rsidRPr="00E021A0" w:rsidRDefault="00C64902" w:rsidP="00135B1A">
      <w:pPr>
        <w:pStyle w:val="EndnoteText"/>
      </w:pPr>
      <w:r w:rsidRPr="00E021A0">
        <w:rPr>
          <w:rStyle w:val="EndnoteReference"/>
        </w:rPr>
        <w:endnoteRef/>
      </w:r>
      <w:r w:rsidRPr="00E021A0">
        <w:t xml:space="preserve"> </w:t>
      </w:r>
      <w:r w:rsidR="003C69B8" w:rsidRPr="00E021A0">
        <w:t xml:space="preserve">Shlomi Hatuka, </w:t>
      </w:r>
      <w:r w:rsidR="003C69B8" w:rsidRPr="00E021A0">
        <w:rPr>
          <w:i/>
          <w:iCs/>
          <w:highlight w:val="yellow"/>
        </w:rPr>
        <w:t>Iy</w:t>
      </w:r>
      <w:r w:rsidR="003C69B8" w:rsidRPr="00E021A0">
        <w:rPr>
          <w:highlight w:val="yellow"/>
        </w:rPr>
        <w:t xml:space="preserve"> ( , 2020)</w:t>
      </w:r>
    </w:p>
  </w:endnote>
  <w:endnote w:id="32">
    <w:p w14:paraId="66837B98" w14:textId="7256ED71" w:rsidR="00C64902" w:rsidRPr="00E021A0" w:rsidRDefault="00C64902" w:rsidP="003C69B8">
      <w:pPr>
        <w:rPr>
          <w:sz w:val="20"/>
          <w:szCs w:val="20"/>
        </w:rPr>
      </w:pPr>
      <w:r w:rsidRPr="00E021A0">
        <w:rPr>
          <w:rStyle w:val="EndnoteReference"/>
          <w:sz w:val="20"/>
          <w:szCs w:val="20"/>
        </w:rPr>
        <w:endnoteRef/>
      </w:r>
      <w:r w:rsidRPr="00E021A0">
        <w:rPr>
          <w:sz w:val="20"/>
          <w:szCs w:val="20"/>
        </w:rPr>
        <w:t xml:space="preserve"> </w:t>
      </w:r>
      <w:r w:rsidR="003C69B8" w:rsidRPr="00E021A0">
        <w:rPr>
          <w:sz w:val="20"/>
          <w:szCs w:val="20"/>
        </w:rPr>
        <w:t xml:space="preserve">Orit Gidli, </w:t>
      </w:r>
      <w:r w:rsidR="003C69B8" w:rsidRPr="00E021A0">
        <w:rPr>
          <w:i/>
          <w:iCs/>
          <w:sz w:val="20"/>
          <w:szCs w:val="20"/>
          <w:highlight w:val="yellow"/>
        </w:rPr>
        <w:t xml:space="preserve">Hate’omim </w:t>
      </w:r>
      <w:r w:rsidR="003C69B8" w:rsidRPr="00E021A0">
        <w:rPr>
          <w:sz w:val="20"/>
          <w:szCs w:val="20"/>
          <w:highlight w:val="yellow"/>
        </w:rPr>
        <w:t>(, 2022)</w:t>
      </w:r>
    </w:p>
  </w:endnote>
  <w:endnote w:id="33">
    <w:p w14:paraId="28051C7D" w14:textId="32AFA737" w:rsidR="0095070E" w:rsidRPr="00E021A0" w:rsidRDefault="00026C5E" w:rsidP="00DE4AA9">
      <w:pPr>
        <w:pStyle w:val="EndnoteText"/>
      </w:pPr>
      <w:r w:rsidRPr="00E021A0">
        <w:rPr>
          <w:rStyle w:val="EndnoteReference"/>
        </w:rPr>
        <w:endnoteRef/>
      </w:r>
      <w:r w:rsidRPr="00E021A0">
        <w:t xml:space="preserve"> </w:t>
      </w:r>
      <w:r w:rsidR="0070783B" w:rsidRPr="00E021A0">
        <w:t>Like Zach and Pagis, most of the poets—and especially those of the 1960s and 1970s—turned to the poetic memoir at an advanced stage in their</w:t>
      </w:r>
      <w:r w:rsidR="00DE4AA9" w:rsidRPr="00E021A0">
        <w:t xml:space="preserve"> poetry </w:t>
      </w:r>
      <w:r w:rsidR="0070783B" w:rsidRPr="00E021A0">
        <w:t>career</w:t>
      </w:r>
      <w:r w:rsidR="00DE4AA9" w:rsidRPr="00E021A0">
        <w:t>s</w:t>
      </w:r>
      <w:r w:rsidR="0070783B" w:rsidRPr="00E021A0">
        <w:t xml:space="preserve">, after they’d already written many collections in other genres. Thus, </w:t>
      </w:r>
      <w:r w:rsidR="0070783B" w:rsidRPr="00E021A0">
        <w:rPr>
          <w:color w:val="202124"/>
          <w:shd w:val="clear" w:color="auto" w:fill="FFFFFF"/>
        </w:rPr>
        <w:t>Zali Gurevitch</w:t>
      </w:r>
      <w:r w:rsidR="0070783B" w:rsidRPr="00E021A0">
        <w:rPr>
          <w:color w:val="202124"/>
          <w:shd w:val="clear" w:color="auto" w:fill="FFFFFF"/>
        </w:rPr>
        <w:t xml:space="preserve">, </w:t>
      </w:r>
      <w:r w:rsidR="0070783B" w:rsidRPr="00E021A0">
        <w:rPr>
          <w:color w:val="374151"/>
        </w:rPr>
        <w:t>Rachel Chalfi</w:t>
      </w:r>
      <w:r w:rsidR="0070783B" w:rsidRPr="00E021A0">
        <w:rPr>
          <w:color w:val="374151"/>
        </w:rPr>
        <w:t xml:space="preserve">, </w:t>
      </w:r>
      <w:r w:rsidR="0070783B" w:rsidRPr="00E021A0">
        <w:rPr>
          <w:color w:val="333333"/>
          <w:shd w:val="clear" w:color="auto" w:fill="FFFFFF"/>
        </w:rPr>
        <w:t>Erez Biton</w:t>
      </w:r>
      <w:r w:rsidR="0070783B" w:rsidRPr="00E021A0">
        <w:rPr>
          <w:color w:val="333333"/>
          <w:shd w:val="clear" w:color="auto" w:fill="FFFFFF"/>
        </w:rPr>
        <w:t>, and others. In contrast, young poets today are likely to publish a poetic memoir already in their second collection of poetry</w:t>
      </w:r>
      <w:r w:rsidR="00DE4AA9" w:rsidRPr="00E021A0">
        <w:rPr>
          <w:color w:val="333333"/>
          <w:shd w:val="clear" w:color="auto" w:fill="FFFFFF"/>
        </w:rPr>
        <w:t xml:space="preserve"> </w:t>
      </w:r>
      <w:r w:rsidR="0070783B" w:rsidRPr="00E021A0">
        <w:rPr>
          <w:color w:val="333333"/>
          <w:shd w:val="clear" w:color="auto" w:fill="FFFFFF"/>
        </w:rPr>
        <w:t xml:space="preserve">(like Hadas Gilad, </w:t>
      </w:r>
      <w:r w:rsidR="0070783B" w:rsidRPr="00E021A0">
        <w:t>Shlomi Hatuka</w:t>
      </w:r>
      <w:r w:rsidR="00C53F58" w:rsidRPr="00E021A0">
        <w:rPr>
          <w:lang w:val="en-US"/>
        </w:rPr>
        <w:t>,</w:t>
      </w:r>
      <w:r w:rsidR="0070783B" w:rsidRPr="00E021A0">
        <w:t xml:space="preserve"> or</w:t>
      </w:r>
      <w:r w:rsidR="00C53F58" w:rsidRPr="00E021A0">
        <w:rPr>
          <w:lang w:val="en-US"/>
        </w:rPr>
        <w:t xml:space="preserve"> Noah </w:t>
      </w:r>
      <w:proofErr w:type="spellStart"/>
      <w:r w:rsidR="00C53F58" w:rsidRPr="00E021A0">
        <w:rPr>
          <w:lang w:val="en-US"/>
        </w:rPr>
        <w:t>Bareket</w:t>
      </w:r>
      <w:proofErr w:type="spellEnd"/>
      <w:r w:rsidR="0070783B" w:rsidRPr="00E021A0">
        <w:t xml:space="preserve">) or even their first (like Sharon Arik Cohen in his book </w:t>
      </w:r>
      <w:r w:rsidR="0070783B" w:rsidRPr="00E021A0">
        <w:rPr>
          <w:i/>
          <w:iCs/>
        </w:rPr>
        <w:t>Rashoman Maroqai</w:t>
      </w:r>
      <w:r w:rsidR="0070783B" w:rsidRPr="00E021A0">
        <w:t>, Ami</w:t>
      </w:r>
      <w:r w:rsidR="00C53F58" w:rsidRPr="00E021A0">
        <w:rPr>
          <w:lang w:val="en-US"/>
        </w:rPr>
        <w:t>chai</w:t>
      </w:r>
      <w:r w:rsidR="0070783B" w:rsidRPr="00E021A0">
        <w:t xml:space="preserve"> Shalev, in his book </w:t>
      </w:r>
      <w:r w:rsidR="0070783B" w:rsidRPr="00E021A0">
        <w:rPr>
          <w:i/>
          <w:iCs/>
        </w:rPr>
        <w:t>M</w:t>
      </w:r>
      <w:proofErr w:type="spellStart"/>
      <w:r w:rsidR="005F3441" w:rsidRPr="00E021A0">
        <w:rPr>
          <w:i/>
          <w:iCs/>
          <w:lang w:val="en-US"/>
        </w:rPr>
        <w:t>ersiseid</w:t>
      </w:r>
      <w:proofErr w:type="spellEnd"/>
      <w:r w:rsidR="005F3441" w:rsidRPr="00E021A0">
        <w:rPr>
          <w:i/>
          <w:iCs/>
          <w:lang w:val="en-US"/>
        </w:rPr>
        <w:t xml:space="preserve"> </w:t>
      </w:r>
      <w:r w:rsidR="00DE4AA9" w:rsidRPr="00E021A0">
        <w:t>[</w:t>
      </w:r>
      <w:r w:rsidR="0070783B" w:rsidRPr="00E021A0">
        <w:t>2019</w:t>
      </w:r>
      <w:r w:rsidR="00DE4AA9" w:rsidRPr="00E021A0">
        <w:t>]</w:t>
      </w:r>
      <w:r w:rsidR="0070783B" w:rsidRPr="00E021A0">
        <w:t xml:space="preserve"> and Yair A</w:t>
      </w:r>
      <w:r w:rsidR="00C53F58" w:rsidRPr="00E021A0">
        <w:rPr>
          <w:lang w:val="en-US"/>
        </w:rPr>
        <w:t>s</w:t>
      </w:r>
      <w:r w:rsidR="0070783B" w:rsidRPr="00E021A0">
        <w:t xml:space="preserve">sulin in his book, </w:t>
      </w:r>
      <w:r w:rsidR="0070783B" w:rsidRPr="00E021A0">
        <w:rPr>
          <w:i/>
          <w:iCs/>
        </w:rPr>
        <w:t>Minchin</w:t>
      </w:r>
      <w:r w:rsidR="0070783B" w:rsidRPr="00E021A0">
        <w:t xml:space="preserve"> </w:t>
      </w:r>
      <w:r w:rsidR="00DE4AA9" w:rsidRPr="00E021A0">
        <w:t>[</w:t>
      </w:r>
      <w:r w:rsidR="0070783B" w:rsidRPr="00E021A0">
        <w:t>2014</w:t>
      </w:r>
      <w:r w:rsidR="00DE4AA9" w:rsidRPr="00E021A0">
        <w:t>]</w:t>
      </w:r>
      <w:r w:rsidR="0070783B" w:rsidRPr="00E021A0">
        <w:t xml:space="preserve">. This is one of the signs of the </w:t>
      </w:r>
      <w:r w:rsidR="003C6576" w:rsidRPr="00E021A0">
        <w:t>flourishing</w:t>
      </w:r>
      <w:r w:rsidR="0070783B" w:rsidRPr="00E021A0">
        <w:t xml:space="preserve"> of this literary form, in which both veteran and novice poets participate. </w:t>
      </w:r>
    </w:p>
  </w:endnote>
  <w:endnote w:id="34">
    <w:p w14:paraId="34EA77C7" w14:textId="3B59B388" w:rsidR="0095070E" w:rsidRPr="00E021A0" w:rsidRDefault="00C21D75" w:rsidP="005E6817">
      <w:pPr>
        <w:pStyle w:val="EndnoteText"/>
        <w:rPr>
          <w:color w:val="000000" w:themeColor="text1"/>
        </w:rPr>
      </w:pPr>
      <w:r w:rsidRPr="00E021A0">
        <w:rPr>
          <w:rStyle w:val="EndnoteReference"/>
        </w:rPr>
        <w:endnoteRef/>
      </w:r>
      <w:r w:rsidRPr="00E021A0">
        <w:t xml:space="preserve"> </w:t>
      </w:r>
      <w:r w:rsidR="003C6576" w:rsidRPr="00E021A0">
        <w:t xml:space="preserve">Thus, for example, in his article on Zach, Meir Wieseltier condemns the autobiographical </w:t>
      </w:r>
      <w:r w:rsidR="00C51289" w:rsidRPr="00E021A0">
        <w:t>“</w:t>
      </w:r>
      <w:r w:rsidR="003C6576" w:rsidRPr="00E021A0">
        <w:t>I</w:t>
      </w:r>
      <w:r w:rsidR="00C51289" w:rsidRPr="00E021A0">
        <w:t>”</w:t>
      </w:r>
      <w:r w:rsidR="003C6576" w:rsidRPr="00E021A0">
        <w:t xml:space="preserve"> in Amichai's early poems as excited, immature</w:t>
      </w:r>
      <w:r w:rsidR="00AC2838" w:rsidRPr="00E021A0">
        <w:t>,</w:t>
      </w:r>
      <w:r w:rsidR="003C6576" w:rsidRPr="00E021A0">
        <w:t xml:space="preserve"> and </w:t>
      </w:r>
      <w:r w:rsidR="00AC2838" w:rsidRPr="00E021A0">
        <w:t>“</w:t>
      </w:r>
      <w:r w:rsidR="003C6576" w:rsidRPr="00E021A0">
        <w:t>all-consumin</w:t>
      </w:r>
      <w:r w:rsidR="00AC2838" w:rsidRPr="00E021A0">
        <w:t>g,”</w:t>
      </w:r>
      <w:r w:rsidR="003C6576" w:rsidRPr="00E021A0">
        <w:t xml:space="preserve"> and states that </w:t>
      </w:r>
      <w:r w:rsidR="00AC2838" w:rsidRPr="00E021A0">
        <w:t>“</w:t>
      </w:r>
      <w:r w:rsidR="003C6576" w:rsidRPr="00E021A0">
        <w:t xml:space="preserve">the biological-biographical </w:t>
      </w:r>
      <w:r w:rsidR="00AC2838" w:rsidRPr="00E021A0">
        <w:t>I</w:t>
      </w:r>
      <w:r w:rsidR="003C6576" w:rsidRPr="00E021A0">
        <w:t xml:space="preserve"> in itself cannot serve as a sufficient basis for a new poetics</w:t>
      </w:r>
      <w:r w:rsidR="00AC2838" w:rsidRPr="00E021A0">
        <w:rPr>
          <w:highlight w:val="yellow"/>
        </w:rPr>
        <w:t>”</w:t>
      </w:r>
      <w:r w:rsidR="003C6576" w:rsidRPr="00E021A0">
        <w:rPr>
          <w:highlight w:val="yellow"/>
        </w:rPr>
        <w:t xml:space="preserve"> (</w:t>
      </w:r>
      <w:proofErr w:type="spellStart"/>
      <w:r w:rsidR="003C6576" w:rsidRPr="00E021A0">
        <w:rPr>
          <w:highlight w:val="yellow"/>
        </w:rPr>
        <w:t>Wieseltier</w:t>
      </w:r>
      <w:proofErr w:type="spellEnd"/>
      <w:r w:rsidR="003C6576" w:rsidRPr="00E021A0">
        <w:rPr>
          <w:highlight w:val="yellow"/>
        </w:rPr>
        <w:t xml:space="preserve"> 1981, 411 ).</w:t>
      </w:r>
      <w:r w:rsidR="003C6576" w:rsidRPr="00E021A0">
        <w:t xml:space="preserve"> As a rule, poetry criticism tends to identify the distance from biography and/or its reduction as a high-order psychological mechanism, which reflects a sublimative ability and is therefore also more </w:t>
      </w:r>
      <w:r w:rsidR="003E1148" w:rsidRPr="00E021A0">
        <w:rPr>
          <w:lang w:val="en-US"/>
        </w:rPr>
        <w:t>“</w:t>
      </w:r>
      <w:r w:rsidR="003C6576" w:rsidRPr="00E021A0">
        <w:t>artistic.</w:t>
      </w:r>
      <w:r w:rsidR="003E1148" w:rsidRPr="00E021A0">
        <w:rPr>
          <w:lang w:val="en-US"/>
        </w:rPr>
        <w:t>”</w:t>
      </w:r>
      <w:r w:rsidR="003C6576" w:rsidRPr="00E021A0">
        <w:t xml:space="preserve"> In </w:t>
      </w:r>
      <w:r w:rsidR="00622583" w:rsidRPr="00E021A0">
        <w:rPr>
          <w:lang w:val="en-US"/>
        </w:rPr>
        <w:t xml:space="preserve">the </w:t>
      </w:r>
      <w:r w:rsidR="003C6576" w:rsidRPr="00E021A0">
        <w:t>spirit</w:t>
      </w:r>
      <w:r w:rsidR="00622583" w:rsidRPr="00E021A0">
        <w:rPr>
          <w:lang w:val="en-US"/>
        </w:rPr>
        <w:t xml:space="preserve"> of this tendency</w:t>
      </w:r>
      <w:r w:rsidR="003C6576" w:rsidRPr="00E021A0">
        <w:t>, Miron concludes that it was Alterman's confrontation with his dark inner self that gave birth to his poetics in the formula of distancing himself from personal experience</w:t>
      </w:r>
      <w:r w:rsidR="00622583" w:rsidRPr="00E021A0">
        <w:rPr>
          <w:lang w:val="en-US"/>
        </w:rPr>
        <w:t>.</w:t>
      </w:r>
      <w:r w:rsidR="003C6576" w:rsidRPr="00E021A0">
        <w:t xml:space="preserve"> In a similar interpretive move, Glu</w:t>
      </w:r>
      <w:r w:rsidR="003E1148" w:rsidRPr="00E021A0">
        <w:rPr>
          <w:lang w:val="en-US"/>
        </w:rPr>
        <w:t>z</w:t>
      </w:r>
      <w:r w:rsidR="003C6576" w:rsidRPr="00E021A0">
        <w:t>man sees Zach</w:t>
      </w:r>
      <w:r w:rsidR="003E1148" w:rsidRPr="00E021A0">
        <w:rPr>
          <w:lang w:val="en-US"/>
        </w:rPr>
        <w:t>’</w:t>
      </w:r>
      <w:r w:rsidR="003C6576" w:rsidRPr="00E021A0">
        <w:t xml:space="preserve">s alienated </w:t>
      </w:r>
      <w:r w:rsidR="003E1148" w:rsidRPr="00E021A0">
        <w:rPr>
          <w:lang w:val="en-US"/>
        </w:rPr>
        <w:t>“</w:t>
      </w:r>
      <w:r w:rsidR="003C6576" w:rsidRPr="00E021A0">
        <w:t>I</w:t>
      </w:r>
      <w:r w:rsidR="003E1148" w:rsidRPr="00E021A0">
        <w:rPr>
          <w:lang w:val="en-US"/>
        </w:rPr>
        <w:t>”</w:t>
      </w:r>
      <w:r w:rsidR="003C6576" w:rsidRPr="00E021A0">
        <w:t xml:space="preserve"> as the traces of post-traumatic repression. To </w:t>
      </w:r>
      <w:r w:rsidR="00622583" w:rsidRPr="00E021A0">
        <w:rPr>
          <w:lang w:val="en-US"/>
        </w:rPr>
        <w:t>some</w:t>
      </w:r>
      <w:r w:rsidR="003C6576" w:rsidRPr="00E021A0">
        <w:t xml:space="preserve"> extent, </w:t>
      </w:r>
      <w:r w:rsidR="003E1148" w:rsidRPr="00E021A0">
        <w:rPr>
          <w:lang w:val="en-US"/>
        </w:rPr>
        <w:t>“</w:t>
      </w:r>
      <w:r w:rsidR="003C6576" w:rsidRPr="00E021A0">
        <w:t>exposures</w:t>
      </w:r>
      <w:r w:rsidR="003E1148" w:rsidRPr="00E021A0">
        <w:rPr>
          <w:lang w:val="en-US"/>
        </w:rPr>
        <w:t xml:space="preserve">” </w:t>
      </w:r>
      <w:r w:rsidR="003C6576" w:rsidRPr="00E021A0">
        <w:t xml:space="preserve">such as </w:t>
      </w:r>
      <w:r w:rsidR="005E6817" w:rsidRPr="00E021A0">
        <w:rPr>
          <w:lang w:val="en-US"/>
        </w:rPr>
        <w:t xml:space="preserve">mechanisms of </w:t>
      </w:r>
      <w:r w:rsidR="003C6576" w:rsidRPr="00E021A0">
        <w:t>sublimation contribute to a</w:t>
      </w:r>
      <w:r w:rsidR="005E6817" w:rsidRPr="00E021A0">
        <w:rPr>
          <w:lang w:val="en-US"/>
        </w:rPr>
        <w:t xml:space="preserve"> rise </w:t>
      </w:r>
      <w:r w:rsidR="003C6576" w:rsidRPr="00E021A0">
        <w:t xml:space="preserve">in the value of poetry that </w:t>
      </w:r>
      <w:r w:rsidR="005E6817" w:rsidRPr="00E021A0">
        <w:rPr>
          <w:lang w:val="en-US"/>
        </w:rPr>
        <w:t xml:space="preserve">actively works to extract from itself </w:t>
      </w:r>
      <w:r w:rsidR="003C6576" w:rsidRPr="00E021A0">
        <w:t xml:space="preserve">the specificity of </w:t>
      </w:r>
      <w:r w:rsidR="005E6817" w:rsidRPr="00E021A0">
        <w:rPr>
          <w:lang w:val="en-US"/>
        </w:rPr>
        <w:t xml:space="preserve">life </w:t>
      </w:r>
      <w:r w:rsidR="003C6576" w:rsidRPr="00E021A0">
        <w:t xml:space="preserve">materials, or </w:t>
      </w:r>
      <w:r w:rsidR="003E1148" w:rsidRPr="00E021A0">
        <w:rPr>
          <w:lang w:val="en-US"/>
        </w:rPr>
        <w:t>to “</w:t>
      </w:r>
      <w:proofErr w:type="spellStart"/>
      <w:r w:rsidR="003E1148" w:rsidRPr="00E021A0">
        <w:rPr>
          <w:lang w:val="en-US"/>
        </w:rPr>
        <w:t>ri</w:t>
      </w:r>
      <w:proofErr w:type="spellEnd"/>
      <w:r w:rsidR="003C6576" w:rsidRPr="00E021A0">
        <w:t>s</w:t>
      </w:r>
      <w:r w:rsidR="003E1148" w:rsidRPr="00E021A0">
        <w:rPr>
          <w:lang w:val="en-US"/>
        </w:rPr>
        <w:t>e”</w:t>
      </w:r>
      <w:r w:rsidR="003C6576" w:rsidRPr="00E021A0">
        <w:t xml:space="preserve"> </w:t>
      </w:r>
      <w:r w:rsidR="003E1148" w:rsidRPr="00E021A0">
        <w:rPr>
          <w:lang w:val="en-US"/>
        </w:rPr>
        <w:t xml:space="preserve">above </w:t>
      </w:r>
      <w:r w:rsidR="003C6576" w:rsidRPr="00E021A0">
        <w:t>them</w:t>
      </w:r>
      <w:r w:rsidR="003E1148" w:rsidRPr="00E021A0">
        <w:rPr>
          <w:lang w:val="en-US"/>
        </w:rPr>
        <w:t>,</w:t>
      </w:r>
      <w:r w:rsidR="003C6576" w:rsidRPr="00E021A0">
        <w:t xml:space="preserve"> in a sublimative mechanism</w:t>
      </w:r>
      <w:r w:rsidR="003E1148" w:rsidRPr="00E021A0">
        <w:rPr>
          <w:lang w:val="en-US"/>
        </w:rPr>
        <w:t>,</w:t>
      </w:r>
      <w:r w:rsidR="003C6576" w:rsidRPr="00E021A0">
        <w:t xml:space="preserve"> to an impersonal abstraction</w:t>
      </w:r>
      <w:r w:rsidR="003E1148" w:rsidRPr="00E021A0">
        <w:rPr>
          <w:lang w:val="en-US"/>
        </w:rPr>
        <w:t>.</w:t>
      </w:r>
      <w:r w:rsidR="003C6576" w:rsidRPr="00E021A0">
        <w:t xml:space="preserve"> (</w:t>
      </w:r>
      <w:r w:rsidR="003E1148" w:rsidRPr="00E021A0">
        <w:rPr>
          <w:lang w:val="en-US"/>
        </w:rPr>
        <w:t>I</w:t>
      </w:r>
      <w:r w:rsidR="003C6576" w:rsidRPr="00E021A0">
        <w:t>n many ways, this position is also at the root of the devaluation of women</w:t>
      </w:r>
      <w:r w:rsidR="003E1148" w:rsidRPr="00E021A0">
        <w:rPr>
          <w:lang w:val="en-US"/>
        </w:rPr>
        <w:t>’</w:t>
      </w:r>
      <w:r w:rsidR="003C6576" w:rsidRPr="00E021A0">
        <w:t>s poetry</w:t>
      </w:r>
      <w:r w:rsidR="003E1148" w:rsidRPr="00E021A0">
        <w:rPr>
          <w:lang w:val="en-US"/>
        </w:rPr>
        <w:t xml:space="preserve">. See </w:t>
      </w:r>
      <w:r w:rsidR="00C51289" w:rsidRPr="00E021A0">
        <w:t>Helen</w:t>
      </w:r>
      <w:r w:rsidR="00C51289" w:rsidRPr="00E021A0">
        <w:t xml:space="preserve"> </w:t>
      </w:r>
      <w:r w:rsidR="00C51289" w:rsidRPr="00E021A0">
        <w:t>Farish</w:t>
      </w:r>
      <w:r w:rsidR="00C51289" w:rsidRPr="00E021A0">
        <w:t>,</w:t>
      </w:r>
      <w:r w:rsidR="00C51289" w:rsidRPr="00E021A0">
        <w:t xml:space="preserve"> “‘Faking it up with the Truth’: The </w:t>
      </w:r>
      <w:r w:rsidR="00C51289" w:rsidRPr="00E021A0">
        <w:rPr>
          <w:color w:val="000000" w:themeColor="text1"/>
        </w:rPr>
        <w:t>Complexities of the Apparently Autobiographical ‘I</w:t>
      </w:r>
      <w:r w:rsidR="00C51289" w:rsidRPr="00E021A0">
        <w:rPr>
          <w:color w:val="000000" w:themeColor="text1"/>
        </w:rPr>
        <w:t>,</w:t>
      </w:r>
      <w:r w:rsidR="00C51289" w:rsidRPr="00E021A0">
        <w:rPr>
          <w:color w:val="000000" w:themeColor="text1"/>
        </w:rPr>
        <w:t xml:space="preserve">’” </w:t>
      </w:r>
      <w:r w:rsidR="00C51289" w:rsidRPr="00E021A0">
        <w:rPr>
          <w:i/>
          <w:iCs/>
          <w:color w:val="000000" w:themeColor="text1"/>
        </w:rPr>
        <w:t>Life Writing</w:t>
      </w:r>
      <w:r w:rsidR="00C51289" w:rsidRPr="00E021A0">
        <w:rPr>
          <w:color w:val="000000" w:themeColor="text1"/>
        </w:rPr>
        <w:t>,</w:t>
      </w:r>
      <w:r w:rsidR="00C51289" w:rsidRPr="00E021A0">
        <w:rPr>
          <w:color w:val="000000" w:themeColor="text1"/>
        </w:rPr>
        <w:t xml:space="preserve"> </w:t>
      </w:r>
      <w:r w:rsidR="00C51289" w:rsidRPr="00E021A0">
        <w:rPr>
          <w:color w:val="000000" w:themeColor="text1"/>
        </w:rPr>
        <w:t xml:space="preserve">6:1 </w:t>
      </w:r>
      <w:r w:rsidR="00C51289" w:rsidRPr="00E021A0">
        <w:rPr>
          <w:color w:val="000000" w:themeColor="text1"/>
        </w:rPr>
        <w:t xml:space="preserve">(2009): </w:t>
      </w:r>
      <w:r w:rsidR="00C51289" w:rsidRPr="00E021A0">
        <w:rPr>
          <w:color w:val="000000" w:themeColor="text1"/>
        </w:rPr>
        <w:t>143</w:t>
      </w:r>
      <w:r w:rsidR="003E1148" w:rsidRPr="00E021A0">
        <w:rPr>
          <w:color w:val="000000" w:themeColor="text1"/>
          <w:lang w:val="en-US"/>
        </w:rPr>
        <w:t xml:space="preserve"> – </w:t>
      </w:r>
      <w:r w:rsidR="00C51289" w:rsidRPr="00E021A0">
        <w:rPr>
          <w:color w:val="000000" w:themeColor="text1"/>
        </w:rPr>
        <w:t>147.</w:t>
      </w:r>
      <w:r w:rsidR="005E6817" w:rsidRPr="00E021A0">
        <w:rPr>
          <w:vanish/>
          <w:color w:val="000000" w:themeColor="text1"/>
        </w:rPr>
        <w:t xml:space="preserve"> </w:t>
      </w:r>
      <w:r w:rsidR="0095070E" w:rsidRPr="0095070E">
        <w:rPr>
          <w:vanish/>
          <w:color w:val="000000" w:themeColor="text1"/>
        </w:rPr>
        <w:t>Top of FormBottom of Form</w:t>
      </w:r>
    </w:p>
  </w:endnote>
  <w:endnote w:id="35">
    <w:p w14:paraId="3E71FD0C" w14:textId="7BAD0707" w:rsidR="00E1422F" w:rsidRPr="00E021A0" w:rsidRDefault="00E57C33" w:rsidP="005E6817">
      <w:pPr>
        <w:pStyle w:val="EndnoteText"/>
        <w:rPr>
          <w:lang w:val="en-US"/>
        </w:rPr>
      </w:pPr>
      <w:r w:rsidRPr="00E021A0">
        <w:rPr>
          <w:rStyle w:val="EndnoteReference"/>
          <w:color w:val="000000" w:themeColor="text1"/>
        </w:rPr>
        <w:endnoteRef/>
      </w:r>
      <w:r w:rsidRPr="00E021A0">
        <w:rPr>
          <w:color w:val="000000" w:themeColor="text1"/>
        </w:rPr>
        <w:t xml:space="preserve"> </w:t>
      </w:r>
      <w:r w:rsidR="0099467F" w:rsidRPr="00E021A0">
        <w:rPr>
          <w:color w:val="000000" w:themeColor="text1"/>
          <w:lang w:val="en-US"/>
        </w:rPr>
        <w:t xml:space="preserve">See </w:t>
      </w:r>
      <w:r w:rsidR="00622583" w:rsidRPr="00E021A0">
        <w:rPr>
          <w:color w:val="000000" w:themeColor="text1"/>
          <w:lang w:val="en-US"/>
        </w:rPr>
        <w:t xml:space="preserve">Alan L. </w:t>
      </w:r>
      <w:r w:rsidRPr="00E021A0">
        <w:rPr>
          <w:color w:val="000000" w:themeColor="text1"/>
        </w:rPr>
        <w:t>Mintz</w:t>
      </w:r>
      <w:r w:rsidR="00622583" w:rsidRPr="00E021A0">
        <w:rPr>
          <w:color w:val="000000" w:themeColor="text1"/>
          <w:lang w:val="en-US"/>
        </w:rPr>
        <w:t xml:space="preserve">, </w:t>
      </w:r>
      <w:r w:rsidR="00622583" w:rsidRPr="00E021A0">
        <w:rPr>
          <w:i/>
          <w:iCs/>
          <w:color w:val="000000" w:themeColor="text1"/>
          <w:shd w:val="clear" w:color="auto" w:fill="FFFFFF"/>
        </w:rPr>
        <w:t>Ḥ</w:t>
      </w:r>
      <w:r w:rsidR="00622583" w:rsidRPr="00E021A0">
        <w:rPr>
          <w:i/>
          <w:iCs/>
          <w:color w:val="000000" w:themeColor="text1"/>
          <w:shd w:val="clear" w:color="auto" w:fill="FFFFFF"/>
          <w:lang w:val="en-US"/>
        </w:rPr>
        <w:t xml:space="preserve">urban: </w:t>
      </w:r>
      <w:proofErr w:type="spellStart"/>
      <w:r w:rsidR="00622583" w:rsidRPr="00E021A0">
        <w:rPr>
          <w:i/>
          <w:iCs/>
          <w:color w:val="000000" w:themeColor="text1"/>
          <w:shd w:val="clear" w:color="auto" w:fill="FFFFFF"/>
          <w:lang w:val="en-US"/>
        </w:rPr>
        <w:t>teguvot</w:t>
      </w:r>
      <w:proofErr w:type="spellEnd"/>
      <w:r w:rsidR="00622583" w:rsidRPr="00E021A0">
        <w:rPr>
          <w:i/>
          <w:iCs/>
          <w:color w:val="000000" w:themeColor="text1"/>
          <w:shd w:val="clear" w:color="auto" w:fill="FFFFFF"/>
          <w:lang w:val="en-US"/>
        </w:rPr>
        <w:t xml:space="preserve"> </w:t>
      </w:r>
      <w:proofErr w:type="spellStart"/>
      <w:r w:rsidR="00622583" w:rsidRPr="00E021A0">
        <w:rPr>
          <w:i/>
          <w:iCs/>
          <w:color w:val="000000" w:themeColor="text1"/>
          <w:shd w:val="clear" w:color="auto" w:fill="FFFFFF"/>
          <w:lang w:val="en-US"/>
        </w:rPr>
        <w:t>besifrut</w:t>
      </w:r>
      <w:proofErr w:type="spellEnd"/>
      <w:r w:rsidR="00622583" w:rsidRPr="00E021A0">
        <w:rPr>
          <w:i/>
          <w:iCs/>
          <w:color w:val="000000" w:themeColor="text1"/>
          <w:shd w:val="clear" w:color="auto" w:fill="FFFFFF"/>
          <w:lang w:val="en-US"/>
        </w:rPr>
        <w:t xml:space="preserve"> </w:t>
      </w:r>
      <w:proofErr w:type="spellStart"/>
      <w:r w:rsidR="00622583" w:rsidRPr="00E021A0">
        <w:rPr>
          <w:i/>
          <w:iCs/>
          <w:color w:val="000000" w:themeColor="text1"/>
          <w:shd w:val="clear" w:color="auto" w:fill="FFFFFF"/>
          <w:lang w:val="en-US"/>
        </w:rPr>
        <w:t>ha’ivrit</w:t>
      </w:r>
      <w:proofErr w:type="spellEnd"/>
      <w:r w:rsidR="00622583" w:rsidRPr="00E021A0">
        <w:rPr>
          <w:i/>
          <w:iCs/>
          <w:color w:val="000000" w:themeColor="text1"/>
          <w:shd w:val="clear" w:color="auto" w:fill="FFFFFF"/>
          <w:lang w:val="en-US"/>
        </w:rPr>
        <w:t xml:space="preserve"> ’al ’</w:t>
      </w:r>
      <w:proofErr w:type="spellStart"/>
      <w:r w:rsidR="00D56D70" w:rsidRPr="00E021A0">
        <w:rPr>
          <w:i/>
          <w:iCs/>
          <w:color w:val="000000" w:themeColor="text1"/>
          <w:shd w:val="clear" w:color="auto" w:fill="FFFFFF"/>
          <w:lang w:val="en-US"/>
        </w:rPr>
        <w:t>a</w:t>
      </w:r>
      <w:r w:rsidR="00622583" w:rsidRPr="00E021A0">
        <w:rPr>
          <w:i/>
          <w:iCs/>
          <w:color w:val="000000" w:themeColor="text1"/>
          <w:shd w:val="clear" w:color="auto" w:fill="FFFFFF"/>
          <w:lang w:val="en-US"/>
        </w:rPr>
        <w:t>sonot</w:t>
      </w:r>
      <w:proofErr w:type="spellEnd"/>
      <w:r w:rsidR="00622583" w:rsidRPr="00E021A0">
        <w:rPr>
          <w:i/>
          <w:iCs/>
          <w:color w:val="000000" w:themeColor="text1"/>
          <w:shd w:val="clear" w:color="auto" w:fill="FFFFFF"/>
          <w:lang w:val="en-US"/>
        </w:rPr>
        <w:t xml:space="preserve"> </w:t>
      </w:r>
      <w:proofErr w:type="spellStart"/>
      <w:r w:rsidR="00622583" w:rsidRPr="00E021A0">
        <w:rPr>
          <w:i/>
          <w:iCs/>
          <w:color w:val="000000" w:themeColor="text1"/>
          <w:shd w:val="clear" w:color="auto" w:fill="FFFFFF"/>
          <w:lang w:val="en-US"/>
        </w:rPr>
        <w:t>le’umiim</w:t>
      </w:r>
      <w:proofErr w:type="spellEnd"/>
      <w:r w:rsidR="00622583" w:rsidRPr="00E021A0">
        <w:rPr>
          <w:color w:val="000000" w:themeColor="text1"/>
          <w:shd w:val="clear" w:color="auto" w:fill="FFFFFF"/>
          <w:lang w:val="en-US"/>
        </w:rPr>
        <w:t xml:space="preserve">. (Jerusalem: </w:t>
      </w:r>
      <w:proofErr w:type="spellStart"/>
      <w:r w:rsidR="00622583" w:rsidRPr="00E021A0">
        <w:rPr>
          <w:color w:val="000000" w:themeColor="text1"/>
          <w:shd w:val="clear" w:color="auto" w:fill="FFFFFF"/>
          <w:lang w:val="en-US"/>
        </w:rPr>
        <w:t>Mosad</w:t>
      </w:r>
      <w:proofErr w:type="spellEnd"/>
      <w:r w:rsidR="00622583" w:rsidRPr="00E021A0">
        <w:rPr>
          <w:color w:val="000000" w:themeColor="text1"/>
          <w:shd w:val="clear" w:color="auto" w:fill="FFFFFF"/>
          <w:lang w:val="en-US"/>
        </w:rPr>
        <w:t xml:space="preserve"> Bialik, 2003</w:t>
      </w:r>
      <w:r w:rsidR="005E6817" w:rsidRPr="00E021A0">
        <w:rPr>
          <w:color w:val="000000" w:themeColor="text1"/>
          <w:shd w:val="clear" w:color="auto" w:fill="FFFFFF"/>
          <w:lang w:val="en-US"/>
        </w:rPr>
        <w:t xml:space="preserve">, and </w:t>
      </w:r>
      <w:r w:rsidR="005E6817" w:rsidRPr="00E021A0">
        <w:rPr>
          <w:color w:val="000000" w:themeColor="text1"/>
          <w:lang w:val="en-US"/>
        </w:rPr>
        <w:t xml:space="preserve">Yochai </w:t>
      </w:r>
      <w:r w:rsidR="0099467F" w:rsidRPr="00E021A0">
        <w:rPr>
          <w:color w:val="000000" w:themeColor="text1"/>
        </w:rPr>
        <w:t>Oppenheimer</w:t>
      </w:r>
      <w:r w:rsidR="005E6817" w:rsidRPr="00E021A0">
        <w:rPr>
          <w:color w:val="000000" w:themeColor="text1"/>
          <w:lang w:val="en-US"/>
        </w:rPr>
        <w:t xml:space="preserve">, </w:t>
      </w:r>
      <w:proofErr w:type="spellStart"/>
      <w:r w:rsidR="005E6817" w:rsidRPr="00E021A0">
        <w:rPr>
          <w:i/>
          <w:iCs/>
          <w:color w:val="000000" w:themeColor="text1"/>
          <w:lang w:val="en-US"/>
        </w:rPr>
        <w:t>Hazekhut</w:t>
      </w:r>
      <w:proofErr w:type="spellEnd"/>
      <w:r w:rsidR="005E6817" w:rsidRPr="00E021A0">
        <w:rPr>
          <w:i/>
          <w:iCs/>
          <w:color w:val="000000" w:themeColor="text1"/>
          <w:lang w:val="en-US"/>
        </w:rPr>
        <w:t xml:space="preserve"> </w:t>
      </w:r>
      <w:proofErr w:type="spellStart"/>
      <w:r w:rsidR="005E6817" w:rsidRPr="00E021A0">
        <w:rPr>
          <w:i/>
          <w:iCs/>
          <w:color w:val="000000" w:themeColor="text1"/>
          <w:lang w:val="en-US"/>
        </w:rPr>
        <w:t>hagedola</w:t>
      </w:r>
      <w:proofErr w:type="spellEnd"/>
      <w:r w:rsidR="005E6817" w:rsidRPr="00E021A0">
        <w:rPr>
          <w:i/>
          <w:iCs/>
          <w:color w:val="000000" w:themeColor="text1"/>
          <w:lang w:val="en-US"/>
        </w:rPr>
        <w:t xml:space="preserve"> </w:t>
      </w:r>
      <w:proofErr w:type="spellStart"/>
      <w:r w:rsidR="005E6817" w:rsidRPr="00E021A0">
        <w:rPr>
          <w:i/>
          <w:iCs/>
          <w:color w:val="000000" w:themeColor="text1"/>
          <w:lang w:val="en-US"/>
        </w:rPr>
        <w:t>lomar</w:t>
      </w:r>
      <w:proofErr w:type="spellEnd"/>
      <w:r w:rsidR="005E6817" w:rsidRPr="00E021A0">
        <w:rPr>
          <w:i/>
          <w:iCs/>
          <w:color w:val="000000" w:themeColor="text1"/>
          <w:lang w:val="en-US"/>
        </w:rPr>
        <w:t xml:space="preserve"> lo: </w:t>
      </w:r>
      <w:proofErr w:type="spellStart"/>
      <w:r w:rsidR="005E6817" w:rsidRPr="00E021A0">
        <w:rPr>
          <w:i/>
          <w:iCs/>
          <w:color w:val="000000" w:themeColor="text1"/>
          <w:lang w:val="en-US"/>
        </w:rPr>
        <w:t>shira</w:t>
      </w:r>
      <w:proofErr w:type="spellEnd"/>
      <w:r w:rsidR="005E6817" w:rsidRPr="00E021A0">
        <w:rPr>
          <w:i/>
          <w:iCs/>
          <w:color w:val="000000" w:themeColor="text1"/>
          <w:lang w:val="en-US"/>
        </w:rPr>
        <w:t xml:space="preserve"> </w:t>
      </w:r>
      <w:proofErr w:type="spellStart"/>
      <w:r w:rsidR="005E6817" w:rsidRPr="00E021A0">
        <w:rPr>
          <w:i/>
          <w:iCs/>
          <w:color w:val="000000" w:themeColor="text1"/>
          <w:lang w:val="en-US"/>
        </w:rPr>
        <w:t>politit</w:t>
      </w:r>
      <w:proofErr w:type="spellEnd"/>
      <w:r w:rsidR="005E6817" w:rsidRPr="00E021A0">
        <w:rPr>
          <w:i/>
          <w:iCs/>
          <w:color w:val="000000" w:themeColor="text1"/>
          <w:lang w:val="en-US"/>
        </w:rPr>
        <w:t xml:space="preserve"> </w:t>
      </w:r>
      <w:proofErr w:type="spellStart"/>
      <w:r w:rsidR="005E6817" w:rsidRPr="00E021A0">
        <w:rPr>
          <w:i/>
          <w:iCs/>
          <w:color w:val="000000" w:themeColor="text1"/>
          <w:lang w:val="en-US"/>
        </w:rPr>
        <w:t>be’yisrael</w:t>
      </w:r>
      <w:proofErr w:type="spellEnd"/>
      <w:r w:rsidR="005E6817" w:rsidRPr="00E021A0">
        <w:rPr>
          <w:color w:val="000000" w:themeColor="text1"/>
          <w:lang w:val="en-US"/>
        </w:rPr>
        <w:t>. (</w:t>
      </w:r>
      <w:r w:rsidR="005E6817" w:rsidRPr="00E021A0">
        <w:rPr>
          <w:color w:val="000000" w:themeColor="text1"/>
          <w:shd w:val="clear" w:color="auto" w:fill="FFFFFF"/>
        </w:rPr>
        <w:t>Jerusalem: Magnes Press</w:t>
      </w:r>
      <w:r w:rsidR="005E6817" w:rsidRPr="00E021A0">
        <w:rPr>
          <w:color w:val="000000" w:themeColor="text1"/>
          <w:shd w:val="clear" w:color="auto" w:fill="FFFFFF"/>
          <w:lang w:val="en-US"/>
        </w:rPr>
        <w:t>, 2003).</w:t>
      </w:r>
    </w:p>
  </w:endnote>
  <w:endnote w:id="36">
    <w:p w14:paraId="2F864E97" w14:textId="6FCC16D5" w:rsidR="00E1422F" w:rsidRPr="00E021A0" w:rsidRDefault="00E57C33" w:rsidP="00D56D70">
      <w:pPr>
        <w:pStyle w:val="EndnoteText"/>
        <w:rPr>
          <w:color w:val="000000" w:themeColor="text1"/>
          <w:lang w:val="en-US"/>
        </w:rPr>
      </w:pPr>
      <w:r w:rsidRPr="00E021A0">
        <w:rPr>
          <w:rStyle w:val="EndnoteReference"/>
        </w:rPr>
        <w:endnoteRef/>
      </w:r>
      <w:r w:rsidRPr="00E021A0">
        <w:t xml:space="preserve"> </w:t>
      </w:r>
      <w:r w:rsidR="005E6817" w:rsidRPr="00E021A0">
        <w:rPr>
          <w:lang w:val="en-US"/>
        </w:rPr>
        <w:t xml:space="preserve">Dan </w:t>
      </w:r>
      <w:r w:rsidRPr="00E021A0">
        <w:rPr>
          <w:color w:val="374151"/>
        </w:rPr>
        <w:t>Miron</w:t>
      </w:r>
      <w:r w:rsidR="005E6817" w:rsidRPr="00E021A0">
        <w:rPr>
          <w:color w:val="374151"/>
          <w:lang w:val="en-US"/>
        </w:rPr>
        <w:t xml:space="preserve">, </w:t>
      </w:r>
      <w:proofErr w:type="spellStart"/>
      <w:r w:rsidR="005E6817" w:rsidRPr="00E021A0">
        <w:rPr>
          <w:i/>
          <w:iCs/>
          <w:color w:val="000000" w:themeColor="text1"/>
          <w:lang w:val="en-US"/>
        </w:rPr>
        <w:t>Ha’adam</w:t>
      </w:r>
      <w:proofErr w:type="spellEnd"/>
      <w:r w:rsidR="005E6817" w:rsidRPr="00E021A0">
        <w:rPr>
          <w:i/>
          <w:iCs/>
          <w:color w:val="000000" w:themeColor="text1"/>
          <w:lang w:val="en-US"/>
        </w:rPr>
        <w:t xml:space="preserve"> </w:t>
      </w:r>
      <w:proofErr w:type="spellStart"/>
      <w:r w:rsidR="005E6817" w:rsidRPr="00E021A0">
        <w:rPr>
          <w:i/>
          <w:iCs/>
          <w:color w:val="000000" w:themeColor="text1"/>
          <w:lang w:val="en-US"/>
        </w:rPr>
        <w:t>eino</w:t>
      </w:r>
      <w:proofErr w:type="spellEnd"/>
      <w:r w:rsidR="005E6817" w:rsidRPr="00E021A0">
        <w:rPr>
          <w:i/>
          <w:iCs/>
          <w:color w:val="000000" w:themeColor="text1"/>
          <w:lang w:val="en-US"/>
        </w:rPr>
        <w:t xml:space="preserve"> </w:t>
      </w:r>
      <w:proofErr w:type="spellStart"/>
      <w:r w:rsidR="005E6817" w:rsidRPr="00E021A0">
        <w:rPr>
          <w:i/>
          <w:iCs/>
          <w:color w:val="000000" w:themeColor="text1"/>
          <w:lang w:val="en-US"/>
        </w:rPr>
        <w:t>ela</w:t>
      </w:r>
      <w:proofErr w:type="spellEnd"/>
      <w:r w:rsidR="005E6817" w:rsidRPr="00E021A0">
        <w:rPr>
          <w:color w:val="374151"/>
          <w:lang w:val="en-US"/>
        </w:rPr>
        <w:t xml:space="preserve">: </w:t>
      </w:r>
      <w:r w:rsidR="005E6817" w:rsidRPr="00E021A0">
        <w:rPr>
          <w:i/>
          <w:iCs/>
          <w:color w:val="000000" w:themeColor="text1"/>
          <w:shd w:val="clear" w:color="auto" w:fill="FFFFFF"/>
        </w:rPr>
        <w:t>Ḥ</w:t>
      </w:r>
      <w:proofErr w:type="spellStart"/>
      <w:r w:rsidR="005E6817" w:rsidRPr="00E021A0">
        <w:rPr>
          <w:i/>
          <w:iCs/>
          <w:color w:val="000000" w:themeColor="text1"/>
          <w:shd w:val="clear" w:color="auto" w:fill="FFFFFF"/>
          <w:lang w:val="en-US"/>
        </w:rPr>
        <w:t>ulshat</w:t>
      </w:r>
      <w:proofErr w:type="spellEnd"/>
      <w:r w:rsidR="005E6817" w:rsidRPr="00E021A0">
        <w:rPr>
          <w:i/>
          <w:iCs/>
          <w:color w:val="000000" w:themeColor="text1"/>
          <w:shd w:val="clear" w:color="auto" w:fill="FFFFFF"/>
          <w:lang w:val="en-US"/>
        </w:rPr>
        <w:t xml:space="preserve"> </w:t>
      </w:r>
      <w:proofErr w:type="spellStart"/>
      <w:r w:rsidR="005E6817" w:rsidRPr="00E021A0">
        <w:rPr>
          <w:i/>
          <w:iCs/>
          <w:color w:val="000000" w:themeColor="text1"/>
          <w:shd w:val="clear" w:color="auto" w:fill="FFFFFF"/>
          <w:lang w:val="en-US"/>
        </w:rPr>
        <w:t>hakoa</w:t>
      </w:r>
      <w:proofErr w:type="spellEnd"/>
      <w:r w:rsidR="00D56D70" w:rsidRPr="00E021A0">
        <w:rPr>
          <w:i/>
          <w:iCs/>
          <w:color w:val="000000" w:themeColor="text1"/>
          <w:shd w:val="clear" w:color="auto" w:fill="FFFFFF"/>
        </w:rPr>
        <w:t>ḥ</w:t>
      </w:r>
      <w:r w:rsidR="005E6817" w:rsidRPr="00E021A0">
        <w:rPr>
          <w:i/>
          <w:iCs/>
          <w:color w:val="000000" w:themeColor="text1"/>
          <w:shd w:val="clear" w:color="auto" w:fill="FFFFFF"/>
          <w:lang w:val="en-US"/>
        </w:rPr>
        <w:t xml:space="preserve">, </w:t>
      </w:r>
      <w:proofErr w:type="spellStart"/>
      <w:r w:rsidR="005E6817" w:rsidRPr="00E021A0">
        <w:rPr>
          <w:i/>
          <w:iCs/>
          <w:color w:val="000000" w:themeColor="text1"/>
          <w:shd w:val="clear" w:color="auto" w:fill="FFFFFF"/>
          <w:lang w:val="en-US"/>
        </w:rPr>
        <w:t>otsmat</w:t>
      </w:r>
      <w:proofErr w:type="spellEnd"/>
      <w:r w:rsidR="005E6817" w:rsidRPr="00E021A0">
        <w:rPr>
          <w:i/>
          <w:iCs/>
          <w:color w:val="000000" w:themeColor="text1"/>
          <w:shd w:val="clear" w:color="auto" w:fill="FFFFFF"/>
          <w:lang w:val="en-US"/>
        </w:rPr>
        <w:t xml:space="preserve"> ha</w:t>
      </w:r>
      <w:r w:rsidR="00D56D70" w:rsidRPr="00E021A0">
        <w:rPr>
          <w:i/>
          <w:iCs/>
          <w:color w:val="000000" w:themeColor="text1"/>
          <w:shd w:val="clear" w:color="auto" w:fill="FFFFFF"/>
        </w:rPr>
        <w:t>ḥ</w:t>
      </w:r>
      <w:proofErr w:type="spellStart"/>
      <w:r w:rsidR="005E6817" w:rsidRPr="00E021A0">
        <w:rPr>
          <w:i/>
          <w:iCs/>
          <w:color w:val="000000" w:themeColor="text1"/>
          <w:shd w:val="clear" w:color="auto" w:fill="FFFFFF"/>
          <w:lang w:val="en-US"/>
        </w:rPr>
        <w:t>ulshah</w:t>
      </w:r>
      <w:proofErr w:type="spellEnd"/>
      <w:r w:rsidR="005E6817" w:rsidRPr="00E021A0">
        <w:rPr>
          <w:i/>
          <w:iCs/>
          <w:color w:val="000000" w:themeColor="text1"/>
          <w:shd w:val="clear" w:color="auto" w:fill="FFFFFF"/>
          <w:lang w:val="en-US"/>
        </w:rPr>
        <w:t xml:space="preserve">: </w:t>
      </w:r>
      <w:proofErr w:type="spellStart"/>
      <w:r w:rsidR="005E6817" w:rsidRPr="00E021A0">
        <w:rPr>
          <w:i/>
          <w:iCs/>
          <w:color w:val="000000" w:themeColor="text1"/>
          <w:shd w:val="clear" w:color="auto" w:fill="FFFFFF"/>
          <w:lang w:val="en-US"/>
        </w:rPr>
        <w:t>iyyunum</w:t>
      </w:r>
      <w:proofErr w:type="spellEnd"/>
      <w:r w:rsidR="005E6817" w:rsidRPr="00E021A0">
        <w:rPr>
          <w:i/>
          <w:iCs/>
          <w:color w:val="000000" w:themeColor="text1"/>
          <w:shd w:val="clear" w:color="auto" w:fill="FFFFFF"/>
          <w:lang w:val="en-US"/>
        </w:rPr>
        <w:t xml:space="preserve"> </w:t>
      </w:r>
      <w:proofErr w:type="spellStart"/>
      <w:r w:rsidR="005E6817" w:rsidRPr="00E021A0">
        <w:rPr>
          <w:i/>
          <w:iCs/>
          <w:color w:val="000000" w:themeColor="text1"/>
          <w:shd w:val="clear" w:color="auto" w:fill="FFFFFF"/>
          <w:lang w:val="en-US"/>
        </w:rPr>
        <w:t>be’shirah</w:t>
      </w:r>
      <w:proofErr w:type="spellEnd"/>
      <w:r w:rsidR="005E6817" w:rsidRPr="00E021A0">
        <w:rPr>
          <w:color w:val="000000" w:themeColor="text1"/>
          <w:shd w:val="clear" w:color="auto" w:fill="FFFFFF"/>
          <w:lang w:val="en-US"/>
        </w:rPr>
        <w:t xml:space="preserve"> (Tel Aviv: </w:t>
      </w:r>
      <w:proofErr w:type="spellStart"/>
      <w:r w:rsidR="00D56D70" w:rsidRPr="00E021A0">
        <w:rPr>
          <w:color w:val="000000" w:themeColor="text1"/>
          <w:shd w:val="clear" w:color="auto" w:fill="FFFFFF"/>
          <w:lang w:val="en-US"/>
        </w:rPr>
        <w:t>Zmora</w:t>
      </w:r>
      <w:proofErr w:type="spellEnd"/>
      <w:r w:rsidR="00D56D70" w:rsidRPr="00E021A0">
        <w:rPr>
          <w:color w:val="000000" w:themeColor="text1"/>
          <w:shd w:val="clear" w:color="auto" w:fill="FFFFFF"/>
          <w:lang w:val="en-US"/>
        </w:rPr>
        <w:t>-Bitan</w:t>
      </w:r>
      <w:r w:rsidR="00D56D70" w:rsidRPr="00E021A0">
        <w:rPr>
          <w:color w:val="000000" w:themeColor="text1"/>
          <w:shd w:val="clear" w:color="auto" w:fill="FFFFFF"/>
          <w:lang w:val="en-US"/>
        </w:rPr>
        <w:t>, 1999), 325.</w:t>
      </w:r>
    </w:p>
  </w:endnote>
  <w:endnote w:id="37">
    <w:p w14:paraId="5E3D223A" w14:textId="0AFCA919" w:rsidR="00B13660" w:rsidRPr="00E021A0" w:rsidRDefault="00B13660" w:rsidP="00D56D70">
      <w:pPr>
        <w:pStyle w:val="EndnoteText"/>
        <w:rPr>
          <w:color w:val="000000" w:themeColor="text1"/>
        </w:rPr>
      </w:pPr>
      <w:r w:rsidRPr="00E021A0">
        <w:rPr>
          <w:rStyle w:val="EndnoteReference"/>
          <w:color w:val="000000" w:themeColor="text1"/>
        </w:rPr>
        <w:endnoteRef/>
      </w:r>
      <w:r w:rsidRPr="00E021A0">
        <w:rPr>
          <w:color w:val="000000" w:themeColor="text1"/>
        </w:rPr>
        <w:t xml:space="preserve"> </w:t>
      </w:r>
      <w:proofErr w:type="spellStart"/>
      <w:r w:rsidR="00D56D70" w:rsidRPr="00E021A0">
        <w:rPr>
          <w:color w:val="000000" w:themeColor="text1"/>
          <w:lang w:val="en-US"/>
        </w:rPr>
        <w:t>Hamutal</w:t>
      </w:r>
      <w:proofErr w:type="spellEnd"/>
      <w:r w:rsidR="00D56D70" w:rsidRPr="00E021A0">
        <w:rPr>
          <w:color w:val="000000" w:themeColor="text1"/>
          <w:lang w:val="en-US"/>
        </w:rPr>
        <w:t xml:space="preserve"> </w:t>
      </w:r>
      <w:r w:rsidRPr="00E021A0">
        <w:rPr>
          <w:color w:val="000000" w:themeColor="text1"/>
        </w:rPr>
        <w:t xml:space="preserve">Bar </w:t>
      </w:r>
      <w:proofErr w:type="gramStart"/>
      <w:r w:rsidRPr="00E021A0">
        <w:rPr>
          <w:color w:val="000000" w:themeColor="text1"/>
        </w:rPr>
        <w:t>Yosef</w:t>
      </w:r>
      <w:r w:rsidR="00D56D70" w:rsidRPr="00E021A0">
        <w:rPr>
          <w:color w:val="000000" w:themeColor="text1"/>
          <w:lang w:val="en-US"/>
        </w:rPr>
        <w:t xml:space="preserve">, </w:t>
      </w:r>
      <w:r w:rsidRPr="00E021A0">
        <w:rPr>
          <w:color w:val="000000" w:themeColor="text1"/>
        </w:rPr>
        <w:t xml:space="preserve"> </w:t>
      </w:r>
      <w:r w:rsidR="00D56D70" w:rsidRPr="00E021A0">
        <w:rPr>
          <w:i/>
          <w:iCs/>
          <w:color w:val="000000" w:themeColor="text1"/>
          <w:lang w:val="en-US"/>
        </w:rPr>
        <w:t>Lea</w:t>
      </w:r>
      <w:proofErr w:type="gramEnd"/>
      <w:r w:rsidR="00D56D70" w:rsidRPr="00E021A0">
        <w:rPr>
          <w:i/>
          <w:iCs/>
          <w:color w:val="000000" w:themeColor="text1"/>
          <w:lang w:val="en-US"/>
        </w:rPr>
        <w:t xml:space="preserve"> Goldberg</w:t>
      </w:r>
      <w:r w:rsidR="00D56D70" w:rsidRPr="00E021A0">
        <w:rPr>
          <w:color w:val="000000" w:themeColor="text1"/>
          <w:lang w:val="en-US"/>
        </w:rPr>
        <w:t xml:space="preserve">. (Jerusalem: </w:t>
      </w:r>
      <w:proofErr w:type="spellStart"/>
      <w:r w:rsidR="00D56D70" w:rsidRPr="00E021A0">
        <w:rPr>
          <w:color w:val="000000" w:themeColor="text1"/>
          <w:lang w:val="en-US"/>
        </w:rPr>
        <w:t>Zalman</w:t>
      </w:r>
      <w:proofErr w:type="spellEnd"/>
      <w:r w:rsidR="00D56D70" w:rsidRPr="00E021A0">
        <w:rPr>
          <w:color w:val="000000" w:themeColor="text1"/>
          <w:lang w:val="en-US"/>
        </w:rPr>
        <w:t xml:space="preserve"> </w:t>
      </w:r>
      <w:proofErr w:type="spellStart"/>
      <w:r w:rsidR="00D56D70" w:rsidRPr="00E021A0">
        <w:rPr>
          <w:color w:val="000000" w:themeColor="text1"/>
          <w:lang w:val="en-US"/>
        </w:rPr>
        <w:t>Shazar</w:t>
      </w:r>
      <w:proofErr w:type="spellEnd"/>
      <w:r w:rsidR="00D56D70" w:rsidRPr="00E021A0">
        <w:rPr>
          <w:color w:val="000000" w:themeColor="text1"/>
          <w:lang w:val="en-US"/>
        </w:rPr>
        <w:t xml:space="preserve"> Center, </w:t>
      </w:r>
      <w:r w:rsidRPr="00E021A0">
        <w:rPr>
          <w:color w:val="000000" w:themeColor="text1"/>
        </w:rPr>
        <w:t>2012</w:t>
      </w:r>
      <w:r w:rsidR="00D56D70" w:rsidRPr="00E021A0">
        <w:rPr>
          <w:color w:val="000000" w:themeColor="text1"/>
          <w:lang w:val="en-US"/>
        </w:rPr>
        <w:t>), 19.</w:t>
      </w:r>
    </w:p>
  </w:endnote>
  <w:endnote w:id="38">
    <w:p w14:paraId="79D7B201" w14:textId="79491158" w:rsidR="0001169A" w:rsidRPr="00E021A0" w:rsidRDefault="0001169A">
      <w:pPr>
        <w:pStyle w:val="EndnoteText"/>
      </w:pPr>
      <w:r w:rsidRPr="00E021A0">
        <w:rPr>
          <w:rStyle w:val="EndnoteReference"/>
        </w:rPr>
        <w:endnoteRef/>
      </w:r>
      <w:r w:rsidRPr="00E021A0">
        <w:t xml:space="preserve"> </w:t>
      </w:r>
      <w:r w:rsidR="00B13660" w:rsidRPr="00E021A0">
        <w:rPr>
          <w:color w:val="000000" w:themeColor="text1"/>
        </w:rPr>
        <w:t xml:space="preserve">Gluzman, </w:t>
      </w:r>
      <w:r w:rsidR="00B13660" w:rsidRPr="00E021A0">
        <w:rPr>
          <w:i/>
          <w:iCs/>
          <w:color w:val="000000" w:themeColor="text1"/>
        </w:rPr>
        <w:t>Shirat hattevuim</w:t>
      </w:r>
      <w:r w:rsidR="00B13660" w:rsidRPr="00E021A0">
        <w:rPr>
          <w:lang w:val="en-US"/>
        </w:rPr>
        <w:t>, 111.</w:t>
      </w:r>
    </w:p>
  </w:endnote>
  <w:endnote w:id="39">
    <w:p w14:paraId="257C03FE" w14:textId="2AADF302" w:rsidR="009E008B" w:rsidRPr="00E021A0" w:rsidRDefault="009E008B" w:rsidP="00D56D70">
      <w:pPr>
        <w:pStyle w:val="EndnoteText"/>
        <w:rPr>
          <w:lang w:val="en-US"/>
        </w:rPr>
      </w:pPr>
      <w:r w:rsidRPr="00E021A0">
        <w:rPr>
          <w:rStyle w:val="EndnoteReference"/>
        </w:rPr>
        <w:endnoteRef/>
      </w:r>
      <w:r w:rsidRPr="00E021A0">
        <w:t xml:space="preserve"> </w:t>
      </w:r>
      <w:r w:rsidRPr="00E021A0">
        <w:rPr>
          <w:lang w:val="en-US"/>
        </w:rPr>
        <w:t xml:space="preserve">See </w:t>
      </w:r>
      <w:r w:rsidR="00D56D70" w:rsidRPr="00E021A0">
        <w:rPr>
          <w:lang w:val="en-US"/>
        </w:rPr>
        <w:t xml:space="preserve">William Blake, </w:t>
      </w:r>
      <w:proofErr w:type="spellStart"/>
      <w:r w:rsidR="00D56D70" w:rsidRPr="00E021A0">
        <w:rPr>
          <w:i/>
          <w:iCs/>
          <w:lang w:val="en-US"/>
        </w:rPr>
        <w:t>Shirei</w:t>
      </w:r>
      <w:proofErr w:type="spellEnd"/>
      <w:r w:rsidR="00D56D70" w:rsidRPr="00E021A0">
        <w:rPr>
          <w:i/>
          <w:iCs/>
          <w:lang w:val="en-US"/>
        </w:rPr>
        <w:t xml:space="preserve"> Tom </w:t>
      </w:r>
      <w:proofErr w:type="spellStart"/>
      <w:r w:rsidR="00D56D70" w:rsidRPr="00E021A0">
        <w:rPr>
          <w:i/>
          <w:iCs/>
          <w:lang w:val="en-US"/>
        </w:rPr>
        <w:t>ve’nisayon</w:t>
      </w:r>
      <w:proofErr w:type="spellEnd"/>
      <w:r w:rsidR="00D56D70" w:rsidRPr="00E021A0">
        <w:rPr>
          <w:lang w:val="en-US"/>
        </w:rPr>
        <w:t xml:space="preserve"> (transl. Ronen </w:t>
      </w:r>
      <w:proofErr w:type="spellStart"/>
      <w:r w:rsidR="00D56D70" w:rsidRPr="00E021A0">
        <w:rPr>
          <w:lang w:val="en-US"/>
        </w:rPr>
        <w:t>Sonis</w:t>
      </w:r>
      <w:proofErr w:type="spellEnd"/>
      <w:r w:rsidR="00D56D70" w:rsidRPr="00E021A0">
        <w:rPr>
          <w:lang w:val="en-US"/>
        </w:rPr>
        <w:t xml:space="preserve">). (Tel Aviv, Olam </w:t>
      </w:r>
      <w:proofErr w:type="spellStart"/>
      <w:r w:rsidR="00D56D70" w:rsidRPr="00E021A0">
        <w:rPr>
          <w:lang w:val="en-US"/>
        </w:rPr>
        <w:t>Hadash</w:t>
      </w:r>
      <w:proofErr w:type="spellEnd"/>
      <w:r w:rsidR="00D56D70" w:rsidRPr="00E021A0">
        <w:rPr>
          <w:lang w:val="en-US"/>
        </w:rPr>
        <w:t>, 2016).</w:t>
      </w:r>
    </w:p>
  </w:endnote>
  <w:endnote w:id="40">
    <w:p w14:paraId="16ED100F" w14:textId="19EFEAE4" w:rsidR="009F30EB" w:rsidRPr="00E021A0" w:rsidRDefault="009F30EB">
      <w:pPr>
        <w:pStyle w:val="EndnoteText"/>
      </w:pPr>
      <w:r w:rsidRPr="00E021A0">
        <w:rPr>
          <w:rStyle w:val="EndnoteReference"/>
        </w:rPr>
        <w:endnoteRef/>
      </w:r>
      <w:r w:rsidRPr="00E021A0">
        <w:t xml:space="preserve"> </w:t>
      </w:r>
      <w:r w:rsidRPr="00E021A0">
        <w:t>Zach</w:t>
      </w:r>
      <w:r w:rsidR="00D56D70" w:rsidRPr="00E021A0">
        <w:rPr>
          <w:lang w:val="en-US"/>
        </w:rPr>
        <w:t>,</w:t>
      </w:r>
      <w:r w:rsidRPr="00E021A0">
        <w:t xml:space="preserve"> </w:t>
      </w:r>
      <w:r w:rsidR="002355FE" w:rsidRPr="00E021A0">
        <w:rPr>
          <w:i/>
          <w:iCs/>
        </w:rPr>
        <w:t>Mot immi</w:t>
      </w:r>
      <w:r w:rsidR="002355FE" w:rsidRPr="00E021A0">
        <w:t xml:space="preserve">, </w:t>
      </w:r>
      <w:r w:rsidRPr="00E021A0">
        <w:t>75</w:t>
      </w:r>
      <w:r w:rsidRPr="00E021A0">
        <w:t>.</w:t>
      </w:r>
    </w:p>
  </w:endnote>
  <w:endnote w:id="41">
    <w:p w14:paraId="1269E478" w14:textId="4CF73090" w:rsidR="00E1422F" w:rsidRPr="00E021A0" w:rsidRDefault="00D67223" w:rsidP="00D56D70">
      <w:pPr>
        <w:pStyle w:val="EndnoteText"/>
      </w:pPr>
      <w:r w:rsidRPr="00E021A0">
        <w:rPr>
          <w:rStyle w:val="EndnoteReference"/>
        </w:rPr>
        <w:endnoteRef/>
      </w:r>
      <w:r w:rsidRPr="00E021A0">
        <w:t xml:space="preserve"> </w:t>
      </w:r>
      <w:r w:rsidRPr="00E021A0">
        <w:t>Zach,</w:t>
      </w:r>
      <w:r w:rsidR="00D56D70" w:rsidRPr="00E021A0">
        <w:rPr>
          <w:lang w:val="en-US"/>
        </w:rPr>
        <w:t xml:space="preserve"> </w:t>
      </w:r>
      <w:proofErr w:type="spellStart"/>
      <w:r w:rsidR="00D56D70" w:rsidRPr="00E021A0">
        <w:rPr>
          <w:i/>
          <w:iCs/>
          <w:lang w:val="en-US"/>
        </w:rPr>
        <w:t>Kol</w:t>
      </w:r>
      <w:proofErr w:type="spellEnd"/>
      <w:r w:rsidR="00D56D70" w:rsidRPr="00E021A0">
        <w:rPr>
          <w:i/>
          <w:iCs/>
          <w:lang w:val="en-US"/>
        </w:rPr>
        <w:t xml:space="preserve"> ha</w:t>
      </w:r>
      <w:r w:rsidR="00D56D70" w:rsidRPr="00E021A0">
        <w:rPr>
          <w:i/>
          <w:iCs/>
          <w:color w:val="000000" w:themeColor="text1"/>
          <w:shd w:val="clear" w:color="auto" w:fill="FFFFFF"/>
        </w:rPr>
        <w:t>ḥ</w:t>
      </w:r>
      <w:proofErr w:type="spellStart"/>
      <w:r w:rsidR="00D56D70" w:rsidRPr="00E021A0">
        <w:rPr>
          <w:i/>
          <w:iCs/>
          <w:color w:val="000000" w:themeColor="text1"/>
          <w:shd w:val="clear" w:color="auto" w:fill="FFFFFF"/>
          <w:lang w:val="en-US"/>
        </w:rPr>
        <w:t>alav</w:t>
      </w:r>
      <w:proofErr w:type="spellEnd"/>
      <w:r w:rsidR="00D56D70" w:rsidRPr="00E021A0">
        <w:rPr>
          <w:i/>
          <w:iCs/>
          <w:color w:val="000000" w:themeColor="text1"/>
          <w:shd w:val="clear" w:color="auto" w:fill="FFFFFF"/>
          <w:lang w:val="en-US"/>
        </w:rPr>
        <w:t xml:space="preserve"> </w:t>
      </w:r>
      <w:proofErr w:type="spellStart"/>
      <w:r w:rsidR="00D56D70" w:rsidRPr="00E021A0">
        <w:rPr>
          <w:i/>
          <w:iCs/>
          <w:color w:val="000000" w:themeColor="text1"/>
          <w:shd w:val="clear" w:color="auto" w:fill="FFFFFF"/>
          <w:lang w:val="en-US"/>
        </w:rPr>
        <w:t>vehadevash</w:t>
      </w:r>
      <w:proofErr w:type="spellEnd"/>
      <w:r w:rsidR="00D56D70" w:rsidRPr="00E021A0">
        <w:rPr>
          <w:lang w:val="en-US"/>
        </w:rPr>
        <w:t>, 1966.</w:t>
      </w:r>
    </w:p>
  </w:endnote>
  <w:endnote w:id="42">
    <w:p w14:paraId="07C03A54" w14:textId="7BBA17EB" w:rsidR="009E008B" w:rsidRPr="00E021A0" w:rsidRDefault="000637A5" w:rsidP="00D56D70">
      <w:pPr>
        <w:pStyle w:val="EndnoteText"/>
      </w:pPr>
      <w:r w:rsidRPr="00E021A0">
        <w:rPr>
          <w:rStyle w:val="EndnoteReference"/>
        </w:rPr>
        <w:endnoteRef/>
      </w:r>
      <w:r w:rsidRPr="00E021A0">
        <w:t xml:space="preserve"> </w:t>
      </w:r>
      <w:r w:rsidRPr="00E021A0">
        <w:t>See Eliot</w:t>
      </w:r>
      <w:r w:rsidR="00D56D70" w:rsidRPr="00E021A0">
        <w:rPr>
          <w:lang w:val="en-US"/>
        </w:rPr>
        <w:t>, “</w:t>
      </w:r>
      <w:proofErr w:type="spellStart"/>
      <w:r w:rsidR="00D56D70" w:rsidRPr="00E021A0">
        <w:rPr>
          <w:i/>
          <w:iCs/>
          <w:lang w:val="en-US"/>
        </w:rPr>
        <w:t>Hamasoret</w:t>
      </w:r>
      <w:proofErr w:type="spellEnd"/>
      <w:r w:rsidR="00D56D70" w:rsidRPr="00E021A0">
        <w:rPr>
          <w:i/>
          <w:iCs/>
          <w:lang w:val="en-US"/>
        </w:rPr>
        <w:t xml:space="preserve"> </w:t>
      </w:r>
      <w:proofErr w:type="spellStart"/>
      <w:r w:rsidR="00D56D70" w:rsidRPr="00E021A0">
        <w:rPr>
          <w:i/>
          <w:iCs/>
          <w:lang w:val="en-US"/>
        </w:rPr>
        <w:t>vehakisharon</w:t>
      </w:r>
      <w:proofErr w:type="spellEnd"/>
      <w:r w:rsidR="00D56D70" w:rsidRPr="00E021A0">
        <w:rPr>
          <w:i/>
          <w:iCs/>
          <w:lang w:val="en-US"/>
        </w:rPr>
        <w:t xml:space="preserve"> </w:t>
      </w:r>
      <w:proofErr w:type="spellStart"/>
      <w:r w:rsidR="00D56D70" w:rsidRPr="00E021A0">
        <w:rPr>
          <w:i/>
          <w:iCs/>
          <w:lang w:val="en-US"/>
        </w:rPr>
        <w:t>ha’individuali</w:t>
      </w:r>
      <w:proofErr w:type="spellEnd"/>
      <w:r w:rsidR="00D56D70" w:rsidRPr="00E021A0">
        <w:rPr>
          <w:lang w:val="en-US"/>
        </w:rPr>
        <w:t xml:space="preserve">,” (transl. </w:t>
      </w:r>
      <w:proofErr w:type="spellStart"/>
      <w:r w:rsidR="00D56D70" w:rsidRPr="00E021A0">
        <w:rPr>
          <w:lang w:val="en-US"/>
        </w:rPr>
        <w:t>Elinoar</w:t>
      </w:r>
      <w:proofErr w:type="spellEnd"/>
      <w:r w:rsidR="00D56D70" w:rsidRPr="00E021A0">
        <w:rPr>
          <w:lang w:val="en-US"/>
        </w:rPr>
        <w:t xml:space="preserve"> Berger), “Ho!” 15 (2017): 93 – 98, at page 96.</w:t>
      </w:r>
    </w:p>
  </w:endnote>
  <w:endnote w:id="43">
    <w:p w14:paraId="29D210FD" w14:textId="1C1B46E5" w:rsidR="00E1422F" w:rsidRPr="00E021A0" w:rsidRDefault="002A4AA3" w:rsidP="001E50D7">
      <w:pPr>
        <w:pStyle w:val="EndnoteText"/>
        <w:rPr>
          <w:lang w:val="en-US"/>
        </w:rPr>
      </w:pPr>
      <w:r w:rsidRPr="00E021A0">
        <w:rPr>
          <w:rStyle w:val="EndnoteReference"/>
        </w:rPr>
        <w:endnoteRef/>
      </w:r>
      <w:r w:rsidRPr="00E021A0">
        <w:t xml:space="preserve"> </w:t>
      </w:r>
      <w:r w:rsidRPr="00E021A0">
        <w:t>Zach</w:t>
      </w:r>
      <w:r w:rsidRPr="00E021A0">
        <w:rPr>
          <w:i/>
          <w:iCs/>
        </w:rPr>
        <w:t xml:space="preserve">, </w:t>
      </w:r>
      <w:r w:rsidRPr="00E021A0">
        <w:rPr>
          <w:i/>
          <w:iCs/>
          <w:lang w:val="en-US"/>
        </w:rPr>
        <w:t>Anti-me</w:t>
      </w:r>
      <w:r w:rsidRPr="00E021A0">
        <w:rPr>
          <w:i/>
          <w:iCs/>
          <w:color w:val="333333"/>
          <w:shd w:val="clear" w:color="auto" w:fill="FFFFFF"/>
        </w:rPr>
        <w:t>ḥ</w:t>
      </w:r>
      <w:proofErr w:type="spellStart"/>
      <w:r w:rsidRPr="00E021A0">
        <w:rPr>
          <w:i/>
          <w:iCs/>
          <w:lang w:val="en-US"/>
        </w:rPr>
        <w:t>iqon</w:t>
      </w:r>
      <w:proofErr w:type="spellEnd"/>
      <w:r w:rsidR="00D56D70" w:rsidRPr="00E021A0">
        <w:rPr>
          <w:lang w:val="en-US"/>
        </w:rPr>
        <w:t xml:space="preserve">. (Tel Aviv: </w:t>
      </w:r>
      <w:proofErr w:type="spellStart"/>
      <w:r w:rsidR="001E50D7" w:rsidRPr="00E021A0">
        <w:rPr>
          <w:lang w:val="en-US"/>
        </w:rPr>
        <w:t>Hakibbutz</w:t>
      </w:r>
      <w:proofErr w:type="spellEnd"/>
      <w:r w:rsidR="001E50D7" w:rsidRPr="00E021A0">
        <w:rPr>
          <w:lang w:val="en-US"/>
        </w:rPr>
        <w:t xml:space="preserve"> </w:t>
      </w:r>
      <w:proofErr w:type="spellStart"/>
      <w:r w:rsidR="001E50D7" w:rsidRPr="00E021A0">
        <w:rPr>
          <w:lang w:val="en-US"/>
        </w:rPr>
        <w:t>Hameuchad</w:t>
      </w:r>
      <w:proofErr w:type="spellEnd"/>
      <w:r w:rsidR="001E50D7" w:rsidRPr="00E021A0">
        <w:rPr>
          <w:lang w:val="en-US"/>
        </w:rPr>
        <w:t xml:space="preserve">, </w:t>
      </w:r>
      <w:r w:rsidRPr="00E021A0">
        <w:t>1984)</w:t>
      </w:r>
      <w:r w:rsidR="001E50D7" w:rsidRPr="00E021A0">
        <w:rPr>
          <w:lang w:val="en-US"/>
        </w:rPr>
        <w:t>.</w:t>
      </w:r>
    </w:p>
  </w:endnote>
  <w:endnote w:id="44">
    <w:p w14:paraId="29465A46" w14:textId="09441BFD" w:rsidR="00C51289" w:rsidRPr="00E021A0" w:rsidRDefault="00A66B31" w:rsidP="00C51289">
      <w:pPr>
        <w:pStyle w:val="EndnoteText"/>
      </w:pPr>
      <w:r w:rsidRPr="00E021A0">
        <w:rPr>
          <w:rStyle w:val="EndnoteReference"/>
        </w:rPr>
        <w:endnoteRef/>
      </w:r>
      <w:r w:rsidRPr="00E021A0">
        <w:t xml:space="preserve"> </w:t>
      </w:r>
      <w:r w:rsidR="00C51289" w:rsidRPr="00E021A0">
        <w:t>Jonathan</w:t>
      </w:r>
      <w:r w:rsidR="00C51289" w:rsidRPr="00E021A0">
        <w:t xml:space="preserve"> </w:t>
      </w:r>
      <w:r w:rsidR="00C51289" w:rsidRPr="00E021A0">
        <w:t xml:space="preserve">Culler, </w:t>
      </w:r>
      <w:r w:rsidR="00C51289" w:rsidRPr="00E021A0">
        <w:rPr>
          <w:i/>
          <w:iCs/>
        </w:rPr>
        <w:t>Theory of the Lyric</w:t>
      </w:r>
      <w:r w:rsidR="00C51289" w:rsidRPr="00E021A0">
        <w:t xml:space="preserve">. </w:t>
      </w:r>
      <w:r w:rsidR="00C51289" w:rsidRPr="00E021A0">
        <w:t>(</w:t>
      </w:r>
      <w:r w:rsidR="00C51289" w:rsidRPr="00E021A0">
        <w:t>Cambridge: Harvard University Press</w:t>
      </w:r>
      <w:r w:rsidR="00C51289" w:rsidRPr="00E021A0">
        <w:t>, 2015), 2.</w:t>
      </w:r>
    </w:p>
  </w:endnote>
  <w:endnote w:id="45">
    <w:p w14:paraId="544BC2C3" w14:textId="586C7A12" w:rsidR="00A66B31" w:rsidRPr="00E021A0" w:rsidRDefault="00A66B31" w:rsidP="009E008B">
      <w:pPr>
        <w:pStyle w:val="EndnoteText"/>
      </w:pPr>
      <w:r w:rsidRPr="00E021A0">
        <w:rPr>
          <w:rStyle w:val="EndnoteReference"/>
        </w:rPr>
        <w:endnoteRef/>
      </w:r>
      <w:r w:rsidRPr="00E021A0">
        <w:t xml:space="preserve"> </w:t>
      </w:r>
      <w:proofErr w:type="spellStart"/>
      <w:r w:rsidR="009E008B" w:rsidRPr="00E021A0">
        <w:t>Helen</w:t>
      </w:r>
      <w:r w:rsidR="009E008B" w:rsidRPr="00E021A0">
        <w:t>Vendler</w:t>
      </w:r>
      <w:proofErr w:type="spellEnd"/>
      <w:r w:rsidR="009E008B" w:rsidRPr="00E021A0">
        <w:t xml:space="preserve">, </w:t>
      </w:r>
      <w:r w:rsidR="009E008B" w:rsidRPr="00E021A0">
        <w:rPr>
          <w:i/>
          <w:iCs/>
        </w:rPr>
        <w:t>Soul Says: On Recent Poetry</w:t>
      </w:r>
      <w:r w:rsidR="009E008B" w:rsidRPr="00E021A0">
        <w:t xml:space="preserve">. </w:t>
      </w:r>
      <w:r w:rsidR="009E008B" w:rsidRPr="00E021A0">
        <w:t>(</w:t>
      </w:r>
      <w:r w:rsidR="009E008B" w:rsidRPr="00E021A0">
        <w:t>Belknap, Harvard University Press</w:t>
      </w:r>
      <w:r w:rsidR="009E008B" w:rsidRPr="00E021A0">
        <w:t xml:space="preserve">, </w:t>
      </w:r>
      <w:r w:rsidRPr="00E021A0">
        <w:t>1996</w:t>
      </w:r>
      <w:r w:rsidR="009E008B" w:rsidRPr="00E021A0">
        <w:t>)</w:t>
      </w:r>
      <w:r w:rsidRPr="00E021A0">
        <w:t>, 3.</w:t>
      </w:r>
    </w:p>
  </w:endnote>
  <w:endnote w:id="46">
    <w:p w14:paraId="10FDCE8C" w14:textId="66768F40" w:rsidR="00E1422F" w:rsidRPr="00E021A0" w:rsidRDefault="00C41222" w:rsidP="001E50D7">
      <w:pPr>
        <w:pStyle w:val="EndnoteText"/>
        <w:rPr>
          <w:lang w:val="en-US"/>
        </w:rPr>
      </w:pPr>
      <w:r w:rsidRPr="00E021A0">
        <w:rPr>
          <w:rStyle w:val="EndnoteReference"/>
        </w:rPr>
        <w:endnoteRef/>
      </w:r>
      <w:r w:rsidRPr="00E021A0">
        <w:t xml:space="preserve"> </w:t>
      </w:r>
      <w:r w:rsidR="001E50D7" w:rsidRPr="00E021A0">
        <w:t>“For a tear is an intellectual thing”</w:t>
      </w:r>
      <w:r w:rsidR="001E50D7" w:rsidRPr="00E021A0">
        <w:rPr>
          <w:lang w:val="en-US"/>
        </w:rPr>
        <w:t xml:space="preserve"> is the opening line of Nathan Zach, </w:t>
      </w:r>
      <w:proofErr w:type="spellStart"/>
      <w:r w:rsidR="001E50D7" w:rsidRPr="00E021A0">
        <w:rPr>
          <w:i/>
          <w:iCs/>
          <w:lang w:val="en-US"/>
        </w:rPr>
        <w:t>Tsefonit</w:t>
      </w:r>
      <w:proofErr w:type="spellEnd"/>
      <w:r w:rsidR="001E50D7" w:rsidRPr="00E021A0">
        <w:rPr>
          <w:i/>
          <w:iCs/>
          <w:lang w:val="en-US"/>
        </w:rPr>
        <w:t xml:space="preserve"> </w:t>
      </w:r>
      <w:proofErr w:type="spellStart"/>
      <w:r w:rsidR="001E50D7" w:rsidRPr="00E021A0">
        <w:rPr>
          <w:i/>
          <w:iCs/>
          <w:lang w:val="en-US"/>
        </w:rPr>
        <w:t>Mizra</w:t>
      </w:r>
      <w:proofErr w:type="spellEnd"/>
      <w:r w:rsidR="001E50D7" w:rsidRPr="00E021A0">
        <w:rPr>
          <w:i/>
          <w:iCs/>
          <w:color w:val="000000" w:themeColor="text1"/>
          <w:shd w:val="clear" w:color="auto" w:fill="FFFFFF"/>
        </w:rPr>
        <w:t>ḥ</w:t>
      </w:r>
      <w:r w:rsidR="001E50D7" w:rsidRPr="00E021A0">
        <w:rPr>
          <w:i/>
          <w:iCs/>
          <w:color w:val="000000" w:themeColor="text1"/>
          <w:shd w:val="clear" w:color="auto" w:fill="FFFFFF"/>
          <w:lang w:val="en-US"/>
        </w:rPr>
        <w:t xml:space="preserve">it: </w:t>
      </w:r>
      <w:proofErr w:type="spellStart"/>
      <w:r w:rsidR="001E50D7" w:rsidRPr="00E021A0">
        <w:rPr>
          <w:i/>
          <w:iCs/>
          <w:color w:val="000000" w:themeColor="text1"/>
          <w:shd w:val="clear" w:color="auto" w:fill="FFFFFF"/>
          <w:lang w:val="en-US"/>
        </w:rPr>
        <w:t>Shiriam</w:t>
      </w:r>
      <w:proofErr w:type="spellEnd"/>
      <w:r w:rsidR="001E50D7" w:rsidRPr="00E021A0">
        <w:rPr>
          <w:i/>
          <w:iCs/>
          <w:color w:val="000000" w:themeColor="text1"/>
          <w:shd w:val="clear" w:color="auto" w:fill="FFFFFF"/>
          <w:lang w:val="en-US"/>
        </w:rPr>
        <w:t xml:space="preserve"> 1967 – 1978</w:t>
      </w:r>
      <w:r w:rsidR="001E50D7" w:rsidRPr="00E021A0">
        <w:rPr>
          <w:color w:val="000000" w:themeColor="text1"/>
          <w:shd w:val="clear" w:color="auto" w:fill="FFFFFF"/>
          <w:lang w:val="en-US"/>
        </w:rPr>
        <w:t>. (Tel Aviv</w:t>
      </w:r>
      <w:r w:rsidR="001E50D7" w:rsidRPr="00E021A0">
        <w:rPr>
          <w:i/>
          <w:iCs/>
          <w:color w:val="000000" w:themeColor="text1"/>
          <w:shd w:val="clear" w:color="auto" w:fill="FFFFFF"/>
          <w:lang w:val="en-US"/>
        </w:rPr>
        <w:t>:</w:t>
      </w:r>
      <w:r w:rsidR="001E50D7" w:rsidRPr="00E021A0">
        <w:rPr>
          <w:lang w:val="en-US"/>
        </w:rPr>
        <w:t xml:space="preserve"> </w:t>
      </w:r>
      <w:proofErr w:type="spellStart"/>
      <w:r w:rsidR="001E50D7" w:rsidRPr="00E021A0">
        <w:rPr>
          <w:lang w:val="en-US"/>
        </w:rPr>
        <w:t>Hakibbutz</w:t>
      </w:r>
      <w:proofErr w:type="spellEnd"/>
      <w:r w:rsidR="001E50D7" w:rsidRPr="00E021A0">
        <w:rPr>
          <w:lang w:val="en-US"/>
        </w:rPr>
        <w:t xml:space="preserve"> </w:t>
      </w:r>
      <w:proofErr w:type="spellStart"/>
      <w:r w:rsidR="001E50D7" w:rsidRPr="00E021A0">
        <w:rPr>
          <w:lang w:val="en-US"/>
        </w:rPr>
        <w:t>Hameuchad</w:t>
      </w:r>
      <w:proofErr w:type="spellEnd"/>
      <w:r w:rsidR="001E50D7" w:rsidRPr="00E021A0">
        <w:rPr>
          <w:lang w:val="en-US"/>
        </w:rPr>
        <w:t xml:space="preserve">, </w:t>
      </w:r>
      <w:r w:rsidR="001E50D7" w:rsidRPr="00E021A0">
        <w:rPr>
          <w:color w:val="000000" w:themeColor="text1"/>
          <w:shd w:val="clear" w:color="auto" w:fill="FFFFFF"/>
          <w:lang w:val="en-US"/>
        </w:rPr>
        <w:t>1979).</w:t>
      </w:r>
    </w:p>
  </w:endnote>
  <w:endnote w:id="47">
    <w:p w14:paraId="6D711CF7" w14:textId="26CADA3E" w:rsidR="005345F8" w:rsidRPr="00E021A0" w:rsidRDefault="005345F8" w:rsidP="00B13660">
      <w:pPr>
        <w:pStyle w:val="EndnoteText"/>
        <w:rPr>
          <w:lang w:val="en-US"/>
        </w:rPr>
      </w:pPr>
      <w:r w:rsidRPr="00E021A0">
        <w:rPr>
          <w:rStyle w:val="EndnoteReference"/>
        </w:rPr>
        <w:endnoteRef/>
      </w:r>
      <w:r w:rsidRPr="00E021A0">
        <w:t xml:space="preserve"> </w:t>
      </w:r>
      <w:r w:rsidR="00B13660" w:rsidRPr="00E021A0">
        <w:rPr>
          <w:color w:val="000000" w:themeColor="text1"/>
        </w:rPr>
        <w:t xml:space="preserve">Gluzman, </w:t>
      </w:r>
      <w:r w:rsidR="00B13660" w:rsidRPr="00E021A0">
        <w:rPr>
          <w:i/>
          <w:iCs/>
          <w:color w:val="000000" w:themeColor="text1"/>
        </w:rPr>
        <w:t>Shirat hattevuim</w:t>
      </w:r>
      <w:r w:rsidR="00B13660" w:rsidRPr="00E021A0">
        <w:rPr>
          <w:lang w:val="en-US"/>
        </w:rPr>
        <w:t>.</w:t>
      </w:r>
    </w:p>
  </w:endnote>
  <w:endnote w:id="48">
    <w:p w14:paraId="39A32472" w14:textId="77D69C47" w:rsidR="0036530D" w:rsidRPr="00E021A0" w:rsidRDefault="0036530D" w:rsidP="00C51289">
      <w:pPr>
        <w:pStyle w:val="EndnoteText"/>
      </w:pPr>
      <w:r w:rsidRPr="00E021A0">
        <w:rPr>
          <w:rStyle w:val="EndnoteReference"/>
        </w:rPr>
        <w:endnoteRef/>
      </w:r>
      <w:r w:rsidRPr="00E021A0">
        <w:t xml:space="preserve"> </w:t>
      </w:r>
      <w:r w:rsidR="00C51289" w:rsidRPr="00E021A0">
        <w:t>Michael Benedikt</w:t>
      </w:r>
      <w:r w:rsidR="00C51289" w:rsidRPr="00E021A0">
        <w:t xml:space="preserve"> </w:t>
      </w:r>
      <w:r w:rsidR="00C51289" w:rsidRPr="00E021A0">
        <w:t>(ed.)</w:t>
      </w:r>
      <w:r w:rsidR="00C51289" w:rsidRPr="00E021A0">
        <w:t xml:space="preserve">, </w:t>
      </w:r>
      <w:r w:rsidR="00C51289" w:rsidRPr="00E021A0">
        <w:rPr>
          <w:i/>
          <w:iCs/>
        </w:rPr>
        <w:t xml:space="preserve">The Prose </w:t>
      </w:r>
      <w:r w:rsidR="001E50D7" w:rsidRPr="00E021A0">
        <w:rPr>
          <w:i/>
          <w:iCs/>
          <w:lang w:val="en-US"/>
        </w:rPr>
        <w:t>P</w:t>
      </w:r>
      <w:r w:rsidR="00C51289" w:rsidRPr="00E021A0">
        <w:rPr>
          <w:i/>
          <w:iCs/>
        </w:rPr>
        <w:t xml:space="preserve">oem: </w:t>
      </w:r>
      <w:r w:rsidR="00C51289" w:rsidRPr="00E021A0">
        <w:rPr>
          <w:i/>
          <w:iCs/>
        </w:rPr>
        <w:t>A</w:t>
      </w:r>
      <w:r w:rsidR="00C51289" w:rsidRPr="00E021A0">
        <w:rPr>
          <w:i/>
          <w:iCs/>
        </w:rPr>
        <w:t xml:space="preserve">n </w:t>
      </w:r>
      <w:r w:rsidR="00C51289" w:rsidRPr="00E021A0">
        <w:rPr>
          <w:i/>
          <w:iCs/>
        </w:rPr>
        <w:t>I</w:t>
      </w:r>
      <w:r w:rsidR="00C51289" w:rsidRPr="00E021A0">
        <w:rPr>
          <w:i/>
          <w:iCs/>
        </w:rPr>
        <w:t xml:space="preserve">nternational </w:t>
      </w:r>
      <w:r w:rsidR="00C51289" w:rsidRPr="00E021A0">
        <w:rPr>
          <w:i/>
          <w:iCs/>
        </w:rPr>
        <w:t>A</w:t>
      </w:r>
      <w:r w:rsidR="00C51289" w:rsidRPr="00E021A0">
        <w:rPr>
          <w:i/>
          <w:iCs/>
        </w:rPr>
        <w:t>nthology</w:t>
      </w:r>
      <w:r w:rsidR="00C51289" w:rsidRPr="00E021A0">
        <w:t xml:space="preserve">. </w:t>
      </w:r>
      <w:r w:rsidR="00C51289" w:rsidRPr="00E021A0">
        <w:t>(</w:t>
      </w:r>
      <w:r w:rsidR="00C51289" w:rsidRPr="00E021A0">
        <w:t>New York: Dell</w:t>
      </w:r>
      <w:r w:rsidR="00C51289" w:rsidRPr="00E021A0">
        <w:t xml:space="preserve">, </w:t>
      </w:r>
      <w:r w:rsidR="00C51289" w:rsidRPr="00E021A0">
        <w:t>1976</w:t>
      </w:r>
      <w:r w:rsidR="00C51289" w:rsidRPr="00E021A0">
        <w:t>)</w:t>
      </w:r>
      <w:r w:rsidR="00C51289" w:rsidRPr="00E021A0">
        <w:t>.</w:t>
      </w:r>
    </w:p>
  </w:endnote>
  <w:endnote w:id="49">
    <w:p w14:paraId="7F38FEB6" w14:textId="0BE5AFE7" w:rsidR="002644BB" w:rsidRPr="00E021A0" w:rsidRDefault="002644BB" w:rsidP="00AC2838">
      <w:pPr>
        <w:pStyle w:val="EndnoteText"/>
      </w:pPr>
      <w:r w:rsidRPr="00E021A0">
        <w:rPr>
          <w:rStyle w:val="EndnoteReference"/>
        </w:rPr>
        <w:endnoteRef/>
      </w:r>
      <w:r w:rsidRPr="00E021A0">
        <w:t xml:space="preserve"> </w:t>
      </w:r>
      <w:r w:rsidR="00AC2838" w:rsidRPr="00E021A0">
        <w:t xml:space="preserve">Charles </w:t>
      </w:r>
      <w:r w:rsidR="00AC2838" w:rsidRPr="00E021A0">
        <w:t>Simic, Charles. “On the Prose Poem”.</w:t>
      </w:r>
      <w:r w:rsidR="00AC2838" w:rsidRPr="00E021A0">
        <w:t xml:space="preserve"> 2010.</w:t>
      </w:r>
      <w:r w:rsidR="00AC2838" w:rsidRPr="00E021A0">
        <w:t xml:space="preserve"> https://plumepoetry.com/essay-on-the-prose-poem-by-charles-simic/</w:t>
      </w:r>
    </w:p>
  </w:endnote>
  <w:endnote w:id="50">
    <w:p w14:paraId="10CA8F63" w14:textId="399521F4" w:rsidR="0099467F" w:rsidRPr="00E021A0" w:rsidRDefault="00DD0229" w:rsidP="001E50D7">
      <w:pPr>
        <w:pStyle w:val="EndnoteText"/>
        <w:rPr>
          <w:lang w:val="en-US"/>
        </w:rPr>
      </w:pPr>
      <w:r w:rsidRPr="00E021A0">
        <w:rPr>
          <w:rStyle w:val="EndnoteReference"/>
        </w:rPr>
        <w:endnoteRef/>
      </w:r>
      <w:r w:rsidRPr="00E021A0">
        <w:t xml:space="preserve"> </w:t>
      </w:r>
      <w:r w:rsidR="001E50D7" w:rsidRPr="00E021A0">
        <w:rPr>
          <w:lang w:val="en-US"/>
        </w:rPr>
        <w:t xml:space="preserve">Dan </w:t>
      </w:r>
      <w:proofErr w:type="spellStart"/>
      <w:r w:rsidR="001E50D7" w:rsidRPr="00E021A0">
        <w:rPr>
          <w:lang w:val="en-US"/>
        </w:rPr>
        <w:t>Miron</w:t>
      </w:r>
      <w:proofErr w:type="spellEnd"/>
      <w:r w:rsidR="001E50D7" w:rsidRPr="00E021A0">
        <w:rPr>
          <w:lang w:val="en-US"/>
        </w:rPr>
        <w:t xml:space="preserve">, </w:t>
      </w:r>
      <w:proofErr w:type="gramStart"/>
      <w:r w:rsidR="001E50D7" w:rsidRPr="00E021A0">
        <w:rPr>
          <w:i/>
          <w:iCs/>
          <w:lang w:val="en-US"/>
        </w:rPr>
        <w:t>Od</w:t>
      </w:r>
      <w:r w:rsidR="001E50D7" w:rsidRPr="00E021A0">
        <w:rPr>
          <w:lang w:val="en-US"/>
        </w:rPr>
        <w:t>!:</w:t>
      </w:r>
      <w:proofErr w:type="gramEnd"/>
      <w:r w:rsidR="001E50D7" w:rsidRPr="00E021A0">
        <w:rPr>
          <w:lang w:val="en-US"/>
        </w:rPr>
        <w:t xml:space="preserve"> </w:t>
      </w:r>
      <w:proofErr w:type="spellStart"/>
      <w:r w:rsidR="001E50D7" w:rsidRPr="00E021A0">
        <w:rPr>
          <w:i/>
          <w:iCs/>
          <w:lang w:val="en-US"/>
        </w:rPr>
        <w:t>Tashtiyot</w:t>
      </w:r>
      <w:proofErr w:type="spellEnd"/>
      <w:r w:rsidR="001E50D7" w:rsidRPr="00E021A0">
        <w:rPr>
          <w:i/>
          <w:iCs/>
          <w:lang w:val="en-US"/>
        </w:rPr>
        <w:t xml:space="preserve"> </w:t>
      </w:r>
      <w:proofErr w:type="spellStart"/>
      <w:r w:rsidR="001E50D7" w:rsidRPr="00E021A0">
        <w:rPr>
          <w:i/>
          <w:iCs/>
          <w:lang w:val="en-US"/>
        </w:rPr>
        <w:t>Kognitiviyot</w:t>
      </w:r>
      <w:proofErr w:type="spellEnd"/>
      <w:r w:rsidR="001E50D7" w:rsidRPr="00E021A0">
        <w:rPr>
          <w:i/>
          <w:iCs/>
          <w:lang w:val="en-US"/>
        </w:rPr>
        <w:t xml:space="preserve"> </w:t>
      </w:r>
      <w:proofErr w:type="spellStart"/>
      <w:r w:rsidR="001E50D7" w:rsidRPr="00E021A0">
        <w:rPr>
          <w:i/>
          <w:iCs/>
          <w:lang w:val="en-US"/>
        </w:rPr>
        <w:t>beshirah</w:t>
      </w:r>
      <w:proofErr w:type="spellEnd"/>
      <w:r w:rsidR="001E50D7" w:rsidRPr="00E021A0">
        <w:rPr>
          <w:i/>
          <w:iCs/>
          <w:lang w:val="en-US"/>
        </w:rPr>
        <w:t xml:space="preserve"> </w:t>
      </w:r>
      <w:proofErr w:type="spellStart"/>
      <w:r w:rsidR="001E50D7" w:rsidRPr="00E021A0">
        <w:rPr>
          <w:i/>
          <w:iCs/>
          <w:lang w:val="en-US"/>
        </w:rPr>
        <w:t>hayisraelit</w:t>
      </w:r>
      <w:proofErr w:type="spellEnd"/>
      <w:r w:rsidR="001E50D7" w:rsidRPr="00E021A0">
        <w:rPr>
          <w:i/>
          <w:iCs/>
          <w:lang w:val="en-US"/>
        </w:rPr>
        <w:t xml:space="preserve"> </w:t>
      </w:r>
      <w:proofErr w:type="spellStart"/>
      <w:r w:rsidR="001E50D7" w:rsidRPr="00E021A0">
        <w:rPr>
          <w:i/>
          <w:iCs/>
          <w:lang w:val="en-US"/>
        </w:rPr>
        <w:t>hamuqdemet</w:t>
      </w:r>
      <w:proofErr w:type="spellEnd"/>
      <w:r w:rsidR="001E50D7" w:rsidRPr="00E021A0">
        <w:rPr>
          <w:lang w:val="en-US"/>
        </w:rPr>
        <w:t xml:space="preserve">. (Ramat Gan: </w:t>
      </w:r>
      <w:proofErr w:type="spellStart"/>
      <w:r w:rsidR="001E50D7" w:rsidRPr="00E021A0">
        <w:rPr>
          <w:lang w:val="en-US"/>
        </w:rPr>
        <w:t>Afik</w:t>
      </w:r>
      <w:proofErr w:type="spellEnd"/>
      <w:r w:rsidR="001E50D7" w:rsidRPr="00E021A0">
        <w:rPr>
          <w:lang w:val="en-US"/>
        </w:rPr>
        <w:t>, 2013), 453.</w:t>
      </w:r>
    </w:p>
  </w:endnote>
  <w:endnote w:id="51">
    <w:p w14:paraId="63E2BA9D" w14:textId="5B614471" w:rsidR="00B13660" w:rsidRPr="00E021A0" w:rsidRDefault="00584C2F" w:rsidP="008704E3">
      <w:pPr>
        <w:pStyle w:val="EndnoteText"/>
        <w:rPr>
          <w:lang w:val="en-US"/>
        </w:rPr>
      </w:pPr>
      <w:r w:rsidRPr="00E021A0">
        <w:rPr>
          <w:rStyle w:val="EndnoteReference"/>
        </w:rPr>
        <w:endnoteRef/>
      </w:r>
      <w:r w:rsidRPr="00E021A0">
        <w:t xml:space="preserve"> </w:t>
      </w:r>
      <w:r w:rsidR="001E50D7" w:rsidRPr="00E021A0">
        <w:rPr>
          <w:lang w:val="en-US" w:bidi="he-IL"/>
        </w:rPr>
        <w:t xml:space="preserve">Paul </w:t>
      </w:r>
      <w:r w:rsidRPr="00E021A0">
        <w:t>de Man</w:t>
      </w:r>
      <w:r w:rsidR="008704E3" w:rsidRPr="00E021A0">
        <w:rPr>
          <w:lang w:val="en-US"/>
        </w:rPr>
        <w:t>, “</w:t>
      </w:r>
      <w:proofErr w:type="spellStart"/>
      <w:r w:rsidR="008704E3" w:rsidRPr="00E021A0">
        <w:rPr>
          <w:lang w:val="en-US"/>
        </w:rPr>
        <w:t>Autobiogradia</w:t>
      </w:r>
      <w:proofErr w:type="spellEnd"/>
      <w:r w:rsidR="008704E3" w:rsidRPr="00E021A0">
        <w:rPr>
          <w:lang w:val="en-US"/>
        </w:rPr>
        <w:t xml:space="preserve"> </w:t>
      </w:r>
      <w:proofErr w:type="spellStart"/>
      <w:r w:rsidR="008704E3" w:rsidRPr="00E021A0">
        <w:rPr>
          <w:lang w:val="en-US"/>
        </w:rPr>
        <w:t>kehash</w:t>
      </w:r>
      <w:proofErr w:type="spellEnd"/>
      <w:r w:rsidR="008704E3" w:rsidRPr="00E021A0">
        <w:rPr>
          <w:color w:val="000000" w:themeColor="text1"/>
          <w:shd w:val="clear" w:color="auto" w:fill="FFFFFF"/>
        </w:rPr>
        <w:t>ḥ</w:t>
      </w:r>
      <w:proofErr w:type="spellStart"/>
      <w:r w:rsidR="008704E3" w:rsidRPr="00E021A0">
        <w:rPr>
          <w:color w:val="000000" w:themeColor="text1"/>
          <w:shd w:val="clear" w:color="auto" w:fill="FFFFFF"/>
          <w:lang w:val="en-US"/>
        </w:rPr>
        <w:t>atat</w:t>
      </w:r>
      <w:proofErr w:type="spellEnd"/>
      <w:r w:rsidR="008704E3" w:rsidRPr="00E021A0">
        <w:rPr>
          <w:color w:val="000000" w:themeColor="text1"/>
          <w:shd w:val="clear" w:color="auto" w:fill="FFFFFF"/>
          <w:lang w:val="en-US"/>
        </w:rPr>
        <w:t xml:space="preserve"> panim,” (transl. Shai Ginsburg), Mikan 16 (March 2016): 244 – 255. </w:t>
      </w:r>
    </w:p>
  </w:endnote>
  <w:endnote w:id="52">
    <w:p w14:paraId="6EB52AC2" w14:textId="2BB1747C" w:rsidR="00402CF0" w:rsidRPr="00E021A0" w:rsidRDefault="00402CF0" w:rsidP="00402CF0">
      <w:pPr>
        <w:pStyle w:val="EndnoteText"/>
      </w:pPr>
      <w:r w:rsidRPr="00E021A0">
        <w:rPr>
          <w:rStyle w:val="EndnoteReference"/>
        </w:rPr>
        <w:endnoteRef/>
      </w:r>
      <w:r w:rsidRPr="00E021A0">
        <w:t xml:space="preserve"> </w:t>
      </w:r>
      <w:r w:rsidRPr="00E021A0">
        <w:t xml:space="preserve">Zach, </w:t>
      </w:r>
      <w:r w:rsidRPr="00E021A0">
        <w:rPr>
          <w:i/>
          <w:iCs/>
        </w:rPr>
        <w:t>Mot immi</w:t>
      </w:r>
      <w:r w:rsidRPr="00E021A0">
        <w:t>, 23.</w:t>
      </w:r>
    </w:p>
  </w:endnote>
  <w:endnote w:id="53">
    <w:p w14:paraId="600367A0" w14:textId="7E735C55" w:rsidR="0097125B" w:rsidRPr="00E021A0" w:rsidRDefault="0097125B">
      <w:pPr>
        <w:pStyle w:val="EndnoteText"/>
      </w:pPr>
      <w:r w:rsidRPr="00E021A0">
        <w:rPr>
          <w:rStyle w:val="EndnoteReference"/>
        </w:rPr>
        <w:endnoteRef/>
      </w:r>
      <w:r w:rsidRPr="00E021A0">
        <w:t xml:space="preserve"> </w:t>
      </w:r>
      <w:r w:rsidRPr="00E021A0">
        <w:t xml:space="preserve">Zach, </w:t>
      </w:r>
      <w:r w:rsidRPr="00E021A0">
        <w:rPr>
          <w:i/>
          <w:iCs/>
        </w:rPr>
        <w:t>Mot immi</w:t>
      </w:r>
      <w:r w:rsidRPr="00E021A0">
        <w:t xml:space="preserve">, </w:t>
      </w:r>
      <w:r w:rsidRPr="00E021A0">
        <w:t>5.</w:t>
      </w:r>
    </w:p>
  </w:endnote>
  <w:endnote w:id="54">
    <w:p w14:paraId="6F0DD7C5" w14:textId="781C279F" w:rsidR="00827920" w:rsidRPr="00E021A0" w:rsidRDefault="00827920">
      <w:pPr>
        <w:pStyle w:val="EndnoteText"/>
      </w:pPr>
      <w:r w:rsidRPr="00E021A0">
        <w:rPr>
          <w:rStyle w:val="EndnoteReference"/>
        </w:rPr>
        <w:endnoteRef/>
      </w:r>
      <w:r w:rsidRPr="00E021A0">
        <w:t xml:space="preserve"> </w:t>
      </w:r>
      <w:r w:rsidRPr="00E021A0">
        <w:t>Smith</w:t>
      </w:r>
      <w:r w:rsidR="009E008B" w:rsidRPr="00E021A0">
        <w:t xml:space="preserve"> and</w:t>
      </w:r>
      <w:r w:rsidRPr="00E021A0">
        <w:t xml:space="preserve"> Watson, </w:t>
      </w:r>
      <w:r w:rsidR="009E008B" w:rsidRPr="00E021A0">
        <w:rPr>
          <w:i/>
          <w:iCs/>
        </w:rPr>
        <w:t>Reading Autobiography</w:t>
      </w:r>
      <w:r w:rsidR="009E008B" w:rsidRPr="00E021A0">
        <w:t xml:space="preserve">, </w:t>
      </w:r>
      <w:r w:rsidRPr="00E021A0">
        <w:t>198</w:t>
      </w:r>
      <w:r w:rsidR="009E008B" w:rsidRPr="00E021A0">
        <w:t>.</w:t>
      </w:r>
    </w:p>
  </w:endnote>
  <w:endnote w:id="55">
    <w:p w14:paraId="5567F12D" w14:textId="4756AD9F" w:rsidR="00DA558C" w:rsidRPr="00E021A0" w:rsidRDefault="00DA558C" w:rsidP="00DA558C">
      <w:pPr>
        <w:pStyle w:val="EndnoteText"/>
        <w:rPr>
          <w:rFonts w:eastAsia="DGMetaScience-Regular"/>
        </w:rPr>
      </w:pPr>
      <w:r w:rsidRPr="00E021A0">
        <w:rPr>
          <w:rStyle w:val="EndnoteReference"/>
        </w:rPr>
        <w:endnoteRef/>
      </w:r>
      <w:r w:rsidRPr="00E021A0">
        <w:t xml:space="preserve"> </w:t>
      </w:r>
      <w:r w:rsidRPr="00E021A0">
        <w:rPr>
          <w:lang w:val="en-US"/>
        </w:rPr>
        <w:t xml:space="preserve">For the conventional criticism, see </w:t>
      </w:r>
      <w:proofErr w:type="spellStart"/>
      <w:r w:rsidRPr="00E021A0">
        <w:rPr>
          <w:lang w:val="en-US"/>
        </w:rPr>
        <w:t>Gass’s</w:t>
      </w:r>
      <w:proofErr w:type="spellEnd"/>
      <w:r w:rsidRPr="00E021A0">
        <w:rPr>
          <w:lang w:val="en-US"/>
        </w:rPr>
        <w:t xml:space="preserve"> well-known article: </w:t>
      </w:r>
      <w:r w:rsidRPr="00E021A0">
        <w:rPr>
          <w:rFonts w:eastAsia="DGMetaScience-Regular"/>
        </w:rPr>
        <w:t xml:space="preserve">William </w:t>
      </w:r>
      <w:proofErr w:type="gramStart"/>
      <w:r w:rsidRPr="00E021A0">
        <w:rPr>
          <w:rFonts w:eastAsia="DGMetaScience-Regular"/>
        </w:rPr>
        <w:t>Gass,“</w:t>
      </w:r>
      <w:proofErr w:type="gramEnd"/>
      <w:r w:rsidRPr="00E021A0">
        <w:rPr>
          <w:rFonts w:eastAsia="DGMetaScience-Regular"/>
        </w:rPr>
        <w:t>The Art of Self: Autobiography in the Age of Narcissism</w:t>
      </w:r>
      <w:r w:rsidRPr="00E021A0">
        <w:rPr>
          <w:rFonts w:eastAsia="DGMetaScience-Italic"/>
        </w:rPr>
        <w:t>,</w:t>
      </w:r>
      <w:r w:rsidRPr="00E021A0">
        <w:rPr>
          <w:rFonts w:eastAsia="DGMetaScience-Regular"/>
        </w:rPr>
        <w:t xml:space="preserve">” </w:t>
      </w:r>
      <w:r w:rsidRPr="00E021A0">
        <w:rPr>
          <w:rFonts w:eastAsia="DGMetaScience-Italic"/>
          <w:i/>
          <w:iCs/>
        </w:rPr>
        <w:t xml:space="preserve">Harper’s Magazine </w:t>
      </w:r>
      <w:r w:rsidRPr="00E021A0">
        <w:rPr>
          <w:rFonts w:eastAsia="DGMetaScience-Regular"/>
        </w:rPr>
        <w:t>(May 1994): 43–52</w:t>
      </w:r>
      <w:r w:rsidRPr="00E021A0">
        <w:rPr>
          <w:rFonts w:eastAsia="DGMetaScience-Regular"/>
          <w:lang w:val="en-US"/>
        </w:rPr>
        <w:t xml:space="preserve">, and </w:t>
      </w:r>
      <w:proofErr w:type="spellStart"/>
      <w:r w:rsidRPr="00E021A0">
        <w:rPr>
          <w:rFonts w:eastAsia="DGMetaScience-Regular"/>
          <w:lang w:val="en-US"/>
        </w:rPr>
        <w:t>Inbari’s</w:t>
      </w:r>
      <w:proofErr w:type="spellEnd"/>
      <w:r w:rsidRPr="00E021A0">
        <w:rPr>
          <w:rFonts w:eastAsia="DGMetaScience-Regular"/>
          <w:lang w:val="en-US"/>
        </w:rPr>
        <w:t xml:space="preserve"> note, bearing an almost identical title: </w:t>
      </w:r>
      <w:r w:rsidRPr="00E021A0">
        <w:rPr>
          <w:lang w:val="en-US"/>
        </w:rPr>
        <w:t xml:space="preserve">Assaf </w:t>
      </w:r>
      <w:proofErr w:type="spellStart"/>
      <w:r w:rsidRPr="00E021A0">
        <w:rPr>
          <w:lang w:val="en-US"/>
        </w:rPr>
        <w:t>Inbari</w:t>
      </w:r>
      <w:proofErr w:type="spellEnd"/>
      <w:r w:rsidRPr="00E021A0">
        <w:rPr>
          <w:lang w:val="en-US"/>
        </w:rPr>
        <w:t>, “</w:t>
      </w:r>
      <w:proofErr w:type="spellStart"/>
      <w:r w:rsidRPr="00E021A0">
        <w:rPr>
          <w:lang w:val="en-US"/>
        </w:rPr>
        <w:t>autobiografia</w:t>
      </w:r>
      <w:proofErr w:type="spellEnd"/>
      <w:r w:rsidRPr="00E021A0">
        <w:rPr>
          <w:lang w:val="en-US"/>
        </w:rPr>
        <w:t xml:space="preserve"> </w:t>
      </w:r>
      <w:proofErr w:type="spellStart"/>
      <w:r w:rsidRPr="00E021A0">
        <w:rPr>
          <w:lang w:val="en-US"/>
        </w:rPr>
        <w:t>be‘idan</w:t>
      </w:r>
      <w:proofErr w:type="spellEnd"/>
      <w:r w:rsidRPr="00E021A0">
        <w:rPr>
          <w:lang w:val="en-US"/>
        </w:rPr>
        <w:t xml:space="preserve"> </w:t>
      </w:r>
      <w:proofErr w:type="spellStart"/>
      <w:r w:rsidRPr="00E021A0">
        <w:rPr>
          <w:lang w:val="en-US"/>
        </w:rPr>
        <w:t>anarqisizim</w:t>
      </w:r>
      <w:proofErr w:type="spellEnd"/>
      <w:r w:rsidRPr="00E021A0">
        <w:rPr>
          <w:lang w:val="en-US"/>
        </w:rPr>
        <w:t xml:space="preserve">,” </w:t>
      </w:r>
      <w:r w:rsidRPr="00E021A0">
        <w:rPr>
          <w:i/>
          <w:iCs/>
          <w:lang w:val="en-US"/>
        </w:rPr>
        <w:t>Haaretz</w:t>
      </w:r>
      <w:r w:rsidRPr="00E021A0">
        <w:rPr>
          <w:lang w:val="en-US"/>
        </w:rPr>
        <w:t xml:space="preserve"> (12 December 2019).</w:t>
      </w:r>
      <w:r w:rsidRPr="00E021A0">
        <w:rPr>
          <w:rFonts w:eastAsia="DGMetaScience-Regular"/>
          <w:lang w:val="en-US"/>
        </w:rPr>
        <w:t xml:space="preserve"> </w:t>
      </w:r>
      <w:r w:rsidRPr="00E021A0">
        <w:rPr>
          <w:rFonts w:eastAsia="DGMetaScience-Regular"/>
        </w:rPr>
        <w:t>See</w:t>
      </w:r>
      <w:r w:rsidRPr="00E021A0">
        <w:rPr>
          <w:rFonts w:eastAsia="DGMetaScience-Regular"/>
          <w:lang w:val="en-US"/>
        </w:rPr>
        <w:t xml:space="preserve"> </w:t>
      </w:r>
      <w:r w:rsidRPr="00E021A0">
        <w:rPr>
          <w:rFonts w:eastAsia="DGMetaScience-Regular"/>
        </w:rPr>
        <w:t xml:space="preserve">also, Neil Genzlinger, “The </w:t>
      </w:r>
      <w:r w:rsidRPr="00E021A0">
        <w:rPr>
          <w:rFonts w:eastAsia="DGMetaScience-Regular"/>
          <w:lang w:val="en-US"/>
        </w:rPr>
        <w:t>P</w:t>
      </w:r>
      <w:r w:rsidRPr="00E021A0">
        <w:rPr>
          <w:rFonts w:eastAsia="DGMetaScience-Regular"/>
        </w:rPr>
        <w:t xml:space="preserve">roblem with </w:t>
      </w:r>
      <w:r w:rsidRPr="00E021A0">
        <w:rPr>
          <w:rFonts w:eastAsia="DGMetaScience-Regular"/>
          <w:lang w:val="en-US"/>
        </w:rPr>
        <w:t>M</w:t>
      </w:r>
      <w:r w:rsidRPr="00E021A0">
        <w:rPr>
          <w:rFonts w:eastAsia="DGMetaScience-Regular"/>
        </w:rPr>
        <w:t xml:space="preserve">emoirs,” </w:t>
      </w:r>
      <w:r w:rsidRPr="00E021A0">
        <w:rPr>
          <w:rFonts w:eastAsia="DGMetaScience-Italic"/>
          <w:i/>
          <w:iCs/>
        </w:rPr>
        <w:t xml:space="preserve">New York Times. Sunday Book Review </w:t>
      </w:r>
      <w:r w:rsidRPr="00E021A0">
        <w:rPr>
          <w:rFonts w:eastAsia="DGMetaScience-Regular"/>
        </w:rPr>
        <w:t>(30 January 2011):14.</w:t>
      </w:r>
      <w:r w:rsidRPr="00E021A0">
        <w:t xml:space="preserve"> </w:t>
      </w:r>
    </w:p>
  </w:endnote>
  <w:endnote w:id="56">
    <w:p w14:paraId="08C39B72" w14:textId="562EE726" w:rsidR="003C6576" w:rsidRPr="00E021A0" w:rsidRDefault="003C6576" w:rsidP="00622583">
      <w:pPr>
        <w:pStyle w:val="EndnoteText"/>
      </w:pPr>
      <w:r w:rsidRPr="00E021A0">
        <w:rPr>
          <w:rStyle w:val="EndnoteReference"/>
        </w:rPr>
        <w:endnoteRef/>
      </w:r>
      <w:r w:rsidRPr="00E021A0">
        <w:t xml:space="preserve"> </w:t>
      </w:r>
      <w:r w:rsidRPr="00E021A0">
        <w:t xml:space="preserve">Zach, </w:t>
      </w:r>
      <w:r w:rsidRPr="00E021A0">
        <w:rPr>
          <w:i/>
          <w:iCs/>
        </w:rPr>
        <w:t>Mot imm</w:t>
      </w:r>
      <w:proofErr w:type="spellStart"/>
      <w:r w:rsidR="0001739F" w:rsidRPr="00E021A0">
        <w:rPr>
          <w:i/>
          <w:iCs/>
          <w:lang w:val="en-US"/>
        </w:rPr>
        <w:t>i</w:t>
      </w:r>
      <w:proofErr w:type="spellEnd"/>
      <w:r w:rsidRPr="00E021A0">
        <w:t>, 5.</w:t>
      </w:r>
    </w:p>
  </w:endnote>
  <w:endnote w:id="57">
    <w:p w14:paraId="676ED3F1" w14:textId="5D457E6B" w:rsidR="00DE4AA9" w:rsidRPr="00E021A0" w:rsidRDefault="00E9025A" w:rsidP="00C51289">
      <w:pPr>
        <w:pStyle w:val="EndnoteText"/>
        <w:rPr>
          <w:color w:val="000000" w:themeColor="text1"/>
        </w:rPr>
      </w:pPr>
      <w:r w:rsidRPr="00E021A0">
        <w:rPr>
          <w:rStyle w:val="EndnoteReference"/>
        </w:rPr>
        <w:endnoteRef/>
      </w:r>
      <w:r w:rsidRPr="00E021A0">
        <w:t xml:space="preserve"> </w:t>
      </w:r>
      <w:r w:rsidR="00DE4AA9" w:rsidRPr="00E021A0">
        <w:t>Peter</w:t>
      </w:r>
      <w:r w:rsidR="00DE4AA9" w:rsidRPr="00E021A0">
        <w:t xml:space="preserve"> Abbs</w:t>
      </w:r>
      <w:r w:rsidR="00DE4AA9" w:rsidRPr="00E021A0">
        <w:t>, “Autobiography and Poetry</w:t>
      </w:r>
      <w:r w:rsidR="00DE4AA9" w:rsidRPr="00E021A0">
        <w:t>,</w:t>
      </w:r>
      <w:r w:rsidR="00DE4AA9" w:rsidRPr="00E021A0">
        <w:t>”</w:t>
      </w:r>
      <w:r w:rsidR="00DE4AA9" w:rsidRPr="00E021A0">
        <w:t xml:space="preserve"> in </w:t>
      </w:r>
      <w:r w:rsidR="00DE4AA9" w:rsidRPr="00E021A0">
        <w:rPr>
          <w:i/>
          <w:iCs/>
        </w:rPr>
        <w:t xml:space="preserve">Encyclopedia of Life Writing. Autobiographical and </w:t>
      </w:r>
      <w:r w:rsidR="00DE4AA9" w:rsidRPr="00E021A0">
        <w:rPr>
          <w:i/>
          <w:iCs/>
          <w:color w:val="000000" w:themeColor="text1"/>
        </w:rPr>
        <w:t>Biographical Forms</w:t>
      </w:r>
      <w:r w:rsidR="00C51289" w:rsidRPr="00E021A0">
        <w:rPr>
          <w:color w:val="000000" w:themeColor="text1"/>
        </w:rPr>
        <w:t xml:space="preserve">, ed. </w:t>
      </w:r>
      <w:r w:rsidR="00C51289" w:rsidRPr="00E021A0">
        <w:rPr>
          <w:color w:val="000000" w:themeColor="text1"/>
        </w:rPr>
        <w:t>Margaretta Jolly</w:t>
      </w:r>
      <w:r w:rsidR="00C51289" w:rsidRPr="00E021A0">
        <w:rPr>
          <w:color w:val="000000" w:themeColor="text1"/>
        </w:rPr>
        <w:t>. (</w:t>
      </w:r>
      <w:r w:rsidR="00DE4AA9" w:rsidRPr="00E021A0">
        <w:rPr>
          <w:color w:val="000000" w:themeColor="text1"/>
        </w:rPr>
        <w:t>London/Chicago: Fitzroy Dearborn, 2001</w:t>
      </w:r>
      <w:r w:rsidR="00C51289" w:rsidRPr="00E021A0">
        <w:rPr>
          <w:color w:val="000000" w:themeColor="text1"/>
        </w:rPr>
        <w:t>),</w:t>
      </w:r>
      <w:r w:rsidR="00DE4AA9" w:rsidRPr="00E021A0">
        <w:rPr>
          <w:color w:val="000000" w:themeColor="text1"/>
        </w:rPr>
        <w:t xml:space="preserve"> </w:t>
      </w:r>
      <w:r w:rsidR="00DE4AA9" w:rsidRPr="00E021A0">
        <w:rPr>
          <w:color w:val="000000" w:themeColor="text1"/>
        </w:rPr>
        <w:t>I:</w:t>
      </w:r>
      <w:r w:rsidR="00DE4AA9" w:rsidRPr="00E021A0">
        <w:rPr>
          <w:color w:val="000000" w:themeColor="text1"/>
        </w:rPr>
        <w:t>81–83.</w:t>
      </w:r>
    </w:p>
  </w:endnote>
  <w:endnote w:id="58">
    <w:p w14:paraId="7293E8EB" w14:textId="2642A33A" w:rsidR="00E9025A" w:rsidRPr="00E021A0" w:rsidRDefault="00E9025A" w:rsidP="00622583">
      <w:pPr>
        <w:pStyle w:val="EndnoteText"/>
        <w:rPr>
          <w:color w:val="000000" w:themeColor="text1"/>
          <w:shd w:val="clear" w:color="auto" w:fill="FFFFFF"/>
        </w:rPr>
      </w:pPr>
      <w:r w:rsidRPr="00E021A0">
        <w:rPr>
          <w:rStyle w:val="EndnoteReference"/>
          <w:color w:val="000000" w:themeColor="text1"/>
        </w:rPr>
        <w:endnoteRef/>
      </w:r>
      <w:r w:rsidRPr="00E021A0">
        <w:rPr>
          <w:color w:val="000000" w:themeColor="text1"/>
        </w:rPr>
        <w:t xml:space="preserve"> </w:t>
      </w:r>
      <w:r w:rsidR="00E85960" w:rsidRPr="00E021A0">
        <w:rPr>
          <w:color w:val="000000" w:themeColor="text1"/>
          <w:lang w:val="en-US"/>
        </w:rPr>
        <w:t xml:space="preserve">I take the liberty of supposing that the work of translating Ginsberg’s major work, “Kaddish” – which is also a poetic memoir that exposes the figure of the mother in her deterioration and degradation – influenced Zach significantly in his composition of </w:t>
      </w:r>
      <w:r w:rsidR="00E85960" w:rsidRPr="00E021A0">
        <w:rPr>
          <w:i/>
          <w:iCs/>
          <w:color w:val="000000" w:themeColor="text1"/>
          <w:lang w:val="en-US"/>
        </w:rPr>
        <w:t xml:space="preserve">Mot </w:t>
      </w:r>
      <w:proofErr w:type="spellStart"/>
      <w:r w:rsidR="00E85960" w:rsidRPr="00E021A0">
        <w:rPr>
          <w:i/>
          <w:iCs/>
          <w:color w:val="000000" w:themeColor="text1"/>
          <w:lang w:val="en-US"/>
        </w:rPr>
        <w:t>immi</w:t>
      </w:r>
      <w:proofErr w:type="spellEnd"/>
      <w:r w:rsidR="00E85960" w:rsidRPr="00E021A0">
        <w:rPr>
          <w:color w:val="000000" w:themeColor="text1"/>
          <w:lang w:val="en-US"/>
        </w:rPr>
        <w:t xml:space="preserve"> and in his decision to publish the book. See Allen Ginsberg, </w:t>
      </w:r>
      <w:r w:rsidR="00E85960" w:rsidRPr="00E021A0">
        <w:rPr>
          <w:i/>
          <w:iCs/>
          <w:color w:val="000000" w:themeColor="text1"/>
          <w:lang w:val="en-US"/>
        </w:rPr>
        <w:t xml:space="preserve">Kaddish </w:t>
      </w:r>
      <w:proofErr w:type="spellStart"/>
      <w:r w:rsidR="00E85960" w:rsidRPr="00E021A0">
        <w:rPr>
          <w:i/>
          <w:iCs/>
          <w:color w:val="000000" w:themeColor="text1"/>
          <w:lang w:val="en-US"/>
        </w:rPr>
        <w:t>ve’shirim</w:t>
      </w:r>
      <w:proofErr w:type="spellEnd"/>
      <w:r w:rsidR="00E85960" w:rsidRPr="00E021A0">
        <w:rPr>
          <w:i/>
          <w:iCs/>
          <w:color w:val="000000" w:themeColor="text1"/>
          <w:lang w:val="en-US"/>
        </w:rPr>
        <w:t xml:space="preserve"> a</w:t>
      </w:r>
      <w:r w:rsidR="00622583" w:rsidRPr="00E021A0">
        <w:rPr>
          <w:rStyle w:val="Emphasis"/>
          <w:i w:val="0"/>
          <w:iCs w:val="0"/>
          <w:color w:val="000000" w:themeColor="text1"/>
          <w:shd w:val="clear" w:color="auto" w:fill="FFFFFF"/>
        </w:rPr>
        <w:t>ḥ</w:t>
      </w:r>
      <w:proofErr w:type="spellStart"/>
      <w:r w:rsidR="00622583" w:rsidRPr="00E021A0">
        <w:rPr>
          <w:rStyle w:val="Emphasis"/>
          <w:i w:val="0"/>
          <w:iCs w:val="0"/>
          <w:color w:val="000000" w:themeColor="text1"/>
          <w:shd w:val="clear" w:color="auto" w:fill="FFFFFF"/>
          <w:lang w:val="en-US"/>
        </w:rPr>
        <w:t>erim</w:t>
      </w:r>
      <w:proofErr w:type="spellEnd"/>
      <w:r w:rsidR="00622583" w:rsidRPr="00E021A0">
        <w:rPr>
          <w:rStyle w:val="Emphasis"/>
          <w:i w:val="0"/>
          <w:iCs w:val="0"/>
          <w:color w:val="000000" w:themeColor="text1"/>
          <w:shd w:val="clear" w:color="auto" w:fill="FFFFFF"/>
          <w:lang w:val="en-US"/>
        </w:rPr>
        <w:t xml:space="preserve"> (transl. Nathan Zach). (Tel Aviv: Am Oved, 1988).</w:t>
      </w:r>
      <w:r w:rsidRPr="00E021A0">
        <w:rPr>
          <w:color w:val="000000" w:themeColor="text1"/>
          <w:rtl/>
        </w:rPr>
        <w:t xml:space="preserve">    </w:t>
      </w:r>
    </w:p>
  </w:endnote>
  <w:endnote w:id="59">
    <w:p w14:paraId="1294A163" w14:textId="158D9320" w:rsidR="00AC2838" w:rsidRPr="00E021A0" w:rsidRDefault="0077404C" w:rsidP="00AC2838">
      <w:pPr>
        <w:pStyle w:val="EndnoteText"/>
      </w:pPr>
      <w:r w:rsidRPr="00E021A0">
        <w:rPr>
          <w:rStyle w:val="EndnoteReference"/>
          <w:color w:val="000000" w:themeColor="text1"/>
        </w:rPr>
        <w:endnoteRef/>
      </w:r>
      <w:r w:rsidRPr="00E021A0">
        <w:rPr>
          <w:color w:val="000000" w:themeColor="text1"/>
        </w:rPr>
        <w:t xml:space="preserve"> </w:t>
      </w:r>
      <w:r w:rsidR="00AC2838" w:rsidRPr="00E021A0">
        <w:rPr>
          <w:color w:val="000000" w:themeColor="text1"/>
        </w:rPr>
        <w:t>Nancy K</w:t>
      </w:r>
      <w:r w:rsidR="00AC2838" w:rsidRPr="00E021A0">
        <w:rPr>
          <w:color w:val="000000" w:themeColor="text1"/>
        </w:rPr>
        <w:t xml:space="preserve">. Miller, </w:t>
      </w:r>
      <w:r w:rsidR="00AC2838" w:rsidRPr="00E021A0">
        <w:rPr>
          <w:i/>
          <w:iCs/>
          <w:color w:val="000000" w:themeColor="text1"/>
        </w:rPr>
        <w:t>Bequest and Betrayal: Memoirs of a Parent’s Death</w:t>
      </w:r>
      <w:r w:rsidR="00AC2838" w:rsidRPr="00E021A0">
        <w:rPr>
          <w:color w:val="000000" w:themeColor="text1"/>
        </w:rPr>
        <w:t xml:space="preserve">. </w:t>
      </w:r>
      <w:r w:rsidR="00AC2838" w:rsidRPr="00E021A0">
        <w:rPr>
          <w:color w:val="000000" w:themeColor="text1"/>
        </w:rPr>
        <w:t>(</w:t>
      </w:r>
      <w:r w:rsidR="00AC2838" w:rsidRPr="00E021A0">
        <w:rPr>
          <w:color w:val="000000" w:themeColor="text1"/>
        </w:rPr>
        <w:t xml:space="preserve">New </w:t>
      </w:r>
      <w:r w:rsidR="00AC2838" w:rsidRPr="00E021A0">
        <w:t>York: Oxford University Press</w:t>
      </w:r>
      <w:r w:rsidR="00AC2838" w:rsidRPr="00E021A0">
        <w:t>, 1996), 13.</w:t>
      </w:r>
    </w:p>
  </w:endnote>
  <w:endnote w:id="60">
    <w:p w14:paraId="4F439180" w14:textId="49FDC38F" w:rsidR="0077404C" w:rsidRPr="00E021A0" w:rsidRDefault="0077404C">
      <w:pPr>
        <w:pStyle w:val="EndnoteText"/>
      </w:pPr>
      <w:r w:rsidRPr="00E021A0">
        <w:rPr>
          <w:rStyle w:val="EndnoteReference"/>
        </w:rPr>
        <w:endnoteRef/>
      </w:r>
      <w:r w:rsidRPr="00E021A0">
        <w:t xml:space="preserve"> </w:t>
      </w:r>
      <w:r w:rsidRPr="00E021A0">
        <w:t xml:space="preserve">Zach, </w:t>
      </w:r>
      <w:r w:rsidRPr="00E021A0">
        <w:rPr>
          <w:i/>
          <w:iCs/>
        </w:rPr>
        <w:t>Mot immi</w:t>
      </w:r>
      <w:r w:rsidRPr="00E021A0">
        <w:t>, 9.</w:t>
      </w:r>
    </w:p>
  </w:endnote>
  <w:endnote w:id="61">
    <w:p w14:paraId="62F4B1E3" w14:textId="7CB7028D" w:rsidR="00897248" w:rsidRPr="00E021A0" w:rsidRDefault="00EF4AB4">
      <w:pPr>
        <w:pStyle w:val="EndnoteText"/>
        <w:rPr>
          <w:color w:val="000000" w:themeColor="text1"/>
          <w:lang w:val="en-US"/>
        </w:rPr>
      </w:pPr>
      <w:r w:rsidRPr="00E021A0">
        <w:rPr>
          <w:rStyle w:val="EndnoteReference"/>
        </w:rPr>
        <w:endnoteRef/>
      </w:r>
      <w:r w:rsidRPr="00E021A0">
        <w:t xml:space="preserve"> </w:t>
      </w:r>
      <w:r w:rsidR="00897248" w:rsidRPr="00E021A0">
        <w:rPr>
          <w:color w:val="000000" w:themeColor="text1"/>
          <w:lang w:val="en-US"/>
        </w:rPr>
        <w:t>S</w:t>
      </w:r>
      <w:r w:rsidRPr="00E021A0">
        <w:rPr>
          <w:color w:val="000000" w:themeColor="text1"/>
        </w:rPr>
        <w:t xml:space="preserve">ee </w:t>
      </w:r>
      <w:r w:rsidR="00897248" w:rsidRPr="00E021A0">
        <w:rPr>
          <w:color w:val="000000" w:themeColor="text1"/>
          <w:lang w:val="en-US"/>
        </w:rPr>
        <w:t xml:space="preserve">Julia </w:t>
      </w:r>
      <w:r w:rsidRPr="00E021A0">
        <w:rPr>
          <w:color w:val="000000" w:themeColor="text1"/>
        </w:rPr>
        <w:t>Kristeva</w:t>
      </w:r>
      <w:r w:rsidR="00897248" w:rsidRPr="00E021A0">
        <w:rPr>
          <w:color w:val="000000" w:themeColor="text1"/>
          <w:lang w:val="en-US"/>
        </w:rPr>
        <w:t xml:space="preserve">, </w:t>
      </w:r>
      <w:r w:rsidR="00897248" w:rsidRPr="00E021A0">
        <w:rPr>
          <w:i/>
          <w:iCs/>
          <w:color w:val="000000" w:themeColor="text1"/>
          <w:lang w:val="en-US"/>
        </w:rPr>
        <w:t>Ko</w:t>
      </w:r>
      <w:r w:rsidR="00897248" w:rsidRPr="00E021A0">
        <w:rPr>
          <w:i/>
          <w:iCs/>
          <w:color w:val="000000" w:themeColor="text1"/>
          <w:shd w:val="clear" w:color="auto" w:fill="FFFFFF"/>
        </w:rPr>
        <w:t>ḥ</w:t>
      </w:r>
      <w:proofErr w:type="spellStart"/>
      <w:r w:rsidR="00897248" w:rsidRPr="00E021A0">
        <w:rPr>
          <w:i/>
          <w:iCs/>
          <w:color w:val="000000" w:themeColor="text1"/>
          <w:shd w:val="clear" w:color="auto" w:fill="FFFFFF"/>
          <w:lang w:val="en-US"/>
        </w:rPr>
        <w:t>ot</w:t>
      </w:r>
      <w:proofErr w:type="spellEnd"/>
      <w:r w:rsidR="00897248" w:rsidRPr="00E021A0">
        <w:rPr>
          <w:i/>
          <w:iCs/>
          <w:color w:val="000000" w:themeColor="text1"/>
          <w:shd w:val="clear" w:color="auto" w:fill="FFFFFF"/>
          <w:lang w:val="en-US"/>
        </w:rPr>
        <w:t xml:space="preserve"> </w:t>
      </w:r>
      <w:proofErr w:type="spellStart"/>
      <w:r w:rsidR="00897248" w:rsidRPr="00E021A0">
        <w:rPr>
          <w:i/>
          <w:iCs/>
          <w:color w:val="000000" w:themeColor="text1"/>
          <w:shd w:val="clear" w:color="auto" w:fill="FFFFFF"/>
          <w:lang w:val="en-US"/>
        </w:rPr>
        <w:t>ha’eimah</w:t>
      </w:r>
      <w:proofErr w:type="spellEnd"/>
      <w:r w:rsidR="00897248" w:rsidRPr="00E021A0">
        <w:rPr>
          <w:i/>
          <w:iCs/>
          <w:color w:val="000000" w:themeColor="text1"/>
          <w:shd w:val="clear" w:color="auto" w:fill="FFFFFF"/>
          <w:lang w:val="en-US"/>
        </w:rPr>
        <w:t xml:space="preserve">: </w:t>
      </w:r>
      <w:proofErr w:type="spellStart"/>
      <w:r w:rsidR="00897248" w:rsidRPr="00E021A0">
        <w:rPr>
          <w:i/>
          <w:iCs/>
          <w:color w:val="000000" w:themeColor="text1"/>
          <w:shd w:val="clear" w:color="auto" w:fill="FFFFFF"/>
          <w:lang w:val="en-US"/>
        </w:rPr>
        <w:t>massah</w:t>
      </w:r>
      <w:proofErr w:type="spellEnd"/>
      <w:r w:rsidR="00897248" w:rsidRPr="00E021A0">
        <w:rPr>
          <w:i/>
          <w:iCs/>
          <w:color w:val="000000" w:themeColor="text1"/>
          <w:shd w:val="clear" w:color="auto" w:fill="FFFFFF"/>
          <w:lang w:val="en-US"/>
        </w:rPr>
        <w:t xml:space="preserve"> ‘al </w:t>
      </w:r>
      <w:proofErr w:type="spellStart"/>
      <w:r w:rsidR="00897248" w:rsidRPr="00E021A0">
        <w:rPr>
          <w:i/>
          <w:iCs/>
          <w:color w:val="000000" w:themeColor="text1"/>
          <w:shd w:val="clear" w:color="auto" w:fill="FFFFFF"/>
          <w:lang w:val="en-US"/>
        </w:rPr>
        <w:t>habezut</w:t>
      </w:r>
      <w:proofErr w:type="spellEnd"/>
      <w:r w:rsidR="00897248" w:rsidRPr="00E021A0">
        <w:rPr>
          <w:color w:val="000000" w:themeColor="text1"/>
          <w:shd w:val="clear" w:color="auto" w:fill="FFFFFF"/>
          <w:lang w:val="en-US"/>
        </w:rPr>
        <w:t xml:space="preserve"> (transl. from French, Noam Baruch). (Tel Aviv: </w:t>
      </w:r>
      <w:proofErr w:type="spellStart"/>
      <w:r w:rsidR="00897248" w:rsidRPr="00E021A0">
        <w:rPr>
          <w:color w:val="000000" w:themeColor="text1"/>
          <w:shd w:val="clear" w:color="auto" w:fill="FFFFFF"/>
          <w:lang w:val="en-US"/>
        </w:rPr>
        <w:t>Resling</w:t>
      </w:r>
      <w:proofErr w:type="spellEnd"/>
      <w:r w:rsidR="00897248" w:rsidRPr="00E021A0">
        <w:rPr>
          <w:color w:val="000000" w:themeColor="text1"/>
          <w:shd w:val="clear" w:color="auto" w:fill="FFFFFF"/>
          <w:lang w:val="en-US"/>
        </w:rPr>
        <w:t xml:space="preserve">, </w:t>
      </w:r>
    </w:p>
    <w:p w14:paraId="5DCDEC54" w14:textId="44F854DE" w:rsidR="0099467F" w:rsidRPr="00E021A0" w:rsidRDefault="00EF4AB4" w:rsidP="00897248">
      <w:pPr>
        <w:pStyle w:val="EndnoteText"/>
        <w:rPr>
          <w:color w:val="374151"/>
          <w:lang w:val="en-US"/>
        </w:rPr>
      </w:pPr>
      <w:r w:rsidRPr="00E021A0">
        <w:rPr>
          <w:color w:val="000000" w:themeColor="text1"/>
        </w:rPr>
        <w:t>2005</w:t>
      </w:r>
      <w:r w:rsidR="00897248" w:rsidRPr="00E021A0">
        <w:rPr>
          <w:color w:val="000000" w:themeColor="text1"/>
          <w:lang w:val="en-US"/>
        </w:rPr>
        <w:t xml:space="preserve">). </w:t>
      </w:r>
    </w:p>
  </w:endnote>
  <w:endnote w:id="62">
    <w:p w14:paraId="5F871B2B" w14:textId="0C98609E" w:rsidR="00F90EF8" w:rsidRPr="00E021A0" w:rsidRDefault="00F90EF8">
      <w:pPr>
        <w:pStyle w:val="EndnoteText"/>
      </w:pPr>
      <w:r w:rsidRPr="00E021A0">
        <w:rPr>
          <w:rStyle w:val="EndnoteReference"/>
        </w:rPr>
        <w:endnoteRef/>
      </w:r>
      <w:r w:rsidRPr="00E021A0">
        <w:t xml:space="preserve"> </w:t>
      </w:r>
      <w:r w:rsidRPr="00E021A0">
        <w:t>Zach</w:t>
      </w:r>
      <w:r w:rsidRPr="00E021A0">
        <w:rPr>
          <w:i/>
          <w:iCs/>
        </w:rPr>
        <w:t xml:space="preserve"> </w:t>
      </w:r>
      <w:r w:rsidRPr="00E021A0">
        <w:rPr>
          <w:i/>
          <w:iCs/>
        </w:rPr>
        <w:t>Mot immi</w:t>
      </w:r>
      <w:r w:rsidRPr="00E021A0">
        <w:t>, 9</w:t>
      </w:r>
      <w:r w:rsidRPr="00E021A0">
        <w:t>3</w:t>
      </w:r>
      <w:r w:rsidRPr="00E021A0">
        <w:t>.</w:t>
      </w:r>
    </w:p>
  </w:endnote>
  <w:endnote w:id="63">
    <w:p w14:paraId="2B6190E3" w14:textId="294472CC" w:rsidR="00F90EF8" w:rsidRPr="00E021A0" w:rsidRDefault="00F90EF8">
      <w:pPr>
        <w:pStyle w:val="EndnoteText"/>
      </w:pPr>
      <w:r w:rsidRPr="00E021A0">
        <w:rPr>
          <w:rStyle w:val="EndnoteReference"/>
        </w:rPr>
        <w:endnoteRef/>
      </w:r>
      <w:r w:rsidRPr="00E021A0">
        <w:t xml:space="preserve"> </w:t>
      </w:r>
      <w:r w:rsidRPr="00E021A0">
        <w:t>M</w:t>
      </w:r>
      <w:r w:rsidRPr="00E021A0">
        <w:t>i</w:t>
      </w:r>
      <w:r w:rsidRPr="00E021A0">
        <w:t>ron</w:t>
      </w:r>
      <w:r w:rsidR="003E1148" w:rsidRPr="00E021A0">
        <w:rPr>
          <w:lang w:val="en-US"/>
        </w:rPr>
        <w:t xml:space="preserve">, </w:t>
      </w:r>
      <w:r w:rsidR="003E1148" w:rsidRPr="00E021A0">
        <w:rPr>
          <w:i/>
          <w:iCs/>
          <w:lang w:val="en-US"/>
        </w:rPr>
        <w:t>Od</w:t>
      </w:r>
      <w:r w:rsidR="001E50D7" w:rsidRPr="00E021A0">
        <w:rPr>
          <w:i/>
          <w:iCs/>
          <w:lang w:val="en-US"/>
        </w:rPr>
        <w:t>!</w:t>
      </w:r>
      <w:r w:rsidRPr="00E021A0">
        <w:t>, 404</w:t>
      </w:r>
    </w:p>
  </w:endnote>
  <w:endnote w:id="64">
    <w:p w14:paraId="368B95ED" w14:textId="3EE37501" w:rsidR="00495AE0" w:rsidRPr="00E021A0" w:rsidRDefault="00495AE0">
      <w:pPr>
        <w:pStyle w:val="EndnoteText"/>
      </w:pPr>
      <w:r w:rsidRPr="00E021A0">
        <w:rPr>
          <w:rStyle w:val="EndnoteReference"/>
        </w:rPr>
        <w:endnoteRef/>
      </w:r>
      <w:r w:rsidRPr="00E021A0">
        <w:t xml:space="preserve"> </w:t>
      </w:r>
      <w:r w:rsidR="0001739F" w:rsidRPr="00E021A0">
        <w:t>Ibid.</w:t>
      </w:r>
      <w:r w:rsidR="0001739F" w:rsidRPr="00E021A0">
        <w:rPr>
          <w:lang w:val="en-US"/>
        </w:rPr>
        <w:t xml:space="preserve">, </w:t>
      </w:r>
      <w:r w:rsidRPr="00E021A0">
        <w:t>443-442</w:t>
      </w:r>
      <w:r w:rsidRPr="00E021A0">
        <w:t>.</w:t>
      </w:r>
    </w:p>
  </w:endnote>
  <w:endnote w:id="65">
    <w:p w14:paraId="7CD09FC3" w14:textId="6E58C8B4" w:rsidR="00805C15" w:rsidRPr="001A014D" w:rsidRDefault="00805C15" w:rsidP="00805C15">
      <w:pPr>
        <w:pStyle w:val="EndnoteText"/>
        <w:rPr>
          <w:color w:val="000000" w:themeColor="text1"/>
        </w:rPr>
      </w:pPr>
      <w:r w:rsidRPr="00E021A0">
        <w:rPr>
          <w:rStyle w:val="EndnoteReference"/>
        </w:rPr>
        <w:endnoteRef/>
      </w:r>
      <w:r w:rsidRPr="00E021A0">
        <w:t xml:space="preserve"> </w:t>
      </w:r>
      <w:r w:rsidRPr="00E021A0">
        <w:t>Zach</w:t>
      </w:r>
      <w:r w:rsidR="00401D69" w:rsidRPr="00E021A0">
        <w:rPr>
          <w:lang w:val="en-US"/>
        </w:rPr>
        <w:t>,</w:t>
      </w:r>
      <w:r w:rsidRPr="00E021A0">
        <w:rPr>
          <w:i/>
          <w:iCs/>
        </w:rPr>
        <w:t xml:space="preserve"> Mot immi</w:t>
      </w:r>
      <w:r w:rsidRPr="00E021A0">
        <w:t>, 93</w:t>
      </w:r>
      <w:r w:rsidRPr="00E021A0">
        <w:t>.</w:t>
      </w:r>
    </w:p>
  </w:endnote>
  <w:endnote w:id="66">
    <w:p w14:paraId="4EFC2B92" w14:textId="561D8932" w:rsidR="00E1422F" w:rsidRPr="001A014D" w:rsidRDefault="009E20E5" w:rsidP="00401D69">
      <w:pPr>
        <w:pStyle w:val="EndnoteText"/>
        <w:rPr>
          <w:color w:val="000000" w:themeColor="text1"/>
          <w:lang w:val="en-US"/>
        </w:rPr>
      </w:pPr>
      <w:r w:rsidRPr="001A014D">
        <w:rPr>
          <w:rStyle w:val="EndnoteReference"/>
          <w:color w:val="000000" w:themeColor="text1"/>
        </w:rPr>
        <w:endnoteRef/>
      </w:r>
      <w:r w:rsidRPr="001A014D">
        <w:rPr>
          <w:color w:val="000000" w:themeColor="text1"/>
        </w:rPr>
        <w:t xml:space="preserve"> </w:t>
      </w:r>
      <w:r w:rsidR="00401D69" w:rsidRPr="001A014D">
        <w:rPr>
          <w:color w:val="000000" w:themeColor="text1"/>
          <w:lang w:val="en-US"/>
        </w:rPr>
        <w:t xml:space="preserve">Dan </w:t>
      </w:r>
      <w:proofErr w:type="spellStart"/>
      <w:r w:rsidRPr="001A014D">
        <w:rPr>
          <w:color w:val="000000" w:themeColor="text1"/>
          <w:lang w:val="en-US"/>
        </w:rPr>
        <w:t>M</w:t>
      </w:r>
      <w:r w:rsidR="00897248" w:rsidRPr="001A014D">
        <w:rPr>
          <w:color w:val="000000" w:themeColor="text1"/>
          <w:lang w:val="en-US"/>
        </w:rPr>
        <w:t>i</w:t>
      </w:r>
      <w:r w:rsidRPr="001A014D">
        <w:rPr>
          <w:color w:val="000000" w:themeColor="text1"/>
          <w:lang w:val="en-US"/>
        </w:rPr>
        <w:t>ron</w:t>
      </w:r>
      <w:proofErr w:type="spellEnd"/>
      <w:r w:rsidR="00401D69" w:rsidRPr="001A014D">
        <w:rPr>
          <w:color w:val="000000" w:themeColor="text1"/>
          <w:lang w:val="en-US"/>
        </w:rPr>
        <w:t xml:space="preserve">, </w:t>
      </w:r>
      <w:proofErr w:type="spellStart"/>
      <w:r w:rsidR="00401D69" w:rsidRPr="001A014D">
        <w:rPr>
          <w:i/>
          <w:iCs/>
          <w:color w:val="000000" w:themeColor="text1"/>
          <w:lang w:val="en-US"/>
        </w:rPr>
        <w:t>Hepereida</w:t>
      </w:r>
      <w:proofErr w:type="spellEnd"/>
      <w:r w:rsidR="00401D69" w:rsidRPr="001A014D">
        <w:rPr>
          <w:i/>
          <w:iCs/>
          <w:color w:val="000000" w:themeColor="text1"/>
          <w:lang w:val="en-US"/>
        </w:rPr>
        <w:t xml:space="preserve"> min </w:t>
      </w:r>
      <w:proofErr w:type="spellStart"/>
      <w:r w:rsidR="00401D69" w:rsidRPr="001A014D">
        <w:rPr>
          <w:i/>
          <w:iCs/>
          <w:color w:val="000000" w:themeColor="text1"/>
          <w:lang w:val="en-US"/>
        </w:rPr>
        <w:t>ha’ani</w:t>
      </w:r>
      <w:proofErr w:type="spellEnd"/>
      <w:r w:rsidR="00401D69" w:rsidRPr="001A014D">
        <w:rPr>
          <w:i/>
          <w:iCs/>
          <w:color w:val="000000" w:themeColor="text1"/>
          <w:lang w:val="en-US"/>
        </w:rPr>
        <w:t xml:space="preserve"> </w:t>
      </w:r>
      <w:proofErr w:type="spellStart"/>
      <w:proofErr w:type="gramStart"/>
      <w:r w:rsidR="00401D69" w:rsidRPr="001A014D">
        <w:rPr>
          <w:i/>
          <w:iCs/>
          <w:color w:val="000000" w:themeColor="text1"/>
          <w:lang w:val="en-US"/>
        </w:rPr>
        <w:t>he‘</w:t>
      </w:r>
      <w:proofErr w:type="gramEnd"/>
      <w:r w:rsidR="00401D69" w:rsidRPr="001A014D">
        <w:rPr>
          <w:i/>
          <w:iCs/>
          <w:color w:val="000000" w:themeColor="text1"/>
          <w:lang w:val="en-US"/>
        </w:rPr>
        <w:t>ni</w:t>
      </w:r>
      <w:proofErr w:type="spellEnd"/>
      <w:r w:rsidR="00401D69" w:rsidRPr="001A014D">
        <w:rPr>
          <w:i/>
          <w:iCs/>
          <w:color w:val="000000" w:themeColor="text1"/>
          <w:lang w:val="en-US"/>
        </w:rPr>
        <w:t xml:space="preserve">: </w:t>
      </w:r>
      <w:proofErr w:type="spellStart"/>
      <w:r w:rsidR="00401D69" w:rsidRPr="001A014D">
        <w:rPr>
          <w:i/>
          <w:iCs/>
          <w:color w:val="000000" w:themeColor="text1"/>
          <w:lang w:val="en-US"/>
        </w:rPr>
        <w:t>mahalakh</w:t>
      </w:r>
      <w:proofErr w:type="spellEnd"/>
      <w:r w:rsidR="00401D69" w:rsidRPr="001A014D">
        <w:rPr>
          <w:color w:val="000000" w:themeColor="text1"/>
          <w:lang w:val="en-US"/>
        </w:rPr>
        <w:t xml:space="preserve"> </w:t>
      </w:r>
      <w:proofErr w:type="spellStart"/>
      <w:r w:rsidR="00401D69" w:rsidRPr="001A014D">
        <w:rPr>
          <w:i/>
          <w:iCs/>
          <w:color w:val="000000" w:themeColor="text1"/>
          <w:lang w:val="en-US"/>
        </w:rPr>
        <w:t>be</w:t>
      </w:r>
      <w:r w:rsidR="00401D69" w:rsidRPr="001A014D">
        <w:rPr>
          <w:i/>
          <w:iCs/>
          <w:color w:val="000000" w:themeColor="text1"/>
          <w:shd w:val="clear" w:color="auto" w:fill="FFFFFF"/>
          <w:lang w:val="en-US"/>
        </w:rPr>
        <w:t>hitpat</w:t>
      </w:r>
      <w:proofErr w:type="spellEnd"/>
      <w:r w:rsidR="00401D69" w:rsidRPr="001A014D">
        <w:rPr>
          <w:i/>
          <w:iCs/>
          <w:color w:val="000000" w:themeColor="text1"/>
          <w:shd w:val="clear" w:color="auto" w:fill="FFFFFF"/>
        </w:rPr>
        <w:t>ḥ</w:t>
      </w:r>
      <w:proofErr w:type="spellStart"/>
      <w:r w:rsidR="00401D69" w:rsidRPr="001A014D">
        <w:rPr>
          <w:i/>
          <w:iCs/>
          <w:color w:val="000000" w:themeColor="text1"/>
          <w:shd w:val="clear" w:color="auto" w:fill="FFFFFF"/>
          <w:lang w:val="en-US"/>
        </w:rPr>
        <w:t>ut</w:t>
      </w:r>
      <w:proofErr w:type="spellEnd"/>
      <w:r w:rsidR="00401D69" w:rsidRPr="001A014D">
        <w:rPr>
          <w:i/>
          <w:iCs/>
          <w:color w:val="000000" w:themeColor="text1"/>
          <w:shd w:val="clear" w:color="auto" w:fill="FFFFFF"/>
          <w:lang w:val="en-US"/>
        </w:rPr>
        <w:t xml:space="preserve"> </w:t>
      </w:r>
      <w:proofErr w:type="spellStart"/>
      <w:r w:rsidR="00401D69" w:rsidRPr="001A014D">
        <w:rPr>
          <w:i/>
          <w:iCs/>
          <w:color w:val="000000" w:themeColor="text1"/>
          <w:shd w:val="clear" w:color="auto" w:fill="FFFFFF"/>
          <w:lang w:val="en-US"/>
        </w:rPr>
        <w:t>shirato</w:t>
      </w:r>
      <w:proofErr w:type="spellEnd"/>
      <w:r w:rsidR="00401D69" w:rsidRPr="001A014D">
        <w:rPr>
          <w:i/>
          <w:iCs/>
          <w:color w:val="000000" w:themeColor="text1"/>
          <w:shd w:val="clear" w:color="auto" w:fill="FFFFFF"/>
          <w:lang w:val="en-US"/>
        </w:rPr>
        <w:t xml:space="preserve"> </w:t>
      </w:r>
      <w:proofErr w:type="spellStart"/>
      <w:r w:rsidR="00401D69" w:rsidRPr="001A014D">
        <w:rPr>
          <w:i/>
          <w:iCs/>
          <w:color w:val="000000" w:themeColor="text1"/>
          <w:shd w:val="clear" w:color="auto" w:fill="FFFFFF"/>
          <w:lang w:val="en-US"/>
        </w:rPr>
        <w:t>hamuzdemet</w:t>
      </w:r>
      <w:proofErr w:type="spellEnd"/>
      <w:r w:rsidR="00401D69" w:rsidRPr="001A014D">
        <w:rPr>
          <w:i/>
          <w:iCs/>
          <w:color w:val="000000" w:themeColor="text1"/>
          <w:shd w:val="clear" w:color="auto" w:fill="FFFFFF"/>
          <w:lang w:val="en-US"/>
        </w:rPr>
        <w:t xml:space="preserve"> </w:t>
      </w:r>
      <w:proofErr w:type="spellStart"/>
      <w:r w:rsidR="00401D69" w:rsidRPr="001A014D">
        <w:rPr>
          <w:i/>
          <w:iCs/>
          <w:color w:val="000000" w:themeColor="text1"/>
          <w:shd w:val="clear" w:color="auto" w:fill="FFFFFF"/>
          <w:lang w:val="en-US"/>
        </w:rPr>
        <w:t>shel</w:t>
      </w:r>
      <w:proofErr w:type="spellEnd"/>
      <w:r w:rsidR="00401D69" w:rsidRPr="001A014D">
        <w:rPr>
          <w:i/>
          <w:iCs/>
          <w:color w:val="000000" w:themeColor="text1"/>
          <w:shd w:val="clear" w:color="auto" w:fill="FFFFFF"/>
          <w:lang w:val="en-US"/>
        </w:rPr>
        <w:t xml:space="preserve"> </w:t>
      </w:r>
      <w:r w:rsidR="00401D69" w:rsidRPr="001A014D">
        <w:rPr>
          <w:i/>
          <w:iCs/>
          <w:color w:val="000000" w:themeColor="text1"/>
          <w:shd w:val="clear" w:color="auto" w:fill="FFFFFF"/>
        </w:rPr>
        <w:t>Ḥ</w:t>
      </w:r>
      <w:proofErr w:type="spellStart"/>
      <w:r w:rsidR="00401D69" w:rsidRPr="001A014D">
        <w:rPr>
          <w:i/>
          <w:iCs/>
          <w:color w:val="000000" w:themeColor="text1"/>
          <w:shd w:val="clear" w:color="auto" w:fill="FFFFFF"/>
          <w:lang w:val="en-US"/>
        </w:rPr>
        <w:t>ayyim</w:t>
      </w:r>
      <w:proofErr w:type="spellEnd"/>
      <w:r w:rsidR="00401D69" w:rsidRPr="001A014D">
        <w:rPr>
          <w:i/>
          <w:iCs/>
          <w:color w:val="000000" w:themeColor="text1"/>
          <w:shd w:val="clear" w:color="auto" w:fill="FFFFFF"/>
          <w:lang w:val="en-US"/>
        </w:rPr>
        <w:t xml:space="preserve"> Na</w:t>
      </w:r>
      <w:r w:rsidR="00401D69" w:rsidRPr="001A014D">
        <w:rPr>
          <w:i/>
          <w:iCs/>
          <w:color w:val="000000" w:themeColor="text1"/>
          <w:shd w:val="clear" w:color="auto" w:fill="FFFFFF"/>
        </w:rPr>
        <w:t>ḥ</w:t>
      </w:r>
      <w:r w:rsidR="00401D69" w:rsidRPr="001A014D">
        <w:rPr>
          <w:i/>
          <w:iCs/>
          <w:color w:val="000000" w:themeColor="text1"/>
          <w:shd w:val="clear" w:color="auto" w:fill="FFFFFF"/>
          <w:lang w:val="en-US"/>
        </w:rPr>
        <w:t xml:space="preserve">man </w:t>
      </w:r>
      <w:proofErr w:type="spellStart"/>
      <w:r w:rsidR="00401D69" w:rsidRPr="001A014D">
        <w:rPr>
          <w:i/>
          <w:iCs/>
          <w:color w:val="000000" w:themeColor="text1"/>
          <w:shd w:val="clear" w:color="auto" w:fill="FFFFFF"/>
          <w:lang w:val="en-US"/>
        </w:rPr>
        <w:t>Biyalik</w:t>
      </w:r>
      <w:proofErr w:type="spellEnd"/>
      <w:r w:rsidR="00401D69" w:rsidRPr="001A014D">
        <w:rPr>
          <w:i/>
          <w:iCs/>
          <w:color w:val="000000" w:themeColor="text1"/>
          <w:shd w:val="clear" w:color="auto" w:fill="FFFFFF"/>
          <w:lang w:val="en-US"/>
        </w:rPr>
        <w:t xml:space="preserve"> 1891 – 1901.</w:t>
      </w:r>
      <w:r w:rsidR="00401D69" w:rsidRPr="001A014D">
        <w:rPr>
          <w:color w:val="000000" w:themeColor="text1"/>
          <w:shd w:val="clear" w:color="auto" w:fill="FFFFFF"/>
          <w:lang w:val="en-US"/>
        </w:rPr>
        <w:t xml:space="preserve"> (Tel Aviv: Open University Publ., 1986), 351</w:t>
      </w:r>
      <w:r w:rsidR="00401D69" w:rsidRPr="001A014D">
        <w:rPr>
          <w:color w:val="000000" w:themeColor="text1"/>
          <w:lang w:val="en-US"/>
        </w:rPr>
        <w:t>.</w:t>
      </w:r>
    </w:p>
  </w:endnote>
  <w:endnote w:id="67">
    <w:p w14:paraId="66A2E795" w14:textId="41F4B7D4" w:rsidR="0099467F" w:rsidRPr="001A014D" w:rsidRDefault="001410F3" w:rsidP="003E1148">
      <w:pPr>
        <w:pStyle w:val="EndnoteText"/>
        <w:rPr>
          <w:color w:val="000000" w:themeColor="text1"/>
          <w:lang w:val="en-US"/>
        </w:rPr>
      </w:pPr>
      <w:r w:rsidRPr="001A014D">
        <w:rPr>
          <w:rStyle w:val="EndnoteReference"/>
          <w:color w:val="000000" w:themeColor="text1"/>
        </w:rPr>
        <w:endnoteRef/>
      </w:r>
      <w:r w:rsidRPr="001A014D">
        <w:rPr>
          <w:color w:val="000000" w:themeColor="text1"/>
        </w:rPr>
        <w:t xml:space="preserve"> </w:t>
      </w:r>
      <w:proofErr w:type="spellStart"/>
      <w:r w:rsidRPr="001A014D">
        <w:rPr>
          <w:color w:val="000000" w:themeColor="text1"/>
          <w:lang w:val="en-US"/>
        </w:rPr>
        <w:t>Miron</w:t>
      </w:r>
      <w:proofErr w:type="spellEnd"/>
      <w:r w:rsidR="0099467F" w:rsidRPr="001A014D">
        <w:rPr>
          <w:color w:val="000000" w:themeColor="text1"/>
          <w:lang w:val="en-US"/>
        </w:rPr>
        <w:t xml:space="preserve">, </w:t>
      </w:r>
      <w:proofErr w:type="gramStart"/>
      <w:r w:rsidR="0099467F" w:rsidRPr="001A014D">
        <w:rPr>
          <w:i/>
          <w:iCs/>
          <w:color w:val="000000" w:themeColor="text1"/>
          <w:lang w:val="en-US"/>
        </w:rPr>
        <w:t>Od</w:t>
      </w:r>
      <w:r w:rsidR="001E50D7" w:rsidRPr="001A014D">
        <w:rPr>
          <w:i/>
          <w:iCs/>
          <w:color w:val="000000" w:themeColor="text1"/>
          <w:lang w:val="en-US"/>
        </w:rPr>
        <w:t>!</w:t>
      </w:r>
      <w:r w:rsidR="003E1148" w:rsidRPr="001A014D">
        <w:rPr>
          <w:color w:val="000000" w:themeColor="text1"/>
          <w:lang w:val="en-US"/>
        </w:rPr>
        <w:t>,</w:t>
      </w:r>
      <w:proofErr w:type="gramEnd"/>
      <w:r w:rsidR="003E1148" w:rsidRPr="001A014D">
        <w:rPr>
          <w:color w:val="000000" w:themeColor="text1"/>
          <w:lang w:val="en-US"/>
        </w:rPr>
        <w:t xml:space="preserve"> </w:t>
      </w:r>
      <w:r w:rsidRPr="001A014D">
        <w:rPr>
          <w:color w:val="000000" w:themeColor="text1"/>
          <w:lang w:val="en-US"/>
        </w:rPr>
        <w:t xml:space="preserve"> 417.</w:t>
      </w:r>
    </w:p>
  </w:endnote>
  <w:endnote w:id="68">
    <w:p w14:paraId="1D8384FC" w14:textId="6A1A01E5" w:rsidR="00393F40" w:rsidRPr="001A014D" w:rsidRDefault="00393F40">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Pr="001A014D">
        <w:rPr>
          <w:color w:val="000000" w:themeColor="text1"/>
        </w:rPr>
        <w:t xml:space="preserve">Zach, </w:t>
      </w:r>
      <w:r w:rsidRPr="001A014D">
        <w:rPr>
          <w:i/>
          <w:iCs/>
          <w:color w:val="000000" w:themeColor="text1"/>
        </w:rPr>
        <w:t>Mot immi</w:t>
      </w:r>
      <w:r w:rsidRPr="001A014D">
        <w:rPr>
          <w:color w:val="000000" w:themeColor="text1"/>
        </w:rPr>
        <w:t xml:space="preserve">, </w:t>
      </w:r>
      <w:r w:rsidRPr="001A014D">
        <w:rPr>
          <w:color w:val="000000" w:themeColor="text1"/>
        </w:rPr>
        <w:t>7.</w:t>
      </w:r>
    </w:p>
  </w:endnote>
  <w:endnote w:id="69">
    <w:p w14:paraId="0F52D14E" w14:textId="4EADC689" w:rsidR="00E1422F" w:rsidRPr="001A014D" w:rsidRDefault="004E3127" w:rsidP="00401D69">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00401D69" w:rsidRPr="001A014D">
        <w:rPr>
          <w:color w:val="000000" w:themeColor="text1"/>
          <w:lang w:val="en-US"/>
        </w:rPr>
        <w:t>Zach saw in “the foundling” the most significant poem of Alterman, his rival, and a source of deep identification with him. See his poem, “</w:t>
      </w:r>
      <w:proofErr w:type="spellStart"/>
      <w:r w:rsidR="00401D69" w:rsidRPr="001A014D">
        <w:rPr>
          <w:color w:val="000000" w:themeColor="text1"/>
          <w:lang w:val="en-US"/>
        </w:rPr>
        <w:t>le’Natan</w:t>
      </w:r>
      <w:proofErr w:type="spellEnd"/>
      <w:r w:rsidR="00401D69" w:rsidRPr="001A014D">
        <w:rPr>
          <w:color w:val="000000" w:themeColor="text1"/>
          <w:lang w:val="en-US"/>
        </w:rPr>
        <w:t xml:space="preserve"> A.” in Nathan Zach, </w:t>
      </w:r>
      <w:r w:rsidR="00401D69" w:rsidRPr="001A014D">
        <w:rPr>
          <w:i/>
          <w:iCs/>
          <w:color w:val="000000" w:themeColor="text1"/>
          <w:lang w:val="en-US"/>
        </w:rPr>
        <w:t xml:space="preserve">Min </w:t>
      </w:r>
      <w:proofErr w:type="spellStart"/>
      <w:r w:rsidR="00401D69" w:rsidRPr="001A014D">
        <w:rPr>
          <w:i/>
          <w:iCs/>
          <w:color w:val="000000" w:themeColor="text1"/>
          <w:lang w:val="en-US"/>
        </w:rPr>
        <w:t>hamaqom</w:t>
      </w:r>
      <w:proofErr w:type="spellEnd"/>
      <w:r w:rsidR="00401D69" w:rsidRPr="001A014D">
        <w:rPr>
          <w:i/>
          <w:iCs/>
          <w:color w:val="000000" w:themeColor="text1"/>
          <w:lang w:val="en-US"/>
        </w:rPr>
        <w:t xml:space="preserve"> </w:t>
      </w:r>
      <w:proofErr w:type="spellStart"/>
      <w:r w:rsidR="00401D69" w:rsidRPr="001A014D">
        <w:rPr>
          <w:i/>
          <w:iCs/>
          <w:color w:val="000000" w:themeColor="text1"/>
          <w:lang w:val="en-US"/>
        </w:rPr>
        <w:t>shebo</w:t>
      </w:r>
      <w:proofErr w:type="spellEnd"/>
      <w:r w:rsidR="00401D69" w:rsidRPr="001A014D">
        <w:rPr>
          <w:i/>
          <w:iCs/>
          <w:color w:val="000000" w:themeColor="text1"/>
          <w:lang w:val="en-US"/>
        </w:rPr>
        <w:t xml:space="preserve"> lo </w:t>
      </w:r>
      <w:proofErr w:type="spellStart"/>
      <w:r w:rsidR="00401D69" w:rsidRPr="001A014D">
        <w:rPr>
          <w:i/>
          <w:iCs/>
          <w:color w:val="000000" w:themeColor="text1"/>
          <w:lang w:val="en-US"/>
        </w:rPr>
        <w:t>hayyinu</w:t>
      </w:r>
      <w:proofErr w:type="spellEnd"/>
      <w:r w:rsidR="00401D69" w:rsidRPr="001A014D">
        <w:rPr>
          <w:i/>
          <w:iCs/>
          <w:color w:val="000000" w:themeColor="text1"/>
          <w:lang w:val="en-US"/>
        </w:rPr>
        <w:t xml:space="preserve"> </w:t>
      </w:r>
      <w:proofErr w:type="spellStart"/>
      <w:r w:rsidR="00401D69" w:rsidRPr="001A014D">
        <w:rPr>
          <w:i/>
          <w:iCs/>
          <w:color w:val="000000" w:themeColor="text1"/>
          <w:lang w:val="en-US"/>
        </w:rPr>
        <w:t>el</w:t>
      </w:r>
      <w:proofErr w:type="spellEnd"/>
      <w:r w:rsidR="00401D69" w:rsidRPr="001A014D">
        <w:rPr>
          <w:i/>
          <w:iCs/>
          <w:color w:val="000000" w:themeColor="text1"/>
          <w:lang w:val="en-US"/>
        </w:rPr>
        <w:t xml:space="preserve"> </w:t>
      </w:r>
      <w:proofErr w:type="spellStart"/>
      <w:r w:rsidR="00401D69" w:rsidRPr="001A014D">
        <w:rPr>
          <w:i/>
          <w:iCs/>
          <w:color w:val="000000" w:themeColor="text1"/>
          <w:lang w:val="en-US"/>
        </w:rPr>
        <w:t>hamaqom</w:t>
      </w:r>
      <w:proofErr w:type="spellEnd"/>
      <w:r w:rsidR="00401D69" w:rsidRPr="001A014D">
        <w:rPr>
          <w:i/>
          <w:iCs/>
          <w:color w:val="000000" w:themeColor="text1"/>
          <w:lang w:val="en-US"/>
        </w:rPr>
        <w:t xml:space="preserve"> </w:t>
      </w:r>
      <w:proofErr w:type="spellStart"/>
      <w:r w:rsidR="00401D69" w:rsidRPr="001A014D">
        <w:rPr>
          <w:i/>
          <w:iCs/>
          <w:color w:val="000000" w:themeColor="text1"/>
          <w:lang w:val="en-US"/>
        </w:rPr>
        <w:t>shebo</w:t>
      </w:r>
      <w:proofErr w:type="spellEnd"/>
      <w:r w:rsidR="00401D69" w:rsidRPr="001A014D">
        <w:rPr>
          <w:i/>
          <w:iCs/>
          <w:color w:val="000000" w:themeColor="text1"/>
          <w:lang w:val="en-US"/>
        </w:rPr>
        <w:t xml:space="preserve"> lo </w:t>
      </w:r>
      <w:proofErr w:type="spellStart"/>
      <w:r w:rsidR="00401D69" w:rsidRPr="001A014D">
        <w:rPr>
          <w:i/>
          <w:iCs/>
          <w:color w:val="000000" w:themeColor="text1"/>
          <w:lang w:val="en-US"/>
        </w:rPr>
        <w:t>nihiyeh</w:t>
      </w:r>
      <w:proofErr w:type="spellEnd"/>
      <w:r w:rsidR="00401D69" w:rsidRPr="001A014D">
        <w:rPr>
          <w:color w:val="000000" w:themeColor="text1"/>
          <w:lang w:val="en-US"/>
        </w:rPr>
        <w:t>. (</w:t>
      </w:r>
      <w:proofErr w:type="spellStart"/>
      <w:r w:rsidR="00401D69" w:rsidRPr="001A014D">
        <w:rPr>
          <w:color w:val="000000" w:themeColor="text1"/>
          <w:lang w:val="en-US"/>
        </w:rPr>
        <w:t>Bnei</w:t>
      </w:r>
      <w:proofErr w:type="spellEnd"/>
      <w:r w:rsidR="00401D69" w:rsidRPr="001A014D">
        <w:rPr>
          <w:color w:val="000000" w:themeColor="text1"/>
          <w:lang w:val="en-US"/>
        </w:rPr>
        <w:t xml:space="preserve"> </w:t>
      </w:r>
      <w:proofErr w:type="spellStart"/>
      <w:r w:rsidR="00401D69" w:rsidRPr="001A014D">
        <w:rPr>
          <w:color w:val="000000" w:themeColor="text1"/>
          <w:lang w:val="en-US"/>
        </w:rPr>
        <w:t>Brak</w:t>
      </w:r>
      <w:proofErr w:type="spellEnd"/>
      <w:r w:rsidR="00401D69" w:rsidRPr="001A014D">
        <w:rPr>
          <w:color w:val="000000" w:themeColor="text1"/>
          <w:lang w:val="en-US"/>
        </w:rPr>
        <w:t xml:space="preserve">: </w:t>
      </w:r>
      <w:proofErr w:type="spellStart"/>
      <w:r w:rsidR="00401D69" w:rsidRPr="001A014D">
        <w:rPr>
          <w:color w:val="000000" w:themeColor="text1"/>
          <w:lang w:val="en-US"/>
        </w:rPr>
        <w:t>Hakibbutz</w:t>
      </w:r>
      <w:proofErr w:type="spellEnd"/>
      <w:r w:rsidR="00401D69" w:rsidRPr="001A014D">
        <w:rPr>
          <w:color w:val="000000" w:themeColor="text1"/>
          <w:lang w:val="en-US"/>
        </w:rPr>
        <w:t xml:space="preserve"> </w:t>
      </w:r>
      <w:proofErr w:type="spellStart"/>
      <w:r w:rsidR="00401D69" w:rsidRPr="001A014D">
        <w:rPr>
          <w:color w:val="000000" w:themeColor="text1"/>
          <w:lang w:val="en-US"/>
        </w:rPr>
        <w:t>Hameuchad</w:t>
      </w:r>
      <w:proofErr w:type="spellEnd"/>
      <w:r w:rsidR="00401D69" w:rsidRPr="001A014D">
        <w:rPr>
          <w:color w:val="000000" w:themeColor="text1"/>
          <w:lang w:val="en-US"/>
        </w:rPr>
        <w:t>, 2013</w:t>
      </w:r>
      <w:r w:rsidR="00E1422F" w:rsidRPr="001A014D">
        <w:rPr>
          <w:color w:val="000000" w:themeColor="text1"/>
          <w:rtl/>
        </w:rPr>
        <w:t>.</w:t>
      </w:r>
    </w:p>
  </w:endnote>
  <w:endnote w:id="70">
    <w:p w14:paraId="232D2E04" w14:textId="24488E81" w:rsidR="00F873DB" w:rsidRPr="001A014D" w:rsidRDefault="00F873DB">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Pr="001A014D">
        <w:rPr>
          <w:color w:val="000000" w:themeColor="text1"/>
        </w:rPr>
        <w:t xml:space="preserve">Zach, </w:t>
      </w:r>
      <w:r w:rsidRPr="001A014D">
        <w:rPr>
          <w:i/>
          <w:iCs/>
          <w:color w:val="000000" w:themeColor="text1"/>
        </w:rPr>
        <w:t>Mot immi</w:t>
      </w:r>
      <w:r w:rsidRPr="001A014D">
        <w:rPr>
          <w:color w:val="000000" w:themeColor="text1"/>
        </w:rPr>
        <w:t xml:space="preserve">, </w:t>
      </w:r>
      <w:r w:rsidRPr="001A014D">
        <w:rPr>
          <w:color w:val="000000" w:themeColor="text1"/>
        </w:rPr>
        <w:t>5</w:t>
      </w:r>
      <w:r w:rsidRPr="001A014D">
        <w:rPr>
          <w:color w:val="000000" w:themeColor="text1"/>
        </w:rPr>
        <w:t>7</w:t>
      </w:r>
      <w:r w:rsidRPr="001A014D">
        <w:rPr>
          <w:color w:val="000000" w:themeColor="text1"/>
        </w:rPr>
        <w:t>.</w:t>
      </w:r>
    </w:p>
  </w:endnote>
  <w:endnote w:id="71">
    <w:p w14:paraId="696F01D9" w14:textId="45504F9C" w:rsidR="00F873DB" w:rsidRPr="001A014D" w:rsidRDefault="00F873DB">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0001739F" w:rsidRPr="001A014D">
        <w:rPr>
          <w:color w:val="000000" w:themeColor="text1"/>
        </w:rPr>
        <w:t>Ibid.</w:t>
      </w:r>
      <w:r w:rsidR="0001739F" w:rsidRPr="001A014D">
        <w:rPr>
          <w:color w:val="000000" w:themeColor="text1"/>
          <w:lang w:val="en-US"/>
        </w:rPr>
        <w:t xml:space="preserve">, </w:t>
      </w:r>
      <w:r w:rsidRPr="001A014D">
        <w:rPr>
          <w:color w:val="000000" w:themeColor="text1"/>
        </w:rPr>
        <w:t>91.</w:t>
      </w:r>
    </w:p>
  </w:endnote>
  <w:endnote w:id="72">
    <w:p w14:paraId="7A615456" w14:textId="7CF946C5" w:rsidR="00081650" w:rsidRPr="001A014D" w:rsidRDefault="00081650">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0001739F" w:rsidRPr="001A014D">
        <w:rPr>
          <w:color w:val="000000" w:themeColor="text1"/>
        </w:rPr>
        <w:t>Ibid.</w:t>
      </w:r>
      <w:r w:rsidR="0001739F" w:rsidRPr="001A014D">
        <w:rPr>
          <w:color w:val="000000" w:themeColor="text1"/>
          <w:lang w:val="en-US"/>
        </w:rPr>
        <w:t xml:space="preserve">, </w:t>
      </w:r>
      <w:r w:rsidRPr="001A014D">
        <w:rPr>
          <w:color w:val="000000" w:themeColor="text1"/>
        </w:rPr>
        <w:t>5</w:t>
      </w:r>
      <w:r w:rsidRPr="001A014D">
        <w:rPr>
          <w:color w:val="000000" w:themeColor="text1"/>
        </w:rPr>
        <w:t>9</w:t>
      </w:r>
      <w:r w:rsidRPr="001A014D">
        <w:rPr>
          <w:color w:val="000000" w:themeColor="text1"/>
        </w:rPr>
        <w:t>.</w:t>
      </w:r>
    </w:p>
  </w:endnote>
  <w:endnote w:id="73">
    <w:p w14:paraId="06438E42" w14:textId="18D476C8" w:rsidR="00857B1A" w:rsidRPr="001A014D" w:rsidRDefault="00857B1A" w:rsidP="008704E3">
      <w:pPr>
        <w:pStyle w:val="EndnoteText"/>
        <w:rPr>
          <w:color w:val="000000" w:themeColor="text1"/>
          <w:lang w:val="en-US"/>
        </w:rPr>
      </w:pPr>
      <w:r w:rsidRPr="001A014D">
        <w:rPr>
          <w:rStyle w:val="EndnoteReference"/>
          <w:color w:val="000000" w:themeColor="text1"/>
        </w:rPr>
        <w:endnoteRef/>
      </w:r>
      <w:r w:rsidRPr="001A014D">
        <w:rPr>
          <w:color w:val="000000" w:themeColor="text1"/>
        </w:rPr>
        <w:t xml:space="preserve"> </w:t>
      </w:r>
      <w:r w:rsidR="008704E3" w:rsidRPr="001A014D">
        <w:rPr>
          <w:color w:val="000000" w:themeColor="text1"/>
          <w:lang w:val="en-US"/>
        </w:rPr>
        <w:t xml:space="preserve">Christian Bernard, </w:t>
      </w:r>
      <w:r w:rsidR="008704E3" w:rsidRPr="001A014D">
        <w:rPr>
          <w:i/>
          <w:iCs/>
          <w:color w:val="000000" w:themeColor="text1"/>
          <w:lang w:val="en-US"/>
        </w:rPr>
        <w:t>Li</w:t>
      </w:r>
      <w:r w:rsidR="008704E3" w:rsidRPr="001A014D">
        <w:rPr>
          <w:i/>
          <w:iCs/>
          <w:color w:val="000000" w:themeColor="text1"/>
          <w:shd w:val="clear" w:color="auto" w:fill="FFFFFF"/>
        </w:rPr>
        <w:t>ḥ</w:t>
      </w:r>
      <w:proofErr w:type="spellStart"/>
      <w:r w:rsidR="008704E3" w:rsidRPr="001A014D">
        <w:rPr>
          <w:i/>
          <w:iCs/>
          <w:color w:val="000000" w:themeColor="text1"/>
          <w:shd w:val="clear" w:color="auto" w:fill="FFFFFF"/>
          <w:lang w:val="en-US"/>
        </w:rPr>
        <w:t>yot</w:t>
      </w:r>
      <w:proofErr w:type="spellEnd"/>
      <w:r w:rsidR="008704E3" w:rsidRPr="001A014D">
        <w:rPr>
          <w:i/>
          <w:iCs/>
          <w:color w:val="000000" w:themeColor="text1"/>
          <w:shd w:val="clear" w:color="auto" w:fill="FFFFFF"/>
          <w:lang w:val="en-US"/>
        </w:rPr>
        <w:t xml:space="preserve"> tov: </w:t>
      </w:r>
      <w:proofErr w:type="spellStart"/>
      <w:r w:rsidR="008704E3" w:rsidRPr="001A014D">
        <w:rPr>
          <w:i/>
          <w:iCs/>
          <w:color w:val="000000" w:themeColor="text1"/>
          <w:shd w:val="clear" w:color="auto" w:fill="FFFFFF"/>
          <w:lang w:val="en-US"/>
        </w:rPr>
        <w:t>emdato</w:t>
      </w:r>
      <w:proofErr w:type="spellEnd"/>
      <w:r w:rsidR="008704E3" w:rsidRPr="001A014D">
        <w:rPr>
          <w:i/>
          <w:iCs/>
          <w:color w:val="000000" w:themeColor="text1"/>
          <w:shd w:val="clear" w:color="auto" w:fill="FFFFFF"/>
          <w:lang w:val="en-US"/>
        </w:rPr>
        <w:t xml:space="preserve"> </w:t>
      </w:r>
      <w:proofErr w:type="spellStart"/>
      <w:r w:rsidR="008704E3" w:rsidRPr="001A014D">
        <w:rPr>
          <w:i/>
          <w:iCs/>
          <w:color w:val="000000" w:themeColor="text1"/>
          <w:shd w:val="clear" w:color="auto" w:fill="FFFFFF"/>
          <w:lang w:val="en-US"/>
        </w:rPr>
        <w:t>shel</w:t>
      </w:r>
      <w:proofErr w:type="spellEnd"/>
      <w:r w:rsidR="008704E3" w:rsidRPr="001A014D">
        <w:rPr>
          <w:i/>
          <w:iCs/>
          <w:color w:val="000000" w:themeColor="text1"/>
          <w:shd w:val="clear" w:color="auto" w:fill="FFFFFF"/>
          <w:lang w:val="en-US"/>
        </w:rPr>
        <w:t xml:space="preserve"> </w:t>
      </w:r>
      <w:proofErr w:type="spellStart"/>
      <w:r w:rsidR="008704E3" w:rsidRPr="001A014D">
        <w:rPr>
          <w:i/>
          <w:iCs/>
          <w:color w:val="000000" w:themeColor="text1"/>
          <w:shd w:val="clear" w:color="auto" w:fill="FFFFFF"/>
          <w:lang w:val="en-US"/>
        </w:rPr>
        <w:t>rofe</w:t>
      </w:r>
      <w:proofErr w:type="spellEnd"/>
      <w:r w:rsidR="008704E3" w:rsidRPr="001A014D">
        <w:rPr>
          <w:i/>
          <w:iCs/>
          <w:color w:val="000000" w:themeColor="text1"/>
          <w:shd w:val="clear" w:color="auto" w:fill="FFFFFF"/>
          <w:lang w:val="en-US"/>
        </w:rPr>
        <w:t xml:space="preserve"> </w:t>
      </w:r>
      <w:proofErr w:type="spellStart"/>
      <w:r w:rsidR="008704E3" w:rsidRPr="001A014D">
        <w:rPr>
          <w:i/>
          <w:iCs/>
          <w:color w:val="000000" w:themeColor="text1"/>
          <w:shd w:val="clear" w:color="auto" w:fill="FFFFFF"/>
          <w:lang w:val="en-US"/>
        </w:rPr>
        <w:t>be’ad</w:t>
      </w:r>
      <w:proofErr w:type="spellEnd"/>
      <w:r w:rsidR="008704E3" w:rsidRPr="001A014D">
        <w:rPr>
          <w:i/>
          <w:iCs/>
          <w:color w:val="000000" w:themeColor="text1"/>
          <w:shd w:val="clear" w:color="auto" w:fill="FFFFFF"/>
          <w:lang w:val="en-US"/>
        </w:rPr>
        <w:t xml:space="preserve"> </w:t>
      </w:r>
      <w:proofErr w:type="spellStart"/>
      <w:r w:rsidR="008704E3" w:rsidRPr="001A014D">
        <w:rPr>
          <w:i/>
          <w:iCs/>
          <w:color w:val="000000" w:themeColor="text1"/>
          <w:shd w:val="clear" w:color="auto" w:fill="FFFFFF"/>
          <w:lang w:val="en-US"/>
        </w:rPr>
        <w:t>hamatat</w:t>
      </w:r>
      <w:proofErr w:type="spellEnd"/>
      <w:r w:rsidR="008704E3" w:rsidRPr="001A014D">
        <w:rPr>
          <w:i/>
          <w:iCs/>
          <w:color w:val="000000" w:themeColor="text1"/>
          <w:shd w:val="clear" w:color="auto" w:fill="FFFFFF"/>
          <w:lang w:val="en-US"/>
        </w:rPr>
        <w:t xml:space="preserve"> </w:t>
      </w:r>
      <w:r w:rsidR="008704E3" w:rsidRPr="001A014D">
        <w:rPr>
          <w:i/>
          <w:iCs/>
          <w:color w:val="000000" w:themeColor="text1"/>
          <w:shd w:val="clear" w:color="auto" w:fill="FFFFFF"/>
        </w:rPr>
        <w:t>ḥ</w:t>
      </w:r>
      <w:proofErr w:type="spellStart"/>
      <w:r w:rsidR="008704E3" w:rsidRPr="001A014D">
        <w:rPr>
          <w:i/>
          <w:iCs/>
          <w:color w:val="000000" w:themeColor="text1"/>
          <w:shd w:val="clear" w:color="auto" w:fill="FFFFFF"/>
          <w:lang w:val="en-US"/>
        </w:rPr>
        <w:t>esed</w:t>
      </w:r>
      <w:proofErr w:type="spellEnd"/>
      <w:r w:rsidR="008704E3" w:rsidRPr="001A014D">
        <w:rPr>
          <w:i/>
          <w:iCs/>
          <w:color w:val="000000" w:themeColor="text1"/>
          <w:shd w:val="clear" w:color="auto" w:fill="FFFFFF"/>
          <w:lang w:val="en-US"/>
        </w:rPr>
        <w:t xml:space="preserve"> </w:t>
      </w:r>
      <w:proofErr w:type="spellStart"/>
      <w:r w:rsidR="008704E3" w:rsidRPr="001A014D">
        <w:rPr>
          <w:i/>
          <w:iCs/>
          <w:color w:val="000000" w:themeColor="text1"/>
          <w:shd w:val="clear" w:color="auto" w:fill="FFFFFF"/>
          <w:lang w:val="en-US"/>
        </w:rPr>
        <w:t>ve’hitabdut</w:t>
      </w:r>
      <w:proofErr w:type="spellEnd"/>
      <w:r w:rsidR="008704E3" w:rsidRPr="001A014D">
        <w:rPr>
          <w:i/>
          <w:iCs/>
          <w:color w:val="000000" w:themeColor="text1"/>
          <w:shd w:val="clear" w:color="auto" w:fill="FFFFFF"/>
          <w:lang w:val="en-US"/>
        </w:rPr>
        <w:t xml:space="preserve">. </w:t>
      </w:r>
      <w:r w:rsidR="008704E3" w:rsidRPr="001A014D">
        <w:rPr>
          <w:color w:val="000000" w:themeColor="text1"/>
          <w:shd w:val="clear" w:color="auto" w:fill="FFFFFF"/>
          <w:lang w:val="en-US"/>
        </w:rPr>
        <w:t xml:space="preserve">(transl. Meir </w:t>
      </w:r>
      <w:proofErr w:type="spellStart"/>
      <w:r w:rsidR="008704E3" w:rsidRPr="001A014D">
        <w:rPr>
          <w:color w:val="000000" w:themeColor="text1"/>
          <w:shd w:val="clear" w:color="auto" w:fill="FFFFFF"/>
          <w:lang w:val="en-US"/>
        </w:rPr>
        <w:t>Wieseltier</w:t>
      </w:r>
      <w:proofErr w:type="spellEnd"/>
      <w:r w:rsidR="008704E3" w:rsidRPr="001A014D">
        <w:rPr>
          <w:color w:val="000000" w:themeColor="text1"/>
          <w:shd w:val="clear" w:color="auto" w:fill="FFFFFF"/>
          <w:lang w:val="en-US"/>
        </w:rPr>
        <w:t xml:space="preserve">). (Tel Aviv: </w:t>
      </w:r>
      <w:proofErr w:type="spellStart"/>
      <w:r w:rsidR="008704E3" w:rsidRPr="001A014D">
        <w:rPr>
          <w:color w:val="000000" w:themeColor="text1"/>
          <w:shd w:val="clear" w:color="auto" w:fill="FFFFFF"/>
          <w:lang w:val="en-US"/>
        </w:rPr>
        <w:t>Tevel</w:t>
      </w:r>
      <w:proofErr w:type="spellEnd"/>
      <w:r w:rsidR="008704E3" w:rsidRPr="001A014D">
        <w:rPr>
          <w:color w:val="000000" w:themeColor="text1"/>
          <w:shd w:val="clear" w:color="auto" w:fill="FFFFFF"/>
          <w:lang w:val="en-US"/>
        </w:rPr>
        <w:t>, 1986).</w:t>
      </w:r>
      <w:r w:rsidR="008704E3" w:rsidRPr="001A014D">
        <w:rPr>
          <w:color w:val="000000" w:themeColor="text1"/>
          <w:lang w:val="en-US"/>
        </w:rPr>
        <w:t xml:space="preserve"> </w:t>
      </w:r>
      <w:r w:rsidR="00042FF5" w:rsidRPr="001A014D">
        <w:rPr>
          <w:color w:val="000000" w:themeColor="text1"/>
        </w:rPr>
        <w:t xml:space="preserve">The quote is in </w:t>
      </w:r>
      <w:r w:rsidR="00042FF5" w:rsidRPr="001A014D">
        <w:rPr>
          <w:color w:val="000000" w:themeColor="text1"/>
        </w:rPr>
        <w:t xml:space="preserve">Zach, </w:t>
      </w:r>
      <w:r w:rsidR="00042FF5" w:rsidRPr="001A014D">
        <w:rPr>
          <w:i/>
          <w:iCs/>
          <w:color w:val="000000" w:themeColor="text1"/>
        </w:rPr>
        <w:t>Mot immi</w:t>
      </w:r>
      <w:r w:rsidR="00042FF5" w:rsidRPr="001A014D">
        <w:rPr>
          <w:color w:val="000000" w:themeColor="text1"/>
        </w:rPr>
        <w:t>, 63</w:t>
      </w:r>
      <w:r w:rsidR="008704E3" w:rsidRPr="001A014D">
        <w:rPr>
          <w:color w:val="000000" w:themeColor="text1"/>
          <w:lang w:val="en-US"/>
        </w:rPr>
        <w:t>–</w:t>
      </w:r>
      <w:r w:rsidR="00042FF5" w:rsidRPr="001A014D">
        <w:rPr>
          <w:color w:val="000000" w:themeColor="text1"/>
        </w:rPr>
        <w:t>61</w:t>
      </w:r>
      <w:r w:rsidR="008704E3" w:rsidRPr="001A014D">
        <w:rPr>
          <w:color w:val="000000" w:themeColor="text1"/>
          <w:lang w:val="en-US"/>
        </w:rPr>
        <w:t>.</w:t>
      </w:r>
      <w:r w:rsidR="00042FF5" w:rsidRPr="001A014D">
        <w:rPr>
          <w:color w:val="000000" w:themeColor="text1"/>
        </w:rPr>
        <w:t>)</w:t>
      </w:r>
    </w:p>
  </w:endnote>
  <w:endnote w:id="74">
    <w:p w14:paraId="1EA79A62" w14:textId="41C97FAA" w:rsidR="005E2BCB" w:rsidRPr="001A014D" w:rsidRDefault="005E2BCB">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Pr="001A014D">
        <w:rPr>
          <w:color w:val="000000" w:themeColor="text1"/>
        </w:rPr>
        <w:t xml:space="preserve">Zach, </w:t>
      </w:r>
      <w:r w:rsidRPr="001A014D">
        <w:rPr>
          <w:i/>
          <w:iCs/>
          <w:color w:val="000000" w:themeColor="text1"/>
        </w:rPr>
        <w:t>Mot immi</w:t>
      </w:r>
      <w:r w:rsidRPr="001A014D">
        <w:rPr>
          <w:color w:val="000000" w:themeColor="text1"/>
        </w:rPr>
        <w:t xml:space="preserve">, </w:t>
      </w:r>
      <w:r w:rsidRPr="001A014D">
        <w:rPr>
          <w:color w:val="000000" w:themeColor="text1"/>
        </w:rPr>
        <w:t>109.</w:t>
      </w:r>
    </w:p>
  </w:endnote>
  <w:endnote w:id="75">
    <w:p w14:paraId="62F3E857" w14:textId="48C725D5" w:rsidR="005E2BCB" w:rsidRPr="001A014D" w:rsidRDefault="005E2BCB">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0001739F" w:rsidRPr="001A014D">
        <w:rPr>
          <w:color w:val="000000" w:themeColor="text1"/>
        </w:rPr>
        <w:t>Ibid.</w:t>
      </w:r>
      <w:r w:rsidR="0001739F" w:rsidRPr="001A014D">
        <w:rPr>
          <w:color w:val="000000" w:themeColor="text1"/>
          <w:lang w:val="en-US"/>
        </w:rPr>
        <w:t xml:space="preserve">, </w:t>
      </w:r>
      <w:r w:rsidRPr="001A014D">
        <w:rPr>
          <w:color w:val="000000" w:themeColor="text1"/>
        </w:rPr>
        <w:t>65.</w:t>
      </w:r>
    </w:p>
  </w:endnote>
  <w:endnote w:id="76">
    <w:p w14:paraId="6B595848" w14:textId="7E83EEE3" w:rsidR="00566BEB" w:rsidRPr="001A014D" w:rsidRDefault="00566BEB">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Pr="001A014D">
        <w:rPr>
          <w:color w:val="000000" w:themeColor="text1"/>
        </w:rPr>
        <w:t>Ibid.</w:t>
      </w:r>
    </w:p>
  </w:endnote>
  <w:endnote w:id="77">
    <w:p w14:paraId="657BF908" w14:textId="29DF53C3" w:rsidR="00E53CC8" w:rsidRPr="001A014D" w:rsidRDefault="00E53CC8" w:rsidP="00E53CC8">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0001739F" w:rsidRPr="001A014D">
        <w:rPr>
          <w:color w:val="000000" w:themeColor="text1"/>
        </w:rPr>
        <w:t>Ibid.</w:t>
      </w:r>
      <w:r w:rsidR="0001739F" w:rsidRPr="001A014D">
        <w:rPr>
          <w:color w:val="000000" w:themeColor="text1"/>
          <w:lang w:val="en-US"/>
        </w:rPr>
        <w:t xml:space="preserve">, </w:t>
      </w:r>
      <w:r w:rsidRPr="001A014D">
        <w:rPr>
          <w:color w:val="000000" w:themeColor="text1"/>
        </w:rPr>
        <w:t>111</w:t>
      </w:r>
      <w:r w:rsidR="00196E85" w:rsidRPr="001A014D">
        <w:rPr>
          <w:color w:val="000000" w:themeColor="text1"/>
        </w:rPr>
        <w:t>–</w:t>
      </w:r>
      <w:r w:rsidRPr="001A014D">
        <w:rPr>
          <w:color w:val="000000" w:themeColor="text1"/>
        </w:rPr>
        <w:t>113.</w:t>
      </w:r>
    </w:p>
  </w:endnote>
  <w:endnote w:id="78">
    <w:p w14:paraId="405C63E7" w14:textId="058CE92A" w:rsidR="00196E85" w:rsidRPr="001A014D" w:rsidRDefault="00196E85" w:rsidP="00196E85">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0001739F" w:rsidRPr="001A014D">
        <w:rPr>
          <w:color w:val="000000" w:themeColor="text1"/>
        </w:rPr>
        <w:t>Ibid.</w:t>
      </w:r>
      <w:r w:rsidR="0001739F" w:rsidRPr="001A014D">
        <w:rPr>
          <w:color w:val="000000" w:themeColor="text1"/>
          <w:lang w:val="en-US"/>
        </w:rPr>
        <w:t xml:space="preserve">, </w:t>
      </w:r>
      <w:r w:rsidRPr="001A014D">
        <w:rPr>
          <w:color w:val="000000" w:themeColor="text1"/>
        </w:rPr>
        <w:t>115</w:t>
      </w:r>
      <w:r w:rsidRPr="001A014D">
        <w:rPr>
          <w:color w:val="000000" w:themeColor="text1"/>
        </w:rPr>
        <w:t>.</w:t>
      </w:r>
    </w:p>
  </w:endnote>
  <w:endnote w:id="79">
    <w:p w14:paraId="1E6AB93A" w14:textId="2A4EF056" w:rsidR="00196E85" w:rsidRPr="001A014D" w:rsidRDefault="00196E85" w:rsidP="00E021A0">
      <w:pPr>
        <w:pStyle w:val="EndnoteText"/>
        <w:rPr>
          <w:color w:val="000000" w:themeColor="text1"/>
        </w:rPr>
      </w:pPr>
      <w:r w:rsidRPr="001A014D">
        <w:rPr>
          <w:rStyle w:val="EndnoteReference"/>
          <w:color w:val="000000" w:themeColor="text1"/>
        </w:rPr>
        <w:endnoteRef/>
      </w:r>
      <w:r w:rsidRPr="001A014D">
        <w:rPr>
          <w:color w:val="000000" w:themeColor="text1"/>
        </w:rPr>
        <w:t xml:space="preserve"> </w:t>
      </w:r>
      <w:r w:rsidRPr="001A014D">
        <w:rPr>
          <w:color w:val="000000" w:themeColor="text1"/>
        </w:rPr>
        <w:t>Ibid.</w:t>
      </w:r>
      <w:r w:rsidR="0001739F" w:rsidRPr="001A014D">
        <w:rPr>
          <w:color w:val="000000" w:themeColor="text1"/>
          <w:lang w:val="en-US"/>
        </w:rPr>
        <w:t xml:space="preserve">, </w:t>
      </w:r>
      <w:r w:rsidRPr="001A014D">
        <w:rPr>
          <w:color w:val="000000" w:themeColor="text1"/>
        </w:rPr>
        <w:t>111.</w:t>
      </w:r>
      <w:r w:rsidR="00401D69" w:rsidRPr="001A014D">
        <w:rPr>
          <w:color w:val="000000" w:themeColor="text1"/>
          <w:lang w:val="en-US"/>
        </w:rPr>
        <w:t xml:space="preserve"> The characteristic of “</w:t>
      </w:r>
      <w:proofErr w:type="spellStart"/>
      <w:r w:rsidR="00401D69" w:rsidRPr="001A014D">
        <w:rPr>
          <w:color w:val="000000" w:themeColor="text1"/>
          <w:lang w:val="en-US"/>
        </w:rPr>
        <w:t>dwarvishness</w:t>
      </w:r>
      <w:proofErr w:type="spellEnd"/>
      <w:r w:rsidR="00401D69" w:rsidRPr="001A014D">
        <w:rPr>
          <w:color w:val="000000" w:themeColor="text1"/>
          <w:lang w:val="en-US"/>
        </w:rPr>
        <w:t xml:space="preserve">,” smallness of stature, recurs in Zach’s book in several key places, and attests to the </w:t>
      </w:r>
      <w:r w:rsidR="00E021A0" w:rsidRPr="001A014D">
        <w:rPr>
          <w:color w:val="000000" w:themeColor="text1"/>
          <w:lang w:val="en-US"/>
        </w:rPr>
        <w:t xml:space="preserve">mechanism of contraction that Zach activates in relation to this family members, as an inversion of the way small children perceive their parents. </w:t>
      </w:r>
      <w:proofErr w:type="spellStart"/>
      <w:r w:rsidR="00401D69" w:rsidRPr="001A014D">
        <w:rPr>
          <w:color w:val="000000" w:themeColor="text1"/>
          <w:lang w:val="en-US"/>
        </w:rPr>
        <w:t>Thus</w:t>
      </w:r>
      <w:proofErr w:type="spellEnd"/>
      <w:r w:rsidR="00401D69" w:rsidRPr="001A014D">
        <w:rPr>
          <w:color w:val="000000" w:themeColor="text1"/>
          <w:lang w:val="en-US"/>
        </w:rPr>
        <w:t xml:space="preserve">, the mother says of her father: </w:t>
      </w:r>
      <w:r w:rsidR="00E021A0" w:rsidRPr="001A014D">
        <w:rPr>
          <w:color w:val="000000" w:themeColor="text1"/>
          <w:lang w:val="en-US"/>
        </w:rPr>
        <w:t>“</w:t>
      </w:r>
      <w:r w:rsidR="00401D69" w:rsidRPr="001A014D">
        <w:rPr>
          <w:color w:val="000000" w:themeColor="text1"/>
          <w:lang w:val="en-US"/>
        </w:rPr>
        <w:t>He was very big.</w:t>
      </w:r>
      <w:r w:rsidR="00E021A0" w:rsidRPr="001A014D">
        <w:rPr>
          <w:color w:val="000000" w:themeColor="text1"/>
          <w:lang w:val="en-US"/>
        </w:rPr>
        <w:t>”</w:t>
      </w:r>
      <w:r w:rsidR="00401D69" w:rsidRPr="001A014D">
        <w:rPr>
          <w:color w:val="000000" w:themeColor="text1"/>
          <w:lang w:val="en-US"/>
        </w:rPr>
        <w:t xml:space="preserve"> Then, </w:t>
      </w:r>
      <w:r w:rsidR="00E021A0" w:rsidRPr="001A014D">
        <w:rPr>
          <w:color w:val="000000" w:themeColor="text1"/>
          <w:lang w:val="en-US"/>
        </w:rPr>
        <w:t>by way of</w:t>
      </w:r>
      <w:r w:rsidR="00401D69" w:rsidRPr="001A014D">
        <w:rPr>
          <w:color w:val="000000" w:themeColor="text1"/>
          <w:lang w:val="en-US"/>
        </w:rPr>
        <w:t xml:space="preserve"> explanation: </w:t>
      </w:r>
      <w:r w:rsidR="00E021A0" w:rsidRPr="001A014D">
        <w:rPr>
          <w:color w:val="000000" w:themeColor="text1"/>
          <w:lang w:val="en-US"/>
        </w:rPr>
        <w:t>“</w:t>
      </w:r>
      <w:r w:rsidR="00401D69" w:rsidRPr="001A014D">
        <w:rPr>
          <w:color w:val="000000" w:themeColor="text1"/>
          <w:lang w:val="en-US"/>
        </w:rPr>
        <w:t>He was a father</w:t>
      </w:r>
      <w:r w:rsidR="00E021A0" w:rsidRPr="001A014D">
        <w:rPr>
          <w:color w:val="000000" w:themeColor="text1"/>
          <w:lang w:val="en-US"/>
        </w:rPr>
        <w:t>.”</w:t>
      </w:r>
      <w:r w:rsidR="00401D69" w:rsidRPr="001A014D">
        <w:rPr>
          <w:color w:val="000000" w:themeColor="text1"/>
          <w:lang w:val="en-US"/>
        </w:rPr>
        <w:t xml:space="preserve"> </w:t>
      </w:r>
      <w:proofErr w:type="gramStart"/>
      <w:r w:rsidR="00E021A0" w:rsidRPr="001A014D">
        <w:rPr>
          <w:color w:val="000000" w:themeColor="text1"/>
          <w:lang w:val="en-US"/>
        </w:rPr>
        <w:t>Whereas,</w:t>
      </w:r>
      <w:proofErr w:type="gramEnd"/>
      <w:r w:rsidR="00401D69" w:rsidRPr="001A014D">
        <w:rPr>
          <w:color w:val="000000" w:themeColor="text1"/>
          <w:lang w:val="en-US"/>
        </w:rPr>
        <w:t xml:space="preserve"> Zach testifies </w:t>
      </w:r>
      <w:r w:rsidR="00E021A0" w:rsidRPr="001A014D">
        <w:rPr>
          <w:color w:val="000000" w:themeColor="text1"/>
          <w:lang w:val="en-US"/>
        </w:rPr>
        <w:t>about his father that he was</w:t>
      </w:r>
      <w:r w:rsidR="00401D69" w:rsidRPr="001A014D">
        <w:rPr>
          <w:color w:val="000000" w:themeColor="text1"/>
          <w:lang w:val="en-US"/>
        </w:rPr>
        <w:t xml:space="preserve"> </w:t>
      </w:r>
      <w:r w:rsidR="00E021A0" w:rsidRPr="001A014D">
        <w:rPr>
          <w:color w:val="000000" w:themeColor="text1"/>
          <w:lang w:val="en-US"/>
        </w:rPr>
        <w:t>“</w:t>
      </w:r>
      <w:r w:rsidR="00401D69" w:rsidRPr="001A014D">
        <w:rPr>
          <w:color w:val="000000" w:themeColor="text1"/>
          <w:lang w:val="en-US"/>
        </w:rPr>
        <w:t xml:space="preserve">a man of small stature and </w:t>
      </w:r>
      <w:r w:rsidR="00E021A0" w:rsidRPr="001A014D">
        <w:rPr>
          <w:color w:val="000000" w:themeColor="text1"/>
          <w:lang w:val="en-US"/>
        </w:rPr>
        <w:t xml:space="preserve">gaunt.” (Zach, </w:t>
      </w:r>
      <w:r w:rsidR="00E021A0" w:rsidRPr="001A014D">
        <w:rPr>
          <w:i/>
          <w:iCs/>
          <w:color w:val="000000" w:themeColor="text1"/>
        </w:rPr>
        <w:t>Mot immi</w:t>
      </w:r>
      <w:r w:rsidR="00E021A0" w:rsidRPr="001A014D">
        <w:rPr>
          <w:color w:val="000000" w:themeColor="text1"/>
        </w:rPr>
        <w:t>,</w:t>
      </w:r>
      <w:r w:rsidR="00E021A0" w:rsidRPr="001A014D">
        <w:rPr>
          <w:color w:val="000000" w:themeColor="text1"/>
          <w:lang w:val="en-US"/>
        </w:rPr>
        <w:t xml:space="preserve"> 47</w:t>
      </w:r>
      <w:r w:rsidR="00F5370E" w:rsidRPr="001A014D">
        <w:rPr>
          <w:color w:val="000000" w:themeColor="text1"/>
          <w:lang w:val="en-US"/>
        </w:rPr>
        <w:t>; emphasis added.</w:t>
      </w:r>
      <w:r w:rsidR="00E021A0" w:rsidRPr="001A014D">
        <w:rPr>
          <w:color w:val="000000" w:themeColor="text1"/>
          <w:lang w:val="en-US"/>
        </w:rPr>
        <w:t>).</w:t>
      </w:r>
    </w:p>
  </w:endnote>
  <w:endnote w:id="80">
    <w:p w14:paraId="5CBFF7BD" w14:textId="76607065" w:rsidR="00653FCE" w:rsidRPr="001A014D" w:rsidRDefault="00653FCE">
      <w:pPr>
        <w:pStyle w:val="EndnoteText"/>
        <w:rPr>
          <w:color w:val="000000" w:themeColor="text1"/>
          <w:lang w:val="en-US"/>
        </w:rPr>
      </w:pPr>
      <w:r w:rsidRPr="001A014D">
        <w:rPr>
          <w:rStyle w:val="EndnoteReference"/>
          <w:color w:val="000000" w:themeColor="text1"/>
        </w:rPr>
        <w:endnoteRef/>
      </w:r>
      <w:r w:rsidRPr="001A014D">
        <w:rPr>
          <w:color w:val="000000" w:themeColor="text1"/>
        </w:rPr>
        <w:t xml:space="preserve"> </w:t>
      </w:r>
      <w:r w:rsidRPr="001A014D">
        <w:rPr>
          <w:color w:val="000000" w:themeColor="text1"/>
        </w:rPr>
        <w:t xml:space="preserve">Shimon </w:t>
      </w:r>
      <w:r w:rsidRPr="001A014D">
        <w:rPr>
          <w:color w:val="000000" w:themeColor="text1"/>
          <w:lang w:val="en-US"/>
        </w:rPr>
        <w:t>S</w:t>
      </w:r>
      <w:r w:rsidRPr="001A014D">
        <w:rPr>
          <w:color w:val="000000" w:themeColor="text1"/>
        </w:rPr>
        <w:t>andban</w:t>
      </w:r>
      <w:r w:rsidR="008704E3" w:rsidRPr="001A014D">
        <w:rPr>
          <w:color w:val="000000" w:themeColor="text1"/>
          <w:lang w:val="en-US"/>
        </w:rPr>
        <w:t>k</w:t>
      </w:r>
      <w:r w:rsidRPr="001A014D">
        <w:rPr>
          <w:color w:val="000000" w:themeColor="text1"/>
          <w:lang w:val="en-US"/>
        </w:rPr>
        <w:t>’</w:t>
      </w:r>
      <w:r w:rsidRPr="001A014D">
        <w:rPr>
          <w:color w:val="000000" w:themeColor="text1"/>
        </w:rPr>
        <w:t>s translation in the book</w:t>
      </w:r>
      <w:r w:rsidRPr="001A014D">
        <w:rPr>
          <w:color w:val="000000" w:themeColor="text1"/>
          <w:lang w:val="en-US"/>
        </w:rPr>
        <w:t xml:space="preserve"> of selections, </w:t>
      </w:r>
      <w:r w:rsidRPr="001A014D">
        <w:rPr>
          <w:i/>
          <w:iCs/>
          <w:color w:val="000000" w:themeColor="text1"/>
        </w:rPr>
        <w:t>S</w:t>
      </w:r>
      <w:r w:rsidRPr="001A014D">
        <w:rPr>
          <w:i/>
          <w:iCs/>
          <w:color w:val="000000" w:themeColor="text1"/>
          <w:lang w:val="en-US"/>
        </w:rPr>
        <w:t>o</w:t>
      </w:r>
      <w:r w:rsidRPr="001A014D">
        <w:rPr>
          <w:i/>
          <w:iCs/>
          <w:color w:val="000000" w:themeColor="text1"/>
        </w:rPr>
        <w:t>r</w:t>
      </w:r>
      <w:r w:rsidRPr="001A014D">
        <w:rPr>
          <w:i/>
          <w:iCs/>
          <w:color w:val="000000" w:themeColor="text1"/>
          <w:lang w:val="en-US"/>
        </w:rPr>
        <w:t>e</w:t>
      </w:r>
      <w:r w:rsidRPr="001A014D">
        <w:rPr>
          <w:i/>
          <w:iCs/>
          <w:color w:val="000000" w:themeColor="text1"/>
        </w:rPr>
        <w:t>g</w:t>
      </w:r>
      <w:r w:rsidRPr="001A014D">
        <w:rPr>
          <w:i/>
          <w:iCs/>
          <w:color w:val="000000" w:themeColor="text1"/>
        </w:rPr>
        <w:t xml:space="preserve"> safah </w:t>
      </w:r>
      <w:r w:rsidR="00F5370E" w:rsidRPr="001A014D">
        <w:rPr>
          <w:color w:val="000000" w:themeColor="text1"/>
          <w:lang w:val="en-US"/>
        </w:rPr>
        <w:t>,</w:t>
      </w:r>
      <w:r w:rsidRPr="001A014D">
        <w:rPr>
          <w:color w:val="000000" w:themeColor="text1"/>
        </w:rPr>
        <w:t>1994</w:t>
      </w:r>
      <w:r w:rsidR="00F5370E" w:rsidRPr="001A014D">
        <w:rPr>
          <w:color w:val="000000" w:themeColor="text1"/>
          <w:lang w:val="en-US"/>
        </w:rPr>
        <w:t>.</w:t>
      </w:r>
    </w:p>
  </w:endnote>
  <w:endnote w:id="81">
    <w:p w14:paraId="27A237BC" w14:textId="6332F9BE" w:rsidR="0001739F" w:rsidRPr="001A014D" w:rsidRDefault="00E1422F" w:rsidP="0001739F">
      <w:pPr>
        <w:pStyle w:val="EndnoteText"/>
        <w:rPr>
          <w:color w:val="000000" w:themeColor="text1"/>
          <w:rtl/>
        </w:rPr>
      </w:pPr>
      <w:r w:rsidRPr="001A014D">
        <w:rPr>
          <w:rStyle w:val="EndnoteReference"/>
          <w:color w:val="000000" w:themeColor="text1"/>
        </w:rPr>
        <w:endnoteRef/>
      </w:r>
      <w:r w:rsidRPr="001A014D">
        <w:rPr>
          <w:color w:val="000000" w:themeColor="text1"/>
        </w:rPr>
        <w:t xml:space="preserve"> </w:t>
      </w:r>
      <w:r w:rsidR="0001739F" w:rsidRPr="001A014D">
        <w:rPr>
          <w:color w:val="000000" w:themeColor="text1"/>
          <w:lang w:val="en-US"/>
        </w:rPr>
        <w:t xml:space="preserve">Nathan Zach, </w:t>
      </w:r>
      <w:proofErr w:type="spellStart"/>
      <w:r w:rsidR="0001739F" w:rsidRPr="001A014D">
        <w:rPr>
          <w:i/>
          <w:iCs/>
          <w:color w:val="000000" w:themeColor="text1"/>
          <w:lang w:val="en-US"/>
        </w:rPr>
        <w:t>Mishanah</w:t>
      </w:r>
      <w:proofErr w:type="spellEnd"/>
      <w:r w:rsidR="0001739F" w:rsidRPr="001A014D">
        <w:rPr>
          <w:i/>
          <w:iCs/>
          <w:color w:val="000000" w:themeColor="text1"/>
          <w:lang w:val="en-US"/>
        </w:rPr>
        <w:t xml:space="preserve"> </w:t>
      </w:r>
      <w:proofErr w:type="spellStart"/>
      <w:r w:rsidR="0001739F" w:rsidRPr="001A014D">
        <w:rPr>
          <w:i/>
          <w:iCs/>
          <w:color w:val="000000" w:themeColor="text1"/>
          <w:lang w:val="en-US"/>
        </w:rPr>
        <w:t>leshanah</w:t>
      </w:r>
      <w:proofErr w:type="spellEnd"/>
      <w:r w:rsidR="0001739F" w:rsidRPr="001A014D">
        <w:rPr>
          <w:i/>
          <w:iCs/>
          <w:color w:val="000000" w:themeColor="text1"/>
          <w:lang w:val="en-US"/>
        </w:rPr>
        <w:t xml:space="preserve"> </w:t>
      </w:r>
      <w:proofErr w:type="spellStart"/>
      <w:r w:rsidR="0001739F" w:rsidRPr="001A014D">
        <w:rPr>
          <w:i/>
          <w:iCs/>
          <w:color w:val="000000" w:themeColor="text1"/>
          <w:lang w:val="en-US"/>
        </w:rPr>
        <w:t>zeh</w:t>
      </w:r>
      <w:proofErr w:type="spellEnd"/>
      <w:r w:rsidR="0001739F" w:rsidRPr="001A014D">
        <w:rPr>
          <w:color w:val="000000" w:themeColor="text1"/>
          <w:lang w:val="en-US"/>
        </w:rPr>
        <w:t xml:space="preserve">: </w:t>
      </w:r>
      <w:proofErr w:type="spellStart"/>
      <w:r w:rsidR="0001739F" w:rsidRPr="001A014D">
        <w:rPr>
          <w:i/>
          <w:iCs/>
          <w:color w:val="000000" w:themeColor="text1"/>
          <w:lang w:val="en-US"/>
        </w:rPr>
        <w:t>pirqei</w:t>
      </w:r>
      <w:proofErr w:type="spellEnd"/>
      <w:r w:rsidR="0001739F" w:rsidRPr="001A014D">
        <w:rPr>
          <w:i/>
          <w:iCs/>
          <w:color w:val="000000" w:themeColor="text1"/>
          <w:lang w:val="en-US"/>
        </w:rPr>
        <w:t xml:space="preserve"> </w:t>
      </w:r>
      <w:proofErr w:type="spellStart"/>
      <w:r w:rsidR="0001739F" w:rsidRPr="001A014D">
        <w:rPr>
          <w:i/>
          <w:iCs/>
          <w:color w:val="000000" w:themeColor="text1"/>
          <w:lang w:val="en-US"/>
        </w:rPr>
        <w:t>biyografiyah</w:t>
      </w:r>
      <w:proofErr w:type="spellEnd"/>
      <w:r w:rsidR="0001739F" w:rsidRPr="001A014D">
        <w:rPr>
          <w:color w:val="000000" w:themeColor="text1"/>
          <w:lang w:val="en-US"/>
        </w:rPr>
        <w:t>. (</w:t>
      </w:r>
      <w:proofErr w:type="spellStart"/>
      <w:r w:rsidR="0001739F" w:rsidRPr="001A014D">
        <w:rPr>
          <w:color w:val="000000" w:themeColor="text1"/>
          <w:lang w:val="en-US"/>
        </w:rPr>
        <w:t>Bnei</w:t>
      </w:r>
      <w:proofErr w:type="spellEnd"/>
      <w:r w:rsidR="0001739F" w:rsidRPr="001A014D">
        <w:rPr>
          <w:color w:val="000000" w:themeColor="text1"/>
          <w:lang w:val="en-US"/>
        </w:rPr>
        <w:t xml:space="preserve"> </w:t>
      </w:r>
      <w:proofErr w:type="spellStart"/>
      <w:r w:rsidR="0001739F" w:rsidRPr="001A014D">
        <w:rPr>
          <w:color w:val="000000" w:themeColor="text1"/>
          <w:lang w:val="en-US"/>
        </w:rPr>
        <w:t>Brak</w:t>
      </w:r>
      <w:proofErr w:type="spellEnd"/>
      <w:r w:rsidR="0001739F" w:rsidRPr="001A014D">
        <w:rPr>
          <w:color w:val="000000" w:themeColor="text1"/>
          <w:lang w:val="en-US"/>
        </w:rPr>
        <w:t xml:space="preserve">: </w:t>
      </w:r>
      <w:proofErr w:type="spellStart"/>
      <w:r w:rsidR="0001739F" w:rsidRPr="001A014D">
        <w:rPr>
          <w:color w:val="000000" w:themeColor="text1"/>
          <w:lang w:val="en-US"/>
        </w:rPr>
        <w:t>Hakibbutz</w:t>
      </w:r>
      <w:proofErr w:type="spellEnd"/>
      <w:r w:rsidR="0001739F" w:rsidRPr="001A014D">
        <w:rPr>
          <w:color w:val="000000" w:themeColor="text1"/>
          <w:lang w:val="en-US"/>
        </w:rPr>
        <w:t xml:space="preserve"> </w:t>
      </w:r>
      <w:proofErr w:type="spellStart"/>
      <w:r w:rsidR="0001739F" w:rsidRPr="001A014D">
        <w:rPr>
          <w:color w:val="000000" w:themeColor="text1"/>
          <w:lang w:val="en-US"/>
        </w:rPr>
        <w:t>Hameuchad</w:t>
      </w:r>
      <w:proofErr w:type="spellEnd"/>
      <w:r w:rsidR="0001739F" w:rsidRPr="001A014D">
        <w:rPr>
          <w:color w:val="000000" w:themeColor="text1"/>
          <w:lang w:val="en-US"/>
        </w:rPr>
        <w:t>, 2009).</w:t>
      </w:r>
    </w:p>
    <w:p w14:paraId="23DF5AAF" w14:textId="77777777" w:rsidR="00E1422F" w:rsidRPr="00E1422F" w:rsidRDefault="00E1422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GMetaScience-Regular">
    <w:altName w:val="MS Gothic"/>
    <w:panose1 w:val="020B0604020202020204"/>
    <w:charset w:val="80"/>
    <w:family w:val="swiss"/>
    <w:notTrueType/>
    <w:pitch w:val="default"/>
    <w:sig w:usb0="00000001" w:usb1="08070000" w:usb2="00000010" w:usb3="00000000" w:csb0="00020000" w:csb1="00000000"/>
  </w:font>
  <w:font w:name="DGMetaScience-Italic">
    <w:altName w:val="MS Gothic"/>
    <w:panose1 w:val="020B0604020202020204"/>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47C1" w14:textId="77777777" w:rsidR="00E8504B" w:rsidRDefault="00E8504B" w:rsidP="00CC6E99">
      <w:r>
        <w:separator/>
      </w:r>
    </w:p>
  </w:footnote>
  <w:footnote w:type="continuationSeparator" w:id="0">
    <w:p w14:paraId="13859433" w14:textId="77777777" w:rsidR="00E8504B" w:rsidRDefault="00E8504B" w:rsidP="00CC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AD9"/>
    <w:multiLevelType w:val="hybridMultilevel"/>
    <w:tmpl w:val="1B4813D6"/>
    <w:lvl w:ilvl="0" w:tplc="E9A4CE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350DB3"/>
    <w:multiLevelType w:val="multilevel"/>
    <w:tmpl w:val="843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355873">
    <w:abstractNumId w:val="0"/>
  </w:num>
  <w:num w:numId="2" w16cid:durableId="20509551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wMzCwMDE2MTE1MbFU0lEKTi0uzszPAykwrAUABDNo9iwAAAA="/>
  </w:docVars>
  <w:rsids>
    <w:rsidRoot w:val="00CC6E99"/>
    <w:rsid w:val="00000E95"/>
    <w:rsid w:val="0001169A"/>
    <w:rsid w:val="0001739F"/>
    <w:rsid w:val="00026C5E"/>
    <w:rsid w:val="000365BD"/>
    <w:rsid w:val="00042FF5"/>
    <w:rsid w:val="00047C86"/>
    <w:rsid w:val="00052EB5"/>
    <w:rsid w:val="000637A5"/>
    <w:rsid w:val="00077E37"/>
    <w:rsid w:val="00081650"/>
    <w:rsid w:val="000B29DC"/>
    <w:rsid w:val="000D5B89"/>
    <w:rsid w:val="000E2D55"/>
    <w:rsid w:val="001213FA"/>
    <w:rsid w:val="00123442"/>
    <w:rsid w:val="00124535"/>
    <w:rsid w:val="00135B1A"/>
    <w:rsid w:val="001410F3"/>
    <w:rsid w:val="001447CE"/>
    <w:rsid w:val="00146EC5"/>
    <w:rsid w:val="00150DED"/>
    <w:rsid w:val="001679AC"/>
    <w:rsid w:val="00190FF3"/>
    <w:rsid w:val="00196E85"/>
    <w:rsid w:val="001A014D"/>
    <w:rsid w:val="001A0805"/>
    <w:rsid w:val="001C2BB2"/>
    <w:rsid w:val="001D77CA"/>
    <w:rsid w:val="001E50D7"/>
    <w:rsid w:val="001F13F9"/>
    <w:rsid w:val="002037CC"/>
    <w:rsid w:val="00214FF9"/>
    <w:rsid w:val="002241B3"/>
    <w:rsid w:val="002270E0"/>
    <w:rsid w:val="002355FE"/>
    <w:rsid w:val="00244213"/>
    <w:rsid w:val="00255583"/>
    <w:rsid w:val="0026265A"/>
    <w:rsid w:val="002644BB"/>
    <w:rsid w:val="0027733D"/>
    <w:rsid w:val="00277EA1"/>
    <w:rsid w:val="00286487"/>
    <w:rsid w:val="00286653"/>
    <w:rsid w:val="0028719A"/>
    <w:rsid w:val="00296431"/>
    <w:rsid w:val="00297C8E"/>
    <w:rsid w:val="002A0614"/>
    <w:rsid w:val="002A4AA3"/>
    <w:rsid w:val="002A75B4"/>
    <w:rsid w:val="002B3922"/>
    <w:rsid w:val="002C105D"/>
    <w:rsid w:val="002F287D"/>
    <w:rsid w:val="00357DA7"/>
    <w:rsid w:val="0036530D"/>
    <w:rsid w:val="00371670"/>
    <w:rsid w:val="003779F7"/>
    <w:rsid w:val="00387B08"/>
    <w:rsid w:val="00390D92"/>
    <w:rsid w:val="00393F40"/>
    <w:rsid w:val="003B5CFF"/>
    <w:rsid w:val="003B771E"/>
    <w:rsid w:val="003B7EC4"/>
    <w:rsid w:val="003C1875"/>
    <w:rsid w:val="003C6576"/>
    <w:rsid w:val="003C69B8"/>
    <w:rsid w:val="003D36CF"/>
    <w:rsid w:val="003D7773"/>
    <w:rsid w:val="003E1148"/>
    <w:rsid w:val="00401D69"/>
    <w:rsid w:val="00402CF0"/>
    <w:rsid w:val="00427683"/>
    <w:rsid w:val="00450970"/>
    <w:rsid w:val="004553FD"/>
    <w:rsid w:val="00456721"/>
    <w:rsid w:val="004779D3"/>
    <w:rsid w:val="0049482A"/>
    <w:rsid w:val="00495AE0"/>
    <w:rsid w:val="004A0A72"/>
    <w:rsid w:val="004A2A9E"/>
    <w:rsid w:val="004D5F4A"/>
    <w:rsid w:val="004E3127"/>
    <w:rsid w:val="004E7028"/>
    <w:rsid w:val="00516F38"/>
    <w:rsid w:val="005345F8"/>
    <w:rsid w:val="005350A1"/>
    <w:rsid w:val="005609AE"/>
    <w:rsid w:val="00566BEB"/>
    <w:rsid w:val="005704D6"/>
    <w:rsid w:val="00584C2F"/>
    <w:rsid w:val="00597491"/>
    <w:rsid w:val="005A76D4"/>
    <w:rsid w:val="005B21C1"/>
    <w:rsid w:val="005C2ACC"/>
    <w:rsid w:val="005D2EC0"/>
    <w:rsid w:val="005E2BCB"/>
    <w:rsid w:val="005E6817"/>
    <w:rsid w:val="005F0609"/>
    <w:rsid w:val="005F3441"/>
    <w:rsid w:val="006074A7"/>
    <w:rsid w:val="00622583"/>
    <w:rsid w:val="006329FF"/>
    <w:rsid w:val="006341D7"/>
    <w:rsid w:val="006361B9"/>
    <w:rsid w:val="00640BE7"/>
    <w:rsid w:val="00653FCE"/>
    <w:rsid w:val="0065690A"/>
    <w:rsid w:val="00693A01"/>
    <w:rsid w:val="006A5227"/>
    <w:rsid w:val="006B36FC"/>
    <w:rsid w:val="006D5BCF"/>
    <w:rsid w:val="006D5EE1"/>
    <w:rsid w:val="0070783B"/>
    <w:rsid w:val="0071757A"/>
    <w:rsid w:val="00763C03"/>
    <w:rsid w:val="00771D87"/>
    <w:rsid w:val="0077404C"/>
    <w:rsid w:val="007B1185"/>
    <w:rsid w:val="007D78F3"/>
    <w:rsid w:val="007F22C7"/>
    <w:rsid w:val="00805C15"/>
    <w:rsid w:val="00807F5B"/>
    <w:rsid w:val="008143A8"/>
    <w:rsid w:val="008242ED"/>
    <w:rsid w:val="00827920"/>
    <w:rsid w:val="00840148"/>
    <w:rsid w:val="00857B1A"/>
    <w:rsid w:val="00867D36"/>
    <w:rsid w:val="008704E3"/>
    <w:rsid w:val="0087397D"/>
    <w:rsid w:val="0088344F"/>
    <w:rsid w:val="0089358C"/>
    <w:rsid w:val="00893653"/>
    <w:rsid w:val="00895A58"/>
    <w:rsid w:val="00897248"/>
    <w:rsid w:val="008E12EF"/>
    <w:rsid w:val="00932E78"/>
    <w:rsid w:val="00943FC9"/>
    <w:rsid w:val="009441C2"/>
    <w:rsid w:val="0095070E"/>
    <w:rsid w:val="00951DAB"/>
    <w:rsid w:val="0097125B"/>
    <w:rsid w:val="0098521C"/>
    <w:rsid w:val="00985D87"/>
    <w:rsid w:val="0099467F"/>
    <w:rsid w:val="009E008B"/>
    <w:rsid w:val="009E20E5"/>
    <w:rsid w:val="009E4B65"/>
    <w:rsid w:val="009E78FE"/>
    <w:rsid w:val="009F30EB"/>
    <w:rsid w:val="009F3D66"/>
    <w:rsid w:val="00A33A43"/>
    <w:rsid w:val="00A61682"/>
    <w:rsid w:val="00A66B31"/>
    <w:rsid w:val="00AC2838"/>
    <w:rsid w:val="00AC485D"/>
    <w:rsid w:val="00AC7980"/>
    <w:rsid w:val="00B00F47"/>
    <w:rsid w:val="00B0426E"/>
    <w:rsid w:val="00B13660"/>
    <w:rsid w:val="00B21EEB"/>
    <w:rsid w:val="00B2750D"/>
    <w:rsid w:val="00B36C49"/>
    <w:rsid w:val="00B45C68"/>
    <w:rsid w:val="00B74594"/>
    <w:rsid w:val="00BC2815"/>
    <w:rsid w:val="00BC7886"/>
    <w:rsid w:val="00BE2449"/>
    <w:rsid w:val="00C001F4"/>
    <w:rsid w:val="00C01C41"/>
    <w:rsid w:val="00C21D75"/>
    <w:rsid w:val="00C267EB"/>
    <w:rsid w:val="00C41222"/>
    <w:rsid w:val="00C41783"/>
    <w:rsid w:val="00C46568"/>
    <w:rsid w:val="00C51289"/>
    <w:rsid w:val="00C53833"/>
    <w:rsid w:val="00C53F58"/>
    <w:rsid w:val="00C5676F"/>
    <w:rsid w:val="00C64902"/>
    <w:rsid w:val="00C7726E"/>
    <w:rsid w:val="00C933EE"/>
    <w:rsid w:val="00C95C5B"/>
    <w:rsid w:val="00CC05A9"/>
    <w:rsid w:val="00CC304D"/>
    <w:rsid w:val="00CC6E99"/>
    <w:rsid w:val="00CD23C8"/>
    <w:rsid w:val="00CD2A58"/>
    <w:rsid w:val="00CD4B20"/>
    <w:rsid w:val="00CF46D8"/>
    <w:rsid w:val="00CF7825"/>
    <w:rsid w:val="00D02E3A"/>
    <w:rsid w:val="00D03265"/>
    <w:rsid w:val="00D04E97"/>
    <w:rsid w:val="00D14DE0"/>
    <w:rsid w:val="00D30872"/>
    <w:rsid w:val="00D325D8"/>
    <w:rsid w:val="00D56909"/>
    <w:rsid w:val="00D56C80"/>
    <w:rsid w:val="00D56D70"/>
    <w:rsid w:val="00D67223"/>
    <w:rsid w:val="00D82D0F"/>
    <w:rsid w:val="00DA1865"/>
    <w:rsid w:val="00DA1EA2"/>
    <w:rsid w:val="00DA4362"/>
    <w:rsid w:val="00DA558C"/>
    <w:rsid w:val="00DC2483"/>
    <w:rsid w:val="00DD0229"/>
    <w:rsid w:val="00DD4B85"/>
    <w:rsid w:val="00DE4AA9"/>
    <w:rsid w:val="00E021A0"/>
    <w:rsid w:val="00E05BDC"/>
    <w:rsid w:val="00E1422F"/>
    <w:rsid w:val="00E53CC8"/>
    <w:rsid w:val="00E57C33"/>
    <w:rsid w:val="00E6340D"/>
    <w:rsid w:val="00E726F4"/>
    <w:rsid w:val="00E740C5"/>
    <w:rsid w:val="00E8504B"/>
    <w:rsid w:val="00E85960"/>
    <w:rsid w:val="00E9025A"/>
    <w:rsid w:val="00EA7314"/>
    <w:rsid w:val="00EC12C9"/>
    <w:rsid w:val="00EF4AB4"/>
    <w:rsid w:val="00F03A85"/>
    <w:rsid w:val="00F13E24"/>
    <w:rsid w:val="00F1665B"/>
    <w:rsid w:val="00F40AFA"/>
    <w:rsid w:val="00F5233C"/>
    <w:rsid w:val="00F5370E"/>
    <w:rsid w:val="00F62E00"/>
    <w:rsid w:val="00F82FDB"/>
    <w:rsid w:val="00F83C43"/>
    <w:rsid w:val="00F873DB"/>
    <w:rsid w:val="00F90EF8"/>
    <w:rsid w:val="00FA6733"/>
    <w:rsid w:val="00FC056C"/>
    <w:rsid w:val="00FC6447"/>
    <w:rsid w:val="00FD27EF"/>
    <w:rsid w:val="00FD3EDF"/>
    <w:rsid w:val="00FD413D"/>
    <w:rsid w:val="00FD6A90"/>
    <w:rsid w:val="00FD7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7A6D"/>
  <w15:chartTrackingRefBased/>
  <w15:docId w15:val="{423ED592-B7C7-404F-A6D3-883A8A04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0F"/>
    <w:rPr>
      <w:rFonts w:ascii="Times New Roman" w:eastAsia="Times New Roman" w:hAnsi="Times New Roman" w:cs="Times New Roman"/>
      <w:lang w:val="en-IL"/>
    </w:rPr>
  </w:style>
  <w:style w:type="paragraph" w:styleId="Heading1">
    <w:name w:val="heading 1"/>
    <w:basedOn w:val="Normal"/>
    <w:next w:val="Normal"/>
    <w:link w:val="Heading1Char"/>
    <w:uiPriority w:val="9"/>
    <w:qFormat/>
    <w:rsid w:val="00A33A4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CC6E99"/>
    <w:pPr>
      <w:bidi/>
    </w:pPr>
    <w:rPr>
      <w:rFonts w:cs="Miriam"/>
      <w:snapToGrid w:val="0"/>
      <w:sz w:val="20"/>
      <w:szCs w:val="20"/>
      <w:lang w:eastAsia="he-IL"/>
    </w:rPr>
  </w:style>
  <w:style w:type="character" w:customStyle="1" w:styleId="FootnoteTextChar">
    <w:name w:val="Footnote Text Char"/>
    <w:basedOn w:val="DefaultParagraphFont"/>
    <w:link w:val="FootnoteText"/>
    <w:rsid w:val="00CC6E99"/>
    <w:rPr>
      <w:rFonts w:ascii="Times New Roman" w:eastAsia="Times New Roman" w:hAnsi="Times New Roman" w:cs="Miriam"/>
      <w:snapToGrid w:val="0"/>
      <w:sz w:val="20"/>
      <w:szCs w:val="20"/>
      <w:lang w:val="en-US" w:eastAsia="he-IL" w:bidi="he-IL"/>
    </w:rPr>
  </w:style>
  <w:style w:type="paragraph" w:styleId="NormalWeb">
    <w:name w:val="Normal (Web)"/>
    <w:basedOn w:val="Normal"/>
    <w:uiPriority w:val="99"/>
    <w:unhideWhenUsed/>
    <w:rsid w:val="00CC6E99"/>
    <w:pPr>
      <w:spacing w:before="100" w:beforeAutospacing="1" w:after="100" w:afterAutospacing="1"/>
    </w:pPr>
  </w:style>
  <w:style w:type="paragraph" w:styleId="EndnoteText">
    <w:name w:val="endnote text"/>
    <w:basedOn w:val="Normal"/>
    <w:link w:val="EndnoteTextChar"/>
    <w:uiPriority w:val="99"/>
    <w:unhideWhenUsed/>
    <w:rsid w:val="00CC6E99"/>
    <w:rPr>
      <w:sz w:val="20"/>
      <w:szCs w:val="20"/>
    </w:rPr>
  </w:style>
  <w:style w:type="character" w:customStyle="1" w:styleId="EndnoteTextChar">
    <w:name w:val="Endnote Text Char"/>
    <w:basedOn w:val="DefaultParagraphFont"/>
    <w:link w:val="EndnoteText"/>
    <w:uiPriority w:val="99"/>
    <w:rsid w:val="00CC6E99"/>
    <w:rPr>
      <w:rFonts w:asciiTheme="majorBidi" w:hAnsiTheme="majorBidi" w:cstheme="majorBidi"/>
      <w:sz w:val="20"/>
      <w:szCs w:val="20"/>
      <w:lang w:val="en-US" w:bidi="he-IL"/>
    </w:rPr>
  </w:style>
  <w:style w:type="character" w:styleId="EndnoteReference">
    <w:name w:val="endnote reference"/>
    <w:basedOn w:val="DefaultParagraphFont"/>
    <w:uiPriority w:val="99"/>
    <w:semiHidden/>
    <w:unhideWhenUsed/>
    <w:rsid w:val="00CC6E99"/>
    <w:rPr>
      <w:vertAlign w:val="superscript"/>
    </w:rPr>
  </w:style>
  <w:style w:type="character" w:styleId="CommentReference">
    <w:name w:val="annotation reference"/>
    <w:basedOn w:val="DefaultParagraphFont"/>
    <w:uiPriority w:val="99"/>
    <w:semiHidden/>
    <w:unhideWhenUsed/>
    <w:rsid w:val="00CC6E99"/>
    <w:rPr>
      <w:sz w:val="16"/>
      <w:szCs w:val="16"/>
    </w:rPr>
  </w:style>
  <w:style w:type="paragraph" w:styleId="CommentText">
    <w:name w:val="annotation text"/>
    <w:basedOn w:val="Normal"/>
    <w:link w:val="CommentTextChar"/>
    <w:uiPriority w:val="99"/>
    <w:semiHidden/>
    <w:unhideWhenUsed/>
    <w:rsid w:val="00CC6E99"/>
    <w:rPr>
      <w:sz w:val="20"/>
      <w:szCs w:val="20"/>
    </w:rPr>
  </w:style>
  <w:style w:type="character" w:customStyle="1" w:styleId="CommentTextChar">
    <w:name w:val="Comment Text Char"/>
    <w:basedOn w:val="DefaultParagraphFont"/>
    <w:link w:val="CommentText"/>
    <w:uiPriority w:val="99"/>
    <w:semiHidden/>
    <w:rsid w:val="00CC6E99"/>
    <w:rPr>
      <w:rFonts w:asciiTheme="majorBidi" w:hAnsiTheme="majorBidi" w:cstheme="majorBidi"/>
      <w:sz w:val="20"/>
      <w:szCs w:val="20"/>
      <w:lang w:val="en-US" w:bidi="he-IL"/>
    </w:rPr>
  </w:style>
  <w:style w:type="paragraph" w:styleId="CommentSubject">
    <w:name w:val="annotation subject"/>
    <w:basedOn w:val="CommentText"/>
    <w:next w:val="CommentText"/>
    <w:link w:val="CommentSubjectChar"/>
    <w:uiPriority w:val="99"/>
    <w:semiHidden/>
    <w:unhideWhenUsed/>
    <w:rsid w:val="00CC6E99"/>
    <w:rPr>
      <w:b/>
      <w:bCs/>
    </w:rPr>
  </w:style>
  <w:style w:type="character" w:customStyle="1" w:styleId="CommentSubjectChar">
    <w:name w:val="Comment Subject Char"/>
    <w:basedOn w:val="CommentTextChar"/>
    <w:link w:val="CommentSubject"/>
    <w:uiPriority w:val="99"/>
    <w:semiHidden/>
    <w:rsid w:val="00CC6E99"/>
    <w:rPr>
      <w:rFonts w:asciiTheme="majorBidi" w:hAnsiTheme="majorBidi" w:cstheme="majorBidi"/>
      <w:b/>
      <w:bCs/>
      <w:sz w:val="20"/>
      <w:szCs w:val="20"/>
      <w:lang w:val="en-US" w:bidi="he-IL"/>
    </w:rPr>
  </w:style>
  <w:style w:type="character" w:styleId="Emphasis">
    <w:name w:val="Emphasis"/>
    <w:basedOn w:val="DefaultParagraphFont"/>
    <w:uiPriority w:val="20"/>
    <w:qFormat/>
    <w:rsid w:val="004779D3"/>
    <w:rPr>
      <w:i/>
      <w:iCs/>
    </w:rPr>
  </w:style>
  <w:style w:type="paragraph" w:styleId="ListParagraph">
    <w:name w:val="List Paragraph"/>
    <w:basedOn w:val="Normal"/>
    <w:uiPriority w:val="34"/>
    <w:qFormat/>
    <w:rsid w:val="00CD2A58"/>
    <w:pPr>
      <w:ind w:left="720"/>
      <w:contextualSpacing/>
    </w:pPr>
  </w:style>
  <w:style w:type="paragraph" w:styleId="Revision">
    <w:name w:val="Revision"/>
    <w:hidden/>
    <w:uiPriority w:val="99"/>
    <w:semiHidden/>
    <w:rsid w:val="0026265A"/>
    <w:rPr>
      <w:rFonts w:asciiTheme="majorBidi" w:hAnsiTheme="majorBidi" w:cstheme="majorBidi"/>
      <w:lang w:bidi="he-IL"/>
    </w:rPr>
  </w:style>
  <w:style w:type="paragraph" w:styleId="z-TopofForm">
    <w:name w:val="HTML Top of Form"/>
    <w:basedOn w:val="Normal"/>
    <w:next w:val="Normal"/>
    <w:link w:val="z-TopofFormChar"/>
    <w:hidden/>
    <w:uiPriority w:val="99"/>
    <w:semiHidden/>
    <w:unhideWhenUsed/>
    <w:rsid w:val="00693A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3A01"/>
    <w:rPr>
      <w:rFonts w:ascii="Arial" w:eastAsia="Times New Roman" w:hAnsi="Arial" w:cs="Arial"/>
      <w:vanish/>
      <w:sz w:val="16"/>
      <w:szCs w:val="16"/>
      <w:lang w:val="en-IL"/>
    </w:rPr>
  </w:style>
  <w:style w:type="paragraph" w:styleId="z-BottomofForm">
    <w:name w:val="HTML Bottom of Form"/>
    <w:basedOn w:val="Normal"/>
    <w:next w:val="Normal"/>
    <w:link w:val="z-BottomofFormChar"/>
    <w:hidden/>
    <w:uiPriority w:val="99"/>
    <w:unhideWhenUsed/>
    <w:rsid w:val="00693A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93A01"/>
    <w:rPr>
      <w:rFonts w:ascii="Arial" w:eastAsia="Times New Roman" w:hAnsi="Arial" w:cs="Arial"/>
      <w:vanish/>
      <w:sz w:val="16"/>
      <w:szCs w:val="16"/>
      <w:lang w:val="en-IL"/>
    </w:rPr>
  </w:style>
  <w:style w:type="character" w:styleId="Hyperlink">
    <w:name w:val="Hyperlink"/>
    <w:basedOn w:val="DefaultParagraphFont"/>
    <w:uiPriority w:val="99"/>
    <w:semiHidden/>
    <w:unhideWhenUsed/>
    <w:rsid w:val="004E7028"/>
    <w:rPr>
      <w:color w:val="0000FF"/>
      <w:u w:val="single"/>
    </w:rPr>
  </w:style>
  <w:style w:type="character" w:styleId="FootnoteReference">
    <w:name w:val="footnote reference"/>
    <w:basedOn w:val="DefaultParagraphFont"/>
    <w:uiPriority w:val="99"/>
    <w:unhideWhenUsed/>
    <w:rsid w:val="002A0614"/>
    <w:rPr>
      <w:vertAlign w:val="superscript"/>
    </w:rPr>
  </w:style>
  <w:style w:type="character" w:styleId="PageNumber">
    <w:name w:val="page number"/>
    <w:basedOn w:val="DefaultParagraphFont"/>
    <w:uiPriority w:val="99"/>
    <w:semiHidden/>
    <w:unhideWhenUsed/>
    <w:rsid w:val="001D77CA"/>
  </w:style>
  <w:style w:type="character" w:customStyle="1" w:styleId="flex-grow">
    <w:name w:val="flex-grow"/>
    <w:basedOn w:val="DefaultParagraphFont"/>
    <w:rsid w:val="0001169A"/>
  </w:style>
  <w:style w:type="character" w:customStyle="1" w:styleId="cf01">
    <w:name w:val="cf01"/>
    <w:basedOn w:val="DefaultParagraphFont"/>
    <w:rsid w:val="00A33A43"/>
    <w:rPr>
      <w:rFonts w:ascii="Tahoma" w:hAnsi="Tahoma" w:cs="Tahoma" w:hint="default"/>
      <w:sz w:val="18"/>
      <w:szCs w:val="18"/>
    </w:rPr>
  </w:style>
  <w:style w:type="character" w:customStyle="1" w:styleId="Heading1Char">
    <w:name w:val="Heading 1 Char"/>
    <w:basedOn w:val="DefaultParagraphFont"/>
    <w:link w:val="Heading1"/>
    <w:uiPriority w:val="9"/>
    <w:rsid w:val="00A33A43"/>
    <w:rPr>
      <w:rFonts w:asciiTheme="majorHAnsi" w:eastAsiaTheme="majorEastAsia" w:hAnsiTheme="majorHAnsi" w:cstheme="majorBidi"/>
      <w:color w:val="2F5496" w:themeColor="accent1" w:themeShade="BF"/>
      <w:sz w:val="32"/>
      <w:szCs w:val="32"/>
      <w:lang w:bidi="he-IL"/>
    </w:rPr>
  </w:style>
  <w:style w:type="character" w:customStyle="1" w:styleId="hljs-keyword">
    <w:name w:val="hljs-keyword"/>
    <w:basedOn w:val="DefaultParagraphFont"/>
    <w:rsid w:val="006D5BCF"/>
  </w:style>
  <w:style w:type="character" w:customStyle="1" w:styleId="hljs-comment">
    <w:name w:val="hljs-comment"/>
    <w:basedOn w:val="DefaultParagraphFont"/>
    <w:rsid w:val="006D5BCF"/>
  </w:style>
  <w:style w:type="character" w:styleId="Strong">
    <w:name w:val="Strong"/>
    <w:basedOn w:val="DefaultParagraphFont"/>
    <w:uiPriority w:val="22"/>
    <w:qFormat/>
    <w:rsid w:val="00036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238">
      <w:bodyDiv w:val="1"/>
      <w:marLeft w:val="0"/>
      <w:marRight w:val="0"/>
      <w:marTop w:val="0"/>
      <w:marBottom w:val="0"/>
      <w:divBdr>
        <w:top w:val="none" w:sz="0" w:space="0" w:color="auto"/>
        <w:left w:val="none" w:sz="0" w:space="0" w:color="auto"/>
        <w:bottom w:val="none" w:sz="0" w:space="0" w:color="auto"/>
        <w:right w:val="none" w:sz="0" w:space="0" w:color="auto"/>
      </w:divBdr>
      <w:divsChild>
        <w:div w:id="885066422">
          <w:marLeft w:val="0"/>
          <w:marRight w:val="0"/>
          <w:marTop w:val="0"/>
          <w:marBottom w:val="0"/>
          <w:divBdr>
            <w:top w:val="single" w:sz="2" w:space="0" w:color="D9D9E3"/>
            <w:left w:val="single" w:sz="2" w:space="0" w:color="D9D9E3"/>
            <w:bottom w:val="single" w:sz="2" w:space="0" w:color="D9D9E3"/>
            <w:right w:val="single" w:sz="2" w:space="0" w:color="D9D9E3"/>
          </w:divBdr>
          <w:divsChild>
            <w:div w:id="295523806">
              <w:marLeft w:val="0"/>
              <w:marRight w:val="0"/>
              <w:marTop w:val="0"/>
              <w:marBottom w:val="0"/>
              <w:divBdr>
                <w:top w:val="single" w:sz="2" w:space="0" w:color="D9D9E3"/>
                <w:left w:val="single" w:sz="2" w:space="0" w:color="D9D9E3"/>
                <w:bottom w:val="single" w:sz="2" w:space="0" w:color="D9D9E3"/>
                <w:right w:val="single" w:sz="2" w:space="0" w:color="D9D9E3"/>
              </w:divBdr>
              <w:divsChild>
                <w:div w:id="92897216">
                  <w:marLeft w:val="0"/>
                  <w:marRight w:val="0"/>
                  <w:marTop w:val="0"/>
                  <w:marBottom w:val="0"/>
                  <w:divBdr>
                    <w:top w:val="single" w:sz="2" w:space="0" w:color="D9D9E3"/>
                    <w:left w:val="single" w:sz="2" w:space="0" w:color="D9D9E3"/>
                    <w:bottom w:val="single" w:sz="2" w:space="0" w:color="D9D9E3"/>
                    <w:right w:val="single" w:sz="2" w:space="0" w:color="D9D9E3"/>
                  </w:divBdr>
                  <w:divsChild>
                    <w:div w:id="364058052">
                      <w:marLeft w:val="0"/>
                      <w:marRight w:val="0"/>
                      <w:marTop w:val="0"/>
                      <w:marBottom w:val="0"/>
                      <w:divBdr>
                        <w:top w:val="single" w:sz="2" w:space="0" w:color="D9D9E3"/>
                        <w:left w:val="single" w:sz="2" w:space="0" w:color="D9D9E3"/>
                        <w:bottom w:val="single" w:sz="2" w:space="0" w:color="D9D9E3"/>
                        <w:right w:val="single" w:sz="2" w:space="0" w:color="D9D9E3"/>
                      </w:divBdr>
                      <w:divsChild>
                        <w:div w:id="2054308435">
                          <w:marLeft w:val="0"/>
                          <w:marRight w:val="0"/>
                          <w:marTop w:val="0"/>
                          <w:marBottom w:val="0"/>
                          <w:divBdr>
                            <w:top w:val="single" w:sz="2" w:space="0" w:color="D9D9E3"/>
                            <w:left w:val="single" w:sz="2" w:space="0" w:color="D9D9E3"/>
                            <w:bottom w:val="single" w:sz="2" w:space="0" w:color="D9D9E3"/>
                            <w:right w:val="single" w:sz="2" w:space="0" w:color="D9D9E3"/>
                          </w:divBdr>
                          <w:divsChild>
                            <w:div w:id="17105685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032699">
                                  <w:marLeft w:val="0"/>
                                  <w:marRight w:val="0"/>
                                  <w:marTop w:val="0"/>
                                  <w:marBottom w:val="0"/>
                                  <w:divBdr>
                                    <w:top w:val="single" w:sz="2" w:space="0" w:color="D9D9E3"/>
                                    <w:left w:val="single" w:sz="2" w:space="0" w:color="D9D9E3"/>
                                    <w:bottom w:val="single" w:sz="2" w:space="0" w:color="D9D9E3"/>
                                    <w:right w:val="single" w:sz="2" w:space="0" w:color="D9D9E3"/>
                                  </w:divBdr>
                                  <w:divsChild>
                                    <w:div w:id="964195856">
                                      <w:marLeft w:val="0"/>
                                      <w:marRight w:val="0"/>
                                      <w:marTop w:val="0"/>
                                      <w:marBottom w:val="0"/>
                                      <w:divBdr>
                                        <w:top w:val="single" w:sz="2" w:space="0" w:color="D9D9E3"/>
                                        <w:left w:val="single" w:sz="2" w:space="0" w:color="D9D9E3"/>
                                        <w:bottom w:val="single" w:sz="2" w:space="0" w:color="D9D9E3"/>
                                        <w:right w:val="single" w:sz="2" w:space="0" w:color="D9D9E3"/>
                                      </w:divBdr>
                                      <w:divsChild>
                                        <w:div w:id="1375346938">
                                          <w:marLeft w:val="0"/>
                                          <w:marRight w:val="0"/>
                                          <w:marTop w:val="0"/>
                                          <w:marBottom w:val="0"/>
                                          <w:divBdr>
                                            <w:top w:val="single" w:sz="2" w:space="0" w:color="D9D9E3"/>
                                            <w:left w:val="single" w:sz="2" w:space="0" w:color="D9D9E3"/>
                                            <w:bottom w:val="single" w:sz="2" w:space="0" w:color="D9D9E3"/>
                                            <w:right w:val="single" w:sz="2" w:space="0" w:color="D9D9E3"/>
                                          </w:divBdr>
                                          <w:divsChild>
                                            <w:div w:id="192353547">
                                              <w:marLeft w:val="0"/>
                                              <w:marRight w:val="0"/>
                                              <w:marTop w:val="0"/>
                                              <w:marBottom w:val="0"/>
                                              <w:divBdr>
                                                <w:top w:val="single" w:sz="2" w:space="0" w:color="D9D9E3"/>
                                                <w:left w:val="single" w:sz="2" w:space="0" w:color="D9D9E3"/>
                                                <w:bottom w:val="single" w:sz="2" w:space="0" w:color="D9D9E3"/>
                                                <w:right w:val="single" w:sz="2" w:space="0" w:color="D9D9E3"/>
                                              </w:divBdr>
                                              <w:divsChild>
                                                <w:div w:id="624894418">
                                                  <w:marLeft w:val="0"/>
                                                  <w:marRight w:val="0"/>
                                                  <w:marTop w:val="0"/>
                                                  <w:marBottom w:val="0"/>
                                                  <w:divBdr>
                                                    <w:top w:val="single" w:sz="2" w:space="0" w:color="D9D9E3"/>
                                                    <w:left w:val="single" w:sz="2" w:space="0" w:color="D9D9E3"/>
                                                    <w:bottom w:val="single" w:sz="2" w:space="0" w:color="D9D9E3"/>
                                                    <w:right w:val="single" w:sz="2" w:space="0" w:color="D9D9E3"/>
                                                  </w:divBdr>
                                                  <w:divsChild>
                                                    <w:div w:id="14951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3858433">
          <w:marLeft w:val="0"/>
          <w:marRight w:val="0"/>
          <w:marTop w:val="0"/>
          <w:marBottom w:val="0"/>
          <w:divBdr>
            <w:top w:val="none" w:sz="0" w:space="0" w:color="auto"/>
            <w:left w:val="none" w:sz="0" w:space="0" w:color="auto"/>
            <w:bottom w:val="none" w:sz="0" w:space="0" w:color="auto"/>
            <w:right w:val="none" w:sz="0" w:space="0" w:color="auto"/>
          </w:divBdr>
          <w:divsChild>
            <w:div w:id="626012354">
              <w:marLeft w:val="0"/>
              <w:marRight w:val="0"/>
              <w:marTop w:val="0"/>
              <w:marBottom w:val="0"/>
              <w:divBdr>
                <w:top w:val="single" w:sz="2" w:space="0" w:color="D9D9E3"/>
                <w:left w:val="single" w:sz="2" w:space="0" w:color="D9D9E3"/>
                <w:bottom w:val="single" w:sz="2" w:space="0" w:color="D9D9E3"/>
                <w:right w:val="single" w:sz="2" w:space="0" w:color="D9D9E3"/>
              </w:divBdr>
              <w:divsChild>
                <w:div w:id="2144077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853844">
      <w:bodyDiv w:val="1"/>
      <w:marLeft w:val="0"/>
      <w:marRight w:val="0"/>
      <w:marTop w:val="0"/>
      <w:marBottom w:val="0"/>
      <w:divBdr>
        <w:top w:val="none" w:sz="0" w:space="0" w:color="auto"/>
        <w:left w:val="none" w:sz="0" w:space="0" w:color="auto"/>
        <w:bottom w:val="none" w:sz="0" w:space="0" w:color="auto"/>
        <w:right w:val="none" w:sz="0" w:space="0" w:color="auto"/>
      </w:divBdr>
      <w:divsChild>
        <w:div w:id="184834043">
          <w:marLeft w:val="0"/>
          <w:marRight w:val="0"/>
          <w:marTop w:val="0"/>
          <w:marBottom w:val="0"/>
          <w:divBdr>
            <w:top w:val="single" w:sz="2" w:space="0" w:color="D9D9E3"/>
            <w:left w:val="single" w:sz="2" w:space="0" w:color="D9D9E3"/>
            <w:bottom w:val="single" w:sz="2" w:space="0" w:color="D9D9E3"/>
            <w:right w:val="single" w:sz="2" w:space="0" w:color="D9D9E3"/>
          </w:divBdr>
          <w:divsChild>
            <w:div w:id="835539834">
              <w:marLeft w:val="0"/>
              <w:marRight w:val="0"/>
              <w:marTop w:val="0"/>
              <w:marBottom w:val="0"/>
              <w:divBdr>
                <w:top w:val="single" w:sz="2" w:space="0" w:color="D9D9E3"/>
                <w:left w:val="single" w:sz="2" w:space="0" w:color="D9D9E3"/>
                <w:bottom w:val="single" w:sz="2" w:space="0" w:color="D9D9E3"/>
                <w:right w:val="single" w:sz="2" w:space="0" w:color="D9D9E3"/>
              </w:divBdr>
              <w:divsChild>
                <w:div w:id="1177232781">
                  <w:marLeft w:val="0"/>
                  <w:marRight w:val="0"/>
                  <w:marTop w:val="0"/>
                  <w:marBottom w:val="0"/>
                  <w:divBdr>
                    <w:top w:val="single" w:sz="2" w:space="0" w:color="D9D9E3"/>
                    <w:left w:val="single" w:sz="2" w:space="0" w:color="D9D9E3"/>
                    <w:bottom w:val="single" w:sz="2" w:space="0" w:color="D9D9E3"/>
                    <w:right w:val="single" w:sz="2" w:space="0" w:color="D9D9E3"/>
                  </w:divBdr>
                  <w:divsChild>
                    <w:div w:id="970981591">
                      <w:marLeft w:val="0"/>
                      <w:marRight w:val="0"/>
                      <w:marTop w:val="0"/>
                      <w:marBottom w:val="0"/>
                      <w:divBdr>
                        <w:top w:val="single" w:sz="2" w:space="0" w:color="D9D9E3"/>
                        <w:left w:val="single" w:sz="2" w:space="0" w:color="D9D9E3"/>
                        <w:bottom w:val="single" w:sz="2" w:space="0" w:color="D9D9E3"/>
                        <w:right w:val="single" w:sz="2" w:space="0" w:color="D9D9E3"/>
                      </w:divBdr>
                      <w:divsChild>
                        <w:div w:id="376710318">
                          <w:marLeft w:val="0"/>
                          <w:marRight w:val="0"/>
                          <w:marTop w:val="0"/>
                          <w:marBottom w:val="0"/>
                          <w:divBdr>
                            <w:top w:val="single" w:sz="2" w:space="0" w:color="D9D9E3"/>
                            <w:left w:val="single" w:sz="2" w:space="0" w:color="D9D9E3"/>
                            <w:bottom w:val="single" w:sz="2" w:space="0" w:color="D9D9E3"/>
                            <w:right w:val="single" w:sz="2" w:space="0" w:color="D9D9E3"/>
                          </w:divBdr>
                          <w:divsChild>
                            <w:div w:id="903224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2744038">
                                  <w:marLeft w:val="0"/>
                                  <w:marRight w:val="0"/>
                                  <w:marTop w:val="0"/>
                                  <w:marBottom w:val="0"/>
                                  <w:divBdr>
                                    <w:top w:val="single" w:sz="2" w:space="0" w:color="D9D9E3"/>
                                    <w:left w:val="single" w:sz="2" w:space="0" w:color="D9D9E3"/>
                                    <w:bottom w:val="single" w:sz="2" w:space="0" w:color="D9D9E3"/>
                                    <w:right w:val="single" w:sz="2" w:space="0" w:color="D9D9E3"/>
                                  </w:divBdr>
                                  <w:divsChild>
                                    <w:div w:id="884103367">
                                      <w:marLeft w:val="0"/>
                                      <w:marRight w:val="0"/>
                                      <w:marTop w:val="0"/>
                                      <w:marBottom w:val="0"/>
                                      <w:divBdr>
                                        <w:top w:val="single" w:sz="2" w:space="0" w:color="D9D9E3"/>
                                        <w:left w:val="single" w:sz="2" w:space="0" w:color="D9D9E3"/>
                                        <w:bottom w:val="single" w:sz="2" w:space="0" w:color="D9D9E3"/>
                                        <w:right w:val="single" w:sz="2" w:space="0" w:color="D9D9E3"/>
                                      </w:divBdr>
                                      <w:divsChild>
                                        <w:div w:id="624237858">
                                          <w:marLeft w:val="0"/>
                                          <w:marRight w:val="0"/>
                                          <w:marTop w:val="0"/>
                                          <w:marBottom w:val="0"/>
                                          <w:divBdr>
                                            <w:top w:val="single" w:sz="2" w:space="0" w:color="D9D9E3"/>
                                            <w:left w:val="single" w:sz="2" w:space="0" w:color="D9D9E3"/>
                                            <w:bottom w:val="single" w:sz="2" w:space="0" w:color="D9D9E3"/>
                                            <w:right w:val="single" w:sz="2" w:space="0" w:color="D9D9E3"/>
                                          </w:divBdr>
                                          <w:divsChild>
                                            <w:div w:id="406004389">
                                              <w:marLeft w:val="0"/>
                                              <w:marRight w:val="0"/>
                                              <w:marTop w:val="0"/>
                                              <w:marBottom w:val="0"/>
                                              <w:divBdr>
                                                <w:top w:val="single" w:sz="2" w:space="0" w:color="D9D9E3"/>
                                                <w:left w:val="single" w:sz="2" w:space="0" w:color="D9D9E3"/>
                                                <w:bottom w:val="single" w:sz="2" w:space="0" w:color="D9D9E3"/>
                                                <w:right w:val="single" w:sz="2" w:space="0" w:color="D9D9E3"/>
                                              </w:divBdr>
                                              <w:divsChild>
                                                <w:div w:id="1049375658">
                                                  <w:marLeft w:val="0"/>
                                                  <w:marRight w:val="0"/>
                                                  <w:marTop w:val="0"/>
                                                  <w:marBottom w:val="0"/>
                                                  <w:divBdr>
                                                    <w:top w:val="single" w:sz="2" w:space="0" w:color="D9D9E3"/>
                                                    <w:left w:val="single" w:sz="2" w:space="0" w:color="D9D9E3"/>
                                                    <w:bottom w:val="single" w:sz="2" w:space="0" w:color="D9D9E3"/>
                                                    <w:right w:val="single" w:sz="2" w:space="0" w:color="D9D9E3"/>
                                                  </w:divBdr>
                                                  <w:divsChild>
                                                    <w:div w:id="102205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242525">
          <w:marLeft w:val="0"/>
          <w:marRight w:val="0"/>
          <w:marTop w:val="0"/>
          <w:marBottom w:val="0"/>
          <w:divBdr>
            <w:top w:val="none" w:sz="0" w:space="0" w:color="auto"/>
            <w:left w:val="none" w:sz="0" w:space="0" w:color="auto"/>
            <w:bottom w:val="none" w:sz="0" w:space="0" w:color="auto"/>
            <w:right w:val="none" w:sz="0" w:space="0" w:color="auto"/>
          </w:divBdr>
          <w:divsChild>
            <w:div w:id="207376827">
              <w:marLeft w:val="0"/>
              <w:marRight w:val="0"/>
              <w:marTop w:val="0"/>
              <w:marBottom w:val="0"/>
              <w:divBdr>
                <w:top w:val="single" w:sz="2" w:space="0" w:color="D9D9E3"/>
                <w:left w:val="single" w:sz="2" w:space="0" w:color="D9D9E3"/>
                <w:bottom w:val="single" w:sz="2" w:space="0" w:color="D9D9E3"/>
                <w:right w:val="single" w:sz="2" w:space="0" w:color="D9D9E3"/>
              </w:divBdr>
              <w:divsChild>
                <w:div w:id="1433432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467718">
      <w:bodyDiv w:val="1"/>
      <w:marLeft w:val="0"/>
      <w:marRight w:val="0"/>
      <w:marTop w:val="0"/>
      <w:marBottom w:val="0"/>
      <w:divBdr>
        <w:top w:val="none" w:sz="0" w:space="0" w:color="auto"/>
        <w:left w:val="none" w:sz="0" w:space="0" w:color="auto"/>
        <w:bottom w:val="none" w:sz="0" w:space="0" w:color="auto"/>
        <w:right w:val="none" w:sz="0" w:space="0" w:color="auto"/>
      </w:divBdr>
      <w:divsChild>
        <w:div w:id="119887699">
          <w:marLeft w:val="0"/>
          <w:marRight w:val="0"/>
          <w:marTop w:val="0"/>
          <w:marBottom w:val="0"/>
          <w:divBdr>
            <w:top w:val="single" w:sz="2" w:space="0" w:color="D9D9E3"/>
            <w:left w:val="single" w:sz="2" w:space="0" w:color="D9D9E3"/>
            <w:bottom w:val="single" w:sz="2" w:space="0" w:color="D9D9E3"/>
            <w:right w:val="single" w:sz="2" w:space="0" w:color="D9D9E3"/>
          </w:divBdr>
          <w:divsChild>
            <w:div w:id="1164588920">
              <w:marLeft w:val="0"/>
              <w:marRight w:val="0"/>
              <w:marTop w:val="0"/>
              <w:marBottom w:val="0"/>
              <w:divBdr>
                <w:top w:val="single" w:sz="2" w:space="0" w:color="D9D9E3"/>
                <w:left w:val="single" w:sz="2" w:space="0" w:color="D9D9E3"/>
                <w:bottom w:val="single" w:sz="2" w:space="0" w:color="D9D9E3"/>
                <w:right w:val="single" w:sz="2" w:space="0" w:color="D9D9E3"/>
              </w:divBdr>
              <w:divsChild>
                <w:div w:id="1350251158">
                  <w:marLeft w:val="0"/>
                  <w:marRight w:val="0"/>
                  <w:marTop w:val="0"/>
                  <w:marBottom w:val="0"/>
                  <w:divBdr>
                    <w:top w:val="single" w:sz="2" w:space="0" w:color="D9D9E3"/>
                    <w:left w:val="single" w:sz="2" w:space="0" w:color="D9D9E3"/>
                    <w:bottom w:val="single" w:sz="2" w:space="0" w:color="D9D9E3"/>
                    <w:right w:val="single" w:sz="2" w:space="0" w:color="D9D9E3"/>
                  </w:divBdr>
                  <w:divsChild>
                    <w:div w:id="1560021325">
                      <w:marLeft w:val="0"/>
                      <w:marRight w:val="0"/>
                      <w:marTop w:val="0"/>
                      <w:marBottom w:val="0"/>
                      <w:divBdr>
                        <w:top w:val="single" w:sz="2" w:space="0" w:color="D9D9E3"/>
                        <w:left w:val="single" w:sz="2" w:space="0" w:color="D9D9E3"/>
                        <w:bottom w:val="single" w:sz="2" w:space="0" w:color="D9D9E3"/>
                        <w:right w:val="single" w:sz="2" w:space="0" w:color="D9D9E3"/>
                      </w:divBdr>
                      <w:divsChild>
                        <w:div w:id="11538142">
                          <w:marLeft w:val="0"/>
                          <w:marRight w:val="0"/>
                          <w:marTop w:val="0"/>
                          <w:marBottom w:val="0"/>
                          <w:divBdr>
                            <w:top w:val="single" w:sz="2" w:space="0" w:color="D9D9E3"/>
                            <w:left w:val="single" w:sz="2" w:space="0" w:color="D9D9E3"/>
                            <w:bottom w:val="single" w:sz="2" w:space="0" w:color="D9D9E3"/>
                            <w:right w:val="single" w:sz="2" w:space="0" w:color="D9D9E3"/>
                          </w:divBdr>
                          <w:divsChild>
                            <w:div w:id="998338865">
                              <w:marLeft w:val="0"/>
                              <w:marRight w:val="0"/>
                              <w:marTop w:val="100"/>
                              <w:marBottom w:val="100"/>
                              <w:divBdr>
                                <w:top w:val="single" w:sz="2" w:space="0" w:color="D9D9E3"/>
                                <w:left w:val="single" w:sz="2" w:space="0" w:color="D9D9E3"/>
                                <w:bottom w:val="single" w:sz="2" w:space="0" w:color="D9D9E3"/>
                                <w:right w:val="single" w:sz="2" w:space="0" w:color="D9D9E3"/>
                              </w:divBdr>
                              <w:divsChild>
                                <w:div w:id="837110737">
                                  <w:marLeft w:val="0"/>
                                  <w:marRight w:val="0"/>
                                  <w:marTop w:val="0"/>
                                  <w:marBottom w:val="0"/>
                                  <w:divBdr>
                                    <w:top w:val="single" w:sz="2" w:space="0" w:color="D9D9E3"/>
                                    <w:left w:val="single" w:sz="2" w:space="0" w:color="D9D9E3"/>
                                    <w:bottom w:val="single" w:sz="2" w:space="0" w:color="D9D9E3"/>
                                    <w:right w:val="single" w:sz="2" w:space="0" w:color="D9D9E3"/>
                                  </w:divBdr>
                                  <w:divsChild>
                                    <w:div w:id="374276224">
                                      <w:marLeft w:val="0"/>
                                      <w:marRight w:val="0"/>
                                      <w:marTop w:val="0"/>
                                      <w:marBottom w:val="0"/>
                                      <w:divBdr>
                                        <w:top w:val="single" w:sz="2" w:space="0" w:color="D9D9E3"/>
                                        <w:left w:val="single" w:sz="2" w:space="0" w:color="D9D9E3"/>
                                        <w:bottom w:val="single" w:sz="2" w:space="0" w:color="D9D9E3"/>
                                        <w:right w:val="single" w:sz="2" w:space="0" w:color="D9D9E3"/>
                                      </w:divBdr>
                                      <w:divsChild>
                                        <w:div w:id="223100603">
                                          <w:marLeft w:val="0"/>
                                          <w:marRight w:val="0"/>
                                          <w:marTop w:val="0"/>
                                          <w:marBottom w:val="0"/>
                                          <w:divBdr>
                                            <w:top w:val="single" w:sz="2" w:space="0" w:color="D9D9E3"/>
                                            <w:left w:val="single" w:sz="2" w:space="0" w:color="D9D9E3"/>
                                            <w:bottom w:val="single" w:sz="2" w:space="0" w:color="D9D9E3"/>
                                            <w:right w:val="single" w:sz="2" w:space="0" w:color="D9D9E3"/>
                                          </w:divBdr>
                                          <w:divsChild>
                                            <w:div w:id="2063360484">
                                              <w:marLeft w:val="0"/>
                                              <w:marRight w:val="0"/>
                                              <w:marTop w:val="0"/>
                                              <w:marBottom w:val="0"/>
                                              <w:divBdr>
                                                <w:top w:val="single" w:sz="2" w:space="0" w:color="D9D9E3"/>
                                                <w:left w:val="single" w:sz="2" w:space="0" w:color="D9D9E3"/>
                                                <w:bottom w:val="single" w:sz="2" w:space="0" w:color="D9D9E3"/>
                                                <w:right w:val="single" w:sz="2" w:space="0" w:color="D9D9E3"/>
                                              </w:divBdr>
                                              <w:divsChild>
                                                <w:div w:id="814831645">
                                                  <w:marLeft w:val="0"/>
                                                  <w:marRight w:val="0"/>
                                                  <w:marTop w:val="0"/>
                                                  <w:marBottom w:val="0"/>
                                                  <w:divBdr>
                                                    <w:top w:val="single" w:sz="2" w:space="0" w:color="D9D9E3"/>
                                                    <w:left w:val="single" w:sz="2" w:space="0" w:color="D9D9E3"/>
                                                    <w:bottom w:val="single" w:sz="2" w:space="0" w:color="D9D9E3"/>
                                                    <w:right w:val="single" w:sz="2" w:space="0" w:color="D9D9E3"/>
                                                  </w:divBdr>
                                                  <w:divsChild>
                                                    <w:div w:id="2138327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9237693">
          <w:marLeft w:val="0"/>
          <w:marRight w:val="0"/>
          <w:marTop w:val="0"/>
          <w:marBottom w:val="0"/>
          <w:divBdr>
            <w:top w:val="none" w:sz="0" w:space="0" w:color="auto"/>
            <w:left w:val="none" w:sz="0" w:space="0" w:color="auto"/>
            <w:bottom w:val="none" w:sz="0" w:space="0" w:color="auto"/>
            <w:right w:val="none" w:sz="0" w:space="0" w:color="auto"/>
          </w:divBdr>
          <w:divsChild>
            <w:div w:id="1875457187">
              <w:marLeft w:val="0"/>
              <w:marRight w:val="0"/>
              <w:marTop w:val="0"/>
              <w:marBottom w:val="0"/>
              <w:divBdr>
                <w:top w:val="single" w:sz="2" w:space="0" w:color="D9D9E3"/>
                <w:left w:val="single" w:sz="2" w:space="0" w:color="D9D9E3"/>
                <w:bottom w:val="single" w:sz="2" w:space="0" w:color="D9D9E3"/>
                <w:right w:val="single" w:sz="2" w:space="0" w:color="D9D9E3"/>
              </w:divBdr>
              <w:divsChild>
                <w:div w:id="808980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8139796">
      <w:bodyDiv w:val="1"/>
      <w:marLeft w:val="0"/>
      <w:marRight w:val="0"/>
      <w:marTop w:val="0"/>
      <w:marBottom w:val="0"/>
      <w:divBdr>
        <w:top w:val="none" w:sz="0" w:space="0" w:color="auto"/>
        <w:left w:val="none" w:sz="0" w:space="0" w:color="auto"/>
        <w:bottom w:val="none" w:sz="0" w:space="0" w:color="auto"/>
        <w:right w:val="none" w:sz="0" w:space="0" w:color="auto"/>
      </w:divBdr>
      <w:divsChild>
        <w:div w:id="428816757">
          <w:marLeft w:val="0"/>
          <w:marRight w:val="0"/>
          <w:marTop w:val="0"/>
          <w:marBottom w:val="0"/>
          <w:divBdr>
            <w:top w:val="single" w:sz="2" w:space="0" w:color="D9D9E3"/>
            <w:left w:val="single" w:sz="2" w:space="0" w:color="D9D9E3"/>
            <w:bottom w:val="single" w:sz="2" w:space="0" w:color="D9D9E3"/>
            <w:right w:val="single" w:sz="2" w:space="0" w:color="D9D9E3"/>
          </w:divBdr>
          <w:divsChild>
            <w:div w:id="430778325">
              <w:marLeft w:val="0"/>
              <w:marRight w:val="0"/>
              <w:marTop w:val="0"/>
              <w:marBottom w:val="0"/>
              <w:divBdr>
                <w:top w:val="single" w:sz="2" w:space="0" w:color="D9D9E3"/>
                <w:left w:val="single" w:sz="2" w:space="0" w:color="D9D9E3"/>
                <w:bottom w:val="single" w:sz="2" w:space="0" w:color="D9D9E3"/>
                <w:right w:val="single" w:sz="2" w:space="0" w:color="D9D9E3"/>
              </w:divBdr>
              <w:divsChild>
                <w:div w:id="116065031">
                  <w:marLeft w:val="0"/>
                  <w:marRight w:val="0"/>
                  <w:marTop w:val="0"/>
                  <w:marBottom w:val="0"/>
                  <w:divBdr>
                    <w:top w:val="single" w:sz="2" w:space="0" w:color="D9D9E3"/>
                    <w:left w:val="single" w:sz="2" w:space="0" w:color="D9D9E3"/>
                    <w:bottom w:val="single" w:sz="2" w:space="0" w:color="D9D9E3"/>
                    <w:right w:val="single" w:sz="2" w:space="0" w:color="D9D9E3"/>
                  </w:divBdr>
                  <w:divsChild>
                    <w:div w:id="210119897">
                      <w:marLeft w:val="0"/>
                      <w:marRight w:val="0"/>
                      <w:marTop w:val="0"/>
                      <w:marBottom w:val="0"/>
                      <w:divBdr>
                        <w:top w:val="single" w:sz="2" w:space="0" w:color="D9D9E3"/>
                        <w:left w:val="single" w:sz="2" w:space="0" w:color="D9D9E3"/>
                        <w:bottom w:val="single" w:sz="2" w:space="0" w:color="D9D9E3"/>
                        <w:right w:val="single" w:sz="2" w:space="0" w:color="D9D9E3"/>
                      </w:divBdr>
                      <w:divsChild>
                        <w:div w:id="1489905493">
                          <w:marLeft w:val="0"/>
                          <w:marRight w:val="0"/>
                          <w:marTop w:val="0"/>
                          <w:marBottom w:val="0"/>
                          <w:divBdr>
                            <w:top w:val="single" w:sz="2" w:space="0" w:color="D9D9E3"/>
                            <w:left w:val="single" w:sz="2" w:space="0" w:color="D9D9E3"/>
                            <w:bottom w:val="single" w:sz="2" w:space="0" w:color="D9D9E3"/>
                            <w:right w:val="single" w:sz="2" w:space="0" w:color="D9D9E3"/>
                          </w:divBdr>
                          <w:divsChild>
                            <w:div w:id="444037825">
                              <w:marLeft w:val="0"/>
                              <w:marRight w:val="0"/>
                              <w:marTop w:val="100"/>
                              <w:marBottom w:val="100"/>
                              <w:divBdr>
                                <w:top w:val="single" w:sz="2" w:space="0" w:color="D9D9E3"/>
                                <w:left w:val="single" w:sz="2" w:space="0" w:color="D9D9E3"/>
                                <w:bottom w:val="single" w:sz="2" w:space="0" w:color="D9D9E3"/>
                                <w:right w:val="single" w:sz="2" w:space="0" w:color="D9D9E3"/>
                              </w:divBdr>
                              <w:divsChild>
                                <w:div w:id="956832200">
                                  <w:marLeft w:val="0"/>
                                  <w:marRight w:val="0"/>
                                  <w:marTop w:val="0"/>
                                  <w:marBottom w:val="0"/>
                                  <w:divBdr>
                                    <w:top w:val="single" w:sz="2" w:space="0" w:color="D9D9E3"/>
                                    <w:left w:val="single" w:sz="2" w:space="0" w:color="D9D9E3"/>
                                    <w:bottom w:val="single" w:sz="2" w:space="0" w:color="D9D9E3"/>
                                    <w:right w:val="single" w:sz="2" w:space="0" w:color="D9D9E3"/>
                                  </w:divBdr>
                                  <w:divsChild>
                                    <w:div w:id="1982079033">
                                      <w:marLeft w:val="0"/>
                                      <w:marRight w:val="0"/>
                                      <w:marTop w:val="0"/>
                                      <w:marBottom w:val="0"/>
                                      <w:divBdr>
                                        <w:top w:val="single" w:sz="2" w:space="0" w:color="D9D9E3"/>
                                        <w:left w:val="single" w:sz="2" w:space="0" w:color="D9D9E3"/>
                                        <w:bottom w:val="single" w:sz="2" w:space="0" w:color="D9D9E3"/>
                                        <w:right w:val="single" w:sz="2" w:space="0" w:color="D9D9E3"/>
                                      </w:divBdr>
                                      <w:divsChild>
                                        <w:div w:id="1714113985">
                                          <w:marLeft w:val="0"/>
                                          <w:marRight w:val="0"/>
                                          <w:marTop w:val="0"/>
                                          <w:marBottom w:val="0"/>
                                          <w:divBdr>
                                            <w:top w:val="single" w:sz="2" w:space="0" w:color="D9D9E3"/>
                                            <w:left w:val="single" w:sz="2" w:space="0" w:color="D9D9E3"/>
                                            <w:bottom w:val="single" w:sz="2" w:space="0" w:color="D9D9E3"/>
                                            <w:right w:val="single" w:sz="2" w:space="0" w:color="D9D9E3"/>
                                          </w:divBdr>
                                          <w:divsChild>
                                            <w:div w:id="1874490628">
                                              <w:marLeft w:val="0"/>
                                              <w:marRight w:val="0"/>
                                              <w:marTop w:val="0"/>
                                              <w:marBottom w:val="0"/>
                                              <w:divBdr>
                                                <w:top w:val="single" w:sz="2" w:space="0" w:color="D9D9E3"/>
                                                <w:left w:val="single" w:sz="2" w:space="0" w:color="D9D9E3"/>
                                                <w:bottom w:val="single" w:sz="2" w:space="0" w:color="D9D9E3"/>
                                                <w:right w:val="single" w:sz="2" w:space="0" w:color="D9D9E3"/>
                                              </w:divBdr>
                                              <w:divsChild>
                                                <w:div w:id="1195509066">
                                                  <w:marLeft w:val="0"/>
                                                  <w:marRight w:val="0"/>
                                                  <w:marTop w:val="0"/>
                                                  <w:marBottom w:val="0"/>
                                                  <w:divBdr>
                                                    <w:top w:val="single" w:sz="2" w:space="0" w:color="D9D9E3"/>
                                                    <w:left w:val="single" w:sz="2" w:space="0" w:color="D9D9E3"/>
                                                    <w:bottom w:val="single" w:sz="2" w:space="0" w:color="D9D9E3"/>
                                                    <w:right w:val="single" w:sz="2" w:space="0" w:color="D9D9E3"/>
                                                  </w:divBdr>
                                                  <w:divsChild>
                                                    <w:div w:id="1889608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281579">
                                              <w:marLeft w:val="0"/>
                                              <w:marRight w:val="0"/>
                                              <w:marTop w:val="0"/>
                                              <w:marBottom w:val="0"/>
                                              <w:divBdr>
                                                <w:top w:val="single" w:sz="2" w:space="0" w:color="D9D9E3"/>
                                                <w:left w:val="single" w:sz="2" w:space="0" w:color="D9D9E3"/>
                                                <w:bottom w:val="single" w:sz="2" w:space="0" w:color="D9D9E3"/>
                                                <w:right w:val="single" w:sz="2" w:space="0" w:color="D9D9E3"/>
                                              </w:divBdr>
                                              <w:divsChild>
                                                <w:div w:id="1096749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90290414">
          <w:marLeft w:val="0"/>
          <w:marRight w:val="0"/>
          <w:marTop w:val="0"/>
          <w:marBottom w:val="0"/>
          <w:divBdr>
            <w:top w:val="none" w:sz="0" w:space="0" w:color="auto"/>
            <w:left w:val="none" w:sz="0" w:space="0" w:color="auto"/>
            <w:bottom w:val="none" w:sz="0" w:space="0" w:color="auto"/>
            <w:right w:val="none" w:sz="0" w:space="0" w:color="auto"/>
          </w:divBdr>
          <w:divsChild>
            <w:div w:id="1291352400">
              <w:marLeft w:val="0"/>
              <w:marRight w:val="0"/>
              <w:marTop w:val="0"/>
              <w:marBottom w:val="0"/>
              <w:divBdr>
                <w:top w:val="single" w:sz="2" w:space="0" w:color="D9D9E3"/>
                <w:left w:val="single" w:sz="2" w:space="0" w:color="D9D9E3"/>
                <w:bottom w:val="single" w:sz="2" w:space="0" w:color="D9D9E3"/>
                <w:right w:val="single" w:sz="2" w:space="0" w:color="D9D9E3"/>
              </w:divBdr>
              <w:divsChild>
                <w:div w:id="1604649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21336334">
      <w:bodyDiv w:val="1"/>
      <w:marLeft w:val="0"/>
      <w:marRight w:val="0"/>
      <w:marTop w:val="0"/>
      <w:marBottom w:val="0"/>
      <w:divBdr>
        <w:top w:val="none" w:sz="0" w:space="0" w:color="auto"/>
        <w:left w:val="none" w:sz="0" w:space="0" w:color="auto"/>
        <w:bottom w:val="none" w:sz="0" w:space="0" w:color="auto"/>
        <w:right w:val="none" w:sz="0" w:space="0" w:color="auto"/>
      </w:divBdr>
      <w:divsChild>
        <w:div w:id="1939554122">
          <w:marLeft w:val="0"/>
          <w:marRight w:val="0"/>
          <w:marTop w:val="0"/>
          <w:marBottom w:val="75"/>
          <w:divBdr>
            <w:top w:val="none" w:sz="0" w:space="0" w:color="auto"/>
            <w:left w:val="none" w:sz="0" w:space="0" w:color="auto"/>
            <w:bottom w:val="none" w:sz="0" w:space="0" w:color="auto"/>
            <w:right w:val="none" w:sz="0" w:space="0" w:color="auto"/>
          </w:divBdr>
        </w:div>
      </w:divsChild>
    </w:div>
    <w:div w:id="443304783">
      <w:bodyDiv w:val="1"/>
      <w:marLeft w:val="0"/>
      <w:marRight w:val="0"/>
      <w:marTop w:val="0"/>
      <w:marBottom w:val="0"/>
      <w:divBdr>
        <w:top w:val="none" w:sz="0" w:space="0" w:color="auto"/>
        <w:left w:val="none" w:sz="0" w:space="0" w:color="auto"/>
        <w:bottom w:val="none" w:sz="0" w:space="0" w:color="auto"/>
        <w:right w:val="none" w:sz="0" w:space="0" w:color="auto"/>
      </w:divBdr>
    </w:div>
    <w:div w:id="448476884">
      <w:bodyDiv w:val="1"/>
      <w:marLeft w:val="0"/>
      <w:marRight w:val="0"/>
      <w:marTop w:val="0"/>
      <w:marBottom w:val="0"/>
      <w:divBdr>
        <w:top w:val="none" w:sz="0" w:space="0" w:color="auto"/>
        <w:left w:val="none" w:sz="0" w:space="0" w:color="auto"/>
        <w:bottom w:val="none" w:sz="0" w:space="0" w:color="auto"/>
        <w:right w:val="none" w:sz="0" w:space="0" w:color="auto"/>
      </w:divBdr>
      <w:divsChild>
        <w:div w:id="1512834070">
          <w:marLeft w:val="0"/>
          <w:marRight w:val="0"/>
          <w:marTop w:val="0"/>
          <w:marBottom w:val="0"/>
          <w:divBdr>
            <w:top w:val="single" w:sz="2" w:space="0" w:color="D9D9E3"/>
            <w:left w:val="single" w:sz="2" w:space="0" w:color="D9D9E3"/>
            <w:bottom w:val="single" w:sz="2" w:space="0" w:color="D9D9E3"/>
            <w:right w:val="single" w:sz="2" w:space="0" w:color="D9D9E3"/>
          </w:divBdr>
          <w:divsChild>
            <w:div w:id="46881787">
              <w:marLeft w:val="0"/>
              <w:marRight w:val="0"/>
              <w:marTop w:val="0"/>
              <w:marBottom w:val="0"/>
              <w:divBdr>
                <w:top w:val="single" w:sz="2" w:space="0" w:color="D9D9E3"/>
                <w:left w:val="single" w:sz="2" w:space="0" w:color="D9D9E3"/>
                <w:bottom w:val="single" w:sz="2" w:space="0" w:color="D9D9E3"/>
                <w:right w:val="single" w:sz="2" w:space="0" w:color="D9D9E3"/>
              </w:divBdr>
              <w:divsChild>
                <w:div w:id="2139714661">
                  <w:marLeft w:val="0"/>
                  <w:marRight w:val="0"/>
                  <w:marTop w:val="0"/>
                  <w:marBottom w:val="0"/>
                  <w:divBdr>
                    <w:top w:val="single" w:sz="2" w:space="0" w:color="D9D9E3"/>
                    <w:left w:val="single" w:sz="2" w:space="0" w:color="D9D9E3"/>
                    <w:bottom w:val="single" w:sz="2" w:space="0" w:color="D9D9E3"/>
                    <w:right w:val="single" w:sz="2" w:space="0" w:color="D9D9E3"/>
                  </w:divBdr>
                  <w:divsChild>
                    <w:div w:id="1994530291">
                      <w:marLeft w:val="0"/>
                      <w:marRight w:val="0"/>
                      <w:marTop w:val="0"/>
                      <w:marBottom w:val="0"/>
                      <w:divBdr>
                        <w:top w:val="single" w:sz="2" w:space="0" w:color="D9D9E3"/>
                        <w:left w:val="single" w:sz="2" w:space="0" w:color="D9D9E3"/>
                        <w:bottom w:val="single" w:sz="2" w:space="0" w:color="D9D9E3"/>
                        <w:right w:val="single" w:sz="2" w:space="0" w:color="D9D9E3"/>
                      </w:divBdr>
                      <w:divsChild>
                        <w:div w:id="1761103901">
                          <w:marLeft w:val="0"/>
                          <w:marRight w:val="0"/>
                          <w:marTop w:val="0"/>
                          <w:marBottom w:val="0"/>
                          <w:divBdr>
                            <w:top w:val="single" w:sz="2" w:space="0" w:color="D9D9E3"/>
                            <w:left w:val="single" w:sz="2" w:space="0" w:color="D9D9E3"/>
                            <w:bottom w:val="single" w:sz="2" w:space="0" w:color="D9D9E3"/>
                            <w:right w:val="single" w:sz="2" w:space="0" w:color="D9D9E3"/>
                          </w:divBdr>
                          <w:divsChild>
                            <w:div w:id="72628781">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0530">
                                  <w:marLeft w:val="0"/>
                                  <w:marRight w:val="0"/>
                                  <w:marTop w:val="0"/>
                                  <w:marBottom w:val="0"/>
                                  <w:divBdr>
                                    <w:top w:val="single" w:sz="2" w:space="0" w:color="D9D9E3"/>
                                    <w:left w:val="single" w:sz="2" w:space="0" w:color="D9D9E3"/>
                                    <w:bottom w:val="single" w:sz="2" w:space="0" w:color="D9D9E3"/>
                                    <w:right w:val="single" w:sz="2" w:space="0" w:color="D9D9E3"/>
                                  </w:divBdr>
                                  <w:divsChild>
                                    <w:div w:id="1393893052">
                                      <w:marLeft w:val="0"/>
                                      <w:marRight w:val="0"/>
                                      <w:marTop w:val="0"/>
                                      <w:marBottom w:val="0"/>
                                      <w:divBdr>
                                        <w:top w:val="single" w:sz="2" w:space="0" w:color="D9D9E3"/>
                                        <w:left w:val="single" w:sz="2" w:space="0" w:color="D9D9E3"/>
                                        <w:bottom w:val="single" w:sz="2" w:space="0" w:color="D9D9E3"/>
                                        <w:right w:val="single" w:sz="2" w:space="0" w:color="D9D9E3"/>
                                      </w:divBdr>
                                      <w:divsChild>
                                        <w:div w:id="945961026">
                                          <w:marLeft w:val="0"/>
                                          <w:marRight w:val="0"/>
                                          <w:marTop w:val="0"/>
                                          <w:marBottom w:val="0"/>
                                          <w:divBdr>
                                            <w:top w:val="single" w:sz="2" w:space="0" w:color="D9D9E3"/>
                                            <w:left w:val="single" w:sz="2" w:space="0" w:color="D9D9E3"/>
                                            <w:bottom w:val="single" w:sz="2" w:space="0" w:color="D9D9E3"/>
                                            <w:right w:val="single" w:sz="2" w:space="0" w:color="D9D9E3"/>
                                          </w:divBdr>
                                          <w:divsChild>
                                            <w:div w:id="1349330297">
                                              <w:marLeft w:val="0"/>
                                              <w:marRight w:val="0"/>
                                              <w:marTop w:val="0"/>
                                              <w:marBottom w:val="0"/>
                                              <w:divBdr>
                                                <w:top w:val="single" w:sz="2" w:space="0" w:color="D9D9E3"/>
                                                <w:left w:val="single" w:sz="2" w:space="0" w:color="D9D9E3"/>
                                                <w:bottom w:val="single" w:sz="2" w:space="0" w:color="D9D9E3"/>
                                                <w:right w:val="single" w:sz="2" w:space="0" w:color="D9D9E3"/>
                                              </w:divBdr>
                                              <w:divsChild>
                                                <w:div w:id="1210844663">
                                                  <w:marLeft w:val="0"/>
                                                  <w:marRight w:val="0"/>
                                                  <w:marTop w:val="0"/>
                                                  <w:marBottom w:val="0"/>
                                                  <w:divBdr>
                                                    <w:top w:val="single" w:sz="2" w:space="0" w:color="D9D9E3"/>
                                                    <w:left w:val="single" w:sz="2" w:space="0" w:color="D9D9E3"/>
                                                    <w:bottom w:val="single" w:sz="2" w:space="0" w:color="D9D9E3"/>
                                                    <w:right w:val="single" w:sz="2" w:space="0" w:color="D9D9E3"/>
                                                  </w:divBdr>
                                                  <w:divsChild>
                                                    <w:div w:id="1924412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7453152">
          <w:marLeft w:val="0"/>
          <w:marRight w:val="0"/>
          <w:marTop w:val="0"/>
          <w:marBottom w:val="0"/>
          <w:divBdr>
            <w:top w:val="none" w:sz="0" w:space="0" w:color="auto"/>
            <w:left w:val="none" w:sz="0" w:space="0" w:color="auto"/>
            <w:bottom w:val="none" w:sz="0" w:space="0" w:color="auto"/>
            <w:right w:val="none" w:sz="0" w:space="0" w:color="auto"/>
          </w:divBdr>
          <w:divsChild>
            <w:div w:id="1792358012">
              <w:marLeft w:val="0"/>
              <w:marRight w:val="0"/>
              <w:marTop w:val="0"/>
              <w:marBottom w:val="0"/>
              <w:divBdr>
                <w:top w:val="single" w:sz="2" w:space="0" w:color="D9D9E3"/>
                <w:left w:val="single" w:sz="2" w:space="0" w:color="D9D9E3"/>
                <w:bottom w:val="single" w:sz="2" w:space="0" w:color="D9D9E3"/>
                <w:right w:val="single" w:sz="2" w:space="0" w:color="D9D9E3"/>
              </w:divBdr>
              <w:divsChild>
                <w:div w:id="1241330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08322339">
      <w:bodyDiv w:val="1"/>
      <w:marLeft w:val="0"/>
      <w:marRight w:val="0"/>
      <w:marTop w:val="0"/>
      <w:marBottom w:val="0"/>
      <w:divBdr>
        <w:top w:val="none" w:sz="0" w:space="0" w:color="auto"/>
        <w:left w:val="none" w:sz="0" w:space="0" w:color="auto"/>
        <w:bottom w:val="none" w:sz="0" w:space="0" w:color="auto"/>
        <w:right w:val="none" w:sz="0" w:space="0" w:color="auto"/>
      </w:divBdr>
      <w:divsChild>
        <w:div w:id="1349286108">
          <w:marLeft w:val="0"/>
          <w:marRight w:val="0"/>
          <w:marTop w:val="0"/>
          <w:marBottom w:val="0"/>
          <w:divBdr>
            <w:top w:val="single" w:sz="2" w:space="0" w:color="D9D9E3"/>
            <w:left w:val="single" w:sz="2" w:space="0" w:color="D9D9E3"/>
            <w:bottom w:val="single" w:sz="2" w:space="0" w:color="D9D9E3"/>
            <w:right w:val="single" w:sz="2" w:space="0" w:color="D9D9E3"/>
          </w:divBdr>
          <w:divsChild>
            <w:div w:id="1825855152">
              <w:marLeft w:val="0"/>
              <w:marRight w:val="0"/>
              <w:marTop w:val="0"/>
              <w:marBottom w:val="0"/>
              <w:divBdr>
                <w:top w:val="single" w:sz="2" w:space="0" w:color="D9D9E3"/>
                <w:left w:val="single" w:sz="2" w:space="0" w:color="D9D9E3"/>
                <w:bottom w:val="single" w:sz="2" w:space="0" w:color="D9D9E3"/>
                <w:right w:val="single" w:sz="2" w:space="0" w:color="D9D9E3"/>
              </w:divBdr>
              <w:divsChild>
                <w:div w:id="783618315">
                  <w:marLeft w:val="0"/>
                  <w:marRight w:val="0"/>
                  <w:marTop w:val="0"/>
                  <w:marBottom w:val="0"/>
                  <w:divBdr>
                    <w:top w:val="single" w:sz="2" w:space="0" w:color="D9D9E3"/>
                    <w:left w:val="single" w:sz="2" w:space="0" w:color="D9D9E3"/>
                    <w:bottom w:val="single" w:sz="2" w:space="0" w:color="D9D9E3"/>
                    <w:right w:val="single" w:sz="2" w:space="0" w:color="D9D9E3"/>
                  </w:divBdr>
                  <w:divsChild>
                    <w:div w:id="1098520996">
                      <w:marLeft w:val="0"/>
                      <w:marRight w:val="0"/>
                      <w:marTop w:val="0"/>
                      <w:marBottom w:val="0"/>
                      <w:divBdr>
                        <w:top w:val="single" w:sz="2" w:space="0" w:color="D9D9E3"/>
                        <w:left w:val="single" w:sz="2" w:space="0" w:color="D9D9E3"/>
                        <w:bottom w:val="single" w:sz="2" w:space="0" w:color="D9D9E3"/>
                        <w:right w:val="single" w:sz="2" w:space="0" w:color="D9D9E3"/>
                      </w:divBdr>
                      <w:divsChild>
                        <w:div w:id="386760074">
                          <w:marLeft w:val="0"/>
                          <w:marRight w:val="0"/>
                          <w:marTop w:val="0"/>
                          <w:marBottom w:val="0"/>
                          <w:divBdr>
                            <w:top w:val="single" w:sz="2" w:space="0" w:color="D9D9E3"/>
                            <w:left w:val="single" w:sz="2" w:space="0" w:color="D9D9E3"/>
                            <w:bottom w:val="single" w:sz="2" w:space="0" w:color="D9D9E3"/>
                            <w:right w:val="single" w:sz="2" w:space="0" w:color="D9D9E3"/>
                          </w:divBdr>
                          <w:divsChild>
                            <w:div w:id="87577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43440923">
                                  <w:marLeft w:val="0"/>
                                  <w:marRight w:val="0"/>
                                  <w:marTop w:val="0"/>
                                  <w:marBottom w:val="0"/>
                                  <w:divBdr>
                                    <w:top w:val="single" w:sz="2" w:space="0" w:color="D9D9E3"/>
                                    <w:left w:val="single" w:sz="2" w:space="0" w:color="D9D9E3"/>
                                    <w:bottom w:val="single" w:sz="2" w:space="0" w:color="D9D9E3"/>
                                    <w:right w:val="single" w:sz="2" w:space="0" w:color="D9D9E3"/>
                                  </w:divBdr>
                                  <w:divsChild>
                                    <w:div w:id="602806906">
                                      <w:marLeft w:val="0"/>
                                      <w:marRight w:val="0"/>
                                      <w:marTop w:val="0"/>
                                      <w:marBottom w:val="0"/>
                                      <w:divBdr>
                                        <w:top w:val="single" w:sz="2" w:space="0" w:color="D9D9E3"/>
                                        <w:left w:val="single" w:sz="2" w:space="0" w:color="D9D9E3"/>
                                        <w:bottom w:val="single" w:sz="2" w:space="0" w:color="D9D9E3"/>
                                        <w:right w:val="single" w:sz="2" w:space="0" w:color="D9D9E3"/>
                                      </w:divBdr>
                                      <w:divsChild>
                                        <w:div w:id="1770612941">
                                          <w:marLeft w:val="0"/>
                                          <w:marRight w:val="0"/>
                                          <w:marTop w:val="0"/>
                                          <w:marBottom w:val="0"/>
                                          <w:divBdr>
                                            <w:top w:val="single" w:sz="2" w:space="0" w:color="D9D9E3"/>
                                            <w:left w:val="single" w:sz="2" w:space="0" w:color="D9D9E3"/>
                                            <w:bottom w:val="single" w:sz="2" w:space="0" w:color="D9D9E3"/>
                                            <w:right w:val="single" w:sz="2" w:space="0" w:color="D9D9E3"/>
                                          </w:divBdr>
                                          <w:divsChild>
                                            <w:div w:id="1848711302">
                                              <w:marLeft w:val="0"/>
                                              <w:marRight w:val="0"/>
                                              <w:marTop w:val="0"/>
                                              <w:marBottom w:val="0"/>
                                              <w:divBdr>
                                                <w:top w:val="single" w:sz="2" w:space="0" w:color="D9D9E3"/>
                                                <w:left w:val="single" w:sz="2" w:space="0" w:color="D9D9E3"/>
                                                <w:bottom w:val="single" w:sz="2" w:space="0" w:color="D9D9E3"/>
                                                <w:right w:val="single" w:sz="2" w:space="0" w:color="D9D9E3"/>
                                              </w:divBdr>
                                              <w:divsChild>
                                                <w:div w:id="2105808060">
                                                  <w:marLeft w:val="0"/>
                                                  <w:marRight w:val="0"/>
                                                  <w:marTop w:val="0"/>
                                                  <w:marBottom w:val="0"/>
                                                  <w:divBdr>
                                                    <w:top w:val="single" w:sz="2" w:space="0" w:color="D9D9E3"/>
                                                    <w:left w:val="single" w:sz="2" w:space="0" w:color="D9D9E3"/>
                                                    <w:bottom w:val="single" w:sz="2" w:space="0" w:color="D9D9E3"/>
                                                    <w:right w:val="single" w:sz="2" w:space="0" w:color="D9D9E3"/>
                                                  </w:divBdr>
                                                  <w:divsChild>
                                                    <w:div w:id="772553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3145475">
          <w:marLeft w:val="0"/>
          <w:marRight w:val="0"/>
          <w:marTop w:val="0"/>
          <w:marBottom w:val="0"/>
          <w:divBdr>
            <w:top w:val="none" w:sz="0" w:space="0" w:color="auto"/>
            <w:left w:val="none" w:sz="0" w:space="0" w:color="auto"/>
            <w:bottom w:val="none" w:sz="0" w:space="0" w:color="auto"/>
            <w:right w:val="none" w:sz="0" w:space="0" w:color="auto"/>
          </w:divBdr>
          <w:divsChild>
            <w:div w:id="1537813958">
              <w:marLeft w:val="0"/>
              <w:marRight w:val="0"/>
              <w:marTop w:val="0"/>
              <w:marBottom w:val="0"/>
              <w:divBdr>
                <w:top w:val="single" w:sz="2" w:space="0" w:color="D9D9E3"/>
                <w:left w:val="single" w:sz="2" w:space="0" w:color="D9D9E3"/>
                <w:bottom w:val="single" w:sz="2" w:space="0" w:color="D9D9E3"/>
                <w:right w:val="single" w:sz="2" w:space="0" w:color="D9D9E3"/>
              </w:divBdr>
              <w:divsChild>
                <w:div w:id="119801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7923298">
      <w:bodyDiv w:val="1"/>
      <w:marLeft w:val="0"/>
      <w:marRight w:val="0"/>
      <w:marTop w:val="0"/>
      <w:marBottom w:val="0"/>
      <w:divBdr>
        <w:top w:val="none" w:sz="0" w:space="0" w:color="auto"/>
        <w:left w:val="none" w:sz="0" w:space="0" w:color="auto"/>
        <w:bottom w:val="none" w:sz="0" w:space="0" w:color="auto"/>
        <w:right w:val="none" w:sz="0" w:space="0" w:color="auto"/>
      </w:divBdr>
    </w:div>
    <w:div w:id="791436375">
      <w:bodyDiv w:val="1"/>
      <w:marLeft w:val="0"/>
      <w:marRight w:val="0"/>
      <w:marTop w:val="0"/>
      <w:marBottom w:val="0"/>
      <w:divBdr>
        <w:top w:val="none" w:sz="0" w:space="0" w:color="auto"/>
        <w:left w:val="none" w:sz="0" w:space="0" w:color="auto"/>
        <w:bottom w:val="none" w:sz="0" w:space="0" w:color="auto"/>
        <w:right w:val="none" w:sz="0" w:space="0" w:color="auto"/>
      </w:divBdr>
    </w:div>
    <w:div w:id="955873573">
      <w:bodyDiv w:val="1"/>
      <w:marLeft w:val="0"/>
      <w:marRight w:val="0"/>
      <w:marTop w:val="0"/>
      <w:marBottom w:val="0"/>
      <w:divBdr>
        <w:top w:val="none" w:sz="0" w:space="0" w:color="auto"/>
        <w:left w:val="none" w:sz="0" w:space="0" w:color="auto"/>
        <w:bottom w:val="none" w:sz="0" w:space="0" w:color="auto"/>
        <w:right w:val="none" w:sz="0" w:space="0" w:color="auto"/>
      </w:divBdr>
    </w:div>
    <w:div w:id="963849177">
      <w:bodyDiv w:val="1"/>
      <w:marLeft w:val="0"/>
      <w:marRight w:val="0"/>
      <w:marTop w:val="0"/>
      <w:marBottom w:val="0"/>
      <w:divBdr>
        <w:top w:val="none" w:sz="0" w:space="0" w:color="auto"/>
        <w:left w:val="none" w:sz="0" w:space="0" w:color="auto"/>
        <w:bottom w:val="none" w:sz="0" w:space="0" w:color="auto"/>
        <w:right w:val="none" w:sz="0" w:space="0" w:color="auto"/>
      </w:divBdr>
    </w:div>
    <w:div w:id="979459403">
      <w:bodyDiv w:val="1"/>
      <w:marLeft w:val="0"/>
      <w:marRight w:val="0"/>
      <w:marTop w:val="0"/>
      <w:marBottom w:val="0"/>
      <w:divBdr>
        <w:top w:val="none" w:sz="0" w:space="0" w:color="auto"/>
        <w:left w:val="none" w:sz="0" w:space="0" w:color="auto"/>
        <w:bottom w:val="none" w:sz="0" w:space="0" w:color="auto"/>
        <w:right w:val="none" w:sz="0" w:space="0" w:color="auto"/>
      </w:divBdr>
      <w:divsChild>
        <w:div w:id="52120474">
          <w:marLeft w:val="0"/>
          <w:marRight w:val="0"/>
          <w:marTop w:val="0"/>
          <w:marBottom w:val="0"/>
          <w:divBdr>
            <w:top w:val="single" w:sz="2" w:space="0" w:color="D9D9E3"/>
            <w:left w:val="single" w:sz="2" w:space="0" w:color="D9D9E3"/>
            <w:bottom w:val="single" w:sz="2" w:space="0" w:color="D9D9E3"/>
            <w:right w:val="single" w:sz="2" w:space="0" w:color="D9D9E3"/>
          </w:divBdr>
          <w:divsChild>
            <w:div w:id="564796628">
              <w:marLeft w:val="0"/>
              <w:marRight w:val="0"/>
              <w:marTop w:val="0"/>
              <w:marBottom w:val="0"/>
              <w:divBdr>
                <w:top w:val="single" w:sz="2" w:space="0" w:color="D9D9E3"/>
                <w:left w:val="single" w:sz="2" w:space="0" w:color="D9D9E3"/>
                <w:bottom w:val="single" w:sz="2" w:space="0" w:color="D9D9E3"/>
                <w:right w:val="single" w:sz="2" w:space="0" w:color="D9D9E3"/>
              </w:divBdr>
              <w:divsChild>
                <w:div w:id="1944259636">
                  <w:marLeft w:val="0"/>
                  <w:marRight w:val="0"/>
                  <w:marTop w:val="0"/>
                  <w:marBottom w:val="0"/>
                  <w:divBdr>
                    <w:top w:val="single" w:sz="2" w:space="0" w:color="D9D9E3"/>
                    <w:left w:val="single" w:sz="2" w:space="0" w:color="D9D9E3"/>
                    <w:bottom w:val="single" w:sz="2" w:space="0" w:color="D9D9E3"/>
                    <w:right w:val="single" w:sz="2" w:space="0" w:color="D9D9E3"/>
                  </w:divBdr>
                  <w:divsChild>
                    <w:div w:id="449400937">
                      <w:marLeft w:val="0"/>
                      <w:marRight w:val="0"/>
                      <w:marTop w:val="0"/>
                      <w:marBottom w:val="0"/>
                      <w:divBdr>
                        <w:top w:val="single" w:sz="2" w:space="0" w:color="D9D9E3"/>
                        <w:left w:val="single" w:sz="2" w:space="0" w:color="D9D9E3"/>
                        <w:bottom w:val="single" w:sz="2" w:space="0" w:color="D9D9E3"/>
                        <w:right w:val="single" w:sz="2" w:space="0" w:color="D9D9E3"/>
                      </w:divBdr>
                      <w:divsChild>
                        <w:div w:id="1590315204">
                          <w:marLeft w:val="0"/>
                          <w:marRight w:val="0"/>
                          <w:marTop w:val="0"/>
                          <w:marBottom w:val="0"/>
                          <w:divBdr>
                            <w:top w:val="single" w:sz="2" w:space="0" w:color="D9D9E3"/>
                            <w:left w:val="single" w:sz="2" w:space="0" w:color="D9D9E3"/>
                            <w:bottom w:val="single" w:sz="2" w:space="0" w:color="D9D9E3"/>
                            <w:right w:val="single" w:sz="2" w:space="0" w:color="D9D9E3"/>
                          </w:divBdr>
                          <w:divsChild>
                            <w:div w:id="1236624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09597815">
                                  <w:marLeft w:val="0"/>
                                  <w:marRight w:val="0"/>
                                  <w:marTop w:val="0"/>
                                  <w:marBottom w:val="0"/>
                                  <w:divBdr>
                                    <w:top w:val="single" w:sz="2" w:space="0" w:color="D9D9E3"/>
                                    <w:left w:val="single" w:sz="2" w:space="0" w:color="D9D9E3"/>
                                    <w:bottom w:val="single" w:sz="2" w:space="0" w:color="D9D9E3"/>
                                    <w:right w:val="single" w:sz="2" w:space="0" w:color="D9D9E3"/>
                                  </w:divBdr>
                                  <w:divsChild>
                                    <w:div w:id="1193879240">
                                      <w:marLeft w:val="0"/>
                                      <w:marRight w:val="0"/>
                                      <w:marTop w:val="0"/>
                                      <w:marBottom w:val="0"/>
                                      <w:divBdr>
                                        <w:top w:val="single" w:sz="2" w:space="0" w:color="D9D9E3"/>
                                        <w:left w:val="single" w:sz="2" w:space="0" w:color="D9D9E3"/>
                                        <w:bottom w:val="single" w:sz="2" w:space="0" w:color="D9D9E3"/>
                                        <w:right w:val="single" w:sz="2" w:space="0" w:color="D9D9E3"/>
                                      </w:divBdr>
                                      <w:divsChild>
                                        <w:div w:id="1413503925">
                                          <w:marLeft w:val="0"/>
                                          <w:marRight w:val="0"/>
                                          <w:marTop w:val="0"/>
                                          <w:marBottom w:val="0"/>
                                          <w:divBdr>
                                            <w:top w:val="single" w:sz="2" w:space="0" w:color="D9D9E3"/>
                                            <w:left w:val="single" w:sz="2" w:space="0" w:color="D9D9E3"/>
                                            <w:bottom w:val="single" w:sz="2" w:space="0" w:color="D9D9E3"/>
                                            <w:right w:val="single" w:sz="2" w:space="0" w:color="D9D9E3"/>
                                          </w:divBdr>
                                          <w:divsChild>
                                            <w:div w:id="387924165">
                                              <w:marLeft w:val="0"/>
                                              <w:marRight w:val="0"/>
                                              <w:marTop w:val="0"/>
                                              <w:marBottom w:val="0"/>
                                              <w:divBdr>
                                                <w:top w:val="single" w:sz="2" w:space="0" w:color="D9D9E3"/>
                                                <w:left w:val="single" w:sz="2" w:space="0" w:color="D9D9E3"/>
                                                <w:bottom w:val="single" w:sz="2" w:space="0" w:color="D9D9E3"/>
                                                <w:right w:val="single" w:sz="2" w:space="0" w:color="D9D9E3"/>
                                              </w:divBdr>
                                              <w:divsChild>
                                                <w:div w:id="1042365465">
                                                  <w:marLeft w:val="0"/>
                                                  <w:marRight w:val="0"/>
                                                  <w:marTop w:val="0"/>
                                                  <w:marBottom w:val="0"/>
                                                  <w:divBdr>
                                                    <w:top w:val="single" w:sz="2" w:space="0" w:color="D9D9E3"/>
                                                    <w:left w:val="single" w:sz="2" w:space="0" w:color="D9D9E3"/>
                                                    <w:bottom w:val="single" w:sz="2" w:space="0" w:color="D9D9E3"/>
                                                    <w:right w:val="single" w:sz="2" w:space="0" w:color="D9D9E3"/>
                                                  </w:divBdr>
                                                  <w:divsChild>
                                                    <w:div w:id="65387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8468797">
          <w:marLeft w:val="0"/>
          <w:marRight w:val="0"/>
          <w:marTop w:val="0"/>
          <w:marBottom w:val="0"/>
          <w:divBdr>
            <w:top w:val="none" w:sz="0" w:space="0" w:color="auto"/>
            <w:left w:val="none" w:sz="0" w:space="0" w:color="auto"/>
            <w:bottom w:val="none" w:sz="0" w:space="0" w:color="auto"/>
            <w:right w:val="none" w:sz="0" w:space="0" w:color="auto"/>
          </w:divBdr>
          <w:divsChild>
            <w:div w:id="956520238">
              <w:marLeft w:val="0"/>
              <w:marRight w:val="0"/>
              <w:marTop w:val="0"/>
              <w:marBottom w:val="0"/>
              <w:divBdr>
                <w:top w:val="single" w:sz="2" w:space="0" w:color="D9D9E3"/>
                <w:left w:val="single" w:sz="2" w:space="0" w:color="D9D9E3"/>
                <w:bottom w:val="single" w:sz="2" w:space="0" w:color="D9D9E3"/>
                <w:right w:val="single" w:sz="2" w:space="0" w:color="D9D9E3"/>
              </w:divBdr>
              <w:divsChild>
                <w:div w:id="1798916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6935655">
      <w:bodyDiv w:val="1"/>
      <w:marLeft w:val="0"/>
      <w:marRight w:val="0"/>
      <w:marTop w:val="0"/>
      <w:marBottom w:val="0"/>
      <w:divBdr>
        <w:top w:val="none" w:sz="0" w:space="0" w:color="auto"/>
        <w:left w:val="none" w:sz="0" w:space="0" w:color="auto"/>
        <w:bottom w:val="none" w:sz="0" w:space="0" w:color="auto"/>
        <w:right w:val="none" w:sz="0" w:space="0" w:color="auto"/>
      </w:divBdr>
      <w:divsChild>
        <w:div w:id="1733506396">
          <w:marLeft w:val="0"/>
          <w:marRight w:val="0"/>
          <w:marTop w:val="0"/>
          <w:marBottom w:val="0"/>
          <w:divBdr>
            <w:top w:val="single" w:sz="2" w:space="0" w:color="D9D9E3"/>
            <w:left w:val="single" w:sz="2" w:space="0" w:color="D9D9E3"/>
            <w:bottom w:val="single" w:sz="2" w:space="0" w:color="D9D9E3"/>
            <w:right w:val="single" w:sz="2" w:space="0" w:color="D9D9E3"/>
          </w:divBdr>
          <w:divsChild>
            <w:div w:id="743262910">
              <w:marLeft w:val="0"/>
              <w:marRight w:val="0"/>
              <w:marTop w:val="0"/>
              <w:marBottom w:val="0"/>
              <w:divBdr>
                <w:top w:val="single" w:sz="2" w:space="0" w:color="D9D9E3"/>
                <w:left w:val="single" w:sz="2" w:space="0" w:color="D9D9E3"/>
                <w:bottom w:val="single" w:sz="2" w:space="0" w:color="D9D9E3"/>
                <w:right w:val="single" w:sz="2" w:space="0" w:color="D9D9E3"/>
              </w:divBdr>
              <w:divsChild>
                <w:div w:id="1724595512">
                  <w:marLeft w:val="0"/>
                  <w:marRight w:val="0"/>
                  <w:marTop w:val="0"/>
                  <w:marBottom w:val="0"/>
                  <w:divBdr>
                    <w:top w:val="single" w:sz="2" w:space="0" w:color="D9D9E3"/>
                    <w:left w:val="single" w:sz="2" w:space="0" w:color="D9D9E3"/>
                    <w:bottom w:val="single" w:sz="2" w:space="0" w:color="D9D9E3"/>
                    <w:right w:val="single" w:sz="2" w:space="0" w:color="D9D9E3"/>
                  </w:divBdr>
                  <w:divsChild>
                    <w:div w:id="914170575">
                      <w:marLeft w:val="0"/>
                      <w:marRight w:val="0"/>
                      <w:marTop w:val="0"/>
                      <w:marBottom w:val="0"/>
                      <w:divBdr>
                        <w:top w:val="single" w:sz="2" w:space="0" w:color="D9D9E3"/>
                        <w:left w:val="single" w:sz="2" w:space="0" w:color="D9D9E3"/>
                        <w:bottom w:val="single" w:sz="2" w:space="0" w:color="D9D9E3"/>
                        <w:right w:val="single" w:sz="2" w:space="0" w:color="D9D9E3"/>
                      </w:divBdr>
                      <w:divsChild>
                        <w:div w:id="414983379">
                          <w:marLeft w:val="0"/>
                          <w:marRight w:val="0"/>
                          <w:marTop w:val="0"/>
                          <w:marBottom w:val="0"/>
                          <w:divBdr>
                            <w:top w:val="single" w:sz="2" w:space="0" w:color="D9D9E3"/>
                            <w:left w:val="single" w:sz="2" w:space="0" w:color="D9D9E3"/>
                            <w:bottom w:val="single" w:sz="2" w:space="0" w:color="D9D9E3"/>
                            <w:right w:val="single" w:sz="2" w:space="0" w:color="D9D9E3"/>
                          </w:divBdr>
                          <w:divsChild>
                            <w:div w:id="410811565">
                              <w:marLeft w:val="0"/>
                              <w:marRight w:val="0"/>
                              <w:marTop w:val="100"/>
                              <w:marBottom w:val="100"/>
                              <w:divBdr>
                                <w:top w:val="single" w:sz="2" w:space="0" w:color="D9D9E3"/>
                                <w:left w:val="single" w:sz="2" w:space="0" w:color="D9D9E3"/>
                                <w:bottom w:val="single" w:sz="2" w:space="0" w:color="D9D9E3"/>
                                <w:right w:val="single" w:sz="2" w:space="0" w:color="D9D9E3"/>
                              </w:divBdr>
                              <w:divsChild>
                                <w:div w:id="753474065">
                                  <w:marLeft w:val="0"/>
                                  <w:marRight w:val="0"/>
                                  <w:marTop w:val="0"/>
                                  <w:marBottom w:val="0"/>
                                  <w:divBdr>
                                    <w:top w:val="single" w:sz="2" w:space="0" w:color="D9D9E3"/>
                                    <w:left w:val="single" w:sz="2" w:space="0" w:color="D9D9E3"/>
                                    <w:bottom w:val="single" w:sz="2" w:space="0" w:color="D9D9E3"/>
                                    <w:right w:val="single" w:sz="2" w:space="0" w:color="D9D9E3"/>
                                  </w:divBdr>
                                  <w:divsChild>
                                    <w:div w:id="1525753276">
                                      <w:marLeft w:val="0"/>
                                      <w:marRight w:val="0"/>
                                      <w:marTop w:val="0"/>
                                      <w:marBottom w:val="0"/>
                                      <w:divBdr>
                                        <w:top w:val="single" w:sz="2" w:space="0" w:color="D9D9E3"/>
                                        <w:left w:val="single" w:sz="2" w:space="0" w:color="D9D9E3"/>
                                        <w:bottom w:val="single" w:sz="2" w:space="0" w:color="D9D9E3"/>
                                        <w:right w:val="single" w:sz="2" w:space="0" w:color="D9D9E3"/>
                                      </w:divBdr>
                                      <w:divsChild>
                                        <w:div w:id="441462096">
                                          <w:marLeft w:val="0"/>
                                          <w:marRight w:val="0"/>
                                          <w:marTop w:val="0"/>
                                          <w:marBottom w:val="0"/>
                                          <w:divBdr>
                                            <w:top w:val="single" w:sz="2" w:space="0" w:color="D9D9E3"/>
                                            <w:left w:val="single" w:sz="2" w:space="0" w:color="D9D9E3"/>
                                            <w:bottom w:val="single" w:sz="2" w:space="0" w:color="D9D9E3"/>
                                            <w:right w:val="single" w:sz="2" w:space="0" w:color="D9D9E3"/>
                                          </w:divBdr>
                                          <w:divsChild>
                                            <w:div w:id="1742756904">
                                              <w:marLeft w:val="0"/>
                                              <w:marRight w:val="0"/>
                                              <w:marTop w:val="0"/>
                                              <w:marBottom w:val="0"/>
                                              <w:divBdr>
                                                <w:top w:val="single" w:sz="2" w:space="0" w:color="D9D9E3"/>
                                                <w:left w:val="single" w:sz="2" w:space="0" w:color="D9D9E3"/>
                                                <w:bottom w:val="single" w:sz="2" w:space="0" w:color="D9D9E3"/>
                                                <w:right w:val="single" w:sz="2" w:space="0" w:color="D9D9E3"/>
                                              </w:divBdr>
                                              <w:divsChild>
                                                <w:div w:id="1436558711">
                                                  <w:marLeft w:val="0"/>
                                                  <w:marRight w:val="0"/>
                                                  <w:marTop w:val="0"/>
                                                  <w:marBottom w:val="0"/>
                                                  <w:divBdr>
                                                    <w:top w:val="single" w:sz="2" w:space="0" w:color="D9D9E3"/>
                                                    <w:left w:val="single" w:sz="2" w:space="0" w:color="D9D9E3"/>
                                                    <w:bottom w:val="single" w:sz="2" w:space="0" w:color="D9D9E3"/>
                                                    <w:right w:val="single" w:sz="2" w:space="0" w:color="D9D9E3"/>
                                                  </w:divBdr>
                                                  <w:divsChild>
                                                    <w:div w:id="101365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3924919">
          <w:marLeft w:val="0"/>
          <w:marRight w:val="0"/>
          <w:marTop w:val="0"/>
          <w:marBottom w:val="0"/>
          <w:divBdr>
            <w:top w:val="none" w:sz="0" w:space="0" w:color="auto"/>
            <w:left w:val="none" w:sz="0" w:space="0" w:color="auto"/>
            <w:bottom w:val="none" w:sz="0" w:space="0" w:color="auto"/>
            <w:right w:val="none" w:sz="0" w:space="0" w:color="auto"/>
          </w:divBdr>
          <w:divsChild>
            <w:div w:id="877932564">
              <w:marLeft w:val="0"/>
              <w:marRight w:val="0"/>
              <w:marTop w:val="0"/>
              <w:marBottom w:val="0"/>
              <w:divBdr>
                <w:top w:val="single" w:sz="2" w:space="0" w:color="D9D9E3"/>
                <w:left w:val="single" w:sz="2" w:space="0" w:color="D9D9E3"/>
                <w:bottom w:val="single" w:sz="2" w:space="0" w:color="D9D9E3"/>
                <w:right w:val="single" w:sz="2" w:space="0" w:color="D9D9E3"/>
              </w:divBdr>
              <w:divsChild>
                <w:div w:id="470830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7726925">
      <w:bodyDiv w:val="1"/>
      <w:marLeft w:val="0"/>
      <w:marRight w:val="0"/>
      <w:marTop w:val="0"/>
      <w:marBottom w:val="0"/>
      <w:divBdr>
        <w:top w:val="none" w:sz="0" w:space="0" w:color="auto"/>
        <w:left w:val="none" w:sz="0" w:space="0" w:color="auto"/>
        <w:bottom w:val="none" w:sz="0" w:space="0" w:color="auto"/>
        <w:right w:val="none" w:sz="0" w:space="0" w:color="auto"/>
      </w:divBdr>
    </w:div>
    <w:div w:id="1143279921">
      <w:bodyDiv w:val="1"/>
      <w:marLeft w:val="0"/>
      <w:marRight w:val="0"/>
      <w:marTop w:val="0"/>
      <w:marBottom w:val="0"/>
      <w:divBdr>
        <w:top w:val="none" w:sz="0" w:space="0" w:color="auto"/>
        <w:left w:val="none" w:sz="0" w:space="0" w:color="auto"/>
        <w:bottom w:val="none" w:sz="0" w:space="0" w:color="auto"/>
        <w:right w:val="none" w:sz="0" w:space="0" w:color="auto"/>
      </w:divBdr>
    </w:div>
    <w:div w:id="1221751748">
      <w:bodyDiv w:val="1"/>
      <w:marLeft w:val="0"/>
      <w:marRight w:val="0"/>
      <w:marTop w:val="0"/>
      <w:marBottom w:val="0"/>
      <w:divBdr>
        <w:top w:val="none" w:sz="0" w:space="0" w:color="auto"/>
        <w:left w:val="none" w:sz="0" w:space="0" w:color="auto"/>
        <w:bottom w:val="none" w:sz="0" w:space="0" w:color="auto"/>
        <w:right w:val="none" w:sz="0" w:space="0" w:color="auto"/>
      </w:divBdr>
      <w:divsChild>
        <w:div w:id="624579024">
          <w:marLeft w:val="0"/>
          <w:marRight w:val="0"/>
          <w:marTop w:val="0"/>
          <w:marBottom w:val="0"/>
          <w:divBdr>
            <w:top w:val="single" w:sz="2" w:space="0" w:color="D9D9E3"/>
            <w:left w:val="single" w:sz="2" w:space="0" w:color="D9D9E3"/>
            <w:bottom w:val="single" w:sz="2" w:space="0" w:color="D9D9E3"/>
            <w:right w:val="single" w:sz="2" w:space="0" w:color="D9D9E3"/>
          </w:divBdr>
          <w:divsChild>
            <w:div w:id="2061905480">
              <w:marLeft w:val="0"/>
              <w:marRight w:val="0"/>
              <w:marTop w:val="0"/>
              <w:marBottom w:val="0"/>
              <w:divBdr>
                <w:top w:val="single" w:sz="2" w:space="0" w:color="D9D9E3"/>
                <w:left w:val="single" w:sz="2" w:space="0" w:color="D9D9E3"/>
                <w:bottom w:val="single" w:sz="2" w:space="0" w:color="D9D9E3"/>
                <w:right w:val="single" w:sz="2" w:space="0" w:color="D9D9E3"/>
              </w:divBdr>
              <w:divsChild>
                <w:div w:id="1082333716">
                  <w:marLeft w:val="0"/>
                  <w:marRight w:val="0"/>
                  <w:marTop w:val="0"/>
                  <w:marBottom w:val="0"/>
                  <w:divBdr>
                    <w:top w:val="single" w:sz="2" w:space="0" w:color="D9D9E3"/>
                    <w:left w:val="single" w:sz="2" w:space="0" w:color="D9D9E3"/>
                    <w:bottom w:val="single" w:sz="2" w:space="0" w:color="D9D9E3"/>
                    <w:right w:val="single" w:sz="2" w:space="0" w:color="D9D9E3"/>
                  </w:divBdr>
                  <w:divsChild>
                    <w:div w:id="1362777426">
                      <w:marLeft w:val="0"/>
                      <w:marRight w:val="0"/>
                      <w:marTop w:val="0"/>
                      <w:marBottom w:val="0"/>
                      <w:divBdr>
                        <w:top w:val="single" w:sz="2" w:space="0" w:color="D9D9E3"/>
                        <w:left w:val="single" w:sz="2" w:space="0" w:color="D9D9E3"/>
                        <w:bottom w:val="single" w:sz="2" w:space="0" w:color="D9D9E3"/>
                        <w:right w:val="single" w:sz="2" w:space="0" w:color="D9D9E3"/>
                      </w:divBdr>
                      <w:divsChild>
                        <w:div w:id="603003104">
                          <w:marLeft w:val="0"/>
                          <w:marRight w:val="0"/>
                          <w:marTop w:val="0"/>
                          <w:marBottom w:val="0"/>
                          <w:divBdr>
                            <w:top w:val="single" w:sz="2" w:space="0" w:color="D9D9E3"/>
                            <w:left w:val="single" w:sz="2" w:space="0" w:color="D9D9E3"/>
                            <w:bottom w:val="single" w:sz="2" w:space="0" w:color="D9D9E3"/>
                            <w:right w:val="single" w:sz="2" w:space="0" w:color="D9D9E3"/>
                          </w:divBdr>
                          <w:divsChild>
                            <w:div w:id="1213540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894225">
                                  <w:marLeft w:val="0"/>
                                  <w:marRight w:val="0"/>
                                  <w:marTop w:val="0"/>
                                  <w:marBottom w:val="0"/>
                                  <w:divBdr>
                                    <w:top w:val="single" w:sz="2" w:space="0" w:color="D9D9E3"/>
                                    <w:left w:val="single" w:sz="2" w:space="0" w:color="D9D9E3"/>
                                    <w:bottom w:val="single" w:sz="2" w:space="0" w:color="D9D9E3"/>
                                    <w:right w:val="single" w:sz="2" w:space="0" w:color="D9D9E3"/>
                                  </w:divBdr>
                                  <w:divsChild>
                                    <w:div w:id="1619754686">
                                      <w:marLeft w:val="0"/>
                                      <w:marRight w:val="0"/>
                                      <w:marTop w:val="0"/>
                                      <w:marBottom w:val="0"/>
                                      <w:divBdr>
                                        <w:top w:val="single" w:sz="2" w:space="0" w:color="D9D9E3"/>
                                        <w:left w:val="single" w:sz="2" w:space="0" w:color="D9D9E3"/>
                                        <w:bottom w:val="single" w:sz="2" w:space="0" w:color="D9D9E3"/>
                                        <w:right w:val="single" w:sz="2" w:space="0" w:color="D9D9E3"/>
                                      </w:divBdr>
                                      <w:divsChild>
                                        <w:div w:id="1786540152">
                                          <w:marLeft w:val="0"/>
                                          <w:marRight w:val="0"/>
                                          <w:marTop w:val="0"/>
                                          <w:marBottom w:val="0"/>
                                          <w:divBdr>
                                            <w:top w:val="single" w:sz="2" w:space="0" w:color="D9D9E3"/>
                                            <w:left w:val="single" w:sz="2" w:space="0" w:color="D9D9E3"/>
                                            <w:bottom w:val="single" w:sz="2" w:space="0" w:color="D9D9E3"/>
                                            <w:right w:val="single" w:sz="2" w:space="0" w:color="D9D9E3"/>
                                          </w:divBdr>
                                          <w:divsChild>
                                            <w:div w:id="1296524114">
                                              <w:marLeft w:val="0"/>
                                              <w:marRight w:val="0"/>
                                              <w:marTop w:val="0"/>
                                              <w:marBottom w:val="0"/>
                                              <w:divBdr>
                                                <w:top w:val="single" w:sz="2" w:space="0" w:color="D9D9E3"/>
                                                <w:left w:val="single" w:sz="2" w:space="0" w:color="D9D9E3"/>
                                                <w:bottom w:val="single" w:sz="2" w:space="0" w:color="D9D9E3"/>
                                                <w:right w:val="single" w:sz="2" w:space="0" w:color="D9D9E3"/>
                                              </w:divBdr>
                                              <w:divsChild>
                                                <w:div w:id="1923448816">
                                                  <w:marLeft w:val="0"/>
                                                  <w:marRight w:val="0"/>
                                                  <w:marTop w:val="0"/>
                                                  <w:marBottom w:val="0"/>
                                                  <w:divBdr>
                                                    <w:top w:val="single" w:sz="2" w:space="0" w:color="D9D9E3"/>
                                                    <w:left w:val="single" w:sz="2" w:space="0" w:color="D9D9E3"/>
                                                    <w:bottom w:val="single" w:sz="2" w:space="0" w:color="D9D9E3"/>
                                                    <w:right w:val="single" w:sz="2" w:space="0" w:color="D9D9E3"/>
                                                  </w:divBdr>
                                                  <w:divsChild>
                                                    <w:div w:id="954167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9580695">
          <w:marLeft w:val="0"/>
          <w:marRight w:val="0"/>
          <w:marTop w:val="0"/>
          <w:marBottom w:val="0"/>
          <w:divBdr>
            <w:top w:val="none" w:sz="0" w:space="0" w:color="auto"/>
            <w:left w:val="none" w:sz="0" w:space="0" w:color="auto"/>
            <w:bottom w:val="none" w:sz="0" w:space="0" w:color="auto"/>
            <w:right w:val="none" w:sz="0" w:space="0" w:color="auto"/>
          </w:divBdr>
          <w:divsChild>
            <w:div w:id="725032363">
              <w:marLeft w:val="0"/>
              <w:marRight w:val="0"/>
              <w:marTop w:val="0"/>
              <w:marBottom w:val="0"/>
              <w:divBdr>
                <w:top w:val="single" w:sz="2" w:space="0" w:color="D9D9E3"/>
                <w:left w:val="single" w:sz="2" w:space="0" w:color="D9D9E3"/>
                <w:bottom w:val="single" w:sz="2" w:space="0" w:color="D9D9E3"/>
                <w:right w:val="single" w:sz="2" w:space="0" w:color="D9D9E3"/>
              </w:divBdr>
              <w:divsChild>
                <w:div w:id="868419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69200180">
      <w:bodyDiv w:val="1"/>
      <w:marLeft w:val="0"/>
      <w:marRight w:val="0"/>
      <w:marTop w:val="0"/>
      <w:marBottom w:val="0"/>
      <w:divBdr>
        <w:top w:val="none" w:sz="0" w:space="0" w:color="auto"/>
        <w:left w:val="none" w:sz="0" w:space="0" w:color="auto"/>
        <w:bottom w:val="none" w:sz="0" w:space="0" w:color="auto"/>
        <w:right w:val="none" w:sz="0" w:space="0" w:color="auto"/>
      </w:divBdr>
    </w:div>
    <w:div w:id="1350253806">
      <w:bodyDiv w:val="1"/>
      <w:marLeft w:val="0"/>
      <w:marRight w:val="0"/>
      <w:marTop w:val="0"/>
      <w:marBottom w:val="0"/>
      <w:divBdr>
        <w:top w:val="none" w:sz="0" w:space="0" w:color="auto"/>
        <w:left w:val="none" w:sz="0" w:space="0" w:color="auto"/>
        <w:bottom w:val="none" w:sz="0" w:space="0" w:color="auto"/>
        <w:right w:val="none" w:sz="0" w:space="0" w:color="auto"/>
      </w:divBdr>
      <w:divsChild>
        <w:div w:id="17895660">
          <w:marLeft w:val="0"/>
          <w:marRight w:val="0"/>
          <w:marTop w:val="0"/>
          <w:marBottom w:val="0"/>
          <w:divBdr>
            <w:top w:val="single" w:sz="2" w:space="0" w:color="D9D9E3"/>
            <w:left w:val="single" w:sz="2" w:space="0" w:color="D9D9E3"/>
            <w:bottom w:val="single" w:sz="2" w:space="0" w:color="D9D9E3"/>
            <w:right w:val="single" w:sz="2" w:space="0" w:color="D9D9E3"/>
          </w:divBdr>
          <w:divsChild>
            <w:div w:id="1712680814">
              <w:marLeft w:val="0"/>
              <w:marRight w:val="0"/>
              <w:marTop w:val="0"/>
              <w:marBottom w:val="0"/>
              <w:divBdr>
                <w:top w:val="single" w:sz="2" w:space="0" w:color="D9D9E3"/>
                <w:left w:val="single" w:sz="2" w:space="0" w:color="D9D9E3"/>
                <w:bottom w:val="single" w:sz="2" w:space="0" w:color="D9D9E3"/>
                <w:right w:val="single" w:sz="2" w:space="0" w:color="D9D9E3"/>
              </w:divBdr>
              <w:divsChild>
                <w:div w:id="1509368303">
                  <w:marLeft w:val="0"/>
                  <w:marRight w:val="0"/>
                  <w:marTop w:val="0"/>
                  <w:marBottom w:val="0"/>
                  <w:divBdr>
                    <w:top w:val="single" w:sz="2" w:space="0" w:color="D9D9E3"/>
                    <w:left w:val="single" w:sz="2" w:space="0" w:color="D9D9E3"/>
                    <w:bottom w:val="single" w:sz="2" w:space="0" w:color="D9D9E3"/>
                    <w:right w:val="single" w:sz="2" w:space="0" w:color="D9D9E3"/>
                  </w:divBdr>
                  <w:divsChild>
                    <w:div w:id="1721123887">
                      <w:marLeft w:val="0"/>
                      <w:marRight w:val="0"/>
                      <w:marTop w:val="0"/>
                      <w:marBottom w:val="0"/>
                      <w:divBdr>
                        <w:top w:val="single" w:sz="2" w:space="0" w:color="D9D9E3"/>
                        <w:left w:val="single" w:sz="2" w:space="0" w:color="D9D9E3"/>
                        <w:bottom w:val="single" w:sz="2" w:space="0" w:color="D9D9E3"/>
                        <w:right w:val="single" w:sz="2" w:space="0" w:color="D9D9E3"/>
                      </w:divBdr>
                      <w:divsChild>
                        <w:div w:id="758063796">
                          <w:marLeft w:val="0"/>
                          <w:marRight w:val="0"/>
                          <w:marTop w:val="0"/>
                          <w:marBottom w:val="0"/>
                          <w:divBdr>
                            <w:top w:val="single" w:sz="2" w:space="0" w:color="D9D9E3"/>
                            <w:left w:val="single" w:sz="2" w:space="0" w:color="D9D9E3"/>
                            <w:bottom w:val="single" w:sz="2" w:space="0" w:color="D9D9E3"/>
                            <w:right w:val="single" w:sz="2" w:space="0" w:color="D9D9E3"/>
                          </w:divBdr>
                          <w:divsChild>
                            <w:div w:id="1686665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007841">
                                  <w:marLeft w:val="0"/>
                                  <w:marRight w:val="0"/>
                                  <w:marTop w:val="0"/>
                                  <w:marBottom w:val="0"/>
                                  <w:divBdr>
                                    <w:top w:val="single" w:sz="2" w:space="0" w:color="D9D9E3"/>
                                    <w:left w:val="single" w:sz="2" w:space="0" w:color="D9D9E3"/>
                                    <w:bottom w:val="single" w:sz="2" w:space="0" w:color="D9D9E3"/>
                                    <w:right w:val="single" w:sz="2" w:space="0" w:color="D9D9E3"/>
                                  </w:divBdr>
                                  <w:divsChild>
                                    <w:div w:id="1255212555">
                                      <w:marLeft w:val="0"/>
                                      <w:marRight w:val="0"/>
                                      <w:marTop w:val="0"/>
                                      <w:marBottom w:val="0"/>
                                      <w:divBdr>
                                        <w:top w:val="single" w:sz="2" w:space="0" w:color="D9D9E3"/>
                                        <w:left w:val="single" w:sz="2" w:space="0" w:color="D9D9E3"/>
                                        <w:bottom w:val="single" w:sz="2" w:space="0" w:color="D9D9E3"/>
                                        <w:right w:val="single" w:sz="2" w:space="0" w:color="D9D9E3"/>
                                      </w:divBdr>
                                      <w:divsChild>
                                        <w:div w:id="1592005732">
                                          <w:marLeft w:val="0"/>
                                          <w:marRight w:val="0"/>
                                          <w:marTop w:val="0"/>
                                          <w:marBottom w:val="0"/>
                                          <w:divBdr>
                                            <w:top w:val="single" w:sz="2" w:space="0" w:color="D9D9E3"/>
                                            <w:left w:val="single" w:sz="2" w:space="0" w:color="D9D9E3"/>
                                            <w:bottom w:val="single" w:sz="2" w:space="0" w:color="D9D9E3"/>
                                            <w:right w:val="single" w:sz="2" w:space="0" w:color="D9D9E3"/>
                                          </w:divBdr>
                                          <w:divsChild>
                                            <w:div w:id="1210264668">
                                              <w:marLeft w:val="0"/>
                                              <w:marRight w:val="0"/>
                                              <w:marTop w:val="0"/>
                                              <w:marBottom w:val="0"/>
                                              <w:divBdr>
                                                <w:top w:val="single" w:sz="2" w:space="0" w:color="D9D9E3"/>
                                                <w:left w:val="single" w:sz="2" w:space="0" w:color="D9D9E3"/>
                                                <w:bottom w:val="single" w:sz="2" w:space="0" w:color="D9D9E3"/>
                                                <w:right w:val="single" w:sz="2" w:space="0" w:color="D9D9E3"/>
                                              </w:divBdr>
                                              <w:divsChild>
                                                <w:div w:id="904026173">
                                                  <w:marLeft w:val="0"/>
                                                  <w:marRight w:val="0"/>
                                                  <w:marTop w:val="0"/>
                                                  <w:marBottom w:val="0"/>
                                                  <w:divBdr>
                                                    <w:top w:val="single" w:sz="2" w:space="0" w:color="D9D9E3"/>
                                                    <w:left w:val="single" w:sz="2" w:space="0" w:color="D9D9E3"/>
                                                    <w:bottom w:val="single" w:sz="2" w:space="0" w:color="D9D9E3"/>
                                                    <w:right w:val="single" w:sz="2" w:space="0" w:color="D9D9E3"/>
                                                  </w:divBdr>
                                                  <w:divsChild>
                                                    <w:div w:id="2067532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8905413">
          <w:marLeft w:val="0"/>
          <w:marRight w:val="0"/>
          <w:marTop w:val="0"/>
          <w:marBottom w:val="0"/>
          <w:divBdr>
            <w:top w:val="none" w:sz="0" w:space="0" w:color="auto"/>
            <w:left w:val="none" w:sz="0" w:space="0" w:color="auto"/>
            <w:bottom w:val="none" w:sz="0" w:space="0" w:color="auto"/>
            <w:right w:val="none" w:sz="0" w:space="0" w:color="auto"/>
          </w:divBdr>
          <w:divsChild>
            <w:div w:id="1175417964">
              <w:marLeft w:val="0"/>
              <w:marRight w:val="0"/>
              <w:marTop w:val="0"/>
              <w:marBottom w:val="0"/>
              <w:divBdr>
                <w:top w:val="single" w:sz="2" w:space="0" w:color="D9D9E3"/>
                <w:left w:val="single" w:sz="2" w:space="0" w:color="D9D9E3"/>
                <w:bottom w:val="single" w:sz="2" w:space="0" w:color="D9D9E3"/>
                <w:right w:val="single" w:sz="2" w:space="0" w:color="D9D9E3"/>
              </w:divBdr>
              <w:divsChild>
                <w:div w:id="79791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11733113">
      <w:bodyDiv w:val="1"/>
      <w:marLeft w:val="0"/>
      <w:marRight w:val="0"/>
      <w:marTop w:val="0"/>
      <w:marBottom w:val="0"/>
      <w:divBdr>
        <w:top w:val="none" w:sz="0" w:space="0" w:color="auto"/>
        <w:left w:val="none" w:sz="0" w:space="0" w:color="auto"/>
        <w:bottom w:val="none" w:sz="0" w:space="0" w:color="auto"/>
        <w:right w:val="none" w:sz="0" w:space="0" w:color="auto"/>
      </w:divBdr>
    </w:div>
    <w:div w:id="1459685992">
      <w:bodyDiv w:val="1"/>
      <w:marLeft w:val="0"/>
      <w:marRight w:val="0"/>
      <w:marTop w:val="0"/>
      <w:marBottom w:val="0"/>
      <w:divBdr>
        <w:top w:val="none" w:sz="0" w:space="0" w:color="auto"/>
        <w:left w:val="none" w:sz="0" w:space="0" w:color="auto"/>
        <w:bottom w:val="none" w:sz="0" w:space="0" w:color="auto"/>
        <w:right w:val="none" w:sz="0" w:space="0" w:color="auto"/>
      </w:divBdr>
    </w:div>
    <w:div w:id="1536387172">
      <w:bodyDiv w:val="1"/>
      <w:marLeft w:val="0"/>
      <w:marRight w:val="0"/>
      <w:marTop w:val="0"/>
      <w:marBottom w:val="0"/>
      <w:divBdr>
        <w:top w:val="none" w:sz="0" w:space="0" w:color="auto"/>
        <w:left w:val="none" w:sz="0" w:space="0" w:color="auto"/>
        <w:bottom w:val="none" w:sz="0" w:space="0" w:color="auto"/>
        <w:right w:val="none" w:sz="0" w:space="0" w:color="auto"/>
      </w:divBdr>
    </w:div>
    <w:div w:id="1974797683">
      <w:bodyDiv w:val="1"/>
      <w:marLeft w:val="0"/>
      <w:marRight w:val="0"/>
      <w:marTop w:val="0"/>
      <w:marBottom w:val="0"/>
      <w:divBdr>
        <w:top w:val="none" w:sz="0" w:space="0" w:color="auto"/>
        <w:left w:val="none" w:sz="0" w:space="0" w:color="auto"/>
        <w:bottom w:val="none" w:sz="0" w:space="0" w:color="auto"/>
        <w:right w:val="none" w:sz="0" w:space="0" w:color="auto"/>
      </w:divBdr>
    </w:div>
    <w:div w:id="2003964306">
      <w:bodyDiv w:val="1"/>
      <w:marLeft w:val="0"/>
      <w:marRight w:val="0"/>
      <w:marTop w:val="0"/>
      <w:marBottom w:val="0"/>
      <w:divBdr>
        <w:top w:val="none" w:sz="0" w:space="0" w:color="auto"/>
        <w:left w:val="none" w:sz="0" w:space="0" w:color="auto"/>
        <w:bottom w:val="none" w:sz="0" w:space="0" w:color="auto"/>
        <w:right w:val="none" w:sz="0" w:space="0" w:color="auto"/>
      </w:divBdr>
    </w:div>
    <w:div w:id="2015841790">
      <w:bodyDiv w:val="1"/>
      <w:marLeft w:val="0"/>
      <w:marRight w:val="0"/>
      <w:marTop w:val="0"/>
      <w:marBottom w:val="0"/>
      <w:divBdr>
        <w:top w:val="none" w:sz="0" w:space="0" w:color="auto"/>
        <w:left w:val="none" w:sz="0" w:space="0" w:color="auto"/>
        <w:bottom w:val="none" w:sz="0" w:space="0" w:color="auto"/>
        <w:right w:val="none" w:sz="0" w:space="0" w:color="auto"/>
      </w:divBdr>
    </w:div>
    <w:div w:id="2077627588">
      <w:bodyDiv w:val="1"/>
      <w:marLeft w:val="0"/>
      <w:marRight w:val="0"/>
      <w:marTop w:val="0"/>
      <w:marBottom w:val="0"/>
      <w:divBdr>
        <w:top w:val="none" w:sz="0" w:space="0" w:color="auto"/>
        <w:left w:val="none" w:sz="0" w:space="0" w:color="auto"/>
        <w:bottom w:val="none" w:sz="0" w:space="0" w:color="auto"/>
        <w:right w:val="none" w:sz="0" w:space="0" w:color="auto"/>
      </w:divBdr>
      <w:divsChild>
        <w:div w:id="1076391202">
          <w:marLeft w:val="0"/>
          <w:marRight w:val="0"/>
          <w:marTop w:val="0"/>
          <w:marBottom w:val="0"/>
          <w:divBdr>
            <w:top w:val="single" w:sz="2" w:space="0" w:color="D9D9E3"/>
            <w:left w:val="single" w:sz="2" w:space="0" w:color="D9D9E3"/>
            <w:bottom w:val="single" w:sz="2" w:space="0" w:color="D9D9E3"/>
            <w:right w:val="single" w:sz="2" w:space="0" w:color="D9D9E3"/>
          </w:divBdr>
          <w:divsChild>
            <w:div w:id="2115247314">
              <w:marLeft w:val="0"/>
              <w:marRight w:val="0"/>
              <w:marTop w:val="0"/>
              <w:marBottom w:val="0"/>
              <w:divBdr>
                <w:top w:val="single" w:sz="2" w:space="0" w:color="D9D9E3"/>
                <w:left w:val="single" w:sz="2" w:space="0" w:color="D9D9E3"/>
                <w:bottom w:val="single" w:sz="2" w:space="0" w:color="D9D9E3"/>
                <w:right w:val="single" w:sz="2" w:space="0" w:color="D9D9E3"/>
              </w:divBdr>
              <w:divsChild>
                <w:div w:id="2132355592">
                  <w:marLeft w:val="0"/>
                  <w:marRight w:val="0"/>
                  <w:marTop w:val="0"/>
                  <w:marBottom w:val="0"/>
                  <w:divBdr>
                    <w:top w:val="single" w:sz="2" w:space="0" w:color="D9D9E3"/>
                    <w:left w:val="single" w:sz="2" w:space="0" w:color="D9D9E3"/>
                    <w:bottom w:val="single" w:sz="2" w:space="0" w:color="D9D9E3"/>
                    <w:right w:val="single" w:sz="2" w:space="0" w:color="D9D9E3"/>
                  </w:divBdr>
                  <w:divsChild>
                    <w:div w:id="73819066">
                      <w:marLeft w:val="0"/>
                      <w:marRight w:val="0"/>
                      <w:marTop w:val="0"/>
                      <w:marBottom w:val="0"/>
                      <w:divBdr>
                        <w:top w:val="single" w:sz="2" w:space="0" w:color="D9D9E3"/>
                        <w:left w:val="single" w:sz="2" w:space="0" w:color="D9D9E3"/>
                        <w:bottom w:val="single" w:sz="2" w:space="0" w:color="D9D9E3"/>
                        <w:right w:val="single" w:sz="2" w:space="0" w:color="D9D9E3"/>
                      </w:divBdr>
                      <w:divsChild>
                        <w:div w:id="47799509">
                          <w:marLeft w:val="0"/>
                          <w:marRight w:val="0"/>
                          <w:marTop w:val="0"/>
                          <w:marBottom w:val="0"/>
                          <w:divBdr>
                            <w:top w:val="single" w:sz="2" w:space="0" w:color="D9D9E3"/>
                            <w:left w:val="single" w:sz="2" w:space="0" w:color="D9D9E3"/>
                            <w:bottom w:val="single" w:sz="2" w:space="0" w:color="D9D9E3"/>
                            <w:right w:val="single" w:sz="2" w:space="0" w:color="D9D9E3"/>
                          </w:divBdr>
                          <w:divsChild>
                            <w:div w:id="169581350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101971">
                                  <w:marLeft w:val="0"/>
                                  <w:marRight w:val="0"/>
                                  <w:marTop w:val="0"/>
                                  <w:marBottom w:val="0"/>
                                  <w:divBdr>
                                    <w:top w:val="single" w:sz="2" w:space="0" w:color="D9D9E3"/>
                                    <w:left w:val="single" w:sz="2" w:space="0" w:color="D9D9E3"/>
                                    <w:bottom w:val="single" w:sz="2" w:space="0" w:color="D9D9E3"/>
                                    <w:right w:val="single" w:sz="2" w:space="0" w:color="D9D9E3"/>
                                  </w:divBdr>
                                  <w:divsChild>
                                    <w:div w:id="449207803">
                                      <w:marLeft w:val="0"/>
                                      <w:marRight w:val="0"/>
                                      <w:marTop w:val="0"/>
                                      <w:marBottom w:val="0"/>
                                      <w:divBdr>
                                        <w:top w:val="single" w:sz="2" w:space="0" w:color="D9D9E3"/>
                                        <w:left w:val="single" w:sz="2" w:space="0" w:color="D9D9E3"/>
                                        <w:bottom w:val="single" w:sz="2" w:space="0" w:color="D9D9E3"/>
                                        <w:right w:val="single" w:sz="2" w:space="0" w:color="D9D9E3"/>
                                      </w:divBdr>
                                      <w:divsChild>
                                        <w:div w:id="2054688192">
                                          <w:marLeft w:val="0"/>
                                          <w:marRight w:val="0"/>
                                          <w:marTop w:val="0"/>
                                          <w:marBottom w:val="0"/>
                                          <w:divBdr>
                                            <w:top w:val="single" w:sz="2" w:space="0" w:color="D9D9E3"/>
                                            <w:left w:val="single" w:sz="2" w:space="0" w:color="D9D9E3"/>
                                            <w:bottom w:val="single" w:sz="2" w:space="0" w:color="D9D9E3"/>
                                            <w:right w:val="single" w:sz="2" w:space="0" w:color="D9D9E3"/>
                                          </w:divBdr>
                                          <w:divsChild>
                                            <w:div w:id="1136679005">
                                              <w:marLeft w:val="0"/>
                                              <w:marRight w:val="0"/>
                                              <w:marTop w:val="0"/>
                                              <w:marBottom w:val="0"/>
                                              <w:divBdr>
                                                <w:top w:val="single" w:sz="2" w:space="0" w:color="D9D9E3"/>
                                                <w:left w:val="single" w:sz="2" w:space="0" w:color="D9D9E3"/>
                                                <w:bottom w:val="single" w:sz="2" w:space="0" w:color="D9D9E3"/>
                                                <w:right w:val="single" w:sz="2" w:space="0" w:color="D9D9E3"/>
                                              </w:divBdr>
                                              <w:divsChild>
                                                <w:div w:id="1560290849">
                                                  <w:marLeft w:val="0"/>
                                                  <w:marRight w:val="0"/>
                                                  <w:marTop w:val="0"/>
                                                  <w:marBottom w:val="0"/>
                                                  <w:divBdr>
                                                    <w:top w:val="single" w:sz="2" w:space="0" w:color="D9D9E3"/>
                                                    <w:left w:val="single" w:sz="2" w:space="0" w:color="D9D9E3"/>
                                                    <w:bottom w:val="single" w:sz="2" w:space="0" w:color="D9D9E3"/>
                                                    <w:right w:val="single" w:sz="2" w:space="0" w:color="D9D9E3"/>
                                                  </w:divBdr>
                                                  <w:divsChild>
                                                    <w:div w:id="1003701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1433182">
          <w:marLeft w:val="0"/>
          <w:marRight w:val="0"/>
          <w:marTop w:val="0"/>
          <w:marBottom w:val="0"/>
          <w:divBdr>
            <w:top w:val="none" w:sz="0" w:space="0" w:color="auto"/>
            <w:left w:val="none" w:sz="0" w:space="0" w:color="auto"/>
            <w:bottom w:val="none" w:sz="0" w:space="0" w:color="auto"/>
            <w:right w:val="none" w:sz="0" w:space="0" w:color="auto"/>
          </w:divBdr>
          <w:divsChild>
            <w:div w:id="1548294707">
              <w:marLeft w:val="0"/>
              <w:marRight w:val="0"/>
              <w:marTop w:val="0"/>
              <w:marBottom w:val="0"/>
              <w:divBdr>
                <w:top w:val="single" w:sz="2" w:space="0" w:color="D9D9E3"/>
                <w:left w:val="single" w:sz="2" w:space="0" w:color="D9D9E3"/>
                <w:bottom w:val="single" w:sz="2" w:space="0" w:color="D9D9E3"/>
                <w:right w:val="single" w:sz="2" w:space="0" w:color="D9D9E3"/>
              </w:divBdr>
              <w:divsChild>
                <w:div w:id="128195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144D-D1FA-3545-92FA-4AE1F95E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9334</Words>
  <Characters>53206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2</cp:revision>
  <dcterms:created xsi:type="dcterms:W3CDTF">2023-12-24T12:53:00Z</dcterms:created>
  <dcterms:modified xsi:type="dcterms:W3CDTF">2023-12-24T12:53:00Z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376806ffa7d5f04b3d18e1a2b7bffe08f3fa4d1cc7570e565735d866120ab242</vt:lpwstr>
  </property>
</Properties>
</file>