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6DAFF" w14:textId="77777777" w:rsidR="003C1478" w:rsidRDefault="0030610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Slide 1</w:t>
      </w:r>
    </w:p>
    <w:p w14:paraId="1EBC31FE" w14:textId="77777777" w:rsidR="0030610C" w:rsidRDefault="0030610C">
      <w:pPr>
        <w:rPr>
          <w:rFonts w:asciiTheme="majorBidi" w:hAnsiTheme="majorBidi" w:cstheme="majorBidi"/>
        </w:rPr>
      </w:pPr>
    </w:p>
    <w:p w14:paraId="34D6B072" w14:textId="4113223B" w:rsidR="0030610C" w:rsidRDefault="0030610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Choosing a </w:t>
      </w:r>
      <w:r w:rsidR="009D147D">
        <w:rPr>
          <w:rFonts w:asciiTheme="majorBidi" w:hAnsiTheme="majorBidi" w:cstheme="majorBidi"/>
        </w:rPr>
        <w:t xml:space="preserve">dual-language </w:t>
      </w:r>
      <w:r w:rsidR="003B5637">
        <w:rPr>
          <w:rFonts w:asciiTheme="majorBidi" w:hAnsiTheme="majorBidi" w:cstheme="majorBidi"/>
        </w:rPr>
        <w:t>teaching</w:t>
      </w:r>
      <w:r>
        <w:rPr>
          <w:rFonts w:asciiTheme="majorBidi" w:hAnsiTheme="majorBidi" w:cstheme="majorBidi"/>
        </w:rPr>
        <w:t xml:space="preserve"> </w:t>
      </w:r>
      <w:r w:rsidR="003B5637">
        <w:rPr>
          <w:rFonts w:asciiTheme="majorBidi" w:hAnsiTheme="majorBidi" w:cstheme="majorBidi"/>
        </w:rPr>
        <w:t>model</w:t>
      </w:r>
      <w:r>
        <w:rPr>
          <w:rFonts w:asciiTheme="majorBidi" w:hAnsiTheme="majorBidi" w:cstheme="majorBidi"/>
        </w:rPr>
        <w:t xml:space="preserve"> within the Hand in Hand framework</w:t>
      </w:r>
    </w:p>
    <w:p w14:paraId="2B3BD0B8" w14:textId="77777777" w:rsidR="0030610C" w:rsidRDefault="0030610C">
      <w:pPr>
        <w:rPr>
          <w:rFonts w:asciiTheme="majorBidi" w:hAnsiTheme="majorBidi" w:cstheme="majorBidi"/>
        </w:rPr>
      </w:pPr>
    </w:p>
    <w:p w14:paraId="30C2EB60" w14:textId="77777777" w:rsidR="0030610C" w:rsidRDefault="0030610C">
      <w:pPr>
        <w:rPr>
          <w:rFonts w:asciiTheme="majorBidi" w:hAnsiTheme="majorBidi" w:cstheme="majorBidi"/>
        </w:rPr>
      </w:pPr>
    </w:p>
    <w:p w14:paraId="40CC951F" w14:textId="77777777" w:rsidR="0030610C" w:rsidRDefault="0030610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Slide 2</w:t>
      </w:r>
    </w:p>
    <w:p w14:paraId="03819889" w14:textId="77777777" w:rsidR="0030610C" w:rsidRDefault="0030610C">
      <w:pPr>
        <w:rPr>
          <w:rFonts w:asciiTheme="majorBidi" w:hAnsiTheme="majorBidi" w:cstheme="majorBidi"/>
        </w:rPr>
      </w:pPr>
    </w:p>
    <w:p w14:paraId="1DC5842E" w14:textId="77777777" w:rsidR="0030610C" w:rsidRDefault="003B563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[</w:t>
      </w:r>
      <w:r w:rsidR="0030610C">
        <w:rPr>
          <w:rFonts w:asciiTheme="majorBidi" w:hAnsiTheme="majorBidi" w:cstheme="majorBidi"/>
        </w:rPr>
        <w:t>Image</w:t>
      </w:r>
      <w:r>
        <w:rPr>
          <w:rFonts w:asciiTheme="majorBidi" w:hAnsiTheme="majorBidi" w:cstheme="majorBidi"/>
        </w:rPr>
        <w:t>]</w:t>
      </w:r>
    </w:p>
    <w:p w14:paraId="3D6CAC55" w14:textId="77777777" w:rsidR="0030610C" w:rsidRDefault="0030610C">
      <w:pPr>
        <w:rPr>
          <w:rFonts w:asciiTheme="majorBidi" w:hAnsiTheme="majorBidi" w:cstheme="majorBidi"/>
        </w:rPr>
      </w:pPr>
    </w:p>
    <w:p w14:paraId="0D1C07A2" w14:textId="77777777" w:rsidR="0030610C" w:rsidRDefault="0030610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Slide 3</w:t>
      </w:r>
    </w:p>
    <w:p w14:paraId="075D81A9" w14:textId="77777777" w:rsidR="0030610C" w:rsidRDefault="0030610C">
      <w:pPr>
        <w:rPr>
          <w:rFonts w:asciiTheme="majorBidi" w:hAnsiTheme="majorBidi" w:cstheme="majorBidi"/>
        </w:rPr>
      </w:pPr>
    </w:p>
    <w:p w14:paraId="2943DF87" w14:textId="77777777" w:rsidR="0030610C" w:rsidRDefault="0030610C" w:rsidP="0030610C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The principles of the Hand in Hand </w:t>
      </w:r>
      <w:r w:rsidR="009D147D">
        <w:rPr>
          <w:rFonts w:asciiTheme="majorBidi" w:hAnsiTheme="majorBidi" w:cstheme="majorBidi"/>
          <w:lang w:bidi="he-IL"/>
        </w:rPr>
        <w:t>dual-language</w:t>
      </w:r>
      <w:r>
        <w:rPr>
          <w:rFonts w:asciiTheme="majorBidi" w:hAnsiTheme="majorBidi" w:cstheme="majorBidi"/>
          <w:lang w:bidi="he-IL"/>
        </w:rPr>
        <w:t xml:space="preserve"> model</w:t>
      </w:r>
    </w:p>
    <w:p w14:paraId="2BE2FB30" w14:textId="77777777" w:rsidR="0030610C" w:rsidRDefault="0030610C" w:rsidP="0030610C">
      <w:pPr>
        <w:rPr>
          <w:rFonts w:asciiTheme="majorBidi" w:hAnsiTheme="majorBidi" w:cstheme="majorBidi"/>
          <w:lang w:bidi="he-IL"/>
        </w:rPr>
      </w:pPr>
    </w:p>
    <w:p w14:paraId="3DCB1C4E" w14:textId="73B2B2AB" w:rsidR="0030610C" w:rsidRDefault="0030610C" w:rsidP="00F00E24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Arab and Jewish students </w:t>
      </w:r>
      <w:r w:rsidR="003B5637">
        <w:rPr>
          <w:rFonts w:asciiTheme="majorBidi" w:hAnsiTheme="majorBidi" w:cstheme="majorBidi"/>
          <w:lang w:bidi="he-IL"/>
        </w:rPr>
        <w:t>learn</w:t>
      </w:r>
      <w:r>
        <w:rPr>
          <w:rFonts w:asciiTheme="majorBidi" w:hAnsiTheme="majorBidi" w:cstheme="majorBidi"/>
          <w:lang w:bidi="he-IL"/>
        </w:rPr>
        <w:t xml:space="preserve"> together</w:t>
      </w:r>
    </w:p>
    <w:p w14:paraId="3409BB32" w14:textId="77777777" w:rsidR="0030610C" w:rsidRDefault="0030610C" w:rsidP="00F00E24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Two teachers in the classroom: one Jewish, one Arab</w:t>
      </w:r>
    </w:p>
    <w:p w14:paraId="745F455A" w14:textId="5F9394E2" w:rsidR="0030610C" w:rsidRDefault="0030610C" w:rsidP="00F00E24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Each teacher speaks </w:t>
      </w:r>
      <w:r w:rsidR="00F00E24">
        <w:rPr>
          <w:rFonts w:asciiTheme="majorBidi" w:hAnsiTheme="majorBidi" w:cstheme="majorBidi"/>
          <w:lang w:bidi="he-IL"/>
        </w:rPr>
        <w:t xml:space="preserve">in </w:t>
      </w:r>
      <w:r>
        <w:rPr>
          <w:rFonts w:asciiTheme="majorBidi" w:hAnsiTheme="majorBidi" w:cstheme="majorBidi"/>
          <w:lang w:bidi="he-IL"/>
        </w:rPr>
        <w:t>her native language and is responsible for its acquisition</w:t>
      </w:r>
    </w:p>
    <w:p w14:paraId="05F485E2" w14:textId="05E63AAB" w:rsidR="0030610C" w:rsidRDefault="0030610C" w:rsidP="00F00E24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In language classes—the students </w:t>
      </w:r>
      <w:r w:rsidR="003B5637">
        <w:rPr>
          <w:rFonts w:asciiTheme="majorBidi" w:hAnsiTheme="majorBidi" w:cstheme="majorBidi"/>
          <w:lang w:bidi="he-IL"/>
        </w:rPr>
        <w:t>study</w:t>
      </w:r>
      <w:r>
        <w:rPr>
          <w:rFonts w:asciiTheme="majorBidi" w:hAnsiTheme="majorBidi" w:cstheme="majorBidi"/>
          <w:lang w:bidi="he-IL"/>
        </w:rPr>
        <w:t xml:space="preserve"> the first language and second language separately</w:t>
      </w:r>
    </w:p>
    <w:p w14:paraId="10C0F011" w14:textId="0940C5E2" w:rsidR="0030610C" w:rsidRDefault="0030610C" w:rsidP="00F00E24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In other classes—2 languages are taught together, </w:t>
      </w:r>
      <w:r w:rsidR="003B5637">
        <w:rPr>
          <w:rFonts w:asciiTheme="majorBidi" w:hAnsiTheme="majorBidi" w:cstheme="majorBidi"/>
          <w:lang w:bidi="he-IL"/>
        </w:rPr>
        <w:t>continuously</w:t>
      </w:r>
      <w:r>
        <w:rPr>
          <w:rFonts w:asciiTheme="majorBidi" w:hAnsiTheme="majorBidi" w:cstheme="majorBidi"/>
          <w:lang w:bidi="he-IL"/>
        </w:rPr>
        <w:t xml:space="preserve"> without translation ($#*&amp;?)</w:t>
      </w:r>
    </w:p>
    <w:p w14:paraId="54C68228" w14:textId="26D6A35A" w:rsidR="0030610C" w:rsidRPr="003B5637" w:rsidRDefault="0030610C" w:rsidP="00F00E24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highlight w:val="yellow"/>
          <w:lang w:bidi="he-IL"/>
        </w:rPr>
      </w:pPr>
      <w:commentRangeStart w:id="0"/>
      <w:r w:rsidRPr="003B5637">
        <w:rPr>
          <w:rFonts w:asciiTheme="majorBidi" w:hAnsiTheme="majorBidi" w:cstheme="majorBidi"/>
          <w:highlight w:val="yellow"/>
          <w:lang w:bidi="he-IL"/>
        </w:rPr>
        <w:t xml:space="preserve">Only in </w:t>
      </w:r>
      <w:r w:rsidR="003B5637" w:rsidRPr="003B5637">
        <w:rPr>
          <w:rFonts w:asciiTheme="majorBidi" w:hAnsiTheme="majorBidi" w:cstheme="majorBidi"/>
          <w:highlight w:val="yellow"/>
          <w:lang w:bidi="he-IL"/>
        </w:rPr>
        <w:t>lessons with a</w:t>
      </w:r>
      <w:r w:rsidRPr="003B5637">
        <w:rPr>
          <w:rFonts w:asciiTheme="majorBidi" w:hAnsiTheme="majorBidi" w:cstheme="majorBidi"/>
          <w:highlight w:val="yellow"/>
          <w:lang w:bidi="he-IL"/>
        </w:rPr>
        <w:t xml:space="preserve"> </w:t>
      </w:r>
      <w:r w:rsidR="009D147D" w:rsidRPr="003B5637">
        <w:rPr>
          <w:rFonts w:asciiTheme="majorBidi" w:hAnsiTheme="majorBidi" w:cstheme="majorBidi"/>
          <w:highlight w:val="yellow"/>
          <w:lang w:bidi="he-IL"/>
        </w:rPr>
        <w:t xml:space="preserve">Jewish teacher </w:t>
      </w:r>
      <w:r w:rsidR="00A030BF">
        <w:rPr>
          <w:rFonts w:asciiTheme="majorBidi" w:hAnsiTheme="majorBidi" w:cstheme="majorBidi"/>
          <w:highlight w:val="yellow"/>
          <w:lang w:bidi="he-IL"/>
        </w:rPr>
        <w:t>with</w:t>
      </w:r>
      <w:r w:rsidR="003B5637" w:rsidRPr="003B5637">
        <w:rPr>
          <w:rFonts w:asciiTheme="majorBidi" w:hAnsiTheme="majorBidi" w:cstheme="majorBidi"/>
          <w:highlight w:val="yellow"/>
          <w:lang w:bidi="he-IL"/>
        </w:rPr>
        <w:t xml:space="preserve"> one</w:t>
      </w:r>
      <w:r w:rsidR="009D147D" w:rsidRPr="003B5637">
        <w:rPr>
          <w:rFonts w:asciiTheme="majorBidi" w:hAnsiTheme="majorBidi" w:cstheme="majorBidi"/>
          <w:highlight w:val="yellow"/>
          <w:lang w:bidi="he-IL"/>
        </w:rPr>
        <w:t xml:space="preserve"> </w:t>
      </w:r>
      <w:r w:rsidR="00A030BF">
        <w:rPr>
          <w:rFonts w:asciiTheme="majorBidi" w:hAnsiTheme="majorBidi" w:cstheme="majorBidi"/>
          <w:highlight w:val="yellow"/>
          <w:lang w:bidi="he-IL"/>
        </w:rPr>
        <w:t xml:space="preserve">teaching </w:t>
      </w:r>
      <w:r w:rsidR="009D147D" w:rsidRPr="003B5637">
        <w:rPr>
          <w:rFonts w:asciiTheme="majorBidi" w:hAnsiTheme="majorBidi" w:cstheme="majorBidi"/>
          <w:highlight w:val="yellow"/>
          <w:lang w:bidi="he-IL"/>
        </w:rPr>
        <w:t>language—Hebrew</w:t>
      </w:r>
      <w:commentRangeEnd w:id="0"/>
      <w:r w:rsidR="008C04C1">
        <w:rPr>
          <w:rStyle w:val="CommentReference"/>
        </w:rPr>
        <w:commentReference w:id="0"/>
      </w:r>
    </w:p>
    <w:p w14:paraId="5E7C2B65" w14:textId="77777777" w:rsidR="009D147D" w:rsidRDefault="009D147D" w:rsidP="009D147D">
      <w:pPr>
        <w:rPr>
          <w:rFonts w:asciiTheme="majorBidi" w:hAnsiTheme="majorBidi" w:cstheme="majorBidi"/>
          <w:lang w:bidi="he-IL"/>
        </w:rPr>
      </w:pPr>
    </w:p>
    <w:p w14:paraId="5C99ACFD" w14:textId="77777777" w:rsidR="009D147D" w:rsidRDefault="009D147D" w:rsidP="009D147D">
      <w:pPr>
        <w:rPr>
          <w:rFonts w:asciiTheme="majorBidi" w:hAnsiTheme="majorBidi" w:cstheme="majorBidi"/>
          <w:lang w:bidi="he-IL"/>
        </w:rPr>
      </w:pPr>
    </w:p>
    <w:p w14:paraId="0E8E43F3" w14:textId="03AC72BD" w:rsidR="009D147D" w:rsidRDefault="009D147D" w:rsidP="009D147D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What are the </w:t>
      </w:r>
      <w:r w:rsidR="00A030BF">
        <w:rPr>
          <w:rFonts w:asciiTheme="majorBidi" w:hAnsiTheme="majorBidi" w:cstheme="majorBidi"/>
          <w:lang w:bidi="he-IL"/>
        </w:rPr>
        <w:t>challenges</w:t>
      </w:r>
      <w:r>
        <w:rPr>
          <w:rFonts w:asciiTheme="majorBidi" w:hAnsiTheme="majorBidi" w:cstheme="majorBidi"/>
          <w:lang w:bidi="he-IL"/>
        </w:rPr>
        <w:t xml:space="preserve">? What are the </w:t>
      </w:r>
      <w:r w:rsidR="00A030BF">
        <w:rPr>
          <w:rFonts w:asciiTheme="majorBidi" w:hAnsiTheme="majorBidi" w:cstheme="majorBidi"/>
          <w:lang w:bidi="he-IL"/>
        </w:rPr>
        <w:t>issues</w:t>
      </w:r>
      <w:r>
        <w:rPr>
          <w:rFonts w:asciiTheme="majorBidi" w:hAnsiTheme="majorBidi" w:cstheme="majorBidi"/>
          <w:lang w:bidi="he-IL"/>
        </w:rPr>
        <w:t>?</w:t>
      </w:r>
    </w:p>
    <w:p w14:paraId="02D1732F" w14:textId="77777777" w:rsidR="009D147D" w:rsidRDefault="009D147D" w:rsidP="009D147D">
      <w:pPr>
        <w:rPr>
          <w:rFonts w:asciiTheme="majorBidi" w:hAnsiTheme="majorBidi" w:cstheme="majorBidi"/>
          <w:lang w:bidi="he-IL"/>
        </w:rPr>
      </w:pPr>
    </w:p>
    <w:p w14:paraId="383C8480" w14:textId="77777777" w:rsidR="009D147D" w:rsidRDefault="009D147D" w:rsidP="009D147D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Slide 4</w:t>
      </w:r>
    </w:p>
    <w:p w14:paraId="04B405B6" w14:textId="77777777" w:rsidR="009D147D" w:rsidRDefault="009D147D" w:rsidP="009D147D">
      <w:pPr>
        <w:rPr>
          <w:rFonts w:asciiTheme="majorBidi" w:hAnsiTheme="majorBidi" w:cstheme="majorBidi"/>
          <w:lang w:bidi="he-IL"/>
        </w:rPr>
      </w:pPr>
    </w:p>
    <w:p w14:paraId="094BCE1E" w14:textId="60FDED61" w:rsidR="009D147D" w:rsidRDefault="009D147D" w:rsidP="009D147D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What have we done </w:t>
      </w:r>
      <w:r w:rsidR="00A030BF">
        <w:rPr>
          <w:rFonts w:asciiTheme="majorBidi" w:hAnsiTheme="majorBidi" w:cstheme="majorBidi"/>
          <w:lang w:bidi="he-IL"/>
        </w:rPr>
        <w:t>so far</w:t>
      </w:r>
      <w:r>
        <w:rPr>
          <w:rFonts w:asciiTheme="majorBidi" w:hAnsiTheme="majorBidi" w:cstheme="majorBidi"/>
          <w:lang w:bidi="he-IL"/>
        </w:rPr>
        <w:t>?</w:t>
      </w:r>
    </w:p>
    <w:p w14:paraId="3C2F14D0" w14:textId="77777777" w:rsidR="009D147D" w:rsidRDefault="009D147D" w:rsidP="009D147D">
      <w:pPr>
        <w:rPr>
          <w:rFonts w:asciiTheme="majorBidi" w:hAnsiTheme="majorBidi" w:cstheme="majorBidi"/>
          <w:lang w:bidi="he-IL"/>
        </w:rPr>
      </w:pPr>
    </w:p>
    <w:p w14:paraId="753E4713" w14:textId="77777777" w:rsidR="009D147D" w:rsidRDefault="009D147D" w:rsidP="009D147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2005—Amara Report</w:t>
      </w:r>
    </w:p>
    <w:p w14:paraId="7139AA19" w14:textId="56052856" w:rsidR="009D147D" w:rsidRDefault="009D147D" w:rsidP="009D147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2013 to date—various studies on first and second language acquisition in </w:t>
      </w:r>
      <w:r w:rsidR="00A030BF">
        <w:rPr>
          <w:rFonts w:asciiTheme="majorBidi" w:hAnsiTheme="majorBidi" w:cstheme="majorBidi"/>
          <w:lang w:bidi="he-IL"/>
        </w:rPr>
        <w:t>early childhood</w:t>
      </w:r>
    </w:p>
    <w:p w14:paraId="4C3F6735" w14:textId="77777777" w:rsidR="009D147D" w:rsidRDefault="009D147D" w:rsidP="009D147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2017-18—experimental research in the Haifa kindergarten examining the effect of changes in the model on second language output among Jewish and Arab children DLI MODEL</w:t>
      </w:r>
    </w:p>
    <w:p w14:paraId="37674C46" w14:textId="0D1AE0C7" w:rsidR="009D147D" w:rsidRDefault="009D147D" w:rsidP="009D147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2018—</w:t>
      </w:r>
      <w:proofErr w:type="spellStart"/>
      <w:r>
        <w:rPr>
          <w:rFonts w:asciiTheme="majorBidi" w:hAnsiTheme="majorBidi" w:cstheme="majorBidi"/>
          <w:lang w:bidi="he-IL"/>
        </w:rPr>
        <w:t>Meirav</w:t>
      </w:r>
      <w:proofErr w:type="spellEnd"/>
      <w:r>
        <w:rPr>
          <w:rFonts w:asciiTheme="majorBidi" w:hAnsiTheme="majorBidi" w:cstheme="majorBidi"/>
          <w:lang w:bidi="he-IL"/>
        </w:rPr>
        <w:t xml:space="preserve"> </w:t>
      </w:r>
      <w:proofErr w:type="spellStart"/>
      <w:r>
        <w:rPr>
          <w:rFonts w:asciiTheme="majorBidi" w:hAnsiTheme="majorBidi" w:cstheme="majorBidi"/>
          <w:lang w:bidi="he-IL"/>
        </w:rPr>
        <w:t>Ho</w:t>
      </w:r>
      <w:r w:rsidR="00E77092">
        <w:rPr>
          <w:rFonts w:asciiTheme="majorBidi" w:hAnsiTheme="majorBidi" w:cstheme="majorBidi"/>
          <w:lang w:bidi="he-IL"/>
        </w:rPr>
        <w:t>f</w:t>
      </w:r>
      <w:r>
        <w:rPr>
          <w:rFonts w:asciiTheme="majorBidi" w:hAnsiTheme="majorBidi" w:cstheme="majorBidi"/>
          <w:lang w:bidi="he-IL"/>
        </w:rPr>
        <w:t>i</w:t>
      </w:r>
      <w:proofErr w:type="spellEnd"/>
      <w:r>
        <w:rPr>
          <w:rFonts w:asciiTheme="majorBidi" w:hAnsiTheme="majorBidi" w:cstheme="majorBidi"/>
          <w:lang w:bidi="he-IL"/>
        </w:rPr>
        <w:t xml:space="preserve"> and Moran </w:t>
      </w:r>
      <w:proofErr w:type="spellStart"/>
      <w:r>
        <w:rPr>
          <w:rFonts w:asciiTheme="majorBidi" w:hAnsiTheme="majorBidi" w:cstheme="majorBidi"/>
          <w:lang w:bidi="he-IL"/>
        </w:rPr>
        <w:t>Ofek</w:t>
      </w:r>
      <w:proofErr w:type="spellEnd"/>
      <w:r>
        <w:rPr>
          <w:rFonts w:asciiTheme="majorBidi" w:hAnsiTheme="majorBidi" w:cstheme="majorBidi"/>
          <w:lang w:bidi="he-IL"/>
        </w:rPr>
        <w:t xml:space="preserve"> conducted a comprehensive mapping</w:t>
      </w:r>
      <w:r w:rsidR="00E17F3C">
        <w:rPr>
          <w:rFonts w:asciiTheme="majorBidi" w:hAnsiTheme="majorBidi" w:cstheme="majorBidi"/>
          <w:lang w:bidi="he-IL"/>
        </w:rPr>
        <w:t xml:space="preserve"> exercise</w:t>
      </w:r>
      <w:r>
        <w:rPr>
          <w:rFonts w:asciiTheme="majorBidi" w:hAnsiTheme="majorBidi" w:cstheme="majorBidi"/>
          <w:lang w:bidi="he-IL"/>
        </w:rPr>
        <w:t xml:space="preserve"> examin</w:t>
      </w:r>
      <w:r w:rsidR="00F00E24">
        <w:rPr>
          <w:rFonts w:asciiTheme="majorBidi" w:hAnsiTheme="majorBidi" w:cstheme="majorBidi"/>
          <w:lang w:bidi="he-IL"/>
        </w:rPr>
        <w:t xml:space="preserve">ing </w:t>
      </w:r>
      <w:r>
        <w:rPr>
          <w:rFonts w:asciiTheme="majorBidi" w:hAnsiTheme="majorBidi" w:cstheme="majorBidi"/>
          <w:lang w:bidi="he-IL"/>
        </w:rPr>
        <w:t xml:space="preserve">the </w:t>
      </w:r>
      <w:r w:rsidR="00F00E24">
        <w:rPr>
          <w:rFonts w:asciiTheme="majorBidi" w:hAnsiTheme="majorBidi" w:cstheme="majorBidi"/>
          <w:lang w:bidi="he-IL"/>
        </w:rPr>
        <w:t>whole</w:t>
      </w:r>
      <w:r>
        <w:rPr>
          <w:rFonts w:asciiTheme="majorBidi" w:hAnsiTheme="majorBidi" w:cstheme="majorBidi"/>
          <w:lang w:bidi="he-IL"/>
        </w:rPr>
        <w:t xml:space="preserve"> teaching system in the elementary classes</w:t>
      </w:r>
      <w:r w:rsidR="00107CE0">
        <w:rPr>
          <w:rFonts w:asciiTheme="majorBidi" w:hAnsiTheme="majorBidi" w:cstheme="majorBidi"/>
          <w:lang w:bidi="he-IL"/>
        </w:rPr>
        <w:t>, mapping the number of weekly hours per language/ framework and per class, mapping the subjects studied jointly and separately, what and how many were taught in Arabic/Hebrew or in both languages; and many more questions.</w:t>
      </w:r>
    </w:p>
    <w:p w14:paraId="10E5E21D" w14:textId="77777777" w:rsidR="00107CE0" w:rsidRDefault="00107CE0" w:rsidP="00107CE0">
      <w:pPr>
        <w:rPr>
          <w:rFonts w:asciiTheme="majorBidi" w:hAnsiTheme="majorBidi" w:cstheme="majorBidi"/>
          <w:lang w:bidi="he-IL"/>
        </w:rPr>
      </w:pPr>
    </w:p>
    <w:p w14:paraId="5E202D5A" w14:textId="77777777" w:rsidR="00107CE0" w:rsidRDefault="00107CE0" w:rsidP="00107CE0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Slide 5</w:t>
      </w:r>
    </w:p>
    <w:p w14:paraId="1378C617" w14:textId="77777777" w:rsidR="00107CE0" w:rsidRDefault="00107CE0" w:rsidP="00107CE0">
      <w:pPr>
        <w:rPr>
          <w:rFonts w:asciiTheme="majorBidi" w:hAnsiTheme="majorBidi" w:cstheme="majorBidi"/>
          <w:lang w:bidi="he-IL"/>
        </w:rPr>
      </w:pPr>
    </w:p>
    <w:p w14:paraId="1B542584" w14:textId="77777777" w:rsidR="00107CE0" w:rsidRDefault="00107CE0" w:rsidP="00107CE0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What we have done in the past year</w:t>
      </w:r>
    </w:p>
    <w:p w14:paraId="06300589" w14:textId="77777777" w:rsidR="00107CE0" w:rsidRDefault="00107CE0" w:rsidP="00107CE0">
      <w:pPr>
        <w:rPr>
          <w:rFonts w:asciiTheme="majorBidi" w:hAnsiTheme="majorBidi" w:cstheme="majorBidi"/>
          <w:lang w:bidi="he-IL"/>
        </w:rPr>
      </w:pPr>
    </w:p>
    <w:p w14:paraId="7B50FE4E" w14:textId="5DA835BC" w:rsidR="00107CE0" w:rsidRDefault="00107CE0" w:rsidP="00107CE0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Internal mapping</w:t>
      </w:r>
      <w:r w:rsidR="001754C0">
        <w:rPr>
          <w:rFonts w:asciiTheme="majorBidi" w:hAnsiTheme="majorBidi" w:cstheme="majorBidi"/>
          <w:lang w:bidi="he-IL"/>
        </w:rPr>
        <w:t xml:space="preserve"> exercise</w:t>
      </w:r>
      <w:r>
        <w:rPr>
          <w:rFonts w:asciiTheme="majorBidi" w:hAnsiTheme="majorBidi" w:cstheme="majorBidi"/>
          <w:lang w:bidi="he-IL"/>
        </w:rPr>
        <w:t>:</w:t>
      </w:r>
    </w:p>
    <w:p w14:paraId="6D38F69C" w14:textId="77777777" w:rsidR="00107CE0" w:rsidRDefault="00107CE0" w:rsidP="00107CE0">
      <w:pPr>
        <w:rPr>
          <w:rFonts w:asciiTheme="majorBidi" w:hAnsiTheme="majorBidi" w:cstheme="majorBidi"/>
          <w:lang w:bidi="he-IL"/>
        </w:rPr>
      </w:pPr>
    </w:p>
    <w:p w14:paraId="3D59BDAD" w14:textId="77777777" w:rsidR="00107CE0" w:rsidRDefault="00107CE0" w:rsidP="00F00E24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lastRenderedPageBreak/>
        <w:t>A mapping process for all schools: viewing lessons, conversations with teachers and students</w:t>
      </w:r>
    </w:p>
    <w:p w14:paraId="36CE6B31" w14:textId="5D91DC67" w:rsidR="00107CE0" w:rsidRDefault="00107CE0" w:rsidP="00F00E24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Establishing a team of teachers—representatives from every school, charting and </w:t>
      </w:r>
      <w:r w:rsidR="00FA6C8B">
        <w:rPr>
          <w:rFonts w:asciiTheme="majorBidi" w:hAnsiTheme="majorBidi" w:cstheme="majorBidi"/>
          <w:lang w:bidi="he-IL"/>
        </w:rPr>
        <w:t>collating</w:t>
      </w:r>
      <w:r>
        <w:rPr>
          <w:rFonts w:asciiTheme="majorBidi" w:hAnsiTheme="majorBidi" w:cstheme="majorBidi"/>
          <w:lang w:bidi="he-IL"/>
        </w:rPr>
        <w:t xml:space="preserve"> study material in Arabic as a second language </w:t>
      </w:r>
    </w:p>
    <w:p w14:paraId="27F30C5F" w14:textId="092FD254" w:rsidR="00107CE0" w:rsidRDefault="00FA6C8B" w:rsidP="00F00E24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Timetable</w:t>
      </w:r>
      <w:r w:rsidR="00107CE0">
        <w:rPr>
          <w:rFonts w:asciiTheme="majorBidi" w:hAnsiTheme="majorBidi" w:cstheme="majorBidi"/>
          <w:lang w:bidi="he-IL"/>
        </w:rPr>
        <w:t xml:space="preserve"> analysis for each school—which languages were used in each class?</w:t>
      </w:r>
    </w:p>
    <w:p w14:paraId="322E5C9F" w14:textId="77777777" w:rsidR="00107CE0" w:rsidRDefault="00107CE0" w:rsidP="00107CE0">
      <w:pPr>
        <w:rPr>
          <w:rFonts w:asciiTheme="majorBidi" w:hAnsiTheme="majorBidi" w:cstheme="majorBidi"/>
          <w:rtl/>
          <w:lang w:bidi="he-IL"/>
        </w:rPr>
      </w:pPr>
    </w:p>
    <w:p w14:paraId="37A41DDF" w14:textId="77777777" w:rsidR="00107CE0" w:rsidRDefault="00107CE0" w:rsidP="00107CE0">
      <w:pPr>
        <w:rPr>
          <w:rFonts w:asciiTheme="majorBidi" w:hAnsiTheme="majorBidi" w:cstheme="majorBidi"/>
          <w:rtl/>
          <w:lang w:bidi="he-IL"/>
        </w:rPr>
      </w:pPr>
    </w:p>
    <w:p w14:paraId="2E1AD33F" w14:textId="301E8310" w:rsidR="00107CE0" w:rsidRDefault="00107CE0" w:rsidP="00107CE0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External mapping</w:t>
      </w:r>
      <w:r w:rsidR="00FA6C8B">
        <w:rPr>
          <w:rFonts w:asciiTheme="majorBidi" w:hAnsiTheme="majorBidi" w:cstheme="majorBidi"/>
          <w:lang w:bidi="he-IL"/>
        </w:rPr>
        <w:t xml:space="preserve"> exercise</w:t>
      </w:r>
      <w:r>
        <w:rPr>
          <w:rFonts w:asciiTheme="majorBidi" w:hAnsiTheme="majorBidi" w:cstheme="majorBidi"/>
          <w:lang w:bidi="he-IL"/>
        </w:rPr>
        <w:t>:</w:t>
      </w:r>
    </w:p>
    <w:p w14:paraId="5626EC8E" w14:textId="77777777" w:rsidR="00107CE0" w:rsidRDefault="00107CE0" w:rsidP="00F00E24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Examining dual-language models in other places around the world</w:t>
      </w:r>
    </w:p>
    <w:p w14:paraId="2E4DE72B" w14:textId="750291A6" w:rsidR="00B23B4B" w:rsidRDefault="00107CE0" w:rsidP="00F00E24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Selecting the </w:t>
      </w:r>
      <w:r w:rsidR="00B23B4B">
        <w:rPr>
          <w:rFonts w:asciiTheme="majorBidi" w:hAnsiTheme="majorBidi" w:cstheme="majorBidi"/>
          <w:lang w:bidi="he-IL"/>
        </w:rPr>
        <w:t xml:space="preserve">models that were most similar and relevant to our situation and </w:t>
      </w:r>
      <w:r w:rsidR="00FA6C8B">
        <w:rPr>
          <w:rFonts w:asciiTheme="majorBidi" w:hAnsiTheme="majorBidi" w:cstheme="majorBidi"/>
          <w:lang w:bidi="he-IL"/>
        </w:rPr>
        <w:t>goals</w:t>
      </w:r>
      <w:r w:rsidR="00B23B4B">
        <w:rPr>
          <w:rFonts w:asciiTheme="majorBidi" w:hAnsiTheme="majorBidi" w:cstheme="majorBidi"/>
          <w:lang w:bidi="he-IL"/>
        </w:rPr>
        <w:t xml:space="preserve"> for learning purposes</w:t>
      </w:r>
    </w:p>
    <w:p w14:paraId="7DAA1F74" w14:textId="77777777" w:rsidR="00B23B4B" w:rsidRDefault="00B23B4B" w:rsidP="00B23B4B">
      <w:pPr>
        <w:rPr>
          <w:rFonts w:asciiTheme="majorBidi" w:hAnsiTheme="majorBidi" w:cstheme="majorBidi"/>
          <w:lang w:bidi="he-IL"/>
        </w:rPr>
      </w:pPr>
    </w:p>
    <w:p w14:paraId="0285A63F" w14:textId="77777777" w:rsidR="00B23B4B" w:rsidRDefault="00B23B4B" w:rsidP="00B23B4B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Slide 6</w:t>
      </w:r>
    </w:p>
    <w:p w14:paraId="5C47712A" w14:textId="77777777" w:rsidR="00B23B4B" w:rsidRDefault="00B23B4B" w:rsidP="00B23B4B">
      <w:pPr>
        <w:rPr>
          <w:rFonts w:asciiTheme="majorBidi" w:hAnsiTheme="majorBidi" w:cstheme="majorBidi"/>
          <w:lang w:bidi="he-IL"/>
        </w:rPr>
      </w:pPr>
    </w:p>
    <w:p w14:paraId="3BCD2D87" w14:textId="0B4499C4" w:rsidR="00B23B4B" w:rsidRDefault="00B23B4B" w:rsidP="00B23B4B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Findings: </w:t>
      </w:r>
      <w:r w:rsidR="00FA6C8B">
        <w:rPr>
          <w:rFonts w:asciiTheme="majorBidi" w:hAnsiTheme="majorBidi" w:cstheme="majorBidi"/>
          <w:lang w:bidi="he-IL"/>
        </w:rPr>
        <w:t>t</w:t>
      </w:r>
      <w:r>
        <w:rPr>
          <w:rFonts w:asciiTheme="majorBidi" w:hAnsiTheme="majorBidi" w:cstheme="majorBidi"/>
          <w:lang w:bidi="he-IL"/>
        </w:rPr>
        <w:t>he status of Arabic studies (internal mapping)</w:t>
      </w:r>
    </w:p>
    <w:p w14:paraId="495879A5" w14:textId="77777777" w:rsidR="00B23B4B" w:rsidRDefault="00B23B4B" w:rsidP="00B23B4B">
      <w:pPr>
        <w:rPr>
          <w:rFonts w:asciiTheme="majorBidi" w:hAnsiTheme="majorBidi" w:cstheme="majorBidi"/>
          <w:lang w:bidi="he-IL"/>
        </w:rPr>
      </w:pPr>
    </w:p>
    <w:p w14:paraId="623F9478" w14:textId="0082D421" w:rsidR="00B23B4B" w:rsidRDefault="00B23B4B" w:rsidP="00BA693C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There is no organized curriculum for teaching Arabic as a second language, each school uses material that it has developed</w:t>
      </w:r>
      <w:r w:rsidR="00FA6C8B">
        <w:rPr>
          <w:rFonts w:asciiTheme="majorBidi" w:hAnsiTheme="majorBidi" w:cstheme="majorBidi"/>
          <w:lang w:bidi="he-IL"/>
        </w:rPr>
        <w:t xml:space="preserve"> itself</w:t>
      </w:r>
    </w:p>
    <w:p w14:paraId="3C2F9E27" w14:textId="77777777" w:rsidR="00B23B4B" w:rsidRDefault="00B23B4B" w:rsidP="00BA693C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There is no organized teacher training for teaching Arabic as a </w:t>
      </w:r>
      <w:r w:rsidR="00BD5A40">
        <w:rPr>
          <w:rFonts w:asciiTheme="majorBidi" w:hAnsiTheme="majorBidi" w:cstheme="majorBidi"/>
          <w:lang w:bidi="he-IL"/>
        </w:rPr>
        <w:t>second language</w:t>
      </w:r>
    </w:p>
    <w:p w14:paraId="09D320DA" w14:textId="77777777" w:rsidR="00BD5A40" w:rsidRDefault="00BD5A40" w:rsidP="00BA693C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The level of Arabic of the Jewish students is high compared with every other framework, but could be higher considering the amount of exposure and teaching hours that they receive:</w:t>
      </w:r>
    </w:p>
    <w:p w14:paraId="03A00724" w14:textId="77777777" w:rsidR="00BD5A40" w:rsidRDefault="00BD5A40" w:rsidP="00BA693C">
      <w:pPr>
        <w:pStyle w:val="ListParagraph"/>
        <w:numPr>
          <w:ilvl w:val="1"/>
          <w:numId w:val="8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 Higher passive competency</w:t>
      </w:r>
      <w:r w:rsidR="007F64C9">
        <w:rPr>
          <w:rFonts w:asciiTheme="majorBidi" w:hAnsiTheme="majorBidi" w:cstheme="majorBidi"/>
          <w:lang w:bidi="he-IL"/>
        </w:rPr>
        <w:t xml:space="preserve"> (oral and written understanding)</w:t>
      </w:r>
    </w:p>
    <w:p w14:paraId="2D3EAF8B" w14:textId="77777777" w:rsidR="007F64C9" w:rsidRDefault="007F64C9" w:rsidP="00BA693C">
      <w:pPr>
        <w:pStyle w:val="ListParagraph"/>
        <w:numPr>
          <w:ilvl w:val="1"/>
          <w:numId w:val="8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Lower active competency (spoken and written expression)</w:t>
      </w:r>
    </w:p>
    <w:p w14:paraId="58E13B90" w14:textId="112FDEFF" w:rsidR="007F64C9" w:rsidRDefault="007F64C9" w:rsidP="00BA693C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No lessons conducted </w:t>
      </w:r>
      <w:r w:rsidR="00FA6C8B">
        <w:rPr>
          <w:rFonts w:asciiTheme="majorBidi" w:hAnsiTheme="majorBidi" w:cstheme="majorBidi"/>
          <w:lang w:bidi="he-IL"/>
        </w:rPr>
        <w:t>solely</w:t>
      </w:r>
      <w:r>
        <w:rPr>
          <w:rFonts w:asciiTheme="majorBidi" w:hAnsiTheme="majorBidi" w:cstheme="majorBidi"/>
          <w:lang w:bidi="he-IL"/>
        </w:rPr>
        <w:t xml:space="preserve"> in Arabic</w:t>
      </w:r>
    </w:p>
    <w:p w14:paraId="53B6FBDF" w14:textId="748AA504" w:rsidR="007F64C9" w:rsidRDefault="007F64C9" w:rsidP="00BA693C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Because of the difficulty, teachers sometimes lack the confidence that they can improve the situation</w:t>
      </w:r>
    </w:p>
    <w:p w14:paraId="2DE97DD1" w14:textId="77777777" w:rsidR="007F64C9" w:rsidRDefault="007F64C9" w:rsidP="007F64C9">
      <w:pPr>
        <w:rPr>
          <w:rFonts w:asciiTheme="majorBidi" w:hAnsiTheme="majorBidi" w:cstheme="majorBidi"/>
          <w:lang w:bidi="he-IL"/>
        </w:rPr>
      </w:pPr>
    </w:p>
    <w:p w14:paraId="718C92AA" w14:textId="77777777" w:rsidR="007F64C9" w:rsidRDefault="007F64C9" w:rsidP="007F64C9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Slide 7</w:t>
      </w:r>
    </w:p>
    <w:p w14:paraId="38E3787F" w14:textId="77777777" w:rsidR="007F64C9" w:rsidRDefault="007F64C9" w:rsidP="007F64C9">
      <w:pPr>
        <w:rPr>
          <w:rFonts w:asciiTheme="majorBidi" w:hAnsiTheme="majorBidi" w:cstheme="majorBidi"/>
          <w:lang w:bidi="he-IL"/>
        </w:rPr>
      </w:pPr>
    </w:p>
    <w:p w14:paraId="099279FB" w14:textId="1FFE1882" w:rsidR="007F64C9" w:rsidRDefault="00FA6C8B" w:rsidP="007F64C9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Teaching language--f</w:t>
      </w:r>
      <w:r w:rsidR="007F64C9">
        <w:rPr>
          <w:rFonts w:asciiTheme="majorBidi" w:hAnsiTheme="majorBidi" w:cstheme="majorBidi"/>
          <w:lang w:bidi="he-IL"/>
        </w:rPr>
        <w:t xml:space="preserve">indings from the Galilee, </w:t>
      </w:r>
      <w:proofErr w:type="spellStart"/>
      <w:r w:rsidR="007F64C9">
        <w:rPr>
          <w:rFonts w:asciiTheme="majorBidi" w:hAnsiTheme="majorBidi" w:cstheme="majorBidi"/>
          <w:lang w:bidi="he-IL"/>
        </w:rPr>
        <w:t>Gesher</w:t>
      </w:r>
      <w:proofErr w:type="spellEnd"/>
      <w:r w:rsidR="00BA693C">
        <w:rPr>
          <w:rFonts w:asciiTheme="majorBidi" w:hAnsiTheme="majorBidi" w:cstheme="majorBidi"/>
          <w:lang w:bidi="he-IL"/>
        </w:rPr>
        <w:t>,</w:t>
      </w:r>
      <w:r w:rsidR="007F64C9">
        <w:rPr>
          <w:rFonts w:asciiTheme="majorBidi" w:hAnsiTheme="majorBidi" w:cstheme="majorBidi"/>
          <w:lang w:bidi="he-IL"/>
        </w:rPr>
        <w:t xml:space="preserve"> and Jerusalem schools</w:t>
      </w:r>
    </w:p>
    <w:p w14:paraId="535E3D7E" w14:textId="77777777" w:rsidR="007F64C9" w:rsidRDefault="007F64C9" w:rsidP="007F64C9">
      <w:pPr>
        <w:rPr>
          <w:rFonts w:asciiTheme="majorBidi" w:hAnsiTheme="majorBidi" w:cstheme="majorBidi"/>
          <w:lang w:bidi="he-IL"/>
        </w:rPr>
      </w:pPr>
    </w:p>
    <w:p w14:paraId="6169E429" w14:textId="12E8F57C" w:rsidR="007F64C9" w:rsidRDefault="00FA6C8B" w:rsidP="007F64C9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[</w:t>
      </w:r>
      <w:r w:rsidR="007F64C9">
        <w:rPr>
          <w:rFonts w:asciiTheme="majorBidi" w:hAnsiTheme="majorBidi" w:cstheme="majorBidi"/>
          <w:lang w:bidi="he-IL"/>
        </w:rPr>
        <w:t>Pie chart:</w:t>
      </w:r>
      <w:r>
        <w:rPr>
          <w:rFonts w:asciiTheme="majorBidi" w:hAnsiTheme="majorBidi" w:cstheme="majorBidi"/>
          <w:lang w:bidi="he-IL"/>
        </w:rPr>
        <w:t>]</w:t>
      </w:r>
    </w:p>
    <w:p w14:paraId="3662ED7C" w14:textId="77777777" w:rsidR="007F64C9" w:rsidRDefault="007F64C9" w:rsidP="007F64C9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Arab student</w:t>
      </w:r>
    </w:p>
    <w:p w14:paraId="0C3D79CE" w14:textId="77777777" w:rsidR="007F64C9" w:rsidRDefault="007F64C9" w:rsidP="007F64C9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Only Hebrew 26%</w:t>
      </w:r>
    </w:p>
    <w:p w14:paraId="2D767974" w14:textId="77777777" w:rsidR="007F64C9" w:rsidRDefault="007F64C9" w:rsidP="007F64C9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Only Arabic 22%</w:t>
      </w:r>
    </w:p>
    <w:p w14:paraId="351E11A9" w14:textId="77777777" w:rsidR="007F64C9" w:rsidRDefault="007F64C9" w:rsidP="007F64C9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Dual language: 52%</w:t>
      </w:r>
    </w:p>
    <w:p w14:paraId="5D9854EA" w14:textId="77777777" w:rsidR="007F64C9" w:rsidRDefault="007F64C9" w:rsidP="007F64C9">
      <w:pPr>
        <w:rPr>
          <w:rFonts w:asciiTheme="majorBidi" w:hAnsiTheme="majorBidi" w:cstheme="majorBidi"/>
          <w:lang w:bidi="he-IL"/>
        </w:rPr>
      </w:pPr>
    </w:p>
    <w:p w14:paraId="37FE6AA7" w14:textId="77777777" w:rsidR="007F64C9" w:rsidRDefault="007F64C9" w:rsidP="007F64C9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Jewish </w:t>
      </w:r>
      <w:r w:rsidR="00770AE1">
        <w:rPr>
          <w:rFonts w:asciiTheme="majorBidi" w:hAnsiTheme="majorBidi" w:cstheme="majorBidi"/>
          <w:lang w:bidi="he-IL"/>
        </w:rPr>
        <w:t>student</w:t>
      </w:r>
    </w:p>
    <w:p w14:paraId="364E53BF" w14:textId="77777777" w:rsidR="00770AE1" w:rsidRDefault="00770AE1" w:rsidP="007F64C9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Only Hebrew 37%</w:t>
      </w:r>
    </w:p>
    <w:p w14:paraId="75EFA05F" w14:textId="77777777" w:rsidR="00770AE1" w:rsidRDefault="00770AE1" w:rsidP="007F64C9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Only Arabic 11%</w:t>
      </w:r>
    </w:p>
    <w:p w14:paraId="04E8627D" w14:textId="77777777" w:rsidR="00770AE1" w:rsidRDefault="00770AE1" w:rsidP="007F64C9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Dual language 52%</w:t>
      </w:r>
    </w:p>
    <w:p w14:paraId="62170031" w14:textId="77777777" w:rsidR="00770AE1" w:rsidRDefault="00770AE1" w:rsidP="007F64C9">
      <w:pPr>
        <w:rPr>
          <w:rFonts w:asciiTheme="majorBidi" w:hAnsiTheme="majorBidi" w:cstheme="majorBidi"/>
          <w:lang w:bidi="he-IL"/>
        </w:rPr>
      </w:pPr>
    </w:p>
    <w:p w14:paraId="276F4D24" w14:textId="77777777" w:rsidR="00770AE1" w:rsidRDefault="00770AE1" w:rsidP="007F64C9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Slide 8</w:t>
      </w:r>
    </w:p>
    <w:p w14:paraId="73EF22C9" w14:textId="71FEF2D7" w:rsidR="00D90358" w:rsidRDefault="00D90358" w:rsidP="007F64C9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Integration and separation in the schools—findings from the Galilee, </w:t>
      </w:r>
      <w:proofErr w:type="spellStart"/>
      <w:r>
        <w:rPr>
          <w:rFonts w:asciiTheme="majorBidi" w:hAnsiTheme="majorBidi" w:cstheme="majorBidi"/>
          <w:lang w:bidi="he-IL"/>
        </w:rPr>
        <w:t>Gesher</w:t>
      </w:r>
      <w:proofErr w:type="spellEnd"/>
      <w:r w:rsidR="00BA693C">
        <w:rPr>
          <w:rFonts w:asciiTheme="majorBidi" w:hAnsiTheme="majorBidi" w:cstheme="majorBidi"/>
          <w:lang w:bidi="he-IL"/>
        </w:rPr>
        <w:t>,</w:t>
      </w:r>
      <w:r>
        <w:rPr>
          <w:rFonts w:asciiTheme="majorBidi" w:hAnsiTheme="majorBidi" w:cstheme="majorBidi"/>
          <w:lang w:bidi="he-IL"/>
        </w:rPr>
        <w:t xml:space="preserve"> and Jerusalem schools</w:t>
      </w:r>
    </w:p>
    <w:p w14:paraId="38166883" w14:textId="77777777" w:rsidR="00D90358" w:rsidRDefault="00D90358" w:rsidP="007F64C9">
      <w:pPr>
        <w:rPr>
          <w:rFonts w:asciiTheme="majorBidi" w:hAnsiTheme="majorBidi" w:cstheme="majorBidi"/>
          <w:lang w:bidi="he-IL"/>
        </w:rPr>
      </w:pPr>
    </w:p>
    <w:p w14:paraId="4A7D1518" w14:textId="2E5F0F54" w:rsidR="0044255C" w:rsidRDefault="0044255C" w:rsidP="007F64C9">
      <w:pPr>
        <w:rPr>
          <w:rFonts w:asciiTheme="majorBidi" w:hAnsiTheme="majorBidi" w:cstheme="majorBidi"/>
          <w:lang w:bidi="he-IL"/>
        </w:rPr>
      </w:pPr>
      <w:proofErr w:type="gramStart"/>
      <w:r>
        <w:rPr>
          <w:rFonts w:asciiTheme="majorBidi" w:hAnsiTheme="majorBidi" w:cstheme="majorBidi"/>
          <w:lang w:bidi="he-IL"/>
        </w:rPr>
        <w:t>]Pie</w:t>
      </w:r>
      <w:proofErr w:type="gramEnd"/>
      <w:r>
        <w:rPr>
          <w:rFonts w:asciiTheme="majorBidi" w:hAnsiTheme="majorBidi" w:cstheme="majorBidi"/>
          <w:lang w:bidi="he-IL"/>
        </w:rPr>
        <w:t xml:space="preserve"> chart]</w:t>
      </w:r>
    </w:p>
    <w:p w14:paraId="4EB44E38" w14:textId="694656CE" w:rsidR="00D90358" w:rsidRDefault="00D90358" w:rsidP="007F64C9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Separate lessons 32%</w:t>
      </w:r>
    </w:p>
    <w:p w14:paraId="76299202" w14:textId="77777777" w:rsidR="00D90358" w:rsidRDefault="00D90358" w:rsidP="007F64C9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Joint lessons 68%</w:t>
      </w:r>
    </w:p>
    <w:p w14:paraId="33D3447F" w14:textId="77777777" w:rsidR="00D90358" w:rsidRDefault="00D90358" w:rsidP="007F64C9">
      <w:pPr>
        <w:rPr>
          <w:rFonts w:asciiTheme="majorBidi" w:hAnsiTheme="majorBidi" w:cstheme="majorBidi"/>
          <w:lang w:bidi="he-IL"/>
        </w:rPr>
      </w:pPr>
    </w:p>
    <w:p w14:paraId="4AF79A06" w14:textId="77777777" w:rsidR="00D90358" w:rsidRDefault="00D90358" w:rsidP="007F64C9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Slide 9</w:t>
      </w:r>
    </w:p>
    <w:p w14:paraId="17DCA283" w14:textId="77777777" w:rsidR="00D90358" w:rsidRDefault="00D90358" w:rsidP="007F64C9">
      <w:pPr>
        <w:rPr>
          <w:rFonts w:asciiTheme="majorBidi" w:hAnsiTheme="majorBidi" w:cstheme="majorBidi"/>
          <w:lang w:bidi="he-IL"/>
        </w:rPr>
      </w:pPr>
    </w:p>
    <w:p w14:paraId="06533643" w14:textId="77777777" w:rsidR="00D90358" w:rsidRDefault="00D90358" w:rsidP="007F64C9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The factors we can influence—which also emerged in the Amara Report</w:t>
      </w:r>
    </w:p>
    <w:p w14:paraId="4155646F" w14:textId="77777777" w:rsidR="00D90358" w:rsidRDefault="00D90358" w:rsidP="007F64C9">
      <w:pPr>
        <w:rPr>
          <w:rFonts w:asciiTheme="majorBidi" w:hAnsiTheme="majorBidi" w:cstheme="majorBidi"/>
          <w:lang w:bidi="he-IL"/>
        </w:rPr>
      </w:pPr>
    </w:p>
    <w:p w14:paraId="03FAC3BB" w14:textId="77777777" w:rsidR="00D90358" w:rsidRDefault="00D90358" w:rsidP="00BA693C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La</w:t>
      </w:r>
      <w:r w:rsidR="00546ADA">
        <w:rPr>
          <w:rFonts w:asciiTheme="majorBidi" w:hAnsiTheme="majorBidi" w:cstheme="majorBidi"/>
          <w:lang w:bidi="he-IL"/>
        </w:rPr>
        <w:t>ck of teacher training for second language teaching</w:t>
      </w:r>
    </w:p>
    <w:p w14:paraId="46338266" w14:textId="2FB86CE2" w:rsidR="00546ADA" w:rsidRDefault="0044255C" w:rsidP="00BA693C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No</w:t>
      </w:r>
      <w:r w:rsidR="00546ADA">
        <w:rPr>
          <w:rFonts w:asciiTheme="majorBidi" w:hAnsiTheme="majorBidi" w:cstheme="majorBidi"/>
          <w:lang w:bidi="he-IL"/>
        </w:rPr>
        <w:t xml:space="preserve"> </w:t>
      </w:r>
      <w:r w:rsidR="00546ADA">
        <w:rPr>
          <w:rFonts w:asciiTheme="majorBidi" w:hAnsiTheme="majorBidi" w:cstheme="majorBidi" w:hint="cs"/>
          <w:rtl/>
          <w:lang w:bidi="he-IL"/>
        </w:rPr>
        <w:t>m</w:t>
      </w:r>
      <w:proofErr w:type="spellStart"/>
      <w:r w:rsidR="00546ADA">
        <w:rPr>
          <w:rFonts w:asciiTheme="majorBidi" w:hAnsiTheme="majorBidi" w:cstheme="majorBidi"/>
          <w:lang w:bidi="he-IL"/>
        </w:rPr>
        <w:t>easurement</w:t>
      </w:r>
      <w:proofErr w:type="spellEnd"/>
      <w:r w:rsidR="00546ADA">
        <w:rPr>
          <w:rFonts w:asciiTheme="majorBidi" w:hAnsiTheme="majorBidi" w:cstheme="majorBidi"/>
          <w:lang w:bidi="he-IL"/>
        </w:rPr>
        <w:t xml:space="preserve"> for teaching goals by age group, syllabus and appropriate curriculum</w:t>
      </w:r>
    </w:p>
    <w:p w14:paraId="411E5600" w14:textId="77777777" w:rsidR="00546ADA" w:rsidRDefault="00546ADA" w:rsidP="00BA693C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Level of Arabic as a second language could be higher</w:t>
      </w:r>
    </w:p>
    <w:p w14:paraId="43D61AC3" w14:textId="782D619B" w:rsidR="00546ADA" w:rsidRPr="00546ADA" w:rsidRDefault="0044255C" w:rsidP="00BA693C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b/>
          <w:bCs/>
          <w:lang w:bidi="he-IL"/>
        </w:rPr>
        <w:t>An examination of</w:t>
      </w:r>
      <w:r w:rsidR="00546ADA">
        <w:rPr>
          <w:rFonts w:asciiTheme="majorBidi" w:hAnsiTheme="majorBidi" w:cstheme="majorBidi"/>
          <w:b/>
          <w:bCs/>
          <w:lang w:bidi="he-IL"/>
        </w:rPr>
        <w:t xml:space="preserve"> the educational model of two teachers in a dual-language classroom found that:</w:t>
      </w:r>
    </w:p>
    <w:p w14:paraId="07CD7FBD" w14:textId="2C634FBC" w:rsidR="00546ADA" w:rsidRDefault="00D9199B" w:rsidP="00BA693C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Significant representation is given in the classroom to the two sides</w:t>
      </w:r>
      <w:r w:rsidR="0044255C">
        <w:rPr>
          <w:rFonts w:asciiTheme="majorBidi" w:hAnsiTheme="majorBidi" w:cstheme="majorBidi"/>
          <w:lang w:bidi="he-IL"/>
        </w:rPr>
        <w:t>,</w:t>
      </w:r>
      <w:r>
        <w:rPr>
          <w:rFonts w:asciiTheme="majorBidi" w:hAnsiTheme="majorBidi" w:cstheme="majorBidi"/>
          <w:lang w:bidi="he-IL"/>
        </w:rPr>
        <w:t xml:space="preserve"> </w:t>
      </w:r>
      <w:r w:rsidR="0044255C">
        <w:rPr>
          <w:rFonts w:asciiTheme="majorBidi" w:hAnsiTheme="majorBidi" w:cstheme="majorBidi"/>
          <w:lang w:bidi="he-IL"/>
        </w:rPr>
        <w:t>particularly</w:t>
      </w:r>
      <w:r>
        <w:rPr>
          <w:rFonts w:asciiTheme="majorBidi" w:hAnsiTheme="majorBidi" w:cstheme="majorBidi"/>
          <w:lang w:bidi="he-IL"/>
        </w:rPr>
        <w:t xml:space="preserve"> in special subjects like history, dialog, identity and culture</w:t>
      </w:r>
    </w:p>
    <w:p w14:paraId="71AA216A" w14:textId="40C86DB6" w:rsidR="00D9199B" w:rsidRDefault="00D9199B" w:rsidP="00BA693C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The model does not </w:t>
      </w:r>
      <w:r>
        <w:rPr>
          <w:rFonts w:asciiTheme="majorBidi" w:hAnsiTheme="majorBidi" w:cstheme="majorBidi" w:hint="cs"/>
          <w:rtl/>
          <w:lang w:bidi="he-IL"/>
        </w:rPr>
        <w:t>p</w:t>
      </w:r>
      <w:proofErr w:type="spellStart"/>
      <w:r>
        <w:rPr>
          <w:rFonts w:asciiTheme="majorBidi" w:hAnsiTheme="majorBidi" w:cstheme="majorBidi"/>
          <w:lang w:bidi="he-IL"/>
        </w:rPr>
        <w:t>rovide</w:t>
      </w:r>
      <w:proofErr w:type="spellEnd"/>
      <w:r>
        <w:rPr>
          <w:rFonts w:asciiTheme="majorBidi" w:hAnsiTheme="majorBidi" w:cstheme="majorBidi"/>
          <w:lang w:bidi="he-IL"/>
        </w:rPr>
        <w:t xml:space="preserve"> a sufficient </w:t>
      </w:r>
      <w:r w:rsidR="0044255C">
        <w:rPr>
          <w:rFonts w:asciiTheme="majorBidi" w:hAnsiTheme="majorBidi" w:cstheme="majorBidi"/>
          <w:lang w:bidi="he-IL"/>
        </w:rPr>
        <w:t>response</w:t>
      </w:r>
      <w:r>
        <w:rPr>
          <w:rFonts w:asciiTheme="majorBidi" w:hAnsiTheme="majorBidi" w:cstheme="majorBidi"/>
          <w:lang w:bidi="he-IL"/>
        </w:rPr>
        <w:t xml:space="preserve"> to second language acquisition</w:t>
      </w:r>
    </w:p>
    <w:p w14:paraId="26D0E2B6" w14:textId="60F397A9" w:rsidR="00D9199B" w:rsidRDefault="00D9199B" w:rsidP="00BA693C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The model </w:t>
      </w:r>
      <w:r w:rsidR="0044255C">
        <w:rPr>
          <w:rFonts w:asciiTheme="majorBidi" w:hAnsiTheme="majorBidi" w:cstheme="majorBidi"/>
          <w:lang w:bidi="he-IL"/>
        </w:rPr>
        <w:t>leads to</w:t>
      </w:r>
      <w:r>
        <w:rPr>
          <w:rFonts w:asciiTheme="majorBidi" w:hAnsiTheme="majorBidi" w:cstheme="majorBidi"/>
          <w:lang w:bidi="he-IL"/>
        </w:rPr>
        <w:t xml:space="preserve"> children </w:t>
      </w:r>
      <w:r w:rsidR="00BA693C">
        <w:rPr>
          <w:rFonts w:asciiTheme="majorBidi" w:hAnsiTheme="majorBidi" w:cstheme="majorBidi"/>
          <w:lang w:bidi="he-IL"/>
        </w:rPr>
        <w:t xml:space="preserve">being taught separately </w:t>
      </w:r>
      <w:r>
        <w:rPr>
          <w:rFonts w:asciiTheme="majorBidi" w:hAnsiTheme="majorBidi" w:cstheme="majorBidi"/>
          <w:lang w:bidi="he-IL"/>
        </w:rPr>
        <w:t>in lessons for 35-50% of the week</w:t>
      </w:r>
    </w:p>
    <w:p w14:paraId="369615B1" w14:textId="77777777" w:rsidR="00D9199B" w:rsidRDefault="00D9199B" w:rsidP="00D9199B">
      <w:pPr>
        <w:rPr>
          <w:rFonts w:asciiTheme="majorBidi" w:hAnsiTheme="majorBidi" w:cstheme="majorBidi"/>
          <w:lang w:bidi="he-IL"/>
        </w:rPr>
      </w:pPr>
    </w:p>
    <w:p w14:paraId="36CAFC45" w14:textId="77777777" w:rsidR="00D9199B" w:rsidRDefault="00D9199B" w:rsidP="00D9199B">
      <w:pPr>
        <w:rPr>
          <w:rFonts w:asciiTheme="majorBidi" w:hAnsiTheme="majorBidi" w:cstheme="majorBidi"/>
          <w:lang w:bidi="he-IL"/>
        </w:rPr>
      </w:pPr>
    </w:p>
    <w:p w14:paraId="243CBC28" w14:textId="77777777" w:rsidR="00D9199B" w:rsidRDefault="00D9199B" w:rsidP="00D9199B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Slide 10</w:t>
      </w:r>
    </w:p>
    <w:p w14:paraId="490B233F" w14:textId="77777777" w:rsidR="00D9199B" w:rsidRDefault="00D9199B" w:rsidP="00D9199B">
      <w:pPr>
        <w:rPr>
          <w:rFonts w:asciiTheme="majorBidi" w:hAnsiTheme="majorBidi" w:cstheme="majorBidi"/>
          <w:lang w:bidi="he-IL"/>
        </w:rPr>
      </w:pPr>
    </w:p>
    <w:p w14:paraId="4B540420" w14:textId="77777777" w:rsidR="00EF4770" w:rsidRDefault="00EF4770" w:rsidP="00D9199B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Conclusions and new directions</w:t>
      </w:r>
    </w:p>
    <w:p w14:paraId="712F0A1A" w14:textId="77777777" w:rsidR="00EF4770" w:rsidRDefault="00EF4770" w:rsidP="00D9199B">
      <w:pPr>
        <w:rPr>
          <w:rFonts w:asciiTheme="majorBidi" w:hAnsiTheme="majorBidi" w:cstheme="majorBidi"/>
          <w:lang w:bidi="he-IL"/>
        </w:rPr>
      </w:pPr>
    </w:p>
    <w:p w14:paraId="34A3766A" w14:textId="40F602C2" w:rsidR="00EF4770" w:rsidRDefault="00EF4770" w:rsidP="00BA693C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There are many factors that we can improve and specialize in</w:t>
      </w:r>
      <w:r w:rsidR="0044255C">
        <w:rPr>
          <w:rFonts w:asciiTheme="majorBidi" w:hAnsiTheme="majorBidi" w:cstheme="majorBidi"/>
          <w:lang w:bidi="he-IL"/>
        </w:rPr>
        <w:t xml:space="preserve">, in order </w:t>
      </w:r>
      <w:r>
        <w:rPr>
          <w:rFonts w:asciiTheme="majorBidi" w:hAnsiTheme="majorBidi" w:cstheme="majorBidi"/>
          <w:lang w:bidi="he-IL"/>
        </w:rPr>
        <w:t>to produce better results</w:t>
      </w:r>
      <w:r w:rsidR="0044255C">
        <w:rPr>
          <w:rFonts w:asciiTheme="majorBidi" w:hAnsiTheme="majorBidi" w:cstheme="majorBidi"/>
          <w:lang w:bidi="he-IL"/>
        </w:rPr>
        <w:t xml:space="preserve"> </w:t>
      </w:r>
      <w:r>
        <w:rPr>
          <w:rFonts w:asciiTheme="majorBidi" w:hAnsiTheme="majorBidi" w:cstheme="majorBidi"/>
          <w:lang w:bidi="he-IL"/>
        </w:rPr>
        <w:t xml:space="preserve">while </w:t>
      </w:r>
      <w:r w:rsidR="0044255C">
        <w:rPr>
          <w:rFonts w:asciiTheme="majorBidi" w:hAnsiTheme="majorBidi" w:cstheme="majorBidi"/>
          <w:lang w:bidi="he-IL"/>
        </w:rPr>
        <w:t>maintaining</w:t>
      </w:r>
      <w:r>
        <w:rPr>
          <w:rFonts w:asciiTheme="majorBidi" w:hAnsiTheme="majorBidi" w:cstheme="majorBidi"/>
          <w:lang w:bidi="he-IL"/>
        </w:rPr>
        <w:t xml:space="preserve"> </w:t>
      </w:r>
      <w:r>
        <w:rPr>
          <w:rFonts w:asciiTheme="majorBidi" w:hAnsiTheme="majorBidi" w:cstheme="majorBidi" w:hint="cs"/>
          <w:rtl/>
          <w:lang w:bidi="he-IL"/>
        </w:rPr>
        <w:t>i</w:t>
      </w:r>
      <w:proofErr w:type="spellStart"/>
      <w:r>
        <w:rPr>
          <w:rFonts w:asciiTheme="majorBidi" w:hAnsiTheme="majorBidi" w:cstheme="majorBidi"/>
          <w:lang w:bidi="he-IL"/>
        </w:rPr>
        <w:t>deological</w:t>
      </w:r>
      <w:proofErr w:type="spellEnd"/>
      <w:r>
        <w:rPr>
          <w:rFonts w:asciiTheme="majorBidi" w:hAnsiTheme="majorBidi" w:cstheme="majorBidi"/>
          <w:lang w:bidi="he-IL"/>
        </w:rPr>
        <w:t>, national and cultural aims</w:t>
      </w:r>
    </w:p>
    <w:p w14:paraId="7E029ACB" w14:textId="7C0E0A7A" w:rsidR="00EF4770" w:rsidRDefault="00EF4770" w:rsidP="00BA693C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There are alternative models </w:t>
      </w:r>
      <w:r w:rsidR="0044255C">
        <w:rPr>
          <w:rFonts w:asciiTheme="majorBidi" w:hAnsiTheme="majorBidi" w:cstheme="majorBidi"/>
          <w:lang w:bidi="he-IL"/>
        </w:rPr>
        <w:t>in the world that are</w:t>
      </w:r>
      <w:r>
        <w:rPr>
          <w:rFonts w:asciiTheme="majorBidi" w:hAnsiTheme="majorBidi" w:cstheme="majorBidi"/>
          <w:lang w:bidi="he-IL"/>
        </w:rPr>
        <w:t xml:space="preserve"> based on theory, research</w:t>
      </w:r>
      <w:r w:rsidR="00BA693C">
        <w:rPr>
          <w:rFonts w:asciiTheme="majorBidi" w:hAnsiTheme="majorBidi" w:cstheme="majorBidi"/>
          <w:lang w:bidi="he-IL"/>
        </w:rPr>
        <w:t>,</w:t>
      </w:r>
      <w:r>
        <w:rPr>
          <w:rFonts w:asciiTheme="majorBidi" w:hAnsiTheme="majorBidi" w:cstheme="majorBidi"/>
          <w:lang w:bidi="he-IL"/>
        </w:rPr>
        <w:t xml:space="preserve"> and achievements, </w:t>
      </w:r>
      <w:r w:rsidR="0044255C">
        <w:rPr>
          <w:rFonts w:asciiTheme="majorBidi" w:hAnsiTheme="majorBidi" w:cstheme="majorBidi"/>
          <w:lang w:bidi="he-IL"/>
        </w:rPr>
        <w:t>and that</w:t>
      </w:r>
      <w:r>
        <w:rPr>
          <w:rFonts w:asciiTheme="majorBidi" w:hAnsiTheme="majorBidi" w:cstheme="majorBidi"/>
          <w:lang w:bidi="he-IL"/>
        </w:rPr>
        <w:t xml:space="preserve"> have components that better meet our goals </w:t>
      </w:r>
    </w:p>
    <w:p w14:paraId="44F9593A" w14:textId="77777777" w:rsidR="00BF790F" w:rsidRDefault="00BF790F" w:rsidP="00BF790F">
      <w:pPr>
        <w:rPr>
          <w:rFonts w:asciiTheme="majorBidi" w:hAnsiTheme="majorBidi" w:cstheme="majorBidi"/>
          <w:lang w:bidi="he-IL"/>
        </w:rPr>
      </w:pPr>
    </w:p>
    <w:p w14:paraId="2CE0ED19" w14:textId="77777777" w:rsidR="00BF790F" w:rsidRDefault="00BF790F" w:rsidP="00BF790F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Slide 11</w:t>
      </w:r>
    </w:p>
    <w:p w14:paraId="4BF4A88E" w14:textId="77777777" w:rsidR="00BF790F" w:rsidRDefault="00BF790F" w:rsidP="00BF790F">
      <w:pPr>
        <w:rPr>
          <w:rFonts w:asciiTheme="majorBidi" w:hAnsiTheme="majorBidi" w:cstheme="majorBidi"/>
          <w:lang w:bidi="he-IL"/>
        </w:rPr>
      </w:pPr>
    </w:p>
    <w:p w14:paraId="03F32C93" w14:textId="77777777" w:rsidR="00BF790F" w:rsidRDefault="00BF790F" w:rsidP="00BF790F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The DLI/TWI model of dual-language education</w:t>
      </w:r>
    </w:p>
    <w:p w14:paraId="2301C6D7" w14:textId="77777777" w:rsidR="00BF790F" w:rsidRDefault="00BF790F" w:rsidP="00BF790F">
      <w:pPr>
        <w:rPr>
          <w:rFonts w:asciiTheme="majorBidi" w:hAnsiTheme="majorBidi" w:cstheme="majorBidi"/>
          <w:lang w:bidi="he-IL"/>
        </w:rPr>
      </w:pPr>
    </w:p>
    <w:p w14:paraId="1635EBDE" w14:textId="77777777" w:rsidR="00BF790F" w:rsidRDefault="00BF790F" w:rsidP="00BF790F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Following the mapping process that we conducted, we found the American TWI/DLI model to be closest to our situation and aims.</w:t>
      </w:r>
    </w:p>
    <w:p w14:paraId="2DA65B3F" w14:textId="62BC5D40" w:rsidR="00BF790F" w:rsidRDefault="00BF790F" w:rsidP="00BF790F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Schools have been using this model since the 1960s, and it is</w:t>
      </w:r>
      <w:r w:rsidR="0044255C">
        <w:rPr>
          <w:rFonts w:asciiTheme="majorBidi" w:hAnsiTheme="majorBidi" w:cstheme="majorBidi"/>
          <w:lang w:bidi="he-IL"/>
        </w:rPr>
        <w:t xml:space="preserve"> currently</w:t>
      </w:r>
      <w:r>
        <w:rPr>
          <w:rFonts w:asciiTheme="majorBidi" w:hAnsiTheme="majorBidi" w:cstheme="majorBidi"/>
          <w:lang w:bidi="he-IL"/>
        </w:rPr>
        <w:t xml:space="preserve"> </w:t>
      </w:r>
      <w:r w:rsidR="0044255C">
        <w:rPr>
          <w:rFonts w:asciiTheme="majorBidi" w:hAnsiTheme="majorBidi" w:cstheme="majorBidi"/>
          <w:lang w:bidi="he-IL"/>
        </w:rPr>
        <w:t>in operation in</w:t>
      </w:r>
      <w:r>
        <w:rPr>
          <w:rFonts w:asciiTheme="majorBidi" w:hAnsiTheme="majorBidi" w:cstheme="majorBidi"/>
          <w:lang w:bidi="he-IL"/>
        </w:rPr>
        <w:t xml:space="preserve"> hundreds of schools.</w:t>
      </w:r>
    </w:p>
    <w:p w14:paraId="6207512F" w14:textId="77777777" w:rsidR="00BF790F" w:rsidRDefault="00BF790F" w:rsidP="00BF790F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The model combines principles and insights from various models.</w:t>
      </w:r>
    </w:p>
    <w:p w14:paraId="4DC254FC" w14:textId="77777777" w:rsidR="00BF790F" w:rsidRDefault="00BF790F" w:rsidP="00BF790F">
      <w:pPr>
        <w:rPr>
          <w:rFonts w:asciiTheme="majorBidi" w:hAnsiTheme="majorBidi" w:cstheme="majorBidi"/>
          <w:lang w:bidi="he-IL"/>
        </w:rPr>
      </w:pPr>
    </w:p>
    <w:p w14:paraId="33432A61" w14:textId="77777777" w:rsidR="00BF790F" w:rsidRDefault="00BF790F" w:rsidP="00BF790F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Principles of the model:</w:t>
      </w:r>
    </w:p>
    <w:p w14:paraId="32BD951E" w14:textId="5C7F3329" w:rsidR="00BF790F" w:rsidRDefault="00BF790F" w:rsidP="00BA693C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Separation between the languages: </w:t>
      </w:r>
      <w:r w:rsidR="00BA693C">
        <w:rPr>
          <w:rFonts w:asciiTheme="majorBidi" w:hAnsiTheme="majorBidi" w:cstheme="majorBidi"/>
          <w:lang w:bidi="he-IL"/>
        </w:rPr>
        <w:t>o</w:t>
      </w:r>
      <w:r>
        <w:rPr>
          <w:rFonts w:asciiTheme="majorBidi" w:hAnsiTheme="majorBidi" w:cstheme="majorBidi"/>
          <w:lang w:bidi="he-IL"/>
        </w:rPr>
        <w:t>ne lesson – one language</w:t>
      </w:r>
    </w:p>
    <w:p w14:paraId="2E0E7D7C" w14:textId="77777777" w:rsidR="00BF790F" w:rsidRDefault="00BF790F" w:rsidP="00BA693C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The minority language is the language of instruction in no less than 50% of lessons</w:t>
      </w:r>
    </w:p>
    <w:p w14:paraId="7CF0D2DD" w14:textId="77777777" w:rsidR="00BF790F" w:rsidRDefault="00BF790F" w:rsidP="00BA693C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Number of various models, ratio of languages from 90:10 to 50:50</w:t>
      </w:r>
    </w:p>
    <w:p w14:paraId="3DD659CD" w14:textId="77777777" w:rsidR="00BF790F" w:rsidRDefault="00BF790F" w:rsidP="00BF790F">
      <w:pPr>
        <w:rPr>
          <w:rFonts w:asciiTheme="majorBidi" w:hAnsiTheme="majorBidi" w:cstheme="majorBidi"/>
          <w:lang w:bidi="he-IL"/>
        </w:rPr>
      </w:pPr>
    </w:p>
    <w:p w14:paraId="429C3E3B" w14:textId="77777777" w:rsidR="0044255C" w:rsidRDefault="0044255C" w:rsidP="00BF790F">
      <w:pPr>
        <w:rPr>
          <w:rFonts w:asciiTheme="majorBidi" w:hAnsiTheme="majorBidi" w:cstheme="majorBidi"/>
          <w:lang w:bidi="he-IL"/>
        </w:rPr>
      </w:pPr>
    </w:p>
    <w:p w14:paraId="13FEBB1A" w14:textId="77777777" w:rsidR="0044255C" w:rsidRDefault="0044255C" w:rsidP="00BF790F">
      <w:pPr>
        <w:rPr>
          <w:rFonts w:asciiTheme="majorBidi" w:hAnsiTheme="majorBidi" w:cstheme="majorBidi"/>
          <w:lang w:bidi="he-IL"/>
        </w:rPr>
      </w:pPr>
    </w:p>
    <w:p w14:paraId="633FEE81" w14:textId="7F0C3FF6" w:rsidR="00BF790F" w:rsidRDefault="00BF790F" w:rsidP="00BF790F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lastRenderedPageBreak/>
        <w:t>Slide 12</w:t>
      </w:r>
    </w:p>
    <w:p w14:paraId="26ADAD52" w14:textId="77777777" w:rsidR="00BF790F" w:rsidRDefault="00BF790F" w:rsidP="00BF790F">
      <w:pPr>
        <w:rPr>
          <w:rFonts w:asciiTheme="majorBidi" w:hAnsiTheme="majorBidi" w:cstheme="majorBidi"/>
          <w:lang w:bidi="he-IL"/>
        </w:rPr>
      </w:pPr>
    </w:p>
    <w:p w14:paraId="6FDEF030" w14:textId="77777777" w:rsidR="00BF790F" w:rsidRDefault="00BF790F" w:rsidP="00BF790F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Challenges and difficulties in changing </w:t>
      </w:r>
      <w:r w:rsidR="009D0628">
        <w:rPr>
          <w:rFonts w:asciiTheme="majorBidi" w:hAnsiTheme="majorBidi" w:cstheme="majorBidi"/>
          <w:lang w:bidi="he-IL"/>
        </w:rPr>
        <w:t>the model</w:t>
      </w:r>
    </w:p>
    <w:p w14:paraId="56B153A1" w14:textId="77777777" w:rsidR="009D0628" w:rsidRDefault="009D0628" w:rsidP="00BF790F">
      <w:pPr>
        <w:rPr>
          <w:rFonts w:asciiTheme="majorBidi" w:hAnsiTheme="majorBidi" w:cstheme="majorBidi"/>
          <w:lang w:bidi="he-IL"/>
        </w:rPr>
      </w:pPr>
    </w:p>
    <w:p w14:paraId="6BE21A6E" w14:textId="77E6310A" w:rsidR="009D0628" w:rsidRDefault="006B48F4" w:rsidP="00BA693C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Preserving the multicultural ideal and bi-national representation</w:t>
      </w:r>
    </w:p>
    <w:p w14:paraId="5C1CF116" w14:textId="77777777" w:rsidR="006B48F4" w:rsidRDefault="006B48F4" w:rsidP="00BA693C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A prolonged, gradual process—a perceptual and pedagogic change that requires gradualism and significant support</w:t>
      </w:r>
    </w:p>
    <w:p w14:paraId="5D59AE09" w14:textId="77777777" w:rsidR="006B48F4" w:rsidRDefault="006B48F4" w:rsidP="00BA693C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Reducing the teacher-student ratio</w:t>
      </w:r>
    </w:p>
    <w:p w14:paraId="54766F54" w14:textId="77777777" w:rsidR="006B48F4" w:rsidRDefault="006B48F4" w:rsidP="00BA693C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Total pedagogical changes in order to support the change</w:t>
      </w:r>
    </w:p>
    <w:p w14:paraId="5E99BE1C" w14:textId="76093149" w:rsidR="006B48F4" w:rsidRDefault="006B48F4" w:rsidP="00BA693C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Large budgetary investment to assimilate the model (in order to achieve a more stable model </w:t>
      </w:r>
      <w:r w:rsidR="00C552F3">
        <w:rPr>
          <w:rFonts w:asciiTheme="majorBidi" w:hAnsiTheme="majorBidi" w:cstheme="majorBidi"/>
          <w:lang w:bidi="he-IL"/>
        </w:rPr>
        <w:t>going forward</w:t>
      </w:r>
      <w:r>
        <w:rPr>
          <w:rFonts w:asciiTheme="majorBidi" w:hAnsiTheme="majorBidi" w:cstheme="majorBidi"/>
          <w:lang w:bidi="he-IL"/>
        </w:rPr>
        <w:t>)</w:t>
      </w:r>
    </w:p>
    <w:p w14:paraId="4B1F14C8" w14:textId="323E7D37" w:rsidR="006B48F4" w:rsidRPr="006B48F4" w:rsidRDefault="006B48F4" w:rsidP="00BA693C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Recruitment of an educational and a parental team for change</w:t>
      </w:r>
    </w:p>
    <w:p w14:paraId="026D29FB" w14:textId="77777777" w:rsidR="00BF790F" w:rsidRDefault="00BF790F" w:rsidP="00BF790F">
      <w:pPr>
        <w:rPr>
          <w:rFonts w:asciiTheme="majorBidi" w:hAnsiTheme="majorBidi" w:cstheme="majorBidi"/>
          <w:lang w:bidi="he-IL"/>
        </w:rPr>
      </w:pPr>
    </w:p>
    <w:p w14:paraId="30F0362F" w14:textId="77777777" w:rsidR="00DC6B0D" w:rsidRDefault="00DC6B0D" w:rsidP="00BF790F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Slide 13</w:t>
      </w:r>
    </w:p>
    <w:p w14:paraId="0A5B852B" w14:textId="77777777" w:rsidR="00DC6B0D" w:rsidRDefault="00DC6B0D" w:rsidP="00BF790F">
      <w:pPr>
        <w:rPr>
          <w:rFonts w:asciiTheme="majorBidi" w:hAnsiTheme="majorBidi" w:cstheme="majorBidi"/>
          <w:lang w:bidi="he-IL"/>
        </w:rPr>
      </w:pPr>
    </w:p>
    <w:p w14:paraId="74106FCD" w14:textId="77777777" w:rsidR="00DC6B0D" w:rsidRDefault="00DC6B0D" w:rsidP="00BF790F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[picture]</w:t>
      </w:r>
    </w:p>
    <w:p w14:paraId="359DF99E" w14:textId="77777777" w:rsidR="00DC6B0D" w:rsidRDefault="00DC6B0D" w:rsidP="00BF790F">
      <w:pPr>
        <w:rPr>
          <w:rFonts w:asciiTheme="majorBidi" w:hAnsiTheme="majorBidi" w:cstheme="majorBidi"/>
          <w:lang w:bidi="he-IL"/>
        </w:rPr>
      </w:pPr>
    </w:p>
    <w:p w14:paraId="087DFCD7" w14:textId="16355125" w:rsidR="00DC6B0D" w:rsidRDefault="00DC6B0D" w:rsidP="00BF790F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The</w:t>
      </w:r>
      <w:r w:rsidR="004D3332">
        <w:rPr>
          <w:rFonts w:asciiTheme="majorBidi" w:hAnsiTheme="majorBidi" w:cstheme="majorBidi"/>
          <w:lang w:bidi="he-IL"/>
        </w:rPr>
        <w:t>re is a large</w:t>
      </w:r>
      <w:r>
        <w:rPr>
          <w:rFonts w:asciiTheme="majorBidi" w:hAnsiTheme="majorBidi" w:cstheme="majorBidi"/>
          <w:lang w:bidi="he-IL"/>
        </w:rPr>
        <w:t xml:space="preserve"> </w:t>
      </w:r>
      <w:r w:rsidR="004D3332">
        <w:rPr>
          <w:rFonts w:asciiTheme="majorBidi" w:hAnsiTheme="majorBidi" w:cstheme="majorBidi"/>
          <w:lang w:bidi="he-IL"/>
        </w:rPr>
        <w:t>cohort</w:t>
      </w:r>
      <w:r>
        <w:rPr>
          <w:rFonts w:asciiTheme="majorBidi" w:hAnsiTheme="majorBidi" w:cstheme="majorBidi"/>
          <w:lang w:bidi="he-IL"/>
        </w:rPr>
        <w:t xml:space="preserve"> of schools operating this model in the United State</w:t>
      </w:r>
      <w:r w:rsidR="004D3332">
        <w:rPr>
          <w:rFonts w:asciiTheme="majorBidi" w:hAnsiTheme="majorBidi" w:cstheme="majorBidi"/>
          <w:lang w:bidi="he-IL"/>
        </w:rPr>
        <w:t>s</w:t>
      </w:r>
      <w:r>
        <w:rPr>
          <w:rFonts w:asciiTheme="majorBidi" w:hAnsiTheme="majorBidi" w:cstheme="majorBidi"/>
          <w:lang w:bidi="he-IL"/>
        </w:rPr>
        <w:t xml:space="preserve">, and there is academic and professional research and supporting material that has evolved </w:t>
      </w:r>
      <w:r w:rsidR="004D3332">
        <w:rPr>
          <w:rFonts w:asciiTheme="majorBidi" w:hAnsiTheme="majorBidi" w:cstheme="majorBidi"/>
          <w:lang w:bidi="he-IL"/>
        </w:rPr>
        <w:t xml:space="preserve">significantly </w:t>
      </w:r>
      <w:r>
        <w:rPr>
          <w:rFonts w:asciiTheme="majorBidi" w:hAnsiTheme="majorBidi" w:cstheme="majorBidi"/>
          <w:lang w:bidi="he-IL"/>
        </w:rPr>
        <w:t>over the past decade.</w:t>
      </w:r>
    </w:p>
    <w:p w14:paraId="645980CC" w14:textId="77777777" w:rsidR="00BF790F" w:rsidRDefault="00BF790F" w:rsidP="00BF790F">
      <w:pPr>
        <w:rPr>
          <w:rFonts w:asciiTheme="majorBidi" w:hAnsiTheme="majorBidi" w:cstheme="majorBidi"/>
          <w:lang w:bidi="he-IL"/>
        </w:rPr>
      </w:pPr>
      <w:r w:rsidRPr="00BF790F">
        <w:rPr>
          <w:rFonts w:asciiTheme="majorBidi" w:hAnsiTheme="majorBidi" w:cstheme="majorBidi"/>
          <w:lang w:bidi="he-IL"/>
        </w:rPr>
        <w:t xml:space="preserve"> </w:t>
      </w:r>
    </w:p>
    <w:p w14:paraId="58AEF0E4" w14:textId="77777777" w:rsidR="00DC6B0D" w:rsidRDefault="00DC6B0D" w:rsidP="00BF790F">
      <w:pPr>
        <w:rPr>
          <w:rFonts w:asciiTheme="majorBidi" w:hAnsiTheme="majorBidi" w:cstheme="majorBidi"/>
          <w:lang w:bidi="he-IL"/>
        </w:rPr>
      </w:pPr>
    </w:p>
    <w:p w14:paraId="4A5C526A" w14:textId="77777777" w:rsidR="00DC6B0D" w:rsidRDefault="00DC6B0D" w:rsidP="00BF790F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Slide 14</w:t>
      </w:r>
    </w:p>
    <w:p w14:paraId="52D28273" w14:textId="77777777" w:rsidR="00DC6B0D" w:rsidRDefault="00DC6B0D" w:rsidP="00BF790F">
      <w:pPr>
        <w:rPr>
          <w:rFonts w:asciiTheme="majorBidi" w:hAnsiTheme="majorBidi" w:cstheme="majorBidi"/>
          <w:lang w:bidi="he-IL"/>
        </w:rPr>
      </w:pPr>
    </w:p>
    <w:p w14:paraId="70E35CBA" w14:textId="77777777" w:rsidR="00DC6B0D" w:rsidRDefault="00DC6B0D" w:rsidP="00BF790F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Timetabling – various models</w:t>
      </w:r>
    </w:p>
    <w:p w14:paraId="5D693B70" w14:textId="77777777" w:rsidR="00DC6B0D" w:rsidRDefault="00DC6B0D" w:rsidP="00BF790F">
      <w:pPr>
        <w:rPr>
          <w:rFonts w:asciiTheme="majorBidi" w:hAnsiTheme="majorBidi" w:cstheme="majorBidi"/>
          <w:lang w:bidi="he-IL"/>
        </w:rPr>
      </w:pPr>
    </w:p>
    <w:p w14:paraId="291A18DF" w14:textId="77777777" w:rsidR="00DC6B0D" w:rsidRDefault="00DC6B0D" w:rsidP="00BF790F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[image]</w:t>
      </w:r>
    </w:p>
    <w:p w14:paraId="6938ED0A" w14:textId="77777777" w:rsidR="00DC6B0D" w:rsidRDefault="00DC6B0D" w:rsidP="00BF790F">
      <w:pPr>
        <w:rPr>
          <w:rFonts w:asciiTheme="majorBidi" w:hAnsiTheme="majorBidi" w:cstheme="majorBidi"/>
          <w:lang w:bidi="he-IL"/>
        </w:rPr>
      </w:pPr>
    </w:p>
    <w:p w14:paraId="47EA8428" w14:textId="77777777" w:rsidR="00DC6B0D" w:rsidRDefault="00DC6B0D" w:rsidP="00BF790F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Slide 15</w:t>
      </w:r>
    </w:p>
    <w:p w14:paraId="0ADCBF1D" w14:textId="77777777" w:rsidR="00DC6B0D" w:rsidRDefault="00DC6B0D" w:rsidP="00BF790F">
      <w:pPr>
        <w:rPr>
          <w:rFonts w:asciiTheme="majorBidi" w:hAnsiTheme="majorBidi" w:cstheme="majorBidi"/>
          <w:lang w:bidi="he-IL"/>
        </w:rPr>
      </w:pPr>
    </w:p>
    <w:p w14:paraId="519C6113" w14:textId="77777777" w:rsidR="00DC6B0D" w:rsidRDefault="00DC6B0D" w:rsidP="00BF790F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[image]</w:t>
      </w:r>
    </w:p>
    <w:p w14:paraId="7744EFD0" w14:textId="77777777" w:rsidR="00DC6B0D" w:rsidRDefault="00DC6B0D" w:rsidP="00BF790F">
      <w:pPr>
        <w:rPr>
          <w:rFonts w:asciiTheme="majorBidi" w:hAnsiTheme="majorBidi" w:cstheme="majorBidi"/>
          <w:lang w:bidi="he-IL"/>
        </w:rPr>
      </w:pPr>
    </w:p>
    <w:p w14:paraId="2AB0FD91" w14:textId="77777777" w:rsidR="00DC6B0D" w:rsidRDefault="00DC6B0D" w:rsidP="00BF790F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Slide 16</w:t>
      </w:r>
    </w:p>
    <w:p w14:paraId="62FC7904" w14:textId="77777777" w:rsidR="00DC6B0D" w:rsidRDefault="00DC6B0D" w:rsidP="00BF790F">
      <w:pPr>
        <w:rPr>
          <w:rFonts w:asciiTheme="majorBidi" w:hAnsiTheme="majorBidi" w:cstheme="majorBidi"/>
          <w:lang w:bidi="he-IL"/>
        </w:rPr>
      </w:pPr>
    </w:p>
    <w:p w14:paraId="0ABB8A63" w14:textId="77777777" w:rsidR="00DC6B0D" w:rsidRDefault="00DC6B0D" w:rsidP="00BF790F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Various models and emphases in the United States</w:t>
      </w:r>
    </w:p>
    <w:p w14:paraId="57B8BC13" w14:textId="77777777" w:rsidR="00DC6B0D" w:rsidRDefault="00DC6B0D" w:rsidP="00BF790F">
      <w:pPr>
        <w:rPr>
          <w:rFonts w:asciiTheme="majorBidi" w:hAnsiTheme="majorBidi" w:cstheme="majorBidi"/>
          <w:lang w:bidi="he-IL"/>
        </w:rPr>
      </w:pPr>
    </w:p>
    <w:p w14:paraId="65140303" w14:textId="77777777" w:rsidR="00DC6B0D" w:rsidRDefault="00DC6B0D" w:rsidP="00BF790F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Models:</w:t>
      </w:r>
    </w:p>
    <w:p w14:paraId="4BC46953" w14:textId="125E254C" w:rsidR="00DC6B0D" w:rsidRDefault="00DC6B0D" w:rsidP="00BA693C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One dual-language teacher—teaches </w:t>
      </w:r>
      <w:r w:rsidR="004D3332">
        <w:rPr>
          <w:rFonts w:asciiTheme="majorBidi" w:hAnsiTheme="majorBidi" w:cstheme="majorBidi"/>
          <w:lang w:bidi="he-IL"/>
        </w:rPr>
        <w:t>classes</w:t>
      </w:r>
      <w:r>
        <w:rPr>
          <w:rFonts w:asciiTheme="majorBidi" w:hAnsiTheme="majorBidi" w:cstheme="majorBidi"/>
          <w:lang w:bidi="he-IL"/>
        </w:rPr>
        <w:t xml:space="preserve"> in the two languages</w:t>
      </w:r>
    </w:p>
    <w:p w14:paraId="490969D2" w14:textId="207EA998" w:rsidR="00DC6B0D" w:rsidRDefault="00DC6B0D" w:rsidP="00BA693C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Two teachers </w:t>
      </w:r>
      <w:r w:rsidR="004D3332">
        <w:rPr>
          <w:rFonts w:asciiTheme="majorBidi" w:hAnsiTheme="majorBidi" w:cstheme="majorBidi"/>
          <w:lang w:bidi="he-IL"/>
        </w:rPr>
        <w:t>per</w:t>
      </w:r>
      <w:r>
        <w:rPr>
          <w:rFonts w:asciiTheme="majorBidi" w:hAnsiTheme="majorBidi" w:cstheme="majorBidi"/>
          <w:lang w:bidi="he-IL"/>
        </w:rPr>
        <w:t xml:space="preserve"> classroom—usually one is for regular education and one for special education in mixed schools. In each case there is one language!</w:t>
      </w:r>
    </w:p>
    <w:p w14:paraId="092D80DF" w14:textId="6E16B4B6" w:rsidR="00DC6B0D" w:rsidRDefault="00DC6B0D" w:rsidP="00BA693C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Two teachers </w:t>
      </w:r>
      <w:r w:rsidR="004D3332">
        <w:rPr>
          <w:rFonts w:asciiTheme="majorBidi" w:hAnsiTheme="majorBidi" w:cstheme="majorBidi"/>
          <w:lang w:bidi="he-IL"/>
        </w:rPr>
        <w:t>per</w:t>
      </w:r>
      <w:r>
        <w:rPr>
          <w:rFonts w:asciiTheme="majorBidi" w:hAnsiTheme="majorBidi" w:cstheme="majorBidi"/>
          <w:lang w:bidi="he-IL"/>
        </w:rPr>
        <w:t xml:space="preserve"> classroom—one teaches and the other assists/ division into groups—speaks in the same language as the lesson!</w:t>
      </w:r>
    </w:p>
    <w:p w14:paraId="31B5ADD9" w14:textId="77777777" w:rsidR="00DC6B0D" w:rsidRDefault="00DC6B0D" w:rsidP="00BA693C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Two teachers teach two classes side by side</w:t>
      </w:r>
      <w:r w:rsidR="00AA5B32">
        <w:rPr>
          <w:rFonts w:asciiTheme="majorBidi" w:hAnsiTheme="majorBidi" w:cstheme="majorBidi"/>
          <w:lang w:bidi="he-IL"/>
        </w:rPr>
        <w:t xml:space="preserve">—teaching </w:t>
      </w:r>
      <w:r w:rsidR="00077C1E">
        <w:rPr>
          <w:rFonts w:asciiTheme="majorBidi" w:hAnsiTheme="majorBidi" w:cstheme="majorBidi"/>
          <w:lang w:bidi="he-IL"/>
        </w:rPr>
        <w:t>in a line of two classes (up to 26 students, usually fewer)</w:t>
      </w:r>
    </w:p>
    <w:p w14:paraId="21DB3893" w14:textId="77777777" w:rsidR="00077C1E" w:rsidRDefault="00077C1E" w:rsidP="00077C1E">
      <w:pPr>
        <w:rPr>
          <w:rFonts w:asciiTheme="majorBidi" w:hAnsiTheme="majorBidi" w:cstheme="majorBidi"/>
          <w:lang w:bidi="he-IL"/>
        </w:rPr>
      </w:pPr>
    </w:p>
    <w:p w14:paraId="7216119A" w14:textId="77777777" w:rsidR="00077C1E" w:rsidRDefault="00077C1E" w:rsidP="00077C1E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Other emphases:</w:t>
      </w:r>
    </w:p>
    <w:p w14:paraId="53AE359C" w14:textId="77777777" w:rsidR="00077C1E" w:rsidRDefault="00077C1E" w:rsidP="00077C1E">
      <w:pPr>
        <w:rPr>
          <w:rFonts w:asciiTheme="majorBidi" w:hAnsiTheme="majorBidi" w:cstheme="majorBidi"/>
          <w:lang w:bidi="he-IL"/>
        </w:rPr>
      </w:pPr>
    </w:p>
    <w:p w14:paraId="5D4B7477" w14:textId="77777777" w:rsidR="00077C1E" w:rsidRDefault="00077C1E" w:rsidP="00BA693C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Recruitment of additional teaching resources- special educational assistants, students in training</w:t>
      </w:r>
    </w:p>
    <w:p w14:paraId="32BFEE6B" w14:textId="77777777" w:rsidR="00077C1E" w:rsidRDefault="00077C1E" w:rsidP="00BA693C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A school guide, occasionally for every class, emphasis on closely accompanying new teachers</w:t>
      </w:r>
    </w:p>
    <w:p w14:paraId="082A5C03" w14:textId="77777777" w:rsidR="00077C1E" w:rsidRDefault="00077C1E" w:rsidP="00BA693C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In the SBS model, coordination meetings almost every day, at least 3 times per week</w:t>
      </w:r>
    </w:p>
    <w:p w14:paraId="5C188A19" w14:textId="77777777" w:rsidR="00077C1E" w:rsidRDefault="00077C1E" w:rsidP="00BA693C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A lot of small group work—differential education by level and/or based on peer learning</w:t>
      </w:r>
    </w:p>
    <w:p w14:paraId="3476C4F6" w14:textId="77777777" w:rsidR="00077C1E" w:rsidRDefault="00077C1E" w:rsidP="00077C1E">
      <w:pPr>
        <w:rPr>
          <w:rFonts w:asciiTheme="majorBidi" w:hAnsiTheme="majorBidi" w:cstheme="majorBidi"/>
          <w:lang w:bidi="he-IL"/>
        </w:rPr>
      </w:pPr>
    </w:p>
    <w:p w14:paraId="4B6EF014" w14:textId="77777777" w:rsidR="00077C1E" w:rsidRDefault="00077C1E" w:rsidP="00077C1E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Slide 17</w:t>
      </w:r>
    </w:p>
    <w:p w14:paraId="79FCF984" w14:textId="77777777" w:rsidR="00077C1E" w:rsidRDefault="00077C1E" w:rsidP="00077C1E">
      <w:pPr>
        <w:rPr>
          <w:rFonts w:asciiTheme="majorBidi" w:hAnsiTheme="majorBidi" w:cstheme="majorBidi"/>
          <w:lang w:bidi="he-IL"/>
        </w:rPr>
      </w:pPr>
    </w:p>
    <w:p w14:paraId="78FD3D61" w14:textId="77777777" w:rsidR="00077C1E" w:rsidRDefault="00077C1E" w:rsidP="00077C1E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Training teachers according to the American model</w:t>
      </w:r>
    </w:p>
    <w:p w14:paraId="262898F8" w14:textId="77777777" w:rsidR="00077C1E" w:rsidRDefault="00077C1E" w:rsidP="00077C1E">
      <w:pPr>
        <w:rPr>
          <w:rFonts w:asciiTheme="majorBidi" w:hAnsiTheme="majorBidi" w:cstheme="majorBidi"/>
          <w:lang w:bidi="he-IL"/>
        </w:rPr>
      </w:pPr>
    </w:p>
    <w:p w14:paraId="7E8116C4" w14:textId="390ACD2B" w:rsidR="00077C1E" w:rsidRDefault="00077C1E" w:rsidP="00677C13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A teaching certificate is not a replacement for </w:t>
      </w:r>
      <w:r w:rsidR="00A719CA">
        <w:rPr>
          <w:rFonts w:asciiTheme="majorBidi" w:hAnsiTheme="majorBidi" w:cstheme="majorBidi"/>
          <w:lang w:bidi="he-IL"/>
        </w:rPr>
        <w:t>staff training and continuous learning in dual-language education.</w:t>
      </w:r>
    </w:p>
    <w:p w14:paraId="395351A4" w14:textId="77777777" w:rsidR="00A719CA" w:rsidRDefault="00A719CA" w:rsidP="00A719CA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There are places where a dual-language teaching certificate is required</w:t>
      </w:r>
    </w:p>
    <w:p w14:paraId="4C6FE4E8" w14:textId="77777777" w:rsidR="00A719CA" w:rsidRDefault="00A719CA" w:rsidP="00A719CA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There are places w</w:t>
      </w:r>
      <w:r w:rsidR="001B1F22">
        <w:rPr>
          <w:rFonts w:asciiTheme="majorBidi" w:hAnsiTheme="majorBidi" w:cstheme="majorBidi"/>
          <w:lang w:bidi="he-IL"/>
        </w:rPr>
        <w:t>here a dual-language teaching certificate does not have to be a condition and where teachers are trained on the job</w:t>
      </w:r>
    </w:p>
    <w:p w14:paraId="7BAD7A6F" w14:textId="77777777" w:rsidR="001B1F22" w:rsidRDefault="001B1F22" w:rsidP="001B1F2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Content</w:t>
      </w:r>
    </w:p>
    <w:p w14:paraId="493EF294" w14:textId="77777777" w:rsidR="001B1F22" w:rsidRDefault="001B1F22" w:rsidP="001B1F22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Theories of language acquisition and dual-language education</w:t>
      </w:r>
    </w:p>
    <w:p w14:paraId="0EECF428" w14:textId="77777777" w:rsidR="001B1F22" w:rsidRDefault="001B1F22" w:rsidP="001B1F22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Multicultural approaches to education</w:t>
      </w:r>
    </w:p>
    <w:p w14:paraId="335F5496" w14:textId="77777777" w:rsidR="001B1F22" w:rsidRDefault="0091543D" w:rsidP="001B1F22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Cultural and developmental aspects of language acquisition</w:t>
      </w:r>
    </w:p>
    <w:p w14:paraId="6B3CBEDA" w14:textId="77777777" w:rsidR="0091543D" w:rsidRDefault="0091543D" w:rsidP="001B1F22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Second language teaching (strategies for teaching each language specifically as a second language)</w:t>
      </w:r>
    </w:p>
    <w:p w14:paraId="1472B286" w14:textId="77777777" w:rsidR="0091543D" w:rsidRDefault="0091543D" w:rsidP="001B1F22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Subject teaching for students for whom the language is their mother tongue and for students for whom the language is not their mother tongue</w:t>
      </w:r>
    </w:p>
    <w:p w14:paraId="0F3785F1" w14:textId="77777777" w:rsidR="0091543D" w:rsidRDefault="0091543D" w:rsidP="0091543D">
      <w:pPr>
        <w:rPr>
          <w:rFonts w:asciiTheme="majorBidi" w:hAnsiTheme="majorBidi" w:cstheme="majorBidi"/>
          <w:lang w:bidi="he-IL"/>
        </w:rPr>
      </w:pPr>
    </w:p>
    <w:p w14:paraId="601A180F" w14:textId="77777777" w:rsidR="0091543D" w:rsidRDefault="0091543D" w:rsidP="0091543D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Slide 18</w:t>
      </w:r>
    </w:p>
    <w:p w14:paraId="6419E96A" w14:textId="77777777" w:rsidR="0091543D" w:rsidRDefault="0091543D" w:rsidP="00BE14D4">
      <w:pPr>
        <w:rPr>
          <w:rFonts w:asciiTheme="majorBidi" w:hAnsiTheme="majorBidi" w:cstheme="majorBidi"/>
          <w:lang w:bidi="he-IL"/>
        </w:rPr>
      </w:pPr>
    </w:p>
    <w:p w14:paraId="511C6BE9" w14:textId="77777777" w:rsidR="00BE14D4" w:rsidRDefault="00BE14D4" w:rsidP="00BE14D4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Evaluating language level at each age</w:t>
      </w:r>
    </w:p>
    <w:p w14:paraId="4A64B2C5" w14:textId="77777777" w:rsidR="00BE14D4" w:rsidRDefault="00BE14D4" w:rsidP="00BE14D4">
      <w:pPr>
        <w:rPr>
          <w:rFonts w:asciiTheme="majorBidi" w:hAnsiTheme="majorBidi" w:cstheme="majorBidi"/>
          <w:lang w:bidi="he-IL"/>
        </w:rPr>
      </w:pPr>
    </w:p>
    <w:p w14:paraId="142B0357" w14:textId="77777777" w:rsidR="00BE14D4" w:rsidRDefault="00BE14D4" w:rsidP="00BE14D4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[image]</w:t>
      </w:r>
    </w:p>
    <w:p w14:paraId="512BD6EE" w14:textId="77777777" w:rsidR="00BE14D4" w:rsidRDefault="00BE14D4" w:rsidP="00BE14D4">
      <w:pPr>
        <w:rPr>
          <w:rFonts w:asciiTheme="majorBidi" w:hAnsiTheme="majorBidi" w:cstheme="majorBidi"/>
          <w:lang w:bidi="he-IL"/>
        </w:rPr>
      </w:pPr>
    </w:p>
    <w:p w14:paraId="19E13664" w14:textId="77777777" w:rsidR="00BE14D4" w:rsidRDefault="00BE14D4" w:rsidP="00BE14D4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Slide 19</w:t>
      </w:r>
    </w:p>
    <w:p w14:paraId="6FF04A34" w14:textId="77777777" w:rsidR="00BE14D4" w:rsidRDefault="00BE14D4" w:rsidP="00BE14D4">
      <w:pPr>
        <w:rPr>
          <w:rFonts w:asciiTheme="majorBidi" w:hAnsiTheme="majorBidi" w:cstheme="majorBidi"/>
          <w:lang w:bidi="he-IL"/>
        </w:rPr>
      </w:pPr>
    </w:p>
    <w:p w14:paraId="705BAFB6" w14:textId="77777777" w:rsidR="00BE14D4" w:rsidRDefault="00BE14D4" w:rsidP="00BE14D4">
      <w:pPr>
        <w:rPr>
          <w:rFonts w:asciiTheme="majorBidi" w:hAnsiTheme="majorBidi" w:cstheme="majorBidi"/>
          <w:rtl/>
          <w:lang w:bidi="he-IL"/>
        </w:rPr>
      </w:pPr>
      <w:r>
        <w:rPr>
          <w:rFonts w:asciiTheme="majorBidi" w:hAnsiTheme="majorBidi" w:cstheme="majorBidi"/>
          <w:lang w:bidi="he-IL"/>
        </w:rPr>
        <w:t>Next stages</w:t>
      </w:r>
    </w:p>
    <w:p w14:paraId="0870DF05" w14:textId="77777777" w:rsidR="00BE14D4" w:rsidRDefault="00BE14D4" w:rsidP="00BE14D4">
      <w:pPr>
        <w:rPr>
          <w:rFonts w:asciiTheme="majorBidi" w:hAnsiTheme="majorBidi" w:cstheme="majorBidi"/>
          <w:lang w:bidi="he-IL"/>
        </w:rPr>
      </w:pPr>
    </w:p>
    <w:p w14:paraId="6D2866B4" w14:textId="77777777" w:rsidR="00BE14D4" w:rsidRDefault="00BE14D4" w:rsidP="00BE14D4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lang w:bidi="he-IL"/>
        </w:rPr>
      </w:pPr>
      <w:r>
        <w:rPr>
          <w:rFonts w:asciiTheme="majorBidi" w:hAnsiTheme="majorBidi" w:cstheme="majorBidi"/>
          <w:b/>
          <w:bCs/>
          <w:lang w:bidi="he-IL"/>
        </w:rPr>
        <w:t>Discussion in the management forum and with the organization's management:</w:t>
      </w:r>
    </w:p>
    <w:p w14:paraId="41F907D1" w14:textId="213691A7" w:rsidR="00BE14D4" w:rsidRPr="003206D9" w:rsidRDefault="003206D9" w:rsidP="00BE14D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bidi="he-IL"/>
        </w:rPr>
      </w:pPr>
      <w:r>
        <w:rPr>
          <w:rFonts w:asciiTheme="majorBidi" w:hAnsiTheme="majorBidi" w:cstheme="majorBidi"/>
          <w:lang w:bidi="he-IL"/>
        </w:rPr>
        <w:t>Continuing to study and develop principles</w:t>
      </w:r>
      <w:r w:rsidR="006153C4">
        <w:rPr>
          <w:rFonts w:asciiTheme="majorBidi" w:hAnsiTheme="majorBidi" w:cstheme="majorBidi"/>
          <w:lang w:bidi="he-IL"/>
        </w:rPr>
        <w:t xml:space="preserve"> </w:t>
      </w:r>
      <w:r w:rsidR="002F0232">
        <w:rPr>
          <w:rFonts w:asciiTheme="majorBidi" w:hAnsiTheme="majorBidi" w:cstheme="majorBidi"/>
          <w:lang w:bidi="he-IL"/>
        </w:rPr>
        <w:t>for</w:t>
      </w:r>
      <w:r w:rsidR="006153C4">
        <w:rPr>
          <w:rFonts w:asciiTheme="majorBidi" w:hAnsiTheme="majorBidi" w:cstheme="majorBidi"/>
          <w:lang w:bidi="he-IL"/>
        </w:rPr>
        <w:t xml:space="preserve"> improving </w:t>
      </w:r>
      <w:r>
        <w:rPr>
          <w:rFonts w:asciiTheme="majorBidi" w:hAnsiTheme="majorBidi" w:cstheme="majorBidi"/>
          <w:lang w:bidi="he-IL"/>
        </w:rPr>
        <w:t>our model</w:t>
      </w:r>
    </w:p>
    <w:p w14:paraId="09ADC3A8" w14:textId="77777777" w:rsidR="006153C4" w:rsidRPr="006153C4" w:rsidRDefault="003206D9" w:rsidP="00BE14D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bidi="he-IL"/>
        </w:rPr>
      </w:pPr>
      <w:r>
        <w:rPr>
          <w:rFonts w:asciiTheme="majorBidi" w:hAnsiTheme="majorBidi" w:cstheme="majorBidi"/>
          <w:lang w:bidi="he-IL"/>
        </w:rPr>
        <w:t xml:space="preserve">Macro-management questions—budget, number of teachers, </w:t>
      </w:r>
      <w:r w:rsidR="006153C4">
        <w:rPr>
          <w:rFonts w:asciiTheme="majorBidi" w:hAnsiTheme="majorBidi" w:cstheme="majorBidi"/>
          <w:lang w:bidi="he-IL"/>
        </w:rPr>
        <w:t>instruction, remuneration</w:t>
      </w:r>
    </w:p>
    <w:p w14:paraId="6A37B8A1" w14:textId="77777777" w:rsidR="006153C4" w:rsidRDefault="006153C4" w:rsidP="006153C4">
      <w:pPr>
        <w:ind w:left="360"/>
        <w:rPr>
          <w:rFonts w:asciiTheme="majorBidi" w:hAnsiTheme="majorBidi" w:cstheme="majorBidi"/>
          <w:lang w:bidi="he-IL"/>
        </w:rPr>
      </w:pPr>
    </w:p>
    <w:p w14:paraId="76B2E5F5" w14:textId="77777777" w:rsidR="006153C4" w:rsidRPr="006153C4" w:rsidRDefault="006153C4" w:rsidP="006153C4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lang w:bidi="he-IL"/>
        </w:rPr>
      </w:pPr>
      <w:r>
        <w:rPr>
          <w:rFonts w:asciiTheme="majorBidi" w:hAnsiTheme="majorBidi" w:cstheme="majorBidi"/>
          <w:lang w:bidi="he-IL"/>
        </w:rPr>
        <w:t>Working meetings with each school</w:t>
      </w:r>
    </w:p>
    <w:p w14:paraId="482CD04E" w14:textId="77777777" w:rsidR="003206D9" w:rsidRPr="006153C4" w:rsidRDefault="006153C4" w:rsidP="006153C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bidi="he-IL"/>
        </w:rPr>
      </w:pPr>
      <w:r>
        <w:rPr>
          <w:rFonts w:asciiTheme="majorBidi" w:hAnsiTheme="majorBidi" w:cstheme="majorBidi"/>
          <w:lang w:bidi="he-IL"/>
        </w:rPr>
        <w:t>To discuss learning, clarification and plotting of the work program for selecting a model and for experience in building a suitable model</w:t>
      </w:r>
    </w:p>
    <w:p w14:paraId="7A40142D" w14:textId="716D0793" w:rsidR="006153C4" w:rsidRPr="006153C4" w:rsidRDefault="006232EC" w:rsidP="006153C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bidi="he-IL"/>
        </w:rPr>
      </w:pPr>
      <w:r>
        <w:rPr>
          <w:rFonts w:asciiTheme="majorBidi" w:hAnsiTheme="majorBidi" w:cstheme="majorBidi"/>
          <w:lang w:bidi="he-IL"/>
        </w:rPr>
        <w:t>Convening</w:t>
      </w:r>
      <w:r w:rsidR="006153C4">
        <w:rPr>
          <w:rFonts w:asciiTheme="majorBidi" w:hAnsiTheme="majorBidi" w:cstheme="majorBidi"/>
          <w:lang w:bidi="he-IL"/>
        </w:rPr>
        <w:t xml:space="preserve"> a team from every school</w:t>
      </w:r>
      <w:r>
        <w:rPr>
          <w:rFonts w:asciiTheme="majorBidi" w:hAnsiTheme="majorBidi" w:cstheme="majorBidi"/>
          <w:lang w:bidi="he-IL"/>
        </w:rPr>
        <w:t xml:space="preserve">, which </w:t>
      </w:r>
      <w:r w:rsidR="006153C4">
        <w:rPr>
          <w:rFonts w:asciiTheme="majorBidi" w:hAnsiTheme="majorBidi" w:cstheme="majorBidi"/>
          <w:lang w:bidi="he-IL"/>
        </w:rPr>
        <w:t xml:space="preserve">can lead the process </w:t>
      </w:r>
      <w:r>
        <w:rPr>
          <w:rFonts w:asciiTheme="majorBidi" w:hAnsiTheme="majorBidi" w:cstheme="majorBidi"/>
          <w:lang w:bidi="he-IL"/>
        </w:rPr>
        <w:t>alongside</w:t>
      </w:r>
      <w:r w:rsidR="006153C4">
        <w:rPr>
          <w:rFonts w:asciiTheme="majorBidi" w:hAnsiTheme="majorBidi" w:cstheme="majorBidi"/>
          <w:lang w:bidi="he-IL"/>
        </w:rPr>
        <w:t xml:space="preserve"> management</w:t>
      </w:r>
    </w:p>
    <w:p w14:paraId="07530C5F" w14:textId="55632984" w:rsidR="006153C4" w:rsidRPr="006153C4" w:rsidRDefault="006153C4" w:rsidP="006153C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bidi="he-IL"/>
        </w:rPr>
      </w:pPr>
      <w:r>
        <w:rPr>
          <w:rFonts w:asciiTheme="majorBidi" w:hAnsiTheme="majorBidi" w:cstheme="majorBidi"/>
          <w:lang w:bidi="he-IL"/>
        </w:rPr>
        <w:lastRenderedPageBreak/>
        <w:t xml:space="preserve">Developing a process that includes a management/leadership team, teachers, parents and </w:t>
      </w:r>
      <w:r w:rsidR="006232EC">
        <w:rPr>
          <w:rFonts w:asciiTheme="majorBidi" w:hAnsiTheme="majorBidi" w:cstheme="majorBidi"/>
          <w:lang w:bidi="he-IL"/>
        </w:rPr>
        <w:t>any other</w:t>
      </w:r>
      <w:r>
        <w:rPr>
          <w:rFonts w:asciiTheme="majorBidi" w:hAnsiTheme="majorBidi" w:cstheme="majorBidi"/>
          <w:lang w:bidi="he-IL"/>
        </w:rPr>
        <w:t xml:space="preserve"> forum </w:t>
      </w:r>
      <w:r w:rsidR="006232EC">
        <w:rPr>
          <w:rFonts w:asciiTheme="majorBidi" w:hAnsiTheme="majorBidi" w:cstheme="majorBidi"/>
          <w:lang w:bidi="he-IL"/>
        </w:rPr>
        <w:t xml:space="preserve">whose participation in the process shall be deemed necessary </w:t>
      </w:r>
      <w:proofErr w:type="spellStart"/>
      <w:r w:rsidR="006232EC">
        <w:rPr>
          <w:rFonts w:asciiTheme="majorBidi" w:hAnsiTheme="majorBidi" w:cstheme="majorBidi"/>
          <w:lang w:bidi="he-IL"/>
        </w:rPr>
        <w:t>bv</w:t>
      </w:r>
      <w:proofErr w:type="spellEnd"/>
      <w:r w:rsidR="00274ECA">
        <w:rPr>
          <w:rFonts w:asciiTheme="majorBidi" w:hAnsiTheme="majorBidi" w:cstheme="majorBidi"/>
          <w:lang w:bidi="he-IL"/>
        </w:rPr>
        <w:t xml:space="preserve"> </w:t>
      </w:r>
      <w:r>
        <w:rPr>
          <w:rFonts w:asciiTheme="majorBidi" w:hAnsiTheme="majorBidi" w:cstheme="majorBidi"/>
          <w:lang w:bidi="he-IL"/>
        </w:rPr>
        <w:t xml:space="preserve">management and the leadership team </w:t>
      </w:r>
    </w:p>
    <w:p w14:paraId="180E3C1B" w14:textId="77777777" w:rsidR="006153C4" w:rsidRPr="006153C4" w:rsidRDefault="006153C4" w:rsidP="006153C4">
      <w:pPr>
        <w:pStyle w:val="ListParagraph"/>
        <w:rPr>
          <w:rFonts w:asciiTheme="majorBidi" w:hAnsiTheme="majorBidi" w:cstheme="majorBidi"/>
          <w:b/>
          <w:bCs/>
          <w:lang w:bidi="he-IL"/>
        </w:rPr>
      </w:pPr>
    </w:p>
    <w:p w14:paraId="752495FF" w14:textId="77777777" w:rsidR="006153C4" w:rsidRDefault="006153C4" w:rsidP="006153C4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lang w:bidi="he-IL"/>
        </w:rPr>
      </w:pPr>
      <w:r>
        <w:rPr>
          <w:rFonts w:asciiTheme="majorBidi" w:hAnsiTheme="majorBidi" w:cstheme="majorBidi"/>
          <w:b/>
          <w:bCs/>
          <w:lang w:bidi="he-IL"/>
        </w:rPr>
        <w:t>Pilots</w:t>
      </w:r>
    </w:p>
    <w:p w14:paraId="179B4EB3" w14:textId="09E29392" w:rsidR="000562B2" w:rsidRPr="000562B2" w:rsidRDefault="000562B2" w:rsidP="000562B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bidi="he-IL"/>
        </w:rPr>
      </w:pPr>
      <w:r>
        <w:rPr>
          <w:rFonts w:asciiTheme="majorBidi" w:hAnsiTheme="majorBidi" w:cstheme="majorBidi"/>
          <w:lang w:bidi="he-IL"/>
        </w:rPr>
        <w:t xml:space="preserve">Sharpening and strengthening the pilots that began in Haifa and Beit </w:t>
      </w:r>
      <w:proofErr w:type="spellStart"/>
      <w:r>
        <w:rPr>
          <w:rFonts w:asciiTheme="majorBidi" w:hAnsiTheme="majorBidi" w:cstheme="majorBidi"/>
          <w:lang w:bidi="he-IL"/>
        </w:rPr>
        <w:t>Berl</w:t>
      </w:r>
      <w:proofErr w:type="spellEnd"/>
      <w:r>
        <w:rPr>
          <w:rFonts w:asciiTheme="majorBidi" w:hAnsiTheme="majorBidi" w:cstheme="majorBidi"/>
          <w:lang w:bidi="he-IL"/>
        </w:rPr>
        <w:t xml:space="preserve"> according to the principles of the DLI model</w:t>
      </w:r>
      <w:r w:rsidR="00CF50BC">
        <w:rPr>
          <w:rFonts w:asciiTheme="majorBidi" w:hAnsiTheme="majorBidi" w:cstheme="majorBidi"/>
          <w:lang w:bidi="he-IL"/>
        </w:rPr>
        <w:t xml:space="preserve">, </w:t>
      </w:r>
      <w:r>
        <w:rPr>
          <w:rFonts w:asciiTheme="majorBidi" w:hAnsiTheme="majorBidi" w:cstheme="majorBidi"/>
          <w:lang w:bidi="he-IL"/>
        </w:rPr>
        <w:t xml:space="preserve">and the possibility of </w:t>
      </w:r>
      <w:r w:rsidR="00CF50BC">
        <w:rPr>
          <w:rFonts w:asciiTheme="majorBidi" w:hAnsiTheme="majorBidi" w:cstheme="majorBidi"/>
          <w:lang w:bidi="he-IL"/>
        </w:rPr>
        <w:t>commencing</w:t>
      </w:r>
      <w:r>
        <w:rPr>
          <w:rFonts w:asciiTheme="majorBidi" w:hAnsiTheme="majorBidi" w:cstheme="majorBidi"/>
          <w:lang w:bidi="he-IL"/>
        </w:rPr>
        <w:t xml:space="preserve"> additional pilots next year in Jaffa.</w:t>
      </w:r>
    </w:p>
    <w:p w14:paraId="3C26F4A1" w14:textId="77777777" w:rsidR="000562B2" w:rsidRDefault="000562B2" w:rsidP="000562B2">
      <w:pPr>
        <w:rPr>
          <w:rFonts w:asciiTheme="majorBidi" w:hAnsiTheme="majorBidi" w:cstheme="majorBidi"/>
          <w:b/>
          <w:bCs/>
          <w:lang w:bidi="he-IL"/>
        </w:rPr>
      </w:pPr>
    </w:p>
    <w:p w14:paraId="3D83A8E5" w14:textId="77777777" w:rsidR="000562B2" w:rsidRDefault="000562B2" w:rsidP="000562B2">
      <w:pPr>
        <w:rPr>
          <w:rFonts w:asciiTheme="majorBidi" w:hAnsiTheme="majorBidi" w:cstheme="majorBidi"/>
          <w:b/>
          <w:bCs/>
          <w:lang w:bidi="he-IL"/>
        </w:rPr>
      </w:pPr>
      <w:r>
        <w:rPr>
          <w:rFonts w:asciiTheme="majorBidi" w:hAnsiTheme="majorBidi" w:cstheme="majorBidi"/>
          <w:b/>
          <w:bCs/>
          <w:lang w:bidi="he-IL"/>
        </w:rPr>
        <w:t>Slide 20</w:t>
      </w:r>
    </w:p>
    <w:p w14:paraId="7EF31BF3" w14:textId="77777777" w:rsidR="000562B2" w:rsidRDefault="000562B2" w:rsidP="000562B2">
      <w:pPr>
        <w:rPr>
          <w:rFonts w:asciiTheme="majorBidi" w:hAnsiTheme="majorBidi" w:cstheme="majorBidi"/>
          <w:b/>
          <w:bCs/>
          <w:lang w:bidi="he-IL"/>
        </w:rPr>
      </w:pPr>
    </w:p>
    <w:p w14:paraId="4F843369" w14:textId="77777777" w:rsidR="000562B2" w:rsidRDefault="000562B2" w:rsidP="000562B2">
      <w:pPr>
        <w:rPr>
          <w:rFonts w:asciiTheme="majorBidi" w:hAnsiTheme="majorBidi" w:cstheme="majorBidi"/>
          <w:b/>
          <w:bCs/>
          <w:lang w:bidi="he-IL"/>
        </w:rPr>
      </w:pPr>
      <w:r>
        <w:rPr>
          <w:rFonts w:asciiTheme="majorBidi" w:hAnsiTheme="majorBidi" w:cstheme="majorBidi"/>
          <w:b/>
          <w:bCs/>
          <w:lang w:bidi="he-IL"/>
        </w:rPr>
        <w:t>Next stages</w:t>
      </w:r>
    </w:p>
    <w:p w14:paraId="1DB51FFC" w14:textId="77777777" w:rsidR="000562B2" w:rsidRDefault="000562B2" w:rsidP="000562B2">
      <w:pPr>
        <w:rPr>
          <w:rFonts w:asciiTheme="majorBidi" w:hAnsiTheme="majorBidi" w:cstheme="majorBidi"/>
          <w:b/>
          <w:bCs/>
          <w:lang w:bidi="he-IL"/>
        </w:rPr>
      </w:pPr>
    </w:p>
    <w:p w14:paraId="4898BC0C" w14:textId="2632C5BB" w:rsidR="000562B2" w:rsidRDefault="00CF50BC" w:rsidP="000562B2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lang w:bidi="he-IL"/>
        </w:rPr>
      </w:pPr>
      <w:r>
        <w:rPr>
          <w:rFonts w:asciiTheme="majorBidi" w:hAnsiTheme="majorBidi" w:cstheme="majorBidi"/>
          <w:b/>
          <w:bCs/>
          <w:lang w:bidi="he-IL"/>
        </w:rPr>
        <w:t>Developing</w:t>
      </w:r>
      <w:r w:rsidR="000562B2">
        <w:rPr>
          <w:rFonts w:asciiTheme="majorBidi" w:hAnsiTheme="majorBidi" w:cstheme="majorBidi"/>
          <w:b/>
          <w:bCs/>
          <w:lang w:bidi="he-IL"/>
        </w:rPr>
        <w:t xml:space="preserve"> a</w:t>
      </w:r>
      <w:r w:rsidR="004245D7">
        <w:rPr>
          <w:rFonts w:asciiTheme="majorBidi" w:hAnsiTheme="majorBidi" w:cstheme="majorBidi"/>
          <w:b/>
          <w:bCs/>
          <w:lang w:bidi="he-IL"/>
        </w:rPr>
        <w:t xml:space="preserve">n accessible </w:t>
      </w:r>
      <w:r w:rsidR="000562B2">
        <w:rPr>
          <w:rFonts w:asciiTheme="majorBidi" w:hAnsiTheme="majorBidi" w:cstheme="majorBidi"/>
          <w:b/>
          <w:bCs/>
          <w:lang w:bidi="he-IL"/>
        </w:rPr>
        <w:t xml:space="preserve">knowledge base </w:t>
      </w:r>
      <w:r w:rsidR="004245D7">
        <w:rPr>
          <w:rFonts w:asciiTheme="majorBidi" w:hAnsiTheme="majorBidi" w:cstheme="majorBidi"/>
          <w:b/>
          <w:bCs/>
          <w:lang w:bidi="he-IL"/>
        </w:rPr>
        <w:t>for</w:t>
      </w:r>
      <w:r w:rsidR="00022C2B">
        <w:rPr>
          <w:rFonts w:asciiTheme="majorBidi" w:hAnsiTheme="majorBidi" w:cstheme="majorBidi"/>
          <w:b/>
          <w:bCs/>
          <w:lang w:bidi="he-IL"/>
        </w:rPr>
        <w:t xml:space="preserve"> the </w:t>
      </w:r>
      <w:r w:rsidR="004245D7">
        <w:rPr>
          <w:rFonts w:asciiTheme="majorBidi" w:hAnsiTheme="majorBidi" w:cstheme="majorBidi"/>
          <w:b/>
          <w:bCs/>
          <w:lang w:bidi="he-IL"/>
        </w:rPr>
        <w:t>DLI dual-language education model</w:t>
      </w:r>
    </w:p>
    <w:p w14:paraId="2672E65D" w14:textId="04D85D25" w:rsidR="004245D7" w:rsidRPr="004245D7" w:rsidRDefault="004245D7" w:rsidP="004245D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bidi="he-IL"/>
        </w:rPr>
      </w:pPr>
      <w:r>
        <w:rPr>
          <w:rFonts w:asciiTheme="majorBidi" w:hAnsiTheme="majorBidi" w:cstheme="majorBidi"/>
          <w:lang w:bidi="he-IL"/>
        </w:rPr>
        <w:t>Translation, adaptation</w:t>
      </w:r>
      <w:r w:rsidR="00CF50BC">
        <w:rPr>
          <w:rFonts w:asciiTheme="majorBidi" w:hAnsiTheme="majorBidi" w:cstheme="majorBidi"/>
          <w:lang w:bidi="he-IL"/>
        </w:rPr>
        <w:t>,</w:t>
      </w:r>
      <w:r>
        <w:rPr>
          <w:rFonts w:asciiTheme="majorBidi" w:hAnsiTheme="majorBidi" w:cstheme="majorBidi"/>
          <w:lang w:bidi="he-IL"/>
        </w:rPr>
        <w:t xml:space="preserve"> and production of material for learning and training team decision-makers </w:t>
      </w:r>
    </w:p>
    <w:p w14:paraId="20FC34A3" w14:textId="77777777" w:rsidR="004245D7" w:rsidRPr="00F17F17" w:rsidRDefault="00F17F17" w:rsidP="004245D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bidi="he-IL"/>
        </w:rPr>
      </w:pPr>
      <w:r>
        <w:rPr>
          <w:rFonts w:asciiTheme="majorBidi" w:hAnsiTheme="majorBidi" w:cstheme="majorBidi"/>
          <w:lang w:bidi="he-IL"/>
        </w:rPr>
        <w:t>Developing links with schools, teachers, and guides who can support us in the process and access theoretical knowledge and knowledge from the field</w:t>
      </w:r>
    </w:p>
    <w:p w14:paraId="067C0332" w14:textId="77777777" w:rsidR="00F17F17" w:rsidRDefault="00F17F17" w:rsidP="00F17F17">
      <w:pPr>
        <w:rPr>
          <w:rFonts w:asciiTheme="majorBidi" w:hAnsiTheme="majorBidi" w:cstheme="majorBidi"/>
          <w:b/>
          <w:bCs/>
          <w:lang w:bidi="he-IL"/>
        </w:rPr>
      </w:pPr>
    </w:p>
    <w:p w14:paraId="5E934E8F" w14:textId="77777777" w:rsidR="00F17F17" w:rsidRDefault="00F17F17" w:rsidP="00F17F1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lang w:bidi="he-IL"/>
        </w:rPr>
      </w:pPr>
      <w:r>
        <w:rPr>
          <w:rFonts w:asciiTheme="majorBidi" w:hAnsiTheme="majorBidi" w:cstheme="majorBidi"/>
          <w:b/>
          <w:bCs/>
          <w:lang w:bidi="he-IL"/>
        </w:rPr>
        <w:t>Teacher training</w:t>
      </w:r>
    </w:p>
    <w:p w14:paraId="5439A308" w14:textId="77777777" w:rsidR="00F17F17" w:rsidRPr="00914507" w:rsidRDefault="00F17F17" w:rsidP="00F17F1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bidi="he-IL"/>
        </w:rPr>
      </w:pPr>
      <w:r>
        <w:rPr>
          <w:rFonts w:asciiTheme="majorBidi" w:hAnsiTheme="majorBidi" w:cstheme="majorBidi"/>
          <w:lang w:bidi="he-IL"/>
        </w:rPr>
        <w:t xml:space="preserve">Work with the Seminar </w:t>
      </w:r>
      <w:proofErr w:type="spellStart"/>
      <w:r>
        <w:rPr>
          <w:rFonts w:asciiTheme="majorBidi" w:hAnsiTheme="majorBidi" w:cstheme="majorBidi"/>
          <w:lang w:bidi="he-IL"/>
        </w:rPr>
        <w:t>Hakibbutzim</w:t>
      </w:r>
      <w:proofErr w:type="spellEnd"/>
      <w:r>
        <w:rPr>
          <w:rFonts w:asciiTheme="majorBidi" w:hAnsiTheme="majorBidi" w:cstheme="majorBidi"/>
          <w:lang w:bidi="he-IL"/>
        </w:rPr>
        <w:t xml:space="preserve"> to develop a teaching certificate and a master's degree in dual-language education</w:t>
      </w:r>
    </w:p>
    <w:p w14:paraId="42305701" w14:textId="77777777" w:rsidR="00914507" w:rsidRPr="007A5341" w:rsidRDefault="007A5341" w:rsidP="00F17F1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bidi="he-IL"/>
        </w:rPr>
      </w:pPr>
      <w:r>
        <w:rPr>
          <w:rFonts w:asciiTheme="majorBidi" w:hAnsiTheme="majorBidi" w:cstheme="majorBidi"/>
          <w:lang w:bidi="he-IL"/>
        </w:rPr>
        <w:t>Continue training courses in second language teaching in all schools</w:t>
      </w:r>
    </w:p>
    <w:p w14:paraId="538686D2" w14:textId="14B0E6FC" w:rsidR="007A5341" w:rsidRPr="007A5341" w:rsidRDefault="007A5341" w:rsidP="00F17F1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bidi="he-IL"/>
        </w:rPr>
      </w:pPr>
      <w:r>
        <w:rPr>
          <w:rFonts w:asciiTheme="majorBidi" w:hAnsiTheme="majorBidi" w:cstheme="majorBidi"/>
          <w:lang w:bidi="he-IL"/>
        </w:rPr>
        <w:t>Develop a cluster of training courses that can complement the basic knowledge of veteran teachers who cannot undertake</w:t>
      </w:r>
      <w:r w:rsidR="00CF50BC">
        <w:rPr>
          <w:rFonts w:asciiTheme="majorBidi" w:hAnsiTheme="majorBidi" w:cstheme="majorBidi"/>
          <w:lang w:bidi="he-IL"/>
        </w:rPr>
        <w:t xml:space="preserve"> </w:t>
      </w:r>
      <w:r>
        <w:rPr>
          <w:rFonts w:asciiTheme="majorBidi" w:hAnsiTheme="majorBidi" w:cstheme="majorBidi"/>
          <w:lang w:bidi="he-IL"/>
        </w:rPr>
        <w:t>a teaching certificate</w:t>
      </w:r>
    </w:p>
    <w:p w14:paraId="6AEF0EBD" w14:textId="77777777" w:rsidR="007A5341" w:rsidRDefault="007A5341" w:rsidP="007A5341">
      <w:pPr>
        <w:rPr>
          <w:rFonts w:asciiTheme="majorBidi" w:hAnsiTheme="majorBidi" w:cstheme="majorBidi"/>
          <w:b/>
          <w:bCs/>
          <w:lang w:bidi="he-IL"/>
        </w:rPr>
      </w:pPr>
    </w:p>
    <w:p w14:paraId="70154A70" w14:textId="77777777" w:rsidR="007A5341" w:rsidRDefault="007A5341" w:rsidP="007A5341">
      <w:pPr>
        <w:rPr>
          <w:rFonts w:asciiTheme="majorBidi" w:hAnsiTheme="majorBidi" w:cstheme="majorBidi"/>
          <w:b/>
          <w:bCs/>
          <w:lang w:bidi="he-IL"/>
        </w:rPr>
      </w:pPr>
      <w:r>
        <w:rPr>
          <w:rFonts w:asciiTheme="majorBidi" w:hAnsiTheme="majorBidi" w:cstheme="majorBidi"/>
          <w:b/>
          <w:bCs/>
          <w:lang w:bidi="he-IL"/>
        </w:rPr>
        <w:t>Slide 21</w:t>
      </w:r>
    </w:p>
    <w:p w14:paraId="3DEE076E" w14:textId="77777777" w:rsidR="007A5341" w:rsidRDefault="007A5341" w:rsidP="007A5341">
      <w:pPr>
        <w:rPr>
          <w:rFonts w:asciiTheme="majorBidi" w:hAnsiTheme="majorBidi" w:cstheme="majorBidi"/>
          <w:b/>
          <w:bCs/>
          <w:lang w:bidi="he-IL"/>
        </w:rPr>
      </w:pPr>
    </w:p>
    <w:p w14:paraId="6F9FE046" w14:textId="2434F620" w:rsidR="007D3EC3" w:rsidRDefault="007A5341" w:rsidP="007A5341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lang w:bidi="he-IL"/>
        </w:rPr>
      </w:pPr>
      <w:r>
        <w:rPr>
          <w:rFonts w:asciiTheme="majorBidi" w:hAnsiTheme="majorBidi" w:cstheme="majorBidi"/>
          <w:b/>
          <w:bCs/>
          <w:lang w:bidi="he-IL"/>
        </w:rPr>
        <w:t>Continue to develop an Arabic as a second language syllabus and goals</w:t>
      </w:r>
      <w:r w:rsidR="00CF50BC">
        <w:rPr>
          <w:rFonts w:asciiTheme="majorBidi" w:hAnsiTheme="majorBidi" w:cstheme="majorBidi"/>
          <w:b/>
          <w:bCs/>
          <w:lang w:bidi="he-IL"/>
        </w:rPr>
        <w:t>,</w:t>
      </w:r>
      <w:r>
        <w:rPr>
          <w:rFonts w:asciiTheme="majorBidi" w:hAnsiTheme="majorBidi" w:cstheme="majorBidi"/>
          <w:b/>
          <w:bCs/>
          <w:lang w:bidi="he-IL"/>
        </w:rPr>
        <w:t xml:space="preserve"> </w:t>
      </w:r>
      <w:r w:rsidR="007D3EC3">
        <w:rPr>
          <w:rFonts w:asciiTheme="majorBidi" w:hAnsiTheme="majorBidi" w:cstheme="majorBidi"/>
          <w:b/>
          <w:bCs/>
          <w:lang w:bidi="he-IL"/>
        </w:rPr>
        <w:t>and Hebrew as a second language</w:t>
      </w:r>
      <w:r w:rsidR="00EF524B">
        <w:rPr>
          <w:rFonts w:asciiTheme="majorBidi" w:hAnsiTheme="majorBidi" w:cstheme="majorBidi"/>
          <w:b/>
          <w:bCs/>
          <w:lang w:bidi="he-IL"/>
        </w:rPr>
        <w:t xml:space="preserve"> </w:t>
      </w:r>
      <w:commentRangeStart w:id="1"/>
      <w:r w:rsidR="00EF524B">
        <w:rPr>
          <w:rFonts w:asciiTheme="majorBidi" w:hAnsiTheme="majorBidi" w:cstheme="majorBidi"/>
          <w:b/>
          <w:bCs/>
          <w:lang w:bidi="he-IL"/>
        </w:rPr>
        <w:t xml:space="preserve">going </w:t>
      </w:r>
      <w:commentRangeEnd w:id="1"/>
      <w:r w:rsidR="00EF524B">
        <w:rPr>
          <w:rStyle w:val="CommentReference"/>
        </w:rPr>
        <w:commentReference w:id="1"/>
      </w:r>
      <w:r w:rsidR="00EF524B">
        <w:rPr>
          <w:rFonts w:asciiTheme="majorBidi" w:hAnsiTheme="majorBidi" w:cstheme="majorBidi"/>
          <w:b/>
          <w:bCs/>
          <w:lang w:bidi="he-IL"/>
        </w:rPr>
        <w:t>forward</w:t>
      </w:r>
      <w:bookmarkStart w:id="2" w:name="_GoBack"/>
      <w:bookmarkEnd w:id="2"/>
    </w:p>
    <w:p w14:paraId="636BCB0C" w14:textId="225A8278" w:rsidR="007A5341" w:rsidRPr="007D3EC3" w:rsidRDefault="007D3EC3" w:rsidP="007D3EC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bidi="he-IL"/>
        </w:rPr>
      </w:pPr>
      <w:r>
        <w:rPr>
          <w:rFonts w:asciiTheme="majorBidi" w:hAnsiTheme="majorBidi" w:cstheme="majorBidi"/>
          <w:lang w:bidi="he-IL"/>
        </w:rPr>
        <w:t>Develop goals for each age</w:t>
      </w:r>
      <w:r w:rsidR="00CF50BC">
        <w:rPr>
          <w:rFonts w:asciiTheme="majorBidi" w:hAnsiTheme="majorBidi" w:cstheme="majorBidi"/>
          <w:lang w:bidi="he-IL"/>
        </w:rPr>
        <w:t xml:space="preserve"> group</w:t>
      </w:r>
      <w:r>
        <w:rPr>
          <w:rFonts w:asciiTheme="majorBidi" w:hAnsiTheme="majorBidi" w:cstheme="majorBidi"/>
          <w:lang w:bidi="he-IL"/>
        </w:rPr>
        <w:t>, a syllabus, and develop appropriate and detailed curricula</w:t>
      </w:r>
      <w:r w:rsidR="00EF524B">
        <w:rPr>
          <w:rFonts w:asciiTheme="majorBidi" w:hAnsiTheme="majorBidi" w:cstheme="majorBidi"/>
          <w:lang w:bidi="he-IL"/>
        </w:rPr>
        <w:t xml:space="preserve"> </w:t>
      </w:r>
      <w:r w:rsidR="00EF524B">
        <w:rPr>
          <w:rFonts w:asciiTheme="majorBidi" w:hAnsiTheme="majorBidi" w:cstheme="majorBidi"/>
          <w:lang w:bidi="he-IL"/>
        </w:rPr>
        <w:t>going forward</w:t>
      </w:r>
    </w:p>
    <w:p w14:paraId="395981AC" w14:textId="518D896A" w:rsidR="007D3EC3" w:rsidRPr="007D3EC3" w:rsidRDefault="007D3EC3" w:rsidP="007D3EC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bidi="he-IL"/>
        </w:rPr>
      </w:pPr>
      <w:r>
        <w:rPr>
          <w:rFonts w:asciiTheme="majorBidi" w:hAnsiTheme="majorBidi" w:cstheme="majorBidi"/>
          <w:lang w:bidi="he-IL"/>
        </w:rPr>
        <w:t xml:space="preserve">In the future, in schools that operate the DLI model—these will be the only hours where the children are separated </w:t>
      </w:r>
      <w:r w:rsidR="00CF50BC">
        <w:rPr>
          <w:rFonts w:asciiTheme="majorBidi" w:hAnsiTheme="majorBidi" w:cstheme="majorBidi"/>
          <w:lang w:bidi="he-IL"/>
        </w:rPr>
        <w:t>according to their</w:t>
      </w:r>
      <w:r>
        <w:rPr>
          <w:rFonts w:asciiTheme="majorBidi" w:hAnsiTheme="majorBidi" w:cstheme="majorBidi"/>
          <w:lang w:bidi="he-IL"/>
        </w:rPr>
        <w:t xml:space="preserve"> native language.</w:t>
      </w:r>
    </w:p>
    <w:p w14:paraId="39D0760E" w14:textId="77777777" w:rsidR="007D3EC3" w:rsidRDefault="007D3EC3" w:rsidP="007D3EC3">
      <w:pPr>
        <w:rPr>
          <w:rFonts w:asciiTheme="majorBidi" w:hAnsiTheme="majorBidi" w:cstheme="majorBidi"/>
          <w:b/>
          <w:bCs/>
          <w:lang w:bidi="he-IL"/>
        </w:rPr>
      </w:pPr>
    </w:p>
    <w:p w14:paraId="0D4DD75F" w14:textId="77777777" w:rsidR="007D3EC3" w:rsidRDefault="007D3EC3" w:rsidP="007D3EC3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lang w:bidi="he-IL"/>
        </w:rPr>
      </w:pPr>
      <w:r>
        <w:rPr>
          <w:rFonts w:asciiTheme="majorBidi" w:hAnsiTheme="majorBidi" w:cstheme="majorBidi"/>
          <w:b/>
          <w:bCs/>
          <w:lang w:bidi="he-IL"/>
        </w:rPr>
        <w:t>Other components</w:t>
      </w:r>
    </w:p>
    <w:p w14:paraId="7E4C1AA5" w14:textId="77777777" w:rsidR="007D3EC3" w:rsidRPr="007D3EC3" w:rsidRDefault="007D3EC3" w:rsidP="007D3EC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bidi="he-IL"/>
        </w:rPr>
      </w:pPr>
      <w:r>
        <w:rPr>
          <w:rFonts w:asciiTheme="majorBidi" w:hAnsiTheme="majorBidi" w:cstheme="majorBidi"/>
          <w:lang w:bidi="he-IL"/>
        </w:rPr>
        <w:t>Training Jewish teachers to have proficiency in Arabic</w:t>
      </w:r>
    </w:p>
    <w:p w14:paraId="48A7228D" w14:textId="77777777" w:rsidR="007D3EC3" w:rsidRPr="007D3EC3" w:rsidRDefault="007D3EC3" w:rsidP="007D3EC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bidi="he-IL"/>
        </w:rPr>
      </w:pPr>
      <w:r>
        <w:rPr>
          <w:rFonts w:asciiTheme="majorBidi" w:hAnsiTheme="majorBidi" w:cstheme="majorBidi"/>
          <w:lang w:bidi="he-IL"/>
        </w:rPr>
        <w:t>Strengthening Arabic in the school's discourse space and not just on the walls</w:t>
      </w:r>
    </w:p>
    <w:p w14:paraId="4EE569BE" w14:textId="40450EE7" w:rsidR="007D3EC3" w:rsidRPr="009073A6" w:rsidRDefault="009073A6" w:rsidP="007D3EC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bidi="he-IL"/>
        </w:rPr>
      </w:pPr>
      <w:r>
        <w:rPr>
          <w:rFonts w:asciiTheme="majorBidi" w:hAnsiTheme="majorBidi" w:cstheme="majorBidi"/>
          <w:lang w:bidi="he-IL"/>
        </w:rPr>
        <w:t xml:space="preserve">Development of a program for newcomers in first grade, and in </w:t>
      </w:r>
      <w:r w:rsidR="00CF50BC">
        <w:rPr>
          <w:rFonts w:asciiTheme="majorBidi" w:hAnsiTheme="majorBidi" w:cstheme="majorBidi"/>
          <w:lang w:bidi="he-IL"/>
        </w:rPr>
        <w:t>older</w:t>
      </w:r>
      <w:r>
        <w:rPr>
          <w:rFonts w:asciiTheme="majorBidi" w:hAnsiTheme="majorBidi" w:cstheme="majorBidi"/>
          <w:lang w:bidi="he-IL"/>
        </w:rPr>
        <w:t xml:space="preserve"> grades</w:t>
      </w:r>
    </w:p>
    <w:p w14:paraId="521674CA" w14:textId="604F12BE" w:rsidR="009073A6" w:rsidRPr="009073A6" w:rsidRDefault="009073A6" w:rsidP="007D3EC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bidi="he-IL"/>
        </w:rPr>
      </w:pPr>
      <w:r>
        <w:rPr>
          <w:rFonts w:asciiTheme="majorBidi" w:hAnsiTheme="majorBidi" w:cstheme="majorBidi"/>
          <w:lang w:bidi="he-IL"/>
        </w:rPr>
        <w:t xml:space="preserve">Development of a measurement and evaluation </w:t>
      </w:r>
      <w:r w:rsidR="00CF50BC">
        <w:rPr>
          <w:rFonts w:asciiTheme="majorBidi" w:hAnsiTheme="majorBidi" w:cstheme="majorBidi"/>
          <w:lang w:bidi="he-IL"/>
        </w:rPr>
        <w:t xml:space="preserve">system </w:t>
      </w:r>
      <w:r>
        <w:rPr>
          <w:rFonts w:asciiTheme="majorBidi" w:hAnsiTheme="majorBidi" w:cstheme="majorBidi"/>
          <w:lang w:bidi="he-IL"/>
        </w:rPr>
        <w:t xml:space="preserve">to examine the achievements and challenges </w:t>
      </w:r>
      <w:r w:rsidR="00CF50BC">
        <w:rPr>
          <w:rFonts w:asciiTheme="majorBidi" w:hAnsiTheme="majorBidi" w:cstheme="majorBidi"/>
          <w:lang w:bidi="he-IL"/>
        </w:rPr>
        <w:t>that</w:t>
      </w:r>
      <w:r>
        <w:rPr>
          <w:rFonts w:asciiTheme="majorBidi" w:hAnsiTheme="majorBidi" w:cstheme="majorBidi"/>
          <w:lang w:bidi="he-IL"/>
        </w:rPr>
        <w:t xml:space="preserve"> arise in each school.</w:t>
      </w:r>
    </w:p>
    <w:p w14:paraId="428B5042" w14:textId="77777777" w:rsidR="009073A6" w:rsidRDefault="009073A6" w:rsidP="009073A6">
      <w:pPr>
        <w:rPr>
          <w:rFonts w:asciiTheme="majorBidi" w:hAnsiTheme="majorBidi" w:cstheme="majorBidi"/>
          <w:b/>
          <w:bCs/>
          <w:lang w:bidi="he-IL"/>
        </w:rPr>
      </w:pPr>
    </w:p>
    <w:p w14:paraId="7592DCE0" w14:textId="77777777" w:rsidR="009073A6" w:rsidRDefault="009073A6" w:rsidP="009073A6">
      <w:pPr>
        <w:rPr>
          <w:rFonts w:asciiTheme="majorBidi" w:hAnsiTheme="majorBidi" w:cstheme="majorBidi"/>
          <w:b/>
          <w:bCs/>
          <w:lang w:bidi="he-IL"/>
        </w:rPr>
      </w:pPr>
      <w:r>
        <w:rPr>
          <w:rFonts w:asciiTheme="majorBidi" w:hAnsiTheme="majorBidi" w:cstheme="majorBidi"/>
          <w:b/>
          <w:bCs/>
          <w:lang w:bidi="he-IL"/>
        </w:rPr>
        <w:t>Slide 22</w:t>
      </w:r>
    </w:p>
    <w:p w14:paraId="1E30629B" w14:textId="77777777" w:rsidR="009073A6" w:rsidRDefault="009073A6" w:rsidP="009073A6">
      <w:pPr>
        <w:rPr>
          <w:rFonts w:asciiTheme="majorBidi" w:hAnsiTheme="majorBidi" w:cstheme="majorBidi"/>
          <w:b/>
          <w:bCs/>
          <w:lang w:bidi="he-IL"/>
        </w:rPr>
      </w:pPr>
    </w:p>
    <w:p w14:paraId="5907614F" w14:textId="3408FE85" w:rsidR="00D9199B" w:rsidRPr="004E49FC" w:rsidRDefault="009073A6" w:rsidP="004E49FC">
      <w:pPr>
        <w:rPr>
          <w:rFonts w:asciiTheme="majorBidi" w:hAnsiTheme="majorBidi" w:cstheme="majorBidi"/>
          <w:b/>
          <w:bCs/>
          <w:rtl/>
          <w:lang w:bidi="he-IL"/>
        </w:rPr>
      </w:pPr>
      <w:r>
        <w:rPr>
          <w:rFonts w:asciiTheme="majorBidi" w:hAnsiTheme="majorBidi" w:cstheme="majorBidi"/>
          <w:b/>
          <w:bCs/>
          <w:lang w:bidi="he-IL"/>
        </w:rPr>
        <w:t>Thank yo</w:t>
      </w:r>
      <w:r w:rsidR="004E49FC">
        <w:rPr>
          <w:rFonts w:asciiTheme="majorBidi" w:hAnsiTheme="majorBidi" w:cstheme="majorBidi"/>
          <w:b/>
          <w:bCs/>
          <w:lang w:bidi="he-IL"/>
        </w:rPr>
        <w:t>u!</w:t>
      </w:r>
    </w:p>
    <w:p w14:paraId="0B2CF064" w14:textId="77777777" w:rsidR="00770AE1" w:rsidRPr="007F64C9" w:rsidRDefault="00770AE1" w:rsidP="00D90358">
      <w:pPr>
        <w:bidi/>
        <w:rPr>
          <w:rFonts w:asciiTheme="majorBidi" w:hAnsiTheme="majorBidi" w:cstheme="majorBidi"/>
          <w:lang w:bidi="he-IL"/>
        </w:rPr>
      </w:pPr>
    </w:p>
    <w:p w14:paraId="560ED3E4" w14:textId="77777777" w:rsidR="00107CE0" w:rsidRPr="00B23B4B" w:rsidRDefault="00107CE0" w:rsidP="00B23B4B">
      <w:pPr>
        <w:rPr>
          <w:rFonts w:asciiTheme="majorBidi" w:hAnsiTheme="majorBidi" w:cstheme="majorBidi"/>
          <w:lang w:bidi="he-IL"/>
        </w:rPr>
      </w:pPr>
      <w:r w:rsidRPr="00B23B4B">
        <w:rPr>
          <w:rFonts w:asciiTheme="majorBidi" w:hAnsiTheme="majorBidi" w:cstheme="majorBidi"/>
          <w:lang w:bidi="he-IL"/>
        </w:rPr>
        <w:t xml:space="preserve"> </w:t>
      </w:r>
    </w:p>
    <w:sectPr w:rsidR="00107CE0" w:rsidRPr="00B23B4B" w:rsidSect="00E54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Joanna Paraszczuk" w:date="2019-03-19T08:54:00Z" w:initials="JP">
    <w:p w14:paraId="01BE3BB6" w14:textId="070BA3A6" w:rsidR="008C04C1" w:rsidRDefault="008C04C1">
      <w:pPr>
        <w:pStyle w:val="CommentText"/>
      </w:pPr>
      <w:r>
        <w:rPr>
          <w:rStyle w:val="CommentReference"/>
        </w:rPr>
        <w:annotationRef/>
      </w:r>
      <w:r>
        <w:t>This sentence is ambiguous in the original.</w:t>
      </w:r>
      <w:r w:rsidR="00A030BF">
        <w:t xml:space="preserve"> Is it referring to a situation in which there is a lesson with just one Jewish teacher who only teaches in Hebrew? Because presumably all the other lessons do have Jewish teachers too, they just also have an Arab teacher.</w:t>
      </w:r>
    </w:p>
  </w:comment>
  <w:comment w:id="1" w:author="Joanna Paraszczuk" w:date="2019-03-19T09:31:00Z" w:initials="JP">
    <w:p w14:paraId="1ED2F8AD" w14:textId="77777777" w:rsidR="00EF524B" w:rsidRDefault="00EF524B" w:rsidP="00EF524B">
      <w:pPr>
        <w:rPr>
          <w:rFonts w:asciiTheme="majorBidi" w:hAnsiTheme="majorBidi" w:cstheme="majorBidi"/>
          <w:b/>
          <w:bCs/>
          <w:lang w:bidi="he-IL"/>
        </w:rPr>
      </w:pPr>
      <w:r>
        <w:rPr>
          <w:rStyle w:val="CommentReference"/>
        </w:rPr>
        <w:annotationRef/>
      </w:r>
      <w:r>
        <w:rPr>
          <w:rFonts w:asciiTheme="majorBidi" w:hAnsiTheme="majorBidi" w:cstheme="majorBidi"/>
          <w:b/>
          <w:bCs/>
          <w:lang w:bidi="he-IL"/>
        </w:rPr>
        <w:t>[you have repeated the number 5 so I made the next number 6!]</w:t>
      </w:r>
    </w:p>
    <w:p w14:paraId="1E9AD087" w14:textId="77777777" w:rsidR="00EF524B" w:rsidRDefault="00EF524B" w:rsidP="00EF524B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1BE3BB6" w15:done="0"/>
  <w15:commentEx w15:paraId="1E9AD08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BE3BB6" w16cid:durableId="203B2CC2"/>
  <w16cid:commentId w16cid:paraId="1E9AD087" w16cid:durableId="203B355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6E5B"/>
    <w:multiLevelType w:val="hybridMultilevel"/>
    <w:tmpl w:val="80968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4EAC"/>
    <w:multiLevelType w:val="hybridMultilevel"/>
    <w:tmpl w:val="B4665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A5C05"/>
    <w:multiLevelType w:val="hybridMultilevel"/>
    <w:tmpl w:val="01FEA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E1956"/>
    <w:multiLevelType w:val="hybridMultilevel"/>
    <w:tmpl w:val="6F7A3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442C4"/>
    <w:multiLevelType w:val="hybridMultilevel"/>
    <w:tmpl w:val="25B28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05C71"/>
    <w:multiLevelType w:val="hybridMultilevel"/>
    <w:tmpl w:val="57888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455F1"/>
    <w:multiLevelType w:val="hybridMultilevel"/>
    <w:tmpl w:val="6A8E3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57326"/>
    <w:multiLevelType w:val="hybridMultilevel"/>
    <w:tmpl w:val="9C5E5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159AD"/>
    <w:multiLevelType w:val="hybridMultilevel"/>
    <w:tmpl w:val="82DEF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57C3C"/>
    <w:multiLevelType w:val="hybridMultilevel"/>
    <w:tmpl w:val="7D5EE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D2376"/>
    <w:multiLevelType w:val="hybridMultilevel"/>
    <w:tmpl w:val="95487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8337C"/>
    <w:multiLevelType w:val="hybridMultilevel"/>
    <w:tmpl w:val="C2EC8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D0D41"/>
    <w:multiLevelType w:val="hybridMultilevel"/>
    <w:tmpl w:val="43C8B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67424"/>
    <w:multiLevelType w:val="hybridMultilevel"/>
    <w:tmpl w:val="C2140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24B99"/>
    <w:multiLevelType w:val="hybridMultilevel"/>
    <w:tmpl w:val="C5F4D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12"/>
  </w:num>
  <w:num w:numId="7">
    <w:abstractNumId w:val="4"/>
  </w:num>
  <w:num w:numId="8">
    <w:abstractNumId w:val="14"/>
  </w:num>
  <w:num w:numId="9">
    <w:abstractNumId w:val="13"/>
  </w:num>
  <w:num w:numId="10">
    <w:abstractNumId w:val="6"/>
  </w:num>
  <w:num w:numId="11">
    <w:abstractNumId w:val="11"/>
  </w:num>
  <w:num w:numId="12">
    <w:abstractNumId w:val="2"/>
  </w:num>
  <w:num w:numId="13">
    <w:abstractNumId w:val="1"/>
  </w:num>
  <w:num w:numId="14">
    <w:abstractNumId w:val="3"/>
  </w:num>
  <w:num w:numId="1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anna Paraszczuk">
    <w15:presenceInfo w15:providerId="Windows Live" w15:userId="552851d8e2ad7c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40"/>
    <w:rsid w:val="00022C2B"/>
    <w:rsid w:val="0005352D"/>
    <w:rsid w:val="000562B2"/>
    <w:rsid w:val="00077C1E"/>
    <w:rsid w:val="000A4059"/>
    <w:rsid w:val="000F386C"/>
    <w:rsid w:val="00107CE0"/>
    <w:rsid w:val="001754C0"/>
    <w:rsid w:val="001B1F22"/>
    <w:rsid w:val="001F5462"/>
    <w:rsid w:val="00260F40"/>
    <w:rsid w:val="00274ECA"/>
    <w:rsid w:val="00291EFB"/>
    <w:rsid w:val="002F0232"/>
    <w:rsid w:val="0030610C"/>
    <w:rsid w:val="003206D9"/>
    <w:rsid w:val="003340F7"/>
    <w:rsid w:val="003B0A9D"/>
    <w:rsid w:val="003B5637"/>
    <w:rsid w:val="003C1478"/>
    <w:rsid w:val="004245D7"/>
    <w:rsid w:val="0043204F"/>
    <w:rsid w:val="00433891"/>
    <w:rsid w:val="0044255C"/>
    <w:rsid w:val="004C56D8"/>
    <w:rsid w:val="004D3332"/>
    <w:rsid w:val="004E49FC"/>
    <w:rsid w:val="0053070D"/>
    <w:rsid w:val="00546ADA"/>
    <w:rsid w:val="005F6E91"/>
    <w:rsid w:val="006153C4"/>
    <w:rsid w:val="006232EC"/>
    <w:rsid w:val="00623396"/>
    <w:rsid w:val="00677C13"/>
    <w:rsid w:val="006B48F4"/>
    <w:rsid w:val="006D10DC"/>
    <w:rsid w:val="006D4B40"/>
    <w:rsid w:val="00770AE1"/>
    <w:rsid w:val="007A5341"/>
    <w:rsid w:val="007D3EC3"/>
    <w:rsid w:val="007F546B"/>
    <w:rsid w:val="007F64C9"/>
    <w:rsid w:val="00804D8E"/>
    <w:rsid w:val="008673F3"/>
    <w:rsid w:val="008913FF"/>
    <w:rsid w:val="008C04C1"/>
    <w:rsid w:val="009073A6"/>
    <w:rsid w:val="00914507"/>
    <w:rsid w:val="0091543D"/>
    <w:rsid w:val="009D0628"/>
    <w:rsid w:val="009D147D"/>
    <w:rsid w:val="009E7D01"/>
    <w:rsid w:val="00A030BF"/>
    <w:rsid w:val="00A719CA"/>
    <w:rsid w:val="00AA5B32"/>
    <w:rsid w:val="00AA7DE3"/>
    <w:rsid w:val="00B23B4B"/>
    <w:rsid w:val="00BA693C"/>
    <w:rsid w:val="00BC4C74"/>
    <w:rsid w:val="00BD5A40"/>
    <w:rsid w:val="00BE14D4"/>
    <w:rsid w:val="00BF790F"/>
    <w:rsid w:val="00C311A5"/>
    <w:rsid w:val="00C46FB8"/>
    <w:rsid w:val="00C552F3"/>
    <w:rsid w:val="00CF50BC"/>
    <w:rsid w:val="00D90358"/>
    <w:rsid w:val="00D9199B"/>
    <w:rsid w:val="00DB37BE"/>
    <w:rsid w:val="00DC6B0D"/>
    <w:rsid w:val="00E00CE7"/>
    <w:rsid w:val="00E17F3C"/>
    <w:rsid w:val="00E540C9"/>
    <w:rsid w:val="00E77092"/>
    <w:rsid w:val="00EF4770"/>
    <w:rsid w:val="00EF524B"/>
    <w:rsid w:val="00F00E24"/>
    <w:rsid w:val="00F17F17"/>
    <w:rsid w:val="00F379F6"/>
    <w:rsid w:val="00FA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B4BA62"/>
  <w14:defaultImageDpi w14:val="32767"/>
  <w15:chartTrackingRefBased/>
  <w15:docId w15:val="{668FC404-A4C9-374A-9F2C-145BCB64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1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04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4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4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4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4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4C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4C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7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Paraszczuk</dc:creator>
  <cp:keywords/>
  <dc:description/>
  <cp:lastModifiedBy>Joanna Paraszczuk</cp:lastModifiedBy>
  <cp:revision>35</cp:revision>
  <dcterms:created xsi:type="dcterms:W3CDTF">2019-03-18T13:45:00Z</dcterms:created>
  <dcterms:modified xsi:type="dcterms:W3CDTF">2019-03-19T09:36:00Z</dcterms:modified>
</cp:coreProperties>
</file>