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706"/>
        <w:tblW w:w="7375" w:type="dxa"/>
        <w:tblLayout w:type="fixed"/>
        <w:tblLook w:val="04A0" w:firstRow="1" w:lastRow="0" w:firstColumn="1" w:lastColumn="0" w:noHBand="0" w:noVBand="1"/>
      </w:tblPr>
      <w:tblGrid>
        <w:gridCol w:w="477"/>
        <w:gridCol w:w="3208"/>
        <w:gridCol w:w="2610"/>
        <w:gridCol w:w="1080"/>
      </w:tblGrid>
      <w:tr w:rsidR="00FA5F0B" w:rsidRPr="003C5EE4" w:rsidTr="009516FC">
        <w:trPr>
          <w:trHeight w:val="2983"/>
        </w:trPr>
        <w:tc>
          <w:tcPr>
            <w:tcW w:w="7375" w:type="dxa"/>
            <w:gridSpan w:val="4"/>
            <w:tcBorders>
              <w:top w:val="nil"/>
              <w:left w:val="nil"/>
              <w:right w:val="nil"/>
            </w:tcBorders>
          </w:tcPr>
          <w:p w:rsidR="00FA5F0B" w:rsidRPr="00FA5F0B" w:rsidRDefault="00FA5F0B" w:rsidP="009516FC">
            <w:pPr>
              <w:jc w:val="center"/>
              <w:rPr>
                <w:b/>
                <w:bCs/>
                <w:sz w:val="32"/>
                <w:szCs w:val="32"/>
                <w:rFonts w:asciiTheme="minorBidi" w:hAnsiTheme="minorBidi" w:cstheme="minorBidi"/>
              </w:rPr>
            </w:pPr>
            <w:r>
              <w:rPr>
                <w:b/>
                <w:bCs/>
                <w:sz w:val="32"/>
                <w:szCs w:val="32"/>
                <w:rFonts w:asciiTheme="minorBidi" w:hAnsiTheme="minorBidi"/>
              </w:rPr>
              <w:t xml:space="preserve">ANNEXE 1</w:t>
            </w:r>
          </w:p>
          <w:p w:rsidR="00FA5F0B" w:rsidRDefault="00FA5F0B" w:rsidP="009516FC">
            <w:pPr>
              <w:jc w:val="center"/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32"/>
                <w:szCs w:val="32"/>
                <w:rFonts w:asciiTheme="minorBidi" w:hAnsiTheme="minorBidi"/>
              </w:rPr>
              <w:t xml:space="preserve">TÂCHES ACHEVÉES L'ANNÉE DERNIÈRE ET TÂCHES À VENIR</w:t>
            </w:r>
          </w:p>
          <w:p w:rsidR="009516FC" w:rsidRDefault="009516FC" w:rsidP="009516FC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9516FC" w:rsidRPr="009516FC" w:rsidRDefault="009516FC" w:rsidP="009516FC">
            <w:pPr>
              <w:widowControl w:val="0"/>
              <w:spacing w:after="0" w:line="276" w:lineRule="auto"/>
              <w:jc w:val="both"/>
              <w:rPr>
                <w:bCs/>
                <w:color w:val="auto"/>
                <w:kern w:val="0"/>
                <w:sz w:val="24"/>
                <w:szCs w:val="24"/>
                <w14:ligatures w14:val="none"/>
                <w14:cntxtAlts w14:val="0"/>
                <w:rFonts w:asciiTheme="minorBidi" w:eastAsia="Gill Sans MT" w:hAnsiTheme="minorBidi" w:cstheme="minorBidi"/>
              </w:rPr>
            </w:pPr>
            <w:r>
              <w:rPr>
                <w:bCs/>
                <w:color w:val="auto"/>
                <w:sz w:val="24"/>
                <w:szCs w:val="24"/>
                <w:rFonts w:asciiTheme="minorBidi" w:hAnsiTheme="minorBidi"/>
              </w:rPr>
              <w:t xml:space="preserve">Le vert indique des activités terminées, le rouge des activités à venir, à achever avant le lancement prévu en décembre 2019.</w:t>
            </w:r>
          </w:p>
          <w:p w:rsidR="009516FC" w:rsidRPr="003C5EE4" w:rsidRDefault="009516FC" w:rsidP="009516FC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  <w:vAlign w:val="center"/>
          </w:tcPr>
          <w:p w:rsidR="00FA5F0B" w:rsidRPr="003C5EE4" w:rsidRDefault="00FA5F0B" w:rsidP="00FA5F0B">
            <w:pPr>
              <w:jc w:val="center"/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N°</w:t>
            </w:r>
          </w:p>
        </w:tc>
        <w:tc>
          <w:tcPr>
            <w:tcW w:w="3208" w:type="dxa"/>
            <w:vAlign w:val="center"/>
          </w:tcPr>
          <w:p w:rsidR="00FA5F0B" w:rsidRPr="003C5EE4" w:rsidRDefault="00FA5F0B" w:rsidP="00FA5F0B">
            <w:pPr>
              <w:jc w:val="center"/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Tâche</w:t>
            </w:r>
          </w:p>
        </w:tc>
        <w:tc>
          <w:tcPr>
            <w:tcW w:w="2610" w:type="dxa"/>
            <w:vAlign w:val="center"/>
          </w:tcPr>
          <w:p w:rsidR="00FA5F0B" w:rsidRPr="003C5EE4" w:rsidRDefault="00FA5F0B" w:rsidP="00FA5F0B">
            <w:pPr>
              <w:jc w:val="center"/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Statut</w:t>
            </w:r>
          </w:p>
        </w:tc>
        <w:tc>
          <w:tcPr>
            <w:tcW w:w="1080" w:type="dxa"/>
            <w:vAlign w:val="center"/>
          </w:tcPr>
          <w:p w:rsidR="00FA5F0B" w:rsidRPr="003C5EE4" w:rsidRDefault="00FA5F0B" w:rsidP="00FA5F0B">
            <w:pPr>
              <w:jc w:val="center"/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Progression</w:t>
            </w: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</w:t>
            </w:r>
          </w:p>
        </w:tc>
        <w:tc>
          <w:tcPr>
            <w:tcW w:w="3208" w:type="dxa"/>
          </w:tcPr>
          <w:p w:rsidR="00FA5F0B" w:rsidRPr="003C5EE4" w:rsidRDefault="00FA5F0B" w:rsidP="005D0E58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Conception de la capsule d'essai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Contacter Hermon labs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  </w:t>
            </w: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Intégration USRP avec logique d'acceptation matérielle + logicielle</w:t>
            </w:r>
          </w:p>
        </w:tc>
        <w:tc>
          <w:tcPr>
            <w:tcW w:w="2610" w:type="dxa"/>
            <w:shd w:val="clear" w:color="auto" w:fill="auto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À venir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3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Essais des antennes de la station au sol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À venir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4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Intégration EM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En attente du système de propulsion + câbles RF + câbles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5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Fabrication du lanceur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En cours d'intégration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6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Approvisionnement en carburant– sur site/à distance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Avant d'envoyer à ISIS/accord de lancement</w:t>
            </w: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  <w:highlight w:val="red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7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Approvisionnement en gaz krypton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Terminé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8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Intégration du magnétomètre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Approvisionné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9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Construction de la station au sol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En cours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10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Mise en œuvre de la géolocalisation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À venir</w:t>
            </w: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11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Analyse thermique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En cours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12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Essais Elta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Problème de décalage de fréquence rapide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13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Connexion de AX 100 au bus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Vérifier la faisabilité des alternatives Nanomind/FPGA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14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Émetteur Elta 447,1 MHz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Obtenir l'interface logicielle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15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Simulateur de GPS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À venir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16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Bus FM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En attente de finalisation du GPSDO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17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Optimisation du code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Terminé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18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Code DDA/CCA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Modification CCA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19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Vecteurs d'essai logiciels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Essai OCM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20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Synchronisation d'heure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En cours</w:t>
            </w: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21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Liste/approvisionnement du matériel pour la station au sol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À venir (plusieurs USRP vers USB)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22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Essais d'environnement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23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Essais de vibrations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24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Reconception thermique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Attente des paramètres de teinture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25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Essais thermiques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26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Télémétrie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Définir le protocole</w:t>
            </w: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27</w:t>
            </w: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Logiciel de la station au sol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En cours</w:t>
            </w: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28</w:t>
            </w: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Connecteur d'essai logiciel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À venir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29</w:t>
            </w: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Câblage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À venir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30</w:t>
            </w: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Accord de lancement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En cours (attente d'Abe)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31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Licence d'exportation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32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Ajustement des commandes manuelles ADC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En cours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33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Composants pour FM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Supports de capteur solaire, pattes pour HDRM, filtre de charge utile, composants de magnétomètre, cage RW</w:t>
            </w: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34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CR logiciel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35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RBF pour suppression d'ICD avant le vol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36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Déploiement des panneaux solaires.</w:t>
            </w:r>
            <w:r>
              <w:rPr>
                <w:sz w:val="18"/>
                <w:szCs w:val="18"/>
                <w:rFonts w:asciiTheme="minorBidi" w:hAnsiTheme="minorBidi"/>
              </w:rPr>
              <w:t xml:space="preserve"> </w:t>
            </w:r>
            <w:r>
              <w:rPr>
                <w:sz w:val="18"/>
                <w:szCs w:val="18"/>
                <w:rFonts w:asciiTheme="minorBidi" w:hAnsiTheme="minorBidi"/>
              </w:rPr>
              <w:t xml:space="preserve">Essais de déploiement d'antennes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FF000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FA5F0B" w:rsidRPr="003C5EE4" w:rsidTr="00FA5F0B">
        <w:tc>
          <w:tcPr>
            <w:tcW w:w="477" w:type="dxa"/>
          </w:tcPr>
          <w:p w:rsidR="00FA5F0B" w:rsidRPr="003C5EE4" w:rsidRDefault="00FA5F0B" w:rsidP="00082271">
            <w:pPr>
              <w:rPr>
                <w:b/>
                <w:bCs/>
                <w:sz w:val="18"/>
                <w:szCs w:val="18"/>
                <w:rFonts w:asciiTheme="minorBidi" w:hAnsiTheme="minorBidi" w:cstheme="minorBidi"/>
              </w:rPr>
            </w:pPr>
            <w:r>
              <w:rPr>
                <w:b/>
                <w:bCs/>
                <w:sz w:val="18"/>
                <w:szCs w:val="18"/>
                <w:rFonts w:asciiTheme="minorBidi" w:hAnsiTheme="minorBidi"/>
              </w:rPr>
              <w:t xml:space="preserve">37</w:t>
            </w:r>
          </w:p>
        </w:tc>
        <w:tc>
          <w:tcPr>
            <w:tcW w:w="3208" w:type="dxa"/>
          </w:tcPr>
          <w:p w:rsidR="00FA5F0B" w:rsidRPr="003C5EE4" w:rsidRDefault="00FA5F0B" w:rsidP="00082271">
            <w:pPr>
              <w:rPr>
                <w:sz w:val="18"/>
                <w:szCs w:val="18"/>
                <w:rFonts w:asciiTheme="minorBidi" w:hAnsiTheme="minorBidi" w:cstheme="minorBidi"/>
              </w:rPr>
            </w:pPr>
            <w:r>
              <w:rPr>
                <w:sz w:val="18"/>
                <w:szCs w:val="18"/>
                <w:rFonts w:asciiTheme="minorBidi" w:hAnsiTheme="minorBidi"/>
              </w:rPr>
              <w:t xml:space="preserve">Rupture d'OCXO</w:t>
            </w:r>
          </w:p>
        </w:tc>
        <w:tc>
          <w:tcPr>
            <w:tcW w:w="2610" w:type="dxa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00B050"/>
          </w:tcPr>
          <w:p w:rsidR="00FA5F0B" w:rsidRPr="003C5EE4" w:rsidRDefault="00FA5F0B" w:rsidP="00082271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</w:tbl>
    <w:p w:rsidR="005B2259" w:rsidRPr="00101248" w:rsidRDefault="005B2259" w:rsidP="009749DB">
      <w:pPr>
        <w:spacing w:after="0"/>
      </w:pPr>
    </w:p>
    <w:sectPr w:rsidR="005B2259" w:rsidRPr="00101248" w:rsidSect="009749DB">
      <w:headerReference w:type="default" r:id="rId8"/>
      <w:type w:val="continuous"/>
      <w:pgSz w:w="11907" w:h="16839" w:code="9"/>
      <w:pgMar w:top="1440" w:right="1800" w:bottom="1440" w:left="180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329" w:rsidRDefault="00D31329" w:rsidP="004D6638">
      <w:pPr>
        <w:spacing w:after="0" w:line="240" w:lineRule="auto"/>
      </w:pPr>
      <w:r>
        <w:separator/>
      </w:r>
    </w:p>
  </w:endnote>
  <w:endnote w:type="continuationSeparator" w:id="0">
    <w:p w:rsidR="00D31329" w:rsidRDefault="00D31329" w:rsidP="004D6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dobeHebrew-Regular"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AGCenturionC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 Sans MT">
    <w:altName w:val="Microsoft YaHei Light"/>
    <w:charset w:val="00"/>
    <w:family w:val="swiss"/>
    <w:pitch w:val="variable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329" w:rsidRDefault="00D31329" w:rsidP="004D6638">
      <w:pPr>
        <w:spacing w:after="0" w:line="240" w:lineRule="auto"/>
      </w:pPr>
      <w:r>
        <w:separator/>
      </w:r>
    </w:p>
  </w:footnote>
  <w:footnote w:type="continuationSeparator" w:id="0">
    <w:p w:rsidR="00D31329" w:rsidRDefault="00D31329" w:rsidP="004D6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DB" w:rsidRDefault="009749DB">
    <w:pPr>
      <w:pStyle w:val="Header"/>
    </w:pPr>
  </w:p>
  <w:p w:rsidR="009749DB" w:rsidRDefault="009749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•"/>
      <w:lvlJc w:val="left"/>
      <w:pPr>
        <w:ind w:left="739" w:hanging="303"/>
      </w:pPr>
      <w:rPr>
        <w:rFonts w:ascii="Webdings" w:hAnsi="Webdings" w:cs="Webdings"/>
        <w:b w:val="0"/>
        <w:bCs w:val="0"/>
        <w:color w:val="006A6E"/>
        <w:w w:val="90"/>
        <w:sz w:val="24"/>
        <w:szCs w:val="24"/>
      </w:rPr>
    </w:lvl>
    <w:lvl w:ilvl="1">
      <w:numFmt w:val="bullet"/>
      <w:lvlText w:val="*"/>
      <w:lvlJc w:val="left"/>
      <w:pPr>
        <w:ind w:left="847" w:hanging="140"/>
      </w:pPr>
      <w:rPr>
        <w:rFonts w:ascii="Tahoma" w:hAnsi="Tahoma" w:cs="Tahoma"/>
        <w:b w:val="0"/>
        <w:bCs w:val="0"/>
        <w:color w:val="231F20"/>
        <w:w w:val="78"/>
        <w:sz w:val="22"/>
        <w:szCs w:val="22"/>
      </w:rPr>
    </w:lvl>
    <w:lvl w:ilvl="2">
      <w:numFmt w:val="bullet"/>
      <w:lvlText w:val="•"/>
      <w:lvlJc w:val="left"/>
      <w:pPr>
        <w:ind w:left="1825" w:hanging="140"/>
      </w:pPr>
    </w:lvl>
    <w:lvl w:ilvl="3">
      <w:numFmt w:val="bullet"/>
      <w:lvlText w:val="•"/>
      <w:lvlJc w:val="left"/>
      <w:pPr>
        <w:ind w:left="2810" w:hanging="140"/>
      </w:pPr>
    </w:lvl>
    <w:lvl w:ilvl="4">
      <w:numFmt w:val="bullet"/>
      <w:lvlText w:val="•"/>
      <w:lvlJc w:val="left"/>
      <w:pPr>
        <w:ind w:left="3795" w:hanging="140"/>
      </w:pPr>
    </w:lvl>
    <w:lvl w:ilvl="5">
      <w:numFmt w:val="bullet"/>
      <w:lvlText w:val="•"/>
      <w:lvlJc w:val="left"/>
      <w:pPr>
        <w:ind w:left="4780" w:hanging="140"/>
      </w:pPr>
    </w:lvl>
    <w:lvl w:ilvl="6">
      <w:numFmt w:val="bullet"/>
      <w:lvlText w:val="•"/>
      <w:lvlJc w:val="left"/>
      <w:pPr>
        <w:ind w:left="5765" w:hanging="140"/>
      </w:pPr>
    </w:lvl>
    <w:lvl w:ilvl="7">
      <w:numFmt w:val="bullet"/>
      <w:lvlText w:val="•"/>
      <w:lvlJc w:val="left"/>
      <w:pPr>
        <w:ind w:left="6750" w:hanging="140"/>
      </w:pPr>
    </w:lvl>
    <w:lvl w:ilvl="8">
      <w:numFmt w:val="bullet"/>
      <w:lvlText w:val="•"/>
      <w:lvlJc w:val="left"/>
      <w:pPr>
        <w:ind w:left="7735" w:hanging="14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1306" w:hanging="303"/>
      </w:pPr>
      <w:rPr>
        <w:rFonts w:ascii="Webdings" w:hAnsi="Webdings" w:cs="Webdings"/>
        <w:b w:val="0"/>
        <w:bCs w:val="0"/>
        <w:color w:val="006A6E"/>
        <w:w w:val="90"/>
        <w:sz w:val="24"/>
        <w:szCs w:val="24"/>
      </w:rPr>
    </w:lvl>
    <w:lvl w:ilvl="1">
      <w:numFmt w:val="bullet"/>
      <w:lvlText w:val="•"/>
      <w:lvlJc w:val="left"/>
      <w:pPr>
        <w:ind w:left="2140" w:hanging="303"/>
      </w:pPr>
    </w:lvl>
    <w:lvl w:ilvl="2">
      <w:numFmt w:val="bullet"/>
      <w:lvlText w:val="•"/>
      <w:lvlJc w:val="left"/>
      <w:pPr>
        <w:ind w:left="2981" w:hanging="303"/>
      </w:pPr>
    </w:lvl>
    <w:lvl w:ilvl="3">
      <w:numFmt w:val="bullet"/>
      <w:lvlText w:val="•"/>
      <w:lvlJc w:val="left"/>
      <w:pPr>
        <w:ind w:left="3821" w:hanging="303"/>
      </w:pPr>
    </w:lvl>
    <w:lvl w:ilvl="4">
      <w:numFmt w:val="bullet"/>
      <w:lvlText w:val="•"/>
      <w:lvlJc w:val="left"/>
      <w:pPr>
        <w:ind w:left="4662" w:hanging="303"/>
      </w:pPr>
    </w:lvl>
    <w:lvl w:ilvl="5">
      <w:numFmt w:val="bullet"/>
      <w:lvlText w:val="•"/>
      <w:lvlJc w:val="left"/>
      <w:pPr>
        <w:ind w:left="5502" w:hanging="303"/>
      </w:pPr>
    </w:lvl>
    <w:lvl w:ilvl="6">
      <w:numFmt w:val="bullet"/>
      <w:lvlText w:val="•"/>
      <w:lvlJc w:val="left"/>
      <w:pPr>
        <w:ind w:left="6343" w:hanging="303"/>
      </w:pPr>
    </w:lvl>
    <w:lvl w:ilvl="7">
      <w:numFmt w:val="bullet"/>
      <w:lvlText w:val="•"/>
      <w:lvlJc w:val="left"/>
      <w:pPr>
        <w:ind w:left="7183" w:hanging="303"/>
      </w:pPr>
    </w:lvl>
    <w:lvl w:ilvl="8">
      <w:numFmt w:val="bullet"/>
      <w:lvlText w:val="•"/>
      <w:lvlJc w:val="left"/>
      <w:pPr>
        <w:ind w:left="8024" w:hanging="303"/>
      </w:pPr>
    </w:lvl>
  </w:abstractNum>
  <w:abstractNum w:abstractNumId="2" w15:restartNumberingAfterBreak="0">
    <w:nsid w:val="07027EBB"/>
    <w:multiLevelType w:val="hybridMultilevel"/>
    <w:tmpl w:val="7B3E8C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85935"/>
    <w:multiLevelType w:val="hybridMultilevel"/>
    <w:tmpl w:val="2D522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C0600"/>
    <w:multiLevelType w:val="hybridMultilevel"/>
    <w:tmpl w:val="EDB02C04"/>
    <w:lvl w:ilvl="0" w:tplc="B502A134">
      <w:numFmt w:val="bullet"/>
      <w:lvlText w:val="-"/>
      <w:lvlJc w:val="left"/>
      <w:pPr>
        <w:ind w:left="12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2F3D7551"/>
    <w:multiLevelType w:val="hybridMultilevel"/>
    <w:tmpl w:val="5FD49BE2"/>
    <w:lvl w:ilvl="0" w:tplc="0B3AF06C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BD0C3C"/>
    <w:multiLevelType w:val="hybridMultilevel"/>
    <w:tmpl w:val="238AB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233A4"/>
    <w:multiLevelType w:val="hybridMultilevel"/>
    <w:tmpl w:val="231E8CF4"/>
    <w:lvl w:ilvl="0" w:tplc="3D1236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503772D"/>
    <w:multiLevelType w:val="multilevel"/>
    <w:tmpl w:val="95626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26764F"/>
    <w:multiLevelType w:val="hybridMultilevel"/>
    <w:tmpl w:val="15E20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96F36"/>
    <w:multiLevelType w:val="hybridMultilevel"/>
    <w:tmpl w:val="C0565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A3F33"/>
    <w:multiLevelType w:val="hybridMultilevel"/>
    <w:tmpl w:val="1D7226CE"/>
    <w:lvl w:ilvl="0" w:tplc="B51684A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A4556"/>
    <w:multiLevelType w:val="hybridMultilevel"/>
    <w:tmpl w:val="E27EB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90EA3"/>
    <w:multiLevelType w:val="hybridMultilevel"/>
    <w:tmpl w:val="AE78DE74"/>
    <w:lvl w:ilvl="0" w:tplc="9AE27D0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13"/>
  </w:num>
  <w:num w:numId="10">
    <w:abstractNumId w:val="11"/>
  </w:num>
  <w:num w:numId="11">
    <w:abstractNumId w:val="9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dirty" w:grammar="dirty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A8"/>
    <w:rsid w:val="000009B4"/>
    <w:rsid w:val="000020FD"/>
    <w:rsid w:val="0000617E"/>
    <w:rsid w:val="00013317"/>
    <w:rsid w:val="00022256"/>
    <w:rsid w:val="000302C6"/>
    <w:rsid w:val="00035CE9"/>
    <w:rsid w:val="00035D68"/>
    <w:rsid w:val="00041D2E"/>
    <w:rsid w:val="00050D63"/>
    <w:rsid w:val="00052E8D"/>
    <w:rsid w:val="00056083"/>
    <w:rsid w:val="00060A0D"/>
    <w:rsid w:val="00061C91"/>
    <w:rsid w:val="00063EE5"/>
    <w:rsid w:val="00066FDE"/>
    <w:rsid w:val="00086EB6"/>
    <w:rsid w:val="00090490"/>
    <w:rsid w:val="000949A0"/>
    <w:rsid w:val="00097AF9"/>
    <w:rsid w:val="000A1DA5"/>
    <w:rsid w:val="000A35A7"/>
    <w:rsid w:val="000A5367"/>
    <w:rsid w:val="000A6B84"/>
    <w:rsid w:val="000B3C7D"/>
    <w:rsid w:val="000C3D9E"/>
    <w:rsid w:val="000C4FFB"/>
    <w:rsid w:val="000C58B6"/>
    <w:rsid w:val="000D172E"/>
    <w:rsid w:val="000D1EB7"/>
    <w:rsid w:val="000D5D1B"/>
    <w:rsid w:val="000D6E9B"/>
    <w:rsid w:val="000F1B92"/>
    <w:rsid w:val="000F2F6E"/>
    <w:rsid w:val="00100CAA"/>
    <w:rsid w:val="00101248"/>
    <w:rsid w:val="001258E1"/>
    <w:rsid w:val="00144646"/>
    <w:rsid w:val="0015144B"/>
    <w:rsid w:val="00165CF0"/>
    <w:rsid w:val="0019231C"/>
    <w:rsid w:val="001A0B04"/>
    <w:rsid w:val="001A1786"/>
    <w:rsid w:val="001B7B30"/>
    <w:rsid w:val="001D1EBC"/>
    <w:rsid w:val="001D22F3"/>
    <w:rsid w:val="001D3075"/>
    <w:rsid w:val="001E3CFD"/>
    <w:rsid w:val="001E6820"/>
    <w:rsid w:val="001F2F66"/>
    <w:rsid w:val="001F5FD1"/>
    <w:rsid w:val="0020436D"/>
    <w:rsid w:val="0021442A"/>
    <w:rsid w:val="00224B9A"/>
    <w:rsid w:val="00230551"/>
    <w:rsid w:val="0024406E"/>
    <w:rsid w:val="00254E81"/>
    <w:rsid w:val="00260D64"/>
    <w:rsid w:val="00290B94"/>
    <w:rsid w:val="002967B5"/>
    <w:rsid w:val="002A52D0"/>
    <w:rsid w:val="002B2E2E"/>
    <w:rsid w:val="002D3F32"/>
    <w:rsid w:val="002D42E3"/>
    <w:rsid w:val="002F2DC8"/>
    <w:rsid w:val="002F3284"/>
    <w:rsid w:val="00301D8B"/>
    <w:rsid w:val="00303D43"/>
    <w:rsid w:val="00310841"/>
    <w:rsid w:val="0031238F"/>
    <w:rsid w:val="00316A98"/>
    <w:rsid w:val="00317ADD"/>
    <w:rsid w:val="00320791"/>
    <w:rsid w:val="00322A10"/>
    <w:rsid w:val="00341395"/>
    <w:rsid w:val="00341FF5"/>
    <w:rsid w:val="00350E2E"/>
    <w:rsid w:val="00351600"/>
    <w:rsid w:val="00370361"/>
    <w:rsid w:val="00372564"/>
    <w:rsid w:val="00376DF5"/>
    <w:rsid w:val="003771CC"/>
    <w:rsid w:val="00383985"/>
    <w:rsid w:val="003903B3"/>
    <w:rsid w:val="0039468A"/>
    <w:rsid w:val="003B3E8E"/>
    <w:rsid w:val="003B64A3"/>
    <w:rsid w:val="003C0393"/>
    <w:rsid w:val="003D66F2"/>
    <w:rsid w:val="003E0533"/>
    <w:rsid w:val="003E48BA"/>
    <w:rsid w:val="003F19F7"/>
    <w:rsid w:val="003F6507"/>
    <w:rsid w:val="00402D21"/>
    <w:rsid w:val="004068D6"/>
    <w:rsid w:val="00421411"/>
    <w:rsid w:val="00437B91"/>
    <w:rsid w:val="00447D23"/>
    <w:rsid w:val="0045236D"/>
    <w:rsid w:val="00455D99"/>
    <w:rsid w:val="0045736A"/>
    <w:rsid w:val="004573B6"/>
    <w:rsid w:val="00462BD1"/>
    <w:rsid w:val="00463451"/>
    <w:rsid w:val="00465FDF"/>
    <w:rsid w:val="004713A3"/>
    <w:rsid w:val="00480B19"/>
    <w:rsid w:val="004864BA"/>
    <w:rsid w:val="00490968"/>
    <w:rsid w:val="00494CD2"/>
    <w:rsid w:val="0049627A"/>
    <w:rsid w:val="00496AE7"/>
    <w:rsid w:val="004B1554"/>
    <w:rsid w:val="004B5915"/>
    <w:rsid w:val="004C1446"/>
    <w:rsid w:val="004C72A6"/>
    <w:rsid w:val="004D220B"/>
    <w:rsid w:val="004D3A16"/>
    <w:rsid w:val="004D6638"/>
    <w:rsid w:val="004D6991"/>
    <w:rsid w:val="004E1FAA"/>
    <w:rsid w:val="004E6B41"/>
    <w:rsid w:val="004F22E0"/>
    <w:rsid w:val="004F79A4"/>
    <w:rsid w:val="00504C90"/>
    <w:rsid w:val="005128B9"/>
    <w:rsid w:val="00513B67"/>
    <w:rsid w:val="00516614"/>
    <w:rsid w:val="00537F5E"/>
    <w:rsid w:val="00543E43"/>
    <w:rsid w:val="00553EE4"/>
    <w:rsid w:val="00555A4F"/>
    <w:rsid w:val="0058707B"/>
    <w:rsid w:val="005A23C4"/>
    <w:rsid w:val="005B21AB"/>
    <w:rsid w:val="005B2259"/>
    <w:rsid w:val="005B3394"/>
    <w:rsid w:val="005B5A90"/>
    <w:rsid w:val="005B5AE7"/>
    <w:rsid w:val="005C2901"/>
    <w:rsid w:val="005C5FE8"/>
    <w:rsid w:val="005D0E58"/>
    <w:rsid w:val="005D3DEC"/>
    <w:rsid w:val="00641223"/>
    <w:rsid w:val="006420B2"/>
    <w:rsid w:val="00642FF5"/>
    <w:rsid w:val="00644137"/>
    <w:rsid w:val="00646E2F"/>
    <w:rsid w:val="00655BF4"/>
    <w:rsid w:val="00661FB0"/>
    <w:rsid w:val="006A098A"/>
    <w:rsid w:val="006A3DBC"/>
    <w:rsid w:val="006A6F48"/>
    <w:rsid w:val="006B03F6"/>
    <w:rsid w:val="006B05EF"/>
    <w:rsid w:val="006B182A"/>
    <w:rsid w:val="006B26E1"/>
    <w:rsid w:val="006C39BF"/>
    <w:rsid w:val="006C759E"/>
    <w:rsid w:val="006D489A"/>
    <w:rsid w:val="006E0F09"/>
    <w:rsid w:val="006F0C1A"/>
    <w:rsid w:val="00706E89"/>
    <w:rsid w:val="00715E19"/>
    <w:rsid w:val="007169C1"/>
    <w:rsid w:val="0072278D"/>
    <w:rsid w:val="00722796"/>
    <w:rsid w:val="00733C09"/>
    <w:rsid w:val="00737A67"/>
    <w:rsid w:val="00752EA7"/>
    <w:rsid w:val="00753693"/>
    <w:rsid w:val="007633A6"/>
    <w:rsid w:val="00766125"/>
    <w:rsid w:val="0077277D"/>
    <w:rsid w:val="00775B48"/>
    <w:rsid w:val="00777609"/>
    <w:rsid w:val="00791DF1"/>
    <w:rsid w:val="00794E1F"/>
    <w:rsid w:val="00794EEB"/>
    <w:rsid w:val="007A1A23"/>
    <w:rsid w:val="007A23AF"/>
    <w:rsid w:val="007A2A21"/>
    <w:rsid w:val="007A35EC"/>
    <w:rsid w:val="007A6125"/>
    <w:rsid w:val="007C184B"/>
    <w:rsid w:val="007C2F77"/>
    <w:rsid w:val="007D4A5E"/>
    <w:rsid w:val="007E7017"/>
    <w:rsid w:val="007E7A54"/>
    <w:rsid w:val="008242FA"/>
    <w:rsid w:val="00832412"/>
    <w:rsid w:val="00833C13"/>
    <w:rsid w:val="00836E9C"/>
    <w:rsid w:val="0084220F"/>
    <w:rsid w:val="0084728E"/>
    <w:rsid w:val="00893565"/>
    <w:rsid w:val="00897A87"/>
    <w:rsid w:val="008A500C"/>
    <w:rsid w:val="008B13EF"/>
    <w:rsid w:val="008B3720"/>
    <w:rsid w:val="008B75F7"/>
    <w:rsid w:val="008C3EE3"/>
    <w:rsid w:val="008D501E"/>
    <w:rsid w:val="009024FB"/>
    <w:rsid w:val="00904AA1"/>
    <w:rsid w:val="00907F4E"/>
    <w:rsid w:val="009211B3"/>
    <w:rsid w:val="009212F6"/>
    <w:rsid w:val="00921BB1"/>
    <w:rsid w:val="00925716"/>
    <w:rsid w:val="00927BBE"/>
    <w:rsid w:val="00930608"/>
    <w:rsid w:val="009516FC"/>
    <w:rsid w:val="00961281"/>
    <w:rsid w:val="00965FA5"/>
    <w:rsid w:val="0097229A"/>
    <w:rsid w:val="009726C4"/>
    <w:rsid w:val="009749DB"/>
    <w:rsid w:val="0098008B"/>
    <w:rsid w:val="00980644"/>
    <w:rsid w:val="00980D00"/>
    <w:rsid w:val="00983517"/>
    <w:rsid w:val="009852F1"/>
    <w:rsid w:val="009A252E"/>
    <w:rsid w:val="009A43E0"/>
    <w:rsid w:val="009B0031"/>
    <w:rsid w:val="009C6130"/>
    <w:rsid w:val="009C61BB"/>
    <w:rsid w:val="009C766E"/>
    <w:rsid w:val="009D1702"/>
    <w:rsid w:val="009F5284"/>
    <w:rsid w:val="00A1018F"/>
    <w:rsid w:val="00A10BD8"/>
    <w:rsid w:val="00A11783"/>
    <w:rsid w:val="00A15768"/>
    <w:rsid w:val="00A2166B"/>
    <w:rsid w:val="00A2779F"/>
    <w:rsid w:val="00A31147"/>
    <w:rsid w:val="00A41169"/>
    <w:rsid w:val="00A42B32"/>
    <w:rsid w:val="00A470DA"/>
    <w:rsid w:val="00A50643"/>
    <w:rsid w:val="00A60F6D"/>
    <w:rsid w:val="00A62F33"/>
    <w:rsid w:val="00A661AA"/>
    <w:rsid w:val="00A777F0"/>
    <w:rsid w:val="00A82A9C"/>
    <w:rsid w:val="00A84BFD"/>
    <w:rsid w:val="00A96334"/>
    <w:rsid w:val="00AA526C"/>
    <w:rsid w:val="00AB7332"/>
    <w:rsid w:val="00AE5BAC"/>
    <w:rsid w:val="00AF2A12"/>
    <w:rsid w:val="00AF4DBB"/>
    <w:rsid w:val="00B26BB4"/>
    <w:rsid w:val="00B560C4"/>
    <w:rsid w:val="00B61C9D"/>
    <w:rsid w:val="00B649C1"/>
    <w:rsid w:val="00B80592"/>
    <w:rsid w:val="00B82AE4"/>
    <w:rsid w:val="00B91285"/>
    <w:rsid w:val="00B92194"/>
    <w:rsid w:val="00BA6876"/>
    <w:rsid w:val="00BB66DF"/>
    <w:rsid w:val="00BC6812"/>
    <w:rsid w:val="00BD341E"/>
    <w:rsid w:val="00BE298E"/>
    <w:rsid w:val="00BE5BB4"/>
    <w:rsid w:val="00BE656A"/>
    <w:rsid w:val="00BF685D"/>
    <w:rsid w:val="00BF7040"/>
    <w:rsid w:val="00C06450"/>
    <w:rsid w:val="00C07CF1"/>
    <w:rsid w:val="00C14601"/>
    <w:rsid w:val="00C1640B"/>
    <w:rsid w:val="00C16E6E"/>
    <w:rsid w:val="00C2640C"/>
    <w:rsid w:val="00C3397E"/>
    <w:rsid w:val="00C36627"/>
    <w:rsid w:val="00C45044"/>
    <w:rsid w:val="00C55E04"/>
    <w:rsid w:val="00C71B15"/>
    <w:rsid w:val="00C7349F"/>
    <w:rsid w:val="00C87190"/>
    <w:rsid w:val="00C97E94"/>
    <w:rsid w:val="00CB726C"/>
    <w:rsid w:val="00CD69E8"/>
    <w:rsid w:val="00CD6C65"/>
    <w:rsid w:val="00CE19A5"/>
    <w:rsid w:val="00CE558F"/>
    <w:rsid w:val="00CE78ED"/>
    <w:rsid w:val="00CF71F8"/>
    <w:rsid w:val="00D312CE"/>
    <w:rsid w:val="00D31329"/>
    <w:rsid w:val="00D37F88"/>
    <w:rsid w:val="00D4383E"/>
    <w:rsid w:val="00D44293"/>
    <w:rsid w:val="00D45950"/>
    <w:rsid w:val="00D51897"/>
    <w:rsid w:val="00D5373E"/>
    <w:rsid w:val="00D540A5"/>
    <w:rsid w:val="00D57881"/>
    <w:rsid w:val="00D612CF"/>
    <w:rsid w:val="00D6353A"/>
    <w:rsid w:val="00D74AE9"/>
    <w:rsid w:val="00D855C3"/>
    <w:rsid w:val="00D941B5"/>
    <w:rsid w:val="00D966BD"/>
    <w:rsid w:val="00D97EA5"/>
    <w:rsid w:val="00DA5628"/>
    <w:rsid w:val="00DA65E3"/>
    <w:rsid w:val="00DA733F"/>
    <w:rsid w:val="00DB2290"/>
    <w:rsid w:val="00DB4D43"/>
    <w:rsid w:val="00DC02A8"/>
    <w:rsid w:val="00DC6408"/>
    <w:rsid w:val="00DC6D44"/>
    <w:rsid w:val="00DC7335"/>
    <w:rsid w:val="00DC739B"/>
    <w:rsid w:val="00DC73BF"/>
    <w:rsid w:val="00DD1964"/>
    <w:rsid w:val="00DD7997"/>
    <w:rsid w:val="00DE72A5"/>
    <w:rsid w:val="00DE7AAD"/>
    <w:rsid w:val="00E2001A"/>
    <w:rsid w:val="00E30665"/>
    <w:rsid w:val="00E324F1"/>
    <w:rsid w:val="00E4474D"/>
    <w:rsid w:val="00E46B98"/>
    <w:rsid w:val="00E631E5"/>
    <w:rsid w:val="00E70BB0"/>
    <w:rsid w:val="00E724D8"/>
    <w:rsid w:val="00E72847"/>
    <w:rsid w:val="00E75B8D"/>
    <w:rsid w:val="00E83A74"/>
    <w:rsid w:val="00E92F51"/>
    <w:rsid w:val="00EA46BB"/>
    <w:rsid w:val="00EC1F7E"/>
    <w:rsid w:val="00EC3D83"/>
    <w:rsid w:val="00EE15E5"/>
    <w:rsid w:val="00EE6CF8"/>
    <w:rsid w:val="00EF0158"/>
    <w:rsid w:val="00EF1CB7"/>
    <w:rsid w:val="00EF47A5"/>
    <w:rsid w:val="00F12780"/>
    <w:rsid w:val="00F12846"/>
    <w:rsid w:val="00F156A9"/>
    <w:rsid w:val="00F1660B"/>
    <w:rsid w:val="00F218AE"/>
    <w:rsid w:val="00F23AA6"/>
    <w:rsid w:val="00F31B27"/>
    <w:rsid w:val="00F33A10"/>
    <w:rsid w:val="00F370A9"/>
    <w:rsid w:val="00F413D5"/>
    <w:rsid w:val="00F46D28"/>
    <w:rsid w:val="00F5148A"/>
    <w:rsid w:val="00F5164C"/>
    <w:rsid w:val="00F5452D"/>
    <w:rsid w:val="00F57FF5"/>
    <w:rsid w:val="00F65958"/>
    <w:rsid w:val="00F83EE2"/>
    <w:rsid w:val="00F93FDE"/>
    <w:rsid w:val="00FA21FB"/>
    <w:rsid w:val="00FA24FC"/>
    <w:rsid w:val="00FA5F0B"/>
    <w:rsid w:val="00FB1CCE"/>
    <w:rsid w:val="00FB4E21"/>
    <w:rsid w:val="00FC63EE"/>
    <w:rsid w:val="00FE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C3A677"/>
  <w15:docId w15:val="{FFC09AA8-FBCC-43C3-AAA0-9F0269D8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B04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A82A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3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7AF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DBB"/>
    <w:pPr>
      <w:ind w:left="720"/>
      <w:contextualSpacing/>
    </w:pPr>
  </w:style>
  <w:style w:type="table" w:styleId="TableGrid">
    <w:name w:val="Table Grid"/>
    <w:basedOn w:val="TableNormal"/>
    <w:uiPriority w:val="39"/>
    <w:rsid w:val="006F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4864BA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64BA"/>
    <w:rPr>
      <w:rFonts w:ascii="Calibri" w:hAnsi="Calibri"/>
      <w:szCs w:val="21"/>
    </w:rPr>
  </w:style>
  <w:style w:type="paragraph" w:customStyle="1" w:styleId="Presidentsreport">
    <w:name w:val="President's report"/>
    <w:basedOn w:val="PlainText"/>
    <w:link w:val="PresidentsreportChar"/>
    <w:qFormat/>
    <w:rsid w:val="00F83EE2"/>
    <w:pPr>
      <w:ind w:left="-270" w:right="3"/>
      <w:jc w:val="both"/>
    </w:pPr>
    <w:rPr>
      <w:rFonts w:asciiTheme="majorBidi" w:eastAsia="Calibri" w:hAnsiTheme="majorBidi" w:cstheme="majorBidi"/>
      <w:sz w:val="24"/>
      <w:szCs w:val="24"/>
    </w:rPr>
  </w:style>
  <w:style w:type="character" w:customStyle="1" w:styleId="PresidentsreportChar">
    <w:name w:val="President's report Char"/>
    <w:basedOn w:val="PlainTextChar"/>
    <w:link w:val="Presidentsreport"/>
    <w:rsid w:val="00F83EE2"/>
    <w:rPr>
      <w:rFonts w:asciiTheme="majorBidi" w:eastAsia="Calibri" w:hAnsiTheme="majorBidi" w:cstheme="maj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16E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305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55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55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82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DB22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D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5D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66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638"/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4D66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638"/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styleId="FollowedHyperlink">
    <w:name w:val="FollowedHyperlink"/>
    <w:basedOn w:val="DefaultParagraphFont"/>
    <w:uiPriority w:val="99"/>
    <w:semiHidden/>
    <w:unhideWhenUsed/>
    <w:rsid w:val="00F370A9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7AF9"/>
    <w:rPr>
      <w:rFonts w:asciiTheme="majorHAnsi" w:eastAsiaTheme="majorEastAsia" w:hAnsiTheme="majorHAnsi" w:cstheme="majorBidi"/>
      <w:color w:val="243F60" w:themeColor="accent1" w:themeShade="7F"/>
      <w:kern w:val="28"/>
      <w:sz w:val="20"/>
      <w:szCs w:val="20"/>
      <w14:ligatures w14:val="standard"/>
      <w14:cntxtAlt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394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  <w14:ligatures w14:val="standard"/>
      <w14:cntxtAlts/>
    </w:rPr>
  </w:style>
  <w:style w:type="paragraph" w:styleId="Caption">
    <w:name w:val="caption"/>
    <w:basedOn w:val="Normal"/>
    <w:next w:val="Normal"/>
    <w:uiPriority w:val="35"/>
    <w:unhideWhenUsed/>
    <w:qFormat/>
    <w:rsid w:val="00A42B3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35A7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5A7"/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0A35A7"/>
    <w:rPr>
      <w:vertAlign w:val="superscript"/>
    </w:rPr>
  </w:style>
  <w:style w:type="paragraph" w:customStyle="1" w:styleId="Default">
    <w:name w:val="Default"/>
    <w:rsid w:val="000949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462BD1"/>
  </w:style>
  <w:style w:type="character" w:customStyle="1" w:styleId="BodyTextChar">
    <w:name w:val="Body Text Char"/>
    <w:basedOn w:val="DefaultParagraphFont"/>
    <w:link w:val="BodyText"/>
    <w:uiPriority w:val="99"/>
    <w:semiHidden/>
    <w:rsid w:val="00462BD1"/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paragraph" w:customStyle="1" w:styleId="NoParagraphStyle">
    <w:name w:val="[No Paragraph Style]"/>
    <w:rsid w:val="007D4A5E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AGCenturionC Regular" w:cs="AdobeHebrew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51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4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0690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6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8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9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2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1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D3059-9562-4C6E-A2F5-CC4A5B50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Technion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רוס מוריס</dc:creator>
  <cp:lastModifiedBy>רוס מוריס</cp:lastModifiedBy>
  <cp:revision>4</cp:revision>
  <cp:lastPrinted>2019-05-29T10:32:00Z</cp:lastPrinted>
  <dcterms:created xsi:type="dcterms:W3CDTF">2019-07-01T11:41:00Z</dcterms:created>
  <dcterms:modified xsi:type="dcterms:W3CDTF">2019-07-01T11:43:00Z</dcterms:modified>
</cp:coreProperties>
</file>