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DCF5E" w14:textId="3DF110D6" w:rsidR="00BD55CF" w:rsidRPr="00217697" w:rsidRDefault="00217697" w:rsidP="00217697">
      <w:pPr>
        <w:bidi/>
        <w:spacing w:after="120" w:line="360" w:lineRule="auto"/>
        <w:jc w:val="center"/>
        <w:rPr>
          <w:rFonts w:ascii="Times New Roman" w:hAnsi="Times New Roman" w:cs="Times New Roman"/>
          <w:b/>
          <w:bCs/>
          <w:sz w:val="24"/>
          <w:szCs w:val="24"/>
          <w:rtl/>
        </w:rPr>
      </w:pPr>
      <w:r w:rsidRPr="00217697">
        <w:rPr>
          <w:rFonts w:ascii="Times New Roman" w:hAnsi="Times New Roman" w:cs="Times New Roman" w:hint="cs"/>
          <w:b/>
          <w:bCs/>
          <w:sz w:val="24"/>
          <w:szCs w:val="24"/>
          <w:rtl/>
        </w:rPr>
        <w:t>בחירה ויעילות בחינוך: נקודת מבט חדשה על מודל טיב</w:t>
      </w:r>
      <w:r w:rsidR="00E65E4D">
        <w:rPr>
          <w:rFonts w:ascii="Times New Roman" w:hAnsi="Times New Roman" w:cs="Times New Roman" w:hint="cs"/>
          <w:b/>
          <w:bCs/>
          <w:sz w:val="24"/>
          <w:szCs w:val="24"/>
          <w:rtl/>
        </w:rPr>
        <w:t>ּ</w:t>
      </w:r>
      <w:r w:rsidRPr="00217697">
        <w:rPr>
          <w:rFonts w:ascii="Times New Roman" w:hAnsi="Times New Roman" w:cs="Times New Roman" w:hint="cs"/>
          <w:b/>
          <w:bCs/>
          <w:sz w:val="24"/>
          <w:szCs w:val="24"/>
          <w:rtl/>
        </w:rPr>
        <w:t>ו</w:t>
      </w:r>
      <w:r w:rsidR="00E65E4D">
        <w:rPr>
          <w:rFonts w:ascii="Times New Roman" w:hAnsi="Times New Roman" w:cs="Times New Roman" w:hint="cs"/>
          <w:b/>
          <w:bCs/>
          <w:sz w:val="24"/>
          <w:szCs w:val="24"/>
          <w:rtl/>
        </w:rPr>
        <w:t>ֹ (</w:t>
      </w:r>
      <w:r w:rsidR="00E65E4D">
        <w:rPr>
          <w:rFonts w:ascii="Times New Roman" w:hAnsi="Times New Roman" w:cs="Times New Roman"/>
          <w:b/>
          <w:bCs/>
          <w:sz w:val="24"/>
          <w:szCs w:val="24"/>
        </w:rPr>
        <w:t>Tiebout</w:t>
      </w:r>
      <w:r w:rsidR="00E65E4D">
        <w:rPr>
          <w:rFonts w:ascii="Times New Roman" w:hAnsi="Times New Roman" w:cs="Times New Roman" w:hint="cs"/>
          <w:b/>
          <w:bCs/>
          <w:sz w:val="24"/>
          <w:szCs w:val="24"/>
          <w:rtl/>
        </w:rPr>
        <w:t>)</w:t>
      </w:r>
      <w:r w:rsidRPr="00217697">
        <w:rPr>
          <w:rFonts w:ascii="Times New Roman" w:hAnsi="Times New Roman" w:cs="Times New Roman" w:hint="cs"/>
          <w:b/>
          <w:bCs/>
          <w:sz w:val="24"/>
          <w:szCs w:val="24"/>
          <w:rtl/>
        </w:rPr>
        <w:t xml:space="preserve"> / זהבי, בנדויד-הדר וקליין</w:t>
      </w:r>
    </w:p>
    <w:p w14:paraId="46145B89" w14:textId="1B2AE2D8" w:rsidR="00217697" w:rsidRPr="00217697" w:rsidRDefault="00217697" w:rsidP="00217697">
      <w:pPr>
        <w:bidi/>
        <w:spacing w:after="0" w:line="360" w:lineRule="auto"/>
        <w:rPr>
          <w:rFonts w:ascii="Times New Roman" w:hAnsi="Times New Roman" w:cs="Times New Roman"/>
          <w:b/>
          <w:bCs/>
          <w:sz w:val="24"/>
          <w:szCs w:val="24"/>
          <w:rtl/>
        </w:rPr>
      </w:pPr>
      <w:r w:rsidRPr="00217697">
        <w:rPr>
          <w:rFonts w:ascii="Times New Roman" w:hAnsi="Times New Roman" w:cs="Times New Roman" w:hint="cs"/>
          <w:b/>
          <w:bCs/>
          <w:sz w:val="24"/>
          <w:szCs w:val="24"/>
          <w:rtl/>
        </w:rPr>
        <w:t>תקציר</w:t>
      </w:r>
    </w:p>
    <w:p w14:paraId="574D34A3" w14:textId="1B132D75" w:rsidR="00217697" w:rsidRDefault="00217697" w:rsidP="00892EFC">
      <w:pPr>
        <w:bidi/>
        <w:spacing w:after="120" w:line="360" w:lineRule="auto"/>
        <w:jc w:val="both"/>
        <w:rPr>
          <w:rFonts w:ascii="Times New Roman" w:hAnsi="Times New Roman" w:cs="Times New Roman"/>
          <w:sz w:val="24"/>
          <w:szCs w:val="24"/>
          <w:rtl/>
        </w:rPr>
      </w:pPr>
      <w:r>
        <w:rPr>
          <w:rFonts w:ascii="Times New Roman" w:hAnsi="Times New Roman" w:cs="Times New Roman" w:hint="cs"/>
          <w:sz w:val="24"/>
          <w:szCs w:val="24"/>
          <w:rtl/>
        </w:rPr>
        <w:t>לשאיפה ל</w:t>
      </w:r>
      <w:r w:rsidR="00751AA1">
        <w:rPr>
          <w:rFonts w:ascii="Times New Roman" w:hAnsi="Times New Roman" w:cs="Times New Roman" w:hint="cs"/>
          <w:sz w:val="24"/>
          <w:szCs w:val="24"/>
          <w:rtl/>
        </w:rPr>
        <w:t>ספק</w:t>
      </w:r>
      <w:r>
        <w:rPr>
          <w:rFonts w:ascii="Times New Roman" w:hAnsi="Times New Roman" w:cs="Times New Roman" w:hint="cs"/>
          <w:sz w:val="24"/>
          <w:szCs w:val="24"/>
          <w:rtl/>
        </w:rPr>
        <w:t xml:space="preserve"> גישה אוניברסלית לחינוך לכול נלווה לא פעם אתגר </w:t>
      </w:r>
      <w:r w:rsidR="00751AA1">
        <w:rPr>
          <w:rFonts w:ascii="Times New Roman" w:hAnsi="Times New Roman" w:cs="Times New Roman" w:hint="cs"/>
          <w:sz w:val="24"/>
          <w:szCs w:val="24"/>
          <w:rtl/>
        </w:rPr>
        <w:t xml:space="preserve">של </w:t>
      </w:r>
      <w:r>
        <w:rPr>
          <w:rFonts w:ascii="Times New Roman" w:hAnsi="Times New Roman" w:cs="Times New Roman" w:hint="cs"/>
          <w:sz w:val="24"/>
          <w:szCs w:val="24"/>
          <w:rtl/>
        </w:rPr>
        <w:t>יעילות</w:t>
      </w:r>
      <w:r w:rsidR="00751AA1">
        <w:rPr>
          <w:rFonts w:ascii="Times New Roman" w:hAnsi="Times New Roman" w:cs="Times New Roman" w:hint="cs"/>
          <w:sz w:val="24"/>
          <w:szCs w:val="24"/>
          <w:rtl/>
        </w:rPr>
        <w:t xml:space="preserve">. </w:t>
      </w:r>
      <w:r w:rsidR="00892EFC">
        <w:rPr>
          <w:rFonts w:ascii="Times New Roman" w:hAnsi="Times New Roman" w:cs="Times New Roman" w:hint="cs"/>
          <w:sz w:val="24"/>
          <w:szCs w:val="24"/>
          <w:rtl/>
        </w:rPr>
        <w:t xml:space="preserve">לרוב טובין ציבוריים כגון חינוך נתפסים כיעילים פחות מהשוק הפרטי. הספרות </w:t>
      </w:r>
      <w:r w:rsidR="00590EB6">
        <w:rPr>
          <w:rFonts w:ascii="Times New Roman" w:hAnsi="Times New Roman" w:cs="Times New Roman" w:hint="cs"/>
          <w:sz w:val="24"/>
          <w:szCs w:val="24"/>
          <w:rtl/>
        </w:rPr>
        <w:t>מציגה</w:t>
      </w:r>
      <w:r w:rsidR="00892EFC">
        <w:rPr>
          <w:rFonts w:ascii="Times New Roman" w:hAnsi="Times New Roman" w:cs="Times New Roman" w:hint="cs"/>
          <w:sz w:val="24"/>
          <w:szCs w:val="24"/>
          <w:rtl/>
        </w:rPr>
        <w:t xml:space="preserve"> קשר חיובי בין בחירה </w:t>
      </w:r>
      <w:r w:rsidR="00DF1D23">
        <w:rPr>
          <w:rFonts w:ascii="Times New Roman" w:hAnsi="Times New Roman" w:cs="Times New Roman" w:hint="cs"/>
          <w:sz w:val="24"/>
          <w:szCs w:val="24"/>
          <w:rtl/>
        </w:rPr>
        <w:t>על-בסיס מקום</w:t>
      </w:r>
      <w:r w:rsidR="00AC29C0">
        <w:rPr>
          <w:rFonts w:ascii="Times New Roman" w:hAnsi="Times New Roman" w:cs="Times New Roman" w:hint="cs"/>
          <w:sz w:val="24"/>
          <w:szCs w:val="24"/>
          <w:rtl/>
        </w:rPr>
        <w:t xml:space="preserve"> (</w:t>
      </w:r>
      <w:r w:rsidR="00AC29C0">
        <w:rPr>
          <w:rFonts w:ascii="Times New Roman" w:hAnsi="Times New Roman" w:cs="Times New Roman"/>
          <w:sz w:val="24"/>
          <w:szCs w:val="24"/>
        </w:rPr>
        <w:t>locational choice</w:t>
      </w:r>
      <w:r w:rsidR="00AC29C0">
        <w:rPr>
          <w:rFonts w:ascii="Times New Roman" w:hAnsi="Times New Roman" w:cs="Times New Roman" w:hint="cs"/>
          <w:sz w:val="24"/>
          <w:szCs w:val="24"/>
          <w:rtl/>
        </w:rPr>
        <w:t>)</w:t>
      </w:r>
      <w:r w:rsidR="00892EFC">
        <w:rPr>
          <w:rFonts w:ascii="Times New Roman" w:hAnsi="Times New Roman" w:cs="Times New Roman" w:hint="cs"/>
          <w:sz w:val="24"/>
          <w:szCs w:val="24"/>
          <w:rtl/>
        </w:rPr>
        <w:t xml:space="preserve"> ליעילות במונחים של הישגים והוצאה ציבורית ל</w:t>
      </w:r>
      <w:r w:rsidR="00F77C5F">
        <w:rPr>
          <w:rFonts w:ascii="Times New Roman" w:hAnsi="Times New Roman" w:cs="Times New Roman" w:hint="cs"/>
          <w:sz w:val="24"/>
          <w:szCs w:val="24"/>
          <w:rtl/>
        </w:rPr>
        <w:t>תלמיד</w:t>
      </w:r>
      <w:r w:rsidR="00892EFC">
        <w:rPr>
          <w:rFonts w:ascii="Times New Roman" w:hAnsi="Times New Roman" w:cs="Times New Roman" w:hint="cs"/>
          <w:sz w:val="24"/>
          <w:szCs w:val="24"/>
          <w:rtl/>
        </w:rPr>
        <w:t xml:space="preserve">, אך התעלמות מההוצאה הביתית על שיעורים פרטיים עלולה להוביל לתוצאה מוטה. המאמר בודק את הקשר בין מידת הבחירה </w:t>
      </w:r>
      <w:r w:rsidR="002F13D5">
        <w:rPr>
          <w:rFonts w:ascii="Times New Roman" w:hAnsi="Times New Roman" w:cs="Times New Roman" w:hint="cs"/>
          <w:sz w:val="24"/>
          <w:szCs w:val="24"/>
          <w:rtl/>
        </w:rPr>
        <w:t xml:space="preserve">על-בסיס </w:t>
      </w:r>
      <w:r w:rsidR="00892EFC">
        <w:rPr>
          <w:rFonts w:ascii="Times New Roman" w:hAnsi="Times New Roman" w:cs="Times New Roman" w:hint="cs"/>
          <w:sz w:val="24"/>
          <w:szCs w:val="24"/>
          <w:rtl/>
        </w:rPr>
        <w:t>מקום</w:t>
      </w:r>
      <w:r w:rsidR="0068496C">
        <w:rPr>
          <w:rFonts w:ascii="Times New Roman" w:hAnsi="Times New Roman" w:cs="Times New Roman" w:hint="cs"/>
          <w:sz w:val="24"/>
          <w:szCs w:val="24"/>
          <w:rtl/>
        </w:rPr>
        <w:t xml:space="preserve"> </w:t>
      </w:r>
      <w:r w:rsidR="00892EFC">
        <w:rPr>
          <w:rFonts w:ascii="Times New Roman" w:hAnsi="Times New Roman" w:cs="Times New Roman" w:hint="cs"/>
          <w:sz w:val="24"/>
          <w:szCs w:val="24"/>
          <w:rtl/>
        </w:rPr>
        <w:t xml:space="preserve"> ויעילות שוקי החינוך, ומפתח אינדיקטור חדשני למדידת יעילות על בסיס היחס בין הישגים להוצאה הכוללת על חינוך.</w:t>
      </w:r>
      <w:r w:rsidR="00F875C7">
        <w:rPr>
          <w:rFonts w:ascii="Times New Roman" w:hAnsi="Times New Roman" w:cs="Times New Roman" w:hint="cs"/>
          <w:sz w:val="24"/>
          <w:szCs w:val="24"/>
          <w:rtl/>
        </w:rPr>
        <w:t xml:space="preserve"> הנתונים לקוחים </w:t>
      </w:r>
      <w:r w:rsidR="00983F55">
        <w:rPr>
          <w:rFonts w:ascii="Times New Roman" w:hAnsi="Times New Roman" w:cs="Times New Roman" w:hint="cs"/>
          <w:sz w:val="24"/>
          <w:szCs w:val="24"/>
          <w:rtl/>
        </w:rPr>
        <w:t xml:space="preserve">מסקר ארצי אורכי </w:t>
      </w:r>
      <w:r w:rsidR="00B4068E">
        <w:rPr>
          <w:rFonts w:ascii="Times New Roman" w:hAnsi="Times New Roman" w:cs="Times New Roman" w:hint="cs"/>
          <w:sz w:val="24"/>
          <w:szCs w:val="24"/>
          <w:rtl/>
        </w:rPr>
        <w:t xml:space="preserve">שנערך </w:t>
      </w:r>
      <w:r w:rsidR="00983F55">
        <w:rPr>
          <w:rFonts w:ascii="Times New Roman" w:hAnsi="Times New Roman" w:cs="Times New Roman" w:hint="cs"/>
          <w:sz w:val="24"/>
          <w:szCs w:val="24"/>
          <w:rtl/>
        </w:rPr>
        <w:t xml:space="preserve">בישראל, </w:t>
      </w:r>
      <w:r w:rsidR="00B873AE">
        <w:rPr>
          <w:rFonts w:ascii="Times New Roman" w:hAnsi="Times New Roman" w:cs="Times New Roman" w:hint="cs"/>
          <w:sz w:val="24"/>
          <w:szCs w:val="24"/>
          <w:rtl/>
        </w:rPr>
        <w:t xml:space="preserve">וממצאי הניתוח הסטטיסטי </w:t>
      </w:r>
      <w:r w:rsidR="00CA6E29">
        <w:rPr>
          <w:rFonts w:ascii="Times New Roman" w:hAnsi="Times New Roman" w:cs="Times New Roman" w:hint="cs"/>
          <w:sz w:val="24"/>
          <w:szCs w:val="24"/>
          <w:rtl/>
        </w:rPr>
        <w:t xml:space="preserve">חושפים השפעה נמוכה יותר </w:t>
      </w:r>
      <w:r w:rsidR="005F1A3B">
        <w:rPr>
          <w:rFonts w:ascii="Times New Roman" w:hAnsi="Times New Roman" w:cs="Times New Roman" w:hint="cs"/>
          <w:sz w:val="24"/>
          <w:szCs w:val="24"/>
          <w:rtl/>
        </w:rPr>
        <w:t xml:space="preserve">של בחירה על יעילות </w:t>
      </w:r>
      <w:r w:rsidR="00B873AE">
        <w:rPr>
          <w:rFonts w:ascii="Times New Roman" w:hAnsi="Times New Roman" w:cs="Times New Roman" w:hint="cs"/>
          <w:sz w:val="24"/>
          <w:szCs w:val="24"/>
          <w:rtl/>
        </w:rPr>
        <w:t>מזו שנהוג להניח</w:t>
      </w:r>
      <w:r w:rsidR="00A621D1">
        <w:rPr>
          <w:rFonts w:ascii="Times New Roman" w:hAnsi="Times New Roman" w:cs="Times New Roman" w:hint="cs"/>
          <w:sz w:val="24"/>
          <w:szCs w:val="24"/>
          <w:rtl/>
        </w:rPr>
        <w:t xml:space="preserve">. ממצאים אלה </w:t>
      </w:r>
      <w:r w:rsidR="00CA6E29">
        <w:rPr>
          <w:rFonts w:ascii="Times New Roman" w:hAnsi="Times New Roman" w:cs="Times New Roman" w:hint="cs"/>
          <w:sz w:val="24"/>
          <w:szCs w:val="24"/>
          <w:rtl/>
        </w:rPr>
        <w:t>עשויים לעזור לקובעי מדיניות להבין</w:t>
      </w:r>
      <w:r w:rsidR="00A621D1">
        <w:rPr>
          <w:rFonts w:ascii="Times New Roman" w:hAnsi="Times New Roman" w:cs="Times New Roman" w:hint="cs"/>
          <w:sz w:val="24"/>
          <w:szCs w:val="24"/>
          <w:rtl/>
        </w:rPr>
        <w:t>,</w:t>
      </w:r>
      <w:r w:rsidR="00CA6E29">
        <w:rPr>
          <w:rFonts w:ascii="Times New Roman" w:hAnsi="Times New Roman" w:cs="Times New Roman" w:hint="cs"/>
          <w:sz w:val="24"/>
          <w:szCs w:val="24"/>
          <w:rtl/>
        </w:rPr>
        <w:t xml:space="preserve"> שאולי בחירה אינה הדרך להעלאת היעילות בחינוך.</w:t>
      </w:r>
    </w:p>
    <w:p w14:paraId="42D65D28" w14:textId="6B196496" w:rsidR="00590EB6" w:rsidRDefault="00D155DB" w:rsidP="00D155DB">
      <w:pPr>
        <w:bidi/>
        <w:spacing w:after="0" w:line="360" w:lineRule="auto"/>
        <w:jc w:val="both"/>
        <w:rPr>
          <w:rFonts w:ascii="Times New Roman" w:hAnsi="Times New Roman" w:cs="Times New Roman"/>
          <w:sz w:val="24"/>
          <w:szCs w:val="24"/>
          <w:rtl/>
        </w:rPr>
      </w:pPr>
      <w:r w:rsidRPr="00D155DB">
        <w:rPr>
          <w:rFonts w:ascii="Times New Roman" w:hAnsi="Times New Roman" w:cs="Times New Roman" w:hint="cs"/>
          <w:b/>
          <w:bCs/>
          <w:sz w:val="24"/>
          <w:szCs w:val="24"/>
          <w:rtl/>
        </w:rPr>
        <w:t>הקדמה</w:t>
      </w:r>
    </w:p>
    <w:p w14:paraId="4834CD58" w14:textId="119A6A1B" w:rsidR="00D155DB" w:rsidRDefault="00D155DB" w:rsidP="005D1D0D">
      <w:pPr>
        <w:bidi/>
        <w:spacing w:after="120" w:line="360" w:lineRule="auto"/>
        <w:jc w:val="both"/>
        <w:rPr>
          <w:rFonts w:ascii="Times New Roman" w:hAnsi="Times New Roman" w:cs="Times New Roman"/>
          <w:sz w:val="24"/>
          <w:szCs w:val="24"/>
          <w:rtl/>
        </w:rPr>
      </w:pPr>
      <w:r>
        <w:rPr>
          <w:rFonts w:ascii="Times New Roman" w:hAnsi="Times New Roman" w:cs="Times New Roman" w:hint="cs"/>
          <w:sz w:val="24"/>
          <w:szCs w:val="24"/>
          <w:rtl/>
        </w:rPr>
        <w:t>היעילות הכלכלית של אספקת טובין ציבוריים נמוכה יותר בגלל מימונם באמצעות מיסי חובה</w:t>
      </w:r>
      <w:r w:rsidR="00C92F11">
        <w:rPr>
          <w:rFonts w:ascii="Times New Roman" w:hAnsi="Times New Roman" w:cs="Times New Roman" w:hint="cs"/>
          <w:sz w:val="24"/>
          <w:szCs w:val="24"/>
          <w:rtl/>
        </w:rPr>
        <w:t>,</w:t>
      </w:r>
      <w:r>
        <w:rPr>
          <w:rFonts w:ascii="Times New Roman" w:hAnsi="Times New Roman" w:cs="Times New Roman" w:hint="cs"/>
          <w:sz w:val="24"/>
          <w:szCs w:val="24"/>
          <w:rtl/>
        </w:rPr>
        <w:t xml:space="preserve"> והעובדה שכמותם ואיכותם נקבעת בצורה ריכוזית</w:t>
      </w:r>
      <w:r w:rsidR="00C92F11">
        <w:rPr>
          <w:rFonts w:ascii="Times New Roman" w:hAnsi="Times New Roman" w:cs="Times New Roman" w:hint="cs"/>
          <w:sz w:val="24"/>
          <w:szCs w:val="24"/>
          <w:rtl/>
        </w:rPr>
        <w:t>,</w:t>
      </w:r>
      <w:r>
        <w:rPr>
          <w:rFonts w:ascii="Times New Roman" w:hAnsi="Times New Roman" w:cs="Times New Roman" w:hint="cs"/>
          <w:sz w:val="24"/>
          <w:szCs w:val="24"/>
          <w:rtl/>
        </w:rPr>
        <w:t xml:space="preserve"> ובמנותק מקבלת החלטות רצונית של שוק חופשי. ההיבטים ההתנהגותיים של אי-היכולת לה</w:t>
      </w:r>
      <w:r w:rsidR="00720EC4">
        <w:rPr>
          <w:rFonts w:ascii="Times New Roman" w:hAnsi="Times New Roman" w:cs="Times New Roman" w:hint="cs"/>
          <w:sz w:val="24"/>
          <w:szCs w:val="24"/>
          <w:rtl/>
        </w:rPr>
        <w:t xml:space="preserve">שיג </w:t>
      </w:r>
      <w:r>
        <w:rPr>
          <w:rFonts w:ascii="Times New Roman" w:hAnsi="Times New Roman" w:cs="Times New Roman" w:hint="cs"/>
          <w:sz w:val="24"/>
          <w:szCs w:val="24"/>
          <w:rtl/>
        </w:rPr>
        <w:t>תוצאות יעילות קשורים בבעיית הטרמפיסט</w:t>
      </w:r>
      <w:r w:rsidR="001974C1">
        <w:rPr>
          <w:rFonts w:ascii="Times New Roman" w:hAnsi="Times New Roman" w:cs="Times New Roman" w:hint="cs"/>
          <w:sz w:val="24"/>
          <w:szCs w:val="24"/>
          <w:rtl/>
        </w:rPr>
        <w:t xml:space="preserve"> </w:t>
      </w:r>
      <w:r w:rsidR="001974C1">
        <w:rPr>
          <w:rFonts w:ascii="Times New Roman" w:hAnsi="Times New Roman" w:cs="Times New Roman"/>
          <w:sz w:val="24"/>
          <w:szCs w:val="24"/>
          <w:rtl/>
        </w:rPr>
        <w:t>–</w:t>
      </w:r>
      <w:r w:rsidR="001974C1">
        <w:rPr>
          <w:rFonts w:ascii="Times New Roman" w:hAnsi="Times New Roman" w:cs="Times New Roman" w:hint="cs"/>
          <w:sz w:val="24"/>
          <w:szCs w:val="24"/>
          <w:rtl/>
        </w:rPr>
        <w:t xml:space="preserve"> נטייתם של פרטים אנוכיים ליהנות מטובין ציבוריים בלי לשלם עליהם </w:t>
      </w:r>
      <w:r w:rsidR="001974C1">
        <w:rPr>
          <w:rFonts w:ascii="Times New Roman" w:hAnsi="Times New Roman" w:cs="Times New Roman"/>
          <w:sz w:val="24"/>
          <w:szCs w:val="24"/>
          <w:rtl/>
        </w:rPr>
        <w:t>–</w:t>
      </w:r>
      <w:r w:rsidR="001974C1">
        <w:rPr>
          <w:rFonts w:ascii="Times New Roman" w:hAnsi="Times New Roman" w:cs="Times New Roman" w:hint="cs"/>
          <w:sz w:val="24"/>
          <w:szCs w:val="24"/>
          <w:rtl/>
        </w:rPr>
        <w:t xml:space="preserve"> בעיה </w:t>
      </w:r>
      <w:r>
        <w:rPr>
          <w:rFonts w:ascii="Times New Roman" w:hAnsi="Times New Roman" w:cs="Times New Roman" w:hint="cs"/>
          <w:sz w:val="24"/>
          <w:szCs w:val="24"/>
          <w:rtl/>
        </w:rPr>
        <w:t>שעלולה להוביל לאספקת חסר של הטובין. אולם טיב</w:t>
      </w:r>
      <w:r w:rsidR="009C44A2">
        <w:rPr>
          <w:rFonts w:ascii="Times New Roman" w:hAnsi="Times New Roman" w:cs="Times New Roman" w:hint="cs"/>
          <w:sz w:val="24"/>
          <w:szCs w:val="24"/>
          <w:rtl/>
        </w:rPr>
        <w:t>ּ</w:t>
      </w:r>
      <w:r>
        <w:rPr>
          <w:rFonts w:ascii="Times New Roman" w:hAnsi="Times New Roman" w:cs="Times New Roman" w:hint="cs"/>
          <w:sz w:val="24"/>
          <w:szCs w:val="24"/>
          <w:rtl/>
        </w:rPr>
        <w:t xml:space="preserve">ו (1956) גורס כי טובין ציבוריים בכל זאת מסופקים בצורה יעילה, שכן משקי בית מתמקמים באזורים העולים בקנה אחד עם רמת המיסוי המועדפת עליהם, שמצדה קובעת את כמות ואיכות הטובין הציבוריים המסופקים במקום. </w:t>
      </w:r>
      <w:r w:rsidR="009C44A2">
        <w:rPr>
          <w:rFonts w:ascii="Times New Roman" w:hAnsi="Times New Roman" w:cs="Times New Roman" w:hint="cs"/>
          <w:sz w:val="24"/>
          <w:szCs w:val="24"/>
          <w:rtl/>
        </w:rPr>
        <w:t>עם זאת,</w:t>
      </w:r>
      <w:r>
        <w:rPr>
          <w:rFonts w:ascii="Times New Roman" w:hAnsi="Times New Roman" w:cs="Times New Roman" w:hint="cs"/>
          <w:sz w:val="24"/>
          <w:szCs w:val="24"/>
          <w:rtl/>
        </w:rPr>
        <w:t xml:space="preserve"> מודל טיב</w:t>
      </w:r>
      <w:r w:rsidR="009C44A2">
        <w:rPr>
          <w:rFonts w:ascii="Times New Roman" w:hAnsi="Times New Roman" w:cs="Times New Roman" w:hint="cs"/>
          <w:sz w:val="24"/>
          <w:szCs w:val="24"/>
          <w:rtl/>
        </w:rPr>
        <w:t>ּ</w:t>
      </w:r>
      <w:r>
        <w:rPr>
          <w:rFonts w:ascii="Times New Roman" w:hAnsi="Times New Roman" w:cs="Times New Roman" w:hint="cs"/>
          <w:sz w:val="24"/>
          <w:szCs w:val="24"/>
          <w:rtl/>
        </w:rPr>
        <w:t>ו, ככל מודל, מניח הנחות שלרוב אינן מתממשות במציאות, כגון הניבוי שבחירה</w:t>
      </w:r>
      <w:r w:rsidR="00C901BF">
        <w:rPr>
          <w:rFonts w:ascii="Times New Roman" w:hAnsi="Times New Roman" w:cs="Times New Roman" w:hint="cs"/>
          <w:sz w:val="24"/>
          <w:szCs w:val="24"/>
          <w:rtl/>
        </w:rPr>
        <w:t xml:space="preserve"> מרובה יותר</w:t>
      </w:r>
      <w:r>
        <w:rPr>
          <w:rFonts w:ascii="Times New Roman" w:hAnsi="Times New Roman" w:cs="Times New Roman" w:hint="cs"/>
          <w:sz w:val="24"/>
          <w:szCs w:val="24"/>
          <w:rtl/>
        </w:rPr>
        <w:t xml:space="preserve"> גוררת יעילות</w:t>
      </w:r>
      <w:r w:rsidR="00C901BF">
        <w:rPr>
          <w:rFonts w:ascii="Times New Roman" w:hAnsi="Times New Roman" w:cs="Times New Roman" w:hint="cs"/>
          <w:sz w:val="24"/>
          <w:szCs w:val="24"/>
          <w:rtl/>
        </w:rPr>
        <w:t xml:space="preserve"> רבה יותר</w:t>
      </w:r>
      <w:r>
        <w:rPr>
          <w:rFonts w:ascii="Times New Roman" w:hAnsi="Times New Roman" w:cs="Times New Roman" w:hint="cs"/>
          <w:sz w:val="24"/>
          <w:szCs w:val="24"/>
          <w:rtl/>
        </w:rPr>
        <w:t xml:space="preserve">. שקלול התמורות בחינוך הוא, שמצד אחד אנו שואפים להשיג יעילות, ומצד שני, הוגנוּת; </w:t>
      </w:r>
      <w:r w:rsidR="00803793">
        <w:rPr>
          <w:rFonts w:ascii="Times New Roman" w:hAnsi="Times New Roman" w:cs="Times New Roman" w:hint="cs"/>
          <w:sz w:val="24"/>
          <w:szCs w:val="24"/>
          <w:rtl/>
        </w:rPr>
        <w:t>ל</w:t>
      </w:r>
      <w:r>
        <w:rPr>
          <w:rFonts w:ascii="Times New Roman" w:hAnsi="Times New Roman" w:cs="Times New Roman" w:hint="cs"/>
          <w:sz w:val="24"/>
          <w:szCs w:val="24"/>
          <w:rtl/>
        </w:rPr>
        <w:t xml:space="preserve">כל רפורמה </w:t>
      </w:r>
      <w:r w:rsidR="00803793">
        <w:rPr>
          <w:rFonts w:ascii="Times New Roman" w:hAnsi="Times New Roman" w:cs="Times New Roman" w:hint="cs"/>
          <w:sz w:val="24"/>
          <w:szCs w:val="24"/>
          <w:rtl/>
        </w:rPr>
        <w:t xml:space="preserve">המכוונת להגברת היעילות יש אפוא מחיר </w:t>
      </w:r>
      <w:r w:rsidR="00D035D9">
        <w:rPr>
          <w:rFonts w:ascii="Times New Roman" w:hAnsi="Times New Roman" w:cs="Times New Roman" w:hint="cs"/>
          <w:sz w:val="24"/>
          <w:szCs w:val="24"/>
          <w:rtl/>
        </w:rPr>
        <w:t>המתבטא ב</w:t>
      </w:r>
      <w:r w:rsidR="00803793">
        <w:rPr>
          <w:rFonts w:ascii="Times New Roman" w:hAnsi="Times New Roman" w:cs="Times New Roman" w:hint="cs"/>
          <w:sz w:val="24"/>
          <w:szCs w:val="24"/>
          <w:rtl/>
        </w:rPr>
        <w:t>קהילות הומוגניות יותר ופחות אינטגרציה.</w:t>
      </w:r>
    </w:p>
    <w:p w14:paraId="7860AB67" w14:textId="2C171338" w:rsidR="00803793" w:rsidRDefault="00121C48" w:rsidP="005D1D0D">
      <w:pPr>
        <w:bidi/>
        <w:spacing w:after="120" w:line="360" w:lineRule="auto"/>
        <w:jc w:val="both"/>
        <w:rPr>
          <w:rFonts w:ascii="Times New Roman" w:hAnsi="Times New Roman" w:cs="Times New Roman"/>
          <w:sz w:val="24"/>
          <w:szCs w:val="24"/>
          <w:rtl/>
        </w:rPr>
      </w:pPr>
      <w:r w:rsidRPr="00121C48">
        <w:rPr>
          <w:rFonts w:ascii="Times New Roman" w:hAnsi="Times New Roman" w:cs="Times New Roman" w:hint="cs"/>
          <w:b/>
          <w:bCs/>
          <w:sz w:val="24"/>
          <w:szCs w:val="24"/>
          <w:rtl/>
        </w:rPr>
        <w:t xml:space="preserve">יעילות ומועילוּת   </w:t>
      </w:r>
      <w:r w:rsidR="00C92F11">
        <w:rPr>
          <w:rFonts w:ascii="Times New Roman" w:hAnsi="Times New Roman" w:cs="Times New Roman" w:hint="cs"/>
          <w:sz w:val="24"/>
          <w:szCs w:val="24"/>
          <w:rtl/>
        </w:rPr>
        <w:t xml:space="preserve">הן </w:t>
      </w:r>
      <w:r>
        <w:rPr>
          <w:rFonts w:ascii="Times New Roman" w:hAnsi="Times New Roman" w:cs="Times New Roman" w:hint="cs"/>
          <w:sz w:val="24"/>
          <w:szCs w:val="24"/>
          <w:rtl/>
        </w:rPr>
        <w:t xml:space="preserve">שתי דרכים עיקריות לקביעת תפקודן של מערכות חינוך. מחקרי מועילוּת בוחנים את יכולת המערכת לממש את יעדיה המוסדיים ע"י בדיקת מדדי תשומות ותוצאות לא-כספיות. </w:t>
      </w:r>
      <w:r w:rsidR="00877E65">
        <w:rPr>
          <w:rFonts w:ascii="Times New Roman" w:hAnsi="Times New Roman" w:cs="Times New Roman" w:hint="cs"/>
          <w:sz w:val="24"/>
          <w:szCs w:val="24"/>
          <w:rtl/>
        </w:rPr>
        <w:t>מחקרי יעילות בוחנים את ניצול התשומות הכספיות ביחס לתוצאות המתקבלות.</w:t>
      </w:r>
    </w:p>
    <w:p w14:paraId="023515E1" w14:textId="63C34B6F" w:rsidR="00877E65" w:rsidRDefault="006305F0" w:rsidP="005D1D0D">
      <w:pPr>
        <w:bidi/>
        <w:spacing w:after="120" w:line="360" w:lineRule="auto"/>
        <w:jc w:val="both"/>
        <w:rPr>
          <w:rFonts w:ascii="Times New Roman" w:hAnsi="Times New Roman" w:cs="Times New Roman"/>
          <w:sz w:val="24"/>
          <w:szCs w:val="24"/>
          <w:rtl/>
        </w:rPr>
      </w:pPr>
      <w:r w:rsidRPr="00B937D7">
        <w:rPr>
          <w:rFonts w:ascii="Times New Roman" w:hAnsi="Times New Roman" w:cs="Times New Roman" w:hint="cs"/>
          <w:b/>
          <w:bCs/>
          <w:sz w:val="24"/>
          <w:szCs w:val="24"/>
          <w:rtl/>
        </w:rPr>
        <w:t>מדדי יעילות</w:t>
      </w:r>
      <w:r>
        <w:rPr>
          <w:rFonts w:ascii="Times New Roman" w:hAnsi="Times New Roman" w:cs="Times New Roman" w:hint="cs"/>
          <w:sz w:val="24"/>
          <w:szCs w:val="24"/>
          <w:rtl/>
        </w:rPr>
        <w:t xml:space="preserve">  </w:t>
      </w:r>
      <w:r w:rsidR="00C92F11">
        <w:rPr>
          <w:rFonts w:ascii="Times New Roman" w:hAnsi="Times New Roman" w:cs="Times New Roman" w:hint="cs"/>
          <w:sz w:val="24"/>
          <w:szCs w:val="24"/>
          <w:rtl/>
        </w:rPr>
        <w:t xml:space="preserve"> הם </w:t>
      </w:r>
      <w:r>
        <w:rPr>
          <w:rFonts w:ascii="Times New Roman" w:hAnsi="Times New Roman" w:cs="Times New Roman" w:hint="cs"/>
          <w:sz w:val="24"/>
          <w:szCs w:val="24"/>
          <w:rtl/>
        </w:rPr>
        <w:t xml:space="preserve">לרוב פונקציה שממפה תשומות ו/או תוצאות </w:t>
      </w:r>
      <w:r w:rsidR="00B937D7">
        <w:rPr>
          <w:rFonts w:ascii="Times New Roman" w:hAnsi="Times New Roman" w:cs="Times New Roman" w:hint="cs"/>
          <w:sz w:val="24"/>
          <w:szCs w:val="24"/>
          <w:rtl/>
        </w:rPr>
        <w:t>לדירו</w:t>
      </w:r>
      <w:r>
        <w:rPr>
          <w:rFonts w:ascii="Times New Roman" w:hAnsi="Times New Roman" w:cs="Times New Roman" w:hint="cs"/>
          <w:sz w:val="24"/>
          <w:szCs w:val="24"/>
          <w:rtl/>
        </w:rPr>
        <w:t xml:space="preserve">ג </w:t>
      </w:r>
      <w:r w:rsidR="00B937D7">
        <w:rPr>
          <w:rFonts w:ascii="Times New Roman" w:hAnsi="Times New Roman" w:cs="Times New Roman" w:hint="cs"/>
          <w:sz w:val="24"/>
          <w:szCs w:val="24"/>
          <w:rtl/>
        </w:rPr>
        <w:t>של</w:t>
      </w:r>
      <w:r>
        <w:rPr>
          <w:rFonts w:ascii="Times New Roman" w:hAnsi="Times New Roman" w:cs="Times New Roman" w:hint="cs"/>
          <w:sz w:val="24"/>
          <w:szCs w:val="24"/>
          <w:rtl/>
        </w:rPr>
        <w:t xml:space="preserve"> כלל הביצועים </w:t>
      </w:r>
      <w:r w:rsidR="00ED1D50">
        <w:rPr>
          <w:rFonts w:ascii="Times New Roman" w:hAnsi="Times New Roman" w:cs="Times New Roman" w:hint="cs"/>
          <w:sz w:val="24"/>
          <w:szCs w:val="24"/>
          <w:rtl/>
        </w:rPr>
        <w:t>(</w:t>
      </w:r>
      <w:r>
        <w:rPr>
          <w:rFonts w:ascii="Times New Roman" w:hAnsi="Times New Roman" w:cs="Times New Roman" w:hint="cs"/>
          <w:sz w:val="24"/>
          <w:szCs w:val="24"/>
          <w:rtl/>
        </w:rPr>
        <w:t>הישגים</w:t>
      </w:r>
      <w:r w:rsidR="00ED1D50">
        <w:rPr>
          <w:rFonts w:ascii="Times New Roman" w:hAnsi="Times New Roman" w:cs="Times New Roman" w:hint="cs"/>
          <w:sz w:val="24"/>
          <w:szCs w:val="24"/>
          <w:rtl/>
        </w:rPr>
        <w:t>)</w:t>
      </w:r>
      <w:r>
        <w:rPr>
          <w:rFonts w:ascii="Times New Roman" w:hAnsi="Times New Roman" w:cs="Times New Roman" w:hint="cs"/>
          <w:sz w:val="24"/>
          <w:szCs w:val="24"/>
          <w:rtl/>
        </w:rPr>
        <w:t xml:space="preserve"> כפונקציה של הוצאות.</w:t>
      </w:r>
      <w:r w:rsidR="00B937D7">
        <w:rPr>
          <w:rFonts w:ascii="Times New Roman" w:hAnsi="Times New Roman" w:cs="Times New Roman" w:hint="cs"/>
          <w:sz w:val="24"/>
          <w:szCs w:val="24"/>
          <w:rtl/>
        </w:rPr>
        <w:t xml:space="preserve"> המדדים </w:t>
      </w:r>
      <w:r w:rsidR="00EC0108">
        <w:rPr>
          <w:rFonts w:ascii="Times New Roman" w:hAnsi="Times New Roman" w:cs="Times New Roman" w:hint="cs"/>
          <w:sz w:val="24"/>
          <w:szCs w:val="24"/>
          <w:rtl/>
        </w:rPr>
        <w:t>לא</w:t>
      </w:r>
      <w:r w:rsidR="00B937D7">
        <w:rPr>
          <w:rFonts w:ascii="Times New Roman" w:hAnsi="Times New Roman" w:cs="Times New Roman" w:hint="cs"/>
          <w:sz w:val="24"/>
          <w:szCs w:val="24"/>
          <w:rtl/>
        </w:rPr>
        <w:t xml:space="preserve"> יכולים להביא בחשבון גורמים רבים שמשפיעים על יעילות מערכת החינוך. אחד השיפורים הוא מודל הערך המוסף, שמבקש לנפות השפעת גורמים שאינם-קשורים לביה"ס מביצועי ביה"ס. אומדן ערך-מוסף לבי"ס הוא פשוט ההבדל בין צמיחתו בפועל לצמיחתו הצפויה, ונפוץ בעיקר בארה"ב ובריטניה.</w:t>
      </w:r>
    </w:p>
    <w:p w14:paraId="365879BC" w14:textId="59438949" w:rsidR="00E5750E" w:rsidRDefault="008C311B" w:rsidP="005D1D0D">
      <w:pPr>
        <w:bidi/>
        <w:spacing w:after="120" w:line="360" w:lineRule="auto"/>
        <w:jc w:val="both"/>
        <w:rPr>
          <w:rFonts w:ascii="Times New Roman" w:hAnsi="Times New Roman" w:cs="Times New Roman"/>
          <w:sz w:val="24"/>
          <w:szCs w:val="24"/>
          <w:rtl/>
        </w:rPr>
      </w:pPr>
      <w:r w:rsidRPr="008C311B">
        <w:rPr>
          <w:rFonts w:ascii="Times New Roman" w:hAnsi="Times New Roman" w:cs="Times New Roman" w:hint="cs"/>
          <w:b/>
          <w:bCs/>
          <w:sz w:val="24"/>
          <w:szCs w:val="24"/>
          <w:rtl/>
        </w:rPr>
        <w:lastRenderedPageBreak/>
        <w:t>בחירה</w:t>
      </w:r>
      <w:r>
        <w:rPr>
          <w:rFonts w:ascii="Times New Roman" w:hAnsi="Times New Roman" w:cs="Times New Roman" w:hint="cs"/>
          <w:sz w:val="24"/>
          <w:szCs w:val="24"/>
          <w:rtl/>
        </w:rPr>
        <w:t xml:space="preserve">   </w:t>
      </w:r>
      <w:r w:rsidR="00E42CA5">
        <w:rPr>
          <w:rFonts w:ascii="Times New Roman" w:hAnsi="Times New Roman" w:cs="Times New Roman" w:hint="cs"/>
          <w:sz w:val="24"/>
          <w:szCs w:val="24"/>
          <w:rtl/>
        </w:rPr>
        <w:t xml:space="preserve">נטען כי </w:t>
      </w:r>
      <w:r>
        <w:rPr>
          <w:rFonts w:ascii="Times New Roman" w:hAnsi="Times New Roman" w:cs="Times New Roman" w:hint="cs"/>
          <w:sz w:val="24"/>
          <w:szCs w:val="24"/>
          <w:rtl/>
        </w:rPr>
        <w:t>אחד הכוחות החזקים ביותר להגברת יע</w:t>
      </w:r>
      <w:r w:rsidR="00E42CA5">
        <w:rPr>
          <w:rFonts w:ascii="Times New Roman" w:hAnsi="Times New Roman" w:cs="Times New Roman" w:hint="cs"/>
          <w:sz w:val="24"/>
          <w:szCs w:val="24"/>
          <w:rtl/>
        </w:rPr>
        <w:t>י</w:t>
      </w:r>
      <w:r>
        <w:rPr>
          <w:rFonts w:ascii="Times New Roman" w:hAnsi="Times New Roman" w:cs="Times New Roman" w:hint="cs"/>
          <w:sz w:val="24"/>
          <w:szCs w:val="24"/>
          <w:rtl/>
        </w:rPr>
        <w:t>לות בחינוך הוא חופש בחירה</w:t>
      </w:r>
      <w:r w:rsidR="00E42CA5">
        <w:rPr>
          <w:rFonts w:ascii="Times New Roman" w:hAnsi="Times New Roman" w:cs="Times New Roman" w:hint="cs"/>
          <w:sz w:val="24"/>
          <w:szCs w:val="24"/>
          <w:rtl/>
        </w:rPr>
        <w:t>. אפשר להגדילו בדרכים שונות</w:t>
      </w:r>
      <w:r w:rsidR="000A3DC5">
        <w:rPr>
          <w:rFonts w:ascii="Times New Roman" w:hAnsi="Times New Roman" w:cs="Times New Roman" w:hint="cs"/>
          <w:sz w:val="24"/>
          <w:szCs w:val="24"/>
          <w:rtl/>
        </w:rPr>
        <w:t>;</w:t>
      </w:r>
      <w:r w:rsidR="00E42CA5">
        <w:rPr>
          <w:rFonts w:ascii="Times New Roman" w:hAnsi="Times New Roman" w:cs="Times New Roman" w:hint="cs"/>
          <w:sz w:val="24"/>
          <w:szCs w:val="24"/>
          <w:rtl/>
        </w:rPr>
        <w:t xml:space="preserve"> ישירות, למשל ע"י הגדלת בחירה הורית, או עקיפות, למשל שינוי היחס בין מקורות התקציב השונים.</w:t>
      </w:r>
      <w:r w:rsidR="002F13D5">
        <w:rPr>
          <w:rFonts w:ascii="Times New Roman" w:hAnsi="Times New Roman" w:cs="Times New Roman" w:hint="cs"/>
          <w:sz w:val="24"/>
          <w:szCs w:val="24"/>
          <w:rtl/>
        </w:rPr>
        <w:t xml:space="preserve"> גורם קובע חשוב בבחירה בשוק הוא בחירה על-בסיס מקו</w:t>
      </w:r>
      <w:r w:rsidR="00694551">
        <w:rPr>
          <w:rFonts w:ascii="Times New Roman" w:hAnsi="Times New Roman" w:cs="Times New Roman" w:hint="cs"/>
          <w:sz w:val="24"/>
          <w:szCs w:val="24"/>
          <w:rtl/>
        </w:rPr>
        <w:t>ם</w:t>
      </w:r>
      <w:r w:rsidR="00A04819">
        <w:rPr>
          <w:rFonts w:ascii="Times New Roman" w:hAnsi="Times New Roman" w:cs="Times New Roman" w:hint="cs"/>
          <w:sz w:val="24"/>
          <w:szCs w:val="24"/>
          <w:rtl/>
        </w:rPr>
        <w:t xml:space="preserve"> (מגוון המקומות הזמינים למשק בית בכל אזור). בבחירת מקום המגורים בתחום גיאוגרפי ספציפי, </w:t>
      </w:r>
      <w:r w:rsidR="00694551">
        <w:rPr>
          <w:rFonts w:ascii="Times New Roman" w:hAnsi="Times New Roman" w:cs="Times New Roman" w:hint="cs"/>
          <w:sz w:val="24"/>
          <w:szCs w:val="24"/>
          <w:rtl/>
        </w:rPr>
        <w:t>ככל שהאפשרויות מרובות יותר, כך גד</w:t>
      </w:r>
      <w:r w:rsidR="00C92F11">
        <w:rPr>
          <w:rFonts w:ascii="Times New Roman" w:hAnsi="Times New Roman" w:cs="Times New Roman" w:hint="cs"/>
          <w:sz w:val="24"/>
          <w:szCs w:val="24"/>
          <w:rtl/>
        </w:rPr>
        <w:t xml:space="preserve">לה </w:t>
      </w:r>
      <w:r w:rsidR="00694551">
        <w:rPr>
          <w:rFonts w:ascii="Times New Roman" w:hAnsi="Times New Roman" w:cs="Times New Roman" w:hint="cs"/>
          <w:sz w:val="24"/>
          <w:szCs w:val="24"/>
          <w:rtl/>
        </w:rPr>
        <w:t>הבחירה.</w:t>
      </w:r>
      <w:r w:rsidR="00A04819">
        <w:rPr>
          <w:rFonts w:ascii="Times New Roman" w:hAnsi="Times New Roman" w:cs="Times New Roman" w:hint="cs"/>
          <w:sz w:val="24"/>
          <w:szCs w:val="24"/>
          <w:rtl/>
        </w:rPr>
        <w:t xml:space="preserve"> תתי-החלוקות הגיאוגרפיות מגדילים את החירות שמשקי בית נהנים מהן, מה שמאפשר להגיע לבחירות ספציפיות יותר ברמות הטובין הציבורי המסופקות, וכתוצאה מכך, ברמות המס המועדפות. </w:t>
      </w:r>
      <w:r w:rsidR="00342C72">
        <w:rPr>
          <w:rFonts w:ascii="Times New Roman" w:hAnsi="Times New Roman" w:cs="Times New Roman" w:hint="cs"/>
          <w:sz w:val="24"/>
          <w:szCs w:val="24"/>
          <w:rtl/>
        </w:rPr>
        <w:t>לפי טיב</w:t>
      </w:r>
      <w:r w:rsidR="00D35E48">
        <w:rPr>
          <w:rFonts w:ascii="Times New Roman" w:hAnsi="Times New Roman" w:cs="Times New Roman" w:hint="cs"/>
          <w:sz w:val="24"/>
          <w:szCs w:val="24"/>
          <w:rtl/>
        </w:rPr>
        <w:t>ּ</w:t>
      </w:r>
      <w:r w:rsidR="00342C72">
        <w:rPr>
          <w:rFonts w:ascii="Times New Roman" w:hAnsi="Times New Roman" w:cs="Times New Roman" w:hint="cs"/>
          <w:sz w:val="24"/>
          <w:szCs w:val="24"/>
          <w:rtl/>
        </w:rPr>
        <w:t>ו, משקי בית מתמיינים מאליהם גיאוגרפית</w:t>
      </w:r>
      <w:r w:rsidR="00C92F11">
        <w:rPr>
          <w:rFonts w:ascii="Times New Roman" w:hAnsi="Times New Roman" w:cs="Times New Roman" w:hint="cs"/>
          <w:sz w:val="24"/>
          <w:szCs w:val="24"/>
          <w:rtl/>
        </w:rPr>
        <w:t>,</w:t>
      </w:r>
      <w:r w:rsidR="00342C72">
        <w:rPr>
          <w:rFonts w:ascii="Times New Roman" w:hAnsi="Times New Roman" w:cs="Times New Roman" w:hint="cs"/>
          <w:sz w:val="24"/>
          <w:szCs w:val="24"/>
          <w:rtl/>
        </w:rPr>
        <w:t xml:space="preserve"> בהתאם לרמות ההוצאה והמס המועדפות עליהם, מה שמגביר את היעילות בהשוואה לכלכלות הומוגניות וריכוזיות.</w:t>
      </w:r>
      <w:r w:rsidR="00694551">
        <w:rPr>
          <w:rFonts w:ascii="Times New Roman" w:hAnsi="Times New Roman" w:cs="Times New Roman" w:hint="cs"/>
          <w:sz w:val="24"/>
          <w:szCs w:val="24"/>
          <w:rtl/>
        </w:rPr>
        <w:t xml:space="preserve"> </w:t>
      </w:r>
      <w:r w:rsidR="00342C72">
        <w:rPr>
          <w:rFonts w:ascii="Times New Roman" w:hAnsi="Times New Roman" w:cs="Times New Roman" w:hint="cs"/>
          <w:sz w:val="24"/>
          <w:szCs w:val="24"/>
          <w:rtl/>
        </w:rPr>
        <w:t>אך הגדלת אפשרויות הבחירה על-בסיס מקום עלולה להוביל להתמיינות יתר שתחליש השלכות חיוביות של אינטגרציה</w:t>
      </w:r>
      <w:r w:rsidR="00245653">
        <w:rPr>
          <w:rFonts w:ascii="Times New Roman" w:hAnsi="Times New Roman" w:cs="Times New Roman" w:hint="cs"/>
          <w:sz w:val="24"/>
          <w:szCs w:val="24"/>
          <w:rtl/>
        </w:rPr>
        <w:t xml:space="preserve">, למשל </w:t>
      </w:r>
      <w:r w:rsidR="00D35E48">
        <w:rPr>
          <w:rFonts w:ascii="Times New Roman" w:hAnsi="Times New Roman" w:cs="Times New Roman" w:hint="cs"/>
          <w:sz w:val="24"/>
          <w:szCs w:val="24"/>
          <w:rtl/>
        </w:rPr>
        <w:t>על ידי</w:t>
      </w:r>
      <w:r w:rsidR="00245653">
        <w:rPr>
          <w:rFonts w:ascii="Times New Roman" w:hAnsi="Times New Roman" w:cs="Times New Roman" w:hint="cs"/>
          <w:sz w:val="24"/>
          <w:szCs w:val="24"/>
          <w:rtl/>
        </w:rPr>
        <w:t xml:space="preserve"> התרכזות תלמידים טובים בבתי ספר טובים, מה שמקטין את השפעתם החיובית על תלמידים חלשים יותר. תהליך זה אכן עלול להקטין את היעילות</w:t>
      </w:r>
      <w:r w:rsidR="00342C72">
        <w:rPr>
          <w:rFonts w:ascii="Times New Roman" w:hAnsi="Times New Roman" w:cs="Times New Roman" w:hint="cs"/>
          <w:sz w:val="24"/>
          <w:szCs w:val="24"/>
          <w:rtl/>
        </w:rPr>
        <w:t>.</w:t>
      </w:r>
    </w:p>
    <w:p w14:paraId="2D537501" w14:textId="6680A005" w:rsidR="008C311B" w:rsidRPr="00121C48" w:rsidRDefault="00E5750E" w:rsidP="00E5750E">
      <w:pPr>
        <w:bidi/>
        <w:spacing w:after="120" w:line="360" w:lineRule="auto"/>
        <w:jc w:val="both"/>
        <w:rPr>
          <w:rFonts w:ascii="Times New Roman" w:hAnsi="Times New Roman" w:cs="Times New Roman"/>
          <w:sz w:val="24"/>
          <w:szCs w:val="24"/>
          <w:rtl/>
        </w:rPr>
      </w:pPr>
      <w:r w:rsidRPr="00A4153F">
        <w:rPr>
          <w:rFonts w:ascii="Times New Roman" w:hAnsi="Times New Roman" w:cs="Times New Roman" w:hint="cs"/>
          <w:b/>
          <w:bCs/>
          <w:sz w:val="24"/>
          <w:szCs w:val="24"/>
          <w:rtl/>
        </w:rPr>
        <w:t>תרומה</w:t>
      </w:r>
      <w:r>
        <w:rPr>
          <w:rFonts w:ascii="Times New Roman" w:hAnsi="Times New Roman" w:cs="Times New Roman" w:hint="cs"/>
          <w:sz w:val="24"/>
          <w:szCs w:val="24"/>
          <w:rtl/>
        </w:rPr>
        <w:t xml:space="preserve">   תיאורטית, המאמר מפתח שיווי-משקל חדש במסגרת מודל טיב</w:t>
      </w:r>
      <w:r w:rsidR="00D053A9">
        <w:rPr>
          <w:rFonts w:ascii="Times New Roman" w:hAnsi="Times New Roman" w:cs="Times New Roman" w:hint="cs"/>
          <w:sz w:val="24"/>
          <w:szCs w:val="24"/>
          <w:rtl/>
        </w:rPr>
        <w:t>ּ</w:t>
      </w:r>
      <w:r>
        <w:rPr>
          <w:rFonts w:ascii="Times New Roman" w:hAnsi="Times New Roman" w:cs="Times New Roman" w:hint="cs"/>
          <w:sz w:val="24"/>
          <w:szCs w:val="24"/>
          <w:rtl/>
        </w:rPr>
        <w:t>ו, שמטפל בעיוות הנוצ</w:t>
      </w:r>
      <w:r w:rsidR="005B667B">
        <w:rPr>
          <w:rFonts w:ascii="Times New Roman" w:hAnsi="Times New Roman" w:cs="Times New Roman" w:hint="cs"/>
          <w:sz w:val="24"/>
          <w:szCs w:val="24"/>
          <w:rtl/>
        </w:rPr>
        <w:t>ר</w:t>
      </w:r>
      <w:r>
        <w:rPr>
          <w:rFonts w:ascii="Times New Roman" w:hAnsi="Times New Roman" w:cs="Times New Roman" w:hint="cs"/>
          <w:sz w:val="24"/>
          <w:szCs w:val="24"/>
          <w:rtl/>
        </w:rPr>
        <w:t xml:space="preserve"> כשמס</w:t>
      </w:r>
      <w:r w:rsidR="003B316B">
        <w:rPr>
          <w:rFonts w:ascii="Times New Roman" w:hAnsi="Times New Roman" w:cs="Times New Roman" w:hint="cs"/>
          <w:sz w:val="24"/>
          <w:szCs w:val="24"/>
          <w:rtl/>
        </w:rPr>
        <w:t>לק</w:t>
      </w:r>
      <w:r>
        <w:rPr>
          <w:rFonts w:ascii="Times New Roman" w:hAnsi="Times New Roman" w:cs="Times New Roman" w:hint="cs"/>
          <w:sz w:val="24"/>
          <w:szCs w:val="24"/>
          <w:rtl/>
        </w:rPr>
        <w:t>ים מ</w:t>
      </w:r>
      <w:r w:rsidR="003B316B">
        <w:rPr>
          <w:rFonts w:ascii="Times New Roman" w:hAnsi="Times New Roman" w:cs="Times New Roman" w:hint="cs"/>
          <w:sz w:val="24"/>
          <w:szCs w:val="24"/>
          <w:rtl/>
        </w:rPr>
        <w:t>המודל</w:t>
      </w:r>
      <w:r>
        <w:rPr>
          <w:rFonts w:ascii="Times New Roman" w:hAnsi="Times New Roman" w:cs="Times New Roman" w:hint="cs"/>
          <w:sz w:val="24"/>
          <w:szCs w:val="24"/>
          <w:rtl/>
        </w:rPr>
        <w:t xml:space="preserve"> את ההוצאה הפרטית של משקי-בית. אמפירית, הוא כולל שיטה מאחדת להגדרת מקומות ותתי-מקומות </w:t>
      </w:r>
      <w:r w:rsidR="007B32D7">
        <w:rPr>
          <w:rFonts w:ascii="Times New Roman" w:hAnsi="Times New Roman" w:cs="Times New Roman" w:hint="cs"/>
          <w:sz w:val="24"/>
          <w:szCs w:val="24"/>
          <w:rtl/>
        </w:rPr>
        <w:t>המשמשת</w:t>
      </w:r>
      <w:r>
        <w:rPr>
          <w:rFonts w:ascii="Times New Roman" w:hAnsi="Times New Roman" w:cs="Times New Roman" w:hint="cs"/>
          <w:sz w:val="24"/>
          <w:szCs w:val="24"/>
          <w:rtl/>
        </w:rPr>
        <w:t xml:space="preserve"> לקביעת היקף הבחירה על-בסיס מקום, </w:t>
      </w:r>
      <w:r w:rsidR="00283654">
        <w:rPr>
          <w:rFonts w:ascii="Times New Roman" w:hAnsi="Times New Roman" w:cs="Times New Roman" w:hint="cs"/>
          <w:sz w:val="24"/>
          <w:szCs w:val="24"/>
          <w:rtl/>
        </w:rPr>
        <w:t xml:space="preserve">ומייצרת </w:t>
      </w:r>
      <w:r>
        <w:rPr>
          <w:rFonts w:ascii="Times New Roman" w:hAnsi="Times New Roman" w:cs="Times New Roman" w:hint="cs"/>
          <w:sz w:val="24"/>
          <w:szCs w:val="24"/>
          <w:rtl/>
        </w:rPr>
        <w:t>היררכיה שמאפשרת ניתוח אמפירי של מדינה שלמה.</w:t>
      </w:r>
    </w:p>
    <w:p w14:paraId="39CA62F7" w14:textId="77094B4D" w:rsidR="009D493A" w:rsidRDefault="009D493A" w:rsidP="009726CA">
      <w:pPr>
        <w:bidi/>
        <w:spacing w:after="0" w:line="360" w:lineRule="auto"/>
        <w:jc w:val="both"/>
        <w:rPr>
          <w:rFonts w:ascii="Times New Roman" w:hAnsi="Times New Roman" w:cs="Times New Roman"/>
          <w:b/>
          <w:bCs/>
          <w:sz w:val="24"/>
          <w:szCs w:val="24"/>
          <w:rtl/>
        </w:rPr>
      </w:pPr>
      <w:r>
        <w:rPr>
          <w:rFonts w:ascii="Times New Roman" w:hAnsi="Times New Roman" w:cs="Times New Roman" w:hint="cs"/>
          <w:b/>
          <w:bCs/>
          <w:sz w:val="24"/>
          <w:szCs w:val="24"/>
          <w:rtl/>
        </w:rPr>
        <w:t>שאלות מחקר</w:t>
      </w:r>
    </w:p>
    <w:p w14:paraId="3A9AB88B" w14:textId="4356B69F" w:rsidR="009D493A" w:rsidRDefault="009D493A" w:rsidP="005D1D0D">
      <w:pPr>
        <w:bidi/>
        <w:spacing w:after="120" w:line="360" w:lineRule="auto"/>
        <w:jc w:val="both"/>
        <w:rPr>
          <w:rFonts w:ascii="Times New Roman" w:hAnsi="Times New Roman" w:cs="Times New Roman"/>
          <w:sz w:val="24"/>
          <w:szCs w:val="24"/>
          <w:rtl/>
        </w:rPr>
      </w:pPr>
      <w:r>
        <w:rPr>
          <w:rFonts w:ascii="Times New Roman" w:hAnsi="Times New Roman" w:cs="Times New Roman" w:hint="cs"/>
          <w:sz w:val="24"/>
          <w:szCs w:val="24"/>
          <w:rtl/>
        </w:rPr>
        <w:t>האם בחירה על בסיס מקום משפיעה באופן חיובי על היעילות?</w:t>
      </w:r>
    </w:p>
    <w:p w14:paraId="70A8D3C4" w14:textId="3AF54C13" w:rsidR="009D493A" w:rsidRDefault="009D493A" w:rsidP="005D1D0D">
      <w:pPr>
        <w:bidi/>
        <w:spacing w:after="0" w:line="360" w:lineRule="auto"/>
        <w:ind w:left="1134" w:right="397" w:hanging="964"/>
        <w:jc w:val="both"/>
        <w:rPr>
          <w:rFonts w:ascii="Times New Roman" w:hAnsi="Times New Roman" w:cs="Times New Roman"/>
          <w:sz w:val="24"/>
          <w:szCs w:val="24"/>
          <w:rtl/>
        </w:rPr>
      </w:pPr>
      <w:r>
        <w:rPr>
          <w:rFonts w:ascii="Times New Roman" w:hAnsi="Times New Roman" w:cs="Times New Roman" w:hint="cs"/>
          <w:sz w:val="24"/>
          <w:szCs w:val="24"/>
          <w:rtl/>
        </w:rPr>
        <w:t>היפותזה 1: לבחירה קשר חיובי ליעילות כשמשתמשים באינדקס הכולל אזורים כפריים ועירוניים.</w:t>
      </w:r>
    </w:p>
    <w:p w14:paraId="6F744BD1" w14:textId="25A668AF" w:rsidR="009D493A" w:rsidRPr="009D493A" w:rsidRDefault="009D493A" w:rsidP="005D1D0D">
      <w:pPr>
        <w:bidi/>
        <w:spacing w:after="120" w:line="360" w:lineRule="auto"/>
        <w:ind w:left="1134" w:right="397" w:hanging="964"/>
        <w:jc w:val="both"/>
        <w:rPr>
          <w:rFonts w:ascii="Times New Roman" w:hAnsi="Times New Roman" w:cs="Times New Roman"/>
          <w:sz w:val="24"/>
          <w:szCs w:val="24"/>
          <w:rtl/>
        </w:rPr>
      </w:pPr>
      <w:r>
        <w:rPr>
          <w:rFonts w:ascii="Times New Roman" w:hAnsi="Times New Roman" w:cs="Times New Roman" w:hint="cs"/>
          <w:sz w:val="24"/>
          <w:szCs w:val="24"/>
          <w:rtl/>
        </w:rPr>
        <w:t>היפותזה 2: השפעת הבחירה על היעילות מוסברת טוב יותר באמצעות אינדקס יעילות שמביא בחשבון גם הוצאה פרטית על חינוך.</w:t>
      </w:r>
    </w:p>
    <w:p w14:paraId="1F19FA85" w14:textId="623DA664" w:rsidR="001974C1" w:rsidRDefault="001974C1" w:rsidP="009D493A">
      <w:pPr>
        <w:bidi/>
        <w:spacing w:after="0" w:line="360" w:lineRule="auto"/>
        <w:jc w:val="both"/>
        <w:rPr>
          <w:rFonts w:ascii="Times New Roman" w:hAnsi="Times New Roman" w:cs="Times New Roman"/>
          <w:b/>
          <w:bCs/>
          <w:sz w:val="24"/>
          <w:szCs w:val="24"/>
          <w:rtl/>
        </w:rPr>
      </w:pPr>
      <w:r>
        <w:rPr>
          <w:rFonts w:ascii="Times New Roman" w:hAnsi="Times New Roman" w:cs="Times New Roman" w:hint="cs"/>
          <w:b/>
          <w:bCs/>
          <w:sz w:val="24"/>
          <w:szCs w:val="24"/>
          <w:rtl/>
        </w:rPr>
        <w:t>נתונים</w:t>
      </w:r>
    </w:p>
    <w:p w14:paraId="72254655" w14:textId="0EF6AB9C" w:rsidR="001974C1" w:rsidRDefault="001974C1" w:rsidP="00A9122B">
      <w:pPr>
        <w:bidi/>
        <w:spacing w:after="120" w:line="360" w:lineRule="auto"/>
        <w:jc w:val="both"/>
        <w:rPr>
          <w:rFonts w:ascii="Times New Roman" w:hAnsi="Times New Roman" w:cs="Times New Roman"/>
          <w:sz w:val="24"/>
          <w:szCs w:val="24"/>
          <w:rtl/>
        </w:rPr>
      </w:pPr>
      <w:r>
        <w:rPr>
          <w:rFonts w:ascii="Times New Roman" w:hAnsi="Times New Roman" w:cs="Times New Roman" w:hint="cs"/>
          <w:sz w:val="24"/>
          <w:szCs w:val="24"/>
          <w:rtl/>
        </w:rPr>
        <w:t>המחקר נשען על נתונים הנוגעים לכלל אוכלוסיית ישראל ב-2014 (8.3 מיליון נפש). מבחינה גיאוגרפית, 75% מהאוכלוסייה התגוררה בערים</w:t>
      </w:r>
      <w:r w:rsidR="00C92F11">
        <w:rPr>
          <w:rFonts w:ascii="Times New Roman" w:hAnsi="Times New Roman" w:cs="Times New Roman" w:hint="cs"/>
          <w:sz w:val="24"/>
          <w:szCs w:val="24"/>
          <w:rtl/>
        </w:rPr>
        <w:t>,</w:t>
      </w:r>
      <w:r>
        <w:rPr>
          <w:rFonts w:ascii="Times New Roman" w:hAnsi="Times New Roman" w:cs="Times New Roman" w:hint="cs"/>
          <w:sz w:val="24"/>
          <w:szCs w:val="24"/>
          <w:rtl/>
        </w:rPr>
        <w:t xml:space="preserve"> והיתר בסוגי התיישבות כפרית. בישראל 1212 </w:t>
      </w:r>
      <w:r w:rsidR="000954F7">
        <w:rPr>
          <w:rFonts w:ascii="Times New Roman" w:hAnsi="Times New Roman" w:cs="Times New Roman" w:hint="cs"/>
          <w:sz w:val="24"/>
          <w:szCs w:val="24"/>
          <w:rtl/>
        </w:rPr>
        <w:t>יישובים המאורגנים ב-</w:t>
      </w:r>
      <w:r>
        <w:rPr>
          <w:rFonts w:ascii="Times New Roman" w:hAnsi="Times New Roman" w:cs="Times New Roman" w:hint="cs"/>
          <w:sz w:val="24"/>
          <w:szCs w:val="24"/>
          <w:rtl/>
        </w:rPr>
        <w:t xml:space="preserve">256 </w:t>
      </w:r>
      <w:r w:rsidR="005F69B8">
        <w:rPr>
          <w:rFonts w:ascii="Times New Roman" w:hAnsi="Times New Roman" w:cs="Times New Roman" w:hint="cs"/>
          <w:sz w:val="24"/>
          <w:szCs w:val="24"/>
          <w:rtl/>
        </w:rPr>
        <w:t>מועצות ל</w:t>
      </w:r>
      <w:r w:rsidR="00286278">
        <w:rPr>
          <w:rFonts w:ascii="Times New Roman" w:hAnsi="Times New Roman" w:cs="Times New Roman" w:hint="cs"/>
          <w:sz w:val="24"/>
          <w:szCs w:val="24"/>
          <w:rtl/>
        </w:rPr>
        <w:t>מיני</w:t>
      </w:r>
      <w:r w:rsidR="005F69B8">
        <w:rPr>
          <w:rFonts w:ascii="Times New Roman" w:hAnsi="Times New Roman" w:cs="Times New Roman" w:hint="cs"/>
          <w:sz w:val="24"/>
          <w:szCs w:val="24"/>
          <w:rtl/>
        </w:rPr>
        <w:t>הן</w:t>
      </w:r>
      <w:r>
        <w:rPr>
          <w:rFonts w:ascii="Times New Roman" w:hAnsi="Times New Roman" w:cs="Times New Roman" w:hint="cs"/>
          <w:sz w:val="24"/>
          <w:szCs w:val="24"/>
          <w:rtl/>
        </w:rPr>
        <w:t xml:space="preserve">, ש-249 </w:t>
      </w:r>
      <w:r w:rsidR="005F69B8">
        <w:rPr>
          <w:rFonts w:ascii="Times New Roman" w:hAnsi="Times New Roman" w:cs="Times New Roman" w:hint="cs"/>
          <w:sz w:val="24"/>
          <w:szCs w:val="24"/>
          <w:rtl/>
        </w:rPr>
        <w:t xml:space="preserve">מהן </w:t>
      </w:r>
      <w:r>
        <w:rPr>
          <w:rFonts w:ascii="Times New Roman" w:hAnsi="Times New Roman" w:cs="Times New Roman" w:hint="cs"/>
          <w:sz w:val="24"/>
          <w:szCs w:val="24"/>
          <w:rtl/>
        </w:rPr>
        <w:t>נכ</w:t>
      </w:r>
      <w:r w:rsidR="00FE4708">
        <w:rPr>
          <w:rFonts w:ascii="Times New Roman" w:hAnsi="Times New Roman" w:cs="Times New Roman" w:hint="cs"/>
          <w:sz w:val="24"/>
          <w:szCs w:val="24"/>
          <w:rtl/>
        </w:rPr>
        <w:t>ללו</w:t>
      </w:r>
      <w:r>
        <w:rPr>
          <w:rFonts w:ascii="Times New Roman" w:hAnsi="Times New Roman" w:cs="Times New Roman" w:hint="cs"/>
          <w:sz w:val="24"/>
          <w:szCs w:val="24"/>
          <w:rtl/>
        </w:rPr>
        <w:t xml:space="preserve"> לניתוח (</w:t>
      </w:r>
      <w:r w:rsidR="00FE4708">
        <w:rPr>
          <w:rFonts w:ascii="Times New Roman" w:hAnsi="Times New Roman" w:cs="Times New Roman" w:hint="cs"/>
          <w:sz w:val="24"/>
          <w:szCs w:val="24"/>
          <w:rtl/>
        </w:rPr>
        <w:t>ב</w:t>
      </w:r>
      <w:r>
        <w:rPr>
          <w:rFonts w:ascii="Times New Roman" w:hAnsi="Times New Roman" w:cs="Times New Roman" w:hint="cs"/>
          <w:sz w:val="24"/>
          <w:szCs w:val="24"/>
          <w:rtl/>
        </w:rPr>
        <w:t>-7 חסרו נתונים חשובים). מתוכן,</w:t>
      </w:r>
      <w:r w:rsidR="005F69B8">
        <w:rPr>
          <w:rFonts w:ascii="Times New Roman" w:hAnsi="Times New Roman" w:cs="Times New Roman" w:hint="cs"/>
          <w:sz w:val="24"/>
          <w:szCs w:val="24"/>
          <w:rtl/>
        </w:rPr>
        <w:t xml:space="preserve"> 76 הן ערים, 125 מועצות מקומיות</w:t>
      </w:r>
      <w:r w:rsidR="00A66672">
        <w:rPr>
          <w:rFonts w:ascii="Times New Roman" w:hAnsi="Times New Roman" w:cs="Times New Roman" w:hint="cs"/>
          <w:sz w:val="24"/>
          <w:szCs w:val="24"/>
          <w:rtl/>
        </w:rPr>
        <w:t xml:space="preserve"> ו-</w:t>
      </w:r>
      <w:r w:rsidR="005F69B8">
        <w:rPr>
          <w:rFonts w:ascii="Times New Roman" w:hAnsi="Times New Roman" w:cs="Times New Roman" w:hint="cs"/>
          <w:sz w:val="24"/>
          <w:szCs w:val="24"/>
          <w:rtl/>
        </w:rPr>
        <w:t xml:space="preserve">48 מועצות אזוריות. הלשכה המרכזית לסטטיסטיקה </w:t>
      </w:r>
      <w:r w:rsidR="000954F7">
        <w:rPr>
          <w:rFonts w:ascii="Times New Roman" w:hAnsi="Times New Roman" w:cs="Times New Roman" w:hint="cs"/>
          <w:sz w:val="24"/>
          <w:szCs w:val="24"/>
          <w:rtl/>
        </w:rPr>
        <w:t>מחלקת</w:t>
      </w:r>
      <w:r w:rsidR="005F69B8">
        <w:rPr>
          <w:rFonts w:ascii="Times New Roman" w:hAnsi="Times New Roman" w:cs="Times New Roman" w:hint="cs"/>
          <w:sz w:val="24"/>
          <w:szCs w:val="24"/>
          <w:rtl/>
        </w:rPr>
        <w:t xml:space="preserve"> את ישראל ל-52 "אזורים טבעיים" שחולקים מאפיינים גיאוגרפיים ואחרים.</w:t>
      </w:r>
    </w:p>
    <w:p w14:paraId="553FD8E0" w14:textId="77777777" w:rsidR="00A9122B" w:rsidRDefault="000954F7" w:rsidP="00A9122B">
      <w:pPr>
        <w:bidi/>
        <w:spacing w:after="0" w:line="360" w:lineRule="auto"/>
        <w:jc w:val="both"/>
        <w:rPr>
          <w:rFonts w:ascii="Times New Roman" w:hAnsi="Times New Roman" w:cs="Times New Roman"/>
          <w:sz w:val="24"/>
          <w:szCs w:val="24"/>
          <w:rtl/>
        </w:rPr>
      </w:pPr>
      <w:r>
        <w:rPr>
          <w:rFonts w:ascii="Times New Roman" w:hAnsi="Times New Roman" w:cs="Times New Roman" w:hint="cs"/>
          <w:sz w:val="24"/>
          <w:szCs w:val="24"/>
          <w:rtl/>
        </w:rPr>
        <w:t>מקורות הנתונים</w:t>
      </w:r>
      <w:r w:rsidR="00575762">
        <w:rPr>
          <w:rFonts w:ascii="Times New Roman" w:hAnsi="Times New Roman" w:cs="Times New Roman" w:hint="cs"/>
          <w:sz w:val="24"/>
          <w:szCs w:val="24"/>
          <w:rtl/>
        </w:rPr>
        <w:t xml:space="preserve">: </w:t>
      </w:r>
    </w:p>
    <w:p w14:paraId="17CB8DE6" w14:textId="1970A32F" w:rsidR="00A9122B" w:rsidRDefault="00575762" w:rsidP="00A9122B">
      <w:pPr>
        <w:bidi/>
        <w:spacing w:after="0" w:line="360" w:lineRule="auto"/>
        <w:jc w:val="both"/>
        <w:rPr>
          <w:rFonts w:ascii="Times New Roman" w:hAnsi="Times New Roman" w:cs="Times New Roman"/>
          <w:sz w:val="24"/>
          <w:szCs w:val="24"/>
          <w:rtl/>
        </w:rPr>
      </w:pPr>
      <w:r w:rsidRPr="00810CEF">
        <w:rPr>
          <w:rFonts w:ascii="Times New Roman" w:hAnsi="Times New Roman" w:cs="Times New Roman" w:hint="cs"/>
          <w:b/>
          <w:bCs/>
          <w:sz w:val="24"/>
          <w:szCs w:val="24"/>
          <w:rtl/>
        </w:rPr>
        <w:t>(1)</w:t>
      </w:r>
      <w:r w:rsidR="000954F7" w:rsidRPr="00810CEF">
        <w:rPr>
          <w:rFonts w:ascii="Times New Roman" w:hAnsi="Times New Roman" w:cs="Times New Roman" w:hint="cs"/>
          <w:b/>
          <w:bCs/>
          <w:sz w:val="24"/>
          <w:szCs w:val="24"/>
          <w:rtl/>
        </w:rPr>
        <w:t xml:space="preserve"> קובץ היישובים של הלמ"ס (2014)</w:t>
      </w:r>
      <w:r w:rsidR="00DD0433">
        <w:rPr>
          <w:rFonts w:ascii="Times New Roman" w:hAnsi="Times New Roman" w:cs="Times New Roman" w:hint="cs"/>
          <w:sz w:val="24"/>
          <w:szCs w:val="24"/>
          <w:rtl/>
        </w:rPr>
        <w:t>.</w:t>
      </w:r>
      <w:r w:rsidR="000954F7">
        <w:rPr>
          <w:rFonts w:ascii="Times New Roman" w:hAnsi="Times New Roman" w:cs="Times New Roman" w:hint="cs"/>
          <w:sz w:val="24"/>
          <w:szCs w:val="24"/>
          <w:rtl/>
        </w:rPr>
        <w:t xml:space="preserve"> המשתנים הסביבתיים של כל היישובים אוגדו ברמת ה"אזורים הטבעיים". </w:t>
      </w:r>
      <w:r w:rsidR="00D24D16">
        <w:rPr>
          <w:rFonts w:ascii="Times New Roman" w:hAnsi="Times New Roman" w:cs="Times New Roman" w:hint="cs"/>
          <w:sz w:val="24"/>
          <w:szCs w:val="24"/>
          <w:rtl/>
        </w:rPr>
        <w:t xml:space="preserve">המשתנים כללו נתוני מאפייני אוכלוסייה (גיל, גידול טבעי, רקע אתני, וכו'), מאפיינים גיאוגרפיים (מרחק ממרכז הארץ, הרכב שטח, שטח מוסדות </w:t>
      </w:r>
      <w:r w:rsidR="00A9122B">
        <w:rPr>
          <w:rFonts w:ascii="Times New Roman" w:hAnsi="Times New Roman" w:cs="Times New Roman" w:hint="cs"/>
          <w:sz w:val="24"/>
          <w:szCs w:val="24"/>
          <w:rtl/>
        </w:rPr>
        <w:t>ה</w:t>
      </w:r>
      <w:r w:rsidR="00D24D16">
        <w:rPr>
          <w:rFonts w:ascii="Times New Roman" w:hAnsi="Times New Roman" w:cs="Times New Roman" w:hint="cs"/>
          <w:sz w:val="24"/>
          <w:szCs w:val="24"/>
          <w:rtl/>
        </w:rPr>
        <w:t>חינוך, וכו'), משתנים סוציו-אקונומיים (הכנסה, שיעור</w:t>
      </w:r>
      <w:r w:rsidR="005C3C59">
        <w:rPr>
          <w:rFonts w:ascii="Times New Roman" w:hAnsi="Times New Roman" w:cs="Times New Roman" w:hint="cs"/>
          <w:sz w:val="24"/>
          <w:szCs w:val="24"/>
          <w:rtl/>
        </w:rPr>
        <w:t xml:space="preserve"> נתמכי</w:t>
      </w:r>
      <w:r w:rsidR="00D24D16">
        <w:rPr>
          <w:rFonts w:ascii="Times New Roman" w:hAnsi="Times New Roman" w:cs="Times New Roman" w:hint="cs"/>
          <w:sz w:val="24"/>
          <w:szCs w:val="24"/>
          <w:rtl/>
        </w:rPr>
        <w:t xml:space="preserve"> סעד, אחוז עובדים בש</w:t>
      </w:r>
      <w:r w:rsidR="00A9122B">
        <w:rPr>
          <w:rFonts w:ascii="Times New Roman" w:hAnsi="Times New Roman" w:cs="Times New Roman" w:hint="cs"/>
          <w:sz w:val="24"/>
          <w:szCs w:val="24"/>
          <w:rtl/>
        </w:rPr>
        <w:t>כ</w:t>
      </w:r>
      <w:r w:rsidR="00D24D16">
        <w:rPr>
          <w:rFonts w:ascii="Times New Roman" w:hAnsi="Times New Roman" w:cs="Times New Roman" w:hint="cs"/>
          <w:sz w:val="24"/>
          <w:szCs w:val="24"/>
          <w:rtl/>
        </w:rPr>
        <w:t xml:space="preserve">ר מינימום, וכו'), מאפייני מערכת החינוך הממלכתית (מס' בי"ס, </w:t>
      </w:r>
      <w:r w:rsidR="000F52E8">
        <w:rPr>
          <w:rFonts w:ascii="Times New Roman" w:hAnsi="Times New Roman" w:cs="Times New Roman" w:hint="cs"/>
          <w:sz w:val="24"/>
          <w:szCs w:val="24"/>
          <w:rtl/>
        </w:rPr>
        <w:t xml:space="preserve">מס' </w:t>
      </w:r>
      <w:r w:rsidR="00D24D16">
        <w:rPr>
          <w:rFonts w:ascii="Times New Roman" w:hAnsi="Times New Roman" w:cs="Times New Roman" w:hint="cs"/>
          <w:sz w:val="24"/>
          <w:szCs w:val="24"/>
          <w:rtl/>
        </w:rPr>
        <w:t>כיתות, ממוצ</w:t>
      </w:r>
      <w:r w:rsidR="000F52E8">
        <w:rPr>
          <w:rFonts w:ascii="Times New Roman" w:hAnsi="Times New Roman" w:cs="Times New Roman" w:hint="cs"/>
          <w:sz w:val="24"/>
          <w:szCs w:val="24"/>
          <w:rtl/>
        </w:rPr>
        <w:t>ע</w:t>
      </w:r>
      <w:r w:rsidR="00D24D16">
        <w:rPr>
          <w:rFonts w:ascii="Times New Roman" w:hAnsi="Times New Roman" w:cs="Times New Roman" w:hint="cs"/>
          <w:sz w:val="24"/>
          <w:szCs w:val="24"/>
          <w:rtl/>
        </w:rPr>
        <w:t xml:space="preserve"> תלמידים בכיתה, וכו'), ונתוני תקציב (הכנסות והוצאות, מימון ממשלתי למערכת החינוך הציבורי, וכו').</w:t>
      </w:r>
      <w:r>
        <w:rPr>
          <w:rFonts w:ascii="Times New Roman" w:hAnsi="Times New Roman" w:cs="Times New Roman" w:hint="cs"/>
          <w:sz w:val="24"/>
          <w:szCs w:val="24"/>
          <w:rtl/>
        </w:rPr>
        <w:t xml:space="preserve"> </w:t>
      </w:r>
    </w:p>
    <w:p w14:paraId="24831852" w14:textId="3925A32D" w:rsidR="00A9122B" w:rsidRDefault="00575762" w:rsidP="00A9122B">
      <w:pPr>
        <w:bidi/>
        <w:spacing w:after="0" w:line="360" w:lineRule="auto"/>
        <w:jc w:val="both"/>
        <w:rPr>
          <w:rFonts w:ascii="Times New Roman" w:hAnsi="Times New Roman" w:cs="Times New Roman"/>
          <w:sz w:val="24"/>
          <w:szCs w:val="24"/>
          <w:rtl/>
        </w:rPr>
      </w:pPr>
      <w:r w:rsidRPr="00810CEF">
        <w:rPr>
          <w:rFonts w:ascii="Times New Roman" w:hAnsi="Times New Roman" w:cs="Times New Roman" w:hint="cs"/>
          <w:b/>
          <w:bCs/>
          <w:sz w:val="24"/>
          <w:szCs w:val="24"/>
          <w:rtl/>
        </w:rPr>
        <w:lastRenderedPageBreak/>
        <w:t xml:space="preserve">(2) קובץ מידע </w:t>
      </w:r>
      <w:r w:rsidR="00810CEF" w:rsidRPr="00810CEF">
        <w:rPr>
          <w:rFonts w:ascii="Times New Roman" w:hAnsi="Times New Roman" w:cs="Times New Roman" w:hint="cs"/>
          <w:b/>
          <w:bCs/>
          <w:sz w:val="24"/>
          <w:szCs w:val="24"/>
          <w:rtl/>
        </w:rPr>
        <w:t>ייעודי של הלמ"ס</w:t>
      </w:r>
      <w:r w:rsidR="00DD0433">
        <w:rPr>
          <w:rFonts w:ascii="Times New Roman" w:hAnsi="Times New Roman" w:cs="Times New Roman" w:hint="cs"/>
          <w:sz w:val="24"/>
          <w:szCs w:val="24"/>
          <w:rtl/>
        </w:rPr>
        <w:t xml:space="preserve">. נתונים על </w:t>
      </w:r>
      <w:r>
        <w:rPr>
          <w:rFonts w:ascii="Times New Roman" w:hAnsi="Times New Roman" w:cs="Times New Roman" w:hint="cs"/>
          <w:sz w:val="24"/>
          <w:szCs w:val="24"/>
          <w:rtl/>
        </w:rPr>
        <w:t>ממוצע ההוצאות ההוריות על שיעורים פרטיים בקרב ילדים הלומדים בבתי ספר ממלכתיים</w:t>
      </w:r>
      <w:r w:rsidR="00DD0433">
        <w:rPr>
          <w:rFonts w:ascii="Times New Roman" w:hAnsi="Times New Roman" w:cs="Times New Roman" w:hint="cs"/>
          <w:sz w:val="24"/>
          <w:szCs w:val="24"/>
          <w:rtl/>
        </w:rPr>
        <w:t>. מקור הנתונים</w:t>
      </w:r>
      <w:r>
        <w:rPr>
          <w:rFonts w:ascii="Times New Roman" w:hAnsi="Times New Roman" w:cs="Times New Roman" w:hint="cs"/>
          <w:sz w:val="24"/>
          <w:szCs w:val="24"/>
          <w:rtl/>
        </w:rPr>
        <w:t xml:space="preserve"> בסקר ארצי של התנהגות צרכנית במשקי הבית.</w:t>
      </w:r>
      <w:r w:rsidR="00F03E90">
        <w:rPr>
          <w:rFonts w:ascii="Times New Roman" w:hAnsi="Times New Roman" w:cs="Times New Roman" w:hint="cs"/>
          <w:sz w:val="24"/>
          <w:szCs w:val="24"/>
          <w:rtl/>
        </w:rPr>
        <w:t xml:space="preserve"> </w:t>
      </w:r>
    </w:p>
    <w:p w14:paraId="08D1102A" w14:textId="1D603E24" w:rsidR="00A9122B" w:rsidRDefault="00F03E90" w:rsidP="00A9122B">
      <w:pPr>
        <w:bidi/>
        <w:spacing w:after="0" w:line="360" w:lineRule="auto"/>
        <w:jc w:val="both"/>
        <w:rPr>
          <w:rFonts w:ascii="Times New Roman" w:hAnsi="Times New Roman" w:cs="Times New Roman"/>
          <w:sz w:val="24"/>
          <w:szCs w:val="24"/>
          <w:rtl/>
        </w:rPr>
      </w:pPr>
      <w:r w:rsidRPr="00810CEF">
        <w:rPr>
          <w:rFonts w:ascii="Times New Roman" w:hAnsi="Times New Roman" w:cs="Times New Roman" w:hint="cs"/>
          <w:b/>
          <w:bCs/>
          <w:sz w:val="24"/>
          <w:szCs w:val="24"/>
          <w:rtl/>
        </w:rPr>
        <w:t xml:space="preserve">(3) </w:t>
      </w:r>
      <w:r w:rsidR="00810CEF" w:rsidRPr="00810CEF">
        <w:rPr>
          <w:rFonts w:ascii="Times New Roman" w:hAnsi="Times New Roman" w:cs="Times New Roman" w:hint="cs"/>
          <w:b/>
          <w:bCs/>
          <w:sz w:val="24"/>
          <w:szCs w:val="24"/>
          <w:rtl/>
        </w:rPr>
        <w:t xml:space="preserve">פלט </w:t>
      </w:r>
      <w:r w:rsidR="00810CEF" w:rsidRPr="00810CEF">
        <w:rPr>
          <w:rFonts w:ascii="Times New Roman" w:hAnsi="Times New Roman" w:cs="Times New Roman"/>
          <w:b/>
          <w:bCs/>
          <w:sz w:val="24"/>
          <w:szCs w:val="24"/>
        </w:rPr>
        <w:t>JavaScript</w:t>
      </w:r>
      <w:r w:rsidR="001D23F6">
        <w:rPr>
          <w:rFonts w:ascii="Times New Roman" w:hAnsi="Times New Roman" w:cs="Times New Roman" w:hint="cs"/>
          <w:b/>
          <w:bCs/>
          <w:sz w:val="24"/>
          <w:szCs w:val="24"/>
          <w:rtl/>
        </w:rPr>
        <w:t>.</w:t>
      </w:r>
      <w:r w:rsidR="00810CEF">
        <w:rPr>
          <w:rFonts w:ascii="Times New Roman" w:hAnsi="Times New Roman" w:cs="Times New Roman" w:hint="cs"/>
          <w:sz w:val="24"/>
          <w:szCs w:val="24"/>
          <w:rtl/>
        </w:rPr>
        <w:t xml:space="preserve"> </w:t>
      </w:r>
      <w:r>
        <w:rPr>
          <w:rFonts w:ascii="Times New Roman" w:hAnsi="Times New Roman" w:cs="Times New Roman" w:hint="cs"/>
          <w:sz w:val="24"/>
          <w:szCs w:val="24"/>
          <w:rtl/>
        </w:rPr>
        <w:t>כדי ל</w:t>
      </w:r>
      <w:r w:rsidR="00F76583">
        <w:rPr>
          <w:rFonts w:ascii="Times New Roman" w:hAnsi="Times New Roman" w:cs="Times New Roman" w:hint="cs"/>
          <w:sz w:val="24"/>
          <w:szCs w:val="24"/>
          <w:rtl/>
        </w:rPr>
        <w:t xml:space="preserve">בנות את משתנה הבחירה בכל "אזור טבעי", תיכננו </w:t>
      </w:r>
      <w:r w:rsidR="00FC5639">
        <w:rPr>
          <w:rFonts w:ascii="Times New Roman" w:hAnsi="Times New Roman" w:cs="Times New Roman" w:hint="cs"/>
          <w:sz w:val="24"/>
          <w:szCs w:val="24"/>
          <w:rtl/>
        </w:rPr>
        <w:t>קוד</w:t>
      </w:r>
      <w:r w:rsidR="00F76583">
        <w:rPr>
          <w:rFonts w:ascii="Times New Roman" w:hAnsi="Times New Roman" w:cs="Times New Roman" w:hint="cs"/>
          <w:sz w:val="24"/>
          <w:szCs w:val="24"/>
          <w:rtl/>
        </w:rPr>
        <w:t xml:space="preserve"> שאיפשר לייצר תתי-אזורים בכל "אזור טבעי" (מאחר שהיישובים משתנים בגודלם, אי אפשר להגדיר כל יישוב כתת-אזור. יתר על כן, הורים בכפרים קטנים שולחים את ילדי</w:t>
      </w:r>
      <w:r w:rsidR="001D23F6">
        <w:rPr>
          <w:rFonts w:ascii="Times New Roman" w:hAnsi="Times New Roman" w:cs="Times New Roman" w:hint="cs"/>
          <w:sz w:val="24"/>
          <w:szCs w:val="24"/>
          <w:rtl/>
        </w:rPr>
        <w:t>ה</w:t>
      </w:r>
      <w:r w:rsidR="00F76583">
        <w:rPr>
          <w:rFonts w:ascii="Times New Roman" w:hAnsi="Times New Roman" w:cs="Times New Roman" w:hint="cs"/>
          <w:sz w:val="24"/>
          <w:szCs w:val="24"/>
          <w:rtl/>
        </w:rPr>
        <w:t>ם לבתי ספר במקומות סמוכים, ולכן היה צורך לבנות מנגנון שיכלול אפשרויות אלה).</w:t>
      </w:r>
      <w:r w:rsidR="00FC5639">
        <w:rPr>
          <w:rFonts w:ascii="Times New Roman" w:hAnsi="Times New Roman" w:cs="Times New Roman" w:hint="cs"/>
          <w:sz w:val="24"/>
          <w:szCs w:val="24"/>
          <w:rtl/>
        </w:rPr>
        <w:t xml:space="preserve"> הקוד הקצה תת-אזור לכל יישוב שאוכלוסייתו קטנה מ-2,000 נפש אם היו בנמצא יישובים אחרים בטווח של 250 מ' מהקואורדינטות הגיאוגרפיות שלו</w:t>
      </w:r>
      <w:r w:rsidR="0026275A">
        <w:rPr>
          <w:rFonts w:ascii="Times New Roman" w:hAnsi="Times New Roman" w:cs="Times New Roman" w:hint="cs"/>
          <w:sz w:val="24"/>
          <w:szCs w:val="24"/>
          <w:rtl/>
        </w:rPr>
        <w:t xml:space="preserve">. </w:t>
      </w:r>
      <w:r w:rsidR="00F24873">
        <w:rPr>
          <w:rFonts w:ascii="Times New Roman" w:hAnsi="Times New Roman" w:cs="Times New Roman" w:hint="cs"/>
          <w:sz w:val="24"/>
          <w:szCs w:val="24"/>
          <w:rtl/>
        </w:rPr>
        <w:t xml:space="preserve">תתי-האזורים שנוצרו איפשרו לבנות את משתנה הבחירה באופן הנכון ובגמישות הנחוצה לצורכי המחקר. </w:t>
      </w:r>
    </w:p>
    <w:p w14:paraId="2669ECF7" w14:textId="103CA500" w:rsidR="000954F7" w:rsidRPr="004E51CE" w:rsidRDefault="00F24873" w:rsidP="00A9122B">
      <w:pPr>
        <w:bidi/>
        <w:spacing w:after="120" w:line="360" w:lineRule="auto"/>
        <w:jc w:val="both"/>
        <w:rPr>
          <w:rFonts w:ascii="Times New Roman" w:hAnsi="Times New Roman" w:cs="Times New Roman"/>
          <w:sz w:val="24"/>
          <w:szCs w:val="24"/>
          <w:rtl/>
        </w:rPr>
      </w:pPr>
      <w:r w:rsidRPr="00F24873">
        <w:rPr>
          <w:rFonts w:ascii="Times New Roman" w:hAnsi="Times New Roman" w:cs="Times New Roman" w:hint="cs"/>
          <w:b/>
          <w:bCs/>
          <w:sz w:val="24"/>
          <w:szCs w:val="24"/>
          <w:rtl/>
        </w:rPr>
        <w:t>(4) שקיפות תקציבית (מש' החינוך)</w:t>
      </w:r>
      <w:r w:rsidR="001D23F6">
        <w:rPr>
          <w:rFonts w:ascii="Times New Roman" w:hAnsi="Times New Roman" w:cs="Times New Roman" w:hint="cs"/>
          <w:b/>
          <w:bCs/>
          <w:sz w:val="24"/>
          <w:szCs w:val="24"/>
          <w:rtl/>
        </w:rPr>
        <w:t>.</w:t>
      </w:r>
      <w:r w:rsidR="004E51CE">
        <w:rPr>
          <w:rFonts w:ascii="Times New Roman" w:hAnsi="Times New Roman" w:cs="Times New Roman" w:hint="cs"/>
          <w:b/>
          <w:bCs/>
          <w:sz w:val="24"/>
          <w:szCs w:val="24"/>
          <w:rtl/>
        </w:rPr>
        <w:t xml:space="preserve"> </w:t>
      </w:r>
      <w:r w:rsidR="004E51CE">
        <w:rPr>
          <w:rFonts w:ascii="Times New Roman" w:hAnsi="Times New Roman" w:cs="Times New Roman" w:hint="cs"/>
          <w:sz w:val="24"/>
          <w:szCs w:val="24"/>
          <w:rtl/>
        </w:rPr>
        <w:t>מאגר נתונים המפרט את תקציביו של כל יישוב במדינה.</w:t>
      </w:r>
    </w:p>
    <w:p w14:paraId="072C8300" w14:textId="07889DCA" w:rsidR="00CA6E29" w:rsidRDefault="001833ED" w:rsidP="001974C1">
      <w:pPr>
        <w:bidi/>
        <w:spacing w:after="0" w:line="360" w:lineRule="auto"/>
        <w:jc w:val="both"/>
        <w:rPr>
          <w:rFonts w:ascii="Times New Roman" w:hAnsi="Times New Roman" w:cs="Times New Roman"/>
          <w:sz w:val="24"/>
          <w:szCs w:val="24"/>
          <w:rtl/>
        </w:rPr>
      </w:pPr>
      <w:r>
        <w:rPr>
          <w:rFonts w:ascii="Times New Roman" w:hAnsi="Times New Roman" w:cs="Times New Roman" w:hint="cs"/>
          <w:b/>
          <w:bCs/>
          <w:sz w:val="24"/>
          <w:szCs w:val="24"/>
          <w:rtl/>
        </w:rPr>
        <w:t>דיון</w:t>
      </w:r>
    </w:p>
    <w:p w14:paraId="02D2AE92" w14:textId="3BDAF711" w:rsidR="001E4748" w:rsidRDefault="009726CA" w:rsidP="00A4153F">
      <w:pPr>
        <w:bidi/>
        <w:spacing w:after="120" w:line="36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הצורך לבחון את הקשר בין בחירה </w:t>
      </w:r>
      <w:r w:rsidR="00C92F11">
        <w:rPr>
          <w:rFonts w:ascii="Times New Roman" w:hAnsi="Times New Roman" w:cs="Times New Roman" w:hint="cs"/>
          <w:sz w:val="24"/>
          <w:szCs w:val="24"/>
          <w:rtl/>
        </w:rPr>
        <w:t>על בסיס</w:t>
      </w:r>
      <w:r>
        <w:rPr>
          <w:rFonts w:ascii="Times New Roman" w:hAnsi="Times New Roman" w:cs="Times New Roman" w:hint="cs"/>
          <w:sz w:val="24"/>
          <w:szCs w:val="24"/>
          <w:rtl/>
        </w:rPr>
        <w:t xml:space="preserve"> מקום ליעילות ברור. </w:t>
      </w:r>
      <w:r w:rsidR="00632415">
        <w:rPr>
          <w:rFonts w:ascii="Times New Roman" w:hAnsi="Times New Roman" w:cs="Times New Roman" w:hint="cs"/>
          <w:sz w:val="24"/>
          <w:szCs w:val="24"/>
          <w:rtl/>
        </w:rPr>
        <w:t xml:space="preserve">התיאוריה מנבאת קשר חיובי אך </w:t>
      </w:r>
      <w:r w:rsidR="007318DE">
        <w:rPr>
          <w:rFonts w:ascii="Times New Roman" w:hAnsi="Times New Roman" w:cs="Times New Roman" w:hint="cs"/>
          <w:sz w:val="24"/>
          <w:szCs w:val="24"/>
          <w:rtl/>
        </w:rPr>
        <w:t xml:space="preserve">עד כה, </w:t>
      </w:r>
      <w:r w:rsidR="000E3F80">
        <w:rPr>
          <w:rFonts w:ascii="Times New Roman" w:hAnsi="Times New Roman" w:cs="Times New Roman" w:hint="cs"/>
          <w:sz w:val="24"/>
          <w:szCs w:val="24"/>
          <w:rtl/>
        </w:rPr>
        <w:t xml:space="preserve">המחקר לא </w:t>
      </w:r>
      <w:r w:rsidR="007318DE">
        <w:rPr>
          <w:rFonts w:ascii="Times New Roman" w:hAnsi="Times New Roman" w:cs="Times New Roman" w:hint="cs"/>
          <w:sz w:val="24"/>
          <w:szCs w:val="24"/>
          <w:rtl/>
        </w:rPr>
        <w:t>נתן תשובה ברורה</w:t>
      </w:r>
      <w:r w:rsidR="000E3F80">
        <w:rPr>
          <w:rFonts w:ascii="Times New Roman" w:hAnsi="Times New Roman" w:cs="Times New Roman" w:hint="cs"/>
          <w:sz w:val="24"/>
          <w:szCs w:val="24"/>
          <w:rtl/>
        </w:rPr>
        <w:t>.</w:t>
      </w:r>
      <w:r w:rsidR="007318DE">
        <w:rPr>
          <w:rFonts w:ascii="Times New Roman" w:hAnsi="Times New Roman" w:cs="Times New Roman" w:hint="cs"/>
          <w:sz w:val="24"/>
          <w:szCs w:val="24"/>
          <w:rtl/>
        </w:rPr>
        <w:t xml:space="preserve"> </w:t>
      </w:r>
      <w:r w:rsidR="00B539D2">
        <w:rPr>
          <w:rFonts w:ascii="Times New Roman" w:hAnsi="Times New Roman" w:cs="Times New Roman" w:hint="cs"/>
          <w:sz w:val="24"/>
          <w:szCs w:val="24"/>
          <w:rtl/>
        </w:rPr>
        <w:t xml:space="preserve">שאלת המחקר הנוכחי ממוקדת מאוד: באיזה מידה משפיעה בחירה ע"ב מקום על היעילות, וזאת בתחומי מדינה קטנה יחסית כישראל (שהניבה רק 50 </w:t>
      </w:r>
      <w:r w:rsidR="00641084">
        <w:rPr>
          <w:rFonts w:ascii="Times New Roman" w:hAnsi="Times New Roman" w:cs="Times New Roman" w:hint="cs"/>
          <w:sz w:val="24"/>
          <w:szCs w:val="24"/>
          <w:rtl/>
        </w:rPr>
        <w:t>אזורים</w:t>
      </w:r>
      <w:r w:rsidR="00B539D2">
        <w:rPr>
          <w:rFonts w:ascii="Times New Roman" w:hAnsi="Times New Roman" w:cs="Times New Roman" w:hint="cs"/>
          <w:sz w:val="24"/>
          <w:szCs w:val="24"/>
          <w:rtl/>
        </w:rPr>
        <w:t xml:space="preserve"> הולמים לחלוקה לתתי-אזורים).</w:t>
      </w:r>
    </w:p>
    <w:p w14:paraId="10A5D994" w14:textId="7ECA3497" w:rsidR="00A4153F" w:rsidRDefault="001E4748" w:rsidP="001E4748">
      <w:pPr>
        <w:bidi/>
        <w:spacing w:after="120" w:line="360" w:lineRule="auto"/>
        <w:jc w:val="both"/>
        <w:rPr>
          <w:rFonts w:ascii="Times New Roman" w:hAnsi="Times New Roman" w:cs="Times New Roman"/>
          <w:sz w:val="24"/>
          <w:szCs w:val="24"/>
          <w:rtl/>
        </w:rPr>
      </w:pPr>
      <w:r>
        <w:rPr>
          <w:rFonts w:ascii="Times New Roman" w:hAnsi="Times New Roman" w:cs="Times New Roman" w:hint="cs"/>
          <w:sz w:val="24"/>
          <w:szCs w:val="24"/>
          <w:rtl/>
        </w:rPr>
        <w:t>מסגרת המחקר אישרה את שתי ההיפותזות</w:t>
      </w:r>
      <w:r w:rsidR="00114619">
        <w:rPr>
          <w:rFonts w:ascii="Times New Roman" w:hAnsi="Times New Roman" w:cs="Times New Roman" w:hint="cs"/>
          <w:sz w:val="24"/>
          <w:szCs w:val="24"/>
          <w:rtl/>
        </w:rPr>
        <w:t xml:space="preserve"> שנוסחו</w:t>
      </w:r>
      <w:r>
        <w:rPr>
          <w:rFonts w:ascii="Times New Roman" w:hAnsi="Times New Roman" w:cs="Times New Roman" w:hint="cs"/>
          <w:sz w:val="24"/>
          <w:szCs w:val="24"/>
          <w:rtl/>
        </w:rPr>
        <w:t>. ככלל, המודל הכולל את משתנה הבחירה החדש ומשתנה היעילות החדש שלנו הניב תוצאות טובות יותר בהשוואה לכל המודלים המתחרים. יתר על כן, מו</w:t>
      </w:r>
      <w:r w:rsidR="003C5474">
        <w:rPr>
          <w:rFonts w:ascii="Times New Roman" w:hAnsi="Times New Roman" w:cs="Times New Roman" w:hint="cs"/>
          <w:sz w:val="24"/>
          <w:szCs w:val="24"/>
          <w:rtl/>
        </w:rPr>
        <w:t>ד</w:t>
      </w:r>
      <w:r>
        <w:rPr>
          <w:rFonts w:ascii="Times New Roman" w:hAnsi="Times New Roman" w:cs="Times New Roman" w:hint="cs"/>
          <w:sz w:val="24"/>
          <w:szCs w:val="24"/>
          <w:rtl/>
        </w:rPr>
        <w:t>לים אחרים לא הצליחו לאשש את השערת טיב</w:t>
      </w:r>
      <w:r w:rsidR="00E04B1F">
        <w:rPr>
          <w:rFonts w:ascii="Times New Roman" w:hAnsi="Times New Roman" w:cs="Times New Roman" w:hint="cs"/>
          <w:sz w:val="24"/>
          <w:szCs w:val="24"/>
          <w:rtl/>
        </w:rPr>
        <w:t>ּ</w:t>
      </w:r>
      <w:r>
        <w:rPr>
          <w:rFonts w:ascii="Times New Roman" w:hAnsi="Times New Roman" w:cs="Times New Roman" w:hint="cs"/>
          <w:sz w:val="24"/>
          <w:szCs w:val="24"/>
          <w:rtl/>
        </w:rPr>
        <w:t>ו על הקשר בין יעילות ובחירה, ואילו המודל שלנו הניב תוצאות מובהקות.</w:t>
      </w:r>
    </w:p>
    <w:p w14:paraId="0A33D619" w14:textId="3D6E003B" w:rsidR="001E4748" w:rsidRDefault="00CC01D0" w:rsidP="001E4748">
      <w:pPr>
        <w:bidi/>
        <w:spacing w:after="120" w:line="36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המודל זיהה את הקשר בין יעילות לבחירה ע"ב מקום רק עם שילוב ההוצאה על שיעורים פרטיים במשתנה היעילות. חוסר ההתייחסות לנתונים אלה בעבר מסביר את חולשת המודלים הקודמים. </w:t>
      </w:r>
      <w:r w:rsidR="00780CED">
        <w:rPr>
          <w:rFonts w:ascii="Times New Roman" w:hAnsi="Times New Roman" w:cs="Times New Roman" w:hint="cs"/>
          <w:sz w:val="24"/>
          <w:szCs w:val="24"/>
          <w:rtl/>
        </w:rPr>
        <w:t>לתפיסתנו, הסיבה לחשיבותם נובעת מכך שהוצאה פרטית על שיעורים פרטיים היא דרכם של הורים לפצות על יעילותם הנמוכה של בי"ס ציבוריים: הם משלימים את חינוך ילדיהם בעצמם כתגובה ליעילות הנמוכה.</w:t>
      </w:r>
    </w:p>
    <w:p w14:paraId="01AF8A97" w14:textId="31AB0B3E" w:rsidR="0005763D" w:rsidRDefault="00AB0C4B" w:rsidP="0005763D">
      <w:pPr>
        <w:bidi/>
        <w:spacing w:after="120" w:line="36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המידע </w:t>
      </w:r>
      <w:r w:rsidR="00BF65F9">
        <w:rPr>
          <w:rFonts w:ascii="Times New Roman" w:hAnsi="Times New Roman" w:cs="Times New Roman" w:hint="cs"/>
          <w:sz w:val="24"/>
          <w:szCs w:val="24"/>
          <w:rtl/>
        </w:rPr>
        <w:t>ה</w:t>
      </w:r>
      <w:r>
        <w:rPr>
          <w:rFonts w:ascii="Times New Roman" w:hAnsi="Times New Roman" w:cs="Times New Roman" w:hint="cs"/>
          <w:sz w:val="24"/>
          <w:szCs w:val="24"/>
          <w:rtl/>
        </w:rPr>
        <w:t>נוגע להוצאות הפרטיות על שיעורים פרטיים (שנאסף בראיונות עם הורים, ולכן אפשר להניח את אמינותו), איפשר לנו לשחזר את הנחת טיב</w:t>
      </w:r>
      <w:r w:rsidR="00BF65F9">
        <w:rPr>
          <w:rFonts w:ascii="Times New Roman" w:hAnsi="Times New Roman" w:cs="Times New Roman" w:hint="cs"/>
          <w:sz w:val="24"/>
          <w:szCs w:val="24"/>
          <w:rtl/>
        </w:rPr>
        <w:t>ּ</w:t>
      </w:r>
      <w:r>
        <w:rPr>
          <w:rFonts w:ascii="Times New Roman" w:hAnsi="Times New Roman" w:cs="Times New Roman" w:hint="cs"/>
          <w:sz w:val="24"/>
          <w:szCs w:val="24"/>
          <w:rtl/>
        </w:rPr>
        <w:t xml:space="preserve">ו, כלומר, </w:t>
      </w:r>
      <w:r w:rsidR="00BF65F9">
        <w:rPr>
          <w:rFonts w:ascii="Times New Roman" w:hAnsi="Times New Roman" w:cs="Times New Roman" w:hint="cs"/>
          <w:sz w:val="24"/>
          <w:szCs w:val="24"/>
          <w:rtl/>
        </w:rPr>
        <w:t xml:space="preserve">להראות </w:t>
      </w:r>
      <w:r>
        <w:rPr>
          <w:rFonts w:ascii="Times New Roman" w:hAnsi="Times New Roman" w:cs="Times New Roman" w:hint="cs"/>
          <w:sz w:val="24"/>
          <w:szCs w:val="24"/>
          <w:rtl/>
        </w:rPr>
        <w:t xml:space="preserve">שלבחירה </w:t>
      </w:r>
      <w:r w:rsidR="00C92F11">
        <w:rPr>
          <w:rFonts w:ascii="Times New Roman" w:hAnsi="Times New Roman" w:cs="Times New Roman" w:hint="cs"/>
          <w:sz w:val="24"/>
          <w:szCs w:val="24"/>
          <w:rtl/>
        </w:rPr>
        <w:t xml:space="preserve">אכן </w:t>
      </w:r>
      <w:r w:rsidR="0005763D">
        <w:rPr>
          <w:rFonts w:ascii="Times New Roman" w:hAnsi="Times New Roman" w:cs="Times New Roman" w:hint="cs"/>
          <w:sz w:val="24"/>
          <w:szCs w:val="24"/>
          <w:rtl/>
        </w:rPr>
        <w:t>יש</w:t>
      </w:r>
      <w:r w:rsidR="00BF65F9">
        <w:rPr>
          <w:rFonts w:ascii="Times New Roman" w:hAnsi="Times New Roman" w:cs="Times New Roman" w:hint="cs"/>
          <w:sz w:val="24"/>
          <w:szCs w:val="24"/>
          <w:rtl/>
        </w:rPr>
        <w:t xml:space="preserve"> </w:t>
      </w:r>
      <w:r>
        <w:rPr>
          <w:rFonts w:ascii="Times New Roman" w:hAnsi="Times New Roman" w:cs="Times New Roman" w:hint="cs"/>
          <w:sz w:val="24"/>
          <w:szCs w:val="24"/>
          <w:rtl/>
        </w:rPr>
        <w:t xml:space="preserve">השפעה חיובית על יעילות. עם זאת, השימוש במשתנים הנכונים שאישרו קשר זה הביא איתו גם ירידה דרמטית במקדם משתנה הבחירה. הירידה בערך מקדם הבחירה מראה שבכל פעם שנעשה שימוש בספציפיקציה הנכונה לניתוח הקשר בין בחירה ליעילות, השפעת הבחירה על יעילות </w:t>
      </w:r>
      <w:r w:rsidR="0005763D">
        <w:rPr>
          <w:rFonts w:ascii="Times New Roman" w:hAnsi="Times New Roman" w:cs="Times New Roman" w:hint="cs"/>
          <w:sz w:val="24"/>
          <w:szCs w:val="24"/>
          <w:rtl/>
        </w:rPr>
        <w:t xml:space="preserve">לא היתה </w:t>
      </w:r>
      <w:r>
        <w:rPr>
          <w:rFonts w:ascii="Times New Roman" w:hAnsi="Times New Roman" w:cs="Times New Roman" w:hint="cs"/>
          <w:sz w:val="24"/>
          <w:szCs w:val="24"/>
          <w:rtl/>
        </w:rPr>
        <w:t>חזקה כל כך כפי שצופים המודלים המתחרים</w:t>
      </w:r>
      <w:r w:rsidR="0005763D">
        <w:rPr>
          <w:rFonts w:ascii="Times New Roman" w:hAnsi="Times New Roman" w:cs="Times New Roman" w:hint="cs"/>
          <w:sz w:val="24"/>
          <w:szCs w:val="24"/>
          <w:rtl/>
        </w:rPr>
        <w:t>: היא קיימת, אך צנועה יחסית. כאמור, שילוב נתוני ההוצאה על שיעורים פרטיים הוא ההסבר היחיד לפער זה.</w:t>
      </w:r>
    </w:p>
    <w:p w14:paraId="458402F2" w14:textId="024DE8A9" w:rsidR="0005763D" w:rsidRPr="00217697" w:rsidRDefault="0005763D" w:rsidP="0005763D">
      <w:pPr>
        <w:bidi/>
        <w:spacing w:after="120" w:line="36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מדיניויות בחירה נועדו לייצר שוק תחרותי יותר, שמשקי בית יוכלו להשיג באמצעותו חינוך טוב יותר. יש הטוענים כי התועלות שמביאה איתה תחרות מוגברת מתקזזות </w:t>
      </w:r>
      <w:r w:rsidR="00C92F11">
        <w:rPr>
          <w:rFonts w:ascii="Times New Roman" w:hAnsi="Times New Roman" w:cs="Times New Roman" w:hint="cs"/>
          <w:sz w:val="24"/>
          <w:szCs w:val="24"/>
          <w:rtl/>
        </w:rPr>
        <w:t>כתוצאה מ</w:t>
      </w:r>
      <w:r>
        <w:rPr>
          <w:rFonts w:ascii="Times New Roman" w:hAnsi="Times New Roman" w:cs="Times New Roman" w:hint="cs"/>
          <w:sz w:val="24"/>
          <w:szCs w:val="24"/>
          <w:rtl/>
        </w:rPr>
        <w:t>גורמים כהתמיינות והוגנוּת נמוכה יותר. לפני כל דיון בשקלול התמורות בין יתרונות הבחירה לחסרונותיה, יש להגיע למצב שבו השפעתה נטו על ביצועי בי</w:t>
      </w:r>
      <w:r w:rsidR="00E14C8E">
        <w:rPr>
          <w:rFonts w:ascii="Times New Roman" w:hAnsi="Times New Roman" w:cs="Times New Roman" w:hint="cs"/>
          <w:sz w:val="24"/>
          <w:szCs w:val="24"/>
          <w:rtl/>
        </w:rPr>
        <w:t>ה"ס</w:t>
      </w:r>
      <w:r>
        <w:rPr>
          <w:rFonts w:ascii="Times New Roman" w:hAnsi="Times New Roman" w:cs="Times New Roman" w:hint="cs"/>
          <w:sz w:val="24"/>
          <w:szCs w:val="24"/>
          <w:rtl/>
        </w:rPr>
        <w:t xml:space="preserve"> אינה מוטלת בספק. לכן, השלכות המחקר הנוכחי בהקשר של מדיניות הן כי רפורמות </w:t>
      </w:r>
      <w:r w:rsidR="00705B59">
        <w:rPr>
          <w:rFonts w:ascii="Times New Roman" w:hAnsi="Times New Roman" w:cs="Times New Roman" w:hint="cs"/>
          <w:sz w:val="24"/>
          <w:szCs w:val="24"/>
          <w:rtl/>
        </w:rPr>
        <w:t>ב</w:t>
      </w:r>
      <w:r>
        <w:rPr>
          <w:rFonts w:ascii="Times New Roman" w:hAnsi="Times New Roman" w:cs="Times New Roman" w:hint="cs"/>
          <w:sz w:val="24"/>
          <w:szCs w:val="24"/>
          <w:rtl/>
        </w:rPr>
        <w:t xml:space="preserve">רמת </w:t>
      </w:r>
      <w:r>
        <w:rPr>
          <w:rFonts w:ascii="Times New Roman" w:hAnsi="Times New Roman" w:cs="Times New Roman" w:hint="cs"/>
          <w:sz w:val="24"/>
          <w:szCs w:val="24"/>
          <w:rtl/>
        </w:rPr>
        <w:lastRenderedPageBreak/>
        <w:t xml:space="preserve">הריכוזיות של מערכות חינוך ציבורי יש לבסס על הערכות של מודלים </w:t>
      </w:r>
      <w:r w:rsidR="00012157">
        <w:rPr>
          <w:rFonts w:ascii="Times New Roman" w:hAnsi="Times New Roman" w:cs="Times New Roman" w:hint="cs"/>
          <w:sz w:val="24"/>
          <w:szCs w:val="24"/>
          <w:rtl/>
        </w:rPr>
        <w:t>ה</w:t>
      </w:r>
      <w:r>
        <w:rPr>
          <w:rFonts w:ascii="Times New Roman" w:hAnsi="Times New Roman" w:cs="Times New Roman" w:hint="cs"/>
          <w:sz w:val="24"/>
          <w:szCs w:val="24"/>
          <w:rtl/>
        </w:rPr>
        <w:t>כוללים את כל המידע הרלוונטי</w:t>
      </w:r>
      <w:r w:rsidR="00012157">
        <w:rPr>
          <w:rFonts w:ascii="Times New Roman" w:hAnsi="Times New Roman" w:cs="Times New Roman" w:hint="cs"/>
          <w:sz w:val="24"/>
          <w:szCs w:val="24"/>
          <w:rtl/>
        </w:rPr>
        <w:t>, שכן מודלים שאינם כוללים אותו בהחלט עלולים להציג תוצאות מוטות, כגון השפעה רבה יותר של בחירה על יעילות.</w:t>
      </w:r>
    </w:p>
    <w:sectPr w:rsidR="0005763D" w:rsidRPr="0021769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ztTA1NrUwMzc1NzBT0lEKTi0uzszPAykwqgUAm93pSCwAAAA="/>
  </w:docVars>
  <w:rsids>
    <w:rsidRoot w:val="00217697"/>
    <w:rsid w:val="00012157"/>
    <w:rsid w:val="0005763D"/>
    <w:rsid w:val="000954F7"/>
    <w:rsid w:val="000A3DC5"/>
    <w:rsid w:val="000E3F80"/>
    <w:rsid w:val="000F52E8"/>
    <w:rsid w:val="00114619"/>
    <w:rsid w:val="00121C48"/>
    <w:rsid w:val="001833ED"/>
    <w:rsid w:val="001974C1"/>
    <w:rsid w:val="001D23F6"/>
    <w:rsid w:val="001E4748"/>
    <w:rsid w:val="00217697"/>
    <w:rsid w:val="00233111"/>
    <w:rsid w:val="00245653"/>
    <w:rsid w:val="0026275A"/>
    <w:rsid w:val="00283654"/>
    <w:rsid w:val="00286278"/>
    <w:rsid w:val="002F13D5"/>
    <w:rsid w:val="002F184D"/>
    <w:rsid w:val="00301EBB"/>
    <w:rsid w:val="00342C72"/>
    <w:rsid w:val="003B316B"/>
    <w:rsid w:val="003C5474"/>
    <w:rsid w:val="004E2F9A"/>
    <w:rsid w:val="004E51CE"/>
    <w:rsid w:val="00575762"/>
    <w:rsid w:val="00590EB6"/>
    <w:rsid w:val="005B667B"/>
    <w:rsid w:val="005C3C59"/>
    <w:rsid w:val="005D1D0D"/>
    <w:rsid w:val="005F1A3B"/>
    <w:rsid w:val="005F69B8"/>
    <w:rsid w:val="006305F0"/>
    <w:rsid w:val="00632415"/>
    <w:rsid w:val="00641084"/>
    <w:rsid w:val="0068466C"/>
    <w:rsid w:val="0068496C"/>
    <w:rsid w:val="00694551"/>
    <w:rsid w:val="006D555A"/>
    <w:rsid w:val="00705B59"/>
    <w:rsid w:val="00720EC4"/>
    <w:rsid w:val="007318DE"/>
    <w:rsid w:val="00751AA1"/>
    <w:rsid w:val="00780CED"/>
    <w:rsid w:val="007B32D7"/>
    <w:rsid w:val="00803793"/>
    <w:rsid w:val="00810CEF"/>
    <w:rsid w:val="00877E65"/>
    <w:rsid w:val="00892EFC"/>
    <w:rsid w:val="008C311B"/>
    <w:rsid w:val="009726CA"/>
    <w:rsid w:val="00983F55"/>
    <w:rsid w:val="009C44A2"/>
    <w:rsid w:val="009D493A"/>
    <w:rsid w:val="00A04819"/>
    <w:rsid w:val="00A4153F"/>
    <w:rsid w:val="00A621D1"/>
    <w:rsid w:val="00A66672"/>
    <w:rsid w:val="00A7784A"/>
    <w:rsid w:val="00A9122B"/>
    <w:rsid w:val="00AB0C4B"/>
    <w:rsid w:val="00AB4D11"/>
    <w:rsid w:val="00AC29C0"/>
    <w:rsid w:val="00B27954"/>
    <w:rsid w:val="00B4068E"/>
    <w:rsid w:val="00B539D2"/>
    <w:rsid w:val="00B824AA"/>
    <w:rsid w:val="00B873AE"/>
    <w:rsid w:val="00B937D7"/>
    <w:rsid w:val="00BA6659"/>
    <w:rsid w:val="00BD55CF"/>
    <w:rsid w:val="00BE7D34"/>
    <w:rsid w:val="00BF65F9"/>
    <w:rsid w:val="00C901BF"/>
    <w:rsid w:val="00C92F11"/>
    <w:rsid w:val="00CA6E29"/>
    <w:rsid w:val="00CC01D0"/>
    <w:rsid w:val="00CF027F"/>
    <w:rsid w:val="00D035D9"/>
    <w:rsid w:val="00D053A9"/>
    <w:rsid w:val="00D155DB"/>
    <w:rsid w:val="00D1761E"/>
    <w:rsid w:val="00D24D16"/>
    <w:rsid w:val="00D35E48"/>
    <w:rsid w:val="00DD0433"/>
    <w:rsid w:val="00DD39B3"/>
    <w:rsid w:val="00DF1D23"/>
    <w:rsid w:val="00E04B1F"/>
    <w:rsid w:val="00E14C8E"/>
    <w:rsid w:val="00E42CA5"/>
    <w:rsid w:val="00E5750E"/>
    <w:rsid w:val="00E65E4D"/>
    <w:rsid w:val="00EC0108"/>
    <w:rsid w:val="00ED1D50"/>
    <w:rsid w:val="00F03E90"/>
    <w:rsid w:val="00F24873"/>
    <w:rsid w:val="00F70CD4"/>
    <w:rsid w:val="00F76583"/>
    <w:rsid w:val="00F77C5F"/>
    <w:rsid w:val="00F875C7"/>
    <w:rsid w:val="00FC5639"/>
    <w:rsid w:val="00FE47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7B208"/>
  <w15:chartTrackingRefBased/>
  <w15:docId w15:val="{459D5BCC-2387-4E0F-9BEE-74477081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Noah Benninga</cp:lastModifiedBy>
  <cp:revision>3</cp:revision>
  <dcterms:created xsi:type="dcterms:W3CDTF">2021-03-08T16:59:00Z</dcterms:created>
  <dcterms:modified xsi:type="dcterms:W3CDTF">2021-03-09T08:22:00Z</dcterms:modified>
</cp:coreProperties>
</file>