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8E23" w14:textId="479DDA2A" w:rsidR="00BA598D" w:rsidRPr="008B0622" w:rsidRDefault="00D944C4">
      <w:pPr>
        <w:pStyle w:val="BodyText"/>
        <w:rPr>
          <w:rFonts w:ascii="Times New Roman"/>
          <w:lang w:val="en-US"/>
        </w:rPr>
      </w:pPr>
      <w:r w:rsidRPr="008B0622">
        <w:rPr>
          <w:noProof/>
          <w:lang w:val="en-US"/>
        </w:rPr>
        <mc:AlternateContent>
          <mc:Choice Requires="wps">
            <w:drawing>
              <wp:anchor distT="0" distB="0" distL="114300" distR="114300" simplePos="0" relativeHeight="485978112" behindDoc="1" locked="0" layoutInCell="1" allowOverlap="1" wp14:anchorId="557596A4" wp14:editId="1EC15F0F">
                <wp:simplePos x="0" y="0"/>
                <wp:positionH relativeFrom="page">
                  <wp:posOffset>0</wp:posOffset>
                </wp:positionH>
                <wp:positionV relativeFrom="page">
                  <wp:posOffset>0</wp:posOffset>
                </wp:positionV>
                <wp:extent cx="7560310" cy="10692130"/>
                <wp:effectExtent l="0" t="0" r="0" b="0"/>
                <wp:wrapNone/>
                <wp:docPr id="13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2E219" id="docshape1" o:spid="_x0000_s1026" style="position:absolute;margin-left:0;margin-top:0;width:595.3pt;height:841.9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55758E24" w14:textId="77777777" w:rsidR="00BA598D" w:rsidRPr="008B0622" w:rsidRDefault="00BA598D">
      <w:pPr>
        <w:pStyle w:val="BodyText"/>
        <w:rPr>
          <w:rFonts w:ascii="Times New Roman"/>
          <w:lang w:val="en-US"/>
        </w:rPr>
      </w:pPr>
    </w:p>
    <w:p w14:paraId="55758E25" w14:textId="77777777" w:rsidR="00BA598D" w:rsidRPr="008B0622" w:rsidRDefault="00BA598D">
      <w:pPr>
        <w:pStyle w:val="BodyText"/>
        <w:spacing w:before="10"/>
        <w:rPr>
          <w:rFonts w:ascii="Times New Roman"/>
          <w:sz w:val="29"/>
          <w:lang w:val="en-US"/>
        </w:rPr>
      </w:pPr>
    </w:p>
    <w:p w14:paraId="55758EE3" w14:textId="77777777"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Importance of Controlling in the Supply Chain</w:t>
      </w:r>
    </w:p>
    <w:p w14:paraId="55758EE4" w14:textId="6DA32467" w:rsidR="00BA598D" w:rsidRPr="008B0622" w:rsidRDefault="007C65E1">
      <w:pPr>
        <w:pStyle w:val="BodyText"/>
        <w:spacing w:before="269" w:line="271" w:lineRule="auto"/>
        <w:ind w:left="2204" w:right="1174"/>
        <w:jc w:val="both"/>
        <w:rPr>
          <w:lang w:val="en-US"/>
        </w:rPr>
      </w:pPr>
      <w:r w:rsidRPr="008B0622">
        <w:rPr>
          <w:color w:val="231F20"/>
          <w:lang w:val="en-US"/>
        </w:rPr>
        <w:t>Supply chain controlling (SCC) is a sub-function of corporate governance and</w:t>
      </w:r>
      <w:r w:rsidR="00E34669">
        <w:rPr>
          <w:color w:val="231F20"/>
          <w:lang w:val="en-US"/>
        </w:rPr>
        <w:t xml:space="preserve"> is</w:t>
      </w:r>
      <w:r w:rsidRPr="008B0622">
        <w:rPr>
          <w:color w:val="231F20"/>
          <w:lang w:val="en-US"/>
        </w:rPr>
        <w:t xml:space="preserve"> therefore ascribed directly to the supply chain management. SCC ensures </w:t>
      </w:r>
      <w:r w:rsidR="003A3A60">
        <w:rPr>
          <w:color w:val="231F20"/>
          <w:lang w:val="en-US"/>
        </w:rPr>
        <w:t>a</w:t>
      </w:r>
      <w:r w:rsidRPr="008B0622">
        <w:rPr>
          <w:color w:val="231F20"/>
          <w:lang w:val="en-US"/>
        </w:rPr>
        <w:t xml:space="preserve"> continuous, </w:t>
      </w:r>
      <w:proofErr w:type="gramStart"/>
      <w:r w:rsidRPr="008B0622">
        <w:rPr>
          <w:color w:val="231F20"/>
          <w:lang w:val="en-US"/>
        </w:rPr>
        <w:t>comprehensive</w:t>
      </w:r>
      <w:proofErr w:type="gramEnd"/>
      <w:r w:rsidRPr="008B0622">
        <w:rPr>
          <w:color w:val="231F20"/>
          <w:lang w:val="en-US"/>
        </w:rPr>
        <w:t xml:space="preserve"> and up-to-date</w:t>
      </w:r>
      <w:r w:rsidR="003A3A60">
        <w:rPr>
          <w:color w:val="231F20"/>
          <w:lang w:val="en-US"/>
        </w:rPr>
        <w:t xml:space="preserve"> flow of</w:t>
      </w:r>
      <w:r w:rsidRPr="008B0622">
        <w:rPr>
          <w:color w:val="231F20"/>
          <w:lang w:val="en-US"/>
        </w:rPr>
        <w:t xml:space="preserve"> information </w:t>
      </w:r>
      <w:r w:rsidR="003A3A60">
        <w:rPr>
          <w:color w:val="231F20"/>
          <w:lang w:val="en-US"/>
        </w:rPr>
        <w:t xml:space="preserve">to the supply chain management </w:t>
      </w:r>
      <w:r w:rsidRPr="008B0622">
        <w:rPr>
          <w:color w:val="231F20"/>
          <w:lang w:val="en-US"/>
        </w:rPr>
        <w:t xml:space="preserve">about procedures and company results. This includes regular bulletins at defined intervals (monthly reports and quality statistics) as well as </w:t>
      </w:r>
      <w:r w:rsidRPr="008B0622">
        <w:rPr>
          <w:i/>
          <w:iCs/>
          <w:color w:val="231F20"/>
          <w:lang w:val="en-US"/>
        </w:rPr>
        <w:t>ad hoc</w:t>
      </w:r>
      <w:r w:rsidRPr="008B0622">
        <w:rPr>
          <w:color w:val="231F20"/>
          <w:lang w:val="en-US"/>
        </w:rPr>
        <w:t xml:space="preserve"> queries (quality of the supply chain in relation to certain customers).</w:t>
      </w:r>
    </w:p>
    <w:p w14:paraId="55758EE5" w14:textId="77777777" w:rsidR="00BA598D" w:rsidRPr="008B0622" w:rsidRDefault="00BA598D">
      <w:pPr>
        <w:pStyle w:val="BodyText"/>
        <w:spacing w:before="8"/>
        <w:rPr>
          <w:sz w:val="22"/>
          <w:lang w:val="en-US"/>
        </w:rPr>
      </w:pPr>
    </w:p>
    <w:p w14:paraId="55758EE6" w14:textId="77777777" w:rsidR="00BA598D" w:rsidRPr="008B0622" w:rsidRDefault="007C65E1">
      <w:pPr>
        <w:pStyle w:val="BodyText"/>
        <w:spacing w:line="271" w:lineRule="auto"/>
        <w:ind w:left="2204" w:right="1174" w:hanging="1"/>
        <w:jc w:val="both"/>
        <w:rPr>
          <w:lang w:val="en-US"/>
        </w:rPr>
      </w:pPr>
      <w:r w:rsidRPr="008B0622">
        <w:rPr>
          <w:color w:val="231F20"/>
          <w:lang w:val="en-US"/>
        </w:rPr>
        <w:t>Supply chain controlling is tasked with mapping all planning, control and monitoring processes and activities within the supply chain and keeping all stakeholders updated.</w:t>
      </w:r>
    </w:p>
    <w:p w14:paraId="55758EE7" w14:textId="77777777" w:rsidR="00BA598D" w:rsidRPr="008B0622" w:rsidRDefault="00BA598D">
      <w:pPr>
        <w:pStyle w:val="BodyText"/>
        <w:spacing w:before="7"/>
        <w:rPr>
          <w:sz w:val="22"/>
          <w:lang w:val="en-US"/>
        </w:rPr>
      </w:pPr>
    </w:p>
    <w:p w14:paraId="55758EE8" w14:textId="5B11F561" w:rsidR="00BA598D" w:rsidRPr="008B0622" w:rsidRDefault="007C65E1">
      <w:pPr>
        <w:pStyle w:val="BodyText"/>
        <w:spacing w:line="271" w:lineRule="auto"/>
        <w:ind w:left="2204" w:right="1174" w:hanging="1"/>
        <w:jc w:val="both"/>
        <w:rPr>
          <w:lang w:val="en-US"/>
        </w:rPr>
      </w:pPr>
      <w:r w:rsidRPr="008B0622">
        <w:rPr>
          <w:color w:val="231F20"/>
          <w:lang w:val="en-US"/>
        </w:rPr>
        <w:t xml:space="preserve">Supply chain management </w:t>
      </w:r>
      <w:r w:rsidR="00F86155">
        <w:rPr>
          <w:color w:val="231F20"/>
          <w:lang w:val="en-US"/>
        </w:rPr>
        <w:t>should be viewed as</w:t>
      </w:r>
      <w:r w:rsidRPr="008B0622">
        <w:rPr>
          <w:color w:val="231F20"/>
          <w:lang w:val="en-US"/>
        </w:rPr>
        <w:t xml:space="preserve"> a control loop, in other words, a system whereby certain events prompt certain types of feedback, whether positive or negative. This entails defining a given control variable within the control loop (in this case, the supply chain).</w:t>
      </w:r>
    </w:p>
    <w:p w14:paraId="55758EE9" w14:textId="77777777" w:rsidR="00BA598D" w:rsidRPr="008B0622" w:rsidRDefault="00BA598D">
      <w:pPr>
        <w:pStyle w:val="BodyText"/>
        <w:spacing w:before="8"/>
        <w:rPr>
          <w:sz w:val="22"/>
          <w:lang w:val="en-US"/>
        </w:rPr>
      </w:pPr>
    </w:p>
    <w:p w14:paraId="55758EEB" w14:textId="1434DCD2" w:rsidR="00BA598D" w:rsidRPr="008B0622" w:rsidRDefault="007C65E1" w:rsidP="00190A4D">
      <w:pPr>
        <w:pStyle w:val="BodyText"/>
        <w:spacing w:line="271" w:lineRule="auto"/>
        <w:ind w:left="2204" w:right="1174"/>
        <w:jc w:val="both"/>
        <w:rPr>
          <w:lang w:val="en-US"/>
        </w:rPr>
        <w:sectPr w:rsidR="00BA598D" w:rsidRPr="008B0622">
          <w:headerReference w:type="even" r:id="rId7"/>
          <w:headerReference w:type="default" r:id="rId8"/>
          <w:pgSz w:w="11910" w:h="16840"/>
          <w:pgMar w:top="960" w:right="240" w:bottom="280" w:left="460" w:header="0" w:footer="0" w:gutter="0"/>
          <w:cols w:space="720"/>
        </w:sectPr>
      </w:pPr>
      <w:r w:rsidRPr="008B0622">
        <w:rPr>
          <w:color w:val="231F20"/>
          <w:lang w:val="en-US"/>
        </w:rPr>
        <w:t xml:space="preserve">The number of customer complaints is one example: A logistics company stipulates that the number of complaints should not exceed 1.5% of the total delivery volume. </w:t>
      </w:r>
      <w:r w:rsidR="00D738C8">
        <w:rPr>
          <w:color w:val="231F20"/>
          <w:lang w:val="en-US"/>
        </w:rPr>
        <w:t xml:space="preserve">While </w:t>
      </w:r>
      <w:r w:rsidRPr="008B0622">
        <w:rPr>
          <w:color w:val="231F20"/>
          <w:lang w:val="en-US"/>
        </w:rPr>
        <w:t>controlling the quality metrics, an excessive complaint rate of 3% is ascertained. This will lead to a dent in sales or profits, as customers dissatisfied with the company’s performance either demand a free replacement or cancel their orders altogether because the goods are no longer needed. The logistics company will also incur additional freight costs for replacements/re-deliveries or</w:t>
      </w:r>
      <w:r w:rsidR="00190A4D" w:rsidRPr="008B0622">
        <w:rPr>
          <w:color w:val="231F20"/>
          <w:lang w:val="en-US"/>
        </w:rPr>
        <w:t xml:space="preserve"> will not be reimbursed for freight costs because the clients are unable to sell their products due to late or non-existent delivery.  This constitutes negative feedback. </w:t>
      </w:r>
    </w:p>
    <w:p w14:paraId="55758EEC" w14:textId="77777777" w:rsidR="00BA598D" w:rsidRPr="008B0622" w:rsidRDefault="00BA598D">
      <w:pPr>
        <w:pStyle w:val="BodyText"/>
        <w:rPr>
          <w:lang w:val="en-US"/>
        </w:rPr>
      </w:pPr>
    </w:p>
    <w:p w14:paraId="55758EED" w14:textId="77777777" w:rsidR="00BA598D" w:rsidRPr="008B0622" w:rsidRDefault="00BA598D">
      <w:pPr>
        <w:pStyle w:val="BodyText"/>
        <w:spacing w:before="5"/>
        <w:rPr>
          <w:lang w:val="en-US"/>
        </w:rPr>
      </w:pPr>
    </w:p>
    <w:p w14:paraId="55758EEE" w14:textId="77777777" w:rsidR="00BA598D" w:rsidRPr="008B0622" w:rsidRDefault="007C65E1">
      <w:pPr>
        <w:ind w:left="957"/>
        <w:rPr>
          <w:sz w:val="18"/>
          <w:lang w:val="en-US"/>
        </w:rPr>
      </w:pPr>
      <w:r w:rsidRPr="008B0622">
        <w:rPr>
          <w:color w:val="003946"/>
          <w:sz w:val="18"/>
          <w:lang w:val="en-US"/>
        </w:rPr>
        <w:t xml:space="preserve">Basic Principles of Supply Chain Controlling </w:t>
      </w:r>
    </w:p>
    <w:p w14:paraId="55758EEF" w14:textId="77777777" w:rsidR="00BA598D" w:rsidRPr="008B0622" w:rsidRDefault="00BA598D">
      <w:pPr>
        <w:pStyle w:val="BodyText"/>
        <w:rPr>
          <w:lang w:val="en-US"/>
        </w:rPr>
      </w:pPr>
    </w:p>
    <w:p w14:paraId="55758EF0" w14:textId="77777777" w:rsidR="00BA598D" w:rsidRPr="008B0622" w:rsidRDefault="00BA598D">
      <w:pPr>
        <w:pStyle w:val="BodyText"/>
        <w:rPr>
          <w:lang w:val="en-US"/>
        </w:rPr>
      </w:pPr>
    </w:p>
    <w:p w14:paraId="55758EF1" w14:textId="77777777" w:rsidR="00BA598D" w:rsidRPr="008B0622" w:rsidRDefault="00BA598D">
      <w:pPr>
        <w:pStyle w:val="BodyText"/>
        <w:rPr>
          <w:lang w:val="en-US"/>
        </w:rPr>
      </w:pPr>
    </w:p>
    <w:p w14:paraId="55758EF2" w14:textId="77777777" w:rsidR="00BA598D" w:rsidRPr="008B0622" w:rsidRDefault="00BA598D">
      <w:pPr>
        <w:pStyle w:val="BodyText"/>
        <w:rPr>
          <w:lang w:val="en-US"/>
        </w:rPr>
      </w:pPr>
    </w:p>
    <w:p w14:paraId="55758EF3" w14:textId="77777777" w:rsidR="00BA598D" w:rsidRPr="008B0622" w:rsidRDefault="00BA598D">
      <w:pPr>
        <w:pStyle w:val="BodyText"/>
        <w:spacing w:before="7"/>
        <w:rPr>
          <w:sz w:val="23"/>
          <w:lang w:val="en-US"/>
        </w:rPr>
      </w:pPr>
    </w:p>
    <w:p w14:paraId="55758EF4" w14:textId="49517594" w:rsidR="00BA598D" w:rsidRPr="008B0622" w:rsidRDefault="00BA598D">
      <w:pPr>
        <w:pStyle w:val="BodyText"/>
        <w:spacing w:before="100" w:line="271" w:lineRule="auto"/>
        <w:ind w:left="957" w:right="2422" w:hanging="1"/>
        <w:jc w:val="both"/>
        <w:rPr>
          <w:lang w:val="en-US"/>
        </w:rPr>
      </w:pPr>
    </w:p>
    <w:p w14:paraId="55758EF5" w14:textId="77777777" w:rsidR="00BA598D" w:rsidRPr="008B0622" w:rsidRDefault="00BA598D">
      <w:pPr>
        <w:pStyle w:val="BodyText"/>
        <w:spacing w:before="7"/>
        <w:rPr>
          <w:sz w:val="22"/>
          <w:lang w:val="en-US"/>
        </w:rPr>
      </w:pPr>
    </w:p>
    <w:p w14:paraId="55758EF6" w14:textId="5ED5E899" w:rsidR="00BA598D" w:rsidRPr="008B0622" w:rsidRDefault="007C65E1">
      <w:pPr>
        <w:pStyle w:val="BodyText"/>
        <w:spacing w:line="271" w:lineRule="auto"/>
        <w:ind w:left="957" w:right="2422" w:hanging="1"/>
        <w:jc w:val="both"/>
        <w:rPr>
          <w:lang w:val="en-US"/>
        </w:rPr>
      </w:pPr>
      <w:r w:rsidRPr="008B0622">
        <w:rPr>
          <w:color w:val="231F20"/>
          <w:lang w:val="en-US"/>
        </w:rPr>
        <w:t xml:space="preserve">If sales rise </w:t>
      </w:r>
      <w:r w:rsidR="004333B8">
        <w:rPr>
          <w:color w:val="231F20"/>
          <w:lang w:val="en-US"/>
        </w:rPr>
        <w:t xml:space="preserve">thanks to exceptional </w:t>
      </w:r>
      <w:r w:rsidRPr="008B0622">
        <w:rPr>
          <w:color w:val="231F20"/>
          <w:lang w:val="en-US"/>
        </w:rPr>
        <w:t>delivery reliability, this is an example of positive feedback.  Satisfied customers will order more goods, which translates into a higher freight turnover for the logistics company.</w:t>
      </w:r>
    </w:p>
    <w:p w14:paraId="55758EF7" w14:textId="77777777" w:rsidR="00BA598D" w:rsidRPr="008B0622" w:rsidRDefault="00BA598D">
      <w:pPr>
        <w:pStyle w:val="BodyText"/>
        <w:spacing w:before="8"/>
        <w:rPr>
          <w:sz w:val="22"/>
          <w:lang w:val="en-US"/>
        </w:rPr>
      </w:pPr>
    </w:p>
    <w:p w14:paraId="55758EF8" w14:textId="5F1C96FF" w:rsidR="00BA598D" w:rsidRPr="008B0622" w:rsidRDefault="007C65E1">
      <w:pPr>
        <w:pStyle w:val="BodyText"/>
        <w:spacing w:line="271" w:lineRule="auto"/>
        <w:ind w:left="957" w:right="2421"/>
        <w:jc w:val="both"/>
        <w:rPr>
          <w:lang w:val="en-US"/>
        </w:rPr>
      </w:pPr>
      <w:r w:rsidRPr="008B0622">
        <w:rPr>
          <w:color w:val="231F20"/>
          <w:lang w:val="en-US"/>
        </w:rPr>
        <w:t xml:space="preserve">As a control loop, therefore, the supply chain includes various measurement and control ranges which must be repeatedly checked and modified. The supply chain managers act as "controllers" within the control loop. Based on the information they receive from </w:t>
      </w:r>
      <w:r w:rsidR="009D5183" w:rsidRPr="008B0622">
        <w:rPr>
          <w:color w:val="231F20"/>
          <w:lang w:val="en-US"/>
        </w:rPr>
        <w:t xml:space="preserve">the </w:t>
      </w:r>
      <w:r w:rsidRPr="008B0622">
        <w:rPr>
          <w:color w:val="231F20"/>
          <w:lang w:val="en-US"/>
        </w:rPr>
        <w:t>controlling</w:t>
      </w:r>
      <w:r w:rsidR="009D5183" w:rsidRPr="008B0622">
        <w:rPr>
          <w:color w:val="231F20"/>
          <w:lang w:val="en-US"/>
        </w:rPr>
        <w:t xml:space="preserve"> </w:t>
      </w:r>
      <w:proofErr w:type="gramStart"/>
      <w:r w:rsidR="009D5183" w:rsidRPr="008B0622">
        <w:rPr>
          <w:color w:val="231F20"/>
          <w:lang w:val="en-US"/>
        </w:rPr>
        <w:t>system</w:t>
      </w:r>
      <w:r w:rsidRPr="008B0622">
        <w:rPr>
          <w:color w:val="231F20"/>
          <w:lang w:val="en-US"/>
        </w:rPr>
        <w:t>,</w:t>
      </w:r>
      <w:proofErr w:type="gramEnd"/>
      <w:r w:rsidRPr="008B0622">
        <w:rPr>
          <w:color w:val="231F20"/>
          <w:lang w:val="en-US"/>
        </w:rPr>
        <w:t xml:space="preserve"> they determine appropriate measures for optimizing the supply chain.</w:t>
      </w:r>
    </w:p>
    <w:p w14:paraId="55758EF9" w14:textId="77777777" w:rsidR="00BA598D" w:rsidRPr="008B0622" w:rsidRDefault="00BA598D">
      <w:pPr>
        <w:pStyle w:val="BodyText"/>
        <w:spacing w:before="7"/>
        <w:rPr>
          <w:sz w:val="22"/>
          <w:lang w:val="en-US"/>
        </w:rPr>
      </w:pPr>
    </w:p>
    <w:p w14:paraId="55758EFA" w14:textId="77777777" w:rsidR="00BA598D" w:rsidRPr="008B0622" w:rsidRDefault="007C65E1">
      <w:pPr>
        <w:pStyle w:val="BodyText"/>
        <w:spacing w:line="271" w:lineRule="auto"/>
        <w:ind w:left="957" w:right="2422" w:hanging="1"/>
        <w:jc w:val="both"/>
        <w:rPr>
          <w:lang w:val="en-US"/>
        </w:rPr>
      </w:pPr>
      <w:r w:rsidRPr="008B0622">
        <w:rPr>
          <w:color w:val="231F20"/>
          <w:lang w:val="en-US"/>
        </w:rPr>
        <w:t xml:space="preserve">The control variables monitored by SCC may cover various areas, all of which are directly reflected in the balance sheet. These may include stock levels, freight costs, set-up costs, throughput times, personnel </w:t>
      </w:r>
      <w:proofErr w:type="gramStart"/>
      <w:r w:rsidRPr="008B0622">
        <w:rPr>
          <w:color w:val="231F20"/>
          <w:lang w:val="en-US"/>
        </w:rPr>
        <w:t>costs</w:t>
      </w:r>
      <w:proofErr w:type="gramEnd"/>
      <w:r w:rsidRPr="008B0622">
        <w:rPr>
          <w:color w:val="231F20"/>
          <w:lang w:val="en-US"/>
        </w:rPr>
        <w:t xml:space="preserve"> and material costs.</w:t>
      </w:r>
    </w:p>
    <w:p w14:paraId="55758EFB" w14:textId="77777777" w:rsidR="00BA598D" w:rsidRPr="008B0622" w:rsidRDefault="00BA598D">
      <w:pPr>
        <w:pStyle w:val="BodyText"/>
        <w:spacing w:before="8"/>
        <w:rPr>
          <w:sz w:val="22"/>
          <w:lang w:val="en-US"/>
        </w:rPr>
      </w:pPr>
    </w:p>
    <w:p w14:paraId="55758EFC" w14:textId="373D5D76" w:rsidR="00BA598D" w:rsidRPr="008B0622" w:rsidRDefault="007C65E1">
      <w:pPr>
        <w:pStyle w:val="BodyText"/>
        <w:spacing w:line="271" w:lineRule="auto"/>
        <w:ind w:left="957" w:right="2421"/>
        <w:jc w:val="both"/>
        <w:rPr>
          <w:lang w:val="en-US"/>
        </w:rPr>
      </w:pPr>
      <w:proofErr w:type="gramStart"/>
      <w:r w:rsidRPr="008B0622">
        <w:rPr>
          <w:color w:val="231F20"/>
          <w:lang w:val="en-US"/>
        </w:rPr>
        <w:t>Particular consideration</w:t>
      </w:r>
      <w:proofErr w:type="gramEnd"/>
      <w:r w:rsidRPr="008B0622">
        <w:rPr>
          <w:color w:val="231F20"/>
          <w:lang w:val="en-US"/>
        </w:rPr>
        <w:t xml:space="preserve"> is given to capital tie-up due to high inventories at every stage in the value chain, because all companies are reliant on sufficient liquidity. </w:t>
      </w:r>
      <w:proofErr w:type="gramStart"/>
      <w:r w:rsidRPr="008B0622">
        <w:rPr>
          <w:color w:val="231F20"/>
          <w:lang w:val="en-US"/>
        </w:rPr>
        <w:t>As a general rule</w:t>
      </w:r>
      <w:proofErr w:type="gramEnd"/>
      <w:r w:rsidRPr="008B0622">
        <w:rPr>
          <w:color w:val="231F20"/>
          <w:lang w:val="en-US"/>
        </w:rPr>
        <w:t xml:space="preserve"> of thumb, the smaller the inventories, the higher the cash surplus (cash flow). Free capital also generates (interest) profits, while high inventories incur opportunity costs (</w:t>
      </w:r>
      <w:proofErr w:type="gramStart"/>
      <w:r w:rsidRPr="008B0622">
        <w:rPr>
          <w:color w:val="231F20"/>
          <w:lang w:val="en-US"/>
        </w:rPr>
        <w:t>e.g.</w:t>
      </w:r>
      <w:proofErr w:type="gramEnd"/>
      <w:r w:rsidRPr="008B0622">
        <w:rPr>
          <w:color w:val="231F20"/>
          <w:lang w:val="en-US"/>
        </w:rPr>
        <w:t xml:space="preserve"> for warehousing). The company’s operating result can be optimized by increasing the KPIs for inventory range and inventory turnover, </w:t>
      </w:r>
      <w:r w:rsidR="003E0006">
        <w:rPr>
          <w:color w:val="231F20"/>
          <w:lang w:val="en-US"/>
        </w:rPr>
        <w:t>both of which</w:t>
      </w:r>
      <w:r w:rsidRPr="008B0622">
        <w:rPr>
          <w:color w:val="231F20"/>
          <w:lang w:val="en-US"/>
        </w:rPr>
        <w:t xml:space="preserve"> are directly reflected in production costs and hence in the profit and loss account. The correlations are illustrated in the following diagram of a positive feedback loop:</w:t>
      </w:r>
    </w:p>
    <w:p w14:paraId="55758EF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8EFE" w14:textId="77777777" w:rsidR="00BA598D" w:rsidRPr="008B0622" w:rsidRDefault="00BA598D">
      <w:pPr>
        <w:pStyle w:val="BodyText"/>
        <w:rPr>
          <w:lang w:val="en-US"/>
        </w:rPr>
      </w:pPr>
    </w:p>
    <w:p w14:paraId="55758EFF" w14:textId="77777777" w:rsidR="00BA598D" w:rsidRPr="008B0622" w:rsidRDefault="00BA598D">
      <w:pPr>
        <w:pStyle w:val="BodyText"/>
        <w:rPr>
          <w:lang w:val="en-US"/>
        </w:rPr>
      </w:pPr>
    </w:p>
    <w:p w14:paraId="55758F00" w14:textId="77777777" w:rsidR="00BA598D" w:rsidRPr="008B0622" w:rsidRDefault="00BA598D">
      <w:pPr>
        <w:pStyle w:val="BodyText"/>
        <w:rPr>
          <w:lang w:val="en-US"/>
        </w:rPr>
      </w:pPr>
    </w:p>
    <w:p w14:paraId="55758F01" w14:textId="77777777" w:rsidR="00BA598D" w:rsidRPr="008B0622" w:rsidRDefault="00BA598D">
      <w:pPr>
        <w:pStyle w:val="BodyText"/>
        <w:rPr>
          <w:lang w:val="en-US"/>
        </w:rPr>
      </w:pPr>
    </w:p>
    <w:p w14:paraId="55758F02" w14:textId="77777777" w:rsidR="00BA598D" w:rsidRPr="008B0622" w:rsidRDefault="00BA598D">
      <w:pPr>
        <w:pStyle w:val="BodyText"/>
        <w:rPr>
          <w:lang w:val="en-US"/>
        </w:rPr>
      </w:pPr>
    </w:p>
    <w:p w14:paraId="55758F03" w14:textId="77777777" w:rsidR="00BA598D" w:rsidRPr="008B0622" w:rsidRDefault="00BA598D">
      <w:pPr>
        <w:pStyle w:val="BodyText"/>
        <w:rPr>
          <w:lang w:val="en-US"/>
        </w:rPr>
      </w:pPr>
    </w:p>
    <w:p w14:paraId="55758F04" w14:textId="77777777" w:rsidR="00BA598D" w:rsidRPr="008B0622" w:rsidRDefault="00BA598D">
      <w:pPr>
        <w:pStyle w:val="BodyText"/>
        <w:rPr>
          <w:lang w:val="en-US"/>
        </w:rPr>
      </w:pPr>
    </w:p>
    <w:p w14:paraId="55758F05" w14:textId="77777777" w:rsidR="00BA598D" w:rsidRPr="008B0622" w:rsidRDefault="00BA598D">
      <w:pPr>
        <w:pStyle w:val="BodyText"/>
        <w:rPr>
          <w:lang w:val="en-US"/>
        </w:rPr>
      </w:pPr>
    </w:p>
    <w:p w14:paraId="55758F06" w14:textId="77777777" w:rsidR="00BA598D" w:rsidRPr="008B0622" w:rsidRDefault="00BA598D">
      <w:pPr>
        <w:pStyle w:val="BodyText"/>
        <w:spacing w:before="6"/>
        <w:rPr>
          <w:sz w:val="12"/>
          <w:lang w:val="en-US"/>
        </w:rPr>
      </w:pPr>
    </w:p>
    <w:p w14:paraId="55758F07" w14:textId="77777777" w:rsidR="00BA598D" w:rsidRPr="008B0622" w:rsidRDefault="007C65E1">
      <w:pPr>
        <w:pStyle w:val="BodyText"/>
        <w:ind w:left="2204"/>
        <w:rPr>
          <w:lang w:val="en-US"/>
        </w:rPr>
      </w:pPr>
      <w:r w:rsidRPr="008B0622">
        <w:rPr>
          <w:noProof/>
          <w:lang w:val="en-US"/>
        </w:rPr>
        <w:drawing>
          <wp:inline distT="0" distB="0" distL="0" distR="0" wp14:anchorId="557596AF" wp14:editId="557596B0">
            <wp:extent cx="4968731" cy="407822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9" cstate="print"/>
                    <a:stretch>
                      <a:fillRect/>
                    </a:stretch>
                  </pic:blipFill>
                  <pic:spPr>
                    <a:xfrm>
                      <a:off x="0" y="0"/>
                      <a:ext cx="4968731" cy="4078224"/>
                    </a:xfrm>
                    <a:prstGeom prst="rect">
                      <a:avLst/>
                    </a:prstGeom>
                  </pic:spPr>
                </pic:pic>
              </a:graphicData>
            </a:graphic>
          </wp:inline>
        </w:drawing>
      </w:r>
    </w:p>
    <w:p w14:paraId="55758F08" w14:textId="1F4BBB87" w:rsidR="00BA598D" w:rsidRPr="008B0622" w:rsidRDefault="007C65E1">
      <w:pPr>
        <w:pStyle w:val="BodyText"/>
        <w:spacing w:before="56" w:line="271" w:lineRule="auto"/>
        <w:ind w:left="2204" w:right="1174" w:hanging="1"/>
        <w:jc w:val="both"/>
        <w:rPr>
          <w:lang w:val="en-US"/>
        </w:rPr>
      </w:pPr>
      <w:r w:rsidRPr="008B0622">
        <w:rPr>
          <w:color w:val="231F20"/>
          <w:lang w:val="en-US"/>
        </w:rPr>
        <w:t xml:space="preserve">Capital tie-up due to high inventories is a major and costly challenge. Efficient supply chain controlling should aim to minimize capital tie-up as far as possible using cost tracking to ensure transparency </w:t>
      </w:r>
      <w:r w:rsidR="004E2254">
        <w:rPr>
          <w:color w:val="231F20"/>
          <w:lang w:val="en-US"/>
        </w:rPr>
        <w:t>about</w:t>
      </w:r>
      <w:r w:rsidRPr="008B0622">
        <w:rPr>
          <w:color w:val="231F20"/>
          <w:lang w:val="en-US"/>
        </w:rPr>
        <w:t xml:space="preserve"> the effectiveness of company activities.</w:t>
      </w:r>
    </w:p>
    <w:p w14:paraId="55758F09" w14:textId="77777777" w:rsidR="00BA598D" w:rsidRPr="008B0622" w:rsidRDefault="00BA598D">
      <w:pPr>
        <w:pStyle w:val="BodyText"/>
        <w:rPr>
          <w:sz w:val="24"/>
          <w:lang w:val="en-US"/>
        </w:rPr>
      </w:pPr>
    </w:p>
    <w:p w14:paraId="55758F0A" w14:textId="77777777" w:rsidR="00BA598D" w:rsidRPr="008B0622" w:rsidRDefault="00BA598D">
      <w:pPr>
        <w:pStyle w:val="BodyText"/>
        <w:spacing w:before="8"/>
        <w:rPr>
          <w:sz w:val="35"/>
          <w:lang w:val="en-US"/>
        </w:rPr>
      </w:pPr>
    </w:p>
    <w:p w14:paraId="55758F0B" w14:textId="77777777"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Cost Tracking</w:t>
      </w:r>
    </w:p>
    <w:p w14:paraId="55758F0C" w14:textId="3B574762" w:rsidR="00BA598D" w:rsidRPr="008B0622" w:rsidRDefault="00893AE6">
      <w:pPr>
        <w:pStyle w:val="BodyText"/>
        <w:spacing w:before="269" w:line="271" w:lineRule="auto"/>
        <w:ind w:left="2204" w:right="1174"/>
        <w:jc w:val="both"/>
        <w:rPr>
          <w:lang w:val="en-US"/>
        </w:rPr>
      </w:pPr>
      <w:r>
        <w:rPr>
          <w:color w:val="231F20"/>
          <w:lang w:val="en-US"/>
        </w:rPr>
        <w:t>C</w:t>
      </w:r>
      <w:r w:rsidR="007C65E1" w:rsidRPr="008B0622">
        <w:rPr>
          <w:color w:val="231F20"/>
          <w:lang w:val="en-US"/>
        </w:rPr>
        <w:t>ost tracking is</w:t>
      </w:r>
      <w:r>
        <w:rPr>
          <w:color w:val="231F20"/>
          <w:lang w:val="en-US"/>
        </w:rPr>
        <w:t xml:space="preserve"> part of the reporting system. As</w:t>
      </w:r>
      <w:r w:rsidR="007C65E1" w:rsidRPr="008B0622">
        <w:rPr>
          <w:color w:val="231F20"/>
          <w:lang w:val="en-US"/>
        </w:rPr>
        <w:t xml:space="preserve"> a systematic control tool within supply chain controlling</w:t>
      </w:r>
      <w:r>
        <w:rPr>
          <w:color w:val="231F20"/>
          <w:lang w:val="en-US"/>
        </w:rPr>
        <w:t>, i</w:t>
      </w:r>
      <w:r w:rsidR="007C65E1" w:rsidRPr="008B0622">
        <w:rPr>
          <w:color w:val="231F20"/>
          <w:lang w:val="en-US"/>
        </w:rPr>
        <w:t xml:space="preserve">t gages the proportion of certain activities in the supply chain and their contribution to corporate success. </w:t>
      </w:r>
      <w:r w:rsidR="00F45FB4">
        <w:rPr>
          <w:color w:val="231F20"/>
          <w:lang w:val="en-US"/>
        </w:rPr>
        <w:t>Within s</w:t>
      </w:r>
      <w:r w:rsidR="007C65E1" w:rsidRPr="008B0622">
        <w:rPr>
          <w:color w:val="231F20"/>
          <w:lang w:val="en-US"/>
        </w:rPr>
        <w:t>upply chain controlling</w:t>
      </w:r>
      <w:r w:rsidR="00F45FB4">
        <w:rPr>
          <w:color w:val="231F20"/>
          <w:lang w:val="en-US"/>
        </w:rPr>
        <w:t>,</w:t>
      </w:r>
      <w:r w:rsidR="007C65E1" w:rsidRPr="008B0622">
        <w:rPr>
          <w:color w:val="231F20"/>
          <w:lang w:val="en-US"/>
        </w:rPr>
        <w:t xml:space="preserve"> cost tracking</w:t>
      </w:r>
      <w:r w:rsidR="00F45FB4">
        <w:rPr>
          <w:color w:val="231F20"/>
          <w:lang w:val="en-US"/>
        </w:rPr>
        <w:t xml:space="preserve"> is typically applied</w:t>
      </w:r>
      <w:r w:rsidR="007C65E1" w:rsidRPr="008B0622">
        <w:rPr>
          <w:color w:val="231F20"/>
          <w:lang w:val="en-US"/>
        </w:rPr>
        <w:t xml:space="preserve"> to the areas of inventories, material costs and freight costs. The same forms are always used to produce standardized results. Monitoring and analyzing the aforementioned areas helps to support business decisions.</w:t>
      </w:r>
    </w:p>
    <w:p w14:paraId="55758F0D" w14:textId="77777777" w:rsidR="00BA598D" w:rsidRPr="008B0622" w:rsidRDefault="00BA598D">
      <w:pPr>
        <w:pStyle w:val="BodyText"/>
        <w:spacing w:before="8"/>
        <w:rPr>
          <w:sz w:val="22"/>
          <w:lang w:val="en-US"/>
        </w:rPr>
      </w:pPr>
    </w:p>
    <w:p w14:paraId="55758F0E" w14:textId="01A729EE" w:rsidR="00BA598D" w:rsidRPr="008B0622" w:rsidRDefault="007C65E1">
      <w:pPr>
        <w:pStyle w:val="BodyText"/>
        <w:spacing w:line="271" w:lineRule="auto"/>
        <w:ind w:left="2204" w:right="1174"/>
        <w:jc w:val="both"/>
        <w:rPr>
          <w:lang w:val="en-US"/>
        </w:rPr>
      </w:pPr>
      <w:r w:rsidRPr="008B0622">
        <w:rPr>
          <w:color w:val="231F20"/>
          <w:lang w:val="en-US"/>
        </w:rPr>
        <w:t xml:space="preserve">These forms are used to compare actual figures with planning data and calculate weightings. Cost tracking </w:t>
      </w:r>
      <w:r w:rsidR="001C3B97">
        <w:rPr>
          <w:color w:val="231F20"/>
          <w:lang w:val="en-US"/>
        </w:rPr>
        <w:t xml:space="preserve">is useful for </w:t>
      </w:r>
      <w:r w:rsidRPr="008B0622">
        <w:rPr>
          <w:color w:val="231F20"/>
          <w:lang w:val="en-US"/>
        </w:rPr>
        <w:t>budgeting within the strategic framework and supports the operational management team with its duties:</w:t>
      </w:r>
    </w:p>
    <w:p w14:paraId="55758F0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8F10" w14:textId="77777777" w:rsidR="00BA598D" w:rsidRPr="008B0622" w:rsidRDefault="00BA598D">
      <w:pPr>
        <w:pStyle w:val="BodyText"/>
        <w:rPr>
          <w:lang w:val="en-US"/>
        </w:rPr>
      </w:pPr>
    </w:p>
    <w:p w14:paraId="55758F11" w14:textId="77777777" w:rsidR="00BA598D" w:rsidRPr="008B0622" w:rsidRDefault="00BA598D">
      <w:pPr>
        <w:pStyle w:val="BodyText"/>
        <w:spacing w:before="5"/>
        <w:rPr>
          <w:lang w:val="en-US"/>
        </w:rPr>
      </w:pPr>
    </w:p>
    <w:p w14:paraId="55758F12" w14:textId="77777777" w:rsidR="00BA598D" w:rsidRPr="008B0622" w:rsidRDefault="007C65E1">
      <w:pPr>
        <w:ind w:left="957"/>
        <w:rPr>
          <w:sz w:val="18"/>
          <w:lang w:val="en-US"/>
        </w:rPr>
      </w:pPr>
      <w:r w:rsidRPr="008B0622">
        <w:rPr>
          <w:color w:val="003946"/>
          <w:sz w:val="18"/>
          <w:lang w:val="en-US"/>
        </w:rPr>
        <w:t>Basic Principles of Supply Chain Controlling</w:t>
      </w:r>
    </w:p>
    <w:p w14:paraId="55758F13" w14:textId="77777777" w:rsidR="00BA598D" w:rsidRPr="008B0622" w:rsidRDefault="00BA598D">
      <w:pPr>
        <w:pStyle w:val="BodyText"/>
        <w:rPr>
          <w:lang w:val="en-US"/>
        </w:rPr>
      </w:pPr>
    </w:p>
    <w:p w14:paraId="55758F14" w14:textId="77777777" w:rsidR="00BA598D" w:rsidRPr="008B0622" w:rsidRDefault="00BA598D">
      <w:pPr>
        <w:pStyle w:val="BodyText"/>
        <w:rPr>
          <w:lang w:val="en-US"/>
        </w:rPr>
      </w:pPr>
    </w:p>
    <w:p w14:paraId="55758F15" w14:textId="77777777" w:rsidR="00BA598D" w:rsidRPr="008B0622" w:rsidRDefault="00BA598D">
      <w:pPr>
        <w:pStyle w:val="BodyText"/>
        <w:rPr>
          <w:lang w:val="en-US"/>
        </w:rPr>
      </w:pPr>
    </w:p>
    <w:p w14:paraId="55758F16" w14:textId="77777777" w:rsidR="00BA598D" w:rsidRPr="008B0622" w:rsidRDefault="00BA598D">
      <w:pPr>
        <w:pStyle w:val="BodyText"/>
        <w:rPr>
          <w:lang w:val="en-US"/>
        </w:rPr>
      </w:pPr>
    </w:p>
    <w:p w14:paraId="55758F17" w14:textId="77777777" w:rsidR="00BA598D" w:rsidRPr="008B0622" w:rsidRDefault="00BA598D">
      <w:pPr>
        <w:pStyle w:val="BodyText"/>
        <w:spacing w:before="7"/>
        <w:rPr>
          <w:sz w:val="23"/>
          <w:lang w:val="en-US"/>
        </w:rPr>
      </w:pPr>
    </w:p>
    <w:p w14:paraId="55758F18" w14:textId="441796E3" w:rsidR="00BA598D" w:rsidRPr="008B0622" w:rsidRDefault="001C5209">
      <w:pPr>
        <w:pStyle w:val="BodyText"/>
        <w:spacing w:before="100" w:line="271" w:lineRule="auto"/>
        <w:ind w:left="957" w:right="2421" w:hanging="1"/>
        <w:jc w:val="both"/>
        <w:rPr>
          <w:lang w:val="en-US"/>
        </w:rPr>
      </w:pPr>
      <w:r>
        <w:rPr>
          <w:color w:val="231F20"/>
          <w:lang w:val="en-US"/>
        </w:rPr>
        <w:t>I</w:t>
      </w:r>
      <w:r w:rsidR="007C65E1" w:rsidRPr="008B0622">
        <w:rPr>
          <w:color w:val="231F20"/>
          <w:lang w:val="en-US"/>
        </w:rPr>
        <w:t>nventory monitoring</w:t>
      </w:r>
      <w:r>
        <w:rPr>
          <w:color w:val="231F20"/>
          <w:lang w:val="en-US"/>
        </w:rPr>
        <w:t xml:space="preserve"> allows the prompt identification of</w:t>
      </w:r>
      <w:r w:rsidR="007C65E1" w:rsidRPr="008B0622">
        <w:rPr>
          <w:color w:val="231F20"/>
          <w:lang w:val="en-US"/>
        </w:rPr>
        <w:t xml:space="preserve"> high inventory levels and the associated capital tie-up and storage costs so that management can take appropriate measures to reduce them.</w:t>
      </w:r>
    </w:p>
    <w:p w14:paraId="55758F19" w14:textId="77777777" w:rsidR="00BA598D" w:rsidRPr="008B0622" w:rsidRDefault="00BA598D">
      <w:pPr>
        <w:pStyle w:val="BodyText"/>
        <w:spacing w:before="7"/>
        <w:rPr>
          <w:sz w:val="22"/>
          <w:lang w:val="en-US"/>
        </w:rPr>
      </w:pPr>
    </w:p>
    <w:p w14:paraId="55758F1A" w14:textId="77777777" w:rsidR="00BA598D" w:rsidRPr="008B0622" w:rsidRDefault="007C65E1">
      <w:pPr>
        <w:pStyle w:val="BodyText"/>
        <w:spacing w:line="271" w:lineRule="auto"/>
        <w:ind w:left="957" w:right="2422" w:hanging="1"/>
        <w:jc w:val="both"/>
        <w:rPr>
          <w:lang w:val="en-US"/>
        </w:rPr>
      </w:pPr>
      <w:r w:rsidRPr="008B0622">
        <w:rPr>
          <w:color w:val="231F20"/>
          <w:lang w:val="en-US"/>
        </w:rPr>
        <w:t>If material prices and freight costs are too high, they may be offered out for tender to reduce costs where necessary.</w:t>
      </w:r>
    </w:p>
    <w:p w14:paraId="55758F1B" w14:textId="77777777" w:rsidR="00BA598D" w:rsidRPr="008B0622" w:rsidRDefault="00BA598D">
      <w:pPr>
        <w:pStyle w:val="BodyText"/>
        <w:spacing w:before="7"/>
        <w:rPr>
          <w:sz w:val="22"/>
          <w:lang w:val="en-US"/>
        </w:rPr>
      </w:pPr>
    </w:p>
    <w:p w14:paraId="55758F1C" w14:textId="77777777" w:rsidR="00BA598D" w:rsidRPr="008B0622" w:rsidRDefault="007C65E1">
      <w:pPr>
        <w:pStyle w:val="BodyText"/>
        <w:spacing w:before="1" w:line="271" w:lineRule="auto"/>
        <w:ind w:left="957" w:right="2422"/>
        <w:jc w:val="both"/>
        <w:rPr>
          <w:lang w:val="en-US"/>
        </w:rPr>
      </w:pPr>
      <w:r w:rsidRPr="008B0622">
        <w:rPr>
          <w:color w:val="231F20"/>
          <w:lang w:val="en-US"/>
        </w:rPr>
        <w:t>Overall, cost tracking is not a stand-alone solution, but is used in conjunction with other control mechanisms to streamline corporate processes and to identify and implement potential cost savings.</w:t>
      </w:r>
    </w:p>
    <w:p w14:paraId="55758F1D" w14:textId="77777777" w:rsidR="00BA598D" w:rsidRPr="008B0622" w:rsidRDefault="00BA598D">
      <w:pPr>
        <w:pStyle w:val="BodyText"/>
        <w:rPr>
          <w:sz w:val="24"/>
          <w:lang w:val="en-US"/>
        </w:rPr>
      </w:pPr>
    </w:p>
    <w:p w14:paraId="55758F1E" w14:textId="77777777" w:rsidR="00BA598D" w:rsidRPr="008B0622" w:rsidRDefault="00BA598D">
      <w:pPr>
        <w:pStyle w:val="BodyText"/>
        <w:spacing w:before="8"/>
        <w:rPr>
          <w:sz w:val="35"/>
          <w:lang w:val="en-US"/>
        </w:rPr>
      </w:pPr>
    </w:p>
    <w:p w14:paraId="55758F1F" w14:textId="77777777"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Different Types of Supply Chain Controlling</w:t>
      </w:r>
    </w:p>
    <w:p w14:paraId="55758F20" w14:textId="77777777" w:rsidR="00BA598D" w:rsidRPr="008B0622" w:rsidRDefault="007C65E1">
      <w:pPr>
        <w:pStyle w:val="BodyText"/>
        <w:spacing w:before="269" w:line="271" w:lineRule="auto"/>
        <w:ind w:left="957" w:right="2421" w:hanging="1"/>
        <w:jc w:val="both"/>
        <w:rPr>
          <w:lang w:val="en-US"/>
        </w:rPr>
      </w:pPr>
      <w:r w:rsidRPr="008B0622">
        <w:rPr>
          <w:color w:val="231F20"/>
          <w:lang w:val="en-US"/>
        </w:rPr>
        <w:t>There are different types of supply chain controlling, which also vary according to the desired form of cooperation within a supply chain. They are briefly described below.</w:t>
      </w:r>
    </w:p>
    <w:p w14:paraId="55758F21" w14:textId="77777777" w:rsidR="00BA598D" w:rsidRPr="008B0622" w:rsidRDefault="00BA598D">
      <w:pPr>
        <w:pStyle w:val="BodyText"/>
        <w:spacing w:before="7"/>
        <w:rPr>
          <w:sz w:val="22"/>
          <w:lang w:val="en-US"/>
        </w:rPr>
      </w:pPr>
    </w:p>
    <w:p w14:paraId="55758F22" w14:textId="7116E8E4" w:rsidR="00BA598D" w:rsidRPr="008B0622" w:rsidRDefault="007C65E1">
      <w:pPr>
        <w:pStyle w:val="BodyText"/>
        <w:spacing w:line="271" w:lineRule="auto"/>
        <w:ind w:left="957" w:right="2421"/>
        <w:jc w:val="both"/>
        <w:rPr>
          <w:lang w:val="en-US"/>
        </w:rPr>
      </w:pPr>
      <w:r w:rsidRPr="008B0622">
        <w:rPr>
          <w:color w:val="231F20"/>
          <w:lang w:val="en-US"/>
        </w:rPr>
        <w:t>Relationship (or partnership) controlling is one form of SCC. The interactions between supply chain participants are crucial to its success, so it is very important for supply chain monitoring to gage the quality of cooperation, incorporating both soft and hard fact</w:t>
      </w:r>
      <w:r w:rsidR="00457366">
        <w:rPr>
          <w:color w:val="231F20"/>
          <w:lang w:val="en-US"/>
        </w:rPr>
        <w:t>or</w:t>
      </w:r>
      <w:r w:rsidRPr="008B0622">
        <w:rPr>
          <w:color w:val="231F20"/>
          <w:lang w:val="en-US"/>
        </w:rPr>
        <w:t>s (Wiedemann/</w:t>
      </w:r>
      <w:proofErr w:type="spellStart"/>
      <w:r w:rsidRPr="008B0622">
        <w:rPr>
          <w:color w:val="231F20"/>
          <w:lang w:val="en-US"/>
        </w:rPr>
        <w:t>Dunz</w:t>
      </w:r>
      <w:proofErr w:type="spellEnd"/>
      <w:r w:rsidRPr="008B0622">
        <w:rPr>
          <w:color w:val="231F20"/>
          <w:lang w:val="en-US"/>
        </w:rPr>
        <w:t xml:space="preserve"> 2000, pp. 42ff.). Relationship management (Weber 2010) entails comparing target and actual values using jointly agreed, quantifiable targets within a defined controlling cycle (= hard fact</w:t>
      </w:r>
      <w:r w:rsidR="00457366">
        <w:rPr>
          <w:color w:val="231F20"/>
          <w:lang w:val="en-US"/>
        </w:rPr>
        <w:t>or</w:t>
      </w:r>
      <w:r w:rsidRPr="008B0622">
        <w:rPr>
          <w:color w:val="231F20"/>
          <w:lang w:val="en-US"/>
        </w:rPr>
        <w:t>s), combined with trust controlling which measures the so-called “soft fact</w:t>
      </w:r>
      <w:r w:rsidR="00457366">
        <w:rPr>
          <w:color w:val="231F20"/>
          <w:lang w:val="en-US"/>
        </w:rPr>
        <w:t>or</w:t>
      </w:r>
      <w:r w:rsidRPr="008B0622">
        <w:rPr>
          <w:color w:val="231F20"/>
          <w:lang w:val="en-US"/>
        </w:rPr>
        <w:t>s”.</w:t>
      </w:r>
    </w:p>
    <w:p w14:paraId="55758F23"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8F24" w14:textId="77777777" w:rsidR="00BA598D" w:rsidRPr="008B0622" w:rsidRDefault="00BA598D">
      <w:pPr>
        <w:pStyle w:val="BodyText"/>
        <w:rPr>
          <w:lang w:val="en-US"/>
        </w:rPr>
      </w:pPr>
    </w:p>
    <w:p w14:paraId="55758F25" w14:textId="77777777" w:rsidR="00BA598D" w:rsidRPr="008B0622" w:rsidRDefault="00BA598D">
      <w:pPr>
        <w:pStyle w:val="BodyText"/>
        <w:rPr>
          <w:lang w:val="en-US"/>
        </w:rPr>
      </w:pPr>
    </w:p>
    <w:p w14:paraId="55758F26" w14:textId="77777777" w:rsidR="00BA598D" w:rsidRPr="008B0622" w:rsidRDefault="00BA598D">
      <w:pPr>
        <w:pStyle w:val="BodyText"/>
        <w:rPr>
          <w:lang w:val="en-US"/>
        </w:rPr>
      </w:pPr>
    </w:p>
    <w:p w14:paraId="55758F27" w14:textId="77777777" w:rsidR="00BA598D" w:rsidRPr="008B0622" w:rsidRDefault="00BA598D">
      <w:pPr>
        <w:pStyle w:val="BodyText"/>
        <w:rPr>
          <w:lang w:val="en-US"/>
        </w:rPr>
      </w:pPr>
    </w:p>
    <w:p w14:paraId="55758F28" w14:textId="77777777" w:rsidR="00BA598D" w:rsidRPr="008B0622" w:rsidRDefault="00BA598D">
      <w:pPr>
        <w:pStyle w:val="BodyText"/>
        <w:rPr>
          <w:lang w:val="en-US"/>
        </w:rPr>
      </w:pPr>
    </w:p>
    <w:p w14:paraId="55758F29" w14:textId="77777777" w:rsidR="00BA598D" w:rsidRPr="008B0622" w:rsidRDefault="00BA598D">
      <w:pPr>
        <w:pStyle w:val="BodyText"/>
        <w:rPr>
          <w:lang w:val="en-US"/>
        </w:rPr>
      </w:pPr>
    </w:p>
    <w:p w14:paraId="55758F2A" w14:textId="77777777" w:rsidR="00BA598D" w:rsidRPr="008B0622" w:rsidRDefault="00BA598D">
      <w:pPr>
        <w:pStyle w:val="BodyText"/>
        <w:rPr>
          <w:lang w:val="en-US"/>
        </w:rPr>
      </w:pPr>
    </w:p>
    <w:p w14:paraId="55758F2B" w14:textId="77777777" w:rsidR="00BA598D" w:rsidRPr="008B0622" w:rsidRDefault="00BA598D">
      <w:pPr>
        <w:pStyle w:val="BodyText"/>
        <w:rPr>
          <w:lang w:val="en-US"/>
        </w:rPr>
      </w:pPr>
    </w:p>
    <w:p w14:paraId="55758F2C" w14:textId="77777777" w:rsidR="00BA598D" w:rsidRPr="008B0622" w:rsidRDefault="00BA598D">
      <w:pPr>
        <w:pStyle w:val="BodyText"/>
        <w:spacing w:before="6"/>
        <w:rPr>
          <w:sz w:val="12"/>
          <w:lang w:val="en-US"/>
        </w:rPr>
      </w:pPr>
    </w:p>
    <w:p w14:paraId="55758F2D" w14:textId="77777777" w:rsidR="00BA598D" w:rsidRPr="008B0622" w:rsidRDefault="007C65E1">
      <w:pPr>
        <w:pStyle w:val="BodyText"/>
        <w:ind w:left="2204"/>
        <w:rPr>
          <w:lang w:val="en-US"/>
        </w:rPr>
      </w:pPr>
      <w:r w:rsidRPr="008B0622">
        <w:rPr>
          <w:noProof/>
          <w:lang w:val="en-US"/>
        </w:rPr>
        <w:drawing>
          <wp:inline distT="0" distB="0" distL="0" distR="0" wp14:anchorId="557596B1" wp14:editId="557596B2">
            <wp:extent cx="4967628" cy="306628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4967628" cy="3066288"/>
                    </a:xfrm>
                    <a:prstGeom prst="rect">
                      <a:avLst/>
                    </a:prstGeom>
                  </pic:spPr>
                </pic:pic>
              </a:graphicData>
            </a:graphic>
          </wp:inline>
        </w:drawing>
      </w:r>
    </w:p>
    <w:p w14:paraId="55758F2E" w14:textId="77777777" w:rsidR="00BA598D" w:rsidRPr="008B0622" w:rsidRDefault="007C65E1">
      <w:pPr>
        <w:pStyle w:val="BodyText"/>
        <w:spacing w:before="90" w:line="271" w:lineRule="auto"/>
        <w:ind w:left="2204" w:right="1174"/>
        <w:jc w:val="both"/>
        <w:rPr>
          <w:lang w:val="en-US"/>
        </w:rPr>
      </w:pPr>
      <w:r w:rsidRPr="008B0622">
        <w:rPr>
          <w:color w:val="231F20"/>
          <w:lang w:val="en-US"/>
        </w:rPr>
        <w:t>As illustrated in the "Relationship Controlling" diagram, the aim is to monitor compliance with jointly planned activities and strategies and the achievement of set targets (Weber/</w:t>
      </w:r>
      <w:proofErr w:type="spellStart"/>
      <w:r w:rsidRPr="008B0622">
        <w:rPr>
          <w:color w:val="231F20"/>
          <w:lang w:val="en-US"/>
        </w:rPr>
        <w:t>Bacher</w:t>
      </w:r>
      <w:proofErr w:type="spellEnd"/>
      <w:r w:rsidRPr="008B0622">
        <w:rPr>
          <w:color w:val="231F20"/>
          <w:lang w:val="en-US"/>
        </w:rPr>
        <w:t>/</w:t>
      </w:r>
      <w:proofErr w:type="spellStart"/>
      <w:r w:rsidRPr="008B0622">
        <w:rPr>
          <w:color w:val="231F20"/>
          <w:lang w:val="en-US"/>
        </w:rPr>
        <w:t>Groll</w:t>
      </w:r>
      <w:proofErr w:type="spellEnd"/>
      <w:r w:rsidRPr="008B0622">
        <w:rPr>
          <w:color w:val="231F20"/>
          <w:lang w:val="en-US"/>
        </w:rPr>
        <w:t xml:space="preserve"> 2003, p.17). The cross-company control cycle shown above assists with implementation of these tasks.</w:t>
      </w:r>
    </w:p>
    <w:p w14:paraId="55758F2F" w14:textId="77777777" w:rsidR="00BA598D" w:rsidRPr="008B0622" w:rsidRDefault="00BA598D">
      <w:pPr>
        <w:pStyle w:val="BodyText"/>
        <w:rPr>
          <w:sz w:val="14"/>
          <w:lang w:val="en-US"/>
        </w:rPr>
      </w:pPr>
    </w:p>
    <w:p w14:paraId="55758F30" w14:textId="77777777" w:rsidR="00BA598D" w:rsidRPr="008B0622" w:rsidRDefault="00BA598D">
      <w:pPr>
        <w:rPr>
          <w:sz w:val="14"/>
          <w:lang w:val="en-US"/>
        </w:rPr>
        <w:sectPr w:rsidR="00BA598D" w:rsidRPr="008B0622">
          <w:pgSz w:w="11910" w:h="16840"/>
          <w:pgMar w:top="960" w:right="240" w:bottom="280" w:left="460" w:header="0" w:footer="0" w:gutter="0"/>
          <w:cols w:space="720"/>
        </w:sectPr>
      </w:pPr>
    </w:p>
    <w:p w14:paraId="55758F31" w14:textId="77777777" w:rsidR="00BA598D" w:rsidRPr="008B0622" w:rsidRDefault="00BA598D">
      <w:pPr>
        <w:pStyle w:val="BodyText"/>
        <w:rPr>
          <w:sz w:val="22"/>
          <w:lang w:val="en-US"/>
        </w:rPr>
      </w:pPr>
    </w:p>
    <w:p w14:paraId="55758F32" w14:textId="77777777" w:rsidR="00BA598D" w:rsidRPr="008B0622" w:rsidRDefault="00BA598D">
      <w:pPr>
        <w:pStyle w:val="BodyText"/>
        <w:rPr>
          <w:sz w:val="22"/>
          <w:lang w:val="en-US"/>
        </w:rPr>
      </w:pPr>
    </w:p>
    <w:p w14:paraId="55758F33" w14:textId="77777777" w:rsidR="00BA598D" w:rsidRPr="008B0622" w:rsidRDefault="007C65E1">
      <w:pPr>
        <w:spacing w:before="133"/>
        <w:ind w:right="38"/>
        <w:jc w:val="right"/>
        <w:rPr>
          <w:sz w:val="18"/>
          <w:lang w:val="en-US"/>
        </w:rPr>
      </w:pPr>
      <w:r w:rsidRPr="008B0622">
        <w:rPr>
          <w:color w:val="231F20"/>
          <w:sz w:val="18"/>
          <w:lang w:val="en-US"/>
        </w:rPr>
        <w:t>CPFR</w:t>
      </w:r>
    </w:p>
    <w:p w14:paraId="55758F34" w14:textId="77777777" w:rsidR="00BA598D" w:rsidRPr="008B0622" w:rsidRDefault="007C65E1">
      <w:pPr>
        <w:spacing w:before="57" w:line="302" w:lineRule="auto"/>
        <w:ind w:left="232" w:right="38" w:firstLine="48"/>
        <w:jc w:val="right"/>
        <w:rPr>
          <w:sz w:val="18"/>
          <w:lang w:val="en-US"/>
        </w:rPr>
      </w:pPr>
      <w:r w:rsidRPr="008B0622">
        <w:rPr>
          <w:color w:val="808285"/>
          <w:sz w:val="18"/>
          <w:lang w:val="en-US"/>
        </w:rPr>
        <w:t>Collaborative Planning, Forecasting and Replenishment</w:t>
      </w:r>
    </w:p>
    <w:p w14:paraId="55758F35" w14:textId="77777777" w:rsidR="00BA598D" w:rsidRPr="008B0622" w:rsidRDefault="007C65E1">
      <w:pPr>
        <w:spacing w:line="302" w:lineRule="auto"/>
        <w:ind w:left="119" w:right="38" w:firstLine="87"/>
        <w:jc w:val="right"/>
        <w:rPr>
          <w:sz w:val="18"/>
          <w:lang w:val="en-US"/>
        </w:rPr>
      </w:pPr>
      <w:r w:rsidRPr="008B0622">
        <w:rPr>
          <w:color w:val="808285"/>
          <w:sz w:val="18"/>
          <w:lang w:val="en-US"/>
        </w:rPr>
        <w:t>(</w:t>
      </w:r>
      <w:proofErr w:type="gramStart"/>
      <w:r w:rsidRPr="008B0622">
        <w:rPr>
          <w:color w:val="808285"/>
          <w:sz w:val="18"/>
          <w:lang w:val="en-US"/>
        </w:rPr>
        <w:t>by</w:t>
      </w:r>
      <w:proofErr w:type="gramEnd"/>
      <w:r w:rsidRPr="008B0622">
        <w:rPr>
          <w:color w:val="808285"/>
          <w:sz w:val="18"/>
          <w:lang w:val="en-US"/>
        </w:rPr>
        <w:t xml:space="preserve"> all supply chain stakeholders).</w:t>
      </w:r>
    </w:p>
    <w:p w14:paraId="55758F36" w14:textId="77777777" w:rsidR="00BA598D" w:rsidRPr="008B0622" w:rsidRDefault="007C65E1">
      <w:pPr>
        <w:pStyle w:val="BodyText"/>
        <w:spacing w:before="100" w:line="271" w:lineRule="auto"/>
        <w:ind w:left="119" w:right="1175" w:hanging="1"/>
        <w:jc w:val="both"/>
        <w:rPr>
          <w:lang w:val="en-US"/>
        </w:rPr>
      </w:pPr>
      <w:r w:rsidRPr="008B0622">
        <w:rPr>
          <w:lang w:val="en-US"/>
        </w:rPr>
        <w:br w:type="column"/>
      </w:r>
      <w:r w:rsidRPr="008B0622">
        <w:rPr>
          <w:color w:val="231F20"/>
          <w:lang w:val="en-US"/>
        </w:rPr>
        <w:t xml:space="preserve">Trust controlling and relationship controlling are closely intertwined, as trust is clearly a very important factor in supply chain management. In </w:t>
      </w:r>
      <w:r w:rsidRPr="008B0622">
        <w:rPr>
          <w:b/>
          <w:color w:val="231F20"/>
          <w:lang w:val="en-US"/>
        </w:rPr>
        <w:t>CPFR</w:t>
      </w:r>
      <w:r w:rsidRPr="008B0622">
        <w:rPr>
          <w:lang w:val="en-US"/>
        </w:rPr>
        <w:t xml:space="preserve"> </w:t>
      </w:r>
      <w:r w:rsidRPr="008B0622">
        <w:rPr>
          <w:color w:val="231F20"/>
          <w:lang w:val="en-US"/>
        </w:rPr>
        <w:t>systems in particular, the aspired form of cooperation relies on mutual trust. Controlling this soft factor helps to create the necessary basis of trust.</w:t>
      </w:r>
    </w:p>
    <w:p w14:paraId="55758F37" w14:textId="77777777" w:rsidR="00BA598D" w:rsidRPr="008B0622" w:rsidRDefault="00BA598D">
      <w:pPr>
        <w:pStyle w:val="BodyText"/>
        <w:spacing w:before="7"/>
        <w:rPr>
          <w:sz w:val="22"/>
          <w:lang w:val="en-US"/>
        </w:rPr>
      </w:pPr>
    </w:p>
    <w:p w14:paraId="55758F38" w14:textId="77777777" w:rsidR="00BA598D" w:rsidRPr="008B0622" w:rsidRDefault="007C65E1">
      <w:pPr>
        <w:pStyle w:val="BodyText"/>
        <w:spacing w:line="271" w:lineRule="auto"/>
        <w:ind w:left="119" w:right="1174"/>
        <w:jc w:val="both"/>
        <w:rPr>
          <w:lang w:val="en-US"/>
        </w:rPr>
      </w:pPr>
      <w:r w:rsidRPr="008B0622">
        <w:rPr>
          <w:color w:val="231F20"/>
          <w:lang w:val="en-US"/>
        </w:rPr>
        <w:t xml:space="preserve">The "trust" factor is difficult to objectively measure and assess, as it is a psychological phenomenon influenced by multiple aspects. Trust can be (indirectly) measured by regularly surveying all supply chain stakeholders, for example, on issues such as discretion, integrity, reliability, competence, consistency, open-mindedness, </w:t>
      </w:r>
      <w:proofErr w:type="gramStart"/>
      <w:r w:rsidRPr="008B0622">
        <w:rPr>
          <w:color w:val="231F20"/>
          <w:lang w:val="en-US"/>
        </w:rPr>
        <w:t>fairness</w:t>
      </w:r>
      <w:proofErr w:type="gramEnd"/>
      <w:r w:rsidRPr="008B0622">
        <w:rPr>
          <w:color w:val="231F20"/>
          <w:lang w:val="en-US"/>
        </w:rPr>
        <w:t xml:space="preserve"> and accessibility (Weber/</w:t>
      </w:r>
      <w:proofErr w:type="spellStart"/>
      <w:r w:rsidRPr="008B0622">
        <w:rPr>
          <w:color w:val="231F20"/>
          <w:lang w:val="en-US"/>
        </w:rPr>
        <w:t>Bacher</w:t>
      </w:r>
      <w:proofErr w:type="spellEnd"/>
      <w:r w:rsidRPr="008B0622">
        <w:rPr>
          <w:color w:val="231F20"/>
          <w:lang w:val="en-US"/>
        </w:rPr>
        <w:t>/</w:t>
      </w:r>
      <w:proofErr w:type="spellStart"/>
      <w:r w:rsidRPr="008B0622">
        <w:rPr>
          <w:color w:val="231F20"/>
          <w:lang w:val="en-US"/>
        </w:rPr>
        <w:t>Groll</w:t>
      </w:r>
      <w:proofErr w:type="spellEnd"/>
      <w:r w:rsidRPr="008B0622">
        <w:rPr>
          <w:color w:val="231F20"/>
          <w:lang w:val="en-US"/>
        </w:rPr>
        <w:t xml:space="preserve"> 2003, p.18).</w:t>
      </w:r>
    </w:p>
    <w:p w14:paraId="55758F39" w14:textId="77777777" w:rsidR="00BA598D" w:rsidRPr="008B0622" w:rsidRDefault="00BA598D">
      <w:pPr>
        <w:pStyle w:val="BodyText"/>
        <w:spacing w:before="8"/>
        <w:rPr>
          <w:sz w:val="22"/>
          <w:lang w:val="en-US"/>
        </w:rPr>
      </w:pPr>
    </w:p>
    <w:p w14:paraId="55758F3A" w14:textId="58D98710" w:rsidR="00BA598D" w:rsidRPr="008B0622" w:rsidRDefault="007C65E1">
      <w:pPr>
        <w:pStyle w:val="BodyText"/>
        <w:spacing w:line="271" w:lineRule="auto"/>
        <w:ind w:left="119" w:right="1175" w:hanging="1"/>
        <w:jc w:val="both"/>
        <w:rPr>
          <w:lang w:val="en-US"/>
        </w:rPr>
      </w:pPr>
      <w:r w:rsidRPr="008B0622">
        <w:rPr>
          <w:color w:val="231F20"/>
          <w:lang w:val="en-US"/>
        </w:rPr>
        <w:t xml:space="preserve">Surveys by independent third parties (such as market research institutes), ideally using closed questions or statements with an evaluation scale, </w:t>
      </w:r>
      <w:r w:rsidR="00735534">
        <w:rPr>
          <w:color w:val="231F20"/>
          <w:lang w:val="en-US"/>
        </w:rPr>
        <w:t>are</w:t>
      </w:r>
      <w:r w:rsidRPr="008B0622">
        <w:rPr>
          <w:color w:val="231F20"/>
          <w:lang w:val="en-US"/>
        </w:rPr>
        <w:t xml:space="preserve"> an easier, </w:t>
      </w:r>
      <w:proofErr w:type="gramStart"/>
      <w:r w:rsidRPr="008B0622">
        <w:rPr>
          <w:color w:val="231F20"/>
          <w:lang w:val="en-US"/>
        </w:rPr>
        <w:t>pragmatic</w:t>
      </w:r>
      <w:proofErr w:type="gramEnd"/>
      <w:r w:rsidRPr="008B0622">
        <w:rPr>
          <w:color w:val="231F20"/>
          <w:lang w:val="en-US"/>
        </w:rPr>
        <w:t xml:space="preserve"> and objective form of evaluation. For example: Rate the telephone availability of Partner X for incoming orders on a scale of 1 to 5 (where 1 = very good, 5 = poor). This type of information-gathering produces undistorted and clear results.</w:t>
      </w:r>
    </w:p>
    <w:p w14:paraId="55758F3B" w14:textId="77777777" w:rsidR="00BA598D" w:rsidRPr="008B0622" w:rsidRDefault="00BA598D">
      <w:pPr>
        <w:pStyle w:val="BodyText"/>
        <w:spacing w:before="8"/>
        <w:rPr>
          <w:sz w:val="22"/>
          <w:lang w:val="en-US"/>
        </w:rPr>
      </w:pPr>
    </w:p>
    <w:p w14:paraId="356DE017" w14:textId="77777777" w:rsidR="00735534" w:rsidRPr="008B0622" w:rsidRDefault="00735534" w:rsidP="00735534">
      <w:pPr>
        <w:pStyle w:val="BodyText"/>
        <w:spacing w:line="271" w:lineRule="auto"/>
        <w:ind w:left="120" w:right="1175" w:hanging="1"/>
        <w:jc w:val="both"/>
        <w:rPr>
          <w:lang w:val="en-US"/>
        </w:rPr>
      </w:pPr>
      <w:r w:rsidRPr="008B0622">
        <w:rPr>
          <w:color w:val="231F20"/>
          <w:lang w:val="en-US"/>
        </w:rPr>
        <w:t>Trust controlling in supply chains is useful for identifying and remedying any trust issues that may be inhibiting successful cooperation between the individual parties, as well as</w:t>
      </w:r>
    </w:p>
    <w:p w14:paraId="55758F3D" w14:textId="43FD8094" w:rsidR="00735534" w:rsidRPr="008B0622" w:rsidRDefault="00735534">
      <w:pPr>
        <w:spacing w:line="271" w:lineRule="auto"/>
        <w:jc w:val="both"/>
        <w:rPr>
          <w:lang w:val="en-US"/>
        </w:rPr>
        <w:sectPr w:rsidR="00735534" w:rsidRPr="008B0622">
          <w:type w:val="continuous"/>
          <w:pgSz w:w="11910" w:h="16840"/>
          <w:pgMar w:top="1920" w:right="240" w:bottom="280" w:left="460" w:header="0" w:footer="0" w:gutter="0"/>
          <w:cols w:num="2" w:space="720" w:equalWidth="0">
            <w:col w:w="1848" w:space="236"/>
            <w:col w:w="9126"/>
          </w:cols>
        </w:sectPr>
      </w:pPr>
    </w:p>
    <w:p w14:paraId="55758F3E" w14:textId="77777777" w:rsidR="00BA598D" w:rsidRPr="008B0622" w:rsidRDefault="00BA598D">
      <w:pPr>
        <w:pStyle w:val="BodyText"/>
        <w:rPr>
          <w:lang w:val="en-US"/>
        </w:rPr>
      </w:pPr>
    </w:p>
    <w:p w14:paraId="55758F3F" w14:textId="77777777" w:rsidR="00BA598D" w:rsidRPr="008B0622" w:rsidRDefault="00BA598D">
      <w:pPr>
        <w:pStyle w:val="BodyText"/>
        <w:spacing w:before="5"/>
        <w:rPr>
          <w:lang w:val="en-US"/>
        </w:rPr>
      </w:pPr>
    </w:p>
    <w:p w14:paraId="55758F40" w14:textId="77777777" w:rsidR="00BA598D" w:rsidRPr="008B0622" w:rsidRDefault="007C65E1">
      <w:pPr>
        <w:ind w:left="957"/>
        <w:rPr>
          <w:sz w:val="18"/>
          <w:lang w:val="en-US"/>
        </w:rPr>
      </w:pPr>
      <w:r w:rsidRPr="008B0622">
        <w:rPr>
          <w:color w:val="003946"/>
          <w:sz w:val="18"/>
          <w:lang w:val="en-US"/>
        </w:rPr>
        <w:t>Basic Principles of Supply Chain Controlling</w:t>
      </w:r>
    </w:p>
    <w:p w14:paraId="55758F41" w14:textId="77777777" w:rsidR="00BA598D" w:rsidRPr="008B0622" w:rsidRDefault="00BA598D">
      <w:pPr>
        <w:pStyle w:val="BodyText"/>
        <w:rPr>
          <w:lang w:val="en-US"/>
        </w:rPr>
      </w:pPr>
    </w:p>
    <w:p w14:paraId="55758F42" w14:textId="77777777" w:rsidR="00BA598D" w:rsidRPr="008B0622" w:rsidRDefault="00BA598D">
      <w:pPr>
        <w:pStyle w:val="BodyText"/>
        <w:rPr>
          <w:lang w:val="en-US"/>
        </w:rPr>
      </w:pPr>
    </w:p>
    <w:p w14:paraId="55758F43" w14:textId="77777777" w:rsidR="00BA598D" w:rsidRPr="008B0622" w:rsidRDefault="00BA598D">
      <w:pPr>
        <w:pStyle w:val="BodyText"/>
        <w:rPr>
          <w:lang w:val="en-US"/>
        </w:rPr>
      </w:pPr>
    </w:p>
    <w:p w14:paraId="55758F44" w14:textId="77777777" w:rsidR="00BA598D" w:rsidRPr="008B0622" w:rsidRDefault="00BA598D">
      <w:pPr>
        <w:pStyle w:val="BodyText"/>
        <w:rPr>
          <w:lang w:val="en-US"/>
        </w:rPr>
      </w:pPr>
    </w:p>
    <w:p w14:paraId="55758F45" w14:textId="77777777" w:rsidR="00BA598D" w:rsidRPr="008B0622" w:rsidRDefault="00BA598D">
      <w:pPr>
        <w:pStyle w:val="BodyText"/>
        <w:spacing w:before="7"/>
        <w:rPr>
          <w:sz w:val="23"/>
          <w:lang w:val="en-US"/>
        </w:rPr>
      </w:pPr>
    </w:p>
    <w:p w14:paraId="55758F46" w14:textId="77777777" w:rsidR="00BA598D" w:rsidRPr="008B0622" w:rsidRDefault="007C65E1">
      <w:pPr>
        <w:pStyle w:val="BodyText"/>
        <w:spacing w:before="100" w:line="271" w:lineRule="auto"/>
        <w:ind w:left="957" w:right="2421"/>
        <w:jc w:val="both"/>
        <w:rPr>
          <w:lang w:val="en-US"/>
        </w:rPr>
      </w:pPr>
      <w:r w:rsidRPr="008B0622">
        <w:rPr>
          <w:color w:val="231F20"/>
          <w:lang w:val="en-US"/>
        </w:rPr>
        <w:t>reminding all stakeholders about the objectives of their collaboration and reinforcing the spirit of partnership. The downside is the amount of work involved in introducing a trust controlling system, which ties up resources which could be used elsewhere, and the cost of using a market research institute, for example. In the long term, however, the cost and effort are justified, as a supply chain’s success depends on trust and cooperation between all partners.</w:t>
      </w:r>
    </w:p>
    <w:p w14:paraId="55758F47" w14:textId="77777777" w:rsidR="00BA598D" w:rsidRPr="008B0622" w:rsidRDefault="00BA598D">
      <w:pPr>
        <w:pStyle w:val="BodyText"/>
        <w:spacing w:before="8"/>
        <w:rPr>
          <w:sz w:val="22"/>
          <w:lang w:val="en-US"/>
        </w:rPr>
      </w:pPr>
    </w:p>
    <w:p w14:paraId="55758F48" w14:textId="77777777" w:rsidR="00BA598D" w:rsidRPr="008B0622" w:rsidRDefault="007C65E1">
      <w:pPr>
        <w:pStyle w:val="BodyText"/>
        <w:spacing w:line="271" w:lineRule="auto"/>
        <w:ind w:left="957" w:right="2423" w:hanging="1"/>
        <w:jc w:val="both"/>
        <w:rPr>
          <w:lang w:val="en-US"/>
        </w:rPr>
      </w:pPr>
      <w:r w:rsidRPr="008B0622">
        <w:rPr>
          <w:color w:val="231F20"/>
          <w:lang w:val="en-US"/>
        </w:rPr>
        <w:t>The third type of supply chain controlling is performance measurement. This is closely related to the SCOR model.</w:t>
      </w:r>
    </w:p>
    <w:p w14:paraId="55758F49" w14:textId="77777777" w:rsidR="00BA598D" w:rsidRPr="008B0622" w:rsidRDefault="00BA598D">
      <w:pPr>
        <w:pStyle w:val="BodyText"/>
        <w:rPr>
          <w:sz w:val="24"/>
          <w:lang w:val="en-US"/>
        </w:rPr>
      </w:pPr>
    </w:p>
    <w:p w14:paraId="55758F4A" w14:textId="77777777" w:rsidR="00BA598D" w:rsidRPr="008B0622" w:rsidRDefault="00BA598D">
      <w:pPr>
        <w:pStyle w:val="BodyText"/>
        <w:rPr>
          <w:sz w:val="24"/>
          <w:lang w:val="en-US"/>
        </w:rPr>
      </w:pPr>
    </w:p>
    <w:p w14:paraId="55758F4B" w14:textId="59645056" w:rsidR="00BA598D" w:rsidRPr="008B0622" w:rsidRDefault="00D944C4">
      <w:pPr>
        <w:pStyle w:val="BodyText"/>
        <w:spacing w:before="138"/>
        <w:ind w:left="1127"/>
        <w:rPr>
          <w:lang w:val="en-US"/>
        </w:rPr>
      </w:pPr>
      <w:r w:rsidRPr="008B0622">
        <w:rPr>
          <w:noProof/>
          <w:lang w:val="en-US"/>
        </w:rPr>
        <mc:AlternateContent>
          <mc:Choice Requires="wpg">
            <w:drawing>
              <wp:anchor distT="0" distB="0" distL="114300" distR="114300" simplePos="0" relativeHeight="485980160" behindDoc="1" locked="0" layoutInCell="1" allowOverlap="1" wp14:anchorId="557596B3" wp14:editId="561E09A1">
                <wp:simplePos x="0" y="0"/>
                <wp:positionH relativeFrom="page">
                  <wp:posOffset>899795</wp:posOffset>
                </wp:positionH>
                <wp:positionV relativeFrom="paragraph">
                  <wp:posOffset>335915</wp:posOffset>
                </wp:positionV>
                <wp:extent cx="4968240" cy="5671185"/>
                <wp:effectExtent l="0" t="0" r="0" b="0"/>
                <wp:wrapNone/>
                <wp:docPr id="12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671185"/>
                          <a:chOff x="1417" y="529"/>
                          <a:chExt cx="7824" cy="8931"/>
                        </a:xfrm>
                      </wpg:grpSpPr>
                      <wps:wsp>
                        <wps:cNvPr id="127" name="docshape19"/>
                        <wps:cNvSpPr>
                          <a:spLocks noChangeArrowheads="1"/>
                        </wps:cNvSpPr>
                        <wps:spPr bwMode="auto">
                          <a:xfrm>
                            <a:off x="1417" y="538"/>
                            <a:ext cx="7824" cy="89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62"/>
                        <wps:cNvCnPr>
                          <a:cxnSpLocks noChangeShapeType="1"/>
                        </wps:cNvCnPr>
                        <wps:spPr bwMode="auto">
                          <a:xfrm>
                            <a:off x="9241" y="53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16962F" id="docshapegroup18" o:spid="_x0000_s1026" style="position:absolute;margin-left:70.85pt;margin-top:26.45pt;width:391.2pt;height:446.55pt;z-index:-17336320;mso-position-horizontal-relative:page" coordorigin="1417,529" coordsize="7824,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">
                <v:rect id="docshape19" o:spid="_x0000_s1027" style="position:absolute;left:1417;top:538;width:7824;height:8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" fillcolor="#f1f1f1" stroked="f"/>
                <v:line id="Line 62" o:spid="_x0000_s1028" style="position:absolute;visibility:visible;mso-wrap-style:square" from="9241,534" to="924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" strokecolor="#003946" strokeweight=".5pt"/>
                <w10:wrap anchorx="page"/>
              </v:group>
            </w:pict>
          </mc:Fallback>
        </mc:AlternateContent>
      </w:r>
      <w:r w:rsidRPr="008B0622">
        <w:rPr>
          <w:color w:val="003946"/>
          <w:lang w:val="en-US"/>
        </w:rPr>
        <w:t>Summary</w:t>
      </w:r>
    </w:p>
    <w:p w14:paraId="55758F4C" w14:textId="77777777" w:rsidR="00BA598D" w:rsidRPr="008B0622" w:rsidRDefault="00BA598D">
      <w:pPr>
        <w:pStyle w:val="BodyText"/>
        <w:spacing w:before="5"/>
        <w:rPr>
          <w:sz w:val="30"/>
          <w:lang w:val="en-US"/>
        </w:rPr>
      </w:pPr>
    </w:p>
    <w:p w14:paraId="55758F4D" w14:textId="11F2AA8F" w:rsidR="00BA598D" w:rsidRPr="008B0622" w:rsidRDefault="007C65E1">
      <w:pPr>
        <w:pStyle w:val="BodyText"/>
        <w:spacing w:line="271" w:lineRule="auto"/>
        <w:ind w:left="1127" w:right="2587"/>
        <w:rPr>
          <w:lang w:val="en-US"/>
        </w:rPr>
      </w:pPr>
      <w:r w:rsidRPr="008B0622">
        <w:rPr>
          <w:color w:val="231F20"/>
          <w:lang w:val="en-US"/>
        </w:rPr>
        <w:t>Supply chain controlling entails measuring and evaluating customer</w:t>
      </w:r>
      <w:r w:rsidR="00703C40">
        <w:rPr>
          <w:color w:val="231F20"/>
          <w:lang w:val="en-US"/>
        </w:rPr>
        <w:t>-</w:t>
      </w:r>
      <w:r w:rsidRPr="008B0622">
        <w:rPr>
          <w:color w:val="231F20"/>
          <w:lang w:val="en-US"/>
        </w:rPr>
        <w:t>, innovation</w:t>
      </w:r>
      <w:r w:rsidR="00703C40">
        <w:rPr>
          <w:color w:val="231F20"/>
          <w:lang w:val="en-US"/>
        </w:rPr>
        <w:t>-</w:t>
      </w:r>
      <w:r w:rsidRPr="008B0622">
        <w:rPr>
          <w:color w:val="231F20"/>
          <w:lang w:val="en-US"/>
        </w:rPr>
        <w:t xml:space="preserve"> and process-related aspects as well as monetary variables to derive a fair and </w:t>
      </w:r>
      <w:r w:rsidR="00DF7359">
        <w:rPr>
          <w:color w:val="231F20"/>
          <w:lang w:val="en-US"/>
        </w:rPr>
        <w:t xml:space="preserve">meaningful </w:t>
      </w:r>
      <w:r w:rsidRPr="008B0622">
        <w:rPr>
          <w:color w:val="231F20"/>
          <w:lang w:val="en-US"/>
        </w:rPr>
        <w:t>picture of the prevailing structures for all stakeholders. Supply chain controlling identifies cause-effect relationships within the value chain and highlights potential modifications where necessary. Carefully designed supply chain controlling provides all stakeholders with an early warning system to allow timely intervention and the rectification of errors.</w:t>
      </w:r>
    </w:p>
    <w:p w14:paraId="55758F4E" w14:textId="77777777" w:rsidR="00BA598D" w:rsidRPr="008B0622" w:rsidRDefault="00BA598D">
      <w:pPr>
        <w:pStyle w:val="BodyText"/>
        <w:spacing w:before="8"/>
        <w:rPr>
          <w:sz w:val="22"/>
          <w:lang w:val="en-US"/>
        </w:rPr>
      </w:pPr>
    </w:p>
    <w:p w14:paraId="55758F4F" w14:textId="77777777" w:rsidR="00BA598D" w:rsidRPr="008B0622" w:rsidRDefault="007C65E1">
      <w:pPr>
        <w:pStyle w:val="BodyText"/>
        <w:spacing w:before="1" w:line="271" w:lineRule="auto"/>
        <w:ind w:left="1127" w:right="2587"/>
        <w:rPr>
          <w:lang w:val="en-US"/>
        </w:rPr>
      </w:pPr>
      <w:r w:rsidRPr="008B0622">
        <w:rPr>
          <w:color w:val="231F20"/>
          <w:lang w:val="en-US"/>
        </w:rPr>
        <w:t>The fundamental problem when introducing an efficient supply chain controlling system is that procedures within the value chain are constantly evolving due to continuous monitoring and associated learning effects. All supply chain stakeholders should therefore agree long-term, transparent cross-company targets and rules of conduct and align them with their respective corporate philosophies.</w:t>
      </w:r>
    </w:p>
    <w:p w14:paraId="55758F50" w14:textId="77777777" w:rsidR="00BA598D" w:rsidRPr="008B0622" w:rsidRDefault="00BA598D">
      <w:pPr>
        <w:pStyle w:val="BodyText"/>
        <w:spacing w:before="7"/>
        <w:rPr>
          <w:sz w:val="22"/>
          <w:lang w:val="en-US"/>
        </w:rPr>
      </w:pPr>
    </w:p>
    <w:p w14:paraId="55758F51" w14:textId="77777777" w:rsidR="00BA598D" w:rsidRPr="008B0622" w:rsidRDefault="007C65E1">
      <w:pPr>
        <w:pStyle w:val="BodyText"/>
        <w:spacing w:line="271" w:lineRule="auto"/>
        <w:ind w:left="1127" w:right="2587"/>
        <w:rPr>
          <w:lang w:val="en-US"/>
        </w:rPr>
      </w:pPr>
      <w:r w:rsidRPr="008B0622">
        <w:rPr>
          <w:color w:val="231F20"/>
          <w:lang w:val="en-US"/>
        </w:rPr>
        <w:t>Supply chain controlling uses cost tracking as a systematic control tool and part of reporting. It serves to gage the proportion of certain activities in the supply chain and their contribution to corporate success.</w:t>
      </w:r>
    </w:p>
    <w:p w14:paraId="55758F52" w14:textId="77777777" w:rsidR="00BA598D" w:rsidRPr="008B0622" w:rsidRDefault="00BA598D">
      <w:pPr>
        <w:pStyle w:val="BodyText"/>
        <w:spacing w:before="8"/>
        <w:rPr>
          <w:sz w:val="22"/>
          <w:lang w:val="en-US"/>
        </w:rPr>
      </w:pPr>
    </w:p>
    <w:p w14:paraId="55758F53" w14:textId="77777777" w:rsidR="00BA598D" w:rsidRPr="008B0622" w:rsidRDefault="007C65E1">
      <w:pPr>
        <w:pStyle w:val="BodyText"/>
        <w:spacing w:line="271" w:lineRule="auto"/>
        <w:ind w:left="1127" w:right="2587"/>
        <w:rPr>
          <w:lang w:val="en-US"/>
        </w:rPr>
      </w:pPr>
      <w:r w:rsidRPr="008B0622">
        <w:rPr>
          <w:color w:val="231F20"/>
          <w:lang w:val="en-US"/>
        </w:rPr>
        <w:t>Supply chain controlling typically applies cost tracking to the areas of inventories, material prices and freight costs, not as a stand-alone solution, but in conjunction with other control mechanisms.</w:t>
      </w:r>
    </w:p>
    <w:p w14:paraId="55758F54" w14:textId="77777777" w:rsidR="00BA598D" w:rsidRPr="008B0622" w:rsidRDefault="00BA598D">
      <w:pPr>
        <w:pStyle w:val="BodyText"/>
        <w:spacing w:before="7"/>
        <w:rPr>
          <w:sz w:val="22"/>
          <w:lang w:val="en-US"/>
        </w:rPr>
      </w:pPr>
    </w:p>
    <w:p w14:paraId="55758F55" w14:textId="77777777" w:rsidR="00BA598D" w:rsidRPr="008B0622" w:rsidRDefault="007C65E1">
      <w:pPr>
        <w:pStyle w:val="BodyText"/>
        <w:spacing w:line="271" w:lineRule="auto"/>
        <w:ind w:left="1127" w:right="2587"/>
        <w:rPr>
          <w:lang w:val="en-US"/>
        </w:rPr>
      </w:pPr>
      <w:r w:rsidRPr="008B0622">
        <w:rPr>
          <w:color w:val="231F20"/>
          <w:lang w:val="en-US"/>
        </w:rPr>
        <w:t>There are different types of supply chain controlling, which also vary according to the desired form of cooperation within a supply chain: Relationship controlling, trust controlling and performance measurement. All types of controlling serve to foster cooperation within the supply chain and promote long-lasting success.</w:t>
      </w:r>
    </w:p>
    <w:p w14:paraId="55758F56" w14:textId="77777777" w:rsidR="00BA598D" w:rsidRPr="008B0622" w:rsidRDefault="00BA598D">
      <w:pPr>
        <w:spacing w:line="271" w:lineRule="auto"/>
        <w:rPr>
          <w:lang w:val="en-US"/>
        </w:rPr>
        <w:sectPr w:rsidR="00BA598D" w:rsidRPr="008B0622">
          <w:pgSz w:w="11910" w:h="16840"/>
          <w:pgMar w:top="960" w:right="240" w:bottom="280" w:left="460" w:header="0" w:footer="0" w:gutter="0"/>
          <w:cols w:space="720"/>
        </w:sectPr>
      </w:pPr>
    </w:p>
    <w:p w14:paraId="55758F57" w14:textId="5D5CC0E3"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80672" behindDoc="1" locked="0" layoutInCell="1" allowOverlap="1" wp14:anchorId="557596B4" wp14:editId="1E8487DC">
                <wp:simplePos x="0" y="0"/>
                <wp:positionH relativeFrom="page">
                  <wp:posOffset>-179705</wp:posOffset>
                </wp:positionH>
                <wp:positionV relativeFrom="page">
                  <wp:posOffset>2520315</wp:posOffset>
                </wp:positionV>
                <wp:extent cx="7380605" cy="2160270"/>
                <wp:effectExtent l="0" t="0" r="0" b="0"/>
                <wp:wrapNone/>
                <wp:docPr id="123"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4" name="docshape21"/>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0A2E0" id="docshapegroup20" o:spid="_x0000_s1026" style="position:absolute;margin-left:-14.15pt;margin-top:198.45pt;width:581.15pt;height:170.1pt;z-index:-1733580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ybwnAwAApQ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">
                <v:rect id="docshape21"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">
                  <v:imagedata r:id="rId12" o:title=""/>
                </v:shape>
                <w10:wrap anchorx="page" anchory="page"/>
              </v:group>
            </w:pict>
          </mc:Fallback>
        </mc:AlternateContent>
      </w:r>
    </w:p>
    <w:p w14:paraId="55758F58" w14:textId="77777777" w:rsidR="00BA598D" w:rsidRPr="008B0622" w:rsidRDefault="00BA598D">
      <w:pPr>
        <w:pStyle w:val="BodyText"/>
        <w:rPr>
          <w:lang w:val="en-US"/>
        </w:rPr>
      </w:pPr>
    </w:p>
    <w:p w14:paraId="55758F59" w14:textId="77777777" w:rsidR="00BA598D" w:rsidRPr="008B0622" w:rsidRDefault="00BA598D">
      <w:pPr>
        <w:pStyle w:val="BodyText"/>
        <w:rPr>
          <w:lang w:val="en-US"/>
        </w:rPr>
      </w:pPr>
    </w:p>
    <w:p w14:paraId="55758F5A" w14:textId="77777777" w:rsidR="00BA598D" w:rsidRPr="008B0622" w:rsidRDefault="00BA598D">
      <w:pPr>
        <w:pStyle w:val="BodyText"/>
        <w:rPr>
          <w:lang w:val="en-US"/>
        </w:rPr>
      </w:pPr>
    </w:p>
    <w:p w14:paraId="55758F5B" w14:textId="77777777" w:rsidR="00BA598D" w:rsidRPr="008B0622" w:rsidRDefault="00BA598D">
      <w:pPr>
        <w:pStyle w:val="BodyText"/>
        <w:rPr>
          <w:lang w:val="en-US"/>
        </w:rPr>
      </w:pPr>
    </w:p>
    <w:p w14:paraId="55758F5C" w14:textId="77777777" w:rsidR="00BA598D" w:rsidRPr="008B0622" w:rsidRDefault="00BA598D">
      <w:pPr>
        <w:pStyle w:val="BodyText"/>
        <w:rPr>
          <w:lang w:val="en-US"/>
        </w:rPr>
      </w:pPr>
    </w:p>
    <w:p w14:paraId="55758F5D" w14:textId="77777777" w:rsidR="00BA598D" w:rsidRPr="008B0622" w:rsidRDefault="00BA598D">
      <w:pPr>
        <w:pStyle w:val="BodyText"/>
        <w:rPr>
          <w:lang w:val="en-US"/>
        </w:rPr>
      </w:pPr>
    </w:p>
    <w:p w14:paraId="55758F5E" w14:textId="77777777" w:rsidR="00BA598D" w:rsidRPr="008B0622" w:rsidRDefault="00BA598D">
      <w:pPr>
        <w:pStyle w:val="BodyText"/>
        <w:rPr>
          <w:lang w:val="en-US"/>
        </w:rPr>
      </w:pPr>
    </w:p>
    <w:p w14:paraId="55758F5F" w14:textId="77777777" w:rsidR="00BA598D" w:rsidRPr="008B0622" w:rsidRDefault="00BA598D">
      <w:pPr>
        <w:pStyle w:val="BodyText"/>
        <w:rPr>
          <w:lang w:val="en-US"/>
        </w:rPr>
      </w:pPr>
    </w:p>
    <w:p w14:paraId="55758F60" w14:textId="77777777" w:rsidR="00BA598D" w:rsidRPr="008B0622" w:rsidRDefault="00BA598D">
      <w:pPr>
        <w:pStyle w:val="BodyText"/>
        <w:rPr>
          <w:lang w:val="en-US"/>
        </w:rPr>
      </w:pPr>
    </w:p>
    <w:p w14:paraId="55758F61" w14:textId="77777777" w:rsidR="00BA598D" w:rsidRPr="008B0622" w:rsidRDefault="00BA598D">
      <w:pPr>
        <w:pStyle w:val="BodyText"/>
        <w:rPr>
          <w:lang w:val="en-US"/>
        </w:rPr>
      </w:pPr>
    </w:p>
    <w:p w14:paraId="55758F62" w14:textId="77777777" w:rsidR="00BA598D" w:rsidRPr="008B0622" w:rsidRDefault="00BA598D">
      <w:pPr>
        <w:pStyle w:val="BodyText"/>
        <w:rPr>
          <w:lang w:val="en-US"/>
        </w:rPr>
      </w:pPr>
    </w:p>
    <w:p w14:paraId="55758F63" w14:textId="77777777" w:rsidR="00BA598D" w:rsidRPr="008B0622" w:rsidRDefault="00BA598D">
      <w:pPr>
        <w:pStyle w:val="BodyText"/>
        <w:rPr>
          <w:lang w:val="en-US"/>
        </w:rPr>
      </w:pPr>
    </w:p>
    <w:p w14:paraId="55758F64" w14:textId="77777777" w:rsidR="00BA598D" w:rsidRPr="008B0622" w:rsidRDefault="00BA598D">
      <w:pPr>
        <w:pStyle w:val="BodyText"/>
        <w:rPr>
          <w:lang w:val="en-US"/>
        </w:rPr>
      </w:pPr>
    </w:p>
    <w:p w14:paraId="55758F65" w14:textId="77777777" w:rsidR="00BA598D" w:rsidRPr="008B0622" w:rsidRDefault="00BA598D">
      <w:pPr>
        <w:pStyle w:val="BodyText"/>
        <w:rPr>
          <w:lang w:val="en-US"/>
        </w:rPr>
      </w:pPr>
    </w:p>
    <w:p w14:paraId="55758F66" w14:textId="77777777" w:rsidR="00BA598D" w:rsidRPr="008B0622" w:rsidRDefault="00BA598D">
      <w:pPr>
        <w:pStyle w:val="BodyText"/>
        <w:rPr>
          <w:lang w:val="en-US"/>
        </w:rPr>
      </w:pPr>
    </w:p>
    <w:p w14:paraId="55758F67" w14:textId="77777777" w:rsidR="00BA598D" w:rsidRPr="008B0622" w:rsidRDefault="00BA598D">
      <w:pPr>
        <w:pStyle w:val="BodyText"/>
        <w:rPr>
          <w:lang w:val="en-US"/>
        </w:rPr>
      </w:pPr>
    </w:p>
    <w:p w14:paraId="55758F68" w14:textId="77777777" w:rsidR="00BA598D" w:rsidRPr="008B0622" w:rsidRDefault="00BA598D">
      <w:pPr>
        <w:pStyle w:val="BodyText"/>
        <w:rPr>
          <w:lang w:val="en-US"/>
        </w:rPr>
      </w:pPr>
    </w:p>
    <w:p w14:paraId="55758F69" w14:textId="77777777" w:rsidR="00BA598D" w:rsidRPr="008B0622" w:rsidRDefault="00BA598D">
      <w:pPr>
        <w:pStyle w:val="BodyText"/>
        <w:rPr>
          <w:lang w:val="en-US"/>
        </w:rPr>
      </w:pPr>
    </w:p>
    <w:p w14:paraId="55758F6A" w14:textId="77777777" w:rsidR="00BA598D" w:rsidRPr="008B0622" w:rsidRDefault="00BA598D">
      <w:pPr>
        <w:pStyle w:val="BodyText"/>
        <w:spacing w:before="3"/>
        <w:rPr>
          <w:sz w:val="27"/>
          <w:lang w:val="en-US"/>
        </w:rPr>
      </w:pPr>
    </w:p>
    <w:p w14:paraId="55758F6B" w14:textId="77777777" w:rsidR="00BA598D" w:rsidRPr="008B0622" w:rsidRDefault="007C65E1">
      <w:pPr>
        <w:pStyle w:val="Heading1"/>
        <w:rPr>
          <w:lang w:val="en-US"/>
        </w:rPr>
      </w:pPr>
      <w:r w:rsidRPr="008B0622">
        <w:rPr>
          <w:color w:val="ADB4BC"/>
          <w:lang w:val="en-US"/>
        </w:rPr>
        <w:t>Unit 2</w:t>
      </w:r>
    </w:p>
    <w:p w14:paraId="55758F6C" w14:textId="77777777" w:rsidR="00BA598D" w:rsidRPr="008B0622" w:rsidRDefault="007C65E1">
      <w:pPr>
        <w:pStyle w:val="Heading2"/>
        <w:rPr>
          <w:lang w:val="en-US"/>
        </w:rPr>
      </w:pPr>
      <w:r w:rsidRPr="008B0622">
        <w:rPr>
          <w:color w:val="003946"/>
          <w:lang w:val="en-US"/>
        </w:rPr>
        <w:t>KPI Systems in the Supply Chain</w:t>
      </w:r>
    </w:p>
    <w:p w14:paraId="55758F6D" w14:textId="77777777" w:rsidR="00BA598D" w:rsidRPr="008B0622" w:rsidRDefault="00BA598D">
      <w:pPr>
        <w:pStyle w:val="BodyText"/>
        <w:rPr>
          <w:lang w:val="en-US"/>
        </w:rPr>
      </w:pPr>
    </w:p>
    <w:p w14:paraId="55758F6E" w14:textId="77777777" w:rsidR="00BA598D" w:rsidRPr="008B0622" w:rsidRDefault="00BA598D">
      <w:pPr>
        <w:pStyle w:val="BodyText"/>
        <w:rPr>
          <w:lang w:val="en-US"/>
        </w:rPr>
      </w:pPr>
    </w:p>
    <w:p w14:paraId="55758F6F" w14:textId="77777777" w:rsidR="00BA598D" w:rsidRPr="008B0622" w:rsidRDefault="00BA598D">
      <w:pPr>
        <w:pStyle w:val="BodyText"/>
        <w:rPr>
          <w:lang w:val="en-US"/>
        </w:rPr>
      </w:pPr>
    </w:p>
    <w:p w14:paraId="55758F70" w14:textId="77777777" w:rsidR="00BA598D" w:rsidRPr="008B0622" w:rsidRDefault="00BA598D">
      <w:pPr>
        <w:pStyle w:val="BodyText"/>
        <w:rPr>
          <w:lang w:val="en-US"/>
        </w:rPr>
      </w:pPr>
    </w:p>
    <w:p w14:paraId="55758F71" w14:textId="77777777" w:rsidR="00BA598D" w:rsidRPr="008B0622" w:rsidRDefault="00BA598D">
      <w:pPr>
        <w:pStyle w:val="BodyText"/>
        <w:rPr>
          <w:lang w:val="en-US"/>
        </w:rPr>
      </w:pPr>
    </w:p>
    <w:p w14:paraId="55758F72" w14:textId="77777777" w:rsidR="00BA598D" w:rsidRPr="008B0622" w:rsidRDefault="00BA598D">
      <w:pPr>
        <w:pStyle w:val="BodyText"/>
        <w:rPr>
          <w:lang w:val="en-US"/>
        </w:rPr>
      </w:pPr>
    </w:p>
    <w:p w14:paraId="55758F73" w14:textId="77777777" w:rsidR="00BA598D" w:rsidRPr="008B0622" w:rsidRDefault="00BA598D">
      <w:pPr>
        <w:pStyle w:val="BodyText"/>
        <w:rPr>
          <w:lang w:val="en-US"/>
        </w:rPr>
      </w:pPr>
    </w:p>
    <w:p w14:paraId="55758F74" w14:textId="77777777" w:rsidR="00BA598D" w:rsidRPr="008B0622" w:rsidRDefault="00BA598D">
      <w:pPr>
        <w:pStyle w:val="BodyText"/>
        <w:rPr>
          <w:lang w:val="en-US"/>
        </w:rPr>
      </w:pPr>
    </w:p>
    <w:p w14:paraId="55758F75" w14:textId="77777777" w:rsidR="00BA598D" w:rsidRPr="008B0622" w:rsidRDefault="00BA598D">
      <w:pPr>
        <w:pStyle w:val="BodyText"/>
        <w:spacing w:before="4"/>
        <w:rPr>
          <w:sz w:val="17"/>
          <w:lang w:val="en-US"/>
        </w:rPr>
      </w:pPr>
    </w:p>
    <w:p w14:paraId="55758F76" w14:textId="77777777" w:rsidR="00BA598D" w:rsidRPr="008B0622" w:rsidRDefault="007C65E1">
      <w:pPr>
        <w:pStyle w:val="Heading4"/>
        <w:spacing w:before="99"/>
        <w:rPr>
          <w:lang w:val="en-US"/>
        </w:rPr>
      </w:pPr>
      <w:r w:rsidRPr="008B0622">
        <w:rPr>
          <w:color w:val="003946"/>
          <w:lang w:val="en-US"/>
        </w:rPr>
        <w:t>STUDY GOALS</w:t>
      </w:r>
    </w:p>
    <w:p w14:paraId="55758F77" w14:textId="77777777" w:rsidR="00BA598D" w:rsidRPr="008B0622" w:rsidRDefault="00BA598D">
      <w:pPr>
        <w:pStyle w:val="BodyText"/>
        <w:spacing w:before="10"/>
        <w:rPr>
          <w:sz w:val="29"/>
          <w:lang w:val="en-US"/>
        </w:rPr>
      </w:pPr>
    </w:p>
    <w:p w14:paraId="55758F78" w14:textId="77777777" w:rsidR="00BA598D" w:rsidRPr="008B0622" w:rsidRDefault="007C65E1">
      <w:pPr>
        <w:pStyle w:val="BodyText"/>
        <w:ind w:left="1665"/>
        <w:rPr>
          <w:lang w:val="en-US"/>
        </w:rPr>
      </w:pPr>
      <w:r w:rsidRPr="008B0622">
        <w:rPr>
          <w:color w:val="231F20"/>
          <w:lang w:val="en-US"/>
        </w:rPr>
        <w:t>After working through this unit, you will be familiar with ...</w:t>
      </w:r>
    </w:p>
    <w:p w14:paraId="55758F79" w14:textId="77777777" w:rsidR="00BA598D" w:rsidRPr="008B0622" w:rsidRDefault="00BA598D">
      <w:pPr>
        <w:pStyle w:val="BodyText"/>
        <w:spacing w:before="2"/>
        <w:rPr>
          <w:sz w:val="25"/>
          <w:lang w:val="en-US"/>
        </w:rPr>
      </w:pPr>
    </w:p>
    <w:p w14:paraId="55758F7A" w14:textId="77777777" w:rsidR="00BA598D" w:rsidRPr="008B0622" w:rsidRDefault="007C65E1">
      <w:pPr>
        <w:pStyle w:val="BodyText"/>
        <w:ind w:left="1665"/>
        <w:rPr>
          <w:lang w:val="en-US"/>
        </w:rPr>
      </w:pPr>
      <w:r w:rsidRPr="008B0622">
        <w:rPr>
          <w:color w:val="231F20"/>
          <w:lang w:val="en-US"/>
        </w:rPr>
        <w:t>… the importance of KPIs for controlling.</w:t>
      </w:r>
    </w:p>
    <w:p w14:paraId="55758F7B" w14:textId="77777777" w:rsidR="00BA598D" w:rsidRPr="008B0622" w:rsidRDefault="007C65E1">
      <w:pPr>
        <w:pStyle w:val="BodyText"/>
        <w:spacing w:before="172"/>
        <w:ind w:left="1665"/>
        <w:rPr>
          <w:lang w:val="en-US"/>
        </w:rPr>
      </w:pPr>
      <w:r w:rsidRPr="008B0622">
        <w:rPr>
          <w:color w:val="231F20"/>
          <w:lang w:val="en-US"/>
        </w:rPr>
        <w:t>… how KPIs are classified.</w:t>
      </w:r>
    </w:p>
    <w:p w14:paraId="55758F7C" w14:textId="77777777" w:rsidR="00BA598D" w:rsidRPr="008B0622" w:rsidRDefault="007C65E1">
      <w:pPr>
        <w:pStyle w:val="BodyText"/>
        <w:spacing w:before="172"/>
        <w:ind w:left="1665"/>
        <w:rPr>
          <w:lang w:val="en-US"/>
        </w:rPr>
      </w:pPr>
      <w:r w:rsidRPr="008B0622">
        <w:rPr>
          <w:color w:val="231F20"/>
          <w:lang w:val="en-US"/>
        </w:rPr>
        <w:t>… the types of KPIs used in supply chain controlling.</w:t>
      </w:r>
    </w:p>
    <w:p w14:paraId="55758F7D" w14:textId="77777777" w:rsidR="00BA598D" w:rsidRPr="008B0622" w:rsidRDefault="007C65E1">
      <w:pPr>
        <w:pStyle w:val="BodyText"/>
        <w:spacing w:before="172"/>
        <w:ind w:left="1665"/>
        <w:rPr>
          <w:lang w:val="en-US"/>
        </w:rPr>
      </w:pPr>
      <w:r w:rsidRPr="008B0622">
        <w:rPr>
          <w:color w:val="231F20"/>
          <w:lang w:val="en-US"/>
        </w:rPr>
        <w:t>… how to visualize KPIs.</w:t>
      </w:r>
    </w:p>
    <w:p w14:paraId="55758F7E" w14:textId="77777777" w:rsidR="00BA598D" w:rsidRPr="008B0622" w:rsidRDefault="00BA598D">
      <w:pPr>
        <w:pStyle w:val="BodyText"/>
        <w:rPr>
          <w:lang w:val="en-US"/>
        </w:rPr>
      </w:pPr>
    </w:p>
    <w:p w14:paraId="55758F7F" w14:textId="77777777" w:rsidR="00BA598D" w:rsidRPr="008B0622" w:rsidRDefault="00BA598D">
      <w:pPr>
        <w:pStyle w:val="BodyText"/>
        <w:rPr>
          <w:lang w:val="en-US"/>
        </w:rPr>
      </w:pPr>
    </w:p>
    <w:p w14:paraId="55758F80" w14:textId="77777777" w:rsidR="00BA598D" w:rsidRPr="008B0622" w:rsidRDefault="00BA598D">
      <w:pPr>
        <w:pStyle w:val="BodyText"/>
        <w:rPr>
          <w:lang w:val="en-US"/>
        </w:rPr>
      </w:pPr>
    </w:p>
    <w:p w14:paraId="55758F81" w14:textId="77777777" w:rsidR="00BA598D" w:rsidRPr="008B0622" w:rsidRDefault="00BA598D">
      <w:pPr>
        <w:pStyle w:val="BodyText"/>
        <w:rPr>
          <w:lang w:val="en-US"/>
        </w:rPr>
      </w:pPr>
    </w:p>
    <w:p w14:paraId="55758F82" w14:textId="77777777" w:rsidR="00BA598D" w:rsidRPr="008B0622" w:rsidRDefault="00BA598D">
      <w:pPr>
        <w:pStyle w:val="BodyText"/>
        <w:rPr>
          <w:lang w:val="en-US"/>
        </w:rPr>
      </w:pPr>
    </w:p>
    <w:p w14:paraId="55758F83" w14:textId="77777777" w:rsidR="00BA598D" w:rsidRPr="008B0622" w:rsidRDefault="00BA598D">
      <w:pPr>
        <w:pStyle w:val="BodyText"/>
        <w:rPr>
          <w:lang w:val="en-US"/>
        </w:rPr>
      </w:pPr>
    </w:p>
    <w:p w14:paraId="55758F84" w14:textId="77777777" w:rsidR="00BA598D" w:rsidRPr="008B0622" w:rsidRDefault="00BA598D">
      <w:pPr>
        <w:pStyle w:val="BodyText"/>
        <w:rPr>
          <w:lang w:val="en-US"/>
        </w:rPr>
      </w:pPr>
    </w:p>
    <w:p w14:paraId="55758F85" w14:textId="77777777" w:rsidR="00BA598D" w:rsidRPr="008B0622" w:rsidRDefault="00BA598D">
      <w:pPr>
        <w:pStyle w:val="BodyText"/>
        <w:rPr>
          <w:lang w:val="en-US"/>
        </w:rPr>
      </w:pPr>
    </w:p>
    <w:p w14:paraId="55758F86" w14:textId="77777777" w:rsidR="00BA598D" w:rsidRPr="008B0622" w:rsidRDefault="00BA598D">
      <w:pPr>
        <w:pStyle w:val="BodyText"/>
        <w:rPr>
          <w:lang w:val="en-US"/>
        </w:rPr>
      </w:pPr>
    </w:p>
    <w:p w14:paraId="55758F87" w14:textId="77777777" w:rsidR="00BA598D" w:rsidRPr="008B0622" w:rsidRDefault="00BA598D">
      <w:pPr>
        <w:pStyle w:val="BodyText"/>
        <w:rPr>
          <w:lang w:val="en-US"/>
        </w:rPr>
      </w:pPr>
    </w:p>
    <w:p w14:paraId="55758F88" w14:textId="77777777" w:rsidR="00BA598D" w:rsidRPr="008B0622" w:rsidRDefault="00BA598D">
      <w:pPr>
        <w:pStyle w:val="BodyText"/>
        <w:rPr>
          <w:lang w:val="en-US"/>
        </w:rPr>
      </w:pPr>
    </w:p>
    <w:p w14:paraId="55758F89" w14:textId="77777777" w:rsidR="00BA598D" w:rsidRPr="008B0622" w:rsidRDefault="00BA598D">
      <w:pPr>
        <w:pStyle w:val="BodyText"/>
        <w:rPr>
          <w:sz w:val="21"/>
          <w:lang w:val="en-US"/>
        </w:rPr>
      </w:pPr>
    </w:p>
    <w:p w14:paraId="55758F8A" w14:textId="77777777" w:rsidR="00BA598D" w:rsidRPr="008B0622" w:rsidRDefault="007C65E1">
      <w:pPr>
        <w:spacing w:before="100"/>
        <w:ind w:right="324"/>
        <w:jc w:val="right"/>
        <w:rPr>
          <w:sz w:val="14"/>
          <w:lang w:val="en-US"/>
        </w:rPr>
      </w:pPr>
      <w:r w:rsidRPr="008B0622">
        <w:rPr>
          <w:color w:val="231F20"/>
          <w:sz w:val="14"/>
          <w:lang w:val="en-US"/>
        </w:rPr>
        <w:t>DL-D-MWCH02-L02</w:t>
      </w:r>
    </w:p>
    <w:p w14:paraId="55758F8B" w14:textId="77777777" w:rsidR="00BA598D" w:rsidRPr="008B0622" w:rsidRDefault="00BA598D">
      <w:pPr>
        <w:jc w:val="right"/>
        <w:rPr>
          <w:sz w:val="14"/>
          <w:lang w:val="en-US"/>
        </w:rPr>
        <w:sectPr w:rsidR="00BA598D" w:rsidRPr="008B0622">
          <w:headerReference w:type="even" r:id="rId13"/>
          <w:pgSz w:w="11910" w:h="16840"/>
          <w:pgMar w:top="1920" w:right="240" w:bottom="280" w:left="460" w:header="0" w:footer="0" w:gutter="0"/>
          <w:cols w:space="720"/>
        </w:sectPr>
      </w:pPr>
    </w:p>
    <w:p w14:paraId="55758F8C" w14:textId="77777777" w:rsidR="00BA598D" w:rsidRPr="008B0622" w:rsidRDefault="00BA598D">
      <w:pPr>
        <w:pStyle w:val="BodyText"/>
        <w:rPr>
          <w:lang w:val="en-US"/>
        </w:rPr>
      </w:pPr>
    </w:p>
    <w:p w14:paraId="55758F8D" w14:textId="77777777" w:rsidR="00BA598D" w:rsidRPr="008B0622" w:rsidRDefault="007C65E1">
      <w:pPr>
        <w:pStyle w:val="ListParagraph"/>
        <w:numPr>
          <w:ilvl w:val="0"/>
          <w:numId w:val="8"/>
        </w:numPr>
        <w:tabs>
          <w:tab w:val="left" w:pos="787"/>
          <w:tab w:val="left" w:pos="788"/>
        </w:tabs>
        <w:spacing w:before="234"/>
        <w:ind w:hanging="682"/>
        <w:rPr>
          <w:sz w:val="48"/>
          <w:lang w:val="en-US"/>
        </w:rPr>
      </w:pPr>
      <w:r w:rsidRPr="008B0622">
        <w:rPr>
          <w:color w:val="003946"/>
          <w:sz w:val="48"/>
          <w:lang w:val="en-US"/>
        </w:rPr>
        <w:t>KPI Systems in the Supply Chain</w:t>
      </w:r>
    </w:p>
    <w:p w14:paraId="55758F8E" w14:textId="77777777" w:rsidR="00BA598D" w:rsidRPr="008B0622" w:rsidRDefault="00BA598D">
      <w:pPr>
        <w:pStyle w:val="BodyText"/>
        <w:rPr>
          <w:sz w:val="58"/>
          <w:lang w:val="en-US"/>
        </w:rPr>
      </w:pPr>
    </w:p>
    <w:p w14:paraId="55758F8F" w14:textId="77777777" w:rsidR="00BA598D" w:rsidRPr="008B0622" w:rsidRDefault="00BA598D">
      <w:pPr>
        <w:pStyle w:val="BodyText"/>
        <w:spacing w:before="5"/>
        <w:rPr>
          <w:sz w:val="61"/>
          <w:lang w:val="en-US"/>
        </w:rPr>
      </w:pPr>
    </w:p>
    <w:p w14:paraId="55758F90" w14:textId="77777777" w:rsidR="00BA598D" w:rsidRPr="008B0622" w:rsidRDefault="007C65E1">
      <w:pPr>
        <w:pStyle w:val="Heading3"/>
        <w:ind w:left="2204"/>
        <w:rPr>
          <w:lang w:val="en-US"/>
        </w:rPr>
      </w:pPr>
      <w:r w:rsidRPr="008B0622">
        <w:rPr>
          <w:color w:val="003946"/>
          <w:lang w:val="en-US"/>
        </w:rPr>
        <w:t>Introduction</w:t>
      </w:r>
    </w:p>
    <w:p w14:paraId="55758F91" w14:textId="77777777" w:rsidR="00BA598D" w:rsidRPr="008B0622" w:rsidRDefault="007C65E1">
      <w:pPr>
        <w:pStyle w:val="BodyText"/>
        <w:spacing w:before="269" w:line="271" w:lineRule="auto"/>
        <w:ind w:left="2204" w:right="1175"/>
        <w:jc w:val="both"/>
        <w:rPr>
          <w:lang w:val="en-US"/>
        </w:rPr>
      </w:pPr>
      <w:r w:rsidRPr="008B0622">
        <w:rPr>
          <w:color w:val="231F20"/>
          <w:lang w:val="en-US"/>
        </w:rPr>
        <w:t>Controlling and KPIs are inextricably linked. KPIs are quantitative variables (expressed as figures) describing certain information within or between companies. KPIs can assist with forthcoming decisions and identify any deviations or weaknesses within the company or supply chain.</w:t>
      </w:r>
    </w:p>
    <w:p w14:paraId="55758F92" w14:textId="77777777" w:rsidR="00BA598D" w:rsidRPr="008B0622" w:rsidRDefault="00BA598D">
      <w:pPr>
        <w:pStyle w:val="BodyText"/>
        <w:spacing w:before="8"/>
        <w:rPr>
          <w:sz w:val="22"/>
          <w:lang w:val="en-US"/>
        </w:rPr>
      </w:pPr>
    </w:p>
    <w:p w14:paraId="55758F93" w14:textId="77777777" w:rsidR="00BA598D" w:rsidRPr="008B0622" w:rsidRDefault="007C65E1">
      <w:pPr>
        <w:pStyle w:val="BodyText"/>
        <w:spacing w:line="271" w:lineRule="auto"/>
        <w:ind w:left="2204" w:right="1174" w:hanging="1"/>
        <w:jc w:val="both"/>
        <w:rPr>
          <w:lang w:val="en-US"/>
        </w:rPr>
      </w:pPr>
      <w:r w:rsidRPr="008B0622">
        <w:rPr>
          <w:color w:val="231F20"/>
          <w:lang w:val="en-US"/>
        </w:rPr>
        <w:t>Controlling would not be possible without KPIs. They can shed light on cause-effect chains and enable realistic comparisons between your own company or supply chain and similar organizations. KPIs facilitate success monitoring as well as internal and external comparisons, and they set standards by which an organization is measured, for example in relation to its aspired targets.</w:t>
      </w:r>
    </w:p>
    <w:p w14:paraId="55758F94" w14:textId="77777777" w:rsidR="00BA598D" w:rsidRPr="008B0622" w:rsidRDefault="00BA598D">
      <w:pPr>
        <w:pStyle w:val="BodyText"/>
        <w:spacing w:before="7"/>
        <w:rPr>
          <w:sz w:val="22"/>
          <w:lang w:val="en-US"/>
        </w:rPr>
      </w:pPr>
    </w:p>
    <w:p w14:paraId="55758F95" w14:textId="77777777" w:rsidR="00BA598D" w:rsidRPr="008B0622" w:rsidRDefault="007C65E1">
      <w:pPr>
        <w:pStyle w:val="BodyText"/>
        <w:spacing w:line="271" w:lineRule="auto"/>
        <w:ind w:left="2204" w:right="1174"/>
        <w:jc w:val="both"/>
        <w:rPr>
          <w:lang w:val="en-US"/>
        </w:rPr>
      </w:pPr>
      <w:r w:rsidRPr="008B0622">
        <w:rPr>
          <w:color w:val="231F20"/>
          <w:lang w:val="en-US"/>
        </w:rPr>
        <w:t>One of the main tasks of controlling is to set up a system of indices highlighting correlations and development trends. It is not sufficient to simply record actual values as KPIs; reference variables are also needed to enable comparisons. Planning data is often used, but figures from previous years’ equivalent financial periods are also suitable.</w:t>
      </w:r>
    </w:p>
    <w:p w14:paraId="55758F96" w14:textId="77777777" w:rsidR="00BA598D" w:rsidRPr="008B0622" w:rsidRDefault="00BA598D">
      <w:pPr>
        <w:pStyle w:val="BodyText"/>
        <w:spacing w:before="1"/>
        <w:rPr>
          <w:sz w:val="14"/>
          <w:lang w:val="en-US"/>
        </w:rPr>
      </w:pPr>
    </w:p>
    <w:p w14:paraId="55758F97" w14:textId="77777777" w:rsidR="00BA598D" w:rsidRPr="008B0622" w:rsidRDefault="00BA598D">
      <w:pPr>
        <w:rPr>
          <w:sz w:val="14"/>
          <w:lang w:val="en-US"/>
        </w:rPr>
        <w:sectPr w:rsidR="00BA598D" w:rsidRPr="008B0622">
          <w:headerReference w:type="even" r:id="rId14"/>
          <w:headerReference w:type="default" r:id="rId15"/>
          <w:pgSz w:w="11910" w:h="16840"/>
          <w:pgMar w:top="960" w:right="240" w:bottom="280" w:left="460" w:header="0" w:footer="0" w:gutter="0"/>
          <w:pgNumType w:start="24"/>
          <w:cols w:space="720"/>
        </w:sectPr>
      </w:pPr>
    </w:p>
    <w:p w14:paraId="55758F98" w14:textId="77777777" w:rsidR="00BA598D" w:rsidRPr="008B0622" w:rsidRDefault="00BA598D">
      <w:pPr>
        <w:pStyle w:val="BodyText"/>
        <w:rPr>
          <w:sz w:val="22"/>
          <w:lang w:val="en-US"/>
        </w:rPr>
      </w:pPr>
    </w:p>
    <w:p w14:paraId="55758F99" w14:textId="77777777" w:rsidR="00BA598D" w:rsidRPr="008B0622" w:rsidRDefault="00BA598D">
      <w:pPr>
        <w:pStyle w:val="BodyText"/>
        <w:rPr>
          <w:sz w:val="22"/>
          <w:lang w:val="en-US"/>
        </w:rPr>
      </w:pPr>
    </w:p>
    <w:p w14:paraId="55758F9A" w14:textId="77777777" w:rsidR="00BA598D" w:rsidRPr="008B0622" w:rsidRDefault="00BA598D">
      <w:pPr>
        <w:pStyle w:val="BodyText"/>
        <w:rPr>
          <w:sz w:val="22"/>
          <w:lang w:val="en-US"/>
        </w:rPr>
      </w:pPr>
    </w:p>
    <w:p w14:paraId="55758F9B" w14:textId="77777777" w:rsidR="00BA598D" w:rsidRPr="008B0622" w:rsidRDefault="007C65E1">
      <w:pPr>
        <w:spacing w:before="140" w:line="302" w:lineRule="auto"/>
        <w:ind w:left="167" w:right="38" w:firstLine="491"/>
        <w:jc w:val="right"/>
        <w:rPr>
          <w:sz w:val="18"/>
          <w:lang w:val="en-US"/>
        </w:rPr>
      </w:pPr>
      <w:r w:rsidRPr="008B0622">
        <w:rPr>
          <w:color w:val="231F20"/>
          <w:sz w:val="18"/>
          <w:lang w:val="en-US"/>
        </w:rPr>
        <w:t xml:space="preserve">Benchmarking </w:t>
      </w:r>
      <w:r w:rsidRPr="008B0622">
        <w:rPr>
          <w:color w:val="808285"/>
          <w:sz w:val="18"/>
          <w:lang w:val="en-US"/>
        </w:rPr>
        <w:t>In business management, benchmarking is the objective comparison of quantitative or qualitative features of products and services, both internal and external.</w:t>
      </w:r>
    </w:p>
    <w:p w14:paraId="55758F9C" w14:textId="35F30344" w:rsidR="00BA598D" w:rsidRPr="008B0622" w:rsidRDefault="007C65E1">
      <w:pPr>
        <w:pStyle w:val="BodyText"/>
        <w:spacing w:before="99" w:line="271" w:lineRule="auto"/>
        <w:ind w:left="167" w:right="1174" w:hanging="1"/>
        <w:jc w:val="both"/>
        <w:rPr>
          <w:lang w:val="en-US"/>
        </w:rPr>
      </w:pPr>
      <w:r w:rsidRPr="008B0622">
        <w:rPr>
          <w:lang w:val="en-US"/>
        </w:rPr>
        <w:br w:type="column"/>
      </w:r>
      <w:r w:rsidRPr="008B0622">
        <w:rPr>
          <w:color w:val="231F20"/>
          <w:lang w:val="en-US"/>
        </w:rPr>
        <w:t>The meaningfulness and value of KPIs depends on comparability and the ability to draw the correct conclusions from the comparison. Comparisons may refer to specific time periods (such as: sales in the same quarter of the previous year), competitors (</w:t>
      </w:r>
      <w:proofErr w:type="gramStart"/>
      <w:r w:rsidRPr="008B0622">
        <w:rPr>
          <w:color w:val="231F20"/>
          <w:lang w:val="en-US"/>
        </w:rPr>
        <w:t>e.g.</w:t>
      </w:r>
      <w:proofErr w:type="gramEnd"/>
      <w:r w:rsidRPr="008B0622">
        <w:rPr>
          <w:color w:val="231F20"/>
          <w:lang w:val="en-US"/>
        </w:rPr>
        <w:t xml:space="preserve"> what were our competitors’ sales figures? = benchmarking) or target and actual figures (</w:t>
      </w:r>
      <w:proofErr w:type="gramStart"/>
      <w:r w:rsidRPr="008B0622">
        <w:rPr>
          <w:color w:val="231F20"/>
          <w:lang w:val="en-US"/>
        </w:rPr>
        <w:t>e.g.</w:t>
      </w:r>
      <w:proofErr w:type="gramEnd"/>
      <w:r w:rsidRPr="008B0622">
        <w:rPr>
          <w:color w:val="231F20"/>
          <w:lang w:val="en-US"/>
        </w:rPr>
        <w:t xml:space="preserve"> were projected sales figures met?).</w:t>
      </w:r>
    </w:p>
    <w:p w14:paraId="55758F9D" w14:textId="77777777" w:rsidR="00BA598D" w:rsidRPr="008B0622" w:rsidRDefault="00BA598D">
      <w:pPr>
        <w:pStyle w:val="BodyText"/>
        <w:spacing w:before="8"/>
        <w:rPr>
          <w:sz w:val="22"/>
          <w:lang w:val="en-US"/>
        </w:rPr>
      </w:pPr>
    </w:p>
    <w:p w14:paraId="55758F9E" w14:textId="7A4463FF" w:rsidR="00BA598D" w:rsidRPr="008B0622" w:rsidRDefault="007C65E1">
      <w:pPr>
        <w:pStyle w:val="BodyText"/>
        <w:spacing w:line="271" w:lineRule="auto"/>
        <w:ind w:left="167" w:right="1174"/>
        <w:jc w:val="both"/>
        <w:rPr>
          <w:lang w:val="en-US"/>
        </w:rPr>
      </w:pPr>
      <w:r w:rsidRPr="008B0622">
        <w:rPr>
          <w:color w:val="231F20"/>
          <w:lang w:val="en-US"/>
        </w:rPr>
        <w:t>When setting up a controlling system, the main problem is to filter out and process the most suitable KPIs for a particular company or supply chain from the range of options available. Industry KPIs published by industry associations (such as those published by the ZVEI (</w:t>
      </w:r>
      <w:r w:rsidR="008D750D">
        <w:rPr>
          <w:color w:val="231F20"/>
          <w:lang w:val="en-US"/>
        </w:rPr>
        <w:t xml:space="preserve">Germany’s </w:t>
      </w:r>
      <w:r w:rsidRPr="008B0622">
        <w:rPr>
          <w:color w:val="231F20"/>
          <w:lang w:val="en-US"/>
        </w:rPr>
        <w:t>Central Association of the Electrical Industry)) are useful comparison variables. Collections of business formulae may also be useful when devising and planning a controlling system.</w:t>
      </w:r>
    </w:p>
    <w:p w14:paraId="55758F9F" w14:textId="77777777" w:rsidR="00BA598D" w:rsidRPr="008B0622" w:rsidRDefault="00BA598D">
      <w:pPr>
        <w:pStyle w:val="BodyText"/>
        <w:rPr>
          <w:sz w:val="24"/>
          <w:lang w:val="en-US"/>
        </w:rPr>
      </w:pPr>
    </w:p>
    <w:p w14:paraId="55758FA0" w14:textId="77777777" w:rsidR="00BA598D" w:rsidRPr="008B0622" w:rsidRDefault="00BA598D">
      <w:pPr>
        <w:pStyle w:val="BodyText"/>
        <w:spacing w:before="8"/>
        <w:rPr>
          <w:sz w:val="35"/>
          <w:lang w:val="en-US"/>
        </w:rPr>
      </w:pPr>
    </w:p>
    <w:p w14:paraId="55758FA1" w14:textId="77777777" w:rsidR="00BA598D" w:rsidRPr="008B0622" w:rsidRDefault="007C65E1">
      <w:pPr>
        <w:pStyle w:val="Heading3"/>
        <w:numPr>
          <w:ilvl w:val="1"/>
          <w:numId w:val="8"/>
        </w:numPr>
        <w:tabs>
          <w:tab w:val="left" w:pos="734"/>
          <w:tab w:val="left" w:pos="735"/>
        </w:tabs>
        <w:ind w:left="734" w:hanging="568"/>
        <w:jc w:val="left"/>
        <w:rPr>
          <w:lang w:val="en-US"/>
        </w:rPr>
      </w:pPr>
      <w:r w:rsidRPr="008B0622">
        <w:rPr>
          <w:color w:val="003946"/>
          <w:lang w:val="en-US"/>
        </w:rPr>
        <w:t>Importance of KPIs</w:t>
      </w:r>
    </w:p>
    <w:p w14:paraId="55758FA2" w14:textId="77777777" w:rsidR="00BA598D" w:rsidRPr="008B0622" w:rsidRDefault="007C65E1">
      <w:pPr>
        <w:pStyle w:val="BodyText"/>
        <w:spacing w:before="269" w:line="271" w:lineRule="auto"/>
        <w:ind w:left="167" w:right="1176" w:hanging="1"/>
        <w:jc w:val="both"/>
        <w:rPr>
          <w:lang w:val="en-US"/>
        </w:rPr>
      </w:pPr>
      <w:r w:rsidRPr="008B0622">
        <w:rPr>
          <w:color w:val="231F20"/>
          <w:lang w:val="en-US"/>
        </w:rPr>
        <w:t>The importance of KPIs varies. Internal comparisons within an organization compare similar KPIs from different periods, to enable the tracking and evaluation of trends.</w:t>
      </w:r>
    </w:p>
    <w:p w14:paraId="55758FA3" w14:textId="77777777" w:rsidR="00BA598D" w:rsidRPr="008B0622" w:rsidRDefault="00BA598D">
      <w:pPr>
        <w:spacing w:line="271" w:lineRule="auto"/>
        <w:jc w:val="both"/>
        <w:rPr>
          <w:lang w:val="en-US"/>
        </w:rPr>
        <w:sectPr w:rsidR="00BA598D" w:rsidRPr="008B0622">
          <w:type w:val="continuous"/>
          <w:pgSz w:w="11910" w:h="16840"/>
          <w:pgMar w:top="1920" w:right="240" w:bottom="280" w:left="460" w:header="0" w:footer="0" w:gutter="0"/>
          <w:cols w:num="2" w:space="720" w:equalWidth="0">
            <w:col w:w="1848" w:space="188"/>
            <w:col w:w="9174"/>
          </w:cols>
        </w:sectPr>
      </w:pPr>
    </w:p>
    <w:p w14:paraId="55758FA4" w14:textId="77777777" w:rsidR="00BA598D" w:rsidRPr="008B0622" w:rsidRDefault="00BA598D">
      <w:pPr>
        <w:pStyle w:val="BodyText"/>
        <w:rPr>
          <w:lang w:val="en-US"/>
        </w:rPr>
      </w:pPr>
    </w:p>
    <w:p w14:paraId="55758FA5" w14:textId="77777777" w:rsidR="00BA598D" w:rsidRPr="008B0622" w:rsidRDefault="00BA598D">
      <w:pPr>
        <w:pStyle w:val="BodyText"/>
        <w:spacing w:before="5"/>
        <w:rPr>
          <w:lang w:val="en-US"/>
        </w:rPr>
      </w:pPr>
    </w:p>
    <w:p w14:paraId="55758FA6" w14:textId="77777777" w:rsidR="00BA598D" w:rsidRPr="008B0622" w:rsidRDefault="007C65E1">
      <w:pPr>
        <w:ind w:left="957"/>
        <w:rPr>
          <w:sz w:val="18"/>
          <w:lang w:val="en-US"/>
        </w:rPr>
      </w:pPr>
      <w:r w:rsidRPr="008B0622">
        <w:rPr>
          <w:color w:val="003946"/>
          <w:sz w:val="18"/>
          <w:lang w:val="en-US"/>
        </w:rPr>
        <w:t>KPI Systems in the Supply Chain</w:t>
      </w:r>
    </w:p>
    <w:p w14:paraId="55758FA7" w14:textId="77777777" w:rsidR="00BA598D" w:rsidRPr="008B0622" w:rsidRDefault="00BA598D">
      <w:pPr>
        <w:pStyle w:val="BodyText"/>
        <w:rPr>
          <w:lang w:val="en-US"/>
        </w:rPr>
      </w:pPr>
    </w:p>
    <w:p w14:paraId="55758FA8" w14:textId="77777777" w:rsidR="00BA598D" w:rsidRPr="008B0622" w:rsidRDefault="00BA598D">
      <w:pPr>
        <w:pStyle w:val="BodyText"/>
        <w:rPr>
          <w:lang w:val="en-US"/>
        </w:rPr>
      </w:pPr>
    </w:p>
    <w:p w14:paraId="55758FA9" w14:textId="77777777" w:rsidR="00BA598D" w:rsidRPr="008B0622" w:rsidRDefault="00BA598D">
      <w:pPr>
        <w:pStyle w:val="BodyText"/>
        <w:rPr>
          <w:lang w:val="en-US"/>
        </w:rPr>
      </w:pPr>
    </w:p>
    <w:p w14:paraId="55758FAA" w14:textId="77777777" w:rsidR="00BA598D" w:rsidRPr="008B0622" w:rsidRDefault="00BA598D">
      <w:pPr>
        <w:pStyle w:val="BodyText"/>
        <w:rPr>
          <w:lang w:val="en-US"/>
        </w:rPr>
      </w:pPr>
    </w:p>
    <w:p w14:paraId="55758FAB" w14:textId="77777777" w:rsidR="00BA598D" w:rsidRPr="008B0622" w:rsidRDefault="00BA598D">
      <w:pPr>
        <w:pStyle w:val="BodyText"/>
        <w:spacing w:before="7"/>
        <w:rPr>
          <w:sz w:val="23"/>
          <w:lang w:val="en-US"/>
        </w:rPr>
      </w:pPr>
    </w:p>
    <w:p w14:paraId="55758FAC" w14:textId="4D8F7BFD" w:rsidR="00BA598D" w:rsidRPr="008B0622" w:rsidRDefault="007C65E1">
      <w:pPr>
        <w:pStyle w:val="BodyText"/>
        <w:spacing w:before="100" w:line="271" w:lineRule="auto"/>
        <w:ind w:left="957" w:right="2422"/>
        <w:jc w:val="both"/>
        <w:rPr>
          <w:lang w:val="en-US"/>
        </w:rPr>
      </w:pPr>
      <w:r w:rsidRPr="008B0622">
        <w:rPr>
          <w:color w:val="231F20"/>
          <w:lang w:val="en-US"/>
        </w:rPr>
        <w:t xml:space="preserve">KPIs also support external comparisons, for example, </w:t>
      </w:r>
      <w:r w:rsidR="009E0A63">
        <w:rPr>
          <w:color w:val="231F20"/>
          <w:lang w:val="en-US"/>
        </w:rPr>
        <w:t>to gage</w:t>
      </w:r>
      <w:r w:rsidRPr="008B0622">
        <w:rPr>
          <w:color w:val="231F20"/>
          <w:lang w:val="en-US"/>
        </w:rPr>
        <w:t xml:space="preserve"> an organization’s position in relation to its competitors or </w:t>
      </w:r>
      <w:r w:rsidR="009E0A63">
        <w:rPr>
          <w:color w:val="231F20"/>
          <w:lang w:val="en-US"/>
        </w:rPr>
        <w:t>the</w:t>
      </w:r>
      <w:r w:rsidRPr="008B0622">
        <w:rPr>
          <w:color w:val="231F20"/>
          <w:lang w:val="en-US"/>
        </w:rPr>
        <w:t xml:space="preserve"> general market situation. These types of comparisons use industry KPIs commonly found in the trade journals published at regular intervals by the </w:t>
      </w:r>
      <w:r w:rsidR="009E0A63">
        <w:rPr>
          <w:color w:val="231F20"/>
          <w:lang w:val="en-US"/>
        </w:rPr>
        <w:t>relevant</w:t>
      </w:r>
      <w:r w:rsidRPr="008B0622">
        <w:rPr>
          <w:color w:val="231F20"/>
          <w:lang w:val="en-US"/>
        </w:rPr>
        <w:t xml:space="preserve"> industry</w:t>
      </w:r>
      <w:r w:rsidR="009E0A63">
        <w:rPr>
          <w:color w:val="231F20"/>
          <w:lang w:val="en-US"/>
        </w:rPr>
        <w:t xml:space="preserve"> associations</w:t>
      </w:r>
      <w:r w:rsidRPr="008B0622">
        <w:rPr>
          <w:color w:val="231F20"/>
          <w:lang w:val="en-US"/>
        </w:rPr>
        <w:t>. Industry KPIs are often broken down into sales groups for ease of comparability.</w:t>
      </w:r>
    </w:p>
    <w:p w14:paraId="55758FAD" w14:textId="77777777" w:rsidR="00BA598D" w:rsidRPr="008B0622" w:rsidRDefault="00BA598D">
      <w:pPr>
        <w:pStyle w:val="BodyText"/>
        <w:spacing w:before="8"/>
        <w:rPr>
          <w:sz w:val="22"/>
          <w:lang w:val="en-US"/>
        </w:rPr>
      </w:pPr>
    </w:p>
    <w:p w14:paraId="55758FAE" w14:textId="1E269760" w:rsidR="00BA598D" w:rsidRPr="008B0622" w:rsidRDefault="007C65E1">
      <w:pPr>
        <w:pStyle w:val="BodyText"/>
        <w:spacing w:line="271" w:lineRule="auto"/>
        <w:ind w:left="957" w:right="2422"/>
        <w:jc w:val="both"/>
        <w:rPr>
          <w:lang w:val="en-US"/>
        </w:rPr>
      </w:pPr>
      <w:r w:rsidRPr="008B0622">
        <w:rPr>
          <w:color w:val="231F20"/>
          <w:lang w:val="en-US"/>
        </w:rPr>
        <w:t xml:space="preserve">For other KPIs, the comparison values are based on </w:t>
      </w:r>
      <w:r w:rsidR="007B3CB1">
        <w:rPr>
          <w:color w:val="231F20"/>
          <w:lang w:val="en-US"/>
        </w:rPr>
        <w:t>objective</w:t>
      </w:r>
      <w:r w:rsidRPr="008B0622">
        <w:rPr>
          <w:color w:val="231F20"/>
          <w:lang w:val="en-US"/>
        </w:rPr>
        <w:t xml:space="preserve"> requirements. Return on Investment (ROI) or Return on Total Assets (ROTA) are indicators providing information about an organization’s </w:t>
      </w:r>
      <w:r w:rsidR="008B0578">
        <w:rPr>
          <w:color w:val="231F20"/>
          <w:lang w:val="en-US"/>
        </w:rPr>
        <w:t>assets</w:t>
      </w:r>
      <w:r w:rsidRPr="008B0622">
        <w:rPr>
          <w:color w:val="231F20"/>
          <w:lang w:val="en-US"/>
        </w:rPr>
        <w:t xml:space="preserve"> or stability. Profitability is the relationship between a company’s or organization’s input and output. Return on total assets (ROTA) is the relationship between capital employed and profit,</w:t>
      </w:r>
      <w:r w:rsidR="005B7F5B">
        <w:rPr>
          <w:color w:val="231F20"/>
          <w:lang w:val="en-US"/>
        </w:rPr>
        <w:t xml:space="preserve"> whereby</w:t>
      </w:r>
      <w:r w:rsidRPr="008B0622">
        <w:rPr>
          <w:color w:val="231F20"/>
          <w:lang w:val="en-US"/>
        </w:rPr>
        <w:t xml:space="preserve"> profit is defined </w:t>
      </w:r>
      <w:r w:rsidR="005B7F5B">
        <w:rPr>
          <w:color w:val="231F20"/>
          <w:lang w:val="en-US"/>
        </w:rPr>
        <w:t>as</w:t>
      </w:r>
      <w:r w:rsidRPr="008B0622">
        <w:rPr>
          <w:color w:val="231F20"/>
          <w:lang w:val="en-US"/>
        </w:rPr>
        <w:t xml:space="preserve"> the </w:t>
      </w:r>
      <w:r w:rsidR="00A62032">
        <w:rPr>
          <w:color w:val="231F20"/>
          <w:lang w:val="en-US"/>
        </w:rPr>
        <w:t xml:space="preserve">amount remaining </w:t>
      </w:r>
      <w:r w:rsidRPr="008B0622">
        <w:rPr>
          <w:color w:val="231F20"/>
          <w:lang w:val="en-US"/>
        </w:rPr>
        <w:t xml:space="preserve">after deducting the </w:t>
      </w:r>
      <w:r w:rsidR="00A62032">
        <w:rPr>
          <w:color w:val="231F20"/>
          <w:lang w:val="en-US"/>
        </w:rPr>
        <w:t>cost of generating sales</w:t>
      </w:r>
      <w:r w:rsidRPr="008B0622">
        <w:rPr>
          <w:color w:val="231F20"/>
          <w:lang w:val="en-US"/>
        </w:rPr>
        <w:t xml:space="preserve"> from </w:t>
      </w:r>
      <w:r w:rsidR="00A62032">
        <w:rPr>
          <w:color w:val="231F20"/>
          <w:lang w:val="en-US"/>
        </w:rPr>
        <w:t>turnover</w:t>
      </w:r>
      <w:r w:rsidRPr="008B0622">
        <w:rPr>
          <w:color w:val="231F20"/>
          <w:lang w:val="en-US"/>
        </w:rPr>
        <w:t>.</w:t>
      </w:r>
    </w:p>
    <w:p w14:paraId="55758FAF" w14:textId="77777777" w:rsidR="00BA598D" w:rsidRPr="008B0622" w:rsidRDefault="00BA598D">
      <w:pPr>
        <w:pStyle w:val="BodyText"/>
        <w:spacing w:before="8"/>
        <w:rPr>
          <w:sz w:val="22"/>
          <w:lang w:val="en-US"/>
        </w:rPr>
      </w:pPr>
    </w:p>
    <w:p w14:paraId="55758FB0" w14:textId="5CB390B6" w:rsidR="00BA598D" w:rsidRPr="008B0622" w:rsidRDefault="007C65E1">
      <w:pPr>
        <w:pStyle w:val="BodyText"/>
        <w:spacing w:line="271" w:lineRule="auto"/>
        <w:ind w:left="957" w:right="2421"/>
        <w:jc w:val="both"/>
        <w:rPr>
          <w:lang w:val="en-US"/>
        </w:rPr>
      </w:pPr>
      <w:r w:rsidRPr="008B0622">
        <w:rPr>
          <w:color w:val="231F20"/>
          <w:lang w:val="en-US"/>
        </w:rPr>
        <w:t xml:space="preserve">A company’s overall profitability is compared with the interest rate it pays </w:t>
      </w:r>
      <w:r w:rsidR="007F31FC">
        <w:rPr>
          <w:color w:val="231F20"/>
          <w:lang w:val="en-US"/>
        </w:rPr>
        <w:t>(</w:t>
      </w:r>
      <w:r w:rsidRPr="008B0622">
        <w:rPr>
          <w:color w:val="231F20"/>
          <w:lang w:val="en-US"/>
        </w:rPr>
        <w:t xml:space="preserve">or would </w:t>
      </w:r>
      <w:r w:rsidR="007F31FC">
        <w:rPr>
          <w:color w:val="231F20"/>
          <w:lang w:val="en-US"/>
        </w:rPr>
        <w:t>f</w:t>
      </w:r>
      <w:r w:rsidR="009107AF">
        <w:rPr>
          <w:color w:val="231F20"/>
          <w:lang w:val="en-US"/>
        </w:rPr>
        <w:t>i</w:t>
      </w:r>
      <w:r w:rsidR="007F31FC">
        <w:rPr>
          <w:color w:val="231F20"/>
          <w:lang w:val="en-US"/>
        </w:rPr>
        <w:t>cti</w:t>
      </w:r>
      <w:r w:rsidR="00BB7CD2">
        <w:rPr>
          <w:color w:val="231F20"/>
          <w:lang w:val="en-US"/>
        </w:rPr>
        <w:t>t</w:t>
      </w:r>
      <w:r w:rsidR="009107AF">
        <w:rPr>
          <w:color w:val="231F20"/>
          <w:lang w:val="en-US"/>
        </w:rPr>
        <w:t>i</w:t>
      </w:r>
      <w:r w:rsidR="007F31FC">
        <w:rPr>
          <w:color w:val="231F20"/>
          <w:lang w:val="en-US"/>
        </w:rPr>
        <w:t>ously pay)</w:t>
      </w:r>
      <w:r w:rsidRPr="008B0622">
        <w:rPr>
          <w:color w:val="231F20"/>
          <w:lang w:val="en-US"/>
        </w:rPr>
        <w:t xml:space="preserve"> to finance its capital. If overall profitability </w:t>
      </w:r>
      <w:r w:rsidR="007F31FC">
        <w:rPr>
          <w:color w:val="231F20"/>
          <w:lang w:val="en-US"/>
        </w:rPr>
        <w:t>exceeds</w:t>
      </w:r>
      <w:r w:rsidRPr="008B0622">
        <w:rPr>
          <w:color w:val="231F20"/>
          <w:lang w:val="en-US"/>
        </w:rPr>
        <w:t xml:space="preserve"> the (potential) interest rate payable, the company’s assets are increased by the (potential) surplus. If overall profitability is </w:t>
      </w:r>
      <w:r w:rsidR="005F08D0">
        <w:rPr>
          <w:color w:val="231F20"/>
          <w:lang w:val="en-US"/>
        </w:rPr>
        <w:t>below</w:t>
      </w:r>
      <w:r w:rsidRPr="008B0622">
        <w:rPr>
          <w:color w:val="231F20"/>
          <w:lang w:val="en-US"/>
        </w:rPr>
        <w:t xml:space="preserve"> the highest interest rate currently payable, </w:t>
      </w:r>
      <w:r w:rsidR="005F08D0">
        <w:rPr>
          <w:color w:val="231F20"/>
          <w:lang w:val="en-US"/>
        </w:rPr>
        <w:t>its</w:t>
      </w:r>
      <w:r w:rsidRPr="008B0622">
        <w:rPr>
          <w:color w:val="231F20"/>
          <w:lang w:val="en-US"/>
        </w:rPr>
        <w:t xml:space="preserve"> assets are reduced by the difference. If th</w:t>
      </w:r>
      <w:r w:rsidR="00E7076A">
        <w:rPr>
          <w:color w:val="231F20"/>
          <w:lang w:val="en-US"/>
        </w:rPr>
        <w:t>is</w:t>
      </w:r>
      <w:r w:rsidRPr="008B0622">
        <w:rPr>
          <w:color w:val="231F20"/>
          <w:lang w:val="en-US"/>
        </w:rPr>
        <w:t xml:space="preserve"> amount is negative, KPIs can be used, for example, to determine how long it will take for the company’s liquidity to dry up, or how long the business can keep going under these circumstances, and appropriate countermeasures can</w:t>
      </w:r>
      <w:r w:rsidR="00FE30D3">
        <w:rPr>
          <w:color w:val="231F20"/>
          <w:lang w:val="en-US"/>
        </w:rPr>
        <w:t xml:space="preserve"> then</w:t>
      </w:r>
      <w:r w:rsidRPr="008B0622">
        <w:rPr>
          <w:color w:val="231F20"/>
          <w:lang w:val="en-US"/>
        </w:rPr>
        <w:t xml:space="preserve"> be initiated.</w:t>
      </w:r>
    </w:p>
    <w:p w14:paraId="55758FB1" w14:textId="77777777" w:rsidR="00BA598D" w:rsidRPr="008B0622" w:rsidRDefault="00BA598D">
      <w:pPr>
        <w:pStyle w:val="BodyText"/>
        <w:spacing w:before="1"/>
        <w:rPr>
          <w:sz w:val="14"/>
          <w:lang w:val="en-US"/>
        </w:rPr>
      </w:pPr>
    </w:p>
    <w:p w14:paraId="55758FB2" w14:textId="77777777" w:rsidR="00BA598D" w:rsidRPr="008B0622" w:rsidRDefault="00BA598D">
      <w:pPr>
        <w:rPr>
          <w:sz w:val="14"/>
          <w:lang w:val="en-US"/>
        </w:rPr>
        <w:sectPr w:rsidR="00BA598D" w:rsidRPr="008B0622">
          <w:pgSz w:w="11910" w:h="16840"/>
          <w:pgMar w:top="960" w:right="240" w:bottom="280" w:left="460" w:header="0" w:footer="0" w:gutter="0"/>
          <w:cols w:space="720"/>
        </w:sectPr>
      </w:pPr>
    </w:p>
    <w:p w14:paraId="55758FB3" w14:textId="0B6F9212" w:rsidR="00BA598D" w:rsidRPr="008B0622" w:rsidRDefault="007C65E1">
      <w:pPr>
        <w:pStyle w:val="BodyText"/>
        <w:spacing w:before="99" w:line="271" w:lineRule="auto"/>
        <w:ind w:left="957"/>
        <w:jc w:val="both"/>
        <w:rPr>
          <w:lang w:val="en-US"/>
        </w:rPr>
      </w:pPr>
      <w:r w:rsidRPr="008B0622">
        <w:rPr>
          <w:color w:val="231F20"/>
          <w:lang w:val="en-US"/>
        </w:rPr>
        <w:t>Return on investment</w:t>
      </w:r>
      <w:r w:rsidR="00E46828">
        <w:rPr>
          <w:color w:val="231F20"/>
          <w:lang w:val="en-US"/>
        </w:rPr>
        <w:t xml:space="preserve"> (ROI)</w:t>
      </w:r>
      <w:r w:rsidRPr="008B0622">
        <w:rPr>
          <w:color w:val="231F20"/>
          <w:lang w:val="en-US"/>
        </w:rPr>
        <w:t xml:space="preserve"> is </w:t>
      </w:r>
      <w:r w:rsidR="00E46828">
        <w:rPr>
          <w:color w:val="231F20"/>
          <w:lang w:val="en-US"/>
        </w:rPr>
        <w:t>considered analogously to</w:t>
      </w:r>
      <w:r w:rsidRPr="008B0622">
        <w:rPr>
          <w:color w:val="231F20"/>
          <w:lang w:val="en-US"/>
        </w:rPr>
        <w:t xml:space="preserve"> </w:t>
      </w:r>
      <w:r w:rsidR="00E46828">
        <w:rPr>
          <w:color w:val="231F20"/>
          <w:lang w:val="en-US"/>
        </w:rPr>
        <w:t>ROTA</w:t>
      </w:r>
      <w:r w:rsidRPr="008B0622">
        <w:rPr>
          <w:color w:val="231F20"/>
          <w:lang w:val="en-US"/>
        </w:rPr>
        <w:t xml:space="preserve">. </w:t>
      </w:r>
      <w:r w:rsidR="00E46828">
        <w:rPr>
          <w:color w:val="231F20"/>
          <w:lang w:val="en-US"/>
        </w:rPr>
        <w:t>Like ROTA,</w:t>
      </w:r>
      <w:r w:rsidRPr="008B0622">
        <w:rPr>
          <w:color w:val="231F20"/>
          <w:lang w:val="en-US"/>
        </w:rPr>
        <w:t xml:space="preserve"> ROI is used to </w:t>
      </w:r>
      <w:r w:rsidR="00E46828">
        <w:rPr>
          <w:color w:val="231F20"/>
          <w:lang w:val="en-US"/>
        </w:rPr>
        <w:t>gage</w:t>
      </w:r>
      <w:r w:rsidRPr="008B0622">
        <w:rPr>
          <w:color w:val="231F20"/>
          <w:lang w:val="en-US"/>
        </w:rPr>
        <w:t xml:space="preserve"> the return on invested capital and</w:t>
      </w:r>
      <w:r w:rsidR="00A60EEA">
        <w:rPr>
          <w:color w:val="231F20"/>
          <w:lang w:val="en-US"/>
        </w:rPr>
        <w:t xml:space="preserve"> draw</w:t>
      </w:r>
      <w:r w:rsidRPr="008B0622">
        <w:rPr>
          <w:color w:val="231F20"/>
          <w:lang w:val="en-US"/>
        </w:rPr>
        <w:t xml:space="preserve"> conclusions about the company’s assets but in a more specific form</w:t>
      </w:r>
      <w:r w:rsidR="00A60EEA">
        <w:rPr>
          <w:color w:val="231F20"/>
          <w:lang w:val="en-US"/>
        </w:rPr>
        <w:t xml:space="preserve"> by providing</w:t>
      </w:r>
      <w:r w:rsidRPr="008B0622">
        <w:rPr>
          <w:color w:val="231F20"/>
          <w:lang w:val="en-US"/>
        </w:rPr>
        <w:t xml:space="preserve"> information on capital composition. ROI </w:t>
      </w:r>
      <w:r w:rsidR="00A60EEA">
        <w:rPr>
          <w:color w:val="231F20"/>
          <w:lang w:val="en-US"/>
        </w:rPr>
        <w:t>provides</w:t>
      </w:r>
      <w:r w:rsidRPr="008B0622">
        <w:rPr>
          <w:color w:val="231F20"/>
          <w:lang w:val="en-US"/>
        </w:rPr>
        <w:t xml:space="preserve"> a </w:t>
      </w:r>
      <w:r w:rsidR="00A60EEA">
        <w:rPr>
          <w:color w:val="231F20"/>
          <w:lang w:val="en-US"/>
        </w:rPr>
        <w:t>very</w:t>
      </w:r>
      <w:r w:rsidRPr="008B0622">
        <w:rPr>
          <w:color w:val="231F20"/>
          <w:lang w:val="en-US"/>
        </w:rPr>
        <w:t xml:space="preserve"> realistic representation of </w:t>
      </w:r>
      <w:r w:rsidR="007A21F5">
        <w:rPr>
          <w:color w:val="231F20"/>
          <w:lang w:val="en-US"/>
        </w:rPr>
        <w:t>a company’s</w:t>
      </w:r>
      <w:r w:rsidRPr="008B0622">
        <w:rPr>
          <w:color w:val="231F20"/>
          <w:lang w:val="en-US"/>
        </w:rPr>
        <w:t xml:space="preserve"> situation</w:t>
      </w:r>
      <w:r w:rsidR="007A21F5">
        <w:rPr>
          <w:color w:val="231F20"/>
          <w:lang w:val="en-US"/>
        </w:rPr>
        <w:t xml:space="preserve"> by including</w:t>
      </w:r>
      <w:r w:rsidRPr="008B0622">
        <w:rPr>
          <w:color w:val="231F20"/>
          <w:lang w:val="en-US"/>
        </w:rPr>
        <w:t xml:space="preserve"> both capital and assets. It is calculated using the so-called DuPont pyramid (DuPont System of Financial Control</w:t>
      </w:r>
      <w:r w:rsidR="007A21F5">
        <w:rPr>
          <w:color w:val="231F20"/>
          <w:lang w:val="en-US"/>
        </w:rPr>
        <w:t>),</w:t>
      </w:r>
      <w:r w:rsidRPr="008B0622">
        <w:rPr>
          <w:color w:val="231F20"/>
          <w:lang w:val="en-US"/>
        </w:rPr>
        <w:t xml:space="preserve"> a KPI system developed in 1919 by American company E. I. Du Pont de Nemours and Company. As one of the</w:t>
      </w:r>
      <w:r w:rsidR="00EA5E07">
        <w:rPr>
          <w:color w:val="231F20"/>
          <w:lang w:val="en-US"/>
        </w:rPr>
        <w:t xml:space="preserve"> world’s</w:t>
      </w:r>
      <w:r w:rsidRPr="008B0622">
        <w:rPr>
          <w:color w:val="231F20"/>
          <w:lang w:val="en-US"/>
        </w:rPr>
        <w:t xml:space="preserve"> oldest and best-known KPI systems, the DuPont pyramid is </w:t>
      </w:r>
      <w:r w:rsidR="00EA5E07">
        <w:rPr>
          <w:color w:val="231F20"/>
          <w:lang w:val="en-US"/>
        </w:rPr>
        <w:t>founded</w:t>
      </w:r>
      <w:r w:rsidRPr="008B0622">
        <w:rPr>
          <w:color w:val="231F20"/>
          <w:lang w:val="en-US"/>
        </w:rPr>
        <w:t xml:space="preserve"> on the </w:t>
      </w:r>
      <w:r w:rsidR="00EA5E07">
        <w:rPr>
          <w:color w:val="231F20"/>
          <w:lang w:val="en-US"/>
        </w:rPr>
        <w:t>theory</w:t>
      </w:r>
      <w:r w:rsidRPr="008B0622">
        <w:rPr>
          <w:color w:val="231F20"/>
          <w:lang w:val="en-US"/>
        </w:rPr>
        <w:t xml:space="preserve"> that a company's success is determined by maximizing</w:t>
      </w:r>
      <w:r w:rsidR="00EA5E07">
        <w:rPr>
          <w:color w:val="231F20"/>
          <w:lang w:val="en-US"/>
        </w:rPr>
        <w:t xml:space="preserve"> ROI rather than by maximizing</w:t>
      </w:r>
      <w:r w:rsidRPr="008B0622">
        <w:rPr>
          <w:color w:val="231F20"/>
          <w:lang w:val="en-US"/>
        </w:rPr>
        <w:t xml:space="preserve"> profits. The system </w:t>
      </w:r>
      <w:r w:rsidR="00BC4942">
        <w:rPr>
          <w:color w:val="231F20"/>
          <w:lang w:val="en-US"/>
        </w:rPr>
        <w:t>draws on</w:t>
      </w:r>
      <w:r w:rsidRPr="008B0622">
        <w:rPr>
          <w:color w:val="231F20"/>
          <w:lang w:val="en-US"/>
        </w:rPr>
        <w:t xml:space="preserve"> a </w:t>
      </w:r>
      <w:r w:rsidR="00BC4942">
        <w:rPr>
          <w:color w:val="231F20"/>
          <w:lang w:val="en-US"/>
        </w:rPr>
        <w:t>range</w:t>
      </w:r>
      <w:r w:rsidRPr="008B0622">
        <w:rPr>
          <w:color w:val="231F20"/>
          <w:lang w:val="en-US"/>
        </w:rPr>
        <w:t xml:space="preserve"> of particularly meaningful global variables (</w:t>
      </w:r>
      <w:proofErr w:type="spellStart"/>
      <w:r w:rsidRPr="008B0622">
        <w:rPr>
          <w:color w:val="231F20"/>
          <w:lang w:val="en-US"/>
        </w:rPr>
        <w:t>Preißler</w:t>
      </w:r>
      <w:proofErr w:type="spellEnd"/>
      <w:r w:rsidRPr="008B0622">
        <w:rPr>
          <w:color w:val="231F20"/>
          <w:lang w:val="en-US"/>
        </w:rPr>
        <w:t xml:space="preserve"> 2008, pp. 48ff.).</w:t>
      </w:r>
    </w:p>
    <w:p w14:paraId="55758FB4" w14:textId="77777777" w:rsidR="00BA598D" w:rsidRPr="008B0622" w:rsidRDefault="007C65E1">
      <w:pPr>
        <w:rPr>
          <w:lang w:val="en-US"/>
        </w:rPr>
      </w:pPr>
      <w:r w:rsidRPr="008B0622">
        <w:rPr>
          <w:lang w:val="en-US"/>
        </w:rPr>
        <w:br w:type="column"/>
      </w:r>
    </w:p>
    <w:p w14:paraId="55758FB5" w14:textId="77777777" w:rsidR="00BA598D" w:rsidRPr="008B0622" w:rsidRDefault="00BA598D">
      <w:pPr>
        <w:pStyle w:val="BodyText"/>
        <w:rPr>
          <w:sz w:val="22"/>
          <w:lang w:val="en-US"/>
        </w:rPr>
      </w:pPr>
    </w:p>
    <w:p w14:paraId="55758FB6" w14:textId="77777777" w:rsidR="00BA598D" w:rsidRPr="008B0622" w:rsidRDefault="00BA598D">
      <w:pPr>
        <w:pStyle w:val="BodyText"/>
        <w:rPr>
          <w:sz w:val="22"/>
          <w:lang w:val="en-US"/>
        </w:rPr>
      </w:pPr>
    </w:p>
    <w:p w14:paraId="55758FB7" w14:textId="77777777" w:rsidR="00BA598D" w:rsidRPr="008B0622" w:rsidRDefault="00BA598D">
      <w:pPr>
        <w:pStyle w:val="BodyText"/>
        <w:rPr>
          <w:sz w:val="22"/>
          <w:lang w:val="en-US"/>
        </w:rPr>
      </w:pPr>
    </w:p>
    <w:p w14:paraId="55758FB8" w14:textId="77777777" w:rsidR="00BA598D" w:rsidRPr="008B0622" w:rsidRDefault="00BA598D">
      <w:pPr>
        <w:pStyle w:val="BodyText"/>
        <w:rPr>
          <w:sz w:val="22"/>
          <w:lang w:val="en-US"/>
        </w:rPr>
      </w:pPr>
    </w:p>
    <w:p w14:paraId="55758FB9" w14:textId="77777777" w:rsidR="00BA598D" w:rsidRPr="008B0622" w:rsidRDefault="007C65E1">
      <w:pPr>
        <w:spacing w:before="154"/>
        <w:ind w:left="355"/>
        <w:rPr>
          <w:sz w:val="18"/>
          <w:lang w:val="en-US"/>
        </w:rPr>
      </w:pPr>
      <w:r w:rsidRPr="008B0622">
        <w:rPr>
          <w:color w:val="231F20"/>
          <w:sz w:val="18"/>
          <w:lang w:val="en-US"/>
        </w:rPr>
        <w:t>Capital</w:t>
      </w:r>
    </w:p>
    <w:p w14:paraId="55758FBA" w14:textId="49E35A15" w:rsidR="00BA598D" w:rsidRPr="008B0622" w:rsidRDefault="00013C70">
      <w:pPr>
        <w:spacing w:before="56" w:line="302" w:lineRule="auto"/>
        <w:ind w:left="355" w:right="340"/>
        <w:rPr>
          <w:sz w:val="18"/>
          <w:lang w:val="en-US"/>
        </w:rPr>
      </w:pPr>
      <w:r>
        <w:rPr>
          <w:color w:val="808285"/>
          <w:sz w:val="18"/>
          <w:lang w:val="en-US"/>
        </w:rPr>
        <w:t>Sums</w:t>
      </w:r>
      <w:r w:rsidR="007C65E1" w:rsidRPr="008B0622">
        <w:rPr>
          <w:color w:val="808285"/>
          <w:sz w:val="18"/>
          <w:lang w:val="en-US"/>
        </w:rPr>
        <w:t xml:space="preserve"> invested</w:t>
      </w:r>
      <w:r w:rsidR="00E46234">
        <w:rPr>
          <w:color w:val="808285"/>
          <w:sz w:val="18"/>
          <w:lang w:val="en-US"/>
        </w:rPr>
        <w:t xml:space="preserve"> </w:t>
      </w:r>
      <w:r w:rsidR="005003A0">
        <w:rPr>
          <w:color w:val="808285"/>
          <w:sz w:val="18"/>
          <w:lang w:val="en-US"/>
        </w:rPr>
        <w:t>to generate revenue</w:t>
      </w:r>
      <w:r w:rsidR="007C65E1" w:rsidRPr="008B0622">
        <w:rPr>
          <w:color w:val="808285"/>
          <w:sz w:val="18"/>
          <w:lang w:val="en-US"/>
        </w:rPr>
        <w:t>.</w:t>
      </w:r>
    </w:p>
    <w:p w14:paraId="55758FBB" w14:textId="77777777" w:rsidR="00BA598D" w:rsidRPr="008B0622" w:rsidRDefault="00BA598D">
      <w:pPr>
        <w:pStyle w:val="BodyText"/>
        <w:rPr>
          <w:sz w:val="22"/>
          <w:lang w:val="en-US"/>
        </w:rPr>
      </w:pPr>
    </w:p>
    <w:p w14:paraId="55758FBC" w14:textId="3796697F" w:rsidR="00BA598D" w:rsidRPr="008B0622" w:rsidRDefault="007C65E1">
      <w:pPr>
        <w:spacing w:line="302" w:lineRule="auto"/>
        <w:ind w:left="355" w:right="340"/>
        <w:rPr>
          <w:sz w:val="18"/>
          <w:lang w:val="en-US"/>
        </w:rPr>
      </w:pPr>
      <w:r w:rsidRPr="008B0622">
        <w:rPr>
          <w:color w:val="231F20"/>
          <w:sz w:val="18"/>
          <w:lang w:val="en-US"/>
        </w:rPr>
        <w:t xml:space="preserve">Assets </w:t>
      </w:r>
      <w:r w:rsidR="005E779D">
        <w:rPr>
          <w:color w:val="808285"/>
          <w:sz w:val="18"/>
          <w:lang w:val="en-US"/>
        </w:rPr>
        <w:t xml:space="preserve">A company’s </w:t>
      </w:r>
      <w:r w:rsidR="00F83C47">
        <w:rPr>
          <w:color w:val="808285"/>
          <w:sz w:val="18"/>
          <w:lang w:val="en-US"/>
        </w:rPr>
        <w:t>available</w:t>
      </w:r>
      <w:r w:rsidRPr="008B0622">
        <w:rPr>
          <w:color w:val="808285"/>
          <w:sz w:val="18"/>
          <w:lang w:val="en-US"/>
        </w:rPr>
        <w:t xml:space="preserve"> </w:t>
      </w:r>
      <w:r w:rsidR="00FC4B7F">
        <w:rPr>
          <w:color w:val="808285"/>
          <w:sz w:val="18"/>
          <w:lang w:val="en-US"/>
        </w:rPr>
        <w:t>material</w:t>
      </w:r>
      <w:r w:rsidRPr="008B0622">
        <w:rPr>
          <w:color w:val="808285"/>
          <w:sz w:val="18"/>
          <w:lang w:val="en-US"/>
        </w:rPr>
        <w:t xml:space="preserve"> and monetary assets or claims thereto.</w:t>
      </w:r>
    </w:p>
    <w:p w14:paraId="55758FBD" w14:textId="77777777" w:rsidR="00BA598D" w:rsidRPr="008B0622" w:rsidRDefault="00BA598D">
      <w:pPr>
        <w:spacing w:line="302" w:lineRule="auto"/>
        <w:rPr>
          <w:sz w:val="18"/>
          <w:lang w:val="en-US"/>
        </w:rPr>
        <w:sectPr w:rsidR="00BA598D" w:rsidRPr="008B0622">
          <w:type w:val="continuous"/>
          <w:pgSz w:w="11910" w:h="16840"/>
          <w:pgMar w:top="1920" w:right="240" w:bottom="280" w:left="460" w:header="0" w:footer="0" w:gutter="0"/>
          <w:cols w:num="2" w:space="720" w:equalWidth="0">
            <w:col w:w="8783" w:space="40"/>
            <w:col w:w="2387"/>
          </w:cols>
        </w:sectPr>
      </w:pPr>
    </w:p>
    <w:p w14:paraId="55758FBE" w14:textId="77777777" w:rsidR="00BA598D" w:rsidRPr="008B0622" w:rsidRDefault="007C65E1">
      <w:pPr>
        <w:pStyle w:val="BodyText"/>
        <w:spacing w:before="4"/>
        <w:rPr>
          <w:sz w:val="17"/>
          <w:lang w:val="en-US"/>
        </w:rPr>
      </w:pPr>
      <w:r w:rsidRPr="008B0622">
        <w:rPr>
          <w:noProof/>
          <w:lang w:val="en-US"/>
        </w:rPr>
        <w:lastRenderedPageBreak/>
        <w:drawing>
          <wp:anchor distT="0" distB="0" distL="0" distR="0" simplePos="0" relativeHeight="15732736" behindDoc="0" locked="0" layoutInCell="1" allowOverlap="1" wp14:anchorId="557596B5" wp14:editId="557596B6">
            <wp:simplePos x="0" y="0"/>
            <wp:positionH relativeFrom="page">
              <wp:posOffset>1692000</wp:posOffset>
            </wp:positionH>
            <wp:positionV relativeFrom="page">
              <wp:posOffset>1872002</wp:posOffset>
            </wp:positionV>
            <wp:extent cx="4968001" cy="8820000"/>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4968001" cy="8820000"/>
                    </a:xfrm>
                    <a:prstGeom prst="rect">
                      <a:avLst/>
                    </a:prstGeom>
                  </pic:spPr>
                </pic:pic>
              </a:graphicData>
            </a:graphic>
          </wp:anchor>
        </w:drawing>
      </w:r>
    </w:p>
    <w:p w14:paraId="55758FBF" w14:textId="77777777" w:rsidR="00BA598D" w:rsidRPr="008B0622" w:rsidRDefault="00BA598D">
      <w:pPr>
        <w:rPr>
          <w:sz w:val="17"/>
          <w:lang w:val="en-US"/>
        </w:rPr>
        <w:sectPr w:rsidR="00BA598D" w:rsidRPr="008B0622">
          <w:pgSz w:w="11910" w:h="16840"/>
          <w:pgMar w:top="960" w:right="240" w:bottom="0" w:left="460" w:header="0" w:footer="0" w:gutter="0"/>
          <w:cols w:space="720"/>
        </w:sectPr>
      </w:pPr>
    </w:p>
    <w:p w14:paraId="55758FC0" w14:textId="77777777" w:rsidR="00BA598D" w:rsidRPr="008B0622" w:rsidRDefault="00BA598D">
      <w:pPr>
        <w:pStyle w:val="BodyText"/>
        <w:rPr>
          <w:lang w:val="en-US"/>
        </w:rPr>
      </w:pPr>
    </w:p>
    <w:p w14:paraId="55758FC1" w14:textId="77777777" w:rsidR="00BA598D" w:rsidRPr="008B0622" w:rsidRDefault="00BA598D">
      <w:pPr>
        <w:pStyle w:val="BodyText"/>
        <w:spacing w:before="5"/>
        <w:rPr>
          <w:lang w:val="en-US"/>
        </w:rPr>
      </w:pPr>
    </w:p>
    <w:p w14:paraId="55758FC2" w14:textId="77777777" w:rsidR="00BA598D" w:rsidRPr="008B0622" w:rsidRDefault="007C65E1">
      <w:pPr>
        <w:ind w:left="957"/>
        <w:rPr>
          <w:sz w:val="18"/>
          <w:lang w:val="en-US"/>
        </w:rPr>
      </w:pPr>
      <w:r w:rsidRPr="008B0622">
        <w:rPr>
          <w:color w:val="003946"/>
          <w:sz w:val="18"/>
          <w:lang w:val="en-US"/>
        </w:rPr>
        <w:t>KPI Systems in the Supply Chain</w:t>
      </w:r>
    </w:p>
    <w:p w14:paraId="55758FC3" w14:textId="77777777" w:rsidR="00BA598D" w:rsidRPr="008B0622" w:rsidRDefault="00BA598D">
      <w:pPr>
        <w:pStyle w:val="BodyText"/>
        <w:rPr>
          <w:lang w:val="en-US"/>
        </w:rPr>
      </w:pPr>
    </w:p>
    <w:p w14:paraId="55758FC4" w14:textId="77777777" w:rsidR="00BA598D" w:rsidRPr="008B0622" w:rsidRDefault="00BA598D">
      <w:pPr>
        <w:pStyle w:val="BodyText"/>
        <w:rPr>
          <w:lang w:val="en-US"/>
        </w:rPr>
      </w:pPr>
    </w:p>
    <w:p w14:paraId="55758FC5" w14:textId="77777777" w:rsidR="00BA598D" w:rsidRPr="008B0622" w:rsidRDefault="00BA598D">
      <w:pPr>
        <w:pStyle w:val="BodyText"/>
        <w:rPr>
          <w:lang w:val="en-US"/>
        </w:rPr>
      </w:pPr>
    </w:p>
    <w:p w14:paraId="55758FC6" w14:textId="77777777" w:rsidR="00BA598D" w:rsidRPr="008B0622" w:rsidRDefault="00BA598D">
      <w:pPr>
        <w:pStyle w:val="BodyText"/>
        <w:rPr>
          <w:lang w:val="en-US"/>
        </w:rPr>
      </w:pPr>
    </w:p>
    <w:p w14:paraId="55758FC7" w14:textId="77777777" w:rsidR="00BA598D" w:rsidRPr="008B0622" w:rsidRDefault="00BA598D">
      <w:pPr>
        <w:pStyle w:val="BodyText"/>
        <w:spacing w:before="7"/>
        <w:rPr>
          <w:sz w:val="23"/>
          <w:lang w:val="en-US"/>
        </w:rPr>
      </w:pPr>
    </w:p>
    <w:p w14:paraId="55758FC8" w14:textId="636B72F0" w:rsidR="00BA598D" w:rsidRPr="008B0622" w:rsidRDefault="007C65E1">
      <w:pPr>
        <w:pStyle w:val="BodyText"/>
        <w:spacing w:before="100" w:line="271" w:lineRule="auto"/>
        <w:ind w:left="957" w:right="2422" w:hanging="1"/>
        <w:jc w:val="both"/>
        <w:rPr>
          <w:lang w:val="en-US"/>
        </w:rPr>
      </w:pPr>
      <w:r w:rsidRPr="008B0622">
        <w:rPr>
          <w:color w:val="231F20"/>
          <w:lang w:val="en-US"/>
        </w:rPr>
        <w:t xml:space="preserve">As </w:t>
      </w:r>
      <w:r w:rsidR="00586ED0">
        <w:rPr>
          <w:color w:val="231F20"/>
          <w:lang w:val="en-US"/>
        </w:rPr>
        <w:t>explained above</w:t>
      </w:r>
      <w:r w:rsidRPr="008B0622">
        <w:rPr>
          <w:color w:val="231F20"/>
          <w:lang w:val="en-US"/>
        </w:rPr>
        <w:t xml:space="preserve">, </w:t>
      </w:r>
      <w:r w:rsidR="00F83C47">
        <w:rPr>
          <w:color w:val="231F20"/>
          <w:lang w:val="en-US"/>
        </w:rPr>
        <w:t>a KPI’s</w:t>
      </w:r>
      <w:r w:rsidRPr="008B0622">
        <w:rPr>
          <w:color w:val="231F20"/>
          <w:lang w:val="en-US"/>
        </w:rPr>
        <w:t xml:space="preserve"> comparability is </w:t>
      </w:r>
      <w:r w:rsidR="00FB2EAC">
        <w:rPr>
          <w:color w:val="231F20"/>
          <w:lang w:val="en-US"/>
        </w:rPr>
        <w:t>pivotal to its meaningfulness</w:t>
      </w:r>
      <w:r w:rsidRPr="008B0622">
        <w:rPr>
          <w:color w:val="231F20"/>
          <w:lang w:val="en-US"/>
        </w:rPr>
        <w:t xml:space="preserve">. </w:t>
      </w:r>
      <w:r w:rsidR="0093052A">
        <w:rPr>
          <w:color w:val="231F20"/>
          <w:lang w:val="en-US"/>
        </w:rPr>
        <w:t>An indicator’s</w:t>
      </w:r>
      <w:r w:rsidRPr="008B0622">
        <w:rPr>
          <w:color w:val="231F20"/>
          <w:lang w:val="en-US"/>
        </w:rPr>
        <w:t xml:space="preserve"> elements must therefore be precisely </w:t>
      </w:r>
      <w:proofErr w:type="gramStart"/>
      <w:r w:rsidRPr="008B0622">
        <w:rPr>
          <w:color w:val="231F20"/>
          <w:lang w:val="en-US"/>
        </w:rPr>
        <w:t>defined</w:t>
      </w:r>
      <w:proofErr w:type="gramEnd"/>
      <w:r w:rsidRPr="008B0622">
        <w:rPr>
          <w:color w:val="231F20"/>
          <w:lang w:val="en-US"/>
        </w:rPr>
        <w:t xml:space="preserve"> and only defined elements used for future KPI calculations.</w:t>
      </w:r>
    </w:p>
    <w:p w14:paraId="55758FC9" w14:textId="77777777" w:rsidR="00BA598D" w:rsidRPr="008B0622" w:rsidRDefault="00BA598D">
      <w:pPr>
        <w:pStyle w:val="BodyText"/>
        <w:rPr>
          <w:sz w:val="24"/>
          <w:lang w:val="en-US"/>
        </w:rPr>
      </w:pPr>
    </w:p>
    <w:p w14:paraId="55758FCA" w14:textId="77777777" w:rsidR="00BA598D" w:rsidRPr="008B0622" w:rsidRDefault="00BA598D">
      <w:pPr>
        <w:pStyle w:val="BodyText"/>
        <w:spacing w:before="8"/>
        <w:rPr>
          <w:sz w:val="35"/>
          <w:lang w:val="en-US"/>
        </w:rPr>
      </w:pPr>
    </w:p>
    <w:p w14:paraId="55758FCB" w14:textId="77777777"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Types of KPIs in the Supply Chain</w:t>
      </w:r>
    </w:p>
    <w:p w14:paraId="55758FCC" w14:textId="77777777" w:rsidR="00BA598D" w:rsidRPr="008B0622" w:rsidRDefault="00BA598D">
      <w:pPr>
        <w:pStyle w:val="BodyText"/>
        <w:spacing w:before="9"/>
        <w:rPr>
          <w:sz w:val="14"/>
          <w:lang w:val="en-US"/>
        </w:rPr>
      </w:pPr>
    </w:p>
    <w:p w14:paraId="55758FCD" w14:textId="77777777" w:rsidR="00BA598D" w:rsidRPr="008B0622" w:rsidRDefault="00BA598D">
      <w:pPr>
        <w:rPr>
          <w:sz w:val="14"/>
          <w:lang w:val="en-US"/>
        </w:rPr>
        <w:sectPr w:rsidR="00BA598D" w:rsidRPr="008B0622">
          <w:pgSz w:w="11910" w:h="16840"/>
          <w:pgMar w:top="960" w:right="240" w:bottom="280" w:left="460" w:header="0" w:footer="0" w:gutter="0"/>
          <w:cols w:space="720"/>
        </w:sectPr>
      </w:pPr>
    </w:p>
    <w:p w14:paraId="55758FCE" w14:textId="6B125AF9" w:rsidR="00BA598D" w:rsidRPr="008B0622" w:rsidRDefault="007C65E1">
      <w:pPr>
        <w:pStyle w:val="BodyText"/>
        <w:spacing w:before="99" w:line="271" w:lineRule="auto"/>
        <w:ind w:left="957"/>
        <w:jc w:val="both"/>
        <w:rPr>
          <w:lang w:val="en-US"/>
        </w:rPr>
      </w:pPr>
      <w:r w:rsidRPr="008B0622">
        <w:rPr>
          <w:color w:val="231F20"/>
          <w:lang w:val="en-US"/>
        </w:rPr>
        <w:t>KPIs provide up-to-date</w:t>
      </w:r>
      <w:r w:rsidR="006C205D">
        <w:rPr>
          <w:color w:val="231F20"/>
          <w:lang w:val="en-US"/>
        </w:rPr>
        <w:t>,</w:t>
      </w:r>
      <w:r w:rsidRPr="008B0622">
        <w:rPr>
          <w:color w:val="231F20"/>
          <w:lang w:val="en-US"/>
        </w:rPr>
        <w:t xml:space="preserve"> realistic business information and are the principal variables used in </w:t>
      </w:r>
      <w:r w:rsidR="006C205D">
        <w:rPr>
          <w:color w:val="231F20"/>
          <w:lang w:val="en-US"/>
        </w:rPr>
        <w:t xml:space="preserve">any </w:t>
      </w:r>
      <w:r w:rsidRPr="008B0622">
        <w:rPr>
          <w:color w:val="231F20"/>
          <w:lang w:val="en-US"/>
        </w:rPr>
        <w:t xml:space="preserve">controlling report. However, not all </w:t>
      </w:r>
      <w:r w:rsidR="006C205D">
        <w:rPr>
          <w:color w:val="231F20"/>
          <w:lang w:val="en-US"/>
        </w:rPr>
        <w:t>company</w:t>
      </w:r>
      <w:r w:rsidRPr="008B0622">
        <w:rPr>
          <w:color w:val="231F20"/>
          <w:lang w:val="en-US"/>
        </w:rPr>
        <w:t xml:space="preserve"> metrics are</w:t>
      </w:r>
      <w:r w:rsidR="006C205D">
        <w:rPr>
          <w:color w:val="231F20"/>
          <w:lang w:val="en-US"/>
        </w:rPr>
        <w:t xml:space="preserve"> necessarily</w:t>
      </w:r>
      <w:r w:rsidRPr="008B0622">
        <w:rPr>
          <w:color w:val="231F20"/>
          <w:lang w:val="en-US"/>
        </w:rPr>
        <w:t xml:space="preserve"> KPIs, as </w:t>
      </w:r>
      <w:r w:rsidR="00A271C6">
        <w:rPr>
          <w:color w:val="231F20"/>
          <w:lang w:val="en-US"/>
        </w:rPr>
        <w:t>the</w:t>
      </w:r>
      <w:r w:rsidRPr="008B0622">
        <w:rPr>
          <w:color w:val="231F20"/>
          <w:lang w:val="en-US"/>
        </w:rPr>
        <w:t xml:space="preserve"> meaningfulness and significance </w:t>
      </w:r>
      <w:r w:rsidR="00A271C6">
        <w:rPr>
          <w:color w:val="231F20"/>
          <w:lang w:val="en-US"/>
        </w:rPr>
        <w:t>of individual metrics may vary</w:t>
      </w:r>
      <w:r w:rsidRPr="008B0622">
        <w:rPr>
          <w:color w:val="231F20"/>
          <w:lang w:val="en-US"/>
        </w:rPr>
        <w:t>. While some metrics relate solely to cost, others reflect performance-related business factors.</w:t>
      </w:r>
    </w:p>
    <w:p w14:paraId="55758FCF" w14:textId="77777777" w:rsidR="00BA598D" w:rsidRPr="008B0622" w:rsidRDefault="00BA598D">
      <w:pPr>
        <w:pStyle w:val="BodyText"/>
        <w:spacing w:before="8"/>
        <w:rPr>
          <w:sz w:val="22"/>
          <w:lang w:val="en-US"/>
        </w:rPr>
      </w:pPr>
    </w:p>
    <w:p w14:paraId="55758FD0" w14:textId="501FC61E" w:rsidR="00BA598D" w:rsidRPr="008B0622" w:rsidRDefault="007C65E1">
      <w:pPr>
        <w:pStyle w:val="BodyText"/>
        <w:spacing w:line="271" w:lineRule="auto"/>
        <w:ind w:left="957" w:hanging="1"/>
        <w:jc w:val="both"/>
        <w:rPr>
          <w:lang w:val="en-US"/>
        </w:rPr>
      </w:pPr>
      <w:r w:rsidRPr="008B0622">
        <w:rPr>
          <w:color w:val="231F20"/>
          <w:lang w:val="en-US"/>
        </w:rPr>
        <w:t xml:space="preserve">Metrics are only meaningful if viewed in context. </w:t>
      </w:r>
      <w:r w:rsidR="00654E52">
        <w:rPr>
          <w:color w:val="231F20"/>
          <w:lang w:val="en-US"/>
        </w:rPr>
        <w:t>The periodic</w:t>
      </w:r>
      <w:r w:rsidRPr="008B0622">
        <w:rPr>
          <w:color w:val="231F20"/>
          <w:lang w:val="en-US"/>
        </w:rPr>
        <w:t xml:space="preserve"> (within specified time frames) </w:t>
      </w:r>
      <w:r w:rsidR="00654E52">
        <w:rPr>
          <w:color w:val="231F20"/>
          <w:lang w:val="en-US"/>
        </w:rPr>
        <w:t>review and comparison if</w:t>
      </w:r>
      <w:r w:rsidRPr="008B0622">
        <w:rPr>
          <w:color w:val="231F20"/>
          <w:lang w:val="en-US"/>
        </w:rPr>
        <w:t xml:space="preserve"> internal and external aspects</w:t>
      </w:r>
      <w:r w:rsidR="00654E52">
        <w:rPr>
          <w:color w:val="231F20"/>
          <w:lang w:val="en-US"/>
        </w:rPr>
        <w:t xml:space="preserve"> </w:t>
      </w:r>
      <w:proofErr w:type="gramStart"/>
      <w:r w:rsidR="00654E52">
        <w:rPr>
          <w:color w:val="231F20"/>
          <w:lang w:val="en-US"/>
        </w:rPr>
        <w:t>produces</w:t>
      </w:r>
      <w:proofErr w:type="gramEnd"/>
      <w:r w:rsidRPr="008B0622">
        <w:rPr>
          <w:color w:val="231F20"/>
          <w:lang w:val="en-US"/>
        </w:rPr>
        <w:t xml:space="preserve"> objectively usable, long-term results.</w:t>
      </w:r>
    </w:p>
    <w:p w14:paraId="55758FD1" w14:textId="77777777" w:rsidR="00BA598D" w:rsidRPr="008B0622" w:rsidRDefault="00BA598D">
      <w:pPr>
        <w:pStyle w:val="BodyText"/>
        <w:spacing w:before="7"/>
        <w:rPr>
          <w:sz w:val="22"/>
          <w:lang w:val="en-US"/>
        </w:rPr>
      </w:pPr>
    </w:p>
    <w:p w14:paraId="55758FD2" w14:textId="4314C563" w:rsidR="00BA598D" w:rsidRPr="008B0622" w:rsidRDefault="005C4852">
      <w:pPr>
        <w:pStyle w:val="BodyText"/>
        <w:spacing w:line="271" w:lineRule="auto"/>
        <w:ind w:left="957"/>
        <w:jc w:val="both"/>
        <w:rPr>
          <w:lang w:val="en-US"/>
        </w:rPr>
      </w:pPr>
      <w:r>
        <w:rPr>
          <w:color w:val="231F20"/>
          <w:lang w:val="en-US"/>
        </w:rPr>
        <w:t>W</w:t>
      </w:r>
      <w:r w:rsidRPr="008B0622">
        <w:rPr>
          <w:color w:val="231F20"/>
          <w:lang w:val="en-US"/>
        </w:rPr>
        <w:t>ithin a supply chain</w:t>
      </w:r>
      <w:r>
        <w:rPr>
          <w:color w:val="231F20"/>
          <w:lang w:val="en-US"/>
        </w:rPr>
        <w:t>, a</w:t>
      </w:r>
      <w:r w:rsidR="007C65E1" w:rsidRPr="008B0622">
        <w:rPr>
          <w:color w:val="231F20"/>
          <w:lang w:val="en-US"/>
        </w:rPr>
        <w:t xml:space="preserve"> fundamental distinction</w:t>
      </w:r>
      <w:r w:rsidR="00832A1B">
        <w:rPr>
          <w:color w:val="231F20"/>
          <w:lang w:val="en-US"/>
        </w:rPr>
        <w:t xml:space="preserve"> is made</w:t>
      </w:r>
      <w:r w:rsidR="007C65E1" w:rsidRPr="008B0622">
        <w:rPr>
          <w:color w:val="231F20"/>
          <w:lang w:val="en-US"/>
        </w:rPr>
        <w:t xml:space="preserve"> between operational and strategic KPIs. Strategic KPIs </w:t>
      </w:r>
      <w:r w:rsidR="00F87180">
        <w:rPr>
          <w:color w:val="231F20"/>
          <w:lang w:val="en-US"/>
        </w:rPr>
        <w:t>consider</w:t>
      </w:r>
      <w:r w:rsidR="007C65E1" w:rsidRPr="008B0622">
        <w:rPr>
          <w:color w:val="231F20"/>
          <w:lang w:val="en-US"/>
        </w:rPr>
        <w:t xml:space="preserve"> the entire supply chain and create transparency about </w:t>
      </w:r>
      <w:r w:rsidR="00D0637A">
        <w:rPr>
          <w:color w:val="231F20"/>
          <w:lang w:val="en-US"/>
        </w:rPr>
        <w:t>collaborative partnerships</w:t>
      </w:r>
      <w:r w:rsidR="00F87180">
        <w:rPr>
          <w:color w:val="231F20"/>
          <w:lang w:val="en-US"/>
        </w:rPr>
        <w:t>, while o</w:t>
      </w:r>
      <w:r w:rsidR="007C65E1" w:rsidRPr="008B0622">
        <w:rPr>
          <w:color w:val="231F20"/>
          <w:lang w:val="en-US"/>
        </w:rPr>
        <w:t xml:space="preserve">perational KPIs are internal valuations </w:t>
      </w:r>
      <w:r w:rsidR="00F87180">
        <w:rPr>
          <w:color w:val="231F20"/>
          <w:lang w:val="en-US"/>
        </w:rPr>
        <w:t>offering</w:t>
      </w:r>
      <w:r w:rsidR="007C65E1" w:rsidRPr="008B0622">
        <w:rPr>
          <w:color w:val="231F20"/>
          <w:lang w:val="en-US"/>
        </w:rPr>
        <w:t xml:space="preserve"> an overview of in-house </w:t>
      </w:r>
      <w:r w:rsidR="007B6AF5">
        <w:rPr>
          <w:color w:val="231F20"/>
          <w:lang w:val="en-US"/>
        </w:rPr>
        <w:t>corporate divisions or highlighting</w:t>
      </w:r>
      <w:r w:rsidR="007C65E1" w:rsidRPr="008B0622">
        <w:rPr>
          <w:color w:val="231F20"/>
          <w:lang w:val="en-US"/>
        </w:rPr>
        <w:t xml:space="preserve"> individual business units.</w:t>
      </w:r>
    </w:p>
    <w:p w14:paraId="55758FD3" w14:textId="77777777" w:rsidR="00BA598D" w:rsidRPr="008B0622" w:rsidRDefault="00BA598D">
      <w:pPr>
        <w:pStyle w:val="BodyText"/>
        <w:spacing w:before="8"/>
        <w:rPr>
          <w:sz w:val="22"/>
          <w:lang w:val="en-US"/>
        </w:rPr>
      </w:pPr>
    </w:p>
    <w:p w14:paraId="55758FD4" w14:textId="41CE14FA" w:rsidR="00BA598D" w:rsidRPr="008B0622" w:rsidRDefault="007B6AF5">
      <w:pPr>
        <w:pStyle w:val="BodyText"/>
        <w:spacing w:line="271" w:lineRule="auto"/>
        <w:ind w:left="957" w:hanging="1"/>
        <w:jc w:val="both"/>
        <w:rPr>
          <w:lang w:val="en-US"/>
        </w:rPr>
      </w:pPr>
      <w:r>
        <w:rPr>
          <w:color w:val="231F20"/>
          <w:lang w:val="en-US"/>
        </w:rPr>
        <w:t>The following</w:t>
      </w:r>
      <w:r w:rsidR="007C65E1" w:rsidRPr="008B0622">
        <w:rPr>
          <w:color w:val="231F20"/>
          <w:lang w:val="en-US"/>
        </w:rPr>
        <w:t xml:space="preserve"> example </w:t>
      </w:r>
      <w:r>
        <w:rPr>
          <w:color w:val="231F20"/>
          <w:lang w:val="en-US"/>
        </w:rPr>
        <w:t xml:space="preserve">illustrates </w:t>
      </w:r>
      <w:r w:rsidR="00C96621">
        <w:rPr>
          <w:color w:val="231F20"/>
          <w:lang w:val="en-US"/>
        </w:rPr>
        <w:t>the identification and calculation of</w:t>
      </w:r>
      <w:r w:rsidR="007C65E1" w:rsidRPr="008B0622">
        <w:rPr>
          <w:color w:val="231F20"/>
          <w:lang w:val="en-US"/>
        </w:rPr>
        <w:t xml:space="preserve"> KPIs. </w:t>
      </w:r>
      <w:r w:rsidR="00C96621">
        <w:rPr>
          <w:color w:val="231F20"/>
          <w:lang w:val="en-US"/>
        </w:rPr>
        <w:t>It elucidates how m</w:t>
      </w:r>
      <w:r w:rsidR="00475B6B">
        <w:rPr>
          <w:color w:val="231F20"/>
          <w:lang w:val="en-US"/>
        </w:rPr>
        <w:t>etrics</w:t>
      </w:r>
      <w:r w:rsidR="007C65E1" w:rsidRPr="008B0622">
        <w:rPr>
          <w:color w:val="231F20"/>
          <w:lang w:val="en-US"/>
        </w:rPr>
        <w:t xml:space="preserve"> are based </w:t>
      </w:r>
      <w:r w:rsidR="00616E5D">
        <w:rPr>
          <w:color w:val="231F20"/>
          <w:lang w:val="en-US"/>
        </w:rPr>
        <w:t>on corporate</w:t>
      </w:r>
      <w:r w:rsidR="007C65E1" w:rsidRPr="008B0622">
        <w:rPr>
          <w:color w:val="231F20"/>
          <w:lang w:val="en-US"/>
        </w:rPr>
        <w:t xml:space="preserve"> targets</w:t>
      </w:r>
      <w:r w:rsidR="002443D7">
        <w:rPr>
          <w:color w:val="231F20"/>
          <w:lang w:val="en-US"/>
        </w:rPr>
        <w:t xml:space="preserve"> to produce</w:t>
      </w:r>
      <w:r w:rsidR="007C65E1" w:rsidRPr="008B0622">
        <w:rPr>
          <w:color w:val="231F20"/>
          <w:lang w:val="en-US"/>
        </w:rPr>
        <w:t xml:space="preserve"> useful and informative </w:t>
      </w:r>
      <w:r w:rsidR="00475B6B">
        <w:rPr>
          <w:color w:val="231F20"/>
          <w:lang w:val="en-US"/>
        </w:rPr>
        <w:t>KPIs</w:t>
      </w:r>
      <w:r w:rsidR="002443D7">
        <w:rPr>
          <w:color w:val="231F20"/>
          <w:lang w:val="en-US"/>
        </w:rPr>
        <w:t>. It also shows</w:t>
      </w:r>
      <w:r w:rsidR="00ED415E">
        <w:rPr>
          <w:color w:val="231F20"/>
          <w:lang w:val="en-US"/>
        </w:rPr>
        <w:t xml:space="preserve"> which</w:t>
      </w:r>
      <w:r w:rsidR="007C65E1" w:rsidRPr="008B0622">
        <w:rPr>
          <w:color w:val="231F20"/>
          <w:lang w:val="en-US"/>
        </w:rPr>
        <w:t xml:space="preserve"> data must be made available for </w:t>
      </w:r>
      <w:r w:rsidR="000A424A">
        <w:rPr>
          <w:color w:val="231F20"/>
          <w:lang w:val="en-US"/>
        </w:rPr>
        <w:t xml:space="preserve">processing by the relevant employees and </w:t>
      </w:r>
      <w:r w:rsidR="007C65E1" w:rsidRPr="008B0622">
        <w:rPr>
          <w:color w:val="231F20"/>
          <w:lang w:val="en-US"/>
        </w:rPr>
        <w:t>consolidation in</w:t>
      </w:r>
      <w:r w:rsidR="002443D7">
        <w:rPr>
          <w:color w:val="231F20"/>
          <w:lang w:val="en-US"/>
        </w:rPr>
        <w:t>to</w:t>
      </w:r>
      <w:r w:rsidR="007C65E1" w:rsidRPr="008B0622">
        <w:rPr>
          <w:color w:val="231F20"/>
          <w:lang w:val="en-US"/>
        </w:rPr>
        <w:t xml:space="preserve"> KPIs.</w:t>
      </w:r>
    </w:p>
    <w:p w14:paraId="55758FD5" w14:textId="77777777" w:rsidR="00BA598D" w:rsidRPr="008B0622" w:rsidRDefault="007C65E1">
      <w:pPr>
        <w:spacing w:before="11"/>
        <w:rPr>
          <w:sz w:val="32"/>
          <w:lang w:val="en-US"/>
        </w:rPr>
      </w:pPr>
      <w:r w:rsidRPr="008B0622">
        <w:rPr>
          <w:lang w:val="en-US"/>
        </w:rPr>
        <w:br w:type="column"/>
      </w:r>
    </w:p>
    <w:p w14:paraId="55758FD6" w14:textId="77777777" w:rsidR="00BA598D" w:rsidRPr="008B0622" w:rsidRDefault="007C65E1">
      <w:pPr>
        <w:ind w:left="356"/>
        <w:rPr>
          <w:sz w:val="18"/>
          <w:lang w:val="en-US"/>
        </w:rPr>
      </w:pPr>
      <w:r w:rsidRPr="008B0622">
        <w:rPr>
          <w:color w:val="231F20"/>
          <w:sz w:val="18"/>
          <w:lang w:val="en-US"/>
        </w:rPr>
        <w:t>KPIs</w:t>
      </w:r>
    </w:p>
    <w:p w14:paraId="55758FD7" w14:textId="235BEBFD" w:rsidR="00BA598D" w:rsidRPr="008B0622" w:rsidRDefault="007C65E1">
      <w:pPr>
        <w:spacing w:before="56" w:line="302" w:lineRule="auto"/>
        <w:ind w:left="356" w:right="284"/>
        <w:rPr>
          <w:sz w:val="18"/>
          <w:lang w:val="en-US"/>
        </w:rPr>
      </w:pPr>
      <w:r w:rsidRPr="008B0622">
        <w:rPr>
          <w:color w:val="808285"/>
          <w:sz w:val="18"/>
          <w:lang w:val="en-US"/>
        </w:rPr>
        <w:t xml:space="preserve">Key </w:t>
      </w:r>
      <w:r w:rsidR="00766FA5">
        <w:rPr>
          <w:color w:val="808285"/>
          <w:sz w:val="18"/>
          <w:lang w:val="en-US"/>
        </w:rPr>
        <w:t>P</w:t>
      </w:r>
      <w:r w:rsidRPr="008B0622">
        <w:rPr>
          <w:color w:val="808285"/>
          <w:sz w:val="18"/>
          <w:lang w:val="en-US"/>
        </w:rPr>
        <w:t xml:space="preserve">erformance </w:t>
      </w:r>
      <w:r w:rsidR="00766FA5">
        <w:rPr>
          <w:color w:val="808285"/>
          <w:sz w:val="18"/>
          <w:lang w:val="en-US"/>
        </w:rPr>
        <w:t>I</w:t>
      </w:r>
      <w:r w:rsidRPr="008B0622">
        <w:rPr>
          <w:color w:val="808285"/>
          <w:sz w:val="18"/>
          <w:lang w:val="en-US"/>
        </w:rPr>
        <w:t xml:space="preserve">ndicators </w:t>
      </w:r>
      <w:r w:rsidR="00766FA5">
        <w:rPr>
          <w:color w:val="808285"/>
          <w:sz w:val="18"/>
          <w:lang w:val="en-US"/>
        </w:rPr>
        <w:t>for assessing</w:t>
      </w:r>
      <w:r w:rsidRPr="008B0622">
        <w:rPr>
          <w:color w:val="808285"/>
          <w:sz w:val="18"/>
          <w:lang w:val="en-US"/>
        </w:rPr>
        <w:t xml:space="preserve"> target achievement or critical success factors.</w:t>
      </w:r>
    </w:p>
    <w:p w14:paraId="55758FD8" w14:textId="77777777" w:rsidR="00BA598D" w:rsidRPr="008B0622" w:rsidRDefault="00BA598D">
      <w:pPr>
        <w:spacing w:line="302" w:lineRule="auto"/>
        <w:rPr>
          <w:sz w:val="18"/>
          <w:lang w:val="en-US"/>
        </w:rPr>
        <w:sectPr w:rsidR="00BA598D" w:rsidRPr="008B0622">
          <w:type w:val="continuous"/>
          <w:pgSz w:w="11910" w:h="16840"/>
          <w:pgMar w:top="1920" w:right="240" w:bottom="280" w:left="460" w:header="0" w:footer="0" w:gutter="0"/>
          <w:cols w:num="2" w:space="720" w:equalWidth="0">
            <w:col w:w="8782" w:space="40"/>
            <w:col w:w="2388"/>
          </w:cols>
        </w:sectPr>
      </w:pPr>
    </w:p>
    <w:p w14:paraId="55758FD9" w14:textId="77777777" w:rsidR="00BA598D" w:rsidRPr="008B0622" w:rsidRDefault="00BA598D">
      <w:pPr>
        <w:pStyle w:val="BodyText"/>
        <w:rPr>
          <w:sz w:val="2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3"/>
        <w:gridCol w:w="3631"/>
        <w:gridCol w:w="3631"/>
      </w:tblGrid>
      <w:tr w:rsidR="00BA598D" w:rsidRPr="008B0622" w14:paraId="55758FDB" w14:textId="77777777">
        <w:trPr>
          <w:trHeight w:val="600"/>
        </w:trPr>
        <w:tc>
          <w:tcPr>
            <w:tcW w:w="7825" w:type="dxa"/>
            <w:gridSpan w:val="3"/>
            <w:tcBorders>
              <w:top w:val="nil"/>
              <w:left w:val="nil"/>
              <w:right w:val="nil"/>
            </w:tcBorders>
            <w:shd w:val="clear" w:color="auto" w:fill="BBD3D3"/>
          </w:tcPr>
          <w:p w14:paraId="55758FDA" w14:textId="788D7E23" w:rsidR="00BA598D" w:rsidRPr="008B0622" w:rsidRDefault="00ED415E">
            <w:pPr>
              <w:pStyle w:val="TableParagraph"/>
              <w:ind w:left="170"/>
              <w:rPr>
                <w:sz w:val="20"/>
                <w:lang w:val="en-US"/>
              </w:rPr>
            </w:pPr>
            <w:r>
              <w:rPr>
                <w:color w:val="231F20"/>
                <w:sz w:val="20"/>
                <w:lang w:val="en-US"/>
              </w:rPr>
              <w:t>Identif</w:t>
            </w:r>
            <w:r w:rsidR="001A59E7">
              <w:rPr>
                <w:color w:val="231F20"/>
                <w:sz w:val="20"/>
                <w:lang w:val="en-US"/>
              </w:rPr>
              <w:t>ication and development of</w:t>
            </w:r>
            <w:r w:rsidR="007C65E1" w:rsidRPr="008B0622">
              <w:rPr>
                <w:color w:val="231F20"/>
                <w:sz w:val="20"/>
                <w:lang w:val="en-US"/>
              </w:rPr>
              <w:t xml:space="preserve"> logistic</w:t>
            </w:r>
            <w:r w:rsidR="001A59E7">
              <w:rPr>
                <w:color w:val="231F20"/>
                <w:sz w:val="20"/>
                <w:lang w:val="en-US"/>
              </w:rPr>
              <w:t>al</w:t>
            </w:r>
            <w:r w:rsidR="007C65E1" w:rsidRPr="008B0622">
              <w:rPr>
                <w:color w:val="231F20"/>
                <w:sz w:val="20"/>
                <w:lang w:val="en-US"/>
              </w:rPr>
              <w:t xml:space="preserve"> and supply chain </w:t>
            </w:r>
            <w:r>
              <w:rPr>
                <w:color w:val="231F20"/>
                <w:sz w:val="20"/>
                <w:lang w:val="en-US"/>
              </w:rPr>
              <w:t>KPIs</w:t>
            </w:r>
          </w:p>
        </w:tc>
      </w:tr>
      <w:tr w:rsidR="00BA598D" w:rsidRPr="008B0622" w14:paraId="55758FDF" w14:textId="77777777">
        <w:trPr>
          <w:trHeight w:val="860"/>
        </w:trPr>
        <w:tc>
          <w:tcPr>
            <w:tcW w:w="563" w:type="dxa"/>
            <w:tcBorders>
              <w:left w:val="nil"/>
            </w:tcBorders>
            <w:shd w:val="clear" w:color="auto" w:fill="E4EBEC"/>
          </w:tcPr>
          <w:p w14:paraId="55758FDC" w14:textId="77777777" w:rsidR="00BA598D" w:rsidRPr="008B0622" w:rsidRDefault="007C65E1">
            <w:pPr>
              <w:pStyle w:val="TableParagraph"/>
              <w:ind w:left="165"/>
              <w:rPr>
                <w:sz w:val="20"/>
                <w:lang w:val="en-US"/>
              </w:rPr>
            </w:pPr>
            <w:r w:rsidRPr="008B0622">
              <w:rPr>
                <w:color w:val="231F20"/>
                <w:sz w:val="20"/>
                <w:lang w:val="en-US"/>
              </w:rPr>
              <w:t>1.</w:t>
            </w:r>
          </w:p>
        </w:tc>
        <w:tc>
          <w:tcPr>
            <w:tcW w:w="3631" w:type="dxa"/>
            <w:shd w:val="clear" w:color="auto" w:fill="E4EBEC"/>
          </w:tcPr>
          <w:p w14:paraId="55758FDD" w14:textId="4B9B72E5" w:rsidR="00BA598D" w:rsidRPr="008B0622" w:rsidRDefault="00010092">
            <w:pPr>
              <w:pStyle w:val="TableParagraph"/>
              <w:spacing w:line="271" w:lineRule="auto"/>
              <w:ind w:left="169"/>
              <w:rPr>
                <w:sz w:val="20"/>
                <w:lang w:val="en-US"/>
              </w:rPr>
            </w:pPr>
            <w:r>
              <w:rPr>
                <w:color w:val="231F20"/>
                <w:sz w:val="20"/>
                <w:lang w:val="en-US"/>
              </w:rPr>
              <w:t>Define</w:t>
            </w:r>
            <w:r w:rsidR="007C65E1" w:rsidRPr="008B0622">
              <w:rPr>
                <w:color w:val="231F20"/>
                <w:sz w:val="20"/>
                <w:lang w:val="en-US"/>
              </w:rPr>
              <w:t xml:space="preserve"> the reasons </w:t>
            </w:r>
            <w:r>
              <w:rPr>
                <w:color w:val="231F20"/>
                <w:sz w:val="20"/>
                <w:lang w:val="en-US"/>
              </w:rPr>
              <w:t xml:space="preserve">for </w:t>
            </w:r>
            <w:r w:rsidR="007C65E1" w:rsidRPr="008B0622">
              <w:rPr>
                <w:color w:val="231F20"/>
                <w:sz w:val="20"/>
                <w:lang w:val="en-US"/>
              </w:rPr>
              <w:t>using logistic</w:t>
            </w:r>
            <w:r w:rsidR="001A59E7">
              <w:rPr>
                <w:color w:val="231F20"/>
                <w:sz w:val="20"/>
                <w:lang w:val="en-US"/>
              </w:rPr>
              <w:t>al</w:t>
            </w:r>
            <w:r w:rsidR="007C65E1" w:rsidRPr="008B0622">
              <w:rPr>
                <w:color w:val="231F20"/>
                <w:sz w:val="20"/>
                <w:lang w:val="en-US"/>
              </w:rPr>
              <w:t xml:space="preserve"> </w:t>
            </w:r>
            <w:r>
              <w:rPr>
                <w:color w:val="231F20"/>
                <w:sz w:val="20"/>
                <w:lang w:val="en-US"/>
              </w:rPr>
              <w:t>KPIs and the relevant objectives</w:t>
            </w:r>
          </w:p>
        </w:tc>
        <w:tc>
          <w:tcPr>
            <w:tcW w:w="3631" w:type="dxa"/>
            <w:tcBorders>
              <w:right w:val="nil"/>
            </w:tcBorders>
            <w:shd w:val="clear" w:color="auto" w:fill="E4EBEC"/>
          </w:tcPr>
          <w:p w14:paraId="55758FDE" w14:textId="400E9FB1" w:rsidR="00BA598D" w:rsidRPr="008B0622" w:rsidRDefault="007C65E1">
            <w:pPr>
              <w:pStyle w:val="TableParagraph"/>
              <w:spacing w:line="271" w:lineRule="auto"/>
              <w:ind w:left="169" w:right="97"/>
              <w:rPr>
                <w:sz w:val="20"/>
                <w:lang w:val="en-US"/>
              </w:rPr>
            </w:pPr>
            <w:r w:rsidRPr="008B0622">
              <w:rPr>
                <w:color w:val="231F20"/>
                <w:sz w:val="20"/>
                <w:lang w:val="en-US"/>
              </w:rPr>
              <w:t xml:space="preserve">Why </w:t>
            </w:r>
            <w:r w:rsidR="00010092">
              <w:rPr>
                <w:color w:val="231F20"/>
                <w:sz w:val="20"/>
                <w:lang w:val="en-US"/>
              </w:rPr>
              <w:t>create</w:t>
            </w:r>
            <w:r w:rsidRPr="008B0622">
              <w:rPr>
                <w:color w:val="231F20"/>
                <w:sz w:val="20"/>
                <w:lang w:val="en-US"/>
              </w:rPr>
              <w:t xml:space="preserve"> logistic</w:t>
            </w:r>
            <w:r w:rsidR="001A59E7">
              <w:rPr>
                <w:color w:val="231F20"/>
                <w:sz w:val="20"/>
                <w:lang w:val="en-US"/>
              </w:rPr>
              <w:t>al</w:t>
            </w:r>
            <w:r w:rsidRPr="008B0622">
              <w:rPr>
                <w:color w:val="231F20"/>
                <w:sz w:val="20"/>
                <w:lang w:val="en-US"/>
              </w:rPr>
              <w:t xml:space="preserve"> </w:t>
            </w:r>
            <w:r w:rsidR="00010092">
              <w:rPr>
                <w:color w:val="231F20"/>
                <w:sz w:val="20"/>
                <w:lang w:val="en-US"/>
              </w:rPr>
              <w:t>KPIs</w:t>
            </w:r>
            <w:r w:rsidRPr="008B0622">
              <w:rPr>
                <w:color w:val="231F20"/>
                <w:sz w:val="20"/>
                <w:lang w:val="en-US"/>
              </w:rPr>
              <w:t>?</w:t>
            </w:r>
          </w:p>
        </w:tc>
      </w:tr>
      <w:tr w:rsidR="00BA598D" w:rsidRPr="008B0622" w14:paraId="55758FE3" w14:textId="77777777">
        <w:trPr>
          <w:trHeight w:val="860"/>
        </w:trPr>
        <w:tc>
          <w:tcPr>
            <w:tcW w:w="563" w:type="dxa"/>
            <w:tcBorders>
              <w:left w:val="nil"/>
            </w:tcBorders>
            <w:shd w:val="clear" w:color="auto" w:fill="E4EBEC"/>
          </w:tcPr>
          <w:p w14:paraId="55758FE0" w14:textId="77777777" w:rsidR="00BA598D" w:rsidRPr="008B0622" w:rsidRDefault="007C65E1">
            <w:pPr>
              <w:pStyle w:val="TableParagraph"/>
              <w:ind w:left="165"/>
              <w:rPr>
                <w:sz w:val="20"/>
                <w:lang w:val="en-US"/>
              </w:rPr>
            </w:pPr>
            <w:r w:rsidRPr="008B0622">
              <w:rPr>
                <w:color w:val="231F20"/>
                <w:sz w:val="20"/>
                <w:lang w:val="en-US"/>
              </w:rPr>
              <w:t>2.</w:t>
            </w:r>
          </w:p>
        </w:tc>
        <w:tc>
          <w:tcPr>
            <w:tcW w:w="3631" w:type="dxa"/>
            <w:shd w:val="clear" w:color="auto" w:fill="E4EBEC"/>
          </w:tcPr>
          <w:p w14:paraId="55758FE1" w14:textId="73417A08" w:rsidR="00BA598D" w:rsidRPr="008B0622" w:rsidRDefault="007C65E1">
            <w:pPr>
              <w:pStyle w:val="TableParagraph"/>
              <w:spacing w:line="271" w:lineRule="auto"/>
              <w:ind w:left="169"/>
              <w:rPr>
                <w:sz w:val="20"/>
                <w:lang w:val="en-US"/>
              </w:rPr>
            </w:pPr>
            <w:r w:rsidRPr="008B0622">
              <w:rPr>
                <w:color w:val="231F20"/>
                <w:sz w:val="20"/>
                <w:lang w:val="en-US"/>
              </w:rPr>
              <w:t xml:space="preserve">Derive </w:t>
            </w:r>
            <w:r w:rsidR="00010092">
              <w:rPr>
                <w:color w:val="231F20"/>
                <w:sz w:val="20"/>
                <w:lang w:val="en-US"/>
              </w:rPr>
              <w:t>KPIs</w:t>
            </w:r>
            <w:r w:rsidRPr="008B0622">
              <w:rPr>
                <w:color w:val="231F20"/>
                <w:sz w:val="20"/>
                <w:lang w:val="en-US"/>
              </w:rPr>
              <w:t xml:space="preserve"> from the strategic objectives</w:t>
            </w:r>
          </w:p>
        </w:tc>
        <w:tc>
          <w:tcPr>
            <w:tcW w:w="3631" w:type="dxa"/>
            <w:tcBorders>
              <w:right w:val="nil"/>
            </w:tcBorders>
            <w:shd w:val="clear" w:color="auto" w:fill="E4EBEC"/>
          </w:tcPr>
          <w:p w14:paraId="55758FE2" w14:textId="087243C8" w:rsidR="00BA598D" w:rsidRPr="008B0622" w:rsidRDefault="007C65E1">
            <w:pPr>
              <w:pStyle w:val="TableParagraph"/>
              <w:spacing w:line="271" w:lineRule="auto"/>
              <w:ind w:left="169" w:right="97"/>
              <w:rPr>
                <w:sz w:val="20"/>
                <w:lang w:val="en-US"/>
              </w:rPr>
            </w:pPr>
            <w:r w:rsidRPr="008B0622">
              <w:rPr>
                <w:color w:val="231F20"/>
                <w:sz w:val="20"/>
                <w:lang w:val="en-US"/>
              </w:rPr>
              <w:t>Which logistic</w:t>
            </w:r>
            <w:r w:rsidR="00AA774A">
              <w:rPr>
                <w:color w:val="231F20"/>
                <w:sz w:val="20"/>
                <w:lang w:val="en-US"/>
              </w:rPr>
              <w:t xml:space="preserve">al objectives should </w:t>
            </w:r>
            <w:r w:rsidRPr="008B0622">
              <w:rPr>
                <w:color w:val="231F20"/>
                <w:sz w:val="20"/>
                <w:lang w:val="en-US"/>
              </w:rPr>
              <w:t>these KPIs</w:t>
            </w:r>
            <w:r w:rsidR="00AA774A">
              <w:rPr>
                <w:color w:val="231F20"/>
                <w:sz w:val="20"/>
                <w:lang w:val="en-US"/>
              </w:rPr>
              <w:t xml:space="preserve"> </w:t>
            </w:r>
            <w:r w:rsidR="001A59E7">
              <w:rPr>
                <w:color w:val="231F20"/>
                <w:sz w:val="20"/>
                <w:lang w:val="en-US"/>
              </w:rPr>
              <w:t>meet</w:t>
            </w:r>
            <w:r w:rsidRPr="008B0622">
              <w:rPr>
                <w:color w:val="231F20"/>
                <w:sz w:val="20"/>
                <w:lang w:val="en-US"/>
              </w:rPr>
              <w:t>?</w:t>
            </w:r>
          </w:p>
        </w:tc>
      </w:tr>
      <w:tr w:rsidR="00BA598D" w:rsidRPr="008B0622" w14:paraId="55758FE7" w14:textId="77777777">
        <w:trPr>
          <w:trHeight w:val="1380"/>
        </w:trPr>
        <w:tc>
          <w:tcPr>
            <w:tcW w:w="563" w:type="dxa"/>
            <w:tcBorders>
              <w:left w:val="nil"/>
            </w:tcBorders>
            <w:shd w:val="clear" w:color="auto" w:fill="E4EBEC"/>
          </w:tcPr>
          <w:p w14:paraId="55758FE4" w14:textId="77777777" w:rsidR="00BA598D" w:rsidRPr="008B0622" w:rsidRDefault="007C65E1">
            <w:pPr>
              <w:pStyle w:val="TableParagraph"/>
              <w:ind w:left="165"/>
              <w:rPr>
                <w:sz w:val="20"/>
                <w:lang w:val="en-US"/>
              </w:rPr>
            </w:pPr>
            <w:r w:rsidRPr="008B0622">
              <w:rPr>
                <w:color w:val="231F20"/>
                <w:sz w:val="20"/>
                <w:lang w:val="en-US"/>
              </w:rPr>
              <w:t>3.</w:t>
            </w:r>
          </w:p>
        </w:tc>
        <w:tc>
          <w:tcPr>
            <w:tcW w:w="3631" w:type="dxa"/>
            <w:shd w:val="clear" w:color="auto" w:fill="E4EBEC"/>
          </w:tcPr>
          <w:p w14:paraId="55758FE5" w14:textId="77777777" w:rsidR="00BA598D" w:rsidRPr="008B0622" w:rsidRDefault="007C65E1">
            <w:pPr>
              <w:pStyle w:val="TableParagraph"/>
              <w:spacing w:line="271" w:lineRule="auto"/>
              <w:ind w:left="169" w:right="460"/>
              <w:rPr>
                <w:sz w:val="20"/>
                <w:lang w:val="en-US"/>
              </w:rPr>
            </w:pPr>
            <w:r w:rsidRPr="008B0622">
              <w:rPr>
                <w:color w:val="231F20"/>
                <w:sz w:val="20"/>
                <w:lang w:val="en-US"/>
              </w:rPr>
              <w:t>Systematize and link the KPIs</w:t>
            </w:r>
          </w:p>
        </w:tc>
        <w:tc>
          <w:tcPr>
            <w:tcW w:w="3631" w:type="dxa"/>
            <w:tcBorders>
              <w:right w:val="nil"/>
            </w:tcBorders>
            <w:shd w:val="clear" w:color="auto" w:fill="E4EBEC"/>
          </w:tcPr>
          <w:p w14:paraId="55758FE6" w14:textId="65FF205E" w:rsidR="00BA598D" w:rsidRPr="008B0622" w:rsidRDefault="00AA774A">
            <w:pPr>
              <w:pStyle w:val="TableParagraph"/>
              <w:spacing w:line="271" w:lineRule="auto"/>
              <w:ind w:left="169" w:right="97"/>
              <w:rPr>
                <w:sz w:val="20"/>
                <w:lang w:val="en-US"/>
              </w:rPr>
            </w:pPr>
            <w:r>
              <w:rPr>
                <w:color w:val="231F20"/>
                <w:sz w:val="20"/>
                <w:lang w:val="en-US"/>
              </w:rPr>
              <w:t xml:space="preserve">Have </w:t>
            </w:r>
            <w:r w:rsidR="007C65E1" w:rsidRPr="008B0622">
              <w:rPr>
                <w:color w:val="231F20"/>
                <w:sz w:val="20"/>
                <w:lang w:val="en-US"/>
              </w:rPr>
              <w:t xml:space="preserve">the principal </w:t>
            </w:r>
            <w:r>
              <w:rPr>
                <w:color w:val="231F20"/>
                <w:sz w:val="20"/>
                <w:lang w:val="en-US"/>
              </w:rPr>
              <w:t>KPIs been</w:t>
            </w:r>
            <w:r w:rsidR="007C65E1" w:rsidRPr="008B0622">
              <w:rPr>
                <w:color w:val="231F20"/>
                <w:sz w:val="20"/>
                <w:lang w:val="en-US"/>
              </w:rPr>
              <w:t xml:space="preserve"> recorded? </w:t>
            </w:r>
            <w:r w:rsidR="002A3034">
              <w:rPr>
                <w:color w:val="231F20"/>
                <w:sz w:val="20"/>
                <w:lang w:val="en-US"/>
              </w:rPr>
              <w:t xml:space="preserve">Who should </w:t>
            </w:r>
            <w:r w:rsidR="001A59E7">
              <w:rPr>
                <w:color w:val="231F20"/>
                <w:sz w:val="20"/>
                <w:lang w:val="en-US"/>
              </w:rPr>
              <w:t>be given</w:t>
            </w:r>
            <w:r w:rsidR="002A3034">
              <w:rPr>
                <w:color w:val="231F20"/>
                <w:sz w:val="20"/>
                <w:lang w:val="en-US"/>
              </w:rPr>
              <w:t xml:space="preserve"> access to them, and how often</w:t>
            </w:r>
            <w:r w:rsidR="007C65E1" w:rsidRPr="008B0622">
              <w:rPr>
                <w:color w:val="231F20"/>
                <w:sz w:val="20"/>
                <w:lang w:val="en-US"/>
              </w:rPr>
              <w:t>?</w:t>
            </w:r>
          </w:p>
        </w:tc>
      </w:tr>
    </w:tbl>
    <w:p w14:paraId="55758FE8" w14:textId="77777777" w:rsidR="00BA598D" w:rsidRPr="008B0622" w:rsidRDefault="00BA598D">
      <w:pPr>
        <w:spacing w:line="271" w:lineRule="auto"/>
        <w:rPr>
          <w:sz w:val="20"/>
          <w:lang w:val="en-US"/>
        </w:rPr>
        <w:sectPr w:rsidR="00BA598D" w:rsidRPr="008B0622">
          <w:type w:val="continuous"/>
          <w:pgSz w:w="11910" w:h="16840"/>
          <w:pgMar w:top="1920" w:right="240" w:bottom="280" w:left="460" w:header="0" w:footer="0" w:gutter="0"/>
          <w:cols w:space="720"/>
        </w:sectPr>
      </w:pPr>
    </w:p>
    <w:p w14:paraId="55758FE9" w14:textId="77777777" w:rsidR="00BA598D" w:rsidRPr="008B0622" w:rsidRDefault="00BA598D">
      <w:pPr>
        <w:pStyle w:val="BodyText"/>
        <w:rPr>
          <w:lang w:val="en-US"/>
        </w:rPr>
      </w:pPr>
    </w:p>
    <w:p w14:paraId="55758FEA" w14:textId="77777777" w:rsidR="00BA598D" w:rsidRPr="008B0622" w:rsidRDefault="00BA598D">
      <w:pPr>
        <w:pStyle w:val="BodyText"/>
        <w:rPr>
          <w:lang w:val="en-US"/>
        </w:rPr>
      </w:pPr>
    </w:p>
    <w:p w14:paraId="55758FEB" w14:textId="77777777" w:rsidR="00BA598D" w:rsidRPr="008B0622" w:rsidRDefault="00BA598D">
      <w:pPr>
        <w:pStyle w:val="BodyText"/>
        <w:rPr>
          <w:lang w:val="en-US"/>
        </w:rPr>
      </w:pPr>
    </w:p>
    <w:p w14:paraId="55758FEC" w14:textId="77777777" w:rsidR="00BA598D" w:rsidRPr="008B0622" w:rsidRDefault="00BA598D">
      <w:pPr>
        <w:pStyle w:val="BodyText"/>
        <w:rPr>
          <w:lang w:val="en-US"/>
        </w:rPr>
      </w:pPr>
    </w:p>
    <w:p w14:paraId="55758FED" w14:textId="77777777" w:rsidR="00BA598D" w:rsidRPr="008B0622" w:rsidRDefault="00BA598D">
      <w:pPr>
        <w:pStyle w:val="BodyText"/>
        <w:rPr>
          <w:lang w:val="en-US"/>
        </w:rPr>
      </w:pPr>
    </w:p>
    <w:p w14:paraId="55758FEE" w14:textId="77777777" w:rsidR="00BA598D" w:rsidRPr="008B0622" w:rsidRDefault="00BA598D">
      <w:pPr>
        <w:pStyle w:val="BodyText"/>
        <w:rPr>
          <w:lang w:val="en-US"/>
        </w:rPr>
      </w:pPr>
    </w:p>
    <w:p w14:paraId="55758FEF" w14:textId="77777777" w:rsidR="00BA598D" w:rsidRPr="008B0622" w:rsidRDefault="00BA598D">
      <w:pPr>
        <w:pStyle w:val="BodyText"/>
        <w:rPr>
          <w:lang w:val="en-US"/>
        </w:rPr>
      </w:pPr>
    </w:p>
    <w:p w14:paraId="55758FF0" w14:textId="77777777" w:rsidR="00BA598D" w:rsidRPr="008B0622" w:rsidRDefault="00BA598D">
      <w:pPr>
        <w:pStyle w:val="BodyText"/>
        <w:rPr>
          <w:lang w:val="en-US"/>
        </w:rPr>
      </w:pPr>
    </w:p>
    <w:p w14:paraId="55758FF1" w14:textId="77777777" w:rsidR="00BA598D" w:rsidRPr="008B0622" w:rsidRDefault="00BA598D">
      <w:pPr>
        <w:pStyle w:val="BodyText"/>
        <w:spacing w:before="1"/>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3"/>
        <w:gridCol w:w="3631"/>
        <w:gridCol w:w="3631"/>
      </w:tblGrid>
      <w:tr w:rsidR="00BA598D" w:rsidRPr="008B0622" w14:paraId="55758FF3" w14:textId="77777777">
        <w:trPr>
          <w:trHeight w:val="600"/>
        </w:trPr>
        <w:tc>
          <w:tcPr>
            <w:tcW w:w="7825" w:type="dxa"/>
            <w:gridSpan w:val="3"/>
            <w:tcBorders>
              <w:top w:val="nil"/>
              <w:left w:val="nil"/>
              <w:right w:val="nil"/>
            </w:tcBorders>
            <w:shd w:val="clear" w:color="auto" w:fill="BBD3D3"/>
          </w:tcPr>
          <w:p w14:paraId="55758FF2" w14:textId="32B871F1" w:rsidR="00BA598D" w:rsidRPr="008B0622" w:rsidRDefault="007C65E1">
            <w:pPr>
              <w:pStyle w:val="TableParagraph"/>
              <w:ind w:left="170"/>
              <w:rPr>
                <w:sz w:val="20"/>
                <w:lang w:val="en-US"/>
              </w:rPr>
            </w:pPr>
            <w:r w:rsidRPr="008B0622">
              <w:rPr>
                <w:color w:val="231F20"/>
                <w:sz w:val="20"/>
                <w:lang w:val="en-US"/>
              </w:rPr>
              <w:t>Identif</w:t>
            </w:r>
            <w:r w:rsidR="001A59E7">
              <w:rPr>
                <w:color w:val="231F20"/>
                <w:sz w:val="20"/>
                <w:lang w:val="en-US"/>
              </w:rPr>
              <w:t>ication</w:t>
            </w:r>
            <w:r w:rsidRPr="008B0622">
              <w:rPr>
                <w:color w:val="231F20"/>
                <w:sz w:val="20"/>
                <w:lang w:val="en-US"/>
              </w:rPr>
              <w:t xml:space="preserve"> and develop</w:t>
            </w:r>
            <w:r w:rsidR="001A59E7">
              <w:rPr>
                <w:color w:val="231F20"/>
                <w:sz w:val="20"/>
                <w:lang w:val="en-US"/>
              </w:rPr>
              <w:t>ment of</w:t>
            </w:r>
            <w:r w:rsidR="002A3034">
              <w:rPr>
                <w:color w:val="231F20"/>
                <w:sz w:val="20"/>
                <w:lang w:val="en-US"/>
              </w:rPr>
              <w:t xml:space="preserve"> </w:t>
            </w:r>
            <w:r w:rsidRPr="008B0622">
              <w:rPr>
                <w:color w:val="231F20"/>
                <w:sz w:val="20"/>
                <w:lang w:val="en-US"/>
              </w:rPr>
              <w:t>logistic</w:t>
            </w:r>
            <w:r w:rsidR="001A59E7">
              <w:rPr>
                <w:color w:val="231F20"/>
                <w:sz w:val="20"/>
                <w:lang w:val="en-US"/>
              </w:rPr>
              <w:t>al</w:t>
            </w:r>
            <w:r w:rsidRPr="008B0622">
              <w:rPr>
                <w:color w:val="231F20"/>
                <w:sz w:val="20"/>
                <w:lang w:val="en-US"/>
              </w:rPr>
              <w:t xml:space="preserve"> and supply chain </w:t>
            </w:r>
            <w:r w:rsidR="00B2689A">
              <w:rPr>
                <w:color w:val="231F20"/>
                <w:sz w:val="20"/>
                <w:lang w:val="en-US"/>
              </w:rPr>
              <w:t>KPI</w:t>
            </w:r>
            <w:r w:rsidRPr="008B0622">
              <w:rPr>
                <w:color w:val="231F20"/>
                <w:sz w:val="20"/>
                <w:lang w:val="en-US"/>
              </w:rPr>
              <w:t>s</w:t>
            </w:r>
          </w:p>
        </w:tc>
      </w:tr>
      <w:tr w:rsidR="00BA598D" w:rsidRPr="008B0622" w14:paraId="55758FF7" w14:textId="77777777">
        <w:trPr>
          <w:trHeight w:val="860"/>
        </w:trPr>
        <w:tc>
          <w:tcPr>
            <w:tcW w:w="563" w:type="dxa"/>
            <w:tcBorders>
              <w:left w:val="nil"/>
            </w:tcBorders>
            <w:shd w:val="clear" w:color="auto" w:fill="E4EBEC"/>
          </w:tcPr>
          <w:p w14:paraId="55758FF4" w14:textId="77777777" w:rsidR="00BA598D" w:rsidRPr="008B0622" w:rsidRDefault="007C65E1">
            <w:pPr>
              <w:pStyle w:val="TableParagraph"/>
              <w:ind w:left="165"/>
              <w:rPr>
                <w:sz w:val="20"/>
                <w:lang w:val="en-US"/>
              </w:rPr>
            </w:pPr>
            <w:r w:rsidRPr="008B0622">
              <w:rPr>
                <w:color w:val="231F20"/>
                <w:sz w:val="20"/>
                <w:lang w:val="en-US"/>
              </w:rPr>
              <w:t>4.</w:t>
            </w:r>
          </w:p>
        </w:tc>
        <w:tc>
          <w:tcPr>
            <w:tcW w:w="3631" w:type="dxa"/>
            <w:shd w:val="clear" w:color="auto" w:fill="E4EBEC"/>
          </w:tcPr>
          <w:p w14:paraId="55758FF5" w14:textId="77777777" w:rsidR="00BA598D" w:rsidRPr="008B0622" w:rsidRDefault="007C65E1">
            <w:pPr>
              <w:pStyle w:val="TableParagraph"/>
              <w:ind w:left="169"/>
              <w:rPr>
                <w:sz w:val="20"/>
                <w:lang w:val="en-US"/>
              </w:rPr>
            </w:pPr>
            <w:r w:rsidRPr="008B0622">
              <w:rPr>
                <w:color w:val="231F20"/>
                <w:sz w:val="20"/>
                <w:lang w:val="en-US"/>
              </w:rPr>
              <w:t>Determine the data sources</w:t>
            </w:r>
          </w:p>
        </w:tc>
        <w:tc>
          <w:tcPr>
            <w:tcW w:w="3631" w:type="dxa"/>
            <w:tcBorders>
              <w:right w:val="nil"/>
            </w:tcBorders>
            <w:shd w:val="clear" w:color="auto" w:fill="E4EBEC"/>
          </w:tcPr>
          <w:p w14:paraId="55758FF6" w14:textId="68F7EFEF" w:rsidR="00BA598D" w:rsidRPr="008B0622" w:rsidRDefault="007C65E1">
            <w:pPr>
              <w:pStyle w:val="TableParagraph"/>
              <w:spacing w:line="271" w:lineRule="auto"/>
              <w:ind w:left="169" w:right="97"/>
              <w:rPr>
                <w:sz w:val="20"/>
                <w:lang w:val="en-US"/>
              </w:rPr>
            </w:pPr>
            <w:r w:rsidRPr="008B0622">
              <w:rPr>
                <w:color w:val="231F20"/>
                <w:sz w:val="20"/>
                <w:lang w:val="en-US"/>
              </w:rPr>
              <w:t>How and where is data generated?</w:t>
            </w:r>
          </w:p>
        </w:tc>
      </w:tr>
      <w:tr w:rsidR="00BA598D" w:rsidRPr="008B0622" w14:paraId="55758FFB" w14:textId="77777777">
        <w:trPr>
          <w:trHeight w:val="1120"/>
        </w:trPr>
        <w:tc>
          <w:tcPr>
            <w:tcW w:w="563" w:type="dxa"/>
            <w:tcBorders>
              <w:left w:val="nil"/>
            </w:tcBorders>
            <w:shd w:val="clear" w:color="auto" w:fill="E4EBEC"/>
          </w:tcPr>
          <w:p w14:paraId="55758FF8" w14:textId="77777777" w:rsidR="00BA598D" w:rsidRPr="008B0622" w:rsidRDefault="007C65E1">
            <w:pPr>
              <w:pStyle w:val="TableParagraph"/>
              <w:ind w:left="165"/>
              <w:rPr>
                <w:sz w:val="20"/>
                <w:lang w:val="en-US"/>
              </w:rPr>
            </w:pPr>
            <w:r w:rsidRPr="008B0622">
              <w:rPr>
                <w:color w:val="231F20"/>
                <w:sz w:val="20"/>
                <w:lang w:val="en-US"/>
              </w:rPr>
              <w:t>5.</w:t>
            </w:r>
          </w:p>
        </w:tc>
        <w:tc>
          <w:tcPr>
            <w:tcW w:w="3631" w:type="dxa"/>
            <w:shd w:val="clear" w:color="auto" w:fill="E4EBEC"/>
          </w:tcPr>
          <w:p w14:paraId="55758FF9" w14:textId="3073A2ED" w:rsidR="00BA598D" w:rsidRPr="008B0622" w:rsidRDefault="007C65E1">
            <w:pPr>
              <w:pStyle w:val="TableParagraph"/>
              <w:spacing w:line="271" w:lineRule="auto"/>
              <w:ind w:left="169" w:right="159"/>
              <w:rPr>
                <w:sz w:val="20"/>
                <w:lang w:val="en-US"/>
              </w:rPr>
            </w:pPr>
            <w:r w:rsidRPr="008B0622">
              <w:rPr>
                <w:color w:val="231F20"/>
                <w:sz w:val="20"/>
                <w:lang w:val="en-US"/>
              </w:rPr>
              <w:t>Define logistic</w:t>
            </w:r>
            <w:r w:rsidR="003C0AC2">
              <w:rPr>
                <w:color w:val="231F20"/>
                <w:sz w:val="20"/>
                <w:lang w:val="en-US"/>
              </w:rPr>
              <w:t>al</w:t>
            </w:r>
            <w:r w:rsidRPr="008B0622">
              <w:rPr>
                <w:color w:val="231F20"/>
                <w:sz w:val="20"/>
                <w:lang w:val="en-US"/>
              </w:rPr>
              <w:t xml:space="preserve"> </w:t>
            </w:r>
            <w:r w:rsidR="00B2689A">
              <w:rPr>
                <w:color w:val="231F20"/>
                <w:sz w:val="20"/>
                <w:lang w:val="en-US"/>
              </w:rPr>
              <w:t>KPI</w:t>
            </w:r>
            <w:r w:rsidRPr="008B0622">
              <w:rPr>
                <w:color w:val="231F20"/>
                <w:sz w:val="20"/>
                <w:lang w:val="en-US"/>
              </w:rPr>
              <w:t>s and their interpretation</w:t>
            </w:r>
          </w:p>
        </w:tc>
        <w:tc>
          <w:tcPr>
            <w:tcW w:w="3631" w:type="dxa"/>
            <w:tcBorders>
              <w:right w:val="nil"/>
            </w:tcBorders>
            <w:shd w:val="clear" w:color="auto" w:fill="E4EBEC"/>
          </w:tcPr>
          <w:p w14:paraId="55758FFA" w14:textId="7E47AB04" w:rsidR="00BA598D" w:rsidRPr="008B0622" w:rsidRDefault="007C65E1">
            <w:pPr>
              <w:pStyle w:val="TableParagraph"/>
              <w:spacing w:line="271" w:lineRule="auto"/>
              <w:ind w:left="169" w:right="97"/>
              <w:rPr>
                <w:sz w:val="20"/>
                <w:lang w:val="en-US"/>
              </w:rPr>
            </w:pPr>
            <w:r w:rsidRPr="008B0622">
              <w:rPr>
                <w:color w:val="231F20"/>
                <w:sz w:val="20"/>
                <w:lang w:val="en-US"/>
              </w:rPr>
              <w:t xml:space="preserve">How are the </w:t>
            </w:r>
            <w:r w:rsidR="001A79F5">
              <w:rPr>
                <w:color w:val="231F20"/>
                <w:sz w:val="20"/>
                <w:lang w:val="en-US"/>
              </w:rPr>
              <w:t>KPI</w:t>
            </w:r>
            <w:r w:rsidRPr="008B0622">
              <w:rPr>
                <w:color w:val="231F20"/>
                <w:sz w:val="20"/>
                <w:lang w:val="en-US"/>
              </w:rPr>
              <w:t>s calculated and how are the values interpreted?</w:t>
            </w:r>
          </w:p>
        </w:tc>
      </w:tr>
      <w:tr w:rsidR="00BA598D" w:rsidRPr="008B0622" w14:paraId="55758FFF" w14:textId="77777777">
        <w:trPr>
          <w:trHeight w:val="1120"/>
        </w:trPr>
        <w:tc>
          <w:tcPr>
            <w:tcW w:w="563" w:type="dxa"/>
            <w:tcBorders>
              <w:left w:val="nil"/>
            </w:tcBorders>
            <w:shd w:val="clear" w:color="auto" w:fill="E4EBEC"/>
          </w:tcPr>
          <w:p w14:paraId="55758FFC" w14:textId="77777777" w:rsidR="00BA598D" w:rsidRPr="008B0622" w:rsidRDefault="007C65E1">
            <w:pPr>
              <w:pStyle w:val="TableParagraph"/>
              <w:ind w:left="165"/>
              <w:rPr>
                <w:sz w:val="20"/>
                <w:lang w:val="en-US"/>
              </w:rPr>
            </w:pPr>
            <w:r w:rsidRPr="008B0622">
              <w:rPr>
                <w:color w:val="231F20"/>
                <w:sz w:val="20"/>
                <w:lang w:val="en-US"/>
              </w:rPr>
              <w:t>6.</w:t>
            </w:r>
          </w:p>
        </w:tc>
        <w:tc>
          <w:tcPr>
            <w:tcW w:w="3631" w:type="dxa"/>
            <w:shd w:val="clear" w:color="auto" w:fill="E4EBEC"/>
          </w:tcPr>
          <w:p w14:paraId="55758FFD" w14:textId="359528AE" w:rsidR="00BA598D" w:rsidRPr="008B0622" w:rsidRDefault="001A79F5">
            <w:pPr>
              <w:pStyle w:val="TableParagraph"/>
              <w:spacing w:line="271" w:lineRule="auto"/>
              <w:ind w:left="169" w:right="159"/>
              <w:rPr>
                <w:sz w:val="20"/>
                <w:lang w:val="en-US"/>
              </w:rPr>
            </w:pPr>
            <w:r>
              <w:rPr>
                <w:color w:val="231F20"/>
                <w:sz w:val="20"/>
                <w:lang w:val="en-US"/>
              </w:rPr>
              <w:t>Integrate</w:t>
            </w:r>
            <w:r w:rsidR="007C65E1" w:rsidRPr="008B0622">
              <w:rPr>
                <w:color w:val="231F20"/>
                <w:sz w:val="20"/>
                <w:lang w:val="en-US"/>
              </w:rPr>
              <w:t xml:space="preserve"> the KPI systems into the </w:t>
            </w:r>
            <w:r>
              <w:rPr>
                <w:color w:val="231F20"/>
                <w:sz w:val="20"/>
                <w:lang w:val="en-US"/>
              </w:rPr>
              <w:t>in-house</w:t>
            </w:r>
            <w:r w:rsidR="007C65E1" w:rsidRPr="008B0622">
              <w:rPr>
                <w:color w:val="231F20"/>
                <w:sz w:val="20"/>
                <w:lang w:val="en-US"/>
              </w:rPr>
              <w:t xml:space="preserve"> IT system</w:t>
            </w:r>
          </w:p>
        </w:tc>
        <w:tc>
          <w:tcPr>
            <w:tcW w:w="3631" w:type="dxa"/>
            <w:tcBorders>
              <w:right w:val="nil"/>
            </w:tcBorders>
            <w:shd w:val="clear" w:color="auto" w:fill="E4EBEC"/>
          </w:tcPr>
          <w:p w14:paraId="55758FFE" w14:textId="47FCA5C8" w:rsidR="00BA598D" w:rsidRPr="008B0622" w:rsidRDefault="007C65E1">
            <w:pPr>
              <w:pStyle w:val="TableParagraph"/>
              <w:spacing w:line="271" w:lineRule="auto"/>
              <w:ind w:left="169" w:right="97"/>
              <w:rPr>
                <w:sz w:val="20"/>
                <w:lang w:val="en-US"/>
              </w:rPr>
            </w:pPr>
            <w:r w:rsidRPr="008B0622">
              <w:rPr>
                <w:color w:val="231F20"/>
                <w:sz w:val="20"/>
                <w:lang w:val="en-US"/>
              </w:rPr>
              <w:t>Which EDP options are available?</w:t>
            </w:r>
          </w:p>
        </w:tc>
      </w:tr>
    </w:tbl>
    <w:p w14:paraId="55759000" w14:textId="77777777" w:rsidR="00BA598D" w:rsidRPr="008B0622" w:rsidRDefault="007C65E1">
      <w:pPr>
        <w:pStyle w:val="BodyText"/>
        <w:spacing w:before="144" w:line="271" w:lineRule="auto"/>
        <w:ind w:left="2204" w:right="1175" w:hanging="1"/>
        <w:jc w:val="both"/>
        <w:rPr>
          <w:lang w:val="en-US"/>
        </w:rPr>
      </w:pPr>
      <w:r w:rsidRPr="008B0622">
        <w:rPr>
          <w:color w:val="231F20"/>
          <w:lang w:val="en-US"/>
        </w:rPr>
        <w:t>KPIs are generally divided into four different types, which are explained in greater detail below (Werner 2020, p. 404ff.):</w:t>
      </w:r>
    </w:p>
    <w:p w14:paraId="55759001" w14:textId="77777777" w:rsidR="00BA598D" w:rsidRPr="008B0622" w:rsidRDefault="00BA598D">
      <w:pPr>
        <w:pStyle w:val="BodyText"/>
        <w:spacing w:before="7"/>
        <w:rPr>
          <w:sz w:val="22"/>
          <w:lang w:val="en-US"/>
        </w:rPr>
      </w:pPr>
    </w:p>
    <w:p w14:paraId="55759002" w14:textId="736E96BB" w:rsidR="00BA598D" w:rsidRPr="008B0622" w:rsidRDefault="007C65E1">
      <w:pPr>
        <w:pStyle w:val="ListParagraph"/>
        <w:numPr>
          <w:ilvl w:val="2"/>
          <w:numId w:val="8"/>
        </w:numPr>
        <w:tabs>
          <w:tab w:val="left" w:pos="2485"/>
        </w:tabs>
        <w:ind w:hanging="281"/>
        <w:rPr>
          <w:sz w:val="20"/>
          <w:lang w:val="en-US"/>
        </w:rPr>
      </w:pPr>
      <w:r w:rsidRPr="008B0622">
        <w:rPr>
          <w:color w:val="231F20"/>
          <w:sz w:val="20"/>
          <w:lang w:val="en-US"/>
        </w:rPr>
        <w:t xml:space="preserve">Statistical differentiation (absolute and relative </w:t>
      </w:r>
      <w:r w:rsidR="00863DBC">
        <w:rPr>
          <w:color w:val="231F20"/>
          <w:sz w:val="20"/>
          <w:lang w:val="en-US"/>
        </w:rPr>
        <w:t>indicator</w:t>
      </w:r>
      <w:r w:rsidRPr="008B0622">
        <w:rPr>
          <w:color w:val="231F20"/>
          <w:sz w:val="20"/>
          <w:lang w:val="en-US"/>
        </w:rPr>
        <w:t>s)</w:t>
      </w:r>
    </w:p>
    <w:p w14:paraId="55759003" w14:textId="19CAA2DA" w:rsidR="00BA598D" w:rsidRPr="008B0622" w:rsidRDefault="007C65E1">
      <w:pPr>
        <w:pStyle w:val="ListParagraph"/>
        <w:numPr>
          <w:ilvl w:val="2"/>
          <w:numId w:val="8"/>
        </w:numPr>
        <w:tabs>
          <w:tab w:val="left" w:pos="2485"/>
        </w:tabs>
        <w:spacing w:before="30"/>
        <w:ind w:hanging="281"/>
        <w:rPr>
          <w:sz w:val="20"/>
          <w:lang w:val="en-US"/>
        </w:rPr>
      </w:pPr>
      <w:r w:rsidRPr="008B0622">
        <w:rPr>
          <w:color w:val="231F20"/>
          <w:sz w:val="20"/>
          <w:lang w:val="en-US"/>
        </w:rPr>
        <w:t>Target</w:t>
      </w:r>
      <w:r w:rsidR="001176C8">
        <w:rPr>
          <w:color w:val="231F20"/>
          <w:sz w:val="20"/>
          <w:lang w:val="en-US"/>
        </w:rPr>
        <w:t>-orient</w:t>
      </w:r>
      <w:r w:rsidRPr="008B0622">
        <w:rPr>
          <w:color w:val="231F20"/>
          <w:sz w:val="20"/>
          <w:lang w:val="en-US"/>
        </w:rPr>
        <w:t xml:space="preserve">ed KPIs (performance and liquidity </w:t>
      </w:r>
      <w:r w:rsidR="00863DBC">
        <w:rPr>
          <w:color w:val="231F20"/>
          <w:sz w:val="20"/>
          <w:lang w:val="en-US"/>
        </w:rPr>
        <w:t>indicators</w:t>
      </w:r>
      <w:r w:rsidRPr="008B0622">
        <w:rPr>
          <w:color w:val="231F20"/>
          <w:sz w:val="20"/>
          <w:lang w:val="en-US"/>
        </w:rPr>
        <w:t>)</w:t>
      </w:r>
    </w:p>
    <w:p w14:paraId="55759004" w14:textId="18041916" w:rsidR="00BA598D" w:rsidRPr="008B0622" w:rsidRDefault="007C65E1">
      <w:pPr>
        <w:pStyle w:val="ListParagraph"/>
        <w:numPr>
          <w:ilvl w:val="2"/>
          <w:numId w:val="8"/>
        </w:numPr>
        <w:tabs>
          <w:tab w:val="left" w:pos="2485"/>
        </w:tabs>
        <w:spacing w:before="30"/>
        <w:ind w:hanging="281"/>
        <w:rPr>
          <w:sz w:val="20"/>
          <w:lang w:val="en-US"/>
        </w:rPr>
      </w:pPr>
      <w:r w:rsidRPr="008B0622">
        <w:rPr>
          <w:color w:val="231F20"/>
          <w:sz w:val="20"/>
          <w:lang w:val="en-US"/>
        </w:rPr>
        <w:t xml:space="preserve">Performance KPIs (strategic and operational </w:t>
      </w:r>
      <w:r w:rsidR="00863DBC">
        <w:rPr>
          <w:color w:val="231F20"/>
          <w:sz w:val="20"/>
          <w:lang w:val="en-US"/>
        </w:rPr>
        <w:t>indicator</w:t>
      </w:r>
      <w:r w:rsidRPr="008B0622">
        <w:rPr>
          <w:color w:val="231F20"/>
          <w:sz w:val="20"/>
          <w:lang w:val="en-US"/>
        </w:rPr>
        <w:t>s)</w:t>
      </w:r>
    </w:p>
    <w:p w14:paraId="55759005" w14:textId="272F944D" w:rsidR="00BA598D" w:rsidRPr="008B0622" w:rsidRDefault="0091294C">
      <w:pPr>
        <w:pStyle w:val="ListParagraph"/>
        <w:numPr>
          <w:ilvl w:val="2"/>
          <w:numId w:val="8"/>
        </w:numPr>
        <w:tabs>
          <w:tab w:val="left" w:pos="2485"/>
        </w:tabs>
        <w:spacing w:before="30"/>
        <w:ind w:hanging="281"/>
        <w:rPr>
          <w:sz w:val="20"/>
          <w:lang w:val="en-US"/>
        </w:rPr>
      </w:pPr>
      <w:r>
        <w:rPr>
          <w:color w:val="231F20"/>
          <w:sz w:val="20"/>
          <w:lang w:val="en-US"/>
        </w:rPr>
        <w:t xml:space="preserve">Object-related </w:t>
      </w:r>
      <w:r w:rsidR="007C65E1" w:rsidRPr="008B0622">
        <w:rPr>
          <w:color w:val="231F20"/>
          <w:sz w:val="20"/>
          <w:lang w:val="en-US"/>
        </w:rPr>
        <w:t xml:space="preserve">KPIs (performance and cost </w:t>
      </w:r>
      <w:r w:rsidR="00863DBC">
        <w:rPr>
          <w:color w:val="231F20"/>
          <w:sz w:val="20"/>
          <w:lang w:val="en-US"/>
        </w:rPr>
        <w:t>indicator</w:t>
      </w:r>
      <w:r w:rsidR="007C65E1" w:rsidRPr="008B0622">
        <w:rPr>
          <w:color w:val="231F20"/>
          <w:sz w:val="20"/>
          <w:lang w:val="en-US"/>
        </w:rPr>
        <w:t>s)</w:t>
      </w:r>
    </w:p>
    <w:p w14:paraId="55759006" w14:textId="77777777" w:rsidR="00BA598D" w:rsidRPr="008B0622" w:rsidRDefault="00BA598D">
      <w:pPr>
        <w:pStyle w:val="BodyText"/>
        <w:rPr>
          <w:sz w:val="24"/>
          <w:lang w:val="en-US"/>
        </w:rPr>
      </w:pPr>
    </w:p>
    <w:p w14:paraId="55759007" w14:textId="77777777" w:rsidR="00BA598D" w:rsidRPr="008B0622" w:rsidRDefault="00BA598D">
      <w:pPr>
        <w:pStyle w:val="BodyText"/>
        <w:spacing w:before="2"/>
        <w:rPr>
          <w:lang w:val="en-US"/>
        </w:rPr>
      </w:pPr>
    </w:p>
    <w:p w14:paraId="55759008" w14:textId="77777777" w:rsidR="00BA598D" w:rsidRPr="008B0622" w:rsidRDefault="007C65E1">
      <w:pPr>
        <w:pStyle w:val="Heading6"/>
        <w:spacing w:before="0"/>
        <w:rPr>
          <w:lang w:val="en-US"/>
        </w:rPr>
      </w:pPr>
      <w:r w:rsidRPr="008B0622">
        <w:rPr>
          <w:color w:val="003946"/>
          <w:lang w:val="en-US"/>
        </w:rPr>
        <w:t>Absolute and Relative KPIs</w:t>
      </w:r>
    </w:p>
    <w:p w14:paraId="55759009" w14:textId="77777777" w:rsidR="00BA598D" w:rsidRPr="008B0622" w:rsidRDefault="00BA598D">
      <w:pPr>
        <w:pStyle w:val="BodyText"/>
        <w:spacing w:before="10"/>
        <w:rPr>
          <w:sz w:val="26"/>
          <w:lang w:val="en-US"/>
        </w:rPr>
      </w:pPr>
    </w:p>
    <w:p w14:paraId="5575900A" w14:textId="1C3AA142" w:rsidR="00BA598D" w:rsidRPr="008B0622" w:rsidRDefault="007C65E1">
      <w:pPr>
        <w:pStyle w:val="BodyText"/>
        <w:spacing w:before="1" w:line="271" w:lineRule="auto"/>
        <w:ind w:left="2204" w:right="1174"/>
        <w:jc w:val="both"/>
        <w:rPr>
          <w:lang w:val="en-US"/>
        </w:rPr>
      </w:pPr>
      <w:r w:rsidRPr="008B0622">
        <w:rPr>
          <w:color w:val="231F20"/>
          <w:lang w:val="en-US"/>
        </w:rPr>
        <w:t xml:space="preserve">Absolute KPIs are derived from </w:t>
      </w:r>
      <w:r w:rsidR="006B52FE">
        <w:rPr>
          <w:color w:val="231F20"/>
          <w:lang w:val="en-US"/>
        </w:rPr>
        <w:t xml:space="preserve">the </w:t>
      </w:r>
      <w:r w:rsidR="00CB3D53">
        <w:rPr>
          <w:color w:val="231F20"/>
          <w:lang w:val="en-US"/>
        </w:rPr>
        <w:t>values</w:t>
      </w:r>
      <w:r w:rsidR="006B52FE">
        <w:rPr>
          <w:color w:val="231F20"/>
          <w:lang w:val="en-US"/>
        </w:rPr>
        <w:t xml:space="preserve"> themselves</w:t>
      </w:r>
      <w:r w:rsidR="00CB3D53">
        <w:rPr>
          <w:color w:val="231F20"/>
          <w:lang w:val="en-US"/>
        </w:rPr>
        <w:t xml:space="preserve"> such as</w:t>
      </w:r>
      <w:r w:rsidRPr="008B0622">
        <w:rPr>
          <w:color w:val="231F20"/>
          <w:lang w:val="en-US"/>
        </w:rPr>
        <w:t xml:space="preserve"> </w:t>
      </w:r>
      <w:r w:rsidR="00CB3D53">
        <w:rPr>
          <w:color w:val="231F20"/>
          <w:lang w:val="en-US"/>
        </w:rPr>
        <w:t>sales</w:t>
      </w:r>
      <w:r w:rsidRPr="008B0622">
        <w:rPr>
          <w:color w:val="231F20"/>
          <w:lang w:val="en-US"/>
        </w:rPr>
        <w:t>, cash flow and contribution margin</w:t>
      </w:r>
      <w:r w:rsidR="00CB3D53">
        <w:rPr>
          <w:color w:val="231F20"/>
          <w:lang w:val="en-US"/>
        </w:rPr>
        <w:t>, while r</w:t>
      </w:r>
      <w:r w:rsidRPr="008B0622">
        <w:rPr>
          <w:color w:val="231F20"/>
          <w:lang w:val="en-US"/>
        </w:rPr>
        <w:t>elative indicators are ratio</w:t>
      </w:r>
      <w:r w:rsidR="0044259F">
        <w:rPr>
          <w:color w:val="231F20"/>
          <w:lang w:val="en-US"/>
        </w:rPr>
        <w:t xml:space="preserve">s, </w:t>
      </w:r>
      <w:proofErr w:type="gramStart"/>
      <w:r w:rsidR="0044259F">
        <w:rPr>
          <w:color w:val="231F20"/>
          <w:lang w:val="en-US"/>
        </w:rPr>
        <w:t>i.e.</w:t>
      </w:r>
      <w:proofErr w:type="gramEnd"/>
      <w:r w:rsidR="0044259F">
        <w:rPr>
          <w:color w:val="231F20"/>
          <w:lang w:val="en-US"/>
        </w:rPr>
        <w:t xml:space="preserve"> they place </w:t>
      </w:r>
      <w:r w:rsidRPr="008B0622">
        <w:rPr>
          <w:color w:val="231F20"/>
          <w:lang w:val="en-US"/>
        </w:rPr>
        <w:t xml:space="preserve">two selected criteria </w:t>
      </w:r>
      <w:r w:rsidR="0044259F">
        <w:rPr>
          <w:color w:val="231F20"/>
          <w:lang w:val="en-US"/>
        </w:rPr>
        <w:t>in relation</w:t>
      </w:r>
      <w:r w:rsidRPr="008B0622">
        <w:rPr>
          <w:color w:val="231F20"/>
          <w:lang w:val="en-US"/>
        </w:rPr>
        <w:t xml:space="preserve"> to one other. The </w:t>
      </w:r>
      <w:r w:rsidR="006B52FE">
        <w:rPr>
          <w:color w:val="231F20"/>
          <w:lang w:val="en-US"/>
        </w:rPr>
        <w:t>thinking</w:t>
      </w:r>
      <w:r w:rsidRPr="008B0622">
        <w:rPr>
          <w:color w:val="231F20"/>
          <w:lang w:val="en-US"/>
        </w:rPr>
        <w:t xml:space="preserve"> is that </w:t>
      </w:r>
      <w:r w:rsidR="00A6731C">
        <w:rPr>
          <w:color w:val="231F20"/>
          <w:lang w:val="en-US"/>
        </w:rPr>
        <w:t xml:space="preserve">absolute </w:t>
      </w:r>
      <w:r w:rsidRPr="008B0622">
        <w:rPr>
          <w:color w:val="231F20"/>
          <w:lang w:val="en-US"/>
        </w:rPr>
        <w:t xml:space="preserve">KPIs such as "sales" are not </w:t>
      </w:r>
      <w:r w:rsidR="00A6731C">
        <w:rPr>
          <w:color w:val="231F20"/>
          <w:lang w:val="en-US"/>
        </w:rPr>
        <w:t>particularly</w:t>
      </w:r>
      <w:r w:rsidRPr="008B0622">
        <w:rPr>
          <w:color w:val="231F20"/>
          <w:lang w:val="en-US"/>
        </w:rPr>
        <w:t xml:space="preserve"> meaningful</w:t>
      </w:r>
      <w:r w:rsidR="006B52FE">
        <w:rPr>
          <w:color w:val="231F20"/>
          <w:lang w:val="en-US"/>
        </w:rPr>
        <w:t xml:space="preserve"> in themselves</w:t>
      </w:r>
      <w:r w:rsidRPr="008B0622">
        <w:rPr>
          <w:color w:val="231F20"/>
          <w:lang w:val="en-US"/>
        </w:rPr>
        <w:t xml:space="preserve">. </w:t>
      </w:r>
      <w:r w:rsidR="004C1332">
        <w:rPr>
          <w:color w:val="231F20"/>
          <w:lang w:val="en-US"/>
        </w:rPr>
        <w:t>An example of a</w:t>
      </w:r>
      <w:r w:rsidRPr="008B0622">
        <w:rPr>
          <w:color w:val="231F20"/>
          <w:lang w:val="en-US"/>
        </w:rPr>
        <w:t xml:space="preserve"> relative KPI </w:t>
      </w:r>
      <w:r w:rsidR="004C1332">
        <w:rPr>
          <w:color w:val="231F20"/>
          <w:lang w:val="en-US"/>
        </w:rPr>
        <w:t>might</w:t>
      </w:r>
      <w:r w:rsidRPr="008B0622">
        <w:rPr>
          <w:color w:val="231F20"/>
          <w:lang w:val="en-US"/>
        </w:rPr>
        <w:t xml:space="preserve"> be "Q2 sales </w:t>
      </w:r>
      <w:r w:rsidR="004C1332">
        <w:rPr>
          <w:color w:val="231F20"/>
          <w:lang w:val="en-US"/>
        </w:rPr>
        <w:t>in relation</w:t>
      </w:r>
      <w:r w:rsidRPr="008B0622">
        <w:rPr>
          <w:color w:val="231F20"/>
          <w:lang w:val="en-US"/>
        </w:rPr>
        <w:t xml:space="preserve"> to number of employees". The following diagram illustrates </w:t>
      </w:r>
      <w:r w:rsidR="00A4173A">
        <w:rPr>
          <w:color w:val="231F20"/>
          <w:lang w:val="en-US"/>
        </w:rPr>
        <w:t xml:space="preserve">how </w:t>
      </w:r>
      <w:r w:rsidR="004C1332" w:rsidRPr="008B0622">
        <w:rPr>
          <w:color w:val="231F20"/>
          <w:lang w:val="en-US"/>
        </w:rPr>
        <w:t xml:space="preserve">KPIs </w:t>
      </w:r>
      <w:r w:rsidR="00A4173A">
        <w:rPr>
          <w:color w:val="231F20"/>
          <w:lang w:val="en-US"/>
        </w:rPr>
        <w:t>may comprise multiple</w:t>
      </w:r>
      <w:r w:rsidR="004C1332" w:rsidRPr="008B0622">
        <w:rPr>
          <w:color w:val="231F20"/>
          <w:lang w:val="en-US"/>
        </w:rPr>
        <w:t xml:space="preserve"> components </w:t>
      </w:r>
      <w:r w:rsidRPr="008B0622">
        <w:rPr>
          <w:color w:val="231F20"/>
          <w:lang w:val="en-US"/>
        </w:rPr>
        <w:t xml:space="preserve">to </w:t>
      </w:r>
      <w:r w:rsidR="001B79A0">
        <w:rPr>
          <w:color w:val="231F20"/>
          <w:lang w:val="en-US"/>
        </w:rPr>
        <w:t>enhance the informative value (in this instance,</w:t>
      </w:r>
      <w:r w:rsidRPr="008B0622">
        <w:rPr>
          <w:color w:val="231F20"/>
          <w:lang w:val="en-US"/>
        </w:rPr>
        <w:t xml:space="preserve"> </w:t>
      </w:r>
      <w:r w:rsidR="00F61494">
        <w:rPr>
          <w:color w:val="231F20"/>
          <w:lang w:val="en-US"/>
        </w:rPr>
        <w:t xml:space="preserve">proportions, </w:t>
      </w:r>
      <w:proofErr w:type="gramStart"/>
      <w:r w:rsidR="00F61494">
        <w:rPr>
          <w:color w:val="231F20"/>
          <w:lang w:val="en-US"/>
        </w:rPr>
        <w:t>ratios</w:t>
      </w:r>
      <w:proofErr w:type="gramEnd"/>
      <w:r w:rsidR="00F61494">
        <w:rPr>
          <w:color w:val="231F20"/>
          <w:lang w:val="en-US"/>
        </w:rPr>
        <w:t xml:space="preserve"> and</w:t>
      </w:r>
      <w:r w:rsidRPr="008B0622">
        <w:rPr>
          <w:color w:val="231F20"/>
          <w:lang w:val="en-US"/>
        </w:rPr>
        <w:t xml:space="preserve"> indices</w:t>
      </w:r>
      <w:r w:rsidR="00F61494">
        <w:rPr>
          <w:color w:val="231F20"/>
          <w:lang w:val="en-US"/>
        </w:rPr>
        <w:t>)</w:t>
      </w:r>
      <w:r w:rsidRPr="008B0622">
        <w:rPr>
          <w:color w:val="231F20"/>
          <w:lang w:val="en-US"/>
        </w:rPr>
        <w:t>.</w:t>
      </w:r>
    </w:p>
    <w:p w14:paraId="5575900B" w14:textId="77777777" w:rsidR="00BA598D" w:rsidRPr="008B0622" w:rsidRDefault="00BA598D">
      <w:pPr>
        <w:pStyle w:val="BodyText"/>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14"/>
        <w:gridCol w:w="2955"/>
        <w:gridCol w:w="2955"/>
      </w:tblGrid>
      <w:tr w:rsidR="00BA598D" w:rsidRPr="008B0622" w14:paraId="5575900D" w14:textId="77777777">
        <w:trPr>
          <w:trHeight w:val="600"/>
        </w:trPr>
        <w:tc>
          <w:tcPr>
            <w:tcW w:w="7824" w:type="dxa"/>
            <w:gridSpan w:val="3"/>
            <w:tcBorders>
              <w:top w:val="nil"/>
              <w:left w:val="nil"/>
              <w:right w:val="nil"/>
            </w:tcBorders>
            <w:shd w:val="clear" w:color="auto" w:fill="109290"/>
          </w:tcPr>
          <w:p w14:paraId="5575900C" w14:textId="77777777" w:rsidR="00BA598D" w:rsidRPr="008B0622" w:rsidRDefault="007C65E1">
            <w:pPr>
              <w:pStyle w:val="TableParagraph"/>
              <w:ind w:left="170"/>
              <w:rPr>
                <w:sz w:val="20"/>
                <w:lang w:val="en-US"/>
              </w:rPr>
            </w:pPr>
            <w:r w:rsidRPr="008B0622">
              <w:rPr>
                <w:color w:val="FFFFFF"/>
                <w:sz w:val="20"/>
                <w:lang w:val="en-US"/>
              </w:rPr>
              <w:t>Typology of relative metrics</w:t>
            </w:r>
          </w:p>
        </w:tc>
      </w:tr>
      <w:tr w:rsidR="00BA598D" w:rsidRPr="008B0622" w14:paraId="55759011" w14:textId="77777777">
        <w:trPr>
          <w:trHeight w:val="600"/>
        </w:trPr>
        <w:tc>
          <w:tcPr>
            <w:tcW w:w="1914" w:type="dxa"/>
            <w:tcBorders>
              <w:left w:val="nil"/>
              <w:bottom w:val="single" w:sz="4" w:space="0" w:color="FFFFFF"/>
              <w:right w:val="single" w:sz="4" w:space="0" w:color="FFFFFF"/>
            </w:tcBorders>
            <w:shd w:val="clear" w:color="auto" w:fill="BBD3D3"/>
          </w:tcPr>
          <w:p w14:paraId="5575900E" w14:textId="77777777" w:rsidR="00BA598D" w:rsidRPr="008B0622" w:rsidRDefault="007C65E1">
            <w:pPr>
              <w:pStyle w:val="TableParagraph"/>
              <w:ind w:left="165"/>
              <w:rPr>
                <w:sz w:val="20"/>
                <w:lang w:val="en-US"/>
              </w:rPr>
            </w:pPr>
            <w:r w:rsidRPr="008B0622">
              <w:rPr>
                <w:color w:val="231F20"/>
                <w:sz w:val="20"/>
                <w:lang w:val="en-US"/>
              </w:rPr>
              <w:t>Indicator type</w:t>
            </w:r>
          </w:p>
        </w:tc>
        <w:tc>
          <w:tcPr>
            <w:tcW w:w="2955" w:type="dxa"/>
            <w:tcBorders>
              <w:left w:val="single" w:sz="4" w:space="0" w:color="FFFFFF"/>
              <w:bottom w:val="single" w:sz="4" w:space="0" w:color="FFFFFF"/>
              <w:right w:val="single" w:sz="4" w:space="0" w:color="FFFFFF"/>
            </w:tcBorders>
            <w:shd w:val="clear" w:color="auto" w:fill="BBD3D3"/>
          </w:tcPr>
          <w:p w14:paraId="5575900F" w14:textId="77777777" w:rsidR="00BA598D" w:rsidRPr="008B0622" w:rsidRDefault="007C65E1">
            <w:pPr>
              <w:pStyle w:val="TableParagraph"/>
              <w:ind w:left="169"/>
              <w:rPr>
                <w:sz w:val="20"/>
                <w:lang w:val="en-US"/>
              </w:rPr>
            </w:pPr>
            <w:r w:rsidRPr="008B0622">
              <w:rPr>
                <w:color w:val="231F20"/>
                <w:sz w:val="20"/>
                <w:lang w:val="en-US"/>
              </w:rPr>
              <w:t>Meaning</w:t>
            </w:r>
          </w:p>
        </w:tc>
        <w:tc>
          <w:tcPr>
            <w:tcW w:w="2955" w:type="dxa"/>
            <w:tcBorders>
              <w:left w:val="single" w:sz="4" w:space="0" w:color="FFFFFF"/>
              <w:bottom w:val="single" w:sz="4" w:space="0" w:color="FFFFFF"/>
              <w:right w:val="nil"/>
            </w:tcBorders>
            <w:shd w:val="clear" w:color="auto" w:fill="BBD3D3"/>
          </w:tcPr>
          <w:p w14:paraId="55759010" w14:textId="77777777" w:rsidR="00BA598D" w:rsidRPr="008B0622" w:rsidRDefault="007C65E1">
            <w:pPr>
              <w:pStyle w:val="TableParagraph"/>
              <w:ind w:left="169"/>
              <w:rPr>
                <w:sz w:val="20"/>
                <w:lang w:val="en-US"/>
              </w:rPr>
            </w:pPr>
            <w:r w:rsidRPr="008B0622">
              <w:rPr>
                <w:color w:val="231F20"/>
                <w:sz w:val="20"/>
                <w:lang w:val="en-US"/>
              </w:rPr>
              <w:t>Example</w:t>
            </w:r>
          </w:p>
        </w:tc>
      </w:tr>
      <w:tr w:rsidR="00BA598D" w:rsidRPr="008B0622" w14:paraId="55759015" w14:textId="77777777">
        <w:trPr>
          <w:trHeight w:val="600"/>
        </w:trPr>
        <w:tc>
          <w:tcPr>
            <w:tcW w:w="1914" w:type="dxa"/>
            <w:tcBorders>
              <w:top w:val="single" w:sz="4" w:space="0" w:color="FFFFFF"/>
              <w:left w:val="nil"/>
              <w:bottom w:val="single" w:sz="4" w:space="0" w:color="FFFFFF"/>
              <w:right w:val="single" w:sz="4" w:space="0" w:color="FFFFFF"/>
            </w:tcBorders>
            <w:shd w:val="clear" w:color="auto" w:fill="E4EBEC"/>
          </w:tcPr>
          <w:p w14:paraId="55759012" w14:textId="2CDC5CAE" w:rsidR="00BA598D" w:rsidRPr="008B0622" w:rsidRDefault="00F61494">
            <w:pPr>
              <w:pStyle w:val="TableParagraph"/>
              <w:ind w:left="165"/>
              <w:rPr>
                <w:sz w:val="20"/>
                <w:lang w:val="en-US"/>
              </w:rPr>
            </w:pPr>
            <w:r>
              <w:rPr>
                <w:color w:val="231F20"/>
                <w:sz w:val="20"/>
                <w:lang w:val="en-US"/>
              </w:rPr>
              <w:t>Proportions</w:t>
            </w:r>
          </w:p>
        </w:tc>
        <w:tc>
          <w:tcPr>
            <w:tcW w:w="2955" w:type="dxa"/>
            <w:tcBorders>
              <w:top w:val="single" w:sz="4" w:space="0" w:color="FFFFFF"/>
              <w:left w:val="single" w:sz="4" w:space="0" w:color="FFFFFF"/>
              <w:bottom w:val="single" w:sz="4" w:space="0" w:color="FFFFFF"/>
              <w:right w:val="single" w:sz="4" w:space="0" w:color="FFFFFF"/>
            </w:tcBorders>
            <w:shd w:val="clear" w:color="auto" w:fill="E4EBEC"/>
          </w:tcPr>
          <w:p w14:paraId="55759013" w14:textId="77777777" w:rsidR="00BA598D" w:rsidRPr="008B0622" w:rsidRDefault="007C65E1">
            <w:pPr>
              <w:pStyle w:val="TableParagraph"/>
              <w:ind w:left="169"/>
              <w:rPr>
                <w:sz w:val="20"/>
                <w:lang w:val="en-US"/>
              </w:rPr>
            </w:pPr>
            <w:r w:rsidRPr="008B0622">
              <w:rPr>
                <w:color w:val="231F20"/>
                <w:sz w:val="20"/>
                <w:lang w:val="en-US"/>
              </w:rPr>
              <w:t>Part of the whole</w:t>
            </w:r>
          </w:p>
        </w:tc>
        <w:tc>
          <w:tcPr>
            <w:tcW w:w="2955" w:type="dxa"/>
            <w:tcBorders>
              <w:top w:val="single" w:sz="4" w:space="0" w:color="FFFFFF"/>
              <w:left w:val="single" w:sz="4" w:space="0" w:color="FFFFFF"/>
              <w:bottom w:val="single" w:sz="4" w:space="0" w:color="FFFFFF"/>
              <w:right w:val="nil"/>
            </w:tcBorders>
            <w:shd w:val="clear" w:color="auto" w:fill="E4EBEC"/>
          </w:tcPr>
          <w:p w14:paraId="55759014" w14:textId="77777777" w:rsidR="00BA598D" w:rsidRPr="008B0622" w:rsidRDefault="007C65E1">
            <w:pPr>
              <w:pStyle w:val="TableParagraph"/>
              <w:ind w:left="169"/>
              <w:rPr>
                <w:sz w:val="20"/>
                <w:lang w:val="en-US"/>
              </w:rPr>
            </w:pPr>
            <w:r w:rsidRPr="008B0622">
              <w:rPr>
                <w:color w:val="231F20"/>
                <w:sz w:val="20"/>
                <w:lang w:val="en-US"/>
              </w:rPr>
              <w:t>Absolute market share in %</w:t>
            </w:r>
          </w:p>
        </w:tc>
      </w:tr>
      <w:tr w:rsidR="00BA598D" w:rsidRPr="008B0622" w14:paraId="55759019" w14:textId="77777777">
        <w:trPr>
          <w:trHeight w:val="860"/>
        </w:trPr>
        <w:tc>
          <w:tcPr>
            <w:tcW w:w="1914" w:type="dxa"/>
            <w:tcBorders>
              <w:top w:val="single" w:sz="4" w:space="0" w:color="FFFFFF"/>
              <w:left w:val="nil"/>
              <w:bottom w:val="single" w:sz="4" w:space="0" w:color="FFFFFF"/>
              <w:right w:val="single" w:sz="4" w:space="0" w:color="FFFFFF"/>
            </w:tcBorders>
            <w:shd w:val="clear" w:color="auto" w:fill="E4EBEC"/>
          </w:tcPr>
          <w:p w14:paraId="55759016" w14:textId="64526059" w:rsidR="00BA598D" w:rsidRPr="008B0622" w:rsidRDefault="00F61494">
            <w:pPr>
              <w:pStyle w:val="TableParagraph"/>
              <w:ind w:left="165"/>
              <w:rPr>
                <w:sz w:val="20"/>
                <w:lang w:val="en-US"/>
              </w:rPr>
            </w:pPr>
            <w:r>
              <w:rPr>
                <w:color w:val="231F20"/>
                <w:sz w:val="20"/>
                <w:lang w:val="en-US"/>
              </w:rPr>
              <w:t>Ratios</w:t>
            </w:r>
          </w:p>
        </w:tc>
        <w:tc>
          <w:tcPr>
            <w:tcW w:w="2955" w:type="dxa"/>
            <w:tcBorders>
              <w:top w:val="single" w:sz="4" w:space="0" w:color="FFFFFF"/>
              <w:left w:val="single" w:sz="4" w:space="0" w:color="FFFFFF"/>
              <w:bottom w:val="single" w:sz="4" w:space="0" w:color="FFFFFF"/>
              <w:right w:val="single" w:sz="4" w:space="0" w:color="FFFFFF"/>
            </w:tcBorders>
            <w:shd w:val="clear" w:color="auto" w:fill="E4EBEC"/>
          </w:tcPr>
          <w:p w14:paraId="55759017" w14:textId="77777777" w:rsidR="00BA598D" w:rsidRPr="008B0622" w:rsidRDefault="007C65E1">
            <w:pPr>
              <w:pStyle w:val="TableParagraph"/>
              <w:ind w:left="169"/>
              <w:rPr>
                <w:sz w:val="20"/>
                <w:lang w:val="en-US"/>
              </w:rPr>
            </w:pPr>
            <w:r w:rsidRPr="008B0622">
              <w:rPr>
                <w:color w:val="231F20"/>
                <w:sz w:val="20"/>
                <w:lang w:val="en-US"/>
              </w:rPr>
              <w:t>Standardization of base numbers</w:t>
            </w:r>
          </w:p>
        </w:tc>
        <w:tc>
          <w:tcPr>
            <w:tcW w:w="2955" w:type="dxa"/>
            <w:tcBorders>
              <w:top w:val="single" w:sz="4" w:space="0" w:color="FFFFFF"/>
              <w:left w:val="single" w:sz="4" w:space="0" w:color="FFFFFF"/>
              <w:bottom w:val="single" w:sz="4" w:space="0" w:color="FFFFFF"/>
              <w:right w:val="nil"/>
            </w:tcBorders>
            <w:shd w:val="clear" w:color="auto" w:fill="E4EBEC"/>
          </w:tcPr>
          <w:p w14:paraId="55759018" w14:textId="77777777" w:rsidR="00BA598D" w:rsidRPr="008B0622" w:rsidRDefault="007C65E1">
            <w:pPr>
              <w:pStyle w:val="TableParagraph"/>
              <w:spacing w:line="271" w:lineRule="auto"/>
              <w:ind w:left="169"/>
              <w:rPr>
                <w:sz w:val="20"/>
                <w:lang w:val="en-US"/>
              </w:rPr>
            </w:pPr>
            <w:r w:rsidRPr="008B0622">
              <w:rPr>
                <w:color w:val="231F20"/>
                <w:sz w:val="20"/>
                <w:lang w:val="en-US"/>
              </w:rPr>
              <w:t>Sales per employee, per period</w:t>
            </w:r>
          </w:p>
        </w:tc>
      </w:tr>
    </w:tbl>
    <w:p w14:paraId="5575901A" w14:textId="77777777" w:rsidR="00BA598D" w:rsidRPr="008B0622" w:rsidRDefault="00BA598D">
      <w:pPr>
        <w:spacing w:line="271" w:lineRule="auto"/>
        <w:rPr>
          <w:sz w:val="20"/>
          <w:lang w:val="en-US"/>
        </w:rPr>
        <w:sectPr w:rsidR="00BA598D" w:rsidRPr="008B0622">
          <w:pgSz w:w="11910" w:h="16840"/>
          <w:pgMar w:top="960" w:right="240" w:bottom="280" w:left="460" w:header="0" w:footer="0" w:gutter="0"/>
          <w:cols w:space="720"/>
        </w:sectPr>
      </w:pPr>
    </w:p>
    <w:p w14:paraId="5575901B" w14:textId="77777777" w:rsidR="00BA598D" w:rsidRPr="008B0622" w:rsidRDefault="00BA598D">
      <w:pPr>
        <w:pStyle w:val="BodyText"/>
        <w:rPr>
          <w:lang w:val="en-US"/>
        </w:rPr>
      </w:pPr>
    </w:p>
    <w:p w14:paraId="5575901C" w14:textId="77777777" w:rsidR="00BA598D" w:rsidRPr="008B0622" w:rsidRDefault="00BA598D">
      <w:pPr>
        <w:pStyle w:val="BodyText"/>
        <w:spacing w:before="5"/>
        <w:rPr>
          <w:lang w:val="en-US"/>
        </w:rPr>
      </w:pPr>
    </w:p>
    <w:p w14:paraId="5575901D" w14:textId="77777777" w:rsidR="00BA598D" w:rsidRPr="008B0622" w:rsidRDefault="007C65E1">
      <w:pPr>
        <w:ind w:left="957"/>
        <w:rPr>
          <w:sz w:val="18"/>
          <w:lang w:val="en-US"/>
        </w:rPr>
      </w:pPr>
      <w:r w:rsidRPr="008B0622">
        <w:rPr>
          <w:color w:val="003946"/>
          <w:sz w:val="18"/>
          <w:lang w:val="en-US"/>
        </w:rPr>
        <w:t>KPI Systems in the Supply Chain</w:t>
      </w:r>
    </w:p>
    <w:p w14:paraId="5575901E" w14:textId="77777777" w:rsidR="00BA598D" w:rsidRPr="008B0622" w:rsidRDefault="00BA598D">
      <w:pPr>
        <w:pStyle w:val="BodyText"/>
        <w:rPr>
          <w:lang w:val="en-US"/>
        </w:rPr>
      </w:pPr>
    </w:p>
    <w:p w14:paraId="5575901F" w14:textId="77777777" w:rsidR="00BA598D" w:rsidRPr="008B0622" w:rsidRDefault="00BA598D">
      <w:pPr>
        <w:pStyle w:val="BodyText"/>
        <w:rPr>
          <w:lang w:val="en-US"/>
        </w:rPr>
      </w:pPr>
    </w:p>
    <w:p w14:paraId="55759020" w14:textId="77777777" w:rsidR="00BA598D" w:rsidRPr="008B0622" w:rsidRDefault="00BA598D">
      <w:pPr>
        <w:pStyle w:val="BodyText"/>
        <w:rPr>
          <w:lang w:val="en-US"/>
        </w:rPr>
      </w:pPr>
    </w:p>
    <w:p w14:paraId="55759021" w14:textId="77777777" w:rsidR="00BA598D" w:rsidRPr="008B0622" w:rsidRDefault="00BA598D">
      <w:pPr>
        <w:pStyle w:val="BodyText"/>
        <w:rPr>
          <w:lang w:val="en-US"/>
        </w:rPr>
      </w:pPr>
    </w:p>
    <w:p w14:paraId="55759022" w14:textId="77777777" w:rsidR="00BA598D" w:rsidRPr="008B0622" w:rsidRDefault="00BA598D">
      <w:pPr>
        <w:pStyle w:val="BodyText"/>
        <w:rPr>
          <w:lang w:val="en-US"/>
        </w:rPr>
      </w:pPr>
    </w:p>
    <w:p w14:paraId="55759023" w14:textId="77777777" w:rsidR="00BA598D" w:rsidRPr="008B0622" w:rsidRDefault="00BA598D">
      <w:pPr>
        <w:pStyle w:val="BodyText"/>
        <w:spacing w:before="7" w:after="1"/>
        <w:rPr>
          <w:sz w:val="13"/>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14"/>
        <w:gridCol w:w="2955"/>
        <w:gridCol w:w="2955"/>
      </w:tblGrid>
      <w:tr w:rsidR="00BA598D" w:rsidRPr="008B0622" w14:paraId="55759027" w14:textId="77777777">
        <w:trPr>
          <w:trHeight w:val="600"/>
        </w:trPr>
        <w:tc>
          <w:tcPr>
            <w:tcW w:w="1914" w:type="dxa"/>
            <w:tcBorders>
              <w:top w:val="nil"/>
              <w:left w:val="nil"/>
            </w:tcBorders>
            <w:shd w:val="clear" w:color="auto" w:fill="BBD3D3"/>
          </w:tcPr>
          <w:p w14:paraId="55759024" w14:textId="77777777" w:rsidR="00BA598D" w:rsidRPr="008B0622" w:rsidRDefault="007C65E1">
            <w:pPr>
              <w:pStyle w:val="TableParagraph"/>
              <w:ind w:left="165"/>
              <w:rPr>
                <w:sz w:val="20"/>
                <w:lang w:val="en-US"/>
              </w:rPr>
            </w:pPr>
            <w:r w:rsidRPr="008B0622">
              <w:rPr>
                <w:color w:val="231F20"/>
                <w:sz w:val="20"/>
                <w:lang w:val="en-US"/>
              </w:rPr>
              <w:t>Indicator type</w:t>
            </w:r>
          </w:p>
        </w:tc>
        <w:tc>
          <w:tcPr>
            <w:tcW w:w="2955" w:type="dxa"/>
            <w:tcBorders>
              <w:top w:val="nil"/>
            </w:tcBorders>
            <w:shd w:val="clear" w:color="auto" w:fill="BBD3D3"/>
          </w:tcPr>
          <w:p w14:paraId="55759025" w14:textId="77777777" w:rsidR="00BA598D" w:rsidRPr="008B0622" w:rsidRDefault="007C65E1">
            <w:pPr>
              <w:pStyle w:val="TableParagraph"/>
              <w:ind w:left="169"/>
              <w:rPr>
                <w:sz w:val="20"/>
                <w:lang w:val="en-US"/>
              </w:rPr>
            </w:pPr>
            <w:r w:rsidRPr="008B0622">
              <w:rPr>
                <w:color w:val="231F20"/>
                <w:sz w:val="20"/>
                <w:lang w:val="en-US"/>
              </w:rPr>
              <w:t>Meaning</w:t>
            </w:r>
          </w:p>
        </w:tc>
        <w:tc>
          <w:tcPr>
            <w:tcW w:w="2955" w:type="dxa"/>
            <w:tcBorders>
              <w:top w:val="nil"/>
              <w:right w:val="nil"/>
            </w:tcBorders>
            <w:shd w:val="clear" w:color="auto" w:fill="BBD3D3"/>
          </w:tcPr>
          <w:p w14:paraId="55759026" w14:textId="77777777" w:rsidR="00BA598D" w:rsidRPr="008B0622" w:rsidRDefault="007C65E1">
            <w:pPr>
              <w:pStyle w:val="TableParagraph"/>
              <w:ind w:left="169"/>
              <w:rPr>
                <w:sz w:val="20"/>
                <w:lang w:val="en-US"/>
              </w:rPr>
            </w:pPr>
            <w:r w:rsidRPr="008B0622">
              <w:rPr>
                <w:color w:val="231F20"/>
                <w:sz w:val="20"/>
                <w:lang w:val="en-US"/>
              </w:rPr>
              <w:t>Example</w:t>
            </w:r>
          </w:p>
        </w:tc>
      </w:tr>
      <w:tr w:rsidR="00BA598D" w:rsidRPr="008B0622" w14:paraId="5575902B" w14:textId="77777777">
        <w:trPr>
          <w:trHeight w:val="860"/>
        </w:trPr>
        <w:tc>
          <w:tcPr>
            <w:tcW w:w="1914" w:type="dxa"/>
            <w:tcBorders>
              <w:left w:val="nil"/>
            </w:tcBorders>
            <w:shd w:val="clear" w:color="auto" w:fill="E4EBEC"/>
          </w:tcPr>
          <w:p w14:paraId="55759028" w14:textId="63E6D2A1" w:rsidR="00BA598D" w:rsidRPr="008B0622" w:rsidRDefault="00F61494">
            <w:pPr>
              <w:pStyle w:val="TableParagraph"/>
              <w:ind w:left="165"/>
              <w:rPr>
                <w:sz w:val="20"/>
                <w:lang w:val="en-US"/>
              </w:rPr>
            </w:pPr>
            <w:r>
              <w:rPr>
                <w:color w:val="231F20"/>
                <w:sz w:val="20"/>
                <w:lang w:val="en-US"/>
              </w:rPr>
              <w:t>Indices</w:t>
            </w:r>
          </w:p>
        </w:tc>
        <w:tc>
          <w:tcPr>
            <w:tcW w:w="2955" w:type="dxa"/>
            <w:shd w:val="clear" w:color="auto" w:fill="E4EBEC"/>
          </w:tcPr>
          <w:p w14:paraId="55759029" w14:textId="77777777" w:rsidR="00BA598D" w:rsidRPr="008B0622" w:rsidRDefault="007C65E1">
            <w:pPr>
              <w:pStyle w:val="TableParagraph"/>
              <w:spacing w:line="271" w:lineRule="auto"/>
              <w:ind w:left="169"/>
              <w:rPr>
                <w:sz w:val="20"/>
                <w:lang w:val="en-US"/>
              </w:rPr>
            </w:pPr>
            <w:r w:rsidRPr="008B0622">
              <w:rPr>
                <w:color w:val="231F20"/>
                <w:sz w:val="20"/>
                <w:lang w:val="en-US"/>
              </w:rPr>
              <w:t>Assessment of development over time</w:t>
            </w:r>
          </w:p>
        </w:tc>
        <w:tc>
          <w:tcPr>
            <w:tcW w:w="2955" w:type="dxa"/>
            <w:tcBorders>
              <w:right w:val="nil"/>
            </w:tcBorders>
            <w:shd w:val="clear" w:color="auto" w:fill="E4EBEC"/>
          </w:tcPr>
          <w:p w14:paraId="5575902A" w14:textId="77777777" w:rsidR="00BA598D" w:rsidRPr="008B0622" w:rsidRDefault="007C65E1">
            <w:pPr>
              <w:pStyle w:val="TableParagraph"/>
              <w:ind w:left="169"/>
              <w:rPr>
                <w:sz w:val="20"/>
                <w:lang w:val="en-US"/>
              </w:rPr>
            </w:pPr>
            <w:r w:rsidRPr="008B0622">
              <w:rPr>
                <w:color w:val="231F20"/>
                <w:sz w:val="20"/>
                <w:lang w:val="en-US"/>
              </w:rPr>
              <w:t>Price index for raw materials</w:t>
            </w:r>
          </w:p>
        </w:tc>
      </w:tr>
    </w:tbl>
    <w:p w14:paraId="5575902C" w14:textId="77777777" w:rsidR="00BA598D" w:rsidRPr="008B0622" w:rsidRDefault="00BA598D">
      <w:pPr>
        <w:pStyle w:val="BodyText"/>
        <w:rPr>
          <w:lang w:val="en-US"/>
        </w:rPr>
      </w:pPr>
    </w:p>
    <w:p w14:paraId="5575902D" w14:textId="77777777" w:rsidR="00BA598D" w:rsidRPr="008B0622" w:rsidRDefault="00BA598D">
      <w:pPr>
        <w:pStyle w:val="BodyText"/>
        <w:spacing w:before="6"/>
        <w:rPr>
          <w:sz w:val="18"/>
          <w:lang w:val="en-US"/>
        </w:rPr>
      </w:pPr>
    </w:p>
    <w:p w14:paraId="5575902E" w14:textId="06CAC37B" w:rsidR="00BA598D" w:rsidRPr="008B0622" w:rsidRDefault="007C65E1">
      <w:pPr>
        <w:pStyle w:val="Heading6"/>
        <w:spacing w:before="99"/>
        <w:ind w:left="957"/>
        <w:rPr>
          <w:lang w:val="en-US"/>
        </w:rPr>
      </w:pPr>
      <w:r w:rsidRPr="008B0622">
        <w:rPr>
          <w:color w:val="003946"/>
          <w:lang w:val="en-US"/>
        </w:rPr>
        <w:t xml:space="preserve">Performance and </w:t>
      </w:r>
      <w:r w:rsidR="00BC4F2E">
        <w:rPr>
          <w:color w:val="003946"/>
          <w:lang w:val="en-US"/>
        </w:rPr>
        <w:t>L</w:t>
      </w:r>
      <w:r w:rsidRPr="008B0622">
        <w:rPr>
          <w:color w:val="003946"/>
          <w:lang w:val="en-US"/>
        </w:rPr>
        <w:t>iquidity KPIs</w:t>
      </w:r>
    </w:p>
    <w:p w14:paraId="5575902F" w14:textId="77777777" w:rsidR="00BA598D" w:rsidRPr="008B0622" w:rsidRDefault="00BA598D">
      <w:pPr>
        <w:pStyle w:val="BodyText"/>
        <w:spacing w:before="10"/>
        <w:rPr>
          <w:sz w:val="26"/>
          <w:lang w:val="en-US"/>
        </w:rPr>
      </w:pPr>
    </w:p>
    <w:p w14:paraId="55759030" w14:textId="2B77B1FF" w:rsidR="00BA598D" w:rsidRPr="008B0622" w:rsidRDefault="007C65E1">
      <w:pPr>
        <w:pStyle w:val="BodyText"/>
        <w:spacing w:line="271" w:lineRule="auto"/>
        <w:ind w:left="957" w:right="2422" w:hanging="1"/>
        <w:jc w:val="both"/>
        <w:rPr>
          <w:lang w:val="en-US"/>
        </w:rPr>
      </w:pPr>
      <w:r w:rsidRPr="008B0622">
        <w:rPr>
          <w:color w:val="231F20"/>
          <w:lang w:val="en-US"/>
        </w:rPr>
        <w:t xml:space="preserve">Performance KPIs are used to determine and </w:t>
      </w:r>
      <w:r w:rsidR="00BC4F2E">
        <w:rPr>
          <w:color w:val="231F20"/>
          <w:lang w:val="en-US"/>
        </w:rPr>
        <w:t>asse</w:t>
      </w:r>
      <w:r w:rsidR="00DA3A90">
        <w:rPr>
          <w:color w:val="231F20"/>
          <w:lang w:val="en-US"/>
        </w:rPr>
        <w:t>s</w:t>
      </w:r>
      <w:r w:rsidR="00BC4F2E">
        <w:rPr>
          <w:color w:val="231F20"/>
          <w:lang w:val="en-US"/>
        </w:rPr>
        <w:t>s a</w:t>
      </w:r>
      <w:r w:rsidRPr="008B0622">
        <w:rPr>
          <w:color w:val="231F20"/>
          <w:lang w:val="en-US"/>
        </w:rPr>
        <w:t xml:space="preserve"> company's performance. </w:t>
      </w:r>
      <w:r w:rsidR="004163B2">
        <w:rPr>
          <w:color w:val="231F20"/>
          <w:lang w:val="en-US"/>
        </w:rPr>
        <w:t>This is illustrated in the following table using</w:t>
      </w:r>
      <w:r w:rsidR="00DA3A90">
        <w:rPr>
          <w:color w:val="231F20"/>
          <w:lang w:val="en-US"/>
        </w:rPr>
        <w:t xml:space="preserve"> the example of a </w:t>
      </w:r>
      <w:r w:rsidR="00942338">
        <w:rPr>
          <w:color w:val="231F20"/>
          <w:lang w:val="en-US"/>
        </w:rPr>
        <w:t>rate of return</w:t>
      </w:r>
      <w:r w:rsidRPr="008B0622">
        <w:rPr>
          <w:color w:val="231F20"/>
          <w:lang w:val="en-US"/>
        </w:rPr>
        <w:t>.</w:t>
      </w:r>
    </w:p>
    <w:p w14:paraId="55759031" w14:textId="77777777" w:rsidR="00BA598D" w:rsidRPr="008B0622" w:rsidRDefault="00BA598D">
      <w:pPr>
        <w:pStyle w:val="BodyText"/>
        <w:rPr>
          <w:sz w:val="2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57"/>
        <w:gridCol w:w="3209"/>
        <w:gridCol w:w="3659"/>
      </w:tblGrid>
      <w:tr w:rsidR="00BA598D" w:rsidRPr="008B0622" w14:paraId="55759033" w14:textId="77777777">
        <w:trPr>
          <w:trHeight w:val="600"/>
        </w:trPr>
        <w:tc>
          <w:tcPr>
            <w:tcW w:w="7825" w:type="dxa"/>
            <w:gridSpan w:val="3"/>
            <w:tcBorders>
              <w:top w:val="nil"/>
              <w:left w:val="nil"/>
              <w:right w:val="nil"/>
            </w:tcBorders>
            <w:shd w:val="clear" w:color="auto" w:fill="BBD3D3"/>
          </w:tcPr>
          <w:p w14:paraId="55759032" w14:textId="77777777" w:rsidR="00BA598D" w:rsidRPr="008B0622" w:rsidRDefault="007C65E1">
            <w:pPr>
              <w:pStyle w:val="TableParagraph"/>
              <w:ind w:left="170"/>
              <w:rPr>
                <w:sz w:val="20"/>
                <w:lang w:val="en-US"/>
              </w:rPr>
            </w:pPr>
            <w:r w:rsidRPr="008B0622">
              <w:rPr>
                <w:color w:val="231F20"/>
                <w:sz w:val="20"/>
                <w:lang w:val="en-US"/>
              </w:rPr>
              <w:t xml:space="preserve">Performance KPIs </w:t>
            </w:r>
          </w:p>
        </w:tc>
      </w:tr>
      <w:tr w:rsidR="00BA598D" w:rsidRPr="008B0622" w14:paraId="55759037" w14:textId="77777777">
        <w:trPr>
          <w:trHeight w:val="600"/>
        </w:trPr>
        <w:tc>
          <w:tcPr>
            <w:tcW w:w="957" w:type="dxa"/>
            <w:tcBorders>
              <w:left w:val="nil"/>
            </w:tcBorders>
            <w:shd w:val="clear" w:color="auto" w:fill="E4EBEC"/>
          </w:tcPr>
          <w:p w14:paraId="55759034" w14:textId="77777777" w:rsidR="00BA598D" w:rsidRPr="008B0622" w:rsidRDefault="007C65E1">
            <w:pPr>
              <w:pStyle w:val="TableParagraph"/>
              <w:ind w:left="165"/>
              <w:rPr>
                <w:sz w:val="20"/>
                <w:lang w:val="en-US"/>
              </w:rPr>
            </w:pPr>
            <w:r w:rsidRPr="008B0622">
              <w:rPr>
                <w:color w:val="231F20"/>
                <w:sz w:val="20"/>
                <w:lang w:val="en-US"/>
              </w:rPr>
              <w:t>ROS =</w:t>
            </w:r>
          </w:p>
        </w:tc>
        <w:tc>
          <w:tcPr>
            <w:tcW w:w="3209" w:type="dxa"/>
            <w:shd w:val="clear" w:color="auto" w:fill="E4EBEC"/>
          </w:tcPr>
          <w:p w14:paraId="55759035" w14:textId="4C4586A3" w:rsidR="00BA598D" w:rsidRPr="008B0622" w:rsidRDefault="007C65E1">
            <w:pPr>
              <w:pStyle w:val="TableParagraph"/>
              <w:ind w:left="169"/>
              <w:rPr>
                <w:sz w:val="20"/>
                <w:lang w:val="en-US"/>
              </w:rPr>
            </w:pPr>
            <w:r w:rsidRPr="008B0622">
              <w:rPr>
                <w:color w:val="231F20"/>
                <w:sz w:val="20"/>
                <w:lang w:val="en-US"/>
              </w:rPr>
              <w:t>Profit · 100/</w:t>
            </w:r>
            <w:r w:rsidR="00DA3A90">
              <w:rPr>
                <w:color w:val="231F20"/>
                <w:sz w:val="20"/>
                <w:lang w:val="en-US"/>
              </w:rPr>
              <w:t>s</w:t>
            </w:r>
            <w:r w:rsidRPr="008B0622">
              <w:rPr>
                <w:color w:val="231F20"/>
                <w:sz w:val="20"/>
                <w:lang w:val="en-US"/>
              </w:rPr>
              <w:t>ales</w:t>
            </w:r>
          </w:p>
        </w:tc>
        <w:tc>
          <w:tcPr>
            <w:tcW w:w="3659" w:type="dxa"/>
            <w:tcBorders>
              <w:right w:val="nil"/>
            </w:tcBorders>
            <w:shd w:val="clear" w:color="auto" w:fill="E4EBEC"/>
          </w:tcPr>
          <w:p w14:paraId="55759036" w14:textId="3966F82D" w:rsidR="00BA598D" w:rsidRPr="008B0622" w:rsidRDefault="007C65E1">
            <w:pPr>
              <w:pStyle w:val="TableParagraph"/>
              <w:ind w:left="169"/>
              <w:rPr>
                <w:sz w:val="20"/>
                <w:lang w:val="en-US"/>
              </w:rPr>
            </w:pPr>
            <w:r w:rsidRPr="008B0622">
              <w:rPr>
                <w:color w:val="231F20"/>
                <w:sz w:val="20"/>
                <w:lang w:val="en-US"/>
              </w:rPr>
              <w:t xml:space="preserve">Return on </w:t>
            </w:r>
            <w:r w:rsidR="00DA3A90">
              <w:rPr>
                <w:color w:val="231F20"/>
                <w:sz w:val="20"/>
                <w:lang w:val="en-US"/>
              </w:rPr>
              <w:t>S</w:t>
            </w:r>
            <w:r w:rsidRPr="008B0622">
              <w:rPr>
                <w:color w:val="231F20"/>
                <w:sz w:val="20"/>
                <w:lang w:val="en-US"/>
              </w:rPr>
              <w:t xml:space="preserve">ales </w:t>
            </w:r>
          </w:p>
        </w:tc>
      </w:tr>
      <w:tr w:rsidR="00BA598D" w:rsidRPr="008B0622" w14:paraId="5575903B" w14:textId="77777777">
        <w:trPr>
          <w:trHeight w:val="1120"/>
        </w:trPr>
        <w:tc>
          <w:tcPr>
            <w:tcW w:w="957" w:type="dxa"/>
            <w:tcBorders>
              <w:left w:val="nil"/>
            </w:tcBorders>
            <w:shd w:val="clear" w:color="auto" w:fill="E4EBEC"/>
          </w:tcPr>
          <w:p w14:paraId="55759038" w14:textId="77777777" w:rsidR="00BA598D" w:rsidRPr="008B0622" w:rsidRDefault="007C65E1">
            <w:pPr>
              <w:pStyle w:val="TableParagraph"/>
              <w:ind w:left="165"/>
              <w:rPr>
                <w:sz w:val="20"/>
                <w:lang w:val="en-US"/>
              </w:rPr>
            </w:pPr>
            <w:r w:rsidRPr="008B0622">
              <w:rPr>
                <w:color w:val="231F20"/>
                <w:sz w:val="20"/>
                <w:lang w:val="en-US"/>
              </w:rPr>
              <w:t>ROE =</w:t>
            </w:r>
          </w:p>
        </w:tc>
        <w:tc>
          <w:tcPr>
            <w:tcW w:w="3209" w:type="dxa"/>
            <w:shd w:val="clear" w:color="auto" w:fill="E4EBEC"/>
          </w:tcPr>
          <w:p w14:paraId="55759039" w14:textId="3C4E2DC0" w:rsidR="00BA598D" w:rsidRPr="008B0622" w:rsidRDefault="007C65E1">
            <w:pPr>
              <w:pStyle w:val="TableParagraph"/>
              <w:ind w:left="169"/>
              <w:rPr>
                <w:sz w:val="20"/>
                <w:lang w:val="en-US"/>
              </w:rPr>
            </w:pPr>
            <w:r w:rsidRPr="008B0622">
              <w:rPr>
                <w:color w:val="231F20"/>
                <w:sz w:val="20"/>
                <w:lang w:val="en-US"/>
              </w:rPr>
              <w:t>Profit · 100/</w:t>
            </w:r>
            <w:r w:rsidR="00DA3A90">
              <w:rPr>
                <w:color w:val="231F20"/>
                <w:sz w:val="20"/>
                <w:lang w:val="en-US"/>
              </w:rPr>
              <w:t>e</w:t>
            </w:r>
            <w:r w:rsidRPr="008B0622">
              <w:rPr>
                <w:color w:val="231F20"/>
                <w:sz w:val="20"/>
                <w:lang w:val="en-US"/>
              </w:rPr>
              <w:t>quity</w:t>
            </w:r>
          </w:p>
        </w:tc>
        <w:tc>
          <w:tcPr>
            <w:tcW w:w="3659" w:type="dxa"/>
            <w:tcBorders>
              <w:right w:val="nil"/>
            </w:tcBorders>
            <w:shd w:val="clear" w:color="auto" w:fill="E4EBEC"/>
          </w:tcPr>
          <w:p w14:paraId="5575903A" w14:textId="47E2B717" w:rsidR="00BA598D" w:rsidRPr="008B0622" w:rsidRDefault="007C65E1">
            <w:pPr>
              <w:pStyle w:val="TableParagraph"/>
              <w:spacing w:line="271" w:lineRule="auto"/>
              <w:ind w:left="169" w:right="295"/>
              <w:jc w:val="both"/>
              <w:rPr>
                <w:sz w:val="20"/>
                <w:lang w:val="en-US"/>
              </w:rPr>
            </w:pPr>
            <w:r w:rsidRPr="008B0622">
              <w:rPr>
                <w:color w:val="231F20"/>
                <w:sz w:val="20"/>
                <w:lang w:val="en-US"/>
              </w:rPr>
              <w:t xml:space="preserve">Return on </w:t>
            </w:r>
            <w:r w:rsidR="00DA3A90">
              <w:rPr>
                <w:color w:val="231F20"/>
                <w:sz w:val="20"/>
                <w:lang w:val="en-US"/>
              </w:rPr>
              <w:t>E</w:t>
            </w:r>
            <w:r w:rsidRPr="008B0622">
              <w:rPr>
                <w:color w:val="231F20"/>
                <w:sz w:val="20"/>
                <w:lang w:val="en-US"/>
              </w:rPr>
              <w:t xml:space="preserve">quity </w:t>
            </w:r>
          </w:p>
        </w:tc>
      </w:tr>
      <w:tr w:rsidR="00BA598D" w:rsidRPr="008B0622" w14:paraId="5575903F" w14:textId="77777777">
        <w:trPr>
          <w:trHeight w:val="1120"/>
        </w:trPr>
        <w:tc>
          <w:tcPr>
            <w:tcW w:w="957" w:type="dxa"/>
            <w:tcBorders>
              <w:left w:val="nil"/>
            </w:tcBorders>
            <w:shd w:val="clear" w:color="auto" w:fill="E4EBEC"/>
          </w:tcPr>
          <w:p w14:paraId="5575903C" w14:textId="77777777" w:rsidR="00BA598D" w:rsidRPr="008B0622" w:rsidRDefault="007C65E1">
            <w:pPr>
              <w:pStyle w:val="TableParagraph"/>
              <w:ind w:left="165"/>
              <w:rPr>
                <w:sz w:val="20"/>
                <w:lang w:val="en-US"/>
              </w:rPr>
            </w:pPr>
            <w:r w:rsidRPr="008B0622">
              <w:rPr>
                <w:color w:val="231F20"/>
                <w:sz w:val="20"/>
                <w:lang w:val="en-US"/>
              </w:rPr>
              <w:t>ROTC =</w:t>
            </w:r>
          </w:p>
        </w:tc>
        <w:tc>
          <w:tcPr>
            <w:tcW w:w="3209" w:type="dxa"/>
            <w:shd w:val="clear" w:color="auto" w:fill="E4EBEC"/>
          </w:tcPr>
          <w:p w14:paraId="5575903D" w14:textId="4EB1665D" w:rsidR="00BA598D" w:rsidRPr="008B0622" w:rsidRDefault="007C65E1">
            <w:pPr>
              <w:pStyle w:val="TableParagraph"/>
              <w:spacing w:line="271" w:lineRule="auto"/>
              <w:ind w:left="169" w:right="21"/>
              <w:rPr>
                <w:sz w:val="20"/>
                <w:lang w:val="en-US"/>
              </w:rPr>
            </w:pPr>
            <w:r w:rsidRPr="008B0622">
              <w:rPr>
                <w:color w:val="231F20"/>
                <w:sz w:val="20"/>
                <w:lang w:val="en-US"/>
              </w:rPr>
              <w:t xml:space="preserve">(Profit + </w:t>
            </w:r>
            <w:r w:rsidR="00DA3A90">
              <w:rPr>
                <w:color w:val="231F20"/>
                <w:sz w:val="20"/>
                <w:lang w:val="en-US"/>
              </w:rPr>
              <w:t>b</w:t>
            </w:r>
            <w:r w:rsidRPr="008B0622">
              <w:rPr>
                <w:color w:val="231F20"/>
                <w:sz w:val="20"/>
                <w:lang w:val="en-US"/>
              </w:rPr>
              <w:t xml:space="preserve">orrowings – </w:t>
            </w:r>
            <w:r w:rsidR="00DA3A90">
              <w:rPr>
                <w:color w:val="231F20"/>
                <w:sz w:val="20"/>
                <w:lang w:val="en-US"/>
              </w:rPr>
              <w:t>i</w:t>
            </w:r>
            <w:r w:rsidRPr="008B0622">
              <w:rPr>
                <w:color w:val="231F20"/>
                <w:sz w:val="20"/>
                <w:lang w:val="en-US"/>
              </w:rPr>
              <w:t>nterest) · 100/</w:t>
            </w:r>
            <w:r w:rsidR="00DA3A90">
              <w:rPr>
                <w:color w:val="231F20"/>
                <w:sz w:val="20"/>
                <w:lang w:val="en-US"/>
              </w:rPr>
              <w:t>e</w:t>
            </w:r>
            <w:r w:rsidRPr="008B0622">
              <w:rPr>
                <w:color w:val="231F20"/>
                <w:sz w:val="20"/>
                <w:lang w:val="en-US"/>
              </w:rPr>
              <w:t>quity + Borrowings</w:t>
            </w:r>
          </w:p>
        </w:tc>
        <w:tc>
          <w:tcPr>
            <w:tcW w:w="3659" w:type="dxa"/>
            <w:tcBorders>
              <w:right w:val="nil"/>
            </w:tcBorders>
            <w:shd w:val="clear" w:color="auto" w:fill="E4EBEC"/>
          </w:tcPr>
          <w:p w14:paraId="5575903E" w14:textId="77777777" w:rsidR="00BA598D" w:rsidRPr="008B0622" w:rsidRDefault="007C65E1">
            <w:pPr>
              <w:pStyle w:val="TableParagraph"/>
              <w:spacing w:line="271" w:lineRule="auto"/>
              <w:ind w:left="169" w:right="272"/>
              <w:rPr>
                <w:sz w:val="20"/>
                <w:lang w:val="en-US"/>
              </w:rPr>
            </w:pPr>
            <w:r w:rsidRPr="008B0622">
              <w:rPr>
                <w:color w:val="231F20"/>
                <w:sz w:val="20"/>
                <w:lang w:val="en-US"/>
              </w:rPr>
              <w:t xml:space="preserve">Return on Total Capital </w:t>
            </w:r>
          </w:p>
        </w:tc>
      </w:tr>
    </w:tbl>
    <w:p w14:paraId="55759040" w14:textId="5AE61249" w:rsidR="00BA598D" w:rsidRPr="008B0622" w:rsidRDefault="007C65E1">
      <w:pPr>
        <w:pStyle w:val="BodyText"/>
        <w:spacing w:before="144" w:line="271" w:lineRule="auto"/>
        <w:ind w:left="957" w:right="2422" w:hanging="1"/>
        <w:jc w:val="both"/>
        <w:rPr>
          <w:lang w:val="en-US"/>
        </w:rPr>
      </w:pPr>
      <w:r w:rsidRPr="008B0622">
        <w:rPr>
          <w:color w:val="231F20"/>
          <w:lang w:val="en-US"/>
        </w:rPr>
        <w:t xml:space="preserve">ROCE (Return on Capital Employed) and ROA (Return on Assets) are also becoming increasingly </w:t>
      </w:r>
      <w:r w:rsidR="00FC4591">
        <w:rPr>
          <w:color w:val="231F20"/>
          <w:lang w:val="en-US"/>
        </w:rPr>
        <w:t>widely used</w:t>
      </w:r>
      <w:r w:rsidRPr="008B0622">
        <w:rPr>
          <w:color w:val="231F20"/>
          <w:lang w:val="en-US"/>
        </w:rPr>
        <w:t>:</w:t>
      </w:r>
    </w:p>
    <w:p w14:paraId="55759041" w14:textId="77777777" w:rsidR="00BA598D" w:rsidRPr="008B0622" w:rsidRDefault="00BA598D">
      <w:pPr>
        <w:pStyle w:val="BodyText"/>
        <w:spacing w:before="3"/>
        <w:rPr>
          <w:sz w:val="24"/>
          <w:lang w:val="en-US"/>
        </w:rPr>
      </w:pPr>
    </w:p>
    <w:p w14:paraId="55759042" w14:textId="77777777" w:rsidR="00BA598D" w:rsidRPr="008B0622" w:rsidRDefault="007C65E1">
      <w:pPr>
        <w:pStyle w:val="BodyText"/>
        <w:tabs>
          <w:tab w:val="left" w:pos="4825"/>
          <w:tab w:val="left" w:pos="6200"/>
        </w:tabs>
        <w:spacing w:before="1" w:line="153" w:lineRule="auto"/>
        <w:ind w:left="3526"/>
        <w:rPr>
          <w:rFonts w:ascii="Times New Roman" w:hAnsi="Times New Roman"/>
          <w:lang w:val="en-US"/>
        </w:rPr>
      </w:pPr>
      <w:r w:rsidRPr="008B0622">
        <w:rPr>
          <w:rFonts w:ascii="Times New Roman" w:hAnsi="Times New Roman"/>
          <w:color w:val="231F20"/>
          <w:lang w:val="en-US"/>
        </w:rPr>
        <w:t xml:space="preserve">ROCE = </w:t>
      </w:r>
      <w:r w:rsidRPr="008B0622">
        <w:rPr>
          <w:rFonts w:ascii="Times New Roman" w:hAnsi="Times New Roman"/>
          <w:color w:val="231F20"/>
          <w:u w:val="single" w:color="231F20"/>
          <w:lang w:val="en-US"/>
        </w:rPr>
        <w:tab/>
        <w:t xml:space="preserve"> 100 · EBIT</w:t>
      </w:r>
      <w:r w:rsidRPr="008B0622">
        <w:rPr>
          <w:rFonts w:ascii="Times New Roman" w:hAnsi="Times New Roman"/>
          <w:color w:val="231F20"/>
          <w:u w:val="single" w:color="231F20"/>
          <w:lang w:val="en-US"/>
        </w:rPr>
        <w:tab/>
      </w:r>
    </w:p>
    <w:p w14:paraId="55759043" w14:textId="4A910A4D" w:rsidR="00BA598D" w:rsidRPr="008B0622" w:rsidRDefault="000B291F">
      <w:pPr>
        <w:pStyle w:val="BodyText"/>
        <w:spacing w:line="172" w:lineRule="exact"/>
        <w:ind w:left="4399"/>
        <w:rPr>
          <w:rFonts w:ascii="Times New Roman"/>
          <w:lang w:val="en-US"/>
        </w:rPr>
      </w:pPr>
      <w:r>
        <w:rPr>
          <w:rFonts w:ascii="Times New Roman"/>
          <w:color w:val="231F20"/>
          <w:lang w:val="en-US"/>
        </w:rPr>
        <w:t xml:space="preserve">Invested </w:t>
      </w:r>
      <w:proofErr w:type="gramStart"/>
      <w:r>
        <w:rPr>
          <w:rFonts w:ascii="Times New Roman"/>
          <w:color w:val="231F20"/>
          <w:lang w:val="en-US"/>
        </w:rPr>
        <w:t>c</w:t>
      </w:r>
      <w:r w:rsidR="007C65E1" w:rsidRPr="008B0622">
        <w:rPr>
          <w:rFonts w:ascii="Times New Roman"/>
          <w:color w:val="231F20"/>
          <w:lang w:val="en-US"/>
        </w:rPr>
        <w:t>apital</w:t>
      </w:r>
      <w:proofErr w:type="gramEnd"/>
      <w:r w:rsidR="007C65E1" w:rsidRPr="008B0622">
        <w:rPr>
          <w:rFonts w:ascii="Times New Roman"/>
          <w:color w:val="231F20"/>
          <w:lang w:val="en-US"/>
        </w:rPr>
        <w:t xml:space="preserve"> </w:t>
      </w:r>
    </w:p>
    <w:p w14:paraId="55759044" w14:textId="77777777" w:rsidR="00BA598D" w:rsidRPr="008B0622" w:rsidRDefault="00BA598D">
      <w:pPr>
        <w:pStyle w:val="BodyText"/>
        <w:spacing w:before="7"/>
        <w:rPr>
          <w:rFonts w:ascii="Times New Roman"/>
          <w:sz w:val="29"/>
          <w:lang w:val="en-US"/>
        </w:rPr>
      </w:pPr>
    </w:p>
    <w:p w14:paraId="55759045" w14:textId="77777777" w:rsidR="00BA598D" w:rsidRPr="008B0622" w:rsidRDefault="007C65E1">
      <w:pPr>
        <w:pStyle w:val="BodyText"/>
        <w:spacing w:line="153" w:lineRule="auto"/>
        <w:ind w:left="3517"/>
        <w:rPr>
          <w:rFonts w:ascii="Times New Roman" w:hAnsi="Times New Roman"/>
          <w:lang w:val="en-US"/>
        </w:rPr>
      </w:pPr>
      <w:r w:rsidRPr="008B0622">
        <w:rPr>
          <w:rFonts w:ascii="Times New Roman" w:hAnsi="Times New Roman"/>
          <w:color w:val="231F20"/>
          <w:lang w:val="en-US"/>
        </w:rPr>
        <w:t xml:space="preserve">ROA = </w:t>
      </w:r>
      <w:r w:rsidRPr="008B0622">
        <w:rPr>
          <w:rFonts w:ascii="Times New Roman" w:hAnsi="Times New Roman"/>
          <w:color w:val="231F20"/>
          <w:u w:val="single" w:color="231F20"/>
          <w:lang w:val="en-US"/>
        </w:rPr>
        <w:t>100 · net income</w:t>
      </w:r>
    </w:p>
    <w:p w14:paraId="55759046" w14:textId="014D1D79" w:rsidR="00BA598D" w:rsidRPr="008B0622" w:rsidRDefault="000B291F">
      <w:pPr>
        <w:pStyle w:val="BodyText"/>
        <w:spacing w:line="172" w:lineRule="exact"/>
        <w:ind w:left="4334"/>
        <w:rPr>
          <w:rFonts w:ascii="Times New Roman"/>
          <w:lang w:val="en-US"/>
        </w:rPr>
      </w:pPr>
      <w:r>
        <w:rPr>
          <w:rFonts w:ascii="Times New Roman"/>
          <w:color w:val="231F20"/>
          <w:lang w:val="en-US"/>
        </w:rPr>
        <w:t xml:space="preserve">Invested </w:t>
      </w:r>
      <w:proofErr w:type="gramStart"/>
      <w:r>
        <w:rPr>
          <w:rFonts w:ascii="Times New Roman"/>
          <w:color w:val="231F20"/>
          <w:lang w:val="en-US"/>
        </w:rPr>
        <w:t>c</w:t>
      </w:r>
      <w:r w:rsidR="007C65E1" w:rsidRPr="008B0622">
        <w:rPr>
          <w:rFonts w:ascii="Times New Roman"/>
          <w:color w:val="231F20"/>
          <w:lang w:val="en-US"/>
        </w:rPr>
        <w:t>apital</w:t>
      </w:r>
      <w:proofErr w:type="gramEnd"/>
      <w:r w:rsidR="007C65E1" w:rsidRPr="008B0622">
        <w:rPr>
          <w:rFonts w:ascii="Times New Roman"/>
          <w:color w:val="231F20"/>
          <w:lang w:val="en-US"/>
        </w:rPr>
        <w:t xml:space="preserve"> </w:t>
      </w:r>
    </w:p>
    <w:p w14:paraId="55759047" w14:textId="77777777" w:rsidR="00BA598D" w:rsidRPr="008B0622" w:rsidRDefault="00BA598D">
      <w:pPr>
        <w:pStyle w:val="BodyText"/>
        <w:spacing w:before="11"/>
        <w:rPr>
          <w:rFonts w:ascii="Times New Roman"/>
          <w:sz w:val="27"/>
          <w:lang w:val="en-US"/>
        </w:rPr>
      </w:pPr>
    </w:p>
    <w:p w14:paraId="55759048" w14:textId="428D7531" w:rsidR="00BA598D" w:rsidRPr="008B0622" w:rsidRDefault="007C65E1">
      <w:pPr>
        <w:pStyle w:val="BodyText"/>
        <w:spacing w:line="271" w:lineRule="auto"/>
        <w:ind w:left="957" w:right="2421"/>
        <w:jc w:val="both"/>
        <w:rPr>
          <w:lang w:val="en-US"/>
        </w:rPr>
      </w:pPr>
      <w:r w:rsidRPr="008B0622">
        <w:rPr>
          <w:color w:val="231F20"/>
          <w:lang w:val="en-US"/>
        </w:rPr>
        <w:t xml:space="preserve">These KPIs </w:t>
      </w:r>
      <w:proofErr w:type="gramStart"/>
      <w:r w:rsidR="00245C48">
        <w:rPr>
          <w:color w:val="231F20"/>
          <w:lang w:val="en-US"/>
        </w:rPr>
        <w:t>are a reflection of</w:t>
      </w:r>
      <w:proofErr w:type="gramEnd"/>
      <w:r w:rsidR="00245C48">
        <w:rPr>
          <w:color w:val="231F20"/>
          <w:lang w:val="en-US"/>
        </w:rPr>
        <w:t xml:space="preserve"> </w:t>
      </w:r>
      <w:r w:rsidRPr="008B0622">
        <w:rPr>
          <w:color w:val="231F20"/>
          <w:lang w:val="en-US"/>
        </w:rPr>
        <w:t>operating performance, as they relate directly to EBIT (Earnings Before Interest and Taxes) or gross profit as performance indicators.</w:t>
      </w:r>
    </w:p>
    <w:p w14:paraId="55759049" w14:textId="77777777" w:rsidR="00BA598D" w:rsidRPr="008B0622" w:rsidRDefault="00BA598D">
      <w:pPr>
        <w:pStyle w:val="BodyText"/>
        <w:spacing w:before="7"/>
        <w:rPr>
          <w:sz w:val="22"/>
          <w:lang w:val="en-US"/>
        </w:rPr>
      </w:pPr>
    </w:p>
    <w:p w14:paraId="5575904A" w14:textId="6548057D" w:rsidR="00BA598D" w:rsidRPr="008B0622" w:rsidRDefault="007C65E1">
      <w:pPr>
        <w:pStyle w:val="BodyText"/>
        <w:spacing w:line="271" w:lineRule="auto"/>
        <w:ind w:left="957" w:right="2423" w:hanging="1"/>
        <w:jc w:val="both"/>
        <w:rPr>
          <w:lang w:val="en-US"/>
        </w:rPr>
      </w:pPr>
      <w:r w:rsidRPr="008B0622">
        <w:rPr>
          <w:color w:val="231F20"/>
          <w:lang w:val="en-US"/>
        </w:rPr>
        <w:t xml:space="preserve">Return on </w:t>
      </w:r>
      <w:r w:rsidR="00EC2BEB">
        <w:rPr>
          <w:color w:val="231F20"/>
          <w:lang w:val="en-US"/>
        </w:rPr>
        <w:t>I</w:t>
      </w:r>
      <w:r w:rsidRPr="008B0622">
        <w:rPr>
          <w:color w:val="231F20"/>
          <w:lang w:val="en-US"/>
        </w:rPr>
        <w:t>nvestment (ROI</w:t>
      </w:r>
      <w:r w:rsidR="00EC2BEB">
        <w:rPr>
          <w:color w:val="231F20"/>
          <w:lang w:val="en-US"/>
        </w:rPr>
        <w:t xml:space="preserve">) is a direct </w:t>
      </w:r>
      <w:r w:rsidR="007D462D">
        <w:rPr>
          <w:color w:val="231F20"/>
          <w:lang w:val="en-US"/>
        </w:rPr>
        <w:t>indication</w:t>
      </w:r>
      <w:r w:rsidRPr="008B0622">
        <w:rPr>
          <w:color w:val="231F20"/>
          <w:lang w:val="en-US"/>
        </w:rPr>
        <w:t xml:space="preserve"> of </w:t>
      </w:r>
      <w:r w:rsidR="00EC2BEB">
        <w:rPr>
          <w:color w:val="231F20"/>
          <w:lang w:val="en-US"/>
        </w:rPr>
        <w:t>a</w:t>
      </w:r>
      <w:r w:rsidRPr="008B0622">
        <w:rPr>
          <w:color w:val="231F20"/>
          <w:lang w:val="en-US"/>
        </w:rPr>
        <w:t xml:space="preserve"> company</w:t>
      </w:r>
      <w:r w:rsidR="00EC2BEB">
        <w:rPr>
          <w:color w:val="231F20"/>
          <w:lang w:val="en-US"/>
        </w:rPr>
        <w:t>’s</w:t>
      </w:r>
      <w:r w:rsidRPr="008B0622">
        <w:rPr>
          <w:color w:val="231F20"/>
          <w:lang w:val="en-US"/>
        </w:rPr>
        <w:t xml:space="preserve"> situation</w:t>
      </w:r>
      <w:r w:rsidR="00EC2BEB">
        <w:rPr>
          <w:color w:val="231F20"/>
          <w:lang w:val="en-US"/>
        </w:rPr>
        <w:t xml:space="preserve"> and</w:t>
      </w:r>
      <w:r w:rsidRPr="008B0622">
        <w:rPr>
          <w:color w:val="231F20"/>
          <w:lang w:val="en-US"/>
        </w:rPr>
        <w:t xml:space="preserve"> the key profitability </w:t>
      </w:r>
      <w:r w:rsidR="007F5655">
        <w:rPr>
          <w:color w:val="231F20"/>
          <w:lang w:val="en-US"/>
        </w:rPr>
        <w:t>ratio</w:t>
      </w:r>
      <w:r w:rsidR="007D462D">
        <w:rPr>
          <w:color w:val="231F20"/>
          <w:lang w:val="en-US"/>
        </w:rPr>
        <w:t xml:space="preserve"> used</w:t>
      </w:r>
      <w:r w:rsidRPr="008B0622">
        <w:rPr>
          <w:color w:val="231F20"/>
          <w:lang w:val="en-US"/>
        </w:rPr>
        <w:t xml:space="preserve"> in supply chain management (Tempe 2007, pp. 89ff.; </w:t>
      </w:r>
      <w:proofErr w:type="spellStart"/>
      <w:r w:rsidRPr="008B0622">
        <w:rPr>
          <w:color w:val="231F20"/>
          <w:lang w:val="en-US"/>
        </w:rPr>
        <w:t>Wiehle</w:t>
      </w:r>
      <w:proofErr w:type="spellEnd"/>
      <w:r w:rsidRPr="008B0622">
        <w:rPr>
          <w:color w:val="231F20"/>
          <w:lang w:val="en-US"/>
        </w:rPr>
        <w:t xml:space="preserve"> et al. 2011, p. 64ff.).</w:t>
      </w:r>
    </w:p>
    <w:p w14:paraId="5575904B" w14:textId="77777777" w:rsidR="00BA598D" w:rsidRPr="008B0622" w:rsidRDefault="00BA598D">
      <w:pPr>
        <w:pStyle w:val="BodyText"/>
        <w:spacing w:before="8"/>
        <w:rPr>
          <w:sz w:val="22"/>
          <w:lang w:val="en-US"/>
        </w:rPr>
      </w:pPr>
    </w:p>
    <w:p w14:paraId="5575904C" w14:textId="61858C15" w:rsidR="00BA598D" w:rsidRPr="008B0622" w:rsidRDefault="007C65E1">
      <w:pPr>
        <w:pStyle w:val="BodyText"/>
        <w:spacing w:line="271" w:lineRule="auto"/>
        <w:ind w:left="957" w:right="2423" w:hanging="1"/>
        <w:jc w:val="both"/>
        <w:rPr>
          <w:lang w:val="en-US"/>
        </w:rPr>
      </w:pPr>
      <w:r w:rsidRPr="008B0622">
        <w:rPr>
          <w:color w:val="231F20"/>
          <w:lang w:val="en-US"/>
        </w:rPr>
        <w:t xml:space="preserve">The importance of performance and liquidity </w:t>
      </w:r>
      <w:r w:rsidR="00EE2F20">
        <w:rPr>
          <w:color w:val="231F20"/>
          <w:lang w:val="en-US"/>
        </w:rPr>
        <w:t>KPIs</w:t>
      </w:r>
      <w:r w:rsidRPr="008B0622">
        <w:rPr>
          <w:color w:val="231F20"/>
          <w:lang w:val="en-US"/>
        </w:rPr>
        <w:t xml:space="preserve"> is illustrated by the following example:</w:t>
      </w:r>
    </w:p>
    <w:p w14:paraId="5575904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4E" w14:textId="77777777" w:rsidR="00BA598D" w:rsidRPr="008B0622" w:rsidRDefault="00BA598D">
      <w:pPr>
        <w:pStyle w:val="BodyText"/>
        <w:rPr>
          <w:lang w:val="en-US"/>
        </w:rPr>
      </w:pPr>
    </w:p>
    <w:p w14:paraId="5575904F" w14:textId="77777777" w:rsidR="00BA598D" w:rsidRPr="008B0622" w:rsidRDefault="00BA598D">
      <w:pPr>
        <w:pStyle w:val="BodyText"/>
        <w:rPr>
          <w:lang w:val="en-US"/>
        </w:rPr>
      </w:pPr>
    </w:p>
    <w:p w14:paraId="55759050" w14:textId="77777777" w:rsidR="00BA598D" w:rsidRPr="008B0622" w:rsidRDefault="00BA598D">
      <w:pPr>
        <w:pStyle w:val="BodyText"/>
        <w:rPr>
          <w:lang w:val="en-US"/>
        </w:rPr>
      </w:pPr>
    </w:p>
    <w:p w14:paraId="55759051" w14:textId="77777777" w:rsidR="00BA598D" w:rsidRPr="008B0622" w:rsidRDefault="00BA598D">
      <w:pPr>
        <w:pStyle w:val="BodyText"/>
        <w:rPr>
          <w:lang w:val="en-US"/>
        </w:rPr>
      </w:pPr>
    </w:p>
    <w:p w14:paraId="55759052" w14:textId="77777777" w:rsidR="00BA598D" w:rsidRPr="008B0622" w:rsidRDefault="00BA598D">
      <w:pPr>
        <w:pStyle w:val="BodyText"/>
        <w:rPr>
          <w:lang w:val="en-US"/>
        </w:rPr>
      </w:pPr>
    </w:p>
    <w:p w14:paraId="55759053" w14:textId="77777777" w:rsidR="00BA598D" w:rsidRPr="008B0622" w:rsidRDefault="00BA598D">
      <w:pPr>
        <w:pStyle w:val="BodyText"/>
        <w:rPr>
          <w:lang w:val="en-US"/>
        </w:rPr>
      </w:pPr>
    </w:p>
    <w:p w14:paraId="55759054" w14:textId="77777777" w:rsidR="00BA598D" w:rsidRPr="008B0622" w:rsidRDefault="00BA598D">
      <w:pPr>
        <w:pStyle w:val="BodyText"/>
        <w:rPr>
          <w:lang w:val="en-US"/>
        </w:rPr>
      </w:pPr>
    </w:p>
    <w:p w14:paraId="55759055" w14:textId="77777777" w:rsidR="00BA598D" w:rsidRPr="008B0622" w:rsidRDefault="00BA598D">
      <w:pPr>
        <w:pStyle w:val="BodyText"/>
        <w:spacing w:before="1"/>
        <w:rPr>
          <w:sz w:val="22"/>
          <w:lang w:val="en-US"/>
        </w:rPr>
      </w:pPr>
    </w:p>
    <w:p w14:paraId="55759056" w14:textId="62948B4E" w:rsidR="00BA598D" w:rsidRPr="008B0622" w:rsidRDefault="007C65E1">
      <w:pPr>
        <w:pStyle w:val="BodyText"/>
        <w:spacing w:before="100" w:line="271" w:lineRule="auto"/>
        <w:ind w:left="2204" w:right="1174"/>
        <w:jc w:val="both"/>
        <w:rPr>
          <w:lang w:val="en-US"/>
        </w:rPr>
      </w:pPr>
      <w:r w:rsidRPr="008B0622">
        <w:rPr>
          <w:color w:val="231F20"/>
          <w:lang w:val="en-US"/>
        </w:rPr>
        <w:t xml:space="preserve">By introducing dedicated measures, a company </w:t>
      </w:r>
      <w:r w:rsidR="006D2CE3">
        <w:rPr>
          <w:color w:val="231F20"/>
          <w:lang w:val="en-US"/>
        </w:rPr>
        <w:t>manages to</w:t>
      </w:r>
      <w:r w:rsidR="00DF080A">
        <w:rPr>
          <w:color w:val="231F20"/>
          <w:lang w:val="en-US"/>
        </w:rPr>
        <w:t xml:space="preserve"> reduce its</w:t>
      </w:r>
      <w:r w:rsidRPr="008B0622">
        <w:rPr>
          <w:color w:val="231F20"/>
          <w:lang w:val="en-US"/>
        </w:rPr>
        <w:t xml:space="preserve"> inventories by 20%</w:t>
      </w:r>
      <w:r w:rsidR="006D2CE3">
        <w:rPr>
          <w:color w:val="231F20"/>
          <w:lang w:val="en-US"/>
        </w:rPr>
        <w:t xml:space="preserve"> (i</w:t>
      </w:r>
      <w:r w:rsidRPr="008B0622">
        <w:rPr>
          <w:color w:val="231F20"/>
          <w:lang w:val="en-US"/>
        </w:rPr>
        <w:t xml:space="preserve">n absolute terms, </w:t>
      </w:r>
      <w:r w:rsidR="006D2CE3">
        <w:rPr>
          <w:color w:val="231F20"/>
          <w:lang w:val="en-US"/>
        </w:rPr>
        <w:t>by</w:t>
      </w:r>
      <w:r w:rsidRPr="008B0622">
        <w:rPr>
          <w:color w:val="231F20"/>
          <w:lang w:val="en-US"/>
        </w:rPr>
        <w:t xml:space="preserve"> €20 million</w:t>
      </w:r>
      <w:r w:rsidR="007A51E4">
        <w:rPr>
          <w:color w:val="231F20"/>
          <w:lang w:val="en-US"/>
        </w:rPr>
        <w:t xml:space="preserve">, </w:t>
      </w:r>
      <w:r w:rsidRPr="008B0622">
        <w:rPr>
          <w:color w:val="231F20"/>
          <w:lang w:val="en-US"/>
        </w:rPr>
        <w:t xml:space="preserve">from €110 million to €90 million). </w:t>
      </w:r>
      <w:r w:rsidR="007F5655">
        <w:rPr>
          <w:color w:val="231F20"/>
          <w:lang w:val="en-US"/>
        </w:rPr>
        <w:t>As a result</w:t>
      </w:r>
      <w:r w:rsidR="007A51E4">
        <w:rPr>
          <w:color w:val="231F20"/>
          <w:lang w:val="en-US"/>
        </w:rPr>
        <w:t>,</w:t>
      </w:r>
      <w:r w:rsidRPr="008B0622">
        <w:rPr>
          <w:color w:val="231F20"/>
          <w:lang w:val="en-US"/>
        </w:rPr>
        <w:t xml:space="preserve"> the company’s assets are also reduced by €20 million (from €234 million to €214 million). </w:t>
      </w:r>
      <w:r w:rsidR="0069167D">
        <w:rPr>
          <w:color w:val="231F20"/>
          <w:lang w:val="en-US"/>
        </w:rPr>
        <w:t>This significantly increase</w:t>
      </w:r>
      <w:r w:rsidR="00240375">
        <w:rPr>
          <w:color w:val="231F20"/>
          <w:lang w:val="en-US"/>
        </w:rPr>
        <w:t>s</w:t>
      </w:r>
      <w:r w:rsidRPr="008B0622">
        <w:rPr>
          <w:color w:val="231F20"/>
          <w:lang w:val="en-US"/>
        </w:rPr>
        <w:t xml:space="preserve"> capital turnover from 2.31 to 2.52</w:t>
      </w:r>
      <w:r w:rsidR="00240375">
        <w:rPr>
          <w:color w:val="231F20"/>
          <w:lang w:val="en-US"/>
        </w:rPr>
        <w:t>, while</w:t>
      </w:r>
      <w:r w:rsidRPr="008B0622">
        <w:rPr>
          <w:color w:val="231F20"/>
          <w:lang w:val="en-US"/>
        </w:rPr>
        <w:t xml:space="preserve"> ROI </w:t>
      </w:r>
      <w:r w:rsidR="00240375">
        <w:rPr>
          <w:color w:val="231F20"/>
          <w:lang w:val="en-US"/>
        </w:rPr>
        <w:t>is</w:t>
      </w:r>
      <w:r w:rsidR="00EB0A69">
        <w:rPr>
          <w:color w:val="231F20"/>
          <w:lang w:val="en-US"/>
        </w:rPr>
        <w:t xml:space="preserve"> likewise substantially</w:t>
      </w:r>
      <w:r w:rsidR="00240375">
        <w:rPr>
          <w:color w:val="231F20"/>
          <w:lang w:val="en-US"/>
        </w:rPr>
        <w:t xml:space="preserve"> increased </w:t>
      </w:r>
      <w:r w:rsidRPr="008B0622">
        <w:rPr>
          <w:color w:val="231F20"/>
          <w:lang w:val="en-US"/>
        </w:rPr>
        <w:t xml:space="preserve">from 12.82% to 14.03%. </w:t>
      </w:r>
      <w:r w:rsidR="00B65027">
        <w:rPr>
          <w:color w:val="231F20"/>
          <w:lang w:val="en-US"/>
        </w:rPr>
        <w:t>The interpretation of</w:t>
      </w:r>
      <w:r w:rsidRPr="008B0622">
        <w:rPr>
          <w:color w:val="231F20"/>
          <w:lang w:val="en-US"/>
        </w:rPr>
        <w:t xml:space="preserve"> this example </w:t>
      </w:r>
      <w:r w:rsidR="00B65027">
        <w:rPr>
          <w:color w:val="231F20"/>
          <w:lang w:val="en-US"/>
        </w:rPr>
        <w:t>would be that a</w:t>
      </w:r>
      <w:r w:rsidRPr="008B0622">
        <w:rPr>
          <w:color w:val="231F20"/>
          <w:lang w:val="en-US"/>
        </w:rPr>
        <w:t xml:space="preserve"> 20% reduction in inventories improves ROI by 1.21%</w:t>
      </w:r>
      <w:r w:rsidR="00B65027">
        <w:rPr>
          <w:color w:val="231F20"/>
          <w:lang w:val="en-US"/>
        </w:rPr>
        <w:t xml:space="preserve">, corresponding </w:t>
      </w:r>
      <w:r w:rsidRPr="008B0622">
        <w:rPr>
          <w:color w:val="231F20"/>
          <w:lang w:val="en-US"/>
        </w:rPr>
        <w:t xml:space="preserve">to a relative </w:t>
      </w:r>
      <w:r w:rsidR="0075177B">
        <w:rPr>
          <w:color w:val="231F20"/>
          <w:lang w:val="en-US"/>
        </w:rPr>
        <w:t xml:space="preserve">increase in profitability </w:t>
      </w:r>
      <w:r w:rsidRPr="008B0622">
        <w:rPr>
          <w:color w:val="231F20"/>
          <w:lang w:val="en-US"/>
        </w:rPr>
        <w:t>of 9.5% (Werner 2020, p. 297).</w:t>
      </w:r>
    </w:p>
    <w:p w14:paraId="55759057" w14:textId="77777777" w:rsidR="00BA598D" w:rsidRPr="008B0622" w:rsidRDefault="00BA598D">
      <w:pPr>
        <w:pStyle w:val="BodyText"/>
        <w:spacing w:before="8"/>
        <w:rPr>
          <w:sz w:val="22"/>
          <w:lang w:val="en-US"/>
        </w:rPr>
      </w:pPr>
    </w:p>
    <w:p w14:paraId="55759059" w14:textId="687CE2DD" w:rsidR="00BA598D" w:rsidRPr="008B0622" w:rsidRDefault="007C65E1" w:rsidP="00657D3B">
      <w:pPr>
        <w:pStyle w:val="BodyText"/>
        <w:spacing w:line="271" w:lineRule="auto"/>
        <w:ind w:left="2204" w:right="1174" w:hanging="1"/>
        <w:jc w:val="both"/>
        <w:rPr>
          <w:lang w:val="en-US"/>
        </w:rPr>
      </w:pPr>
      <w:r w:rsidRPr="008B0622">
        <w:rPr>
          <w:color w:val="231F20"/>
          <w:lang w:val="en-US"/>
        </w:rPr>
        <w:t xml:space="preserve">However, reducing inventories "at any cost” should be avoided. </w:t>
      </w:r>
      <w:r w:rsidR="001E6041">
        <w:rPr>
          <w:color w:val="231F20"/>
          <w:lang w:val="en-US"/>
        </w:rPr>
        <w:t>Any reductions should always be considered in relation</w:t>
      </w:r>
      <w:r w:rsidRPr="008B0622">
        <w:rPr>
          <w:color w:val="231F20"/>
          <w:lang w:val="en-US"/>
        </w:rPr>
        <w:t xml:space="preserve"> to freight, material and production costs</w:t>
      </w:r>
      <w:r w:rsidR="00657D3B">
        <w:rPr>
          <w:color w:val="231F20"/>
          <w:lang w:val="en-US"/>
        </w:rPr>
        <w:t>. While</w:t>
      </w:r>
      <w:r w:rsidRPr="008B0622">
        <w:rPr>
          <w:color w:val="231F20"/>
          <w:lang w:val="en-US"/>
        </w:rPr>
        <w:t xml:space="preserve"> a reduction in inventories may lead to lower warehousing costs and a short-term increase in working capital or liquidity</w:t>
      </w:r>
      <w:r w:rsidR="00657D3B">
        <w:rPr>
          <w:color w:val="231F20"/>
          <w:lang w:val="en-US"/>
        </w:rPr>
        <w:t xml:space="preserve">, </w:t>
      </w:r>
      <w:r w:rsidR="00237908">
        <w:rPr>
          <w:color w:val="231F20"/>
          <w:lang w:val="en-US"/>
        </w:rPr>
        <w:t>there will be</w:t>
      </w:r>
      <w:r w:rsidRPr="008B0622">
        <w:rPr>
          <w:color w:val="231F20"/>
          <w:lang w:val="en-US"/>
        </w:rPr>
        <w:t xml:space="preserve"> a deterioration in other areas (so-called</w:t>
      </w:r>
      <w:r w:rsidR="00657D3B">
        <w:rPr>
          <w:color w:val="231F20"/>
          <w:lang w:val="en-US"/>
        </w:rPr>
        <w:t xml:space="preserve"> </w:t>
      </w:r>
      <w:r w:rsidRPr="008B0622">
        <w:rPr>
          <w:color w:val="231F20"/>
          <w:lang w:val="en-US"/>
        </w:rPr>
        <w:t xml:space="preserve">"trade-off effects", </w:t>
      </w:r>
      <w:proofErr w:type="gramStart"/>
      <w:r w:rsidRPr="008B0622">
        <w:rPr>
          <w:color w:val="231F20"/>
          <w:lang w:val="en-US"/>
        </w:rPr>
        <w:t>i.e.</w:t>
      </w:r>
      <w:proofErr w:type="gramEnd"/>
      <w:r w:rsidRPr="008B0622">
        <w:rPr>
          <w:color w:val="231F20"/>
          <w:lang w:val="en-US"/>
        </w:rPr>
        <w:t xml:space="preserve"> exchanging one cost type for another, </w:t>
      </w:r>
      <w:r w:rsidR="001E6041">
        <w:rPr>
          <w:color w:val="231F20"/>
          <w:lang w:val="en-US"/>
        </w:rPr>
        <w:t xml:space="preserve">which may be </w:t>
      </w:r>
      <w:r w:rsidRPr="008B0622">
        <w:rPr>
          <w:color w:val="231F20"/>
          <w:lang w:val="en-US"/>
        </w:rPr>
        <w:t>even higher).</w:t>
      </w:r>
    </w:p>
    <w:p w14:paraId="5575905A" w14:textId="77777777" w:rsidR="00BA598D" w:rsidRPr="008B0622" w:rsidRDefault="00BA598D">
      <w:pPr>
        <w:pStyle w:val="BodyText"/>
        <w:spacing w:before="7"/>
        <w:rPr>
          <w:sz w:val="22"/>
          <w:lang w:val="en-US"/>
        </w:rPr>
      </w:pPr>
    </w:p>
    <w:p w14:paraId="5575905B" w14:textId="297823E4" w:rsidR="00BA598D" w:rsidRPr="008B0622" w:rsidRDefault="00114CB0">
      <w:pPr>
        <w:pStyle w:val="BodyText"/>
        <w:spacing w:before="1" w:line="271" w:lineRule="auto"/>
        <w:ind w:left="2204" w:right="1175" w:hanging="1"/>
        <w:jc w:val="both"/>
        <w:rPr>
          <w:lang w:val="en-US"/>
        </w:rPr>
      </w:pPr>
      <w:r>
        <w:rPr>
          <w:color w:val="231F20"/>
          <w:lang w:val="en-US"/>
        </w:rPr>
        <w:t>Whenever</w:t>
      </w:r>
      <w:r w:rsidR="007C65E1" w:rsidRPr="008B0622">
        <w:rPr>
          <w:color w:val="231F20"/>
          <w:lang w:val="en-US"/>
        </w:rPr>
        <w:t xml:space="preserve"> trade-off effects </w:t>
      </w:r>
      <w:r>
        <w:rPr>
          <w:color w:val="231F20"/>
          <w:lang w:val="en-US"/>
        </w:rPr>
        <w:t>come into play</w:t>
      </w:r>
      <w:r w:rsidR="007C65E1" w:rsidRPr="008B0622">
        <w:rPr>
          <w:color w:val="231F20"/>
          <w:lang w:val="en-US"/>
        </w:rPr>
        <w:t xml:space="preserve">, reducing inventories </w:t>
      </w:r>
      <w:r w:rsidR="00237908">
        <w:rPr>
          <w:color w:val="231F20"/>
          <w:lang w:val="en-US"/>
        </w:rPr>
        <w:t>becomes</w:t>
      </w:r>
      <w:r w:rsidR="007C65E1" w:rsidRPr="008B0622">
        <w:rPr>
          <w:color w:val="231F20"/>
          <w:lang w:val="en-US"/>
        </w:rPr>
        <w:t xml:space="preserve"> less </w:t>
      </w:r>
      <w:r>
        <w:rPr>
          <w:color w:val="231F20"/>
          <w:lang w:val="en-US"/>
        </w:rPr>
        <w:t>appropriate</w:t>
      </w:r>
      <w:r w:rsidR="007C65E1" w:rsidRPr="008B0622">
        <w:rPr>
          <w:color w:val="231F20"/>
          <w:lang w:val="en-US"/>
        </w:rPr>
        <w:t xml:space="preserve"> and </w:t>
      </w:r>
      <w:r>
        <w:rPr>
          <w:color w:val="231F20"/>
          <w:lang w:val="en-US"/>
        </w:rPr>
        <w:t>the</w:t>
      </w:r>
      <w:r w:rsidR="007C65E1" w:rsidRPr="008B0622">
        <w:rPr>
          <w:color w:val="231F20"/>
          <w:lang w:val="en-US"/>
        </w:rPr>
        <w:t xml:space="preserve"> effects must be closely </w:t>
      </w:r>
      <w:r w:rsidR="00F7272F">
        <w:rPr>
          <w:color w:val="231F20"/>
          <w:lang w:val="en-US"/>
        </w:rPr>
        <w:t>analyz</w:t>
      </w:r>
      <w:r w:rsidR="007C65E1" w:rsidRPr="008B0622">
        <w:rPr>
          <w:color w:val="231F20"/>
          <w:lang w:val="en-US"/>
        </w:rPr>
        <w:t xml:space="preserve">ed, otherwise </w:t>
      </w:r>
      <w:r w:rsidR="00F7272F">
        <w:rPr>
          <w:color w:val="231F20"/>
          <w:lang w:val="en-US"/>
        </w:rPr>
        <w:t xml:space="preserve">overall </w:t>
      </w:r>
      <w:r w:rsidR="007C65E1" w:rsidRPr="008B0622">
        <w:rPr>
          <w:color w:val="231F20"/>
          <w:lang w:val="en-US"/>
        </w:rPr>
        <w:t xml:space="preserve">profitability may deteriorate despite </w:t>
      </w:r>
      <w:r w:rsidR="00F7272F">
        <w:rPr>
          <w:color w:val="231F20"/>
          <w:lang w:val="en-US"/>
        </w:rPr>
        <w:t xml:space="preserve">cutting costs </w:t>
      </w:r>
      <w:r w:rsidR="007C65E1" w:rsidRPr="008B0622">
        <w:rPr>
          <w:color w:val="231F20"/>
          <w:lang w:val="en-US"/>
        </w:rPr>
        <w:t>in one area.</w:t>
      </w:r>
    </w:p>
    <w:p w14:paraId="5575905C" w14:textId="77777777" w:rsidR="00BA598D" w:rsidRPr="008B0622" w:rsidRDefault="00BA598D">
      <w:pPr>
        <w:pStyle w:val="BodyText"/>
        <w:spacing w:before="7"/>
        <w:rPr>
          <w:sz w:val="22"/>
          <w:lang w:val="en-US"/>
        </w:rPr>
      </w:pPr>
    </w:p>
    <w:p w14:paraId="5575905D" w14:textId="1A42E7E1" w:rsidR="00BA598D" w:rsidRPr="008B0622" w:rsidRDefault="007C65E1">
      <w:pPr>
        <w:pStyle w:val="BodyText"/>
        <w:spacing w:line="271" w:lineRule="auto"/>
        <w:ind w:left="2204" w:right="1175" w:hanging="1"/>
        <w:jc w:val="both"/>
        <w:rPr>
          <w:lang w:val="en-US"/>
        </w:rPr>
      </w:pPr>
      <w:r w:rsidRPr="008B0622">
        <w:rPr>
          <w:color w:val="231F20"/>
          <w:lang w:val="en-US"/>
        </w:rPr>
        <w:t>Cash flow is a liquidity KPI</w:t>
      </w:r>
      <w:r w:rsidR="001F0352">
        <w:rPr>
          <w:color w:val="231F20"/>
          <w:lang w:val="en-US"/>
        </w:rPr>
        <w:t xml:space="preserve"> representing financial flows</w:t>
      </w:r>
      <w:r w:rsidRPr="008B0622">
        <w:rPr>
          <w:color w:val="231F20"/>
          <w:lang w:val="en-US"/>
        </w:rPr>
        <w:t xml:space="preserve">. </w:t>
      </w:r>
      <w:proofErr w:type="spellStart"/>
      <w:r w:rsidRPr="008B0622">
        <w:rPr>
          <w:color w:val="231F20"/>
          <w:lang w:val="en-US"/>
        </w:rPr>
        <w:t>Lewe</w:t>
      </w:r>
      <w:proofErr w:type="spellEnd"/>
      <w:r w:rsidRPr="008B0622">
        <w:rPr>
          <w:color w:val="231F20"/>
          <w:lang w:val="en-US"/>
        </w:rPr>
        <w:t>/Schneider (</w:t>
      </w:r>
      <w:proofErr w:type="spellStart"/>
      <w:r w:rsidRPr="008B0622">
        <w:rPr>
          <w:color w:val="231F20"/>
          <w:lang w:val="en-US"/>
        </w:rPr>
        <w:t>Lewe</w:t>
      </w:r>
      <w:proofErr w:type="spellEnd"/>
      <w:r w:rsidRPr="008B0622">
        <w:rPr>
          <w:color w:val="231F20"/>
          <w:lang w:val="en-US"/>
        </w:rPr>
        <w:t>/Schneider 2004, p. 41f.)</w:t>
      </w:r>
      <w:r w:rsidR="001B0416">
        <w:rPr>
          <w:color w:val="231F20"/>
          <w:lang w:val="en-US"/>
        </w:rPr>
        <w:t xml:space="preserve"> coined the term</w:t>
      </w:r>
      <w:r w:rsidRPr="008B0622">
        <w:rPr>
          <w:color w:val="231F20"/>
          <w:lang w:val="en-US"/>
        </w:rPr>
        <w:t xml:space="preserve"> </w:t>
      </w:r>
      <w:r w:rsidR="001B0416">
        <w:rPr>
          <w:color w:val="231F20"/>
          <w:lang w:val="en-US"/>
        </w:rPr>
        <w:t>“</w:t>
      </w:r>
      <w:r w:rsidRPr="008B0622">
        <w:rPr>
          <w:color w:val="231F20"/>
          <w:lang w:val="en-US"/>
        </w:rPr>
        <w:t>pragmatic cash flow</w:t>
      </w:r>
      <w:r w:rsidR="001B0416">
        <w:rPr>
          <w:color w:val="231F20"/>
          <w:lang w:val="en-US"/>
        </w:rPr>
        <w:t xml:space="preserve">”, which is </w:t>
      </w:r>
      <w:r w:rsidR="00146069">
        <w:rPr>
          <w:color w:val="231F20"/>
          <w:lang w:val="en-US"/>
        </w:rPr>
        <w:t>calculated</w:t>
      </w:r>
      <w:r w:rsidRPr="008B0622">
        <w:rPr>
          <w:color w:val="231F20"/>
          <w:lang w:val="en-US"/>
        </w:rPr>
        <w:t xml:space="preserve"> as follows:</w:t>
      </w:r>
    </w:p>
    <w:p w14:paraId="5575905E" w14:textId="77777777" w:rsidR="00BA598D" w:rsidRPr="008B0622" w:rsidRDefault="00BA598D">
      <w:pPr>
        <w:pStyle w:val="BodyText"/>
        <w:spacing w:before="2"/>
        <w:rPr>
          <w:sz w:val="22"/>
          <w:lang w:val="en-US"/>
        </w:rPr>
      </w:pPr>
    </w:p>
    <w:p w14:paraId="5575905F" w14:textId="12C5C77F" w:rsidR="00BA598D" w:rsidRPr="008B0622" w:rsidRDefault="007C65E1">
      <w:pPr>
        <w:pStyle w:val="BodyText"/>
        <w:spacing w:line="221" w:lineRule="exact"/>
        <w:ind w:left="3839"/>
        <w:rPr>
          <w:rFonts w:ascii="Times New Roman" w:hAnsi="Times New Roman"/>
          <w:lang w:val="en-US"/>
        </w:rPr>
      </w:pPr>
      <w:r w:rsidRPr="008B0622">
        <w:rPr>
          <w:rFonts w:ascii="Times New Roman" w:hAnsi="Times New Roman"/>
          <w:color w:val="231F20"/>
          <w:lang w:val="en-US"/>
        </w:rPr>
        <w:t xml:space="preserve">Net </w:t>
      </w:r>
      <w:r w:rsidR="001B0416">
        <w:rPr>
          <w:rFonts w:ascii="Times New Roman" w:hAnsi="Times New Roman"/>
          <w:color w:val="231F20"/>
          <w:lang w:val="en-US"/>
        </w:rPr>
        <w:t>income</w:t>
      </w:r>
    </w:p>
    <w:p w14:paraId="55759060" w14:textId="77777777" w:rsidR="00BA598D" w:rsidRPr="008B0622" w:rsidRDefault="007C65E1">
      <w:pPr>
        <w:pStyle w:val="BodyText"/>
        <w:spacing w:line="212" w:lineRule="exact"/>
        <w:ind w:left="3839"/>
        <w:rPr>
          <w:rFonts w:ascii="Times New Roman" w:hAnsi="Times New Roman"/>
          <w:lang w:val="en-US"/>
        </w:rPr>
      </w:pPr>
      <w:r w:rsidRPr="008B0622">
        <w:rPr>
          <w:rFonts w:ascii="Times New Roman" w:hAnsi="Times New Roman"/>
          <w:color w:val="231F20"/>
          <w:lang w:val="en-US"/>
        </w:rPr>
        <w:t xml:space="preserve">+ / </w:t>
      </w:r>
      <w:r w:rsidRPr="008B0622">
        <w:rPr>
          <w:color w:val="231F20"/>
          <w:lang w:val="en-US"/>
        </w:rPr>
        <w:t xml:space="preserve">− </w:t>
      </w:r>
      <w:r w:rsidRPr="008B0622">
        <w:rPr>
          <w:rFonts w:ascii="Times New Roman" w:hAnsi="Times New Roman"/>
          <w:color w:val="231F20"/>
          <w:lang w:val="en-US"/>
        </w:rPr>
        <w:t>Depreciations/write-ups</w:t>
      </w:r>
    </w:p>
    <w:p w14:paraId="55759061" w14:textId="77777777" w:rsidR="00BA598D" w:rsidRPr="008B0622" w:rsidRDefault="007C65E1">
      <w:pPr>
        <w:pStyle w:val="BodyText"/>
        <w:spacing w:line="213" w:lineRule="exact"/>
        <w:ind w:left="3839"/>
        <w:rPr>
          <w:rFonts w:ascii="Times New Roman" w:hAnsi="Times New Roman"/>
          <w:lang w:val="en-US"/>
        </w:rPr>
      </w:pPr>
      <w:r w:rsidRPr="008B0622">
        <w:rPr>
          <w:rFonts w:ascii="Times New Roman" w:hAnsi="Times New Roman"/>
          <w:color w:val="231F20"/>
          <w:lang w:val="en-US"/>
        </w:rPr>
        <w:t xml:space="preserve">+ / </w:t>
      </w:r>
      <w:r w:rsidRPr="008B0622">
        <w:rPr>
          <w:color w:val="231F20"/>
          <w:lang w:val="en-US"/>
        </w:rPr>
        <w:t xml:space="preserve">− </w:t>
      </w:r>
      <w:r w:rsidRPr="008B0622">
        <w:rPr>
          <w:rFonts w:ascii="Times New Roman" w:hAnsi="Times New Roman"/>
          <w:color w:val="231F20"/>
          <w:lang w:val="en-US"/>
        </w:rPr>
        <w:t xml:space="preserve">Increase/decrease in </w:t>
      </w:r>
      <w:proofErr w:type="gramStart"/>
      <w:r w:rsidRPr="008B0622">
        <w:rPr>
          <w:rFonts w:ascii="Times New Roman" w:hAnsi="Times New Roman"/>
          <w:color w:val="231F20"/>
          <w:lang w:val="en-US"/>
        </w:rPr>
        <w:t>provisions</w:t>
      </w:r>
      <w:proofErr w:type="gramEnd"/>
    </w:p>
    <w:p w14:paraId="55759062" w14:textId="2919526B" w:rsidR="00BA598D" w:rsidRPr="008B0622" w:rsidRDefault="007C65E1">
      <w:pPr>
        <w:pStyle w:val="BodyText"/>
        <w:spacing w:line="221" w:lineRule="exact"/>
        <w:ind w:left="3839"/>
        <w:rPr>
          <w:rFonts w:ascii="Times New Roman" w:hAnsi="Times New Roman"/>
          <w:lang w:val="en-US"/>
        </w:rPr>
      </w:pPr>
      <w:r w:rsidRPr="008B0622">
        <w:rPr>
          <w:rFonts w:ascii="Times New Roman" w:hAnsi="Times New Roman"/>
          <w:color w:val="231F20"/>
          <w:lang w:val="en-US"/>
        </w:rPr>
        <w:t>= "Pra</w:t>
      </w:r>
      <w:r w:rsidR="001B0416">
        <w:rPr>
          <w:rFonts w:ascii="Times New Roman" w:hAnsi="Times New Roman"/>
          <w:color w:val="231F20"/>
          <w:lang w:val="en-US"/>
        </w:rPr>
        <w:t xml:space="preserve">gmatic </w:t>
      </w:r>
      <w:r w:rsidRPr="008B0622">
        <w:rPr>
          <w:rFonts w:ascii="Times New Roman" w:hAnsi="Times New Roman"/>
          <w:color w:val="231F20"/>
          <w:lang w:val="en-US"/>
        </w:rPr>
        <w:t>cash flow"</w:t>
      </w:r>
    </w:p>
    <w:p w14:paraId="55759063" w14:textId="77777777" w:rsidR="00BA598D" w:rsidRPr="008B0622" w:rsidRDefault="00BA598D">
      <w:pPr>
        <w:pStyle w:val="BodyText"/>
        <w:rPr>
          <w:rFonts w:ascii="Times New Roman"/>
          <w:lang w:val="en-US"/>
        </w:rPr>
      </w:pPr>
    </w:p>
    <w:p w14:paraId="55759064" w14:textId="77777777" w:rsidR="00BA598D" w:rsidRPr="008B0622" w:rsidRDefault="00BA598D">
      <w:pPr>
        <w:pStyle w:val="BodyText"/>
        <w:spacing w:before="1"/>
        <w:rPr>
          <w:rFonts w:ascii="Times New Roman"/>
          <w:sz w:val="18"/>
          <w:lang w:val="en-US"/>
        </w:rPr>
      </w:pPr>
    </w:p>
    <w:p w14:paraId="55759065" w14:textId="5E8947D9" w:rsidR="00BA598D" w:rsidRPr="008B0622" w:rsidRDefault="007C65E1">
      <w:pPr>
        <w:pStyle w:val="BodyText"/>
        <w:spacing w:line="271" w:lineRule="auto"/>
        <w:ind w:left="2204" w:right="1175"/>
        <w:jc w:val="both"/>
        <w:rPr>
          <w:lang w:val="en-US"/>
        </w:rPr>
      </w:pPr>
      <w:r w:rsidRPr="008B0622">
        <w:rPr>
          <w:color w:val="231F20"/>
          <w:lang w:val="en-US"/>
        </w:rPr>
        <w:t xml:space="preserve">This </w:t>
      </w:r>
      <w:r w:rsidR="005D12BD">
        <w:rPr>
          <w:color w:val="231F20"/>
          <w:lang w:val="en-US"/>
        </w:rPr>
        <w:t>pragmatic</w:t>
      </w:r>
      <w:r w:rsidRPr="008B0622">
        <w:rPr>
          <w:color w:val="231F20"/>
          <w:lang w:val="en-US"/>
        </w:rPr>
        <w:t xml:space="preserve"> cash flow </w:t>
      </w:r>
      <w:r w:rsidR="000703B9">
        <w:rPr>
          <w:color w:val="231F20"/>
          <w:lang w:val="en-US"/>
        </w:rPr>
        <w:t>fails to elucidate</w:t>
      </w:r>
      <w:r w:rsidR="005D12BD">
        <w:rPr>
          <w:color w:val="231F20"/>
          <w:lang w:val="en-US"/>
        </w:rPr>
        <w:t xml:space="preserve"> the major </w:t>
      </w:r>
      <w:r w:rsidRPr="008B0622">
        <w:rPr>
          <w:color w:val="231F20"/>
          <w:lang w:val="en-US"/>
        </w:rPr>
        <w:t xml:space="preserve">impact of supply chain management on </w:t>
      </w:r>
      <w:r w:rsidR="00065E70">
        <w:rPr>
          <w:color w:val="231F20"/>
          <w:lang w:val="en-US"/>
        </w:rPr>
        <w:t>cash surplus</w:t>
      </w:r>
      <w:r w:rsidR="00D028C1">
        <w:rPr>
          <w:color w:val="231F20"/>
          <w:lang w:val="en-US"/>
        </w:rPr>
        <w:t xml:space="preserve">, </w:t>
      </w:r>
      <w:r w:rsidR="000703B9">
        <w:rPr>
          <w:color w:val="231F20"/>
          <w:lang w:val="en-US"/>
        </w:rPr>
        <w:t>unlike</w:t>
      </w:r>
      <w:r w:rsidRPr="008B0622">
        <w:rPr>
          <w:color w:val="231F20"/>
          <w:lang w:val="en-US"/>
        </w:rPr>
        <w:t xml:space="preserve"> the following extended cash flow</w:t>
      </w:r>
      <w:r w:rsidR="00F6461C">
        <w:rPr>
          <w:color w:val="231F20"/>
          <w:lang w:val="en-US"/>
        </w:rPr>
        <w:t xml:space="preserve"> approach</w:t>
      </w:r>
      <w:r w:rsidRPr="008B0622">
        <w:rPr>
          <w:color w:val="231F20"/>
          <w:lang w:val="en-US"/>
        </w:rPr>
        <w:t xml:space="preserve"> (</w:t>
      </w:r>
      <w:proofErr w:type="spellStart"/>
      <w:r w:rsidRPr="008B0622">
        <w:rPr>
          <w:color w:val="231F20"/>
          <w:lang w:val="en-US"/>
        </w:rPr>
        <w:t>Stölzle</w:t>
      </w:r>
      <w:proofErr w:type="spellEnd"/>
      <w:r w:rsidRPr="008B0622">
        <w:rPr>
          <w:color w:val="231F20"/>
          <w:lang w:val="en-US"/>
        </w:rPr>
        <w:t>/</w:t>
      </w:r>
      <w:proofErr w:type="spellStart"/>
      <w:r w:rsidRPr="008B0622">
        <w:rPr>
          <w:color w:val="231F20"/>
          <w:lang w:val="en-US"/>
        </w:rPr>
        <w:t>Gareis</w:t>
      </w:r>
      <w:proofErr w:type="spellEnd"/>
      <w:r w:rsidRPr="008B0622">
        <w:rPr>
          <w:color w:val="231F20"/>
          <w:lang w:val="en-US"/>
        </w:rPr>
        <w:t xml:space="preserve"> 2002, p. 291), which also </w:t>
      </w:r>
      <w:r w:rsidR="00550F37">
        <w:rPr>
          <w:color w:val="231F20"/>
          <w:lang w:val="en-US"/>
        </w:rPr>
        <w:t>incorporates</w:t>
      </w:r>
      <w:r w:rsidRPr="008B0622">
        <w:rPr>
          <w:color w:val="231F20"/>
          <w:lang w:val="en-US"/>
        </w:rPr>
        <w:t xml:space="preserve"> various change indicators:</w:t>
      </w:r>
    </w:p>
    <w:p w14:paraId="55759066" w14:textId="77777777" w:rsidR="00BA598D" w:rsidRPr="008B0622" w:rsidRDefault="00BA598D">
      <w:pPr>
        <w:pStyle w:val="BodyText"/>
        <w:spacing w:before="3"/>
        <w:rPr>
          <w:sz w:val="22"/>
          <w:lang w:val="en-US"/>
        </w:rPr>
      </w:pPr>
    </w:p>
    <w:p w14:paraId="55759067" w14:textId="77777777" w:rsidR="00BA598D" w:rsidRPr="008B0622" w:rsidRDefault="007C65E1">
      <w:pPr>
        <w:pStyle w:val="BodyText"/>
        <w:spacing w:line="221" w:lineRule="exact"/>
        <w:ind w:left="3396"/>
        <w:rPr>
          <w:rFonts w:ascii="Times New Roman" w:hAnsi="Times New Roman"/>
          <w:lang w:val="en-US"/>
        </w:rPr>
      </w:pPr>
      <w:r w:rsidRPr="008B0622">
        <w:rPr>
          <w:rFonts w:ascii="Times New Roman" w:hAnsi="Times New Roman"/>
          <w:color w:val="231F20"/>
          <w:lang w:val="en-US"/>
        </w:rPr>
        <w:t>Net earnings</w:t>
      </w:r>
    </w:p>
    <w:p w14:paraId="55759068"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 Depreciations/write-ups of assets</w:t>
      </w:r>
    </w:p>
    <w:p w14:paraId="55759069" w14:textId="39D73ECB"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w:t>
      </w:r>
      <w:r w:rsidR="00D66FF3">
        <w:rPr>
          <w:rFonts w:ascii="Times New Roman" w:hAnsi="Times New Roman"/>
          <w:color w:val="231F20"/>
          <w:lang w:val="en-US"/>
        </w:rPr>
        <w:t xml:space="preserve"> </w:t>
      </w:r>
      <w:r w:rsidR="00364158">
        <w:rPr>
          <w:rFonts w:ascii="Times New Roman" w:hAnsi="Times New Roman"/>
          <w:color w:val="231F20"/>
          <w:lang w:val="en-US"/>
        </w:rPr>
        <w:t>provisions</w:t>
      </w:r>
    </w:p>
    <w:p w14:paraId="5575906A"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 in special tax-allowable reserves</w:t>
      </w:r>
    </w:p>
    <w:p w14:paraId="5575906B"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 in value adjustments</w:t>
      </w:r>
    </w:p>
    <w:p w14:paraId="5575906C"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 in inventories</w:t>
      </w:r>
    </w:p>
    <w:p w14:paraId="5575906D"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 in receivables</w:t>
      </w:r>
    </w:p>
    <w:p w14:paraId="7118567B" w14:textId="77777777" w:rsidR="008D5C29" w:rsidRDefault="007C65E1">
      <w:pPr>
        <w:pStyle w:val="BodyText"/>
        <w:spacing w:before="6" w:line="220" w:lineRule="auto"/>
        <w:ind w:left="3396" w:right="2299"/>
        <w:rPr>
          <w:rFonts w:ascii="Times New Roman" w:hAnsi="Times New Roman"/>
          <w:color w:val="231F20"/>
          <w:lang w:val="en-US"/>
        </w:rPr>
      </w:pPr>
      <w:r w:rsidRPr="008B0622">
        <w:rPr>
          <w:rFonts w:ascii="Times New Roman" w:hAnsi="Times New Roman"/>
          <w:color w:val="231F20"/>
          <w:lang w:val="en-US"/>
        </w:rPr>
        <w:t xml:space="preserve">+ Changes in </w:t>
      </w:r>
      <w:r w:rsidR="00651AB7">
        <w:rPr>
          <w:rFonts w:ascii="Times New Roman" w:hAnsi="Times New Roman"/>
          <w:color w:val="231F20"/>
          <w:lang w:val="en-US"/>
        </w:rPr>
        <w:t>deferred expens</w:t>
      </w:r>
      <w:r w:rsidR="008D5C29">
        <w:rPr>
          <w:rFonts w:ascii="Times New Roman" w:hAnsi="Times New Roman"/>
          <w:color w:val="231F20"/>
          <w:lang w:val="en-US"/>
        </w:rPr>
        <w:t xml:space="preserve">es and accrued </w:t>
      </w:r>
      <w:proofErr w:type="gramStart"/>
      <w:r w:rsidR="008D5C29">
        <w:rPr>
          <w:rFonts w:ascii="Times New Roman" w:hAnsi="Times New Roman"/>
          <w:color w:val="231F20"/>
          <w:lang w:val="en-US"/>
        </w:rPr>
        <w:t>income</w:t>
      </w:r>
      <w:proofErr w:type="gramEnd"/>
    </w:p>
    <w:p w14:paraId="57C51366" w14:textId="4D2BD195" w:rsidR="008D5C29" w:rsidRDefault="005F04B2" w:rsidP="005F04B2">
      <w:pPr>
        <w:pStyle w:val="BodyText"/>
        <w:spacing w:before="6" w:line="220" w:lineRule="auto"/>
        <w:ind w:left="3396" w:right="2299"/>
        <w:rPr>
          <w:rFonts w:ascii="Times New Roman" w:hAnsi="Times New Roman"/>
          <w:color w:val="231F20"/>
          <w:lang w:val="en-US"/>
        </w:rPr>
      </w:pPr>
      <w:r w:rsidRPr="005F04B2">
        <w:rPr>
          <w:rFonts w:ascii="Times New Roman" w:hAnsi="Times New Roman"/>
          <w:color w:val="231F20"/>
          <w:lang w:val="en-US"/>
        </w:rPr>
        <w:t>-</w:t>
      </w:r>
      <w:r>
        <w:rPr>
          <w:rFonts w:ascii="Times New Roman" w:hAnsi="Times New Roman"/>
          <w:color w:val="231F20"/>
          <w:lang w:val="en-US"/>
        </w:rPr>
        <w:t xml:space="preserve"> Own work capitalized</w:t>
      </w:r>
    </w:p>
    <w:p w14:paraId="5575906E" w14:textId="23DC3E1C" w:rsidR="00BA598D" w:rsidRPr="008B0622" w:rsidRDefault="007C65E1" w:rsidP="008D5C29">
      <w:pPr>
        <w:pStyle w:val="BodyText"/>
        <w:spacing w:before="6" w:line="220" w:lineRule="auto"/>
        <w:ind w:right="2299"/>
        <w:rPr>
          <w:rFonts w:ascii="Times New Roman" w:hAnsi="Times New Roman"/>
          <w:lang w:val="en-US"/>
        </w:rPr>
      </w:pPr>
      <w:r w:rsidRPr="008B0622">
        <w:rPr>
          <w:rFonts w:ascii="Times New Roman" w:hAnsi="Times New Roman"/>
          <w:color w:val="231F20"/>
          <w:lang w:val="en-US"/>
        </w:rPr>
        <w:t xml:space="preserve"> </w:t>
      </w:r>
    </w:p>
    <w:p w14:paraId="5575906F" w14:textId="77777777" w:rsidR="00BA598D" w:rsidRPr="008B0622" w:rsidRDefault="007C65E1">
      <w:pPr>
        <w:pStyle w:val="BodyText"/>
        <w:spacing w:line="217" w:lineRule="exact"/>
        <w:ind w:left="3396"/>
        <w:rPr>
          <w:rFonts w:ascii="Times New Roman"/>
          <w:lang w:val="en-US"/>
        </w:rPr>
      </w:pPr>
      <w:r w:rsidRPr="008B0622">
        <w:rPr>
          <w:rFonts w:ascii="Times New Roman"/>
          <w:color w:val="231F20"/>
          <w:lang w:val="en-US"/>
        </w:rPr>
        <w:t>= Extended cash flow</w:t>
      </w:r>
    </w:p>
    <w:p w14:paraId="55759070" w14:textId="77777777" w:rsidR="00BA598D" w:rsidRPr="008B0622" w:rsidRDefault="00BA598D">
      <w:pPr>
        <w:spacing w:line="217" w:lineRule="exact"/>
        <w:rPr>
          <w:rFonts w:ascii="Times New Roman"/>
          <w:lang w:val="en-US"/>
        </w:rPr>
        <w:sectPr w:rsidR="00BA598D" w:rsidRPr="008B0622">
          <w:pgSz w:w="11910" w:h="16840"/>
          <w:pgMar w:top="960" w:right="240" w:bottom="280" w:left="460" w:header="0" w:footer="0" w:gutter="0"/>
          <w:cols w:space="720"/>
        </w:sectPr>
      </w:pPr>
    </w:p>
    <w:p w14:paraId="55759071" w14:textId="77777777" w:rsidR="00BA598D" w:rsidRPr="008B0622" w:rsidRDefault="00BA598D">
      <w:pPr>
        <w:pStyle w:val="BodyText"/>
        <w:rPr>
          <w:rFonts w:ascii="Times New Roman"/>
          <w:lang w:val="en-US"/>
        </w:rPr>
      </w:pPr>
    </w:p>
    <w:p w14:paraId="55759072" w14:textId="77777777" w:rsidR="00BA598D" w:rsidRPr="008B0622" w:rsidRDefault="00BA598D">
      <w:pPr>
        <w:pStyle w:val="BodyText"/>
        <w:spacing w:before="5"/>
        <w:rPr>
          <w:rFonts w:ascii="Times New Roman"/>
          <w:lang w:val="en-US"/>
        </w:rPr>
      </w:pPr>
    </w:p>
    <w:p w14:paraId="55759073" w14:textId="77777777" w:rsidR="00BA598D" w:rsidRPr="008B0622" w:rsidRDefault="007C65E1">
      <w:pPr>
        <w:ind w:left="957"/>
        <w:rPr>
          <w:sz w:val="18"/>
          <w:lang w:val="en-US"/>
        </w:rPr>
      </w:pPr>
      <w:r w:rsidRPr="008B0622">
        <w:rPr>
          <w:color w:val="003946"/>
          <w:sz w:val="18"/>
          <w:lang w:val="en-US"/>
        </w:rPr>
        <w:t>KPI Systems in the Supply Chain</w:t>
      </w:r>
    </w:p>
    <w:p w14:paraId="55759074" w14:textId="77777777" w:rsidR="00BA598D" w:rsidRPr="008B0622" w:rsidRDefault="00BA598D">
      <w:pPr>
        <w:pStyle w:val="BodyText"/>
        <w:rPr>
          <w:lang w:val="en-US"/>
        </w:rPr>
      </w:pPr>
    </w:p>
    <w:p w14:paraId="55759075" w14:textId="77777777" w:rsidR="00BA598D" w:rsidRPr="008B0622" w:rsidRDefault="00BA598D">
      <w:pPr>
        <w:pStyle w:val="BodyText"/>
        <w:rPr>
          <w:lang w:val="en-US"/>
        </w:rPr>
      </w:pPr>
    </w:p>
    <w:p w14:paraId="55759076" w14:textId="77777777" w:rsidR="00BA598D" w:rsidRPr="008B0622" w:rsidRDefault="00BA598D">
      <w:pPr>
        <w:pStyle w:val="BodyText"/>
        <w:rPr>
          <w:lang w:val="en-US"/>
        </w:rPr>
      </w:pPr>
    </w:p>
    <w:p w14:paraId="55759077" w14:textId="77777777" w:rsidR="00BA598D" w:rsidRPr="008B0622" w:rsidRDefault="00BA598D">
      <w:pPr>
        <w:pStyle w:val="BodyText"/>
        <w:rPr>
          <w:lang w:val="en-US"/>
        </w:rPr>
      </w:pPr>
    </w:p>
    <w:p w14:paraId="55759078" w14:textId="77777777" w:rsidR="00BA598D" w:rsidRPr="008B0622" w:rsidRDefault="00BA598D">
      <w:pPr>
        <w:pStyle w:val="BodyText"/>
        <w:spacing w:before="7"/>
        <w:rPr>
          <w:sz w:val="23"/>
          <w:lang w:val="en-US"/>
        </w:rPr>
      </w:pPr>
    </w:p>
    <w:p w14:paraId="55759079" w14:textId="2B26824B" w:rsidR="00BA598D" w:rsidRPr="008B0622" w:rsidRDefault="007C65E1">
      <w:pPr>
        <w:pStyle w:val="BodyText"/>
        <w:spacing w:before="100" w:line="271" w:lineRule="auto"/>
        <w:ind w:left="957" w:right="2421"/>
        <w:jc w:val="both"/>
        <w:rPr>
          <w:lang w:val="en-US"/>
        </w:rPr>
      </w:pPr>
      <w:r w:rsidRPr="008B0622">
        <w:rPr>
          <w:color w:val="231F20"/>
          <w:lang w:val="en-US"/>
        </w:rPr>
        <w:t xml:space="preserve">Economic Value Added (EVA), </w:t>
      </w:r>
      <w:r w:rsidR="002F5F84">
        <w:rPr>
          <w:color w:val="231F20"/>
          <w:lang w:val="en-US"/>
        </w:rPr>
        <w:t>referring to the operational</w:t>
      </w:r>
      <w:r w:rsidRPr="008B0622">
        <w:rPr>
          <w:color w:val="231F20"/>
          <w:lang w:val="en-US"/>
        </w:rPr>
        <w:t xml:space="preserve"> surplus</w:t>
      </w:r>
      <w:r w:rsidR="002F5F84">
        <w:rPr>
          <w:color w:val="231F20"/>
          <w:lang w:val="en-US"/>
        </w:rPr>
        <w:t>, is another</w:t>
      </w:r>
      <w:r w:rsidR="00630560">
        <w:rPr>
          <w:color w:val="231F20"/>
          <w:lang w:val="en-US"/>
        </w:rPr>
        <w:t xml:space="preserve"> important</w:t>
      </w:r>
      <w:r w:rsidR="002F5F84">
        <w:rPr>
          <w:color w:val="231F20"/>
          <w:lang w:val="en-US"/>
        </w:rPr>
        <w:t xml:space="preserve"> KPI</w:t>
      </w:r>
      <w:r w:rsidRPr="008B0622">
        <w:rPr>
          <w:color w:val="231F20"/>
          <w:lang w:val="en-US"/>
        </w:rPr>
        <w:t xml:space="preserve">. </w:t>
      </w:r>
      <w:r w:rsidR="00D31ED6">
        <w:rPr>
          <w:color w:val="231F20"/>
          <w:lang w:val="en-US"/>
        </w:rPr>
        <w:t xml:space="preserve">It </w:t>
      </w:r>
      <w:r w:rsidRPr="008B0622">
        <w:rPr>
          <w:color w:val="231F20"/>
          <w:lang w:val="en-US"/>
        </w:rPr>
        <w:t>calculate</w:t>
      </w:r>
      <w:r w:rsidR="00D31ED6">
        <w:rPr>
          <w:color w:val="231F20"/>
          <w:lang w:val="en-US"/>
        </w:rPr>
        <w:t>s</w:t>
      </w:r>
      <w:r w:rsidRPr="008B0622">
        <w:rPr>
          <w:color w:val="231F20"/>
          <w:lang w:val="en-US"/>
        </w:rPr>
        <w:t xml:space="preserve"> the actual return </w:t>
      </w:r>
      <w:r w:rsidR="00D31ED6">
        <w:rPr>
          <w:color w:val="231F20"/>
          <w:lang w:val="en-US"/>
        </w:rPr>
        <w:t xml:space="preserve">on </w:t>
      </w:r>
      <w:r w:rsidR="00C93DB5">
        <w:rPr>
          <w:color w:val="231F20"/>
          <w:lang w:val="en-US"/>
        </w:rPr>
        <w:t xml:space="preserve">investing </w:t>
      </w:r>
      <w:r w:rsidR="00D31ED6">
        <w:rPr>
          <w:color w:val="231F20"/>
          <w:lang w:val="en-US"/>
        </w:rPr>
        <w:t>a specified</w:t>
      </w:r>
      <w:r w:rsidRPr="008B0622">
        <w:rPr>
          <w:color w:val="231F20"/>
          <w:lang w:val="en-US"/>
        </w:rPr>
        <w:t xml:space="preserve"> </w:t>
      </w:r>
      <w:r w:rsidR="0060382E">
        <w:rPr>
          <w:color w:val="231F20"/>
          <w:lang w:val="en-US"/>
        </w:rPr>
        <w:t>capital volume</w:t>
      </w:r>
      <w:r w:rsidRPr="008B0622">
        <w:rPr>
          <w:color w:val="231F20"/>
          <w:lang w:val="en-US"/>
        </w:rPr>
        <w:t xml:space="preserve">. </w:t>
      </w:r>
      <w:r w:rsidR="00C93DB5">
        <w:rPr>
          <w:color w:val="231F20"/>
          <w:lang w:val="en-US"/>
        </w:rPr>
        <w:t>T</w:t>
      </w:r>
      <w:r w:rsidR="0039108E">
        <w:rPr>
          <w:color w:val="231F20"/>
          <w:lang w:val="en-US"/>
        </w:rPr>
        <w:t>he</w:t>
      </w:r>
      <w:r w:rsidRPr="008B0622">
        <w:rPr>
          <w:color w:val="231F20"/>
          <w:lang w:val="en-US"/>
        </w:rPr>
        <w:t xml:space="preserve"> EVA</w:t>
      </w:r>
      <w:r w:rsidR="0039108E">
        <w:rPr>
          <w:color w:val="231F20"/>
          <w:lang w:val="en-US"/>
        </w:rPr>
        <w:t xml:space="preserve"> approach</w:t>
      </w:r>
      <w:r w:rsidR="00C93DB5">
        <w:rPr>
          <w:color w:val="231F20"/>
          <w:lang w:val="en-US"/>
        </w:rPr>
        <w:t xml:space="preserve"> defines</w:t>
      </w:r>
      <w:r w:rsidR="0039108E">
        <w:rPr>
          <w:color w:val="231F20"/>
          <w:lang w:val="en-US"/>
        </w:rPr>
        <w:t xml:space="preserve"> profit as value-added</w:t>
      </w:r>
      <w:r w:rsidRPr="008B0622">
        <w:rPr>
          <w:color w:val="231F20"/>
          <w:lang w:val="en-US"/>
        </w:rPr>
        <w:t xml:space="preserve"> if the difference between </w:t>
      </w:r>
      <w:r w:rsidR="00CF6855">
        <w:rPr>
          <w:color w:val="231F20"/>
          <w:lang w:val="en-US"/>
        </w:rPr>
        <w:t>the invested capital</w:t>
      </w:r>
      <w:r w:rsidRPr="008B0622">
        <w:rPr>
          <w:color w:val="231F20"/>
          <w:lang w:val="en-US"/>
        </w:rPr>
        <w:t xml:space="preserve"> and </w:t>
      </w:r>
      <w:r w:rsidR="00CF6855">
        <w:rPr>
          <w:color w:val="231F20"/>
          <w:lang w:val="en-US"/>
        </w:rPr>
        <w:t xml:space="preserve">the realized </w:t>
      </w:r>
      <w:r w:rsidRPr="008B0622">
        <w:rPr>
          <w:color w:val="231F20"/>
          <w:lang w:val="en-US"/>
        </w:rPr>
        <w:t xml:space="preserve">return is higher than the </w:t>
      </w:r>
      <w:r w:rsidR="00C01306">
        <w:rPr>
          <w:color w:val="231F20"/>
          <w:lang w:val="en-US"/>
        </w:rPr>
        <w:t>cost of ca</w:t>
      </w:r>
      <w:r w:rsidR="00514A98">
        <w:rPr>
          <w:color w:val="231F20"/>
          <w:lang w:val="en-US"/>
        </w:rPr>
        <w:t>p</w:t>
      </w:r>
      <w:r w:rsidR="00C01306">
        <w:rPr>
          <w:color w:val="231F20"/>
          <w:lang w:val="en-US"/>
        </w:rPr>
        <w:t>ital</w:t>
      </w:r>
      <w:r w:rsidRPr="008B0622">
        <w:rPr>
          <w:color w:val="231F20"/>
          <w:lang w:val="en-US"/>
        </w:rPr>
        <w:t>. EVA is calculated as follows:</w:t>
      </w:r>
    </w:p>
    <w:p w14:paraId="5575907A" w14:textId="77777777" w:rsidR="00BA598D" w:rsidRPr="008B0622" w:rsidRDefault="00BA598D">
      <w:pPr>
        <w:pStyle w:val="BodyText"/>
        <w:spacing w:before="3"/>
        <w:rPr>
          <w:sz w:val="22"/>
          <w:lang w:val="en-US"/>
        </w:rPr>
      </w:pPr>
    </w:p>
    <w:p w14:paraId="5575907B" w14:textId="535D9FFC" w:rsidR="00BA598D" w:rsidRPr="008B0622" w:rsidRDefault="00D944C4">
      <w:pPr>
        <w:pStyle w:val="BodyText"/>
        <w:ind w:left="1893"/>
        <w:rPr>
          <w:rFonts w:ascii="Times New Roman" w:hAnsi="Times New Roman"/>
          <w:lang w:val="en-US"/>
        </w:rPr>
      </w:pPr>
      <w:r w:rsidRPr="008B0622">
        <w:rPr>
          <w:noProof/>
          <w:lang w:val="en-US"/>
        </w:rPr>
        <mc:AlternateContent>
          <mc:Choice Requires="wps">
            <w:drawing>
              <wp:anchor distT="0" distB="0" distL="114300" distR="114300" simplePos="0" relativeHeight="485982208" behindDoc="1" locked="0" layoutInCell="1" allowOverlap="1" wp14:anchorId="557596B7" wp14:editId="4B934820">
                <wp:simplePos x="0" y="0"/>
                <wp:positionH relativeFrom="page">
                  <wp:posOffset>2052320</wp:posOffset>
                </wp:positionH>
                <wp:positionV relativeFrom="paragraph">
                  <wp:posOffset>15875</wp:posOffset>
                </wp:positionV>
                <wp:extent cx="29845" cy="128270"/>
                <wp:effectExtent l="0" t="0" r="0" b="0"/>
                <wp:wrapNone/>
                <wp:docPr id="12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147483646 w 47"/>
                            <a:gd name="T1" fmla="*/ 2147483646 h 202"/>
                            <a:gd name="T2" fmla="*/ 1024191500 w 47"/>
                            <a:gd name="T3" fmla="*/ 2147483646 h 202"/>
                            <a:gd name="T4" fmla="*/ 0 w 47"/>
                            <a:gd name="T5" fmla="*/ 2147483646 h 202"/>
                            <a:gd name="T6" fmla="*/ 0 w 47"/>
                            <a:gd name="T7" fmla="*/ 2147483646 h 202"/>
                            <a:gd name="T8" fmla="*/ 1024191500 w 47"/>
                            <a:gd name="T9" fmla="*/ 2147483646 h 202"/>
                            <a:gd name="T10" fmla="*/ 2147483646 w 47"/>
                            <a:gd name="T11" fmla="*/ 2147483646 h 202"/>
                            <a:gd name="T12" fmla="*/ 2147483646 w 47"/>
                            <a:gd name="T13" fmla="*/ 2147483646 h 202"/>
                            <a:gd name="T14" fmla="*/ 2147483646 w 47"/>
                            <a:gd name="T15" fmla="*/ 2147483646 h 202"/>
                            <a:gd name="T16" fmla="*/ 2147483646 w 47"/>
                            <a:gd name="T17" fmla="*/ 2147483646 h 202"/>
                            <a:gd name="T18" fmla="*/ 2147483646 w 47"/>
                            <a:gd name="T19" fmla="*/ 2147483646 h 202"/>
                            <a:gd name="T20" fmla="*/ 2147483646 w 47"/>
                            <a:gd name="T21" fmla="*/ 2147483646 h 202"/>
                            <a:gd name="T22" fmla="*/ 2147483646 w 47"/>
                            <a:gd name="T23" fmla="*/ 2147483646 h 202"/>
                            <a:gd name="T24" fmla="*/ 2147483646 w 47"/>
                            <a:gd name="T25" fmla="*/ 2147483646 h 202"/>
                            <a:gd name="T26" fmla="*/ 2147483646 w 47"/>
                            <a:gd name="T27" fmla="*/ 2147483646 h 202"/>
                            <a:gd name="T28" fmla="*/ 2147483646 w 47"/>
                            <a:gd name="T29" fmla="*/ 2147483646 h 202"/>
                            <a:gd name="T30" fmla="*/ 2147483646 w 47"/>
                            <a:gd name="T31" fmla="*/ 2147483646 h 202"/>
                            <a:gd name="T32" fmla="*/ 2147483646 w 47"/>
                            <a:gd name="T33" fmla="*/ 2147483646 h 202"/>
                            <a:gd name="T34" fmla="*/ 2147483646 w 47"/>
                            <a:gd name="T35" fmla="*/ 2147483646 h 202"/>
                            <a:gd name="T36" fmla="*/ 2147483646 w 47"/>
                            <a:gd name="T37" fmla="*/ 2147483646 h 202"/>
                            <a:gd name="T38" fmla="*/ 2147483646 w 47"/>
                            <a:gd name="T39" fmla="*/ 2147483646 h 202"/>
                            <a:gd name="T40" fmla="*/ 2147483646 w 47"/>
                            <a:gd name="T41" fmla="*/ 2147483646 h 202"/>
                            <a:gd name="T42" fmla="*/ 2147483646 w 47"/>
                            <a:gd name="T43" fmla="*/ 2147483646 h 202"/>
                            <a:gd name="T44" fmla="*/ 2147483646 w 47"/>
                            <a:gd name="T45" fmla="*/ 2147483646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3"/>
                              </a:lnTo>
                              <a:lnTo>
                                <a:pt x="0" y="110"/>
                              </a:lnTo>
                              <a:lnTo>
                                <a:pt x="4" y="137"/>
                              </a:lnTo>
                              <a:lnTo>
                                <a:pt x="13" y="163"/>
                              </a:lnTo>
                              <a:lnTo>
                                <a:pt x="27" y="185"/>
                              </a:lnTo>
                              <a:lnTo>
                                <a:pt x="44" y="202"/>
                              </a:lnTo>
                              <a:lnTo>
                                <a:pt x="45" y="202"/>
                              </a:lnTo>
                              <a:lnTo>
                                <a:pt x="46" y="201"/>
                              </a:lnTo>
                              <a:lnTo>
                                <a:pt x="46" y="200"/>
                              </a:lnTo>
                              <a:lnTo>
                                <a:pt x="45" y="199"/>
                              </a:lnTo>
                              <a:lnTo>
                                <a:pt x="31" y="183"/>
                              </a:lnTo>
                              <a:lnTo>
                                <a:pt x="20" y="161"/>
                              </a:lnTo>
                              <a:lnTo>
                                <a:pt x="13" y="135"/>
                              </a:lnTo>
                              <a:lnTo>
                                <a:pt x="11" y="110"/>
                              </a:lnTo>
                              <a:lnTo>
                                <a:pt x="11" y="93"/>
                              </a:lnTo>
                              <a:lnTo>
                                <a:pt x="13" y="68"/>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BAEF" id="docshape29" o:spid="_x0000_s1026" style="position:absolute;margin-left:161.6pt;margin-top:1.25pt;width:2.35pt;height:10.1pt;z-index:-173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" path="m45,l4,66,,93r,17l4,137r9,26l27,185r17,17l45,202r1,-1l46,200r-1,-1l31,183,20,161,13,135,11,110r,-17l13,68,20,42,31,20,46,3r,-2l45,xe" fillcolor="#231f20" stroked="f">
                <v:path arrowok="t" o:connecttype="custom" o:connectlocs="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8B0622">
        <w:rPr>
          <w:noProof/>
          <w:lang w:val="en-US"/>
        </w:rPr>
        <mc:AlternateContent>
          <mc:Choice Requires="wps">
            <w:drawing>
              <wp:anchor distT="0" distB="0" distL="114300" distR="114300" simplePos="0" relativeHeight="485982720" behindDoc="1" locked="0" layoutInCell="1" allowOverlap="1" wp14:anchorId="557596B8" wp14:editId="48FF5AC7">
                <wp:simplePos x="0" y="0"/>
                <wp:positionH relativeFrom="page">
                  <wp:posOffset>4032885</wp:posOffset>
                </wp:positionH>
                <wp:positionV relativeFrom="paragraph">
                  <wp:posOffset>15875</wp:posOffset>
                </wp:positionV>
                <wp:extent cx="29845" cy="128270"/>
                <wp:effectExtent l="0" t="0" r="0" b="0"/>
                <wp:wrapNone/>
                <wp:docPr id="12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768143625 w 47"/>
                            <a:gd name="T1" fmla="*/ 2147483646 h 202"/>
                            <a:gd name="T2" fmla="*/ 256047875 w 47"/>
                            <a:gd name="T3" fmla="*/ 2147483646 h 202"/>
                            <a:gd name="T4" fmla="*/ 0 w 47"/>
                            <a:gd name="T5" fmla="*/ 2147483646 h 202"/>
                            <a:gd name="T6" fmla="*/ 0 w 47"/>
                            <a:gd name="T7" fmla="*/ 2147483646 h 202"/>
                            <a:gd name="T8" fmla="*/ 2147483646 w 47"/>
                            <a:gd name="T9" fmla="*/ 2147483646 h 202"/>
                            <a:gd name="T10" fmla="*/ 2147483646 w 47"/>
                            <a:gd name="T11" fmla="*/ 2147483646 h 202"/>
                            <a:gd name="T12" fmla="*/ 2147483646 w 47"/>
                            <a:gd name="T13" fmla="*/ 2147483646 h 202"/>
                            <a:gd name="T14" fmla="*/ 2147483646 w 47"/>
                            <a:gd name="T15" fmla="*/ 2147483646 h 202"/>
                            <a:gd name="T16" fmla="*/ 2147483646 w 47"/>
                            <a:gd name="T17" fmla="*/ 2147483646 h 202"/>
                            <a:gd name="T18" fmla="*/ 2147483646 w 47"/>
                            <a:gd name="T19" fmla="*/ 2147483646 h 202"/>
                            <a:gd name="T20" fmla="*/ 2147483646 w 47"/>
                            <a:gd name="T21" fmla="*/ 2147483646 h 202"/>
                            <a:gd name="T22" fmla="*/ 2147483646 w 47"/>
                            <a:gd name="T23" fmla="*/ 2147483646 h 202"/>
                            <a:gd name="T24" fmla="*/ 0 w 47"/>
                            <a:gd name="T25" fmla="*/ 2147483646 h 202"/>
                            <a:gd name="T26" fmla="*/ 0 w 47"/>
                            <a:gd name="T27" fmla="*/ 2147483646 h 202"/>
                            <a:gd name="T28" fmla="*/ 256047875 w 47"/>
                            <a:gd name="T29" fmla="*/ 2147483646 h 202"/>
                            <a:gd name="T30" fmla="*/ 1024191500 w 47"/>
                            <a:gd name="T31" fmla="*/ 2147483646 h 202"/>
                            <a:gd name="T32" fmla="*/ 2147483646 w 47"/>
                            <a:gd name="T33" fmla="*/ 2147483646 h 202"/>
                            <a:gd name="T34" fmla="*/ 2147483646 w 47"/>
                            <a:gd name="T35" fmla="*/ 2147483646 h 202"/>
                            <a:gd name="T36" fmla="*/ 2147483646 w 47"/>
                            <a:gd name="T37" fmla="*/ 2147483646 h 202"/>
                            <a:gd name="T38" fmla="*/ 2147483646 w 47"/>
                            <a:gd name="T39" fmla="*/ 2147483646 h 202"/>
                            <a:gd name="T40" fmla="*/ 2147483646 w 47"/>
                            <a:gd name="T41" fmla="*/ 2147483646 h 202"/>
                            <a:gd name="T42" fmla="*/ 2147483646 w 47"/>
                            <a:gd name="T43" fmla="*/ 2147483646 h 202"/>
                            <a:gd name="T44" fmla="*/ 2147483646 w 47"/>
                            <a:gd name="T45" fmla="*/ 2147483646 h 202"/>
                            <a:gd name="T46" fmla="*/ 2147483646 w 47"/>
                            <a:gd name="T47" fmla="*/ 2147483646 h 202"/>
                            <a:gd name="T48" fmla="*/ 768143625 w 47"/>
                            <a:gd name="T49" fmla="*/ 2147483646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8"/>
                              </a:lnTo>
                              <a:lnTo>
                                <a:pt x="36" y="93"/>
                              </a:lnTo>
                              <a:lnTo>
                                <a:pt x="36" y="110"/>
                              </a:lnTo>
                              <a:lnTo>
                                <a:pt x="33" y="135"/>
                              </a:lnTo>
                              <a:lnTo>
                                <a:pt x="26" y="161"/>
                              </a:lnTo>
                              <a:lnTo>
                                <a:pt x="15" y="183"/>
                              </a:lnTo>
                              <a:lnTo>
                                <a:pt x="0" y="200"/>
                              </a:lnTo>
                              <a:lnTo>
                                <a:pt x="0" y="201"/>
                              </a:lnTo>
                              <a:lnTo>
                                <a:pt x="1" y="202"/>
                              </a:lnTo>
                              <a:lnTo>
                                <a:pt x="4" y="202"/>
                              </a:lnTo>
                              <a:lnTo>
                                <a:pt x="20" y="185"/>
                              </a:lnTo>
                              <a:lnTo>
                                <a:pt x="33" y="163"/>
                              </a:lnTo>
                              <a:lnTo>
                                <a:pt x="43" y="137"/>
                              </a:lnTo>
                              <a:lnTo>
                                <a:pt x="47" y="110"/>
                              </a:lnTo>
                              <a:lnTo>
                                <a:pt x="47" y="93"/>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516A" id="docshape30" o:spid="_x0000_s1026" style="position:absolute;margin-left:317.55pt;margin-top:1.25pt;width:2.35pt;height:10.1pt;z-index:-173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" path="m3,l1,,,1,,3,15,20,26,42r7,26l36,93r,17l33,135r-7,26l15,183,,200r,1l1,202r3,l20,185,33,163,43,137r4,-27l47,93,43,66,33,40,20,17,3,xe" fillcolor="#231f20" stroked="f">
                <v:path arrowok="t" o:connecttype="custom" o:connectlocs="2147483646,2147483646;2147483646,2147483646;0,2147483646;0,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mc:Fallback>
        </mc:AlternateContent>
      </w:r>
      <w:r w:rsidRPr="008B0622">
        <w:rPr>
          <w:rFonts w:ascii="Times New Roman" w:hAnsi="Times New Roman"/>
          <w:color w:val="231F20"/>
          <w:lang w:val="en-US"/>
        </w:rPr>
        <w:t xml:space="preserve">(EVA) = </w:t>
      </w:r>
      <w:r w:rsidR="00C01306">
        <w:rPr>
          <w:rFonts w:ascii="Times New Roman" w:hAnsi="Times New Roman"/>
          <w:color w:val="231F20"/>
          <w:lang w:val="en-US"/>
        </w:rPr>
        <w:t xml:space="preserve">   </w:t>
      </w:r>
      <w:r w:rsidRPr="008B0622">
        <w:rPr>
          <w:rFonts w:ascii="Times New Roman" w:hAnsi="Times New Roman"/>
          <w:color w:val="231F20"/>
          <w:lang w:val="en-US"/>
        </w:rPr>
        <w:t>realized return</w:t>
      </w:r>
      <w:r w:rsidR="00C01306">
        <w:rPr>
          <w:rFonts w:ascii="Times New Roman" w:hAnsi="Times New Roman"/>
          <w:color w:val="231F20"/>
          <w:lang w:val="en-US"/>
        </w:rPr>
        <w:t xml:space="preserve"> </w:t>
      </w:r>
      <w:r w:rsidR="00C01306">
        <w:rPr>
          <w:color w:val="231F20"/>
          <w:lang w:val="en-US"/>
        </w:rPr>
        <w:t>–</w:t>
      </w:r>
      <w:r w:rsidR="00C01306">
        <w:rPr>
          <w:rFonts w:ascii="Times New Roman" w:hAnsi="Times New Roman"/>
          <w:color w:val="231F20"/>
          <w:lang w:val="en-US"/>
        </w:rPr>
        <w:t xml:space="preserve"> cost of capital</w:t>
      </w:r>
      <w:r w:rsidRPr="008B0622">
        <w:rPr>
          <w:rFonts w:ascii="Times New Roman" w:hAnsi="Times New Roman"/>
          <w:color w:val="231F20"/>
          <w:lang w:val="en-US"/>
        </w:rPr>
        <w:t xml:space="preserve"> · </w:t>
      </w:r>
      <w:r w:rsidR="00C01306">
        <w:rPr>
          <w:rFonts w:ascii="Times New Roman" w:hAnsi="Times New Roman"/>
          <w:color w:val="231F20"/>
          <w:lang w:val="en-US"/>
        </w:rPr>
        <w:t xml:space="preserve">                </w:t>
      </w:r>
      <w:r w:rsidR="00CF6855">
        <w:rPr>
          <w:rFonts w:ascii="Times New Roman" w:hAnsi="Times New Roman"/>
          <w:color w:val="231F20"/>
          <w:lang w:val="en-US"/>
        </w:rPr>
        <w:t xml:space="preserve">invested </w:t>
      </w:r>
      <w:r w:rsidRPr="008B0622">
        <w:rPr>
          <w:rFonts w:ascii="Times New Roman" w:hAnsi="Times New Roman"/>
          <w:color w:val="231F20"/>
          <w:lang w:val="en-US"/>
        </w:rPr>
        <w:t xml:space="preserve">capital </w:t>
      </w:r>
    </w:p>
    <w:p w14:paraId="5575907C" w14:textId="77777777" w:rsidR="00BA598D" w:rsidRPr="008B0622" w:rsidRDefault="00BA598D">
      <w:pPr>
        <w:pStyle w:val="BodyText"/>
        <w:rPr>
          <w:rFonts w:ascii="Times New Roman"/>
          <w:lang w:val="en-US"/>
        </w:rPr>
      </w:pPr>
    </w:p>
    <w:p w14:paraId="5575907D" w14:textId="77777777" w:rsidR="00BA598D" w:rsidRPr="008B0622" w:rsidRDefault="00BA598D">
      <w:pPr>
        <w:pStyle w:val="BodyText"/>
        <w:spacing w:before="6"/>
        <w:rPr>
          <w:rFonts w:ascii="Times New Roman"/>
          <w:sz w:val="24"/>
          <w:lang w:val="en-US"/>
        </w:rPr>
      </w:pPr>
    </w:p>
    <w:p w14:paraId="5575907E" w14:textId="77777777" w:rsidR="00BA598D" w:rsidRPr="008B0622" w:rsidRDefault="007C65E1">
      <w:pPr>
        <w:pStyle w:val="Heading6"/>
        <w:spacing w:before="0"/>
        <w:ind w:left="957"/>
        <w:rPr>
          <w:lang w:val="en-US"/>
        </w:rPr>
      </w:pPr>
      <w:r w:rsidRPr="008B0622">
        <w:rPr>
          <w:color w:val="003946"/>
          <w:lang w:val="en-US"/>
        </w:rPr>
        <w:t>Strategic and Operational KPIs</w:t>
      </w:r>
    </w:p>
    <w:p w14:paraId="5575907F" w14:textId="77777777" w:rsidR="00BA598D" w:rsidRPr="008B0622" w:rsidRDefault="00BA598D">
      <w:pPr>
        <w:pStyle w:val="BodyText"/>
        <w:spacing w:before="10"/>
        <w:rPr>
          <w:sz w:val="26"/>
          <w:lang w:val="en-US"/>
        </w:rPr>
      </w:pPr>
    </w:p>
    <w:p w14:paraId="55759080" w14:textId="7C0F0F47" w:rsidR="00BA598D" w:rsidRPr="008B0622" w:rsidRDefault="007C65E1">
      <w:pPr>
        <w:pStyle w:val="BodyText"/>
        <w:spacing w:line="271" w:lineRule="auto"/>
        <w:ind w:left="957" w:right="2422" w:hanging="1"/>
        <w:jc w:val="both"/>
        <w:rPr>
          <w:lang w:val="en-US"/>
        </w:rPr>
      </w:pPr>
      <w:r w:rsidRPr="008B0622">
        <w:rPr>
          <w:color w:val="231F20"/>
          <w:lang w:val="en-US"/>
        </w:rPr>
        <w:t xml:space="preserve">Strategic KPIs are also known as effectiveness indicators, while operational KPIs </w:t>
      </w:r>
      <w:r w:rsidR="00C01306">
        <w:rPr>
          <w:color w:val="231F20"/>
          <w:lang w:val="en-US"/>
        </w:rPr>
        <w:t xml:space="preserve">are indicators of </w:t>
      </w:r>
      <w:r w:rsidRPr="008B0622">
        <w:rPr>
          <w:color w:val="231F20"/>
          <w:lang w:val="en-US"/>
        </w:rPr>
        <w:t xml:space="preserve">efficiency. Some examples </w:t>
      </w:r>
      <w:r w:rsidR="00582093">
        <w:rPr>
          <w:color w:val="231F20"/>
          <w:lang w:val="en-US"/>
        </w:rPr>
        <w:t>are shown</w:t>
      </w:r>
      <w:r w:rsidR="00915499">
        <w:rPr>
          <w:color w:val="231F20"/>
          <w:lang w:val="en-US"/>
        </w:rPr>
        <w:t xml:space="preserve"> in the table</w:t>
      </w:r>
      <w:r w:rsidR="00582093">
        <w:rPr>
          <w:color w:val="231F20"/>
          <w:lang w:val="en-US"/>
        </w:rPr>
        <w:t xml:space="preserve"> below</w:t>
      </w:r>
      <w:r w:rsidRPr="008B0622">
        <w:rPr>
          <w:color w:val="231F20"/>
          <w:lang w:val="en-US"/>
        </w:rPr>
        <w:t>.</w:t>
      </w:r>
    </w:p>
    <w:p w14:paraId="55759081" w14:textId="77777777" w:rsidR="00BA598D" w:rsidRPr="008B0622" w:rsidRDefault="007C65E1">
      <w:pPr>
        <w:pStyle w:val="BodyText"/>
        <w:spacing w:before="4"/>
        <w:rPr>
          <w:sz w:val="22"/>
          <w:lang w:val="en-US"/>
        </w:rPr>
      </w:pPr>
      <w:r w:rsidRPr="008B0622">
        <w:rPr>
          <w:noProof/>
          <w:lang w:val="en-US"/>
        </w:rPr>
        <w:drawing>
          <wp:anchor distT="0" distB="0" distL="0" distR="0" simplePos="0" relativeHeight="9" behindDoc="0" locked="0" layoutInCell="1" allowOverlap="1" wp14:anchorId="557596B9" wp14:editId="557596BA">
            <wp:simplePos x="0" y="0"/>
            <wp:positionH relativeFrom="page">
              <wp:posOffset>900000</wp:posOffset>
            </wp:positionH>
            <wp:positionV relativeFrom="paragraph">
              <wp:posOffset>178602</wp:posOffset>
            </wp:positionV>
            <wp:extent cx="4973945" cy="281635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7" cstate="print"/>
                    <a:stretch>
                      <a:fillRect/>
                    </a:stretch>
                  </pic:blipFill>
                  <pic:spPr>
                    <a:xfrm>
                      <a:off x="0" y="0"/>
                      <a:ext cx="4973945" cy="2816352"/>
                    </a:xfrm>
                    <a:prstGeom prst="rect">
                      <a:avLst/>
                    </a:prstGeom>
                  </pic:spPr>
                </pic:pic>
              </a:graphicData>
            </a:graphic>
          </wp:anchor>
        </w:drawing>
      </w:r>
    </w:p>
    <w:p w14:paraId="55759082" w14:textId="77777777" w:rsidR="00BA598D" w:rsidRPr="008B0622" w:rsidRDefault="00BA598D">
      <w:pPr>
        <w:pStyle w:val="BodyText"/>
        <w:rPr>
          <w:sz w:val="24"/>
          <w:lang w:val="en-US"/>
        </w:rPr>
      </w:pPr>
    </w:p>
    <w:p w14:paraId="55759083" w14:textId="77777777" w:rsidR="00BA598D" w:rsidRPr="008B0622" w:rsidRDefault="00BA598D">
      <w:pPr>
        <w:pStyle w:val="BodyText"/>
        <w:rPr>
          <w:sz w:val="24"/>
          <w:lang w:val="en-US"/>
        </w:rPr>
      </w:pPr>
    </w:p>
    <w:p w14:paraId="55759084" w14:textId="37B2E74E" w:rsidR="00BA598D" w:rsidRPr="008B0622" w:rsidRDefault="007C65E1">
      <w:pPr>
        <w:pStyle w:val="Heading6"/>
        <w:spacing w:before="150"/>
        <w:ind w:left="957"/>
        <w:rPr>
          <w:lang w:val="en-US"/>
        </w:rPr>
      </w:pPr>
      <w:r w:rsidRPr="008B0622">
        <w:rPr>
          <w:color w:val="003946"/>
          <w:lang w:val="en-US"/>
        </w:rPr>
        <w:t xml:space="preserve">Overview of Performance and Cost </w:t>
      </w:r>
      <w:r w:rsidR="00915499">
        <w:rPr>
          <w:color w:val="003946"/>
          <w:lang w:val="en-US"/>
        </w:rPr>
        <w:t>KPIs</w:t>
      </w:r>
    </w:p>
    <w:p w14:paraId="55759085" w14:textId="77777777" w:rsidR="00BA598D" w:rsidRPr="008B0622" w:rsidRDefault="00BA598D">
      <w:pPr>
        <w:pStyle w:val="BodyText"/>
        <w:spacing w:before="10"/>
        <w:rPr>
          <w:sz w:val="26"/>
          <w:lang w:val="en-US"/>
        </w:rPr>
      </w:pPr>
    </w:p>
    <w:p w14:paraId="55759086" w14:textId="06FFCD13" w:rsidR="00BA598D" w:rsidRPr="008B0622" w:rsidRDefault="007C65E1">
      <w:pPr>
        <w:pStyle w:val="BodyText"/>
        <w:spacing w:line="271" w:lineRule="auto"/>
        <w:ind w:left="957" w:right="2421"/>
        <w:jc w:val="both"/>
        <w:rPr>
          <w:lang w:val="en-US"/>
        </w:rPr>
      </w:pPr>
      <w:r w:rsidRPr="008B0622">
        <w:rPr>
          <w:color w:val="231F20"/>
          <w:lang w:val="en-US"/>
        </w:rPr>
        <w:t xml:space="preserve">The main task of supply chain management is to generate synergy effects for all stakeholders in </w:t>
      </w:r>
      <w:r w:rsidR="002F1980">
        <w:rPr>
          <w:color w:val="231F20"/>
          <w:lang w:val="en-US"/>
        </w:rPr>
        <w:t>the areas of</w:t>
      </w:r>
      <w:r w:rsidRPr="008B0622">
        <w:rPr>
          <w:color w:val="231F20"/>
          <w:lang w:val="en-US"/>
        </w:rPr>
        <w:t xml:space="preserve"> benefits and costs. These goals are closely linked to</w:t>
      </w:r>
      <w:r w:rsidR="006A4EA3">
        <w:rPr>
          <w:color w:val="231F20"/>
          <w:lang w:val="en-US"/>
        </w:rPr>
        <w:t xml:space="preserve"> the</w:t>
      </w:r>
      <w:r w:rsidRPr="008B0622">
        <w:rPr>
          <w:color w:val="231F20"/>
          <w:lang w:val="en-US"/>
        </w:rPr>
        <w:t xml:space="preserve"> time and quality requirements monitored by </w:t>
      </w:r>
      <w:r w:rsidR="00990B45">
        <w:rPr>
          <w:color w:val="231F20"/>
          <w:lang w:val="en-US"/>
        </w:rPr>
        <w:t>s</w:t>
      </w:r>
      <w:r w:rsidRPr="008B0622">
        <w:rPr>
          <w:color w:val="231F20"/>
          <w:lang w:val="en-US"/>
        </w:rPr>
        <w:t xml:space="preserve">upply </w:t>
      </w:r>
      <w:r w:rsidR="00990B45">
        <w:rPr>
          <w:color w:val="231F20"/>
          <w:lang w:val="en-US"/>
        </w:rPr>
        <w:t>c</w:t>
      </w:r>
      <w:r w:rsidRPr="008B0622">
        <w:rPr>
          <w:color w:val="231F20"/>
          <w:lang w:val="en-US"/>
        </w:rPr>
        <w:t xml:space="preserve">hain </w:t>
      </w:r>
      <w:r w:rsidR="00990B45">
        <w:rPr>
          <w:color w:val="231F20"/>
          <w:lang w:val="en-US"/>
        </w:rPr>
        <w:t>c</w:t>
      </w:r>
      <w:r w:rsidRPr="008B0622">
        <w:rPr>
          <w:color w:val="231F20"/>
          <w:lang w:val="en-US"/>
        </w:rPr>
        <w:t xml:space="preserve">ontrolling. The </w:t>
      </w:r>
      <w:r w:rsidR="00990B45">
        <w:rPr>
          <w:color w:val="231F20"/>
          <w:lang w:val="en-US"/>
        </w:rPr>
        <w:t>following diagram illustrates</w:t>
      </w:r>
      <w:r w:rsidRPr="008B0622">
        <w:rPr>
          <w:color w:val="231F20"/>
          <w:lang w:val="en-US"/>
        </w:rPr>
        <w:t xml:space="preserve"> the different categories of performance and cost </w:t>
      </w:r>
      <w:r w:rsidR="00121B4D">
        <w:rPr>
          <w:color w:val="231F20"/>
          <w:lang w:val="en-US"/>
        </w:rPr>
        <w:t>KPIs</w:t>
      </w:r>
      <w:r w:rsidRPr="008B0622">
        <w:rPr>
          <w:color w:val="231F20"/>
          <w:lang w:val="en-US"/>
        </w:rPr>
        <w:t xml:space="preserve"> </w:t>
      </w:r>
      <w:r w:rsidR="00990B45">
        <w:rPr>
          <w:color w:val="231F20"/>
          <w:lang w:val="en-US"/>
        </w:rPr>
        <w:t>with</w:t>
      </w:r>
      <w:r w:rsidRPr="008B0622">
        <w:rPr>
          <w:color w:val="231F20"/>
          <w:lang w:val="en-US"/>
        </w:rPr>
        <w:t xml:space="preserve"> examples.</w:t>
      </w:r>
    </w:p>
    <w:p w14:paraId="55759087"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88" w14:textId="77777777" w:rsidR="00BA598D" w:rsidRPr="008B0622" w:rsidRDefault="00BA598D">
      <w:pPr>
        <w:pStyle w:val="BodyText"/>
        <w:rPr>
          <w:lang w:val="en-US"/>
        </w:rPr>
      </w:pPr>
    </w:p>
    <w:p w14:paraId="55759089" w14:textId="77777777" w:rsidR="00BA598D" w:rsidRPr="008B0622" w:rsidRDefault="00BA598D">
      <w:pPr>
        <w:pStyle w:val="BodyText"/>
        <w:rPr>
          <w:lang w:val="en-US"/>
        </w:rPr>
      </w:pPr>
    </w:p>
    <w:p w14:paraId="5575908A" w14:textId="77777777" w:rsidR="00BA598D" w:rsidRPr="008B0622" w:rsidRDefault="00BA598D">
      <w:pPr>
        <w:pStyle w:val="BodyText"/>
        <w:rPr>
          <w:lang w:val="en-US"/>
        </w:rPr>
      </w:pPr>
    </w:p>
    <w:p w14:paraId="5575908B" w14:textId="77777777" w:rsidR="00BA598D" w:rsidRPr="008B0622" w:rsidRDefault="00BA598D">
      <w:pPr>
        <w:pStyle w:val="BodyText"/>
        <w:rPr>
          <w:lang w:val="en-US"/>
        </w:rPr>
      </w:pPr>
    </w:p>
    <w:p w14:paraId="5575908C" w14:textId="77777777" w:rsidR="00BA598D" w:rsidRPr="008B0622" w:rsidRDefault="00BA598D">
      <w:pPr>
        <w:pStyle w:val="BodyText"/>
        <w:rPr>
          <w:lang w:val="en-US"/>
        </w:rPr>
      </w:pPr>
    </w:p>
    <w:p w14:paraId="5575908D" w14:textId="77777777" w:rsidR="00BA598D" w:rsidRPr="008B0622" w:rsidRDefault="00BA598D">
      <w:pPr>
        <w:pStyle w:val="BodyText"/>
        <w:rPr>
          <w:lang w:val="en-US"/>
        </w:rPr>
      </w:pPr>
    </w:p>
    <w:p w14:paraId="5575908E" w14:textId="77777777" w:rsidR="00BA598D" w:rsidRPr="008B0622" w:rsidRDefault="00BA598D">
      <w:pPr>
        <w:pStyle w:val="BodyText"/>
        <w:rPr>
          <w:lang w:val="en-US"/>
        </w:rPr>
      </w:pPr>
    </w:p>
    <w:p w14:paraId="5575908F" w14:textId="77777777" w:rsidR="00BA598D" w:rsidRPr="008B0622" w:rsidRDefault="00BA598D">
      <w:pPr>
        <w:pStyle w:val="BodyText"/>
        <w:rPr>
          <w:lang w:val="en-US"/>
        </w:rPr>
      </w:pPr>
    </w:p>
    <w:p w14:paraId="55759090" w14:textId="77777777" w:rsidR="00BA598D" w:rsidRPr="008B0622" w:rsidRDefault="00BA598D">
      <w:pPr>
        <w:pStyle w:val="BodyText"/>
        <w:spacing w:before="6"/>
        <w:rPr>
          <w:sz w:val="12"/>
          <w:lang w:val="en-US"/>
        </w:rPr>
      </w:pPr>
    </w:p>
    <w:p w14:paraId="55759091" w14:textId="77777777" w:rsidR="00BA598D" w:rsidRPr="008B0622" w:rsidRDefault="007C65E1">
      <w:pPr>
        <w:pStyle w:val="BodyText"/>
        <w:ind w:left="2204"/>
        <w:rPr>
          <w:lang w:val="en-US"/>
        </w:rPr>
      </w:pPr>
      <w:r w:rsidRPr="008B0622">
        <w:rPr>
          <w:noProof/>
          <w:lang w:val="en-US"/>
        </w:rPr>
        <w:drawing>
          <wp:inline distT="0" distB="0" distL="0" distR="0" wp14:anchorId="557596BB" wp14:editId="557596BC">
            <wp:extent cx="4968471" cy="3432048"/>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4968471" cy="3432048"/>
                    </a:xfrm>
                    <a:prstGeom prst="rect">
                      <a:avLst/>
                    </a:prstGeom>
                  </pic:spPr>
                </pic:pic>
              </a:graphicData>
            </a:graphic>
          </wp:inline>
        </w:drawing>
      </w:r>
    </w:p>
    <w:p w14:paraId="55759092" w14:textId="77777777" w:rsidR="00BA598D" w:rsidRPr="008B0622" w:rsidRDefault="00BA598D">
      <w:pPr>
        <w:pStyle w:val="BodyText"/>
        <w:spacing w:before="11"/>
        <w:rPr>
          <w:sz w:val="16"/>
          <w:lang w:val="en-US"/>
        </w:rPr>
      </w:pPr>
    </w:p>
    <w:p w14:paraId="55759093" w14:textId="3232390C" w:rsidR="00BA598D" w:rsidRPr="008B0622" w:rsidRDefault="00D82052">
      <w:pPr>
        <w:pStyle w:val="BodyText"/>
        <w:spacing w:before="99" w:line="271" w:lineRule="auto"/>
        <w:ind w:left="2204" w:right="1174" w:hanging="1"/>
        <w:jc w:val="both"/>
        <w:rPr>
          <w:lang w:val="en-US"/>
        </w:rPr>
      </w:pPr>
      <w:r>
        <w:rPr>
          <w:color w:val="231F20"/>
          <w:lang w:val="en-US"/>
        </w:rPr>
        <w:t>P</w:t>
      </w:r>
      <w:r w:rsidR="007C65E1" w:rsidRPr="008B0622">
        <w:rPr>
          <w:color w:val="231F20"/>
          <w:lang w:val="en-US"/>
        </w:rPr>
        <w:t xml:space="preserve">erformance and cost </w:t>
      </w:r>
      <w:r>
        <w:rPr>
          <w:color w:val="231F20"/>
          <w:lang w:val="en-US"/>
        </w:rPr>
        <w:t>KPI</w:t>
      </w:r>
      <w:r w:rsidR="007C65E1" w:rsidRPr="008B0622">
        <w:rPr>
          <w:color w:val="231F20"/>
          <w:lang w:val="en-US"/>
        </w:rPr>
        <w:t xml:space="preserve">s </w:t>
      </w:r>
      <w:r>
        <w:rPr>
          <w:color w:val="231F20"/>
          <w:lang w:val="en-US"/>
        </w:rPr>
        <w:t>take</w:t>
      </w:r>
      <w:r w:rsidR="007C65E1" w:rsidRPr="008B0622">
        <w:rPr>
          <w:color w:val="231F20"/>
          <w:lang w:val="en-US"/>
        </w:rPr>
        <w:t xml:space="preserve"> absolute values </w:t>
      </w:r>
      <w:r w:rsidR="009B0C14">
        <w:rPr>
          <w:color w:val="231F20"/>
          <w:lang w:val="en-US"/>
        </w:rPr>
        <w:t>and</w:t>
      </w:r>
      <w:r w:rsidR="007C65E1" w:rsidRPr="008B0622">
        <w:rPr>
          <w:color w:val="231F20"/>
          <w:lang w:val="en-US"/>
        </w:rPr>
        <w:t xml:space="preserve"> relate them to one another</w:t>
      </w:r>
      <w:r w:rsidR="009B0C14">
        <w:rPr>
          <w:color w:val="231F20"/>
          <w:lang w:val="en-US"/>
        </w:rPr>
        <w:t xml:space="preserve"> to allow for</w:t>
      </w:r>
      <w:r w:rsidR="007C65E1" w:rsidRPr="008B0622">
        <w:rPr>
          <w:color w:val="231F20"/>
          <w:lang w:val="en-US"/>
        </w:rPr>
        <w:t xml:space="preserve"> both "soft factors" </w:t>
      </w:r>
      <w:r w:rsidR="009B0C14">
        <w:rPr>
          <w:color w:val="231F20"/>
          <w:lang w:val="en-US"/>
        </w:rPr>
        <w:t>(</w:t>
      </w:r>
      <w:r w:rsidR="007C65E1" w:rsidRPr="008B0622">
        <w:rPr>
          <w:color w:val="231F20"/>
          <w:lang w:val="en-US"/>
        </w:rPr>
        <w:t>such as cooperativeness and adaptability</w:t>
      </w:r>
      <w:r w:rsidR="009B0C14">
        <w:rPr>
          <w:color w:val="231F20"/>
          <w:lang w:val="en-US"/>
        </w:rPr>
        <w:t>) and</w:t>
      </w:r>
      <w:r w:rsidR="007C65E1" w:rsidRPr="008B0622">
        <w:rPr>
          <w:color w:val="231F20"/>
          <w:lang w:val="en-US"/>
        </w:rPr>
        <w:t xml:space="preserve"> cost indicators such as qualit</w:t>
      </w:r>
      <w:r w:rsidR="00513ECD">
        <w:rPr>
          <w:color w:val="231F20"/>
          <w:lang w:val="en-US"/>
        </w:rPr>
        <w:t>y</w:t>
      </w:r>
      <w:r w:rsidR="007C65E1" w:rsidRPr="008B0622">
        <w:rPr>
          <w:color w:val="231F20"/>
          <w:lang w:val="en-US"/>
        </w:rPr>
        <w:t xml:space="preserve">, </w:t>
      </w:r>
      <w:proofErr w:type="gramStart"/>
      <w:r w:rsidR="007C65E1" w:rsidRPr="008B0622">
        <w:rPr>
          <w:color w:val="231F20"/>
          <w:lang w:val="en-US"/>
        </w:rPr>
        <w:t>inventory</w:t>
      </w:r>
      <w:proofErr w:type="gramEnd"/>
      <w:r w:rsidR="007C65E1" w:rsidRPr="008B0622">
        <w:rPr>
          <w:color w:val="231F20"/>
          <w:lang w:val="en-US"/>
        </w:rPr>
        <w:t xml:space="preserve"> </w:t>
      </w:r>
      <w:r w:rsidR="00513ECD">
        <w:rPr>
          <w:color w:val="231F20"/>
          <w:lang w:val="en-US"/>
        </w:rPr>
        <w:t xml:space="preserve">and </w:t>
      </w:r>
      <w:r w:rsidR="007C65E1" w:rsidRPr="008B0622">
        <w:rPr>
          <w:color w:val="231F20"/>
          <w:lang w:val="en-US"/>
        </w:rPr>
        <w:t>distribution costs.</w:t>
      </w:r>
    </w:p>
    <w:p w14:paraId="55759094" w14:textId="77777777" w:rsidR="00BA598D" w:rsidRPr="008B0622" w:rsidRDefault="00BA598D">
      <w:pPr>
        <w:pStyle w:val="BodyText"/>
        <w:rPr>
          <w:sz w:val="24"/>
          <w:lang w:val="en-US"/>
        </w:rPr>
      </w:pPr>
    </w:p>
    <w:p w14:paraId="55759095" w14:textId="77777777" w:rsidR="00BA598D" w:rsidRPr="008B0622" w:rsidRDefault="00BA598D">
      <w:pPr>
        <w:pStyle w:val="BodyText"/>
        <w:spacing w:before="8"/>
        <w:rPr>
          <w:sz w:val="35"/>
          <w:lang w:val="en-US"/>
        </w:rPr>
      </w:pPr>
    </w:p>
    <w:p w14:paraId="55759096"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Visualization of KPIs</w:t>
      </w:r>
    </w:p>
    <w:p w14:paraId="55759097" w14:textId="1CEFC827" w:rsidR="00BA598D" w:rsidRPr="008B0622" w:rsidRDefault="00F67230">
      <w:pPr>
        <w:pStyle w:val="BodyText"/>
        <w:spacing w:before="269" w:line="271" w:lineRule="auto"/>
        <w:ind w:left="2204" w:right="1174"/>
        <w:jc w:val="both"/>
        <w:rPr>
          <w:lang w:val="en-US"/>
        </w:rPr>
      </w:pPr>
      <w:r>
        <w:rPr>
          <w:color w:val="231F20"/>
          <w:lang w:val="en-US"/>
        </w:rPr>
        <w:t>To enable the productive use of</w:t>
      </w:r>
      <w:r w:rsidR="00A703A1">
        <w:rPr>
          <w:color w:val="231F20"/>
          <w:lang w:val="en-US"/>
        </w:rPr>
        <w:t xml:space="preserve"> KPI</w:t>
      </w:r>
      <w:r w:rsidR="007C65E1" w:rsidRPr="008B0622">
        <w:rPr>
          <w:color w:val="231F20"/>
          <w:lang w:val="en-US"/>
        </w:rPr>
        <w:t xml:space="preserve"> systems, numerous requirements must be </w:t>
      </w:r>
      <w:proofErr w:type="gramStart"/>
      <w:r w:rsidR="007C65E1" w:rsidRPr="008B0622">
        <w:rPr>
          <w:color w:val="231F20"/>
          <w:lang w:val="en-US"/>
        </w:rPr>
        <w:t>taken into account</w:t>
      </w:r>
      <w:proofErr w:type="gramEnd"/>
      <w:r w:rsidR="007C65E1" w:rsidRPr="008B0622">
        <w:rPr>
          <w:color w:val="231F20"/>
          <w:lang w:val="en-US"/>
        </w:rPr>
        <w:t xml:space="preserve"> during the design phase. </w:t>
      </w:r>
      <w:r w:rsidR="006527C4">
        <w:rPr>
          <w:color w:val="231F20"/>
          <w:lang w:val="en-US"/>
        </w:rPr>
        <w:t>The</w:t>
      </w:r>
      <w:r w:rsidR="007C65E1" w:rsidRPr="008B0622">
        <w:rPr>
          <w:color w:val="231F20"/>
          <w:lang w:val="en-US"/>
        </w:rPr>
        <w:t xml:space="preserve"> correctness and meaningfulness </w:t>
      </w:r>
      <w:r w:rsidR="006527C4">
        <w:rPr>
          <w:color w:val="231F20"/>
          <w:lang w:val="en-US"/>
        </w:rPr>
        <w:t>of an indicator are</w:t>
      </w:r>
      <w:r w:rsidR="00A703A1">
        <w:rPr>
          <w:color w:val="231F20"/>
          <w:lang w:val="en-US"/>
        </w:rPr>
        <w:t xml:space="preserve"> pivotal, so</w:t>
      </w:r>
      <w:r w:rsidR="007C65E1" w:rsidRPr="008B0622">
        <w:rPr>
          <w:color w:val="231F20"/>
          <w:lang w:val="en-US"/>
        </w:rPr>
        <w:t xml:space="preserve"> the database used to calculate a KPI </w:t>
      </w:r>
      <w:r w:rsidR="00A703A1">
        <w:rPr>
          <w:color w:val="231F20"/>
          <w:lang w:val="en-US"/>
        </w:rPr>
        <w:t>must always be accurate</w:t>
      </w:r>
      <w:r w:rsidR="007C65E1" w:rsidRPr="008B0622">
        <w:rPr>
          <w:color w:val="231F20"/>
          <w:lang w:val="en-US"/>
        </w:rPr>
        <w:t xml:space="preserve">, up-to-date, and validated. </w:t>
      </w:r>
      <w:r w:rsidR="006527C4">
        <w:rPr>
          <w:color w:val="231F20"/>
          <w:lang w:val="en-US"/>
        </w:rPr>
        <w:t>Furthermore,</w:t>
      </w:r>
      <w:r w:rsidR="00170F6A">
        <w:rPr>
          <w:color w:val="231F20"/>
          <w:lang w:val="en-US"/>
        </w:rPr>
        <w:t xml:space="preserve"> the availability of</w:t>
      </w:r>
      <w:r w:rsidR="007C65E1" w:rsidRPr="008B0622">
        <w:rPr>
          <w:color w:val="231F20"/>
          <w:lang w:val="en-US"/>
        </w:rPr>
        <w:t xml:space="preserve"> up-to-date indicators</w:t>
      </w:r>
      <w:r w:rsidR="006527C4">
        <w:rPr>
          <w:color w:val="231F20"/>
          <w:lang w:val="en-US"/>
        </w:rPr>
        <w:t xml:space="preserve"> must be guaranteed</w:t>
      </w:r>
      <w:r w:rsidR="007C65E1" w:rsidRPr="008B0622">
        <w:rPr>
          <w:color w:val="231F20"/>
          <w:lang w:val="en-US"/>
        </w:rPr>
        <w:t xml:space="preserve"> </w:t>
      </w:r>
      <w:r w:rsidR="00170F6A">
        <w:rPr>
          <w:color w:val="231F20"/>
          <w:lang w:val="en-US"/>
        </w:rPr>
        <w:t>at all times, as this is the only way to identify</w:t>
      </w:r>
      <w:r w:rsidR="00D47F7A">
        <w:rPr>
          <w:color w:val="231F20"/>
          <w:lang w:val="en-US"/>
        </w:rPr>
        <w:t xml:space="preserve"> crises</w:t>
      </w:r>
      <w:r w:rsidR="007C65E1" w:rsidRPr="008B0622">
        <w:rPr>
          <w:color w:val="231F20"/>
          <w:lang w:val="en-US"/>
        </w:rPr>
        <w:t xml:space="preserve"> and </w:t>
      </w:r>
      <w:r w:rsidR="00D47F7A">
        <w:rPr>
          <w:color w:val="231F20"/>
          <w:lang w:val="en-US"/>
        </w:rPr>
        <w:t>ensure prompt</w:t>
      </w:r>
      <w:r w:rsidR="007C65E1" w:rsidRPr="008B0622">
        <w:rPr>
          <w:color w:val="231F20"/>
          <w:lang w:val="en-US"/>
        </w:rPr>
        <w:t xml:space="preserve"> interventio</w:t>
      </w:r>
      <w:r w:rsidR="00D47F7A">
        <w:rPr>
          <w:color w:val="231F20"/>
          <w:lang w:val="en-US"/>
        </w:rPr>
        <w:t>n</w:t>
      </w:r>
      <w:r w:rsidR="007C65E1" w:rsidRPr="008B0622">
        <w:rPr>
          <w:color w:val="231F20"/>
          <w:lang w:val="en-US"/>
        </w:rPr>
        <w:t xml:space="preserve">. </w:t>
      </w:r>
      <w:r w:rsidR="005D609B">
        <w:rPr>
          <w:color w:val="231F20"/>
          <w:lang w:val="en-US"/>
        </w:rPr>
        <w:t>Alongside</w:t>
      </w:r>
      <w:r w:rsidR="007C65E1" w:rsidRPr="008B0622">
        <w:rPr>
          <w:color w:val="231F20"/>
          <w:lang w:val="en-US"/>
        </w:rPr>
        <w:t xml:space="preserve"> the points already mentioned, the</w:t>
      </w:r>
      <w:r w:rsidR="002E5544">
        <w:rPr>
          <w:color w:val="231F20"/>
          <w:lang w:val="en-US"/>
        </w:rPr>
        <w:t xml:space="preserve"> standardized</w:t>
      </w:r>
      <w:r w:rsidR="007C65E1" w:rsidRPr="008B0622">
        <w:rPr>
          <w:color w:val="231F20"/>
          <w:lang w:val="en-US"/>
        </w:rPr>
        <w:t xml:space="preserve"> calculation of KPIs </w:t>
      </w:r>
      <w:r w:rsidR="002E5544">
        <w:rPr>
          <w:color w:val="231F20"/>
          <w:lang w:val="en-US"/>
        </w:rPr>
        <w:t>is</w:t>
      </w:r>
      <w:r w:rsidR="005D609B">
        <w:rPr>
          <w:color w:val="231F20"/>
          <w:lang w:val="en-US"/>
        </w:rPr>
        <w:t xml:space="preserve"> also</w:t>
      </w:r>
      <w:r w:rsidR="002E5544">
        <w:rPr>
          <w:color w:val="231F20"/>
          <w:lang w:val="en-US"/>
        </w:rPr>
        <w:t xml:space="preserve"> important</w:t>
      </w:r>
      <w:r w:rsidR="007C65E1" w:rsidRPr="008B0622">
        <w:rPr>
          <w:color w:val="231F20"/>
          <w:lang w:val="en-US"/>
        </w:rPr>
        <w:t xml:space="preserve">, </w:t>
      </w:r>
      <w:proofErr w:type="gramStart"/>
      <w:r w:rsidR="007C65E1" w:rsidRPr="008B0622">
        <w:rPr>
          <w:color w:val="231F20"/>
          <w:lang w:val="en-US"/>
        </w:rPr>
        <w:t>i.e.</w:t>
      </w:r>
      <w:proofErr w:type="gramEnd"/>
      <w:r w:rsidR="007C65E1" w:rsidRPr="008B0622">
        <w:rPr>
          <w:color w:val="231F20"/>
          <w:lang w:val="en-US"/>
        </w:rPr>
        <w:t xml:space="preserve"> the</w:t>
      </w:r>
      <w:r w:rsidR="002E5544">
        <w:rPr>
          <w:color w:val="231F20"/>
          <w:lang w:val="en-US"/>
        </w:rPr>
        <w:t xml:space="preserve"> same</w:t>
      </w:r>
      <w:r w:rsidR="007C65E1" w:rsidRPr="008B0622">
        <w:rPr>
          <w:color w:val="231F20"/>
          <w:lang w:val="en-US"/>
        </w:rPr>
        <w:t xml:space="preserve"> calculation </w:t>
      </w:r>
      <w:r w:rsidR="002E5544">
        <w:rPr>
          <w:color w:val="231F20"/>
          <w:lang w:val="en-US"/>
        </w:rPr>
        <w:t xml:space="preserve">methods </w:t>
      </w:r>
      <w:r w:rsidR="007C65E1" w:rsidRPr="008B0622">
        <w:rPr>
          <w:color w:val="231F20"/>
          <w:lang w:val="en-US"/>
        </w:rPr>
        <w:t xml:space="preserve">must always </w:t>
      </w:r>
      <w:r w:rsidR="002E5544">
        <w:rPr>
          <w:color w:val="231F20"/>
          <w:lang w:val="en-US"/>
        </w:rPr>
        <w:t>be used to allow</w:t>
      </w:r>
      <w:r w:rsidR="007C65E1" w:rsidRPr="008B0622">
        <w:rPr>
          <w:color w:val="231F20"/>
          <w:lang w:val="en-US"/>
        </w:rPr>
        <w:t xml:space="preserve"> comparability. </w:t>
      </w:r>
      <w:r w:rsidR="002E5544">
        <w:rPr>
          <w:color w:val="231F20"/>
          <w:lang w:val="en-US"/>
        </w:rPr>
        <w:t>U</w:t>
      </w:r>
      <w:r w:rsidR="002E5544" w:rsidRPr="008B0622">
        <w:rPr>
          <w:color w:val="231F20"/>
          <w:lang w:val="en-US"/>
        </w:rPr>
        <w:t xml:space="preserve">nambiguous definitions of KPIs must be agreed and documented </w:t>
      </w:r>
      <w:r w:rsidR="002E5544">
        <w:rPr>
          <w:color w:val="231F20"/>
          <w:lang w:val="en-US"/>
        </w:rPr>
        <w:t>to prevent</w:t>
      </w:r>
      <w:r w:rsidR="007C65E1" w:rsidRPr="008B0622">
        <w:rPr>
          <w:color w:val="231F20"/>
          <w:lang w:val="en-US"/>
        </w:rPr>
        <w:t xml:space="preserve"> misinterpretations by</w:t>
      </w:r>
      <w:r w:rsidR="002E5544">
        <w:rPr>
          <w:color w:val="231F20"/>
          <w:lang w:val="en-US"/>
        </w:rPr>
        <w:t xml:space="preserve"> KPI users and decision-makers</w:t>
      </w:r>
      <w:r w:rsidR="007C65E1" w:rsidRPr="008B0622">
        <w:rPr>
          <w:color w:val="231F20"/>
          <w:lang w:val="en-US"/>
        </w:rPr>
        <w:t>.</w:t>
      </w:r>
    </w:p>
    <w:p w14:paraId="55759098" w14:textId="77777777" w:rsidR="00BA598D" w:rsidRPr="008B0622" w:rsidRDefault="00BA598D">
      <w:pPr>
        <w:pStyle w:val="BodyText"/>
        <w:spacing w:before="8"/>
        <w:rPr>
          <w:sz w:val="22"/>
          <w:lang w:val="en-US"/>
        </w:rPr>
      </w:pPr>
    </w:p>
    <w:p w14:paraId="55759099" w14:textId="226B1624" w:rsidR="00BA598D" w:rsidRPr="008B0622" w:rsidRDefault="00677E45">
      <w:pPr>
        <w:pStyle w:val="BodyText"/>
        <w:spacing w:before="1" w:line="271" w:lineRule="auto"/>
        <w:ind w:left="2204" w:right="1174" w:hanging="1"/>
        <w:jc w:val="both"/>
        <w:rPr>
          <w:lang w:val="en-US"/>
        </w:rPr>
      </w:pPr>
      <w:r>
        <w:rPr>
          <w:color w:val="231F20"/>
          <w:lang w:val="en-US"/>
        </w:rPr>
        <w:t>Once</w:t>
      </w:r>
      <w:r w:rsidR="007C65E1" w:rsidRPr="008B0622">
        <w:rPr>
          <w:color w:val="231F20"/>
          <w:lang w:val="en-US"/>
        </w:rPr>
        <w:t xml:space="preserve"> all the above aspects have been </w:t>
      </w:r>
      <w:r>
        <w:rPr>
          <w:color w:val="231F20"/>
          <w:lang w:val="en-US"/>
        </w:rPr>
        <w:t>considered</w:t>
      </w:r>
      <w:r w:rsidR="007C65E1" w:rsidRPr="008B0622">
        <w:rPr>
          <w:color w:val="231F20"/>
          <w:lang w:val="en-US"/>
        </w:rPr>
        <w:t xml:space="preserve">, the KPIs </w:t>
      </w:r>
      <w:r>
        <w:rPr>
          <w:color w:val="231F20"/>
          <w:lang w:val="en-US"/>
        </w:rPr>
        <w:t>should be</w:t>
      </w:r>
      <w:r w:rsidR="007C65E1" w:rsidRPr="008B0622">
        <w:rPr>
          <w:color w:val="231F20"/>
          <w:lang w:val="en-US"/>
        </w:rPr>
        <w:t xml:space="preserve"> visualized and </w:t>
      </w:r>
      <w:r>
        <w:rPr>
          <w:color w:val="231F20"/>
          <w:lang w:val="en-US"/>
        </w:rPr>
        <w:t>made</w:t>
      </w:r>
      <w:r w:rsidR="003D66D6">
        <w:rPr>
          <w:color w:val="231F20"/>
          <w:lang w:val="en-US"/>
        </w:rPr>
        <w:t xml:space="preserve"> available in a</w:t>
      </w:r>
      <w:r>
        <w:rPr>
          <w:color w:val="231F20"/>
          <w:lang w:val="en-US"/>
        </w:rPr>
        <w:t xml:space="preserve"> </w:t>
      </w:r>
      <w:r w:rsidR="007C65E1" w:rsidRPr="008B0622">
        <w:rPr>
          <w:color w:val="231F20"/>
          <w:lang w:val="en-US"/>
        </w:rPr>
        <w:t>readable</w:t>
      </w:r>
      <w:r w:rsidR="003D66D6">
        <w:rPr>
          <w:color w:val="231F20"/>
          <w:lang w:val="en-US"/>
        </w:rPr>
        <w:t xml:space="preserve"> format</w:t>
      </w:r>
      <w:r w:rsidR="007C65E1" w:rsidRPr="008B0622">
        <w:rPr>
          <w:color w:val="231F20"/>
          <w:lang w:val="en-US"/>
        </w:rPr>
        <w:t xml:space="preserve"> for users. </w:t>
      </w:r>
      <w:r w:rsidR="003D66D6">
        <w:rPr>
          <w:color w:val="231F20"/>
          <w:lang w:val="en-US"/>
        </w:rPr>
        <w:t>Please n</w:t>
      </w:r>
      <w:r>
        <w:rPr>
          <w:color w:val="231F20"/>
          <w:lang w:val="en-US"/>
        </w:rPr>
        <w:t xml:space="preserve">ote </w:t>
      </w:r>
      <w:r w:rsidR="007C65E1" w:rsidRPr="008B0622">
        <w:rPr>
          <w:color w:val="231F20"/>
          <w:lang w:val="en-US"/>
        </w:rPr>
        <w:t>that tabular format</w:t>
      </w:r>
      <w:r>
        <w:rPr>
          <w:color w:val="231F20"/>
          <w:lang w:val="en-US"/>
        </w:rPr>
        <w:t>s</w:t>
      </w:r>
      <w:r w:rsidR="007C65E1" w:rsidRPr="008B0622">
        <w:rPr>
          <w:color w:val="231F20"/>
          <w:lang w:val="en-US"/>
        </w:rPr>
        <w:t xml:space="preserve"> </w:t>
      </w:r>
      <w:r>
        <w:rPr>
          <w:color w:val="231F20"/>
          <w:lang w:val="en-US"/>
        </w:rPr>
        <w:t>are</w:t>
      </w:r>
      <w:r w:rsidR="007C65E1" w:rsidRPr="008B0622">
        <w:rPr>
          <w:color w:val="231F20"/>
          <w:lang w:val="en-US"/>
        </w:rPr>
        <w:t xml:space="preserve"> rarely accepted and understood, as </w:t>
      </w:r>
      <w:r>
        <w:rPr>
          <w:color w:val="231F20"/>
          <w:lang w:val="en-US"/>
        </w:rPr>
        <w:t>they can often look like</w:t>
      </w:r>
      <w:r w:rsidR="007C65E1" w:rsidRPr="008B0622">
        <w:rPr>
          <w:color w:val="231F20"/>
          <w:lang w:val="en-US"/>
        </w:rPr>
        <w:t xml:space="preserve"> “numerical hieroglyphics”.</w:t>
      </w:r>
    </w:p>
    <w:p w14:paraId="5575909A"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9B" w14:textId="77777777" w:rsidR="00BA598D" w:rsidRPr="008B0622" w:rsidRDefault="00BA598D">
      <w:pPr>
        <w:pStyle w:val="BodyText"/>
        <w:rPr>
          <w:lang w:val="en-US"/>
        </w:rPr>
      </w:pPr>
    </w:p>
    <w:p w14:paraId="5575909C" w14:textId="77777777" w:rsidR="00BA598D" w:rsidRPr="008B0622" w:rsidRDefault="00BA598D">
      <w:pPr>
        <w:pStyle w:val="BodyText"/>
        <w:spacing w:before="5"/>
        <w:rPr>
          <w:lang w:val="en-US"/>
        </w:rPr>
      </w:pPr>
    </w:p>
    <w:p w14:paraId="5575909D" w14:textId="77777777" w:rsidR="00BA598D" w:rsidRPr="008B0622" w:rsidRDefault="007C65E1">
      <w:pPr>
        <w:ind w:left="957"/>
        <w:rPr>
          <w:sz w:val="18"/>
          <w:lang w:val="en-US"/>
        </w:rPr>
      </w:pPr>
      <w:r w:rsidRPr="008B0622">
        <w:rPr>
          <w:color w:val="003946"/>
          <w:sz w:val="18"/>
          <w:lang w:val="en-US"/>
        </w:rPr>
        <w:t>KPI Systems in the Supply Chain</w:t>
      </w:r>
    </w:p>
    <w:p w14:paraId="5575909E" w14:textId="77777777" w:rsidR="00BA598D" w:rsidRPr="008B0622" w:rsidRDefault="00BA598D">
      <w:pPr>
        <w:pStyle w:val="BodyText"/>
        <w:rPr>
          <w:lang w:val="en-US"/>
        </w:rPr>
      </w:pPr>
    </w:p>
    <w:p w14:paraId="5575909F" w14:textId="77777777" w:rsidR="00BA598D" w:rsidRPr="008B0622" w:rsidRDefault="00BA598D">
      <w:pPr>
        <w:pStyle w:val="BodyText"/>
        <w:rPr>
          <w:lang w:val="en-US"/>
        </w:rPr>
      </w:pPr>
    </w:p>
    <w:p w14:paraId="557590A0" w14:textId="77777777" w:rsidR="00BA598D" w:rsidRPr="008B0622" w:rsidRDefault="00BA598D">
      <w:pPr>
        <w:pStyle w:val="BodyText"/>
        <w:rPr>
          <w:lang w:val="en-US"/>
        </w:rPr>
      </w:pPr>
    </w:p>
    <w:p w14:paraId="557590A1" w14:textId="77777777" w:rsidR="00BA598D" w:rsidRPr="008B0622" w:rsidRDefault="00BA598D">
      <w:pPr>
        <w:pStyle w:val="BodyText"/>
        <w:rPr>
          <w:lang w:val="en-US"/>
        </w:rPr>
      </w:pPr>
    </w:p>
    <w:p w14:paraId="557590A2" w14:textId="77777777" w:rsidR="00BA598D" w:rsidRPr="008B0622" w:rsidRDefault="00BA598D">
      <w:pPr>
        <w:pStyle w:val="BodyText"/>
        <w:spacing w:before="7"/>
        <w:rPr>
          <w:sz w:val="23"/>
          <w:lang w:val="en-US"/>
        </w:rPr>
      </w:pPr>
    </w:p>
    <w:p w14:paraId="557590A3" w14:textId="240EF522" w:rsidR="00BA598D" w:rsidRPr="008B0622" w:rsidRDefault="009232B7">
      <w:pPr>
        <w:pStyle w:val="BodyText"/>
        <w:spacing w:before="100" w:line="271" w:lineRule="auto"/>
        <w:ind w:left="957" w:right="2421" w:hanging="1"/>
        <w:jc w:val="both"/>
        <w:rPr>
          <w:lang w:val="en-US"/>
        </w:rPr>
      </w:pPr>
      <w:r>
        <w:rPr>
          <w:color w:val="231F20"/>
          <w:lang w:val="en-US"/>
        </w:rPr>
        <w:t>Experience has shown</w:t>
      </w:r>
      <w:r w:rsidR="00DD7843">
        <w:rPr>
          <w:color w:val="231F20"/>
          <w:lang w:val="en-US"/>
        </w:rPr>
        <w:t xml:space="preserve"> that converting</w:t>
      </w:r>
      <w:r w:rsidR="007C65E1" w:rsidRPr="008B0622">
        <w:rPr>
          <w:color w:val="231F20"/>
          <w:lang w:val="en-US"/>
        </w:rPr>
        <w:t xml:space="preserve"> KPIs into diagrams or other graphical representations </w:t>
      </w:r>
      <w:r w:rsidR="00DD7843">
        <w:rPr>
          <w:color w:val="231F20"/>
          <w:lang w:val="en-US"/>
        </w:rPr>
        <w:t>makes them easier to understand</w:t>
      </w:r>
      <w:r w:rsidR="007C65E1" w:rsidRPr="008B0622">
        <w:rPr>
          <w:color w:val="231F20"/>
          <w:lang w:val="en-US"/>
        </w:rPr>
        <w:t xml:space="preserve">. </w:t>
      </w:r>
      <w:r w:rsidR="00DD7843">
        <w:rPr>
          <w:color w:val="231F20"/>
          <w:lang w:val="en-US"/>
        </w:rPr>
        <w:t>I</w:t>
      </w:r>
      <w:r w:rsidR="007C65E1" w:rsidRPr="008B0622">
        <w:rPr>
          <w:color w:val="231F20"/>
          <w:lang w:val="en-US"/>
        </w:rPr>
        <w:t xml:space="preserve">ndividual KPIs should be visualized in different contexts depending on the user, </w:t>
      </w:r>
      <w:r w:rsidR="00884D77">
        <w:rPr>
          <w:color w:val="231F20"/>
          <w:lang w:val="en-US"/>
        </w:rPr>
        <w:t>to accommodate</w:t>
      </w:r>
      <w:r w:rsidR="007C65E1" w:rsidRPr="008B0622">
        <w:rPr>
          <w:color w:val="231F20"/>
          <w:lang w:val="en-US"/>
        </w:rPr>
        <w:t xml:space="preserve"> different </w:t>
      </w:r>
      <w:r w:rsidR="00884D77">
        <w:rPr>
          <w:color w:val="231F20"/>
          <w:lang w:val="en-US"/>
        </w:rPr>
        <w:t xml:space="preserve">data </w:t>
      </w:r>
      <w:r w:rsidR="007C65E1" w:rsidRPr="008B0622">
        <w:rPr>
          <w:color w:val="231F20"/>
          <w:lang w:val="en-US"/>
        </w:rPr>
        <w:t>analyses and perspectives depending on the task in hand.</w:t>
      </w:r>
    </w:p>
    <w:p w14:paraId="557590A4" w14:textId="77777777" w:rsidR="00BA598D" w:rsidRPr="008B0622" w:rsidRDefault="00BA598D">
      <w:pPr>
        <w:pStyle w:val="BodyText"/>
        <w:spacing w:before="7"/>
        <w:rPr>
          <w:sz w:val="22"/>
          <w:lang w:val="en-US"/>
        </w:rPr>
      </w:pPr>
    </w:p>
    <w:p w14:paraId="557590A5" w14:textId="27C631F9" w:rsidR="00BA598D" w:rsidRPr="008B0622" w:rsidRDefault="00884D77">
      <w:pPr>
        <w:pStyle w:val="BodyText"/>
        <w:spacing w:before="1" w:line="271" w:lineRule="auto"/>
        <w:ind w:left="957" w:right="2422"/>
        <w:jc w:val="both"/>
        <w:rPr>
          <w:lang w:val="en-US"/>
        </w:rPr>
      </w:pPr>
      <w:r>
        <w:rPr>
          <w:color w:val="231F20"/>
          <w:lang w:val="en-US"/>
        </w:rPr>
        <w:t>V</w:t>
      </w:r>
      <w:r w:rsidR="007C65E1" w:rsidRPr="008B0622">
        <w:rPr>
          <w:color w:val="231F20"/>
          <w:lang w:val="en-US"/>
        </w:rPr>
        <w:t xml:space="preserve">arious types of </w:t>
      </w:r>
      <w:r w:rsidR="00FD4DC2">
        <w:rPr>
          <w:color w:val="231F20"/>
          <w:lang w:val="en-US"/>
        </w:rPr>
        <w:t>diagram</w:t>
      </w:r>
      <w:r w:rsidR="007C65E1" w:rsidRPr="008B0622">
        <w:rPr>
          <w:color w:val="231F20"/>
          <w:lang w:val="en-US"/>
        </w:rPr>
        <w:t xml:space="preserve">s </w:t>
      </w:r>
      <w:r w:rsidR="009232B7">
        <w:rPr>
          <w:color w:val="231F20"/>
          <w:lang w:val="en-US"/>
        </w:rPr>
        <w:t>may be</w:t>
      </w:r>
      <w:r w:rsidR="007C65E1" w:rsidRPr="008B0622">
        <w:rPr>
          <w:color w:val="231F20"/>
          <w:lang w:val="en-US"/>
        </w:rPr>
        <w:t xml:space="preserve"> used to support decision making. </w:t>
      </w:r>
      <w:r>
        <w:rPr>
          <w:color w:val="231F20"/>
          <w:lang w:val="en-US"/>
        </w:rPr>
        <w:t xml:space="preserve">Some of the most </w:t>
      </w:r>
      <w:r w:rsidR="00364A3A">
        <w:rPr>
          <w:color w:val="231F20"/>
          <w:lang w:val="en-US"/>
        </w:rPr>
        <w:t>popular</w:t>
      </w:r>
      <w:r>
        <w:rPr>
          <w:color w:val="231F20"/>
          <w:lang w:val="en-US"/>
        </w:rPr>
        <w:t xml:space="preserve"> </w:t>
      </w:r>
      <w:r w:rsidR="00757435">
        <w:rPr>
          <w:color w:val="231F20"/>
          <w:lang w:val="en-US"/>
        </w:rPr>
        <w:t>types are illustrated below</w:t>
      </w:r>
      <w:r w:rsidR="007C65E1" w:rsidRPr="008B0622">
        <w:rPr>
          <w:color w:val="231F20"/>
          <w:lang w:val="en-US"/>
        </w:rPr>
        <w:t>.</w:t>
      </w:r>
    </w:p>
    <w:p w14:paraId="557590A6" w14:textId="77777777" w:rsidR="00BA598D" w:rsidRPr="008B0622" w:rsidRDefault="007C65E1">
      <w:pPr>
        <w:pStyle w:val="BodyText"/>
        <w:spacing w:before="3"/>
        <w:rPr>
          <w:sz w:val="22"/>
          <w:lang w:val="en-US"/>
        </w:rPr>
      </w:pPr>
      <w:r w:rsidRPr="008B0622">
        <w:rPr>
          <w:noProof/>
          <w:lang w:val="en-US"/>
        </w:rPr>
        <w:drawing>
          <wp:anchor distT="0" distB="0" distL="0" distR="0" simplePos="0" relativeHeight="12" behindDoc="0" locked="0" layoutInCell="1" allowOverlap="1" wp14:anchorId="557596BD" wp14:editId="557596BE">
            <wp:simplePos x="0" y="0"/>
            <wp:positionH relativeFrom="page">
              <wp:posOffset>900000</wp:posOffset>
            </wp:positionH>
            <wp:positionV relativeFrom="paragraph">
              <wp:posOffset>178377</wp:posOffset>
            </wp:positionV>
            <wp:extent cx="4973297" cy="3121152"/>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9" cstate="print"/>
                    <a:stretch>
                      <a:fillRect/>
                    </a:stretch>
                  </pic:blipFill>
                  <pic:spPr>
                    <a:xfrm>
                      <a:off x="0" y="0"/>
                      <a:ext cx="4973297" cy="3121152"/>
                    </a:xfrm>
                    <a:prstGeom prst="rect">
                      <a:avLst/>
                    </a:prstGeom>
                  </pic:spPr>
                </pic:pic>
              </a:graphicData>
            </a:graphic>
          </wp:anchor>
        </w:drawing>
      </w:r>
    </w:p>
    <w:p w14:paraId="557590A7" w14:textId="77777777" w:rsidR="00BA598D" w:rsidRPr="008B0622" w:rsidRDefault="00BA598D">
      <w:pPr>
        <w:pStyle w:val="BodyText"/>
        <w:rPr>
          <w:sz w:val="24"/>
          <w:lang w:val="en-US"/>
        </w:rPr>
      </w:pPr>
    </w:p>
    <w:p w14:paraId="557590A8" w14:textId="77777777" w:rsidR="00BA598D" w:rsidRPr="008B0622" w:rsidRDefault="00BA598D">
      <w:pPr>
        <w:pStyle w:val="BodyText"/>
        <w:spacing w:before="6"/>
        <w:rPr>
          <w:sz w:val="21"/>
          <w:lang w:val="en-US"/>
        </w:rPr>
      </w:pPr>
    </w:p>
    <w:p w14:paraId="557590A9" w14:textId="40069A54" w:rsidR="00BA598D" w:rsidRPr="008B0622" w:rsidRDefault="007C65E1">
      <w:pPr>
        <w:pStyle w:val="BodyText"/>
        <w:spacing w:line="271" w:lineRule="auto"/>
        <w:ind w:left="957" w:right="2421"/>
        <w:jc w:val="both"/>
        <w:rPr>
          <w:lang w:val="en-US"/>
        </w:rPr>
      </w:pPr>
      <w:r w:rsidRPr="008B0622">
        <w:rPr>
          <w:color w:val="231F20"/>
          <w:lang w:val="en-US"/>
        </w:rPr>
        <w:t>C</w:t>
      </w:r>
      <w:r w:rsidR="00A01596">
        <w:rPr>
          <w:color w:val="231F20"/>
          <w:lang w:val="en-US"/>
        </w:rPr>
        <w:t>onventional</w:t>
      </w:r>
      <w:r w:rsidRPr="008B0622">
        <w:rPr>
          <w:color w:val="231F20"/>
          <w:lang w:val="en-US"/>
        </w:rPr>
        <w:t xml:space="preserve">, three-dimensional </w:t>
      </w:r>
      <w:r w:rsidR="00FD4DC2">
        <w:rPr>
          <w:color w:val="231F20"/>
          <w:lang w:val="en-US"/>
        </w:rPr>
        <w:t>diagrams</w:t>
      </w:r>
      <w:r w:rsidRPr="008B0622">
        <w:rPr>
          <w:color w:val="231F20"/>
          <w:lang w:val="en-US"/>
        </w:rPr>
        <w:t xml:space="preserve"> are used to visualize relationships between different KPIs and </w:t>
      </w:r>
      <w:r w:rsidR="00A01596">
        <w:rPr>
          <w:color w:val="231F20"/>
          <w:lang w:val="en-US"/>
        </w:rPr>
        <w:t xml:space="preserve">serve </w:t>
      </w:r>
      <w:r w:rsidRPr="008B0622">
        <w:rPr>
          <w:color w:val="231F20"/>
          <w:lang w:val="en-US"/>
        </w:rPr>
        <w:t xml:space="preserve">as a decision-making aid. </w:t>
      </w:r>
      <w:r w:rsidR="00A01596">
        <w:rPr>
          <w:color w:val="231F20"/>
          <w:lang w:val="en-US"/>
        </w:rPr>
        <w:t>T</w:t>
      </w:r>
      <w:r w:rsidRPr="008B0622">
        <w:rPr>
          <w:color w:val="231F20"/>
          <w:lang w:val="en-US"/>
        </w:rPr>
        <w:t xml:space="preserve">he three dimensions might </w:t>
      </w:r>
      <w:r w:rsidR="00A01596">
        <w:rPr>
          <w:color w:val="231F20"/>
          <w:lang w:val="en-US"/>
        </w:rPr>
        <w:t>be</w:t>
      </w:r>
      <w:r w:rsidRPr="008B0622">
        <w:rPr>
          <w:color w:val="231F20"/>
          <w:lang w:val="en-US"/>
        </w:rPr>
        <w:t xml:space="preserve">: (1.) Sales in a (2.) </w:t>
      </w:r>
      <w:r w:rsidR="00526D57">
        <w:rPr>
          <w:color w:val="231F20"/>
          <w:lang w:val="en-US"/>
        </w:rPr>
        <w:t>s</w:t>
      </w:r>
      <w:r w:rsidRPr="008B0622">
        <w:rPr>
          <w:color w:val="231F20"/>
          <w:lang w:val="en-US"/>
        </w:rPr>
        <w:t xml:space="preserve">pecific region over (3.) </w:t>
      </w:r>
      <w:r w:rsidR="00526D57">
        <w:rPr>
          <w:color w:val="231F20"/>
          <w:lang w:val="en-US"/>
        </w:rPr>
        <w:t>a</w:t>
      </w:r>
      <w:r w:rsidRPr="008B0622">
        <w:rPr>
          <w:color w:val="231F20"/>
          <w:lang w:val="en-US"/>
        </w:rPr>
        <w:t xml:space="preserve"> </w:t>
      </w:r>
      <w:r w:rsidR="00526D57">
        <w:rPr>
          <w:color w:val="231F20"/>
          <w:lang w:val="en-US"/>
        </w:rPr>
        <w:t>given</w:t>
      </w:r>
      <w:r w:rsidRPr="008B0622">
        <w:rPr>
          <w:color w:val="231F20"/>
          <w:lang w:val="en-US"/>
        </w:rPr>
        <w:t xml:space="preserve"> period. </w:t>
      </w:r>
      <w:r w:rsidR="00526D57">
        <w:rPr>
          <w:color w:val="231F20"/>
          <w:lang w:val="en-US"/>
        </w:rPr>
        <w:t xml:space="preserve">The above </w:t>
      </w:r>
      <w:r w:rsidR="004A43B0">
        <w:rPr>
          <w:color w:val="231F20"/>
          <w:lang w:val="en-US"/>
        </w:rPr>
        <w:t>illustration</w:t>
      </w:r>
      <w:r w:rsidR="00526D57">
        <w:rPr>
          <w:color w:val="231F20"/>
          <w:lang w:val="en-US"/>
        </w:rPr>
        <w:t xml:space="preserve"> shows some of the types of diagrams used</w:t>
      </w:r>
      <w:r w:rsidR="004A43B0">
        <w:rPr>
          <w:color w:val="231F20"/>
          <w:lang w:val="en-US"/>
        </w:rPr>
        <w:t>, and they</w:t>
      </w:r>
      <w:r w:rsidR="00526D57">
        <w:rPr>
          <w:color w:val="231F20"/>
          <w:lang w:val="en-US"/>
        </w:rPr>
        <w:t xml:space="preserve"> may</w:t>
      </w:r>
      <w:r w:rsidR="00055ABF">
        <w:rPr>
          <w:color w:val="231F20"/>
          <w:lang w:val="en-US"/>
        </w:rPr>
        <w:t xml:space="preserve"> also</w:t>
      </w:r>
      <w:r w:rsidR="00526D57">
        <w:rPr>
          <w:color w:val="231F20"/>
          <w:lang w:val="en-US"/>
        </w:rPr>
        <w:t xml:space="preserve"> be </w:t>
      </w:r>
      <w:r w:rsidRPr="008B0622">
        <w:rPr>
          <w:color w:val="231F20"/>
          <w:lang w:val="en-US"/>
        </w:rPr>
        <w:t>combined</w:t>
      </w:r>
      <w:r w:rsidR="00526D57">
        <w:rPr>
          <w:color w:val="231F20"/>
          <w:lang w:val="en-US"/>
        </w:rPr>
        <w:t xml:space="preserve"> to </w:t>
      </w:r>
      <w:r w:rsidR="00870AAC">
        <w:rPr>
          <w:color w:val="231F20"/>
          <w:lang w:val="en-US"/>
        </w:rPr>
        <w:t>creat</w:t>
      </w:r>
      <w:r w:rsidR="00526D57">
        <w:rPr>
          <w:color w:val="231F20"/>
          <w:lang w:val="en-US"/>
        </w:rPr>
        <w:t>e</w:t>
      </w:r>
      <w:r w:rsidRPr="008B0622">
        <w:rPr>
          <w:color w:val="231F20"/>
          <w:lang w:val="en-US"/>
        </w:rPr>
        <w:t xml:space="preserve"> </w:t>
      </w:r>
      <w:r w:rsidR="00526D57">
        <w:rPr>
          <w:color w:val="231F20"/>
          <w:lang w:val="en-US"/>
        </w:rPr>
        <w:t>combination charts</w:t>
      </w:r>
      <w:r w:rsidRPr="008B0622">
        <w:rPr>
          <w:color w:val="231F20"/>
          <w:lang w:val="en-US"/>
        </w:rPr>
        <w:t xml:space="preserve">. </w:t>
      </w:r>
      <w:r w:rsidR="00526D57">
        <w:rPr>
          <w:color w:val="231F20"/>
          <w:lang w:val="en-US"/>
        </w:rPr>
        <w:t>However,</w:t>
      </w:r>
      <w:r w:rsidRPr="008B0622">
        <w:rPr>
          <w:color w:val="231F20"/>
          <w:lang w:val="en-US"/>
        </w:rPr>
        <w:t xml:space="preserve"> operational decision-making</w:t>
      </w:r>
      <w:r w:rsidR="00526D57">
        <w:rPr>
          <w:color w:val="231F20"/>
          <w:lang w:val="en-US"/>
        </w:rPr>
        <w:t xml:space="preserve"> often involves</w:t>
      </w:r>
      <w:r w:rsidR="00055ABF">
        <w:rPr>
          <w:color w:val="231F20"/>
          <w:lang w:val="en-US"/>
        </w:rPr>
        <w:t xml:space="preserve"> mapping and evaluating</w:t>
      </w:r>
      <w:r w:rsidRPr="008B0622">
        <w:rPr>
          <w:color w:val="231F20"/>
          <w:lang w:val="en-US"/>
        </w:rPr>
        <w:t xml:space="preserve"> more than three dimensions. </w:t>
      </w:r>
      <w:r w:rsidR="001A6467">
        <w:rPr>
          <w:color w:val="231F20"/>
          <w:lang w:val="en-US"/>
        </w:rPr>
        <w:t>I</w:t>
      </w:r>
      <w:r w:rsidR="001A6467" w:rsidRPr="008B0622">
        <w:rPr>
          <w:color w:val="231F20"/>
          <w:lang w:val="en-US"/>
        </w:rPr>
        <w:t>n practice</w:t>
      </w:r>
      <w:r w:rsidR="001A6467">
        <w:rPr>
          <w:color w:val="231F20"/>
          <w:lang w:val="en-US"/>
        </w:rPr>
        <w:t>,</w:t>
      </w:r>
      <w:r w:rsidR="001A6467" w:rsidRPr="008B0622">
        <w:rPr>
          <w:color w:val="231F20"/>
          <w:lang w:val="en-US"/>
        </w:rPr>
        <w:t xml:space="preserve"> multidimensional </w:t>
      </w:r>
      <w:r w:rsidR="00D91D63">
        <w:rPr>
          <w:color w:val="231F20"/>
          <w:lang w:val="en-US"/>
        </w:rPr>
        <w:t>diagram</w:t>
      </w:r>
      <w:r w:rsidR="001A6467" w:rsidRPr="008B0622">
        <w:rPr>
          <w:color w:val="231F20"/>
          <w:lang w:val="en-US"/>
        </w:rPr>
        <w:t xml:space="preserve">s </w:t>
      </w:r>
      <w:r w:rsidR="00B33900">
        <w:rPr>
          <w:color w:val="231F20"/>
          <w:lang w:val="en-US"/>
        </w:rPr>
        <w:t xml:space="preserve">are not widely used </w:t>
      </w:r>
      <w:r w:rsidR="001A6467">
        <w:rPr>
          <w:color w:val="231F20"/>
          <w:lang w:val="en-US"/>
        </w:rPr>
        <w:t xml:space="preserve">due to </w:t>
      </w:r>
      <w:r w:rsidRPr="008B0622">
        <w:rPr>
          <w:color w:val="231F20"/>
          <w:lang w:val="en-US"/>
        </w:rPr>
        <w:t xml:space="preserve">the high level of complexity and the </w:t>
      </w:r>
      <w:r w:rsidR="001A6467">
        <w:rPr>
          <w:color w:val="231F20"/>
          <w:lang w:val="en-US"/>
        </w:rPr>
        <w:t>required input</w:t>
      </w:r>
      <w:r w:rsidRPr="008B0622">
        <w:rPr>
          <w:color w:val="231F20"/>
          <w:lang w:val="en-US"/>
        </w:rPr>
        <w:t>. The third variant</w:t>
      </w:r>
      <w:r w:rsidR="005D53B7">
        <w:rPr>
          <w:color w:val="231F20"/>
          <w:lang w:val="en-US"/>
        </w:rPr>
        <w:t xml:space="preserve"> </w:t>
      </w:r>
      <w:r w:rsidR="001217A1">
        <w:rPr>
          <w:color w:val="231F20"/>
          <w:lang w:val="en-US"/>
        </w:rPr>
        <w:t xml:space="preserve">(the </w:t>
      </w:r>
      <w:r w:rsidRPr="008B0622">
        <w:rPr>
          <w:color w:val="231F20"/>
          <w:lang w:val="en-US"/>
        </w:rPr>
        <w:t>structure diagram</w:t>
      </w:r>
      <w:r w:rsidR="001217A1">
        <w:rPr>
          <w:color w:val="231F20"/>
          <w:lang w:val="en-US"/>
        </w:rPr>
        <w:t>) is</w:t>
      </w:r>
      <w:r w:rsidRPr="008B0622">
        <w:rPr>
          <w:color w:val="231F20"/>
          <w:lang w:val="en-US"/>
        </w:rPr>
        <w:t xml:space="preserve"> more </w:t>
      </w:r>
      <w:r w:rsidR="00B33900">
        <w:rPr>
          <w:color w:val="231F20"/>
          <w:lang w:val="en-US"/>
        </w:rPr>
        <w:t>popular</w:t>
      </w:r>
      <w:r w:rsidRPr="008B0622">
        <w:rPr>
          <w:color w:val="231F20"/>
          <w:lang w:val="en-US"/>
        </w:rPr>
        <w:t xml:space="preserve">. Maps </w:t>
      </w:r>
      <w:r w:rsidR="00EB4992">
        <w:rPr>
          <w:color w:val="231F20"/>
          <w:lang w:val="en-US"/>
        </w:rPr>
        <w:t>may be</w:t>
      </w:r>
      <w:r w:rsidRPr="008B0622">
        <w:rPr>
          <w:color w:val="231F20"/>
          <w:lang w:val="en-US"/>
        </w:rPr>
        <w:t xml:space="preserve"> used to illustrate topological conditions, such as the regional distribution of retail branches</w:t>
      </w:r>
      <w:r w:rsidR="00EB4992">
        <w:rPr>
          <w:color w:val="231F20"/>
          <w:lang w:val="en-US"/>
        </w:rPr>
        <w:t>, n</w:t>
      </w:r>
      <w:r w:rsidRPr="008B0622">
        <w:rPr>
          <w:color w:val="231F20"/>
          <w:lang w:val="en-US"/>
        </w:rPr>
        <w:t xml:space="preserve">etworks used to </w:t>
      </w:r>
      <w:r w:rsidR="00EB4992">
        <w:rPr>
          <w:color w:val="231F20"/>
          <w:lang w:val="en-US"/>
        </w:rPr>
        <w:t xml:space="preserve">map </w:t>
      </w:r>
      <w:r w:rsidRPr="008B0622">
        <w:rPr>
          <w:color w:val="231F20"/>
          <w:lang w:val="en-US"/>
        </w:rPr>
        <w:t>logistical networks</w:t>
      </w:r>
      <w:r w:rsidR="00B33900">
        <w:rPr>
          <w:color w:val="231F20"/>
          <w:lang w:val="en-US"/>
        </w:rPr>
        <w:t>,</w:t>
      </w:r>
      <w:r w:rsidRPr="008B0622">
        <w:rPr>
          <w:color w:val="231F20"/>
          <w:lang w:val="en-US"/>
        </w:rPr>
        <w:t xml:space="preserve"> and tree diagrams</w:t>
      </w:r>
      <w:r w:rsidR="00B33900">
        <w:rPr>
          <w:color w:val="231F20"/>
          <w:lang w:val="en-US"/>
        </w:rPr>
        <w:t xml:space="preserve"> used</w:t>
      </w:r>
      <w:r w:rsidRPr="008B0622">
        <w:rPr>
          <w:color w:val="231F20"/>
          <w:lang w:val="en-US"/>
        </w:rPr>
        <w:t xml:space="preserve"> to illustrate organizational structures</w:t>
      </w:r>
      <w:r w:rsidR="00EB4992">
        <w:rPr>
          <w:color w:val="231F20"/>
          <w:lang w:val="en-US"/>
        </w:rPr>
        <w:t xml:space="preserve"> (</w:t>
      </w:r>
      <w:proofErr w:type="gramStart"/>
      <w:r w:rsidR="00EB4992">
        <w:rPr>
          <w:color w:val="231F20"/>
          <w:lang w:val="en-US"/>
        </w:rPr>
        <w:t>e.g.</w:t>
      </w:r>
      <w:proofErr w:type="gramEnd"/>
      <w:r w:rsidRPr="008B0622">
        <w:rPr>
          <w:color w:val="231F20"/>
          <w:lang w:val="en-US"/>
        </w:rPr>
        <w:t xml:space="preserve"> organizational charts and decision trees</w:t>
      </w:r>
      <w:r w:rsidR="00EB4992">
        <w:rPr>
          <w:color w:val="231F20"/>
          <w:lang w:val="en-US"/>
        </w:rPr>
        <w:t>)</w:t>
      </w:r>
      <w:r w:rsidRPr="008B0622">
        <w:rPr>
          <w:color w:val="231F20"/>
          <w:lang w:val="en-US"/>
        </w:rPr>
        <w:t>.</w:t>
      </w:r>
    </w:p>
    <w:p w14:paraId="557590AA" w14:textId="77777777" w:rsidR="00BA598D" w:rsidRPr="008B0622" w:rsidRDefault="00BA598D">
      <w:pPr>
        <w:pStyle w:val="BodyText"/>
        <w:spacing w:before="9"/>
        <w:rPr>
          <w:sz w:val="22"/>
          <w:lang w:val="en-US"/>
        </w:rPr>
      </w:pPr>
    </w:p>
    <w:p w14:paraId="557590AB" w14:textId="786EA88F" w:rsidR="00BA598D" w:rsidRPr="008B0622" w:rsidRDefault="007C65E1">
      <w:pPr>
        <w:pStyle w:val="BodyText"/>
        <w:spacing w:line="271" w:lineRule="auto"/>
        <w:ind w:left="957" w:right="2422" w:hanging="1"/>
        <w:jc w:val="both"/>
        <w:rPr>
          <w:lang w:val="en-US"/>
        </w:rPr>
      </w:pPr>
      <w:r w:rsidRPr="008B0622">
        <w:rPr>
          <w:color w:val="231F20"/>
          <w:lang w:val="en-US"/>
        </w:rPr>
        <w:t xml:space="preserve">KPIs may be </w:t>
      </w:r>
      <w:r w:rsidR="00B33900">
        <w:rPr>
          <w:color w:val="231F20"/>
          <w:lang w:val="en-US"/>
        </w:rPr>
        <w:t>depicted</w:t>
      </w:r>
      <w:r w:rsidR="001E111A">
        <w:rPr>
          <w:color w:val="231F20"/>
          <w:lang w:val="en-US"/>
        </w:rPr>
        <w:t xml:space="preserve"> in </w:t>
      </w:r>
      <w:r w:rsidR="00B33900">
        <w:rPr>
          <w:color w:val="231F20"/>
          <w:lang w:val="en-US"/>
        </w:rPr>
        <w:t>a variety of</w:t>
      </w:r>
      <w:r w:rsidRPr="008B0622">
        <w:rPr>
          <w:color w:val="231F20"/>
          <w:lang w:val="en-US"/>
        </w:rPr>
        <w:t xml:space="preserve"> ways</w:t>
      </w:r>
      <w:r w:rsidR="001E111A">
        <w:rPr>
          <w:color w:val="231F20"/>
          <w:lang w:val="en-US"/>
        </w:rPr>
        <w:t>, such as the</w:t>
      </w:r>
      <w:r w:rsidRPr="008B0622">
        <w:rPr>
          <w:color w:val="231F20"/>
          <w:lang w:val="en-US"/>
        </w:rPr>
        <w:t xml:space="preserve"> spider diagram and KPI diagram </w:t>
      </w:r>
      <w:r w:rsidR="001E111A">
        <w:rPr>
          <w:color w:val="231F20"/>
          <w:lang w:val="en-US"/>
        </w:rPr>
        <w:t>shown below</w:t>
      </w:r>
      <w:r w:rsidRPr="008B0622">
        <w:rPr>
          <w:color w:val="231F20"/>
          <w:lang w:val="en-US"/>
        </w:rPr>
        <w:t>.</w:t>
      </w:r>
    </w:p>
    <w:p w14:paraId="557590AC"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AD" w14:textId="77777777" w:rsidR="00BA598D" w:rsidRPr="008B0622" w:rsidRDefault="00BA598D">
      <w:pPr>
        <w:pStyle w:val="BodyText"/>
        <w:rPr>
          <w:lang w:val="en-US"/>
        </w:rPr>
      </w:pPr>
    </w:p>
    <w:p w14:paraId="557590AE" w14:textId="77777777" w:rsidR="00BA598D" w:rsidRPr="008B0622" w:rsidRDefault="00BA598D">
      <w:pPr>
        <w:pStyle w:val="BodyText"/>
        <w:rPr>
          <w:lang w:val="en-US"/>
        </w:rPr>
      </w:pPr>
    </w:p>
    <w:p w14:paraId="557590AF" w14:textId="77777777" w:rsidR="00BA598D" w:rsidRPr="008B0622" w:rsidRDefault="00BA598D">
      <w:pPr>
        <w:pStyle w:val="BodyText"/>
        <w:rPr>
          <w:lang w:val="en-US"/>
        </w:rPr>
      </w:pPr>
    </w:p>
    <w:p w14:paraId="557590B0" w14:textId="77777777" w:rsidR="00BA598D" w:rsidRPr="008B0622" w:rsidRDefault="00BA598D">
      <w:pPr>
        <w:pStyle w:val="BodyText"/>
        <w:rPr>
          <w:lang w:val="en-US"/>
        </w:rPr>
      </w:pPr>
    </w:p>
    <w:p w14:paraId="557590B1" w14:textId="77777777" w:rsidR="00BA598D" w:rsidRPr="008B0622" w:rsidRDefault="00BA598D">
      <w:pPr>
        <w:pStyle w:val="BodyText"/>
        <w:rPr>
          <w:lang w:val="en-US"/>
        </w:rPr>
      </w:pPr>
    </w:p>
    <w:p w14:paraId="557590B2" w14:textId="77777777" w:rsidR="00BA598D" w:rsidRPr="008B0622" w:rsidRDefault="00BA598D">
      <w:pPr>
        <w:pStyle w:val="BodyText"/>
        <w:rPr>
          <w:lang w:val="en-US"/>
        </w:rPr>
      </w:pPr>
    </w:p>
    <w:p w14:paraId="557590B3" w14:textId="77777777" w:rsidR="00BA598D" w:rsidRPr="008B0622" w:rsidRDefault="00BA598D">
      <w:pPr>
        <w:pStyle w:val="BodyText"/>
        <w:rPr>
          <w:lang w:val="en-US"/>
        </w:rPr>
      </w:pPr>
    </w:p>
    <w:p w14:paraId="557590B4" w14:textId="77777777" w:rsidR="00BA598D" w:rsidRPr="008B0622" w:rsidRDefault="00BA598D">
      <w:pPr>
        <w:pStyle w:val="BodyText"/>
        <w:rPr>
          <w:lang w:val="en-US"/>
        </w:rPr>
      </w:pPr>
    </w:p>
    <w:p w14:paraId="557590B5" w14:textId="77777777" w:rsidR="00BA598D" w:rsidRPr="008B0622" w:rsidRDefault="00BA598D">
      <w:pPr>
        <w:pStyle w:val="BodyText"/>
        <w:spacing w:before="6"/>
        <w:rPr>
          <w:sz w:val="12"/>
          <w:lang w:val="en-US"/>
        </w:rPr>
      </w:pPr>
    </w:p>
    <w:p w14:paraId="557590B6" w14:textId="77777777" w:rsidR="00BA598D" w:rsidRPr="008B0622" w:rsidRDefault="007C65E1">
      <w:pPr>
        <w:pStyle w:val="BodyText"/>
        <w:ind w:left="2204"/>
        <w:rPr>
          <w:lang w:val="en-US"/>
        </w:rPr>
      </w:pPr>
      <w:r w:rsidRPr="008B0622">
        <w:rPr>
          <w:noProof/>
          <w:lang w:val="en-US"/>
        </w:rPr>
        <w:drawing>
          <wp:inline distT="0" distB="0" distL="0" distR="0" wp14:anchorId="557596BF" wp14:editId="557596C0">
            <wp:extent cx="4972488" cy="4425696"/>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0" cstate="print"/>
                    <a:stretch>
                      <a:fillRect/>
                    </a:stretch>
                  </pic:blipFill>
                  <pic:spPr>
                    <a:xfrm>
                      <a:off x="0" y="0"/>
                      <a:ext cx="4972488" cy="4425696"/>
                    </a:xfrm>
                    <a:prstGeom prst="rect">
                      <a:avLst/>
                    </a:prstGeom>
                  </pic:spPr>
                </pic:pic>
              </a:graphicData>
            </a:graphic>
          </wp:inline>
        </w:drawing>
      </w:r>
    </w:p>
    <w:p w14:paraId="557590B7" w14:textId="77777777" w:rsidR="00BA598D" w:rsidRPr="008B0622" w:rsidRDefault="00BA598D">
      <w:pPr>
        <w:pStyle w:val="BodyText"/>
        <w:rPr>
          <w:lang w:val="en-US"/>
        </w:rPr>
      </w:pPr>
    </w:p>
    <w:p w14:paraId="557590B8" w14:textId="77777777" w:rsidR="00BA598D" w:rsidRPr="008B0622" w:rsidRDefault="00BA598D">
      <w:pPr>
        <w:pStyle w:val="BodyText"/>
        <w:spacing w:before="1"/>
        <w:rPr>
          <w:sz w:val="19"/>
          <w:lang w:val="en-US"/>
        </w:rPr>
      </w:pPr>
    </w:p>
    <w:p w14:paraId="557590B9" w14:textId="702AE04A" w:rsidR="00BA598D" w:rsidRPr="008B0622" w:rsidRDefault="007C65E1">
      <w:pPr>
        <w:pStyle w:val="BodyText"/>
        <w:spacing w:before="100" w:line="271" w:lineRule="auto"/>
        <w:ind w:left="2204" w:right="1175" w:hanging="1"/>
        <w:jc w:val="both"/>
        <w:rPr>
          <w:lang w:val="en-US"/>
        </w:rPr>
      </w:pPr>
      <w:r w:rsidRPr="008B0622">
        <w:rPr>
          <w:color w:val="231F20"/>
          <w:lang w:val="en-US"/>
        </w:rPr>
        <w:t xml:space="preserve">A spider diagram </w:t>
      </w:r>
      <w:r w:rsidR="007842FC">
        <w:rPr>
          <w:color w:val="231F20"/>
          <w:lang w:val="en-US"/>
        </w:rPr>
        <w:t>can clearly visualize</w:t>
      </w:r>
      <w:r w:rsidRPr="008B0622">
        <w:rPr>
          <w:color w:val="231F20"/>
          <w:lang w:val="en-US"/>
        </w:rPr>
        <w:t xml:space="preserve"> an organization’s actual status versus the plan (target status). In this instance, the KPIs are not explicitly stated; only the differences are shown.</w:t>
      </w:r>
    </w:p>
    <w:p w14:paraId="557590BA"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BB" w14:textId="77777777" w:rsidR="00BA598D" w:rsidRPr="008B0622" w:rsidRDefault="00BA598D">
      <w:pPr>
        <w:pStyle w:val="BodyText"/>
        <w:rPr>
          <w:lang w:val="en-US"/>
        </w:rPr>
      </w:pPr>
    </w:p>
    <w:p w14:paraId="557590BC" w14:textId="77777777" w:rsidR="00BA598D" w:rsidRPr="008B0622" w:rsidRDefault="00BA598D">
      <w:pPr>
        <w:pStyle w:val="BodyText"/>
        <w:spacing w:before="5"/>
        <w:rPr>
          <w:lang w:val="en-US"/>
        </w:rPr>
      </w:pPr>
    </w:p>
    <w:p w14:paraId="557590BD" w14:textId="77777777" w:rsidR="00BA598D" w:rsidRPr="008B0622" w:rsidRDefault="007C65E1">
      <w:pPr>
        <w:ind w:left="957"/>
        <w:rPr>
          <w:sz w:val="18"/>
          <w:lang w:val="en-US"/>
        </w:rPr>
      </w:pPr>
      <w:r w:rsidRPr="008B0622">
        <w:rPr>
          <w:color w:val="003946"/>
          <w:sz w:val="18"/>
          <w:lang w:val="en-US"/>
        </w:rPr>
        <w:t>KPI Systems in the Supply Chain</w:t>
      </w:r>
    </w:p>
    <w:p w14:paraId="557590BE" w14:textId="77777777" w:rsidR="00BA598D" w:rsidRPr="008B0622" w:rsidRDefault="00BA598D">
      <w:pPr>
        <w:pStyle w:val="BodyText"/>
        <w:rPr>
          <w:lang w:val="en-US"/>
        </w:rPr>
      </w:pPr>
    </w:p>
    <w:p w14:paraId="557590BF" w14:textId="77777777" w:rsidR="00BA598D" w:rsidRPr="008B0622" w:rsidRDefault="00BA598D">
      <w:pPr>
        <w:pStyle w:val="BodyText"/>
        <w:rPr>
          <w:lang w:val="en-US"/>
        </w:rPr>
      </w:pPr>
    </w:p>
    <w:p w14:paraId="557590C0" w14:textId="77777777" w:rsidR="00BA598D" w:rsidRPr="008B0622" w:rsidRDefault="00BA598D">
      <w:pPr>
        <w:pStyle w:val="BodyText"/>
        <w:rPr>
          <w:lang w:val="en-US"/>
        </w:rPr>
      </w:pPr>
    </w:p>
    <w:p w14:paraId="557590C1" w14:textId="77777777" w:rsidR="00BA598D" w:rsidRPr="008B0622" w:rsidRDefault="00BA598D">
      <w:pPr>
        <w:pStyle w:val="BodyText"/>
        <w:rPr>
          <w:lang w:val="en-US"/>
        </w:rPr>
      </w:pPr>
    </w:p>
    <w:p w14:paraId="557590C2" w14:textId="77777777" w:rsidR="00BA598D" w:rsidRPr="008B0622" w:rsidRDefault="00BA598D">
      <w:pPr>
        <w:pStyle w:val="BodyText"/>
        <w:rPr>
          <w:lang w:val="en-US"/>
        </w:rPr>
      </w:pPr>
    </w:p>
    <w:p w14:paraId="557590C3" w14:textId="77777777" w:rsidR="00BA598D" w:rsidRPr="008B0622" w:rsidRDefault="007C65E1">
      <w:pPr>
        <w:pStyle w:val="BodyText"/>
        <w:rPr>
          <w:sz w:val="12"/>
          <w:lang w:val="en-US"/>
        </w:rPr>
      </w:pPr>
      <w:r w:rsidRPr="008B0622">
        <w:rPr>
          <w:noProof/>
          <w:lang w:val="en-US"/>
        </w:rPr>
        <w:drawing>
          <wp:anchor distT="0" distB="0" distL="0" distR="0" simplePos="0" relativeHeight="13" behindDoc="0" locked="0" layoutInCell="1" allowOverlap="1" wp14:anchorId="557596C1" wp14:editId="557596C2">
            <wp:simplePos x="0" y="0"/>
            <wp:positionH relativeFrom="page">
              <wp:posOffset>900000</wp:posOffset>
            </wp:positionH>
            <wp:positionV relativeFrom="paragraph">
              <wp:posOffset>103130</wp:posOffset>
            </wp:positionV>
            <wp:extent cx="4974532" cy="3212592"/>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1" cstate="print"/>
                    <a:stretch>
                      <a:fillRect/>
                    </a:stretch>
                  </pic:blipFill>
                  <pic:spPr>
                    <a:xfrm>
                      <a:off x="0" y="0"/>
                      <a:ext cx="4974532" cy="3212592"/>
                    </a:xfrm>
                    <a:prstGeom prst="rect">
                      <a:avLst/>
                    </a:prstGeom>
                  </pic:spPr>
                </pic:pic>
              </a:graphicData>
            </a:graphic>
          </wp:anchor>
        </w:drawing>
      </w:r>
    </w:p>
    <w:p w14:paraId="557590C4" w14:textId="1E18879E" w:rsidR="00BA598D" w:rsidRPr="008B0622" w:rsidRDefault="007C65E1">
      <w:pPr>
        <w:pStyle w:val="BodyText"/>
        <w:spacing w:before="120" w:line="271" w:lineRule="auto"/>
        <w:ind w:left="957" w:right="2421" w:hanging="1"/>
        <w:jc w:val="both"/>
        <w:rPr>
          <w:lang w:val="en-US"/>
        </w:rPr>
      </w:pPr>
      <w:r w:rsidRPr="008B0622">
        <w:rPr>
          <w:color w:val="231F20"/>
          <w:lang w:val="en-US"/>
        </w:rPr>
        <w:t xml:space="preserve">The KPI diagram </w:t>
      </w:r>
      <w:r w:rsidR="00B43629">
        <w:rPr>
          <w:color w:val="231F20"/>
          <w:lang w:val="en-US"/>
        </w:rPr>
        <w:t>above elucidates the importance of</w:t>
      </w:r>
      <w:r w:rsidRPr="008B0622">
        <w:rPr>
          <w:color w:val="231F20"/>
          <w:lang w:val="en-US"/>
        </w:rPr>
        <w:t xml:space="preserve"> integrat</w:t>
      </w:r>
      <w:r w:rsidR="00B43629">
        <w:rPr>
          <w:color w:val="231F20"/>
          <w:lang w:val="en-US"/>
        </w:rPr>
        <w:t>ing</w:t>
      </w:r>
      <w:r w:rsidRPr="008B0622">
        <w:rPr>
          <w:color w:val="231F20"/>
          <w:lang w:val="en-US"/>
        </w:rPr>
        <w:t xml:space="preserve"> all areas into the controlling system.</w:t>
      </w:r>
    </w:p>
    <w:p w14:paraId="557590C5" w14:textId="77777777" w:rsidR="00BA598D" w:rsidRPr="008B0622" w:rsidRDefault="00BA598D">
      <w:pPr>
        <w:pStyle w:val="BodyText"/>
        <w:spacing w:before="7"/>
        <w:rPr>
          <w:sz w:val="22"/>
          <w:lang w:val="en-US"/>
        </w:rPr>
      </w:pPr>
    </w:p>
    <w:p w14:paraId="557590C6" w14:textId="7E5F19ED" w:rsidR="00BA598D" w:rsidRPr="008B0622" w:rsidRDefault="005826FB">
      <w:pPr>
        <w:pStyle w:val="BodyText"/>
        <w:spacing w:line="271" w:lineRule="auto"/>
        <w:ind w:left="957" w:right="2422" w:hanging="1"/>
        <w:jc w:val="both"/>
        <w:rPr>
          <w:lang w:val="en-US"/>
        </w:rPr>
      </w:pPr>
      <w:r>
        <w:rPr>
          <w:color w:val="231F20"/>
          <w:lang w:val="en-US"/>
        </w:rPr>
        <w:t>As we have seen,</w:t>
      </w:r>
      <w:r w:rsidR="007C65E1" w:rsidRPr="008B0622">
        <w:rPr>
          <w:color w:val="231F20"/>
          <w:lang w:val="en-US"/>
        </w:rPr>
        <w:t xml:space="preserve"> </w:t>
      </w:r>
      <w:proofErr w:type="gramStart"/>
      <w:r w:rsidR="007C65E1" w:rsidRPr="008B0622">
        <w:rPr>
          <w:color w:val="231F20"/>
          <w:lang w:val="en-US"/>
        </w:rPr>
        <w:t>maintaining</w:t>
      </w:r>
      <w:proofErr w:type="gramEnd"/>
      <w:r w:rsidR="007C65E1" w:rsidRPr="008B0622">
        <w:rPr>
          <w:color w:val="231F20"/>
          <w:lang w:val="en-US"/>
        </w:rPr>
        <w:t xml:space="preserve"> and processing a </w:t>
      </w:r>
      <w:r>
        <w:rPr>
          <w:color w:val="231F20"/>
          <w:lang w:val="en-US"/>
        </w:rPr>
        <w:t>KPI</w:t>
      </w:r>
      <w:r w:rsidR="007C65E1" w:rsidRPr="008B0622">
        <w:rPr>
          <w:color w:val="231F20"/>
          <w:lang w:val="en-US"/>
        </w:rPr>
        <w:t xml:space="preserve"> system </w:t>
      </w:r>
      <w:r w:rsidR="00B252FB">
        <w:rPr>
          <w:color w:val="231F20"/>
          <w:lang w:val="en-US"/>
        </w:rPr>
        <w:t xml:space="preserve">can be quite labor-intensive with regard to </w:t>
      </w:r>
      <w:r w:rsidR="007C65E1" w:rsidRPr="008B0622">
        <w:rPr>
          <w:color w:val="231F20"/>
          <w:lang w:val="en-US"/>
        </w:rPr>
        <w:t>collecting, managing, evaluating and visualizing the database.</w:t>
      </w:r>
    </w:p>
    <w:p w14:paraId="557590C7" w14:textId="77777777" w:rsidR="00BA598D" w:rsidRPr="008B0622" w:rsidRDefault="00BA598D">
      <w:pPr>
        <w:pStyle w:val="BodyText"/>
        <w:rPr>
          <w:sz w:val="24"/>
          <w:lang w:val="en-US"/>
        </w:rPr>
      </w:pPr>
    </w:p>
    <w:p w14:paraId="557590C8" w14:textId="77777777" w:rsidR="00BA598D" w:rsidRPr="008B0622" w:rsidRDefault="00BA598D">
      <w:pPr>
        <w:pStyle w:val="BodyText"/>
        <w:rPr>
          <w:sz w:val="24"/>
          <w:lang w:val="en-US"/>
        </w:rPr>
      </w:pPr>
    </w:p>
    <w:p w14:paraId="557590C9" w14:textId="77777777" w:rsidR="00BA598D" w:rsidRPr="008B0622" w:rsidRDefault="007C65E1">
      <w:pPr>
        <w:pStyle w:val="BodyText"/>
        <w:spacing w:before="139"/>
        <w:ind w:left="1127"/>
        <w:rPr>
          <w:lang w:val="en-US"/>
        </w:rPr>
      </w:pPr>
      <w:r w:rsidRPr="008B0622">
        <w:rPr>
          <w:color w:val="003946"/>
          <w:lang w:val="en-US"/>
        </w:rPr>
        <w:t>Summary</w:t>
      </w:r>
    </w:p>
    <w:p w14:paraId="557590CA" w14:textId="3E1AA691"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595008" behindDoc="1" locked="0" layoutInCell="1" allowOverlap="1" wp14:anchorId="557596C4" wp14:editId="41859E67">
                <wp:simplePos x="0" y="0"/>
                <wp:positionH relativeFrom="page">
                  <wp:posOffset>899795</wp:posOffset>
                </wp:positionH>
                <wp:positionV relativeFrom="paragraph">
                  <wp:posOffset>102235</wp:posOffset>
                </wp:positionV>
                <wp:extent cx="4968240" cy="2534285"/>
                <wp:effectExtent l="0" t="0" r="0" b="0"/>
                <wp:wrapTopAndBottom/>
                <wp:docPr id="117"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534285"/>
                          <a:chOff x="1417" y="161"/>
                          <a:chExt cx="7824" cy="3991"/>
                        </a:xfrm>
                      </wpg:grpSpPr>
                      <wps:wsp>
                        <wps:cNvPr id="118" name="docshape32"/>
                        <wps:cNvSpPr>
                          <a:spLocks noChangeArrowheads="1"/>
                        </wps:cNvSpPr>
                        <wps:spPr bwMode="auto">
                          <a:xfrm>
                            <a:off x="1417" y="170"/>
                            <a:ext cx="7824" cy="39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53"/>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0" name="docshape33"/>
                        <wps:cNvSpPr txBox="1">
                          <a:spLocks noChangeArrowheads="1"/>
                        </wps:cNvSpPr>
                        <wps:spPr bwMode="auto">
                          <a:xfrm>
                            <a:off x="1417" y="170"/>
                            <a:ext cx="7824" cy="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37" w14:textId="3187C259" w:rsidR="00BA598D" w:rsidRPr="00813F56" w:rsidRDefault="007C65E1">
                              <w:pPr>
                                <w:spacing w:before="179" w:line="271" w:lineRule="auto"/>
                                <w:ind w:left="170" w:right="238"/>
                                <w:rPr>
                                  <w:sz w:val="20"/>
                                  <w:lang w:val="en-US"/>
                                </w:rPr>
                              </w:pPr>
                              <w:r w:rsidRPr="00813F56">
                                <w:rPr>
                                  <w:color w:val="231F20"/>
                                  <w:sz w:val="20"/>
                                  <w:lang w:val="en-US"/>
                                </w:rPr>
                                <w:t xml:space="preserve">KPIs </w:t>
                              </w:r>
                              <w:r w:rsidR="005653F0" w:rsidRPr="00813F56">
                                <w:rPr>
                                  <w:color w:val="231F20"/>
                                  <w:sz w:val="20"/>
                                  <w:lang w:val="en-US"/>
                                </w:rPr>
                                <w:t xml:space="preserve">are </w:t>
                              </w:r>
                              <w:r w:rsidRPr="00813F56">
                                <w:rPr>
                                  <w:color w:val="231F20"/>
                                  <w:sz w:val="20"/>
                                  <w:lang w:val="en-US"/>
                                </w:rPr>
                                <w:t xml:space="preserve">quantitative variables that describe internal or inter-company information. Controlling would not be possible without KPIs, as they </w:t>
                              </w:r>
                              <w:r w:rsidR="007D095E" w:rsidRPr="00813F56">
                                <w:rPr>
                                  <w:color w:val="231F20"/>
                                  <w:sz w:val="20"/>
                                  <w:lang w:val="en-US"/>
                                </w:rPr>
                                <w:t xml:space="preserve">provide </w:t>
                              </w:r>
                              <w:r w:rsidRPr="00813F56">
                                <w:rPr>
                                  <w:color w:val="231F20"/>
                                  <w:sz w:val="20"/>
                                  <w:lang w:val="en-US"/>
                                </w:rPr>
                                <w:t>support</w:t>
                              </w:r>
                              <w:r w:rsidR="007D095E" w:rsidRPr="00813F56">
                                <w:rPr>
                                  <w:color w:val="231F20"/>
                                  <w:sz w:val="20"/>
                                  <w:lang w:val="en-US"/>
                                </w:rPr>
                                <w:t xml:space="preserve"> with</w:t>
                              </w:r>
                              <w:r w:rsidRPr="00813F56">
                                <w:rPr>
                                  <w:color w:val="231F20"/>
                                  <w:sz w:val="20"/>
                                  <w:lang w:val="en-US"/>
                                </w:rPr>
                                <w:t xml:space="preserve"> pending decisions and</w:t>
                              </w:r>
                              <w:r w:rsidR="007D095E" w:rsidRPr="00813F56">
                                <w:rPr>
                                  <w:color w:val="231F20"/>
                                  <w:sz w:val="20"/>
                                  <w:lang w:val="en-US"/>
                                </w:rPr>
                                <w:t xml:space="preserve"> help to</w:t>
                              </w:r>
                              <w:r w:rsidRPr="00813F56">
                                <w:rPr>
                                  <w:color w:val="231F20"/>
                                  <w:sz w:val="20"/>
                                  <w:lang w:val="en-US"/>
                                </w:rPr>
                                <w:t xml:space="preserve"> identify any deviations or weaknesses in the company or its supply chain.</w:t>
                              </w:r>
                            </w:p>
                            <w:p w14:paraId="55759738" w14:textId="77777777" w:rsidR="00BA598D" w:rsidRPr="00813F56" w:rsidRDefault="00BA598D">
                              <w:pPr>
                                <w:spacing w:before="8"/>
                                <w:rPr>
                                  <w:lang w:val="en-US"/>
                                </w:rPr>
                              </w:pPr>
                            </w:p>
                            <w:p w14:paraId="55759739" w14:textId="0CB3595B" w:rsidR="00BA598D" w:rsidRPr="00813F56" w:rsidRDefault="0031024E">
                              <w:pPr>
                                <w:spacing w:line="271" w:lineRule="auto"/>
                                <w:ind w:left="170" w:right="238"/>
                                <w:rPr>
                                  <w:sz w:val="20"/>
                                  <w:lang w:val="en-US"/>
                                </w:rPr>
                              </w:pPr>
                              <w:r w:rsidRPr="00813F56">
                                <w:rPr>
                                  <w:color w:val="231F20"/>
                                  <w:sz w:val="20"/>
                                  <w:lang w:val="en-US"/>
                                </w:rPr>
                                <w:t>There is a</w:t>
                              </w:r>
                              <w:r w:rsidR="007C65E1" w:rsidRPr="00813F56">
                                <w:rPr>
                                  <w:color w:val="231F20"/>
                                  <w:sz w:val="20"/>
                                  <w:lang w:val="en-US"/>
                                </w:rPr>
                                <w:t xml:space="preserve"> fundamental distinction between operational and strategic KPIs within a supply chain. Strategic KPIs are used to analyze the entire supply chain and create transparency about </w:t>
                              </w:r>
                              <w:r w:rsidR="00B519E5" w:rsidRPr="00813F56">
                                <w:rPr>
                                  <w:color w:val="231F20"/>
                                  <w:sz w:val="20"/>
                                  <w:lang w:val="en-US"/>
                                </w:rPr>
                                <w:t>collaborative partnerships</w:t>
                              </w:r>
                              <w:r w:rsidR="007C65E1" w:rsidRPr="00813F56">
                                <w:rPr>
                                  <w:color w:val="231F20"/>
                                  <w:sz w:val="20"/>
                                  <w:lang w:val="en-US"/>
                                </w:rPr>
                                <w:t xml:space="preserve">. Operational KPIs are internal assessments that provide an overview of in-house divisions or </w:t>
                              </w:r>
                              <w:r w:rsidR="00B73C48" w:rsidRPr="00813F56">
                                <w:rPr>
                                  <w:color w:val="231F20"/>
                                  <w:sz w:val="20"/>
                                  <w:lang w:val="en-US"/>
                                </w:rPr>
                                <w:t>scrutinize</w:t>
                              </w:r>
                              <w:r w:rsidR="007C65E1" w:rsidRPr="00813F56">
                                <w:rPr>
                                  <w:color w:val="231F20"/>
                                  <w:sz w:val="20"/>
                                  <w:lang w:val="en-US"/>
                                </w:rPr>
                                <w:t xml:space="preserve"> individual business units. They may be further differentiated into absolute </w:t>
                              </w:r>
                              <w:r w:rsidR="00813F56" w:rsidRPr="00813F56">
                                <w:rPr>
                                  <w:color w:val="231F20"/>
                                  <w:sz w:val="20"/>
                                  <w:lang w:val="en-US"/>
                                </w:rPr>
                                <w:t>&amp;</w:t>
                              </w:r>
                              <w:r w:rsidR="007C65E1" w:rsidRPr="00813F56">
                                <w:rPr>
                                  <w:color w:val="231F20"/>
                                  <w:sz w:val="20"/>
                                  <w:lang w:val="en-US"/>
                                </w:rPr>
                                <w:t xml:space="preserve"> relative KPIs, </w:t>
                              </w:r>
                              <w:r w:rsidR="0092049B" w:rsidRPr="00813F56">
                                <w:rPr>
                                  <w:color w:val="231F20"/>
                                  <w:sz w:val="20"/>
                                  <w:lang w:val="en-US"/>
                                </w:rPr>
                                <w:t>success</w:t>
                              </w:r>
                              <w:r w:rsidR="007C65E1" w:rsidRPr="00813F56">
                                <w:rPr>
                                  <w:color w:val="231F20"/>
                                  <w:sz w:val="20"/>
                                  <w:lang w:val="en-US"/>
                                </w:rPr>
                                <w:t xml:space="preserve"> </w:t>
                              </w:r>
                              <w:r w:rsidR="00813F56" w:rsidRPr="00813F56">
                                <w:rPr>
                                  <w:color w:val="231F20"/>
                                  <w:sz w:val="20"/>
                                  <w:lang w:val="en-US"/>
                                </w:rPr>
                                <w:t>&amp;</w:t>
                              </w:r>
                              <w:r w:rsidR="007C65E1" w:rsidRPr="00813F56">
                                <w:rPr>
                                  <w:color w:val="231F20"/>
                                  <w:sz w:val="20"/>
                                  <w:lang w:val="en-US"/>
                                </w:rPr>
                                <w:t xml:space="preserve"> liquidity KPIs (which address the achievement of corporate targets) </w:t>
                              </w:r>
                              <w:r w:rsidR="00813F56" w:rsidRPr="00813F56">
                                <w:rPr>
                                  <w:color w:val="231F20"/>
                                  <w:sz w:val="20"/>
                                  <w:lang w:val="en-US"/>
                                </w:rPr>
                                <w:t>and</w:t>
                              </w:r>
                              <w:r w:rsidR="007C65E1" w:rsidRPr="00813F56">
                                <w:rPr>
                                  <w:color w:val="231F20"/>
                                  <w:sz w:val="20"/>
                                  <w:lang w:val="en-US"/>
                                </w:rPr>
                                <w:t xml:space="preserve"> performance </w:t>
                              </w:r>
                              <w:r w:rsidR="00813F56" w:rsidRPr="00813F56">
                                <w:rPr>
                                  <w:color w:val="231F20"/>
                                  <w:sz w:val="20"/>
                                  <w:lang w:val="en-US"/>
                                </w:rPr>
                                <w:t>&amp;</w:t>
                              </w:r>
                              <w:r w:rsidR="007C65E1" w:rsidRPr="00813F56">
                                <w:rPr>
                                  <w:color w:val="231F20"/>
                                  <w:sz w:val="20"/>
                                  <w:lang w:val="en-US"/>
                                </w:rPr>
                                <w:t xml:space="preserve"> cost KPIs (each of which has a specific object reference).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C4" id="docshapegroup31" o:spid="_x0000_s1026" style="position:absolute;margin-left:70.85pt;margin-top:8.05pt;width:391.2pt;height:199.55pt;z-index:-15721472;mso-wrap-distance-left:0;mso-wrap-distance-right:0;mso-position-horizontal-relative:page" coordorigin="1417,161" coordsize="7824,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">
                <v:rect id="docshape32" o:spid="_x0000_s1027" style="position:absolute;left:1417;top:170;width:7824;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" fillcolor="#f1f1f1" stroked="f"/>
                <v:line id="Line 53" o:spid="_x0000_s1028"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" strokecolor="#003946" strokeweight=".5pt"/>
                <v:shapetype id="_x0000_t202" coordsize="21600,21600" o:spt="202" path="m,l,21600r21600,l21600,xe">
                  <v:stroke joinstyle="miter"/>
                  <v:path gradientshapeok="t" o:connecttype="rect"/>
                </v:shapetype>
                <v:shape id="docshape33" o:spid="_x0000_s1029" type="#_x0000_t202" style="position:absolute;left:1417;top:170;width:7824;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5759737" w14:textId="3187C259" w:rsidR="00BA598D" w:rsidRPr="00813F56" w:rsidRDefault="007C65E1">
                        <w:pPr>
                          <w:spacing w:before="179" w:line="271" w:lineRule="auto"/>
                          <w:ind w:left="170" w:right="238"/>
                          <w:rPr>
                            <w:sz w:val="20"/>
                            <w:lang w:val="en-US"/>
                          </w:rPr>
                        </w:pPr>
                        <w:r w:rsidRPr="00813F56">
                          <w:rPr>
                            <w:color w:val="231F20"/>
                            <w:sz w:val="20"/>
                            <w:lang w:val="en-US"/>
                          </w:rPr>
                          <w:t xml:space="preserve">KPIs </w:t>
                        </w:r>
                        <w:r w:rsidR="005653F0" w:rsidRPr="00813F56">
                          <w:rPr>
                            <w:color w:val="231F20"/>
                            <w:sz w:val="20"/>
                            <w:lang w:val="en-US"/>
                          </w:rPr>
                          <w:t xml:space="preserve">are </w:t>
                        </w:r>
                        <w:r w:rsidRPr="00813F56">
                          <w:rPr>
                            <w:color w:val="231F20"/>
                            <w:sz w:val="20"/>
                            <w:lang w:val="en-US"/>
                          </w:rPr>
                          <w:t xml:space="preserve">quantitative variables that describe internal or inter-company information. Controlling would not be possible without KPIs, as they </w:t>
                        </w:r>
                        <w:r w:rsidR="007D095E" w:rsidRPr="00813F56">
                          <w:rPr>
                            <w:color w:val="231F20"/>
                            <w:sz w:val="20"/>
                            <w:lang w:val="en-US"/>
                          </w:rPr>
                          <w:t xml:space="preserve">provide </w:t>
                        </w:r>
                        <w:r w:rsidRPr="00813F56">
                          <w:rPr>
                            <w:color w:val="231F20"/>
                            <w:sz w:val="20"/>
                            <w:lang w:val="en-US"/>
                          </w:rPr>
                          <w:t>support</w:t>
                        </w:r>
                        <w:r w:rsidR="007D095E" w:rsidRPr="00813F56">
                          <w:rPr>
                            <w:color w:val="231F20"/>
                            <w:sz w:val="20"/>
                            <w:lang w:val="en-US"/>
                          </w:rPr>
                          <w:t xml:space="preserve"> with</w:t>
                        </w:r>
                        <w:r w:rsidRPr="00813F56">
                          <w:rPr>
                            <w:color w:val="231F20"/>
                            <w:sz w:val="20"/>
                            <w:lang w:val="en-US"/>
                          </w:rPr>
                          <w:t xml:space="preserve"> pending decisions and</w:t>
                        </w:r>
                        <w:r w:rsidR="007D095E" w:rsidRPr="00813F56">
                          <w:rPr>
                            <w:color w:val="231F20"/>
                            <w:sz w:val="20"/>
                            <w:lang w:val="en-US"/>
                          </w:rPr>
                          <w:t xml:space="preserve"> help to</w:t>
                        </w:r>
                        <w:r w:rsidRPr="00813F56">
                          <w:rPr>
                            <w:color w:val="231F20"/>
                            <w:sz w:val="20"/>
                            <w:lang w:val="en-US"/>
                          </w:rPr>
                          <w:t xml:space="preserve"> identify any deviations or weaknesses in the company or its supply chain.</w:t>
                        </w:r>
                      </w:p>
                      <w:p w14:paraId="55759738" w14:textId="77777777" w:rsidR="00BA598D" w:rsidRPr="00813F56" w:rsidRDefault="00BA598D">
                        <w:pPr>
                          <w:spacing w:before="8"/>
                          <w:rPr>
                            <w:lang w:val="en-US"/>
                          </w:rPr>
                        </w:pPr>
                      </w:p>
                      <w:p w14:paraId="55759739" w14:textId="0CB3595B" w:rsidR="00BA598D" w:rsidRPr="00813F56" w:rsidRDefault="0031024E">
                        <w:pPr>
                          <w:spacing w:line="271" w:lineRule="auto"/>
                          <w:ind w:left="170" w:right="238"/>
                          <w:rPr>
                            <w:sz w:val="20"/>
                            <w:lang w:val="en-US"/>
                          </w:rPr>
                        </w:pPr>
                        <w:r w:rsidRPr="00813F56">
                          <w:rPr>
                            <w:color w:val="231F20"/>
                            <w:sz w:val="20"/>
                            <w:lang w:val="en-US"/>
                          </w:rPr>
                          <w:t>There is a</w:t>
                        </w:r>
                        <w:r w:rsidR="007C65E1" w:rsidRPr="00813F56">
                          <w:rPr>
                            <w:color w:val="231F20"/>
                            <w:sz w:val="20"/>
                            <w:lang w:val="en-US"/>
                          </w:rPr>
                          <w:t xml:space="preserve"> fundamental distinction between operational and strategic KPIs within a supply chain. Strategic KPIs are used to analyze the entire supply chain and create transparency about </w:t>
                        </w:r>
                        <w:r w:rsidR="00B519E5" w:rsidRPr="00813F56">
                          <w:rPr>
                            <w:color w:val="231F20"/>
                            <w:sz w:val="20"/>
                            <w:lang w:val="en-US"/>
                          </w:rPr>
                          <w:t>collaborative partnerships</w:t>
                        </w:r>
                        <w:r w:rsidR="007C65E1" w:rsidRPr="00813F56">
                          <w:rPr>
                            <w:color w:val="231F20"/>
                            <w:sz w:val="20"/>
                            <w:lang w:val="en-US"/>
                          </w:rPr>
                          <w:t xml:space="preserve">. Operational KPIs are internal assessments that provide an overview of in-house divisions or </w:t>
                        </w:r>
                        <w:r w:rsidR="00B73C48" w:rsidRPr="00813F56">
                          <w:rPr>
                            <w:color w:val="231F20"/>
                            <w:sz w:val="20"/>
                            <w:lang w:val="en-US"/>
                          </w:rPr>
                          <w:t>scrutinize</w:t>
                        </w:r>
                        <w:r w:rsidR="007C65E1" w:rsidRPr="00813F56">
                          <w:rPr>
                            <w:color w:val="231F20"/>
                            <w:sz w:val="20"/>
                            <w:lang w:val="en-US"/>
                          </w:rPr>
                          <w:t xml:space="preserve"> individual business units. They may be further differentiated into absolute </w:t>
                        </w:r>
                        <w:r w:rsidR="00813F56" w:rsidRPr="00813F56">
                          <w:rPr>
                            <w:color w:val="231F20"/>
                            <w:sz w:val="20"/>
                            <w:lang w:val="en-US"/>
                          </w:rPr>
                          <w:t>&amp;</w:t>
                        </w:r>
                        <w:r w:rsidR="007C65E1" w:rsidRPr="00813F56">
                          <w:rPr>
                            <w:color w:val="231F20"/>
                            <w:sz w:val="20"/>
                            <w:lang w:val="en-US"/>
                          </w:rPr>
                          <w:t xml:space="preserve"> relative KPIs, </w:t>
                        </w:r>
                        <w:r w:rsidR="0092049B" w:rsidRPr="00813F56">
                          <w:rPr>
                            <w:color w:val="231F20"/>
                            <w:sz w:val="20"/>
                            <w:lang w:val="en-US"/>
                          </w:rPr>
                          <w:t>success</w:t>
                        </w:r>
                        <w:r w:rsidR="007C65E1" w:rsidRPr="00813F56">
                          <w:rPr>
                            <w:color w:val="231F20"/>
                            <w:sz w:val="20"/>
                            <w:lang w:val="en-US"/>
                          </w:rPr>
                          <w:t xml:space="preserve"> </w:t>
                        </w:r>
                        <w:r w:rsidR="00813F56" w:rsidRPr="00813F56">
                          <w:rPr>
                            <w:color w:val="231F20"/>
                            <w:sz w:val="20"/>
                            <w:lang w:val="en-US"/>
                          </w:rPr>
                          <w:t>&amp;</w:t>
                        </w:r>
                        <w:r w:rsidR="007C65E1" w:rsidRPr="00813F56">
                          <w:rPr>
                            <w:color w:val="231F20"/>
                            <w:sz w:val="20"/>
                            <w:lang w:val="en-US"/>
                          </w:rPr>
                          <w:t xml:space="preserve"> liquidity KPIs (which address the achievement of corporate targets) </w:t>
                        </w:r>
                        <w:r w:rsidR="00813F56" w:rsidRPr="00813F56">
                          <w:rPr>
                            <w:color w:val="231F20"/>
                            <w:sz w:val="20"/>
                            <w:lang w:val="en-US"/>
                          </w:rPr>
                          <w:t>and</w:t>
                        </w:r>
                        <w:r w:rsidR="007C65E1" w:rsidRPr="00813F56">
                          <w:rPr>
                            <w:color w:val="231F20"/>
                            <w:sz w:val="20"/>
                            <w:lang w:val="en-US"/>
                          </w:rPr>
                          <w:t xml:space="preserve"> performance </w:t>
                        </w:r>
                        <w:r w:rsidR="00813F56" w:rsidRPr="00813F56">
                          <w:rPr>
                            <w:color w:val="231F20"/>
                            <w:sz w:val="20"/>
                            <w:lang w:val="en-US"/>
                          </w:rPr>
                          <w:t>&amp;</w:t>
                        </w:r>
                        <w:r w:rsidR="007C65E1" w:rsidRPr="00813F56">
                          <w:rPr>
                            <w:color w:val="231F20"/>
                            <w:sz w:val="20"/>
                            <w:lang w:val="en-US"/>
                          </w:rPr>
                          <w:t xml:space="preserve"> cost KPIs (each of which has a specific object reference).</w:t>
                        </w:r>
                      </w:p>
                    </w:txbxContent>
                  </v:textbox>
                </v:shape>
                <w10:wrap type="topAndBottom" anchorx="page"/>
              </v:group>
            </w:pict>
          </mc:Fallback>
        </mc:AlternateContent>
      </w:r>
    </w:p>
    <w:p w14:paraId="557590CB"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0CC" w14:textId="77777777" w:rsidR="00BA598D" w:rsidRPr="008B0622" w:rsidRDefault="00BA598D">
      <w:pPr>
        <w:pStyle w:val="BodyText"/>
        <w:rPr>
          <w:lang w:val="en-US"/>
        </w:rPr>
      </w:pPr>
    </w:p>
    <w:p w14:paraId="557590CD" w14:textId="77777777" w:rsidR="00BA598D" w:rsidRPr="008B0622" w:rsidRDefault="00BA598D">
      <w:pPr>
        <w:pStyle w:val="BodyText"/>
        <w:rPr>
          <w:lang w:val="en-US"/>
        </w:rPr>
      </w:pPr>
    </w:p>
    <w:p w14:paraId="557590CE" w14:textId="77777777" w:rsidR="00BA598D" w:rsidRPr="008B0622" w:rsidRDefault="00BA598D">
      <w:pPr>
        <w:pStyle w:val="BodyText"/>
        <w:rPr>
          <w:lang w:val="en-US"/>
        </w:rPr>
      </w:pPr>
    </w:p>
    <w:p w14:paraId="557590CF" w14:textId="77777777" w:rsidR="00BA598D" w:rsidRPr="008B0622" w:rsidRDefault="00BA598D">
      <w:pPr>
        <w:pStyle w:val="BodyText"/>
        <w:rPr>
          <w:lang w:val="en-US"/>
        </w:rPr>
      </w:pPr>
    </w:p>
    <w:p w14:paraId="557590D0" w14:textId="77777777" w:rsidR="00BA598D" w:rsidRPr="008B0622" w:rsidRDefault="00BA598D">
      <w:pPr>
        <w:pStyle w:val="BodyText"/>
        <w:rPr>
          <w:lang w:val="en-US"/>
        </w:rPr>
      </w:pPr>
    </w:p>
    <w:p w14:paraId="557590D1" w14:textId="77777777" w:rsidR="00BA598D" w:rsidRPr="008B0622" w:rsidRDefault="00BA598D">
      <w:pPr>
        <w:pStyle w:val="BodyText"/>
        <w:rPr>
          <w:lang w:val="en-US"/>
        </w:rPr>
      </w:pPr>
    </w:p>
    <w:p w14:paraId="557590D2" w14:textId="77777777" w:rsidR="00BA598D" w:rsidRPr="008B0622" w:rsidRDefault="00BA598D">
      <w:pPr>
        <w:pStyle w:val="BodyText"/>
        <w:rPr>
          <w:lang w:val="en-US"/>
        </w:rPr>
      </w:pPr>
    </w:p>
    <w:p w14:paraId="557590D3" w14:textId="77777777" w:rsidR="00BA598D" w:rsidRPr="008B0622" w:rsidRDefault="00BA598D">
      <w:pPr>
        <w:pStyle w:val="BodyText"/>
        <w:rPr>
          <w:lang w:val="en-US"/>
        </w:rPr>
      </w:pPr>
    </w:p>
    <w:p w14:paraId="557590D4" w14:textId="77777777" w:rsidR="00BA598D" w:rsidRPr="008B0622" w:rsidRDefault="00BA598D">
      <w:pPr>
        <w:pStyle w:val="BodyText"/>
        <w:spacing w:before="6"/>
        <w:rPr>
          <w:sz w:val="12"/>
          <w:lang w:val="en-US"/>
        </w:rPr>
      </w:pPr>
    </w:p>
    <w:p w14:paraId="557590D5" w14:textId="69E6A63C" w:rsidR="00BA598D" w:rsidRPr="008B0622" w:rsidRDefault="00D944C4">
      <w:pPr>
        <w:pStyle w:val="BodyText"/>
        <w:ind w:left="2204"/>
        <w:rPr>
          <w:lang w:val="en-US"/>
        </w:rPr>
      </w:pPr>
      <w:r w:rsidRPr="008B0622">
        <w:rPr>
          <w:noProof/>
          <w:lang w:val="en-US"/>
        </w:rPr>
        <mc:AlternateContent>
          <mc:Choice Requires="wps">
            <w:drawing>
              <wp:inline distT="0" distB="0" distL="0" distR="0" wp14:anchorId="557596C5" wp14:editId="16418060">
                <wp:extent cx="4968240" cy="1207135"/>
                <wp:effectExtent l="0" t="2540" r="0" b="0"/>
                <wp:docPr id="11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2071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5973A" w14:textId="727549B1" w:rsidR="00BA598D" w:rsidRDefault="007C65E1">
                            <w:pPr>
                              <w:pStyle w:val="BodyText"/>
                              <w:spacing w:before="179" w:line="271" w:lineRule="auto"/>
                              <w:ind w:left="169" w:right="246"/>
                              <w:rPr>
                                <w:color w:val="000000"/>
                              </w:rPr>
                            </w:pPr>
                            <w:r>
                              <w:rPr>
                                <w:color w:val="231F20"/>
                              </w:rPr>
                              <w:t xml:space="preserve">When designing and implementing a KPI system, it is important to </w:t>
                            </w:r>
                            <w:r w:rsidR="008E7075">
                              <w:rPr>
                                <w:color w:val="231F20"/>
                              </w:rPr>
                              <w:t>visualize it in a way users will understand</w:t>
                            </w:r>
                            <w:r>
                              <w:rPr>
                                <w:color w:val="231F20"/>
                              </w:rPr>
                              <w:t xml:space="preserve">. Converting KPIs into diagrams or other graphical representations is a well-established way of </w:t>
                            </w:r>
                            <w:r w:rsidR="008E7075">
                              <w:rPr>
                                <w:color w:val="231F20"/>
                              </w:rPr>
                              <w:t>enhancing intelligibility</w:t>
                            </w:r>
                            <w:r>
                              <w:rPr>
                                <w:color w:val="231F20"/>
                              </w:rPr>
                              <w:t xml:space="preserve">. </w:t>
                            </w:r>
                            <w:r w:rsidR="008E7075">
                              <w:rPr>
                                <w:color w:val="231F20"/>
                              </w:rPr>
                              <w:t>I</w:t>
                            </w:r>
                            <w:r>
                              <w:rPr>
                                <w:color w:val="231F20"/>
                              </w:rPr>
                              <w:t xml:space="preserve">ndividual KPIs </w:t>
                            </w:r>
                            <w:r w:rsidR="008E7075">
                              <w:rPr>
                                <w:color w:val="231F20"/>
                              </w:rPr>
                              <w:t>are</w:t>
                            </w:r>
                            <w:r>
                              <w:rPr>
                                <w:color w:val="231F20"/>
                              </w:rPr>
                              <w:t xml:space="preserve"> visualized in different contexts depending on the user.</w:t>
                            </w:r>
                          </w:p>
                        </w:txbxContent>
                      </wps:txbx>
                      <wps:bodyPr rot="0" vert="horz" wrap="square" lIns="0" tIns="0" rIns="0" bIns="0" anchor="t" anchorCtr="0" upright="1">
                        <a:noAutofit/>
                      </wps:bodyPr>
                    </wps:wsp>
                  </a:graphicData>
                </a:graphic>
              </wp:inline>
            </w:drawing>
          </mc:Choice>
          <mc:Fallback>
            <w:pict>
              <v:shape w14:anchorId="557596C5" id="docshape34" o:spid="_x0000_s1030" type="#_x0000_t202" style="width:391.2pt;height: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" fillcolor="#f1f1f1" stroked="f">
                <v:textbox inset="0,0,0,0">
                  <w:txbxContent>
                    <w:p w14:paraId="5575973A" w14:textId="727549B1" w:rsidR="00BA598D" w:rsidRDefault="007C65E1">
                      <w:pPr>
                        <w:pStyle w:val="BodyText"/>
                        <w:spacing w:before="179" w:line="271" w:lineRule="auto"/>
                        <w:ind w:left="169" w:right="246"/>
                        <w:rPr>
                          <w:color w:val="000000"/>
                        </w:rPr>
                      </w:pPr>
                      <w:r>
                        <w:rPr>
                          <w:color w:val="231F20"/>
                        </w:rPr>
                        <w:t xml:space="preserve">When designing and implementing a KPI system, it is important to </w:t>
                      </w:r>
                      <w:r w:rsidR="008E7075">
                        <w:rPr>
                          <w:color w:val="231F20"/>
                        </w:rPr>
                        <w:t>visualize it in a way users will understand</w:t>
                      </w:r>
                      <w:r>
                        <w:rPr>
                          <w:color w:val="231F20"/>
                        </w:rPr>
                        <w:t xml:space="preserve">. Converting KPIs into diagrams or other graphical representations is a well-established way of </w:t>
                      </w:r>
                      <w:r w:rsidR="008E7075">
                        <w:rPr>
                          <w:color w:val="231F20"/>
                        </w:rPr>
                        <w:t>enhancing intelligibility</w:t>
                      </w:r>
                      <w:r>
                        <w:rPr>
                          <w:color w:val="231F20"/>
                        </w:rPr>
                        <w:t xml:space="preserve">. </w:t>
                      </w:r>
                      <w:r w:rsidR="008E7075">
                        <w:rPr>
                          <w:color w:val="231F20"/>
                        </w:rPr>
                        <w:t>I</w:t>
                      </w:r>
                      <w:r>
                        <w:rPr>
                          <w:color w:val="231F20"/>
                        </w:rPr>
                        <w:t xml:space="preserve">ndividual KPIs </w:t>
                      </w:r>
                      <w:r w:rsidR="008E7075">
                        <w:rPr>
                          <w:color w:val="231F20"/>
                        </w:rPr>
                        <w:t>are</w:t>
                      </w:r>
                      <w:r>
                        <w:rPr>
                          <w:color w:val="231F20"/>
                        </w:rPr>
                        <w:t xml:space="preserve"> visualized in different contexts depending on the user.</w:t>
                      </w:r>
                    </w:p>
                  </w:txbxContent>
                </v:textbox>
                <w10:anchorlock/>
              </v:shape>
            </w:pict>
          </mc:Fallback>
        </mc:AlternateContent>
      </w:r>
    </w:p>
    <w:p w14:paraId="557590D6" w14:textId="77777777" w:rsidR="00BA598D" w:rsidRPr="008B0622" w:rsidRDefault="00BA598D">
      <w:pPr>
        <w:pStyle w:val="BodyText"/>
        <w:rPr>
          <w:lang w:val="en-US"/>
        </w:rPr>
      </w:pPr>
    </w:p>
    <w:p w14:paraId="557590D7" w14:textId="77777777" w:rsidR="00BA598D" w:rsidRPr="008B0622" w:rsidRDefault="00BA598D">
      <w:pPr>
        <w:pStyle w:val="BodyText"/>
        <w:spacing w:before="10"/>
        <w:rPr>
          <w:lang w:val="en-US"/>
        </w:rPr>
      </w:pPr>
    </w:p>
    <w:p w14:paraId="557590D9" w14:textId="4A066A43" w:rsidR="00BA598D" w:rsidRPr="008B0622" w:rsidRDefault="00BA598D">
      <w:pPr>
        <w:pStyle w:val="BodyText"/>
        <w:spacing w:before="10"/>
        <w:rPr>
          <w:sz w:val="11"/>
          <w:lang w:val="en-US"/>
        </w:rPr>
      </w:pPr>
    </w:p>
    <w:p w14:paraId="557590DA"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0DB" w14:textId="236B0061"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85792" behindDoc="1" locked="0" layoutInCell="1" allowOverlap="1" wp14:anchorId="557596C8" wp14:editId="533B424A">
                <wp:simplePos x="0" y="0"/>
                <wp:positionH relativeFrom="page">
                  <wp:posOffset>-179705</wp:posOffset>
                </wp:positionH>
                <wp:positionV relativeFrom="page">
                  <wp:posOffset>2520315</wp:posOffset>
                </wp:positionV>
                <wp:extent cx="7380605" cy="2160270"/>
                <wp:effectExtent l="0" t="0" r="0" b="0"/>
                <wp:wrapNone/>
                <wp:docPr id="113"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4" name="docshape3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 name="docshape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9AA47D" id="docshapegroup38" o:spid="_x0000_s1026" style="position:absolute;margin-left:-14.15pt;margin-top:198.45pt;width:581.15pt;height:170.1pt;z-index:-1733068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">
                <v:rect id="docshape3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" fillcolor="#f1f1f1" stroked="f"/>
                <v:shape id="docshape4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">
                  <v:imagedata r:id="rId23" o:title=""/>
                </v:shape>
                <w10:wrap anchorx="page" anchory="page"/>
              </v:group>
            </w:pict>
          </mc:Fallback>
        </mc:AlternateContent>
      </w:r>
    </w:p>
    <w:p w14:paraId="557590DC" w14:textId="77777777" w:rsidR="00BA598D" w:rsidRPr="008B0622" w:rsidRDefault="00BA598D">
      <w:pPr>
        <w:pStyle w:val="BodyText"/>
        <w:rPr>
          <w:lang w:val="en-US"/>
        </w:rPr>
      </w:pPr>
    </w:p>
    <w:p w14:paraId="557590DD" w14:textId="77777777" w:rsidR="00BA598D" w:rsidRPr="008B0622" w:rsidRDefault="00BA598D">
      <w:pPr>
        <w:pStyle w:val="BodyText"/>
        <w:rPr>
          <w:lang w:val="en-US"/>
        </w:rPr>
      </w:pPr>
    </w:p>
    <w:p w14:paraId="557590DE" w14:textId="77777777" w:rsidR="00BA598D" w:rsidRPr="008B0622" w:rsidRDefault="00BA598D">
      <w:pPr>
        <w:pStyle w:val="BodyText"/>
        <w:rPr>
          <w:lang w:val="en-US"/>
        </w:rPr>
      </w:pPr>
    </w:p>
    <w:p w14:paraId="557590DF" w14:textId="77777777" w:rsidR="00BA598D" w:rsidRPr="008B0622" w:rsidRDefault="00BA598D">
      <w:pPr>
        <w:pStyle w:val="BodyText"/>
        <w:rPr>
          <w:lang w:val="en-US"/>
        </w:rPr>
      </w:pPr>
    </w:p>
    <w:p w14:paraId="557590E0" w14:textId="77777777" w:rsidR="00BA598D" w:rsidRPr="008B0622" w:rsidRDefault="00BA598D">
      <w:pPr>
        <w:pStyle w:val="BodyText"/>
        <w:rPr>
          <w:lang w:val="en-US"/>
        </w:rPr>
      </w:pPr>
    </w:p>
    <w:p w14:paraId="557590E1" w14:textId="77777777" w:rsidR="00BA598D" w:rsidRPr="008B0622" w:rsidRDefault="00BA598D">
      <w:pPr>
        <w:pStyle w:val="BodyText"/>
        <w:rPr>
          <w:lang w:val="en-US"/>
        </w:rPr>
      </w:pPr>
    </w:p>
    <w:p w14:paraId="557590E2" w14:textId="77777777" w:rsidR="00BA598D" w:rsidRPr="008B0622" w:rsidRDefault="00BA598D">
      <w:pPr>
        <w:pStyle w:val="BodyText"/>
        <w:rPr>
          <w:lang w:val="en-US"/>
        </w:rPr>
      </w:pPr>
    </w:p>
    <w:p w14:paraId="557590E3" w14:textId="77777777" w:rsidR="00BA598D" w:rsidRPr="008B0622" w:rsidRDefault="00BA598D">
      <w:pPr>
        <w:pStyle w:val="BodyText"/>
        <w:rPr>
          <w:lang w:val="en-US"/>
        </w:rPr>
      </w:pPr>
    </w:p>
    <w:p w14:paraId="557590E4" w14:textId="77777777" w:rsidR="00BA598D" w:rsidRPr="008B0622" w:rsidRDefault="00BA598D">
      <w:pPr>
        <w:pStyle w:val="BodyText"/>
        <w:rPr>
          <w:lang w:val="en-US"/>
        </w:rPr>
      </w:pPr>
    </w:p>
    <w:p w14:paraId="557590E5" w14:textId="77777777" w:rsidR="00BA598D" w:rsidRPr="008B0622" w:rsidRDefault="00BA598D">
      <w:pPr>
        <w:pStyle w:val="BodyText"/>
        <w:rPr>
          <w:lang w:val="en-US"/>
        </w:rPr>
      </w:pPr>
    </w:p>
    <w:p w14:paraId="557590E6" w14:textId="77777777" w:rsidR="00BA598D" w:rsidRPr="008B0622" w:rsidRDefault="00BA598D">
      <w:pPr>
        <w:pStyle w:val="BodyText"/>
        <w:rPr>
          <w:lang w:val="en-US"/>
        </w:rPr>
      </w:pPr>
    </w:p>
    <w:p w14:paraId="557590E7" w14:textId="77777777" w:rsidR="00BA598D" w:rsidRPr="008B0622" w:rsidRDefault="00BA598D">
      <w:pPr>
        <w:pStyle w:val="BodyText"/>
        <w:rPr>
          <w:lang w:val="en-US"/>
        </w:rPr>
      </w:pPr>
    </w:p>
    <w:p w14:paraId="557590E8" w14:textId="77777777" w:rsidR="00BA598D" w:rsidRPr="008B0622" w:rsidRDefault="00BA598D">
      <w:pPr>
        <w:pStyle w:val="BodyText"/>
        <w:rPr>
          <w:lang w:val="en-US"/>
        </w:rPr>
      </w:pPr>
    </w:p>
    <w:p w14:paraId="557590E9" w14:textId="77777777" w:rsidR="00BA598D" w:rsidRPr="008B0622" w:rsidRDefault="00BA598D">
      <w:pPr>
        <w:pStyle w:val="BodyText"/>
        <w:rPr>
          <w:lang w:val="en-US"/>
        </w:rPr>
      </w:pPr>
    </w:p>
    <w:p w14:paraId="557590EA" w14:textId="77777777" w:rsidR="00BA598D" w:rsidRPr="008B0622" w:rsidRDefault="00BA598D">
      <w:pPr>
        <w:pStyle w:val="BodyText"/>
        <w:rPr>
          <w:lang w:val="en-US"/>
        </w:rPr>
      </w:pPr>
    </w:p>
    <w:p w14:paraId="557590EB" w14:textId="77777777" w:rsidR="00BA598D" w:rsidRPr="008B0622" w:rsidRDefault="00BA598D">
      <w:pPr>
        <w:pStyle w:val="BodyText"/>
        <w:rPr>
          <w:lang w:val="en-US"/>
        </w:rPr>
      </w:pPr>
    </w:p>
    <w:p w14:paraId="557590EC" w14:textId="77777777" w:rsidR="00BA598D" w:rsidRPr="008B0622" w:rsidRDefault="00BA598D">
      <w:pPr>
        <w:pStyle w:val="BodyText"/>
        <w:rPr>
          <w:lang w:val="en-US"/>
        </w:rPr>
      </w:pPr>
    </w:p>
    <w:p w14:paraId="557590ED" w14:textId="77777777" w:rsidR="00BA598D" w:rsidRPr="008B0622" w:rsidRDefault="00BA598D">
      <w:pPr>
        <w:pStyle w:val="BodyText"/>
        <w:rPr>
          <w:lang w:val="en-US"/>
        </w:rPr>
      </w:pPr>
    </w:p>
    <w:p w14:paraId="557590EE" w14:textId="77777777" w:rsidR="00BA598D" w:rsidRPr="008B0622" w:rsidRDefault="00BA598D">
      <w:pPr>
        <w:pStyle w:val="BodyText"/>
        <w:spacing w:before="3"/>
        <w:rPr>
          <w:sz w:val="27"/>
          <w:lang w:val="en-US"/>
        </w:rPr>
      </w:pPr>
    </w:p>
    <w:p w14:paraId="557590EF" w14:textId="77777777" w:rsidR="00BA598D" w:rsidRPr="008B0622" w:rsidRDefault="007C65E1">
      <w:pPr>
        <w:pStyle w:val="Heading1"/>
        <w:rPr>
          <w:lang w:val="en-US"/>
        </w:rPr>
      </w:pPr>
      <w:r w:rsidRPr="008B0622">
        <w:rPr>
          <w:color w:val="ADB4BC"/>
          <w:lang w:val="en-US"/>
        </w:rPr>
        <w:t>Unit 3</w:t>
      </w:r>
    </w:p>
    <w:p w14:paraId="557590F0" w14:textId="77777777" w:rsidR="00BA598D" w:rsidRPr="008B0622" w:rsidRDefault="007C65E1">
      <w:pPr>
        <w:pStyle w:val="Heading2"/>
        <w:rPr>
          <w:lang w:val="en-US"/>
        </w:rPr>
      </w:pPr>
      <w:r w:rsidRPr="008B0622">
        <w:rPr>
          <w:color w:val="003946"/>
          <w:lang w:val="en-US"/>
        </w:rPr>
        <w:t>Supply Chain Controlling Tools</w:t>
      </w:r>
    </w:p>
    <w:p w14:paraId="557590F1" w14:textId="77777777" w:rsidR="00BA598D" w:rsidRPr="008B0622" w:rsidRDefault="00BA598D">
      <w:pPr>
        <w:pStyle w:val="BodyText"/>
        <w:rPr>
          <w:lang w:val="en-US"/>
        </w:rPr>
      </w:pPr>
    </w:p>
    <w:p w14:paraId="557590F2" w14:textId="77777777" w:rsidR="00BA598D" w:rsidRPr="008B0622" w:rsidRDefault="00BA598D">
      <w:pPr>
        <w:pStyle w:val="BodyText"/>
        <w:rPr>
          <w:lang w:val="en-US"/>
        </w:rPr>
      </w:pPr>
    </w:p>
    <w:p w14:paraId="557590F3" w14:textId="77777777" w:rsidR="00BA598D" w:rsidRPr="008B0622" w:rsidRDefault="00BA598D">
      <w:pPr>
        <w:pStyle w:val="BodyText"/>
        <w:rPr>
          <w:lang w:val="en-US"/>
        </w:rPr>
      </w:pPr>
    </w:p>
    <w:p w14:paraId="557590F4" w14:textId="77777777" w:rsidR="00BA598D" w:rsidRPr="008B0622" w:rsidRDefault="00BA598D">
      <w:pPr>
        <w:pStyle w:val="BodyText"/>
        <w:rPr>
          <w:lang w:val="en-US"/>
        </w:rPr>
      </w:pPr>
    </w:p>
    <w:p w14:paraId="557590F5" w14:textId="77777777" w:rsidR="00BA598D" w:rsidRPr="008B0622" w:rsidRDefault="00BA598D">
      <w:pPr>
        <w:pStyle w:val="BodyText"/>
        <w:rPr>
          <w:lang w:val="en-US"/>
        </w:rPr>
      </w:pPr>
    </w:p>
    <w:p w14:paraId="557590F6" w14:textId="77777777" w:rsidR="00BA598D" w:rsidRPr="008B0622" w:rsidRDefault="00BA598D">
      <w:pPr>
        <w:pStyle w:val="BodyText"/>
        <w:rPr>
          <w:lang w:val="en-US"/>
        </w:rPr>
      </w:pPr>
    </w:p>
    <w:p w14:paraId="557590F7" w14:textId="77777777" w:rsidR="00BA598D" w:rsidRPr="008B0622" w:rsidRDefault="00BA598D">
      <w:pPr>
        <w:pStyle w:val="BodyText"/>
        <w:rPr>
          <w:lang w:val="en-US"/>
        </w:rPr>
      </w:pPr>
    </w:p>
    <w:p w14:paraId="557590F8" w14:textId="77777777" w:rsidR="00BA598D" w:rsidRPr="008B0622" w:rsidRDefault="00BA598D">
      <w:pPr>
        <w:pStyle w:val="BodyText"/>
        <w:rPr>
          <w:lang w:val="en-US"/>
        </w:rPr>
      </w:pPr>
    </w:p>
    <w:p w14:paraId="557590F9" w14:textId="77777777" w:rsidR="00BA598D" w:rsidRPr="008B0622" w:rsidRDefault="00BA598D">
      <w:pPr>
        <w:pStyle w:val="BodyText"/>
        <w:spacing w:before="4"/>
        <w:rPr>
          <w:sz w:val="17"/>
          <w:lang w:val="en-US"/>
        </w:rPr>
      </w:pPr>
    </w:p>
    <w:p w14:paraId="557590FA" w14:textId="77777777" w:rsidR="00BA598D" w:rsidRPr="008B0622" w:rsidRDefault="007C65E1">
      <w:pPr>
        <w:pStyle w:val="Heading4"/>
        <w:spacing w:before="99"/>
        <w:ind w:left="1666"/>
        <w:rPr>
          <w:lang w:val="en-US"/>
        </w:rPr>
      </w:pPr>
      <w:r w:rsidRPr="008B0622">
        <w:rPr>
          <w:color w:val="003946"/>
          <w:lang w:val="en-US"/>
        </w:rPr>
        <w:t>STUDY GOALS</w:t>
      </w:r>
    </w:p>
    <w:p w14:paraId="557590FB" w14:textId="77777777" w:rsidR="00BA598D" w:rsidRPr="008B0622" w:rsidRDefault="00BA598D">
      <w:pPr>
        <w:pStyle w:val="BodyText"/>
        <w:spacing w:before="10"/>
        <w:rPr>
          <w:sz w:val="29"/>
          <w:lang w:val="en-US"/>
        </w:rPr>
      </w:pPr>
    </w:p>
    <w:p w14:paraId="557590FC" w14:textId="77777777" w:rsidR="00BA598D" w:rsidRPr="008B0622" w:rsidRDefault="007C65E1">
      <w:pPr>
        <w:pStyle w:val="BodyText"/>
        <w:ind w:left="1665"/>
        <w:rPr>
          <w:lang w:val="en-US"/>
        </w:rPr>
      </w:pPr>
      <w:r w:rsidRPr="008B0622">
        <w:rPr>
          <w:color w:val="231F20"/>
          <w:lang w:val="en-US"/>
        </w:rPr>
        <w:t>After working through this unit, you will be familiar with ...</w:t>
      </w:r>
    </w:p>
    <w:p w14:paraId="557590FD" w14:textId="77777777" w:rsidR="00BA598D" w:rsidRPr="008B0622" w:rsidRDefault="00BA598D">
      <w:pPr>
        <w:pStyle w:val="BodyText"/>
        <w:spacing w:before="2"/>
        <w:rPr>
          <w:sz w:val="25"/>
          <w:lang w:val="en-US"/>
        </w:rPr>
      </w:pPr>
    </w:p>
    <w:p w14:paraId="557590FE" w14:textId="77777777" w:rsidR="00BA598D" w:rsidRPr="008B0622" w:rsidRDefault="007C65E1">
      <w:pPr>
        <w:pStyle w:val="BodyText"/>
        <w:ind w:left="1665"/>
        <w:rPr>
          <w:lang w:val="en-US"/>
        </w:rPr>
      </w:pPr>
      <w:r w:rsidRPr="008B0622">
        <w:rPr>
          <w:color w:val="231F20"/>
          <w:lang w:val="en-US"/>
        </w:rPr>
        <w:t>… the tools used in supply chain controlling.</w:t>
      </w:r>
    </w:p>
    <w:p w14:paraId="557590FF" w14:textId="04DB96E5" w:rsidR="00BA598D" w:rsidRPr="008B0622" w:rsidRDefault="007C65E1">
      <w:pPr>
        <w:pStyle w:val="BodyText"/>
        <w:spacing w:before="172" w:line="271" w:lineRule="auto"/>
        <w:ind w:left="1945" w:right="1413" w:hanging="280"/>
        <w:rPr>
          <w:lang w:val="en-US"/>
        </w:rPr>
      </w:pPr>
      <w:r w:rsidRPr="008B0622">
        <w:rPr>
          <w:color w:val="231F20"/>
          <w:lang w:val="en-US"/>
        </w:rPr>
        <w:t xml:space="preserve">… why a combination of </w:t>
      </w:r>
      <w:r w:rsidR="00990CA2">
        <w:rPr>
          <w:color w:val="231F20"/>
          <w:lang w:val="en-US"/>
        </w:rPr>
        <w:t>traditional</w:t>
      </w:r>
      <w:r w:rsidRPr="008B0622">
        <w:rPr>
          <w:color w:val="231F20"/>
          <w:lang w:val="en-US"/>
        </w:rPr>
        <w:t xml:space="preserve"> and innovative controlling tools is used.</w:t>
      </w:r>
    </w:p>
    <w:p w14:paraId="55759100" w14:textId="2BB91319" w:rsidR="00BA598D" w:rsidRPr="008B0622" w:rsidRDefault="007C65E1">
      <w:pPr>
        <w:pStyle w:val="BodyText"/>
        <w:spacing w:before="142"/>
        <w:ind w:left="1665"/>
        <w:rPr>
          <w:lang w:val="en-US"/>
        </w:rPr>
      </w:pPr>
      <w:r w:rsidRPr="008B0622">
        <w:rPr>
          <w:color w:val="231F20"/>
          <w:lang w:val="en-US"/>
        </w:rPr>
        <w:t>… the type</w:t>
      </w:r>
      <w:r w:rsidR="006E6DB3">
        <w:rPr>
          <w:color w:val="231F20"/>
          <w:lang w:val="en-US"/>
        </w:rPr>
        <w:t>s</w:t>
      </w:r>
      <w:r w:rsidRPr="008B0622">
        <w:rPr>
          <w:color w:val="231F20"/>
          <w:lang w:val="en-US"/>
        </w:rPr>
        <w:t xml:space="preserve"> of supply chain controlling tools available.</w:t>
      </w:r>
    </w:p>
    <w:p w14:paraId="55759101" w14:textId="77777777" w:rsidR="00BA598D" w:rsidRPr="008B0622" w:rsidRDefault="00BA598D">
      <w:pPr>
        <w:pStyle w:val="BodyText"/>
        <w:rPr>
          <w:lang w:val="en-US"/>
        </w:rPr>
      </w:pPr>
    </w:p>
    <w:p w14:paraId="55759102" w14:textId="77777777" w:rsidR="00BA598D" w:rsidRPr="008B0622" w:rsidRDefault="00BA598D">
      <w:pPr>
        <w:pStyle w:val="BodyText"/>
        <w:rPr>
          <w:lang w:val="en-US"/>
        </w:rPr>
      </w:pPr>
    </w:p>
    <w:p w14:paraId="55759103" w14:textId="77777777" w:rsidR="00BA598D" w:rsidRPr="008B0622" w:rsidRDefault="00BA598D">
      <w:pPr>
        <w:pStyle w:val="BodyText"/>
        <w:rPr>
          <w:lang w:val="en-US"/>
        </w:rPr>
      </w:pPr>
    </w:p>
    <w:p w14:paraId="55759104" w14:textId="77777777" w:rsidR="00BA598D" w:rsidRPr="008B0622" w:rsidRDefault="00BA598D">
      <w:pPr>
        <w:pStyle w:val="BodyText"/>
        <w:rPr>
          <w:lang w:val="en-US"/>
        </w:rPr>
      </w:pPr>
    </w:p>
    <w:p w14:paraId="55759105" w14:textId="77777777" w:rsidR="00BA598D" w:rsidRPr="008B0622" w:rsidRDefault="00BA598D">
      <w:pPr>
        <w:pStyle w:val="BodyText"/>
        <w:rPr>
          <w:lang w:val="en-US"/>
        </w:rPr>
      </w:pPr>
    </w:p>
    <w:p w14:paraId="55759106" w14:textId="77777777" w:rsidR="00BA598D" w:rsidRPr="008B0622" w:rsidRDefault="00BA598D">
      <w:pPr>
        <w:pStyle w:val="BodyText"/>
        <w:rPr>
          <w:lang w:val="en-US"/>
        </w:rPr>
      </w:pPr>
    </w:p>
    <w:p w14:paraId="55759107" w14:textId="77777777" w:rsidR="00BA598D" w:rsidRPr="008B0622" w:rsidRDefault="00BA598D">
      <w:pPr>
        <w:pStyle w:val="BodyText"/>
        <w:rPr>
          <w:lang w:val="en-US"/>
        </w:rPr>
      </w:pPr>
    </w:p>
    <w:p w14:paraId="55759108" w14:textId="77777777" w:rsidR="00BA598D" w:rsidRPr="008B0622" w:rsidRDefault="00BA598D">
      <w:pPr>
        <w:pStyle w:val="BodyText"/>
        <w:rPr>
          <w:lang w:val="en-US"/>
        </w:rPr>
      </w:pPr>
    </w:p>
    <w:p w14:paraId="55759109" w14:textId="77777777" w:rsidR="00BA598D" w:rsidRPr="008B0622" w:rsidRDefault="00BA598D">
      <w:pPr>
        <w:pStyle w:val="BodyText"/>
        <w:rPr>
          <w:lang w:val="en-US"/>
        </w:rPr>
      </w:pPr>
    </w:p>
    <w:p w14:paraId="5575910A" w14:textId="77777777" w:rsidR="00BA598D" w:rsidRPr="008B0622" w:rsidRDefault="00BA598D">
      <w:pPr>
        <w:pStyle w:val="BodyText"/>
        <w:rPr>
          <w:lang w:val="en-US"/>
        </w:rPr>
      </w:pPr>
    </w:p>
    <w:p w14:paraId="5575910B" w14:textId="77777777" w:rsidR="00BA598D" w:rsidRPr="008B0622" w:rsidRDefault="00BA598D">
      <w:pPr>
        <w:pStyle w:val="BodyText"/>
        <w:rPr>
          <w:lang w:val="en-US"/>
        </w:rPr>
      </w:pPr>
    </w:p>
    <w:p w14:paraId="5575910C" w14:textId="77777777" w:rsidR="00BA598D" w:rsidRPr="008B0622" w:rsidRDefault="00BA598D">
      <w:pPr>
        <w:pStyle w:val="BodyText"/>
        <w:rPr>
          <w:lang w:val="en-US"/>
        </w:rPr>
      </w:pPr>
    </w:p>
    <w:p w14:paraId="5575910D" w14:textId="77777777" w:rsidR="00BA598D" w:rsidRPr="008B0622" w:rsidRDefault="00BA598D">
      <w:pPr>
        <w:pStyle w:val="BodyText"/>
        <w:rPr>
          <w:sz w:val="22"/>
          <w:lang w:val="en-US"/>
        </w:rPr>
      </w:pPr>
    </w:p>
    <w:p w14:paraId="5575910E" w14:textId="77777777" w:rsidR="00BA598D" w:rsidRPr="008B0622" w:rsidRDefault="007C65E1">
      <w:pPr>
        <w:spacing w:before="1"/>
        <w:ind w:right="324"/>
        <w:jc w:val="right"/>
        <w:rPr>
          <w:sz w:val="14"/>
          <w:lang w:val="en-US"/>
        </w:rPr>
      </w:pPr>
      <w:r w:rsidRPr="008B0622">
        <w:rPr>
          <w:color w:val="231F20"/>
          <w:sz w:val="14"/>
          <w:lang w:val="en-US"/>
        </w:rPr>
        <w:t>DL-D-MWCH02-L03</w:t>
      </w:r>
    </w:p>
    <w:p w14:paraId="5575910F" w14:textId="77777777" w:rsidR="00BA598D" w:rsidRPr="008B0622" w:rsidRDefault="00BA598D">
      <w:pPr>
        <w:jc w:val="right"/>
        <w:rPr>
          <w:sz w:val="14"/>
          <w:lang w:val="en-US"/>
        </w:rPr>
        <w:sectPr w:rsidR="00BA598D" w:rsidRPr="008B0622">
          <w:headerReference w:type="default" r:id="rId24"/>
          <w:pgSz w:w="11910" w:h="16840"/>
          <w:pgMar w:top="1920" w:right="240" w:bottom="280" w:left="460" w:header="0" w:footer="0" w:gutter="0"/>
          <w:cols w:space="720"/>
        </w:sectPr>
      </w:pPr>
    </w:p>
    <w:p w14:paraId="55759110" w14:textId="77777777" w:rsidR="00BA598D" w:rsidRPr="008B0622" w:rsidRDefault="00BA598D">
      <w:pPr>
        <w:pStyle w:val="BodyText"/>
        <w:rPr>
          <w:lang w:val="en-US"/>
        </w:rPr>
      </w:pPr>
    </w:p>
    <w:p w14:paraId="55759111" w14:textId="77777777" w:rsidR="00BA598D" w:rsidRPr="008B0622" w:rsidRDefault="007C65E1">
      <w:pPr>
        <w:pStyle w:val="ListParagraph"/>
        <w:numPr>
          <w:ilvl w:val="0"/>
          <w:numId w:val="8"/>
        </w:numPr>
        <w:tabs>
          <w:tab w:val="left" w:pos="787"/>
          <w:tab w:val="left" w:pos="788"/>
        </w:tabs>
        <w:spacing w:before="234"/>
        <w:ind w:hanging="682"/>
        <w:rPr>
          <w:sz w:val="48"/>
          <w:lang w:val="en-US"/>
        </w:rPr>
      </w:pPr>
      <w:r w:rsidRPr="008B0622">
        <w:rPr>
          <w:color w:val="003946"/>
          <w:sz w:val="48"/>
          <w:lang w:val="en-US"/>
        </w:rPr>
        <w:t>Supply Chain Controlling Tools</w:t>
      </w:r>
    </w:p>
    <w:p w14:paraId="55759112" w14:textId="77777777" w:rsidR="00BA598D" w:rsidRPr="008B0622" w:rsidRDefault="00BA598D">
      <w:pPr>
        <w:pStyle w:val="BodyText"/>
        <w:rPr>
          <w:sz w:val="58"/>
          <w:lang w:val="en-US"/>
        </w:rPr>
      </w:pPr>
    </w:p>
    <w:p w14:paraId="55759113" w14:textId="77777777" w:rsidR="00BA598D" w:rsidRPr="008B0622" w:rsidRDefault="00BA598D">
      <w:pPr>
        <w:pStyle w:val="BodyText"/>
        <w:spacing w:before="5"/>
        <w:rPr>
          <w:sz w:val="61"/>
          <w:lang w:val="en-US"/>
        </w:rPr>
      </w:pPr>
    </w:p>
    <w:p w14:paraId="55759114" w14:textId="77777777" w:rsidR="00BA598D" w:rsidRPr="008B0622" w:rsidRDefault="007C65E1">
      <w:pPr>
        <w:pStyle w:val="Heading3"/>
        <w:ind w:left="2204"/>
        <w:rPr>
          <w:lang w:val="en-US"/>
        </w:rPr>
      </w:pPr>
      <w:r w:rsidRPr="008B0622">
        <w:rPr>
          <w:color w:val="003946"/>
          <w:lang w:val="en-US"/>
        </w:rPr>
        <w:t>Introduction</w:t>
      </w:r>
    </w:p>
    <w:p w14:paraId="55759115" w14:textId="1F0884C6" w:rsidR="00BA598D" w:rsidRPr="008B0622" w:rsidRDefault="007C65E1">
      <w:pPr>
        <w:pStyle w:val="BodyText"/>
        <w:spacing w:before="269" w:line="271" w:lineRule="auto"/>
        <w:ind w:left="2204" w:right="1175" w:hanging="1"/>
        <w:jc w:val="both"/>
        <w:rPr>
          <w:lang w:val="en-US"/>
        </w:rPr>
      </w:pPr>
      <w:r w:rsidRPr="008B0622">
        <w:rPr>
          <w:color w:val="231F20"/>
          <w:lang w:val="en-US"/>
        </w:rPr>
        <w:t xml:space="preserve">The tools used </w:t>
      </w:r>
      <w:r w:rsidR="00240BB4">
        <w:rPr>
          <w:color w:val="231F20"/>
          <w:lang w:val="en-US"/>
        </w:rPr>
        <w:t>to calculate</w:t>
      </w:r>
      <w:r w:rsidRPr="008B0622">
        <w:rPr>
          <w:color w:val="231F20"/>
          <w:lang w:val="en-US"/>
        </w:rPr>
        <w:t xml:space="preserve"> KPIs in supply chain controlling must </w:t>
      </w:r>
      <w:r w:rsidR="00E820B3">
        <w:rPr>
          <w:color w:val="231F20"/>
          <w:lang w:val="en-US"/>
        </w:rPr>
        <w:t>satisfy a variety</w:t>
      </w:r>
      <w:r w:rsidRPr="008B0622">
        <w:rPr>
          <w:color w:val="231F20"/>
          <w:lang w:val="en-US"/>
        </w:rPr>
        <w:t xml:space="preserve"> of requirements. </w:t>
      </w:r>
      <w:r w:rsidR="00240BB4">
        <w:rPr>
          <w:color w:val="231F20"/>
          <w:lang w:val="en-US"/>
        </w:rPr>
        <w:t>A</w:t>
      </w:r>
      <w:r w:rsidRPr="008B0622">
        <w:rPr>
          <w:color w:val="231F20"/>
          <w:lang w:val="en-US"/>
        </w:rPr>
        <w:t xml:space="preserve"> conservative approach</w:t>
      </w:r>
      <w:r w:rsidR="00240BB4">
        <w:rPr>
          <w:color w:val="231F20"/>
          <w:lang w:val="en-US"/>
        </w:rPr>
        <w:t xml:space="preserve"> uses traditional controlling tools to control</w:t>
      </w:r>
      <w:r w:rsidRPr="008B0622">
        <w:rPr>
          <w:color w:val="231F20"/>
          <w:lang w:val="en-US"/>
        </w:rPr>
        <w:t xml:space="preserve"> value chains. In this chapter, we will consider both traditional and innovative controlling tools and how they can add value.</w:t>
      </w:r>
    </w:p>
    <w:p w14:paraId="55759116" w14:textId="77777777" w:rsidR="00BA598D" w:rsidRPr="008B0622" w:rsidRDefault="00BA598D">
      <w:pPr>
        <w:pStyle w:val="BodyText"/>
        <w:spacing w:before="8"/>
        <w:rPr>
          <w:sz w:val="22"/>
          <w:lang w:val="en-US"/>
        </w:rPr>
      </w:pPr>
    </w:p>
    <w:p w14:paraId="55759118" w14:textId="7630AF76" w:rsidR="00BA598D" w:rsidRPr="008B0622" w:rsidRDefault="0040003D" w:rsidP="0040003D">
      <w:pPr>
        <w:pStyle w:val="BodyText"/>
        <w:spacing w:line="271" w:lineRule="auto"/>
        <w:ind w:left="2204" w:right="1174"/>
        <w:jc w:val="both"/>
        <w:rPr>
          <w:lang w:val="en-US"/>
        </w:rPr>
      </w:pPr>
      <w:r>
        <w:rPr>
          <w:color w:val="231F20"/>
          <w:lang w:val="en-US"/>
        </w:rPr>
        <w:t>S</w:t>
      </w:r>
      <w:r w:rsidR="007C65E1" w:rsidRPr="008B0622">
        <w:rPr>
          <w:color w:val="231F20"/>
          <w:lang w:val="en-US"/>
        </w:rPr>
        <w:t xml:space="preserve">upply chain controlling tools </w:t>
      </w:r>
      <w:r>
        <w:rPr>
          <w:color w:val="231F20"/>
          <w:lang w:val="en-US"/>
        </w:rPr>
        <w:t>can generally be divided into two categories. O</w:t>
      </w:r>
      <w:r w:rsidR="007C65E1" w:rsidRPr="008B0622">
        <w:rPr>
          <w:color w:val="231F20"/>
          <w:lang w:val="en-US"/>
        </w:rPr>
        <w:t xml:space="preserve">ne of the aims of a supply chain is to create uniform processes, </w:t>
      </w:r>
      <w:r w:rsidR="00AA524E">
        <w:rPr>
          <w:color w:val="231F20"/>
          <w:lang w:val="en-US"/>
        </w:rPr>
        <w:t>so tools such as</w:t>
      </w:r>
      <w:r w:rsidR="007C65E1" w:rsidRPr="008B0622">
        <w:rPr>
          <w:color w:val="231F20"/>
          <w:lang w:val="en-US"/>
        </w:rPr>
        <w:t xml:space="preserve"> supply chain map</w:t>
      </w:r>
      <w:r w:rsidR="00AA524E">
        <w:rPr>
          <w:color w:val="231F20"/>
          <w:lang w:val="en-US"/>
        </w:rPr>
        <w:t>s</w:t>
      </w:r>
      <w:r w:rsidR="007C65E1" w:rsidRPr="008B0622">
        <w:rPr>
          <w:color w:val="231F20"/>
          <w:lang w:val="en-US"/>
        </w:rPr>
        <w:t xml:space="preserve"> or SCOR models are used </w:t>
      </w:r>
      <w:r w:rsidR="00AA524E">
        <w:rPr>
          <w:color w:val="231F20"/>
          <w:lang w:val="en-US"/>
        </w:rPr>
        <w:t xml:space="preserve">and </w:t>
      </w:r>
      <w:r w:rsidR="007C65E1" w:rsidRPr="008B0622">
        <w:rPr>
          <w:color w:val="231F20"/>
          <w:lang w:val="en-US"/>
        </w:rPr>
        <w:t xml:space="preserve">modified to </w:t>
      </w:r>
      <w:r w:rsidR="00AA524E">
        <w:rPr>
          <w:color w:val="231F20"/>
          <w:lang w:val="en-US"/>
        </w:rPr>
        <w:t>accommodate</w:t>
      </w:r>
      <w:r w:rsidR="007C65E1" w:rsidRPr="008B0622">
        <w:rPr>
          <w:color w:val="231F20"/>
          <w:lang w:val="en-US"/>
        </w:rPr>
        <w:t xml:space="preserve"> company-specific and</w:t>
      </w:r>
      <w:r>
        <w:rPr>
          <w:color w:val="231F20"/>
          <w:lang w:val="en-US"/>
        </w:rPr>
        <w:t xml:space="preserve"> c</w:t>
      </w:r>
      <w:r w:rsidR="007C65E1" w:rsidRPr="008B0622">
        <w:rPr>
          <w:color w:val="231F20"/>
          <w:lang w:val="en-US"/>
        </w:rPr>
        <w:t>ross-company targets (Weber 2010)</w:t>
      </w:r>
      <w:r w:rsidR="005439D1">
        <w:rPr>
          <w:color w:val="231F20"/>
          <w:lang w:val="en-US"/>
        </w:rPr>
        <w:t xml:space="preserve"> as</w:t>
      </w:r>
      <w:r w:rsidR="007C65E1" w:rsidRPr="008B0622">
        <w:rPr>
          <w:color w:val="231F20"/>
          <w:lang w:val="en-US"/>
        </w:rPr>
        <w:t xml:space="preserve"> the basis for controlling approaches.</w:t>
      </w:r>
    </w:p>
    <w:p w14:paraId="55759119" w14:textId="77777777" w:rsidR="00BA598D" w:rsidRPr="008B0622" w:rsidRDefault="00BA598D">
      <w:pPr>
        <w:pStyle w:val="BodyText"/>
        <w:spacing w:before="7"/>
        <w:rPr>
          <w:sz w:val="22"/>
          <w:lang w:val="en-US"/>
        </w:rPr>
      </w:pPr>
    </w:p>
    <w:p w14:paraId="5575911A" w14:textId="336D0B58" w:rsidR="00BA598D" w:rsidRPr="008B0622" w:rsidRDefault="007C65E1">
      <w:pPr>
        <w:pStyle w:val="BodyText"/>
        <w:spacing w:before="1" w:line="271" w:lineRule="auto"/>
        <w:ind w:left="2204" w:right="1174"/>
        <w:jc w:val="both"/>
        <w:rPr>
          <w:lang w:val="en-US"/>
        </w:rPr>
      </w:pPr>
      <w:r w:rsidRPr="008B0622">
        <w:rPr>
          <w:color w:val="231F20"/>
          <w:lang w:val="en-US"/>
        </w:rPr>
        <w:t xml:space="preserve">The second type of controlling tool refines and intensifies the opportunities for strategic and operational control of companies and can be used throughout the entire value chain. Weber </w:t>
      </w:r>
      <w:r w:rsidR="001B75D2">
        <w:rPr>
          <w:color w:val="231F20"/>
          <w:lang w:val="en-US"/>
        </w:rPr>
        <w:t>cites</w:t>
      </w:r>
      <w:r w:rsidRPr="008B0622">
        <w:rPr>
          <w:color w:val="231F20"/>
          <w:lang w:val="en-US"/>
        </w:rPr>
        <w:t xml:space="preserve"> four different tools </w:t>
      </w:r>
      <w:r w:rsidR="001B75D2">
        <w:rPr>
          <w:color w:val="231F20"/>
          <w:lang w:val="en-US"/>
        </w:rPr>
        <w:t>that should be used</w:t>
      </w:r>
      <w:r w:rsidRPr="008B0622">
        <w:rPr>
          <w:color w:val="231F20"/>
          <w:lang w:val="en-US"/>
        </w:rPr>
        <w:t xml:space="preserve"> in supply chain controlling</w:t>
      </w:r>
      <w:r w:rsidR="001B75D2">
        <w:rPr>
          <w:color w:val="231F20"/>
          <w:lang w:val="en-US"/>
        </w:rPr>
        <w:t xml:space="preserve">, </w:t>
      </w:r>
      <w:r w:rsidRPr="008B0622">
        <w:rPr>
          <w:color w:val="231F20"/>
          <w:lang w:val="en-US"/>
        </w:rPr>
        <w:t xml:space="preserve">always interlinked with </w:t>
      </w:r>
      <w:r w:rsidR="001B75D2">
        <w:rPr>
          <w:color w:val="231F20"/>
          <w:lang w:val="en-US"/>
        </w:rPr>
        <w:t>due regard</w:t>
      </w:r>
      <w:r w:rsidRPr="008B0622">
        <w:rPr>
          <w:color w:val="231F20"/>
          <w:lang w:val="en-US"/>
        </w:rPr>
        <w:t xml:space="preserve"> for "soft factors" (Weber 2010). He combines relationship controlling with comprehensive activity-based costing, selective corporate KPIs and the supply chain scorecard. </w:t>
      </w:r>
      <w:r w:rsidR="001532ED">
        <w:rPr>
          <w:color w:val="231F20"/>
          <w:lang w:val="en-US"/>
        </w:rPr>
        <w:t>R</w:t>
      </w:r>
      <w:r w:rsidR="001532ED" w:rsidRPr="008B0622">
        <w:rPr>
          <w:color w:val="231F20"/>
          <w:lang w:val="en-US"/>
        </w:rPr>
        <w:t xml:space="preserve">elationship controlling </w:t>
      </w:r>
      <w:r w:rsidR="001532ED">
        <w:rPr>
          <w:color w:val="231F20"/>
          <w:lang w:val="en-US"/>
        </w:rPr>
        <w:t>i</w:t>
      </w:r>
      <w:r w:rsidRPr="008B0622">
        <w:rPr>
          <w:color w:val="231F20"/>
          <w:lang w:val="en-US"/>
        </w:rPr>
        <w:t xml:space="preserve">s an essential part of the entire controlling process, </w:t>
      </w:r>
      <w:r w:rsidR="001532ED">
        <w:rPr>
          <w:color w:val="231F20"/>
          <w:lang w:val="en-US"/>
        </w:rPr>
        <w:t>by controlling</w:t>
      </w:r>
      <w:r w:rsidRPr="008B0622">
        <w:rPr>
          <w:color w:val="231F20"/>
          <w:lang w:val="en-US"/>
        </w:rPr>
        <w:t xml:space="preserve"> relationship-relevant factors and identify</w:t>
      </w:r>
      <w:r w:rsidR="001532ED">
        <w:rPr>
          <w:color w:val="231F20"/>
          <w:lang w:val="en-US"/>
        </w:rPr>
        <w:t>ing</w:t>
      </w:r>
      <w:r w:rsidRPr="008B0622">
        <w:rPr>
          <w:color w:val="231F20"/>
          <w:lang w:val="en-US"/>
        </w:rPr>
        <w:t xml:space="preserve"> synergies and potential in the supply chain partnership. </w:t>
      </w:r>
      <w:r w:rsidR="0091367C">
        <w:rPr>
          <w:color w:val="231F20"/>
          <w:lang w:val="en-US"/>
        </w:rPr>
        <w:t>A</w:t>
      </w:r>
      <w:r w:rsidRPr="008B0622">
        <w:rPr>
          <w:color w:val="231F20"/>
          <w:lang w:val="en-US"/>
        </w:rPr>
        <w:t xml:space="preserve">ll supply chain partners </w:t>
      </w:r>
      <w:r w:rsidR="0091367C">
        <w:rPr>
          <w:color w:val="231F20"/>
          <w:lang w:val="en-US"/>
        </w:rPr>
        <w:t xml:space="preserve">share </w:t>
      </w:r>
      <w:r w:rsidR="00883E43">
        <w:rPr>
          <w:color w:val="231F20"/>
          <w:lang w:val="en-US"/>
        </w:rPr>
        <w:t>a common</w:t>
      </w:r>
      <w:r w:rsidR="0091367C">
        <w:rPr>
          <w:color w:val="231F20"/>
          <w:lang w:val="en-US"/>
        </w:rPr>
        <w:t xml:space="preserve"> strategy </w:t>
      </w:r>
      <w:r w:rsidR="009606D1">
        <w:rPr>
          <w:color w:val="231F20"/>
          <w:lang w:val="en-US"/>
        </w:rPr>
        <w:t>whereby</w:t>
      </w:r>
      <w:r w:rsidRPr="008B0622">
        <w:rPr>
          <w:color w:val="231F20"/>
          <w:lang w:val="en-US"/>
        </w:rPr>
        <w:t xml:space="preserve"> plan</w:t>
      </w:r>
      <w:r w:rsidR="009606D1">
        <w:rPr>
          <w:color w:val="231F20"/>
          <w:lang w:val="en-US"/>
        </w:rPr>
        <w:t>s</w:t>
      </w:r>
      <w:r w:rsidRPr="008B0622">
        <w:rPr>
          <w:color w:val="231F20"/>
          <w:lang w:val="en-US"/>
        </w:rPr>
        <w:t>, activities and goals</w:t>
      </w:r>
      <w:r w:rsidR="009606D1">
        <w:rPr>
          <w:color w:val="231F20"/>
          <w:lang w:val="en-US"/>
        </w:rPr>
        <w:t xml:space="preserve"> are agreed and combined</w:t>
      </w:r>
      <w:r w:rsidRPr="008B0622">
        <w:rPr>
          <w:color w:val="231F20"/>
          <w:lang w:val="en-US"/>
        </w:rPr>
        <w:t xml:space="preserve"> with a cross-company controlling cycle</w:t>
      </w:r>
      <w:r w:rsidR="009606D1">
        <w:rPr>
          <w:color w:val="231F20"/>
          <w:lang w:val="en-US"/>
        </w:rPr>
        <w:t>. T</w:t>
      </w:r>
      <w:r w:rsidR="009606D1" w:rsidRPr="008B0622">
        <w:rPr>
          <w:color w:val="231F20"/>
          <w:lang w:val="en-US"/>
        </w:rPr>
        <w:t>arget/actual comparisons</w:t>
      </w:r>
      <w:r w:rsidR="009606D1">
        <w:rPr>
          <w:color w:val="231F20"/>
          <w:lang w:val="en-US"/>
        </w:rPr>
        <w:t xml:space="preserve"> are used to gage</w:t>
      </w:r>
      <w:r w:rsidRPr="008B0622">
        <w:rPr>
          <w:color w:val="231F20"/>
          <w:lang w:val="en-US"/>
        </w:rPr>
        <w:t xml:space="preserve"> the success of the supply chai</w:t>
      </w:r>
      <w:r w:rsidR="009606D1">
        <w:rPr>
          <w:color w:val="231F20"/>
          <w:lang w:val="en-US"/>
        </w:rPr>
        <w:t>n</w:t>
      </w:r>
      <w:r w:rsidRPr="008B0622">
        <w:rPr>
          <w:color w:val="231F20"/>
          <w:lang w:val="en-US"/>
        </w:rPr>
        <w:t xml:space="preserve">. </w:t>
      </w:r>
      <w:r w:rsidR="009606D1">
        <w:rPr>
          <w:color w:val="231F20"/>
          <w:lang w:val="en-US"/>
        </w:rPr>
        <w:t>A</w:t>
      </w:r>
      <w:r w:rsidRPr="008B0622">
        <w:rPr>
          <w:color w:val="231F20"/>
          <w:lang w:val="en-US"/>
        </w:rPr>
        <w:t xml:space="preserve">ny significant deviations from the planning phase can be identified and </w:t>
      </w:r>
      <w:r w:rsidR="00F25DB0">
        <w:rPr>
          <w:color w:val="231F20"/>
          <w:lang w:val="en-US"/>
        </w:rPr>
        <w:t>suitable</w:t>
      </w:r>
      <w:r w:rsidRPr="008B0622">
        <w:rPr>
          <w:color w:val="231F20"/>
          <w:lang w:val="en-US"/>
        </w:rPr>
        <w:t xml:space="preserve"> analyses </w:t>
      </w:r>
      <w:r w:rsidR="00F25DB0">
        <w:rPr>
          <w:color w:val="231F20"/>
          <w:lang w:val="en-US"/>
        </w:rPr>
        <w:t>triggered</w:t>
      </w:r>
      <w:r w:rsidRPr="008B0622">
        <w:rPr>
          <w:color w:val="231F20"/>
          <w:lang w:val="en-US"/>
        </w:rPr>
        <w:t xml:space="preserve">. </w:t>
      </w:r>
      <w:r w:rsidR="0087349F">
        <w:rPr>
          <w:color w:val="231F20"/>
          <w:lang w:val="en-US"/>
        </w:rPr>
        <w:t>R</w:t>
      </w:r>
      <w:r w:rsidR="0087349F" w:rsidRPr="008B0622">
        <w:rPr>
          <w:color w:val="231F20"/>
          <w:lang w:val="en-US"/>
        </w:rPr>
        <w:t xml:space="preserve">elationship controlling </w:t>
      </w:r>
      <w:r w:rsidR="0087349F">
        <w:rPr>
          <w:color w:val="231F20"/>
          <w:lang w:val="en-US"/>
        </w:rPr>
        <w:t xml:space="preserve">includes the basis for trust as a </w:t>
      </w:r>
      <w:r w:rsidRPr="008B0622">
        <w:rPr>
          <w:color w:val="231F20"/>
          <w:lang w:val="en-US"/>
        </w:rPr>
        <w:t xml:space="preserve">soft factor which contributes to the success of a supply chain partnership. </w:t>
      </w:r>
      <w:r w:rsidR="00883E43">
        <w:rPr>
          <w:color w:val="231F20"/>
          <w:lang w:val="en-US"/>
        </w:rPr>
        <w:t xml:space="preserve">The </w:t>
      </w:r>
      <w:r w:rsidRPr="008B0622">
        <w:rPr>
          <w:color w:val="231F20"/>
          <w:lang w:val="en-US"/>
        </w:rPr>
        <w:t>basis</w:t>
      </w:r>
      <w:r w:rsidR="00883E43">
        <w:rPr>
          <w:color w:val="231F20"/>
          <w:lang w:val="en-US"/>
        </w:rPr>
        <w:t xml:space="preserve"> is regularly measured, for example using</w:t>
      </w:r>
      <w:r w:rsidRPr="008B0622">
        <w:rPr>
          <w:color w:val="231F20"/>
          <w:lang w:val="en-US"/>
        </w:rPr>
        <w:t xml:space="preserve"> employee, </w:t>
      </w:r>
      <w:proofErr w:type="gramStart"/>
      <w:r w:rsidRPr="008B0622">
        <w:rPr>
          <w:color w:val="231F20"/>
          <w:lang w:val="en-US"/>
        </w:rPr>
        <w:t>customer</w:t>
      </w:r>
      <w:proofErr w:type="gramEnd"/>
      <w:r w:rsidRPr="008B0622">
        <w:rPr>
          <w:color w:val="231F20"/>
          <w:lang w:val="en-US"/>
        </w:rPr>
        <w:t xml:space="preserve"> and supplier surveys. If the results are unsatisfactory, processes must be initiated to correct individual and structural causes</w:t>
      </w:r>
      <w:r w:rsidR="00883E43">
        <w:rPr>
          <w:color w:val="231F20"/>
          <w:lang w:val="en-US"/>
        </w:rPr>
        <w:t xml:space="preserve"> in</w:t>
      </w:r>
      <w:r w:rsidRPr="008B0622">
        <w:rPr>
          <w:color w:val="231F20"/>
          <w:lang w:val="en-US"/>
        </w:rPr>
        <w:t xml:space="preserve"> a collaborative problem-solving process.</w:t>
      </w:r>
    </w:p>
    <w:p w14:paraId="5575911B" w14:textId="77777777" w:rsidR="00BA598D" w:rsidRPr="008B0622" w:rsidRDefault="00BA598D">
      <w:pPr>
        <w:pStyle w:val="BodyText"/>
        <w:rPr>
          <w:sz w:val="24"/>
          <w:lang w:val="en-US"/>
        </w:rPr>
      </w:pPr>
    </w:p>
    <w:p w14:paraId="5575911C" w14:textId="77777777" w:rsidR="00BA598D" w:rsidRPr="008B0622" w:rsidRDefault="00BA598D">
      <w:pPr>
        <w:pStyle w:val="BodyText"/>
        <w:spacing w:before="10"/>
        <w:rPr>
          <w:sz w:val="35"/>
          <w:lang w:val="en-US"/>
        </w:rPr>
      </w:pPr>
    </w:p>
    <w:p w14:paraId="5575911D" w14:textId="3437D0C6"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 xml:space="preserve">SCOR </w:t>
      </w:r>
      <w:r w:rsidR="00883E43">
        <w:rPr>
          <w:color w:val="003946"/>
          <w:lang w:val="en-US"/>
        </w:rPr>
        <w:t>M</w:t>
      </w:r>
      <w:r w:rsidRPr="008B0622">
        <w:rPr>
          <w:color w:val="003946"/>
          <w:lang w:val="en-US"/>
        </w:rPr>
        <w:t xml:space="preserve">odels as </w:t>
      </w:r>
      <w:r w:rsidR="00883E43">
        <w:rPr>
          <w:color w:val="003946"/>
          <w:lang w:val="en-US"/>
        </w:rPr>
        <w:t>C</w:t>
      </w:r>
      <w:r w:rsidRPr="008B0622">
        <w:rPr>
          <w:color w:val="003946"/>
          <w:lang w:val="en-US"/>
        </w:rPr>
        <w:t xml:space="preserve">ontrol </w:t>
      </w:r>
      <w:r w:rsidR="00883E43">
        <w:rPr>
          <w:color w:val="003946"/>
          <w:lang w:val="en-US"/>
        </w:rPr>
        <w:t>M</w:t>
      </w:r>
      <w:r w:rsidRPr="008B0622">
        <w:rPr>
          <w:color w:val="003946"/>
          <w:lang w:val="en-US"/>
        </w:rPr>
        <w:t>echanisms</w:t>
      </w:r>
    </w:p>
    <w:p w14:paraId="5575911E" w14:textId="177157A3" w:rsidR="00BA598D" w:rsidRPr="008B0622" w:rsidRDefault="007C65E1">
      <w:pPr>
        <w:pStyle w:val="BodyText"/>
        <w:spacing w:before="269" w:line="271" w:lineRule="auto"/>
        <w:ind w:left="2204" w:right="1174" w:hanging="1"/>
        <w:jc w:val="both"/>
        <w:rPr>
          <w:lang w:val="en-US"/>
        </w:rPr>
      </w:pPr>
      <w:r w:rsidRPr="008B0622">
        <w:rPr>
          <w:color w:val="231F20"/>
          <w:lang w:val="en-US"/>
        </w:rPr>
        <w:t xml:space="preserve">Supply chain controlling also </w:t>
      </w:r>
      <w:r w:rsidR="003862A4">
        <w:rPr>
          <w:color w:val="231F20"/>
          <w:lang w:val="en-US"/>
        </w:rPr>
        <w:t>incorporates</w:t>
      </w:r>
      <w:r w:rsidRPr="008B0622">
        <w:rPr>
          <w:color w:val="231F20"/>
          <w:lang w:val="en-US"/>
        </w:rPr>
        <w:t xml:space="preserve"> activity-based costing</w:t>
      </w:r>
      <w:r w:rsidR="003862A4">
        <w:rPr>
          <w:color w:val="231F20"/>
          <w:lang w:val="en-US"/>
        </w:rPr>
        <w:t xml:space="preserve"> aimed at</w:t>
      </w:r>
      <w:r w:rsidR="00141634">
        <w:rPr>
          <w:color w:val="231F20"/>
          <w:lang w:val="en-US"/>
        </w:rPr>
        <w:t xml:space="preserve"> minimiz</w:t>
      </w:r>
      <w:r w:rsidR="003862A4">
        <w:rPr>
          <w:color w:val="231F20"/>
          <w:lang w:val="en-US"/>
        </w:rPr>
        <w:t>ing</w:t>
      </w:r>
      <w:r w:rsidR="00185419">
        <w:rPr>
          <w:color w:val="231F20"/>
          <w:lang w:val="en-US"/>
        </w:rPr>
        <w:t xml:space="preserve"> </w:t>
      </w:r>
      <w:r w:rsidRPr="008B0622">
        <w:rPr>
          <w:color w:val="231F20"/>
          <w:lang w:val="en-US"/>
        </w:rPr>
        <w:t>cost allocation inaccuracies</w:t>
      </w:r>
      <w:r w:rsidR="00185419">
        <w:rPr>
          <w:color w:val="231F20"/>
          <w:lang w:val="en-US"/>
        </w:rPr>
        <w:t xml:space="preserve"> and identify</w:t>
      </w:r>
      <w:r w:rsidR="003862A4">
        <w:rPr>
          <w:color w:val="231F20"/>
          <w:lang w:val="en-US"/>
        </w:rPr>
        <w:t>ing</w:t>
      </w:r>
      <w:r w:rsidR="00185419">
        <w:rPr>
          <w:color w:val="231F20"/>
          <w:lang w:val="en-US"/>
        </w:rPr>
        <w:t xml:space="preserve"> process cost drivers</w:t>
      </w:r>
      <w:r w:rsidRPr="008B0622">
        <w:rPr>
          <w:color w:val="231F20"/>
          <w:lang w:val="en-US"/>
        </w:rPr>
        <w:t xml:space="preserve">. </w:t>
      </w:r>
    </w:p>
    <w:p w14:paraId="5575911F" w14:textId="77777777" w:rsidR="00BA598D" w:rsidRPr="008B0622" w:rsidRDefault="00BA598D">
      <w:pPr>
        <w:spacing w:line="271" w:lineRule="auto"/>
        <w:jc w:val="both"/>
        <w:rPr>
          <w:lang w:val="en-US"/>
        </w:rPr>
        <w:sectPr w:rsidR="00BA598D" w:rsidRPr="008B0622">
          <w:headerReference w:type="even" r:id="rId25"/>
          <w:headerReference w:type="default" r:id="rId26"/>
          <w:pgSz w:w="11910" w:h="16840"/>
          <w:pgMar w:top="960" w:right="240" w:bottom="280" w:left="460" w:header="0" w:footer="0" w:gutter="0"/>
          <w:pgNumType w:start="38"/>
          <w:cols w:space="720"/>
        </w:sectPr>
      </w:pPr>
    </w:p>
    <w:p w14:paraId="55759120" w14:textId="77777777" w:rsidR="00BA598D" w:rsidRPr="008B0622" w:rsidRDefault="00BA598D">
      <w:pPr>
        <w:pStyle w:val="BodyText"/>
        <w:rPr>
          <w:lang w:val="en-US"/>
        </w:rPr>
      </w:pPr>
    </w:p>
    <w:p w14:paraId="55759121" w14:textId="77777777" w:rsidR="00BA598D" w:rsidRPr="008B0622" w:rsidRDefault="00BA598D">
      <w:pPr>
        <w:pStyle w:val="BodyText"/>
        <w:spacing w:before="5"/>
        <w:rPr>
          <w:lang w:val="en-US"/>
        </w:rPr>
      </w:pPr>
    </w:p>
    <w:p w14:paraId="55759122" w14:textId="77777777" w:rsidR="00BA598D" w:rsidRPr="008B0622" w:rsidRDefault="007C65E1">
      <w:pPr>
        <w:ind w:left="957"/>
        <w:rPr>
          <w:sz w:val="18"/>
          <w:lang w:val="en-US"/>
        </w:rPr>
      </w:pPr>
      <w:r w:rsidRPr="008B0622">
        <w:rPr>
          <w:color w:val="003946"/>
          <w:sz w:val="18"/>
          <w:lang w:val="en-US"/>
        </w:rPr>
        <w:t>Supply Chain Controlling Tools</w:t>
      </w:r>
    </w:p>
    <w:p w14:paraId="55759123" w14:textId="77777777" w:rsidR="00BA598D" w:rsidRPr="008B0622" w:rsidRDefault="00BA598D">
      <w:pPr>
        <w:pStyle w:val="BodyText"/>
        <w:rPr>
          <w:lang w:val="en-US"/>
        </w:rPr>
      </w:pPr>
    </w:p>
    <w:p w14:paraId="55759124" w14:textId="77777777" w:rsidR="00BA598D" w:rsidRPr="008B0622" w:rsidRDefault="00BA598D">
      <w:pPr>
        <w:pStyle w:val="BodyText"/>
        <w:rPr>
          <w:lang w:val="en-US"/>
        </w:rPr>
      </w:pPr>
    </w:p>
    <w:p w14:paraId="55759125" w14:textId="77777777" w:rsidR="00BA598D" w:rsidRPr="008B0622" w:rsidRDefault="00BA598D">
      <w:pPr>
        <w:pStyle w:val="BodyText"/>
        <w:rPr>
          <w:lang w:val="en-US"/>
        </w:rPr>
      </w:pPr>
    </w:p>
    <w:p w14:paraId="55759126" w14:textId="77777777" w:rsidR="00BA598D" w:rsidRPr="008B0622" w:rsidRDefault="00BA598D">
      <w:pPr>
        <w:pStyle w:val="BodyText"/>
        <w:rPr>
          <w:lang w:val="en-US"/>
        </w:rPr>
      </w:pPr>
    </w:p>
    <w:p w14:paraId="55759127" w14:textId="77777777" w:rsidR="00BA598D" w:rsidRPr="008B0622" w:rsidRDefault="00BA598D">
      <w:pPr>
        <w:pStyle w:val="BodyText"/>
        <w:spacing w:before="7"/>
        <w:rPr>
          <w:sz w:val="23"/>
          <w:lang w:val="en-US"/>
        </w:rPr>
      </w:pPr>
    </w:p>
    <w:p w14:paraId="55759128" w14:textId="034B2A50" w:rsidR="00BA598D" w:rsidRPr="008B0622" w:rsidRDefault="003862A4">
      <w:pPr>
        <w:pStyle w:val="BodyText"/>
        <w:spacing w:before="100" w:line="271" w:lineRule="auto"/>
        <w:ind w:left="957" w:right="2422" w:hanging="1"/>
        <w:jc w:val="both"/>
        <w:rPr>
          <w:lang w:val="en-US"/>
        </w:rPr>
      </w:pPr>
      <w:r>
        <w:rPr>
          <w:color w:val="231F20"/>
          <w:lang w:val="en-US"/>
        </w:rPr>
        <w:t>A</w:t>
      </w:r>
      <w:r w:rsidR="007C65E1" w:rsidRPr="008B0622">
        <w:rPr>
          <w:color w:val="231F20"/>
          <w:lang w:val="en-US"/>
        </w:rPr>
        <w:t xml:space="preserve">ctivity-based accounting </w:t>
      </w:r>
      <w:r w:rsidR="00185419">
        <w:rPr>
          <w:color w:val="231F20"/>
          <w:lang w:val="en-US"/>
        </w:rPr>
        <w:t>aims</w:t>
      </w:r>
      <w:r w:rsidR="007C65E1" w:rsidRPr="008B0622">
        <w:rPr>
          <w:color w:val="231F20"/>
          <w:lang w:val="en-US"/>
        </w:rPr>
        <w:t xml:space="preserve"> to create a uniform database and a </w:t>
      </w:r>
      <w:r w:rsidR="006277C5">
        <w:rPr>
          <w:color w:val="231F20"/>
          <w:lang w:val="en-US"/>
        </w:rPr>
        <w:t>common</w:t>
      </w:r>
      <w:r w:rsidR="007C65E1" w:rsidRPr="008B0622">
        <w:rPr>
          <w:color w:val="231F20"/>
          <w:lang w:val="en-US"/>
        </w:rPr>
        <w:t xml:space="preserve"> understanding </w:t>
      </w:r>
      <w:r w:rsidR="006277C5">
        <w:rPr>
          <w:color w:val="231F20"/>
          <w:lang w:val="en-US"/>
        </w:rPr>
        <w:t>of</w:t>
      </w:r>
      <w:r w:rsidR="007C65E1" w:rsidRPr="008B0622">
        <w:rPr>
          <w:color w:val="231F20"/>
          <w:lang w:val="en-US"/>
        </w:rPr>
        <w:t xml:space="preserve"> cost and performance data</w:t>
      </w:r>
      <w:r w:rsidR="006277C5">
        <w:rPr>
          <w:color w:val="231F20"/>
          <w:lang w:val="en-US"/>
        </w:rPr>
        <w:t xml:space="preserve"> exchange </w:t>
      </w:r>
      <w:r w:rsidR="004F1212">
        <w:rPr>
          <w:color w:val="231F20"/>
          <w:lang w:val="en-US"/>
        </w:rPr>
        <w:t>to help all</w:t>
      </w:r>
      <w:r w:rsidR="007C65E1" w:rsidRPr="008B0622">
        <w:rPr>
          <w:color w:val="231F20"/>
          <w:lang w:val="en-US"/>
        </w:rPr>
        <w:t xml:space="preserve"> supply chain</w:t>
      </w:r>
      <w:r w:rsidR="004F1212">
        <w:rPr>
          <w:color w:val="231F20"/>
          <w:lang w:val="en-US"/>
        </w:rPr>
        <w:t xml:space="preserve"> participants</w:t>
      </w:r>
      <w:r w:rsidR="007C65E1" w:rsidRPr="008B0622">
        <w:rPr>
          <w:color w:val="231F20"/>
          <w:lang w:val="en-US"/>
        </w:rPr>
        <w:t xml:space="preserve"> to identify cost drivers and understand their impact. This </w:t>
      </w:r>
      <w:r w:rsidR="004F1212">
        <w:rPr>
          <w:color w:val="231F20"/>
          <w:lang w:val="en-US"/>
        </w:rPr>
        <w:t>creates</w:t>
      </w:r>
      <w:r w:rsidR="007C65E1" w:rsidRPr="008B0622">
        <w:rPr>
          <w:color w:val="231F20"/>
          <w:lang w:val="en-US"/>
        </w:rPr>
        <w:t xml:space="preserve"> an </w:t>
      </w:r>
      <w:r w:rsidR="001F6F02">
        <w:rPr>
          <w:color w:val="231F20"/>
          <w:lang w:val="en-US"/>
        </w:rPr>
        <w:t>appraisable</w:t>
      </w:r>
      <w:r w:rsidR="007C65E1" w:rsidRPr="008B0622">
        <w:rPr>
          <w:color w:val="231F20"/>
          <w:lang w:val="en-US"/>
        </w:rPr>
        <w:t xml:space="preserve"> cost and performance structure.</w:t>
      </w:r>
    </w:p>
    <w:p w14:paraId="55759129" w14:textId="77777777" w:rsidR="00BA598D" w:rsidRPr="008B0622" w:rsidRDefault="00BA598D">
      <w:pPr>
        <w:pStyle w:val="BodyText"/>
        <w:spacing w:before="7"/>
        <w:rPr>
          <w:sz w:val="22"/>
          <w:lang w:val="en-US"/>
        </w:rPr>
      </w:pPr>
    </w:p>
    <w:p w14:paraId="5575912A" w14:textId="6E29EA54" w:rsidR="00BA598D" w:rsidRPr="008B0622" w:rsidRDefault="007C65E1">
      <w:pPr>
        <w:pStyle w:val="BodyText"/>
        <w:spacing w:before="1" w:line="271" w:lineRule="auto"/>
        <w:ind w:left="957" w:right="2421"/>
        <w:jc w:val="both"/>
        <w:rPr>
          <w:lang w:val="en-US"/>
        </w:rPr>
      </w:pPr>
      <w:r w:rsidRPr="008B0622">
        <w:rPr>
          <w:color w:val="231F20"/>
          <w:lang w:val="en-US"/>
        </w:rPr>
        <w:t xml:space="preserve">The SCOR model </w:t>
      </w:r>
      <w:r w:rsidR="0034070C" w:rsidRPr="008B0622">
        <w:rPr>
          <w:color w:val="231F20"/>
          <w:lang w:val="en-US"/>
        </w:rPr>
        <w:t xml:space="preserve">is </w:t>
      </w:r>
      <w:r w:rsidR="0034070C">
        <w:rPr>
          <w:color w:val="231F20"/>
          <w:lang w:val="en-US"/>
        </w:rPr>
        <w:t xml:space="preserve">globally </w:t>
      </w:r>
      <w:r w:rsidR="0034070C" w:rsidRPr="008B0622">
        <w:rPr>
          <w:color w:val="231F20"/>
          <w:lang w:val="en-US"/>
        </w:rPr>
        <w:t>recognized as an efficient tool for planning and controlling supply chains</w:t>
      </w:r>
      <w:r w:rsidR="0034070C">
        <w:rPr>
          <w:color w:val="231F20"/>
          <w:lang w:val="en-US"/>
        </w:rPr>
        <w:t xml:space="preserve"> by creating</w:t>
      </w:r>
      <w:r w:rsidRPr="008B0622">
        <w:rPr>
          <w:color w:val="231F20"/>
          <w:lang w:val="en-US"/>
        </w:rPr>
        <w:t xml:space="preserve"> a common basis </w:t>
      </w:r>
      <w:r w:rsidR="001F6F02">
        <w:rPr>
          <w:color w:val="231F20"/>
          <w:lang w:val="en-US"/>
        </w:rPr>
        <w:t>with</w:t>
      </w:r>
      <w:r w:rsidRPr="008B0622">
        <w:rPr>
          <w:color w:val="231F20"/>
          <w:lang w:val="en-US"/>
        </w:rPr>
        <w:t xml:space="preserve"> uniform definitions and de</w:t>
      </w:r>
      <w:r w:rsidR="00EB7CFA">
        <w:rPr>
          <w:color w:val="231F20"/>
          <w:lang w:val="en-US"/>
        </w:rPr>
        <w:t>marc</w:t>
      </w:r>
      <w:r w:rsidRPr="008B0622">
        <w:rPr>
          <w:color w:val="231F20"/>
          <w:lang w:val="en-US"/>
        </w:rPr>
        <w:t xml:space="preserve">ations. A </w:t>
      </w:r>
      <w:r w:rsidR="0031570C">
        <w:rPr>
          <w:color w:val="231F20"/>
          <w:lang w:val="en-US"/>
        </w:rPr>
        <w:t>shared</w:t>
      </w:r>
      <w:r w:rsidRPr="008B0622">
        <w:rPr>
          <w:color w:val="231F20"/>
          <w:lang w:val="en-US"/>
        </w:rPr>
        <w:t xml:space="preserve"> database, a </w:t>
      </w:r>
      <w:r w:rsidR="0031570C">
        <w:rPr>
          <w:color w:val="231F20"/>
          <w:lang w:val="en-US"/>
        </w:rPr>
        <w:t>common</w:t>
      </w:r>
      <w:r w:rsidRPr="008B0622">
        <w:rPr>
          <w:color w:val="231F20"/>
          <w:lang w:val="en-US"/>
        </w:rPr>
        <w:t xml:space="preserve"> understanding of the process and cross-company activity-based costing leads to: 1. Common metrics for determining overall efficiency, 2. A shared decision-making basis </w:t>
      </w:r>
      <w:r w:rsidR="006C337F">
        <w:rPr>
          <w:color w:val="231F20"/>
          <w:lang w:val="en-US"/>
        </w:rPr>
        <w:t>for</w:t>
      </w:r>
      <w:r w:rsidRPr="008B0622">
        <w:rPr>
          <w:color w:val="231F20"/>
          <w:lang w:val="en-US"/>
        </w:rPr>
        <w:t xml:space="preserve"> changes and modifications, 3. Continuous process benchmarking, 4. </w:t>
      </w:r>
      <w:r w:rsidR="006C337F">
        <w:rPr>
          <w:color w:val="231F20"/>
          <w:lang w:val="en-US"/>
        </w:rPr>
        <w:t>Shared control of</w:t>
      </w:r>
      <w:r w:rsidRPr="008B0622">
        <w:rPr>
          <w:color w:val="231F20"/>
          <w:lang w:val="en-US"/>
        </w:rPr>
        <w:t xml:space="preserve"> profit distribution via optimization measures in the supply chain, 5. Common target costing, </w:t>
      </w:r>
      <w:r w:rsidR="006C337F">
        <w:rPr>
          <w:color w:val="231F20"/>
          <w:lang w:val="en-US"/>
        </w:rPr>
        <w:t>e.g.</w:t>
      </w:r>
      <w:r w:rsidRPr="008B0622">
        <w:rPr>
          <w:color w:val="231F20"/>
          <w:lang w:val="en-US"/>
        </w:rPr>
        <w:t xml:space="preserve"> when evaluating logistics costs and </w:t>
      </w:r>
      <w:r w:rsidR="006C337F">
        <w:rPr>
          <w:color w:val="231F20"/>
          <w:lang w:val="en-US"/>
        </w:rPr>
        <w:t xml:space="preserve">implementing </w:t>
      </w:r>
      <w:r w:rsidRPr="008B0622">
        <w:rPr>
          <w:color w:val="231F20"/>
          <w:lang w:val="en-US"/>
        </w:rPr>
        <w:t xml:space="preserve">target cost planning </w:t>
      </w:r>
      <w:r w:rsidR="006C337F">
        <w:rPr>
          <w:color w:val="231F20"/>
          <w:lang w:val="en-US"/>
        </w:rPr>
        <w:t>downstream in</w:t>
      </w:r>
      <w:r w:rsidRPr="008B0622">
        <w:rPr>
          <w:color w:val="231F20"/>
          <w:lang w:val="en-US"/>
        </w:rPr>
        <w:t xml:space="preserve"> the supply chain.</w:t>
      </w:r>
    </w:p>
    <w:p w14:paraId="5575912B" w14:textId="77777777" w:rsidR="00BA598D" w:rsidRPr="008B0622" w:rsidRDefault="00BA598D">
      <w:pPr>
        <w:pStyle w:val="BodyText"/>
        <w:spacing w:before="8"/>
        <w:rPr>
          <w:sz w:val="22"/>
          <w:lang w:val="en-US"/>
        </w:rPr>
      </w:pPr>
    </w:p>
    <w:p w14:paraId="5575912C" w14:textId="7E814E76" w:rsidR="00BA598D" w:rsidRPr="008B0622" w:rsidRDefault="00ED0E1E">
      <w:pPr>
        <w:pStyle w:val="BodyText"/>
        <w:ind w:left="957"/>
        <w:jc w:val="both"/>
        <w:rPr>
          <w:lang w:val="en-US"/>
        </w:rPr>
      </w:pPr>
      <w:r>
        <w:rPr>
          <w:color w:val="231F20"/>
          <w:lang w:val="en-US"/>
        </w:rPr>
        <w:t>S</w:t>
      </w:r>
      <w:r w:rsidR="007C65E1" w:rsidRPr="008B0622">
        <w:rPr>
          <w:color w:val="231F20"/>
          <w:lang w:val="en-US"/>
        </w:rPr>
        <w:t xml:space="preserve">elective KPIs </w:t>
      </w:r>
      <w:r>
        <w:rPr>
          <w:color w:val="231F20"/>
          <w:lang w:val="en-US"/>
        </w:rPr>
        <w:t>are applied</w:t>
      </w:r>
      <w:r w:rsidR="007C65E1" w:rsidRPr="008B0622">
        <w:rPr>
          <w:color w:val="231F20"/>
          <w:lang w:val="en-US"/>
        </w:rPr>
        <w:t xml:space="preserve"> to three levels:</w:t>
      </w:r>
    </w:p>
    <w:p w14:paraId="5575912D" w14:textId="77777777" w:rsidR="00BA598D" w:rsidRPr="008B0622" w:rsidRDefault="00BA598D">
      <w:pPr>
        <w:pStyle w:val="BodyText"/>
        <w:spacing w:before="2"/>
        <w:rPr>
          <w:sz w:val="25"/>
          <w:lang w:val="en-US"/>
        </w:rPr>
      </w:pPr>
    </w:p>
    <w:p w14:paraId="5575912E" w14:textId="083E76CA" w:rsidR="00BA598D" w:rsidRPr="008B0622" w:rsidRDefault="00ED0E1E">
      <w:pPr>
        <w:pStyle w:val="ListParagraph"/>
        <w:numPr>
          <w:ilvl w:val="0"/>
          <w:numId w:val="6"/>
        </w:numPr>
        <w:tabs>
          <w:tab w:val="left" w:pos="1238"/>
        </w:tabs>
        <w:spacing w:before="1"/>
        <w:ind w:hanging="281"/>
        <w:rPr>
          <w:sz w:val="20"/>
          <w:lang w:val="en-US"/>
        </w:rPr>
      </w:pPr>
      <w:r>
        <w:rPr>
          <w:color w:val="231F20"/>
          <w:sz w:val="20"/>
          <w:lang w:val="en-US"/>
        </w:rPr>
        <w:t>At t</w:t>
      </w:r>
      <w:r w:rsidR="007C65E1" w:rsidRPr="008B0622">
        <w:rPr>
          <w:color w:val="231F20"/>
          <w:sz w:val="20"/>
          <w:lang w:val="en-US"/>
        </w:rPr>
        <w:t xml:space="preserve">he level of supply chain partners </w:t>
      </w:r>
      <w:r>
        <w:rPr>
          <w:color w:val="231F20"/>
          <w:sz w:val="20"/>
          <w:lang w:val="en-US"/>
        </w:rPr>
        <w:t>throughout the</w:t>
      </w:r>
      <w:r w:rsidR="007C65E1" w:rsidRPr="008B0622">
        <w:rPr>
          <w:color w:val="231F20"/>
          <w:sz w:val="20"/>
          <w:lang w:val="en-US"/>
        </w:rPr>
        <w:t xml:space="preserve"> value chain</w:t>
      </w:r>
    </w:p>
    <w:p w14:paraId="5575912F" w14:textId="4CFAE984" w:rsidR="00BA598D" w:rsidRPr="008B0622" w:rsidRDefault="00ED0E1E">
      <w:pPr>
        <w:pStyle w:val="ListParagraph"/>
        <w:numPr>
          <w:ilvl w:val="0"/>
          <w:numId w:val="6"/>
        </w:numPr>
        <w:tabs>
          <w:tab w:val="left" w:pos="1238"/>
        </w:tabs>
        <w:spacing w:before="30" w:line="271" w:lineRule="auto"/>
        <w:ind w:right="2552"/>
        <w:rPr>
          <w:sz w:val="20"/>
          <w:lang w:val="en-US"/>
        </w:rPr>
      </w:pPr>
      <w:r>
        <w:rPr>
          <w:color w:val="231F20"/>
          <w:sz w:val="20"/>
          <w:lang w:val="en-US"/>
        </w:rPr>
        <w:t>At t</w:t>
      </w:r>
      <w:r w:rsidR="007C65E1" w:rsidRPr="008B0622">
        <w:rPr>
          <w:color w:val="231F20"/>
          <w:sz w:val="20"/>
          <w:lang w:val="en-US"/>
        </w:rPr>
        <w:t xml:space="preserve">he relational level, which </w:t>
      </w:r>
      <w:r>
        <w:rPr>
          <w:color w:val="231F20"/>
          <w:sz w:val="20"/>
          <w:lang w:val="en-US"/>
        </w:rPr>
        <w:t>relates</w:t>
      </w:r>
      <w:r w:rsidR="007C65E1" w:rsidRPr="008B0622">
        <w:rPr>
          <w:color w:val="231F20"/>
          <w:sz w:val="20"/>
          <w:lang w:val="en-US"/>
        </w:rPr>
        <w:t xml:space="preserve"> the KPIs of two supply chain partners to one another and</w:t>
      </w:r>
    </w:p>
    <w:p w14:paraId="55759130" w14:textId="43D7AA7D" w:rsidR="00BA598D" w:rsidRPr="008B0622" w:rsidRDefault="00ED0E1E">
      <w:pPr>
        <w:pStyle w:val="ListParagraph"/>
        <w:numPr>
          <w:ilvl w:val="0"/>
          <w:numId w:val="6"/>
        </w:numPr>
        <w:tabs>
          <w:tab w:val="left" w:pos="1238"/>
        </w:tabs>
        <w:spacing w:line="271" w:lineRule="auto"/>
        <w:ind w:right="2728"/>
        <w:rPr>
          <w:sz w:val="20"/>
          <w:lang w:val="en-US"/>
        </w:rPr>
      </w:pPr>
      <w:r>
        <w:rPr>
          <w:color w:val="231F20"/>
          <w:sz w:val="20"/>
          <w:lang w:val="en-US"/>
        </w:rPr>
        <w:t>At t</w:t>
      </w:r>
      <w:r w:rsidR="007C65E1" w:rsidRPr="008B0622">
        <w:rPr>
          <w:color w:val="231F20"/>
          <w:sz w:val="20"/>
          <w:lang w:val="en-US"/>
        </w:rPr>
        <w:t xml:space="preserve">he company level, </w:t>
      </w:r>
      <w:r>
        <w:rPr>
          <w:color w:val="231F20"/>
          <w:sz w:val="20"/>
          <w:lang w:val="en-US"/>
        </w:rPr>
        <w:t>where</w:t>
      </w:r>
      <w:r w:rsidR="007C65E1" w:rsidRPr="008B0622">
        <w:rPr>
          <w:color w:val="231F20"/>
          <w:sz w:val="20"/>
          <w:lang w:val="en-US"/>
        </w:rPr>
        <w:t xml:space="preserve"> KPIs refer solely to that company (Wiedemann/</w:t>
      </w:r>
      <w:proofErr w:type="spellStart"/>
      <w:r w:rsidR="007C65E1" w:rsidRPr="008B0622">
        <w:rPr>
          <w:color w:val="231F20"/>
          <w:sz w:val="20"/>
          <w:lang w:val="en-US"/>
        </w:rPr>
        <w:t>Dunz</w:t>
      </w:r>
      <w:proofErr w:type="spellEnd"/>
      <w:r w:rsidR="007C65E1" w:rsidRPr="008B0622">
        <w:rPr>
          <w:color w:val="231F20"/>
          <w:sz w:val="20"/>
          <w:lang w:val="en-US"/>
        </w:rPr>
        <w:t xml:space="preserve"> 2000, pp. 25ff.).</w:t>
      </w:r>
    </w:p>
    <w:p w14:paraId="55759131" w14:textId="77777777" w:rsidR="00BA598D" w:rsidRPr="008B0622" w:rsidRDefault="00BA598D">
      <w:pPr>
        <w:pStyle w:val="BodyText"/>
        <w:spacing w:before="7"/>
        <w:rPr>
          <w:sz w:val="22"/>
          <w:lang w:val="en-US"/>
        </w:rPr>
      </w:pPr>
    </w:p>
    <w:p w14:paraId="55759132" w14:textId="6FD093DD" w:rsidR="00BA598D" w:rsidRPr="008B0622" w:rsidRDefault="007C65E1">
      <w:pPr>
        <w:pStyle w:val="BodyText"/>
        <w:spacing w:line="271" w:lineRule="auto"/>
        <w:ind w:left="957" w:right="2422"/>
        <w:jc w:val="both"/>
        <w:rPr>
          <w:lang w:val="en-US"/>
        </w:rPr>
      </w:pPr>
      <w:r w:rsidRPr="008B0622">
        <w:rPr>
          <w:color w:val="231F20"/>
          <w:lang w:val="en-US"/>
        </w:rPr>
        <w:t xml:space="preserve">The Supply Chain Operations Reference Model (SCOR Model) was designed in the United States by the Supply Chain Council to describe all business processes within and between companies. In 1996, </w:t>
      </w:r>
      <w:r w:rsidR="000D2C69">
        <w:rPr>
          <w:color w:val="231F20"/>
          <w:lang w:val="en-US"/>
        </w:rPr>
        <w:t xml:space="preserve">it </w:t>
      </w:r>
      <w:r w:rsidRPr="008B0622">
        <w:rPr>
          <w:color w:val="231F20"/>
          <w:lang w:val="en-US"/>
        </w:rPr>
        <w:t xml:space="preserve">was made available to the business market as a standard method for analyzing, </w:t>
      </w:r>
      <w:proofErr w:type="gramStart"/>
      <w:r w:rsidRPr="008B0622">
        <w:rPr>
          <w:color w:val="231F20"/>
          <w:lang w:val="en-US"/>
        </w:rPr>
        <w:t>describing</w:t>
      </w:r>
      <w:proofErr w:type="gramEnd"/>
      <w:r w:rsidRPr="008B0622">
        <w:rPr>
          <w:color w:val="231F20"/>
          <w:lang w:val="en-US"/>
        </w:rPr>
        <w:t xml:space="preserve"> and mapping all relevant aspects of a supply chain. The five essential supply chain management processes (plan, sourc</w:t>
      </w:r>
      <w:r w:rsidR="00BC4E25">
        <w:rPr>
          <w:color w:val="231F20"/>
          <w:lang w:val="en-US"/>
        </w:rPr>
        <w:t>e</w:t>
      </w:r>
      <w:r w:rsidRPr="008B0622">
        <w:rPr>
          <w:color w:val="231F20"/>
          <w:lang w:val="en-US"/>
        </w:rPr>
        <w:t xml:space="preserve">, </w:t>
      </w:r>
      <w:r w:rsidR="00BC4E25">
        <w:rPr>
          <w:color w:val="231F20"/>
          <w:lang w:val="en-US"/>
        </w:rPr>
        <w:t>make</w:t>
      </w:r>
      <w:r w:rsidRPr="008B0622">
        <w:rPr>
          <w:color w:val="231F20"/>
          <w:lang w:val="en-US"/>
        </w:rPr>
        <w:t>, deliver</w:t>
      </w:r>
      <w:r w:rsidR="00BC4E25">
        <w:rPr>
          <w:color w:val="231F20"/>
          <w:lang w:val="en-US"/>
        </w:rPr>
        <w:t xml:space="preserve"> </w:t>
      </w:r>
      <w:r w:rsidRPr="008B0622">
        <w:rPr>
          <w:color w:val="231F20"/>
          <w:lang w:val="en-US"/>
        </w:rPr>
        <w:t>and return), coupled with business process reengineering, benchmarking</w:t>
      </w:r>
      <w:r w:rsidR="006F14AE">
        <w:rPr>
          <w:color w:val="231F20"/>
          <w:lang w:val="en-US"/>
        </w:rPr>
        <w:t>,</w:t>
      </w:r>
      <w:r w:rsidRPr="008B0622">
        <w:rPr>
          <w:color w:val="231F20"/>
          <w:lang w:val="en-US"/>
        </w:rPr>
        <w:t xml:space="preserve"> </w:t>
      </w:r>
      <w:r w:rsidR="00232362">
        <w:rPr>
          <w:color w:val="231F20"/>
          <w:lang w:val="en-US"/>
        </w:rPr>
        <w:t>and</w:t>
      </w:r>
      <w:r w:rsidRPr="008B0622">
        <w:rPr>
          <w:color w:val="231F20"/>
          <w:lang w:val="en-US"/>
        </w:rPr>
        <w:t xml:space="preserve"> best-practice analyses, </w:t>
      </w:r>
      <w:r w:rsidR="00232362">
        <w:rPr>
          <w:color w:val="231F20"/>
          <w:lang w:val="en-US"/>
        </w:rPr>
        <w:t>provide</w:t>
      </w:r>
      <w:r w:rsidRPr="008B0622">
        <w:rPr>
          <w:color w:val="231F20"/>
          <w:lang w:val="en-US"/>
        </w:rPr>
        <w:t xml:space="preserve"> the basis for the first level of detail</w:t>
      </w:r>
      <w:r w:rsidR="00232362">
        <w:rPr>
          <w:color w:val="231F20"/>
          <w:lang w:val="en-US"/>
        </w:rPr>
        <w:t xml:space="preserve"> found solely</w:t>
      </w:r>
      <w:r w:rsidRPr="008B0622">
        <w:rPr>
          <w:color w:val="231F20"/>
          <w:lang w:val="en-US"/>
        </w:rPr>
        <w:t xml:space="preserve"> in strategic </w:t>
      </w:r>
      <w:r w:rsidR="009D71C7">
        <w:rPr>
          <w:color w:val="231F20"/>
          <w:lang w:val="en-US"/>
        </w:rPr>
        <w:t>corporate</w:t>
      </w:r>
      <w:r w:rsidRPr="008B0622">
        <w:rPr>
          <w:color w:val="231F20"/>
          <w:lang w:val="en-US"/>
        </w:rPr>
        <w:t xml:space="preserve"> planning.</w:t>
      </w:r>
    </w:p>
    <w:p w14:paraId="55759133" w14:textId="77777777" w:rsidR="00BA598D" w:rsidRPr="008B0622" w:rsidRDefault="00BA598D">
      <w:pPr>
        <w:pStyle w:val="BodyText"/>
        <w:spacing w:before="8"/>
        <w:rPr>
          <w:sz w:val="22"/>
          <w:lang w:val="en-US"/>
        </w:rPr>
      </w:pPr>
    </w:p>
    <w:p w14:paraId="55759134" w14:textId="3E47F617" w:rsidR="00BA598D" w:rsidRPr="008B0622" w:rsidRDefault="007C65E1">
      <w:pPr>
        <w:pStyle w:val="ListParagraph"/>
        <w:numPr>
          <w:ilvl w:val="1"/>
          <w:numId w:val="6"/>
        </w:numPr>
        <w:tabs>
          <w:tab w:val="left" w:pos="1237"/>
          <w:tab w:val="left" w:pos="1238"/>
        </w:tabs>
        <w:spacing w:line="271" w:lineRule="auto"/>
        <w:ind w:right="2552"/>
        <w:rPr>
          <w:sz w:val="20"/>
          <w:lang w:val="en-US"/>
        </w:rPr>
      </w:pPr>
      <w:r w:rsidRPr="008B0622">
        <w:rPr>
          <w:color w:val="231F20"/>
          <w:sz w:val="20"/>
          <w:lang w:val="en-US"/>
        </w:rPr>
        <w:t>In process planning, demand is aggregated with supply</w:t>
      </w:r>
      <w:r w:rsidR="00232362">
        <w:rPr>
          <w:color w:val="231F20"/>
          <w:sz w:val="20"/>
          <w:lang w:val="en-US"/>
        </w:rPr>
        <w:t xml:space="preserve"> to </w:t>
      </w:r>
      <w:r w:rsidR="00FA4C83">
        <w:rPr>
          <w:color w:val="231F20"/>
          <w:sz w:val="20"/>
          <w:lang w:val="en-US"/>
        </w:rPr>
        <w:t>create</w:t>
      </w:r>
      <w:r w:rsidRPr="008B0622">
        <w:rPr>
          <w:color w:val="231F20"/>
          <w:sz w:val="20"/>
          <w:lang w:val="en-US"/>
        </w:rPr>
        <w:t xml:space="preserve"> an initial snapshot </w:t>
      </w:r>
      <w:r w:rsidR="00FA4C83">
        <w:rPr>
          <w:color w:val="231F20"/>
          <w:sz w:val="20"/>
          <w:lang w:val="en-US"/>
        </w:rPr>
        <w:t>of</w:t>
      </w:r>
      <w:r w:rsidRPr="008B0622">
        <w:rPr>
          <w:color w:val="231F20"/>
          <w:sz w:val="20"/>
          <w:lang w:val="en-US"/>
        </w:rPr>
        <w:t xml:space="preserve"> the target process.</w:t>
      </w:r>
    </w:p>
    <w:p w14:paraId="55759135" w14:textId="23243108" w:rsidR="00BA598D" w:rsidRPr="008B0622" w:rsidRDefault="00FA4C83">
      <w:pPr>
        <w:pStyle w:val="ListParagraph"/>
        <w:numPr>
          <w:ilvl w:val="1"/>
          <w:numId w:val="6"/>
        </w:numPr>
        <w:tabs>
          <w:tab w:val="left" w:pos="1237"/>
          <w:tab w:val="left" w:pos="1238"/>
        </w:tabs>
        <w:spacing w:before="1" w:line="271" w:lineRule="auto"/>
        <w:ind w:right="2649"/>
        <w:rPr>
          <w:sz w:val="20"/>
          <w:lang w:val="en-US"/>
        </w:rPr>
      </w:pPr>
      <w:r>
        <w:rPr>
          <w:color w:val="231F20"/>
          <w:sz w:val="20"/>
          <w:lang w:val="en-US"/>
        </w:rPr>
        <w:t>Sourcing maps a</w:t>
      </w:r>
      <w:r w:rsidR="007C65E1" w:rsidRPr="008B0622">
        <w:rPr>
          <w:color w:val="231F20"/>
          <w:sz w:val="20"/>
          <w:lang w:val="en-US"/>
        </w:rPr>
        <w:t>ll required products and services.</w:t>
      </w:r>
    </w:p>
    <w:p w14:paraId="55759136" w14:textId="3E7AB1DB" w:rsidR="00BA598D" w:rsidRPr="008B0622" w:rsidRDefault="007C65E1">
      <w:pPr>
        <w:pStyle w:val="ListParagraph"/>
        <w:numPr>
          <w:ilvl w:val="1"/>
          <w:numId w:val="6"/>
        </w:numPr>
        <w:tabs>
          <w:tab w:val="left" w:pos="1237"/>
          <w:tab w:val="left" w:pos="1238"/>
        </w:tabs>
        <w:spacing w:line="271" w:lineRule="auto"/>
        <w:ind w:right="2538"/>
        <w:rPr>
          <w:sz w:val="20"/>
          <w:lang w:val="en-US"/>
        </w:rPr>
      </w:pPr>
      <w:r w:rsidRPr="008B0622">
        <w:rPr>
          <w:color w:val="231F20"/>
          <w:sz w:val="20"/>
          <w:lang w:val="en-US"/>
        </w:rPr>
        <w:t xml:space="preserve">Making/production </w:t>
      </w:r>
      <w:r w:rsidR="00FA4C83">
        <w:rPr>
          <w:color w:val="231F20"/>
          <w:sz w:val="20"/>
          <w:lang w:val="en-US"/>
        </w:rPr>
        <w:t>includes the</w:t>
      </w:r>
      <w:r w:rsidRPr="008B0622">
        <w:rPr>
          <w:color w:val="231F20"/>
          <w:sz w:val="20"/>
          <w:lang w:val="en-US"/>
        </w:rPr>
        <w:t xml:space="preserve"> manufacturing</w:t>
      </w:r>
      <w:r w:rsidR="00FA4C83">
        <w:rPr>
          <w:color w:val="231F20"/>
          <w:sz w:val="20"/>
          <w:lang w:val="en-US"/>
        </w:rPr>
        <w:t xml:space="preserve"> of</w:t>
      </w:r>
      <w:r w:rsidRPr="008B0622">
        <w:rPr>
          <w:color w:val="231F20"/>
          <w:sz w:val="20"/>
          <w:lang w:val="en-US"/>
        </w:rPr>
        <w:t xml:space="preserve"> finished and semi-finished products as goods or services. It also includes make-to-stock, make-to-</w:t>
      </w:r>
      <w:proofErr w:type="gramStart"/>
      <w:r w:rsidRPr="008B0622">
        <w:rPr>
          <w:color w:val="231F20"/>
          <w:sz w:val="20"/>
          <w:lang w:val="en-US"/>
        </w:rPr>
        <w:t>order</w:t>
      </w:r>
      <w:proofErr w:type="gramEnd"/>
      <w:r w:rsidRPr="008B0622">
        <w:rPr>
          <w:color w:val="231F20"/>
          <w:sz w:val="20"/>
          <w:lang w:val="en-US"/>
        </w:rPr>
        <w:t xml:space="preserve"> and </w:t>
      </w:r>
      <w:r w:rsidR="00310882">
        <w:rPr>
          <w:color w:val="231F20"/>
          <w:sz w:val="20"/>
          <w:lang w:val="en-US"/>
        </w:rPr>
        <w:t>engineer-to-order</w:t>
      </w:r>
      <w:r w:rsidRPr="008B0622">
        <w:rPr>
          <w:color w:val="231F20"/>
          <w:sz w:val="20"/>
          <w:lang w:val="en-US"/>
        </w:rPr>
        <w:t>.</w:t>
      </w:r>
    </w:p>
    <w:p w14:paraId="55759137" w14:textId="77777777" w:rsidR="00BA598D" w:rsidRPr="008B0622" w:rsidRDefault="00BA598D">
      <w:pPr>
        <w:spacing w:line="271" w:lineRule="auto"/>
        <w:rPr>
          <w:sz w:val="20"/>
          <w:lang w:val="en-US"/>
        </w:rPr>
        <w:sectPr w:rsidR="00BA598D" w:rsidRPr="008B0622">
          <w:pgSz w:w="11910" w:h="16840"/>
          <w:pgMar w:top="960" w:right="240" w:bottom="280" w:left="460" w:header="0" w:footer="0" w:gutter="0"/>
          <w:cols w:space="720"/>
        </w:sectPr>
      </w:pPr>
    </w:p>
    <w:p w14:paraId="55759138" w14:textId="77777777" w:rsidR="00BA598D" w:rsidRPr="008B0622" w:rsidRDefault="00BA598D">
      <w:pPr>
        <w:pStyle w:val="BodyText"/>
        <w:rPr>
          <w:lang w:val="en-US"/>
        </w:rPr>
      </w:pPr>
    </w:p>
    <w:p w14:paraId="55759139" w14:textId="77777777" w:rsidR="00BA598D" w:rsidRPr="008B0622" w:rsidRDefault="00BA598D">
      <w:pPr>
        <w:pStyle w:val="BodyText"/>
        <w:rPr>
          <w:lang w:val="en-US"/>
        </w:rPr>
      </w:pPr>
    </w:p>
    <w:p w14:paraId="5575913A" w14:textId="77777777" w:rsidR="00BA598D" w:rsidRPr="008B0622" w:rsidRDefault="00BA598D">
      <w:pPr>
        <w:pStyle w:val="BodyText"/>
        <w:rPr>
          <w:lang w:val="en-US"/>
        </w:rPr>
      </w:pPr>
    </w:p>
    <w:p w14:paraId="5575913B" w14:textId="77777777" w:rsidR="00BA598D" w:rsidRPr="008B0622" w:rsidRDefault="00BA598D">
      <w:pPr>
        <w:pStyle w:val="BodyText"/>
        <w:rPr>
          <w:lang w:val="en-US"/>
        </w:rPr>
      </w:pPr>
    </w:p>
    <w:p w14:paraId="5575913C" w14:textId="77777777" w:rsidR="00BA598D" w:rsidRPr="008B0622" w:rsidRDefault="00BA598D">
      <w:pPr>
        <w:pStyle w:val="BodyText"/>
        <w:rPr>
          <w:lang w:val="en-US"/>
        </w:rPr>
      </w:pPr>
    </w:p>
    <w:p w14:paraId="5575913D" w14:textId="77777777" w:rsidR="00BA598D" w:rsidRPr="008B0622" w:rsidRDefault="00BA598D">
      <w:pPr>
        <w:pStyle w:val="BodyText"/>
        <w:rPr>
          <w:lang w:val="en-US"/>
        </w:rPr>
      </w:pPr>
    </w:p>
    <w:p w14:paraId="5575913E" w14:textId="77777777" w:rsidR="00BA598D" w:rsidRPr="008B0622" w:rsidRDefault="00BA598D">
      <w:pPr>
        <w:pStyle w:val="BodyText"/>
        <w:rPr>
          <w:lang w:val="en-US"/>
        </w:rPr>
      </w:pPr>
    </w:p>
    <w:p w14:paraId="5575913F" w14:textId="77777777" w:rsidR="00BA598D" w:rsidRPr="008B0622" w:rsidRDefault="00BA598D">
      <w:pPr>
        <w:pStyle w:val="BodyText"/>
        <w:spacing w:before="1"/>
        <w:rPr>
          <w:sz w:val="22"/>
          <w:lang w:val="en-US"/>
        </w:rPr>
      </w:pPr>
    </w:p>
    <w:p w14:paraId="55759140" w14:textId="759356E9" w:rsidR="00BA598D" w:rsidRPr="008B0622" w:rsidRDefault="00F70752">
      <w:pPr>
        <w:pStyle w:val="ListParagraph"/>
        <w:numPr>
          <w:ilvl w:val="2"/>
          <w:numId w:val="6"/>
        </w:numPr>
        <w:tabs>
          <w:tab w:val="left" w:pos="2484"/>
          <w:tab w:val="left" w:pos="2485"/>
        </w:tabs>
        <w:spacing w:before="100" w:line="271" w:lineRule="auto"/>
        <w:ind w:right="1190"/>
        <w:rPr>
          <w:sz w:val="20"/>
          <w:lang w:val="en-US"/>
        </w:rPr>
      </w:pPr>
      <w:r>
        <w:rPr>
          <w:color w:val="231F20"/>
          <w:sz w:val="20"/>
          <w:lang w:val="en-US"/>
        </w:rPr>
        <w:t>Delivery represents t</w:t>
      </w:r>
      <w:r w:rsidR="007C65E1" w:rsidRPr="008B0622">
        <w:rPr>
          <w:color w:val="231F20"/>
          <w:sz w:val="20"/>
          <w:lang w:val="en-US"/>
        </w:rPr>
        <w:t xml:space="preserve">he logistics process. End products (goods and/or services) are delivered to the customers on time and in the correct quantity by means of warehouse, </w:t>
      </w:r>
      <w:proofErr w:type="gramStart"/>
      <w:r w:rsidR="007C65E1" w:rsidRPr="008B0622">
        <w:rPr>
          <w:color w:val="231F20"/>
          <w:sz w:val="20"/>
          <w:lang w:val="en-US"/>
        </w:rPr>
        <w:t>order</w:t>
      </w:r>
      <w:proofErr w:type="gramEnd"/>
      <w:r w:rsidR="007C65E1" w:rsidRPr="008B0622">
        <w:rPr>
          <w:color w:val="231F20"/>
          <w:sz w:val="20"/>
          <w:lang w:val="en-US"/>
        </w:rPr>
        <w:t xml:space="preserve"> and transport management.</w:t>
      </w:r>
    </w:p>
    <w:p w14:paraId="55759141" w14:textId="06A68F5E" w:rsidR="00BA598D" w:rsidRPr="008B0622" w:rsidRDefault="007C65E1">
      <w:pPr>
        <w:pStyle w:val="ListParagraph"/>
        <w:numPr>
          <w:ilvl w:val="2"/>
          <w:numId w:val="6"/>
        </w:numPr>
        <w:tabs>
          <w:tab w:val="left" w:pos="2484"/>
          <w:tab w:val="left" w:pos="2485"/>
        </w:tabs>
        <w:spacing w:line="271" w:lineRule="auto"/>
        <w:ind w:right="1468"/>
        <w:rPr>
          <w:sz w:val="20"/>
          <w:lang w:val="en-US"/>
        </w:rPr>
      </w:pPr>
      <w:r w:rsidRPr="008B0622">
        <w:rPr>
          <w:color w:val="231F20"/>
          <w:sz w:val="20"/>
          <w:lang w:val="en-US"/>
        </w:rPr>
        <w:t xml:space="preserve">The return process </w:t>
      </w:r>
      <w:r w:rsidR="004A1262">
        <w:rPr>
          <w:color w:val="231F20"/>
          <w:sz w:val="20"/>
          <w:lang w:val="en-US"/>
        </w:rPr>
        <w:t>covers</w:t>
      </w:r>
      <w:r w:rsidRPr="008B0622">
        <w:rPr>
          <w:color w:val="231F20"/>
          <w:sz w:val="20"/>
          <w:lang w:val="en-US"/>
        </w:rPr>
        <w:t xml:space="preserve"> the return of faulty products, empties and/or remnants depending on the sector focus.</w:t>
      </w:r>
    </w:p>
    <w:p w14:paraId="55759142" w14:textId="77777777" w:rsidR="00BA598D" w:rsidRPr="008B0622" w:rsidRDefault="00BA598D">
      <w:pPr>
        <w:pStyle w:val="BodyText"/>
        <w:spacing w:before="7"/>
        <w:rPr>
          <w:sz w:val="22"/>
          <w:lang w:val="en-US"/>
        </w:rPr>
      </w:pPr>
    </w:p>
    <w:p w14:paraId="55759143" w14:textId="3D701629" w:rsidR="00BA598D" w:rsidRPr="008B0622" w:rsidRDefault="007C65E1">
      <w:pPr>
        <w:pStyle w:val="BodyText"/>
        <w:spacing w:line="271" w:lineRule="auto"/>
        <w:ind w:left="2204" w:right="1181" w:hanging="1"/>
        <w:jc w:val="both"/>
        <w:rPr>
          <w:lang w:val="en-US"/>
        </w:rPr>
      </w:pPr>
      <w:r w:rsidRPr="008B0622">
        <w:rPr>
          <w:color w:val="231F20"/>
          <w:lang w:val="en-US"/>
        </w:rPr>
        <w:t>The second level in the SCOR model is the configuration level</w:t>
      </w:r>
      <w:r w:rsidR="004A1262">
        <w:rPr>
          <w:color w:val="231F20"/>
          <w:lang w:val="en-US"/>
        </w:rPr>
        <w:t>, comprising th</w:t>
      </w:r>
      <w:r w:rsidRPr="008B0622">
        <w:rPr>
          <w:color w:val="231F20"/>
          <w:lang w:val="en-US"/>
        </w:rPr>
        <w:t>ree process types: Planning, execution, and support processes.</w:t>
      </w:r>
    </w:p>
    <w:p w14:paraId="55759144" w14:textId="77777777" w:rsidR="00BA598D" w:rsidRPr="008B0622" w:rsidRDefault="00BA598D">
      <w:pPr>
        <w:pStyle w:val="BodyText"/>
        <w:spacing w:before="7"/>
        <w:rPr>
          <w:sz w:val="22"/>
          <w:lang w:val="en-US"/>
        </w:rPr>
      </w:pPr>
    </w:p>
    <w:p w14:paraId="55759145" w14:textId="08898BD7" w:rsidR="00BA598D" w:rsidRPr="008B0622" w:rsidRDefault="007C65E1">
      <w:pPr>
        <w:pStyle w:val="BodyText"/>
        <w:spacing w:line="271" w:lineRule="auto"/>
        <w:ind w:left="2204" w:right="1175" w:hanging="1"/>
        <w:jc w:val="both"/>
        <w:rPr>
          <w:lang w:val="en-US"/>
        </w:rPr>
      </w:pPr>
      <w:r w:rsidRPr="008B0622">
        <w:rPr>
          <w:color w:val="231F20"/>
          <w:lang w:val="en-US"/>
        </w:rPr>
        <w:t>The third level is the so-called design level</w:t>
      </w:r>
      <w:r w:rsidR="00443964">
        <w:rPr>
          <w:color w:val="231F20"/>
          <w:lang w:val="en-US"/>
        </w:rPr>
        <w:t xml:space="preserve"> where</w:t>
      </w:r>
      <w:r w:rsidRPr="008B0622">
        <w:rPr>
          <w:color w:val="231F20"/>
          <w:lang w:val="en-US"/>
        </w:rPr>
        <w:t xml:space="preserve"> individual subprocesses are defined in </w:t>
      </w:r>
      <w:r w:rsidR="00443964">
        <w:rPr>
          <w:color w:val="231F20"/>
          <w:lang w:val="en-US"/>
        </w:rPr>
        <w:t xml:space="preserve">greater </w:t>
      </w:r>
      <w:r w:rsidRPr="008B0622">
        <w:rPr>
          <w:color w:val="231F20"/>
          <w:lang w:val="en-US"/>
        </w:rPr>
        <w:t>detail and mappe</w:t>
      </w:r>
      <w:r w:rsidR="00443964">
        <w:rPr>
          <w:color w:val="231F20"/>
          <w:lang w:val="en-US"/>
        </w:rPr>
        <w:t>d</w:t>
      </w:r>
      <w:r w:rsidRPr="008B0622">
        <w:rPr>
          <w:color w:val="231F20"/>
          <w:lang w:val="en-US"/>
        </w:rPr>
        <w:t>.</w:t>
      </w:r>
    </w:p>
    <w:p w14:paraId="55759146" w14:textId="77777777" w:rsidR="00BA598D" w:rsidRPr="008B0622" w:rsidRDefault="00BA598D">
      <w:pPr>
        <w:pStyle w:val="BodyText"/>
        <w:spacing w:before="7"/>
        <w:rPr>
          <w:sz w:val="22"/>
          <w:lang w:val="en-US"/>
        </w:rPr>
      </w:pPr>
    </w:p>
    <w:p w14:paraId="55759147" w14:textId="17DB1936" w:rsidR="00BA598D" w:rsidRPr="008B0622" w:rsidRDefault="007C65E1">
      <w:pPr>
        <w:pStyle w:val="BodyText"/>
        <w:spacing w:before="1" w:line="271" w:lineRule="auto"/>
        <w:ind w:left="2204" w:right="1175"/>
        <w:jc w:val="both"/>
        <w:rPr>
          <w:lang w:val="en-US"/>
        </w:rPr>
      </w:pPr>
      <w:r w:rsidRPr="008B0622">
        <w:rPr>
          <w:color w:val="231F20"/>
          <w:lang w:val="en-US"/>
        </w:rPr>
        <w:t xml:space="preserve">Implementation is the fourth level and </w:t>
      </w:r>
      <w:r w:rsidR="00443964">
        <w:rPr>
          <w:color w:val="231F20"/>
          <w:lang w:val="en-US"/>
        </w:rPr>
        <w:t>combines</w:t>
      </w:r>
      <w:r w:rsidRPr="008B0622">
        <w:rPr>
          <w:color w:val="231F20"/>
          <w:lang w:val="en-US"/>
        </w:rPr>
        <w:t xml:space="preserve"> individual </w:t>
      </w:r>
      <w:proofErr w:type="gramStart"/>
      <w:r w:rsidRPr="008B0622">
        <w:rPr>
          <w:color w:val="231F20"/>
          <w:lang w:val="en-US"/>
        </w:rPr>
        <w:t>roll-outs</w:t>
      </w:r>
      <w:proofErr w:type="gramEnd"/>
      <w:r w:rsidRPr="008B0622">
        <w:rPr>
          <w:color w:val="231F20"/>
          <w:lang w:val="en-US"/>
        </w:rPr>
        <w:t>, including all technological solutions, adapted to the relevant stakeholders.</w:t>
      </w:r>
    </w:p>
    <w:p w14:paraId="55759148" w14:textId="77777777" w:rsidR="00BA598D" w:rsidRPr="008B0622" w:rsidRDefault="00BA598D">
      <w:pPr>
        <w:pStyle w:val="BodyText"/>
        <w:rPr>
          <w:sz w:val="24"/>
          <w:lang w:val="en-US"/>
        </w:rPr>
      </w:pPr>
    </w:p>
    <w:p w14:paraId="55759149" w14:textId="77777777" w:rsidR="00BA598D" w:rsidRPr="008B0622" w:rsidRDefault="00BA598D">
      <w:pPr>
        <w:pStyle w:val="BodyText"/>
        <w:rPr>
          <w:sz w:val="27"/>
          <w:lang w:val="en-US"/>
        </w:rPr>
      </w:pPr>
    </w:p>
    <w:p w14:paraId="5575914A" w14:textId="77777777" w:rsidR="00BA598D" w:rsidRPr="008B0622" w:rsidRDefault="007C65E1">
      <w:pPr>
        <w:pStyle w:val="Heading3"/>
        <w:numPr>
          <w:ilvl w:val="1"/>
          <w:numId w:val="8"/>
        </w:numPr>
        <w:tabs>
          <w:tab w:val="left" w:pos="2772"/>
        </w:tabs>
        <w:spacing w:line="249" w:lineRule="auto"/>
        <w:ind w:right="2727"/>
        <w:jc w:val="left"/>
        <w:rPr>
          <w:lang w:val="en-US"/>
        </w:rPr>
      </w:pPr>
      <w:r w:rsidRPr="008B0622">
        <w:rPr>
          <w:color w:val="003946"/>
          <w:lang w:val="en-US"/>
        </w:rPr>
        <w:t>From Traditional to Innovative Tools</w:t>
      </w:r>
    </w:p>
    <w:p w14:paraId="5575914B" w14:textId="370063BA" w:rsidR="00BA598D" w:rsidRPr="008B0622" w:rsidRDefault="007C65E1">
      <w:pPr>
        <w:pStyle w:val="BodyText"/>
        <w:spacing w:before="256" w:line="271" w:lineRule="auto"/>
        <w:ind w:left="2204" w:right="1174" w:hanging="1"/>
        <w:jc w:val="both"/>
        <w:rPr>
          <w:lang w:val="en-US"/>
        </w:rPr>
      </w:pPr>
      <w:r w:rsidRPr="008B0622">
        <w:rPr>
          <w:color w:val="231F20"/>
          <w:lang w:val="en-US"/>
        </w:rPr>
        <w:t>The focus</w:t>
      </w:r>
      <w:r w:rsidR="006D6D3C">
        <w:rPr>
          <w:color w:val="231F20"/>
          <w:lang w:val="en-US"/>
        </w:rPr>
        <w:t xml:space="preserve"> here</w:t>
      </w:r>
      <w:r w:rsidRPr="008B0622">
        <w:rPr>
          <w:color w:val="231F20"/>
          <w:lang w:val="en-US"/>
        </w:rPr>
        <w:t xml:space="preserve"> is on mapping and </w:t>
      </w:r>
      <w:r w:rsidR="006D6D3C">
        <w:rPr>
          <w:color w:val="231F20"/>
          <w:lang w:val="en-US"/>
        </w:rPr>
        <w:t>shaping</w:t>
      </w:r>
      <w:r w:rsidRPr="008B0622">
        <w:rPr>
          <w:color w:val="231F20"/>
          <w:lang w:val="en-US"/>
        </w:rPr>
        <w:t xml:space="preserve"> the supply chain</w:t>
      </w:r>
      <w:r w:rsidR="006D6D3C">
        <w:rPr>
          <w:color w:val="231F20"/>
          <w:lang w:val="en-US"/>
        </w:rPr>
        <w:t xml:space="preserve"> strategy and organization</w:t>
      </w:r>
      <w:r w:rsidRPr="008B0622">
        <w:rPr>
          <w:color w:val="231F20"/>
          <w:lang w:val="en-US"/>
        </w:rPr>
        <w:t>. The</w:t>
      </w:r>
      <w:r w:rsidR="00631DBD">
        <w:rPr>
          <w:color w:val="231F20"/>
          <w:lang w:val="en-US"/>
        </w:rPr>
        <w:t xml:space="preserve"> three</w:t>
      </w:r>
      <w:r w:rsidRPr="008B0622">
        <w:rPr>
          <w:color w:val="231F20"/>
          <w:lang w:val="en-US"/>
        </w:rPr>
        <w:t xml:space="preserve"> tools </w:t>
      </w:r>
      <w:r w:rsidR="000459BB">
        <w:rPr>
          <w:color w:val="231F20"/>
          <w:lang w:val="en-US"/>
        </w:rPr>
        <w:t xml:space="preserve">outlined </w:t>
      </w:r>
      <w:r w:rsidRPr="008B0622">
        <w:rPr>
          <w:color w:val="231F20"/>
          <w:lang w:val="en-US"/>
        </w:rPr>
        <w:t xml:space="preserve">below </w:t>
      </w:r>
      <w:r w:rsidR="00426290">
        <w:rPr>
          <w:color w:val="231F20"/>
          <w:lang w:val="en-US"/>
        </w:rPr>
        <w:t>- t</w:t>
      </w:r>
      <w:r w:rsidR="00426290" w:rsidRPr="008B0622">
        <w:rPr>
          <w:color w:val="231F20"/>
          <w:lang w:val="en-US"/>
        </w:rPr>
        <w:t>he supply chain map, the stress and resilience portfolio and supply chain valuation</w:t>
      </w:r>
      <w:r w:rsidR="00426290">
        <w:rPr>
          <w:color w:val="231F20"/>
          <w:lang w:val="en-US"/>
        </w:rPr>
        <w:t xml:space="preserve"> - </w:t>
      </w:r>
      <w:r w:rsidR="000459BB">
        <w:rPr>
          <w:color w:val="231F20"/>
          <w:lang w:val="en-US"/>
        </w:rPr>
        <w:t>are used</w:t>
      </w:r>
      <w:r w:rsidRPr="008B0622">
        <w:rPr>
          <w:color w:val="231F20"/>
          <w:lang w:val="en-US"/>
        </w:rPr>
        <w:t xml:space="preserve"> </w:t>
      </w:r>
      <w:r w:rsidR="00426290">
        <w:rPr>
          <w:color w:val="231F20"/>
          <w:lang w:val="en-US"/>
        </w:rPr>
        <w:t xml:space="preserve">to map </w:t>
      </w:r>
      <w:r w:rsidRPr="008B0622">
        <w:rPr>
          <w:color w:val="231F20"/>
          <w:lang w:val="en-US"/>
        </w:rPr>
        <w:t xml:space="preserve">the processes </w:t>
      </w:r>
      <w:r w:rsidR="000459BB">
        <w:rPr>
          <w:color w:val="231F20"/>
          <w:lang w:val="en-US"/>
        </w:rPr>
        <w:t xml:space="preserve">(and process </w:t>
      </w:r>
      <w:r w:rsidRPr="008B0622">
        <w:rPr>
          <w:color w:val="231F20"/>
          <w:lang w:val="en-US"/>
        </w:rPr>
        <w:t>combination</w:t>
      </w:r>
      <w:r w:rsidR="000459BB">
        <w:rPr>
          <w:color w:val="231F20"/>
          <w:lang w:val="en-US"/>
        </w:rPr>
        <w:t>s) together with</w:t>
      </w:r>
      <w:r w:rsidRPr="008B0622">
        <w:rPr>
          <w:color w:val="231F20"/>
          <w:lang w:val="en-US"/>
        </w:rPr>
        <w:t xml:space="preserve"> so-called soft factors. </w:t>
      </w:r>
    </w:p>
    <w:p w14:paraId="5575914C" w14:textId="77777777" w:rsidR="00BA598D" w:rsidRPr="008B0622" w:rsidRDefault="00BA598D">
      <w:pPr>
        <w:pStyle w:val="BodyText"/>
        <w:spacing w:before="7"/>
        <w:rPr>
          <w:sz w:val="22"/>
          <w:lang w:val="en-US"/>
        </w:rPr>
      </w:pPr>
    </w:p>
    <w:p w14:paraId="5575914D" w14:textId="3CAA1CE8" w:rsidR="00BA598D" w:rsidRPr="008B0622" w:rsidRDefault="00631DBD">
      <w:pPr>
        <w:pStyle w:val="BodyText"/>
        <w:spacing w:before="1" w:line="271" w:lineRule="auto"/>
        <w:ind w:left="2204" w:right="1174"/>
        <w:jc w:val="both"/>
        <w:rPr>
          <w:lang w:val="en-US"/>
        </w:rPr>
      </w:pPr>
      <w:r>
        <w:rPr>
          <w:color w:val="231F20"/>
          <w:lang w:val="en-US"/>
        </w:rPr>
        <w:t>Firstly, t</w:t>
      </w:r>
      <w:r w:rsidR="007C65E1" w:rsidRPr="008B0622">
        <w:rPr>
          <w:color w:val="231F20"/>
          <w:lang w:val="en-US"/>
        </w:rPr>
        <w:t xml:space="preserve">he </w:t>
      </w:r>
      <w:r w:rsidR="00426290">
        <w:rPr>
          <w:color w:val="231F20"/>
          <w:lang w:val="en-US"/>
        </w:rPr>
        <w:t>s</w:t>
      </w:r>
      <w:r w:rsidR="007C65E1" w:rsidRPr="008B0622">
        <w:rPr>
          <w:color w:val="231F20"/>
          <w:lang w:val="en-US"/>
        </w:rPr>
        <w:t xml:space="preserve">upply </w:t>
      </w:r>
      <w:r w:rsidR="00426290">
        <w:rPr>
          <w:color w:val="231F20"/>
          <w:lang w:val="en-US"/>
        </w:rPr>
        <w:t>c</w:t>
      </w:r>
      <w:r w:rsidR="007C65E1" w:rsidRPr="008B0622">
        <w:rPr>
          <w:color w:val="231F20"/>
          <w:lang w:val="en-US"/>
        </w:rPr>
        <w:t xml:space="preserve">hain </w:t>
      </w:r>
      <w:r w:rsidR="00426290">
        <w:rPr>
          <w:color w:val="231F20"/>
          <w:lang w:val="en-US"/>
        </w:rPr>
        <w:t>m</w:t>
      </w:r>
      <w:r w:rsidR="007C65E1" w:rsidRPr="008B0622">
        <w:rPr>
          <w:color w:val="231F20"/>
          <w:lang w:val="en-US"/>
        </w:rPr>
        <w:t xml:space="preserve">ap </w:t>
      </w:r>
      <w:r w:rsidR="00426290">
        <w:rPr>
          <w:color w:val="231F20"/>
          <w:lang w:val="en-US"/>
        </w:rPr>
        <w:t>creates</w:t>
      </w:r>
      <w:r w:rsidR="007C65E1" w:rsidRPr="008B0622">
        <w:rPr>
          <w:color w:val="231F20"/>
          <w:lang w:val="en-US"/>
        </w:rPr>
        <w:t xml:space="preserve"> transparency by determining and assessing a supply chain partner’s position within the value chain in relation to other partners, </w:t>
      </w:r>
      <w:r w:rsidR="00F9395C">
        <w:rPr>
          <w:color w:val="231F20"/>
          <w:lang w:val="en-US"/>
        </w:rPr>
        <w:t>such as</w:t>
      </w:r>
      <w:r w:rsidR="007C65E1" w:rsidRPr="008B0622">
        <w:rPr>
          <w:color w:val="231F20"/>
          <w:lang w:val="en-US"/>
        </w:rPr>
        <w:t xml:space="preserve"> upstream or downstream value</w:t>
      </w:r>
      <w:r w:rsidR="00F9395C">
        <w:rPr>
          <w:color w:val="231F20"/>
          <w:lang w:val="en-US"/>
        </w:rPr>
        <w:t>-</w:t>
      </w:r>
      <w:r w:rsidR="007C65E1" w:rsidRPr="008B0622">
        <w:rPr>
          <w:color w:val="231F20"/>
          <w:lang w:val="en-US"/>
        </w:rPr>
        <w:t xml:space="preserve">creation levels. </w:t>
      </w:r>
      <w:r>
        <w:rPr>
          <w:color w:val="231F20"/>
          <w:lang w:val="en-US"/>
        </w:rPr>
        <w:t>Secondly, t</w:t>
      </w:r>
      <w:r w:rsidR="007C65E1" w:rsidRPr="008B0622">
        <w:rPr>
          <w:color w:val="231F20"/>
          <w:lang w:val="en-US"/>
        </w:rPr>
        <w:t xml:space="preserve">he stress and resilience portfolio </w:t>
      </w:r>
      <w:r w:rsidR="008953E9">
        <w:rPr>
          <w:color w:val="231F20"/>
          <w:lang w:val="en-US"/>
        </w:rPr>
        <w:t>then</w:t>
      </w:r>
      <w:r w:rsidR="007C65E1" w:rsidRPr="008B0622">
        <w:rPr>
          <w:color w:val="231F20"/>
          <w:lang w:val="en-US"/>
        </w:rPr>
        <w:t xml:space="preserve"> </w:t>
      </w:r>
      <w:proofErr w:type="gramStart"/>
      <w:r w:rsidR="007C65E1" w:rsidRPr="008B0622">
        <w:rPr>
          <w:color w:val="231F20"/>
          <w:lang w:val="en-US"/>
        </w:rPr>
        <w:t>assess</w:t>
      </w:r>
      <w:r w:rsidR="008953E9">
        <w:rPr>
          <w:color w:val="231F20"/>
          <w:lang w:val="en-US"/>
        </w:rPr>
        <w:t>es</w:t>
      </w:r>
      <w:proofErr w:type="gramEnd"/>
      <w:r w:rsidR="007C65E1" w:rsidRPr="008B0622">
        <w:rPr>
          <w:color w:val="231F20"/>
          <w:lang w:val="en-US"/>
        </w:rPr>
        <w:t xml:space="preserve"> and categorize</w:t>
      </w:r>
      <w:r w:rsidR="008953E9">
        <w:rPr>
          <w:color w:val="231F20"/>
          <w:lang w:val="en-US"/>
        </w:rPr>
        <w:t>s</w:t>
      </w:r>
      <w:r w:rsidR="007C65E1" w:rsidRPr="008B0622">
        <w:rPr>
          <w:color w:val="231F20"/>
          <w:lang w:val="en-US"/>
        </w:rPr>
        <w:t xml:space="preserve"> these relationships. </w:t>
      </w:r>
      <w:r>
        <w:rPr>
          <w:color w:val="231F20"/>
          <w:lang w:val="en-US"/>
        </w:rPr>
        <w:t>Finally, s</w:t>
      </w:r>
      <w:r w:rsidR="007C65E1" w:rsidRPr="008B0622">
        <w:rPr>
          <w:color w:val="231F20"/>
          <w:lang w:val="en-US"/>
        </w:rPr>
        <w:t xml:space="preserve">upply chain valuation is recommended </w:t>
      </w:r>
      <w:r>
        <w:rPr>
          <w:color w:val="231F20"/>
          <w:lang w:val="en-US"/>
        </w:rPr>
        <w:t>for</w:t>
      </w:r>
      <w:r w:rsidR="007C65E1" w:rsidRPr="008B0622">
        <w:rPr>
          <w:color w:val="231F20"/>
          <w:lang w:val="en-US"/>
        </w:rPr>
        <w:t xml:space="preserve"> </w:t>
      </w:r>
      <w:r w:rsidR="008769B5">
        <w:rPr>
          <w:color w:val="231F20"/>
          <w:lang w:val="en-US"/>
        </w:rPr>
        <w:t>downstream evaluation of</w:t>
      </w:r>
      <w:r w:rsidR="007C65E1" w:rsidRPr="008B0622">
        <w:rPr>
          <w:color w:val="231F20"/>
          <w:lang w:val="en-US"/>
        </w:rPr>
        <w:t xml:space="preserve"> the result</w:t>
      </w:r>
      <w:r w:rsidR="008769B5">
        <w:rPr>
          <w:color w:val="231F20"/>
          <w:lang w:val="en-US"/>
        </w:rPr>
        <w:t>ant</w:t>
      </w:r>
      <w:r w:rsidR="007C65E1" w:rsidRPr="008B0622">
        <w:rPr>
          <w:color w:val="231F20"/>
          <w:lang w:val="en-US"/>
        </w:rPr>
        <w:t xml:space="preserve"> management recommendations.</w:t>
      </w:r>
    </w:p>
    <w:p w14:paraId="5575914E" w14:textId="77777777" w:rsidR="00BA598D" w:rsidRPr="008B0622" w:rsidRDefault="00BA598D">
      <w:pPr>
        <w:pStyle w:val="BodyText"/>
        <w:rPr>
          <w:sz w:val="24"/>
          <w:lang w:val="en-US"/>
        </w:rPr>
      </w:pPr>
    </w:p>
    <w:p w14:paraId="5575914F" w14:textId="77777777" w:rsidR="00BA598D" w:rsidRPr="008B0622" w:rsidRDefault="007C65E1">
      <w:pPr>
        <w:pStyle w:val="Heading6"/>
        <w:rPr>
          <w:lang w:val="en-US"/>
        </w:rPr>
      </w:pPr>
      <w:r w:rsidRPr="008B0622">
        <w:rPr>
          <w:color w:val="003946"/>
          <w:lang w:val="en-US"/>
        </w:rPr>
        <w:t>Supply Chain Maps</w:t>
      </w:r>
    </w:p>
    <w:p w14:paraId="55759150" w14:textId="77777777" w:rsidR="00BA598D" w:rsidRPr="008B0622" w:rsidRDefault="00BA598D">
      <w:pPr>
        <w:pStyle w:val="BodyText"/>
        <w:spacing w:before="10"/>
        <w:rPr>
          <w:sz w:val="26"/>
          <w:lang w:val="en-US"/>
        </w:rPr>
      </w:pPr>
    </w:p>
    <w:p w14:paraId="55759151" w14:textId="5A0DB464" w:rsidR="00BA598D" w:rsidRPr="008B0622" w:rsidRDefault="007C65E1">
      <w:pPr>
        <w:pStyle w:val="BodyText"/>
        <w:spacing w:line="271" w:lineRule="auto"/>
        <w:ind w:left="2204" w:right="1175" w:hanging="1"/>
        <w:jc w:val="both"/>
        <w:rPr>
          <w:lang w:val="en-US"/>
        </w:rPr>
      </w:pPr>
      <w:r w:rsidRPr="008B0622">
        <w:rPr>
          <w:color w:val="231F20"/>
          <w:lang w:val="en-US"/>
        </w:rPr>
        <w:t xml:space="preserve">Supply chain maps are used to map chain architectures and </w:t>
      </w:r>
      <w:r w:rsidR="008769B5">
        <w:rPr>
          <w:color w:val="231F20"/>
          <w:lang w:val="en-US"/>
        </w:rPr>
        <w:t>provide a</w:t>
      </w:r>
      <w:r w:rsidRPr="008B0622">
        <w:rPr>
          <w:color w:val="231F20"/>
          <w:lang w:val="en-US"/>
        </w:rPr>
        <w:t xml:space="preserve"> holistic overview of all relevant market partners.</w:t>
      </w:r>
    </w:p>
    <w:p w14:paraId="55759152" w14:textId="77777777" w:rsidR="00BA598D" w:rsidRPr="008B0622" w:rsidRDefault="00BA598D">
      <w:pPr>
        <w:pStyle w:val="BodyText"/>
        <w:spacing w:before="7"/>
        <w:rPr>
          <w:sz w:val="22"/>
          <w:lang w:val="en-US"/>
        </w:rPr>
      </w:pPr>
    </w:p>
    <w:p w14:paraId="55759153" w14:textId="48DB2E73" w:rsidR="00BA598D" w:rsidRPr="008B0622" w:rsidRDefault="007C65E1">
      <w:pPr>
        <w:pStyle w:val="BodyText"/>
        <w:spacing w:line="271" w:lineRule="auto"/>
        <w:ind w:left="2204" w:right="1174" w:hanging="1"/>
        <w:jc w:val="both"/>
        <w:rPr>
          <w:lang w:val="en-US"/>
        </w:rPr>
      </w:pPr>
      <w:r w:rsidRPr="008B0622">
        <w:rPr>
          <w:color w:val="231F20"/>
          <w:lang w:val="en-US"/>
        </w:rPr>
        <w:t xml:space="preserve">These may be </w:t>
      </w:r>
      <w:r w:rsidR="00182E31">
        <w:rPr>
          <w:color w:val="231F20"/>
          <w:lang w:val="en-US"/>
        </w:rPr>
        <w:t>aimed at</w:t>
      </w:r>
      <w:r w:rsidRPr="008B0622">
        <w:rPr>
          <w:color w:val="231F20"/>
          <w:lang w:val="en-US"/>
        </w:rPr>
        <w:t xml:space="preserve"> both upstream and downstream value</w:t>
      </w:r>
      <w:r w:rsidR="00182E31">
        <w:rPr>
          <w:color w:val="231F20"/>
          <w:lang w:val="en-US"/>
        </w:rPr>
        <w:t>-</w:t>
      </w:r>
      <w:r w:rsidRPr="008B0622">
        <w:rPr>
          <w:color w:val="231F20"/>
          <w:lang w:val="en-US"/>
        </w:rPr>
        <w:t xml:space="preserve">creation levels. </w:t>
      </w:r>
      <w:r w:rsidR="008953E9">
        <w:rPr>
          <w:color w:val="231F20"/>
          <w:lang w:val="en-US"/>
        </w:rPr>
        <w:t>A</w:t>
      </w:r>
      <w:r w:rsidR="00CD1FA3">
        <w:rPr>
          <w:color w:val="231F20"/>
          <w:lang w:val="en-US"/>
        </w:rPr>
        <w:t>n</w:t>
      </w:r>
      <w:r w:rsidRPr="008B0622">
        <w:rPr>
          <w:color w:val="231F20"/>
          <w:lang w:val="en-US"/>
        </w:rPr>
        <w:t xml:space="preserve"> overall view</w:t>
      </w:r>
      <w:r w:rsidR="008953E9">
        <w:rPr>
          <w:color w:val="231F20"/>
          <w:lang w:val="en-US"/>
        </w:rPr>
        <w:t xml:space="preserve"> may also be created</w:t>
      </w:r>
      <w:r w:rsidRPr="008B0622">
        <w:rPr>
          <w:color w:val="231F20"/>
          <w:lang w:val="en-US"/>
        </w:rPr>
        <w:t>, but</w:t>
      </w:r>
      <w:r w:rsidR="00CD1FA3">
        <w:rPr>
          <w:color w:val="231F20"/>
          <w:lang w:val="en-US"/>
        </w:rPr>
        <w:t xml:space="preserve"> in practice this</w:t>
      </w:r>
      <w:r w:rsidRPr="008B0622">
        <w:rPr>
          <w:color w:val="231F20"/>
          <w:lang w:val="en-US"/>
        </w:rPr>
        <w:t xml:space="preserve"> is rarely used due to </w:t>
      </w:r>
      <w:r w:rsidR="00CD1FA3">
        <w:rPr>
          <w:color w:val="231F20"/>
          <w:lang w:val="en-US"/>
        </w:rPr>
        <w:t>its</w:t>
      </w:r>
      <w:r w:rsidRPr="008B0622">
        <w:rPr>
          <w:color w:val="231F20"/>
          <w:lang w:val="en-US"/>
        </w:rPr>
        <w:t xml:space="preserve"> complexity and density.</w:t>
      </w:r>
    </w:p>
    <w:p w14:paraId="55759154"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155" w14:textId="77777777" w:rsidR="00BA598D" w:rsidRPr="008B0622" w:rsidRDefault="00BA598D">
      <w:pPr>
        <w:pStyle w:val="BodyText"/>
        <w:rPr>
          <w:lang w:val="en-US"/>
        </w:rPr>
      </w:pPr>
    </w:p>
    <w:p w14:paraId="55759156" w14:textId="77777777" w:rsidR="00BA598D" w:rsidRPr="008B0622" w:rsidRDefault="00BA598D">
      <w:pPr>
        <w:pStyle w:val="BodyText"/>
        <w:spacing w:before="5"/>
        <w:rPr>
          <w:lang w:val="en-US"/>
        </w:rPr>
      </w:pPr>
    </w:p>
    <w:p w14:paraId="55759157" w14:textId="77777777" w:rsidR="00BA598D" w:rsidRPr="008B0622" w:rsidRDefault="007C65E1">
      <w:pPr>
        <w:ind w:left="957"/>
        <w:rPr>
          <w:sz w:val="18"/>
          <w:lang w:val="en-US"/>
        </w:rPr>
      </w:pPr>
      <w:r w:rsidRPr="008B0622">
        <w:rPr>
          <w:color w:val="003946"/>
          <w:sz w:val="18"/>
          <w:lang w:val="en-US"/>
        </w:rPr>
        <w:t>Supply Chain Controlling Tools</w:t>
      </w:r>
    </w:p>
    <w:p w14:paraId="55759158" w14:textId="77777777" w:rsidR="00BA598D" w:rsidRPr="008B0622" w:rsidRDefault="00BA598D">
      <w:pPr>
        <w:pStyle w:val="BodyText"/>
        <w:rPr>
          <w:lang w:val="en-US"/>
        </w:rPr>
      </w:pPr>
    </w:p>
    <w:p w14:paraId="55759159" w14:textId="77777777" w:rsidR="00BA598D" w:rsidRPr="008B0622" w:rsidRDefault="00BA598D">
      <w:pPr>
        <w:pStyle w:val="BodyText"/>
        <w:rPr>
          <w:lang w:val="en-US"/>
        </w:rPr>
      </w:pPr>
    </w:p>
    <w:p w14:paraId="5575915A" w14:textId="77777777" w:rsidR="00BA598D" w:rsidRPr="008B0622" w:rsidRDefault="00BA598D">
      <w:pPr>
        <w:pStyle w:val="BodyText"/>
        <w:rPr>
          <w:lang w:val="en-US"/>
        </w:rPr>
      </w:pPr>
    </w:p>
    <w:p w14:paraId="5575915B" w14:textId="77777777" w:rsidR="00BA598D" w:rsidRPr="008B0622" w:rsidRDefault="00BA598D">
      <w:pPr>
        <w:pStyle w:val="BodyText"/>
        <w:rPr>
          <w:lang w:val="en-US"/>
        </w:rPr>
      </w:pPr>
    </w:p>
    <w:p w14:paraId="5575915C" w14:textId="77777777" w:rsidR="00BA598D" w:rsidRPr="008B0622" w:rsidRDefault="00BA598D">
      <w:pPr>
        <w:pStyle w:val="BodyText"/>
        <w:spacing w:before="7"/>
        <w:rPr>
          <w:sz w:val="23"/>
          <w:lang w:val="en-US"/>
        </w:rPr>
      </w:pPr>
    </w:p>
    <w:p w14:paraId="5575915D" w14:textId="3FFF79FB" w:rsidR="00BA598D" w:rsidRPr="008B0622" w:rsidRDefault="007C65E1">
      <w:pPr>
        <w:pStyle w:val="BodyText"/>
        <w:spacing w:before="100" w:line="271" w:lineRule="auto"/>
        <w:ind w:left="957" w:right="2421" w:hanging="1"/>
        <w:jc w:val="both"/>
        <w:rPr>
          <w:lang w:val="en-US"/>
        </w:rPr>
      </w:pPr>
      <w:r w:rsidRPr="008B0622">
        <w:rPr>
          <w:color w:val="231F20"/>
          <w:lang w:val="en-US"/>
        </w:rPr>
        <w:t xml:space="preserve">Rather than documenting </w:t>
      </w:r>
      <w:r w:rsidR="007A62A0">
        <w:rPr>
          <w:color w:val="231F20"/>
          <w:lang w:val="en-US"/>
        </w:rPr>
        <w:t>every</w:t>
      </w:r>
      <w:r w:rsidRPr="008B0622">
        <w:rPr>
          <w:color w:val="231F20"/>
          <w:lang w:val="en-US"/>
        </w:rPr>
        <w:t xml:space="preserve"> detail of upstream value</w:t>
      </w:r>
      <w:r w:rsidR="00B35DE9">
        <w:rPr>
          <w:color w:val="231F20"/>
          <w:lang w:val="en-US"/>
        </w:rPr>
        <w:t>-</w:t>
      </w:r>
      <w:r w:rsidRPr="008B0622">
        <w:rPr>
          <w:color w:val="231F20"/>
          <w:lang w:val="en-US"/>
        </w:rPr>
        <w:t xml:space="preserve">creation stages, which </w:t>
      </w:r>
      <w:r w:rsidR="00B35DE9">
        <w:rPr>
          <w:color w:val="231F20"/>
          <w:lang w:val="en-US"/>
        </w:rPr>
        <w:t>may be extremely labor-intensive</w:t>
      </w:r>
      <w:r w:rsidRPr="008B0622">
        <w:rPr>
          <w:color w:val="231F20"/>
          <w:lang w:val="en-US"/>
        </w:rPr>
        <w:t xml:space="preserve"> due to the size of the company or the depth of procurement, </w:t>
      </w:r>
      <w:r w:rsidR="00B35DE9">
        <w:rPr>
          <w:color w:val="231F20"/>
          <w:lang w:val="en-US"/>
        </w:rPr>
        <w:t>it is advisable</w:t>
      </w:r>
      <w:r w:rsidRPr="008B0622">
        <w:rPr>
          <w:color w:val="231F20"/>
          <w:lang w:val="en-US"/>
        </w:rPr>
        <w:t xml:space="preserve"> to work with clusters</w:t>
      </w:r>
      <w:r w:rsidR="00B35DE9">
        <w:rPr>
          <w:color w:val="231F20"/>
          <w:lang w:val="en-US"/>
        </w:rPr>
        <w:t xml:space="preserve"> </w:t>
      </w:r>
      <w:r w:rsidRPr="008B0622">
        <w:rPr>
          <w:color w:val="231F20"/>
          <w:lang w:val="en-US"/>
        </w:rPr>
        <w:t>subdivid</w:t>
      </w:r>
      <w:r w:rsidR="00B35DE9">
        <w:rPr>
          <w:color w:val="231F20"/>
          <w:lang w:val="en-US"/>
        </w:rPr>
        <w:t>ed</w:t>
      </w:r>
      <w:r w:rsidRPr="008B0622">
        <w:rPr>
          <w:color w:val="231F20"/>
          <w:lang w:val="en-US"/>
        </w:rPr>
        <w:t xml:space="preserve"> into suppliers, products, </w:t>
      </w:r>
      <w:proofErr w:type="gramStart"/>
      <w:r w:rsidRPr="008B0622">
        <w:rPr>
          <w:color w:val="231F20"/>
          <w:lang w:val="en-US"/>
        </w:rPr>
        <w:t>warehouses</w:t>
      </w:r>
      <w:proofErr w:type="gramEnd"/>
      <w:r w:rsidRPr="008B0622">
        <w:rPr>
          <w:color w:val="231F20"/>
          <w:lang w:val="en-US"/>
        </w:rPr>
        <w:t xml:space="preserve"> or materials</w:t>
      </w:r>
      <w:r w:rsidR="00B35DE9">
        <w:rPr>
          <w:color w:val="231F20"/>
          <w:lang w:val="en-US"/>
        </w:rPr>
        <w:t>, for example</w:t>
      </w:r>
      <w:r w:rsidR="00A1120B">
        <w:rPr>
          <w:color w:val="231F20"/>
          <w:lang w:val="en-US"/>
        </w:rPr>
        <w:t>,</w:t>
      </w:r>
      <w:r w:rsidRPr="008B0622">
        <w:rPr>
          <w:color w:val="231F20"/>
          <w:lang w:val="en-US"/>
        </w:rPr>
        <w:t xml:space="preserve"> </w:t>
      </w:r>
      <w:r w:rsidR="00A1120B">
        <w:rPr>
          <w:color w:val="231F20"/>
          <w:lang w:val="en-US"/>
        </w:rPr>
        <w:t xml:space="preserve">or any </w:t>
      </w:r>
      <w:r w:rsidRPr="008B0622">
        <w:rPr>
          <w:color w:val="231F20"/>
          <w:lang w:val="en-US"/>
        </w:rPr>
        <w:t xml:space="preserve">other </w:t>
      </w:r>
      <w:r w:rsidR="00A1120B">
        <w:rPr>
          <w:color w:val="231F20"/>
          <w:lang w:val="en-US"/>
        </w:rPr>
        <w:t xml:space="preserve">preferred grouping </w:t>
      </w:r>
      <w:r w:rsidRPr="008B0622">
        <w:rPr>
          <w:color w:val="231F20"/>
          <w:lang w:val="en-US"/>
        </w:rPr>
        <w:t>(Kaufmann/</w:t>
      </w:r>
      <w:proofErr w:type="spellStart"/>
      <w:r w:rsidRPr="008B0622">
        <w:rPr>
          <w:color w:val="231F20"/>
          <w:lang w:val="en-US"/>
        </w:rPr>
        <w:t>Germer</w:t>
      </w:r>
      <w:proofErr w:type="spellEnd"/>
      <w:r w:rsidRPr="008B0622">
        <w:rPr>
          <w:color w:val="231F20"/>
          <w:lang w:val="en-US"/>
        </w:rPr>
        <w:t xml:space="preserve"> 2001, pp. 182ff.).</w:t>
      </w:r>
    </w:p>
    <w:p w14:paraId="5575915E" w14:textId="77777777" w:rsidR="00BA598D" w:rsidRPr="008B0622" w:rsidRDefault="007C65E1">
      <w:pPr>
        <w:pStyle w:val="BodyText"/>
        <w:spacing w:before="4"/>
        <w:rPr>
          <w:sz w:val="22"/>
          <w:lang w:val="en-US"/>
        </w:rPr>
      </w:pPr>
      <w:r w:rsidRPr="008B0622">
        <w:rPr>
          <w:noProof/>
          <w:lang w:val="en-US"/>
        </w:rPr>
        <w:drawing>
          <wp:anchor distT="0" distB="0" distL="0" distR="0" simplePos="0" relativeHeight="18" behindDoc="0" locked="0" layoutInCell="1" allowOverlap="1" wp14:anchorId="557596C9" wp14:editId="557596CA">
            <wp:simplePos x="0" y="0"/>
            <wp:positionH relativeFrom="page">
              <wp:posOffset>900000</wp:posOffset>
            </wp:positionH>
            <wp:positionV relativeFrom="paragraph">
              <wp:posOffset>178767</wp:posOffset>
            </wp:positionV>
            <wp:extent cx="4969678" cy="4480560"/>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7" cstate="print"/>
                    <a:stretch>
                      <a:fillRect/>
                    </a:stretch>
                  </pic:blipFill>
                  <pic:spPr>
                    <a:xfrm>
                      <a:off x="0" y="0"/>
                      <a:ext cx="4969678" cy="4480560"/>
                    </a:xfrm>
                    <a:prstGeom prst="rect">
                      <a:avLst/>
                    </a:prstGeom>
                  </pic:spPr>
                </pic:pic>
              </a:graphicData>
            </a:graphic>
          </wp:anchor>
        </w:drawing>
      </w:r>
    </w:p>
    <w:p w14:paraId="5575915F" w14:textId="7C05B5A5" w:rsidR="00BA598D" w:rsidRPr="008B0622" w:rsidRDefault="007C65E1">
      <w:pPr>
        <w:pStyle w:val="BodyText"/>
        <w:spacing w:before="203" w:line="271" w:lineRule="auto"/>
        <w:ind w:left="957" w:right="2421"/>
        <w:jc w:val="both"/>
        <w:rPr>
          <w:lang w:val="en-US"/>
        </w:rPr>
      </w:pPr>
      <w:r w:rsidRPr="008B0622">
        <w:rPr>
          <w:color w:val="231F20"/>
          <w:lang w:val="en-US"/>
        </w:rPr>
        <w:t>The</w:t>
      </w:r>
      <w:r w:rsidR="00A1120B">
        <w:rPr>
          <w:color w:val="231F20"/>
          <w:lang w:val="en-US"/>
        </w:rPr>
        <w:t xml:space="preserve"> above</w:t>
      </w:r>
      <w:r w:rsidRPr="008B0622">
        <w:rPr>
          <w:color w:val="231F20"/>
          <w:lang w:val="en-US"/>
        </w:rPr>
        <w:t xml:space="preserve"> example of a supply chain map illustrates the different stages in the supply chain</w:t>
      </w:r>
      <w:r w:rsidR="00E57CC1">
        <w:rPr>
          <w:color w:val="231F20"/>
          <w:lang w:val="en-US"/>
        </w:rPr>
        <w:t xml:space="preserve"> and includes all stakeholders</w:t>
      </w:r>
      <w:r w:rsidRPr="008B0622">
        <w:rPr>
          <w:color w:val="231F20"/>
          <w:lang w:val="en-US"/>
        </w:rPr>
        <w:t>, from the various suppliers</w:t>
      </w:r>
      <w:r w:rsidR="00E57CC1">
        <w:rPr>
          <w:color w:val="231F20"/>
          <w:lang w:val="en-US"/>
        </w:rPr>
        <w:t>,</w:t>
      </w:r>
      <w:r w:rsidRPr="008B0622">
        <w:rPr>
          <w:color w:val="231F20"/>
          <w:lang w:val="en-US"/>
        </w:rPr>
        <w:t xml:space="preserve"> to manufacturers of prototypes and components, as well as warehouses and distributors. </w:t>
      </w:r>
      <w:r w:rsidR="008E6FEA">
        <w:rPr>
          <w:color w:val="231F20"/>
          <w:lang w:val="en-US"/>
        </w:rPr>
        <w:t xml:space="preserve">The diagram does not </w:t>
      </w:r>
      <w:r w:rsidR="009D4008">
        <w:rPr>
          <w:color w:val="231F20"/>
          <w:lang w:val="en-US"/>
        </w:rPr>
        <w:t xml:space="preserve">exhaustively cover </w:t>
      </w:r>
      <w:r w:rsidR="001E35E1">
        <w:rPr>
          <w:color w:val="231F20"/>
          <w:lang w:val="en-US"/>
        </w:rPr>
        <w:t>every</w:t>
      </w:r>
      <w:r w:rsidR="009D4008">
        <w:rPr>
          <w:color w:val="231F20"/>
          <w:lang w:val="en-US"/>
        </w:rPr>
        <w:t xml:space="preserve"> detail</w:t>
      </w:r>
      <w:r w:rsidRPr="008B0622">
        <w:rPr>
          <w:color w:val="231F20"/>
          <w:lang w:val="en-US"/>
        </w:rPr>
        <w:t xml:space="preserve"> (such retail warehouses, finished products, office supplies </w:t>
      </w:r>
      <w:r w:rsidR="002762DB">
        <w:rPr>
          <w:color w:val="231F20"/>
          <w:lang w:val="en-US"/>
        </w:rPr>
        <w:t>or</w:t>
      </w:r>
      <w:r w:rsidRPr="008B0622">
        <w:rPr>
          <w:color w:val="231F20"/>
          <w:lang w:val="en-US"/>
        </w:rPr>
        <w:t xml:space="preserve"> other stages)</w:t>
      </w:r>
      <w:r w:rsidR="001E35E1">
        <w:rPr>
          <w:color w:val="231F20"/>
          <w:lang w:val="en-US"/>
        </w:rPr>
        <w:t xml:space="preserve">, but merely represents </w:t>
      </w:r>
      <w:r w:rsidRPr="008B0622">
        <w:rPr>
          <w:color w:val="231F20"/>
          <w:lang w:val="en-US"/>
        </w:rPr>
        <w:t>the relevant strands.</w:t>
      </w:r>
    </w:p>
    <w:p w14:paraId="55759160" w14:textId="77777777" w:rsidR="00BA598D" w:rsidRPr="008B0622" w:rsidRDefault="00BA598D">
      <w:pPr>
        <w:pStyle w:val="BodyText"/>
        <w:spacing w:before="8"/>
        <w:rPr>
          <w:sz w:val="22"/>
          <w:lang w:val="en-US"/>
        </w:rPr>
      </w:pPr>
    </w:p>
    <w:p w14:paraId="55759161" w14:textId="665F3636" w:rsidR="00BA598D" w:rsidRPr="008B0622" w:rsidRDefault="007C65E1">
      <w:pPr>
        <w:pStyle w:val="BodyText"/>
        <w:spacing w:line="271" w:lineRule="auto"/>
        <w:ind w:left="957" w:right="2421"/>
        <w:jc w:val="both"/>
        <w:rPr>
          <w:lang w:val="en-US"/>
        </w:rPr>
      </w:pPr>
      <w:r w:rsidRPr="008B0622">
        <w:rPr>
          <w:color w:val="231F20"/>
          <w:lang w:val="en-US"/>
        </w:rPr>
        <w:t>If we were to plot coordinate</w:t>
      </w:r>
      <w:r w:rsidR="002762DB">
        <w:rPr>
          <w:color w:val="231F20"/>
          <w:lang w:val="en-US"/>
        </w:rPr>
        <w:t>s</w:t>
      </w:r>
      <w:r w:rsidRPr="008B0622">
        <w:rPr>
          <w:color w:val="231F20"/>
          <w:lang w:val="en-US"/>
        </w:rPr>
        <w:t xml:space="preserve"> on this supply chain map, the company </w:t>
      </w:r>
      <w:r w:rsidR="002762DB">
        <w:rPr>
          <w:color w:val="231F20"/>
          <w:lang w:val="en-US"/>
        </w:rPr>
        <w:t>being considered</w:t>
      </w:r>
      <w:r w:rsidRPr="008B0622">
        <w:rPr>
          <w:color w:val="231F20"/>
          <w:lang w:val="en-US"/>
        </w:rPr>
        <w:t xml:space="preserve"> is always </w:t>
      </w:r>
      <w:r w:rsidR="002762DB">
        <w:rPr>
          <w:color w:val="231F20"/>
          <w:lang w:val="en-US"/>
        </w:rPr>
        <w:t xml:space="preserve">at </w:t>
      </w:r>
      <w:r w:rsidRPr="008B0622">
        <w:rPr>
          <w:color w:val="231F20"/>
          <w:lang w:val="en-US"/>
        </w:rPr>
        <w:t xml:space="preserve">level "zero". All </w:t>
      </w:r>
      <w:r w:rsidR="00F57AD2">
        <w:rPr>
          <w:color w:val="231F20"/>
          <w:lang w:val="en-US"/>
        </w:rPr>
        <w:t xml:space="preserve">downstream </w:t>
      </w:r>
      <w:r w:rsidRPr="008B0622">
        <w:rPr>
          <w:color w:val="231F20"/>
          <w:lang w:val="en-US"/>
        </w:rPr>
        <w:t xml:space="preserve">value creation levels </w:t>
      </w:r>
      <w:r w:rsidR="00F57AD2">
        <w:rPr>
          <w:color w:val="231F20"/>
          <w:lang w:val="en-US"/>
        </w:rPr>
        <w:t>are</w:t>
      </w:r>
      <w:r w:rsidRPr="008B0622">
        <w:rPr>
          <w:color w:val="231F20"/>
          <w:lang w:val="en-US"/>
        </w:rPr>
        <w:t xml:space="preserve"> positive</w:t>
      </w:r>
      <w:r w:rsidR="00F57AD2">
        <w:rPr>
          <w:color w:val="231F20"/>
          <w:lang w:val="en-US"/>
        </w:rPr>
        <w:t xml:space="preserve"> (</w:t>
      </w:r>
      <w:proofErr w:type="gramStart"/>
      <w:r w:rsidRPr="008B0622">
        <w:rPr>
          <w:color w:val="231F20"/>
          <w:lang w:val="en-US"/>
        </w:rPr>
        <w:t>i.e.</w:t>
      </w:r>
      <w:proofErr w:type="gramEnd"/>
      <w:r w:rsidRPr="008B0622">
        <w:rPr>
          <w:color w:val="231F20"/>
          <w:lang w:val="en-US"/>
        </w:rPr>
        <w:t xml:space="preserve"> +1 and </w:t>
      </w:r>
      <w:r w:rsidR="00F57AD2">
        <w:rPr>
          <w:color w:val="231F20"/>
          <w:lang w:val="en-US"/>
        </w:rPr>
        <w:t>above)</w:t>
      </w:r>
      <w:r w:rsidRPr="008B0622">
        <w:rPr>
          <w:color w:val="231F20"/>
          <w:lang w:val="en-US"/>
        </w:rPr>
        <w:t xml:space="preserve">, while all upstream levels are negative </w:t>
      </w:r>
      <w:r w:rsidR="00F57AD2">
        <w:rPr>
          <w:color w:val="231F20"/>
          <w:lang w:val="en-US"/>
        </w:rPr>
        <w:t>(</w:t>
      </w:r>
      <w:r w:rsidRPr="008B0622">
        <w:rPr>
          <w:color w:val="231F20"/>
          <w:lang w:val="en-US"/>
        </w:rPr>
        <w:t>i.e. –1 and lower</w:t>
      </w:r>
      <w:r w:rsidR="00F57AD2">
        <w:rPr>
          <w:color w:val="231F20"/>
          <w:lang w:val="en-US"/>
        </w:rPr>
        <w:t>)</w:t>
      </w:r>
      <w:r w:rsidRPr="008B0622">
        <w:rPr>
          <w:color w:val="231F20"/>
          <w:lang w:val="en-US"/>
        </w:rPr>
        <w:t>. The controlling</w:t>
      </w:r>
      <w:r w:rsidR="00094B62">
        <w:rPr>
          <w:color w:val="231F20"/>
          <w:lang w:val="en-US"/>
        </w:rPr>
        <w:t xml:space="preserve"> assumptions</w:t>
      </w:r>
      <w:r w:rsidRPr="008B0622">
        <w:rPr>
          <w:color w:val="231F20"/>
          <w:lang w:val="en-US"/>
        </w:rPr>
        <w:t xml:space="preserve"> are defined within these levels </w:t>
      </w:r>
      <w:r w:rsidR="00F147E8">
        <w:rPr>
          <w:color w:val="231F20"/>
          <w:lang w:val="en-US"/>
        </w:rPr>
        <w:t>to enable comparative</w:t>
      </w:r>
      <w:r w:rsidRPr="008B0622">
        <w:rPr>
          <w:color w:val="231F20"/>
          <w:lang w:val="en-US"/>
        </w:rPr>
        <w:t xml:space="preserve"> analyses.</w:t>
      </w:r>
    </w:p>
    <w:p w14:paraId="55759162"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163" w14:textId="77777777" w:rsidR="00BA598D" w:rsidRPr="008B0622" w:rsidRDefault="00BA598D">
      <w:pPr>
        <w:pStyle w:val="BodyText"/>
        <w:rPr>
          <w:lang w:val="en-US"/>
        </w:rPr>
      </w:pPr>
    </w:p>
    <w:p w14:paraId="55759164" w14:textId="77777777" w:rsidR="00BA598D" w:rsidRPr="008B0622" w:rsidRDefault="00BA598D">
      <w:pPr>
        <w:pStyle w:val="BodyText"/>
        <w:rPr>
          <w:lang w:val="en-US"/>
        </w:rPr>
      </w:pPr>
    </w:p>
    <w:p w14:paraId="55759165" w14:textId="77777777" w:rsidR="00BA598D" w:rsidRPr="008B0622" w:rsidRDefault="00BA598D">
      <w:pPr>
        <w:pStyle w:val="BodyText"/>
        <w:rPr>
          <w:lang w:val="en-US"/>
        </w:rPr>
      </w:pPr>
    </w:p>
    <w:p w14:paraId="55759166" w14:textId="77777777" w:rsidR="00BA598D" w:rsidRPr="008B0622" w:rsidRDefault="00BA598D">
      <w:pPr>
        <w:pStyle w:val="BodyText"/>
        <w:rPr>
          <w:lang w:val="en-US"/>
        </w:rPr>
      </w:pPr>
    </w:p>
    <w:p w14:paraId="55759167" w14:textId="77777777" w:rsidR="00BA598D" w:rsidRPr="008B0622" w:rsidRDefault="00BA598D">
      <w:pPr>
        <w:pStyle w:val="BodyText"/>
        <w:rPr>
          <w:lang w:val="en-US"/>
        </w:rPr>
      </w:pPr>
    </w:p>
    <w:p w14:paraId="55759168" w14:textId="77777777" w:rsidR="00BA598D" w:rsidRPr="008B0622" w:rsidRDefault="00BA598D">
      <w:pPr>
        <w:pStyle w:val="BodyText"/>
        <w:rPr>
          <w:lang w:val="en-US"/>
        </w:rPr>
      </w:pPr>
    </w:p>
    <w:p w14:paraId="55759169" w14:textId="77777777" w:rsidR="00BA598D" w:rsidRPr="008B0622" w:rsidRDefault="00BA598D">
      <w:pPr>
        <w:pStyle w:val="BodyText"/>
        <w:rPr>
          <w:lang w:val="en-US"/>
        </w:rPr>
      </w:pPr>
    </w:p>
    <w:p w14:paraId="5575916A" w14:textId="77777777" w:rsidR="00BA598D" w:rsidRPr="008B0622" w:rsidRDefault="00BA598D">
      <w:pPr>
        <w:pStyle w:val="BodyText"/>
        <w:spacing w:before="1"/>
        <w:rPr>
          <w:sz w:val="22"/>
          <w:lang w:val="en-US"/>
        </w:rPr>
      </w:pPr>
    </w:p>
    <w:p w14:paraId="5575916C" w14:textId="432C196F" w:rsidR="00BA598D" w:rsidRPr="008B0622" w:rsidRDefault="00886DC2" w:rsidP="004707DB">
      <w:pPr>
        <w:pStyle w:val="BodyText"/>
        <w:spacing w:before="100" w:line="271" w:lineRule="auto"/>
        <w:ind w:left="2204" w:right="1174" w:hanging="1"/>
        <w:jc w:val="both"/>
        <w:rPr>
          <w:lang w:val="en-US"/>
        </w:rPr>
      </w:pPr>
      <w:r>
        <w:rPr>
          <w:color w:val="231F20"/>
          <w:lang w:val="en-US"/>
        </w:rPr>
        <w:t>Taking</w:t>
      </w:r>
      <w:r w:rsidR="007C65E1" w:rsidRPr="008B0622">
        <w:rPr>
          <w:color w:val="231F20"/>
          <w:lang w:val="en-US"/>
        </w:rPr>
        <w:t xml:space="preserve"> level 1</w:t>
      </w:r>
      <w:r>
        <w:rPr>
          <w:color w:val="231F20"/>
          <w:lang w:val="en-US"/>
        </w:rPr>
        <w:t xml:space="preserve"> as an example</w:t>
      </w:r>
      <w:r w:rsidR="007C65E1" w:rsidRPr="008B0622">
        <w:rPr>
          <w:color w:val="231F20"/>
          <w:lang w:val="en-US"/>
        </w:rPr>
        <w:t xml:space="preserve">, </w:t>
      </w:r>
      <w:r w:rsidR="00AE41B0">
        <w:rPr>
          <w:color w:val="231F20"/>
          <w:lang w:val="en-US"/>
        </w:rPr>
        <w:t>we can</w:t>
      </w:r>
      <w:r w:rsidR="007C65E1" w:rsidRPr="008B0622">
        <w:rPr>
          <w:color w:val="231F20"/>
          <w:lang w:val="en-US"/>
        </w:rPr>
        <w:t xml:space="preserve"> map the connections to direct suppliers for each product group. </w:t>
      </w:r>
      <w:r>
        <w:rPr>
          <w:color w:val="231F20"/>
          <w:lang w:val="en-US"/>
        </w:rPr>
        <w:t>This</w:t>
      </w:r>
      <w:r w:rsidR="007C65E1" w:rsidRPr="008B0622">
        <w:rPr>
          <w:color w:val="231F20"/>
          <w:lang w:val="en-US"/>
        </w:rPr>
        <w:t xml:space="preserve"> might include the number of actual suppliers, all contractual options including the duration of the contract, nature and scope of cooperation, pricing and price fixing, sliding-scale </w:t>
      </w:r>
      <w:proofErr w:type="gramStart"/>
      <w:r w:rsidR="007C65E1" w:rsidRPr="008B0622">
        <w:rPr>
          <w:color w:val="231F20"/>
          <w:lang w:val="en-US"/>
        </w:rPr>
        <w:t>clauses</w:t>
      </w:r>
      <w:proofErr w:type="gramEnd"/>
      <w:r w:rsidR="007C65E1" w:rsidRPr="008B0622">
        <w:rPr>
          <w:color w:val="231F20"/>
          <w:lang w:val="en-US"/>
        </w:rPr>
        <w:t xml:space="preserve"> and many other parameters. In many organizations, this information is not depicted in an overall</w:t>
      </w:r>
      <w:r w:rsidR="004707DB">
        <w:rPr>
          <w:color w:val="231F20"/>
          <w:lang w:val="en-US"/>
        </w:rPr>
        <w:t xml:space="preserve"> </w:t>
      </w:r>
      <w:r w:rsidR="007C65E1" w:rsidRPr="008B0622">
        <w:rPr>
          <w:color w:val="231F20"/>
          <w:lang w:val="en-US"/>
        </w:rPr>
        <w:t xml:space="preserve">"map" or transparently documented as a combined overview, </w:t>
      </w:r>
      <w:r w:rsidR="00870471">
        <w:rPr>
          <w:color w:val="231F20"/>
          <w:lang w:val="en-US"/>
        </w:rPr>
        <w:t>making</w:t>
      </w:r>
      <w:r w:rsidR="007C65E1" w:rsidRPr="008B0622">
        <w:rPr>
          <w:color w:val="231F20"/>
          <w:lang w:val="en-US"/>
        </w:rPr>
        <w:t xml:space="preserve"> comparisons within the supply chain</w:t>
      </w:r>
      <w:r w:rsidR="00870471">
        <w:rPr>
          <w:color w:val="231F20"/>
          <w:lang w:val="en-US"/>
        </w:rPr>
        <w:t xml:space="preserve"> difficult</w:t>
      </w:r>
      <w:r w:rsidR="007C65E1" w:rsidRPr="008B0622">
        <w:rPr>
          <w:color w:val="231F20"/>
          <w:lang w:val="en-US"/>
        </w:rPr>
        <w:t xml:space="preserve">. It is important </w:t>
      </w:r>
      <w:r w:rsidR="006848DD">
        <w:rPr>
          <w:color w:val="231F20"/>
          <w:lang w:val="en-US"/>
        </w:rPr>
        <w:t xml:space="preserve">to synchronize the master data </w:t>
      </w:r>
      <w:r w:rsidR="00FD6FD8">
        <w:rPr>
          <w:color w:val="231F20"/>
          <w:lang w:val="en-US"/>
        </w:rPr>
        <w:t>and check the underlying</w:t>
      </w:r>
      <w:r w:rsidR="003D281A">
        <w:rPr>
          <w:color w:val="231F20"/>
          <w:lang w:val="en-US"/>
        </w:rPr>
        <w:t xml:space="preserve"> data</w:t>
      </w:r>
      <w:r w:rsidR="00FD6FD8">
        <w:rPr>
          <w:color w:val="231F20"/>
          <w:lang w:val="en-US"/>
        </w:rPr>
        <w:t xml:space="preserve"> </w:t>
      </w:r>
      <w:r w:rsidR="006848DD">
        <w:rPr>
          <w:color w:val="231F20"/>
          <w:lang w:val="en-US"/>
        </w:rPr>
        <w:t>in</w:t>
      </w:r>
      <w:r w:rsidR="007C65E1" w:rsidRPr="008B0622">
        <w:rPr>
          <w:color w:val="231F20"/>
          <w:lang w:val="en-US"/>
        </w:rPr>
        <w:t xml:space="preserve"> supply chain maps at </w:t>
      </w:r>
      <w:r w:rsidR="00FD6FD8">
        <w:rPr>
          <w:color w:val="231F20"/>
          <w:lang w:val="en-US"/>
        </w:rPr>
        <w:t>reg</w:t>
      </w:r>
      <w:r w:rsidR="003D281A">
        <w:rPr>
          <w:color w:val="231F20"/>
          <w:lang w:val="en-US"/>
        </w:rPr>
        <w:t>ular intervals</w:t>
      </w:r>
      <w:r w:rsidR="007C65E1" w:rsidRPr="008B0622">
        <w:rPr>
          <w:color w:val="231F20"/>
          <w:lang w:val="en-US"/>
        </w:rPr>
        <w:t xml:space="preserve"> (annual or quarterly cycles) to ensure </w:t>
      </w:r>
      <w:r w:rsidR="003D281A">
        <w:rPr>
          <w:color w:val="231F20"/>
          <w:lang w:val="en-US"/>
        </w:rPr>
        <w:t xml:space="preserve">it is </w:t>
      </w:r>
      <w:proofErr w:type="gramStart"/>
      <w:r w:rsidR="007C65E1" w:rsidRPr="008B0622">
        <w:rPr>
          <w:color w:val="231F20"/>
          <w:lang w:val="en-US"/>
        </w:rPr>
        <w:t>up-to-date</w:t>
      </w:r>
      <w:proofErr w:type="gramEnd"/>
      <w:r w:rsidR="007C65E1" w:rsidRPr="008B0622">
        <w:rPr>
          <w:color w:val="231F20"/>
          <w:lang w:val="en-US"/>
        </w:rPr>
        <w:t>. The</w:t>
      </w:r>
      <w:r w:rsidR="003D281A">
        <w:rPr>
          <w:color w:val="231F20"/>
          <w:lang w:val="en-US"/>
        </w:rPr>
        <w:t xml:space="preserve"> main challenge here is the</w:t>
      </w:r>
      <w:r w:rsidR="007C65E1" w:rsidRPr="008B0622">
        <w:rPr>
          <w:color w:val="231F20"/>
          <w:lang w:val="en-US"/>
        </w:rPr>
        <w:t xml:space="preserve"> level </w:t>
      </w:r>
      <w:r w:rsidR="003D281A">
        <w:rPr>
          <w:color w:val="231F20"/>
          <w:lang w:val="en-US"/>
        </w:rPr>
        <w:t xml:space="preserve">and depth </w:t>
      </w:r>
      <w:r w:rsidR="007C65E1" w:rsidRPr="008B0622">
        <w:rPr>
          <w:color w:val="231F20"/>
          <w:lang w:val="en-US"/>
        </w:rPr>
        <w:t>of aggregation (Kaufmann/</w:t>
      </w:r>
      <w:proofErr w:type="spellStart"/>
      <w:r w:rsidR="007C65E1" w:rsidRPr="008B0622">
        <w:rPr>
          <w:color w:val="231F20"/>
          <w:lang w:val="en-US"/>
        </w:rPr>
        <w:t>Germer</w:t>
      </w:r>
      <w:proofErr w:type="spellEnd"/>
      <w:r w:rsidR="007C65E1" w:rsidRPr="008B0622">
        <w:rPr>
          <w:color w:val="231F20"/>
          <w:lang w:val="en-US"/>
        </w:rPr>
        <w:t xml:space="preserve"> 2001, page 182ff.).</w:t>
      </w:r>
    </w:p>
    <w:p w14:paraId="5575916D" w14:textId="77777777" w:rsidR="00BA598D" w:rsidRPr="008B0622" w:rsidRDefault="00BA598D">
      <w:pPr>
        <w:pStyle w:val="BodyText"/>
        <w:spacing w:before="8"/>
        <w:rPr>
          <w:sz w:val="22"/>
          <w:lang w:val="en-US"/>
        </w:rPr>
      </w:pPr>
    </w:p>
    <w:p w14:paraId="5575916F" w14:textId="3ED86890" w:rsidR="00BA598D" w:rsidRPr="008B0622" w:rsidRDefault="007C65E1" w:rsidP="00CF750E">
      <w:pPr>
        <w:pStyle w:val="BodyText"/>
        <w:spacing w:line="271" w:lineRule="auto"/>
        <w:ind w:left="2204" w:right="1174"/>
        <w:jc w:val="both"/>
        <w:rPr>
          <w:lang w:val="en-US"/>
        </w:rPr>
      </w:pPr>
      <w:r w:rsidRPr="008B0622">
        <w:rPr>
          <w:color w:val="231F20"/>
          <w:lang w:val="en-US"/>
        </w:rPr>
        <w:t xml:space="preserve">The deeper the queries and assumptions </w:t>
      </w:r>
      <w:r w:rsidR="0003748F">
        <w:rPr>
          <w:color w:val="231F20"/>
          <w:lang w:val="en-US"/>
        </w:rPr>
        <w:t>(</w:t>
      </w:r>
      <w:proofErr w:type="gramStart"/>
      <w:r w:rsidRPr="008B0622">
        <w:rPr>
          <w:color w:val="231F20"/>
          <w:lang w:val="en-US"/>
        </w:rPr>
        <w:t>i.e.</w:t>
      </w:r>
      <w:proofErr w:type="gramEnd"/>
      <w:r w:rsidRPr="008B0622">
        <w:rPr>
          <w:color w:val="231F20"/>
          <w:lang w:val="en-US"/>
        </w:rPr>
        <w:t xml:space="preserve"> the further away from the company itself (level 0)</w:t>
      </w:r>
      <w:r w:rsidR="0003748F">
        <w:rPr>
          <w:color w:val="231F20"/>
          <w:lang w:val="en-US"/>
        </w:rPr>
        <w:t>)</w:t>
      </w:r>
      <w:r w:rsidRPr="008B0622">
        <w:rPr>
          <w:color w:val="231F20"/>
          <w:lang w:val="en-US"/>
        </w:rPr>
        <w:t>, the more indirect the content become</w:t>
      </w:r>
      <w:r w:rsidR="0003748F">
        <w:rPr>
          <w:color w:val="231F20"/>
          <w:lang w:val="en-US"/>
        </w:rPr>
        <w:t>s</w:t>
      </w:r>
      <w:r w:rsidRPr="008B0622">
        <w:rPr>
          <w:color w:val="231F20"/>
          <w:lang w:val="en-US"/>
        </w:rPr>
        <w:t xml:space="preserve">, </w:t>
      </w:r>
      <w:r w:rsidR="0003748F">
        <w:rPr>
          <w:color w:val="231F20"/>
          <w:lang w:val="en-US"/>
        </w:rPr>
        <w:t>such as the mapping of</w:t>
      </w:r>
      <w:r w:rsidRPr="008B0622">
        <w:rPr>
          <w:color w:val="231F20"/>
          <w:lang w:val="en-US"/>
        </w:rPr>
        <w:t xml:space="preserve"> technical, legal, political or even macroeconomic information and developments. The more global the topic and the supply chain, the </w:t>
      </w:r>
      <w:r w:rsidR="00683662">
        <w:rPr>
          <w:color w:val="231F20"/>
          <w:lang w:val="en-US"/>
        </w:rPr>
        <w:t>greater their practical relevance</w:t>
      </w:r>
      <w:r w:rsidRPr="008B0622">
        <w:rPr>
          <w:color w:val="231F20"/>
          <w:lang w:val="en-US"/>
        </w:rPr>
        <w:t xml:space="preserve">. Country analyses are needed to </w:t>
      </w:r>
      <w:r w:rsidR="00683662">
        <w:rPr>
          <w:color w:val="231F20"/>
          <w:lang w:val="en-US"/>
        </w:rPr>
        <w:t>comprehensively map all</w:t>
      </w:r>
      <w:r w:rsidRPr="008B0622">
        <w:rPr>
          <w:color w:val="231F20"/>
          <w:lang w:val="en-US"/>
        </w:rPr>
        <w:t xml:space="preserve"> political, </w:t>
      </w:r>
      <w:proofErr w:type="gramStart"/>
      <w:r w:rsidRPr="008B0622">
        <w:rPr>
          <w:color w:val="231F20"/>
          <w:lang w:val="en-US"/>
        </w:rPr>
        <w:t>cultural</w:t>
      </w:r>
      <w:proofErr w:type="gramEnd"/>
      <w:r w:rsidRPr="008B0622">
        <w:rPr>
          <w:color w:val="231F20"/>
          <w:lang w:val="en-US"/>
        </w:rPr>
        <w:t xml:space="preserve"> and</w:t>
      </w:r>
      <w:r w:rsidR="00683662">
        <w:rPr>
          <w:color w:val="231F20"/>
          <w:lang w:val="en-US"/>
        </w:rPr>
        <w:t xml:space="preserve"> </w:t>
      </w:r>
      <w:r w:rsidRPr="008B0622">
        <w:rPr>
          <w:color w:val="231F20"/>
          <w:lang w:val="en-US"/>
        </w:rPr>
        <w:t xml:space="preserve">geographical differences and roles. If </w:t>
      </w:r>
      <w:r w:rsidR="00CF750E">
        <w:rPr>
          <w:color w:val="231F20"/>
          <w:lang w:val="en-US"/>
        </w:rPr>
        <w:t>“</w:t>
      </w:r>
      <w:r w:rsidRPr="008B0622">
        <w:rPr>
          <w:color w:val="231F20"/>
          <w:lang w:val="en-US"/>
        </w:rPr>
        <w:t>soft</w:t>
      </w:r>
      <w:r w:rsidR="00CF750E">
        <w:rPr>
          <w:color w:val="231F20"/>
          <w:lang w:val="en-US"/>
        </w:rPr>
        <w:t>”</w:t>
      </w:r>
      <w:r w:rsidRPr="008B0622">
        <w:rPr>
          <w:color w:val="231F20"/>
          <w:lang w:val="en-US"/>
        </w:rPr>
        <w:t xml:space="preserve"> conditions (such as negotiating skills, gender issues, the basis of trust)</w:t>
      </w:r>
      <w:r w:rsidR="00CF750E" w:rsidRPr="00CF750E">
        <w:rPr>
          <w:color w:val="231F20"/>
          <w:lang w:val="en-US"/>
        </w:rPr>
        <w:t xml:space="preserve"> </w:t>
      </w:r>
      <w:r w:rsidR="00CF750E" w:rsidRPr="008B0622">
        <w:rPr>
          <w:color w:val="231F20"/>
          <w:lang w:val="en-US"/>
        </w:rPr>
        <w:t xml:space="preserve">are </w:t>
      </w:r>
      <w:proofErr w:type="gramStart"/>
      <w:r w:rsidR="00CF750E" w:rsidRPr="008B0622">
        <w:rPr>
          <w:color w:val="231F20"/>
          <w:lang w:val="en-US"/>
        </w:rPr>
        <w:t>taken into account</w:t>
      </w:r>
      <w:proofErr w:type="gramEnd"/>
      <w:r w:rsidR="00CF750E" w:rsidRPr="008B0622">
        <w:rPr>
          <w:color w:val="231F20"/>
          <w:lang w:val="en-US"/>
        </w:rPr>
        <w:t xml:space="preserve"> alongside the</w:t>
      </w:r>
      <w:r w:rsidR="00CF750E">
        <w:rPr>
          <w:color w:val="231F20"/>
          <w:lang w:val="en-US"/>
        </w:rPr>
        <w:t xml:space="preserve"> </w:t>
      </w:r>
      <w:r w:rsidR="00CF750E" w:rsidRPr="008B0622">
        <w:rPr>
          <w:color w:val="231F20"/>
          <w:lang w:val="en-US"/>
        </w:rPr>
        <w:t xml:space="preserve">“hard” </w:t>
      </w:r>
      <w:r w:rsidR="00CF750E">
        <w:rPr>
          <w:color w:val="231F20"/>
          <w:lang w:val="en-US"/>
        </w:rPr>
        <w:t>factors</w:t>
      </w:r>
      <w:r w:rsidRPr="008B0622">
        <w:rPr>
          <w:color w:val="231F20"/>
          <w:lang w:val="en-US"/>
        </w:rPr>
        <w:t xml:space="preserve">, this </w:t>
      </w:r>
      <w:r w:rsidR="00CF750E">
        <w:rPr>
          <w:color w:val="231F20"/>
          <w:lang w:val="en-US"/>
        </w:rPr>
        <w:t>is</w:t>
      </w:r>
      <w:r w:rsidRPr="008B0622">
        <w:rPr>
          <w:color w:val="231F20"/>
          <w:lang w:val="en-US"/>
        </w:rPr>
        <w:t xml:space="preserve"> the most challenging level </w:t>
      </w:r>
      <w:r w:rsidR="00CF750E">
        <w:rPr>
          <w:color w:val="231F20"/>
          <w:lang w:val="en-US"/>
        </w:rPr>
        <w:t xml:space="preserve">when mapping </w:t>
      </w:r>
      <w:r w:rsidRPr="008B0622">
        <w:rPr>
          <w:color w:val="231F20"/>
          <w:lang w:val="en-US"/>
        </w:rPr>
        <w:t xml:space="preserve">a chain architecture. </w:t>
      </w:r>
      <w:r w:rsidR="0031779C">
        <w:rPr>
          <w:color w:val="231F20"/>
          <w:lang w:val="en-US"/>
        </w:rPr>
        <w:t>T</w:t>
      </w:r>
      <w:r w:rsidRPr="008B0622">
        <w:rPr>
          <w:color w:val="231F20"/>
          <w:lang w:val="en-US"/>
        </w:rPr>
        <w:t>he individuals responsible for</w:t>
      </w:r>
      <w:r w:rsidR="0031779C">
        <w:rPr>
          <w:color w:val="231F20"/>
          <w:lang w:val="en-US"/>
        </w:rPr>
        <w:t xml:space="preserve"> presenting</w:t>
      </w:r>
      <w:r w:rsidRPr="008B0622">
        <w:rPr>
          <w:color w:val="231F20"/>
          <w:lang w:val="en-US"/>
        </w:rPr>
        <w:t xml:space="preserve"> the supply chain map </w:t>
      </w:r>
      <w:r w:rsidR="0031779C">
        <w:rPr>
          <w:color w:val="231F20"/>
          <w:lang w:val="en-US"/>
        </w:rPr>
        <w:t>begin by defining</w:t>
      </w:r>
      <w:r w:rsidRPr="008B0622">
        <w:rPr>
          <w:color w:val="231F20"/>
          <w:lang w:val="en-US"/>
        </w:rPr>
        <w:t xml:space="preserve"> the analysis depth of the value creation stages</w:t>
      </w:r>
      <w:r w:rsidR="0031779C">
        <w:rPr>
          <w:color w:val="231F20"/>
          <w:lang w:val="en-US"/>
        </w:rPr>
        <w:t xml:space="preserve"> and</w:t>
      </w:r>
      <w:r w:rsidRPr="008B0622">
        <w:rPr>
          <w:color w:val="231F20"/>
          <w:lang w:val="en-US"/>
        </w:rPr>
        <w:t xml:space="preserve"> the information flow </w:t>
      </w:r>
      <w:r w:rsidR="00EA55AA">
        <w:rPr>
          <w:color w:val="231F20"/>
          <w:lang w:val="en-US"/>
        </w:rPr>
        <w:t xml:space="preserve">conditions </w:t>
      </w:r>
      <w:r w:rsidRPr="008B0622">
        <w:rPr>
          <w:color w:val="231F20"/>
          <w:lang w:val="en-US"/>
        </w:rPr>
        <w:t>(</w:t>
      </w:r>
      <w:r w:rsidR="00EA55AA">
        <w:rPr>
          <w:color w:val="231F20"/>
          <w:lang w:val="en-US"/>
        </w:rPr>
        <w:t>such as</w:t>
      </w:r>
      <w:r w:rsidRPr="008B0622">
        <w:rPr>
          <w:color w:val="231F20"/>
          <w:lang w:val="en-US"/>
        </w:rPr>
        <w:t xml:space="preserve"> </w:t>
      </w:r>
      <w:r w:rsidR="007B08A5">
        <w:rPr>
          <w:color w:val="231F20"/>
          <w:lang w:val="en-US"/>
        </w:rPr>
        <w:t xml:space="preserve">distributing </w:t>
      </w:r>
      <w:r w:rsidRPr="008B0622">
        <w:rPr>
          <w:color w:val="231F20"/>
          <w:lang w:val="en-US"/>
        </w:rPr>
        <w:t>tasks, moderati</w:t>
      </w:r>
      <w:r w:rsidR="007B08A5">
        <w:rPr>
          <w:color w:val="231F20"/>
          <w:lang w:val="en-US"/>
        </w:rPr>
        <w:t>ng</w:t>
      </w:r>
      <w:r w:rsidRPr="008B0622">
        <w:rPr>
          <w:color w:val="231F20"/>
          <w:lang w:val="en-US"/>
        </w:rPr>
        <w:t xml:space="preserve"> or evaluati</w:t>
      </w:r>
      <w:r w:rsidR="007B08A5">
        <w:rPr>
          <w:color w:val="231F20"/>
          <w:lang w:val="en-US"/>
        </w:rPr>
        <w:t>ng</w:t>
      </w:r>
      <w:r w:rsidRPr="008B0622">
        <w:rPr>
          <w:color w:val="231F20"/>
          <w:lang w:val="en-US"/>
        </w:rPr>
        <w:t xml:space="preserve"> of workshops), the individual levels and, where applicable, the interview partners. </w:t>
      </w:r>
      <w:r w:rsidR="007B08A5">
        <w:rPr>
          <w:color w:val="231F20"/>
          <w:lang w:val="en-US"/>
        </w:rPr>
        <w:t>A</w:t>
      </w:r>
      <w:r w:rsidR="007B08A5" w:rsidRPr="008B0622">
        <w:rPr>
          <w:color w:val="231F20"/>
          <w:lang w:val="en-US"/>
        </w:rPr>
        <w:t xml:space="preserve"> meaningful supply chain map </w:t>
      </w:r>
      <w:r w:rsidR="007B08A5">
        <w:rPr>
          <w:color w:val="231F20"/>
          <w:lang w:val="en-US"/>
        </w:rPr>
        <w:t>must consistently</w:t>
      </w:r>
      <w:r w:rsidRPr="008B0622">
        <w:rPr>
          <w:color w:val="231F20"/>
          <w:lang w:val="en-US"/>
        </w:rPr>
        <w:t xml:space="preserve"> consolidat</w:t>
      </w:r>
      <w:r w:rsidR="007B08A5">
        <w:rPr>
          <w:color w:val="231F20"/>
          <w:lang w:val="en-US"/>
        </w:rPr>
        <w:t>e all</w:t>
      </w:r>
      <w:r w:rsidRPr="008B0622">
        <w:rPr>
          <w:color w:val="231F20"/>
          <w:lang w:val="en-US"/>
        </w:rPr>
        <w:t xml:space="preserve"> essential data and information.</w:t>
      </w:r>
    </w:p>
    <w:p w14:paraId="55759170" w14:textId="77777777" w:rsidR="00BA598D" w:rsidRPr="008B0622" w:rsidRDefault="00BA598D">
      <w:pPr>
        <w:pStyle w:val="BodyText"/>
        <w:rPr>
          <w:sz w:val="24"/>
          <w:lang w:val="en-US"/>
        </w:rPr>
      </w:pPr>
    </w:p>
    <w:p w14:paraId="55759171" w14:textId="77777777" w:rsidR="00BA598D" w:rsidRPr="008B0622" w:rsidRDefault="007C65E1">
      <w:pPr>
        <w:pStyle w:val="Heading6"/>
        <w:rPr>
          <w:lang w:val="en-US"/>
        </w:rPr>
      </w:pPr>
      <w:r w:rsidRPr="008B0622">
        <w:rPr>
          <w:color w:val="003946"/>
          <w:lang w:val="en-US"/>
        </w:rPr>
        <w:t xml:space="preserve">Stress and Resilience Portfolio </w:t>
      </w:r>
    </w:p>
    <w:p w14:paraId="55759172" w14:textId="77777777" w:rsidR="00BA598D" w:rsidRPr="008B0622" w:rsidRDefault="00BA598D">
      <w:pPr>
        <w:pStyle w:val="BodyText"/>
        <w:spacing w:before="10"/>
        <w:rPr>
          <w:sz w:val="26"/>
          <w:lang w:val="en-US"/>
        </w:rPr>
      </w:pPr>
    </w:p>
    <w:p w14:paraId="55759173" w14:textId="29F95B8E" w:rsidR="00BA598D" w:rsidRPr="008B0622" w:rsidRDefault="00255CAB">
      <w:pPr>
        <w:pStyle w:val="BodyText"/>
        <w:spacing w:line="271" w:lineRule="auto"/>
        <w:ind w:left="2204" w:right="1175" w:hanging="1"/>
        <w:jc w:val="both"/>
        <w:rPr>
          <w:lang w:val="en-US"/>
        </w:rPr>
      </w:pPr>
      <w:r>
        <w:rPr>
          <w:color w:val="231F20"/>
          <w:lang w:val="en-US"/>
        </w:rPr>
        <w:t>T</w:t>
      </w:r>
      <w:r w:rsidR="007C65E1" w:rsidRPr="008B0622">
        <w:rPr>
          <w:color w:val="231F20"/>
          <w:lang w:val="en-US"/>
        </w:rPr>
        <w:t xml:space="preserve">he </w:t>
      </w:r>
      <w:r>
        <w:rPr>
          <w:color w:val="231F20"/>
          <w:lang w:val="en-US"/>
        </w:rPr>
        <w:t>stress</w:t>
      </w:r>
      <w:r w:rsidR="007C65E1" w:rsidRPr="008B0622">
        <w:rPr>
          <w:color w:val="231F20"/>
          <w:lang w:val="en-US"/>
        </w:rPr>
        <w:t xml:space="preserve"> and resilience portfolio</w:t>
      </w:r>
      <w:r>
        <w:rPr>
          <w:color w:val="231F20"/>
          <w:lang w:val="en-US"/>
        </w:rPr>
        <w:t xml:space="preserve"> </w:t>
      </w:r>
      <w:proofErr w:type="gramStart"/>
      <w:r>
        <w:rPr>
          <w:color w:val="231F20"/>
          <w:lang w:val="en-US"/>
        </w:rPr>
        <w:t>is</w:t>
      </w:r>
      <w:proofErr w:type="gramEnd"/>
      <w:r>
        <w:rPr>
          <w:color w:val="231F20"/>
          <w:lang w:val="en-US"/>
        </w:rPr>
        <w:t xml:space="preserve"> another tool </w:t>
      </w:r>
      <w:r w:rsidR="007C65E1" w:rsidRPr="008B0622">
        <w:rPr>
          <w:color w:val="231F20"/>
          <w:lang w:val="en-US"/>
        </w:rPr>
        <w:t>used to analyze the strengths and weaknesses of individual supply chain participants.</w:t>
      </w:r>
    </w:p>
    <w:p w14:paraId="55759174" w14:textId="77777777" w:rsidR="00BA598D" w:rsidRPr="008B0622" w:rsidRDefault="00BA598D">
      <w:pPr>
        <w:pStyle w:val="BodyText"/>
        <w:spacing w:before="7"/>
        <w:rPr>
          <w:sz w:val="22"/>
          <w:lang w:val="en-US"/>
        </w:rPr>
      </w:pPr>
    </w:p>
    <w:p w14:paraId="55759175" w14:textId="0E77B0F5" w:rsidR="00BA598D" w:rsidRPr="008B0622" w:rsidRDefault="007C65E1">
      <w:pPr>
        <w:pStyle w:val="BodyText"/>
        <w:spacing w:line="271" w:lineRule="auto"/>
        <w:ind w:left="2204" w:right="1174"/>
        <w:jc w:val="both"/>
        <w:rPr>
          <w:lang w:val="en-US"/>
        </w:rPr>
      </w:pPr>
      <w:r w:rsidRPr="008B0622">
        <w:rPr>
          <w:color w:val="231F20"/>
          <w:lang w:val="en-US"/>
        </w:rPr>
        <w:t xml:space="preserve">It </w:t>
      </w:r>
      <w:r w:rsidR="002240FA">
        <w:rPr>
          <w:color w:val="231F20"/>
          <w:lang w:val="en-US"/>
        </w:rPr>
        <w:t>can be</w:t>
      </w:r>
      <w:r w:rsidRPr="008B0622">
        <w:rPr>
          <w:color w:val="231F20"/>
          <w:lang w:val="en-US"/>
        </w:rPr>
        <w:t xml:space="preserve"> useful to prioritize all members of the value chain and identify the critical sections. </w:t>
      </w:r>
      <w:r w:rsidR="00BB49C4">
        <w:rPr>
          <w:color w:val="231F20"/>
          <w:lang w:val="en-US"/>
        </w:rPr>
        <w:t>T</w:t>
      </w:r>
      <w:r w:rsidRPr="008B0622">
        <w:rPr>
          <w:color w:val="231F20"/>
          <w:lang w:val="en-US"/>
        </w:rPr>
        <w:t>his transparency</w:t>
      </w:r>
      <w:r w:rsidR="00BB49C4">
        <w:rPr>
          <w:color w:val="231F20"/>
          <w:lang w:val="en-US"/>
        </w:rPr>
        <w:t xml:space="preserve"> </w:t>
      </w:r>
      <w:r w:rsidR="00EA0F46">
        <w:rPr>
          <w:color w:val="231F20"/>
          <w:lang w:val="en-US"/>
        </w:rPr>
        <w:t>allows companies to monitor and improve</w:t>
      </w:r>
      <w:r w:rsidRPr="008B0622">
        <w:rPr>
          <w:color w:val="231F20"/>
          <w:lang w:val="en-US"/>
        </w:rPr>
        <w:t xml:space="preserve"> cooperation with supply chain stakeholders who </w:t>
      </w:r>
      <w:r w:rsidR="00976887">
        <w:rPr>
          <w:color w:val="231F20"/>
          <w:lang w:val="en-US"/>
        </w:rPr>
        <w:t>fall short of</w:t>
      </w:r>
      <w:r w:rsidRPr="008B0622">
        <w:rPr>
          <w:color w:val="231F20"/>
          <w:lang w:val="en-US"/>
        </w:rPr>
        <w:t xml:space="preserve"> the defined criteria. If necessary, an emergency plan can be drawn up or </w:t>
      </w:r>
      <w:r w:rsidR="00782D05">
        <w:rPr>
          <w:color w:val="231F20"/>
          <w:lang w:val="en-US"/>
        </w:rPr>
        <w:t>a particular</w:t>
      </w:r>
      <w:r w:rsidR="00C033AF">
        <w:rPr>
          <w:color w:val="231F20"/>
          <w:lang w:val="en-US"/>
        </w:rPr>
        <w:t xml:space="preserve"> section</w:t>
      </w:r>
      <w:r w:rsidRPr="008B0622">
        <w:rPr>
          <w:color w:val="231F20"/>
          <w:lang w:val="en-US"/>
        </w:rPr>
        <w:t xml:space="preserve"> of the organization replaced </w:t>
      </w:r>
      <w:r w:rsidR="00BF0C20">
        <w:rPr>
          <w:color w:val="231F20"/>
          <w:lang w:val="en-US"/>
        </w:rPr>
        <w:t>as</w:t>
      </w:r>
      <w:r w:rsidRPr="008B0622">
        <w:rPr>
          <w:color w:val="231F20"/>
          <w:lang w:val="en-US"/>
        </w:rPr>
        <w:t xml:space="preserve"> appropriate. The stress and resilience portfolio compares two core variables</w:t>
      </w:r>
      <w:r w:rsidR="00DB1C9E">
        <w:rPr>
          <w:color w:val="231F20"/>
          <w:lang w:val="en-US"/>
        </w:rPr>
        <w:t>:</w:t>
      </w:r>
      <w:r w:rsidRPr="008B0622">
        <w:rPr>
          <w:color w:val="231F20"/>
          <w:lang w:val="en-US"/>
        </w:rPr>
        <w:t xml:space="preserve"> stress on the supply chain member and resilience. If the stress placed on </w:t>
      </w:r>
      <w:r w:rsidR="00DB1C9E">
        <w:rPr>
          <w:color w:val="231F20"/>
          <w:lang w:val="en-US"/>
        </w:rPr>
        <w:t>a</w:t>
      </w:r>
      <w:r w:rsidRPr="008B0622">
        <w:rPr>
          <w:color w:val="231F20"/>
          <w:lang w:val="en-US"/>
        </w:rPr>
        <w:t xml:space="preserve"> member does not </w:t>
      </w:r>
      <w:r w:rsidR="00976887">
        <w:rPr>
          <w:color w:val="231F20"/>
          <w:lang w:val="en-US"/>
        </w:rPr>
        <w:t>match</w:t>
      </w:r>
      <w:r w:rsidRPr="008B0622">
        <w:rPr>
          <w:color w:val="231F20"/>
          <w:lang w:val="en-US"/>
        </w:rPr>
        <w:t xml:space="preserve"> their  resilience, various strategic and operational measures may be developed and implemented. This also helps to</w:t>
      </w:r>
      <w:r w:rsidR="00976887" w:rsidRPr="00976887">
        <w:rPr>
          <w:color w:val="231F20"/>
          <w:lang w:val="en-US"/>
        </w:rPr>
        <w:t xml:space="preserve"> </w:t>
      </w:r>
      <w:r w:rsidR="00976887" w:rsidRPr="008B0622">
        <w:rPr>
          <w:color w:val="231F20"/>
          <w:lang w:val="en-US"/>
        </w:rPr>
        <w:t>overcome fluctuations</w:t>
      </w:r>
      <w:r w:rsidR="00976887">
        <w:rPr>
          <w:color w:val="231F20"/>
          <w:lang w:val="en-US"/>
        </w:rPr>
        <w:t xml:space="preserve"> during</w:t>
      </w:r>
      <w:r w:rsidR="00976887" w:rsidRPr="008B0622">
        <w:rPr>
          <w:color w:val="231F20"/>
          <w:lang w:val="en-US"/>
        </w:rPr>
        <w:t xml:space="preserve"> peak and trough times</w:t>
      </w:r>
      <w:r w:rsidR="00976887">
        <w:rPr>
          <w:color w:val="231F20"/>
          <w:lang w:val="en-US"/>
        </w:rPr>
        <w:t>, for example</w:t>
      </w:r>
      <w:r w:rsidR="00976887" w:rsidRPr="008B0622">
        <w:rPr>
          <w:color w:val="231F20"/>
          <w:lang w:val="en-US"/>
        </w:rPr>
        <w:t xml:space="preserve">. </w:t>
      </w:r>
      <w:r w:rsidR="00F4059F">
        <w:rPr>
          <w:color w:val="231F20"/>
          <w:lang w:val="en-US"/>
        </w:rPr>
        <w:t>Current factors are used to gage t</w:t>
      </w:r>
      <w:r w:rsidR="00976887" w:rsidRPr="008B0622">
        <w:rPr>
          <w:color w:val="231F20"/>
          <w:lang w:val="en-US"/>
        </w:rPr>
        <w:t xml:space="preserve">he </w:t>
      </w:r>
      <w:r w:rsidR="00F4059F">
        <w:rPr>
          <w:color w:val="231F20"/>
          <w:lang w:val="en-US"/>
        </w:rPr>
        <w:t>momentum</w:t>
      </w:r>
      <w:r w:rsidR="00976887" w:rsidRPr="008B0622">
        <w:rPr>
          <w:color w:val="231F20"/>
          <w:lang w:val="en-US"/>
        </w:rPr>
        <w:t xml:space="preserve"> and robustness of the ongoing business cycle</w:t>
      </w:r>
      <w:r w:rsidR="007B77A6">
        <w:rPr>
          <w:color w:val="231F20"/>
          <w:lang w:val="en-US"/>
        </w:rPr>
        <w:t>.</w:t>
      </w:r>
    </w:p>
    <w:p w14:paraId="55759176"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177" w14:textId="77777777" w:rsidR="00BA598D" w:rsidRPr="008B0622" w:rsidRDefault="00BA598D">
      <w:pPr>
        <w:pStyle w:val="BodyText"/>
        <w:rPr>
          <w:lang w:val="en-US"/>
        </w:rPr>
      </w:pPr>
    </w:p>
    <w:p w14:paraId="55759178" w14:textId="77777777" w:rsidR="00BA598D" w:rsidRPr="008B0622" w:rsidRDefault="00BA598D">
      <w:pPr>
        <w:pStyle w:val="BodyText"/>
        <w:spacing w:before="5"/>
        <w:rPr>
          <w:lang w:val="en-US"/>
        </w:rPr>
      </w:pPr>
    </w:p>
    <w:p w14:paraId="55759179" w14:textId="77777777" w:rsidR="00BA598D" w:rsidRPr="008B0622" w:rsidRDefault="007C65E1">
      <w:pPr>
        <w:ind w:left="957"/>
        <w:rPr>
          <w:sz w:val="18"/>
          <w:lang w:val="en-US"/>
        </w:rPr>
      </w:pPr>
      <w:r w:rsidRPr="008B0622">
        <w:rPr>
          <w:color w:val="003946"/>
          <w:sz w:val="18"/>
          <w:lang w:val="en-US"/>
        </w:rPr>
        <w:t>Supply Chain Controlling Tools</w:t>
      </w:r>
    </w:p>
    <w:p w14:paraId="5575917A" w14:textId="77777777" w:rsidR="00BA598D" w:rsidRPr="008B0622" w:rsidRDefault="00BA598D">
      <w:pPr>
        <w:pStyle w:val="BodyText"/>
        <w:rPr>
          <w:lang w:val="en-US"/>
        </w:rPr>
      </w:pPr>
    </w:p>
    <w:p w14:paraId="5575917B" w14:textId="77777777" w:rsidR="00BA598D" w:rsidRPr="008B0622" w:rsidRDefault="00BA598D">
      <w:pPr>
        <w:pStyle w:val="BodyText"/>
        <w:rPr>
          <w:lang w:val="en-US"/>
        </w:rPr>
      </w:pPr>
    </w:p>
    <w:p w14:paraId="5575917C" w14:textId="77777777" w:rsidR="00BA598D" w:rsidRPr="008B0622" w:rsidRDefault="00BA598D">
      <w:pPr>
        <w:pStyle w:val="BodyText"/>
        <w:rPr>
          <w:lang w:val="en-US"/>
        </w:rPr>
      </w:pPr>
    </w:p>
    <w:p w14:paraId="5575917D" w14:textId="77777777" w:rsidR="00BA598D" w:rsidRPr="008B0622" w:rsidRDefault="00BA598D">
      <w:pPr>
        <w:pStyle w:val="BodyText"/>
        <w:rPr>
          <w:lang w:val="en-US"/>
        </w:rPr>
      </w:pPr>
    </w:p>
    <w:p w14:paraId="5575917E" w14:textId="77777777" w:rsidR="00BA598D" w:rsidRPr="008B0622" w:rsidRDefault="00BA598D">
      <w:pPr>
        <w:pStyle w:val="BodyText"/>
        <w:spacing w:before="7"/>
        <w:rPr>
          <w:sz w:val="23"/>
          <w:lang w:val="en-US"/>
        </w:rPr>
      </w:pPr>
    </w:p>
    <w:p w14:paraId="55759180" w14:textId="77777777" w:rsidR="00BA598D" w:rsidRPr="008B0622" w:rsidRDefault="00BA598D">
      <w:pPr>
        <w:pStyle w:val="BodyText"/>
        <w:spacing w:before="7"/>
        <w:rPr>
          <w:sz w:val="22"/>
          <w:lang w:val="en-US"/>
        </w:rPr>
      </w:pPr>
    </w:p>
    <w:p w14:paraId="55759181" w14:textId="7D78202E" w:rsidR="00BA598D" w:rsidRPr="008B0622" w:rsidRDefault="007C65E1">
      <w:pPr>
        <w:pStyle w:val="BodyText"/>
        <w:spacing w:line="271" w:lineRule="auto"/>
        <w:ind w:left="957" w:right="2421"/>
        <w:jc w:val="both"/>
        <w:rPr>
          <w:lang w:val="en-US"/>
        </w:rPr>
      </w:pPr>
      <w:r w:rsidRPr="008B0622">
        <w:rPr>
          <w:color w:val="231F20"/>
          <w:lang w:val="en-US"/>
        </w:rPr>
        <w:t>Ongoing quality improvement</w:t>
      </w:r>
      <w:r w:rsidR="007B77A6">
        <w:rPr>
          <w:color w:val="231F20"/>
          <w:lang w:val="en-US"/>
        </w:rPr>
        <w:t>s</w:t>
      </w:r>
      <w:r w:rsidRPr="008B0622">
        <w:rPr>
          <w:color w:val="231F20"/>
          <w:lang w:val="en-US"/>
        </w:rPr>
        <w:t xml:space="preserve">, active risk mitigation and current measures to stabilize the supply chain member </w:t>
      </w:r>
      <w:r w:rsidR="000F6E62">
        <w:rPr>
          <w:color w:val="231F20"/>
          <w:lang w:val="en-US"/>
        </w:rPr>
        <w:t>may be included in</w:t>
      </w:r>
      <w:r w:rsidRPr="008B0622">
        <w:rPr>
          <w:color w:val="231F20"/>
          <w:lang w:val="en-US"/>
        </w:rPr>
        <w:t xml:space="preserve"> a quantitative measurement, but not a qualitative measurement. This is </w:t>
      </w:r>
      <w:r w:rsidR="007B77A6">
        <w:rPr>
          <w:color w:val="231F20"/>
          <w:lang w:val="en-US"/>
        </w:rPr>
        <w:t xml:space="preserve">probably </w:t>
      </w:r>
      <w:r w:rsidRPr="008B0622">
        <w:rPr>
          <w:color w:val="231F20"/>
          <w:lang w:val="en-US"/>
        </w:rPr>
        <w:t xml:space="preserve">the main disadvantage of the stress/resilience </w:t>
      </w:r>
      <w:proofErr w:type="gramStart"/>
      <w:r w:rsidRPr="008B0622">
        <w:rPr>
          <w:color w:val="231F20"/>
          <w:lang w:val="en-US"/>
        </w:rPr>
        <w:t xml:space="preserve">portfolio, </w:t>
      </w:r>
      <w:r w:rsidR="007B77A6">
        <w:rPr>
          <w:color w:val="231F20"/>
          <w:lang w:val="en-US"/>
        </w:rPr>
        <w:t>because</w:t>
      </w:r>
      <w:proofErr w:type="gramEnd"/>
      <w:r w:rsidRPr="008B0622">
        <w:rPr>
          <w:color w:val="231F20"/>
          <w:lang w:val="en-US"/>
        </w:rPr>
        <w:t xml:space="preserve"> measures with a high cost-benefit ratio may be implemented to increase the </w:t>
      </w:r>
      <w:r w:rsidR="005A594F">
        <w:rPr>
          <w:color w:val="231F20"/>
          <w:lang w:val="en-US"/>
        </w:rPr>
        <w:t xml:space="preserve">supply chain’s </w:t>
      </w:r>
      <w:r w:rsidRPr="008B0622">
        <w:rPr>
          <w:color w:val="231F20"/>
          <w:lang w:val="en-US"/>
        </w:rPr>
        <w:t xml:space="preserve">resilience, whereby </w:t>
      </w:r>
      <w:r w:rsidR="00F33D2F">
        <w:rPr>
          <w:color w:val="231F20"/>
          <w:lang w:val="en-US"/>
        </w:rPr>
        <w:t>action</w:t>
      </w:r>
      <w:r w:rsidRPr="008B0622">
        <w:rPr>
          <w:color w:val="231F20"/>
          <w:lang w:val="en-US"/>
        </w:rPr>
        <w:t xml:space="preserve"> </w:t>
      </w:r>
      <w:r w:rsidR="005A594F">
        <w:rPr>
          <w:color w:val="231F20"/>
          <w:lang w:val="en-US"/>
        </w:rPr>
        <w:t xml:space="preserve">is clearly needed </w:t>
      </w:r>
      <w:r w:rsidRPr="008B0622">
        <w:rPr>
          <w:color w:val="231F20"/>
          <w:lang w:val="en-US"/>
        </w:rPr>
        <w:t xml:space="preserve">but the potential cost is unknown. </w:t>
      </w:r>
      <w:r w:rsidR="00F33D2F">
        <w:rPr>
          <w:color w:val="231F20"/>
          <w:lang w:val="en-US"/>
        </w:rPr>
        <w:t>T</w:t>
      </w:r>
      <w:r w:rsidRPr="008B0622">
        <w:rPr>
          <w:color w:val="231F20"/>
          <w:lang w:val="en-US"/>
        </w:rPr>
        <w:t>he stress/resilience portfolio may</w:t>
      </w:r>
      <w:r w:rsidR="00F33D2F">
        <w:rPr>
          <w:color w:val="231F20"/>
          <w:lang w:val="en-US"/>
        </w:rPr>
        <w:t xml:space="preserve"> therefore</w:t>
      </w:r>
      <w:r w:rsidRPr="008B0622">
        <w:rPr>
          <w:color w:val="231F20"/>
          <w:lang w:val="en-US"/>
        </w:rPr>
        <w:t xml:space="preserve"> be supplemented </w:t>
      </w:r>
      <w:r w:rsidR="00F33D2F">
        <w:rPr>
          <w:color w:val="231F20"/>
          <w:lang w:val="en-US"/>
        </w:rPr>
        <w:t>with</w:t>
      </w:r>
      <w:r w:rsidRPr="008B0622">
        <w:rPr>
          <w:color w:val="231F20"/>
          <w:lang w:val="en-US"/>
        </w:rPr>
        <w:t xml:space="preserve"> the dimension of cost to create a stress, </w:t>
      </w:r>
      <w:proofErr w:type="gramStart"/>
      <w:r w:rsidRPr="008B0622">
        <w:rPr>
          <w:color w:val="231F20"/>
          <w:lang w:val="en-US"/>
        </w:rPr>
        <w:t>resilience</w:t>
      </w:r>
      <w:proofErr w:type="gramEnd"/>
      <w:r w:rsidRPr="008B0622">
        <w:rPr>
          <w:color w:val="231F20"/>
          <w:lang w:val="en-US"/>
        </w:rPr>
        <w:t xml:space="preserve"> and cost portfolio. A stress, resilience and cost portfolio can identify and generate hidden optimization potential and hidden costs. The higher the cost factor, the </w:t>
      </w:r>
      <w:r w:rsidR="009872BF">
        <w:rPr>
          <w:color w:val="231F20"/>
          <w:lang w:val="en-US"/>
        </w:rPr>
        <w:t>greater</w:t>
      </w:r>
      <w:r w:rsidRPr="008B0622">
        <w:rPr>
          <w:color w:val="231F20"/>
          <w:lang w:val="en-US"/>
        </w:rPr>
        <w:t xml:space="preserve"> the sum to be used for risk-mitigation or risk-controlling measures.</w:t>
      </w:r>
    </w:p>
    <w:p w14:paraId="55759182" w14:textId="77777777" w:rsidR="00BA598D" w:rsidRPr="008B0622" w:rsidRDefault="00BA598D">
      <w:pPr>
        <w:pStyle w:val="BodyText"/>
        <w:spacing w:before="9"/>
        <w:rPr>
          <w:sz w:val="22"/>
          <w:lang w:val="en-US"/>
        </w:rPr>
      </w:pPr>
    </w:p>
    <w:p w14:paraId="55759184" w14:textId="264858FB" w:rsidR="00BA598D" w:rsidRPr="008B0622" w:rsidRDefault="007C65E1">
      <w:pPr>
        <w:pStyle w:val="BodyText"/>
        <w:spacing w:line="271" w:lineRule="auto"/>
        <w:ind w:left="957" w:right="2421" w:hanging="1"/>
        <w:jc w:val="both"/>
        <w:rPr>
          <w:lang w:val="en-US"/>
        </w:rPr>
      </w:pPr>
      <w:r w:rsidRPr="008B0622">
        <w:rPr>
          <w:color w:val="231F20"/>
          <w:lang w:val="en-US"/>
        </w:rPr>
        <w:t xml:space="preserve">The most practical approach is to </w:t>
      </w:r>
      <w:r w:rsidR="005A594F">
        <w:rPr>
          <w:color w:val="231F20"/>
          <w:lang w:val="en-US"/>
        </w:rPr>
        <w:t>draw up</w:t>
      </w:r>
      <w:r w:rsidRPr="008B0622">
        <w:rPr>
          <w:color w:val="231F20"/>
          <w:lang w:val="en-US"/>
        </w:rPr>
        <w:t xml:space="preserve"> a set of questions </w:t>
      </w:r>
      <w:r w:rsidR="005A594F">
        <w:rPr>
          <w:color w:val="231F20"/>
          <w:lang w:val="en-US"/>
        </w:rPr>
        <w:t>with</w:t>
      </w:r>
      <w:r w:rsidRPr="008B0622">
        <w:rPr>
          <w:color w:val="231F20"/>
          <w:lang w:val="en-US"/>
        </w:rPr>
        <w:t xml:space="preserve"> an ordinal scale of 1 to 5 ("very true" = 1,</w:t>
      </w:r>
      <w:r w:rsidR="009872BF">
        <w:rPr>
          <w:color w:val="231F20"/>
          <w:lang w:val="en-US"/>
        </w:rPr>
        <w:t xml:space="preserve"> </w:t>
      </w:r>
      <w:r w:rsidRPr="008B0622">
        <w:rPr>
          <w:color w:val="231F20"/>
          <w:lang w:val="en-US"/>
        </w:rPr>
        <w:t xml:space="preserve">"not applicable" = 5). </w:t>
      </w:r>
      <w:r w:rsidR="009872BF">
        <w:rPr>
          <w:color w:val="231F20"/>
          <w:lang w:val="en-US"/>
        </w:rPr>
        <w:t>This makes</w:t>
      </w:r>
      <w:r w:rsidRPr="008B0622">
        <w:rPr>
          <w:color w:val="231F20"/>
          <w:lang w:val="en-US"/>
        </w:rPr>
        <w:t xml:space="preserve"> cardinal and ordinal variables comparable and </w:t>
      </w:r>
      <w:r w:rsidR="009872BF">
        <w:rPr>
          <w:color w:val="231F20"/>
          <w:lang w:val="en-US"/>
        </w:rPr>
        <w:t>allows</w:t>
      </w:r>
      <w:r w:rsidRPr="008B0622">
        <w:rPr>
          <w:color w:val="231F20"/>
          <w:lang w:val="en-US"/>
        </w:rPr>
        <w:t xml:space="preserve"> individual KPIs </w:t>
      </w:r>
      <w:r w:rsidR="009872BF">
        <w:rPr>
          <w:color w:val="231F20"/>
          <w:lang w:val="en-US"/>
        </w:rPr>
        <w:t xml:space="preserve">to </w:t>
      </w:r>
      <w:r w:rsidRPr="008B0622">
        <w:rPr>
          <w:color w:val="231F20"/>
          <w:lang w:val="en-US"/>
        </w:rPr>
        <w:t xml:space="preserve">be weighted according to importance, as with a scoring model. </w:t>
      </w:r>
      <w:r w:rsidR="00334FBB">
        <w:rPr>
          <w:color w:val="231F20"/>
          <w:lang w:val="en-US"/>
        </w:rPr>
        <w:t xml:space="preserve">The weighting can be modified </w:t>
      </w:r>
      <w:r w:rsidR="00DB1C9E">
        <w:rPr>
          <w:color w:val="231F20"/>
          <w:lang w:val="en-US"/>
        </w:rPr>
        <w:t>at any time to reflect</w:t>
      </w:r>
      <w:r w:rsidRPr="008B0622">
        <w:rPr>
          <w:color w:val="231F20"/>
          <w:lang w:val="en-US"/>
        </w:rPr>
        <w:t xml:space="preserve"> changing factors, a new company joining the supply chain or different strategic goals.</w:t>
      </w:r>
    </w:p>
    <w:p w14:paraId="55759185" w14:textId="77777777" w:rsidR="00BA598D" w:rsidRPr="008B0622" w:rsidRDefault="00BA598D">
      <w:pPr>
        <w:pStyle w:val="BodyText"/>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88"/>
        <w:gridCol w:w="943"/>
        <w:gridCol w:w="810"/>
        <w:gridCol w:w="949"/>
        <w:gridCol w:w="388"/>
        <w:gridCol w:w="342"/>
        <w:gridCol w:w="304"/>
        <w:gridCol w:w="342"/>
        <w:gridCol w:w="319"/>
        <w:gridCol w:w="941"/>
      </w:tblGrid>
      <w:tr w:rsidR="00BA598D" w:rsidRPr="008B0622" w14:paraId="55759187" w14:textId="77777777">
        <w:trPr>
          <w:trHeight w:val="600"/>
        </w:trPr>
        <w:tc>
          <w:tcPr>
            <w:tcW w:w="7826" w:type="dxa"/>
            <w:gridSpan w:val="10"/>
            <w:tcBorders>
              <w:top w:val="nil"/>
              <w:left w:val="nil"/>
              <w:right w:val="nil"/>
            </w:tcBorders>
            <w:shd w:val="clear" w:color="auto" w:fill="109290"/>
          </w:tcPr>
          <w:p w14:paraId="55759186" w14:textId="5E48CBE5" w:rsidR="00BA598D" w:rsidRPr="008B0622" w:rsidRDefault="007C65E1">
            <w:pPr>
              <w:pStyle w:val="TableParagraph"/>
              <w:ind w:left="169"/>
              <w:rPr>
                <w:sz w:val="20"/>
                <w:lang w:val="en-US"/>
              </w:rPr>
            </w:pPr>
            <w:r w:rsidRPr="008B0622">
              <w:rPr>
                <w:color w:val="FFFFFF"/>
                <w:sz w:val="20"/>
                <w:lang w:val="en-US"/>
              </w:rPr>
              <w:t xml:space="preserve">Weighting of KPIs </w:t>
            </w:r>
            <w:r w:rsidR="00C5686C">
              <w:rPr>
                <w:color w:val="FFFFFF"/>
                <w:sz w:val="20"/>
                <w:lang w:val="en-US"/>
              </w:rPr>
              <w:t>using</w:t>
            </w:r>
            <w:r w:rsidRPr="008B0622">
              <w:rPr>
                <w:color w:val="FFFFFF"/>
                <w:sz w:val="20"/>
                <w:lang w:val="en-US"/>
              </w:rPr>
              <w:t xml:space="preserve"> a qualitative supplier assessment</w:t>
            </w:r>
            <w:r w:rsidR="00C5686C">
              <w:rPr>
                <w:color w:val="FFFFFF"/>
                <w:sz w:val="20"/>
                <w:lang w:val="en-US"/>
              </w:rPr>
              <w:t xml:space="preserve"> as an example</w:t>
            </w:r>
          </w:p>
        </w:tc>
      </w:tr>
      <w:tr w:rsidR="00BA598D" w:rsidRPr="008B0622" w14:paraId="55759189" w14:textId="77777777">
        <w:trPr>
          <w:trHeight w:val="600"/>
        </w:trPr>
        <w:tc>
          <w:tcPr>
            <w:tcW w:w="7826" w:type="dxa"/>
            <w:gridSpan w:val="10"/>
            <w:tcBorders>
              <w:left w:val="nil"/>
              <w:bottom w:val="single" w:sz="4" w:space="0" w:color="FFFFFF"/>
              <w:right w:val="nil"/>
            </w:tcBorders>
            <w:shd w:val="clear" w:color="auto" w:fill="BBD3D3"/>
          </w:tcPr>
          <w:p w14:paraId="55759188" w14:textId="77777777" w:rsidR="00BA598D" w:rsidRPr="008B0622" w:rsidRDefault="007C65E1">
            <w:pPr>
              <w:pStyle w:val="TableParagraph"/>
              <w:ind w:left="170"/>
              <w:rPr>
                <w:sz w:val="20"/>
                <w:lang w:val="en-US"/>
              </w:rPr>
            </w:pPr>
            <w:r w:rsidRPr="008B0622">
              <w:rPr>
                <w:color w:val="231F20"/>
                <w:sz w:val="20"/>
                <w:lang w:val="en-US"/>
              </w:rPr>
              <w:t>Qualitative suppliers</w:t>
            </w:r>
          </w:p>
        </w:tc>
      </w:tr>
      <w:tr w:rsidR="00BA598D" w:rsidRPr="008B0622" w14:paraId="5575918D" w14:textId="77777777">
        <w:trPr>
          <w:trHeight w:val="600"/>
        </w:trPr>
        <w:tc>
          <w:tcPr>
            <w:tcW w:w="2488" w:type="dxa"/>
            <w:vMerge w:val="restart"/>
            <w:tcBorders>
              <w:top w:val="single" w:sz="4" w:space="0" w:color="FFFFFF"/>
              <w:left w:val="nil"/>
              <w:bottom w:val="single" w:sz="4" w:space="0" w:color="FFFFFF"/>
              <w:right w:val="single" w:sz="4" w:space="0" w:color="FFFFFF"/>
            </w:tcBorders>
            <w:shd w:val="clear" w:color="auto" w:fill="BBD3D3"/>
          </w:tcPr>
          <w:p w14:paraId="5575918A" w14:textId="77777777" w:rsidR="00BA598D" w:rsidRPr="008B0622" w:rsidRDefault="007C65E1">
            <w:pPr>
              <w:pStyle w:val="TableParagraph"/>
              <w:ind w:left="165"/>
              <w:rPr>
                <w:sz w:val="20"/>
                <w:lang w:val="en-US"/>
              </w:rPr>
            </w:pPr>
            <w:r w:rsidRPr="008B0622">
              <w:rPr>
                <w:color w:val="231F20"/>
                <w:sz w:val="20"/>
                <w:lang w:val="en-US"/>
              </w:rPr>
              <w:t>Assessment criteria</w:t>
            </w:r>
          </w:p>
        </w:tc>
        <w:tc>
          <w:tcPr>
            <w:tcW w:w="2702" w:type="dxa"/>
            <w:gridSpan w:val="3"/>
            <w:tcBorders>
              <w:top w:val="single" w:sz="4" w:space="0" w:color="FFFFFF"/>
              <w:left w:val="single" w:sz="4" w:space="0" w:color="FFFFFF"/>
              <w:bottom w:val="single" w:sz="4" w:space="0" w:color="FFFFFF"/>
              <w:right w:val="single" w:sz="4" w:space="0" w:color="FFFFFF"/>
            </w:tcBorders>
            <w:shd w:val="clear" w:color="auto" w:fill="BBD3D3"/>
          </w:tcPr>
          <w:p w14:paraId="5575918B" w14:textId="77777777" w:rsidR="00BA598D" w:rsidRPr="008B0622" w:rsidRDefault="007C65E1">
            <w:pPr>
              <w:pStyle w:val="TableParagraph"/>
              <w:ind w:left="170"/>
              <w:rPr>
                <w:sz w:val="20"/>
                <w:lang w:val="en-US"/>
              </w:rPr>
            </w:pPr>
            <w:r w:rsidRPr="008B0622">
              <w:rPr>
                <w:color w:val="231F20"/>
                <w:sz w:val="20"/>
                <w:lang w:val="en-US"/>
              </w:rPr>
              <w:t>Basic data</w:t>
            </w:r>
          </w:p>
        </w:tc>
        <w:tc>
          <w:tcPr>
            <w:tcW w:w="2636" w:type="dxa"/>
            <w:gridSpan w:val="6"/>
            <w:tcBorders>
              <w:top w:val="single" w:sz="4" w:space="0" w:color="FFFFFF"/>
              <w:left w:val="single" w:sz="4" w:space="0" w:color="FFFFFF"/>
              <w:bottom w:val="single" w:sz="4" w:space="0" w:color="FFFFFF"/>
              <w:right w:val="nil"/>
            </w:tcBorders>
            <w:shd w:val="clear" w:color="auto" w:fill="BBD3D3"/>
          </w:tcPr>
          <w:p w14:paraId="5575918C" w14:textId="55FD17A7" w:rsidR="00BA598D" w:rsidRPr="008B0622" w:rsidRDefault="007C65E1">
            <w:pPr>
              <w:pStyle w:val="TableParagraph"/>
              <w:ind w:left="170"/>
              <w:rPr>
                <w:sz w:val="20"/>
                <w:lang w:val="en-US"/>
              </w:rPr>
            </w:pPr>
            <w:r w:rsidRPr="008B0622">
              <w:rPr>
                <w:color w:val="231F20"/>
                <w:sz w:val="20"/>
                <w:lang w:val="en-US"/>
              </w:rPr>
              <w:t>Scal</w:t>
            </w:r>
            <w:r w:rsidR="00DB1C9E">
              <w:rPr>
                <w:color w:val="231F20"/>
                <w:sz w:val="20"/>
                <w:lang w:val="en-US"/>
              </w:rPr>
              <w:t>e</w:t>
            </w:r>
          </w:p>
        </w:tc>
      </w:tr>
      <w:tr w:rsidR="00BA598D" w:rsidRPr="008B0622" w14:paraId="55759198" w14:textId="77777777" w:rsidTr="00DB1C9E">
        <w:trPr>
          <w:trHeight w:val="860"/>
        </w:trPr>
        <w:tc>
          <w:tcPr>
            <w:tcW w:w="2488" w:type="dxa"/>
            <w:vMerge/>
            <w:tcBorders>
              <w:top w:val="nil"/>
              <w:left w:val="nil"/>
              <w:bottom w:val="single" w:sz="4" w:space="0" w:color="FFFFFF"/>
              <w:right w:val="single" w:sz="4" w:space="0" w:color="FFFFFF"/>
            </w:tcBorders>
            <w:shd w:val="clear" w:color="auto" w:fill="BBD3D3"/>
          </w:tcPr>
          <w:p w14:paraId="5575918E" w14:textId="77777777" w:rsidR="00BA598D" w:rsidRPr="008B0622" w:rsidRDefault="00BA598D">
            <w:pPr>
              <w:rPr>
                <w:sz w:val="2"/>
                <w:szCs w:val="2"/>
                <w:lang w:val="en-US"/>
              </w:rPr>
            </w:pPr>
          </w:p>
        </w:tc>
        <w:tc>
          <w:tcPr>
            <w:tcW w:w="943" w:type="dxa"/>
            <w:tcBorders>
              <w:top w:val="single" w:sz="4" w:space="0" w:color="FFFFFF"/>
              <w:left w:val="single" w:sz="4" w:space="0" w:color="FFFFFF"/>
              <w:bottom w:val="single" w:sz="4" w:space="0" w:color="FFFFFF"/>
              <w:right w:val="single" w:sz="4" w:space="0" w:color="FFFFFF"/>
            </w:tcBorders>
            <w:shd w:val="clear" w:color="auto" w:fill="BBD3D3"/>
          </w:tcPr>
          <w:p w14:paraId="5575918F" w14:textId="5F20C621" w:rsidR="00BA598D" w:rsidRPr="008B0622" w:rsidRDefault="007C65E1">
            <w:pPr>
              <w:pStyle w:val="TableParagraph"/>
              <w:spacing w:line="271" w:lineRule="auto"/>
              <w:ind w:left="170" w:right="256"/>
              <w:rPr>
                <w:sz w:val="20"/>
                <w:lang w:val="en-US"/>
              </w:rPr>
            </w:pPr>
            <w:r w:rsidRPr="008B0622">
              <w:rPr>
                <w:color w:val="231F20"/>
                <w:sz w:val="20"/>
                <w:lang w:val="en-US"/>
              </w:rPr>
              <w:t>Fac</w:t>
            </w:r>
            <w:r w:rsidR="00DB1C9E">
              <w:rPr>
                <w:color w:val="231F20"/>
                <w:sz w:val="20"/>
                <w:lang w:val="en-US"/>
              </w:rPr>
              <w:t>-</w:t>
            </w:r>
            <w:r w:rsidRPr="008B0622">
              <w:rPr>
                <w:color w:val="231F20"/>
                <w:sz w:val="20"/>
                <w:lang w:val="en-US"/>
              </w:rPr>
              <w:t xml:space="preserve">tor </w:t>
            </w:r>
            <w:r w:rsidR="00DB1C9E">
              <w:rPr>
                <w:color w:val="231F20"/>
                <w:sz w:val="20"/>
                <w:lang w:val="en-US"/>
              </w:rPr>
              <w:t>I</w:t>
            </w:r>
          </w:p>
        </w:tc>
        <w:tc>
          <w:tcPr>
            <w:tcW w:w="810" w:type="dxa"/>
            <w:tcBorders>
              <w:top w:val="single" w:sz="4" w:space="0" w:color="FFFFFF"/>
              <w:left w:val="single" w:sz="4" w:space="0" w:color="FFFFFF"/>
              <w:bottom w:val="single" w:sz="4" w:space="0" w:color="FFFFFF"/>
              <w:right w:val="single" w:sz="4" w:space="0" w:color="FFFFFF"/>
            </w:tcBorders>
            <w:shd w:val="clear" w:color="auto" w:fill="BBD3D3"/>
          </w:tcPr>
          <w:p w14:paraId="55759190" w14:textId="664B478C" w:rsidR="00BA598D" w:rsidRPr="008B0622" w:rsidRDefault="007C65E1">
            <w:pPr>
              <w:pStyle w:val="TableParagraph"/>
              <w:spacing w:line="271" w:lineRule="auto"/>
              <w:ind w:left="170" w:right="155"/>
              <w:rPr>
                <w:sz w:val="20"/>
                <w:lang w:val="en-US"/>
              </w:rPr>
            </w:pPr>
            <w:r w:rsidRPr="008B0622">
              <w:rPr>
                <w:color w:val="231F20"/>
                <w:sz w:val="20"/>
                <w:lang w:val="en-US"/>
              </w:rPr>
              <w:t>Fac</w:t>
            </w:r>
            <w:r w:rsidR="00DB1C9E">
              <w:rPr>
                <w:color w:val="231F20"/>
                <w:sz w:val="20"/>
                <w:lang w:val="en-US"/>
              </w:rPr>
              <w:t>-</w:t>
            </w:r>
            <w:r w:rsidRPr="008B0622">
              <w:rPr>
                <w:color w:val="231F20"/>
                <w:sz w:val="20"/>
                <w:lang w:val="en-US"/>
              </w:rPr>
              <w:t>tor II</w:t>
            </w:r>
          </w:p>
        </w:tc>
        <w:tc>
          <w:tcPr>
            <w:tcW w:w="949" w:type="dxa"/>
            <w:tcBorders>
              <w:top w:val="single" w:sz="4" w:space="0" w:color="FFFFFF"/>
              <w:left w:val="single" w:sz="4" w:space="0" w:color="FFFFFF"/>
              <w:bottom w:val="single" w:sz="4" w:space="0" w:color="FFFFFF"/>
              <w:right w:val="single" w:sz="4" w:space="0" w:color="FFFFFF"/>
            </w:tcBorders>
            <w:shd w:val="clear" w:color="auto" w:fill="BBD3D3"/>
          </w:tcPr>
          <w:p w14:paraId="55759191" w14:textId="5BC07667" w:rsidR="00BA598D" w:rsidRPr="008B0622" w:rsidRDefault="007C65E1">
            <w:pPr>
              <w:pStyle w:val="TableParagraph"/>
              <w:spacing w:line="271" w:lineRule="auto"/>
              <w:ind w:left="170" w:right="222"/>
              <w:rPr>
                <w:sz w:val="20"/>
                <w:lang w:val="en-US"/>
              </w:rPr>
            </w:pPr>
            <w:r w:rsidRPr="008B0622">
              <w:rPr>
                <w:color w:val="231F20"/>
                <w:sz w:val="20"/>
                <w:lang w:val="en-US"/>
              </w:rPr>
              <w:t>Fac</w:t>
            </w:r>
            <w:r w:rsidR="00DB1C9E">
              <w:rPr>
                <w:color w:val="231F20"/>
                <w:sz w:val="20"/>
                <w:lang w:val="en-US"/>
              </w:rPr>
              <w:t>-</w:t>
            </w:r>
            <w:r w:rsidRPr="008B0622">
              <w:rPr>
                <w:color w:val="231F20"/>
                <w:sz w:val="20"/>
                <w:lang w:val="en-US"/>
              </w:rPr>
              <w:t>tor III</w:t>
            </w:r>
          </w:p>
        </w:tc>
        <w:tc>
          <w:tcPr>
            <w:tcW w:w="388" w:type="dxa"/>
            <w:tcBorders>
              <w:top w:val="single" w:sz="4" w:space="0" w:color="FFFFFF"/>
              <w:left w:val="single" w:sz="4" w:space="0" w:color="FFFFFF"/>
              <w:bottom w:val="single" w:sz="4" w:space="0" w:color="FFFFFF"/>
              <w:right w:val="single" w:sz="4" w:space="0" w:color="FFFFFF"/>
            </w:tcBorders>
            <w:shd w:val="clear" w:color="auto" w:fill="BBD3D3"/>
          </w:tcPr>
          <w:p w14:paraId="55759192" w14:textId="77777777" w:rsidR="00BA598D" w:rsidRPr="008B0622" w:rsidRDefault="007C65E1">
            <w:pPr>
              <w:pStyle w:val="TableParagraph"/>
              <w:ind w:left="170"/>
              <w:rPr>
                <w:sz w:val="20"/>
                <w:lang w:val="en-US"/>
              </w:rPr>
            </w:pPr>
            <w:r w:rsidRPr="008B0622">
              <w:rPr>
                <w:color w:val="231F20"/>
                <w:sz w:val="20"/>
                <w:lang w:val="en-US"/>
              </w:rPr>
              <w:t>1</w:t>
            </w:r>
          </w:p>
        </w:tc>
        <w:tc>
          <w:tcPr>
            <w:tcW w:w="342" w:type="dxa"/>
            <w:tcBorders>
              <w:top w:val="single" w:sz="4" w:space="0" w:color="FFFFFF"/>
              <w:left w:val="single" w:sz="4" w:space="0" w:color="FFFFFF"/>
              <w:bottom w:val="single" w:sz="4" w:space="0" w:color="FFFFFF"/>
              <w:right w:val="single" w:sz="4" w:space="0" w:color="FFFFFF"/>
            </w:tcBorders>
            <w:shd w:val="clear" w:color="auto" w:fill="BBD3D3"/>
          </w:tcPr>
          <w:p w14:paraId="55759193" w14:textId="77777777" w:rsidR="00BA598D" w:rsidRPr="008B0622" w:rsidRDefault="007C65E1">
            <w:pPr>
              <w:pStyle w:val="TableParagraph"/>
              <w:ind w:left="169"/>
              <w:rPr>
                <w:sz w:val="20"/>
                <w:lang w:val="en-US"/>
              </w:rPr>
            </w:pPr>
            <w:r w:rsidRPr="008B0622">
              <w:rPr>
                <w:color w:val="231F20"/>
                <w:sz w:val="20"/>
                <w:lang w:val="en-US"/>
              </w:rPr>
              <w:t>2</w:t>
            </w:r>
          </w:p>
        </w:tc>
        <w:tc>
          <w:tcPr>
            <w:tcW w:w="304" w:type="dxa"/>
            <w:tcBorders>
              <w:top w:val="single" w:sz="4" w:space="0" w:color="FFFFFF"/>
              <w:left w:val="single" w:sz="4" w:space="0" w:color="FFFFFF"/>
              <w:bottom w:val="single" w:sz="4" w:space="0" w:color="FFFFFF"/>
              <w:right w:val="single" w:sz="4" w:space="0" w:color="FFFFFF"/>
            </w:tcBorders>
            <w:shd w:val="clear" w:color="auto" w:fill="BBD3D3"/>
          </w:tcPr>
          <w:p w14:paraId="55759194" w14:textId="77777777" w:rsidR="00BA598D" w:rsidRPr="008B0622" w:rsidRDefault="007C65E1">
            <w:pPr>
              <w:pStyle w:val="TableParagraph"/>
              <w:ind w:left="169"/>
              <w:rPr>
                <w:sz w:val="20"/>
                <w:lang w:val="en-US"/>
              </w:rPr>
            </w:pPr>
            <w:r w:rsidRPr="008B0622">
              <w:rPr>
                <w:color w:val="231F20"/>
                <w:sz w:val="20"/>
                <w:lang w:val="en-US"/>
              </w:rPr>
              <w:t>3</w:t>
            </w:r>
          </w:p>
        </w:tc>
        <w:tc>
          <w:tcPr>
            <w:tcW w:w="342" w:type="dxa"/>
            <w:tcBorders>
              <w:top w:val="single" w:sz="4" w:space="0" w:color="FFFFFF"/>
              <w:left w:val="single" w:sz="4" w:space="0" w:color="FFFFFF"/>
              <w:bottom w:val="single" w:sz="4" w:space="0" w:color="FFFFFF"/>
              <w:right w:val="single" w:sz="4" w:space="0" w:color="FFFFFF"/>
            </w:tcBorders>
            <w:shd w:val="clear" w:color="auto" w:fill="BBD3D3"/>
          </w:tcPr>
          <w:p w14:paraId="55759195" w14:textId="77777777" w:rsidR="00BA598D" w:rsidRPr="008B0622" w:rsidRDefault="007C65E1">
            <w:pPr>
              <w:pStyle w:val="TableParagraph"/>
              <w:ind w:left="168"/>
              <w:rPr>
                <w:sz w:val="20"/>
                <w:lang w:val="en-US"/>
              </w:rPr>
            </w:pPr>
            <w:r w:rsidRPr="008B0622">
              <w:rPr>
                <w:color w:val="231F20"/>
                <w:sz w:val="20"/>
                <w:lang w:val="en-US"/>
              </w:rPr>
              <w:t>4</w:t>
            </w:r>
          </w:p>
        </w:tc>
        <w:tc>
          <w:tcPr>
            <w:tcW w:w="319" w:type="dxa"/>
            <w:tcBorders>
              <w:top w:val="single" w:sz="4" w:space="0" w:color="FFFFFF"/>
              <w:left w:val="single" w:sz="4" w:space="0" w:color="FFFFFF"/>
              <w:bottom w:val="single" w:sz="4" w:space="0" w:color="FFFFFF"/>
              <w:right w:val="single" w:sz="4" w:space="0" w:color="FFFFFF"/>
            </w:tcBorders>
            <w:shd w:val="clear" w:color="auto" w:fill="BBD3D3"/>
          </w:tcPr>
          <w:p w14:paraId="55759196" w14:textId="77777777" w:rsidR="00BA598D" w:rsidRPr="008B0622" w:rsidRDefault="007C65E1">
            <w:pPr>
              <w:pStyle w:val="TableParagraph"/>
              <w:ind w:left="168"/>
              <w:rPr>
                <w:sz w:val="20"/>
                <w:lang w:val="en-US"/>
              </w:rPr>
            </w:pPr>
            <w:r w:rsidRPr="008B0622">
              <w:rPr>
                <w:color w:val="231F20"/>
                <w:sz w:val="20"/>
                <w:lang w:val="en-US"/>
              </w:rPr>
              <w:t>5</w:t>
            </w:r>
          </w:p>
        </w:tc>
        <w:tc>
          <w:tcPr>
            <w:tcW w:w="941" w:type="dxa"/>
            <w:tcBorders>
              <w:top w:val="single" w:sz="4" w:space="0" w:color="FFFFFF"/>
              <w:left w:val="single" w:sz="4" w:space="0" w:color="FFFFFF"/>
              <w:bottom w:val="single" w:sz="4" w:space="0" w:color="FFFFFF"/>
              <w:right w:val="nil"/>
            </w:tcBorders>
            <w:shd w:val="clear" w:color="auto" w:fill="BBD3D3"/>
          </w:tcPr>
          <w:p w14:paraId="55759197" w14:textId="77777777" w:rsidR="00BA598D" w:rsidRPr="008B0622" w:rsidRDefault="007C65E1">
            <w:pPr>
              <w:pStyle w:val="TableParagraph"/>
              <w:ind w:left="167"/>
              <w:rPr>
                <w:sz w:val="20"/>
                <w:lang w:val="en-US"/>
              </w:rPr>
            </w:pPr>
            <w:r w:rsidRPr="008B0622">
              <w:rPr>
                <w:color w:val="231F20"/>
                <w:sz w:val="20"/>
                <w:lang w:val="en-US"/>
              </w:rPr>
              <w:t>Total</w:t>
            </w:r>
          </w:p>
        </w:tc>
      </w:tr>
      <w:tr w:rsidR="00BA598D" w:rsidRPr="008B0622" w14:paraId="557591A3" w14:textId="77777777" w:rsidTr="00DB1C9E">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99" w14:textId="77777777" w:rsidR="00BA598D" w:rsidRPr="008B0622" w:rsidRDefault="007C65E1">
            <w:pPr>
              <w:pStyle w:val="TableParagraph"/>
              <w:ind w:left="165"/>
              <w:rPr>
                <w:sz w:val="20"/>
                <w:lang w:val="en-US"/>
              </w:rPr>
            </w:pPr>
            <w:r w:rsidRPr="008B0622">
              <w:rPr>
                <w:color w:val="231F20"/>
                <w:sz w:val="20"/>
                <w:lang w:val="en-US"/>
              </w:rPr>
              <w:t>Location</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9A"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9B"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9C"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9D"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9E"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9F"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A0"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A1"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A2" w14:textId="77777777" w:rsidR="00BA598D" w:rsidRPr="008B0622" w:rsidRDefault="00BA598D">
            <w:pPr>
              <w:pStyle w:val="TableParagraph"/>
              <w:spacing w:before="0"/>
              <w:rPr>
                <w:rFonts w:ascii="Times New Roman"/>
                <w:sz w:val="20"/>
                <w:lang w:val="en-US"/>
              </w:rPr>
            </w:pPr>
          </w:p>
        </w:tc>
      </w:tr>
      <w:tr w:rsidR="00BA598D" w:rsidRPr="008B0622" w14:paraId="557591AE" w14:textId="77777777" w:rsidTr="00DB1C9E">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A4" w14:textId="77777777" w:rsidR="00BA598D" w:rsidRPr="008B0622" w:rsidRDefault="007C65E1">
            <w:pPr>
              <w:pStyle w:val="TableParagraph"/>
              <w:ind w:left="165"/>
              <w:rPr>
                <w:sz w:val="20"/>
                <w:lang w:val="en-US"/>
              </w:rPr>
            </w:pPr>
            <w:r w:rsidRPr="008B0622">
              <w:rPr>
                <w:color w:val="231F20"/>
                <w:sz w:val="20"/>
                <w:lang w:val="en-US"/>
              </w:rPr>
              <w:t>Ability to deliver</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A5"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A6"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A7"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A8"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A9"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AA"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AB"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AC"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AD" w14:textId="77777777" w:rsidR="00BA598D" w:rsidRPr="008B0622" w:rsidRDefault="00BA598D">
            <w:pPr>
              <w:pStyle w:val="TableParagraph"/>
              <w:spacing w:before="0"/>
              <w:rPr>
                <w:rFonts w:ascii="Times New Roman"/>
                <w:sz w:val="20"/>
                <w:lang w:val="en-US"/>
              </w:rPr>
            </w:pPr>
          </w:p>
        </w:tc>
      </w:tr>
      <w:tr w:rsidR="00BA598D" w:rsidRPr="008B0622" w14:paraId="557591B9" w14:textId="77777777" w:rsidTr="00DB1C9E">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AF" w14:textId="77777777" w:rsidR="00BA598D" w:rsidRPr="008B0622" w:rsidRDefault="007C65E1">
            <w:pPr>
              <w:pStyle w:val="TableParagraph"/>
              <w:ind w:left="165"/>
              <w:rPr>
                <w:sz w:val="20"/>
                <w:lang w:val="en-US"/>
              </w:rPr>
            </w:pPr>
            <w:r w:rsidRPr="008B0622">
              <w:rPr>
                <w:color w:val="231F20"/>
                <w:sz w:val="20"/>
                <w:lang w:val="en-US"/>
              </w:rPr>
              <w:t>Punctuality of deliveries</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B0"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B1"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B2"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B3"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B4"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B5"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B6"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B7"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B8" w14:textId="77777777" w:rsidR="00BA598D" w:rsidRPr="008B0622" w:rsidRDefault="00BA598D">
            <w:pPr>
              <w:pStyle w:val="TableParagraph"/>
              <w:spacing w:before="0"/>
              <w:rPr>
                <w:rFonts w:ascii="Times New Roman"/>
                <w:sz w:val="20"/>
                <w:lang w:val="en-US"/>
              </w:rPr>
            </w:pPr>
          </w:p>
        </w:tc>
      </w:tr>
      <w:tr w:rsidR="00BA598D" w:rsidRPr="008B0622" w14:paraId="557591C4" w14:textId="77777777" w:rsidTr="00DB1C9E">
        <w:trPr>
          <w:trHeight w:val="860"/>
        </w:trPr>
        <w:tc>
          <w:tcPr>
            <w:tcW w:w="2488" w:type="dxa"/>
            <w:tcBorders>
              <w:top w:val="single" w:sz="4" w:space="0" w:color="FFFFFF"/>
              <w:left w:val="nil"/>
              <w:bottom w:val="single" w:sz="4" w:space="0" w:color="FFFFFF"/>
              <w:right w:val="single" w:sz="4" w:space="0" w:color="FFFFFF"/>
            </w:tcBorders>
            <w:shd w:val="clear" w:color="auto" w:fill="E4EBEC"/>
          </w:tcPr>
          <w:p w14:paraId="557591BA" w14:textId="77777777" w:rsidR="00BA598D" w:rsidRPr="008B0622" w:rsidRDefault="007C65E1">
            <w:pPr>
              <w:pStyle w:val="TableParagraph"/>
              <w:spacing w:line="271" w:lineRule="auto"/>
              <w:ind w:left="165"/>
              <w:rPr>
                <w:sz w:val="20"/>
                <w:lang w:val="en-US"/>
              </w:rPr>
            </w:pPr>
            <w:r w:rsidRPr="008B0622">
              <w:rPr>
                <w:color w:val="231F20"/>
                <w:sz w:val="20"/>
                <w:lang w:val="en-US"/>
              </w:rPr>
              <w:t>Sales/performance capability</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BB"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BC"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BD"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BE"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BF"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C0"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C1"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C2"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C3" w14:textId="77777777" w:rsidR="00BA598D" w:rsidRPr="008B0622" w:rsidRDefault="00BA598D">
            <w:pPr>
              <w:pStyle w:val="TableParagraph"/>
              <w:spacing w:before="0"/>
              <w:rPr>
                <w:rFonts w:ascii="Times New Roman"/>
                <w:sz w:val="20"/>
                <w:lang w:val="en-US"/>
              </w:rPr>
            </w:pPr>
          </w:p>
        </w:tc>
      </w:tr>
      <w:tr w:rsidR="00BA598D" w:rsidRPr="008B0622" w14:paraId="557591CF" w14:textId="77777777" w:rsidTr="00DB1C9E">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C5" w14:textId="77777777" w:rsidR="00BA598D" w:rsidRPr="008B0622" w:rsidRDefault="007C65E1">
            <w:pPr>
              <w:pStyle w:val="TableParagraph"/>
              <w:ind w:left="165"/>
              <w:rPr>
                <w:sz w:val="20"/>
                <w:lang w:val="en-US"/>
              </w:rPr>
            </w:pPr>
            <w:r w:rsidRPr="008B0622">
              <w:rPr>
                <w:color w:val="231F20"/>
                <w:sz w:val="20"/>
                <w:lang w:val="en-US"/>
              </w:rPr>
              <w:t>Image</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C6"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C7"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C8"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C9"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CA"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CB"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CC"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CD"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CE" w14:textId="77777777" w:rsidR="00BA598D" w:rsidRPr="008B0622" w:rsidRDefault="00BA598D">
            <w:pPr>
              <w:pStyle w:val="TableParagraph"/>
              <w:spacing w:before="0"/>
              <w:rPr>
                <w:rFonts w:ascii="Times New Roman"/>
                <w:sz w:val="20"/>
                <w:lang w:val="en-US"/>
              </w:rPr>
            </w:pPr>
          </w:p>
        </w:tc>
      </w:tr>
    </w:tbl>
    <w:p w14:paraId="557591D0" w14:textId="77777777" w:rsidR="00BA598D" w:rsidRPr="008B0622" w:rsidRDefault="00BA598D">
      <w:pPr>
        <w:rPr>
          <w:rFonts w:ascii="Times New Roman"/>
          <w:sz w:val="20"/>
          <w:lang w:val="en-US"/>
        </w:rPr>
        <w:sectPr w:rsidR="00BA598D" w:rsidRPr="008B0622">
          <w:pgSz w:w="11910" w:h="16840"/>
          <w:pgMar w:top="960" w:right="240" w:bottom="280" w:left="460" w:header="0" w:footer="0" w:gutter="0"/>
          <w:cols w:space="720"/>
        </w:sectPr>
      </w:pPr>
    </w:p>
    <w:p w14:paraId="557591D1" w14:textId="77777777" w:rsidR="00BA598D" w:rsidRPr="008B0622" w:rsidRDefault="00BA598D">
      <w:pPr>
        <w:pStyle w:val="BodyText"/>
        <w:rPr>
          <w:lang w:val="en-US"/>
        </w:rPr>
      </w:pPr>
    </w:p>
    <w:p w14:paraId="557591D2" w14:textId="77777777" w:rsidR="00BA598D" w:rsidRPr="008B0622" w:rsidRDefault="00BA598D">
      <w:pPr>
        <w:pStyle w:val="BodyText"/>
        <w:rPr>
          <w:lang w:val="en-US"/>
        </w:rPr>
      </w:pPr>
    </w:p>
    <w:p w14:paraId="557591D3" w14:textId="77777777" w:rsidR="00BA598D" w:rsidRPr="008B0622" w:rsidRDefault="00BA598D">
      <w:pPr>
        <w:pStyle w:val="BodyText"/>
        <w:rPr>
          <w:lang w:val="en-US"/>
        </w:rPr>
      </w:pPr>
    </w:p>
    <w:p w14:paraId="557591D4" w14:textId="77777777" w:rsidR="00BA598D" w:rsidRPr="008B0622" w:rsidRDefault="00BA598D">
      <w:pPr>
        <w:pStyle w:val="BodyText"/>
        <w:rPr>
          <w:lang w:val="en-US"/>
        </w:rPr>
      </w:pPr>
    </w:p>
    <w:p w14:paraId="557591D5" w14:textId="77777777" w:rsidR="00BA598D" w:rsidRPr="008B0622" w:rsidRDefault="00BA598D">
      <w:pPr>
        <w:pStyle w:val="BodyText"/>
        <w:rPr>
          <w:lang w:val="en-US"/>
        </w:rPr>
      </w:pPr>
    </w:p>
    <w:p w14:paraId="557591D6" w14:textId="77777777" w:rsidR="00BA598D" w:rsidRPr="008B0622" w:rsidRDefault="00BA598D">
      <w:pPr>
        <w:pStyle w:val="BodyText"/>
        <w:rPr>
          <w:lang w:val="en-US"/>
        </w:rPr>
      </w:pPr>
    </w:p>
    <w:p w14:paraId="557591D7" w14:textId="77777777" w:rsidR="00BA598D" w:rsidRPr="008B0622" w:rsidRDefault="00BA598D">
      <w:pPr>
        <w:pStyle w:val="BodyText"/>
        <w:rPr>
          <w:lang w:val="en-US"/>
        </w:rPr>
      </w:pPr>
    </w:p>
    <w:p w14:paraId="557591D8" w14:textId="77777777" w:rsidR="00BA598D" w:rsidRPr="008B0622" w:rsidRDefault="00BA598D">
      <w:pPr>
        <w:pStyle w:val="BodyText"/>
        <w:rPr>
          <w:lang w:val="en-US"/>
        </w:rPr>
      </w:pPr>
    </w:p>
    <w:p w14:paraId="557591D9" w14:textId="77777777" w:rsidR="00BA598D" w:rsidRPr="008B0622" w:rsidRDefault="00BA598D">
      <w:pPr>
        <w:pStyle w:val="BodyText"/>
        <w:spacing w:before="1"/>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88"/>
        <w:gridCol w:w="970"/>
        <w:gridCol w:w="783"/>
        <w:gridCol w:w="949"/>
        <w:gridCol w:w="388"/>
        <w:gridCol w:w="342"/>
        <w:gridCol w:w="304"/>
        <w:gridCol w:w="342"/>
        <w:gridCol w:w="319"/>
        <w:gridCol w:w="941"/>
      </w:tblGrid>
      <w:tr w:rsidR="00BA598D" w:rsidRPr="008B0622" w14:paraId="557591DB" w14:textId="77777777">
        <w:trPr>
          <w:trHeight w:val="600"/>
        </w:trPr>
        <w:tc>
          <w:tcPr>
            <w:tcW w:w="7826" w:type="dxa"/>
            <w:gridSpan w:val="10"/>
            <w:tcBorders>
              <w:top w:val="nil"/>
              <w:left w:val="nil"/>
              <w:right w:val="nil"/>
            </w:tcBorders>
            <w:shd w:val="clear" w:color="auto" w:fill="BBD3D3"/>
          </w:tcPr>
          <w:p w14:paraId="557591DA" w14:textId="77777777" w:rsidR="00BA598D" w:rsidRPr="008B0622" w:rsidRDefault="007C65E1">
            <w:pPr>
              <w:pStyle w:val="TableParagraph"/>
              <w:ind w:left="170"/>
              <w:rPr>
                <w:sz w:val="20"/>
                <w:lang w:val="en-US"/>
              </w:rPr>
            </w:pPr>
            <w:r w:rsidRPr="008B0622">
              <w:rPr>
                <w:color w:val="231F20"/>
                <w:sz w:val="20"/>
                <w:lang w:val="en-US"/>
              </w:rPr>
              <w:t>Qualitative suppliers</w:t>
            </w:r>
          </w:p>
        </w:tc>
      </w:tr>
      <w:tr w:rsidR="00BA598D" w:rsidRPr="008B0622" w14:paraId="557591DF" w14:textId="77777777">
        <w:trPr>
          <w:trHeight w:val="600"/>
        </w:trPr>
        <w:tc>
          <w:tcPr>
            <w:tcW w:w="2488" w:type="dxa"/>
            <w:vMerge w:val="restart"/>
            <w:tcBorders>
              <w:left w:val="nil"/>
            </w:tcBorders>
            <w:shd w:val="clear" w:color="auto" w:fill="BBD3D3"/>
          </w:tcPr>
          <w:p w14:paraId="557591DC" w14:textId="77777777" w:rsidR="00BA598D" w:rsidRPr="008B0622" w:rsidRDefault="007C65E1">
            <w:pPr>
              <w:pStyle w:val="TableParagraph"/>
              <w:ind w:left="165"/>
              <w:rPr>
                <w:sz w:val="20"/>
                <w:lang w:val="en-US"/>
              </w:rPr>
            </w:pPr>
            <w:r w:rsidRPr="008B0622">
              <w:rPr>
                <w:color w:val="231F20"/>
                <w:sz w:val="20"/>
                <w:lang w:val="en-US"/>
              </w:rPr>
              <w:t>Assessment criteria</w:t>
            </w:r>
          </w:p>
        </w:tc>
        <w:tc>
          <w:tcPr>
            <w:tcW w:w="2702" w:type="dxa"/>
            <w:gridSpan w:val="3"/>
            <w:shd w:val="clear" w:color="auto" w:fill="BBD3D3"/>
          </w:tcPr>
          <w:p w14:paraId="557591DD" w14:textId="77777777" w:rsidR="00BA598D" w:rsidRPr="008B0622" w:rsidRDefault="007C65E1">
            <w:pPr>
              <w:pStyle w:val="TableParagraph"/>
              <w:ind w:left="170"/>
              <w:rPr>
                <w:sz w:val="20"/>
                <w:lang w:val="en-US"/>
              </w:rPr>
            </w:pPr>
            <w:r w:rsidRPr="008B0622">
              <w:rPr>
                <w:color w:val="231F20"/>
                <w:sz w:val="20"/>
                <w:lang w:val="en-US"/>
              </w:rPr>
              <w:t>Basic data</w:t>
            </w:r>
          </w:p>
        </w:tc>
        <w:tc>
          <w:tcPr>
            <w:tcW w:w="2636" w:type="dxa"/>
            <w:gridSpan w:val="6"/>
            <w:tcBorders>
              <w:right w:val="nil"/>
            </w:tcBorders>
            <w:shd w:val="clear" w:color="auto" w:fill="BBD3D3"/>
          </w:tcPr>
          <w:p w14:paraId="557591DE" w14:textId="7EB725D4" w:rsidR="00BA598D" w:rsidRPr="008B0622" w:rsidRDefault="007C65E1">
            <w:pPr>
              <w:pStyle w:val="TableParagraph"/>
              <w:ind w:left="170"/>
              <w:rPr>
                <w:sz w:val="20"/>
                <w:lang w:val="en-US"/>
              </w:rPr>
            </w:pPr>
            <w:r w:rsidRPr="008B0622">
              <w:rPr>
                <w:color w:val="231F20"/>
                <w:sz w:val="20"/>
                <w:lang w:val="en-US"/>
              </w:rPr>
              <w:t>Scal</w:t>
            </w:r>
            <w:r w:rsidR="009F426E">
              <w:rPr>
                <w:color w:val="231F20"/>
                <w:sz w:val="20"/>
                <w:lang w:val="en-US"/>
              </w:rPr>
              <w:t>e</w:t>
            </w:r>
          </w:p>
        </w:tc>
      </w:tr>
      <w:tr w:rsidR="00BA598D" w:rsidRPr="008B0622" w14:paraId="557591EA" w14:textId="77777777" w:rsidTr="009F426E">
        <w:trPr>
          <w:trHeight w:val="860"/>
        </w:trPr>
        <w:tc>
          <w:tcPr>
            <w:tcW w:w="2488" w:type="dxa"/>
            <w:vMerge/>
            <w:tcBorders>
              <w:top w:val="nil"/>
              <w:left w:val="nil"/>
            </w:tcBorders>
            <w:shd w:val="clear" w:color="auto" w:fill="BBD3D3"/>
          </w:tcPr>
          <w:p w14:paraId="557591E0" w14:textId="77777777" w:rsidR="00BA598D" w:rsidRPr="008B0622" w:rsidRDefault="00BA598D">
            <w:pPr>
              <w:rPr>
                <w:sz w:val="2"/>
                <w:szCs w:val="2"/>
                <w:lang w:val="en-US"/>
              </w:rPr>
            </w:pPr>
          </w:p>
        </w:tc>
        <w:tc>
          <w:tcPr>
            <w:tcW w:w="970" w:type="dxa"/>
            <w:shd w:val="clear" w:color="auto" w:fill="BBD3D3"/>
          </w:tcPr>
          <w:p w14:paraId="557591E1" w14:textId="53333FE2" w:rsidR="00BA598D" w:rsidRPr="008B0622" w:rsidRDefault="007C65E1">
            <w:pPr>
              <w:pStyle w:val="TableParagraph"/>
              <w:spacing w:line="271" w:lineRule="auto"/>
              <w:ind w:left="170" w:right="256"/>
              <w:rPr>
                <w:sz w:val="20"/>
                <w:lang w:val="en-US"/>
              </w:rPr>
            </w:pPr>
            <w:r w:rsidRPr="008B0622">
              <w:rPr>
                <w:color w:val="231F20"/>
                <w:sz w:val="20"/>
                <w:lang w:val="en-US"/>
              </w:rPr>
              <w:t>Fac</w:t>
            </w:r>
            <w:r w:rsidR="009F426E">
              <w:rPr>
                <w:color w:val="231F20"/>
                <w:sz w:val="20"/>
                <w:lang w:val="en-US"/>
              </w:rPr>
              <w:t>-</w:t>
            </w:r>
            <w:r w:rsidRPr="008B0622">
              <w:rPr>
                <w:color w:val="231F20"/>
                <w:sz w:val="20"/>
                <w:lang w:val="en-US"/>
              </w:rPr>
              <w:t>tor I</w:t>
            </w:r>
          </w:p>
        </w:tc>
        <w:tc>
          <w:tcPr>
            <w:tcW w:w="783" w:type="dxa"/>
            <w:shd w:val="clear" w:color="auto" w:fill="BBD3D3"/>
          </w:tcPr>
          <w:p w14:paraId="557591E2" w14:textId="10214669" w:rsidR="00BA598D" w:rsidRPr="008B0622" w:rsidRDefault="007C65E1">
            <w:pPr>
              <w:pStyle w:val="TableParagraph"/>
              <w:spacing w:line="271" w:lineRule="auto"/>
              <w:ind w:left="170" w:right="155"/>
              <w:rPr>
                <w:sz w:val="20"/>
                <w:lang w:val="en-US"/>
              </w:rPr>
            </w:pPr>
            <w:r w:rsidRPr="008B0622">
              <w:rPr>
                <w:color w:val="231F20"/>
                <w:sz w:val="20"/>
                <w:lang w:val="en-US"/>
              </w:rPr>
              <w:t>Fac</w:t>
            </w:r>
            <w:r w:rsidR="009F426E">
              <w:rPr>
                <w:color w:val="231F20"/>
                <w:sz w:val="20"/>
                <w:lang w:val="en-US"/>
              </w:rPr>
              <w:t>-</w:t>
            </w:r>
            <w:r w:rsidRPr="008B0622">
              <w:rPr>
                <w:color w:val="231F20"/>
                <w:sz w:val="20"/>
                <w:lang w:val="en-US"/>
              </w:rPr>
              <w:t>tor II</w:t>
            </w:r>
          </w:p>
        </w:tc>
        <w:tc>
          <w:tcPr>
            <w:tcW w:w="949" w:type="dxa"/>
            <w:shd w:val="clear" w:color="auto" w:fill="BBD3D3"/>
          </w:tcPr>
          <w:p w14:paraId="557591E3" w14:textId="6796ED0E" w:rsidR="00BA598D" w:rsidRPr="008B0622" w:rsidRDefault="007C65E1">
            <w:pPr>
              <w:pStyle w:val="TableParagraph"/>
              <w:spacing w:line="271" w:lineRule="auto"/>
              <w:ind w:left="170" w:right="222"/>
              <w:rPr>
                <w:sz w:val="20"/>
                <w:lang w:val="en-US"/>
              </w:rPr>
            </w:pPr>
            <w:r w:rsidRPr="008B0622">
              <w:rPr>
                <w:color w:val="231F20"/>
                <w:sz w:val="20"/>
                <w:lang w:val="en-US"/>
              </w:rPr>
              <w:t>Fac</w:t>
            </w:r>
            <w:r w:rsidR="009F426E">
              <w:rPr>
                <w:color w:val="231F20"/>
                <w:sz w:val="20"/>
                <w:lang w:val="en-US"/>
              </w:rPr>
              <w:t>-</w:t>
            </w:r>
            <w:r w:rsidRPr="008B0622">
              <w:rPr>
                <w:color w:val="231F20"/>
                <w:sz w:val="20"/>
                <w:lang w:val="en-US"/>
              </w:rPr>
              <w:t>tor III</w:t>
            </w:r>
          </w:p>
        </w:tc>
        <w:tc>
          <w:tcPr>
            <w:tcW w:w="388" w:type="dxa"/>
            <w:shd w:val="clear" w:color="auto" w:fill="BBD3D3"/>
          </w:tcPr>
          <w:p w14:paraId="557591E4" w14:textId="77777777" w:rsidR="00BA598D" w:rsidRPr="008B0622" w:rsidRDefault="007C65E1">
            <w:pPr>
              <w:pStyle w:val="TableParagraph"/>
              <w:ind w:left="44"/>
              <w:jc w:val="center"/>
              <w:rPr>
                <w:sz w:val="20"/>
                <w:lang w:val="en-US"/>
              </w:rPr>
            </w:pPr>
            <w:r w:rsidRPr="008B0622">
              <w:rPr>
                <w:color w:val="231F20"/>
                <w:sz w:val="20"/>
                <w:lang w:val="en-US"/>
              </w:rPr>
              <w:t>1</w:t>
            </w:r>
          </w:p>
        </w:tc>
        <w:tc>
          <w:tcPr>
            <w:tcW w:w="342" w:type="dxa"/>
            <w:shd w:val="clear" w:color="auto" w:fill="BBD3D3"/>
          </w:tcPr>
          <w:p w14:paraId="557591E5" w14:textId="77777777" w:rsidR="00BA598D" w:rsidRPr="008B0622" w:rsidRDefault="007C65E1">
            <w:pPr>
              <w:pStyle w:val="TableParagraph"/>
              <w:ind w:right="64"/>
              <w:jc w:val="right"/>
              <w:rPr>
                <w:sz w:val="20"/>
                <w:lang w:val="en-US"/>
              </w:rPr>
            </w:pPr>
            <w:r w:rsidRPr="008B0622">
              <w:rPr>
                <w:color w:val="231F20"/>
                <w:sz w:val="20"/>
                <w:lang w:val="en-US"/>
              </w:rPr>
              <w:t>2</w:t>
            </w:r>
          </w:p>
        </w:tc>
        <w:tc>
          <w:tcPr>
            <w:tcW w:w="304" w:type="dxa"/>
            <w:shd w:val="clear" w:color="auto" w:fill="BBD3D3"/>
          </w:tcPr>
          <w:p w14:paraId="557591E6" w14:textId="77777777" w:rsidR="00BA598D" w:rsidRPr="008B0622" w:rsidRDefault="007C65E1">
            <w:pPr>
              <w:pStyle w:val="TableParagraph"/>
              <w:ind w:right="25"/>
              <w:jc w:val="right"/>
              <w:rPr>
                <w:sz w:val="20"/>
                <w:lang w:val="en-US"/>
              </w:rPr>
            </w:pPr>
            <w:r w:rsidRPr="008B0622">
              <w:rPr>
                <w:color w:val="231F20"/>
                <w:sz w:val="20"/>
                <w:lang w:val="en-US"/>
              </w:rPr>
              <w:t>3</w:t>
            </w:r>
          </w:p>
        </w:tc>
        <w:tc>
          <w:tcPr>
            <w:tcW w:w="342" w:type="dxa"/>
            <w:shd w:val="clear" w:color="auto" w:fill="BBD3D3"/>
          </w:tcPr>
          <w:p w14:paraId="557591E7" w14:textId="77777777" w:rsidR="00BA598D" w:rsidRPr="008B0622" w:rsidRDefault="007C65E1">
            <w:pPr>
              <w:pStyle w:val="TableParagraph"/>
              <w:ind w:right="57"/>
              <w:jc w:val="right"/>
              <w:rPr>
                <w:sz w:val="20"/>
                <w:lang w:val="en-US"/>
              </w:rPr>
            </w:pPr>
            <w:r w:rsidRPr="008B0622">
              <w:rPr>
                <w:color w:val="231F20"/>
                <w:sz w:val="20"/>
                <w:lang w:val="en-US"/>
              </w:rPr>
              <w:t>4</w:t>
            </w:r>
          </w:p>
        </w:tc>
        <w:tc>
          <w:tcPr>
            <w:tcW w:w="319" w:type="dxa"/>
            <w:shd w:val="clear" w:color="auto" w:fill="BBD3D3"/>
          </w:tcPr>
          <w:p w14:paraId="557591E8" w14:textId="77777777" w:rsidR="00BA598D" w:rsidRPr="008B0622" w:rsidRDefault="007C65E1">
            <w:pPr>
              <w:pStyle w:val="TableParagraph"/>
              <w:ind w:right="41"/>
              <w:jc w:val="right"/>
              <w:rPr>
                <w:sz w:val="20"/>
                <w:lang w:val="en-US"/>
              </w:rPr>
            </w:pPr>
            <w:r w:rsidRPr="008B0622">
              <w:rPr>
                <w:color w:val="231F20"/>
                <w:sz w:val="20"/>
                <w:lang w:val="en-US"/>
              </w:rPr>
              <w:t>5</w:t>
            </w:r>
          </w:p>
        </w:tc>
        <w:tc>
          <w:tcPr>
            <w:tcW w:w="941" w:type="dxa"/>
            <w:tcBorders>
              <w:right w:val="nil"/>
            </w:tcBorders>
            <w:shd w:val="clear" w:color="auto" w:fill="BBD3D3"/>
          </w:tcPr>
          <w:p w14:paraId="557591E9" w14:textId="77777777" w:rsidR="00BA598D" w:rsidRPr="008B0622" w:rsidRDefault="007C65E1">
            <w:pPr>
              <w:pStyle w:val="TableParagraph"/>
              <w:ind w:left="167"/>
              <w:rPr>
                <w:sz w:val="20"/>
                <w:lang w:val="en-US"/>
              </w:rPr>
            </w:pPr>
            <w:r w:rsidRPr="008B0622">
              <w:rPr>
                <w:color w:val="231F20"/>
                <w:sz w:val="20"/>
                <w:lang w:val="en-US"/>
              </w:rPr>
              <w:t>Total</w:t>
            </w:r>
          </w:p>
        </w:tc>
      </w:tr>
      <w:tr w:rsidR="00BA598D" w:rsidRPr="008B0622" w14:paraId="557591F5" w14:textId="77777777" w:rsidTr="009F426E">
        <w:trPr>
          <w:trHeight w:val="600"/>
        </w:trPr>
        <w:tc>
          <w:tcPr>
            <w:tcW w:w="2488" w:type="dxa"/>
            <w:tcBorders>
              <w:left w:val="nil"/>
            </w:tcBorders>
            <w:shd w:val="clear" w:color="auto" w:fill="E4EBEC"/>
          </w:tcPr>
          <w:p w14:paraId="557591EB" w14:textId="77777777" w:rsidR="00BA598D" w:rsidRPr="008B0622" w:rsidRDefault="007C65E1">
            <w:pPr>
              <w:pStyle w:val="TableParagraph"/>
              <w:ind w:left="165"/>
              <w:rPr>
                <w:sz w:val="20"/>
                <w:lang w:val="en-US"/>
              </w:rPr>
            </w:pPr>
            <w:r w:rsidRPr="008B0622">
              <w:rPr>
                <w:color w:val="231F20"/>
                <w:sz w:val="20"/>
                <w:lang w:val="en-US"/>
              </w:rPr>
              <w:t>Up-to-</w:t>
            </w:r>
            <w:proofErr w:type="spellStart"/>
            <w:r w:rsidRPr="008B0622">
              <w:rPr>
                <w:color w:val="231F20"/>
                <w:sz w:val="20"/>
                <w:lang w:val="en-US"/>
              </w:rPr>
              <w:t>dateness</w:t>
            </w:r>
            <w:proofErr w:type="spellEnd"/>
          </w:p>
        </w:tc>
        <w:tc>
          <w:tcPr>
            <w:tcW w:w="970" w:type="dxa"/>
            <w:shd w:val="clear" w:color="auto" w:fill="E4EBEC"/>
          </w:tcPr>
          <w:p w14:paraId="557591EC" w14:textId="77777777" w:rsidR="00BA598D" w:rsidRPr="008B0622" w:rsidRDefault="00BA598D">
            <w:pPr>
              <w:pStyle w:val="TableParagraph"/>
              <w:spacing w:before="0"/>
              <w:rPr>
                <w:rFonts w:ascii="Times New Roman"/>
                <w:sz w:val="20"/>
                <w:lang w:val="en-US"/>
              </w:rPr>
            </w:pPr>
          </w:p>
        </w:tc>
        <w:tc>
          <w:tcPr>
            <w:tcW w:w="783" w:type="dxa"/>
            <w:shd w:val="clear" w:color="auto" w:fill="E4EBEC"/>
          </w:tcPr>
          <w:p w14:paraId="557591ED" w14:textId="77777777" w:rsidR="00BA598D" w:rsidRPr="008B0622" w:rsidRDefault="00BA598D">
            <w:pPr>
              <w:pStyle w:val="TableParagraph"/>
              <w:spacing w:before="0"/>
              <w:rPr>
                <w:rFonts w:ascii="Times New Roman"/>
                <w:sz w:val="20"/>
                <w:lang w:val="en-US"/>
              </w:rPr>
            </w:pPr>
          </w:p>
        </w:tc>
        <w:tc>
          <w:tcPr>
            <w:tcW w:w="949" w:type="dxa"/>
            <w:shd w:val="clear" w:color="auto" w:fill="E4EBEC"/>
          </w:tcPr>
          <w:p w14:paraId="557591EE" w14:textId="77777777" w:rsidR="00BA598D" w:rsidRPr="008B0622" w:rsidRDefault="00BA598D">
            <w:pPr>
              <w:pStyle w:val="TableParagraph"/>
              <w:spacing w:before="0"/>
              <w:rPr>
                <w:rFonts w:ascii="Times New Roman"/>
                <w:sz w:val="20"/>
                <w:lang w:val="en-US"/>
              </w:rPr>
            </w:pPr>
          </w:p>
        </w:tc>
        <w:tc>
          <w:tcPr>
            <w:tcW w:w="388" w:type="dxa"/>
            <w:shd w:val="clear" w:color="auto" w:fill="E4EBEC"/>
          </w:tcPr>
          <w:p w14:paraId="557591EF"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1F0" w14:textId="77777777" w:rsidR="00BA598D" w:rsidRPr="008B0622" w:rsidRDefault="00BA598D">
            <w:pPr>
              <w:pStyle w:val="TableParagraph"/>
              <w:spacing w:before="0"/>
              <w:rPr>
                <w:rFonts w:ascii="Times New Roman"/>
                <w:sz w:val="20"/>
                <w:lang w:val="en-US"/>
              </w:rPr>
            </w:pPr>
          </w:p>
        </w:tc>
        <w:tc>
          <w:tcPr>
            <w:tcW w:w="304" w:type="dxa"/>
            <w:shd w:val="clear" w:color="auto" w:fill="E4EBEC"/>
          </w:tcPr>
          <w:p w14:paraId="557591F1"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1F2" w14:textId="77777777" w:rsidR="00BA598D" w:rsidRPr="008B0622" w:rsidRDefault="00BA598D">
            <w:pPr>
              <w:pStyle w:val="TableParagraph"/>
              <w:spacing w:before="0"/>
              <w:rPr>
                <w:rFonts w:ascii="Times New Roman"/>
                <w:sz w:val="20"/>
                <w:lang w:val="en-US"/>
              </w:rPr>
            </w:pPr>
          </w:p>
        </w:tc>
        <w:tc>
          <w:tcPr>
            <w:tcW w:w="319" w:type="dxa"/>
            <w:shd w:val="clear" w:color="auto" w:fill="E4EBEC"/>
          </w:tcPr>
          <w:p w14:paraId="557591F3" w14:textId="77777777" w:rsidR="00BA598D" w:rsidRPr="008B0622" w:rsidRDefault="00BA598D">
            <w:pPr>
              <w:pStyle w:val="TableParagraph"/>
              <w:spacing w:before="0"/>
              <w:rPr>
                <w:rFonts w:ascii="Times New Roman"/>
                <w:sz w:val="20"/>
                <w:lang w:val="en-US"/>
              </w:rPr>
            </w:pPr>
          </w:p>
        </w:tc>
        <w:tc>
          <w:tcPr>
            <w:tcW w:w="941" w:type="dxa"/>
            <w:tcBorders>
              <w:right w:val="nil"/>
            </w:tcBorders>
            <w:shd w:val="clear" w:color="auto" w:fill="E4EBEC"/>
          </w:tcPr>
          <w:p w14:paraId="557591F4" w14:textId="77777777" w:rsidR="00BA598D" w:rsidRPr="008B0622" w:rsidRDefault="00BA598D">
            <w:pPr>
              <w:pStyle w:val="TableParagraph"/>
              <w:spacing w:before="0"/>
              <w:rPr>
                <w:rFonts w:ascii="Times New Roman"/>
                <w:sz w:val="20"/>
                <w:lang w:val="en-US"/>
              </w:rPr>
            </w:pPr>
          </w:p>
        </w:tc>
      </w:tr>
      <w:tr w:rsidR="00BA598D" w:rsidRPr="008B0622" w14:paraId="55759200" w14:textId="77777777" w:rsidTr="009F426E">
        <w:trPr>
          <w:trHeight w:val="600"/>
        </w:trPr>
        <w:tc>
          <w:tcPr>
            <w:tcW w:w="2488" w:type="dxa"/>
            <w:tcBorders>
              <w:left w:val="nil"/>
            </w:tcBorders>
            <w:shd w:val="clear" w:color="auto" w:fill="E4EBEC"/>
          </w:tcPr>
          <w:p w14:paraId="557591F6" w14:textId="77777777" w:rsidR="00BA598D" w:rsidRPr="008B0622" w:rsidRDefault="007C65E1">
            <w:pPr>
              <w:pStyle w:val="TableParagraph"/>
              <w:ind w:left="165"/>
              <w:rPr>
                <w:sz w:val="20"/>
                <w:lang w:val="en-US"/>
              </w:rPr>
            </w:pPr>
            <w:r w:rsidRPr="008B0622">
              <w:rPr>
                <w:color w:val="231F20"/>
                <w:sz w:val="20"/>
                <w:lang w:val="en-US"/>
              </w:rPr>
              <w:t>Sales system</w:t>
            </w:r>
          </w:p>
        </w:tc>
        <w:tc>
          <w:tcPr>
            <w:tcW w:w="970" w:type="dxa"/>
            <w:shd w:val="clear" w:color="auto" w:fill="E4EBEC"/>
          </w:tcPr>
          <w:p w14:paraId="557591F7" w14:textId="77777777" w:rsidR="00BA598D" w:rsidRPr="008B0622" w:rsidRDefault="00BA598D">
            <w:pPr>
              <w:pStyle w:val="TableParagraph"/>
              <w:spacing w:before="0"/>
              <w:rPr>
                <w:rFonts w:ascii="Times New Roman"/>
                <w:sz w:val="20"/>
                <w:lang w:val="en-US"/>
              </w:rPr>
            </w:pPr>
          </w:p>
        </w:tc>
        <w:tc>
          <w:tcPr>
            <w:tcW w:w="783" w:type="dxa"/>
            <w:shd w:val="clear" w:color="auto" w:fill="E4EBEC"/>
          </w:tcPr>
          <w:p w14:paraId="557591F8" w14:textId="77777777" w:rsidR="00BA598D" w:rsidRPr="008B0622" w:rsidRDefault="00BA598D">
            <w:pPr>
              <w:pStyle w:val="TableParagraph"/>
              <w:spacing w:before="0"/>
              <w:rPr>
                <w:rFonts w:ascii="Times New Roman"/>
                <w:sz w:val="20"/>
                <w:lang w:val="en-US"/>
              </w:rPr>
            </w:pPr>
          </w:p>
        </w:tc>
        <w:tc>
          <w:tcPr>
            <w:tcW w:w="949" w:type="dxa"/>
            <w:shd w:val="clear" w:color="auto" w:fill="E4EBEC"/>
          </w:tcPr>
          <w:p w14:paraId="557591F9" w14:textId="77777777" w:rsidR="00BA598D" w:rsidRPr="008B0622" w:rsidRDefault="00BA598D">
            <w:pPr>
              <w:pStyle w:val="TableParagraph"/>
              <w:spacing w:before="0"/>
              <w:rPr>
                <w:rFonts w:ascii="Times New Roman"/>
                <w:sz w:val="20"/>
                <w:lang w:val="en-US"/>
              </w:rPr>
            </w:pPr>
          </w:p>
        </w:tc>
        <w:tc>
          <w:tcPr>
            <w:tcW w:w="388" w:type="dxa"/>
            <w:shd w:val="clear" w:color="auto" w:fill="E4EBEC"/>
          </w:tcPr>
          <w:p w14:paraId="557591FA"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1FB" w14:textId="77777777" w:rsidR="00BA598D" w:rsidRPr="008B0622" w:rsidRDefault="00BA598D">
            <w:pPr>
              <w:pStyle w:val="TableParagraph"/>
              <w:spacing w:before="0"/>
              <w:rPr>
                <w:rFonts w:ascii="Times New Roman"/>
                <w:sz w:val="20"/>
                <w:lang w:val="en-US"/>
              </w:rPr>
            </w:pPr>
          </w:p>
        </w:tc>
        <w:tc>
          <w:tcPr>
            <w:tcW w:w="304" w:type="dxa"/>
            <w:shd w:val="clear" w:color="auto" w:fill="E4EBEC"/>
          </w:tcPr>
          <w:p w14:paraId="557591FC"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1FD" w14:textId="77777777" w:rsidR="00BA598D" w:rsidRPr="008B0622" w:rsidRDefault="00BA598D">
            <w:pPr>
              <w:pStyle w:val="TableParagraph"/>
              <w:spacing w:before="0"/>
              <w:rPr>
                <w:rFonts w:ascii="Times New Roman"/>
                <w:sz w:val="20"/>
                <w:lang w:val="en-US"/>
              </w:rPr>
            </w:pPr>
          </w:p>
        </w:tc>
        <w:tc>
          <w:tcPr>
            <w:tcW w:w="319" w:type="dxa"/>
            <w:shd w:val="clear" w:color="auto" w:fill="E4EBEC"/>
          </w:tcPr>
          <w:p w14:paraId="557591FE" w14:textId="77777777" w:rsidR="00BA598D" w:rsidRPr="008B0622" w:rsidRDefault="00BA598D">
            <w:pPr>
              <w:pStyle w:val="TableParagraph"/>
              <w:spacing w:before="0"/>
              <w:rPr>
                <w:rFonts w:ascii="Times New Roman"/>
                <w:sz w:val="20"/>
                <w:lang w:val="en-US"/>
              </w:rPr>
            </w:pPr>
          </w:p>
        </w:tc>
        <w:tc>
          <w:tcPr>
            <w:tcW w:w="941" w:type="dxa"/>
            <w:tcBorders>
              <w:right w:val="nil"/>
            </w:tcBorders>
            <w:shd w:val="clear" w:color="auto" w:fill="E4EBEC"/>
          </w:tcPr>
          <w:p w14:paraId="557591FF" w14:textId="77777777" w:rsidR="00BA598D" w:rsidRPr="008B0622" w:rsidRDefault="00BA598D">
            <w:pPr>
              <w:pStyle w:val="TableParagraph"/>
              <w:spacing w:before="0"/>
              <w:rPr>
                <w:rFonts w:ascii="Times New Roman"/>
                <w:sz w:val="20"/>
                <w:lang w:val="en-US"/>
              </w:rPr>
            </w:pPr>
          </w:p>
        </w:tc>
      </w:tr>
      <w:tr w:rsidR="00BA598D" w:rsidRPr="008B0622" w14:paraId="5575920B" w14:textId="77777777" w:rsidTr="009F426E">
        <w:trPr>
          <w:trHeight w:val="860"/>
        </w:trPr>
        <w:tc>
          <w:tcPr>
            <w:tcW w:w="2488" w:type="dxa"/>
            <w:tcBorders>
              <w:left w:val="nil"/>
            </w:tcBorders>
            <w:shd w:val="clear" w:color="auto" w:fill="E4EBEC"/>
          </w:tcPr>
          <w:p w14:paraId="55759201" w14:textId="77777777" w:rsidR="00BA598D" w:rsidRPr="008B0622" w:rsidRDefault="007C65E1">
            <w:pPr>
              <w:pStyle w:val="TableParagraph"/>
              <w:spacing w:line="271" w:lineRule="auto"/>
              <w:ind w:left="165"/>
              <w:rPr>
                <w:sz w:val="20"/>
                <w:lang w:val="en-US"/>
              </w:rPr>
            </w:pPr>
            <w:r w:rsidRPr="008B0622">
              <w:rPr>
                <w:color w:val="231F20"/>
                <w:sz w:val="20"/>
                <w:lang w:val="en-US"/>
              </w:rPr>
              <w:t>Contact and goodwill behavior</w:t>
            </w:r>
          </w:p>
        </w:tc>
        <w:tc>
          <w:tcPr>
            <w:tcW w:w="970" w:type="dxa"/>
            <w:shd w:val="clear" w:color="auto" w:fill="E4EBEC"/>
          </w:tcPr>
          <w:p w14:paraId="55759202" w14:textId="77777777" w:rsidR="00BA598D" w:rsidRPr="008B0622" w:rsidRDefault="00BA598D">
            <w:pPr>
              <w:pStyle w:val="TableParagraph"/>
              <w:spacing w:before="0"/>
              <w:rPr>
                <w:rFonts w:ascii="Times New Roman"/>
                <w:sz w:val="20"/>
                <w:lang w:val="en-US"/>
              </w:rPr>
            </w:pPr>
          </w:p>
        </w:tc>
        <w:tc>
          <w:tcPr>
            <w:tcW w:w="783" w:type="dxa"/>
            <w:shd w:val="clear" w:color="auto" w:fill="E4EBEC"/>
          </w:tcPr>
          <w:p w14:paraId="55759203" w14:textId="77777777" w:rsidR="00BA598D" w:rsidRPr="008B0622" w:rsidRDefault="00BA598D">
            <w:pPr>
              <w:pStyle w:val="TableParagraph"/>
              <w:spacing w:before="0"/>
              <w:rPr>
                <w:rFonts w:ascii="Times New Roman"/>
                <w:sz w:val="20"/>
                <w:lang w:val="en-US"/>
              </w:rPr>
            </w:pPr>
          </w:p>
        </w:tc>
        <w:tc>
          <w:tcPr>
            <w:tcW w:w="949" w:type="dxa"/>
            <w:shd w:val="clear" w:color="auto" w:fill="E4EBEC"/>
          </w:tcPr>
          <w:p w14:paraId="55759204" w14:textId="77777777" w:rsidR="00BA598D" w:rsidRPr="008B0622" w:rsidRDefault="00BA598D">
            <w:pPr>
              <w:pStyle w:val="TableParagraph"/>
              <w:spacing w:before="0"/>
              <w:rPr>
                <w:rFonts w:ascii="Times New Roman"/>
                <w:sz w:val="20"/>
                <w:lang w:val="en-US"/>
              </w:rPr>
            </w:pPr>
          </w:p>
        </w:tc>
        <w:tc>
          <w:tcPr>
            <w:tcW w:w="388" w:type="dxa"/>
            <w:shd w:val="clear" w:color="auto" w:fill="E4EBEC"/>
          </w:tcPr>
          <w:p w14:paraId="55759205"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206" w14:textId="77777777" w:rsidR="00BA598D" w:rsidRPr="008B0622" w:rsidRDefault="00BA598D">
            <w:pPr>
              <w:pStyle w:val="TableParagraph"/>
              <w:spacing w:before="0"/>
              <w:rPr>
                <w:rFonts w:ascii="Times New Roman"/>
                <w:sz w:val="20"/>
                <w:lang w:val="en-US"/>
              </w:rPr>
            </w:pPr>
          </w:p>
        </w:tc>
        <w:tc>
          <w:tcPr>
            <w:tcW w:w="304" w:type="dxa"/>
            <w:shd w:val="clear" w:color="auto" w:fill="E4EBEC"/>
          </w:tcPr>
          <w:p w14:paraId="55759207"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208" w14:textId="77777777" w:rsidR="00BA598D" w:rsidRPr="008B0622" w:rsidRDefault="00BA598D">
            <w:pPr>
              <w:pStyle w:val="TableParagraph"/>
              <w:spacing w:before="0"/>
              <w:rPr>
                <w:rFonts w:ascii="Times New Roman"/>
                <w:sz w:val="20"/>
                <w:lang w:val="en-US"/>
              </w:rPr>
            </w:pPr>
          </w:p>
        </w:tc>
        <w:tc>
          <w:tcPr>
            <w:tcW w:w="319" w:type="dxa"/>
            <w:shd w:val="clear" w:color="auto" w:fill="E4EBEC"/>
          </w:tcPr>
          <w:p w14:paraId="55759209" w14:textId="77777777" w:rsidR="00BA598D" w:rsidRPr="008B0622" w:rsidRDefault="00BA598D">
            <w:pPr>
              <w:pStyle w:val="TableParagraph"/>
              <w:spacing w:before="0"/>
              <w:rPr>
                <w:rFonts w:ascii="Times New Roman"/>
                <w:sz w:val="20"/>
                <w:lang w:val="en-US"/>
              </w:rPr>
            </w:pPr>
          </w:p>
        </w:tc>
        <w:tc>
          <w:tcPr>
            <w:tcW w:w="941" w:type="dxa"/>
            <w:tcBorders>
              <w:right w:val="nil"/>
            </w:tcBorders>
            <w:shd w:val="clear" w:color="auto" w:fill="E4EBEC"/>
          </w:tcPr>
          <w:p w14:paraId="5575920A" w14:textId="77777777" w:rsidR="00BA598D" w:rsidRPr="008B0622" w:rsidRDefault="00BA598D">
            <w:pPr>
              <w:pStyle w:val="TableParagraph"/>
              <w:spacing w:before="0"/>
              <w:rPr>
                <w:rFonts w:ascii="Times New Roman"/>
                <w:sz w:val="20"/>
                <w:lang w:val="en-US"/>
              </w:rPr>
            </w:pPr>
          </w:p>
        </w:tc>
      </w:tr>
      <w:tr w:rsidR="00BA598D" w:rsidRPr="008B0622" w14:paraId="55759216" w14:textId="77777777" w:rsidTr="009F426E">
        <w:trPr>
          <w:trHeight w:val="600"/>
        </w:trPr>
        <w:tc>
          <w:tcPr>
            <w:tcW w:w="2488" w:type="dxa"/>
            <w:tcBorders>
              <w:left w:val="nil"/>
            </w:tcBorders>
            <w:shd w:val="clear" w:color="auto" w:fill="E4EBEC"/>
          </w:tcPr>
          <w:p w14:paraId="5575920C" w14:textId="77777777" w:rsidR="00BA598D" w:rsidRPr="008B0622" w:rsidRDefault="007C65E1">
            <w:pPr>
              <w:pStyle w:val="TableParagraph"/>
              <w:ind w:left="165"/>
              <w:rPr>
                <w:sz w:val="20"/>
                <w:lang w:val="en-US"/>
              </w:rPr>
            </w:pPr>
            <w:r w:rsidRPr="008B0622">
              <w:rPr>
                <w:color w:val="231F20"/>
                <w:sz w:val="20"/>
                <w:lang w:val="en-US"/>
              </w:rPr>
              <w:t>Cooperation partners</w:t>
            </w:r>
          </w:p>
        </w:tc>
        <w:tc>
          <w:tcPr>
            <w:tcW w:w="970" w:type="dxa"/>
            <w:shd w:val="clear" w:color="auto" w:fill="E4EBEC"/>
          </w:tcPr>
          <w:p w14:paraId="5575920D" w14:textId="77777777" w:rsidR="00BA598D" w:rsidRPr="008B0622" w:rsidRDefault="00BA598D">
            <w:pPr>
              <w:pStyle w:val="TableParagraph"/>
              <w:spacing w:before="0"/>
              <w:rPr>
                <w:rFonts w:ascii="Times New Roman"/>
                <w:sz w:val="20"/>
                <w:lang w:val="en-US"/>
              </w:rPr>
            </w:pPr>
          </w:p>
        </w:tc>
        <w:tc>
          <w:tcPr>
            <w:tcW w:w="783" w:type="dxa"/>
            <w:shd w:val="clear" w:color="auto" w:fill="E4EBEC"/>
          </w:tcPr>
          <w:p w14:paraId="5575920E" w14:textId="77777777" w:rsidR="00BA598D" w:rsidRPr="008B0622" w:rsidRDefault="00BA598D">
            <w:pPr>
              <w:pStyle w:val="TableParagraph"/>
              <w:spacing w:before="0"/>
              <w:rPr>
                <w:rFonts w:ascii="Times New Roman"/>
                <w:sz w:val="20"/>
                <w:lang w:val="en-US"/>
              </w:rPr>
            </w:pPr>
          </w:p>
        </w:tc>
        <w:tc>
          <w:tcPr>
            <w:tcW w:w="949" w:type="dxa"/>
            <w:shd w:val="clear" w:color="auto" w:fill="E4EBEC"/>
          </w:tcPr>
          <w:p w14:paraId="5575920F" w14:textId="77777777" w:rsidR="00BA598D" w:rsidRPr="008B0622" w:rsidRDefault="00BA598D">
            <w:pPr>
              <w:pStyle w:val="TableParagraph"/>
              <w:spacing w:before="0"/>
              <w:rPr>
                <w:rFonts w:ascii="Times New Roman"/>
                <w:sz w:val="20"/>
                <w:lang w:val="en-US"/>
              </w:rPr>
            </w:pPr>
          </w:p>
        </w:tc>
        <w:tc>
          <w:tcPr>
            <w:tcW w:w="388" w:type="dxa"/>
            <w:shd w:val="clear" w:color="auto" w:fill="E4EBEC"/>
          </w:tcPr>
          <w:p w14:paraId="55759210"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211" w14:textId="77777777" w:rsidR="00BA598D" w:rsidRPr="008B0622" w:rsidRDefault="00BA598D">
            <w:pPr>
              <w:pStyle w:val="TableParagraph"/>
              <w:spacing w:before="0"/>
              <w:rPr>
                <w:rFonts w:ascii="Times New Roman"/>
                <w:sz w:val="20"/>
                <w:lang w:val="en-US"/>
              </w:rPr>
            </w:pPr>
          </w:p>
        </w:tc>
        <w:tc>
          <w:tcPr>
            <w:tcW w:w="304" w:type="dxa"/>
            <w:shd w:val="clear" w:color="auto" w:fill="E4EBEC"/>
          </w:tcPr>
          <w:p w14:paraId="55759212"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213" w14:textId="77777777" w:rsidR="00BA598D" w:rsidRPr="008B0622" w:rsidRDefault="00BA598D">
            <w:pPr>
              <w:pStyle w:val="TableParagraph"/>
              <w:spacing w:before="0"/>
              <w:rPr>
                <w:rFonts w:ascii="Times New Roman"/>
                <w:sz w:val="20"/>
                <w:lang w:val="en-US"/>
              </w:rPr>
            </w:pPr>
          </w:p>
        </w:tc>
        <w:tc>
          <w:tcPr>
            <w:tcW w:w="319" w:type="dxa"/>
            <w:shd w:val="clear" w:color="auto" w:fill="E4EBEC"/>
          </w:tcPr>
          <w:p w14:paraId="55759214" w14:textId="77777777" w:rsidR="00BA598D" w:rsidRPr="008B0622" w:rsidRDefault="00BA598D">
            <w:pPr>
              <w:pStyle w:val="TableParagraph"/>
              <w:spacing w:before="0"/>
              <w:rPr>
                <w:rFonts w:ascii="Times New Roman"/>
                <w:sz w:val="20"/>
                <w:lang w:val="en-US"/>
              </w:rPr>
            </w:pPr>
          </w:p>
        </w:tc>
        <w:tc>
          <w:tcPr>
            <w:tcW w:w="941" w:type="dxa"/>
            <w:tcBorders>
              <w:right w:val="nil"/>
            </w:tcBorders>
            <w:shd w:val="clear" w:color="auto" w:fill="E4EBEC"/>
          </w:tcPr>
          <w:p w14:paraId="55759215" w14:textId="77777777" w:rsidR="00BA598D" w:rsidRPr="008B0622" w:rsidRDefault="00BA598D">
            <w:pPr>
              <w:pStyle w:val="TableParagraph"/>
              <w:spacing w:before="0"/>
              <w:rPr>
                <w:rFonts w:ascii="Times New Roman"/>
                <w:sz w:val="20"/>
                <w:lang w:val="en-US"/>
              </w:rPr>
            </w:pPr>
          </w:p>
        </w:tc>
      </w:tr>
      <w:tr w:rsidR="00BA598D" w:rsidRPr="008B0622" w14:paraId="55759221" w14:textId="77777777" w:rsidTr="009F426E">
        <w:trPr>
          <w:trHeight w:val="600"/>
        </w:trPr>
        <w:tc>
          <w:tcPr>
            <w:tcW w:w="2488" w:type="dxa"/>
            <w:tcBorders>
              <w:left w:val="nil"/>
            </w:tcBorders>
            <w:shd w:val="clear" w:color="auto" w:fill="E4EBEC"/>
          </w:tcPr>
          <w:p w14:paraId="55759217" w14:textId="77777777" w:rsidR="00BA598D" w:rsidRPr="008B0622" w:rsidRDefault="007C65E1">
            <w:pPr>
              <w:pStyle w:val="TableParagraph"/>
              <w:ind w:left="165"/>
              <w:rPr>
                <w:sz w:val="20"/>
                <w:lang w:val="en-US"/>
              </w:rPr>
            </w:pPr>
            <w:r w:rsidRPr="008B0622">
              <w:rPr>
                <w:color w:val="231F20"/>
                <w:sz w:val="20"/>
                <w:lang w:val="en-US"/>
              </w:rPr>
              <w:t>Qualitative assessment</w:t>
            </w:r>
          </w:p>
        </w:tc>
        <w:tc>
          <w:tcPr>
            <w:tcW w:w="970" w:type="dxa"/>
            <w:shd w:val="clear" w:color="auto" w:fill="E4EBEC"/>
          </w:tcPr>
          <w:p w14:paraId="55759218" w14:textId="77777777" w:rsidR="00BA598D" w:rsidRPr="008B0622" w:rsidRDefault="007C65E1">
            <w:pPr>
              <w:pStyle w:val="TableParagraph"/>
              <w:jc w:val="center"/>
              <w:rPr>
                <w:sz w:val="20"/>
                <w:lang w:val="en-US"/>
              </w:rPr>
            </w:pPr>
            <w:r w:rsidRPr="008B0622">
              <w:rPr>
                <w:color w:val="231F20"/>
                <w:sz w:val="20"/>
                <w:lang w:val="en-US"/>
              </w:rPr>
              <w:t>–</w:t>
            </w:r>
          </w:p>
        </w:tc>
        <w:tc>
          <w:tcPr>
            <w:tcW w:w="783" w:type="dxa"/>
            <w:shd w:val="clear" w:color="auto" w:fill="E4EBEC"/>
          </w:tcPr>
          <w:p w14:paraId="55759219" w14:textId="77777777" w:rsidR="00BA598D" w:rsidRPr="008B0622" w:rsidRDefault="007C65E1">
            <w:pPr>
              <w:pStyle w:val="TableParagraph"/>
              <w:jc w:val="center"/>
              <w:rPr>
                <w:sz w:val="20"/>
                <w:lang w:val="en-US"/>
              </w:rPr>
            </w:pPr>
            <w:r w:rsidRPr="008B0622">
              <w:rPr>
                <w:color w:val="231F20"/>
                <w:sz w:val="20"/>
                <w:lang w:val="en-US"/>
              </w:rPr>
              <w:t>–</w:t>
            </w:r>
          </w:p>
        </w:tc>
        <w:tc>
          <w:tcPr>
            <w:tcW w:w="949" w:type="dxa"/>
            <w:shd w:val="clear" w:color="auto" w:fill="E4EBEC"/>
          </w:tcPr>
          <w:p w14:paraId="5575921A" w14:textId="77777777" w:rsidR="00BA598D" w:rsidRPr="008B0622" w:rsidRDefault="007C65E1">
            <w:pPr>
              <w:pStyle w:val="TableParagraph"/>
              <w:jc w:val="center"/>
              <w:rPr>
                <w:sz w:val="20"/>
                <w:lang w:val="en-US"/>
              </w:rPr>
            </w:pPr>
            <w:r w:rsidRPr="008B0622">
              <w:rPr>
                <w:color w:val="231F20"/>
                <w:sz w:val="20"/>
                <w:lang w:val="en-US"/>
              </w:rPr>
              <w:t>–</w:t>
            </w:r>
          </w:p>
        </w:tc>
        <w:tc>
          <w:tcPr>
            <w:tcW w:w="388" w:type="dxa"/>
            <w:shd w:val="clear" w:color="auto" w:fill="E4EBEC"/>
          </w:tcPr>
          <w:p w14:paraId="5575921B" w14:textId="77777777" w:rsidR="00BA598D" w:rsidRPr="008B0622" w:rsidRDefault="007C65E1">
            <w:pPr>
              <w:pStyle w:val="TableParagraph"/>
              <w:ind w:left="65"/>
              <w:jc w:val="center"/>
              <w:rPr>
                <w:sz w:val="20"/>
                <w:lang w:val="en-US"/>
              </w:rPr>
            </w:pPr>
            <w:r w:rsidRPr="008B0622">
              <w:rPr>
                <w:color w:val="231F20"/>
                <w:sz w:val="20"/>
                <w:lang w:val="en-US"/>
              </w:rPr>
              <w:t>–</w:t>
            </w:r>
          </w:p>
        </w:tc>
        <w:tc>
          <w:tcPr>
            <w:tcW w:w="342" w:type="dxa"/>
            <w:shd w:val="clear" w:color="auto" w:fill="E4EBEC"/>
          </w:tcPr>
          <w:p w14:paraId="5575921C" w14:textId="77777777" w:rsidR="00BA598D" w:rsidRPr="008B0622" w:rsidRDefault="007C65E1">
            <w:pPr>
              <w:pStyle w:val="TableParagraph"/>
              <w:ind w:right="56"/>
              <w:jc w:val="right"/>
              <w:rPr>
                <w:sz w:val="20"/>
                <w:lang w:val="en-US"/>
              </w:rPr>
            </w:pPr>
            <w:r w:rsidRPr="008B0622">
              <w:rPr>
                <w:color w:val="231F20"/>
                <w:sz w:val="20"/>
                <w:lang w:val="en-US"/>
              </w:rPr>
              <w:t>–</w:t>
            </w:r>
          </w:p>
        </w:tc>
        <w:tc>
          <w:tcPr>
            <w:tcW w:w="304" w:type="dxa"/>
            <w:shd w:val="clear" w:color="auto" w:fill="E4EBEC"/>
          </w:tcPr>
          <w:p w14:paraId="5575921D" w14:textId="77777777" w:rsidR="00BA598D" w:rsidRPr="008B0622" w:rsidRDefault="007C65E1">
            <w:pPr>
              <w:pStyle w:val="TableParagraph"/>
              <w:ind w:right="18"/>
              <w:jc w:val="right"/>
              <w:rPr>
                <w:sz w:val="20"/>
                <w:lang w:val="en-US"/>
              </w:rPr>
            </w:pPr>
            <w:r w:rsidRPr="008B0622">
              <w:rPr>
                <w:color w:val="231F20"/>
                <w:sz w:val="20"/>
                <w:lang w:val="en-US"/>
              </w:rPr>
              <w:t>–</w:t>
            </w:r>
          </w:p>
        </w:tc>
        <w:tc>
          <w:tcPr>
            <w:tcW w:w="342" w:type="dxa"/>
            <w:shd w:val="clear" w:color="auto" w:fill="E4EBEC"/>
          </w:tcPr>
          <w:p w14:paraId="5575921E" w14:textId="77777777" w:rsidR="00BA598D" w:rsidRPr="008B0622" w:rsidRDefault="007C65E1">
            <w:pPr>
              <w:pStyle w:val="TableParagraph"/>
              <w:ind w:right="57"/>
              <w:jc w:val="right"/>
              <w:rPr>
                <w:sz w:val="20"/>
                <w:lang w:val="en-US"/>
              </w:rPr>
            </w:pPr>
            <w:r w:rsidRPr="008B0622">
              <w:rPr>
                <w:color w:val="231F20"/>
                <w:sz w:val="20"/>
                <w:lang w:val="en-US"/>
              </w:rPr>
              <w:t>–</w:t>
            </w:r>
          </w:p>
        </w:tc>
        <w:tc>
          <w:tcPr>
            <w:tcW w:w="319" w:type="dxa"/>
            <w:shd w:val="clear" w:color="auto" w:fill="E4EBEC"/>
          </w:tcPr>
          <w:p w14:paraId="5575921F" w14:textId="77777777" w:rsidR="00BA598D" w:rsidRPr="008B0622" w:rsidRDefault="007C65E1">
            <w:pPr>
              <w:pStyle w:val="TableParagraph"/>
              <w:ind w:right="34"/>
              <w:jc w:val="right"/>
              <w:rPr>
                <w:sz w:val="20"/>
                <w:lang w:val="en-US"/>
              </w:rPr>
            </w:pPr>
            <w:r w:rsidRPr="008B0622">
              <w:rPr>
                <w:color w:val="231F20"/>
                <w:sz w:val="20"/>
                <w:lang w:val="en-US"/>
              </w:rPr>
              <w:t>–</w:t>
            </w:r>
          </w:p>
        </w:tc>
        <w:tc>
          <w:tcPr>
            <w:tcW w:w="941" w:type="dxa"/>
            <w:tcBorders>
              <w:right w:val="nil"/>
            </w:tcBorders>
            <w:shd w:val="clear" w:color="auto" w:fill="E4EBEC"/>
          </w:tcPr>
          <w:p w14:paraId="55759220" w14:textId="77777777" w:rsidR="00BA598D" w:rsidRPr="008B0622" w:rsidRDefault="00BA598D">
            <w:pPr>
              <w:pStyle w:val="TableParagraph"/>
              <w:spacing w:before="0"/>
              <w:rPr>
                <w:rFonts w:ascii="Times New Roman"/>
                <w:sz w:val="20"/>
                <w:lang w:val="en-US"/>
              </w:rPr>
            </w:pPr>
          </w:p>
        </w:tc>
      </w:tr>
    </w:tbl>
    <w:p w14:paraId="55759222" w14:textId="77777777" w:rsidR="00BA598D" w:rsidRPr="008B0622" w:rsidRDefault="00BA598D">
      <w:pPr>
        <w:pStyle w:val="BodyText"/>
        <w:spacing w:before="9"/>
        <w:rPr>
          <w:sz w:val="17"/>
          <w:lang w:val="en-US"/>
        </w:rPr>
      </w:pPr>
    </w:p>
    <w:p w14:paraId="55759223" w14:textId="4951D326" w:rsidR="00BA598D" w:rsidRPr="008B0622" w:rsidRDefault="007C65E1">
      <w:pPr>
        <w:pStyle w:val="BodyText"/>
        <w:spacing w:before="100" w:line="271" w:lineRule="auto"/>
        <w:ind w:left="2204" w:right="1174"/>
        <w:jc w:val="both"/>
        <w:rPr>
          <w:lang w:val="en-US"/>
        </w:rPr>
      </w:pPr>
      <w:r w:rsidRPr="008B0622">
        <w:rPr>
          <w:color w:val="231F20"/>
          <w:lang w:val="en-US"/>
        </w:rPr>
        <w:t>In the above example of a qualitative supplier assessment, each assessment is made by awarding points</w:t>
      </w:r>
      <w:r w:rsidR="00EA378C">
        <w:rPr>
          <w:color w:val="231F20"/>
          <w:lang w:val="en-US"/>
        </w:rPr>
        <w:t xml:space="preserve"> </w:t>
      </w:r>
      <w:r w:rsidR="00101B89">
        <w:rPr>
          <w:color w:val="231F20"/>
          <w:lang w:val="en-US"/>
        </w:rPr>
        <w:t xml:space="preserve">combined </w:t>
      </w:r>
      <w:r w:rsidR="00EA378C">
        <w:rPr>
          <w:color w:val="231F20"/>
          <w:lang w:val="en-US"/>
        </w:rPr>
        <w:t>with</w:t>
      </w:r>
      <w:r w:rsidRPr="008B0622">
        <w:rPr>
          <w:color w:val="231F20"/>
          <w:lang w:val="en-US"/>
        </w:rPr>
        <w:t xml:space="preserve"> a weighting factor. Other assessment options might </w:t>
      </w:r>
      <w:r w:rsidR="00644BA9">
        <w:rPr>
          <w:color w:val="231F20"/>
          <w:lang w:val="en-US"/>
        </w:rPr>
        <w:t>include</w:t>
      </w:r>
      <w:r w:rsidRPr="008B0622">
        <w:rPr>
          <w:color w:val="231F20"/>
          <w:lang w:val="en-US"/>
        </w:rPr>
        <w:t xml:space="preserve"> the supplier’s areas of </w:t>
      </w:r>
      <w:r w:rsidR="00644BA9">
        <w:rPr>
          <w:color w:val="231F20"/>
          <w:lang w:val="en-US"/>
        </w:rPr>
        <w:t>expertise</w:t>
      </w:r>
      <w:r w:rsidRPr="008B0622">
        <w:rPr>
          <w:color w:val="231F20"/>
          <w:lang w:val="en-US"/>
        </w:rPr>
        <w:t>, for example</w:t>
      </w:r>
      <w:r w:rsidR="00644BA9">
        <w:rPr>
          <w:color w:val="231F20"/>
          <w:lang w:val="en-US"/>
        </w:rPr>
        <w:t>, by</w:t>
      </w:r>
      <w:r w:rsidRPr="008B0622">
        <w:rPr>
          <w:color w:val="231F20"/>
          <w:lang w:val="en-US"/>
        </w:rPr>
        <w:t xml:space="preserve"> assessing variant diversity or reference customers. In project processing, </w:t>
      </w:r>
      <w:r w:rsidR="0079784D">
        <w:rPr>
          <w:color w:val="231F20"/>
          <w:lang w:val="en-US"/>
        </w:rPr>
        <w:t xml:space="preserve">assessment might focus on </w:t>
      </w:r>
      <w:r w:rsidRPr="008B0622">
        <w:rPr>
          <w:color w:val="231F20"/>
          <w:lang w:val="en-US"/>
        </w:rPr>
        <w:t xml:space="preserve">the speed or technical competence </w:t>
      </w:r>
      <w:r w:rsidR="0079784D">
        <w:rPr>
          <w:color w:val="231F20"/>
          <w:lang w:val="en-US"/>
        </w:rPr>
        <w:t>with which</w:t>
      </w:r>
      <w:r w:rsidRPr="008B0622">
        <w:rPr>
          <w:color w:val="231F20"/>
          <w:lang w:val="en-US"/>
        </w:rPr>
        <w:t xml:space="preserve"> </w:t>
      </w:r>
      <w:r w:rsidR="0079784D">
        <w:rPr>
          <w:color w:val="231F20"/>
          <w:lang w:val="en-US"/>
        </w:rPr>
        <w:t>bids are handled</w:t>
      </w:r>
      <w:r w:rsidRPr="008B0622">
        <w:rPr>
          <w:color w:val="231F20"/>
          <w:lang w:val="en-US"/>
        </w:rPr>
        <w:t xml:space="preserve">. The structure of the </w:t>
      </w:r>
      <w:r w:rsidR="0079784D">
        <w:rPr>
          <w:color w:val="231F20"/>
          <w:lang w:val="en-US"/>
        </w:rPr>
        <w:t>bid</w:t>
      </w:r>
      <w:r w:rsidRPr="008B0622">
        <w:rPr>
          <w:color w:val="231F20"/>
          <w:lang w:val="en-US"/>
        </w:rPr>
        <w:t xml:space="preserve">s and relevant calculations </w:t>
      </w:r>
      <w:r w:rsidR="00922E0C">
        <w:rPr>
          <w:color w:val="231F20"/>
          <w:lang w:val="en-US"/>
        </w:rPr>
        <w:t xml:space="preserve">can be rated </w:t>
      </w:r>
      <w:r w:rsidR="00101B89">
        <w:rPr>
          <w:color w:val="231F20"/>
          <w:lang w:val="en-US"/>
        </w:rPr>
        <w:t>in terms of</w:t>
      </w:r>
      <w:r w:rsidRPr="008B0622">
        <w:rPr>
          <w:color w:val="231F20"/>
          <w:lang w:val="en-US"/>
        </w:rPr>
        <w:t xml:space="preserve"> consistency, </w:t>
      </w:r>
      <w:proofErr w:type="gramStart"/>
      <w:r w:rsidRPr="008B0622">
        <w:rPr>
          <w:color w:val="231F20"/>
          <w:lang w:val="en-US"/>
        </w:rPr>
        <w:t>clarity</w:t>
      </w:r>
      <w:proofErr w:type="gramEnd"/>
      <w:r w:rsidRPr="008B0622">
        <w:rPr>
          <w:color w:val="231F20"/>
          <w:lang w:val="en-US"/>
        </w:rPr>
        <w:t xml:space="preserve"> or detail. </w:t>
      </w:r>
      <w:r w:rsidR="00922E0C">
        <w:rPr>
          <w:color w:val="231F20"/>
          <w:lang w:val="en-US"/>
        </w:rPr>
        <w:t>For</w:t>
      </w:r>
      <w:r w:rsidRPr="008B0622">
        <w:rPr>
          <w:color w:val="231F20"/>
          <w:lang w:val="en-US"/>
        </w:rPr>
        <w:t xml:space="preserve"> quality management, </w:t>
      </w:r>
      <w:r w:rsidR="00922E0C">
        <w:rPr>
          <w:color w:val="231F20"/>
          <w:lang w:val="en-US"/>
        </w:rPr>
        <w:t xml:space="preserve">key criteria might be </w:t>
      </w:r>
      <w:r w:rsidRPr="008B0622">
        <w:rPr>
          <w:color w:val="231F20"/>
          <w:lang w:val="en-US"/>
        </w:rPr>
        <w:t xml:space="preserve">certification or </w:t>
      </w:r>
      <w:r w:rsidR="00922E0C">
        <w:rPr>
          <w:color w:val="231F20"/>
          <w:lang w:val="en-US"/>
        </w:rPr>
        <w:t>third-party monitoring</w:t>
      </w:r>
      <w:r w:rsidRPr="008B0622">
        <w:rPr>
          <w:color w:val="231F20"/>
          <w:lang w:val="en-US"/>
        </w:rPr>
        <w:t xml:space="preserve">. Every area – including research and development – can be evaluated, including the use of innovative technologies. The more criteria are evaluated, the more in-depth the overall </w:t>
      </w:r>
      <w:r w:rsidR="00F46A2F">
        <w:rPr>
          <w:color w:val="231F20"/>
          <w:lang w:val="en-US"/>
        </w:rPr>
        <w:t xml:space="preserve">supplier </w:t>
      </w:r>
      <w:r w:rsidRPr="008B0622">
        <w:rPr>
          <w:color w:val="231F20"/>
          <w:lang w:val="en-US"/>
        </w:rPr>
        <w:t xml:space="preserve">assessment becomes. The more closely the actual supplier resembles the pre-defined supplier, </w:t>
      </w:r>
      <w:r w:rsidR="009B4F12">
        <w:rPr>
          <w:color w:val="231F20"/>
          <w:lang w:val="en-US"/>
        </w:rPr>
        <w:t xml:space="preserve">the </w:t>
      </w:r>
      <w:r w:rsidRPr="008B0622">
        <w:rPr>
          <w:color w:val="231F20"/>
          <w:lang w:val="en-US"/>
        </w:rPr>
        <w:t xml:space="preserve">less critical their behavior in the supply chain </w:t>
      </w:r>
      <w:r w:rsidR="009B4F12">
        <w:rPr>
          <w:color w:val="231F20"/>
          <w:lang w:val="en-US"/>
        </w:rPr>
        <w:t>will be</w:t>
      </w:r>
      <w:r w:rsidRPr="008B0622">
        <w:rPr>
          <w:color w:val="231F20"/>
          <w:lang w:val="en-US"/>
        </w:rPr>
        <w:t>.</w:t>
      </w:r>
    </w:p>
    <w:p w14:paraId="55759224" w14:textId="77777777" w:rsidR="00BA598D" w:rsidRPr="008B0622" w:rsidRDefault="00BA598D">
      <w:pPr>
        <w:pStyle w:val="BodyText"/>
        <w:rPr>
          <w:sz w:val="24"/>
          <w:lang w:val="en-US"/>
        </w:rPr>
      </w:pPr>
    </w:p>
    <w:p w14:paraId="55759225" w14:textId="77777777" w:rsidR="00BA598D" w:rsidRPr="008B0622" w:rsidRDefault="007C65E1">
      <w:pPr>
        <w:pStyle w:val="Heading6"/>
        <w:rPr>
          <w:lang w:val="en-US"/>
        </w:rPr>
      </w:pPr>
      <w:r w:rsidRPr="008B0622">
        <w:rPr>
          <w:color w:val="003946"/>
          <w:lang w:val="en-US"/>
        </w:rPr>
        <w:t>Supply Chain Valuation</w:t>
      </w:r>
    </w:p>
    <w:p w14:paraId="55759226" w14:textId="77777777" w:rsidR="00BA598D" w:rsidRPr="008B0622" w:rsidRDefault="00BA598D">
      <w:pPr>
        <w:pStyle w:val="BodyText"/>
        <w:spacing w:before="10"/>
        <w:rPr>
          <w:sz w:val="26"/>
          <w:lang w:val="en-US"/>
        </w:rPr>
      </w:pPr>
    </w:p>
    <w:p w14:paraId="55759227" w14:textId="195FBABE" w:rsidR="00BA598D" w:rsidRPr="008B0622" w:rsidRDefault="009B4F12">
      <w:pPr>
        <w:pStyle w:val="BodyText"/>
        <w:spacing w:line="271" w:lineRule="auto"/>
        <w:ind w:left="2204" w:right="1174"/>
        <w:jc w:val="both"/>
        <w:rPr>
          <w:lang w:val="en-US"/>
        </w:rPr>
      </w:pPr>
      <w:r>
        <w:rPr>
          <w:color w:val="231F20"/>
          <w:lang w:val="en-US"/>
        </w:rPr>
        <w:t>S</w:t>
      </w:r>
      <w:r w:rsidR="007C65E1" w:rsidRPr="008B0622">
        <w:rPr>
          <w:color w:val="231F20"/>
          <w:lang w:val="en-US"/>
        </w:rPr>
        <w:t xml:space="preserve">upply chain valuation is a tool for determining value contribution in supply chain optimization. </w:t>
      </w:r>
      <w:r w:rsidR="00416C68">
        <w:rPr>
          <w:color w:val="231F20"/>
          <w:lang w:val="en-US"/>
        </w:rPr>
        <w:t xml:space="preserve">The </w:t>
      </w:r>
      <w:r w:rsidR="007C65E1" w:rsidRPr="008B0622">
        <w:rPr>
          <w:color w:val="231F20"/>
          <w:lang w:val="en-US"/>
        </w:rPr>
        <w:t xml:space="preserve">cost of additional management activities triggered by critical behavior </w:t>
      </w:r>
      <w:r w:rsidR="00EB0F86">
        <w:rPr>
          <w:color w:val="231F20"/>
          <w:lang w:val="en-US"/>
        </w:rPr>
        <w:t>among</w:t>
      </w:r>
      <w:r w:rsidR="007C65E1" w:rsidRPr="008B0622">
        <w:rPr>
          <w:color w:val="231F20"/>
          <w:lang w:val="en-US"/>
        </w:rPr>
        <w:t xml:space="preserve"> supply chain </w:t>
      </w:r>
      <w:r w:rsidR="00EB0F86">
        <w:rPr>
          <w:color w:val="231F20"/>
          <w:lang w:val="en-US"/>
        </w:rPr>
        <w:t xml:space="preserve">members </w:t>
      </w:r>
      <w:r w:rsidR="007C65E1" w:rsidRPr="008B0622">
        <w:rPr>
          <w:color w:val="231F20"/>
          <w:lang w:val="en-US"/>
        </w:rPr>
        <w:t xml:space="preserve">must be compensated by </w:t>
      </w:r>
      <w:r w:rsidR="0066594A">
        <w:rPr>
          <w:color w:val="231F20"/>
          <w:lang w:val="en-US"/>
        </w:rPr>
        <w:t>value-creation revenues</w:t>
      </w:r>
      <w:r w:rsidR="007C65E1" w:rsidRPr="008B0622">
        <w:rPr>
          <w:color w:val="231F20"/>
          <w:lang w:val="en-US"/>
        </w:rPr>
        <w:t>.</w:t>
      </w:r>
    </w:p>
    <w:p w14:paraId="55759228" w14:textId="77777777" w:rsidR="00BA598D" w:rsidRPr="008B0622" w:rsidRDefault="00BA598D">
      <w:pPr>
        <w:pStyle w:val="BodyText"/>
        <w:spacing w:before="8"/>
        <w:rPr>
          <w:sz w:val="22"/>
          <w:lang w:val="en-US"/>
        </w:rPr>
      </w:pPr>
    </w:p>
    <w:p w14:paraId="5575922A" w14:textId="31AFF88F" w:rsidR="00BA598D" w:rsidRPr="008B0622" w:rsidRDefault="007C65E1" w:rsidP="000F0C26">
      <w:pPr>
        <w:pStyle w:val="BodyText"/>
        <w:spacing w:line="271" w:lineRule="auto"/>
        <w:ind w:left="2204" w:right="1176" w:hanging="1"/>
        <w:jc w:val="both"/>
        <w:rPr>
          <w:lang w:val="en-US"/>
        </w:rPr>
        <w:sectPr w:rsidR="00BA598D" w:rsidRPr="008B0622">
          <w:pgSz w:w="11910" w:h="16840"/>
          <w:pgMar w:top="960" w:right="240" w:bottom="280" w:left="460" w:header="0" w:footer="0" w:gutter="0"/>
          <w:cols w:space="720"/>
        </w:sectPr>
      </w:pPr>
      <w:r w:rsidRPr="008B0622">
        <w:rPr>
          <w:color w:val="231F20"/>
          <w:lang w:val="en-US"/>
        </w:rPr>
        <w:t xml:space="preserve">Supply chain valuation simulates the effect of </w:t>
      </w:r>
      <w:r w:rsidR="007C646E">
        <w:rPr>
          <w:color w:val="231F20"/>
          <w:lang w:val="en-US"/>
        </w:rPr>
        <w:t>specific,</w:t>
      </w:r>
      <w:r w:rsidRPr="008B0622">
        <w:rPr>
          <w:color w:val="231F20"/>
          <w:lang w:val="en-US"/>
        </w:rPr>
        <w:t xml:space="preserve"> practical SCM projects (in the target analysis) or measures the actual </w:t>
      </w:r>
      <w:r w:rsidR="000F0C26">
        <w:rPr>
          <w:color w:val="231F20"/>
          <w:lang w:val="en-US"/>
        </w:rPr>
        <w:t>values</w:t>
      </w:r>
      <w:r w:rsidRPr="008B0622">
        <w:rPr>
          <w:color w:val="231F20"/>
          <w:lang w:val="en-US"/>
        </w:rPr>
        <w:t xml:space="preserve">. There is no recognized, uniform definition. </w:t>
      </w:r>
      <w:r w:rsidR="000F0C26">
        <w:rPr>
          <w:color w:val="231F20"/>
          <w:lang w:val="en-US"/>
        </w:rPr>
        <w:t>One</w:t>
      </w:r>
      <w:r w:rsidRPr="008B0622">
        <w:rPr>
          <w:color w:val="231F20"/>
          <w:lang w:val="en-US"/>
        </w:rPr>
        <w:t xml:space="preserve"> example</w:t>
      </w:r>
      <w:r w:rsidR="000F0C26">
        <w:rPr>
          <w:color w:val="231F20"/>
          <w:lang w:val="en-US"/>
        </w:rPr>
        <w:t xml:space="preserve"> might be</w:t>
      </w:r>
      <w:r w:rsidRPr="008B0622">
        <w:rPr>
          <w:color w:val="231F20"/>
          <w:lang w:val="en-US"/>
        </w:rPr>
        <w:t xml:space="preserve"> implementation of an</w:t>
      </w:r>
      <w:r w:rsidR="000F0C26">
        <w:rPr>
          <w:color w:val="231F20"/>
          <w:lang w:val="en-US"/>
        </w:rPr>
        <w:t xml:space="preserve"> </w:t>
      </w:r>
      <w:r w:rsidR="000F0C26" w:rsidRPr="008B0622">
        <w:rPr>
          <w:color w:val="231F20"/>
          <w:lang w:val="en-US"/>
        </w:rPr>
        <w:t>ERP system to strengthen and measure critical sections</w:t>
      </w:r>
      <w:r w:rsidR="001B5622">
        <w:rPr>
          <w:color w:val="231F20"/>
          <w:lang w:val="en-US"/>
        </w:rPr>
        <w:t xml:space="preserve"> of the supply chain</w:t>
      </w:r>
      <w:r w:rsidR="000F0C26" w:rsidRPr="008B0622">
        <w:rPr>
          <w:color w:val="231F20"/>
          <w:lang w:val="en-US"/>
        </w:rPr>
        <w:t xml:space="preserve"> (Kaufmann/</w:t>
      </w:r>
      <w:proofErr w:type="spellStart"/>
      <w:r w:rsidR="000F0C26" w:rsidRPr="008B0622">
        <w:rPr>
          <w:color w:val="231F20"/>
          <w:lang w:val="en-US"/>
        </w:rPr>
        <w:t>Germer</w:t>
      </w:r>
      <w:proofErr w:type="spellEnd"/>
      <w:r w:rsidR="000F0C26" w:rsidRPr="008B0622">
        <w:rPr>
          <w:color w:val="231F20"/>
          <w:lang w:val="en-US"/>
        </w:rPr>
        <w:t xml:space="preserve"> 2001, pp. 189ff.).</w:t>
      </w:r>
    </w:p>
    <w:p w14:paraId="5575922B" w14:textId="77777777" w:rsidR="00BA598D" w:rsidRPr="008B0622" w:rsidRDefault="00BA598D">
      <w:pPr>
        <w:pStyle w:val="BodyText"/>
        <w:rPr>
          <w:lang w:val="en-US"/>
        </w:rPr>
      </w:pPr>
    </w:p>
    <w:p w14:paraId="5575922C" w14:textId="77777777" w:rsidR="00BA598D" w:rsidRPr="008B0622" w:rsidRDefault="00BA598D">
      <w:pPr>
        <w:pStyle w:val="BodyText"/>
        <w:spacing w:before="5"/>
        <w:rPr>
          <w:lang w:val="en-US"/>
        </w:rPr>
      </w:pPr>
    </w:p>
    <w:p w14:paraId="5575922D" w14:textId="77777777" w:rsidR="00BA598D" w:rsidRPr="008B0622" w:rsidRDefault="007C65E1">
      <w:pPr>
        <w:ind w:left="957"/>
        <w:rPr>
          <w:sz w:val="18"/>
          <w:lang w:val="en-US"/>
        </w:rPr>
      </w:pPr>
      <w:r w:rsidRPr="008B0622">
        <w:rPr>
          <w:color w:val="003946"/>
          <w:sz w:val="18"/>
          <w:lang w:val="en-US"/>
        </w:rPr>
        <w:t>Supply Chain Controlling Tools</w:t>
      </w:r>
    </w:p>
    <w:p w14:paraId="5575922E" w14:textId="77777777" w:rsidR="00BA598D" w:rsidRPr="008B0622" w:rsidRDefault="00BA598D">
      <w:pPr>
        <w:pStyle w:val="BodyText"/>
        <w:rPr>
          <w:lang w:val="en-US"/>
        </w:rPr>
      </w:pPr>
    </w:p>
    <w:p w14:paraId="5575922F" w14:textId="77777777" w:rsidR="00BA598D" w:rsidRPr="008B0622" w:rsidRDefault="00BA598D">
      <w:pPr>
        <w:pStyle w:val="BodyText"/>
        <w:rPr>
          <w:lang w:val="en-US"/>
        </w:rPr>
      </w:pPr>
    </w:p>
    <w:p w14:paraId="55759230" w14:textId="77777777" w:rsidR="00BA598D" w:rsidRPr="008B0622" w:rsidRDefault="00BA598D">
      <w:pPr>
        <w:pStyle w:val="BodyText"/>
        <w:rPr>
          <w:lang w:val="en-US"/>
        </w:rPr>
      </w:pPr>
    </w:p>
    <w:p w14:paraId="55759231" w14:textId="77777777" w:rsidR="00BA598D" w:rsidRPr="008B0622" w:rsidRDefault="00BA598D">
      <w:pPr>
        <w:pStyle w:val="BodyText"/>
        <w:rPr>
          <w:lang w:val="en-US"/>
        </w:rPr>
      </w:pPr>
    </w:p>
    <w:p w14:paraId="55759232" w14:textId="77777777" w:rsidR="00BA598D" w:rsidRPr="008B0622" w:rsidRDefault="00BA598D">
      <w:pPr>
        <w:pStyle w:val="BodyText"/>
        <w:spacing w:before="7"/>
        <w:rPr>
          <w:sz w:val="23"/>
          <w:lang w:val="en-US"/>
        </w:rPr>
      </w:pPr>
    </w:p>
    <w:p w14:paraId="55759233" w14:textId="12DAE668" w:rsidR="00BA598D" w:rsidRPr="008B0622" w:rsidRDefault="007C65E1">
      <w:pPr>
        <w:pStyle w:val="BodyText"/>
        <w:spacing w:before="100" w:line="271" w:lineRule="auto"/>
        <w:ind w:left="957" w:right="2421" w:hanging="1"/>
        <w:jc w:val="both"/>
        <w:rPr>
          <w:lang w:val="en-US"/>
        </w:rPr>
      </w:pPr>
      <w:r w:rsidRPr="008B0622">
        <w:rPr>
          <w:color w:val="231F20"/>
          <w:lang w:val="en-US"/>
        </w:rPr>
        <w:t xml:space="preserve">This methodology </w:t>
      </w:r>
      <w:r w:rsidR="001B5622">
        <w:rPr>
          <w:color w:val="231F20"/>
          <w:lang w:val="en-US"/>
        </w:rPr>
        <w:t xml:space="preserve">is no </w:t>
      </w:r>
      <w:r w:rsidRPr="008B0622">
        <w:rPr>
          <w:color w:val="231F20"/>
          <w:lang w:val="en-US"/>
        </w:rPr>
        <w:t>substitute for activity-based costing but</w:t>
      </w:r>
      <w:r w:rsidR="00784022">
        <w:rPr>
          <w:color w:val="231F20"/>
          <w:lang w:val="en-US"/>
        </w:rPr>
        <w:t xml:space="preserve"> provides</w:t>
      </w:r>
      <w:r w:rsidRPr="008B0622">
        <w:rPr>
          <w:color w:val="231F20"/>
          <w:lang w:val="en-US"/>
        </w:rPr>
        <w:t xml:space="preserve"> a more in-depth and holistic view of all supply chain</w:t>
      </w:r>
      <w:r w:rsidR="001B5622">
        <w:rPr>
          <w:color w:val="231F20"/>
          <w:lang w:val="en-US"/>
        </w:rPr>
        <w:t xml:space="preserve"> participants</w:t>
      </w:r>
      <w:r w:rsidRPr="008B0622">
        <w:rPr>
          <w:color w:val="231F20"/>
          <w:lang w:val="en-US"/>
        </w:rPr>
        <w:t xml:space="preserve">. It assesses all investment costs </w:t>
      </w:r>
      <w:r w:rsidR="00482C18">
        <w:rPr>
          <w:color w:val="231F20"/>
          <w:lang w:val="en-US"/>
        </w:rPr>
        <w:t>and</w:t>
      </w:r>
      <w:r w:rsidRPr="008B0622">
        <w:rPr>
          <w:color w:val="231F20"/>
          <w:lang w:val="en-US"/>
        </w:rPr>
        <w:t xml:space="preserve"> cost-benefit factors for all </w:t>
      </w:r>
      <w:r w:rsidR="00482C18">
        <w:rPr>
          <w:color w:val="231F20"/>
          <w:lang w:val="en-US"/>
        </w:rPr>
        <w:t>stakeholders</w:t>
      </w:r>
      <w:r w:rsidRPr="008B0622">
        <w:rPr>
          <w:color w:val="231F20"/>
          <w:lang w:val="en-US"/>
        </w:rPr>
        <w:t>.</w:t>
      </w:r>
    </w:p>
    <w:p w14:paraId="55759234" w14:textId="77777777" w:rsidR="00BA598D" w:rsidRPr="008B0622" w:rsidRDefault="00BA598D">
      <w:pPr>
        <w:pStyle w:val="BodyText"/>
        <w:spacing w:before="7"/>
        <w:rPr>
          <w:sz w:val="22"/>
          <w:lang w:val="en-US"/>
        </w:rPr>
      </w:pPr>
    </w:p>
    <w:p w14:paraId="55759235" w14:textId="1B1EA695" w:rsidR="00BA598D" w:rsidRPr="008B0622" w:rsidRDefault="007C65E1">
      <w:pPr>
        <w:pStyle w:val="BodyText"/>
        <w:spacing w:before="1" w:line="271" w:lineRule="auto"/>
        <w:ind w:left="957" w:right="2421"/>
        <w:jc w:val="both"/>
        <w:rPr>
          <w:lang w:val="en-US"/>
        </w:rPr>
      </w:pPr>
      <w:r w:rsidRPr="008B0622">
        <w:rPr>
          <w:color w:val="231F20"/>
          <w:lang w:val="en-US"/>
        </w:rPr>
        <w:t xml:space="preserve">As </w:t>
      </w:r>
      <w:r w:rsidR="00482C18">
        <w:rPr>
          <w:color w:val="231F20"/>
          <w:lang w:val="en-US"/>
        </w:rPr>
        <w:t>illustrated</w:t>
      </w:r>
      <w:r w:rsidRPr="008B0622">
        <w:rPr>
          <w:color w:val="231F20"/>
          <w:lang w:val="en-US"/>
        </w:rPr>
        <w:t xml:space="preserve"> above</w:t>
      </w:r>
      <w:r w:rsidR="00482C18">
        <w:rPr>
          <w:color w:val="231F20"/>
          <w:lang w:val="en-US"/>
        </w:rPr>
        <w:t>,</w:t>
      </w:r>
      <w:r w:rsidRPr="008B0622">
        <w:rPr>
          <w:color w:val="231F20"/>
          <w:lang w:val="en-US"/>
        </w:rPr>
        <w:t xml:space="preserve"> supply chain controlling uses both traditional and innovative tools. Key starting points include anchoring supply chain controlling in supply chain management, </w:t>
      </w:r>
      <w:r w:rsidR="007617AA">
        <w:rPr>
          <w:color w:val="231F20"/>
          <w:lang w:val="en-US"/>
        </w:rPr>
        <w:t xml:space="preserve">gathering </w:t>
      </w:r>
      <w:r w:rsidRPr="008B0622">
        <w:rPr>
          <w:color w:val="231F20"/>
          <w:lang w:val="en-US"/>
        </w:rPr>
        <w:t xml:space="preserve">empirical evidence of comprehensive supply chain success, </w:t>
      </w:r>
      <w:r w:rsidR="007617AA">
        <w:rPr>
          <w:color w:val="231F20"/>
          <w:lang w:val="en-US"/>
        </w:rPr>
        <w:t xml:space="preserve">assessing </w:t>
      </w:r>
      <w:r w:rsidRPr="008B0622">
        <w:rPr>
          <w:color w:val="231F20"/>
          <w:lang w:val="en-US"/>
        </w:rPr>
        <w:t xml:space="preserve">the feasibility of </w:t>
      </w:r>
      <w:r w:rsidR="007617AA">
        <w:rPr>
          <w:color w:val="231F20"/>
          <w:lang w:val="en-US"/>
        </w:rPr>
        <w:t>globalized</w:t>
      </w:r>
      <w:r w:rsidRPr="008B0622">
        <w:rPr>
          <w:color w:val="231F20"/>
          <w:lang w:val="en-US"/>
        </w:rPr>
        <w:t xml:space="preserve"> supply chain </w:t>
      </w:r>
      <w:proofErr w:type="gramStart"/>
      <w:r w:rsidRPr="008B0622">
        <w:rPr>
          <w:color w:val="231F20"/>
          <w:lang w:val="en-US"/>
        </w:rPr>
        <w:t>management</w:t>
      </w:r>
      <w:proofErr w:type="gramEnd"/>
      <w:r w:rsidRPr="008B0622">
        <w:rPr>
          <w:color w:val="231F20"/>
          <w:lang w:val="en-US"/>
        </w:rPr>
        <w:t xml:space="preserve"> and adapting traditional controlling tools to supply chain controlling.</w:t>
      </w:r>
    </w:p>
    <w:p w14:paraId="55759236" w14:textId="77777777" w:rsidR="00BA598D" w:rsidRPr="008B0622" w:rsidRDefault="00BA598D">
      <w:pPr>
        <w:pStyle w:val="BodyText"/>
        <w:rPr>
          <w:sz w:val="24"/>
          <w:lang w:val="en-US"/>
        </w:rPr>
      </w:pPr>
    </w:p>
    <w:p w14:paraId="55759237" w14:textId="77777777" w:rsidR="00BA598D" w:rsidRPr="008B0622" w:rsidRDefault="00BA598D">
      <w:pPr>
        <w:pStyle w:val="BodyText"/>
        <w:rPr>
          <w:sz w:val="24"/>
          <w:lang w:val="en-US"/>
        </w:rPr>
      </w:pPr>
    </w:p>
    <w:p w14:paraId="55759238" w14:textId="77777777" w:rsidR="00BA598D" w:rsidRPr="008B0622" w:rsidRDefault="007C65E1">
      <w:pPr>
        <w:pStyle w:val="BodyText"/>
        <w:spacing w:before="139"/>
        <w:ind w:left="1127"/>
        <w:rPr>
          <w:lang w:val="en-US"/>
        </w:rPr>
      </w:pPr>
      <w:r w:rsidRPr="008B0622">
        <w:rPr>
          <w:color w:val="003946"/>
          <w:lang w:val="en-US"/>
        </w:rPr>
        <w:t>Summary</w:t>
      </w:r>
    </w:p>
    <w:p w14:paraId="55759239" w14:textId="2B0E582F"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597568" behindDoc="1" locked="0" layoutInCell="1" allowOverlap="1" wp14:anchorId="557596CB" wp14:editId="12BB007C">
                <wp:simplePos x="0" y="0"/>
                <wp:positionH relativeFrom="page">
                  <wp:posOffset>899795</wp:posOffset>
                </wp:positionH>
                <wp:positionV relativeFrom="paragraph">
                  <wp:posOffset>102235</wp:posOffset>
                </wp:positionV>
                <wp:extent cx="4968240" cy="2369185"/>
                <wp:effectExtent l="0" t="0" r="0" b="0"/>
                <wp:wrapTopAndBottom/>
                <wp:docPr id="109"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369185"/>
                          <a:chOff x="1417" y="161"/>
                          <a:chExt cx="7824" cy="3731"/>
                        </a:xfrm>
                      </wpg:grpSpPr>
                      <wps:wsp>
                        <wps:cNvPr id="110" name="docshape48"/>
                        <wps:cNvSpPr>
                          <a:spLocks noChangeArrowheads="1"/>
                        </wps:cNvSpPr>
                        <wps:spPr bwMode="auto">
                          <a:xfrm>
                            <a:off x="1417" y="170"/>
                            <a:ext cx="7824" cy="37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45"/>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2" name="docshape49"/>
                        <wps:cNvSpPr txBox="1">
                          <a:spLocks noChangeArrowheads="1"/>
                        </wps:cNvSpPr>
                        <wps:spPr bwMode="auto">
                          <a:xfrm>
                            <a:off x="1417" y="170"/>
                            <a:ext cx="7824"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40" w14:textId="227CEDFF" w:rsidR="00BA598D" w:rsidRDefault="007C65E1">
                              <w:pPr>
                                <w:spacing w:before="179" w:line="271" w:lineRule="auto"/>
                                <w:ind w:left="169" w:right="181"/>
                                <w:rPr>
                                  <w:sz w:val="20"/>
                                </w:rPr>
                              </w:pPr>
                              <w:r>
                                <w:rPr>
                                  <w:color w:val="231F20"/>
                                  <w:sz w:val="20"/>
                                </w:rPr>
                                <w:t xml:space="preserve">The tools used </w:t>
                              </w:r>
                              <w:r w:rsidR="007771A8">
                                <w:rPr>
                                  <w:color w:val="231F20"/>
                                  <w:sz w:val="20"/>
                                </w:rPr>
                                <w:t>to identify</w:t>
                              </w:r>
                              <w:r>
                                <w:rPr>
                                  <w:color w:val="231F20"/>
                                  <w:sz w:val="20"/>
                                </w:rPr>
                                <w:t xml:space="preserve"> KPIs in supply chain controlling must meet a wide range of requirements. </w:t>
                              </w:r>
                              <w:r w:rsidR="007771A8">
                                <w:rPr>
                                  <w:color w:val="231F20"/>
                                  <w:sz w:val="20"/>
                                </w:rPr>
                                <w:t>A</w:t>
                              </w:r>
                              <w:r>
                                <w:rPr>
                                  <w:color w:val="231F20"/>
                                  <w:sz w:val="20"/>
                                </w:rPr>
                                <w:t xml:space="preserve"> conservative approach</w:t>
                              </w:r>
                              <w:r w:rsidR="007771A8">
                                <w:rPr>
                                  <w:color w:val="231F20"/>
                                  <w:sz w:val="20"/>
                                </w:rPr>
                                <w:t xml:space="preserve"> to</w:t>
                              </w:r>
                              <w:r>
                                <w:rPr>
                                  <w:color w:val="231F20"/>
                                  <w:sz w:val="20"/>
                                </w:rPr>
                                <w:t xml:space="preserve"> supply chain controlling draws on traditional tools</w:t>
                              </w:r>
                              <w:r w:rsidR="007771A8">
                                <w:rPr>
                                  <w:color w:val="231F20"/>
                                  <w:sz w:val="20"/>
                                </w:rPr>
                                <w:t>, but these cannot</w:t>
                              </w:r>
                              <w:r>
                                <w:rPr>
                                  <w:color w:val="231F20"/>
                                  <w:sz w:val="20"/>
                                </w:rPr>
                                <w:t xml:space="preserve"> not satisfy the requirements of supply chain management, </w:t>
                              </w:r>
                              <w:r w:rsidR="007771A8">
                                <w:rPr>
                                  <w:color w:val="231F20"/>
                                  <w:sz w:val="20"/>
                                </w:rPr>
                                <w:t>because they</w:t>
                              </w:r>
                              <w:r>
                                <w:rPr>
                                  <w:color w:val="231F20"/>
                                  <w:sz w:val="20"/>
                                </w:rPr>
                                <w:t xml:space="preserve"> focus primarily </w:t>
                              </w:r>
                              <w:r w:rsidR="007771A8">
                                <w:rPr>
                                  <w:color w:val="231F20"/>
                                  <w:sz w:val="20"/>
                                </w:rPr>
                                <w:t>o</w:t>
                              </w:r>
                              <w:r>
                                <w:rPr>
                                  <w:color w:val="231F20"/>
                                  <w:sz w:val="20"/>
                                </w:rPr>
                                <w:t xml:space="preserve">n individual companies rather than </w:t>
                              </w:r>
                              <w:r w:rsidR="00E33276">
                                <w:rPr>
                                  <w:color w:val="231F20"/>
                                  <w:sz w:val="20"/>
                                </w:rPr>
                                <w:t>global value chains</w:t>
                              </w:r>
                              <w:r>
                                <w:rPr>
                                  <w:color w:val="231F20"/>
                                  <w:sz w:val="20"/>
                                </w:rPr>
                                <w:t>.</w:t>
                              </w:r>
                            </w:p>
                            <w:p w14:paraId="55759741" w14:textId="77777777" w:rsidR="00BA598D" w:rsidRDefault="00BA598D">
                              <w:pPr>
                                <w:spacing w:before="8"/>
                              </w:pPr>
                            </w:p>
                            <w:p w14:paraId="55759742" w14:textId="22DC8B17" w:rsidR="00BA598D" w:rsidRDefault="00EC5441">
                              <w:pPr>
                                <w:spacing w:line="271" w:lineRule="auto"/>
                                <w:ind w:left="169" w:right="391"/>
                                <w:rPr>
                                  <w:sz w:val="20"/>
                                </w:rPr>
                              </w:pPr>
                              <w:r>
                                <w:rPr>
                                  <w:color w:val="231F20"/>
                                  <w:sz w:val="20"/>
                                </w:rPr>
                                <w:t>A</w:t>
                              </w:r>
                              <w:r w:rsidR="007C65E1">
                                <w:rPr>
                                  <w:color w:val="231F20"/>
                                  <w:sz w:val="20"/>
                                </w:rPr>
                                <w:t>pproaches such as the SCOR model are</w:t>
                              </w:r>
                              <w:r>
                                <w:rPr>
                                  <w:color w:val="231F20"/>
                                  <w:sz w:val="20"/>
                                </w:rPr>
                                <w:t xml:space="preserve"> therefore</w:t>
                              </w:r>
                              <w:r w:rsidR="007C65E1">
                                <w:rPr>
                                  <w:color w:val="231F20"/>
                                  <w:sz w:val="20"/>
                                </w:rPr>
                                <w:t xml:space="preserve"> used alongside </w:t>
                              </w:r>
                              <w:r>
                                <w:rPr>
                                  <w:color w:val="231F20"/>
                                  <w:sz w:val="20"/>
                                </w:rPr>
                                <w:t>more conventional</w:t>
                              </w:r>
                              <w:r w:rsidR="007C65E1">
                                <w:rPr>
                                  <w:color w:val="231F20"/>
                                  <w:sz w:val="20"/>
                                </w:rPr>
                                <w:t xml:space="preserve"> controlling tools. Other innovative tools include the Supply Chain Map, Supply Chain Valuation and BBP / BBAP.</w:t>
                              </w:r>
                            </w:p>
                            <w:p w14:paraId="55759743" w14:textId="77777777" w:rsidR="00BA598D" w:rsidRDefault="00BA598D">
                              <w:pPr>
                                <w:spacing w:before="7"/>
                              </w:pPr>
                            </w:p>
                            <w:p w14:paraId="55759744" w14:textId="10B93F81" w:rsidR="00BA598D" w:rsidRDefault="007C65E1">
                              <w:pPr>
                                <w:spacing w:line="271" w:lineRule="auto"/>
                                <w:ind w:left="169"/>
                                <w:rPr>
                                  <w:sz w:val="20"/>
                                </w:rPr>
                              </w:pPr>
                              <w:r>
                                <w:rPr>
                                  <w:color w:val="231F20"/>
                                  <w:sz w:val="20"/>
                                </w:rPr>
                                <w:t xml:space="preserve">The crucial </w:t>
                              </w:r>
                              <w:r w:rsidR="00713004">
                                <w:rPr>
                                  <w:color w:val="231F20"/>
                                  <w:sz w:val="20"/>
                                </w:rPr>
                                <w:t>aspect with</w:t>
                              </w:r>
                              <w:r>
                                <w:rPr>
                                  <w:color w:val="231F20"/>
                                  <w:sz w:val="20"/>
                                </w:rPr>
                                <w:t xml:space="preserve"> all these tools is </w:t>
                              </w:r>
                              <w:r w:rsidR="00713004">
                                <w:rPr>
                                  <w:color w:val="231F20"/>
                                  <w:sz w:val="20"/>
                                </w:rPr>
                                <w:t>that they</w:t>
                              </w:r>
                              <w:r>
                                <w:rPr>
                                  <w:color w:val="231F20"/>
                                  <w:sz w:val="20"/>
                                </w:rPr>
                                <w:t xml:space="preserve"> consider the entire supply chain and the impact of individual stakeholders’ contributions.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CB" id="docshapegroup47" o:spid="_x0000_s1031" style="position:absolute;margin-left:70.85pt;margin-top:8.05pt;width:391.2pt;height:186.55pt;z-index:-15718912;mso-wrap-distance-left:0;mso-wrap-distance-right:0;mso-position-horizontal-relative:page;mso-position-vertical-relative:text" coordorigin="1417,161" coordsize="7824,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">
                <v:rect id="docshape48" o:spid="_x0000_s1032" style="position:absolute;left:1417;top:170;width:782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" fillcolor="#f1f1f1" stroked="f"/>
                <v:line id="Line 45" o:spid="_x0000_s1033"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" strokecolor="#003946" strokeweight=".5pt"/>
                <v:shape id="docshape49" o:spid="_x0000_s1034" type="#_x0000_t202" style="position:absolute;left:1417;top:170;width:782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5759740" w14:textId="227CEDFF" w:rsidR="00BA598D" w:rsidRDefault="007C65E1">
                        <w:pPr>
                          <w:spacing w:before="179" w:line="271" w:lineRule="auto"/>
                          <w:ind w:left="169" w:right="181"/>
                          <w:rPr>
                            <w:sz w:val="20"/>
                          </w:rPr>
                        </w:pPr>
                        <w:r>
                          <w:rPr>
                            <w:color w:val="231F20"/>
                            <w:sz w:val="20"/>
                          </w:rPr>
                          <w:t xml:space="preserve">The tools used </w:t>
                        </w:r>
                        <w:r w:rsidR="007771A8">
                          <w:rPr>
                            <w:color w:val="231F20"/>
                            <w:sz w:val="20"/>
                          </w:rPr>
                          <w:t>to identify</w:t>
                        </w:r>
                        <w:r>
                          <w:rPr>
                            <w:color w:val="231F20"/>
                            <w:sz w:val="20"/>
                          </w:rPr>
                          <w:t xml:space="preserve"> KPIs in supply chain controlling must meet a wide range of requirements. </w:t>
                        </w:r>
                        <w:r w:rsidR="007771A8">
                          <w:rPr>
                            <w:color w:val="231F20"/>
                            <w:sz w:val="20"/>
                          </w:rPr>
                          <w:t>A</w:t>
                        </w:r>
                        <w:r>
                          <w:rPr>
                            <w:color w:val="231F20"/>
                            <w:sz w:val="20"/>
                          </w:rPr>
                          <w:t xml:space="preserve"> conservative approach</w:t>
                        </w:r>
                        <w:r w:rsidR="007771A8">
                          <w:rPr>
                            <w:color w:val="231F20"/>
                            <w:sz w:val="20"/>
                          </w:rPr>
                          <w:t xml:space="preserve"> to</w:t>
                        </w:r>
                        <w:r>
                          <w:rPr>
                            <w:color w:val="231F20"/>
                            <w:sz w:val="20"/>
                          </w:rPr>
                          <w:t xml:space="preserve"> supply chain controlling draws on traditional tools</w:t>
                        </w:r>
                        <w:r w:rsidR="007771A8">
                          <w:rPr>
                            <w:color w:val="231F20"/>
                            <w:sz w:val="20"/>
                          </w:rPr>
                          <w:t>, but these cannot</w:t>
                        </w:r>
                        <w:r>
                          <w:rPr>
                            <w:color w:val="231F20"/>
                            <w:sz w:val="20"/>
                          </w:rPr>
                          <w:t xml:space="preserve"> not satisfy the requirements of supply chain management, </w:t>
                        </w:r>
                        <w:r w:rsidR="007771A8">
                          <w:rPr>
                            <w:color w:val="231F20"/>
                            <w:sz w:val="20"/>
                          </w:rPr>
                          <w:t>because they</w:t>
                        </w:r>
                        <w:r>
                          <w:rPr>
                            <w:color w:val="231F20"/>
                            <w:sz w:val="20"/>
                          </w:rPr>
                          <w:t xml:space="preserve"> focus primarily </w:t>
                        </w:r>
                        <w:r w:rsidR="007771A8">
                          <w:rPr>
                            <w:color w:val="231F20"/>
                            <w:sz w:val="20"/>
                          </w:rPr>
                          <w:t>o</w:t>
                        </w:r>
                        <w:r>
                          <w:rPr>
                            <w:color w:val="231F20"/>
                            <w:sz w:val="20"/>
                          </w:rPr>
                          <w:t xml:space="preserve">n individual companies rather than </w:t>
                        </w:r>
                        <w:r w:rsidR="00E33276">
                          <w:rPr>
                            <w:color w:val="231F20"/>
                            <w:sz w:val="20"/>
                          </w:rPr>
                          <w:t>global value chains</w:t>
                        </w:r>
                        <w:r>
                          <w:rPr>
                            <w:color w:val="231F20"/>
                            <w:sz w:val="20"/>
                          </w:rPr>
                          <w:t>.</w:t>
                        </w:r>
                      </w:p>
                      <w:p w14:paraId="55759741" w14:textId="77777777" w:rsidR="00BA598D" w:rsidRDefault="00BA598D">
                        <w:pPr>
                          <w:spacing w:before="8"/>
                        </w:pPr>
                      </w:p>
                      <w:p w14:paraId="55759742" w14:textId="22DC8B17" w:rsidR="00BA598D" w:rsidRDefault="00EC5441">
                        <w:pPr>
                          <w:spacing w:line="271" w:lineRule="auto"/>
                          <w:ind w:left="169" w:right="391"/>
                          <w:rPr>
                            <w:sz w:val="20"/>
                          </w:rPr>
                        </w:pPr>
                        <w:r>
                          <w:rPr>
                            <w:color w:val="231F20"/>
                            <w:sz w:val="20"/>
                          </w:rPr>
                          <w:t>A</w:t>
                        </w:r>
                        <w:r w:rsidR="007C65E1">
                          <w:rPr>
                            <w:color w:val="231F20"/>
                            <w:sz w:val="20"/>
                          </w:rPr>
                          <w:t>pproaches such as the SCOR model are</w:t>
                        </w:r>
                        <w:r>
                          <w:rPr>
                            <w:color w:val="231F20"/>
                            <w:sz w:val="20"/>
                          </w:rPr>
                          <w:t xml:space="preserve"> therefore</w:t>
                        </w:r>
                        <w:r w:rsidR="007C65E1">
                          <w:rPr>
                            <w:color w:val="231F20"/>
                            <w:sz w:val="20"/>
                          </w:rPr>
                          <w:t xml:space="preserve"> used alongside </w:t>
                        </w:r>
                        <w:r>
                          <w:rPr>
                            <w:color w:val="231F20"/>
                            <w:sz w:val="20"/>
                          </w:rPr>
                          <w:t>more conventional</w:t>
                        </w:r>
                        <w:r w:rsidR="007C65E1">
                          <w:rPr>
                            <w:color w:val="231F20"/>
                            <w:sz w:val="20"/>
                          </w:rPr>
                          <w:t xml:space="preserve"> controlling tools. Other innovative tools include the Supply Chain Map, Supply Chain Valuation and BBP / BBAP.</w:t>
                        </w:r>
                      </w:p>
                      <w:p w14:paraId="55759743" w14:textId="77777777" w:rsidR="00BA598D" w:rsidRDefault="00BA598D">
                        <w:pPr>
                          <w:spacing w:before="7"/>
                        </w:pPr>
                      </w:p>
                      <w:p w14:paraId="55759744" w14:textId="10B93F81" w:rsidR="00BA598D" w:rsidRDefault="007C65E1">
                        <w:pPr>
                          <w:spacing w:line="271" w:lineRule="auto"/>
                          <w:ind w:left="169"/>
                          <w:rPr>
                            <w:sz w:val="20"/>
                          </w:rPr>
                        </w:pPr>
                        <w:r>
                          <w:rPr>
                            <w:color w:val="231F20"/>
                            <w:sz w:val="20"/>
                          </w:rPr>
                          <w:t xml:space="preserve">The crucial </w:t>
                        </w:r>
                        <w:r w:rsidR="00713004">
                          <w:rPr>
                            <w:color w:val="231F20"/>
                            <w:sz w:val="20"/>
                          </w:rPr>
                          <w:t>aspect with</w:t>
                        </w:r>
                        <w:r>
                          <w:rPr>
                            <w:color w:val="231F20"/>
                            <w:sz w:val="20"/>
                          </w:rPr>
                          <w:t xml:space="preserve"> all these tools is </w:t>
                        </w:r>
                        <w:r w:rsidR="00713004">
                          <w:rPr>
                            <w:color w:val="231F20"/>
                            <w:sz w:val="20"/>
                          </w:rPr>
                          <w:t>that they</w:t>
                        </w:r>
                        <w:r>
                          <w:rPr>
                            <w:color w:val="231F20"/>
                            <w:sz w:val="20"/>
                          </w:rPr>
                          <w:t xml:space="preserve"> consider the entire supply chain and the impact of individual stakeholders’ contributions.</w:t>
                        </w:r>
                      </w:p>
                    </w:txbxContent>
                  </v:textbox>
                </v:shape>
                <w10:wrap type="topAndBottom" anchorx="page"/>
              </v:group>
            </w:pict>
          </mc:Fallback>
        </mc:AlternateContent>
      </w:r>
    </w:p>
    <w:p w14:paraId="5575923A" w14:textId="77777777" w:rsidR="00BA598D" w:rsidRPr="008B0622" w:rsidRDefault="00BA598D">
      <w:pPr>
        <w:pStyle w:val="BodyText"/>
        <w:rPr>
          <w:lang w:val="en-US"/>
        </w:rPr>
      </w:pPr>
    </w:p>
    <w:p w14:paraId="5575923B" w14:textId="77777777" w:rsidR="00BA598D" w:rsidRPr="008B0622" w:rsidRDefault="00BA598D">
      <w:pPr>
        <w:pStyle w:val="BodyText"/>
        <w:spacing w:before="11"/>
        <w:rPr>
          <w:sz w:val="19"/>
          <w:lang w:val="en-US"/>
        </w:rPr>
      </w:pPr>
    </w:p>
    <w:p w14:paraId="5575923D" w14:textId="07837327" w:rsidR="00BA598D" w:rsidRPr="008B0622" w:rsidRDefault="00BA598D">
      <w:pPr>
        <w:pStyle w:val="BodyText"/>
        <w:spacing w:before="10"/>
        <w:rPr>
          <w:sz w:val="11"/>
          <w:lang w:val="en-US"/>
        </w:rPr>
      </w:pPr>
    </w:p>
    <w:p w14:paraId="5575923E"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23F" w14:textId="0B39A37F"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87840" behindDoc="1" locked="0" layoutInCell="1" allowOverlap="1" wp14:anchorId="557596CD" wp14:editId="1A8F6C47">
                <wp:simplePos x="0" y="0"/>
                <wp:positionH relativeFrom="page">
                  <wp:posOffset>-179705</wp:posOffset>
                </wp:positionH>
                <wp:positionV relativeFrom="page">
                  <wp:posOffset>2520315</wp:posOffset>
                </wp:positionV>
                <wp:extent cx="7380605" cy="2160270"/>
                <wp:effectExtent l="0" t="0" r="0" b="0"/>
                <wp:wrapNone/>
                <wp:docPr id="106"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07" name="docshape5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089963" id="docshapegroup53" o:spid="_x0000_s1026" style="position:absolute;margin-left:-14.15pt;margin-top:198.45pt;width:581.15pt;height:170.1pt;z-index:-1732864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">
                <v:rect id="docshape5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" fillcolor="#f1f1f1" stroked="f"/>
                <v:shape id="docshape5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">
                  <v:imagedata r:id="rId29" o:title=""/>
                </v:shape>
                <w10:wrap anchorx="page" anchory="page"/>
              </v:group>
            </w:pict>
          </mc:Fallback>
        </mc:AlternateContent>
      </w:r>
    </w:p>
    <w:p w14:paraId="55759240" w14:textId="77777777" w:rsidR="00BA598D" w:rsidRPr="008B0622" w:rsidRDefault="00BA598D">
      <w:pPr>
        <w:pStyle w:val="BodyText"/>
        <w:rPr>
          <w:lang w:val="en-US"/>
        </w:rPr>
      </w:pPr>
    </w:p>
    <w:p w14:paraId="55759241" w14:textId="77777777" w:rsidR="00BA598D" w:rsidRPr="008B0622" w:rsidRDefault="00BA598D">
      <w:pPr>
        <w:pStyle w:val="BodyText"/>
        <w:rPr>
          <w:lang w:val="en-US"/>
        </w:rPr>
      </w:pPr>
    </w:p>
    <w:p w14:paraId="55759242" w14:textId="77777777" w:rsidR="00BA598D" w:rsidRPr="008B0622" w:rsidRDefault="00BA598D">
      <w:pPr>
        <w:pStyle w:val="BodyText"/>
        <w:rPr>
          <w:lang w:val="en-US"/>
        </w:rPr>
      </w:pPr>
    </w:p>
    <w:p w14:paraId="55759243" w14:textId="77777777" w:rsidR="00BA598D" w:rsidRPr="008B0622" w:rsidRDefault="00BA598D">
      <w:pPr>
        <w:pStyle w:val="BodyText"/>
        <w:rPr>
          <w:lang w:val="en-US"/>
        </w:rPr>
      </w:pPr>
    </w:p>
    <w:p w14:paraId="55759244" w14:textId="77777777" w:rsidR="00BA598D" w:rsidRPr="008B0622" w:rsidRDefault="00BA598D">
      <w:pPr>
        <w:pStyle w:val="BodyText"/>
        <w:rPr>
          <w:lang w:val="en-US"/>
        </w:rPr>
      </w:pPr>
    </w:p>
    <w:p w14:paraId="55759245" w14:textId="77777777" w:rsidR="00BA598D" w:rsidRPr="008B0622" w:rsidRDefault="00BA598D">
      <w:pPr>
        <w:pStyle w:val="BodyText"/>
        <w:rPr>
          <w:lang w:val="en-US"/>
        </w:rPr>
      </w:pPr>
    </w:p>
    <w:p w14:paraId="55759246" w14:textId="77777777" w:rsidR="00BA598D" w:rsidRPr="008B0622" w:rsidRDefault="00BA598D">
      <w:pPr>
        <w:pStyle w:val="BodyText"/>
        <w:rPr>
          <w:lang w:val="en-US"/>
        </w:rPr>
      </w:pPr>
    </w:p>
    <w:p w14:paraId="55759247" w14:textId="77777777" w:rsidR="00BA598D" w:rsidRPr="008B0622" w:rsidRDefault="00BA598D">
      <w:pPr>
        <w:pStyle w:val="BodyText"/>
        <w:rPr>
          <w:lang w:val="en-US"/>
        </w:rPr>
      </w:pPr>
    </w:p>
    <w:p w14:paraId="55759248" w14:textId="77777777" w:rsidR="00BA598D" w:rsidRPr="008B0622" w:rsidRDefault="00BA598D">
      <w:pPr>
        <w:pStyle w:val="BodyText"/>
        <w:rPr>
          <w:lang w:val="en-US"/>
        </w:rPr>
      </w:pPr>
    </w:p>
    <w:p w14:paraId="55759249" w14:textId="77777777" w:rsidR="00BA598D" w:rsidRPr="008B0622" w:rsidRDefault="00BA598D">
      <w:pPr>
        <w:pStyle w:val="BodyText"/>
        <w:rPr>
          <w:lang w:val="en-US"/>
        </w:rPr>
      </w:pPr>
    </w:p>
    <w:p w14:paraId="5575924A" w14:textId="77777777" w:rsidR="00BA598D" w:rsidRPr="008B0622" w:rsidRDefault="00BA598D">
      <w:pPr>
        <w:pStyle w:val="BodyText"/>
        <w:rPr>
          <w:lang w:val="en-US"/>
        </w:rPr>
      </w:pPr>
    </w:p>
    <w:p w14:paraId="5575924B" w14:textId="77777777" w:rsidR="00BA598D" w:rsidRPr="008B0622" w:rsidRDefault="00BA598D">
      <w:pPr>
        <w:pStyle w:val="BodyText"/>
        <w:rPr>
          <w:lang w:val="en-US"/>
        </w:rPr>
      </w:pPr>
    </w:p>
    <w:p w14:paraId="5575924C" w14:textId="77777777" w:rsidR="00BA598D" w:rsidRPr="008B0622" w:rsidRDefault="00BA598D">
      <w:pPr>
        <w:pStyle w:val="BodyText"/>
        <w:rPr>
          <w:lang w:val="en-US"/>
        </w:rPr>
      </w:pPr>
    </w:p>
    <w:p w14:paraId="5575924D" w14:textId="77777777" w:rsidR="00BA598D" w:rsidRPr="008B0622" w:rsidRDefault="00BA598D">
      <w:pPr>
        <w:pStyle w:val="BodyText"/>
        <w:rPr>
          <w:lang w:val="en-US"/>
        </w:rPr>
      </w:pPr>
    </w:p>
    <w:p w14:paraId="5575924E" w14:textId="77777777" w:rsidR="00BA598D" w:rsidRPr="008B0622" w:rsidRDefault="00BA598D">
      <w:pPr>
        <w:pStyle w:val="BodyText"/>
        <w:rPr>
          <w:lang w:val="en-US"/>
        </w:rPr>
      </w:pPr>
    </w:p>
    <w:p w14:paraId="5575924F" w14:textId="77777777" w:rsidR="00BA598D" w:rsidRPr="008B0622" w:rsidRDefault="00BA598D">
      <w:pPr>
        <w:pStyle w:val="BodyText"/>
        <w:rPr>
          <w:lang w:val="en-US"/>
        </w:rPr>
      </w:pPr>
    </w:p>
    <w:p w14:paraId="55759250" w14:textId="77777777" w:rsidR="00BA598D" w:rsidRPr="008B0622" w:rsidRDefault="00BA598D">
      <w:pPr>
        <w:pStyle w:val="BodyText"/>
        <w:rPr>
          <w:lang w:val="en-US"/>
        </w:rPr>
      </w:pPr>
    </w:p>
    <w:p w14:paraId="55759251" w14:textId="77777777" w:rsidR="00BA598D" w:rsidRPr="008B0622" w:rsidRDefault="00BA598D">
      <w:pPr>
        <w:pStyle w:val="BodyText"/>
        <w:rPr>
          <w:lang w:val="en-US"/>
        </w:rPr>
      </w:pPr>
    </w:p>
    <w:p w14:paraId="55759252" w14:textId="77777777" w:rsidR="00BA598D" w:rsidRPr="008B0622" w:rsidRDefault="00BA598D">
      <w:pPr>
        <w:pStyle w:val="BodyText"/>
        <w:spacing w:before="3"/>
        <w:rPr>
          <w:sz w:val="27"/>
          <w:lang w:val="en-US"/>
        </w:rPr>
      </w:pPr>
    </w:p>
    <w:p w14:paraId="55759253" w14:textId="77777777" w:rsidR="00BA598D" w:rsidRPr="008B0622" w:rsidRDefault="007C65E1">
      <w:pPr>
        <w:pStyle w:val="Heading1"/>
        <w:rPr>
          <w:lang w:val="en-US"/>
        </w:rPr>
      </w:pPr>
      <w:r w:rsidRPr="008B0622">
        <w:rPr>
          <w:color w:val="ADB4BC"/>
          <w:lang w:val="en-US"/>
        </w:rPr>
        <w:t>Unit 4</w:t>
      </w:r>
    </w:p>
    <w:p w14:paraId="55759254" w14:textId="77777777" w:rsidR="00BA598D" w:rsidRPr="008B0622" w:rsidRDefault="007C65E1">
      <w:pPr>
        <w:pStyle w:val="Heading2"/>
        <w:spacing w:line="261" w:lineRule="auto"/>
        <w:rPr>
          <w:lang w:val="en-US"/>
        </w:rPr>
      </w:pPr>
      <w:r w:rsidRPr="008B0622">
        <w:rPr>
          <w:color w:val="003946"/>
          <w:lang w:val="en-US"/>
        </w:rPr>
        <w:t>Controlling the Supply Chain with IT</w:t>
      </w:r>
    </w:p>
    <w:p w14:paraId="55759255" w14:textId="77777777" w:rsidR="00BA598D" w:rsidRPr="008B0622" w:rsidRDefault="00BA598D">
      <w:pPr>
        <w:pStyle w:val="BodyText"/>
        <w:rPr>
          <w:lang w:val="en-US"/>
        </w:rPr>
      </w:pPr>
    </w:p>
    <w:p w14:paraId="55759256" w14:textId="77777777" w:rsidR="00BA598D" w:rsidRPr="008B0622" w:rsidRDefault="00BA598D">
      <w:pPr>
        <w:pStyle w:val="BodyText"/>
        <w:rPr>
          <w:lang w:val="en-US"/>
        </w:rPr>
      </w:pPr>
    </w:p>
    <w:p w14:paraId="55759257" w14:textId="77777777" w:rsidR="00BA598D" w:rsidRPr="008B0622" w:rsidRDefault="00BA598D">
      <w:pPr>
        <w:pStyle w:val="BodyText"/>
        <w:rPr>
          <w:lang w:val="en-US"/>
        </w:rPr>
      </w:pPr>
    </w:p>
    <w:p w14:paraId="55759258" w14:textId="77777777" w:rsidR="00BA598D" w:rsidRPr="008B0622" w:rsidRDefault="00BA598D">
      <w:pPr>
        <w:pStyle w:val="BodyText"/>
        <w:rPr>
          <w:lang w:val="en-US"/>
        </w:rPr>
      </w:pPr>
    </w:p>
    <w:p w14:paraId="55759259" w14:textId="77777777" w:rsidR="00BA598D" w:rsidRPr="008B0622" w:rsidRDefault="00BA598D">
      <w:pPr>
        <w:pStyle w:val="BodyText"/>
        <w:rPr>
          <w:lang w:val="en-US"/>
        </w:rPr>
      </w:pPr>
    </w:p>
    <w:p w14:paraId="5575925A" w14:textId="77777777" w:rsidR="00BA598D" w:rsidRPr="008B0622" w:rsidRDefault="007C65E1">
      <w:pPr>
        <w:pStyle w:val="Heading4"/>
        <w:rPr>
          <w:lang w:val="en-US"/>
        </w:rPr>
      </w:pPr>
      <w:r w:rsidRPr="008B0622">
        <w:rPr>
          <w:color w:val="003946"/>
          <w:lang w:val="en-US"/>
        </w:rPr>
        <w:t>STUDY GOALS</w:t>
      </w:r>
    </w:p>
    <w:p w14:paraId="5575925B" w14:textId="77777777" w:rsidR="00BA598D" w:rsidRPr="008B0622" w:rsidRDefault="00BA598D">
      <w:pPr>
        <w:pStyle w:val="BodyText"/>
        <w:spacing w:before="9"/>
        <w:rPr>
          <w:sz w:val="29"/>
          <w:lang w:val="en-US"/>
        </w:rPr>
      </w:pPr>
    </w:p>
    <w:p w14:paraId="5575925C" w14:textId="77777777" w:rsidR="00BA598D" w:rsidRPr="008B0622" w:rsidRDefault="007C65E1">
      <w:pPr>
        <w:pStyle w:val="BodyText"/>
        <w:ind w:left="1665"/>
        <w:rPr>
          <w:lang w:val="en-US"/>
        </w:rPr>
      </w:pPr>
      <w:r w:rsidRPr="008B0622">
        <w:rPr>
          <w:color w:val="231F20"/>
          <w:lang w:val="en-US"/>
        </w:rPr>
        <w:t>After working through this unit, you will be familiar with ...</w:t>
      </w:r>
    </w:p>
    <w:p w14:paraId="5575925D" w14:textId="77777777" w:rsidR="00BA598D" w:rsidRPr="008B0622" w:rsidRDefault="00BA598D">
      <w:pPr>
        <w:pStyle w:val="BodyText"/>
        <w:spacing w:before="3"/>
        <w:rPr>
          <w:sz w:val="25"/>
          <w:lang w:val="en-US"/>
        </w:rPr>
      </w:pPr>
    </w:p>
    <w:p w14:paraId="5575925E" w14:textId="77777777" w:rsidR="00BA598D" w:rsidRPr="008B0622" w:rsidRDefault="007C65E1">
      <w:pPr>
        <w:pStyle w:val="BodyText"/>
        <w:ind w:left="1665"/>
        <w:rPr>
          <w:lang w:val="en-US"/>
        </w:rPr>
      </w:pPr>
      <w:r w:rsidRPr="008B0622">
        <w:rPr>
          <w:color w:val="231F20"/>
          <w:lang w:val="en-US"/>
        </w:rPr>
        <w:t>… why information technology is used in controlling.</w:t>
      </w:r>
    </w:p>
    <w:p w14:paraId="5575925F" w14:textId="77777777" w:rsidR="00BA598D" w:rsidRPr="008B0622" w:rsidRDefault="007C65E1">
      <w:pPr>
        <w:pStyle w:val="BodyText"/>
        <w:spacing w:before="172"/>
        <w:ind w:left="1665"/>
        <w:rPr>
          <w:lang w:val="en-US"/>
        </w:rPr>
      </w:pPr>
      <w:r w:rsidRPr="008B0622">
        <w:rPr>
          <w:color w:val="231F20"/>
          <w:lang w:val="en-US"/>
        </w:rPr>
        <w:t>… the aspects to consider when implementing SCM software.</w:t>
      </w:r>
    </w:p>
    <w:p w14:paraId="55759260" w14:textId="77777777" w:rsidR="00BA598D" w:rsidRPr="008B0622" w:rsidRDefault="007C65E1">
      <w:pPr>
        <w:pStyle w:val="BodyText"/>
        <w:spacing w:before="171"/>
        <w:ind w:left="1665"/>
        <w:rPr>
          <w:lang w:val="en-US"/>
        </w:rPr>
      </w:pPr>
      <w:r w:rsidRPr="008B0622">
        <w:rPr>
          <w:color w:val="231F20"/>
          <w:lang w:val="en-US"/>
        </w:rPr>
        <w:t>… the problems that can arise when implementing complex SCM software.</w:t>
      </w:r>
    </w:p>
    <w:p w14:paraId="55759261" w14:textId="77777777" w:rsidR="00BA598D" w:rsidRPr="008B0622" w:rsidRDefault="00BA598D">
      <w:pPr>
        <w:pStyle w:val="BodyText"/>
        <w:rPr>
          <w:lang w:val="en-US"/>
        </w:rPr>
      </w:pPr>
    </w:p>
    <w:p w14:paraId="55759262" w14:textId="77777777" w:rsidR="00BA598D" w:rsidRPr="008B0622" w:rsidRDefault="00BA598D">
      <w:pPr>
        <w:pStyle w:val="BodyText"/>
        <w:rPr>
          <w:lang w:val="en-US"/>
        </w:rPr>
      </w:pPr>
    </w:p>
    <w:p w14:paraId="55759263" w14:textId="77777777" w:rsidR="00BA598D" w:rsidRPr="008B0622" w:rsidRDefault="00BA598D">
      <w:pPr>
        <w:pStyle w:val="BodyText"/>
        <w:rPr>
          <w:lang w:val="en-US"/>
        </w:rPr>
      </w:pPr>
    </w:p>
    <w:p w14:paraId="55759264" w14:textId="77777777" w:rsidR="00BA598D" w:rsidRPr="008B0622" w:rsidRDefault="00BA598D">
      <w:pPr>
        <w:pStyle w:val="BodyText"/>
        <w:rPr>
          <w:lang w:val="en-US"/>
        </w:rPr>
      </w:pPr>
    </w:p>
    <w:p w14:paraId="55759265" w14:textId="77777777" w:rsidR="00BA598D" w:rsidRPr="008B0622" w:rsidRDefault="00BA598D">
      <w:pPr>
        <w:pStyle w:val="BodyText"/>
        <w:rPr>
          <w:lang w:val="en-US"/>
        </w:rPr>
      </w:pPr>
    </w:p>
    <w:p w14:paraId="55759266" w14:textId="77777777" w:rsidR="00BA598D" w:rsidRPr="008B0622" w:rsidRDefault="00BA598D">
      <w:pPr>
        <w:pStyle w:val="BodyText"/>
        <w:rPr>
          <w:lang w:val="en-US"/>
        </w:rPr>
      </w:pPr>
    </w:p>
    <w:p w14:paraId="55759267" w14:textId="77777777" w:rsidR="00BA598D" w:rsidRPr="008B0622" w:rsidRDefault="00BA598D">
      <w:pPr>
        <w:pStyle w:val="BodyText"/>
        <w:rPr>
          <w:lang w:val="en-US"/>
        </w:rPr>
      </w:pPr>
    </w:p>
    <w:p w14:paraId="55759268" w14:textId="77777777" w:rsidR="00BA598D" w:rsidRPr="008B0622" w:rsidRDefault="00BA598D">
      <w:pPr>
        <w:pStyle w:val="BodyText"/>
        <w:rPr>
          <w:lang w:val="en-US"/>
        </w:rPr>
      </w:pPr>
    </w:p>
    <w:p w14:paraId="55759269" w14:textId="77777777" w:rsidR="00BA598D" w:rsidRPr="008B0622" w:rsidRDefault="00BA598D">
      <w:pPr>
        <w:pStyle w:val="BodyText"/>
        <w:rPr>
          <w:lang w:val="en-US"/>
        </w:rPr>
      </w:pPr>
    </w:p>
    <w:p w14:paraId="5575926A" w14:textId="77777777" w:rsidR="00BA598D" w:rsidRPr="008B0622" w:rsidRDefault="00BA598D">
      <w:pPr>
        <w:pStyle w:val="BodyText"/>
        <w:rPr>
          <w:lang w:val="en-US"/>
        </w:rPr>
      </w:pPr>
    </w:p>
    <w:p w14:paraId="5575926B" w14:textId="77777777" w:rsidR="00BA598D" w:rsidRPr="008B0622" w:rsidRDefault="00BA598D">
      <w:pPr>
        <w:pStyle w:val="BodyText"/>
        <w:rPr>
          <w:lang w:val="en-US"/>
        </w:rPr>
      </w:pPr>
    </w:p>
    <w:p w14:paraId="5575926C" w14:textId="77777777" w:rsidR="00BA598D" w:rsidRPr="008B0622" w:rsidRDefault="00BA598D">
      <w:pPr>
        <w:pStyle w:val="BodyText"/>
        <w:rPr>
          <w:lang w:val="en-US"/>
        </w:rPr>
      </w:pPr>
    </w:p>
    <w:p w14:paraId="5575926D" w14:textId="77777777" w:rsidR="00BA598D" w:rsidRPr="008B0622" w:rsidRDefault="00BA598D">
      <w:pPr>
        <w:pStyle w:val="BodyText"/>
        <w:rPr>
          <w:lang w:val="en-US"/>
        </w:rPr>
      </w:pPr>
    </w:p>
    <w:p w14:paraId="5575926E" w14:textId="77777777" w:rsidR="00BA598D" w:rsidRPr="008B0622" w:rsidRDefault="00BA598D">
      <w:pPr>
        <w:pStyle w:val="BodyText"/>
        <w:rPr>
          <w:sz w:val="16"/>
          <w:lang w:val="en-US"/>
        </w:rPr>
      </w:pPr>
    </w:p>
    <w:p w14:paraId="5575926F" w14:textId="77777777" w:rsidR="00BA598D" w:rsidRPr="008B0622" w:rsidRDefault="007C65E1">
      <w:pPr>
        <w:spacing w:before="100"/>
        <w:ind w:right="324"/>
        <w:jc w:val="right"/>
        <w:rPr>
          <w:sz w:val="14"/>
          <w:lang w:val="en-US"/>
        </w:rPr>
      </w:pPr>
      <w:r w:rsidRPr="008B0622">
        <w:rPr>
          <w:color w:val="231F20"/>
          <w:sz w:val="14"/>
          <w:lang w:val="en-US"/>
        </w:rPr>
        <w:t>DL-D-MWCH02-L04</w:t>
      </w:r>
    </w:p>
    <w:p w14:paraId="55759270" w14:textId="77777777" w:rsidR="00BA598D" w:rsidRPr="008B0622" w:rsidRDefault="00BA598D">
      <w:pPr>
        <w:jc w:val="right"/>
        <w:rPr>
          <w:sz w:val="14"/>
          <w:lang w:val="en-US"/>
        </w:rPr>
        <w:sectPr w:rsidR="00BA598D" w:rsidRPr="008B0622">
          <w:headerReference w:type="even" r:id="rId30"/>
          <w:pgSz w:w="11910" w:h="16840"/>
          <w:pgMar w:top="1920" w:right="240" w:bottom="280" w:left="460" w:header="0" w:footer="0" w:gutter="0"/>
          <w:cols w:space="720"/>
        </w:sectPr>
      </w:pPr>
    </w:p>
    <w:p w14:paraId="55759271" w14:textId="77777777" w:rsidR="00BA598D" w:rsidRPr="008B0622" w:rsidRDefault="00BA598D">
      <w:pPr>
        <w:pStyle w:val="BodyText"/>
        <w:rPr>
          <w:lang w:val="en-US"/>
        </w:rPr>
      </w:pPr>
    </w:p>
    <w:p w14:paraId="55759272" w14:textId="77777777" w:rsidR="00BA598D" w:rsidRPr="008B0622" w:rsidRDefault="007C65E1">
      <w:pPr>
        <w:pStyle w:val="ListParagraph"/>
        <w:numPr>
          <w:ilvl w:val="0"/>
          <w:numId w:val="8"/>
        </w:numPr>
        <w:tabs>
          <w:tab w:val="left" w:pos="788"/>
        </w:tabs>
        <w:spacing w:before="234" w:line="261" w:lineRule="auto"/>
        <w:ind w:right="1906"/>
        <w:rPr>
          <w:sz w:val="48"/>
          <w:lang w:val="en-US"/>
        </w:rPr>
      </w:pPr>
      <w:r w:rsidRPr="008B0622">
        <w:rPr>
          <w:color w:val="003946"/>
          <w:sz w:val="48"/>
          <w:lang w:val="en-US"/>
        </w:rPr>
        <w:t>Controlling the Supply Chain with IT</w:t>
      </w:r>
    </w:p>
    <w:p w14:paraId="55759273" w14:textId="77777777" w:rsidR="00BA598D" w:rsidRPr="008B0622" w:rsidRDefault="00BA598D">
      <w:pPr>
        <w:pStyle w:val="BodyText"/>
        <w:spacing w:before="9"/>
        <w:rPr>
          <w:sz w:val="62"/>
          <w:lang w:val="en-US"/>
        </w:rPr>
      </w:pPr>
    </w:p>
    <w:p w14:paraId="55759274" w14:textId="77777777" w:rsidR="00BA598D" w:rsidRPr="008B0622" w:rsidRDefault="007C65E1">
      <w:pPr>
        <w:pStyle w:val="Heading3"/>
        <w:ind w:left="2204"/>
        <w:rPr>
          <w:lang w:val="en-US"/>
        </w:rPr>
      </w:pPr>
      <w:r w:rsidRPr="008B0622">
        <w:rPr>
          <w:color w:val="003946"/>
          <w:lang w:val="en-US"/>
        </w:rPr>
        <w:t>Introduction</w:t>
      </w:r>
    </w:p>
    <w:p w14:paraId="55759275" w14:textId="77777777" w:rsidR="00BA598D" w:rsidRPr="008B0622" w:rsidRDefault="00BA598D">
      <w:pPr>
        <w:pStyle w:val="BodyText"/>
        <w:spacing w:before="9"/>
        <w:rPr>
          <w:sz w:val="14"/>
          <w:lang w:val="en-US"/>
        </w:rPr>
      </w:pPr>
    </w:p>
    <w:p w14:paraId="55759276" w14:textId="77777777" w:rsidR="00BA598D" w:rsidRPr="008B0622" w:rsidRDefault="00BA598D">
      <w:pPr>
        <w:rPr>
          <w:sz w:val="14"/>
          <w:lang w:val="en-US"/>
        </w:rPr>
        <w:sectPr w:rsidR="00BA598D" w:rsidRPr="008B0622">
          <w:headerReference w:type="even" r:id="rId31"/>
          <w:headerReference w:type="default" r:id="rId32"/>
          <w:pgSz w:w="11910" w:h="16840"/>
          <w:pgMar w:top="960" w:right="240" w:bottom="280" w:left="460" w:header="0" w:footer="0" w:gutter="0"/>
          <w:pgNumType w:start="48"/>
          <w:cols w:space="720"/>
        </w:sectPr>
      </w:pPr>
    </w:p>
    <w:p w14:paraId="55759277" w14:textId="77777777" w:rsidR="00BA598D" w:rsidRPr="008B0622" w:rsidRDefault="00BA598D">
      <w:pPr>
        <w:pStyle w:val="BodyText"/>
        <w:rPr>
          <w:sz w:val="22"/>
          <w:lang w:val="en-US"/>
        </w:rPr>
      </w:pPr>
    </w:p>
    <w:p w14:paraId="55759278" w14:textId="77777777" w:rsidR="00BA598D" w:rsidRPr="008B0622" w:rsidRDefault="00BA598D">
      <w:pPr>
        <w:pStyle w:val="BodyText"/>
        <w:rPr>
          <w:sz w:val="22"/>
          <w:lang w:val="en-US"/>
        </w:rPr>
      </w:pPr>
    </w:p>
    <w:p w14:paraId="55759279" w14:textId="77777777" w:rsidR="00BA598D" w:rsidRPr="008B0622" w:rsidRDefault="00BA598D">
      <w:pPr>
        <w:pStyle w:val="BodyText"/>
        <w:rPr>
          <w:sz w:val="22"/>
          <w:lang w:val="en-US"/>
        </w:rPr>
      </w:pPr>
    </w:p>
    <w:p w14:paraId="5575927A" w14:textId="77777777" w:rsidR="00BA598D" w:rsidRPr="008B0622" w:rsidRDefault="00BA598D">
      <w:pPr>
        <w:pStyle w:val="BodyText"/>
        <w:rPr>
          <w:sz w:val="22"/>
          <w:lang w:val="en-US"/>
        </w:rPr>
      </w:pPr>
    </w:p>
    <w:p w14:paraId="5575927B" w14:textId="77777777" w:rsidR="00BA598D" w:rsidRPr="008B0622" w:rsidRDefault="00BA598D">
      <w:pPr>
        <w:pStyle w:val="BodyText"/>
        <w:rPr>
          <w:sz w:val="22"/>
          <w:lang w:val="en-US"/>
        </w:rPr>
      </w:pPr>
    </w:p>
    <w:p w14:paraId="5575927C" w14:textId="77777777" w:rsidR="00BA598D" w:rsidRPr="008B0622" w:rsidRDefault="00BA598D">
      <w:pPr>
        <w:pStyle w:val="BodyText"/>
        <w:rPr>
          <w:sz w:val="22"/>
          <w:lang w:val="en-US"/>
        </w:rPr>
      </w:pPr>
    </w:p>
    <w:p w14:paraId="5575927D" w14:textId="77777777" w:rsidR="00BA598D" w:rsidRPr="008B0622" w:rsidRDefault="00BA598D">
      <w:pPr>
        <w:pStyle w:val="BodyText"/>
        <w:rPr>
          <w:sz w:val="22"/>
          <w:lang w:val="en-US"/>
        </w:rPr>
      </w:pPr>
    </w:p>
    <w:p w14:paraId="5575927F" w14:textId="272462A5" w:rsidR="00BA598D" w:rsidRPr="008B0622" w:rsidRDefault="007C65E1" w:rsidP="00D530DD">
      <w:pPr>
        <w:spacing w:before="168" w:line="302" w:lineRule="auto"/>
        <w:ind w:left="125" w:right="38" w:firstLine="9"/>
        <w:jc w:val="right"/>
        <w:rPr>
          <w:sz w:val="18"/>
          <w:lang w:val="en-US"/>
        </w:rPr>
      </w:pPr>
      <w:r w:rsidRPr="008B0622">
        <w:rPr>
          <w:color w:val="231F20"/>
          <w:sz w:val="18"/>
          <w:lang w:val="en-US"/>
        </w:rPr>
        <w:t xml:space="preserve">Application systems </w:t>
      </w:r>
      <w:r w:rsidRPr="008B0622">
        <w:rPr>
          <w:color w:val="808285"/>
          <w:sz w:val="18"/>
          <w:lang w:val="en-US"/>
        </w:rPr>
        <w:t>IT-assisted information systems</w:t>
      </w:r>
      <w:r w:rsidR="006C6903">
        <w:rPr>
          <w:color w:val="808285"/>
          <w:sz w:val="18"/>
          <w:lang w:val="en-US"/>
        </w:rPr>
        <w:t>,</w:t>
      </w:r>
      <w:r w:rsidRPr="008B0622">
        <w:rPr>
          <w:color w:val="808285"/>
          <w:sz w:val="18"/>
          <w:lang w:val="en-US"/>
        </w:rPr>
        <w:t xml:space="preserve"> either </w:t>
      </w:r>
      <w:r w:rsidR="00D530DD">
        <w:rPr>
          <w:color w:val="808285"/>
          <w:sz w:val="18"/>
          <w:lang w:val="en-US"/>
        </w:rPr>
        <w:t>bespoke</w:t>
      </w:r>
      <w:r w:rsidRPr="008B0622">
        <w:rPr>
          <w:color w:val="808285"/>
          <w:sz w:val="18"/>
          <w:lang w:val="en-US"/>
        </w:rPr>
        <w:t xml:space="preserve"> or </w:t>
      </w:r>
      <w:r w:rsidR="00D530DD">
        <w:rPr>
          <w:color w:val="808285"/>
          <w:sz w:val="18"/>
          <w:lang w:val="en-US"/>
        </w:rPr>
        <w:t>off-the-shelf</w:t>
      </w:r>
      <w:r w:rsidRPr="008B0622">
        <w:rPr>
          <w:color w:val="808285"/>
          <w:sz w:val="18"/>
          <w:lang w:val="en-US"/>
        </w:rPr>
        <w:t>.</w:t>
      </w:r>
    </w:p>
    <w:p w14:paraId="55759280" w14:textId="78C15D6C" w:rsidR="00BA598D" w:rsidRPr="008B0622" w:rsidRDefault="007C65E1">
      <w:pPr>
        <w:pStyle w:val="BodyText"/>
        <w:spacing w:before="99" w:line="271" w:lineRule="auto"/>
        <w:ind w:left="125" w:right="1174"/>
        <w:jc w:val="both"/>
        <w:rPr>
          <w:lang w:val="en-US"/>
        </w:rPr>
      </w:pPr>
      <w:r w:rsidRPr="008B0622">
        <w:rPr>
          <w:lang w:val="en-US"/>
        </w:rPr>
        <w:br w:type="column"/>
      </w:r>
      <w:r w:rsidRPr="008B0622">
        <w:rPr>
          <w:color w:val="231F20"/>
          <w:lang w:val="en-US"/>
        </w:rPr>
        <w:t xml:space="preserve">In business practice, controlling </w:t>
      </w:r>
      <w:r w:rsidR="00233B5D">
        <w:rPr>
          <w:color w:val="231F20"/>
          <w:lang w:val="en-US"/>
        </w:rPr>
        <w:t>walks a tightrope</w:t>
      </w:r>
      <w:r w:rsidRPr="008B0622">
        <w:rPr>
          <w:color w:val="231F20"/>
          <w:lang w:val="en-US"/>
        </w:rPr>
        <w:t xml:space="preserve"> between the desired controlling concepts and the IT systems needed to implement them. Controlling benefits greatly from the developments that the IT sector has made in recent years, especially regarding the up-to-</w:t>
      </w:r>
      <w:proofErr w:type="spellStart"/>
      <w:r w:rsidRPr="008B0622">
        <w:rPr>
          <w:color w:val="231F20"/>
          <w:lang w:val="en-US"/>
        </w:rPr>
        <w:t>dateness</w:t>
      </w:r>
      <w:proofErr w:type="spellEnd"/>
      <w:r w:rsidRPr="008B0622">
        <w:rPr>
          <w:color w:val="231F20"/>
          <w:lang w:val="en-US"/>
        </w:rPr>
        <w:t xml:space="preserve"> and rapid availability of the required data. Today's controlling requirements make it almost impossible to perform </w:t>
      </w:r>
      <w:r w:rsidR="001F2AB9">
        <w:rPr>
          <w:color w:val="231F20"/>
          <w:lang w:val="en-US"/>
        </w:rPr>
        <w:t xml:space="preserve">the required </w:t>
      </w:r>
      <w:r w:rsidRPr="008B0622">
        <w:rPr>
          <w:color w:val="231F20"/>
          <w:lang w:val="en-US"/>
        </w:rPr>
        <w:t xml:space="preserve">tasks without IT support. </w:t>
      </w:r>
      <w:r w:rsidR="00AE3F10">
        <w:rPr>
          <w:color w:val="231F20"/>
          <w:lang w:val="en-US"/>
        </w:rPr>
        <w:t>C</w:t>
      </w:r>
      <w:r w:rsidRPr="008B0622">
        <w:rPr>
          <w:color w:val="231F20"/>
          <w:lang w:val="en-US"/>
        </w:rPr>
        <w:t xml:space="preserve">ontrolling </w:t>
      </w:r>
      <w:r w:rsidR="00AE3F10">
        <w:rPr>
          <w:color w:val="231F20"/>
          <w:lang w:val="en-US"/>
        </w:rPr>
        <w:t xml:space="preserve">therefore </w:t>
      </w:r>
      <w:r w:rsidRPr="008B0622">
        <w:rPr>
          <w:color w:val="231F20"/>
          <w:lang w:val="en-US"/>
        </w:rPr>
        <w:t>draws on a wide range of applications</w:t>
      </w:r>
      <w:r w:rsidR="00AE3F10">
        <w:rPr>
          <w:color w:val="231F20"/>
          <w:lang w:val="en-US"/>
        </w:rPr>
        <w:t>, including</w:t>
      </w:r>
      <w:r w:rsidRPr="008B0622">
        <w:rPr>
          <w:color w:val="231F20"/>
          <w:lang w:val="en-US"/>
        </w:rPr>
        <w:t xml:space="preserve"> data warehouses, external databases, data mining tools, online analytical processing tools and operational systems such as enterprise resource planning (ERP) systems.</w:t>
      </w:r>
    </w:p>
    <w:p w14:paraId="55759281" w14:textId="77777777" w:rsidR="00BA598D" w:rsidRPr="008B0622" w:rsidRDefault="00BA598D">
      <w:pPr>
        <w:pStyle w:val="BodyText"/>
        <w:spacing w:before="8"/>
        <w:rPr>
          <w:sz w:val="22"/>
          <w:lang w:val="en-US"/>
        </w:rPr>
      </w:pPr>
    </w:p>
    <w:p w14:paraId="55759282" w14:textId="7963781E" w:rsidR="00BA598D" w:rsidRPr="008B0622" w:rsidRDefault="007C65E1">
      <w:pPr>
        <w:pStyle w:val="BodyText"/>
        <w:spacing w:before="1" w:line="271" w:lineRule="auto"/>
        <w:ind w:left="125" w:right="1174" w:hanging="1"/>
        <w:jc w:val="both"/>
        <w:rPr>
          <w:lang w:val="en-US"/>
        </w:rPr>
      </w:pPr>
      <w:r w:rsidRPr="008B0622">
        <w:rPr>
          <w:color w:val="231F20"/>
          <w:lang w:val="en-US"/>
        </w:rPr>
        <w:t xml:space="preserve">In the field of business management software, CRM (Customer Relationship Management) and SCM systems are </w:t>
      </w:r>
      <w:r w:rsidR="00233B5D">
        <w:rPr>
          <w:color w:val="231F20"/>
          <w:lang w:val="en-US"/>
        </w:rPr>
        <w:t>popular</w:t>
      </w:r>
      <w:r w:rsidRPr="008B0622">
        <w:rPr>
          <w:color w:val="231F20"/>
          <w:lang w:val="en-US"/>
        </w:rPr>
        <w:t xml:space="preserve"> extension</w:t>
      </w:r>
      <w:r w:rsidR="00AE3F10">
        <w:rPr>
          <w:color w:val="231F20"/>
          <w:lang w:val="en-US"/>
        </w:rPr>
        <w:t>s</w:t>
      </w:r>
      <w:r w:rsidRPr="008B0622">
        <w:rPr>
          <w:color w:val="231F20"/>
          <w:lang w:val="en-US"/>
        </w:rPr>
        <w:t xml:space="preserve"> </w:t>
      </w:r>
      <w:r w:rsidR="00233B5D">
        <w:rPr>
          <w:color w:val="231F20"/>
          <w:lang w:val="en-US"/>
        </w:rPr>
        <w:t>to</w:t>
      </w:r>
      <w:r w:rsidRPr="008B0622">
        <w:rPr>
          <w:color w:val="231F20"/>
          <w:lang w:val="en-US"/>
        </w:rPr>
        <w:t xml:space="preserve"> ERP systems for process mapping beyond company boundaries, for example in supply chain management. The</w:t>
      </w:r>
      <w:r w:rsidR="00D11D50">
        <w:rPr>
          <w:color w:val="231F20"/>
          <w:lang w:val="en-US"/>
        </w:rPr>
        <w:t>se</w:t>
      </w:r>
      <w:r w:rsidRPr="008B0622">
        <w:rPr>
          <w:color w:val="231F20"/>
          <w:lang w:val="en-US"/>
        </w:rPr>
        <w:t xml:space="preserve"> applications not only map and control </w:t>
      </w:r>
      <w:r w:rsidR="00D11D50">
        <w:rPr>
          <w:color w:val="231F20"/>
          <w:lang w:val="en-US"/>
        </w:rPr>
        <w:t>corporate</w:t>
      </w:r>
      <w:r w:rsidRPr="008B0622">
        <w:rPr>
          <w:color w:val="231F20"/>
          <w:lang w:val="en-US"/>
        </w:rPr>
        <w:t xml:space="preserve"> processes, but also help companies to secure their own market positions and facilitate growth.</w:t>
      </w:r>
    </w:p>
    <w:p w14:paraId="55759283" w14:textId="77777777" w:rsidR="00BA598D" w:rsidRPr="008B0622" w:rsidRDefault="00BA598D">
      <w:pPr>
        <w:pStyle w:val="BodyText"/>
        <w:rPr>
          <w:sz w:val="24"/>
          <w:lang w:val="en-US"/>
        </w:rPr>
      </w:pPr>
    </w:p>
    <w:p w14:paraId="55759284" w14:textId="77777777" w:rsidR="00BA598D" w:rsidRPr="008B0622" w:rsidRDefault="00BA598D">
      <w:pPr>
        <w:pStyle w:val="BodyText"/>
        <w:spacing w:before="8"/>
        <w:rPr>
          <w:sz w:val="35"/>
          <w:lang w:val="en-US"/>
        </w:rPr>
      </w:pPr>
    </w:p>
    <w:p w14:paraId="55759285" w14:textId="5213AD35" w:rsidR="00BA598D" w:rsidRPr="008B0622" w:rsidRDefault="007C65E1">
      <w:pPr>
        <w:pStyle w:val="Heading3"/>
        <w:numPr>
          <w:ilvl w:val="1"/>
          <w:numId w:val="8"/>
        </w:numPr>
        <w:tabs>
          <w:tab w:val="left" w:pos="693"/>
        </w:tabs>
        <w:ind w:left="692"/>
        <w:jc w:val="left"/>
        <w:rPr>
          <w:lang w:val="en-US"/>
        </w:rPr>
      </w:pPr>
      <w:r w:rsidRPr="008B0622">
        <w:rPr>
          <w:color w:val="003946"/>
          <w:lang w:val="en-US"/>
        </w:rPr>
        <w:t xml:space="preserve">ERP </w:t>
      </w:r>
      <w:r w:rsidR="00D11D50">
        <w:rPr>
          <w:color w:val="003946"/>
          <w:lang w:val="en-US"/>
        </w:rPr>
        <w:t>S</w:t>
      </w:r>
      <w:r w:rsidRPr="008B0622">
        <w:rPr>
          <w:color w:val="003946"/>
          <w:lang w:val="en-US"/>
        </w:rPr>
        <w:t>ystems</w:t>
      </w:r>
    </w:p>
    <w:p w14:paraId="55759286" w14:textId="2CB2EE0C" w:rsidR="00BA598D" w:rsidRPr="008B0622" w:rsidRDefault="007C65E1">
      <w:pPr>
        <w:pStyle w:val="BodyText"/>
        <w:spacing w:before="269" w:line="271" w:lineRule="auto"/>
        <w:ind w:left="125" w:right="1175" w:hanging="1"/>
        <w:jc w:val="both"/>
        <w:rPr>
          <w:lang w:val="en-US"/>
        </w:rPr>
      </w:pPr>
      <w:r w:rsidRPr="008B0622">
        <w:rPr>
          <w:color w:val="231F20"/>
          <w:lang w:val="en-US"/>
        </w:rPr>
        <w:t xml:space="preserve">ERP systems are business software systems used to map a company’s internal processes. ERP software covers all internal processes relating to production planning </w:t>
      </w:r>
      <w:r w:rsidR="006D6304">
        <w:rPr>
          <w:color w:val="231F20"/>
          <w:lang w:val="en-US"/>
        </w:rPr>
        <w:t>&amp;</w:t>
      </w:r>
      <w:r w:rsidRPr="008B0622">
        <w:rPr>
          <w:color w:val="231F20"/>
          <w:lang w:val="en-US"/>
        </w:rPr>
        <w:t xml:space="preserve"> control</w:t>
      </w:r>
      <w:r w:rsidR="006D6304">
        <w:rPr>
          <w:color w:val="231F20"/>
          <w:lang w:val="en-US"/>
        </w:rPr>
        <w:t xml:space="preserve"> and</w:t>
      </w:r>
      <w:r w:rsidRPr="008B0622">
        <w:rPr>
          <w:color w:val="231F20"/>
          <w:lang w:val="en-US"/>
        </w:rPr>
        <w:t xml:space="preserve"> materials management from procurement</w:t>
      </w:r>
      <w:r w:rsidR="007C6ACD">
        <w:rPr>
          <w:color w:val="231F20"/>
          <w:lang w:val="en-US"/>
        </w:rPr>
        <w:t xml:space="preserve"> through</w:t>
      </w:r>
      <w:r w:rsidRPr="008B0622">
        <w:rPr>
          <w:color w:val="231F20"/>
          <w:lang w:val="en-US"/>
        </w:rPr>
        <w:t xml:space="preserve"> to warehousing, as well as </w:t>
      </w:r>
      <w:r w:rsidR="00D11D50">
        <w:rPr>
          <w:color w:val="231F20"/>
          <w:lang w:val="en-US"/>
        </w:rPr>
        <w:t>all</w:t>
      </w:r>
      <w:r w:rsidRPr="008B0622">
        <w:rPr>
          <w:color w:val="231F20"/>
          <w:lang w:val="en-US"/>
        </w:rPr>
        <w:t xml:space="preserve"> logistical aspects. ERP systems </w:t>
      </w:r>
      <w:r w:rsidR="00DC56A7">
        <w:rPr>
          <w:color w:val="231F20"/>
          <w:lang w:val="en-US"/>
        </w:rPr>
        <w:t>also cover</w:t>
      </w:r>
      <w:r w:rsidRPr="008B0622">
        <w:rPr>
          <w:color w:val="231F20"/>
          <w:lang w:val="en-US"/>
        </w:rPr>
        <w:t xml:space="preserve"> human resources management as well as cost calculation and accounting.</w:t>
      </w:r>
    </w:p>
    <w:p w14:paraId="55759287" w14:textId="77777777" w:rsidR="00BA598D" w:rsidRPr="008B0622" w:rsidRDefault="00BA598D">
      <w:pPr>
        <w:pStyle w:val="BodyText"/>
        <w:spacing w:before="8"/>
        <w:rPr>
          <w:sz w:val="22"/>
          <w:lang w:val="en-US"/>
        </w:rPr>
      </w:pPr>
    </w:p>
    <w:p w14:paraId="55759288" w14:textId="340189A5" w:rsidR="00BA598D" w:rsidRPr="008B0622" w:rsidRDefault="007C65E1">
      <w:pPr>
        <w:pStyle w:val="BodyText"/>
        <w:spacing w:line="271" w:lineRule="auto"/>
        <w:ind w:left="125" w:right="1175"/>
        <w:jc w:val="both"/>
        <w:rPr>
          <w:lang w:val="en-US"/>
        </w:rPr>
      </w:pPr>
      <w:r w:rsidRPr="008B0622">
        <w:rPr>
          <w:color w:val="231F20"/>
          <w:lang w:val="en-US"/>
        </w:rPr>
        <w:t xml:space="preserve">ERP systems integrate all the aforementioned areas into one central system, </w:t>
      </w:r>
      <w:r w:rsidR="00DE2D8A">
        <w:rPr>
          <w:color w:val="231F20"/>
          <w:lang w:val="en-US"/>
        </w:rPr>
        <w:t>to allow the concerted operation of</w:t>
      </w:r>
      <w:r w:rsidRPr="008B0622">
        <w:rPr>
          <w:color w:val="231F20"/>
          <w:lang w:val="en-US"/>
        </w:rPr>
        <w:t xml:space="preserve"> internal processes and </w:t>
      </w:r>
      <w:r w:rsidR="00090D1D">
        <w:rPr>
          <w:color w:val="231F20"/>
          <w:lang w:val="en-US"/>
        </w:rPr>
        <w:t>create</w:t>
      </w:r>
      <w:r w:rsidRPr="008B0622">
        <w:rPr>
          <w:color w:val="231F20"/>
          <w:lang w:val="en-US"/>
        </w:rPr>
        <w:t xml:space="preserve"> consistently recognizable and traceable</w:t>
      </w:r>
      <w:r w:rsidR="00090D1D">
        <w:rPr>
          <w:color w:val="231F20"/>
          <w:lang w:val="en-US"/>
        </w:rPr>
        <w:t xml:space="preserve"> process lines</w:t>
      </w:r>
      <w:r w:rsidRPr="008B0622">
        <w:rPr>
          <w:color w:val="231F20"/>
          <w:lang w:val="en-US"/>
        </w:rPr>
        <w:t>.</w:t>
      </w:r>
    </w:p>
    <w:p w14:paraId="55759289" w14:textId="77777777" w:rsidR="00BA598D" w:rsidRPr="008B0622" w:rsidRDefault="00BA598D">
      <w:pPr>
        <w:pStyle w:val="BodyText"/>
        <w:spacing w:before="7"/>
        <w:rPr>
          <w:sz w:val="22"/>
          <w:lang w:val="en-US"/>
        </w:rPr>
      </w:pPr>
    </w:p>
    <w:p w14:paraId="5575928A" w14:textId="73D3658B" w:rsidR="00BA598D" w:rsidRPr="008B0622" w:rsidRDefault="00DA67C0">
      <w:pPr>
        <w:pStyle w:val="BodyText"/>
        <w:spacing w:line="271" w:lineRule="auto"/>
        <w:ind w:left="125" w:right="1175" w:hanging="1"/>
        <w:jc w:val="both"/>
        <w:rPr>
          <w:lang w:val="en-US"/>
        </w:rPr>
      </w:pPr>
      <w:r>
        <w:rPr>
          <w:color w:val="231F20"/>
          <w:lang w:val="en-US"/>
        </w:rPr>
        <w:t>C</w:t>
      </w:r>
      <w:r w:rsidR="007C65E1" w:rsidRPr="008B0622">
        <w:rPr>
          <w:color w:val="231F20"/>
          <w:lang w:val="en-US"/>
        </w:rPr>
        <w:t>ompanies that strive to achieve their strategic business goals</w:t>
      </w:r>
      <w:r>
        <w:rPr>
          <w:color w:val="231F20"/>
          <w:lang w:val="en-US"/>
        </w:rPr>
        <w:t xml:space="preserve"> and secure</w:t>
      </w:r>
      <w:r w:rsidR="007C65E1" w:rsidRPr="008B0622">
        <w:rPr>
          <w:color w:val="231F20"/>
          <w:lang w:val="en-US"/>
        </w:rPr>
        <w:t xml:space="preserve"> competitive advantages</w:t>
      </w:r>
      <w:r>
        <w:rPr>
          <w:color w:val="231F20"/>
          <w:lang w:val="en-US"/>
        </w:rPr>
        <w:t xml:space="preserve"> use ERP software</w:t>
      </w:r>
      <w:r w:rsidR="007C65E1" w:rsidRPr="008B0622">
        <w:rPr>
          <w:color w:val="231F20"/>
          <w:lang w:val="en-US"/>
        </w:rPr>
        <w:t>.</w:t>
      </w:r>
    </w:p>
    <w:p w14:paraId="5575928B" w14:textId="77777777" w:rsidR="00BA598D" w:rsidRPr="008B0622" w:rsidRDefault="00BA598D">
      <w:pPr>
        <w:spacing w:line="271" w:lineRule="auto"/>
        <w:jc w:val="both"/>
        <w:rPr>
          <w:lang w:val="en-US"/>
        </w:rPr>
        <w:sectPr w:rsidR="00BA598D" w:rsidRPr="008B0622">
          <w:type w:val="continuous"/>
          <w:pgSz w:w="11910" w:h="16840"/>
          <w:pgMar w:top="1920" w:right="240" w:bottom="280" w:left="460" w:header="0" w:footer="0" w:gutter="0"/>
          <w:cols w:num="2" w:space="720" w:equalWidth="0">
            <w:col w:w="1848" w:space="230"/>
            <w:col w:w="9132"/>
          </w:cols>
        </w:sectPr>
      </w:pPr>
    </w:p>
    <w:p w14:paraId="5575928C" w14:textId="77777777" w:rsidR="00BA598D" w:rsidRPr="008B0622" w:rsidRDefault="00BA598D">
      <w:pPr>
        <w:pStyle w:val="BodyText"/>
        <w:rPr>
          <w:lang w:val="en-US"/>
        </w:rPr>
      </w:pPr>
    </w:p>
    <w:p w14:paraId="5575928D" w14:textId="77777777" w:rsidR="00BA598D" w:rsidRPr="008B0622" w:rsidRDefault="00BA598D">
      <w:pPr>
        <w:pStyle w:val="BodyText"/>
        <w:spacing w:before="5"/>
        <w:rPr>
          <w:lang w:val="en-US"/>
        </w:rPr>
      </w:pPr>
    </w:p>
    <w:p w14:paraId="5575928E" w14:textId="77777777" w:rsidR="00BA598D" w:rsidRPr="008B0622" w:rsidRDefault="007C65E1">
      <w:pPr>
        <w:ind w:left="957"/>
        <w:rPr>
          <w:sz w:val="18"/>
          <w:lang w:val="en-US"/>
        </w:rPr>
      </w:pPr>
      <w:r w:rsidRPr="008B0622">
        <w:rPr>
          <w:color w:val="003946"/>
          <w:sz w:val="18"/>
          <w:lang w:val="en-US"/>
        </w:rPr>
        <w:t>Controlling the Supply Chain with IT</w:t>
      </w:r>
    </w:p>
    <w:p w14:paraId="5575928F" w14:textId="77777777" w:rsidR="00BA598D" w:rsidRPr="008B0622" w:rsidRDefault="00BA598D">
      <w:pPr>
        <w:pStyle w:val="BodyText"/>
        <w:rPr>
          <w:lang w:val="en-US"/>
        </w:rPr>
      </w:pPr>
    </w:p>
    <w:p w14:paraId="55759290" w14:textId="77777777" w:rsidR="00BA598D" w:rsidRPr="008B0622" w:rsidRDefault="00BA598D">
      <w:pPr>
        <w:pStyle w:val="BodyText"/>
        <w:rPr>
          <w:lang w:val="en-US"/>
        </w:rPr>
      </w:pPr>
    </w:p>
    <w:p w14:paraId="55759291" w14:textId="77777777" w:rsidR="00BA598D" w:rsidRPr="008B0622" w:rsidRDefault="00BA598D">
      <w:pPr>
        <w:pStyle w:val="BodyText"/>
        <w:rPr>
          <w:lang w:val="en-US"/>
        </w:rPr>
      </w:pPr>
    </w:p>
    <w:p w14:paraId="55759292" w14:textId="77777777" w:rsidR="00BA598D" w:rsidRPr="008B0622" w:rsidRDefault="00BA598D">
      <w:pPr>
        <w:pStyle w:val="BodyText"/>
        <w:rPr>
          <w:lang w:val="en-US"/>
        </w:rPr>
      </w:pPr>
    </w:p>
    <w:p w14:paraId="55759293" w14:textId="77777777" w:rsidR="00BA598D" w:rsidRPr="008B0622" w:rsidRDefault="00BA598D">
      <w:pPr>
        <w:pStyle w:val="BodyText"/>
        <w:spacing w:before="7"/>
        <w:rPr>
          <w:sz w:val="23"/>
          <w:lang w:val="en-US"/>
        </w:rPr>
      </w:pPr>
    </w:p>
    <w:p w14:paraId="55759294" w14:textId="51638DDA" w:rsidR="00BA598D" w:rsidRPr="008B0622" w:rsidRDefault="007C65E1">
      <w:pPr>
        <w:pStyle w:val="BodyText"/>
        <w:spacing w:before="100" w:line="271" w:lineRule="auto"/>
        <w:ind w:left="957" w:right="2422" w:hanging="1"/>
        <w:jc w:val="both"/>
        <w:rPr>
          <w:lang w:val="en-US"/>
        </w:rPr>
      </w:pPr>
      <w:r w:rsidRPr="008B0622">
        <w:rPr>
          <w:color w:val="231F20"/>
          <w:lang w:val="en-US"/>
        </w:rPr>
        <w:t>This is where controlling comes into play</w:t>
      </w:r>
      <w:r w:rsidR="00DF6FEC">
        <w:rPr>
          <w:color w:val="231F20"/>
          <w:lang w:val="en-US"/>
        </w:rPr>
        <w:t>. Often, the primary</w:t>
      </w:r>
      <w:r w:rsidRPr="008B0622">
        <w:rPr>
          <w:color w:val="231F20"/>
          <w:lang w:val="en-US"/>
        </w:rPr>
        <w:t xml:space="preserve"> aim </w:t>
      </w:r>
      <w:r w:rsidR="00DF6FEC">
        <w:rPr>
          <w:color w:val="231F20"/>
          <w:lang w:val="en-US"/>
        </w:rPr>
        <w:t xml:space="preserve">when </w:t>
      </w:r>
      <w:r w:rsidRPr="008B0622">
        <w:rPr>
          <w:color w:val="231F20"/>
          <w:lang w:val="en-US"/>
        </w:rPr>
        <w:t xml:space="preserve">using ERP software is to reduce operating and process costs. </w:t>
      </w:r>
      <w:r w:rsidR="00DF6FEC">
        <w:rPr>
          <w:color w:val="231F20"/>
          <w:lang w:val="en-US"/>
        </w:rPr>
        <w:t>A</w:t>
      </w:r>
      <w:r w:rsidRPr="008B0622">
        <w:rPr>
          <w:color w:val="231F20"/>
          <w:lang w:val="en-US"/>
        </w:rPr>
        <w:t>n optimum ERP software</w:t>
      </w:r>
      <w:r w:rsidR="00DF6FEC">
        <w:rPr>
          <w:color w:val="231F20"/>
          <w:lang w:val="en-US"/>
        </w:rPr>
        <w:t xml:space="preserve"> can</w:t>
      </w:r>
      <w:r w:rsidRPr="008B0622">
        <w:rPr>
          <w:color w:val="231F20"/>
          <w:lang w:val="en-US"/>
        </w:rPr>
        <w:t xml:space="preserve"> map the entire corporate structure and process landscape </w:t>
      </w:r>
      <w:r w:rsidR="00DE3917">
        <w:rPr>
          <w:color w:val="231F20"/>
          <w:lang w:val="en-US"/>
        </w:rPr>
        <w:t>to render</w:t>
      </w:r>
      <w:r w:rsidRPr="008B0622">
        <w:rPr>
          <w:color w:val="231F20"/>
          <w:lang w:val="en-US"/>
        </w:rPr>
        <w:t xml:space="preserve"> optimization potential transparent.</w:t>
      </w:r>
    </w:p>
    <w:p w14:paraId="55759295" w14:textId="77777777" w:rsidR="00BA598D" w:rsidRPr="008B0622" w:rsidRDefault="00BA598D">
      <w:pPr>
        <w:pStyle w:val="BodyText"/>
        <w:spacing w:before="7"/>
        <w:rPr>
          <w:sz w:val="22"/>
          <w:lang w:val="en-US"/>
        </w:rPr>
      </w:pPr>
    </w:p>
    <w:p w14:paraId="55759296" w14:textId="35F832AF" w:rsidR="00BA598D" w:rsidRPr="008B0622" w:rsidRDefault="007C65E1">
      <w:pPr>
        <w:pStyle w:val="BodyText"/>
        <w:spacing w:before="1" w:line="271" w:lineRule="auto"/>
        <w:ind w:left="957" w:right="2421"/>
        <w:jc w:val="both"/>
        <w:rPr>
          <w:lang w:val="en-US"/>
        </w:rPr>
      </w:pPr>
      <w:r w:rsidRPr="008B0622">
        <w:rPr>
          <w:color w:val="231F20"/>
          <w:lang w:val="en-US"/>
        </w:rPr>
        <w:t xml:space="preserve">ERP systems also help to improve service and/or quality and to accelerate business decision-making by ensuring </w:t>
      </w:r>
      <w:r w:rsidR="00F371D3">
        <w:rPr>
          <w:color w:val="231F20"/>
          <w:lang w:val="en-US"/>
        </w:rPr>
        <w:t>the constant availability of</w:t>
      </w:r>
      <w:r w:rsidRPr="008B0622">
        <w:rPr>
          <w:color w:val="231F20"/>
          <w:lang w:val="en-US"/>
        </w:rPr>
        <w:t xml:space="preserve"> pertinent information. </w:t>
      </w:r>
      <w:r w:rsidR="00F371D3">
        <w:rPr>
          <w:color w:val="231F20"/>
          <w:lang w:val="en-US"/>
        </w:rPr>
        <w:t>For</w:t>
      </w:r>
      <w:r w:rsidRPr="008B0622">
        <w:rPr>
          <w:color w:val="231F20"/>
          <w:lang w:val="en-US"/>
        </w:rPr>
        <w:t xml:space="preserve"> controlling</w:t>
      </w:r>
      <w:r w:rsidR="00F371D3">
        <w:rPr>
          <w:color w:val="231F20"/>
          <w:lang w:val="en-US"/>
        </w:rPr>
        <w:t>, the crucial factor</w:t>
      </w:r>
      <w:r w:rsidRPr="008B0622">
        <w:rPr>
          <w:color w:val="231F20"/>
          <w:lang w:val="en-US"/>
        </w:rPr>
        <w:t xml:space="preserve"> is to incorporate KPIs into the ERP system to provide meaningful decision-making support for management.</w:t>
      </w:r>
    </w:p>
    <w:p w14:paraId="55759297" w14:textId="77777777" w:rsidR="00BA598D" w:rsidRPr="008B0622" w:rsidRDefault="00BA598D">
      <w:pPr>
        <w:pStyle w:val="BodyText"/>
        <w:spacing w:before="7"/>
        <w:rPr>
          <w:sz w:val="22"/>
          <w:lang w:val="en-US"/>
        </w:rPr>
      </w:pPr>
    </w:p>
    <w:p w14:paraId="55759298" w14:textId="5A19E714" w:rsidR="00BA598D" w:rsidRPr="008B0622" w:rsidRDefault="007C65E1">
      <w:pPr>
        <w:pStyle w:val="BodyText"/>
        <w:spacing w:line="271" w:lineRule="auto"/>
        <w:ind w:left="957" w:right="2422" w:hanging="1"/>
        <w:jc w:val="both"/>
        <w:rPr>
          <w:lang w:val="en-US"/>
        </w:rPr>
      </w:pPr>
      <w:r w:rsidRPr="008B0622">
        <w:rPr>
          <w:color w:val="231F20"/>
          <w:lang w:val="en-US"/>
        </w:rPr>
        <w:t xml:space="preserve">ERP systems are therefore </w:t>
      </w:r>
      <w:r w:rsidR="00F371D3">
        <w:rPr>
          <w:color w:val="231F20"/>
          <w:lang w:val="en-US"/>
        </w:rPr>
        <w:t>ideal</w:t>
      </w:r>
      <w:r w:rsidRPr="008B0622">
        <w:rPr>
          <w:color w:val="231F20"/>
          <w:lang w:val="en-US"/>
        </w:rPr>
        <w:t xml:space="preserve"> for mapping internal processes, but </w:t>
      </w:r>
      <w:r w:rsidR="00F371D3">
        <w:rPr>
          <w:color w:val="231F20"/>
          <w:lang w:val="en-US"/>
        </w:rPr>
        <w:t>when</w:t>
      </w:r>
      <w:r w:rsidR="00F371D3" w:rsidRPr="008B0622">
        <w:rPr>
          <w:color w:val="231F20"/>
          <w:lang w:val="en-US"/>
        </w:rPr>
        <w:t xml:space="preserve"> it comes </w:t>
      </w:r>
      <w:r w:rsidR="00F371D3">
        <w:rPr>
          <w:color w:val="231F20"/>
          <w:lang w:val="en-US"/>
        </w:rPr>
        <w:t>to integrating</w:t>
      </w:r>
      <w:r w:rsidR="00F371D3" w:rsidRPr="008B0622">
        <w:rPr>
          <w:color w:val="231F20"/>
          <w:lang w:val="en-US"/>
        </w:rPr>
        <w:t xml:space="preserve"> external factors, as is the case in supply chain management</w:t>
      </w:r>
      <w:r w:rsidR="00F371D3">
        <w:rPr>
          <w:color w:val="231F20"/>
          <w:lang w:val="en-US"/>
        </w:rPr>
        <w:t>,</w:t>
      </w:r>
      <w:r w:rsidR="00243677">
        <w:rPr>
          <w:color w:val="231F20"/>
          <w:lang w:val="en-US"/>
        </w:rPr>
        <w:t xml:space="preserve"> they reach</w:t>
      </w:r>
      <w:r w:rsidR="00F371D3">
        <w:rPr>
          <w:color w:val="231F20"/>
          <w:lang w:val="en-US"/>
        </w:rPr>
        <w:t xml:space="preserve"> </w:t>
      </w:r>
      <w:r w:rsidR="00855FA4">
        <w:rPr>
          <w:color w:val="231F20"/>
          <w:lang w:val="en-US"/>
        </w:rPr>
        <w:t>their limitations</w:t>
      </w:r>
      <w:r w:rsidRPr="008B0622">
        <w:rPr>
          <w:color w:val="231F20"/>
          <w:lang w:val="en-US"/>
        </w:rPr>
        <w:t>.</w:t>
      </w:r>
    </w:p>
    <w:p w14:paraId="55759299" w14:textId="77777777" w:rsidR="00BA598D" w:rsidRPr="008B0622" w:rsidRDefault="00BA598D">
      <w:pPr>
        <w:pStyle w:val="BodyText"/>
        <w:rPr>
          <w:sz w:val="24"/>
          <w:lang w:val="en-US"/>
        </w:rPr>
      </w:pPr>
    </w:p>
    <w:p w14:paraId="5575929A" w14:textId="77777777" w:rsidR="00BA598D" w:rsidRPr="008B0622" w:rsidRDefault="00BA598D">
      <w:pPr>
        <w:pStyle w:val="BodyText"/>
        <w:spacing w:before="8"/>
        <w:rPr>
          <w:sz w:val="35"/>
          <w:lang w:val="en-US"/>
        </w:rPr>
      </w:pPr>
    </w:p>
    <w:p w14:paraId="5575929B" w14:textId="0453EA2B"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 xml:space="preserve">CRM and SCM </w:t>
      </w:r>
      <w:r w:rsidR="00243677">
        <w:rPr>
          <w:color w:val="003946"/>
          <w:lang w:val="en-US"/>
        </w:rPr>
        <w:t>S</w:t>
      </w:r>
      <w:r w:rsidRPr="008B0622">
        <w:rPr>
          <w:color w:val="003946"/>
          <w:lang w:val="en-US"/>
        </w:rPr>
        <w:t>ystems</w:t>
      </w:r>
    </w:p>
    <w:p w14:paraId="5575929C" w14:textId="3529F64C" w:rsidR="00BA598D" w:rsidRPr="008B0622" w:rsidRDefault="007C65E1">
      <w:pPr>
        <w:pStyle w:val="BodyText"/>
        <w:spacing w:before="269" w:line="271" w:lineRule="auto"/>
        <w:ind w:left="957" w:right="2422"/>
        <w:jc w:val="both"/>
        <w:rPr>
          <w:lang w:val="en-US"/>
        </w:rPr>
      </w:pPr>
      <w:r w:rsidRPr="008B0622">
        <w:rPr>
          <w:color w:val="231F20"/>
          <w:lang w:val="en-US"/>
        </w:rPr>
        <w:t>In supply chain management and value chain controlling, the focus is on incorporating all supply chain</w:t>
      </w:r>
      <w:r w:rsidR="00525315">
        <w:rPr>
          <w:color w:val="231F20"/>
          <w:lang w:val="en-US"/>
        </w:rPr>
        <w:t xml:space="preserve"> participants</w:t>
      </w:r>
      <w:r w:rsidRPr="008B0622">
        <w:rPr>
          <w:color w:val="231F20"/>
          <w:lang w:val="en-US"/>
        </w:rPr>
        <w:t xml:space="preserve">. ERP systems are </w:t>
      </w:r>
      <w:r w:rsidR="00F24CE3">
        <w:rPr>
          <w:color w:val="231F20"/>
          <w:lang w:val="en-US"/>
        </w:rPr>
        <w:t>essentially</w:t>
      </w:r>
      <w:r w:rsidRPr="008B0622">
        <w:rPr>
          <w:color w:val="231F20"/>
          <w:lang w:val="en-US"/>
        </w:rPr>
        <w:t xml:space="preserve"> designed for individual companies</w:t>
      </w:r>
      <w:r w:rsidR="005E647E">
        <w:rPr>
          <w:color w:val="231F20"/>
          <w:lang w:val="en-US"/>
        </w:rPr>
        <w:t>. S</w:t>
      </w:r>
      <w:r w:rsidRPr="008B0622">
        <w:rPr>
          <w:color w:val="231F20"/>
          <w:lang w:val="en-US"/>
        </w:rPr>
        <w:t xml:space="preserve">upply chain management focuses on processes that control the entire logistics chain from supplier to end-user </w:t>
      </w:r>
      <w:r w:rsidR="00072BC4">
        <w:rPr>
          <w:color w:val="231F20"/>
          <w:lang w:val="en-US"/>
        </w:rPr>
        <w:t>alongside the management of</w:t>
      </w:r>
      <w:r w:rsidRPr="008B0622">
        <w:rPr>
          <w:color w:val="231F20"/>
          <w:lang w:val="en-US"/>
        </w:rPr>
        <w:t xml:space="preserve"> customer relationships</w:t>
      </w:r>
      <w:r w:rsidR="00D67899">
        <w:rPr>
          <w:color w:val="231F20"/>
          <w:lang w:val="en-US"/>
        </w:rPr>
        <w:t>.</w:t>
      </w:r>
      <w:r w:rsidR="00072BC4">
        <w:rPr>
          <w:color w:val="231F20"/>
          <w:lang w:val="en-US"/>
        </w:rPr>
        <w:t xml:space="preserve"> </w:t>
      </w:r>
      <w:r w:rsidRPr="008B0622">
        <w:rPr>
          <w:color w:val="231F20"/>
          <w:lang w:val="en-US"/>
        </w:rPr>
        <w:t xml:space="preserve">CRM or SCM tools should </w:t>
      </w:r>
      <w:r w:rsidR="00D67899">
        <w:rPr>
          <w:color w:val="231F20"/>
          <w:lang w:val="en-US"/>
        </w:rPr>
        <w:t xml:space="preserve">therefore </w:t>
      </w:r>
      <w:r w:rsidRPr="008B0622">
        <w:rPr>
          <w:color w:val="231F20"/>
          <w:lang w:val="en-US"/>
        </w:rPr>
        <w:t>be used for a more holistic view.</w:t>
      </w:r>
    </w:p>
    <w:p w14:paraId="5575929D" w14:textId="77777777" w:rsidR="00BA598D" w:rsidRPr="008B0622" w:rsidRDefault="00BA598D">
      <w:pPr>
        <w:pStyle w:val="BodyText"/>
        <w:spacing w:before="8"/>
        <w:rPr>
          <w:sz w:val="22"/>
          <w:lang w:val="en-US"/>
        </w:rPr>
      </w:pPr>
    </w:p>
    <w:p w14:paraId="5575929E" w14:textId="5B6610F3" w:rsidR="00BA598D" w:rsidRPr="008B0622" w:rsidRDefault="007C65E1">
      <w:pPr>
        <w:pStyle w:val="BodyText"/>
        <w:spacing w:line="271" w:lineRule="auto"/>
        <w:ind w:left="957" w:right="2422"/>
        <w:jc w:val="both"/>
        <w:rPr>
          <w:lang w:val="en-US"/>
        </w:rPr>
      </w:pPr>
      <w:r w:rsidRPr="008B0622">
        <w:rPr>
          <w:color w:val="231F20"/>
          <w:lang w:val="en-US"/>
        </w:rPr>
        <w:t xml:space="preserve">CRM systems </w:t>
      </w:r>
      <w:r w:rsidR="00A374E9">
        <w:rPr>
          <w:color w:val="231F20"/>
          <w:lang w:val="en-US"/>
        </w:rPr>
        <w:t>focus on</w:t>
      </w:r>
      <w:r w:rsidRPr="008B0622">
        <w:rPr>
          <w:color w:val="231F20"/>
          <w:lang w:val="en-US"/>
        </w:rPr>
        <w:t xml:space="preserve"> processes that are directly or indirectly related to customer management. The portfolio ranges from market research, sales and marketing measures to the generation of new business contacts and the establishment of comprehensive service processes. Tender management and product management are often integrated into CRM systems as well.</w:t>
      </w:r>
    </w:p>
    <w:p w14:paraId="5575929F" w14:textId="77777777" w:rsidR="00BA598D" w:rsidRPr="008B0622" w:rsidRDefault="00BA598D">
      <w:pPr>
        <w:pStyle w:val="BodyText"/>
        <w:spacing w:before="8"/>
        <w:rPr>
          <w:sz w:val="22"/>
          <w:lang w:val="en-US"/>
        </w:rPr>
      </w:pPr>
    </w:p>
    <w:p w14:paraId="557592A0" w14:textId="76C59DB2" w:rsidR="00BA598D" w:rsidRPr="008B0622" w:rsidRDefault="00587FB6">
      <w:pPr>
        <w:pStyle w:val="BodyText"/>
        <w:spacing w:line="271" w:lineRule="auto"/>
        <w:ind w:left="957" w:right="2421" w:hanging="1"/>
        <w:jc w:val="both"/>
        <w:rPr>
          <w:lang w:val="en-US"/>
        </w:rPr>
      </w:pPr>
      <w:r>
        <w:rPr>
          <w:color w:val="231F20"/>
          <w:lang w:val="en-US"/>
        </w:rPr>
        <w:t>Today’s markets</w:t>
      </w:r>
      <w:r w:rsidR="007C65E1" w:rsidRPr="008B0622">
        <w:rPr>
          <w:color w:val="231F20"/>
          <w:lang w:val="en-US"/>
        </w:rPr>
        <w:t xml:space="preserve"> requir</w:t>
      </w:r>
      <w:r w:rsidR="0007667C">
        <w:rPr>
          <w:color w:val="231F20"/>
          <w:lang w:val="en-US"/>
        </w:rPr>
        <w:t>e</w:t>
      </w:r>
      <w:r w:rsidR="007C65E1" w:rsidRPr="008B0622">
        <w:rPr>
          <w:color w:val="231F20"/>
          <w:lang w:val="en-US"/>
        </w:rPr>
        <w:t xml:space="preserve"> companies to respond to customer concerns in an increasingly individualized manner</w:t>
      </w:r>
      <w:r>
        <w:rPr>
          <w:color w:val="231F20"/>
          <w:lang w:val="en-US"/>
        </w:rPr>
        <w:t>, prompting</w:t>
      </w:r>
      <w:r w:rsidR="001659E2">
        <w:rPr>
          <w:color w:val="231F20"/>
          <w:lang w:val="en-US"/>
        </w:rPr>
        <w:t xml:space="preserve"> </w:t>
      </w:r>
      <w:r w:rsidR="007C65E1" w:rsidRPr="008B0622">
        <w:rPr>
          <w:color w:val="231F20"/>
          <w:lang w:val="en-US"/>
        </w:rPr>
        <w:t xml:space="preserve">the development of CRM systems. </w:t>
      </w:r>
      <w:r w:rsidR="001659E2">
        <w:rPr>
          <w:color w:val="231F20"/>
          <w:lang w:val="en-US"/>
        </w:rPr>
        <w:t>C</w:t>
      </w:r>
      <w:r w:rsidR="007C65E1" w:rsidRPr="008B0622">
        <w:rPr>
          <w:color w:val="231F20"/>
          <w:lang w:val="en-US"/>
        </w:rPr>
        <w:t>ompanies</w:t>
      </w:r>
      <w:r w:rsidR="001659E2">
        <w:rPr>
          <w:color w:val="231F20"/>
          <w:lang w:val="en-US"/>
        </w:rPr>
        <w:t xml:space="preserve"> </w:t>
      </w:r>
      <w:r w:rsidR="0092146F">
        <w:rPr>
          <w:color w:val="231F20"/>
          <w:lang w:val="en-US"/>
        </w:rPr>
        <w:t>must</w:t>
      </w:r>
      <w:r w:rsidR="00581D8B">
        <w:rPr>
          <w:color w:val="231F20"/>
          <w:lang w:val="en-US"/>
        </w:rPr>
        <w:t xml:space="preserve"> refocus</w:t>
      </w:r>
      <w:r w:rsidR="0092146F">
        <w:rPr>
          <w:color w:val="231F20"/>
          <w:lang w:val="en-US"/>
        </w:rPr>
        <w:t xml:space="preserve">, </w:t>
      </w:r>
      <w:proofErr w:type="gramStart"/>
      <w:r w:rsidR="007C65E1" w:rsidRPr="008B0622">
        <w:rPr>
          <w:color w:val="231F20"/>
          <w:lang w:val="en-US"/>
        </w:rPr>
        <w:t>modif</w:t>
      </w:r>
      <w:r w:rsidR="00581D8B">
        <w:rPr>
          <w:color w:val="231F20"/>
          <w:lang w:val="en-US"/>
        </w:rPr>
        <w:t>y</w:t>
      </w:r>
      <w:proofErr w:type="gramEnd"/>
      <w:r w:rsidR="007C65E1" w:rsidRPr="008B0622">
        <w:rPr>
          <w:color w:val="231F20"/>
          <w:lang w:val="en-US"/>
        </w:rPr>
        <w:t xml:space="preserve"> and optimiz</w:t>
      </w:r>
      <w:r w:rsidR="00581D8B">
        <w:rPr>
          <w:color w:val="231F20"/>
          <w:lang w:val="en-US"/>
        </w:rPr>
        <w:t>e</w:t>
      </w:r>
      <w:r w:rsidR="007C65E1" w:rsidRPr="008B0622">
        <w:rPr>
          <w:color w:val="231F20"/>
          <w:lang w:val="en-US"/>
        </w:rPr>
        <w:t xml:space="preserve"> </w:t>
      </w:r>
      <w:r w:rsidR="0092146F">
        <w:rPr>
          <w:color w:val="231F20"/>
          <w:lang w:val="en-US"/>
        </w:rPr>
        <w:t xml:space="preserve">their </w:t>
      </w:r>
      <w:r w:rsidR="007C65E1" w:rsidRPr="008B0622">
        <w:rPr>
          <w:color w:val="231F20"/>
          <w:lang w:val="en-US"/>
        </w:rPr>
        <w:t xml:space="preserve">processes. </w:t>
      </w:r>
      <w:r w:rsidR="00FF3E74">
        <w:rPr>
          <w:color w:val="231F20"/>
          <w:lang w:val="en-US"/>
        </w:rPr>
        <w:t>To be able t</w:t>
      </w:r>
      <w:r w:rsidR="007C65E1" w:rsidRPr="008B0622">
        <w:rPr>
          <w:color w:val="231F20"/>
          <w:lang w:val="en-US"/>
        </w:rPr>
        <w:t>o adapt flexibly to changing competitive conditions, an up-to-date, transparent database</w:t>
      </w:r>
      <w:r w:rsidR="00B05765">
        <w:rPr>
          <w:color w:val="231F20"/>
          <w:lang w:val="en-US"/>
        </w:rPr>
        <w:t xml:space="preserve"> is needed</w:t>
      </w:r>
      <w:r w:rsidR="007C65E1" w:rsidRPr="008B0622">
        <w:rPr>
          <w:color w:val="231F20"/>
          <w:lang w:val="en-US"/>
        </w:rPr>
        <w:t xml:space="preserve"> </w:t>
      </w:r>
      <w:r w:rsidR="00436EA4">
        <w:rPr>
          <w:color w:val="231F20"/>
          <w:lang w:val="en-US"/>
        </w:rPr>
        <w:t>which can be rapidly</w:t>
      </w:r>
      <w:r w:rsidR="007C65E1" w:rsidRPr="008B0622">
        <w:rPr>
          <w:color w:val="231F20"/>
          <w:lang w:val="en-US"/>
        </w:rPr>
        <w:t xml:space="preserve"> realigned.</w:t>
      </w:r>
    </w:p>
    <w:p w14:paraId="557592A1" w14:textId="77777777" w:rsidR="00BA598D" w:rsidRPr="008B0622" w:rsidRDefault="00BA598D">
      <w:pPr>
        <w:pStyle w:val="BodyText"/>
        <w:spacing w:before="7"/>
        <w:rPr>
          <w:sz w:val="22"/>
          <w:lang w:val="en-US"/>
        </w:rPr>
      </w:pPr>
    </w:p>
    <w:p w14:paraId="557592A3" w14:textId="202DE065" w:rsidR="00BA598D" w:rsidRPr="008B0622" w:rsidRDefault="007C65E1" w:rsidP="00FD04FA">
      <w:pPr>
        <w:pStyle w:val="BodyText"/>
        <w:spacing w:line="271" w:lineRule="auto"/>
        <w:ind w:left="957" w:right="2423"/>
        <w:jc w:val="both"/>
        <w:rPr>
          <w:lang w:val="en-US"/>
        </w:rPr>
        <w:sectPr w:rsidR="00BA598D" w:rsidRPr="008B0622">
          <w:pgSz w:w="11910" w:h="16840"/>
          <w:pgMar w:top="960" w:right="240" w:bottom="280" w:left="460" w:header="0" w:footer="0" w:gutter="0"/>
          <w:cols w:space="720"/>
        </w:sectPr>
      </w:pPr>
      <w:r w:rsidRPr="008B0622">
        <w:rPr>
          <w:color w:val="231F20"/>
          <w:lang w:val="en-US"/>
        </w:rPr>
        <w:t xml:space="preserve">SCM systems </w:t>
      </w:r>
      <w:r w:rsidR="001B39BD">
        <w:rPr>
          <w:color w:val="231F20"/>
          <w:lang w:val="en-US"/>
        </w:rPr>
        <w:t>align</w:t>
      </w:r>
      <w:r w:rsidRPr="008B0622">
        <w:rPr>
          <w:color w:val="231F20"/>
          <w:lang w:val="en-US"/>
        </w:rPr>
        <w:t xml:space="preserve"> internal and external logistics and supply chains with an increasingly globalized economy. </w:t>
      </w:r>
      <w:r w:rsidR="00FD04FA">
        <w:rPr>
          <w:color w:val="231F20"/>
          <w:lang w:val="en-US"/>
        </w:rPr>
        <w:t>I</w:t>
      </w:r>
      <w:r w:rsidRPr="008B0622">
        <w:rPr>
          <w:color w:val="231F20"/>
          <w:lang w:val="en-US"/>
        </w:rPr>
        <w:t>nternational supply chain</w:t>
      </w:r>
      <w:r w:rsidR="00FD04FA">
        <w:rPr>
          <w:color w:val="231F20"/>
          <w:lang w:val="en-US"/>
        </w:rPr>
        <w:t xml:space="preserve"> participant</w:t>
      </w:r>
      <w:r w:rsidRPr="008B0622">
        <w:rPr>
          <w:color w:val="231F20"/>
          <w:lang w:val="en-US"/>
        </w:rPr>
        <w:t xml:space="preserve">s </w:t>
      </w:r>
      <w:r w:rsidR="00FD04FA">
        <w:rPr>
          <w:color w:val="231F20"/>
          <w:lang w:val="en-US"/>
        </w:rPr>
        <w:t>face growing</w:t>
      </w:r>
      <w:r w:rsidRPr="008B0622">
        <w:rPr>
          <w:color w:val="231F20"/>
          <w:lang w:val="en-US"/>
        </w:rPr>
        <w:t xml:space="preserve"> cost pressure</w:t>
      </w:r>
      <w:r w:rsidR="00FD04FA">
        <w:rPr>
          <w:color w:val="231F20"/>
          <w:lang w:val="en-US"/>
        </w:rPr>
        <w:t xml:space="preserve"> and </w:t>
      </w:r>
      <w:r w:rsidRPr="008B0622">
        <w:rPr>
          <w:color w:val="231F20"/>
          <w:lang w:val="en-US"/>
        </w:rPr>
        <w:t>need</w:t>
      </w:r>
      <w:r w:rsidR="00FD04FA">
        <w:rPr>
          <w:color w:val="231F20"/>
          <w:lang w:val="en-US"/>
        </w:rPr>
        <w:t xml:space="preserve"> </w:t>
      </w:r>
      <w:r w:rsidRPr="008B0622">
        <w:rPr>
          <w:color w:val="231F20"/>
          <w:lang w:val="en-US"/>
        </w:rPr>
        <w:t>tools to help them secure their own market position</w:t>
      </w:r>
      <w:r w:rsidR="00FD04FA">
        <w:rPr>
          <w:color w:val="231F20"/>
          <w:lang w:val="en-US"/>
        </w:rPr>
        <w:t>s</w:t>
      </w:r>
      <w:r w:rsidRPr="008B0622">
        <w:rPr>
          <w:color w:val="231F20"/>
          <w:lang w:val="en-US"/>
        </w:rPr>
        <w:t xml:space="preserve"> and generate market advantage</w:t>
      </w:r>
      <w:r w:rsidR="00FD04FA">
        <w:rPr>
          <w:color w:val="231F20"/>
          <w:lang w:val="en-US"/>
        </w:rPr>
        <w:t>s</w:t>
      </w:r>
      <w:r w:rsidRPr="008B0622">
        <w:rPr>
          <w:color w:val="231F20"/>
          <w:lang w:val="en-US"/>
        </w:rPr>
        <w:t xml:space="preserve"> over their competitors. </w:t>
      </w:r>
      <w:r w:rsidR="00FD04FA">
        <w:rPr>
          <w:color w:val="231F20"/>
          <w:lang w:val="en-US"/>
        </w:rPr>
        <w:t>The key drivers behind the development of such systems are therefore the need to</w:t>
      </w:r>
      <w:r w:rsidRPr="008B0622">
        <w:rPr>
          <w:color w:val="231F20"/>
          <w:lang w:val="en-US"/>
        </w:rPr>
        <w:t xml:space="preserve"> optimiz</w:t>
      </w:r>
      <w:r w:rsidR="00FD04FA">
        <w:rPr>
          <w:color w:val="231F20"/>
          <w:lang w:val="en-US"/>
        </w:rPr>
        <w:t>e</w:t>
      </w:r>
      <w:r w:rsidRPr="008B0622">
        <w:rPr>
          <w:color w:val="231F20"/>
          <w:lang w:val="en-US"/>
        </w:rPr>
        <w:t xml:space="preserve"> existing</w:t>
      </w:r>
      <w:r w:rsidR="0065392E">
        <w:rPr>
          <w:color w:val="231F20"/>
          <w:lang w:val="en-US"/>
        </w:rPr>
        <w:t xml:space="preserve"> supply chains,</w:t>
      </w:r>
      <w:r w:rsidR="00FD04FA">
        <w:rPr>
          <w:color w:val="231F20"/>
          <w:lang w:val="en-US"/>
        </w:rPr>
        <w:t xml:space="preserve"> tap</w:t>
      </w:r>
      <w:r w:rsidRPr="008B0622">
        <w:rPr>
          <w:color w:val="231F20"/>
          <w:lang w:val="en-US"/>
        </w:rPr>
        <w:t xml:space="preserve"> into future supply chains </w:t>
      </w:r>
      <w:r w:rsidR="00E95CFF">
        <w:rPr>
          <w:color w:val="231F20"/>
          <w:lang w:val="en-US"/>
        </w:rPr>
        <w:t>and streamline costs</w:t>
      </w:r>
      <w:r w:rsidR="00FD04FA">
        <w:rPr>
          <w:color w:val="231F20"/>
          <w:lang w:val="en-US"/>
        </w:rPr>
        <w:t>.</w:t>
      </w:r>
    </w:p>
    <w:p w14:paraId="557592A4" w14:textId="77777777" w:rsidR="00BA598D" w:rsidRPr="008B0622" w:rsidRDefault="00BA598D">
      <w:pPr>
        <w:pStyle w:val="BodyText"/>
        <w:rPr>
          <w:lang w:val="en-US"/>
        </w:rPr>
      </w:pPr>
    </w:p>
    <w:p w14:paraId="557592A5" w14:textId="77777777" w:rsidR="00BA598D" w:rsidRPr="008B0622" w:rsidRDefault="00BA598D">
      <w:pPr>
        <w:pStyle w:val="BodyText"/>
        <w:rPr>
          <w:lang w:val="en-US"/>
        </w:rPr>
      </w:pPr>
    </w:p>
    <w:p w14:paraId="557592A6" w14:textId="77777777" w:rsidR="00BA598D" w:rsidRPr="008B0622" w:rsidRDefault="00BA598D">
      <w:pPr>
        <w:pStyle w:val="BodyText"/>
        <w:rPr>
          <w:lang w:val="en-US"/>
        </w:rPr>
      </w:pPr>
    </w:p>
    <w:p w14:paraId="557592A7" w14:textId="77777777" w:rsidR="00BA598D" w:rsidRPr="008B0622" w:rsidRDefault="00BA598D">
      <w:pPr>
        <w:pStyle w:val="BodyText"/>
        <w:rPr>
          <w:lang w:val="en-US"/>
        </w:rPr>
      </w:pPr>
    </w:p>
    <w:p w14:paraId="557592A8" w14:textId="77777777" w:rsidR="00BA598D" w:rsidRPr="008B0622" w:rsidRDefault="00BA598D">
      <w:pPr>
        <w:pStyle w:val="BodyText"/>
        <w:rPr>
          <w:lang w:val="en-US"/>
        </w:rPr>
      </w:pPr>
    </w:p>
    <w:p w14:paraId="557592A9" w14:textId="77777777" w:rsidR="00BA598D" w:rsidRPr="008B0622" w:rsidRDefault="00BA598D">
      <w:pPr>
        <w:pStyle w:val="BodyText"/>
        <w:rPr>
          <w:lang w:val="en-US"/>
        </w:rPr>
      </w:pPr>
    </w:p>
    <w:p w14:paraId="557592AA" w14:textId="77777777" w:rsidR="00BA598D" w:rsidRPr="008B0622" w:rsidRDefault="00BA598D">
      <w:pPr>
        <w:pStyle w:val="BodyText"/>
        <w:rPr>
          <w:lang w:val="en-US"/>
        </w:rPr>
      </w:pPr>
    </w:p>
    <w:p w14:paraId="557592AB" w14:textId="77777777" w:rsidR="00BA598D" w:rsidRPr="008B0622" w:rsidRDefault="00BA598D">
      <w:pPr>
        <w:pStyle w:val="BodyText"/>
        <w:spacing w:before="1"/>
        <w:rPr>
          <w:sz w:val="22"/>
          <w:lang w:val="en-US"/>
        </w:rPr>
      </w:pPr>
    </w:p>
    <w:p w14:paraId="557592AC" w14:textId="454F15C1" w:rsidR="00BA598D" w:rsidRPr="008B0622" w:rsidRDefault="00E95CFF">
      <w:pPr>
        <w:pStyle w:val="BodyText"/>
        <w:spacing w:before="100" w:line="271" w:lineRule="auto"/>
        <w:ind w:left="2204" w:right="1174"/>
        <w:jc w:val="both"/>
        <w:rPr>
          <w:lang w:val="en-US"/>
        </w:rPr>
      </w:pPr>
      <w:r>
        <w:rPr>
          <w:color w:val="231F20"/>
          <w:lang w:val="en-US"/>
        </w:rPr>
        <w:t>M</w:t>
      </w:r>
      <w:r w:rsidR="007C65E1" w:rsidRPr="008B0622">
        <w:rPr>
          <w:color w:val="231F20"/>
          <w:lang w:val="en-US"/>
        </w:rPr>
        <w:t>any companies are</w:t>
      </w:r>
      <w:r>
        <w:rPr>
          <w:color w:val="231F20"/>
          <w:lang w:val="en-US"/>
        </w:rPr>
        <w:t xml:space="preserve"> also</w:t>
      </w:r>
      <w:r w:rsidR="007C65E1" w:rsidRPr="008B0622">
        <w:rPr>
          <w:color w:val="231F20"/>
          <w:lang w:val="en-US"/>
        </w:rPr>
        <w:t xml:space="preserve"> keen to</w:t>
      </w:r>
      <w:r>
        <w:rPr>
          <w:color w:val="231F20"/>
          <w:lang w:val="en-US"/>
        </w:rPr>
        <w:t xml:space="preserve"> optimize the </w:t>
      </w:r>
      <w:r w:rsidR="00201F25">
        <w:rPr>
          <w:color w:val="231F20"/>
          <w:lang w:val="en-US"/>
        </w:rPr>
        <w:t>value chain by tying</w:t>
      </w:r>
      <w:r w:rsidR="007C65E1" w:rsidRPr="008B0622">
        <w:rPr>
          <w:color w:val="231F20"/>
          <w:lang w:val="en-US"/>
        </w:rPr>
        <w:t xml:space="preserve"> supply chain partners more closely to them. </w:t>
      </w:r>
      <w:r w:rsidR="00201F25">
        <w:rPr>
          <w:color w:val="231F20"/>
          <w:lang w:val="en-US"/>
        </w:rPr>
        <w:t>T</w:t>
      </w:r>
      <w:r w:rsidR="007C65E1" w:rsidRPr="008B0622">
        <w:rPr>
          <w:color w:val="231F20"/>
          <w:lang w:val="en-US"/>
        </w:rPr>
        <w:t>his</w:t>
      </w:r>
      <w:r w:rsidR="007F77C7">
        <w:rPr>
          <w:color w:val="231F20"/>
          <w:lang w:val="en-US"/>
        </w:rPr>
        <w:t xml:space="preserve"> should</w:t>
      </w:r>
      <w:r w:rsidR="007C65E1" w:rsidRPr="008B0622">
        <w:rPr>
          <w:color w:val="231F20"/>
          <w:lang w:val="en-US"/>
        </w:rPr>
        <w:t xml:space="preserve"> </w:t>
      </w:r>
      <w:r w:rsidR="00201F25">
        <w:rPr>
          <w:color w:val="231F20"/>
          <w:lang w:val="en-US"/>
        </w:rPr>
        <w:t xml:space="preserve">ideally </w:t>
      </w:r>
      <w:r w:rsidR="007C65E1" w:rsidRPr="008B0622">
        <w:rPr>
          <w:color w:val="231F20"/>
          <w:lang w:val="en-US"/>
        </w:rPr>
        <w:t>include automated information exchange</w:t>
      </w:r>
      <w:r w:rsidR="00ED40D4">
        <w:rPr>
          <w:color w:val="231F20"/>
          <w:lang w:val="en-US"/>
        </w:rPr>
        <w:t>,</w:t>
      </w:r>
      <w:r w:rsidR="007C65E1" w:rsidRPr="008B0622">
        <w:rPr>
          <w:color w:val="231F20"/>
          <w:lang w:val="en-US"/>
        </w:rPr>
        <w:t xml:space="preserve"> </w:t>
      </w:r>
      <w:r w:rsidR="00ED40D4">
        <w:rPr>
          <w:color w:val="231F20"/>
          <w:lang w:val="en-US"/>
        </w:rPr>
        <w:t xml:space="preserve">as </w:t>
      </w:r>
      <w:r w:rsidR="002A34AE">
        <w:rPr>
          <w:color w:val="231F20"/>
          <w:lang w:val="en-US"/>
        </w:rPr>
        <w:t xml:space="preserve">is already practiced by </w:t>
      </w:r>
      <w:r w:rsidR="007C65E1" w:rsidRPr="008B0622">
        <w:rPr>
          <w:color w:val="231F20"/>
          <w:lang w:val="en-US"/>
        </w:rPr>
        <w:t xml:space="preserve">many companies </w:t>
      </w:r>
      <w:r w:rsidR="004B1C64">
        <w:rPr>
          <w:color w:val="231F20"/>
          <w:lang w:val="en-US"/>
        </w:rPr>
        <w:t>with</w:t>
      </w:r>
      <w:r w:rsidR="007C65E1" w:rsidRPr="008B0622">
        <w:rPr>
          <w:color w:val="231F20"/>
          <w:lang w:val="en-US"/>
        </w:rPr>
        <w:t xml:space="preserve"> ERP systems between their own production facilities.</w:t>
      </w:r>
    </w:p>
    <w:p w14:paraId="557592AD" w14:textId="77777777" w:rsidR="00BA598D" w:rsidRPr="008B0622" w:rsidRDefault="00BA598D">
      <w:pPr>
        <w:pStyle w:val="BodyText"/>
        <w:spacing w:before="7"/>
        <w:rPr>
          <w:sz w:val="22"/>
          <w:lang w:val="en-US"/>
        </w:rPr>
      </w:pPr>
    </w:p>
    <w:p w14:paraId="557592AE" w14:textId="27122336" w:rsidR="00BA598D" w:rsidRPr="008B0622" w:rsidRDefault="007C65E1">
      <w:pPr>
        <w:pStyle w:val="BodyText"/>
        <w:spacing w:line="271" w:lineRule="auto"/>
        <w:ind w:left="2204" w:right="1174"/>
        <w:jc w:val="both"/>
        <w:rPr>
          <w:lang w:val="en-US"/>
        </w:rPr>
      </w:pPr>
      <w:r w:rsidRPr="008B0622">
        <w:rPr>
          <w:color w:val="231F20"/>
          <w:lang w:val="en-US"/>
        </w:rPr>
        <w:t xml:space="preserve">Globalization is another factor </w:t>
      </w:r>
      <w:r w:rsidR="0030527A">
        <w:rPr>
          <w:color w:val="231F20"/>
          <w:lang w:val="en-US"/>
        </w:rPr>
        <w:t>behind the growing popularity</w:t>
      </w:r>
      <w:r w:rsidRPr="008B0622">
        <w:rPr>
          <w:color w:val="231F20"/>
          <w:lang w:val="en-US"/>
        </w:rPr>
        <w:t xml:space="preserve"> of SCM systems, as companies </w:t>
      </w:r>
      <w:r w:rsidR="004A3EA6">
        <w:rPr>
          <w:color w:val="231F20"/>
          <w:lang w:val="en-US"/>
        </w:rPr>
        <w:t>are forced</w:t>
      </w:r>
      <w:r w:rsidRPr="008B0622">
        <w:rPr>
          <w:color w:val="231F20"/>
          <w:lang w:val="en-US"/>
        </w:rPr>
        <w:t xml:space="preserve"> to procure raw materials and distribute goods </w:t>
      </w:r>
      <w:r w:rsidR="0030527A">
        <w:rPr>
          <w:color w:val="231F20"/>
          <w:lang w:val="en-US"/>
        </w:rPr>
        <w:t>on the global market</w:t>
      </w:r>
      <w:r w:rsidRPr="008B0622">
        <w:rPr>
          <w:color w:val="231F20"/>
          <w:lang w:val="en-US"/>
        </w:rPr>
        <w:t xml:space="preserve">. Integrated systems </w:t>
      </w:r>
      <w:r w:rsidR="0030527A">
        <w:rPr>
          <w:color w:val="231F20"/>
          <w:lang w:val="en-US"/>
        </w:rPr>
        <w:t>creat</w:t>
      </w:r>
      <w:r w:rsidRPr="008B0622">
        <w:rPr>
          <w:color w:val="231F20"/>
          <w:lang w:val="en-US"/>
        </w:rPr>
        <w:t>e greater transparency in the international supply chain. A</w:t>
      </w:r>
      <w:r w:rsidR="0030527A">
        <w:rPr>
          <w:color w:val="231F20"/>
          <w:lang w:val="en-US"/>
        </w:rPr>
        <w:t>s a fur</w:t>
      </w:r>
      <w:r w:rsidRPr="008B0622">
        <w:rPr>
          <w:color w:val="231F20"/>
          <w:lang w:val="en-US"/>
        </w:rPr>
        <w:t>ther consequence of globalization</w:t>
      </w:r>
      <w:r w:rsidR="0030527A">
        <w:rPr>
          <w:color w:val="231F20"/>
          <w:lang w:val="en-US"/>
        </w:rPr>
        <w:t>,</w:t>
      </w:r>
      <w:r w:rsidRPr="008B0622">
        <w:rPr>
          <w:color w:val="231F20"/>
          <w:lang w:val="en-US"/>
        </w:rPr>
        <w:t xml:space="preserve"> </w:t>
      </w:r>
      <w:r w:rsidR="0030527A">
        <w:rPr>
          <w:color w:val="231F20"/>
          <w:lang w:val="en-US"/>
        </w:rPr>
        <w:t>global</w:t>
      </w:r>
      <w:r w:rsidRPr="008B0622">
        <w:rPr>
          <w:color w:val="231F20"/>
          <w:lang w:val="en-US"/>
        </w:rPr>
        <w:t xml:space="preserve"> shipments must comply with international trade regulations, </w:t>
      </w:r>
      <w:r w:rsidR="0030527A">
        <w:rPr>
          <w:color w:val="231F20"/>
          <w:lang w:val="en-US"/>
        </w:rPr>
        <w:t>and</w:t>
      </w:r>
      <w:r w:rsidRPr="008B0622">
        <w:rPr>
          <w:color w:val="231F20"/>
          <w:lang w:val="en-US"/>
        </w:rPr>
        <w:t xml:space="preserve"> software systems </w:t>
      </w:r>
      <w:r w:rsidR="0030527A">
        <w:rPr>
          <w:color w:val="231F20"/>
          <w:lang w:val="en-US"/>
        </w:rPr>
        <w:t>must allow for this</w:t>
      </w:r>
      <w:r w:rsidRPr="008B0622">
        <w:rPr>
          <w:color w:val="231F20"/>
          <w:lang w:val="en-US"/>
        </w:rPr>
        <w:t xml:space="preserve">. Carefully planned, practical logistics are a </w:t>
      </w:r>
      <w:r w:rsidR="0030527A">
        <w:rPr>
          <w:color w:val="231F20"/>
          <w:lang w:val="en-US"/>
        </w:rPr>
        <w:t>pivotal</w:t>
      </w:r>
      <w:r w:rsidRPr="008B0622">
        <w:rPr>
          <w:color w:val="231F20"/>
          <w:lang w:val="en-US"/>
        </w:rPr>
        <w:t xml:space="preserve"> success factor. Companies must quickly and effectively adapt their logistical process chains to the ever-changing requirements of customers and market environments </w:t>
      </w:r>
      <w:r w:rsidR="00737F48">
        <w:rPr>
          <w:color w:val="231F20"/>
          <w:lang w:val="en-US"/>
        </w:rPr>
        <w:t>if they are to survive in the long term</w:t>
      </w:r>
      <w:r w:rsidRPr="008B0622">
        <w:rPr>
          <w:color w:val="231F20"/>
          <w:lang w:val="en-US"/>
        </w:rPr>
        <w:t xml:space="preserve">. </w:t>
      </w:r>
      <w:r w:rsidR="00737F48">
        <w:rPr>
          <w:color w:val="231F20"/>
          <w:lang w:val="en-US"/>
        </w:rPr>
        <w:t>M</w:t>
      </w:r>
      <w:r w:rsidRPr="008B0622">
        <w:rPr>
          <w:color w:val="231F20"/>
          <w:lang w:val="en-US"/>
        </w:rPr>
        <w:t xml:space="preserve">anagement </w:t>
      </w:r>
      <w:r w:rsidR="00B81C5B">
        <w:rPr>
          <w:color w:val="231F20"/>
          <w:lang w:val="en-US"/>
        </w:rPr>
        <w:t>therefore</w:t>
      </w:r>
      <w:r w:rsidR="009B53D6">
        <w:rPr>
          <w:color w:val="231F20"/>
          <w:lang w:val="en-US"/>
        </w:rPr>
        <w:t xml:space="preserve"> focuses</w:t>
      </w:r>
      <w:r w:rsidR="00B81C5B">
        <w:rPr>
          <w:color w:val="231F20"/>
          <w:lang w:val="en-US"/>
        </w:rPr>
        <w:t xml:space="preserve"> </w:t>
      </w:r>
      <w:r w:rsidRPr="008B0622">
        <w:rPr>
          <w:color w:val="231F20"/>
          <w:lang w:val="en-US"/>
        </w:rPr>
        <w:t>increasingly</w:t>
      </w:r>
      <w:r w:rsidR="00B81C5B">
        <w:rPr>
          <w:color w:val="231F20"/>
          <w:lang w:val="en-US"/>
        </w:rPr>
        <w:t xml:space="preserve"> </w:t>
      </w:r>
      <w:r w:rsidRPr="008B0622">
        <w:rPr>
          <w:color w:val="231F20"/>
          <w:lang w:val="en-US"/>
        </w:rPr>
        <w:t>on strategic planning of logistic</w:t>
      </w:r>
      <w:r w:rsidR="00B81C5B">
        <w:rPr>
          <w:color w:val="231F20"/>
          <w:lang w:val="en-US"/>
        </w:rPr>
        <w:t>al</w:t>
      </w:r>
      <w:r w:rsidRPr="008B0622">
        <w:rPr>
          <w:color w:val="231F20"/>
          <w:lang w:val="en-US"/>
        </w:rPr>
        <w:t xml:space="preserve"> concepts </w:t>
      </w:r>
      <w:r w:rsidR="00B81C5B">
        <w:rPr>
          <w:color w:val="231F20"/>
          <w:lang w:val="en-US"/>
        </w:rPr>
        <w:t>to address</w:t>
      </w:r>
      <w:r w:rsidRPr="008B0622">
        <w:rPr>
          <w:color w:val="231F20"/>
          <w:lang w:val="en-US"/>
        </w:rPr>
        <w:t xml:space="preserve"> essential changes in logistics processes. </w:t>
      </w:r>
      <w:r w:rsidR="009B53D6">
        <w:rPr>
          <w:color w:val="231F20"/>
          <w:lang w:val="en-US"/>
        </w:rPr>
        <w:t xml:space="preserve">Supply chain controlling should </w:t>
      </w:r>
      <w:proofErr w:type="gramStart"/>
      <w:r w:rsidR="009B53D6">
        <w:rPr>
          <w:color w:val="231F20"/>
          <w:lang w:val="en-US"/>
        </w:rPr>
        <w:t>make u</w:t>
      </w:r>
      <w:r w:rsidRPr="008B0622">
        <w:rPr>
          <w:color w:val="231F20"/>
          <w:lang w:val="en-US"/>
        </w:rPr>
        <w:t>p</w:t>
      </w:r>
      <w:r w:rsidR="00B81C5B">
        <w:rPr>
          <w:color w:val="231F20"/>
          <w:lang w:val="en-US"/>
        </w:rPr>
        <w:t>dated</w:t>
      </w:r>
      <w:r w:rsidRPr="008B0622">
        <w:rPr>
          <w:color w:val="231F20"/>
          <w:lang w:val="en-US"/>
        </w:rPr>
        <w:t xml:space="preserve"> KPIs available at all times</w:t>
      </w:r>
      <w:proofErr w:type="gramEnd"/>
      <w:r w:rsidR="00B81C5B">
        <w:rPr>
          <w:color w:val="231F20"/>
          <w:lang w:val="en-US"/>
        </w:rPr>
        <w:t xml:space="preserve"> </w:t>
      </w:r>
      <w:r w:rsidRPr="008B0622">
        <w:rPr>
          <w:color w:val="231F20"/>
          <w:lang w:val="en-US"/>
        </w:rPr>
        <w:t xml:space="preserve">to support decision-making and </w:t>
      </w:r>
      <w:r w:rsidR="00B81C5B">
        <w:rPr>
          <w:color w:val="231F20"/>
          <w:lang w:val="en-US"/>
        </w:rPr>
        <w:t>allow</w:t>
      </w:r>
      <w:r w:rsidR="009B53D6">
        <w:rPr>
          <w:color w:val="231F20"/>
          <w:lang w:val="en-US"/>
        </w:rPr>
        <w:t xml:space="preserve"> the simulation of</w:t>
      </w:r>
      <w:r w:rsidR="00B81C5B">
        <w:rPr>
          <w:color w:val="231F20"/>
          <w:lang w:val="en-US"/>
        </w:rPr>
        <w:t xml:space="preserve"> </w:t>
      </w:r>
      <w:r w:rsidRPr="008B0622">
        <w:rPr>
          <w:color w:val="231F20"/>
          <w:lang w:val="en-US"/>
        </w:rPr>
        <w:t>future developments.</w:t>
      </w:r>
    </w:p>
    <w:p w14:paraId="557592AF" w14:textId="77777777" w:rsidR="00BA598D" w:rsidRPr="008B0622" w:rsidRDefault="00BA598D">
      <w:pPr>
        <w:pStyle w:val="BodyText"/>
        <w:spacing w:before="9"/>
        <w:rPr>
          <w:sz w:val="22"/>
          <w:lang w:val="en-US"/>
        </w:rPr>
      </w:pPr>
    </w:p>
    <w:p w14:paraId="557592B0" w14:textId="6208943D" w:rsidR="00BA598D" w:rsidRPr="008B0622" w:rsidRDefault="00337D3D">
      <w:pPr>
        <w:pStyle w:val="BodyText"/>
        <w:spacing w:line="271" w:lineRule="auto"/>
        <w:ind w:left="2204" w:right="1174"/>
        <w:jc w:val="both"/>
        <w:rPr>
          <w:lang w:val="en-US"/>
        </w:rPr>
      </w:pPr>
      <w:r>
        <w:rPr>
          <w:color w:val="231F20"/>
          <w:lang w:val="en-US"/>
        </w:rPr>
        <w:t>T</w:t>
      </w:r>
      <w:r w:rsidR="007C65E1" w:rsidRPr="008B0622">
        <w:rPr>
          <w:color w:val="231F20"/>
          <w:lang w:val="en-US"/>
        </w:rPr>
        <w:t xml:space="preserve">he performance requirements </w:t>
      </w:r>
      <w:r w:rsidR="009B53D6">
        <w:rPr>
          <w:color w:val="231F20"/>
          <w:lang w:val="en-US"/>
        </w:rPr>
        <w:t>faced by</w:t>
      </w:r>
      <w:r>
        <w:rPr>
          <w:color w:val="231F20"/>
          <w:lang w:val="en-US"/>
        </w:rPr>
        <w:t xml:space="preserve"> all areas of a</w:t>
      </w:r>
      <w:r w:rsidR="007C65E1" w:rsidRPr="008B0622">
        <w:rPr>
          <w:color w:val="231F20"/>
          <w:lang w:val="en-US"/>
        </w:rPr>
        <w:t xml:space="preserve"> company's business operations</w:t>
      </w:r>
      <w:r>
        <w:rPr>
          <w:color w:val="231F20"/>
          <w:lang w:val="en-US"/>
        </w:rPr>
        <w:t xml:space="preserve"> </w:t>
      </w:r>
      <w:r w:rsidR="007C65E1" w:rsidRPr="008B0622">
        <w:rPr>
          <w:color w:val="231F20"/>
          <w:lang w:val="en-US"/>
        </w:rPr>
        <w:t>– from the implementation of delivery processes to controlling the value chain – are crucial</w:t>
      </w:r>
      <w:r>
        <w:rPr>
          <w:color w:val="231F20"/>
          <w:lang w:val="en-US"/>
        </w:rPr>
        <w:t xml:space="preserve"> w</w:t>
      </w:r>
      <w:r w:rsidRPr="008B0622">
        <w:rPr>
          <w:color w:val="231F20"/>
          <w:lang w:val="en-US"/>
        </w:rPr>
        <w:t>hen developing a logistics system</w:t>
      </w:r>
      <w:r w:rsidR="007C65E1" w:rsidRPr="008B0622">
        <w:rPr>
          <w:color w:val="231F20"/>
          <w:lang w:val="en-US"/>
        </w:rPr>
        <w:t xml:space="preserve">. </w:t>
      </w:r>
      <w:r w:rsidR="00B71BF3">
        <w:rPr>
          <w:color w:val="231F20"/>
          <w:lang w:val="en-US"/>
        </w:rPr>
        <w:t>T</w:t>
      </w:r>
      <w:r w:rsidR="007C65E1" w:rsidRPr="008B0622">
        <w:rPr>
          <w:color w:val="231F20"/>
          <w:lang w:val="en-US"/>
        </w:rPr>
        <w:t>he type and quantity of orders handled</w:t>
      </w:r>
      <w:r w:rsidR="00B71BF3">
        <w:rPr>
          <w:color w:val="231F20"/>
          <w:lang w:val="en-US"/>
        </w:rPr>
        <w:t xml:space="preserve"> via the system provide the underlying basis</w:t>
      </w:r>
      <w:r w:rsidR="004D1E08">
        <w:rPr>
          <w:color w:val="231F20"/>
          <w:lang w:val="en-US"/>
        </w:rPr>
        <w:t xml:space="preserve">, whereby </w:t>
      </w:r>
      <w:r w:rsidR="007C65E1" w:rsidRPr="008B0622">
        <w:rPr>
          <w:color w:val="231F20"/>
          <w:lang w:val="en-US"/>
        </w:rPr>
        <w:t>orders to suppliers</w:t>
      </w:r>
      <w:r w:rsidR="004D1E08">
        <w:rPr>
          <w:color w:val="231F20"/>
          <w:lang w:val="en-US"/>
        </w:rPr>
        <w:t xml:space="preserve">, </w:t>
      </w:r>
      <w:r w:rsidR="007C65E1" w:rsidRPr="008B0622">
        <w:rPr>
          <w:color w:val="231F20"/>
          <w:lang w:val="en-US"/>
        </w:rPr>
        <w:t>internal requirements (</w:t>
      </w:r>
      <w:proofErr w:type="gramStart"/>
      <w:r w:rsidR="007C65E1" w:rsidRPr="008B0622">
        <w:rPr>
          <w:color w:val="231F20"/>
          <w:lang w:val="en-US"/>
        </w:rPr>
        <w:t>e.g.</w:t>
      </w:r>
      <w:proofErr w:type="gramEnd"/>
      <w:r w:rsidR="007C65E1" w:rsidRPr="008B0622">
        <w:rPr>
          <w:color w:val="231F20"/>
          <w:lang w:val="en-US"/>
        </w:rPr>
        <w:t xml:space="preserve"> procurement or production) and customer orders</w:t>
      </w:r>
      <w:r w:rsidR="00B71BF3">
        <w:rPr>
          <w:color w:val="231F20"/>
          <w:lang w:val="en-US"/>
        </w:rPr>
        <w:t xml:space="preserve"> </w:t>
      </w:r>
      <w:r w:rsidR="004D1E08">
        <w:rPr>
          <w:color w:val="231F20"/>
          <w:lang w:val="en-US"/>
        </w:rPr>
        <w:t>should all be mapped and incorporated</w:t>
      </w:r>
      <w:r w:rsidR="007C65E1" w:rsidRPr="008B0622">
        <w:rPr>
          <w:color w:val="231F20"/>
          <w:lang w:val="en-US"/>
        </w:rPr>
        <w:t xml:space="preserve">. </w:t>
      </w:r>
      <w:r w:rsidR="0049738D">
        <w:rPr>
          <w:color w:val="231F20"/>
          <w:lang w:val="en-US"/>
        </w:rPr>
        <w:t>P</w:t>
      </w:r>
      <w:r w:rsidR="007C65E1" w:rsidRPr="008B0622">
        <w:rPr>
          <w:color w:val="231F20"/>
          <w:lang w:val="en-US"/>
        </w:rPr>
        <w:t>lanning is not based solely on performance requirements, but also includes</w:t>
      </w:r>
      <w:r w:rsidR="0049738D">
        <w:rPr>
          <w:color w:val="231F20"/>
          <w:lang w:val="en-US"/>
        </w:rPr>
        <w:t xml:space="preserve"> the mandate to</w:t>
      </w:r>
      <w:r w:rsidR="007C65E1" w:rsidRPr="008B0622">
        <w:rPr>
          <w:color w:val="231F20"/>
          <w:lang w:val="en-US"/>
        </w:rPr>
        <w:t xml:space="preserve"> minimiz</w:t>
      </w:r>
      <w:r w:rsidR="0049738D">
        <w:rPr>
          <w:color w:val="231F20"/>
          <w:lang w:val="en-US"/>
        </w:rPr>
        <w:t>e</w:t>
      </w:r>
      <w:r w:rsidR="007C65E1" w:rsidRPr="008B0622">
        <w:rPr>
          <w:color w:val="231F20"/>
          <w:lang w:val="en-US"/>
        </w:rPr>
        <w:t xml:space="preserve"> costs and accommodat</w:t>
      </w:r>
      <w:r w:rsidR="0049738D">
        <w:rPr>
          <w:color w:val="231F20"/>
          <w:lang w:val="en-US"/>
        </w:rPr>
        <w:t>e</w:t>
      </w:r>
      <w:r w:rsidR="007C65E1" w:rsidRPr="008B0622">
        <w:rPr>
          <w:color w:val="231F20"/>
          <w:lang w:val="en-US"/>
        </w:rPr>
        <w:t xml:space="preserve"> existing restrictions. </w:t>
      </w:r>
      <w:r w:rsidR="009F6429">
        <w:rPr>
          <w:color w:val="231F20"/>
          <w:lang w:val="en-US"/>
        </w:rPr>
        <w:t>W</w:t>
      </w:r>
      <w:r w:rsidR="007C65E1" w:rsidRPr="008B0622">
        <w:rPr>
          <w:color w:val="231F20"/>
          <w:lang w:val="en-US"/>
        </w:rPr>
        <w:t>hen setting up SCM systems, the supply chain requirements from supplier management</w:t>
      </w:r>
      <w:r w:rsidR="009F6429">
        <w:rPr>
          <w:color w:val="231F20"/>
          <w:lang w:val="en-US"/>
        </w:rPr>
        <w:t xml:space="preserve"> through</w:t>
      </w:r>
      <w:r w:rsidR="007C65E1" w:rsidRPr="008B0622">
        <w:rPr>
          <w:color w:val="231F20"/>
          <w:lang w:val="en-US"/>
        </w:rPr>
        <w:t xml:space="preserve"> to controlling </w:t>
      </w:r>
      <w:r w:rsidR="009F6429">
        <w:rPr>
          <w:color w:val="231F20"/>
          <w:lang w:val="en-US"/>
        </w:rPr>
        <w:t>must be</w:t>
      </w:r>
      <w:r w:rsidR="007C65E1" w:rsidRPr="008B0622">
        <w:rPr>
          <w:color w:val="231F20"/>
          <w:lang w:val="en-US"/>
        </w:rPr>
        <w:t xml:space="preserve"> clearly described.</w:t>
      </w:r>
    </w:p>
    <w:p w14:paraId="557592B1" w14:textId="77777777" w:rsidR="00BA598D" w:rsidRPr="008B0622" w:rsidRDefault="00BA598D">
      <w:pPr>
        <w:pStyle w:val="BodyText"/>
        <w:spacing w:before="8"/>
        <w:rPr>
          <w:sz w:val="22"/>
          <w:lang w:val="en-US"/>
        </w:rPr>
      </w:pPr>
    </w:p>
    <w:p w14:paraId="557592B2" w14:textId="420B2E75" w:rsidR="00BA598D" w:rsidRPr="008B0622" w:rsidRDefault="007C65E1">
      <w:pPr>
        <w:pStyle w:val="BodyText"/>
        <w:spacing w:before="1" w:line="271" w:lineRule="auto"/>
        <w:ind w:left="2204" w:right="1174"/>
        <w:jc w:val="both"/>
        <w:rPr>
          <w:lang w:val="en-US"/>
        </w:rPr>
      </w:pPr>
      <w:r w:rsidRPr="008B0622">
        <w:rPr>
          <w:color w:val="231F20"/>
          <w:lang w:val="en-US"/>
        </w:rPr>
        <w:t>SCM system</w:t>
      </w:r>
      <w:r w:rsidR="009F6429">
        <w:rPr>
          <w:color w:val="231F20"/>
          <w:lang w:val="en-US"/>
        </w:rPr>
        <w:t xml:space="preserve"> design builds on the basic assumption </w:t>
      </w:r>
      <w:r w:rsidRPr="008B0622">
        <w:rPr>
          <w:color w:val="231F20"/>
          <w:lang w:val="en-US"/>
        </w:rPr>
        <w:t>that all requirements are distributed evenly and</w:t>
      </w:r>
      <w:r w:rsidR="00D9214B">
        <w:rPr>
          <w:color w:val="231F20"/>
          <w:lang w:val="en-US"/>
        </w:rPr>
        <w:t xml:space="preserve"> </w:t>
      </w:r>
      <w:r w:rsidRPr="008B0622">
        <w:rPr>
          <w:color w:val="231F20"/>
          <w:lang w:val="en-US"/>
        </w:rPr>
        <w:t>all eventualities</w:t>
      </w:r>
      <w:r w:rsidR="000937CD">
        <w:rPr>
          <w:color w:val="231F20"/>
          <w:lang w:val="en-US"/>
        </w:rPr>
        <w:t xml:space="preserve"> are considered</w:t>
      </w:r>
      <w:r w:rsidR="00B90135">
        <w:rPr>
          <w:color w:val="231F20"/>
          <w:lang w:val="en-US"/>
        </w:rPr>
        <w:t>. On this basis,</w:t>
      </w:r>
      <w:r w:rsidR="000937CD">
        <w:rPr>
          <w:color w:val="231F20"/>
          <w:lang w:val="en-US"/>
        </w:rPr>
        <w:t xml:space="preserve"> </w:t>
      </w:r>
      <w:r w:rsidR="00D9214B">
        <w:rPr>
          <w:color w:val="231F20"/>
          <w:lang w:val="en-US"/>
        </w:rPr>
        <w:t>the</w:t>
      </w:r>
      <w:r w:rsidRPr="008B0622">
        <w:rPr>
          <w:color w:val="231F20"/>
          <w:lang w:val="en-US"/>
        </w:rPr>
        <w:t xml:space="preserve"> </w:t>
      </w:r>
      <w:r w:rsidR="00A53770">
        <w:rPr>
          <w:color w:val="231F20"/>
          <w:lang w:val="en-US"/>
        </w:rPr>
        <w:t>supposed</w:t>
      </w:r>
      <w:r w:rsidR="000937CD">
        <w:rPr>
          <w:color w:val="231F20"/>
          <w:lang w:val="en-US"/>
        </w:rPr>
        <w:t xml:space="preserve"> </w:t>
      </w:r>
      <w:r w:rsidRPr="008B0622">
        <w:rPr>
          <w:color w:val="231F20"/>
          <w:lang w:val="en-US"/>
        </w:rPr>
        <w:t>cheapest alternatives</w:t>
      </w:r>
      <w:r w:rsidR="000937CD">
        <w:rPr>
          <w:color w:val="231F20"/>
          <w:lang w:val="en-US"/>
        </w:rPr>
        <w:t xml:space="preserve"> are selected</w:t>
      </w:r>
      <w:r w:rsidRPr="008B0622">
        <w:rPr>
          <w:color w:val="231F20"/>
          <w:lang w:val="en-US"/>
        </w:rPr>
        <w:t xml:space="preserve">. </w:t>
      </w:r>
      <w:r w:rsidR="00D91B6A">
        <w:rPr>
          <w:color w:val="231F20"/>
          <w:lang w:val="en-US"/>
        </w:rPr>
        <w:t>This</w:t>
      </w:r>
      <w:r w:rsidRPr="008B0622">
        <w:rPr>
          <w:color w:val="231F20"/>
          <w:lang w:val="en-US"/>
        </w:rPr>
        <w:t xml:space="preserve"> selection</w:t>
      </w:r>
      <w:r w:rsidR="00D91B6A">
        <w:rPr>
          <w:color w:val="231F20"/>
          <w:lang w:val="en-US"/>
        </w:rPr>
        <w:t xml:space="preserve"> is then narrowed down further</w:t>
      </w:r>
      <w:r w:rsidRPr="008B0622">
        <w:rPr>
          <w:color w:val="231F20"/>
          <w:lang w:val="en-US"/>
        </w:rPr>
        <w:t xml:space="preserve"> to </w:t>
      </w:r>
      <w:r w:rsidR="00A53770">
        <w:rPr>
          <w:color w:val="231F20"/>
          <w:lang w:val="en-US"/>
        </w:rPr>
        <w:t>those</w:t>
      </w:r>
      <w:r w:rsidR="000E1126">
        <w:rPr>
          <w:color w:val="231F20"/>
          <w:lang w:val="en-US"/>
        </w:rPr>
        <w:t xml:space="preserve"> </w:t>
      </w:r>
      <w:r w:rsidR="000759B7">
        <w:rPr>
          <w:color w:val="231F20"/>
          <w:lang w:val="en-US"/>
        </w:rPr>
        <w:t>best</w:t>
      </w:r>
      <w:r w:rsidR="00A53770">
        <w:rPr>
          <w:color w:val="231F20"/>
          <w:lang w:val="en-US"/>
        </w:rPr>
        <w:t>-</w:t>
      </w:r>
      <w:r w:rsidR="000759B7">
        <w:rPr>
          <w:color w:val="231F20"/>
          <w:lang w:val="en-US"/>
        </w:rPr>
        <w:t>placed</w:t>
      </w:r>
      <w:r w:rsidR="000E1126">
        <w:rPr>
          <w:color w:val="231F20"/>
          <w:lang w:val="en-US"/>
        </w:rPr>
        <w:t xml:space="preserve"> to adjust and</w:t>
      </w:r>
      <w:r w:rsidRPr="008B0622">
        <w:rPr>
          <w:color w:val="231F20"/>
          <w:lang w:val="en-US"/>
        </w:rPr>
        <w:t xml:space="preserve"> accommodate anticipated changes and fluctuations in incoming orders</w:t>
      </w:r>
      <w:r w:rsidR="00077FA4">
        <w:rPr>
          <w:color w:val="231F20"/>
          <w:lang w:val="en-US"/>
        </w:rPr>
        <w:t>. T</w:t>
      </w:r>
      <w:r w:rsidRPr="008B0622">
        <w:rPr>
          <w:color w:val="231F20"/>
          <w:lang w:val="en-US"/>
        </w:rPr>
        <w:t>he remaining shortlist</w:t>
      </w:r>
      <w:r w:rsidR="00077FA4">
        <w:rPr>
          <w:color w:val="231F20"/>
          <w:lang w:val="en-US"/>
        </w:rPr>
        <w:t xml:space="preserve"> is then re-evaluated</w:t>
      </w:r>
      <w:r w:rsidRPr="008B0622">
        <w:rPr>
          <w:color w:val="231F20"/>
          <w:lang w:val="en-US"/>
        </w:rPr>
        <w:t xml:space="preserve"> from a cost perspective. </w:t>
      </w:r>
      <w:r w:rsidR="00EC0785">
        <w:rPr>
          <w:color w:val="231F20"/>
          <w:lang w:val="en-US"/>
        </w:rPr>
        <w:t xml:space="preserve">Having repeatedly scrutinized </w:t>
      </w:r>
      <w:r w:rsidR="005B5541">
        <w:rPr>
          <w:color w:val="231F20"/>
          <w:lang w:val="en-US"/>
        </w:rPr>
        <w:t>every detail of the</w:t>
      </w:r>
      <w:r w:rsidRPr="008B0622">
        <w:rPr>
          <w:color w:val="231F20"/>
          <w:lang w:val="en-US"/>
        </w:rPr>
        <w:t xml:space="preserve"> supply chain system </w:t>
      </w:r>
      <w:r w:rsidR="005B5541">
        <w:rPr>
          <w:color w:val="231F20"/>
          <w:lang w:val="en-US"/>
        </w:rPr>
        <w:t>in this way</w:t>
      </w:r>
      <w:r w:rsidRPr="008B0622">
        <w:rPr>
          <w:color w:val="231F20"/>
          <w:lang w:val="en-US"/>
        </w:rPr>
        <w:t>, the most financially attractive solution</w:t>
      </w:r>
      <w:r w:rsidR="00EC0785">
        <w:rPr>
          <w:color w:val="231F20"/>
          <w:lang w:val="en-US"/>
        </w:rPr>
        <w:t xml:space="preserve"> is deduced</w:t>
      </w:r>
      <w:r w:rsidRPr="008B0622">
        <w:rPr>
          <w:color w:val="231F20"/>
          <w:lang w:val="en-US"/>
        </w:rPr>
        <w:t xml:space="preserve">. </w:t>
      </w:r>
      <w:r w:rsidR="00EC0785">
        <w:rPr>
          <w:color w:val="231F20"/>
          <w:lang w:val="en-US"/>
        </w:rPr>
        <w:t>A</w:t>
      </w:r>
      <w:r w:rsidR="00C737C7">
        <w:rPr>
          <w:color w:val="231F20"/>
          <w:lang w:val="en-US"/>
        </w:rPr>
        <w:t xml:space="preserve"> final check</w:t>
      </w:r>
      <w:r w:rsidR="00EC0785">
        <w:rPr>
          <w:color w:val="231F20"/>
          <w:lang w:val="en-US"/>
        </w:rPr>
        <w:t xml:space="preserve"> is carried out</w:t>
      </w:r>
      <w:r w:rsidRPr="008B0622">
        <w:rPr>
          <w:color w:val="231F20"/>
          <w:lang w:val="en-US"/>
        </w:rPr>
        <w:t xml:space="preserve"> to </w:t>
      </w:r>
      <w:r w:rsidR="00C737C7">
        <w:rPr>
          <w:color w:val="231F20"/>
          <w:lang w:val="en-US"/>
        </w:rPr>
        <w:t>gage</w:t>
      </w:r>
      <w:r w:rsidRPr="008B0622">
        <w:rPr>
          <w:color w:val="231F20"/>
          <w:lang w:val="en-US"/>
        </w:rPr>
        <w:t xml:space="preserve"> performance </w:t>
      </w:r>
      <w:r w:rsidR="00C737C7">
        <w:rPr>
          <w:color w:val="231F20"/>
          <w:lang w:val="en-US"/>
        </w:rPr>
        <w:t>in the event of</w:t>
      </w:r>
      <w:r w:rsidRPr="008B0622">
        <w:rPr>
          <w:color w:val="231F20"/>
          <w:lang w:val="en-US"/>
        </w:rPr>
        <w:t xml:space="preserve"> simulated fluctuations and, if necessary, </w:t>
      </w:r>
      <w:r w:rsidR="00CE23E6">
        <w:rPr>
          <w:color w:val="231F20"/>
          <w:lang w:val="en-US"/>
        </w:rPr>
        <w:t>modif</w:t>
      </w:r>
      <w:r w:rsidR="00E70AA6">
        <w:rPr>
          <w:color w:val="231F20"/>
          <w:lang w:val="en-US"/>
        </w:rPr>
        <w:t>ied further</w:t>
      </w:r>
      <w:r w:rsidRPr="008B0622">
        <w:rPr>
          <w:color w:val="231F20"/>
          <w:lang w:val="en-US"/>
        </w:rPr>
        <w:t xml:space="preserve">. The basic data obtained in this way and incorporated into the SCM system </w:t>
      </w:r>
      <w:r w:rsidR="0071348F">
        <w:rPr>
          <w:color w:val="231F20"/>
          <w:lang w:val="en-US"/>
        </w:rPr>
        <w:t>is</w:t>
      </w:r>
      <w:r w:rsidRPr="008B0622">
        <w:rPr>
          <w:color w:val="231F20"/>
          <w:lang w:val="en-US"/>
        </w:rPr>
        <w:t xml:space="preserve"> the target state which</w:t>
      </w:r>
      <w:r w:rsidR="00E70AA6">
        <w:rPr>
          <w:color w:val="231F20"/>
          <w:lang w:val="en-US"/>
        </w:rPr>
        <w:t xml:space="preserve"> guides</w:t>
      </w:r>
      <w:r w:rsidR="00711DD9" w:rsidRPr="00711DD9">
        <w:rPr>
          <w:color w:val="231F20"/>
          <w:lang w:val="en-US"/>
        </w:rPr>
        <w:t xml:space="preserve"> </w:t>
      </w:r>
      <w:r w:rsidR="00711DD9">
        <w:rPr>
          <w:color w:val="231F20"/>
          <w:lang w:val="en-US"/>
        </w:rPr>
        <w:t xml:space="preserve">all </w:t>
      </w:r>
      <w:r w:rsidR="00711DD9" w:rsidRPr="008B0622">
        <w:rPr>
          <w:color w:val="231F20"/>
          <w:lang w:val="en-US"/>
        </w:rPr>
        <w:t xml:space="preserve">supply chain activities. </w:t>
      </w:r>
    </w:p>
    <w:p w14:paraId="557592B3"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2B4" w14:textId="77777777" w:rsidR="00BA598D" w:rsidRPr="008B0622" w:rsidRDefault="00BA598D">
      <w:pPr>
        <w:pStyle w:val="BodyText"/>
        <w:rPr>
          <w:lang w:val="en-US"/>
        </w:rPr>
      </w:pPr>
    </w:p>
    <w:p w14:paraId="557592B5" w14:textId="77777777" w:rsidR="00BA598D" w:rsidRPr="008B0622" w:rsidRDefault="00BA598D">
      <w:pPr>
        <w:pStyle w:val="BodyText"/>
        <w:spacing w:before="5"/>
        <w:rPr>
          <w:lang w:val="en-US"/>
        </w:rPr>
      </w:pPr>
    </w:p>
    <w:p w14:paraId="557592B6" w14:textId="77777777" w:rsidR="00BA598D" w:rsidRPr="008B0622" w:rsidRDefault="007C65E1">
      <w:pPr>
        <w:ind w:left="957"/>
        <w:rPr>
          <w:sz w:val="18"/>
          <w:lang w:val="en-US"/>
        </w:rPr>
      </w:pPr>
      <w:r w:rsidRPr="008B0622">
        <w:rPr>
          <w:color w:val="003946"/>
          <w:sz w:val="18"/>
          <w:lang w:val="en-US"/>
        </w:rPr>
        <w:t>Controlling the Supply Chain with IT</w:t>
      </w:r>
    </w:p>
    <w:p w14:paraId="557592B7" w14:textId="77777777" w:rsidR="00BA598D" w:rsidRPr="008B0622" w:rsidRDefault="00BA598D">
      <w:pPr>
        <w:pStyle w:val="BodyText"/>
        <w:rPr>
          <w:lang w:val="en-US"/>
        </w:rPr>
      </w:pPr>
    </w:p>
    <w:p w14:paraId="557592B8" w14:textId="77777777" w:rsidR="00BA598D" w:rsidRPr="008B0622" w:rsidRDefault="00BA598D">
      <w:pPr>
        <w:pStyle w:val="BodyText"/>
        <w:rPr>
          <w:lang w:val="en-US"/>
        </w:rPr>
      </w:pPr>
    </w:p>
    <w:p w14:paraId="557592B9" w14:textId="77777777" w:rsidR="00BA598D" w:rsidRPr="008B0622" w:rsidRDefault="00BA598D">
      <w:pPr>
        <w:pStyle w:val="BodyText"/>
        <w:rPr>
          <w:lang w:val="en-US"/>
        </w:rPr>
      </w:pPr>
    </w:p>
    <w:p w14:paraId="557592BA" w14:textId="77777777" w:rsidR="00BA598D" w:rsidRPr="008B0622" w:rsidRDefault="00BA598D">
      <w:pPr>
        <w:pStyle w:val="BodyText"/>
        <w:rPr>
          <w:lang w:val="en-US"/>
        </w:rPr>
      </w:pPr>
    </w:p>
    <w:p w14:paraId="557592BB" w14:textId="77777777" w:rsidR="00BA598D" w:rsidRPr="008B0622" w:rsidRDefault="00BA598D">
      <w:pPr>
        <w:pStyle w:val="BodyText"/>
        <w:spacing w:before="7"/>
        <w:rPr>
          <w:sz w:val="23"/>
          <w:lang w:val="en-US"/>
        </w:rPr>
      </w:pPr>
    </w:p>
    <w:p w14:paraId="557592BC" w14:textId="78D2E18D" w:rsidR="00BA598D" w:rsidRPr="008B0622" w:rsidRDefault="007C65E1">
      <w:pPr>
        <w:pStyle w:val="BodyText"/>
        <w:spacing w:before="100" w:line="271" w:lineRule="auto"/>
        <w:ind w:left="957" w:right="2421" w:hanging="1"/>
        <w:jc w:val="both"/>
        <w:rPr>
          <w:lang w:val="en-US"/>
        </w:rPr>
      </w:pPr>
      <w:r w:rsidRPr="008B0622">
        <w:rPr>
          <w:color w:val="231F20"/>
          <w:lang w:val="en-US"/>
        </w:rPr>
        <w:t xml:space="preserve">The SCM system itself </w:t>
      </w:r>
      <w:r w:rsidR="002855E9">
        <w:rPr>
          <w:color w:val="231F20"/>
          <w:lang w:val="en-US"/>
        </w:rPr>
        <w:t>compares</w:t>
      </w:r>
      <w:r w:rsidRPr="008B0622">
        <w:rPr>
          <w:color w:val="231F20"/>
          <w:lang w:val="en-US"/>
        </w:rPr>
        <w:t xml:space="preserve"> </w:t>
      </w:r>
      <w:r w:rsidR="003E7191">
        <w:rPr>
          <w:color w:val="231F20"/>
          <w:lang w:val="en-US"/>
        </w:rPr>
        <w:t xml:space="preserve">actual values with </w:t>
      </w:r>
      <w:r w:rsidRPr="008B0622">
        <w:rPr>
          <w:color w:val="231F20"/>
          <w:lang w:val="en-US"/>
        </w:rPr>
        <w:t xml:space="preserve">target KPIs </w:t>
      </w:r>
      <w:r w:rsidR="002855E9">
        <w:rPr>
          <w:color w:val="231F20"/>
          <w:lang w:val="en-US"/>
        </w:rPr>
        <w:t xml:space="preserve">and supplies </w:t>
      </w:r>
      <w:r w:rsidR="003E7191">
        <w:rPr>
          <w:color w:val="231F20"/>
          <w:lang w:val="en-US"/>
        </w:rPr>
        <w:t>controlling</w:t>
      </w:r>
      <w:r w:rsidR="00471FFE">
        <w:rPr>
          <w:color w:val="231F20"/>
          <w:lang w:val="en-US"/>
        </w:rPr>
        <w:t xml:space="preserve"> with this information so it can</w:t>
      </w:r>
      <w:r w:rsidRPr="008B0622">
        <w:rPr>
          <w:color w:val="231F20"/>
          <w:lang w:val="en-US"/>
        </w:rPr>
        <w:t xml:space="preserve"> intervene in the supply chain </w:t>
      </w:r>
      <w:r w:rsidR="003E7191">
        <w:rPr>
          <w:color w:val="231F20"/>
          <w:lang w:val="en-US"/>
        </w:rPr>
        <w:t>where necessary</w:t>
      </w:r>
      <w:r w:rsidRPr="008B0622">
        <w:rPr>
          <w:color w:val="231F20"/>
          <w:lang w:val="en-US"/>
        </w:rPr>
        <w:t xml:space="preserve"> (</w:t>
      </w:r>
      <w:proofErr w:type="spellStart"/>
      <w:r w:rsidRPr="008B0622">
        <w:rPr>
          <w:color w:val="231F20"/>
          <w:lang w:val="en-US"/>
        </w:rPr>
        <w:t>Gudehus</w:t>
      </w:r>
      <w:proofErr w:type="spellEnd"/>
      <w:r w:rsidRPr="008B0622">
        <w:rPr>
          <w:color w:val="231F20"/>
          <w:lang w:val="en-US"/>
        </w:rPr>
        <w:t xml:space="preserve"> 2010, p. 538).</w:t>
      </w:r>
    </w:p>
    <w:p w14:paraId="557592BD" w14:textId="77777777" w:rsidR="00BA598D" w:rsidRPr="008B0622" w:rsidRDefault="00BA598D">
      <w:pPr>
        <w:pStyle w:val="BodyText"/>
        <w:spacing w:before="7"/>
        <w:rPr>
          <w:sz w:val="22"/>
          <w:lang w:val="en-US"/>
        </w:rPr>
      </w:pPr>
    </w:p>
    <w:p w14:paraId="557592BE" w14:textId="2FD09CB8" w:rsidR="00BA598D" w:rsidRPr="008B0622" w:rsidRDefault="002C63ED">
      <w:pPr>
        <w:pStyle w:val="BodyText"/>
        <w:spacing w:before="1" w:line="271" w:lineRule="auto"/>
        <w:ind w:left="957" w:right="2422"/>
        <w:jc w:val="both"/>
        <w:rPr>
          <w:lang w:val="en-US"/>
        </w:rPr>
      </w:pPr>
      <w:r>
        <w:rPr>
          <w:color w:val="231F20"/>
          <w:lang w:val="en-US"/>
        </w:rPr>
        <w:t>T</w:t>
      </w:r>
      <w:r w:rsidRPr="008B0622">
        <w:rPr>
          <w:color w:val="231F20"/>
          <w:lang w:val="en-US"/>
        </w:rPr>
        <w:t xml:space="preserve">he next step is to define the individual segments of the value chain and </w:t>
      </w:r>
      <w:r w:rsidR="007C65E1" w:rsidRPr="008B0622">
        <w:rPr>
          <w:color w:val="231F20"/>
          <w:lang w:val="en-US"/>
        </w:rPr>
        <w:t>integrate the</w:t>
      </w:r>
      <w:r>
        <w:rPr>
          <w:color w:val="231F20"/>
          <w:lang w:val="en-US"/>
        </w:rPr>
        <w:t>se</w:t>
      </w:r>
      <w:r w:rsidR="007C65E1" w:rsidRPr="008B0622">
        <w:rPr>
          <w:color w:val="231F20"/>
          <w:lang w:val="en-US"/>
        </w:rPr>
        <w:t xml:space="preserve"> theoretically derived values into the supply chain as target KPIs. </w:t>
      </w:r>
      <w:r w:rsidR="0071306C">
        <w:rPr>
          <w:color w:val="231F20"/>
          <w:lang w:val="en-US"/>
        </w:rPr>
        <w:t xml:space="preserve">This is achieved via a </w:t>
      </w:r>
      <w:r w:rsidR="003C7A21">
        <w:rPr>
          <w:color w:val="231F20"/>
          <w:lang w:val="en-US"/>
        </w:rPr>
        <w:t>range of processes including</w:t>
      </w:r>
      <w:r w:rsidR="007C65E1" w:rsidRPr="008B0622">
        <w:rPr>
          <w:color w:val="231F20"/>
          <w:lang w:val="en-US"/>
        </w:rPr>
        <w:t xml:space="preserve"> order</w:t>
      </w:r>
      <w:r w:rsidR="003C7A21">
        <w:rPr>
          <w:color w:val="231F20"/>
          <w:lang w:val="en-US"/>
        </w:rPr>
        <w:t xml:space="preserve"> handling and</w:t>
      </w:r>
      <w:r w:rsidR="007C65E1" w:rsidRPr="008B0622">
        <w:rPr>
          <w:color w:val="231F20"/>
          <w:lang w:val="en-US"/>
        </w:rPr>
        <w:t xml:space="preserve"> communication</w:t>
      </w:r>
      <w:r w:rsidR="003C7A21">
        <w:rPr>
          <w:color w:val="231F20"/>
          <w:lang w:val="en-US"/>
        </w:rPr>
        <w:t>s</w:t>
      </w:r>
      <w:r w:rsidR="007C65E1" w:rsidRPr="008B0622">
        <w:rPr>
          <w:color w:val="231F20"/>
          <w:lang w:val="en-US"/>
        </w:rPr>
        <w:t xml:space="preserve"> within the supply chain. The </w:t>
      </w:r>
      <w:r w:rsidR="003C7A21">
        <w:rPr>
          <w:color w:val="231F20"/>
          <w:lang w:val="en-US"/>
        </w:rPr>
        <w:t xml:space="preserve">subsequent </w:t>
      </w:r>
      <w:r w:rsidR="007C65E1" w:rsidRPr="008B0622">
        <w:rPr>
          <w:color w:val="231F20"/>
          <w:lang w:val="en-US"/>
        </w:rPr>
        <w:t xml:space="preserve">requirements </w:t>
      </w:r>
      <w:r w:rsidR="00877516">
        <w:rPr>
          <w:color w:val="231F20"/>
          <w:lang w:val="en-US"/>
        </w:rPr>
        <w:t>placed on</w:t>
      </w:r>
      <w:r w:rsidR="007C65E1" w:rsidRPr="008B0622">
        <w:rPr>
          <w:color w:val="231F20"/>
          <w:lang w:val="en-US"/>
        </w:rPr>
        <w:t xml:space="preserve"> IT systems</w:t>
      </w:r>
      <w:r w:rsidR="007166B3">
        <w:rPr>
          <w:color w:val="231F20"/>
          <w:lang w:val="en-US"/>
        </w:rPr>
        <w:t xml:space="preserve"> are derived from these </w:t>
      </w:r>
      <w:r w:rsidR="006F269C">
        <w:rPr>
          <w:color w:val="231F20"/>
          <w:lang w:val="en-US"/>
        </w:rPr>
        <w:t xml:space="preserve">defined </w:t>
      </w:r>
      <w:r w:rsidR="007166B3">
        <w:rPr>
          <w:color w:val="231F20"/>
          <w:lang w:val="en-US"/>
        </w:rPr>
        <w:t>processes</w:t>
      </w:r>
      <w:r w:rsidR="007C65E1" w:rsidRPr="008B0622">
        <w:rPr>
          <w:color w:val="231F20"/>
          <w:lang w:val="en-US"/>
        </w:rPr>
        <w:t>.</w:t>
      </w:r>
    </w:p>
    <w:p w14:paraId="557592BF" w14:textId="77777777" w:rsidR="00BA598D" w:rsidRPr="008B0622" w:rsidRDefault="00BA598D">
      <w:pPr>
        <w:pStyle w:val="BodyText"/>
        <w:spacing w:before="7"/>
        <w:rPr>
          <w:sz w:val="22"/>
          <w:lang w:val="en-US"/>
        </w:rPr>
      </w:pPr>
    </w:p>
    <w:p w14:paraId="557592C0" w14:textId="6605B8DE" w:rsidR="00BA598D" w:rsidRPr="008B0622" w:rsidRDefault="001E6DDD">
      <w:pPr>
        <w:pStyle w:val="BodyText"/>
        <w:spacing w:line="271" w:lineRule="auto"/>
        <w:ind w:left="957" w:right="2421"/>
        <w:jc w:val="both"/>
        <w:rPr>
          <w:lang w:val="en-US"/>
        </w:rPr>
      </w:pPr>
      <w:r>
        <w:rPr>
          <w:color w:val="231F20"/>
          <w:lang w:val="en-US"/>
        </w:rPr>
        <w:t>One positive side-effect of implementing</w:t>
      </w:r>
      <w:r w:rsidR="007C65E1" w:rsidRPr="008B0622">
        <w:rPr>
          <w:color w:val="231F20"/>
          <w:lang w:val="en-US"/>
        </w:rPr>
        <w:t xml:space="preserve"> an SCM system</w:t>
      </w:r>
      <w:r w:rsidR="007C308D">
        <w:rPr>
          <w:color w:val="231F20"/>
          <w:lang w:val="en-US"/>
        </w:rPr>
        <w:t>,</w:t>
      </w:r>
      <w:r w:rsidR="007C65E1" w:rsidRPr="008B0622">
        <w:rPr>
          <w:color w:val="231F20"/>
          <w:lang w:val="en-US"/>
        </w:rPr>
        <w:t xml:space="preserve"> </w:t>
      </w:r>
      <w:r w:rsidR="00C92E49">
        <w:rPr>
          <w:color w:val="231F20"/>
          <w:lang w:val="en-US"/>
        </w:rPr>
        <w:t>with an emphasis on</w:t>
      </w:r>
      <w:r w:rsidR="007C65E1" w:rsidRPr="008B0622">
        <w:rPr>
          <w:color w:val="231F20"/>
          <w:lang w:val="en-US"/>
        </w:rPr>
        <w:t xml:space="preserve"> simplicity</w:t>
      </w:r>
      <w:r w:rsidR="00BC7F82">
        <w:rPr>
          <w:color w:val="231F20"/>
          <w:lang w:val="en-US"/>
        </w:rPr>
        <w:t>,</w:t>
      </w:r>
      <w:r w:rsidR="007C65E1" w:rsidRPr="008B0622">
        <w:rPr>
          <w:color w:val="231F20"/>
          <w:lang w:val="en-US"/>
        </w:rPr>
        <w:t xml:space="preserve"> </w:t>
      </w:r>
      <w:r w:rsidR="007C308D">
        <w:rPr>
          <w:color w:val="231F20"/>
          <w:lang w:val="en-US"/>
        </w:rPr>
        <w:t>is that mapping</w:t>
      </w:r>
      <w:r w:rsidR="00BC7F82">
        <w:rPr>
          <w:color w:val="231F20"/>
          <w:lang w:val="en-US"/>
        </w:rPr>
        <w:t xml:space="preserve"> </w:t>
      </w:r>
      <w:r w:rsidR="007C65E1" w:rsidRPr="008B0622">
        <w:rPr>
          <w:color w:val="231F20"/>
          <w:lang w:val="en-US"/>
        </w:rPr>
        <w:t>the supply chain</w:t>
      </w:r>
      <w:r w:rsidR="00BC7F82">
        <w:rPr>
          <w:color w:val="231F20"/>
          <w:lang w:val="en-US"/>
        </w:rPr>
        <w:t xml:space="preserve"> </w:t>
      </w:r>
      <w:r w:rsidR="007C65E1" w:rsidRPr="008B0622">
        <w:rPr>
          <w:color w:val="231F20"/>
          <w:lang w:val="en-US"/>
        </w:rPr>
        <w:t>in an IT system</w:t>
      </w:r>
      <w:r w:rsidR="007C308D">
        <w:rPr>
          <w:color w:val="231F20"/>
          <w:lang w:val="en-US"/>
        </w:rPr>
        <w:t xml:space="preserve"> leads to</w:t>
      </w:r>
      <w:r w:rsidR="007C65E1" w:rsidRPr="008B0622">
        <w:rPr>
          <w:color w:val="231F20"/>
          <w:lang w:val="en-US"/>
        </w:rPr>
        <w:t xml:space="preserve"> the optimum logistics solution with the shortest chains and minimum</w:t>
      </w:r>
      <w:r w:rsidR="00700F5A">
        <w:rPr>
          <w:color w:val="231F20"/>
          <w:lang w:val="en-US"/>
        </w:rPr>
        <w:t xml:space="preserve"> number of</w:t>
      </w:r>
      <w:r w:rsidR="007C65E1" w:rsidRPr="008B0622">
        <w:rPr>
          <w:color w:val="231F20"/>
          <w:lang w:val="en-US"/>
        </w:rPr>
        <w:t xml:space="preserve"> partners. </w:t>
      </w:r>
      <w:r w:rsidR="00700F5A">
        <w:rPr>
          <w:color w:val="231F20"/>
          <w:lang w:val="en-US"/>
        </w:rPr>
        <w:t>W</w:t>
      </w:r>
      <w:r w:rsidR="007C65E1" w:rsidRPr="008B0622">
        <w:rPr>
          <w:color w:val="231F20"/>
          <w:lang w:val="en-US"/>
        </w:rPr>
        <w:t xml:space="preserve">hen developing SCM systems, </w:t>
      </w:r>
      <w:r w:rsidR="00EC1C7C">
        <w:rPr>
          <w:color w:val="231F20"/>
          <w:lang w:val="en-US"/>
        </w:rPr>
        <w:t xml:space="preserve">it is worth noting </w:t>
      </w:r>
      <w:r w:rsidR="007C65E1" w:rsidRPr="008B0622">
        <w:rPr>
          <w:color w:val="231F20"/>
          <w:lang w:val="en-US"/>
        </w:rPr>
        <w:t>that</w:t>
      </w:r>
      <w:r w:rsidR="00EC1C7C">
        <w:rPr>
          <w:color w:val="231F20"/>
          <w:lang w:val="en-US"/>
        </w:rPr>
        <w:t xml:space="preserve"> in keeping with</w:t>
      </w:r>
      <w:r w:rsidR="007C65E1" w:rsidRPr="008B0622">
        <w:rPr>
          <w:color w:val="231F20"/>
          <w:lang w:val="en-US"/>
        </w:rPr>
        <w:t xml:space="preserve"> the</w:t>
      </w:r>
      <w:r w:rsidR="00FC2CB6" w:rsidRPr="00FC2CB6">
        <w:rPr>
          <w:color w:val="231F20"/>
          <w:lang w:val="en-US"/>
        </w:rPr>
        <w:t xml:space="preserve"> </w:t>
      </w:r>
      <w:r w:rsidR="00FC2CB6" w:rsidRPr="008B0622">
        <w:rPr>
          <w:color w:val="231F20"/>
          <w:lang w:val="en-US"/>
        </w:rPr>
        <w:t>approximation principle</w:t>
      </w:r>
      <w:r w:rsidR="00EC1C7C">
        <w:rPr>
          <w:color w:val="231F20"/>
          <w:lang w:val="en-US"/>
        </w:rPr>
        <w:t>,</w:t>
      </w:r>
      <w:r w:rsidR="00FE791A">
        <w:rPr>
          <w:color w:val="231F20"/>
          <w:lang w:val="en-US"/>
        </w:rPr>
        <w:t xml:space="preserve"> </w:t>
      </w:r>
      <w:r w:rsidR="00C26C4A">
        <w:rPr>
          <w:color w:val="231F20"/>
          <w:lang w:val="en-US"/>
        </w:rPr>
        <w:t xml:space="preserve">it is generally sufficient to </w:t>
      </w:r>
      <w:r w:rsidR="004951E8">
        <w:rPr>
          <w:color w:val="231F20"/>
          <w:lang w:val="en-US"/>
        </w:rPr>
        <w:t xml:space="preserve">use </w:t>
      </w:r>
      <w:r w:rsidR="00FE791A">
        <w:rPr>
          <w:color w:val="231F20"/>
          <w:lang w:val="en-US"/>
        </w:rPr>
        <w:t>the</w:t>
      </w:r>
      <w:r w:rsidR="007C65E1" w:rsidRPr="008B0622">
        <w:rPr>
          <w:color w:val="231F20"/>
          <w:lang w:val="en-US"/>
        </w:rPr>
        <w:t xml:space="preserve"> accuracy of the basic data </w:t>
      </w:r>
      <w:r w:rsidR="004951E8">
        <w:rPr>
          <w:color w:val="231F20"/>
          <w:lang w:val="en-US"/>
        </w:rPr>
        <w:t>as a basis for</w:t>
      </w:r>
      <w:r w:rsidR="007C65E1" w:rsidRPr="008B0622">
        <w:rPr>
          <w:color w:val="231F20"/>
          <w:lang w:val="en-US"/>
        </w:rPr>
        <w:t xml:space="preserve"> the accuracy of the </w:t>
      </w:r>
      <w:r w:rsidR="004951E8">
        <w:rPr>
          <w:color w:val="231F20"/>
          <w:lang w:val="en-US"/>
        </w:rPr>
        <w:t>related</w:t>
      </w:r>
      <w:r w:rsidR="007C65E1" w:rsidRPr="008B0622">
        <w:rPr>
          <w:color w:val="231F20"/>
          <w:lang w:val="en-US"/>
        </w:rPr>
        <w:t xml:space="preserve"> algorithms.</w:t>
      </w:r>
    </w:p>
    <w:p w14:paraId="557592C1" w14:textId="77777777" w:rsidR="00BA598D" w:rsidRPr="008B0622" w:rsidRDefault="00BA598D">
      <w:pPr>
        <w:pStyle w:val="BodyText"/>
        <w:spacing w:before="8"/>
        <w:rPr>
          <w:sz w:val="22"/>
          <w:lang w:val="en-US"/>
        </w:rPr>
      </w:pPr>
    </w:p>
    <w:p w14:paraId="557592C2" w14:textId="7EAB459C" w:rsidR="00BA598D" w:rsidRPr="008B0622" w:rsidRDefault="00D7010A">
      <w:pPr>
        <w:pStyle w:val="BodyText"/>
        <w:spacing w:line="271" w:lineRule="auto"/>
        <w:ind w:left="957" w:right="2423"/>
        <w:jc w:val="both"/>
        <w:rPr>
          <w:lang w:val="en-US"/>
        </w:rPr>
      </w:pPr>
      <w:r>
        <w:rPr>
          <w:color w:val="231F20"/>
          <w:lang w:val="en-US"/>
        </w:rPr>
        <w:t>As previously explained</w:t>
      </w:r>
      <w:r w:rsidR="007C65E1" w:rsidRPr="008B0622">
        <w:rPr>
          <w:color w:val="231F20"/>
          <w:lang w:val="en-US"/>
        </w:rPr>
        <w:t xml:space="preserve">, the supply chain </w:t>
      </w:r>
      <w:r w:rsidR="00EA154C">
        <w:rPr>
          <w:color w:val="231F20"/>
          <w:lang w:val="en-US"/>
        </w:rPr>
        <w:t>may develop</w:t>
      </w:r>
      <w:r w:rsidR="007C65E1" w:rsidRPr="008B0622">
        <w:rPr>
          <w:color w:val="231F20"/>
          <w:lang w:val="en-US"/>
        </w:rPr>
        <w:t xml:space="preserve"> in two divergent directions when implementing SCM software with </w:t>
      </w:r>
      <w:r w:rsidR="00EA154C">
        <w:rPr>
          <w:color w:val="231F20"/>
          <w:lang w:val="en-US"/>
        </w:rPr>
        <w:t>related</w:t>
      </w:r>
      <w:r w:rsidR="007C65E1" w:rsidRPr="008B0622">
        <w:rPr>
          <w:color w:val="231F20"/>
          <w:lang w:val="en-US"/>
        </w:rPr>
        <w:t xml:space="preserve"> modification and optimization of the process chains</w:t>
      </w:r>
      <w:r w:rsidR="00EA154C">
        <w:rPr>
          <w:color w:val="231F20"/>
          <w:lang w:val="en-US"/>
        </w:rPr>
        <w:t>. Firstly, t</w:t>
      </w:r>
      <w:r w:rsidR="007C65E1" w:rsidRPr="008B0622">
        <w:rPr>
          <w:color w:val="231F20"/>
          <w:lang w:val="en-US"/>
        </w:rPr>
        <w:t xml:space="preserve">he </w:t>
      </w:r>
      <w:proofErr w:type="gramStart"/>
      <w:r w:rsidR="007C65E1" w:rsidRPr="008B0622">
        <w:rPr>
          <w:color w:val="231F20"/>
          <w:lang w:val="en-US"/>
        </w:rPr>
        <w:t>current stat</w:t>
      </w:r>
      <w:r w:rsidR="00CC5755">
        <w:rPr>
          <w:color w:val="231F20"/>
          <w:lang w:val="en-US"/>
        </w:rPr>
        <w:t>us</w:t>
      </w:r>
      <w:proofErr w:type="gramEnd"/>
      <w:r w:rsidR="007C65E1" w:rsidRPr="008B0622">
        <w:rPr>
          <w:color w:val="231F20"/>
          <w:lang w:val="en-US"/>
        </w:rPr>
        <w:t xml:space="preserve"> </w:t>
      </w:r>
      <w:r w:rsidR="00CC5755">
        <w:rPr>
          <w:color w:val="231F20"/>
          <w:lang w:val="en-US"/>
        </w:rPr>
        <w:t>may be</w:t>
      </w:r>
      <w:r w:rsidR="007C65E1" w:rsidRPr="008B0622">
        <w:rPr>
          <w:color w:val="231F20"/>
          <w:lang w:val="en-US"/>
        </w:rPr>
        <w:t xml:space="preserve"> developed </w:t>
      </w:r>
      <w:r w:rsidR="00EA154C">
        <w:rPr>
          <w:color w:val="231F20"/>
          <w:lang w:val="en-US"/>
        </w:rPr>
        <w:t>at</w:t>
      </w:r>
      <w:r w:rsidR="007C65E1" w:rsidRPr="008B0622">
        <w:rPr>
          <w:color w:val="231F20"/>
          <w:lang w:val="en-US"/>
        </w:rPr>
        <w:t xml:space="preserve"> minimal cost</w:t>
      </w:r>
      <w:r w:rsidR="006F362C">
        <w:rPr>
          <w:color w:val="231F20"/>
          <w:lang w:val="en-US"/>
        </w:rPr>
        <w:t xml:space="preserve"> to achieve</w:t>
      </w:r>
      <w:r w:rsidR="007C65E1" w:rsidRPr="008B0622">
        <w:rPr>
          <w:color w:val="231F20"/>
          <w:lang w:val="en-US"/>
        </w:rPr>
        <w:t xml:space="preserve"> the defined requirements as </w:t>
      </w:r>
      <w:r w:rsidR="00CC5755">
        <w:rPr>
          <w:color w:val="231F20"/>
          <w:lang w:val="en-US"/>
        </w:rPr>
        <w:t>closely</w:t>
      </w:r>
      <w:r w:rsidR="007C65E1" w:rsidRPr="008B0622">
        <w:rPr>
          <w:color w:val="231F20"/>
          <w:lang w:val="en-US"/>
        </w:rPr>
        <w:t xml:space="preserve"> as possible. Alternatively, the target solution </w:t>
      </w:r>
      <w:r w:rsidR="00CC5755">
        <w:rPr>
          <w:color w:val="231F20"/>
          <w:lang w:val="en-US"/>
        </w:rPr>
        <w:t>may</w:t>
      </w:r>
      <w:r w:rsidR="006A339B">
        <w:rPr>
          <w:color w:val="231F20"/>
          <w:lang w:val="en-US"/>
        </w:rPr>
        <w:t xml:space="preserve"> be identified using the steps mentioned and then</w:t>
      </w:r>
      <w:r w:rsidR="007C65E1" w:rsidRPr="008B0622">
        <w:rPr>
          <w:color w:val="231F20"/>
          <w:lang w:val="en-US"/>
        </w:rPr>
        <w:t xml:space="preserve"> reinstalled from scratch. The second option </w:t>
      </w:r>
      <w:r w:rsidR="006A339B">
        <w:rPr>
          <w:color w:val="231F20"/>
          <w:lang w:val="en-US"/>
        </w:rPr>
        <w:t>(</w:t>
      </w:r>
      <w:r w:rsidR="007C65E1" w:rsidRPr="008B0622">
        <w:rPr>
          <w:color w:val="231F20"/>
          <w:lang w:val="en-US"/>
        </w:rPr>
        <w:t>radical restructuring</w:t>
      </w:r>
      <w:r w:rsidR="006A339B">
        <w:rPr>
          <w:color w:val="231F20"/>
          <w:lang w:val="en-US"/>
        </w:rPr>
        <w:t>)</w:t>
      </w:r>
      <w:r w:rsidR="007C65E1" w:rsidRPr="008B0622">
        <w:rPr>
          <w:color w:val="231F20"/>
          <w:lang w:val="en-US"/>
        </w:rPr>
        <w:t xml:space="preserve"> should only be considered if the first option appears completely unworkable. With</w:t>
      </w:r>
      <w:r w:rsidR="006A339B">
        <w:rPr>
          <w:color w:val="231F20"/>
          <w:lang w:val="en-US"/>
        </w:rPr>
        <w:t xml:space="preserve"> low-cost implementation</w:t>
      </w:r>
      <w:r w:rsidR="007C65E1" w:rsidRPr="008B0622">
        <w:rPr>
          <w:color w:val="231F20"/>
          <w:lang w:val="en-US"/>
        </w:rPr>
        <w:t xml:space="preserve">, even minor </w:t>
      </w:r>
      <w:r w:rsidR="006A339B">
        <w:rPr>
          <w:color w:val="231F20"/>
          <w:lang w:val="en-US"/>
        </w:rPr>
        <w:t>tweaks</w:t>
      </w:r>
      <w:r w:rsidR="007C65E1" w:rsidRPr="008B0622">
        <w:rPr>
          <w:color w:val="231F20"/>
          <w:lang w:val="en-US"/>
        </w:rPr>
        <w:t xml:space="preserve"> can </w:t>
      </w:r>
      <w:r w:rsidR="006A339B">
        <w:rPr>
          <w:color w:val="231F20"/>
          <w:lang w:val="en-US"/>
        </w:rPr>
        <w:t xml:space="preserve">often </w:t>
      </w:r>
      <w:r w:rsidR="007C65E1" w:rsidRPr="008B0622">
        <w:rPr>
          <w:color w:val="231F20"/>
          <w:lang w:val="en-US"/>
        </w:rPr>
        <w:t xml:space="preserve">have a </w:t>
      </w:r>
      <w:proofErr w:type="gramStart"/>
      <w:r w:rsidR="007C65E1" w:rsidRPr="008B0622">
        <w:rPr>
          <w:color w:val="231F20"/>
          <w:lang w:val="en-US"/>
        </w:rPr>
        <w:t>fairly major</w:t>
      </w:r>
      <w:proofErr w:type="gramEnd"/>
      <w:r w:rsidR="007C65E1" w:rsidRPr="008B0622">
        <w:rPr>
          <w:color w:val="231F20"/>
          <w:lang w:val="en-US"/>
        </w:rPr>
        <w:t xml:space="preserve"> impact. An optimum solution can also be achieved within a </w:t>
      </w:r>
      <w:r w:rsidR="005E0CC6">
        <w:rPr>
          <w:color w:val="231F20"/>
          <w:lang w:val="en-US"/>
        </w:rPr>
        <w:t>reasonably</w:t>
      </w:r>
      <w:r w:rsidR="007C65E1" w:rsidRPr="008B0622">
        <w:rPr>
          <w:color w:val="231F20"/>
          <w:lang w:val="en-US"/>
        </w:rPr>
        <w:t xml:space="preserve"> time frame </w:t>
      </w:r>
      <w:r w:rsidR="005E0CC6">
        <w:rPr>
          <w:color w:val="231F20"/>
          <w:lang w:val="en-US"/>
        </w:rPr>
        <w:t>by continuously refining</w:t>
      </w:r>
      <w:r w:rsidR="007C65E1" w:rsidRPr="008B0622">
        <w:rPr>
          <w:color w:val="231F20"/>
          <w:lang w:val="en-US"/>
        </w:rPr>
        <w:t xml:space="preserve"> the system (</w:t>
      </w:r>
      <w:proofErr w:type="spellStart"/>
      <w:r w:rsidR="007C65E1" w:rsidRPr="008B0622">
        <w:rPr>
          <w:color w:val="231F20"/>
          <w:lang w:val="en-US"/>
        </w:rPr>
        <w:t>Gudehus</w:t>
      </w:r>
      <w:proofErr w:type="spellEnd"/>
      <w:r w:rsidR="007C65E1" w:rsidRPr="008B0622">
        <w:rPr>
          <w:color w:val="231F20"/>
          <w:lang w:val="en-US"/>
        </w:rPr>
        <w:t xml:space="preserve"> 2010, pp. 537–538).</w:t>
      </w:r>
    </w:p>
    <w:p w14:paraId="557592C3" w14:textId="77777777" w:rsidR="00BA598D" w:rsidRPr="008B0622" w:rsidRDefault="00BA598D">
      <w:pPr>
        <w:pStyle w:val="BodyText"/>
        <w:rPr>
          <w:sz w:val="24"/>
          <w:lang w:val="en-US"/>
        </w:rPr>
      </w:pPr>
    </w:p>
    <w:p w14:paraId="557592C4" w14:textId="77777777" w:rsidR="00BA598D" w:rsidRPr="008B0622" w:rsidRDefault="00BA598D">
      <w:pPr>
        <w:pStyle w:val="BodyText"/>
        <w:spacing w:before="9"/>
        <w:rPr>
          <w:sz w:val="35"/>
          <w:lang w:val="en-US"/>
        </w:rPr>
      </w:pPr>
    </w:p>
    <w:p w14:paraId="557592C5" w14:textId="5684CFA3" w:rsidR="00BA598D" w:rsidRPr="008B0622" w:rsidRDefault="007C65E1">
      <w:pPr>
        <w:pStyle w:val="Heading3"/>
        <w:numPr>
          <w:ilvl w:val="1"/>
          <w:numId w:val="8"/>
        </w:numPr>
        <w:tabs>
          <w:tab w:val="left" w:pos="1525"/>
        </w:tabs>
        <w:spacing w:before="1"/>
        <w:ind w:left="1524" w:hanging="568"/>
        <w:jc w:val="left"/>
        <w:rPr>
          <w:lang w:val="en-US"/>
        </w:rPr>
      </w:pPr>
      <w:r w:rsidRPr="008B0622">
        <w:rPr>
          <w:color w:val="003946"/>
          <w:lang w:val="en-US"/>
        </w:rPr>
        <w:t xml:space="preserve">Case </w:t>
      </w:r>
      <w:r w:rsidR="005E0CC6">
        <w:rPr>
          <w:color w:val="003946"/>
          <w:lang w:val="en-US"/>
        </w:rPr>
        <w:t>S</w:t>
      </w:r>
      <w:r w:rsidRPr="008B0622">
        <w:rPr>
          <w:color w:val="003946"/>
          <w:lang w:val="en-US"/>
        </w:rPr>
        <w:t>tudy</w:t>
      </w:r>
      <w:r w:rsidR="005E0CC6">
        <w:rPr>
          <w:color w:val="003946"/>
          <w:lang w:val="en-US"/>
        </w:rPr>
        <w:t>: I</w:t>
      </w:r>
      <w:r w:rsidRPr="008B0622">
        <w:rPr>
          <w:color w:val="003946"/>
          <w:lang w:val="en-US"/>
        </w:rPr>
        <w:t xml:space="preserve">mplementing an SCM </w:t>
      </w:r>
      <w:r w:rsidR="005E0CC6">
        <w:rPr>
          <w:color w:val="003946"/>
          <w:lang w:val="en-US"/>
        </w:rPr>
        <w:t>S</w:t>
      </w:r>
      <w:r w:rsidRPr="008B0622">
        <w:rPr>
          <w:color w:val="003946"/>
          <w:lang w:val="en-US"/>
        </w:rPr>
        <w:t>ystem</w:t>
      </w:r>
    </w:p>
    <w:p w14:paraId="557592C6" w14:textId="68876808" w:rsidR="00BA598D" w:rsidRPr="008B0622" w:rsidRDefault="005E0CC6">
      <w:pPr>
        <w:pStyle w:val="BodyText"/>
        <w:spacing w:before="268" w:line="271" w:lineRule="auto"/>
        <w:ind w:left="957" w:right="2422" w:hanging="1"/>
        <w:jc w:val="both"/>
        <w:rPr>
          <w:lang w:val="en-US"/>
        </w:rPr>
      </w:pPr>
      <w:r>
        <w:rPr>
          <w:color w:val="231F20"/>
          <w:lang w:val="en-US"/>
        </w:rPr>
        <w:t>The implementation of</w:t>
      </w:r>
      <w:r w:rsidR="007C65E1" w:rsidRPr="008B0622">
        <w:rPr>
          <w:color w:val="231F20"/>
          <w:lang w:val="en-US"/>
        </w:rPr>
        <w:t xml:space="preserve"> SCM software is</w:t>
      </w:r>
      <w:r>
        <w:rPr>
          <w:color w:val="231F20"/>
          <w:lang w:val="en-US"/>
        </w:rPr>
        <w:t xml:space="preserve"> a</w:t>
      </w:r>
      <w:r w:rsidR="007C65E1" w:rsidRPr="008B0622">
        <w:rPr>
          <w:color w:val="231F20"/>
          <w:lang w:val="en-US"/>
        </w:rPr>
        <w:t xml:space="preserve"> highly complex</w:t>
      </w:r>
      <w:r>
        <w:rPr>
          <w:color w:val="231F20"/>
          <w:lang w:val="en-US"/>
        </w:rPr>
        <w:t xml:space="preserve"> process</w:t>
      </w:r>
      <w:r w:rsidR="007C65E1" w:rsidRPr="008B0622">
        <w:rPr>
          <w:color w:val="231F20"/>
          <w:lang w:val="en-US"/>
        </w:rPr>
        <w:t>. The following case study illustrate</w:t>
      </w:r>
      <w:r>
        <w:rPr>
          <w:color w:val="231F20"/>
          <w:lang w:val="en-US"/>
        </w:rPr>
        <w:t>s</w:t>
      </w:r>
      <w:r w:rsidR="007C65E1" w:rsidRPr="008B0622">
        <w:rPr>
          <w:color w:val="231F20"/>
          <w:lang w:val="en-US"/>
        </w:rPr>
        <w:t xml:space="preserve"> how an SCM system can </w:t>
      </w:r>
      <w:r w:rsidR="00A409B2">
        <w:rPr>
          <w:color w:val="231F20"/>
          <w:lang w:val="en-US"/>
        </w:rPr>
        <w:t>optimize the handling of</w:t>
      </w:r>
      <w:r w:rsidR="007C65E1" w:rsidRPr="008B0622">
        <w:rPr>
          <w:color w:val="231F20"/>
          <w:lang w:val="en-US"/>
        </w:rPr>
        <w:t xml:space="preserve"> even</w:t>
      </w:r>
      <w:r w:rsidR="000B1E12">
        <w:rPr>
          <w:color w:val="231F20"/>
          <w:lang w:val="en-US"/>
        </w:rPr>
        <w:t xml:space="preserve"> the most</w:t>
      </w:r>
      <w:r w:rsidR="007C65E1" w:rsidRPr="008B0622">
        <w:rPr>
          <w:color w:val="231F20"/>
          <w:lang w:val="en-US"/>
        </w:rPr>
        <w:t xml:space="preserve"> complex logistic</w:t>
      </w:r>
      <w:r w:rsidR="00A409B2">
        <w:rPr>
          <w:color w:val="231F20"/>
          <w:lang w:val="en-US"/>
        </w:rPr>
        <w:t>al</w:t>
      </w:r>
      <w:r w:rsidR="007C65E1" w:rsidRPr="008B0622">
        <w:rPr>
          <w:color w:val="231F20"/>
          <w:lang w:val="en-US"/>
        </w:rPr>
        <w:t xml:space="preserve"> processes:</w:t>
      </w:r>
    </w:p>
    <w:p w14:paraId="557592C7" w14:textId="77777777" w:rsidR="00BA598D" w:rsidRPr="008B0622" w:rsidRDefault="00BA598D">
      <w:pPr>
        <w:pStyle w:val="BodyText"/>
        <w:spacing w:before="8"/>
        <w:rPr>
          <w:sz w:val="22"/>
          <w:lang w:val="en-US"/>
        </w:rPr>
      </w:pPr>
    </w:p>
    <w:p w14:paraId="557592C8" w14:textId="2EC544B1" w:rsidR="00BA598D" w:rsidRPr="008B0622" w:rsidRDefault="000B1E12">
      <w:pPr>
        <w:pStyle w:val="BodyText"/>
        <w:spacing w:line="271" w:lineRule="auto"/>
        <w:ind w:left="957" w:right="2422" w:hanging="1"/>
        <w:jc w:val="both"/>
        <w:rPr>
          <w:lang w:val="en-US"/>
        </w:rPr>
      </w:pPr>
      <w:r>
        <w:rPr>
          <w:color w:val="231F20"/>
          <w:lang w:val="en-US"/>
        </w:rPr>
        <w:t>O</w:t>
      </w:r>
      <w:r w:rsidR="007C65E1" w:rsidRPr="008B0622">
        <w:rPr>
          <w:color w:val="231F20"/>
          <w:lang w:val="en-US"/>
        </w:rPr>
        <w:t>ur case study</w:t>
      </w:r>
      <w:r>
        <w:rPr>
          <w:color w:val="231F20"/>
          <w:lang w:val="en-US"/>
        </w:rPr>
        <w:t xml:space="preserve"> considers a</w:t>
      </w:r>
      <w:r w:rsidR="007C65E1" w:rsidRPr="008B0622">
        <w:rPr>
          <w:color w:val="231F20"/>
          <w:lang w:val="en-US"/>
        </w:rPr>
        <w:t xml:space="preserve"> supply chain </w:t>
      </w:r>
      <w:r>
        <w:rPr>
          <w:color w:val="231F20"/>
          <w:lang w:val="en-US"/>
        </w:rPr>
        <w:t>with</w:t>
      </w:r>
      <w:r w:rsidR="007C65E1" w:rsidRPr="008B0622">
        <w:rPr>
          <w:color w:val="231F20"/>
          <w:lang w:val="en-US"/>
        </w:rPr>
        <w:t xml:space="preserve"> a fictitious wine </w:t>
      </w:r>
      <w:r>
        <w:rPr>
          <w:color w:val="231F20"/>
          <w:lang w:val="en-US"/>
        </w:rPr>
        <w:t>merchant</w:t>
      </w:r>
      <w:r w:rsidR="007C65E1" w:rsidRPr="008B0622">
        <w:rPr>
          <w:color w:val="231F20"/>
          <w:lang w:val="en-US"/>
        </w:rPr>
        <w:t xml:space="preserve"> in Germany </w:t>
      </w:r>
      <w:r w:rsidR="003211ED">
        <w:rPr>
          <w:color w:val="231F20"/>
          <w:lang w:val="en-US"/>
        </w:rPr>
        <w:t>selling</w:t>
      </w:r>
      <w:r w:rsidR="007C65E1" w:rsidRPr="008B0622">
        <w:rPr>
          <w:color w:val="231F20"/>
          <w:lang w:val="en-US"/>
        </w:rPr>
        <w:t xml:space="preserve"> high-quality wines from all over the world, </w:t>
      </w:r>
      <w:r>
        <w:rPr>
          <w:color w:val="231F20"/>
          <w:lang w:val="en-US"/>
        </w:rPr>
        <w:t>including</w:t>
      </w:r>
      <w:r w:rsidR="007C65E1" w:rsidRPr="008B0622">
        <w:rPr>
          <w:color w:val="231F20"/>
          <w:lang w:val="en-US"/>
        </w:rPr>
        <w:t xml:space="preserve"> South America. </w:t>
      </w:r>
      <w:r w:rsidR="006839B3">
        <w:rPr>
          <w:color w:val="231F20"/>
          <w:lang w:val="en-US"/>
        </w:rPr>
        <w:t>We will look at</w:t>
      </w:r>
      <w:r w:rsidR="007C65E1" w:rsidRPr="008B0622">
        <w:rPr>
          <w:color w:val="231F20"/>
          <w:lang w:val="en-US"/>
        </w:rPr>
        <w:t xml:space="preserve"> the entire value chain from </w:t>
      </w:r>
      <w:r w:rsidR="00A409B2">
        <w:rPr>
          <w:color w:val="231F20"/>
          <w:lang w:val="en-US"/>
        </w:rPr>
        <w:t>wine</w:t>
      </w:r>
      <w:r w:rsidR="007C65E1" w:rsidRPr="008B0622">
        <w:rPr>
          <w:color w:val="231F20"/>
          <w:lang w:val="en-US"/>
        </w:rPr>
        <w:t xml:space="preserve"> production to distribution </w:t>
      </w:r>
      <w:r w:rsidR="006839B3">
        <w:rPr>
          <w:color w:val="231F20"/>
          <w:lang w:val="en-US"/>
        </w:rPr>
        <w:t>among wine merchants</w:t>
      </w:r>
      <w:r w:rsidR="007C65E1" w:rsidRPr="008B0622">
        <w:rPr>
          <w:color w:val="231F20"/>
          <w:lang w:val="en-US"/>
        </w:rPr>
        <w:t>.</w:t>
      </w:r>
    </w:p>
    <w:p w14:paraId="557592C9"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2CA" w14:textId="77777777" w:rsidR="00BA598D" w:rsidRPr="008B0622" w:rsidRDefault="00BA598D">
      <w:pPr>
        <w:pStyle w:val="BodyText"/>
        <w:rPr>
          <w:lang w:val="en-US"/>
        </w:rPr>
      </w:pPr>
    </w:p>
    <w:p w14:paraId="557592CB" w14:textId="77777777" w:rsidR="00BA598D" w:rsidRPr="008B0622" w:rsidRDefault="00BA598D">
      <w:pPr>
        <w:pStyle w:val="BodyText"/>
        <w:rPr>
          <w:lang w:val="en-US"/>
        </w:rPr>
      </w:pPr>
    </w:p>
    <w:p w14:paraId="557592CC" w14:textId="77777777" w:rsidR="00BA598D" w:rsidRPr="008B0622" w:rsidRDefault="00BA598D">
      <w:pPr>
        <w:pStyle w:val="BodyText"/>
        <w:rPr>
          <w:lang w:val="en-US"/>
        </w:rPr>
      </w:pPr>
    </w:p>
    <w:p w14:paraId="557592CD" w14:textId="77777777" w:rsidR="00BA598D" w:rsidRPr="008B0622" w:rsidRDefault="00BA598D">
      <w:pPr>
        <w:pStyle w:val="BodyText"/>
        <w:rPr>
          <w:lang w:val="en-US"/>
        </w:rPr>
      </w:pPr>
    </w:p>
    <w:p w14:paraId="557592CE" w14:textId="77777777" w:rsidR="00BA598D" w:rsidRPr="008B0622" w:rsidRDefault="00BA598D">
      <w:pPr>
        <w:pStyle w:val="BodyText"/>
        <w:rPr>
          <w:lang w:val="en-US"/>
        </w:rPr>
      </w:pPr>
    </w:p>
    <w:p w14:paraId="557592CF" w14:textId="77777777" w:rsidR="00BA598D" w:rsidRPr="008B0622" w:rsidRDefault="00BA598D">
      <w:pPr>
        <w:pStyle w:val="BodyText"/>
        <w:rPr>
          <w:lang w:val="en-US"/>
        </w:rPr>
      </w:pPr>
    </w:p>
    <w:p w14:paraId="557592D0" w14:textId="77777777" w:rsidR="00BA598D" w:rsidRPr="008B0622" w:rsidRDefault="00BA598D">
      <w:pPr>
        <w:pStyle w:val="BodyText"/>
        <w:rPr>
          <w:lang w:val="en-US"/>
        </w:rPr>
      </w:pPr>
    </w:p>
    <w:p w14:paraId="557592D1" w14:textId="77777777" w:rsidR="00BA598D" w:rsidRPr="008B0622" w:rsidRDefault="00BA598D">
      <w:pPr>
        <w:pStyle w:val="BodyText"/>
        <w:spacing w:before="1"/>
        <w:rPr>
          <w:sz w:val="22"/>
          <w:lang w:val="en-US"/>
        </w:rPr>
      </w:pPr>
    </w:p>
    <w:p w14:paraId="557592D2" w14:textId="0A0A68EE" w:rsidR="00BA598D" w:rsidRPr="008B0622" w:rsidRDefault="007C65E1">
      <w:pPr>
        <w:pStyle w:val="BodyText"/>
        <w:spacing w:before="100" w:line="271" w:lineRule="auto"/>
        <w:ind w:left="2204" w:right="1174" w:hanging="1"/>
        <w:jc w:val="both"/>
        <w:rPr>
          <w:lang w:val="en-US"/>
        </w:rPr>
      </w:pPr>
      <w:r w:rsidRPr="008B0622">
        <w:rPr>
          <w:color w:val="231F20"/>
          <w:lang w:val="en-US"/>
        </w:rPr>
        <w:t xml:space="preserve">The key points </w:t>
      </w:r>
      <w:r w:rsidR="003211ED">
        <w:rPr>
          <w:color w:val="231F20"/>
          <w:lang w:val="en-US"/>
        </w:rPr>
        <w:t>to consider</w:t>
      </w:r>
      <w:r w:rsidRPr="008B0622">
        <w:rPr>
          <w:color w:val="231F20"/>
          <w:lang w:val="en-US"/>
        </w:rPr>
        <w:t xml:space="preserve"> within the value chain </w:t>
      </w:r>
      <w:r w:rsidR="0009268A">
        <w:rPr>
          <w:color w:val="231F20"/>
          <w:lang w:val="en-US"/>
        </w:rPr>
        <w:t>are</w:t>
      </w:r>
      <w:r w:rsidRPr="008B0622">
        <w:rPr>
          <w:color w:val="231F20"/>
          <w:lang w:val="en-US"/>
        </w:rPr>
        <w:t xml:space="preserve"> as follows:</w:t>
      </w:r>
    </w:p>
    <w:p w14:paraId="557592D3" w14:textId="77777777" w:rsidR="00BA598D" w:rsidRPr="008B0622" w:rsidRDefault="00BA598D">
      <w:pPr>
        <w:pStyle w:val="BodyText"/>
        <w:spacing w:before="7"/>
        <w:rPr>
          <w:sz w:val="22"/>
          <w:lang w:val="en-US"/>
        </w:rPr>
      </w:pPr>
    </w:p>
    <w:p w14:paraId="557592D4" w14:textId="695B18A3" w:rsidR="00BA598D" w:rsidRPr="008B0622" w:rsidRDefault="007C65E1">
      <w:pPr>
        <w:pStyle w:val="ListParagraph"/>
        <w:numPr>
          <w:ilvl w:val="0"/>
          <w:numId w:val="5"/>
        </w:numPr>
        <w:tabs>
          <w:tab w:val="left" w:pos="2484"/>
          <w:tab w:val="left" w:pos="2485"/>
        </w:tabs>
        <w:spacing w:line="271" w:lineRule="auto"/>
        <w:ind w:right="1257"/>
        <w:rPr>
          <w:sz w:val="20"/>
          <w:lang w:val="en-US"/>
        </w:rPr>
      </w:pPr>
      <w:r w:rsidRPr="008B0622">
        <w:rPr>
          <w:color w:val="231F20"/>
          <w:sz w:val="20"/>
          <w:lang w:val="en-US"/>
        </w:rPr>
        <w:t xml:space="preserve">The South American wine has </w:t>
      </w:r>
      <w:r w:rsidR="001F588A">
        <w:rPr>
          <w:color w:val="231F20"/>
          <w:sz w:val="20"/>
          <w:lang w:val="en-US"/>
        </w:rPr>
        <w:t>l</w:t>
      </w:r>
      <w:r w:rsidR="003211ED">
        <w:rPr>
          <w:color w:val="231F20"/>
          <w:sz w:val="20"/>
          <w:lang w:val="en-US"/>
        </w:rPr>
        <w:t>ong</w:t>
      </w:r>
      <w:r w:rsidRPr="008B0622">
        <w:rPr>
          <w:color w:val="231F20"/>
          <w:sz w:val="20"/>
          <w:lang w:val="en-US"/>
        </w:rPr>
        <w:t xml:space="preserve"> production times and transport routes, </w:t>
      </w:r>
      <w:r w:rsidR="0031676A">
        <w:rPr>
          <w:color w:val="231F20"/>
          <w:sz w:val="20"/>
          <w:lang w:val="en-US"/>
        </w:rPr>
        <w:t>so</w:t>
      </w:r>
      <w:r w:rsidR="00A22AFF">
        <w:rPr>
          <w:color w:val="231F20"/>
          <w:sz w:val="20"/>
          <w:lang w:val="en-US"/>
        </w:rPr>
        <w:t xml:space="preserve"> stock cannot always be easily reordered. As a result,</w:t>
      </w:r>
      <w:r w:rsidR="0031676A">
        <w:rPr>
          <w:color w:val="231F20"/>
          <w:sz w:val="20"/>
          <w:lang w:val="en-US"/>
        </w:rPr>
        <w:t xml:space="preserve"> </w:t>
      </w:r>
      <w:r w:rsidRPr="008B0622">
        <w:rPr>
          <w:color w:val="231F20"/>
          <w:sz w:val="20"/>
          <w:lang w:val="en-US"/>
        </w:rPr>
        <w:t xml:space="preserve">the wine merchant </w:t>
      </w:r>
      <w:r w:rsidR="00A22AFF">
        <w:rPr>
          <w:color w:val="231F20"/>
          <w:sz w:val="20"/>
          <w:lang w:val="en-US"/>
        </w:rPr>
        <w:t>starts stockpiling more and more wine</w:t>
      </w:r>
      <w:r w:rsidR="00A7557F">
        <w:rPr>
          <w:color w:val="231F20"/>
          <w:sz w:val="20"/>
          <w:lang w:val="en-US"/>
        </w:rPr>
        <w:t xml:space="preserve"> in order</w:t>
      </w:r>
      <w:r w:rsidR="00C536C0">
        <w:rPr>
          <w:color w:val="231F20"/>
          <w:sz w:val="20"/>
          <w:lang w:val="en-US"/>
        </w:rPr>
        <w:t xml:space="preserve"> </w:t>
      </w:r>
      <w:r w:rsidRPr="008B0622">
        <w:rPr>
          <w:color w:val="231F20"/>
          <w:sz w:val="20"/>
          <w:lang w:val="en-US"/>
        </w:rPr>
        <w:t>to meet customer demands and avoid jeopardizing sales</w:t>
      </w:r>
      <w:r w:rsidR="002F53F5">
        <w:rPr>
          <w:color w:val="231F20"/>
          <w:sz w:val="20"/>
          <w:lang w:val="en-US"/>
        </w:rPr>
        <w:t>, fearful that</w:t>
      </w:r>
      <w:r w:rsidRPr="008B0622">
        <w:rPr>
          <w:color w:val="231F20"/>
          <w:sz w:val="20"/>
          <w:lang w:val="en-US"/>
        </w:rPr>
        <w:t xml:space="preserve"> customers </w:t>
      </w:r>
      <w:r w:rsidR="002F53F5">
        <w:rPr>
          <w:color w:val="231F20"/>
          <w:sz w:val="20"/>
          <w:lang w:val="en-US"/>
        </w:rPr>
        <w:t>could migrate to its competitors instead</w:t>
      </w:r>
      <w:r w:rsidRPr="008B0622">
        <w:rPr>
          <w:color w:val="231F20"/>
          <w:sz w:val="20"/>
          <w:lang w:val="en-US"/>
        </w:rPr>
        <w:t>.</w:t>
      </w:r>
    </w:p>
    <w:p w14:paraId="557592D5" w14:textId="68CA16AB" w:rsidR="00BA598D" w:rsidRPr="008B0622" w:rsidRDefault="00A7557F">
      <w:pPr>
        <w:pStyle w:val="ListParagraph"/>
        <w:numPr>
          <w:ilvl w:val="0"/>
          <w:numId w:val="5"/>
        </w:numPr>
        <w:tabs>
          <w:tab w:val="left" w:pos="2484"/>
          <w:tab w:val="left" w:pos="2485"/>
        </w:tabs>
        <w:spacing w:before="1" w:line="271" w:lineRule="auto"/>
        <w:ind w:right="1412"/>
        <w:rPr>
          <w:sz w:val="20"/>
          <w:lang w:val="en-US"/>
        </w:rPr>
      </w:pPr>
      <w:r>
        <w:rPr>
          <w:color w:val="231F20"/>
          <w:sz w:val="20"/>
          <w:lang w:val="en-US"/>
        </w:rPr>
        <w:t xml:space="preserve">Because of the lengthy </w:t>
      </w:r>
      <w:r w:rsidR="007C65E1" w:rsidRPr="008B0622">
        <w:rPr>
          <w:color w:val="231F20"/>
          <w:sz w:val="20"/>
          <w:lang w:val="en-US"/>
        </w:rPr>
        <w:t>procurement times and transport routes</w:t>
      </w:r>
      <w:r>
        <w:rPr>
          <w:color w:val="231F20"/>
          <w:sz w:val="20"/>
          <w:lang w:val="en-US"/>
        </w:rPr>
        <w:t>,</w:t>
      </w:r>
      <w:r w:rsidR="007C65E1" w:rsidRPr="008B0622">
        <w:rPr>
          <w:color w:val="231F20"/>
          <w:sz w:val="20"/>
          <w:lang w:val="en-US"/>
        </w:rPr>
        <w:t xml:space="preserve"> demand cannot be met</w:t>
      </w:r>
      <w:r>
        <w:rPr>
          <w:color w:val="231F20"/>
          <w:sz w:val="20"/>
          <w:lang w:val="en-US"/>
        </w:rPr>
        <w:t xml:space="preserve"> </w:t>
      </w:r>
      <w:r w:rsidR="0092229C">
        <w:rPr>
          <w:color w:val="231F20"/>
          <w:sz w:val="20"/>
          <w:lang w:val="en-US"/>
        </w:rPr>
        <w:t>promptly</w:t>
      </w:r>
      <w:r w:rsidR="007C65E1" w:rsidRPr="008B0622">
        <w:rPr>
          <w:color w:val="231F20"/>
          <w:sz w:val="20"/>
          <w:lang w:val="en-US"/>
        </w:rPr>
        <w:t xml:space="preserve"> if stock levels are too low.</w:t>
      </w:r>
    </w:p>
    <w:p w14:paraId="557592D6" w14:textId="1D567DBB" w:rsidR="00BA598D" w:rsidRPr="008B0622" w:rsidRDefault="00A638D2">
      <w:pPr>
        <w:pStyle w:val="ListParagraph"/>
        <w:numPr>
          <w:ilvl w:val="0"/>
          <w:numId w:val="5"/>
        </w:numPr>
        <w:tabs>
          <w:tab w:val="left" w:pos="2485"/>
        </w:tabs>
        <w:spacing w:line="271" w:lineRule="auto"/>
        <w:ind w:right="1219"/>
        <w:jc w:val="both"/>
        <w:rPr>
          <w:sz w:val="20"/>
          <w:lang w:val="en-US"/>
        </w:rPr>
      </w:pPr>
      <w:r>
        <w:rPr>
          <w:color w:val="231F20"/>
          <w:sz w:val="20"/>
          <w:lang w:val="en-US"/>
        </w:rPr>
        <w:t>T</w:t>
      </w:r>
      <w:r w:rsidRPr="008B0622">
        <w:rPr>
          <w:color w:val="231F20"/>
          <w:sz w:val="20"/>
          <w:lang w:val="en-US"/>
        </w:rPr>
        <w:t xml:space="preserve">he logistics costs are immense, </w:t>
      </w:r>
      <w:r>
        <w:rPr>
          <w:color w:val="231F20"/>
          <w:sz w:val="20"/>
          <w:lang w:val="en-US"/>
        </w:rPr>
        <w:t>e</w:t>
      </w:r>
      <w:r w:rsidR="007C65E1" w:rsidRPr="008B0622">
        <w:rPr>
          <w:color w:val="231F20"/>
          <w:sz w:val="20"/>
          <w:lang w:val="en-US"/>
        </w:rPr>
        <w:t xml:space="preserve">specially with high-end wines aimed at a very exclusive clientèle, as they are only </w:t>
      </w:r>
      <w:r w:rsidR="0047408C">
        <w:rPr>
          <w:color w:val="231F20"/>
          <w:sz w:val="20"/>
          <w:lang w:val="en-US"/>
        </w:rPr>
        <w:t>purchased</w:t>
      </w:r>
      <w:r w:rsidR="007C65E1" w:rsidRPr="008B0622">
        <w:rPr>
          <w:color w:val="231F20"/>
          <w:sz w:val="20"/>
          <w:lang w:val="en-US"/>
        </w:rPr>
        <w:t xml:space="preserve"> in small quantities </w:t>
      </w:r>
      <w:r w:rsidR="00A7557F">
        <w:rPr>
          <w:color w:val="231F20"/>
          <w:sz w:val="20"/>
          <w:lang w:val="en-US"/>
        </w:rPr>
        <w:t>with</w:t>
      </w:r>
      <w:r w:rsidR="007C65E1" w:rsidRPr="008B0622">
        <w:rPr>
          <w:color w:val="231F20"/>
          <w:sz w:val="20"/>
          <w:lang w:val="en-US"/>
        </w:rPr>
        <w:t xml:space="preserve"> higher transport costs.</w:t>
      </w:r>
    </w:p>
    <w:p w14:paraId="557592D7" w14:textId="77777777" w:rsidR="00BA598D" w:rsidRPr="008B0622" w:rsidRDefault="00BA598D">
      <w:pPr>
        <w:pStyle w:val="BodyText"/>
        <w:spacing w:before="7"/>
        <w:rPr>
          <w:sz w:val="22"/>
          <w:lang w:val="en-US"/>
        </w:rPr>
      </w:pPr>
    </w:p>
    <w:p w14:paraId="557592D8" w14:textId="5C5E86F1" w:rsidR="00BA598D" w:rsidRPr="008B0622" w:rsidRDefault="007C65E1">
      <w:pPr>
        <w:pStyle w:val="BodyText"/>
        <w:spacing w:line="271" w:lineRule="auto"/>
        <w:ind w:left="2204" w:right="1174"/>
        <w:jc w:val="both"/>
        <w:rPr>
          <w:lang w:val="en-US"/>
        </w:rPr>
      </w:pPr>
      <w:r w:rsidRPr="008B0622">
        <w:rPr>
          <w:color w:val="231F20"/>
          <w:lang w:val="en-US"/>
        </w:rPr>
        <w:t xml:space="preserve">To </w:t>
      </w:r>
      <w:r w:rsidR="000D5491">
        <w:rPr>
          <w:color w:val="231F20"/>
          <w:lang w:val="en-US"/>
        </w:rPr>
        <w:t>ensure the appropriate implementation of</w:t>
      </w:r>
      <w:r w:rsidRPr="008B0622">
        <w:rPr>
          <w:color w:val="231F20"/>
          <w:lang w:val="en-US"/>
        </w:rPr>
        <w:t xml:space="preserve"> SCM software</w:t>
      </w:r>
      <w:r w:rsidR="000D5491">
        <w:rPr>
          <w:color w:val="231F20"/>
          <w:lang w:val="en-US"/>
        </w:rPr>
        <w:t xml:space="preserve">, </w:t>
      </w:r>
      <w:r w:rsidRPr="008B0622">
        <w:rPr>
          <w:color w:val="231F20"/>
          <w:lang w:val="en-US"/>
        </w:rPr>
        <w:t>all parties involved in the value chain</w:t>
      </w:r>
      <w:r w:rsidR="000D5491">
        <w:rPr>
          <w:color w:val="231F20"/>
          <w:lang w:val="en-US"/>
        </w:rPr>
        <w:t xml:space="preserve"> must be identified.</w:t>
      </w:r>
      <w:r w:rsidRPr="008B0622">
        <w:rPr>
          <w:color w:val="231F20"/>
          <w:lang w:val="en-US"/>
        </w:rPr>
        <w:t xml:space="preserve"> The next step is to clarify the technical </w:t>
      </w:r>
      <w:r w:rsidR="00A80CCC">
        <w:rPr>
          <w:color w:val="231F20"/>
          <w:lang w:val="en-US"/>
        </w:rPr>
        <w:t xml:space="preserve">options </w:t>
      </w:r>
      <w:r w:rsidRPr="008B0622">
        <w:rPr>
          <w:color w:val="231F20"/>
          <w:lang w:val="en-US"/>
        </w:rPr>
        <w:t xml:space="preserve">for connecting </w:t>
      </w:r>
      <w:r w:rsidR="00A80CCC">
        <w:rPr>
          <w:color w:val="231F20"/>
          <w:lang w:val="en-US"/>
        </w:rPr>
        <w:t xml:space="preserve">individual participants </w:t>
      </w:r>
      <w:r w:rsidRPr="008B0622">
        <w:rPr>
          <w:color w:val="231F20"/>
          <w:lang w:val="en-US"/>
        </w:rPr>
        <w:t>to the SCM software</w:t>
      </w:r>
      <w:r w:rsidR="00A80CCC">
        <w:rPr>
          <w:color w:val="231F20"/>
          <w:lang w:val="en-US"/>
        </w:rPr>
        <w:t xml:space="preserve"> to make </w:t>
      </w:r>
      <w:r w:rsidRPr="008B0622">
        <w:rPr>
          <w:color w:val="231F20"/>
          <w:lang w:val="en-US"/>
        </w:rPr>
        <w:t>it accessible to all of them. The winemakers in South America</w:t>
      </w:r>
      <w:r w:rsidR="00F460CE">
        <w:rPr>
          <w:color w:val="231F20"/>
          <w:lang w:val="en-US"/>
        </w:rPr>
        <w:t xml:space="preserve"> could pose the first stumbling block</w:t>
      </w:r>
      <w:r w:rsidRPr="008B0622">
        <w:rPr>
          <w:color w:val="231F20"/>
          <w:lang w:val="en-US"/>
        </w:rPr>
        <w:t xml:space="preserve">, </w:t>
      </w:r>
      <w:r w:rsidR="00F460CE">
        <w:rPr>
          <w:color w:val="231F20"/>
          <w:lang w:val="en-US"/>
        </w:rPr>
        <w:t xml:space="preserve">as </w:t>
      </w:r>
      <w:r w:rsidR="008758E2">
        <w:rPr>
          <w:color w:val="231F20"/>
          <w:lang w:val="en-US"/>
        </w:rPr>
        <w:t xml:space="preserve">the local </w:t>
      </w:r>
      <w:r w:rsidR="00F460CE">
        <w:rPr>
          <w:color w:val="231F20"/>
          <w:lang w:val="en-US"/>
        </w:rPr>
        <w:t>Internet</w:t>
      </w:r>
      <w:r w:rsidRPr="008B0622">
        <w:rPr>
          <w:color w:val="231F20"/>
          <w:lang w:val="en-US"/>
        </w:rPr>
        <w:t xml:space="preserve"> capacity and speed </w:t>
      </w:r>
      <w:r w:rsidR="00F460CE">
        <w:rPr>
          <w:color w:val="231F20"/>
          <w:lang w:val="en-US"/>
        </w:rPr>
        <w:t>may not match</w:t>
      </w:r>
      <w:r w:rsidRPr="008B0622">
        <w:rPr>
          <w:color w:val="231F20"/>
          <w:lang w:val="en-US"/>
        </w:rPr>
        <w:t xml:space="preserve"> European standards. Nevertheless, a standard process must be defined and supported by all participants</w:t>
      </w:r>
      <w:r w:rsidR="00F460CE">
        <w:rPr>
          <w:color w:val="231F20"/>
          <w:lang w:val="en-US"/>
        </w:rPr>
        <w:t xml:space="preserve"> to </w:t>
      </w:r>
      <w:r w:rsidR="00037E38">
        <w:rPr>
          <w:color w:val="231F20"/>
          <w:lang w:val="en-US"/>
        </w:rPr>
        <w:t>prevent isolated</w:t>
      </w:r>
      <w:r w:rsidRPr="008B0622">
        <w:rPr>
          <w:color w:val="231F20"/>
          <w:lang w:val="en-US"/>
        </w:rPr>
        <w:t xml:space="preserve"> solutions for each </w:t>
      </w:r>
      <w:r w:rsidR="00037E38">
        <w:rPr>
          <w:color w:val="231F20"/>
          <w:lang w:val="en-US"/>
        </w:rPr>
        <w:t>vineyard</w:t>
      </w:r>
      <w:r w:rsidRPr="008B0622">
        <w:rPr>
          <w:color w:val="231F20"/>
          <w:lang w:val="en-US"/>
        </w:rPr>
        <w:t xml:space="preserve"> and create</w:t>
      </w:r>
      <w:r w:rsidR="00037E38">
        <w:rPr>
          <w:color w:val="231F20"/>
          <w:lang w:val="en-US"/>
        </w:rPr>
        <w:t xml:space="preserve"> greater</w:t>
      </w:r>
      <w:r w:rsidRPr="008B0622">
        <w:rPr>
          <w:color w:val="231F20"/>
          <w:lang w:val="en-US"/>
        </w:rPr>
        <w:t xml:space="preserve"> transparency with identical, standardized processes. In a best</w:t>
      </w:r>
      <w:r w:rsidR="00037E38">
        <w:rPr>
          <w:color w:val="231F20"/>
          <w:lang w:val="en-US"/>
        </w:rPr>
        <w:t>-</w:t>
      </w:r>
      <w:r w:rsidRPr="008B0622">
        <w:rPr>
          <w:color w:val="231F20"/>
          <w:lang w:val="en-US"/>
        </w:rPr>
        <w:t xml:space="preserve">case scenario, this </w:t>
      </w:r>
      <w:r w:rsidR="00037E38">
        <w:rPr>
          <w:color w:val="231F20"/>
          <w:lang w:val="en-US"/>
        </w:rPr>
        <w:t>co</w:t>
      </w:r>
      <w:r w:rsidR="00016DB2">
        <w:rPr>
          <w:color w:val="231F20"/>
          <w:lang w:val="en-US"/>
        </w:rPr>
        <w:t>u</w:t>
      </w:r>
      <w:r w:rsidR="00037E38">
        <w:rPr>
          <w:color w:val="231F20"/>
          <w:lang w:val="en-US"/>
        </w:rPr>
        <w:t xml:space="preserve">ld also </w:t>
      </w:r>
      <w:r w:rsidR="00016DB2">
        <w:rPr>
          <w:color w:val="231F20"/>
          <w:lang w:val="en-US"/>
        </w:rPr>
        <w:t>generate</w:t>
      </w:r>
      <w:r w:rsidRPr="008B0622">
        <w:rPr>
          <w:color w:val="231F20"/>
          <w:lang w:val="en-US"/>
        </w:rPr>
        <w:t xml:space="preserve"> the first cost savings.</w:t>
      </w:r>
    </w:p>
    <w:p w14:paraId="557592D9" w14:textId="77777777" w:rsidR="00BA598D" w:rsidRPr="008B0622" w:rsidRDefault="00BA598D">
      <w:pPr>
        <w:pStyle w:val="BodyText"/>
        <w:spacing w:before="8"/>
        <w:rPr>
          <w:sz w:val="22"/>
          <w:lang w:val="en-US"/>
        </w:rPr>
      </w:pPr>
    </w:p>
    <w:p w14:paraId="557592DA" w14:textId="46D5D00E" w:rsidR="00BA598D" w:rsidRPr="008B0622" w:rsidRDefault="00016DB2">
      <w:pPr>
        <w:pStyle w:val="BodyText"/>
        <w:spacing w:before="1" w:line="271" w:lineRule="auto"/>
        <w:ind w:left="2204" w:right="1174"/>
        <w:jc w:val="both"/>
        <w:rPr>
          <w:lang w:val="en-US"/>
        </w:rPr>
      </w:pPr>
      <w:r>
        <w:rPr>
          <w:color w:val="231F20"/>
          <w:lang w:val="en-US"/>
        </w:rPr>
        <w:t>A simplified</w:t>
      </w:r>
      <w:r w:rsidR="007C65E1" w:rsidRPr="008B0622">
        <w:rPr>
          <w:color w:val="231F20"/>
          <w:lang w:val="en-US"/>
        </w:rPr>
        <w:t xml:space="preserve"> supply chain </w:t>
      </w:r>
      <w:r w:rsidR="00E813B2">
        <w:rPr>
          <w:color w:val="231F20"/>
          <w:lang w:val="en-US"/>
        </w:rPr>
        <w:t>might look</w:t>
      </w:r>
      <w:r>
        <w:rPr>
          <w:color w:val="231F20"/>
          <w:lang w:val="en-US"/>
        </w:rPr>
        <w:t xml:space="preserve"> something like this</w:t>
      </w:r>
      <w:r w:rsidR="007C65E1" w:rsidRPr="008B0622">
        <w:rPr>
          <w:color w:val="231F20"/>
          <w:lang w:val="en-US"/>
        </w:rPr>
        <w:t>: The South American winemakers are responsible for production</w:t>
      </w:r>
      <w:r>
        <w:rPr>
          <w:color w:val="231F20"/>
          <w:lang w:val="en-US"/>
        </w:rPr>
        <w:t>, including the</w:t>
      </w:r>
      <w:r w:rsidR="007C65E1" w:rsidRPr="008B0622">
        <w:rPr>
          <w:color w:val="231F20"/>
          <w:lang w:val="en-US"/>
        </w:rPr>
        <w:t xml:space="preserve"> various upstream stages such as delivery, cultivation and care of the vines, the procurement of barrels and bottles </w:t>
      </w:r>
      <w:r>
        <w:rPr>
          <w:color w:val="231F20"/>
          <w:lang w:val="en-US"/>
        </w:rPr>
        <w:t>etc</w:t>
      </w:r>
      <w:r w:rsidR="007C65E1" w:rsidRPr="008B0622">
        <w:rPr>
          <w:color w:val="231F20"/>
          <w:lang w:val="en-US"/>
        </w:rPr>
        <w:t xml:space="preserve">. </w:t>
      </w:r>
      <w:r>
        <w:rPr>
          <w:color w:val="231F20"/>
          <w:lang w:val="en-US"/>
        </w:rPr>
        <w:t>After bottling, the wines are transported f</w:t>
      </w:r>
      <w:r w:rsidR="007C65E1" w:rsidRPr="008B0622">
        <w:rPr>
          <w:color w:val="231F20"/>
          <w:lang w:val="en-US"/>
        </w:rPr>
        <w:t>rom the winemaker to the export port by local logistics service-providers</w:t>
      </w:r>
      <w:r>
        <w:rPr>
          <w:color w:val="231F20"/>
          <w:lang w:val="en-US"/>
        </w:rPr>
        <w:t xml:space="preserve"> then</w:t>
      </w:r>
      <w:r w:rsidR="007C65E1" w:rsidRPr="008B0622">
        <w:rPr>
          <w:color w:val="231F20"/>
          <w:lang w:val="en-US"/>
        </w:rPr>
        <w:t xml:space="preserve"> stored in customs warehouses before being loaded and shipped to Europe. The port companies responsible for processing must be </w:t>
      </w:r>
      <w:r>
        <w:rPr>
          <w:color w:val="231F20"/>
          <w:lang w:val="en-US"/>
        </w:rPr>
        <w:t>included in</w:t>
      </w:r>
      <w:r w:rsidR="007C65E1" w:rsidRPr="008B0622">
        <w:rPr>
          <w:color w:val="231F20"/>
          <w:lang w:val="en-US"/>
        </w:rPr>
        <w:t xml:space="preserve"> the supply chain together with the customs authorities and local customs agents.</w:t>
      </w:r>
    </w:p>
    <w:p w14:paraId="557592DB" w14:textId="77777777" w:rsidR="00BA598D" w:rsidRPr="008B0622" w:rsidRDefault="00BA598D">
      <w:pPr>
        <w:pStyle w:val="BodyText"/>
        <w:spacing w:before="8"/>
        <w:rPr>
          <w:sz w:val="22"/>
          <w:lang w:val="en-US"/>
        </w:rPr>
      </w:pPr>
    </w:p>
    <w:p w14:paraId="557592DC" w14:textId="007C830E" w:rsidR="00BA598D" w:rsidRPr="008B0622" w:rsidRDefault="007C65E1">
      <w:pPr>
        <w:pStyle w:val="BodyText"/>
        <w:spacing w:line="271" w:lineRule="auto"/>
        <w:ind w:left="2204" w:right="1174"/>
        <w:jc w:val="both"/>
        <w:rPr>
          <w:lang w:val="en-US"/>
        </w:rPr>
      </w:pPr>
      <w:r w:rsidRPr="008B0622">
        <w:rPr>
          <w:color w:val="231F20"/>
          <w:lang w:val="en-US"/>
        </w:rPr>
        <w:t>Another logistics provider is responsible for shipping</w:t>
      </w:r>
      <w:r w:rsidR="00016DB2">
        <w:rPr>
          <w:color w:val="231F20"/>
          <w:lang w:val="en-US"/>
        </w:rPr>
        <w:t xml:space="preserve"> and purchases</w:t>
      </w:r>
      <w:r w:rsidRPr="008B0622">
        <w:rPr>
          <w:color w:val="231F20"/>
          <w:lang w:val="en-US"/>
        </w:rPr>
        <w:t xml:space="preserve"> cargo space from shipping companies. The cargo is unloaded, </w:t>
      </w:r>
      <w:proofErr w:type="gramStart"/>
      <w:r w:rsidRPr="008B0622">
        <w:rPr>
          <w:color w:val="231F20"/>
          <w:lang w:val="en-US"/>
        </w:rPr>
        <w:t>stored</w:t>
      </w:r>
      <w:proofErr w:type="gramEnd"/>
      <w:r w:rsidRPr="008B0622">
        <w:rPr>
          <w:color w:val="231F20"/>
          <w:lang w:val="en-US"/>
        </w:rPr>
        <w:t xml:space="preserve"> and cleared by customs in the European port by one or more</w:t>
      </w:r>
      <w:r w:rsidR="00016DB2">
        <w:rPr>
          <w:color w:val="231F20"/>
          <w:lang w:val="en-US"/>
        </w:rPr>
        <w:t xml:space="preserve"> additional</w:t>
      </w:r>
      <w:r w:rsidRPr="008B0622">
        <w:rPr>
          <w:color w:val="231F20"/>
          <w:lang w:val="en-US"/>
        </w:rPr>
        <w:t xml:space="preserve"> service-providers. The importer – the German wine merchant – then commissions one or more logistics service-providers to distribute the wine across Germany and Europe, where applicable </w:t>
      </w:r>
      <w:r w:rsidR="00016DB2">
        <w:rPr>
          <w:color w:val="231F20"/>
          <w:lang w:val="en-US"/>
        </w:rPr>
        <w:t>including</w:t>
      </w:r>
      <w:r w:rsidRPr="008B0622">
        <w:rPr>
          <w:color w:val="231F20"/>
          <w:lang w:val="en-US"/>
        </w:rPr>
        <w:t xml:space="preserve"> order-picking and warehousing. If the logistics service-provider</w:t>
      </w:r>
      <w:r w:rsidR="00016DB2">
        <w:rPr>
          <w:color w:val="231F20"/>
          <w:lang w:val="en-US"/>
        </w:rPr>
        <w:t xml:space="preserve"> does not have its own fleet, it will</w:t>
      </w:r>
      <w:r w:rsidRPr="008B0622">
        <w:rPr>
          <w:color w:val="231F20"/>
          <w:lang w:val="en-US"/>
        </w:rPr>
        <w:t xml:space="preserve"> use carriers to deliver the goods to distribution centers for transshipment and delivery by local </w:t>
      </w:r>
      <w:r w:rsidR="00016DB2">
        <w:rPr>
          <w:color w:val="231F20"/>
          <w:lang w:val="en-US"/>
        </w:rPr>
        <w:t>couriers</w:t>
      </w:r>
      <w:r w:rsidRPr="008B0622">
        <w:rPr>
          <w:color w:val="231F20"/>
          <w:lang w:val="en-US"/>
        </w:rPr>
        <w:t xml:space="preserve"> to the </w:t>
      </w:r>
      <w:r w:rsidR="00016DB2" w:rsidRPr="008B0622">
        <w:rPr>
          <w:color w:val="231F20"/>
          <w:lang w:val="en-US"/>
        </w:rPr>
        <w:t>retailers.</w:t>
      </w:r>
    </w:p>
    <w:p w14:paraId="557592D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2DE" w14:textId="77777777" w:rsidR="00BA598D" w:rsidRPr="008B0622" w:rsidRDefault="00BA598D">
      <w:pPr>
        <w:pStyle w:val="BodyText"/>
        <w:rPr>
          <w:lang w:val="en-US"/>
        </w:rPr>
      </w:pPr>
    </w:p>
    <w:p w14:paraId="557592DF" w14:textId="77777777" w:rsidR="00BA598D" w:rsidRPr="008B0622" w:rsidRDefault="00BA598D">
      <w:pPr>
        <w:pStyle w:val="BodyText"/>
        <w:spacing w:before="5"/>
        <w:rPr>
          <w:lang w:val="en-US"/>
        </w:rPr>
      </w:pPr>
    </w:p>
    <w:p w14:paraId="557592E0" w14:textId="77777777" w:rsidR="00BA598D" w:rsidRPr="008B0622" w:rsidRDefault="007C65E1">
      <w:pPr>
        <w:ind w:left="957"/>
        <w:rPr>
          <w:sz w:val="18"/>
          <w:lang w:val="en-US"/>
        </w:rPr>
      </w:pPr>
      <w:r w:rsidRPr="008B0622">
        <w:rPr>
          <w:color w:val="003946"/>
          <w:sz w:val="18"/>
          <w:lang w:val="en-US"/>
        </w:rPr>
        <w:t>Controlling the Supply Chain with IT</w:t>
      </w:r>
    </w:p>
    <w:p w14:paraId="557592E1" w14:textId="77777777" w:rsidR="00BA598D" w:rsidRPr="008B0622" w:rsidRDefault="00BA598D">
      <w:pPr>
        <w:pStyle w:val="BodyText"/>
        <w:rPr>
          <w:lang w:val="en-US"/>
        </w:rPr>
      </w:pPr>
    </w:p>
    <w:p w14:paraId="557592E2" w14:textId="77777777" w:rsidR="00BA598D" w:rsidRPr="008B0622" w:rsidRDefault="00BA598D">
      <w:pPr>
        <w:pStyle w:val="BodyText"/>
        <w:rPr>
          <w:lang w:val="en-US"/>
        </w:rPr>
      </w:pPr>
    </w:p>
    <w:p w14:paraId="557592E3" w14:textId="77777777" w:rsidR="00BA598D" w:rsidRPr="008B0622" w:rsidRDefault="00BA598D">
      <w:pPr>
        <w:pStyle w:val="BodyText"/>
        <w:rPr>
          <w:lang w:val="en-US"/>
        </w:rPr>
      </w:pPr>
    </w:p>
    <w:p w14:paraId="557592E4" w14:textId="77777777" w:rsidR="00BA598D" w:rsidRPr="008B0622" w:rsidRDefault="00BA598D">
      <w:pPr>
        <w:pStyle w:val="BodyText"/>
        <w:rPr>
          <w:lang w:val="en-US"/>
        </w:rPr>
      </w:pPr>
    </w:p>
    <w:p w14:paraId="557592E5" w14:textId="77777777" w:rsidR="00BA598D" w:rsidRPr="008B0622" w:rsidRDefault="00BA598D">
      <w:pPr>
        <w:pStyle w:val="BodyText"/>
        <w:spacing w:before="7"/>
        <w:rPr>
          <w:sz w:val="23"/>
          <w:lang w:val="en-US"/>
        </w:rPr>
      </w:pPr>
    </w:p>
    <w:p w14:paraId="557592E6" w14:textId="3D8FB978" w:rsidR="00BA598D" w:rsidRPr="008B0622" w:rsidRDefault="007C65E1">
      <w:pPr>
        <w:pStyle w:val="BodyText"/>
        <w:spacing w:before="100" w:line="271" w:lineRule="auto"/>
        <w:ind w:left="957" w:right="2421" w:hanging="1"/>
        <w:jc w:val="both"/>
        <w:rPr>
          <w:lang w:val="en-US"/>
        </w:rPr>
      </w:pPr>
      <w:r w:rsidRPr="008B0622">
        <w:rPr>
          <w:color w:val="231F20"/>
          <w:lang w:val="en-US"/>
        </w:rPr>
        <w:t>The retailers are equipped with POS systems that document sales and (</w:t>
      </w:r>
      <w:r w:rsidR="00D64FA1">
        <w:rPr>
          <w:color w:val="231F20"/>
          <w:lang w:val="en-US"/>
        </w:rPr>
        <w:t>the more modern versions</w:t>
      </w:r>
      <w:r w:rsidRPr="008B0622">
        <w:rPr>
          <w:color w:val="231F20"/>
          <w:lang w:val="en-US"/>
        </w:rPr>
        <w:t xml:space="preserve">) </w:t>
      </w:r>
      <w:r w:rsidR="00D64FA1">
        <w:rPr>
          <w:color w:val="231F20"/>
          <w:lang w:val="en-US"/>
        </w:rPr>
        <w:t>initiate</w:t>
      </w:r>
      <w:r w:rsidRPr="008B0622">
        <w:rPr>
          <w:color w:val="231F20"/>
          <w:lang w:val="en-US"/>
        </w:rPr>
        <w:t xml:space="preserve"> reorder</w:t>
      </w:r>
      <w:r w:rsidR="00D64FA1">
        <w:rPr>
          <w:color w:val="231F20"/>
          <w:lang w:val="en-US"/>
        </w:rPr>
        <w:t>s</w:t>
      </w:r>
      <w:r w:rsidRPr="008B0622">
        <w:rPr>
          <w:color w:val="231F20"/>
          <w:lang w:val="en-US"/>
        </w:rPr>
        <w:t xml:space="preserve"> where necessary, or at </w:t>
      </w:r>
      <w:r w:rsidR="00662B67">
        <w:rPr>
          <w:color w:val="231F20"/>
          <w:lang w:val="en-US"/>
        </w:rPr>
        <w:t>the very least</w:t>
      </w:r>
      <w:r w:rsidRPr="008B0622">
        <w:rPr>
          <w:color w:val="231F20"/>
          <w:lang w:val="en-US"/>
        </w:rPr>
        <w:t xml:space="preserve"> provide a </w:t>
      </w:r>
      <w:r w:rsidR="003614AE">
        <w:rPr>
          <w:color w:val="231F20"/>
          <w:lang w:val="en-US"/>
        </w:rPr>
        <w:t>continuous</w:t>
      </w:r>
      <w:r w:rsidR="008871AA">
        <w:rPr>
          <w:color w:val="231F20"/>
          <w:lang w:val="en-US"/>
        </w:rPr>
        <w:t xml:space="preserve"> </w:t>
      </w:r>
      <w:r w:rsidRPr="008B0622">
        <w:rPr>
          <w:color w:val="231F20"/>
          <w:lang w:val="en-US"/>
        </w:rPr>
        <w:t xml:space="preserve">inventory as the basis for new orders. All information is collated by the wine importer’s logistics department </w:t>
      </w:r>
      <w:r w:rsidR="008871AA">
        <w:rPr>
          <w:color w:val="231F20"/>
          <w:lang w:val="en-US"/>
        </w:rPr>
        <w:t>for demand planning</w:t>
      </w:r>
      <w:r w:rsidRPr="008B0622">
        <w:rPr>
          <w:color w:val="231F20"/>
          <w:lang w:val="en-US"/>
        </w:rPr>
        <w:t>.</w:t>
      </w:r>
    </w:p>
    <w:p w14:paraId="557592E7" w14:textId="77777777" w:rsidR="00BA598D" w:rsidRPr="008B0622" w:rsidRDefault="00BA598D">
      <w:pPr>
        <w:pStyle w:val="BodyText"/>
        <w:spacing w:before="7"/>
        <w:rPr>
          <w:sz w:val="22"/>
          <w:lang w:val="en-US"/>
        </w:rPr>
      </w:pPr>
    </w:p>
    <w:p w14:paraId="557592E8" w14:textId="57DE5A71" w:rsidR="00BA598D" w:rsidRPr="008B0622" w:rsidRDefault="007C65E1">
      <w:pPr>
        <w:pStyle w:val="BodyText"/>
        <w:spacing w:before="1" w:line="271" w:lineRule="auto"/>
        <w:ind w:left="957" w:right="2422"/>
        <w:jc w:val="both"/>
        <w:rPr>
          <w:lang w:val="en-US"/>
        </w:rPr>
      </w:pPr>
      <w:r w:rsidRPr="008B0622">
        <w:rPr>
          <w:color w:val="231F20"/>
          <w:lang w:val="en-US"/>
        </w:rPr>
        <w:t xml:space="preserve">The above </w:t>
      </w:r>
      <w:r w:rsidR="008871AA">
        <w:rPr>
          <w:color w:val="231F20"/>
          <w:lang w:val="en-US"/>
        </w:rPr>
        <w:t>account illustrates</w:t>
      </w:r>
      <w:r w:rsidRPr="008B0622">
        <w:rPr>
          <w:color w:val="231F20"/>
          <w:lang w:val="en-US"/>
        </w:rPr>
        <w:t xml:space="preserve"> how many </w:t>
      </w:r>
      <w:r w:rsidR="008871AA">
        <w:rPr>
          <w:color w:val="231F20"/>
          <w:lang w:val="en-US"/>
        </w:rPr>
        <w:t xml:space="preserve">players </w:t>
      </w:r>
      <w:r w:rsidRPr="008B0622">
        <w:rPr>
          <w:color w:val="231F20"/>
          <w:lang w:val="en-US"/>
        </w:rPr>
        <w:t xml:space="preserve">are involved in </w:t>
      </w:r>
      <w:r w:rsidR="008871AA">
        <w:rPr>
          <w:color w:val="231F20"/>
          <w:lang w:val="en-US"/>
        </w:rPr>
        <w:t>a complex</w:t>
      </w:r>
      <w:r w:rsidRPr="008B0622">
        <w:rPr>
          <w:color w:val="231F20"/>
          <w:lang w:val="en-US"/>
        </w:rPr>
        <w:t xml:space="preserve"> value chain. </w:t>
      </w:r>
      <w:r w:rsidR="003B6F36">
        <w:rPr>
          <w:color w:val="231F20"/>
          <w:lang w:val="en-US"/>
        </w:rPr>
        <w:t>Certain</w:t>
      </w:r>
      <w:r w:rsidRPr="008B0622">
        <w:rPr>
          <w:color w:val="231F20"/>
          <w:lang w:val="en-US"/>
        </w:rPr>
        <w:t xml:space="preserve"> process steps</w:t>
      </w:r>
      <w:r w:rsidR="003B6F36">
        <w:rPr>
          <w:color w:val="231F20"/>
          <w:lang w:val="en-US"/>
        </w:rPr>
        <w:t xml:space="preserve"> may involve many more participants</w:t>
      </w:r>
      <w:r w:rsidRPr="008B0622">
        <w:rPr>
          <w:color w:val="231F20"/>
          <w:lang w:val="en-US"/>
        </w:rPr>
        <w:t>. The task of SCM software is to find a</w:t>
      </w:r>
      <w:r w:rsidR="003B6F36">
        <w:rPr>
          <w:color w:val="231F20"/>
          <w:lang w:val="en-US"/>
        </w:rPr>
        <w:t xml:space="preserve"> single</w:t>
      </w:r>
      <w:r w:rsidRPr="008B0622">
        <w:rPr>
          <w:color w:val="231F20"/>
          <w:lang w:val="en-US"/>
        </w:rPr>
        <w:t xml:space="preserve"> solution to the </w:t>
      </w:r>
      <w:r w:rsidR="00C16F96">
        <w:rPr>
          <w:color w:val="231F20"/>
          <w:lang w:val="en-US"/>
        </w:rPr>
        <w:t>many and varied approaches adopted by individual</w:t>
      </w:r>
      <w:r w:rsidRPr="008B0622">
        <w:rPr>
          <w:color w:val="231F20"/>
          <w:lang w:val="en-US"/>
        </w:rPr>
        <w:t xml:space="preserve"> supply chain partners.</w:t>
      </w:r>
    </w:p>
    <w:p w14:paraId="557592E9" w14:textId="77777777" w:rsidR="00BA598D" w:rsidRPr="008B0622" w:rsidRDefault="00BA598D">
      <w:pPr>
        <w:pStyle w:val="BodyText"/>
        <w:rPr>
          <w:sz w:val="24"/>
          <w:lang w:val="en-US"/>
        </w:rPr>
      </w:pPr>
    </w:p>
    <w:p w14:paraId="557592EA" w14:textId="77777777" w:rsidR="00BA598D" w:rsidRPr="008B0622" w:rsidRDefault="00BA598D">
      <w:pPr>
        <w:pStyle w:val="BodyText"/>
        <w:spacing w:before="8"/>
        <w:rPr>
          <w:sz w:val="35"/>
          <w:lang w:val="en-US"/>
        </w:rPr>
      </w:pPr>
    </w:p>
    <w:p w14:paraId="557592EB" w14:textId="77777777"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Success Factors for Using SCM Software</w:t>
      </w:r>
    </w:p>
    <w:p w14:paraId="557592EC" w14:textId="6A89BB53" w:rsidR="00BA598D" w:rsidRPr="008B0622" w:rsidRDefault="00D50132">
      <w:pPr>
        <w:pStyle w:val="BodyText"/>
        <w:spacing w:before="269" w:line="271" w:lineRule="auto"/>
        <w:ind w:left="957" w:right="2421"/>
        <w:jc w:val="both"/>
        <w:rPr>
          <w:lang w:val="en-US"/>
        </w:rPr>
      </w:pPr>
      <w:r>
        <w:rPr>
          <w:color w:val="231F20"/>
          <w:lang w:val="en-US"/>
        </w:rPr>
        <w:t>As we have seen,</w:t>
      </w:r>
      <w:r w:rsidR="007C65E1" w:rsidRPr="008B0622">
        <w:rPr>
          <w:color w:val="231F20"/>
          <w:lang w:val="en-US"/>
        </w:rPr>
        <w:t xml:space="preserve"> implementing SCM software to control value chains </w:t>
      </w:r>
      <w:r w:rsidR="002B1D87">
        <w:rPr>
          <w:color w:val="231F20"/>
          <w:lang w:val="en-US"/>
        </w:rPr>
        <w:t>is a complex task</w:t>
      </w:r>
      <w:r w:rsidR="007C65E1" w:rsidRPr="008B0622">
        <w:rPr>
          <w:color w:val="231F20"/>
          <w:lang w:val="en-US"/>
        </w:rPr>
        <w:t xml:space="preserve">. </w:t>
      </w:r>
      <w:r>
        <w:rPr>
          <w:color w:val="231F20"/>
          <w:lang w:val="en-US"/>
        </w:rPr>
        <w:t>T</w:t>
      </w:r>
      <w:r w:rsidR="007C65E1" w:rsidRPr="008B0622">
        <w:rPr>
          <w:color w:val="231F20"/>
          <w:lang w:val="en-US"/>
        </w:rPr>
        <w:t>he needs and current framework conditions of countless internal and external value chain</w:t>
      </w:r>
      <w:r>
        <w:rPr>
          <w:color w:val="231F20"/>
          <w:lang w:val="en-US"/>
        </w:rPr>
        <w:t xml:space="preserve"> participants must be </w:t>
      </w:r>
      <w:r w:rsidR="00157EB5">
        <w:rPr>
          <w:color w:val="231F20"/>
          <w:lang w:val="en-US"/>
        </w:rPr>
        <w:t>considered and integrated</w:t>
      </w:r>
      <w:r w:rsidR="007C65E1" w:rsidRPr="008B0622">
        <w:rPr>
          <w:color w:val="231F20"/>
          <w:lang w:val="en-US"/>
        </w:rPr>
        <w:t xml:space="preserve">. An interdisciplinary, cross-company project team is usually deployed, supported by the relevant management teams. </w:t>
      </w:r>
      <w:r w:rsidR="005D5B57">
        <w:rPr>
          <w:color w:val="231F20"/>
          <w:lang w:val="en-US"/>
        </w:rPr>
        <w:t>a</w:t>
      </w:r>
      <w:r w:rsidR="007C65E1" w:rsidRPr="008B0622">
        <w:rPr>
          <w:color w:val="231F20"/>
          <w:lang w:val="en-US"/>
        </w:rPr>
        <w:t xml:space="preserve"> process-oriented, proven implementation approach </w:t>
      </w:r>
      <w:r w:rsidR="00157EB5">
        <w:rPr>
          <w:color w:val="231F20"/>
          <w:lang w:val="en-US"/>
        </w:rPr>
        <w:t>is usually appropriate</w:t>
      </w:r>
      <w:r w:rsidR="005D5B57" w:rsidRPr="005D5B57">
        <w:rPr>
          <w:color w:val="231F20"/>
          <w:lang w:val="en-US"/>
        </w:rPr>
        <w:t xml:space="preserve"> </w:t>
      </w:r>
      <w:r w:rsidR="005D5B57">
        <w:rPr>
          <w:color w:val="231F20"/>
          <w:lang w:val="en-US"/>
        </w:rPr>
        <w:t>w</w:t>
      </w:r>
      <w:r w:rsidR="005D5B57" w:rsidRPr="008B0622">
        <w:rPr>
          <w:color w:val="231F20"/>
          <w:lang w:val="en-US"/>
        </w:rPr>
        <w:t xml:space="preserve">hen setting up </w:t>
      </w:r>
      <w:r w:rsidR="005D5B57">
        <w:rPr>
          <w:color w:val="231F20"/>
          <w:lang w:val="en-US"/>
        </w:rPr>
        <w:t xml:space="preserve">a </w:t>
      </w:r>
      <w:r w:rsidR="005D5B57" w:rsidRPr="008B0622">
        <w:rPr>
          <w:color w:val="231F20"/>
          <w:lang w:val="en-US"/>
        </w:rPr>
        <w:t>new SCM system</w:t>
      </w:r>
      <w:r w:rsidR="007C65E1" w:rsidRPr="008B0622">
        <w:rPr>
          <w:color w:val="231F20"/>
          <w:lang w:val="en-US"/>
        </w:rPr>
        <w:t xml:space="preserve">. </w:t>
      </w:r>
      <w:r w:rsidR="00157EB5">
        <w:rPr>
          <w:color w:val="231F20"/>
          <w:lang w:val="en-US"/>
        </w:rPr>
        <w:t>Suitable</w:t>
      </w:r>
      <w:r w:rsidR="007C65E1" w:rsidRPr="008B0622">
        <w:rPr>
          <w:color w:val="231F20"/>
          <w:lang w:val="en-US"/>
        </w:rPr>
        <w:t xml:space="preserve"> project and risk management </w:t>
      </w:r>
      <w:r w:rsidR="00157EB5">
        <w:rPr>
          <w:color w:val="231F20"/>
          <w:lang w:val="en-US"/>
        </w:rPr>
        <w:t>systems must be in place</w:t>
      </w:r>
      <w:r w:rsidR="007C65E1" w:rsidRPr="008B0622">
        <w:rPr>
          <w:color w:val="231F20"/>
          <w:lang w:val="en-US"/>
        </w:rPr>
        <w:t xml:space="preserve"> to eliminate budget and schedule overruns as far as possible. </w:t>
      </w:r>
      <w:r w:rsidR="00157EB5">
        <w:rPr>
          <w:color w:val="231F20"/>
          <w:lang w:val="en-US"/>
        </w:rPr>
        <w:t xml:space="preserve">The early involvement of </w:t>
      </w:r>
      <w:r w:rsidR="007C65E1" w:rsidRPr="008B0622">
        <w:rPr>
          <w:color w:val="231F20"/>
          <w:lang w:val="en-US"/>
        </w:rPr>
        <w:t xml:space="preserve">central </w:t>
      </w:r>
      <w:r w:rsidR="00157EB5">
        <w:rPr>
          <w:color w:val="231F20"/>
          <w:lang w:val="en-US"/>
        </w:rPr>
        <w:t>units</w:t>
      </w:r>
      <w:r w:rsidR="007C65E1" w:rsidRPr="008B0622">
        <w:rPr>
          <w:color w:val="231F20"/>
          <w:lang w:val="en-US"/>
        </w:rPr>
        <w:t xml:space="preserve"> such as procurement, </w:t>
      </w:r>
      <w:proofErr w:type="gramStart"/>
      <w:r w:rsidR="007C65E1" w:rsidRPr="008B0622">
        <w:rPr>
          <w:color w:val="231F20"/>
          <w:lang w:val="en-US"/>
        </w:rPr>
        <w:t>capacity</w:t>
      </w:r>
      <w:proofErr w:type="gramEnd"/>
      <w:r w:rsidR="007C65E1" w:rsidRPr="008B0622">
        <w:rPr>
          <w:color w:val="231F20"/>
          <w:lang w:val="en-US"/>
        </w:rPr>
        <w:t xml:space="preserve"> and sales planning to identify and optimally coordinate </w:t>
      </w:r>
      <w:r w:rsidR="0079678E">
        <w:rPr>
          <w:color w:val="231F20"/>
          <w:lang w:val="en-US"/>
        </w:rPr>
        <w:t xml:space="preserve">mutually influencing </w:t>
      </w:r>
      <w:r w:rsidR="007C65E1" w:rsidRPr="008B0622">
        <w:rPr>
          <w:color w:val="231F20"/>
          <w:lang w:val="en-US"/>
        </w:rPr>
        <w:t xml:space="preserve">interfaces </w:t>
      </w:r>
      <w:r w:rsidR="0079678E">
        <w:rPr>
          <w:color w:val="231F20"/>
          <w:lang w:val="en-US"/>
        </w:rPr>
        <w:t xml:space="preserve">is </w:t>
      </w:r>
      <w:r w:rsidR="00157EB5">
        <w:rPr>
          <w:color w:val="231F20"/>
          <w:lang w:val="en-US"/>
        </w:rPr>
        <w:t xml:space="preserve">also </w:t>
      </w:r>
      <w:r w:rsidR="006B7730">
        <w:rPr>
          <w:color w:val="231F20"/>
          <w:lang w:val="en-US"/>
        </w:rPr>
        <w:t>pivotal</w:t>
      </w:r>
      <w:r w:rsidR="00157EB5">
        <w:rPr>
          <w:color w:val="231F20"/>
          <w:lang w:val="en-US"/>
        </w:rPr>
        <w:t xml:space="preserve"> to success</w:t>
      </w:r>
      <w:r w:rsidR="007C65E1" w:rsidRPr="008B0622">
        <w:rPr>
          <w:color w:val="231F20"/>
          <w:lang w:val="en-US"/>
        </w:rPr>
        <w:t xml:space="preserve">. This includes </w:t>
      </w:r>
      <w:r w:rsidR="003B4BB1">
        <w:rPr>
          <w:color w:val="231F20"/>
          <w:lang w:val="en-US"/>
        </w:rPr>
        <w:t xml:space="preserve">the </w:t>
      </w:r>
      <w:r w:rsidR="007C65E1" w:rsidRPr="008B0622">
        <w:rPr>
          <w:color w:val="231F20"/>
          <w:lang w:val="en-US"/>
        </w:rPr>
        <w:t>early information and involvement of future SCM software</w:t>
      </w:r>
      <w:r w:rsidR="000B2D6F">
        <w:rPr>
          <w:color w:val="231F20"/>
          <w:lang w:val="en-US"/>
        </w:rPr>
        <w:t xml:space="preserve"> users so that</w:t>
      </w:r>
      <w:r w:rsidR="007C65E1" w:rsidRPr="008B0622">
        <w:rPr>
          <w:color w:val="231F20"/>
          <w:lang w:val="en-US"/>
        </w:rPr>
        <w:t xml:space="preserve"> valuable </w:t>
      </w:r>
      <w:r w:rsidR="000B2D6F">
        <w:rPr>
          <w:color w:val="231F20"/>
          <w:lang w:val="en-US"/>
        </w:rPr>
        <w:t xml:space="preserve">employee </w:t>
      </w:r>
      <w:r w:rsidR="007C65E1" w:rsidRPr="008B0622">
        <w:rPr>
          <w:color w:val="231F20"/>
          <w:lang w:val="en-US"/>
        </w:rPr>
        <w:t>experience</w:t>
      </w:r>
      <w:r w:rsidR="000B2D6F">
        <w:rPr>
          <w:color w:val="231F20"/>
          <w:lang w:val="en-US"/>
        </w:rPr>
        <w:t xml:space="preserve"> </w:t>
      </w:r>
      <w:r w:rsidR="007C65E1" w:rsidRPr="008B0622">
        <w:rPr>
          <w:color w:val="231F20"/>
          <w:lang w:val="en-US"/>
        </w:rPr>
        <w:t xml:space="preserve">can be </w:t>
      </w:r>
      <w:r w:rsidR="00694020">
        <w:rPr>
          <w:color w:val="231F20"/>
          <w:lang w:val="en-US"/>
        </w:rPr>
        <w:t>incorporated into</w:t>
      </w:r>
      <w:r w:rsidR="007C65E1" w:rsidRPr="008B0622">
        <w:rPr>
          <w:color w:val="231F20"/>
          <w:lang w:val="en-US"/>
        </w:rPr>
        <w:t xml:space="preserve"> the new system</w:t>
      </w:r>
      <w:r w:rsidR="00B76EC9">
        <w:rPr>
          <w:color w:val="231F20"/>
          <w:lang w:val="en-US"/>
        </w:rPr>
        <w:t xml:space="preserve">. This </w:t>
      </w:r>
      <w:r w:rsidR="00694020">
        <w:rPr>
          <w:color w:val="231F20"/>
          <w:lang w:val="en-US"/>
        </w:rPr>
        <w:t>will</w:t>
      </w:r>
      <w:r w:rsidR="00B76EC9">
        <w:rPr>
          <w:color w:val="231F20"/>
          <w:lang w:val="en-US"/>
        </w:rPr>
        <w:t xml:space="preserve"> boost</w:t>
      </w:r>
      <w:r w:rsidR="007C65E1" w:rsidRPr="008B0622">
        <w:rPr>
          <w:color w:val="231F20"/>
          <w:lang w:val="en-US"/>
        </w:rPr>
        <w:t xml:space="preserve"> the project</w:t>
      </w:r>
      <w:r w:rsidR="00B76EC9">
        <w:rPr>
          <w:color w:val="231F20"/>
          <w:lang w:val="en-US"/>
        </w:rPr>
        <w:t>’s chances of</w:t>
      </w:r>
      <w:r w:rsidR="007C65E1" w:rsidRPr="008B0622">
        <w:rPr>
          <w:color w:val="231F20"/>
          <w:lang w:val="en-US"/>
        </w:rPr>
        <w:t xml:space="preserve"> succe</w:t>
      </w:r>
      <w:r w:rsidR="00B76EC9">
        <w:rPr>
          <w:color w:val="231F20"/>
          <w:lang w:val="en-US"/>
        </w:rPr>
        <w:t xml:space="preserve">ss </w:t>
      </w:r>
      <w:r w:rsidR="007C65E1" w:rsidRPr="008B0622">
        <w:rPr>
          <w:color w:val="231F20"/>
          <w:lang w:val="en-US"/>
        </w:rPr>
        <w:t xml:space="preserve">by comprehensively communicating the </w:t>
      </w:r>
      <w:r w:rsidR="00555128">
        <w:rPr>
          <w:color w:val="231F20"/>
          <w:lang w:val="en-US"/>
        </w:rPr>
        <w:t>anticipat</w:t>
      </w:r>
      <w:r w:rsidR="007C65E1" w:rsidRPr="008B0622">
        <w:rPr>
          <w:color w:val="231F20"/>
          <w:lang w:val="en-US"/>
        </w:rPr>
        <w:t>ed improvements for employees and companies</w:t>
      </w:r>
      <w:r w:rsidR="00DF17DA">
        <w:rPr>
          <w:color w:val="231F20"/>
          <w:lang w:val="en-US"/>
        </w:rPr>
        <w:t>, either</w:t>
      </w:r>
      <w:r w:rsidR="007C65E1" w:rsidRPr="008B0622">
        <w:rPr>
          <w:color w:val="231F20"/>
          <w:lang w:val="en-US"/>
        </w:rPr>
        <w:t xml:space="preserve"> by involving employees directly in the project, or </w:t>
      </w:r>
      <w:r w:rsidR="00DF17DA">
        <w:rPr>
          <w:color w:val="231F20"/>
          <w:lang w:val="en-US"/>
        </w:rPr>
        <w:t xml:space="preserve">by </w:t>
      </w:r>
      <w:r w:rsidR="007C65E1" w:rsidRPr="008B0622">
        <w:rPr>
          <w:color w:val="231F20"/>
          <w:lang w:val="en-US"/>
        </w:rPr>
        <w:t>communicating the current project status to non-participating employees via training and communication plans.</w:t>
      </w:r>
    </w:p>
    <w:p w14:paraId="557592ED" w14:textId="77777777" w:rsidR="00BA598D" w:rsidRPr="008B0622" w:rsidRDefault="00BA598D">
      <w:pPr>
        <w:pStyle w:val="BodyText"/>
        <w:spacing w:before="9"/>
        <w:rPr>
          <w:sz w:val="22"/>
          <w:lang w:val="en-US"/>
        </w:rPr>
      </w:pPr>
    </w:p>
    <w:p w14:paraId="557592EE" w14:textId="6CD2DD7F" w:rsidR="00BA598D" w:rsidRPr="008B0622" w:rsidRDefault="007C65E1">
      <w:pPr>
        <w:pStyle w:val="BodyText"/>
        <w:spacing w:line="271" w:lineRule="auto"/>
        <w:ind w:left="957" w:right="2421"/>
        <w:jc w:val="both"/>
        <w:rPr>
          <w:lang w:val="en-US"/>
        </w:rPr>
      </w:pPr>
      <w:r w:rsidRPr="008B0622">
        <w:rPr>
          <w:color w:val="231F20"/>
          <w:lang w:val="en-US"/>
        </w:rPr>
        <w:t>To achieve the project objectives – namely</w:t>
      </w:r>
      <w:r w:rsidR="00DF17DA">
        <w:rPr>
          <w:color w:val="231F20"/>
          <w:lang w:val="en-US"/>
        </w:rPr>
        <w:t>,</w:t>
      </w:r>
      <w:r w:rsidRPr="008B0622">
        <w:rPr>
          <w:color w:val="231F20"/>
          <w:lang w:val="en-US"/>
        </w:rPr>
        <w:t xml:space="preserve"> to optimize the supply chain with cost degression effects – supply chain controlling </w:t>
      </w:r>
      <w:r w:rsidR="008F52F9">
        <w:rPr>
          <w:color w:val="231F20"/>
          <w:lang w:val="en-US"/>
        </w:rPr>
        <w:t>will accompany</w:t>
      </w:r>
      <w:r w:rsidRPr="008B0622">
        <w:rPr>
          <w:color w:val="231F20"/>
          <w:lang w:val="en-US"/>
        </w:rPr>
        <w:t xml:space="preserve"> the entire project from </w:t>
      </w:r>
      <w:r w:rsidR="008F52F9">
        <w:rPr>
          <w:color w:val="231F20"/>
          <w:lang w:val="en-US"/>
        </w:rPr>
        <w:t xml:space="preserve">start to finish and deliver </w:t>
      </w:r>
      <w:r w:rsidRPr="008B0622">
        <w:rPr>
          <w:color w:val="231F20"/>
          <w:lang w:val="en-US"/>
        </w:rPr>
        <w:t xml:space="preserve">KPIs during the planning phase </w:t>
      </w:r>
      <w:r w:rsidR="008F52F9">
        <w:rPr>
          <w:color w:val="231F20"/>
          <w:lang w:val="en-US"/>
        </w:rPr>
        <w:t>so that</w:t>
      </w:r>
      <w:r w:rsidRPr="008B0622">
        <w:rPr>
          <w:color w:val="231F20"/>
          <w:lang w:val="en-US"/>
        </w:rPr>
        <w:t xml:space="preserve"> target achievement </w:t>
      </w:r>
      <w:r w:rsidR="008F52F9">
        <w:rPr>
          <w:color w:val="231F20"/>
          <w:lang w:val="en-US"/>
        </w:rPr>
        <w:t>can be measured and communicated</w:t>
      </w:r>
      <w:r w:rsidRPr="008B0622">
        <w:rPr>
          <w:color w:val="231F20"/>
          <w:lang w:val="en-US"/>
        </w:rPr>
        <w:t>. These KPIs must be adapted to the relevant project phase by breaking the project down into milestones</w:t>
      </w:r>
      <w:r w:rsidR="00B7780F">
        <w:rPr>
          <w:color w:val="231F20"/>
          <w:lang w:val="en-US"/>
        </w:rPr>
        <w:t>, culminating</w:t>
      </w:r>
      <w:r w:rsidR="008F52F9">
        <w:rPr>
          <w:color w:val="231F20"/>
          <w:lang w:val="en-US"/>
        </w:rPr>
        <w:t xml:space="preserve"> in</w:t>
      </w:r>
      <w:r w:rsidRPr="008B0622">
        <w:rPr>
          <w:color w:val="231F20"/>
          <w:lang w:val="en-US"/>
        </w:rPr>
        <w:t xml:space="preserve"> target values to </w:t>
      </w:r>
      <w:r w:rsidR="001C7F1D">
        <w:rPr>
          <w:color w:val="231F20"/>
          <w:lang w:val="en-US"/>
        </w:rPr>
        <w:t xml:space="preserve">aim for </w:t>
      </w:r>
      <w:r w:rsidRPr="008B0622">
        <w:rPr>
          <w:color w:val="231F20"/>
          <w:lang w:val="en-US"/>
        </w:rPr>
        <w:t>once the supply chain software has been successfully implemented.</w:t>
      </w:r>
    </w:p>
    <w:p w14:paraId="557592E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2F0" w14:textId="77777777" w:rsidR="00BA598D" w:rsidRPr="008B0622" w:rsidRDefault="00BA598D">
      <w:pPr>
        <w:pStyle w:val="BodyText"/>
        <w:rPr>
          <w:lang w:val="en-US"/>
        </w:rPr>
      </w:pPr>
    </w:p>
    <w:p w14:paraId="557592F1" w14:textId="77777777" w:rsidR="00BA598D" w:rsidRPr="008B0622" w:rsidRDefault="00BA598D">
      <w:pPr>
        <w:pStyle w:val="BodyText"/>
        <w:rPr>
          <w:lang w:val="en-US"/>
        </w:rPr>
      </w:pPr>
    </w:p>
    <w:p w14:paraId="557592F2" w14:textId="77777777" w:rsidR="00BA598D" w:rsidRPr="008B0622" w:rsidRDefault="00BA598D">
      <w:pPr>
        <w:pStyle w:val="BodyText"/>
        <w:rPr>
          <w:lang w:val="en-US"/>
        </w:rPr>
      </w:pPr>
    </w:p>
    <w:p w14:paraId="557592F3" w14:textId="77777777" w:rsidR="00BA598D" w:rsidRPr="008B0622" w:rsidRDefault="00BA598D">
      <w:pPr>
        <w:pStyle w:val="BodyText"/>
        <w:rPr>
          <w:lang w:val="en-US"/>
        </w:rPr>
      </w:pPr>
    </w:p>
    <w:p w14:paraId="557592F4" w14:textId="77777777" w:rsidR="00BA598D" w:rsidRPr="008B0622" w:rsidRDefault="00BA598D">
      <w:pPr>
        <w:pStyle w:val="BodyText"/>
        <w:rPr>
          <w:lang w:val="en-US"/>
        </w:rPr>
      </w:pPr>
    </w:p>
    <w:p w14:paraId="557592F5" w14:textId="77777777" w:rsidR="00BA598D" w:rsidRPr="008B0622" w:rsidRDefault="00BA598D">
      <w:pPr>
        <w:pStyle w:val="BodyText"/>
        <w:rPr>
          <w:lang w:val="en-US"/>
        </w:rPr>
      </w:pPr>
    </w:p>
    <w:p w14:paraId="557592F6" w14:textId="77777777" w:rsidR="00BA598D" w:rsidRPr="008B0622" w:rsidRDefault="00BA598D">
      <w:pPr>
        <w:pStyle w:val="BodyText"/>
        <w:rPr>
          <w:lang w:val="en-US"/>
        </w:rPr>
      </w:pPr>
    </w:p>
    <w:p w14:paraId="557592F7" w14:textId="77777777" w:rsidR="00BA598D" w:rsidRPr="008B0622" w:rsidRDefault="00BA598D">
      <w:pPr>
        <w:pStyle w:val="BodyText"/>
        <w:spacing w:before="1"/>
        <w:rPr>
          <w:sz w:val="22"/>
          <w:lang w:val="en-US"/>
        </w:rPr>
      </w:pPr>
    </w:p>
    <w:p w14:paraId="557592F8" w14:textId="610FEBB5" w:rsidR="00BA598D" w:rsidRPr="008B0622" w:rsidRDefault="00AC2D7F">
      <w:pPr>
        <w:pStyle w:val="BodyText"/>
        <w:spacing w:before="100" w:line="271" w:lineRule="auto"/>
        <w:ind w:left="2204" w:right="1174" w:hanging="1"/>
        <w:jc w:val="both"/>
        <w:rPr>
          <w:lang w:val="en-US"/>
        </w:rPr>
      </w:pPr>
      <w:r>
        <w:rPr>
          <w:color w:val="231F20"/>
          <w:lang w:val="en-US"/>
        </w:rPr>
        <w:t>As we have seen,</w:t>
      </w:r>
      <w:r w:rsidR="007C65E1" w:rsidRPr="008B0622">
        <w:rPr>
          <w:color w:val="231F20"/>
          <w:lang w:val="en-US"/>
        </w:rPr>
        <w:t xml:space="preserve"> the efficient use of SCM software</w:t>
      </w:r>
      <w:r>
        <w:rPr>
          <w:color w:val="231F20"/>
          <w:lang w:val="en-US"/>
        </w:rPr>
        <w:t xml:space="preserve"> can mean the difference between success or failure</w:t>
      </w:r>
      <w:r w:rsidR="00A01ED5">
        <w:rPr>
          <w:color w:val="231F20"/>
          <w:lang w:val="en-US"/>
        </w:rPr>
        <w:t xml:space="preserve"> to a company</w:t>
      </w:r>
      <w:r w:rsidR="007C65E1" w:rsidRPr="008B0622">
        <w:rPr>
          <w:color w:val="231F20"/>
          <w:lang w:val="en-US"/>
        </w:rPr>
        <w:t>, especially as it is almost impossible to control complex supply chains without appropriate IT support.</w:t>
      </w:r>
    </w:p>
    <w:p w14:paraId="557592F9" w14:textId="77777777" w:rsidR="00BA598D" w:rsidRPr="008B0622" w:rsidRDefault="00BA598D">
      <w:pPr>
        <w:pStyle w:val="BodyText"/>
        <w:rPr>
          <w:sz w:val="24"/>
          <w:lang w:val="en-US"/>
        </w:rPr>
      </w:pPr>
    </w:p>
    <w:p w14:paraId="557592FA" w14:textId="77777777" w:rsidR="00BA598D" w:rsidRPr="008B0622" w:rsidRDefault="00BA598D">
      <w:pPr>
        <w:pStyle w:val="BodyText"/>
        <w:rPr>
          <w:sz w:val="24"/>
          <w:lang w:val="en-US"/>
        </w:rPr>
      </w:pPr>
    </w:p>
    <w:p w14:paraId="557592FB" w14:textId="77777777" w:rsidR="00BA598D" w:rsidRPr="008B0622" w:rsidRDefault="007C65E1">
      <w:pPr>
        <w:pStyle w:val="BodyText"/>
        <w:spacing w:before="138"/>
        <w:ind w:left="2374"/>
        <w:rPr>
          <w:lang w:val="en-US"/>
        </w:rPr>
      </w:pPr>
      <w:r w:rsidRPr="008B0622">
        <w:rPr>
          <w:color w:val="003946"/>
          <w:lang w:val="en-US"/>
        </w:rPr>
        <w:t>Summary</w:t>
      </w:r>
    </w:p>
    <w:p w14:paraId="557592FC" w14:textId="21E2C777"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599104" behindDoc="1" locked="0" layoutInCell="1" allowOverlap="1" wp14:anchorId="557596CE" wp14:editId="44378B2B">
                <wp:simplePos x="0" y="0"/>
                <wp:positionH relativeFrom="page">
                  <wp:posOffset>1692275</wp:posOffset>
                </wp:positionH>
                <wp:positionV relativeFrom="paragraph">
                  <wp:posOffset>102235</wp:posOffset>
                </wp:positionV>
                <wp:extent cx="4968240" cy="3855085"/>
                <wp:effectExtent l="0" t="0" r="0" b="0"/>
                <wp:wrapTopAndBottom/>
                <wp:docPr id="10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855085"/>
                          <a:chOff x="2665" y="161"/>
                          <a:chExt cx="7824" cy="6071"/>
                        </a:xfrm>
                      </wpg:grpSpPr>
                      <wps:wsp>
                        <wps:cNvPr id="103" name="docshape63"/>
                        <wps:cNvSpPr>
                          <a:spLocks noChangeArrowheads="1"/>
                        </wps:cNvSpPr>
                        <wps:spPr bwMode="auto">
                          <a:xfrm>
                            <a:off x="2664" y="171"/>
                            <a:ext cx="7824" cy="60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38"/>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5" name="docshape64"/>
                        <wps:cNvSpPr txBox="1">
                          <a:spLocks noChangeArrowheads="1"/>
                        </wps:cNvSpPr>
                        <wps:spPr bwMode="auto">
                          <a:xfrm>
                            <a:off x="2664" y="171"/>
                            <a:ext cx="7824" cy="6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4A" w14:textId="2F6F0CD8" w:rsidR="00BA598D" w:rsidRDefault="00AC2D7F">
                              <w:pPr>
                                <w:spacing w:before="179" w:line="271" w:lineRule="auto"/>
                                <w:ind w:left="170" w:right="181"/>
                                <w:rPr>
                                  <w:sz w:val="20"/>
                                </w:rPr>
                              </w:pPr>
                              <w:r>
                                <w:rPr>
                                  <w:color w:val="231F20"/>
                                  <w:sz w:val="20"/>
                                </w:rPr>
                                <w:t>S</w:t>
                              </w:r>
                              <w:r w:rsidR="007C65E1">
                                <w:rPr>
                                  <w:color w:val="231F20"/>
                                  <w:sz w:val="20"/>
                                </w:rPr>
                                <w:t xml:space="preserve">upply chains are under </w:t>
                              </w:r>
                              <w:r>
                                <w:rPr>
                                  <w:color w:val="231F20"/>
                                  <w:sz w:val="20"/>
                                </w:rPr>
                                <w:t xml:space="preserve">growing </w:t>
                              </w:r>
                              <w:r w:rsidR="007C65E1">
                                <w:rPr>
                                  <w:color w:val="231F20"/>
                                  <w:sz w:val="20"/>
                                </w:rPr>
                                <w:t xml:space="preserve">cost pressure. </w:t>
                              </w:r>
                              <w:r w:rsidR="0099225C">
                                <w:rPr>
                                  <w:color w:val="231F20"/>
                                  <w:sz w:val="20"/>
                                </w:rPr>
                                <w:t>The s</w:t>
                              </w:r>
                              <w:r w:rsidR="007C65E1">
                                <w:rPr>
                                  <w:color w:val="231F20"/>
                                  <w:sz w:val="20"/>
                                </w:rPr>
                                <w:t xml:space="preserve">upply chain management needs tools to </w:t>
                              </w:r>
                              <w:r w:rsidR="00A01ED5">
                                <w:rPr>
                                  <w:color w:val="231F20"/>
                                  <w:sz w:val="20"/>
                                </w:rPr>
                                <w:t xml:space="preserve">help it </w:t>
                              </w:r>
                              <w:r w:rsidR="007C65E1">
                                <w:rPr>
                                  <w:color w:val="231F20"/>
                                  <w:sz w:val="20"/>
                                </w:rPr>
                                <w:t xml:space="preserve">secure the company’s market position and </w:t>
                              </w:r>
                              <w:r>
                                <w:rPr>
                                  <w:color w:val="231F20"/>
                                  <w:sz w:val="20"/>
                                </w:rPr>
                                <w:t xml:space="preserve">create </w:t>
                              </w:r>
                              <w:r w:rsidR="007C65E1">
                                <w:rPr>
                                  <w:color w:val="231F20"/>
                                  <w:sz w:val="20"/>
                                </w:rPr>
                                <w:t xml:space="preserve">a market lead over </w:t>
                              </w:r>
                              <w:r>
                                <w:rPr>
                                  <w:color w:val="231F20"/>
                                  <w:sz w:val="20"/>
                                </w:rPr>
                                <w:t>its</w:t>
                              </w:r>
                              <w:r w:rsidR="00712967">
                                <w:rPr>
                                  <w:color w:val="231F20"/>
                                  <w:sz w:val="20"/>
                                </w:rPr>
                                <w:t xml:space="preserve"> </w:t>
                              </w:r>
                              <w:r w:rsidR="007C65E1">
                                <w:rPr>
                                  <w:color w:val="231F20"/>
                                  <w:sz w:val="20"/>
                                </w:rPr>
                                <w:t xml:space="preserve">competitors. </w:t>
                              </w:r>
                              <w:r w:rsidR="00FF5CF7">
                                <w:rPr>
                                  <w:color w:val="231F20"/>
                                  <w:sz w:val="20"/>
                                </w:rPr>
                                <w:t>W</w:t>
                              </w:r>
                              <w:r w:rsidR="0014662D">
                                <w:rPr>
                                  <w:color w:val="231F20"/>
                                  <w:sz w:val="20"/>
                                </w:rPr>
                                <w:t>hen developing and implementing SCM systems</w:t>
                              </w:r>
                              <w:r w:rsidR="00FF5CF7">
                                <w:rPr>
                                  <w:color w:val="231F20"/>
                                  <w:sz w:val="20"/>
                                </w:rPr>
                                <w:t>, the main drivers</w:t>
                              </w:r>
                              <w:r w:rsidR="007C65E1">
                                <w:rPr>
                                  <w:color w:val="231F20"/>
                                  <w:sz w:val="20"/>
                                </w:rPr>
                                <w:t xml:space="preserve"> </w:t>
                              </w:r>
                              <w:r w:rsidR="0014662D">
                                <w:rPr>
                                  <w:color w:val="231F20"/>
                                  <w:sz w:val="20"/>
                                </w:rPr>
                                <w:t xml:space="preserve">are to </w:t>
                              </w:r>
                              <w:r w:rsidR="007C65E1">
                                <w:rPr>
                                  <w:color w:val="231F20"/>
                                  <w:sz w:val="20"/>
                                </w:rPr>
                                <w:t>optimiz</w:t>
                              </w:r>
                              <w:r w:rsidR="0014662D">
                                <w:rPr>
                                  <w:color w:val="231F20"/>
                                  <w:sz w:val="20"/>
                                </w:rPr>
                                <w:t>e</w:t>
                              </w:r>
                              <w:r w:rsidR="007C65E1">
                                <w:rPr>
                                  <w:color w:val="231F20"/>
                                  <w:sz w:val="20"/>
                                </w:rPr>
                                <w:t xml:space="preserve"> existing</w:t>
                              </w:r>
                              <w:r w:rsidR="00712967">
                                <w:rPr>
                                  <w:color w:val="231F20"/>
                                  <w:sz w:val="20"/>
                                </w:rPr>
                                <w:t xml:space="preserve"> supply chains, </w:t>
                              </w:r>
                              <w:r w:rsidR="007C65E1">
                                <w:rPr>
                                  <w:color w:val="231F20"/>
                                  <w:sz w:val="20"/>
                                </w:rPr>
                                <w:t>develop</w:t>
                              </w:r>
                              <w:r w:rsidR="0014662D">
                                <w:rPr>
                                  <w:color w:val="231F20"/>
                                  <w:sz w:val="20"/>
                                </w:rPr>
                                <w:t xml:space="preserve"> </w:t>
                              </w:r>
                              <w:r w:rsidR="007C65E1">
                                <w:rPr>
                                  <w:color w:val="231F20"/>
                                  <w:sz w:val="20"/>
                                </w:rPr>
                                <w:t xml:space="preserve">future supply chains </w:t>
                              </w:r>
                              <w:r w:rsidR="0014662D">
                                <w:rPr>
                                  <w:color w:val="231F20"/>
                                  <w:sz w:val="20"/>
                                </w:rPr>
                                <w:t>and streamline costs</w:t>
                              </w:r>
                              <w:r w:rsidR="007C65E1">
                                <w:rPr>
                                  <w:color w:val="231F20"/>
                                  <w:sz w:val="20"/>
                                </w:rPr>
                                <w:t>.</w:t>
                              </w:r>
                            </w:p>
                            <w:p w14:paraId="5575974B" w14:textId="77777777" w:rsidR="00BA598D" w:rsidRDefault="00BA598D">
                              <w:pPr>
                                <w:spacing w:before="8"/>
                              </w:pPr>
                            </w:p>
                            <w:p w14:paraId="5575974C" w14:textId="205383FF" w:rsidR="00BA598D" w:rsidRDefault="007C65E1">
                              <w:pPr>
                                <w:spacing w:line="271" w:lineRule="auto"/>
                                <w:ind w:left="170" w:right="181"/>
                                <w:rPr>
                                  <w:sz w:val="20"/>
                                </w:rPr>
                              </w:pPr>
                              <w:r>
                                <w:rPr>
                                  <w:color w:val="231F20"/>
                                  <w:sz w:val="20"/>
                                </w:rPr>
                                <w:t xml:space="preserve">The requirements placed on supply chain controlling </w:t>
                              </w:r>
                              <w:r w:rsidR="00B351F5">
                                <w:rPr>
                                  <w:color w:val="231F20"/>
                                  <w:sz w:val="20"/>
                                </w:rPr>
                                <w:t xml:space="preserve">are so complex, they would be </w:t>
                              </w:r>
                              <w:r>
                                <w:rPr>
                                  <w:color w:val="231F20"/>
                                  <w:sz w:val="20"/>
                                </w:rPr>
                                <w:t xml:space="preserve">almost impossible to </w:t>
                              </w:r>
                              <w:r w:rsidR="00B351F5">
                                <w:rPr>
                                  <w:color w:val="231F20"/>
                                  <w:sz w:val="20"/>
                                </w:rPr>
                                <w:t>achieve</w:t>
                              </w:r>
                              <w:r>
                                <w:rPr>
                                  <w:color w:val="231F20"/>
                                  <w:sz w:val="20"/>
                                </w:rPr>
                                <w:t xml:space="preserve"> without IT support. Controlling benefits greatly from </w:t>
                              </w:r>
                              <w:r w:rsidR="00E5712B">
                                <w:rPr>
                                  <w:color w:val="231F20"/>
                                  <w:sz w:val="20"/>
                                </w:rPr>
                                <w:t>r</w:t>
                              </w:r>
                              <w:r>
                                <w:rPr>
                                  <w:color w:val="231F20"/>
                                  <w:sz w:val="20"/>
                                </w:rPr>
                                <w:t>ecent developments in IT</w:t>
                              </w:r>
                              <w:r w:rsidR="00FB6B88">
                                <w:rPr>
                                  <w:color w:val="231F20"/>
                                  <w:sz w:val="20"/>
                                </w:rPr>
                                <w:t xml:space="preserve">, especially </w:t>
                              </w:r>
                              <w:r w:rsidR="00E5712B">
                                <w:rPr>
                                  <w:color w:val="231F20"/>
                                  <w:sz w:val="20"/>
                                </w:rPr>
                                <w:t>regarding</w:t>
                              </w:r>
                              <w:r w:rsidR="00FB6B88">
                                <w:rPr>
                                  <w:color w:val="231F20"/>
                                  <w:sz w:val="20"/>
                                </w:rPr>
                                <w:t xml:space="preserve"> the</w:t>
                              </w:r>
                              <w:r>
                                <w:rPr>
                                  <w:color w:val="231F20"/>
                                  <w:sz w:val="20"/>
                                </w:rPr>
                                <w:t xml:space="preserve"> rapid availability of </w:t>
                              </w:r>
                              <w:r w:rsidR="00FB6B88">
                                <w:rPr>
                                  <w:color w:val="231F20"/>
                                  <w:sz w:val="20"/>
                                </w:rPr>
                                <w:t>up-to-date</w:t>
                              </w:r>
                              <w:r>
                                <w:rPr>
                                  <w:color w:val="231F20"/>
                                  <w:sz w:val="20"/>
                                </w:rPr>
                                <w:t xml:space="preserve"> data.</w:t>
                              </w:r>
                            </w:p>
                            <w:p w14:paraId="5575974D" w14:textId="77777777" w:rsidR="00BA598D" w:rsidRDefault="00BA598D">
                              <w:pPr>
                                <w:spacing w:before="8"/>
                              </w:pPr>
                            </w:p>
                            <w:p w14:paraId="5575974E" w14:textId="6292DF7B" w:rsidR="00BA598D" w:rsidRDefault="007C65E1">
                              <w:pPr>
                                <w:spacing w:line="271" w:lineRule="auto"/>
                                <w:ind w:left="170" w:right="205"/>
                                <w:rPr>
                                  <w:sz w:val="20"/>
                                </w:rPr>
                              </w:pPr>
                              <w:r>
                                <w:rPr>
                                  <w:color w:val="231F20"/>
                                  <w:sz w:val="20"/>
                                </w:rPr>
                                <w:t xml:space="preserve">Implementing SCM software to control value chains </w:t>
                              </w:r>
                              <w:r w:rsidR="00FB6B88">
                                <w:rPr>
                                  <w:color w:val="231F20"/>
                                  <w:sz w:val="20"/>
                                </w:rPr>
                                <w:t>ca</w:t>
                              </w:r>
                              <w:r w:rsidR="008B51E9">
                                <w:rPr>
                                  <w:color w:val="231F20"/>
                                  <w:sz w:val="20"/>
                                </w:rPr>
                                <w:t>n</w:t>
                              </w:r>
                              <w:r w:rsidR="00C037D9">
                                <w:rPr>
                                  <w:color w:val="231F20"/>
                                  <w:sz w:val="20"/>
                                </w:rPr>
                                <w:t xml:space="preserve"> be</w:t>
                              </w:r>
                              <w:r>
                                <w:rPr>
                                  <w:color w:val="231F20"/>
                                  <w:sz w:val="20"/>
                                </w:rPr>
                                <w:t xml:space="preserve"> extremely </w:t>
                              </w:r>
                              <w:proofErr w:type="spellStart"/>
                              <w:r>
                                <w:rPr>
                                  <w:color w:val="231F20"/>
                                  <w:sz w:val="20"/>
                                </w:rPr>
                                <w:t>labor-intensive</w:t>
                              </w:r>
                              <w:proofErr w:type="spellEnd"/>
                              <w:r>
                                <w:rPr>
                                  <w:color w:val="231F20"/>
                                  <w:sz w:val="20"/>
                                </w:rPr>
                                <w:t xml:space="preserve">. </w:t>
                              </w:r>
                              <w:r w:rsidR="00C037D9">
                                <w:rPr>
                                  <w:color w:val="231F20"/>
                                  <w:sz w:val="20"/>
                                </w:rPr>
                                <w:t>T</w:t>
                              </w:r>
                              <w:r>
                                <w:rPr>
                                  <w:color w:val="231F20"/>
                                  <w:sz w:val="20"/>
                                </w:rPr>
                                <w:t>he needs and current framework conditions of numerous internal and external value chain participants</w:t>
                              </w:r>
                              <w:r w:rsidR="00C037D9">
                                <w:rPr>
                                  <w:color w:val="231F20"/>
                                  <w:sz w:val="20"/>
                                </w:rPr>
                                <w:t xml:space="preserve"> must often be considered and </w:t>
                              </w:r>
                              <w:proofErr w:type="spellStart"/>
                              <w:r w:rsidR="00C037D9">
                                <w:rPr>
                                  <w:color w:val="231F20"/>
                                  <w:sz w:val="20"/>
                                </w:rPr>
                                <w:t>inegrated</w:t>
                              </w:r>
                              <w:proofErr w:type="spellEnd"/>
                              <w:r>
                                <w:rPr>
                                  <w:color w:val="231F20"/>
                                  <w:sz w:val="20"/>
                                </w:rPr>
                                <w:t xml:space="preserve">. However, the effort is justified, </w:t>
                              </w:r>
                              <w:r w:rsidR="008B51E9">
                                <w:rPr>
                                  <w:color w:val="231F20"/>
                                  <w:sz w:val="20"/>
                                </w:rPr>
                                <w:t>because</w:t>
                              </w:r>
                              <w:r>
                                <w:rPr>
                                  <w:color w:val="231F20"/>
                                  <w:sz w:val="20"/>
                                </w:rPr>
                                <w:t xml:space="preserve"> the efficient use of SCM software can mean the difference between success and failure</w:t>
                              </w:r>
                              <w:r w:rsidR="008B51E9">
                                <w:rPr>
                                  <w:color w:val="231F20"/>
                                  <w:sz w:val="20"/>
                                </w:rPr>
                                <w:t xml:space="preserve">. </w:t>
                              </w:r>
                              <w:r>
                                <w:rPr>
                                  <w:color w:val="231F20"/>
                                  <w:sz w:val="20"/>
                                </w:rPr>
                                <w:t xml:space="preserve">IT support is </w:t>
                              </w:r>
                              <w:r w:rsidR="008B51E9">
                                <w:rPr>
                                  <w:color w:val="231F20"/>
                                  <w:sz w:val="20"/>
                                </w:rPr>
                                <w:t>vital</w:t>
                              </w:r>
                              <w:r>
                                <w:rPr>
                                  <w:color w:val="231F20"/>
                                  <w:sz w:val="20"/>
                                </w:rPr>
                                <w:t xml:space="preserve"> for calculating </w:t>
                              </w:r>
                              <w:r w:rsidR="008B51E9">
                                <w:rPr>
                                  <w:color w:val="231F20"/>
                                  <w:sz w:val="20"/>
                                </w:rPr>
                                <w:t xml:space="preserve">KPIs </w:t>
                              </w:r>
                              <w:r>
                                <w:rPr>
                                  <w:color w:val="231F20"/>
                                  <w:sz w:val="20"/>
                                </w:rPr>
                                <w:t xml:space="preserve">and </w:t>
                              </w:r>
                              <w:r w:rsidR="008B51E9">
                                <w:rPr>
                                  <w:color w:val="231F20"/>
                                  <w:sz w:val="20"/>
                                </w:rPr>
                                <w:t>maintaining</w:t>
                              </w:r>
                              <w:r>
                                <w:rPr>
                                  <w:color w:val="231F20"/>
                                  <w:sz w:val="20"/>
                                </w:rPr>
                                <w:t xml:space="preserve"> an overview so that any problems can be promptly addressed.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CE" id="docshapegroup62" o:spid="_x0000_s1035" style="position:absolute;margin-left:133.25pt;margin-top:8.05pt;width:391.2pt;height:303.55pt;z-index:-15717376;mso-wrap-distance-left:0;mso-wrap-distance-right:0;mso-position-horizontal-relative:page;mso-position-vertical-relative:text" coordorigin="2665,161" coordsize="7824,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">
                <v:rect id="docshape63" o:spid="_x0000_s1036" style="position:absolute;left:2664;top:171;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" fillcolor="#f1f1f1" stroked="f"/>
                <v:line id="Line 38" o:spid="_x0000_s1037"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" strokecolor="#003946" strokeweight=".5pt"/>
                <v:shapetype id="_x0000_t202" coordsize="21600,21600" o:spt="202" path="m,l,21600r21600,l21600,xe">
                  <v:stroke joinstyle="miter"/>
                  <v:path gradientshapeok="t" o:connecttype="rect"/>
                </v:shapetype>
                <v:shape id="docshape64" o:spid="_x0000_s1038" type="#_x0000_t202" style="position:absolute;left:2664;top:171;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575974A" w14:textId="2F6F0CD8" w:rsidR="00BA598D" w:rsidRDefault="00AC2D7F">
                        <w:pPr>
                          <w:spacing w:before="179" w:line="271" w:lineRule="auto"/>
                          <w:ind w:left="170" w:right="181"/>
                          <w:rPr>
                            <w:sz w:val="20"/>
                          </w:rPr>
                        </w:pPr>
                        <w:r>
                          <w:rPr>
                            <w:color w:val="231F20"/>
                            <w:sz w:val="20"/>
                          </w:rPr>
                          <w:t>S</w:t>
                        </w:r>
                        <w:r w:rsidR="007C65E1">
                          <w:rPr>
                            <w:color w:val="231F20"/>
                            <w:sz w:val="20"/>
                          </w:rPr>
                          <w:t xml:space="preserve">upply chains are under </w:t>
                        </w:r>
                        <w:r>
                          <w:rPr>
                            <w:color w:val="231F20"/>
                            <w:sz w:val="20"/>
                          </w:rPr>
                          <w:t xml:space="preserve">growing </w:t>
                        </w:r>
                        <w:r w:rsidR="007C65E1">
                          <w:rPr>
                            <w:color w:val="231F20"/>
                            <w:sz w:val="20"/>
                          </w:rPr>
                          <w:t xml:space="preserve">cost pressure. </w:t>
                        </w:r>
                        <w:r w:rsidR="0099225C">
                          <w:rPr>
                            <w:color w:val="231F20"/>
                            <w:sz w:val="20"/>
                          </w:rPr>
                          <w:t>The s</w:t>
                        </w:r>
                        <w:r w:rsidR="007C65E1">
                          <w:rPr>
                            <w:color w:val="231F20"/>
                            <w:sz w:val="20"/>
                          </w:rPr>
                          <w:t xml:space="preserve">upply chain management needs tools to </w:t>
                        </w:r>
                        <w:r w:rsidR="00A01ED5">
                          <w:rPr>
                            <w:color w:val="231F20"/>
                            <w:sz w:val="20"/>
                          </w:rPr>
                          <w:t xml:space="preserve">help it </w:t>
                        </w:r>
                        <w:r w:rsidR="007C65E1">
                          <w:rPr>
                            <w:color w:val="231F20"/>
                            <w:sz w:val="20"/>
                          </w:rPr>
                          <w:t xml:space="preserve">secure the company’s market position and </w:t>
                        </w:r>
                        <w:r>
                          <w:rPr>
                            <w:color w:val="231F20"/>
                            <w:sz w:val="20"/>
                          </w:rPr>
                          <w:t xml:space="preserve">create </w:t>
                        </w:r>
                        <w:r w:rsidR="007C65E1">
                          <w:rPr>
                            <w:color w:val="231F20"/>
                            <w:sz w:val="20"/>
                          </w:rPr>
                          <w:t xml:space="preserve">a market lead over </w:t>
                        </w:r>
                        <w:r>
                          <w:rPr>
                            <w:color w:val="231F20"/>
                            <w:sz w:val="20"/>
                          </w:rPr>
                          <w:t>its</w:t>
                        </w:r>
                        <w:r w:rsidR="00712967">
                          <w:rPr>
                            <w:color w:val="231F20"/>
                            <w:sz w:val="20"/>
                          </w:rPr>
                          <w:t xml:space="preserve"> </w:t>
                        </w:r>
                        <w:r w:rsidR="007C65E1">
                          <w:rPr>
                            <w:color w:val="231F20"/>
                            <w:sz w:val="20"/>
                          </w:rPr>
                          <w:t xml:space="preserve">competitors. </w:t>
                        </w:r>
                        <w:r w:rsidR="00FF5CF7">
                          <w:rPr>
                            <w:color w:val="231F20"/>
                            <w:sz w:val="20"/>
                          </w:rPr>
                          <w:t>W</w:t>
                        </w:r>
                        <w:r w:rsidR="0014662D">
                          <w:rPr>
                            <w:color w:val="231F20"/>
                            <w:sz w:val="20"/>
                          </w:rPr>
                          <w:t>hen developing and implementing SCM systems</w:t>
                        </w:r>
                        <w:r w:rsidR="00FF5CF7">
                          <w:rPr>
                            <w:color w:val="231F20"/>
                            <w:sz w:val="20"/>
                          </w:rPr>
                          <w:t>, the main drivers</w:t>
                        </w:r>
                        <w:r w:rsidR="007C65E1">
                          <w:rPr>
                            <w:color w:val="231F20"/>
                            <w:sz w:val="20"/>
                          </w:rPr>
                          <w:t xml:space="preserve"> </w:t>
                        </w:r>
                        <w:r w:rsidR="0014662D">
                          <w:rPr>
                            <w:color w:val="231F20"/>
                            <w:sz w:val="20"/>
                          </w:rPr>
                          <w:t xml:space="preserve">are to </w:t>
                        </w:r>
                        <w:r w:rsidR="007C65E1">
                          <w:rPr>
                            <w:color w:val="231F20"/>
                            <w:sz w:val="20"/>
                          </w:rPr>
                          <w:t>optimiz</w:t>
                        </w:r>
                        <w:r w:rsidR="0014662D">
                          <w:rPr>
                            <w:color w:val="231F20"/>
                            <w:sz w:val="20"/>
                          </w:rPr>
                          <w:t>e</w:t>
                        </w:r>
                        <w:r w:rsidR="007C65E1">
                          <w:rPr>
                            <w:color w:val="231F20"/>
                            <w:sz w:val="20"/>
                          </w:rPr>
                          <w:t xml:space="preserve"> existing</w:t>
                        </w:r>
                        <w:r w:rsidR="00712967">
                          <w:rPr>
                            <w:color w:val="231F20"/>
                            <w:sz w:val="20"/>
                          </w:rPr>
                          <w:t xml:space="preserve"> supply chains, </w:t>
                        </w:r>
                        <w:r w:rsidR="007C65E1">
                          <w:rPr>
                            <w:color w:val="231F20"/>
                            <w:sz w:val="20"/>
                          </w:rPr>
                          <w:t>develop</w:t>
                        </w:r>
                        <w:r w:rsidR="0014662D">
                          <w:rPr>
                            <w:color w:val="231F20"/>
                            <w:sz w:val="20"/>
                          </w:rPr>
                          <w:t xml:space="preserve"> </w:t>
                        </w:r>
                        <w:r w:rsidR="007C65E1">
                          <w:rPr>
                            <w:color w:val="231F20"/>
                            <w:sz w:val="20"/>
                          </w:rPr>
                          <w:t xml:space="preserve">future supply chains </w:t>
                        </w:r>
                        <w:r w:rsidR="0014662D">
                          <w:rPr>
                            <w:color w:val="231F20"/>
                            <w:sz w:val="20"/>
                          </w:rPr>
                          <w:t>and streamline costs</w:t>
                        </w:r>
                        <w:r w:rsidR="007C65E1">
                          <w:rPr>
                            <w:color w:val="231F20"/>
                            <w:sz w:val="20"/>
                          </w:rPr>
                          <w:t>.</w:t>
                        </w:r>
                      </w:p>
                      <w:p w14:paraId="5575974B" w14:textId="77777777" w:rsidR="00BA598D" w:rsidRDefault="00BA598D">
                        <w:pPr>
                          <w:spacing w:before="8"/>
                        </w:pPr>
                      </w:p>
                      <w:p w14:paraId="5575974C" w14:textId="205383FF" w:rsidR="00BA598D" w:rsidRDefault="007C65E1">
                        <w:pPr>
                          <w:spacing w:line="271" w:lineRule="auto"/>
                          <w:ind w:left="170" w:right="181"/>
                          <w:rPr>
                            <w:sz w:val="20"/>
                          </w:rPr>
                        </w:pPr>
                        <w:r>
                          <w:rPr>
                            <w:color w:val="231F20"/>
                            <w:sz w:val="20"/>
                          </w:rPr>
                          <w:t xml:space="preserve">The requirements placed on supply chain controlling </w:t>
                        </w:r>
                        <w:r w:rsidR="00B351F5">
                          <w:rPr>
                            <w:color w:val="231F20"/>
                            <w:sz w:val="20"/>
                          </w:rPr>
                          <w:t xml:space="preserve">are so complex, they would be </w:t>
                        </w:r>
                        <w:r>
                          <w:rPr>
                            <w:color w:val="231F20"/>
                            <w:sz w:val="20"/>
                          </w:rPr>
                          <w:t xml:space="preserve">almost impossible to </w:t>
                        </w:r>
                        <w:r w:rsidR="00B351F5">
                          <w:rPr>
                            <w:color w:val="231F20"/>
                            <w:sz w:val="20"/>
                          </w:rPr>
                          <w:t>achieve</w:t>
                        </w:r>
                        <w:r>
                          <w:rPr>
                            <w:color w:val="231F20"/>
                            <w:sz w:val="20"/>
                          </w:rPr>
                          <w:t xml:space="preserve"> without IT support. Controlling benefits greatly from </w:t>
                        </w:r>
                        <w:r w:rsidR="00E5712B">
                          <w:rPr>
                            <w:color w:val="231F20"/>
                            <w:sz w:val="20"/>
                          </w:rPr>
                          <w:t>r</w:t>
                        </w:r>
                        <w:r>
                          <w:rPr>
                            <w:color w:val="231F20"/>
                            <w:sz w:val="20"/>
                          </w:rPr>
                          <w:t>ecent developments in IT</w:t>
                        </w:r>
                        <w:r w:rsidR="00FB6B88">
                          <w:rPr>
                            <w:color w:val="231F20"/>
                            <w:sz w:val="20"/>
                          </w:rPr>
                          <w:t xml:space="preserve">, especially </w:t>
                        </w:r>
                        <w:r w:rsidR="00E5712B">
                          <w:rPr>
                            <w:color w:val="231F20"/>
                            <w:sz w:val="20"/>
                          </w:rPr>
                          <w:t>regarding</w:t>
                        </w:r>
                        <w:r w:rsidR="00FB6B88">
                          <w:rPr>
                            <w:color w:val="231F20"/>
                            <w:sz w:val="20"/>
                          </w:rPr>
                          <w:t xml:space="preserve"> the</w:t>
                        </w:r>
                        <w:r>
                          <w:rPr>
                            <w:color w:val="231F20"/>
                            <w:sz w:val="20"/>
                          </w:rPr>
                          <w:t xml:space="preserve"> rapid availability of </w:t>
                        </w:r>
                        <w:r w:rsidR="00FB6B88">
                          <w:rPr>
                            <w:color w:val="231F20"/>
                            <w:sz w:val="20"/>
                          </w:rPr>
                          <w:t>up-to-date</w:t>
                        </w:r>
                        <w:r>
                          <w:rPr>
                            <w:color w:val="231F20"/>
                            <w:sz w:val="20"/>
                          </w:rPr>
                          <w:t xml:space="preserve"> data.</w:t>
                        </w:r>
                      </w:p>
                      <w:p w14:paraId="5575974D" w14:textId="77777777" w:rsidR="00BA598D" w:rsidRDefault="00BA598D">
                        <w:pPr>
                          <w:spacing w:before="8"/>
                        </w:pPr>
                      </w:p>
                      <w:p w14:paraId="5575974E" w14:textId="6292DF7B" w:rsidR="00BA598D" w:rsidRDefault="007C65E1">
                        <w:pPr>
                          <w:spacing w:line="271" w:lineRule="auto"/>
                          <w:ind w:left="170" w:right="205"/>
                          <w:rPr>
                            <w:sz w:val="20"/>
                          </w:rPr>
                        </w:pPr>
                        <w:r>
                          <w:rPr>
                            <w:color w:val="231F20"/>
                            <w:sz w:val="20"/>
                          </w:rPr>
                          <w:t xml:space="preserve">Implementing SCM software to control value chains </w:t>
                        </w:r>
                        <w:r w:rsidR="00FB6B88">
                          <w:rPr>
                            <w:color w:val="231F20"/>
                            <w:sz w:val="20"/>
                          </w:rPr>
                          <w:t>ca</w:t>
                        </w:r>
                        <w:r w:rsidR="008B51E9">
                          <w:rPr>
                            <w:color w:val="231F20"/>
                            <w:sz w:val="20"/>
                          </w:rPr>
                          <w:t>n</w:t>
                        </w:r>
                        <w:r w:rsidR="00C037D9">
                          <w:rPr>
                            <w:color w:val="231F20"/>
                            <w:sz w:val="20"/>
                          </w:rPr>
                          <w:t xml:space="preserve"> be</w:t>
                        </w:r>
                        <w:r>
                          <w:rPr>
                            <w:color w:val="231F20"/>
                            <w:sz w:val="20"/>
                          </w:rPr>
                          <w:t xml:space="preserve"> extremely </w:t>
                        </w:r>
                        <w:proofErr w:type="spellStart"/>
                        <w:r>
                          <w:rPr>
                            <w:color w:val="231F20"/>
                            <w:sz w:val="20"/>
                          </w:rPr>
                          <w:t>labor-intensive</w:t>
                        </w:r>
                        <w:proofErr w:type="spellEnd"/>
                        <w:r>
                          <w:rPr>
                            <w:color w:val="231F20"/>
                            <w:sz w:val="20"/>
                          </w:rPr>
                          <w:t xml:space="preserve">. </w:t>
                        </w:r>
                        <w:r w:rsidR="00C037D9">
                          <w:rPr>
                            <w:color w:val="231F20"/>
                            <w:sz w:val="20"/>
                          </w:rPr>
                          <w:t>T</w:t>
                        </w:r>
                        <w:r>
                          <w:rPr>
                            <w:color w:val="231F20"/>
                            <w:sz w:val="20"/>
                          </w:rPr>
                          <w:t>he needs and current framework conditions of numerous internal and external value chain participants</w:t>
                        </w:r>
                        <w:r w:rsidR="00C037D9">
                          <w:rPr>
                            <w:color w:val="231F20"/>
                            <w:sz w:val="20"/>
                          </w:rPr>
                          <w:t xml:space="preserve"> must often be considered and </w:t>
                        </w:r>
                        <w:proofErr w:type="spellStart"/>
                        <w:r w:rsidR="00C037D9">
                          <w:rPr>
                            <w:color w:val="231F20"/>
                            <w:sz w:val="20"/>
                          </w:rPr>
                          <w:t>inegrated</w:t>
                        </w:r>
                        <w:proofErr w:type="spellEnd"/>
                        <w:r>
                          <w:rPr>
                            <w:color w:val="231F20"/>
                            <w:sz w:val="20"/>
                          </w:rPr>
                          <w:t xml:space="preserve">. However, the effort is justified, </w:t>
                        </w:r>
                        <w:r w:rsidR="008B51E9">
                          <w:rPr>
                            <w:color w:val="231F20"/>
                            <w:sz w:val="20"/>
                          </w:rPr>
                          <w:t>because</w:t>
                        </w:r>
                        <w:r>
                          <w:rPr>
                            <w:color w:val="231F20"/>
                            <w:sz w:val="20"/>
                          </w:rPr>
                          <w:t xml:space="preserve"> the efficient use of SCM software can mean the difference between success and failure</w:t>
                        </w:r>
                        <w:r w:rsidR="008B51E9">
                          <w:rPr>
                            <w:color w:val="231F20"/>
                            <w:sz w:val="20"/>
                          </w:rPr>
                          <w:t xml:space="preserve">. </w:t>
                        </w:r>
                        <w:r>
                          <w:rPr>
                            <w:color w:val="231F20"/>
                            <w:sz w:val="20"/>
                          </w:rPr>
                          <w:t xml:space="preserve">IT support is </w:t>
                        </w:r>
                        <w:r w:rsidR="008B51E9">
                          <w:rPr>
                            <w:color w:val="231F20"/>
                            <w:sz w:val="20"/>
                          </w:rPr>
                          <w:t>vital</w:t>
                        </w:r>
                        <w:r>
                          <w:rPr>
                            <w:color w:val="231F20"/>
                            <w:sz w:val="20"/>
                          </w:rPr>
                          <w:t xml:space="preserve"> for calculating </w:t>
                        </w:r>
                        <w:r w:rsidR="008B51E9">
                          <w:rPr>
                            <w:color w:val="231F20"/>
                            <w:sz w:val="20"/>
                          </w:rPr>
                          <w:t xml:space="preserve">KPIs </w:t>
                        </w:r>
                        <w:r>
                          <w:rPr>
                            <w:color w:val="231F20"/>
                            <w:sz w:val="20"/>
                          </w:rPr>
                          <w:t xml:space="preserve">and </w:t>
                        </w:r>
                        <w:r w:rsidR="008B51E9">
                          <w:rPr>
                            <w:color w:val="231F20"/>
                            <w:sz w:val="20"/>
                          </w:rPr>
                          <w:t>maintaining</w:t>
                        </w:r>
                        <w:r>
                          <w:rPr>
                            <w:color w:val="231F20"/>
                            <w:sz w:val="20"/>
                          </w:rPr>
                          <w:t xml:space="preserve"> an overview so that any problems can be promptly addressed.</w:t>
                        </w:r>
                      </w:p>
                    </w:txbxContent>
                  </v:textbox>
                </v:shape>
                <w10:wrap type="topAndBottom" anchorx="page"/>
              </v:group>
            </w:pict>
          </mc:Fallback>
        </mc:AlternateContent>
      </w:r>
    </w:p>
    <w:p w14:paraId="557592FD" w14:textId="77777777" w:rsidR="00BA598D" w:rsidRPr="008B0622" w:rsidRDefault="00BA598D">
      <w:pPr>
        <w:pStyle w:val="BodyText"/>
        <w:rPr>
          <w:lang w:val="en-US"/>
        </w:rPr>
      </w:pPr>
    </w:p>
    <w:p w14:paraId="557592FE" w14:textId="77777777" w:rsidR="00BA598D" w:rsidRPr="008B0622" w:rsidRDefault="00BA598D">
      <w:pPr>
        <w:pStyle w:val="BodyText"/>
        <w:spacing w:before="11"/>
        <w:rPr>
          <w:sz w:val="19"/>
          <w:lang w:val="en-US"/>
        </w:rPr>
      </w:pPr>
    </w:p>
    <w:p w14:paraId="55759300" w14:textId="6908E4A4" w:rsidR="00BA598D" w:rsidRPr="008B0622" w:rsidRDefault="00BA598D">
      <w:pPr>
        <w:pStyle w:val="BodyText"/>
        <w:spacing w:before="10"/>
        <w:rPr>
          <w:sz w:val="11"/>
          <w:lang w:val="en-US"/>
        </w:rPr>
      </w:pPr>
    </w:p>
    <w:p w14:paraId="55759301"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302" w14:textId="66D1FB76"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89376" behindDoc="1" locked="0" layoutInCell="1" allowOverlap="1" wp14:anchorId="557596D0" wp14:editId="4E0D1456">
                <wp:simplePos x="0" y="0"/>
                <wp:positionH relativeFrom="page">
                  <wp:posOffset>-179705</wp:posOffset>
                </wp:positionH>
                <wp:positionV relativeFrom="page">
                  <wp:posOffset>2520315</wp:posOffset>
                </wp:positionV>
                <wp:extent cx="7380605" cy="2160270"/>
                <wp:effectExtent l="0" t="0" r="0" b="0"/>
                <wp:wrapNone/>
                <wp:docPr id="99"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00" name="docshape6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1A221" id="docshapegroup68" o:spid="_x0000_s1026" style="position:absolute;margin-left:-14.15pt;margin-top:198.45pt;width:581.15pt;height:170.1pt;z-index:-1732710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">
                <v:rect id="docshape6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" fillcolor="#f1f1f1" stroked="f"/>
                <v:shape id="docshape7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">
                  <v:imagedata r:id="rId34" o:title=""/>
                </v:shape>
                <w10:wrap anchorx="page" anchory="page"/>
              </v:group>
            </w:pict>
          </mc:Fallback>
        </mc:AlternateContent>
      </w:r>
    </w:p>
    <w:p w14:paraId="55759303" w14:textId="77777777" w:rsidR="00BA598D" w:rsidRPr="008B0622" w:rsidRDefault="00BA598D">
      <w:pPr>
        <w:pStyle w:val="BodyText"/>
        <w:rPr>
          <w:lang w:val="en-US"/>
        </w:rPr>
      </w:pPr>
    </w:p>
    <w:p w14:paraId="55759304" w14:textId="77777777" w:rsidR="00BA598D" w:rsidRPr="008B0622" w:rsidRDefault="00BA598D">
      <w:pPr>
        <w:pStyle w:val="BodyText"/>
        <w:rPr>
          <w:lang w:val="en-US"/>
        </w:rPr>
      </w:pPr>
    </w:p>
    <w:p w14:paraId="55759305" w14:textId="77777777" w:rsidR="00BA598D" w:rsidRPr="008B0622" w:rsidRDefault="00BA598D">
      <w:pPr>
        <w:pStyle w:val="BodyText"/>
        <w:rPr>
          <w:lang w:val="en-US"/>
        </w:rPr>
      </w:pPr>
    </w:p>
    <w:p w14:paraId="55759306" w14:textId="77777777" w:rsidR="00BA598D" w:rsidRPr="008B0622" w:rsidRDefault="00BA598D">
      <w:pPr>
        <w:pStyle w:val="BodyText"/>
        <w:rPr>
          <w:lang w:val="en-US"/>
        </w:rPr>
      </w:pPr>
    </w:p>
    <w:p w14:paraId="55759307" w14:textId="77777777" w:rsidR="00BA598D" w:rsidRPr="008B0622" w:rsidRDefault="00BA598D">
      <w:pPr>
        <w:pStyle w:val="BodyText"/>
        <w:rPr>
          <w:lang w:val="en-US"/>
        </w:rPr>
      </w:pPr>
    </w:p>
    <w:p w14:paraId="55759308" w14:textId="77777777" w:rsidR="00BA598D" w:rsidRPr="008B0622" w:rsidRDefault="00BA598D">
      <w:pPr>
        <w:pStyle w:val="BodyText"/>
        <w:rPr>
          <w:lang w:val="en-US"/>
        </w:rPr>
      </w:pPr>
    </w:p>
    <w:p w14:paraId="55759309" w14:textId="77777777" w:rsidR="00BA598D" w:rsidRPr="008B0622" w:rsidRDefault="00BA598D">
      <w:pPr>
        <w:pStyle w:val="BodyText"/>
        <w:rPr>
          <w:lang w:val="en-US"/>
        </w:rPr>
      </w:pPr>
    </w:p>
    <w:p w14:paraId="5575930A" w14:textId="77777777" w:rsidR="00BA598D" w:rsidRPr="008B0622" w:rsidRDefault="00BA598D">
      <w:pPr>
        <w:pStyle w:val="BodyText"/>
        <w:rPr>
          <w:lang w:val="en-US"/>
        </w:rPr>
      </w:pPr>
    </w:p>
    <w:p w14:paraId="5575930B" w14:textId="77777777" w:rsidR="00BA598D" w:rsidRPr="008B0622" w:rsidRDefault="00BA598D">
      <w:pPr>
        <w:pStyle w:val="BodyText"/>
        <w:rPr>
          <w:lang w:val="en-US"/>
        </w:rPr>
      </w:pPr>
    </w:p>
    <w:p w14:paraId="5575930C" w14:textId="77777777" w:rsidR="00BA598D" w:rsidRPr="008B0622" w:rsidRDefault="00BA598D">
      <w:pPr>
        <w:pStyle w:val="BodyText"/>
        <w:rPr>
          <w:lang w:val="en-US"/>
        </w:rPr>
      </w:pPr>
    </w:p>
    <w:p w14:paraId="5575930D" w14:textId="77777777" w:rsidR="00BA598D" w:rsidRPr="008B0622" w:rsidRDefault="00BA598D">
      <w:pPr>
        <w:pStyle w:val="BodyText"/>
        <w:rPr>
          <w:lang w:val="en-US"/>
        </w:rPr>
      </w:pPr>
    </w:p>
    <w:p w14:paraId="5575930E" w14:textId="77777777" w:rsidR="00BA598D" w:rsidRPr="008B0622" w:rsidRDefault="00BA598D">
      <w:pPr>
        <w:pStyle w:val="BodyText"/>
        <w:rPr>
          <w:lang w:val="en-US"/>
        </w:rPr>
      </w:pPr>
    </w:p>
    <w:p w14:paraId="5575930F" w14:textId="77777777" w:rsidR="00BA598D" w:rsidRPr="008B0622" w:rsidRDefault="00BA598D">
      <w:pPr>
        <w:pStyle w:val="BodyText"/>
        <w:rPr>
          <w:lang w:val="en-US"/>
        </w:rPr>
      </w:pPr>
    </w:p>
    <w:p w14:paraId="55759310" w14:textId="77777777" w:rsidR="00BA598D" w:rsidRPr="008B0622" w:rsidRDefault="00BA598D">
      <w:pPr>
        <w:pStyle w:val="BodyText"/>
        <w:rPr>
          <w:lang w:val="en-US"/>
        </w:rPr>
      </w:pPr>
    </w:p>
    <w:p w14:paraId="55759311" w14:textId="77777777" w:rsidR="00BA598D" w:rsidRPr="008B0622" w:rsidRDefault="00BA598D">
      <w:pPr>
        <w:pStyle w:val="BodyText"/>
        <w:rPr>
          <w:lang w:val="en-US"/>
        </w:rPr>
      </w:pPr>
    </w:p>
    <w:p w14:paraId="55759312" w14:textId="77777777" w:rsidR="00BA598D" w:rsidRPr="008B0622" w:rsidRDefault="00BA598D">
      <w:pPr>
        <w:pStyle w:val="BodyText"/>
        <w:rPr>
          <w:lang w:val="en-US"/>
        </w:rPr>
      </w:pPr>
    </w:p>
    <w:p w14:paraId="55759313" w14:textId="77777777" w:rsidR="00BA598D" w:rsidRPr="008B0622" w:rsidRDefault="00BA598D">
      <w:pPr>
        <w:pStyle w:val="BodyText"/>
        <w:rPr>
          <w:lang w:val="en-US"/>
        </w:rPr>
      </w:pPr>
    </w:p>
    <w:p w14:paraId="55759314" w14:textId="77777777" w:rsidR="00BA598D" w:rsidRPr="008B0622" w:rsidRDefault="00BA598D">
      <w:pPr>
        <w:pStyle w:val="BodyText"/>
        <w:rPr>
          <w:lang w:val="en-US"/>
        </w:rPr>
      </w:pPr>
    </w:p>
    <w:p w14:paraId="55759315" w14:textId="77777777" w:rsidR="00BA598D" w:rsidRPr="008B0622" w:rsidRDefault="00BA598D">
      <w:pPr>
        <w:pStyle w:val="BodyText"/>
        <w:spacing w:before="3"/>
        <w:rPr>
          <w:sz w:val="27"/>
          <w:lang w:val="en-US"/>
        </w:rPr>
      </w:pPr>
    </w:p>
    <w:p w14:paraId="55759316" w14:textId="77777777" w:rsidR="00BA598D" w:rsidRPr="008B0622" w:rsidRDefault="007C65E1">
      <w:pPr>
        <w:pStyle w:val="Heading1"/>
        <w:rPr>
          <w:lang w:val="en-US"/>
        </w:rPr>
      </w:pPr>
      <w:r w:rsidRPr="008B0622">
        <w:rPr>
          <w:color w:val="ADB4BC"/>
          <w:lang w:val="en-US"/>
        </w:rPr>
        <w:t>Unit 5</w:t>
      </w:r>
    </w:p>
    <w:p w14:paraId="55759317" w14:textId="77777777" w:rsidR="00BA598D" w:rsidRPr="008B0622" w:rsidRDefault="007C65E1">
      <w:pPr>
        <w:pStyle w:val="Heading2"/>
        <w:spacing w:line="261" w:lineRule="auto"/>
        <w:ind w:right="1413"/>
        <w:rPr>
          <w:lang w:val="en-US"/>
        </w:rPr>
      </w:pPr>
      <w:r w:rsidRPr="008B0622">
        <w:rPr>
          <w:color w:val="003946"/>
          <w:lang w:val="en-US"/>
        </w:rPr>
        <w:t>Controlling Tools in the Supply Chain</w:t>
      </w:r>
    </w:p>
    <w:p w14:paraId="55759318" w14:textId="77777777" w:rsidR="00BA598D" w:rsidRPr="008B0622" w:rsidRDefault="00BA598D">
      <w:pPr>
        <w:pStyle w:val="BodyText"/>
        <w:rPr>
          <w:lang w:val="en-US"/>
        </w:rPr>
      </w:pPr>
    </w:p>
    <w:p w14:paraId="55759319" w14:textId="77777777" w:rsidR="00BA598D" w:rsidRPr="008B0622" w:rsidRDefault="00BA598D">
      <w:pPr>
        <w:pStyle w:val="BodyText"/>
        <w:rPr>
          <w:lang w:val="en-US"/>
        </w:rPr>
      </w:pPr>
    </w:p>
    <w:p w14:paraId="5575931A" w14:textId="77777777" w:rsidR="00BA598D" w:rsidRPr="008B0622" w:rsidRDefault="00BA598D">
      <w:pPr>
        <w:pStyle w:val="BodyText"/>
        <w:rPr>
          <w:lang w:val="en-US"/>
        </w:rPr>
      </w:pPr>
    </w:p>
    <w:p w14:paraId="5575931B" w14:textId="77777777" w:rsidR="00BA598D" w:rsidRPr="008B0622" w:rsidRDefault="00BA598D">
      <w:pPr>
        <w:pStyle w:val="BodyText"/>
        <w:rPr>
          <w:lang w:val="en-US"/>
        </w:rPr>
      </w:pPr>
    </w:p>
    <w:p w14:paraId="5575931C" w14:textId="77777777" w:rsidR="00BA598D" w:rsidRPr="008B0622" w:rsidRDefault="00BA598D">
      <w:pPr>
        <w:pStyle w:val="BodyText"/>
        <w:rPr>
          <w:lang w:val="en-US"/>
        </w:rPr>
      </w:pPr>
    </w:p>
    <w:p w14:paraId="5575931D" w14:textId="77777777" w:rsidR="00BA598D" w:rsidRPr="008B0622" w:rsidRDefault="007C65E1">
      <w:pPr>
        <w:pStyle w:val="Heading4"/>
        <w:rPr>
          <w:lang w:val="en-US"/>
        </w:rPr>
      </w:pPr>
      <w:r w:rsidRPr="008B0622">
        <w:rPr>
          <w:color w:val="003946"/>
          <w:lang w:val="en-US"/>
        </w:rPr>
        <w:t>STUDY GOALS</w:t>
      </w:r>
    </w:p>
    <w:p w14:paraId="5575931E" w14:textId="77777777" w:rsidR="00BA598D" w:rsidRPr="008B0622" w:rsidRDefault="00BA598D">
      <w:pPr>
        <w:pStyle w:val="BodyText"/>
        <w:spacing w:before="9"/>
        <w:rPr>
          <w:sz w:val="29"/>
          <w:lang w:val="en-US"/>
        </w:rPr>
      </w:pPr>
    </w:p>
    <w:p w14:paraId="5575931F" w14:textId="77777777" w:rsidR="00BA598D" w:rsidRPr="008B0622" w:rsidRDefault="007C65E1">
      <w:pPr>
        <w:pStyle w:val="BodyText"/>
        <w:ind w:left="1665"/>
        <w:rPr>
          <w:lang w:val="en-US"/>
        </w:rPr>
      </w:pPr>
      <w:r w:rsidRPr="008B0622">
        <w:rPr>
          <w:color w:val="231F20"/>
          <w:lang w:val="en-US"/>
        </w:rPr>
        <w:t>After working through this unit, you will be familiar with ...</w:t>
      </w:r>
    </w:p>
    <w:p w14:paraId="55759320" w14:textId="77777777" w:rsidR="00BA598D" w:rsidRPr="008B0622" w:rsidRDefault="00BA598D">
      <w:pPr>
        <w:pStyle w:val="BodyText"/>
        <w:spacing w:before="3"/>
        <w:rPr>
          <w:sz w:val="25"/>
          <w:lang w:val="en-US"/>
        </w:rPr>
      </w:pPr>
    </w:p>
    <w:p w14:paraId="55759321" w14:textId="2F912980" w:rsidR="00BA598D" w:rsidRPr="008B0622" w:rsidRDefault="007C65E1">
      <w:pPr>
        <w:pStyle w:val="BodyText"/>
        <w:ind w:left="1665"/>
        <w:rPr>
          <w:lang w:val="en-US"/>
        </w:rPr>
      </w:pPr>
      <w:r w:rsidRPr="008B0622">
        <w:rPr>
          <w:color w:val="231F20"/>
          <w:lang w:val="en-US"/>
        </w:rPr>
        <w:t xml:space="preserve">... </w:t>
      </w:r>
      <w:r w:rsidR="00263A93">
        <w:rPr>
          <w:color w:val="231F20"/>
          <w:lang w:val="en-US"/>
        </w:rPr>
        <w:t>the subdivision of</w:t>
      </w:r>
      <w:r w:rsidRPr="008B0622">
        <w:rPr>
          <w:color w:val="231F20"/>
          <w:lang w:val="en-US"/>
        </w:rPr>
        <w:t xml:space="preserve"> controlling </w:t>
      </w:r>
      <w:r w:rsidR="00263A93">
        <w:rPr>
          <w:color w:val="231F20"/>
          <w:lang w:val="en-US"/>
        </w:rPr>
        <w:t>into groups</w:t>
      </w:r>
      <w:r w:rsidRPr="008B0622">
        <w:rPr>
          <w:color w:val="231F20"/>
          <w:lang w:val="en-US"/>
        </w:rPr>
        <w:t>.</w:t>
      </w:r>
    </w:p>
    <w:p w14:paraId="55759322" w14:textId="4F1FF753" w:rsidR="00BA598D" w:rsidRPr="008B0622" w:rsidRDefault="007C65E1">
      <w:pPr>
        <w:pStyle w:val="BodyText"/>
        <w:spacing w:before="172"/>
        <w:ind w:left="1665"/>
        <w:rPr>
          <w:lang w:val="en-US"/>
        </w:rPr>
      </w:pPr>
      <w:r w:rsidRPr="008B0622">
        <w:rPr>
          <w:color w:val="231F20"/>
          <w:lang w:val="en-US"/>
        </w:rPr>
        <w:t xml:space="preserve">… </w:t>
      </w:r>
      <w:r w:rsidR="00263A93">
        <w:rPr>
          <w:color w:val="231F20"/>
          <w:lang w:val="en-US"/>
        </w:rPr>
        <w:t>t</w:t>
      </w:r>
      <w:r w:rsidRPr="008B0622">
        <w:rPr>
          <w:color w:val="231F20"/>
          <w:lang w:val="en-US"/>
        </w:rPr>
        <w:t>he controlling tools available.</w:t>
      </w:r>
    </w:p>
    <w:p w14:paraId="55759323" w14:textId="116EED3C" w:rsidR="00BA598D" w:rsidRPr="008B0622" w:rsidRDefault="007C65E1">
      <w:pPr>
        <w:pStyle w:val="BodyText"/>
        <w:spacing w:before="171"/>
        <w:ind w:left="1665"/>
        <w:rPr>
          <w:lang w:val="en-US"/>
        </w:rPr>
      </w:pPr>
      <w:r w:rsidRPr="008B0622">
        <w:rPr>
          <w:color w:val="231F20"/>
          <w:lang w:val="en-US"/>
        </w:rPr>
        <w:t xml:space="preserve">… </w:t>
      </w:r>
      <w:r w:rsidR="00263A93">
        <w:rPr>
          <w:color w:val="231F20"/>
          <w:lang w:val="en-US"/>
        </w:rPr>
        <w:t>h</w:t>
      </w:r>
      <w:r w:rsidRPr="008B0622">
        <w:rPr>
          <w:color w:val="231F20"/>
          <w:lang w:val="en-US"/>
        </w:rPr>
        <w:t xml:space="preserve">ow controlling tools are </w:t>
      </w:r>
      <w:r w:rsidR="00263A93">
        <w:rPr>
          <w:color w:val="231F20"/>
          <w:lang w:val="en-US"/>
        </w:rPr>
        <w:t>used</w:t>
      </w:r>
      <w:r w:rsidRPr="008B0622">
        <w:rPr>
          <w:color w:val="231F20"/>
          <w:lang w:val="en-US"/>
        </w:rPr>
        <w:t xml:space="preserve"> in practice.</w:t>
      </w:r>
    </w:p>
    <w:p w14:paraId="55759324" w14:textId="77777777" w:rsidR="00BA598D" w:rsidRPr="008B0622" w:rsidRDefault="00BA598D">
      <w:pPr>
        <w:pStyle w:val="BodyText"/>
        <w:rPr>
          <w:lang w:val="en-US"/>
        </w:rPr>
      </w:pPr>
    </w:p>
    <w:p w14:paraId="55759325" w14:textId="77777777" w:rsidR="00BA598D" w:rsidRPr="008B0622" w:rsidRDefault="00BA598D">
      <w:pPr>
        <w:pStyle w:val="BodyText"/>
        <w:rPr>
          <w:lang w:val="en-US"/>
        </w:rPr>
      </w:pPr>
    </w:p>
    <w:p w14:paraId="55759326" w14:textId="77777777" w:rsidR="00BA598D" w:rsidRPr="008B0622" w:rsidRDefault="00BA598D">
      <w:pPr>
        <w:pStyle w:val="BodyText"/>
        <w:rPr>
          <w:lang w:val="en-US"/>
        </w:rPr>
      </w:pPr>
    </w:p>
    <w:p w14:paraId="55759327" w14:textId="77777777" w:rsidR="00BA598D" w:rsidRPr="008B0622" w:rsidRDefault="00BA598D">
      <w:pPr>
        <w:pStyle w:val="BodyText"/>
        <w:rPr>
          <w:lang w:val="en-US"/>
        </w:rPr>
      </w:pPr>
    </w:p>
    <w:p w14:paraId="55759328" w14:textId="77777777" w:rsidR="00BA598D" w:rsidRPr="008B0622" w:rsidRDefault="00BA598D">
      <w:pPr>
        <w:pStyle w:val="BodyText"/>
        <w:rPr>
          <w:lang w:val="en-US"/>
        </w:rPr>
      </w:pPr>
    </w:p>
    <w:p w14:paraId="55759329" w14:textId="77777777" w:rsidR="00BA598D" w:rsidRPr="008B0622" w:rsidRDefault="00BA598D">
      <w:pPr>
        <w:pStyle w:val="BodyText"/>
        <w:rPr>
          <w:lang w:val="en-US"/>
        </w:rPr>
      </w:pPr>
    </w:p>
    <w:p w14:paraId="5575932A" w14:textId="77777777" w:rsidR="00BA598D" w:rsidRPr="008B0622" w:rsidRDefault="00BA598D">
      <w:pPr>
        <w:pStyle w:val="BodyText"/>
        <w:rPr>
          <w:lang w:val="en-US"/>
        </w:rPr>
      </w:pPr>
    </w:p>
    <w:p w14:paraId="5575932B" w14:textId="77777777" w:rsidR="00BA598D" w:rsidRPr="008B0622" w:rsidRDefault="00BA598D">
      <w:pPr>
        <w:pStyle w:val="BodyText"/>
        <w:rPr>
          <w:lang w:val="en-US"/>
        </w:rPr>
      </w:pPr>
    </w:p>
    <w:p w14:paraId="5575932C" w14:textId="77777777" w:rsidR="00BA598D" w:rsidRPr="008B0622" w:rsidRDefault="00BA598D">
      <w:pPr>
        <w:pStyle w:val="BodyText"/>
        <w:rPr>
          <w:lang w:val="en-US"/>
        </w:rPr>
      </w:pPr>
    </w:p>
    <w:p w14:paraId="5575932D" w14:textId="77777777" w:rsidR="00BA598D" w:rsidRPr="008B0622" w:rsidRDefault="00BA598D">
      <w:pPr>
        <w:pStyle w:val="BodyText"/>
        <w:rPr>
          <w:lang w:val="en-US"/>
        </w:rPr>
      </w:pPr>
    </w:p>
    <w:p w14:paraId="5575932E" w14:textId="77777777" w:rsidR="00BA598D" w:rsidRPr="008B0622" w:rsidRDefault="00BA598D">
      <w:pPr>
        <w:pStyle w:val="BodyText"/>
        <w:rPr>
          <w:lang w:val="en-US"/>
        </w:rPr>
      </w:pPr>
    </w:p>
    <w:p w14:paraId="5575932F" w14:textId="77777777" w:rsidR="00BA598D" w:rsidRPr="008B0622" w:rsidRDefault="00BA598D">
      <w:pPr>
        <w:pStyle w:val="BodyText"/>
        <w:rPr>
          <w:lang w:val="en-US"/>
        </w:rPr>
      </w:pPr>
    </w:p>
    <w:p w14:paraId="55759330" w14:textId="77777777" w:rsidR="00BA598D" w:rsidRPr="008B0622" w:rsidRDefault="00BA598D">
      <w:pPr>
        <w:pStyle w:val="BodyText"/>
        <w:rPr>
          <w:lang w:val="en-US"/>
        </w:rPr>
      </w:pPr>
    </w:p>
    <w:p w14:paraId="55759331" w14:textId="77777777" w:rsidR="00BA598D" w:rsidRPr="008B0622" w:rsidRDefault="00BA598D">
      <w:pPr>
        <w:pStyle w:val="BodyText"/>
        <w:rPr>
          <w:sz w:val="16"/>
          <w:lang w:val="en-US"/>
        </w:rPr>
      </w:pPr>
    </w:p>
    <w:p w14:paraId="55759332" w14:textId="77777777" w:rsidR="00BA598D" w:rsidRPr="008B0622" w:rsidRDefault="007C65E1">
      <w:pPr>
        <w:spacing w:before="100"/>
        <w:ind w:right="324"/>
        <w:jc w:val="right"/>
        <w:rPr>
          <w:sz w:val="14"/>
          <w:lang w:val="en-US"/>
        </w:rPr>
      </w:pPr>
      <w:r w:rsidRPr="008B0622">
        <w:rPr>
          <w:color w:val="231F20"/>
          <w:sz w:val="14"/>
          <w:lang w:val="en-US"/>
        </w:rPr>
        <w:t>DL-D-MWCH02-L05</w:t>
      </w:r>
    </w:p>
    <w:p w14:paraId="55759333" w14:textId="77777777" w:rsidR="00BA598D" w:rsidRPr="008B0622" w:rsidRDefault="00BA598D">
      <w:pPr>
        <w:jc w:val="right"/>
        <w:rPr>
          <w:sz w:val="14"/>
          <w:lang w:val="en-US"/>
        </w:rPr>
        <w:sectPr w:rsidR="00BA598D" w:rsidRPr="008B0622">
          <w:headerReference w:type="default" r:id="rId35"/>
          <w:pgSz w:w="11910" w:h="16840"/>
          <w:pgMar w:top="1920" w:right="240" w:bottom="280" w:left="460" w:header="0" w:footer="0" w:gutter="0"/>
          <w:cols w:space="720"/>
        </w:sectPr>
      </w:pPr>
    </w:p>
    <w:p w14:paraId="55759334" w14:textId="77777777" w:rsidR="00BA598D" w:rsidRPr="008B0622" w:rsidRDefault="00BA598D">
      <w:pPr>
        <w:pStyle w:val="BodyText"/>
        <w:rPr>
          <w:lang w:val="en-US"/>
        </w:rPr>
      </w:pPr>
    </w:p>
    <w:p w14:paraId="55759335" w14:textId="77777777" w:rsidR="00BA598D" w:rsidRPr="008B0622" w:rsidRDefault="007C65E1">
      <w:pPr>
        <w:pStyle w:val="ListParagraph"/>
        <w:numPr>
          <w:ilvl w:val="0"/>
          <w:numId w:val="8"/>
        </w:numPr>
        <w:tabs>
          <w:tab w:val="left" w:pos="787"/>
          <w:tab w:val="left" w:pos="788"/>
        </w:tabs>
        <w:spacing w:before="234" w:line="261" w:lineRule="auto"/>
        <w:ind w:right="1637"/>
        <w:rPr>
          <w:sz w:val="48"/>
          <w:lang w:val="en-US"/>
        </w:rPr>
      </w:pPr>
      <w:r w:rsidRPr="008B0622">
        <w:rPr>
          <w:color w:val="003946"/>
          <w:sz w:val="48"/>
          <w:lang w:val="en-US"/>
        </w:rPr>
        <w:t>Controlling Tools in the Supply Chain</w:t>
      </w:r>
    </w:p>
    <w:p w14:paraId="55759336" w14:textId="77777777" w:rsidR="00BA598D" w:rsidRPr="008B0622" w:rsidRDefault="00BA598D">
      <w:pPr>
        <w:pStyle w:val="BodyText"/>
        <w:spacing w:before="9"/>
        <w:rPr>
          <w:sz w:val="62"/>
          <w:lang w:val="en-US"/>
        </w:rPr>
      </w:pPr>
    </w:p>
    <w:p w14:paraId="55759337" w14:textId="77777777" w:rsidR="00BA598D" w:rsidRPr="008B0622" w:rsidRDefault="007C65E1">
      <w:pPr>
        <w:pStyle w:val="Heading3"/>
        <w:ind w:left="2204"/>
        <w:rPr>
          <w:lang w:val="en-US"/>
        </w:rPr>
      </w:pPr>
      <w:r w:rsidRPr="008B0622">
        <w:rPr>
          <w:color w:val="003946"/>
          <w:lang w:val="en-US"/>
        </w:rPr>
        <w:t>Introduction</w:t>
      </w:r>
    </w:p>
    <w:p w14:paraId="55759338" w14:textId="18E2BD6C" w:rsidR="00BA598D" w:rsidRPr="008B0622" w:rsidRDefault="00263A93">
      <w:pPr>
        <w:pStyle w:val="BodyText"/>
        <w:spacing w:before="269" w:line="271" w:lineRule="auto"/>
        <w:ind w:left="2204" w:right="1174"/>
        <w:jc w:val="both"/>
        <w:rPr>
          <w:lang w:val="en-US"/>
        </w:rPr>
      </w:pPr>
      <w:r>
        <w:rPr>
          <w:color w:val="231F20"/>
          <w:lang w:val="en-US"/>
        </w:rPr>
        <w:t>Corporate</w:t>
      </w:r>
      <w:r w:rsidR="007C65E1" w:rsidRPr="008B0622">
        <w:rPr>
          <w:color w:val="231F20"/>
          <w:lang w:val="en-US"/>
        </w:rPr>
        <w:t xml:space="preserve"> management’s objectives can be divided into strategic and operational goals. Strategic goals are long-term, while operational goals </w:t>
      </w:r>
      <w:r w:rsidR="00B50AB6">
        <w:rPr>
          <w:color w:val="231F20"/>
          <w:lang w:val="en-US"/>
        </w:rPr>
        <w:t>are for</w:t>
      </w:r>
      <w:r w:rsidR="007C65E1" w:rsidRPr="008B0622">
        <w:rPr>
          <w:color w:val="231F20"/>
          <w:lang w:val="en-US"/>
        </w:rPr>
        <w:t xml:space="preserve"> short</w:t>
      </w:r>
      <w:r w:rsidR="00B50AB6">
        <w:rPr>
          <w:color w:val="231F20"/>
          <w:lang w:val="en-US"/>
        </w:rPr>
        <w:t>-</w:t>
      </w:r>
      <w:r w:rsidR="007C65E1" w:rsidRPr="008B0622">
        <w:rPr>
          <w:color w:val="231F20"/>
          <w:lang w:val="en-US"/>
        </w:rPr>
        <w:t>term</w:t>
      </w:r>
      <w:r w:rsidR="00B50AB6">
        <w:rPr>
          <w:color w:val="231F20"/>
          <w:lang w:val="en-US"/>
        </w:rPr>
        <w:t xml:space="preserve"> implementation</w:t>
      </w:r>
      <w:r w:rsidR="007C65E1" w:rsidRPr="008B0622">
        <w:rPr>
          <w:color w:val="231F20"/>
          <w:lang w:val="en-US"/>
        </w:rPr>
        <w:t xml:space="preserve">. </w:t>
      </w:r>
      <w:r w:rsidR="008C13A3">
        <w:rPr>
          <w:color w:val="231F20"/>
          <w:lang w:val="en-US"/>
        </w:rPr>
        <w:t>A</w:t>
      </w:r>
      <w:r w:rsidR="007C65E1" w:rsidRPr="008B0622">
        <w:rPr>
          <w:color w:val="231F20"/>
          <w:lang w:val="en-US"/>
        </w:rPr>
        <w:t xml:space="preserve"> strategic goal is to safeguard the company's existence, while success and liquidity goals are operational. Strategic and operational </w:t>
      </w:r>
      <w:r w:rsidR="00B50AB6">
        <w:rPr>
          <w:color w:val="231F20"/>
          <w:lang w:val="en-US"/>
        </w:rPr>
        <w:t xml:space="preserve">controlling </w:t>
      </w:r>
      <w:r w:rsidR="007C65E1" w:rsidRPr="008B0622">
        <w:rPr>
          <w:color w:val="231F20"/>
          <w:lang w:val="en-US"/>
        </w:rPr>
        <w:t>requirements are derived from the management objectives</w:t>
      </w:r>
      <w:r w:rsidR="009D4F71">
        <w:rPr>
          <w:color w:val="231F20"/>
          <w:lang w:val="en-US"/>
        </w:rPr>
        <w:t xml:space="preserve"> and are met</w:t>
      </w:r>
      <w:r w:rsidR="007C65E1" w:rsidRPr="008B0622">
        <w:rPr>
          <w:color w:val="231F20"/>
          <w:lang w:val="en-US"/>
        </w:rPr>
        <w:t xml:space="preserve"> </w:t>
      </w:r>
      <w:r w:rsidR="005603B0">
        <w:rPr>
          <w:color w:val="231F20"/>
          <w:lang w:val="en-US"/>
        </w:rPr>
        <w:t>using</w:t>
      </w:r>
      <w:r w:rsidR="007C65E1" w:rsidRPr="008B0622">
        <w:rPr>
          <w:color w:val="231F20"/>
          <w:lang w:val="en-US"/>
        </w:rPr>
        <w:t xml:space="preserve"> </w:t>
      </w:r>
      <w:r w:rsidR="009D4F71">
        <w:rPr>
          <w:color w:val="231F20"/>
          <w:lang w:val="en-US"/>
        </w:rPr>
        <w:t>a range of</w:t>
      </w:r>
      <w:r w:rsidR="007C65E1" w:rsidRPr="008B0622">
        <w:rPr>
          <w:color w:val="231F20"/>
          <w:lang w:val="en-US"/>
        </w:rPr>
        <w:t xml:space="preserve"> tools.</w:t>
      </w:r>
    </w:p>
    <w:p w14:paraId="55759339" w14:textId="77777777" w:rsidR="00BA598D" w:rsidRPr="008B0622" w:rsidRDefault="00BA598D">
      <w:pPr>
        <w:pStyle w:val="BodyText"/>
        <w:spacing w:before="8"/>
        <w:rPr>
          <w:sz w:val="22"/>
          <w:lang w:val="en-US"/>
        </w:rPr>
      </w:pPr>
    </w:p>
    <w:p w14:paraId="5575933A" w14:textId="3B2B9633" w:rsidR="00BA598D" w:rsidRPr="008B0622" w:rsidRDefault="007C65E1">
      <w:pPr>
        <w:pStyle w:val="BodyText"/>
        <w:spacing w:line="271" w:lineRule="auto"/>
        <w:ind w:left="2204" w:right="1174"/>
        <w:jc w:val="both"/>
        <w:rPr>
          <w:lang w:val="en-US"/>
        </w:rPr>
      </w:pPr>
      <w:r w:rsidRPr="008B0622">
        <w:rPr>
          <w:color w:val="231F20"/>
          <w:lang w:val="en-US"/>
        </w:rPr>
        <w:t xml:space="preserve">Strategic controlling supports management with a </w:t>
      </w:r>
      <w:r w:rsidR="00FC2703">
        <w:rPr>
          <w:color w:val="231F20"/>
          <w:lang w:val="en-US"/>
        </w:rPr>
        <w:t>forward-looking</w:t>
      </w:r>
      <w:r w:rsidRPr="008B0622">
        <w:rPr>
          <w:color w:val="231F20"/>
          <w:lang w:val="en-US"/>
        </w:rPr>
        <w:t xml:space="preserve"> mindset </w:t>
      </w:r>
      <w:r w:rsidR="00863984">
        <w:rPr>
          <w:color w:val="231F20"/>
          <w:lang w:val="en-US"/>
        </w:rPr>
        <w:t>and promotes a particular</w:t>
      </w:r>
      <w:r w:rsidRPr="008B0622">
        <w:rPr>
          <w:color w:val="231F20"/>
          <w:lang w:val="en-US"/>
        </w:rPr>
        <w:t xml:space="preserve"> corporate culture throughout all functional areas of the company. Strategic controlling also performs </w:t>
      </w:r>
      <w:r w:rsidR="00BF2C09">
        <w:rPr>
          <w:color w:val="231F20"/>
          <w:lang w:val="en-US"/>
        </w:rPr>
        <w:t>vital</w:t>
      </w:r>
      <w:r w:rsidRPr="008B0622">
        <w:rPr>
          <w:color w:val="231F20"/>
          <w:lang w:val="en-US"/>
        </w:rPr>
        <w:t xml:space="preserve"> coordination tasks to support the strategy planning and implementation process.</w:t>
      </w:r>
    </w:p>
    <w:p w14:paraId="5575933B" w14:textId="77777777" w:rsidR="00BA598D" w:rsidRPr="008B0622" w:rsidRDefault="00BA598D">
      <w:pPr>
        <w:pStyle w:val="BodyText"/>
        <w:spacing w:before="8"/>
        <w:rPr>
          <w:sz w:val="22"/>
          <w:lang w:val="en-US"/>
        </w:rPr>
      </w:pPr>
    </w:p>
    <w:p w14:paraId="5575933C" w14:textId="0A970A37" w:rsidR="00BA598D" w:rsidRPr="008B0622" w:rsidRDefault="007C65E1">
      <w:pPr>
        <w:pStyle w:val="BodyText"/>
        <w:spacing w:line="271" w:lineRule="auto"/>
        <w:ind w:left="2204" w:right="1175" w:hanging="1"/>
        <w:jc w:val="both"/>
        <w:rPr>
          <w:lang w:val="en-US"/>
        </w:rPr>
      </w:pPr>
      <w:r w:rsidRPr="008B0622">
        <w:rPr>
          <w:color w:val="231F20"/>
          <w:lang w:val="en-US"/>
        </w:rPr>
        <w:t xml:space="preserve">Operational controlling is responsible for </w:t>
      </w:r>
      <w:r w:rsidR="002005AC">
        <w:rPr>
          <w:color w:val="231F20"/>
          <w:lang w:val="en-US"/>
        </w:rPr>
        <w:t>establishing</w:t>
      </w:r>
      <w:r w:rsidRPr="008B0622">
        <w:rPr>
          <w:color w:val="231F20"/>
          <w:lang w:val="en-US"/>
        </w:rPr>
        <w:t xml:space="preserve"> a performance-based planning and control system. </w:t>
      </w:r>
      <w:r w:rsidR="002005AC">
        <w:rPr>
          <w:color w:val="231F20"/>
          <w:lang w:val="en-US"/>
        </w:rPr>
        <w:t>It</w:t>
      </w:r>
      <w:r w:rsidRPr="008B0622">
        <w:rPr>
          <w:color w:val="231F20"/>
          <w:lang w:val="en-US"/>
        </w:rPr>
        <w:t xml:space="preserve"> coordinates </w:t>
      </w:r>
      <w:r w:rsidR="00005317">
        <w:rPr>
          <w:color w:val="231F20"/>
          <w:lang w:val="en-US"/>
        </w:rPr>
        <w:t xml:space="preserve">target achievement </w:t>
      </w:r>
      <w:r w:rsidRPr="008B0622">
        <w:rPr>
          <w:color w:val="231F20"/>
          <w:lang w:val="en-US"/>
        </w:rPr>
        <w:t xml:space="preserve">measures and </w:t>
      </w:r>
      <w:r w:rsidR="0009103D">
        <w:rPr>
          <w:color w:val="231F20"/>
          <w:lang w:val="en-US"/>
        </w:rPr>
        <w:t>assists</w:t>
      </w:r>
      <w:r w:rsidR="002005AC">
        <w:rPr>
          <w:color w:val="231F20"/>
          <w:lang w:val="en-US"/>
        </w:rPr>
        <w:t xml:space="preserve"> </w:t>
      </w:r>
      <w:r w:rsidRPr="008B0622">
        <w:rPr>
          <w:color w:val="231F20"/>
          <w:lang w:val="en-US"/>
        </w:rPr>
        <w:t>management with decision-making.</w:t>
      </w:r>
    </w:p>
    <w:p w14:paraId="5575933D" w14:textId="77777777" w:rsidR="00BA598D" w:rsidRPr="008B0622" w:rsidRDefault="00BA598D">
      <w:pPr>
        <w:pStyle w:val="BodyText"/>
        <w:spacing w:before="7"/>
        <w:rPr>
          <w:sz w:val="22"/>
          <w:lang w:val="en-US"/>
        </w:rPr>
      </w:pPr>
    </w:p>
    <w:p w14:paraId="5575933E" w14:textId="633DD831" w:rsidR="00BA598D" w:rsidRPr="008B0622" w:rsidRDefault="007C65E1">
      <w:pPr>
        <w:pStyle w:val="BodyText"/>
        <w:spacing w:line="271" w:lineRule="auto"/>
        <w:ind w:left="2204" w:right="1174" w:hanging="1"/>
        <w:jc w:val="both"/>
        <w:rPr>
          <w:lang w:val="en-US"/>
        </w:rPr>
      </w:pPr>
      <w:r w:rsidRPr="008B0622">
        <w:rPr>
          <w:color w:val="231F20"/>
          <w:lang w:val="en-US"/>
        </w:rPr>
        <w:t xml:space="preserve">Operational and strategic controlling are mutually dependent and complement </w:t>
      </w:r>
      <w:r w:rsidR="002005AC">
        <w:rPr>
          <w:color w:val="231F20"/>
          <w:lang w:val="en-US"/>
        </w:rPr>
        <w:t>one an</w:t>
      </w:r>
      <w:r w:rsidRPr="008B0622">
        <w:rPr>
          <w:color w:val="231F20"/>
          <w:lang w:val="en-US"/>
        </w:rPr>
        <w:t xml:space="preserve">other. Strategic controlling </w:t>
      </w:r>
      <w:r w:rsidR="002005AC">
        <w:rPr>
          <w:color w:val="231F20"/>
          <w:lang w:val="en-US"/>
        </w:rPr>
        <w:t>cannot</w:t>
      </w:r>
      <w:r w:rsidR="007A1649">
        <w:rPr>
          <w:color w:val="231F20"/>
          <w:lang w:val="en-US"/>
        </w:rPr>
        <w:t xml:space="preserve"> be effective</w:t>
      </w:r>
      <w:r w:rsidRPr="008B0622">
        <w:rPr>
          <w:color w:val="231F20"/>
          <w:lang w:val="en-US"/>
        </w:rPr>
        <w:t xml:space="preserve"> </w:t>
      </w:r>
      <w:r w:rsidR="002005AC">
        <w:rPr>
          <w:color w:val="231F20"/>
          <w:lang w:val="en-US"/>
        </w:rPr>
        <w:t xml:space="preserve">unless </w:t>
      </w:r>
      <w:r w:rsidRPr="008B0622">
        <w:rPr>
          <w:color w:val="231F20"/>
          <w:lang w:val="en-US"/>
        </w:rPr>
        <w:t>operational controlling fulfils its tasks.</w:t>
      </w:r>
    </w:p>
    <w:p w14:paraId="5575933F" w14:textId="77777777" w:rsidR="00BA598D" w:rsidRPr="008B0622" w:rsidRDefault="00BA598D">
      <w:pPr>
        <w:pStyle w:val="BodyText"/>
        <w:spacing w:before="7"/>
        <w:rPr>
          <w:sz w:val="22"/>
          <w:lang w:val="en-US"/>
        </w:rPr>
      </w:pPr>
    </w:p>
    <w:p w14:paraId="55759340" w14:textId="3C6A65B2" w:rsidR="00BA598D" w:rsidRPr="008B0622" w:rsidRDefault="007C65E1">
      <w:pPr>
        <w:pStyle w:val="BodyText"/>
        <w:spacing w:before="1" w:line="271" w:lineRule="auto"/>
        <w:ind w:left="2204" w:right="1174"/>
        <w:jc w:val="both"/>
        <w:rPr>
          <w:lang w:val="en-US"/>
        </w:rPr>
      </w:pPr>
      <w:r w:rsidRPr="008B0622">
        <w:rPr>
          <w:color w:val="231F20"/>
          <w:lang w:val="en-US"/>
        </w:rPr>
        <w:t xml:space="preserve">Just as there are two types of controlling, the tools used are also divided into two groups. Contribution margin accounting, KPI (systems), ABC analysis, budgeting, break-even analysis, activity-based </w:t>
      </w:r>
      <w:proofErr w:type="gramStart"/>
      <w:r w:rsidRPr="008B0622">
        <w:rPr>
          <w:color w:val="231F20"/>
          <w:lang w:val="en-US"/>
        </w:rPr>
        <w:t>costing</w:t>
      </w:r>
      <w:proofErr w:type="gramEnd"/>
      <w:r w:rsidRPr="008B0622">
        <w:rPr>
          <w:color w:val="231F20"/>
          <w:lang w:val="en-US"/>
        </w:rPr>
        <w:t xml:space="preserve"> and many other tools (which vary depending on the specific controlling task) are classified as operational controlling</w:t>
      </w:r>
      <w:r w:rsidR="00E61A17">
        <w:rPr>
          <w:color w:val="231F20"/>
          <w:lang w:val="en-US"/>
        </w:rPr>
        <w:t xml:space="preserve"> tools</w:t>
      </w:r>
      <w:r w:rsidRPr="008B0622">
        <w:rPr>
          <w:color w:val="231F20"/>
          <w:lang w:val="en-US"/>
        </w:rPr>
        <w:t>, wh</w:t>
      </w:r>
      <w:r w:rsidR="00E61A17">
        <w:rPr>
          <w:color w:val="231F20"/>
          <w:lang w:val="en-US"/>
        </w:rPr>
        <w:t>ile</w:t>
      </w:r>
      <w:r w:rsidRPr="008B0622">
        <w:rPr>
          <w:color w:val="231F20"/>
          <w:lang w:val="en-US"/>
        </w:rPr>
        <w:t xml:space="preserve"> benchmarking, various analysis techniques and the balanced scorecard are classed as strategic controlling</w:t>
      </w:r>
      <w:r w:rsidR="00E61A17">
        <w:rPr>
          <w:color w:val="231F20"/>
          <w:lang w:val="en-US"/>
        </w:rPr>
        <w:t xml:space="preserve"> tools</w:t>
      </w:r>
      <w:r w:rsidRPr="008B0622">
        <w:rPr>
          <w:color w:val="231F20"/>
          <w:lang w:val="en-US"/>
        </w:rPr>
        <w:t>.</w:t>
      </w:r>
    </w:p>
    <w:p w14:paraId="55759341" w14:textId="77777777" w:rsidR="00BA598D" w:rsidRPr="008B0622" w:rsidRDefault="00BA598D">
      <w:pPr>
        <w:pStyle w:val="BodyText"/>
        <w:spacing w:before="7"/>
        <w:rPr>
          <w:sz w:val="22"/>
          <w:lang w:val="en-US"/>
        </w:rPr>
      </w:pPr>
    </w:p>
    <w:p w14:paraId="55759342" w14:textId="1486925F" w:rsidR="00BA598D" w:rsidRPr="008B0622" w:rsidRDefault="00CB617A">
      <w:pPr>
        <w:pStyle w:val="BodyText"/>
        <w:spacing w:line="271" w:lineRule="auto"/>
        <w:ind w:left="2204" w:right="1175" w:hanging="1"/>
        <w:jc w:val="both"/>
        <w:rPr>
          <w:lang w:val="en-US"/>
        </w:rPr>
      </w:pPr>
      <w:r>
        <w:rPr>
          <w:color w:val="231F20"/>
          <w:lang w:val="en-US"/>
        </w:rPr>
        <w:t>Below, we consider a</w:t>
      </w:r>
      <w:r w:rsidR="007C65E1" w:rsidRPr="008B0622">
        <w:rPr>
          <w:color w:val="231F20"/>
          <w:lang w:val="en-US"/>
        </w:rPr>
        <w:t xml:space="preserve">ctivity-based costing </w:t>
      </w:r>
      <w:r>
        <w:rPr>
          <w:color w:val="231F20"/>
          <w:lang w:val="en-US"/>
        </w:rPr>
        <w:t>as an example</w:t>
      </w:r>
      <w:r w:rsidR="007C65E1" w:rsidRPr="008B0622">
        <w:rPr>
          <w:color w:val="231F20"/>
          <w:lang w:val="en-US"/>
        </w:rPr>
        <w:t xml:space="preserve"> of operational controlling </w:t>
      </w:r>
      <w:r>
        <w:rPr>
          <w:color w:val="231F20"/>
          <w:lang w:val="en-US"/>
        </w:rPr>
        <w:t>and</w:t>
      </w:r>
      <w:r w:rsidR="007C65E1" w:rsidRPr="008B0622">
        <w:rPr>
          <w:color w:val="231F20"/>
          <w:lang w:val="en-US"/>
        </w:rPr>
        <w:t xml:space="preserve"> benchmarking </w:t>
      </w:r>
      <w:r>
        <w:rPr>
          <w:color w:val="231F20"/>
          <w:lang w:val="en-US"/>
        </w:rPr>
        <w:t>as an example</w:t>
      </w:r>
      <w:r w:rsidR="007C65E1" w:rsidRPr="008B0622">
        <w:rPr>
          <w:color w:val="231F20"/>
          <w:lang w:val="en-US"/>
        </w:rPr>
        <w:t xml:space="preserve"> of strategic controlling.</w:t>
      </w:r>
    </w:p>
    <w:p w14:paraId="55759343" w14:textId="77777777" w:rsidR="00BA598D" w:rsidRPr="008B0622" w:rsidRDefault="00BA598D">
      <w:pPr>
        <w:pStyle w:val="BodyText"/>
        <w:rPr>
          <w:sz w:val="24"/>
          <w:lang w:val="en-US"/>
        </w:rPr>
      </w:pPr>
    </w:p>
    <w:p w14:paraId="55759344" w14:textId="77777777" w:rsidR="00BA598D" w:rsidRPr="008B0622" w:rsidRDefault="00BA598D">
      <w:pPr>
        <w:pStyle w:val="BodyText"/>
        <w:spacing w:before="8"/>
        <w:rPr>
          <w:sz w:val="35"/>
          <w:lang w:val="en-US"/>
        </w:rPr>
      </w:pPr>
    </w:p>
    <w:p w14:paraId="55759345" w14:textId="77777777"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Activity-based costing (ABC)</w:t>
      </w:r>
    </w:p>
    <w:p w14:paraId="55759346" w14:textId="4F4DCCE9" w:rsidR="00BA598D" w:rsidRPr="008B0622" w:rsidRDefault="007C65E1">
      <w:pPr>
        <w:pStyle w:val="BodyText"/>
        <w:spacing w:before="269" w:line="271" w:lineRule="auto"/>
        <w:ind w:left="2204" w:right="1176"/>
        <w:jc w:val="both"/>
        <w:rPr>
          <w:lang w:val="en-US"/>
        </w:rPr>
      </w:pPr>
      <w:r w:rsidRPr="008B0622">
        <w:rPr>
          <w:color w:val="231F20"/>
          <w:lang w:val="en-US"/>
        </w:rPr>
        <w:t>Activity-based costing, an established cost accounting system, draws on some of the tried-and-trusted</w:t>
      </w:r>
      <w:r w:rsidR="00B31574">
        <w:rPr>
          <w:color w:val="231F20"/>
          <w:lang w:val="en-US"/>
        </w:rPr>
        <w:t xml:space="preserve"> methods used in</w:t>
      </w:r>
      <w:r w:rsidRPr="008B0622">
        <w:rPr>
          <w:color w:val="231F20"/>
          <w:lang w:val="en-US"/>
        </w:rPr>
        <w:t xml:space="preserve"> full cost accounting systems. The weakness of traditional cost accounting methods is that overheads are not proportionally assigned to cost cent</w:t>
      </w:r>
      <w:r w:rsidR="00002BDD">
        <w:rPr>
          <w:color w:val="231F20"/>
          <w:lang w:val="en-US"/>
        </w:rPr>
        <w:t>er</w:t>
      </w:r>
      <w:r w:rsidRPr="008B0622">
        <w:rPr>
          <w:color w:val="231F20"/>
          <w:lang w:val="en-US"/>
        </w:rPr>
        <w:t>s; instead, imputed surcharges are distributed among all cost cent</w:t>
      </w:r>
      <w:r w:rsidR="00002BDD">
        <w:rPr>
          <w:color w:val="231F20"/>
          <w:lang w:val="en-US"/>
        </w:rPr>
        <w:t>er</w:t>
      </w:r>
      <w:r w:rsidRPr="008B0622">
        <w:rPr>
          <w:color w:val="231F20"/>
          <w:lang w:val="en-US"/>
        </w:rPr>
        <w:t xml:space="preserve">s </w:t>
      </w:r>
      <w:r w:rsidR="00AF1B23">
        <w:rPr>
          <w:color w:val="231F20"/>
          <w:lang w:val="en-US"/>
        </w:rPr>
        <w:t>at a fixed rate</w:t>
      </w:r>
      <w:r w:rsidRPr="008B0622">
        <w:rPr>
          <w:color w:val="231F20"/>
          <w:lang w:val="en-US"/>
        </w:rPr>
        <w:t xml:space="preserve">. </w:t>
      </w:r>
      <w:r w:rsidR="00AF1B23">
        <w:rPr>
          <w:color w:val="231F20"/>
          <w:lang w:val="en-US"/>
        </w:rPr>
        <w:t>Consequently, in</w:t>
      </w:r>
      <w:r w:rsidRPr="008B0622">
        <w:rPr>
          <w:color w:val="231F20"/>
          <w:lang w:val="en-US"/>
        </w:rPr>
        <w:t xml:space="preserve"> traditional accounting systems</w:t>
      </w:r>
      <w:r w:rsidR="00EE7E9F" w:rsidRPr="008B0622">
        <w:rPr>
          <w:color w:val="231F20"/>
          <w:lang w:val="en-US"/>
        </w:rPr>
        <w:t xml:space="preserve"> </w:t>
      </w:r>
      <w:r w:rsidR="00D3167B">
        <w:rPr>
          <w:color w:val="231F20"/>
          <w:lang w:val="en-US"/>
        </w:rPr>
        <w:t>some units face</w:t>
      </w:r>
      <w:r w:rsidR="00EE7E9F" w:rsidRPr="008B0622">
        <w:rPr>
          <w:color w:val="231F20"/>
          <w:lang w:val="en-US"/>
        </w:rPr>
        <w:t xml:space="preserve"> disproportionate</w:t>
      </w:r>
      <w:r w:rsidR="00F25B86">
        <w:rPr>
          <w:color w:val="231F20"/>
          <w:lang w:val="en-US"/>
        </w:rPr>
        <w:t>ly high</w:t>
      </w:r>
      <w:r w:rsidR="00EE7E9F" w:rsidRPr="008B0622">
        <w:rPr>
          <w:color w:val="231F20"/>
          <w:lang w:val="en-US"/>
        </w:rPr>
        <w:t xml:space="preserve"> overhead costs </w:t>
      </w:r>
      <w:r w:rsidR="00F25B86">
        <w:rPr>
          <w:color w:val="231F20"/>
          <w:lang w:val="en-US"/>
        </w:rPr>
        <w:t xml:space="preserve">which </w:t>
      </w:r>
      <w:r w:rsidR="004C3B4C">
        <w:rPr>
          <w:color w:val="231F20"/>
          <w:lang w:val="en-US"/>
        </w:rPr>
        <w:t>are in fact</w:t>
      </w:r>
      <w:r w:rsidR="001E7310">
        <w:rPr>
          <w:color w:val="231F20"/>
          <w:lang w:val="en-US"/>
        </w:rPr>
        <w:t xml:space="preserve"> attributable to</w:t>
      </w:r>
      <w:r w:rsidR="00EE7E9F" w:rsidRPr="008B0622">
        <w:rPr>
          <w:color w:val="231F20"/>
          <w:lang w:val="en-US"/>
        </w:rPr>
        <w:t xml:space="preserve"> other </w:t>
      </w:r>
      <w:r w:rsidR="00F25B86">
        <w:rPr>
          <w:color w:val="231F20"/>
          <w:lang w:val="en-US"/>
        </w:rPr>
        <w:t>units</w:t>
      </w:r>
      <w:r w:rsidR="00EE7E9F" w:rsidRPr="008B0622">
        <w:rPr>
          <w:color w:val="231F20"/>
          <w:lang w:val="en-US"/>
        </w:rPr>
        <w:t xml:space="preserve">, </w:t>
      </w:r>
      <w:r w:rsidR="00F25B86">
        <w:rPr>
          <w:color w:val="231F20"/>
          <w:lang w:val="en-US"/>
        </w:rPr>
        <w:t>potentially distorting</w:t>
      </w:r>
      <w:r w:rsidR="00EE7E9F" w:rsidRPr="008B0622">
        <w:rPr>
          <w:color w:val="231F20"/>
          <w:lang w:val="en-US"/>
        </w:rPr>
        <w:t xml:space="preserve"> the results of individual departments or divisions</w:t>
      </w:r>
      <w:r w:rsidR="00EE7E9F">
        <w:rPr>
          <w:color w:val="231F20"/>
          <w:lang w:val="en-US"/>
        </w:rPr>
        <w:t xml:space="preserve">. </w:t>
      </w:r>
    </w:p>
    <w:p w14:paraId="55759347" w14:textId="77777777" w:rsidR="00BA598D" w:rsidRPr="008B0622" w:rsidRDefault="00BA598D">
      <w:pPr>
        <w:spacing w:line="271" w:lineRule="auto"/>
        <w:jc w:val="both"/>
        <w:rPr>
          <w:lang w:val="en-US"/>
        </w:rPr>
        <w:sectPr w:rsidR="00BA598D" w:rsidRPr="008B0622">
          <w:headerReference w:type="even" r:id="rId36"/>
          <w:headerReference w:type="default" r:id="rId37"/>
          <w:pgSz w:w="11910" w:h="16840"/>
          <w:pgMar w:top="960" w:right="240" w:bottom="280" w:left="460" w:header="0" w:footer="0" w:gutter="0"/>
          <w:pgNumType w:start="56"/>
          <w:cols w:space="720"/>
        </w:sectPr>
      </w:pPr>
    </w:p>
    <w:p w14:paraId="55759348" w14:textId="77777777" w:rsidR="00BA598D" w:rsidRPr="008B0622" w:rsidRDefault="00BA598D">
      <w:pPr>
        <w:pStyle w:val="BodyText"/>
        <w:rPr>
          <w:lang w:val="en-US"/>
        </w:rPr>
      </w:pPr>
    </w:p>
    <w:p w14:paraId="55759349" w14:textId="77777777" w:rsidR="00BA598D" w:rsidRPr="008B0622" w:rsidRDefault="00BA598D">
      <w:pPr>
        <w:pStyle w:val="BodyText"/>
        <w:spacing w:before="5"/>
        <w:rPr>
          <w:lang w:val="en-US"/>
        </w:rPr>
      </w:pPr>
    </w:p>
    <w:p w14:paraId="5575934A" w14:textId="77777777" w:rsidR="00BA598D" w:rsidRPr="008B0622" w:rsidRDefault="007C65E1">
      <w:pPr>
        <w:ind w:left="957"/>
        <w:rPr>
          <w:sz w:val="18"/>
          <w:lang w:val="en-US"/>
        </w:rPr>
      </w:pPr>
      <w:r w:rsidRPr="008B0622">
        <w:rPr>
          <w:color w:val="003946"/>
          <w:sz w:val="18"/>
          <w:lang w:val="en-US"/>
        </w:rPr>
        <w:t>Controlling Tools in the Supply Chain</w:t>
      </w:r>
    </w:p>
    <w:p w14:paraId="5575934B" w14:textId="77777777" w:rsidR="00BA598D" w:rsidRPr="008B0622" w:rsidRDefault="00BA598D">
      <w:pPr>
        <w:pStyle w:val="BodyText"/>
        <w:rPr>
          <w:lang w:val="en-US"/>
        </w:rPr>
      </w:pPr>
    </w:p>
    <w:p w14:paraId="5575934C" w14:textId="77777777" w:rsidR="00BA598D" w:rsidRPr="008B0622" w:rsidRDefault="00BA598D">
      <w:pPr>
        <w:pStyle w:val="BodyText"/>
        <w:rPr>
          <w:lang w:val="en-US"/>
        </w:rPr>
      </w:pPr>
    </w:p>
    <w:p w14:paraId="5575934D" w14:textId="77777777" w:rsidR="00BA598D" w:rsidRPr="008B0622" w:rsidRDefault="00BA598D">
      <w:pPr>
        <w:pStyle w:val="BodyText"/>
        <w:rPr>
          <w:lang w:val="en-US"/>
        </w:rPr>
      </w:pPr>
    </w:p>
    <w:p w14:paraId="5575934E" w14:textId="77777777" w:rsidR="00BA598D" w:rsidRPr="008B0622" w:rsidRDefault="00BA598D">
      <w:pPr>
        <w:pStyle w:val="BodyText"/>
        <w:rPr>
          <w:lang w:val="en-US"/>
        </w:rPr>
      </w:pPr>
    </w:p>
    <w:p w14:paraId="5575934F" w14:textId="77777777" w:rsidR="00BA598D" w:rsidRPr="008B0622" w:rsidRDefault="00BA598D">
      <w:pPr>
        <w:pStyle w:val="BodyText"/>
        <w:spacing w:before="7"/>
        <w:rPr>
          <w:sz w:val="23"/>
          <w:lang w:val="en-US"/>
        </w:rPr>
      </w:pPr>
    </w:p>
    <w:p w14:paraId="55759351" w14:textId="77777777" w:rsidR="00BA598D" w:rsidRPr="008B0622" w:rsidRDefault="00BA598D">
      <w:pPr>
        <w:pStyle w:val="BodyText"/>
        <w:spacing w:before="7"/>
        <w:rPr>
          <w:sz w:val="22"/>
          <w:lang w:val="en-US"/>
        </w:rPr>
      </w:pPr>
    </w:p>
    <w:p w14:paraId="55759352" w14:textId="4F14E374" w:rsidR="00BA598D" w:rsidRPr="008B0622" w:rsidRDefault="007C65E1">
      <w:pPr>
        <w:pStyle w:val="BodyText"/>
        <w:spacing w:line="271" w:lineRule="auto"/>
        <w:ind w:left="957" w:right="2422"/>
        <w:jc w:val="both"/>
        <w:rPr>
          <w:lang w:val="en-US"/>
        </w:rPr>
      </w:pPr>
      <w:r w:rsidRPr="008B0622">
        <w:rPr>
          <w:color w:val="231F20"/>
          <w:lang w:val="en-US"/>
        </w:rPr>
        <w:t xml:space="preserve">Activity-based costing improves cost allocation by distributing overhead costs </w:t>
      </w:r>
      <w:r w:rsidR="00FF1F95" w:rsidRPr="008B0622">
        <w:rPr>
          <w:color w:val="231F20"/>
          <w:lang w:val="en-US"/>
        </w:rPr>
        <w:t xml:space="preserve">proportionally </w:t>
      </w:r>
      <w:r w:rsidR="00FF1F95">
        <w:rPr>
          <w:color w:val="231F20"/>
          <w:lang w:val="en-US"/>
        </w:rPr>
        <w:t>for easier</w:t>
      </w:r>
      <w:r w:rsidRPr="008B0622">
        <w:rPr>
          <w:color w:val="231F20"/>
          <w:lang w:val="en-US"/>
        </w:rPr>
        <w:t xml:space="preserve"> planning and control of individual departments. </w:t>
      </w:r>
      <w:r w:rsidR="00FF1F95">
        <w:rPr>
          <w:color w:val="231F20"/>
          <w:lang w:val="en-US"/>
        </w:rPr>
        <w:t>C</w:t>
      </w:r>
      <w:r w:rsidR="001F24A2">
        <w:rPr>
          <w:color w:val="231F20"/>
          <w:lang w:val="en-US"/>
        </w:rPr>
        <w:t xml:space="preserve">osts </w:t>
      </w:r>
      <w:r w:rsidR="00FF1F95">
        <w:rPr>
          <w:color w:val="231F20"/>
          <w:lang w:val="en-US"/>
        </w:rPr>
        <w:t>must be</w:t>
      </w:r>
      <w:r w:rsidR="001F24A2">
        <w:rPr>
          <w:color w:val="231F20"/>
          <w:lang w:val="en-US"/>
        </w:rPr>
        <w:t xml:space="preserve"> allocated proportionally </w:t>
      </w:r>
      <w:r w:rsidR="00677086">
        <w:rPr>
          <w:color w:val="231F20"/>
          <w:lang w:val="en-US"/>
        </w:rPr>
        <w:t xml:space="preserve">so that </w:t>
      </w:r>
      <w:r w:rsidR="00FF1F95">
        <w:rPr>
          <w:color w:val="231F20"/>
          <w:lang w:val="en-US"/>
        </w:rPr>
        <w:t xml:space="preserve">potential </w:t>
      </w:r>
      <w:r w:rsidRPr="008B0622">
        <w:rPr>
          <w:color w:val="231F20"/>
          <w:lang w:val="en-US"/>
        </w:rPr>
        <w:t>cost saving</w:t>
      </w:r>
      <w:r w:rsidR="00FF1F95">
        <w:rPr>
          <w:color w:val="231F20"/>
          <w:lang w:val="en-US"/>
        </w:rPr>
        <w:t>s</w:t>
      </w:r>
      <w:r w:rsidRPr="008B0622">
        <w:rPr>
          <w:color w:val="231F20"/>
          <w:lang w:val="en-US"/>
        </w:rPr>
        <w:t xml:space="preserve"> in individual departments</w:t>
      </w:r>
      <w:r w:rsidR="00677086">
        <w:rPr>
          <w:color w:val="231F20"/>
          <w:lang w:val="en-US"/>
        </w:rPr>
        <w:t xml:space="preserve"> can be identified </w:t>
      </w:r>
      <w:r w:rsidR="00D63D64">
        <w:rPr>
          <w:color w:val="231F20"/>
          <w:lang w:val="en-US"/>
        </w:rPr>
        <w:t>and implemented</w:t>
      </w:r>
      <w:r w:rsidRPr="008B0622">
        <w:rPr>
          <w:color w:val="231F20"/>
          <w:lang w:val="en-US"/>
        </w:rPr>
        <w:t xml:space="preserve"> by </w:t>
      </w:r>
      <w:r w:rsidR="009B0724">
        <w:rPr>
          <w:color w:val="231F20"/>
          <w:lang w:val="en-US"/>
        </w:rPr>
        <w:t xml:space="preserve">breaking them down transparently </w:t>
      </w:r>
      <w:r w:rsidR="005A2787">
        <w:rPr>
          <w:color w:val="231F20"/>
          <w:lang w:val="en-US"/>
        </w:rPr>
        <w:t>among</w:t>
      </w:r>
      <w:r w:rsidR="009B0724">
        <w:rPr>
          <w:color w:val="231F20"/>
          <w:lang w:val="en-US"/>
        </w:rPr>
        <w:t xml:space="preserve"> individual products and services rather than </w:t>
      </w:r>
      <w:r w:rsidR="0006732D">
        <w:rPr>
          <w:color w:val="231F20"/>
          <w:lang w:val="en-US"/>
        </w:rPr>
        <w:t>general</w:t>
      </w:r>
      <w:r w:rsidRPr="008B0622">
        <w:rPr>
          <w:color w:val="231F20"/>
          <w:lang w:val="en-US"/>
        </w:rPr>
        <w:t xml:space="preserve"> business units.</w:t>
      </w:r>
    </w:p>
    <w:p w14:paraId="55759353" w14:textId="77777777" w:rsidR="00BA598D" w:rsidRPr="008B0622" w:rsidRDefault="00BA598D">
      <w:pPr>
        <w:pStyle w:val="BodyText"/>
        <w:spacing w:before="8"/>
        <w:rPr>
          <w:sz w:val="22"/>
          <w:lang w:val="en-US"/>
        </w:rPr>
      </w:pPr>
    </w:p>
    <w:p w14:paraId="55759354" w14:textId="3B83FEF9" w:rsidR="00BA598D" w:rsidRPr="008B0622" w:rsidRDefault="005A2787">
      <w:pPr>
        <w:pStyle w:val="BodyText"/>
        <w:spacing w:line="271" w:lineRule="auto"/>
        <w:ind w:left="957" w:right="2421"/>
        <w:jc w:val="both"/>
        <w:rPr>
          <w:lang w:val="en-US"/>
        </w:rPr>
      </w:pPr>
      <w:r>
        <w:rPr>
          <w:color w:val="231F20"/>
          <w:lang w:val="en-US"/>
        </w:rPr>
        <w:t>T</w:t>
      </w:r>
      <w:r w:rsidR="007C65E1" w:rsidRPr="008B0622">
        <w:rPr>
          <w:color w:val="231F20"/>
          <w:lang w:val="en-US"/>
        </w:rPr>
        <w:t xml:space="preserve">he reference points </w:t>
      </w:r>
      <w:r>
        <w:rPr>
          <w:color w:val="231F20"/>
          <w:lang w:val="en-US"/>
        </w:rPr>
        <w:t xml:space="preserve">here </w:t>
      </w:r>
      <w:r w:rsidR="007C65E1" w:rsidRPr="008B0622">
        <w:rPr>
          <w:color w:val="231F20"/>
          <w:lang w:val="en-US"/>
        </w:rPr>
        <w:t>are the organization’s value chain and the calculation of individual processes. Each task handled by the organization’s cost centers is divided into process-related activities</w:t>
      </w:r>
      <w:r w:rsidR="002775CF">
        <w:rPr>
          <w:color w:val="231F20"/>
          <w:lang w:val="en-US"/>
        </w:rPr>
        <w:t xml:space="preserve"> </w:t>
      </w:r>
      <w:r w:rsidR="00D63D64">
        <w:rPr>
          <w:color w:val="231F20"/>
          <w:lang w:val="en-US"/>
        </w:rPr>
        <w:t>to allow the identification of</w:t>
      </w:r>
      <w:r w:rsidR="007C65E1" w:rsidRPr="008B0622">
        <w:rPr>
          <w:color w:val="231F20"/>
          <w:lang w:val="en-US"/>
        </w:rPr>
        <w:t xml:space="preserve"> cost drivers </w:t>
      </w:r>
      <w:r w:rsidR="00D63D64">
        <w:rPr>
          <w:color w:val="231F20"/>
          <w:lang w:val="en-US"/>
        </w:rPr>
        <w:t>and corresponding allocation of</w:t>
      </w:r>
      <w:r w:rsidR="007C65E1" w:rsidRPr="008B0622">
        <w:rPr>
          <w:color w:val="231F20"/>
          <w:lang w:val="en-US"/>
        </w:rPr>
        <w:t xml:space="preserve"> costs. This calculation </w:t>
      </w:r>
      <w:r w:rsidR="009F5E6F">
        <w:rPr>
          <w:color w:val="231F20"/>
          <w:lang w:val="en-US"/>
        </w:rPr>
        <w:t>leads to</w:t>
      </w:r>
      <w:r w:rsidR="007C65E1" w:rsidRPr="008B0622">
        <w:rPr>
          <w:color w:val="231F20"/>
          <w:lang w:val="en-US"/>
        </w:rPr>
        <w:t xml:space="preserve"> process cost-unit rates, which are used to </w:t>
      </w:r>
      <w:r w:rsidR="00772237">
        <w:rPr>
          <w:color w:val="231F20"/>
          <w:lang w:val="en-US"/>
        </w:rPr>
        <w:t xml:space="preserve">divide </w:t>
      </w:r>
      <w:r w:rsidR="007C65E1" w:rsidRPr="008B0622">
        <w:rPr>
          <w:color w:val="231F20"/>
          <w:lang w:val="en-US"/>
        </w:rPr>
        <w:t xml:space="preserve">the process-related overhead costs </w:t>
      </w:r>
      <w:r w:rsidR="00772237">
        <w:rPr>
          <w:color w:val="231F20"/>
          <w:lang w:val="en-US"/>
        </w:rPr>
        <w:t>among the</w:t>
      </w:r>
      <w:r w:rsidR="007C65E1" w:rsidRPr="008B0622">
        <w:rPr>
          <w:color w:val="231F20"/>
          <w:lang w:val="en-US"/>
        </w:rPr>
        <w:t xml:space="preserve"> organization’s services and products.</w:t>
      </w:r>
    </w:p>
    <w:p w14:paraId="55759355" w14:textId="77777777" w:rsidR="00BA598D" w:rsidRPr="008B0622" w:rsidRDefault="00BA598D">
      <w:pPr>
        <w:pStyle w:val="BodyText"/>
        <w:spacing w:before="8"/>
        <w:rPr>
          <w:sz w:val="22"/>
          <w:lang w:val="en-US"/>
        </w:rPr>
      </w:pPr>
    </w:p>
    <w:p w14:paraId="55759357" w14:textId="7F870AC3" w:rsidR="00BA598D" w:rsidRPr="008B0622" w:rsidRDefault="00343663" w:rsidP="00232EC5">
      <w:pPr>
        <w:pStyle w:val="BodyText"/>
        <w:spacing w:line="271" w:lineRule="auto"/>
        <w:ind w:left="957" w:right="2422" w:hanging="1"/>
        <w:jc w:val="both"/>
        <w:rPr>
          <w:lang w:val="en-US"/>
        </w:rPr>
      </w:pPr>
      <w:r>
        <w:rPr>
          <w:color w:val="231F20"/>
          <w:lang w:val="en-US"/>
        </w:rPr>
        <w:t>A</w:t>
      </w:r>
      <w:r w:rsidR="007C65E1" w:rsidRPr="008B0622">
        <w:rPr>
          <w:color w:val="231F20"/>
          <w:lang w:val="en-US"/>
        </w:rPr>
        <w:t xml:space="preserve">ctivity-based costing </w:t>
      </w:r>
      <w:r>
        <w:rPr>
          <w:color w:val="231F20"/>
          <w:lang w:val="en-US"/>
        </w:rPr>
        <w:t xml:space="preserve">therefore </w:t>
      </w:r>
      <w:r w:rsidR="007C65E1" w:rsidRPr="008B0622">
        <w:rPr>
          <w:color w:val="231F20"/>
          <w:lang w:val="en-US"/>
        </w:rPr>
        <w:t xml:space="preserve">meets </w:t>
      </w:r>
      <w:r w:rsidR="00D54007">
        <w:rPr>
          <w:color w:val="231F20"/>
          <w:lang w:val="en-US"/>
        </w:rPr>
        <w:t>the objective</w:t>
      </w:r>
      <w:r w:rsidR="007C65E1" w:rsidRPr="008B0622">
        <w:rPr>
          <w:color w:val="231F20"/>
          <w:lang w:val="en-US"/>
        </w:rPr>
        <w:t xml:space="preserve"> of proportional</w:t>
      </w:r>
      <w:r w:rsidR="00D54007">
        <w:rPr>
          <w:color w:val="231F20"/>
          <w:lang w:val="en-US"/>
        </w:rPr>
        <w:t>ly</w:t>
      </w:r>
      <w:r w:rsidR="007C65E1" w:rsidRPr="008B0622">
        <w:rPr>
          <w:color w:val="231F20"/>
          <w:lang w:val="en-US"/>
        </w:rPr>
        <w:t xml:space="preserve"> allocati</w:t>
      </w:r>
      <w:r w:rsidR="00D54007">
        <w:rPr>
          <w:color w:val="231F20"/>
          <w:lang w:val="en-US"/>
        </w:rPr>
        <w:t>ng</w:t>
      </w:r>
      <w:r w:rsidR="007C65E1" w:rsidRPr="008B0622">
        <w:rPr>
          <w:color w:val="231F20"/>
          <w:lang w:val="en-US"/>
        </w:rPr>
        <w:t xml:space="preserve"> internal services and improving cost transparency in indirect (non-directly attributable) areas, such as administration costs, sales, infrastructure costs and similar areas, known collectively as</w:t>
      </w:r>
      <w:r w:rsidR="00232EC5">
        <w:rPr>
          <w:color w:val="231F20"/>
          <w:lang w:val="en-US"/>
        </w:rPr>
        <w:t xml:space="preserve"> </w:t>
      </w:r>
      <w:r w:rsidR="007C65E1" w:rsidRPr="008B0622">
        <w:rPr>
          <w:color w:val="231F20"/>
          <w:lang w:val="en-US"/>
        </w:rPr>
        <w:t>"overheads".</w:t>
      </w:r>
    </w:p>
    <w:p w14:paraId="55759358" w14:textId="77777777" w:rsidR="00BA598D" w:rsidRPr="008B0622" w:rsidRDefault="00BA598D">
      <w:pPr>
        <w:pStyle w:val="BodyText"/>
        <w:spacing w:before="2"/>
        <w:rPr>
          <w:sz w:val="25"/>
          <w:lang w:val="en-US"/>
        </w:rPr>
      </w:pPr>
    </w:p>
    <w:p w14:paraId="55759359" w14:textId="729B22B6" w:rsidR="00BA598D" w:rsidRPr="008B0622" w:rsidRDefault="007C65E1">
      <w:pPr>
        <w:pStyle w:val="BodyText"/>
        <w:spacing w:line="271" w:lineRule="auto"/>
        <w:ind w:left="957" w:right="2421" w:hanging="1"/>
        <w:jc w:val="both"/>
        <w:rPr>
          <w:lang w:val="en-US"/>
        </w:rPr>
      </w:pPr>
      <w:r w:rsidRPr="008B0622">
        <w:rPr>
          <w:color w:val="231F20"/>
          <w:lang w:val="en-US"/>
        </w:rPr>
        <w:t>A</w:t>
      </w:r>
      <w:r w:rsidR="00592D37">
        <w:rPr>
          <w:color w:val="231F20"/>
          <w:lang w:val="en-US"/>
        </w:rPr>
        <w:t>ctivity-based costing requires a</w:t>
      </w:r>
      <w:r w:rsidRPr="008B0622">
        <w:rPr>
          <w:color w:val="231F20"/>
          <w:lang w:val="en-US"/>
        </w:rPr>
        <w:t xml:space="preserve"> detailed analysis of </w:t>
      </w:r>
      <w:r w:rsidR="00341B69">
        <w:rPr>
          <w:color w:val="231F20"/>
          <w:lang w:val="en-US"/>
        </w:rPr>
        <w:t>each task</w:t>
      </w:r>
      <w:r w:rsidRPr="008B0622">
        <w:rPr>
          <w:color w:val="231F20"/>
          <w:lang w:val="en-US"/>
        </w:rPr>
        <w:t xml:space="preserve"> </w:t>
      </w:r>
      <w:r w:rsidR="00D54007">
        <w:rPr>
          <w:color w:val="231F20"/>
          <w:lang w:val="en-US"/>
        </w:rPr>
        <w:t>within a</w:t>
      </w:r>
      <w:r w:rsidRPr="008B0622">
        <w:rPr>
          <w:color w:val="231F20"/>
          <w:lang w:val="en-US"/>
        </w:rPr>
        <w:t xml:space="preserve"> cost center</w:t>
      </w:r>
      <w:r w:rsidR="00341B69">
        <w:rPr>
          <w:color w:val="231F20"/>
          <w:lang w:val="en-US"/>
        </w:rPr>
        <w:t xml:space="preserve"> so that</w:t>
      </w:r>
      <w:r w:rsidRPr="008B0622">
        <w:rPr>
          <w:color w:val="231F20"/>
          <w:lang w:val="en-US"/>
        </w:rPr>
        <w:t xml:space="preserve"> unproductive </w:t>
      </w:r>
      <w:r w:rsidR="00341B69">
        <w:rPr>
          <w:color w:val="231F20"/>
          <w:lang w:val="en-US"/>
        </w:rPr>
        <w:t xml:space="preserve">tasks </w:t>
      </w:r>
      <w:r w:rsidR="00D54007">
        <w:rPr>
          <w:color w:val="231F20"/>
          <w:lang w:val="en-US"/>
        </w:rPr>
        <w:t>become</w:t>
      </w:r>
      <w:r w:rsidRPr="008B0622">
        <w:rPr>
          <w:color w:val="231F20"/>
          <w:lang w:val="en-US"/>
        </w:rPr>
        <w:t xml:space="preserve"> transparent and readily identifiable (Steger 2010, p. 577ff.).</w:t>
      </w:r>
    </w:p>
    <w:p w14:paraId="5575935A" w14:textId="77777777" w:rsidR="00BA598D" w:rsidRPr="008B0622" w:rsidRDefault="00BA598D">
      <w:pPr>
        <w:pStyle w:val="BodyText"/>
        <w:rPr>
          <w:sz w:val="24"/>
          <w:lang w:val="en-US"/>
        </w:rPr>
      </w:pPr>
    </w:p>
    <w:p w14:paraId="5575935B" w14:textId="03C1218A" w:rsidR="00BA598D" w:rsidRPr="008B0622" w:rsidRDefault="007C65E1">
      <w:pPr>
        <w:pStyle w:val="Heading6"/>
        <w:ind w:left="957"/>
        <w:jc w:val="left"/>
        <w:rPr>
          <w:lang w:val="en-US"/>
        </w:rPr>
      </w:pPr>
      <w:r w:rsidRPr="008B0622">
        <w:rPr>
          <w:color w:val="003946"/>
          <w:lang w:val="en-US"/>
        </w:rPr>
        <w:t xml:space="preserve">Process </w:t>
      </w:r>
      <w:r w:rsidR="002D2D34">
        <w:rPr>
          <w:color w:val="003946"/>
          <w:lang w:val="en-US"/>
        </w:rPr>
        <w:t>Identific</w:t>
      </w:r>
      <w:r w:rsidRPr="008B0622">
        <w:rPr>
          <w:color w:val="003946"/>
          <w:lang w:val="en-US"/>
        </w:rPr>
        <w:t>ation</w:t>
      </w:r>
    </w:p>
    <w:p w14:paraId="5575935C" w14:textId="77777777" w:rsidR="00BA598D" w:rsidRPr="008B0622" w:rsidRDefault="00BA598D">
      <w:pPr>
        <w:pStyle w:val="BodyText"/>
        <w:spacing w:before="10"/>
        <w:rPr>
          <w:sz w:val="26"/>
          <w:lang w:val="en-US"/>
        </w:rPr>
      </w:pPr>
    </w:p>
    <w:p w14:paraId="5575935D" w14:textId="23305F49" w:rsidR="00BA598D" w:rsidRPr="008B0622" w:rsidRDefault="007C65E1">
      <w:pPr>
        <w:pStyle w:val="BodyText"/>
        <w:spacing w:line="271" w:lineRule="auto"/>
        <w:ind w:left="957" w:right="2422" w:hanging="1"/>
        <w:jc w:val="both"/>
        <w:rPr>
          <w:lang w:val="en-US"/>
        </w:rPr>
      </w:pPr>
      <w:r w:rsidRPr="008B0622">
        <w:rPr>
          <w:color w:val="231F20"/>
          <w:lang w:val="en-US"/>
        </w:rPr>
        <w:t>Before implementing activity-based costing, the entire value chain must first be broken down into individual processes and activities (Mayer 1999, p. 85ff.).</w:t>
      </w:r>
    </w:p>
    <w:p w14:paraId="5575935E"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35F" w14:textId="77777777" w:rsidR="00BA598D" w:rsidRPr="008B0622" w:rsidRDefault="00BA598D">
      <w:pPr>
        <w:pStyle w:val="BodyText"/>
        <w:rPr>
          <w:lang w:val="en-US"/>
        </w:rPr>
      </w:pPr>
    </w:p>
    <w:p w14:paraId="55759360" w14:textId="77777777" w:rsidR="00BA598D" w:rsidRPr="008B0622" w:rsidRDefault="00BA598D">
      <w:pPr>
        <w:pStyle w:val="BodyText"/>
        <w:rPr>
          <w:lang w:val="en-US"/>
        </w:rPr>
      </w:pPr>
    </w:p>
    <w:p w14:paraId="55759361" w14:textId="77777777" w:rsidR="00BA598D" w:rsidRPr="008B0622" w:rsidRDefault="00BA598D">
      <w:pPr>
        <w:pStyle w:val="BodyText"/>
        <w:rPr>
          <w:lang w:val="en-US"/>
        </w:rPr>
      </w:pPr>
    </w:p>
    <w:p w14:paraId="55759362" w14:textId="77777777" w:rsidR="00BA598D" w:rsidRPr="008B0622" w:rsidRDefault="00BA598D">
      <w:pPr>
        <w:pStyle w:val="BodyText"/>
        <w:rPr>
          <w:lang w:val="en-US"/>
        </w:rPr>
      </w:pPr>
    </w:p>
    <w:p w14:paraId="55759363" w14:textId="77777777" w:rsidR="00BA598D" w:rsidRPr="008B0622" w:rsidRDefault="00BA598D">
      <w:pPr>
        <w:pStyle w:val="BodyText"/>
        <w:rPr>
          <w:lang w:val="en-US"/>
        </w:rPr>
      </w:pPr>
    </w:p>
    <w:p w14:paraId="55759364" w14:textId="77777777" w:rsidR="00BA598D" w:rsidRPr="008B0622" w:rsidRDefault="00BA598D">
      <w:pPr>
        <w:pStyle w:val="BodyText"/>
        <w:rPr>
          <w:lang w:val="en-US"/>
        </w:rPr>
      </w:pPr>
    </w:p>
    <w:p w14:paraId="55759365" w14:textId="77777777" w:rsidR="00BA598D" w:rsidRPr="008B0622" w:rsidRDefault="00BA598D">
      <w:pPr>
        <w:pStyle w:val="BodyText"/>
        <w:rPr>
          <w:lang w:val="en-US"/>
        </w:rPr>
      </w:pPr>
    </w:p>
    <w:p w14:paraId="55759366" w14:textId="77777777" w:rsidR="00BA598D" w:rsidRPr="008B0622" w:rsidRDefault="00BA598D">
      <w:pPr>
        <w:pStyle w:val="BodyText"/>
        <w:rPr>
          <w:lang w:val="en-US"/>
        </w:rPr>
      </w:pPr>
    </w:p>
    <w:p w14:paraId="55759367" w14:textId="77777777" w:rsidR="00BA598D" w:rsidRPr="008B0622" w:rsidRDefault="00BA598D">
      <w:pPr>
        <w:pStyle w:val="BodyText"/>
        <w:spacing w:before="6"/>
        <w:rPr>
          <w:sz w:val="12"/>
          <w:lang w:val="en-US"/>
        </w:rPr>
      </w:pPr>
    </w:p>
    <w:p w14:paraId="55759368" w14:textId="77777777" w:rsidR="00BA598D" w:rsidRPr="008B0622" w:rsidRDefault="007C65E1">
      <w:pPr>
        <w:pStyle w:val="BodyText"/>
        <w:ind w:left="2204"/>
        <w:rPr>
          <w:lang w:val="en-US"/>
        </w:rPr>
      </w:pPr>
      <w:r w:rsidRPr="008B0622">
        <w:rPr>
          <w:noProof/>
          <w:lang w:val="en-US"/>
        </w:rPr>
        <w:drawing>
          <wp:inline distT="0" distB="0" distL="0" distR="0" wp14:anchorId="557596D1" wp14:editId="557596D2">
            <wp:extent cx="4972345" cy="3054096"/>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8" cstate="print"/>
                    <a:stretch>
                      <a:fillRect/>
                    </a:stretch>
                  </pic:blipFill>
                  <pic:spPr>
                    <a:xfrm>
                      <a:off x="0" y="0"/>
                      <a:ext cx="4972345" cy="3054096"/>
                    </a:xfrm>
                    <a:prstGeom prst="rect">
                      <a:avLst/>
                    </a:prstGeom>
                  </pic:spPr>
                </pic:pic>
              </a:graphicData>
            </a:graphic>
          </wp:inline>
        </w:drawing>
      </w:r>
    </w:p>
    <w:p w14:paraId="55759369" w14:textId="77777777" w:rsidR="00BA598D" w:rsidRPr="008B0622" w:rsidRDefault="00BA598D">
      <w:pPr>
        <w:pStyle w:val="BodyText"/>
        <w:spacing w:before="5"/>
        <w:rPr>
          <w:sz w:val="23"/>
          <w:lang w:val="en-US"/>
        </w:rPr>
      </w:pPr>
    </w:p>
    <w:p w14:paraId="5575936A" w14:textId="07419FA5" w:rsidR="00BA598D" w:rsidRPr="008B0622" w:rsidRDefault="007C65E1">
      <w:pPr>
        <w:pStyle w:val="BodyText"/>
        <w:spacing w:before="100" w:line="271" w:lineRule="auto"/>
        <w:ind w:left="2204" w:right="1174"/>
        <w:jc w:val="both"/>
        <w:rPr>
          <w:lang w:val="en-US"/>
        </w:rPr>
      </w:pPr>
      <w:r w:rsidRPr="008B0622">
        <w:rPr>
          <w:color w:val="231F20"/>
          <w:lang w:val="en-US"/>
        </w:rPr>
        <w:t xml:space="preserve">As illustrated above, various activities are assigned to each area of the value chain and evaluated </w:t>
      </w:r>
      <w:r w:rsidR="00C10631">
        <w:rPr>
          <w:color w:val="231F20"/>
          <w:lang w:val="en-US"/>
        </w:rPr>
        <w:t>using</w:t>
      </w:r>
      <w:r w:rsidRPr="008B0622">
        <w:rPr>
          <w:color w:val="231F20"/>
          <w:lang w:val="en-US"/>
        </w:rPr>
        <w:t xml:space="preserve"> activity-based costing. These activities </w:t>
      </w:r>
      <w:r w:rsidR="00C10631">
        <w:rPr>
          <w:color w:val="231F20"/>
          <w:lang w:val="en-US"/>
        </w:rPr>
        <w:t>are</w:t>
      </w:r>
      <w:r w:rsidRPr="008B0622">
        <w:rPr>
          <w:color w:val="231F20"/>
          <w:lang w:val="en-US"/>
        </w:rPr>
        <w:t xml:space="preserve"> identified by questioning process participants as well as by reviewing and analyzing existing documents (such as job descriptions, order documents, cargo lists and much more). As well as the obvious activities, these analyses can also </w:t>
      </w:r>
      <w:r w:rsidR="00273798">
        <w:rPr>
          <w:color w:val="231F20"/>
          <w:lang w:val="en-US"/>
        </w:rPr>
        <w:t>measure</w:t>
      </w:r>
      <w:r w:rsidRPr="008B0622">
        <w:rPr>
          <w:color w:val="231F20"/>
          <w:lang w:val="en-US"/>
        </w:rPr>
        <w:t xml:space="preserve"> the time </w:t>
      </w:r>
      <w:r w:rsidR="00C10631">
        <w:rPr>
          <w:color w:val="231F20"/>
          <w:lang w:val="en-US"/>
        </w:rPr>
        <w:t>taken</w:t>
      </w:r>
      <w:r w:rsidRPr="008B0622">
        <w:rPr>
          <w:color w:val="231F20"/>
          <w:lang w:val="en-US"/>
        </w:rPr>
        <w:t xml:space="preserve"> for certain activities, which are then included in the cost calculation. </w:t>
      </w:r>
      <w:r w:rsidR="007A68F8">
        <w:rPr>
          <w:color w:val="231F20"/>
          <w:lang w:val="en-US"/>
        </w:rPr>
        <w:t>One example is</w:t>
      </w:r>
      <w:r w:rsidRPr="008B0622">
        <w:rPr>
          <w:color w:val="231F20"/>
          <w:lang w:val="en-US"/>
        </w:rPr>
        <w:t xml:space="preserve"> the set-up time for machines, which is used to determine and evaluate downtime as a proportion of total production time.</w:t>
      </w:r>
    </w:p>
    <w:p w14:paraId="5575936B" w14:textId="77777777" w:rsidR="00BA598D" w:rsidRPr="008B0622" w:rsidRDefault="00BA598D">
      <w:pPr>
        <w:pStyle w:val="BodyText"/>
        <w:spacing w:before="8"/>
        <w:rPr>
          <w:sz w:val="22"/>
          <w:lang w:val="en-US"/>
        </w:rPr>
      </w:pPr>
    </w:p>
    <w:p w14:paraId="5575936C" w14:textId="088D0D77" w:rsidR="00BA598D" w:rsidRPr="008B0622" w:rsidRDefault="007C65E1">
      <w:pPr>
        <w:pStyle w:val="BodyText"/>
        <w:spacing w:line="271" w:lineRule="auto"/>
        <w:ind w:left="2204" w:right="1174"/>
        <w:jc w:val="both"/>
        <w:rPr>
          <w:lang w:val="en-US"/>
        </w:rPr>
      </w:pPr>
      <w:r w:rsidRPr="008B0622">
        <w:rPr>
          <w:color w:val="231F20"/>
          <w:lang w:val="en-US"/>
        </w:rPr>
        <w:t xml:space="preserve">The activities assigned to individual cost centers are grouped together </w:t>
      </w:r>
      <w:r w:rsidR="007A68F8">
        <w:rPr>
          <w:color w:val="231F20"/>
          <w:lang w:val="en-US"/>
        </w:rPr>
        <w:t>into logical</w:t>
      </w:r>
      <w:r w:rsidRPr="008B0622">
        <w:rPr>
          <w:color w:val="231F20"/>
          <w:lang w:val="en-US"/>
        </w:rPr>
        <w:t xml:space="preserve"> subprocesses. The cost drivers and </w:t>
      </w:r>
      <w:r w:rsidR="007A68F8">
        <w:rPr>
          <w:color w:val="231F20"/>
          <w:lang w:val="en-US"/>
        </w:rPr>
        <w:t xml:space="preserve">influencing </w:t>
      </w:r>
      <w:r w:rsidRPr="008B0622">
        <w:rPr>
          <w:color w:val="231F20"/>
          <w:lang w:val="en-US"/>
        </w:rPr>
        <w:t xml:space="preserve">variables </w:t>
      </w:r>
      <w:r w:rsidR="007A68F8">
        <w:rPr>
          <w:color w:val="231F20"/>
          <w:lang w:val="en-US"/>
        </w:rPr>
        <w:t>are</w:t>
      </w:r>
      <w:r w:rsidRPr="008B0622">
        <w:rPr>
          <w:color w:val="231F20"/>
          <w:lang w:val="en-US"/>
        </w:rPr>
        <w:t xml:space="preserve"> identified, and all subprocesses </w:t>
      </w:r>
      <w:r w:rsidR="007A68F8">
        <w:rPr>
          <w:color w:val="231F20"/>
          <w:lang w:val="en-US"/>
        </w:rPr>
        <w:t>acting</w:t>
      </w:r>
      <w:r w:rsidRPr="008B0622">
        <w:rPr>
          <w:color w:val="231F20"/>
          <w:lang w:val="en-US"/>
        </w:rPr>
        <w:t xml:space="preserve"> on the same variables and cost drivers are grouped together. </w:t>
      </w:r>
      <w:r w:rsidR="007A68F8">
        <w:rPr>
          <w:color w:val="231F20"/>
          <w:lang w:val="en-US"/>
        </w:rPr>
        <w:t>M</w:t>
      </w:r>
      <w:r w:rsidRPr="008B0622">
        <w:rPr>
          <w:color w:val="231F20"/>
          <w:lang w:val="en-US"/>
        </w:rPr>
        <w:t xml:space="preserve">ain processes derived </w:t>
      </w:r>
      <w:r w:rsidR="007A68F8">
        <w:rPr>
          <w:color w:val="231F20"/>
          <w:lang w:val="en-US"/>
        </w:rPr>
        <w:t xml:space="preserve">in this way may span </w:t>
      </w:r>
      <w:r w:rsidRPr="008B0622">
        <w:rPr>
          <w:color w:val="231F20"/>
          <w:lang w:val="en-US"/>
        </w:rPr>
        <w:t>multiple cost centers (Mayer 1999, pp. 85ff.), as illustrated below.</w:t>
      </w:r>
    </w:p>
    <w:p w14:paraId="5575936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36E" w14:textId="77777777" w:rsidR="00BA598D" w:rsidRPr="008B0622" w:rsidRDefault="00BA598D">
      <w:pPr>
        <w:pStyle w:val="BodyText"/>
        <w:rPr>
          <w:lang w:val="en-US"/>
        </w:rPr>
      </w:pPr>
    </w:p>
    <w:p w14:paraId="5575936F" w14:textId="77777777" w:rsidR="00BA598D" w:rsidRPr="008B0622" w:rsidRDefault="00BA598D">
      <w:pPr>
        <w:pStyle w:val="BodyText"/>
        <w:spacing w:before="5"/>
        <w:rPr>
          <w:lang w:val="en-US"/>
        </w:rPr>
      </w:pPr>
    </w:p>
    <w:p w14:paraId="55759370" w14:textId="77777777" w:rsidR="00BA598D" w:rsidRPr="008B0622" w:rsidRDefault="007C65E1">
      <w:pPr>
        <w:ind w:left="957"/>
        <w:rPr>
          <w:sz w:val="18"/>
          <w:lang w:val="en-US"/>
        </w:rPr>
      </w:pPr>
      <w:r w:rsidRPr="008B0622">
        <w:rPr>
          <w:color w:val="003946"/>
          <w:sz w:val="18"/>
          <w:lang w:val="en-US"/>
        </w:rPr>
        <w:t>Controlling Tools in the Supply Chain</w:t>
      </w:r>
    </w:p>
    <w:p w14:paraId="55759371" w14:textId="77777777" w:rsidR="00BA598D" w:rsidRPr="008B0622" w:rsidRDefault="00BA598D">
      <w:pPr>
        <w:pStyle w:val="BodyText"/>
        <w:rPr>
          <w:lang w:val="en-US"/>
        </w:rPr>
      </w:pPr>
    </w:p>
    <w:p w14:paraId="55759372" w14:textId="77777777" w:rsidR="00BA598D" w:rsidRPr="008B0622" w:rsidRDefault="00BA598D">
      <w:pPr>
        <w:pStyle w:val="BodyText"/>
        <w:rPr>
          <w:lang w:val="en-US"/>
        </w:rPr>
      </w:pPr>
    </w:p>
    <w:p w14:paraId="55759373" w14:textId="77777777" w:rsidR="00BA598D" w:rsidRPr="008B0622" w:rsidRDefault="00BA598D">
      <w:pPr>
        <w:pStyle w:val="BodyText"/>
        <w:rPr>
          <w:lang w:val="en-US"/>
        </w:rPr>
      </w:pPr>
    </w:p>
    <w:p w14:paraId="55759374" w14:textId="77777777" w:rsidR="00BA598D" w:rsidRPr="008B0622" w:rsidRDefault="00BA598D">
      <w:pPr>
        <w:pStyle w:val="BodyText"/>
        <w:rPr>
          <w:lang w:val="en-US"/>
        </w:rPr>
      </w:pPr>
    </w:p>
    <w:p w14:paraId="55759375" w14:textId="77777777" w:rsidR="00BA598D" w:rsidRPr="008B0622" w:rsidRDefault="00BA598D">
      <w:pPr>
        <w:pStyle w:val="BodyText"/>
        <w:rPr>
          <w:lang w:val="en-US"/>
        </w:rPr>
      </w:pPr>
    </w:p>
    <w:p w14:paraId="55759376" w14:textId="77777777" w:rsidR="00BA598D" w:rsidRPr="008B0622" w:rsidRDefault="007C65E1">
      <w:pPr>
        <w:pStyle w:val="BodyText"/>
        <w:rPr>
          <w:sz w:val="12"/>
          <w:lang w:val="en-US"/>
        </w:rPr>
      </w:pPr>
      <w:r w:rsidRPr="008B0622">
        <w:rPr>
          <w:noProof/>
          <w:lang w:val="en-US"/>
        </w:rPr>
        <w:drawing>
          <wp:anchor distT="0" distB="0" distL="0" distR="0" simplePos="0" relativeHeight="25" behindDoc="0" locked="0" layoutInCell="1" allowOverlap="1" wp14:anchorId="557596D3" wp14:editId="557596D4">
            <wp:simplePos x="0" y="0"/>
            <wp:positionH relativeFrom="page">
              <wp:posOffset>900000</wp:posOffset>
            </wp:positionH>
            <wp:positionV relativeFrom="paragraph">
              <wp:posOffset>103129</wp:posOffset>
            </wp:positionV>
            <wp:extent cx="4968921" cy="3779520"/>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9" cstate="print"/>
                    <a:stretch>
                      <a:fillRect/>
                    </a:stretch>
                  </pic:blipFill>
                  <pic:spPr>
                    <a:xfrm>
                      <a:off x="0" y="0"/>
                      <a:ext cx="4968921" cy="3779520"/>
                    </a:xfrm>
                    <a:prstGeom prst="rect">
                      <a:avLst/>
                    </a:prstGeom>
                  </pic:spPr>
                </pic:pic>
              </a:graphicData>
            </a:graphic>
          </wp:anchor>
        </w:drawing>
      </w:r>
    </w:p>
    <w:p w14:paraId="55759377" w14:textId="77777777" w:rsidR="00BA598D" w:rsidRPr="008B0622" w:rsidRDefault="00BA598D">
      <w:pPr>
        <w:pStyle w:val="BodyText"/>
        <w:rPr>
          <w:lang w:val="en-US"/>
        </w:rPr>
      </w:pPr>
    </w:p>
    <w:p w14:paraId="55759378" w14:textId="77777777" w:rsidR="00BA598D" w:rsidRPr="008B0622" w:rsidRDefault="00BA598D">
      <w:pPr>
        <w:pStyle w:val="BodyText"/>
        <w:rPr>
          <w:lang w:val="en-US"/>
        </w:rPr>
      </w:pPr>
    </w:p>
    <w:p w14:paraId="55759379" w14:textId="77777777" w:rsidR="00BA598D" w:rsidRPr="008B0622" w:rsidRDefault="00BA598D">
      <w:pPr>
        <w:pStyle w:val="BodyText"/>
        <w:spacing w:before="2"/>
        <w:rPr>
          <w:sz w:val="16"/>
          <w:lang w:val="en-US"/>
        </w:rPr>
      </w:pPr>
    </w:p>
    <w:p w14:paraId="5575937A" w14:textId="77777777" w:rsidR="00BA598D" w:rsidRPr="008B0622" w:rsidRDefault="007C65E1">
      <w:pPr>
        <w:pStyle w:val="Heading6"/>
        <w:spacing w:before="99"/>
        <w:ind w:left="957"/>
        <w:rPr>
          <w:lang w:val="en-US"/>
        </w:rPr>
      </w:pPr>
      <w:r w:rsidRPr="008B0622">
        <w:rPr>
          <w:color w:val="003946"/>
          <w:lang w:val="en-US"/>
        </w:rPr>
        <w:t>Activity-Based Costing and Cost Allocation</w:t>
      </w:r>
    </w:p>
    <w:p w14:paraId="5575937B" w14:textId="77777777" w:rsidR="00BA598D" w:rsidRPr="008B0622" w:rsidRDefault="00BA598D">
      <w:pPr>
        <w:pStyle w:val="BodyText"/>
        <w:spacing w:before="10"/>
        <w:rPr>
          <w:sz w:val="26"/>
          <w:lang w:val="en-US"/>
        </w:rPr>
      </w:pPr>
    </w:p>
    <w:p w14:paraId="5575937C" w14:textId="4C5E8542" w:rsidR="00BA598D" w:rsidRPr="008B0622" w:rsidRDefault="007C65E1">
      <w:pPr>
        <w:pStyle w:val="BodyText"/>
        <w:spacing w:line="271" w:lineRule="auto"/>
        <w:ind w:left="957" w:right="2422" w:hanging="1"/>
        <w:jc w:val="both"/>
        <w:rPr>
          <w:lang w:val="en-US"/>
        </w:rPr>
      </w:pPr>
      <w:r w:rsidRPr="008B0622">
        <w:rPr>
          <w:color w:val="231F20"/>
          <w:lang w:val="en-US"/>
        </w:rPr>
        <w:t xml:space="preserve">Once </w:t>
      </w:r>
      <w:r w:rsidR="00C50E64">
        <w:rPr>
          <w:color w:val="231F20"/>
          <w:lang w:val="en-US"/>
        </w:rPr>
        <w:t>an organization’s</w:t>
      </w:r>
      <w:r w:rsidRPr="008B0622">
        <w:rPr>
          <w:color w:val="231F20"/>
          <w:lang w:val="en-US"/>
        </w:rPr>
        <w:t xml:space="preserve"> processes </w:t>
      </w:r>
      <w:r w:rsidR="00C50E64">
        <w:rPr>
          <w:color w:val="231F20"/>
          <w:lang w:val="en-US"/>
        </w:rPr>
        <w:t>have been identified</w:t>
      </w:r>
      <w:r w:rsidRPr="008B0622">
        <w:rPr>
          <w:color w:val="231F20"/>
          <w:lang w:val="en-US"/>
        </w:rPr>
        <w:t xml:space="preserve"> and quantified, the process cost rate (= cost rate per </w:t>
      </w:r>
      <w:r w:rsidR="00C50E64">
        <w:rPr>
          <w:color w:val="231F20"/>
          <w:lang w:val="en-US"/>
        </w:rPr>
        <w:t xml:space="preserve">quantity </w:t>
      </w:r>
      <w:r w:rsidRPr="008B0622">
        <w:rPr>
          <w:color w:val="231F20"/>
          <w:lang w:val="en-US"/>
        </w:rPr>
        <w:t xml:space="preserve">unit) </w:t>
      </w:r>
      <w:r w:rsidR="002771C5">
        <w:rPr>
          <w:color w:val="231F20"/>
          <w:lang w:val="en-US"/>
        </w:rPr>
        <w:t xml:space="preserve">can be calculated </w:t>
      </w:r>
      <w:r w:rsidR="00C50E64">
        <w:rPr>
          <w:color w:val="231F20"/>
          <w:lang w:val="en-US"/>
        </w:rPr>
        <w:t>by</w:t>
      </w:r>
      <w:r w:rsidRPr="008B0622">
        <w:rPr>
          <w:color w:val="231F20"/>
          <w:lang w:val="en-US"/>
        </w:rPr>
        <w:t xml:space="preserve"> dividing </w:t>
      </w:r>
      <w:r w:rsidR="00C50E64">
        <w:rPr>
          <w:color w:val="231F20"/>
          <w:lang w:val="en-US"/>
        </w:rPr>
        <w:t>a process’s</w:t>
      </w:r>
      <w:r w:rsidRPr="008B0622">
        <w:rPr>
          <w:color w:val="231F20"/>
          <w:lang w:val="en-US"/>
        </w:rPr>
        <w:t xml:space="preserve"> total costs </w:t>
      </w:r>
      <w:r w:rsidR="00C50E64">
        <w:rPr>
          <w:color w:val="231F20"/>
          <w:lang w:val="en-US"/>
        </w:rPr>
        <w:t>by the number</w:t>
      </w:r>
      <w:r w:rsidRPr="008B0622">
        <w:rPr>
          <w:color w:val="231F20"/>
          <w:lang w:val="en-US"/>
        </w:rPr>
        <w:t xml:space="preserve"> of processes.</w:t>
      </w:r>
    </w:p>
    <w:p w14:paraId="5575937D" w14:textId="77777777" w:rsidR="00BA598D" w:rsidRPr="008B0622" w:rsidRDefault="00BA598D">
      <w:pPr>
        <w:pStyle w:val="BodyText"/>
        <w:spacing w:before="7"/>
        <w:rPr>
          <w:sz w:val="22"/>
          <w:lang w:val="en-US"/>
        </w:rPr>
      </w:pPr>
    </w:p>
    <w:p w14:paraId="5575937E" w14:textId="5C0425E0" w:rsidR="00BA598D" w:rsidRPr="008B0622" w:rsidRDefault="002771C5">
      <w:pPr>
        <w:pStyle w:val="BodyText"/>
        <w:spacing w:before="1" w:line="271" w:lineRule="auto"/>
        <w:ind w:left="957" w:right="2422" w:hanging="1"/>
        <w:jc w:val="both"/>
        <w:rPr>
          <w:lang w:val="en-US"/>
        </w:rPr>
      </w:pPr>
      <w:r>
        <w:rPr>
          <w:color w:val="231F20"/>
          <w:lang w:val="en-US"/>
        </w:rPr>
        <w:t>Experience has shown that t</w:t>
      </w:r>
      <w:r w:rsidR="007C65E1" w:rsidRPr="008B0622">
        <w:rPr>
          <w:color w:val="231F20"/>
          <w:lang w:val="en-US"/>
        </w:rPr>
        <w:t xml:space="preserve">he following approach </w:t>
      </w:r>
      <w:r>
        <w:rPr>
          <w:color w:val="231F20"/>
          <w:lang w:val="en-US"/>
        </w:rPr>
        <w:t>is the most</w:t>
      </w:r>
      <w:r w:rsidR="007C65E1" w:rsidRPr="008B0622">
        <w:rPr>
          <w:color w:val="231F20"/>
          <w:lang w:val="en-US"/>
        </w:rPr>
        <w:t xml:space="preserve"> effective (</w:t>
      </w:r>
      <w:proofErr w:type="spellStart"/>
      <w:r w:rsidR="007C65E1" w:rsidRPr="008B0622">
        <w:rPr>
          <w:color w:val="231F20"/>
          <w:lang w:val="en-US"/>
        </w:rPr>
        <w:t>Czenskowsky</w:t>
      </w:r>
      <w:proofErr w:type="spellEnd"/>
      <w:r w:rsidR="007C65E1" w:rsidRPr="008B0622">
        <w:rPr>
          <w:color w:val="231F20"/>
          <w:lang w:val="en-US"/>
        </w:rPr>
        <w:t xml:space="preserve"> et al. 2010, p. 130ff.):</w:t>
      </w:r>
    </w:p>
    <w:p w14:paraId="5575937F" w14:textId="77777777" w:rsidR="00BA598D" w:rsidRPr="008B0622" w:rsidRDefault="00BA598D">
      <w:pPr>
        <w:pStyle w:val="BodyText"/>
        <w:spacing w:before="7"/>
        <w:rPr>
          <w:sz w:val="22"/>
          <w:lang w:val="en-US"/>
        </w:rPr>
      </w:pPr>
    </w:p>
    <w:p w14:paraId="55759380" w14:textId="694F46BD" w:rsidR="00BA598D" w:rsidRPr="008B0622" w:rsidRDefault="007C65E1">
      <w:pPr>
        <w:pStyle w:val="ListParagraph"/>
        <w:numPr>
          <w:ilvl w:val="0"/>
          <w:numId w:val="4"/>
        </w:numPr>
        <w:tabs>
          <w:tab w:val="left" w:pos="1237"/>
          <w:tab w:val="left" w:pos="1238"/>
        </w:tabs>
        <w:ind w:hanging="281"/>
        <w:rPr>
          <w:sz w:val="20"/>
          <w:lang w:val="en-US"/>
        </w:rPr>
      </w:pPr>
      <w:r w:rsidRPr="008B0622">
        <w:rPr>
          <w:color w:val="231F20"/>
          <w:sz w:val="20"/>
          <w:lang w:val="en-US"/>
        </w:rPr>
        <w:t xml:space="preserve">Demarcate the areas to be </w:t>
      </w:r>
      <w:proofErr w:type="gramStart"/>
      <w:r w:rsidRPr="008B0622">
        <w:rPr>
          <w:color w:val="231F20"/>
          <w:sz w:val="20"/>
          <w:lang w:val="en-US"/>
        </w:rPr>
        <w:t>investigated</w:t>
      </w:r>
      <w:proofErr w:type="gramEnd"/>
    </w:p>
    <w:p w14:paraId="55759381" w14:textId="0740D564" w:rsidR="00BA598D" w:rsidRPr="008B0622" w:rsidRDefault="007C65E1">
      <w:pPr>
        <w:pStyle w:val="ListParagraph"/>
        <w:numPr>
          <w:ilvl w:val="0"/>
          <w:numId w:val="4"/>
        </w:numPr>
        <w:tabs>
          <w:tab w:val="left" w:pos="1237"/>
          <w:tab w:val="left" w:pos="1238"/>
        </w:tabs>
        <w:spacing w:before="30"/>
        <w:ind w:hanging="281"/>
        <w:rPr>
          <w:sz w:val="20"/>
          <w:lang w:val="en-US"/>
        </w:rPr>
      </w:pPr>
      <w:r w:rsidRPr="008B0622">
        <w:rPr>
          <w:color w:val="231F20"/>
          <w:sz w:val="20"/>
          <w:lang w:val="en-US"/>
        </w:rPr>
        <w:t xml:space="preserve">Analyze the main processes and associated cost </w:t>
      </w:r>
      <w:proofErr w:type="gramStart"/>
      <w:r w:rsidRPr="008B0622">
        <w:rPr>
          <w:color w:val="231F20"/>
          <w:sz w:val="20"/>
          <w:lang w:val="en-US"/>
        </w:rPr>
        <w:t>drivers</w:t>
      </w:r>
      <w:proofErr w:type="gramEnd"/>
    </w:p>
    <w:p w14:paraId="55759382" w14:textId="42547119" w:rsidR="00BA598D" w:rsidRPr="008B0622" w:rsidRDefault="007C65E1">
      <w:pPr>
        <w:pStyle w:val="ListParagraph"/>
        <w:numPr>
          <w:ilvl w:val="0"/>
          <w:numId w:val="4"/>
        </w:numPr>
        <w:tabs>
          <w:tab w:val="left" w:pos="1237"/>
          <w:tab w:val="left" w:pos="1238"/>
        </w:tabs>
        <w:spacing w:before="30"/>
        <w:ind w:hanging="281"/>
        <w:rPr>
          <w:sz w:val="20"/>
          <w:lang w:val="en-US"/>
        </w:rPr>
      </w:pPr>
      <w:r w:rsidRPr="008B0622">
        <w:rPr>
          <w:color w:val="231F20"/>
          <w:sz w:val="20"/>
          <w:lang w:val="en-US"/>
        </w:rPr>
        <w:t xml:space="preserve">Analyze </w:t>
      </w:r>
      <w:r w:rsidR="00DE5B91">
        <w:rPr>
          <w:color w:val="231F20"/>
          <w:sz w:val="20"/>
          <w:lang w:val="en-US"/>
        </w:rPr>
        <w:t xml:space="preserve">the </w:t>
      </w:r>
      <w:proofErr w:type="gramStart"/>
      <w:r w:rsidRPr="008B0622">
        <w:rPr>
          <w:color w:val="231F20"/>
          <w:sz w:val="20"/>
          <w:lang w:val="en-US"/>
        </w:rPr>
        <w:t>activit</w:t>
      </w:r>
      <w:r w:rsidR="00DE5B91">
        <w:rPr>
          <w:color w:val="231F20"/>
          <w:sz w:val="20"/>
          <w:lang w:val="en-US"/>
        </w:rPr>
        <w:t>ies</w:t>
      </w:r>
      <w:proofErr w:type="gramEnd"/>
    </w:p>
    <w:p w14:paraId="55759383" w14:textId="3B8880ED" w:rsidR="00BA598D" w:rsidRPr="008B0622" w:rsidRDefault="00DE5B91">
      <w:pPr>
        <w:pStyle w:val="ListParagraph"/>
        <w:numPr>
          <w:ilvl w:val="0"/>
          <w:numId w:val="4"/>
        </w:numPr>
        <w:tabs>
          <w:tab w:val="left" w:pos="1237"/>
          <w:tab w:val="left" w:pos="1238"/>
        </w:tabs>
        <w:spacing w:before="30"/>
        <w:ind w:hanging="281"/>
        <w:rPr>
          <w:sz w:val="20"/>
          <w:lang w:val="en-US"/>
        </w:rPr>
      </w:pPr>
      <w:r>
        <w:rPr>
          <w:color w:val="231F20"/>
          <w:sz w:val="20"/>
          <w:lang w:val="en-US"/>
        </w:rPr>
        <w:t>Group</w:t>
      </w:r>
      <w:r w:rsidR="007C65E1" w:rsidRPr="008B0622">
        <w:rPr>
          <w:color w:val="231F20"/>
          <w:sz w:val="20"/>
          <w:lang w:val="en-US"/>
        </w:rPr>
        <w:t xml:space="preserve"> similar activities into sub-processes</w:t>
      </w:r>
    </w:p>
    <w:p w14:paraId="55759384" w14:textId="4D61041C" w:rsidR="00BA598D" w:rsidRPr="008B0622" w:rsidRDefault="00FD5934">
      <w:pPr>
        <w:pStyle w:val="ListParagraph"/>
        <w:numPr>
          <w:ilvl w:val="0"/>
          <w:numId w:val="4"/>
        </w:numPr>
        <w:tabs>
          <w:tab w:val="left" w:pos="1237"/>
          <w:tab w:val="left" w:pos="1238"/>
        </w:tabs>
        <w:spacing w:before="30" w:line="271" w:lineRule="auto"/>
        <w:ind w:right="2566"/>
        <w:rPr>
          <w:sz w:val="20"/>
          <w:lang w:val="en-US"/>
        </w:rPr>
      </w:pPr>
      <w:r>
        <w:rPr>
          <w:color w:val="231F20"/>
          <w:sz w:val="20"/>
          <w:lang w:val="en-US"/>
        </w:rPr>
        <w:t>Determine</w:t>
      </w:r>
      <w:r w:rsidR="007C65E1" w:rsidRPr="008B0622">
        <w:rPr>
          <w:color w:val="231F20"/>
          <w:sz w:val="20"/>
          <w:lang w:val="en-US"/>
        </w:rPr>
        <w:t xml:space="preserve"> capacity per sub-process and cost center </w:t>
      </w:r>
      <w:r>
        <w:rPr>
          <w:color w:val="231F20"/>
          <w:sz w:val="20"/>
          <w:lang w:val="en-US"/>
        </w:rPr>
        <w:t>as</w:t>
      </w:r>
      <w:r w:rsidR="007C65E1" w:rsidRPr="008B0622">
        <w:rPr>
          <w:color w:val="231F20"/>
          <w:sz w:val="20"/>
          <w:lang w:val="en-US"/>
        </w:rPr>
        <w:t xml:space="preserve"> the basis for cost </w:t>
      </w:r>
      <w:proofErr w:type="gramStart"/>
      <w:r w:rsidR="007C65E1" w:rsidRPr="008B0622">
        <w:rPr>
          <w:color w:val="231F20"/>
          <w:sz w:val="20"/>
          <w:lang w:val="en-US"/>
        </w:rPr>
        <w:t>allocation</w:t>
      </w:r>
      <w:proofErr w:type="gramEnd"/>
    </w:p>
    <w:p w14:paraId="55759385" w14:textId="422CD7D6" w:rsidR="00BA598D" w:rsidRPr="008B0622" w:rsidRDefault="007C65E1">
      <w:pPr>
        <w:pStyle w:val="ListParagraph"/>
        <w:numPr>
          <w:ilvl w:val="0"/>
          <w:numId w:val="4"/>
        </w:numPr>
        <w:tabs>
          <w:tab w:val="left" w:pos="1237"/>
          <w:tab w:val="left" w:pos="1238"/>
        </w:tabs>
        <w:spacing w:line="271" w:lineRule="auto"/>
        <w:ind w:right="2491"/>
        <w:rPr>
          <w:sz w:val="20"/>
          <w:lang w:val="en-US"/>
        </w:rPr>
      </w:pPr>
      <w:r w:rsidRPr="008B0622">
        <w:rPr>
          <w:color w:val="231F20"/>
          <w:sz w:val="20"/>
          <w:lang w:val="en-US"/>
        </w:rPr>
        <w:t xml:space="preserve">Calculate sub-process costs </w:t>
      </w:r>
      <w:r w:rsidR="00FD5934">
        <w:rPr>
          <w:color w:val="231F20"/>
          <w:sz w:val="20"/>
          <w:lang w:val="en-US"/>
        </w:rPr>
        <w:t>via</w:t>
      </w:r>
      <w:r w:rsidRPr="008B0622">
        <w:rPr>
          <w:color w:val="231F20"/>
          <w:sz w:val="20"/>
          <w:lang w:val="en-US"/>
        </w:rPr>
        <w:t xml:space="preserve"> apportionment (distribution of costs among sub-processes)</w:t>
      </w:r>
    </w:p>
    <w:p w14:paraId="55759386" w14:textId="1E68682B" w:rsidR="00BA598D" w:rsidRPr="008B0622" w:rsidRDefault="00FD5934">
      <w:pPr>
        <w:pStyle w:val="ListParagraph"/>
        <w:numPr>
          <w:ilvl w:val="0"/>
          <w:numId w:val="4"/>
        </w:numPr>
        <w:tabs>
          <w:tab w:val="left" w:pos="1237"/>
          <w:tab w:val="left" w:pos="1238"/>
        </w:tabs>
        <w:ind w:hanging="281"/>
        <w:rPr>
          <w:sz w:val="20"/>
          <w:lang w:val="en-US"/>
        </w:rPr>
      </w:pPr>
      <w:r>
        <w:rPr>
          <w:color w:val="231F20"/>
          <w:sz w:val="20"/>
          <w:lang w:val="en-US"/>
        </w:rPr>
        <w:t>Group</w:t>
      </w:r>
      <w:r w:rsidR="007C65E1" w:rsidRPr="008B0622">
        <w:rPr>
          <w:color w:val="231F20"/>
          <w:sz w:val="20"/>
          <w:lang w:val="en-US"/>
        </w:rPr>
        <w:t xml:space="preserve"> sub-processes into main processes</w:t>
      </w:r>
    </w:p>
    <w:p w14:paraId="55759387" w14:textId="77777777" w:rsidR="00BA598D" w:rsidRPr="008B0622" w:rsidRDefault="007C65E1">
      <w:pPr>
        <w:pStyle w:val="ListParagraph"/>
        <w:numPr>
          <w:ilvl w:val="0"/>
          <w:numId w:val="4"/>
        </w:numPr>
        <w:tabs>
          <w:tab w:val="left" w:pos="1237"/>
          <w:tab w:val="left" w:pos="1238"/>
        </w:tabs>
        <w:spacing w:before="30"/>
        <w:ind w:hanging="281"/>
        <w:rPr>
          <w:sz w:val="20"/>
          <w:lang w:val="en-US"/>
        </w:rPr>
      </w:pPr>
      <w:r w:rsidRPr="008B0622">
        <w:rPr>
          <w:color w:val="231F20"/>
          <w:sz w:val="20"/>
          <w:lang w:val="en-US"/>
        </w:rPr>
        <w:t>Assign cost drivers to individual cost centers.</w:t>
      </w:r>
    </w:p>
    <w:p w14:paraId="55759388" w14:textId="77777777" w:rsidR="00BA598D" w:rsidRPr="008B0622" w:rsidRDefault="00BA598D">
      <w:pPr>
        <w:pStyle w:val="BodyText"/>
        <w:spacing w:before="3"/>
        <w:rPr>
          <w:sz w:val="25"/>
          <w:lang w:val="en-US"/>
        </w:rPr>
      </w:pPr>
    </w:p>
    <w:p w14:paraId="55759389" w14:textId="795A85B6" w:rsidR="00BA598D" w:rsidRPr="008B0622" w:rsidRDefault="007C65E1">
      <w:pPr>
        <w:pStyle w:val="BodyText"/>
        <w:ind w:left="957"/>
        <w:jc w:val="both"/>
        <w:rPr>
          <w:lang w:val="en-US"/>
        </w:rPr>
      </w:pPr>
      <w:r w:rsidRPr="008B0622">
        <w:rPr>
          <w:color w:val="231F20"/>
          <w:lang w:val="en-US"/>
        </w:rPr>
        <w:t>Th</w:t>
      </w:r>
      <w:r w:rsidR="00FD5934">
        <w:rPr>
          <w:color w:val="231F20"/>
          <w:lang w:val="en-US"/>
        </w:rPr>
        <w:t>is produces the</w:t>
      </w:r>
      <w:r w:rsidRPr="008B0622">
        <w:rPr>
          <w:color w:val="231F20"/>
          <w:lang w:val="en-US"/>
        </w:rPr>
        <w:t xml:space="preserve"> following formula for </w:t>
      </w:r>
      <w:r w:rsidR="00655B49">
        <w:rPr>
          <w:color w:val="231F20"/>
          <w:lang w:val="en-US"/>
        </w:rPr>
        <w:t xml:space="preserve">calculating </w:t>
      </w:r>
      <w:r w:rsidRPr="008B0622">
        <w:rPr>
          <w:color w:val="231F20"/>
          <w:lang w:val="en-US"/>
        </w:rPr>
        <w:t>process costs:</w:t>
      </w:r>
    </w:p>
    <w:p w14:paraId="5575938A" w14:textId="77777777" w:rsidR="00BA598D" w:rsidRPr="008B0622" w:rsidRDefault="00BA598D">
      <w:pPr>
        <w:jc w:val="both"/>
        <w:rPr>
          <w:lang w:val="en-US"/>
        </w:rPr>
        <w:sectPr w:rsidR="00BA598D" w:rsidRPr="008B0622">
          <w:pgSz w:w="11910" w:h="16840"/>
          <w:pgMar w:top="960" w:right="240" w:bottom="280" w:left="460" w:header="0" w:footer="0" w:gutter="0"/>
          <w:cols w:space="720"/>
        </w:sectPr>
      </w:pPr>
    </w:p>
    <w:p w14:paraId="5575938B" w14:textId="77777777" w:rsidR="00BA598D" w:rsidRPr="008B0622" w:rsidRDefault="00BA598D">
      <w:pPr>
        <w:pStyle w:val="BodyText"/>
        <w:rPr>
          <w:lang w:val="en-US"/>
        </w:rPr>
      </w:pPr>
    </w:p>
    <w:p w14:paraId="5575938C" w14:textId="77777777" w:rsidR="00BA598D" w:rsidRPr="008B0622" w:rsidRDefault="00BA598D">
      <w:pPr>
        <w:pStyle w:val="BodyText"/>
        <w:rPr>
          <w:lang w:val="en-US"/>
        </w:rPr>
      </w:pPr>
    </w:p>
    <w:p w14:paraId="5575938D" w14:textId="77777777" w:rsidR="00BA598D" w:rsidRPr="008B0622" w:rsidRDefault="00BA598D">
      <w:pPr>
        <w:pStyle w:val="BodyText"/>
        <w:rPr>
          <w:lang w:val="en-US"/>
        </w:rPr>
      </w:pPr>
    </w:p>
    <w:p w14:paraId="5575938E" w14:textId="77777777" w:rsidR="00BA598D" w:rsidRPr="008B0622" w:rsidRDefault="00BA598D">
      <w:pPr>
        <w:pStyle w:val="BodyText"/>
        <w:rPr>
          <w:lang w:val="en-US"/>
        </w:rPr>
      </w:pPr>
    </w:p>
    <w:p w14:paraId="5575938F" w14:textId="77777777" w:rsidR="00BA598D" w:rsidRPr="008B0622" w:rsidRDefault="00BA598D">
      <w:pPr>
        <w:pStyle w:val="BodyText"/>
        <w:rPr>
          <w:lang w:val="en-US"/>
        </w:rPr>
      </w:pPr>
    </w:p>
    <w:p w14:paraId="55759390" w14:textId="77777777" w:rsidR="00BA598D" w:rsidRPr="008B0622" w:rsidRDefault="00BA598D">
      <w:pPr>
        <w:pStyle w:val="BodyText"/>
        <w:rPr>
          <w:lang w:val="en-US"/>
        </w:rPr>
      </w:pPr>
    </w:p>
    <w:p w14:paraId="55759391" w14:textId="77777777" w:rsidR="00BA598D" w:rsidRPr="008B0622" w:rsidRDefault="00BA598D">
      <w:pPr>
        <w:pStyle w:val="BodyText"/>
        <w:rPr>
          <w:lang w:val="en-US"/>
        </w:rPr>
      </w:pPr>
    </w:p>
    <w:p w14:paraId="55759392" w14:textId="77777777" w:rsidR="00BA598D" w:rsidRPr="008B0622" w:rsidRDefault="00BA598D">
      <w:pPr>
        <w:pStyle w:val="BodyText"/>
        <w:spacing w:before="9"/>
        <w:rPr>
          <w:sz w:val="24"/>
          <w:lang w:val="en-US"/>
        </w:rPr>
      </w:pPr>
    </w:p>
    <w:p w14:paraId="55759393" w14:textId="0FE598F4" w:rsidR="00BA598D" w:rsidRPr="008B0622" w:rsidRDefault="007C65E1">
      <w:pPr>
        <w:pStyle w:val="BodyText"/>
        <w:spacing w:before="61" w:line="293" w:lineRule="exact"/>
        <w:ind w:left="1007"/>
        <w:jc w:val="center"/>
        <w:rPr>
          <w:rFonts w:ascii="Times New Roman"/>
          <w:lang w:val="en-US"/>
        </w:rPr>
      </w:pPr>
      <w:r w:rsidRPr="008B0622">
        <w:rPr>
          <w:rFonts w:ascii="Times New Roman"/>
          <w:color w:val="231F20"/>
          <w:lang w:val="en-US"/>
        </w:rPr>
        <w:t>Process costs per main process</w:t>
      </w:r>
      <w:r w:rsidR="005348EA">
        <w:rPr>
          <w:rFonts w:ascii="Times New Roman"/>
          <w:color w:val="231F20"/>
          <w:lang w:val="en-US"/>
        </w:rPr>
        <w:t xml:space="preserve"> unit</w:t>
      </w:r>
      <w:r w:rsidRPr="008B0622">
        <w:rPr>
          <w:rFonts w:ascii="Times New Roman"/>
          <w:color w:val="231F20"/>
          <w:lang w:val="en-US"/>
        </w:rPr>
        <w:t xml:space="preserve"> = </w:t>
      </w:r>
      <w:r w:rsidR="005348EA">
        <w:rPr>
          <w:rFonts w:ascii="Times New Roman"/>
          <w:color w:val="231F20"/>
          <w:u w:val="single" w:color="231F20"/>
          <w:lang w:val="en-US"/>
        </w:rPr>
        <w:t>S</w:t>
      </w:r>
      <w:r w:rsidRPr="008B0622">
        <w:rPr>
          <w:rFonts w:ascii="Times New Roman"/>
          <w:color w:val="231F20"/>
          <w:u w:val="single" w:color="231F20"/>
          <w:lang w:val="en-US"/>
        </w:rPr>
        <w:t>ub-process costs</w:t>
      </w:r>
    </w:p>
    <w:p w14:paraId="55759394" w14:textId="77777777" w:rsidR="00BA598D" w:rsidRPr="008B0622" w:rsidRDefault="007C65E1">
      <w:pPr>
        <w:pStyle w:val="BodyText"/>
        <w:spacing w:line="173" w:lineRule="exact"/>
        <w:ind w:left="7339"/>
        <w:rPr>
          <w:rFonts w:ascii="Times New Roman"/>
          <w:lang w:val="en-US"/>
        </w:rPr>
      </w:pPr>
      <w:r w:rsidRPr="008B0622">
        <w:rPr>
          <w:rFonts w:ascii="Times New Roman"/>
          <w:color w:val="231F20"/>
          <w:lang w:val="en-US"/>
        </w:rPr>
        <w:t>Cost drivers</w:t>
      </w:r>
    </w:p>
    <w:p w14:paraId="55759395" w14:textId="77777777" w:rsidR="00BA598D" w:rsidRPr="008B0622" w:rsidRDefault="00BA598D">
      <w:pPr>
        <w:pStyle w:val="BodyText"/>
        <w:spacing w:before="10"/>
        <w:rPr>
          <w:rFonts w:ascii="Times New Roman"/>
          <w:sz w:val="27"/>
          <w:lang w:val="en-US"/>
        </w:rPr>
      </w:pPr>
    </w:p>
    <w:p w14:paraId="55759396" w14:textId="1F25BA81" w:rsidR="00BA598D" w:rsidRPr="008B0622" w:rsidRDefault="007C65E1">
      <w:pPr>
        <w:pStyle w:val="BodyText"/>
        <w:spacing w:line="271" w:lineRule="auto"/>
        <w:ind w:left="2204" w:right="1174"/>
        <w:jc w:val="both"/>
        <w:rPr>
          <w:lang w:val="en-US"/>
        </w:rPr>
      </w:pPr>
      <w:r w:rsidRPr="008B0622">
        <w:rPr>
          <w:color w:val="231F20"/>
          <w:lang w:val="en-US"/>
        </w:rPr>
        <w:t xml:space="preserve">Assuming that warehouse management is a key process in a company or value chain, </w:t>
      </w:r>
      <w:r w:rsidR="00FB396D">
        <w:rPr>
          <w:color w:val="231F20"/>
          <w:lang w:val="en-US"/>
        </w:rPr>
        <w:t>we can illustrate this</w:t>
      </w:r>
      <w:r w:rsidRPr="008B0622">
        <w:rPr>
          <w:color w:val="231F20"/>
          <w:lang w:val="en-US"/>
        </w:rPr>
        <w:t xml:space="preserve"> formula </w:t>
      </w:r>
      <w:r w:rsidR="00FB396D">
        <w:rPr>
          <w:color w:val="231F20"/>
          <w:lang w:val="en-US"/>
        </w:rPr>
        <w:t>with</w:t>
      </w:r>
      <w:r w:rsidRPr="008B0622">
        <w:rPr>
          <w:color w:val="231F20"/>
          <w:lang w:val="en-US"/>
        </w:rPr>
        <w:t xml:space="preserve"> the following example: In warehouse management, individual </w:t>
      </w:r>
      <w:r w:rsidR="005103B7">
        <w:rPr>
          <w:color w:val="231F20"/>
          <w:lang w:val="en-US"/>
        </w:rPr>
        <w:t>stock</w:t>
      </w:r>
      <w:r w:rsidRPr="008B0622">
        <w:rPr>
          <w:color w:val="231F20"/>
          <w:lang w:val="en-US"/>
        </w:rPr>
        <w:t xml:space="preserve"> items are </w:t>
      </w:r>
      <w:r w:rsidR="008F3DB1">
        <w:rPr>
          <w:color w:val="231F20"/>
          <w:lang w:val="en-US"/>
        </w:rPr>
        <w:t>classed as</w:t>
      </w:r>
      <w:r w:rsidRPr="008B0622">
        <w:rPr>
          <w:color w:val="231F20"/>
          <w:lang w:val="en-US"/>
        </w:rPr>
        <w:t xml:space="preserve"> cost drivers. Each </w:t>
      </w:r>
      <w:r w:rsidR="001F64FD">
        <w:rPr>
          <w:color w:val="231F20"/>
          <w:lang w:val="en-US"/>
        </w:rPr>
        <w:t>warehousing operation</w:t>
      </w:r>
      <w:r w:rsidRPr="008B0622">
        <w:rPr>
          <w:color w:val="231F20"/>
          <w:lang w:val="en-US"/>
        </w:rPr>
        <w:t xml:space="preserve"> represents a </w:t>
      </w:r>
      <w:r w:rsidR="005103B7">
        <w:rPr>
          <w:color w:val="231F20"/>
          <w:lang w:val="en-US"/>
        </w:rPr>
        <w:t>stock</w:t>
      </w:r>
      <w:r w:rsidRPr="008B0622">
        <w:rPr>
          <w:color w:val="231F20"/>
          <w:lang w:val="en-US"/>
        </w:rPr>
        <w:t xml:space="preserve"> item. 100,000 </w:t>
      </w:r>
      <w:r w:rsidR="005103B7">
        <w:rPr>
          <w:color w:val="231F20"/>
          <w:lang w:val="en-US"/>
        </w:rPr>
        <w:t>stock</w:t>
      </w:r>
      <w:r w:rsidRPr="008B0622">
        <w:rPr>
          <w:color w:val="231F20"/>
          <w:lang w:val="en-US"/>
        </w:rPr>
        <w:t xml:space="preserve"> items (= 100,000 deliveries) are warehoused</w:t>
      </w:r>
      <w:r w:rsidR="003B2EB5" w:rsidRPr="003B2EB5">
        <w:rPr>
          <w:color w:val="231F20"/>
          <w:lang w:val="en-US"/>
        </w:rPr>
        <w:t xml:space="preserve"> </w:t>
      </w:r>
      <w:r w:rsidR="003B2EB5">
        <w:rPr>
          <w:color w:val="231F20"/>
          <w:lang w:val="en-US"/>
        </w:rPr>
        <w:t>per</w:t>
      </w:r>
      <w:r w:rsidR="003B2EB5" w:rsidRPr="008B0622">
        <w:rPr>
          <w:color w:val="231F20"/>
          <w:lang w:val="en-US"/>
        </w:rPr>
        <w:t xml:space="preserve"> calculation period</w:t>
      </w:r>
      <w:r w:rsidRPr="008B0622">
        <w:rPr>
          <w:color w:val="231F20"/>
          <w:lang w:val="en-US"/>
        </w:rPr>
        <w:t xml:space="preserve">. In this case, costs of €800,000 were </w:t>
      </w:r>
      <w:r w:rsidR="006356EF">
        <w:rPr>
          <w:color w:val="231F20"/>
          <w:lang w:val="en-US"/>
        </w:rPr>
        <w:t>apportioned</w:t>
      </w:r>
      <w:r w:rsidRPr="008B0622">
        <w:rPr>
          <w:color w:val="231F20"/>
          <w:lang w:val="en-US"/>
        </w:rPr>
        <w:t xml:space="preserve"> to the material procurement sub-process </w:t>
      </w:r>
      <w:r w:rsidR="006356EF">
        <w:rPr>
          <w:color w:val="231F20"/>
          <w:lang w:val="en-US"/>
        </w:rPr>
        <w:t>over</w:t>
      </w:r>
      <w:r w:rsidRPr="008B0622">
        <w:rPr>
          <w:color w:val="231F20"/>
          <w:lang w:val="en-US"/>
        </w:rPr>
        <w:t xml:space="preserve"> the same period. The costs per cost driver (= </w:t>
      </w:r>
      <w:r w:rsidR="000F74AB">
        <w:rPr>
          <w:color w:val="231F20"/>
          <w:lang w:val="en-US"/>
        </w:rPr>
        <w:t>incoming delivery</w:t>
      </w:r>
      <w:r w:rsidR="005D5456">
        <w:rPr>
          <w:color w:val="231F20"/>
          <w:lang w:val="en-US"/>
        </w:rPr>
        <w:t xml:space="preserve"> </w:t>
      </w:r>
      <w:r w:rsidRPr="008B0622">
        <w:rPr>
          <w:color w:val="231F20"/>
          <w:lang w:val="en-US"/>
        </w:rPr>
        <w:t xml:space="preserve">in this example) are calculated </w:t>
      </w:r>
      <w:r w:rsidR="00C4184F">
        <w:rPr>
          <w:color w:val="231F20"/>
          <w:lang w:val="en-US"/>
        </w:rPr>
        <w:t xml:space="preserve">using </w:t>
      </w:r>
      <w:r w:rsidRPr="008B0622">
        <w:rPr>
          <w:color w:val="231F20"/>
          <w:lang w:val="en-US"/>
        </w:rPr>
        <w:t xml:space="preserve">the formula below and amount to €8.00 per </w:t>
      </w:r>
      <w:r w:rsidR="001F64FD">
        <w:rPr>
          <w:color w:val="231F20"/>
          <w:lang w:val="en-US"/>
        </w:rPr>
        <w:t>warehousing operation</w:t>
      </w:r>
      <w:r w:rsidRPr="008B0622">
        <w:rPr>
          <w:color w:val="231F20"/>
          <w:lang w:val="en-US"/>
        </w:rPr>
        <w:t>.</w:t>
      </w:r>
    </w:p>
    <w:p w14:paraId="55759397" w14:textId="77777777" w:rsidR="00BA598D" w:rsidRPr="008B0622" w:rsidRDefault="00BA598D">
      <w:pPr>
        <w:pStyle w:val="BodyText"/>
        <w:rPr>
          <w:sz w:val="22"/>
          <w:lang w:val="en-US"/>
        </w:rPr>
      </w:pPr>
    </w:p>
    <w:p w14:paraId="55759398" w14:textId="57577B47" w:rsidR="00BA598D" w:rsidRPr="008B0622" w:rsidRDefault="007C65E1">
      <w:pPr>
        <w:pStyle w:val="BodyText"/>
        <w:tabs>
          <w:tab w:val="left" w:pos="3185"/>
          <w:tab w:val="left" w:pos="4717"/>
        </w:tabs>
        <w:spacing w:line="293" w:lineRule="exact"/>
        <w:ind w:left="1029"/>
        <w:jc w:val="center"/>
        <w:rPr>
          <w:rFonts w:ascii="Times New Roman"/>
          <w:lang w:val="en-US"/>
        </w:rPr>
      </w:pPr>
      <w:r w:rsidRPr="008B0622">
        <w:rPr>
          <w:rFonts w:ascii="Times New Roman"/>
          <w:color w:val="231F20"/>
          <w:lang w:val="en-US"/>
        </w:rPr>
        <w:t xml:space="preserve">Process cost rate = </w:t>
      </w:r>
      <w:r w:rsidRPr="008B0622">
        <w:rPr>
          <w:rFonts w:ascii="Times New Roman"/>
          <w:color w:val="231F20"/>
          <w:u w:val="single" w:color="231F20"/>
          <w:lang w:val="en-US"/>
        </w:rPr>
        <w:tab/>
        <w:t xml:space="preserve"> Process cost</w:t>
      </w:r>
      <w:r w:rsidRPr="008B0622">
        <w:rPr>
          <w:rFonts w:ascii="Times New Roman"/>
          <w:color w:val="231F20"/>
          <w:u w:val="single" w:color="231F20"/>
          <w:lang w:val="en-US"/>
        </w:rPr>
        <w:tab/>
      </w:r>
      <w:r w:rsidRPr="008B0622">
        <w:rPr>
          <w:rFonts w:ascii="Times New Roman"/>
          <w:color w:val="231F20"/>
          <w:lang w:val="en-US"/>
        </w:rPr>
        <w:t xml:space="preserve"> = Cost per cost driver</w:t>
      </w:r>
    </w:p>
    <w:p w14:paraId="55759399" w14:textId="325207D3" w:rsidR="00BA598D" w:rsidRPr="008B0622" w:rsidRDefault="007C65E1">
      <w:pPr>
        <w:pStyle w:val="BodyText"/>
        <w:spacing w:line="173" w:lineRule="exact"/>
        <w:ind w:left="502"/>
        <w:jc w:val="center"/>
        <w:rPr>
          <w:rFonts w:ascii="Times New Roman" w:hAnsi="Times New Roman"/>
          <w:lang w:val="en-US"/>
        </w:rPr>
      </w:pPr>
      <w:r w:rsidRPr="008B0622">
        <w:rPr>
          <w:rFonts w:ascii="Times New Roman" w:hAnsi="Times New Roman"/>
          <w:color w:val="231F20"/>
          <w:lang w:val="en-US"/>
        </w:rPr>
        <w:t xml:space="preserve">Process </w:t>
      </w:r>
      <w:r w:rsidR="009D3C5C">
        <w:rPr>
          <w:rFonts w:ascii="Times New Roman" w:hAnsi="Times New Roman"/>
          <w:color w:val="231F20"/>
          <w:lang w:val="en-US"/>
        </w:rPr>
        <w:t>performance</w:t>
      </w:r>
    </w:p>
    <w:p w14:paraId="5575939A" w14:textId="77777777" w:rsidR="00BA598D" w:rsidRPr="008B0622" w:rsidRDefault="00BA598D">
      <w:pPr>
        <w:pStyle w:val="BodyText"/>
        <w:rPr>
          <w:rFonts w:ascii="Times New Roman"/>
          <w:sz w:val="22"/>
          <w:lang w:val="en-US"/>
        </w:rPr>
      </w:pPr>
    </w:p>
    <w:p w14:paraId="5575939B" w14:textId="370340D8" w:rsidR="00BA598D" w:rsidRPr="008B0622" w:rsidRDefault="007C65E1">
      <w:pPr>
        <w:pStyle w:val="BodyText"/>
        <w:spacing w:before="60" w:line="294" w:lineRule="exact"/>
        <w:ind w:left="4680"/>
        <w:rPr>
          <w:rFonts w:ascii="Times New Roman" w:hAnsi="Times New Roman"/>
          <w:lang w:val="en-US"/>
        </w:rPr>
      </w:pPr>
      <w:r w:rsidRPr="008B0622">
        <w:rPr>
          <w:rFonts w:ascii="Times New Roman" w:hAnsi="Times New Roman"/>
          <w:color w:val="231F20"/>
          <w:u w:val="single" w:color="231F20"/>
          <w:lang w:val="en-US"/>
        </w:rPr>
        <w:t>€800,000</w:t>
      </w:r>
      <w:r w:rsidRPr="008B0622">
        <w:rPr>
          <w:color w:val="231F20"/>
          <w:lang w:val="en-US"/>
        </w:rPr>
        <w:t xml:space="preserve"> </w:t>
      </w:r>
      <w:r w:rsidRPr="008B0622">
        <w:rPr>
          <w:rFonts w:ascii="Times New Roman" w:hAnsi="Times New Roman"/>
          <w:color w:val="231F20"/>
          <w:lang w:val="en-US"/>
        </w:rPr>
        <w:t xml:space="preserve">= €8 per </w:t>
      </w:r>
      <w:r w:rsidR="001F64FD">
        <w:rPr>
          <w:rFonts w:ascii="Times New Roman" w:hAnsi="Times New Roman"/>
          <w:color w:val="231F20"/>
          <w:lang w:val="en-US"/>
        </w:rPr>
        <w:t>warehousing operation</w:t>
      </w:r>
    </w:p>
    <w:p w14:paraId="5575939C" w14:textId="77777777" w:rsidR="00BA598D" w:rsidRPr="008B0622" w:rsidRDefault="007C65E1">
      <w:pPr>
        <w:pStyle w:val="BodyText"/>
        <w:spacing w:line="174" w:lineRule="exact"/>
        <w:ind w:left="4680"/>
        <w:rPr>
          <w:lang w:val="en-US"/>
        </w:rPr>
      </w:pPr>
      <w:r w:rsidRPr="008B0622">
        <w:rPr>
          <w:rFonts w:ascii="Times New Roman" w:hAnsi="Times New Roman"/>
          <w:color w:val="231F20"/>
          <w:lang w:val="en-US"/>
        </w:rPr>
        <w:t>€100,000</w:t>
      </w:r>
    </w:p>
    <w:p w14:paraId="5575939D" w14:textId="77777777" w:rsidR="00BA598D" w:rsidRPr="008B0622" w:rsidRDefault="00BA598D">
      <w:pPr>
        <w:pStyle w:val="BodyText"/>
        <w:spacing w:before="3"/>
        <w:rPr>
          <w:sz w:val="19"/>
          <w:lang w:val="en-US"/>
        </w:rPr>
      </w:pPr>
    </w:p>
    <w:p w14:paraId="5575939E" w14:textId="108512A5" w:rsidR="00BA598D" w:rsidRPr="008B0622" w:rsidRDefault="007C65E1">
      <w:pPr>
        <w:pStyle w:val="BodyText"/>
        <w:spacing w:before="100" w:line="271" w:lineRule="auto"/>
        <w:ind w:left="2204" w:right="1175" w:hanging="1"/>
        <w:jc w:val="both"/>
        <w:rPr>
          <w:lang w:val="en-US"/>
        </w:rPr>
      </w:pPr>
      <w:r w:rsidRPr="008B0622">
        <w:rPr>
          <w:color w:val="231F20"/>
          <w:lang w:val="en-US"/>
        </w:rPr>
        <w:t>As these explanations show, activity-based costing is a straightforward but efficient controlling</w:t>
      </w:r>
      <w:r w:rsidR="00CE168B">
        <w:rPr>
          <w:color w:val="231F20"/>
          <w:lang w:val="en-US"/>
        </w:rPr>
        <w:t xml:space="preserve"> technique</w:t>
      </w:r>
      <w:r w:rsidRPr="008B0622">
        <w:rPr>
          <w:color w:val="231F20"/>
          <w:lang w:val="en-US"/>
        </w:rPr>
        <w:t xml:space="preserve"> </w:t>
      </w:r>
      <w:r w:rsidR="001F64FD">
        <w:rPr>
          <w:color w:val="231F20"/>
          <w:lang w:val="en-US"/>
        </w:rPr>
        <w:t>for mapping</w:t>
      </w:r>
      <w:r w:rsidRPr="008B0622">
        <w:rPr>
          <w:color w:val="231F20"/>
          <w:lang w:val="en-US"/>
        </w:rPr>
        <w:t xml:space="preserve"> the operational costs of processes within the value chain.</w:t>
      </w:r>
    </w:p>
    <w:p w14:paraId="5575939F" w14:textId="77777777" w:rsidR="00BA598D" w:rsidRPr="008B0622" w:rsidRDefault="00BA598D">
      <w:pPr>
        <w:pStyle w:val="BodyText"/>
        <w:rPr>
          <w:sz w:val="24"/>
          <w:lang w:val="en-US"/>
        </w:rPr>
      </w:pPr>
    </w:p>
    <w:p w14:paraId="557593A0" w14:textId="77777777" w:rsidR="00BA598D" w:rsidRPr="008B0622" w:rsidRDefault="00BA598D">
      <w:pPr>
        <w:pStyle w:val="BodyText"/>
        <w:spacing w:before="8"/>
        <w:rPr>
          <w:sz w:val="35"/>
          <w:lang w:val="en-US"/>
        </w:rPr>
      </w:pPr>
    </w:p>
    <w:p w14:paraId="557593A1"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Benchmarking</w:t>
      </w:r>
    </w:p>
    <w:p w14:paraId="557593A2" w14:textId="241C21FE" w:rsidR="00BA598D" w:rsidRPr="008B0622" w:rsidRDefault="00A722E7">
      <w:pPr>
        <w:pStyle w:val="BodyText"/>
        <w:spacing w:before="269" w:line="271" w:lineRule="auto"/>
        <w:ind w:left="2204" w:right="1174"/>
        <w:jc w:val="both"/>
        <w:rPr>
          <w:lang w:val="en-US"/>
        </w:rPr>
      </w:pPr>
      <w:r>
        <w:rPr>
          <w:color w:val="231F20"/>
          <w:lang w:val="en-US"/>
        </w:rPr>
        <w:t>We will now explore</w:t>
      </w:r>
      <w:r w:rsidR="0008156C">
        <w:rPr>
          <w:color w:val="231F20"/>
          <w:lang w:val="en-US"/>
        </w:rPr>
        <w:t xml:space="preserve"> b</w:t>
      </w:r>
      <w:r w:rsidR="007C65E1" w:rsidRPr="008B0622">
        <w:rPr>
          <w:color w:val="231F20"/>
          <w:lang w:val="en-US"/>
        </w:rPr>
        <w:t xml:space="preserve">enchmarking (a topographical </w:t>
      </w:r>
      <w:r>
        <w:rPr>
          <w:color w:val="231F20"/>
          <w:lang w:val="en-US"/>
        </w:rPr>
        <w:t>concept</w:t>
      </w:r>
      <w:r w:rsidR="007C65E1" w:rsidRPr="008B0622">
        <w:rPr>
          <w:color w:val="231F20"/>
          <w:lang w:val="en-US"/>
        </w:rPr>
        <w:t xml:space="preserve"> </w:t>
      </w:r>
      <w:r w:rsidR="00CE168B">
        <w:rPr>
          <w:color w:val="231F20"/>
          <w:lang w:val="en-US"/>
        </w:rPr>
        <w:t>offering</w:t>
      </w:r>
      <w:r w:rsidR="007C65E1" w:rsidRPr="008B0622">
        <w:rPr>
          <w:color w:val="231F20"/>
          <w:lang w:val="en-US"/>
        </w:rPr>
        <w:t xml:space="preserve"> a reference point or unit of measure for comparison</w:t>
      </w:r>
      <w:r w:rsidR="0008156C">
        <w:rPr>
          <w:color w:val="231F20"/>
          <w:lang w:val="en-US"/>
        </w:rPr>
        <w:t xml:space="preserve"> purpose</w:t>
      </w:r>
      <w:r w:rsidR="007C65E1" w:rsidRPr="008B0622">
        <w:rPr>
          <w:color w:val="231F20"/>
          <w:lang w:val="en-US"/>
        </w:rPr>
        <w:t>s) as an example of a strategic controlling tool. Benchmarking was originally used to compare operations</w:t>
      </w:r>
      <w:r w:rsidR="00F422E1">
        <w:rPr>
          <w:color w:val="231F20"/>
          <w:lang w:val="en-US"/>
        </w:rPr>
        <w:t>, and its variants include</w:t>
      </w:r>
      <w:r w:rsidR="007C65E1" w:rsidRPr="008B0622">
        <w:rPr>
          <w:color w:val="231F20"/>
          <w:lang w:val="en-US"/>
        </w:rPr>
        <w:t xml:space="preserve"> functional, </w:t>
      </w:r>
      <w:proofErr w:type="gramStart"/>
      <w:r w:rsidR="007C65E1" w:rsidRPr="008B0622">
        <w:rPr>
          <w:color w:val="231F20"/>
          <w:lang w:val="en-US"/>
        </w:rPr>
        <w:t>internal</w:t>
      </w:r>
      <w:proofErr w:type="gramEnd"/>
      <w:r w:rsidR="007C65E1" w:rsidRPr="008B0622">
        <w:rPr>
          <w:color w:val="231F20"/>
          <w:lang w:val="en-US"/>
        </w:rPr>
        <w:t xml:space="preserve"> and competitive benchmarking. </w:t>
      </w:r>
      <w:r w:rsidR="00B6450E">
        <w:rPr>
          <w:color w:val="231F20"/>
          <w:lang w:val="en-US"/>
        </w:rPr>
        <w:t>B</w:t>
      </w:r>
      <w:r w:rsidR="007C65E1" w:rsidRPr="008B0622">
        <w:rPr>
          <w:color w:val="231F20"/>
          <w:lang w:val="en-US"/>
        </w:rPr>
        <w:t xml:space="preserve">enchmarking </w:t>
      </w:r>
      <w:r w:rsidR="00B6450E">
        <w:rPr>
          <w:color w:val="231F20"/>
          <w:lang w:val="en-US"/>
        </w:rPr>
        <w:t>is a useful</w:t>
      </w:r>
      <w:r w:rsidR="007C65E1" w:rsidRPr="008B0622">
        <w:rPr>
          <w:color w:val="231F20"/>
          <w:lang w:val="en-US"/>
        </w:rPr>
        <w:t xml:space="preserve"> controlling tool, as it not only provides information about </w:t>
      </w:r>
      <w:r w:rsidR="0008156C">
        <w:rPr>
          <w:color w:val="231F20"/>
          <w:lang w:val="en-US"/>
        </w:rPr>
        <w:t>an operational unit’s</w:t>
      </w:r>
      <w:r w:rsidR="007C65E1" w:rsidRPr="008B0622">
        <w:rPr>
          <w:color w:val="231F20"/>
          <w:lang w:val="en-US"/>
        </w:rPr>
        <w:t xml:space="preserve"> success or failure but </w:t>
      </w:r>
      <w:r w:rsidR="00891705">
        <w:rPr>
          <w:color w:val="231F20"/>
          <w:lang w:val="en-US"/>
        </w:rPr>
        <w:t>also acts as a motivator</w:t>
      </w:r>
      <w:r w:rsidR="007C65E1" w:rsidRPr="008B0622">
        <w:rPr>
          <w:color w:val="231F20"/>
          <w:lang w:val="en-US"/>
        </w:rPr>
        <w:t xml:space="preserve"> </w:t>
      </w:r>
      <w:r w:rsidR="00363292">
        <w:rPr>
          <w:color w:val="231F20"/>
          <w:lang w:val="en-US"/>
        </w:rPr>
        <w:t>by comparing competitors</w:t>
      </w:r>
      <w:r w:rsidR="007C65E1" w:rsidRPr="008B0622">
        <w:rPr>
          <w:color w:val="231F20"/>
          <w:lang w:val="en-US"/>
        </w:rPr>
        <w:t xml:space="preserve"> </w:t>
      </w:r>
      <w:r w:rsidR="002123E1">
        <w:rPr>
          <w:color w:val="231F20"/>
          <w:lang w:val="en-US"/>
        </w:rPr>
        <w:t>to identify</w:t>
      </w:r>
      <w:r w:rsidR="007C65E1" w:rsidRPr="008B0622">
        <w:rPr>
          <w:color w:val="231F20"/>
          <w:lang w:val="en-US"/>
        </w:rPr>
        <w:t xml:space="preserve"> potential process improvements and strategic realignments. However, the disadvantage of benchmarking is that it </w:t>
      </w:r>
      <w:r w:rsidR="00FA0033">
        <w:rPr>
          <w:color w:val="231F20"/>
          <w:lang w:val="en-US"/>
        </w:rPr>
        <w:t>does not always compare like with like, such as</w:t>
      </w:r>
      <w:r w:rsidR="007C65E1" w:rsidRPr="008B0622">
        <w:rPr>
          <w:color w:val="231F20"/>
          <w:lang w:val="en-US"/>
        </w:rPr>
        <w:t xml:space="preserve"> </w:t>
      </w:r>
      <w:r w:rsidR="00EA0C82">
        <w:rPr>
          <w:color w:val="231F20"/>
          <w:lang w:val="en-US"/>
        </w:rPr>
        <w:t>sub</w:t>
      </w:r>
      <w:r w:rsidR="009D5DCE">
        <w:rPr>
          <w:color w:val="231F20"/>
          <w:lang w:val="en-US"/>
        </w:rPr>
        <w:t>sector</w:t>
      </w:r>
      <w:r w:rsidR="00EA0C82">
        <w:rPr>
          <w:color w:val="231F20"/>
          <w:lang w:val="en-US"/>
        </w:rPr>
        <w:t>s with</w:t>
      </w:r>
      <w:r w:rsidR="007C65E1" w:rsidRPr="008B0622">
        <w:rPr>
          <w:color w:val="231F20"/>
          <w:lang w:val="en-US"/>
        </w:rPr>
        <w:t xml:space="preserve"> similar but completely unrelated</w:t>
      </w:r>
      <w:r w:rsidR="00EA0C82">
        <w:rPr>
          <w:color w:val="231F20"/>
          <w:lang w:val="en-US"/>
        </w:rPr>
        <w:t xml:space="preserve"> processes</w:t>
      </w:r>
      <w:r w:rsidR="007C65E1" w:rsidRPr="008B0622">
        <w:rPr>
          <w:color w:val="231F20"/>
          <w:lang w:val="en-US"/>
        </w:rPr>
        <w:t xml:space="preserve">. For example, different products may </w:t>
      </w:r>
      <w:r w:rsidR="00F529A1">
        <w:rPr>
          <w:color w:val="231F20"/>
          <w:lang w:val="en-US"/>
        </w:rPr>
        <w:t>use</w:t>
      </w:r>
      <w:r w:rsidR="007C65E1" w:rsidRPr="008B0622">
        <w:rPr>
          <w:color w:val="231F20"/>
          <w:lang w:val="en-US"/>
        </w:rPr>
        <w:t xml:space="preserve"> similar</w:t>
      </w:r>
      <w:r w:rsidR="00F529A1">
        <w:rPr>
          <w:color w:val="231F20"/>
          <w:lang w:val="en-US"/>
        </w:rPr>
        <w:t xml:space="preserve"> production processes</w:t>
      </w:r>
      <w:r w:rsidR="00B42521">
        <w:rPr>
          <w:color w:val="231F20"/>
          <w:lang w:val="en-US"/>
        </w:rPr>
        <w:t xml:space="preserve"> but</w:t>
      </w:r>
      <w:r w:rsidR="00F529A1">
        <w:rPr>
          <w:color w:val="231F20"/>
          <w:lang w:val="en-US"/>
        </w:rPr>
        <w:t xml:space="preserve"> are not comparable </w:t>
      </w:r>
      <w:r w:rsidR="007C65E1" w:rsidRPr="008B0622">
        <w:rPr>
          <w:color w:val="231F20"/>
          <w:lang w:val="en-US"/>
        </w:rPr>
        <w:t>because the products are marketed in completely different environments.</w:t>
      </w:r>
    </w:p>
    <w:p w14:paraId="557593A3" w14:textId="77777777" w:rsidR="00BA598D" w:rsidRPr="008B0622" w:rsidRDefault="00BA598D">
      <w:pPr>
        <w:pStyle w:val="BodyText"/>
        <w:spacing w:before="9"/>
        <w:rPr>
          <w:sz w:val="22"/>
          <w:lang w:val="en-US"/>
        </w:rPr>
      </w:pPr>
    </w:p>
    <w:p w14:paraId="557593A4" w14:textId="3326A0F9" w:rsidR="00BA598D" w:rsidRPr="008B0622" w:rsidRDefault="007C65E1">
      <w:pPr>
        <w:pStyle w:val="BodyText"/>
        <w:spacing w:line="271" w:lineRule="auto"/>
        <w:ind w:left="2204" w:right="1174" w:hanging="1"/>
        <w:jc w:val="both"/>
        <w:rPr>
          <w:lang w:val="en-US"/>
        </w:rPr>
      </w:pPr>
      <w:r w:rsidRPr="008B0622">
        <w:rPr>
          <w:color w:val="231F20"/>
          <w:lang w:val="en-US"/>
        </w:rPr>
        <w:t xml:space="preserve">When comparing operations, it is often difficult to find a comparable operation with similar process sequences. Once a comparable operation has been found and </w:t>
      </w:r>
      <w:r w:rsidR="001734CC">
        <w:rPr>
          <w:color w:val="231F20"/>
          <w:lang w:val="en-US"/>
        </w:rPr>
        <w:t xml:space="preserve">works </w:t>
      </w:r>
      <w:r w:rsidRPr="008B0622">
        <w:rPr>
          <w:color w:val="231F20"/>
          <w:lang w:val="en-US"/>
        </w:rPr>
        <w:t xml:space="preserve">effectively, </w:t>
      </w:r>
      <w:r w:rsidR="001734CC">
        <w:rPr>
          <w:color w:val="231F20"/>
          <w:lang w:val="en-US"/>
        </w:rPr>
        <w:t xml:space="preserve">copying </w:t>
      </w:r>
      <w:r w:rsidR="001734CC" w:rsidRPr="008B0622">
        <w:rPr>
          <w:color w:val="231F20"/>
          <w:lang w:val="en-US"/>
        </w:rPr>
        <w:t>the superior company</w:t>
      </w:r>
      <w:r w:rsidR="001734CC">
        <w:rPr>
          <w:color w:val="231F20"/>
          <w:lang w:val="en-US"/>
        </w:rPr>
        <w:t>’s processes is</w:t>
      </w:r>
      <w:r w:rsidR="001734CC" w:rsidRPr="008B0622">
        <w:rPr>
          <w:color w:val="231F20"/>
          <w:lang w:val="en-US"/>
        </w:rPr>
        <w:t xml:space="preserve"> </w:t>
      </w:r>
      <w:r w:rsidRPr="008B0622">
        <w:rPr>
          <w:color w:val="231F20"/>
          <w:lang w:val="en-US"/>
        </w:rPr>
        <w:t xml:space="preserve">a proven </w:t>
      </w:r>
      <w:r w:rsidR="001734CC">
        <w:rPr>
          <w:color w:val="231F20"/>
          <w:lang w:val="en-US"/>
        </w:rPr>
        <w:t>technique for</w:t>
      </w:r>
      <w:r w:rsidRPr="008B0622">
        <w:rPr>
          <w:color w:val="231F20"/>
          <w:lang w:val="en-US"/>
        </w:rPr>
        <w:t xml:space="preserve"> improving </w:t>
      </w:r>
      <w:r w:rsidR="00504A50">
        <w:rPr>
          <w:color w:val="231F20"/>
          <w:lang w:val="en-US"/>
        </w:rPr>
        <w:t xml:space="preserve">your own </w:t>
      </w:r>
      <w:r w:rsidRPr="008B0622">
        <w:rPr>
          <w:color w:val="231F20"/>
          <w:lang w:val="en-US"/>
        </w:rPr>
        <w:t>processes</w:t>
      </w:r>
      <w:r w:rsidR="00363292">
        <w:rPr>
          <w:color w:val="231F20"/>
          <w:lang w:val="en-US"/>
        </w:rPr>
        <w:t>.</w:t>
      </w:r>
    </w:p>
    <w:p w14:paraId="557593A5"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3A6" w14:textId="77777777" w:rsidR="00BA598D" w:rsidRPr="008B0622" w:rsidRDefault="00BA598D">
      <w:pPr>
        <w:pStyle w:val="BodyText"/>
        <w:rPr>
          <w:lang w:val="en-US"/>
        </w:rPr>
      </w:pPr>
    </w:p>
    <w:p w14:paraId="557593A7" w14:textId="77777777" w:rsidR="00BA598D" w:rsidRPr="008B0622" w:rsidRDefault="00BA598D">
      <w:pPr>
        <w:pStyle w:val="BodyText"/>
        <w:spacing w:before="5"/>
        <w:rPr>
          <w:lang w:val="en-US"/>
        </w:rPr>
      </w:pPr>
    </w:p>
    <w:p w14:paraId="557593A8" w14:textId="77777777" w:rsidR="00BA598D" w:rsidRPr="008B0622" w:rsidRDefault="007C65E1">
      <w:pPr>
        <w:ind w:left="957"/>
        <w:rPr>
          <w:sz w:val="18"/>
          <w:lang w:val="en-US"/>
        </w:rPr>
      </w:pPr>
      <w:r w:rsidRPr="008B0622">
        <w:rPr>
          <w:color w:val="003946"/>
          <w:sz w:val="18"/>
          <w:lang w:val="en-US"/>
        </w:rPr>
        <w:t>Controlling Tools in the Supply Chain</w:t>
      </w:r>
    </w:p>
    <w:p w14:paraId="557593A9" w14:textId="77777777" w:rsidR="00BA598D" w:rsidRPr="008B0622" w:rsidRDefault="00BA598D">
      <w:pPr>
        <w:pStyle w:val="BodyText"/>
        <w:rPr>
          <w:lang w:val="en-US"/>
        </w:rPr>
      </w:pPr>
    </w:p>
    <w:p w14:paraId="557593AA" w14:textId="77777777" w:rsidR="00BA598D" w:rsidRPr="008B0622" w:rsidRDefault="00BA598D">
      <w:pPr>
        <w:pStyle w:val="BodyText"/>
        <w:rPr>
          <w:lang w:val="en-US"/>
        </w:rPr>
      </w:pPr>
    </w:p>
    <w:p w14:paraId="557593AB" w14:textId="77777777" w:rsidR="00BA598D" w:rsidRPr="008B0622" w:rsidRDefault="00BA598D">
      <w:pPr>
        <w:pStyle w:val="BodyText"/>
        <w:rPr>
          <w:lang w:val="en-US"/>
        </w:rPr>
      </w:pPr>
    </w:p>
    <w:p w14:paraId="557593AC" w14:textId="77777777" w:rsidR="00BA598D" w:rsidRPr="008B0622" w:rsidRDefault="00BA598D">
      <w:pPr>
        <w:pStyle w:val="BodyText"/>
        <w:rPr>
          <w:lang w:val="en-US"/>
        </w:rPr>
      </w:pPr>
    </w:p>
    <w:p w14:paraId="557593AD" w14:textId="77777777" w:rsidR="00BA598D" w:rsidRPr="008B0622" w:rsidRDefault="00BA598D">
      <w:pPr>
        <w:pStyle w:val="BodyText"/>
        <w:spacing w:before="7"/>
        <w:rPr>
          <w:sz w:val="23"/>
          <w:lang w:val="en-US"/>
        </w:rPr>
      </w:pPr>
    </w:p>
    <w:p w14:paraId="557593AE" w14:textId="0F4B5513" w:rsidR="00BA598D" w:rsidRPr="008B0622" w:rsidRDefault="00363292">
      <w:pPr>
        <w:pStyle w:val="BodyText"/>
        <w:spacing w:before="100" w:line="271" w:lineRule="auto"/>
        <w:ind w:left="957" w:right="2423" w:hanging="1"/>
        <w:jc w:val="both"/>
        <w:rPr>
          <w:lang w:val="en-US"/>
        </w:rPr>
      </w:pPr>
      <w:r>
        <w:rPr>
          <w:color w:val="231F20"/>
          <w:lang w:val="en-US"/>
        </w:rPr>
        <w:t>While</w:t>
      </w:r>
      <w:r w:rsidR="007C65E1" w:rsidRPr="008B0622">
        <w:rPr>
          <w:color w:val="231F20"/>
          <w:lang w:val="en-US"/>
        </w:rPr>
        <w:t xml:space="preserve"> often effective in the short term, </w:t>
      </w:r>
      <w:r w:rsidR="00F723A1">
        <w:rPr>
          <w:color w:val="231F20"/>
          <w:lang w:val="en-US"/>
        </w:rPr>
        <w:t xml:space="preserve">the long-term effectiveness of </w:t>
      </w:r>
      <w:r>
        <w:rPr>
          <w:color w:val="231F20"/>
          <w:lang w:val="en-US"/>
        </w:rPr>
        <w:t xml:space="preserve">this approach is </w:t>
      </w:r>
      <w:r w:rsidR="007C65E1" w:rsidRPr="008B0622">
        <w:rPr>
          <w:color w:val="231F20"/>
          <w:lang w:val="en-US"/>
        </w:rPr>
        <w:t>very limited</w:t>
      </w:r>
      <w:r w:rsidR="00F723A1">
        <w:rPr>
          <w:color w:val="231F20"/>
          <w:lang w:val="en-US"/>
        </w:rPr>
        <w:t xml:space="preserve">. Merely </w:t>
      </w:r>
      <w:r w:rsidR="007C65E1" w:rsidRPr="008B0622">
        <w:rPr>
          <w:color w:val="231F20"/>
          <w:lang w:val="en-US"/>
        </w:rPr>
        <w:t xml:space="preserve">copying another company without incorporating your own innovations </w:t>
      </w:r>
      <w:r>
        <w:rPr>
          <w:color w:val="231F20"/>
          <w:lang w:val="en-US"/>
        </w:rPr>
        <w:t xml:space="preserve">offers minimal chances </w:t>
      </w:r>
      <w:r w:rsidR="007C65E1" w:rsidRPr="008B0622">
        <w:rPr>
          <w:color w:val="231F20"/>
          <w:lang w:val="en-US"/>
        </w:rPr>
        <w:t>of long-term growth.</w:t>
      </w:r>
    </w:p>
    <w:p w14:paraId="557593AF" w14:textId="77777777" w:rsidR="00BA598D" w:rsidRPr="008B0622" w:rsidRDefault="00BA598D">
      <w:pPr>
        <w:pStyle w:val="BodyText"/>
        <w:spacing w:before="7"/>
        <w:rPr>
          <w:sz w:val="22"/>
          <w:lang w:val="en-US"/>
        </w:rPr>
      </w:pPr>
    </w:p>
    <w:p w14:paraId="557593B0" w14:textId="2F7CA920" w:rsidR="00BA598D" w:rsidRPr="008B0622" w:rsidRDefault="007C65E1">
      <w:pPr>
        <w:pStyle w:val="BodyText"/>
        <w:spacing w:before="1" w:line="271" w:lineRule="auto"/>
        <w:ind w:left="957" w:right="2423"/>
        <w:jc w:val="both"/>
        <w:rPr>
          <w:lang w:val="en-US"/>
        </w:rPr>
      </w:pPr>
      <w:r w:rsidRPr="008B0622">
        <w:rPr>
          <w:color w:val="231F20"/>
          <w:lang w:val="en-US"/>
        </w:rPr>
        <w:t xml:space="preserve">Benchmarking is a continuous comparison process, preferably with </w:t>
      </w:r>
      <w:r w:rsidR="00711C4D">
        <w:rPr>
          <w:color w:val="231F20"/>
          <w:lang w:val="en-US"/>
        </w:rPr>
        <w:t xml:space="preserve">a company’s </w:t>
      </w:r>
      <w:r w:rsidRPr="008B0622">
        <w:rPr>
          <w:color w:val="231F20"/>
          <w:lang w:val="en-US"/>
        </w:rPr>
        <w:t>stronger or strongest competitors (best in class)</w:t>
      </w:r>
      <w:r w:rsidR="00F563B4">
        <w:rPr>
          <w:color w:val="231F20"/>
          <w:lang w:val="en-US"/>
        </w:rPr>
        <w:t xml:space="preserve">, </w:t>
      </w:r>
      <w:r w:rsidR="00363292">
        <w:rPr>
          <w:color w:val="231F20"/>
          <w:lang w:val="en-US"/>
        </w:rPr>
        <w:t>with a view to learning</w:t>
      </w:r>
      <w:r w:rsidRPr="008B0622">
        <w:rPr>
          <w:color w:val="231F20"/>
          <w:lang w:val="en-US"/>
        </w:rPr>
        <w:t xml:space="preserve"> from and adapt</w:t>
      </w:r>
      <w:r w:rsidR="00363292">
        <w:rPr>
          <w:color w:val="231F20"/>
          <w:lang w:val="en-US"/>
        </w:rPr>
        <w:t>ing</w:t>
      </w:r>
      <w:r w:rsidRPr="008B0622">
        <w:rPr>
          <w:color w:val="231F20"/>
          <w:lang w:val="en-US"/>
        </w:rPr>
        <w:t xml:space="preserve"> their success formulae and incorporat</w:t>
      </w:r>
      <w:r w:rsidR="00363292">
        <w:rPr>
          <w:color w:val="231F20"/>
          <w:lang w:val="en-US"/>
        </w:rPr>
        <w:t>ing</w:t>
      </w:r>
      <w:r w:rsidRPr="008B0622">
        <w:rPr>
          <w:color w:val="231F20"/>
          <w:lang w:val="en-US"/>
        </w:rPr>
        <w:t xml:space="preserve"> them into </w:t>
      </w:r>
      <w:r w:rsidR="009D03C9">
        <w:rPr>
          <w:color w:val="231F20"/>
          <w:lang w:val="en-US"/>
        </w:rPr>
        <w:t>your</w:t>
      </w:r>
      <w:r w:rsidRPr="008B0622">
        <w:rPr>
          <w:color w:val="231F20"/>
          <w:lang w:val="en-US"/>
        </w:rPr>
        <w:t xml:space="preserve"> own strategy.</w:t>
      </w:r>
    </w:p>
    <w:p w14:paraId="557593B1" w14:textId="77777777" w:rsidR="00BA598D" w:rsidRPr="008B0622" w:rsidRDefault="00BA598D">
      <w:pPr>
        <w:pStyle w:val="BodyText"/>
        <w:spacing w:before="7"/>
        <w:rPr>
          <w:sz w:val="22"/>
          <w:lang w:val="en-US"/>
        </w:rPr>
      </w:pPr>
    </w:p>
    <w:p w14:paraId="557593B2" w14:textId="52FCC8EE" w:rsidR="00BA598D" w:rsidRPr="008B0622" w:rsidRDefault="007C65E1">
      <w:pPr>
        <w:pStyle w:val="BodyText"/>
        <w:spacing w:line="271" w:lineRule="auto"/>
        <w:ind w:left="957" w:right="2421"/>
        <w:jc w:val="both"/>
        <w:rPr>
          <w:lang w:val="en-US"/>
        </w:rPr>
      </w:pPr>
      <w:r w:rsidRPr="008B0622">
        <w:rPr>
          <w:color w:val="231F20"/>
          <w:lang w:val="en-US"/>
        </w:rPr>
        <w:t xml:space="preserve">Benchmarking was introduced in 1979 by Rank Xerox, as the company faced fierce pressure from Japanese competitors and </w:t>
      </w:r>
      <w:r w:rsidR="000639F4">
        <w:rPr>
          <w:color w:val="231F20"/>
          <w:lang w:val="en-US"/>
        </w:rPr>
        <w:t>needed to rethink its</w:t>
      </w:r>
      <w:r w:rsidRPr="008B0622">
        <w:rPr>
          <w:color w:val="231F20"/>
          <w:lang w:val="en-US"/>
        </w:rPr>
        <w:t xml:space="preserve"> corporate strategy </w:t>
      </w:r>
      <w:r w:rsidR="009D03C9">
        <w:rPr>
          <w:color w:val="231F20"/>
          <w:lang w:val="en-US"/>
        </w:rPr>
        <w:t>in order to survive</w:t>
      </w:r>
      <w:r w:rsidRPr="008B0622">
        <w:rPr>
          <w:color w:val="231F20"/>
          <w:lang w:val="en-US"/>
        </w:rPr>
        <w:t xml:space="preserve">. </w:t>
      </w:r>
      <w:r w:rsidR="009D03C9">
        <w:rPr>
          <w:color w:val="231F20"/>
          <w:lang w:val="en-US"/>
        </w:rPr>
        <w:t>It began by comparing</w:t>
      </w:r>
      <w:r w:rsidRPr="008B0622">
        <w:rPr>
          <w:color w:val="231F20"/>
          <w:lang w:val="en-US"/>
        </w:rPr>
        <w:t xml:space="preserve"> its manufacturing costs with those of its competitors and analyz</w:t>
      </w:r>
      <w:r w:rsidR="009D03C9">
        <w:rPr>
          <w:color w:val="231F20"/>
          <w:lang w:val="en-US"/>
        </w:rPr>
        <w:t>ing</w:t>
      </w:r>
      <w:r w:rsidRPr="008B0622">
        <w:rPr>
          <w:color w:val="231F20"/>
          <w:lang w:val="en-US"/>
        </w:rPr>
        <w:t xml:space="preserve"> them </w:t>
      </w:r>
      <w:r w:rsidR="000639F4">
        <w:rPr>
          <w:color w:val="231F20"/>
          <w:lang w:val="en-US"/>
        </w:rPr>
        <w:t>in fine</w:t>
      </w:r>
      <w:r w:rsidRPr="008B0622">
        <w:rPr>
          <w:color w:val="231F20"/>
          <w:lang w:val="en-US"/>
        </w:rPr>
        <w:t xml:space="preserve"> detail, which revealed </w:t>
      </w:r>
      <w:proofErr w:type="gramStart"/>
      <w:r w:rsidR="000639F4">
        <w:rPr>
          <w:color w:val="231F20"/>
          <w:lang w:val="en-US"/>
        </w:rPr>
        <w:t>a number of</w:t>
      </w:r>
      <w:proofErr w:type="gramEnd"/>
      <w:r w:rsidR="000639F4">
        <w:rPr>
          <w:color w:val="231F20"/>
          <w:lang w:val="en-US"/>
        </w:rPr>
        <w:t xml:space="preserve"> </w:t>
      </w:r>
      <w:r w:rsidRPr="008B0622">
        <w:rPr>
          <w:color w:val="231F20"/>
          <w:lang w:val="en-US"/>
        </w:rPr>
        <w:t xml:space="preserve">extreme discrepancies to the detriment of Rank Xerox. </w:t>
      </w:r>
      <w:r w:rsidR="000639F4">
        <w:rPr>
          <w:color w:val="231F20"/>
          <w:lang w:val="en-US"/>
        </w:rPr>
        <w:t>P</w:t>
      </w:r>
      <w:r w:rsidRPr="008B0622">
        <w:rPr>
          <w:color w:val="231F20"/>
          <w:lang w:val="en-US"/>
        </w:rPr>
        <w:t>roduction was</w:t>
      </w:r>
      <w:r w:rsidR="000639F4">
        <w:rPr>
          <w:color w:val="231F20"/>
          <w:lang w:val="en-US"/>
        </w:rPr>
        <w:t xml:space="preserve"> subsequently</w:t>
      </w:r>
      <w:r w:rsidRPr="008B0622">
        <w:rPr>
          <w:color w:val="231F20"/>
          <w:lang w:val="en-US"/>
        </w:rPr>
        <w:t xml:space="preserve"> reorganized using data obtained from the competition. As </w:t>
      </w:r>
      <w:r w:rsidR="000639F4">
        <w:rPr>
          <w:color w:val="231F20"/>
          <w:lang w:val="en-US"/>
        </w:rPr>
        <w:t>the measures to cut</w:t>
      </w:r>
      <w:r w:rsidRPr="008B0622">
        <w:rPr>
          <w:color w:val="231F20"/>
          <w:lang w:val="en-US"/>
        </w:rPr>
        <w:t xml:space="preserve"> production</w:t>
      </w:r>
      <w:r w:rsidR="000639F4">
        <w:rPr>
          <w:color w:val="231F20"/>
          <w:lang w:val="en-US"/>
        </w:rPr>
        <w:t xml:space="preserve"> costs</w:t>
      </w:r>
      <w:r w:rsidRPr="008B0622">
        <w:rPr>
          <w:color w:val="231F20"/>
          <w:lang w:val="en-US"/>
        </w:rPr>
        <w:t xml:space="preserve"> proved so successful, the system was also extended to all other business areas and achieved measurable cost degression</w:t>
      </w:r>
      <w:r w:rsidR="000639F4">
        <w:rPr>
          <w:color w:val="231F20"/>
          <w:lang w:val="en-US"/>
        </w:rPr>
        <w:t>s</w:t>
      </w:r>
      <w:r w:rsidRPr="008B0622">
        <w:rPr>
          <w:color w:val="231F20"/>
          <w:lang w:val="en-US"/>
        </w:rPr>
        <w:t xml:space="preserve"> there too.</w:t>
      </w:r>
    </w:p>
    <w:p w14:paraId="557593B3" w14:textId="77777777" w:rsidR="00BA598D" w:rsidRPr="008B0622" w:rsidRDefault="00BA598D">
      <w:pPr>
        <w:pStyle w:val="BodyText"/>
        <w:spacing w:before="8"/>
        <w:rPr>
          <w:sz w:val="22"/>
          <w:lang w:val="en-US"/>
        </w:rPr>
      </w:pPr>
    </w:p>
    <w:p w14:paraId="557593B4" w14:textId="5E9F0647" w:rsidR="00BA598D" w:rsidRPr="008B0622" w:rsidRDefault="007C65E1">
      <w:pPr>
        <w:pStyle w:val="BodyText"/>
        <w:spacing w:line="271" w:lineRule="auto"/>
        <w:ind w:left="957" w:right="2423" w:hanging="1"/>
        <w:jc w:val="both"/>
        <w:rPr>
          <w:lang w:val="en-US"/>
        </w:rPr>
      </w:pPr>
      <w:r w:rsidRPr="008B0622">
        <w:rPr>
          <w:color w:val="231F20"/>
          <w:lang w:val="en-US"/>
        </w:rPr>
        <w:t>Rank Xerox</w:t>
      </w:r>
      <w:r w:rsidR="000639F4">
        <w:rPr>
          <w:color w:val="231F20"/>
          <w:lang w:val="en-US"/>
        </w:rPr>
        <w:t>’s success</w:t>
      </w:r>
      <w:r w:rsidRPr="008B0622">
        <w:rPr>
          <w:color w:val="231F20"/>
          <w:lang w:val="en-US"/>
        </w:rPr>
        <w:t xml:space="preserve"> with the benchmarking tool </w:t>
      </w:r>
      <w:r w:rsidR="00D66C0E">
        <w:rPr>
          <w:color w:val="231F20"/>
          <w:lang w:val="en-US"/>
        </w:rPr>
        <w:t xml:space="preserve">led to comparisons being made with other leading companies in their fields, rather than </w:t>
      </w:r>
      <w:r w:rsidRPr="008B0622">
        <w:rPr>
          <w:color w:val="231F20"/>
          <w:lang w:val="en-US"/>
        </w:rPr>
        <w:t>with internal divisions.</w:t>
      </w:r>
    </w:p>
    <w:p w14:paraId="557593B5" w14:textId="77777777" w:rsidR="00BA598D" w:rsidRPr="008B0622" w:rsidRDefault="00BA598D">
      <w:pPr>
        <w:pStyle w:val="BodyText"/>
        <w:spacing w:before="7"/>
        <w:rPr>
          <w:sz w:val="22"/>
          <w:lang w:val="en-US"/>
        </w:rPr>
      </w:pPr>
    </w:p>
    <w:p w14:paraId="557593B6" w14:textId="32BF3018" w:rsidR="00BA598D" w:rsidRPr="008B0622" w:rsidRDefault="00F458D6" w:rsidP="00B41D5A">
      <w:pPr>
        <w:pStyle w:val="BodyText"/>
        <w:spacing w:before="1" w:line="271" w:lineRule="auto"/>
        <w:ind w:left="957" w:right="2421"/>
        <w:rPr>
          <w:lang w:val="en-US"/>
        </w:rPr>
      </w:pPr>
      <w:r>
        <w:rPr>
          <w:color w:val="231F20"/>
          <w:lang w:val="en-US"/>
        </w:rPr>
        <w:t>B</w:t>
      </w:r>
      <w:r w:rsidR="00B35577" w:rsidRPr="008B0622">
        <w:rPr>
          <w:color w:val="231F20"/>
          <w:lang w:val="en-US"/>
        </w:rPr>
        <w:t xml:space="preserve">enchmarking </w:t>
      </w:r>
      <w:r>
        <w:rPr>
          <w:color w:val="231F20"/>
          <w:lang w:val="en-US"/>
        </w:rPr>
        <w:t xml:space="preserve">could therefore be defined </w:t>
      </w:r>
      <w:r w:rsidR="00B35577">
        <w:rPr>
          <w:color w:val="231F20"/>
          <w:lang w:val="en-US"/>
        </w:rPr>
        <w:t>as the</w:t>
      </w:r>
      <w:r w:rsidR="00B35577" w:rsidRPr="008B0622">
        <w:rPr>
          <w:color w:val="231F20"/>
          <w:lang w:val="en-US"/>
        </w:rPr>
        <w:t xml:space="preserve"> hunt for the best methods</w:t>
      </w:r>
      <w:r w:rsidR="00214E78">
        <w:rPr>
          <w:color w:val="231F20"/>
          <w:lang w:val="en-US"/>
        </w:rPr>
        <w:t xml:space="preserve"> </w:t>
      </w:r>
      <w:r w:rsidR="001735E2">
        <w:rPr>
          <w:color w:val="231F20"/>
          <w:lang w:val="en-US"/>
        </w:rPr>
        <w:t>in search of</w:t>
      </w:r>
      <w:r w:rsidR="00B35577" w:rsidRPr="008B0622">
        <w:rPr>
          <w:color w:val="231F20"/>
          <w:lang w:val="en-US"/>
        </w:rPr>
        <w:t xml:space="preserve"> excellence. </w:t>
      </w:r>
      <w:r w:rsidR="001735E2">
        <w:rPr>
          <w:color w:val="231F20"/>
          <w:lang w:val="en-US"/>
        </w:rPr>
        <w:t>Note</w:t>
      </w:r>
      <w:r w:rsidR="00457FCA">
        <w:rPr>
          <w:color w:val="231F20"/>
          <w:lang w:val="en-US"/>
        </w:rPr>
        <w:t xml:space="preserve"> that benchmarking is a continuous process for identifying potential improvement</w:t>
      </w:r>
      <w:r w:rsidR="005B675A">
        <w:rPr>
          <w:color w:val="231F20"/>
          <w:lang w:val="en-US"/>
        </w:rPr>
        <w:t>s</w:t>
      </w:r>
      <w:r w:rsidR="00457FCA">
        <w:rPr>
          <w:color w:val="231F20"/>
          <w:lang w:val="en-US"/>
        </w:rPr>
        <w:t xml:space="preserve"> that </w:t>
      </w:r>
      <w:r w:rsidR="005B675A">
        <w:rPr>
          <w:color w:val="231F20"/>
          <w:lang w:val="en-US"/>
        </w:rPr>
        <w:t>are</w:t>
      </w:r>
      <w:r w:rsidR="00457FCA">
        <w:rPr>
          <w:color w:val="231F20"/>
          <w:lang w:val="en-US"/>
        </w:rPr>
        <w:t xml:space="preserve"> implemented directly in the company</w:t>
      </w:r>
      <w:r w:rsidR="007C65E1" w:rsidRPr="008B0622">
        <w:rPr>
          <w:color w:val="231F20"/>
          <w:lang w:val="en-US"/>
        </w:rPr>
        <w:t xml:space="preserve">. </w:t>
      </w:r>
      <w:r w:rsidR="00457FCA">
        <w:rPr>
          <w:color w:val="231F20"/>
          <w:lang w:val="en-US"/>
        </w:rPr>
        <w:t>O</w:t>
      </w:r>
      <w:r w:rsidR="007C65E1" w:rsidRPr="008B0622">
        <w:rPr>
          <w:color w:val="231F20"/>
          <w:lang w:val="en-US"/>
        </w:rPr>
        <w:t xml:space="preserve">ngoing comparisons and corresponding internal KPIs supplied by </w:t>
      </w:r>
      <w:r w:rsidR="00457FCA">
        <w:rPr>
          <w:color w:val="231F20"/>
          <w:lang w:val="en-US"/>
        </w:rPr>
        <w:t>c</w:t>
      </w:r>
      <w:r w:rsidR="007C65E1" w:rsidRPr="008B0622">
        <w:rPr>
          <w:color w:val="231F20"/>
          <w:lang w:val="en-US"/>
        </w:rPr>
        <w:t xml:space="preserve">ontrolling as comparison variables </w:t>
      </w:r>
      <w:r w:rsidR="00457FCA">
        <w:rPr>
          <w:color w:val="231F20"/>
          <w:lang w:val="en-US"/>
        </w:rPr>
        <w:t xml:space="preserve">allow </w:t>
      </w:r>
      <w:r w:rsidR="007C65E1" w:rsidRPr="008B0622">
        <w:rPr>
          <w:color w:val="231F20"/>
          <w:lang w:val="en-US"/>
        </w:rPr>
        <w:t xml:space="preserve">strategic goals </w:t>
      </w:r>
      <w:r w:rsidR="00457FCA">
        <w:rPr>
          <w:color w:val="231F20"/>
          <w:lang w:val="en-US"/>
        </w:rPr>
        <w:t>to</w:t>
      </w:r>
      <w:r w:rsidR="007C65E1" w:rsidRPr="008B0622">
        <w:rPr>
          <w:color w:val="231F20"/>
          <w:lang w:val="en-US"/>
        </w:rPr>
        <w:t xml:space="preserve"> be adapted directly to</w:t>
      </w:r>
      <w:r w:rsidR="00E9581C">
        <w:rPr>
          <w:color w:val="231F20"/>
          <w:lang w:val="en-US"/>
        </w:rPr>
        <w:t xml:space="preserve"> the</w:t>
      </w:r>
      <w:r w:rsidR="007C65E1" w:rsidRPr="008B0622">
        <w:rPr>
          <w:color w:val="231F20"/>
          <w:lang w:val="en-US"/>
        </w:rPr>
        <w:t xml:space="preserve"> required internal and external changes.</w:t>
      </w:r>
    </w:p>
    <w:p w14:paraId="557593B7" w14:textId="77777777" w:rsidR="00BA598D" w:rsidRPr="008B0622" w:rsidRDefault="00BA598D">
      <w:pPr>
        <w:pStyle w:val="BodyText"/>
        <w:spacing w:before="7"/>
        <w:rPr>
          <w:sz w:val="22"/>
          <w:lang w:val="en-US"/>
        </w:rPr>
      </w:pPr>
    </w:p>
    <w:p w14:paraId="557593B8" w14:textId="0F39BF15" w:rsidR="00BA598D" w:rsidRPr="008B0622" w:rsidRDefault="007C65E1">
      <w:pPr>
        <w:pStyle w:val="BodyText"/>
        <w:spacing w:line="271" w:lineRule="auto"/>
        <w:ind w:left="957" w:right="2422" w:hanging="1"/>
        <w:jc w:val="both"/>
        <w:rPr>
          <w:lang w:val="en-US"/>
        </w:rPr>
      </w:pPr>
      <w:r w:rsidRPr="008B0622">
        <w:rPr>
          <w:color w:val="231F20"/>
          <w:lang w:val="en-US"/>
        </w:rPr>
        <w:t xml:space="preserve">In today’s markets, </w:t>
      </w:r>
      <w:r w:rsidR="006069A8" w:rsidRPr="008B0622">
        <w:rPr>
          <w:color w:val="231F20"/>
          <w:lang w:val="en-US"/>
        </w:rPr>
        <w:t>globalization and other megatrends</w:t>
      </w:r>
      <w:r w:rsidR="006069A8" w:rsidRPr="008B0622">
        <w:rPr>
          <w:color w:val="231F20"/>
          <w:lang w:val="en-US"/>
        </w:rPr>
        <w:t xml:space="preserve"> </w:t>
      </w:r>
      <w:r w:rsidR="006069A8">
        <w:rPr>
          <w:color w:val="231F20"/>
          <w:lang w:val="en-US"/>
        </w:rPr>
        <w:t xml:space="preserve">have led to extremely short </w:t>
      </w:r>
      <w:r w:rsidRPr="008B0622">
        <w:rPr>
          <w:color w:val="231F20"/>
          <w:lang w:val="en-US"/>
        </w:rPr>
        <w:t xml:space="preserve">innovation cycles. Continuous benchmarking </w:t>
      </w:r>
      <w:r w:rsidR="007438AF">
        <w:rPr>
          <w:color w:val="231F20"/>
          <w:lang w:val="en-US"/>
        </w:rPr>
        <w:t>helps</w:t>
      </w:r>
      <w:r w:rsidRPr="008B0622">
        <w:rPr>
          <w:color w:val="231F20"/>
          <w:lang w:val="en-US"/>
        </w:rPr>
        <w:t xml:space="preserve"> companies to </w:t>
      </w:r>
      <w:r w:rsidR="007438AF">
        <w:rPr>
          <w:color w:val="231F20"/>
          <w:lang w:val="en-US"/>
        </w:rPr>
        <w:t xml:space="preserve">promptly </w:t>
      </w:r>
      <w:r w:rsidRPr="008B0622">
        <w:rPr>
          <w:color w:val="231F20"/>
          <w:lang w:val="en-US"/>
        </w:rPr>
        <w:t>identify trends and</w:t>
      </w:r>
      <w:r w:rsidR="007438AF">
        <w:rPr>
          <w:color w:val="231F20"/>
          <w:lang w:val="en-US"/>
        </w:rPr>
        <w:t xml:space="preserve"> implement any</w:t>
      </w:r>
      <w:r w:rsidRPr="008B0622">
        <w:rPr>
          <w:color w:val="231F20"/>
          <w:lang w:val="en-US"/>
        </w:rPr>
        <w:t xml:space="preserve"> required adjustments.</w:t>
      </w:r>
    </w:p>
    <w:p w14:paraId="557593B9" w14:textId="77777777" w:rsidR="00BA598D" w:rsidRPr="008B0622" w:rsidRDefault="00BA598D">
      <w:pPr>
        <w:pStyle w:val="BodyText"/>
        <w:spacing w:before="8"/>
        <w:rPr>
          <w:sz w:val="22"/>
          <w:lang w:val="en-US"/>
        </w:rPr>
      </w:pPr>
    </w:p>
    <w:p w14:paraId="557593BA" w14:textId="77777777" w:rsidR="00BA598D" w:rsidRPr="008B0622" w:rsidRDefault="007C65E1">
      <w:pPr>
        <w:pStyle w:val="BodyText"/>
        <w:ind w:left="957"/>
        <w:jc w:val="both"/>
        <w:rPr>
          <w:lang w:val="en-US"/>
        </w:rPr>
      </w:pPr>
      <w:r w:rsidRPr="008B0622">
        <w:rPr>
          <w:color w:val="231F20"/>
          <w:lang w:val="en-US"/>
        </w:rPr>
        <w:t>The benchmarking process itself can be divided into seven phases:</w:t>
      </w:r>
    </w:p>
    <w:p w14:paraId="557593BB" w14:textId="77777777" w:rsidR="00BA598D" w:rsidRPr="008B0622" w:rsidRDefault="00BA598D">
      <w:pPr>
        <w:pStyle w:val="BodyText"/>
        <w:spacing w:before="2"/>
        <w:rPr>
          <w:sz w:val="25"/>
          <w:lang w:val="en-US"/>
        </w:rPr>
      </w:pPr>
    </w:p>
    <w:p w14:paraId="557593BC" w14:textId="35643A28" w:rsidR="00BA598D" w:rsidRPr="008B0622" w:rsidRDefault="007C65E1">
      <w:pPr>
        <w:pStyle w:val="ListParagraph"/>
        <w:numPr>
          <w:ilvl w:val="0"/>
          <w:numId w:val="3"/>
        </w:numPr>
        <w:tabs>
          <w:tab w:val="left" w:pos="1238"/>
        </w:tabs>
        <w:ind w:hanging="281"/>
        <w:rPr>
          <w:sz w:val="20"/>
          <w:lang w:val="en-US"/>
        </w:rPr>
      </w:pPr>
      <w:r w:rsidRPr="008B0622">
        <w:rPr>
          <w:color w:val="231F20"/>
          <w:sz w:val="20"/>
          <w:lang w:val="en-US"/>
        </w:rPr>
        <w:t>Analyze the company’s strength and weaknesses</w:t>
      </w:r>
      <w:r w:rsidR="006069A8">
        <w:rPr>
          <w:color w:val="231F20"/>
          <w:sz w:val="20"/>
          <w:lang w:val="en-US"/>
        </w:rPr>
        <w:t>.</w:t>
      </w:r>
    </w:p>
    <w:p w14:paraId="557593BD" w14:textId="6DE5EBEA" w:rsidR="00BA598D" w:rsidRPr="008B0622" w:rsidRDefault="007D4CC6">
      <w:pPr>
        <w:pStyle w:val="ListParagraph"/>
        <w:numPr>
          <w:ilvl w:val="0"/>
          <w:numId w:val="3"/>
        </w:numPr>
        <w:tabs>
          <w:tab w:val="left" w:pos="1238"/>
        </w:tabs>
        <w:spacing w:before="30" w:line="271" w:lineRule="auto"/>
        <w:ind w:right="2852" w:hanging="281"/>
        <w:rPr>
          <w:sz w:val="20"/>
          <w:lang w:val="en-US"/>
        </w:rPr>
      </w:pPr>
      <w:r>
        <w:rPr>
          <w:color w:val="231F20"/>
          <w:sz w:val="20"/>
          <w:lang w:val="en-US"/>
        </w:rPr>
        <w:t xml:space="preserve">Identify </w:t>
      </w:r>
      <w:r w:rsidR="007C65E1" w:rsidRPr="008B0622">
        <w:rPr>
          <w:color w:val="231F20"/>
          <w:sz w:val="20"/>
          <w:lang w:val="en-US"/>
        </w:rPr>
        <w:t xml:space="preserve">where </w:t>
      </w:r>
      <w:r>
        <w:rPr>
          <w:color w:val="231F20"/>
          <w:sz w:val="20"/>
          <w:lang w:val="en-US"/>
        </w:rPr>
        <w:t>changes</w:t>
      </w:r>
      <w:r w:rsidR="007C65E1" w:rsidRPr="008B0622">
        <w:rPr>
          <w:color w:val="231F20"/>
          <w:sz w:val="20"/>
          <w:lang w:val="en-US"/>
        </w:rPr>
        <w:t xml:space="preserve"> are urgently needed and/or where the best market opportunities are</w:t>
      </w:r>
      <w:r w:rsidR="006069A8">
        <w:rPr>
          <w:color w:val="231F20"/>
          <w:sz w:val="20"/>
          <w:lang w:val="en-US"/>
        </w:rPr>
        <w:t>.</w:t>
      </w:r>
    </w:p>
    <w:p w14:paraId="557593BE" w14:textId="28985ADB" w:rsidR="00BA598D" w:rsidRPr="008B0622" w:rsidRDefault="007C65E1">
      <w:pPr>
        <w:pStyle w:val="ListParagraph"/>
        <w:numPr>
          <w:ilvl w:val="0"/>
          <w:numId w:val="3"/>
        </w:numPr>
        <w:tabs>
          <w:tab w:val="left" w:pos="1238"/>
        </w:tabs>
        <w:spacing w:before="1"/>
        <w:ind w:hanging="281"/>
        <w:rPr>
          <w:sz w:val="20"/>
          <w:lang w:val="en-US"/>
        </w:rPr>
      </w:pPr>
      <w:r w:rsidRPr="008B0622">
        <w:rPr>
          <w:color w:val="231F20"/>
          <w:sz w:val="20"/>
          <w:lang w:val="en-US"/>
        </w:rPr>
        <w:t>Analyze the "best in class"</w:t>
      </w:r>
      <w:r w:rsidR="006069A8">
        <w:rPr>
          <w:color w:val="231F20"/>
          <w:sz w:val="20"/>
          <w:lang w:val="en-US"/>
        </w:rPr>
        <w:t>.</w:t>
      </w:r>
    </w:p>
    <w:p w14:paraId="557593BF" w14:textId="77E25E4B" w:rsidR="00BA598D" w:rsidRPr="008B0622" w:rsidRDefault="00C34CAC">
      <w:pPr>
        <w:pStyle w:val="ListParagraph"/>
        <w:numPr>
          <w:ilvl w:val="0"/>
          <w:numId w:val="3"/>
        </w:numPr>
        <w:tabs>
          <w:tab w:val="left" w:pos="1238"/>
        </w:tabs>
        <w:spacing w:before="30"/>
        <w:ind w:hanging="281"/>
        <w:rPr>
          <w:sz w:val="20"/>
          <w:lang w:val="en-US"/>
        </w:rPr>
      </w:pPr>
      <w:r>
        <w:rPr>
          <w:color w:val="231F20"/>
          <w:sz w:val="20"/>
          <w:lang w:val="en-US"/>
        </w:rPr>
        <w:t>Understand</w:t>
      </w:r>
      <w:r w:rsidR="007C65E1" w:rsidRPr="008B0622">
        <w:rPr>
          <w:color w:val="231F20"/>
          <w:sz w:val="20"/>
          <w:lang w:val="en-US"/>
        </w:rPr>
        <w:t xml:space="preserve"> why this organization is so successful</w:t>
      </w:r>
      <w:r w:rsidR="006069A8">
        <w:rPr>
          <w:color w:val="231F20"/>
          <w:sz w:val="20"/>
          <w:lang w:val="en-US"/>
        </w:rPr>
        <w:t>.</w:t>
      </w:r>
    </w:p>
    <w:p w14:paraId="557593C0" w14:textId="4248622D" w:rsidR="00BA598D" w:rsidRPr="008B0622" w:rsidRDefault="007C65E1">
      <w:pPr>
        <w:pStyle w:val="ListParagraph"/>
        <w:numPr>
          <w:ilvl w:val="0"/>
          <w:numId w:val="3"/>
        </w:numPr>
        <w:tabs>
          <w:tab w:val="left" w:pos="1238"/>
        </w:tabs>
        <w:spacing w:before="30"/>
        <w:ind w:hanging="281"/>
        <w:rPr>
          <w:sz w:val="20"/>
          <w:lang w:val="en-US"/>
        </w:rPr>
      </w:pPr>
      <w:r w:rsidRPr="008B0622">
        <w:rPr>
          <w:color w:val="231F20"/>
          <w:sz w:val="20"/>
          <w:lang w:val="en-US"/>
        </w:rPr>
        <w:t>Identify potential adaptations within your own company</w:t>
      </w:r>
      <w:r w:rsidR="006069A8">
        <w:rPr>
          <w:color w:val="231F20"/>
          <w:sz w:val="20"/>
          <w:lang w:val="en-US"/>
        </w:rPr>
        <w:t>.</w:t>
      </w:r>
    </w:p>
    <w:p w14:paraId="557593C1" w14:textId="6DEB26CC" w:rsidR="00BA598D" w:rsidRPr="008B0622" w:rsidRDefault="007C65E1">
      <w:pPr>
        <w:pStyle w:val="ListParagraph"/>
        <w:numPr>
          <w:ilvl w:val="0"/>
          <w:numId w:val="3"/>
        </w:numPr>
        <w:tabs>
          <w:tab w:val="left" w:pos="1238"/>
        </w:tabs>
        <w:spacing w:before="30"/>
        <w:ind w:hanging="281"/>
        <w:rPr>
          <w:sz w:val="20"/>
          <w:lang w:val="en-US"/>
        </w:rPr>
      </w:pPr>
      <w:r w:rsidRPr="008B0622">
        <w:rPr>
          <w:color w:val="231F20"/>
          <w:sz w:val="20"/>
          <w:lang w:val="en-US"/>
        </w:rPr>
        <w:t xml:space="preserve">Formulate </w:t>
      </w:r>
      <w:r w:rsidR="00010C5E">
        <w:rPr>
          <w:color w:val="231F20"/>
          <w:sz w:val="20"/>
          <w:lang w:val="en-US"/>
        </w:rPr>
        <w:t xml:space="preserve">and implement </w:t>
      </w:r>
      <w:r w:rsidRPr="008B0622">
        <w:rPr>
          <w:color w:val="231F20"/>
          <w:sz w:val="20"/>
          <w:lang w:val="en-US"/>
        </w:rPr>
        <w:t xml:space="preserve">(new) strategic </w:t>
      </w:r>
      <w:r w:rsidR="00501A64">
        <w:rPr>
          <w:color w:val="231F20"/>
          <w:sz w:val="20"/>
          <w:lang w:val="en-US"/>
        </w:rPr>
        <w:t>goals</w:t>
      </w:r>
      <w:r w:rsidR="006069A8">
        <w:rPr>
          <w:color w:val="231F20"/>
          <w:sz w:val="20"/>
          <w:lang w:val="en-US"/>
        </w:rPr>
        <w:t>.</w:t>
      </w:r>
    </w:p>
    <w:p w14:paraId="557593C2" w14:textId="4EC12DE1" w:rsidR="00BA598D" w:rsidRPr="008B0622" w:rsidRDefault="0026414E">
      <w:pPr>
        <w:pStyle w:val="ListParagraph"/>
        <w:numPr>
          <w:ilvl w:val="0"/>
          <w:numId w:val="3"/>
        </w:numPr>
        <w:tabs>
          <w:tab w:val="left" w:pos="1238"/>
        </w:tabs>
        <w:spacing w:before="30" w:line="271" w:lineRule="auto"/>
        <w:ind w:right="2476"/>
        <w:rPr>
          <w:sz w:val="20"/>
          <w:lang w:val="en-US"/>
        </w:rPr>
      </w:pPr>
      <w:r>
        <w:rPr>
          <w:color w:val="231F20"/>
          <w:sz w:val="20"/>
          <w:lang w:val="en-US"/>
        </w:rPr>
        <w:t>S</w:t>
      </w:r>
      <w:r w:rsidR="007C65E1" w:rsidRPr="008B0622">
        <w:rPr>
          <w:color w:val="231F20"/>
          <w:sz w:val="20"/>
          <w:lang w:val="en-US"/>
        </w:rPr>
        <w:t>uccess</w:t>
      </w:r>
      <w:r>
        <w:rPr>
          <w:color w:val="231F20"/>
          <w:sz w:val="20"/>
          <w:lang w:val="en-US"/>
        </w:rPr>
        <w:t xml:space="preserve"> analysis</w:t>
      </w:r>
      <w:r w:rsidR="007C65E1" w:rsidRPr="008B0622">
        <w:rPr>
          <w:color w:val="231F20"/>
          <w:sz w:val="20"/>
          <w:lang w:val="en-US"/>
        </w:rPr>
        <w:t xml:space="preserve"> / target</w:t>
      </w:r>
      <w:r w:rsidR="00342EBD">
        <w:rPr>
          <w:color w:val="231F20"/>
          <w:sz w:val="20"/>
          <w:lang w:val="en-US"/>
        </w:rPr>
        <w:t>-</w:t>
      </w:r>
      <w:r w:rsidR="007C65E1" w:rsidRPr="008B0622">
        <w:rPr>
          <w:color w:val="231F20"/>
          <w:sz w:val="20"/>
          <w:lang w:val="en-US"/>
        </w:rPr>
        <w:t xml:space="preserve">actual </w:t>
      </w:r>
      <w:r w:rsidR="00342EBD">
        <w:rPr>
          <w:color w:val="231F20"/>
          <w:sz w:val="20"/>
          <w:lang w:val="en-US"/>
        </w:rPr>
        <w:t>comparison</w:t>
      </w:r>
      <w:r w:rsidR="007C65E1" w:rsidRPr="008B0622">
        <w:rPr>
          <w:color w:val="231F20"/>
          <w:sz w:val="20"/>
          <w:lang w:val="en-US"/>
        </w:rPr>
        <w:t>; if the desired result is not achieved, repeat steps 1. to 4.</w:t>
      </w:r>
    </w:p>
    <w:p w14:paraId="557593C3" w14:textId="77777777" w:rsidR="00BA598D" w:rsidRPr="008B0622" w:rsidRDefault="00BA598D">
      <w:pPr>
        <w:spacing w:line="271" w:lineRule="auto"/>
        <w:rPr>
          <w:sz w:val="20"/>
          <w:lang w:val="en-US"/>
        </w:rPr>
        <w:sectPr w:rsidR="00BA598D" w:rsidRPr="008B0622">
          <w:pgSz w:w="11910" w:h="16840"/>
          <w:pgMar w:top="960" w:right="240" w:bottom="280" w:left="460" w:header="0" w:footer="0" w:gutter="0"/>
          <w:cols w:space="720"/>
        </w:sectPr>
      </w:pPr>
    </w:p>
    <w:p w14:paraId="557593C4" w14:textId="77777777" w:rsidR="00BA598D" w:rsidRPr="008B0622" w:rsidRDefault="00BA598D">
      <w:pPr>
        <w:pStyle w:val="BodyText"/>
        <w:rPr>
          <w:lang w:val="en-US"/>
        </w:rPr>
      </w:pPr>
    </w:p>
    <w:p w14:paraId="557593C5" w14:textId="77777777" w:rsidR="00BA598D" w:rsidRPr="008B0622" w:rsidRDefault="00BA598D">
      <w:pPr>
        <w:pStyle w:val="BodyText"/>
        <w:rPr>
          <w:lang w:val="en-US"/>
        </w:rPr>
      </w:pPr>
    </w:p>
    <w:p w14:paraId="557593C6" w14:textId="77777777" w:rsidR="00BA598D" w:rsidRPr="008B0622" w:rsidRDefault="00BA598D">
      <w:pPr>
        <w:pStyle w:val="BodyText"/>
        <w:rPr>
          <w:lang w:val="en-US"/>
        </w:rPr>
      </w:pPr>
    </w:p>
    <w:p w14:paraId="557593C7" w14:textId="77777777" w:rsidR="00BA598D" w:rsidRPr="008B0622" w:rsidRDefault="00BA598D">
      <w:pPr>
        <w:pStyle w:val="BodyText"/>
        <w:rPr>
          <w:lang w:val="en-US"/>
        </w:rPr>
      </w:pPr>
    </w:p>
    <w:p w14:paraId="557593C8" w14:textId="77777777" w:rsidR="00BA598D" w:rsidRPr="008B0622" w:rsidRDefault="00BA598D">
      <w:pPr>
        <w:pStyle w:val="BodyText"/>
        <w:rPr>
          <w:lang w:val="en-US"/>
        </w:rPr>
      </w:pPr>
    </w:p>
    <w:p w14:paraId="557593C9" w14:textId="77777777" w:rsidR="00BA598D" w:rsidRPr="008B0622" w:rsidRDefault="00BA598D">
      <w:pPr>
        <w:pStyle w:val="BodyText"/>
        <w:rPr>
          <w:lang w:val="en-US"/>
        </w:rPr>
      </w:pPr>
    </w:p>
    <w:p w14:paraId="557593CA" w14:textId="77777777" w:rsidR="00BA598D" w:rsidRPr="008B0622" w:rsidRDefault="00BA598D">
      <w:pPr>
        <w:pStyle w:val="BodyText"/>
        <w:rPr>
          <w:lang w:val="en-US"/>
        </w:rPr>
      </w:pPr>
    </w:p>
    <w:p w14:paraId="557593CB" w14:textId="77777777" w:rsidR="00BA598D" w:rsidRPr="008B0622" w:rsidRDefault="00BA598D">
      <w:pPr>
        <w:pStyle w:val="BodyText"/>
        <w:spacing w:before="1"/>
        <w:rPr>
          <w:sz w:val="22"/>
          <w:lang w:val="en-US"/>
        </w:rPr>
      </w:pPr>
    </w:p>
    <w:p w14:paraId="557593CC" w14:textId="33DCD49C" w:rsidR="00BA598D" w:rsidRPr="008B0622" w:rsidRDefault="007C65E1">
      <w:pPr>
        <w:pStyle w:val="BodyText"/>
        <w:spacing w:before="100"/>
        <w:ind w:left="2204"/>
        <w:jc w:val="both"/>
        <w:rPr>
          <w:lang w:val="en-US"/>
        </w:rPr>
      </w:pPr>
      <w:r w:rsidRPr="008B0622">
        <w:rPr>
          <w:color w:val="231F20"/>
          <w:lang w:val="en-US"/>
        </w:rPr>
        <w:t xml:space="preserve">There are three different </w:t>
      </w:r>
      <w:r w:rsidR="00786BEF">
        <w:rPr>
          <w:color w:val="231F20"/>
          <w:lang w:val="en-US"/>
        </w:rPr>
        <w:t>types</w:t>
      </w:r>
      <w:r w:rsidRPr="008B0622">
        <w:rPr>
          <w:color w:val="231F20"/>
          <w:lang w:val="en-US"/>
        </w:rPr>
        <w:t xml:space="preserve"> of benchmarking:</w:t>
      </w:r>
    </w:p>
    <w:p w14:paraId="557593CD" w14:textId="77777777" w:rsidR="00BA598D" w:rsidRPr="008B0622" w:rsidRDefault="00BA598D">
      <w:pPr>
        <w:pStyle w:val="BodyText"/>
        <w:spacing w:before="2"/>
        <w:rPr>
          <w:sz w:val="25"/>
          <w:lang w:val="en-US"/>
        </w:rPr>
      </w:pPr>
    </w:p>
    <w:p w14:paraId="557593CE" w14:textId="0071C8AB" w:rsidR="00BA598D" w:rsidRPr="008B0622" w:rsidRDefault="007C65E1">
      <w:pPr>
        <w:pStyle w:val="BodyText"/>
        <w:spacing w:line="271" w:lineRule="auto"/>
        <w:ind w:left="2204" w:right="1174"/>
        <w:jc w:val="both"/>
        <w:rPr>
          <w:lang w:val="en-US"/>
        </w:rPr>
      </w:pPr>
      <w:r w:rsidRPr="008B0622">
        <w:rPr>
          <w:color w:val="231F20"/>
          <w:lang w:val="en-US"/>
        </w:rPr>
        <w:t>Shadow benchmarking means directly comparing your organization with your competitors with</w:t>
      </w:r>
      <w:r w:rsidR="00284778">
        <w:rPr>
          <w:color w:val="231F20"/>
          <w:lang w:val="en-US"/>
        </w:rPr>
        <w:t>out</w:t>
      </w:r>
      <w:r w:rsidRPr="008B0622">
        <w:rPr>
          <w:color w:val="231F20"/>
          <w:lang w:val="en-US"/>
        </w:rPr>
        <w:t xml:space="preserve"> their knowledge. It is comparatively simple to transfer the results to your organization, as processes and methods are usually similar. However, it may be difficult to obtain information, as the </w:t>
      </w:r>
      <w:r w:rsidR="00962DBA">
        <w:rPr>
          <w:color w:val="231F20"/>
          <w:lang w:val="en-US"/>
        </w:rPr>
        <w:t xml:space="preserve">reference </w:t>
      </w:r>
      <w:r w:rsidRPr="008B0622">
        <w:rPr>
          <w:color w:val="231F20"/>
          <w:lang w:val="en-US"/>
        </w:rPr>
        <w:t xml:space="preserve">organization </w:t>
      </w:r>
      <w:r w:rsidR="00962DBA">
        <w:rPr>
          <w:color w:val="231F20"/>
          <w:lang w:val="en-US"/>
        </w:rPr>
        <w:t>may not</w:t>
      </w:r>
      <w:r w:rsidRPr="008B0622">
        <w:rPr>
          <w:color w:val="231F20"/>
          <w:lang w:val="en-US"/>
        </w:rPr>
        <w:t xml:space="preserve"> make all relevant KPIs publicly accessible.</w:t>
      </w:r>
    </w:p>
    <w:p w14:paraId="557593CF" w14:textId="77777777" w:rsidR="00BA598D" w:rsidRPr="008B0622" w:rsidRDefault="00BA598D">
      <w:pPr>
        <w:pStyle w:val="BodyText"/>
        <w:spacing w:before="8"/>
        <w:rPr>
          <w:sz w:val="22"/>
          <w:lang w:val="en-US"/>
        </w:rPr>
      </w:pPr>
    </w:p>
    <w:p w14:paraId="557593D0" w14:textId="504B11CC" w:rsidR="00BA598D" w:rsidRPr="008B0622" w:rsidRDefault="007C65E1">
      <w:pPr>
        <w:pStyle w:val="BodyText"/>
        <w:spacing w:line="271" w:lineRule="auto"/>
        <w:ind w:left="2204" w:right="1174" w:hanging="1"/>
        <w:jc w:val="both"/>
        <w:rPr>
          <w:lang w:val="en-US"/>
        </w:rPr>
      </w:pPr>
      <w:r w:rsidRPr="008B0622">
        <w:rPr>
          <w:color w:val="231F20"/>
          <w:lang w:val="en-US"/>
        </w:rPr>
        <w:t xml:space="preserve">Functional benchmarking </w:t>
      </w:r>
      <w:r w:rsidR="004D1C02">
        <w:rPr>
          <w:color w:val="231F20"/>
          <w:lang w:val="en-US"/>
        </w:rPr>
        <w:t>may</w:t>
      </w:r>
      <w:r w:rsidRPr="008B0622">
        <w:rPr>
          <w:color w:val="231F20"/>
          <w:lang w:val="en-US"/>
        </w:rPr>
        <w:t xml:space="preserve"> be carried out with</w:t>
      </w:r>
      <w:r w:rsidR="004D1C02">
        <w:rPr>
          <w:color w:val="231F20"/>
          <w:lang w:val="en-US"/>
        </w:rPr>
        <w:t xml:space="preserve"> organizations in</w:t>
      </w:r>
      <w:r w:rsidRPr="008B0622">
        <w:rPr>
          <w:color w:val="231F20"/>
          <w:lang w:val="en-US"/>
        </w:rPr>
        <w:t xml:space="preserve"> a completely different industry</w:t>
      </w:r>
      <w:r w:rsidR="004D1C02">
        <w:rPr>
          <w:color w:val="231F20"/>
          <w:lang w:val="en-US"/>
        </w:rPr>
        <w:t>, for example with a</w:t>
      </w:r>
      <w:r w:rsidRPr="008B0622">
        <w:rPr>
          <w:color w:val="231F20"/>
          <w:lang w:val="en-US"/>
        </w:rPr>
        <w:t xml:space="preserve"> focus on innovation processes. While</w:t>
      </w:r>
      <w:r w:rsidR="00841F3B">
        <w:rPr>
          <w:color w:val="231F20"/>
          <w:lang w:val="en-US"/>
        </w:rPr>
        <w:t xml:space="preserve"> it may be relatively easy to obtain</w:t>
      </w:r>
      <w:r w:rsidRPr="008B0622">
        <w:rPr>
          <w:color w:val="231F20"/>
          <w:lang w:val="en-US"/>
        </w:rPr>
        <w:t xml:space="preserve"> information, as world-class companies </w:t>
      </w:r>
      <w:r w:rsidR="00841F3B">
        <w:rPr>
          <w:color w:val="231F20"/>
          <w:lang w:val="en-US"/>
        </w:rPr>
        <w:t>tend to</w:t>
      </w:r>
      <w:r w:rsidRPr="008B0622">
        <w:rPr>
          <w:color w:val="231F20"/>
          <w:lang w:val="en-US"/>
        </w:rPr>
        <w:t xml:space="preserve"> participate in studies and other published reports, transferring the processes to another environment may prove more difficult.</w:t>
      </w:r>
    </w:p>
    <w:p w14:paraId="557593D1" w14:textId="77777777" w:rsidR="00BA598D" w:rsidRPr="008B0622" w:rsidRDefault="00BA598D">
      <w:pPr>
        <w:pStyle w:val="BodyText"/>
        <w:spacing w:before="7"/>
        <w:rPr>
          <w:sz w:val="22"/>
          <w:lang w:val="en-US"/>
        </w:rPr>
      </w:pPr>
    </w:p>
    <w:p w14:paraId="557593D2" w14:textId="2FDF2538" w:rsidR="00BA598D" w:rsidRPr="008B0622" w:rsidRDefault="007C65E1">
      <w:pPr>
        <w:pStyle w:val="BodyText"/>
        <w:spacing w:before="1" w:line="271" w:lineRule="auto"/>
        <w:ind w:left="2204" w:right="1174"/>
        <w:jc w:val="both"/>
        <w:rPr>
          <w:lang w:val="en-US"/>
        </w:rPr>
      </w:pPr>
      <w:r w:rsidRPr="008B0622">
        <w:rPr>
          <w:color w:val="231F20"/>
          <w:lang w:val="en-US"/>
        </w:rPr>
        <w:t xml:space="preserve">Finally, internal benchmarking </w:t>
      </w:r>
      <w:r w:rsidR="00841F3B">
        <w:rPr>
          <w:color w:val="231F20"/>
          <w:lang w:val="en-US"/>
        </w:rPr>
        <w:t>compares</w:t>
      </w:r>
      <w:r w:rsidRPr="008B0622">
        <w:rPr>
          <w:color w:val="231F20"/>
          <w:lang w:val="en-US"/>
        </w:rPr>
        <w:t xml:space="preserve"> different business units, </w:t>
      </w:r>
      <w:proofErr w:type="gramStart"/>
      <w:r w:rsidRPr="008B0622">
        <w:rPr>
          <w:color w:val="231F20"/>
          <w:lang w:val="en-US"/>
        </w:rPr>
        <w:t>departments</w:t>
      </w:r>
      <w:proofErr w:type="gramEnd"/>
      <w:r w:rsidRPr="008B0622">
        <w:rPr>
          <w:color w:val="231F20"/>
          <w:lang w:val="en-US"/>
        </w:rPr>
        <w:t xml:space="preserve"> or supply chain partners</w:t>
      </w:r>
      <w:r w:rsidR="00841F3B">
        <w:rPr>
          <w:color w:val="231F20"/>
          <w:lang w:val="en-US"/>
        </w:rPr>
        <w:t xml:space="preserve"> within your own organization</w:t>
      </w:r>
      <w:r w:rsidRPr="008B0622">
        <w:rPr>
          <w:color w:val="231F20"/>
          <w:lang w:val="en-US"/>
        </w:rPr>
        <w:t xml:space="preserve">. Obtaining information is simple, as the required KPIs are already available from controlling and must simply be </w:t>
      </w:r>
      <w:r w:rsidR="00841F3B">
        <w:rPr>
          <w:color w:val="231F20"/>
          <w:lang w:val="en-US"/>
        </w:rPr>
        <w:t>placed in relation</w:t>
      </w:r>
      <w:r w:rsidRPr="008B0622">
        <w:rPr>
          <w:color w:val="231F20"/>
          <w:lang w:val="en-US"/>
        </w:rPr>
        <w:t xml:space="preserve"> to one another. One disadvantage of internal benchmarking is that</w:t>
      </w:r>
      <w:r w:rsidR="00841F3B">
        <w:rPr>
          <w:color w:val="231F20"/>
          <w:lang w:val="en-US"/>
        </w:rPr>
        <w:t xml:space="preserve"> it rarely generates</w:t>
      </w:r>
      <w:r w:rsidRPr="008B0622">
        <w:rPr>
          <w:color w:val="231F20"/>
          <w:lang w:val="en-US"/>
        </w:rPr>
        <w:t xml:space="preserve"> innovation potential because it is </w:t>
      </w:r>
      <w:r w:rsidR="00841F3B">
        <w:rPr>
          <w:color w:val="231F20"/>
          <w:lang w:val="en-US"/>
        </w:rPr>
        <w:t>limited</w:t>
      </w:r>
      <w:r w:rsidRPr="008B0622">
        <w:rPr>
          <w:color w:val="231F20"/>
          <w:lang w:val="en-US"/>
        </w:rPr>
        <w:t xml:space="preserve"> to the same environment. </w:t>
      </w:r>
      <w:r w:rsidR="00841F3B">
        <w:rPr>
          <w:color w:val="231F20"/>
          <w:lang w:val="en-US"/>
        </w:rPr>
        <w:t>Furthermore</w:t>
      </w:r>
      <w:r w:rsidRPr="008B0622">
        <w:rPr>
          <w:color w:val="231F20"/>
          <w:lang w:val="en-US"/>
        </w:rPr>
        <w:t xml:space="preserve">, the procedure may trigger internal competition between departments or other business units, potentially </w:t>
      </w:r>
      <w:r w:rsidR="00841F3B">
        <w:rPr>
          <w:color w:val="231F20"/>
          <w:lang w:val="en-US"/>
        </w:rPr>
        <w:t>to the detriment of</w:t>
      </w:r>
      <w:r w:rsidRPr="008B0622">
        <w:rPr>
          <w:color w:val="231F20"/>
          <w:lang w:val="en-US"/>
        </w:rPr>
        <w:t xml:space="preserve"> the company's success.</w:t>
      </w:r>
    </w:p>
    <w:p w14:paraId="557593D3" w14:textId="77777777" w:rsidR="00BA598D" w:rsidRPr="008B0622" w:rsidRDefault="00BA598D">
      <w:pPr>
        <w:pStyle w:val="BodyText"/>
        <w:spacing w:before="7"/>
        <w:rPr>
          <w:sz w:val="22"/>
          <w:lang w:val="en-US"/>
        </w:rPr>
      </w:pPr>
    </w:p>
    <w:p w14:paraId="557593D4" w14:textId="1EA39EC7" w:rsidR="00BA598D" w:rsidRPr="008B0622" w:rsidRDefault="007C65E1">
      <w:pPr>
        <w:pStyle w:val="BodyText"/>
        <w:spacing w:before="1" w:line="271" w:lineRule="auto"/>
        <w:ind w:left="2204" w:right="1175" w:hanging="1"/>
        <w:jc w:val="both"/>
        <w:rPr>
          <w:lang w:val="en-US"/>
        </w:rPr>
      </w:pPr>
      <w:r w:rsidRPr="008B0622">
        <w:rPr>
          <w:color w:val="231F20"/>
          <w:lang w:val="en-US"/>
        </w:rPr>
        <w:t>All forms of benchmarking share one thing in common: They can be applied to the service and production sectors as a way of realigning strategic goals, supported by the KPIs generated by controlling.</w:t>
      </w:r>
    </w:p>
    <w:p w14:paraId="557593D5" w14:textId="77777777" w:rsidR="00BA598D" w:rsidRPr="008B0622" w:rsidRDefault="00BA598D">
      <w:pPr>
        <w:pStyle w:val="BodyText"/>
        <w:rPr>
          <w:sz w:val="24"/>
          <w:lang w:val="en-US"/>
        </w:rPr>
      </w:pPr>
    </w:p>
    <w:p w14:paraId="557593D6" w14:textId="77777777" w:rsidR="00BA598D" w:rsidRPr="008B0622" w:rsidRDefault="00BA598D">
      <w:pPr>
        <w:pStyle w:val="BodyText"/>
        <w:rPr>
          <w:sz w:val="24"/>
          <w:lang w:val="en-US"/>
        </w:rPr>
      </w:pPr>
    </w:p>
    <w:p w14:paraId="557593D7" w14:textId="77777777" w:rsidR="00BA598D" w:rsidRPr="008B0622" w:rsidRDefault="007C65E1">
      <w:pPr>
        <w:pStyle w:val="BodyText"/>
        <w:spacing w:before="138"/>
        <w:ind w:left="2374"/>
        <w:rPr>
          <w:lang w:val="en-US"/>
        </w:rPr>
      </w:pPr>
      <w:r w:rsidRPr="008B0622">
        <w:rPr>
          <w:color w:val="003946"/>
          <w:lang w:val="en-US"/>
        </w:rPr>
        <w:t>Summary</w:t>
      </w:r>
    </w:p>
    <w:p w14:paraId="557593D8" w14:textId="4A071DA4"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601152" behindDoc="1" locked="0" layoutInCell="1" allowOverlap="1" wp14:anchorId="557596D5" wp14:editId="2673F83E">
                <wp:simplePos x="0" y="0"/>
                <wp:positionH relativeFrom="page">
                  <wp:posOffset>1692275</wp:posOffset>
                </wp:positionH>
                <wp:positionV relativeFrom="paragraph">
                  <wp:posOffset>101600</wp:posOffset>
                </wp:positionV>
                <wp:extent cx="4968240" cy="2204085"/>
                <wp:effectExtent l="0" t="0" r="0" b="0"/>
                <wp:wrapTopAndBottom/>
                <wp:docPr id="95"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204085"/>
                          <a:chOff x="2665" y="160"/>
                          <a:chExt cx="7824" cy="3471"/>
                        </a:xfrm>
                      </wpg:grpSpPr>
                      <wps:wsp>
                        <wps:cNvPr id="96" name="docshape78"/>
                        <wps:cNvSpPr>
                          <a:spLocks noChangeArrowheads="1"/>
                        </wps:cNvSpPr>
                        <wps:spPr bwMode="auto">
                          <a:xfrm>
                            <a:off x="2664" y="170"/>
                            <a:ext cx="7824" cy="3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31"/>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98" name="docshape79"/>
                        <wps:cNvSpPr txBox="1">
                          <a:spLocks noChangeArrowheads="1"/>
                        </wps:cNvSpPr>
                        <wps:spPr bwMode="auto">
                          <a:xfrm>
                            <a:off x="2664" y="170"/>
                            <a:ext cx="7824"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54" w14:textId="090AE5E3" w:rsidR="00BA598D" w:rsidRDefault="00AA718D">
                              <w:pPr>
                                <w:spacing w:before="179" w:line="271" w:lineRule="auto"/>
                                <w:ind w:left="170" w:right="238"/>
                                <w:rPr>
                                  <w:sz w:val="20"/>
                                </w:rPr>
                              </w:pPr>
                              <w:r>
                                <w:rPr>
                                  <w:color w:val="231F20"/>
                                  <w:sz w:val="20"/>
                                </w:rPr>
                                <w:t>In the same way that</w:t>
                              </w:r>
                              <w:r w:rsidR="007C65E1">
                                <w:rPr>
                                  <w:color w:val="231F20"/>
                                  <w:sz w:val="20"/>
                                </w:rPr>
                                <w:t xml:space="preserve"> company management objectives</w:t>
                              </w:r>
                              <w:r>
                                <w:rPr>
                                  <w:color w:val="231F20"/>
                                  <w:sz w:val="20"/>
                                </w:rPr>
                                <w:t xml:space="preserve"> are divided</w:t>
                              </w:r>
                              <w:r w:rsidR="007C65E1">
                                <w:rPr>
                                  <w:color w:val="231F20"/>
                                  <w:sz w:val="20"/>
                                </w:rPr>
                                <w:t xml:space="preserve"> into strategic and operational targets, controlling is </w:t>
                              </w:r>
                              <w:r>
                                <w:rPr>
                                  <w:color w:val="231F20"/>
                                  <w:sz w:val="20"/>
                                </w:rPr>
                                <w:t>divided into the same</w:t>
                              </w:r>
                              <w:r w:rsidR="007C65E1">
                                <w:rPr>
                                  <w:color w:val="231F20"/>
                                  <w:sz w:val="20"/>
                                </w:rPr>
                                <w:t xml:space="preserve"> two categories. Strategic controlling supports management with a forward-looking mindset that </w:t>
                              </w:r>
                              <w:r w:rsidR="00C27E95">
                                <w:rPr>
                                  <w:color w:val="231F20"/>
                                  <w:sz w:val="20"/>
                                </w:rPr>
                                <w:t>promotes</w:t>
                              </w:r>
                              <w:r w:rsidR="007C65E1">
                                <w:rPr>
                                  <w:color w:val="231F20"/>
                                  <w:sz w:val="20"/>
                                </w:rPr>
                                <w:t xml:space="preserve"> a particular corporate culture across all functional areas</w:t>
                              </w:r>
                              <w:r w:rsidR="00C27E95">
                                <w:rPr>
                                  <w:color w:val="231F20"/>
                                  <w:sz w:val="20"/>
                                </w:rPr>
                                <w:t xml:space="preserve"> of the company</w:t>
                              </w:r>
                              <w:r w:rsidR="007C65E1">
                                <w:rPr>
                                  <w:color w:val="231F20"/>
                                  <w:sz w:val="20"/>
                                </w:rPr>
                                <w:t xml:space="preserve"> and performs important coordination tasks to support the strategy planning and enforcement process.</w:t>
                              </w:r>
                            </w:p>
                            <w:p w14:paraId="55759755" w14:textId="77777777" w:rsidR="00BA598D" w:rsidRDefault="00BA598D">
                              <w:pPr>
                                <w:spacing w:before="8"/>
                              </w:pPr>
                            </w:p>
                            <w:p w14:paraId="55759756" w14:textId="271FC665" w:rsidR="00BA598D" w:rsidRDefault="007C65E1">
                              <w:pPr>
                                <w:spacing w:line="271" w:lineRule="auto"/>
                                <w:ind w:left="170"/>
                                <w:rPr>
                                  <w:sz w:val="20"/>
                                </w:rPr>
                              </w:pPr>
                              <w:r>
                                <w:rPr>
                                  <w:color w:val="231F20"/>
                                  <w:sz w:val="20"/>
                                </w:rPr>
                                <w:t xml:space="preserve">By contrast, operational </w:t>
                              </w:r>
                              <w:r w:rsidRPr="003E7760">
                                <w:rPr>
                                  <w:color w:val="231F20"/>
                                  <w:sz w:val="20"/>
                                  <w:szCs w:val="20"/>
                                </w:rPr>
                                <w:t xml:space="preserve">controlling is responsible for </w:t>
                              </w:r>
                              <w:r w:rsidR="003E7760" w:rsidRPr="003E7760">
                                <w:rPr>
                                  <w:color w:val="231F20"/>
                                  <w:sz w:val="20"/>
                                  <w:szCs w:val="20"/>
                                </w:rPr>
                                <w:t>establishing</w:t>
                              </w:r>
                              <w:r w:rsidRPr="003E7760">
                                <w:rPr>
                                  <w:color w:val="231F20"/>
                                  <w:sz w:val="20"/>
                                  <w:szCs w:val="20"/>
                                </w:rPr>
                                <w:t xml:space="preserve"> a performance-oriented planning and control system</w:t>
                              </w:r>
                              <w:r w:rsidR="003E7760" w:rsidRPr="003E7760">
                                <w:rPr>
                                  <w:color w:val="231F20"/>
                                  <w:sz w:val="20"/>
                                  <w:szCs w:val="20"/>
                                </w:rPr>
                                <w:t xml:space="preserve">. </w:t>
                              </w:r>
                              <w:r w:rsidR="003E7760" w:rsidRPr="003E7760">
                                <w:rPr>
                                  <w:color w:val="231F20"/>
                                  <w:sz w:val="20"/>
                                  <w:szCs w:val="20"/>
                                  <w:lang w:val="en-US"/>
                                </w:rPr>
                                <w:t>It coordinates target achievement measures and supports the company management with decision-making</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D5" id="docshapegroup77" o:spid="_x0000_s1039" style="position:absolute;margin-left:133.25pt;margin-top:8pt;width:391.2pt;height:173.55pt;z-index:-15715328;mso-wrap-distance-left:0;mso-wrap-distance-right:0;mso-position-horizontal-relative:page;mso-position-vertical-relative:text" coordorigin="2665,160" coordsize="7824,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">
                <v:rect id="docshape78" o:spid="_x0000_s1040" style="position:absolute;left:2664;top:170;width:782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" fillcolor="#f1f1f1" stroked="f"/>
                <v:line id="Line 31" o:spid="_x0000_s1041"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" strokecolor="#003946" strokeweight=".5pt"/>
                <v:shape id="docshape79" o:spid="_x0000_s1042" type="#_x0000_t202" style="position:absolute;left:2664;top:170;width:782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5759754" w14:textId="090AE5E3" w:rsidR="00BA598D" w:rsidRDefault="00AA718D">
                        <w:pPr>
                          <w:spacing w:before="179" w:line="271" w:lineRule="auto"/>
                          <w:ind w:left="170" w:right="238"/>
                          <w:rPr>
                            <w:sz w:val="20"/>
                          </w:rPr>
                        </w:pPr>
                        <w:r>
                          <w:rPr>
                            <w:color w:val="231F20"/>
                            <w:sz w:val="20"/>
                          </w:rPr>
                          <w:t>In the same way that</w:t>
                        </w:r>
                        <w:r w:rsidR="007C65E1">
                          <w:rPr>
                            <w:color w:val="231F20"/>
                            <w:sz w:val="20"/>
                          </w:rPr>
                          <w:t xml:space="preserve"> company management objectives</w:t>
                        </w:r>
                        <w:r>
                          <w:rPr>
                            <w:color w:val="231F20"/>
                            <w:sz w:val="20"/>
                          </w:rPr>
                          <w:t xml:space="preserve"> are divided</w:t>
                        </w:r>
                        <w:r w:rsidR="007C65E1">
                          <w:rPr>
                            <w:color w:val="231F20"/>
                            <w:sz w:val="20"/>
                          </w:rPr>
                          <w:t xml:space="preserve"> into strategic and operational targets, controlling is </w:t>
                        </w:r>
                        <w:r>
                          <w:rPr>
                            <w:color w:val="231F20"/>
                            <w:sz w:val="20"/>
                          </w:rPr>
                          <w:t>divided into the same</w:t>
                        </w:r>
                        <w:r w:rsidR="007C65E1">
                          <w:rPr>
                            <w:color w:val="231F20"/>
                            <w:sz w:val="20"/>
                          </w:rPr>
                          <w:t xml:space="preserve"> two categories. Strategic controlling supports management with a forward-looking mindset that </w:t>
                        </w:r>
                        <w:r w:rsidR="00C27E95">
                          <w:rPr>
                            <w:color w:val="231F20"/>
                            <w:sz w:val="20"/>
                          </w:rPr>
                          <w:t>promotes</w:t>
                        </w:r>
                        <w:r w:rsidR="007C65E1">
                          <w:rPr>
                            <w:color w:val="231F20"/>
                            <w:sz w:val="20"/>
                          </w:rPr>
                          <w:t xml:space="preserve"> a particular corporate culture across all functional areas</w:t>
                        </w:r>
                        <w:r w:rsidR="00C27E95">
                          <w:rPr>
                            <w:color w:val="231F20"/>
                            <w:sz w:val="20"/>
                          </w:rPr>
                          <w:t xml:space="preserve"> of the company</w:t>
                        </w:r>
                        <w:r w:rsidR="007C65E1">
                          <w:rPr>
                            <w:color w:val="231F20"/>
                            <w:sz w:val="20"/>
                          </w:rPr>
                          <w:t xml:space="preserve"> and performs important coordination tasks to support the strategy planning and enforcement process.</w:t>
                        </w:r>
                      </w:p>
                      <w:p w14:paraId="55759755" w14:textId="77777777" w:rsidR="00BA598D" w:rsidRDefault="00BA598D">
                        <w:pPr>
                          <w:spacing w:before="8"/>
                        </w:pPr>
                      </w:p>
                      <w:p w14:paraId="55759756" w14:textId="271FC665" w:rsidR="00BA598D" w:rsidRDefault="007C65E1">
                        <w:pPr>
                          <w:spacing w:line="271" w:lineRule="auto"/>
                          <w:ind w:left="170"/>
                          <w:rPr>
                            <w:sz w:val="20"/>
                          </w:rPr>
                        </w:pPr>
                        <w:r>
                          <w:rPr>
                            <w:color w:val="231F20"/>
                            <w:sz w:val="20"/>
                          </w:rPr>
                          <w:t xml:space="preserve">By contrast, operational </w:t>
                        </w:r>
                        <w:r w:rsidRPr="003E7760">
                          <w:rPr>
                            <w:color w:val="231F20"/>
                            <w:sz w:val="20"/>
                            <w:szCs w:val="20"/>
                          </w:rPr>
                          <w:t xml:space="preserve">controlling is responsible for </w:t>
                        </w:r>
                        <w:r w:rsidR="003E7760" w:rsidRPr="003E7760">
                          <w:rPr>
                            <w:color w:val="231F20"/>
                            <w:sz w:val="20"/>
                            <w:szCs w:val="20"/>
                          </w:rPr>
                          <w:t>establishing</w:t>
                        </w:r>
                        <w:r w:rsidRPr="003E7760">
                          <w:rPr>
                            <w:color w:val="231F20"/>
                            <w:sz w:val="20"/>
                            <w:szCs w:val="20"/>
                          </w:rPr>
                          <w:t xml:space="preserve"> a performance-oriented planning and control system</w:t>
                        </w:r>
                        <w:r w:rsidR="003E7760" w:rsidRPr="003E7760">
                          <w:rPr>
                            <w:color w:val="231F20"/>
                            <w:sz w:val="20"/>
                            <w:szCs w:val="20"/>
                          </w:rPr>
                          <w:t xml:space="preserve">. </w:t>
                        </w:r>
                        <w:r w:rsidR="003E7760" w:rsidRPr="003E7760">
                          <w:rPr>
                            <w:color w:val="231F20"/>
                            <w:sz w:val="20"/>
                            <w:szCs w:val="20"/>
                            <w:lang w:val="en-US"/>
                          </w:rPr>
                          <w:t>It coordinates target achievement measures and supports the company management with decision-making</w:t>
                        </w:r>
                        <w:r>
                          <w:rPr>
                            <w:color w:val="231F20"/>
                            <w:sz w:val="20"/>
                          </w:rPr>
                          <w:t>.</w:t>
                        </w:r>
                      </w:p>
                    </w:txbxContent>
                  </v:textbox>
                </v:shape>
                <w10:wrap type="topAndBottom" anchorx="page"/>
              </v:group>
            </w:pict>
          </mc:Fallback>
        </mc:AlternateContent>
      </w:r>
    </w:p>
    <w:p w14:paraId="557593D9"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3DA" w14:textId="77777777" w:rsidR="00BA598D" w:rsidRPr="008B0622" w:rsidRDefault="00BA598D">
      <w:pPr>
        <w:pStyle w:val="BodyText"/>
        <w:rPr>
          <w:lang w:val="en-US"/>
        </w:rPr>
      </w:pPr>
    </w:p>
    <w:p w14:paraId="557593DB" w14:textId="77777777" w:rsidR="00BA598D" w:rsidRPr="008B0622" w:rsidRDefault="00BA598D">
      <w:pPr>
        <w:pStyle w:val="BodyText"/>
        <w:spacing w:before="5"/>
        <w:rPr>
          <w:lang w:val="en-US"/>
        </w:rPr>
      </w:pPr>
    </w:p>
    <w:p w14:paraId="557593DC" w14:textId="77777777" w:rsidR="00BA598D" w:rsidRPr="008B0622" w:rsidRDefault="007C65E1">
      <w:pPr>
        <w:ind w:left="957"/>
        <w:rPr>
          <w:sz w:val="18"/>
          <w:lang w:val="en-US"/>
        </w:rPr>
      </w:pPr>
      <w:r w:rsidRPr="008B0622">
        <w:rPr>
          <w:color w:val="003946"/>
          <w:sz w:val="18"/>
          <w:lang w:val="en-US"/>
        </w:rPr>
        <w:t>Controlling Tools in the Supply Chain</w:t>
      </w:r>
    </w:p>
    <w:p w14:paraId="557593DD" w14:textId="77777777" w:rsidR="00BA598D" w:rsidRPr="008B0622" w:rsidRDefault="00BA598D">
      <w:pPr>
        <w:pStyle w:val="BodyText"/>
        <w:rPr>
          <w:lang w:val="en-US"/>
        </w:rPr>
      </w:pPr>
    </w:p>
    <w:p w14:paraId="557593DE" w14:textId="77777777" w:rsidR="00BA598D" w:rsidRPr="008B0622" w:rsidRDefault="00BA598D">
      <w:pPr>
        <w:pStyle w:val="BodyText"/>
        <w:rPr>
          <w:lang w:val="en-US"/>
        </w:rPr>
      </w:pPr>
    </w:p>
    <w:p w14:paraId="557593DF" w14:textId="77777777" w:rsidR="00BA598D" w:rsidRPr="008B0622" w:rsidRDefault="00BA598D">
      <w:pPr>
        <w:pStyle w:val="BodyText"/>
        <w:rPr>
          <w:lang w:val="en-US"/>
        </w:rPr>
      </w:pPr>
    </w:p>
    <w:p w14:paraId="557593E0" w14:textId="77777777" w:rsidR="00BA598D" w:rsidRPr="008B0622" w:rsidRDefault="00BA598D">
      <w:pPr>
        <w:pStyle w:val="BodyText"/>
        <w:rPr>
          <w:lang w:val="en-US"/>
        </w:rPr>
      </w:pPr>
    </w:p>
    <w:p w14:paraId="557593E1" w14:textId="77777777" w:rsidR="00BA598D" w:rsidRPr="008B0622" w:rsidRDefault="00BA598D">
      <w:pPr>
        <w:pStyle w:val="BodyText"/>
        <w:rPr>
          <w:lang w:val="en-US"/>
        </w:rPr>
      </w:pPr>
    </w:p>
    <w:p w14:paraId="557593E2" w14:textId="5B63796C" w:rsidR="00BA598D" w:rsidRPr="008B0622" w:rsidRDefault="00D944C4">
      <w:pPr>
        <w:pStyle w:val="BodyText"/>
        <w:rPr>
          <w:sz w:val="12"/>
          <w:lang w:val="en-US"/>
        </w:rPr>
      </w:pPr>
      <w:r w:rsidRPr="008B0622">
        <w:rPr>
          <w:noProof/>
          <w:lang w:val="en-US"/>
        </w:rPr>
        <mc:AlternateContent>
          <mc:Choice Requires="wps">
            <w:drawing>
              <wp:anchor distT="0" distB="0" distL="0" distR="0" simplePos="0" relativeHeight="487601664" behindDoc="1" locked="0" layoutInCell="1" allowOverlap="1" wp14:anchorId="557596D6" wp14:editId="69B838AF">
                <wp:simplePos x="0" y="0"/>
                <wp:positionH relativeFrom="page">
                  <wp:posOffset>899795</wp:posOffset>
                </wp:positionH>
                <wp:positionV relativeFrom="paragraph">
                  <wp:posOffset>102870</wp:posOffset>
                </wp:positionV>
                <wp:extent cx="4968240" cy="1867535"/>
                <wp:effectExtent l="0" t="0" r="0" b="0"/>
                <wp:wrapTopAndBottom/>
                <wp:docPr id="9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8675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59757" w14:textId="59C99E1C" w:rsidR="00BA598D" w:rsidRDefault="007C65E1">
                            <w:pPr>
                              <w:pStyle w:val="BodyText"/>
                              <w:spacing w:before="179" w:line="271" w:lineRule="auto"/>
                              <w:ind w:left="169"/>
                              <w:rPr>
                                <w:color w:val="000000"/>
                              </w:rPr>
                            </w:pPr>
                            <w:r>
                              <w:rPr>
                                <w:color w:val="231F20"/>
                              </w:rPr>
                              <w:t xml:space="preserve">The tools used in controlling are also divided into two </w:t>
                            </w:r>
                            <w:r w:rsidR="00AD0898">
                              <w:rPr>
                                <w:color w:val="231F20"/>
                              </w:rPr>
                              <w:t>categories</w:t>
                            </w:r>
                            <w:r>
                              <w:rPr>
                                <w:color w:val="231F20"/>
                              </w:rPr>
                              <w:t xml:space="preserve">: Contribution margin accounting, KPI (systems), ABC analysis, budgeting, break-even analysis, activity-based </w:t>
                            </w:r>
                            <w:proofErr w:type="gramStart"/>
                            <w:r>
                              <w:rPr>
                                <w:color w:val="231F20"/>
                              </w:rPr>
                              <w:t>costing</w:t>
                            </w:r>
                            <w:proofErr w:type="gramEnd"/>
                            <w:r>
                              <w:rPr>
                                <w:color w:val="231F20"/>
                              </w:rPr>
                              <w:t xml:space="preserve"> and many other tools (which vary depending on the specific controlling task) are </w:t>
                            </w:r>
                            <w:r w:rsidR="00FF0098">
                              <w:rPr>
                                <w:color w:val="231F20"/>
                              </w:rPr>
                              <w:t>classified as</w:t>
                            </w:r>
                            <w:r>
                              <w:rPr>
                                <w:color w:val="231F20"/>
                              </w:rPr>
                              <w:t xml:space="preserve"> operational controlling</w:t>
                            </w:r>
                            <w:r w:rsidR="00FF0098">
                              <w:rPr>
                                <w:color w:val="231F20"/>
                              </w:rPr>
                              <w:t xml:space="preserve"> tools</w:t>
                            </w:r>
                            <w:r>
                              <w:rPr>
                                <w:color w:val="231F20"/>
                              </w:rPr>
                              <w:t xml:space="preserve">, while benchmarking, various analysis techniques and the balanced scorecard are </w:t>
                            </w:r>
                            <w:r w:rsidR="00FF0098">
                              <w:rPr>
                                <w:color w:val="231F20"/>
                              </w:rPr>
                              <w:t xml:space="preserve">classed as </w:t>
                            </w:r>
                            <w:r>
                              <w:rPr>
                                <w:color w:val="231F20"/>
                              </w:rPr>
                              <w:t>strategic controlling</w:t>
                            </w:r>
                            <w:r w:rsidR="00FF0098">
                              <w:rPr>
                                <w:color w:val="231F20"/>
                              </w:rPr>
                              <w:t xml:space="preserve"> tools</w:t>
                            </w:r>
                            <w:r>
                              <w:rPr>
                                <w:color w:val="231F20"/>
                              </w:rPr>
                              <w:t>.</w:t>
                            </w:r>
                          </w:p>
                          <w:p w14:paraId="55759758" w14:textId="77777777" w:rsidR="00BA598D" w:rsidRDefault="00BA598D">
                            <w:pPr>
                              <w:pStyle w:val="BodyText"/>
                              <w:spacing w:before="8"/>
                              <w:rPr>
                                <w:color w:val="000000"/>
                                <w:sz w:val="22"/>
                              </w:rPr>
                            </w:pPr>
                          </w:p>
                          <w:p w14:paraId="55759759" w14:textId="36DD7D25" w:rsidR="00BA598D" w:rsidRDefault="007C65E1">
                            <w:pPr>
                              <w:pStyle w:val="BodyText"/>
                              <w:spacing w:line="271" w:lineRule="auto"/>
                              <w:ind w:left="170" w:right="475"/>
                              <w:jc w:val="both"/>
                              <w:rPr>
                                <w:color w:val="000000"/>
                              </w:rPr>
                            </w:pPr>
                            <w:r>
                              <w:rPr>
                                <w:color w:val="231F20"/>
                              </w:rPr>
                              <w:t xml:space="preserve">All the tools listed can also be effectively used within the context of supply chain controlling </w:t>
                            </w:r>
                            <w:r w:rsidR="000401E7">
                              <w:rPr>
                                <w:color w:val="231F20"/>
                              </w:rPr>
                              <w:t xml:space="preserve">and assist </w:t>
                            </w:r>
                            <w:r>
                              <w:rPr>
                                <w:color w:val="231F20"/>
                              </w:rPr>
                              <w:t xml:space="preserve">management </w:t>
                            </w:r>
                            <w:r w:rsidR="000401E7">
                              <w:rPr>
                                <w:color w:val="231F20"/>
                              </w:rPr>
                              <w:t>with the optimization of</w:t>
                            </w:r>
                            <w:r>
                              <w:rPr>
                                <w:color w:val="231F20"/>
                              </w:rPr>
                              <w:t xml:space="preserve"> value chain 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6D6" id="docshape80" o:spid="_x0000_s1043" type="#_x0000_t202" style="position:absolute;margin-left:70.85pt;margin-top:8.1pt;width:391.2pt;height:147.0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" fillcolor="#f1f1f1" stroked="f">
                <v:textbox inset="0,0,0,0">
                  <w:txbxContent>
                    <w:p w14:paraId="55759757" w14:textId="59C99E1C" w:rsidR="00BA598D" w:rsidRDefault="007C65E1">
                      <w:pPr>
                        <w:pStyle w:val="BodyText"/>
                        <w:spacing w:before="179" w:line="271" w:lineRule="auto"/>
                        <w:ind w:left="169"/>
                        <w:rPr>
                          <w:color w:val="000000"/>
                        </w:rPr>
                      </w:pPr>
                      <w:r>
                        <w:rPr>
                          <w:color w:val="231F20"/>
                        </w:rPr>
                        <w:t xml:space="preserve">The tools used in controlling are also divided into two </w:t>
                      </w:r>
                      <w:r w:rsidR="00AD0898">
                        <w:rPr>
                          <w:color w:val="231F20"/>
                        </w:rPr>
                        <w:t>categories</w:t>
                      </w:r>
                      <w:r>
                        <w:rPr>
                          <w:color w:val="231F20"/>
                        </w:rPr>
                        <w:t xml:space="preserve">: Contribution margin accounting, KPI (systems), ABC analysis, budgeting, break-even analysis, activity-based </w:t>
                      </w:r>
                      <w:proofErr w:type="gramStart"/>
                      <w:r>
                        <w:rPr>
                          <w:color w:val="231F20"/>
                        </w:rPr>
                        <w:t>costing</w:t>
                      </w:r>
                      <w:proofErr w:type="gramEnd"/>
                      <w:r>
                        <w:rPr>
                          <w:color w:val="231F20"/>
                        </w:rPr>
                        <w:t xml:space="preserve"> and many other tools (which vary depending on the specific controlling task) are </w:t>
                      </w:r>
                      <w:r w:rsidR="00FF0098">
                        <w:rPr>
                          <w:color w:val="231F20"/>
                        </w:rPr>
                        <w:t>classified as</w:t>
                      </w:r>
                      <w:r>
                        <w:rPr>
                          <w:color w:val="231F20"/>
                        </w:rPr>
                        <w:t xml:space="preserve"> operational controlling</w:t>
                      </w:r>
                      <w:r w:rsidR="00FF0098">
                        <w:rPr>
                          <w:color w:val="231F20"/>
                        </w:rPr>
                        <w:t xml:space="preserve"> tools</w:t>
                      </w:r>
                      <w:r>
                        <w:rPr>
                          <w:color w:val="231F20"/>
                        </w:rPr>
                        <w:t xml:space="preserve">, while benchmarking, various analysis techniques and the balanced scorecard are </w:t>
                      </w:r>
                      <w:r w:rsidR="00FF0098">
                        <w:rPr>
                          <w:color w:val="231F20"/>
                        </w:rPr>
                        <w:t xml:space="preserve">classed as </w:t>
                      </w:r>
                      <w:r>
                        <w:rPr>
                          <w:color w:val="231F20"/>
                        </w:rPr>
                        <w:t>strategic controlling</w:t>
                      </w:r>
                      <w:r w:rsidR="00FF0098">
                        <w:rPr>
                          <w:color w:val="231F20"/>
                        </w:rPr>
                        <w:t xml:space="preserve"> tools</w:t>
                      </w:r>
                      <w:r>
                        <w:rPr>
                          <w:color w:val="231F20"/>
                        </w:rPr>
                        <w:t>.</w:t>
                      </w:r>
                    </w:p>
                    <w:p w14:paraId="55759758" w14:textId="77777777" w:rsidR="00BA598D" w:rsidRDefault="00BA598D">
                      <w:pPr>
                        <w:pStyle w:val="BodyText"/>
                        <w:spacing w:before="8"/>
                        <w:rPr>
                          <w:color w:val="000000"/>
                          <w:sz w:val="22"/>
                        </w:rPr>
                      </w:pPr>
                    </w:p>
                    <w:p w14:paraId="55759759" w14:textId="36DD7D25" w:rsidR="00BA598D" w:rsidRDefault="007C65E1">
                      <w:pPr>
                        <w:pStyle w:val="BodyText"/>
                        <w:spacing w:line="271" w:lineRule="auto"/>
                        <w:ind w:left="170" w:right="475"/>
                        <w:jc w:val="both"/>
                        <w:rPr>
                          <w:color w:val="000000"/>
                        </w:rPr>
                      </w:pPr>
                      <w:r>
                        <w:rPr>
                          <w:color w:val="231F20"/>
                        </w:rPr>
                        <w:t xml:space="preserve">All the tools listed can also be effectively used within the context of supply chain controlling </w:t>
                      </w:r>
                      <w:r w:rsidR="000401E7">
                        <w:rPr>
                          <w:color w:val="231F20"/>
                        </w:rPr>
                        <w:t xml:space="preserve">and assist </w:t>
                      </w:r>
                      <w:r>
                        <w:rPr>
                          <w:color w:val="231F20"/>
                        </w:rPr>
                        <w:t xml:space="preserve">management </w:t>
                      </w:r>
                      <w:r w:rsidR="000401E7">
                        <w:rPr>
                          <w:color w:val="231F20"/>
                        </w:rPr>
                        <w:t>with the optimization of</w:t>
                      </w:r>
                      <w:r>
                        <w:rPr>
                          <w:color w:val="231F20"/>
                        </w:rPr>
                        <w:t xml:space="preserve"> value chain processes.</w:t>
                      </w:r>
                    </w:p>
                  </w:txbxContent>
                </v:textbox>
                <w10:wrap type="topAndBottom" anchorx="page"/>
              </v:shape>
            </w:pict>
          </mc:Fallback>
        </mc:AlternateContent>
      </w:r>
    </w:p>
    <w:p w14:paraId="557593E3" w14:textId="77777777" w:rsidR="00BA598D" w:rsidRPr="008B0622" w:rsidRDefault="00BA598D">
      <w:pPr>
        <w:pStyle w:val="BodyText"/>
        <w:rPr>
          <w:lang w:val="en-US"/>
        </w:rPr>
      </w:pPr>
    </w:p>
    <w:p w14:paraId="557593E4" w14:textId="77777777" w:rsidR="00BA598D" w:rsidRPr="008B0622" w:rsidRDefault="00BA598D">
      <w:pPr>
        <w:pStyle w:val="BodyText"/>
        <w:spacing w:before="6"/>
        <w:rPr>
          <w:sz w:val="22"/>
          <w:lang w:val="en-US"/>
        </w:rPr>
      </w:pPr>
    </w:p>
    <w:p w14:paraId="557593E6" w14:textId="27A6FA17" w:rsidR="00BA598D" w:rsidRPr="008B0622" w:rsidRDefault="00BA598D">
      <w:pPr>
        <w:pStyle w:val="BodyText"/>
        <w:spacing w:before="10"/>
        <w:rPr>
          <w:sz w:val="11"/>
          <w:lang w:val="en-US"/>
        </w:rPr>
      </w:pPr>
    </w:p>
    <w:p w14:paraId="557593E7"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3E8" w14:textId="77777777" w:rsidR="00BA598D" w:rsidRPr="008B0622" w:rsidRDefault="00BA598D">
      <w:pPr>
        <w:pStyle w:val="BodyText"/>
        <w:rPr>
          <w:lang w:val="en-US"/>
        </w:rPr>
      </w:pPr>
    </w:p>
    <w:p w14:paraId="557593E9" w14:textId="77777777" w:rsidR="00BA598D" w:rsidRPr="008B0622" w:rsidRDefault="00BA598D">
      <w:pPr>
        <w:pStyle w:val="BodyText"/>
        <w:rPr>
          <w:lang w:val="en-US"/>
        </w:rPr>
      </w:pPr>
    </w:p>
    <w:p w14:paraId="557593EA" w14:textId="77777777" w:rsidR="00BA598D" w:rsidRPr="008B0622" w:rsidRDefault="00BA598D">
      <w:pPr>
        <w:pStyle w:val="BodyText"/>
        <w:rPr>
          <w:lang w:val="en-US"/>
        </w:rPr>
      </w:pPr>
    </w:p>
    <w:p w14:paraId="557593EB" w14:textId="77777777" w:rsidR="00BA598D" w:rsidRPr="008B0622" w:rsidRDefault="00BA598D">
      <w:pPr>
        <w:pStyle w:val="BodyText"/>
        <w:rPr>
          <w:lang w:val="en-US"/>
        </w:rPr>
      </w:pPr>
    </w:p>
    <w:p w14:paraId="557593EC" w14:textId="77777777" w:rsidR="00BA598D" w:rsidRPr="008B0622" w:rsidRDefault="00BA598D">
      <w:pPr>
        <w:pStyle w:val="BodyText"/>
        <w:rPr>
          <w:lang w:val="en-US"/>
        </w:rPr>
      </w:pPr>
    </w:p>
    <w:p w14:paraId="557593ED" w14:textId="77777777" w:rsidR="00BA598D" w:rsidRPr="008B0622" w:rsidRDefault="00BA598D">
      <w:pPr>
        <w:pStyle w:val="BodyText"/>
        <w:rPr>
          <w:lang w:val="en-US"/>
        </w:rPr>
      </w:pPr>
    </w:p>
    <w:p w14:paraId="557593EE" w14:textId="77777777" w:rsidR="00BA598D" w:rsidRPr="008B0622" w:rsidRDefault="00BA598D">
      <w:pPr>
        <w:pStyle w:val="BodyText"/>
        <w:rPr>
          <w:lang w:val="en-US"/>
        </w:rPr>
      </w:pPr>
    </w:p>
    <w:p w14:paraId="557593EF" w14:textId="77777777" w:rsidR="00BA598D" w:rsidRPr="008B0622" w:rsidRDefault="00BA598D">
      <w:pPr>
        <w:pStyle w:val="BodyText"/>
        <w:rPr>
          <w:lang w:val="en-US"/>
        </w:rPr>
      </w:pPr>
    </w:p>
    <w:p w14:paraId="557593F0" w14:textId="77777777" w:rsidR="00BA598D" w:rsidRPr="008B0622" w:rsidRDefault="00BA598D">
      <w:pPr>
        <w:pStyle w:val="BodyText"/>
        <w:rPr>
          <w:lang w:val="en-US"/>
        </w:rPr>
      </w:pPr>
    </w:p>
    <w:p w14:paraId="557593F1" w14:textId="77777777" w:rsidR="00BA598D" w:rsidRPr="008B0622" w:rsidRDefault="00BA598D">
      <w:pPr>
        <w:pStyle w:val="BodyText"/>
        <w:rPr>
          <w:lang w:val="en-US"/>
        </w:rPr>
      </w:pPr>
    </w:p>
    <w:p w14:paraId="557593F2" w14:textId="77777777" w:rsidR="00BA598D" w:rsidRPr="008B0622" w:rsidRDefault="00BA598D">
      <w:pPr>
        <w:pStyle w:val="BodyText"/>
        <w:rPr>
          <w:lang w:val="en-US"/>
        </w:rPr>
      </w:pPr>
    </w:p>
    <w:p w14:paraId="557593F3" w14:textId="77777777" w:rsidR="00BA598D" w:rsidRPr="008B0622" w:rsidRDefault="00BA598D">
      <w:pPr>
        <w:pStyle w:val="BodyText"/>
        <w:rPr>
          <w:lang w:val="en-US"/>
        </w:rPr>
      </w:pPr>
    </w:p>
    <w:p w14:paraId="557593F4" w14:textId="77777777" w:rsidR="00BA598D" w:rsidRPr="008B0622" w:rsidRDefault="00BA598D">
      <w:pPr>
        <w:pStyle w:val="BodyText"/>
        <w:rPr>
          <w:lang w:val="en-US"/>
        </w:rPr>
      </w:pPr>
    </w:p>
    <w:p w14:paraId="557593F5" w14:textId="77777777" w:rsidR="00BA598D" w:rsidRPr="008B0622" w:rsidRDefault="00BA598D">
      <w:pPr>
        <w:pStyle w:val="BodyText"/>
        <w:rPr>
          <w:lang w:val="en-US"/>
        </w:rPr>
      </w:pPr>
    </w:p>
    <w:p w14:paraId="557593F6" w14:textId="77777777" w:rsidR="00BA598D" w:rsidRPr="008B0622" w:rsidRDefault="00BA598D">
      <w:pPr>
        <w:pStyle w:val="BodyText"/>
        <w:rPr>
          <w:lang w:val="en-US"/>
        </w:rPr>
      </w:pPr>
    </w:p>
    <w:p w14:paraId="557593F7" w14:textId="77777777" w:rsidR="00BA598D" w:rsidRPr="008B0622" w:rsidRDefault="00BA598D">
      <w:pPr>
        <w:pStyle w:val="BodyText"/>
        <w:rPr>
          <w:lang w:val="en-US"/>
        </w:rPr>
      </w:pPr>
    </w:p>
    <w:p w14:paraId="557593F8" w14:textId="77777777" w:rsidR="00BA598D" w:rsidRPr="008B0622" w:rsidRDefault="00BA598D">
      <w:pPr>
        <w:pStyle w:val="BodyText"/>
        <w:rPr>
          <w:lang w:val="en-US"/>
        </w:rPr>
      </w:pPr>
    </w:p>
    <w:p w14:paraId="557593F9" w14:textId="77777777" w:rsidR="00BA598D" w:rsidRPr="008B0622" w:rsidRDefault="00BA598D">
      <w:pPr>
        <w:pStyle w:val="BodyText"/>
        <w:rPr>
          <w:lang w:val="en-US"/>
        </w:rPr>
      </w:pPr>
    </w:p>
    <w:p w14:paraId="557593FA" w14:textId="77777777" w:rsidR="00BA598D" w:rsidRPr="008B0622" w:rsidRDefault="00BA598D">
      <w:pPr>
        <w:pStyle w:val="BodyText"/>
        <w:rPr>
          <w:lang w:val="en-US"/>
        </w:rPr>
      </w:pPr>
    </w:p>
    <w:p w14:paraId="557593FB" w14:textId="77777777" w:rsidR="00BA598D" w:rsidRPr="008B0622" w:rsidRDefault="00BA598D">
      <w:pPr>
        <w:pStyle w:val="BodyText"/>
        <w:spacing w:before="3"/>
        <w:rPr>
          <w:sz w:val="27"/>
          <w:lang w:val="en-US"/>
        </w:rPr>
      </w:pPr>
    </w:p>
    <w:p w14:paraId="557593FC" w14:textId="77777777" w:rsidR="00BA598D" w:rsidRPr="008B0622" w:rsidRDefault="00BA598D">
      <w:pPr>
        <w:rPr>
          <w:sz w:val="27"/>
          <w:lang w:val="en-US"/>
        </w:rPr>
        <w:sectPr w:rsidR="00BA598D" w:rsidRPr="008B0622">
          <w:headerReference w:type="even" r:id="rId40"/>
          <w:pgSz w:w="11910" w:h="16840"/>
          <w:pgMar w:top="1920" w:right="240" w:bottom="280" w:left="460" w:header="0" w:footer="0" w:gutter="0"/>
          <w:cols w:space="720"/>
        </w:sectPr>
      </w:pPr>
    </w:p>
    <w:p w14:paraId="557593FD" w14:textId="77777777" w:rsidR="00BA598D" w:rsidRPr="008B0622" w:rsidRDefault="007C65E1">
      <w:pPr>
        <w:pStyle w:val="Heading1"/>
        <w:rPr>
          <w:lang w:val="en-US"/>
        </w:rPr>
      </w:pPr>
      <w:r w:rsidRPr="008B0622">
        <w:rPr>
          <w:color w:val="ADB4BC"/>
          <w:lang w:val="en-US"/>
        </w:rPr>
        <w:t>Unit 6</w:t>
      </w:r>
    </w:p>
    <w:p w14:paraId="557593FF" w14:textId="6ECE75B2" w:rsidR="00BA598D" w:rsidRPr="008B0622" w:rsidRDefault="007C65E1" w:rsidP="00447321">
      <w:pPr>
        <w:pStyle w:val="Heading2"/>
        <w:rPr>
          <w:sz w:val="66"/>
          <w:lang w:val="en-US"/>
        </w:rPr>
      </w:pPr>
      <w:r w:rsidRPr="008B0622">
        <w:rPr>
          <w:color w:val="003946"/>
          <w:lang w:val="en-US"/>
        </w:rPr>
        <w:t>Risk Management</w:t>
      </w:r>
      <w:r w:rsidRPr="008B0622">
        <w:rPr>
          <w:lang w:val="en-US"/>
        </w:rPr>
        <w:br w:type="column"/>
      </w:r>
    </w:p>
    <w:p w14:paraId="55759400" w14:textId="77777777" w:rsidR="00BA598D" w:rsidRPr="008B0622" w:rsidRDefault="007C65E1">
      <w:pPr>
        <w:pStyle w:val="Heading2"/>
        <w:spacing w:before="525"/>
        <w:ind w:left="116"/>
        <w:rPr>
          <w:lang w:val="en-US"/>
        </w:rPr>
      </w:pPr>
      <w:r w:rsidRPr="008B0622">
        <w:rPr>
          <w:color w:val="003946"/>
          <w:lang w:val="en-US"/>
        </w:rPr>
        <w:t>in the Supply Chain</w:t>
      </w:r>
    </w:p>
    <w:p w14:paraId="55759401" w14:textId="77777777" w:rsidR="00BA598D" w:rsidRPr="008B0622" w:rsidRDefault="00BA598D">
      <w:pPr>
        <w:rPr>
          <w:lang w:val="en-US"/>
        </w:rPr>
        <w:sectPr w:rsidR="00BA598D" w:rsidRPr="008B0622">
          <w:type w:val="continuous"/>
          <w:pgSz w:w="11910" w:h="16840"/>
          <w:pgMar w:top="1920" w:right="240" w:bottom="280" w:left="460" w:header="0" w:footer="0" w:gutter="0"/>
          <w:cols w:num="2" w:space="720" w:equalWidth="0">
            <w:col w:w="5709" w:space="40"/>
            <w:col w:w="5461"/>
          </w:cols>
        </w:sectPr>
      </w:pPr>
    </w:p>
    <w:p w14:paraId="55759402" w14:textId="11FCAC75" w:rsidR="00BA598D" w:rsidRPr="008B0622" w:rsidRDefault="00D944C4">
      <w:pPr>
        <w:pStyle w:val="BodyText"/>
        <w:rPr>
          <w:lang w:val="en-US"/>
        </w:rPr>
      </w:pPr>
      <w:r w:rsidRPr="008B0622">
        <w:rPr>
          <w:noProof/>
          <w:lang w:val="en-US"/>
        </w:rPr>
        <mc:AlternateContent>
          <mc:Choice Requires="wpg">
            <w:drawing>
              <wp:anchor distT="0" distB="0" distL="114300" distR="114300" simplePos="0" relativeHeight="485991936" behindDoc="1" locked="0" layoutInCell="1" allowOverlap="1" wp14:anchorId="557596D8" wp14:editId="307EF7FF">
                <wp:simplePos x="0" y="0"/>
                <wp:positionH relativeFrom="page">
                  <wp:posOffset>-179705</wp:posOffset>
                </wp:positionH>
                <wp:positionV relativeFrom="page">
                  <wp:posOffset>2520315</wp:posOffset>
                </wp:positionV>
                <wp:extent cx="7380605" cy="2160270"/>
                <wp:effectExtent l="0" t="0" r="0" b="0"/>
                <wp:wrapNone/>
                <wp:docPr id="91"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2" name="docshape8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 name="docshape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04A929" id="docshapegroup84" o:spid="_x0000_s1026" style="position:absolute;margin-left:-14.15pt;margin-top:198.45pt;width:581.15pt;height:170.1pt;z-index:-1732454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2iii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">
                <v:rect id="docshape8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" fillcolor="#f1f1f1" stroked="f"/>
                <v:shape id="docshape8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">
                  <v:imagedata r:id="rId42" o:title=""/>
                </v:shape>
                <w10:wrap anchorx="page" anchory="page"/>
              </v:group>
            </w:pict>
          </mc:Fallback>
        </mc:AlternateContent>
      </w:r>
    </w:p>
    <w:p w14:paraId="55759403" w14:textId="77777777" w:rsidR="00BA598D" w:rsidRPr="008B0622" w:rsidRDefault="00BA598D">
      <w:pPr>
        <w:pStyle w:val="BodyText"/>
        <w:rPr>
          <w:lang w:val="en-US"/>
        </w:rPr>
      </w:pPr>
    </w:p>
    <w:p w14:paraId="55759404" w14:textId="77777777" w:rsidR="00BA598D" w:rsidRPr="008B0622" w:rsidRDefault="00BA598D">
      <w:pPr>
        <w:pStyle w:val="BodyText"/>
        <w:rPr>
          <w:lang w:val="en-US"/>
        </w:rPr>
      </w:pPr>
    </w:p>
    <w:p w14:paraId="55759405" w14:textId="77777777" w:rsidR="00BA598D" w:rsidRPr="008B0622" w:rsidRDefault="00BA598D">
      <w:pPr>
        <w:pStyle w:val="BodyText"/>
        <w:rPr>
          <w:lang w:val="en-US"/>
        </w:rPr>
      </w:pPr>
    </w:p>
    <w:p w14:paraId="55759406" w14:textId="77777777" w:rsidR="00BA598D" w:rsidRPr="008B0622" w:rsidRDefault="00BA598D">
      <w:pPr>
        <w:pStyle w:val="BodyText"/>
        <w:rPr>
          <w:lang w:val="en-US"/>
        </w:rPr>
      </w:pPr>
    </w:p>
    <w:p w14:paraId="55759407" w14:textId="77777777" w:rsidR="00BA598D" w:rsidRPr="008B0622" w:rsidRDefault="00BA598D">
      <w:pPr>
        <w:pStyle w:val="BodyText"/>
        <w:rPr>
          <w:lang w:val="en-US"/>
        </w:rPr>
      </w:pPr>
    </w:p>
    <w:p w14:paraId="55759408" w14:textId="77777777" w:rsidR="00BA598D" w:rsidRPr="008B0622" w:rsidRDefault="00BA598D">
      <w:pPr>
        <w:pStyle w:val="BodyText"/>
        <w:rPr>
          <w:lang w:val="en-US"/>
        </w:rPr>
      </w:pPr>
    </w:p>
    <w:p w14:paraId="55759409" w14:textId="77777777" w:rsidR="00BA598D" w:rsidRPr="008B0622" w:rsidRDefault="00BA598D">
      <w:pPr>
        <w:pStyle w:val="BodyText"/>
        <w:rPr>
          <w:lang w:val="en-US"/>
        </w:rPr>
      </w:pPr>
    </w:p>
    <w:p w14:paraId="5575940A" w14:textId="77777777" w:rsidR="00BA598D" w:rsidRPr="008B0622" w:rsidRDefault="00BA598D">
      <w:pPr>
        <w:pStyle w:val="BodyText"/>
        <w:spacing w:before="4"/>
        <w:rPr>
          <w:sz w:val="17"/>
          <w:lang w:val="en-US"/>
        </w:rPr>
      </w:pPr>
    </w:p>
    <w:p w14:paraId="5575940B" w14:textId="77777777" w:rsidR="00BA598D" w:rsidRPr="008B0622" w:rsidRDefault="007C65E1">
      <w:pPr>
        <w:pStyle w:val="Heading4"/>
        <w:spacing w:before="99"/>
        <w:rPr>
          <w:lang w:val="en-US"/>
        </w:rPr>
      </w:pPr>
      <w:r w:rsidRPr="008B0622">
        <w:rPr>
          <w:color w:val="003946"/>
          <w:lang w:val="en-US"/>
        </w:rPr>
        <w:t>STUDY GOALS</w:t>
      </w:r>
    </w:p>
    <w:p w14:paraId="5575940C" w14:textId="77777777" w:rsidR="00BA598D" w:rsidRPr="008B0622" w:rsidRDefault="00BA598D">
      <w:pPr>
        <w:pStyle w:val="BodyText"/>
        <w:spacing w:before="10"/>
        <w:rPr>
          <w:sz w:val="29"/>
          <w:lang w:val="en-US"/>
        </w:rPr>
      </w:pPr>
    </w:p>
    <w:p w14:paraId="5575940D" w14:textId="77777777" w:rsidR="00BA598D" w:rsidRPr="008B0622" w:rsidRDefault="007C65E1">
      <w:pPr>
        <w:pStyle w:val="BodyText"/>
        <w:ind w:left="1665"/>
        <w:rPr>
          <w:lang w:val="en-US"/>
        </w:rPr>
      </w:pPr>
      <w:r w:rsidRPr="008B0622">
        <w:rPr>
          <w:color w:val="231F20"/>
          <w:lang w:val="en-US"/>
        </w:rPr>
        <w:t>After working through this unit, you will be familiar with ...</w:t>
      </w:r>
    </w:p>
    <w:p w14:paraId="5575940E" w14:textId="77777777" w:rsidR="00BA598D" w:rsidRPr="008B0622" w:rsidRDefault="00BA598D">
      <w:pPr>
        <w:pStyle w:val="BodyText"/>
        <w:spacing w:before="2"/>
        <w:rPr>
          <w:sz w:val="25"/>
          <w:lang w:val="en-US"/>
        </w:rPr>
      </w:pPr>
    </w:p>
    <w:p w14:paraId="5575940F" w14:textId="2CD64BDB" w:rsidR="00BA598D" w:rsidRPr="008B0622" w:rsidRDefault="007C65E1">
      <w:pPr>
        <w:pStyle w:val="BodyText"/>
        <w:ind w:left="1666"/>
        <w:rPr>
          <w:lang w:val="en-US"/>
        </w:rPr>
      </w:pPr>
      <w:r w:rsidRPr="008B0622">
        <w:rPr>
          <w:color w:val="231F20"/>
          <w:lang w:val="en-US"/>
        </w:rPr>
        <w:t xml:space="preserve">… why risk management is </w:t>
      </w:r>
      <w:r w:rsidR="006D2FEA">
        <w:rPr>
          <w:color w:val="231F20"/>
          <w:lang w:val="en-US"/>
        </w:rPr>
        <w:t>used</w:t>
      </w:r>
      <w:r w:rsidRPr="008B0622">
        <w:rPr>
          <w:color w:val="231F20"/>
          <w:lang w:val="en-US"/>
        </w:rPr>
        <w:t xml:space="preserve"> within supply chains.</w:t>
      </w:r>
    </w:p>
    <w:p w14:paraId="55759410" w14:textId="3428E9F3" w:rsidR="00BA598D" w:rsidRPr="008B0622" w:rsidRDefault="007C65E1">
      <w:pPr>
        <w:pStyle w:val="BodyText"/>
        <w:spacing w:before="172"/>
        <w:ind w:left="1665"/>
        <w:rPr>
          <w:lang w:val="en-US"/>
        </w:rPr>
      </w:pPr>
      <w:r w:rsidRPr="008B0622">
        <w:rPr>
          <w:color w:val="231F20"/>
          <w:lang w:val="en-US"/>
        </w:rPr>
        <w:t>… the different risk sources.</w:t>
      </w:r>
    </w:p>
    <w:p w14:paraId="55759411" w14:textId="77777777" w:rsidR="00BA598D" w:rsidRPr="008B0622" w:rsidRDefault="007C65E1">
      <w:pPr>
        <w:pStyle w:val="BodyText"/>
        <w:spacing w:before="172"/>
        <w:ind w:left="1665"/>
        <w:rPr>
          <w:lang w:val="en-US"/>
        </w:rPr>
      </w:pPr>
      <w:r w:rsidRPr="008B0622">
        <w:rPr>
          <w:color w:val="231F20"/>
          <w:lang w:val="en-US"/>
        </w:rPr>
        <w:t>… how risks affect a supply chain’s success.</w:t>
      </w:r>
    </w:p>
    <w:p w14:paraId="55759412" w14:textId="77777777" w:rsidR="00BA598D" w:rsidRPr="008B0622" w:rsidRDefault="00BA598D">
      <w:pPr>
        <w:pStyle w:val="BodyText"/>
        <w:rPr>
          <w:lang w:val="en-US"/>
        </w:rPr>
      </w:pPr>
    </w:p>
    <w:p w14:paraId="55759413" w14:textId="77777777" w:rsidR="00BA598D" w:rsidRPr="008B0622" w:rsidRDefault="00BA598D">
      <w:pPr>
        <w:pStyle w:val="BodyText"/>
        <w:rPr>
          <w:lang w:val="en-US"/>
        </w:rPr>
      </w:pPr>
    </w:p>
    <w:p w14:paraId="55759414" w14:textId="77777777" w:rsidR="00BA598D" w:rsidRPr="008B0622" w:rsidRDefault="00BA598D">
      <w:pPr>
        <w:pStyle w:val="BodyText"/>
        <w:rPr>
          <w:lang w:val="en-US"/>
        </w:rPr>
      </w:pPr>
    </w:p>
    <w:p w14:paraId="55759415" w14:textId="77777777" w:rsidR="00BA598D" w:rsidRPr="008B0622" w:rsidRDefault="00BA598D">
      <w:pPr>
        <w:pStyle w:val="BodyText"/>
        <w:rPr>
          <w:lang w:val="en-US"/>
        </w:rPr>
      </w:pPr>
    </w:p>
    <w:p w14:paraId="55759416" w14:textId="77777777" w:rsidR="00BA598D" w:rsidRPr="008B0622" w:rsidRDefault="00BA598D">
      <w:pPr>
        <w:pStyle w:val="BodyText"/>
        <w:rPr>
          <w:lang w:val="en-US"/>
        </w:rPr>
      </w:pPr>
    </w:p>
    <w:p w14:paraId="55759417" w14:textId="77777777" w:rsidR="00BA598D" w:rsidRPr="008B0622" w:rsidRDefault="00BA598D">
      <w:pPr>
        <w:pStyle w:val="BodyText"/>
        <w:rPr>
          <w:lang w:val="en-US"/>
        </w:rPr>
      </w:pPr>
    </w:p>
    <w:p w14:paraId="55759418" w14:textId="77777777" w:rsidR="00BA598D" w:rsidRPr="008B0622" w:rsidRDefault="00BA598D">
      <w:pPr>
        <w:pStyle w:val="BodyText"/>
        <w:rPr>
          <w:lang w:val="en-US"/>
        </w:rPr>
      </w:pPr>
    </w:p>
    <w:p w14:paraId="55759419" w14:textId="77777777" w:rsidR="00BA598D" w:rsidRPr="008B0622" w:rsidRDefault="00BA598D">
      <w:pPr>
        <w:pStyle w:val="BodyText"/>
        <w:rPr>
          <w:lang w:val="en-US"/>
        </w:rPr>
      </w:pPr>
    </w:p>
    <w:p w14:paraId="5575941A" w14:textId="77777777" w:rsidR="00BA598D" w:rsidRPr="008B0622" w:rsidRDefault="00BA598D">
      <w:pPr>
        <w:pStyle w:val="BodyText"/>
        <w:rPr>
          <w:lang w:val="en-US"/>
        </w:rPr>
      </w:pPr>
    </w:p>
    <w:p w14:paraId="5575941B" w14:textId="77777777" w:rsidR="00BA598D" w:rsidRPr="008B0622" w:rsidRDefault="00BA598D">
      <w:pPr>
        <w:pStyle w:val="BodyText"/>
        <w:rPr>
          <w:lang w:val="en-US"/>
        </w:rPr>
      </w:pPr>
    </w:p>
    <w:p w14:paraId="5575941C" w14:textId="77777777" w:rsidR="00BA598D" w:rsidRPr="008B0622" w:rsidRDefault="00BA598D">
      <w:pPr>
        <w:pStyle w:val="BodyText"/>
        <w:rPr>
          <w:lang w:val="en-US"/>
        </w:rPr>
      </w:pPr>
    </w:p>
    <w:p w14:paraId="5575941D" w14:textId="77777777" w:rsidR="00BA598D" w:rsidRPr="008B0622" w:rsidRDefault="00BA598D">
      <w:pPr>
        <w:pStyle w:val="BodyText"/>
        <w:rPr>
          <w:lang w:val="en-US"/>
        </w:rPr>
      </w:pPr>
    </w:p>
    <w:p w14:paraId="5575941E" w14:textId="77777777" w:rsidR="00BA598D" w:rsidRPr="008B0622" w:rsidRDefault="00BA598D">
      <w:pPr>
        <w:pStyle w:val="BodyText"/>
        <w:rPr>
          <w:lang w:val="en-US"/>
        </w:rPr>
      </w:pPr>
    </w:p>
    <w:p w14:paraId="5575941F" w14:textId="77777777" w:rsidR="00BA598D" w:rsidRPr="008B0622" w:rsidRDefault="00BA598D">
      <w:pPr>
        <w:pStyle w:val="BodyText"/>
        <w:rPr>
          <w:sz w:val="16"/>
          <w:lang w:val="en-US"/>
        </w:rPr>
      </w:pPr>
    </w:p>
    <w:p w14:paraId="55759420" w14:textId="77777777" w:rsidR="00BA598D" w:rsidRPr="008B0622" w:rsidRDefault="007C65E1">
      <w:pPr>
        <w:spacing w:before="99"/>
        <w:ind w:right="324"/>
        <w:jc w:val="right"/>
        <w:rPr>
          <w:sz w:val="14"/>
          <w:lang w:val="en-US"/>
        </w:rPr>
      </w:pPr>
      <w:r w:rsidRPr="008B0622">
        <w:rPr>
          <w:color w:val="231F20"/>
          <w:sz w:val="14"/>
          <w:lang w:val="en-US"/>
        </w:rPr>
        <w:t>DL-D-MWCH02-L06</w:t>
      </w:r>
    </w:p>
    <w:p w14:paraId="55759421" w14:textId="77777777" w:rsidR="00BA598D" w:rsidRPr="008B0622" w:rsidRDefault="00BA598D">
      <w:pPr>
        <w:jc w:val="right"/>
        <w:rPr>
          <w:sz w:val="14"/>
          <w:lang w:val="en-US"/>
        </w:rPr>
        <w:sectPr w:rsidR="00BA598D" w:rsidRPr="008B0622">
          <w:type w:val="continuous"/>
          <w:pgSz w:w="11910" w:h="16840"/>
          <w:pgMar w:top="1920" w:right="240" w:bottom="280" w:left="460" w:header="0" w:footer="0" w:gutter="0"/>
          <w:cols w:space="720"/>
        </w:sectPr>
      </w:pPr>
    </w:p>
    <w:p w14:paraId="55759422" w14:textId="77777777" w:rsidR="00BA598D" w:rsidRPr="008B0622" w:rsidRDefault="00BA598D">
      <w:pPr>
        <w:pStyle w:val="BodyText"/>
        <w:rPr>
          <w:lang w:val="en-US"/>
        </w:rPr>
      </w:pPr>
    </w:p>
    <w:p w14:paraId="55759423" w14:textId="77777777" w:rsidR="00BA598D" w:rsidRPr="008B0622" w:rsidRDefault="007C65E1">
      <w:pPr>
        <w:pStyle w:val="ListParagraph"/>
        <w:numPr>
          <w:ilvl w:val="0"/>
          <w:numId w:val="8"/>
        </w:numPr>
        <w:tabs>
          <w:tab w:val="left" w:pos="788"/>
        </w:tabs>
        <w:spacing w:before="234"/>
        <w:ind w:hanging="682"/>
        <w:rPr>
          <w:sz w:val="48"/>
          <w:lang w:val="en-US"/>
        </w:rPr>
      </w:pPr>
      <w:r w:rsidRPr="008B0622">
        <w:rPr>
          <w:color w:val="003946"/>
          <w:sz w:val="48"/>
          <w:lang w:val="en-US"/>
        </w:rPr>
        <w:t>Risk Management in the Supply Chain</w:t>
      </w:r>
    </w:p>
    <w:p w14:paraId="55759424" w14:textId="77777777" w:rsidR="00BA598D" w:rsidRPr="008B0622" w:rsidRDefault="00BA598D">
      <w:pPr>
        <w:pStyle w:val="BodyText"/>
        <w:rPr>
          <w:sz w:val="58"/>
          <w:lang w:val="en-US"/>
        </w:rPr>
      </w:pPr>
    </w:p>
    <w:p w14:paraId="55759425" w14:textId="77777777" w:rsidR="00BA598D" w:rsidRPr="008B0622" w:rsidRDefault="00BA598D">
      <w:pPr>
        <w:pStyle w:val="BodyText"/>
        <w:spacing w:before="5"/>
        <w:rPr>
          <w:sz w:val="61"/>
          <w:lang w:val="en-US"/>
        </w:rPr>
      </w:pPr>
    </w:p>
    <w:p w14:paraId="55759426" w14:textId="77777777" w:rsidR="00BA598D" w:rsidRPr="008B0622" w:rsidRDefault="007C65E1">
      <w:pPr>
        <w:pStyle w:val="Heading3"/>
        <w:ind w:left="2204"/>
        <w:rPr>
          <w:lang w:val="en-US"/>
        </w:rPr>
      </w:pPr>
      <w:r w:rsidRPr="008B0622">
        <w:rPr>
          <w:color w:val="003946"/>
          <w:lang w:val="en-US"/>
        </w:rPr>
        <w:t>Introduction</w:t>
      </w:r>
    </w:p>
    <w:p w14:paraId="55759427" w14:textId="4C063610" w:rsidR="00BA598D" w:rsidRPr="008B0622" w:rsidRDefault="007C65E1">
      <w:pPr>
        <w:pStyle w:val="BodyText"/>
        <w:spacing w:before="269" w:line="271" w:lineRule="auto"/>
        <w:ind w:left="2204" w:right="1174"/>
        <w:jc w:val="both"/>
        <w:rPr>
          <w:lang w:val="en-US"/>
        </w:rPr>
      </w:pPr>
      <w:r w:rsidRPr="008B0622">
        <w:rPr>
          <w:color w:val="231F20"/>
          <w:lang w:val="en-US"/>
        </w:rPr>
        <w:t>Global value</w:t>
      </w:r>
      <w:r w:rsidR="00227FAF">
        <w:rPr>
          <w:color w:val="231F20"/>
          <w:lang w:val="en-US"/>
        </w:rPr>
        <w:t xml:space="preserve"> chains</w:t>
      </w:r>
      <w:r w:rsidRPr="008B0622">
        <w:rPr>
          <w:color w:val="231F20"/>
          <w:lang w:val="en-US"/>
        </w:rPr>
        <w:t xml:space="preserve"> are dynamic</w:t>
      </w:r>
      <w:r w:rsidR="00471768">
        <w:rPr>
          <w:color w:val="231F20"/>
          <w:lang w:val="en-US"/>
        </w:rPr>
        <w:t xml:space="preserve">, occasionally </w:t>
      </w:r>
      <w:r w:rsidRPr="008B0622">
        <w:rPr>
          <w:color w:val="231F20"/>
          <w:lang w:val="en-US"/>
        </w:rPr>
        <w:t>fragile constructs with numerous interdependencies. They are influenced by various trends and megatrends which permanently transform the market situation</w:t>
      </w:r>
      <w:r w:rsidR="00471768">
        <w:rPr>
          <w:color w:val="231F20"/>
          <w:lang w:val="en-US"/>
        </w:rPr>
        <w:t>, including</w:t>
      </w:r>
      <w:r w:rsidRPr="008B0622">
        <w:rPr>
          <w:color w:val="231F20"/>
          <w:lang w:val="en-US"/>
        </w:rPr>
        <w:t xml:space="preserve"> globalization of the economy, competition between individual supply chains, the procurement of cheap raw materials and supply parts from developing and emerging countries, </w:t>
      </w:r>
      <w:r w:rsidR="00471768">
        <w:rPr>
          <w:color w:val="231F20"/>
          <w:lang w:val="en-US"/>
        </w:rPr>
        <w:t>and</w:t>
      </w:r>
      <w:r w:rsidRPr="008B0622">
        <w:rPr>
          <w:color w:val="231F20"/>
          <w:lang w:val="en-US"/>
        </w:rPr>
        <w:t xml:space="preserve"> trends toward single-sourcing and outsourcing. All </w:t>
      </w:r>
      <w:r w:rsidR="009C10C9">
        <w:rPr>
          <w:color w:val="231F20"/>
          <w:lang w:val="en-US"/>
        </w:rPr>
        <w:t>these aspects may</w:t>
      </w:r>
      <w:r w:rsidRPr="008B0622">
        <w:rPr>
          <w:color w:val="231F20"/>
          <w:lang w:val="en-US"/>
        </w:rPr>
        <w:t xml:space="preserve"> impede planned operations in a </w:t>
      </w:r>
      <w:r w:rsidR="00225FC2">
        <w:rPr>
          <w:color w:val="231F20"/>
          <w:lang w:val="en-US"/>
        </w:rPr>
        <w:t>value chain</w:t>
      </w:r>
      <w:r w:rsidRPr="008B0622">
        <w:rPr>
          <w:color w:val="231F20"/>
          <w:lang w:val="en-US"/>
        </w:rPr>
        <w:t xml:space="preserve"> and pose major challenges for supply chain management</w:t>
      </w:r>
      <w:r w:rsidR="00056992">
        <w:rPr>
          <w:color w:val="231F20"/>
          <w:lang w:val="en-US"/>
        </w:rPr>
        <w:t>.</w:t>
      </w:r>
      <w:r w:rsidRPr="008B0622">
        <w:rPr>
          <w:color w:val="231F20"/>
          <w:lang w:val="en-US"/>
        </w:rPr>
        <w:t xml:space="preserve"> </w:t>
      </w:r>
      <w:r w:rsidR="00056992">
        <w:rPr>
          <w:color w:val="231F20"/>
          <w:lang w:val="en-US"/>
        </w:rPr>
        <w:t>I</w:t>
      </w:r>
      <w:r w:rsidR="00056992" w:rsidRPr="008B0622">
        <w:rPr>
          <w:color w:val="231F20"/>
          <w:lang w:val="en-US"/>
        </w:rPr>
        <w:t xml:space="preserve">t is also important to consider product development </w:t>
      </w:r>
      <w:r w:rsidR="00056992">
        <w:rPr>
          <w:color w:val="231F20"/>
          <w:lang w:val="en-US"/>
        </w:rPr>
        <w:t>a</w:t>
      </w:r>
      <w:r w:rsidRPr="008B0622">
        <w:rPr>
          <w:color w:val="231F20"/>
          <w:lang w:val="en-US"/>
        </w:rPr>
        <w:t xml:space="preserve">longside the simultaneous development of supply chain processes. Increasingly, the market is </w:t>
      </w:r>
      <w:r w:rsidR="00225FC2">
        <w:rPr>
          <w:color w:val="231F20"/>
          <w:lang w:val="en-US"/>
        </w:rPr>
        <w:t>demanding</w:t>
      </w:r>
      <w:r w:rsidRPr="008B0622">
        <w:rPr>
          <w:color w:val="231F20"/>
          <w:lang w:val="en-US"/>
        </w:rPr>
        <w:t xml:space="preserve"> closed </w:t>
      </w:r>
      <w:r w:rsidR="006D755D">
        <w:rPr>
          <w:color w:val="231F20"/>
          <w:lang w:val="en-US"/>
        </w:rPr>
        <w:t xml:space="preserve">cycles </w:t>
      </w:r>
      <w:r w:rsidR="00037D19">
        <w:rPr>
          <w:color w:val="231F20"/>
          <w:lang w:val="en-US"/>
        </w:rPr>
        <w:t>to regulate</w:t>
      </w:r>
      <w:r w:rsidRPr="008B0622">
        <w:rPr>
          <w:color w:val="231F20"/>
          <w:lang w:val="en-US"/>
        </w:rPr>
        <w:t xml:space="preserve"> the distribution and return of packaging materials, end-of-life equipment and other residual materials. </w:t>
      </w:r>
      <w:r w:rsidR="006D755D">
        <w:rPr>
          <w:color w:val="231F20"/>
          <w:lang w:val="en-US"/>
        </w:rPr>
        <w:t>M</w:t>
      </w:r>
      <w:r w:rsidRPr="008B0622">
        <w:rPr>
          <w:color w:val="231F20"/>
          <w:lang w:val="en-US"/>
        </w:rPr>
        <w:t xml:space="preserve">arket research should </w:t>
      </w:r>
      <w:r w:rsidR="006D755D">
        <w:rPr>
          <w:color w:val="231F20"/>
          <w:lang w:val="en-US"/>
        </w:rPr>
        <w:t xml:space="preserve">continuously </w:t>
      </w:r>
      <w:r w:rsidR="00F00CD8">
        <w:rPr>
          <w:color w:val="231F20"/>
          <w:lang w:val="en-US"/>
        </w:rPr>
        <w:t>compare</w:t>
      </w:r>
      <w:r w:rsidRPr="008B0622">
        <w:rPr>
          <w:color w:val="231F20"/>
          <w:lang w:val="en-US"/>
        </w:rPr>
        <w:t xml:space="preserve"> supply and demand.</w:t>
      </w:r>
      <w:r w:rsidR="00225FC2">
        <w:rPr>
          <w:color w:val="231F20"/>
          <w:lang w:val="en-US"/>
        </w:rPr>
        <w:t xml:space="preserve"> The internationalization of markets is making value chains increasingly susceptible</w:t>
      </w:r>
      <w:r w:rsidRPr="008B0622">
        <w:rPr>
          <w:color w:val="231F20"/>
          <w:lang w:val="en-US"/>
        </w:rPr>
        <w:t xml:space="preserve"> to disasters and disruptions.</w:t>
      </w:r>
    </w:p>
    <w:p w14:paraId="55759428" w14:textId="77777777" w:rsidR="00BA598D" w:rsidRPr="008B0622" w:rsidRDefault="00BA598D">
      <w:pPr>
        <w:pStyle w:val="BodyText"/>
        <w:spacing w:before="9"/>
        <w:rPr>
          <w:sz w:val="22"/>
          <w:lang w:val="en-US"/>
        </w:rPr>
      </w:pPr>
    </w:p>
    <w:p w14:paraId="55759429" w14:textId="378CBEF1" w:rsidR="00BA598D" w:rsidRPr="008B0622" w:rsidRDefault="007C65E1">
      <w:pPr>
        <w:pStyle w:val="BodyText"/>
        <w:spacing w:line="271" w:lineRule="auto"/>
        <w:ind w:left="2204" w:right="1174"/>
        <w:jc w:val="both"/>
        <w:rPr>
          <w:lang w:val="en-US"/>
        </w:rPr>
      </w:pPr>
      <w:r w:rsidRPr="008B0622">
        <w:rPr>
          <w:color w:val="231F20"/>
          <w:lang w:val="en-US"/>
        </w:rPr>
        <w:t>One example is the March 2011 earthquake disaster in Japan</w:t>
      </w:r>
      <w:r w:rsidR="00225FC2">
        <w:rPr>
          <w:color w:val="231F20"/>
          <w:lang w:val="en-US"/>
        </w:rPr>
        <w:t xml:space="preserve">, when </w:t>
      </w:r>
      <w:r w:rsidRPr="008B0622">
        <w:rPr>
          <w:color w:val="231F20"/>
          <w:lang w:val="en-US"/>
        </w:rPr>
        <w:t>the devastating destruction caused by the earthquake</w:t>
      </w:r>
      <w:r w:rsidR="00225FC2">
        <w:rPr>
          <w:color w:val="231F20"/>
          <w:lang w:val="en-US"/>
        </w:rPr>
        <w:t xml:space="preserve"> was further exacerbated by </w:t>
      </w:r>
      <w:r w:rsidR="00DA2B81">
        <w:rPr>
          <w:color w:val="231F20"/>
          <w:lang w:val="en-US"/>
        </w:rPr>
        <w:t>the fact that most</w:t>
      </w:r>
      <w:r w:rsidRPr="008B0622">
        <w:rPr>
          <w:color w:val="231F20"/>
          <w:lang w:val="en-US"/>
        </w:rPr>
        <w:t xml:space="preserve"> of the reactors at the Fukushima nuclear power plant were destroyed</w:t>
      </w:r>
      <w:r w:rsidR="00DA2B81">
        <w:rPr>
          <w:color w:val="231F20"/>
          <w:lang w:val="en-US"/>
        </w:rPr>
        <w:t>. A</w:t>
      </w:r>
      <w:r w:rsidRPr="008B0622">
        <w:rPr>
          <w:color w:val="231F20"/>
          <w:lang w:val="en-US"/>
        </w:rPr>
        <w:t xml:space="preserve">n entire region had to be evacuated </w:t>
      </w:r>
      <w:r w:rsidR="00DA2B81">
        <w:rPr>
          <w:color w:val="231F20"/>
          <w:lang w:val="en-US"/>
        </w:rPr>
        <w:t>because of</w:t>
      </w:r>
      <w:r w:rsidRPr="008B0622">
        <w:rPr>
          <w:color w:val="231F20"/>
          <w:lang w:val="en-US"/>
        </w:rPr>
        <w:t xml:space="preserve"> radiation. This catastrophe virtually paralyzed the Japanese economy for weeks and had a serious impact on the global economy: </w:t>
      </w:r>
      <w:r w:rsidR="00DA2B81">
        <w:rPr>
          <w:color w:val="231F20"/>
          <w:lang w:val="en-US"/>
        </w:rPr>
        <w:t>Because</w:t>
      </w:r>
      <w:r w:rsidRPr="008B0622">
        <w:rPr>
          <w:color w:val="231F20"/>
          <w:lang w:val="en-US"/>
        </w:rPr>
        <w:t xml:space="preserve"> Japanese </w:t>
      </w:r>
      <w:r w:rsidR="00DA2B81">
        <w:rPr>
          <w:color w:val="231F20"/>
          <w:lang w:val="en-US"/>
        </w:rPr>
        <w:t>manufacturers</w:t>
      </w:r>
      <w:r w:rsidRPr="008B0622">
        <w:rPr>
          <w:color w:val="231F20"/>
          <w:lang w:val="en-US"/>
        </w:rPr>
        <w:t xml:space="preserve"> are</w:t>
      </w:r>
      <w:r w:rsidR="00DA2B81">
        <w:rPr>
          <w:color w:val="231F20"/>
          <w:lang w:val="en-US"/>
        </w:rPr>
        <w:t xml:space="preserve"> market</w:t>
      </w:r>
      <w:r w:rsidRPr="008B0622">
        <w:rPr>
          <w:color w:val="231F20"/>
          <w:lang w:val="en-US"/>
        </w:rPr>
        <w:t xml:space="preserve"> leaders in certain high-tech </w:t>
      </w:r>
      <w:r w:rsidR="00DA2B81">
        <w:rPr>
          <w:color w:val="231F20"/>
          <w:lang w:val="en-US"/>
        </w:rPr>
        <w:t>field</w:t>
      </w:r>
      <w:r w:rsidRPr="008B0622">
        <w:rPr>
          <w:color w:val="231F20"/>
          <w:lang w:val="en-US"/>
        </w:rPr>
        <w:t xml:space="preserve">s, companies </w:t>
      </w:r>
      <w:r w:rsidR="00DA2B81">
        <w:rPr>
          <w:color w:val="231F20"/>
          <w:lang w:val="en-US"/>
        </w:rPr>
        <w:t>around the globe</w:t>
      </w:r>
      <w:r w:rsidRPr="008B0622">
        <w:rPr>
          <w:color w:val="231F20"/>
          <w:lang w:val="en-US"/>
        </w:rPr>
        <w:t xml:space="preserve"> import computer chips and other key components from them. The production stoppages in Japan </w:t>
      </w:r>
      <w:r w:rsidR="00DA2B81">
        <w:rPr>
          <w:color w:val="231F20"/>
          <w:lang w:val="en-US"/>
        </w:rPr>
        <w:t>caused by</w:t>
      </w:r>
      <w:r w:rsidRPr="008B0622">
        <w:rPr>
          <w:color w:val="231F20"/>
          <w:lang w:val="en-US"/>
        </w:rPr>
        <w:t xml:space="preserve"> the destruction of production facilities and energy bottlenecks meant that the requirements of the world market could not be satisfied. </w:t>
      </w:r>
      <w:r w:rsidR="008B70B0">
        <w:rPr>
          <w:color w:val="231F20"/>
          <w:lang w:val="en-US"/>
        </w:rPr>
        <w:t>The opportunities for</w:t>
      </w:r>
      <w:r w:rsidR="00027D1E">
        <w:rPr>
          <w:color w:val="231F20"/>
          <w:lang w:val="en-US"/>
        </w:rPr>
        <w:t xml:space="preserve"> s</w:t>
      </w:r>
      <w:r w:rsidRPr="008B0622">
        <w:rPr>
          <w:color w:val="231F20"/>
          <w:lang w:val="en-US"/>
        </w:rPr>
        <w:t xml:space="preserve">ubstitution </w:t>
      </w:r>
      <w:r w:rsidR="008B70B0">
        <w:rPr>
          <w:color w:val="231F20"/>
          <w:lang w:val="en-US"/>
        </w:rPr>
        <w:t>were limited</w:t>
      </w:r>
      <w:r w:rsidRPr="008B0622">
        <w:rPr>
          <w:color w:val="231F20"/>
          <w:lang w:val="en-US"/>
        </w:rPr>
        <w:t xml:space="preserve"> </w:t>
      </w:r>
      <w:r w:rsidR="00027D1E">
        <w:rPr>
          <w:color w:val="231F20"/>
          <w:lang w:val="en-US"/>
        </w:rPr>
        <w:t>due to</w:t>
      </w:r>
      <w:r w:rsidRPr="008B0622">
        <w:rPr>
          <w:color w:val="231F20"/>
          <w:lang w:val="en-US"/>
        </w:rPr>
        <w:t xml:space="preserve"> Japan</w:t>
      </w:r>
      <w:r w:rsidR="00027D1E">
        <w:rPr>
          <w:color w:val="231F20"/>
          <w:lang w:val="en-US"/>
        </w:rPr>
        <w:t>’s position as</w:t>
      </w:r>
      <w:r w:rsidRPr="008B0622">
        <w:rPr>
          <w:color w:val="231F20"/>
          <w:lang w:val="en-US"/>
        </w:rPr>
        <w:t xml:space="preserve"> world market leader in certain technology sectors. </w:t>
      </w:r>
      <w:r w:rsidR="00027D1E">
        <w:rPr>
          <w:color w:val="231F20"/>
          <w:lang w:val="en-US"/>
        </w:rPr>
        <w:t>A</w:t>
      </w:r>
      <w:r w:rsidRPr="008B0622">
        <w:rPr>
          <w:color w:val="231F20"/>
          <w:lang w:val="en-US"/>
        </w:rPr>
        <w:t xml:space="preserve"> lack of supplies led to production bottlenecks among high-tech manufacturers worldwide and sales</w:t>
      </w:r>
      <w:r w:rsidR="00B1338C">
        <w:rPr>
          <w:color w:val="231F20"/>
          <w:lang w:val="en-US"/>
        </w:rPr>
        <w:t xml:space="preserve"> plummeted</w:t>
      </w:r>
      <w:r w:rsidRPr="008B0622">
        <w:rPr>
          <w:color w:val="231F20"/>
          <w:lang w:val="en-US"/>
        </w:rPr>
        <w:t>.</w:t>
      </w:r>
    </w:p>
    <w:p w14:paraId="5575942A" w14:textId="77777777" w:rsidR="00BA598D" w:rsidRPr="008B0622" w:rsidRDefault="00BA598D">
      <w:pPr>
        <w:pStyle w:val="BodyText"/>
        <w:spacing w:before="8"/>
        <w:rPr>
          <w:sz w:val="22"/>
          <w:lang w:val="en-US"/>
        </w:rPr>
      </w:pPr>
    </w:p>
    <w:p w14:paraId="5575942B" w14:textId="0938642F" w:rsidR="00BA598D" w:rsidRPr="008B0622" w:rsidRDefault="00B1338C">
      <w:pPr>
        <w:pStyle w:val="BodyText"/>
        <w:spacing w:before="1" w:line="271" w:lineRule="auto"/>
        <w:ind w:left="2204" w:right="1174"/>
        <w:jc w:val="both"/>
        <w:rPr>
          <w:lang w:val="en-US"/>
        </w:rPr>
      </w:pPr>
      <w:r>
        <w:rPr>
          <w:color w:val="231F20"/>
          <w:lang w:val="en-US"/>
        </w:rPr>
        <w:t xml:space="preserve">Given the </w:t>
      </w:r>
      <w:proofErr w:type="gramStart"/>
      <w:r>
        <w:rPr>
          <w:color w:val="231F20"/>
          <w:lang w:val="en-US"/>
        </w:rPr>
        <w:t>aforementioned</w:t>
      </w:r>
      <w:r w:rsidR="007C65E1" w:rsidRPr="008B0622">
        <w:rPr>
          <w:color w:val="231F20"/>
          <w:lang w:val="en-US"/>
        </w:rPr>
        <w:t xml:space="preserve"> interdependencies</w:t>
      </w:r>
      <w:proofErr w:type="gramEnd"/>
      <w:r w:rsidR="007C65E1" w:rsidRPr="008B0622">
        <w:rPr>
          <w:color w:val="231F20"/>
          <w:lang w:val="en-US"/>
        </w:rPr>
        <w:t xml:space="preserve">, supply chains </w:t>
      </w:r>
      <w:r>
        <w:rPr>
          <w:color w:val="231F20"/>
          <w:lang w:val="en-US"/>
        </w:rPr>
        <w:t>must</w:t>
      </w:r>
      <w:r w:rsidR="007C65E1" w:rsidRPr="008B0622">
        <w:rPr>
          <w:color w:val="231F20"/>
          <w:lang w:val="en-US"/>
        </w:rPr>
        <w:t xml:space="preserve"> implement a risk management system </w:t>
      </w:r>
      <w:r w:rsidR="004E61D7">
        <w:rPr>
          <w:color w:val="231F20"/>
          <w:lang w:val="en-US"/>
        </w:rPr>
        <w:t>capable of</w:t>
      </w:r>
      <w:r w:rsidR="007C65E1" w:rsidRPr="008B0622">
        <w:rPr>
          <w:color w:val="231F20"/>
          <w:lang w:val="en-US"/>
        </w:rPr>
        <w:t xml:space="preserve"> identifying and correcting any risks early on. This </w:t>
      </w:r>
      <w:r w:rsidR="004E61D7">
        <w:rPr>
          <w:color w:val="231F20"/>
          <w:lang w:val="en-US"/>
        </w:rPr>
        <w:t>entails</w:t>
      </w:r>
      <w:r w:rsidR="007C65E1" w:rsidRPr="008B0622">
        <w:rPr>
          <w:color w:val="231F20"/>
          <w:lang w:val="en-US"/>
        </w:rPr>
        <w:t xml:space="preserve"> the identification, forecasting, monitoring and control of vulnerable interfaces within the supply chain.</w:t>
      </w:r>
    </w:p>
    <w:p w14:paraId="5575942C" w14:textId="77777777" w:rsidR="00BA598D" w:rsidRPr="008B0622" w:rsidRDefault="00BA598D">
      <w:pPr>
        <w:pStyle w:val="BodyText"/>
        <w:rPr>
          <w:sz w:val="24"/>
          <w:lang w:val="en-US"/>
        </w:rPr>
      </w:pPr>
    </w:p>
    <w:p w14:paraId="5575942D" w14:textId="77777777" w:rsidR="00BA598D" w:rsidRPr="008B0622" w:rsidRDefault="00BA598D">
      <w:pPr>
        <w:pStyle w:val="BodyText"/>
        <w:spacing w:before="8"/>
        <w:rPr>
          <w:sz w:val="35"/>
          <w:lang w:val="en-US"/>
        </w:rPr>
      </w:pPr>
    </w:p>
    <w:p w14:paraId="5575942E"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Risks in the Supply Chain</w:t>
      </w:r>
    </w:p>
    <w:p w14:paraId="5575942F" w14:textId="4EAC9F60" w:rsidR="00BA598D" w:rsidRPr="008B0622" w:rsidRDefault="007C65E1">
      <w:pPr>
        <w:pStyle w:val="BodyText"/>
        <w:spacing w:before="269" w:line="271" w:lineRule="auto"/>
        <w:ind w:left="2204" w:right="1174" w:hanging="1"/>
        <w:jc w:val="both"/>
        <w:rPr>
          <w:lang w:val="en-US"/>
        </w:rPr>
      </w:pPr>
      <w:r w:rsidRPr="008B0622">
        <w:rPr>
          <w:color w:val="231F20"/>
          <w:lang w:val="en-US"/>
        </w:rPr>
        <w:t xml:space="preserve">Within the supply chain management context, </w:t>
      </w:r>
      <w:r w:rsidR="004E61D7" w:rsidRPr="008B0622">
        <w:rPr>
          <w:color w:val="231F20"/>
          <w:lang w:val="en-US"/>
        </w:rPr>
        <w:t xml:space="preserve">the prevailing trend toward lean value </w:t>
      </w:r>
      <w:r w:rsidR="000628CC">
        <w:rPr>
          <w:color w:val="231F20"/>
          <w:lang w:val="en-US"/>
        </w:rPr>
        <w:t>s</w:t>
      </w:r>
      <w:r w:rsidR="004E61D7" w:rsidRPr="008B0622">
        <w:rPr>
          <w:color w:val="231F20"/>
          <w:lang w:val="en-US"/>
        </w:rPr>
        <w:t xml:space="preserve">upply </w:t>
      </w:r>
      <w:r w:rsidR="000628CC">
        <w:rPr>
          <w:color w:val="231F20"/>
          <w:lang w:val="en-US"/>
        </w:rPr>
        <w:t>c</w:t>
      </w:r>
      <w:r w:rsidR="004E61D7" w:rsidRPr="008B0622">
        <w:rPr>
          <w:color w:val="231F20"/>
          <w:lang w:val="en-US"/>
        </w:rPr>
        <w:t>hain</w:t>
      </w:r>
      <w:r w:rsidR="000628CC">
        <w:rPr>
          <w:color w:val="231F20"/>
          <w:lang w:val="en-US"/>
        </w:rPr>
        <w:t>s</w:t>
      </w:r>
      <w:r w:rsidR="004E61D7" w:rsidRPr="008B0622">
        <w:rPr>
          <w:color w:val="231F20"/>
          <w:lang w:val="en-US"/>
        </w:rPr>
        <w:t xml:space="preserve"> and globalization </w:t>
      </w:r>
      <w:r w:rsidR="004E61D7">
        <w:rPr>
          <w:color w:val="231F20"/>
          <w:lang w:val="en-US"/>
        </w:rPr>
        <w:t xml:space="preserve">means that </w:t>
      </w:r>
      <w:r w:rsidRPr="008B0622">
        <w:rPr>
          <w:color w:val="231F20"/>
          <w:lang w:val="en-US"/>
        </w:rPr>
        <w:t xml:space="preserve">companies are exposed to </w:t>
      </w:r>
      <w:r w:rsidR="004E61D7">
        <w:rPr>
          <w:color w:val="231F20"/>
          <w:lang w:val="en-US"/>
        </w:rPr>
        <w:t>grow</w:t>
      </w:r>
      <w:r w:rsidRPr="008B0622">
        <w:rPr>
          <w:color w:val="231F20"/>
          <w:lang w:val="en-US"/>
        </w:rPr>
        <w:t xml:space="preserve">ing supply chain risks. </w:t>
      </w:r>
      <w:r w:rsidR="00C21084">
        <w:rPr>
          <w:color w:val="231F20"/>
          <w:lang w:val="en-US"/>
        </w:rPr>
        <w:t>The fact that</w:t>
      </w:r>
      <w:r w:rsidR="004E61D7" w:rsidRPr="008B0622">
        <w:rPr>
          <w:color w:val="231F20"/>
          <w:lang w:val="en-US"/>
        </w:rPr>
        <w:t xml:space="preserve"> </w:t>
      </w:r>
      <w:r w:rsidR="004F34DF">
        <w:rPr>
          <w:color w:val="231F20"/>
          <w:lang w:val="en-US"/>
        </w:rPr>
        <w:t>global value chains are so complex</w:t>
      </w:r>
      <w:r w:rsidR="00C21084">
        <w:rPr>
          <w:color w:val="231F20"/>
          <w:lang w:val="en-US"/>
        </w:rPr>
        <w:t xml:space="preserve"> makes</w:t>
      </w:r>
      <w:r w:rsidR="004F34DF">
        <w:rPr>
          <w:color w:val="231F20"/>
          <w:lang w:val="en-US"/>
        </w:rPr>
        <w:t xml:space="preserve"> </w:t>
      </w:r>
      <w:r w:rsidR="004E61D7" w:rsidRPr="008B0622">
        <w:rPr>
          <w:color w:val="231F20"/>
          <w:lang w:val="en-US"/>
        </w:rPr>
        <w:t xml:space="preserve">hazardous events </w:t>
      </w:r>
      <w:r w:rsidR="004F34DF">
        <w:rPr>
          <w:color w:val="231F20"/>
          <w:lang w:val="en-US"/>
        </w:rPr>
        <w:t>more likely</w:t>
      </w:r>
      <w:r w:rsidR="004574BE">
        <w:rPr>
          <w:color w:val="231F20"/>
          <w:lang w:val="en-US"/>
        </w:rPr>
        <w:t xml:space="preserve"> to occur</w:t>
      </w:r>
      <w:r w:rsidR="004E61D7" w:rsidRPr="008B0622">
        <w:rPr>
          <w:color w:val="231F20"/>
          <w:lang w:val="en-US"/>
        </w:rPr>
        <w:t>.</w:t>
      </w:r>
    </w:p>
    <w:p w14:paraId="55759430" w14:textId="77777777" w:rsidR="00BA598D" w:rsidRPr="008B0622" w:rsidRDefault="00BA598D">
      <w:pPr>
        <w:spacing w:line="271" w:lineRule="auto"/>
        <w:jc w:val="both"/>
        <w:rPr>
          <w:lang w:val="en-US"/>
        </w:rPr>
        <w:sectPr w:rsidR="00BA598D" w:rsidRPr="008B0622">
          <w:headerReference w:type="even" r:id="rId43"/>
          <w:headerReference w:type="default" r:id="rId44"/>
          <w:pgSz w:w="11910" w:h="16840"/>
          <w:pgMar w:top="960" w:right="240" w:bottom="280" w:left="460" w:header="0" w:footer="0" w:gutter="0"/>
          <w:pgNumType w:start="66"/>
          <w:cols w:space="720"/>
        </w:sectPr>
      </w:pPr>
    </w:p>
    <w:p w14:paraId="55759431" w14:textId="77777777" w:rsidR="00BA598D" w:rsidRPr="008B0622" w:rsidRDefault="00BA598D">
      <w:pPr>
        <w:pStyle w:val="BodyText"/>
        <w:rPr>
          <w:lang w:val="en-US"/>
        </w:rPr>
      </w:pPr>
    </w:p>
    <w:p w14:paraId="55759432" w14:textId="77777777" w:rsidR="00BA598D" w:rsidRPr="008B0622" w:rsidRDefault="00BA598D">
      <w:pPr>
        <w:pStyle w:val="BodyText"/>
        <w:spacing w:before="5"/>
        <w:rPr>
          <w:lang w:val="en-US"/>
        </w:rPr>
      </w:pPr>
    </w:p>
    <w:p w14:paraId="55759433" w14:textId="77777777" w:rsidR="00BA598D" w:rsidRPr="008B0622" w:rsidRDefault="007C65E1">
      <w:pPr>
        <w:ind w:left="957"/>
        <w:rPr>
          <w:sz w:val="18"/>
          <w:lang w:val="en-US"/>
        </w:rPr>
      </w:pPr>
      <w:r w:rsidRPr="008B0622">
        <w:rPr>
          <w:color w:val="003946"/>
          <w:sz w:val="18"/>
          <w:lang w:val="en-US"/>
        </w:rPr>
        <w:t>Risk Management in the Supply Chain</w:t>
      </w:r>
    </w:p>
    <w:p w14:paraId="55759434" w14:textId="77777777" w:rsidR="00BA598D" w:rsidRPr="008B0622" w:rsidRDefault="00BA598D">
      <w:pPr>
        <w:pStyle w:val="BodyText"/>
        <w:rPr>
          <w:lang w:val="en-US"/>
        </w:rPr>
      </w:pPr>
    </w:p>
    <w:p w14:paraId="55759435" w14:textId="77777777" w:rsidR="00BA598D" w:rsidRPr="008B0622" w:rsidRDefault="00BA598D">
      <w:pPr>
        <w:pStyle w:val="BodyText"/>
        <w:rPr>
          <w:lang w:val="en-US"/>
        </w:rPr>
      </w:pPr>
    </w:p>
    <w:p w14:paraId="55759436" w14:textId="77777777" w:rsidR="00BA598D" w:rsidRPr="008B0622" w:rsidRDefault="00BA598D">
      <w:pPr>
        <w:pStyle w:val="BodyText"/>
        <w:rPr>
          <w:lang w:val="en-US"/>
        </w:rPr>
      </w:pPr>
    </w:p>
    <w:p w14:paraId="55759437" w14:textId="77777777" w:rsidR="00BA598D" w:rsidRPr="008B0622" w:rsidRDefault="00BA598D">
      <w:pPr>
        <w:pStyle w:val="BodyText"/>
        <w:rPr>
          <w:lang w:val="en-US"/>
        </w:rPr>
      </w:pPr>
    </w:p>
    <w:p w14:paraId="55759438" w14:textId="77777777" w:rsidR="00BA598D" w:rsidRPr="008B0622" w:rsidRDefault="00BA598D">
      <w:pPr>
        <w:pStyle w:val="BodyText"/>
        <w:spacing w:before="7"/>
        <w:rPr>
          <w:sz w:val="23"/>
          <w:lang w:val="en-US"/>
        </w:rPr>
      </w:pPr>
    </w:p>
    <w:p w14:paraId="55759439" w14:textId="35B15BAD" w:rsidR="00BA598D" w:rsidRPr="008B0622" w:rsidRDefault="007C65E1">
      <w:pPr>
        <w:pStyle w:val="BodyText"/>
        <w:spacing w:before="100" w:line="271" w:lineRule="auto"/>
        <w:ind w:left="957" w:right="2422" w:hanging="1"/>
        <w:jc w:val="both"/>
        <w:rPr>
          <w:lang w:val="en-US"/>
        </w:rPr>
      </w:pPr>
      <w:r w:rsidRPr="008B0622">
        <w:rPr>
          <w:color w:val="231F20"/>
          <w:lang w:val="en-US"/>
        </w:rPr>
        <w:t xml:space="preserve">As different supply chains become </w:t>
      </w:r>
      <w:r w:rsidR="0033349F">
        <w:rPr>
          <w:color w:val="231F20"/>
          <w:lang w:val="en-US"/>
        </w:rPr>
        <w:t>ever more closely</w:t>
      </w:r>
      <w:r w:rsidRPr="008B0622">
        <w:rPr>
          <w:color w:val="231F20"/>
          <w:lang w:val="en-US"/>
        </w:rPr>
        <w:t xml:space="preserve"> intertwined, they become more susceptib</w:t>
      </w:r>
      <w:r w:rsidR="0033349F">
        <w:rPr>
          <w:color w:val="231F20"/>
          <w:lang w:val="en-US"/>
        </w:rPr>
        <w:t>le</w:t>
      </w:r>
      <w:r w:rsidRPr="008B0622">
        <w:rPr>
          <w:color w:val="231F20"/>
          <w:lang w:val="en-US"/>
        </w:rPr>
        <w:t xml:space="preserve"> to disruptions. All types of disruption occurring within a supply chain adversely impact the</w:t>
      </w:r>
      <w:r w:rsidR="00694DF4">
        <w:rPr>
          <w:color w:val="231F20"/>
          <w:lang w:val="en-US"/>
        </w:rPr>
        <w:t xml:space="preserve"> enterprise </w:t>
      </w:r>
      <w:r w:rsidRPr="008B0622">
        <w:rPr>
          <w:color w:val="231F20"/>
          <w:lang w:val="en-US"/>
        </w:rPr>
        <w:t xml:space="preserve">value of </w:t>
      </w:r>
      <w:r w:rsidR="0033349F">
        <w:rPr>
          <w:color w:val="231F20"/>
          <w:lang w:val="en-US"/>
        </w:rPr>
        <w:t>its participants</w:t>
      </w:r>
      <w:r w:rsidRPr="008B0622">
        <w:rPr>
          <w:color w:val="231F20"/>
          <w:lang w:val="en-US"/>
        </w:rPr>
        <w:t>.</w:t>
      </w:r>
    </w:p>
    <w:p w14:paraId="5575943A" w14:textId="77777777" w:rsidR="00BA598D" w:rsidRPr="008B0622" w:rsidRDefault="00BA598D">
      <w:pPr>
        <w:pStyle w:val="BodyText"/>
        <w:spacing w:before="7"/>
        <w:rPr>
          <w:sz w:val="22"/>
          <w:lang w:val="en-US"/>
        </w:rPr>
      </w:pPr>
    </w:p>
    <w:p w14:paraId="5575943B" w14:textId="0A3893D9" w:rsidR="00BA598D" w:rsidRPr="008B0622" w:rsidRDefault="007C65E1">
      <w:pPr>
        <w:pStyle w:val="BodyText"/>
        <w:spacing w:before="1" w:line="271" w:lineRule="auto"/>
        <w:ind w:left="957" w:right="2421"/>
        <w:jc w:val="both"/>
        <w:rPr>
          <w:lang w:val="en-US"/>
        </w:rPr>
      </w:pPr>
      <w:r w:rsidRPr="008B0622">
        <w:rPr>
          <w:color w:val="231F20"/>
          <w:lang w:val="en-US"/>
        </w:rPr>
        <w:t>A supply chain risk is</w:t>
      </w:r>
      <w:r w:rsidR="001C4C95">
        <w:rPr>
          <w:color w:val="231F20"/>
          <w:lang w:val="en-US"/>
        </w:rPr>
        <w:t xml:space="preserve"> </w:t>
      </w:r>
      <w:r w:rsidR="00126B33">
        <w:rPr>
          <w:color w:val="231F20"/>
          <w:lang w:val="en-US"/>
        </w:rPr>
        <w:t xml:space="preserve">defined as damage which is </w:t>
      </w:r>
      <w:r w:rsidR="00A56AAF">
        <w:rPr>
          <w:color w:val="231F20"/>
          <w:lang w:val="en-US"/>
        </w:rPr>
        <w:t>assessed</w:t>
      </w:r>
      <w:r w:rsidR="0087207C">
        <w:rPr>
          <w:color w:val="231F20"/>
          <w:lang w:val="en-US"/>
        </w:rPr>
        <w:t xml:space="preserve"> according to the likelihood of </w:t>
      </w:r>
      <w:r w:rsidR="00126B33">
        <w:rPr>
          <w:color w:val="231F20"/>
          <w:lang w:val="en-US"/>
        </w:rPr>
        <w:t>its occurrence</w:t>
      </w:r>
      <w:r w:rsidRPr="008B0622">
        <w:rPr>
          <w:color w:val="231F20"/>
          <w:lang w:val="en-US"/>
        </w:rPr>
        <w:t xml:space="preserve">, affecting more than one company in a value </w:t>
      </w:r>
      <w:proofErr w:type="gramStart"/>
      <w:r w:rsidR="00F30931">
        <w:rPr>
          <w:color w:val="231F20"/>
          <w:lang w:val="en-US"/>
        </w:rPr>
        <w:t>chain</w:t>
      </w:r>
      <w:proofErr w:type="gramEnd"/>
      <w:r w:rsidR="00B55FED">
        <w:rPr>
          <w:color w:val="231F20"/>
          <w:lang w:val="en-US"/>
        </w:rPr>
        <w:t xml:space="preserve"> </w:t>
      </w:r>
      <w:r w:rsidRPr="008B0622">
        <w:rPr>
          <w:color w:val="231F20"/>
          <w:lang w:val="en-US"/>
        </w:rPr>
        <w:t xml:space="preserve">and originating from a supply chain participant or in the immediate vicinity of the supply chain. If a risk occurs </w:t>
      </w:r>
      <w:r w:rsidR="00352993">
        <w:rPr>
          <w:color w:val="231F20"/>
          <w:lang w:val="en-US"/>
        </w:rPr>
        <w:t xml:space="preserve">among </w:t>
      </w:r>
      <w:r w:rsidR="00950909">
        <w:rPr>
          <w:color w:val="231F20"/>
          <w:lang w:val="en-US"/>
        </w:rPr>
        <w:t>one</w:t>
      </w:r>
      <w:r w:rsidRPr="008B0622">
        <w:rPr>
          <w:color w:val="231F20"/>
          <w:lang w:val="en-US"/>
        </w:rPr>
        <w:t xml:space="preserve"> supply chain participant, one or more of the other participants will experience </w:t>
      </w:r>
      <w:r w:rsidR="00950909">
        <w:rPr>
          <w:color w:val="231F20"/>
          <w:lang w:val="en-US"/>
        </w:rPr>
        <w:t>it</w:t>
      </w:r>
      <w:r w:rsidRPr="008B0622">
        <w:rPr>
          <w:color w:val="231F20"/>
          <w:lang w:val="en-US"/>
        </w:rPr>
        <w:t xml:space="preserve"> as a demand or supply risk. </w:t>
      </w:r>
      <w:r w:rsidR="00950909">
        <w:rPr>
          <w:color w:val="231F20"/>
          <w:lang w:val="en-US"/>
        </w:rPr>
        <w:t>For</w:t>
      </w:r>
      <w:r w:rsidRPr="008B0622">
        <w:rPr>
          <w:color w:val="231F20"/>
          <w:lang w:val="en-US"/>
        </w:rPr>
        <w:t xml:space="preserve"> risk assessment </w:t>
      </w:r>
      <w:r w:rsidR="00950909">
        <w:rPr>
          <w:color w:val="231F20"/>
          <w:lang w:val="en-US"/>
        </w:rPr>
        <w:t>purposes</w:t>
      </w:r>
      <w:r w:rsidRPr="008B0622">
        <w:rPr>
          <w:color w:val="231F20"/>
          <w:lang w:val="en-US"/>
        </w:rPr>
        <w:t xml:space="preserve">, it is irrelevant whether the risk is triggered directly by a supply chain partner or </w:t>
      </w:r>
      <w:r w:rsidR="00BB5831">
        <w:rPr>
          <w:color w:val="231F20"/>
          <w:lang w:val="en-US"/>
        </w:rPr>
        <w:t>an</w:t>
      </w:r>
      <w:r w:rsidRPr="008B0622">
        <w:rPr>
          <w:color w:val="231F20"/>
          <w:lang w:val="en-US"/>
        </w:rPr>
        <w:t xml:space="preserve"> environment</w:t>
      </w:r>
      <w:r w:rsidR="00BB5831">
        <w:rPr>
          <w:color w:val="231F20"/>
          <w:lang w:val="en-US"/>
        </w:rPr>
        <w:t>al factor</w:t>
      </w:r>
      <w:r w:rsidRPr="008B0622">
        <w:rPr>
          <w:color w:val="231F20"/>
          <w:lang w:val="en-US"/>
        </w:rPr>
        <w:t>.</w:t>
      </w:r>
    </w:p>
    <w:p w14:paraId="5575943C" w14:textId="77777777" w:rsidR="00BA598D" w:rsidRPr="008B0622" w:rsidRDefault="00BA598D">
      <w:pPr>
        <w:pStyle w:val="BodyText"/>
        <w:spacing w:before="7"/>
        <w:rPr>
          <w:sz w:val="22"/>
          <w:lang w:val="en-US"/>
        </w:rPr>
      </w:pPr>
    </w:p>
    <w:p w14:paraId="5575943D" w14:textId="6C9EB1B8" w:rsidR="00BA598D" w:rsidRPr="008B0622" w:rsidRDefault="007C65E1">
      <w:pPr>
        <w:pStyle w:val="BodyText"/>
        <w:spacing w:before="1" w:line="271" w:lineRule="auto"/>
        <w:ind w:left="957" w:right="2421"/>
        <w:jc w:val="both"/>
        <w:rPr>
          <w:lang w:val="en-US"/>
        </w:rPr>
      </w:pPr>
      <w:r w:rsidRPr="008B0622">
        <w:rPr>
          <w:color w:val="231F20"/>
          <w:lang w:val="en-US"/>
        </w:rPr>
        <w:t xml:space="preserve">Risks occurring within value </w:t>
      </w:r>
      <w:r w:rsidR="00490BE8">
        <w:rPr>
          <w:color w:val="231F20"/>
          <w:lang w:val="en-US"/>
        </w:rPr>
        <w:t>chains trigger</w:t>
      </w:r>
      <w:r w:rsidRPr="008B0622">
        <w:rPr>
          <w:color w:val="231F20"/>
          <w:lang w:val="en-US"/>
        </w:rPr>
        <w:t xml:space="preserve"> consequential losses </w:t>
      </w:r>
      <w:r w:rsidR="00490BE8">
        <w:rPr>
          <w:color w:val="231F20"/>
          <w:lang w:val="en-US"/>
        </w:rPr>
        <w:t>among one or more</w:t>
      </w:r>
      <w:r w:rsidRPr="008B0622">
        <w:rPr>
          <w:color w:val="231F20"/>
          <w:lang w:val="en-US"/>
        </w:rPr>
        <w:t xml:space="preserve"> supply chain partners. This effect is known as the supply chain’s "vulnerability".</w:t>
      </w:r>
    </w:p>
    <w:p w14:paraId="5575943E" w14:textId="77777777" w:rsidR="00BA598D" w:rsidRPr="008B0622" w:rsidRDefault="00BA598D">
      <w:pPr>
        <w:pStyle w:val="BodyText"/>
        <w:spacing w:before="7"/>
        <w:rPr>
          <w:sz w:val="22"/>
          <w:lang w:val="en-US"/>
        </w:rPr>
      </w:pPr>
    </w:p>
    <w:p w14:paraId="5575943F" w14:textId="3F654F9D" w:rsidR="00BA598D" w:rsidRPr="008B0622" w:rsidRDefault="007C65E1">
      <w:pPr>
        <w:pStyle w:val="BodyText"/>
        <w:spacing w:line="271" w:lineRule="auto"/>
        <w:ind w:left="957" w:right="2421" w:hanging="1"/>
        <w:jc w:val="both"/>
        <w:rPr>
          <w:lang w:val="en-US"/>
        </w:rPr>
      </w:pPr>
      <w:r w:rsidRPr="008B0622">
        <w:rPr>
          <w:color w:val="231F20"/>
          <w:lang w:val="en-US"/>
        </w:rPr>
        <w:t xml:space="preserve">Note that there are different categories of risks associated with a supply chain: "Black swan" events are unpredictable and extremely unlikely. They cannot be influenced by supply chain participants. </w:t>
      </w:r>
      <w:r w:rsidR="0028476A">
        <w:rPr>
          <w:color w:val="231F20"/>
          <w:lang w:val="en-US"/>
        </w:rPr>
        <w:t>N</w:t>
      </w:r>
      <w:r w:rsidRPr="008B0622">
        <w:rPr>
          <w:color w:val="231F20"/>
          <w:lang w:val="en-US"/>
        </w:rPr>
        <w:t>atural disasters</w:t>
      </w:r>
      <w:r w:rsidR="0028476A">
        <w:rPr>
          <w:color w:val="231F20"/>
          <w:lang w:val="en-US"/>
        </w:rPr>
        <w:t xml:space="preserve"> are one such example. They</w:t>
      </w:r>
      <w:r w:rsidRPr="008B0622">
        <w:rPr>
          <w:color w:val="231F20"/>
          <w:lang w:val="en-US"/>
        </w:rPr>
        <w:t xml:space="preserve"> disrupt the value </w:t>
      </w:r>
      <w:r w:rsidR="0028476A">
        <w:rPr>
          <w:color w:val="231F20"/>
          <w:lang w:val="en-US"/>
        </w:rPr>
        <w:t>chain by destroying</w:t>
      </w:r>
      <w:r w:rsidRPr="008B0622">
        <w:rPr>
          <w:color w:val="231F20"/>
          <w:lang w:val="en-US"/>
        </w:rPr>
        <w:t xml:space="preserve"> logistics routes, temporar</w:t>
      </w:r>
      <w:r w:rsidR="0028476A">
        <w:rPr>
          <w:color w:val="231F20"/>
          <w:lang w:val="en-US"/>
        </w:rPr>
        <w:t xml:space="preserve">ily limiting access to </w:t>
      </w:r>
      <w:r w:rsidRPr="008B0622">
        <w:rPr>
          <w:color w:val="231F20"/>
          <w:lang w:val="en-US"/>
        </w:rPr>
        <w:t>raw materials etc. Supply chain management can only counter these risks with emergency plans</w:t>
      </w:r>
      <w:r w:rsidR="001C48D4">
        <w:rPr>
          <w:color w:val="231F20"/>
          <w:lang w:val="en-US"/>
        </w:rPr>
        <w:t xml:space="preserve">, </w:t>
      </w:r>
      <w:proofErr w:type="gramStart"/>
      <w:r w:rsidR="001C48D4">
        <w:rPr>
          <w:color w:val="231F20"/>
          <w:lang w:val="en-US"/>
        </w:rPr>
        <w:t>but</w:t>
      </w:r>
      <w:r w:rsidRPr="008B0622">
        <w:rPr>
          <w:color w:val="231F20"/>
          <w:lang w:val="en-US"/>
        </w:rPr>
        <w:t xml:space="preserve">  </w:t>
      </w:r>
      <w:r w:rsidR="005E48FF">
        <w:rPr>
          <w:color w:val="231F20"/>
          <w:lang w:val="en-US"/>
        </w:rPr>
        <w:t>however</w:t>
      </w:r>
      <w:proofErr w:type="gramEnd"/>
      <w:r w:rsidR="005E48FF">
        <w:rPr>
          <w:color w:val="231F20"/>
          <w:lang w:val="en-US"/>
        </w:rPr>
        <w:t xml:space="preserve"> carefully planned</w:t>
      </w:r>
      <w:r w:rsidRPr="008B0622">
        <w:rPr>
          <w:color w:val="231F20"/>
          <w:lang w:val="en-US"/>
        </w:rPr>
        <w:t xml:space="preserve">, </w:t>
      </w:r>
      <w:r w:rsidR="001C48D4">
        <w:rPr>
          <w:color w:val="231F20"/>
          <w:lang w:val="en-US"/>
        </w:rPr>
        <w:t xml:space="preserve">they cannot always be </w:t>
      </w:r>
      <w:r w:rsidR="004D3333">
        <w:rPr>
          <w:color w:val="231F20"/>
          <w:lang w:val="en-US"/>
        </w:rPr>
        <w:t xml:space="preserve">implemented, </w:t>
      </w:r>
      <w:r w:rsidRPr="008B0622">
        <w:rPr>
          <w:color w:val="231F20"/>
          <w:lang w:val="en-US"/>
        </w:rPr>
        <w:t>depending on the type of disaster.</w:t>
      </w:r>
    </w:p>
    <w:p w14:paraId="55759440" w14:textId="77777777" w:rsidR="00BA598D" w:rsidRPr="008B0622" w:rsidRDefault="00BA598D">
      <w:pPr>
        <w:pStyle w:val="BodyText"/>
        <w:spacing w:before="8"/>
        <w:rPr>
          <w:sz w:val="22"/>
          <w:lang w:val="en-US"/>
        </w:rPr>
      </w:pPr>
    </w:p>
    <w:p w14:paraId="55759441" w14:textId="651C8214" w:rsidR="00BA598D" w:rsidRPr="008B0622" w:rsidRDefault="005E48FF">
      <w:pPr>
        <w:pStyle w:val="BodyText"/>
        <w:spacing w:line="271" w:lineRule="auto"/>
        <w:ind w:left="957" w:right="2422"/>
        <w:jc w:val="both"/>
        <w:rPr>
          <w:lang w:val="en-US"/>
        </w:rPr>
      </w:pPr>
      <w:r w:rsidRPr="008B0622">
        <w:rPr>
          <w:color w:val="231F20"/>
          <w:lang w:val="en-US"/>
        </w:rPr>
        <w:t>Supply Chain Risk Management (SCRM)</w:t>
      </w:r>
      <w:r>
        <w:rPr>
          <w:color w:val="231F20"/>
          <w:lang w:val="en-US"/>
        </w:rPr>
        <w:t xml:space="preserve"> is a holistic approach covering a</w:t>
      </w:r>
      <w:r w:rsidR="007C65E1" w:rsidRPr="008B0622">
        <w:rPr>
          <w:color w:val="231F20"/>
          <w:lang w:val="en-US"/>
        </w:rPr>
        <w:t xml:space="preserve">ll risks affecting internal events in the supply chain </w:t>
      </w:r>
      <w:r>
        <w:rPr>
          <w:color w:val="231F20"/>
          <w:lang w:val="en-US"/>
        </w:rPr>
        <w:t>and is</w:t>
      </w:r>
      <w:r w:rsidR="007C65E1" w:rsidRPr="008B0622">
        <w:rPr>
          <w:color w:val="231F20"/>
          <w:lang w:val="en-US"/>
        </w:rPr>
        <w:t xml:space="preserve"> therefore an integral part of supply chain management.</w:t>
      </w:r>
    </w:p>
    <w:p w14:paraId="55759442" w14:textId="77777777" w:rsidR="00BA598D" w:rsidRPr="008B0622" w:rsidRDefault="00BA598D">
      <w:pPr>
        <w:pStyle w:val="BodyText"/>
        <w:spacing w:before="8"/>
        <w:rPr>
          <w:sz w:val="22"/>
          <w:lang w:val="en-US"/>
        </w:rPr>
      </w:pPr>
    </w:p>
    <w:p w14:paraId="55759443" w14:textId="19C47469" w:rsidR="00BA598D" w:rsidRPr="008B0622" w:rsidRDefault="007C65E1">
      <w:pPr>
        <w:pStyle w:val="BodyText"/>
        <w:spacing w:line="271" w:lineRule="auto"/>
        <w:ind w:left="957" w:right="2422" w:hanging="1"/>
        <w:jc w:val="both"/>
        <w:rPr>
          <w:lang w:val="en-US"/>
        </w:rPr>
      </w:pPr>
      <w:r w:rsidRPr="008B0622">
        <w:rPr>
          <w:color w:val="231F20"/>
          <w:lang w:val="en-US"/>
        </w:rPr>
        <w:t xml:space="preserve">SCRM </w:t>
      </w:r>
      <w:r w:rsidR="005E48FF">
        <w:rPr>
          <w:color w:val="231F20"/>
          <w:lang w:val="en-US"/>
        </w:rPr>
        <w:t>incorporates</w:t>
      </w:r>
      <w:r w:rsidRPr="008B0622">
        <w:rPr>
          <w:color w:val="231F20"/>
          <w:lang w:val="en-US"/>
        </w:rPr>
        <w:t xml:space="preserve"> all processes, institutions, measures, </w:t>
      </w:r>
      <w:proofErr w:type="gramStart"/>
      <w:r w:rsidRPr="008B0622">
        <w:rPr>
          <w:color w:val="231F20"/>
          <w:lang w:val="en-US"/>
        </w:rPr>
        <w:t>strategies</w:t>
      </w:r>
      <w:proofErr w:type="gramEnd"/>
      <w:r w:rsidRPr="008B0622">
        <w:rPr>
          <w:color w:val="231F20"/>
          <w:lang w:val="en-US"/>
        </w:rPr>
        <w:t xml:space="preserve"> and technologies </w:t>
      </w:r>
      <w:r w:rsidR="005E48FF">
        <w:rPr>
          <w:color w:val="231F20"/>
          <w:lang w:val="en-US"/>
        </w:rPr>
        <w:t xml:space="preserve">capable of minimizing </w:t>
      </w:r>
      <w:r w:rsidRPr="008B0622">
        <w:rPr>
          <w:color w:val="231F20"/>
          <w:lang w:val="en-US"/>
        </w:rPr>
        <w:t xml:space="preserve">the risk of disruptions </w:t>
      </w:r>
      <w:r w:rsidR="005E48FF">
        <w:rPr>
          <w:color w:val="231F20"/>
          <w:lang w:val="en-US"/>
        </w:rPr>
        <w:t>to</w:t>
      </w:r>
      <w:r w:rsidRPr="008B0622">
        <w:rPr>
          <w:color w:val="231F20"/>
          <w:lang w:val="en-US"/>
        </w:rPr>
        <w:t xml:space="preserve"> the supply chain. </w:t>
      </w:r>
      <w:r w:rsidR="00683A1F">
        <w:rPr>
          <w:color w:val="231F20"/>
          <w:lang w:val="en-US"/>
        </w:rPr>
        <w:t>By mitigating</w:t>
      </w:r>
      <w:r w:rsidRPr="008B0622">
        <w:rPr>
          <w:color w:val="231F20"/>
          <w:lang w:val="en-US"/>
        </w:rPr>
        <w:t xml:space="preserve"> supply chain risks, it reduces the supply chain’s vulnerability and makes the value </w:t>
      </w:r>
      <w:r w:rsidR="00683A1F">
        <w:rPr>
          <w:color w:val="231F20"/>
          <w:lang w:val="en-US"/>
        </w:rPr>
        <w:t>chain</w:t>
      </w:r>
      <w:r w:rsidRPr="008B0622">
        <w:rPr>
          <w:color w:val="231F20"/>
          <w:lang w:val="en-US"/>
        </w:rPr>
        <w:t xml:space="preserve"> more robust.</w:t>
      </w:r>
    </w:p>
    <w:p w14:paraId="55759444" w14:textId="77777777" w:rsidR="00BA598D" w:rsidRPr="008B0622" w:rsidRDefault="00BA598D">
      <w:pPr>
        <w:pStyle w:val="BodyText"/>
        <w:rPr>
          <w:sz w:val="24"/>
          <w:lang w:val="en-US"/>
        </w:rPr>
      </w:pPr>
    </w:p>
    <w:p w14:paraId="55759445" w14:textId="77777777" w:rsidR="00BA598D" w:rsidRPr="008B0622" w:rsidRDefault="00BA598D">
      <w:pPr>
        <w:pStyle w:val="BodyText"/>
        <w:spacing w:before="8"/>
        <w:rPr>
          <w:sz w:val="35"/>
          <w:lang w:val="en-US"/>
        </w:rPr>
      </w:pPr>
    </w:p>
    <w:p w14:paraId="55759446" w14:textId="77777777"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Risk Sources in the Supply Chain</w:t>
      </w:r>
    </w:p>
    <w:p w14:paraId="55759447" w14:textId="1F0FB6D9" w:rsidR="00BA598D" w:rsidRPr="008B0622" w:rsidRDefault="007C65E1">
      <w:pPr>
        <w:pStyle w:val="BodyText"/>
        <w:spacing w:before="269" w:line="271" w:lineRule="auto"/>
        <w:ind w:left="957" w:right="2423" w:hanging="1"/>
        <w:jc w:val="both"/>
        <w:rPr>
          <w:lang w:val="en-US"/>
        </w:rPr>
      </w:pPr>
      <w:r w:rsidRPr="008B0622">
        <w:rPr>
          <w:color w:val="231F20"/>
          <w:lang w:val="en-US"/>
        </w:rPr>
        <w:t xml:space="preserve">Supply chain risks can be categorized </w:t>
      </w:r>
      <w:r w:rsidR="006A6B25">
        <w:rPr>
          <w:color w:val="231F20"/>
          <w:lang w:val="en-US"/>
        </w:rPr>
        <w:t>depending on</w:t>
      </w:r>
      <w:r w:rsidRPr="008B0622">
        <w:rPr>
          <w:color w:val="231F20"/>
          <w:lang w:val="en-US"/>
        </w:rPr>
        <w:t xml:space="preserve"> where they arise (the risk source).</w:t>
      </w:r>
    </w:p>
    <w:p w14:paraId="55759448"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49" w14:textId="77777777" w:rsidR="00BA598D" w:rsidRPr="008B0622" w:rsidRDefault="00BA598D">
      <w:pPr>
        <w:pStyle w:val="BodyText"/>
        <w:rPr>
          <w:lang w:val="en-US"/>
        </w:rPr>
      </w:pPr>
    </w:p>
    <w:p w14:paraId="5575944A" w14:textId="77777777" w:rsidR="00BA598D" w:rsidRPr="008B0622" w:rsidRDefault="00BA598D">
      <w:pPr>
        <w:pStyle w:val="BodyText"/>
        <w:rPr>
          <w:lang w:val="en-US"/>
        </w:rPr>
      </w:pPr>
    </w:p>
    <w:p w14:paraId="5575944B" w14:textId="77777777" w:rsidR="00BA598D" w:rsidRPr="008B0622" w:rsidRDefault="00BA598D">
      <w:pPr>
        <w:pStyle w:val="BodyText"/>
        <w:rPr>
          <w:lang w:val="en-US"/>
        </w:rPr>
      </w:pPr>
    </w:p>
    <w:p w14:paraId="5575944C" w14:textId="77777777" w:rsidR="00BA598D" w:rsidRPr="008B0622" w:rsidRDefault="00BA598D">
      <w:pPr>
        <w:pStyle w:val="BodyText"/>
        <w:rPr>
          <w:lang w:val="en-US"/>
        </w:rPr>
      </w:pPr>
    </w:p>
    <w:p w14:paraId="5575944D" w14:textId="77777777" w:rsidR="00BA598D" w:rsidRPr="008B0622" w:rsidRDefault="00BA598D">
      <w:pPr>
        <w:pStyle w:val="BodyText"/>
        <w:rPr>
          <w:lang w:val="en-US"/>
        </w:rPr>
      </w:pPr>
    </w:p>
    <w:p w14:paraId="5575944E" w14:textId="77777777" w:rsidR="00BA598D" w:rsidRPr="008B0622" w:rsidRDefault="00BA598D">
      <w:pPr>
        <w:pStyle w:val="BodyText"/>
        <w:rPr>
          <w:lang w:val="en-US"/>
        </w:rPr>
      </w:pPr>
    </w:p>
    <w:p w14:paraId="5575944F" w14:textId="77777777" w:rsidR="00BA598D" w:rsidRPr="008B0622" w:rsidRDefault="00BA598D">
      <w:pPr>
        <w:pStyle w:val="BodyText"/>
        <w:rPr>
          <w:lang w:val="en-US"/>
        </w:rPr>
      </w:pPr>
    </w:p>
    <w:p w14:paraId="55759450" w14:textId="77777777" w:rsidR="00BA598D" w:rsidRPr="008B0622" w:rsidRDefault="00BA598D">
      <w:pPr>
        <w:pStyle w:val="BodyText"/>
        <w:rPr>
          <w:lang w:val="en-US"/>
        </w:rPr>
      </w:pPr>
    </w:p>
    <w:p w14:paraId="55759451" w14:textId="77777777" w:rsidR="00BA598D" w:rsidRPr="008B0622" w:rsidRDefault="00BA598D">
      <w:pPr>
        <w:pStyle w:val="BodyText"/>
        <w:rPr>
          <w:sz w:val="21"/>
          <w:lang w:val="en-US"/>
        </w:rPr>
      </w:pPr>
    </w:p>
    <w:p w14:paraId="55759452" w14:textId="77777777" w:rsidR="00BA598D" w:rsidRPr="008B0622" w:rsidRDefault="007C65E1">
      <w:pPr>
        <w:pStyle w:val="Heading6"/>
        <w:spacing w:before="100"/>
        <w:jc w:val="left"/>
        <w:rPr>
          <w:lang w:val="en-US"/>
        </w:rPr>
      </w:pPr>
      <w:r w:rsidRPr="008B0622">
        <w:rPr>
          <w:color w:val="003946"/>
          <w:lang w:val="en-US"/>
        </w:rPr>
        <w:t>Supplier-Side Risks</w:t>
      </w:r>
    </w:p>
    <w:p w14:paraId="55759453" w14:textId="77777777" w:rsidR="00BA598D" w:rsidRPr="008B0622" w:rsidRDefault="00BA598D">
      <w:pPr>
        <w:pStyle w:val="BodyText"/>
        <w:spacing w:before="10"/>
        <w:rPr>
          <w:sz w:val="26"/>
          <w:lang w:val="en-US"/>
        </w:rPr>
      </w:pPr>
    </w:p>
    <w:p w14:paraId="55759454" w14:textId="43B29216" w:rsidR="00BA598D" w:rsidRPr="008B0622" w:rsidRDefault="007C65E1">
      <w:pPr>
        <w:pStyle w:val="BodyText"/>
        <w:spacing w:line="271" w:lineRule="auto"/>
        <w:ind w:left="2204" w:right="1174"/>
        <w:jc w:val="both"/>
        <w:rPr>
          <w:lang w:val="en-US"/>
        </w:rPr>
      </w:pPr>
      <w:r w:rsidRPr="008B0622">
        <w:rPr>
          <w:color w:val="231F20"/>
          <w:lang w:val="en-US"/>
        </w:rPr>
        <w:t xml:space="preserve">Supplier-side risks are disruptions caused by </w:t>
      </w:r>
      <w:r w:rsidR="008B2909">
        <w:rPr>
          <w:color w:val="231F20"/>
          <w:lang w:val="en-US"/>
        </w:rPr>
        <w:t>a</w:t>
      </w:r>
      <w:r w:rsidRPr="008B0622">
        <w:rPr>
          <w:color w:val="231F20"/>
          <w:lang w:val="en-US"/>
        </w:rPr>
        <w:t xml:space="preserve"> supplier</w:t>
      </w:r>
      <w:r w:rsidR="008B2909">
        <w:rPr>
          <w:color w:val="231F20"/>
          <w:lang w:val="en-US"/>
        </w:rPr>
        <w:t xml:space="preserve"> failure</w:t>
      </w:r>
      <w:r w:rsidRPr="008B0622">
        <w:rPr>
          <w:color w:val="231F20"/>
          <w:lang w:val="en-US"/>
        </w:rPr>
        <w:t>, for whatever reason</w:t>
      </w:r>
      <w:r w:rsidR="008E1C10">
        <w:rPr>
          <w:color w:val="231F20"/>
          <w:lang w:val="en-US"/>
        </w:rPr>
        <w:t>,</w:t>
      </w:r>
      <w:r w:rsidR="008B2909">
        <w:rPr>
          <w:color w:val="231F20"/>
          <w:lang w:val="en-US"/>
        </w:rPr>
        <w:t xml:space="preserve"> </w:t>
      </w:r>
      <w:proofErr w:type="gramStart"/>
      <w:r w:rsidR="008B2909">
        <w:rPr>
          <w:color w:val="231F20"/>
          <w:lang w:val="en-US"/>
        </w:rPr>
        <w:t>and also</w:t>
      </w:r>
      <w:proofErr w:type="gramEnd"/>
      <w:r w:rsidR="008B2909">
        <w:rPr>
          <w:color w:val="231F20"/>
          <w:lang w:val="en-US"/>
        </w:rPr>
        <w:t xml:space="preserve"> </w:t>
      </w:r>
      <w:r w:rsidR="008204B2">
        <w:rPr>
          <w:color w:val="231F20"/>
          <w:lang w:val="en-US"/>
        </w:rPr>
        <w:t>include</w:t>
      </w:r>
      <w:r w:rsidRPr="008B0622">
        <w:rPr>
          <w:color w:val="231F20"/>
          <w:lang w:val="en-US"/>
        </w:rPr>
        <w:t xml:space="preserve"> </w:t>
      </w:r>
      <w:r w:rsidR="008204B2">
        <w:rPr>
          <w:color w:val="231F20"/>
          <w:lang w:val="en-US"/>
        </w:rPr>
        <w:t>q</w:t>
      </w:r>
      <w:r w:rsidRPr="008B0622">
        <w:rPr>
          <w:color w:val="231F20"/>
          <w:lang w:val="en-US"/>
        </w:rPr>
        <w:t>uality problems with supplied parts or price fluctuations on the procurement markets.</w:t>
      </w:r>
    </w:p>
    <w:p w14:paraId="55759455" w14:textId="77777777" w:rsidR="00BA598D" w:rsidRPr="008B0622" w:rsidRDefault="00BA598D">
      <w:pPr>
        <w:pStyle w:val="BodyText"/>
        <w:spacing w:before="7"/>
        <w:rPr>
          <w:sz w:val="22"/>
          <w:lang w:val="en-US"/>
        </w:rPr>
      </w:pPr>
    </w:p>
    <w:p w14:paraId="55759456" w14:textId="63586331" w:rsidR="00BA598D" w:rsidRPr="008B0622" w:rsidRDefault="008E1C10">
      <w:pPr>
        <w:pStyle w:val="BodyText"/>
        <w:spacing w:before="1" w:line="271" w:lineRule="auto"/>
        <w:ind w:left="2204" w:right="1174"/>
        <w:jc w:val="both"/>
        <w:rPr>
          <w:lang w:val="en-US"/>
        </w:rPr>
      </w:pPr>
      <w:r>
        <w:rPr>
          <w:color w:val="231F20"/>
          <w:lang w:val="en-US"/>
        </w:rPr>
        <w:t xml:space="preserve">Consider this </w:t>
      </w:r>
      <w:r w:rsidR="007C65E1" w:rsidRPr="008B0622">
        <w:rPr>
          <w:color w:val="231F20"/>
          <w:lang w:val="en-US"/>
        </w:rPr>
        <w:t xml:space="preserve">example of a supplier-side risk in the automotive industry: The world market leader for diesel injection pumps failed to spot a defective Teflon coating in a small 1.5 cm socket. Its quality control department </w:t>
      </w:r>
      <w:r w:rsidR="007B1C88">
        <w:rPr>
          <w:color w:val="231F20"/>
          <w:lang w:val="en-US"/>
        </w:rPr>
        <w:t>could not</w:t>
      </w:r>
      <w:r w:rsidR="007C65E1" w:rsidRPr="008B0622">
        <w:rPr>
          <w:color w:val="231F20"/>
          <w:lang w:val="en-US"/>
        </w:rPr>
        <w:t xml:space="preserve"> identify the culprit – either a machining error by the socket manufacturer, or </w:t>
      </w:r>
      <w:r w:rsidR="007B1C88">
        <w:rPr>
          <w:color w:val="231F20"/>
          <w:lang w:val="en-US"/>
        </w:rPr>
        <w:t>the delivery of</w:t>
      </w:r>
      <w:r w:rsidR="007C65E1" w:rsidRPr="008B0622">
        <w:rPr>
          <w:color w:val="231F20"/>
          <w:lang w:val="en-US"/>
        </w:rPr>
        <w:t xml:space="preserve"> sub-standard, contaminated Teflon</w:t>
      </w:r>
      <w:r w:rsidR="007B1C88">
        <w:rPr>
          <w:color w:val="231F20"/>
          <w:lang w:val="en-US"/>
        </w:rPr>
        <w:t xml:space="preserve"> by its supplier</w:t>
      </w:r>
      <w:r w:rsidR="007C65E1" w:rsidRPr="008B0622">
        <w:rPr>
          <w:color w:val="231F20"/>
          <w:lang w:val="en-US"/>
        </w:rPr>
        <w:t xml:space="preserve">. </w:t>
      </w:r>
      <w:r w:rsidR="007B1C88">
        <w:rPr>
          <w:color w:val="231F20"/>
          <w:lang w:val="en-US"/>
        </w:rPr>
        <w:t>T</w:t>
      </w:r>
      <w:r w:rsidR="007C65E1" w:rsidRPr="008B0622">
        <w:rPr>
          <w:color w:val="231F20"/>
          <w:lang w:val="en-US"/>
        </w:rPr>
        <w:t>he defective socket only costs a few cents, but the assembly lines at two leading car manufacturers</w:t>
      </w:r>
      <w:r w:rsidR="00BB2693">
        <w:rPr>
          <w:color w:val="231F20"/>
          <w:lang w:val="en-US"/>
        </w:rPr>
        <w:t xml:space="preserve"> had to be shut down. As</w:t>
      </w:r>
      <w:r w:rsidR="007C65E1" w:rsidRPr="008B0622">
        <w:rPr>
          <w:color w:val="231F20"/>
          <w:lang w:val="en-US"/>
        </w:rPr>
        <w:t xml:space="preserve"> well as damaging the reputations of both the diesel injection pump manufacturer and the two car manufacturers, several thousand vehicles </w:t>
      </w:r>
      <w:r w:rsidR="00E254CE">
        <w:rPr>
          <w:color w:val="231F20"/>
          <w:lang w:val="en-US"/>
        </w:rPr>
        <w:t>had to be</w:t>
      </w:r>
      <w:r w:rsidR="007C65E1" w:rsidRPr="008B0622">
        <w:rPr>
          <w:color w:val="231F20"/>
          <w:lang w:val="en-US"/>
        </w:rPr>
        <w:t xml:space="preserve"> recalled</w:t>
      </w:r>
      <w:r w:rsidR="00E254CE">
        <w:rPr>
          <w:color w:val="231F20"/>
          <w:lang w:val="en-US"/>
        </w:rPr>
        <w:t>, leading to</w:t>
      </w:r>
      <w:r w:rsidR="007C65E1" w:rsidRPr="008B0622">
        <w:rPr>
          <w:color w:val="231F20"/>
          <w:lang w:val="en-US"/>
        </w:rPr>
        <w:t xml:space="preserve"> material damages in the three-figure millions.</w:t>
      </w:r>
    </w:p>
    <w:p w14:paraId="55759457" w14:textId="77777777" w:rsidR="00BA598D" w:rsidRPr="008B0622" w:rsidRDefault="00BA598D">
      <w:pPr>
        <w:pStyle w:val="BodyText"/>
        <w:rPr>
          <w:sz w:val="24"/>
          <w:lang w:val="en-US"/>
        </w:rPr>
      </w:pPr>
    </w:p>
    <w:p w14:paraId="55759458" w14:textId="661B6A28" w:rsidR="00BA598D" w:rsidRPr="008B0622" w:rsidRDefault="007C65E1">
      <w:pPr>
        <w:pStyle w:val="Heading6"/>
        <w:jc w:val="left"/>
        <w:rPr>
          <w:lang w:val="en-US"/>
        </w:rPr>
      </w:pPr>
      <w:r w:rsidRPr="008B0622">
        <w:rPr>
          <w:color w:val="003946"/>
          <w:lang w:val="en-US"/>
        </w:rPr>
        <w:t>Customer-Side Risks</w:t>
      </w:r>
    </w:p>
    <w:p w14:paraId="55759459" w14:textId="77777777" w:rsidR="00BA598D" w:rsidRPr="008B0622" w:rsidRDefault="00BA598D">
      <w:pPr>
        <w:pStyle w:val="BodyText"/>
        <w:spacing w:before="10"/>
        <w:rPr>
          <w:sz w:val="26"/>
          <w:lang w:val="en-US"/>
        </w:rPr>
      </w:pPr>
    </w:p>
    <w:p w14:paraId="5575945A" w14:textId="10283769" w:rsidR="00BA598D" w:rsidRPr="008B0622" w:rsidRDefault="007C65E1">
      <w:pPr>
        <w:pStyle w:val="BodyText"/>
        <w:spacing w:line="271" w:lineRule="auto"/>
        <w:ind w:left="2204" w:right="1174"/>
        <w:jc w:val="both"/>
        <w:rPr>
          <w:lang w:val="en-US"/>
        </w:rPr>
      </w:pPr>
      <w:r w:rsidRPr="008B0622">
        <w:rPr>
          <w:color w:val="231F20"/>
          <w:lang w:val="en-US"/>
        </w:rPr>
        <w:t>Customer-side risks are disruptions affecting customers of a supply chain</w:t>
      </w:r>
      <w:r w:rsidR="00B3029F">
        <w:rPr>
          <w:color w:val="231F20"/>
          <w:lang w:val="en-US"/>
        </w:rPr>
        <w:t xml:space="preserve"> product</w:t>
      </w:r>
      <w:r w:rsidRPr="008B0622">
        <w:rPr>
          <w:color w:val="231F20"/>
          <w:lang w:val="en-US"/>
        </w:rPr>
        <w:t xml:space="preserve">. </w:t>
      </w:r>
      <w:r w:rsidR="002A1F0B">
        <w:rPr>
          <w:color w:val="231F20"/>
          <w:lang w:val="en-US"/>
        </w:rPr>
        <w:t xml:space="preserve">One </w:t>
      </w:r>
      <w:r w:rsidRPr="008B0622">
        <w:rPr>
          <w:color w:val="231F20"/>
          <w:lang w:val="en-US"/>
        </w:rPr>
        <w:t>example</w:t>
      </w:r>
      <w:r w:rsidR="002A1F0B">
        <w:rPr>
          <w:color w:val="231F20"/>
          <w:lang w:val="en-US"/>
        </w:rPr>
        <w:t xml:space="preserve"> is</w:t>
      </w:r>
      <w:r w:rsidRPr="008B0622">
        <w:rPr>
          <w:color w:val="231F20"/>
          <w:lang w:val="en-US"/>
        </w:rPr>
        <w:t xml:space="preserve"> the bullwhip effect, a phenomenon whereby the entire supply chain </w:t>
      </w:r>
      <w:r w:rsidR="00A650E8">
        <w:rPr>
          <w:color w:val="231F20"/>
          <w:lang w:val="en-US"/>
        </w:rPr>
        <w:t>is</w:t>
      </w:r>
      <w:r w:rsidRPr="008B0622">
        <w:rPr>
          <w:color w:val="231F20"/>
          <w:lang w:val="en-US"/>
        </w:rPr>
        <w:t xml:space="preserve"> imbalanced </w:t>
      </w:r>
      <w:r w:rsidR="00A650E8">
        <w:rPr>
          <w:color w:val="231F20"/>
          <w:lang w:val="en-US"/>
        </w:rPr>
        <w:t>by limited local</w:t>
      </w:r>
      <w:r w:rsidRPr="008B0622">
        <w:rPr>
          <w:color w:val="231F20"/>
          <w:lang w:val="en-US"/>
        </w:rPr>
        <w:t xml:space="preserve"> information and associated local decisions, because even a small fluctuation in customer demand can </w:t>
      </w:r>
      <w:r w:rsidR="00102B9B">
        <w:rPr>
          <w:color w:val="231F20"/>
          <w:lang w:val="en-US"/>
        </w:rPr>
        <w:t>impact demand</w:t>
      </w:r>
      <w:r w:rsidRPr="008B0622">
        <w:rPr>
          <w:color w:val="231F20"/>
          <w:lang w:val="en-US"/>
        </w:rPr>
        <w:t xml:space="preserve"> at every subsequent stage in the supply chain</w:t>
      </w:r>
      <w:r w:rsidR="00941846">
        <w:rPr>
          <w:color w:val="231F20"/>
          <w:lang w:val="en-US"/>
        </w:rPr>
        <w:t xml:space="preserve"> </w:t>
      </w:r>
      <w:r w:rsidR="00D57499">
        <w:rPr>
          <w:color w:val="231F20"/>
          <w:lang w:val="en-US"/>
        </w:rPr>
        <w:t>and become increasingly dispersed</w:t>
      </w:r>
      <w:r w:rsidRPr="008B0622">
        <w:rPr>
          <w:color w:val="231F20"/>
          <w:lang w:val="en-US"/>
        </w:rPr>
        <w:t xml:space="preserve">. The resulting knock-on effect gives upstream stages of the supply chain a false picture of the demand situation, </w:t>
      </w:r>
      <w:r w:rsidR="00941846">
        <w:rPr>
          <w:color w:val="231F20"/>
          <w:lang w:val="en-US"/>
        </w:rPr>
        <w:t xml:space="preserve">so surplus </w:t>
      </w:r>
      <w:r w:rsidRPr="008B0622">
        <w:rPr>
          <w:color w:val="231F20"/>
          <w:lang w:val="en-US"/>
        </w:rPr>
        <w:t xml:space="preserve">stock levels </w:t>
      </w:r>
      <w:r w:rsidR="00941846">
        <w:rPr>
          <w:color w:val="231F20"/>
          <w:lang w:val="en-US"/>
        </w:rPr>
        <w:t>are accumulated throughout</w:t>
      </w:r>
      <w:r w:rsidRPr="008B0622">
        <w:rPr>
          <w:color w:val="231F20"/>
          <w:lang w:val="en-US"/>
        </w:rPr>
        <w:t xml:space="preserve"> the entire supply chain to meet </w:t>
      </w:r>
      <w:r w:rsidR="00062919">
        <w:rPr>
          <w:color w:val="231F20"/>
          <w:lang w:val="en-US"/>
        </w:rPr>
        <w:t>this fictious demand</w:t>
      </w:r>
      <w:r w:rsidRPr="008B0622">
        <w:rPr>
          <w:color w:val="231F20"/>
          <w:lang w:val="en-US"/>
        </w:rPr>
        <w:t xml:space="preserve">. </w:t>
      </w:r>
      <w:r w:rsidR="00062919">
        <w:rPr>
          <w:color w:val="231F20"/>
          <w:lang w:val="en-US"/>
        </w:rPr>
        <w:t>S</w:t>
      </w:r>
      <w:r w:rsidRPr="008B0622">
        <w:rPr>
          <w:color w:val="231F20"/>
          <w:lang w:val="en-US"/>
        </w:rPr>
        <w:t>hortages may</w:t>
      </w:r>
      <w:r w:rsidR="00062919">
        <w:rPr>
          <w:color w:val="231F20"/>
          <w:lang w:val="en-US"/>
        </w:rPr>
        <w:t xml:space="preserve"> nevertheless</w:t>
      </w:r>
      <w:r w:rsidRPr="008B0622">
        <w:rPr>
          <w:color w:val="231F20"/>
          <w:lang w:val="en-US"/>
        </w:rPr>
        <w:t xml:space="preserve"> arise at the point of sale. The requirements placed </w:t>
      </w:r>
      <w:r w:rsidR="001A1269">
        <w:rPr>
          <w:color w:val="231F20"/>
          <w:lang w:val="en-US"/>
        </w:rPr>
        <w:t xml:space="preserve">on suppliers </w:t>
      </w:r>
      <w:r w:rsidRPr="008B0622">
        <w:rPr>
          <w:color w:val="231F20"/>
          <w:lang w:val="en-US"/>
        </w:rPr>
        <w:t>by trade and manufacturers do not reflect actual demand and, in extreme cases, lead to stockpiling and significant capital tie-up for both material goods and storage costs.  This makes a mockery of the supply chain</w:t>
      </w:r>
      <w:r w:rsidR="00A92F8E">
        <w:rPr>
          <w:color w:val="231F20"/>
          <w:lang w:val="en-US"/>
        </w:rPr>
        <w:t xml:space="preserve"> concept</w:t>
      </w:r>
      <w:r w:rsidRPr="008B0622">
        <w:rPr>
          <w:color w:val="231F20"/>
          <w:lang w:val="en-US"/>
        </w:rPr>
        <w:t>. Other customer-side risks include</w:t>
      </w:r>
      <w:r w:rsidR="00D70E26">
        <w:rPr>
          <w:color w:val="231F20"/>
          <w:lang w:val="en-US"/>
        </w:rPr>
        <w:t xml:space="preserve"> inaccurate forecasting of</w:t>
      </w:r>
      <w:r w:rsidRPr="008B0622">
        <w:rPr>
          <w:color w:val="231F20"/>
          <w:lang w:val="en-US"/>
        </w:rPr>
        <w:t xml:space="preserve"> major</w:t>
      </w:r>
      <w:r w:rsidR="00D70E26">
        <w:rPr>
          <w:color w:val="231F20"/>
          <w:lang w:val="en-US"/>
        </w:rPr>
        <w:t xml:space="preserve"> demand</w:t>
      </w:r>
      <w:r w:rsidRPr="008B0622">
        <w:rPr>
          <w:color w:val="231F20"/>
          <w:lang w:val="en-US"/>
        </w:rPr>
        <w:t xml:space="preserve"> fluctuations and customer credit risks.</w:t>
      </w:r>
    </w:p>
    <w:p w14:paraId="5575945B" w14:textId="77777777" w:rsidR="00BA598D" w:rsidRPr="008B0622" w:rsidRDefault="00BA598D">
      <w:pPr>
        <w:pStyle w:val="BodyText"/>
        <w:rPr>
          <w:sz w:val="24"/>
          <w:lang w:val="en-US"/>
        </w:rPr>
      </w:pPr>
    </w:p>
    <w:p w14:paraId="5575945C" w14:textId="77777777" w:rsidR="00BA598D" w:rsidRPr="008B0622" w:rsidRDefault="007C65E1">
      <w:pPr>
        <w:pStyle w:val="Heading6"/>
        <w:spacing w:before="204"/>
        <w:jc w:val="left"/>
        <w:rPr>
          <w:lang w:val="en-US"/>
        </w:rPr>
      </w:pPr>
      <w:r w:rsidRPr="008B0622">
        <w:rPr>
          <w:color w:val="003946"/>
          <w:lang w:val="en-US"/>
        </w:rPr>
        <w:t>Bureaucratic Risks</w:t>
      </w:r>
    </w:p>
    <w:p w14:paraId="5575945D" w14:textId="77777777" w:rsidR="00BA598D" w:rsidRPr="008B0622" w:rsidRDefault="00BA598D">
      <w:pPr>
        <w:pStyle w:val="BodyText"/>
        <w:spacing w:before="10"/>
        <w:rPr>
          <w:sz w:val="26"/>
          <w:lang w:val="en-US"/>
        </w:rPr>
      </w:pPr>
    </w:p>
    <w:p w14:paraId="5575945E" w14:textId="05A89CBD" w:rsidR="00BA598D" w:rsidRPr="008B0622" w:rsidRDefault="007C65E1">
      <w:pPr>
        <w:pStyle w:val="BodyText"/>
        <w:spacing w:line="271" w:lineRule="auto"/>
        <w:ind w:left="2204" w:right="1175" w:hanging="1"/>
        <w:jc w:val="both"/>
        <w:rPr>
          <w:lang w:val="en-US"/>
        </w:rPr>
      </w:pPr>
      <w:r w:rsidRPr="008B0622">
        <w:rPr>
          <w:color w:val="231F20"/>
          <w:lang w:val="en-US"/>
        </w:rPr>
        <w:t xml:space="preserve">Bureaucratic risks are another category which </w:t>
      </w:r>
      <w:r w:rsidR="00F0103A">
        <w:rPr>
          <w:color w:val="231F20"/>
          <w:lang w:val="en-US"/>
        </w:rPr>
        <w:t>should</w:t>
      </w:r>
      <w:r w:rsidRPr="008B0622">
        <w:rPr>
          <w:color w:val="231F20"/>
          <w:lang w:val="en-US"/>
        </w:rPr>
        <w:t xml:space="preserve"> not be </w:t>
      </w:r>
      <w:proofErr w:type="gramStart"/>
      <w:r w:rsidRPr="008B0622">
        <w:rPr>
          <w:color w:val="231F20"/>
          <w:lang w:val="en-US"/>
        </w:rPr>
        <w:t>underestimated</w:t>
      </w:r>
      <w:r w:rsidR="00F0103A">
        <w:rPr>
          <w:color w:val="231F20"/>
          <w:lang w:val="en-US"/>
        </w:rPr>
        <w:t xml:space="preserve">, </w:t>
      </w:r>
      <w:r w:rsidR="00B657EF">
        <w:rPr>
          <w:color w:val="231F20"/>
          <w:lang w:val="en-US"/>
        </w:rPr>
        <w:t>and</w:t>
      </w:r>
      <w:proofErr w:type="gramEnd"/>
      <w:r w:rsidR="00B657EF">
        <w:rPr>
          <w:color w:val="231F20"/>
          <w:lang w:val="en-US"/>
        </w:rPr>
        <w:t xml:space="preserve"> range</w:t>
      </w:r>
      <w:r w:rsidRPr="008B0622">
        <w:rPr>
          <w:color w:val="231F20"/>
          <w:lang w:val="en-US"/>
        </w:rPr>
        <w:t xml:space="preserve"> from laws and regulations to administrative restrictions.</w:t>
      </w:r>
    </w:p>
    <w:p w14:paraId="5575945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60" w14:textId="77777777" w:rsidR="00BA598D" w:rsidRPr="008B0622" w:rsidRDefault="00BA598D">
      <w:pPr>
        <w:pStyle w:val="BodyText"/>
        <w:rPr>
          <w:lang w:val="en-US"/>
        </w:rPr>
      </w:pPr>
    </w:p>
    <w:p w14:paraId="55759461" w14:textId="77777777" w:rsidR="00BA598D" w:rsidRPr="008B0622" w:rsidRDefault="00BA598D">
      <w:pPr>
        <w:pStyle w:val="BodyText"/>
        <w:spacing w:before="5"/>
        <w:rPr>
          <w:lang w:val="en-US"/>
        </w:rPr>
      </w:pPr>
    </w:p>
    <w:p w14:paraId="55759462" w14:textId="77777777" w:rsidR="00BA598D" w:rsidRPr="008B0622" w:rsidRDefault="007C65E1">
      <w:pPr>
        <w:ind w:left="957"/>
        <w:rPr>
          <w:sz w:val="18"/>
          <w:lang w:val="en-US"/>
        </w:rPr>
      </w:pPr>
      <w:r w:rsidRPr="008B0622">
        <w:rPr>
          <w:color w:val="003946"/>
          <w:sz w:val="18"/>
          <w:lang w:val="en-US"/>
        </w:rPr>
        <w:t>Risk Management in the Supply Chain</w:t>
      </w:r>
    </w:p>
    <w:p w14:paraId="55759463" w14:textId="77777777" w:rsidR="00BA598D" w:rsidRPr="008B0622" w:rsidRDefault="00BA598D">
      <w:pPr>
        <w:pStyle w:val="BodyText"/>
        <w:rPr>
          <w:lang w:val="en-US"/>
        </w:rPr>
      </w:pPr>
    </w:p>
    <w:p w14:paraId="55759464" w14:textId="77777777" w:rsidR="00BA598D" w:rsidRPr="008B0622" w:rsidRDefault="00BA598D">
      <w:pPr>
        <w:pStyle w:val="BodyText"/>
        <w:rPr>
          <w:lang w:val="en-US"/>
        </w:rPr>
      </w:pPr>
    </w:p>
    <w:p w14:paraId="55759465" w14:textId="77777777" w:rsidR="00BA598D" w:rsidRPr="008B0622" w:rsidRDefault="00BA598D">
      <w:pPr>
        <w:pStyle w:val="BodyText"/>
        <w:rPr>
          <w:lang w:val="en-US"/>
        </w:rPr>
      </w:pPr>
    </w:p>
    <w:p w14:paraId="55759466" w14:textId="77777777" w:rsidR="00BA598D" w:rsidRPr="008B0622" w:rsidRDefault="00BA598D">
      <w:pPr>
        <w:pStyle w:val="BodyText"/>
        <w:rPr>
          <w:lang w:val="en-US"/>
        </w:rPr>
      </w:pPr>
    </w:p>
    <w:p w14:paraId="55759467" w14:textId="77777777" w:rsidR="00BA598D" w:rsidRPr="008B0622" w:rsidRDefault="00BA598D">
      <w:pPr>
        <w:pStyle w:val="BodyText"/>
        <w:spacing w:before="7"/>
        <w:rPr>
          <w:sz w:val="23"/>
          <w:lang w:val="en-US"/>
        </w:rPr>
      </w:pPr>
    </w:p>
    <w:p w14:paraId="55759468" w14:textId="777682B4" w:rsidR="00BA598D" w:rsidRPr="008B0622" w:rsidRDefault="007C65E1">
      <w:pPr>
        <w:pStyle w:val="BodyText"/>
        <w:spacing w:before="100" w:line="271" w:lineRule="auto"/>
        <w:ind w:left="957" w:right="2421" w:hanging="1"/>
        <w:jc w:val="both"/>
        <w:rPr>
          <w:lang w:val="en-US"/>
        </w:rPr>
      </w:pPr>
      <w:r w:rsidRPr="008B0622">
        <w:rPr>
          <w:color w:val="231F20"/>
          <w:lang w:val="en-US"/>
        </w:rPr>
        <w:t>The entry into force of the Closed Substance Cycle Waste Management Act (</w:t>
      </w:r>
      <w:proofErr w:type="spellStart"/>
      <w:r w:rsidRPr="008B0622">
        <w:rPr>
          <w:color w:val="231F20"/>
          <w:lang w:val="en-US"/>
        </w:rPr>
        <w:t>KrWAG</w:t>
      </w:r>
      <w:proofErr w:type="spellEnd"/>
      <w:r w:rsidRPr="008B0622">
        <w:rPr>
          <w:color w:val="231F20"/>
          <w:lang w:val="en-US"/>
        </w:rPr>
        <w:t xml:space="preserve">) on 6 October 1996 is a </w:t>
      </w:r>
      <w:r w:rsidR="00B657EF">
        <w:rPr>
          <w:color w:val="231F20"/>
          <w:lang w:val="en-US"/>
        </w:rPr>
        <w:t>pertinent</w:t>
      </w:r>
      <w:r w:rsidRPr="008B0622">
        <w:rPr>
          <w:color w:val="231F20"/>
          <w:lang w:val="en-US"/>
        </w:rPr>
        <w:t xml:space="preserve"> example. It </w:t>
      </w:r>
      <w:r w:rsidR="0075798E">
        <w:rPr>
          <w:color w:val="231F20"/>
          <w:lang w:val="en-US"/>
        </w:rPr>
        <w:t>is Germany’s main was</w:t>
      </w:r>
      <w:r w:rsidR="00B657EF">
        <w:rPr>
          <w:color w:val="231F20"/>
          <w:lang w:val="en-US"/>
        </w:rPr>
        <w:t>te</w:t>
      </w:r>
      <w:r w:rsidR="0075798E">
        <w:rPr>
          <w:color w:val="231F20"/>
          <w:lang w:val="en-US"/>
        </w:rPr>
        <w:t xml:space="preserve"> management law and </w:t>
      </w:r>
      <w:r w:rsidRPr="008B0622">
        <w:rPr>
          <w:color w:val="231F20"/>
          <w:lang w:val="en-US"/>
        </w:rPr>
        <w:t>has since been amended several times and renamed the Closed Substance Cycle Act (</w:t>
      </w:r>
      <w:proofErr w:type="spellStart"/>
      <w:r w:rsidRPr="008B0622">
        <w:rPr>
          <w:color w:val="231F20"/>
          <w:lang w:val="en-US"/>
        </w:rPr>
        <w:t>KrWG</w:t>
      </w:r>
      <w:proofErr w:type="spellEnd"/>
      <w:r w:rsidRPr="008B0622">
        <w:rPr>
          <w:color w:val="231F20"/>
          <w:lang w:val="en-US"/>
        </w:rPr>
        <w:t>) in 2012</w:t>
      </w:r>
      <w:r w:rsidR="0075798E">
        <w:rPr>
          <w:color w:val="231F20"/>
          <w:lang w:val="en-US"/>
        </w:rPr>
        <w:t>.</w:t>
      </w:r>
    </w:p>
    <w:p w14:paraId="55759469" w14:textId="77777777" w:rsidR="00BA598D" w:rsidRPr="008B0622" w:rsidRDefault="00BA598D">
      <w:pPr>
        <w:pStyle w:val="BodyText"/>
        <w:spacing w:before="7"/>
        <w:rPr>
          <w:sz w:val="22"/>
          <w:lang w:val="en-US"/>
        </w:rPr>
      </w:pPr>
    </w:p>
    <w:p w14:paraId="5575946A" w14:textId="71EA2DD7" w:rsidR="00BA598D" w:rsidRPr="008B0622" w:rsidRDefault="007C65E1">
      <w:pPr>
        <w:pStyle w:val="BodyText"/>
        <w:spacing w:before="1" w:line="271" w:lineRule="auto"/>
        <w:ind w:left="957" w:right="2421"/>
        <w:jc w:val="both"/>
        <w:rPr>
          <w:lang w:val="en-US"/>
        </w:rPr>
      </w:pPr>
      <w:r w:rsidRPr="008B0622">
        <w:rPr>
          <w:color w:val="231F20"/>
          <w:lang w:val="en-US"/>
        </w:rPr>
        <w:t xml:space="preserve">The original entry into force in 1996 </w:t>
      </w:r>
      <w:r w:rsidR="008632B7">
        <w:rPr>
          <w:color w:val="231F20"/>
          <w:lang w:val="en-US"/>
        </w:rPr>
        <w:t>imposed</w:t>
      </w:r>
      <w:r w:rsidRPr="008B0622">
        <w:rPr>
          <w:color w:val="231F20"/>
          <w:lang w:val="en-US"/>
        </w:rPr>
        <w:t xml:space="preserve"> significant changes </w:t>
      </w:r>
      <w:r w:rsidR="00C46590">
        <w:rPr>
          <w:color w:val="231F20"/>
          <w:lang w:val="en-US"/>
        </w:rPr>
        <w:t xml:space="preserve">to </w:t>
      </w:r>
      <w:r w:rsidRPr="008B0622">
        <w:rPr>
          <w:color w:val="231F20"/>
          <w:lang w:val="en-US"/>
        </w:rPr>
        <w:t xml:space="preserve">the treatment and reuse/recovery of waste, </w:t>
      </w:r>
      <w:r w:rsidR="008632B7">
        <w:rPr>
          <w:color w:val="231F20"/>
          <w:lang w:val="en-US"/>
        </w:rPr>
        <w:t xml:space="preserve">and </w:t>
      </w:r>
      <w:r w:rsidRPr="008B0622">
        <w:rPr>
          <w:color w:val="231F20"/>
          <w:lang w:val="en-US"/>
        </w:rPr>
        <w:t>parts of the relevant supply chains</w:t>
      </w:r>
      <w:r w:rsidR="008632B7">
        <w:rPr>
          <w:color w:val="231F20"/>
          <w:lang w:val="en-US"/>
        </w:rPr>
        <w:t xml:space="preserve"> had to be completely restructured</w:t>
      </w:r>
      <w:r w:rsidRPr="008B0622">
        <w:rPr>
          <w:color w:val="231F20"/>
          <w:lang w:val="en-US"/>
        </w:rPr>
        <w:t xml:space="preserve">. The law obligated </w:t>
      </w:r>
      <w:r w:rsidR="00C46590">
        <w:rPr>
          <w:color w:val="231F20"/>
          <w:lang w:val="en-US"/>
        </w:rPr>
        <w:t>goods</w:t>
      </w:r>
      <w:r w:rsidRPr="008B0622">
        <w:rPr>
          <w:color w:val="231F20"/>
          <w:lang w:val="en-US"/>
        </w:rPr>
        <w:t xml:space="preserve"> producers to accept the return of used equipment and packaging materials, necessitating a complete rethink of logistical structures. Consumers were also able to return end-of-life batteries (</w:t>
      </w:r>
      <w:r w:rsidR="00C46590">
        <w:rPr>
          <w:color w:val="231F20"/>
          <w:lang w:val="en-US"/>
        </w:rPr>
        <w:t>as</w:t>
      </w:r>
      <w:r w:rsidRPr="008B0622">
        <w:rPr>
          <w:color w:val="231F20"/>
          <w:lang w:val="en-US"/>
        </w:rPr>
        <w:t xml:space="preserve"> hazardous waste) to collection containers at the points of sale. This </w:t>
      </w:r>
      <w:r w:rsidR="00C46590">
        <w:rPr>
          <w:color w:val="231F20"/>
          <w:lang w:val="en-US"/>
        </w:rPr>
        <w:t>necessitated</w:t>
      </w:r>
      <w:r w:rsidRPr="008B0622">
        <w:rPr>
          <w:color w:val="231F20"/>
          <w:lang w:val="en-US"/>
        </w:rPr>
        <w:t xml:space="preserve"> the development of logistic</w:t>
      </w:r>
      <w:r w:rsidR="00C46590">
        <w:rPr>
          <w:color w:val="231F20"/>
          <w:lang w:val="en-US"/>
        </w:rPr>
        <w:t>s</w:t>
      </w:r>
      <w:r w:rsidRPr="008B0622">
        <w:rPr>
          <w:color w:val="231F20"/>
          <w:lang w:val="en-US"/>
        </w:rPr>
        <w:t xml:space="preserve"> structures </w:t>
      </w:r>
      <w:r w:rsidR="00FA0055">
        <w:rPr>
          <w:color w:val="231F20"/>
          <w:lang w:val="en-US"/>
        </w:rPr>
        <w:t>involving the distribution of</w:t>
      </w:r>
      <w:r w:rsidRPr="008B0622">
        <w:rPr>
          <w:color w:val="231F20"/>
          <w:lang w:val="en-US"/>
        </w:rPr>
        <w:t xml:space="preserve"> collection containers to retailers </w:t>
      </w:r>
      <w:r w:rsidR="00E00F9D">
        <w:rPr>
          <w:color w:val="231F20"/>
          <w:lang w:val="en-US"/>
        </w:rPr>
        <w:t>and organizational structures for returning the batteries</w:t>
      </w:r>
      <w:r w:rsidRPr="008B0622">
        <w:rPr>
          <w:color w:val="231F20"/>
          <w:lang w:val="en-US"/>
        </w:rPr>
        <w:t xml:space="preserve">. </w:t>
      </w:r>
      <w:r w:rsidR="00E00F9D">
        <w:rPr>
          <w:color w:val="231F20"/>
          <w:lang w:val="en-US"/>
        </w:rPr>
        <w:t>F</w:t>
      </w:r>
      <w:r w:rsidRPr="008B0622">
        <w:rPr>
          <w:color w:val="231F20"/>
          <w:lang w:val="en-US"/>
        </w:rPr>
        <w:t xml:space="preserve">reight carriers </w:t>
      </w:r>
      <w:r w:rsidR="008632B7">
        <w:rPr>
          <w:color w:val="231F20"/>
          <w:lang w:val="en-US"/>
        </w:rPr>
        <w:t>needed</w:t>
      </w:r>
      <w:r w:rsidR="00E00F9D">
        <w:rPr>
          <w:color w:val="231F20"/>
          <w:lang w:val="en-US"/>
        </w:rPr>
        <w:t xml:space="preserve"> pe</w:t>
      </w:r>
      <w:r w:rsidRPr="008B0622">
        <w:rPr>
          <w:color w:val="231F20"/>
          <w:lang w:val="en-US"/>
        </w:rPr>
        <w:t>rmit</w:t>
      </w:r>
      <w:r w:rsidR="00E00F9D">
        <w:rPr>
          <w:color w:val="231F20"/>
          <w:lang w:val="en-US"/>
        </w:rPr>
        <w:t>s</w:t>
      </w:r>
      <w:r w:rsidRPr="008B0622">
        <w:rPr>
          <w:color w:val="231F20"/>
          <w:lang w:val="en-US"/>
        </w:rPr>
        <w:t xml:space="preserve"> to transport the batteries, which </w:t>
      </w:r>
      <w:r w:rsidR="00CE5646">
        <w:rPr>
          <w:color w:val="231F20"/>
          <w:lang w:val="en-US"/>
        </w:rPr>
        <w:t xml:space="preserve">are </w:t>
      </w:r>
      <w:r w:rsidRPr="008B0622">
        <w:rPr>
          <w:color w:val="231F20"/>
          <w:lang w:val="en-US"/>
        </w:rPr>
        <w:t>only issued to suitably qualified persons, usually after completing a training course. Th</w:t>
      </w:r>
      <w:r w:rsidR="00CE5646">
        <w:rPr>
          <w:color w:val="231F20"/>
          <w:lang w:val="en-US"/>
        </w:rPr>
        <w:t xml:space="preserve">is change in the law </w:t>
      </w:r>
      <w:r w:rsidRPr="008B0622">
        <w:rPr>
          <w:color w:val="231F20"/>
          <w:lang w:val="en-US"/>
        </w:rPr>
        <w:t>create</w:t>
      </w:r>
      <w:r w:rsidR="00CE5646">
        <w:rPr>
          <w:color w:val="231F20"/>
          <w:lang w:val="en-US"/>
        </w:rPr>
        <w:t>d</w:t>
      </w:r>
      <w:r w:rsidRPr="008B0622">
        <w:rPr>
          <w:color w:val="231F20"/>
          <w:lang w:val="en-US"/>
        </w:rPr>
        <w:t xml:space="preserve"> a </w:t>
      </w:r>
      <w:r w:rsidR="00CE5646">
        <w:rPr>
          <w:color w:val="231F20"/>
          <w:lang w:val="en-US"/>
        </w:rPr>
        <w:t xml:space="preserve">huge amount </w:t>
      </w:r>
      <w:r w:rsidRPr="008B0622">
        <w:rPr>
          <w:color w:val="231F20"/>
          <w:lang w:val="en-US"/>
        </w:rPr>
        <w:t xml:space="preserve">of extra work for supply chain participants: The supply chain </w:t>
      </w:r>
      <w:r w:rsidR="008632B7">
        <w:rPr>
          <w:color w:val="231F20"/>
          <w:lang w:val="en-US"/>
        </w:rPr>
        <w:t xml:space="preserve">had </w:t>
      </w:r>
      <w:r w:rsidR="00756CAE">
        <w:rPr>
          <w:color w:val="231F20"/>
          <w:lang w:val="en-US"/>
        </w:rPr>
        <w:t>to be extended to include</w:t>
      </w:r>
      <w:r w:rsidRPr="008B0622">
        <w:rPr>
          <w:color w:val="231F20"/>
          <w:lang w:val="en-US"/>
        </w:rPr>
        <w:t xml:space="preserve"> disposal logistics and changes made to both personnel (training) and the vehicle fleet or logistics service-providers (designated vehicles for transporting waste, logistics service-providers with the appropriate legal permits).</w:t>
      </w:r>
    </w:p>
    <w:p w14:paraId="5575946B" w14:textId="77777777" w:rsidR="00BA598D" w:rsidRPr="008B0622" w:rsidRDefault="00BA598D">
      <w:pPr>
        <w:pStyle w:val="BodyText"/>
        <w:rPr>
          <w:sz w:val="24"/>
          <w:lang w:val="en-US"/>
        </w:rPr>
      </w:pPr>
    </w:p>
    <w:p w14:paraId="5575946C" w14:textId="77777777" w:rsidR="00BA598D" w:rsidRPr="008B0622" w:rsidRDefault="007C65E1">
      <w:pPr>
        <w:pStyle w:val="Heading6"/>
        <w:spacing w:before="204"/>
        <w:ind w:left="957"/>
        <w:rPr>
          <w:lang w:val="en-US"/>
        </w:rPr>
      </w:pPr>
      <w:r w:rsidRPr="008B0622">
        <w:rPr>
          <w:color w:val="003946"/>
          <w:lang w:val="en-US"/>
        </w:rPr>
        <w:t>Infrastructure Risks</w:t>
      </w:r>
    </w:p>
    <w:p w14:paraId="5575946D" w14:textId="77777777" w:rsidR="00BA598D" w:rsidRPr="008B0622" w:rsidRDefault="00BA598D">
      <w:pPr>
        <w:pStyle w:val="BodyText"/>
        <w:spacing w:before="10"/>
        <w:rPr>
          <w:sz w:val="26"/>
          <w:lang w:val="en-US"/>
        </w:rPr>
      </w:pPr>
    </w:p>
    <w:p w14:paraId="5575946E" w14:textId="093DAA26" w:rsidR="00BA598D" w:rsidRPr="008B0622" w:rsidRDefault="00C57415">
      <w:pPr>
        <w:pStyle w:val="BodyText"/>
        <w:spacing w:line="271" w:lineRule="auto"/>
        <w:ind w:left="957" w:right="2421"/>
        <w:jc w:val="both"/>
        <w:rPr>
          <w:lang w:val="en-US"/>
        </w:rPr>
      </w:pPr>
      <w:r>
        <w:rPr>
          <w:color w:val="231F20"/>
          <w:lang w:val="en-US"/>
        </w:rPr>
        <w:t>I</w:t>
      </w:r>
      <w:r w:rsidR="007C65E1" w:rsidRPr="008B0622">
        <w:rPr>
          <w:color w:val="231F20"/>
          <w:lang w:val="en-US"/>
        </w:rPr>
        <w:t>nfrastructure</w:t>
      </w:r>
      <w:r>
        <w:rPr>
          <w:color w:val="231F20"/>
          <w:lang w:val="en-US"/>
        </w:rPr>
        <w:t xml:space="preserve"> risks</w:t>
      </w:r>
      <w:r w:rsidR="007C65E1" w:rsidRPr="008B0622">
        <w:rPr>
          <w:color w:val="231F20"/>
          <w:lang w:val="en-US"/>
        </w:rPr>
        <w:t xml:space="preserve"> </w:t>
      </w:r>
      <w:r w:rsidR="008C68B9">
        <w:rPr>
          <w:color w:val="231F20"/>
          <w:lang w:val="en-US"/>
        </w:rPr>
        <w:t>may include</w:t>
      </w:r>
      <w:r w:rsidR="007C65E1" w:rsidRPr="008B0622">
        <w:rPr>
          <w:color w:val="231F20"/>
          <w:lang w:val="en-US"/>
        </w:rPr>
        <w:t xml:space="preserve"> various disruptions, such as an IT failure or production capacity failure due to machine damage. Risks associated with employees</w:t>
      </w:r>
      <w:r w:rsidR="007B05A0">
        <w:rPr>
          <w:color w:val="231F20"/>
          <w:lang w:val="en-US"/>
        </w:rPr>
        <w:t xml:space="preserve"> may</w:t>
      </w:r>
      <w:r w:rsidR="007C65E1" w:rsidRPr="008B0622">
        <w:rPr>
          <w:color w:val="231F20"/>
          <w:lang w:val="en-US"/>
        </w:rPr>
        <w:t xml:space="preserve"> include illness, strike or even fraud. </w:t>
      </w:r>
      <w:r w:rsidR="00610C35">
        <w:rPr>
          <w:color w:val="231F20"/>
          <w:lang w:val="en-US"/>
        </w:rPr>
        <w:t>S</w:t>
      </w:r>
      <w:r w:rsidR="007C65E1" w:rsidRPr="008B0622">
        <w:rPr>
          <w:color w:val="231F20"/>
          <w:lang w:val="en-US"/>
        </w:rPr>
        <w:t>upply disruptions, such as power outages</w:t>
      </w:r>
      <w:r w:rsidR="00610C35">
        <w:rPr>
          <w:color w:val="231F20"/>
          <w:lang w:val="en-US"/>
        </w:rPr>
        <w:t>, are another critical issue</w:t>
      </w:r>
      <w:r w:rsidR="007C65E1" w:rsidRPr="008B0622">
        <w:rPr>
          <w:color w:val="231F20"/>
          <w:lang w:val="en-US"/>
        </w:rPr>
        <w:t xml:space="preserve">. In a hospital, for example, </w:t>
      </w:r>
      <w:r w:rsidR="00610C35">
        <w:rPr>
          <w:color w:val="231F20"/>
          <w:lang w:val="en-US"/>
        </w:rPr>
        <w:t xml:space="preserve">power outages </w:t>
      </w:r>
      <w:r w:rsidR="007C65E1" w:rsidRPr="008B0622">
        <w:rPr>
          <w:color w:val="231F20"/>
          <w:lang w:val="en-US"/>
        </w:rPr>
        <w:t xml:space="preserve">represent a significant impairment </w:t>
      </w:r>
      <w:r w:rsidR="00610C35">
        <w:rPr>
          <w:color w:val="231F20"/>
          <w:lang w:val="en-US"/>
        </w:rPr>
        <w:t>to</w:t>
      </w:r>
      <w:r w:rsidR="007C65E1" w:rsidRPr="008B0622">
        <w:rPr>
          <w:color w:val="231F20"/>
          <w:lang w:val="en-US"/>
        </w:rPr>
        <w:t xml:space="preserve"> the supply chain and must therefore be incorporated into risk management. In February 2008, the </w:t>
      </w:r>
      <w:proofErr w:type="spellStart"/>
      <w:r w:rsidR="007C65E1" w:rsidRPr="008B0622">
        <w:rPr>
          <w:color w:val="231F20"/>
          <w:lang w:val="en-US"/>
        </w:rPr>
        <w:t>Boberg</w:t>
      </w:r>
      <w:proofErr w:type="spellEnd"/>
      <w:r w:rsidR="007C65E1" w:rsidRPr="008B0622">
        <w:rPr>
          <w:color w:val="231F20"/>
          <w:lang w:val="en-US"/>
        </w:rPr>
        <w:t xml:space="preserve"> Hospital, one of the largest paraplegic centers in Germany, suffered a complete power outage when the emergency power generator short-circuited</w:t>
      </w:r>
      <w:r w:rsidR="00610C35">
        <w:rPr>
          <w:color w:val="231F20"/>
          <w:lang w:val="en-US"/>
        </w:rPr>
        <w:t xml:space="preserve"> and</w:t>
      </w:r>
      <w:r w:rsidR="007C65E1" w:rsidRPr="008B0622">
        <w:rPr>
          <w:color w:val="231F20"/>
          <w:lang w:val="en-US"/>
        </w:rPr>
        <w:t xml:space="preserve"> there was no regular or emergency </w:t>
      </w:r>
      <w:r w:rsidR="00E6278E">
        <w:rPr>
          <w:color w:val="231F20"/>
          <w:lang w:val="en-US"/>
        </w:rPr>
        <w:t>electricity available to power</w:t>
      </w:r>
      <w:r w:rsidR="007C65E1" w:rsidRPr="008B0622">
        <w:rPr>
          <w:color w:val="231F20"/>
          <w:lang w:val="en-US"/>
        </w:rPr>
        <w:t xml:space="preserve"> the equipment keeping many patients alive. They had to be manually ventilated, for example, until the fault could be repaired by hospital staff. Risk management must include an emergency plan for such situations, however improbable (failure of both the regular power supply and the back-up generator).</w:t>
      </w:r>
    </w:p>
    <w:p w14:paraId="5575946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70" w14:textId="77777777" w:rsidR="00BA598D" w:rsidRPr="008B0622" w:rsidRDefault="00BA598D">
      <w:pPr>
        <w:pStyle w:val="BodyText"/>
        <w:rPr>
          <w:lang w:val="en-US"/>
        </w:rPr>
      </w:pPr>
    </w:p>
    <w:p w14:paraId="55759471" w14:textId="77777777" w:rsidR="00BA598D" w:rsidRPr="008B0622" w:rsidRDefault="00BA598D">
      <w:pPr>
        <w:pStyle w:val="BodyText"/>
        <w:rPr>
          <w:lang w:val="en-US"/>
        </w:rPr>
      </w:pPr>
    </w:p>
    <w:p w14:paraId="55759472" w14:textId="77777777" w:rsidR="00BA598D" w:rsidRPr="008B0622" w:rsidRDefault="00BA598D">
      <w:pPr>
        <w:pStyle w:val="BodyText"/>
        <w:rPr>
          <w:lang w:val="en-US"/>
        </w:rPr>
      </w:pPr>
    </w:p>
    <w:p w14:paraId="55759473" w14:textId="77777777" w:rsidR="00BA598D" w:rsidRPr="008B0622" w:rsidRDefault="00BA598D">
      <w:pPr>
        <w:pStyle w:val="BodyText"/>
        <w:rPr>
          <w:lang w:val="en-US"/>
        </w:rPr>
      </w:pPr>
    </w:p>
    <w:p w14:paraId="55759474" w14:textId="77777777" w:rsidR="00BA598D" w:rsidRPr="008B0622" w:rsidRDefault="00BA598D">
      <w:pPr>
        <w:pStyle w:val="BodyText"/>
        <w:rPr>
          <w:lang w:val="en-US"/>
        </w:rPr>
      </w:pPr>
    </w:p>
    <w:p w14:paraId="55759475" w14:textId="77777777" w:rsidR="00BA598D" w:rsidRPr="008B0622" w:rsidRDefault="00BA598D">
      <w:pPr>
        <w:pStyle w:val="BodyText"/>
        <w:rPr>
          <w:lang w:val="en-US"/>
        </w:rPr>
      </w:pPr>
    </w:p>
    <w:p w14:paraId="55759476" w14:textId="77777777" w:rsidR="00BA598D" w:rsidRPr="008B0622" w:rsidRDefault="00BA598D">
      <w:pPr>
        <w:pStyle w:val="BodyText"/>
        <w:rPr>
          <w:lang w:val="en-US"/>
        </w:rPr>
      </w:pPr>
    </w:p>
    <w:p w14:paraId="55759477" w14:textId="77777777" w:rsidR="00BA598D" w:rsidRPr="008B0622" w:rsidRDefault="00BA598D">
      <w:pPr>
        <w:pStyle w:val="BodyText"/>
        <w:rPr>
          <w:lang w:val="en-US"/>
        </w:rPr>
      </w:pPr>
    </w:p>
    <w:p w14:paraId="55759478" w14:textId="77777777" w:rsidR="00BA598D" w:rsidRPr="008B0622" w:rsidRDefault="00BA598D">
      <w:pPr>
        <w:pStyle w:val="BodyText"/>
        <w:rPr>
          <w:sz w:val="21"/>
          <w:lang w:val="en-US"/>
        </w:rPr>
      </w:pPr>
    </w:p>
    <w:p w14:paraId="55759479" w14:textId="77777777" w:rsidR="00BA598D" w:rsidRPr="008B0622" w:rsidRDefault="007C65E1">
      <w:pPr>
        <w:pStyle w:val="Heading6"/>
        <w:spacing w:before="100"/>
        <w:jc w:val="left"/>
        <w:rPr>
          <w:lang w:val="en-US"/>
        </w:rPr>
      </w:pPr>
      <w:r w:rsidRPr="008B0622">
        <w:rPr>
          <w:color w:val="003946"/>
          <w:lang w:val="en-US"/>
        </w:rPr>
        <w:t>Disaster Risks</w:t>
      </w:r>
    </w:p>
    <w:p w14:paraId="5575947A" w14:textId="77777777" w:rsidR="00BA598D" w:rsidRPr="008B0622" w:rsidRDefault="00BA598D">
      <w:pPr>
        <w:pStyle w:val="BodyText"/>
        <w:spacing w:before="10"/>
        <w:rPr>
          <w:sz w:val="26"/>
          <w:lang w:val="en-US"/>
        </w:rPr>
      </w:pPr>
    </w:p>
    <w:p w14:paraId="5575947B" w14:textId="514800F1" w:rsidR="00BA598D" w:rsidRPr="008B0622" w:rsidRDefault="007C65E1">
      <w:pPr>
        <w:pStyle w:val="BodyText"/>
        <w:spacing w:line="271" w:lineRule="auto"/>
        <w:ind w:left="2204" w:right="1175"/>
        <w:jc w:val="both"/>
        <w:rPr>
          <w:lang w:val="en-US"/>
        </w:rPr>
      </w:pPr>
      <w:r w:rsidRPr="008B0622">
        <w:rPr>
          <w:color w:val="231F20"/>
          <w:lang w:val="en-US"/>
        </w:rPr>
        <w:t xml:space="preserve">As the name suggests, disaster risks </w:t>
      </w:r>
      <w:r w:rsidR="00E6278E">
        <w:rPr>
          <w:color w:val="231F20"/>
          <w:lang w:val="en-US"/>
        </w:rPr>
        <w:t>arise</w:t>
      </w:r>
      <w:r w:rsidRPr="008B0622">
        <w:rPr>
          <w:color w:val="231F20"/>
          <w:lang w:val="en-US"/>
        </w:rPr>
        <w:t xml:space="preserve"> from catastrophic events. The definition of a </w:t>
      </w:r>
      <w:r w:rsidR="00C43AE3">
        <w:rPr>
          <w:color w:val="231F20"/>
          <w:lang w:val="en-US"/>
        </w:rPr>
        <w:t>catastrophe</w:t>
      </w:r>
      <w:r w:rsidRPr="008B0622">
        <w:rPr>
          <w:color w:val="231F20"/>
          <w:lang w:val="en-US"/>
        </w:rPr>
        <w:t xml:space="preserve"> (from the Greek word</w:t>
      </w:r>
      <w:r w:rsidR="00C43AE3">
        <w:rPr>
          <w:color w:val="231F20"/>
          <w:lang w:val="en-US"/>
        </w:rPr>
        <w:t xml:space="preserve"> </w:t>
      </w:r>
      <w:proofErr w:type="spellStart"/>
      <w:r w:rsidR="00C43AE3">
        <w:rPr>
          <w:color w:val="231F20"/>
          <w:lang w:val="en-US"/>
        </w:rPr>
        <w:t>katastrephein</w:t>
      </w:r>
      <w:proofErr w:type="spellEnd"/>
      <w:r w:rsidR="00C43AE3">
        <w:rPr>
          <w:color w:val="231F20"/>
          <w:lang w:val="en-US"/>
        </w:rPr>
        <w:t>,</w:t>
      </w:r>
      <w:r w:rsidRPr="008B0622">
        <w:rPr>
          <w:color w:val="231F20"/>
          <w:lang w:val="en-US"/>
        </w:rPr>
        <w:t xml:space="preserve"> "overturn") is a damage event with lasting effects which constitutes a potential risk. In the broader sense of the word, disasters may</w:t>
      </w:r>
      <w:r w:rsidR="003A01FF">
        <w:rPr>
          <w:color w:val="231F20"/>
          <w:lang w:val="en-US"/>
        </w:rPr>
        <w:t xml:space="preserve"> also</w:t>
      </w:r>
      <w:r w:rsidRPr="008B0622">
        <w:rPr>
          <w:color w:val="231F20"/>
          <w:lang w:val="en-US"/>
        </w:rPr>
        <w:t xml:space="preserve"> include acts of terrorism, political instability such as wars or civil wars, unrest, coups etc. </w:t>
      </w:r>
      <w:r w:rsidR="003A01FF">
        <w:rPr>
          <w:color w:val="231F20"/>
          <w:lang w:val="en-US"/>
        </w:rPr>
        <w:t xml:space="preserve">There are also </w:t>
      </w:r>
      <w:r w:rsidRPr="008B0622">
        <w:rPr>
          <w:color w:val="231F20"/>
          <w:lang w:val="en-US"/>
        </w:rPr>
        <w:t xml:space="preserve">natural disasters such as earthquakes, tsunamis, hurricanes, floods, droughts, </w:t>
      </w:r>
      <w:r w:rsidR="00C43AE3">
        <w:rPr>
          <w:color w:val="231F20"/>
          <w:lang w:val="en-US"/>
        </w:rPr>
        <w:t>extreme cold snaps</w:t>
      </w:r>
      <w:r w:rsidRPr="008B0622">
        <w:rPr>
          <w:color w:val="231F20"/>
          <w:lang w:val="en-US"/>
        </w:rPr>
        <w:t xml:space="preserve"> and much more.</w:t>
      </w:r>
    </w:p>
    <w:p w14:paraId="5575947C" w14:textId="77777777" w:rsidR="00BA598D" w:rsidRPr="008B0622" w:rsidRDefault="00BA598D">
      <w:pPr>
        <w:pStyle w:val="BodyText"/>
        <w:spacing w:before="8"/>
        <w:rPr>
          <w:sz w:val="22"/>
          <w:lang w:val="en-US"/>
        </w:rPr>
      </w:pPr>
    </w:p>
    <w:p w14:paraId="5575947D" w14:textId="61F67CEE" w:rsidR="00BA598D" w:rsidRPr="008B0622" w:rsidRDefault="007C65E1">
      <w:pPr>
        <w:pStyle w:val="BodyText"/>
        <w:spacing w:line="271" w:lineRule="auto"/>
        <w:ind w:left="2204" w:right="1174"/>
        <w:jc w:val="both"/>
        <w:rPr>
          <w:lang w:val="en-US"/>
        </w:rPr>
      </w:pPr>
      <w:r w:rsidRPr="008B0622">
        <w:rPr>
          <w:color w:val="231F20"/>
          <w:lang w:val="en-US"/>
        </w:rPr>
        <w:t xml:space="preserve">The eruption of Iceland’s Eyjafjallajökull volcano in March 2010 led to flight cancellations throughout Europe, as the resultant ash cloud made it impossible to pilot aircraft safely in many regions. </w:t>
      </w:r>
      <w:r w:rsidR="001B63EF">
        <w:rPr>
          <w:color w:val="231F20"/>
          <w:lang w:val="en-US"/>
        </w:rPr>
        <w:t>M</w:t>
      </w:r>
      <w:r w:rsidRPr="008B0622">
        <w:rPr>
          <w:color w:val="231F20"/>
          <w:lang w:val="en-US"/>
        </w:rPr>
        <w:t>any supply chains rely on air freight, especially for their small components</w:t>
      </w:r>
      <w:r w:rsidR="001B63EF">
        <w:rPr>
          <w:color w:val="231F20"/>
          <w:lang w:val="en-US"/>
        </w:rPr>
        <w:t>, so t</w:t>
      </w:r>
      <w:r w:rsidRPr="008B0622">
        <w:rPr>
          <w:color w:val="231F20"/>
          <w:lang w:val="en-US"/>
        </w:rPr>
        <w:t>hese companies developed strategies to circumvent the problem by organizing flights via Russia, for example, where the airspace was clear.</w:t>
      </w:r>
    </w:p>
    <w:p w14:paraId="5575947E" w14:textId="77777777" w:rsidR="00BA598D" w:rsidRPr="008B0622" w:rsidRDefault="00BA598D">
      <w:pPr>
        <w:pStyle w:val="BodyText"/>
        <w:rPr>
          <w:sz w:val="24"/>
          <w:lang w:val="en-US"/>
        </w:rPr>
      </w:pPr>
    </w:p>
    <w:p w14:paraId="5575947F" w14:textId="77777777" w:rsidR="00BA598D" w:rsidRPr="008B0622" w:rsidRDefault="007C65E1">
      <w:pPr>
        <w:pStyle w:val="Heading6"/>
        <w:jc w:val="left"/>
        <w:rPr>
          <w:lang w:val="en-US"/>
        </w:rPr>
      </w:pPr>
      <w:r w:rsidRPr="008B0622">
        <w:rPr>
          <w:color w:val="003946"/>
          <w:lang w:val="en-US"/>
        </w:rPr>
        <w:t>Endogenous and Exogenous Risk Sources</w:t>
      </w:r>
    </w:p>
    <w:p w14:paraId="55759480" w14:textId="77777777" w:rsidR="00BA598D" w:rsidRPr="008B0622" w:rsidRDefault="00BA598D">
      <w:pPr>
        <w:pStyle w:val="BodyText"/>
        <w:spacing w:before="10"/>
        <w:rPr>
          <w:sz w:val="26"/>
          <w:lang w:val="en-US"/>
        </w:rPr>
      </w:pPr>
    </w:p>
    <w:p w14:paraId="55759481" w14:textId="020419F1" w:rsidR="00BA598D" w:rsidRPr="008B0622" w:rsidRDefault="007C65E1">
      <w:pPr>
        <w:pStyle w:val="BodyText"/>
        <w:spacing w:line="271" w:lineRule="auto"/>
        <w:ind w:left="2204" w:right="1175" w:hanging="1"/>
        <w:jc w:val="both"/>
        <w:rPr>
          <w:lang w:val="en-US"/>
        </w:rPr>
      </w:pPr>
      <w:r w:rsidRPr="008B0622">
        <w:rPr>
          <w:color w:val="231F20"/>
          <w:lang w:val="en-US"/>
        </w:rPr>
        <w:t xml:space="preserve">In addition to the </w:t>
      </w:r>
      <w:r w:rsidR="00F90E04">
        <w:rPr>
          <w:color w:val="231F20"/>
          <w:lang w:val="en-US"/>
        </w:rPr>
        <w:t>above</w:t>
      </w:r>
      <w:r w:rsidRPr="008B0622">
        <w:rPr>
          <w:color w:val="231F20"/>
          <w:lang w:val="en-US"/>
        </w:rPr>
        <w:t xml:space="preserve"> risk source</w:t>
      </w:r>
      <w:r w:rsidR="001B63EF">
        <w:rPr>
          <w:color w:val="231F20"/>
          <w:lang w:val="en-US"/>
        </w:rPr>
        <w:t xml:space="preserve"> type</w:t>
      </w:r>
      <w:r w:rsidRPr="008B0622">
        <w:rPr>
          <w:color w:val="231F20"/>
          <w:lang w:val="en-US"/>
        </w:rPr>
        <w:t xml:space="preserve">s, they </w:t>
      </w:r>
      <w:r w:rsidR="001B63EF">
        <w:rPr>
          <w:color w:val="231F20"/>
          <w:lang w:val="en-US"/>
        </w:rPr>
        <w:t>may</w:t>
      </w:r>
      <w:r w:rsidRPr="008B0622">
        <w:rPr>
          <w:color w:val="231F20"/>
          <w:lang w:val="en-US"/>
        </w:rPr>
        <w:t xml:space="preserve"> also be classified into endogenous and exogenous risk sources.</w:t>
      </w:r>
    </w:p>
    <w:p w14:paraId="55759482" w14:textId="77777777" w:rsidR="00BA598D" w:rsidRPr="008B0622" w:rsidRDefault="00BA598D">
      <w:pPr>
        <w:pStyle w:val="BodyText"/>
        <w:spacing w:before="7"/>
        <w:rPr>
          <w:sz w:val="22"/>
          <w:lang w:val="en-US"/>
        </w:rPr>
      </w:pPr>
    </w:p>
    <w:p w14:paraId="55759483" w14:textId="5702A897" w:rsidR="00BA598D" w:rsidRPr="008B0622" w:rsidRDefault="007C65E1">
      <w:pPr>
        <w:pStyle w:val="BodyText"/>
        <w:spacing w:line="271" w:lineRule="auto"/>
        <w:ind w:left="2204" w:right="1174"/>
        <w:jc w:val="both"/>
        <w:rPr>
          <w:lang w:val="en-US"/>
        </w:rPr>
      </w:pPr>
      <w:r w:rsidRPr="008B0622">
        <w:rPr>
          <w:color w:val="231F20"/>
          <w:lang w:val="en-US"/>
        </w:rPr>
        <w:t>Endogenous risk sources originate from the compan</w:t>
      </w:r>
      <w:r w:rsidR="0096287B">
        <w:rPr>
          <w:color w:val="231F20"/>
          <w:lang w:val="en-US"/>
        </w:rPr>
        <w:t>y</w:t>
      </w:r>
      <w:r w:rsidRPr="008B0622">
        <w:rPr>
          <w:color w:val="231F20"/>
          <w:lang w:val="en-US"/>
        </w:rPr>
        <w:t xml:space="preserve"> or supply chain itself and can be further subdivided into corporate risks and supply chain-specific risks. Corporate risks include market, operating and financial risks, and legal risks. Supply chain-specific risks include coordination, </w:t>
      </w:r>
      <w:proofErr w:type="gramStart"/>
      <w:r w:rsidRPr="008B0622">
        <w:rPr>
          <w:color w:val="231F20"/>
          <w:lang w:val="en-US"/>
        </w:rPr>
        <w:t>integration</w:t>
      </w:r>
      <w:proofErr w:type="gramEnd"/>
      <w:r w:rsidRPr="008B0622">
        <w:rPr>
          <w:color w:val="231F20"/>
          <w:lang w:val="en-US"/>
        </w:rPr>
        <w:t xml:space="preserve"> and cooperation risks. Exogenic risks are </w:t>
      </w:r>
      <w:r w:rsidR="0096287B">
        <w:rPr>
          <w:color w:val="231F20"/>
          <w:lang w:val="en-US"/>
        </w:rPr>
        <w:t>those which</w:t>
      </w:r>
      <w:r w:rsidRPr="008B0622">
        <w:rPr>
          <w:color w:val="231F20"/>
          <w:lang w:val="en-US"/>
        </w:rPr>
        <w:t xml:space="preserve"> impact an organization from the outside</w:t>
      </w:r>
      <w:r w:rsidR="0096287B">
        <w:rPr>
          <w:color w:val="231F20"/>
          <w:lang w:val="en-US"/>
        </w:rPr>
        <w:t xml:space="preserve"> and include</w:t>
      </w:r>
      <w:r w:rsidRPr="008B0622">
        <w:rPr>
          <w:color w:val="231F20"/>
          <w:lang w:val="en-US"/>
        </w:rPr>
        <w:t xml:space="preserve"> market risks, continuing natural risks, country risks and legal risks.</w:t>
      </w:r>
    </w:p>
    <w:p w14:paraId="55759484" w14:textId="77777777" w:rsidR="00BA598D" w:rsidRPr="008B0622" w:rsidRDefault="00BA598D">
      <w:pPr>
        <w:pStyle w:val="BodyText"/>
        <w:rPr>
          <w:sz w:val="24"/>
          <w:lang w:val="en-US"/>
        </w:rPr>
      </w:pPr>
    </w:p>
    <w:p w14:paraId="55759485" w14:textId="77777777" w:rsidR="00BA598D" w:rsidRPr="008B0622" w:rsidRDefault="00BA598D">
      <w:pPr>
        <w:pStyle w:val="BodyText"/>
        <w:spacing w:before="9"/>
        <w:rPr>
          <w:sz w:val="35"/>
          <w:lang w:val="en-US"/>
        </w:rPr>
      </w:pPr>
    </w:p>
    <w:p w14:paraId="55759486"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Risks and Corporate Success</w:t>
      </w:r>
    </w:p>
    <w:p w14:paraId="55759487" w14:textId="77777777" w:rsidR="00BA598D" w:rsidRPr="008B0622" w:rsidRDefault="007C65E1">
      <w:pPr>
        <w:pStyle w:val="BodyText"/>
        <w:spacing w:before="269" w:line="271" w:lineRule="auto"/>
        <w:ind w:left="2204" w:right="1174" w:hanging="1"/>
        <w:jc w:val="both"/>
        <w:rPr>
          <w:lang w:val="en-US"/>
        </w:rPr>
      </w:pPr>
      <w:r w:rsidRPr="008B0622">
        <w:rPr>
          <w:color w:val="231F20"/>
          <w:lang w:val="en-US"/>
        </w:rPr>
        <w:t>The more complex the supply chain, the greater the risk of vulnerabilities. Risk management must therefore be incorporated into both strategic planning and supply chain controlling.</w:t>
      </w:r>
    </w:p>
    <w:p w14:paraId="55759488"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89" w14:textId="77777777" w:rsidR="00BA598D" w:rsidRPr="008B0622" w:rsidRDefault="00BA598D">
      <w:pPr>
        <w:pStyle w:val="BodyText"/>
        <w:rPr>
          <w:lang w:val="en-US"/>
        </w:rPr>
      </w:pPr>
    </w:p>
    <w:p w14:paraId="5575948A" w14:textId="77777777" w:rsidR="00BA598D" w:rsidRPr="008B0622" w:rsidRDefault="00BA598D">
      <w:pPr>
        <w:pStyle w:val="BodyText"/>
        <w:spacing w:before="5"/>
        <w:rPr>
          <w:lang w:val="en-US"/>
        </w:rPr>
      </w:pPr>
    </w:p>
    <w:p w14:paraId="5575948B" w14:textId="77777777" w:rsidR="00BA598D" w:rsidRPr="008B0622" w:rsidRDefault="007C65E1">
      <w:pPr>
        <w:ind w:left="957"/>
        <w:rPr>
          <w:sz w:val="18"/>
          <w:lang w:val="en-US"/>
        </w:rPr>
      </w:pPr>
      <w:r w:rsidRPr="008B0622">
        <w:rPr>
          <w:color w:val="003946"/>
          <w:sz w:val="18"/>
          <w:lang w:val="en-US"/>
        </w:rPr>
        <w:t>Risk Management in the Supply Chain</w:t>
      </w:r>
    </w:p>
    <w:p w14:paraId="5575948C" w14:textId="77777777" w:rsidR="00BA598D" w:rsidRPr="008B0622" w:rsidRDefault="00BA598D">
      <w:pPr>
        <w:pStyle w:val="BodyText"/>
        <w:rPr>
          <w:lang w:val="en-US"/>
        </w:rPr>
      </w:pPr>
    </w:p>
    <w:p w14:paraId="5575948D" w14:textId="77777777" w:rsidR="00BA598D" w:rsidRPr="008B0622" w:rsidRDefault="00BA598D">
      <w:pPr>
        <w:pStyle w:val="BodyText"/>
        <w:rPr>
          <w:lang w:val="en-US"/>
        </w:rPr>
      </w:pPr>
    </w:p>
    <w:p w14:paraId="5575948E" w14:textId="77777777" w:rsidR="00BA598D" w:rsidRPr="008B0622" w:rsidRDefault="00BA598D">
      <w:pPr>
        <w:pStyle w:val="BodyText"/>
        <w:rPr>
          <w:lang w:val="en-US"/>
        </w:rPr>
      </w:pPr>
    </w:p>
    <w:p w14:paraId="5575948F" w14:textId="77777777" w:rsidR="00BA598D" w:rsidRPr="008B0622" w:rsidRDefault="00BA598D">
      <w:pPr>
        <w:pStyle w:val="BodyText"/>
        <w:rPr>
          <w:lang w:val="en-US"/>
        </w:rPr>
      </w:pPr>
    </w:p>
    <w:p w14:paraId="55759490" w14:textId="77777777" w:rsidR="00BA598D" w:rsidRPr="008B0622" w:rsidRDefault="00BA598D">
      <w:pPr>
        <w:pStyle w:val="BodyText"/>
        <w:rPr>
          <w:lang w:val="en-US"/>
        </w:rPr>
      </w:pPr>
    </w:p>
    <w:p w14:paraId="55759491" w14:textId="77777777" w:rsidR="00BA598D" w:rsidRPr="008B0622" w:rsidRDefault="007C65E1">
      <w:pPr>
        <w:pStyle w:val="BodyText"/>
        <w:rPr>
          <w:sz w:val="12"/>
          <w:lang w:val="en-US"/>
        </w:rPr>
      </w:pPr>
      <w:r w:rsidRPr="008B0622">
        <w:rPr>
          <w:noProof/>
          <w:lang w:val="en-US"/>
        </w:rPr>
        <w:drawing>
          <wp:anchor distT="0" distB="0" distL="0" distR="0" simplePos="0" relativeHeight="30" behindDoc="0" locked="0" layoutInCell="1" allowOverlap="1" wp14:anchorId="557596D9" wp14:editId="557596DA">
            <wp:simplePos x="0" y="0"/>
            <wp:positionH relativeFrom="page">
              <wp:posOffset>900000</wp:posOffset>
            </wp:positionH>
            <wp:positionV relativeFrom="paragraph">
              <wp:posOffset>103129</wp:posOffset>
            </wp:positionV>
            <wp:extent cx="4968694" cy="5955792"/>
            <wp:effectExtent l="0" t="0" r="0" b="0"/>
            <wp:wrapTopAndBottom/>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5" cstate="print"/>
                    <a:stretch>
                      <a:fillRect/>
                    </a:stretch>
                  </pic:blipFill>
                  <pic:spPr>
                    <a:xfrm>
                      <a:off x="0" y="0"/>
                      <a:ext cx="4968694" cy="5955792"/>
                    </a:xfrm>
                    <a:prstGeom prst="rect">
                      <a:avLst/>
                    </a:prstGeom>
                  </pic:spPr>
                </pic:pic>
              </a:graphicData>
            </a:graphic>
          </wp:anchor>
        </w:drawing>
      </w:r>
    </w:p>
    <w:p w14:paraId="55759492" w14:textId="77777777" w:rsidR="00BA598D" w:rsidRPr="008B0622" w:rsidRDefault="00BA598D">
      <w:pPr>
        <w:pStyle w:val="BodyText"/>
        <w:spacing w:before="5"/>
        <w:rPr>
          <w:sz w:val="10"/>
          <w:lang w:val="en-US"/>
        </w:rPr>
      </w:pPr>
    </w:p>
    <w:p w14:paraId="55759493" w14:textId="7277D8E8" w:rsidR="00BA598D" w:rsidRPr="008B0622" w:rsidRDefault="007C65E1">
      <w:pPr>
        <w:pStyle w:val="BodyText"/>
        <w:spacing w:before="100" w:line="271" w:lineRule="auto"/>
        <w:ind w:left="957" w:right="2421"/>
        <w:jc w:val="both"/>
        <w:rPr>
          <w:lang w:val="en-US"/>
        </w:rPr>
      </w:pPr>
      <w:r w:rsidRPr="008B0622">
        <w:rPr>
          <w:color w:val="231F20"/>
          <w:lang w:val="en-US"/>
        </w:rPr>
        <w:t xml:space="preserve">The above chart illustrates how a company’s success is determined by risks: A risk event arises from the various identified risk sources, </w:t>
      </w:r>
      <w:r w:rsidR="004F42E4">
        <w:rPr>
          <w:color w:val="231F20"/>
          <w:lang w:val="en-US"/>
        </w:rPr>
        <w:t>i.e.</w:t>
      </w:r>
      <w:r w:rsidRPr="008B0622">
        <w:rPr>
          <w:color w:val="231F20"/>
          <w:lang w:val="en-US"/>
        </w:rPr>
        <w:t xml:space="preserve"> an event occurs which triggers a risk. The timing and location of this event are identifiable. </w:t>
      </w:r>
      <w:r w:rsidR="008277C0">
        <w:rPr>
          <w:color w:val="231F20"/>
          <w:lang w:val="en-US"/>
        </w:rPr>
        <w:t>At this point,</w:t>
      </w:r>
      <w:r w:rsidRPr="008B0622">
        <w:rPr>
          <w:color w:val="231F20"/>
          <w:lang w:val="en-US"/>
        </w:rPr>
        <w:t xml:space="preserve"> risk management </w:t>
      </w:r>
      <w:r w:rsidR="008277C0">
        <w:rPr>
          <w:color w:val="231F20"/>
          <w:lang w:val="en-US"/>
        </w:rPr>
        <w:t>implements</w:t>
      </w:r>
      <w:r w:rsidRPr="008B0622">
        <w:rPr>
          <w:color w:val="231F20"/>
          <w:lang w:val="en-US"/>
        </w:rPr>
        <w:t xml:space="preserve"> risk mitigation measures to limit the supply chain’s vulnerability</w:t>
      </w:r>
      <w:r w:rsidR="00272934">
        <w:rPr>
          <w:color w:val="231F20"/>
          <w:lang w:val="en-US"/>
        </w:rPr>
        <w:t xml:space="preserve"> and minimize the risk</w:t>
      </w:r>
      <w:r w:rsidRPr="008B0622">
        <w:rPr>
          <w:color w:val="231F20"/>
          <w:lang w:val="en-US"/>
        </w:rPr>
        <w:t xml:space="preserve">. The less the supply chain is influenced by risks, the greater </w:t>
      </w:r>
      <w:r w:rsidR="00AA3A32">
        <w:rPr>
          <w:color w:val="231F20"/>
          <w:lang w:val="en-US"/>
        </w:rPr>
        <w:t>its</w:t>
      </w:r>
      <w:r w:rsidRPr="008B0622">
        <w:rPr>
          <w:color w:val="231F20"/>
          <w:lang w:val="en-US"/>
        </w:rPr>
        <w:t xml:space="preserve"> chance of </w:t>
      </w:r>
      <w:r w:rsidR="00EA27C7">
        <w:rPr>
          <w:color w:val="231F20"/>
          <w:lang w:val="en-US"/>
        </w:rPr>
        <w:t>success</w:t>
      </w:r>
      <w:r w:rsidR="00AA3A32">
        <w:rPr>
          <w:color w:val="231F20"/>
          <w:lang w:val="en-US"/>
        </w:rPr>
        <w:t xml:space="preserve">, which in turn means a greater chance of success </w:t>
      </w:r>
      <w:r w:rsidR="00BB53B9">
        <w:rPr>
          <w:color w:val="231F20"/>
          <w:lang w:val="en-US"/>
        </w:rPr>
        <w:t>for the</w:t>
      </w:r>
      <w:r w:rsidR="00EA27C7">
        <w:rPr>
          <w:color w:val="231F20"/>
          <w:lang w:val="en-US"/>
        </w:rPr>
        <w:t xml:space="preserve"> company</w:t>
      </w:r>
      <w:r w:rsidRPr="008B0622">
        <w:rPr>
          <w:color w:val="231F20"/>
          <w:lang w:val="en-US"/>
        </w:rPr>
        <w:t>.</w:t>
      </w:r>
    </w:p>
    <w:p w14:paraId="55759494"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95" w14:textId="77777777" w:rsidR="00BA598D" w:rsidRPr="008B0622" w:rsidRDefault="00BA598D">
      <w:pPr>
        <w:pStyle w:val="BodyText"/>
        <w:rPr>
          <w:lang w:val="en-US"/>
        </w:rPr>
      </w:pPr>
    </w:p>
    <w:p w14:paraId="55759496" w14:textId="77777777" w:rsidR="00BA598D" w:rsidRPr="008B0622" w:rsidRDefault="00BA598D">
      <w:pPr>
        <w:pStyle w:val="BodyText"/>
        <w:rPr>
          <w:lang w:val="en-US"/>
        </w:rPr>
      </w:pPr>
    </w:p>
    <w:p w14:paraId="55759497" w14:textId="77777777" w:rsidR="00BA598D" w:rsidRPr="008B0622" w:rsidRDefault="00BA598D">
      <w:pPr>
        <w:pStyle w:val="BodyText"/>
        <w:rPr>
          <w:lang w:val="en-US"/>
        </w:rPr>
      </w:pPr>
    </w:p>
    <w:p w14:paraId="55759498" w14:textId="77777777" w:rsidR="00BA598D" w:rsidRPr="008B0622" w:rsidRDefault="00BA598D">
      <w:pPr>
        <w:pStyle w:val="BodyText"/>
        <w:rPr>
          <w:lang w:val="en-US"/>
        </w:rPr>
      </w:pPr>
    </w:p>
    <w:p w14:paraId="55759499" w14:textId="77777777" w:rsidR="00BA598D" w:rsidRPr="008B0622" w:rsidRDefault="00BA598D">
      <w:pPr>
        <w:pStyle w:val="BodyText"/>
        <w:rPr>
          <w:lang w:val="en-US"/>
        </w:rPr>
      </w:pPr>
    </w:p>
    <w:p w14:paraId="5575949A" w14:textId="77777777" w:rsidR="00BA598D" w:rsidRPr="008B0622" w:rsidRDefault="00BA598D">
      <w:pPr>
        <w:pStyle w:val="BodyText"/>
        <w:rPr>
          <w:lang w:val="en-US"/>
        </w:rPr>
      </w:pPr>
    </w:p>
    <w:p w14:paraId="5575949B" w14:textId="77777777" w:rsidR="00BA598D" w:rsidRPr="008B0622" w:rsidRDefault="00BA598D">
      <w:pPr>
        <w:pStyle w:val="BodyText"/>
        <w:rPr>
          <w:lang w:val="en-US"/>
        </w:rPr>
      </w:pPr>
    </w:p>
    <w:p w14:paraId="5575949C" w14:textId="77777777" w:rsidR="00BA598D" w:rsidRPr="008B0622" w:rsidRDefault="00BA598D">
      <w:pPr>
        <w:pStyle w:val="BodyText"/>
        <w:spacing w:before="1"/>
        <w:rPr>
          <w:sz w:val="22"/>
          <w:lang w:val="en-US"/>
        </w:rPr>
      </w:pPr>
    </w:p>
    <w:p w14:paraId="5575949D" w14:textId="206942C8" w:rsidR="00BA598D" w:rsidRPr="008B0622" w:rsidRDefault="005E0AA7">
      <w:pPr>
        <w:pStyle w:val="BodyText"/>
        <w:spacing w:before="100" w:line="271" w:lineRule="auto"/>
        <w:ind w:left="2204" w:right="1174" w:hanging="1"/>
        <w:jc w:val="both"/>
        <w:rPr>
          <w:lang w:val="en-US"/>
        </w:rPr>
      </w:pPr>
      <w:r>
        <w:rPr>
          <w:color w:val="231F20"/>
          <w:lang w:val="en-US"/>
        </w:rPr>
        <w:t>C</w:t>
      </w:r>
      <w:r w:rsidRPr="008B0622">
        <w:rPr>
          <w:color w:val="231F20"/>
          <w:lang w:val="en-US"/>
        </w:rPr>
        <w:t xml:space="preserve">omplex simulations </w:t>
      </w:r>
      <w:r>
        <w:rPr>
          <w:color w:val="231F20"/>
          <w:lang w:val="en-US"/>
        </w:rPr>
        <w:t>may be used</w:t>
      </w:r>
      <w:r w:rsidRPr="008B0622">
        <w:rPr>
          <w:color w:val="231F20"/>
          <w:lang w:val="en-US"/>
        </w:rPr>
        <w:t xml:space="preserve"> to scrutinize the problem from every perspective </w:t>
      </w:r>
      <w:r>
        <w:rPr>
          <w:color w:val="231F20"/>
          <w:lang w:val="en-US"/>
        </w:rPr>
        <w:t xml:space="preserve">and gage </w:t>
      </w:r>
      <w:r w:rsidR="007C65E1" w:rsidRPr="008B0622">
        <w:rPr>
          <w:color w:val="231F20"/>
          <w:lang w:val="en-US"/>
        </w:rPr>
        <w:t>how risks influence the supply chain and which events</w:t>
      </w:r>
      <w:r w:rsidR="0097298F">
        <w:rPr>
          <w:color w:val="231F20"/>
          <w:lang w:val="en-US"/>
        </w:rPr>
        <w:t xml:space="preserve"> might trigger which impacts</w:t>
      </w:r>
      <w:r w:rsidR="007C65E1" w:rsidRPr="008B0622">
        <w:rPr>
          <w:color w:val="231F20"/>
          <w:lang w:val="en-US"/>
        </w:rPr>
        <w:t>.</w:t>
      </w:r>
    </w:p>
    <w:p w14:paraId="5575949E" w14:textId="77777777" w:rsidR="00BA598D" w:rsidRPr="008B0622" w:rsidRDefault="00BA598D">
      <w:pPr>
        <w:pStyle w:val="BodyText"/>
        <w:rPr>
          <w:sz w:val="24"/>
          <w:lang w:val="en-US"/>
        </w:rPr>
      </w:pPr>
    </w:p>
    <w:p w14:paraId="5575949F" w14:textId="77777777" w:rsidR="00BA598D" w:rsidRPr="008B0622" w:rsidRDefault="00BA598D">
      <w:pPr>
        <w:pStyle w:val="BodyText"/>
        <w:rPr>
          <w:sz w:val="24"/>
          <w:lang w:val="en-US"/>
        </w:rPr>
      </w:pPr>
    </w:p>
    <w:p w14:paraId="557594A0" w14:textId="77777777" w:rsidR="00BA598D" w:rsidRPr="008B0622" w:rsidRDefault="007C65E1">
      <w:pPr>
        <w:pStyle w:val="BodyText"/>
        <w:spacing w:before="138"/>
        <w:ind w:left="2374"/>
        <w:rPr>
          <w:lang w:val="en-US"/>
        </w:rPr>
      </w:pPr>
      <w:r w:rsidRPr="008B0622">
        <w:rPr>
          <w:color w:val="003946"/>
          <w:lang w:val="en-US"/>
        </w:rPr>
        <w:t>Summary</w:t>
      </w:r>
    </w:p>
    <w:p w14:paraId="557594A1" w14:textId="642AF612"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603712" behindDoc="1" locked="0" layoutInCell="1" allowOverlap="1" wp14:anchorId="557596DB" wp14:editId="69F12BD2">
                <wp:simplePos x="0" y="0"/>
                <wp:positionH relativeFrom="page">
                  <wp:posOffset>1692275</wp:posOffset>
                </wp:positionH>
                <wp:positionV relativeFrom="paragraph">
                  <wp:posOffset>102235</wp:posOffset>
                </wp:positionV>
                <wp:extent cx="4968240" cy="3855085"/>
                <wp:effectExtent l="0" t="0" r="0" b="0"/>
                <wp:wrapTopAndBottom/>
                <wp:docPr id="87"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855085"/>
                          <a:chOff x="2665" y="161"/>
                          <a:chExt cx="7824" cy="6071"/>
                        </a:xfrm>
                      </wpg:grpSpPr>
                      <wps:wsp>
                        <wps:cNvPr id="88" name="docshape94"/>
                        <wps:cNvSpPr>
                          <a:spLocks noChangeArrowheads="1"/>
                        </wps:cNvSpPr>
                        <wps:spPr bwMode="auto">
                          <a:xfrm>
                            <a:off x="2664" y="171"/>
                            <a:ext cx="7824" cy="60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23"/>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90" name="docshape95"/>
                        <wps:cNvSpPr txBox="1">
                          <a:spLocks noChangeArrowheads="1"/>
                        </wps:cNvSpPr>
                        <wps:spPr bwMode="auto">
                          <a:xfrm>
                            <a:off x="2664" y="171"/>
                            <a:ext cx="7824" cy="6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5F" w14:textId="0695DF20" w:rsidR="00BA598D" w:rsidRDefault="007C65E1">
                              <w:pPr>
                                <w:spacing w:before="179" w:line="271" w:lineRule="auto"/>
                                <w:ind w:left="170" w:right="174"/>
                                <w:rPr>
                                  <w:sz w:val="20"/>
                                </w:rPr>
                              </w:pPr>
                              <w:r>
                                <w:rPr>
                                  <w:color w:val="231F20"/>
                                  <w:sz w:val="20"/>
                                </w:rPr>
                                <w:t>Global value</w:t>
                              </w:r>
                              <w:r w:rsidR="00AD6173">
                                <w:rPr>
                                  <w:color w:val="231F20"/>
                                  <w:sz w:val="20"/>
                                </w:rPr>
                                <w:t xml:space="preserve"> chains</w:t>
                              </w:r>
                              <w:r w:rsidR="008F6D42">
                                <w:rPr>
                                  <w:color w:val="231F20"/>
                                  <w:sz w:val="20"/>
                                </w:rPr>
                                <w:t xml:space="preserve"> </w:t>
                              </w:r>
                              <w:r>
                                <w:rPr>
                                  <w:color w:val="231F20"/>
                                  <w:sz w:val="20"/>
                                </w:rPr>
                                <w:t xml:space="preserve">are dynamic, occasionally fragile structures with numerous interdependencies that are influenced by many different market parameters. Alongside the globalization of the economy, competition between individual supply chains and the procurement of cheap raw materials and parts from developing and emerging countries, recent trends focus on single-sourcing and outsourcing. All these issues </w:t>
                              </w:r>
                              <w:r w:rsidR="00BF4D08">
                                <w:rPr>
                                  <w:color w:val="231F20"/>
                                  <w:sz w:val="20"/>
                                </w:rPr>
                                <w:t xml:space="preserve">may </w:t>
                              </w:r>
                              <w:r>
                                <w:rPr>
                                  <w:color w:val="231F20"/>
                                  <w:sz w:val="20"/>
                                </w:rPr>
                                <w:t xml:space="preserve">hinder planned processes in a </w:t>
                              </w:r>
                              <w:r w:rsidR="008F6D42">
                                <w:rPr>
                                  <w:color w:val="231F20"/>
                                  <w:sz w:val="20"/>
                                </w:rPr>
                                <w:t>value chain</w:t>
                              </w:r>
                              <w:r>
                                <w:rPr>
                                  <w:color w:val="231F20"/>
                                  <w:sz w:val="20"/>
                                </w:rPr>
                                <w:t xml:space="preserve"> and pose major challenges for supply chain management. It is therefore vital to implement</w:t>
                              </w:r>
                              <w:r w:rsidR="00BF4D08">
                                <w:rPr>
                                  <w:color w:val="231F20"/>
                                  <w:sz w:val="20"/>
                                </w:rPr>
                                <w:t xml:space="preserve"> a </w:t>
                              </w:r>
                              <w:r>
                                <w:rPr>
                                  <w:color w:val="231F20"/>
                                  <w:sz w:val="20"/>
                                </w:rPr>
                                <w:t>risk management</w:t>
                              </w:r>
                              <w:r w:rsidR="0097298F">
                                <w:rPr>
                                  <w:color w:val="231F20"/>
                                  <w:sz w:val="20"/>
                                </w:rPr>
                                <w:t xml:space="preserve"> system</w:t>
                              </w:r>
                              <w:r>
                                <w:rPr>
                                  <w:color w:val="231F20"/>
                                  <w:sz w:val="20"/>
                                </w:rPr>
                                <w:t xml:space="preserve"> </w:t>
                              </w:r>
                              <w:r w:rsidR="00B20A8F">
                                <w:rPr>
                                  <w:color w:val="231F20"/>
                                  <w:sz w:val="20"/>
                                </w:rPr>
                                <w:t>that can identify</w:t>
                              </w:r>
                              <w:r>
                                <w:rPr>
                                  <w:color w:val="231F20"/>
                                  <w:sz w:val="20"/>
                                </w:rPr>
                                <w:t xml:space="preserve"> and resolv</w:t>
                              </w:r>
                              <w:r w:rsidR="00B20A8F">
                                <w:rPr>
                                  <w:color w:val="231F20"/>
                                  <w:sz w:val="20"/>
                                </w:rPr>
                                <w:t>e</w:t>
                              </w:r>
                              <w:r>
                                <w:rPr>
                                  <w:color w:val="231F20"/>
                                  <w:sz w:val="20"/>
                                </w:rPr>
                                <w:t xml:space="preserve"> emerging risks early on. This requires the identification, forecasting, monitoring and control of vulnerable interfaces within the supply chain.</w:t>
                              </w:r>
                            </w:p>
                            <w:p w14:paraId="55759760" w14:textId="77777777" w:rsidR="00BA598D" w:rsidRDefault="00BA598D">
                              <w:pPr>
                                <w:spacing w:before="8"/>
                              </w:pPr>
                            </w:p>
                            <w:p w14:paraId="55759761" w14:textId="77777777" w:rsidR="00BA598D" w:rsidRDefault="007C65E1">
                              <w:pPr>
                                <w:spacing w:before="1" w:line="271" w:lineRule="auto"/>
                                <w:ind w:left="170"/>
                                <w:rPr>
                                  <w:sz w:val="20"/>
                                </w:rPr>
                              </w:pPr>
                              <w:r>
                                <w:rPr>
                                  <w:color w:val="231F20"/>
                                  <w:sz w:val="20"/>
                                </w:rPr>
                                <w:t>Risk sources which may impact the supply chain are classified into endogenous and exogenous factors.</w:t>
                              </w:r>
                            </w:p>
                            <w:p w14:paraId="55759762" w14:textId="77777777" w:rsidR="00BA598D" w:rsidRDefault="00BA598D">
                              <w:pPr>
                                <w:spacing w:before="7"/>
                              </w:pPr>
                            </w:p>
                            <w:p w14:paraId="55759763" w14:textId="3A47801F" w:rsidR="00BA598D" w:rsidRDefault="007C65E1">
                              <w:pPr>
                                <w:spacing w:line="271" w:lineRule="auto"/>
                                <w:ind w:left="170"/>
                                <w:rPr>
                                  <w:sz w:val="20"/>
                                </w:rPr>
                              </w:pPr>
                              <w:r>
                                <w:rPr>
                                  <w:color w:val="231F20"/>
                                  <w:sz w:val="20"/>
                                </w:rPr>
                                <w:t>Endogenous risks are those which impact the supply chain from within, while exogenous influences (</w:t>
                              </w:r>
                              <w:proofErr w:type="gramStart"/>
                              <w:r>
                                <w:rPr>
                                  <w:color w:val="231F20"/>
                                  <w:sz w:val="20"/>
                                </w:rPr>
                                <w:t>i.e.</w:t>
                              </w:r>
                              <w:proofErr w:type="gramEnd"/>
                              <w:r>
                                <w:rPr>
                                  <w:color w:val="231F20"/>
                                  <w:sz w:val="20"/>
                                </w:rPr>
                                <w:t xml:space="preserve"> those outside the supply chain) include customers and suppliers as well as disasters, infrastructure and bureaucracy.</w:t>
                              </w:r>
                            </w:p>
                            <w:p w14:paraId="55759764" w14:textId="77777777" w:rsidR="00BA598D" w:rsidRDefault="00BA598D">
                              <w:pPr>
                                <w:spacing w:before="7"/>
                              </w:pPr>
                            </w:p>
                            <w:p w14:paraId="55759765" w14:textId="24ACC03B" w:rsidR="00BA598D" w:rsidRDefault="007C65E1">
                              <w:pPr>
                                <w:spacing w:line="271" w:lineRule="auto"/>
                                <w:ind w:left="170"/>
                                <w:rPr>
                                  <w:sz w:val="20"/>
                                </w:rPr>
                              </w:pPr>
                              <w:r>
                                <w:rPr>
                                  <w:color w:val="231F20"/>
                                  <w:sz w:val="20"/>
                                </w:rPr>
                                <w:t xml:space="preserve">Risk management is important for supply chains </w:t>
                              </w:r>
                              <w:r w:rsidR="00BB66C0">
                                <w:rPr>
                                  <w:color w:val="231F20"/>
                                  <w:sz w:val="20"/>
                                </w:rPr>
                                <w:t>because it helps to minimize</w:t>
                              </w:r>
                              <w:r>
                                <w:rPr>
                                  <w:color w:val="231F20"/>
                                  <w:sz w:val="20"/>
                                </w:rPr>
                                <w:t xml:space="preserve"> adverse influences which may impact the </w:t>
                              </w:r>
                              <w:r w:rsidR="000A2999">
                                <w:rPr>
                                  <w:color w:val="231F20"/>
                                  <w:sz w:val="20"/>
                                </w:rPr>
                                <w:t>value chain</w:t>
                              </w:r>
                              <w:r>
                                <w:rPr>
                                  <w:color w:val="231F20"/>
                                  <w:sz w:val="20"/>
                                </w:rPr>
                                <w:t xml:space="preserve"> </w:t>
                              </w:r>
                              <w:r w:rsidR="00BB66C0">
                                <w:rPr>
                                  <w:color w:val="231F20"/>
                                  <w:sz w:val="20"/>
                                </w:rPr>
                                <w:t>and</w:t>
                              </w:r>
                              <w:r>
                                <w:rPr>
                                  <w:color w:val="231F20"/>
                                  <w:sz w:val="20"/>
                                </w:rPr>
                                <w:t xml:space="preserve"> safeguard its long-term success.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DB" id="docshapegroup93" o:spid="_x0000_s1044" style="position:absolute;margin-left:133.25pt;margin-top:8.05pt;width:391.2pt;height:303.55pt;z-index:-15712768;mso-wrap-distance-left:0;mso-wrap-distance-right:0;mso-position-horizontal-relative:page;mso-position-vertical-relative:text" coordorigin="2665,161" coordsize="7824,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">
                <v:rect id="docshape94" o:spid="_x0000_s1045" style="position:absolute;left:2664;top:171;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" fillcolor="#f1f1f1" stroked="f"/>
                <v:line id="Line 23" o:spid="_x0000_s1046"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" strokecolor="#003946" strokeweight=".5pt"/>
                <v:shape id="docshape95" o:spid="_x0000_s1047" type="#_x0000_t202" style="position:absolute;left:2664;top:171;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575975F" w14:textId="0695DF20" w:rsidR="00BA598D" w:rsidRDefault="007C65E1">
                        <w:pPr>
                          <w:spacing w:before="179" w:line="271" w:lineRule="auto"/>
                          <w:ind w:left="170" w:right="174"/>
                          <w:rPr>
                            <w:sz w:val="20"/>
                          </w:rPr>
                        </w:pPr>
                        <w:r>
                          <w:rPr>
                            <w:color w:val="231F20"/>
                            <w:sz w:val="20"/>
                          </w:rPr>
                          <w:t>Global value</w:t>
                        </w:r>
                        <w:r w:rsidR="00AD6173">
                          <w:rPr>
                            <w:color w:val="231F20"/>
                            <w:sz w:val="20"/>
                          </w:rPr>
                          <w:t xml:space="preserve"> chains</w:t>
                        </w:r>
                        <w:r w:rsidR="008F6D42">
                          <w:rPr>
                            <w:color w:val="231F20"/>
                            <w:sz w:val="20"/>
                          </w:rPr>
                          <w:t xml:space="preserve"> </w:t>
                        </w:r>
                        <w:r>
                          <w:rPr>
                            <w:color w:val="231F20"/>
                            <w:sz w:val="20"/>
                          </w:rPr>
                          <w:t xml:space="preserve">are dynamic, occasionally fragile structures with numerous interdependencies that are influenced by many different market parameters. Alongside the globalization of the economy, competition between individual supply chains and the procurement of cheap raw materials and parts from developing and emerging countries, recent trends focus on single-sourcing and outsourcing. All these issues </w:t>
                        </w:r>
                        <w:r w:rsidR="00BF4D08">
                          <w:rPr>
                            <w:color w:val="231F20"/>
                            <w:sz w:val="20"/>
                          </w:rPr>
                          <w:t xml:space="preserve">may </w:t>
                        </w:r>
                        <w:r>
                          <w:rPr>
                            <w:color w:val="231F20"/>
                            <w:sz w:val="20"/>
                          </w:rPr>
                          <w:t xml:space="preserve">hinder planned processes in a </w:t>
                        </w:r>
                        <w:r w:rsidR="008F6D42">
                          <w:rPr>
                            <w:color w:val="231F20"/>
                            <w:sz w:val="20"/>
                          </w:rPr>
                          <w:t>value chain</w:t>
                        </w:r>
                        <w:r>
                          <w:rPr>
                            <w:color w:val="231F20"/>
                            <w:sz w:val="20"/>
                          </w:rPr>
                          <w:t xml:space="preserve"> and pose major challenges for supply chain management. It is therefore vital to implement</w:t>
                        </w:r>
                        <w:r w:rsidR="00BF4D08">
                          <w:rPr>
                            <w:color w:val="231F20"/>
                            <w:sz w:val="20"/>
                          </w:rPr>
                          <w:t xml:space="preserve"> a </w:t>
                        </w:r>
                        <w:r>
                          <w:rPr>
                            <w:color w:val="231F20"/>
                            <w:sz w:val="20"/>
                          </w:rPr>
                          <w:t>risk management</w:t>
                        </w:r>
                        <w:r w:rsidR="0097298F">
                          <w:rPr>
                            <w:color w:val="231F20"/>
                            <w:sz w:val="20"/>
                          </w:rPr>
                          <w:t xml:space="preserve"> system</w:t>
                        </w:r>
                        <w:r>
                          <w:rPr>
                            <w:color w:val="231F20"/>
                            <w:sz w:val="20"/>
                          </w:rPr>
                          <w:t xml:space="preserve"> </w:t>
                        </w:r>
                        <w:r w:rsidR="00B20A8F">
                          <w:rPr>
                            <w:color w:val="231F20"/>
                            <w:sz w:val="20"/>
                          </w:rPr>
                          <w:t>that can identify</w:t>
                        </w:r>
                        <w:r>
                          <w:rPr>
                            <w:color w:val="231F20"/>
                            <w:sz w:val="20"/>
                          </w:rPr>
                          <w:t xml:space="preserve"> and resolv</w:t>
                        </w:r>
                        <w:r w:rsidR="00B20A8F">
                          <w:rPr>
                            <w:color w:val="231F20"/>
                            <w:sz w:val="20"/>
                          </w:rPr>
                          <w:t>e</w:t>
                        </w:r>
                        <w:r>
                          <w:rPr>
                            <w:color w:val="231F20"/>
                            <w:sz w:val="20"/>
                          </w:rPr>
                          <w:t xml:space="preserve"> emerging risks early on. This requires the identification, forecasting, monitoring and control of vulnerable interfaces within the supply chain.</w:t>
                        </w:r>
                      </w:p>
                      <w:p w14:paraId="55759760" w14:textId="77777777" w:rsidR="00BA598D" w:rsidRDefault="00BA598D">
                        <w:pPr>
                          <w:spacing w:before="8"/>
                        </w:pPr>
                      </w:p>
                      <w:p w14:paraId="55759761" w14:textId="77777777" w:rsidR="00BA598D" w:rsidRDefault="007C65E1">
                        <w:pPr>
                          <w:spacing w:before="1" w:line="271" w:lineRule="auto"/>
                          <w:ind w:left="170"/>
                          <w:rPr>
                            <w:sz w:val="20"/>
                          </w:rPr>
                        </w:pPr>
                        <w:r>
                          <w:rPr>
                            <w:color w:val="231F20"/>
                            <w:sz w:val="20"/>
                          </w:rPr>
                          <w:t>Risk sources which may impact the supply chain are classified into endogenous and exogenous factors.</w:t>
                        </w:r>
                      </w:p>
                      <w:p w14:paraId="55759762" w14:textId="77777777" w:rsidR="00BA598D" w:rsidRDefault="00BA598D">
                        <w:pPr>
                          <w:spacing w:before="7"/>
                        </w:pPr>
                      </w:p>
                      <w:p w14:paraId="55759763" w14:textId="3A47801F" w:rsidR="00BA598D" w:rsidRDefault="007C65E1">
                        <w:pPr>
                          <w:spacing w:line="271" w:lineRule="auto"/>
                          <w:ind w:left="170"/>
                          <w:rPr>
                            <w:sz w:val="20"/>
                          </w:rPr>
                        </w:pPr>
                        <w:r>
                          <w:rPr>
                            <w:color w:val="231F20"/>
                            <w:sz w:val="20"/>
                          </w:rPr>
                          <w:t>Endogenous risks are those which impact the supply chain from within, while exogenous influences (</w:t>
                        </w:r>
                        <w:proofErr w:type="gramStart"/>
                        <w:r>
                          <w:rPr>
                            <w:color w:val="231F20"/>
                            <w:sz w:val="20"/>
                          </w:rPr>
                          <w:t>i.e.</w:t>
                        </w:r>
                        <w:proofErr w:type="gramEnd"/>
                        <w:r>
                          <w:rPr>
                            <w:color w:val="231F20"/>
                            <w:sz w:val="20"/>
                          </w:rPr>
                          <w:t xml:space="preserve"> those outside the supply chain) include customers and suppliers as well as disasters, infrastructure and bureaucracy.</w:t>
                        </w:r>
                      </w:p>
                      <w:p w14:paraId="55759764" w14:textId="77777777" w:rsidR="00BA598D" w:rsidRDefault="00BA598D">
                        <w:pPr>
                          <w:spacing w:before="7"/>
                        </w:pPr>
                      </w:p>
                      <w:p w14:paraId="55759765" w14:textId="24ACC03B" w:rsidR="00BA598D" w:rsidRDefault="007C65E1">
                        <w:pPr>
                          <w:spacing w:line="271" w:lineRule="auto"/>
                          <w:ind w:left="170"/>
                          <w:rPr>
                            <w:sz w:val="20"/>
                          </w:rPr>
                        </w:pPr>
                        <w:r>
                          <w:rPr>
                            <w:color w:val="231F20"/>
                            <w:sz w:val="20"/>
                          </w:rPr>
                          <w:t xml:space="preserve">Risk management is important for supply chains </w:t>
                        </w:r>
                        <w:r w:rsidR="00BB66C0">
                          <w:rPr>
                            <w:color w:val="231F20"/>
                            <w:sz w:val="20"/>
                          </w:rPr>
                          <w:t>because it helps to minimize</w:t>
                        </w:r>
                        <w:r>
                          <w:rPr>
                            <w:color w:val="231F20"/>
                            <w:sz w:val="20"/>
                          </w:rPr>
                          <w:t xml:space="preserve"> adverse influences which may impact the </w:t>
                        </w:r>
                        <w:r w:rsidR="000A2999">
                          <w:rPr>
                            <w:color w:val="231F20"/>
                            <w:sz w:val="20"/>
                          </w:rPr>
                          <w:t>value chain</w:t>
                        </w:r>
                        <w:r>
                          <w:rPr>
                            <w:color w:val="231F20"/>
                            <w:sz w:val="20"/>
                          </w:rPr>
                          <w:t xml:space="preserve"> </w:t>
                        </w:r>
                        <w:r w:rsidR="00BB66C0">
                          <w:rPr>
                            <w:color w:val="231F20"/>
                            <w:sz w:val="20"/>
                          </w:rPr>
                          <w:t>and</w:t>
                        </w:r>
                        <w:r>
                          <w:rPr>
                            <w:color w:val="231F20"/>
                            <w:sz w:val="20"/>
                          </w:rPr>
                          <w:t xml:space="preserve"> safeguard its long-term success.</w:t>
                        </w:r>
                      </w:p>
                    </w:txbxContent>
                  </v:textbox>
                </v:shape>
                <w10:wrap type="topAndBottom" anchorx="page"/>
              </v:group>
            </w:pict>
          </mc:Fallback>
        </mc:AlternateContent>
      </w:r>
    </w:p>
    <w:p w14:paraId="557594A2" w14:textId="77777777" w:rsidR="00BA598D" w:rsidRPr="008B0622" w:rsidRDefault="00BA598D">
      <w:pPr>
        <w:pStyle w:val="BodyText"/>
        <w:rPr>
          <w:lang w:val="en-US"/>
        </w:rPr>
      </w:pPr>
    </w:p>
    <w:p w14:paraId="557594A3" w14:textId="77777777" w:rsidR="00BA598D" w:rsidRPr="008B0622" w:rsidRDefault="00BA598D">
      <w:pPr>
        <w:pStyle w:val="BodyText"/>
        <w:spacing w:before="11"/>
        <w:rPr>
          <w:sz w:val="19"/>
          <w:lang w:val="en-US"/>
        </w:rPr>
      </w:pPr>
    </w:p>
    <w:p w14:paraId="557594A5" w14:textId="57022F86" w:rsidR="00BA598D" w:rsidRPr="008B0622" w:rsidRDefault="00BA598D">
      <w:pPr>
        <w:pStyle w:val="BodyText"/>
        <w:spacing w:before="10"/>
        <w:rPr>
          <w:sz w:val="11"/>
          <w:lang w:val="en-US"/>
        </w:rPr>
      </w:pPr>
    </w:p>
    <w:p w14:paraId="557594A6"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4A7" w14:textId="66EA9FB1"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93984" behindDoc="1" locked="0" layoutInCell="1" allowOverlap="1" wp14:anchorId="557596DD" wp14:editId="718DC5D0">
                <wp:simplePos x="0" y="0"/>
                <wp:positionH relativeFrom="page">
                  <wp:posOffset>-179705</wp:posOffset>
                </wp:positionH>
                <wp:positionV relativeFrom="page">
                  <wp:posOffset>2520315</wp:posOffset>
                </wp:positionV>
                <wp:extent cx="7380605" cy="2160270"/>
                <wp:effectExtent l="0" t="0" r="0" b="0"/>
                <wp:wrapNone/>
                <wp:docPr id="84"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85" name="docshape10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docshape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4E9670" id="docshapegroup99" o:spid="_x0000_s1026" style="position:absolute;margin-left:-14.15pt;margin-top:198.45pt;width:581.15pt;height:170.1pt;z-index:-173224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">
                <v:rect id="docshape10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" fillcolor="#f1f1f1" stroked="f"/>
                <v:shape id="docshape10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">
                  <v:imagedata r:id="rId47" o:title=""/>
                </v:shape>
                <w10:wrap anchorx="page" anchory="page"/>
              </v:group>
            </w:pict>
          </mc:Fallback>
        </mc:AlternateContent>
      </w:r>
    </w:p>
    <w:p w14:paraId="557594A8" w14:textId="77777777" w:rsidR="00BA598D" w:rsidRPr="008B0622" w:rsidRDefault="00BA598D">
      <w:pPr>
        <w:pStyle w:val="BodyText"/>
        <w:rPr>
          <w:lang w:val="en-US"/>
        </w:rPr>
      </w:pPr>
    </w:p>
    <w:p w14:paraId="557594A9" w14:textId="77777777" w:rsidR="00BA598D" w:rsidRPr="008B0622" w:rsidRDefault="00BA598D">
      <w:pPr>
        <w:pStyle w:val="BodyText"/>
        <w:rPr>
          <w:lang w:val="en-US"/>
        </w:rPr>
      </w:pPr>
    </w:p>
    <w:p w14:paraId="557594AA" w14:textId="77777777" w:rsidR="00BA598D" w:rsidRPr="008B0622" w:rsidRDefault="00BA598D">
      <w:pPr>
        <w:pStyle w:val="BodyText"/>
        <w:rPr>
          <w:lang w:val="en-US"/>
        </w:rPr>
      </w:pPr>
    </w:p>
    <w:p w14:paraId="557594AB" w14:textId="77777777" w:rsidR="00BA598D" w:rsidRPr="008B0622" w:rsidRDefault="00BA598D">
      <w:pPr>
        <w:pStyle w:val="BodyText"/>
        <w:rPr>
          <w:lang w:val="en-US"/>
        </w:rPr>
      </w:pPr>
    </w:p>
    <w:p w14:paraId="557594AC" w14:textId="77777777" w:rsidR="00BA598D" w:rsidRPr="008B0622" w:rsidRDefault="00BA598D">
      <w:pPr>
        <w:pStyle w:val="BodyText"/>
        <w:rPr>
          <w:lang w:val="en-US"/>
        </w:rPr>
      </w:pPr>
    </w:p>
    <w:p w14:paraId="557594AD" w14:textId="77777777" w:rsidR="00BA598D" w:rsidRPr="008B0622" w:rsidRDefault="00BA598D">
      <w:pPr>
        <w:pStyle w:val="BodyText"/>
        <w:rPr>
          <w:lang w:val="en-US"/>
        </w:rPr>
      </w:pPr>
    </w:p>
    <w:p w14:paraId="557594AE" w14:textId="77777777" w:rsidR="00BA598D" w:rsidRPr="008B0622" w:rsidRDefault="00BA598D">
      <w:pPr>
        <w:pStyle w:val="BodyText"/>
        <w:rPr>
          <w:lang w:val="en-US"/>
        </w:rPr>
      </w:pPr>
    </w:p>
    <w:p w14:paraId="557594AF" w14:textId="77777777" w:rsidR="00BA598D" w:rsidRPr="008B0622" w:rsidRDefault="00BA598D">
      <w:pPr>
        <w:pStyle w:val="BodyText"/>
        <w:rPr>
          <w:lang w:val="en-US"/>
        </w:rPr>
      </w:pPr>
    </w:p>
    <w:p w14:paraId="557594B0" w14:textId="77777777" w:rsidR="00BA598D" w:rsidRPr="008B0622" w:rsidRDefault="00BA598D">
      <w:pPr>
        <w:pStyle w:val="BodyText"/>
        <w:rPr>
          <w:lang w:val="en-US"/>
        </w:rPr>
      </w:pPr>
    </w:p>
    <w:p w14:paraId="557594B1" w14:textId="77777777" w:rsidR="00BA598D" w:rsidRPr="008B0622" w:rsidRDefault="00BA598D">
      <w:pPr>
        <w:pStyle w:val="BodyText"/>
        <w:rPr>
          <w:lang w:val="en-US"/>
        </w:rPr>
      </w:pPr>
    </w:p>
    <w:p w14:paraId="557594B2" w14:textId="77777777" w:rsidR="00BA598D" w:rsidRPr="008B0622" w:rsidRDefault="00BA598D">
      <w:pPr>
        <w:pStyle w:val="BodyText"/>
        <w:rPr>
          <w:lang w:val="en-US"/>
        </w:rPr>
      </w:pPr>
    </w:p>
    <w:p w14:paraId="557594B3" w14:textId="77777777" w:rsidR="00BA598D" w:rsidRPr="008B0622" w:rsidRDefault="00BA598D">
      <w:pPr>
        <w:pStyle w:val="BodyText"/>
        <w:rPr>
          <w:lang w:val="en-US"/>
        </w:rPr>
      </w:pPr>
    </w:p>
    <w:p w14:paraId="557594B4" w14:textId="77777777" w:rsidR="00BA598D" w:rsidRPr="008B0622" w:rsidRDefault="00BA598D">
      <w:pPr>
        <w:pStyle w:val="BodyText"/>
        <w:rPr>
          <w:lang w:val="en-US"/>
        </w:rPr>
      </w:pPr>
    </w:p>
    <w:p w14:paraId="557594B5" w14:textId="77777777" w:rsidR="00BA598D" w:rsidRPr="008B0622" w:rsidRDefault="00BA598D">
      <w:pPr>
        <w:pStyle w:val="BodyText"/>
        <w:rPr>
          <w:lang w:val="en-US"/>
        </w:rPr>
      </w:pPr>
    </w:p>
    <w:p w14:paraId="557594B6" w14:textId="77777777" w:rsidR="00BA598D" w:rsidRPr="008B0622" w:rsidRDefault="00BA598D">
      <w:pPr>
        <w:pStyle w:val="BodyText"/>
        <w:rPr>
          <w:lang w:val="en-US"/>
        </w:rPr>
      </w:pPr>
    </w:p>
    <w:p w14:paraId="557594B7" w14:textId="77777777" w:rsidR="00BA598D" w:rsidRPr="008B0622" w:rsidRDefault="00BA598D">
      <w:pPr>
        <w:pStyle w:val="BodyText"/>
        <w:rPr>
          <w:lang w:val="en-US"/>
        </w:rPr>
      </w:pPr>
    </w:p>
    <w:p w14:paraId="557594B8" w14:textId="77777777" w:rsidR="00BA598D" w:rsidRPr="008B0622" w:rsidRDefault="00BA598D">
      <w:pPr>
        <w:pStyle w:val="BodyText"/>
        <w:rPr>
          <w:lang w:val="en-US"/>
        </w:rPr>
      </w:pPr>
    </w:p>
    <w:p w14:paraId="557594B9" w14:textId="77777777" w:rsidR="00BA598D" w:rsidRPr="008B0622" w:rsidRDefault="00BA598D">
      <w:pPr>
        <w:pStyle w:val="BodyText"/>
        <w:rPr>
          <w:lang w:val="en-US"/>
        </w:rPr>
      </w:pPr>
    </w:p>
    <w:p w14:paraId="557594BA" w14:textId="77777777" w:rsidR="00BA598D" w:rsidRPr="008B0622" w:rsidRDefault="00BA598D">
      <w:pPr>
        <w:pStyle w:val="BodyText"/>
        <w:spacing w:before="3"/>
        <w:rPr>
          <w:sz w:val="27"/>
          <w:lang w:val="en-US"/>
        </w:rPr>
      </w:pPr>
    </w:p>
    <w:p w14:paraId="557594BB" w14:textId="77777777" w:rsidR="00BA598D" w:rsidRPr="008B0622" w:rsidRDefault="007C65E1">
      <w:pPr>
        <w:pStyle w:val="Heading1"/>
        <w:rPr>
          <w:lang w:val="en-US"/>
        </w:rPr>
      </w:pPr>
      <w:r w:rsidRPr="008B0622">
        <w:rPr>
          <w:color w:val="ADB4BC"/>
          <w:lang w:val="en-US"/>
        </w:rPr>
        <w:t>Unit 7</w:t>
      </w:r>
    </w:p>
    <w:p w14:paraId="557594BC" w14:textId="77777777" w:rsidR="00BA598D" w:rsidRPr="008B0622" w:rsidRDefault="007C65E1">
      <w:pPr>
        <w:pStyle w:val="Heading2"/>
        <w:spacing w:line="261" w:lineRule="auto"/>
        <w:rPr>
          <w:lang w:val="en-US"/>
        </w:rPr>
      </w:pPr>
      <w:r w:rsidRPr="008B0622">
        <w:rPr>
          <w:color w:val="003946"/>
          <w:lang w:val="en-US"/>
        </w:rPr>
        <w:t>Risk Policy Strategies in the Supply Chain</w:t>
      </w:r>
    </w:p>
    <w:p w14:paraId="557594BD" w14:textId="77777777" w:rsidR="00BA598D" w:rsidRPr="008B0622" w:rsidRDefault="00BA598D">
      <w:pPr>
        <w:pStyle w:val="BodyText"/>
        <w:rPr>
          <w:lang w:val="en-US"/>
        </w:rPr>
      </w:pPr>
    </w:p>
    <w:p w14:paraId="557594BE" w14:textId="77777777" w:rsidR="00BA598D" w:rsidRPr="008B0622" w:rsidRDefault="00BA598D">
      <w:pPr>
        <w:pStyle w:val="BodyText"/>
        <w:rPr>
          <w:lang w:val="en-US"/>
        </w:rPr>
      </w:pPr>
    </w:p>
    <w:p w14:paraId="557594BF" w14:textId="77777777" w:rsidR="00BA598D" w:rsidRPr="008B0622" w:rsidRDefault="00BA598D">
      <w:pPr>
        <w:pStyle w:val="BodyText"/>
        <w:rPr>
          <w:lang w:val="en-US"/>
        </w:rPr>
      </w:pPr>
    </w:p>
    <w:p w14:paraId="557594C0" w14:textId="77777777" w:rsidR="00BA598D" w:rsidRPr="008B0622" w:rsidRDefault="00BA598D">
      <w:pPr>
        <w:pStyle w:val="BodyText"/>
        <w:rPr>
          <w:lang w:val="en-US"/>
        </w:rPr>
      </w:pPr>
    </w:p>
    <w:p w14:paraId="557594C1" w14:textId="77777777" w:rsidR="00BA598D" w:rsidRPr="008B0622" w:rsidRDefault="00BA598D">
      <w:pPr>
        <w:pStyle w:val="BodyText"/>
        <w:rPr>
          <w:lang w:val="en-US"/>
        </w:rPr>
      </w:pPr>
    </w:p>
    <w:p w14:paraId="557594C2" w14:textId="77777777" w:rsidR="00BA598D" w:rsidRPr="008B0622" w:rsidRDefault="007C65E1">
      <w:pPr>
        <w:pStyle w:val="Heading4"/>
        <w:rPr>
          <w:lang w:val="en-US"/>
        </w:rPr>
      </w:pPr>
      <w:r w:rsidRPr="008B0622">
        <w:rPr>
          <w:color w:val="003946"/>
          <w:lang w:val="en-US"/>
        </w:rPr>
        <w:t>STUDY GOALS</w:t>
      </w:r>
    </w:p>
    <w:p w14:paraId="557594C3" w14:textId="77777777" w:rsidR="00BA598D" w:rsidRPr="008B0622" w:rsidRDefault="00BA598D">
      <w:pPr>
        <w:pStyle w:val="BodyText"/>
        <w:spacing w:before="9"/>
        <w:rPr>
          <w:sz w:val="29"/>
          <w:lang w:val="en-US"/>
        </w:rPr>
      </w:pPr>
    </w:p>
    <w:p w14:paraId="557594C4" w14:textId="77777777" w:rsidR="00BA598D" w:rsidRPr="008B0622" w:rsidRDefault="007C65E1">
      <w:pPr>
        <w:pStyle w:val="BodyText"/>
        <w:ind w:left="1665"/>
        <w:rPr>
          <w:lang w:val="en-US"/>
        </w:rPr>
      </w:pPr>
      <w:r w:rsidRPr="008B0622">
        <w:rPr>
          <w:color w:val="231F20"/>
          <w:lang w:val="en-US"/>
        </w:rPr>
        <w:t>After working through this unit, you will be familiar with ...</w:t>
      </w:r>
    </w:p>
    <w:p w14:paraId="557594C5" w14:textId="77777777" w:rsidR="00BA598D" w:rsidRPr="008B0622" w:rsidRDefault="00BA598D">
      <w:pPr>
        <w:pStyle w:val="BodyText"/>
        <w:spacing w:before="3"/>
        <w:rPr>
          <w:sz w:val="25"/>
          <w:lang w:val="en-US"/>
        </w:rPr>
      </w:pPr>
    </w:p>
    <w:p w14:paraId="557594C6" w14:textId="77777777" w:rsidR="00BA598D" w:rsidRPr="008B0622" w:rsidRDefault="007C65E1">
      <w:pPr>
        <w:pStyle w:val="BodyText"/>
        <w:ind w:left="1665"/>
        <w:rPr>
          <w:lang w:val="en-US"/>
        </w:rPr>
      </w:pPr>
      <w:r w:rsidRPr="008B0622">
        <w:rPr>
          <w:color w:val="231F20"/>
          <w:lang w:val="en-US"/>
        </w:rPr>
        <w:t>… the risk management strategies available.</w:t>
      </w:r>
    </w:p>
    <w:p w14:paraId="557594C7" w14:textId="77777777" w:rsidR="00BA598D" w:rsidRPr="008B0622" w:rsidRDefault="007C65E1">
      <w:pPr>
        <w:pStyle w:val="BodyText"/>
        <w:spacing w:before="172"/>
        <w:ind w:left="1665"/>
        <w:rPr>
          <w:lang w:val="en-US"/>
        </w:rPr>
      </w:pPr>
      <w:r w:rsidRPr="008B0622">
        <w:rPr>
          <w:color w:val="231F20"/>
          <w:lang w:val="en-US"/>
        </w:rPr>
        <w:t>… what is meant by a risk control loop.</w:t>
      </w:r>
    </w:p>
    <w:p w14:paraId="557594C8" w14:textId="77777777" w:rsidR="00BA598D" w:rsidRPr="008B0622" w:rsidRDefault="007C65E1">
      <w:pPr>
        <w:pStyle w:val="BodyText"/>
        <w:spacing w:before="171"/>
        <w:ind w:left="1665"/>
        <w:rPr>
          <w:lang w:val="en-US"/>
        </w:rPr>
      </w:pPr>
      <w:r w:rsidRPr="008B0622">
        <w:rPr>
          <w:color w:val="231F20"/>
          <w:lang w:val="en-US"/>
        </w:rPr>
        <w:t>… the sub-sections of risk management.</w:t>
      </w:r>
    </w:p>
    <w:p w14:paraId="557594C9" w14:textId="77777777" w:rsidR="00BA598D" w:rsidRPr="008B0622" w:rsidRDefault="007C65E1">
      <w:pPr>
        <w:pStyle w:val="BodyText"/>
        <w:spacing w:before="172"/>
        <w:ind w:left="1665"/>
        <w:rPr>
          <w:lang w:val="en-US"/>
        </w:rPr>
      </w:pPr>
      <w:r w:rsidRPr="008B0622">
        <w:rPr>
          <w:color w:val="231F20"/>
          <w:lang w:val="en-US"/>
        </w:rPr>
        <w:t>… the meaning of a risk factor.</w:t>
      </w:r>
    </w:p>
    <w:p w14:paraId="557594CA" w14:textId="77777777" w:rsidR="00BA598D" w:rsidRPr="008B0622" w:rsidRDefault="00BA598D">
      <w:pPr>
        <w:pStyle w:val="BodyText"/>
        <w:rPr>
          <w:lang w:val="en-US"/>
        </w:rPr>
      </w:pPr>
    </w:p>
    <w:p w14:paraId="557594CB" w14:textId="77777777" w:rsidR="00BA598D" w:rsidRPr="008B0622" w:rsidRDefault="00BA598D">
      <w:pPr>
        <w:pStyle w:val="BodyText"/>
        <w:rPr>
          <w:lang w:val="en-US"/>
        </w:rPr>
      </w:pPr>
    </w:p>
    <w:p w14:paraId="557594CC" w14:textId="77777777" w:rsidR="00BA598D" w:rsidRPr="008B0622" w:rsidRDefault="00BA598D">
      <w:pPr>
        <w:pStyle w:val="BodyText"/>
        <w:rPr>
          <w:lang w:val="en-US"/>
        </w:rPr>
      </w:pPr>
    </w:p>
    <w:p w14:paraId="557594CD" w14:textId="77777777" w:rsidR="00BA598D" w:rsidRPr="008B0622" w:rsidRDefault="00BA598D">
      <w:pPr>
        <w:pStyle w:val="BodyText"/>
        <w:rPr>
          <w:lang w:val="en-US"/>
        </w:rPr>
      </w:pPr>
    </w:p>
    <w:p w14:paraId="557594CE" w14:textId="77777777" w:rsidR="00BA598D" w:rsidRPr="008B0622" w:rsidRDefault="00BA598D">
      <w:pPr>
        <w:pStyle w:val="BodyText"/>
        <w:rPr>
          <w:lang w:val="en-US"/>
        </w:rPr>
      </w:pPr>
    </w:p>
    <w:p w14:paraId="557594CF" w14:textId="77777777" w:rsidR="00BA598D" w:rsidRPr="008B0622" w:rsidRDefault="00BA598D">
      <w:pPr>
        <w:pStyle w:val="BodyText"/>
        <w:rPr>
          <w:lang w:val="en-US"/>
        </w:rPr>
      </w:pPr>
    </w:p>
    <w:p w14:paraId="557594D0" w14:textId="77777777" w:rsidR="00BA598D" w:rsidRPr="008B0622" w:rsidRDefault="00BA598D">
      <w:pPr>
        <w:pStyle w:val="BodyText"/>
        <w:rPr>
          <w:lang w:val="en-US"/>
        </w:rPr>
      </w:pPr>
    </w:p>
    <w:p w14:paraId="557594D1" w14:textId="77777777" w:rsidR="00BA598D" w:rsidRPr="008B0622" w:rsidRDefault="00BA598D">
      <w:pPr>
        <w:pStyle w:val="BodyText"/>
        <w:rPr>
          <w:lang w:val="en-US"/>
        </w:rPr>
      </w:pPr>
    </w:p>
    <w:p w14:paraId="557594D2" w14:textId="77777777" w:rsidR="00BA598D" w:rsidRPr="008B0622" w:rsidRDefault="00BA598D">
      <w:pPr>
        <w:pStyle w:val="BodyText"/>
        <w:rPr>
          <w:lang w:val="en-US"/>
        </w:rPr>
      </w:pPr>
    </w:p>
    <w:p w14:paraId="557594D3" w14:textId="77777777" w:rsidR="00BA598D" w:rsidRPr="008B0622" w:rsidRDefault="00BA598D">
      <w:pPr>
        <w:pStyle w:val="BodyText"/>
        <w:rPr>
          <w:lang w:val="en-US"/>
        </w:rPr>
      </w:pPr>
    </w:p>
    <w:p w14:paraId="557594D4" w14:textId="77777777" w:rsidR="00BA598D" w:rsidRPr="008B0622" w:rsidRDefault="00BA598D">
      <w:pPr>
        <w:pStyle w:val="BodyText"/>
        <w:rPr>
          <w:lang w:val="en-US"/>
        </w:rPr>
      </w:pPr>
    </w:p>
    <w:p w14:paraId="557594D5" w14:textId="77777777" w:rsidR="00BA598D" w:rsidRPr="008B0622" w:rsidRDefault="00BA598D">
      <w:pPr>
        <w:pStyle w:val="BodyText"/>
        <w:spacing w:before="1"/>
        <w:rPr>
          <w:sz w:val="21"/>
          <w:lang w:val="en-US"/>
        </w:rPr>
      </w:pPr>
    </w:p>
    <w:p w14:paraId="557594D6" w14:textId="77777777" w:rsidR="00BA598D" w:rsidRPr="008B0622" w:rsidRDefault="007C65E1">
      <w:pPr>
        <w:spacing w:before="100"/>
        <w:ind w:right="324"/>
        <w:jc w:val="right"/>
        <w:rPr>
          <w:sz w:val="14"/>
          <w:lang w:val="en-US"/>
        </w:rPr>
      </w:pPr>
      <w:r w:rsidRPr="008B0622">
        <w:rPr>
          <w:color w:val="231F20"/>
          <w:sz w:val="14"/>
          <w:lang w:val="en-US"/>
        </w:rPr>
        <w:t>DL-D-MWCH02-L07</w:t>
      </w:r>
    </w:p>
    <w:p w14:paraId="557594D7" w14:textId="77777777" w:rsidR="00BA598D" w:rsidRPr="008B0622" w:rsidRDefault="00BA598D">
      <w:pPr>
        <w:jc w:val="right"/>
        <w:rPr>
          <w:sz w:val="14"/>
          <w:lang w:val="en-US"/>
        </w:rPr>
        <w:sectPr w:rsidR="00BA598D" w:rsidRPr="008B0622">
          <w:headerReference w:type="default" r:id="rId48"/>
          <w:pgSz w:w="11910" w:h="16840"/>
          <w:pgMar w:top="1920" w:right="240" w:bottom="280" w:left="460" w:header="0" w:footer="0" w:gutter="0"/>
          <w:cols w:space="720"/>
        </w:sectPr>
      </w:pPr>
    </w:p>
    <w:p w14:paraId="557594D8" w14:textId="77777777" w:rsidR="00BA598D" w:rsidRPr="008B0622" w:rsidRDefault="00BA598D">
      <w:pPr>
        <w:pStyle w:val="BodyText"/>
        <w:rPr>
          <w:lang w:val="en-US"/>
        </w:rPr>
      </w:pPr>
    </w:p>
    <w:p w14:paraId="557594D9" w14:textId="77777777" w:rsidR="00BA598D" w:rsidRPr="008B0622" w:rsidRDefault="007C65E1">
      <w:pPr>
        <w:pStyle w:val="ListParagraph"/>
        <w:numPr>
          <w:ilvl w:val="0"/>
          <w:numId w:val="8"/>
        </w:numPr>
        <w:tabs>
          <w:tab w:val="left" w:pos="787"/>
          <w:tab w:val="left" w:pos="788"/>
        </w:tabs>
        <w:spacing w:before="234" w:line="261" w:lineRule="auto"/>
        <w:ind w:right="1769"/>
        <w:rPr>
          <w:sz w:val="48"/>
          <w:lang w:val="en-US"/>
        </w:rPr>
      </w:pPr>
      <w:r w:rsidRPr="008B0622">
        <w:rPr>
          <w:color w:val="003946"/>
          <w:sz w:val="48"/>
          <w:lang w:val="en-US"/>
        </w:rPr>
        <w:t>Risk Policy Strategies in the Supply Chain</w:t>
      </w:r>
    </w:p>
    <w:p w14:paraId="557594DA" w14:textId="77777777" w:rsidR="00BA598D" w:rsidRPr="008B0622" w:rsidRDefault="00BA598D">
      <w:pPr>
        <w:pStyle w:val="BodyText"/>
        <w:spacing w:before="9"/>
        <w:rPr>
          <w:sz w:val="62"/>
          <w:lang w:val="en-US"/>
        </w:rPr>
      </w:pPr>
    </w:p>
    <w:p w14:paraId="557594DB" w14:textId="77777777" w:rsidR="00BA598D" w:rsidRPr="008B0622" w:rsidRDefault="007C65E1">
      <w:pPr>
        <w:pStyle w:val="Heading3"/>
        <w:ind w:left="2204"/>
        <w:rPr>
          <w:lang w:val="en-US"/>
        </w:rPr>
      </w:pPr>
      <w:r w:rsidRPr="008B0622">
        <w:rPr>
          <w:color w:val="003946"/>
          <w:lang w:val="en-US"/>
        </w:rPr>
        <w:t>Introduction</w:t>
      </w:r>
    </w:p>
    <w:p w14:paraId="557594DC" w14:textId="5EEECC75" w:rsidR="00BA598D" w:rsidRPr="008B0622" w:rsidRDefault="007C65E1">
      <w:pPr>
        <w:pStyle w:val="BodyText"/>
        <w:spacing w:before="269" w:line="271" w:lineRule="auto"/>
        <w:ind w:left="2204" w:right="1174"/>
        <w:jc w:val="both"/>
        <w:rPr>
          <w:lang w:val="en-US"/>
        </w:rPr>
      </w:pPr>
      <w:r w:rsidRPr="008B0622">
        <w:rPr>
          <w:color w:val="231F20"/>
          <w:lang w:val="en-US"/>
        </w:rPr>
        <w:t xml:space="preserve">In the area of risk management, there is a major divergence between necessity, </w:t>
      </w:r>
      <w:proofErr w:type="gramStart"/>
      <w:r w:rsidRPr="008B0622">
        <w:rPr>
          <w:color w:val="231F20"/>
          <w:lang w:val="en-US"/>
        </w:rPr>
        <w:t>acceptance</w:t>
      </w:r>
      <w:proofErr w:type="gramEnd"/>
      <w:r w:rsidRPr="008B0622">
        <w:rPr>
          <w:color w:val="231F20"/>
          <w:lang w:val="en-US"/>
        </w:rPr>
        <w:t xml:space="preserve"> and actual </w:t>
      </w:r>
      <w:r w:rsidR="000C3F9A">
        <w:rPr>
          <w:color w:val="231F20"/>
          <w:lang w:val="en-US"/>
        </w:rPr>
        <w:t>execu</w:t>
      </w:r>
      <w:r w:rsidRPr="008B0622">
        <w:rPr>
          <w:color w:val="231F20"/>
          <w:lang w:val="en-US"/>
        </w:rPr>
        <w:t>tion</w:t>
      </w:r>
      <w:r w:rsidR="000C3F9A">
        <w:rPr>
          <w:color w:val="231F20"/>
          <w:lang w:val="en-US"/>
        </w:rPr>
        <w:t xml:space="preserve">, so </w:t>
      </w:r>
      <w:r w:rsidRPr="008B0622">
        <w:rPr>
          <w:color w:val="231F20"/>
          <w:lang w:val="en-US"/>
        </w:rPr>
        <w:t xml:space="preserve">this task area is often neglected, </w:t>
      </w:r>
      <w:r w:rsidR="000C3F9A">
        <w:rPr>
          <w:color w:val="231F20"/>
          <w:lang w:val="en-US"/>
        </w:rPr>
        <w:t>despite being</w:t>
      </w:r>
      <w:r w:rsidRPr="008B0622">
        <w:rPr>
          <w:color w:val="231F20"/>
          <w:lang w:val="en-US"/>
        </w:rPr>
        <w:t xml:space="preserve"> crucial for every organization to mitigate the adverse consequences of</w:t>
      </w:r>
      <w:r w:rsidR="000C3F9A">
        <w:rPr>
          <w:color w:val="231F20"/>
          <w:lang w:val="en-US"/>
        </w:rPr>
        <w:t xml:space="preserve"> occurring</w:t>
      </w:r>
      <w:r w:rsidRPr="008B0622">
        <w:rPr>
          <w:color w:val="231F20"/>
          <w:lang w:val="en-US"/>
        </w:rPr>
        <w:t xml:space="preserve"> risks (</w:t>
      </w:r>
      <w:proofErr w:type="spellStart"/>
      <w:r w:rsidRPr="008B0622">
        <w:rPr>
          <w:color w:val="231F20"/>
          <w:lang w:val="en-US"/>
        </w:rPr>
        <w:t>Schnorrenberg</w:t>
      </w:r>
      <w:proofErr w:type="spellEnd"/>
      <w:r w:rsidRPr="008B0622">
        <w:rPr>
          <w:color w:val="231F20"/>
          <w:lang w:val="en-US"/>
        </w:rPr>
        <w:t>/</w:t>
      </w:r>
      <w:proofErr w:type="spellStart"/>
      <w:r w:rsidRPr="008B0622">
        <w:rPr>
          <w:color w:val="231F20"/>
          <w:lang w:val="en-US"/>
        </w:rPr>
        <w:t>Goebels</w:t>
      </w:r>
      <w:proofErr w:type="spellEnd"/>
      <w:r w:rsidRPr="008B0622">
        <w:rPr>
          <w:color w:val="231F20"/>
          <w:lang w:val="en-US"/>
        </w:rPr>
        <w:t xml:space="preserve"> 1997, p. 4 ff.).</w:t>
      </w:r>
    </w:p>
    <w:p w14:paraId="557594DD" w14:textId="77777777" w:rsidR="00BA598D" w:rsidRPr="008B0622" w:rsidRDefault="00BA598D">
      <w:pPr>
        <w:pStyle w:val="BodyText"/>
        <w:spacing w:before="8"/>
        <w:rPr>
          <w:sz w:val="22"/>
          <w:lang w:val="en-US"/>
        </w:rPr>
      </w:pPr>
    </w:p>
    <w:p w14:paraId="557594DE" w14:textId="51A5818A" w:rsidR="00BA598D" w:rsidRPr="008B0622" w:rsidRDefault="007C65E1">
      <w:pPr>
        <w:pStyle w:val="BodyText"/>
        <w:spacing w:line="271" w:lineRule="auto"/>
        <w:ind w:left="2204" w:right="1174" w:hanging="1"/>
        <w:jc w:val="both"/>
        <w:rPr>
          <w:lang w:val="en-US"/>
        </w:rPr>
      </w:pPr>
      <w:r w:rsidRPr="008B0622">
        <w:rPr>
          <w:color w:val="231F20"/>
          <w:lang w:val="en-US"/>
        </w:rPr>
        <w:t xml:space="preserve">A risk is an event which adversely impacts an organization and obstructs planned achievements. It also has a certain likelihood of occurrence and there are identifiable causes for </w:t>
      </w:r>
      <w:r w:rsidR="000C3F9A">
        <w:rPr>
          <w:color w:val="231F20"/>
          <w:lang w:val="en-US"/>
        </w:rPr>
        <w:t xml:space="preserve">its </w:t>
      </w:r>
      <w:r w:rsidRPr="008B0622">
        <w:rPr>
          <w:color w:val="231F20"/>
          <w:lang w:val="en-US"/>
        </w:rPr>
        <w:t xml:space="preserve">occurrence. </w:t>
      </w:r>
      <w:r w:rsidR="000C3F9A">
        <w:rPr>
          <w:color w:val="231F20"/>
          <w:lang w:val="en-US"/>
        </w:rPr>
        <w:t>T</w:t>
      </w:r>
      <w:r w:rsidRPr="008B0622">
        <w:rPr>
          <w:color w:val="231F20"/>
          <w:lang w:val="en-US"/>
        </w:rPr>
        <w:t>o minimize the impact of potential risks, they must first be identified so that corrective measures (</w:t>
      </w:r>
      <w:proofErr w:type="gramStart"/>
      <w:r w:rsidRPr="008B0622">
        <w:rPr>
          <w:color w:val="231F20"/>
          <w:lang w:val="en-US"/>
        </w:rPr>
        <w:t>i.e.</w:t>
      </w:r>
      <w:proofErr w:type="gramEnd"/>
      <w:r w:rsidRPr="008B0622">
        <w:rPr>
          <w:color w:val="231F20"/>
          <w:lang w:val="en-US"/>
        </w:rPr>
        <w:t xml:space="preserve"> measures to mitigate potential damage) or preventive measures (i.e. measures to avert potential damage) can be planned.</w:t>
      </w:r>
    </w:p>
    <w:p w14:paraId="557594DF" w14:textId="77777777" w:rsidR="00BA598D" w:rsidRPr="008B0622" w:rsidRDefault="00BA598D">
      <w:pPr>
        <w:pStyle w:val="BodyText"/>
        <w:spacing w:before="8"/>
        <w:rPr>
          <w:sz w:val="22"/>
          <w:lang w:val="en-US"/>
        </w:rPr>
      </w:pPr>
    </w:p>
    <w:p w14:paraId="557594E0" w14:textId="6CF8893B" w:rsidR="00BA598D" w:rsidRPr="008B0622" w:rsidRDefault="007C65E1">
      <w:pPr>
        <w:pStyle w:val="BodyText"/>
        <w:spacing w:line="271" w:lineRule="auto"/>
        <w:ind w:left="2204" w:right="1175"/>
        <w:jc w:val="both"/>
        <w:rPr>
          <w:lang w:val="en-US"/>
        </w:rPr>
      </w:pPr>
      <w:r w:rsidRPr="008B0622">
        <w:rPr>
          <w:color w:val="231F20"/>
          <w:lang w:val="en-US"/>
        </w:rPr>
        <w:t xml:space="preserve">To </w:t>
      </w:r>
      <w:r w:rsidR="000C3F9A">
        <w:rPr>
          <w:color w:val="231F20"/>
          <w:lang w:val="en-US"/>
        </w:rPr>
        <w:t>assist with</w:t>
      </w:r>
      <w:r w:rsidRPr="008B0622">
        <w:rPr>
          <w:color w:val="231F20"/>
          <w:lang w:val="en-US"/>
        </w:rPr>
        <w:t xml:space="preserve"> planning measures, </w:t>
      </w:r>
      <w:r w:rsidR="00D618E5">
        <w:rPr>
          <w:color w:val="231F20"/>
          <w:lang w:val="en-US"/>
        </w:rPr>
        <w:t xml:space="preserve">essential </w:t>
      </w:r>
      <w:r w:rsidRPr="008B0622">
        <w:rPr>
          <w:color w:val="231F20"/>
          <w:lang w:val="en-US"/>
        </w:rPr>
        <w:t xml:space="preserve">supply chain </w:t>
      </w:r>
      <w:r w:rsidR="00D05F4A">
        <w:rPr>
          <w:color w:val="231F20"/>
          <w:lang w:val="en-US"/>
        </w:rPr>
        <w:t xml:space="preserve">planning variables </w:t>
      </w:r>
      <w:r w:rsidR="005D7759">
        <w:rPr>
          <w:color w:val="231F20"/>
          <w:lang w:val="en-US"/>
        </w:rPr>
        <w:t xml:space="preserve">must be </w:t>
      </w:r>
      <w:proofErr w:type="gramStart"/>
      <w:r w:rsidR="005D7759">
        <w:rPr>
          <w:color w:val="231F20"/>
          <w:lang w:val="en-US"/>
        </w:rPr>
        <w:t>identified</w:t>
      </w:r>
      <w:proofErr w:type="gramEnd"/>
      <w:r w:rsidR="00D05F4A">
        <w:rPr>
          <w:color w:val="231F20"/>
          <w:lang w:val="en-US"/>
        </w:rPr>
        <w:t xml:space="preserve"> and </w:t>
      </w:r>
      <w:r w:rsidRPr="008B0622">
        <w:rPr>
          <w:color w:val="231F20"/>
          <w:lang w:val="en-US"/>
        </w:rPr>
        <w:t>target</w:t>
      </w:r>
      <w:r w:rsidR="00D618E5">
        <w:rPr>
          <w:color w:val="231F20"/>
          <w:lang w:val="en-US"/>
        </w:rPr>
        <w:t>s</w:t>
      </w:r>
      <w:r w:rsidRPr="008B0622">
        <w:rPr>
          <w:color w:val="231F20"/>
          <w:lang w:val="en-US"/>
        </w:rPr>
        <w:t xml:space="preserve"> </w:t>
      </w:r>
      <w:r w:rsidR="00D05F4A">
        <w:rPr>
          <w:color w:val="231F20"/>
          <w:lang w:val="en-US"/>
        </w:rPr>
        <w:t>set in connection with</w:t>
      </w:r>
      <w:r w:rsidRPr="008B0622">
        <w:rPr>
          <w:color w:val="231F20"/>
          <w:lang w:val="en-US"/>
        </w:rPr>
        <w:t xml:space="preserve"> profit planning, anticipated costs and expenditure, </w:t>
      </w:r>
      <w:r w:rsidR="00D05F4A">
        <w:rPr>
          <w:color w:val="231F20"/>
          <w:lang w:val="en-US"/>
        </w:rPr>
        <w:t>and</w:t>
      </w:r>
      <w:r w:rsidRPr="008B0622">
        <w:rPr>
          <w:color w:val="231F20"/>
          <w:lang w:val="en-US"/>
        </w:rPr>
        <w:t xml:space="preserve"> general framework conditions.</w:t>
      </w:r>
    </w:p>
    <w:p w14:paraId="557594E1" w14:textId="77777777" w:rsidR="00BA598D" w:rsidRPr="008B0622" w:rsidRDefault="00BA598D">
      <w:pPr>
        <w:pStyle w:val="BodyText"/>
        <w:spacing w:before="7"/>
        <w:rPr>
          <w:sz w:val="22"/>
          <w:lang w:val="en-US"/>
        </w:rPr>
      </w:pPr>
    </w:p>
    <w:p w14:paraId="557594E2" w14:textId="1ED94C0F" w:rsidR="00BA598D" w:rsidRPr="008B0622" w:rsidRDefault="007C65E1">
      <w:pPr>
        <w:pStyle w:val="BodyText"/>
        <w:spacing w:line="271" w:lineRule="auto"/>
        <w:ind w:left="2204" w:right="1174"/>
        <w:jc w:val="both"/>
        <w:rPr>
          <w:lang w:val="en-US"/>
        </w:rPr>
      </w:pPr>
      <w:r w:rsidRPr="008B0622">
        <w:rPr>
          <w:color w:val="231F20"/>
          <w:lang w:val="en-US"/>
        </w:rPr>
        <w:t xml:space="preserve">As previously explained, risks are events with adverse impacts. Risk management means identifying risks and </w:t>
      </w:r>
      <w:r w:rsidR="004969D9">
        <w:rPr>
          <w:color w:val="231F20"/>
          <w:lang w:val="en-US"/>
        </w:rPr>
        <w:t xml:space="preserve">employing </w:t>
      </w:r>
      <w:r w:rsidR="00C23E04">
        <w:rPr>
          <w:color w:val="231F20"/>
          <w:lang w:val="en-US"/>
        </w:rPr>
        <w:t xml:space="preserve">suitable </w:t>
      </w:r>
      <w:r w:rsidR="004969D9">
        <w:rPr>
          <w:color w:val="231F20"/>
          <w:lang w:val="en-US"/>
        </w:rPr>
        <w:t>measures to evade, mitigate or counteract them</w:t>
      </w:r>
      <w:r w:rsidRPr="008B0622">
        <w:rPr>
          <w:color w:val="231F20"/>
          <w:lang w:val="en-US"/>
        </w:rPr>
        <w:t xml:space="preserve">. Risk management is </w:t>
      </w:r>
      <w:r w:rsidR="007322C8">
        <w:rPr>
          <w:color w:val="231F20"/>
          <w:lang w:val="en-US"/>
        </w:rPr>
        <w:t>used whenever</w:t>
      </w:r>
      <w:r w:rsidRPr="008B0622">
        <w:rPr>
          <w:color w:val="231F20"/>
          <w:lang w:val="en-US"/>
        </w:rPr>
        <w:t xml:space="preserve"> there is a certain risk potential. Risk potential is based on three factors: A specific, </w:t>
      </w:r>
      <w:r w:rsidR="00312726">
        <w:rPr>
          <w:color w:val="231F20"/>
          <w:lang w:val="en-US"/>
        </w:rPr>
        <w:t>well-founded</w:t>
      </w:r>
      <w:r w:rsidRPr="008B0622">
        <w:rPr>
          <w:color w:val="231F20"/>
          <w:lang w:val="en-US"/>
        </w:rPr>
        <w:t xml:space="preserve"> threat; a weak </w:t>
      </w:r>
      <w:r w:rsidR="00EA067E">
        <w:rPr>
          <w:color w:val="231F20"/>
          <w:lang w:val="en-US"/>
        </w:rPr>
        <w:t>link</w:t>
      </w:r>
      <w:r w:rsidRPr="008B0622">
        <w:rPr>
          <w:color w:val="231F20"/>
          <w:lang w:val="en-US"/>
        </w:rPr>
        <w:t xml:space="preserve"> in the supply chain; and potential damage to a significant asset. If the likelihood and impacts of a negative event are </w:t>
      </w:r>
      <w:r w:rsidR="00045D31">
        <w:rPr>
          <w:color w:val="231F20"/>
          <w:lang w:val="en-US"/>
        </w:rPr>
        <w:t>un</w:t>
      </w:r>
      <w:r w:rsidRPr="008B0622">
        <w:rPr>
          <w:color w:val="231F20"/>
          <w:lang w:val="en-US"/>
        </w:rPr>
        <w:t xml:space="preserve">known, it is </w:t>
      </w:r>
      <w:r w:rsidR="00045D31">
        <w:rPr>
          <w:color w:val="231F20"/>
          <w:lang w:val="en-US"/>
        </w:rPr>
        <w:t>classed as</w:t>
      </w:r>
      <w:r w:rsidRPr="008B0622">
        <w:rPr>
          <w:color w:val="231F20"/>
          <w:lang w:val="en-US"/>
        </w:rPr>
        <w:t xml:space="preserve"> a hazard. The planned success of a supply chain is influenced by the likelihood of a risk scenario and potential resultant losses.</w:t>
      </w:r>
    </w:p>
    <w:p w14:paraId="557594E3" w14:textId="77777777" w:rsidR="00BA598D" w:rsidRPr="008B0622" w:rsidRDefault="00BA598D">
      <w:pPr>
        <w:pStyle w:val="BodyText"/>
        <w:rPr>
          <w:sz w:val="24"/>
          <w:lang w:val="en-US"/>
        </w:rPr>
      </w:pPr>
    </w:p>
    <w:p w14:paraId="557594E4" w14:textId="77777777" w:rsidR="00BA598D" w:rsidRPr="008B0622" w:rsidRDefault="00BA598D">
      <w:pPr>
        <w:pStyle w:val="BodyText"/>
        <w:spacing w:before="9"/>
        <w:rPr>
          <w:sz w:val="35"/>
          <w:lang w:val="en-US"/>
        </w:rPr>
      </w:pPr>
    </w:p>
    <w:p w14:paraId="557594E5" w14:textId="77777777"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Risk Management Within the Supply Chain</w:t>
      </w:r>
    </w:p>
    <w:p w14:paraId="557594E6" w14:textId="35D4F7D2" w:rsidR="00BA598D" w:rsidRPr="008B0622" w:rsidRDefault="00436294">
      <w:pPr>
        <w:pStyle w:val="BodyText"/>
        <w:spacing w:before="269" w:line="271" w:lineRule="auto"/>
        <w:ind w:left="2204" w:right="1174"/>
        <w:jc w:val="both"/>
        <w:rPr>
          <w:lang w:val="en-US"/>
        </w:rPr>
      </w:pPr>
      <w:r>
        <w:rPr>
          <w:color w:val="231F20"/>
          <w:lang w:val="en-US"/>
        </w:rPr>
        <w:t xml:space="preserve">Unless </w:t>
      </w:r>
      <w:r w:rsidR="00A04BF2">
        <w:rPr>
          <w:color w:val="231F20"/>
          <w:lang w:val="en-US"/>
        </w:rPr>
        <w:t xml:space="preserve">an organization </w:t>
      </w:r>
      <w:r>
        <w:rPr>
          <w:color w:val="231F20"/>
          <w:lang w:val="en-US"/>
        </w:rPr>
        <w:t>applies</w:t>
      </w:r>
      <w:r w:rsidR="00A04BF2">
        <w:rPr>
          <w:color w:val="231F20"/>
          <w:lang w:val="en-US"/>
        </w:rPr>
        <w:t xml:space="preserve"> the</w:t>
      </w:r>
      <w:r w:rsidR="00481700">
        <w:rPr>
          <w:color w:val="231F20"/>
          <w:lang w:val="en-US"/>
        </w:rPr>
        <w:t xml:space="preserve"> risk management</w:t>
      </w:r>
      <w:r w:rsidR="007C65E1" w:rsidRPr="008B0622">
        <w:rPr>
          <w:color w:val="231F20"/>
          <w:lang w:val="en-US"/>
        </w:rPr>
        <w:t xml:space="preserve"> concept and function in the same way as crisis management</w:t>
      </w:r>
      <w:r>
        <w:rPr>
          <w:color w:val="231F20"/>
          <w:lang w:val="en-US"/>
        </w:rPr>
        <w:t xml:space="preserve"> (</w:t>
      </w:r>
      <w:proofErr w:type="gramStart"/>
      <w:r w:rsidR="007C65E1" w:rsidRPr="008B0622">
        <w:rPr>
          <w:color w:val="231F20"/>
          <w:lang w:val="en-US"/>
        </w:rPr>
        <w:t>i.e.</w:t>
      </w:r>
      <w:proofErr w:type="gramEnd"/>
      <w:r w:rsidR="007C65E1" w:rsidRPr="008B0622">
        <w:rPr>
          <w:color w:val="231F20"/>
          <w:lang w:val="en-US"/>
        </w:rPr>
        <w:t xml:space="preserve"> measures are only taken when there is an acute risk (=crisis)</w:t>
      </w:r>
      <w:r w:rsidR="00B05B09">
        <w:rPr>
          <w:color w:val="231F20"/>
          <w:lang w:val="en-US"/>
        </w:rPr>
        <w:t xml:space="preserve">), </w:t>
      </w:r>
      <w:r w:rsidR="00A04BF2">
        <w:rPr>
          <w:color w:val="231F20"/>
          <w:lang w:val="en-US"/>
        </w:rPr>
        <w:t>the</w:t>
      </w:r>
      <w:r w:rsidR="007C65E1" w:rsidRPr="008B0622">
        <w:rPr>
          <w:color w:val="231F20"/>
          <w:lang w:val="en-US"/>
        </w:rPr>
        <w:t xml:space="preserve"> risk management </w:t>
      </w:r>
      <w:r w:rsidR="00A04BF2">
        <w:rPr>
          <w:color w:val="231F20"/>
          <w:lang w:val="en-US"/>
        </w:rPr>
        <w:t xml:space="preserve">system </w:t>
      </w:r>
      <w:r w:rsidR="007C65E1" w:rsidRPr="008B0622">
        <w:rPr>
          <w:color w:val="231F20"/>
          <w:lang w:val="en-US"/>
        </w:rPr>
        <w:t xml:space="preserve">should </w:t>
      </w:r>
      <w:r w:rsidR="00A04BF2">
        <w:rPr>
          <w:color w:val="231F20"/>
          <w:lang w:val="en-US"/>
        </w:rPr>
        <w:t>come into play</w:t>
      </w:r>
      <w:r w:rsidR="007C65E1" w:rsidRPr="008B0622">
        <w:rPr>
          <w:color w:val="231F20"/>
          <w:lang w:val="en-US"/>
        </w:rPr>
        <w:t xml:space="preserve"> before risks are </w:t>
      </w:r>
      <w:r w:rsidR="00B63E17">
        <w:rPr>
          <w:color w:val="231F20"/>
          <w:lang w:val="en-US"/>
        </w:rPr>
        <w:t>pending or arise</w:t>
      </w:r>
      <w:r w:rsidR="007C65E1" w:rsidRPr="008B0622">
        <w:rPr>
          <w:color w:val="231F20"/>
          <w:lang w:val="en-US"/>
        </w:rPr>
        <w:t>. The success of risk management depends on the early identification and analysis of risks in a periodic process.</w:t>
      </w:r>
    </w:p>
    <w:p w14:paraId="557594E7" w14:textId="77777777" w:rsidR="00BA598D" w:rsidRPr="008B0622" w:rsidRDefault="00BA598D">
      <w:pPr>
        <w:pStyle w:val="BodyText"/>
        <w:spacing w:before="7"/>
        <w:rPr>
          <w:sz w:val="22"/>
          <w:lang w:val="en-US"/>
        </w:rPr>
      </w:pPr>
    </w:p>
    <w:p w14:paraId="557594E8" w14:textId="26743863" w:rsidR="00BA598D" w:rsidRPr="008B0622" w:rsidRDefault="007C65E1">
      <w:pPr>
        <w:pStyle w:val="BodyText"/>
        <w:spacing w:before="1" w:line="271" w:lineRule="auto"/>
        <w:ind w:left="2204" w:right="1174" w:hanging="1"/>
        <w:jc w:val="both"/>
        <w:rPr>
          <w:lang w:val="en-US"/>
        </w:rPr>
      </w:pPr>
      <w:r w:rsidRPr="008B0622">
        <w:rPr>
          <w:color w:val="231F20"/>
          <w:lang w:val="en-US"/>
        </w:rPr>
        <w:t xml:space="preserve">A lack of planning, unclear tasks, high levels of complexity and departmental egos are examples of </w:t>
      </w:r>
      <w:r w:rsidR="001F71FE">
        <w:rPr>
          <w:color w:val="231F20"/>
          <w:lang w:val="en-US"/>
        </w:rPr>
        <w:t>potential risks</w:t>
      </w:r>
      <w:r w:rsidRPr="008B0622">
        <w:rPr>
          <w:color w:val="231F20"/>
          <w:lang w:val="en-US"/>
        </w:rPr>
        <w:t xml:space="preserve"> that risk management</w:t>
      </w:r>
      <w:r w:rsidR="001F71FE">
        <w:rPr>
          <w:color w:val="231F20"/>
          <w:lang w:val="en-US"/>
        </w:rPr>
        <w:t xml:space="preserve"> must address but which</w:t>
      </w:r>
      <w:r w:rsidRPr="008B0622">
        <w:rPr>
          <w:color w:val="231F20"/>
          <w:lang w:val="en-US"/>
        </w:rPr>
        <w:t xml:space="preserve"> are often </w:t>
      </w:r>
      <w:r w:rsidR="001F71FE">
        <w:rPr>
          <w:color w:val="231F20"/>
          <w:lang w:val="en-US"/>
        </w:rPr>
        <w:t>neglected when</w:t>
      </w:r>
      <w:r w:rsidRPr="008B0622">
        <w:rPr>
          <w:color w:val="231F20"/>
          <w:lang w:val="en-US"/>
        </w:rPr>
        <w:t xml:space="preserve"> designing a supply chain</w:t>
      </w:r>
      <w:r w:rsidR="001F71FE">
        <w:rPr>
          <w:color w:val="231F20"/>
          <w:lang w:val="en-US"/>
        </w:rPr>
        <w:t xml:space="preserve">, potentially </w:t>
      </w:r>
      <w:r w:rsidR="00617CCB">
        <w:rPr>
          <w:color w:val="231F20"/>
          <w:lang w:val="en-US"/>
        </w:rPr>
        <w:t>leading to</w:t>
      </w:r>
      <w:r w:rsidRPr="008B0622">
        <w:rPr>
          <w:color w:val="231F20"/>
          <w:lang w:val="en-US"/>
        </w:rPr>
        <w:t xml:space="preserve"> major problems in active operation.</w:t>
      </w:r>
    </w:p>
    <w:p w14:paraId="557594E9" w14:textId="77777777" w:rsidR="00BA598D" w:rsidRPr="008B0622" w:rsidRDefault="00BA598D">
      <w:pPr>
        <w:spacing w:line="271" w:lineRule="auto"/>
        <w:jc w:val="both"/>
        <w:rPr>
          <w:lang w:val="en-US"/>
        </w:rPr>
        <w:sectPr w:rsidR="00BA598D" w:rsidRPr="008B0622">
          <w:headerReference w:type="even" r:id="rId49"/>
          <w:headerReference w:type="default" r:id="rId50"/>
          <w:pgSz w:w="11910" w:h="16840"/>
          <w:pgMar w:top="960" w:right="240" w:bottom="280" w:left="460" w:header="0" w:footer="0" w:gutter="0"/>
          <w:pgNumType w:start="74"/>
          <w:cols w:space="720"/>
        </w:sectPr>
      </w:pPr>
    </w:p>
    <w:p w14:paraId="557594EA" w14:textId="77777777" w:rsidR="00BA598D" w:rsidRPr="008B0622" w:rsidRDefault="00BA598D">
      <w:pPr>
        <w:pStyle w:val="BodyText"/>
        <w:rPr>
          <w:lang w:val="en-US"/>
        </w:rPr>
      </w:pPr>
    </w:p>
    <w:p w14:paraId="557594EB" w14:textId="77777777" w:rsidR="00BA598D" w:rsidRPr="008B0622" w:rsidRDefault="00BA598D">
      <w:pPr>
        <w:pStyle w:val="BodyText"/>
        <w:spacing w:before="5"/>
        <w:rPr>
          <w:lang w:val="en-US"/>
        </w:rPr>
      </w:pPr>
    </w:p>
    <w:p w14:paraId="557594EC" w14:textId="77777777" w:rsidR="00BA598D" w:rsidRPr="008B0622" w:rsidRDefault="007C65E1">
      <w:pPr>
        <w:ind w:left="957"/>
        <w:rPr>
          <w:sz w:val="18"/>
          <w:lang w:val="en-US"/>
        </w:rPr>
      </w:pPr>
      <w:r w:rsidRPr="008B0622">
        <w:rPr>
          <w:color w:val="003946"/>
          <w:sz w:val="18"/>
          <w:lang w:val="en-US"/>
        </w:rPr>
        <w:t>Risk Policy Strategies in the Supply Chain</w:t>
      </w:r>
    </w:p>
    <w:p w14:paraId="557594ED" w14:textId="77777777" w:rsidR="00BA598D" w:rsidRPr="008B0622" w:rsidRDefault="00BA598D">
      <w:pPr>
        <w:pStyle w:val="BodyText"/>
        <w:rPr>
          <w:lang w:val="en-US"/>
        </w:rPr>
      </w:pPr>
    </w:p>
    <w:p w14:paraId="557594EE" w14:textId="77777777" w:rsidR="00BA598D" w:rsidRPr="008B0622" w:rsidRDefault="00BA598D">
      <w:pPr>
        <w:pStyle w:val="BodyText"/>
        <w:rPr>
          <w:lang w:val="en-US"/>
        </w:rPr>
      </w:pPr>
    </w:p>
    <w:p w14:paraId="557594EF" w14:textId="77777777" w:rsidR="00BA598D" w:rsidRPr="008B0622" w:rsidRDefault="00BA598D">
      <w:pPr>
        <w:pStyle w:val="BodyText"/>
        <w:rPr>
          <w:lang w:val="en-US"/>
        </w:rPr>
      </w:pPr>
    </w:p>
    <w:p w14:paraId="557594F0" w14:textId="77777777" w:rsidR="00BA598D" w:rsidRPr="008B0622" w:rsidRDefault="00BA598D">
      <w:pPr>
        <w:pStyle w:val="BodyText"/>
        <w:rPr>
          <w:lang w:val="en-US"/>
        </w:rPr>
      </w:pPr>
    </w:p>
    <w:p w14:paraId="557594F1" w14:textId="77777777" w:rsidR="00BA598D" w:rsidRPr="008B0622" w:rsidRDefault="00BA598D">
      <w:pPr>
        <w:pStyle w:val="BodyText"/>
        <w:spacing w:before="7"/>
        <w:rPr>
          <w:sz w:val="23"/>
          <w:lang w:val="en-US"/>
        </w:rPr>
      </w:pPr>
    </w:p>
    <w:p w14:paraId="557594F2" w14:textId="01CB579D" w:rsidR="00BA598D" w:rsidRPr="008B0622" w:rsidRDefault="007C65E1">
      <w:pPr>
        <w:pStyle w:val="BodyText"/>
        <w:spacing w:before="100" w:line="271" w:lineRule="auto"/>
        <w:ind w:left="957" w:right="2422" w:hanging="1"/>
        <w:jc w:val="both"/>
        <w:rPr>
          <w:lang w:val="en-US"/>
        </w:rPr>
      </w:pPr>
      <w:r w:rsidRPr="008B0622">
        <w:rPr>
          <w:color w:val="231F20"/>
          <w:lang w:val="en-US"/>
        </w:rPr>
        <w:t xml:space="preserve">The risk management process is </w:t>
      </w:r>
      <w:r w:rsidR="00EF44DE">
        <w:rPr>
          <w:color w:val="231F20"/>
          <w:lang w:val="en-US"/>
        </w:rPr>
        <w:t>illustrated with</w:t>
      </w:r>
      <w:r w:rsidR="00FA443A">
        <w:rPr>
          <w:color w:val="231F20"/>
          <w:lang w:val="en-US"/>
        </w:rPr>
        <w:t xml:space="preserve"> the example of</w:t>
      </w:r>
      <w:r w:rsidRPr="008B0622">
        <w:rPr>
          <w:color w:val="231F20"/>
          <w:lang w:val="en-US"/>
        </w:rPr>
        <w:t xml:space="preserve"> implement</w:t>
      </w:r>
      <w:r w:rsidR="00EF44DE">
        <w:rPr>
          <w:color w:val="231F20"/>
          <w:lang w:val="en-US"/>
        </w:rPr>
        <w:t>ing a</w:t>
      </w:r>
      <w:r w:rsidRPr="008B0622">
        <w:rPr>
          <w:color w:val="231F20"/>
          <w:lang w:val="en-US"/>
        </w:rPr>
        <w:t xml:space="preserve"> manufacturing process for a new product and its impact on the supply chain.</w:t>
      </w:r>
    </w:p>
    <w:p w14:paraId="557594F3" w14:textId="77777777" w:rsidR="00BA598D" w:rsidRPr="008B0622" w:rsidRDefault="00BA598D">
      <w:pPr>
        <w:pStyle w:val="BodyText"/>
        <w:spacing w:before="7"/>
        <w:rPr>
          <w:sz w:val="22"/>
          <w:lang w:val="en-US"/>
        </w:rPr>
      </w:pPr>
    </w:p>
    <w:p w14:paraId="557594F4" w14:textId="08193A3F" w:rsidR="00BA598D" w:rsidRPr="008B0622" w:rsidRDefault="007C65E1">
      <w:pPr>
        <w:pStyle w:val="BodyText"/>
        <w:spacing w:line="271" w:lineRule="auto"/>
        <w:ind w:left="957" w:right="2422"/>
        <w:jc w:val="both"/>
        <w:rPr>
          <w:lang w:val="en-US"/>
        </w:rPr>
      </w:pPr>
      <w:r w:rsidRPr="008B0622">
        <w:rPr>
          <w:color w:val="231F20"/>
          <w:lang w:val="en-US"/>
        </w:rPr>
        <w:t xml:space="preserve">Risk management begins within the </w:t>
      </w:r>
      <w:r w:rsidR="00EF44DE">
        <w:rPr>
          <w:color w:val="231F20"/>
          <w:lang w:val="en-US"/>
        </w:rPr>
        <w:t>context</w:t>
      </w:r>
      <w:r w:rsidRPr="008B0622">
        <w:rPr>
          <w:color w:val="231F20"/>
          <w:lang w:val="en-US"/>
        </w:rPr>
        <w:t xml:space="preserve"> of strategic planning, i.e. </w:t>
      </w:r>
      <w:r w:rsidR="00C34DFE">
        <w:rPr>
          <w:color w:val="231F20"/>
          <w:lang w:val="en-US"/>
        </w:rPr>
        <w:t>at</w:t>
      </w:r>
      <w:r w:rsidRPr="008B0622">
        <w:rPr>
          <w:color w:val="231F20"/>
          <w:lang w:val="en-US"/>
        </w:rPr>
        <w:t xml:space="preserve"> the concept development phase. </w:t>
      </w:r>
      <w:r w:rsidR="00C34DFE">
        <w:rPr>
          <w:color w:val="231F20"/>
          <w:lang w:val="en-US"/>
        </w:rPr>
        <w:t>Ideally, t</w:t>
      </w:r>
      <w:r w:rsidRPr="008B0622">
        <w:rPr>
          <w:color w:val="231F20"/>
          <w:lang w:val="en-US"/>
        </w:rPr>
        <w:t xml:space="preserve">he aim is to identify all risks </w:t>
      </w:r>
      <w:r w:rsidR="00C34DFE">
        <w:rPr>
          <w:color w:val="231F20"/>
          <w:lang w:val="en-US"/>
        </w:rPr>
        <w:t>and use</w:t>
      </w:r>
      <w:r w:rsidRPr="008B0622">
        <w:rPr>
          <w:color w:val="231F20"/>
          <w:lang w:val="en-US"/>
        </w:rPr>
        <w:t xml:space="preserve"> suitable analytical means to determine whether there is a balanced cost/benefit ratio when implementing the new product.</w:t>
      </w:r>
    </w:p>
    <w:p w14:paraId="557594F5" w14:textId="77777777" w:rsidR="00BA598D" w:rsidRPr="008B0622" w:rsidRDefault="00BA598D">
      <w:pPr>
        <w:pStyle w:val="BodyText"/>
        <w:spacing w:before="8"/>
        <w:rPr>
          <w:sz w:val="22"/>
          <w:lang w:val="en-US"/>
        </w:rPr>
      </w:pPr>
    </w:p>
    <w:p w14:paraId="557594F6" w14:textId="2ADF7424" w:rsidR="00BA598D" w:rsidRPr="008B0622" w:rsidRDefault="007C65E1">
      <w:pPr>
        <w:pStyle w:val="BodyText"/>
        <w:spacing w:line="271" w:lineRule="auto"/>
        <w:ind w:left="957" w:right="2421"/>
        <w:jc w:val="both"/>
        <w:rPr>
          <w:lang w:val="en-US"/>
        </w:rPr>
      </w:pPr>
      <w:r w:rsidRPr="008B0622">
        <w:rPr>
          <w:color w:val="231F20"/>
          <w:lang w:val="en-US"/>
        </w:rPr>
        <w:t>The concept development phase is followed by the decision-making phase</w:t>
      </w:r>
      <w:r w:rsidR="0095330C">
        <w:rPr>
          <w:color w:val="231F20"/>
          <w:lang w:val="en-US"/>
        </w:rPr>
        <w:t xml:space="preserve">, </w:t>
      </w:r>
      <w:r w:rsidR="00D7758C">
        <w:rPr>
          <w:color w:val="231F20"/>
          <w:lang w:val="en-US"/>
        </w:rPr>
        <w:t>which begins with</w:t>
      </w:r>
      <w:r w:rsidRPr="008B0622">
        <w:rPr>
          <w:color w:val="231F20"/>
          <w:lang w:val="en-US"/>
        </w:rPr>
        <w:t xml:space="preserve"> the decision to </w:t>
      </w:r>
      <w:r w:rsidR="0095330C">
        <w:rPr>
          <w:color w:val="231F20"/>
          <w:lang w:val="en-US"/>
        </w:rPr>
        <w:t>manufacture</w:t>
      </w:r>
      <w:r w:rsidRPr="008B0622">
        <w:rPr>
          <w:color w:val="231F20"/>
          <w:lang w:val="en-US"/>
        </w:rPr>
        <w:t xml:space="preserve"> the new product </w:t>
      </w:r>
      <w:r w:rsidR="00D7758C">
        <w:rPr>
          <w:color w:val="231F20"/>
          <w:lang w:val="en-US"/>
        </w:rPr>
        <w:t>and continues through</w:t>
      </w:r>
      <w:r w:rsidRPr="008B0622">
        <w:rPr>
          <w:color w:val="231F20"/>
          <w:lang w:val="en-US"/>
        </w:rPr>
        <w:t xml:space="preserve"> the detailed planning and target-setting phase</w:t>
      </w:r>
      <w:r w:rsidR="00D7758C">
        <w:rPr>
          <w:color w:val="231F20"/>
          <w:lang w:val="en-US"/>
        </w:rPr>
        <w:t xml:space="preserve"> </w:t>
      </w:r>
      <w:r w:rsidRPr="008B0622">
        <w:rPr>
          <w:color w:val="231F20"/>
          <w:lang w:val="en-US"/>
        </w:rPr>
        <w:t xml:space="preserve">to the start of production. In this phase, risk management is responsible for </w:t>
      </w:r>
      <w:r w:rsidR="00F77C1B">
        <w:rPr>
          <w:color w:val="231F20"/>
          <w:lang w:val="en-US"/>
        </w:rPr>
        <w:t>identifying</w:t>
      </w:r>
      <w:r w:rsidRPr="008B0622">
        <w:rPr>
          <w:color w:val="231F20"/>
          <w:lang w:val="en-US"/>
        </w:rPr>
        <w:t xml:space="preserve"> any special risks exist in terms of costs, deadlines, contractual </w:t>
      </w:r>
      <w:proofErr w:type="gramStart"/>
      <w:r w:rsidRPr="008B0622">
        <w:rPr>
          <w:color w:val="231F20"/>
          <w:lang w:val="en-US"/>
        </w:rPr>
        <w:t>structures</w:t>
      </w:r>
      <w:proofErr w:type="gramEnd"/>
      <w:r w:rsidRPr="008B0622">
        <w:rPr>
          <w:color w:val="231F20"/>
          <w:lang w:val="en-US"/>
        </w:rPr>
        <w:t xml:space="preserve"> or supply chain capacity. </w:t>
      </w:r>
      <w:r w:rsidR="00F77C1B">
        <w:rPr>
          <w:color w:val="231F20"/>
          <w:lang w:val="en-US"/>
        </w:rPr>
        <w:t>By</w:t>
      </w:r>
      <w:r w:rsidRPr="008B0622">
        <w:rPr>
          <w:color w:val="231F20"/>
          <w:lang w:val="en-US"/>
        </w:rPr>
        <w:t xml:space="preserve"> this stage, </w:t>
      </w:r>
      <w:r w:rsidR="00F77C1B">
        <w:rPr>
          <w:color w:val="231F20"/>
          <w:lang w:val="en-US"/>
        </w:rPr>
        <w:t xml:space="preserve">there should be a detailed understanding of </w:t>
      </w:r>
      <w:r w:rsidRPr="008B0622">
        <w:rPr>
          <w:color w:val="231F20"/>
          <w:lang w:val="en-US"/>
        </w:rPr>
        <w:t>the various risks</w:t>
      </w:r>
      <w:r w:rsidR="00F77C1B">
        <w:rPr>
          <w:color w:val="231F20"/>
          <w:lang w:val="en-US"/>
        </w:rPr>
        <w:t xml:space="preserve"> involved</w:t>
      </w:r>
      <w:r w:rsidRPr="008B0622">
        <w:rPr>
          <w:color w:val="231F20"/>
          <w:lang w:val="en-US"/>
        </w:rPr>
        <w:t xml:space="preserve"> and counteractive measures </w:t>
      </w:r>
      <w:r w:rsidR="00F77C1B">
        <w:rPr>
          <w:color w:val="231F20"/>
          <w:lang w:val="en-US"/>
        </w:rPr>
        <w:t>to be taken in an acute situation</w:t>
      </w:r>
      <w:r w:rsidRPr="008B0622">
        <w:rPr>
          <w:color w:val="231F20"/>
          <w:lang w:val="en-US"/>
        </w:rPr>
        <w:t xml:space="preserve">. In practice, </w:t>
      </w:r>
      <w:r w:rsidR="00F77C1B">
        <w:rPr>
          <w:color w:val="231F20"/>
          <w:lang w:val="en-US"/>
        </w:rPr>
        <w:t xml:space="preserve">however, </w:t>
      </w:r>
      <w:r w:rsidRPr="008B0622">
        <w:rPr>
          <w:color w:val="231F20"/>
          <w:lang w:val="en-US"/>
        </w:rPr>
        <w:t xml:space="preserve">deficiencies often </w:t>
      </w:r>
      <w:r w:rsidR="00F77C1B">
        <w:rPr>
          <w:color w:val="231F20"/>
          <w:lang w:val="en-US"/>
        </w:rPr>
        <w:t>manifest themselves</w:t>
      </w:r>
      <w:r w:rsidRPr="008B0622">
        <w:rPr>
          <w:color w:val="231F20"/>
          <w:lang w:val="en-US"/>
        </w:rPr>
        <w:t xml:space="preserve"> during this phase due to imprecise formulations in the contract, a lack of proper consensus between supply chain partners or other outstanding issues that have not yet been addressed.</w:t>
      </w:r>
    </w:p>
    <w:p w14:paraId="557594F7" w14:textId="77777777" w:rsidR="00BA598D" w:rsidRPr="008B0622" w:rsidRDefault="00BA598D">
      <w:pPr>
        <w:pStyle w:val="BodyText"/>
        <w:spacing w:before="8"/>
        <w:rPr>
          <w:sz w:val="22"/>
          <w:lang w:val="en-US"/>
        </w:rPr>
      </w:pPr>
    </w:p>
    <w:p w14:paraId="557594F8" w14:textId="4C18E3AD" w:rsidR="00BA598D" w:rsidRPr="008B0622" w:rsidRDefault="007C65E1">
      <w:pPr>
        <w:pStyle w:val="BodyText"/>
        <w:spacing w:line="271" w:lineRule="auto"/>
        <w:ind w:left="957" w:right="2421"/>
        <w:jc w:val="both"/>
        <w:rPr>
          <w:lang w:val="en-US"/>
        </w:rPr>
      </w:pPr>
      <w:r w:rsidRPr="008B0622">
        <w:rPr>
          <w:color w:val="231F20"/>
          <w:lang w:val="en-US"/>
        </w:rPr>
        <w:t>This is followed by the "Go Live” phase of actual production, which reveal</w:t>
      </w:r>
      <w:r w:rsidR="00D932DE">
        <w:rPr>
          <w:color w:val="231F20"/>
          <w:lang w:val="en-US"/>
        </w:rPr>
        <w:t>s</w:t>
      </w:r>
      <w:r w:rsidRPr="008B0622">
        <w:rPr>
          <w:color w:val="231F20"/>
          <w:lang w:val="en-US"/>
        </w:rPr>
        <w:t xml:space="preserve"> whether </w:t>
      </w:r>
      <w:r w:rsidR="00D932DE" w:rsidRPr="008B0622">
        <w:rPr>
          <w:color w:val="231F20"/>
          <w:lang w:val="en-US"/>
        </w:rPr>
        <w:t xml:space="preserve">the concept development and decision-making phases </w:t>
      </w:r>
      <w:r w:rsidR="00D932DE">
        <w:rPr>
          <w:color w:val="231F20"/>
          <w:lang w:val="en-US"/>
        </w:rPr>
        <w:t xml:space="preserve">have allowed for </w:t>
      </w:r>
      <w:r w:rsidRPr="008B0622">
        <w:rPr>
          <w:color w:val="231F20"/>
          <w:lang w:val="en-US"/>
        </w:rPr>
        <w:t xml:space="preserve">all eventualities. The speed at which new processes are integrated into the </w:t>
      </w:r>
      <w:r w:rsidR="00A36DAD">
        <w:rPr>
          <w:color w:val="231F20"/>
          <w:lang w:val="en-US"/>
        </w:rPr>
        <w:t>value chain</w:t>
      </w:r>
      <w:r w:rsidRPr="008B0622">
        <w:rPr>
          <w:color w:val="231F20"/>
          <w:lang w:val="en-US"/>
        </w:rPr>
        <w:t xml:space="preserve"> and the diligence shown in preceding phases will determine the risk management effort involved. In principle, the next step is to consider all known risks and their development. If risk-controlling measures</w:t>
      </w:r>
      <w:r w:rsidR="0025197A">
        <w:rPr>
          <w:color w:val="231F20"/>
          <w:lang w:val="en-US"/>
        </w:rPr>
        <w:t xml:space="preserve"> are considered necessary</w:t>
      </w:r>
      <w:r w:rsidRPr="008B0622">
        <w:rPr>
          <w:color w:val="231F20"/>
          <w:lang w:val="en-US"/>
        </w:rPr>
        <w:t>, the</w:t>
      </w:r>
      <w:r w:rsidR="00E774E9">
        <w:rPr>
          <w:color w:val="231F20"/>
          <w:lang w:val="en-US"/>
        </w:rPr>
        <w:t xml:space="preserve">y </w:t>
      </w:r>
      <w:r w:rsidRPr="008B0622">
        <w:rPr>
          <w:color w:val="231F20"/>
          <w:lang w:val="en-US"/>
        </w:rPr>
        <w:t xml:space="preserve">must be </w:t>
      </w:r>
      <w:proofErr w:type="gramStart"/>
      <w:r w:rsidRPr="008B0622">
        <w:rPr>
          <w:color w:val="231F20"/>
          <w:lang w:val="en-US"/>
        </w:rPr>
        <w:t>evaluated</w:t>
      </w:r>
      <w:proofErr w:type="gramEnd"/>
      <w:r w:rsidRPr="008B0622">
        <w:rPr>
          <w:color w:val="231F20"/>
          <w:lang w:val="en-US"/>
        </w:rPr>
        <w:t xml:space="preserve"> and their effectiveness checked. Any new or </w:t>
      </w:r>
      <w:r w:rsidR="00E774E9">
        <w:rPr>
          <w:color w:val="231F20"/>
          <w:lang w:val="en-US"/>
        </w:rPr>
        <w:t xml:space="preserve">previously unidentified </w:t>
      </w:r>
      <w:r w:rsidRPr="008B0622">
        <w:rPr>
          <w:color w:val="231F20"/>
          <w:lang w:val="en-US"/>
        </w:rPr>
        <w:t xml:space="preserve">additional risks </w:t>
      </w:r>
      <w:r w:rsidR="00E774E9">
        <w:rPr>
          <w:color w:val="231F20"/>
          <w:lang w:val="en-US"/>
        </w:rPr>
        <w:t>arising</w:t>
      </w:r>
      <w:r w:rsidRPr="008B0622">
        <w:rPr>
          <w:color w:val="231F20"/>
          <w:lang w:val="en-US"/>
        </w:rPr>
        <w:t xml:space="preserve"> during the production process must also be periodically analyzed </w:t>
      </w:r>
      <w:r w:rsidR="008105CA">
        <w:rPr>
          <w:color w:val="231F20"/>
          <w:lang w:val="en-US"/>
        </w:rPr>
        <w:t>from a result perspective</w:t>
      </w:r>
      <w:r w:rsidRPr="008B0622">
        <w:rPr>
          <w:color w:val="231F20"/>
          <w:lang w:val="en-US"/>
        </w:rPr>
        <w:t>.</w:t>
      </w:r>
    </w:p>
    <w:p w14:paraId="557594F9" w14:textId="77777777" w:rsidR="00BA598D" w:rsidRPr="008B0622" w:rsidRDefault="00BA598D">
      <w:pPr>
        <w:pStyle w:val="BodyText"/>
        <w:spacing w:before="8"/>
        <w:rPr>
          <w:sz w:val="22"/>
          <w:lang w:val="en-US"/>
        </w:rPr>
      </w:pPr>
    </w:p>
    <w:p w14:paraId="557594FA" w14:textId="4B23F3D8" w:rsidR="00BA598D" w:rsidRPr="008B0622" w:rsidRDefault="007972C0">
      <w:pPr>
        <w:pStyle w:val="BodyText"/>
        <w:spacing w:line="271" w:lineRule="auto"/>
        <w:ind w:left="957" w:right="2421"/>
        <w:jc w:val="both"/>
        <w:rPr>
          <w:lang w:val="en-US"/>
        </w:rPr>
      </w:pPr>
      <w:r>
        <w:rPr>
          <w:color w:val="231F20"/>
          <w:lang w:val="en-US"/>
        </w:rPr>
        <w:t xml:space="preserve">During the </w:t>
      </w:r>
      <w:r w:rsidR="007C65E1" w:rsidRPr="008B0622">
        <w:rPr>
          <w:color w:val="231F20"/>
          <w:lang w:val="en-US"/>
        </w:rPr>
        <w:t xml:space="preserve">ongoing production process, risk management aims to </w:t>
      </w:r>
      <w:r>
        <w:rPr>
          <w:color w:val="231F20"/>
          <w:lang w:val="en-US"/>
        </w:rPr>
        <w:t xml:space="preserve">promptly </w:t>
      </w:r>
      <w:r w:rsidR="007C65E1" w:rsidRPr="008B0622">
        <w:rPr>
          <w:color w:val="231F20"/>
          <w:lang w:val="en-US"/>
        </w:rPr>
        <w:t>identify and describe</w:t>
      </w:r>
      <w:r>
        <w:rPr>
          <w:color w:val="231F20"/>
          <w:lang w:val="en-US"/>
        </w:rPr>
        <w:t xml:space="preserve"> any</w:t>
      </w:r>
      <w:r w:rsidR="007C65E1" w:rsidRPr="008B0622">
        <w:rPr>
          <w:color w:val="231F20"/>
          <w:lang w:val="en-US"/>
        </w:rPr>
        <w:t xml:space="preserve"> new risks, outline in detail the measures taken</w:t>
      </w:r>
      <w:r w:rsidR="00C67B78">
        <w:rPr>
          <w:color w:val="231F20"/>
          <w:lang w:val="en-US"/>
        </w:rPr>
        <w:t>,</w:t>
      </w:r>
      <w:r w:rsidR="007C65E1" w:rsidRPr="008B0622">
        <w:rPr>
          <w:color w:val="231F20"/>
          <w:lang w:val="en-US"/>
        </w:rPr>
        <w:t xml:space="preserve"> evaluate their success and prevent the risks from occurring or minimize their impacts and probability. Exogenous factors play a more significant role during this phase. As</w:t>
      </w:r>
      <w:r w:rsidR="00704EE0">
        <w:rPr>
          <w:color w:val="231F20"/>
          <w:lang w:val="en-US"/>
        </w:rPr>
        <w:t xml:space="preserve"> this involves the manufacture of</w:t>
      </w:r>
      <w:r w:rsidR="007C65E1" w:rsidRPr="008B0622">
        <w:rPr>
          <w:color w:val="231F20"/>
          <w:lang w:val="en-US"/>
        </w:rPr>
        <w:t xml:space="preserve"> a new product, consideration must be given to quality aspects, for example, as</w:t>
      </w:r>
      <w:r w:rsidR="00E12639">
        <w:rPr>
          <w:color w:val="231F20"/>
          <w:lang w:val="en-US"/>
        </w:rPr>
        <w:t xml:space="preserve"> some</w:t>
      </w:r>
      <w:r w:rsidR="007C65E1" w:rsidRPr="008B0622">
        <w:rPr>
          <w:color w:val="231F20"/>
          <w:lang w:val="en-US"/>
        </w:rPr>
        <w:t xml:space="preserve"> defects </w:t>
      </w:r>
      <w:r w:rsidR="00E12639">
        <w:rPr>
          <w:color w:val="231F20"/>
          <w:lang w:val="en-US"/>
        </w:rPr>
        <w:t xml:space="preserve">only become apparent when the </w:t>
      </w:r>
      <w:r w:rsidR="007C65E1" w:rsidRPr="008B0622">
        <w:rPr>
          <w:color w:val="231F20"/>
          <w:lang w:val="en-US"/>
        </w:rPr>
        <w:t xml:space="preserve">product is used by the end customer. In this connection, warranty periods may also become risks. This phase also shows whether </w:t>
      </w:r>
      <w:r w:rsidR="00C67B78">
        <w:rPr>
          <w:color w:val="231F20"/>
          <w:lang w:val="en-US"/>
        </w:rPr>
        <w:t>stated</w:t>
      </w:r>
      <w:r w:rsidR="007C65E1" w:rsidRPr="008B0622">
        <w:rPr>
          <w:color w:val="231F20"/>
          <w:lang w:val="en-US"/>
        </w:rPr>
        <w:t xml:space="preserve"> delivery dates can be met or whether production deviations </w:t>
      </w:r>
      <w:r w:rsidR="00C67B78">
        <w:rPr>
          <w:color w:val="231F20"/>
          <w:lang w:val="en-US"/>
        </w:rPr>
        <w:t>are likely to cause</w:t>
      </w:r>
      <w:r w:rsidR="007C65E1" w:rsidRPr="008B0622">
        <w:rPr>
          <w:color w:val="231F20"/>
          <w:lang w:val="en-US"/>
        </w:rPr>
        <w:t xml:space="preserve"> longer production intervals and hence longer delivery times. All these points represent </w:t>
      </w:r>
      <w:r w:rsidR="00920F32">
        <w:rPr>
          <w:color w:val="231F20"/>
          <w:lang w:val="en-US"/>
        </w:rPr>
        <w:t>potential risks</w:t>
      </w:r>
      <w:r w:rsidR="007C65E1" w:rsidRPr="008B0622">
        <w:rPr>
          <w:color w:val="231F20"/>
          <w:lang w:val="en-US"/>
        </w:rPr>
        <w:t xml:space="preserve"> for the success of the new product and must therefore be addressed by risk management, especially as they may otherwise become very costly for supply chain participants.</w:t>
      </w:r>
    </w:p>
    <w:p w14:paraId="557594FB"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FC" w14:textId="77777777" w:rsidR="00BA598D" w:rsidRPr="008B0622" w:rsidRDefault="00BA598D">
      <w:pPr>
        <w:pStyle w:val="BodyText"/>
        <w:rPr>
          <w:lang w:val="en-US"/>
        </w:rPr>
      </w:pPr>
    </w:p>
    <w:p w14:paraId="557594FD" w14:textId="77777777" w:rsidR="00BA598D" w:rsidRPr="008B0622" w:rsidRDefault="00BA598D">
      <w:pPr>
        <w:pStyle w:val="BodyText"/>
        <w:rPr>
          <w:lang w:val="en-US"/>
        </w:rPr>
      </w:pPr>
    </w:p>
    <w:p w14:paraId="557594FE" w14:textId="77777777" w:rsidR="00BA598D" w:rsidRPr="008B0622" w:rsidRDefault="00BA598D">
      <w:pPr>
        <w:pStyle w:val="BodyText"/>
        <w:rPr>
          <w:lang w:val="en-US"/>
        </w:rPr>
      </w:pPr>
    </w:p>
    <w:p w14:paraId="557594FF" w14:textId="77777777" w:rsidR="00BA598D" w:rsidRPr="008B0622" w:rsidRDefault="00BA598D">
      <w:pPr>
        <w:pStyle w:val="BodyText"/>
        <w:rPr>
          <w:lang w:val="en-US"/>
        </w:rPr>
      </w:pPr>
    </w:p>
    <w:p w14:paraId="55759500" w14:textId="77777777" w:rsidR="00BA598D" w:rsidRPr="008B0622" w:rsidRDefault="00BA598D">
      <w:pPr>
        <w:pStyle w:val="BodyText"/>
        <w:rPr>
          <w:lang w:val="en-US"/>
        </w:rPr>
      </w:pPr>
    </w:p>
    <w:p w14:paraId="55759501" w14:textId="77777777" w:rsidR="00BA598D" w:rsidRPr="008B0622" w:rsidRDefault="00BA598D">
      <w:pPr>
        <w:pStyle w:val="BodyText"/>
        <w:rPr>
          <w:lang w:val="en-US"/>
        </w:rPr>
      </w:pPr>
    </w:p>
    <w:p w14:paraId="55759502" w14:textId="77777777" w:rsidR="00BA598D" w:rsidRPr="008B0622" w:rsidRDefault="00BA598D">
      <w:pPr>
        <w:pStyle w:val="BodyText"/>
        <w:rPr>
          <w:lang w:val="en-US"/>
        </w:rPr>
      </w:pPr>
    </w:p>
    <w:p w14:paraId="55759503" w14:textId="77777777" w:rsidR="00BA598D" w:rsidRPr="008B0622" w:rsidRDefault="00BA598D">
      <w:pPr>
        <w:pStyle w:val="BodyText"/>
        <w:spacing w:before="1"/>
        <w:rPr>
          <w:sz w:val="22"/>
          <w:lang w:val="en-US"/>
        </w:rPr>
      </w:pPr>
    </w:p>
    <w:p w14:paraId="55759504" w14:textId="7CD12B02" w:rsidR="00BA598D" w:rsidRPr="00920F32" w:rsidRDefault="007C65E1" w:rsidP="00920F32">
      <w:pPr>
        <w:pStyle w:val="BodyText"/>
        <w:spacing w:before="100" w:line="271" w:lineRule="auto"/>
        <w:ind w:left="2204" w:right="1174" w:hanging="1"/>
        <w:jc w:val="both"/>
        <w:rPr>
          <w:color w:val="231F20"/>
          <w:lang w:val="en-US"/>
        </w:rPr>
      </w:pPr>
      <w:r w:rsidRPr="008B0622">
        <w:rPr>
          <w:color w:val="231F20"/>
          <w:lang w:val="en-US"/>
        </w:rPr>
        <w:t xml:space="preserve">Risk management itself </w:t>
      </w:r>
      <w:r w:rsidR="00920F32">
        <w:rPr>
          <w:color w:val="231F20"/>
          <w:lang w:val="en-US"/>
        </w:rPr>
        <w:t xml:space="preserve">comprises </w:t>
      </w:r>
      <w:r w:rsidRPr="008B0622">
        <w:rPr>
          <w:color w:val="231F20"/>
          <w:lang w:val="en-US"/>
        </w:rPr>
        <w:t xml:space="preserve">three </w:t>
      </w:r>
      <w:r w:rsidR="00A82172">
        <w:rPr>
          <w:color w:val="231F20"/>
          <w:lang w:val="en-US"/>
        </w:rPr>
        <w:t>key elements</w:t>
      </w:r>
      <w:r w:rsidRPr="008B0622">
        <w:rPr>
          <w:color w:val="231F20"/>
          <w:lang w:val="en-US"/>
        </w:rPr>
        <w:t>: Risk identification and analysis, the implementation of measures (</w:t>
      </w:r>
      <w:proofErr w:type="gramStart"/>
      <w:r w:rsidRPr="008B0622">
        <w:rPr>
          <w:color w:val="231F20"/>
          <w:lang w:val="en-US"/>
        </w:rPr>
        <w:t>i.e.</w:t>
      </w:r>
      <w:proofErr w:type="gramEnd"/>
      <w:r w:rsidRPr="008B0622">
        <w:rPr>
          <w:color w:val="231F20"/>
          <w:lang w:val="en-US"/>
        </w:rPr>
        <w:t xml:space="preserve"> control of emerging risks) and risk monitoring. These are illustrated in the following risk control loop</w:t>
      </w:r>
      <w:r w:rsidR="00232FC9">
        <w:rPr>
          <w:color w:val="231F20"/>
          <w:lang w:val="en-US"/>
        </w:rPr>
        <w:t xml:space="preserve"> diagram</w:t>
      </w:r>
      <w:r w:rsidRPr="008B0622">
        <w:rPr>
          <w:color w:val="231F20"/>
          <w:lang w:val="en-US"/>
        </w:rPr>
        <w:t>.</w:t>
      </w:r>
    </w:p>
    <w:p w14:paraId="55759505" w14:textId="77777777" w:rsidR="00BA598D" w:rsidRPr="008B0622" w:rsidRDefault="007C65E1">
      <w:pPr>
        <w:pStyle w:val="BodyText"/>
        <w:spacing w:before="3"/>
        <w:rPr>
          <w:sz w:val="22"/>
          <w:lang w:val="en-US"/>
        </w:rPr>
      </w:pPr>
      <w:r w:rsidRPr="008B0622">
        <w:rPr>
          <w:noProof/>
          <w:lang w:val="en-US"/>
        </w:rPr>
        <w:drawing>
          <wp:anchor distT="0" distB="0" distL="0" distR="0" simplePos="0" relativeHeight="34" behindDoc="0" locked="0" layoutInCell="1" allowOverlap="1" wp14:anchorId="557596DE" wp14:editId="557596DF">
            <wp:simplePos x="0" y="0"/>
            <wp:positionH relativeFrom="page">
              <wp:posOffset>1692000</wp:posOffset>
            </wp:positionH>
            <wp:positionV relativeFrom="paragraph">
              <wp:posOffset>178370</wp:posOffset>
            </wp:positionV>
            <wp:extent cx="4971919" cy="5041392"/>
            <wp:effectExtent l="0" t="0" r="0" b="0"/>
            <wp:wrapTopAndBottom/>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51" cstate="print"/>
                    <a:stretch>
                      <a:fillRect/>
                    </a:stretch>
                  </pic:blipFill>
                  <pic:spPr>
                    <a:xfrm>
                      <a:off x="0" y="0"/>
                      <a:ext cx="4971919" cy="5041392"/>
                    </a:xfrm>
                    <a:prstGeom prst="rect">
                      <a:avLst/>
                    </a:prstGeom>
                  </pic:spPr>
                </pic:pic>
              </a:graphicData>
            </a:graphic>
          </wp:anchor>
        </w:drawing>
      </w:r>
    </w:p>
    <w:p w14:paraId="55759506" w14:textId="77777777" w:rsidR="00BA598D" w:rsidRPr="008B0622" w:rsidRDefault="00BA598D">
      <w:pPr>
        <w:pStyle w:val="BodyText"/>
        <w:rPr>
          <w:sz w:val="24"/>
          <w:lang w:val="en-US"/>
        </w:rPr>
      </w:pPr>
    </w:p>
    <w:p w14:paraId="55759507" w14:textId="77777777" w:rsidR="00BA598D" w:rsidRPr="008B0622" w:rsidRDefault="00BA598D">
      <w:pPr>
        <w:pStyle w:val="BodyText"/>
        <w:rPr>
          <w:sz w:val="24"/>
          <w:lang w:val="en-US"/>
        </w:rPr>
      </w:pPr>
    </w:p>
    <w:p w14:paraId="55759508" w14:textId="77777777" w:rsidR="00BA598D" w:rsidRPr="008B0622" w:rsidRDefault="00BA598D">
      <w:pPr>
        <w:pStyle w:val="BodyText"/>
        <w:spacing w:before="4"/>
        <w:rPr>
          <w:lang w:val="en-US"/>
        </w:rPr>
      </w:pPr>
    </w:p>
    <w:p w14:paraId="55759509" w14:textId="77777777"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Risk Analysis</w:t>
      </w:r>
    </w:p>
    <w:p w14:paraId="5575950A" w14:textId="2EB8727B" w:rsidR="00BA598D" w:rsidRPr="008B0622" w:rsidRDefault="007C65E1">
      <w:pPr>
        <w:pStyle w:val="BodyText"/>
        <w:spacing w:before="269" w:line="271" w:lineRule="auto"/>
        <w:ind w:left="2204" w:right="1174"/>
        <w:jc w:val="both"/>
        <w:rPr>
          <w:lang w:val="en-US"/>
        </w:rPr>
      </w:pPr>
      <w:r w:rsidRPr="008B0622">
        <w:rPr>
          <w:color w:val="231F20"/>
          <w:lang w:val="en-US"/>
        </w:rPr>
        <w:t xml:space="preserve">Risk management uses </w:t>
      </w:r>
      <w:r w:rsidR="00920F32">
        <w:rPr>
          <w:color w:val="231F20"/>
          <w:lang w:val="en-US"/>
        </w:rPr>
        <w:t>a range of</w:t>
      </w:r>
      <w:r w:rsidRPr="008B0622">
        <w:rPr>
          <w:color w:val="231F20"/>
          <w:lang w:val="en-US"/>
        </w:rPr>
        <w:t xml:space="preserve"> analytical techniques </w:t>
      </w:r>
      <w:r w:rsidR="00426E25">
        <w:rPr>
          <w:color w:val="231F20"/>
          <w:lang w:val="en-US"/>
        </w:rPr>
        <w:t xml:space="preserve">with </w:t>
      </w:r>
      <w:r w:rsidR="00920F32">
        <w:rPr>
          <w:color w:val="231F20"/>
          <w:lang w:val="en-US"/>
        </w:rPr>
        <w:t>differ</w:t>
      </w:r>
      <w:r w:rsidR="00D10423">
        <w:rPr>
          <w:color w:val="231F20"/>
          <w:lang w:val="en-US"/>
        </w:rPr>
        <w:t xml:space="preserve">ing </w:t>
      </w:r>
      <w:r w:rsidR="00426E25">
        <w:rPr>
          <w:color w:val="231F20"/>
          <w:lang w:val="en-US"/>
        </w:rPr>
        <w:t>cost</w:t>
      </w:r>
      <w:r w:rsidR="00D10423">
        <w:rPr>
          <w:color w:val="231F20"/>
          <w:lang w:val="en-US"/>
        </w:rPr>
        <w:t>s</w:t>
      </w:r>
      <w:r w:rsidRPr="008B0622">
        <w:rPr>
          <w:color w:val="231F20"/>
          <w:lang w:val="en-US"/>
        </w:rPr>
        <w:t xml:space="preserve"> and </w:t>
      </w:r>
      <w:r w:rsidR="00D10423">
        <w:rPr>
          <w:color w:val="231F20"/>
          <w:lang w:val="en-US"/>
        </w:rPr>
        <w:t>inputs</w:t>
      </w:r>
      <w:r w:rsidRPr="008B0622">
        <w:rPr>
          <w:color w:val="231F20"/>
          <w:lang w:val="en-US"/>
        </w:rPr>
        <w:t xml:space="preserve">. The information requirements also vary depending on the technique: Simple methods </w:t>
      </w:r>
      <w:r w:rsidR="00F777DE">
        <w:rPr>
          <w:color w:val="231F20"/>
          <w:lang w:val="en-US"/>
        </w:rPr>
        <w:t>tend to</w:t>
      </w:r>
      <w:r w:rsidRPr="008B0622">
        <w:rPr>
          <w:color w:val="231F20"/>
          <w:lang w:val="en-US"/>
        </w:rPr>
        <w:t xml:space="preserve"> fast and cost-effective, while </w:t>
      </w:r>
      <w:r w:rsidR="00F777DE">
        <w:rPr>
          <w:color w:val="231F20"/>
          <w:lang w:val="en-US"/>
        </w:rPr>
        <w:t xml:space="preserve">more </w:t>
      </w:r>
      <w:r w:rsidRPr="008B0622">
        <w:rPr>
          <w:color w:val="231F20"/>
          <w:lang w:val="en-US"/>
        </w:rPr>
        <w:t>complex methods are often lengthy and costly to implement and require a high level of information. The advantage of the more complex techniques is that they produce sound, reliable results.</w:t>
      </w:r>
    </w:p>
    <w:p w14:paraId="5575950B"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0C" w14:textId="77777777" w:rsidR="00BA598D" w:rsidRPr="008B0622" w:rsidRDefault="00BA598D">
      <w:pPr>
        <w:pStyle w:val="BodyText"/>
        <w:rPr>
          <w:lang w:val="en-US"/>
        </w:rPr>
      </w:pPr>
    </w:p>
    <w:p w14:paraId="5575950D" w14:textId="77777777" w:rsidR="00BA598D" w:rsidRPr="008B0622" w:rsidRDefault="00BA598D">
      <w:pPr>
        <w:pStyle w:val="BodyText"/>
        <w:spacing w:before="5"/>
        <w:rPr>
          <w:lang w:val="en-US"/>
        </w:rPr>
      </w:pPr>
    </w:p>
    <w:p w14:paraId="5575950E" w14:textId="77777777" w:rsidR="00BA598D" w:rsidRPr="008B0622" w:rsidRDefault="007C65E1">
      <w:pPr>
        <w:ind w:left="957"/>
        <w:rPr>
          <w:sz w:val="18"/>
          <w:lang w:val="en-US"/>
        </w:rPr>
      </w:pPr>
      <w:r w:rsidRPr="008B0622">
        <w:rPr>
          <w:color w:val="003946"/>
          <w:sz w:val="18"/>
          <w:lang w:val="en-US"/>
        </w:rPr>
        <w:t>Risk Policy Strategies in the Supply Chain</w:t>
      </w:r>
    </w:p>
    <w:p w14:paraId="5575950F" w14:textId="77777777" w:rsidR="00BA598D" w:rsidRPr="008B0622" w:rsidRDefault="00BA598D">
      <w:pPr>
        <w:pStyle w:val="BodyText"/>
        <w:rPr>
          <w:lang w:val="en-US"/>
        </w:rPr>
      </w:pPr>
    </w:p>
    <w:p w14:paraId="55759510" w14:textId="77777777" w:rsidR="00BA598D" w:rsidRPr="008B0622" w:rsidRDefault="00BA598D">
      <w:pPr>
        <w:pStyle w:val="BodyText"/>
        <w:rPr>
          <w:lang w:val="en-US"/>
        </w:rPr>
      </w:pPr>
    </w:p>
    <w:p w14:paraId="55759511" w14:textId="77777777" w:rsidR="00BA598D" w:rsidRPr="008B0622" w:rsidRDefault="00BA598D">
      <w:pPr>
        <w:pStyle w:val="BodyText"/>
        <w:rPr>
          <w:lang w:val="en-US"/>
        </w:rPr>
      </w:pPr>
    </w:p>
    <w:p w14:paraId="55759512" w14:textId="77777777" w:rsidR="00BA598D" w:rsidRPr="008B0622" w:rsidRDefault="00BA598D">
      <w:pPr>
        <w:pStyle w:val="BodyText"/>
        <w:rPr>
          <w:lang w:val="en-US"/>
        </w:rPr>
      </w:pPr>
    </w:p>
    <w:p w14:paraId="55759513" w14:textId="77777777" w:rsidR="00BA598D" w:rsidRPr="008B0622" w:rsidRDefault="00BA598D">
      <w:pPr>
        <w:pStyle w:val="BodyText"/>
        <w:spacing w:before="7"/>
        <w:rPr>
          <w:sz w:val="23"/>
          <w:lang w:val="en-US"/>
        </w:rPr>
      </w:pPr>
    </w:p>
    <w:p w14:paraId="55759514" w14:textId="7AB583A8" w:rsidR="00BA598D" w:rsidRPr="008B0622" w:rsidRDefault="007C65E1">
      <w:pPr>
        <w:pStyle w:val="BodyText"/>
        <w:spacing w:before="100" w:line="271" w:lineRule="auto"/>
        <w:ind w:left="957" w:right="2422" w:hanging="1"/>
        <w:jc w:val="both"/>
        <w:rPr>
          <w:lang w:val="en-US"/>
        </w:rPr>
      </w:pPr>
      <w:r w:rsidRPr="008B0622">
        <w:rPr>
          <w:color w:val="231F20"/>
          <w:lang w:val="en-US"/>
        </w:rPr>
        <w:t>Essentially, a risk analysis comprises three phases from which a specific risk catalog is generated</w:t>
      </w:r>
      <w:r w:rsidR="00E130F4">
        <w:rPr>
          <w:color w:val="231F20"/>
          <w:lang w:val="en-US"/>
        </w:rPr>
        <w:t>: R</w:t>
      </w:r>
      <w:r w:rsidRPr="008B0622">
        <w:rPr>
          <w:color w:val="231F20"/>
          <w:lang w:val="en-US"/>
        </w:rPr>
        <w:t>isk identification, risk classification, and risk documentation.</w:t>
      </w:r>
    </w:p>
    <w:p w14:paraId="55759515" w14:textId="77777777" w:rsidR="00BA598D" w:rsidRPr="008B0622" w:rsidRDefault="00BA598D">
      <w:pPr>
        <w:pStyle w:val="BodyText"/>
        <w:spacing w:before="7"/>
        <w:rPr>
          <w:sz w:val="22"/>
          <w:lang w:val="en-US"/>
        </w:rPr>
      </w:pPr>
    </w:p>
    <w:p w14:paraId="55759516" w14:textId="12DF4290" w:rsidR="00BA598D" w:rsidRPr="008B0622" w:rsidRDefault="007C65E1">
      <w:pPr>
        <w:pStyle w:val="BodyText"/>
        <w:spacing w:line="271" w:lineRule="auto"/>
        <w:ind w:left="957" w:right="2422"/>
        <w:jc w:val="both"/>
        <w:rPr>
          <w:lang w:val="en-US"/>
        </w:rPr>
      </w:pPr>
      <w:r w:rsidRPr="008B0622">
        <w:rPr>
          <w:color w:val="231F20"/>
          <w:lang w:val="en-US"/>
        </w:rPr>
        <w:t>Risk checklists are</w:t>
      </w:r>
      <w:r w:rsidR="003E7CEB">
        <w:rPr>
          <w:color w:val="231F20"/>
          <w:lang w:val="en-US"/>
        </w:rPr>
        <w:t xml:space="preserve"> a</w:t>
      </w:r>
      <w:r w:rsidRPr="008B0622">
        <w:rPr>
          <w:color w:val="231F20"/>
          <w:lang w:val="en-US"/>
        </w:rPr>
        <w:t xml:space="preserve"> tried</w:t>
      </w:r>
      <w:r w:rsidR="009202ED">
        <w:rPr>
          <w:color w:val="231F20"/>
          <w:lang w:val="en-US"/>
        </w:rPr>
        <w:t>-</w:t>
      </w:r>
      <w:r w:rsidRPr="008B0622">
        <w:rPr>
          <w:color w:val="231F20"/>
          <w:lang w:val="en-US"/>
        </w:rPr>
        <w:t>and</w:t>
      </w:r>
      <w:r w:rsidR="009202ED">
        <w:rPr>
          <w:color w:val="231F20"/>
          <w:lang w:val="en-US"/>
        </w:rPr>
        <w:t>-</w:t>
      </w:r>
      <w:r w:rsidRPr="008B0622">
        <w:rPr>
          <w:color w:val="231F20"/>
          <w:lang w:val="en-US"/>
        </w:rPr>
        <w:t xml:space="preserve">tested risk analysis technique prepared </w:t>
      </w:r>
      <w:r w:rsidR="001B70C9">
        <w:rPr>
          <w:color w:val="231F20"/>
          <w:lang w:val="en-US"/>
        </w:rPr>
        <w:t xml:space="preserve">by </w:t>
      </w:r>
      <w:r w:rsidR="009202ED">
        <w:rPr>
          <w:color w:val="231F20"/>
          <w:lang w:val="en-US"/>
        </w:rPr>
        <w:t>a</w:t>
      </w:r>
      <w:r w:rsidRPr="008B0622">
        <w:rPr>
          <w:color w:val="231F20"/>
          <w:lang w:val="en-US"/>
        </w:rPr>
        <w:t xml:space="preserve"> company </w:t>
      </w:r>
      <w:r w:rsidR="009202ED">
        <w:rPr>
          <w:color w:val="231F20"/>
          <w:lang w:val="en-US"/>
        </w:rPr>
        <w:t>based on its</w:t>
      </w:r>
      <w:r w:rsidRPr="008B0622">
        <w:rPr>
          <w:color w:val="231F20"/>
          <w:lang w:val="en-US"/>
        </w:rPr>
        <w:t xml:space="preserve"> past experiences. </w:t>
      </w:r>
      <w:r w:rsidR="00C3708D">
        <w:rPr>
          <w:color w:val="231F20"/>
          <w:lang w:val="en-US"/>
        </w:rPr>
        <w:t xml:space="preserve">They </w:t>
      </w:r>
      <w:r w:rsidR="000311DE">
        <w:rPr>
          <w:color w:val="231F20"/>
          <w:lang w:val="en-US"/>
        </w:rPr>
        <w:t>usually</w:t>
      </w:r>
      <w:r w:rsidR="00C3708D">
        <w:rPr>
          <w:color w:val="231F20"/>
          <w:lang w:val="en-US"/>
        </w:rPr>
        <w:t xml:space="preserve"> draw on</w:t>
      </w:r>
      <w:r w:rsidRPr="008B0622">
        <w:rPr>
          <w:color w:val="231F20"/>
          <w:lang w:val="en-US"/>
        </w:rPr>
        <w:t xml:space="preserve"> historical records supplemented by</w:t>
      </w:r>
      <w:r w:rsidR="000311DE">
        <w:rPr>
          <w:color w:val="231F20"/>
          <w:lang w:val="en-US"/>
        </w:rPr>
        <w:t xml:space="preserve"> more</w:t>
      </w:r>
      <w:r w:rsidRPr="008B0622">
        <w:rPr>
          <w:color w:val="231F20"/>
          <w:lang w:val="en-US"/>
        </w:rPr>
        <w:t xml:space="preserve"> recent experiences. </w:t>
      </w:r>
      <w:r w:rsidR="00873CFE">
        <w:rPr>
          <w:color w:val="231F20"/>
          <w:lang w:val="en-US"/>
        </w:rPr>
        <w:t>T</w:t>
      </w:r>
      <w:r w:rsidRPr="008B0622">
        <w:rPr>
          <w:color w:val="231F20"/>
          <w:lang w:val="en-US"/>
        </w:rPr>
        <w:t>hese empirical values</w:t>
      </w:r>
      <w:r w:rsidR="00F25EBA">
        <w:rPr>
          <w:color w:val="231F20"/>
          <w:lang w:val="en-US"/>
        </w:rPr>
        <w:t xml:space="preserve"> </w:t>
      </w:r>
      <w:r w:rsidR="00873CFE">
        <w:rPr>
          <w:color w:val="231F20"/>
          <w:lang w:val="en-US"/>
        </w:rPr>
        <w:t>are made</w:t>
      </w:r>
      <w:r w:rsidRPr="008B0622">
        <w:rPr>
          <w:color w:val="231F20"/>
          <w:lang w:val="en-US"/>
        </w:rPr>
        <w:t xml:space="preserve"> tangible </w:t>
      </w:r>
      <w:r w:rsidR="00F25EBA">
        <w:rPr>
          <w:color w:val="231F20"/>
          <w:lang w:val="en-US"/>
        </w:rPr>
        <w:t>by documenting</w:t>
      </w:r>
      <w:r w:rsidRPr="008B0622">
        <w:rPr>
          <w:color w:val="231F20"/>
          <w:lang w:val="en-US"/>
        </w:rPr>
        <w:t xml:space="preserve"> processes and deviations</w:t>
      </w:r>
      <w:r w:rsidR="002A0EDC">
        <w:rPr>
          <w:color w:val="231F20"/>
          <w:lang w:val="en-US"/>
        </w:rPr>
        <w:t>, ideally with detailed consideration of the triggers of any</w:t>
      </w:r>
      <w:r w:rsidRPr="008B0622">
        <w:rPr>
          <w:color w:val="231F20"/>
          <w:lang w:val="en-US"/>
        </w:rPr>
        <w:t xml:space="preserve"> adverse influences or events.</w:t>
      </w:r>
    </w:p>
    <w:p w14:paraId="55759517" w14:textId="77777777" w:rsidR="00BA598D" w:rsidRPr="008B0622" w:rsidRDefault="00BA598D">
      <w:pPr>
        <w:pStyle w:val="BodyText"/>
        <w:spacing w:before="8"/>
        <w:rPr>
          <w:sz w:val="22"/>
          <w:lang w:val="en-US"/>
        </w:rPr>
      </w:pPr>
    </w:p>
    <w:p w14:paraId="55759518" w14:textId="6F110636" w:rsidR="00BA598D" w:rsidRPr="008B0622" w:rsidRDefault="007C65E1">
      <w:pPr>
        <w:pStyle w:val="BodyText"/>
        <w:spacing w:line="271" w:lineRule="auto"/>
        <w:ind w:left="957" w:right="2421"/>
        <w:jc w:val="both"/>
        <w:rPr>
          <w:lang w:val="en-US"/>
        </w:rPr>
      </w:pPr>
      <w:r w:rsidRPr="008B0622">
        <w:rPr>
          <w:color w:val="231F20"/>
          <w:lang w:val="en-US"/>
        </w:rPr>
        <w:t>E</w:t>
      </w:r>
      <w:r w:rsidR="00071BD1">
        <w:rPr>
          <w:color w:val="231F20"/>
          <w:lang w:val="en-US"/>
        </w:rPr>
        <w:t>very</w:t>
      </w:r>
      <w:r w:rsidRPr="008B0622">
        <w:rPr>
          <w:color w:val="231F20"/>
          <w:lang w:val="en-US"/>
        </w:rPr>
        <w:t xml:space="preserve"> product and service within a supply chain has specific risks</w:t>
      </w:r>
      <w:r w:rsidR="00C46386">
        <w:rPr>
          <w:color w:val="231F20"/>
          <w:lang w:val="en-US"/>
        </w:rPr>
        <w:t xml:space="preserve"> depending on the </w:t>
      </w:r>
      <w:r w:rsidRPr="008B0622">
        <w:rPr>
          <w:color w:val="231F20"/>
          <w:lang w:val="en-US"/>
        </w:rPr>
        <w:t>market environment, however marginal the differences</w:t>
      </w:r>
      <w:r w:rsidR="00C46386">
        <w:rPr>
          <w:color w:val="231F20"/>
          <w:lang w:val="en-US"/>
        </w:rPr>
        <w:t xml:space="preserve"> may be</w:t>
      </w:r>
      <w:r w:rsidRPr="008B0622">
        <w:rPr>
          <w:color w:val="231F20"/>
          <w:lang w:val="en-US"/>
        </w:rPr>
        <w:t xml:space="preserve">. </w:t>
      </w:r>
      <w:r w:rsidR="008324DF">
        <w:rPr>
          <w:color w:val="231F20"/>
          <w:lang w:val="en-US"/>
        </w:rPr>
        <w:t>For each of these individual risks, t</w:t>
      </w:r>
      <w:r w:rsidR="00EB1CAC">
        <w:rPr>
          <w:color w:val="231F20"/>
          <w:lang w:val="en-US"/>
        </w:rPr>
        <w:t>he checklists should be supplemented by</w:t>
      </w:r>
      <w:r w:rsidRPr="008B0622">
        <w:rPr>
          <w:color w:val="231F20"/>
          <w:lang w:val="en-US"/>
        </w:rPr>
        <w:t xml:space="preserve"> a specific risk analysis. Product-specific risks or damage events may be triggered by error, </w:t>
      </w:r>
      <w:proofErr w:type="gramStart"/>
      <w:r w:rsidRPr="008B0622">
        <w:rPr>
          <w:color w:val="231F20"/>
          <w:lang w:val="en-US"/>
        </w:rPr>
        <w:t>intent</w:t>
      </w:r>
      <w:proofErr w:type="gramEnd"/>
      <w:r w:rsidRPr="008B0622">
        <w:rPr>
          <w:color w:val="231F20"/>
          <w:lang w:val="en-US"/>
        </w:rPr>
        <w:t xml:space="preserve"> or coincidence. All three </w:t>
      </w:r>
      <w:r w:rsidR="00F506CD">
        <w:rPr>
          <w:color w:val="231F20"/>
          <w:lang w:val="en-US"/>
        </w:rPr>
        <w:t>areas</w:t>
      </w:r>
      <w:r w:rsidRPr="008B0622">
        <w:rPr>
          <w:color w:val="231F20"/>
          <w:lang w:val="en-US"/>
        </w:rPr>
        <w:t xml:space="preserve"> are </w:t>
      </w:r>
      <w:r w:rsidR="00F506CD">
        <w:rPr>
          <w:color w:val="231F20"/>
          <w:lang w:val="en-US"/>
        </w:rPr>
        <w:t>addressed</w:t>
      </w:r>
      <w:r w:rsidRPr="008B0622">
        <w:rPr>
          <w:color w:val="231F20"/>
          <w:lang w:val="en-US"/>
        </w:rPr>
        <w:t xml:space="preserve"> using targeted questions to identify and eliminate specific risks</w:t>
      </w:r>
      <w:r w:rsidR="0017001E">
        <w:rPr>
          <w:color w:val="231F20"/>
          <w:lang w:val="en-US"/>
        </w:rPr>
        <w:t>, such as</w:t>
      </w:r>
      <w:r w:rsidRPr="008B0622">
        <w:rPr>
          <w:color w:val="231F20"/>
          <w:lang w:val="en-US"/>
        </w:rPr>
        <w:t xml:space="preserve"> whether production is guaranteed within a certain time </w:t>
      </w:r>
      <w:r w:rsidR="009D0593">
        <w:rPr>
          <w:color w:val="231F20"/>
          <w:lang w:val="en-US"/>
        </w:rPr>
        <w:t>frame</w:t>
      </w:r>
      <w:r w:rsidRPr="008B0622">
        <w:rPr>
          <w:color w:val="231F20"/>
          <w:lang w:val="en-US"/>
        </w:rPr>
        <w:t xml:space="preserve">, whether all </w:t>
      </w:r>
      <w:r w:rsidR="004D4EB3">
        <w:rPr>
          <w:color w:val="231F20"/>
          <w:lang w:val="en-US"/>
        </w:rPr>
        <w:t xml:space="preserve">appropriate </w:t>
      </w:r>
      <w:r w:rsidRPr="008B0622">
        <w:rPr>
          <w:color w:val="231F20"/>
          <w:lang w:val="en-US"/>
        </w:rPr>
        <w:t>tools are available (these may differ from previous products (e.g. specialist tools) or may be required in greater quantities) or whether the new product is genuinely compatible with the previous range and/or how the new product might affect the substitution of established products.</w:t>
      </w:r>
    </w:p>
    <w:p w14:paraId="55759519" w14:textId="77777777" w:rsidR="00BA598D" w:rsidRPr="008B0622" w:rsidRDefault="00BA598D">
      <w:pPr>
        <w:pStyle w:val="BodyText"/>
        <w:spacing w:before="9"/>
        <w:rPr>
          <w:sz w:val="22"/>
          <w:lang w:val="en-US"/>
        </w:rPr>
      </w:pPr>
    </w:p>
    <w:p w14:paraId="5575951A" w14:textId="16C7C2E3" w:rsidR="00BA598D" w:rsidRPr="008B0622" w:rsidRDefault="007C65E1">
      <w:pPr>
        <w:pStyle w:val="BodyText"/>
        <w:spacing w:line="271" w:lineRule="auto"/>
        <w:ind w:left="957" w:right="2422"/>
        <w:jc w:val="both"/>
        <w:rPr>
          <w:lang w:val="en-US"/>
        </w:rPr>
      </w:pPr>
      <w:r w:rsidRPr="008B0622">
        <w:rPr>
          <w:color w:val="231F20"/>
          <w:lang w:val="en-US"/>
        </w:rPr>
        <w:t>From a commercial perspective,</w:t>
      </w:r>
      <w:r w:rsidR="00E970EB">
        <w:rPr>
          <w:color w:val="231F20"/>
          <w:lang w:val="en-US"/>
        </w:rPr>
        <w:t xml:space="preserve"> analysis will include</w:t>
      </w:r>
      <w:r w:rsidRPr="008B0622">
        <w:rPr>
          <w:color w:val="231F20"/>
          <w:lang w:val="en-US"/>
        </w:rPr>
        <w:t xml:space="preserve"> topics such as currency stability (when importing supplier parts from abroad) or the effects of possible market price hikes </w:t>
      </w:r>
      <w:r w:rsidR="00EE2265">
        <w:rPr>
          <w:color w:val="231F20"/>
          <w:lang w:val="en-US"/>
        </w:rPr>
        <w:t>affecting</w:t>
      </w:r>
      <w:r w:rsidRPr="008B0622">
        <w:rPr>
          <w:color w:val="231F20"/>
          <w:lang w:val="en-US"/>
        </w:rPr>
        <w:t xml:space="preserve"> raw materials, while the human resources aspect investigates whether </w:t>
      </w:r>
      <w:proofErr w:type="gramStart"/>
      <w:r w:rsidRPr="008B0622">
        <w:rPr>
          <w:color w:val="231F20"/>
          <w:lang w:val="en-US"/>
        </w:rPr>
        <w:t>sufficient numbers of</w:t>
      </w:r>
      <w:proofErr w:type="gramEnd"/>
      <w:r w:rsidRPr="008B0622">
        <w:rPr>
          <w:color w:val="231F20"/>
          <w:lang w:val="en-US"/>
        </w:rPr>
        <w:t xml:space="preserve"> suitably qualified personnel are available or can be recruited.</w:t>
      </w:r>
    </w:p>
    <w:p w14:paraId="5575951B" w14:textId="77777777" w:rsidR="00BA598D" w:rsidRPr="008B0622" w:rsidRDefault="00BA598D">
      <w:pPr>
        <w:pStyle w:val="BodyText"/>
        <w:spacing w:before="7"/>
        <w:rPr>
          <w:sz w:val="22"/>
          <w:lang w:val="en-US"/>
        </w:rPr>
      </w:pPr>
    </w:p>
    <w:p w14:paraId="5575951C" w14:textId="08B581A6" w:rsidR="00BA598D" w:rsidRPr="008B0622" w:rsidRDefault="007C65E1">
      <w:pPr>
        <w:pStyle w:val="BodyText"/>
        <w:spacing w:before="1" w:line="271" w:lineRule="auto"/>
        <w:ind w:left="957" w:right="2422" w:hanging="1"/>
        <w:jc w:val="both"/>
        <w:rPr>
          <w:lang w:val="en-US"/>
        </w:rPr>
      </w:pPr>
      <w:r w:rsidRPr="008B0622">
        <w:rPr>
          <w:color w:val="231F20"/>
          <w:lang w:val="en-US"/>
        </w:rPr>
        <w:t xml:space="preserve">Other </w:t>
      </w:r>
      <w:r w:rsidR="005B6A7C">
        <w:rPr>
          <w:color w:val="231F20"/>
          <w:lang w:val="en-US"/>
        </w:rPr>
        <w:t>key</w:t>
      </w:r>
      <w:r w:rsidRPr="008B0622">
        <w:rPr>
          <w:color w:val="231F20"/>
          <w:lang w:val="en-US"/>
        </w:rPr>
        <w:t xml:space="preserve"> factors </w:t>
      </w:r>
      <w:r w:rsidR="005B6A7C">
        <w:rPr>
          <w:color w:val="231F20"/>
          <w:lang w:val="en-US"/>
        </w:rPr>
        <w:t xml:space="preserve">are </w:t>
      </w:r>
      <w:r w:rsidR="00137600">
        <w:rPr>
          <w:color w:val="231F20"/>
          <w:lang w:val="en-US"/>
        </w:rPr>
        <w:t>linked to</w:t>
      </w:r>
      <w:r w:rsidRPr="008B0622">
        <w:rPr>
          <w:color w:val="231F20"/>
          <w:lang w:val="en-US"/>
        </w:rPr>
        <w:t xml:space="preserve"> the corporate environment</w:t>
      </w:r>
      <w:r w:rsidR="007079CA">
        <w:rPr>
          <w:color w:val="231F20"/>
          <w:lang w:val="en-US"/>
        </w:rPr>
        <w:t>, such as</w:t>
      </w:r>
      <w:r w:rsidRPr="008B0622">
        <w:rPr>
          <w:color w:val="231F20"/>
          <w:lang w:val="en-US"/>
        </w:rPr>
        <w:t xml:space="preserve"> legal requirements and standards, political </w:t>
      </w:r>
      <w:proofErr w:type="gramStart"/>
      <w:r w:rsidRPr="008B0622">
        <w:rPr>
          <w:color w:val="231F20"/>
          <w:lang w:val="en-US"/>
        </w:rPr>
        <w:t>risks</w:t>
      </w:r>
      <w:proofErr w:type="gramEnd"/>
      <w:r w:rsidRPr="008B0622">
        <w:rPr>
          <w:color w:val="231F20"/>
          <w:lang w:val="en-US"/>
        </w:rPr>
        <w:t xml:space="preserve"> and competitor behavior.</w:t>
      </w:r>
    </w:p>
    <w:p w14:paraId="5575951D" w14:textId="77777777" w:rsidR="00BA598D" w:rsidRPr="008B0622" w:rsidRDefault="00BA598D">
      <w:pPr>
        <w:pStyle w:val="BodyText"/>
        <w:spacing w:before="7"/>
        <w:rPr>
          <w:sz w:val="22"/>
          <w:lang w:val="en-US"/>
        </w:rPr>
      </w:pPr>
    </w:p>
    <w:p w14:paraId="5575951E" w14:textId="11FCA41F" w:rsidR="00BA598D" w:rsidRPr="008B0622" w:rsidRDefault="007C65E1">
      <w:pPr>
        <w:pStyle w:val="BodyText"/>
        <w:spacing w:line="271" w:lineRule="auto"/>
        <w:ind w:left="957" w:right="2423" w:hanging="1"/>
        <w:jc w:val="both"/>
        <w:rPr>
          <w:lang w:val="en-US"/>
        </w:rPr>
      </w:pPr>
      <w:r w:rsidRPr="008B0622">
        <w:rPr>
          <w:color w:val="231F20"/>
          <w:lang w:val="en-US"/>
        </w:rPr>
        <w:t>Signed contracts</w:t>
      </w:r>
      <w:r w:rsidR="00137600">
        <w:rPr>
          <w:color w:val="231F20"/>
          <w:lang w:val="en-US"/>
        </w:rPr>
        <w:t>,</w:t>
      </w:r>
      <w:r w:rsidRPr="008B0622">
        <w:rPr>
          <w:color w:val="231F20"/>
          <w:lang w:val="en-US"/>
        </w:rPr>
        <w:t xml:space="preserve"> quality awareness and adherence to deadlines by suppliers may also merit closer examination.</w:t>
      </w:r>
    </w:p>
    <w:p w14:paraId="5575951F" w14:textId="77777777" w:rsidR="00BA598D" w:rsidRPr="008B0622" w:rsidRDefault="00BA598D">
      <w:pPr>
        <w:pStyle w:val="BodyText"/>
        <w:spacing w:before="7"/>
        <w:rPr>
          <w:sz w:val="22"/>
          <w:lang w:val="en-US"/>
        </w:rPr>
      </w:pPr>
    </w:p>
    <w:p w14:paraId="55759520" w14:textId="1853D229" w:rsidR="00BA598D" w:rsidRPr="008B0622" w:rsidRDefault="007C65E1">
      <w:pPr>
        <w:pStyle w:val="BodyText"/>
        <w:spacing w:line="271" w:lineRule="auto"/>
        <w:ind w:left="957" w:right="2421"/>
        <w:jc w:val="both"/>
        <w:rPr>
          <w:lang w:val="en-US"/>
        </w:rPr>
      </w:pPr>
      <w:r w:rsidRPr="008B0622">
        <w:rPr>
          <w:color w:val="231F20"/>
          <w:lang w:val="en-US"/>
        </w:rPr>
        <w:t xml:space="preserve">The risks identified in these search areas relate to the original activity and service </w:t>
      </w:r>
      <w:r w:rsidR="002B4A83">
        <w:rPr>
          <w:color w:val="231F20"/>
          <w:lang w:val="en-US"/>
        </w:rPr>
        <w:t xml:space="preserve">segments </w:t>
      </w:r>
      <w:r w:rsidRPr="008B0622">
        <w:rPr>
          <w:color w:val="231F20"/>
          <w:lang w:val="en-US"/>
        </w:rPr>
        <w:t xml:space="preserve">involved in </w:t>
      </w:r>
      <w:r w:rsidR="002B4A83">
        <w:rPr>
          <w:color w:val="231F20"/>
          <w:lang w:val="en-US"/>
        </w:rPr>
        <w:t>the product’s manufacturing</w:t>
      </w:r>
      <w:r w:rsidRPr="008B0622">
        <w:rPr>
          <w:color w:val="231F20"/>
          <w:lang w:val="en-US"/>
        </w:rPr>
        <w:t xml:space="preserve">. Risk analysis </w:t>
      </w:r>
      <w:r w:rsidR="002B4A83">
        <w:rPr>
          <w:color w:val="231F20"/>
          <w:lang w:val="en-US"/>
        </w:rPr>
        <w:t>will produce</w:t>
      </w:r>
      <w:r w:rsidRPr="008B0622">
        <w:rPr>
          <w:color w:val="231F20"/>
          <w:lang w:val="en-US"/>
        </w:rPr>
        <w:t xml:space="preserve"> a document </w:t>
      </w:r>
      <w:r w:rsidR="002B4A83">
        <w:rPr>
          <w:color w:val="231F20"/>
          <w:lang w:val="en-US"/>
        </w:rPr>
        <w:t>outlining</w:t>
      </w:r>
      <w:r w:rsidRPr="008B0622">
        <w:rPr>
          <w:color w:val="231F20"/>
          <w:lang w:val="en-US"/>
        </w:rPr>
        <w:t xml:space="preserve"> the potential risks, the interrelated causes and effects, the probable date of occurrence and requisite peripheral conditions, and the potential implications of one or more risks.</w:t>
      </w:r>
    </w:p>
    <w:p w14:paraId="55759521"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22" w14:textId="77777777" w:rsidR="00BA598D" w:rsidRPr="008B0622" w:rsidRDefault="00BA598D">
      <w:pPr>
        <w:pStyle w:val="BodyText"/>
        <w:rPr>
          <w:lang w:val="en-US"/>
        </w:rPr>
      </w:pPr>
    </w:p>
    <w:p w14:paraId="55759523" w14:textId="77777777" w:rsidR="00BA598D" w:rsidRPr="008B0622" w:rsidRDefault="00BA598D">
      <w:pPr>
        <w:pStyle w:val="BodyText"/>
        <w:rPr>
          <w:lang w:val="en-US"/>
        </w:rPr>
      </w:pPr>
    </w:p>
    <w:p w14:paraId="55759524" w14:textId="77777777" w:rsidR="00BA598D" w:rsidRPr="008B0622" w:rsidRDefault="00BA598D">
      <w:pPr>
        <w:pStyle w:val="BodyText"/>
        <w:rPr>
          <w:lang w:val="en-US"/>
        </w:rPr>
      </w:pPr>
    </w:p>
    <w:p w14:paraId="55759525" w14:textId="77777777" w:rsidR="00BA598D" w:rsidRPr="008B0622" w:rsidRDefault="00BA598D">
      <w:pPr>
        <w:pStyle w:val="BodyText"/>
        <w:rPr>
          <w:lang w:val="en-US"/>
        </w:rPr>
      </w:pPr>
    </w:p>
    <w:p w14:paraId="55759526" w14:textId="77777777" w:rsidR="00BA598D" w:rsidRPr="008B0622" w:rsidRDefault="00BA598D">
      <w:pPr>
        <w:pStyle w:val="BodyText"/>
        <w:rPr>
          <w:lang w:val="en-US"/>
        </w:rPr>
      </w:pPr>
    </w:p>
    <w:p w14:paraId="55759527" w14:textId="77777777" w:rsidR="00BA598D" w:rsidRPr="008B0622" w:rsidRDefault="00BA598D">
      <w:pPr>
        <w:pStyle w:val="BodyText"/>
        <w:rPr>
          <w:lang w:val="en-US"/>
        </w:rPr>
      </w:pPr>
    </w:p>
    <w:p w14:paraId="55759528" w14:textId="77777777" w:rsidR="00BA598D" w:rsidRPr="008B0622" w:rsidRDefault="00BA598D">
      <w:pPr>
        <w:pStyle w:val="BodyText"/>
        <w:rPr>
          <w:lang w:val="en-US"/>
        </w:rPr>
      </w:pPr>
    </w:p>
    <w:p w14:paraId="55759529" w14:textId="77777777" w:rsidR="00BA598D" w:rsidRPr="008B0622" w:rsidRDefault="00BA598D">
      <w:pPr>
        <w:pStyle w:val="BodyText"/>
        <w:rPr>
          <w:lang w:val="en-US"/>
        </w:rPr>
      </w:pPr>
    </w:p>
    <w:p w14:paraId="5575952A" w14:textId="77777777" w:rsidR="00BA598D" w:rsidRPr="008B0622" w:rsidRDefault="00BA598D">
      <w:pPr>
        <w:pStyle w:val="BodyText"/>
        <w:spacing w:before="6"/>
        <w:rPr>
          <w:sz w:val="16"/>
          <w:lang w:val="en-US"/>
        </w:rPr>
      </w:pPr>
    </w:p>
    <w:p w14:paraId="5575952B" w14:textId="77777777" w:rsidR="00BA598D" w:rsidRPr="008B0622" w:rsidRDefault="007C65E1">
      <w:pPr>
        <w:pStyle w:val="Heading3"/>
        <w:numPr>
          <w:ilvl w:val="1"/>
          <w:numId w:val="8"/>
        </w:numPr>
        <w:tabs>
          <w:tab w:val="left" w:pos="2771"/>
          <w:tab w:val="left" w:pos="2772"/>
        </w:tabs>
        <w:spacing w:before="100"/>
        <w:ind w:hanging="568"/>
        <w:jc w:val="left"/>
        <w:rPr>
          <w:lang w:val="en-US"/>
        </w:rPr>
      </w:pPr>
      <w:r w:rsidRPr="008B0622">
        <w:rPr>
          <w:color w:val="003946"/>
          <w:lang w:val="en-US"/>
        </w:rPr>
        <w:t>Risk Assessment</w:t>
      </w:r>
    </w:p>
    <w:p w14:paraId="5575952C" w14:textId="132044DD" w:rsidR="00BA598D" w:rsidRPr="008B0622" w:rsidRDefault="007C65E1">
      <w:pPr>
        <w:pStyle w:val="BodyText"/>
        <w:spacing w:before="269" w:line="271" w:lineRule="auto"/>
        <w:ind w:left="2204" w:right="1174" w:hanging="1"/>
        <w:jc w:val="both"/>
        <w:rPr>
          <w:lang w:val="en-US"/>
        </w:rPr>
      </w:pPr>
      <w:r w:rsidRPr="008B0622">
        <w:rPr>
          <w:color w:val="231F20"/>
          <w:lang w:val="en-US"/>
        </w:rPr>
        <w:t>Once the risk analysis is complete, the potential risks must be compared and evaluated using selected yardsticks supported by statistics. Risk assessment typically focuses on the dimensions of “</w:t>
      </w:r>
      <w:r w:rsidR="00E067BF">
        <w:rPr>
          <w:color w:val="231F20"/>
          <w:lang w:val="en-US"/>
        </w:rPr>
        <w:t>extent</w:t>
      </w:r>
      <w:r w:rsidRPr="008B0622">
        <w:rPr>
          <w:color w:val="231F20"/>
          <w:lang w:val="en-US"/>
        </w:rPr>
        <w:t xml:space="preserve"> of damage” and “</w:t>
      </w:r>
      <w:r w:rsidR="00E067BF">
        <w:rPr>
          <w:color w:val="231F20"/>
          <w:lang w:val="en-US"/>
        </w:rPr>
        <w:t>likelihood</w:t>
      </w:r>
      <w:r w:rsidRPr="008B0622">
        <w:rPr>
          <w:color w:val="231F20"/>
          <w:lang w:val="en-US"/>
        </w:rPr>
        <w:t xml:space="preserve"> of occurrence</w:t>
      </w:r>
      <w:r w:rsidR="00923D0B">
        <w:rPr>
          <w:color w:val="231F20"/>
          <w:lang w:val="en-US"/>
        </w:rPr>
        <w:t>”</w:t>
      </w:r>
      <w:r w:rsidRPr="008B0622">
        <w:rPr>
          <w:color w:val="231F20"/>
          <w:lang w:val="en-US"/>
        </w:rPr>
        <w:t xml:space="preserve"> and </w:t>
      </w:r>
      <w:r w:rsidR="00E11D05">
        <w:rPr>
          <w:color w:val="231F20"/>
          <w:lang w:val="en-US"/>
        </w:rPr>
        <w:t>includes three different variants</w:t>
      </w:r>
      <w:r w:rsidRPr="008B0622">
        <w:rPr>
          <w:color w:val="231F20"/>
          <w:lang w:val="en-US"/>
        </w:rPr>
        <w:t>:</w:t>
      </w:r>
    </w:p>
    <w:p w14:paraId="5575952D" w14:textId="77777777" w:rsidR="00BA598D" w:rsidRPr="008B0622" w:rsidRDefault="00BA598D">
      <w:pPr>
        <w:pStyle w:val="BodyText"/>
        <w:spacing w:before="7"/>
        <w:rPr>
          <w:sz w:val="22"/>
          <w:lang w:val="en-US"/>
        </w:rPr>
      </w:pPr>
    </w:p>
    <w:p w14:paraId="5575952E" w14:textId="4CEB6444" w:rsidR="00BA598D" w:rsidRPr="00BE4787" w:rsidRDefault="007C65E1" w:rsidP="00BE4787">
      <w:pPr>
        <w:pStyle w:val="BodyText"/>
        <w:spacing w:line="271" w:lineRule="auto"/>
        <w:ind w:left="2204" w:right="1174"/>
        <w:jc w:val="both"/>
        <w:rPr>
          <w:color w:val="231F20"/>
          <w:lang w:val="en-US"/>
        </w:rPr>
      </w:pPr>
      <w:r w:rsidRPr="008B0622">
        <w:rPr>
          <w:color w:val="231F20"/>
          <w:lang w:val="en-US"/>
        </w:rPr>
        <w:t>In variant I. evaluation is based on cardinal scalable variables</w:t>
      </w:r>
      <w:r w:rsidR="00BE4787">
        <w:rPr>
          <w:color w:val="231F20"/>
          <w:lang w:val="en-US"/>
        </w:rPr>
        <w:t xml:space="preserve"> (</w:t>
      </w:r>
      <w:r w:rsidRPr="008B0622">
        <w:rPr>
          <w:color w:val="231F20"/>
          <w:lang w:val="en-US"/>
        </w:rPr>
        <w:t>a scale using real numbers</w:t>
      </w:r>
      <w:r w:rsidR="00BE4787">
        <w:rPr>
          <w:color w:val="231F20"/>
          <w:lang w:val="en-US"/>
        </w:rPr>
        <w:t>)</w:t>
      </w:r>
      <w:r w:rsidRPr="008B0622">
        <w:rPr>
          <w:color w:val="231F20"/>
          <w:lang w:val="en-US"/>
        </w:rPr>
        <w:t xml:space="preserve">. A cardinal scale is also referred to as a ratio or interval scale because different values are </w:t>
      </w:r>
      <w:r w:rsidR="00BE4787">
        <w:rPr>
          <w:color w:val="231F20"/>
          <w:lang w:val="en-US"/>
        </w:rPr>
        <w:t>placed in relation to one</w:t>
      </w:r>
      <w:r w:rsidRPr="008B0622">
        <w:rPr>
          <w:color w:val="231F20"/>
          <w:lang w:val="en-US"/>
        </w:rPr>
        <w:t xml:space="preserve"> other. </w:t>
      </w:r>
      <w:r w:rsidR="00BE4787">
        <w:rPr>
          <w:color w:val="231F20"/>
          <w:lang w:val="en-US"/>
        </w:rPr>
        <w:t>Calculating</w:t>
      </w:r>
      <w:r w:rsidRPr="008B0622">
        <w:rPr>
          <w:color w:val="231F20"/>
          <w:lang w:val="en-US"/>
        </w:rPr>
        <w:t xml:space="preserve"> the transport costs per km</w:t>
      </w:r>
      <w:r w:rsidR="00BE4787">
        <w:rPr>
          <w:color w:val="231F20"/>
          <w:lang w:val="en-US"/>
        </w:rPr>
        <w:t xml:space="preserve"> is one such example</w:t>
      </w:r>
      <w:r w:rsidRPr="008B0622">
        <w:rPr>
          <w:color w:val="231F20"/>
          <w:lang w:val="en-US"/>
        </w:rPr>
        <w:t xml:space="preserve">. </w:t>
      </w:r>
      <w:r w:rsidR="00BE4787">
        <w:rPr>
          <w:color w:val="231F20"/>
          <w:lang w:val="en-US"/>
        </w:rPr>
        <w:t>T</w:t>
      </w:r>
      <w:r w:rsidRPr="008B0622">
        <w:rPr>
          <w:color w:val="231F20"/>
          <w:lang w:val="en-US"/>
        </w:rPr>
        <w:t>he distance driven in kilometers and the costs incurred are compared in €</w:t>
      </w:r>
      <w:r w:rsidR="00BE4787" w:rsidRPr="00BE4787">
        <w:rPr>
          <w:color w:val="231F20"/>
          <w:lang w:val="en-US"/>
        </w:rPr>
        <w:t xml:space="preserve"> </w:t>
      </w:r>
      <w:r w:rsidR="00BE4787">
        <w:rPr>
          <w:color w:val="231F20"/>
          <w:lang w:val="en-US"/>
        </w:rPr>
        <w:t xml:space="preserve">on </w:t>
      </w:r>
      <w:r w:rsidR="00BE4787" w:rsidRPr="008B0622">
        <w:rPr>
          <w:color w:val="231F20"/>
          <w:lang w:val="en-US"/>
        </w:rPr>
        <w:t>a cardinal scale</w:t>
      </w:r>
      <w:r w:rsidR="00BE4787">
        <w:rPr>
          <w:color w:val="231F20"/>
          <w:lang w:val="en-US"/>
        </w:rPr>
        <w:t xml:space="preserve"> to produce</w:t>
      </w:r>
      <w:r w:rsidRPr="008B0622">
        <w:rPr>
          <w:color w:val="231F20"/>
          <w:lang w:val="en-US"/>
        </w:rPr>
        <w:t xml:space="preserve"> an evaluation of the costs (= €) per km.</w:t>
      </w:r>
    </w:p>
    <w:p w14:paraId="5575952F" w14:textId="77777777" w:rsidR="00BA598D" w:rsidRPr="008B0622" w:rsidRDefault="00BA598D">
      <w:pPr>
        <w:pStyle w:val="BodyText"/>
        <w:spacing w:before="8"/>
        <w:rPr>
          <w:sz w:val="22"/>
          <w:lang w:val="en-US"/>
        </w:rPr>
      </w:pPr>
    </w:p>
    <w:p w14:paraId="55759530" w14:textId="23F97475" w:rsidR="00BA598D" w:rsidRPr="008B0622" w:rsidRDefault="007C65E1">
      <w:pPr>
        <w:pStyle w:val="BodyText"/>
        <w:spacing w:line="271" w:lineRule="auto"/>
        <w:ind w:left="2204" w:right="1174" w:hanging="1"/>
        <w:jc w:val="both"/>
        <w:rPr>
          <w:lang w:val="en-US"/>
        </w:rPr>
      </w:pPr>
      <w:r w:rsidRPr="008B0622">
        <w:rPr>
          <w:color w:val="231F20"/>
          <w:lang w:val="en-US"/>
        </w:rPr>
        <w:t>Variant II. uses ordinal scalable variables</w:t>
      </w:r>
      <w:r w:rsidR="007F7C8B">
        <w:rPr>
          <w:color w:val="231F20"/>
          <w:lang w:val="en-US"/>
        </w:rPr>
        <w:t xml:space="preserve"> (</w:t>
      </w:r>
      <w:r w:rsidRPr="008B0622">
        <w:rPr>
          <w:color w:val="231F20"/>
          <w:lang w:val="en-US"/>
        </w:rPr>
        <w:t>also known as a ranking scale</w:t>
      </w:r>
      <w:r w:rsidR="007F7C8B">
        <w:rPr>
          <w:color w:val="231F20"/>
          <w:lang w:val="en-US"/>
        </w:rPr>
        <w:t>)</w:t>
      </w:r>
      <w:r w:rsidRPr="008B0622">
        <w:rPr>
          <w:color w:val="231F20"/>
          <w:lang w:val="en-US"/>
        </w:rPr>
        <w:t>. The ordinal scale orders values in a sequence according to the order of certain factors, rather than absolute numbers. Examples of an ordinal scale include listing suppliers in order of reliability or listing employees in order of their length of service.</w:t>
      </w:r>
    </w:p>
    <w:p w14:paraId="55759531" w14:textId="77777777" w:rsidR="00BA598D" w:rsidRPr="008B0622" w:rsidRDefault="00BA598D">
      <w:pPr>
        <w:pStyle w:val="BodyText"/>
        <w:spacing w:before="8"/>
        <w:rPr>
          <w:sz w:val="22"/>
          <w:lang w:val="en-US"/>
        </w:rPr>
      </w:pPr>
    </w:p>
    <w:p w14:paraId="55759532" w14:textId="2BF30D91" w:rsidR="00BA598D" w:rsidRPr="008B0622" w:rsidRDefault="007C65E1">
      <w:pPr>
        <w:pStyle w:val="BodyText"/>
        <w:spacing w:line="271" w:lineRule="auto"/>
        <w:ind w:left="2204" w:right="1174" w:hanging="1"/>
        <w:jc w:val="both"/>
        <w:rPr>
          <w:lang w:val="en-US"/>
        </w:rPr>
      </w:pPr>
      <w:r w:rsidRPr="008B0622">
        <w:rPr>
          <w:color w:val="231F20"/>
          <w:lang w:val="en-US"/>
        </w:rPr>
        <w:t>Variant III. uses nominal scalable variables</w:t>
      </w:r>
      <w:r w:rsidR="000332D4">
        <w:rPr>
          <w:color w:val="231F20"/>
          <w:lang w:val="en-US"/>
        </w:rPr>
        <w:t xml:space="preserve"> (</w:t>
      </w:r>
      <w:r w:rsidRPr="008B0622">
        <w:rPr>
          <w:color w:val="231F20"/>
          <w:lang w:val="en-US"/>
        </w:rPr>
        <w:t>an enumeration with</w:t>
      </w:r>
      <w:r w:rsidR="001A7651">
        <w:rPr>
          <w:color w:val="231F20"/>
          <w:lang w:val="en-US"/>
        </w:rPr>
        <w:t xml:space="preserve"> no</w:t>
      </w:r>
      <w:r w:rsidRPr="008B0622">
        <w:rPr>
          <w:color w:val="231F20"/>
          <w:lang w:val="en-US"/>
        </w:rPr>
        <w:t xml:space="preserve"> evaluation, ranking or sequencing, </w:t>
      </w:r>
      <w:r w:rsidR="00E834A1">
        <w:rPr>
          <w:color w:val="231F20"/>
          <w:lang w:val="en-US"/>
        </w:rPr>
        <w:t xml:space="preserve">for example: </w:t>
      </w:r>
      <w:r w:rsidRPr="008B0622">
        <w:rPr>
          <w:color w:val="231F20"/>
          <w:lang w:val="en-US"/>
        </w:rPr>
        <w:t xml:space="preserve"> yellow, </w:t>
      </w:r>
      <w:proofErr w:type="gramStart"/>
      <w:r w:rsidRPr="008B0622">
        <w:rPr>
          <w:color w:val="231F20"/>
          <w:lang w:val="en-US"/>
        </w:rPr>
        <w:t>blue</w:t>
      </w:r>
      <w:proofErr w:type="gramEnd"/>
      <w:r w:rsidRPr="008B0622">
        <w:rPr>
          <w:color w:val="231F20"/>
          <w:lang w:val="en-US"/>
        </w:rPr>
        <w:t xml:space="preserve"> and red cars</w:t>
      </w:r>
      <w:r w:rsidR="000332D4">
        <w:rPr>
          <w:color w:val="231F20"/>
          <w:lang w:val="en-US"/>
        </w:rPr>
        <w:t>)</w:t>
      </w:r>
      <w:r w:rsidRPr="008B0622">
        <w:rPr>
          <w:color w:val="231F20"/>
          <w:lang w:val="en-US"/>
        </w:rPr>
        <w:t>.</w:t>
      </w:r>
    </w:p>
    <w:p w14:paraId="55759533" w14:textId="77777777" w:rsidR="00BA598D" w:rsidRPr="008B0622" w:rsidRDefault="00BA598D">
      <w:pPr>
        <w:pStyle w:val="BodyText"/>
        <w:spacing w:before="7"/>
        <w:rPr>
          <w:sz w:val="22"/>
          <w:lang w:val="en-US"/>
        </w:rPr>
      </w:pPr>
    </w:p>
    <w:p w14:paraId="55759534" w14:textId="1F837717" w:rsidR="00BA598D" w:rsidRPr="008B0622" w:rsidRDefault="007C65E1">
      <w:pPr>
        <w:pStyle w:val="BodyText"/>
        <w:spacing w:line="271" w:lineRule="auto"/>
        <w:ind w:left="2204" w:right="1174"/>
        <w:jc w:val="both"/>
        <w:rPr>
          <w:lang w:val="en-US"/>
        </w:rPr>
      </w:pPr>
      <w:r w:rsidRPr="008B0622">
        <w:rPr>
          <w:color w:val="231F20"/>
          <w:lang w:val="en-US"/>
        </w:rPr>
        <w:t xml:space="preserve">The advantage of cardinal scales is that they are the only </w:t>
      </w:r>
      <w:r w:rsidR="000332D4">
        <w:rPr>
          <w:color w:val="231F20"/>
          <w:lang w:val="en-US"/>
        </w:rPr>
        <w:t xml:space="preserve">of the three </w:t>
      </w:r>
      <w:r w:rsidRPr="008B0622">
        <w:rPr>
          <w:color w:val="231F20"/>
          <w:lang w:val="en-US"/>
        </w:rPr>
        <w:t>variant</w:t>
      </w:r>
      <w:r w:rsidR="000332D4">
        <w:rPr>
          <w:color w:val="231F20"/>
          <w:lang w:val="en-US"/>
        </w:rPr>
        <w:t>s</w:t>
      </w:r>
      <w:r w:rsidRPr="008B0622">
        <w:rPr>
          <w:color w:val="231F20"/>
          <w:lang w:val="en-US"/>
        </w:rPr>
        <w:t xml:space="preserve"> that can be calculated. However, they </w:t>
      </w:r>
      <w:r w:rsidR="000332D4">
        <w:rPr>
          <w:color w:val="231F20"/>
          <w:lang w:val="en-US"/>
        </w:rPr>
        <w:t>do not lend themselves to</w:t>
      </w:r>
      <w:r w:rsidRPr="008B0622">
        <w:rPr>
          <w:color w:val="231F20"/>
          <w:lang w:val="en-US"/>
        </w:rPr>
        <w:t xml:space="preserve"> all</w:t>
      </w:r>
      <w:r w:rsidR="000332D4">
        <w:rPr>
          <w:color w:val="231F20"/>
          <w:lang w:val="en-US"/>
        </w:rPr>
        <w:t xml:space="preserve"> types of</w:t>
      </w:r>
      <w:r w:rsidRPr="008B0622">
        <w:rPr>
          <w:color w:val="231F20"/>
          <w:lang w:val="en-US"/>
        </w:rPr>
        <w:t xml:space="preserve"> risks. Changes in transport costs and the associated risk of reduced earnings can be quantified in figures. However, </w:t>
      </w:r>
      <w:r w:rsidR="00065590">
        <w:rPr>
          <w:color w:val="231F20"/>
          <w:lang w:val="en-US"/>
        </w:rPr>
        <w:t>a</w:t>
      </w:r>
      <w:r w:rsidR="00B77327">
        <w:rPr>
          <w:color w:val="231F20"/>
          <w:lang w:val="en-US"/>
        </w:rPr>
        <w:t xml:space="preserve"> </w:t>
      </w:r>
      <w:r w:rsidRPr="008B0622">
        <w:rPr>
          <w:color w:val="231F20"/>
          <w:lang w:val="en-US"/>
        </w:rPr>
        <w:t>failure to meet deadlines</w:t>
      </w:r>
      <w:r w:rsidR="00065590">
        <w:rPr>
          <w:color w:val="231F20"/>
          <w:lang w:val="en-US"/>
        </w:rPr>
        <w:t xml:space="preserve"> would also have to consider</w:t>
      </w:r>
      <w:r w:rsidRPr="008B0622">
        <w:rPr>
          <w:color w:val="231F20"/>
          <w:lang w:val="en-US"/>
        </w:rPr>
        <w:t xml:space="preserve"> damage to reputation</w:t>
      </w:r>
      <w:r w:rsidR="00B77327">
        <w:rPr>
          <w:color w:val="231F20"/>
          <w:lang w:val="en-US"/>
        </w:rPr>
        <w:t xml:space="preserve"> </w:t>
      </w:r>
      <w:r w:rsidR="00065590">
        <w:rPr>
          <w:color w:val="231F20"/>
          <w:lang w:val="en-US"/>
        </w:rPr>
        <w:t>as well as</w:t>
      </w:r>
      <w:r w:rsidRPr="008B0622">
        <w:rPr>
          <w:color w:val="231F20"/>
          <w:lang w:val="en-US"/>
        </w:rPr>
        <w:t xml:space="preserve"> the risk of contractual penalties. Because the </w:t>
      </w:r>
      <w:r w:rsidR="00B77327">
        <w:rPr>
          <w:color w:val="231F20"/>
          <w:lang w:val="en-US"/>
        </w:rPr>
        <w:t>impacts</w:t>
      </w:r>
      <w:r w:rsidRPr="008B0622">
        <w:rPr>
          <w:color w:val="231F20"/>
          <w:lang w:val="en-US"/>
        </w:rPr>
        <w:t xml:space="preserve"> are so varied, in practice risk assessment</w:t>
      </w:r>
      <w:r w:rsidR="00B77327">
        <w:rPr>
          <w:color w:val="231F20"/>
          <w:lang w:val="en-US"/>
        </w:rPr>
        <w:t xml:space="preserve"> often uses ordinal scales</w:t>
      </w:r>
      <w:r w:rsidRPr="008B0622">
        <w:rPr>
          <w:color w:val="231F20"/>
          <w:lang w:val="en-US"/>
        </w:rPr>
        <w:t>.</w:t>
      </w:r>
    </w:p>
    <w:p w14:paraId="55759535" w14:textId="77777777" w:rsidR="00BA598D" w:rsidRPr="008B0622" w:rsidRDefault="00BA598D">
      <w:pPr>
        <w:pStyle w:val="BodyText"/>
        <w:spacing w:before="8"/>
        <w:rPr>
          <w:sz w:val="22"/>
          <w:lang w:val="en-US"/>
        </w:rPr>
      </w:pPr>
    </w:p>
    <w:p w14:paraId="55759536" w14:textId="6C9209FB" w:rsidR="00BA598D" w:rsidRPr="008B0622" w:rsidRDefault="007C65E1">
      <w:pPr>
        <w:pStyle w:val="BodyText"/>
        <w:spacing w:line="271" w:lineRule="auto"/>
        <w:ind w:left="2204" w:right="1174" w:hanging="1"/>
        <w:jc w:val="both"/>
        <w:rPr>
          <w:lang w:val="en-US"/>
        </w:rPr>
      </w:pPr>
      <w:r w:rsidRPr="008B0622">
        <w:rPr>
          <w:color w:val="231F20"/>
          <w:lang w:val="en-US"/>
        </w:rPr>
        <w:t xml:space="preserve">Risks that cannot be assessed on one of </w:t>
      </w:r>
      <w:r w:rsidR="009512D0">
        <w:rPr>
          <w:color w:val="231F20"/>
          <w:lang w:val="en-US"/>
        </w:rPr>
        <w:t>these</w:t>
      </w:r>
      <w:r w:rsidRPr="008B0622">
        <w:rPr>
          <w:color w:val="231F20"/>
          <w:lang w:val="en-US"/>
        </w:rPr>
        <w:t xml:space="preserve"> scales are summarized in business terms. </w:t>
      </w:r>
      <w:r w:rsidR="009512D0">
        <w:rPr>
          <w:color w:val="231F20"/>
          <w:lang w:val="en-US"/>
        </w:rPr>
        <w:t>T</w:t>
      </w:r>
      <w:r w:rsidRPr="008B0622">
        <w:rPr>
          <w:color w:val="231F20"/>
          <w:lang w:val="en-US"/>
        </w:rPr>
        <w:t>his type of assessment</w:t>
      </w:r>
      <w:r w:rsidR="009512D0">
        <w:rPr>
          <w:color w:val="231F20"/>
          <w:lang w:val="en-US"/>
        </w:rPr>
        <w:t xml:space="preserve"> decides on</w:t>
      </w:r>
      <w:r w:rsidRPr="008B0622">
        <w:rPr>
          <w:color w:val="231F20"/>
          <w:lang w:val="en-US"/>
        </w:rPr>
        <w:t xml:space="preserve"> measures without analyzing their potential </w:t>
      </w:r>
      <w:r w:rsidR="009E04C4">
        <w:rPr>
          <w:color w:val="231F20"/>
          <w:lang w:val="en-US"/>
        </w:rPr>
        <w:t>impact</w:t>
      </w:r>
      <w:r w:rsidRPr="008B0622">
        <w:rPr>
          <w:color w:val="231F20"/>
          <w:lang w:val="en-US"/>
        </w:rPr>
        <w:t xml:space="preserve">. Risk assessment criteria may include brand awareness, company image or </w:t>
      </w:r>
      <w:r w:rsidR="00856F0F">
        <w:rPr>
          <w:color w:val="231F20"/>
          <w:lang w:val="en-US"/>
        </w:rPr>
        <w:t>macro</w:t>
      </w:r>
      <w:r w:rsidRPr="008B0622">
        <w:rPr>
          <w:color w:val="231F20"/>
          <w:lang w:val="en-US"/>
        </w:rPr>
        <w:t>economic assessment criteria.</w:t>
      </w:r>
    </w:p>
    <w:p w14:paraId="55759537"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38" w14:textId="77777777" w:rsidR="00BA598D" w:rsidRPr="008B0622" w:rsidRDefault="00BA598D">
      <w:pPr>
        <w:pStyle w:val="BodyText"/>
        <w:rPr>
          <w:lang w:val="en-US"/>
        </w:rPr>
      </w:pPr>
    </w:p>
    <w:p w14:paraId="55759539" w14:textId="77777777" w:rsidR="00BA598D" w:rsidRPr="008B0622" w:rsidRDefault="00BA598D">
      <w:pPr>
        <w:pStyle w:val="BodyText"/>
        <w:spacing w:before="5"/>
        <w:rPr>
          <w:lang w:val="en-US"/>
        </w:rPr>
      </w:pPr>
    </w:p>
    <w:p w14:paraId="5575953A" w14:textId="77777777" w:rsidR="00BA598D" w:rsidRPr="008B0622" w:rsidRDefault="007C65E1">
      <w:pPr>
        <w:ind w:left="957"/>
        <w:rPr>
          <w:sz w:val="18"/>
          <w:lang w:val="en-US"/>
        </w:rPr>
      </w:pPr>
      <w:r w:rsidRPr="008B0622">
        <w:rPr>
          <w:color w:val="003946"/>
          <w:sz w:val="18"/>
          <w:lang w:val="en-US"/>
        </w:rPr>
        <w:t>Risk Policy Strategies in the Supply Chain</w:t>
      </w:r>
    </w:p>
    <w:p w14:paraId="5575953B" w14:textId="77777777" w:rsidR="00BA598D" w:rsidRPr="008B0622" w:rsidRDefault="00BA598D">
      <w:pPr>
        <w:pStyle w:val="BodyText"/>
        <w:rPr>
          <w:lang w:val="en-US"/>
        </w:rPr>
      </w:pPr>
    </w:p>
    <w:p w14:paraId="5575953C" w14:textId="77777777" w:rsidR="00BA598D" w:rsidRPr="008B0622" w:rsidRDefault="00BA598D">
      <w:pPr>
        <w:pStyle w:val="BodyText"/>
        <w:rPr>
          <w:lang w:val="en-US"/>
        </w:rPr>
      </w:pPr>
    </w:p>
    <w:p w14:paraId="5575953D" w14:textId="77777777" w:rsidR="00BA598D" w:rsidRPr="008B0622" w:rsidRDefault="00BA598D">
      <w:pPr>
        <w:pStyle w:val="BodyText"/>
        <w:rPr>
          <w:lang w:val="en-US"/>
        </w:rPr>
      </w:pPr>
    </w:p>
    <w:p w14:paraId="5575953E" w14:textId="77777777" w:rsidR="00BA598D" w:rsidRPr="008B0622" w:rsidRDefault="00BA598D">
      <w:pPr>
        <w:pStyle w:val="BodyText"/>
        <w:rPr>
          <w:lang w:val="en-US"/>
        </w:rPr>
      </w:pPr>
    </w:p>
    <w:p w14:paraId="5575953F" w14:textId="77777777" w:rsidR="00BA598D" w:rsidRPr="008B0622" w:rsidRDefault="00BA598D">
      <w:pPr>
        <w:pStyle w:val="BodyText"/>
        <w:rPr>
          <w:lang w:val="en-US"/>
        </w:rPr>
      </w:pPr>
    </w:p>
    <w:p w14:paraId="55759540" w14:textId="77777777" w:rsidR="00BA598D" w:rsidRPr="008B0622" w:rsidRDefault="00BA598D">
      <w:pPr>
        <w:pStyle w:val="BodyText"/>
        <w:spacing w:before="1"/>
        <w:rPr>
          <w:sz w:val="18"/>
          <w:lang w:val="en-US"/>
        </w:rPr>
      </w:pPr>
    </w:p>
    <w:p w14:paraId="55759541" w14:textId="1746D109" w:rsidR="00BA598D" w:rsidRPr="008B0622" w:rsidRDefault="007C65E1">
      <w:pPr>
        <w:pStyle w:val="Heading3"/>
        <w:numPr>
          <w:ilvl w:val="1"/>
          <w:numId w:val="8"/>
        </w:numPr>
        <w:tabs>
          <w:tab w:val="left" w:pos="1525"/>
        </w:tabs>
        <w:spacing w:before="100"/>
        <w:ind w:left="1524" w:hanging="568"/>
        <w:jc w:val="left"/>
        <w:rPr>
          <w:lang w:val="en-US"/>
        </w:rPr>
      </w:pPr>
      <w:r w:rsidRPr="008B0622">
        <w:rPr>
          <w:color w:val="003946"/>
          <w:lang w:val="en-US"/>
        </w:rPr>
        <w:t>Risk Pre</w:t>
      </w:r>
      <w:r w:rsidR="00030322">
        <w:rPr>
          <w:color w:val="003946"/>
          <w:lang w:val="en-US"/>
        </w:rPr>
        <w:t>vention</w:t>
      </w:r>
    </w:p>
    <w:p w14:paraId="55759542" w14:textId="78287D1A" w:rsidR="00BA598D" w:rsidRPr="008B0622" w:rsidRDefault="00ED0A0B">
      <w:pPr>
        <w:pStyle w:val="BodyText"/>
        <w:spacing w:before="269" w:line="271" w:lineRule="auto"/>
        <w:ind w:left="957" w:right="2422" w:hanging="1"/>
        <w:jc w:val="both"/>
        <w:rPr>
          <w:lang w:val="en-US"/>
        </w:rPr>
      </w:pPr>
      <w:r>
        <w:rPr>
          <w:color w:val="231F20"/>
          <w:lang w:val="en-US"/>
        </w:rPr>
        <w:t>Once</w:t>
      </w:r>
      <w:r w:rsidR="007C65E1" w:rsidRPr="008B0622">
        <w:rPr>
          <w:color w:val="231F20"/>
          <w:lang w:val="en-US"/>
        </w:rPr>
        <w:t xml:space="preserve"> the project risks have been identified and analyzed, countermeasures are planned and initiated using a so-called TREE structure. The identified risks (</w:t>
      </w:r>
      <w:proofErr w:type="spellStart"/>
      <w:r w:rsidR="007C65E1" w:rsidRPr="008B0622">
        <w:rPr>
          <w:color w:val="231F20"/>
          <w:lang w:val="en-US"/>
        </w:rPr>
        <w:t>Rohrschneider</w:t>
      </w:r>
      <w:proofErr w:type="spellEnd"/>
      <w:r w:rsidR="007C65E1" w:rsidRPr="008B0622">
        <w:rPr>
          <w:color w:val="231F20"/>
          <w:lang w:val="en-US"/>
        </w:rPr>
        <w:t xml:space="preserve"> 1998, p. 1105) are individually assessed according to the following structure:</w:t>
      </w:r>
    </w:p>
    <w:p w14:paraId="55759543" w14:textId="77777777" w:rsidR="00BA598D" w:rsidRPr="008B0622" w:rsidRDefault="00BA598D">
      <w:pPr>
        <w:pStyle w:val="BodyText"/>
        <w:spacing w:before="7"/>
        <w:rPr>
          <w:sz w:val="22"/>
          <w:lang w:val="en-US"/>
        </w:rPr>
      </w:pPr>
    </w:p>
    <w:p w14:paraId="55759544" w14:textId="700AAD3D" w:rsidR="00BA598D" w:rsidRPr="008B0622" w:rsidRDefault="007C65E1">
      <w:pPr>
        <w:pStyle w:val="ListParagraph"/>
        <w:numPr>
          <w:ilvl w:val="0"/>
          <w:numId w:val="2"/>
        </w:numPr>
        <w:tabs>
          <w:tab w:val="left" w:pos="1237"/>
          <w:tab w:val="left" w:pos="1238"/>
        </w:tabs>
        <w:ind w:hanging="281"/>
        <w:rPr>
          <w:sz w:val="20"/>
          <w:lang w:val="en-US"/>
        </w:rPr>
      </w:pPr>
      <w:r w:rsidRPr="008B0622">
        <w:rPr>
          <w:color w:val="231F20"/>
          <w:sz w:val="20"/>
          <w:lang w:val="en-US"/>
        </w:rPr>
        <w:t>Description of the risk</w:t>
      </w:r>
    </w:p>
    <w:p w14:paraId="55759545" w14:textId="64A4FD96" w:rsidR="00BA598D" w:rsidRPr="008B0622" w:rsidRDefault="007C65E1">
      <w:pPr>
        <w:pStyle w:val="ListParagraph"/>
        <w:numPr>
          <w:ilvl w:val="0"/>
          <w:numId w:val="2"/>
        </w:numPr>
        <w:tabs>
          <w:tab w:val="left" w:pos="1237"/>
          <w:tab w:val="left" w:pos="1238"/>
        </w:tabs>
        <w:spacing w:before="30"/>
        <w:ind w:hanging="281"/>
        <w:rPr>
          <w:sz w:val="20"/>
          <w:lang w:val="en-US"/>
        </w:rPr>
      </w:pPr>
      <w:r w:rsidRPr="008B0622">
        <w:rPr>
          <w:color w:val="231F20"/>
          <w:sz w:val="20"/>
          <w:lang w:val="en-US"/>
        </w:rPr>
        <w:t>Impacts of the risk</w:t>
      </w:r>
    </w:p>
    <w:p w14:paraId="55759546" w14:textId="28A14A38" w:rsidR="00BA598D" w:rsidRPr="008B0622" w:rsidRDefault="007C65E1">
      <w:pPr>
        <w:pStyle w:val="ListParagraph"/>
        <w:numPr>
          <w:ilvl w:val="0"/>
          <w:numId w:val="2"/>
        </w:numPr>
        <w:tabs>
          <w:tab w:val="left" w:pos="1237"/>
          <w:tab w:val="left" w:pos="1238"/>
        </w:tabs>
        <w:spacing w:before="30"/>
        <w:ind w:hanging="281"/>
        <w:rPr>
          <w:sz w:val="20"/>
          <w:lang w:val="en-US"/>
        </w:rPr>
      </w:pPr>
      <w:r w:rsidRPr="008B0622">
        <w:rPr>
          <w:color w:val="231F20"/>
          <w:sz w:val="20"/>
          <w:lang w:val="en-US"/>
        </w:rPr>
        <w:t>Causes of the risk</w:t>
      </w:r>
    </w:p>
    <w:p w14:paraId="55759547" w14:textId="77777777" w:rsidR="00BA598D" w:rsidRPr="008B0622" w:rsidRDefault="007C65E1">
      <w:pPr>
        <w:pStyle w:val="ListParagraph"/>
        <w:numPr>
          <w:ilvl w:val="0"/>
          <w:numId w:val="2"/>
        </w:numPr>
        <w:tabs>
          <w:tab w:val="left" w:pos="1237"/>
          <w:tab w:val="left" w:pos="1238"/>
        </w:tabs>
        <w:spacing w:before="30"/>
        <w:ind w:hanging="281"/>
        <w:rPr>
          <w:sz w:val="20"/>
          <w:lang w:val="en-US"/>
        </w:rPr>
      </w:pPr>
      <w:r w:rsidRPr="008B0622">
        <w:rPr>
          <w:color w:val="231F20"/>
          <w:sz w:val="20"/>
          <w:lang w:val="en-US"/>
        </w:rPr>
        <w:t>Risk mitigation measures.</w:t>
      </w:r>
    </w:p>
    <w:p w14:paraId="55759548" w14:textId="77777777" w:rsidR="00BA598D" w:rsidRPr="008B0622" w:rsidRDefault="00BA598D">
      <w:pPr>
        <w:pStyle w:val="BodyText"/>
        <w:spacing w:before="2"/>
        <w:rPr>
          <w:sz w:val="25"/>
          <w:lang w:val="en-US"/>
        </w:rPr>
      </w:pPr>
    </w:p>
    <w:p w14:paraId="55759549" w14:textId="62E21C6E" w:rsidR="00BA598D" w:rsidRPr="008B0622" w:rsidRDefault="00030322">
      <w:pPr>
        <w:pStyle w:val="BodyText"/>
        <w:spacing w:before="1" w:line="271" w:lineRule="auto"/>
        <w:ind w:left="957" w:right="2421" w:hanging="1"/>
        <w:jc w:val="both"/>
        <w:rPr>
          <w:lang w:val="en-US"/>
        </w:rPr>
      </w:pPr>
      <w:r>
        <w:rPr>
          <w:color w:val="231F20"/>
          <w:lang w:val="en-US"/>
        </w:rPr>
        <w:t>Planned</w:t>
      </w:r>
      <w:r w:rsidR="007C65E1" w:rsidRPr="008B0622">
        <w:rPr>
          <w:color w:val="231F20"/>
          <w:lang w:val="en-US"/>
        </w:rPr>
        <w:t xml:space="preserve"> measures </w:t>
      </w:r>
      <w:r>
        <w:rPr>
          <w:color w:val="231F20"/>
          <w:lang w:val="en-US"/>
        </w:rPr>
        <w:t>are</w:t>
      </w:r>
      <w:r w:rsidR="007C65E1" w:rsidRPr="008B0622">
        <w:rPr>
          <w:color w:val="231F20"/>
          <w:lang w:val="en-US"/>
        </w:rPr>
        <w:t xml:space="preserve"> usually classified into preventive and corrective actions.</w:t>
      </w:r>
    </w:p>
    <w:p w14:paraId="5575954A" w14:textId="77777777" w:rsidR="00BA598D" w:rsidRPr="008B0622" w:rsidRDefault="00BA598D">
      <w:pPr>
        <w:pStyle w:val="BodyText"/>
        <w:spacing w:before="7"/>
        <w:rPr>
          <w:sz w:val="22"/>
          <w:lang w:val="en-US"/>
        </w:rPr>
      </w:pPr>
    </w:p>
    <w:p w14:paraId="5575954B" w14:textId="457B8ABF" w:rsidR="00BA598D" w:rsidRPr="008B0622" w:rsidRDefault="007C65E1">
      <w:pPr>
        <w:pStyle w:val="BodyText"/>
        <w:spacing w:line="271" w:lineRule="auto"/>
        <w:ind w:left="957" w:right="2421"/>
        <w:jc w:val="both"/>
        <w:rPr>
          <w:lang w:val="en-US"/>
        </w:rPr>
      </w:pPr>
      <w:r w:rsidRPr="008B0622">
        <w:rPr>
          <w:color w:val="231F20"/>
          <w:lang w:val="en-US"/>
        </w:rPr>
        <w:t xml:space="preserve">Risk management measures </w:t>
      </w:r>
      <w:r w:rsidR="009B2309">
        <w:rPr>
          <w:color w:val="231F20"/>
          <w:lang w:val="en-US"/>
        </w:rPr>
        <w:t>are beneficial for</w:t>
      </w:r>
      <w:r w:rsidRPr="008B0622">
        <w:rPr>
          <w:color w:val="231F20"/>
          <w:lang w:val="en-US"/>
        </w:rPr>
        <w:t xml:space="preserve"> the supply chain, but also incur costs. Consequently, risk management should always include a dedicated cost-benefit analysis. </w:t>
      </w:r>
      <w:r w:rsidR="00117D32">
        <w:rPr>
          <w:color w:val="231F20"/>
          <w:lang w:val="en-US"/>
        </w:rPr>
        <w:t>T</w:t>
      </w:r>
      <w:r w:rsidRPr="008B0622">
        <w:rPr>
          <w:color w:val="231F20"/>
          <w:lang w:val="en-US"/>
        </w:rPr>
        <w:t>he supply chain risk</w:t>
      </w:r>
      <w:r w:rsidR="00117D32">
        <w:rPr>
          <w:color w:val="231F20"/>
          <w:lang w:val="en-US"/>
        </w:rPr>
        <w:t xml:space="preserve"> level is </w:t>
      </w:r>
      <w:r w:rsidR="0021413A">
        <w:rPr>
          <w:color w:val="231F20"/>
          <w:lang w:val="en-US"/>
        </w:rPr>
        <w:t xml:space="preserve">decisive here </w:t>
      </w:r>
      <w:r w:rsidR="00D157EE">
        <w:rPr>
          <w:color w:val="231F20"/>
          <w:lang w:val="en-US"/>
        </w:rPr>
        <w:t>– in other words,</w:t>
      </w:r>
      <w:r w:rsidRPr="008B0622">
        <w:rPr>
          <w:color w:val="231F20"/>
          <w:lang w:val="en-US"/>
        </w:rPr>
        <w:t xml:space="preserve"> </w:t>
      </w:r>
      <w:r w:rsidR="00117D32">
        <w:rPr>
          <w:color w:val="231F20"/>
          <w:lang w:val="en-US"/>
        </w:rPr>
        <w:t>w</w:t>
      </w:r>
      <w:r w:rsidRPr="008B0622">
        <w:rPr>
          <w:color w:val="231F20"/>
          <w:lang w:val="en-US"/>
        </w:rPr>
        <w:t xml:space="preserve">hat is the potential extent of the impacts on the </w:t>
      </w:r>
      <w:r w:rsidR="001342F8">
        <w:rPr>
          <w:color w:val="231F20"/>
          <w:lang w:val="en-US"/>
        </w:rPr>
        <w:t>global value chain</w:t>
      </w:r>
      <w:r w:rsidRPr="008B0622">
        <w:rPr>
          <w:color w:val="231F20"/>
          <w:lang w:val="en-US"/>
        </w:rPr>
        <w:t xml:space="preserve"> if the risk is not addressed, or how high is the residual risk when countermeasures are taken</w:t>
      </w:r>
      <w:r w:rsidR="00117D32">
        <w:rPr>
          <w:color w:val="231F20"/>
          <w:lang w:val="en-US"/>
        </w:rPr>
        <w:t>?</w:t>
      </w:r>
      <w:r w:rsidRPr="008B0622">
        <w:rPr>
          <w:color w:val="231F20"/>
          <w:lang w:val="en-US"/>
        </w:rPr>
        <w:t xml:space="preserve"> Corrective measures usually </w:t>
      </w:r>
      <w:r w:rsidR="000F682F">
        <w:rPr>
          <w:color w:val="231F20"/>
          <w:lang w:val="en-US"/>
        </w:rPr>
        <w:t>limit</w:t>
      </w:r>
      <w:r w:rsidRPr="008B0622">
        <w:rPr>
          <w:color w:val="231F20"/>
          <w:lang w:val="en-US"/>
        </w:rPr>
        <w:t xml:space="preserve"> the potential</w:t>
      </w:r>
      <w:r w:rsidR="000F682F">
        <w:rPr>
          <w:color w:val="231F20"/>
          <w:lang w:val="en-US"/>
        </w:rPr>
        <w:t xml:space="preserve"> risk</w:t>
      </w:r>
      <w:r w:rsidRPr="008B0622">
        <w:rPr>
          <w:color w:val="231F20"/>
          <w:lang w:val="en-US"/>
        </w:rPr>
        <w:t xml:space="preserve"> </w:t>
      </w:r>
      <w:r w:rsidR="000F682F">
        <w:rPr>
          <w:color w:val="231F20"/>
          <w:lang w:val="en-US"/>
        </w:rPr>
        <w:t>impacts</w:t>
      </w:r>
      <w:r w:rsidRPr="008B0622">
        <w:rPr>
          <w:color w:val="231F20"/>
          <w:lang w:val="en-US"/>
        </w:rPr>
        <w:t>, while prevention controls the likelihood of a risk occurring.</w:t>
      </w:r>
    </w:p>
    <w:p w14:paraId="5575954C" w14:textId="77777777" w:rsidR="00BA598D" w:rsidRPr="008B0622" w:rsidRDefault="00BA598D">
      <w:pPr>
        <w:pStyle w:val="BodyText"/>
        <w:spacing w:before="8"/>
        <w:rPr>
          <w:sz w:val="22"/>
          <w:lang w:val="en-US"/>
        </w:rPr>
      </w:pPr>
    </w:p>
    <w:p w14:paraId="5575954D" w14:textId="0D54607E" w:rsidR="00BA598D" w:rsidRPr="008B0622" w:rsidRDefault="00BC09B2">
      <w:pPr>
        <w:pStyle w:val="BodyText"/>
        <w:spacing w:line="271" w:lineRule="auto"/>
        <w:ind w:left="957" w:right="2421" w:hanging="1"/>
        <w:jc w:val="both"/>
        <w:rPr>
          <w:lang w:val="en-US"/>
        </w:rPr>
      </w:pPr>
      <w:r>
        <w:rPr>
          <w:color w:val="231F20"/>
          <w:lang w:val="en-US"/>
        </w:rPr>
        <w:t>R</w:t>
      </w:r>
      <w:r w:rsidR="007C65E1" w:rsidRPr="008B0622">
        <w:rPr>
          <w:color w:val="231F20"/>
          <w:lang w:val="en-US"/>
        </w:rPr>
        <w:t>isk factor</w:t>
      </w:r>
      <w:r>
        <w:rPr>
          <w:color w:val="231F20"/>
          <w:lang w:val="en-US"/>
        </w:rPr>
        <w:t>s</w:t>
      </w:r>
      <w:r w:rsidR="007C65E1" w:rsidRPr="008B0622">
        <w:rPr>
          <w:color w:val="231F20"/>
          <w:lang w:val="en-US"/>
        </w:rPr>
        <w:t xml:space="preserve"> </w:t>
      </w:r>
      <w:r>
        <w:rPr>
          <w:color w:val="231F20"/>
          <w:lang w:val="en-US"/>
        </w:rPr>
        <w:t xml:space="preserve">facilitate </w:t>
      </w:r>
      <w:r w:rsidR="007C65E1" w:rsidRPr="008B0622">
        <w:rPr>
          <w:color w:val="231F20"/>
          <w:lang w:val="en-US"/>
        </w:rPr>
        <w:t>a neutral assessment of a risk</w:t>
      </w:r>
      <w:r>
        <w:rPr>
          <w:color w:val="231F20"/>
          <w:lang w:val="en-US"/>
        </w:rPr>
        <w:t>’s impacts and are</w:t>
      </w:r>
      <w:r w:rsidR="007C65E1" w:rsidRPr="008B0622">
        <w:rPr>
          <w:color w:val="231F20"/>
          <w:lang w:val="en-US"/>
        </w:rPr>
        <w:t xml:space="preserve"> calculated by multiplying </w:t>
      </w:r>
      <w:r w:rsidR="003F246D">
        <w:rPr>
          <w:color w:val="231F20"/>
          <w:lang w:val="en-US"/>
        </w:rPr>
        <w:t xml:space="preserve">its </w:t>
      </w:r>
      <w:r w:rsidR="0030704C">
        <w:rPr>
          <w:color w:val="231F20"/>
          <w:lang w:val="en-US"/>
        </w:rPr>
        <w:t>impact (I</w:t>
      </w:r>
      <w:r w:rsidR="007C65E1" w:rsidRPr="008B0622">
        <w:rPr>
          <w:color w:val="231F20"/>
          <w:lang w:val="en-US"/>
        </w:rPr>
        <w:t xml:space="preserve">) by </w:t>
      </w:r>
      <w:r w:rsidR="003F246D">
        <w:rPr>
          <w:color w:val="231F20"/>
          <w:lang w:val="en-US"/>
        </w:rPr>
        <w:t>its</w:t>
      </w:r>
      <w:r w:rsidR="007C65E1" w:rsidRPr="008B0622">
        <w:rPr>
          <w:color w:val="231F20"/>
          <w:lang w:val="en-US"/>
        </w:rPr>
        <w:t xml:space="preserve"> probability (</w:t>
      </w:r>
      <w:r w:rsidR="0030704C">
        <w:rPr>
          <w:color w:val="231F20"/>
          <w:lang w:val="en-US"/>
        </w:rPr>
        <w:t>P</w:t>
      </w:r>
      <w:r w:rsidR="007C65E1" w:rsidRPr="008B0622">
        <w:rPr>
          <w:color w:val="231F20"/>
          <w:lang w:val="en-US"/>
        </w:rPr>
        <w:t xml:space="preserve">). To </w:t>
      </w:r>
      <w:r w:rsidR="00AB3B74">
        <w:rPr>
          <w:color w:val="231F20"/>
          <w:lang w:val="en-US"/>
        </w:rPr>
        <w:t>measure the efficiency</w:t>
      </w:r>
      <w:r w:rsidR="007C65E1" w:rsidRPr="008B0622">
        <w:rPr>
          <w:color w:val="231F20"/>
          <w:lang w:val="en-US"/>
        </w:rPr>
        <w:t xml:space="preserve"> risk mitigation measures, determine the difference between the risk factors before and after implementation of the relevant measure. The greater the difference between the risk factors, the more efficient it is.</w:t>
      </w:r>
    </w:p>
    <w:p w14:paraId="5575954E" w14:textId="77777777" w:rsidR="00BA598D" w:rsidRPr="008B0622" w:rsidRDefault="00BA598D">
      <w:pPr>
        <w:pStyle w:val="BodyText"/>
        <w:spacing w:before="7"/>
        <w:rPr>
          <w:sz w:val="22"/>
          <w:lang w:val="en-US"/>
        </w:rPr>
      </w:pPr>
    </w:p>
    <w:p w14:paraId="5575954F" w14:textId="2F72C726" w:rsidR="00BA598D" w:rsidRPr="008B0622" w:rsidRDefault="007C65E1">
      <w:pPr>
        <w:pStyle w:val="BodyText"/>
        <w:spacing w:before="1" w:line="271" w:lineRule="auto"/>
        <w:ind w:left="957" w:right="2421"/>
        <w:jc w:val="both"/>
        <w:rPr>
          <w:lang w:val="en-US"/>
        </w:rPr>
      </w:pPr>
      <w:r w:rsidRPr="008B0622">
        <w:rPr>
          <w:color w:val="231F20"/>
          <w:lang w:val="en-US"/>
        </w:rPr>
        <w:t xml:space="preserve">Fires pose a major risk in the wood processing industry. </w:t>
      </w:r>
      <w:r w:rsidR="00D157EE">
        <w:rPr>
          <w:color w:val="231F20"/>
          <w:lang w:val="en-US"/>
        </w:rPr>
        <w:t>Minimizing</w:t>
      </w:r>
      <w:r w:rsidRPr="008B0622">
        <w:rPr>
          <w:color w:val="231F20"/>
          <w:lang w:val="en-US"/>
        </w:rPr>
        <w:t xml:space="preserve"> the fire risk </w:t>
      </w:r>
      <w:r w:rsidR="00A13AED">
        <w:rPr>
          <w:color w:val="231F20"/>
          <w:lang w:val="en-US"/>
        </w:rPr>
        <w:t>is therefore a top priority</w:t>
      </w:r>
      <w:r w:rsidR="00D157EE" w:rsidRPr="00D157EE">
        <w:rPr>
          <w:color w:val="231F20"/>
          <w:lang w:val="en-US"/>
        </w:rPr>
        <w:t xml:space="preserve"> </w:t>
      </w:r>
      <w:r w:rsidR="00D157EE">
        <w:rPr>
          <w:color w:val="231F20"/>
          <w:lang w:val="en-US"/>
        </w:rPr>
        <w:t>d</w:t>
      </w:r>
      <w:r w:rsidR="00D157EE" w:rsidRPr="008B0622">
        <w:rPr>
          <w:color w:val="231F20"/>
          <w:lang w:val="en-US"/>
        </w:rPr>
        <w:t>uring the design phase</w:t>
      </w:r>
      <w:r w:rsidRPr="008B0622">
        <w:rPr>
          <w:color w:val="231F20"/>
          <w:lang w:val="en-US"/>
        </w:rPr>
        <w:t>. In this example, a sprinkler system was installed in the various plants</w:t>
      </w:r>
      <w:r w:rsidR="00D157EE">
        <w:rPr>
          <w:color w:val="231F20"/>
          <w:lang w:val="en-US"/>
        </w:rPr>
        <w:t>, which</w:t>
      </w:r>
      <w:r w:rsidRPr="008B0622">
        <w:rPr>
          <w:color w:val="231F20"/>
          <w:lang w:val="en-US"/>
        </w:rPr>
        <w:t xml:space="preserve"> reduces the severity of fire damage, but not the fire risk itself.</w:t>
      </w:r>
    </w:p>
    <w:p w14:paraId="55759550" w14:textId="77777777" w:rsidR="00BA598D" w:rsidRPr="008B0622" w:rsidRDefault="00BA598D">
      <w:pPr>
        <w:pStyle w:val="BodyText"/>
        <w:spacing w:before="7"/>
        <w:rPr>
          <w:sz w:val="22"/>
          <w:lang w:val="en-US"/>
        </w:rPr>
      </w:pPr>
    </w:p>
    <w:p w14:paraId="55759551" w14:textId="77777777" w:rsidR="00BA598D" w:rsidRPr="008B0622" w:rsidRDefault="007C65E1">
      <w:pPr>
        <w:pStyle w:val="BodyText"/>
        <w:ind w:left="957"/>
        <w:jc w:val="both"/>
        <w:rPr>
          <w:lang w:val="en-US"/>
        </w:rPr>
      </w:pPr>
      <w:r w:rsidRPr="008B0622">
        <w:rPr>
          <w:color w:val="231F20"/>
          <w:lang w:val="en-US"/>
        </w:rPr>
        <w:t>Company A presents the following risk factors:</w:t>
      </w:r>
    </w:p>
    <w:p w14:paraId="55759552" w14:textId="77777777" w:rsidR="00BA598D" w:rsidRPr="008B0622" w:rsidRDefault="00BA598D">
      <w:pPr>
        <w:pStyle w:val="BodyText"/>
        <w:spacing w:before="1"/>
        <w:rPr>
          <w:sz w:val="26"/>
          <w:lang w:val="en-US"/>
        </w:rPr>
      </w:pPr>
    </w:p>
    <w:p w14:paraId="55759553" w14:textId="0E699230" w:rsidR="00BA598D" w:rsidRPr="008B0622" w:rsidRDefault="007C65E1">
      <w:pPr>
        <w:pStyle w:val="BodyText"/>
        <w:spacing w:line="220" w:lineRule="auto"/>
        <w:ind w:left="2052" w:right="2846"/>
        <w:rPr>
          <w:rFonts w:ascii="Times New Roman" w:hAnsi="Times New Roman"/>
          <w:lang w:val="en-US"/>
        </w:rPr>
      </w:pPr>
      <w:r w:rsidRPr="008B0622">
        <w:rPr>
          <w:rFonts w:ascii="Times New Roman" w:hAnsi="Times New Roman"/>
          <w:color w:val="231F20"/>
          <w:lang w:val="en-US"/>
        </w:rPr>
        <w:t>Before: 10 (</w:t>
      </w:r>
      <w:r w:rsidR="00AC7FA6">
        <w:rPr>
          <w:rFonts w:ascii="Times New Roman" w:hAnsi="Times New Roman"/>
          <w:color w:val="231F20"/>
          <w:lang w:val="en-US"/>
        </w:rPr>
        <w:t>I</w:t>
      </w:r>
      <w:r w:rsidRPr="008B0622">
        <w:rPr>
          <w:rFonts w:ascii="Times New Roman" w:hAnsi="Times New Roman"/>
          <w:color w:val="231F20"/>
          <w:lang w:val="en-US"/>
        </w:rPr>
        <w:t>) · 3 (</w:t>
      </w:r>
      <w:r w:rsidR="00AC7FA6">
        <w:rPr>
          <w:rFonts w:ascii="Times New Roman" w:hAnsi="Times New Roman"/>
          <w:color w:val="231F20"/>
          <w:lang w:val="en-US"/>
        </w:rPr>
        <w:t>P</w:t>
      </w:r>
      <w:r w:rsidRPr="008B0622">
        <w:rPr>
          <w:rFonts w:ascii="Times New Roman" w:hAnsi="Times New Roman"/>
          <w:color w:val="231F20"/>
          <w:lang w:val="en-US"/>
        </w:rPr>
        <w:t>) = 30 (risk factor before sprinkler system). After: 9 (</w:t>
      </w:r>
      <w:r w:rsidR="00AC7FA6">
        <w:rPr>
          <w:rFonts w:ascii="Times New Roman" w:hAnsi="Times New Roman"/>
          <w:color w:val="231F20"/>
          <w:lang w:val="en-US"/>
        </w:rPr>
        <w:t>I</w:t>
      </w:r>
      <w:r w:rsidRPr="008B0622">
        <w:rPr>
          <w:rFonts w:ascii="Times New Roman" w:hAnsi="Times New Roman"/>
          <w:color w:val="231F20"/>
          <w:lang w:val="en-US"/>
        </w:rPr>
        <w:t>) · 3 (</w:t>
      </w:r>
      <w:r w:rsidR="00AC7FA6">
        <w:rPr>
          <w:rFonts w:ascii="Times New Roman" w:hAnsi="Times New Roman"/>
          <w:color w:val="231F20"/>
          <w:lang w:val="en-US"/>
        </w:rPr>
        <w:t>P</w:t>
      </w:r>
      <w:r w:rsidRPr="008B0622">
        <w:rPr>
          <w:rFonts w:ascii="Times New Roman" w:hAnsi="Times New Roman"/>
          <w:color w:val="231F20"/>
          <w:lang w:val="en-US"/>
        </w:rPr>
        <w:t xml:space="preserve">) = 27 (risk factor after sprinkler system). Difference between risk factors: 30 </w:t>
      </w:r>
      <w:r w:rsidRPr="008B0622">
        <w:rPr>
          <w:color w:val="231F20"/>
          <w:lang w:val="en-US"/>
        </w:rPr>
        <w:t xml:space="preserve">− </w:t>
      </w:r>
      <w:r w:rsidRPr="008B0622">
        <w:rPr>
          <w:rFonts w:ascii="Times New Roman" w:hAnsi="Times New Roman"/>
          <w:color w:val="231F20"/>
          <w:lang w:val="en-US"/>
        </w:rPr>
        <w:t>27 = 3</w:t>
      </w:r>
    </w:p>
    <w:p w14:paraId="55759554" w14:textId="77777777" w:rsidR="00BA598D" w:rsidRPr="008B0622" w:rsidRDefault="00BA598D">
      <w:pPr>
        <w:pStyle w:val="BodyText"/>
        <w:rPr>
          <w:rFonts w:ascii="Times New Roman"/>
          <w:lang w:val="en-US"/>
        </w:rPr>
      </w:pPr>
    </w:p>
    <w:p w14:paraId="55759555" w14:textId="576A61D8" w:rsidR="00BA598D" w:rsidRPr="008B0622" w:rsidRDefault="007C65E1">
      <w:pPr>
        <w:pStyle w:val="BodyText"/>
        <w:spacing w:before="165" w:line="271" w:lineRule="auto"/>
        <w:ind w:left="957" w:right="2423" w:hanging="1"/>
        <w:jc w:val="both"/>
        <w:rPr>
          <w:lang w:val="en-US"/>
        </w:rPr>
      </w:pPr>
      <w:r w:rsidRPr="008B0622">
        <w:rPr>
          <w:color w:val="231F20"/>
          <w:lang w:val="en-US"/>
        </w:rPr>
        <w:t xml:space="preserve">At company B, employees are additionally trained in </w:t>
      </w:r>
      <w:r w:rsidR="00AC7FA6">
        <w:rPr>
          <w:color w:val="231F20"/>
          <w:lang w:val="en-US"/>
        </w:rPr>
        <w:t>the prevention of</w:t>
      </w:r>
      <w:r w:rsidRPr="008B0622">
        <w:rPr>
          <w:color w:val="231F20"/>
          <w:lang w:val="en-US"/>
        </w:rPr>
        <w:t xml:space="preserve"> fires and fire damage. This produces the following risk factors:</w:t>
      </w:r>
    </w:p>
    <w:p w14:paraId="55759556"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57" w14:textId="77777777" w:rsidR="00BA598D" w:rsidRPr="008B0622" w:rsidRDefault="00BA598D">
      <w:pPr>
        <w:pStyle w:val="BodyText"/>
        <w:rPr>
          <w:lang w:val="en-US"/>
        </w:rPr>
      </w:pPr>
    </w:p>
    <w:p w14:paraId="55759558" w14:textId="77777777" w:rsidR="00BA598D" w:rsidRPr="008B0622" w:rsidRDefault="00BA598D">
      <w:pPr>
        <w:pStyle w:val="BodyText"/>
        <w:rPr>
          <w:lang w:val="en-US"/>
        </w:rPr>
      </w:pPr>
    </w:p>
    <w:p w14:paraId="55759559" w14:textId="77777777" w:rsidR="00BA598D" w:rsidRPr="008B0622" w:rsidRDefault="00BA598D">
      <w:pPr>
        <w:pStyle w:val="BodyText"/>
        <w:rPr>
          <w:lang w:val="en-US"/>
        </w:rPr>
      </w:pPr>
    </w:p>
    <w:p w14:paraId="5575955A" w14:textId="77777777" w:rsidR="00BA598D" w:rsidRPr="008B0622" w:rsidRDefault="00BA598D">
      <w:pPr>
        <w:pStyle w:val="BodyText"/>
        <w:rPr>
          <w:lang w:val="en-US"/>
        </w:rPr>
      </w:pPr>
    </w:p>
    <w:p w14:paraId="5575955B" w14:textId="77777777" w:rsidR="00BA598D" w:rsidRPr="008B0622" w:rsidRDefault="00BA598D">
      <w:pPr>
        <w:pStyle w:val="BodyText"/>
        <w:rPr>
          <w:lang w:val="en-US"/>
        </w:rPr>
      </w:pPr>
    </w:p>
    <w:p w14:paraId="5575955C" w14:textId="77777777" w:rsidR="00BA598D" w:rsidRPr="008B0622" w:rsidRDefault="00BA598D">
      <w:pPr>
        <w:pStyle w:val="BodyText"/>
        <w:rPr>
          <w:lang w:val="en-US"/>
        </w:rPr>
      </w:pPr>
    </w:p>
    <w:p w14:paraId="5575955D" w14:textId="77777777" w:rsidR="00BA598D" w:rsidRPr="008B0622" w:rsidRDefault="00BA598D">
      <w:pPr>
        <w:pStyle w:val="BodyText"/>
        <w:rPr>
          <w:lang w:val="en-US"/>
        </w:rPr>
      </w:pPr>
    </w:p>
    <w:p w14:paraId="5575955E" w14:textId="77777777" w:rsidR="00BA598D" w:rsidRPr="008B0622" w:rsidRDefault="00BA598D">
      <w:pPr>
        <w:pStyle w:val="BodyText"/>
        <w:spacing w:before="9"/>
        <w:rPr>
          <w:sz w:val="24"/>
          <w:lang w:val="en-US"/>
        </w:rPr>
      </w:pPr>
    </w:p>
    <w:p w14:paraId="5575955F" w14:textId="07078AAD" w:rsidR="00BA598D" w:rsidRPr="008B0622" w:rsidRDefault="007C65E1">
      <w:pPr>
        <w:pStyle w:val="BodyText"/>
        <w:spacing w:before="79" w:line="220" w:lineRule="auto"/>
        <w:ind w:left="3350" w:right="2316"/>
        <w:jc w:val="both"/>
        <w:rPr>
          <w:rFonts w:ascii="Times New Roman" w:hAnsi="Times New Roman"/>
          <w:lang w:val="en-US"/>
        </w:rPr>
      </w:pPr>
      <w:r w:rsidRPr="008B0622">
        <w:rPr>
          <w:rFonts w:ascii="Times New Roman" w:hAnsi="Times New Roman"/>
          <w:color w:val="231F20"/>
          <w:lang w:val="en-US"/>
        </w:rPr>
        <w:t>Before: 10 (</w:t>
      </w:r>
      <w:r w:rsidR="00AC7FA6">
        <w:rPr>
          <w:rFonts w:ascii="Times New Roman" w:hAnsi="Times New Roman"/>
          <w:color w:val="231F20"/>
          <w:lang w:val="en-US"/>
        </w:rPr>
        <w:t>I</w:t>
      </w:r>
      <w:r w:rsidRPr="008B0622">
        <w:rPr>
          <w:rFonts w:ascii="Times New Roman" w:hAnsi="Times New Roman"/>
          <w:color w:val="231F20"/>
          <w:lang w:val="en-US"/>
        </w:rPr>
        <w:t>) · 3 (</w:t>
      </w:r>
      <w:r w:rsidR="00AC7FA6">
        <w:rPr>
          <w:rFonts w:ascii="Times New Roman" w:hAnsi="Times New Roman"/>
          <w:color w:val="231F20"/>
          <w:lang w:val="en-US"/>
        </w:rPr>
        <w:t>P</w:t>
      </w:r>
      <w:r w:rsidRPr="008B0622">
        <w:rPr>
          <w:rFonts w:ascii="Times New Roman" w:hAnsi="Times New Roman"/>
          <w:color w:val="231F20"/>
          <w:lang w:val="en-US"/>
        </w:rPr>
        <w:t>) = 30 (risk factor before sprinkler system). After: 4 (</w:t>
      </w:r>
      <w:r w:rsidR="00AC7FA6">
        <w:rPr>
          <w:rFonts w:ascii="Times New Roman" w:hAnsi="Times New Roman"/>
          <w:color w:val="231F20"/>
          <w:lang w:val="en-US"/>
        </w:rPr>
        <w:t>I</w:t>
      </w:r>
      <w:r w:rsidRPr="008B0622">
        <w:rPr>
          <w:rFonts w:ascii="Times New Roman" w:hAnsi="Times New Roman"/>
          <w:color w:val="231F20"/>
          <w:lang w:val="en-US"/>
        </w:rPr>
        <w:t>) · 1 (</w:t>
      </w:r>
      <w:r w:rsidR="00AC7FA6">
        <w:rPr>
          <w:rFonts w:ascii="Times New Roman" w:hAnsi="Times New Roman"/>
          <w:color w:val="231F20"/>
          <w:lang w:val="en-US"/>
        </w:rPr>
        <w:t>P</w:t>
      </w:r>
      <w:r w:rsidRPr="008B0622">
        <w:rPr>
          <w:rFonts w:ascii="Times New Roman" w:hAnsi="Times New Roman"/>
          <w:color w:val="231F20"/>
          <w:lang w:val="en-US"/>
        </w:rPr>
        <w:t xml:space="preserve">) = 4 (risk factor after sprinkler system). Difference between risk factors: 30 </w:t>
      </w:r>
      <w:r w:rsidRPr="008B0622">
        <w:rPr>
          <w:color w:val="231F20"/>
          <w:lang w:val="en-US"/>
        </w:rPr>
        <w:t xml:space="preserve">− </w:t>
      </w:r>
      <w:r w:rsidRPr="008B0622">
        <w:rPr>
          <w:rFonts w:ascii="Times New Roman" w:hAnsi="Times New Roman"/>
          <w:color w:val="231F20"/>
          <w:lang w:val="en-US"/>
        </w:rPr>
        <w:t>4 = 26</w:t>
      </w:r>
    </w:p>
    <w:p w14:paraId="55759560" w14:textId="77777777" w:rsidR="00BA598D" w:rsidRPr="008B0622" w:rsidRDefault="00BA598D">
      <w:pPr>
        <w:pStyle w:val="BodyText"/>
        <w:rPr>
          <w:rFonts w:ascii="Times New Roman"/>
          <w:lang w:val="en-US"/>
        </w:rPr>
      </w:pPr>
    </w:p>
    <w:p w14:paraId="55759561" w14:textId="6661671E" w:rsidR="00BA598D" w:rsidRPr="008B0622" w:rsidRDefault="0052288A">
      <w:pPr>
        <w:pStyle w:val="BodyText"/>
        <w:spacing w:before="164"/>
        <w:ind w:left="2204"/>
        <w:jc w:val="both"/>
        <w:rPr>
          <w:lang w:val="en-US"/>
        </w:rPr>
      </w:pPr>
      <w:r>
        <w:rPr>
          <w:color w:val="231F20"/>
          <w:lang w:val="en-US"/>
        </w:rPr>
        <w:t>We can therefore conclude that t</w:t>
      </w:r>
      <w:r w:rsidR="007C65E1" w:rsidRPr="008B0622">
        <w:rPr>
          <w:color w:val="231F20"/>
          <w:lang w:val="en-US"/>
        </w:rPr>
        <w:t>he second measure is more effective than the first.</w:t>
      </w:r>
    </w:p>
    <w:p w14:paraId="55759562" w14:textId="77777777" w:rsidR="00BA598D" w:rsidRPr="008B0622" w:rsidRDefault="00BA598D">
      <w:pPr>
        <w:pStyle w:val="BodyText"/>
        <w:spacing w:before="2"/>
        <w:rPr>
          <w:sz w:val="25"/>
          <w:lang w:val="en-US"/>
        </w:rPr>
      </w:pPr>
    </w:p>
    <w:p w14:paraId="55759563" w14:textId="6AC67477" w:rsidR="00BA598D" w:rsidRPr="008B0622" w:rsidRDefault="007C65E1">
      <w:pPr>
        <w:pStyle w:val="BodyText"/>
        <w:spacing w:line="271" w:lineRule="auto"/>
        <w:ind w:left="2204" w:right="1175" w:hanging="1"/>
        <w:jc w:val="both"/>
        <w:rPr>
          <w:lang w:val="en-US"/>
        </w:rPr>
      </w:pPr>
      <w:r w:rsidRPr="008B0622">
        <w:rPr>
          <w:color w:val="231F20"/>
          <w:lang w:val="en-US"/>
        </w:rPr>
        <w:t xml:space="preserve">The cost-benefit analysis is </w:t>
      </w:r>
      <w:r w:rsidR="00DE147A">
        <w:rPr>
          <w:color w:val="231F20"/>
          <w:lang w:val="en-US"/>
        </w:rPr>
        <w:t>prepared</w:t>
      </w:r>
      <w:r w:rsidRPr="008B0622">
        <w:rPr>
          <w:color w:val="231F20"/>
          <w:lang w:val="en-US"/>
        </w:rPr>
        <w:t xml:space="preserve"> in tabular form and </w:t>
      </w:r>
      <w:r w:rsidR="00DE147A">
        <w:rPr>
          <w:color w:val="231F20"/>
          <w:lang w:val="en-US"/>
        </w:rPr>
        <w:t xml:space="preserve">serves as a </w:t>
      </w:r>
      <w:r w:rsidRPr="008B0622">
        <w:rPr>
          <w:color w:val="231F20"/>
          <w:lang w:val="en-US"/>
        </w:rPr>
        <w:t>decision-making</w:t>
      </w:r>
      <w:r w:rsidR="00DE147A">
        <w:rPr>
          <w:color w:val="231F20"/>
          <w:lang w:val="en-US"/>
        </w:rPr>
        <w:t xml:space="preserve"> aid with</w:t>
      </w:r>
      <w:r w:rsidRPr="008B0622">
        <w:rPr>
          <w:color w:val="231F20"/>
          <w:lang w:val="en-US"/>
        </w:rPr>
        <w:t xml:space="preserve"> risk mitigation measures.</w:t>
      </w:r>
    </w:p>
    <w:p w14:paraId="55759564" w14:textId="77777777" w:rsidR="00BA598D" w:rsidRPr="008B0622" w:rsidRDefault="00BA598D">
      <w:pPr>
        <w:pStyle w:val="BodyText"/>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7"/>
        <w:gridCol w:w="1849"/>
        <w:gridCol w:w="1729"/>
        <w:gridCol w:w="1962"/>
        <w:gridCol w:w="1338"/>
      </w:tblGrid>
      <w:tr w:rsidR="00BA598D" w:rsidRPr="008B0622" w14:paraId="55759566" w14:textId="77777777">
        <w:trPr>
          <w:trHeight w:val="600"/>
        </w:trPr>
        <w:tc>
          <w:tcPr>
            <w:tcW w:w="7825" w:type="dxa"/>
            <w:gridSpan w:val="5"/>
            <w:tcBorders>
              <w:top w:val="nil"/>
              <w:left w:val="nil"/>
              <w:right w:val="nil"/>
            </w:tcBorders>
            <w:shd w:val="clear" w:color="auto" w:fill="109290"/>
          </w:tcPr>
          <w:p w14:paraId="55759565" w14:textId="7BCCABFC" w:rsidR="00BA598D" w:rsidRPr="008B0622" w:rsidRDefault="000B4C72">
            <w:pPr>
              <w:pStyle w:val="TableParagraph"/>
              <w:ind w:left="170"/>
              <w:rPr>
                <w:sz w:val="20"/>
                <w:lang w:val="en-US"/>
              </w:rPr>
            </w:pPr>
            <w:r>
              <w:rPr>
                <w:color w:val="FFFFFF"/>
                <w:sz w:val="20"/>
                <w:lang w:val="en-US"/>
              </w:rPr>
              <w:t>Benefit evaluation</w:t>
            </w:r>
            <w:r w:rsidR="007C65E1" w:rsidRPr="008B0622">
              <w:rPr>
                <w:color w:val="FFFFFF"/>
                <w:sz w:val="20"/>
                <w:lang w:val="en-US"/>
              </w:rPr>
              <w:t>: Measures versus risks</w:t>
            </w:r>
          </w:p>
        </w:tc>
      </w:tr>
      <w:tr w:rsidR="00BA598D" w:rsidRPr="008B0622" w14:paraId="5575956C" w14:textId="77777777">
        <w:trPr>
          <w:trHeight w:val="860"/>
        </w:trPr>
        <w:tc>
          <w:tcPr>
            <w:tcW w:w="947" w:type="dxa"/>
            <w:tcBorders>
              <w:left w:val="nil"/>
              <w:bottom w:val="single" w:sz="4" w:space="0" w:color="FFFFFF"/>
              <w:right w:val="single" w:sz="4" w:space="0" w:color="FFFFFF"/>
            </w:tcBorders>
            <w:shd w:val="clear" w:color="auto" w:fill="BBD3D3"/>
          </w:tcPr>
          <w:p w14:paraId="55759567" w14:textId="77777777" w:rsidR="00BA598D" w:rsidRPr="008B0622" w:rsidRDefault="007C65E1">
            <w:pPr>
              <w:pStyle w:val="TableParagraph"/>
              <w:ind w:left="147" w:right="222"/>
              <w:jc w:val="center"/>
              <w:rPr>
                <w:sz w:val="20"/>
                <w:lang w:val="en-US"/>
              </w:rPr>
            </w:pPr>
            <w:r w:rsidRPr="008B0622">
              <w:rPr>
                <w:color w:val="231F20"/>
                <w:sz w:val="20"/>
                <w:lang w:val="en-US"/>
              </w:rPr>
              <w:t>Risk</w:t>
            </w:r>
          </w:p>
        </w:tc>
        <w:tc>
          <w:tcPr>
            <w:tcW w:w="1849" w:type="dxa"/>
            <w:tcBorders>
              <w:left w:val="single" w:sz="4" w:space="0" w:color="FFFFFF"/>
              <w:bottom w:val="single" w:sz="4" w:space="0" w:color="FFFFFF"/>
              <w:right w:val="single" w:sz="4" w:space="0" w:color="FFFFFF"/>
            </w:tcBorders>
            <w:shd w:val="clear" w:color="auto" w:fill="BBD3D3"/>
          </w:tcPr>
          <w:p w14:paraId="55759568" w14:textId="7B511328" w:rsidR="00BA598D" w:rsidRPr="008B0622" w:rsidRDefault="007C65E1">
            <w:pPr>
              <w:pStyle w:val="TableParagraph"/>
              <w:ind w:left="159" w:right="183"/>
              <w:jc w:val="center"/>
              <w:rPr>
                <w:sz w:val="20"/>
                <w:lang w:val="en-US"/>
              </w:rPr>
            </w:pPr>
            <w:r w:rsidRPr="008B0622">
              <w:rPr>
                <w:color w:val="231F20"/>
                <w:sz w:val="20"/>
                <w:lang w:val="en-US"/>
              </w:rPr>
              <w:t xml:space="preserve">Benefit </w:t>
            </w:r>
            <w:r w:rsidR="006D1F3A">
              <w:rPr>
                <w:color w:val="231F20"/>
                <w:sz w:val="20"/>
                <w:lang w:val="en-US"/>
              </w:rPr>
              <w:t>d</w:t>
            </w:r>
            <w:r w:rsidRPr="008B0622">
              <w:rPr>
                <w:color w:val="231F20"/>
                <w:sz w:val="20"/>
                <w:lang w:val="en-US"/>
              </w:rPr>
              <w:t>ifference</w:t>
            </w:r>
          </w:p>
        </w:tc>
        <w:tc>
          <w:tcPr>
            <w:tcW w:w="1729" w:type="dxa"/>
            <w:tcBorders>
              <w:left w:val="single" w:sz="4" w:space="0" w:color="FFFFFF"/>
              <w:bottom w:val="single" w:sz="4" w:space="0" w:color="FFFFFF"/>
              <w:right w:val="single" w:sz="4" w:space="0" w:color="FFFFFF"/>
            </w:tcBorders>
            <w:shd w:val="clear" w:color="auto" w:fill="BBD3D3"/>
          </w:tcPr>
          <w:p w14:paraId="55759569" w14:textId="77777777" w:rsidR="00BA598D" w:rsidRPr="008B0622" w:rsidRDefault="007C65E1">
            <w:pPr>
              <w:pStyle w:val="TableParagraph"/>
              <w:ind w:left="148" w:right="258"/>
              <w:jc w:val="center"/>
              <w:rPr>
                <w:sz w:val="20"/>
                <w:lang w:val="en-US"/>
              </w:rPr>
            </w:pPr>
            <w:r w:rsidRPr="008B0622">
              <w:rPr>
                <w:color w:val="231F20"/>
                <w:sz w:val="20"/>
                <w:lang w:val="en-US"/>
              </w:rPr>
              <w:t>Cost in T€</w:t>
            </w:r>
          </w:p>
        </w:tc>
        <w:tc>
          <w:tcPr>
            <w:tcW w:w="1962" w:type="dxa"/>
            <w:tcBorders>
              <w:left w:val="single" w:sz="4" w:space="0" w:color="FFFFFF"/>
              <w:bottom w:val="single" w:sz="4" w:space="0" w:color="FFFFFF"/>
              <w:right w:val="single" w:sz="4" w:space="0" w:color="FFFFFF"/>
            </w:tcBorders>
            <w:shd w:val="clear" w:color="auto" w:fill="BBD3D3"/>
          </w:tcPr>
          <w:p w14:paraId="5575956A" w14:textId="77777777" w:rsidR="00BA598D" w:rsidRPr="008B0622" w:rsidRDefault="007C65E1">
            <w:pPr>
              <w:pStyle w:val="TableParagraph"/>
              <w:spacing w:line="271" w:lineRule="auto"/>
              <w:ind w:left="169"/>
              <w:rPr>
                <w:sz w:val="20"/>
                <w:lang w:val="en-US"/>
              </w:rPr>
            </w:pPr>
            <w:r w:rsidRPr="008B0622">
              <w:rPr>
                <w:color w:val="231F20"/>
                <w:sz w:val="20"/>
                <w:lang w:val="en-US"/>
              </w:rPr>
              <w:t>T€ per benefit unit</w:t>
            </w:r>
          </w:p>
        </w:tc>
        <w:tc>
          <w:tcPr>
            <w:tcW w:w="1338" w:type="dxa"/>
            <w:tcBorders>
              <w:left w:val="single" w:sz="4" w:space="0" w:color="FFFFFF"/>
              <w:bottom w:val="single" w:sz="4" w:space="0" w:color="FFFFFF"/>
              <w:right w:val="nil"/>
            </w:tcBorders>
            <w:shd w:val="clear" w:color="auto" w:fill="BBD3D3"/>
          </w:tcPr>
          <w:p w14:paraId="5575956B" w14:textId="77777777" w:rsidR="00BA598D" w:rsidRPr="008B0622" w:rsidRDefault="007C65E1">
            <w:pPr>
              <w:pStyle w:val="TableParagraph"/>
              <w:ind w:left="169"/>
              <w:rPr>
                <w:sz w:val="20"/>
                <w:lang w:val="en-US"/>
              </w:rPr>
            </w:pPr>
            <w:r w:rsidRPr="008B0622">
              <w:rPr>
                <w:color w:val="231F20"/>
                <w:sz w:val="20"/>
                <w:lang w:val="en-US"/>
              </w:rPr>
              <w:t>Ranking</w:t>
            </w:r>
          </w:p>
        </w:tc>
      </w:tr>
      <w:tr w:rsidR="00BA598D" w:rsidRPr="008B0622" w14:paraId="55759572"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6D" w14:textId="77777777" w:rsidR="00BA598D" w:rsidRPr="008B0622" w:rsidRDefault="007C65E1">
            <w:pPr>
              <w:pStyle w:val="TableParagraph"/>
              <w:ind w:right="4"/>
              <w:jc w:val="center"/>
              <w:rPr>
                <w:sz w:val="20"/>
                <w:lang w:val="en-US"/>
              </w:rPr>
            </w:pPr>
            <w:r w:rsidRPr="008B0622">
              <w:rPr>
                <w:color w:val="231F20"/>
                <w:sz w:val="20"/>
                <w:lang w:val="en-US"/>
              </w:rPr>
              <w:t>1</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6E" w14:textId="77777777" w:rsidR="00BA598D" w:rsidRPr="008B0622" w:rsidRDefault="007C65E1">
            <w:pPr>
              <w:pStyle w:val="TableParagraph"/>
              <w:ind w:left="159" w:right="159"/>
              <w:jc w:val="center"/>
              <w:rPr>
                <w:sz w:val="20"/>
                <w:lang w:val="en-US"/>
              </w:rPr>
            </w:pPr>
            <w:r w:rsidRPr="008B0622">
              <w:rPr>
                <w:color w:val="231F20"/>
                <w:sz w:val="20"/>
                <w:lang w:val="en-US"/>
              </w:rPr>
              <w:t>60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6F" w14:textId="77777777" w:rsidR="00BA598D" w:rsidRPr="008B0622" w:rsidRDefault="007C65E1">
            <w:pPr>
              <w:pStyle w:val="TableParagraph"/>
              <w:ind w:left="148" w:right="149"/>
              <w:jc w:val="center"/>
              <w:rPr>
                <w:sz w:val="20"/>
                <w:lang w:val="en-US"/>
              </w:rPr>
            </w:pPr>
            <w:r w:rsidRPr="008B0622">
              <w:rPr>
                <w:color w:val="231F20"/>
                <w:sz w:val="20"/>
                <w:lang w:val="en-US"/>
              </w:rPr>
              <w:t>29</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70" w14:textId="77777777" w:rsidR="00BA598D" w:rsidRPr="008B0622" w:rsidRDefault="007C65E1">
            <w:pPr>
              <w:pStyle w:val="TableParagraph"/>
              <w:ind w:right="169"/>
              <w:jc w:val="right"/>
              <w:rPr>
                <w:sz w:val="20"/>
                <w:lang w:val="en-US"/>
              </w:rPr>
            </w:pPr>
            <w:r w:rsidRPr="008B0622">
              <w:rPr>
                <w:color w:val="231F20"/>
                <w:sz w:val="20"/>
                <w:lang w:val="en-US"/>
              </w:rPr>
              <w:t>0.45</w:t>
            </w:r>
          </w:p>
        </w:tc>
        <w:tc>
          <w:tcPr>
            <w:tcW w:w="1338" w:type="dxa"/>
            <w:tcBorders>
              <w:top w:val="single" w:sz="4" w:space="0" w:color="FFFFFF"/>
              <w:left w:val="single" w:sz="4" w:space="0" w:color="FFFFFF"/>
              <w:bottom w:val="single" w:sz="4" w:space="0" w:color="FFFFFF"/>
              <w:right w:val="nil"/>
            </w:tcBorders>
            <w:shd w:val="clear" w:color="auto" w:fill="E4EBEC"/>
          </w:tcPr>
          <w:p w14:paraId="55759571" w14:textId="77777777" w:rsidR="00BA598D" w:rsidRPr="008B0622" w:rsidRDefault="007C65E1">
            <w:pPr>
              <w:pStyle w:val="TableParagraph"/>
              <w:ind w:right="619"/>
              <w:jc w:val="right"/>
              <w:rPr>
                <w:sz w:val="20"/>
                <w:lang w:val="en-US"/>
              </w:rPr>
            </w:pPr>
            <w:r w:rsidRPr="008B0622">
              <w:rPr>
                <w:color w:val="231F20"/>
                <w:sz w:val="20"/>
                <w:lang w:val="en-US"/>
              </w:rPr>
              <w:t>1</w:t>
            </w:r>
          </w:p>
        </w:tc>
      </w:tr>
      <w:tr w:rsidR="00BA598D" w:rsidRPr="008B0622" w14:paraId="55759578"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73" w14:textId="77777777" w:rsidR="00BA598D" w:rsidRPr="008B0622" w:rsidRDefault="007C65E1">
            <w:pPr>
              <w:pStyle w:val="TableParagraph"/>
              <w:ind w:right="4"/>
              <w:jc w:val="center"/>
              <w:rPr>
                <w:sz w:val="20"/>
                <w:lang w:val="en-US"/>
              </w:rPr>
            </w:pPr>
            <w:r w:rsidRPr="008B0622">
              <w:rPr>
                <w:color w:val="231F20"/>
                <w:sz w:val="20"/>
                <w:lang w:val="en-US"/>
              </w:rPr>
              <w:t>2</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74" w14:textId="77777777" w:rsidR="00BA598D" w:rsidRPr="008B0622" w:rsidRDefault="007C65E1">
            <w:pPr>
              <w:pStyle w:val="TableParagraph"/>
              <w:ind w:left="159" w:right="159"/>
              <w:jc w:val="center"/>
              <w:rPr>
                <w:sz w:val="20"/>
                <w:lang w:val="en-US"/>
              </w:rPr>
            </w:pPr>
            <w:r w:rsidRPr="008B0622">
              <w:rPr>
                <w:color w:val="231F20"/>
                <w:sz w:val="20"/>
                <w:lang w:val="en-US"/>
              </w:rPr>
              <w:t>45</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75" w14:textId="77777777" w:rsidR="00BA598D" w:rsidRPr="008B0622" w:rsidRDefault="007C65E1">
            <w:pPr>
              <w:pStyle w:val="TableParagraph"/>
              <w:ind w:left="148" w:right="151"/>
              <w:jc w:val="center"/>
              <w:rPr>
                <w:sz w:val="20"/>
                <w:lang w:val="en-US"/>
              </w:rPr>
            </w:pPr>
            <w:r w:rsidRPr="008B0622">
              <w:rPr>
                <w:color w:val="231F20"/>
                <w:sz w:val="20"/>
                <w:lang w:val="en-US"/>
              </w:rPr>
              <w:t>47</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76" w14:textId="77777777" w:rsidR="00BA598D" w:rsidRPr="008B0622" w:rsidRDefault="007C65E1">
            <w:pPr>
              <w:pStyle w:val="TableParagraph"/>
              <w:ind w:right="169"/>
              <w:jc w:val="right"/>
              <w:rPr>
                <w:sz w:val="20"/>
                <w:lang w:val="en-US"/>
              </w:rPr>
            </w:pPr>
            <w:r w:rsidRPr="008B0622">
              <w:rPr>
                <w:color w:val="231F20"/>
                <w:sz w:val="20"/>
                <w:lang w:val="en-US"/>
              </w:rPr>
              <w:t>1.05</w:t>
            </w:r>
          </w:p>
        </w:tc>
        <w:tc>
          <w:tcPr>
            <w:tcW w:w="1338" w:type="dxa"/>
            <w:tcBorders>
              <w:top w:val="single" w:sz="4" w:space="0" w:color="FFFFFF"/>
              <w:left w:val="single" w:sz="4" w:space="0" w:color="FFFFFF"/>
              <w:bottom w:val="single" w:sz="4" w:space="0" w:color="FFFFFF"/>
              <w:right w:val="nil"/>
            </w:tcBorders>
            <w:shd w:val="clear" w:color="auto" w:fill="E4EBEC"/>
          </w:tcPr>
          <w:p w14:paraId="55759577" w14:textId="77777777" w:rsidR="00BA598D" w:rsidRPr="008B0622" w:rsidRDefault="007C65E1">
            <w:pPr>
              <w:pStyle w:val="TableParagraph"/>
              <w:ind w:right="608"/>
              <w:jc w:val="right"/>
              <w:rPr>
                <w:sz w:val="20"/>
                <w:lang w:val="en-US"/>
              </w:rPr>
            </w:pPr>
            <w:r w:rsidRPr="008B0622">
              <w:rPr>
                <w:color w:val="231F20"/>
                <w:sz w:val="20"/>
                <w:lang w:val="en-US"/>
              </w:rPr>
              <w:t>4</w:t>
            </w:r>
          </w:p>
        </w:tc>
      </w:tr>
      <w:tr w:rsidR="00BA598D" w:rsidRPr="008B0622" w14:paraId="5575957E"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79" w14:textId="77777777" w:rsidR="00BA598D" w:rsidRPr="008B0622" w:rsidRDefault="007C65E1">
            <w:pPr>
              <w:pStyle w:val="TableParagraph"/>
              <w:ind w:right="3"/>
              <w:jc w:val="center"/>
              <w:rPr>
                <w:sz w:val="20"/>
                <w:lang w:val="en-US"/>
              </w:rPr>
            </w:pPr>
            <w:r w:rsidRPr="008B0622">
              <w:rPr>
                <w:color w:val="231F20"/>
                <w:sz w:val="20"/>
                <w:lang w:val="en-US"/>
              </w:rPr>
              <w:t>3</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7A" w14:textId="77777777" w:rsidR="00BA598D" w:rsidRPr="008B0622" w:rsidRDefault="007C65E1">
            <w:pPr>
              <w:pStyle w:val="TableParagraph"/>
              <w:ind w:left="159" w:right="159"/>
              <w:jc w:val="center"/>
              <w:rPr>
                <w:sz w:val="20"/>
                <w:lang w:val="en-US"/>
              </w:rPr>
            </w:pPr>
            <w:r w:rsidRPr="008B0622">
              <w:rPr>
                <w:color w:val="231F20"/>
                <w:sz w:val="20"/>
                <w:lang w:val="en-US"/>
              </w:rPr>
              <w:t>40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7B" w14:textId="77777777" w:rsidR="00BA598D" w:rsidRPr="008B0622" w:rsidRDefault="007C65E1">
            <w:pPr>
              <w:pStyle w:val="TableParagraph"/>
              <w:ind w:left="148" w:right="149"/>
              <w:jc w:val="center"/>
              <w:rPr>
                <w:sz w:val="20"/>
                <w:lang w:val="en-US"/>
              </w:rPr>
            </w:pPr>
            <w:r w:rsidRPr="008B0622">
              <w:rPr>
                <w:color w:val="231F20"/>
                <w:sz w:val="20"/>
                <w:lang w:val="en-US"/>
              </w:rPr>
              <w:t>32</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7C" w14:textId="77777777" w:rsidR="00BA598D" w:rsidRPr="008B0622" w:rsidRDefault="007C65E1">
            <w:pPr>
              <w:pStyle w:val="TableParagraph"/>
              <w:ind w:right="169"/>
              <w:jc w:val="right"/>
              <w:rPr>
                <w:sz w:val="20"/>
                <w:lang w:val="en-US"/>
              </w:rPr>
            </w:pPr>
            <w:r w:rsidRPr="008B0622">
              <w:rPr>
                <w:color w:val="231F20"/>
                <w:sz w:val="20"/>
                <w:lang w:val="en-US"/>
              </w:rPr>
              <w:t>0.80</w:t>
            </w:r>
          </w:p>
        </w:tc>
        <w:tc>
          <w:tcPr>
            <w:tcW w:w="1338" w:type="dxa"/>
            <w:tcBorders>
              <w:top w:val="single" w:sz="4" w:space="0" w:color="FFFFFF"/>
              <w:left w:val="single" w:sz="4" w:space="0" w:color="FFFFFF"/>
              <w:bottom w:val="single" w:sz="4" w:space="0" w:color="FFFFFF"/>
              <w:right w:val="nil"/>
            </w:tcBorders>
            <w:shd w:val="clear" w:color="auto" w:fill="E4EBEC"/>
          </w:tcPr>
          <w:p w14:paraId="5575957D" w14:textId="77777777" w:rsidR="00BA598D" w:rsidRPr="008B0622" w:rsidRDefault="007C65E1">
            <w:pPr>
              <w:pStyle w:val="TableParagraph"/>
              <w:ind w:right="612"/>
              <w:jc w:val="right"/>
              <w:rPr>
                <w:sz w:val="20"/>
                <w:lang w:val="en-US"/>
              </w:rPr>
            </w:pPr>
            <w:r w:rsidRPr="008B0622">
              <w:rPr>
                <w:color w:val="231F20"/>
                <w:sz w:val="20"/>
                <w:lang w:val="en-US"/>
              </w:rPr>
              <w:t>3</w:t>
            </w:r>
          </w:p>
        </w:tc>
      </w:tr>
      <w:tr w:rsidR="00BA598D" w:rsidRPr="008B0622" w14:paraId="55759584"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7F" w14:textId="77777777" w:rsidR="00BA598D" w:rsidRPr="008B0622" w:rsidRDefault="007C65E1">
            <w:pPr>
              <w:pStyle w:val="TableParagraph"/>
              <w:ind w:right="3"/>
              <w:jc w:val="center"/>
              <w:rPr>
                <w:sz w:val="20"/>
                <w:lang w:val="en-US"/>
              </w:rPr>
            </w:pPr>
            <w:r w:rsidRPr="008B0622">
              <w:rPr>
                <w:color w:val="231F20"/>
                <w:sz w:val="20"/>
                <w:lang w:val="en-US"/>
              </w:rPr>
              <w:t>4</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80" w14:textId="77777777" w:rsidR="00BA598D" w:rsidRPr="008B0622" w:rsidRDefault="007C65E1">
            <w:pPr>
              <w:pStyle w:val="TableParagraph"/>
              <w:ind w:left="159" w:right="159"/>
              <w:jc w:val="center"/>
              <w:rPr>
                <w:sz w:val="20"/>
                <w:lang w:val="en-US"/>
              </w:rPr>
            </w:pPr>
            <w:r w:rsidRPr="008B0622">
              <w:rPr>
                <w:color w:val="231F20"/>
                <w:sz w:val="20"/>
                <w:lang w:val="en-US"/>
              </w:rPr>
              <w:t>27</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81" w14:textId="77777777" w:rsidR="00BA598D" w:rsidRPr="008B0622" w:rsidRDefault="007C65E1">
            <w:pPr>
              <w:pStyle w:val="TableParagraph"/>
              <w:ind w:left="148" w:right="151"/>
              <w:jc w:val="center"/>
              <w:rPr>
                <w:sz w:val="20"/>
                <w:lang w:val="en-US"/>
              </w:rPr>
            </w:pPr>
            <w:r w:rsidRPr="008B0622">
              <w:rPr>
                <w:color w:val="231F20"/>
                <w:sz w:val="20"/>
                <w:lang w:val="en-US"/>
              </w:rPr>
              <w:t>42</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82" w14:textId="77777777" w:rsidR="00BA598D" w:rsidRPr="008B0622" w:rsidRDefault="007C65E1">
            <w:pPr>
              <w:pStyle w:val="TableParagraph"/>
              <w:ind w:right="169"/>
              <w:jc w:val="right"/>
              <w:rPr>
                <w:sz w:val="20"/>
                <w:lang w:val="en-US"/>
              </w:rPr>
            </w:pPr>
            <w:r w:rsidRPr="008B0622">
              <w:rPr>
                <w:color w:val="231F20"/>
                <w:sz w:val="20"/>
                <w:lang w:val="en-US"/>
              </w:rPr>
              <w:t>1.40</w:t>
            </w:r>
          </w:p>
        </w:tc>
        <w:tc>
          <w:tcPr>
            <w:tcW w:w="1338" w:type="dxa"/>
            <w:tcBorders>
              <w:top w:val="single" w:sz="4" w:space="0" w:color="FFFFFF"/>
              <w:left w:val="single" w:sz="4" w:space="0" w:color="FFFFFF"/>
              <w:bottom w:val="single" w:sz="4" w:space="0" w:color="FFFFFF"/>
              <w:right w:val="nil"/>
            </w:tcBorders>
            <w:shd w:val="clear" w:color="auto" w:fill="E4EBEC"/>
          </w:tcPr>
          <w:p w14:paraId="55759583" w14:textId="77777777" w:rsidR="00BA598D" w:rsidRPr="008B0622" w:rsidRDefault="007C65E1">
            <w:pPr>
              <w:pStyle w:val="TableParagraph"/>
              <w:ind w:right="611"/>
              <w:jc w:val="right"/>
              <w:rPr>
                <w:sz w:val="20"/>
                <w:lang w:val="en-US"/>
              </w:rPr>
            </w:pPr>
            <w:r w:rsidRPr="008B0622">
              <w:rPr>
                <w:color w:val="231F20"/>
                <w:sz w:val="20"/>
                <w:lang w:val="en-US"/>
              </w:rPr>
              <w:t>5</w:t>
            </w:r>
          </w:p>
        </w:tc>
      </w:tr>
      <w:tr w:rsidR="00BA598D" w:rsidRPr="008B0622" w14:paraId="5575958A"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85" w14:textId="77777777" w:rsidR="00BA598D" w:rsidRPr="008B0622" w:rsidRDefault="007C65E1">
            <w:pPr>
              <w:pStyle w:val="TableParagraph"/>
              <w:ind w:right="4"/>
              <w:jc w:val="center"/>
              <w:rPr>
                <w:sz w:val="20"/>
                <w:lang w:val="en-US"/>
              </w:rPr>
            </w:pPr>
            <w:r w:rsidRPr="008B0622">
              <w:rPr>
                <w:color w:val="231F20"/>
                <w:sz w:val="20"/>
                <w:lang w:val="en-US"/>
              </w:rPr>
              <w:t>5</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86" w14:textId="77777777" w:rsidR="00BA598D" w:rsidRPr="008B0622" w:rsidRDefault="007C65E1">
            <w:pPr>
              <w:pStyle w:val="TableParagraph"/>
              <w:ind w:left="159" w:right="159"/>
              <w:jc w:val="center"/>
              <w:rPr>
                <w:sz w:val="20"/>
                <w:lang w:val="en-US"/>
              </w:rPr>
            </w:pPr>
            <w:r w:rsidRPr="008B0622">
              <w:rPr>
                <w:color w:val="231F20"/>
                <w:sz w:val="20"/>
                <w:lang w:val="en-US"/>
              </w:rPr>
              <w:t>25</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87" w14:textId="77777777" w:rsidR="00BA598D" w:rsidRPr="008B0622" w:rsidRDefault="007C65E1">
            <w:pPr>
              <w:pStyle w:val="TableParagraph"/>
              <w:ind w:left="148" w:right="149"/>
              <w:jc w:val="center"/>
              <w:rPr>
                <w:sz w:val="20"/>
                <w:lang w:val="en-US"/>
              </w:rPr>
            </w:pPr>
            <w:r w:rsidRPr="008B0622">
              <w:rPr>
                <w:color w:val="231F20"/>
                <w:sz w:val="20"/>
                <w:lang w:val="en-US"/>
              </w:rPr>
              <w:t>14</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88" w14:textId="77777777" w:rsidR="00BA598D" w:rsidRPr="008B0622" w:rsidRDefault="007C65E1">
            <w:pPr>
              <w:pStyle w:val="TableParagraph"/>
              <w:ind w:right="169"/>
              <w:jc w:val="right"/>
              <w:rPr>
                <w:sz w:val="20"/>
                <w:lang w:val="en-US"/>
              </w:rPr>
            </w:pPr>
            <w:r w:rsidRPr="008B0622">
              <w:rPr>
                <w:color w:val="231F20"/>
                <w:sz w:val="20"/>
                <w:lang w:val="en-US"/>
              </w:rPr>
              <w:t>0.50</w:t>
            </w:r>
          </w:p>
        </w:tc>
        <w:tc>
          <w:tcPr>
            <w:tcW w:w="1338" w:type="dxa"/>
            <w:tcBorders>
              <w:top w:val="single" w:sz="4" w:space="0" w:color="FFFFFF"/>
              <w:left w:val="single" w:sz="4" w:space="0" w:color="FFFFFF"/>
              <w:bottom w:val="single" w:sz="4" w:space="0" w:color="FFFFFF"/>
              <w:right w:val="nil"/>
            </w:tcBorders>
            <w:shd w:val="clear" w:color="auto" w:fill="E4EBEC"/>
          </w:tcPr>
          <w:p w14:paraId="55759589" w14:textId="77777777" w:rsidR="00BA598D" w:rsidRPr="008B0622" w:rsidRDefault="007C65E1">
            <w:pPr>
              <w:pStyle w:val="TableParagraph"/>
              <w:ind w:right="612"/>
              <w:jc w:val="right"/>
              <w:rPr>
                <w:sz w:val="20"/>
                <w:lang w:val="en-US"/>
              </w:rPr>
            </w:pPr>
            <w:r w:rsidRPr="008B0622">
              <w:rPr>
                <w:color w:val="231F20"/>
                <w:sz w:val="20"/>
                <w:lang w:val="en-US"/>
              </w:rPr>
              <w:t>2</w:t>
            </w:r>
          </w:p>
        </w:tc>
      </w:tr>
    </w:tbl>
    <w:p w14:paraId="5575958B" w14:textId="77777777" w:rsidR="00BA598D" w:rsidRPr="008B0622" w:rsidRDefault="00BA598D">
      <w:pPr>
        <w:pStyle w:val="BodyText"/>
        <w:spacing w:before="4"/>
        <w:rPr>
          <w:sz w:val="33"/>
          <w:lang w:val="en-US"/>
        </w:rPr>
      </w:pPr>
    </w:p>
    <w:p w14:paraId="5575958C" w14:textId="3CF570B2" w:rsidR="00BA598D" w:rsidRPr="008B0622" w:rsidRDefault="000B4C72">
      <w:pPr>
        <w:pStyle w:val="BodyText"/>
        <w:spacing w:before="1" w:line="271" w:lineRule="auto"/>
        <w:ind w:left="2204" w:right="1175" w:hanging="1"/>
        <w:jc w:val="both"/>
        <w:rPr>
          <w:lang w:val="en-US"/>
        </w:rPr>
      </w:pPr>
      <w:r>
        <w:rPr>
          <w:color w:val="231F20"/>
          <w:lang w:val="en-US"/>
        </w:rPr>
        <w:t>After selecting the</w:t>
      </w:r>
      <w:r w:rsidR="007C65E1" w:rsidRPr="008B0622">
        <w:rPr>
          <w:color w:val="231F20"/>
          <w:lang w:val="en-US"/>
        </w:rPr>
        <w:t xml:space="preserve"> measures, they are assigned to </w:t>
      </w:r>
      <w:r>
        <w:rPr>
          <w:color w:val="231F20"/>
          <w:lang w:val="en-US"/>
        </w:rPr>
        <w:t>the</w:t>
      </w:r>
      <w:r w:rsidR="007C65E1" w:rsidRPr="008B0622">
        <w:rPr>
          <w:color w:val="231F20"/>
          <w:lang w:val="en-US"/>
        </w:rPr>
        <w:t xml:space="preserve"> person responsible for implementation.</w:t>
      </w:r>
    </w:p>
    <w:p w14:paraId="5575958D" w14:textId="77777777" w:rsidR="00BA598D" w:rsidRPr="008B0622" w:rsidRDefault="00BA598D">
      <w:pPr>
        <w:pStyle w:val="BodyText"/>
        <w:spacing w:before="7"/>
        <w:rPr>
          <w:sz w:val="22"/>
          <w:lang w:val="en-US"/>
        </w:rPr>
      </w:pPr>
    </w:p>
    <w:p w14:paraId="5575958E" w14:textId="1F450B30" w:rsidR="00BA598D" w:rsidRPr="008B0622" w:rsidRDefault="007C65E1">
      <w:pPr>
        <w:pStyle w:val="BodyText"/>
        <w:spacing w:line="271" w:lineRule="auto"/>
        <w:ind w:left="2204" w:right="1174"/>
        <w:jc w:val="both"/>
        <w:rPr>
          <w:lang w:val="en-US"/>
        </w:rPr>
      </w:pPr>
      <w:r w:rsidRPr="008B0622">
        <w:rPr>
          <w:color w:val="231F20"/>
          <w:lang w:val="en-US"/>
        </w:rPr>
        <w:t xml:space="preserve">In practice, </w:t>
      </w:r>
      <w:proofErr w:type="gramStart"/>
      <w:r w:rsidR="00A31EEC">
        <w:rPr>
          <w:color w:val="231F20"/>
          <w:lang w:val="en-US"/>
        </w:rPr>
        <w:t>however</w:t>
      </w:r>
      <w:proofErr w:type="gramEnd"/>
      <w:r w:rsidR="00A31EEC">
        <w:rPr>
          <w:color w:val="231F20"/>
          <w:lang w:val="en-US"/>
        </w:rPr>
        <w:t xml:space="preserve"> carefully</w:t>
      </w:r>
      <w:r w:rsidRPr="008B0622">
        <w:rPr>
          <w:color w:val="231F20"/>
          <w:lang w:val="en-US"/>
        </w:rPr>
        <w:t xml:space="preserve"> risk management</w:t>
      </w:r>
      <w:r w:rsidR="00A31EEC">
        <w:rPr>
          <w:color w:val="231F20"/>
          <w:lang w:val="en-US"/>
        </w:rPr>
        <w:t xml:space="preserve"> </w:t>
      </w:r>
      <w:r w:rsidR="00367A35">
        <w:rPr>
          <w:color w:val="231F20"/>
          <w:lang w:val="en-US"/>
        </w:rPr>
        <w:t>measures have been</w:t>
      </w:r>
      <w:r w:rsidR="00A31EEC">
        <w:rPr>
          <w:color w:val="231F20"/>
          <w:lang w:val="en-US"/>
        </w:rPr>
        <w:t xml:space="preserve"> planned</w:t>
      </w:r>
      <w:r w:rsidRPr="008B0622">
        <w:rPr>
          <w:color w:val="231F20"/>
          <w:lang w:val="en-US"/>
        </w:rPr>
        <w:t>, unforeseen acute events</w:t>
      </w:r>
      <w:r w:rsidR="00DA2354">
        <w:rPr>
          <w:color w:val="231F20"/>
          <w:lang w:val="en-US"/>
        </w:rPr>
        <w:t xml:space="preserve"> can occur which</w:t>
      </w:r>
      <w:r w:rsidR="009B5FEA">
        <w:rPr>
          <w:color w:val="231F20"/>
          <w:lang w:val="en-US"/>
        </w:rPr>
        <w:t xml:space="preserve"> </w:t>
      </w:r>
      <w:r w:rsidR="006B3C58">
        <w:rPr>
          <w:color w:val="231F20"/>
          <w:lang w:val="en-US"/>
        </w:rPr>
        <w:t>demand</w:t>
      </w:r>
      <w:r w:rsidR="009B5FEA">
        <w:rPr>
          <w:color w:val="231F20"/>
          <w:lang w:val="en-US"/>
        </w:rPr>
        <w:t xml:space="preserve"> rapid damage limitation</w:t>
      </w:r>
      <w:r w:rsidRPr="008B0622">
        <w:rPr>
          <w:color w:val="231F20"/>
          <w:lang w:val="en-US"/>
        </w:rPr>
        <w:t xml:space="preserve">. </w:t>
      </w:r>
      <w:r w:rsidR="0075705F">
        <w:rPr>
          <w:color w:val="231F20"/>
          <w:lang w:val="en-US"/>
        </w:rPr>
        <w:t>These risks should then be carefully analyzed</w:t>
      </w:r>
      <w:r w:rsidRPr="008B0622">
        <w:rPr>
          <w:color w:val="231F20"/>
          <w:lang w:val="en-US"/>
        </w:rPr>
        <w:t xml:space="preserve"> to prevent similar </w:t>
      </w:r>
      <w:r w:rsidR="00DD7CD5">
        <w:rPr>
          <w:color w:val="231F20"/>
          <w:lang w:val="en-US"/>
        </w:rPr>
        <w:t>problems</w:t>
      </w:r>
      <w:r w:rsidRPr="008B0622">
        <w:rPr>
          <w:color w:val="231F20"/>
          <w:lang w:val="en-US"/>
        </w:rPr>
        <w:t xml:space="preserve"> in the future or allow them to be rectified more easily. Risk management cannot </w:t>
      </w:r>
      <w:r w:rsidR="008437DB">
        <w:rPr>
          <w:color w:val="231F20"/>
          <w:lang w:val="en-US"/>
        </w:rPr>
        <w:t>anticipate every</w:t>
      </w:r>
      <w:r w:rsidR="00367A35">
        <w:rPr>
          <w:color w:val="231F20"/>
          <w:lang w:val="en-US"/>
        </w:rPr>
        <w:t xml:space="preserve"> possible</w:t>
      </w:r>
      <w:r w:rsidR="008437DB">
        <w:rPr>
          <w:color w:val="231F20"/>
          <w:lang w:val="en-US"/>
        </w:rPr>
        <w:t xml:space="preserve"> </w:t>
      </w:r>
      <w:proofErr w:type="gramStart"/>
      <w:r w:rsidR="008437DB">
        <w:rPr>
          <w:color w:val="231F20"/>
          <w:lang w:val="en-US"/>
        </w:rPr>
        <w:t>risk</w:t>
      </w:r>
      <w:r w:rsidRPr="008B0622">
        <w:rPr>
          <w:color w:val="231F20"/>
          <w:lang w:val="en-US"/>
        </w:rPr>
        <w:t>, because</w:t>
      </w:r>
      <w:proofErr w:type="gramEnd"/>
      <w:r w:rsidRPr="008B0622">
        <w:rPr>
          <w:color w:val="231F20"/>
          <w:lang w:val="en-US"/>
        </w:rPr>
        <w:t xml:space="preserve"> the market environment and internal supply chain </w:t>
      </w:r>
      <w:r w:rsidR="00A31EEC">
        <w:rPr>
          <w:color w:val="231F20"/>
          <w:lang w:val="en-US"/>
        </w:rPr>
        <w:t xml:space="preserve">tend to be </w:t>
      </w:r>
      <w:r w:rsidR="00D76B9B">
        <w:rPr>
          <w:color w:val="231F20"/>
          <w:lang w:val="en-US"/>
        </w:rPr>
        <w:t>very dynamic</w:t>
      </w:r>
      <w:r w:rsidRPr="008B0622">
        <w:rPr>
          <w:color w:val="231F20"/>
          <w:lang w:val="en-US"/>
        </w:rPr>
        <w:t xml:space="preserve">. As a continuous process, however, risk management helps to </w:t>
      </w:r>
      <w:r w:rsidR="00602CEE">
        <w:rPr>
          <w:color w:val="231F20"/>
          <w:lang w:val="en-US"/>
        </w:rPr>
        <w:t>contain</w:t>
      </w:r>
      <w:r w:rsidRPr="008B0622">
        <w:rPr>
          <w:color w:val="231F20"/>
          <w:lang w:val="en-US"/>
        </w:rPr>
        <w:t xml:space="preserve"> individual risks and</w:t>
      </w:r>
      <w:r w:rsidR="00602CEE">
        <w:rPr>
          <w:color w:val="231F20"/>
          <w:lang w:val="en-US"/>
        </w:rPr>
        <w:t xml:space="preserve"> limit</w:t>
      </w:r>
      <w:r w:rsidRPr="008B0622">
        <w:rPr>
          <w:color w:val="231F20"/>
          <w:lang w:val="en-US"/>
        </w:rPr>
        <w:t xml:space="preserve"> the overall risk</w:t>
      </w:r>
      <w:r w:rsidR="00000DBF">
        <w:rPr>
          <w:color w:val="231F20"/>
          <w:lang w:val="en-US"/>
        </w:rPr>
        <w:t xml:space="preserve"> level</w:t>
      </w:r>
      <w:r w:rsidRPr="008B0622">
        <w:rPr>
          <w:color w:val="231F20"/>
          <w:lang w:val="en-US"/>
        </w:rPr>
        <w:t>.</w:t>
      </w:r>
    </w:p>
    <w:p w14:paraId="5575958F" w14:textId="77777777" w:rsidR="00BA598D" w:rsidRPr="008B0622" w:rsidRDefault="00BA598D">
      <w:pPr>
        <w:pStyle w:val="BodyText"/>
        <w:spacing w:before="8"/>
        <w:rPr>
          <w:sz w:val="22"/>
          <w:lang w:val="en-US"/>
        </w:rPr>
      </w:pPr>
    </w:p>
    <w:p w14:paraId="55759590" w14:textId="74FFE77E" w:rsidR="00BA598D" w:rsidRPr="008B0622" w:rsidRDefault="00A31EEC">
      <w:pPr>
        <w:pStyle w:val="BodyText"/>
        <w:spacing w:line="271" w:lineRule="auto"/>
        <w:ind w:left="2204" w:right="1174" w:hanging="1"/>
        <w:jc w:val="both"/>
        <w:rPr>
          <w:lang w:val="en-US"/>
        </w:rPr>
      </w:pPr>
      <w:r>
        <w:rPr>
          <w:color w:val="231F20"/>
          <w:lang w:val="en-US"/>
        </w:rPr>
        <w:t>M</w:t>
      </w:r>
      <w:r w:rsidR="007C65E1" w:rsidRPr="008B0622">
        <w:rPr>
          <w:color w:val="231F20"/>
          <w:lang w:val="en-US"/>
        </w:rPr>
        <w:t>odern risk management</w:t>
      </w:r>
      <w:r>
        <w:rPr>
          <w:color w:val="231F20"/>
          <w:lang w:val="en-US"/>
        </w:rPr>
        <w:t xml:space="preserve"> uses</w:t>
      </w:r>
      <w:r w:rsidR="007C65E1" w:rsidRPr="008B0622">
        <w:rPr>
          <w:color w:val="231F20"/>
          <w:lang w:val="en-US"/>
        </w:rPr>
        <w:t xml:space="preserve"> special software to address risks that have already arisen and draw on past experiences to solve new risks</w:t>
      </w:r>
      <w:r w:rsidR="00133CD0">
        <w:rPr>
          <w:color w:val="231F20"/>
          <w:lang w:val="en-US"/>
        </w:rPr>
        <w:t>. S</w:t>
      </w:r>
      <w:r w:rsidR="007C65E1" w:rsidRPr="008B0622">
        <w:rPr>
          <w:color w:val="231F20"/>
          <w:lang w:val="en-US"/>
        </w:rPr>
        <w:t>imulations</w:t>
      </w:r>
      <w:r w:rsidR="00133CD0">
        <w:rPr>
          <w:color w:val="231F20"/>
          <w:lang w:val="en-US"/>
        </w:rPr>
        <w:t xml:space="preserve"> are also carried out</w:t>
      </w:r>
      <w:r w:rsidR="007C65E1" w:rsidRPr="008B0622">
        <w:rPr>
          <w:color w:val="231F20"/>
          <w:lang w:val="en-US"/>
        </w:rPr>
        <w:t xml:space="preserve"> to minimize potential risks. Depending on the scope of the program, extensive risk control options</w:t>
      </w:r>
      <w:r w:rsidR="00133CD0">
        <w:rPr>
          <w:color w:val="231F20"/>
          <w:lang w:val="en-US"/>
        </w:rPr>
        <w:t xml:space="preserve"> are also provided</w:t>
      </w:r>
      <w:r w:rsidR="007C65E1" w:rsidRPr="008B0622">
        <w:rPr>
          <w:color w:val="231F20"/>
          <w:lang w:val="en-US"/>
        </w:rPr>
        <w:t>.</w:t>
      </w:r>
    </w:p>
    <w:p w14:paraId="55759591"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92" w14:textId="77777777" w:rsidR="00BA598D" w:rsidRPr="008B0622" w:rsidRDefault="00BA598D">
      <w:pPr>
        <w:pStyle w:val="BodyText"/>
        <w:rPr>
          <w:lang w:val="en-US"/>
        </w:rPr>
      </w:pPr>
    </w:p>
    <w:p w14:paraId="55759593" w14:textId="77777777" w:rsidR="00BA598D" w:rsidRPr="008B0622" w:rsidRDefault="00BA598D">
      <w:pPr>
        <w:pStyle w:val="BodyText"/>
        <w:spacing w:before="5"/>
        <w:rPr>
          <w:lang w:val="en-US"/>
        </w:rPr>
      </w:pPr>
    </w:p>
    <w:p w14:paraId="55759594" w14:textId="77777777" w:rsidR="00BA598D" w:rsidRPr="008B0622" w:rsidRDefault="007C65E1">
      <w:pPr>
        <w:ind w:left="957"/>
        <w:rPr>
          <w:sz w:val="18"/>
          <w:lang w:val="en-US"/>
        </w:rPr>
      </w:pPr>
      <w:r w:rsidRPr="008B0622">
        <w:rPr>
          <w:color w:val="003946"/>
          <w:sz w:val="18"/>
          <w:lang w:val="en-US"/>
        </w:rPr>
        <w:t>Risk Policy Strategies in the Supply Chain</w:t>
      </w:r>
    </w:p>
    <w:p w14:paraId="55759595" w14:textId="77777777" w:rsidR="00BA598D" w:rsidRPr="008B0622" w:rsidRDefault="00BA598D">
      <w:pPr>
        <w:pStyle w:val="BodyText"/>
        <w:rPr>
          <w:lang w:val="en-US"/>
        </w:rPr>
      </w:pPr>
    </w:p>
    <w:p w14:paraId="55759596" w14:textId="77777777" w:rsidR="00BA598D" w:rsidRPr="008B0622" w:rsidRDefault="00BA598D">
      <w:pPr>
        <w:pStyle w:val="BodyText"/>
        <w:rPr>
          <w:lang w:val="en-US"/>
        </w:rPr>
      </w:pPr>
    </w:p>
    <w:p w14:paraId="55759597" w14:textId="77777777" w:rsidR="00BA598D" w:rsidRPr="008B0622" w:rsidRDefault="00BA598D">
      <w:pPr>
        <w:pStyle w:val="BodyText"/>
        <w:rPr>
          <w:lang w:val="en-US"/>
        </w:rPr>
      </w:pPr>
    </w:p>
    <w:p w14:paraId="55759598" w14:textId="77777777" w:rsidR="00BA598D" w:rsidRPr="008B0622" w:rsidRDefault="00BA598D">
      <w:pPr>
        <w:pStyle w:val="BodyText"/>
        <w:rPr>
          <w:lang w:val="en-US"/>
        </w:rPr>
      </w:pPr>
    </w:p>
    <w:p w14:paraId="55759599" w14:textId="77777777" w:rsidR="00BA598D" w:rsidRPr="008B0622" w:rsidRDefault="00BA598D">
      <w:pPr>
        <w:pStyle w:val="BodyText"/>
        <w:rPr>
          <w:lang w:val="en-US"/>
        </w:rPr>
      </w:pPr>
    </w:p>
    <w:p w14:paraId="5575959A" w14:textId="77777777" w:rsidR="00BA598D" w:rsidRPr="008B0622" w:rsidRDefault="00BA598D">
      <w:pPr>
        <w:pStyle w:val="BodyText"/>
        <w:spacing w:before="5"/>
        <w:rPr>
          <w:sz w:val="18"/>
          <w:lang w:val="en-US"/>
        </w:rPr>
      </w:pPr>
    </w:p>
    <w:p w14:paraId="5575959B" w14:textId="77777777" w:rsidR="00BA598D" w:rsidRPr="008B0622" w:rsidRDefault="007C65E1">
      <w:pPr>
        <w:pStyle w:val="BodyText"/>
        <w:spacing w:before="100"/>
        <w:ind w:left="1127"/>
        <w:rPr>
          <w:lang w:val="en-US"/>
        </w:rPr>
      </w:pPr>
      <w:r w:rsidRPr="008B0622">
        <w:rPr>
          <w:color w:val="003946"/>
          <w:lang w:val="en-US"/>
        </w:rPr>
        <w:t>Summary</w:t>
      </w:r>
    </w:p>
    <w:p w14:paraId="5575959C" w14:textId="34237A0D"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605760" behindDoc="1" locked="0" layoutInCell="1" allowOverlap="1" wp14:anchorId="557596E0" wp14:editId="717BC438">
                <wp:simplePos x="0" y="0"/>
                <wp:positionH relativeFrom="page">
                  <wp:posOffset>899795</wp:posOffset>
                </wp:positionH>
                <wp:positionV relativeFrom="paragraph">
                  <wp:posOffset>102235</wp:posOffset>
                </wp:positionV>
                <wp:extent cx="4968240" cy="4185285"/>
                <wp:effectExtent l="0" t="0" r="0" b="0"/>
                <wp:wrapTopAndBottom/>
                <wp:docPr id="80"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185285"/>
                          <a:chOff x="1417" y="161"/>
                          <a:chExt cx="7824" cy="6591"/>
                        </a:xfrm>
                      </wpg:grpSpPr>
                      <wps:wsp>
                        <wps:cNvPr id="81" name="docshape109"/>
                        <wps:cNvSpPr>
                          <a:spLocks noChangeArrowheads="1"/>
                        </wps:cNvSpPr>
                        <wps:spPr bwMode="auto">
                          <a:xfrm>
                            <a:off x="1417" y="170"/>
                            <a:ext cx="7824" cy="65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16"/>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83" name="docshape110"/>
                        <wps:cNvSpPr txBox="1">
                          <a:spLocks noChangeArrowheads="1"/>
                        </wps:cNvSpPr>
                        <wps:spPr bwMode="auto">
                          <a:xfrm>
                            <a:off x="1417" y="170"/>
                            <a:ext cx="7824" cy="6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6B" w14:textId="1B9622E1" w:rsidR="00BA598D" w:rsidRDefault="007C65E1">
                              <w:pPr>
                                <w:spacing w:before="179" w:line="271" w:lineRule="auto"/>
                                <w:ind w:left="170" w:right="181"/>
                                <w:rPr>
                                  <w:sz w:val="20"/>
                                </w:rPr>
                              </w:pPr>
                              <w:r>
                                <w:rPr>
                                  <w:color w:val="231F20"/>
                                  <w:sz w:val="20"/>
                                </w:rPr>
                                <w:t xml:space="preserve">Risk management </w:t>
                              </w:r>
                              <w:r w:rsidR="006536C2">
                                <w:rPr>
                                  <w:color w:val="231F20"/>
                                  <w:sz w:val="20"/>
                                </w:rPr>
                                <w:t>entails</w:t>
                              </w:r>
                              <w:r>
                                <w:rPr>
                                  <w:color w:val="231F20"/>
                                  <w:sz w:val="20"/>
                                </w:rPr>
                                <w:t xml:space="preserve"> identifying risks and </w:t>
                              </w:r>
                              <w:r w:rsidR="00335AFB">
                                <w:rPr>
                                  <w:color w:val="231F20"/>
                                  <w:sz w:val="20"/>
                                </w:rPr>
                                <w:t>employing measures to</w:t>
                              </w:r>
                              <w:r>
                                <w:rPr>
                                  <w:color w:val="231F20"/>
                                  <w:sz w:val="20"/>
                                </w:rPr>
                                <w:t xml:space="preserve"> eva</w:t>
                              </w:r>
                              <w:r w:rsidR="00335AFB">
                                <w:rPr>
                                  <w:color w:val="231F20"/>
                                  <w:sz w:val="20"/>
                                </w:rPr>
                                <w:t>de</w:t>
                              </w:r>
                              <w:r>
                                <w:rPr>
                                  <w:color w:val="231F20"/>
                                  <w:sz w:val="20"/>
                                </w:rPr>
                                <w:t>, mitigat</w:t>
                              </w:r>
                              <w:r w:rsidR="00335AFB">
                                <w:rPr>
                                  <w:color w:val="231F20"/>
                                  <w:sz w:val="20"/>
                                </w:rPr>
                                <w:t>e</w:t>
                              </w:r>
                              <w:r>
                                <w:rPr>
                                  <w:color w:val="231F20"/>
                                  <w:sz w:val="20"/>
                                </w:rPr>
                                <w:t xml:space="preserve"> or counteract</w:t>
                              </w:r>
                              <w:r w:rsidR="00335AFB">
                                <w:rPr>
                                  <w:color w:val="231F20"/>
                                  <w:sz w:val="20"/>
                                </w:rPr>
                                <w:t xml:space="preserve"> them</w:t>
                              </w:r>
                              <w:r>
                                <w:rPr>
                                  <w:color w:val="231F20"/>
                                  <w:sz w:val="20"/>
                                </w:rPr>
                                <w:t xml:space="preserve">. Risk management is </w:t>
                              </w:r>
                              <w:r w:rsidR="00335AFB">
                                <w:rPr>
                                  <w:color w:val="231F20"/>
                                  <w:sz w:val="20"/>
                                </w:rPr>
                                <w:t>used whenever</w:t>
                              </w:r>
                              <w:r>
                                <w:rPr>
                                  <w:color w:val="231F20"/>
                                  <w:sz w:val="20"/>
                                </w:rPr>
                                <w:t xml:space="preserve"> there is a certain risk potential. </w:t>
                              </w:r>
                              <w:r w:rsidR="0088305D">
                                <w:rPr>
                                  <w:color w:val="231F20"/>
                                  <w:sz w:val="20"/>
                                </w:rPr>
                                <w:t>R</w:t>
                              </w:r>
                              <w:r>
                                <w:rPr>
                                  <w:color w:val="231F20"/>
                                  <w:sz w:val="20"/>
                                </w:rPr>
                                <w:t>isk potential is based on three factors: A specific</w:t>
                              </w:r>
                              <w:r w:rsidR="0088305D">
                                <w:rPr>
                                  <w:color w:val="231F20"/>
                                  <w:sz w:val="20"/>
                                </w:rPr>
                                <w:t>, well-founded</w:t>
                              </w:r>
                              <w:r>
                                <w:rPr>
                                  <w:color w:val="231F20"/>
                                  <w:sz w:val="20"/>
                                </w:rPr>
                                <w:t xml:space="preserve"> threat</w:t>
                              </w:r>
                              <w:r w:rsidR="0088305D">
                                <w:rPr>
                                  <w:color w:val="231F20"/>
                                  <w:sz w:val="20"/>
                                </w:rPr>
                                <w:t>;</w:t>
                              </w:r>
                              <w:r>
                                <w:rPr>
                                  <w:color w:val="231F20"/>
                                  <w:sz w:val="20"/>
                                </w:rPr>
                                <w:t xml:space="preserve"> a weak </w:t>
                              </w:r>
                              <w:r w:rsidR="0088305D">
                                <w:rPr>
                                  <w:color w:val="231F20"/>
                                  <w:sz w:val="20"/>
                                </w:rPr>
                                <w:t>link</w:t>
                              </w:r>
                              <w:r>
                                <w:rPr>
                                  <w:color w:val="231F20"/>
                                  <w:sz w:val="20"/>
                                </w:rPr>
                                <w:t xml:space="preserve"> in the supply chain</w:t>
                              </w:r>
                              <w:r w:rsidR="0088305D">
                                <w:rPr>
                                  <w:color w:val="231F20"/>
                                  <w:sz w:val="20"/>
                                </w:rPr>
                                <w:t>;</w:t>
                              </w:r>
                              <w:r>
                                <w:rPr>
                                  <w:color w:val="231F20"/>
                                  <w:sz w:val="20"/>
                                </w:rPr>
                                <w:t xml:space="preserve"> and potential damage to a significant asset. </w:t>
                              </w:r>
                              <w:r w:rsidR="00F27A8E">
                                <w:rPr>
                                  <w:color w:val="231F20"/>
                                  <w:sz w:val="20"/>
                                </w:rPr>
                                <w:t>When</w:t>
                              </w:r>
                              <w:r>
                                <w:rPr>
                                  <w:color w:val="231F20"/>
                                  <w:sz w:val="20"/>
                                </w:rPr>
                                <w:t xml:space="preserve"> planning measures, it is necessary to identify supply chain</w:t>
                              </w:r>
                              <w:r w:rsidR="0003346E">
                                <w:rPr>
                                  <w:color w:val="231F20"/>
                                  <w:sz w:val="20"/>
                                </w:rPr>
                                <w:t xml:space="preserve"> variables and </w:t>
                              </w:r>
                              <w:r w:rsidR="00FC1891">
                                <w:rPr>
                                  <w:color w:val="231F20"/>
                                  <w:sz w:val="20"/>
                                </w:rPr>
                                <w:t>define</w:t>
                              </w:r>
                              <w:r>
                                <w:rPr>
                                  <w:color w:val="231F20"/>
                                  <w:sz w:val="20"/>
                                </w:rPr>
                                <w:t xml:space="preserve"> </w:t>
                              </w:r>
                              <w:r w:rsidR="0003346E">
                                <w:rPr>
                                  <w:color w:val="231F20"/>
                                  <w:sz w:val="20"/>
                                </w:rPr>
                                <w:t>suitable</w:t>
                              </w:r>
                              <w:r w:rsidR="00F27A8E">
                                <w:rPr>
                                  <w:color w:val="231F20"/>
                                  <w:sz w:val="20"/>
                                </w:rPr>
                                <w:t xml:space="preserve"> targets</w:t>
                              </w:r>
                              <w:r>
                                <w:rPr>
                                  <w:color w:val="231F20"/>
                                  <w:sz w:val="20"/>
                                </w:rPr>
                                <w:t xml:space="preserve"> </w:t>
                              </w:r>
                              <w:r w:rsidR="00FC1891">
                                <w:rPr>
                                  <w:color w:val="231F20"/>
                                  <w:sz w:val="20"/>
                                </w:rPr>
                                <w:t>for</w:t>
                              </w:r>
                              <w:r>
                                <w:rPr>
                                  <w:color w:val="231F20"/>
                                  <w:sz w:val="20"/>
                                </w:rPr>
                                <w:t xml:space="preserve"> profit planning, anticipated </w:t>
                              </w:r>
                              <w:proofErr w:type="gramStart"/>
                              <w:r>
                                <w:rPr>
                                  <w:color w:val="231F20"/>
                                  <w:sz w:val="20"/>
                                </w:rPr>
                                <w:t>costs</w:t>
                              </w:r>
                              <w:proofErr w:type="gramEnd"/>
                              <w:r>
                                <w:rPr>
                                  <w:color w:val="231F20"/>
                                  <w:sz w:val="20"/>
                                </w:rPr>
                                <w:t xml:space="preserve"> and expenditure, as well as general framework conditions.</w:t>
                              </w:r>
                            </w:p>
                            <w:p w14:paraId="5575976C" w14:textId="77777777" w:rsidR="00BA598D" w:rsidRDefault="00BA598D">
                              <w:pPr>
                                <w:spacing w:before="8"/>
                              </w:pPr>
                            </w:p>
                            <w:p w14:paraId="5575976D" w14:textId="67499C41" w:rsidR="00BA598D" w:rsidRDefault="007C65E1">
                              <w:pPr>
                                <w:spacing w:line="271" w:lineRule="auto"/>
                                <w:ind w:left="170" w:right="238"/>
                                <w:rPr>
                                  <w:sz w:val="20"/>
                                </w:rPr>
                              </w:pPr>
                              <w:r>
                                <w:rPr>
                                  <w:color w:val="231F20"/>
                                  <w:sz w:val="20"/>
                                </w:rPr>
                                <w:t xml:space="preserve">Risk management itself </w:t>
                              </w:r>
                              <w:r w:rsidR="00F27A8E">
                                <w:rPr>
                                  <w:color w:val="231F20"/>
                                  <w:sz w:val="20"/>
                                </w:rPr>
                                <w:t>comprises three key elements</w:t>
                              </w:r>
                              <w:r>
                                <w:rPr>
                                  <w:color w:val="231F20"/>
                                  <w:sz w:val="20"/>
                                </w:rPr>
                                <w:t xml:space="preserve">: Risk identification and analysis, </w:t>
                              </w:r>
                              <w:r w:rsidR="00013A4F">
                                <w:rPr>
                                  <w:color w:val="231F20"/>
                                  <w:sz w:val="20"/>
                                </w:rPr>
                                <w:t xml:space="preserve">the </w:t>
                              </w:r>
                              <w:r>
                                <w:rPr>
                                  <w:color w:val="231F20"/>
                                  <w:sz w:val="20"/>
                                </w:rPr>
                                <w:t>control of emerging risks</w:t>
                              </w:r>
                              <w:r w:rsidR="00FC1891">
                                <w:rPr>
                                  <w:color w:val="231F20"/>
                                  <w:sz w:val="20"/>
                                </w:rPr>
                                <w:t>,</w:t>
                              </w:r>
                              <w:r>
                                <w:rPr>
                                  <w:color w:val="231F20"/>
                                  <w:sz w:val="20"/>
                                </w:rPr>
                                <w:t xml:space="preserve"> and risk monitoring. These </w:t>
                              </w:r>
                              <w:r w:rsidR="002A5F5A">
                                <w:rPr>
                                  <w:color w:val="231F20"/>
                                  <w:sz w:val="20"/>
                                </w:rPr>
                                <w:t xml:space="preserve">three elements </w:t>
                              </w:r>
                              <w:r>
                                <w:rPr>
                                  <w:color w:val="231F20"/>
                                  <w:sz w:val="20"/>
                                </w:rPr>
                                <w:t xml:space="preserve">are mutually </w:t>
                              </w:r>
                              <w:r w:rsidR="00013A4F">
                                <w:rPr>
                                  <w:color w:val="231F20"/>
                                  <w:sz w:val="20"/>
                                </w:rPr>
                                <w:t>inter</w:t>
                              </w:r>
                              <w:r>
                                <w:rPr>
                                  <w:color w:val="231F20"/>
                                  <w:sz w:val="20"/>
                                </w:rPr>
                                <w:t xml:space="preserve">dependent in a </w:t>
                              </w:r>
                              <w:r w:rsidR="00D73C9C">
                                <w:rPr>
                                  <w:color w:val="231F20"/>
                                  <w:sz w:val="20"/>
                                </w:rPr>
                                <w:t xml:space="preserve">continuous </w:t>
                              </w:r>
                              <w:r>
                                <w:rPr>
                                  <w:color w:val="231F20"/>
                                  <w:sz w:val="20"/>
                                </w:rPr>
                                <w:t xml:space="preserve">cycle and are depicted </w:t>
                              </w:r>
                              <w:r w:rsidR="002A5F5A">
                                <w:rPr>
                                  <w:color w:val="231F20"/>
                                  <w:sz w:val="20"/>
                                </w:rPr>
                                <w:t>as</w:t>
                              </w:r>
                              <w:r>
                                <w:rPr>
                                  <w:color w:val="231F20"/>
                                  <w:sz w:val="20"/>
                                </w:rPr>
                                <w:t xml:space="preserve"> risk control loops. Risk prevention </w:t>
                              </w:r>
                              <w:r w:rsidR="00013A4F">
                                <w:rPr>
                                  <w:color w:val="231F20"/>
                                  <w:sz w:val="20"/>
                                </w:rPr>
                                <w:t>is</w:t>
                              </w:r>
                              <w:r>
                                <w:rPr>
                                  <w:color w:val="231F20"/>
                                  <w:sz w:val="20"/>
                                </w:rPr>
                                <w:t xml:space="preserve"> part of risk management.</w:t>
                              </w:r>
                            </w:p>
                            <w:p w14:paraId="5575976E" w14:textId="77777777" w:rsidR="00BA598D" w:rsidRDefault="00BA598D">
                              <w:pPr>
                                <w:spacing w:before="8"/>
                              </w:pPr>
                            </w:p>
                            <w:p w14:paraId="5575976F" w14:textId="6D3427A1" w:rsidR="00BA598D" w:rsidRDefault="002A5F5A">
                              <w:pPr>
                                <w:spacing w:line="271" w:lineRule="auto"/>
                                <w:ind w:left="170" w:right="238"/>
                                <w:rPr>
                                  <w:sz w:val="20"/>
                                </w:rPr>
                              </w:pPr>
                              <w:r>
                                <w:rPr>
                                  <w:color w:val="231F20"/>
                                  <w:sz w:val="20"/>
                                </w:rPr>
                                <w:t>R</w:t>
                              </w:r>
                              <w:r w:rsidR="007C65E1">
                                <w:rPr>
                                  <w:color w:val="231F20"/>
                                  <w:sz w:val="20"/>
                                </w:rPr>
                                <w:t>isk factor</w:t>
                              </w:r>
                              <w:r>
                                <w:rPr>
                                  <w:color w:val="231F20"/>
                                  <w:sz w:val="20"/>
                                </w:rPr>
                                <w:t>s</w:t>
                              </w:r>
                              <w:r w:rsidR="007C65E1">
                                <w:rPr>
                                  <w:color w:val="231F20"/>
                                  <w:sz w:val="20"/>
                                </w:rPr>
                                <w:t xml:space="preserve"> enable </w:t>
                              </w:r>
                              <w:r>
                                <w:rPr>
                                  <w:color w:val="231F20"/>
                                  <w:sz w:val="20"/>
                                </w:rPr>
                                <w:t>the</w:t>
                              </w:r>
                              <w:r w:rsidR="007C65E1">
                                <w:rPr>
                                  <w:color w:val="231F20"/>
                                  <w:sz w:val="20"/>
                                </w:rPr>
                                <w:t xml:space="preserve"> neutral assessment of risk management</w:t>
                              </w:r>
                              <w:r>
                                <w:rPr>
                                  <w:color w:val="231F20"/>
                                  <w:sz w:val="20"/>
                                </w:rPr>
                                <w:t xml:space="preserve"> efficiency</w:t>
                              </w:r>
                              <w:r w:rsidR="007C65E1">
                                <w:rPr>
                                  <w:color w:val="231F20"/>
                                  <w:sz w:val="20"/>
                                </w:rPr>
                                <w:t xml:space="preserve">. The risk factor is calculated by multiplying </w:t>
                              </w:r>
                              <w:r w:rsidR="00080886">
                                <w:rPr>
                                  <w:color w:val="231F20"/>
                                  <w:sz w:val="20"/>
                                </w:rPr>
                                <w:t>impact (I</w:t>
                              </w:r>
                              <w:r w:rsidR="007C65E1">
                                <w:rPr>
                                  <w:color w:val="231F20"/>
                                  <w:sz w:val="20"/>
                                </w:rPr>
                                <w:t>) by probability (</w:t>
                              </w:r>
                              <w:r w:rsidR="00080886">
                                <w:rPr>
                                  <w:color w:val="231F20"/>
                                  <w:sz w:val="20"/>
                                </w:rPr>
                                <w:t>P</w:t>
                              </w:r>
                              <w:r w:rsidR="007C65E1">
                                <w:rPr>
                                  <w:color w:val="231F20"/>
                                  <w:sz w:val="20"/>
                                </w:rPr>
                                <w:t xml:space="preserve">). To gage the </w:t>
                              </w:r>
                              <w:r w:rsidR="00080886">
                                <w:rPr>
                                  <w:color w:val="231F20"/>
                                  <w:sz w:val="20"/>
                                </w:rPr>
                                <w:t xml:space="preserve">effectiveness </w:t>
                              </w:r>
                              <w:r w:rsidR="007C65E1">
                                <w:rPr>
                                  <w:color w:val="231F20"/>
                                  <w:sz w:val="20"/>
                                </w:rPr>
                                <w:t>of risk mitigation measures, determine the difference between the risk factors before and after implementation of the relevant measure. The greater the difference between the risk factors, the more efficient it is.</w:t>
                              </w:r>
                            </w:p>
                            <w:p w14:paraId="55759770" w14:textId="77777777" w:rsidR="00BA598D" w:rsidRDefault="00BA598D">
                              <w:pPr>
                                <w:spacing w:before="7"/>
                              </w:pPr>
                            </w:p>
                            <w:p w14:paraId="55759771" w14:textId="3612D7DD" w:rsidR="00BA598D" w:rsidRDefault="00D27E08">
                              <w:pPr>
                                <w:spacing w:before="1" w:line="271" w:lineRule="auto"/>
                                <w:ind w:left="170" w:right="181"/>
                                <w:rPr>
                                  <w:sz w:val="20"/>
                                </w:rPr>
                              </w:pPr>
                              <w:r>
                                <w:rPr>
                                  <w:color w:val="231F20"/>
                                  <w:sz w:val="20"/>
                                </w:rPr>
                                <w:t>Risk management is an important corporate management tool i</w:t>
                              </w:r>
                              <w:r w:rsidR="007C65E1">
                                <w:rPr>
                                  <w:color w:val="231F20"/>
                                  <w:sz w:val="20"/>
                                </w:rPr>
                                <w:t xml:space="preserve">n fast-moving markets where </w:t>
                              </w:r>
                              <w:r w:rsidR="000A2999">
                                <w:rPr>
                                  <w:color w:val="231F20"/>
                                  <w:sz w:val="20"/>
                                </w:rPr>
                                <w:t>value chains</w:t>
                              </w:r>
                              <w:r>
                                <w:rPr>
                                  <w:color w:val="231F20"/>
                                  <w:sz w:val="20"/>
                                </w:rPr>
                                <w:t xml:space="preserve"> are subject to exacting demands</w:t>
                              </w:r>
                              <w:r w:rsidR="007C65E1">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E0" id="docshapegroup108" o:spid="_x0000_s1048" style="position:absolute;margin-left:70.85pt;margin-top:8.05pt;width:391.2pt;height:329.55pt;z-index:-15710720;mso-wrap-distance-left:0;mso-wrap-distance-right:0;mso-position-horizontal-relative:page;mso-position-vertical-relative:text" coordorigin="1417,161" coordsize="7824,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">
                <v:rect id="docshape109" o:spid="_x0000_s1049" style="position:absolute;left:1417;top:170;width:7824;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" fillcolor="#f1f1f1" stroked="f"/>
                <v:line id="Line 16" o:spid="_x0000_s1050"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" strokecolor="#003946" strokeweight=".5pt"/>
                <v:shape id="docshape110" o:spid="_x0000_s1051" type="#_x0000_t202" style="position:absolute;left:1417;top:170;width:7824;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575976B" w14:textId="1B9622E1" w:rsidR="00BA598D" w:rsidRDefault="007C65E1">
                        <w:pPr>
                          <w:spacing w:before="179" w:line="271" w:lineRule="auto"/>
                          <w:ind w:left="170" w:right="181"/>
                          <w:rPr>
                            <w:sz w:val="20"/>
                          </w:rPr>
                        </w:pPr>
                        <w:r>
                          <w:rPr>
                            <w:color w:val="231F20"/>
                            <w:sz w:val="20"/>
                          </w:rPr>
                          <w:t xml:space="preserve">Risk management </w:t>
                        </w:r>
                        <w:r w:rsidR="006536C2">
                          <w:rPr>
                            <w:color w:val="231F20"/>
                            <w:sz w:val="20"/>
                          </w:rPr>
                          <w:t>entails</w:t>
                        </w:r>
                        <w:r>
                          <w:rPr>
                            <w:color w:val="231F20"/>
                            <w:sz w:val="20"/>
                          </w:rPr>
                          <w:t xml:space="preserve"> identifying risks and </w:t>
                        </w:r>
                        <w:r w:rsidR="00335AFB">
                          <w:rPr>
                            <w:color w:val="231F20"/>
                            <w:sz w:val="20"/>
                          </w:rPr>
                          <w:t>employing measures to</w:t>
                        </w:r>
                        <w:r>
                          <w:rPr>
                            <w:color w:val="231F20"/>
                            <w:sz w:val="20"/>
                          </w:rPr>
                          <w:t xml:space="preserve"> eva</w:t>
                        </w:r>
                        <w:r w:rsidR="00335AFB">
                          <w:rPr>
                            <w:color w:val="231F20"/>
                            <w:sz w:val="20"/>
                          </w:rPr>
                          <w:t>de</w:t>
                        </w:r>
                        <w:r>
                          <w:rPr>
                            <w:color w:val="231F20"/>
                            <w:sz w:val="20"/>
                          </w:rPr>
                          <w:t>, mitigat</w:t>
                        </w:r>
                        <w:r w:rsidR="00335AFB">
                          <w:rPr>
                            <w:color w:val="231F20"/>
                            <w:sz w:val="20"/>
                          </w:rPr>
                          <w:t>e</w:t>
                        </w:r>
                        <w:r>
                          <w:rPr>
                            <w:color w:val="231F20"/>
                            <w:sz w:val="20"/>
                          </w:rPr>
                          <w:t xml:space="preserve"> or counteract</w:t>
                        </w:r>
                        <w:r w:rsidR="00335AFB">
                          <w:rPr>
                            <w:color w:val="231F20"/>
                            <w:sz w:val="20"/>
                          </w:rPr>
                          <w:t xml:space="preserve"> them</w:t>
                        </w:r>
                        <w:r>
                          <w:rPr>
                            <w:color w:val="231F20"/>
                            <w:sz w:val="20"/>
                          </w:rPr>
                          <w:t xml:space="preserve">. Risk management is </w:t>
                        </w:r>
                        <w:r w:rsidR="00335AFB">
                          <w:rPr>
                            <w:color w:val="231F20"/>
                            <w:sz w:val="20"/>
                          </w:rPr>
                          <w:t>used whenever</w:t>
                        </w:r>
                        <w:r>
                          <w:rPr>
                            <w:color w:val="231F20"/>
                            <w:sz w:val="20"/>
                          </w:rPr>
                          <w:t xml:space="preserve"> there is a certain risk potential. </w:t>
                        </w:r>
                        <w:r w:rsidR="0088305D">
                          <w:rPr>
                            <w:color w:val="231F20"/>
                            <w:sz w:val="20"/>
                          </w:rPr>
                          <w:t>R</w:t>
                        </w:r>
                        <w:r>
                          <w:rPr>
                            <w:color w:val="231F20"/>
                            <w:sz w:val="20"/>
                          </w:rPr>
                          <w:t>isk potential is based on three factors: A specific</w:t>
                        </w:r>
                        <w:r w:rsidR="0088305D">
                          <w:rPr>
                            <w:color w:val="231F20"/>
                            <w:sz w:val="20"/>
                          </w:rPr>
                          <w:t>, well-founded</w:t>
                        </w:r>
                        <w:r>
                          <w:rPr>
                            <w:color w:val="231F20"/>
                            <w:sz w:val="20"/>
                          </w:rPr>
                          <w:t xml:space="preserve"> threat</w:t>
                        </w:r>
                        <w:r w:rsidR="0088305D">
                          <w:rPr>
                            <w:color w:val="231F20"/>
                            <w:sz w:val="20"/>
                          </w:rPr>
                          <w:t>;</w:t>
                        </w:r>
                        <w:r>
                          <w:rPr>
                            <w:color w:val="231F20"/>
                            <w:sz w:val="20"/>
                          </w:rPr>
                          <w:t xml:space="preserve"> a weak </w:t>
                        </w:r>
                        <w:r w:rsidR="0088305D">
                          <w:rPr>
                            <w:color w:val="231F20"/>
                            <w:sz w:val="20"/>
                          </w:rPr>
                          <w:t>link</w:t>
                        </w:r>
                        <w:r>
                          <w:rPr>
                            <w:color w:val="231F20"/>
                            <w:sz w:val="20"/>
                          </w:rPr>
                          <w:t xml:space="preserve"> in the supply chain</w:t>
                        </w:r>
                        <w:r w:rsidR="0088305D">
                          <w:rPr>
                            <w:color w:val="231F20"/>
                            <w:sz w:val="20"/>
                          </w:rPr>
                          <w:t>;</w:t>
                        </w:r>
                        <w:r>
                          <w:rPr>
                            <w:color w:val="231F20"/>
                            <w:sz w:val="20"/>
                          </w:rPr>
                          <w:t xml:space="preserve"> and potential damage to a significant asset. </w:t>
                        </w:r>
                        <w:r w:rsidR="00F27A8E">
                          <w:rPr>
                            <w:color w:val="231F20"/>
                            <w:sz w:val="20"/>
                          </w:rPr>
                          <w:t>When</w:t>
                        </w:r>
                        <w:r>
                          <w:rPr>
                            <w:color w:val="231F20"/>
                            <w:sz w:val="20"/>
                          </w:rPr>
                          <w:t xml:space="preserve"> planning measures, it is necessary to identify supply chain</w:t>
                        </w:r>
                        <w:r w:rsidR="0003346E">
                          <w:rPr>
                            <w:color w:val="231F20"/>
                            <w:sz w:val="20"/>
                          </w:rPr>
                          <w:t xml:space="preserve"> variables and </w:t>
                        </w:r>
                        <w:r w:rsidR="00FC1891">
                          <w:rPr>
                            <w:color w:val="231F20"/>
                            <w:sz w:val="20"/>
                          </w:rPr>
                          <w:t>define</w:t>
                        </w:r>
                        <w:r>
                          <w:rPr>
                            <w:color w:val="231F20"/>
                            <w:sz w:val="20"/>
                          </w:rPr>
                          <w:t xml:space="preserve"> </w:t>
                        </w:r>
                        <w:r w:rsidR="0003346E">
                          <w:rPr>
                            <w:color w:val="231F20"/>
                            <w:sz w:val="20"/>
                          </w:rPr>
                          <w:t>suitable</w:t>
                        </w:r>
                        <w:r w:rsidR="00F27A8E">
                          <w:rPr>
                            <w:color w:val="231F20"/>
                            <w:sz w:val="20"/>
                          </w:rPr>
                          <w:t xml:space="preserve"> targets</w:t>
                        </w:r>
                        <w:r>
                          <w:rPr>
                            <w:color w:val="231F20"/>
                            <w:sz w:val="20"/>
                          </w:rPr>
                          <w:t xml:space="preserve"> </w:t>
                        </w:r>
                        <w:r w:rsidR="00FC1891">
                          <w:rPr>
                            <w:color w:val="231F20"/>
                            <w:sz w:val="20"/>
                          </w:rPr>
                          <w:t>for</w:t>
                        </w:r>
                        <w:r>
                          <w:rPr>
                            <w:color w:val="231F20"/>
                            <w:sz w:val="20"/>
                          </w:rPr>
                          <w:t xml:space="preserve"> profit planning, anticipated </w:t>
                        </w:r>
                        <w:proofErr w:type="gramStart"/>
                        <w:r>
                          <w:rPr>
                            <w:color w:val="231F20"/>
                            <w:sz w:val="20"/>
                          </w:rPr>
                          <w:t>costs</w:t>
                        </w:r>
                        <w:proofErr w:type="gramEnd"/>
                        <w:r>
                          <w:rPr>
                            <w:color w:val="231F20"/>
                            <w:sz w:val="20"/>
                          </w:rPr>
                          <w:t xml:space="preserve"> and expenditure, as well as general framework conditions.</w:t>
                        </w:r>
                      </w:p>
                      <w:p w14:paraId="5575976C" w14:textId="77777777" w:rsidR="00BA598D" w:rsidRDefault="00BA598D">
                        <w:pPr>
                          <w:spacing w:before="8"/>
                        </w:pPr>
                      </w:p>
                      <w:p w14:paraId="5575976D" w14:textId="67499C41" w:rsidR="00BA598D" w:rsidRDefault="007C65E1">
                        <w:pPr>
                          <w:spacing w:line="271" w:lineRule="auto"/>
                          <w:ind w:left="170" w:right="238"/>
                          <w:rPr>
                            <w:sz w:val="20"/>
                          </w:rPr>
                        </w:pPr>
                        <w:r>
                          <w:rPr>
                            <w:color w:val="231F20"/>
                            <w:sz w:val="20"/>
                          </w:rPr>
                          <w:t xml:space="preserve">Risk management itself </w:t>
                        </w:r>
                        <w:r w:rsidR="00F27A8E">
                          <w:rPr>
                            <w:color w:val="231F20"/>
                            <w:sz w:val="20"/>
                          </w:rPr>
                          <w:t>comprises three key elements</w:t>
                        </w:r>
                        <w:r>
                          <w:rPr>
                            <w:color w:val="231F20"/>
                            <w:sz w:val="20"/>
                          </w:rPr>
                          <w:t xml:space="preserve">: Risk identification and analysis, </w:t>
                        </w:r>
                        <w:r w:rsidR="00013A4F">
                          <w:rPr>
                            <w:color w:val="231F20"/>
                            <w:sz w:val="20"/>
                          </w:rPr>
                          <w:t xml:space="preserve">the </w:t>
                        </w:r>
                        <w:r>
                          <w:rPr>
                            <w:color w:val="231F20"/>
                            <w:sz w:val="20"/>
                          </w:rPr>
                          <w:t>control of emerging risks</w:t>
                        </w:r>
                        <w:r w:rsidR="00FC1891">
                          <w:rPr>
                            <w:color w:val="231F20"/>
                            <w:sz w:val="20"/>
                          </w:rPr>
                          <w:t>,</w:t>
                        </w:r>
                        <w:r>
                          <w:rPr>
                            <w:color w:val="231F20"/>
                            <w:sz w:val="20"/>
                          </w:rPr>
                          <w:t xml:space="preserve"> and risk monitoring. These </w:t>
                        </w:r>
                        <w:r w:rsidR="002A5F5A">
                          <w:rPr>
                            <w:color w:val="231F20"/>
                            <w:sz w:val="20"/>
                          </w:rPr>
                          <w:t xml:space="preserve">three elements </w:t>
                        </w:r>
                        <w:r>
                          <w:rPr>
                            <w:color w:val="231F20"/>
                            <w:sz w:val="20"/>
                          </w:rPr>
                          <w:t xml:space="preserve">are mutually </w:t>
                        </w:r>
                        <w:r w:rsidR="00013A4F">
                          <w:rPr>
                            <w:color w:val="231F20"/>
                            <w:sz w:val="20"/>
                          </w:rPr>
                          <w:t>inter</w:t>
                        </w:r>
                        <w:r>
                          <w:rPr>
                            <w:color w:val="231F20"/>
                            <w:sz w:val="20"/>
                          </w:rPr>
                          <w:t xml:space="preserve">dependent in a </w:t>
                        </w:r>
                        <w:r w:rsidR="00D73C9C">
                          <w:rPr>
                            <w:color w:val="231F20"/>
                            <w:sz w:val="20"/>
                          </w:rPr>
                          <w:t xml:space="preserve">continuous </w:t>
                        </w:r>
                        <w:r>
                          <w:rPr>
                            <w:color w:val="231F20"/>
                            <w:sz w:val="20"/>
                          </w:rPr>
                          <w:t xml:space="preserve">cycle and are depicted </w:t>
                        </w:r>
                        <w:r w:rsidR="002A5F5A">
                          <w:rPr>
                            <w:color w:val="231F20"/>
                            <w:sz w:val="20"/>
                          </w:rPr>
                          <w:t>as</w:t>
                        </w:r>
                        <w:r>
                          <w:rPr>
                            <w:color w:val="231F20"/>
                            <w:sz w:val="20"/>
                          </w:rPr>
                          <w:t xml:space="preserve"> risk control loops. Risk prevention </w:t>
                        </w:r>
                        <w:r w:rsidR="00013A4F">
                          <w:rPr>
                            <w:color w:val="231F20"/>
                            <w:sz w:val="20"/>
                          </w:rPr>
                          <w:t>is</w:t>
                        </w:r>
                        <w:r>
                          <w:rPr>
                            <w:color w:val="231F20"/>
                            <w:sz w:val="20"/>
                          </w:rPr>
                          <w:t xml:space="preserve"> part of risk management.</w:t>
                        </w:r>
                      </w:p>
                      <w:p w14:paraId="5575976E" w14:textId="77777777" w:rsidR="00BA598D" w:rsidRDefault="00BA598D">
                        <w:pPr>
                          <w:spacing w:before="8"/>
                        </w:pPr>
                      </w:p>
                      <w:p w14:paraId="5575976F" w14:textId="6D3427A1" w:rsidR="00BA598D" w:rsidRDefault="002A5F5A">
                        <w:pPr>
                          <w:spacing w:line="271" w:lineRule="auto"/>
                          <w:ind w:left="170" w:right="238"/>
                          <w:rPr>
                            <w:sz w:val="20"/>
                          </w:rPr>
                        </w:pPr>
                        <w:r>
                          <w:rPr>
                            <w:color w:val="231F20"/>
                            <w:sz w:val="20"/>
                          </w:rPr>
                          <w:t>R</w:t>
                        </w:r>
                        <w:r w:rsidR="007C65E1">
                          <w:rPr>
                            <w:color w:val="231F20"/>
                            <w:sz w:val="20"/>
                          </w:rPr>
                          <w:t>isk factor</w:t>
                        </w:r>
                        <w:r>
                          <w:rPr>
                            <w:color w:val="231F20"/>
                            <w:sz w:val="20"/>
                          </w:rPr>
                          <w:t>s</w:t>
                        </w:r>
                        <w:r w:rsidR="007C65E1">
                          <w:rPr>
                            <w:color w:val="231F20"/>
                            <w:sz w:val="20"/>
                          </w:rPr>
                          <w:t xml:space="preserve"> enable </w:t>
                        </w:r>
                        <w:r>
                          <w:rPr>
                            <w:color w:val="231F20"/>
                            <w:sz w:val="20"/>
                          </w:rPr>
                          <w:t>the</w:t>
                        </w:r>
                        <w:r w:rsidR="007C65E1">
                          <w:rPr>
                            <w:color w:val="231F20"/>
                            <w:sz w:val="20"/>
                          </w:rPr>
                          <w:t xml:space="preserve"> neutral assessment of risk management</w:t>
                        </w:r>
                        <w:r>
                          <w:rPr>
                            <w:color w:val="231F20"/>
                            <w:sz w:val="20"/>
                          </w:rPr>
                          <w:t xml:space="preserve"> efficiency</w:t>
                        </w:r>
                        <w:r w:rsidR="007C65E1">
                          <w:rPr>
                            <w:color w:val="231F20"/>
                            <w:sz w:val="20"/>
                          </w:rPr>
                          <w:t xml:space="preserve">. The risk factor is calculated by multiplying </w:t>
                        </w:r>
                        <w:r w:rsidR="00080886">
                          <w:rPr>
                            <w:color w:val="231F20"/>
                            <w:sz w:val="20"/>
                          </w:rPr>
                          <w:t>impact (I</w:t>
                        </w:r>
                        <w:r w:rsidR="007C65E1">
                          <w:rPr>
                            <w:color w:val="231F20"/>
                            <w:sz w:val="20"/>
                          </w:rPr>
                          <w:t>) by probability (</w:t>
                        </w:r>
                        <w:r w:rsidR="00080886">
                          <w:rPr>
                            <w:color w:val="231F20"/>
                            <w:sz w:val="20"/>
                          </w:rPr>
                          <w:t>P</w:t>
                        </w:r>
                        <w:r w:rsidR="007C65E1">
                          <w:rPr>
                            <w:color w:val="231F20"/>
                            <w:sz w:val="20"/>
                          </w:rPr>
                          <w:t xml:space="preserve">). To gage the </w:t>
                        </w:r>
                        <w:r w:rsidR="00080886">
                          <w:rPr>
                            <w:color w:val="231F20"/>
                            <w:sz w:val="20"/>
                          </w:rPr>
                          <w:t xml:space="preserve">effectiveness </w:t>
                        </w:r>
                        <w:r w:rsidR="007C65E1">
                          <w:rPr>
                            <w:color w:val="231F20"/>
                            <w:sz w:val="20"/>
                          </w:rPr>
                          <w:t>of risk mitigation measures, determine the difference between the risk factors before and after implementation of the relevant measure. The greater the difference between the risk factors, the more efficient it is.</w:t>
                        </w:r>
                      </w:p>
                      <w:p w14:paraId="55759770" w14:textId="77777777" w:rsidR="00BA598D" w:rsidRDefault="00BA598D">
                        <w:pPr>
                          <w:spacing w:before="7"/>
                        </w:pPr>
                      </w:p>
                      <w:p w14:paraId="55759771" w14:textId="3612D7DD" w:rsidR="00BA598D" w:rsidRDefault="00D27E08">
                        <w:pPr>
                          <w:spacing w:before="1" w:line="271" w:lineRule="auto"/>
                          <w:ind w:left="170" w:right="181"/>
                          <w:rPr>
                            <w:sz w:val="20"/>
                          </w:rPr>
                        </w:pPr>
                        <w:r>
                          <w:rPr>
                            <w:color w:val="231F20"/>
                            <w:sz w:val="20"/>
                          </w:rPr>
                          <w:t>R</w:t>
                        </w:r>
                        <w:r>
                          <w:rPr>
                            <w:color w:val="231F20"/>
                            <w:sz w:val="20"/>
                          </w:rPr>
                          <w:t>isk management is an important corporate management tool</w:t>
                        </w:r>
                        <w:r>
                          <w:rPr>
                            <w:color w:val="231F20"/>
                            <w:sz w:val="20"/>
                          </w:rPr>
                          <w:t xml:space="preserve"> i</w:t>
                        </w:r>
                        <w:r w:rsidR="007C65E1">
                          <w:rPr>
                            <w:color w:val="231F20"/>
                            <w:sz w:val="20"/>
                          </w:rPr>
                          <w:t xml:space="preserve">n fast-moving markets where </w:t>
                        </w:r>
                        <w:r w:rsidR="000A2999">
                          <w:rPr>
                            <w:color w:val="231F20"/>
                            <w:sz w:val="20"/>
                          </w:rPr>
                          <w:t>value chains</w:t>
                        </w:r>
                        <w:r>
                          <w:rPr>
                            <w:color w:val="231F20"/>
                            <w:sz w:val="20"/>
                          </w:rPr>
                          <w:t xml:space="preserve"> are subject to exacting demands</w:t>
                        </w:r>
                        <w:r w:rsidR="007C65E1">
                          <w:rPr>
                            <w:color w:val="231F20"/>
                            <w:sz w:val="20"/>
                          </w:rPr>
                          <w:t>.</w:t>
                        </w:r>
                      </w:p>
                    </w:txbxContent>
                  </v:textbox>
                </v:shape>
                <w10:wrap type="topAndBottom" anchorx="page"/>
              </v:group>
            </w:pict>
          </mc:Fallback>
        </mc:AlternateContent>
      </w:r>
    </w:p>
    <w:p w14:paraId="5575959D" w14:textId="77777777" w:rsidR="00BA598D" w:rsidRPr="008B0622" w:rsidRDefault="00BA598D">
      <w:pPr>
        <w:pStyle w:val="BodyText"/>
        <w:rPr>
          <w:lang w:val="en-US"/>
        </w:rPr>
      </w:pPr>
    </w:p>
    <w:p w14:paraId="5575959E" w14:textId="77777777" w:rsidR="00BA598D" w:rsidRPr="008B0622" w:rsidRDefault="00BA598D">
      <w:pPr>
        <w:pStyle w:val="BodyText"/>
        <w:spacing w:before="11"/>
        <w:rPr>
          <w:sz w:val="19"/>
          <w:lang w:val="en-US"/>
        </w:rPr>
      </w:pPr>
    </w:p>
    <w:p w14:paraId="557595A0" w14:textId="2612B18C" w:rsidR="00BA598D" w:rsidRPr="008B0622" w:rsidRDefault="00BA598D">
      <w:pPr>
        <w:pStyle w:val="BodyText"/>
        <w:spacing w:before="10"/>
        <w:rPr>
          <w:sz w:val="11"/>
          <w:lang w:val="en-US"/>
        </w:rPr>
      </w:pPr>
    </w:p>
    <w:p w14:paraId="557595A1"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5A2" w14:textId="53DE7471"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96032" behindDoc="1" locked="0" layoutInCell="1" allowOverlap="1" wp14:anchorId="557596E2" wp14:editId="27A72FB8">
                <wp:simplePos x="0" y="0"/>
                <wp:positionH relativeFrom="page">
                  <wp:posOffset>-179705</wp:posOffset>
                </wp:positionH>
                <wp:positionV relativeFrom="page">
                  <wp:posOffset>2520315</wp:posOffset>
                </wp:positionV>
                <wp:extent cx="7380605" cy="2160270"/>
                <wp:effectExtent l="0" t="0" r="0" b="0"/>
                <wp:wrapNone/>
                <wp:docPr id="77"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78" name="docshape11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docshape1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265D5D" id="docshapegroup114" o:spid="_x0000_s1026" style="position:absolute;margin-left:-14.15pt;margin-top:198.45pt;width:581.15pt;height:170.1pt;z-index:-1732044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5golAwAApQ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">
                <v:rect id="docshape11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" fillcolor="#f1f1f1" stroked="f"/>
                <v:shape id="docshape11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">
                  <v:imagedata r:id="rId53" o:title=""/>
                </v:shape>
                <w10:wrap anchorx="page" anchory="page"/>
              </v:group>
            </w:pict>
          </mc:Fallback>
        </mc:AlternateContent>
      </w:r>
    </w:p>
    <w:p w14:paraId="557595A3" w14:textId="77777777" w:rsidR="00BA598D" w:rsidRPr="008B0622" w:rsidRDefault="00BA598D">
      <w:pPr>
        <w:pStyle w:val="BodyText"/>
        <w:rPr>
          <w:lang w:val="en-US"/>
        </w:rPr>
      </w:pPr>
    </w:p>
    <w:p w14:paraId="557595A4" w14:textId="77777777" w:rsidR="00BA598D" w:rsidRPr="008B0622" w:rsidRDefault="00BA598D">
      <w:pPr>
        <w:pStyle w:val="BodyText"/>
        <w:rPr>
          <w:lang w:val="en-US"/>
        </w:rPr>
      </w:pPr>
    </w:p>
    <w:p w14:paraId="557595A5" w14:textId="77777777" w:rsidR="00BA598D" w:rsidRPr="008B0622" w:rsidRDefault="00BA598D">
      <w:pPr>
        <w:pStyle w:val="BodyText"/>
        <w:rPr>
          <w:lang w:val="en-US"/>
        </w:rPr>
      </w:pPr>
    </w:p>
    <w:p w14:paraId="557595A6" w14:textId="77777777" w:rsidR="00BA598D" w:rsidRPr="008B0622" w:rsidRDefault="00BA598D">
      <w:pPr>
        <w:pStyle w:val="BodyText"/>
        <w:rPr>
          <w:lang w:val="en-US"/>
        </w:rPr>
      </w:pPr>
    </w:p>
    <w:p w14:paraId="557595A7" w14:textId="77777777" w:rsidR="00BA598D" w:rsidRPr="008B0622" w:rsidRDefault="00BA598D">
      <w:pPr>
        <w:pStyle w:val="BodyText"/>
        <w:rPr>
          <w:lang w:val="en-US"/>
        </w:rPr>
      </w:pPr>
    </w:p>
    <w:p w14:paraId="557595A8" w14:textId="77777777" w:rsidR="00BA598D" w:rsidRPr="008B0622" w:rsidRDefault="00BA598D">
      <w:pPr>
        <w:pStyle w:val="BodyText"/>
        <w:rPr>
          <w:lang w:val="en-US"/>
        </w:rPr>
      </w:pPr>
    </w:p>
    <w:p w14:paraId="557595A9" w14:textId="77777777" w:rsidR="00BA598D" w:rsidRPr="008B0622" w:rsidRDefault="00BA598D">
      <w:pPr>
        <w:pStyle w:val="BodyText"/>
        <w:rPr>
          <w:lang w:val="en-US"/>
        </w:rPr>
      </w:pPr>
    </w:p>
    <w:p w14:paraId="557595AA" w14:textId="77777777" w:rsidR="00BA598D" w:rsidRPr="008B0622" w:rsidRDefault="00BA598D">
      <w:pPr>
        <w:pStyle w:val="BodyText"/>
        <w:rPr>
          <w:lang w:val="en-US"/>
        </w:rPr>
      </w:pPr>
    </w:p>
    <w:p w14:paraId="557595AB" w14:textId="77777777" w:rsidR="00BA598D" w:rsidRPr="008B0622" w:rsidRDefault="00BA598D">
      <w:pPr>
        <w:pStyle w:val="BodyText"/>
        <w:rPr>
          <w:lang w:val="en-US"/>
        </w:rPr>
      </w:pPr>
    </w:p>
    <w:p w14:paraId="557595AC" w14:textId="77777777" w:rsidR="00BA598D" w:rsidRPr="008B0622" w:rsidRDefault="00BA598D">
      <w:pPr>
        <w:pStyle w:val="BodyText"/>
        <w:rPr>
          <w:lang w:val="en-US"/>
        </w:rPr>
      </w:pPr>
    </w:p>
    <w:p w14:paraId="557595AD" w14:textId="77777777" w:rsidR="00BA598D" w:rsidRPr="008B0622" w:rsidRDefault="00BA598D">
      <w:pPr>
        <w:pStyle w:val="BodyText"/>
        <w:rPr>
          <w:lang w:val="en-US"/>
        </w:rPr>
      </w:pPr>
    </w:p>
    <w:p w14:paraId="557595AE" w14:textId="77777777" w:rsidR="00BA598D" w:rsidRPr="008B0622" w:rsidRDefault="00BA598D">
      <w:pPr>
        <w:pStyle w:val="BodyText"/>
        <w:rPr>
          <w:lang w:val="en-US"/>
        </w:rPr>
      </w:pPr>
    </w:p>
    <w:p w14:paraId="557595AF" w14:textId="77777777" w:rsidR="00BA598D" w:rsidRPr="008B0622" w:rsidRDefault="00BA598D">
      <w:pPr>
        <w:pStyle w:val="BodyText"/>
        <w:rPr>
          <w:lang w:val="en-US"/>
        </w:rPr>
      </w:pPr>
    </w:p>
    <w:p w14:paraId="557595B0" w14:textId="77777777" w:rsidR="00BA598D" w:rsidRPr="008B0622" w:rsidRDefault="00BA598D">
      <w:pPr>
        <w:pStyle w:val="BodyText"/>
        <w:rPr>
          <w:lang w:val="en-US"/>
        </w:rPr>
      </w:pPr>
    </w:p>
    <w:p w14:paraId="557595B1" w14:textId="77777777" w:rsidR="00BA598D" w:rsidRPr="008B0622" w:rsidRDefault="00BA598D">
      <w:pPr>
        <w:pStyle w:val="BodyText"/>
        <w:rPr>
          <w:lang w:val="en-US"/>
        </w:rPr>
      </w:pPr>
    </w:p>
    <w:p w14:paraId="557595B2" w14:textId="77777777" w:rsidR="00BA598D" w:rsidRPr="008B0622" w:rsidRDefault="00BA598D">
      <w:pPr>
        <w:pStyle w:val="BodyText"/>
        <w:rPr>
          <w:lang w:val="en-US"/>
        </w:rPr>
      </w:pPr>
    </w:p>
    <w:p w14:paraId="557595B3" w14:textId="77777777" w:rsidR="00BA598D" w:rsidRPr="008B0622" w:rsidRDefault="00BA598D">
      <w:pPr>
        <w:pStyle w:val="BodyText"/>
        <w:rPr>
          <w:lang w:val="en-US"/>
        </w:rPr>
      </w:pPr>
    </w:p>
    <w:p w14:paraId="557595B4" w14:textId="77777777" w:rsidR="00BA598D" w:rsidRPr="008B0622" w:rsidRDefault="00BA598D">
      <w:pPr>
        <w:pStyle w:val="BodyText"/>
        <w:rPr>
          <w:lang w:val="en-US"/>
        </w:rPr>
      </w:pPr>
    </w:p>
    <w:p w14:paraId="557595B5" w14:textId="77777777" w:rsidR="00BA598D" w:rsidRPr="008B0622" w:rsidRDefault="00BA598D">
      <w:pPr>
        <w:pStyle w:val="BodyText"/>
        <w:spacing w:before="3"/>
        <w:rPr>
          <w:sz w:val="27"/>
          <w:lang w:val="en-US"/>
        </w:rPr>
      </w:pPr>
    </w:p>
    <w:p w14:paraId="557595B6" w14:textId="77777777" w:rsidR="00BA598D" w:rsidRPr="008B0622" w:rsidRDefault="007C65E1">
      <w:pPr>
        <w:pStyle w:val="Heading1"/>
        <w:rPr>
          <w:lang w:val="en-US"/>
        </w:rPr>
      </w:pPr>
      <w:r w:rsidRPr="008B0622">
        <w:rPr>
          <w:color w:val="ADB4BC"/>
          <w:lang w:val="en-US"/>
        </w:rPr>
        <w:t>Unit 8</w:t>
      </w:r>
    </w:p>
    <w:p w14:paraId="557595B8" w14:textId="3F405D61" w:rsidR="00BA598D" w:rsidRPr="008B0622" w:rsidRDefault="00706930">
      <w:pPr>
        <w:spacing w:before="56"/>
        <w:ind w:left="957"/>
        <w:rPr>
          <w:sz w:val="56"/>
          <w:lang w:val="en-US"/>
        </w:rPr>
      </w:pPr>
      <w:r>
        <w:rPr>
          <w:color w:val="003946"/>
          <w:sz w:val="56"/>
          <w:lang w:val="en-US"/>
        </w:rPr>
        <w:t xml:space="preserve">Systems </w:t>
      </w:r>
      <w:r w:rsidR="00B92564">
        <w:rPr>
          <w:color w:val="003946"/>
          <w:sz w:val="56"/>
          <w:lang w:val="en-US"/>
        </w:rPr>
        <w:t>T</w:t>
      </w:r>
      <w:r>
        <w:rPr>
          <w:color w:val="003946"/>
          <w:sz w:val="56"/>
          <w:lang w:val="en-US"/>
        </w:rPr>
        <w:t>hinking</w:t>
      </w:r>
      <w:r w:rsidR="007C65E1" w:rsidRPr="008B0622">
        <w:rPr>
          <w:color w:val="003946"/>
          <w:sz w:val="56"/>
          <w:lang w:val="en-US"/>
        </w:rPr>
        <w:t xml:space="preserve"> and Simulation Approaches</w:t>
      </w:r>
      <w:r w:rsidR="00B92564">
        <w:rPr>
          <w:color w:val="003946"/>
          <w:sz w:val="56"/>
          <w:lang w:val="en-US"/>
        </w:rPr>
        <w:t xml:space="preserve"> to Organizational Design</w:t>
      </w:r>
    </w:p>
    <w:p w14:paraId="557595B9" w14:textId="77777777" w:rsidR="00BA598D" w:rsidRPr="008B0622" w:rsidRDefault="00BA598D">
      <w:pPr>
        <w:pStyle w:val="BodyText"/>
        <w:rPr>
          <w:lang w:val="en-US"/>
        </w:rPr>
      </w:pPr>
    </w:p>
    <w:p w14:paraId="557595BA" w14:textId="77777777" w:rsidR="00BA598D" w:rsidRPr="008B0622" w:rsidRDefault="00BA598D">
      <w:pPr>
        <w:pStyle w:val="BodyText"/>
        <w:rPr>
          <w:lang w:val="en-US"/>
        </w:rPr>
      </w:pPr>
    </w:p>
    <w:p w14:paraId="557595BB" w14:textId="77777777" w:rsidR="00BA598D" w:rsidRPr="008B0622" w:rsidRDefault="00BA598D">
      <w:pPr>
        <w:pStyle w:val="BodyText"/>
        <w:rPr>
          <w:lang w:val="en-US"/>
        </w:rPr>
      </w:pPr>
    </w:p>
    <w:p w14:paraId="557595BC" w14:textId="77777777" w:rsidR="00BA598D" w:rsidRPr="008B0622" w:rsidRDefault="00BA598D">
      <w:pPr>
        <w:pStyle w:val="BodyText"/>
        <w:rPr>
          <w:lang w:val="en-US"/>
        </w:rPr>
      </w:pPr>
    </w:p>
    <w:p w14:paraId="557595BD" w14:textId="77777777" w:rsidR="00BA598D" w:rsidRPr="008B0622" w:rsidRDefault="00BA598D">
      <w:pPr>
        <w:pStyle w:val="BodyText"/>
        <w:rPr>
          <w:lang w:val="en-US"/>
        </w:rPr>
      </w:pPr>
    </w:p>
    <w:p w14:paraId="557595BE" w14:textId="77777777" w:rsidR="00BA598D" w:rsidRPr="008B0622" w:rsidRDefault="00BA598D">
      <w:pPr>
        <w:pStyle w:val="BodyText"/>
        <w:spacing w:before="5"/>
        <w:rPr>
          <w:sz w:val="16"/>
          <w:lang w:val="en-US"/>
        </w:rPr>
      </w:pPr>
    </w:p>
    <w:p w14:paraId="557595BF" w14:textId="77777777" w:rsidR="00BA598D" w:rsidRPr="008B0622" w:rsidRDefault="007C65E1">
      <w:pPr>
        <w:pStyle w:val="Heading4"/>
        <w:spacing w:before="100"/>
        <w:ind w:left="1666"/>
        <w:rPr>
          <w:lang w:val="en-US"/>
        </w:rPr>
      </w:pPr>
      <w:r w:rsidRPr="008B0622">
        <w:rPr>
          <w:color w:val="003946"/>
          <w:lang w:val="en-US"/>
        </w:rPr>
        <w:t>STUDY GOALS</w:t>
      </w:r>
    </w:p>
    <w:p w14:paraId="557595C0" w14:textId="77777777" w:rsidR="00BA598D" w:rsidRPr="008B0622" w:rsidRDefault="00BA598D">
      <w:pPr>
        <w:pStyle w:val="BodyText"/>
        <w:spacing w:before="9"/>
        <w:rPr>
          <w:sz w:val="29"/>
          <w:lang w:val="en-US"/>
        </w:rPr>
      </w:pPr>
    </w:p>
    <w:p w14:paraId="557595C1" w14:textId="77777777" w:rsidR="00BA598D" w:rsidRPr="008B0622" w:rsidRDefault="007C65E1">
      <w:pPr>
        <w:pStyle w:val="BodyText"/>
        <w:ind w:left="1665"/>
        <w:rPr>
          <w:lang w:val="en-US"/>
        </w:rPr>
      </w:pPr>
      <w:r w:rsidRPr="008B0622">
        <w:rPr>
          <w:color w:val="231F20"/>
          <w:lang w:val="en-US"/>
        </w:rPr>
        <w:t>After working through this unit, you will be familiar with ...</w:t>
      </w:r>
    </w:p>
    <w:p w14:paraId="557595C2" w14:textId="77777777" w:rsidR="00BA598D" w:rsidRPr="008B0622" w:rsidRDefault="00BA598D">
      <w:pPr>
        <w:pStyle w:val="BodyText"/>
        <w:spacing w:before="3"/>
        <w:rPr>
          <w:sz w:val="25"/>
          <w:lang w:val="en-US"/>
        </w:rPr>
      </w:pPr>
    </w:p>
    <w:p w14:paraId="557595C3" w14:textId="7A90DFA5" w:rsidR="00BA598D" w:rsidRPr="008B0622" w:rsidRDefault="007C65E1">
      <w:pPr>
        <w:pStyle w:val="BodyText"/>
        <w:spacing w:line="271" w:lineRule="auto"/>
        <w:ind w:left="1945" w:right="1413" w:hanging="280"/>
        <w:rPr>
          <w:lang w:val="en-US"/>
        </w:rPr>
      </w:pPr>
      <w:r w:rsidRPr="008B0622">
        <w:rPr>
          <w:color w:val="231F20"/>
          <w:lang w:val="en-US"/>
        </w:rPr>
        <w:t xml:space="preserve">… what is meant by </w:t>
      </w:r>
      <w:r w:rsidR="00706930">
        <w:rPr>
          <w:color w:val="231F20"/>
          <w:lang w:val="en-US"/>
        </w:rPr>
        <w:t>systems thinking</w:t>
      </w:r>
      <w:r w:rsidRPr="008B0622">
        <w:rPr>
          <w:color w:val="231F20"/>
          <w:lang w:val="en-US"/>
        </w:rPr>
        <w:t xml:space="preserve"> and system simulations</w:t>
      </w:r>
      <w:r w:rsidR="00B92564">
        <w:rPr>
          <w:color w:val="231F20"/>
          <w:lang w:val="en-US"/>
        </w:rPr>
        <w:t xml:space="preserve"> in organizational design</w:t>
      </w:r>
      <w:r w:rsidRPr="008B0622">
        <w:rPr>
          <w:color w:val="231F20"/>
          <w:lang w:val="en-US"/>
        </w:rPr>
        <w:t xml:space="preserve"> within </w:t>
      </w:r>
      <w:r w:rsidR="00B92564">
        <w:rPr>
          <w:color w:val="231F20"/>
          <w:lang w:val="en-US"/>
        </w:rPr>
        <w:t>the context</w:t>
      </w:r>
      <w:r w:rsidRPr="008B0622">
        <w:rPr>
          <w:color w:val="231F20"/>
          <w:lang w:val="en-US"/>
        </w:rPr>
        <w:t xml:space="preserve"> of system dynamics.</w:t>
      </w:r>
    </w:p>
    <w:p w14:paraId="557595C4" w14:textId="77777777" w:rsidR="00BA598D" w:rsidRPr="008B0622" w:rsidRDefault="007C65E1">
      <w:pPr>
        <w:pStyle w:val="BodyText"/>
        <w:spacing w:before="142"/>
        <w:ind w:left="1665"/>
        <w:rPr>
          <w:lang w:val="en-US"/>
        </w:rPr>
      </w:pPr>
      <w:r w:rsidRPr="008B0622">
        <w:rPr>
          <w:color w:val="231F20"/>
          <w:lang w:val="en-US"/>
        </w:rPr>
        <w:t>… why system dynamics is used in supply chain management.</w:t>
      </w:r>
    </w:p>
    <w:p w14:paraId="557595C5" w14:textId="16701074" w:rsidR="00BA598D" w:rsidRPr="008B0622" w:rsidRDefault="007C65E1">
      <w:pPr>
        <w:pStyle w:val="BodyText"/>
        <w:spacing w:before="171" w:line="271" w:lineRule="auto"/>
        <w:ind w:left="1945" w:right="1413" w:hanging="280"/>
        <w:rPr>
          <w:lang w:val="en-US"/>
        </w:rPr>
      </w:pPr>
      <w:r w:rsidRPr="008B0622">
        <w:rPr>
          <w:color w:val="231F20"/>
          <w:lang w:val="en-US"/>
        </w:rPr>
        <w:t>… which other approach</w:t>
      </w:r>
      <w:r w:rsidR="00B92564">
        <w:rPr>
          <w:color w:val="231F20"/>
          <w:lang w:val="en-US"/>
        </w:rPr>
        <w:t>es</w:t>
      </w:r>
      <w:r w:rsidRPr="008B0622">
        <w:rPr>
          <w:color w:val="231F20"/>
          <w:lang w:val="en-US"/>
        </w:rPr>
        <w:t xml:space="preserve"> </w:t>
      </w:r>
      <w:r w:rsidR="00B92564">
        <w:rPr>
          <w:color w:val="231F20"/>
          <w:lang w:val="en-US"/>
        </w:rPr>
        <w:t>are</w:t>
      </w:r>
      <w:r w:rsidRPr="008B0622">
        <w:rPr>
          <w:color w:val="231F20"/>
          <w:lang w:val="en-US"/>
        </w:rPr>
        <w:t xml:space="preserve"> used in data warehouse</w:t>
      </w:r>
      <w:r w:rsidR="00B92564">
        <w:rPr>
          <w:color w:val="231F20"/>
          <w:lang w:val="en-US"/>
        </w:rPr>
        <w:t>s</w:t>
      </w:r>
      <w:r w:rsidRPr="008B0622">
        <w:rPr>
          <w:color w:val="231F20"/>
          <w:lang w:val="en-US"/>
        </w:rPr>
        <w:t xml:space="preserve"> </w:t>
      </w:r>
      <w:r w:rsidR="00B92564">
        <w:rPr>
          <w:color w:val="231F20"/>
          <w:lang w:val="en-US"/>
        </w:rPr>
        <w:t>for mapping</w:t>
      </w:r>
      <w:r w:rsidRPr="008B0622">
        <w:rPr>
          <w:color w:val="231F20"/>
          <w:lang w:val="en-US"/>
        </w:rPr>
        <w:t xml:space="preserve"> a holistic supply chain with supply chain controlling and risk management.</w:t>
      </w:r>
    </w:p>
    <w:p w14:paraId="557595C6" w14:textId="77777777" w:rsidR="00BA598D" w:rsidRPr="008B0622" w:rsidRDefault="00BA598D">
      <w:pPr>
        <w:pStyle w:val="BodyText"/>
        <w:rPr>
          <w:lang w:val="en-US"/>
        </w:rPr>
      </w:pPr>
    </w:p>
    <w:p w14:paraId="557595C7" w14:textId="77777777" w:rsidR="00BA598D" w:rsidRPr="008B0622" w:rsidRDefault="00BA598D">
      <w:pPr>
        <w:pStyle w:val="BodyText"/>
        <w:rPr>
          <w:lang w:val="en-US"/>
        </w:rPr>
      </w:pPr>
    </w:p>
    <w:p w14:paraId="557595C8" w14:textId="77777777" w:rsidR="00BA598D" w:rsidRPr="008B0622" w:rsidRDefault="00BA598D">
      <w:pPr>
        <w:pStyle w:val="BodyText"/>
        <w:rPr>
          <w:lang w:val="en-US"/>
        </w:rPr>
      </w:pPr>
    </w:p>
    <w:p w14:paraId="557595C9" w14:textId="77777777" w:rsidR="00BA598D" w:rsidRPr="008B0622" w:rsidRDefault="00BA598D">
      <w:pPr>
        <w:pStyle w:val="BodyText"/>
        <w:rPr>
          <w:lang w:val="en-US"/>
        </w:rPr>
      </w:pPr>
    </w:p>
    <w:p w14:paraId="557595CA" w14:textId="77777777" w:rsidR="00BA598D" w:rsidRPr="008B0622" w:rsidRDefault="00BA598D">
      <w:pPr>
        <w:pStyle w:val="BodyText"/>
        <w:rPr>
          <w:lang w:val="en-US"/>
        </w:rPr>
      </w:pPr>
    </w:p>
    <w:p w14:paraId="557595CB" w14:textId="77777777" w:rsidR="00BA598D" w:rsidRPr="008B0622" w:rsidRDefault="00BA598D">
      <w:pPr>
        <w:pStyle w:val="BodyText"/>
        <w:rPr>
          <w:lang w:val="en-US"/>
        </w:rPr>
      </w:pPr>
    </w:p>
    <w:p w14:paraId="557595CC" w14:textId="77777777" w:rsidR="00BA598D" w:rsidRPr="008B0622" w:rsidRDefault="00BA598D">
      <w:pPr>
        <w:pStyle w:val="BodyText"/>
        <w:rPr>
          <w:lang w:val="en-US"/>
        </w:rPr>
      </w:pPr>
    </w:p>
    <w:p w14:paraId="557595CD" w14:textId="77777777" w:rsidR="00BA598D" w:rsidRPr="008B0622" w:rsidRDefault="00BA598D">
      <w:pPr>
        <w:pStyle w:val="BodyText"/>
        <w:rPr>
          <w:lang w:val="en-US"/>
        </w:rPr>
      </w:pPr>
    </w:p>
    <w:p w14:paraId="557595CE" w14:textId="77777777" w:rsidR="00BA598D" w:rsidRPr="008B0622" w:rsidRDefault="00BA598D">
      <w:pPr>
        <w:pStyle w:val="BodyText"/>
        <w:rPr>
          <w:lang w:val="en-US"/>
        </w:rPr>
      </w:pPr>
    </w:p>
    <w:p w14:paraId="557595CF" w14:textId="77777777" w:rsidR="00BA598D" w:rsidRPr="008B0622" w:rsidRDefault="00BA598D">
      <w:pPr>
        <w:pStyle w:val="BodyText"/>
        <w:rPr>
          <w:lang w:val="en-US"/>
        </w:rPr>
      </w:pPr>
    </w:p>
    <w:p w14:paraId="557595D0" w14:textId="77777777" w:rsidR="00BA598D" w:rsidRPr="008B0622" w:rsidRDefault="00BA598D">
      <w:pPr>
        <w:pStyle w:val="BodyText"/>
        <w:spacing w:before="3"/>
        <w:rPr>
          <w:sz w:val="28"/>
          <w:lang w:val="en-US"/>
        </w:rPr>
      </w:pPr>
    </w:p>
    <w:p w14:paraId="557595D1" w14:textId="77777777" w:rsidR="00BA598D" w:rsidRPr="008B0622" w:rsidRDefault="007C65E1">
      <w:pPr>
        <w:spacing w:before="99"/>
        <w:ind w:right="324"/>
        <w:jc w:val="right"/>
        <w:rPr>
          <w:sz w:val="14"/>
          <w:lang w:val="en-US"/>
        </w:rPr>
      </w:pPr>
      <w:r w:rsidRPr="008B0622">
        <w:rPr>
          <w:color w:val="231F20"/>
          <w:sz w:val="14"/>
          <w:lang w:val="en-US"/>
        </w:rPr>
        <w:t>DL-D-MWCH02-L08</w:t>
      </w:r>
    </w:p>
    <w:p w14:paraId="557595D2" w14:textId="77777777" w:rsidR="00BA598D" w:rsidRPr="008B0622" w:rsidRDefault="00BA598D">
      <w:pPr>
        <w:jc w:val="right"/>
        <w:rPr>
          <w:sz w:val="14"/>
          <w:lang w:val="en-US"/>
        </w:rPr>
        <w:sectPr w:rsidR="00BA598D" w:rsidRPr="008B0622">
          <w:headerReference w:type="even" r:id="rId54"/>
          <w:pgSz w:w="11910" w:h="16840"/>
          <w:pgMar w:top="1920" w:right="240" w:bottom="280" w:left="460" w:header="0" w:footer="0" w:gutter="0"/>
          <w:cols w:space="720"/>
        </w:sectPr>
      </w:pPr>
    </w:p>
    <w:p w14:paraId="557595D3" w14:textId="77777777" w:rsidR="00BA598D" w:rsidRPr="008B0622" w:rsidRDefault="00BA598D">
      <w:pPr>
        <w:pStyle w:val="BodyText"/>
        <w:rPr>
          <w:lang w:val="en-US"/>
        </w:rPr>
      </w:pPr>
    </w:p>
    <w:p w14:paraId="557595D4" w14:textId="5368DBB0" w:rsidR="00BA598D" w:rsidRPr="008B0622" w:rsidRDefault="00706930">
      <w:pPr>
        <w:pStyle w:val="ListParagraph"/>
        <w:numPr>
          <w:ilvl w:val="0"/>
          <w:numId w:val="8"/>
        </w:numPr>
        <w:tabs>
          <w:tab w:val="left" w:pos="788"/>
        </w:tabs>
        <w:spacing w:before="234" w:line="261" w:lineRule="auto"/>
        <w:ind w:right="1209"/>
        <w:rPr>
          <w:sz w:val="48"/>
          <w:lang w:val="en-US"/>
        </w:rPr>
      </w:pPr>
      <w:r>
        <w:rPr>
          <w:color w:val="003946"/>
          <w:sz w:val="48"/>
          <w:lang w:val="en-US"/>
        </w:rPr>
        <w:t xml:space="preserve">Systems </w:t>
      </w:r>
      <w:r w:rsidR="00B92564">
        <w:rPr>
          <w:color w:val="003946"/>
          <w:sz w:val="48"/>
          <w:lang w:val="en-US"/>
        </w:rPr>
        <w:t>T</w:t>
      </w:r>
      <w:r>
        <w:rPr>
          <w:color w:val="003946"/>
          <w:sz w:val="48"/>
          <w:lang w:val="en-US"/>
        </w:rPr>
        <w:t>hinking</w:t>
      </w:r>
      <w:r w:rsidR="007C65E1" w:rsidRPr="008B0622">
        <w:rPr>
          <w:color w:val="003946"/>
          <w:sz w:val="48"/>
          <w:lang w:val="en-US"/>
        </w:rPr>
        <w:t xml:space="preserve"> and Simulation Approaches</w:t>
      </w:r>
      <w:r w:rsidR="00B92564">
        <w:rPr>
          <w:color w:val="003946"/>
          <w:sz w:val="48"/>
          <w:lang w:val="en-US"/>
        </w:rPr>
        <w:t xml:space="preserve"> to Organizational Design</w:t>
      </w:r>
    </w:p>
    <w:p w14:paraId="557595D5" w14:textId="77777777" w:rsidR="00BA598D" w:rsidRPr="008B0622" w:rsidRDefault="00BA598D">
      <w:pPr>
        <w:pStyle w:val="BodyText"/>
        <w:spacing w:before="9"/>
        <w:rPr>
          <w:sz w:val="62"/>
          <w:lang w:val="en-US"/>
        </w:rPr>
      </w:pPr>
    </w:p>
    <w:p w14:paraId="557595D6" w14:textId="77777777" w:rsidR="00BA598D" w:rsidRPr="008B0622" w:rsidRDefault="007C65E1">
      <w:pPr>
        <w:pStyle w:val="Heading3"/>
        <w:ind w:left="2204"/>
        <w:rPr>
          <w:lang w:val="en-US"/>
        </w:rPr>
      </w:pPr>
      <w:r w:rsidRPr="008B0622">
        <w:rPr>
          <w:color w:val="003946"/>
          <w:lang w:val="en-US"/>
        </w:rPr>
        <w:t>Introduction</w:t>
      </w:r>
    </w:p>
    <w:p w14:paraId="557595D7" w14:textId="03ABB855" w:rsidR="00BA598D" w:rsidRPr="008B0622" w:rsidRDefault="007C65E1">
      <w:pPr>
        <w:pStyle w:val="BodyText"/>
        <w:spacing w:before="269" w:line="271" w:lineRule="auto"/>
        <w:ind w:left="2204" w:right="1174" w:hanging="1"/>
        <w:jc w:val="both"/>
        <w:rPr>
          <w:lang w:val="en-US"/>
        </w:rPr>
      </w:pPr>
      <w:r w:rsidRPr="008B0622">
        <w:rPr>
          <w:color w:val="231F20"/>
          <w:lang w:val="en-US"/>
        </w:rPr>
        <w:t xml:space="preserve">Organizational design is a key strategic and operational management task for effective supply chain mapping with </w:t>
      </w:r>
      <w:r w:rsidR="007F0FCF">
        <w:rPr>
          <w:color w:val="231F20"/>
          <w:lang w:val="en-US"/>
        </w:rPr>
        <w:t>end-to-end</w:t>
      </w:r>
      <w:r w:rsidRPr="008B0622">
        <w:rPr>
          <w:color w:val="231F20"/>
          <w:lang w:val="en-US"/>
        </w:rPr>
        <w:t xml:space="preserve"> controlling and risk management. Within the supply chain, corporate management, strategy </w:t>
      </w:r>
      <w:r w:rsidR="007F0FCF">
        <w:rPr>
          <w:color w:val="231F20"/>
          <w:lang w:val="en-US"/>
        </w:rPr>
        <w:t xml:space="preserve">development </w:t>
      </w:r>
      <w:r w:rsidRPr="008B0622">
        <w:rPr>
          <w:color w:val="231F20"/>
          <w:lang w:val="en-US"/>
        </w:rPr>
        <w:t>and organizational development are extended to include the development of technology and information management for all supply chain</w:t>
      </w:r>
      <w:r w:rsidR="00CD62B6">
        <w:rPr>
          <w:color w:val="231F20"/>
          <w:lang w:val="en-US"/>
        </w:rPr>
        <w:t xml:space="preserve"> partners</w:t>
      </w:r>
      <w:r w:rsidRPr="008B0622">
        <w:rPr>
          <w:color w:val="231F20"/>
          <w:lang w:val="en-US"/>
        </w:rPr>
        <w:t>.</w:t>
      </w:r>
    </w:p>
    <w:p w14:paraId="557595D8" w14:textId="77777777" w:rsidR="00BA598D" w:rsidRPr="008B0622" w:rsidRDefault="00BA598D">
      <w:pPr>
        <w:pStyle w:val="BodyText"/>
        <w:spacing w:before="8"/>
        <w:rPr>
          <w:sz w:val="22"/>
          <w:lang w:val="en-US"/>
        </w:rPr>
      </w:pPr>
    </w:p>
    <w:p w14:paraId="557595DA" w14:textId="2F405179" w:rsidR="00BA598D" w:rsidRPr="008B0622" w:rsidRDefault="00CD62B6" w:rsidP="006C1044">
      <w:pPr>
        <w:pStyle w:val="BodyText"/>
        <w:spacing w:line="271" w:lineRule="auto"/>
        <w:ind w:left="2204" w:right="1174"/>
        <w:jc w:val="both"/>
        <w:rPr>
          <w:lang w:val="en-US"/>
        </w:rPr>
      </w:pPr>
      <w:r>
        <w:rPr>
          <w:color w:val="231F20"/>
          <w:lang w:val="en-US"/>
        </w:rPr>
        <w:t>Particularly when mapping</w:t>
      </w:r>
      <w:r w:rsidR="007C65E1" w:rsidRPr="008B0622">
        <w:rPr>
          <w:color w:val="231F20"/>
          <w:lang w:val="en-US"/>
        </w:rPr>
        <w:t xml:space="preserve"> supply chain processes, it is important to</w:t>
      </w:r>
      <w:r>
        <w:rPr>
          <w:color w:val="231F20"/>
          <w:lang w:val="en-US"/>
        </w:rPr>
        <w:t xml:space="preserve"> promptly</w:t>
      </w:r>
      <w:r w:rsidR="007C65E1" w:rsidRPr="008B0622">
        <w:rPr>
          <w:color w:val="231F20"/>
          <w:lang w:val="en-US"/>
        </w:rPr>
        <w:t xml:space="preserve"> identify changes </w:t>
      </w:r>
      <w:r w:rsidR="00FC2DD5">
        <w:rPr>
          <w:color w:val="231F20"/>
          <w:lang w:val="en-US"/>
        </w:rPr>
        <w:t>and make them</w:t>
      </w:r>
      <w:r w:rsidR="00385C82">
        <w:rPr>
          <w:color w:val="231F20"/>
          <w:lang w:val="en-US"/>
        </w:rPr>
        <w:t xml:space="preserve"> transparent to everyone</w:t>
      </w:r>
      <w:r w:rsidR="007C65E1" w:rsidRPr="008B0622">
        <w:rPr>
          <w:color w:val="231F20"/>
          <w:lang w:val="en-US"/>
        </w:rPr>
        <w:t>, since all areas are interconnected via interfaces</w:t>
      </w:r>
      <w:r w:rsidR="00385C82">
        <w:rPr>
          <w:color w:val="231F20"/>
          <w:lang w:val="en-US"/>
        </w:rPr>
        <w:t xml:space="preserve">, and </w:t>
      </w:r>
      <w:r w:rsidR="006C1044">
        <w:rPr>
          <w:color w:val="231F20"/>
          <w:lang w:val="en-US"/>
        </w:rPr>
        <w:t xml:space="preserve">the effects of any changes are not </w:t>
      </w:r>
      <w:r w:rsidR="00590AE0">
        <w:rPr>
          <w:color w:val="231F20"/>
          <w:lang w:val="en-US"/>
        </w:rPr>
        <w:t>confined to</w:t>
      </w:r>
      <w:r w:rsidR="006C1044">
        <w:rPr>
          <w:color w:val="231F20"/>
          <w:lang w:val="en-US"/>
        </w:rPr>
        <w:t xml:space="preserve"> directly impacted units</w:t>
      </w:r>
      <w:r w:rsidR="007C65E1" w:rsidRPr="008B0622">
        <w:rPr>
          <w:color w:val="231F20"/>
          <w:lang w:val="en-US"/>
        </w:rPr>
        <w:t xml:space="preserve">. </w:t>
      </w:r>
      <w:r w:rsidR="006C1044">
        <w:rPr>
          <w:color w:val="231F20"/>
          <w:lang w:val="en-US"/>
        </w:rPr>
        <w:t>E</w:t>
      </w:r>
      <w:r w:rsidR="007C65E1" w:rsidRPr="008B0622">
        <w:rPr>
          <w:color w:val="231F20"/>
          <w:lang w:val="en-US"/>
        </w:rPr>
        <w:t>ffects both positive and negative can ripple out through the entire supply chain</w:t>
      </w:r>
      <w:r w:rsidR="006C1044">
        <w:rPr>
          <w:color w:val="231F20"/>
          <w:lang w:val="en-US"/>
        </w:rPr>
        <w:t xml:space="preserve"> </w:t>
      </w:r>
      <w:r w:rsidR="007C65E1" w:rsidRPr="008B0622">
        <w:rPr>
          <w:color w:val="231F20"/>
          <w:lang w:val="en-US"/>
        </w:rPr>
        <w:t>with a time delay</w:t>
      </w:r>
      <w:r w:rsidR="006C1044">
        <w:rPr>
          <w:color w:val="231F20"/>
          <w:lang w:val="en-US"/>
        </w:rPr>
        <w:t>.</w:t>
      </w:r>
    </w:p>
    <w:p w14:paraId="557595DB" w14:textId="77777777" w:rsidR="00BA598D" w:rsidRPr="008B0622" w:rsidRDefault="00BA598D">
      <w:pPr>
        <w:pStyle w:val="BodyText"/>
        <w:spacing w:before="3"/>
        <w:rPr>
          <w:sz w:val="25"/>
          <w:lang w:val="en-US"/>
        </w:rPr>
      </w:pPr>
    </w:p>
    <w:p w14:paraId="557595DC" w14:textId="7E743573" w:rsidR="00BA598D" w:rsidRPr="008B0622" w:rsidRDefault="007A44E3">
      <w:pPr>
        <w:pStyle w:val="BodyText"/>
        <w:spacing w:line="271" w:lineRule="auto"/>
        <w:ind w:left="2204" w:right="1174"/>
        <w:jc w:val="both"/>
        <w:rPr>
          <w:lang w:val="en-US"/>
        </w:rPr>
      </w:pPr>
      <w:r>
        <w:rPr>
          <w:color w:val="231F20"/>
          <w:lang w:val="en-US"/>
        </w:rPr>
        <w:t xml:space="preserve">Some </w:t>
      </w:r>
      <w:r w:rsidR="007C65E1" w:rsidRPr="008B0622">
        <w:rPr>
          <w:color w:val="231F20"/>
          <w:lang w:val="en-US"/>
        </w:rPr>
        <w:t xml:space="preserve">findings </w:t>
      </w:r>
      <w:r>
        <w:rPr>
          <w:color w:val="231F20"/>
          <w:lang w:val="en-US"/>
        </w:rPr>
        <w:t>dating back</w:t>
      </w:r>
      <w:r w:rsidR="00590AE0">
        <w:rPr>
          <w:color w:val="231F20"/>
          <w:lang w:val="en-US"/>
        </w:rPr>
        <w:t xml:space="preserve"> to</w:t>
      </w:r>
      <w:r w:rsidR="007C65E1" w:rsidRPr="008B0622">
        <w:rPr>
          <w:color w:val="231F20"/>
          <w:lang w:val="en-US"/>
        </w:rPr>
        <w:t xml:space="preserve"> the 1950s </w:t>
      </w:r>
      <w:r>
        <w:rPr>
          <w:color w:val="231F20"/>
          <w:lang w:val="en-US"/>
        </w:rPr>
        <w:t>remain</w:t>
      </w:r>
      <w:r w:rsidR="007C65E1" w:rsidRPr="008B0622">
        <w:rPr>
          <w:color w:val="231F20"/>
          <w:lang w:val="en-US"/>
        </w:rPr>
        <w:t xml:space="preserve"> valid </w:t>
      </w:r>
      <w:r>
        <w:rPr>
          <w:color w:val="231F20"/>
          <w:lang w:val="en-US"/>
        </w:rPr>
        <w:t>to this day in the field of</w:t>
      </w:r>
      <w:r w:rsidR="007C65E1" w:rsidRPr="008B0622">
        <w:rPr>
          <w:color w:val="231F20"/>
          <w:lang w:val="en-US"/>
        </w:rPr>
        <w:t xml:space="preserve"> organization, </w:t>
      </w:r>
      <w:proofErr w:type="gramStart"/>
      <w:r w:rsidR="007C65E1" w:rsidRPr="008B0622">
        <w:rPr>
          <w:color w:val="231F20"/>
          <w:lang w:val="en-US"/>
        </w:rPr>
        <w:t>organizations</w:t>
      </w:r>
      <w:proofErr w:type="gramEnd"/>
      <w:r w:rsidR="007C65E1" w:rsidRPr="008B0622">
        <w:rPr>
          <w:color w:val="231F20"/>
          <w:lang w:val="en-US"/>
        </w:rPr>
        <w:t xml:space="preserve"> and organizational design</w:t>
      </w:r>
      <w:r w:rsidR="00905759">
        <w:rPr>
          <w:color w:val="231F20"/>
          <w:lang w:val="en-US"/>
        </w:rPr>
        <w:t>.</w:t>
      </w:r>
      <w:r w:rsidR="007C65E1" w:rsidRPr="008B0622">
        <w:rPr>
          <w:color w:val="231F20"/>
          <w:lang w:val="en-US"/>
        </w:rPr>
        <w:t xml:space="preserve"> </w:t>
      </w:r>
      <w:r w:rsidR="00905759">
        <w:rPr>
          <w:color w:val="231F20"/>
          <w:lang w:val="en-US"/>
        </w:rPr>
        <w:t>During that era</w:t>
      </w:r>
      <w:r w:rsidR="007C65E1" w:rsidRPr="008B0622">
        <w:rPr>
          <w:color w:val="231F20"/>
          <w:lang w:val="en-US"/>
        </w:rPr>
        <w:t xml:space="preserve">, motivation to work was in crisis and companies began to question monotonous processes with an extreme division of labor. </w:t>
      </w:r>
      <w:r w:rsidR="00564E8D">
        <w:rPr>
          <w:color w:val="231F20"/>
          <w:lang w:val="en-US"/>
        </w:rPr>
        <w:t>This prompted</w:t>
      </w:r>
      <w:r w:rsidR="007C65E1" w:rsidRPr="008B0622">
        <w:rPr>
          <w:color w:val="231F20"/>
          <w:lang w:val="en-US"/>
        </w:rPr>
        <w:t xml:space="preserve"> a </w:t>
      </w:r>
      <w:r w:rsidR="00564E8D">
        <w:rPr>
          <w:color w:val="231F20"/>
          <w:lang w:val="en-US"/>
        </w:rPr>
        <w:t>radical</w:t>
      </w:r>
      <w:r w:rsidR="007C65E1" w:rsidRPr="008B0622">
        <w:rPr>
          <w:color w:val="231F20"/>
          <w:lang w:val="en-US"/>
        </w:rPr>
        <w:t xml:space="preserve"> rethink of the role of human</w:t>
      </w:r>
      <w:r w:rsidR="00564E8D">
        <w:rPr>
          <w:color w:val="231F20"/>
          <w:lang w:val="en-US"/>
        </w:rPr>
        <w:t>s</w:t>
      </w:r>
      <w:r w:rsidR="007C65E1" w:rsidRPr="008B0622">
        <w:rPr>
          <w:color w:val="231F20"/>
          <w:lang w:val="en-US"/>
        </w:rPr>
        <w:t xml:space="preserve"> in production and in compan</w:t>
      </w:r>
      <w:r w:rsidR="00C93064">
        <w:rPr>
          <w:color w:val="231F20"/>
          <w:lang w:val="en-US"/>
        </w:rPr>
        <w:t>ies,</w:t>
      </w:r>
      <w:r w:rsidR="007C65E1" w:rsidRPr="008B0622">
        <w:rPr>
          <w:color w:val="231F20"/>
          <w:lang w:val="en-US"/>
        </w:rPr>
        <w:t xml:space="preserve"> accompanied by the introduction of the first electronic production controls. </w:t>
      </w:r>
      <w:r w:rsidR="00B81239">
        <w:rPr>
          <w:color w:val="231F20"/>
          <w:lang w:val="en-US"/>
        </w:rPr>
        <w:t xml:space="preserve">Even today, </w:t>
      </w:r>
      <w:r w:rsidR="00B81239" w:rsidRPr="008B0622">
        <w:rPr>
          <w:color w:val="231F20"/>
          <w:lang w:val="en-US"/>
        </w:rPr>
        <w:t>when designing production systems and company organizations</w:t>
      </w:r>
      <w:r w:rsidR="00B81239">
        <w:rPr>
          <w:color w:val="231F20"/>
          <w:lang w:val="en-US"/>
        </w:rPr>
        <w:t xml:space="preserve">, research centers around </w:t>
      </w:r>
      <w:r w:rsidR="001C4889">
        <w:rPr>
          <w:color w:val="231F20"/>
          <w:lang w:val="en-US"/>
        </w:rPr>
        <w:t xml:space="preserve">collaboration and </w:t>
      </w:r>
      <w:r w:rsidR="007C65E1" w:rsidRPr="008B0622">
        <w:rPr>
          <w:color w:val="231F20"/>
          <w:lang w:val="en-US"/>
        </w:rPr>
        <w:t>the human motivation to work, the extent of automation and human/technology relationships.</w:t>
      </w:r>
    </w:p>
    <w:p w14:paraId="557595DD" w14:textId="77777777" w:rsidR="00BA598D" w:rsidRPr="008B0622" w:rsidRDefault="00BA598D">
      <w:pPr>
        <w:pStyle w:val="BodyText"/>
        <w:spacing w:before="8"/>
        <w:rPr>
          <w:sz w:val="22"/>
          <w:lang w:val="en-US"/>
        </w:rPr>
      </w:pPr>
    </w:p>
    <w:p w14:paraId="557595DE" w14:textId="7834E5D9" w:rsidR="00BA598D" w:rsidRPr="008B0622" w:rsidRDefault="007C65E1">
      <w:pPr>
        <w:pStyle w:val="BodyText"/>
        <w:spacing w:line="271" w:lineRule="auto"/>
        <w:ind w:left="2204" w:right="1174" w:hanging="1"/>
        <w:jc w:val="both"/>
        <w:rPr>
          <w:lang w:val="en-US"/>
        </w:rPr>
      </w:pPr>
      <w:r w:rsidRPr="008B0622">
        <w:rPr>
          <w:color w:val="231F20"/>
          <w:lang w:val="en-US"/>
        </w:rPr>
        <w:t>Back in the early 1980s, organizational develop</w:t>
      </w:r>
      <w:r w:rsidR="00CB67A5">
        <w:rPr>
          <w:color w:val="231F20"/>
          <w:lang w:val="en-US"/>
        </w:rPr>
        <w:t>ment experts</w:t>
      </w:r>
      <w:r w:rsidRPr="008B0622">
        <w:rPr>
          <w:color w:val="231F20"/>
          <w:lang w:val="en-US"/>
        </w:rPr>
        <w:t xml:space="preserve"> in Germany </w:t>
      </w:r>
      <w:r w:rsidR="00CB67A5">
        <w:rPr>
          <w:color w:val="231F20"/>
          <w:lang w:val="en-US"/>
        </w:rPr>
        <w:t>devised</w:t>
      </w:r>
      <w:r w:rsidRPr="008B0622">
        <w:rPr>
          <w:color w:val="231F20"/>
          <w:lang w:val="en-US"/>
        </w:rPr>
        <w:t xml:space="preserve"> now-familiar supply chain management</w:t>
      </w:r>
      <w:r w:rsidR="00CB67A5">
        <w:rPr>
          <w:color w:val="231F20"/>
          <w:lang w:val="en-US"/>
        </w:rPr>
        <w:t xml:space="preserve"> approaches and </w:t>
      </w:r>
      <w:r w:rsidRPr="008B0622">
        <w:rPr>
          <w:color w:val="231F20"/>
          <w:lang w:val="en-US"/>
        </w:rPr>
        <w:t>incorporate</w:t>
      </w:r>
      <w:r w:rsidR="00CB67A5">
        <w:rPr>
          <w:color w:val="231F20"/>
          <w:lang w:val="en-US"/>
        </w:rPr>
        <w:t>d</w:t>
      </w:r>
      <w:r w:rsidRPr="008B0622">
        <w:rPr>
          <w:color w:val="231F20"/>
          <w:lang w:val="en-US"/>
        </w:rPr>
        <w:t xml:space="preserve"> them into organizational design. For the first time</w:t>
      </w:r>
      <w:r w:rsidR="00CB67A5">
        <w:rPr>
          <w:color w:val="231F20"/>
          <w:lang w:val="en-US"/>
        </w:rPr>
        <w:t xml:space="preserve"> ever,</w:t>
      </w:r>
      <w:r w:rsidRPr="008B0622">
        <w:rPr>
          <w:color w:val="231F20"/>
          <w:lang w:val="en-US"/>
        </w:rPr>
        <w:t xml:space="preserve"> the organization, </w:t>
      </w:r>
      <w:r w:rsidR="00CB67A5">
        <w:rPr>
          <w:color w:val="231F20"/>
          <w:lang w:val="en-US"/>
        </w:rPr>
        <w:t xml:space="preserve">its </w:t>
      </w:r>
      <w:r w:rsidRPr="008B0622">
        <w:rPr>
          <w:color w:val="231F20"/>
          <w:lang w:val="en-US"/>
        </w:rPr>
        <w:t xml:space="preserve">people and </w:t>
      </w:r>
      <w:r w:rsidR="000722B6">
        <w:rPr>
          <w:color w:val="231F20"/>
          <w:lang w:val="en-US"/>
        </w:rPr>
        <w:t xml:space="preserve">its </w:t>
      </w:r>
      <w:r w:rsidRPr="008B0622">
        <w:rPr>
          <w:color w:val="231F20"/>
          <w:lang w:val="en-US"/>
        </w:rPr>
        <w:t xml:space="preserve">products/services were </w:t>
      </w:r>
      <w:r w:rsidR="000722B6">
        <w:rPr>
          <w:color w:val="231F20"/>
          <w:lang w:val="en-US"/>
        </w:rPr>
        <w:t>viewed as a single entity</w:t>
      </w:r>
      <w:r w:rsidRPr="008B0622">
        <w:rPr>
          <w:color w:val="231F20"/>
          <w:lang w:val="en-US"/>
        </w:rPr>
        <w:t xml:space="preserve"> </w:t>
      </w:r>
      <w:r w:rsidR="000722B6">
        <w:rPr>
          <w:color w:val="231F20"/>
          <w:lang w:val="en-US"/>
        </w:rPr>
        <w:t>and their</w:t>
      </w:r>
      <w:r w:rsidRPr="008B0622">
        <w:rPr>
          <w:color w:val="231F20"/>
          <w:lang w:val="en-US"/>
        </w:rPr>
        <w:t xml:space="preserve"> relationships and </w:t>
      </w:r>
      <w:r w:rsidR="000722B6">
        <w:rPr>
          <w:color w:val="231F20"/>
          <w:lang w:val="en-US"/>
        </w:rPr>
        <w:t>inter</w:t>
      </w:r>
      <w:r w:rsidRPr="008B0622">
        <w:rPr>
          <w:color w:val="231F20"/>
          <w:lang w:val="en-US"/>
        </w:rPr>
        <w:t>dependencies</w:t>
      </w:r>
      <w:r w:rsidR="000722B6">
        <w:rPr>
          <w:color w:val="231F20"/>
          <w:lang w:val="en-US"/>
        </w:rPr>
        <w:t xml:space="preserve"> were mapped</w:t>
      </w:r>
      <w:r w:rsidRPr="008B0622">
        <w:rPr>
          <w:color w:val="231F20"/>
          <w:lang w:val="en-US"/>
        </w:rPr>
        <w:t xml:space="preserve">. </w:t>
      </w:r>
      <w:r w:rsidR="000722B6">
        <w:rPr>
          <w:color w:val="231F20"/>
          <w:lang w:val="en-US"/>
        </w:rPr>
        <w:t>In</w:t>
      </w:r>
      <w:r w:rsidRPr="008B0622">
        <w:rPr>
          <w:color w:val="231F20"/>
          <w:lang w:val="en-US"/>
        </w:rPr>
        <w:t xml:space="preserve"> modern-day supply chains</w:t>
      </w:r>
      <w:r w:rsidR="000722B6">
        <w:rPr>
          <w:color w:val="231F20"/>
          <w:lang w:val="en-US"/>
        </w:rPr>
        <w:t>, organizat</w:t>
      </w:r>
      <w:r w:rsidR="002C1EE7">
        <w:rPr>
          <w:color w:val="231F20"/>
          <w:lang w:val="en-US"/>
        </w:rPr>
        <w:t>ional development incorporates strategic aspects, in recognition of</w:t>
      </w:r>
      <w:r w:rsidR="0075765E">
        <w:rPr>
          <w:color w:val="231F20"/>
          <w:lang w:val="en-US"/>
        </w:rPr>
        <w:t xml:space="preserve"> the</w:t>
      </w:r>
      <w:r w:rsidR="002C1EE7">
        <w:rPr>
          <w:color w:val="231F20"/>
          <w:lang w:val="en-US"/>
        </w:rPr>
        <w:t xml:space="preserve"> </w:t>
      </w:r>
      <w:r w:rsidRPr="008B0622">
        <w:rPr>
          <w:color w:val="231F20"/>
          <w:lang w:val="en-US"/>
        </w:rPr>
        <w:t>weakness</w:t>
      </w:r>
      <w:r w:rsidR="002C1EE7">
        <w:rPr>
          <w:color w:val="231F20"/>
          <w:lang w:val="en-US"/>
        </w:rPr>
        <w:t>es</w:t>
      </w:r>
      <w:r w:rsidRPr="008B0622">
        <w:rPr>
          <w:color w:val="231F20"/>
          <w:lang w:val="en-US"/>
        </w:rPr>
        <w:t xml:space="preserve"> of </w:t>
      </w:r>
      <w:r w:rsidR="002C1EE7">
        <w:rPr>
          <w:color w:val="231F20"/>
          <w:lang w:val="en-US"/>
        </w:rPr>
        <w:t xml:space="preserve">earlier systems in </w:t>
      </w:r>
      <w:r w:rsidRPr="008B0622">
        <w:rPr>
          <w:color w:val="231F20"/>
          <w:lang w:val="en-US"/>
        </w:rPr>
        <w:t>the 1980s and 1990s.</w:t>
      </w:r>
    </w:p>
    <w:p w14:paraId="557595DF" w14:textId="77777777" w:rsidR="00BA598D" w:rsidRPr="008B0622" w:rsidRDefault="00BA598D">
      <w:pPr>
        <w:pStyle w:val="BodyText"/>
        <w:rPr>
          <w:sz w:val="24"/>
          <w:lang w:val="en-US"/>
        </w:rPr>
      </w:pPr>
    </w:p>
    <w:p w14:paraId="557595E0" w14:textId="77777777" w:rsidR="00BA598D" w:rsidRPr="008B0622" w:rsidRDefault="00BA598D">
      <w:pPr>
        <w:pStyle w:val="BodyText"/>
        <w:spacing w:before="9"/>
        <w:rPr>
          <w:sz w:val="35"/>
          <w:lang w:val="en-US"/>
        </w:rPr>
      </w:pPr>
    </w:p>
    <w:p w14:paraId="557595E1"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Fundamental Principles of Organizational Design</w:t>
      </w:r>
    </w:p>
    <w:p w14:paraId="557595E2" w14:textId="45BFD5D8" w:rsidR="00BA598D" w:rsidRPr="008B0622" w:rsidRDefault="002C1EE7">
      <w:pPr>
        <w:pStyle w:val="BodyText"/>
        <w:spacing w:before="269" w:line="271" w:lineRule="auto"/>
        <w:ind w:left="2204" w:right="1174"/>
        <w:jc w:val="both"/>
        <w:rPr>
          <w:lang w:val="en-US"/>
        </w:rPr>
      </w:pPr>
      <w:r>
        <w:rPr>
          <w:color w:val="231F20"/>
          <w:lang w:val="en-US"/>
        </w:rPr>
        <w:t>An organization’s</w:t>
      </w:r>
      <w:r w:rsidR="007C65E1" w:rsidRPr="008B0622">
        <w:rPr>
          <w:color w:val="231F20"/>
          <w:lang w:val="en-US"/>
        </w:rPr>
        <w:t xml:space="preserve"> basic structure is based on five pillars</w:t>
      </w:r>
      <w:r w:rsidR="005A5FE4">
        <w:rPr>
          <w:color w:val="231F20"/>
          <w:lang w:val="en-US"/>
        </w:rPr>
        <w:t>:</w:t>
      </w:r>
      <w:r w:rsidR="007C65E1" w:rsidRPr="008B0622">
        <w:rPr>
          <w:color w:val="231F20"/>
          <w:lang w:val="en-US"/>
        </w:rPr>
        <w:t xml:space="preserve"> 1. </w:t>
      </w:r>
      <w:r w:rsidR="005A5FE4">
        <w:rPr>
          <w:color w:val="231F20"/>
          <w:lang w:val="en-US"/>
        </w:rPr>
        <w:t>Task structuring, followed by</w:t>
      </w:r>
      <w:r w:rsidR="007C65E1" w:rsidRPr="008B0622">
        <w:rPr>
          <w:color w:val="231F20"/>
          <w:lang w:val="en-US"/>
        </w:rPr>
        <w:t xml:space="preserve"> 2. </w:t>
      </w:r>
      <w:r w:rsidR="005A5FE4">
        <w:rPr>
          <w:color w:val="231F20"/>
          <w:lang w:val="en-US"/>
        </w:rPr>
        <w:t>I</w:t>
      </w:r>
      <w:r w:rsidR="007C65E1" w:rsidRPr="008B0622">
        <w:rPr>
          <w:color w:val="231F20"/>
          <w:lang w:val="en-US"/>
        </w:rPr>
        <w:t>ntegrati</w:t>
      </w:r>
      <w:r w:rsidR="005A5FE4">
        <w:rPr>
          <w:color w:val="231F20"/>
          <w:lang w:val="en-US"/>
        </w:rPr>
        <w:t>on of</w:t>
      </w:r>
      <w:r w:rsidR="007C65E1" w:rsidRPr="008B0622">
        <w:rPr>
          <w:color w:val="231F20"/>
          <w:lang w:val="en-US"/>
        </w:rPr>
        <w:t xml:space="preserve"> human resources and processes </w:t>
      </w:r>
      <w:r w:rsidR="000E4506">
        <w:rPr>
          <w:color w:val="231F20"/>
          <w:lang w:val="en-US"/>
        </w:rPr>
        <w:t>then</w:t>
      </w:r>
      <w:r w:rsidR="007C65E1" w:rsidRPr="008B0622">
        <w:rPr>
          <w:color w:val="231F20"/>
          <w:lang w:val="en-US"/>
        </w:rPr>
        <w:t xml:space="preserve"> 3. </w:t>
      </w:r>
      <w:r w:rsidR="000E4506">
        <w:rPr>
          <w:color w:val="231F20"/>
          <w:lang w:val="en-US"/>
        </w:rPr>
        <w:t>Linking</w:t>
      </w:r>
      <w:r w:rsidR="007C65E1" w:rsidRPr="008B0622">
        <w:rPr>
          <w:color w:val="231F20"/>
          <w:lang w:val="en-US"/>
        </w:rPr>
        <w:t xml:space="preserve"> to the requirements of society, </w:t>
      </w:r>
      <w:proofErr w:type="gramStart"/>
      <w:r w:rsidR="007C65E1" w:rsidRPr="008B0622">
        <w:rPr>
          <w:color w:val="231F20"/>
          <w:lang w:val="en-US"/>
        </w:rPr>
        <w:t>technologies</w:t>
      </w:r>
      <w:proofErr w:type="gramEnd"/>
      <w:r w:rsidR="007C65E1" w:rsidRPr="008B0622">
        <w:rPr>
          <w:color w:val="231F20"/>
          <w:lang w:val="en-US"/>
        </w:rPr>
        <w:t xml:space="preserve"> and </w:t>
      </w:r>
      <w:r w:rsidR="000E4506">
        <w:rPr>
          <w:color w:val="231F20"/>
          <w:lang w:val="en-US"/>
        </w:rPr>
        <w:t>the environment</w:t>
      </w:r>
      <w:r w:rsidR="007C65E1" w:rsidRPr="008B0622">
        <w:rPr>
          <w:color w:val="231F20"/>
          <w:lang w:val="en-US"/>
        </w:rPr>
        <w:t xml:space="preserve">, 4. </w:t>
      </w:r>
      <w:r w:rsidR="000E4506">
        <w:rPr>
          <w:color w:val="231F20"/>
          <w:lang w:val="en-US"/>
        </w:rPr>
        <w:t xml:space="preserve">Compliance with </w:t>
      </w:r>
      <w:r w:rsidR="007C65E1" w:rsidRPr="008B0622">
        <w:rPr>
          <w:color w:val="231F20"/>
          <w:lang w:val="en-US"/>
        </w:rPr>
        <w:t xml:space="preserve">all formal expectations such as laws and regulations, contracts and agreements, corporate mission and vision and finally 5. </w:t>
      </w:r>
      <w:r w:rsidR="000E4506">
        <w:rPr>
          <w:color w:val="231F20"/>
          <w:lang w:val="en-US"/>
        </w:rPr>
        <w:t>C</w:t>
      </w:r>
      <w:r w:rsidR="007C65E1" w:rsidRPr="008B0622">
        <w:rPr>
          <w:color w:val="231F20"/>
          <w:lang w:val="en-US"/>
        </w:rPr>
        <w:t xml:space="preserve">hange </w:t>
      </w:r>
      <w:r w:rsidR="000E4506">
        <w:rPr>
          <w:color w:val="231F20"/>
          <w:lang w:val="en-US"/>
        </w:rPr>
        <w:t>and its management</w:t>
      </w:r>
      <w:r w:rsidR="007C65E1" w:rsidRPr="008B0622">
        <w:rPr>
          <w:color w:val="231F20"/>
          <w:lang w:val="en-US"/>
        </w:rPr>
        <w:t xml:space="preserve"> by all participants in the organization.</w:t>
      </w:r>
    </w:p>
    <w:p w14:paraId="557595E3" w14:textId="77777777" w:rsidR="00BA598D" w:rsidRPr="008B0622" w:rsidRDefault="00BA598D">
      <w:pPr>
        <w:spacing w:line="271" w:lineRule="auto"/>
        <w:jc w:val="both"/>
        <w:rPr>
          <w:lang w:val="en-US"/>
        </w:rPr>
        <w:sectPr w:rsidR="00BA598D" w:rsidRPr="008B0622">
          <w:headerReference w:type="even" r:id="rId55"/>
          <w:headerReference w:type="default" r:id="rId56"/>
          <w:pgSz w:w="11910" w:h="16840"/>
          <w:pgMar w:top="960" w:right="240" w:bottom="280" w:left="460" w:header="0" w:footer="0" w:gutter="0"/>
          <w:pgNumType w:start="84"/>
          <w:cols w:space="720"/>
        </w:sectPr>
      </w:pPr>
    </w:p>
    <w:p w14:paraId="557595E4" w14:textId="77777777" w:rsidR="00BA598D" w:rsidRPr="008B0622" w:rsidRDefault="00BA598D">
      <w:pPr>
        <w:pStyle w:val="BodyText"/>
        <w:rPr>
          <w:lang w:val="en-US"/>
        </w:rPr>
      </w:pPr>
    </w:p>
    <w:p w14:paraId="557595E5" w14:textId="77777777" w:rsidR="00BA598D" w:rsidRPr="008B0622" w:rsidRDefault="00BA598D">
      <w:pPr>
        <w:pStyle w:val="BodyText"/>
        <w:spacing w:before="5"/>
        <w:rPr>
          <w:lang w:val="en-US"/>
        </w:rPr>
      </w:pPr>
    </w:p>
    <w:p w14:paraId="557595E6" w14:textId="6247617A"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5E7" w14:textId="77777777" w:rsidR="00BA598D" w:rsidRPr="008B0622" w:rsidRDefault="00BA598D">
      <w:pPr>
        <w:pStyle w:val="BodyText"/>
        <w:rPr>
          <w:lang w:val="en-US"/>
        </w:rPr>
      </w:pPr>
    </w:p>
    <w:p w14:paraId="557595E8" w14:textId="77777777" w:rsidR="00BA598D" w:rsidRPr="008B0622" w:rsidRDefault="00BA598D">
      <w:pPr>
        <w:pStyle w:val="BodyText"/>
        <w:rPr>
          <w:lang w:val="en-US"/>
        </w:rPr>
      </w:pPr>
    </w:p>
    <w:p w14:paraId="557595E9" w14:textId="77777777" w:rsidR="00BA598D" w:rsidRPr="008B0622" w:rsidRDefault="00BA598D">
      <w:pPr>
        <w:pStyle w:val="BodyText"/>
        <w:rPr>
          <w:lang w:val="en-US"/>
        </w:rPr>
      </w:pPr>
    </w:p>
    <w:p w14:paraId="557595EA" w14:textId="77777777" w:rsidR="00BA598D" w:rsidRPr="008B0622" w:rsidRDefault="00BA598D">
      <w:pPr>
        <w:pStyle w:val="BodyText"/>
        <w:rPr>
          <w:lang w:val="en-US"/>
        </w:rPr>
      </w:pPr>
    </w:p>
    <w:p w14:paraId="557595EB" w14:textId="77777777" w:rsidR="00BA598D" w:rsidRPr="008B0622" w:rsidRDefault="00BA598D">
      <w:pPr>
        <w:pStyle w:val="BodyText"/>
        <w:spacing w:before="7"/>
        <w:rPr>
          <w:sz w:val="23"/>
          <w:lang w:val="en-US"/>
        </w:rPr>
      </w:pPr>
    </w:p>
    <w:p w14:paraId="557595EC" w14:textId="3FCEA69F" w:rsidR="00BA598D" w:rsidRPr="008B0622" w:rsidRDefault="007C65E1">
      <w:pPr>
        <w:pStyle w:val="BodyText"/>
        <w:spacing w:before="100" w:line="271" w:lineRule="auto"/>
        <w:ind w:left="957" w:right="2421"/>
        <w:jc w:val="both"/>
        <w:rPr>
          <w:lang w:val="en-US"/>
        </w:rPr>
      </w:pPr>
      <w:r w:rsidRPr="008B0622">
        <w:rPr>
          <w:color w:val="231F20"/>
          <w:lang w:val="en-US"/>
        </w:rPr>
        <w:t xml:space="preserve">The term organization </w:t>
      </w:r>
      <w:r w:rsidR="0022063A">
        <w:rPr>
          <w:color w:val="231F20"/>
          <w:lang w:val="en-US"/>
        </w:rPr>
        <w:t>encompasses</w:t>
      </w:r>
      <w:r w:rsidRPr="008B0622">
        <w:rPr>
          <w:color w:val="231F20"/>
          <w:lang w:val="en-US"/>
        </w:rPr>
        <w:t xml:space="preserve"> three different approaches: institutional organization (such as an institution, government authority, political </w:t>
      </w:r>
      <w:proofErr w:type="gramStart"/>
      <w:r w:rsidRPr="008B0622">
        <w:rPr>
          <w:color w:val="231F20"/>
          <w:lang w:val="en-US"/>
        </w:rPr>
        <w:t>part</w:t>
      </w:r>
      <w:r w:rsidR="002206A0">
        <w:rPr>
          <w:color w:val="231F20"/>
          <w:lang w:val="en-US"/>
        </w:rPr>
        <w:t>y</w:t>
      </w:r>
      <w:proofErr w:type="gramEnd"/>
      <w:r w:rsidRPr="008B0622">
        <w:rPr>
          <w:color w:val="231F20"/>
          <w:lang w:val="en-US"/>
        </w:rPr>
        <w:t xml:space="preserve"> or church)</w:t>
      </w:r>
      <w:r w:rsidR="002206A0">
        <w:rPr>
          <w:color w:val="231F20"/>
          <w:lang w:val="en-US"/>
        </w:rPr>
        <w:t>;</w:t>
      </w:r>
      <w:r w:rsidRPr="008B0622">
        <w:rPr>
          <w:color w:val="231F20"/>
          <w:lang w:val="en-US"/>
        </w:rPr>
        <w:t xml:space="preserve"> structural organization</w:t>
      </w:r>
      <w:r w:rsidR="002206A0">
        <w:rPr>
          <w:color w:val="231F20"/>
          <w:lang w:val="en-US"/>
        </w:rPr>
        <w:t>;</w:t>
      </w:r>
      <w:r w:rsidRPr="008B0622">
        <w:rPr>
          <w:color w:val="231F20"/>
          <w:lang w:val="en-US"/>
        </w:rPr>
        <w:t xml:space="preserve"> and functional/instrumental organization. Structural organization means that the company or supply chain already has a procedural and organizational structure in place. Core and secondary processes are anchored in process descriptions, manuals, and other guides. </w:t>
      </w:r>
      <w:r w:rsidR="00763C3A">
        <w:rPr>
          <w:color w:val="231F20"/>
          <w:lang w:val="en-US"/>
        </w:rPr>
        <w:t>O</w:t>
      </w:r>
      <w:r w:rsidRPr="008B0622">
        <w:rPr>
          <w:color w:val="231F20"/>
          <w:lang w:val="en-US"/>
        </w:rPr>
        <w:t>rganizational charts and hierarchies</w:t>
      </w:r>
      <w:r w:rsidR="00763C3A">
        <w:rPr>
          <w:color w:val="231F20"/>
          <w:lang w:val="en-US"/>
        </w:rPr>
        <w:t xml:space="preserve"> will have already been drawn up by supply chain management and summarized</w:t>
      </w:r>
      <w:r w:rsidRPr="008B0622">
        <w:rPr>
          <w:color w:val="231F20"/>
          <w:lang w:val="en-US"/>
        </w:rPr>
        <w:t xml:space="preserve"> in role and job descriptions.</w:t>
      </w:r>
    </w:p>
    <w:p w14:paraId="557595ED" w14:textId="77777777" w:rsidR="00BA598D" w:rsidRPr="008B0622" w:rsidRDefault="00BA598D">
      <w:pPr>
        <w:pStyle w:val="BodyText"/>
        <w:spacing w:before="8"/>
        <w:rPr>
          <w:sz w:val="22"/>
          <w:lang w:val="en-US"/>
        </w:rPr>
      </w:pPr>
    </w:p>
    <w:p w14:paraId="557595EE" w14:textId="75DB0530" w:rsidR="00BA598D" w:rsidRPr="008B0622" w:rsidRDefault="007C65E1">
      <w:pPr>
        <w:pStyle w:val="BodyText"/>
        <w:spacing w:line="271" w:lineRule="auto"/>
        <w:ind w:left="957" w:right="2421" w:hanging="1"/>
        <w:jc w:val="both"/>
        <w:rPr>
          <w:lang w:val="en-US"/>
        </w:rPr>
      </w:pPr>
      <w:r w:rsidRPr="008B0622">
        <w:rPr>
          <w:color w:val="231F20"/>
          <w:lang w:val="en-US"/>
        </w:rPr>
        <w:t>The</w:t>
      </w:r>
      <w:r w:rsidR="00C9559A">
        <w:rPr>
          <w:color w:val="231F20"/>
          <w:lang w:val="en-US"/>
        </w:rPr>
        <w:t xml:space="preserve"> actual</w:t>
      </w:r>
      <w:r w:rsidRPr="008B0622">
        <w:rPr>
          <w:color w:val="231F20"/>
          <w:lang w:val="en-US"/>
        </w:rPr>
        <w:t xml:space="preserve"> task of organizing falls into the third category: functional/instrumental organization</w:t>
      </w:r>
      <w:r w:rsidR="00734561">
        <w:rPr>
          <w:color w:val="231F20"/>
          <w:lang w:val="en-US"/>
        </w:rPr>
        <w:t>, whereby</w:t>
      </w:r>
      <w:r w:rsidRPr="008B0622">
        <w:rPr>
          <w:color w:val="231F20"/>
          <w:lang w:val="en-US"/>
        </w:rPr>
        <w:t xml:space="preserve"> organizational activities </w:t>
      </w:r>
      <w:r w:rsidR="00734561">
        <w:rPr>
          <w:color w:val="231F20"/>
          <w:lang w:val="en-US"/>
        </w:rPr>
        <w:t xml:space="preserve">are assumed </w:t>
      </w:r>
      <w:r w:rsidRPr="008B0622">
        <w:rPr>
          <w:color w:val="231F20"/>
          <w:lang w:val="en-US"/>
        </w:rPr>
        <w:t xml:space="preserve">on behalf of a third party. For example, a call center </w:t>
      </w:r>
      <w:r w:rsidR="003608C2">
        <w:rPr>
          <w:color w:val="231F20"/>
          <w:lang w:val="en-US"/>
        </w:rPr>
        <w:t>might provide</w:t>
      </w:r>
      <w:r w:rsidRPr="008B0622">
        <w:rPr>
          <w:color w:val="231F20"/>
          <w:lang w:val="en-US"/>
        </w:rPr>
        <w:t xml:space="preserve"> scheduling </w:t>
      </w:r>
      <w:r w:rsidR="003608C2">
        <w:rPr>
          <w:color w:val="231F20"/>
          <w:lang w:val="en-US"/>
        </w:rPr>
        <w:t>on behalf of</w:t>
      </w:r>
      <w:r w:rsidRPr="008B0622">
        <w:rPr>
          <w:color w:val="231F20"/>
          <w:lang w:val="en-US"/>
        </w:rPr>
        <w:t xml:space="preserve"> an insurance company</w:t>
      </w:r>
      <w:r w:rsidR="00655CDC">
        <w:rPr>
          <w:color w:val="231F20"/>
          <w:lang w:val="en-US"/>
        </w:rPr>
        <w:t>,</w:t>
      </w:r>
      <w:r w:rsidRPr="008B0622">
        <w:rPr>
          <w:color w:val="231F20"/>
          <w:lang w:val="en-US"/>
        </w:rPr>
        <w:t xml:space="preserve"> or a forwarding company </w:t>
      </w:r>
      <w:r w:rsidR="00781FC6">
        <w:rPr>
          <w:color w:val="231F20"/>
          <w:lang w:val="en-US"/>
        </w:rPr>
        <w:t>might manage</w:t>
      </w:r>
      <w:r w:rsidRPr="008B0622">
        <w:rPr>
          <w:color w:val="231F20"/>
          <w:lang w:val="en-US"/>
        </w:rPr>
        <w:t xml:space="preserve"> shipments on behalf of an industrial customer.</w:t>
      </w:r>
    </w:p>
    <w:p w14:paraId="557595E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F0" w14:textId="77777777" w:rsidR="00BA598D" w:rsidRPr="008B0622" w:rsidRDefault="00BA598D">
      <w:pPr>
        <w:pStyle w:val="BodyText"/>
        <w:rPr>
          <w:lang w:val="en-US"/>
        </w:rPr>
      </w:pPr>
    </w:p>
    <w:p w14:paraId="557595F1" w14:textId="77777777" w:rsidR="00BA598D" w:rsidRPr="008B0622" w:rsidRDefault="00BA598D">
      <w:pPr>
        <w:pStyle w:val="BodyText"/>
        <w:rPr>
          <w:lang w:val="en-US"/>
        </w:rPr>
      </w:pPr>
    </w:p>
    <w:p w14:paraId="557595F2" w14:textId="77777777" w:rsidR="00BA598D" w:rsidRPr="008B0622" w:rsidRDefault="00BA598D">
      <w:pPr>
        <w:pStyle w:val="BodyText"/>
        <w:rPr>
          <w:lang w:val="en-US"/>
        </w:rPr>
      </w:pPr>
    </w:p>
    <w:p w14:paraId="557595F3" w14:textId="77777777" w:rsidR="00BA598D" w:rsidRPr="008B0622" w:rsidRDefault="00BA598D">
      <w:pPr>
        <w:pStyle w:val="BodyText"/>
        <w:rPr>
          <w:lang w:val="en-US"/>
        </w:rPr>
      </w:pPr>
    </w:p>
    <w:p w14:paraId="557595F4" w14:textId="77777777" w:rsidR="00BA598D" w:rsidRPr="008B0622" w:rsidRDefault="00BA598D">
      <w:pPr>
        <w:pStyle w:val="BodyText"/>
        <w:rPr>
          <w:lang w:val="en-US"/>
        </w:rPr>
      </w:pPr>
    </w:p>
    <w:p w14:paraId="557595F5" w14:textId="77777777" w:rsidR="00BA598D" w:rsidRPr="008B0622" w:rsidRDefault="00BA598D">
      <w:pPr>
        <w:pStyle w:val="BodyText"/>
        <w:rPr>
          <w:lang w:val="en-US"/>
        </w:rPr>
      </w:pPr>
    </w:p>
    <w:p w14:paraId="557595F6" w14:textId="77777777" w:rsidR="00BA598D" w:rsidRPr="008B0622" w:rsidRDefault="00BA598D">
      <w:pPr>
        <w:pStyle w:val="BodyText"/>
        <w:rPr>
          <w:lang w:val="en-US"/>
        </w:rPr>
      </w:pPr>
    </w:p>
    <w:p w14:paraId="557595F7" w14:textId="77777777" w:rsidR="00BA598D" w:rsidRPr="008B0622" w:rsidRDefault="00BA598D">
      <w:pPr>
        <w:pStyle w:val="BodyText"/>
        <w:rPr>
          <w:lang w:val="en-US"/>
        </w:rPr>
      </w:pPr>
    </w:p>
    <w:p w14:paraId="557595F8" w14:textId="77777777" w:rsidR="00BA598D" w:rsidRPr="008B0622" w:rsidRDefault="00BA598D">
      <w:pPr>
        <w:pStyle w:val="BodyText"/>
        <w:spacing w:before="6"/>
        <w:rPr>
          <w:sz w:val="12"/>
          <w:lang w:val="en-US"/>
        </w:rPr>
      </w:pPr>
    </w:p>
    <w:p w14:paraId="557595F9" w14:textId="77777777" w:rsidR="00BA598D" w:rsidRPr="008B0622" w:rsidRDefault="007C65E1">
      <w:pPr>
        <w:pStyle w:val="BodyText"/>
        <w:ind w:left="2204"/>
        <w:rPr>
          <w:lang w:val="en-US"/>
        </w:rPr>
      </w:pPr>
      <w:r w:rsidRPr="008B0622">
        <w:rPr>
          <w:noProof/>
          <w:lang w:val="en-US"/>
        </w:rPr>
        <w:drawing>
          <wp:inline distT="0" distB="0" distL="0" distR="0" wp14:anchorId="557596E3" wp14:editId="557596E4">
            <wp:extent cx="4967768" cy="5535168"/>
            <wp:effectExtent l="0" t="0" r="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57" cstate="print"/>
                    <a:stretch>
                      <a:fillRect/>
                    </a:stretch>
                  </pic:blipFill>
                  <pic:spPr>
                    <a:xfrm>
                      <a:off x="0" y="0"/>
                      <a:ext cx="4967768" cy="5535168"/>
                    </a:xfrm>
                    <a:prstGeom prst="rect">
                      <a:avLst/>
                    </a:prstGeom>
                  </pic:spPr>
                </pic:pic>
              </a:graphicData>
            </a:graphic>
          </wp:inline>
        </w:drawing>
      </w:r>
    </w:p>
    <w:p w14:paraId="557595FA" w14:textId="7CC0CCA2" w:rsidR="00BA598D" w:rsidRPr="008B0622" w:rsidRDefault="007C65E1">
      <w:pPr>
        <w:pStyle w:val="BodyText"/>
        <w:spacing w:before="102" w:line="271" w:lineRule="auto"/>
        <w:ind w:left="2204" w:right="1175" w:hanging="1"/>
        <w:jc w:val="both"/>
        <w:rPr>
          <w:lang w:val="en-US"/>
        </w:rPr>
      </w:pPr>
      <w:r w:rsidRPr="008B0622">
        <w:rPr>
          <w:color w:val="231F20"/>
          <w:lang w:val="en-US"/>
        </w:rPr>
        <w:t xml:space="preserve">Organizational design is </w:t>
      </w:r>
      <w:r w:rsidR="00212D0A">
        <w:rPr>
          <w:color w:val="231F20"/>
          <w:lang w:val="en-US"/>
        </w:rPr>
        <w:t>continually evolving</w:t>
      </w:r>
      <w:r w:rsidRPr="008B0622">
        <w:rPr>
          <w:color w:val="231F20"/>
          <w:lang w:val="en-US"/>
        </w:rPr>
        <w:t xml:space="preserve"> </w:t>
      </w:r>
      <w:r w:rsidR="007834BD">
        <w:rPr>
          <w:color w:val="231F20"/>
          <w:lang w:val="en-US"/>
        </w:rPr>
        <w:t>among</w:t>
      </w:r>
      <w:r w:rsidRPr="008B0622">
        <w:rPr>
          <w:color w:val="231F20"/>
          <w:lang w:val="en-US"/>
        </w:rPr>
        <w:t xml:space="preserve"> companies and in the supply chain. Its development is individual and may be triggered or caused by change, or may itself effect change, and/or may include measures to </w:t>
      </w:r>
      <w:r w:rsidR="00EF3494">
        <w:rPr>
          <w:color w:val="231F20"/>
          <w:lang w:val="en-US"/>
        </w:rPr>
        <w:t>tackle</w:t>
      </w:r>
      <w:r w:rsidRPr="008B0622">
        <w:rPr>
          <w:color w:val="231F20"/>
          <w:lang w:val="en-US"/>
        </w:rPr>
        <w:t xml:space="preserve"> change.</w:t>
      </w:r>
    </w:p>
    <w:p w14:paraId="557595FB" w14:textId="77777777" w:rsidR="00BA598D" w:rsidRPr="008B0622" w:rsidRDefault="00BA598D">
      <w:pPr>
        <w:pStyle w:val="BodyText"/>
        <w:spacing w:before="7"/>
        <w:rPr>
          <w:sz w:val="22"/>
          <w:lang w:val="en-US"/>
        </w:rPr>
      </w:pPr>
    </w:p>
    <w:p w14:paraId="557595FC" w14:textId="1AF8B863" w:rsidR="00BA598D" w:rsidRPr="008B0622" w:rsidRDefault="007C65E1">
      <w:pPr>
        <w:pStyle w:val="BodyText"/>
        <w:spacing w:before="1" w:line="271" w:lineRule="auto"/>
        <w:ind w:left="2204" w:right="1174"/>
        <w:jc w:val="both"/>
        <w:rPr>
          <w:lang w:val="en-US"/>
        </w:rPr>
      </w:pPr>
      <w:r w:rsidRPr="008B0622">
        <w:rPr>
          <w:color w:val="231F20"/>
          <w:lang w:val="en-US"/>
        </w:rPr>
        <w:t xml:space="preserve">As early as 1918 Henry Fayol wrote the "14 Principles of Management" (Fayol 1963 [1918]), </w:t>
      </w:r>
      <w:r w:rsidR="007834BD">
        <w:rPr>
          <w:color w:val="231F20"/>
          <w:lang w:val="en-US"/>
        </w:rPr>
        <w:t xml:space="preserve">the </w:t>
      </w:r>
      <w:r w:rsidRPr="008B0622">
        <w:rPr>
          <w:color w:val="231F20"/>
          <w:lang w:val="en-US"/>
        </w:rPr>
        <w:t xml:space="preserve">pillars </w:t>
      </w:r>
      <w:r w:rsidR="007834BD">
        <w:rPr>
          <w:color w:val="231F20"/>
          <w:lang w:val="en-US"/>
        </w:rPr>
        <w:t xml:space="preserve">of which </w:t>
      </w:r>
      <w:r w:rsidRPr="008B0622">
        <w:rPr>
          <w:color w:val="231F20"/>
          <w:lang w:val="en-US"/>
        </w:rPr>
        <w:t xml:space="preserve">now </w:t>
      </w:r>
      <w:r w:rsidR="007B49D4">
        <w:rPr>
          <w:color w:val="231F20"/>
          <w:lang w:val="en-US"/>
        </w:rPr>
        <w:t>form the basis of</w:t>
      </w:r>
      <w:r w:rsidRPr="008B0622">
        <w:rPr>
          <w:color w:val="231F20"/>
          <w:lang w:val="en-US"/>
        </w:rPr>
        <w:t xml:space="preserve"> general organizational principles, organization</w:t>
      </w:r>
      <w:r w:rsidR="007834BD">
        <w:rPr>
          <w:color w:val="231F20"/>
          <w:lang w:val="en-US"/>
        </w:rPr>
        <w:t>al</w:t>
      </w:r>
      <w:r w:rsidRPr="008B0622">
        <w:rPr>
          <w:color w:val="231F20"/>
          <w:lang w:val="en-US"/>
        </w:rPr>
        <w:t xml:space="preserve"> </w:t>
      </w:r>
      <w:proofErr w:type="gramStart"/>
      <w:r w:rsidRPr="008B0622">
        <w:rPr>
          <w:color w:val="231F20"/>
          <w:lang w:val="en-US"/>
        </w:rPr>
        <w:t>design</w:t>
      </w:r>
      <w:proofErr w:type="gramEnd"/>
      <w:r w:rsidRPr="008B0622">
        <w:rPr>
          <w:color w:val="231F20"/>
          <w:lang w:val="en-US"/>
        </w:rPr>
        <w:t xml:space="preserve"> and simulations of organizational design. Simulation models are used to predict strategic </w:t>
      </w:r>
      <w:r w:rsidR="00517DEA">
        <w:rPr>
          <w:color w:val="231F20"/>
          <w:lang w:val="en-US"/>
        </w:rPr>
        <w:t xml:space="preserve">and operational impacts </w:t>
      </w:r>
      <w:r w:rsidRPr="008B0622">
        <w:rPr>
          <w:color w:val="231F20"/>
          <w:lang w:val="en-US"/>
        </w:rPr>
        <w:t>and facilitate controlling and risk management in complex supply chain systems.</w:t>
      </w:r>
    </w:p>
    <w:p w14:paraId="557595F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FE" w14:textId="77777777" w:rsidR="00BA598D" w:rsidRPr="008B0622" w:rsidRDefault="00BA598D">
      <w:pPr>
        <w:pStyle w:val="BodyText"/>
        <w:rPr>
          <w:lang w:val="en-US"/>
        </w:rPr>
      </w:pPr>
    </w:p>
    <w:p w14:paraId="557595FF" w14:textId="77777777" w:rsidR="00BA598D" w:rsidRPr="008B0622" w:rsidRDefault="00BA598D">
      <w:pPr>
        <w:pStyle w:val="BodyText"/>
        <w:spacing w:before="5"/>
        <w:rPr>
          <w:lang w:val="en-US"/>
        </w:rPr>
      </w:pPr>
    </w:p>
    <w:p w14:paraId="55759600" w14:textId="382B1E1E"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601" w14:textId="77777777" w:rsidR="00BA598D" w:rsidRPr="008B0622" w:rsidRDefault="00BA598D">
      <w:pPr>
        <w:pStyle w:val="BodyText"/>
        <w:rPr>
          <w:lang w:val="en-US"/>
        </w:rPr>
      </w:pPr>
    </w:p>
    <w:p w14:paraId="55759602" w14:textId="77777777" w:rsidR="00BA598D" w:rsidRPr="008B0622" w:rsidRDefault="00BA598D">
      <w:pPr>
        <w:pStyle w:val="BodyText"/>
        <w:rPr>
          <w:lang w:val="en-US"/>
        </w:rPr>
      </w:pPr>
    </w:p>
    <w:p w14:paraId="55759603" w14:textId="77777777" w:rsidR="00BA598D" w:rsidRPr="008B0622" w:rsidRDefault="00BA598D">
      <w:pPr>
        <w:pStyle w:val="BodyText"/>
        <w:rPr>
          <w:lang w:val="en-US"/>
        </w:rPr>
      </w:pPr>
    </w:p>
    <w:p w14:paraId="55759604" w14:textId="77777777" w:rsidR="00BA598D" w:rsidRPr="008B0622" w:rsidRDefault="00BA598D">
      <w:pPr>
        <w:pStyle w:val="BodyText"/>
        <w:rPr>
          <w:lang w:val="en-US"/>
        </w:rPr>
      </w:pPr>
    </w:p>
    <w:p w14:paraId="55759605" w14:textId="77777777" w:rsidR="00BA598D" w:rsidRPr="008B0622" w:rsidRDefault="00BA598D">
      <w:pPr>
        <w:pStyle w:val="BodyText"/>
        <w:rPr>
          <w:lang w:val="en-US"/>
        </w:rPr>
      </w:pPr>
    </w:p>
    <w:p w14:paraId="55759606" w14:textId="77777777" w:rsidR="00BA598D" w:rsidRPr="008B0622" w:rsidRDefault="00BA598D">
      <w:pPr>
        <w:pStyle w:val="BodyText"/>
        <w:spacing w:before="1"/>
        <w:rPr>
          <w:sz w:val="18"/>
          <w:lang w:val="en-US"/>
        </w:rPr>
      </w:pPr>
    </w:p>
    <w:p w14:paraId="55759607" w14:textId="5C6795AC" w:rsidR="00BA598D" w:rsidRPr="008B0622" w:rsidRDefault="007C65E1">
      <w:pPr>
        <w:pStyle w:val="Heading3"/>
        <w:numPr>
          <w:ilvl w:val="1"/>
          <w:numId w:val="8"/>
        </w:numPr>
        <w:tabs>
          <w:tab w:val="left" w:pos="1525"/>
        </w:tabs>
        <w:spacing w:before="100"/>
        <w:ind w:left="1524" w:hanging="568"/>
        <w:jc w:val="left"/>
        <w:rPr>
          <w:lang w:val="en-US"/>
        </w:rPr>
      </w:pPr>
      <w:r w:rsidRPr="008B0622">
        <w:rPr>
          <w:color w:val="003946"/>
          <w:lang w:val="en-US"/>
        </w:rPr>
        <w:t xml:space="preserve">System Dynamics: </w:t>
      </w:r>
      <w:r w:rsidR="00706930">
        <w:rPr>
          <w:color w:val="003946"/>
          <w:lang w:val="en-US"/>
        </w:rPr>
        <w:t xml:space="preserve">Systems </w:t>
      </w:r>
      <w:r w:rsidR="00AD5116">
        <w:rPr>
          <w:color w:val="003946"/>
          <w:lang w:val="en-US"/>
        </w:rPr>
        <w:t>T</w:t>
      </w:r>
      <w:r w:rsidR="00706930">
        <w:rPr>
          <w:color w:val="003946"/>
          <w:lang w:val="en-US"/>
        </w:rPr>
        <w:t>hinking</w:t>
      </w:r>
      <w:r w:rsidRPr="008B0622">
        <w:rPr>
          <w:color w:val="003946"/>
          <w:lang w:val="en-US"/>
        </w:rPr>
        <w:t xml:space="preserve"> and Simulation</w:t>
      </w:r>
    </w:p>
    <w:p w14:paraId="55759608" w14:textId="77777777" w:rsidR="00BA598D" w:rsidRPr="008B0622" w:rsidRDefault="00BA598D">
      <w:pPr>
        <w:pStyle w:val="BodyText"/>
        <w:spacing w:before="8"/>
        <w:rPr>
          <w:sz w:val="14"/>
          <w:lang w:val="en-US"/>
        </w:rPr>
      </w:pPr>
    </w:p>
    <w:p w14:paraId="55759609" w14:textId="77777777" w:rsidR="00BA598D" w:rsidRPr="008B0622" w:rsidRDefault="00BA598D">
      <w:pPr>
        <w:rPr>
          <w:sz w:val="14"/>
          <w:lang w:val="en-US"/>
        </w:rPr>
        <w:sectPr w:rsidR="00BA598D" w:rsidRPr="008B0622">
          <w:pgSz w:w="11910" w:h="16840"/>
          <w:pgMar w:top="960" w:right="240" w:bottom="280" w:left="460" w:header="0" w:footer="0" w:gutter="0"/>
          <w:cols w:space="720"/>
        </w:sectPr>
      </w:pPr>
    </w:p>
    <w:p w14:paraId="5575960A" w14:textId="060D77CC" w:rsidR="00BA598D" w:rsidRPr="008B0622" w:rsidRDefault="007C65E1">
      <w:pPr>
        <w:pStyle w:val="BodyText"/>
        <w:spacing w:before="100" w:line="271" w:lineRule="auto"/>
        <w:ind w:left="957"/>
        <w:jc w:val="both"/>
        <w:rPr>
          <w:lang w:val="en-US"/>
        </w:rPr>
      </w:pPr>
      <w:r w:rsidRPr="008B0622">
        <w:rPr>
          <w:color w:val="231F20"/>
          <w:lang w:val="en-US"/>
        </w:rPr>
        <w:t>One fundamental principle firmly anchored in supply chain management</w:t>
      </w:r>
      <w:r w:rsidR="00882C47">
        <w:rPr>
          <w:color w:val="231F20"/>
          <w:lang w:val="en-US"/>
        </w:rPr>
        <w:t xml:space="preserve"> is </w:t>
      </w:r>
      <w:r w:rsidR="00214C96">
        <w:rPr>
          <w:color w:val="231F20"/>
          <w:lang w:val="en-US"/>
        </w:rPr>
        <w:t>the</w:t>
      </w:r>
      <w:r w:rsidRPr="008B0622">
        <w:rPr>
          <w:color w:val="231F20"/>
          <w:lang w:val="en-US"/>
        </w:rPr>
        <w:t xml:space="preserve"> holistic view of strategic and operational approaches. System dynamics is a technique</w:t>
      </w:r>
      <w:r w:rsidR="00D14678">
        <w:rPr>
          <w:color w:val="231F20"/>
          <w:lang w:val="en-US"/>
        </w:rPr>
        <w:t xml:space="preserve"> designed</w:t>
      </w:r>
      <w:r w:rsidRPr="008B0622">
        <w:rPr>
          <w:color w:val="231F20"/>
          <w:lang w:val="en-US"/>
        </w:rPr>
        <w:t xml:space="preserve"> to </w:t>
      </w:r>
      <w:r w:rsidR="003B5009">
        <w:rPr>
          <w:color w:val="231F20"/>
          <w:lang w:val="en-US"/>
        </w:rPr>
        <w:t>assist</w:t>
      </w:r>
      <w:r w:rsidRPr="008B0622">
        <w:rPr>
          <w:color w:val="231F20"/>
          <w:lang w:val="en-US"/>
        </w:rPr>
        <w:t xml:space="preserve"> companies</w:t>
      </w:r>
      <w:r w:rsidR="00D14678">
        <w:rPr>
          <w:color w:val="231F20"/>
          <w:lang w:val="en-US"/>
        </w:rPr>
        <w:t>,</w:t>
      </w:r>
      <w:r w:rsidRPr="008B0622">
        <w:rPr>
          <w:color w:val="231F20"/>
          <w:lang w:val="en-US"/>
        </w:rPr>
        <w:t xml:space="preserve"> supply chains</w:t>
      </w:r>
      <w:r w:rsidR="003B5009">
        <w:rPr>
          <w:color w:val="231F20"/>
          <w:lang w:val="en-US"/>
        </w:rPr>
        <w:t xml:space="preserve"> and managers</w:t>
      </w:r>
      <w:r w:rsidRPr="008B0622">
        <w:rPr>
          <w:color w:val="231F20"/>
          <w:lang w:val="en-US"/>
        </w:rPr>
        <w:t xml:space="preserve"> </w:t>
      </w:r>
      <w:r w:rsidR="002B1AD0">
        <w:rPr>
          <w:color w:val="231F20"/>
          <w:lang w:val="en-US"/>
        </w:rPr>
        <w:t>with</w:t>
      </w:r>
      <w:r w:rsidRPr="008B0622">
        <w:rPr>
          <w:color w:val="231F20"/>
          <w:lang w:val="en-US"/>
        </w:rPr>
        <w:t xml:space="preserve"> mapping complex correlations through </w:t>
      </w:r>
      <w:r w:rsidR="00706930">
        <w:rPr>
          <w:color w:val="231F20"/>
          <w:lang w:val="en-US"/>
        </w:rPr>
        <w:t>systems thinking</w:t>
      </w:r>
      <w:r w:rsidRPr="008B0622">
        <w:rPr>
          <w:color w:val="231F20"/>
          <w:lang w:val="en-US"/>
        </w:rPr>
        <w:t xml:space="preserve"> and system simulations. Potential management-level decisions in the </w:t>
      </w:r>
      <w:r w:rsidR="00E33276">
        <w:rPr>
          <w:color w:val="231F20"/>
          <w:lang w:val="en-US"/>
        </w:rPr>
        <w:t>global value chain</w:t>
      </w:r>
      <w:r w:rsidRPr="008B0622">
        <w:rPr>
          <w:color w:val="231F20"/>
          <w:lang w:val="en-US"/>
        </w:rPr>
        <w:t xml:space="preserve"> are derived, </w:t>
      </w:r>
      <w:proofErr w:type="gramStart"/>
      <w:r w:rsidRPr="008B0622">
        <w:rPr>
          <w:color w:val="231F20"/>
          <w:lang w:val="en-US"/>
        </w:rPr>
        <w:t>analyzed</w:t>
      </w:r>
      <w:proofErr w:type="gramEnd"/>
      <w:r w:rsidRPr="008B0622">
        <w:rPr>
          <w:color w:val="231F20"/>
          <w:lang w:val="en-US"/>
        </w:rPr>
        <w:t xml:space="preserve"> and simulated. </w:t>
      </w:r>
      <w:r w:rsidR="00EF1887">
        <w:rPr>
          <w:color w:val="231F20"/>
          <w:lang w:val="en-US"/>
        </w:rPr>
        <w:t>A f</w:t>
      </w:r>
      <w:r w:rsidRPr="008B0622">
        <w:rPr>
          <w:color w:val="231F20"/>
          <w:lang w:val="en-US"/>
        </w:rPr>
        <w:t>inal decision</w:t>
      </w:r>
      <w:r w:rsidR="00EF1887">
        <w:rPr>
          <w:color w:val="231F20"/>
          <w:lang w:val="en-US"/>
        </w:rPr>
        <w:t xml:space="preserve"> is</w:t>
      </w:r>
      <w:r w:rsidRPr="008B0622">
        <w:rPr>
          <w:color w:val="231F20"/>
          <w:lang w:val="en-US"/>
        </w:rPr>
        <w:t xml:space="preserve"> made with the simulation results in mind.</w:t>
      </w:r>
    </w:p>
    <w:p w14:paraId="5575960B" w14:textId="77777777" w:rsidR="00BA598D" w:rsidRPr="008B0622" w:rsidRDefault="00BA598D">
      <w:pPr>
        <w:pStyle w:val="BodyText"/>
        <w:spacing w:before="7"/>
        <w:rPr>
          <w:sz w:val="22"/>
          <w:lang w:val="en-US"/>
        </w:rPr>
      </w:pPr>
    </w:p>
    <w:p w14:paraId="5575960C" w14:textId="211A8B56" w:rsidR="00BA598D" w:rsidRPr="008B0622" w:rsidRDefault="007C65E1">
      <w:pPr>
        <w:pStyle w:val="BodyText"/>
        <w:spacing w:line="271" w:lineRule="auto"/>
        <w:ind w:left="957"/>
        <w:jc w:val="both"/>
        <w:rPr>
          <w:lang w:val="en-US"/>
        </w:rPr>
      </w:pPr>
      <w:r w:rsidRPr="008B0622">
        <w:rPr>
          <w:color w:val="231F20"/>
          <w:lang w:val="en-US"/>
        </w:rPr>
        <w:t>The systemic approach enables humans to recognize interactions and identify linear causes</w:t>
      </w:r>
      <w:r w:rsidR="00F81722">
        <w:rPr>
          <w:color w:val="231F20"/>
          <w:lang w:val="en-US"/>
        </w:rPr>
        <w:t xml:space="preserve"> (</w:t>
      </w:r>
      <w:proofErr w:type="gramStart"/>
      <w:r w:rsidRPr="008B0622">
        <w:rPr>
          <w:color w:val="231F20"/>
          <w:lang w:val="en-US"/>
        </w:rPr>
        <w:t>i.e.</w:t>
      </w:r>
      <w:proofErr w:type="gramEnd"/>
      <w:r w:rsidRPr="008B0622">
        <w:rPr>
          <w:color w:val="231F20"/>
          <w:lang w:val="en-US"/>
        </w:rPr>
        <w:t xml:space="preserve"> chains of effects</w:t>
      </w:r>
      <w:r w:rsidR="00F81722">
        <w:rPr>
          <w:color w:val="231F20"/>
          <w:lang w:val="en-US"/>
        </w:rPr>
        <w:t>)</w:t>
      </w:r>
      <w:r w:rsidRPr="008B0622">
        <w:rPr>
          <w:color w:val="231F20"/>
          <w:lang w:val="en-US"/>
        </w:rPr>
        <w:t xml:space="preserve">. Visualizing even the smallest system components can </w:t>
      </w:r>
      <w:r w:rsidR="00F81722">
        <w:rPr>
          <w:color w:val="231F20"/>
          <w:lang w:val="en-US"/>
        </w:rPr>
        <w:t>aid understanding of</w:t>
      </w:r>
      <w:r w:rsidRPr="008B0622">
        <w:rPr>
          <w:color w:val="231F20"/>
          <w:lang w:val="en-US"/>
        </w:rPr>
        <w:t xml:space="preserve"> complex and dynamic systems and </w:t>
      </w:r>
      <w:r w:rsidR="00F81722">
        <w:rPr>
          <w:color w:val="231F20"/>
          <w:lang w:val="en-US"/>
        </w:rPr>
        <w:t>even the comprehension of</w:t>
      </w:r>
      <w:r w:rsidRPr="008B0622">
        <w:rPr>
          <w:color w:val="231F20"/>
          <w:lang w:val="en-US"/>
        </w:rPr>
        <w:t xml:space="preserve"> counterintuitive behavior.</w:t>
      </w:r>
    </w:p>
    <w:p w14:paraId="5575960D" w14:textId="77777777" w:rsidR="00BA598D" w:rsidRPr="008B0622" w:rsidRDefault="00BA598D">
      <w:pPr>
        <w:pStyle w:val="BodyText"/>
        <w:spacing w:before="8"/>
        <w:rPr>
          <w:sz w:val="22"/>
          <w:lang w:val="en-US"/>
        </w:rPr>
      </w:pPr>
    </w:p>
    <w:p w14:paraId="5575960E" w14:textId="0250B854" w:rsidR="00BA598D" w:rsidRPr="008B0622" w:rsidRDefault="007C65E1">
      <w:pPr>
        <w:pStyle w:val="BodyText"/>
        <w:spacing w:line="271" w:lineRule="auto"/>
        <w:ind w:left="957" w:hanging="1"/>
        <w:jc w:val="both"/>
        <w:rPr>
          <w:lang w:val="en-US"/>
        </w:rPr>
      </w:pPr>
      <w:r w:rsidRPr="008B0622">
        <w:rPr>
          <w:color w:val="231F20"/>
          <w:lang w:val="en-US"/>
        </w:rPr>
        <w:t>People</w:t>
      </w:r>
      <w:r w:rsidR="00E06713">
        <w:rPr>
          <w:color w:val="231F20"/>
          <w:lang w:val="en-US"/>
        </w:rPr>
        <w:t xml:space="preserve"> tend to</w:t>
      </w:r>
      <w:r w:rsidRPr="008B0622">
        <w:rPr>
          <w:color w:val="231F20"/>
          <w:lang w:val="en-US"/>
        </w:rPr>
        <w:t xml:space="preserve"> think</w:t>
      </w:r>
      <w:r w:rsidR="00E06713">
        <w:rPr>
          <w:color w:val="231F20"/>
          <w:lang w:val="en-US"/>
        </w:rPr>
        <w:t xml:space="preserve"> in</w:t>
      </w:r>
      <w:r w:rsidRPr="008B0622">
        <w:rPr>
          <w:color w:val="231F20"/>
          <w:lang w:val="en-US"/>
        </w:rPr>
        <w:t xml:space="preserve"> linear</w:t>
      </w:r>
      <w:r w:rsidR="00E06713">
        <w:rPr>
          <w:color w:val="231F20"/>
          <w:lang w:val="en-US"/>
        </w:rPr>
        <w:t xml:space="preserve"> patterns</w:t>
      </w:r>
      <w:r w:rsidRPr="008B0622">
        <w:rPr>
          <w:color w:val="231F20"/>
          <w:lang w:val="en-US"/>
        </w:rPr>
        <w:t xml:space="preserve">. Systemic thinking is a non-linear, complex way of thinking with feedback structures. </w:t>
      </w:r>
      <w:r w:rsidR="00C1168B">
        <w:rPr>
          <w:color w:val="231F20"/>
          <w:lang w:val="en-US"/>
        </w:rPr>
        <w:t>I</w:t>
      </w:r>
      <w:r w:rsidR="00C1168B" w:rsidRPr="008B0622">
        <w:rPr>
          <w:color w:val="231F20"/>
          <w:lang w:val="en-US"/>
        </w:rPr>
        <w:t>nteractions and causes of behavioral patterns</w:t>
      </w:r>
      <w:r w:rsidR="00C1168B">
        <w:rPr>
          <w:color w:val="231F20"/>
          <w:lang w:val="en-US"/>
        </w:rPr>
        <w:t xml:space="preserve"> are revealed by i</w:t>
      </w:r>
      <w:r w:rsidR="00E06713">
        <w:rPr>
          <w:color w:val="231F20"/>
          <w:lang w:val="en-US"/>
        </w:rPr>
        <w:t>ts</w:t>
      </w:r>
      <w:r w:rsidRPr="008B0622">
        <w:rPr>
          <w:color w:val="231F20"/>
          <w:lang w:val="en-US"/>
        </w:rPr>
        <w:t xml:space="preserve"> multidimensionality, supported </w:t>
      </w:r>
      <w:r w:rsidR="00E06713">
        <w:rPr>
          <w:color w:val="231F20"/>
          <w:lang w:val="en-US"/>
        </w:rPr>
        <w:t>by</w:t>
      </w:r>
      <w:r w:rsidRPr="008B0622">
        <w:rPr>
          <w:color w:val="231F20"/>
          <w:lang w:val="en-US"/>
        </w:rPr>
        <w:t xml:space="preserve"> the </w:t>
      </w:r>
      <w:r w:rsidR="00E06713">
        <w:rPr>
          <w:color w:val="231F20"/>
          <w:lang w:val="en-US"/>
        </w:rPr>
        <w:t>overarching</w:t>
      </w:r>
      <w:r w:rsidRPr="008B0622">
        <w:rPr>
          <w:color w:val="231F20"/>
          <w:lang w:val="en-US"/>
        </w:rPr>
        <w:t xml:space="preserve"> architectures of quantities, qualities and other dynamic components.</w:t>
      </w:r>
    </w:p>
    <w:p w14:paraId="5575960F" w14:textId="77777777" w:rsidR="00BA598D" w:rsidRPr="008B0622" w:rsidRDefault="00BA598D">
      <w:pPr>
        <w:pStyle w:val="BodyText"/>
        <w:spacing w:before="8"/>
        <w:rPr>
          <w:sz w:val="22"/>
          <w:lang w:val="en-US"/>
        </w:rPr>
      </w:pPr>
    </w:p>
    <w:p w14:paraId="55759610" w14:textId="685A2A19" w:rsidR="00BA598D" w:rsidRPr="008B0622" w:rsidRDefault="007C65E1">
      <w:pPr>
        <w:pStyle w:val="BodyText"/>
        <w:spacing w:line="271" w:lineRule="auto"/>
        <w:ind w:left="957" w:hanging="1"/>
        <w:jc w:val="both"/>
        <w:rPr>
          <w:lang w:val="en-US"/>
        </w:rPr>
      </w:pPr>
      <w:r w:rsidRPr="008B0622">
        <w:rPr>
          <w:color w:val="231F20"/>
          <w:lang w:val="en-US"/>
        </w:rPr>
        <w:t>Feedback is based on mathematical equations and forms the basis for quantitative model</w:t>
      </w:r>
      <w:r w:rsidR="00A066B0">
        <w:rPr>
          <w:color w:val="231F20"/>
          <w:lang w:val="en-US"/>
        </w:rPr>
        <w:t>ing</w:t>
      </w:r>
      <w:r w:rsidRPr="008B0622">
        <w:rPr>
          <w:color w:val="231F20"/>
          <w:lang w:val="en-US"/>
        </w:rPr>
        <w:t xml:space="preserve"> of interactions</w:t>
      </w:r>
      <w:r w:rsidR="00A066B0">
        <w:rPr>
          <w:color w:val="231F20"/>
          <w:lang w:val="en-US"/>
        </w:rPr>
        <w:t xml:space="preserve"> which are subsequently</w:t>
      </w:r>
      <w:r w:rsidRPr="008B0622">
        <w:rPr>
          <w:color w:val="231F20"/>
          <w:lang w:val="en-US"/>
        </w:rPr>
        <w:t xml:space="preserve"> visualized in causal diagrams.</w:t>
      </w:r>
    </w:p>
    <w:p w14:paraId="55759611" w14:textId="77777777" w:rsidR="00BA598D" w:rsidRPr="008B0622" w:rsidRDefault="00BA598D">
      <w:pPr>
        <w:pStyle w:val="BodyText"/>
        <w:spacing w:before="7"/>
        <w:rPr>
          <w:sz w:val="22"/>
          <w:lang w:val="en-US"/>
        </w:rPr>
      </w:pPr>
    </w:p>
    <w:p w14:paraId="55759612" w14:textId="0E59DB07" w:rsidR="00BA598D" w:rsidRPr="008B0622" w:rsidRDefault="007C65E1">
      <w:pPr>
        <w:pStyle w:val="BodyText"/>
        <w:spacing w:line="271" w:lineRule="auto"/>
        <w:ind w:left="957"/>
        <w:jc w:val="both"/>
        <w:rPr>
          <w:lang w:val="en-US"/>
        </w:rPr>
      </w:pPr>
      <w:r w:rsidRPr="008B0622">
        <w:rPr>
          <w:color w:val="231F20"/>
          <w:lang w:val="en-US"/>
        </w:rPr>
        <w:t xml:space="preserve">Feedback is therefore a "method of self-control in or via the development of control loops.” The </w:t>
      </w:r>
      <w:r w:rsidR="006978EE">
        <w:rPr>
          <w:color w:val="231F20"/>
          <w:lang w:val="en-US"/>
        </w:rPr>
        <w:t>system status</w:t>
      </w:r>
      <w:r w:rsidRPr="008B0622">
        <w:rPr>
          <w:color w:val="231F20"/>
          <w:lang w:val="en-US"/>
        </w:rPr>
        <w:t xml:space="preserve"> (actual value) </w:t>
      </w:r>
      <w:r w:rsidR="006978EE">
        <w:rPr>
          <w:color w:val="231F20"/>
          <w:lang w:val="en-US"/>
        </w:rPr>
        <w:t xml:space="preserve">is checked, </w:t>
      </w:r>
      <w:r w:rsidRPr="008B0622">
        <w:rPr>
          <w:color w:val="231F20"/>
          <w:lang w:val="en-US"/>
        </w:rPr>
        <w:t>and if it deviate</w:t>
      </w:r>
      <w:r w:rsidR="006978EE">
        <w:rPr>
          <w:color w:val="231F20"/>
          <w:lang w:val="en-US"/>
        </w:rPr>
        <w:t>s</w:t>
      </w:r>
      <w:r w:rsidRPr="008B0622">
        <w:rPr>
          <w:color w:val="231F20"/>
          <w:lang w:val="en-US"/>
        </w:rPr>
        <w:t xml:space="preserve"> from the target, countermeasures are </w:t>
      </w:r>
      <w:r w:rsidR="00744540">
        <w:rPr>
          <w:color w:val="231F20"/>
          <w:lang w:val="en-US"/>
        </w:rPr>
        <w:t>implemented</w:t>
      </w:r>
      <w:r w:rsidRPr="008B0622">
        <w:rPr>
          <w:color w:val="231F20"/>
          <w:lang w:val="en-US"/>
        </w:rPr>
        <w:t>. Feedback which allows a system to</w:t>
      </w:r>
      <w:r w:rsidR="0068310A">
        <w:rPr>
          <w:color w:val="231F20"/>
          <w:lang w:val="en-US"/>
        </w:rPr>
        <w:t xml:space="preserve"> </w:t>
      </w:r>
      <w:r w:rsidRPr="008B0622">
        <w:rPr>
          <w:color w:val="231F20"/>
          <w:lang w:val="en-US"/>
        </w:rPr>
        <w:t xml:space="preserve">automatically </w:t>
      </w:r>
      <w:r w:rsidR="008F488A">
        <w:rPr>
          <w:color w:val="231F20"/>
          <w:lang w:val="en-US"/>
        </w:rPr>
        <w:t xml:space="preserve">self-correct </w:t>
      </w:r>
      <w:r w:rsidRPr="008B0622">
        <w:rPr>
          <w:color w:val="231F20"/>
          <w:lang w:val="en-US"/>
        </w:rPr>
        <w:t xml:space="preserve">within limits is known as </w:t>
      </w:r>
      <w:r w:rsidR="008F488A">
        <w:rPr>
          <w:color w:val="231F20"/>
          <w:lang w:val="en-US"/>
        </w:rPr>
        <w:t xml:space="preserve">a </w:t>
      </w:r>
      <w:r w:rsidRPr="008B0622">
        <w:rPr>
          <w:color w:val="231F20"/>
          <w:lang w:val="en-US"/>
        </w:rPr>
        <w:t>negative feedback</w:t>
      </w:r>
      <w:r w:rsidR="008F488A">
        <w:rPr>
          <w:color w:val="231F20"/>
          <w:lang w:val="en-US"/>
        </w:rPr>
        <w:t xml:space="preserve"> loop</w:t>
      </w:r>
      <w:r w:rsidRPr="008B0622">
        <w:rPr>
          <w:color w:val="231F20"/>
          <w:lang w:val="en-US"/>
        </w:rPr>
        <w:t xml:space="preserve">; by contrast, </w:t>
      </w:r>
      <w:r w:rsidR="001D33F2">
        <w:rPr>
          <w:color w:val="231F20"/>
          <w:lang w:val="en-US"/>
        </w:rPr>
        <w:t xml:space="preserve">positive feedback loops </w:t>
      </w:r>
      <w:r w:rsidRPr="008B0622">
        <w:rPr>
          <w:color w:val="231F20"/>
          <w:lang w:val="en-US"/>
        </w:rPr>
        <w:t>will cause the system to explode or freeze" (F</w:t>
      </w:r>
      <w:r w:rsidR="00237494">
        <w:rPr>
          <w:color w:val="231F20"/>
          <w:lang w:val="en-US"/>
        </w:rPr>
        <w:t>ees</w:t>
      </w:r>
      <w:r w:rsidRPr="008B0622">
        <w:rPr>
          <w:color w:val="231F20"/>
          <w:lang w:val="en-US"/>
        </w:rPr>
        <w:t xml:space="preserve"> 2010).</w:t>
      </w:r>
    </w:p>
    <w:p w14:paraId="55759613" w14:textId="77777777" w:rsidR="00BA598D" w:rsidRPr="008B0622" w:rsidRDefault="00BA598D">
      <w:pPr>
        <w:pStyle w:val="BodyText"/>
        <w:rPr>
          <w:sz w:val="24"/>
          <w:lang w:val="en-US"/>
        </w:rPr>
      </w:pPr>
    </w:p>
    <w:p w14:paraId="55759614" w14:textId="77777777" w:rsidR="00BA598D" w:rsidRPr="008B0622" w:rsidRDefault="007C65E1">
      <w:pPr>
        <w:pStyle w:val="Heading6"/>
        <w:spacing w:line="247" w:lineRule="auto"/>
        <w:ind w:left="957" w:right="115"/>
        <w:jc w:val="left"/>
        <w:rPr>
          <w:lang w:val="en-US"/>
        </w:rPr>
      </w:pPr>
      <w:r w:rsidRPr="008B0622">
        <w:rPr>
          <w:color w:val="003946"/>
          <w:lang w:val="en-US"/>
        </w:rPr>
        <w:t>Fundamental Principles of System Dynamics-Based Simulations and Application Areas</w:t>
      </w:r>
    </w:p>
    <w:p w14:paraId="55759615" w14:textId="77777777" w:rsidR="00BA598D" w:rsidRPr="008B0622" w:rsidRDefault="00BA598D">
      <w:pPr>
        <w:pStyle w:val="BodyText"/>
        <w:spacing w:before="2"/>
        <w:rPr>
          <w:sz w:val="26"/>
          <w:lang w:val="en-US"/>
        </w:rPr>
      </w:pPr>
    </w:p>
    <w:p w14:paraId="55759617" w14:textId="3AD26E5B" w:rsidR="00BA598D" w:rsidRPr="008B0622" w:rsidRDefault="002051E2">
      <w:pPr>
        <w:pStyle w:val="BodyText"/>
        <w:spacing w:line="271" w:lineRule="auto"/>
        <w:ind w:left="957" w:hanging="1"/>
        <w:jc w:val="both"/>
        <w:rPr>
          <w:lang w:val="en-US"/>
        </w:rPr>
      </w:pPr>
      <w:r>
        <w:rPr>
          <w:color w:val="231F20"/>
          <w:lang w:val="en-US"/>
        </w:rPr>
        <w:t xml:space="preserve">A </w:t>
      </w:r>
      <w:r w:rsidR="007C65E1" w:rsidRPr="008B0622">
        <w:rPr>
          <w:color w:val="231F20"/>
          <w:lang w:val="en-US"/>
        </w:rPr>
        <w:t>“</w:t>
      </w:r>
      <w:r>
        <w:rPr>
          <w:color w:val="231F20"/>
          <w:lang w:val="en-US"/>
        </w:rPr>
        <w:t>s</w:t>
      </w:r>
      <w:r w:rsidR="007C65E1" w:rsidRPr="008B0622">
        <w:rPr>
          <w:color w:val="231F20"/>
          <w:lang w:val="en-US"/>
        </w:rPr>
        <w:t xml:space="preserve">ystem” is the main component of </w:t>
      </w:r>
      <w:r w:rsidR="00E06D86">
        <w:rPr>
          <w:color w:val="231F20"/>
          <w:lang w:val="en-US"/>
        </w:rPr>
        <w:t>g</w:t>
      </w:r>
      <w:r w:rsidR="007C65E1" w:rsidRPr="008B0622">
        <w:rPr>
          <w:color w:val="231F20"/>
          <w:lang w:val="en-US"/>
        </w:rPr>
        <w:t xml:space="preserve">eneral </w:t>
      </w:r>
      <w:r>
        <w:rPr>
          <w:color w:val="231F20"/>
          <w:lang w:val="en-US"/>
        </w:rPr>
        <w:t>systems</w:t>
      </w:r>
      <w:r w:rsidR="00E06D86">
        <w:rPr>
          <w:color w:val="231F20"/>
          <w:lang w:val="en-US"/>
        </w:rPr>
        <w:t xml:space="preserve"> theory</w:t>
      </w:r>
      <w:r w:rsidR="007C65E1" w:rsidRPr="008B0622">
        <w:rPr>
          <w:color w:val="231F20"/>
          <w:lang w:val="en-US"/>
        </w:rPr>
        <w:t xml:space="preserve"> as the basis for system dynamics-based simulations. Ulrich defines system theory as</w:t>
      </w:r>
      <w:r w:rsidR="006F6B78">
        <w:rPr>
          <w:color w:val="231F20"/>
          <w:lang w:val="en-US"/>
        </w:rPr>
        <w:t xml:space="preserve"> </w:t>
      </w:r>
      <w:r w:rsidR="007C65E1" w:rsidRPr="008B0622">
        <w:rPr>
          <w:color w:val="231F20"/>
          <w:lang w:val="en-US"/>
        </w:rPr>
        <w:t>"</w:t>
      </w:r>
      <w:r w:rsidR="00E06D86">
        <w:rPr>
          <w:color w:val="231F20"/>
          <w:lang w:val="en-US"/>
        </w:rPr>
        <w:t>t</w:t>
      </w:r>
      <w:r w:rsidR="007C65E1" w:rsidRPr="008B0622">
        <w:rPr>
          <w:color w:val="231F20"/>
          <w:lang w:val="en-US"/>
        </w:rPr>
        <w:t xml:space="preserve">he </w:t>
      </w:r>
      <w:r w:rsidR="000661E8">
        <w:rPr>
          <w:color w:val="231F20"/>
          <w:lang w:val="en-US"/>
        </w:rPr>
        <w:t>study</w:t>
      </w:r>
      <w:r w:rsidR="007C65E1" w:rsidRPr="008B0622">
        <w:rPr>
          <w:color w:val="231F20"/>
          <w:lang w:val="en-US"/>
        </w:rPr>
        <w:t xml:space="preserve"> of the structure, network structures and behavior of systems" (Ulrich 1970, p. 105)</w:t>
      </w:r>
      <w:r w:rsidR="000661E8">
        <w:rPr>
          <w:color w:val="231F20"/>
          <w:lang w:val="en-US"/>
        </w:rPr>
        <w:t>, whereby</w:t>
      </w:r>
      <w:r w:rsidR="007C65E1" w:rsidRPr="008B0622">
        <w:rPr>
          <w:color w:val="231F20"/>
          <w:lang w:val="en-US"/>
        </w:rPr>
        <w:t xml:space="preserve"> "system</w:t>
      </w:r>
      <w:r w:rsidR="008E1A29">
        <w:rPr>
          <w:color w:val="231F20"/>
          <w:lang w:val="en-US"/>
        </w:rPr>
        <w:t>s</w:t>
      </w:r>
      <w:r w:rsidR="007C65E1" w:rsidRPr="008B0622">
        <w:rPr>
          <w:color w:val="231F20"/>
          <w:lang w:val="en-US"/>
        </w:rPr>
        <w:t xml:space="preserve">" </w:t>
      </w:r>
      <w:r w:rsidR="008E1A29">
        <w:rPr>
          <w:color w:val="231F20"/>
          <w:lang w:val="en-US"/>
        </w:rPr>
        <w:t>refer to interrelated entities</w:t>
      </w:r>
      <w:r w:rsidR="00441D2A">
        <w:rPr>
          <w:color w:val="231F20"/>
          <w:lang w:val="en-US"/>
        </w:rPr>
        <w:t xml:space="preserve"> within a coherent whole</w:t>
      </w:r>
      <w:r w:rsidR="00EA4106">
        <w:rPr>
          <w:color w:val="231F20"/>
          <w:lang w:val="en-US"/>
        </w:rPr>
        <w:t xml:space="preserve"> which are ranked or sequenced in relation to one another </w:t>
      </w:r>
      <w:r w:rsidR="007C65E1" w:rsidRPr="008B0622">
        <w:rPr>
          <w:color w:val="231F20"/>
          <w:lang w:val="en-US"/>
        </w:rPr>
        <w:t xml:space="preserve">or </w:t>
      </w:r>
      <w:r w:rsidR="00EA4106">
        <w:rPr>
          <w:color w:val="231F20"/>
          <w:lang w:val="en-US"/>
        </w:rPr>
        <w:t>inter</w:t>
      </w:r>
      <w:r w:rsidR="007C65E1" w:rsidRPr="008B0622">
        <w:rPr>
          <w:color w:val="231F20"/>
          <w:lang w:val="en-US"/>
        </w:rPr>
        <w:t>connected.</w:t>
      </w:r>
    </w:p>
    <w:p w14:paraId="55759618" w14:textId="77777777" w:rsidR="00BA598D" w:rsidRPr="008B0622" w:rsidRDefault="007C65E1">
      <w:pPr>
        <w:rPr>
          <w:lang w:val="en-US"/>
        </w:rPr>
      </w:pPr>
      <w:r w:rsidRPr="008B0622">
        <w:rPr>
          <w:lang w:val="en-US"/>
        </w:rPr>
        <w:br w:type="column"/>
      </w:r>
    </w:p>
    <w:p w14:paraId="55759619" w14:textId="77777777" w:rsidR="00BA598D" w:rsidRPr="008B0622" w:rsidRDefault="00BA598D">
      <w:pPr>
        <w:pStyle w:val="BodyText"/>
        <w:rPr>
          <w:sz w:val="22"/>
          <w:lang w:val="en-US"/>
        </w:rPr>
      </w:pPr>
    </w:p>
    <w:p w14:paraId="5575961A" w14:textId="77777777" w:rsidR="00BA598D" w:rsidRPr="008B0622" w:rsidRDefault="00BA598D">
      <w:pPr>
        <w:pStyle w:val="BodyText"/>
        <w:rPr>
          <w:sz w:val="22"/>
          <w:lang w:val="en-US"/>
        </w:rPr>
      </w:pPr>
    </w:p>
    <w:p w14:paraId="5575961B" w14:textId="1A11D0F9" w:rsidR="00BA598D" w:rsidRPr="008B0622" w:rsidRDefault="00706930">
      <w:pPr>
        <w:spacing w:before="140"/>
        <w:ind w:left="355"/>
        <w:rPr>
          <w:sz w:val="18"/>
          <w:lang w:val="en-US"/>
        </w:rPr>
      </w:pPr>
      <w:r>
        <w:rPr>
          <w:color w:val="231F20"/>
          <w:sz w:val="18"/>
          <w:lang w:val="en-US"/>
        </w:rPr>
        <w:t>Systems thinking</w:t>
      </w:r>
    </w:p>
    <w:p w14:paraId="5575961C" w14:textId="77777777" w:rsidR="00BA598D" w:rsidRPr="008B0622" w:rsidRDefault="007C65E1">
      <w:pPr>
        <w:spacing w:before="57"/>
        <w:ind w:left="355"/>
        <w:rPr>
          <w:sz w:val="18"/>
          <w:lang w:val="en-US"/>
        </w:rPr>
      </w:pPr>
      <w:r w:rsidRPr="008B0622">
        <w:rPr>
          <w:color w:val="808285"/>
          <w:sz w:val="18"/>
          <w:lang w:val="en-US"/>
        </w:rPr>
        <w:t>= qualitative</w:t>
      </w:r>
    </w:p>
    <w:p w14:paraId="5575961D" w14:textId="77777777" w:rsidR="00BA598D" w:rsidRPr="008B0622" w:rsidRDefault="00BA598D">
      <w:pPr>
        <w:pStyle w:val="BodyText"/>
        <w:spacing w:before="10"/>
        <w:rPr>
          <w:sz w:val="26"/>
          <w:lang w:val="en-US"/>
        </w:rPr>
      </w:pPr>
    </w:p>
    <w:p w14:paraId="5575961E" w14:textId="77777777" w:rsidR="00BA598D" w:rsidRPr="008B0622" w:rsidRDefault="007C65E1">
      <w:pPr>
        <w:ind w:left="355"/>
        <w:rPr>
          <w:sz w:val="18"/>
          <w:lang w:val="en-US"/>
        </w:rPr>
      </w:pPr>
      <w:r w:rsidRPr="008B0622">
        <w:rPr>
          <w:color w:val="231F20"/>
          <w:sz w:val="18"/>
          <w:lang w:val="en-US"/>
        </w:rPr>
        <w:t>System simulation</w:t>
      </w:r>
    </w:p>
    <w:p w14:paraId="5575961F" w14:textId="77777777" w:rsidR="00BA598D" w:rsidRPr="008B0622" w:rsidRDefault="007C65E1">
      <w:pPr>
        <w:spacing w:before="57"/>
        <w:ind w:left="355"/>
        <w:rPr>
          <w:sz w:val="18"/>
          <w:lang w:val="en-US"/>
        </w:rPr>
      </w:pPr>
      <w:r w:rsidRPr="008B0622">
        <w:rPr>
          <w:color w:val="808285"/>
          <w:sz w:val="18"/>
          <w:lang w:val="en-US"/>
        </w:rPr>
        <w:t>= quantitative</w:t>
      </w:r>
    </w:p>
    <w:p w14:paraId="55759620" w14:textId="77777777" w:rsidR="00BA598D" w:rsidRPr="008B0622" w:rsidRDefault="00BA598D">
      <w:pPr>
        <w:rPr>
          <w:sz w:val="18"/>
          <w:lang w:val="en-US"/>
        </w:rPr>
        <w:sectPr w:rsidR="00BA598D" w:rsidRPr="008B0622">
          <w:type w:val="continuous"/>
          <w:pgSz w:w="11910" w:h="16840"/>
          <w:pgMar w:top="1920" w:right="240" w:bottom="280" w:left="460" w:header="0" w:footer="0" w:gutter="0"/>
          <w:cols w:num="2" w:space="720" w:equalWidth="0">
            <w:col w:w="8782" w:space="40"/>
            <w:col w:w="2388"/>
          </w:cols>
        </w:sectPr>
      </w:pPr>
    </w:p>
    <w:p w14:paraId="55759621" w14:textId="77777777" w:rsidR="00BA598D" w:rsidRPr="008B0622" w:rsidRDefault="00BA598D">
      <w:pPr>
        <w:pStyle w:val="BodyText"/>
        <w:rPr>
          <w:lang w:val="en-US"/>
        </w:rPr>
      </w:pPr>
    </w:p>
    <w:p w14:paraId="55759622" w14:textId="77777777" w:rsidR="00BA598D" w:rsidRPr="008B0622" w:rsidRDefault="00BA598D">
      <w:pPr>
        <w:pStyle w:val="BodyText"/>
        <w:rPr>
          <w:lang w:val="en-US"/>
        </w:rPr>
      </w:pPr>
    </w:p>
    <w:p w14:paraId="55759623" w14:textId="77777777" w:rsidR="00BA598D" w:rsidRPr="008B0622" w:rsidRDefault="00BA598D">
      <w:pPr>
        <w:pStyle w:val="BodyText"/>
        <w:rPr>
          <w:lang w:val="en-US"/>
        </w:rPr>
      </w:pPr>
    </w:p>
    <w:p w14:paraId="55759624" w14:textId="77777777" w:rsidR="00BA598D" w:rsidRPr="008B0622" w:rsidRDefault="00BA598D">
      <w:pPr>
        <w:pStyle w:val="BodyText"/>
        <w:rPr>
          <w:lang w:val="en-US"/>
        </w:rPr>
      </w:pPr>
    </w:p>
    <w:p w14:paraId="55759625" w14:textId="77777777" w:rsidR="00BA598D" w:rsidRPr="008B0622" w:rsidRDefault="00BA598D">
      <w:pPr>
        <w:pStyle w:val="BodyText"/>
        <w:rPr>
          <w:lang w:val="en-US"/>
        </w:rPr>
      </w:pPr>
    </w:p>
    <w:p w14:paraId="55759626" w14:textId="77777777" w:rsidR="00BA598D" w:rsidRPr="008B0622" w:rsidRDefault="00BA598D">
      <w:pPr>
        <w:pStyle w:val="BodyText"/>
        <w:rPr>
          <w:lang w:val="en-US"/>
        </w:rPr>
      </w:pPr>
    </w:p>
    <w:p w14:paraId="55759627" w14:textId="77777777" w:rsidR="00BA598D" w:rsidRPr="008B0622" w:rsidRDefault="00BA598D">
      <w:pPr>
        <w:pStyle w:val="BodyText"/>
        <w:rPr>
          <w:lang w:val="en-US"/>
        </w:rPr>
      </w:pPr>
    </w:p>
    <w:p w14:paraId="55759628" w14:textId="77777777" w:rsidR="00BA598D" w:rsidRPr="008B0622" w:rsidRDefault="00BA598D">
      <w:pPr>
        <w:pStyle w:val="BodyText"/>
        <w:spacing w:before="1"/>
        <w:rPr>
          <w:sz w:val="22"/>
          <w:lang w:val="en-US"/>
        </w:rPr>
      </w:pPr>
    </w:p>
    <w:p w14:paraId="55759629" w14:textId="2EF1EFBA" w:rsidR="00BA598D" w:rsidRPr="008B0622" w:rsidRDefault="00441D2A">
      <w:pPr>
        <w:pStyle w:val="BodyText"/>
        <w:spacing w:before="100" w:line="271" w:lineRule="auto"/>
        <w:ind w:left="2204" w:right="1174"/>
        <w:jc w:val="both"/>
        <w:rPr>
          <w:lang w:val="en-US"/>
        </w:rPr>
      </w:pPr>
      <w:r>
        <w:rPr>
          <w:color w:val="231F20"/>
          <w:lang w:val="en-US"/>
        </w:rPr>
        <w:t>S</w:t>
      </w:r>
      <w:r w:rsidR="007C65E1" w:rsidRPr="008B0622">
        <w:rPr>
          <w:color w:val="231F20"/>
          <w:lang w:val="en-US"/>
        </w:rPr>
        <w:t xml:space="preserve">imulation is an indispensable </w:t>
      </w:r>
      <w:r>
        <w:rPr>
          <w:color w:val="231F20"/>
          <w:lang w:val="en-US"/>
        </w:rPr>
        <w:t>aspect</w:t>
      </w:r>
      <w:r w:rsidR="007C65E1" w:rsidRPr="008B0622">
        <w:rPr>
          <w:color w:val="231F20"/>
          <w:lang w:val="en-US"/>
        </w:rPr>
        <w:t xml:space="preserve"> of supply chain management and the</w:t>
      </w:r>
      <w:r>
        <w:rPr>
          <w:color w:val="231F20"/>
          <w:lang w:val="en-US"/>
        </w:rPr>
        <w:t xml:space="preserve"> principal</w:t>
      </w:r>
      <w:r w:rsidR="007C65E1" w:rsidRPr="008B0622">
        <w:rPr>
          <w:color w:val="231F20"/>
          <w:lang w:val="en-US"/>
        </w:rPr>
        <w:t xml:space="preserve"> tool for successful controlling and risk management. Simulation </w:t>
      </w:r>
      <w:r w:rsidR="002A02AC">
        <w:rPr>
          <w:color w:val="231F20"/>
          <w:lang w:val="en-US"/>
        </w:rPr>
        <w:t>is a vital</w:t>
      </w:r>
      <w:r w:rsidR="007C65E1" w:rsidRPr="008B0622">
        <w:rPr>
          <w:color w:val="231F20"/>
          <w:lang w:val="en-US"/>
        </w:rPr>
        <w:t xml:space="preserve"> tool in many corporate divisions</w:t>
      </w:r>
      <w:r w:rsidR="002A02AC">
        <w:rPr>
          <w:color w:val="231F20"/>
          <w:lang w:val="en-US"/>
        </w:rPr>
        <w:t xml:space="preserve"> for</w:t>
      </w:r>
      <w:r w:rsidR="007C65E1" w:rsidRPr="008B0622">
        <w:rPr>
          <w:color w:val="231F20"/>
          <w:lang w:val="en-US"/>
        </w:rPr>
        <w:t xml:space="preserve"> simulat</w:t>
      </w:r>
      <w:r w:rsidR="002A02AC">
        <w:rPr>
          <w:color w:val="231F20"/>
          <w:lang w:val="en-US"/>
        </w:rPr>
        <w:t>ing</w:t>
      </w:r>
      <w:r w:rsidR="007C65E1" w:rsidRPr="008B0622">
        <w:rPr>
          <w:color w:val="231F20"/>
          <w:lang w:val="en-US"/>
        </w:rPr>
        <w:t xml:space="preserve"> and investigat</w:t>
      </w:r>
      <w:r w:rsidR="002A02AC">
        <w:rPr>
          <w:color w:val="231F20"/>
          <w:lang w:val="en-US"/>
        </w:rPr>
        <w:t>ing</w:t>
      </w:r>
      <w:r w:rsidR="007C65E1" w:rsidRPr="008B0622">
        <w:rPr>
          <w:color w:val="231F20"/>
          <w:lang w:val="en-US"/>
        </w:rPr>
        <w:t xml:space="preserve"> economic, scientific, </w:t>
      </w:r>
      <w:proofErr w:type="gramStart"/>
      <w:r w:rsidR="007C65E1" w:rsidRPr="008B0622">
        <w:rPr>
          <w:color w:val="231F20"/>
          <w:lang w:val="en-US"/>
        </w:rPr>
        <w:t>technical</w:t>
      </w:r>
      <w:proofErr w:type="gramEnd"/>
      <w:r w:rsidR="007C65E1" w:rsidRPr="008B0622">
        <w:rPr>
          <w:color w:val="231F20"/>
          <w:lang w:val="en-US"/>
        </w:rPr>
        <w:t xml:space="preserve"> and natural processes. A business administration dictionary de</w:t>
      </w:r>
      <w:r w:rsidR="00D50573">
        <w:rPr>
          <w:color w:val="231F20"/>
          <w:lang w:val="en-US"/>
        </w:rPr>
        <w:t>fin</w:t>
      </w:r>
      <w:r w:rsidR="007C65E1" w:rsidRPr="008B0622">
        <w:rPr>
          <w:color w:val="231F20"/>
          <w:lang w:val="en-US"/>
        </w:rPr>
        <w:t xml:space="preserve">es simulation as follows: "[…] </w:t>
      </w:r>
      <w:r w:rsidR="002504EA">
        <w:rPr>
          <w:color w:val="231F20"/>
          <w:lang w:val="en-US"/>
        </w:rPr>
        <w:t>S</w:t>
      </w:r>
      <w:r w:rsidR="007C65E1" w:rsidRPr="008B0622">
        <w:rPr>
          <w:color w:val="231F20"/>
          <w:lang w:val="en-US"/>
        </w:rPr>
        <w:t>imulation</w:t>
      </w:r>
      <w:r w:rsidR="002504EA">
        <w:rPr>
          <w:color w:val="231F20"/>
          <w:lang w:val="en-US"/>
        </w:rPr>
        <w:t xml:space="preserve"> entails performing</w:t>
      </w:r>
      <w:r w:rsidR="007C65E1" w:rsidRPr="008B0622">
        <w:rPr>
          <w:color w:val="231F20"/>
          <w:lang w:val="en-US"/>
        </w:rPr>
        <w:t xml:space="preserve"> experiments on a model of reality to gain insights and subsequently exert a targeted influence on the real</w:t>
      </w:r>
      <w:r w:rsidR="00B45ABC">
        <w:rPr>
          <w:color w:val="231F20"/>
          <w:lang w:val="en-US"/>
        </w:rPr>
        <w:t>-life</w:t>
      </w:r>
      <w:r w:rsidR="007C65E1" w:rsidRPr="008B0622">
        <w:rPr>
          <w:color w:val="231F20"/>
          <w:lang w:val="en-US"/>
        </w:rPr>
        <w:t xml:space="preserve"> system" (Wittmann 1993).</w:t>
      </w:r>
    </w:p>
    <w:p w14:paraId="5575962A" w14:textId="77777777" w:rsidR="00BA598D" w:rsidRPr="008B0622" w:rsidRDefault="00BA598D">
      <w:pPr>
        <w:pStyle w:val="BodyText"/>
        <w:spacing w:before="7"/>
        <w:rPr>
          <w:sz w:val="22"/>
          <w:lang w:val="en-US"/>
        </w:rPr>
      </w:pPr>
    </w:p>
    <w:p w14:paraId="5575962B" w14:textId="778B7E73" w:rsidR="00BA598D" w:rsidRPr="002504EA" w:rsidRDefault="007C65E1" w:rsidP="002504EA">
      <w:pPr>
        <w:pStyle w:val="BodyText"/>
        <w:spacing w:before="1" w:line="271" w:lineRule="auto"/>
        <w:ind w:left="2204" w:right="1174"/>
        <w:jc w:val="both"/>
        <w:rPr>
          <w:color w:val="231F20"/>
          <w:lang w:val="en-US"/>
        </w:rPr>
      </w:pPr>
      <w:r w:rsidRPr="008B0622">
        <w:rPr>
          <w:color w:val="231F20"/>
          <w:lang w:val="en-US"/>
        </w:rPr>
        <w:t xml:space="preserve">The terms </w:t>
      </w:r>
      <w:r w:rsidR="002504EA">
        <w:rPr>
          <w:color w:val="231F20"/>
          <w:lang w:val="en-US"/>
        </w:rPr>
        <w:t>“</w:t>
      </w:r>
      <w:r w:rsidRPr="008B0622">
        <w:rPr>
          <w:color w:val="231F20"/>
          <w:lang w:val="en-US"/>
        </w:rPr>
        <w:t>model</w:t>
      </w:r>
      <w:r w:rsidR="002504EA">
        <w:rPr>
          <w:color w:val="231F20"/>
          <w:lang w:val="en-US"/>
        </w:rPr>
        <w:t>”</w:t>
      </w:r>
      <w:r w:rsidRPr="008B0622">
        <w:rPr>
          <w:color w:val="231F20"/>
          <w:lang w:val="en-US"/>
        </w:rPr>
        <w:t xml:space="preserve"> and </w:t>
      </w:r>
      <w:r w:rsidR="002504EA">
        <w:rPr>
          <w:color w:val="231F20"/>
          <w:lang w:val="en-US"/>
        </w:rPr>
        <w:t>“</w:t>
      </w:r>
      <w:r w:rsidRPr="008B0622">
        <w:rPr>
          <w:color w:val="231F20"/>
          <w:lang w:val="en-US"/>
        </w:rPr>
        <w:t>simulation</w:t>
      </w:r>
      <w:r w:rsidR="002504EA">
        <w:rPr>
          <w:color w:val="231F20"/>
          <w:lang w:val="en-US"/>
        </w:rPr>
        <w:t>”</w:t>
      </w:r>
      <w:r w:rsidRPr="008B0622">
        <w:rPr>
          <w:color w:val="231F20"/>
          <w:lang w:val="en-US"/>
        </w:rPr>
        <w:t xml:space="preserve"> are not synonymous</w:t>
      </w:r>
      <w:r w:rsidR="00C7253E">
        <w:rPr>
          <w:color w:val="231F20"/>
          <w:lang w:val="en-US"/>
        </w:rPr>
        <w:t>. A</w:t>
      </w:r>
      <w:r w:rsidRPr="008B0622">
        <w:rPr>
          <w:color w:val="231F20"/>
          <w:lang w:val="en-US"/>
        </w:rPr>
        <w:t xml:space="preserve"> model is </w:t>
      </w:r>
      <w:r w:rsidR="00451C63">
        <w:rPr>
          <w:color w:val="231F20"/>
          <w:lang w:val="en-US"/>
        </w:rPr>
        <w:t>a representation of a</w:t>
      </w:r>
      <w:r w:rsidRPr="008B0622">
        <w:rPr>
          <w:color w:val="231F20"/>
          <w:lang w:val="en-US"/>
        </w:rPr>
        <w:t xml:space="preserve"> system, while </w:t>
      </w:r>
      <w:r w:rsidR="00084184">
        <w:rPr>
          <w:color w:val="231F20"/>
          <w:lang w:val="en-US"/>
        </w:rPr>
        <w:t xml:space="preserve">a </w:t>
      </w:r>
      <w:r w:rsidRPr="008B0622">
        <w:rPr>
          <w:color w:val="231F20"/>
          <w:lang w:val="en-US"/>
        </w:rPr>
        <w:t xml:space="preserve">simulation </w:t>
      </w:r>
      <w:r w:rsidR="00084184">
        <w:rPr>
          <w:color w:val="231F20"/>
          <w:lang w:val="en-US"/>
        </w:rPr>
        <w:t>imitates</w:t>
      </w:r>
      <w:r w:rsidRPr="008B0622">
        <w:rPr>
          <w:color w:val="231F20"/>
          <w:lang w:val="en-US"/>
        </w:rPr>
        <w:t xml:space="preserve"> </w:t>
      </w:r>
      <w:r w:rsidR="00C7253E">
        <w:rPr>
          <w:color w:val="231F20"/>
          <w:lang w:val="en-US"/>
        </w:rPr>
        <w:t>its</w:t>
      </w:r>
      <w:r w:rsidRPr="008B0622">
        <w:rPr>
          <w:color w:val="231F20"/>
          <w:lang w:val="en-US"/>
        </w:rPr>
        <w:t xml:space="preserve"> </w:t>
      </w:r>
      <w:r w:rsidR="00D26A58">
        <w:rPr>
          <w:color w:val="231F20"/>
          <w:lang w:val="en-US"/>
        </w:rPr>
        <w:t>utilization procedures</w:t>
      </w:r>
      <w:r w:rsidRPr="008B0622">
        <w:rPr>
          <w:color w:val="231F20"/>
          <w:lang w:val="en-US"/>
        </w:rPr>
        <w:t>. Simulations are subdivided into computer simulations</w:t>
      </w:r>
      <w:r w:rsidR="00D26A58">
        <w:rPr>
          <w:color w:val="231F20"/>
          <w:lang w:val="en-US"/>
        </w:rPr>
        <w:t xml:space="preserve"> </w:t>
      </w:r>
      <w:r w:rsidR="00730448">
        <w:rPr>
          <w:color w:val="231F20"/>
          <w:lang w:val="en-US"/>
        </w:rPr>
        <w:t>which perform</w:t>
      </w:r>
      <w:r w:rsidRPr="008B0622">
        <w:rPr>
          <w:color w:val="231F20"/>
          <w:lang w:val="en-US"/>
        </w:rPr>
        <w:t xml:space="preserve"> a series of tests according to specified decision-making rules</w:t>
      </w:r>
      <w:r w:rsidR="008B3243">
        <w:rPr>
          <w:color w:val="231F20"/>
          <w:lang w:val="en-US"/>
        </w:rPr>
        <w:t>,</w:t>
      </w:r>
      <w:r w:rsidRPr="008B0622">
        <w:rPr>
          <w:color w:val="231F20"/>
          <w:lang w:val="en-US"/>
        </w:rPr>
        <w:t xml:space="preserve"> and simulations which </w:t>
      </w:r>
      <w:r w:rsidR="0027613C">
        <w:rPr>
          <w:color w:val="231F20"/>
          <w:lang w:val="en-US"/>
        </w:rPr>
        <w:t>combine</w:t>
      </w:r>
      <w:r w:rsidR="00730448">
        <w:rPr>
          <w:color w:val="231F20"/>
          <w:lang w:val="en-US"/>
        </w:rPr>
        <w:t xml:space="preserve"> human actions </w:t>
      </w:r>
      <w:r w:rsidR="0027613C">
        <w:rPr>
          <w:color w:val="231F20"/>
          <w:lang w:val="en-US"/>
        </w:rPr>
        <w:t>with</w:t>
      </w:r>
      <w:r w:rsidRPr="008B0622">
        <w:rPr>
          <w:color w:val="231F20"/>
          <w:lang w:val="en-US"/>
        </w:rPr>
        <w:t xml:space="preserve"> technological support.</w:t>
      </w:r>
    </w:p>
    <w:p w14:paraId="5575962C" w14:textId="77777777" w:rsidR="00BA598D" w:rsidRPr="008B0622" w:rsidRDefault="00BA598D">
      <w:pPr>
        <w:pStyle w:val="BodyText"/>
        <w:spacing w:before="7"/>
        <w:rPr>
          <w:sz w:val="22"/>
          <w:lang w:val="en-US"/>
        </w:rPr>
      </w:pPr>
    </w:p>
    <w:p w14:paraId="5575962D" w14:textId="7185CF2F" w:rsidR="00BA598D" w:rsidRPr="008B0622" w:rsidRDefault="007C65E1">
      <w:pPr>
        <w:pStyle w:val="BodyText"/>
        <w:spacing w:line="271" w:lineRule="auto"/>
        <w:ind w:left="2204" w:right="1175" w:hanging="1"/>
        <w:jc w:val="both"/>
        <w:rPr>
          <w:lang w:val="en-US"/>
        </w:rPr>
      </w:pPr>
      <w:r w:rsidRPr="008B0622">
        <w:rPr>
          <w:color w:val="231F20"/>
          <w:lang w:val="en-US"/>
        </w:rPr>
        <w:t xml:space="preserve">In the context of supply chain management, model experiments and simulations are often used as strategic decision-making tools when forecasting change management and optimization potential. </w:t>
      </w:r>
      <w:r w:rsidR="003C5B99">
        <w:rPr>
          <w:color w:val="231F20"/>
          <w:lang w:val="en-US"/>
        </w:rPr>
        <w:t>I</w:t>
      </w:r>
      <w:r w:rsidRPr="008B0622">
        <w:rPr>
          <w:color w:val="231F20"/>
          <w:lang w:val="en-US"/>
        </w:rPr>
        <w:t xml:space="preserve">n operational business </w:t>
      </w:r>
      <w:r w:rsidR="003C5B99">
        <w:rPr>
          <w:color w:val="231F20"/>
          <w:lang w:val="en-US"/>
        </w:rPr>
        <w:t>it would be</w:t>
      </w:r>
      <w:r w:rsidRPr="008B0622">
        <w:rPr>
          <w:color w:val="231F20"/>
          <w:lang w:val="en-US"/>
        </w:rPr>
        <w:t xml:space="preserve"> too expensive and </w:t>
      </w:r>
      <w:r w:rsidR="00D92EED">
        <w:rPr>
          <w:color w:val="231F20"/>
          <w:lang w:val="en-US"/>
        </w:rPr>
        <w:t xml:space="preserve">risky </w:t>
      </w:r>
      <w:r w:rsidR="00484738">
        <w:rPr>
          <w:color w:val="231F20"/>
          <w:lang w:val="en-US"/>
        </w:rPr>
        <w:t xml:space="preserve">to conduct real-life experiments </w:t>
      </w:r>
      <w:r w:rsidR="00D92EED">
        <w:rPr>
          <w:color w:val="231F20"/>
          <w:lang w:val="en-US"/>
        </w:rPr>
        <w:t xml:space="preserve">due to </w:t>
      </w:r>
      <w:r w:rsidR="00484738">
        <w:rPr>
          <w:color w:val="231F20"/>
          <w:lang w:val="en-US"/>
        </w:rPr>
        <w:t xml:space="preserve">the </w:t>
      </w:r>
      <w:r w:rsidR="00D92EED">
        <w:rPr>
          <w:color w:val="231F20"/>
          <w:lang w:val="en-US"/>
        </w:rPr>
        <w:t>potential</w:t>
      </w:r>
      <w:r w:rsidRPr="008B0622">
        <w:rPr>
          <w:color w:val="231F20"/>
          <w:lang w:val="en-US"/>
        </w:rPr>
        <w:t xml:space="preserve"> </w:t>
      </w:r>
      <w:r w:rsidR="00484738">
        <w:rPr>
          <w:color w:val="231F20"/>
          <w:lang w:val="en-US"/>
        </w:rPr>
        <w:t xml:space="preserve">loss of </w:t>
      </w:r>
      <w:r w:rsidRPr="008B0622">
        <w:rPr>
          <w:color w:val="231F20"/>
          <w:lang w:val="en-US"/>
        </w:rPr>
        <w:t>customer</w:t>
      </w:r>
      <w:r w:rsidR="00484738">
        <w:rPr>
          <w:color w:val="231F20"/>
          <w:lang w:val="en-US"/>
        </w:rPr>
        <w:t>s</w:t>
      </w:r>
      <w:r w:rsidRPr="008B0622">
        <w:rPr>
          <w:color w:val="231F20"/>
          <w:lang w:val="en-US"/>
        </w:rPr>
        <w:t xml:space="preserve"> or </w:t>
      </w:r>
      <w:r w:rsidR="00484738">
        <w:rPr>
          <w:color w:val="231F20"/>
          <w:lang w:val="en-US"/>
        </w:rPr>
        <w:t xml:space="preserve">damage to </w:t>
      </w:r>
      <w:r w:rsidR="00D92EED">
        <w:rPr>
          <w:color w:val="231F20"/>
          <w:lang w:val="en-US"/>
        </w:rPr>
        <w:t>reputation</w:t>
      </w:r>
      <w:r w:rsidRPr="008B0622">
        <w:rPr>
          <w:color w:val="231F20"/>
          <w:lang w:val="en-US"/>
        </w:rPr>
        <w:t xml:space="preserve"> </w:t>
      </w:r>
      <w:r w:rsidR="00D92EED">
        <w:rPr>
          <w:color w:val="231F20"/>
          <w:lang w:val="en-US"/>
        </w:rPr>
        <w:t>with</w:t>
      </w:r>
      <w:r w:rsidRPr="008B0622">
        <w:rPr>
          <w:color w:val="231F20"/>
          <w:lang w:val="en-US"/>
        </w:rPr>
        <w:t xml:space="preserve"> a live version of a project.</w:t>
      </w:r>
    </w:p>
    <w:p w14:paraId="5575962E" w14:textId="77777777" w:rsidR="00BA598D" w:rsidRPr="008B0622" w:rsidRDefault="00BA598D">
      <w:pPr>
        <w:pStyle w:val="BodyText"/>
        <w:spacing w:before="8"/>
        <w:rPr>
          <w:sz w:val="22"/>
          <w:lang w:val="en-US"/>
        </w:rPr>
      </w:pPr>
    </w:p>
    <w:p w14:paraId="5575962F" w14:textId="7033B588" w:rsidR="00BA598D" w:rsidRPr="008B0622" w:rsidRDefault="007C65E1">
      <w:pPr>
        <w:pStyle w:val="BodyText"/>
        <w:spacing w:line="271" w:lineRule="auto"/>
        <w:ind w:left="2204" w:right="1174"/>
        <w:jc w:val="both"/>
        <w:rPr>
          <w:lang w:val="en-US"/>
        </w:rPr>
      </w:pPr>
      <w:r w:rsidRPr="008B0622">
        <w:rPr>
          <w:color w:val="231F20"/>
          <w:lang w:val="en-US"/>
        </w:rPr>
        <w:t xml:space="preserve">Scientists are </w:t>
      </w:r>
      <w:r w:rsidR="00ED4F0A">
        <w:rPr>
          <w:color w:val="231F20"/>
          <w:lang w:val="en-US"/>
        </w:rPr>
        <w:t>keen to examine</w:t>
      </w:r>
      <w:r w:rsidRPr="008B0622">
        <w:rPr>
          <w:color w:val="231F20"/>
          <w:lang w:val="en-US"/>
        </w:rPr>
        <w:t xml:space="preserve"> the correctness of the simulation results. "Validity is a</w:t>
      </w:r>
      <w:r w:rsidR="004321EB">
        <w:rPr>
          <w:color w:val="231F20"/>
          <w:lang w:val="en-US"/>
        </w:rPr>
        <w:t>n important</w:t>
      </w:r>
      <w:r w:rsidRPr="008B0622">
        <w:rPr>
          <w:color w:val="231F20"/>
          <w:lang w:val="en-US"/>
        </w:rPr>
        <w:t xml:space="preserve"> criterion for the legitimacy of a scientific </w:t>
      </w:r>
      <w:r w:rsidR="004321EB">
        <w:rPr>
          <w:color w:val="231F20"/>
          <w:lang w:val="en-US"/>
        </w:rPr>
        <w:t>study</w:t>
      </w:r>
      <w:r w:rsidRPr="008B0622">
        <w:rPr>
          <w:color w:val="231F20"/>
          <w:lang w:val="en-US"/>
        </w:rPr>
        <w:t xml:space="preserve"> and its results. A study is considered valid if it genuinely measures what </w:t>
      </w:r>
      <w:r w:rsidR="004321EB">
        <w:rPr>
          <w:color w:val="231F20"/>
          <w:lang w:val="en-US"/>
        </w:rPr>
        <w:t>it is supposed to</w:t>
      </w:r>
      <w:r w:rsidRPr="008B0622">
        <w:rPr>
          <w:color w:val="231F20"/>
          <w:lang w:val="en-US"/>
        </w:rPr>
        <w:t xml:space="preserve"> or if the data collected reflects the issues </w:t>
      </w:r>
      <w:r w:rsidR="004321EB">
        <w:rPr>
          <w:color w:val="231F20"/>
          <w:lang w:val="en-US"/>
        </w:rPr>
        <w:t>being</w:t>
      </w:r>
      <w:r w:rsidRPr="008B0622">
        <w:rPr>
          <w:color w:val="231F20"/>
          <w:lang w:val="en-US"/>
        </w:rPr>
        <w:t xml:space="preserve"> researched. </w:t>
      </w:r>
      <w:r w:rsidR="004321EB">
        <w:rPr>
          <w:color w:val="231F20"/>
          <w:lang w:val="en-US"/>
        </w:rPr>
        <w:t xml:space="preserve">A </w:t>
      </w:r>
      <w:r w:rsidRPr="008B0622">
        <w:rPr>
          <w:color w:val="231F20"/>
          <w:lang w:val="en-US"/>
        </w:rPr>
        <w:t>measurement tool</w:t>
      </w:r>
      <w:r w:rsidR="004321EB">
        <w:rPr>
          <w:color w:val="231F20"/>
          <w:lang w:val="en-US"/>
        </w:rPr>
        <w:t xml:space="preserve"> which is</w:t>
      </w:r>
      <w:r w:rsidRPr="008B0622">
        <w:rPr>
          <w:color w:val="231F20"/>
          <w:lang w:val="en-US"/>
        </w:rPr>
        <w:t xml:space="preserve"> very </w:t>
      </w:r>
      <w:r w:rsidR="004321EB">
        <w:rPr>
          <w:color w:val="231F20"/>
          <w:lang w:val="en-US"/>
        </w:rPr>
        <w:t xml:space="preserve">accurate </w:t>
      </w:r>
      <w:r w:rsidRPr="008B0622">
        <w:rPr>
          <w:color w:val="231F20"/>
          <w:lang w:val="en-US"/>
        </w:rPr>
        <w:t>but measure</w:t>
      </w:r>
      <w:r w:rsidR="004321EB">
        <w:rPr>
          <w:color w:val="231F20"/>
          <w:lang w:val="en-US"/>
        </w:rPr>
        <w:t>s</w:t>
      </w:r>
      <w:r w:rsidRPr="008B0622">
        <w:rPr>
          <w:color w:val="231F20"/>
          <w:lang w:val="en-US"/>
        </w:rPr>
        <w:t xml:space="preserve"> the wrong thing, </w:t>
      </w:r>
      <w:r w:rsidR="004321EB">
        <w:rPr>
          <w:color w:val="231F20"/>
          <w:lang w:val="en-US"/>
        </w:rPr>
        <w:t>is</w:t>
      </w:r>
      <w:r w:rsidRPr="008B0622">
        <w:rPr>
          <w:color w:val="231F20"/>
          <w:lang w:val="en-US"/>
        </w:rPr>
        <w:t xml:space="preserve"> reliable but not valid. </w:t>
      </w:r>
      <w:r w:rsidR="004321EB">
        <w:rPr>
          <w:color w:val="231F20"/>
          <w:lang w:val="en-US"/>
        </w:rPr>
        <w:t xml:space="preserve">Consider </w:t>
      </w:r>
      <w:r w:rsidR="0075055E">
        <w:rPr>
          <w:color w:val="231F20"/>
          <w:lang w:val="en-US"/>
        </w:rPr>
        <w:t>an example where</w:t>
      </w:r>
      <w:r w:rsidRPr="008B0622">
        <w:rPr>
          <w:color w:val="231F20"/>
          <w:lang w:val="en-US"/>
        </w:rPr>
        <w:t xml:space="preserve"> students are asked for their school grades</w:t>
      </w:r>
      <w:r w:rsidR="0075055E">
        <w:rPr>
          <w:color w:val="231F20"/>
          <w:lang w:val="en-US"/>
        </w:rPr>
        <w:t>. T</w:t>
      </w:r>
      <w:r w:rsidRPr="008B0622">
        <w:rPr>
          <w:color w:val="231F20"/>
          <w:lang w:val="en-US"/>
        </w:rPr>
        <w:t xml:space="preserve">his will not necessarily produce a valid yardstick of the actual data. This would </w:t>
      </w:r>
      <w:r w:rsidR="00FB37DA">
        <w:rPr>
          <w:color w:val="231F20"/>
          <w:lang w:val="en-US"/>
        </w:rPr>
        <w:t xml:space="preserve">require consideration of </w:t>
      </w:r>
      <w:r w:rsidRPr="008B0622">
        <w:rPr>
          <w:color w:val="231F20"/>
          <w:lang w:val="en-US"/>
        </w:rPr>
        <w:t>individual students</w:t>
      </w:r>
      <w:r w:rsidR="00FB37DA">
        <w:rPr>
          <w:color w:val="231F20"/>
          <w:lang w:val="en-US"/>
        </w:rPr>
        <w:t>’ school reports</w:t>
      </w:r>
      <w:r w:rsidRPr="008B0622">
        <w:rPr>
          <w:color w:val="231F20"/>
          <w:lang w:val="en-US"/>
        </w:rPr>
        <w:t xml:space="preserve">. </w:t>
      </w:r>
      <w:r w:rsidR="003A672A">
        <w:rPr>
          <w:color w:val="231F20"/>
          <w:lang w:val="en-US"/>
        </w:rPr>
        <w:t xml:space="preserve">Alongside </w:t>
      </w:r>
      <w:r w:rsidRPr="008B0622">
        <w:rPr>
          <w:color w:val="231F20"/>
          <w:lang w:val="en-US"/>
        </w:rPr>
        <w:t xml:space="preserve">validity, </w:t>
      </w:r>
      <w:r w:rsidR="003A672A">
        <w:rPr>
          <w:color w:val="231F20"/>
          <w:lang w:val="en-US"/>
        </w:rPr>
        <w:t xml:space="preserve">other </w:t>
      </w:r>
      <w:r w:rsidRPr="008B0622">
        <w:rPr>
          <w:color w:val="231F20"/>
          <w:lang w:val="en-US"/>
        </w:rPr>
        <w:t xml:space="preserve">important criteria for gaging the quality of scientific investigations </w:t>
      </w:r>
      <w:r w:rsidR="003A672A">
        <w:rPr>
          <w:color w:val="231F20"/>
          <w:lang w:val="en-US"/>
        </w:rPr>
        <w:t xml:space="preserve">are </w:t>
      </w:r>
      <w:r w:rsidR="003A672A" w:rsidRPr="008B0622">
        <w:rPr>
          <w:color w:val="231F20"/>
          <w:lang w:val="en-US"/>
        </w:rPr>
        <w:t xml:space="preserve">reliability and objectivity </w:t>
      </w:r>
      <w:r w:rsidRPr="008B0622">
        <w:rPr>
          <w:color w:val="231F20"/>
          <w:lang w:val="en-US"/>
        </w:rPr>
        <w:t>(</w:t>
      </w:r>
      <w:r w:rsidR="003B48F4">
        <w:rPr>
          <w:color w:val="231F20"/>
          <w:lang w:val="en-US"/>
        </w:rPr>
        <w:t>paraphrased</w:t>
      </w:r>
      <w:r w:rsidR="003A672A">
        <w:rPr>
          <w:color w:val="231F20"/>
          <w:lang w:val="en-US"/>
        </w:rPr>
        <w:t xml:space="preserve"> from </w:t>
      </w:r>
      <w:r w:rsidR="00FB37DA">
        <w:rPr>
          <w:color w:val="231F20"/>
          <w:lang w:val="en-US"/>
        </w:rPr>
        <w:t xml:space="preserve">the definition of </w:t>
      </w:r>
      <w:r w:rsidRPr="008B0622">
        <w:rPr>
          <w:color w:val="231F20"/>
          <w:lang w:val="en-US"/>
        </w:rPr>
        <w:t>validity in a statistics dictionary).</w:t>
      </w:r>
    </w:p>
    <w:p w14:paraId="55759630" w14:textId="77777777" w:rsidR="00BA598D" w:rsidRPr="008B0622" w:rsidRDefault="00BA598D">
      <w:pPr>
        <w:pStyle w:val="BodyText"/>
        <w:spacing w:before="8"/>
        <w:rPr>
          <w:sz w:val="22"/>
          <w:lang w:val="en-US"/>
        </w:rPr>
      </w:pPr>
    </w:p>
    <w:p w14:paraId="55759631" w14:textId="159AE351" w:rsidR="00BA598D" w:rsidRPr="008B0622" w:rsidRDefault="007C65E1">
      <w:pPr>
        <w:pStyle w:val="BodyText"/>
        <w:spacing w:before="1" w:line="271" w:lineRule="auto"/>
        <w:ind w:left="2204" w:right="1175" w:hanging="1"/>
        <w:jc w:val="both"/>
        <w:rPr>
          <w:lang w:val="en-US"/>
        </w:rPr>
      </w:pPr>
      <w:r w:rsidRPr="008B0622">
        <w:rPr>
          <w:color w:val="231F20"/>
          <w:lang w:val="en-US"/>
        </w:rPr>
        <w:t xml:space="preserve">Simulation calculations have a practical benefit, for example, when examining special events in supply chains and </w:t>
      </w:r>
      <w:r w:rsidR="002F5D67">
        <w:rPr>
          <w:color w:val="231F20"/>
          <w:lang w:val="en-US"/>
        </w:rPr>
        <w:t xml:space="preserve">deriving </w:t>
      </w:r>
      <w:r w:rsidRPr="008B0622">
        <w:rPr>
          <w:color w:val="231F20"/>
          <w:lang w:val="en-US"/>
        </w:rPr>
        <w:t xml:space="preserve">potential </w:t>
      </w:r>
      <w:r w:rsidR="002F5D67">
        <w:rPr>
          <w:color w:val="231F20"/>
          <w:lang w:val="en-US"/>
        </w:rPr>
        <w:t>counter-</w:t>
      </w:r>
      <w:r w:rsidRPr="008B0622">
        <w:rPr>
          <w:color w:val="231F20"/>
          <w:lang w:val="en-US"/>
        </w:rPr>
        <w:t xml:space="preserve">strategies as illustrated </w:t>
      </w:r>
      <w:r w:rsidR="009635BE">
        <w:rPr>
          <w:color w:val="231F20"/>
          <w:lang w:val="en-US"/>
        </w:rPr>
        <w:t>by</w:t>
      </w:r>
      <w:r w:rsidRPr="008B0622">
        <w:rPr>
          <w:color w:val="231F20"/>
          <w:lang w:val="en-US"/>
        </w:rPr>
        <w:t xml:space="preserve"> the following example (Klink et al. 2020).</w:t>
      </w:r>
    </w:p>
    <w:p w14:paraId="55759632" w14:textId="77777777" w:rsidR="00BA598D" w:rsidRPr="008B0622" w:rsidRDefault="00BA598D">
      <w:pPr>
        <w:pStyle w:val="BodyText"/>
        <w:rPr>
          <w:sz w:val="24"/>
          <w:lang w:val="en-US"/>
        </w:rPr>
      </w:pPr>
    </w:p>
    <w:p w14:paraId="55759633" w14:textId="155C05F4" w:rsidR="00BA598D" w:rsidRPr="008B0622" w:rsidRDefault="009635BE">
      <w:pPr>
        <w:pStyle w:val="BodyText"/>
        <w:spacing w:before="156" w:line="271" w:lineRule="auto"/>
        <w:ind w:left="2374" w:right="1413"/>
        <w:rPr>
          <w:lang w:val="en-US"/>
        </w:rPr>
      </w:pPr>
      <w:r>
        <w:rPr>
          <w:color w:val="003946"/>
          <w:lang w:val="en-US"/>
        </w:rPr>
        <w:t>The Use of</w:t>
      </w:r>
      <w:r w:rsidR="007C65E1" w:rsidRPr="008B0622">
        <w:rPr>
          <w:color w:val="003946"/>
          <w:lang w:val="en-US"/>
        </w:rPr>
        <w:t xml:space="preserve"> Simulations When Restarting a Supply Chain Following a Disruptive Event</w:t>
      </w:r>
    </w:p>
    <w:p w14:paraId="55759634" w14:textId="6ADBFD7B" w:rsidR="00BA598D" w:rsidRPr="008B0622" w:rsidRDefault="00D944C4">
      <w:pPr>
        <w:pStyle w:val="BodyText"/>
        <w:spacing w:before="3"/>
        <w:rPr>
          <w:sz w:val="9"/>
          <w:lang w:val="en-US"/>
        </w:rPr>
      </w:pPr>
      <w:r w:rsidRPr="008B0622">
        <w:rPr>
          <w:noProof/>
          <w:lang w:val="en-US"/>
        </w:rPr>
        <mc:AlternateContent>
          <mc:Choice Requires="wpg">
            <w:drawing>
              <wp:anchor distT="0" distB="0" distL="0" distR="0" simplePos="0" relativeHeight="487607296" behindDoc="1" locked="0" layoutInCell="1" allowOverlap="1" wp14:anchorId="557596E5" wp14:editId="130CBDDA">
                <wp:simplePos x="0" y="0"/>
                <wp:positionH relativeFrom="page">
                  <wp:posOffset>1692275</wp:posOffset>
                </wp:positionH>
                <wp:positionV relativeFrom="paragraph">
                  <wp:posOffset>82550</wp:posOffset>
                </wp:positionV>
                <wp:extent cx="4968240" cy="883285"/>
                <wp:effectExtent l="0" t="0" r="0" b="0"/>
                <wp:wrapTopAndBottom/>
                <wp:docPr id="73"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2665" y="130"/>
                          <a:chExt cx="7824" cy="1391"/>
                        </a:xfrm>
                      </wpg:grpSpPr>
                      <wps:wsp>
                        <wps:cNvPr id="74" name="docshape124"/>
                        <wps:cNvSpPr>
                          <a:spLocks noChangeArrowheads="1"/>
                        </wps:cNvSpPr>
                        <wps:spPr bwMode="auto">
                          <a:xfrm>
                            <a:off x="2664" y="140"/>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9"/>
                        <wps:cNvCnPr>
                          <a:cxnSpLocks noChangeShapeType="1"/>
                        </wps:cNvCnPr>
                        <wps:spPr bwMode="auto">
                          <a:xfrm>
                            <a:off x="10488" y="13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6" name="docshape125"/>
                        <wps:cNvSpPr txBox="1">
                          <a:spLocks noChangeArrowheads="1"/>
                        </wps:cNvSpPr>
                        <wps:spPr bwMode="auto">
                          <a:xfrm>
                            <a:off x="2664" y="140"/>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7" w14:textId="51313EDE" w:rsidR="00BA598D" w:rsidRPr="00FF0C2F" w:rsidRDefault="007C65E1">
                              <w:pPr>
                                <w:spacing w:before="179" w:line="271" w:lineRule="auto"/>
                                <w:ind w:left="170" w:right="186"/>
                                <w:jc w:val="both"/>
                                <w:rPr>
                                  <w:sz w:val="20"/>
                                  <w:szCs w:val="20"/>
                                </w:rPr>
                              </w:pPr>
                              <w:r>
                                <w:rPr>
                                  <w:color w:val="231F20"/>
                                  <w:sz w:val="20"/>
                                </w:rPr>
                                <w:t xml:space="preserve">The COVID19 </w:t>
                              </w:r>
                              <w:r w:rsidRPr="00FF0C2F">
                                <w:rPr>
                                  <w:color w:val="231F20"/>
                                  <w:sz w:val="20"/>
                                  <w:szCs w:val="20"/>
                                </w:rPr>
                                <w:t>pandemic</w:t>
                              </w:r>
                              <w:r w:rsidR="0025541E">
                                <w:rPr>
                                  <w:color w:val="231F20"/>
                                  <w:sz w:val="20"/>
                                  <w:szCs w:val="20"/>
                                </w:rPr>
                                <w:t xml:space="preserve"> gave a stark reminder of</w:t>
                              </w:r>
                              <w:r w:rsidRPr="00FF0C2F">
                                <w:rPr>
                                  <w:color w:val="231F20"/>
                                  <w:sz w:val="20"/>
                                  <w:szCs w:val="20"/>
                                </w:rPr>
                                <w:t xml:space="preserve"> the high level of interdependency between companies worldwide due to the high division of </w:t>
                              </w:r>
                              <w:proofErr w:type="spellStart"/>
                              <w:r w:rsidRPr="00FF0C2F">
                                <w:rPr>
                                  <w:color w:val="231F20"/>
                                  <w:sz w:val="20"/>
                                  <w:szCs w:val="20"/>
                                </w:rPr>
                                <w:t>labor</w:t>
                              </w:r>
                              <w:proofErr w:type="spellEnd"/>
                              <w:r w:rsidRPr="00FF0C2F">
                                <w:rPr>
                                  <w:color w:val="231F20"/>
                                  <w:sz w:val="20"/>
                                  <w:szCs w:val="20"/>
                                </w:rPr>
                                <w:t xml:space="preserve"> in the global economy, </w:t>
                              </w:r>
                              <w:r w:rsidR="00FF0C2F" w:rsidRPr="00FF0C2F">
                                <w:rPr>
                                  <w:color w:val="231F20"/>
                                  <w:sz w:val="20"/>
                                  <w:szCs w:val="20"/>
                                </w:rPr>
                                <w:t>and the fact that</w:t>
                              </w:r>
                              <w:r w:rsidRPr="00FF0C2F">
                                <w:rPr>
                                  <w:color w:val="231F20"/>
                                  <w:sz w:val="20"/>
                                  <w:szCs w:val="20"/>
                                </w:rPr>
                                <w:t xml:space="preserve"> bottlenecks in one industry can restrict production in other</w:t>
                              </w:r>
                              <w:r w:rsidR="006F6B78" w:rsidRPr="00FF0C2F">
                                <w:rPr>
                                  <w:color w:val="231F20"/>
                                  <w:sz w:val="20"/>
                                  <w:szCs w:val="20"/>
                                </w:rPr>
                                <w:t xml:space="preserve"> </w:t>
                              </w:r>
                              <w:r w:rsidR="006F6B78" w:rsidRPr="00FF0C2F">
                                <w:rPr>
                                  <w:color w:val="231F20"/>
                                  <w:sz w:val="20"/>
                                  <w:szCs w:val="20"/>
                                  <w:lang w:val="en-US"/>
                                </w:rPr>
                                <w:t>industries.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E5" id="docshapegroup123" o:spid="_x0000_s1052" style="position:absolute;margin-left:133.25pt;margin-top:6.5pt;width:391.2pt;height:69.55pt;z-index:-15709184;mso-wrap-distance-left:0;mso-wrap-distance-right:0;mso-position-horizontal-relative:page;mso-position-vertical-relative:text" coordorigin="2665,130"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">
                <v:rect id="docshape124" o:spid="_x0000_s1053" style="position:absolute;left:2664;top:140;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" fillcolor="#f1f1f1" stroked="f"/>
                <v:line id="Line 9" o:spid="_x0000_s1054" style="position:absolute;visibility:visible;mso-wrap-style:square" from="10488,135" to="1048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" strokecolor="#003946" strokeweight=".5pt"/>
                <v:shape id="docshape125" o:spid="_x0000_s1055" type="#_x0000_t202" style="position:absolute;left:2664;top:140;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5759777" w14:textId="51313EDE" w:rsidR="00BA598D" w:rsidRPr="00FF0C2F" w:rsidRDefault="007C65E1">
                        <w:pPr>
                          <w:spacing w:before="179" w:line="271" w:lineRule="auto"/>
                          <w:ind w:left="170" w:right="186"/>
                          <w:jc w:val="both"/>
                          <w:rPr>
                            <w:sz w:val="20"/>
                            <w:szCs w:val="20"/>
                          </w:rPr>
                        </w:pPr>
                        <w:r>
                          <w:rPr>
                            <w:color w:val="231F20"/>
                            <w:sz w:val="20"/>
                          </w:rPr>
                          <w:t xml:space="preserve">The COVID19 </w:t>
                        </w:r>
                        <w:r w:rsidRPr="00FF0C2F">
                          <w:rPr>
                            <w:color w:val="231F20"/>
                            <w:sz w:val="20"/>
                            <w:szCs w:val="20"/>
                          </w:rPr>
                          <w:t>pandemic</w:t>
                        </w:r>
                        <w:r w:rsidR="0025541E">
                          <w:rPr>
                            <w:color w:val="231F20"/>
                            <w:sz w:val="20"/>
                            <w:szCs w:val="20"/>
                          </w:rPr>
                          <w:t xml:space="preserve"> gave a stark reminder of</w:t>
                        </w:r>
                        <w:r w:rsidRPr="00FF0C2F">
                          <w:rPr>
                            <w:color w:val="231F20"/>
                            <w:sz w:val="20"/>
                            <w:szCs w:val="20"/>
                          </w:rPr>
                          <w:t xml:space="preserve"> the high level of interdependency between companies worldwide due to the high division of </w:t>
                        </w:r>
                        <w:proofErr w:type="spellStart"/>
                        <w:r w:rsidRPr="00FF0C2F">
                          <w:rPr>
                            <w:color w:val="231F20"/>
                            <w:sz w:val="20"/>
                            <w:szCs w:val="20"/>
                          </w:rPr>
                          <w:t>labor</w:t>
                        </w:r>
                        <w:proofErr w:type="spellEnd"/>
                        <w:r w:rsidRPr="00FF0C2F">
                          <w:rPr>
                            <w:color w:val="231F20"/>
                            <w:sz w:val="20"/>
                            <w:szCs w:val="20"/>
                          </w:rPr>
                          <w:t xml:space="preserve"> in the global economy, </w:t>
                        </w:r>
                        <w:r w:rsidR="00FF0C2F" w:rsidRPr="00FF0C2F">
                          <w:rPr>
                            <w:color w:val="231F20"/>
                            <w:sz w:val="20"/>
                            <w:szCs w:val="20"/>
                          </w:rPr>
                          <w:t>and the fact that</w:t>
                        </w:r>
                        <w:r w:rsidRPr="00FF0C2F">
                          <w:rPr>
                            <w:color w:val="231F20"/>
                            <w:sz w:val="20"/>
                            <w:szCs w:val="20"/>
                          </w:rPr>
                          <w:t xml:space="preserve"> bottlenecks in one industry can restrict production in other</w:t>
                        </w:r>
                        <w:r w:rsidR="006F6B78" w:rsidRPr="00FF0C2F">
                          <w:rPr>
                            <w:color w:val="231F20"/>
                            <w:sz w:val="20"/>
                            <w:szCs w:val="20"/>
                          </w:rPr>
                          <w:t xml:space="preserve"> </w:t>
                        </w:r>
                        <w:r w:rsidR="006F6B78" w:rsidRPr="00FF0C2F">
                          <w:rPr>
                            <w:color w:val="231F20"/>
                            <w:sz w:val="20"/>
                            <w:szCs w:val="20"/>
                            <w:lang w:val="en-US"/>
                          </w:rPr>
                          <w:t>industries.</w:t>
                        </w:r>
                      </w:p>
                    </w:txbxContent>
                  </v:textbox>
                </v:shape>
                <w10:wrap type="topAndBottom" anchorx="page"/>
              </v:group>
            </w:pict>
          </mc:Fallback>
        </mc:AlternateContent>
      </w:r>
    </w:p>
    <w:p w14:paraId="55759635" w14:textId="77777777" w:rsidR="00BA598D" w:rsidRPr="008B0622" w:rsidRDefault="00BA598D">
      <w:pPr>
        <w:rPr>
          <w:sz w:val="9"/>
          <w:lang w:val="en-US"/>
        </w:rPr>
        <w:sectPr w:rsidR="00BA598D" w:rsidRPr="008B0622">
          <w:pgSz w:w="11910" w:h="16840"/>
          <w:pgMar w:top="960" w:right="240" w:bottom="280" w:left="460" w:header="0" w:footer="0" w:gutter="0"/>
          <w:cols w:space="720"/>
        </w:sectPr>
      </w:pPr>
    </w:p>
    <w:p w14:paraId="55759636" w14:textId="77777777" w:rsidR="00BA598D" w:rsidRPr="008B0622" w:rsidRDefault="00BA598D">
      <w:pPr>
        <w:pStyle w:val="BodyText"/>
        <w:rPr>
          <w:lang w:val="en-US"/>
        </w:rPr>
      </w:pPr>
    </w:p>
    <w:p w14:paraId="55759637" w14:textId="77777777" w:rsidR="00BA598D" w:rsidRPr="008B0622" w:rsidRDefault="00BA598D">
      <w:pPr>
        <w:pStyle w:val="BodyText"/>
        <w:spacing w:before="5"/>
        <w:rPr>
          <w:lang w:val="en-US"/>
        </w:rPr>
      </w:pPr>
    </w:p>
    <w:p w14:paraId="55759638" w14:textId="228C4D12"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639" w14:textId="77777777" w:rsidR="00BA598D" w:rsidRPr="008B0622" w:rsidRDefault="00BA598D">
      <w:pPr>
        <w:pStyle w:val="BodyText"/>
        <w:rPr>
          <w:lang w:val="en-US"/>
        </w:rPr>
      </w:pPr>
    </w:p>
    <w:p w14:paraId="5575963A" w14:textId="77777777" w:rsidR="00BA598D" w:rsidRPr="008B0622" w:rsidRDefault="00BA598D">
      <w:pPr>
        <w:pStyle w:val="BodyText"/>
        <w:rPr>
          <w:lang w:val="en-US"/>
        </w:rPr>
      </w:pPr>
    </w:p>
    <w:p w14:paraId="5575963B" w14:textId="77777777" w:rsidR="00BA598D" w:rsidRPr="008B0622" w:rsidRDefault="00BA598D">
      <w:pPr>
        <w:pStyle w:val="BodyText"/>
        <w:rPr>
          <w:lang w:val="en-US"/>
        </w:rPr>
      </w:pPr>
    </w:p>
    <w:p w14:paraId="5575963C" w14:textId="77777777" w:rsidR="00BA598D" w:rsidRPr="008B0622" w:rsidRDefault="00BA598D">
      <w:pPr>
        <w:pStyle w:val="BodyText"/>
        <w:rPr>
          <w:lang w:val="en-US"/>
        </w:rPr>
      </w:pPr>
    </w:p>
    <w:p w14:paraId="5575963D" w14:textId="77777777" w:rsidR="00BA598D" w:rsidRPr="008B0622" w:rsidRDefault="00BA598D">
      <w:pPr>
        <w:pStyle w:val="BodyText"/>
        <w:rPr>
          <w:lang w:val="en-US"/>
        </w:rPr>
      </w:pPr>
    </w:p>
    <w:p w14:paraId="5575963E" w14:textId="77777777" w:rsidR="00BA598D" w:rsidRPr="008B0622" w:rsidRDefault="00BA598D">
      <w:pPr>
        <w:pStyle w:val="BodyText"/>
        <w:spacing w:before="1"/>
        <w:rPr>
          <w:sz w:val="21"/>
          <w:lang w:val="en-US"/>
        </w:rPr>
      </w:pPr>
    </w:p>
    <w:p w14:paraId="5575963F" w14:textId="50DAA649" w:rsidR="00BA598D" w:rsidRPr="008B0622" w:rsidRDefault="00D944C4">
      <w:pPr>
        <w:pStyle w:val="BodyText"/>
        <w:spacing w:before="99" w:line="271" w:lineRule="auto"/>
        <w:ind w:left="1127" w:right="2587"/>
        <w:rPr>
          <w:lang w:val="en-US"/>
        </w:rPr>
      </w:pPr>
      <w:r w:rsidRPr="008B0622">
        <w:rPr>
          <w:noProof/>
          <w:lang w:val="en-US"/>
        </w:rPr>
        <mc:AlternateContent>
          <mc:Choice Requires="wps">
            <w:drawing>
              <wp:anchor distT="0" distB="0" distL="114300" distR="114300" simplePos="0" relativeHeight="485997056" behindDoc="1" locked="0" layoutInCell="1" allowOverlap="1" wp14:anchorId="557596E6" wp14:editId="0AB979D2">
                <wp:simplePos x="0" y="0"/>
                <wp:positionH relativeFrom="page">
                  <wp:posOffset>899795</wp:posOffset>
                </wp:positionH>
                <wp:positionV relativeFrom="paragraph">
                  <wp:posOffset>-50800</wp:posOffset>
                </wp:positionV>
                <wp:extent cx="4968240" cy="7810500"/>
                <wp:effectExtent l="0" t="0" r="0" b="0"/>
                <wp:wrapNone/>
                <wp:docPr id="72"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78105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D7407" id="docshape126" o:spid="_x0000_s1026" style="position:absolute;margin-left:70.85pt;margin-top:-4pt;width:391.2pt;height:615pt;z-index:-1731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" fillcolor="#f1f1f1" stroked="f">
                <w10:wrap anchorx="page"/>
              </v:rect>
            </w:pict>
          </mc:Fallback>
        </mc:AlternateContent>
      </w:r>
      <w:r w:rsidRPr="008B0622">
        <w:rPr>
          <w:color w:val="231F20"/>
          <w:lang w:val="en-US"/>
        </w:rPr>
        <w:t xml:space="preserve">Measures to isolate </w:t>
      </w:r>
      <w:r w:rsidR="00FF0C2F">
        <w:rPr>
          <w:color w:val="231F20"/>
          <w:lang w:val="en-US"/>
        </w:rPr>
        <w:t>people,</w:t>
      </w:r>
      <w:r w:rsidRPr="008B0622">
        <w:rPr>
          <w:color w:val="231F20"/>
          <w:lang w:val="en-US"/>
        </w:rPr>
        <w:t xml:space="preserve"> limit contact </w:t>
      </w:r>
      <w:r w:rsidR="00FF0C2F">
        <w:rPr>
          <w:color w:val="231F20"/>
          <w:lang w:val="en-US"/>
        </w:rPr>
        <w:t xml:space="preserve">with others </w:t>
      </w:r>
      <w:r w:rsidRPr="008B0622">
        <w:rPr>
          <w:color w:val="231F20"/>
          <w:lang w:val="en-US"/>
        </w:rPr>
        <w:t xml:space="preserve">and consciously shut down certain aspects of public life </w:t>
      </w:r>
      <w:r w:rsidR="0025541E">
        <w:rPr>
          <w:color w:val="231F20"/>
          <w:lang w:val="en-US"/>
        </w:rPr>
        <w:t>radically impacted</w:t>
      </w:r>
      <w:r w:rsidRPr="008B0622">
        <w:rPr>
          <w:color w:val="231F20"/>
          <w:lang w:val="en-US"/>
        </w:rPr>
        <w:t xml:space="preserve"> industry, trade and logistics: </w:t>
      </w:r>
      <w:r w:rsidR="00FF0C2F">
        <w:rPr>
          <w:color w:val="231F20"/>
          <w:lang w:val="en-US"/>
        </w:rPr>
        <w:t>Restrictions on activities</w:t>
      </w:r>
      <w:r w:rsidRPr="008B0622">
        <w:rPr>
          <w:color w:val="231F20"/>
          <w:lang w:val="en-US"/>
        </w:rPr>
        <w:t xml:space="preserve"> in seaports disrupted the global circulation of containers, so that some parts of the world </w:t>
      </w:r>
      <w:r w:rsidR="00FF0C2F">
        <w:rPr>
          <w:color w:val="231F20"/>
          <w:lang w:val="en-US"/>
        </w:rPr>
        <w:t>were in desperate</w:t>
      </w:r>
      <w:r w:rsidRPr="008B0622">
        <w:rPr>
          <w:color w:val="231F20"/>
          <w:lang w:val="en-US"/>
        </w:rPr>
        <w:t xml:space="preserve"> need of freight containers for the onward transport of finished products, while others </w:t>
      </w:r>
      <w:r w:rsidR="00FF0C2F">
        <w:rPr>
          <w:color w:val="231F20"/>
          <w:lang w:val="en-US"/>
        </w:rPr>
        <w:t xml:space="preserve">had </w:t>
      </w:r>
      <w:r w:rsidRPr="008B0622">
        <w:rPr>
          <w:color w:val="231F20"/>
          <w:lang w:val="en-US"/>
        </w:rPr>
        <w:t>containers available but</w:t>
      </w:r>
      <w:r w:rsidR="00FF0C2F">
        <w:rPr>
          <w:color w:val="231F20"/>
          <w:lang w:val="en-US"/>
        </w:rPr>
        <w:t xml:space="preserve"> </w:t>
      </w:r>
      <w:r w:rsidR="0025541E">
        <w:rPr>
          <w:color w:val="231F20"/>
          <w:lang w:val="en-US"/>
        </w:rPr>
        <w:t>they</w:t>
      </w:r>
      <w:r w:rsidRPr="008B0622">
        <w:rPr>
          <w:color w:val="231F20"/>
          <w:lang w:val="en-US"/>
        </w:rPr>
        <w:t xml:space="preserve"> could not be transported</w:t>
      </w:r>
      <w:r w:rsidR="00397D1F">
        <w:rPr>
          <w:color w:val="231F20"/>
          <w:lang w:val="en-US"/>
        </w:rPr>
        <w:t xml:space="preserve"> at all or</w:t>
      </w:r>
      <w:r w:rsidRPr="008B0622">
        <w:rPr>
          <w:color w:val="231F20"/>
          <w:lang w:val="en-US"/>
        </w:rPr>
        <w:t xml:space="preserve"> in time. </w:t>
      </w:r>
      <w:r w:rsidR="00397D1F">
        <w:rPr>
          <w:color w:val="231F20"/>
          <w:lang w:val="en-US"/>
        </w:rPr>
        <w:t>Concurrently</w:t>
      </w:r>
      <w:r w:rsidRPr="008B0622">
        <w:rPr>
          <w:color w:val="231F20"/>
          <w:lang w:val="en-US"/>
        </w:rPr>
        <w:t xml:space="preserve">, </w:t>
      </w:r>
      <w:r w:rsidR="00397D1F">
        <w:rPr>
          <w:color w:val="231F20"/>
          <w:lang w:val="en-US"/>
        </w:rPr>
        <w:t xml:space="preserve">international air </w:t>
      </w:r>
      <w:r w:rsidRPr="008B0622">
        <w:rPr>
          <w:color w:val="231F20"/>
          <w:lang w:val="en-US"/>
        </w:rPr>
        <w:t xml:space="preserve">passenger volumes decreased, </w:t>
      </w:r>
      <w:r w:rsidR="00397D1F">
        <w:rPr>
          <w:color w:val="231F20"/>
          <w:lang w:val="en-US"/>
        </w:rPr>
        <w:t>and many passenger flights also</w:t>
      </w:r>
      <w:r w:rsidRPr="008B0622">
        <w:rPr>
          <w:color w:val="231F20"/>
          <w:lang w:val="en-US"/>
        </w:rPr>
        <w:t xml:space="preserve"> used for shipping cargo ("</w:t>
      </w:r>
      <w:proofErr w:type="spellStart"/>
      <w:r w:rsidRPr="008B0622">
        <w:rPr>
          <w:color w:val="231F20"/>
          <w:lang w:val="en-US"/>
        </w:rPr>
        <w:t>Bellyfreight</w:t>
      </w:r>
      <w:proofErr w:type="spellEnd"/>
      <w:r w:rsidRPr="008B0622">
        <w:rPr>
          <w:color w:val="231F20"/>
          <w:lang w:val="en-US"/>
        </w:rPr>
        <w:t xml:space="preserve">") </w:t>
      </w:r>
      <w:r w:rsidR="00397D1F">
        <w:rPr>
          <w:color w:val="231F20"/>
          <w:lang w:val="en-US"/>
        </w:rPr>
        <w:t>were</w:t>
      </w:r>
      <w:r w:rsidRPr="008B0622">
        <w:rPr>
          <w:color w:val="231F20"/>
          <w:lang w:val="en-US"/>
        </w:rPr>
        <w:t xml:space="preserve"> canceled</w:t>
      </w:r>
      <w:r w:rsidR="00397D1F">
        <w:rPr>
          <w:color w:val="231F20"/>
          <w:lang w:val="en-US"/>
        </w:rPr>
        <w:t>, meaning that</w:t>
      </w:r>
      <w:r w:rsidRPr="008B0622">
        <w:rPr>
          <w:color w:val="231F20"/>
          <w:lang w:val="en-US"/>
        </w:rPr>
        <w:t xml:space="preserve"> air freight capacity was scarce.  </w:t>
      </w:r>
      <w:r w:rsidR="00397D1F">
        <w:rPr>
          <w:color w:val="231F20"/>
          <w:lang w:val="en-US"/>
        </w:rPr>
        <w:t>T</w:t>
      </w:r>
      <w:r w:rsidRPr="008B0622">
        <w:rPr>
          <w:color w:val="231F20"/>
          <w:lang w:val="en-US"/>
        </w:rPr>
        <w:t xml:space="preserve">he cost of </w:t>
      </w:r>
      <w:r w:rsidR="00397D1F">
        <w:rPr>
          <w:color w:val="231F20"/>
          <w:lang w:val="en-US"/>
        </w:rPr>
        <w:t xml:space="preserve">both </w:t>
      </w:r>
      <w:r w:rsidRPr="008B0622">
        <w:rPr>
          <w:color w:val="231F20"/>
          <w:lang w:val="en-US"/>
        </w:rPr>
        <w:t>air freight</w:t>
      </w:r>
      <w:r w:rsidR="00397D1F">
        <w:rPr>
          <w:color w:val="231F20"/>
          <w:lang w:val="en-US"/>
        </w:rPr>
        <w:t xml:space="preserve"> and sea freight</w:t>
      </w:r>
      <w:r w:rsidRPr="008B0622">
        <w:rPr>
          <w:color w:val="231F20"/>
          <w:lang w:val="en-US"/>
        </w:rPr>
        <w:t xml:space="preserve"> increased</w:t>
      </w:r>
      <w:r w:rsidR="00397D1F">
        <w:rPr>
          <w:color w:val="231F20"/>
          <w:lang w:val="en-US"/>
        </w:rPr>
        <w:t xml:space="preserve"> as a result</w:t>
      </w:r>
      <w:r w:rsidRPr="008B0622">
        <w:rPr>
          <w:color w:val="231F20"/>
          <w:lang w:val="en-US"/>
        </w:rPr>
        <w:t>.</w:t>
      </w:r>
    </w:p>
    <w:p w14:paraId="55759640" w14:textId="77777777" w:rsidR="00BA598D" w:rsidRPr="008B0622" w:rsidRDefault="00BA598D">
      <w:pPr>
        <w:pStyle w:val="BodyText"/>
        <w:spacing w:before="8"/>
        <w:rPr>
          <w:sz w:val="22"/>
          <w:lang w:val="en-US"/>
        </w:rPr>
      </w:pPr>
    </w:p>
    <w:p w14:paraId="55759641" w14:textId="724771EE" w:rsidR="00BA598D" w:rsidRPr="008B0622" w:rsidRDefault="007C65E1">
      <w:pPr>
        <w:pStyle w:val="BodyText"/>
        <w:spacing w:line="271" w:lineRule="auto"/>
        <w:ind w:left="1127" w:right="2627"/>
        <w:rPr>
          <w:lang w:val="en-US"/>
        </w:rPr>
      </w:pPr>
      <w:r w:rsidRPr="008B0622">
        <w:rPr>
          <w:color w:val="231F20"/>
          <w:lang w:val="en-US"/>
        </w:rPr>
        <w:t xml:space="preserve">How to resume normal operation of supply chains after such events is </w:t>
      </w:r>
      <w:r w:rsidR="00397D1F">
        <w:rPr>
          <w:color w:val="231F20"/>
          <w:lang w:val="en-US"/>
        </w:rPr>
        <w:t>a highly</w:t>
      </w:r>
      <w:r w:rsidRPr="008B0622">
        <w:rPr>
          <w:color w:val="231F20"/>
          <w:lang w:val="en-US"/>
        </w:rPr>
        <w:t xml:space="preserve"> relevant issue</w:t>
      </w:r>
      <w:r w:rsidR="00397D1F">
        <w:rPr>
          <w:color w:val="231F20"/>
          <w:lang w:val="en-US"/>
        </w:rPr>
        <w:t xml:space="preserve"> for</w:t>
      </w:r>
      <w:r w:rsidRPr="008B0622">
        <w:rPr>
          <w:color w:val="231F20"/>
          <w:lang w:val="en-US"/>
        </w:rPr>
        <w:t xml:space="preserve"> many companies. </w:t>
      </w:r>
      <w:r w:rsidR="0025541E">
        <w:rPr>
          <w:color w:val="231F20"/>
          <w:lang w:val="en-US"/>
        </w:rPr>
        <w:t>Specifically</w:t>
      </w:r>
      <w:r w:rsidRPr="008B0622">
        <w:rPr>
          <w:color w:val="231F20"/>
          <w:lang w:val="en-US"/>
        </w:rPr>
        <w:t xml:space="preserve">, </w:t>
      </w:r>
      <w:r w:rsidR="003A2297">
        <w:rPr>
          <w:color w:val="231F20"/>
          <w:lang w:val="en-US"/>
        </w:rPr>
        <w:t xml:space="preserve">these types of situations can produce </w:t>
      </w:r>
      <w:r w:rsidRPr="008B0622">
        <w:rPr>
          <w:color w:val="231F20"/>
          <w:lang w:val="en-US"/>
        </w:rPr>
        <w:t>the following problems:</w:t>
      </w:r>
    </w:p>
    <w:p w14:paraId="55759642" w14:textId="77777777" w:rsidR="00BA598D" w:rsidRPr="008B0622" w:rsidRDefault="00BA598D">
      <w:pPr>
        <w:pStyle w:val="BodyText"/>
        <w:spacing w:before="8"/>
        <w:rPr>
          <w:sz w:val="22"/>
          <w:lang w:val="en-US"/>
        </w:rPr>
      </w:pPr>
    </w:p>
    <w:p w14:paraId="55759643" w14:textId="77C6BA3F" w:rsidR="00BA598D" w:rsidRPr="008B0622" w:rsidRDefault="007C65E1">
      <w:pPr>
        <w:pStyle w:val="ListParagraph"/>
        <w:numPr>
          <w:ilvl w:val="0"/>
          <w:numId w:val="1"/>
        </w:numPr>
        <w:tabs>
          <w:tab w:val="left" w:pos="1408"/>
        </w:tabs>
        <w:spacing w:line="271" w:lineRule="auto"/>
        <w:ind w:right="2739"/>
        <w:jc w:val="both"/>
        <w:rPr>
          <w:sz w:val="20"/>
          <w:lang w:val="en-US"/>
        </w:rPr>
      </w:pPr>
      <w:r w:rsidRPr="008B0622">
        <w:rPr>
          <w:color w:val="231F20"/>
          <w:sz w:val="20"/>
          <w:lang w:val="en-US"/>
        </w:rPr>
        <w:t>Information about the precise status of interrupted production is incomplete and unreliable</w:t>
      </w:r>
      <w:r w:rsidR="003A2297">
        <w:rPr>
          <w:color w:val="231F20"/>
          <w:sz w:val="20"/>
          <w:lang w:val="en-US"/>
        </w:rPr>
        <w:t>, especially regarding</w:t>
      </w:r>
      <w:r w:rsidRPr="008B0622">
        <w:rPr>
          <w:color w:val="231F20"/>
          <w:sz w:val="20"/>
          <w:lang w:val="en-US"/>
        </w:rPr>
        <w:t xml:space="preserve"> stock</w:t>
      </w:r>
      <w:r w:rsidR="003A2297">
        <w:rPr>
          <w:color w:val="231F20"/>
          <w:sz w:val="20"/>
          <w:lang w:val="en-US"/>
        </w:rPr>
        <w:t xml:space="preserve"> level</w:t>
      </w:r>
      <w:r w:rsidRPr="008B0622">
        <w:rPr>
          <w:color w:val="231F20"/>
          <w:sz w:val="20"/>
          <w:lang w:val="en-US"/>
        </w:rPr>
        <w:t>s and ranges of primary and intermediate products. Suppliers’ ability to deliver is also unclear.</w:t>
      </w:r>
    </w:p>
    <w:p w14:paraId="55759644" w14:textId="77777777" w:rsidR="00BA598D" w:rsidRPr="008B0622" w:rsidRDefault="007C65E1">
      <w:pPr>
        <w:pStyle w:val="ListParagraph"/>
        <w:numPr>
          <w:ilvl w:val="0"/>
          <w:numId w:val="1"/>
        </w:numPr>
        <w:tabs>
          <w:tab w:val="left" w:pos="1408"/>
        </w:tabs>
        <w:spacing w:line="271" w:lineRule="auto"/>
        <w:ind w:right="2800"/>
        <w:jc w:val="both"/>
        <w:rPr>
          <w:sz w:val="20"/>
          <w:lang w:val="en-US"/>
        </w:rPr>
      </w:pPr>
      <w:r w:rsidRPr="008B0622">
        <w:rPr>
          <w:color w:val="231F20"/>
          <w:sz w:val="20"/>
          <w:lang w:val="en-US"/>
        </w:rPr>
        <w:t xml:space="preserve">Previously used transport chains may be unavailable, </w:t>
      </w:r>
      <w:proofErr w:type="gramStart"/>
      <w:r w:rsidRPr="008B0622">
        <w:rPr>
          <w:color w:val="231F20"/>
          <w:sz w:val="20"/>
          <w:lang w:val="en-US"/>
        </w:rPr>
        <w:t>unreliable</w:t>
      </w:r>
      <w:proofErr w:type="gramEnd"/>
      <w:r w:rsidRPr="008B0622">
        <w:rPr>
          <w:color w:val="231F20"/>
          <w:sz w:val="20"/>
          <w:lang w:val="en-US"/>
        </w:rPr>
        <w:t xml:space="preserve"> or costly.</w:t>
      </w:r>
    </w:p>
    <w:p w14:paraId="55759645" w14:textId="77777777" w:rsidR="00BA598D" w:rsidRPr="008B0622" w:rsidRDefault="007C65E1">
      <w:pPr>
        <w:pStyle w:val="ListParagraph"/>
        <w:numPr>
          <w:ilvl w:val="0"/>
          <w:numId w:val="1"/>
        </w:numPr>
        <w:tabs>
          <w:tab w:val="left" w:pos="1407"/>
          <w:tab w:val="left" w:pos="1408"/>
        </w:tabs>
        <w:spacing w:before="1" w:line="271" w:lineRule="auto"/>
        <w:ind w:right="2779"/>
        <w:rPr>
          <w:sz w:val="20"/>
          <w:lang w:val="en-US"/>
        </w:rPr>
      </w:pPr>
      <w:r w:rsidRPr="008B0622">
        <w:rPr>
          <w:color w:val="231F20"/>
          <w:sz w:val="20"/>
          <w:lang w:val="en-US"/>
        </w:rPr>
        <w:t>The company finds it hard to plan utilization of its own production capacities because the supply of upstream products is disrupted. In addition, some personnel are unavailable for various reasons (</w:t>
      </w:r>
      <w:proofErr w:type="gramStart"/>
      <w:r w:rsidRPr="008B0622">
        <w:rPr>
          <w:color w:val="231F20"/>
          <w:sz w:val="20"/>
          <w:lang w:val="en-US"/>
        </w:rPr>
        <w:t>e.g.</w:t>
      </w:r>
      <w:proofErr w:type="gramEnd"/>
      <w:r w:rsidRPr="008B0622">
        <w:rPr>
          <w:color w:val="231F20"/>
          <w:sz w:val="20"/>
          <w:lang w:val="en-US"/>
        </w:rPr>
        <w:t xml:space="preserve"> unwell with COVID-19 or unable to travel to work due to transport issues).</w:t>
      </w:r>
    </w:p>
    <w:p w14:paraId="55759646" w14:textId="39D6187B" w:rsidR="00BA598D" w:rsidRPr="008B0622" w:rsidRDefault="007C65E1">
      <w:pPr>
        <w:pStyle w:val="ListParagraph"/>
        <w:numPr>
          <w:ilvl w:val="0"/>
          <w:numId w:val="1"/>
        </w:numPr>
        <w:tabs>
          <w:tab w:val="left" w:pos="1408"/>
        </w:tabs>
        <w:spacing w:line="271" w:lineRule="auto"/>
        <w:ind w:right="2637"/>
        <w:jc w:val="both"/>
        <w:rPr>
          <w:sz w:val="20"/>
          <w:lang w:val="en-US"/>
        </w:rPr>
      </w:pPr>
      <w:r w:rsidRPr="008B0622">
        <w:rPr>
          <w:color w:val="231F20"/>
          <w:sz w:val="20"/>
          <w:lang w:val="en-US"/>
        </w:rPr>
        <w:t xml:space="preserve">The in-house control and organizational structures are designed for standard operation. There are no plans for a rapid, complete production shutdown and subsequent restart, and this </w:t>
      </w:r>
      <w:r w:rsidR="003A2297">
        <w:rPr>
          <w:color w:val="231F20"/>
          <w:sz w:val="20"/>
          <w:lang w:val="en-US"/>
        </w:rPr>
        <w:t>can prove</w:t>
      </w:r>
      <w:r w:rsidRPr="008B0622">
        <w:rPr>
          <w:color w:val="231F20"/>
          <w:sz w:val="20"/>
          <w:lang w:val="en-US"/>
        </w:rPr>
        <w:t xml:space="preserve"> difficult to </w:t>
      </w:r>
      <w:r w:rsidR="003A2297">
        <w:rPr>
          <w:color w:val="231F20"/>
          <w:sz w:val="20"/>
          <w:lang w:val="en-US"/>
        </w:rPr>
        <w:t>overcome</w:t>
      </w:r>
      <w:r w:rsidRPr="008B0622">
        <w:rPr>
          <w:color w:val="231F20"/>
          <w:sz w:val="20"/>
          <w:lang w:val="en-US"/>
        </w:rPr>
        <w:t>.</w:t>
      </w:r>
    </w:p>
    <w:p w14:paraId="55759647" w14:textId="17F55D4F" w:rsidR="00BA598D" w:rsidRPr="008B0622" w:rsidRDefault="007C65E1">
      <w:pPr>
        <w:pStyle w:val="ListParagraph"/>
        <w:numPr>
          <w:ilvl w:val="0"/>
          <w:numId w:val="1"/>
        </w:numPr>
        <w:tabs>
          <w:tab w:val="left" w:pos="1408"/>
        </w:tabs>
        <w:spacing w:line="271" w:lineRule="auto"/>
        <w:ind w:right="2866"/>
        <w:jc w:val="both"/>
        <w:rPr>
          <w:sz w:val="20"/>
          <w:lang w:val="en-US"/>
        </w:rPr>
      </w:pPr>
      <w:r w:rsidRPr="008B0622">
        <w:rPr>
          <w:color w:val="231F20"/>
          <w:sz w:val="20"/>
          <w:lang w:val="en-US"/>
        </w:rPr>
        <w:t xml:space="preserve">Demand volumes from supply chain partners (providing the basis for production planning) </w:t>
      </w:r>
      <w:r w:rsidR="003A2297">
        <w:rPr>
          <w:color w:val="231F20"/>
          <w:sz w:val="20"/>
          <w:lang w:val="en-US"/>
        </w:rPr>
        <w:t>entail</w:t>
      </w:r>
      <w:r w:rsidRPr="008B0622">
        <w:rPr>
          <w:color w:val="231F20"/>
          <w:sz w:val="20"/>
          <w:lang w:val="en-US"/>
        </w:rPr>
        <w:t xml:space="preserve"> huge uncertainties.</w:t>
      </w:r>
    </w:p>
    <w:p w14:paraId="55759648" w14:textId="77777777" w:rsidR="00BA598D" w:rsidRPr="008B0622" w:rsidRDefault="00BA598D">
      <w:pPr>
        <w:pStyle w:val="BodyText"/>
        <w:spacing w:before="8"/>
        <w:rPr>
          <w:sz w:val="22"/>
          <w:lang w:val="en-US"/>
        </w:rPr>
      </w:pPr>
    </w:p>
    <w:p w14:paraId="55759649" w14:textId="1E6056D5" w:rsidR="00BA598D" w:rsidRPr="008B0622" w:rsidRDefault="007C65E1">
      <w:pPr>
        <w:pStyle w:val="BodyText"/>
        <w:spacing w:line="271" w:lineRule="auto"/>
        <w:ind w:left="1127" w:right="2587"/>
        <w:rPr>
          <w:lang w:val="en-US"/>
        </w:rPr>
      </w:pPr>
      <w:r w:rsidRPr="008B0622">
        <w:rPr>
          <w:color w:val="231F20"/>
          <w:lang w:val="en-US"/>
        </w:rPr>
        <w:t xml:space="preserve">This gives some indication </w:t>
      </w:r>
      <w:r w:rsidR="003A2297">
        <w:rPr>
          <w:color w:val="231F20"/>
          <w:lang w:val="en-US"/>
        </w:rPr>
        <w:t>of</w:t>
      </w:r>
      <w:r w:rsidRPr="008B0622">
        <w:rPr>
          <w:color w:val="231F20"/>
          <w:lang w:val="en-US"/>
        </w:rPr>
        <w:t xml:space="preserve"> the potential benefits of simulations. A simulation model </w:t>
      </w:r>
      <w:r w:rsidR="003A2297">
        <w:rPr>
          <w:color w:val="231F20"/>
          <w:lang w:val="en-US"/>
        </w:rPr>
        <w:t>can map</w:t>
      </w:r>
      <w:r w:rsidRPr="008B0622">
        <w:rPr>
          <w:color w:val="231F20"/>
          <w:lang w:val="en-US"/>
        </w:rPr>
        <w:t xml:space="preserve"> the supply chain with all its dynamic processes and </w:t>
      </w:r>
      <w:r w:rsidR="00500DFD">
        <w:rPr>
          <w:color w:val="231F20"/>
          <w:lang w:val="en-US"/>
        </w:rPr>
        <w:t>perform</w:t>
      </w:r>
      <w:r w:rsidRPr="008B0622">
        <w:rPr>
          <w:color w:val="231F20"/>
          <w:lang w:val="en-US"/>
        </w:rPr>
        <w:t xml:space="preserve"> experiment</w:t>
      </w:r>
      <w:r w:rsidR="00134C70">
        <w:rPr>
          <w:color w:val="231F20"/>
          <w:lang w:val="en-US"/>
        </w:rPr>
        <w:t>s</w:t>
      </w:r>
      <w:r w:rsidRPr="008B0622">
        <w:rPr>
          <w:color w:val="231F20"/>
          <w:lang w:val="en-US"/>
        </w:rPr>
        <w:t xml:space="preserve"> </w:t>
      </w:r>
      <w:r w:rsidR="00500DFD">
        <w:rPr>
          <w:color w:val="231F20"/>
          <w:lang w:val="en-US"/>
        </w:rPr>
        <w:t>on</w:t>
      </w:r>
      <w:r w:rsidRPr="008B0622">
        <w:rPr>
          <w:color w:val="231F20"/>
          <w:lang w:val="en-US"/>
        </w:rPr>
        <w:t xml:space="preserve"> it. Simulations allow </w:t>
      </w:r>
      <w:r w:rsidR="003E2B57">
        <w:rPr>
          <w:color w:val="231F20"/>
          <w:lang w:val="en-US"/>
        </w:rPr>
        <w:t>us to analyze</w:t>
      </w:r>
      <w:r w:rsidRPr="008B0622">
        <w:rPr>
          <w:color w:val="231F20"/>
          <w:lang w:val="en-US"/>
        </w:rPr>
        <w:t xml:space="preserve"> </w:t>
      </w:r>
      <w:r w:rsidR="003E2B57">
        <w:rPr>
          <w:color w:val="231F20"/>
          <w:lang w:val="en-US"/>
        </w:rPr>
        <w:t>specific</w:t>
      </w:r>
      <w:r w:rsidRPr="008B0622">
        <w:rPr>
          <w:color w:val="231F20"/>
          <w:lang w:val="en-US"/>
        </w:rPr>
        <w:t xml:space="preserve"> moments in time ("What storage range for product X will we have on day Y at site Z?") and </w:t>
      </w:r>
      <w:r w:rsidR="00B91BD3">
        <w:rPr>
          <w:color w:val="231F20"/>
          <w:lang w:val="en-US"/>
        </w:rPr>
        <w:t xml:space="preserve">developments </w:t>
      </w:r>
      <w:r w:rsidRPr="008B0622">
        <w:rPr>
          <w:color w:val="231F20"/>
          <w:lang w:val="en-US"/>
        </w:rPr>
        <w:t>over</w:t>
      </w:r>
      <w:r w:rsidR="00134C70">
        <w:rPr>
          <w:color w:val="231F20"/>
          <w:lang w:val="en-US"/>
        </w:rPr>
        <w:t xml:space="preserve"> the course of</w:t>
      </w:r>
      <w:r w:rsidRPr="008B0622">
        <w:rPr>
          <w:color w:val="231F20"/>
          <w:lang w:val="en-US"/>
        </w:rPr>
        <w:t xml:space="preserve"> time ("How will the capacity utilization of plant X develop from week Y to week Z?"). It also enables the mapping of stochastic effects, e.g.</w:t>
      </w:r>
    </w:p>
    <w:p w14:paraId="5575964A" w14:textId="0B5C4CF2" w:rsidR="00BA598D" w:rsidRPr="008B0622" w:rsidRDefault="00134C70">
      <w:pPr>
        <w:pStyle w:val="BodyText"/>
        <w:spacing w:before="1" w:line="271" w:lineRule="auto"/>
        <w:ind w:left="1127" w:right="2587"/>
        <w:rPr>
          <w:lang w:val="en-US"/>
        </w:rPr>
      </w:pPr>
      <w:r>
        <w:rPr>
          <w:color w:val="231F20"/>
          <w:lang w:val="en-US"/>
        </w:rPr>
        <w:t>u</w:t>
      </w:r>
      <w:r w:rsidR="007C65E1" w:rsidRPr="008B0622">
        <w:rPr>
          <w:color w:val="231F20"/>
          <w:lang w:val="en-US"/>
        </w:rPr>
        <w:t>ncertainties about adher</w:t>
      </w:r>
      <w:r w:rsidR="00BE7C36">
        <w:rPr>
          <w:color w:val="231F20"/>
          <w:lang w:val="en-US"/>
        </w:rPr>
        <w:t>ence</w:t>
      </w:r>
      <w:r w:rsidR="007C65E1" w:rsidRPr="008B0622">
        <w:rPr>
          <w:color w:val="231F20"/>
          <w:lang w:val="en-US"/>
        </w:rPr>
        <w:t xml:space="preserve"> to delivery </w:t>
      </w:r>
      <w:r w:rsidR="00BE7C36">
        <w:rPr>
          <w:color w:val="231F20"/>
          <w:lang w:val="en-US"/>
        </w:rPr>
        <w:t>dates</w:t>
      </w:r>
      <w:r w:rsidR="007C65E1" w:rsidRPr="008B0622">
        <w:rPr>
          <w:color w:val="231F20"/>
          <w:lang w:val="en-US"/>
        </w:rPr>
        <w:t xml:space="preserve"> or the availability of personnel. Conditions in the simulation model enable the calculation of typical control KPIs, </w:t>
      </w:r>
      <w:r w:rsidR="001419B5">
        <w:rPr>
          <w:color w:val="231F20"/>
          <w:lang w:val="en-US"/>
        </w:rPr>
        <w:t>helping</w:t>
      </w:r>
      <w:r w:rsidR="007C65E1" w:rsidRPr="008B0622">
        <w:rPr>
          <w:color w:val="231F20"/>
          <w:lang w:val="en-US"/>
        </w:rPr>
        <w:t xml:space="preserve"> decision-makers </w:t>
      </w:r>
      <w:r w:rsidR="001419B5">
        <w:rPr>
          <w:color w:val="231F20"/>
          <w:lang w:val="en-US"/>
        </w:rPr>
        <w:t>to gage</w:t>
      </w:r>
      <w:r w:rsidR="007C65E1" w:rsidRPr="008B0622">
        <w:rPr>
          <w:color w:val="231F20"/>
          <w:lang w:val="en-US"/>
        </w:rPr>
        <w:t xml:space="preserve"> the supply chain</w:t>
      </w:r>
      <w:r w:rsidR="001419B5">
        <w:rPr>
          <w:color w:val="231F20"/>
          <w:lang w:val="en-US"/>
        </w:rPr>
        <w:t>’s</w:t>
      </w:r>
      <w:r w:rsidR="007C65E1" w:rsidRPr="008B0622">
        <w:rPr>
          <w:color w:val="231F20"/>
          <w:lang w:val="en-US"/>
        </w:rPr>
        <w:t xml:space="preserve"> </w:t>
      </w:r>
      <w:r w:rsidR="00B66355">
        <w:rPr>
          <w:color w:val="231F20"/>
          <w:lang w:val="en-US"/>
        </w:rPr>
        <w:t>responses</w:t>
      </w:r>
      <w:r w:rsidR="007C65E1" w:rsidRPr="008B0622">
        <w:rPr>
          <w:color w:val="231F20"/>
          <w:lang w:val="en-US"/>
        </w:rPr>
        <w:t xml:space="preserve">. Simulations are therefore ideal for comprehensively analyzing the effects of exceptional circumstances on a complex system such as a supply chain and the possible countermeasures, </w:t>
      </w:r>
      <w:r w:rsidR="00B66355">
        <w:rPr>
          <w:color w:val="231F20"/>
          <w:lang w:val="en-US"/>
        </w:rPr>
        <w:t xml:space="preserve">which </w:t>
      </w:r>
      <w:r w:rsidR="007C65E1" w:rsidRPr="008B0622">
        <w:rPr>
          <w:color w:val="231F20"/>
          <w:lang w:val="en-US"/>
        </w:rPr>
        <w:t>in turn support</w:t>
      </w:r>
      <w:r w:rsidR="00B66355">
        <w:rPr>
          <w:color w:val="231F20"/>
          <w:lang w:val="en-US"/>
        </w:rPr>
        <w:t>s</w:t>
      </w:r>
      <w:r w:rsidR="007C65E1" w:rsidRPr="008B0622">
        <w:rPr>
          <w:color w:val="231F20"/>
          <w:lang w:val="en-US"/>
        </w:rPr>
        <w:t xml:space="preserve"> decision-making.</w:t>
      </w:r>
    </w:p>
    <w:p w14:paraId="5575964B" w14:textId="77777777" w:rsidR="00BA598D" w:rsidRPr="008B0622" w:rsidRDefault="00BA598D">
      <w:pPr>
        <w:spacing w:line="271" w:lineRule="auto"/>
        <w:rPr>
          <w:lang w:val="en-US"/>
        </w:rPr>
        <w:sectPr w:rsidR="00BA598D" w:rsidRPr="008B0622">
          <w:pgSz w:w="11910" w:h="16840"/>
          <w:pgMar w:top="960" w:right="240" w:bottom="280" w:left="460" w:header="0" w:footer="0" w:gutter="0"/>
          <w:cols w:space="720"/>
        </w:sectPr>
      </w:pPr>
    </w:p>
    <w:p w14:paraId="5575964C" w14:textId="77777777" w:rsidR="00BA598D" w:rsidRPr="008B0622" w:rsidRDefault="00BA598D">
      <w:pPr>
        <w:pStyle w:val="BodyText"/>
        <w:rPr>
          <w:lang w:val="en-US"/>
        </w:rPr>
      </w:pPr>
    </w:p>
    <w:p w14:paraId="5575964D" w14:textId="77777777" w:rsidR="00BA598D" w:rsidRPr="008B0622" w:rsidRDefault="00BA598D">
      <w:pPr>
        <w:pStyle w:val="BodyText"/>
        <w:rPr>
          <w:lang w:val="en-US"/>
        </w:rPr>
      </w:pPr>
    </w:p>
    <w:p w14:paraId="5575964E" w14:textId="77777777" w:rsidR="00BA598D" w:rsidRPr="008B0622" w:rsidRDefault="00BA598D">
      <w:pPr>
        <w:pStyle w:val="BodyText"/>
        <w:rPr>
          <w:lang w:val="en-US"/>
        </w:rPr>
      </w:pPr>
    </w:p>
    <w:p w14:paraId="5575964F" w14:textId="77777777" w:rsidR="00BA598D" w:rsidRPr="008B0622" w:rsidRDefault="00BA598D">
      <w:pPr>
        <w:pStyle w:val="BodyText"/>
        <w:rPr>
          <w:lang w:val="en-US"/>
        </w:rPr>
      </w:pPr>
    </w:p>
    <w:p w14:paraId="55759650" w14:textId="77777777" w:rsidR="00BA598D" w:rsidRPr="008B0622" w:rsidRDefault="00BA598D">
      <w:pPr>
        <w:pStyle w:val="BodyText"/>
        <w:rPr>
          <w:lang w:val="en-US"/>
        </w:rPr>
      </w:pPr>
    </w:p>
    <w:p w14:paraId="55759651" w14:textId="77777777" w:rsidR="00BA598D" w:rsidRPr="008B0622" w:rsidRDefault="00BA598D">
      <w:pPr>
        <w:pStyle w:val="BodyText"/>
        <w:rPr>
          <w:lang w:val="en-US"/>
        </w:rPr>
      </w:pPr>
    </w:p>
    <w:p w14:paraId="55759652" w14:textId="77777777" w:rsidR="00BA598D" w:rsidRPr="008B0622" w:rsidRDefault="00BA598D">
      <w:pPr>
        <w:pStyle w:val="BodyText"/>
        <w:rPr>
          <w:lang w:val="en-US"/>
        </w:rPr>
      </w:pPr>
    </w:p>
    <w:p w14:paraId="55759653" w14:textId="77777777" w:rsidR="00BA598D" w:rsidRPr="008B0622" w:rsidRDefault="00BA598D">
      <w:pPr>
        <w:pStyle w:val="BodyText"/>
        <w:spacing w:before="1"/>
        <w:rPr>
          <w:sz w:val="22"/>
          <w:lang w:val="en-US"/>
        </w:rPr>
      </w:pPr>
    </w:p>
    <w:p w14:paraId="55759654" w14:textId="6BCBE8AD" w:rsidR="00BA598D" w:rsidRPr="008B0622" w:rsidRDefault="007C65E1">
      <w:pPr>
        <w:pStyle w:val="BodyText"/>
        <w:spacing w:before="100" w:line="271" w:lineRule="auto"/>
        <w:ind w:left="2204" w:right="1174" w:hanging="1"/>
        <w:jc w:val="both"/>
        <w:rPr>
          <w:lang w:val="en-US"/>
        </w:rPr>
      </w:pPr>
      <w:r w:rsidRPr="008B0622">
        <w:rPr>
          <w:color w:val="231F20"/>
          <w:lang w:val="en-US"/>
        </w:rPr>
        <w:t xml:space="preserve">Simulation is a cross-sector, interdisciplinary </w:t>
      </w:r>
      <w:r w:rsidR="00F72274">
        <w:rPr>
          <w:color w:val="231F20"/>
          <w:lang w:val="en-US"/>
        </w:rPr>
        <w:t>field</w:t>
      </w:r>
      <w:r w:rsidRPr="008B0622">
        <w:rPr>
          <w:color w:val="231F20"/>
          <w:lang w:val="en-US"/>
        </w:rPr>
        <w:t xml:space="preserve"> found at all supply chain interfaces, spanning all spheres of responsibility and all units.</w:t>
      </w:r>
    </w:p>
    <w:p w14:paraId="55759655" w14:textId="77777777" w:rsidR="00BA598D" w:rsidRPr="008B0622" w:rsidRDefault="007C65E1">
      <w:pPr>
        <w:pStyle w:val="BodyText"/>
        <w:spacing w:before="3"/>
        <w:rPr>
          <w:sz w:val="22"/>
          <w:lang w:val="en-US"/>
        </w:rPr>
      </w:pPr>
      <w:r w:rsidRPr="008B0622">
        <w:rPr>
          <w:noProof/>
          <w:lang w:val="en-US"/>
        </w:rPr>
        <w:drawing>
          <wp:anchor distT="0" distB="0" distL="0" distR="0" simplePos="0" relativeHeight="40" behindDoc="0" locked="0" layoutInCell="1" allowOverlap="1" wp14:anchorId="557596E7" wp14:editId="557596E8">
            <wp:simplePos x="0" y="0"/>
            <wp:positionH relativeFrom="page">
              <wp:posOffset>1692000</wp:posOffset>
            </wp:positionH>
            <wp:positionV relativeFrom="paragraph">
              <wp:posOffset>178291</wp:posOffset>
            </wp:positionV>
            <wp:extent cx="4972412" cy="4078224"/>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58" cstate="print"/>
                    <a:stretch>
                      <a:fillRect/>
                    </a:stretch>
                  </pic:blipFill>
                  <pic:spPr>
                    <a:xfrm>
                      <a:off x="0" y="0"/>
                      <a:ext cx="4972412" cy="4078224"/>
                    </a:xfrm>
                    <a:prstGeom prst="rect">
                      <a:avLst/>
                    </a:prstGeom>
                  </pic:spPr>
                </pic:pic>
              </a:graphicData>
            </a:graphic>
          </wp:anchor>
        </w:drawing>
      </w:r>
    </w:p>
    <w:p w14:paraId="55759656" w14:textId="77777777" w:rsidR="00BA598D" w:rsidRPr="008B0622" w:rsidRDefault="007C65E1">
      <w:pPr>
        <w:pStyle w:val="BodyText"/>
        <w:spacing w:before="57" w:line="271" w:lineRule="auto"/>
        <w:ind w:left="2204" w:right="1175" w:hanging="1"/>
        <w:jc w:val="both"/>
        <w:rPr>
          <w:lang w:val="en-US"/>
        </w:rPr>
      </w:pPr>
      <w:r w:rsidRPr="008B0622">
        <w:rPr>
          <w:color w:val="231F20"/>
          <w:lang w:val="en-US"/>
        </w:rPr>
        <w:t>We generally distinguish between three simulation types as follows:</w:t>
      </w:r>
    </w:p>
    <w:p w14:paraId="55759657" w14:textId="77777777" w:rsidR="00BA598D" w:rsidRPr="008B0622" w:rsidRDefault="00BA598D">
      <w:pPr>
        <w:pStyle w:val="BodyText"/>
        <w:spacing w:before="7"/>
        <w:rPr>
          <w:sz w:val="22"/>
          <w:lang w:val="en-US"/>
        </w:rPr>
      </w:pPr>
    </w:p>
    <w:p w14:paraId="55759658" w14:textId="77777777" w:rsidR="00BA598D" w:rsidRPr="008B0622" w:rsidRDefault="007C65E1">
      <w:pPr>
        <w:pStyle w:val="BodyText"/>
        <w:spacing w:line="271" w:lineRule="auto"/>
        <w:ind w:left="2204" w:right="848" w:hanging="1"/>
        <w:rPr>
          <w:lang w:val="en-US"/>
        </w:rPr>
      </w:pPr>
      <w:r w:rsidRPr="008B0622">
        <w:rPr>
          <w:color w:val="231F20"/>
          <w:lang w:val="en-US"/>
        </w:rPr>
        <w:t>a) Human-human simulation or role play, b) Human-machine simulation or management game, c) Computer simulation (</w:t>
      </w:r>
      <w:proofErr w:type="spellStart"/>
      <w:r w:rsidRPr="008B0622">
        <w:rPr>
          <w:color w:val="231F20"/>
          <w:lang w:val="en-US"/>
        </w:rPr>
        <w:t>Wordelmann</w:t>
      </w:r>
      <w:proofErr w:type="spellEnd"/>
      <w:r w:rsidRPr="008B0622">
        <w:rPr>
          <w:color w:val="231F20"/>
          <w:lang w:val="en-US"/>
        </w:rPr>
        <w:t xml:space="preserve"> 1978, pp. 149 ff.).</w:t>
      </w:r>
    </w:p>
    <w:p w14:paraId="55759659" w14:textId="77777777" w:rsidR="00BA598D" w:rsidRPr="008B0622" w:rsidRDefault="00BA598D">
      <w:pPr>
        <w:pStyle w:val="BodyText"/>
        <w:spacing w:before="7"/>
        <w:rPr>
          <w:sz w:val="22"/>
          <w:lang w:val="en-US"/>
        </w:rPr>
      </w:pPr>
    </w:p>
    <w:p w14:paraId="5575965A" w14:textId="3C97CBB8" w:rsidR="00BA598D" w:rsidRPr="008B0622" w:rsidRDefault="006B532F">
      <w:pPr>
        <w:pStyle w:val="BodyText"/>
        <w:spacing w:line="271" w:lineRule="auto"/>
        <w:ind w:left="2204" w:right="1175"/>
        <w:jc w:val="both"/>
        <w:rPr>
          <w:lang w:val="en-US"/>
        </w:rPr>
      </w:pPr>
      <w:r>
        <w:rPr>
          <w:color w:val="231F20"/>
          <w:lang w:val="en-US"/>
        </w:rPr>
        <w:t>The key factors here are the</w:t>
      </w:r>
      <w:r w:rsidR="007C65E1" w:rsidRPr="008B0622">
        <w:rPr>
          <w:color w:val="231F20"/>
          <w:lang w:val="en-US"/>
        </w:rPr>
        <w:t xml:space="preserve"> degree of formalization of the simulation model and the extent to which human behavior is incorporated into the simulation.</w:t>
      </w:r>
    </w:p>
    <w:p w14:paraId="5575965B" w14:textId="77777777" w:rsidR="00BA598D" w:rsidRPr="008B0622" w:rsidRDefault="00BA598D">
      <w:pPr>
        <w:pStyle w:val="BodyText"/>
        <w:spacing w:before="7"/>
        <w:rPr>
          <w:sz w:val="22"/>
          <w:lang w:val="en-US"/>
        </w:rPr>
      </w:pPr>
    </w:p>
    <w:p w14:paraId="5575965D" w14:textId="77777777" w:rsidR="00BA598D" w:rsidRPr="008B0622" w:rsidRDefault="00BA598D">
      <w:pPr>
        <w:rPr>
          <w:sz w:val="20"/>
          <w:lang w:val="en-US"/>
        </w:rPr>
        <w:sectPr w:rsidR="00BA598D" w:rsidRPr="008B0622">
          <w:pgSz w:w="11910" w:h="16840"/>
          <w:pgMar w:top="960" w:right="240" w:bottom="280" w:left="460" w:header="0" w:footer="0" w:gutter="0"/>
          <w:cols w:space="720"/>
        </w:sectPr>
      </w:pPr>
    </w:p>
    <w:p w14:paraId="5575965E" w14:textId="77777777" w:rsidR="00BA598D" w:rsidRPr="008B0622" w:rsidRDefault="00BA598D">
      <w:pPr>
        <w:pStyle w:val="BodyText"/>
        <w:rPr>
          <w:lang w:val="en-US"/>
        </w:rPr>
      </w:pPr>
    </w:p>
    <w:p w14:paraId="5575965F" w14:textId="77777777" w:rsidR="00BA598D" w:rsidRPr="008B0622" w:rsidRDefault="00BA598D">
      <w:pPr>
        <w:pStyle w:val="BodyText"/>
        <w:spacing w:before="5"/>
        <w:rPr>
          <w:lang w:val="en-US"/>
        </w:rPr>
      </w:pPr>
    </w:p>
    <w:p w14:paraId="55759660" w14:textId="614B445A"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661" w14:textId="77777777" w:rsidR="00BA598D" w:rsidRPr="008B0622" w:rsidRDefault="00BA598D">
      <w:pPr>
        <w:pStyle w:val="BodyText"/>
        <w:rPr>
          <w:lang w:val="en-US"/>
        </w:rPr>
      </w:pPr>
    </w:p>
    <w:p w14:paraId="55759662" w14:textId="77777777" w:rsidR="00BA598D" w:rsidRPr="008B0622" w:rsidRDefault="00BA598D">
      <w:pPr>
        <w:pStyle w:val="BodyText"/>
        <w:rPr>
          <w:lang w:val="en-US"/>
        </w:rPr>
      </w:pPr>
    </w:p>
    <w:p w14:paraId="55759663" w14:textId="77777777" w:rsidR="00BA598D" w:rsidRPr="008B0622" w:rsidRDefault="00BA598D">
      <w:pPr>
        <w:pStyle w:val="BodyText"/>
        <w:rPr>
          <w:lang w:val="en-US"/>
        </w:rPr>
      </w:pPr>
    </w:p>
    <w:p w14:paraId="55759664" w14:textId="77777777" w:rsidR="00BA598D" w:rsidRPr="008B0622" w:rsidRDefault="00BA598D">
      <w:pPr>
        <w:pStyle w:val="BodyText"/>
        <w:rPr>
          <w:lang w:val="en-US"/>
        </w:rPr>
      </w:pPr>
    </w:p>
    <w:p w14:paraId="55759665" w14:textId="77777777" w:rsidR="00BA598D" w:rsidRPr="008B0622" w:rsidRDefault="00BA598D">
      <w:pPr>
        <w:pStyle w:val="BodyText"/>
        <w:rPr>
          <w:lang w:val="en-US"/>
        </w:rPr>
      </w:pPr>
    </w:p>
    <w:p w14:paraId="55759666" w14:textId="77777777" w:rsidR="00BA598D" w:rsidRPr="008B0622" w:rsidRDefault="00BA598D">
      <w:pPr>
        <w:pStyle w:val="BodyText"/>
        <w:spacing w:before="4"/>
        <w:rPr>
          <w:sz w:val="23"/>
          <w:lang w:val="en-US"/>
        </w:rPr>
      </w:pPr>
    </w:p>
    <w:p w14:paraId="55759667" w14:textId="77777777" w:rsidR="00BA598D" w:rsidRPr="008B0622" w:rsidRDefault="007C65E1">
      <w:pPr>
        <w:pStyle w:val="Heading3"/>
        <w:numPr>
          <w:ilvl w:val="1"/>
          <w:numId w:val="8"/>
        </w:numPr>
        <w:tabs>
          <w:tab w:val="left" w:pos="1525"/>
        </w:tabs>
        <w:spacing w:before="99" w:line="249" w:lineRule="auto"/>
        <w:ind w:left="1524" w:right="3029"/>
        <w:jc w:val="left"/>
        <w:rPr>
          <w:lang w:val="en-US"/>
        </w:rPr>
      </w:pPr>
      <w:r w:rsidRPr="008B0622">
        <w:rPr>
          <w:color w:val="003946"/>
          <w:lang w:val="en-US"/>
        </w:rPr>
        <w:t>Active Data Warehousing as a Technological Approach to Supply Chain Controlling and Risk Management</w:t>
      </w:r>
    </w:p>
    <w:p w14:paraId="55759668" w14:textId="17BBFFA4" w:rsidR="00BA598D" w:rsidRPr="008B0622" w:rsidRDefault="007C65E1">
      <w:pPr>
        <w:pStyle w:val="BodyText"/>
        <w:spacing w:before="258" w:line="271" w:lineRule="auto"/>
        <w:ind w:left="957" w:right="2422" w:hanging="1"/>
        <w:jc w:val="both"/>
        <w:rPr>
          <w:lang w:val="en-US"/>
        </w:rPr>
      </w:pPr>
      <w:r w:rsidRPr="008B0622">
        <w:rPr>
          <w:color w:val="231F20"/>
          <w:lang w:val="en-US"/>
        </w:rPr>
        <w:t xml:space="preserve">In supply chain controlling and </w:t>
      </w:r>
      <w:r w:rsidR="008270CB">
        <w:rPr>
          <w:color w:val="231F20"/>
          <w:lang w:val="en-US"/>
        </w:rPr>
        <w:t xml:space="preserve">at </w:t>
      </w:r>
      <w:r w:rsidR="0026188A">
        <w:rPr>
          <w:color w:val="231F20"/>
          <w:lang w:val="en-US"/>
        </w:rPr>
        <w:t>the</w:t>
      </w:r>
      <w:r w:rsidRPr="008B0622">
        <w:rPr>
          <w:color w:val="231F20"/>
          <w:lang w:val="en-US"/>
        </w:rPr>
        <w:t xml:space="preserve"> interface to risk management, all analyses, ideas, strategic and operational decisions are based on shared, up-to-date, holistic source</w:t>
      </w:r>
      <w:r w:rsidR="00BC60D6">
        <w:rPr>
          <w:color w:val="231F20"/>
          <w:lang w:val="en-US"/>
        </w:rPr>
        <w:t>s</w:t>
      </w:r>
      <w:r w:rsidRPr="008B0622">
        <w:rPr>
          <w:color w:val="231F20"/>
          <w:lang w:val="en-US"/>
        </w:rPr>
        <w:t xml:space="preserve"> of data and information.</w:t>
      </w:r>
    </w:p>
    <w:p w14:paraId="55759669" w14:textId="77777777" w:rsidR="00BA598D" w:rsidRPr="008B0622" w:rsidRDefault="00BA598D">
      <w:pPr>
        <w:pStyle w:val="BodyText"/>
        <w:spacing w:before="7"/>
        <w:rPr>
          <w:sz w:val="22"/>
          <w:lang w:val="en-US"/>
        </w:rPr>
      </w:pPr>
    </w:p>
    <w:p w14:paraId="5575966A" w14:textId="545851CD" w:rsidR="00BA598D" w:rsidRPr="008B0622" w:rsidRDefault="007C65E1">
      <w:pPr>
        <w:pStyle w:val="BodyText"/>
        <w:spacing w:line="271" w:lineRule="auto"/>
        <w:ind w:left="957" w:right="2421"/>
        <w:jc w:val="both"/>
        <w:rPr>
          <w:lang w:val="en-US"/>
        </w:rPr>
      </w:pPr>
      <w:r w:rsidRPr="008B0622">
        <w:rPr>
          <w:color w:val="231F20"/>
          <w:lang w:val="en-US"/>
        </w:rPr>
        <w:t>Whereas in the past a simple reporting system for company data</w:t>
      </w:r>
      <w:r w:rsidR="00BC60D6">
        <w:rPr>
          <w:color w:val="231F20"/>
          <w:lang w:val="en-US"/>
        </w:rPr>
        <w:t xml:space="preserve"> would suffice</w:t>
      </w:r>
      <w:r w:rsidRPr="008B0622">
        <w:rPr>
          <w:color w:val="231F20"/>
          <w:lang w:val="en-US"/>
        </w:rPr>
        <w:t>, today’s databases</w:t>
      </w:r>
      <w:r w:rsidR="00BC60D6">
        <w:rPr>
          <w:color w:val="231F20"/>
          <w:lang w:val="en-US"/>
        </w:rPr>
        <w:t xml:space="preserve"> offer much more than just</w:t>
      </w:r>
      <w:r w:rsidRPr="008B0622">
        <w:rPr>
          <w:color w:val="231F20"/>
          <w:lang w:val="en-US"/>
        </w:rPr>
        <w:t xml:space="preserve"> conventional master data and historical data, especially in the diverse supply chain environment. </w:t>
      </w:r>
      <w:r w:rsidR="00A007F8">
        <w:rPr>
          <w:color w:val="231F20"/>
          <w:lang w:val="en-US"/>
        </w:rPr>
        <w:t>The latest d</w:t>
      </w:r>
      <w:r w:rsidRPr="008B0622">
        <w:rPr>
          <w:color w:val="231F20"/>
          <w:lang w:val="en-US"/>
        </w:rPr>
        <w:t xml:space="preserve">atabases </w:t>
      </w:r>
      <w:r w:rsidR="00BC60D6">
        <w:rPr>
          <w:color w:val="231F20"/>
          <w:lang w:val="en-US"/>
        </w:rPr>
        <w:t>serve as</w:t>
      </w:r>
      <w:r w:rsidRPr="008B0622">
        <w:rPr>
          <w:color w:val="231F20"/>
          <w:lang w:val="en-US"/>
        </w:rPr>
        <w:t xml:space="preserve"> a platform for all data and information flows from enterprises or, more broadly, from supply chain architectures. </w:t>
      </w:r>
      <w:r w:rsidR="00053E28">
        <w:rPr>
          <w:color w:val="231F20"/>
          <w:lang w:val="en-US"/>
        </w:rPr>
        <w:t>An active data warehouse is capable of processing multiple d</w:t>
      </w:r>
      <w:r w:rsidRPr="008B0622">
        <w:rPr>
          <w:color w:val="231F20"/>
          <w:lang w:val="en-US"/>
        </w:rPr>
        <w:t xml:space="preserve">ifferent systems. </w:t>
      </w:r>
      <w:r w:rsidR="00EC4605">
        <w:rPr>
          <w:color w:val="231F20"/>
          <w:lang w:val="en-US"/>
        </w:rPr>
        <w:t>Data and information flows from a</w:t>
      </w:r>
      <w:r w:rsidRPr="008B0622">
        <w:rPr>
          <w:color w:val="231F20"/>
          <w:lang w:val="en-US"/>
        </w:rPr>
        <w:t>ll operational, scheduling-</w:t>
      </w:r>
      <w:proofErr w:type="gramStart"/>
      <w:r w:rsidRPr="008B0622">
        <w:rPr>
          <w:color w:val="231F20"/>
          <w:lang w:val="en-US"/>
        </w:rPr>
        <w:t>related</w:t>
      </w:r>
      <w:proofErr w:type="gramEnd"/>
      <w:r w:rsidRPr="008B0622">
        <w:rPr>
          <w:color w:val="231F20"/>
          <w:lang w:val="en-US"/>
        </w:rPr>
        <w:t xml:space="preserve"> and strategic processes are </w:t>
      </w:r>
      <w:r w:rsidR="00FD6E42">
        <w:rPr>
          <w:color w:val="231F20"/>
          <w:lang w:val="en-US"/>
        </w:rPr>
        <w:t>mapped</w:t>
      </w:r>
      <w:r w:rsidRPr="008B0622">
        <w:rPr>
          <w:color w:val="231F20"/>
          <w:lang w:val="en-US"/>
        </w:rPr>
        <w:t xml:space="preserve"> and KPIs </w:t>
      </w:r>
      <w:r w:rsidR="007C1B52">
        <w:rPr>
          <w:color w:val="231F20"/>
          <w:lang w:val="en-US"/>
        </w:rPr>
        <w:t xml:space="preserve">are developed </w:t>
      </w:r>
      <w:r w:rsidR="007D554C">
        <w:rPr>
          <w:color w:val="231F20"/>
          <w:lang w:val="en-US"/>
        </w:rPr>
        <w:t>for</w:t>
      </w:r>
      <w:r w:rsidRPr="008B0622">
        <w:rPr>
          <w:color w:val="231F20"/>
          <w:lang w:val="en-US"/>
        </w:rPr>
        <w:t xml:space="preserve"> supply chain controlling.</w:t>
      </w:r>
    </w:p>
    <w:p w14:paraId="5575966B" w14:textId="77777777" w:rsidR="00BA598D" w:rsidRPr="008B0622" w:rsidRDefault="00BA598D">
      <w:pPr>
        <w:pStyle w:val="BodyText"/>
        <w:spacing w:before="8"/>
        <w:rPr>
          <w:sz w:val="22"/>
          <w:lang w:val="en-US"/>
        </w:rPr>
      </w:pPr>
    </w:p>
    <w:p w14:paraId="5575966C" w14:textId="1139046C" w:rsidR="00BA598D" w:rsidRPr="008B0622" w:rsidRDefault="007C65E1">
      <w:pPr>
        <w:pStyle w:val="BodyText"/>
        <w:spacing w:line="271" w:lineRule="auto"/>
        <w:ind w:left="957" w:right="2421"/>
        <w:jc w:val="both"/>
        <w:rPr>
          <w:lang w:val="en-US"/>
        </w:rPr>
      </w:pPr>
      <w:r w:rsidRPr="008B0622">
        <w:rPr>
          <w:color w:val="231F20"/>
          <w:lang w:val="en-US"/>
        </w:rPr>
        <w:t xml:space="preserve">Naturally, conventional databases still have a role to play, but are supplemented by the </w:t>
      </w:r>
      <w:proofErr w:type="gramStart"/>
      <w:r w:rsidRPr="008B0622">
        <w:rPr>
          <w:color w:val="231F20"/>
          <w:lang w:val="en-US"/>
        </w:rPr>
        <w:t xml:space="preserve">aforementioned </w:t>
      </w:r>
      <w:r w:rsidR="0026188A">
        <w:rPr>
          <w:color w:val="231F20"/>
          <w:lang w:val="en-US"/>
        </w:rPr>
        <w:t>a</w:t>
      </w:r>
      <w:r w:rsidRPr="008B0622">
        <w:rPr>
          <w:color w:val="231F20"/>
          <w:lang w:val="en-US"/>
        </w:rPr>
        <w:t>ctive</w:t>
      </w:r>
      <w:proofErr w:type="gramEnd"/>
      <w:r w:rsidRPr="008B0622">
        <w:rPr>
          <w:color w:val="231F20"/>
          <w:lang w:val="en-US"/>
        </w:rPr>
        <w:t xml:space="preserve"> </w:t>
      </w:r>
      <w:r w:rsidR="0026188A">
        <w:rPr>
          <w:color w:val="231F20"/>
          <w:lang w:val="en-US"/>
        </w:rPr>
        <w:t>d</w:t>
      </w:r>
      <w:r w:rsidRPr="008B0622">
        <w:rPr>
          <w:color w:val="231F20"/>
          <w:lang w:val="en-US"/>
        </w:rPr>
        <w:t xml:space="preserve">ata Warehouse, which operates at a higher evaluation level. </w:t>
      </w:r>
      <w:r w:rsidR="00BC60D6">
        <w:rPr>
          <w:color w:val="231F20"/>
          <w:lang w:val="en-US"/>
        </w:rPr>
        <w:t>A</w:t>
      </w:r>
      <w:r w:rsidRPr="008B0622">
        <w:rPr>
          <w:color w:val="231F20"/>
          <w:lang w:val="en-US"/>
        </w:rPr>
        <w:t>reas of the supply chain</w:t>
      </w:r>
      <w:r w:rsidR="00BC60D6">
        <w:rPr>
          <w:color w:val="231F20"/>
          <w:lang w:val="en-US"/>
        </w:rPr>
        <w:t xml:space="preserve"> may be mapped</w:t>
      </w:r>
      <w:r w:rsidRPr="008B0622">
        <w:rPr>
          <w:color w:val="231F20"/>
          <w:lang w:val="en-US"/>
        </w:rPr>
        <w:t xml:space="preserve"> together with strategies, such as decisions </w:t>
      </w:r>
      <w:r w:rsidR="00BC60D6">
        <w:rPr>
          <w:color w:val="231F20"/>
          <w:lang w:val="en-US"/>
        </w:rPr>
        <w:t>about</w:t>
      </w:r>
      <w:r w:rsidRPr="008B0622">
        <w:rPr>
          <w:color w:val="231F20"/>
          <w:lang w:val="en-US"/>
        </w:rPr>
        <w:t xml:space="preserve"> decentralization </w:t>
      </w:r>
      <w:r w:rsidR="00BC60D6">
        <w:rPr>
          <w:color w:val="231F20"/>
          <w:lang w:val="en-US"/>
        </w:rPr>
        <w:t>versus</w:t>
      </w:r>
      <w:r w:rsidRPr="008B0622">
        <w:rPr>
          <w:color w:val="231F20"/>
          <w:lang w:val="en-US"/>
        </w:rPr>
        <w:t xml:space="preserve"> centralization of corporate divisions, processes, real-time processes and related process communications, data qualities and other areas.</w:t>
      </w:r>
    </w:p>
    <w:p w14:paraId="5575966D" w14:textId="77777777" w:rsidR="00BA598D" w:rsidRPr="008B0622" w:rsidRDefault="00BA598D">
      <w:pPr>
        <w:pStyle w:val="BodyText"/>
        <w:spacing w:before="8"/>
        <w:rPr>
          <w:sz w:val="22"/>
          <w:lang w:val="en-US"/>
        </w:rPr>
      </w:pPr>
    </w:p>
    <w:p w14:paraId="5575966E" w14:textId="48ED2EB9" w:rsidR="00BA598D" w:rsidRPr="008B0622" w:rsidRDefault="007C65E1">
      <w:pPr>
        <w:pStyle w:val="BodyText"/>
        <w:spacing w:line="271" w:lineRule="auto"/>
        <w:ind w:left="957" w:right="2422" w:hanging="1"/>
        <w:jc w:val="both"/>
        <w:rPr>
          <w:lang w:val="en-US"/>
        </w:rPr>
      </w:pPr>
      <w:r w:rsidRPr="008B0622">
        <w:rPr>
          <w:color w:val="231F20"/>
          <w:lang w:val="en-US"/>
        </w:rPr>
        <w:t xml:space="preserve">The term </w:t>
      </w:r>
      <w:r w:rsidR="00BC60D6">
        <w:rPr>
          <w:color w:val="231F20"/>
          <w:lang w:val="en-US"/>
        </w:rPr>
        <w:t>“</w:t>
      </w:r>
      <w:r w:rsidRPr="008B0622">
        <w:rPr>
          <w:color w:val="231F20"/>
          <w:lang w:val="en-US"/>
        </w:rPr>
        <w:t>data warehouse</w:t>
      </w:r>
      <w:r w:rsidR="00BC60D6">
        <w:rPr>
          <w:color w:val="231F20"/>
          <w:lang w:val="en-US"/>
        </w:rPr>
        <w:t>”</w:t>
      </w:r>
      <w:r w:rsidRPr="008B0622">
        <w:rPr>
          <w:color w:val="231F20"/>
          <w:lang w:val="en-US"/>
        </w:rPr>
        <w:t xml:space="preserve"> covers all information systems, from local reporting to the multi-dimension</w:t>
      </w:r>
      <w:r w:rsidR="00BC60D6">
        <w:rPr>
          <w:color w:val="231F20"/>
          <w:lang w:val="en-US"/>
        </w:rPr>
        <w:t>al</w:t>
      </w:r>
      <w:r w:rsidRPr="008B0622">
        <w:rPr>
          <w:color w:val="231F20"/>
          <w:lang w:val="en-US"/>
        </w:rPr>
        <w:t xml:space="preserve"> architecture of complex networks, which are mapped on different platforms and then merged. </w:t>
      </w:r>
      <w:r w:rsidR="009216FA">
        <w:rPr>
          <w:color w:val="231F20"/>
          <w:lang w:val="en-US"/>
        </w:rPr>
        <w:t>In terms of</w:t>
      </w:r>
      <w:r w:rsidRPr="008B0622">
        <w:rPr>
          <w:color w:val="231F20"/>
          <w:lang w:val="en-US"/>
        </w:rPr>
        <w:t xml:space="preserve"> complexity, this </w:t>
      </w:r>
      <w:r w:rsidR="009216FA">
        <w:rPr>
          <w:color w:val="231F20"/>
          <w:lang w:val="en-US"/>
        </w:rPr>
        <w:t>enables the integration of applications</w:t>
      </w:r>
      <w:r w:rsidRPr="008B0622">
        <w:rPr>
          <w:color w:val="231F20"/>
          <w:lang w:val="en-US"/>
        </w:rPr>
        <w:t xml:space="preserve"> alongside standard mapping such as data management or data mining. Based on the requirement profiles, all </w:t>
      </w:r>
      <w:r w:rsidR="009216FA">
        <w:rPr>
          <w:color w:val="231F20"/>
          <w:lang w:val="en-US"/>
        </w:rPr>
        <w:t xml:space="preserve">supply chain </w:t>
      </w:r>
      <w:r w:rsidRPr="008B0622">
        <w:rPr>
          <w:color w:val="231F20"/>
          <w:lang w:val="en-US"/>
        </w:rPr>
        <w:t xml:space="preserve">possibilities, </w:t>
      </w:r>
      <w:proofErr w:type="gramStart"/>
      <w:r w:rsidRPr="008B0622">
        <w:rPr>
          <w:color w:val="231F20"/>
          <w:lang w:val="en-US"/>
        </w:rPr>
        <w:t>effects</w:t>
      </w:r>
      <w:proofErr w:type="gramEnd"/>
      <w:r w:rsidRPr="008B0622">
        <w:rPr>
          <w:color w:val="231F20"/>
          <w:lang w:val="en-US"/>
        </w:rPr>
        <w:t xml:space="preserve"> and causes can be mapped and controlled.</w:t>
      </w:r>
    </w:p>
    <w:p w14:paraId="5575966F" w14:textId="77777777" w:rsidR="00BA598D" w:rsidRPr="008B0622" w:rsidRDefault="00BA598D">
      <w:pPr>
        <w:pStyle w:val="BodyText"/>
        <w:spacing w:before="8"/>
        <w:rPr>
          <w:sz w:val="22"/>
          <w:lang w:val="en-US"/>
        </w:rPr>
      </w:pPr>
    </w:p>
    <w:p w14:paraId="55759670" w14:textId="315D9C12" w:rsidR="00BA598D" w:rsidRPr="008B0622" w:rsidRDefault="007C65E1">
      <w:pPr>
        <w:pStyle w:val="BodyText"/>
        <w:spacing w:line="271" w:lineRule="auto"/>
        <w:ind w:left="957" w:right="2421"/>
        <w:jc w:val="both"/>
        <w:rPr>
          <w:lang w:val="en-US"/>
        </w:rPr>
      </w:pPr>
      <w:r w:rsidRPr="008B0622">
        <w:rPr>
          <w:color w:val="231F20"/>
          <w:lang w:val="en-US"/>
        </w:rPr>
        <w:t>A</w:t>
      </w:r>
      <w:r w:rsidR="002D4B73">
        <w:rPr>
          <w:color w:val="231F20"/>
          <w:lang w:val="en-US"/>
        </w:rPr>
        <w:t>t</w:t>
      </w:r>
      <w:r w:rsidRPr="008B0622">
        <w:rPr>
          <w:color w:val="231F20"/>
          <w:lang w:val="en-US"/>
        </w:rPr>
        <w:t xml:space="preserve"> the next level of evaluation, developers and researchers aspire to up-to-date</w:t>
      </w:r>
      <w:r w:rsidR="00B42EC0">
        <w:rPr>
          <w:color w:val="231F20"/>
          <w:lang w:val="en-US"/>
        </w:rPr>
        <w:t>, real-time</w:t>
      </w:r>
      <w:r w:rsidRPr="008B0622">
        <w:rPr>
          <w:color w:val="231F20"/>
          <w:lang w:val="en-US"/>
        </w:rPr>
        <w:t xml:space="preserve"> data </w:t>
      </w:r>
      <w:r w:rsidR="00B42EC0">
        <w:rPr>
          <w:color w:val="231F20"/>
          <w:lang w:val="en-US"/>
        </w:rPr>
        <w:t>throughout the entire</w:t>
      </w:r>
      <w:r w:rsidRPr="008B0622">
        <w:rPr>
          <w:color w:val="231F20"/>
          <w:lang w:val="en-US"/>
        </w:rPr>
        <w:t xml:space="preserve"> database and a holistic supply chain for all participants. This would mean incorporating all operational processes, controlling all campaigns and actions, integrating all downstream and upstream business processes, and centralizing redundancy-free data records and aligning</w:t>
      </w:r>
      <w:r w:rsidR="00B42EC0">
        <w:rPr>
          <w:color w:val="231F20"/>
          <w:lang w:val="en-US"/>
        </w:rPr>
        <w:t xml:space="preserve">, </w:t>
      </w:r>
      <w:proofErr w:type="gramStart"/>
      <w:r w:rsidR="00B42EC0">
        <w:rPr>
          <w:color w:val="231F20"/>
          <w:lang w:val="en-US"/>
        </w:rPr>
        <w:t>aggregating</w:t>
      </w:r>
      <w:proofErr w:type="gramEnd"/>
      <w:r w:rsidR="00B42EC0">
        <w:rPr>
          <w:color w:val="231F20"/>
          <w:lang w:val="en-US"/>
        </w:rPr>
        <w:t xml:space="preserve"> and refining</w:t>
      </w:r>
      <w:r w:rsidRPr="008B0622">
        <w:rPr>
          <w:color w:val="231F20"/>
          <w:lang w:val="en-US"/>
        </w:rPr>
        <w:t xml:space="preserve"> them at different levels (to give just two examples).</w:t>
      </w:r>
    </w:p>
    <w:p w14:paraId="55759671" w14:textId="77777777" w:rsidR="00BA598D" w:rsidRPr="008B0622" w:rsidRDefault="00BA598D">
      <w:pPr>
        <w:pStyle w:val="BodyText"/>
        <w:spacing w:before="8"/>
        <w:rPr>
          <w:sz w:val="22"/>
          <w:lang w:val="en-US"/>
        </w:rPr>
      </w:pPr>
    </w:p>
    <w:p w14:paraId="55759672" w14:textId="77777777" w:rsidR="00BA598D" w:rsidRPr="008B0622" w:rsidRDefault="007C65E1">
      <w:pPr>
        <w:pStyle w:val="BodyText"/>
        <w:spacing w:line="271" w:lineRule="auto"/>
        <w:ind w:left="957" w:right="2422"/>
        <w:jc w:val="both"/>
        <w:rPr>
          <w:lang w:val="en-US"/>
        </w:rPr>
      </w:pPr>
      <w:r w:rsidRPr="008B0622">
        <w:rPr>
          <w:color w:val="231F20"/>
          <w:lang w:val="en-US"/>
        </w:rPr>
        <w:t xml:space="preserve">The conventional data warehouse is built on four pillars. </w:t>
      </w:r>
      <w:proofErr w:type="gramStart"/>
      <w:r w:rsidRPr="008B0622">
        <w:rPr>
          <w:color w:val="231F20"/>
          <w:lang w:val="en-US"/>
        </w:rPr>
        <w:t>Pillar</w:t>
      </w:r>
      <w:proofErr w:type="gramEnd"/>
      <w:r w:rsidRPr="008B0622">
        <w:rPr>
          <w:color w:val="231F20"/>
          <w:lang w:val="en-US"/>
        </w:rPr>
        <w:t xml:space="preserve"> one includes data storage. Pillar two is for mapping processes. Pillar three adds technology while pillar four describes the organization of the company.</w:t>
      </w:r>
    </w:p>
    <w:p w14:paraId="55759673"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674" w14:textId="77777777" w:rsidR="00BA598D" w:rsidRPr="008B0622" w:rsidRDefault="00BA598D">
      <w:pPr>
        <w:pStyle w:val="BodyText"/>
        <w:rPr>
          <w:lang w:val="en-US"/>
        </w:rPr>
      </w:pPr>
    </w:p>
    <w:p w14:paraId="55759675" w14:textId="77777777" w:rsidR="00BA598D" w:rsidRPr="008B0622" w:rsidRDefault="00BA598D">
      <w:pPr>
        <w:pStyle w:val="BodyText"/>
        <w:rPr>
          <w:lang w:val="en-US"/>
        </w:rPr>
      </w:pPr>
    </w:p>
    <w:p w14:paraId="55759676" w14:textId="77777777" w:rsidR="00BA598D" w:rsidRPr="008B0622" w:rsidRDefault="00BA598D">
      <w:pPr>
        <w:pStyle w:val="BodyText"/>
        <w:rPr>
          <w:lang w:val="en-US"/>
        </w:rPr>
      </w:pPr>
    </w:p>
    <w:p w14:paraId="55759677" w14:textId="77777777" w:rsidR="00BA598D" w:rsidRPr="008B0622" w:rsidRDefault="00BA598D">
      <w:pPr>
        <w:pStyle w:val="BodyText"/>
        <w:rPr>
          <w:lang w:val="en-US"/>
        </w:rPr>
      </w:pPr>
    </w:p>
    <w:p w14:paraId="55759678" w14:textId="77777777" w:rsidR="00BA598D" w:rsidRPr="008B0622" w:rsidRDefault="00BA598D">
      <w:pPr>
        <w:pStyle w:val="BodyText"/>
        <w:rPr>
          <w:lang w:val="en-US"/>
        </w:rPr>
      </w:pPr>
    </w:p>
    <w:p w14:paraId="55759679" w14:textId="77777777" w:rsidR="00BA598D" w:rsidRPr="008B0622" w:rsidRDefault="00BA598D">
      <w:pPr>
        <w:pStyle w:val="BodyText"/>
        <w:rPr>
          <w:lang w:val="en-US"/>
        </w:rPr>
      </w:pPr>
    </w:p>
    <w:p w14:paraId="5575967A" w14:textId="77777777" w:rsidR="00BA598D" w:rsidRPr="008B0622" w:rsidRDefault="00BA598D">
      <w:pPr>
        <w:pStyle w:val="BodyText"/>
        <w:rPr>
          <w:lang w:val="en-US"/>
        </w:rPr>
      </w:pPr>
    </w:p>
    <w:p w14:paraId="5575967B" w14:textId="77777777" w:rsidR="00BA598D" w:rsidRPr="008B0622" w:rsidRDefault="00BA598D">
      <w:pPr>
        <w:pStyle w:val="BodyText"/>
        <w:rPr>
          <w:lang w:val="en-US"/>
        </w:rPr>
      </w:pPr>
    </w:p>
    <w:p w14:paraId="5575967C" w14:textId="77777777" w:rsidR="00BA598D" w:rsidRPr="008B0622" w:rsidRDefault="00BA598D">
      <w:pPr>
        <w:pStyle w:val="BodyText"/>
        <w:spacing w:before="6"/>
        <w:rPr>
          <w:sz w:val="12"/>
          <w:lang w:val="en-US"/>
        </w:rPr>
      </w:pPr>
    </w:p>
    <w:p w14:paraId="5575967D" w14:textId="77777777" w:rsidR="00BA598D" w:rsidRPr="008B0622" w:rsidRDefault="007C65E1">
      <w:pPr>
        <w:pStyle w:val="BodyText"/>
        <w:ind w:left="2204"/>
        <w:rPr>
          <w:lang w:val="en-US"/>
        </w:rPr>
      </w:pPr>
      <w:r w:rsidRPr="008B0622">
        <w:rPr>
          <w:noProof/>
          <w:lang w:val="en-US"/>
        </w:rPr>
        <w:drawing>
          <wp:inline distT="0" distB="0" distL="0" distR="0" wp14:anchorId="557596E9" wp14:editId="557596EA">
            <wp:extent cx="4973128" cy="3108960"/>
            <wp:effectExtent l="0" t="0" r="0" b="0"/>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59" cstate="print"/>
                    <a:stretch>
                      <a:fillRect/>
                    </a:stretch>
                  </pic:blipFill>
                  <pic:spPr>
                    <a:xfrm>
                      <a:off x="0" y="0"/>
                      <a:ext cx="4973128" cy="3108960"/>
                    </a:xfrm>
                    <a:prstGeom prst="rect">
                      <a:avLst/>
                    </a:prstGeom>
                  </pic:spPr>
                </pic:pic>
              </a:graphicData>
            </a:graphic>
          </wp:inline>
        </w:drawing>
      </w:r>
    </w:p>
    <w:p w14:paraId="5575967E" w14:textId="77777777" w:rsidR="00BA598D" w:rsidRPr="008B0622" w:rsidRDefault="00BA598D">
      <w:pPr>
        <w:pStyle w:val="BodyText"/>
        <w:rPr>
          <w:lang w:val="en-US"/>
        </w:rPr>
      </w:pPr>
    </w:p>
    <w:p w14:paraId="5575967F" w14:textId="77777777" w:rsidR="00BA598D" w:rsidRPr="008B0622" w:rsidRDefault="00BA598D">
      <w:pPr>
        <w:pStyle w:val="BodyText"/>
        <w:spacing w:before="6"/>
        <w:rPr>
          <w:sz w:val="23"/>
          <w:lang w:val="en-US"/>
        </w:rPr>
      </w:pPr>
    </w:p>
    <w:p w14:paraId="55759680" w14:textId="77777777" w:rsidR="00BA598D" w:rsidRPr="008B0622" w:rsidRDefault="007C65E1">
      <w:pPr>
        <w:pStyle w:val="Heading6"/>
        <w:spacing w:before="1"/>
        <w:rPr>
          <w:lang w:val="en-US"/>
        </w:rPr>
      </w:pPr>
      <w:r w:rsidRPr="008B0622">
        <w:rPr>
          <w:color w:val="003946"/>
          <w:lang w:val="en-US"/>
        </w:rPr>
        <w:t>Individual Levels of Data Warehousing</w:t>
      </w:r>
    </w:p>
    <w:p w14:paraId="55759681" w14:textId="77777777" w:rsidR="00BA598D" w:rsidRPr="008B0622" w:rsidRDefault="00BA598D">
      <w:pPr>
        <w:pStyle w:val="BodyText"/>
        <w:spacing w:before="10"/>
        <w:rPr>
          <w:sz w:val="26"/>
          <w:lang w:val="en-US"/>
        </w:rPr>
      </w:pPr>
    </w:p>
    <w:p w14:paraId="55759682" w14:textId="14FDC891" w:rsidR="00BA598D" w:rsidRPr="008B0622" w:rsidRDefault="007C65E1">
      <w:pPr>
        <w:pStyle w:val="BodyText"/>
        <w:spacing w:line="271" w:lineRule="auto"/>
        <w:ind w:left="2204" w:right="1174"/>
        <w:jc w:val="both"/>
        <w:rPr>
          <w:lang w:val="en-US"/>
        </w:rPr>
      </w:pPr>
      <w:r w:rsidRPr="008B0622">
        <w:rPr>
          <w:color w:val="231F20"/>
          <w:lang w:val="en-US"/>
        </w:rPr>
        <w:t>Data architecture is primarily concerned with naming the</w:t>
      </w:r>
      <w:r w:rsidR="008D6491">
        <w:rPr>
          <w:color w:val="231F20"/>
          <w:lang w:val="en-US"/>
        </w:rPr>
        <w:t xml:space="preserve"> created</w:t>
      </w:r>
      <w:r w:rsidRPr="008B0622">
        <w:rPr>
          <w:color w:val="231F20"/>
          <w:lang w:val="en-US"/>
        </w:rPr>
        <w:t xml:space="preserve"> data layers. The data layers </w:t>
      </w:r>
      <w:r w:rsidR="00622D70">
        <w:rPr>
          <w:color w:val="231F20"/>
          <w:lang w:val="en-US"/>
        </w:rPr>
        <w:t xml:space="preserve">are </w:t>
      </w:r>
      <w:r w:rsidRPr="008B0622">
        <w:rPr>
          <w:color w:val="231F20"/>
          <w:lang w:val="en-US"/>
        </w:rPr>
        <w:t xml:space="preserve">always </w:t>
      </w:r>
      <w:r w:rsidR="00B04482">
        <w:rPr>
          <w:color w:val="231F20"/>
          <w:lang w:val="en-US"/>
        </w:rPr>
        <w:t>concern</w:t>
      </w:r>
      <w:r w:rsidR="00622D70">
        <w:rPr>
          <w:color w:val="231F20"/>
          <w:lang w:val="en-US"/>
        </w:rPr>
        <w:t>ed with</w:t>
      </w:r>
      <w:r w:rsidRPr="008B0622">
        <w:rPr>
          <w:color w:val="231F20"/>
          <w:lang w:val="en-US"/>
        </w:rPr>
        <w:t xml:space="preserve"> a) a comprehensive view of (all) data and b) the </w:t>
      </w:r>
      <w:r w:rsidR="003255C6">
        <w:rPr>
          <w:color w:val="231F20"/>
          <w:lang w:val="en-US"/>
        </w:rPr>
        <w:t>depth of data to be stored</w:t>
      </w:r>
      <w:r w:rsidRPr="008B0622">
        <w:rPr>
          <w:color w:val="231F20"/>
          <w:lang w:val="en-US"/>
        </w:rPr>
        <w:t xml:space="preserve">. </w:t>
      </w:r>
      <w:r w:rsidR="00B04482">
        <w:rPr>
          <w:color w:val="231F20"/>
          <w:lang w:val="en-US"/>
        </w:rPr>
        <w:t>For example, i</w:t>
      </w:r>
      <w:r w:rsidRPr="008B0622">
        <w:rPr>
          <w:color w:val="231F20"/>
          <w:lang w:val="en-US"/>
        </w:rPr>
        <w:t xml:space="preserve">n the case of application data or control data, metadata or process data is </w:t>
      </w:r>
      <w:r w:rsidR="003255C6">
        <w:rPr>
          <w:color w:val="231F20"/>
          <w:lang w:val="en-US"/>
        </w:rPr>
        <w:t>stor</w:t>
      </w:r>
      <w:r w:rsidRPr="008B0622">
        <w:rPr>
          <w:color w:val="231F20"/>
          <w:lang w:val="en-US"/>
        </w:rPr>
        <w:t xml:space="preserve">ed. The </w:t>
      </w:r>
      <w:r w:rsidR="003255C6">
        <w:rPr>
          <w:color w:val="231F20"/>
          <w:lang w:val="en-US"/>
        </w:rPr>
        <w:t>following diagram</w:t>
      </w:r>
      <w:r w:rsidRPr="008B0622">
        <w:rPr>
          <w:color w:val="231F20"/>
          <w:lang w:val="en-US"/>
        </w:rPr>
        <w:t xml:space="preserve">, "Data architecture in nine points", </w:t>
      </w:r>
      <w:r w:rsidR="003255C6">
        <w:rPr>
          <w:color w:val="231F20"/>
          <w:lang w:val="en-US"/>
        </w:rPr>
        <w:t>comprehensively illustrates</w:t>
      </w:r>
      <w:r w:rsidRPr="008B0622">
        <w:rPr>
          <w:color w:val="231F20"/>
          <w:lang w:val="en-US"/>
        </w:rPr>
        <w:t xml:space="preserve"> the architecture and data layers.</w:t>
      </w:r>
    </w:p>
    <w:p w14:paraId="55759683"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684" w14:textId="77777777" w:rsidR="00BA598D" w:rsidRPr="008B0622" w:rsidRDefault="00BA598D">
      <w:pPr>
        <w:pStyle w:val="BodyText"/>
        <w:rPr>
          <w:lang w:val="en-US"/>
        </w:rPr>
      </w:pPr>
    </w:p>
    <w:p w14:paraId="55759685" w14:textId="77777777" w:rsidR="00BA598D" w:rsidRPr="008B0622" w:rsidRDefault="00BA598D">
      <w:pPr>
        <w:pStyle w:val="BodyText"/>
        <w:spacing w:before="5"/>
        <w:rPr>
          <w:lang w:val="en-US"/>
        </w:rPr>
      </w:pPr>
    </w:p>
    <w:p w14:paraId="55759686" w14:textId="4CAE0E3C"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687" w14:textId="77777777" w:rsidR="00BA598D" w:rsidRPr="008B0622" w:rsidRDefault="00BA598D">
      <w:pPr>
        <w:pStyle w:val="BodyText"/>
        <w:rPr>
          <w:lang w:val="en-US"/>
        </w:rPr>
      </w:pPr>
    </w:p>
    <w:p w14:paraId="55759688" w14:textId="77777777" w:rsidR="00BA598D" w:rsidRPr="008B0622" w:rsidRDefault="00BA598D">
      <w:pPr>
        <w:pStyle w:val="BodyText"/>
        <w:rPr>
          <w:lang w:val="en-US"/>
        </w:rPr>
      </w:pPr>
    </w:p>
    <w:p w14:paraId="55759689" w14:textId="77777777" w:rsidR="00BA598D" w:rsidRPr="008B0622" w:rsidRDefault="00BA598D">
      <w:pPr>
        <w:pStyle w:val="BodyText"/>
        <w:rPr>
          <w:lang w:val="en-US"/>
        </w:rPr>
      </w:pPr>
    </w:p>
    <w:p w14:paraId="5575968A" w14:textId="77777777" w:rsidR="00BA598D" w:rsidRPr="008B0622" w:rsidRDefault="00BA598D">
      <w:pPr>
        <w:pStyle w:val="BodyText"/>
        <w:rPr>
          <w:lang w:val="en-US"/>
        </w:rPr>
      </w:pPr>
    </w:p>
    <w:p w14:paraId="5575968B" w14:textId="77777777" w:rsidR="00BA598D" w:rsidRPr="008B0622" w:rsidRDefault="00BA598D">
      <w:pPr>
        <w:pStyle w:val="BodyText"/>
        <w:rPr>
          <w:lang w:val="en-US"/>
        </w:rPr>
      </w:pPr>
    </w:p>
    <w:p w14:paraId="5575968C" w14:textId="77777777" w:rsidR="00BA598D" w:rsidRPr="008B0622" w:rsidRDefault="007C65E1">
      <w:pPr>
        <w:pStyle w:val="BodyText"/>
        <w:rPr>
          <w:sz w:val="12"/>
          <w:lang w:val="en-US"/>
        </w:rPr>
      </w:pPr>
      <w:r w:rsidRPr="008B0622">
        <w:rPr>
          <w:noProof/>
          <w:lang w:val="en-US"/>
        </w:rPr>
        <w:drawing>
          <wp:anchor distT="0" distB="0" distL="0" distR="0" simplePos="0" relativeHeight="41" behindDoc="0" locked="0" layoutInCell="1" allowOverlap="1" wp14:anchorId="557596EB" wp14:editId="557596EC">
            <wp:simplePos x="0" y="0"/>
            <wp:positionH relativeFrom="page">
              <wp:posOffset>900000</wp:posOffset>
            </wp:positionH>
            <wp:positionV relativeFrom="paragraph">
              <wp:posOffset>103129</wp:posOffset>
            </wp:positionV>
            <wp:extent cx="4973906" cy="3517391"/>
            <wp:effectExtent l="0" t="0" r="0" b="0"/>
            <wp:wrapTopAndBottom/>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60" cstate="print"/>
                    <a:stretch>
                      <a:fillRect/>
                    </a:stretch>
                  </pic:blipFill>
                  <pic:spPr>
                    <a:xfrm>
                      <a:off x="0" y="0"/>
                      <a:ext cx="4973906" cy="3517391"/>
                    </a:xfrm>
                    <a:prstGeom prst="rect">
                      <a:avLst/>
                    </a:prstGeom>
                  </pic:spPr>
                </pic:pic>
              </a:graphicData>
            </a:graphic>
          </wp:anchor>
        </w:drawing>
      </w:r>
    </w:p>
    <w:p w14:paraId="5575968D" w14:textId="62592049" w:rsidR="00BA598D" w:rsidRPr="008B0622" w:rsidRDefault="007C65E1">
      <w:pPr>
        <w:pStyle w:val="BodyText"/>
        <w:spacing w:before="160" w:line="271" w:lineRule="auto"/>
        <w:ind w:left="957" w:right="2422" w:hanging="1"/>
        <w:jc w:val="both"/>
        <w:rPr>
          <w:lang w:val="en-US"/>
        </w:rPr>
      </w:pPr>
      <w:r w:rsidRPr="008B0622">
        <w:rPr>
          <w:color w:val="231F20"/>
          <w:lang w:val="en-US"/>
        </w:rPr>
        <w:t>The technical architecture depends on the choice of hardware and software components and network type. Decisions regarding tools and protocols are made here. Within the technical architecture, the data warehouse</w:t>
      </w:r>
      <w:r w:rsidR="00CA7FF0">
        <w:rPr>
          <w:color w:val="231F20"/>
          <w:lang w:val="en-US"/>
        </w:rPr>
        <w:t xml:space="preserve"> options</w:t>
      </w:r>
      <w:r w:rsidRPr="008B0622">
        <w:rPr>
          <w:color w:val="231F20"/>
          <w:lang w:val="en-US"/>
        </w:rPr>
        <w:t xml:space="preserve"> for all supply chain participants</w:t>
      </w:r>
      <w:r w:rsidR="00CA7FF0">
        <w:rPr>
          <w:color w:val="231F20"/>
          <w:lang w:val="en-US"/>
        </w:rPr>
        <w:t xml:space="preserve"> are shown</w:t>
      </w:r>
      <w:r w:rsidRPr="008B0622">
        <w:rPr>
          <w:color w:val="231F20"/>
          <w:lang w:val="en-US"/>
        </w:rPr>
        <w:t>.</w:t>
      </w:r>
    </w:p>
    <w:p w14:paraId="5575968E" w14:textId="77777777" w:rsidR="00BA598D" w:rsidRPr="008B0622" w:rsidRDefault="00BA598D">
      <w:pPr>
        <w:pStyle w:val="BodyText"/>
        <w:spacing w:before="7"/>
        <w:rPr>
          <w:sz w:val="22"/>
          <w:lang w:val="en-US"/>
        </w:rPr>
      </w:pPr>
    </w:p>
    <w:p w14:paraId="5575968F" w14:textId="10F290A0" w:rsidR="00BA598D" w:rsidRPr="008B0622" w:rsidRDefault="007C65E1">
      <w:pPr>
        <w:pStyle w:val="BodyText"/>
        <w:spacing w:line="271" w:lineRule="auto"/>
        <w:ind w:left="957" w:right="2421"/>
        <w:jc w:val="both"/>
        <w:rPr>
          <w:lang w:val="en-US"/>
        </w:rPr>
      </w:pPr>
      <w:r w:rsidRPr="008B0622">
        <w:rPr>
          <w:color w:val="231F20"/>
          <w:lang w:val="en-US"/>
        </w:rPr>
        <w:t xml:space="preserve">The next level within a data warehouse is the operational level. An active data warehouse can map and accompany the organization’s entire operations (in this case, the supply chain landscape). </w:t>
      </w:r>
      <w:r w:rsidR="006A3C07">
        <w:rPr>
          <w:color w:val="231F20"/>
          <w:lang w:val="en-US"/>
        </w:rPr>
        <w:t>A record is made</w:t>
      </w:r>
      <w:r w:rsidRPr="008B0622">
        <w:rPr>
          <w:color w:val="231F20"/>
          <w:lang w:val="en-US"/>
        </w:rPr>
        <w:t xml:space="preserve"> of the processes and responsibilities, </w:t>
      </w:r>
      <w:r w:rsidR="006A3C07">
        <w:rPr>
          <w:color w:val="231F20"/>
          <w:lang w:val="en-US"/>
        </w:rPr>
        <w:t xml:space="preserve">followed by a record of </w:t>
      </w:r>
      <w:r w:rsidRPr="008B0622">
        <w:rPr>
          <w:color w:val="231F20"/>
          <w:lang w:val="en-US"/>
        </w:rPr>
        <w:t xml:space="preserve">the organizational structures and procedures. The roles and tasks of each participant are defined, </w:t>
      </w:r>
      <w:proofErr w:type="gramStart"/>
      <w:r w:rsidRPr="008B0622">
        <w:rPr>
          <w:color w:val="231F20"/>
          <w:lang w:val="en-US"/>
        </w:rPr>
        <w:t>described</w:t>
      </w:r>
      <w:proofErr w:type="gramEnd"/>
      <w:r w:rsidRPr="008B0622">
        <w:rPr>
          <w:color w:val="231F20"/>
          <w:lang w:val="en-US"/>
        </w:rPr>
        <w:t xml:space="preserve"> and saved. Resource planning and reporting can be </w:t>
      </w:r>
      <w:r w:rsidR="00AD5282">
        <w:rPr>
          <w:color w:val="231F20"/>
          <w:lang w:val="en-US"/>
        </w:rPr>
        <w:t xml:space="preserve">retrieved </w:t>
      </w:r>
      <w:r w:rsidRPr="008B0622">
        <w:rPr>
          <w:color w:val="231F20"/>
          <w:lang w:val="en-US"/>
        </w:rPr>
        <w:t xml:space="preserve">for simulation </w:t>
      </w:r>
      <w:r w:rsidR="00AD5282">
        <w:rPr>
          <w:color w:val="231F20"/>
          <w:lang w:val="en-US"/>
        </w:rPr>
        <w:t>and</w:t>
      </w:r>
      <w:r w:rsidRPr="008B0622">
        <w:rPr>
          <w:color w:val="231F20"/>
          <w:lang w:val="en-US"/>
        </w:rPr>
        <w:t xml:space="preserve"> evaluation</w:t>
      </w:r>
      <w:r w:rsidR="00AD5282">
        <w:rPr>
          <w:color w:val="231F20"/>
          <w:lang w:val="en-US"/>
        </w:rPr>
        <w:t xml:space="preserve"> purpose</w:t>
      </w:r>
      <w:r w:rsidRPr="008B0622">
        <w:rPr>
          <w:color w:val="231F20"/>
          <w:lang w:val="en-US"/>
        </w:rPr>
        <w:t>s</w:t>
      </w:r>
      <w:r w:rsidR="00D53E22">
        <w:rPr>
          <w:color w:val="231F20"/>
          <w:lang w:val="en-US"/>
        </w:rPr>
        <w:t xml:space="preserve">, </w:t>
      </w:r>
      <w:r w:rsidR="00477556">
        <w:rPr>
          <w:color w:val="231F20"/>
          <w:lang w:val="en-US"/>
        </w:rPr>
        <w:t xml:space="preserve">thereby ensuring </w:t>
      </w:r>
      <w:r w:rsidR="00D53E22">
        <w:rPr>
          <w:color w:val="231F20"/>
          <w:lang w:val="en-US"/>
        </w:rPr>
        <w:t>that meaningful s</w:t>
      </w:r>
      <w:r w:rsidRPr="008B0622">
        <w:rPr>
          <w:color w:val="231F20"/>
          <w:lang w:val="en-US"/>
        </w:rPr>
        <w:t>trategic and operational informat</w:t>
      </w:r>
      <w:r w:rsidR="00D53E22">
        <w:rPr>
          <w:color w:val="231F20"/>
          <w:lang w:val="en-US"/>
        </w:rPr>
        <w:t xml:space="preserve">ion is continuously </w:t>
      </w:r>
      <w:r w:rsidRPr="008B0622">
        <w:rPr>
          <w:color w:val="231F20"/>
          <w:lang w:val="en-US"/>
        </w:rPr>
        <w:t xml:space="preserve">available. </w:t>
      </w:r>
      <w:r w:rsidR="00D53E22">
        <w:rPr>
          <w:color w:val="231F20"/>
          <w:lang w:val="en-US"/>
        </w:rPr>
        <w:t>At an</w:t>
      </w:r>
      <w:r w:rsidRPr="008B0622">
        <w:rPr>
          <w:color w:val="231F20"/>
          <w:lang w:val="en-US"/>
        </w:rPr>
        <w:t xml:space="preserve"> organizational and operational level,</w:t>
      </w:r>
      <w:r w:rsidR="000D56CB">
        <w:rPr>
          <w:color w:val="231F20"/>
          <w:lang w:val="en-US"/>
        </w:rPr>
        <w:t xml:space="preserve"> depending on</w:t>
      </w:r>
      <w:r w:rsidR="000D56CB" w:rsidRPr="008B0622">
        <w:rPr>
          <w:color w:val="231F20"/>
          <w:lang w:val="en-US"/>
        </w:rPr>
        <w:t xml:space="preserve"> the </w:t>
      </w:r>
      <w:proofErr w:type="gramStart"/>
      <w:r w:rsidR="000D56CB">
        <w:rPr>
          <w:color w:val="231F20"/>
          <w:lang w:val="en-US"/>
        </w:rPr>
        <w:t xml:space="preserve">particular </w:t>
      </w:r>
      <w:r w:rsidR="000D56CB" w:rsidRPr="008B0622">
        <w:rPr>
          <w:color w:val="231F20"/>
          <w:lang w:val="en-US"/>
        </w:rPr>
        <w:t>concerns</w:t>
      </w:r>
      <w:proofErr w:type="gramEnd"/>
      <w:r w:rsidR="000D56CB" w:rsidRPr="008B0622">
        <w:rPr>
          <w:color w:val="231F20"/>
          <w:lang w:val="en-US"/>
        </w:rPr>
        <w:t xml:space="preserve"> of the supply chain</w:t>
      </w:r>
      <w:r w:rsidR="000D56CB">
        <w:rPr>
          <w:color w:val="231F20"/>
          <w:lang w:val="en-US"/>
        </w:rPr>
        <w:t xml:space="preserve">, support is provided with </w:t>
      </w:r>
      <w:r w:rsidR="00D53E22">
        <w:rPr>
          <w:color w:val="231F20"/>
          <w:lang w:val="en-US"/>
        </w:rPr>
        <w:t>mapping and control</w:t>
      </w:r>
      <w:r w:rsidRPr="008B0622">
        <w:rPr>
          <w:color w:val="231F20"/>
          <w:lang w:val="en-US"/>
        </w:rPr>
        <w:t xml:space="preserve"> of organization and responsibilities, operations, change management, configuration management, test and process management, and communications and documentation.</w:t>
      </w:r>
    </w:p>
    <w:p w14:paraId="55759690" w14:textId="77777777" w:rsidR="00BA598D" w:rsidRPr="008B0622" w:rsidRDefault="00BA598D">
      <w:pPr>
        <w:pStyle w:val="BodyText"/>
        <w:spacing w:before="9"/>
        <w:rPr>
          <w:sz w:val="22"/>
          <w:lang w:val="en-US"/>
        </w:rPr>
      </w:pPr>
    </w:p>
    <w:p w14:paraId="55759691" w14:textId="04F33AFD" w:rsidR="00BA598D" w:rsidRPr="008B0622" w:rsidRDefault="007C65E1">
      <w:pPr>
        <w:pStyle w:val="BodyText"/>
        <w:spacing w:line="271" w:lineRule="auto"/>
        <w:ind w:left="957" w:right="2421" w:hanging="1"/>
        <w:jc w:val="both"/>
        <w:rPr>
          <w:lang w:val="en-US"/>
        </w:rPr>
      </w:pPr>
      <w:r w:rsidRPr="008B0622">
        <w:rPr>
          <w:color w:val="231F20"/>
          <w:lang w:val="en-US"/>
        </w:rPr>
        <w:t xml:space="preserve">The next level intensively </w:t>
      </w:r>
      <w:r w:rsidR="00E87F0F">
        <w:rPr>
          <w:color w:val="231F20"/>
          <w:lang w:val="en-US"/>
        </w:rPr>
        <w:t xml:space="preserve">addresses </w:t>
      </w:r>
      <w:r w:rsidRPr="008B0622">
        <w:rPr>
          <w:color w:val="231F20"/>
          <w:lang w:val="en-US"/>
        </w:rPr>
        <w:t>the individual operational concerns</w:t>
      </w:r>
      <w:r w:rsidR="000D56CB">
        <w:rPr>
          <w:color w:val="231F20"/>
          <w:lang w:val="en-US"/>
        </w:rPr>
        <w:t xml:space="preserve"> and tasks</w:t>
      </w:r>
      <w:r w:rsidRPr="008B0622">
        <w:rPr>
          <w:color w:val="231F20"/>
          <w:lang w:val="en-US"/>
        </w:rPr>
        <w:t xml:space="preserve"> of each supply chain participant. </w:t>
      </w:r>
      <w:r w:rsidR="00BE0C42">
        <w:rPr>
          <w:color w:val="231F20"/>
          <w:lang w:val="en-US"/>
        </w:rPr>
        <w:t>This level</w:t>
      </w:r>
      <w:r w:rsidRPr="008B0622">
        <w:rPr>
          <w:color w:val="231F20"/>
          <w:lang w:val="en-US"/>
        </w:rPr>
        <w:t xml:space="preserve"> aspires directly to the next level, which then regulates the internal proce</w:t>
      </w:r>
      <w:r w:rsidR="00F74C12">
        <w:rPr>
          <w:color w:val="231F20"/>
          <w:lang w:val="en-US"/>
        </w:rPr>
        <w:t>dur</w:t>
      </w:r>
      <w:r w:rsidRPr="008B0622">
        <w:rPr>
          <w:color w:val="231F20"/>
          <w:lang w:val="en-US"/>
        </w:rPr>
        <w:t>es for each division within each supply chain participant</w:t>
      </w:r>
      <w:r w:rsidR="00A107CC">
        <w:rPr>
          <w:color w:val="231F20"/>
          <w:lang w:val="en-US"/>
        </w:rPr>
        <w:t>’s operations</w:t>
      </w:r>
      <w:r w:rsidRPr="008B0622">
        <w:rPr>
          <w:color w:val="231F20"/>
          <w:lang w:val="en-US"/>
        </w:rPr>
        <w:t>.</w:t>
      </w:r>
    </w:p>
    <w:p w14:paraId="55759692"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693" w14:textId="77777777" w:rsidR="00BA598D" w:rsidRPr="008B0622" w:rsidRDefault="00BA598D">
      <w:pPr>
        <w:pStyle w:val="BodyText"/>
        <w:rPr>
          <w:lang w:val="en-US"/>
        </w:rPr>
      </w:pPr>
    </w:p>
    <w:p w14:paraId="55759694" w14:textId="77777777" w:rsidR="00BA598D" w:rsidRPr="008B0622" w:rsidRDefault="00BA598D">
      <w:pPr>
        <w:pStyle w:val="BodyText"/>
        <w:rPr>
          <w:lang w:val="en-US"/>
        </w:rPr>
      </w:pPr>
    </w:p>
    <w:p w14:paraId="55759695" w14:textId="77777777" w:rsidR="00BA598D" w:rsidRPr="008B0622" w:rsidRDefault="00BA598D">
      <w:pPr>
        <w:pStyle w:val="BodyText"/>
        <w:rPr>
          <w:lang w:val="en-US"/>
        </w:rPr>
      </w:pPr>
    </w:p>
    <w:p w14:paraId="55759696" w14:textId="77777777" w:rsidR="00BA598D" w:rsidRPr="008B0622" w:rsidRDefault="00BA598D">
      <w:pPr>
        <w:pStyle w:val="BodyText"/>
        <w:rPr>
          <w:lang w:val="en-US"/>
        </w:rPr>
      </w:pPr>
    </w:p>
    <w:p w14:paraId="55759697" w14:textId="77777777" w:rsidR="00BA598D" w:rsidRPr="008B0622" w:rsidRDefault="00BA598D">
      <w:pPr>
        <w:pStyle w:val="BodyText"/>
        <w:rPr>
          <w:lang w:val="en-US"/>
        </w:rPr>
      </w:pPr>
    </w:p>
    <w:p w14:paraId="55759698" w14:textId="77777777" w:rsidR="00BA598D" w:rsidRPr="008B0622" w:rsidRDefault="00BA598D">
      <w:pPr>
        <w:pStyle w:val="BodyText"/>
        <w:rPr>
          <w:lang w:val="en-US"/>
        </w:rPr>
      </w:pPr>
    </w:p>
    <w:p w14:paraId="55759699" w14:textId="77777777" w:rsidR="00BA598D" w:rsidRPr="008B0622" w:rsidRDefault="00BA598D">
      <w:pPr>
        <w:pStyle w:val="BodyText"/>
        <w:rPr>
          <w:lang w:val="en-US"/>
        </w:rPr>
      </w:pPr>
    </w:p>
    <w:p w14:paraId="5575969A" w14:textId="77777777" w:rsidR="00BA598D" w:rsidRPr="008B0622" w:rsidRDefault="00BA598D">
      <w:pPr>
        <w:pStyle w:val="BodyText"/>
        <w:spacing w:before="1"/>
        <w:rPr>
          <w:sz w:val="22"/>
          <w:lang w:val="en-US"/>
        </w:rPr>
      </w:pPr>
    </w:p>
    <w:p w14:paraId="5575969B" w14:textId="0811272B" w:rsidR="00BA598D" w:rsidRPr="008B0622" w:rsidRDefault="007C65E1">
      <w:pPr>
        <w:pStyle w:val="BodyText"/>
        <w:spacing w:before="100" w:line="271" w:lineRule="auto"/>
        <w:ind w:left="2204" w:right="1174" w:hanging="1"/>
        <w:jc w:val="both"/>
        <w:rPr>
          <w:lang w:val="en-US"/>
        </w:rPr>
      </w:pPr>
      <w:r w:rsidRPr="008B0622">
        <w:rPr>
          <w:color w:val="231F20"/>
          <w:lang w:val="en-US"/>
        </w:rPr>
        <w:t>This brief data warehouse</w:t>
      </w:r>
      <w:r w:rsidR="0052102C">
        <w:rPr>
          <w:color w:val="231F20"/>
          <w:lang w:val="en-US"/>
        </w:rPr>
        <w:t xml:space="preserve"> presentation</w:t>
      </w:r>
      <w:r w:rsidRPr="008B0622">
        <w:rPr>
          <w:color w:val="231F20"/>
          <w:lang w:val="en-US"/>
        </w:rPr>
        <w:t xml:space="preserve"> illustrates how a shared platform can map a holistic approach to supply chain management, chain risk management, and controlling</w:t>
      </w:r>
      <w:r w:rsidR="005950E7">
        <w:rPr>
          <w:color w:val="231F20"/>
          <w:lang w:val="en-US"/>
        </w:rPr>
        <w:t>. At the same time, this approach also elucidates that fact that</w:t>
      </w:r>
      <w:r w:rsidRPr="008B0622">
        <w:rPr>
          <w:color w:val="231F20"/>
          <w:lang w:val="en-US"/>
        </w:rPr>
        <w:t xml:space="preserve"> the </w:t>
      </w:r>
      <w:r w:rsidR="00A107CC">
        <w:rPr>
          <w:color w:val="231F20"/>
          <w:lang w:val="en-US"/>
        </w:rPr>
        <w:t>multiple</w:t>
      </w:r>
      <w:r w:rsidRPr="008B0622">
        <w:rPr>
          <w:color w:val="231F20"/>
          <w:lang w:val="en-US"/>
        </w:rPr>
        <w:t xml:space="preserve"> different technologies</w:t>
      </w:r>
      <w:r w:rsidR="00A107CC">
        <w:rPr>
          <w:color w:val="231F20"/>
          <w:lang w:val="en-US"/>
        </w:rPr>
        <w:t xml:space="preserve"> existing among shareholders</w:t>
      </w:r>
      <w:r w:rsidRPr="008B0622">
        <w:rPr>
          <w:color w:val="231F20"/>
          <w:lang w:val="en-US"/>
        </w:rPr>
        <w:t xml:space="preserve"> </w:t>
      </w:r>
      <w:r w:rsidR="005950E7">
        <w:rPr>
          <w:color w:val="231F20"/>
          <w:lang w:val="en-US"/>
        </w:rPr>
        <w:t>can make the journey to</w:t>
      </w:r>
      <w:r w:rsidRPr="008B0622">
        <w:rPr>
          <w:color w:val="231F20"/>
          <w:lang w:val="en-US"/>
        </w:rPr>
        <w:t xml:space="preserve"> the data warehouse costly and time-consuming.</w:t>
      </w:r>
    </w:p>
    <w:p w14:paraId="5575969C" w14:textId="77777777" w:rsidR="00BA598D" w:rsidRPr="008B0622" w:rsidRDefault="00BA598D">
      <w:pPr>
        <w:pStyle w:val="BodyText"/>
        <w:rPr>
          <w:sz w:val="24"/>
          <w:lang w:val="en-US"/>
        </w:rPr>
      </w:pPr>
    </w:p>
    <w:p w14:paraId="5575969D" w14:textId="77777777" w:rsidR="00BA598D" w:rsidRPr="008B0622" w:rsidRDefault="00BA598D">
      <w:pPr>
        <w:pStyle w:val="BodyText"/>
        <w:rPr>
          <w:sz w:val="24"/>
          <w:lang w:val="en-US"/>
        </w:rPr>
      </w:pPr>
    </w:p>
    <w:p w14:paraId="5575969E" w14:textId="77777777" w:rsidR="00BA598D" w:rsidRPr="008B0622" w:rsidRDefault="007C65E1">
      <w:pPr>
        <w:pStyle w:val="BodyText"/>
        <w:spacing w:before="138"/>
        <w:ind w:left="2374"/>
        <w:rPr>
          <w:lang w:val="en-US"/>
        </w:rPr>
      </w:pPr>
      <w:r w:rsidRPr="008B0622">
        <w:rPr>
          <w:color w:val="003946"/>
          <w:lang w:val="en-US"/>
        </w:rPr>
        <w:t>Summary</w:t>
      </w:r>
    </w:p>
    <w:p w14:paraId="5575969F" w14:textId="21B95D8C"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609344" behindDoc="1" locked="0" layoutInCell="1" allowOverlap="1" wp14:anchorId="557596ED" wp14:editId="55AE7B34">
                <wp:simplePos x="0" y="0"/>
                <wp:positionH relativeFrom="page">
                  <wp:posOffset>1692275</wp:posOffset>
                </wp:positionH>
                <wp:positionV relativeFrom="paragraph">
                  <wp:posOffset>102235</wp:posOffset>
                </wp:positionV>
                <wp:extent cx="4968240" cy="3194685"/>
                <wp:effectExtent l="0" t="0" r="0" b="0"/>
                <wp:wrapTopAndBottom/>
                <wp:docPr id="68"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194685"/>
                          <a:chOff x="2665" y="161"/>
                          <a:chExt cx="7824" cy="5031"/>
                        </a:xfrm>
                      </wpg:grpSpPr>
                      <wps:wsp>
                        <wps:cNvPr id="69" name="docshape128"/>
                        <wps:cNvSpPr>
                          <a:spLocks noChangeArrowheads="1"/>
                        </wps:cNvSpPr>
                        <wps:spPr bwMode="auto">
                          <a:xfrm>
                            <a:off x="2664" y="171"/>
                            <a:ext cx="7824" cy="50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1" name="docshape129"/>
                        <wps:cNvSpPr txBox="1">
                          <a:spLocks noChangeArrowheads="1"/>
                        </wps:cNvSpPr>
                        <wps:spPr bwMode="auto">
                          <a:xfrm>
                            <a:off x="2664" y="171"/>
                            <a:ext cx="7824" cy="5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8" w14:textId="490BDC9F" w:rsidR="00BA598D" w:rsidRPr="00EF7D2B" w:rsidRDefault="007C65E1">
                              <w:pPr>
                                <w:spacing w:before="179" w:line="271" w:lineRule="auto"/>
                                <w:ind w:left="170" w:right="183"/>
                                <w:rPr>
                                  <w:sz w:val="20"/>
                                  <w:lang w:val="en-US"/>
                                </w:rPr>
                              </w:pPr>
                              <w:r w:rsidRPr="00EF7D2B">
                                <w:rPr>
                                  <w:color w:val="231F20"/>
                                  <w:sz w:val="20"/>
                                  <w:lang w:val="en-US"/>
                                </w:rPr>
                                <w:t xml:space="preserve">This lesson </w:t>
                              </w:r>
                              <w:r w:rsidR="007A1171" w:rsidRPr="00EF7D2B">
                                <w:rPr>
                                  <w:color w:val="231F20"/>
                                  <w:sz w:val="20"/>
                                  <w:lang w:val="en-US"/>
                                </w:rPr>
                                <w:t>explains the technologies</w:t>
                              </w:r>
                              <w:r w:rsidRPr="00EF7D2B">
                                <w:rPr>
                                  <w:color w:val="231F20"/>
                                  <w:sz w:val="20"/>
                                  <w:lang w:val="en-US"/>
                                </w:rPr>
                                <w:t xml:space="preserve"> used to map, simulate, control</w:t>
                              </w:r>
                              <w:r w:rsidR="008A315A">
                                <w:rPr>
                                  <w:color w:val="231F20"/>
                                  <w:sz w:val="20"/>
                                  <w:lang w:val="en-US"/>
                                </w:rPr>
                                <w:t>,</w:t>
                              </w:r>
                              <w:r w:rsidRPr="00EF7D2B">
                                <w:rPr>
                                  <w:color w:val="231F20"/>
                                  <w:sz w:val="20"/>
                                  <w:lang w:val="en-US"/>
                                </w:rPr>
                                <w:t xml:space="preserve"> and organize the</w:t>
                              </w:r>
                              <w:r w:rsidR="00795E30" w:rsidRPr="00EF7D2B">
                                <w:rPr>
                                  <w:color w:val="231F20"/>
                                  <w:sz w:val="20"/>
                                  <w:lang w:val="en-US"/>
                                </w:rPr>
                                <w:t xml:space="preserve"> </w:t>
                              </w:r>
                              <w:proofErr w:type="gramStart"/>
                              <w:r w:rsidR="00795E30" w:rsidRPr="00EF7D2B">
                                <w:rPr>
                                  <w:color w:val="231F20"/>
                                  <w:sz w:val="20"/>
                                  <w:lang w:val="en-US"/>
                                </w:rPr>
                                <w:t>various</w:t>
                              </w:r>
                              <w:r w:rsidRPr="00EF7D2B">
                                <w:rPr>
                                  <w:color w:val="231F20"/>
                                  <w:sz w:val="20"/>
                                  <w:lang w:val="en-US"/>
                                </w:rPr>
                                <w:t xml:space="preserve"> different</w:t>
                              </w:r>
                              <w:proofErr w:type="gramEnd"/>
                              <w:r w:rsidRPr="00EF7D2B">
                                <w:rPr>
                                  <w:color w:val="231F20"/>
                                  <w:sz w:val="20"/>
                                  <w:lang w:val="en-US"/>
                                </w:rPr>
                                <w:t xml:space="preserve"> concepts</w:t>
                              </w:r>
                              <w:r w:rsidR="00F71319" w:rsidRPr="00EF7D2B">
                                <w:rPr>
                                  <w:color w:val="231F20"/>
                                  <w:sz w:val="20"/>
                                  <w:lang w:val="en-US"/>
                                </w:rPr>
                                <w:t xml:space="preserve"> </w:t>
                              </w:r>
                              <w:r w:rsidR="00A65BBD" w:rsidRPr="00EF7D2B">
                                <w:rPr>
                                  <w:color w:val="231F20"/>
                                  <w:sz w:val="20"/>
                                  <w:lang w:val="en-US"/>
                                </w:rPr>
                                <w:t>involved</w:t>
                              </w:r>
                              <w:r w:rsidRPr="00EF7D2B">
                                <w:rPr>
                                  <w:color w:val="231F20"/>
                                  <w:sz w:val="20"/>
                                  <w:lang w:val="en-US"/>
                                </w:rPr>
                                <w:t xml:space="preserve"> while</w:t>
                              </w:r>
                              <w:r w:rsidR="00A65BBD" w:rsidRPr="00EF7D2B">
                                <w:rPr>
                                  <w:color w:val="231F20"/>
                                  <w:sz w:val="20"/>
                                  <w:lang w:val="en-US"/>
                                </w:rPr>
                                <w:t xml:space="preserve"> also</w:t>
                              </w:r>
                              <w:r w:rsidRPr="00EF7D2B">
                                <w:rPr>
                                  <w:color w:val="231F20"/>
                                  <w:sz w:val="20"/>
                                  <w:lang w:val="en-US"/>
                                </w:rPr>
                                <w:t xml:space="preserve"> considering the different stakeholders</w:t>
                              </w:r>
                              <w:r w:rsidR="00795E30" w:rsidRPr="00EF7D2B">
                                <w:rPr>
                                  <w:color w:val="231F20"/>
                                  <w:sz w:val="20"/>
                                  <w:lang w:val="en-US"/>
                                </w:rPr>
                                <w:t xml:space="preserve"> in a complex supply chain</w:t>
                              </w:r>
                              <w:r w:rsidRPr="00EF7D2B">
                                <w:rPr>
                                  <w:color w:val="231F20"/>
                                  <w:sz w:val="20"/>
                                  <w:lang w:val="en-US"/>
                                </w:rPr>
                                <w:t xml:space="preserve">. Each participant must be able to weigh up </w:t>
                              </w:r>
                              <w:r w:rsidR="000F21DC" w:rsidRPr="00EF7D2B">
                                <w:rPr>
                                  <w:color w:val="231F20"/>
                                  <w:sz w:val="20"/>
                                  <w:lang w:val="en-US"/>
                                </w:rPr>
                                <w:t>the relevant</w:t>
                              </w:r>
                              <w:r w:rsidRPr="00EF7D2B">
                                <w:rPr>
                                  <w:color w:val="231F20"/>
                                  <w:sz w:val="20"/>
                                  <w:lang w:val="en-US"/>
                                </w:rPr>
                                <w:t xml:space="preserve"> risks and opportunities and act within the</w:t>
                              </w:r>
                              <w:r w:rsidR="00677A1E" w:rsidRPr="00EF7D2B">
                                <w:rPr>
                                  <w:color w:val="231F20"/>
                                  <w:sz w:val="20"/>
                                  <w:lang w:val="en-US"/>
                                </w:rPr>
                                <w:t xml:space="preserve"> framework </w:t>
                              </w:r>
                              <w:r w:rsidRPr="00EF7D2B">
                                <w:rPr>
                                  <w:color w:val="231F20"/>
                                  <w:sz w:val="20"/>
                                  <w:lang w:val="en-US"/>
                                </w:rPr>
                                <w:t>of their specific role and budget. Control functions should be applicable to everyone</w:t>
                              </w:r>
                              <w:r w:rsidR="00EF7D2B" w:rsidRPr="00EF7D2B">
                                <w:rPr>
                                  <w:color w:val="231F20"/>
                                  <w:sz w:val="20"/>
                                  <w:lang w:val="en-US"/>
                                </w:rPr>
                                <w:t xml:space="preserve"> jointly</w:t>
                              </w:r>
                              <w:r w:rsidRPr="00EF7D2B">
                                <w:rPr>
                                  <w:color w:val="231F20"/>
                                  <w:sz w:val="20"/>
                                  <w:lang w:val="en-US"/>
                                </w:rPr>
                                <w:t xml:space="preserve">. Strategic and operational (joint) processes </w:t>
                              </w:r>
                              <w:r w:rsidR="00EF7D2B" w:rsidRPr="00EF7D2B">
                                <w:rPr>
                                  <w:color w:val="231F20"/>
                                  <w:sz w:val="20"/>
                                  <w:lang w:val="en-US"/>
                                </w:rPr>
                                <w:t>must</w:t>
                              </w:r>
                              <w:r w:rsidRPr="00EF7D2B">
                                <w:rPr>
                                  <w:color w:val="231F20"/>
                                  <w:sz w:val="20"/>
                                  <w:lang w:val="en-US"/>
                                </w:rPr>
                                <w:t xml:space="preserve"> be mapped. </w:t>
                              </w:r>
                              <w:r w:rsidR="00327EC6">
                                <w:rPr>
                                  <w:color w:val="231F20"/>
                                  <w:sz w:val="20"/>
                                  <w:lang w:val="en-US"/>
                                </w:rPr>
                                <w:t xml:space="preserve">The common </w:t>
                              </w:r>
                              <w:r w:rsidRPr="00EF7D2B">
                                <w:rPr>
                                  <w:color w:val="231F20"/>
                                  <w:sz w:val="20"/>
                                  <w:lang w:val="en-US"/>
                                </w:rPr>
                                <w:t>supply chain goals are pursued and analyzed</w:t>
                              </w:r>
                              <w:r w:rsidR="00327EC6">
                                <w:rPr>
                                  <w:color w:val="231F20"/>
                                  <w:sz w:val="20"/>
                                  <w:lang w:val="en-US"/>
                                </w:rPr>
                                <w:t>, always with a view to</w:t>
                              </w:r>
                              <w:r w:rsidR="00A024D3" w:rsidRPr="00EF7D2B">
                                <w:rPr>
                                  <w:color w:val="231F20"/>
                                  <w:sz w:val="20"/>
                                  <w:lang w:val="en-US"/>
                                </w:rPr>
                                <w:t xml:space="preserve"> the overall</w:t>
                              </w:r>
                              <w:r w:rsidRPr="00EF7D2B">
                                <w:rPr>
                                  <w:color w:val="231F20"/>
                                  <w:sz w:val="20"/>
                                  <w:lang w:val="en-US"/>
                                </w:rPr>
                                <w:t xml:space="preserve"> architecture of the value chain. The system dynamics </w:t>
                              </w:r>
                              <w:r w:rsidR="00CD0257">
                                <w:rPr>
                                  <w:color w:val="231F20"/>
                                  <w:sz w:val="20"/>
                                  <w:lang w:val="en-US"/>
                                </w:rPr>
                                <w:t xml:space="preserve">approach </w:t>
                              </w:r>
                              <w:r w:rsidRPr="00EF7D2B">
                                <w:rPr>
                                  <w:color w:val="231F20"/>
                                  <w:sz w:val="20"/>
                                  <w:lang w:val="en-US"/>
                                </w:rPr>
                                <w:t>provide</w:t>
                              </w:r>
                              <w:r w:rsidR="00CD0257">
                                <w:rPr>
                                  <w:color w:val="231F20"/>
                                  <w:sz w:val="20"/>
                                  <w:lang w:val="en-US"/>
                                </w:rPr>
                                <w:t>s</w:t>
                              </w:r>
                              <w:r w:rsidRPr="00EF7D2B">
                                <w:rPr>
                                  <w:color w:val="231F20"/>
                                  <w:sz w:val="20"/>
                                  <w:lang w:val="en-US"/>
                                </w:rPr>
                                <w:t xml:space="preserve"> </w:t>
                              </w:r>
                              <w:r w:rsidR="00327EC6">
                                <w:rPr>
                                  <w:color w:val="231F20"/>
                                  <w:sz w:val="20"/>
                                  <w:lang w:val="en-US"/>
                                </w:rPr>
                                <w:t>a</w:t>
                              </w:r>
                              <w:r w:rsidRPr="00EF7D2B">
                                <w:rPr>
                                  <w:color w:val="231F20"/>
                                  <w:sz w:val="20"/>
                                  <w:lang w:val="en-US"/>
                                </w:rPr>
                                <w:t xml:space="preserve"> basis for decision-making</w:t>
                              </w:r>
                              <w:r w:rsidR="00327EC6">
                                <w:rPr>
                                  <w:color w:val="231F20"/>
                                  <w:sz w:val="20"/>
                                  <w:lang w:val="en-US"/>
                                </w:rPr>
                                <w:t>, as</w:t>
                              </w:r>
                              <w:r w:rsidR="00CA3AFB">
                                <w:rPr>
                                  <w:color w:val="231F20"/>
                                  <w:sz w:val="20"/>
                                  <w:lang w:val="en-US"/>
                                </w:rPr>
                                <w:t xml:space="preserve"> a</w:t>
                              </w:r>
                              <w:r w:rsidRPr="00EF7D2B">
                                <w:rPr>
                                  <w:color w:val="231F20"/>
                                  <w:sz w:val="20"/>
                                  <w:lang w:val="en-US"/>
                                </w:rPr>
                                <w:t xml:space="preserve"> technique to support companies, supply chains and their management teams in mapping complex correlations through </w:t>
                              </w:r>
                              <w:r w:rsidR="00706930" w:rsidRPr="00EF7D2B">
                                <w:rPr>
                                  <w:color w:val="231F20"/>
                                  <w:sz w:val="20"/>
                                  <w:lang w:val="en-US"/>
                                </w:rPr>
                                <w:t>systems thinking</w:t>
                              </w:r>
                              <w:r w:rsidRPr="00EF7D2B">
                                <w:rPr>
                                  <w:color w:val="231F20"/>
                                  <w:sz w:val="20"/>
                                  <w:lang w:val="en-US"/>
                                </w:rPr>
                                <w:t xml:space="preserve"> and system simulations. System simulations </w:t>
                              </w:r>
                              <w:r w:rsidR="00CA3AFB">
                                <w:rPr>
                                  <w:color w:val="231F20"/>
                                  <w:sz w:val="20"/>
                                  <w:lang w:val="en-US"/>
                                </w:rPr>
                                <w:t>may be employed</w:t>
                              </w:r>
                              <w:r w:rsidRPr="00EF7D2B">
                                <w:rPr>
                                  <w:color w:val="231F20"/>
                                  <w:sz w:val="20"/>
                                  <w:lang w:val="en-US"/>
                                </w:rPr>
                                <w:t xml:space="preserve"> as a control tool and</w:t>
                              </w:r>
                              <w:r w:rsidR="00CD0257">
                                <w:rPr>
                                  <w:color w:val="231F20"/>
                                  <w:sz w:val="20"/>
                                  <w:lang w:val="en-US"/>
                                </w:rPr>
                                <w:t xml:space="preserve"> </w:t>
                              </w:r>
                              <w:r w:rsidRPr="00EF7D2B">
                                <w:rPr>
                                  <w:color w:val="231F20"/>
                                  <w:sz w:val="20"/>
                                  <w:lang w:val="en-US"/>
                                </w:rPr>
                                <w:t>as a means of assessing possible risks. Other tools are available</w:t>
                              </w:r>
                              <w:r w:rsidR="00CA3AFB">
                                <w:rPr>
                                  <w:color w:val="231F20"/>
                                  <w:sz w:val="20"/>
                                  <w:lang w:val="en-US"/>
                                </w:rPr>
                                <w:t xml:space="preserve"> for planning, control</w:t>
                              </w:r>
                              <w:r w:rsidR="008A315A">
                                <w:rPr>
                                  <w:color w:val="231F20"/>
                                  <w:sz w:val="20"/>
                                  <w:lang w:val="en-US"/>
                                </w:rPr>
                                <w:t>,</w:t>
                              </w:r>
                              <w:r w:rsidR="00CA3AFB">
                                <w:rPr>
                                  <w:color w:val="231F20"/>
                                  <w:sz w:val="20"/>
                                  <w:lang w:val="en-US"/>
                                </w:rPr>
                                <w:t xml:space="preserve"> and monitoring of</w:t>
                              </w:r>
                              <w:r w:rsidRPr="00EF7D2B">
                                <w:rPr>
                                  <w:color w:val="231F20"/>
                                  <w:sz w:val="20"/>
                                  <w:lang w:val="en-US"/>
                                </w:rPr>
                                <w:t xml:space="preserve"> the shared value chain platform. The data warehouse is a holistic technological approach for monitoring an organization with internal and external stakeholders via a shared architecture.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ED" id="docshapegroup127" o:spid="_x0000_s1056" style="position:absolute;margin-left:133.25pt;margin-top:8.05pt;width:391.2pt;height:251.55pt;z-index:-15707136;mso-wrap-distance-left:0;mso-wrap-distance-right:0;mso-position-horizontal-relative:page;mso-position-vertical-relative:text" coordorigin="2665,161" coordsize="782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">
                <v:rect id="docshape128" o:spid="_x0000_s1057" style="position:absolute;left:2664;top:171;width:7824;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" fillcolor="#f1f1f1" stroked="f"/>
                <v:line id="Line 4" o:spid="_x0000_s1058"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" strokecolor="#003946" strokeweight=".5pt"/>
                <v:shape id="docshape129" o:spid="_x0000_s1059" type="#_x0000_t202" style="position:absolute;left:2664;top:171;width:7824;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5759778" w14:textId="490BDC9F" w:rsidR="00BA598D" w:rsidRPr="00EF7D2B" w:rsidRDefault="007C65E1">
                        <w:pPr>
                          <w:spacing w:before="179" w:line="271" w:lineRule="auto"/>
                          <w:ind w:left="170" w:right="183"/>
                          <w:rPr>
                            <w:sz w:val="20"/>
                            <w:lang w:val="en-US"/>
                          </w:rPr>
                        </w:pPr>
                        <w:r w:rsidRPr="00EF7D2B">
                          <w:rPr>
                            <w:color w:val="231F20"/>
                            <w:sz w:val="20"/>
                            <w:lang w:val="en-US"/>
                          </w:rPr>
                          <w:t xml:space="preserve">This lesson </w:t>
                        </w:r>
                        <w:r w:rsidR="007A1171" w:rsidRPr="00EF7D2B">
                          <w:rPr>
                            <w:color w:val="231F20"/>
                            <w:sz w:val="20"/>
                            <w:lang w:val="en-US"/>
                          </w:rPr>
                          <w:t>explains the technologies</w:t>
                        </w:r>
                        <w:r w:rsidRPr="00EF7D2B">
                          <w:rPr>
                            <w:color w:val="231F20"/>
                            <w:sz w:val="20"/>
                            <w:lang w:val="en-US"/>
                          </w:rPr>
                          <w:t xml:space="preserve"> used to map, simulate, control</w:t>
                        </w:r>
                        <w:r w:rsidR="008A315A">
                          <w:rPr>
                            <w:color w:val="231F20"/>
                            <w:sz w:val="20"/>
                            <w:lang w:val="en-US"/>
                          </w:rPr>
                          <w:t>,</w:t>
                        </w:r>
                        <w:r w:rsidRPr="00EF7D2B">
                          <w:rPr>
                            <w:color w:val="231F20"/>
                            <w:sz w:val="20"/>
                            <w:lang w:val="en-US"/>
                          </w:rPr>
                          <w:t xml:space="preserve"> and organize the</w:t>
                        </w:r>
                        <w:r w:rsidR="00795E30" w:rsidRPr="00EF7D2B">
                          <w:rPr>
                            <w:color w:val="231F20"/>
                            <w:sz w:val="20"/>
                            <w:lang w:val="en-US"/>
                          </w:rPr>
                          <w:t xml:space="preserve"> </w:t>
                        </w:r>
                        <w:proofErr w:type="gramStart"/>
                        <w:r w:rsidR="00795E30" w:rsidRPr="00EF7D2B">
                          <w:rPr>
                            <w:color w:val="231F20"/>
                            <w:sz w:val="20"/>
                            <w:lang w:val="en-US"/>
                          </w:rPr>
                          <w:t>various</w:t>
                        </w:r>
                        <w:r w:rsidRPr="00EF7D2B">
                          <w:rPr>
                            <w:color w:val="231F20"/>
                            <w:sz w:val="20"/>
                            <w:lang w:val="en-US"/>
                          </w:rPr>
                          <w:t xml:space="preserve"> different</w:t>
                        </w:r>
                        <w:proofErr w:type="gramEnd"/>
                        <w:r w:rsidRPr="00EF7D2B">
                          <w:rPr>
                            <w:color w:val="231F20"/>
                            <w:sz w:val="20"/>
                            <w:lang w:val="en-US"/>
                          </w:rPr>
                          <w:t xml:space="preserve"> concepts</w:t>
                        </w:r>
                        <w:r w:rsidR="00F71319" w:rsidRPr="00EF7D2B">
                          <w:rPr>
                            <w:color w:val="231F20"/>
                            <w:sz w:val="20"/>
                            <w:lang w:val="en-US"/>
                          </w:rPr>
                          <w:t xml:space="preserve"> </w:t>
                        </w:r>
                        <w:r w:rsidR="00A65BBD" w:rsidRPr="00EF7D2B">
                          <w:rPr>
                            <w:color w:val="231F20"/>
                            <w:sz w:val="20"/>
                            <w:lang w:val="en-US"/>
                          </w:rPr>
                          <w:t>involved</w:t>
                        </w:r>
                        <w:r w:rsidRPr="00EF7D2B">
                          <w:rPr>
                            <w:color w:val="231F20"/>
                            <w:sz w:val="20"/>
                            <w:lang w:val="en-US"/>
                          </w:rPr>
                          <w:t xml:space="preserve"> while</w:t>
                        </w:r>
                        <w:r w:rsidR="00A65BBD" w:rsidRPr="00EF7D2B">
                          <w:rPr>
                            <w:color w:val="231F20"/>
                            <w:sz w:val="20"/>
                            <w:lang w:val="en-US"/>
                          </w:rPr>
                          <w:t xml:space="preserve"> also</w:t>
                        </w:r>
                        <w:r w:rsidRPr="00EF7D2B">
                          <w:rPr>
                            <w:color w:val="231F20"/>
                            <w:sz w:val="20"/>
                            <w:lang w:val="en-US"/>
                          </w:rPr>
                          <w:t xml:space="preserve"> considering the different stakeholders</w:t>
                        </w:r>
                        <w:r w:rsidR="00795E30" w:rsidRPr="00EF7D2B">
                          <w:rPr>
                            <w:color w:val="231F20"/>
                            <w:sz w:val="20"/>
                            <w:lang w:val="en-US"/>
                          </w:rPr>
                          <w:t xml:space="preserve"> in a complex supply chain</w:t>
                        </w:r>
                        <w:r w:rsidRPr="00EF7D2B">
                          <w:rPr>
                            <w:color w:val="231F20"/>
                            <w:sz w:val="20"/>
                            <w:lang w:val="en-US"/>
                          </w:rPr>
                          <w:t xml:space="preserve">. Each participant must be able to weigh up </w:t>
                        </w:r>
                        <w:r w:rsidR="000F21DC" w:rsidRPr="00EF7D2B">
                          <w:rPr>
                            <w:color w:val="231F20"/>
                            <w:sz w:val="20"/>
                            <w:lang w:val="en-US"/>
                          </w:rPr>
                          <w:t>the relevant</w:t>
                        </w:r>
                        <w:r w:rsidRPr="00EF7D2B">
                          <w:rPr>
                            <w:color w:val="231F20"/>
                            <w:sz w:val="20"/>
                            <w:lang w:val="en-US"/>
                          </w:rPr>
                          <w:t xml:space="preserve"> risks and opportunities and act within the</w:t>
                        </w:r>
                        <w:r w:rsidR="00677A1E" w:rsidRPr="00EF7D2B">
                          <w:rPr>
                            <w:color w:val="231F20"/>
                            <w:sz w:val="20"/>
                            <w:lang w:val="en-US"/>
                          </w:rPr>
                          <w:t xml:space="preserve"> framework </w:t>
                        </w:r>
                        <w:r w:rsidRPr="00EF7D2B">
                          <w:rPr>
                            <w:color w:val="231F20"/>
                            <w:sz w:val="20"/>
                            <w:lang w:val="en-US"/>
                          </w:rPr>
                          <w:t>of their specific role and budget. Control functions should be applicable to everyone</w:t>
                        </w:r>
                        <w:r w:rsidR="00EF7D2B" w:rsidRPr="00EF7D2B">
                          <w:rPr>
                            <w:color w:val="231F20"/>
                            <w:sz w:val="20"/>
                            <w:lang w:val="en-US"/>
                          </w:rPr>
                          <w:t xml:space="preserve"> jointly</w:t>
                        </w:r>
                        <w:r w:rsidRPr="00EF7D2B">
                          <w:rPr>
                            <w:color w:val="231F20"/>
                            <w:sz w:val="20"/>
                            <w:lang w:val="en-US"/>
                          </w:rPr>
                          <w:t xml:space="preserve">. Strategic and operational (joint) processes </w:t>
                        </w:r>
                        <w:r w:rsidR="00EF7D2B" w:rsidRPr="00EF7D2B">
                          <w:rPr>
                            <w:color w:val="231F20"/>
                            <w:sz w:val="20"/>
                            <w:lang w:val="en-US"/>
                          </w:rPr>
                          <w:t>must</w:t>
                        </w:r>
                        <w:r w:rsidRPr="00EF7D2B">
                          <w:rPr>
                            <w:color w:val="231F20"/>
                            <w:sz w:val="20"/>
                            <w:lang w:val="en-US"/>
                          </w:rPr>
                          <w:t xml:space="preserve"> be mapped. </w:t>
                        </w:r>
                        <w:r w:rsidR="00327EC6">
                          <w:rPr>
                            <w:color w:val="231F20"/>
                            <w:sz w:val="20"/>
                            <w:lang w:val="en-US"/>
                          </w:rPr>
                          <w:t xml:space="preserve">The common </w:t>
                        </w:r>
                        <w:r w:rsidRPr="00EF7D2B">
                          <w:rPr>
                            <w:color w:val="231F20"/>
                            <w:sz w:val="20"/>
                            <w:lang w:val="en-US"/>
                          </w:rPr>
                          <w:t>supply chain goals are pursued and analyzed</w:t>
                        </w:r>
                        <w:r w:rsidR="00327EC6">
                          <w:rPr>
                            <w:color w:val="231F20"/>
                            <w:sz w:val="20"/>
                            <w:lang w:val="en-US"/>
                          </w:rPr>
                          <w:t>, always with a view to</w:t>
                        </w:r>
                        <w:r w:rsidR="00A024D3" w:rsidRPr="00EF7D2B">
                          <w:rPr>
                            <w:color w:val="231F20"/>
                            <w:sz w:val="20"/>
                            <w:lang w:val="en-US"/>
                          </w:rPr>
                          <w:t xml:space="preserve"> the overall</w:t>
                        </w:r>
                        <w:r w:rsidRPr="00EF7D2B">
                          <w:rPr>
                            <w:color w:val="231F20"/>
                            <w:sz w:val="20"/>
                            <w:lang w:val="en-US"/>
                          </w:rPr>
                          <w:t xml:space="preserve"> architecture of the value chain. The system dynamics </w:t>
                        </w:r>
                        <w:r w:rsidR="00CD0257">
                          <w:rPr>
                            <w:color w:val="231F20"/>
                            <w:sz w:val="20"/>
                            <w:lang w:val="en-US"/>
                          </w:rPr>
                          <w:t xml:space="preserve">approach </w:t>
                        </w:r>
                        <w:r w:rsidRPr="00EF7D2B">
                          <w:rPr>
                            <w:color w:val="231F20"/>
                            <w:sz w:val="20"/>
                            <w:lang w:val="en-US"/>
                          </w:rPr>
                          <w:t>provide</w:t>
                        </w:r>
                        <w:r w:rsidR="00CD0257">
                          <w:rPr>
                            <w:color w:val="231F20"/>
                            <w:sz w:val="20"/>
                            <w:lang w:val="en-US"/>
                          </w:rPr>
                          <w:t>s</w:t>
                        </w:r>
                        <w:r w:rsidRPr="00EF7D2B">
                          <w:rPr>
                            <w:color w:val="231F20"/>
                            <w:sz w:val="20"/>
                            <w:lang w:val="en-US"/>
                          </w:rPr>
                          <w:t xml:space="preserve"> </w:t>
                        </w:r>
                        <w:r w:rsidR="00327EC6">
                          <w:rPr>
                            <w:color w:val="231F20"/>
                            <w:sz w:val="20"/>
                            <w:lang w:val="en-US"/>
                          </w:rPr>
                          <w:t>a</w:t>
                        </w:r>
                        <w:r w:rsidRPr="00EF7D2B">
                          <w:rPr>
                            <w:color w:val="231F20"/>
                            <w:sz w:val="20"/>
                            <w:lang w:val="en-US"/>
                          </w:rPr>
                          <w:t xml:space="preserve"> basis for decision-making</w:t>
                        </w:r>
                        <w:r w:rsidR="00327EC6">
                          <w:rPr>
                            <w:color w:val="231F20"/>
                            <w:sz w:val="20"/>
                            <w:lang w:val="en-US"/>
                          </w:rPr>
                          <w:t>, as</w:t>
                        </w:r>
                        <w:r w:rsidR="00CA3AFB">
                          <w:rPr>
                            <w:color w:val="231F20"/>
                            <w:sz w:val="20"/>
                            <w:lang w:val="en-US"/>
                          </w:rPr>
                          <w:t xml:space="preserve"> a</w:t>
                        </w:r>
                        <w:r w:rsidRPr="00EF7D2B">
                          <w:rPr>
                            <w:color w:val="231F20"/>
                            <w:sz w:val="20"/>
                            <w:lang w:val="en-US"/>
                          </w:rPr>
                          <w:t xml:space="preserve"> technique to support companies, supply chains and their management teams in mapping complex correlations through </w:t>
                        </w:r>
                        <w:r w:rsidR="00706930" w:rsidRPr="00EF7D2B">
                          <w:rPr>
                            <w:color w:val="231F20"/>
                            <w:sz w:val="20"/>
                            <w:lang w:val="en-US"/>
                          </w:rPr>
                          <w:t>systems thinking</w:t>
                        </w:r>
                        <w:r w:rsidRPr="00EF7D2B">
                          <w:rPr>
                            <w:color w:val="231F20"/>
                            <w:sz w:val="20"/>
                            <w:lang w:val="en-US"/>
                          </w:rPr>
                          <w:t xml:space="preserve"> and system simulations. System simulations </w:t>
                        </w:r>
                        <w:r w:rsidR="00CA3AFB">
                          <w:rPr>
                            <w:color w:val="231F20"/>
                            <w:sz w:val="20"/>
                            <w:lang w:val="en-US"/>
                          </w:rPr>
                          <w:t>may be employed</w:t>
                        </w:r>
                        <w:r w:rsidRPr="00EF7D2B">
                          <w:rPr>
                            <w:color w:val="231F20"/>
                            <w:sz w:val="20"/>
                            <w:lang w:val="en-US"/>
                          </w:rPr>
                          <w:t xml:space="preserve"> as a control tool and</w:t>
                        </w:r>
                        <w:r w:rsidR="00CD0257">
                          <w:rPr>
                            <w:color w:val="231F20"/>
                            <w:sz w:val="20"/>
                            <w:lang w:val="en-US"/>
                          </w:rPr>
                          <w:t xml:space="preserve"> </w:t>
                        </w:r>
                        <w:r w:rsidRPr="00EF7D2B">
                          <w:rPr>
                            <w:color w:val="231F20"/>
                            <w:sz w:val="20"/>
                            <w:lang w:val="en-US"/>
                          </w:rPr>
                          <w:t>as a means of assessing possible risks. Other tools are available</w:t>
                        </w:r>
                        <w:r w:rsidR="00CA3AFB">
                          <w:rPr>
                            <w:color w:val="231F20"/>
                            <w:sz w:val="20"/>
                            <w:lang w:val="en-US"/>
                          </w:rPr>
                          <w:t xml:space="preserve"> for planning, control</w:t>
                        </w:r>
                        <w:r w:rsidR="008A315A">
                          <w:rPr>
                            <w:color w:val="231F20"/>
                            <w:sz w:val="20"/>
                            <w:lang w:val="en-US"/>
                          </w:rPr>
                          <w:t>,</w:t>
                        </w:r>
                        <w:r w:rsidR="00CA3AFB">
                          <w:rPr>
                            <w:color w:val="231F20"/>
                            <w:sz w:val="20"/>
                            <w:lang w:val="en-US"/>
                          </w:rPr>
                          <w:t xml:space="preserve"> and monitoring of</w:t>
                        </w:r>
                        <w:r w:rsidRPr="00EF7D2B">
                          <w:rPr>
                            <w:color w:val="231F20"/>
                            <w:sz w:val="20"/>
                            <w:lang w:val="en-US"/>
                          </w:rPr>
                          <w:t xml:space="preserve"> the shared value chain platform. The data warehouse is a holistic technological approach for monitoring an organization with internal and external stakeholders via a shared architecture.</w:t>
                        </w:r>
                      </w:p>
                    </w:txbxContent>
                  </v:textbox>
                </v:shape>
                <w10:wrap type="topAndBottom" anchorx="page"/>
              </v:group>
            </w:pict>
          </mc:Fallback>
        </mc:AlternateContent>
      </w:r>
    </w:p>
    <w:p w14:paraId="557596A0" w14:textId="77777777" w:rsidR="00BA598D" w:rsidRPr="008B0622" w:rsidRDefault="00BA598D">
      <w:pPr>
        <w:pStyle w:val="BodyText"/>
        <w:rPr>
          <w:lang w:val="en-US"/>
        </w:rPr>
      </w:pPr>
    </w:p>
    <w:p w14:paraId="557596A1" w14:textId="77777777" w:rsidR="00BA598D" w:rsidRPr="008B0622" w:rsidRDefault="00BA598D">
      <w:pPr>
        <w:pStyle w:val="BodyText"/>
        <w:spacing w:before="11"/>
        <w:rPr>
          <w:sz w:val="19"/>
          <w:lang w:val="en-US"/>
        </w:rPr>
      </w:pPr>
    </w:p>
    <w:p w14:paraId="557596A3" w14:textId="630179DA" w:rsidR="00BA598D" w:rsidRPr="008B0622" w:rsidRDefault="00BA598D" w:rsidP="00231DD1">
      <w:pPr>
        <w:pStyle w:val="BodyText"/>
        <w:tabs>
          <w:tab w:val="left" w:pos="3256"/>
        </w:tabs>
        <w:spacing w:before="10"/>
        <w:rPr>
          <w:sz w:val="11"/>
          <w:lang w:val="en-US"/>
        </w:rPr>
      </w:pPr>
    </w:p>
    <w:sectPr w:rsidR="00BA598D" w:rsidRPr="008B0622">
      <w:pgSz w:w="11910" w:h="16840"/>
      <w:pgMar w:top="960" w:right="24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47B4E" w14:textId="77777777" w:rsidR="00B10502" w:rsidRDefault="00B10502">
      <w:r>
        <w:separator/>
      </w:r>
    </w:p>
  </w:endnote>
  <w:endnote w:type="continuationSeparator" w:id="0">
    <w:p w14:paraId="7C288E96" w14:textId="77777777" w:rsidR="00B10502" w:rsidRDefault="00B10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C87A0" w14:textId="77777777" w:rsidR="00B10502" w:rsidRDefault="00B10502">
      <w:r>
        <w:separator/>
      </w:r>
    </w:p>
  </w:footnote>
  <w:footnote w:type="continuationSeparator" w:id="0">
    <w:p w14:paraId="7CC35E01" w14:textId="77777777" w:rsidR="00B10502" w:rsidRDefault="00B10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0" w14:textId="358C40EB" w:rsidR="00BA598D" w:rsidRDefault="00D944C4">
    <w:pPr>
      <w:pStyle w:val="BodyText"/>
      <w:spacing w:line="14" w:lineRule="auto"/>
    </w:pPr>
    <w:r>
      <w:rPr>
        <w:noProof/>
      </w:rPr>
      <mc:AlternateContent>
        <mc:Choice Requires="wps">
          <w:drawing>
            <wp:anchor distT="0" distB="0" distL="114300" distR="114300" simplePos="0" relativeHeight="485977088" behindDoc="1" locked="0" layoutInCell="1" allowOverlap="1" wp14:anchorId="55759707" wp14:editId="4C38AE87">
              <wp:simplePos x="0" y="0"/>
              <wp:positionH relativeFrom="page">
                <wp:posOffset>795020</wp:posOffset>
              </wp:positionH>
              <wp:positionV relativeFrom="page">
                <wp:posOffset>0</wp:posOffset>
              </wp:positionV>
              <wp:extent cx="6350" cy="612140"/>
              <wp:effectExtent l="0" t="0" r="0" b="0"/>
              <wp:wrapNone/>
              <wp:docPr id="6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A7935" id="docshape12" o:spid="_x0000_s1026" style="position:absolute;margin-left:62.6pt;margin-top:0;width:.5pt;height:48.2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77600" behindDoc="1" locked="0" layoutInCell="1" allowOverlap="1" wp14:anchorId="55759708" wp14:editId="779A14F6">
              <wp:simplePos x="0" y="0"/>
              <wp:positionH relativeFrom="page">
                <wp:posOffset>321945</wp:posOffset>
              </wp:positionH>
              <wp:positionV relativeFrom="page">
                <wp:posOffset>313690</wp:posOffset>
              </wp:positionV>
              <wp:extent cx="294640" cy="254000"/>
              <wp:effectExtent l="0" t="0" r="0" b="0"/>
              <wp:wrapNone/>
              <wp:docPr id="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8" id="_x0000_t202" coordsize="21600,21600" o:spt="202" path="m,l,21600r21600,l21600,xe">
              <v:stroke joinstyle="miter"/>
              <v:path gradientshapeok="t" o:connecttype="rect"/>
            </v:shapetype>
            <v:shape id="docshape13" o:spid="_x0000_s1060" type="#_x0000_t202" style="position:absolute;margin-left:25.35pt;margin-top:24.7pt;width:23.2pt;height:20pt;z-index:-173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8112" behindDoc="1" locked="0" layoutInCell="1" allowOverlap="1" wp14:anchorId="55759709" wp14:editId="0A89246A">
              <wp:simplePos x="0" y="0"/>
              <wp:positionH relativeFrom="page">
                <wp:posOffset>932815</wp:posOffset>
              </wp:positionH>
              <wp:positionV relativeFrom="page">
                <wp:posOffset>338455</wp:posOffset>
              </wp:positionV>
              <wp:extent cx="675005" cy="223520"/>
              <wp:effectExtent l="0" t="0" r="0" b="0"/>
              <wp:wrapNone/>
              <wp:docPr id="6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F"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9" id="docshape14" o:spid="_x0000_s1061" type="#_x0000_t202" style="position:absolute;margin-left:73.45pt;margin-top:26.65pt;width:53.15pt;height:17.6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" filled="f" stroked="f">
              <v:textbox inset="0,0,0,0">
                <w:txbxContent>
                  <w:p w14:paraId="5575977F"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9" w14:textId="6B91D85F" w:rsidR="00BA598D" w:rsidRDefault="00D944C4">
    <w:pPr>
      <w:pStyle w:val="BodyText"/>
      <w:spacing w:line="14" w:lineRule="auto"/>
    </w:pPr>
    <w:r>
      <w:rPr>
        <w:noProof/>
      </w:rPr>
      <mc:AlternateContent>
        <mc:Choice Requires="wps">
          <w:drawing>
            <wp:anchor distT="0" distB="0" distL="114300" distR="114300" simplePos="0" relativeHeight="485986304" behindDoc="1" locked="0" layoutInCell="1" allowOverlap="1" wp14:anchorId="55759719" wp14:editId="73C51A60">
              <wp:simplePos x="0" y="0"/>
              <wp:positionH relativeFrom="page">
                <wp:posOffset>795020</wp:posOffset>
              </wp:positionH>
              <wp:positionV relativeFrom="page">
                <wp:posOffset>0</wp:posOffset>
              </wp:positionV>
              <wp:extent cx="6350" cy="612140"/>
              <wp:effectExtent l="0" t="0" r="0" b="0"/>
              <wp:wrapNone/>
              <wp:docPr id="4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49440" id="docshape56" o:spid="_x0000_s1026" style="position:absolute;margin-left:62.6pt;margin-top:0;width:.5pt;height:48.2pt;z-index:-173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86816" behindDoc="1" locked="0" layoutInCell="1" allowOverlap="1" wp14:anchorId="5575971A" wp14:editId="29F221CA">
              <wp:simplePos x="0" y="0"/>
              <wp:positionH relativeFrom="page">
                <wp:posOffset>321945</wp:posOffset>
              </wp:positionH>
              <wp:positionV relativeFrom="page">
                <wp:posOffset>313690</wp:posOffset>
              </wp:positionV>
              <wp:extent cx="302260" cy="254000"/>
              <wp:effectExtent l="0" t="0" r="0" b="0"/>
              <wp:wrapNone/>
              <wp:docPr id="4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A"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48</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A" id="_x0000_t202" coordsize="21600,21600" o:spt="202" path="m,l,21600r21600,l21600,xe">
              <v:stroke joinstyle="miter"/>
              <v:path gradientshapeok="t" o:connecttype="rect"/>
            </v:shapetype>
            <v:shape id="docshape57" o:spid="_x0000_s1072" type="#_x0000_t202" style="position:absolute;margin-left:25.35pt;margin-top:24.7pt;width:23.8pt;height:20pt;z-index:-173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" filled="f" stroked="f">
              <v:textbox inset="0,0,0,0">
                <w:txbxContent>
                  <w:p w14:paraId="5575978A"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48</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7328" behindDoc="1" locked="0" layoutInCell="1" allowOverlap="1" wp14:anchorId="5575971B" wp14:editId="4B207A9F">
              <wp:simplePos x="0" y="0"/>
              <wp:positionH relativeFrom="page">
                <wp:posOffset>932815</wp:posOffset>
              </wp:positionH>
              <wp:positionV relativeFrom="page">
                <wp:posOffset>338455</wp:posOffset>
              </wp:positionV>
              <wp:extent cx="692785" cy="223520"/>
              <wp:effectExtent l="0" t="0" r="0" b="0"/>
              <wp:wrapNone/>
              <wp:docPr id="4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B" w14:textId="77777777" w:rsidR="00BA598D" w:rsidRDefault="007C65E1">
                          <w:pPr>
                            <w:spacing w:before="19"/>
                            <w:ind w:left="20"/>
                            <w:rPr>
                              <w:sz w:val="26"/>
                            </w:rPr>
                          </w:pPr>
                          <w:r>
                            <w:rPr>
                              <w:color w:val="003946"/>
                              <w:sz w:val="26"/>
                            </w:rPr>
                            <w:t>Unit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B" id="docshape58" o:spid="_x0000_s1073" type="#_x0000_t202" style="position:absolute;margin-left:73.45pt;margin-top:26.65pt;width:54.55pt;height:17.6pt;z-index:-173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" filled="f" stroked="f">
              <v:textbox inset="0,0,0,0">
                <w:txbxContent>
                  <w:p w14:paraId="5575978B" w14:textId="77777777" w:rsidR="00BA598D" w:rsidRDefault="007C65E1">
                    <w:pPr>
                      <w:spacing w:before="19"/>
                      <w:ind w:left="20"/>
                      <w:rPr>
                        <w:sz w:val="26"/>
                      </w:rPr>
                    </w:pPr>
                    <w:r>
                      <w:rPr>
                        <w:color w:val="003946"/>
                        <w:sz w:val="26"/>
                      </w:rPr>
                      <w:t>Unit 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A" w14:textId="68681DD5" w:rsidR="00BA598D" w:rsidRDefault="00D944C4">
    <w:pPr>
      <w:pStyle w:val="BodyText"/>
      <w:spacing w:line="14" w:lineRule="auto"/>
    </w:pPr>
    <w:r>
      <w:rPr>
        <w:noProof/>
      </w:rPr>
      <mc:AlternateContent>
        <mc:Choice Requires="wps">
          <w:drawing>
            <wp:anchor distT="0" distB="0" distL="114300" distR="114300" simplePos="0" relativeHeight="485987840" behindDoc="1" locked="0" layoutInCell="1" allowOverlap="1" wp14:anchorId="5575971C" wp14:editId="794F0B0E">
              <wp:simplePos x="0" y="0"/>
              <wp:positionH relativeFrom="page">
                <wp:posOffset>6758305</wp:posOffset>
              </wp:positionH>
              <wp:positionV relativeFrom="page">
                <wp:posOffset>0</wp:posOffset>
              </wp:positionV>
              <wp:extent cx="6350" cy="612140"/>
              <wp:effectExtent l="0" t="0" r="0" b="0"/>
              <wp:wrapNone/>
              <wp:docPr id="4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2816E" id="docshape59" o:spid="_x0000_s1026" style="position:absolute;margin-left:532.15pt;margin-top:0;width:.5pt;height:48.2pt;z-index:-173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88352" behindDoc="1" locked="0" layoutInCell="1" allowOverlap="1" wp14:anchorId="5575971D" wp14:editId="3EAFCB8E">
              <wp:simplePos x="0" y="0"/>
              <wp:positionH relativeFrom="page">
                <wp:posOffset>6957060</wp:posOffset>
              </wp:positionH>
              <wp:positionV relativeFrom="page">
                <wp:posOffset>313690</wp:posOffset>
              </wp:positionV>
              <wp:extent cx="290195" cy="254000"/>
              <wp:effectExtent l="0" t="0" r="0" b="0"/>
              <wp:wrapNone/>
              <wp:docPr id="4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C"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D" id="_x0000_t202" coordsize="21600,21600" o:spt="202" path="m,l,21600r21600,l21600,xe">
              <v:stroke joinstyle="miter"/>
              <v:path gradientshapeok="t" o:connecttype="rect"/>
            </v:shapetype>
            <v:shape id="docshape60" o:spid="_x0000_s1074" type="#_x0000_t202" style="position:absolute;margin-left:547.8pt;margin-top:24.7pt;width:22.85pt;height:20pt;z-index:-173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" filled="f" stroked="f">
              <v:textbox inset="0,0,0,0">
                <w:txbxContent>
                  <w:p w14:paraId="5575978C"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8864" behindDoc="1" locked="0" layoutInCell="1" allowOverlap="1" wp14:anchorId="5575971E" wp14:editId="070761CA">
              <wp:simplePos x="0" y="0"/>
              <wp:positionH relativeFrom="page">
                <wp:posOffset>5934710</wp:posOffset>
              </wp:positionH>
              <wp:positionV relativeFrom="page">
                <wp:posOffset>338455</wp:posOffset>
              </wp:positionV>
              <wp:extent cx="692785" cy="223520"/>
              <wp:effectExtent l="0" t="0" r="0" b="0"/>
              <wp:wrapNone/>
              <wp:docPr id="4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D" w14:textId="77777777" w:rsidR="00BA598D" w:rsidRDefault="007C65E1">
                          <w:pPr>
                            <w:spacing w:before="19"/>
                            <w:ind w:left="20"/>
                            <w:rPr>
                              <w:sz w:val="26"/>
                            </w:rPr>
                          </w:pPr>
                          <w:r>
                            <w:rPr>
                              <w:color w:val="003946"/>
                              <w:sz w:val="26"/>
                            </w:rPr>
                            <w:t>Unit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E" id="docshape61" o:spid="_x0000_s1075" type="#_x0000_t202" style="position:absolute;margin-left:467.3pt;margin-top:26.65pt;width:54.55pt;height:17.6pt;z-index:-173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" filled="f" stroked="f">
              <v:textbox inset="0,0,0,0">
                <w:txbxContent>
                  <w:p w14:paraId="5575978D" w14:textId="77777777" w:rsidR="00BA598D" w:rsidRDefault="007C65E1">
                    <w:pPr>
                      <w:spacing w:before="19"/>
                      <w:ind w:left="20"/>
                      <w:rPr>
                        <w:sz w:val="26"/>
                      </w:rPr>
                    </w:pPr>
                    <w:r>
                      <w:rPr>
                        <w:color w:val="003946"/>
                        <w:sz w:val="26"/>
                      </w:rPr>
                      <w:t>Unit 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B" w14:textId="77777777" w:rsidR="00BA598D" w:rsidRDefault="00BA598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C" w14:textId="3F2217A7" w:rsidR="00BA598D" w:rsidRDefault="00D944C4">
    <w:pPr>
      <w:pStyle w:val="BodyText"/>
      <w:spacing w:line="14" w:lineRule="auto"/>
    </w:pPr>
    <w:r>
      <w:rPr>
        <w:noProof/>
      </w:rPr>
      <mc:AlternateContent>
        <mc:Choice Requires="wps">
          <w:drawing>
            <wp:anchor distT="0" distB="0" distL="114300" distR="114300" simplePos="0" relativeHeight="485989376" behindDoc="1" locked="0" layoutInCell="1" allowOverlap="1" wp14:anchorId="5575971F" wp14:editId="7C5AB6C1">
              <wp:simplePos x="0" y="0"/>
              <wp:positionH relativeFrom="page">
                <wp:posOffset>795020</wp:posOffset>
              </wp:positionH>
              <wp:positionV relativeFrom="page">
                <wp:posOffset>0</wp:posOffset>
              </wp:positionV>
              <wp:extent cx="6350" cy="612140"/>
              <wp:effectExtent l="0" t="0" r="0" b="0"/>
              <wp:wrapNone/>
              <wp:docPr id="4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19F7" id="docshape71" o:spid="_x0000_s1026" style="position:absolute;margin-left:62.6pt;margin-top:0;width:.5pt;height:48.2pt;z-index:-173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89888" behindDoc="1" locked="0" layoutInCell="1" allowOverlap="1" wp14:anchorId="55759720" wp14:editId="304E43CB">
              <wp:simplePos x="0" y="0"/>
              <wp:positionH relativeFrom="page">
                <wp:posOffset>321945</wp:posOffset>
              </wp:positionH>
              <wp:positionV relativeFrom="page">
                <wp:posOffset>313690</wp:posOffset>
              </wp:positionV>
              <wp:extent cx="292735" cy="254000"/>
              <wp:effectExtent l="0" t="0" r="0" b="0"/>
              <wp:wrapNone/>
              <wp:docPr id="4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56</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0" id="_x0000_t202" coordsize="21600,21600" o:spt="202" path="m,l,21600r21600,l21600,xe">
              <v:stroke joinstyle="miter"/>
              <v:path gradientshapeok="t" o:connecttype="rect"/>
            </v:shapetype>
            <v:shape id="docshape72" o:spid="_x0000_s1076" type="#_x0000_t202" style="position:absolute;margin-left:25.35pt;margin-top:24.7pt;width:23.05pt;height:20pt;z-index:-173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" filled="f" stroked="f">
              <v:textbox inset="0,0,0,0">
                <w:txbxContent>
                  <w:p w14:paraId="5575978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56</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0400" behindDoc="1" locked="0" layoutInCell="1" allowOverlap="1" wp14:anchorId="55759721" wp14:editId="17864075">
              <wp:simplePos x="0" y="0"/>
              <wp:positionH relativeFrom="page">
                <wp:posOffset>932815</wp:posOffset>
              </wp:positionH>
              <wp:positionV relativeFrom="page">
                <wp:posOffset>338455</wp:posOffset>
              </wp:positionV>
              <wp:extent cx="725805" cy="223520"/>
              <wp:effectExtent l="0" t="0" r="0" b="0"/>
              <wp:wrapNone/>
              <wp:docPr id="4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F"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5</w:t>
                          </w:r>
                          <w:r>
                            <w:rPr>
                              <w:color w:val="003946"/>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1" id="docshape73" o:spid="_x0000_s1077" type="#_x0000_t202" style="position:absolute;margin-left:73.45pt;margin-top:26.65pt;width:57.15pt;height:17.6pt;z-index:-173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" filled="f" stroked="f">
              <v:textbox inset="0,0,0,0">
                <w:txbxContent>
                  <w:p w14:paraId="5575978F"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5</w:t>
                    </w:r>
                    <w:r>
                      <w:rPr>
                        <w:color w:val="003946"/>
                        <w:sz w:val="26"/>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D" w14:textId="32765AAD" w:rsidR="00BA598D" w:rsidRDefault="00D944C4">
    <w:pPr>
      <w:pStyle w:val="BodyText"/>
      <w:spacing w:line="14" w:lineRule="auto"/>
    </w:pPr>
    <w:r>
      <w:rPr>
        <w:noProof/>
      </w:rPr>
      <mc:AlternateContent>
        <mc:Choice Requires="wps">
          <w:drawing>
            <wp:anchor distT="0" distB="0" distL="114300" distR="114300" simplePos="0" relativeHeight="485990912" behindDoc="1" locked="0" layoutInCell="1" allowOverlap="1" wp14:anchorId="55759722" wp14:editId="598DDD79">
              <wp:simplePos x="0" y="0"/>
              <wp:positionH relativeFrom="page">
                <wp:posOffset>6758305</wp:posOffset>
              </wp:positionH>
              <wp:positionV relativeFrom="page">
                <wp:posOffset>0</wp:posOffset>
              </wp:positionV>
              <wp:extent cx="6350" cy="612140"/>
              <wp:effectExtent l="0" t="0" r="0" b="0"/>
              <wp:wrapNone/>
              <wp:docPr id="4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08202" id="docshape74" o:spid="_x0000_s1026" style="position:absolute;margin-left:532.15pt;margin-top:0;width:.5pt;height:48.2pt;z-index:-173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91424" behindDoc="1" locked="0" layoutInCell="1" allowOverlap="1" wp14:anchorId="55759723" wp14:editId="2359D2B1">
              <wp:simplePos x="0" y="0"/>
              <wp:positionH relativeFrom="page">
                <wp:posOffset>6958965</wp:posOffset>
              </wp:positionH>
              <wp:positionV relativeFrom="page">
                <wp:posOffset>313690</wp:posOffset>
              </wp:positionV>
              <wp:extent cx="292100" cy="254000"/>
              <wp:effectExtent l="0" t="0" r="0" b="0"/>
              <wp:wrapNone/>
              <wp:docPr id="3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3" id="_x0000_t202" coordsize="21600,21600" o:spt="202" path="m,l,21600r21600,l21600,xe">
              <v:stroke joinstyle="miter"/>
              <v:path gradientshapeok="t" o:connecttype="rect"/>
            </v:shapetype>
            <v:shape id="docshape75" o:spid="_x0000_s1078" type="#_x0000_t202" style="position:absolute;margin-left:547.95pt;margin-top:24.7pt;width:23pt;height:20pt;z-index:-173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" filled="f" stroked="f">
              <v:textbox inset="0,0,0,0">
                <w:txbxContent>
                  <w:p w14:paraId="5575979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1936" behindDoc="1" locked="0" layoutInCell="1" allowOverlap="1" wp14:anchorId="55759724" wp14:editId="57FE1530">
              <wp:simplePos x="0" y="0"/>
              <wp:positionH relativeFrom="page">
                <wp:posOffset>5939790</wp:posOffset>
              </wp:positionH>
              <wp:positionV relativeFrom="page">
                <wp:posOffset>338455</wp:posOffset>
              </wp:positionV>
              <wp:extent cx="687705" cy="223520"/>
              <wp:effectExtent l="0" t="0" r="0" b="0"/>
              <wp:wrapNone/>
              <wp:docPr id="3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1" w14:textId="77777777" w:rsidR="00BA598D" w:rsidRDefault="007C65E1">
                          <w:pPr>
                            <w:spacing w:before="19"/>
                            <w:ind w:left="20"/>
                            <w:rPr>
                              <w:sz w:val="26"/>
                            </w:rPr>
                          </w:pPr>
                          <w:r>
                            <w:rPr>
                              <w:color w:val="003946"/>
                              <w:sz w:val="26"/>
                            </w:rPr>
                            <w:t>Unit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4" id="docshape76" o:spid="_x0000_s1079" type="#_x0000_t202" style="position:absolute;margin-left:467.7pt;margin-top:26.65pt;width:54.15pt;height:17.6pt;z-index:-173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" filled="f" stroked="f">
              <v:textbox inset="0,0,0,0">
                <w:txbxContent>
                  <w:p w14:paraId="55759791" w14:textId="77777777" w:rsidR="00BA598D" w:rsidRDefault="007C65E1">
                    <w:pPr>
                      <w:spacing w:before="19"/>
                      <w:ind w:left="20"/>
                      <w:rPr>
                        <w:sz w:val="26"/>
                      </w:rPr>
                    </w:pPr>
                    <w:r>
                      <w:rPr>
                        <w:color w:val="003946"/>
                        <w:sz w:val="26"/>
                      </w:rPr>
                      <w:t>Unit 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E" w14:textId="77777777" w:rsidR="00BA598D" w:rsidRDefault="00BA598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F" w14:textId="1989F178" w:rsidR="00BA598D" w:rsidRDefault="00D944C4">
    <w:pPr>
      <w:pStyle w:val="BodyText"/>
      <w:spacing w:line="14" w:lineRule="auto"/>
    </w:pPr>
    <w:r>
      <w:rPr>
        <w:noProof/>
      </w:rPr>
      <mc:AlternateContent>
        <mc:Choice Requires="wps">
          <w:drawing>
            <wp:anchor distT="0" distB="0" distL="114300" distR="114300" simplePos="0" relativeHeight="485992448" behindDoc="1" locked="0" layoutInCell="1" allowOverlap="1" wp14:anchorId="55759725" wp14:editId="23128BCD">
              <wp:simplePos x="0" y="0"/>
              <wp:positionH relativeFrom="page">
                <wp:posOffset>795020</wp:posOffset>
              </wp:positionH>
              <wp:positionV relativeFrom="page">
                <wp:posOffset>0</wp:posOffset>
              </wp:positionV>
              <wp:extent cx="6350" cy="612140"/>
              <wp:effectExtent l="0" t="0" r="0" b="0"/>
              <wp:wrapNone/>
              <wp:docPr id="36"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ED285" id="docshape87" o:spid="_x0000_s1026" style="position:absolute;margin-left:62.6pt;margin-top:0;width:.5pt;height:48.2pt;z-index:-173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92960" behindDoc="1" locked="0" layoutInCell="1" allowOverlap="1" wp14:anchorId="55759726" wp14:editId="1DF4BA14">
              <wp:simplePos x="0" y="0"/>
              <wp:positionH relativeFrom="page">
                <wp:posOffset>321945</wp:posOffset>
              </wp:positionH>
              <wp:positionV relativeFrom="page">
                <wp:posOffset>313690</wp:posOffset>
              </wp:positionV>
              <wp:extent cx="306070" cy="254000"/>
              <wp:effectExtent l="0" t="0" r="0" b="0"/>
              <wp:wrapNone/>
              <wp:docPr id="3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2"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6" id="_x0000_t202" coordsize="21600,21600" o:spt="202" path="m,l,21600r21600,l21600,xe">
              <v:stroke joinstyle="miter"/>
              <v:path gradientshapeok="t" o:connecttype="rect"/>
            </v:shapetype>
            <v:shape id="docshape88" o:spid="_x0000_s1080" type="#_x0000_t202" style="position:absolute;margin-left:25.35pt;margin-top:24.7pt;width:24.1pt;height:20pt;z-index:-173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" filled="f" stroked="f">
              <v:textbox inset="0,0,0,0">
                <w:txbxContent>
                  <w:p w14:paraId="55759792"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3472" behindDoc="1" locked="0" layoutInCell="1" allowOverlap="1" wp14:anchorId="55759727" wp14:editId="39B44C06">
              <wp:simplePos x="0" y="0"/>
              <wp:positionH relativeFrom="page">
                <wp:posOffset>932815</wp:posOffset>
              </wp:positionH>
              <wp:positionV relativeFrom="page">
                <wp:posOffset>338455</wp:posOffset>
              </wp:positionV>
              <wp:extent cx="679450" cy="223520"/>
              <wp:effectExtent l="0" t="0" r="0" b="0"/>
              <wp:wrapNone/>
              <wp:docPr id="3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3" w14:textId="77777777" w:rsidR="00BA598D" w:rsidRDefault="007C65E1">
                          <w:pPr>
                            <w:spacing w:before="19"/>
                            <w:ind w:left="20"/>
                            <w:rPr>
                              <w:sz w:val="26"/>
                            </w:rPr>
                          </w:pPr>
                          <w:r>
                            <w:rPr>
                              <w:color w:val="003946"/>
                              <w:sz w:val="26"/>
                            </w:rPr>
                            <w:t>Unit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7" id="docshape89" o:spid="_x0000_s1081" type="#_x0000_t202" style="position:absolute;margin-left:73.45pt;margin-top:26.65pt;width:53.5pt;height:17.6pt;z-index:-173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" filled="f" stroked="f">
              <v:textbox inset="0,0,0,0">
                <w:txbxContent>
                  <w:p w14:paraId="55759793" w14:textId="77777777" w:rsidR="00BA598D" w:rsidRDefault="007C65E1">
                    <w:pPr>
                      <w:spacing w:before="19"/>
                      <w:ind w:left="20"/>
                      <w:rPr>
                        <w:sz w:val="26"/>
                      </w:rPr>
                    </w:pPr>
                    <w:r>
                      <w:rPr>
                        <w:color w:val="003946"/>
                        <w:sz w:val="26"/>
                      </w:rPr>
                      <w:t>Unit 7</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0" w14:textId="61F00C78" w:rsidR="00BA598D" w:rsidRDefault="00D944C4">
    <w:pPr>
      <w:pStyle w:val="BodyText"/>
      <w:spacing w:line="14" w:lineRule="auto"/>
    </w:pPr>
    <w:r>
      <w:rPr>
        <w:noProof/>
      </w:rPr>
      <mc:AlternateContent>
        <mc:Choice Requires="wps">
          <w:drawing>
            <wp:anchor distT="0" distB="0" distL="114300" distR="114300" simplePos="0" relativeHeight="485993984" behindDoc="1" locked="0" layoutInCell="1" allowOverlap="1" wp14:anchorId="55759728" wp14:editId="2C5F5FEF">
              <wp:simplePos x="0" y="0"/>
              <wp:positionH relativeFrom="page">
                <wp:posOffset>6758305</wp:posOffset>
              </wp:positionH>
              <wp:positionV relativeFrom="page">
                <wp:posOffset>0</wp:posOffset>
              </wp:positionV>
              <wp:extent cx="6350" cy="612140"/>
              <wp:effectExtent l="0" t="0" r="0" b="0"/>
              <wp:wrapNone/>
              <wp:docPr id="30"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D2BCA" id="docshape90" o:spid="_x0000_s1026" style="position:absolute;margin-left:532.15pt;margin-top:0;width:.5pt;height:48.2pt;z-index:-173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94496" behindDoc="1" locked="0" layoutInCell="1" allowOverlap="1" wp14:anchorId="55759729" wp14:editId="4D70358F">
              <wp:simplePos x="0" y="0"/>
              <wp:positionH relativeFrom="page">
                <wp:posOffset>6956425</wp:posOffset>
              </wp:positionH>
              <wp:positionV relativeFrom="page">
                <wp:posOffset>313690</wp:posOffset>
              </wp:positionV>
              <wp:extent cx="292100" cy="254000"/>
              <wp:effectExtent l="0" t="0" r="0" b="0"/>
              <wp:wrapNone/>
              <wp:docPr id="28"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4"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9" id="_x0000_t202" coordsize="21600,21600" o:spt="202" path="m,l,21600r21600,l21600,xe">
              <v:stroke joinstyle="miter"/>
              <v:path gradientshapeok="t" o:connecttype="rect"/>
            </v:shapetype>
            <v:shape id="docshape91" o:spid="_x0000_s1082" type="#_x0000_t202" style="position:absolute;margin-left:547.75pt;margin-top:24.7pt;width:23pt;height:20pt;z-index:-173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" filled="f" stroked="f">
              <v:textbox inset="0,0,0,0">
                <w:txbxContent>
                  <w:p w14:paraId="55759794"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5008" behindDoc="1" locked="0" layoutInCell="1" allowOverlap="1" wp14:anchorId="5575972A" wp14:editId="01846CA9">
              <wp:simplePos x="0" y="0"/>
              <wp:positionH relativeFrom="page">
                <wp:posOffset>5933440</wp:posOffset>
              </wp:positionH>
              <wp:positionV relativeFrom="page">
                <wp:posOffset>338455</wp:posOffset>
              </wp:positionV>
              <wp:extent cx="693420" cy="223520"/>
              <wp:effectExtent l="0" t="0" r="0" b="0"/>
              <wp:wrapNone/>
              <wp:docPr id="2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5" w14:textId="77777777" w:rsidR="00BA598D" w:rsidRDefault="007C65E1">
                          <w:pPr>
                            <w:spacing w:before="19"/>
                            <w:ind w:left="20"/>
                            <w:rPr>
                              <w:sz w:val="26"/>
                            </w:rPr>
                          </w:pPr>
                          <w:r>
                            <w:rPr>
                              <w:color w:val="003946"/>
                              <w:sz w:val="26"/>
                            </w:rPr>
                            <w:t>Unit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A" id="docshape92" o:spid="_x0000_s1083" type="#_x0000_t202" style="position:absolute;margin-left:467.2pt;margin-top:26.65pt;width:54.6pt;height:17.6pt;z-index:-173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" filled="f" stroked="f">
              <v:textbox inset="0,0,0,0">
                <w:txbxContent>
                  <w:p w14:paraId="55759795" w14:textId="77777777" w:rsidR="00BA598D" w:rsidRDefault="007C65E1">
                    <w:pPr>
                      <w:spacing w:before="19"/>
                      <w:ind w:left="20"/>
                      <w:rPr>
                        <w:sz w:val="26"/>
                      </w:rPr>
                    </w:pPr>
                    <w:r>
                      <w:rPr>
                        <w:color w:val="003946"/>
                        <w:sz w:val="26"/>
                      </w:rPr>
                      <w:t>Unit 6</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1" w14:textId="77777777" w:rsidR="00BA598D" w:rsidRDefault="00BA598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2" w14:textId="2515D675" w:rsidR="00BA598D" w:rsidRDefault="00D944C4">
    <w:pPr>
      <w:pStyle w:val="BodyText"/>
      <w:spacing w:line="14" w:lineRule="auto"/>
    </w:pPr>
    <w:r>
      <w:rPr>
        <w:noProof/>
      </w:rPr>
      <mc:AlternateContent>
        <mc:Choice Requires="wps">
          <w:drawing>
            <wp:anchor distT="0" distB="0" distL="114300" distR="114300" simplePos="0" relativeHeight="485995520" behindDoc="1" locked="0" layoutInCell="1" allowOverlap="1" wp14:anchorId="5575972B" wp14:editId="1F15DEEC">
              <wp:simplePos x="0" y="0"/>
              <wp:positionH relativeFrom="page">
                <wp:posOffset>795020</wp:posOffset>
              </wp:positionH>
              <wp:positionV relativeFrom="page">
                <wp:posOffset>0</wp:posOffset>
              </wp:positionV>
              <wp:extent cx="6350" cy="612140"/>
              <wp:effectExtent l="0" t="0" r="0" b="0"/>
              <wp:wrapNone/>
              <wp:docPr id="24"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7037C" id="docshape102" o:spid="_x0000_s1026" style="position:absolute;margin-left:62.6pt;margin-top:0;width:.5pt;height:48.2pt;z-index:-173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96032" behindDoc="1" locked="0" layoutInCell="1" allowOverlap="1" wp14:anchorId="5575972C" wp14:editId="78C65FFC">
              <wp:simplePos x="0" y="0"/>
              <wp:positionH relativeFrom="page">
                <wp:posOffset>321945</wp:posOffset>
              </wp:positionH>
              <wp:positionV relativeFrom="page">
                <wp:posOffset>313690</wp:posOffset>
              </wp:positionV>
              <wp:extent cx="266065" cy="254000"/>
              <wp:effectExtent l="0" t="0" r="0" b="0"/>
              <wp:wrapNone/>
              <wp:docPr id="2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6"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74</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C" id="_x0000_t202" coordsize="21600,21600" o:spt="202" path="m,l,21600r21600,l21600,xe">
              <v:stroke joinstyle="miter"/>
              <v:path gradientshapeok="t" o:connecttype="rect"/>
            </v:shapetype>
            <v:shape id="docshape103" o:spid="_x0000_s1084" type="#_x0000_t202" style="position:absolute;margin-left:25.35pt;margin-top:24.7pt;width:20.95pt;height:20pt;z-index:-173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" filled="f" stroked="f">
              <v:textbox inset="0,0,0,0">
                <w:txbxContent>
                  <w:p w14:paraId="55759796"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74</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6544" behindDoc="1" locked="0" layoutInCell="1" allowOverlap="1" wp14:anchorId="5575972D" wp14:editId="23ED6A4B">
              <wp:simplePos x="0" y="0"/>
              <wp:positionH relativeFrom="page">
                <wp:posOffset>932815</wp:posOffset>
              </wp:positionH>
              <wp:positionV relativeFrom="page">
                <wp:posOffset>338455</wp:posOffset>
              </wp:positionV>
              <wp:extent cx="717550" cy="223520"/>
              <wp:effectExtent l="0" t="0" r="0" b="0"/>
              <wp:wrapNone/>
              <wp:docPr id="20"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7"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7</w:t>
                          </w:r>
                          <w:r>
                            <w:rPr>
                              <w:color w:val="003946"/>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D" id="docshape104" o:spid="_x0000_s1085" type="#_x0000_t202" style="position:absolute;margin-left:73.45pt;margin-top:26.65pt;width:56.5pt;height:17.6pt;z-index:-173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" filled="f" stroked="f">
              <v:textbox inset="0,0,0,0">
                <w:txbxContent>
                  <w:p w14:paraId="55759797"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7</w:t>
                    </w:r>
                    <w:r>
                      <w:rPr>
                        <w:color w:val="003946"/>
                        <w:sz w:val="2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1" w14:textId="003E64E4" w:rsidR="00BA598D" w:rsidRDefault="00D944C4">
    <w:pPr>
      <w:pStyle w:val="BodyText"/>
      <w:spacing w:line="14" w:lineRule="auto"/>
    </w:pPr>
    <w:r>
      <w:rPr>
        <w:noProof/>
      </w:rPr>
      <mc:AlternateContent>
        <mc:Choice Requires="wps">
          <w:drawing>
            <wp:anchor distT="0" distB="0" distL="114300" distR="114300" simplePos="0" relativeHeight="485978624" behindDoc="1" locked="0" layoutInCell="1" allowOverlap="1" wp14:anchorId="5575970A" wp14:editId="3E0C7DAF">
              <wp:simplePos x="0" y="0"/>
              <wp:positionH relativeFrom="page">
                <wp:posOffset>6758305</wp:posOffset>
              </wp:positionH>
              <wp:positionV relativeFrom="page">
                <wp:posOffset>0</wp:posOffset>
              </wp:positionV>
              <wp:extent cx="6350" cy="612140"/>
              <wp:effectExtent l="0" t="0" r="0" b="0"/>
              <wp:wrapNone/>
              <wp:docPr id="6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62A05" id="docshape15" o:spid="_x0000_s1026" style="position:absolute;margin-left:532.15pt;margin-top:0;width:.5pt;height:48.2pt;z-index:-173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79136" behindDoc="1" locked="0" layoutInCell="1" allowOverlap="1" wp14:anchorId="5575970B" wp14:editId="5B7C86EF">
              <wp:simplePos x="0" y="0"/>
              <wp:positionH relativeFrom="page">
                <wp:posOffset>6972300</wp:posOffset>
              </wp:positionH>
              <wp:positionV relativeFrom="page">
                <wp:posOffset>313690</wp:posOffset>
              </wp:positionV>
              <wp:extent cx="278765" cy="254000"/>
              <wp:effectExtent l="0" t="0" r="0" b="0"/>
              <wp:wrapNone/>
              <wp:docPr id="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B" id="_x0000_t202" coordsize="21600,21600" o:spt="202" path="m,l,21600r21600,l21600,xe">
              <v:stroke joinstyle="miter"/>
              <v:path gradientshapeok="t" o:connecttype="rect"/>
            </v:shapetype>
            <v:shape id="docshape16" o:spid="_x0000_s1062" type="#_x0000_t202" style="position:absolute;margin-left:549pt;margin-top:24.7pt;width:21.95pt;height:20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" filled="f" stroked="f">
              <v:textbox inset="0,0,0,0">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9648" behindDoc="1" locked="0" layoutInCell="1" allowOverlap="1" wp14:anchorId="5575970C" wp14:editId="4B9428D8">
              <wp:simplePos x="0" y="0"/>
              <wp:positionH relativeFrom="page">
                <wp:posOffset>5952490</wp:posOffset>
              </wp:positionH>
              <wp:positionV relativeFrom="page">
                <wp:posOffset>338455</wp:posOffset>
              </wp:positionV>
              <wp:extent cx="675005" cy="223520"/>
              <wp:effectExtent l="0" t="0" r="0" b="0"/>
              <wp:wrapNone/>
              <wp:docPr id="6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1"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C" id="docshape17" o:spid="_x0000_s1063" type="#_x0000_t202" style="position:absolute;margin-left:468.7pt;margin-top:26.65pt;width:53.15pt;height:17.6pt;z-index:-173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2CHv89kBAACXAwAADgAAAAAAAAAAAAAAAAAuAgAAZHJzL2Uyb0RvYy54bWxQSwECLQAUAAYACAAA&#10;ACEAA321LuAAAAAKAQAADwAAAAAAAAAAAAAAAAAzBAAAZHJzL2Rvd25yZXYueG1sUEsFBgAAAAAE&#10;AAQA8wAAAEAFAAAAAA==&#10;" filled="f" stroked="f">
              <v:textbox inset="0,0,0,0">
                <w:txbxContent>
                  <w:p w14:paraId="55759781"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3" w14:textId="6EB49A48" w:rsidR="00BA598D" w:rsidRDefault="00D944C4">
    <w:pPr>
      <w:pStyle w:val="BodyText"/>
      <w:spacing w:line="14" w:lineRule="auto"/>
    </w:pPr>
    <w:r>
      <w:rPr>
        <w:noProof/>
      </w:rPr>
      <mc:AlternateContent>
        <mc:Choice Requires="wps">
          <w:drawing>
            <wp:anchor distT="0" distB="0" distL="114300" distR="114300" simplePos="0" relativeHeight="485997056" behindDoc="1" locked="0" layoutInCell="1" allowOverlap="1" wp14:anchorId="5575972E" wp14:editId="55746E34">
              <wp:simplePos x="0" y="0"/>
              <wp:positionH relativeFrom="page">
                <wp:posOffset>6758305</wp:posOffset>
              </wp:positionH>
              <wp:positionV relativeFrom="page">
                <wp:posOffset>0</wp:posOffset>
              </wp:positionV>
              <wp:extent cx="6350" cy="612140"/>
              <wp:effectExtent l="0" t="0" r="0" b="0"/>
              <wp:wrapNone/>
              <wp:docPr id="1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DE17A" id="docshape105" o:spid="_x0000_s1026" style="position:absolute;margin-left:532.15pt;margin-top:0;width:.5pt;height:48.2pt;z-index:-173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97568" behindDoc="1" locked="0" layoutInCell="1" allowOverlap="1" wp14:anchorId="5575972F" wp14:editId="11DAD073">
              <wp:simplePos x="0" y="0"/>
              <wp:positionH relativeFrom="page">
                <wp:posOffset>6967855</wp:posOffset>
              </wp:positionH>
              <wp:positionV relativeFrom="page">
                <wp:posOffset>313690</wp:posOffset>
              </wp:positionV>
              <wp:extent cx="283210" cy="254000"/>
              <wp:effectExtent l="0" t="0" r="0" b="0"/>
              <wp:wrapNone/>
              <wp:docPr id="16"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8"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81</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F" id="_x0000_t202" coordsize="21600,21600" o:spt="202" path="m,l,21600r21600,l21600,xe">
              <v:stroke joinstyle="miter"/>
              <v:path gradientshapeok="t" o:connecttype="rect"/>
            </v:shapetype>
            <v:shape id="docshape106" o:spid="_x0000_s1086" type="#_x0000_t202" style="position:absolute;margin-left:548.65pt;margin-top:24.7pt;width:22.3pt;height:20pt;z-index:-173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" filled="f" stroked="f">
              <v:textbox inset="0,0,0,0">
                <w:txbxContent>
                  <w:p w14:paraId="55759798"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81</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8080" behindDoc="1" locked="0" layoutInCell="1" allowOverlap="1" wp14:anchorId="55759730" wp14:editId="2A9A45B2">
              <wp:simplePos x="0" y="0"/>
              <wp:positionH relativeFrom="page">
                <wp:posOffset>5948045</wp:posOffset>
              </wp:positionH>
              <wp:positionV relativeFrom="page">
                <wp:posOffset>338455</wp:posOffset>
              </wp:positionV>
              <wp:extent cx="679450" cy="223520"/>
              <wp:effectExtent l="0" t="0" r="0" b="0"/>
              <wp:wrapNone/>
              <wp:docPr id="14"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9" w14:textId="77777777" w:rsidR="00BA598D" w:rsidRDefault="007C65E1">
                          <w:pPr>
                            <w:spacing w:before="19"/>
                            <w:ind w:left="20"/>
                            <w:rPr>
                              <w:sz w:val="26"/>
                            </w:rPr>
                          </w:pPr>
                          <w:r>
                            <w:rPr>
                              <w:color w:val="003946"/>
                              <w:sz w:val="26"/>
                            </w:rPr>
                            <w:t>Unit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30" id="docshape107" o:spid="_x0000_s1087" type="#_x0000_t202" style="position:absolute;margin-left:468.35pt;margin-top:26.65pt;width:53.5pt;height:17.6pt;z-index:-173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" filled="f" stroked="f">
              <v:textbox inset="0,0,0,0">
                <w:txbxContent>
                  <w:p w14:paraId="55759799" w14:textId="77777777" w:rsidR="00BA598D" w:rsidRDefault="007C65E1">
                    <w:pPr>
                      <w:spacing w:before="19"/>
                      <w:ind w:left="20"/>
                      <w:rPr>
                        <w:sz w:val="26"/>
                      </w:rPr>
                    </w:pPr>
                    <w:r>
                      <w:rPr>
                        <w:color w:val="003946"/>
                        <w:sz w:val="26"/>
                      </w:rPr>
                      <w:t>Unit 7</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4" w14:textId="77777777" w:rsidR="00BA598D" w:rsidRDefault="00BA598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5" w14:textId="511171B3" w:rsidR="00BA598D" w:rsidRDefault="00D944C4">
    <w:pPr>
      <w:pStyle w:val="BodyText"/>
      <w:spacing w:line="14" w:lineRule="auto"/>
    </w:pPr>
    <w:r>
      <w:rPr>
        <w:noProof/>
      </w:rPr>
      <mc:AlternateContent>
        <mc:Choice Requires="wps">
          <w:drawing>
            <wp:anchor distT="0" distB="0" distL="114300" distR="114300" simplePos="0" relativeHeight="485998592" behindDoc="1" locked="0" layoutInCell="1" allowOverlap="1" wp14:anchorId="55759731" wp14:editId="0AA402F0">
              <wp:simplePos x="0" y="0"/>
              <wp:positionH relativeFrom="page">
                <wp:posOffset>795020</wp:posOffset>
              </wp:positionH>
              <wp:positionV relativeFrom="page">
                <wp:posOffset>0</wp:posOffset>
              </wp:positionV>
              <wp:extent cx="6350" cy="612140"/>
              <wp:effectExtent l="0" t="0" r="0" b="0"/>
              <wp:wrapNone/>
              <wp:docPr id="12"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977A6" id="docshape117" o:spid="_x0000_s1026" style="position:absolute;margin-left:62.6pt;margin-top:0;width:.5pt;height:48.2pt;z-index:-173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99104" behindDoc="1" locked="0" layoutInCell="1" allowOverlap="1" wp14:anchorId="55759732" wp14:editId="5F9D11E0">
              <wp:simplePos x="0" y="0"/>
              <wp:positionH relativeFrom="page">
                <wp:posOffset>321945</wp:posOffset>
              </wp:positionH>
              <wp:positionV relativeFrom="page">
                <wp:posOffset>313690</wp:posOffset>
              </wp:positionV>
              <wp:extent cx="302260" cy="254000"/>
              <wp:effectExtent l="0" t="0" r="0" b="0"/>
              <wp:wrapNone/>
              <wp:docPr id="10"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A"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84</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32" id="_x0000_t202" coordsize="21600,21600" o:spt="202" path="m,l,21600r21600,l21600,xe">
              <v:stroke joinstyle="miter"/>
              <v:path gradientshapeok="t" o:connecttype="rect"/>
            </v:shapetype>
            <v:shape id="docshape118" o:spid="_x0000_s1088" type="#_x0000_t202" style="position:absolute;margin-left:25.35pt;margin-top:24.7pt;width:23.8pt;height:20pt;z-index:-173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" filled="f" stroked="f">
              <v:textbox inset="0,0,0,0">
                <w:txbxContent>
                  <w:p w14:paraId="5575979A"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84</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9616" behindDoc="1" locked="0" layoutInCell="1" allowOverlap="1" wp14:anchorId="55759733" wp14:editId="4CBCE149">
              <wp:simplePos x="0" y="0"/>
              <wp:positionH relativeFrom="page">
                <wp:posOffset>932815</wp:posOffset>
              </wp:positionH>
              <wp:positionV relativeFrom="page">
                <wp:posOffset>338455</wp:posOffset>
              </wp:positionV>
              <wp:extent cx="695960" cy="223520"/>
              <wp:effectExtent l="0" t="0" r="0" b="0"/>
              <wp:wrapNone/>
              <wp:docPr id="8"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B" w14:textId="77777777" w:rsidR="00BA598D" w:rsidRDefault="007C65E1">
                          <w:pPr>
                            <w:spacing w:before="19"/>
                            <w:ind w:left="20"/>
                            <w:rPr>
                              <w:sz w:val="26"/>
                            </w:rPr>
                          </w:pPr>
                          <w:r>
                            <w:rPr>
                              <w:color w:val="003946"/>
                              <w:sz w:val="26"/>
                            </w:rPr>
                            <w:t>Unit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33" id="docshape119" o:spid="_x0000_s1089" type="#_x0000_t202" style="position:absolute;margin-left:73.45pt;margin-top:26.65pt;width:54.8pt;height:17.6pt;z-index:-173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" filled="f" stroked="f">
              <v:textbox inset="0,0,0,0">
                <w:txbxContent>
                  <w:p w14:paraId="5575979B" w14:textId="77777777" w:rsidR="00BA598D" w:rsidRDefault="007C65E1">
                    <w:pPr>
                      <w:spacing w:before="19"/>
                      <w:ind w:left="20"/>
                      <w:rPr>
                        <w:sz w:val="26"/>
                      </w:rPr>
                    </w:pPr>
                    <w:r>
                      <w:rPr>
                        <w:color w:val="003946"/>
                        <w:sz w:val="26"/>
                      </w:rPr>
                      <w:t>Unit 8</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6" w14:textId="679FDD03" w:rsidR="00BA598D" w:rsidRDefault="00D944C4">
    <w:pPr>
      <w:pStyle w:val="BodyText"/>
      <w:spacing w:line="14" w:lineRule="auto"/>
    </w:pPr>
    <w:r>
      <w:rPr>
        <w:noProof/>
      </w:rPr>
      <mc:AlternateContent>
        <mc:Choice Requires="wps">
          <w:drawing>
            <wp:anchor distT="0" distB="0" distL="114300" distR="114300" simplePos="0" relativeHeight="486000128" behindDoc="1" locked="0" layoutInCell="1" allowOverlap="1" wp14:anchorId="55759734" wp14:editId="01A30FC0">
              <wp:simplePos x="0" y="0"/>
              <wp:positionH relativeFrom="page">
                <wp:posOffset>6758305</wp:posOffset>
              </wp:positionH>
              <wp:positionV relativeFrom="page">
                <wp:posOffset>0</wp:posOffset>
              </wp:positionV>
              <wp:extent cx="6350" cy="612140"/>
              <wp:effectExtent l="0" t="0" r="0" b="0"/>
              <wp:wrapNone/>
              <wp:docPr id="6"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AA622" id="docshape120" o:spid="_x0000_s1026" style="position:absolute;margin-left:532.15pt;margin-top:0;width:.5pt;height:48.2pt;z-index:-173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6000640" behindDoc="1" locked="0" layoutInCell="1" allowOverlap="1" wp14:anchorId="55759735" wp14:editId="039E8206">
              <wp:simplePos x="0" y="0"/>
              <wp:positionH relativeFrom="page">
                <wp:posOffset>6955155</wp:posOffset>
              </wp:positionH>
              <wp:positionV relativeFrom="page">
                <wp:posOffset>313690</wp:posOffset>
              </wp:positionV>
              <wp:extent cx="296545" cy="254000"/>
              <wp:effectExtent l="0" t="0" r="0" b="0"/>
              <wp:wrapNone/>
              <wp:docPr id="4"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C"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85</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35" id="_x0000_t202" coordsize="21600,21600" o:spt="202" path="m,l,21600r21600,l21600,xe">
              <v:stroke joinstyle="miter"/>
              <v:path gradientshapeok="t" o:connecttype="rect"/>
            </v:shapetype>
            <v:shape id="docshape121" o:spid="_x0000_s1090" type="#_x0000_t202" style="position:absolute;margin-left:547.65pt;margin-top:24.7pt;width:23.35pt;height:20pt;z-index:-173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" filled="f" stroked="f">
              <v:textbox inset="0,0,0,0">
                <w:txbxContent>
                  <w:p w14:paraId="5575979C"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85</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01152" behindDoc="1" locked="0" layoutInCell="1" allowOverlap="1" wp14:anchorId="55759736" wp14:editId="122A5C9A">
              <wp:simplePos x="0" y="0"/>
              <wp:positionH relativeFrom="page">
                <wp:posOffset>5931535</wp:posOffset>
              </wp:positionH>
              <wp:positionV relativeFrom="page">
                <wp:posOffset>338455</wp:posOffset>
              </wp:positionV>
              <wp:extent cx="695960" cy="223520"/>
              <wp:effectExtent l="0" t="0" r="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D" w14:textId="77777777" w:rsidR="00BA598D" w:rsidRDefault="007C65E1">
                          <w:pPr>
                            <w:spacing w:before="19"/>
                            <w:ind w:left="20"/>
                            <w:rPr>
                              <w:sz w:val="26"/>
                            </w:rPr>
                          </w:pPr>
                          <w:r>
                            <w:rPr>
                              <w:color w:val="003946"/>
                              <w:sz w:val="26"/>
                            </w:rPr>
                            <w:t>Unit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36" id="docshape122" o:spid="_x0000_s1091" type="#_x0000_t202" style="position:absolute;margin-left:467.05pt;margin-top:26.65pt;width:54.8pt;height:17.6pt;z-index:-17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" filled="f" stroked="f">
              <v:textbox inset="0,0,0,0">
                <w:txbxContent>
                  <w:p w14:paraId="5575979D" w14:textId="77777777" w:rsidR="00BA598D" w:rsidRDefault="007C65E1">
                    <w:pPr>
                      <w:spacing w:before="19"/>
                      <w:ind w:left="20"/>
                      <w:rPr>
                        <w:sz w:val="26"/>
                      </w:rPr>
                    </w:pPr>
                    <w:r>
                      <w:rPr>
                        <w:color w:val="003946"/>
                        <w:sz w:val="26"/>
                      </w:rPr>
                      <w:t>Unit 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2" w14:textId="77777777" w:rsidR="00BA598D" w:rsidRDefault="00BA598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3" w14:textId="725C4B04" w:rsidR="00BA598D" w:rsidRDefault="00D944C4">
    <w:pPr>
      <w:pStyle w:val="BodyText"/>
      <w:spacing w:line="14" w:lineRule="auto"/>
    </w:pPr>
    <w:r>
      <w:rPr>
        <w:noProof/>
      </w:rPr>
      <mc:AlternateContent>
        <mc:Choice Requires="wps">
          <w:drawing>
            <wp:anchor distT="0" distB="0" distL="114300" distR="114300" simplePos="0" relativeHeight="485980160" behindDoc="1" locked="0" layoutInCell="1" allowOverlap="1" wp14:anchorId="5575970D" wp14:editId="4AB08E9F">
              <wp:simplePos x="0" y="0"/>
              <wp:positionH relativeFrom="page">
                <wp:posOffset>795020</wp:posOffset>
              </wp:positionH>
              <wp:positionV relativeFrom="page">
                <wp:posOffset>0</wp:posOffset>
              </wp:positionV>
              <wp:extent cx="6350" cy="612140"/>
              <wp:effectExtent l="0" t="0" r="0" b="0"/>
              <wp:wrapNone/>
              <wp:docPr id="61"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EBDA" id="docshape23" o:spid="_x0000_s1026" style="position:absolute;margin-left:62.6pt;margin-top:0;width:.5pt;height:48.2pt;z-index:-173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80672" behindDoc="1" locked="0" layoutInCell="1" allowOverlap="1" wp14:anchorId="5575970E" wp14:editId="20D63ED9">
              <wp:simplePos x="0" y="0"/>
              <wp:positionH relativeFrom="page">
                <wp:posOffset>321945</wp:posOffset>
              </wp:positionH>
              <wp:positionV relativeFrom="page">
                <wp:posOffset>313690</wp:posOffset>
              </wp:positionV>
              <wp:extent cx="302895" cy="254000"/>
              <wp:effectExtent l="0" t="0" r="0" b="0"/>
              <wp:wrapNone/>
              <wp:docPr id="6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2"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E" id="_x0000_t202" coordsize="21600,21600" o:spt="202" path="m,l,21600r21600,l21600,xe">
              <v:stroke joinstyle="miter"/>
              <v:path gradientshapeok="t" o:connecttype="rect"/>
            </v:shapetype>
            <v:shape id="docshape24" o:spid="_x0000_s1064" type="#_x0000_t202" style="position:absolute;margin-left:25.35pt;margin-top:24.7pt;width:23.85pt;height:20pt;z-index:-173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" filled="f" stroked="f">
              <v:textbox inset="0,0,0,0">
                <w:txbxContent>
                  <w:p w14:paraId="55759782"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1184" behindDoc="1" locked="0" layoutInCell="1" allowOverlap="1" wp14:anchorId="5575970F" wp14:editId="37FB45AE">
              <wp:simplePos x="0" y="0"/>
              <wp:positionH relativeFrom="page">
                <wp:posOffset>932815</wp:posOffset>
              </wp:positionH>
              <wp:positionV relativeFrom="page">
                <wp:posOffset>338455</wp:posOffset>
              </wp:positionV>
              <wp:extent cx="687070" cy="223520"/>
              <wp:effectExtent l="0" t="0" r="0" b="0"/>
              <wp:wrapNone/>
              <wp:docPr id="59"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3" w14:textId="77777777" w:rsidR="00BA598D" w:rsidRDefault="007C65E1">
                          <w:pPr>
                            <w:spacing w:before="19"/>
                            <w:ind w:left="20"/>
                            <w:rPr>
                              <w:sz w:val="26"/>
                            </w:rPr>
                          </w:pPr>
                          <w:r>
                            <w:rPr>
                              <w:color w:val="003946"/>
                              <w:sz w:val="26"/>
                            </w:rPr>
                            <w:t>Unit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F" id="docshape25" o:spid="_x0000_s1065" type="#_x0000_t202" style="position:absolute;margin-left:73.45pt;margin-top:26.65pt;width:54.1pt;height:17.6pt;z-index:-173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" filled="f" stroked="f">
              <v:textbox inset="0,0,0,0">
                <w:txbxContent>
                  <w:p w14:paraId="55759783" w14:textId="77777777" w:rsidR="00BA598D" w:rsidRDefault="007C65E1">
                    <w:pPr>
                      <w:spacing w:before="19"/>
                      <w:ind w:left="20"/>
                      <w:rPr>
                        <w:sz w:val="26"/>
                      </w:rPr>
                    </w:pPr>
                    <w:r>
                      <w:rPr>
                        <w:color w:val="003946"/>
                        <w:sz w:val="26"/>
                      </w:rPr>
                      <w:t>Unit 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4" w14:textId="3D92469B" w:rsidR="00BA598D" w:rsidRDefault="00D944C4">
    <w:pPr>
      <w:pStyle w:val="BodyText"/>
      <w:spacing w:line="14" w:lineRule="auto"/>
    </w:pPr>
    <w:r>
      <w:rPr>
        <w:noProof/>
      </w:rPr>
      <mc:AlternateContent>
        <mc:Choice Requires="wps">
          <w:drawing>
            <wp:anchor distT="0" distB="0" distL="114300" distR="114300" simplePos="0" relativeHeight="485981696" behindDoc="1" locked="0" layoutInCell="1" allowOverlap="1" wp14:anchorId="55759710" wp14:editId="5E640149">
              <wp:simplePos x="0" y="0"/>
              <wp:positionH relativeFrom="page">
                <wp:posOffset>6758305</wp:posOffset>
              </wp:positionH>
              <wp:positionV relativeFrom="page">
                <wp:posOffset>0</wp:posOffset>
              </wp:positionV>
              <wp:extent cx="6350" cy="612140"/>
              <wp:effectExtent l="0" t="0" r="0" b="0"/>
              <wp:wrapNone/>
              <wp:docPr id="5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17CCB" id="docshape26" o:spid="_x0000_s1026" style="position:absolute;margin-left:532.15pt;margin-top:0;width:.5pt;height:48.2pt;z-index:-173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82208" behindDoc="1" locked="0" layoutInCell="1" allowOverlap="1" wp14:anchorId="55759711" wp14:editId="166E9C79">
              <wp:simplePos x="0" y="0"/>
              <wp:positionH relativeFrom="page">
                <wp:posOffset>6965950</wp:posOffset>
              </wp:positionH>
              <wp:positionV relativeFrom="page">
                <wp:posOffset>313690</wp:posOffset>
              </wp:positionV>
              <wp:extent cx="285115" cy="254000"/>
              <wp:effectExtent l="0" t="0" r="0" b="0"/>
              <wp:wrapNone/>
              <wp:docPr id="5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4"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25</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1" id="_x0000_t202" coordsize="21600,21600" o:spt="202" path="m,l,21600r21600,l21600,xe">
              <v:stroke joinstyle="miter"/>
              <v:path gradientshapeok="t" o:connecttype="rect"/>
            </v:shapetype>
            <v:shape id="docshape27" o:spid="_x0000_s1066" type="#_x0000_t202" style="position:absolute;margin-left:548.5pt;margin-top:24.7pt;width:22.45pt;height:20pt;z-index:-173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" filled="f" stroked="f">
              <v:textbox inset="0,0,0,0">
                <w:txbxContent>
                  <w:p w14:paraId="55759784"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25</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2720" behindDoc="1" locked="0" layoutInCell="1" allowOverlap="1" wp14:anchorId="55759712" wp14:editId="1E4F8217">
              <wp:simplePos x="0" y="0"/>
              <wp:positionH relativeFrom="page">
                <wp:posOffset>5941060</wp:posOffset>
              </wp:positionH>
              <wp:positionV relativeFrom="page">
                <wp:posOffset>338455</wp:posOffset>
              </wp:positionV>
              <wp:extent cx="685800" cy="223520"/>
              <wp:effectExtent l="0" t="0" r="0" b="0"/>
              <wp:wrapNone/>
              <wp:docPr id="5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5" w14:textId="77777777" w:rsidR="00BA598D" w:rsidRDefault="007C65E1">
                          <w:pPr>
                            <w:spacing w:before="19"/>
                            <w:ind w:left="20"/>
                            <w:rPr>
                              <w:sz w:val="26"/>
                            </w:rPr>
                          </w:pPr>
                          <w:r>
                            <w:rPr>
                              <w:color w:val="003946"/>
                              <w:sz w:val="26"/>
                            </w:rPr>
                            <w:t>Unit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2" id="docshape28" o:spid="_x0000_s1067" type="#_x0000_t202" style="position:absolute;margin-left:467.8pt;margin-top:26.65pt;width:54pt;height:17.6pt;z-index:-173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" filled="f" stroked="f">
              <v:textbox inset="0,0,0,0">
                <w:txbxContent>
                  <w:p w14:paraId="55759785" w14:textId="77777777" w:rsidR="00BA598D" w:rsidRDefault="007C65E1">
                    <w:pPr>
                      <w:spacing w:before="19"/>
                      <w:ind w:left="20"/>
                      <w:rPr>
                        <w:sz w:val="26"/>
                      </w:rPr>
                    </w:pPr>
                    <w:r>
                      <w:rPr>
                        <w:color w:val="003946"/>
                        <w:sz w:val="26"/>
                      </w:rPr>
                      <w:t>Unit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5" w14:textId="77777777" w:rsidR="00BA598D" w:rsidRDefault="00BA598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6" w14:textId="7E9D4E99" w:rsidR="00BA598D" w:rsidRDefault="00D944C4">
    <w:pPr>
      <w:pStyle w:val="BodyText"/>
      <w:spacing w:line="14" w:lineRule="auto"/>
    </w:pPr>
    <w:r>
      <w:rPr>
        <w:noProof/>
      </w:rPr>
      <mc:AlternateContent>
        <mc:Choice Requires="wps">
          <w:drawing>
            <wp:anchor distT="0" distB="0" distL="114300" distR="114300" simplePos="0" relativeHeight="485983232" behindDoc="1" locked="0" layoutInCell="1" allowOverlap="1" wp14:anchorId="55759713" wp14:editId="2AAE5FC8">
              <wp:simplePos x="0" y="0"/>
              <wp:positionH relativeFrom="page">
                <wp:posOffset>795020</wp:posOffset>
              </wp:positionH>
              <wp:positionV relativeFrom="page">
                <wp:posOffset>0</wp:posOffset>
              </wp:positionV>
              <wp:extent cx="6350" cy="612140"/>
              <wp:effectExtent l="0" t="0" r="0" b="0"/>
              <wp:wrapNone/>
              <wp:docPr id="5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CB9A" id="docshape41" o:spid="_x0000_s1026" style="position:absolute;margin-left:62.6pt;margin-top:0;width:.5pt;height:48.2pt;z-index:-173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83744" behindDoc="1" locked="0" layoutInCell="1" allowOverlap="1" wp14:anchorId="55759714" wp14:editId="515EF686">
              <wp:simplePos x="0" y="0"/>
              <wp:positionH relativeFrom="page">
                <wp:posOffset>321945</wp:posOffset>
              </wp:positionH>
              <wp:positionV relativeFrom="page">
                <wp:posOffset>313690</wp:posOffset>
              </wp:positionV>
              <wp:extent cx="294640" cy="254000"/>
              <wp:effectExtent l="0" t="0" r="0" b="0"/>
              <wp:wrapNone/>
              <wp:docPr id="5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6"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38</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4" id="_x0000_t202" coordsize="21600,21600" o:spt="202" path="m,l,21600r21600,l21600,xe">
              <v:stroke joinstyle="miter"/>
              <v:path gradientshapeok="t" o:connecttype="rect"/>
            </v:shapetype>
            <v:shape id="docshape42" o:spid="_x0000_s1068" type="#_x0000_t202" style="position:absolute;margin-left:25.35pt;margin-top:24.7pt;width:23.2pt;height:20pt;z-index:-173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" filled="f" stroked="f">
              <v:textbox inset="0,0,0,0">
                <w:txbxContent>
                  <w:p w14:paraId="55759786"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38</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4256" behindDoc="1" locked="0" layoutInCell="1" allowOverlap="1" wp14:anchorId="55759715" wp14:editId="49DABCCD">
              <wp:simplePos x="0" y="0"/>
              <wp:positionH relativeFrom="page">
                <wp:posOffset>932815</wp:posOffset>
              </wp:positionH>
              <wp:positionV relativeFrom="page">
                <wp:posOffset>338455</wp:posOffset>
              </wp:positionV>
              <wp:extent cx="725170" cy="223520"/>
              <wp:effectExtent l="0" t="0" r="0" b="0"/>
              <wp:wrapNone/>
              <wp:docPr id="53"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7"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3</w:t>
                          </w:r>
                          <w:r>
                            <w:rPr>
                              <w:color w:val="003946"/>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5" id="docshape43" o:spid="_x0000_s1069" type="#_x0000_t202" style="position:absolute;margin-left:73.45pt;margin-top:26.65pt;width:57.1pt;height:17.6pt;z-index:-173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" filled="f" stroked="f">
              <v:textbox inset="0,0,0,0">
                <w:txbxContent>
                  <w:p w14:paraId="55759787"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3</w:t>
                    </w:r>
                    <w:r>
                      <w:rPr>
                        <w:color w:val="003946"/>
                        <w:sz w:val="26"/>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7" w14:textId="0065F725" w:rsidR="00BA598D" w:rsidRDefault="00D944C4">
    <w:pPr>
      <w:pStyle w:val="BodyText"/>
      <w:spacing w:line="14" w:lineRule="auto"/>
    </w:pPr>
    <w:r>
      <w:rPr>
        <w:noProof/>
      </w:rPr>
      <mc:AlternateContent>
        <mc:Choice Requires="wps">
          <w:drawing>
            <wp:anchor distT="0" distB="0" distL="114300" distR="114300" simplePos="0" relativeHeight="485984768" behindDoc="1" locked="0" layoutInCell="1" allowOverlap="1" wp14:anchorId="55759716" wp14:editId="1753AECF">
              <wp:simplePos x="0" y="0"/>
              <wp:positionH relativeFrom="page">
                <wp:posOffset>6758305</wp:posOffset>
              </wp:positionH>
              <wp:positionV relativeFrom="page">
                <wp:posOffset>0</wp:posOffset>
              </wp:positionV>
              <wp:extent cx="6350" cy="612140"/>
              <wp:effectExtent l="0" t="0" r="0" b="0"/>
              <wp:wrapNone/>
              <wp:docPr id="5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0D2CD" id="docshape44" o:spid="_x0000_s1026" style="position:absolute;margin-left:532.15pt;margin-top:0;width:.5pt;height:48.2pt;z-index:-173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85280" behindDoc="1" locked="0" layoutInCell="1" allowOverlap="1" wp14:anchorId="55759717" wp14:editId="4987CE73">
              <wp:simplePos x="0" y="0"/>
              <wp:positionH relativeFrom="page">
                <wp:posOffset>6963410</wp:posOffset>
              </wp:positionH>
              <wp:positionV relativeFrom="page">
                <wp:posOffset>313690</wp:posOffset>
              </wp:positionV>
              <wp:extent cx="285750" cy="254000"/>
              <wp:effectExtent l="0" t="0" r="0" b="0"/>
              <wp:wrapNone/>
              <wp:docPr id="5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8"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7" id="_x0000_t202" coordsize="21600,21600" o:spt="202" path="m,l,21600r21600,l21600,xe">
              <v:stroke joinstyle="miter"/>
              <v:path gradientshapeok="t" o:connecttype="rect"/>
            </v:shapetype>
            <v:shape id="docshape45" o:spid="_x0000_s1070" type="#_x0000_t202" style="position:absolute;margin-left:548.3pt;margin-top:24.7pt;width:22.5pt;height:20pt;z-index:-173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Kw3&#10;I0XZAQAAmAMAAA4AAAAAAAAAAAAAAAAALgIAAGRycy9lMm9Eb2MueG1sUEsBAi0AFAAGAAgAAAAh&#10;AMbqR4DeAAAACwEAAA8AAAAAAAAAAAAAAAAAMwQAAGRycy9kb3ducmV2LnhtbFBLBQYAAAAABAAE&#10;APMAAAA+BQAAAAA=&#10;" filled="f" stroked="f">
              <v:textbox inset="0,0,0,0">
                <w:txbxContent>
                  <w:p w14:paraId="55759788"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5792" behindDoc="1" locked="0" layoutInCell="1" allowOverlap="1" wp14:anchorId="55759718" wp14:editId="40D60E5B">
              <wp:simplePos x="0" y="0"/>
              <wp:positionH relativeFrom="page">
                <wp:posOffset>5940425</wp:posOffset>
              </wp:positionH>
              <wp:positionV relativeFrom="page">
                <wp:posOffset>338455</wp:posOffset>
              </wp:positionV>
              <wp:extent cx="687070" cy="223520"/>
              <wp:effectExtent l="0" t="0" r="0" b="0"/>
              <wp:wrapNone/>
              <wp:docPr id="5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9" w14:textId="77777777" w:rsidR="00BA598D" w:rsidRDefault="007C65E1">
                          <w:pPr>
                            <w:spacing w:before="19"/>
                            <w:ind w:left="20"/>
                            <w:rPr>
                              <w:sz w:val="26"/>
                            </w:rPr>
                          </w:pPr>
                          <w:r>
                            <w:rPr>
                              <w:color w:val="003946"/>
                              <w:sz w:val="26"/>
                            </w:rPr>
                            <w:t>Unit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8" id="docshape46" o:spid="_x0000_s1071" type="#_x0000_t202" style="position:absolute;margin-left:467.75pt;margin-top:26.65pt;width:54.1pt;height:17.6pt;z-index:-173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" filled="f" stroked="f">
              <v:textbox inset="0,0,0,0">
                <w:txbxContent>
                  <w:p w14:paraId="55759789" w14:textId="77777777" w:rsidR="00BA598D" w:rsidRDefault="007C65E1">
                    <w:pPr>
                      <w:spacing w:before="19"/>
                      <w:ind w:left="20"/>
                      <w:rPr>
                        <w:sz w:val="26"/>
                      </w:rPr>
                    </w:pPr>
                    <w:r>
                      <w:rPr>
                        <w:color w:val="003946"/>
                        <w:sz w:val="26"/>
                      </w:rPr>
                      <w:t>Unit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8" w14:textId="77777777" w:rsidR="00BA598D" w:rsidRDefault="00BA598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A1E"/>
    <w:multiLevelType w:val="hybridMultilevel"/>
    <w:tmpl w:val="028E7DF0"/>
    <w:lvl w:ilvl="0" w:tplc="FAFA1020">
      <w:start w:val="6"/>
      <w:numFmt w:val="bullet"/>
      <w:lvlText w:val="-"/>
      <w:lvlJc w:val="left"/>
      <w:pPr>
        <w:ind w:left="3756" w:hanging="360"/>
      </w:pPr>
      <w:rPr>
        <w:rFonts w:ascii="Times New Roman" w:eastAsia="Arial" w:hAnsi="Times New Roman" w:cs="Times New Roman" w:hint="default"/>
        <w:color w:val="231F20"/>
      </w:rPr>
    </w:lvl>
    <w:lvl w:ilvl="1" w:tplc="08090003" w:tentative="1">
      <w:start w:val="1"/>
      <w:numFmt w:val="bullet"/>
      <w:lvlText w:val="o"/>
      <w:lvlJc w:val="left"/>
      <w:pPr>
        <w:ind w:left="4476" w:hanging="360"/>
      </w:pPr>
      <w:rPr>
        <w:rFonts w:ascii="Courier New" w:hAnsi="Courier New" w:cs="Courier New" w:hint="default"/>
      </w:rPr>
    </w:lvl>
    <w:lvl w:ilvl="2" w:tplc="08090005" w:tentative="1">
      <w:start w:val="1"/>
      <w:numFmt w:val="bullet"/>
      <w:lvlText w:val=""/>
      <w:lvlJc w:val="left"/>
      <w:pPr>
        <w:ind w:left="5196" w:hanging="360"/>
      </w:pPr>
      <w:rPr>
        <w:rFonts w:ascii="Wingdings" w:hAnsi="Wingdings" w:hint="default"/>
      </w:rPr>
    </w:lvl>
    <w:lvl w:ilvl="3" w:tplc="08090001" w:tentative="1">
      <w:start w:val="1"/>
      <w:numFmt w:val="bullet"/>
      <w:lvlText w:val=""/>
      <w:lvlJc w:val="left"/>
      <w:pPr>
        <w:ind w:left="5916" w:hanging="360"/>
      </w:pPr>
      <w:rPr>
        <w:rFonts w:ascii="Symbol" w:hAnsi="Symbol" w:hint="default"/>
      </w:rPr>
    </w:lvl>
    <w:lvl w:ilvl="4" w:tplc="08090003" w:tentative="1">
      <w:start w:val="1"/>
      <w:numFmt w:val="bullet"/>
      <w:lvlText w:val="o"/>
      <w:lvlJc w:val="left"/>
      <w:pPr>
        <w:ind w:left="6636" w:hanging="360"/>
      </w:pPr>
      <w:rPr>
        <w:rFonts w:ascii="Courier New" w:hAnsi="Courier New" w:cs="Courier New" w:hint="default"/>
      </w:rPr>
    </w:lvl>
    <w:lvl w:ilvl="5" w:tplc="08090005" w:tentative="1">
      <w:start w:val="1"/>
      <w:numFmt w:val="bullet"/>
      <w:lvlText w:val=""/>
      <w:lvlJc w:val="left"/>
      <w:pPr>
        <w:ind w:left="7356" w:hanging="360"/>
      </w:pPr>
      <w:rPr>
        <w:rFonts w:ascii="Wingdings" w:hAnsi="Wingdings" w:hint="default"/>
      </w:rPr>
    </w:lvl>
    <w:lvl w:ilvl="6" w:tplc="08090001" w:tentative="1">
      <w:start w:val="1"/>
      <w:numFmt w:val="bullet"/>
      <w:lvlText w:val=""/>
      <w:lvlJc w:val="left"/>
      <w:pPr>
        <w:ind w:left="8076" w:hanging="360"/>
      </w:pPr>
      <w:rPr>
        <w:rFonts w:ascii="Symbol" w:hAnsi="Symbol" w:hint="default"/>
      </w:rPr>
    </w:lvl>
    <w:lvl w:ilvl="7" w:tplc="08090003" w:tentative="1">
      <w:start w:val="1"/>
      <w:numFmt w:val="bullet"/>
      <w:lvlText w:val="o"/>
      <w:lvlJc w:val="left"/>
      <w:pPr>
        <w:ind w:left="8796" w:hanging="360"/>
      </w:pPr>
      <w:rPr>
        <w:rFonts w:ascii="Courier New" w:hAnsi="Courier New" w:cs="Courier New" w:hint="default"/>
      </w:rPr>
    </w:lvl>
    <w:lvl w:ilvl="8" w:tplc="08090005" w:tentative="1">
      <w:start w:val="1"/>
      <w:numFmt w:val="bullet"/>
      <w:lvlText w:val=""/>
      <w:lvlJc w:val="left"/>
      <w:pPr>
        <w:ind w:left="9516" w:hanging="360"/>
      </w:pPr>
      <w:rPr>
        <w:rFonts w:ascii="Wingdings" w:hAnsi="Wingdings" w:hint="default"/>
      </w:rPr>
    </w:lvl>
  </w:abstractNum>
  <w:abstractNum w:abstractNumId="1" w15:restartNumberingAfterBreak="0">
    <w:nsid w:val="08427400"/>
    <w:multiLevelType w:val="hybridMultilevel"/>
    <w:tmpl w:val="D818CC3A"/>
    <w:lvl w:ilvl="0" w:tplc="8A623F5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A4A8F2E">
      <w:numFmt w:val="bullet"/>
      <w:lvlText w:val="•"/>
      <w:lvlJc w:val="left"/>
      <w:pPr>
        <w:ind w:left="2236" w:hanging="280"/>
      </w:pPr>
      <w:rPr>
        <w:rFonts w:hint="default"/>
        <w:lang w:val="de-DE" w:eastAsia="en-US" w:bidi="ar-SA"/>
      </w:rPr>
    </w:lvl>
    <w:lvl w:ilvl="2" w:tplc="630E83B8">
      <w:numFmt w:val="bullet"/>
      <w:lvlText w:val="•"/>
      <w:lvlJc w:val="left"/>
      <w:pPr>
        <w:ind w:left="3233" w:hanging="280"/>
      </w:pPr>
      <w:rPr>
        <w:rFonts w:hint="default"/>
        <w:lang w:val="de-DE" w:eastAsia="en-US" w:bidi="ar-SA"/>
      </w:rPr>
    </w:lvl>
    <w:lvl w:ilvl="3" w:tplc="A4827F5A">
      <w:numFmt w:val="bullet"/>
      <w:lvlText w:val="•"/>
      <w:lvlJc w:val="left"/>
      <w:pPr>
        <w:ind w:left="4229" w:hanging="280"/>
      </w:pPr>
      <w:rPr>
        <w:rFonts w:hint="default"/>
        <w:lang w:val="de-DE" w:eastAsia="en-US" w:bidi="ar-SA"/>
      </w:rPr>
    </w:lvl>
    <w:lvl w:ilvl="4" w:tplc="0D3C283C">
      <w:numFmt w:val="bullet"/>
      <w:lvlText w:val="•"/>
      <w:lvlJc w:val="left"/>
      <w:pPr>
        <w:ind w:left="5226" w:hanging="280"/>
      </w:pPr>
      <w:rPr>
        <w:rFonts w:hint="default"/>
        <w:lang w:val="de-DE" w:eastAsia="en-US" w:bidi="ar-SA"/>
      </w:rPr>
    </w:lvl>
    <w:lvl w:ilvl="5" w:tplc="117408A8">
      <w:numFmt w:val="bullet"/>
      <w:lvlText w:val="•"/>
      <w:lvlJc w:val="left"/>
      <w:pPr>
        <w:ind w:left="6222" w:hanging="280"/>
      </w:pPr>
      <w:rPr>
        <w:rFonts w:hint="default"/>
        <w:lang w:val="de-DE" w:eastAsia="en-US" w:bidi="ar-SA"/>
      </w:rPr>
    </w:lvl>
    <w:lvl w:ilvl="6" w:tplc="95AA2CBC">
      <w:numFmt w:val="bullet"/>
      <w:lvlText w:val="•"/>
      <w:lvlJc w:val="left"/>
      <w:pPr>
        <w:ind w:left="7219" w:hanging="280"/>
      </w:pPr>
      <w:rPr>
        <w:rFonts w:hint="default"/>
        <w:lang w:val="de-DE" w:eastAsia="en-US" w:bidi="ar-SA"/>
      </w:rPr>
    </w:lvl>
    <w:lvl w:ilvl="7" w:tplc="88A6AB16">
      <w:numFmt w:val="bullet"/>
      <w:lvlText w:val="•"/>
      <w:lvlJc w:val="left"/>
      <w:pPr>
        <w:ind w:left="8215" w:hanging="280"/>
      </w:pPr>
      <w:rPr>
        <w:rFonts w:hint="default"/>
        <w:lang w:val="de-DE" w:eastAsia="en-US" w:bidi="ar-SA"/>
      </w:rPr>
    </w:lvl>
    <w:lvl w:ilvl="8" w:tplc="FB3CAF10">
      <w:numFmt w:val="bullet"/>
      <w:lvlText w:val="•"/>
      <w:lvlJc w:val="left"/>
      <w:pPr>
        <w:ind w:left="9212" w:hanging="280"/>
      </w:pPr>
      <w:rPr>
        <w:rFonts w:hint="default"/>
        <w:lang w:val="de-DE" w:eastAsia="en-US" w:bidi="ar-SA"/>
      </w:rPr>
    </w:lvl>
  </w:abstractNum>
  <w:abstractNum w:abstractNumId="2" w15:restartNumberingAfterBreak="0">
    <w:nsid w:val="0893321E"/>
    <w:multiLevelType w:val="hybridMultilevel"/>
    <w:tmpl w:val="C01EBF28"/>
    <w:lvl w:ilvl="0" w:tplc="F2542D86">
      <w:start w:val="1"/>
      <w:numFmt w:val="lowerRoman"/>
      <w:lvlText w:val="%1."/>
      <w:lvlJc w:val="left"/>
      <w:pPr>
        <w:ind w:left="1237" w:hanging="280"/>
        <w:jc w:val="left"/>
      </w:pPr>
      <w:rPr>
        <w:rFonts w:ascii="Arial" w:eastAsia="Arial" w:hAnsi="Arial" w:cs="Arial" w:hint="default"/>
        <w:b w:val="0"/>
        <w:bCs w:val="0"/>
        <w:i w:val="0"/>
        <w:iCs w:val="0"/>
        <w:color w:val="231F20"/>
        <w:w w:val="95"/>
        <w:sz w:val="20"/>
        <w:szCs w:val="20"/>
        <w:lang w:val="de-DE" w:eastAsia="en-US" w:bidi="ar-SA"/>
      </w:rPr>
    </w:lvl>
    <w:lvl w:ilvl="1" w:tplc="F8CC740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F4142F6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21D6733A">
      <w:numFmt w:val="bullet"/>
      <w:lvlText w:val="•"/>
      <w:lvlJc w:val="left"/>
      <w:pPr>
        <w:ind w:left="4419" w:hanging="280"/>
      </w:pPr>
      <w:rPr>
        <w:rFonts w:hint="default"/>
        <w:lang w:val="de-DE" w:eastAsia="en-US" w:bidi="ar-SA"/>
      </w:rPr>
    </w:lvl>
    <w:lvl w:ilvl="4" w:tplc="0A8ACD40">
      <w:numFmt w:val="bullet"/>
      <w:lvlText w:val="•"/>
      <w:lvlJc w:val="left"/>
      <w:pPr>
        <w:ind w:left="5388" w:hanging="280"/>
      </w:pPr>
      <w:rPr>
        <w:rFonts w:hint="default"/>
        <w:lang w:val="de-DE" w:eastAsia="en-US" w:bidi="ar-SA"/>
      </w:rPr>
    </w:lvl>
    <w:lvl w:ilvl="5" w:tplc="ABD0ECAC">
      <w:numFmt w:val="bullet"/>
      <w:lvlText w:val="•"/>
      <w:lvlJc w:val="left"/>
      <w:pPr>
        <w:ind w:left="6358" w:hanging="280"/>
      </w:pPr>
      <w:rPr>
        <w:rFonts w:hint="default"/>
        <w:lang w:val="de-DE" w:eastAsia="en-US" w:bidi="ar-SA"/>
      </w:rPr>
    </w:lvl>
    <w:lvl w:ilvl="6" w:tplc="13423F70">
      <w:numFmt w:val="bullet"/>
      <w:lvlText w:val="•"/>
      <w:lvlJc w:val="left"/>
      <w:pPr>
        <w:ind w:left="7327" w:hanging="280"/>
      </w:pPr>
      <w:rPr>
        <w:rFonts w:hint="default"/>
        <w:lang w:val="de-DE" w:eastAsia="en-US" w:bidi="ar-SA"/>
      </w:rPr>
    </w:lvl>
    <w:lvl w:ilvl="7" w:tplc="0CA69912">
      <w:numFmt w:val="bullet"/>
      <w:lvlText w:val="•"/>
      <w:lvlJc w:val="left"/>
      <w:pPr>
        <w:ind w:left="8297" w:hanging="280"/>
      </w:pPr>
      <w:rPr>
        <w:rFonts w:hint="default"/>
        <w:lang w:val="de-DE" w:eastAsia="en-US" w:bidi="ar-SA"/>
      </w:rPr>
    </w:lvl>
    <w:lvl w:ilvl="8" w:tplc="E1F615EA">
      <w:numFmt w:val="bullet"/>
      <w:lvlText w:val="•"/>
      <w:lvlJc w:val="left"/>
      <w:pPr>
        <w:ind w:left="9266" w:hanging="280"/>
      </w:pPr>
      <w:rPr>
        <w:rFonts w:hint="default"/>
        <w:lang w:val="de-DE" w:eastAsia="en-US" w:bidi="ar-SA"/>
      </w:rPr>
    </w:lvl>
  </w:abstractNum>
  <w:abstractNum w:abstractNumId="3" w15:restartNumberingAfterBreak="0">
    <w:nsid w:val="0DC32AD0"/>
    <w:multiLevelType w:val="hybridMultilevel"/>
    <w:tmpl w:val="DBAC0CF8"/>
    <w:lvl w:ilvl="0" w:tplc="B28634F4">
      <w:start w:val="6"/>
      <w:numFmt w:val="bullet"/>
      <w:lvlText w:val="-"/>
      <w:lvlJc w:val="left"/>
      <w:pPr>
        <w:ind w:left="3756" w:hanging="360"/>
      </w:pPr>
      <w:rPr>
        <w:rFonts w:ascii="Times New Roman" w:eastAsia="Arial" w:hAnsi="Times New Roman" w:cs="Times New Roman" w:hint="default"/>
      </w:rPr>
    </w:lvl>
    <w:lvl w:ilvl="1" w:tplc="08090003" w:tentative="1">
      <w:start w:val="1"/>
      <w:numFmt w:val="bullet"/>
      <w:lvlText w:val="o"/>
      <w:lvlJc w:val="left"/>
      <w:pPr>
        <w:ind w:left="4476" w:hanging="360"/>
      </w:pPr>
      <w:rPr>
        <w:rFonts w:ascii="Courier New" w:hAnsi="Courier New" w:cs="Courier New" w:hint="default"/>
      </w:rPr>
    </w:lvl>
    <w:lvl w:ilvl="2" w:tplc="08090005" w:tentative="1">
      <w:start w:val="1"/>
      <w:numFmt w:val="bullet"/>
      <w:lvlText w:val=""/>
      <w:lvlJc w:val="left"/>
      <w:pPr>
        <w:ind w:left="5196" w:hanging="360"/>
      </w:pPr>
      <w:rPr>
        <w:rFonts w:ascii="Wingdings" w:hAnsi="Wingdings" w:hint="default"/>
      </w:rPr>
    </w:lvl>
    <w:lvl w:ilvl="3" w:tplc="08090001" w:tentative="1">
      <w:start w:val="1"/>
      <w:numFmt w:val="bullet"/>
      <w:lvlText w:val=""/>
      <w:lvlJc w:val="left"/>
      <w:pPr>
        <w:ind w:left="5916" w:hanging="360"/>
      </w:pPr>
      <w:rPr>
        <w:rFonts w:ascii="Symbol" w:hAnsi="Symbol" w:hint="default"/>
      </w:rPr>
    </w:lvl>
    <w:lvl w:ilvl="4" w:tplc="08090003" w:tentative="1">
      <w:start w:val="1"/>
      <w:numFmt w:val="bullet"/>
      <w:lvlText w:val="o"/>
      <w:lvlJc w:val="left"/>
      <w:pPr>
        <w:ind w:left="6636" w:hanging="360"/>
      </w:pPr>
      <w:rPr>
        <w:rFonts w:ascii="Courier New" w:hAnsi="Courier New" w:cs="Courier New" w:hint="default"/>
      </w:rPr>
    </w:lvl>
    <w:lvl w:ilvl="5" w:tplc="08090005" w:tentative="1">
      <w:start w:val="1"/>
      <w:numFmt w:val="bullet"/>
      <w:lvlText w:val=""/>
      <w:lvlJc w:val="left"/>
      <w:pPr>
        <w:ind w:left="7356" w:hanging="360"/>
      </w:pPr>
      <w:rPr>
        <w:rFonts w:ascii="Wingdings" w:hAnsi="Wingdings" w:hint="default"/>
      </w:rPr>
    </w:lvl>
    <w:lvl w:ilvl="6" w:tplc="08090001" w:tentative="1">
      <w:start w:val="1"/>
      <w:numFmt w:val="bullet"/>
      <w:lvlText w:val=""/>
      <w:lvlJc w:val="left"/>
      <w:pPr>
        <w:ind w:left="8076" w:hanging="360"/>
      </w:pPr>
      <w:rPr>
        <w:rFonts w:ascii="Symbol" w:hAnsi="Symbol" w:hint="default"/>
      </w:rPr>
    </w:lvl>
    <w:lvl w:ilvl="7" w:tplc="08090003" w:tentative="1">
      <w:start w:val="1"/>
      <w:numFmt w:val="bullet"/>
      <w:lvlText w:val="o"/>
      <w:lvlJc w:val="left"/>
      <w:pPr>
        <w:ind w:left="8796" w:hanging="360"/>
      </w:pPr>
      <w:rPr>
        <w:rFonts w:ascii="Courier New" w:hAnsi="Courier New" w:cs="Courier New" w:hint="default"/>
      </w:rPr>
    </w:lvl>
    <w:lvl w:ilvl="8" w:tplc="08090005" w:tentative="1">
      <w:start w:val="1"/>
      <w:numFmt w:val="bullet"/>
      <w:lvlText w:val=""/>
      <w:lvlJc w:val="left"/>
      <w:pPr>
        <w:ind w:left="9516" w:hanging="360"/>
      </w:pPr>
      <w:rPr>
        <w:rFonts w:ascii="Wingdings" w:hAnsi="Wingdings" w:hint="default"/>
      </w:rPr>
    </w:lvl>
  </w:abstractNum>
  <w:abstractNum w:abstractNumId="4" w15:restartNumberingAfterBreak="0">
    <w:nsid w:val="104F671F"/>
    <w:multiLevelType w:val="hybridMultilevel"/>
    <w:tmpl w:val="D7E85728"/>
    <w:lvl w:ilvl="0" w:tplc="083A03C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781C4DDE">
      <w:numFmt w:val="bullet"/>
      <w:lvlText w:val="•"/>
      <w:lvlJc w:val="left"/>
      <w:pPr>
        <w:ind w:left="2236" w:hanging="280"/>
      </w:pPr>
      <w:rPr>
        <w:rFonts w:hint="default"/>
        <w:lang w:val="de-DE" w:eastAsia="en-US" w:bidi="ar-SA"/>
      </w:rPr>
    </w:lvl>
    <w:lvl w:ilvl="2" w:tplc="BFDA8026">
      <w:numFmt w:val="bullet"/>
      <w:lvlText w:val="•"/>
      <w:lvlJc w:val="left"/>
      <w:pPr>
        <w:ind w:left="3233" w:hanging="280"/>
      </w:pPr>
      <w:rPr>
        <w:rFonts w:hint="default"/>
        <w:lang w:val="de-DE" w:eastAsia="en-US" w:bidi="ar-SA"/>
      </w:rPr>
    </w:lvl>
    <w:lvl w:ilvl="3" w:tplc="D8C0E4F0">
      <w:numFmt w:val="bullet"/>
      <w:lvlText w:val="•"/>
      <w:lvlJc w:val="left"/>
      <w:pPr>
        <w:ind w:left="4229" w:hanging="280"/>
      </w:pPr>
      <w:rPr>
        <w:rFonts w:hint="default"/>
        <w:lang w:val="de-DE" w:eastAsia="en-US" w:bidi="ar-SA"/>
      </w:rPr>
    </w:lvl>
    <w:lvl w:ilvl="4" w:tplc="813673D8">
      <w:numFmt w:val="bullet"/>
      <w:lvlText w:val="•"/>
      <w:lvlJc w:val="left"/>
      <w:pPr>
        <w:ind w:left="5226" w:hanging="280"/>
      </w:pPr>
      <w:rPr>
        <w:rFonts w:hint="default"/>
        <w:lang w:val="de-DE" w:eastAsia="en-US" w:bidi="ar-SA"/>
      </w:rPr>
    </w:lvl>
    <w:lvl w:ilvl="5" w:tplc="A9E0A23E">
      <w:numFmt w:val="bullet"/>
      <w:lvlText w:val="•"/>
      <w:lvlJc w:val="left"/>
      <w:pPr>
        <w:ind w:left="6222" w:hanging="280"/>
      </w:pPr>
      <w:rPr>
        <w:rFonts w:hint="default"/>
        <w:lang w:val="de-DE" w:eastAsia="en-US" w:bidi="ar-SA"/>
      </w:rPr>
    </w:lvl>
    <w:lvl w:ilvl="6" w:tplc="A28C5EB2">
      <w:numFmt w:val="bullet"/>
      <w:lvlText w:val="•"/>
      <w:lvlJc w:val="left"/>
      <w:pPr>
        <w:ind w:left="7219" w:hanging="280"/>
      </w:pPr>
      <w:rPr>
        <w:rFonts w:hint="default"/>
        <w:lang w:val="de-DE" w:eastAsia="en-US" w:bidi="ar-SA"/>
      </w:rPr>
    </w:lvl>
    <w:lvl w:ilvl="7" w:tplc="3620E2D2">
      <w:numFmt w:val="bullet"/>
      <w:lvlText w:val="•"/>
      <w:lvlJc w:val="left"/>
      <w:pPr>
        <w:ind w:left="8215" w:hanging="280"/>
      </w:pPr>
      <w:rPr>
        <w:rFonts w:hint="default"/>
        <w:lang w:val="de-DE" w:eastAsia="en-US" w:bidi="ar-SA"/>
      </w:rPr>
    </w:lvl>
    <w:lvl w:ilvl="8" w:tplc="1CC27D90">
      <w:numFmt w:val="bullet"/>
      <w:lvlText w:val="•"/>
      <w:lvlJc w:val="left"/>
      <w:pPr>
        <w:ind w:left="9212" w:hanging="280"/>
      </w:pPr>
      <w:rPr>
        <w:rFonts w:hint="default"/>
        <w:lang w:val="de-DE" w:eastAsia="en-US" w:bidi="ar-SA"/>
      </w:rPr>
    </w:lvl>
  </w:abstractNum>
  <w:abstractNum w:abstractNumId="5" w15:restartNumberingAfterBreak="0">
    <w:nsid w:val="19DA7721"/>
    <w:multiLevelType w:val="hybridMultilevel"/>
    <w:tmpl w:val="DB666586"/>
    <w:lvl w:ilvl="0" w:tplc="3B3826A2">
      <w:numFmt w:val="bullet"/>
      <w:lvlText w:val="•"/>
      <w:lvlJc w:val="left"/>
      <w:pPr>
        <w:ind w:left="1407" w:hanging="280"/>
      </w:pPr>
      <w:rPr>
        <w:rFonts w:ascii="Arial" w:eastAsia="Arial" w:hAnsi="Arial" w:cs="Arial" w:hint="default"/>
        <w:b w:val="0"/>
        <w:bCs w:val="0"/>
        <w:i w:val="0"/>
        <w:iCs w:val="0"/>
        <w:color w:val="231F20"/>
        <w:w w:val="92"/>
        <w:sz w:val="20"/>
        <w:szCs w:val="20"/>
        <w:lang w:val="de-DE" w:eastAsia="en-US" w:bidi="ar-SA"/>
      </w:rPr>
    </w:lvl>
    <w:lvl w:ilvl="1" w:tplc="67AA5632">
      <w:numFmt w:val="bullet"/>
      <w:lvlText w:val="•"/>
      <w:lvlJc w:val="left"/>
      <w:pPr>
        <w:ind w:left="2380" w:hanging="280"/>
      </w:pPr>
      <w:rPr>
        <w:rFonts w:hint="default"/>
        <w:lang w:val="de-DE" w:eastAsia="en-US" w:bidi="ar-SA"/>
      </w:rPr>
    </w:lvl>
    <w:lvl w:ilvl="2" w:tplc="184207AE">
      <w:numFmt w:val="bullet"/>
      <w:lvlText w:val="•"/>
      <w:lvlJc w:val="left"/>
      <w:pPr>
        <w:ind w:left="3361" w:hanging="280"/>
      </w:pPr>
      <w:rPr>
        <w:rFonts w:hint="default"/>
        <w:lang w:val="de-DE" w:eastAsia="en-US" w:bidi="ar-SA"/>
      </w:rPr>
    </w:lvl>
    <w:lvl w:ilvl="3" w:tplc="18BAFF24">
      <w:numFmt w:val="bullet"/>
      <w:lvlText w:val="•"/>
      <w:lvlJc w:val="left"/>
      <w:pPr>
        <w:ind w:left="4341" w:hanging="280"/>
      </w:pPr>
      <w:rPr>
        <w:rFonts w:hint="default"/>
        <w:lang w:val="de-DE" w:eastAsia="en-US" w:bidi="ar-SA"/>
      </w:rPr>
    </w:lvl>
    <w:lvl w:ilvl="4" w:tplc="C1486CC0">
      <w:numFmt w:val="bullet"/>
      <w:lvlText w:val="•"/>
      <w:lvlJc w:val="left"/>
      <w:pPr>
        <w:ind w:left="5322" w:hanging="280"/>
      </w:pPr>
      <w:rPr>
        <w:rFonts w:hint="default"/>
        <w:lang w:val="de-DE" w:eastAsia="en-US" w:bidi="ar-SA"/>
      </w:rPr>
    </w:lvl>
    <w:lvl w:ilvl="5" w:tplc="A30EE228">
      <w:numFmt w:val="bullet"/>
      <w:lvlText w:val="•"/>
      <w:lvlJc w:val="left"/>
      <w:pPr>
        <w:ind w:left="6302" w:hanging="280"/>
      </w:pPr>
      <w:rPr>
        <w:rFonts w:hint="default"/>
        <w:lang w:val="de-DE" w:eastAsia="en-US" w:bidi="ar-SA"/>
      </w:rPr>
    </w:lvl>
    <w:lvl w:ilvl="6" w:tplc="A00A2B40">
      <w:numFmt w:val="bullet"/>
      <w:lvlText w:val="•"/>
      <w:lvlJc w:val="left"/>
      <w:pPr>
        <w:ind w:left="7283" w:hanging="280"/>
      </w:pPr>
      <w:rPr>
        <w:rFonts w:hint="default"/>
        <w:lang w:val="de-DE" w:eastAsia="en-US" w:bidi="ar-SA"/>
      </w:rPr>
    </w:lvl>
    <w:lvl w:ilvl="7" w:tplc="7B26E652">
      <w:numFmt w:val="bullet"/>
      <w:lvlText w:val="•"/>
      <w:lvlJc w:val="left"/>
      <w:pPr>
        <w:ind w:left="8263" w:hanging="280"/>
      </w:pPr>
      <w:rPr>
        <w:rFonts w:hint="default"/>
        <w:lang w:val="de-DE" w:eastAsia="en-US" w:bidi="ar-SA"/>
      </w:rPr>
    </w:lvl>
    <w:lvl w:ilvl="8" w:tplc="542EC82C">
      <w:numFmt w:val="bullet"/>
      <w:lvlText w:val="•"/>
      <w:lvlJc w:val="left"/>
      <w:pPr>
        <w:ind w:left="9244" w:hanging="280"/>
      </w:pPr>
      <w:rPr>
        <w:rFonts w:hint="default"/>
        <w:lang w:val="de-DE" w:eastAsia="en-US" w:bidi="ar-SA"/>
      </w:rPr>
    </w:lvl>
  </w:abstractNum>
  <w:abstractNum w:abstractNumId="6" w15:restartNumberingAfterBreak="0">
    <w:nsid w:val="2A72128A"/>
    <w:multiLevelType w:val="hybridMultilevel"/>
    <w:tmpl w:val="C2247C04"/>
    <w:lvl w:ilvl="0" w:tplc="02C4855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DD8E1648">
      <w:numFmt w:val="bullet"/>
      <w:lvlText w:val="•"/>
      <w:lvlJc w:val="left"/>
      <w:pPr>
        <w:ind w:left="2236" w:hanging="280"/>
      </w:pPr>
      <w:rPr>
        <w:rFonts w:hint="default"/>
        <w:lang w:val="de-DE" w:eastAsia="en-US" w:bidi="ar-SA"/>
      </w:rPr>
    </w:lvl>
    <w:lvl w:ilvl="2" w:tplc="109C8454">
      <w:numFmt w:val="bullet"/>
      <w:lvlText w:val="•"/>
      <w:lvlJc w:val="left"/>
      <w:pPr>
        <w:ind w:left="3233" w:hanging="280"/>
      </w:pPr>
      <w:rPr>
        <w:rFonts w:hint="default"/>
        <w:lang w:val="de-DE" w:eastAsia="en-US" w:bidi="ar-SA"/>
      </w:rPr>
    </w:lvl>
    <w:lvl w:ilvl="3" w:tplc="13DAE8E8">
      <w:numFmt w:val="bullet"/>
      <w:lvlText w:val="•"/>
      <w:lvlJc w:val="left"/>
      <w:pPr>
        <w:ind w:left="4229" w:hanging="280"/>
      </w:pPr>
      <w:rPr>
        <w:rFonts w:hint="default"/>
        <w:lang w:val="de-DE" w:eastAsia="en-US" w:bidi="ar-SA"/>
      </w:rPr>
    </w:lvl>
    <w:lvl w:ilvl="4" w:tplc="ABE024A2">
      <w:numFmt w:val="bullet"/>
      <w:lvlText w:val="•"/>
      <w:lvlJc w:val="left"/>
      <w:pPr>
        <w:ind w:left="5226" w:hanging="280"/>
      </w:pPr>
      <w:rPr>
        <w:rFonts w:hint="default"/>
        <w:lang w:val="de-DE" w:eastAsia="en-US" w:bidi="ar-SA"/>
      </w:rPr>
    </w:lvl>
    <w:lvl w:ilvl="5" w:tplc="E558F2CA">
      <w:numFmt w:val="bullet"/>
      <w:lvlText w:val="•"/>
      <w:lvlJc w:val="left"/>
      <w:pPr>
        <w:ind w:left="6222" w:hanging="280"/>
      </w:pPr>
      <w:rPr>
        <w:rFonts w:hint="default"/>
        <w:lang w:val="de-DE" w:eastAsia="en-US" w:bidi="ar-SA"/>
      </w:rPr>
    </w:lvl>
    <w:lvl w:ilvl="6" w:tplc="D67E2D04">
      <w:numFmt w:val="bullet"/>
      <w:lvlText w:val="•"/>
      <w:lvlJc w:val="left"/>
      <w:pPr>
        <w:ind w:left="7219" w:hanging="280"/>
      </w:pPr>
      <w:rPr>
        <w:rFonts w:hint="default"/>
        <w:lang w:val="de-DE" w:eastAsia="en-US" w:bidi="ar-SA"/>
      </w:rPr>
    </w:lvl>
    <w:lvl w:ilvl="7" w:tplc="6C1CD1A8">
      <w:numFmt w:val="bullet"/>
      <w:lvlText w:val="•"/>
      <w:lvlJc w:val="left"/>
      <w:pPr>
        <w:ind w:left="8215" w:hanging="280"/>
      </w:pPr>
      <w:rPr>
        <w:rFonts w:hint="default"/>
        <w:lang w:val="de-DE" w:eastAsia="en-US" w:bidi="ar-SA"/>
      </w:rPr>
    </w:lvl>
    <w:lvl w:ilvl="8" w:tplc="CF8222E6">
      <w:numFmt w:val="bullet"/>
      <w:lvlText w:val="•"/>
      <w:lvlJc w:val="left"/>
      <w:pPr>
        <w:ind w:left="9212" w:hanging="280"/>
      </w:pPr>
      <w:rPr>
        <w:rFonts w:hint="default"/>
        <w:lang w:val="de-DE" w:eastAsia="en-US" w:bidi="ar-SA"/>
      </w:rPr>
    </w:lvl>
  </w:abstractNum>
  <w:abstractNum w:abstractNumId="7" w15:restartNumberingAfterBreak="0">
    <w:nsid w:val="4E5269F5"/>
    <w:multiLevelType w:val="hybridMultilevel"/>
    <w:tmpl w:val="3708787C"/>
    <w:lvl w:ilvl="0" w:tplc="902C58D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BFCED71C">
      <w:numFmt w:val="bullet"/>
      <w:lvlText w:val="•"/>
      <w:lvlJc w:val="left"/>
      <w:pPr>
        <w:ind w:left="3352" w:hanging="280"/>
      </w:pPr>
      <w:rPr>
        <w:rFonts w:hint="default"/>
        <w:lang w:val="de-DE" w:eastAsia="en-US" w:bidi="ar-SA"/>
      </w:rPr>
    </w:lvl>
    <w:lvl w:ilvl="2" w:tplc="EB387BD2">
      <w:numFmt w:val="bullet"/>
      <w:lvlText w:val="•"/>
      <w:lvlJc w:val="left"/>
      <w:pPr>
        <w:ind w:left="4225" w:hanging="280"/>
      </w:pPr>
      <w:rPr>
        <w:rFonts w:hint="default"/>
        <w:lang w:val="de-DE" w:eastAsia="en-US" w:bidi="ar-SA"/>
      </w:rPr>
    </w:lvl>
    <w:lvl w:ilvl="3" w:tplc="CBB0D924">
      <w:numFmt w:val="bullet"/>
      <w:lvlText w:val="•"/>
      <w:lvlJc w:val="left"/>
      <w:pPr>
        <w:ind w:left="5097" w:hanging="280"/>
      </w:pPr>
      <w:rPr>
        <w:rFonts w:hint="default"/>
        <w:lang w:val="de-DE" w:eastAsia="en-US" w:bidi="ar-SA"/>
      </w:rPr>
    </w:lvl>
    <w:lvl w:ilvl="4" w:tplc="E6420632">
      <w:numFmt w:val="bullet"/>
      <w:lvlText w:val="•"/>
      <w:lvlJc w:val="left"/>
      <w:pPr>
        <w:ind w:left="5970" w:hanging="280"/>
      </w:pPr>
      <w:rPr>
        <w:rFonts w:hint="default"/>
        <w:lang w:val="de-DE" w:eastAsia="en-US" w:bidi="ar-SA"/>
      </w:rPr>
    </w:lvl>
    <w:lvl w:ilvl="5" w:tplc="E64ED100">
      <w:numFmt w:val="bullet"/>
      <w:lvlText w:val="•"/>
      <w:lvlJc w:val="left"/>
      <w:pPr>
        <w:ind w:left="6842" w:hanging="280"/>
      </w:pPr>
      <w:rPr>
        <w:rFonts w:hint="default"/>
        <w:lang w:val="de-DE" w:eastAsia="en-US" w:bidi="ar-SA"/>
      </w:rPr>
    </w:lvl>
    <w:lvl w:ilvl="6" w:tplc="91A4E9A8">
      <w:numFmt w:val="bullet"/>
      <w:lvlText w:val="•"/>
      <w:lvlJc w:val="left"/>
      <w:pPr>
        <w:ind w:left="7715" w:hanging="280"/>
      </w:pPr>
      <w:rPr>
        <w:rFonts w:hint="default"/>
        <w:lang w:val="de-DE" w:eastAsia="en-US" w:bidi="ar-SA"/>
      </w:rPr>
    </w:lvl>
    <w:lvl w:ilvl="7" w:tplc="74F6761C">
      <w:numFmt w:val="bullet"/>
      <w:lvlText w:val="•"/>
      <w:lvlJc w:val="left"/>
      <w:pPr>
        <w:ind w:left="8587" w:hanging="280"/>
      </w:pPr>
      <w:rPr>
        <w:rFonts w:hint="default"/>
        <w:lang w:val="de-DE" w:eastAsia="en-US" w:bidi="ar-SA"/>
      </w:rPr>
    </w:lvl>
    <w:lvl w:ilvl="8" w:tplc="AD02AA2C">
      <w:numFmt w:val="bullet"/>
      <w:lvlText w:val="•"/>
      <w:lvlJc w:val="left"/>
      <w:pPr>
        <w:ind w:left="9460" w:hanging="280"/>
      </w:pPr>
      <w:rPr>
        <w:rFonts w:hint="default"/>
        <w:lang w:val="de-DE" w:eastAsia="en-US" w:bidi="ar-SA"/>
      </w:rPr>
    </w:lvl>
  </w:abstractNum>
  <w:abstractNum w:abstractNumId="8" w15:restartNumberingAfterBreak="0">
    <w:nsid w:val="5F9346FE"/>
    <w:multiLevelType w:val="multilevel"/>
    <w:tmpl w:val="91CA97DA"/>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start w:val="1"/>
      <w:numFmt w:val="decimal"/>
      <w:lvlText w:val="%3."/>
      <w:lvlJc w:val="left"/>
      <w:pPr>
        <w:ind w:left="2484" w:hanging="280"/>
        <w:jc w:val="left"/>
      </w:pPr>
      <w:rPr>
        <w:rFonts w:ascii="Arial" w:eastAsia="Arial" w:hAnsi="Arial" w:cs="Arial" w:hint="default"/>
        <w:b w:val="0"/>
        <w:bCs w:val="0"/>
        <w:i w:val="0"/>
        <w:iCs w:val="0"/>
        <w:color w:val="231F20"/>
        <w:w w:val="74"/>
        <w:sz w:val="20"/>
        <w:szCs w:val="20"/>
        <w:lang w:val="de-DE" w:eastAsia="en-US" w:bidi="ar-SA"/>
      </w:rPr>
    </w:lvl>
    <w:lvl w:ilvl="3">
      <w:numFmt w:val="bullet"/>
      <w:lvlText w:val="•"/>
      <w:lvlJc w:val="left"/>
      <w:pPr>
        <w:ind w:left="2480" w:hanging="280"/>
      </w:pPr>
      <w:rPr>
        <w:rFonts w:hint="default"/>
        <w:lang w:val="de-DE" w:eastAsia="en-US" w:bidi="ar-SA"/>
      </w:rPr>
    </w:lvl>
    <w:lvl w:ilvl="4">
      <w:numFmt w:val="bullet"/>
      <w:lvlText w:val="•"/>
      <w:lvlJc w:val="left"/>
      <w:pPr>
        <w:ind w:left="2780" w:hanging="280"/>
      </w:pPr>
      <w:rPr>
        <w:rFonts w:hint="default"/>
        <w:lang w:val="de-DE" w:eastAsia="en-US" w:bidi="ar-SA"/>
      </w:rPr>
    </w:lvl>
    <w:lvl w:ilvl="5">
      <w:numFmt w:val="bullet"/>
      <w:lvlText w:val="•"/>
      <w:lvlJc w:val="left"/>
      <w:pPr>
        <w:ind w:left="3837" w:hanging="280"/>
      </w:pPr>
      <w:rPr>
        <w:rFonts w:hint="default"/>
        <w:lang w:val="de-DE" w:eastAsia="en-US" w:bidi="ar-SA"/>
      </w:rPr>
    </w:lvl>
    <w:lvl w:ilvl="6">
      <w:numFmt w:val="bullet"/>
      <w:lvlText w:val="•"/>
      <w:lvlJc w:val="left"/>
      <w:pPr>
        <w:ind w:left="4895" w:hanging="280"/>
      </w:pPr>
      <w:rPr>
        <w:rFonts w:hint="default"/>
        <w:lang w:val="de-DE" w:eastAsia="en-US" w:bidi="ar-SA"/>
      </w:rPr>
    </w:lvl>
    <w:lvl w:ilvl="7">
      <w:numFmt w:val="bullet"/>
      <w:lvlText w:val="•"/>
      <w:lvlJc w:val="left"/>
      <w:pPr>
        <w:ind w:left="5953" w:hanging="280"/>
      </w:pPr>
      <w:rPr>
        <w:rFonts w:hint="default"/>
        <w:lang w:val="de-DE" w:eastAsia="en-US" w:bidi="ar-SA"/>
      </w:rPr>
    </w:lvl>
    <w:lvl w:ilvl="8">
      <w:numFmt w:val="bullet"/>
      <w:lvlText w:val="•"/>
      <w:lvlJc w:val="left"/>
      <w:pPr>
        <w:ind w:left="7011" w:hanging="280"/>
      </w:pPr>
      <w:rPr>
        <w:rFonts w:hint="default"/>
        <w:lang w:val="de-DE" w:eastAsia="en-US" w:bidi="ar-SA"/>
      </w:rPr>
    </w:lvl>
  </w:abstractNum>
  <w:abstractNum w:abstractNumId="9" w15:restartNumberingAfterBreak="0">
    <w:nsid w:val="73A70CB0"/>
    <w:multiLevelType w:val="hybridMultilevel"/>
    <w:tmpl w:val="B8B209F8"/>
    <w:lvl w:ilvl="0" w:tplc="B99056C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45CA8DA">
      <w:numFmt w:val="bullet"/>
      <w:lvlText w:val="•"/>
      <w:lvlJc w:val="left"/>
      <w:pPr>
        <w:ind w:left="2236" w:hanging="280"/>
      </w:pPr>
      <w:rPr>
        <w:rFonts w:hint="default"/>
        <w:lang w:val="de-DE" w:eastAsia="en-US" w:bidi="ar-SA"/>
      </w:rPr>
    </w:lvl>
    <w:lvl w:ilvl="2" w:tplc="20D281A2">
      <w:numFmt w:val="bullet"/>
      <w:lvlText w:val="•"/>
      <w:lvlJc w:val="left"/>
      <w:pPr>
        <w:ind w:left="3233" w:hanging="280"/>
      </w:pPr>
      <w:rPr>
        <w:rFonts w:hint="default"/>
        <w:lang w:val="de-DE" w:eastAsia="en-US" w:bidi="ar-SA"/>
      </w:rPr>
    </w:lvl>
    <w:lvl w:ilvl="3" w:tplc="85047DD2">
      <w:numFmt w:val="bullet"/>
      <w:lvlText w:val="•"/>
      <w:lvlJc w:val="left"/>
      <w:pPr>
        <w:ind w:left="4229" w:hanging="280"/>
      </w:pPr>
      <w:rPr>
        <w:rFonts w:hint="default"/>
        <w:lang w:val="de-DE" w:eastAsia="en-US" w:bidi="ar-SA"/>
      </w:rPr>
    </w:lvl>
    <w:lvl w:ilvl="4" w:tplc="7D50C382">
      <w:numFmt w:val="bullet"/>
      <w:lvlText w:val="•"/>
      <w:lvlJc w:val="left"/>
      <w:pPr>
        <w:ind w:left="5226" w:hanging="280"/>
      </w:pPr>
      <w:rPr>
        <w:rFonts w:hint="default"/>
        <w:lang w:val="de-DE" w:eastAsia="en-US" w:bidi="ar-SA"/>
      </w:rPr>
    </w:lvl>
    <w:lvl w:ilvl="5" w:tplc="065C56F8">
      <w:numFmt w:val="bullet"/>
      <w:lvlText w:val="•"/>
      <w:lvlJc w:val="left"/>
      <w:pPr>
        <w:ind w:left="6222" w:hanging="280"/>
      </w:pPr>
      <w:rPr>
        <w:rFonts w:hint="default"/>
        <w:lang w:val="de-DE" w:eastAsia="en-US" w:bidi="ar-SA"/>
      </w:rPr>
    </w:lvl>
    <w:lvl w:ilvl="6" w:tplc="E514C558">
      <w:numFmt w:val="bullet"/>
      <w:lvlText w:val="•"/>
      <w:lvlJc w:val="left"/>
      <w:pPr>
        <w:ind w:left="7219" w:hanging="280"/>
      </w:pPr>
      <w:rPr>
        <w:rFonts w:hint="default"/>
        <w:lang w:val="de-DE" w:eastAsia="en-US" w:bidi="ar-SA"/>
      </w:rPr>
    </w:lvl>
    <w:lvl w:ilvl="7" w:tplc="5F723552">
      <w:numFmt w:val="bullet"/>
      <w:lvlText w:val="•"/>
      <w:lvlJc w:val="left"/>
      <w:pPr>
        <w:ind w:left="8215" w:hanging="280"/>
      </w:pPr>
      <w:rPr>
        <w:rFonts w:hint="default"/>
        <w:lang w:val="de-DE" w:eastAsia="en-US" w:bidi="ar-SA"/>
      </w:rPr>
    </w:lvl>
    <w:lvl w:ilvl="8" w:tplc="E774F626">
      <w:numFmt w:val="bullet"/>
      <w:lvlText w:val="•"/>
      <w:lvlJc w:val="left"/>
      <w:pPr>
        <w:ind w:left="9212" w:hanging="280"/>
      </w:pPr>
      <w:rPr>
        <w:rFonts w:hint="default"/>
        <w:lang w:val="de-DE" w:eastAsia="en-US" w:bidi="ar-SA"/>
      </w:rPr>
    </w:lvl>
  </w:abstractNum>
  <w:num w:numId="1" w16cid:durableId="1970158897">
    <w:abstractNumId w:val="5"/>
  </w:num>
  <w:num w:numId="2" w16cid:durableId="1463574040">
    <w:abstractNumId w:val="4"/>
  </w:num>
  <w:num w:numId="3" w16cid:durableId="1523473559">
    <w:abstractNumId w:val="6"/>
  </w:num>
  <w:num w:numId="4" w16cid:durableId="359093240">
    <w:abstractNumId w:val="9"/>
  </w:num>
  <w:num w:numId="5" w16cid:durableId="56519521">
    <w:abstractNumId w:val="7"/>
  </w:num>
  <w:num w:numId="6" w16cid:durableId="2021202365">
    <w:abstractNumId w:val="2"/>
  </w:num>
  <w:num w:numId="7" w16cid:durableId="87579762">
    <w:abstractNumId w:val="1"/>
  </w:num>
  <w:num w:numId="8" w16cid:durableId="1790053840">
    <w:abstractNumId w:val="8"/>
  </w:num>
  <w:num w:numId="9" w16cid:durableId="1492063549">
    <w:abstractNumId w:val="0"/>
  </w:num>
  <w:num w:numId="10" w16cid:durableId="1463380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8D"/>
    <w:rsid w:val="00000DBF"/>
    <w:rsid w:val="00002BDD"/>
    <w:rsid w:val="00005317"/>
    <w:rsid w:val="00010092"/>
    <w:rsid w:val="00010C5E"/>
    <w:rsid w:val="00013A4F"/>
    <w:rsid w:val="00013C70"/>
    <w:rsid w:val="00013EDF"/>
    <w:rsid w:val="00016DB2"/>
    <w:rsid w:val="00026944"/>
    <w:rsid w:val="00027D1E"/>
    <w:rsid w:val="00030322"/>
    <w:rsid w:val="000311DE"/>
    <w:rsid w:val="000332D4"/>
    <w:rsid w:val="0003346E"/>
    <w:rsid w:val="000345AB"/>
    <w:rsid w:val="0003748F"/>
    <w:rsid w:val="00037D19"/>
    <w:rsid w:val="00037E38"/>
    <w:rsid w:val="000401E7"/>
    <w:rsid w:val="000447AC"/>
    <w:rsid w:val="000459BB"/>
    <w:rsid w:val="00045D31"/>
    <w:rsid w:val="00053E28"/>
    <w:rsid w:val="00055ABF"/>
    <w:rsid w:val="00056992"/>
    <w:rsid w:val="000628CC"/>
    <w:rsid w:val="00062919"/>
    <w:rsid w:val="000639F4"/>
    <w:rsid w:val="00065590"/>
    <w:rsid w:val="00065E70"/>
    <w:rsid w:val="000661E8"/>
    <w:rsid w:val="0006732D"/>
    <w:rsid w:val="000703B9"/>
    <w:rsid w:val="00071BD1"/>
    <w:rsid w:val="000722B6"/>
    <w:rsid w:val="00072BC4"/>
    <w:rsid w:val="000759B7"/>
    <w:rsid w:val="0007667C"/>
    <w:rsid w:val="00077FA4"/>
    <w:rsid w:val="00080886"/>
    <w:rsid w:val="0008156C"/>
    <w:rsid w:val="00084184"/>
    <w:rsid w:val="00090D1D"/>
    <w:rsid w:val="0009103D"/>
    <w:rsid w:val="0009268A"/>
    <w:rsid w:val="000937CD"/>
    <w:rsid w:val="00094B62"/>
    <w:rsid w:val="000A2999"/>
    <w:rsid w:val="000A424A"/>
    <w:rsid w:val="000B1E12"/>
    <w:rsid w:val="000B291F"/>
    <w:rsid w:val="000B2D6F"/>
    <w:rsid w:val="000B4C72"/>
    <w:rsid w:val="000C3F9A"/>
    <w:rsid w:val="000C4F11"/>
    <w:rsid w:val="000D2C69"/>
    <w:rsid w:val="000D5491"/>
    <w:rsid w:val="000D56CB"/>
    <w:rsid w:val="000E1126"/>
    <w:rsid w:val="000E4506"/>
    <w:rsid w:val="000F01F4"/>
    <w:rsid w:val="000F0C26"/>
    <w:rsid w:val="000F21DC"/>
    <w:rsid w:val="000F682F"/>
    <w:rsid w:val="000F6E62"/>
    <w:rsid w:val="000F74AB"/>
    <w:rsid w:val="00100BEA"/>
    <w:rsid w:val="00101B89"/>
    <w:rsid w:val="00102B9B"/>
    <w:rsid w:val="00112063"/>
    <w:rsid w:val="00114CB0"/>
    <w:rsid w:val="00114E65"/>
    <w:rsid w:val="001176C8"/>
    <w:rsid w:val="00117D32"/>
    <w:rsid w:val="001217A1"/>
    <w:rsid w:val="00121B4D"/>
    <w:rsid w:val="001223F5"/>
    <w:rsid w:val="00126B33"/>
    <w:rsid w:val="00127912"/>
    <w:rsid w:val="00133CD0"/>
    <w:rsid w:val="001342F8"/>
    <w:rsid w:val="00134C70"/>
    <w:rsid w:val="00137600"/>
    <w:rsid w:val="00140B4B"/>
    <w:rsid w:val="00141634"/>
    <w:rsid w:val="001419B5"/>
    <w:rsid w:val="00146069"/>
    <w:rsid w:val="0014662D"/>
    <w:rsid w:val="001532ED"/>
    <w:rsid w:val="00157EB5"/>
    <w:rsid w:val="00164DF3"/>
    <w:rsid w:val="0016519F"/>
    <w:rsid w:val="001659E2"/>
    <w:rsid w:val="0017001E"/>
    <w:rsid w:val="00170F6A"/>
    <w:rsid w:val="001723EE"/>
    <w:rsid w:val="001734CC"/>
    <w:rsid w:val="001735E2"/>
    <w:rsid w:val="00181818"/>
    <w:rsid w:val="00182ADA"/>
    <w:rsid w:val="00182E31"/>
    <w:rsid w:val="00185419"/>
    <w:rsid w:val="00190A4D"/>
    <w:rsid w:val="001A1269"/>
    <w:rsid w:val="001A59E7"/>
    <w:rsid w:val="001A6467"/>
    <w:rsid w:val="001A7651"/>
    <w:rsid w:val="001A79F5"/>
    <w:rsid w:val="001B0416"/>
    <w:rsid w:val="001B39BD"/>
    <w:rsid w:val="001B5622"/>
    <w:rsid w:val="001B63EF"/>
    <w:rsid w:val="001B70C9"/>
    <w:rsid w:val="001B75D2"/>
    <w:rsid w:val="001B79A0"/>
    <w:rsid w:val="001C3B97"/>
    <w:rsid w:val="001C4502"/>
    <w:rsid w:val="001C4889"/>
    <w:rsid w:val="001C48D4"/>
    <w:rsid w:val="001C4C95"/>
    <w:rsid w:val="001C5209"/>
    <w:rsid w:val="001C7F1D"/>
    <w:rsid w:val="001D2ADE"/>
    <w:rsid w:val="001D33F2"/>
    <w:rsid w:val="001E08B0"/>
    <w:rsid w:val="001E0FAE"/>
    <w:rsid w:val="001E111A"/>
    <w:rsid w:val="001E35E1"/>
    <w:rsid w:val="001E6041"/>
    <w:rsid w:val="001E6DDD"/>
    <w:rsid w:val="001E7310"/>
    <w:rsid w:val="001F0352"/>
    <w:rsid w:val="001F24A2"/>
    <w:rsid w:val="001F2AB9"/>
    <w:rsid w:val="001F588A"/>
    <w:rsid w:val="001F64FD"/>
    <w:rsid w:val="001F6F02"/>
    <w:rsid w:val="001F71FE"/>
    <w:rsid w:val="002005AC"/>
    <w:rsid w:val="0020131E"/>
    <w:rsid w:val="00201F25"/>
    <w:rsid w:val="002051E2"/>
    <w:rsid w:val="002123E1"/>
    <w:rsid w:val="00212D0A"/>
    <w:rsid w:val="0021413A"/>
    <w:rsid w:val="00214C96"/>
    <w:rsid w:val="00214E78"/>
    <w:rsid w:val="0022063A"/>
    <w:rsid w:val="002206A0"/>
    <w:rsid w:val="002240FA"/>
    <w:rsid w:val="00225FC2"/>
    <w:rsid w:val="00227FAF"/>
    <w:rsid w:val="00230CAF"/>
    <w:rsid w:val="00231DD1"/>
    <w:rsid w:val="00232362"/>
    <w:rsid w:val="00232EC5"/>
    <w:rsid w:val="00232FC9"/>
    <w:rsid w:val="00233B5D"/>
    <w:rsid w:val="00236CEB"/>
    <w:rsid w:val="00237494"/>
    <w:rsid w:val="00237908"/>
    <w:rsid w:val="00240375"/>
    <w:rsid w:val="00240BB4"/>
    <w:rsid w:val="00243677"/>
    <w:rsid w:val="002443D7"/>
    <w:rsid w:val="00245C48"/>
    <w:rsid w:val="002504EA"/>
    <w:rsid w:val="0025197A"/>
    <w:rsid w:val="0025541E"/>
    <w:rsid w:val="00255CAB"/>
    <w:rsid w:val="0026188A"/>
    <w:rsid w:val="002628DE"/>
    <w:rsid w:val="00263A93"/>
    <w:rsid w:val="0026414E"/>
    <w:rsid w:val="002726FF"/>
    <w:rsid w:val="00272934"/>
    <w:rsid w:val="00273798"/>
    <w:rsid w:val="0027613C"/>
    <w:rsid w:val="002762DB"/>
    <w:rsid w:val="002771C5"/>
    <w:rsid w:val="002775CF"/>
    <w:rsid w:val="00281E07"/>
    <w:rsid w:val="0028476A"/>
    <w:rsid w:val="00284778"/>
    <w:rsid w:val="002855E9"/>
    <w:rsid w:val="00293EAD"/>
    <w:rsid w:val="002A0290"/>
    <w:rsid w:val="002A02AC"/>
    <w:rsid w:val="002A0EDC"/>
    <w:rsid w:val="002A1F0B"/>
    <w:rsid w:val="002A3034"/>
    <w:rsid w:val="002A34AE"/>
    <w:rsid w:val="002A5F5A"/>
    <w:rsid w:val="002B1377"/>
    <w:rsid w:val="002B1AD0"/>
    <w:rsid w:val="002B1D87"/>
    <w:rsid w:val="002B4A83"/>
    <w:rsid w:val="002C1EE7"/>
    <w:rsid w:val="002C5F03"/>
    <w:rsid w:val="002C63ED"/>
    <w:rsid w:val="002D2D34"/>
    <w:rsid w:val="002D4B73"/>
    <w:rsid w:val="002E5544"/>
    <w:rsid w:val="002F1980"/>
    <w:rsid w:val="002F53F5"/>
    <w:rsid w:val="002F5D67"/>
    <w:rsid w:val="002F5F84"/>
    <w:rsid w:val="0030527A"/>
    <w:rsid w:val="0030704C"/>
    <w:rsid w:val="0031024E"/>
    <w:rsid w:val="00310882"/>
    <w:rsid w:val="00312726"/>
    <w:rsid w:val="0031570C"/>
    <w:rsid w:val="00315A43"/>
    <w:rsid w:val="0031676A"/>
    <w:rsid w:val="0031779C"/>
    <w:rsid w:val="003211ED"/>
    <w:rsid w:val="003255C6"/>
    <w:rsid w:val="0032679A"/>
    <w:rsid w:val="00327EC6"/>
    <w:rsid w:val="0033349F"/>
    <w:rsid w:val="00333C65"/>
    <w:rsid w:val="00334FBB"/>
    <w:rsid w:val="00335AFB"/>
    <w:rsid w:val="00337D3D"/>
    <w:rsid w:val="0034070C"/>
    <w:rsid w:val="00341B69"/>
    <w:rsid w:val="00342EBD"/>
    <w:rsid w:val="00343663"/>
    <w:rsid w:val="00352993"/>
    <w:rsid w:val="003608C2"/>
    <w:rsid w:val="003614AE"/>
    <w:rsid w:val="00363292"/>
    <w:rsid w:val="0036350F"/>
    <w:rsid w:val="00364158"/>
    <w:rsid w:val="00364A3A"/>
    <w:rsid w:val="0036659A"/>
    <w:rsid w:val="00367A35"/>
    <w:rsid w:val="003763A1"/>
    <w:rsid w:val="00385C82"/>
    <w:rsid w:val="003862A4"/>
    <w:rsid w:val="0039108E"/>
    <w:rsid w:val="0039462F"/>
    <w:rsid w:val="00397D1F"/>
    <w:rsid w:val="003A01FF"/>
    <w:rsid w:val="003A2297"/>
    <w:rsid w:val="003A3A60"/>
    <w:rsid w:val="003A672A"/>
    <w:rsid w:val="003A7D0F"/>
    <w:rsid w:val="003B2EB5"/>
    <w:rsid w:val="003B48F4"/>
    <w:rsid w:val="003B4BB1"/>
    <w:rsid w:val="003B5009"/>
    <w:rsid w:val="003B6F36"/>
    <w:rsid w:val="003C0AC2"/>
    <w:rsid w:val="003C5B99"/>
    <w:rsid w:val="003C7A21"/>
    <w:rsid w:val="003D281A"/>
    <w:rsid w:val="003D66D6"/>
    <w:rsid w:val="003E0006"/>
    <w:rsid w:val="003E238F"/>
    <w:rsid w:val="003E2B57"/>
    <w:rsid w:val="003E2E60"/>
    <w:rsid w:val="003E51D7"/>
    <w:rsid w:val="003E7191"/>
    <w:rsid w:val="003E7760"/>
    <w:rsid w:val="003E7CEB"/>
    <w:rsid w:val="003F246D"/>
    <w:rsid w:val="0040003D"/>
    <w:rsid w:val="004163B2"/>
    <w:rsid w:val="00416C68"/>
    <w:rsid w:val="00426290"/>
    <w:rsid w:val="00426E25"/>
    <w:rsid w:val="004321EB"/>
    <w:rsid w:val="004328C9"/>
    <w:rsid w:val="004333B8"/>
    <w:rsid w:val="00436294"/>
    <w:rsid w:val="00436EA4"/>
    <w:rsid w:val="00441D2A"/>
    <w:rsid w:val="0044259F"/>
    <w:rsid w:val="00443964"/>
    <w:rsid w:val="00447321"/>
    <w:rsid w:val="00450142"/>
    <w:rsid w:val="00451C63"/>
    <w:rsid w:val="00457366"/>
    <w:rsid w:val="004574BE"/>
    <w:rsid w:val="00457FCA"/>
    <w:rsid w:val="004705CC"/>
    <w:rsid w:val="004707DB"/>
    <w:rsid w:val="00471768"/>
    <w:rsid w:val="00471E63"/>
    <w:rsid w:val="00471FFE"/>
    <w:rsid w:val="0047408C"/>
    <w:rsid w:val="00475B6B"/>
    <w:rsid w:val="00475E7A"/>
    <w:rsid w:val="00477556"/>
    <w:rsid w:val="00481700"/>
    <w:rsid w:val="00482C18"/>
    <w:rsid w:val="00484738"/>
    <w:rsid w:val="00490BE8"/>
    <w:rsid w:val="004944D1"/>
    <w:rsid w:val="004951E8"/>
    <w:rsid w:val="004969D9"/>
    <w:rsid w:val="0049738D"/>
    <w:rsid w:val="004A1262"/>
    <w:rsid w:val="004A3EA6"/>
    <w:rsid w:val="004A43B0"/>
    <w:rsid w:val="004B1C64"/>
    <w:rsid w:val="004B7C33"/>
    <w:rsid w:val="004C1332"/>
    <w:rsid w:val="004C3B4C"/>
    <w:rsid w:val="004D07A9"/>
    <w:rsid w:val="004D1C02"/>
    <w:rsid w:val="004D1E08"/>
    <w:rsid w:val="004D3333"/>
    <w:rsid w:val="004D4EB3"/>
    <w:rsid w:val="004E2254"/>
    <w:rsid w:val="004E323C"/>
    <w:rsid w:val="004E61D7"/>
    <w:rsid w:val="004F0471"/>
    <w:rsid w:val="004F1212"/>
    <w:rsid w:val="004F34DF"/>
    <w:rsid w:val="004F42E4"/>
    <w:rsid w:val="004F4CC3"/>
    <w:rsid w:val="005002C4"/>
    <w:rsid w:val="005003A0"/>
    <w:rsid w:val="00500DFD"/>
    <w:rsid w:val="00501A64"/>
    <w:rsid w:val="00504A50"/>
    <w:rsid w:val="00504A51"/>
    <w:rsid w:val="005103B7"/>
    <w:rsid w:val="00513ECD"/>
    <w:rsid w:val="00514A98"/>
    <w:rsid w:val="00517DEA"/>
    <w:rsid w:val="0052102C"/>
    <w:rsid w:val="005220FE"/>
    <w:rsid w:val="0052288A"/>
    <w:rsid w:val="00525315"/>
    <w:rsid w:val="00525EBD"/>
    <w:rsid w:val="00526D57"/>
    <w:rsid w:val="005308BD"/>
    <w:rsid w:val="005348EA"/>
    <w:rsid w:val="005439D1"/>
    <w:rsid w:val="00550F37"/>
    <w:rsid w:val="00555128"/>
    <w:rsid w:val="005603B0"/>
    <w:rsid w:val="00564E8D"/>
    <w:rsid w:val="005653F0"/>
    <w:rsid w:val="00581D8B"/>
    <w:rsid w:val="00582093"/>
    <w:rsid w:val="005826FB"/>
    <w:rsid w:val="00585383"/>
    <w:rsid w:val="00586ED0"/>
    <w:rsid w:val="00587FB6"/>
    <w:rsid w:val="00590AE0"/>
    <w:rsid w:val="00592D37"/>
    <w:rsid w:val="005950E7"/>
    <w:rsid w:val="005A2787"/>
    <w:rsid w:val="005A4E93"/>
    <w:rsid w:val="005A594F"/>
    <w:rsid w:val="005A5FE4"/>
    <w:rsid w:val="005B5541"/>
    <w:rsid w:val="005B5E5A"/>
    <w:rsid w:val="005B675A"/>
    <w:rsid w:val="005B6A7C"/>
    <w:rsid w:val="005B7F5B"/>
    <w:rsid w:val="005C3067"/>
    <w:rsid w:val="005C4852"/>
    <w:rsid w:val="005D12BD"/>
    <w:rsid w:val="005D53B7"/>
    <w:rsid w:val="005D5456"/>
    <w:rsid w:val="005D5B57"/>
    <w:rsid w:val="005D609B"/>
    <w:rsid w:val="005D7759"/>
    <w:rsid w:val="005E0AA7"/>
    <w:rsid w:val="005E0CC6"/>
    <w:rsid w:val="005E48FF"/>
    <w:rsid w:val="005E647E"/>
    <w:rsid w:val="005E779D"/>
    <w:rsid w:val="005F04B2"/>
    <w:rsid w:val="005F08D0"/>
    <w:rsid w:val="005F4251"/>
    <w:rsid w:val="00602CEE"/>
    <w:rsid w:val="0060382E"/>
    <w:rsid w:val="006069A8"/>
    <w:rsid w:val="00610C35"/>
    <w:rsid w:val="00616E5D"/>
    <w:rsid w:val="00617CCB"/>
    <w:rsid w:val="00622D70"/>
    <w:rsid w:val="006277C5"/>
    <w:rsid w:val="00630560"/>
    <w:rsid w:val="00631DBD"/>
    <w:rsid w:val="00632784"/>
    <w:rsid w:val="006356EF"/>
    <w:rsid w:val="00644BA9"/>
    <w:rsid w:val="00647097"/>
    <w:rsid w:val="00651AB7"/>
    <w:rsid w:val="006527C4"/>
    <w:rsid w:val="006536C2"/>
    <w:rsid w:val="0065392E"/>
    <w:rsid w:val="00654E52"/>
    <w:rsid w:val="00655B49"/>
    <w:rsid w:val="00655CDC"/>
    <w:rsid w:val="00657D3B"/>
    <w:rsid w:val="00662B67"/>
    <w:rsid w:val="0066594A"/>
    <w:rsid w:val="00677086"/>
    <w:rsid w:val="00677A1E"/>
    <w:rsid w:val="00677E45"/>
    <w:rsid w:val="0068310A"/>
    <w:rsid w:val="00683662"/>
    <w:rsid w:val="006839B3"/>
    <w:rsid w:val="00683A1F"/>
    <w:rsid w:val="006848DD"/>
    <w:rsid w:val="0069167D"/>
    <w:rsid w:val="00694020"/>
    <w:rsid w:val="00694DF4"/>
    <w:rsid w:val="00696BD9"/>
    <w:rsid w:val="006978EE"/>
    <w:rsid w:val="006A339B"/>
    <w:rsid w:val="006A3C07"/>
    <w:rsid w:val="006A4EA3"/>
    <w:rsid w:val="006A6B25"/>
    <w:rsid w:val="006B3C58"/>
    <w:rsid w:val="006B52FE"/>
    <w:rsid w:val="006B532F"/>
    <w:rsid w:val="006B7730"/>
    <w:rsid w:val="006C1044"/>
    <w:rsid w:val="006C205D"/>
    <w:rsid w:val="006C337F"/>
    <w:rsid w:val="006C4F4E"/>
    <w:rsid w:val="006C6903"/>
    <w:rsid w:val="006D1F3A"/>
    <w:rsid w:val="006D2CE3"/>
    <w:rsid w:val="006D2FEA"/>
    <w:rsid w:val="006D6304"/>
    <w:rsid w:val="006D6D3C"/>
    <w:rsid w:val="006D755D"/>
    <w:rsid w:val="006E4535"/>
    <w:rsid w:val="006E6DB3"/>
    <w:rsid w:val="006F14AE"/>
    <w:rsid w:val="006F269C"/>
    <w:rsid w:val="006F362C"/>
    <w:rsid w:val="006F6B78"/>
    <w:rsid w:val="00700F5A"/>
    <w:rsid w:val="0070317F"/>
    <w:rsid w:val="00703C40"/>
    <w:rsid w:val="00704EE0"/>
    <w:rsid w:val="00706930"/>
    <w:rsid w:val="007079CA"/>
    <w:rsid w:val="00711C4D"/>
    <w:rsid w:val="00711DD9"/>
    <w:rsid w:val="00712967"/>
    <w:rsid w:val="00713004"/>
    <w:rsid w:val="0071306C"/>
    <w:rsid w:val="0071348F"/>
    <w:rsid w:val="007166B3"/>
    <w:rsid w:val="00726F70"/>
    <w:rsid w:val="00730448"/>
    <w:rsid w:val="007322C8"/>
    <w:rsid w:val="00734561"/>
    <w:rsid w:val="00735534"/>
    <w:rsid w:val="007356B4"/>
    <w:rsid w:val="00736132"/>
    <w:rsid w:val="00737F48"/>
    <w:rsid w:val="007438AF"/>
    <w:rsid w:val="00744540"/>
    <w:rsid w:val="0075055E"/>
    <w:rsid w:val="0075177B"/>
    <w:rsid w:val="00756C01"/>
    <w:rsid w:val="00756CAE"/>
    <w:rsid w:val="0075705F"/>
    <w:rsid w:val="00757435"/>
    <w:rsid w:val="0075765E"/>
    <w:rsid w:val="0075798E"/>
    <w:rsid w:val="007617AA"/>
    <w:rsid w:val="00763C3A"/>
    <w:rsid w:val="00766FA5"/>
    <w:rsid w:val="00772237"/>
    <w:rsid w:val="007771A8"/>
    <w:rsid w:val="00781FC6"/>
    <w:rsid w:val="00782D05"/>
    <w:rsid w:val="007834BD"/>
    <w:rsid w:val="00784022"/>
    <w:rsid w:val="007842FC"/>
    <w:rsid w:val="00786BEF"/>
    <w:rsid w:val="00793A49"/>
    <w:rsid w:val="00795E30"/>
    <w:rsid w:val="0079678E"/>
    <w:rsid w:val="007972C0"/>
    <w:rsid w:val="0079784D"/>
    <w:rsid w:val="007A1171"/>
    <w:rsid w:val="007A1649"/>
    <w:rsid w:val="007A21F5"/>
    <w:rsid w:val="007A44E3"/>
    <w:rsid w:val="007A51E4"/>
    <w:rsid w:val="007A62A0"/>
    <w:rsid w:val="007A68F8"/>
    <w:rsid w:val="007B05A0"/>
    <w:rsid w:val="007B08A5"/>
    <w:rsid w:val="007B1C88"/>
    <w:rsid w:val="007B3CB1"/>
    <w:rsid w:val="007B49D4"/>
    <w:rsid w:val="007B6AF5"/>
    <w:rsid w:val="007B77A6"/>
    <w:rsid w:val="007C1B52"/>
    <w:rsid w:val="007C308D"/>
    <w:rsid w:val="007C646E"/>
    <w:rsid w:val="007C65E1"/>
    <w:rsid w:val="007C6ACD"/>
    <w:rsid w:val="007D095E"/>
    <w:rsid w:val="007D462D"/>
    <w:rsid w:val="007D4CC6"/>
    <w:rsid w:val="007D554C"/>
    <w:rsid w:val="007F0FCF"/>
    <w:rsid w:val="007F31FC"/>
    <w:rsid w:val="007F5655"/>
    <w:rsid w:val="007F77C7"/>
    <w:rsid w:val="007F7C8B"/>
    <w:rsid w:val="008105CA"/>
    <w:rsid w:val="00813F56"/>
    <w:rsid w:val="00817A5B"/>
    <w:rsid w:val="008204B2"/>
    <w:rsid w:val="00822ADE"/>
    <w:rsid w:val="008249C5"/>
    <w:rsid w:val="008270CB"/>
    <w:rsid w:val="008277C0"/>
    <w:rsid w:val="008324DF"/>
    <w:rsid w:val="00832A1B"/>
    <w:rsid w:val="0084014D"/>
    <w:rsid w:val="00841F3B"/>
    <w:rsid w:val="008437DB"/>
    <w:rsid w:val="0084679E"/>
    <w:rsid w:val="00855FA4"/>
    <w:rsid w:val="00856F0F"/>
    <w:rsid w:val="00862A0A"/>
    <w:rsid w:val="008632B7"/>
    <w:rsid w:val="00863984"/>
    <w:rsid w:val="00863DBC"/>
    <w:rsid w:val="00870471"/>
    <w:rsid w:val="00870AAC"/>
    <w:rsid w:val="0087207C"/>
    <w:rsid w:val="0087349F"/>
    <w:rsid w:val="00873CFE"/>
    <w:rsid w:val="008758E2"/>
    <w:rsid w:val="008769B5"/>
    <w:rsid w:val="00877516"/>
    <w:rsid w:val="00882C47"/>
    <w:rsid w:val="0088305D"/>
    <w:rsid w:val="00883E43"/>
    <w:rsid w:val="00884D77"/>
    <w:rsid w:val="00886DC2"/>
    <w:rsid w:val="00887091"/>
    <w:rsid w:val="008871AA"/>
    <w:rsid w:val="00891705"/>
    <w:rsid w:val="00893AE6"/>
    <w:rsid w:val="008953E9"/>
    <w:rsid w:val="008A315A"/>
    <w:rsid w:val="008B0578"/>
    <w:rsid w:val="008B0622"/>
    <w:rsid w:val="008B2909"/>
    <w:rsid w:val="008B3243"/>
    <w:rsid w:val="008B51E9"/>
    <w:rsid w:val="008B70B0"/>
    <w:rsid w:val="008C13A3"/>
    <w:rsid w:val="008C68B9"/>
    <w:rsid w:val="008D5C29"/>
    <w:rsid w:val="008D6491"/>
    <w:rsid w:val="008D750D"/>
    <w:rsid w:val="008E1A29"/>
    <w:rsid w:val="008E1C10"/>
    <w:rsid w:val="008E6FEA"/>
    <w:rsid w:val="008E7075"/>
    <w:rsid w:val="008E70BC"/>
    <w:rsid w:val="008F3DB1"/>
    <w:rsid w:val="008F488A"/>
    <w:rsid w:val="008F52F9"/>
    <w:rsid w:val="008F6D42"/>
    <w:rsid w:val="008F7836"/>
    <w:rsid w:val="00905759"/>
    <w:rsid w:val="009058C5"/>
    <w:rsid w:val="009107AF"/>
    <w:rsid w:val="0091294C"/>
    <w:rsid w:val="0091367C"/>
    <w:rsid w:val="00914304"/>
    <w:rsid w:val="00915499"/>
    <w:rsid w:val="009202ED"/>
    <w:rsid w:val="0092049B"/>
    <w:rsid w:val="00920F32"/>
    <w:rsid w:val="0092146F"/>
    <w:rsid w:val="009216FA"/>
    <w:rsid w:val="0092229C"/>
    <w:rsid w:val="00922E0C"/>
    <w:rsid w:val="009232B7"/>
    <w:rsid w:val="00923D0B"/>
    <w:rsid w:val="0093052A"/>
    <w:rsid w:val="0094037E"/>
    <w:rsid w:val="00941846"/>
    <w:rsid w:val="00942338"/>
    <w:rsid w:val="00944E2E"/>
    <w:rsid w:val="00950909"/>
    <w:rsid w:val="009512D0"/>
    <w:rsid w:val="0095330C"/>
    <w:rsid w:val="009604E4"/>
    <w:rsid w:val="009606D1"/>
    <w:rsid w:val="0096287B"/>
    <w:rsid w:val="00962DBA"/>
    <w:rsid w:val="009635BE"/>
    <w:rsid w:val="0097298F"/>
    <w:rsid w:val="00976887"/>
    <w:rsid w:val="009872BF"/>
    <w:rsid w:val="00990B45"/>
    <w:rsid w:val="00990CA2"/>
    <w:rsid w:val="0099225C"/>
    <w:rsid w:val="009B0724"/>
    <w:rsid w:val="009B0C14"/>
    <w:rsid w:val="009B2309"/>
    <w:rsid w:val="009B4F12"/>
    <w:rsid w:val="009B53D6"/>
    <w:rsid w:val="009B5FEA"/>
    <w:rsid w:val="009C10C9"/>
    <w:rsid w:val="009C386B"/>
    <w:rsid w:val="009C6ACD"/>
    <w:rsid w:val="009D03C9"/>
    <w:rsid w:val="009D0593"/>
    <w:rsid w:val="009D3C5C"/>
    <w:rsid w:val="009D4008"/>
    <w:rsid w:val="009D4F71"/>
    <w:rsid w:val="009D5183"/>
    <w:rsid w:val="009D5DCE"/>
    <w:rsid w:val="009D6787"/>
    <w:rsid w:val="009D71C7"/>
    <w:rsid w:val="009E04C4"/>
    <w:rsid w:val="009E0A63"/>
    <w:rsid w:val="009F426E"/>
    <w:rsid w:val="009F5E6F"/>
    <w:rsid w:val="009F6429"/>
    <w:rsid w:val="00A007F8"/>
    <w:rsid w:val="00A01596"/>
    <w:rsid w:val="00A01ED5"/>
    <w:rsid w:val="00A024D3"/>
    <w:rsid w:val="00A04BF2"/>
    <w:rsid w:val="00A066B0"/>
    <w:rsid w:val="00A06E77"/>
    <w:rsid w:val="00A07763"/>
    <w:rsid w:val="00A107CC"/>
    <w:rsid w:val="00A1120B"/>
    <w:rsid w:val="00A13AED"/>
    <w:rsid w:val="00A21BDF"/>
    <w:rsid w:val="00A22AFF"/>
    <w:rsid w:val="00A271C6"/>
    <w:rsid w:val="00A31EEC"/>
    <w:rsid w:val="00A322FE"/>
    <w:rsid w:val="00A36DAD"/>
    <w:rsid w:val="00A374E9"/>
    <w:rsid w:val="00A409B2"/>
    <w:rsid w:val="00A4173A"/>
    <w:rsid w:val="00A52A12"/>
    <w:rsid w:val="00A53770"/>
    <w:rsid w:val="00A56AAF"/>
    <w:rsid w:val="00A60EEA"/>
    <w:rsid w:val="00A62032"/>
    <w:rsid w:val="00A638D2"/>
    <w:rsid w:val="00A650E8"/>
    <w:rsid w:val="00A65BBD"/>
    <w:rsid w:val="00A6731C"/>
    <w:rsid w:val="00A703A1"/>
    <w:rsid w:val="00A722E7"/>
    <w:rsid w:val="00A7284C"/>
    <w:rsid w:val="00A7557F"/>
    <w:rsid w:val="00A80CCC"/>
    <w:rsid w:val="00A82172"/>
    <w:rsid w:val="00A92F8E"/>
    <w:rsid w:val="00AA3A32"/>
    <w:rsid w:val="00AA524E"/>
    <w:rsid w:val="00AA718D"/>
    <w:rsid w:val="00AA774A"/>
    <w:rsid w:val="00AB3B74"/>
    <w:rsid w:val="00AC2D7F"/>
    <w:rsid w:val="00AC7FA6"/>
    <w:rsid w:val="00AD0898"/>
    <w:rsid w:val="00AD40DB"/>
    <w:rsid w:val="00AD5116"/>
    <w:rsid w:val="00AD5282"/>
    <w:rsid w:val="00AD6173"/>
    <w:rsid w:val="00AE3F10"/>
    <w:rsid w:val="00AE41B0"/>
    <w:rsid w:val="00AF1B23"/>
    <w:rsid w:val="00B04482"/>
    <w:rsid w:val="00B05765"/>
    <w:rsid w:val="00B05B09"/>
    <w:rsid w:val="00B10502"/>
    <w:rsid w:val="00B1338C"/>
    <w:rsid w:val="00B16AAB"/>
    <w:rsid w:val="00B20A8F"/>
    <w:rsid w:val="00B242F9"/>
    <w:rsid w:val="00B252FB"/>
    <w:rsid w:val="00B2689A"/>
    <w:rsid w:val="00B3029F"/>
    <w:rsid w:val="00B31574"/>
    <w:rsid w:val="00B33900"/>
    <w:rsid w:val="00B351F5"/>
    <w:rsid w:val="00B35577"/>
    <w:rsid w:val="00B35DE9"/>
    <w:rsid w:val="00B41D5A"/>
    <w:rsid w:val="00B42521"/>
    <w:rsid w:val="00B42EC0"/>
    <w:rsid w:val="00B43629"/>
    <w:rsid w:val="00B45ABC"/>
    <w:rsid w:val="00B50AB6"/>
    <w:rsid w:val="00B519E5"/>
    <w:rsid w:val="00B54C12"/>
    <w:rsid w:val="00B55FED"/>
    <w:rsid w:val="00B63E17"/>
    <w:rsid w:val="00B6450E"/>
    <w:rsid w:val="00B65027"/>
    <w:rsid w:val="00B657EF"/>
    <w:rsid w:val="00B66355"/>
    <w:rsid w:val="00B71BF3"/>
    <w:rsid w:val="00B73C48"/>
    <w:rsid w:val="00B76EC9"/>
    <w:rsid w:val="00B77327"/>
    <w:rsid w:val="00B7780F"/>
    <w:rsid w:val="00B81239"/>
    <w:rsid w:val="00B81C5B"/>
    <w:rsid w:val="00B90135"/>
    <w:rsid w:val="00B91BD3"/>
    <w:rsid w:val="00B92564"/>
    <w:rsid w:val="00BA598D"/>
    <w:rsid w:val="00BB2693"/>
    <w:rsid w:val="00BB450E"/>
    <w:rsid w:val="00BB49C4"/>
    <w:rsid w:val="00BB53B9"/>
    <w:rsid w:val="00BB5831"/>
    <w:rsid w:val="00BB66C0"/>
    <w:rsid w:val="00BB7CD2"/>
    <w:rsid w:val="00BC09B2"/>
    <w:rsid w:val="00BC4942"/>
    <w:rsid w:val="00BC4E25"/>
    <w:rsid w:val="00BC4F2E"/>
    <w:rsid w:val="00BC60D6"/>
    <w:rsid w:val="00BC7F82"/>
    <w:rsid w:val="00BE0C42"/>
    <w:rsid w:val="00BE4787"/>
    <w:rsid w:val="00BE7C36"/>
    <w:rsid w:val="00BF0C20"/>
    <w:rsid w:val="00BF2C09"/>
    <w:rsid w:val="00BF4D08"/>
    <w:rsid w:val="00BF5333"/>
    <w:rsid w:val="00C01306"/>
    <w:rsid w:val="00C033AF"/>
    <w:rsid w:val="00C037D9"/>
    <w:rsid w:val="00C0464B"/>
    <w:rsid w:val="00C10631"/>
    <w:rsid w:val="00C10EE7"/>
    <w:rsid w:val="00C1168B"/>
    <w:rsid w:val="00C16F96"/>
    <w:rsid w:val="00C21084"/>
    <w:rsid w:val="00C23E04"/>
    <w:rsid w:val="00C26C4A"/>
    <w:rsid w:val="00C27E95"/>
    <w:rsid w:val="00C34CAC"/>
    <w:rsid w:val="00C34DFE"/>
    <w:rsid w:val="00C3708D"/>
    <w:rsid w:val="00C41295"/>
    <w:rsid w:val="00C4184F"/>
    <w:rsid w:val="00C43AE3"/>
    <w:rsid w:val="00C46386"/>
    <w:rsid w:val="00C46590"/>
    <w:rsid w:val="00C50E64"/>
    <w:rsid w:val="00C536C0"/>
    <w:rsid w:val="00C54AE7"/>
    <w:rsid w:val="00C5686C"/>
    <w:rsid w:val="00C57415"/>
    <w:rsid w:val="00C63EFB"/>
    <w:rsid w:val="00C67B78"/>
    <w:rsid w:val="00C7253E"/>
    <w:rsid w:val="00C72FAF"/>
    <w:rsid w:val="00C737C7"/>
    <w:rsid w:val="00C73C14"/>
    <w:rsid w:val="00C92E49"/>
    <w:rsid w:val="00C93064"/>
    <w:rsid w:val="00C93DB5"/>
    <w:rsid w:val="00C9559A"/>
    <w:rsid w:val="00C96621"/>
    <w:rsid w:val="00C97C65"/>
    <w:rsid w:val="00CA3AFB"/>
    <w:rsid w:val="00CA7FF0"/>
    <w:rsid w:val="00CB3D53"/>
    <w:rsid w:val="00CB617A"/>
    <w:rsid w:val="00CB63AB"/>
    <w:rsid w:val="00CB67A5"/>
    <w:rsid w:val="00CC5755"/>
    <w:rsid w:val="00CD0257"/>
    <w:rsid w:val="00CD1FA3"/>
    <w:rsid w:val="00CD21FB"/>
    <w:rsid w:val="00CD62B6"/>
    <w:rsid w:val="00CE168B"/>
    <w:rsid w:val="00CE23E6"/>
    <w:rsid w:val="00CE5646"/>
    <w:rsid w:val="00CF6855"/>
    <w:rsid w:val="00CF750E"/>
    <w:rsid w:val="00D028C1"/>
    <w:rsid w:val="00D05F4A"/>
    <w:rsid w:val="00D0637A"/>
    <w:rsid w:val="00D10423"/>
    <w:rsid w:val="00D11D50"/>
    <w:rsid w:val="00D14678"/>
    <w:rsid w:val="00D157EE"/>
    <w:rsid w:val="00D15A33"/>
    <w:rsid w:val="00D17227"/>
    <w:rsid w:val="00D20599"/>
    <w:rsid w:val="00D26A58"/>
    <w:rsid w:val="00D27E08"/>
    <w:rsid w:val="00D3041E"/>
    <w:rsid w:val="00D30A5E"/>
    <w:rsid w:val="00D3167B"/>
    <w:rsid w:val="00D31ED6"/>
    <w:rsid w:val="00D324CE"/>
    <w:rsid w:val="00D33D22"/>
    <w:rsid w:val="00D47F7A"/>
    <w:rsid w:val="00D50132"/>
    <w:rsid w:val="00D50573"/>
    <w:rsid w:val="00D530DD"/>
    <w:rsid w:val="00D53E22"/>
    <w:rsid w:val="00D54007"/>
    <w:rsid w:val="00D57499"/>
    <w:rsid w:val="00D618E5"/>
    <w:rsid w:val="00D63D64"/>
    <w:rsid w:val="00D64FA1"/>
    <w:rsid w:val="00D66C0E"/>
    <w:rsid w:val="00D66FF3"/>
    <w:rsid w:val="00D67899"/>
    <w:rsid w:val="00D7010A"/>
    <w:rsid w:val="00D70E26"/>
    <w:rsid w:val="00D738C8"/>
    <w:rsid w:val="00D73C9C"/>
    <w:rsid w:val="00D75937"/>
    <w:rsid w:val="00D76B9B"/>
    <w:rsid w:val="00D7758C"/>
    <w:rsid w:val="00D80F3B"/>
    <w:rsid w:val="00D82052"/>
    <w:rsid w:val="00D91B6A"/>
    <w:rsid w:val="00D91D63"/>
    <w:rsid w:val="00D9214B"/>
    <w:rsid w:val="00D92EED"/>
    <w:rsid w:val="00D932DE"/>
    <w:rsid w:val="00D944C4"/>
    <w:rsid w:val="00DA2354"/>
    <w:rsid w:val="00DA2B81"/>
    <w:rsid w:val="00DA3A90"/>
    <w:rsid w:val="00DA3AB7"/>
    <w:rsid w:val="00DA50BC"/>
    <w:rsid w:val="00DA67C0"/>
    <w:rsid w:val="00DB1C9E"/>
    <w:rsid w:val="00DC29B3"/>
    <w:rsid w:val="00DC56A7"/>
    <w:rsid w:val="00DD5B5B"/>
    <w:rsid w:val="00DD7843"/>
    <w:rsid w:val="00DD7CD5"/>
    <w:rsid w:val="00DE147A"/>
    <w:rsid w:val="00DE2D8A"/>
    <w:rsid w:val="00DE3917"/>
    <w:rsid w:val="00DE5B91"/>
    <w:rsid w:val="00DF080A"/>
    <w:rsid w:val="00DF17DA"/>
    <w:rsid w:val="00DF6FEC"/>
    <w:rsid w:val="00DF7359"/>
    <w:rsid w:val="00E00F9D"/>
    <w:rsid w:val="00E06713"/>
    <w:rsid w:val="00E067BF"/>
    <w:rsid w:val="00E06D86"/>
    <w:rsid w:val="00E117AC"/>
    <w:rsid w:val="00E11D05"/>
    <w:rsid w:val="00E12639"/>
    <w:rsid w:val="00E130F4"/>
    <w:rsid w:val="00E254CE"/>
    <w:rsid w:val="00E25D9C"/>
    <w:rsid w:val="00E33276"/>
    <w:rsid w:val="00E34669"/>
    <w:rsid w:val="00E46234"/>
    <w:rsid w:val="00E46828"/>
    <w:rsid w:val="00E512F4"/>
    <w:rsid w:val="00E55073"/>
    <w:rsid w:val="00E5712B"/>
    <w:rsid w:val="00E57CC1"/>
    <w:rsid w:val="00E61A17"/>
    <w:rsid w:val="00E6278E"/>
    <w:rsid w:val="00E7076A"/>
    <w:rsid w:val="00E70AA6"/>
    <w:rsid w:val="00E774E9"/>
    <w:rsid w:val="00E813B2"/>
    <w:rsid w:val="00E820B3"/>
    <w:rsid w:val="00E834A1"/>
    <w:rsid w:val="00E87F0F"/>
    <w:rsid w:val="00E9581C"/>
    <w:rsid w:val="00E95CFF"/>
    <w:rsid w:val="00E970EB"/>
    <w:rsid w:val="00EA067E"/>
    <w:rsid w:val="00EA0C82"/>
    <w:rsid w:val="00EA0F46"/>
    <w:rsid w:val="00EA154C"/>
    <w:rsid w:val="00EA27C7"/>
    <w:rsid w:val="00EA378C"/>
    <w:rsid w:val="00EA4106"/>
    <w:rsid w:val="00EA55AA"/>
    <w:rsid w:val="00EA5E07"/>
    <w:rsid w:val="00EB0A69"/>
    <w:rsid w:val="00EB0F86"/>
    <w:rsid w:val="00EB1CAC"/>
    <w:rsid w:val="00EB4992"/>
    <w:rsid w:val="00EB7CFA"/>
    <w:rsid w:val="00EC0785"/>
    <w:rsid w:val="00EC1C7C"/>
    <w:rsid w:val="00EC2BEB"/>
    <w:rsid w:val="00EC4605"/>
    <w:rsid w:val="00EC5441"/>
    <w:rsid w:val="00ED0A0B"/>
    <w:rsid w:val="00ED0E1E"/>
    <w:rsid w:val="00ED40D4"/>
    <w:rsid w:val="00ED415E"/>
    <w:rsid w:val="00ED4F0A"/>
    <w:rsid w:val="00EE2265"/>
    <w:rsid w:val="00EE2F20"/>
    <w:rsid w:val="00EE5772"/>
    <w:rsid w:val="00EE6603"/>
    <w:rsid w:val="00EE7E9F"/>
    <w:rsid w:val="00EF1887"/>
    <w:rsid w:val="00EF3494"/>
    <w:rsid w:val="00EF3F34"/>
    <w:rsid w:val="00EF44DE"/>
    <w:rsid w:val="00EF7D2B"/>
    <w:rsid w:val="00F00CD8"/>
    <w:rsid w:val="00F0103A"/>
    <w:rsid w:val="00F147E8"/>
    <w:rsid w:val="00F24CE3"/>
    <w:rsid w:val="00F25B86"/>
    <w:rsid w:val="00F25DB0"/>
    <w:rsid w:val="00F25EBA"/>
    <w:rsid w:val="00F27A8E"/>
    <w:rsid w:val="00F30931"/>
    <w:rsid w:val="00F33D2F"/>
    <w:rsid w:val="00F371D3"/>
    <w:rsid w:val="00F4059F"/>
    <w:rsid w:val="00F422E1"/>
    <w:rsid w:val="00F4314A"/>
    <w:rsid w:val="00F458D6"/>
    <w:rsid w:val="00F45FB4"/>
    <w:rsid w:val="00F460CE"/>
    <w:rsid w:val="00F46A2F"/>
    <w:rsid w:val="00F506CD"/>
    <w:rsid w:val="00F529A1"/>
    <w:rsid w:val="00F5364C"/>
    <w:rsid w:val="00F563B4"/>
    <w:rsid w:val="00F57AD2"/>
    <w:rsid w:val="00F61494"/>
    <w:rsid w:val="00F6461C"/>
    <w:rsid w:val="00F67230"/>
    <w:rsid w:val="00F70752"/>
    <w:rsid w:val="00F709BB"/>
    <w:rsid w:val="00F71319"/>
    <w:rsid w:val="00F72274"/>
    <w:rsid w:val="00F723A1"/>
    <w:rsid w:val="00F7272F"/>
    <w:rsid w:val="00F74C12"/>
    <w:rsid w:val="00F777DE"/>
    <w:rsid w:val="00F77C1B"/>
    <w:rsid w:val="00F81722"/>
    <w:rsid w:val="00F82E6C"/>
    <w:rsid w:val="00F83C47"/>
    <w:rsid w:val="00F86155"/>
    <w:rsid w:val="00F86914"/>
    <w:rsid w:val="00F87180"/>
    <w:rsid w:val="00F90E04"/>
    <w:rsid w:val="00F92D87"/>
    <w:rsid w:val="00F9395C"/>
    <w:rsid w:val="00FA0033"/>
    <w:rsid w:val="00FA0055"/>
    <w:rsid w:val="00FA3904"/>
    <w:rsid w:val="00FA443A"/>
    <w:rsid w:val="00FA4C83"/>
    <w:rsid w:val="00FB2EAC"/>
    <w:rsid w:val="00FB37DA"/>
    <w:rsid w:val="00FB396D"/>
    <w:rsid w:val="00FB3B39"/>
    <w:rsid w:val="00FB6B88"/>
    <w:rsid w:val="00FC1891"/>
    <w:rsid w:val="00FC2703"/>
    <w:rsid w:val="00FC2CB6"/>
    <w:rsid w:val="00FC2DD5"/>
    <w:rsid w:val="00FC4591"/>
    <w:rsid w:val="00FC4B7F"/>
    <w:rsid w:val="00FD04FA"/>
    <w:rsid w:val="00FD4DC2"/>
    <w:rsid w:val="00FD5934"/>
    <w:rsid w:val="00FD6E42"/>
    <w:rsid w:val="00FD6FD8"/>
    <w:rsid w:val="00FE30D3"/>
    <w:rsid w:val="00FE791A"/>
    <w:rsid w:val="00FF0098"/>
    <w:rsid w:val="00FF0C2F"/>
    <w:rsid w:val="00FF1F95"/>
    <w:rsid w:val="00FF3E74"/>
    <w:rsid w:val="00FF5CF7"/>
    <w:rsid w:val="00FF6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58E23"/>
  <w15:docId w15:val="{C0AD0EFE-6AA2-F440-ACA5-0446B85A0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22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3"/>
      <w:ind w:left="2204"/>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1"/>
    </w:pPr>
  </w:style>
  <w:style w:type="paragraph" w:customStyle="1" w:styleId="TableParagraph">
    <w:name w:val="Table Paragraph"/>
    <w:basedOn w:val="Normal"/>
    <w:uiPriority w:val="1"/>
    <w:qFormat/>
    <w:pPr>
      <w:spacing w:before="179"/>
    </w:pPr>
  </w:style>
  <w:style w:type="character" w:styleId="CommentReference">
    <w:name w:val="annotation reference"/>
    <w:basedOn w:val="DefaultParagraphFont"/>
    <w:uiPriority w:val="99"/>
    <w:semiHidden/>
    <w:unhideWhenUsed/>
    <w:rsid w:val="00E25D9C"/>
    <w:rPr>
      <w:sz w:val="16"/>
      <w:szCs w:val="16"/>
    </w:rPr>
  </w:style>
  <w:style w:type="paragraph" w:styleId="CommentText">
    <w:name w:val="annotation text"/>
    <w:basedOn w:val="Normal"/>
    <w:link w:val="CommentTextChar"/>
    <w:uiPriority w:val="99"/>
    <w:semiHidden/>
    <w:unhideWhenUsed/>
    <w:rsid w:val="00E25D9C"/>
    <w:rPr>
      <w:sz w:val="20"/>
      <w:szCs w:val="20"/>
    </w:rPr>
  </w:style>
  <w:style w:type="character" w:customStyle="1" w:styleId="CommentTextChar">
    <w:name w:val="Comment Text Char"/>
    <w:basedOn w:val="DefaultParagraphFont"/>
    <w:link w:val="CommentText"/>
    <w:uiPriority w:val="99"/>
    <w:semiHidden/>
    <w:rsid w:val="00E25D9C"/>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25D9C"/>
    <w:rPr>
      <w:b/>
      <w:bCs/>
    </w:rPr>
  </w:style>
  <w:style w:type="character" w:customStyle="1" w:styleId="CommentSubjectChar">
    <w:name w:val="Comment Subject Char"/>
    <w:basedOn w:val="CommentTextChar"/>
    <w:link w:val="CommentSubject"/>
    <w:uiPriority w:val="99"/>
    <w:semiHidden/>
    <w:rsid w:val="00E25D9C"/>
    <w:rPr>
      <w:rFonts w:ascii="Arial" w:eastAsia="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eader" Target="header8.xml"/><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header" Target="header20.xml"/><Relationship Id="rId55" Type="http://schemas.openxmlformats.org/officeDocument/2006/relationships/header" Target="header2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image" Target="media/image29.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eader" Target="header4.xm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header" Target="header23.xml"/><Relationship Id="rId8" Type="http://schemas.openxmlformats.org/officeDocument/2006/relationships/header" Target="header2.xm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7.xml"/><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image" Target="media/image30.jpeg"/><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header" Target="header21.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image" Target="media/image26.jpeg"/><Relationship Id="rId60"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9855</TotalTime>
  <Pages>78</Pages>
  <Words>16659</Words>
  <Characters>94962</Characters>
  <Application>Microsoft Office Word</Application>
  <DocSecurity>0</DocSecurity>
  <Lines>791</Lines>
  <Paragraphs>222</Paragraphs>
  <ScaleCrop>false</ScaleCrop>
  <Company/>
  <LinksUpToDate>false</LinksUpToDate>
  <CharactersWithSpaces>111399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Controlling und Risikomanagement der Supply Chain</dc:title>
  <dc:subject>MWCH02</dc:subject>
  <dc:creator>alt</dc:creator>
  <cp:lastModifiedBy>Lindsay Wagner</cp:lastModifiedBy>
  <cp:revision>1020</cp:revision>
  <dcterms:created xsi:type="dcterms:W3CDTF">2023-02-05T17:09:00Z</dcterms:created>
  <dcterms:modified xsi:type="dcterms:W3CDTF">2023-02-15T15:22:00Z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AH CSS Formatter V6.6 MR11 for Linux64 : 6.6.13.42545 (2020-02-03T11:23+09)</vt:lpwstr>
  </property>
  <property fmtid="{D5CDD505-2E9C-101B-9397-08002B2CF9AE}" pid="4" name="LastSaved">
    <vt:filetime>2022-11-30T00:00:00Z</vt:filetime>
  </property>
  <property fmtid="{D5CDD505-2E9C-101B-9397-08002B2CF9AE}" pid="5" name="Producer">
    <vt:lpwstr>macOS Version 12.1 (Build 21C52) Quartz PDFContext</vt:lpwstr>
  </property>
</Properties>
</file>