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E856A" w14:textId="760CB4A7" w:rsidR="00F80821" w:rsidRPr="00F80821" w:rsidRDefault="00F80821" w:rsidP="004F2CFA">
      <w:pPr>
        <w:spacing w:line="480" w:lineRule="auto"/>
        <w:ind w:firstLine="720"/>
        <w:rPr>
          <w:rFonts w:asciiTheme="majorBidi" w:eastAsia="Times New Roman" w:hAnsiTheme="majorBidi" w:cstheme="majorBidi"/>
          <w:color w:val="222222"/>
          <w:lang w:bidi="he-IL"/>
        </w:rPr>
      </w:pPr>
      <w:r w:rsidRPr="00F80821">
        <w:rPr>
          <w:rFonts w:asciiTheme="majorBidi" w:eastAsia="Times New Roman" w:hAnsiTheme="majorBidi" w:cstheme="majorBidi"/>
          <w:color w:val="222222"/>
          <w:lang w:bidi="he-IL"/>
        </w:rPr>
        <w:t>The Poalei Agudat Yisrael organization was officially founded here</w:t>
      </w:r>
      <w:r w:rsidR="004F2CFA">
        <w:rPr>
          <w:rFonts w:asciiTheme="majorBidi" w:eastAsia="Times New Roman" w:hAnsiTheme="majorBidi" w:cstheme="majorBidi"/>
          <w:color w:val="222222"/>
          <w:lang w:bidi="he-IL"/>
        </w:rPr>
        <w:t>,</w:t>
      </w:r>
      <w:r w:rsidRPr="00F80821">
        <w:rPr>
          <w:rFonts w:asciiTheme="majorBidi" w:eastAsia="Times New Roman" w:hAnsiTheme="majorBidi" w:cstheme="majorBidi"/>
          <w:color w:val="222222"/>
          <w:lang w:bidi="he-IL"/>
        </w:rPr>
        <w:t xml:space="preserve"> in Warsaw</w:t>
      </w:r>
      <w:r w:rsidR="004F2CFA">
        <w:rPr>
          <w:rFonts w:asciiTheme="majorBidi" w:eastAsia="Times New Roman" w:hAnsiTheme="majorBidi" w:cstheme="majorBidi"/>
          <w:color w:val="222222"/>
          <w:lang w:bidi="he-IL"/>
        </w:rPr>
        <w:t>,</w:t>
      </w:r>
      <w:r w:rsidRPr="00F80821">
        <w:rPr>
          <w:rFonts w:asciiTheme="majorBidi" w:eastAsia="Times New Roman" w:hAnsiTheme="majorBidi" w:cstheme="majorBidi"/>
          <w:color w:val="222222"/>
          <w:lang w:bidi="he-IL"/>
        </w:rPr>
        <w:t xml:space="preserve"> on May 24,</w:t>
      </w:r>
      <w:r w:rsidR="00817994">
        <w:rPr>
          <w:rFonts w:asciiTheme="majorBidi" w:eastAsia="Times New Roman" w:hAnsiTheme="majorBidi" w:cstheme="majorBidi"/>
          <w:color w:val="222222"/>
          <w:vertAlign w:val="superscript"/>
          <w:lang w:bidi="he-IL"/>
        </w:rPr>
        <w:t xml:space="preserve"> </w:t>
      </w:r>
      <w:r w:rsidRPr="00F80821">
        <w:rPr>
          <w:rFonts w:asciiTheme="majorBidi" w:eastAsia="Times New Roman" w:hAnsiTheme="majorBidi" w:cstheme="majorBidi"/>
          <w:color w:val="222222"/>
          <w:lang w:bidi="he-IL"/>
        </w:rPr>
        <w:t xml:space="preserve">1922. Its founders looked to bring </w:t>
      </w:r>
      <w:r w:rsidR="004F2CFA">
        <w:rPr>
          <w:rFonts w:asciiTheme="majorBidi" w:eastAsia="Times New Roman" w:hAnsiTheme="majorBidi" w:cstheme="majorBidi"/>
          <w:color w:val="222222"/>
          <w:lang w:bidi="he-IL"/>
        </w:rPr>
        <w:t>O</w:t>
      </w:r>
      <w:r w:rsidRPr="00F80821">
        <w:rPr>
          <w:rFonts w:asciiTheme="majorBidi" w:eastAsia="Times New Roman" w:hAnsiTheme="majorBidi" w:cstheme="majorBidi"/>
          <w:color w:val="222222"/>
          <w:lang w:bidi="he-IL"/>
        </w:rPr>
        <w:t xml:space="preserve">rthodox </w:t>
      </w:r>
      <w:r w:rsidR="008B59D3">
        <w:rPr>
          <w:rFonts w:asciiTheme="majorBidi" w:eastAsia="Times New Roman" w:hAnsiTheme="majorBidi" w:cstheme="majorBidi"/>
          <w:color w:val="222222"/>
          <w:lang w:bidi="he-IL"/>
        </w:rPr>
        <w:t xml:space="preserve">Jewish </w:t>
      </w:r>
      <w:r w:rsidRPr="00F80821">
        <w:rPr>
          <w:rFonts w:asciiTheme="majorBidi" w:eastAsia="Times New Roman" w:hAnsiTheme="majorBidi" w:cstheme="majorBidi"/>
          <w:color w:val="222222"/>
          <w:lang w:bidi="he-IL"/>
        </w:rPr>
        <w:t xml:space="preserve">workers together </w:t>
      </w:r>
      <w:r w:rsidR="001E7F1F">
        <w:rPr>
          <w:rFonts w:asciiTheme="majorBidi" w:eastAsia="Times New Roman" w:hAnsiTheme="majorBidi" w:cstheme="majorBidi"/>
          <w:color w:val="222222"/>
          <w:lang w:bidi="he-IL"/>
        </w:rPr>
        <w:t>under</w:t>
      </w:r>
      <w:r w:rsidRPr="00F80821">
        <w:rPr>
          <w:rFonts w:asciiTheme="majorBidi" w:eastAsia="Times New Roman" w:hAnsiTheme="majorBidi" w:cstheme="majorBidi"/>
          <w:color w:val="222222"/>
          <w:lang w:bidi="he-IL"/>
        </w:rPr>
        <w:t xml:space="preserve"> the </w:t>
      </w:r>
      <w:r w:rsidR="001E7F1F">
        <w:rPr>
          <w:rFonts w:asciiTheme="majorBidi" w:eastAsia="Times New Roman" w:hAnsiTheme="majorBidi" w:cstheme="majorBidi"/>
          <w:color w:val="222222"/>
          <w:lang w:bidi="he-IL"/>
        </w:rPr>
        <w:t xml:space="preserve">flag </w:t>
      </w:r>
      <w:r w:rsidRPr="00F80821">
        <w:rPr>
          <w:rFonts w:asciiTheme="majorBidi" w:eastAsia="Times New Roman" w:hAnsiTheme="majorBidi" w:cstheme="majorBidi"/>
          <w:color w:val="222222"/>
          <w:lang w:bidi="he-IL"/>
        </w:rPr>
        <w:t>of</w:t>
      </w:r>
      <w:r w:rsidR="00D919BC">
        <w:rPr>
          <w:rFonts w:asciiTheme="majorBidi" w:eastAsia="Times New Roman" w:hAnsiTheme="majorBidi" w:cstheme="majorBidi"/>
          <w:color w:val="222222"/>
          <w:lang w:bidi="he-IL"/>
        </w:rPr>
        <w:t xml:space="preserve"> </w:t>
      </w:r>
      <w:r w:rsidRPr="00F80821">
        <w:rPr>
          <w:rFonts w:asciiTheme="majorBidi" w:eastAsia="Times New Roman" w:hAnsiTheme="majorBidi" w:cstheme="majorBidi"/>
          <w:color w:val="222222"/>
          <w:lang w:bidi="he-IL"/>
        </w:rPr>
        <w:t>Agudat Yisrael</w:t>
      </w:r>
      <w:r w:rsidR="008B59D3">
        <w:rPr>
          <w:rFonts w:asciiTheme="majorBidi" w:eastAsia="Times New Roman" w:hAnsiTheme="majorBidi" w:cstheme="majorBidi"/>
          <w:color w:val="222222"/>
          <w:lang w:bidi="he-IL"/>
        </w:rPr>
        <w:t xml:space="preserve">, an </w:t>
      </w:r>
      <w:r w:rsidR="001E7F1F">
        <w:rPr>
          <w:rFonts w:asciiTheme="majorBidi" w:eastAsia="Times New Roman" w:hAnsiTheme="majorBidi" w:cstheme="majorBidi"/>
          <w:color w:val="222222"/>
          <w:lang w:bidi="he-IL"/>
        </w:rPr>
        <w:t>O</w:t>
      </w:r>
      <w:r w:rsidR="008B59D3" w:rsidRPr="00F80821">
        <w:rPr>
          <w:rFonts w:asciiTheme="majorBidi" w:eastAsia="Times New Roman" w:hAnsiTheme="majorBidi" w:cstheme="majorBidi"/>
          <w:color w:val="222222"/>
          <w:lang w:bidi="he-IL"/>
        </w:rPr>
        <w:t>rthodox</w:t>
      </w:r>
      <w:r w:rsidR="008B59D3">
        <w:rPr>
          <w:rFonts w:asciiTheme="majorBidi" w:eastAsia="Times New Roman" w:hAnsiTheme="majorBidi" w:cstheme="majorBidi"/>
          <w:color w:val="222222"/>
          <w:lang w:bidi="he-IL"/>
        </w:rPr>
        <w:t xml:space="preserve"> party</w:t>
      </w:r>
      <w:r w:rsidRPr="00F80821">
        <w:rPr>
          <w:rFonts w:asciiTheme="majorBidi" w:eastAsia="Times New Roman" w:hAnsiTheme="majorBidi" w:cstheme="majorBidi"/>
          <w:color w:val="222222"/>
          <w:lang w:bidi="he-IL"/>
        </w:rPr>
        <w:t xml:space="preserve"> founded ten years earlier as an alternative to </w:t>
      </w:r>
      <w:r w:rsidR="008B59D3">
        <w:rPr>
          <w:rFonts w:asciiTheme="majorBidi" w:eastAsia="Times New Roman" w:hAnsiTheme="majorBidi" w:cstheme="majorBidi"/>
          <w:color w:val="222222"/>
          <w:lang w:bidi="he-IL"/>
        </w:rPr>
        <w:t xml:space="preserve">other </w:t>
      </w:r>
      <w:r w:rsidRPr="00F80821">
        <w:rPr>
          <w:rFonts w:asciiTheme="majorBidi" w:eastAsia="Times New Roman" w:hAnsiTheme="majorBidi" w:cstheme="majorBidi"/>
          <w:color w:val="222222"/>
          <w:lang w:bidi="he-IL"/>
        </w:rPr>
        <w:t>Jewish political organization</w:t>
      </w:r>
      <w:r w:rsidR="008B59D3">
        <w:rPr>
          <w:rFonts w:asciiTheme="majorBidi" w:eastAsia="Times New Roman" w:hAnsiTheme="majorBidi" w:cstheme="majorBidi"/>
          <w:color w:val="222222"/>
          <w:lang w:bidi="he-IL"/>
        </w:rPr>
        <w:t>s, especially</w:t>
      </w:r>
      <w:r w:rsidRPr="00F80821">
        <w:rPr>
          <w:rFonts w:asciiTheme="majorBidi" w:eastAsia="Times New Roman" w:hAnsiTheme="majorBidi" w:cstheme="majorBidi"/>
          <w:color w:val="222222"/>
          <w:lang w:bidi="he-IL"/>
        </w:rPr>
        <w:t xml:space="preserve"> </w:t>
      </w:r>
      <w:r w:rsidR="008B59D3">
        <w:rPr>
          <w:rFonts w:asciiTheme="majorBidi" w:eastAsia="Times New Roman" w:hAnsiTheme="majorBidi" w:cstheme="majorBidi"/>
          <w:color w:val="222222"/>
          <w:lang w:bidi="he-IL"/>
        </w:rPr>
        <w:t xml:space="preserve">the </w:t>
      </w:r>
      <w:r w:rsidRPr="00F80821">
        <w:rPr>
          <w:rFonts w:asciiTheme="majorBidi" w:eastAsia="Times New Roman" w:hAnsiTheme="majorBidi" w:cstheme="majorBidi"/>
          <w:color w:val="222222"/>
          <w:lang w:bidi="he-IL"/>
        </w:rPr>
        <w:t>Zionist political organization. In fact, opposition to Zionis</w:t>
      </w:r>
      <w:r w:rsidR="00C04204">
        <w:rPr>
          <w:rFonts w:asciiTheme="majorBidi" w:eastAsia="Times New Roman" w:hAnsiTheme="majorBidi" w:cstheme="majorBidi"/>
          <w:color w:val="222222"/>
          <w:lang w:bidi="he-IL"/>
        </w:rPr>
        <w:t>m</w:t>
      </w:r>
      <w:r w:rsidRPr="00F80821">
        <w:rPr>
          <w:rFonts w:asciiTheme="majorBidi" w:eastAsia="Times New Roman" w:hAnsiTheme="majorBidi" w:cstheme="majorBidi"/>
          <w:color w:val="222222"/>
          <w:lang w:bidi="he-IL"/>
        </w:rPr>
        <w:t xml:space="preserve"> was one of Agudat Yisrael’s founding principles.</w:t>
      </w:r>
    </w:p>
    <w:p w14:paraId="25311D29" w14:textId="03B623C4" w:rsidR="00F80821" w:rsidRPr="00F80821" w:rsidRDefault="00F80821" w:rsidP="0098294E">
      <w:pPr>
        <w:spacing w:line="480" w:lineRule="auto"/>
        <w:ind w:firstLine="720"/>
        <w:rPr>
          <w:rFonts w:asciiTheme="majorBidi" w:eastAsia="Times New Roman" w:hAnsiTheme="majorBidi" w:cstheme="majorBidi"/>
          <w:color w:val="222222"/>
          <w:lang w:bidi="he-IL"/>
        </w:rPr>
      </w:pPr>
      <w:r w:rsidRPr="00F80821">
        <w:rPr>
          <w:rFonts w:asciiTheme="majorBidi" w:eastAsia="Times New Roman" w:hAnsiTheme="majorBidi" w:cstheme="majorBidi"/>
          <w:color w:val="222222"/>
          <w:lang w:bidi="he-IL"/>
        </w:rPr>
        <w:t xml:space="preserve">The </w:t>
      </w:r>
      <w:r w:rsidR="008B59D3">
        <w:rPr>
          <w:rFonts w:asciiTheme="majorBidi" w:eastAsia="Times New Roman" w:hAnsiTheme="majorBidi" w:cstheme="majorBidi"/>
          <w:color w:val="222222"/>
          <w:lang w:bidi="he-IL"/>
        </w:rPr>
        <w:t>impetus</w:t>
      </w:r>
      <w:r w:rsidRPr="00F80821">
        <w:rPr>
          <w:rFonts w:asciiTheme="majorBidi" w:eastAsia="Times New Roman" w:hAnsiTheme="majorBidi" w:cstheme="majorBidi"/>
          <w:color w:val="222222"/>
          <w:lang w:bidi="he-IL"/>
        </w:rPr>
        <w:t xml:space="preserve"> behind </w:t>
      </w:r>
      <w:r w:rsidR="008B59D3" w:rsidRPr="00F80821">
        <w:rPr>
          <w:rFonts w:asciiTheme="majorBidi" w:eastAsia="Times New Roman" w:hAnsiTheme="majorBidi" w:cstheme="majorBidi"/>
          <w:color w:val="222222"/>
          <w:lang w:bidi="he-IL"/>
        </w:rPr>
        <w:t xml:space="preserve">the </w:t>
      </w:r>
      <w:r w:rsidR="00817994">
        <w:rPr>
          <w:rFonts w:asciiTheme="majorBidi" w:eastAsia="Times New Roman" w:hAnsiTheme="majorBidi" w:cstheme="majorBidi"/>
          <w:color w:val="222222"/>
          <w:lang w:bidi="he-IL"/>
        </w:rPr>
        <w:t>establishment</w:t>
      </w:r>
      <w:r w:rsidR="00817994" w:rsidRPr="00F80821">
        <w:rPr>
          <w:rFonts w:asciiTheme="majorBidi" w:eastAsia="Times New Roman" w:hAnsiTheme="majorBidi" w:cstheme="majorBidi"/>
          <w:color w:val="222222"/>
          <w:lang w:bidi="he-IL"/>
        </w:rPr>
        <w:t xml:space="preserve"> </w:t>
      </w:r>
      <w:r w:rsidR="00817994">
        <w:rPr>
          <w:rFonts w:asciiTheme="majorBidi" w:eastAsia="Times New Roman" w:hAnsiTheme="majorBidi" w:cstheme="majorBidi"/>
          <w:color w:val="222222"/>
          <w:lang w:bidi="he-IL"/>
        </w:rPr>
        <w:t xml:space="preserve">of the </w:t>
      </w:r>
      <w:r w:rsidR="008B59D3" w:rsidRPr="00F80821">
        <w:rPr>
          <w:rFonts w:asciiTheme="majorBidi" w:eastAsia="Times New Roman" w:hAnsiTheme="majorBidi" w:cstheme="majorBidi"/>
          <w:color w:val="222222"/>
          <w:lang w:bidi="he-IL"/>
        </w:rPr>
        <w:t>Aguda</w:t>
      </w:r>
      <w:r w:rsidR="006F06BD">
        <w:rPr>
          <w:rFonts w:asciiTheme="majorBidi" w:eastAsia="Times New Roman" w:hAnsiTheme="majorBidi" w:cstheme="majorBidi"/>
          <w:color w:val="222222"/>
          <w:lang w:bidi="he-IL"/>
        </w:rPr>
        <w:t>t</w:t>
      </w:r>
      <w:r w:rsidR="008B59D3" w:rsidRPr="00F80821">
        <w:rPr>
          <w:rFonts w:asciiTheme="majorBidi" w:eastAsia="Times New Roman" w:hAnsiTheme="majorBidi" w:cstheme="majorBidi"/>
          <w:color w:val="222222"/>
          <w:lang w:bidi="he-IL"/>
        </w:rPr>
        <w:t xml:space="preserve"> </w:t>
      </w:r>
      <w:r w:rsidR="00C04204">
        <w:rPr>
          <w:rFonts w:asciiTheme="majorBidi" w:eastAsia="Times New Roman" w:hAnsiTheme="majorBidi" w:cstheme="majorBidi"/>
          <w:color w:val="222222"/>
          <w:lang w:bidi="he-IL"/>
        </w:rPr>
        <w:t>Yisrael W</w:t>
      </w:r>
      <w:r w:rsidR="008B59D3" w:rsidRPr="00F80821">
        <w:rPr>
          <w:rFonts w:asciiTheme="majorBidi" w:eastAsia="Times New Roman" w:hAnsiTheme="majorBidi" w:cstheme="majorBidi"/>
          <w:color w:val="222222"/>
          <w:lang w:bidi="he-IL"/>
        </w:rPr>
        <w:t>orkers movement</w:t>
      </w:r>
      <w:r w:rsidR="008B59D3">
        <w:rPr>
          <w:rFonts w:asciiTheme="majorBidi" w:eastAsia="Times New Roman" w:hAnsiTheme="majorBidi" w:cstheme="majorBidi"/>
          <w:color w:val="222222"/>
          <w:lang w:bidi="he-IL"/>
        </w:rPr>
        <w:t xml:space="preserve"> </w:t>
      </w:r>
      <w:r w:rsidRPr="00F80821">
        <w:rPr>
          <w:rFonts w:asciiTheme="majorBidi" w:eastAsia="Times New Roman" w:hAnsiTheme="majorBidi" w:cstheme="majorBidi"/>
          <w:color w:val="222222"/>
          <w:lang w:bidi="he-IL"/>
        </w:rPr>
        <w:t xml:space="preserve">was </w:t>
      </w:r>
      <w:r w:rsidR="008B59D3">
        <w:rPr>
          <w:rFonts w:asciiTheme="majorBidi" w:eastAsia="Times New Roman" w:hAnsiTheme="majorBidi" w:cstheme="majorBidi"/>
          <w:color w:val="222222"/>
          <w:lang w:bidi="he-IL"/>
        </w:rPr>
        <w:t>the rigorous enforcement</w:t>
      </w:r>
      <w:r w:rsidRPr="00F80821">
        <w:rPr>
          <w:rFonts w:asciiTheme="majorBidi" w:eastAsia="Times New Roman" w:hAnsiTheme="majorBidi" w:cstheme="majorBidi"/>
          <w:color w:val="222222"/>
          <w:lang w:bidi="he-IL"/>
        </w:rPr>
        <w:t xml:space="preserve"> </w:t>
      </w:r>
      <w:r w:rsidR="008B59D3">
        <w:rPr>
          <w:rFonts w:asciiTheme="majorBidi" w:eastAsia="Times New Roman" w:hAnsiTheme="majorBidi" w:cstheme="majorBidi"/>
          <w:color w:val="222222"/>
          <w:lang w:bidi="he-IL"/>
        </w:rPr>
        <w:t xml:space="preserve">of a </w:t>
      </w:r>
      <w:r w:rsidRPr="00F80821">
        <w:rPr>
          <w:rFonts w:asciiTheme="majorBidi" w:eastAsia="Times New Roman" w:hAnsiTheme="majorBidi" w:cstheme="majorBidi"/>
          <w:color w:val="222222"/>
          <w:lang w:bidi="he-IL"/>
        </w:rPr>
        <w:t xml:space="preserve">Polish blue </w:t>
      </w:r>
      <w:r w:rsidR="008B59D3">
        <w:rPr>
          <w:rFonts w:asciiTheme="majorBidi" w:eastAsia="Times New Roman" w:hAnsiTheme="majorBidi" w:cstheme="majorBidi"/>
          <w:color w:val="222222"/>
          <w:lang w:bidi="he-IL"/>
        </w:rPr>
        <w:t>law that forb</w:t>
      </w:r>
      <w:r w:rsidR="0098294E">
        <w:rPr>
          <w:rFonts w:asciiTheme="majorBidi" w:eastAsia="Times New Roman" w:hAnsiTheme="majorBidi" w:cstheme="majorBidi"/>
          <w:color w:val="222222"/>
          <w:lang w:bidi="he-IL"/>
        </w:rPr>
        <w:t>ade</w:t>
      </w:r>
      <w:r w:rsidR="008B59D3">
        <w:rPr>
          <w:rFonts w:asciiTheme="majorBidi" w:eastAsia="Times New Roman" w:hAnsiTheme="majorBidi" w:cstheme="majorBidi"/>
          <w:color w:val="222222"/>
          <w:lang w:bidi="he-IL"/>
        </w:rPr>
        <w:t xml:space="preserve"> work on Sundays and complicated the lives of observant Jews who were proscribed by Jewish law from working on Saturdays. </w:t>
      </w:r>
      <w:r w:rsidR="00D919BC" w:rsidRPr="00F80821">
        <w:rPr>
          <w:rFonts w:asciiTheme="majorBidi" w:eastAsia="Times New Roman" w:hAnsiTheme="majorBidi" w:cstheme="majorBidi"/>
          <w:color w:val="222222"/>
          <w:lang w:bidi="he-IL"/>
        </w:rPr>
        <w:t xml:space="preserve">Employment of Sabbath-observant workers meant that stores or factories </w:t>
      </w:r>
      <w:r w:rsidR="00D919BC">
        <w:rPr>
          <w:rFonts w:asciiTheme="majorBidi" w:eastAsia="Times New Roman" w:hAnsiTheme="majorBidi" w:cstheme="majorBidi"/>
          <w:color w:val="222222"/>
          <w:lang w:bidi="he-IL"/>
        </w:rPr>
        <w:t xml:space="preserve">owned by Jews </w:t>
      </w:r>
      <w:r w:rsidR="00D919BC" w:rsidRPr="00F80821">
        <w:rPr>
          <w:rFonts w:asciiTheme="majorBidi" w:eastAsia="Times New Roman" w:hAnsiTheme="majorBidi" w:cstheme="majorBidi"/>
          <w:color w:val="222222"/>
          <w:lang w:bidi="he-IL"/>
        </w:rPr>
        <w:t xml:space="preserve">needed to lie dormant two days a week. </w:t>
      </w:r>
      <w:r w:rsidR="00D919BC">
        <w:rPr>
          <w:rFonts w:asciiTheme="majorBidi" w:eastAsia="Times New Roman" w:hAnsiTheme="majorBidi" w:cstheme="majorBidi"/>
          <w:color w:val="222222"/>
          <w:lang w:bidi="he-IL"/>
        </w:rPr>
        <w:t>Such inactivity</w:t>
      </w:r>
      <w:r w:rsidR="00D919BC" w:rsidRPr="00F80821">
        <w:rPr>
          <w:rFonts w:asciiTheme="majorBidi" w:eastAsia="Times New Roman" w:hAnsiTheme="majorBidi" w:cstheme="majorBidi"/>
          <w:color w:val="222222"/>
          <w:lang w:bidi="he-IL"/>
        </w:rPr>
        <w:t xml:space="preserve"> </w:t>
      </w:r>
      <w:r w:rsidR="00D919BC">
        <w:rPr>
          <w:rFonts w:asciiTheme="majorBidi" w:eastAsia="Times New Roman" w:hAnsiTheme="majorBidi" w:cstheme="majorBidi"/>
          <w:color w:val="222222"/>
          <w:lang w:bidi="he-IL"/>
        </w:rPr>
        <w:t xml:space="preserve">proved economically </w:t>
      </w:r>
      <w:r w:rsidR="0098294E">
        <w:rPr>
          <w:rFonts w:asciiTheme="majorBidi" w:eastAsia="Times New Roman" w:hAnsiTheme="majorBidi" w:cstheme="majorBidi"/>
          <w:color w:val="222222"/>
          <w:lang w:bidi="he-IL"/>
        </w:rPr>
        <w:t>damaging</w:t>
      </w:r>
      <w:r w:rsidR="0098294E">
        <w:rPr>
          <w:rFonts w:asciiTheme="majorBidi" w:eastAsia="Times New Roman" w:hAnsiTheme="majorBidi" w:cstheme="majorBidi"/>
          <w:color w:val="222222"/>
          <w:lang w:bidi="he-IL"/>
        </w:rPr>
        <w:t xml:space="preserve"> </w:t>
      </w:r>
      <w:r w:rsidR="00D919BC">
        <w:rPr>
          <w:rFonts w:asciiTheme="majorBidi" w:eastAsia="Times New Roman" w:hAnsiTheme="majorBidi" w:cstheme="majorBidi"/>
          <w:color w:val="222222"/>
          <w:lang w:bidi="he-IL"/>
        </w:rPr>
        <w:t>to Jewish employers</w:t>
      </w:r>
      <w:r w:rsidR="00C51FE1">
        <w:rPr>
          <w:rFonts w:asciiTheme="majorBidi" w:eastAsia="Times New Roman" w:hAnsiTheme="majorBidi" w:cstheme="majorBidi"/>
          <w:color w:val="222222"/>
          <w:lang w:bidi="he-IL"/>
        </w:rPr>
        <w:t>. O</w:t>
      </w:r>
      <w:r w:rsidRPr="00F80821">
        <w:rPr>
          <w:rFonts w:asciiTheme="majorBidi" w:eastAsia="Times New Roman" w:hAnsiTheme="majorBidi" w:cstheme="majorBidi"/>
          <w:color w:val="222222"/>
          <w:lang w:bidi="he-IL"/>
        </w:rPr>
        <w:t>wners of factories, workshops, and even small businesses who wanted to religiously observe the Sabbath</w:t>
      </w:r>
      <w:r w:rsidR="00792D99">
        <w:rPr>
          <w:rFonts w:asciiTheme="majorBidi" w:eastAsia="Times New Roman" w:hAnsiTheme="majorBidi" w:cstheme="majorBidi"/>
          <w:color w:val="222222"/>
          <w:lang w:bidi="he-IL"/>
        </w:rPr>
        <w:t xml:space="preserve"> were forced to open t</w:t>
      </w:r>
      <w:r w:rsidRPr="00F80821">
        <w:rPr>
          <w:rFonts w:asciiTheme="majorBidi" w:eastAsia="Times New Roman" w:hAnsiTheme="majorBidi" w:cstheme="majorBidi"/>
          <w:color w:val="222222"/>
          <w:lang w:bidi="he-IL"/>
        </w:rPr>
        <w:t xml:space="preserve">heir businesses on the Sabbath </w:t>
      </w:r>
      <w:r w:rsidR="00C51FE1">
        <w:rPr>
          <w:rFonts w:asciiTheme="majorBidi" w:eastAsia="Times New Roman" w:hAnsiTheme="majorBidi" w:cstheme="majorBidi"/>
          <w:color w:val="222222"/>
          <w:lang w:bidi="he-IL"/>
        </w:rPr>
        <w:t>by creating</w:t>
      </w:r>
      <w:r w:rsidRPr="00F80821">
        <w:rPr>
          <w:rFonts w:asciiTheme="majorBidi" w:eastAsia="Times New Roman" w:hAnsiTheme="majorBidi" w:cstheme="majorBidi"/>
          <w:color w:val="222222"/>
          <w:lang w:bidi="he-IL"/>
        </w:rPr>
        <w:t xml:space="preserve"> sale or rental agreements with non-Jewish partne</w:t>
      </w:r>
      <w:r w:rsidR="00817994">
        <w:rPr>
          <w:rFonts w:asciiTheme="majorBidi" w:eastAsia="Times New Roman" w:hAnsiTheme="majorBidi" w:cstheme="majorBidi"/>
          <w:color w:val="222222"/>
          <w:lang w:bidi="he-IL"/>
        </w:rPr>
        <w:t>rs</w:t>
      </w:r>
      <w:r w:rsidRPr="00F80821">
        <w:rPr>
          <w:rFonts w:asciiTheme="majorBidi" w:eastAsia="Times New Roman" w:hAnsiTheme="majorBidi" w:cstheme="majorBidi"/>
          <w:color w:val="222222"/>
          <w:lang w:bidi="he-IL"/>
        </w:rPr>
        <w:t xml:space="preserve">. </w:t>
      </w:r>
    </w:p>
    <w:p w14:paraId="282909F8" w14:textId="053403F4" w:rsidR="00B7084D" w:rsidRDefault="00C51FE1" w:rsidP="0098294E">
      <w:pPr>
        <w:spacing w:line="480" w:lineRule="auto"/>
        <w:ind w:firstLine="720"/>
        <w:rPr>
          <w:rFonts w:asciiTheme="majorBidi" w:eastAsia="Times New Roman" w:hAnsiTheme="majorBidi" w:cstheme="majorBidi"/>
          <w:color w:val="222222"/>
          <w:lang w:bidi="he-IL"/>
        </w:rPr>
      </w:pPr>
      <w:r>
        <w:rPr>
          <w:rFonts w:asciiTheme="majorBidi" w:eastAsia="Times New Roman" w:hAnsiTheme="majorBidi" w:cstheme="majorBidi"/>
          <w:color w:val="222222"/>
          <w:lang w:bidi="he-IL"/>
        </w:rPr>
        <w:t xml:space="preserve">The slogan </w:t>
      </w:r>
      <w:r w:rsidRPr="00F80821">
        <w:rPr>
          <w:rFonts w:asciiTheme="majorBidi" w:eastAsia="Times New Roman" w:hAnsiTheme="majorBidi" w:cstheme="majorBidi"/>
          <w:color w:val="222222"/>
          <w:lang w:bidi="he-IL"/>
        </w:rPr>
        <w:t>“</w:t>
      </w:r>
      <w:commentRangeStart w:id="0"/>
      <w:r w:rsidRPr="00F80821">
        <w:rPr>
          <w:rFonts w:asciiTheme="majorBidi" w:eastAsia="Times New Roman" w:hAnsiTheme="majorBidi" w:cstheme="majorBidi"/>
          <w:color w:val="222222"/>
          <w:lang w:bidi="he-IL"/>
        </w:rPr>
        <w:t>The Right to Work for Jew</w:t>
      </w:r>
      <w:r>
        <w:rPr>
          <w:rFonts w:asciiTheme="majorBidi" w:eastAsia="Times New Roman" w:hAnsiTheme="majorBidi" w:cstheme="majorBidi"/>
          <w:color w:val="222222"/>
          <w:lang w:bidi="he-IL"/>
        </w:rPr>
        <w:t>s,</w:t>
      </w:r>
      <w:commentRangeEnd w:id="0"/>
      <w:r>
        <w:rPr>
          <w:rStyle w:val="CommentReference"/>
        </w:rPr>
        <w:commentReference w:id="0"/>
      </w:r>
      <w:r w:rsidRPr="00F80821">
        <w:rPr>
          <w:rFonts w:asciiTheme="majorBidi" w:eastAsia="Times New Roman" w:hAnsiTheme="majorBidi" w:cstheme="majorBidi"/>
          <w:color w:val="222222"/>
          <w:lang w:bidi="he-IL"/>
        </w:rPr>
        <w:t>”</w:t>
      </w:r>
      <w:r w:rsidR="00792D99">
        <w:rPr>
          <w:rFonts w:asciiTheme="majorBidi" w:eastAsia="Times New Roman" w:hAnsiTheme="majorBidi" w:cstheme="majorBidi"/>
          <w:color w:val="222222"/>
          <w:lang w:bidi="he-IL"/>
        </w:rPr>
        <w:t xml:space="preserve"> deployed in</w:t>
      </w:r>
      <w:r w:rsidR="00D919BC" w:rsidRPr="00F80821">
        <w:rPr>
          <w:rFonts w:asciiTheme="majorBidi" w:eastAsia="Times New Roman" w:hAnsiTheme="majorBidi" w:cstheme="majorBidi"/>
          <w:color w:val="222222"/>
          <w:lang w:bidi="he-IL"/>
        </w:rPr>
        <w:t xml:space="preserve"> various contexts and places </w:t>
      </w:r>
      <w:r w:rsidR="00D919BC">
        <w:rPr>
          <w:rFonts w:asciiTheme="majorBidi" w:eastAsia="Times New Roman" w:hAnsiTheme="majorBidi" w:cstheme="majorBidi"/>
          <w:color w:val="222222"/>
          <w:lang w:bidi="he-IL"/>
        </w:rPr>
        <w:t>throughout</w:t>
      </w:r>
      <w:r w:rsidR="00D919BC" w:rsidRPr="00F80821">
        <w:rPr>
          <w:rFonts w:asciiTheme="majorBidi" w:eastAsia="Times New Roman" w:hAnsiTheme="majorBidi" w:cstheme="majorBidi"/>
          <w:color w:val="222222"/>
          <w:lang w:bidi="he-IL"/>
        </w:rPr>
        <w:t xml:space="preserve"> the interwar period</w:t>
      </w:r>
      <w:r w:rsidR="00D919BC">
        <w:rPr>
          <w:rFonts w:asciiTheme="majorBidi" w:eastAsia="Times New Roman" w:hAnsiTheme="majorBidi" w:cstheme="majorBidi"/>
          <w:color w:val="222222"/>
          <w:lang w:bidi="he-IL"/>
        </w:rPr>
        <w:t>,</w:t>
      </w:r>
      <w:r w:rsidR="00D919BC" w:rsidRPr="00F80821">
        <w:rPr>
          <w:rFonts w:asciiTheme="majorBidi" w:eastAsia="Times New Roman" w:hAnsiTheme="majorBidi" w:cstheme="majorBidi"/>
          <w:color w:val="222222"/>
          <w:lang w:bidi="he-IL"/>
        </w:rPr>
        <w:t xml:space="preserve"> </w:t>
      </w:r>
      <w:r w:rsidR="00D919BC">
        <w:rPr>
          <w:rFonts w:asciiTheme="majorBidi" w:eastAsia="Times New Roman" w:hAnsiTheme="majorBidi" w:cstheme="majorBidi"/>
          <w:color w:val="222222"/>
          <w:lang w:bidi="he-IL"/>
        </w:rPr>
        <w:t>summed up t</w:t>
      </w:r>
      <w:r w:rsidR="00F80821" w:rsidRPr="00F80821">
        <w:rPr>
          <w:rFonts w:asciiTheme="majorBidi" w:eastAsia="Times New Roman" w:hAnsiTheme="majorBidi" w:cstheme="majorBidi"/>
          <w:color w:val="222222"/>
          <w:lang w:bidi="he-IL"/>
        </w:rPr>
        <w:t xml:space="preserve">he </w:t>
      </w:r>
      <w:r w:rsidR="00497098" w:rsidRPr="00F80821">
        <w:rPr>
          <w:rFonts w:asciiTheme="majorBidi" w:eastAsia="Times New Roman" w:hAnsiTheme="majorBidi" w:cstheme="majorBidi"/>
          <w:color w:val="222222"/>
          <w:lang w:bidi="he-IL"/>
        </w:rPr>
        <w:t>religious workers</w:t>
      </w:r>
      <w:r w:rsidR="00497098">
        <w:rPr>
          <w:rFonts w:asciiTheme="majorBidi" w:eastAsia="Times New Roman" w:hAnsiTheme="majorBidi" w:cstheme="majorBidi"/>
          <w:color w:val="222222"/>
          <w:lang w:bidi="he-IL"/>
        </w:rPr>
        <w:t xml:space="preserve">’ </w:t>
      </w:r>
      <w:r w:rsidR="00F80821" w:rsidRPr="00F80821">
        <w:rPr>
          <w:rFonts w:asciiTheme="majorBidi" w:eastAsia="Times New Roman" w:hAnsiTheme="majorBidi" w:cstheme="majorBidi"/>
          <w:color w:val="222222"/>
          <w:lang w:bidi="he-IL"/>
        </w:rPr>
        <w:t>central demand</w:t>
      </w:r>
      <w:r w:rsidR="00497098">
        <w:rPr>
          <w:rFonts w:asciiTheme="majorBidi" w:eastAsia="Times New Roman" w:hAnsiTheme="majorBidi" w:cstheme="majorBidi"/>
          <w:color w:val="222222"/>
          <w:lang w:bidi="he-IL"/>
        </w:rPr>
        <w:t>. It succinctly</w:t>
      </w:r>
      <w:r w:rsidR="00F80821" w:rsidRPr="00F80821">
        <w:rPr>
          <w:rFonts w:asciiTheme="majorBidi" w:eastAsia="Times New Roman" w:hAnsiTheme="majorBidi" w:cstheme="majorBidi"/>
          <w:color w:val="222222"/>
          <w:lang w:bidi="he-IL"/>
        </w:rPr>
        <w:t xml:space="preserve"> communicate</w:t>
      </w:r>
      <w:r w:rsidR="00497098">
        <w:rPr>
          <w:rFonts w:asciiTheme="majorBidi" w:eastAsia="Times New Roman" w:hAnsiTheme="majorBidi" w:cstheme="majorBidi"/>
          <w:color w:val="222222"/>
          <w:lang w:bidi="he-IL"/>
        </w:rPr>
        <w:t>s</w:t>
      </w:r>
      <w:r w:rsidR="00F80821" w:rsidRPr="00F80821">
        <w:rPr>
          <w:rFonts w:asciiTheme="majorBidi" w:eastAsia="Times New Roman" w:hAnsiTheme="majorBidi" w:cstheme="majorBidi"/>
          <w:color w:val="222222"/>
          <w:lang w:bidi="he-IL"/>
        </w:rPr>
        <w:t xml:space="preserve"> the idea </w:t>
      </w:r>
      <w:r w:rsidR="00497098">
        <w:rPr>
          <w:rFonts w:asciiTheme="majorBidi" w:eastAsia="Times New Roman" w:hAnsiTheme="majorBidi" w:cstheme="majorBidi"/>
          <w:color w:val="222222"/>
          <w:lang w:bidi="he-IL"/>
        </w:rPr>
        <w:t>that</w:t>
      </w:r>
      <w:r w:rsidR="004A390A">
        <w:rPr>
          <w:rFonts w:asciiTheme="majorBidi" w:eastAsia="Times New Roman" w:hAnsiTheme="majorBidi" w:cstheme="majorBidi"/>
          <w:color w:val="222222"/>
          <w:lang w:bidi="he-IL"/>
        </w:rPr>
        <w:t>, in order t</w:t>
      </w:r>
      <w:r w:rsidR="004A390A" w:rsidRPr="00F80821">
        <w:rPr>
          <w:rFonts w:asciiTheme="majorBidi" w:eastAsia="Times New Roman" w:hAnsiTheme="majorBidi" w:cstheme="majorBidi"/>
          <w:color w:val="222222"/>
          <w:lang w:bidi="he-IL"/>
        </w:rPr>
        <w:t xml:space="preserve">o properly observe the </w:t>
      </w:r>
      <w:r w:rsidR="004A390A">
        <w:rPr>
          <w:rFonts w:asciiTheme="majorBidi" w:eastAsia="Times New Roman" w:hAnsiTheme="majorBidi" w:cstheme="majorBidi"/>
          <w:color w:val="222222"/>
          <w:lang w:bidi="he-IL"/>
        </w:rPr>
        <w:t>S</w:t>
      </w:r>
      <w:r w:rsidR="004A390A" w:rsidRPr="00F80821">
        <w:rPr>
          <w:rFonts w:asciiTheme="majorBidi" w:eastAsia="Times New Roman" w:hAnsiTheme="majorBidi" w:cstheme="majorBidi"/>
          <w:color w:val="222222"/>
          <w:lang w:bidi="he-IL"/>
        </w:rPr>
        <w:t>abbath</w:t>
      </w:r>
      <w:r w:rsidR="004A390A">
        <w:rPr>
          <w:rFonts w:asciiTheme="majorBidi" w:eastAsia="Times New Roman" w:hAnsiTheme="majorBidi" w:cstheme="majorBidi"/>
          <w:color w:val="222222"/>
          <w:lang w:bidi="he-IL"/>
        </w:rPr>
        <w:t>,</w:t>
      </w:r>
      <w:r w:rsidR="00497098">
        <w:rPr>
          <w:rFonts w:asciiTheme="majorBidi" w:eastAsia="Times New Roman" w:hAnsiTheme="majorBidi" w:cstheme="majorBidi"/>
          <w:color w:val="222222"/>
          <w:lang w:bidi="he-IL"/>
        </w:rPr>
        <w:t xml:space="preserve"> Jewish workers</w:t>
      </w:r>
      <w:r w:rsidR="00F80821" w:rsidRPr="00F80821">
        <w:rPr>
          <w:rFonts w:asciiTheme="majorBidi" w:eastAsia="Times New Roman" w:hAnsiTheme="majorBidi" w:cstheme="majorBidi"/>
          <w:color w:val="222222"/>
          <w:lang w:bidi="he-IL"/>
        </w:rPr>
        <w:t xml:space="preserve"> </w:t>
      </w:r>
      <w:r w:rsidR="00817994" w:rsidRPr="00F80821">
        <w:rPr>
          <w:rFonts w:asciiTheme="majorBidi" w:eastAsia="Times New Roman" w:hAnsiTheme="majorBidi" w:cstheme="majorBidi"/>
          <w:color w:val="222222"/>
          <w:lang w:bidi="he-IL"/>
        </w:rPr>
        <w:t>needed to work in factories owne</w:t>
      </w:r>
      <w:r w:rsidR="00817994">
        <w:rPr>
          <w:rFonts w:asciiTheme="majorBidi" w:eastAsia="Times New Roman" w:hAnsiTheme="majorBidi" w:cstheme="majorBidi"/>
          <w:color w:val="222222"/>
          <w:lang w:bidi="he-IL"/>
        </w:rPr>
        <w:t>d</w:t>
      </w:r>
      <w:r w:rsidR="00817994" w:rsidRPr="00F80821">
        <w:rPr>
          <w:rFonts w:asciiTheme="majorBidi" w:eastAsia="Times New Roman" w:hAnsiTheme="majorBidi" w:cstheme="majorBidi"/>
          <w:color w:val="222222"/>
          <w:lang w:bidi="he-IL"/>
        </w:rPr>
        <w:t xml:space="preserve"> </w:t>
      </w:r>
      <w:r w:rsidR="00817994">
        <w:rPr>
          <w:rFonts w:asciiTheme="majorBidi" w:eastAsia="Times New Roman" w:hAnsiTheme="majorBidi" w:cstheme="majorBidi"/>
          <w:color w:val="222222"/>
          <w:lang w:bidi="he-IL"/>
        </w:rPr>
        <w:t>by</w:t>
      </w:r>
      <w:r w:rsidR="00817994" w:rsidRPr="00F80821">
        <w:rPr>
          <w:rFonts w:asciiTheme="majorBidi" w:eastAsia="Times New Roman" w:hAnsiTheme="majorBidi" w:cstheme="majorBidi"/>
          <w:color w:val="222222"/>
          <w:lang w:bidi="he-IL"/>
        </w:rPr>
        <w:t xml:space="preserve"> Jew</w:t>
      </w:r>
      <w:r w:rsidR="00817994">
        <w:rPr>
          <w:rFonts w:asciiTheme="majorBidi" w:eastAsia="Times New Roman" w:hAnsiTheme="majorBidi" w:cstheme="majorBidi"/>
          <w:color w:val="222222"/>
          <w:lang w:bidi="he-IL"/>
        </w:rPr>
        <w:t>s</w:t>
      </w:r>
      <w:r w:rsidR="00F80821" w:rsidRPr="00F80821">
        <w:rPr>
          <w:rFonts w:asciiTheme="majorBidi" w:eastAsia="Times New Roman" w:hAnsiTheme="majorBidi" w:cstheme="majorBidi"/>
          <w:color w:val="222222"/>
          <w:lang w:bidi="he-IL"/>
        </w:rPr>
        <w:t xml:space="preserve">. </w:t>
      </w:r>
      <w:r w:rsidR="00497098">
        <w:rPr>
          <w:rFonts w:asciiTheme="majorBidi" w:eastAsia="Times New Roman" w:hAnsiTheme="majorBidi" w:cstheme="majorBidi"/>
          <w:color w:val="222222"/>
          <w:lang w:bidi="he-IL"/>
        </w:rPr>
        <w:t>The phrase</w:t>
      </w:r>
      <w:r w:rsidR="00F80821" w:rsidRPr="00F80821">
        <w:rPr>
          <w:rFonts w:asciiTheme="majorBidi" w:eastAsia="Times New Roman" w:hAnsiTheme="majorBidi" w:cstheme="majorBidi"/>
          <w:color w:val="222222"/>
          <w:lang w:bidi="he-IL"/>
        </w:rPr>
        <w:t xml:space="preserve"> </w:t>
      </w:r>
      <w:r w:rsidR="004A390A">
        <w:rPr>
          <w:rFonts w:asciiTheme="majorBidi" w:eastAsia="Times New Roman" w:hAnsiTheme="majorBidi" w:cstheme="majorBidi"/>
          <w:color w:val="222222"/>
          <w:lang w:bidi="he-IL"/>
        </w:rPr>
        <w:t>emphasizes the responsibility of</w:t>
      </w:r>
      <w:r w:rsidR="00497098">
        <w:rPr>
          <w:rFonts w:asciiTheme="majorBidi" w:eastAsia="Times New Roman" w:hAnsiTheme="majorBidi" w:cstheme="majorBidi"/>
          <w:color w:val="222222"/>
          <w:lang w:bidi="he-IL"/>
        </w:rPr>
        <w:t xml:space="preserve"> </w:t>
      </w:r>
      <w:r w:rsidR="004E5D38">
        <w:rPr>
          <w:rFonts w:asciiTheme="majorBidi" w:eastAsia="Times New Roman" w:hAnsiTheme="majorBidi" w:cstheme="majorBidi"/>
          <w:color w:val="222222"/>
          <w:lang w:bidi="he-IL"/>
        </w:rPr>
        <w:t>S</w:t>
      </w:r>
      <w:r w:rsidR="00497098" w:rsidRPr="00F80821">
        <w:rPr>
          <w:rFonts w:asciiTheme="majorBidi" w:eastAsia="Times New Roman" w:hAnsiTheme="majorBidi" w:cstheme="majorBidi"/>
          <w:color w:val="222222"/>
          <w:lang w:bidi="he-IL"/>
        </w:rPr>
        <w:t xml:space="preserve">abbath observant </w:t>
      </w:r>
      <w:r w:rsidR="00792D99">
        <w:rPr>
          <w:rFonts w:asciiTheme="majorBidi" w:eastAsia="Times New Roman" w:hAnsiTheme="majorBidi" w:cstheme="majorBidi"/>
          <w:color w:val="222222"/>
          <w:lang w:bidi="he-IL"/>
        </w:rPr>
        <w:t xml:space="preserve">business owners </w:t>
      </w:r>
      <w:r w:rsidR="00F80821" w:rsidRPr="00F80821">
        <w:rPr>
          <w:rFonts w:asciiTheme="majorBidi" w:eastAsia="Times New Roman" w:hAnsiTheme="majorBidi" w:cstheme="majorBidi"/>
          <w:color w:val="222222"/>
          <w:lang w:bidi="he-IL"/>
        </w:rPr>
        <w:t xml:space="preserve">to employ </w:t>
      </w:r>
      <w:r w:rsidR="004E5D38">
        <w:rPr>
          <w:rFonts w:asciiTheme="majorBidi" w:eastAsia="Times New Roman" w:hAnsiTheme="majorBidi" w:cstheme="majorBidi"/>
          <w:color w:val="222222"/>
          <w:lang w:bidi="he-IL"/>
        </w:rPr>
        <w:t>S</w:t>
      </w:r>
      <w:r w:rsidR="00F80821" w:rsidRPr="00F80821">
        <w:rPr>
          <w:rFonts w:asciiTheme="majorBidi" w:eastAsia="Times New Roman" w:hAnsiTheme="majorBidi" w:cstheme="majorBidi"/>
          <w:color w:val="222222"/>
          <w:lang w:bidi="he-IL"/>
        </w:rPr>
        <w:t>abbat</w:t>
      </w:r>
      <w:r w:rsidR="00497098">
        <w:rPr>
          <w:rFonts w:asciiTheme="majorBidi" w:eastAsia="Times New Roman" w:hAnsiTheme="majorBidi" w:cstheme="majorBidi"/>
          <w:color w:val="222222"/>
          <w:lang w:bidi="he-IL"/>
        </w:rPr>
        <w:t>h</w:t>
      </w:r>
      <w:r w:rsidR="00F80821" w:rsidRPr="00F80821">
        <w:rPr>
          <w:rFonts w:asciiTheme="majorBidi" w:eastAsia="Times New Roman" w:hAnsiTheme="majorBidi" w:cstheme="majorBidi"/>
          <w:color w:val="222222"/>
          <w:lang w:bidi="he-IL"/>
        </w:rPr>
        <w:t xml:space="preserve"> </w:t>
      </w:r>
      <w:r w:rsidR="00D40C5B">
        <w:rPr>
          <w:rFonts w:asciiTheme="majorBidi" w:eastAsia="Times New Roman" w:hAnsiTheme="majorBidi" w:cstheme="majorBidi"/>
          <w:color w:val="222222"/>
          <w:lang w:bidi="he-IL"/>
        </w:rPr>
        <w:t>observant workers</w:t>
      </w:r>
      <w:r w:rsidR="00F80821" w:rsidRPr="00F80821">
        <w:rPr>
          <w:rFonts w:asciiTheme="majorBidi" w:eastAsia="Times New Roman" w:hAnsiTheme="majorBidi" w:cstheme="majorBidi"/>
          <w:color w:val="222222"/>
          <w:lang w:bidi="he-IL"/>
        </w:rPr>
        <w:t xml:space="preserve">. That is, </w:t>
      </w:r>
      <w:r w:rsidR="00B7084D">
        <w:rPr>
          <w:rFonts w:asciiTheme="majorBidi" w:eastAsia="Times New Roman" w:hAnsiTheme="majorBidi" w:cstheme="majorBidi"/>
          <w:color w:val="222222"/>
          <w:lang w:bidi="he-IL"/>
        </w:rPr>
        <w:t xml:space="preserve">social solidarity </w:t>
      </w:r>
      <w:r w:rsidR="0098294E">
        <w:rPr>
          <w:rFonts w:asciiTheme="majorBidi" w:eastAsia="Times New Roman" w:hAnsiTheme="majorBidi" w:cstheme="majorBidi"/>
          <w:color w:val="222222"/>
          <w:lang w:bidi="he-IL"/>
        </w:rPr>
        <w:t>in the name of Sabbath observance</w:t>
      </w:r>
      <w:r w:rsidR="00F80821" w:rsidRPr="00F80821">
        <w:rPr>
          <w:rFonts w:asciiTheme="majorBidi" w:eastAsia="Times New Roman" w:hAnsiTheme="majorBidi" w:cstheme="majorBidi"/>
          <w:color w:val="222222"/>
          <w:lang w:bidi="he-IL"/>
        </w:rPr>
        <w:t xml:space="preserve">. The fact that this demand </w:t>
      </w:r>
      <w:r w:rsidR="00E436E9" w:rsidRPr="00F80821">
        <w:rPr>
          <w:rFonts w:asciiTheme="majorBidi" w:eastAsia="Times New Roman" w:hAnsiTheme="majorBidi" w:cstheme="majorBidi"/>
          <w:color w:val="222222"/>
          <w:lang w:bidi="he-IL"/>
        </w:rPr>
        <w:t xml:space="preserve">was </w:t>
      </w:r>
      <w:r w:rsidR="00E436E9">
        <w:rPr>
          <w:rFonts w:asciiTheme="majorBidi" w:eastAsia="Times New Roman" w:hAnsiTheme="majorBidi" w:cstheme="majorBidi"/>
          <w:color w:val="222222"/>
          <w:lang w:bidi="he-IL"/>
        </w:rPr>
        <w:t xml:space="preserve">repeatedly </w:t>
      </w:r>
      <w:r w:rsidR="00E436E9" w:rsidRPr="00F80821">
        <w:rPr>
          <w:rFonts w:asciiTheme="majorBidi" w:eastAsia="Times New Roman" w:hAnsiTheme="majorBidi" w:cstheme="majorBidi"/>
          <w:color w:val="222222"/>
          <w:lang w:bidi="he-IL"/>
        </w:rPr>
        <w:t xml:space="preserve">made </w:t>
      </w:r>
      <w:r w:rsidR="00F80821" w:rsidRPr="00F80821">
        <w:rPr>
          <w:rFonts w:asciiTheme="majorBidi" w:eastAsia="Times New Roman" w:hAnsiTheme="majorBidi" w:cstheme="majorBidi"/>
          <w:color w:val="222222"/>
          <w:lang w:bidi="he-IL"/>
        </w:rPr>
        <w:t>testifies more than anything else to labor leaders</w:t>
      </w:r>
      <w:r w:rsidR="00E436E9">
        <w:rPr>
          <w:rFonts w:asciiTheme="majorBidi" w:eastAsia="Times New Roman" w:hAnsiTheme="majorBidi" w:cstheme="majorBidi"/>
          <w:color w:val="222222"/>
          <w:lang w:bidi="he-IL"/>
        </w:rPr>
        <w:t>’</w:t>
      </w:r>
      <w:r w:rsidR="00F80821" w:rsidRPr="00F80821">
        <w:rPr>
          <w:rFonts w:asciiTheme="majorBidi" w:eastAsia="Times New Roman" w:hAnsiTheme="majorBidi" w:cstheme="majorBidi"/>
          <w:color w:val="222222"/>
          <w:lang w:bidi="he-IL"/>
        </w:rPr>
        <w:t xml:space="preserve"> </w:t>
      </w:r>
      <w:r w:rsidR="00B7084D">
        <w:rPr>
          <w:rFonts w:asciiTheme="majorBidi" w:eastAsia="Times New Roman" w:hAnsiTheme="majorBidi" w:cstheme="majorBidi"/>
          <w:color w:val="222222"/>
          <w:lang w:bidi="he-IL"/>
        </w:rPr>
        <w:t>failure to</w:t>
      </w:r>
      <w:r w:rsidR="00F80821" w:rsidRPr="00F80821">
        <w:rPr>
          <w:rFonts w:asciiTheme="majorBidi" w:eastAsia="Times New Roman" w:hAnsiTheme="majorBidi" w:cstheme="majorBidi"/>
          <w:color w:val="222222"/>
          <w:lang w:bidi="he-IL"/>
        </w:rPr>
        <w:t xml:space="preserve"> achieve their goal</w:t>
      </w:r>
      <w:r w:rsidR="00B7084D">
        <w:rPr>
          <w:rFonts w:asciiTheme="majorBidi" w:eastAsia="Times New Roman" w:hAnsiTheme="majorBidi" w:cstheme="majorBidi"/>
          <w:color w:val="222222"/>
          <w:lang w:bidi="he-IL"/>
        </w:rPr>
        <w:t>, at a time</w:t>
      </w:r>
      <w:r w:rsidR="00F80821" w:rsidRPr="00F80821">
        <w:rPr>
          <w:rFonts w:asciiTheme="majorBidi" w:eastAsia="Times New Roman" w:hAnsiTheme="majorBidi" w:cstheme="majorBidi"/>
          <w:color w:val="222222"/>
          <w:lang w:bidi="he-IL"/>
        </w:rPr>
        <w:t xml:space="preserve"> </w:t>
      </w:r>
      <w:r w:rsidR="00E436E9">
        <w:rPr>
          <w:rFonts w:asciiTheme="majorBidi" w:eastAsia="Times New Roman" w:hAnsiTheme="majorBidi" w:cstheme="majorBidi"/>
          <w:color w:val="222222"/>
          <w:lang w:bidi="he-IL"/>
        </w:rPr>
        <w:t>when</w:t>
      </w:r>
      <w:r w:rsidR="00F80821" w:rsidRPr="00F80821">
        <w:rPr>
          <w:rFonts w:asciiTheme="majorBidi" w:eastAsia="Times New Roman" w:hAnsiTheme="majorBidi" w:cstheme="majorBidi"/>
          <w:color w:val="222222"/>
          <w:lang w:bidi="he-IL"/>
        </w:rPr>
        <w:t xml:space="preserve"> </w:t>
      </w:r>
      <w:r w:rsidR="00E436E9">
        <w:rPr>
          <w:rFonts w:asciiTheme="majorBidi" w:eastAsia="Times New Roman" w:hAnsiTheme="majorBidi" w:cstheme="majorBidi"/>
          <w:color w:val="222222"/>
          <w:lang w:bidi="he-IL"/>
        </w:rPr>
        <w:t>few</w:t>
      </w:r>
      <w:r w:rsidR="00F80821" w:rsidRPr="00F80821">
        <w:rPr>
          <w:rFonts w:asciiTheme="majorBidi" w:eastAsia="Times New Roman" w:hAnsiTheme="majorBidi" w:cstheme="majorBidi"/>
          <w:color w:val="222222"/>
          <w:lang w:bidi="he-IL"/>
        </w:rPr>
        <w:t xml:space="preserve"> opportunit</w:t>
      </w:r>
      <w:r w:rsidR="00E436E9">
        <w:rPr>
          <w:rFonts w:asciiTheme="majorBidi" w:eastAsia="Times New Roman" w:hAnsiTheme="majorBidi" w:cstheme="majorBidi"/>
          <w:color w:val="222222"/>
          <w:lang w:bidi="he-IL"/>
        </w:rPr>
        <w:t>ies</w:t>
      </w:r>
      <w:r w:rsidR="00F80821" w:rsidRPr="00F80821">
        <w:rPr>
          <w:rFonts w:asciiTheme="majorBidi" w:eastAsia="Times New Roman" w:hAnsiTheme="majorBidi" w:cstheme="majorBidi"/>
          <w:color w:val="222222"/>
          <w:lang w:bidi="he-IL"/>
        </w:rPr>
        <w:t xml:space="preserve"> </w:t>
      </w:r>
      <w:r w:rsidR="00E436E9">
        <w:rPr>
          <w:rFonts w:asciiTheme="majorBidi" w:eastAsia="Times New Roman" w:hAnsiTheme="majorBidi" w:cstheme="majorBidi"/>
          <w:color w:val="222222"/>
          <w:lang w:bidi="he-IL"/>
        </w:rPr>
        <w:t xml:space="preserve">existed </w:t>
      </w:r>
      <w:r w:rsidR="00F80821" w:rsidRPr="00F80821">
        <w:rPr>
          <w:rFonts w:asciiTheme="majorBidi" w:eastAsia="Times New Roman" w:hAnsiTheme="majorBidi" w:cstheme="majorBidi"/>
          <w:color w:val="222222"/>
          <w:lang w:bidi="he-IL"/>
        </w:rPr>
        <w:t>for Jews to work for non-Jewish employer</w:t>
      </w:r>
      <w:r w:rsidR="00E436E9">
        <w:rPr>
          <w:rFonts w:asciiTheme="majorBidi" w:eastAsia="Times New Roman" w:hAnsiTheme="majorBidi" w:cstheme="majorBidi"/>
          <w:color w:val="222222"/>
          <w:lang w:bidi="he-IL"/>
        </w:rPr>
        <w:t>s</w:t>
      </w:r>
      <w:r w:rsidR="00F80821" w:rsidRPr="00F80821">
        <w:rPr>
          <w:rFonts w:asciiTheme="majorBidi" w:eastAsia="Times New Roman" w:hAnsiTheme="majorBidi" w:cstheme="majorBidi"/>
          <w:color w:val="222222"/>
          <w:lang w:bidi="he-IL"/>
        </w:rPr>
        <w:t>.</w:t>
      </w:r>
    </w:p>
    <w:p w14:paraId="5A3E4994" w14:textId="590D89DD" w:rsidR="00F80821" w:rsidRPr="00F80821" w:rsidRDefault="00A50FB5" w:rsidP="000622FB">
      <w:pPr>
        <w:spacing w:line="480" w:lineRule="auto"/>
        <w:ind w:firstLine="360"/>
        <w:rPr>
          <w:rFonts w:asciiTheme="majorBidi" w:eastAsia="Times New Roman" w:hAnsiTheme="majorBidi" w:cstheme="majorBidi"/>
          <w:color w:val="222222"/>
          <w:lang w:bidi="he-IL"/>
        </w:rPr>
      </w:pPr>
      <w:r>
        <w:rPr>
          <w:rFonts w:asciiTheme="majorBidi" w:eastAsia="Times New Roman" w:hAnsiTheme="majorBidi" w:cstheme="majorBidi"/>
          <w:color w:val="222222"/>
          <w:lang w:bidi="he-IL"/>
        </w:rPr>
        <w:t>I</w:t>
      </w:r>
      <w:r w:rsidRPr="00F80821">
        <w:rPr>
          <w:rFonts w:asciiTheme="majorBidi" w:eastAsia="Times New Roman" w:hAnsiTheme="majorBidi" w:cstheme="majorBidi"/>
          <w:color w:val="222222"/>
          <w:lang w:bidi="he-IL"/>
        </w:rPr>
        <w:t xml:space="preserve">n addition to the Agudat Yisrael </w:t>
      </w:r>
      <w:r w:rsidR="004E5D38">
        <w:rPr>
          <w:rFonts w:asciiTheme="majorBidi" w:eastAsia="Times New Roman" w:hAnsiTheme="majorBidi" w:cstheme="majorBidi"/>
          <w:color w:val="222222"/>
          <w:lang w:bidi="he-IL"/>
        </w:rPr>
        <w:t>Wo</w:t>
      </w:r>
      <w:r w:rsidRPr="00F80821">
        <w:rPr>
          <w:rFonts w:asciiTheme="majorBidi" w:eastAsia="Times New Roman" w:hAnsiTheme="majorBidi" w:cstheme="majorBidi"/>
          <w:color w:val="222222"/>
          <w:lang w:bidi="he-IL"/>
        </w:rPr>
        <w:t>rkers organization’s central effort to gain Jewish workers the right to work for religious Jewish employers</w:t>
      </w:r>
      <w:r>
        <w:rPr>
          <w:rFonts w:asciiTheme="majorBidi" w:eastAsia="Times New Roman" w:hAnsiTheme="majorBidi" w:cstheme="majorBidi"/>
          <w:color w:val="222222"/>
          <w:lang w:bidi="he-IL"/>
        </w:rPr>
        <w:t>,</w:t>
      </w:r>
      <w:r w:rsidR="00C15CFE">
        <w:rPr>
          <w:rFonts w:asciiTheme="majorBidi" w:eastAsia="Times New Roman" w:hAnsiTheme="majorBidi" w:cstheme="majorBidi"/>
          <w:color w:val="222222"/>
          <w:lang w:bidi="he-IL"/>
        </w:rPr>
        <w:t xml:space="preserve"> an</w:t>
      </w:r>
      <w:r>
        <w:rPr>
          <w:rFonts w:asciiTheme="majorBidi" w:eastAsia="Times New Roman" w:hAnsiTheme="majorBidi" w:cstheme="majorBidi"/>
          <w:color w:val="222222"/>
          <w:lang w:bidi="he-IL"/>
        </w:rPr>
        <w:t xml:space="preserve"> e</w:t>
      </w:r>
      <w:r w:rsidRPr="00F80821">
        <w:rPr>
          <w:rFonts w:asciiTheme="majorBidi" w:eastAsia="Times New Roman" w:hAnsiTheme="majorBidi" w:cstheme="majorBidi"/>
          <w:color w:val="222222"/>
          <w:lang w:bidi="he-IL"/>
        </w:rPr>
        <w:t xml:space="preserve">xamination of available sources </w:t>
      </w:r>
      <w:r w:rsidRPr="00F80821">
        <w:rPr>
          <w:rFonts w:asciiTheme="majorBidi" w:eastAsia="Times New Roman" w:hAnsiTheme="majorBidi" w:cstheme="majorBidi"/>
          <w:color w:val="222222"/>
          <w:lang w:bidi="he-IL"/>
        </w:rPr>
        <w:lastRenderedPageBreak/>
        <w:t xml:space="preserve">points to four </w:t>
      </w:r>
      <w:r w:rsidR="004E5D38">
        <w:rPr>
          <w:rFonts w:asciiTheme="majorBidi" w:eastAsia="Times New Roman" w:hAnsiTheme="majorBidi" w:cstheme="majorBidi"/>
          <w:color w:val="222222"/>
          <w:lang w:bidi="he-IL"/>
        </w:rPr>
        <w:t xml:space="preserve">other </w:t>
      </w:r>
      <w:r w:rsidRPr="00F80821">
        <w:rPr>
          <w:rFonts w:asciiTheme="majorBidi" w:eastAsia="Times New Roman" w:hAnsiTheme="majorBidi" w:cstheme="majorBidi"/>
          <w:color w:val="222222"/>
          <w:lang w:bidi="he-IL"/>
        </w:rPr>
        <w:t>important goals that the organization</w:t>
      </w:r>
      <w:r>
        <w:rPr>
          <w:rFonts w:asciiTheme="majorBidi" w:eastAsia="Times New Roman" w:hAnsiTheme="majorBidi" w:cstheme="majorBidi"/>
          <w:color w:val="222222"/>
          <w:lang w:bidi="he-IL"/>
        </w:rPr>
        <w:t xml:space="preserve">’s </w:t>
      </w:r>
      <w:r w:rsidRPr="00F80821">
        <w:rPr>
          <w:rFonts w:asciiTheme="majorBidi" w:eastAsia="Times New Roman" w:hAnsiTheme="majorBidi" w:cstheme="majorBidi"/>
          <w:color w:val="222222"/>
          <w:lang w:bidi="he-IL"/>
        </w:rPr>
        <w:t xml:space="preserve">Polish branches </w:t>
      </w:r>
      <w:r>
        <w:rPr>
          <w:rFonts w:asciiTheme="majorBidi" w:eastAsia="Times New Roman" w:hAnsiTheme="majorBidi" w:cstheme="majorBidi"/>
          <w:color w:val="222222"/>
          <w:lang w:bidi="he-IL"/>
        </w:rPr>
        <w:t xml:space="preserve">also </w:t>
      </w:r>
      <w:r w:rsidRPr="00F80821">
        <w:rPr>
          <w:rFonts w:asciiTheme="majorBidi" w:eastAsia="Times New Roman" w:hAnsiTheme="majorBidi" w:cstheme="majorBidi"/>
          <w:color w:val="222222"/>
          <w:lang w:bidi="he-IL"/>
        </w:rPr>
        <w:t>consi</w:t>
      </w:r>
      <w:r>
        <w:rPr>
          <w:rFonts w:asciiTheme="majorBidi" w:eastAsia="Times New Roman" w:hAnsiTheme="majorBidi" w:cstheme="majorBidi"/>
          <w:color w:val="222222"/>
          <w:lang w:bidi="he-IL"/>
        </w:rPr>
        <w:t>st</w:t>
      </w:r>
      <w:r w:rsidRPr="00F80821">
        <w:rPr>
          <w:rFonts w:asciiTheme="majorBidi" w:eastAsia="Times New Roman" w:hAnsiTheme="majorBidi" w:cstheme="majorBidi"/>
          <w:color w:val="222222"/>
          <w:lang w:bidi="he-IL"/>
        </w:rPr>
        <w:t>ently pursued on the local level</w:t>
      </w:r>
      <w:r w:rsidR="000622FB">
        <w:rPr>
          <w:rFonts w:asciiTheme="majorBidi" w:eastAsia="Times New Roman" w:hAnsiTheme="majorBidi" w:cstheme="majorBidi"/>
          <w:color w:val="222222"/>
          <w:lang w:bidi="he-IL"/>
        </w:rPr>
        <w:t>:</w:t>
      </w:r>
      <w:r w:rsidRPr="00F80821">
        <w:rPr>
          <w:rFonts w:asciiTheme="majorBidi" w:eastAsia="Times New Roman" w:hAnsiTheme="majorBidi" w:cstheme="majorBidi"/>
          <w:color w:val="222222"/>
          <w:lang w:bidi="he-IL"/>
        </w:rPr>
        <w:t xml:space="preserve"> </w:t>
      </w:r>
    </w:p>
    <w:p w14:paraId="22998770" w14:textId="64117718" w:rsidR="00F80821" w:rsidRDefault="003827C5" w:rsidP="004F2CFA">
      <w:pPr>
        <w:numPr>
          <w:ilvl w:val="0"/>
          <w:numId w:val="1"/>
        </w:numPr>
        <w:spacing w:line="480" w:lineRule="auto"/>
        <w:rPr>
          <w:rFonts w:asciiTheme="majorBidi" w:eastAsia="Times New Roman" w:hAnsiTheme="majorBidi" w:cstheme="majorBidi"/>
          <w:color w:val="222222"/>
          <w:lang w:bidi="he-IL"/>
        </w:rPr>
      </w:pPr>
      <w:r>
        <w:rPr>
          <w:rFonts w:asciiTheme="majorBidi" w:eastAsia="Times New Roman" w:hAnsiTheme="majorBidi" w:cstheme="majorBidi"/>
          <w:color w:val="222222"/>
          <w:lang w:bidi="he-IL"/>
        </w:rPr>
        <w:t xml:space="preserve">Recruiting individuals who might have joined </w:t>
      </w:r>
      <w:r w:rsidRPr="00F80821">
        <w:rPr>
          <w:rFonts w:asciiTheme="majorBidi" w:eastAsia="Times New Roman" w:hAnsiTheme="majorBidi" w:cstheme="majorBidi"/>
          <w:color w:val="222222"/>
          <w:lang w:bidi="he-IL"/>
        </w:rPr>
        <w:t xml:space="preserve">the Bund </w:t>
      </w:r>
      <w:r>
        <w:rPr>
          <w:rFonts w:asciiTheme="majorBidi" w:eastAsia="Times New Roman" w:hAnsiTheme="majorBidi" w:cstheme="majorBidi"/>
          <w:color w:val="222222"/>
          <w:lang w:bidi="he-IL"/>
        </w:rPr>
        <w:t>or</w:t>
      </w:r>
      <w:r w:rsidRPr="00F80821">
        <w:rPr>
          <w:rFonts w:asciiTheme="majorBidi" w:eastAsia="Times New Roman" w:hAnsiTheme="majorBidi" w:cstheme="majorBidi"/>
          <w:color w:val="222222"/>
          <w:lang w:bidi="he-IL"/>
        </w:rPr>
        <w:t xml:space="preserve"> non-Jewish labor movements</w:t>
      </w:r>
      <w:r w:rsidR="00F80821" w:rsidRPr="00F80821">
        <w:rPr>
          <w:rFonts w:asciiTheme="majorBidi" w:eastAsia="Times New Roman" w:hAnsiTheme="majorBidi" w:cstheme="majorBidi"/>
          <w:color w:val="222222"/>
          <w:lang w:bidi="he-IL"/>
        </w:rPr>
        <w:t xml:space="preserve"> t</w:t>
      </w:r>
      <w:r>
        <w:rPr>
          <w:rFonts w:asciiTheme="majorBidi" w:eastAsia="Times New Roman" w:hAnsiTheme="majorBidi" w:cstheme="majorBidi"/>
          <w:color w:val="222222"/>
          <w:lang w:bidi="he-IL"/>
        </w:rPr>
        <w:t>o become members of the</w:t>
      </w:r>
      <w:r w:rsidR="00F80821" w:rsidRPr="00F80821">
        <w:rPr>
          <w:rFonts w:asciiTheme="majorBidi" w:eastAsia="Times New Roman" w:hAnsiTheme="majorBidi" w:cstheme="majorBidi"/>
          <w:color w:val="222222"/>
          <w:lang w:bidi="he-IL"/>
        </w:rPr>
        <w:t xml:space="preserve"> Agudat Yisrael </w:t>
      </w:r>
      <w:r w:rsidR="009D4017">
        <w:rPr>
          <w:rFonts w:asciiTheme="majorBidi" w:eastAsia="Times New Roman" w:hAnsiTheme="majorBidi" w:cstheme="majorBidi"/>
          <w:color w:val="222222"/>
          <w:lang w:bidi="he-IL"/>
        </w:rPr>
        <w:t>W</w:t>
      </w:r>
      <w:r w:rsidR="00F80821" w:rsidRPr="00F80821">
        <w:rPr>
          <w:rFonts w:asciiTheme="majorBidi" w:eastAsia="Times New Roman" w:hAnsiTheme="majorBidi" w:cstheme="majorBidi"/>
          <w:color w:val="222222"/>
          <w:lang w:bidi="he-IL"/>
        </w:rPr>
        <w:t xml:space="preserve">orkers </w:t>
      </w:r>
      <w:r w:rsidR="000622FB">
        <w:rPr>
          <w:rFonts w:asciiTheme="majorBidi" w:eastAsia="Times New Roman" w:hAnsiTheme="majorBidi" w:cstheme="majorBidi"/>
          <w:color w:val="222222"/>
          <w:lang w:bidi="he-IL"/>
        </w:rPr>
        <w:t>o</w:t>
      </w:r>
      <w:r w:rsidR="00F80821" w:rsidRPr="00F80821">
        <w:rPr>
          <w:rFonts w:asciiTheme="majorBidi" w:eastAsia="Times New Roman" w:hAnsiTheme="majorBidi" w:cstheme="majorBidi"/>
          <w:color w:val="222222"/>
          <w:lang w:bidi="he-IL"/>
        </w:rPr>
        <w:t>rganization</w:t>
      </w:r>
      <w:r w:rsidR="009D4017">
        <w:rPr>
          <w:rFonts w:asciiTheme="majorBidi" w:eastAsia="Times New Roman" w:hAnsiTheme="majorBidi" w:cstheme="majorBidi"/>
          <w:color w:val="222222"/>
          <w:lang w:bidi="he-IL"/>
        </w:rPr>
        <w:t>. This was</w:t>
      </w:r>
      <w:r w:rsidR="00F80821" w:rsidRPr="00F80821">
        <w:rPr>
          <w:rFonts w:asciiTheme="majorBidi" w:eastAsia="Times New Roman" w:hAnsiTheme="majorBidi" w:cstheme="majorBidi"/>
          <w:color w:val="222222"/>
          <w:lang w:bidi="he-IL"/>
        </w:rPr>
        <w:t xml:space="preserve"> something that movement activists referred </w:t>
      </w:r>
      <w:r>
        <w:rPr>
          <w:rFonts w:asciiTheme="majorBidi" w:eastAsia="Times New Roman" w:hAnsiTheme="majorBidi" w:cstheme="majorBidi"/>
          <w:color w:val="222222"/>
          <w:lang w:bidi="he-IL"/>
        </w:rPr>
        <w:t xml:space="preserve">to </w:t>
      </w:r>
      <w:r w:rsidR="00F80821" w:rsidRPr="00F80821">
        <w:rPr>
          <w:rFonts w:asciiTheme="majorBidi" w:eastAsia="Times New Roman" w:hAnsiTheme="majorBidi" w:cstheme="majorBidi"/>
          <w:color w:val="222222"/>
          <w:lang w:bidi="he-IL"/>
        </w:rPr>
        <w:t>as “Saving the Youth.”</w:t>
      </w:r>
    </w:p>
    <w:p w14:paraId="3D9D36B2" w14:textId="1D4FCFA2" w:rsidR="009D4017" w:rsidRDefault="00A31094" w:rsidP="00CA726F">
      <w:pPr>
        <w:numPr>
          <w:ilvl w:val="0"/>
          <w:numId w:val="1"/>
        </w:numPr>
        <w:spacing w:line="480" w:lineRule="auto"/>
        <w:rPr>
          <w:rFonts w:asciiTheme="majorBidi" w:eastAsia="Times New Roman" w:hAnsiTheme="majorBidi" w:cstheme="majorBidi"/>
          <w:color w:val="222222"/>
          <w:lang w:bidi="he-IL"/>
        </w:rPr>
      </w:pPr>
      <w:r>
        <w:rPr>
          <w:rFonts w:asciiTheme="majorBidi" w:eastAsia="Times New Roman" w:hAnsiTheme="majorBidi" w:cstheme="majorBidi"/>
          <w:color w:val="222222"/>
          <w:lang w:bidi="he-IL"/>
        </w:rPr>
        <w:t>C</w:t>
      </w:r>
      <w:r w:rsidR="00AD051F">
        <w:rPr>
          <w:rFonts w:asciiTheme="majorBidi" w:eastAsia="Times New Roman" w:hAnsiTheme="majorBidi" w:cstheme="majorBidi"/>
          <w:color w:val="222222"/>
          <w:lang w:bidi="he-IL"/>
        </w:rPr>
        <w:t>reati</w:t>
      </w:r>
      <w:r w:rsidR="00C15CFE">
        <w:rPr>
          <w:rFonts w:asciiTheme="majorBidi" w:eastAsia="Times New Roman" w:hAnsiTheme="majorBidi" w:cstheme="majorBidi"/>
          <w:color w:val="222222"/>
          <w:lang w:bidi="he-IL"/>
        </w:rPr>
        <w:t>ng</w:t>
      </w:r>
      <w:r w:rsidR="00AD051F">
        <w:rPr>
          <w:rFonts w:asciiTheme="majorBidi" w:eastAsia="Times New Roman" w:hAnsiTheme="majorBidi" w:cstheme="majorBidi"/>
          <w:color w:val="222222"/>
          <w:lang w:bidi="he-IL"/>
        </w:rPr>
        <w:t xml:space="preserve"> frameworks through which workers could be trained</w:t>
      </w:r>
      <w:r w:rsidR="002E1518">
        <w:rPr>
          <w:rFonts w:asciiTheme="majorBidi" w:eastAsia="Times New Roman" w:hAnsiTheme="majorBidi" w:cstheme="majorBidi"/>
          <w:color w:val="222222"/>
          <w:lang w:bidi="he-IL"/>
        </w:rPr>
        <w:t xml:space="preserve"> </w:t>
      </w:r>
      <w:r w:rsidR="00AD051F">
        <w:rPr>
          <w:rFonts w:asciiTheme="majorBidi" w:eastAsia="Times New Roman" w:hAnsiTheme="majorBidi" w:cstheme="majorBidi"/>
          <w:color w:val="222222"/>
          <w:lang w:bidi="he-IL"/>
        </w:rPr>
        <w:t xml:space="preserve">in various professions </w:t>
      </w:r>
      <w:r w:rsidR="002E1518">
        <w:rPr>
          <w:rFonts w:asciiTheme="majorBidi" w:eastAsia="Times New Roman" w:hAnsiTheme="majorBidi" w:cstheme="majorBidi"/>
          <w:color w:val="222222"/>
          <w:lang w:bidi="he-IL"/>
        </w:rPr>
        <w:t xml:space="preserve">(the needle trades, shoemaking, carpentry, embroidery, weaving, etc.) </w:t>
      </w:r>
      <w:r w:rsidR="00AD051F">
        <w:rPr>
          <w:rFonts w:asciiTheme="majorBidi" w:eastAsia="Times New Roman" w:hAnsiTheme="majorBidi" w:cstheme="majorBidi"/>
          <w:color w:val="222222"/>
          <w:lang w:bidi="he-IL"/>
        </w:rPr>
        <w:t>with every location providing training in fields</w:t>
      </w:r>
      <w:r w:rsidR="002E1518">
        <w:rPr>
          <w:rFonts w:asciiTheme="majorBidi" w:eastAsia="Times New Roman" w:hAnsiTheme="majorBidi" w:cstheme="majorBidi"/>
          <w:color w:val="222222"/>
          <w:lang w:bidi="he-IL"/>
        </w:rPr>
        <w:t xml:space="preserve"> in which jobs </w:t>
      </w:r>
      <w:r w:rsidR="001B75EC">
        <w:rPr>
          <w:rFonts w:asciiTheme="majorBidi" w:eastAsia="Times New Roman" w:hAnsiTheme="majorBidi" w:cstheme="majorBidi"/>
          <w:color w:val="222222"/>
          <w:lang w:bidi="he-IL"/>
        </w:rPr>
        <w:t>were</w:t>
      </w:r>
      <w:r w:rsidR="002E1518">
        <w:rPr>
          <w:rFonts w:asciiTheme="majorBidi" w:eastAsia="Times New Roman" w:hAnsiTheme="majorBidi" w:cstheme="majorBidi"/>
          <w:color w:val="222222"/>
          <w:lang w:bidi="he-IL"/>
        </w:rPr>
        <w:t xml:space="preserve"> available</w:t>
      </w:r>
      <w:r w:rsidR="001B75EC">
        <w:rPr>
          <w:rFonts w:asciiTheme="majorBidi" w:eastAsia="Times New Roman" w:hAnsiTheme="majorBidi" w:cstheme="majorBidi"/>
          <w:color w:val="222222"/>
          <w:lang w:bidi="he-IL"/>
        </w:rPr>
        <w:t xml:space="preserve"> </w:t>
      </w:r>
      <w:r w:rsidR="003827C5">
        <w:rPr>
          <w:rFonts w:asciiTheme="majorBidi" w:eastAsia="Times New Roman" w:hAnsiTheme="majorBidi" w:cstheme="majorBidi"/>
          <w:color w:val="222222"/>
          <w:lang w:bidi="he-IL"/>
        </w:rPr>
        <w:t>nearby</w:t>
      </w:r>
      <w:r w:rsidR="002E1518">
        <w:rPr>
          <w:rFonts w:asciiTheme="majorBidi" w:eastAsia="Times New Roman" w:hAnsiTheme="majorBidi" w:cstheme="majorBidi"/>
          <w:color w:val="222222"/>
          <w:lang w:bidi="he-IL"/>
        </w:rPr>
        <w:t xml:space="preserve">. </w:t>
      </w:r>
    </w:p>
    <w:p w14:paraId="2A32A217" w14:textId="3788501A" w:rsidR="002E1518" w:rsidRDefault="00A31094" w:rsidP="002A79AC">
      <w:pPr>
        <w:numPr>
          <w:ilvl w:val="0"/>
          <w:numId w:val="1"/>
        </w:numPr>
        <w:spacing w:line="480" w:lineRule="auto"/>
        <w:rPr>
          <w:rFonts w:asciiTheme="majorBidi" w:eastAsia="Times New Roman" w:hAnsiTheme="majorBidi" w:cstheme="majorBidi"/>
          <w:color w:val="222222"/>
          <w:lang w:bidi="he-IL"/>
        </w:rPr>
      </w:pPr>
      <w:r>
        <w:rPr>
          <w:rFonts w:asciiTheme="majorBidi" w:eastAsia="Times New Roman" w:hAnsiTheme="majorBidi" w:cstheme="majorBidi"/>
          <w:color w:val="222222"/>
          <w:lang w:bidi="he-IL"/>
        </w:rPr>
        <w:t>Creati</w:t>
      </w:r>
      <w:r w:rsidR="005F1C6F">
        <w:rPr>
          <w:rFonts w:asciiTheme="majorBidi" w:eastAsia="Times New Roman" w:hAnsiTheme="majorBidi" w:cstheme="majorBidi"/>
          <w:color w:val="222222"/>
          <w:lang w:bidi="he-IL"/>
        </w:rPr>
        <w:t>ng</w:t>
      </w:r>
      <w:r>
        <w:rPr>
          <w:rFonts w:asciiTheme="majorBidi" w:eastAsia="Times New Roman" w:hAnsiTheme="majorBidi" w:cstheme="majorBidi"/>
          <w:color w:val="222222"/>
          <w:lang w:bidi="he-IL"/>
        </w:rPr>
        <w:t xml:space="preserve"> a framework for text-based religious classes that would make it possible for every worker to receive organized instruction tailored to his schedule and </w:t>
      </w:r>
      <w:r w:rsidR="00DC60EE">
        <w:rPr>
          <w:rFonts w:asciiTheme="majorBidi" w:eastAsia="Times New Roman" w:hAnsiTheme="majorBidi" w:cstheme="majorBidi"/>
          <w:color w:val="222222"/>
          <w:lang w:bidi="he-IL"/>
        </w:rPr>
        <w:t xml:space="preserve">needs.  </w:t>
      </w:r>
    </w:p>
    <w:p w14:paraId="427F47EB" w14:textId="39C36E16" w:rsidR="00DC60EE" w:rsidRDefault="00121D55" w:rsidP="00121D55">
      <w:pPr>
        <w:numPr>
          <w:ilvl w:val="0"/>
          <w:numId w:val="1"/>
        </w:numPr>
        <w:spacing w:line="480" w:lineRule="auto"/>
        <w:rPr>
          <w:rFonts w:asciiTheme="majorBidi" w:eastAsia="Times New Roman" w:hAnsiTheme="majorBidi" w:cstheme="majorBidi"/>
          <w:color w:val="222222"/>
          <w:lang w:bidi="he-IL"/>
        </w:rPr>
      </w:pPr>
      <w:r>
        <w:rPr>
          <w:rFonts w:asciiTheme="majorBidi" w:eastAsia="Times New Roman" w:hAnsiTheme="majorBidi" w:cstheme="majorBidi"/>
          <w:color w:val="222222"/>
          <w:lang w:bidi="he-IL"/>
        </w:rPr>
        <w:t>Promoting</w:t>
      </w:r>
      <w:r w:rsidR="00DC60EE">
        <w:rPr>
          <w:rFonts w:asciiTheme="majorBidi" w:eastAsia="Times New Roman" w:hAnsiTheme="majorBidi" w:cstheme="majorBidi"/>
          <w:color w:val="222222"/>
          <w:lang w:bidi="he-IL"/>
        </w:rPr>
        <w:t xml:space="preserve"> a strong connection between</w:t>
      </w:r>
      <w:r>
        <w:rPr>
          <w:rFonts w:asciiTheme="majorBidi" w:eastAsia="Times New Roman" w:hAnsiTheme="majorBidi" w:cstheme="majorBidi"/>
          <w:color w:val="222222"/>
          <w:lang w:bidi="he-IL"/>
        </w:rPr>
        <w:t xml:space="preserve"> members of the</w:t>
      </w:r>
      <w:r w:rsidR="00DC60EE">
        <w:rPr>
          <w:rFonts w:asciiTheme="majorBidi" w:eastAsia="Times New Roman" w:hAnsiTheme="majorBidi" w:cstheme="majorBidi"/>
          <w:color w:val="222222"/>
          <w:lang w:bidi="he-IL"/>
        </w:rPr>
        <w:t xml:space="preserve"> </w:t>
      </w:r>
      <w:r w:rsidR="00BD7B1A">
        <w:rPr>
          <w:rFonts w:asciiTheme="majorBidi" w:eastAsia="Times New Roman" w:hAnsiTheme="majorBidi" w:cstheme="majorBidi"/>
          <w:color w:val="222222"/>
          <w:lang w:bidi="he-IL"/>
        </w:rPr>
        <w:t>labor</w:t>
      </w:r>
      <w:r w:rsidR="00DC60EE">
        <w:rPr>
          <w:rFonts w:asciiTheme="majorBidi" w:eastAsia="Times New Roman" w:hAnsiTheme="majorBidi" w:cstheme="majorBidi"/>
          <w:color w:val="222222"/>
          <w:lang w:bidi="he-IL"/>
        </w:rPr>
        <w:t xml:space="preserve"> movement and </w:t>
      </w:r>
      <w:commentRangeStart w:id="1"/>
      <w:r w:rsidR="00BD7B1A">
        <w:rPr>
          <w:rFonts w:asciiTheme="majorBidi" w:eastAsia="Times New Roman" w:hAnsiTheme="majorBidi" w:cstheme="majorBidi"/>
          <w:color w:val="222222"/>
          <w:lang w:bidi="he-IL"/>
        </w:rPr>
        <w:t>constructive efforts being undertaken in the Land of Israel,</w:t>
      </w:r>
      <w:commentRangeEnd w:id="1"/>
      <w:r w:rsidR="00DC60EE">
        <w:rPr>
          <w:rFonts w:asciiTheme="majorBidi" w:eastAsia="Times New Roman" w:hAnsiTheme="majorBidi" w:cstheme="majorBidi"/>
          <w:color w:val="222222"/>
          <w:lang w:bidi="he-IL"/>
        </w:rPr>
        <w:t xml:space="preserve"> </w:t>
      </w:r>
    </w:p>
    <w:p w14:paraId="47823380" w14:textId="19631850" w:rsidR="002822D8" w:rsidRDefault="00DC60EE" w:rsidP="00121D55">
      <w:pPr>
        <w:spacing w:line="480" w:lineRule="auto"/>
        <w:ind w:firstLine="360"/>
        <w:rPr>
          <w:rFonts w:asciiTheme="majorBidi" w:eastAsia="Times New Roman" w:hAnsiTheme="majorBidi" w:cstheme="majorBidi"/>
          <w:color w:val="222222"/>
          <w:lang w:bidi="he-IL"/>
        </w:rPr>
      </w:pPr>
      <w:r>
        <w:rPr>
          <w:rFonts w:asciiTheme="majorBidi" w:eastAsia="Times New Roman" w:hAnsiTheme="majorBidi" w:cstheme="majorBidi"/>
          <w:color w:val="222222"/>
          <w:lang w:bidi="he-IL"/>
        </w:rPr>
        <w:t>Frequently</w:t>
      </w:r>
      <w:r w:rsidR="0098294E">
        <w:rPr>
          <w:rFonts w:asciiTheme="majorBidi" w:eastAsia="Times New Roman" w:hAnsiTheme="majorBidi" w:cstheme="majorBidi"/>
          <w:color w:val="222222"/>
          <w:lang w:bidi="he-IL"/>
        </w:rPr>
        <w:t>,</w:t>
      </w:r>
      <w:r>
        <w:rPr>
          <w:rFonts w:asciiTheme="majorBidi" w:eastAsia="Times New Roman" w:hAnsiTheme="majorBidi" w:cstheme="majorBidi"/>
          <w:color w:val="222222"/>
          <w:lang w:bidi="he-IL"/>
        </w:rPr>
        <w:t xml:space="preserve"> the branches organized </w:t>
      </w:r>
      <w:r w:rsidR="00121D55">
        <w:rPr>
          <w:rFonts w:asciiTheme="majorBidi" w:eastAsia="Times New Roman" w:hAnsiTheme="majorBidi" w:cstheme="majorBidi"/>
          <w:color w:val="222222"/>
          <w:lang w:bidi="he-IL"/>
        </w:rPr>
        <w:t xml:space="preserve">extensive </w:t>
      </w:r>
      <w:r>
        <w:rPr>
          <w:rFonts w:asciiTheme="majorBidi" w:eastAsia="Times New Roman" w:hAnsiTheme="majorBidi" w:cstheme="majorBidi"/>
          <w:color w:val="222222"/>
          <w:lang w:bidi="he-IL"/>
        </w:rPr>
        <w:t>cultural activities</w:t>
      </w:r>
      <w:r w:rsidR="001B75EC">
        <w:rPr>
          <w:rFonts w:asciiTheme="majorBidi" w:eastAsia="Times New Roman" w:hAnsiTheme="majorBidi" w:cstheme="majorBidi"/>
          <w:color w:val="222222"/>
          <w:lang w:bidi="he-IL"/>
        </w:rPr>
        <w:t>,</w:t>
      </w:r>
      <w:r>
        <w:rPr>
          <w:rFonts w:asciiTheme="majorBidi" w:eastAsia="Times New Roman" w:hAnsiTheme="majorBidi" w:cstheme="majorBidi"/>
          <w:color w:val="222222"/>
          <w:lang w:bidi="he-IL"/>
        </w:rPr>
        <w:t xml:space="preserve"> including libraries and reading rooms, lectures, orchestras, choirs, and even</w:t>
      </w:r>
      <w:r w:rsidR="007F401B">
        <w:rPr>
          <w:rFonts w:asciiTheme="majorBidi" w:eastAsia="Times New Roman" w:hAnsiTheme="majorBidi" w:cstheme="majorBidi"/>
          <w:color w:val="222222"/>
          <w:lang w:bidi="he-IL"/>
        </w:rPr>
        <w:t xml:space="preserve"> an</w:t>
      </w:r>
      <w:r>
        <w:rPr>
          <w:rFonts w:asciiTheme="majorBidi" w:eastAsia="Times New Roman" w:hAnsiTheme="majorBidi" w:cstheme="majorBidi"/>
          <w:color w:val="222222"/>
          <w:lang w:bidi="he-IL"/>
        </w:rPr>
        <w:t xml:space="preserve"> amateur theater.</w:t>
      </w:r>
    </w:p>
    <w:p w14:paraId="6EA2F857" w14:textId="45F788C9" w:rsidR="002822D8" w:rsidRDefault="007F401B" w:rsidP="007F401B">
      <w:pPr>
        <w:spacing w:line="480" w:lineRule="auto"/>
        <w:ind w:firstLine="360"/>
        <w:rPr>
          <w:rFonts w:asciiTheme="majorBidi" w:eastAsia="Times New Roman" w:hAnsiTheme="majorBidi" w:cstheme="majorBidi"/>
          <w:color w:val="222222"/>
          <w:lang w:bidi="fa-IR"/>
        </w:rPr>
      </w:pPr>
      <w:r>
        <w:rPr>
          <w:rFonts w:asciiTheme="majorBidi" w:eastAsia="Times New Roman" w:hAnsiTheme="majorBidi" w:cstheme="majorBidi"/>
          <w:color w:val="222222"/>
          <w:lang w:bidi="he-IL"/>
        </w:rPr>
        <w:t xml:space="preserve">Among the many theoretical and </w:t>
      </w:r>
      <w:r>
        <w:rPr>
          <w:rFonts w:asciiTheme="majorBidi" w:eastAsia="Times New Roman" w:hAnsiTheme="majorBidi" w:cstheme="majorBidi"/>
          <w:color w:val="222222"/>
          <w:lang w:bidi="fa-IR"/>
        </w:rPr>
        <w:t xml:space="preserve">practical discussions of the goals and direction of the workers’ movement, the works of two thinkers stand out. </w:t>
      </w:r>
      <w:r w:rsidR="003827C5">
        <w:rPr>
          <w:rFonts w:asciiTheme="majorBidi" w:eastAsia="Times New Roman" w:hAnsiTheme="majorBidi" w:cstheme="majorBidi"/>
          <w:color w:val="222222"/>
          <w:lang w:bidi="he-IL"/>
        </w:rPr>
        <w:t>In fact, many consider</w:t>
      </w:r>
      <w:r>
        <w:rPr>
          <w:rFonts w:asciiTheme="majorBidi" w:eastAsia="Times New Roman" w:hAnsiTheme="majorBidi" w:cstheme="majorBidi"/>
          <w:color w:val="222222"/>
          <w:lang w:bidi="he-IL"/>
        </w:rPr>
        <w:t xml:space="preserve"> these thinkers,</w:t>
      </w:r>
      <w:r w:rsidR="003827C5">
        <w:rPr>
          <w:rFonts w:asciiTheme="majorBidi" w:eastAsia="Times New Roman" w:hAnsiTheme="majorBidi" w:cstheme="majorBidi"/>
          <w:color w:val="222222"/>
          <w:lang w:bidi="he-IL"/>
        </w:rPr>
        <w:t xml:space="preserve"> </w:t>
      </w:r>
      <w:r w:rsidR="002822D8">
        <w:rPr>
          <w:rFonts w:asciiTheme="majorBidi" w:eastAsia="Times New Roman" w:hAnsiTheme="majorBidi" w:cstheme="majorBidi"/>
          <w:color w:val="222222"/>
          <w:lang w:bidi="he-IL"/>
        </w:rPr>
        <w:t>Yehudah Leib Orlean (1900-1943) and Isaac Breuer (1883-1946)</w:t>
      </w:r>
      <w:r>
        <w:rPr>
          <w:rFonts w:asciiTheme="majorBidi" w:eastAsia="Times New Roman" w:hAnsiTheme="majorBidi" w:cstheme="majorBidi"/>
          <w:color w:val="222222"/>
          <w:lang w:bidi="he-IL"/>
        </w:rPr>
        <w:t>,</w:t>
      </w:r>
      <w:r w:rsidR="002822D8">
        <w:rPr>
          <w:rFonts w:asciiTheme="majorBidi" w:eastAsia="Times New Roman" w:hAnsiTheme="majorBidi" w:cstheme="majorBidi"/>
          <w:color w:val="222222"/>
          <w:lang w:bidi="he-IL"/>
        </w:rPr>
        <w:t xml:space="preserve"> </w:t>
      </w:r>
      <w:r w:rsidR="003827C5">
        <w:rPr>
          <w:rFonts w:asciiTheme="majorBidi" w:eastAsia="Times New Roman" w:hAnsiTheme="majorBidi" w:cstheme="majorBidi"/>
          <w:color w:val="222222"/>
          <w:lang w:bidi="he-IL"/>
        </w:rPr>
        <w:t xml:space="preserve">to be the ones who </w:t>
      </w:r>
      <w:r w:rsidR="00B619D9">
        <w:rPr>
          <w:rFonts w:asciiTheme="majorBidi" w:eastAsia="Times New Roman" w:hAnsiTheme="majorBidi" w:cstheme="majorBidi"/>
          <w:color w:val="222222"/>
          <w:lang w:bidi="he-IL"/>
        </w:rPr>
        <w:t>gave</w:t>
      </w:r>
      <w:r w:rsidR="002822D8">
        <w:rPr>
          <w:rFonts w:asciiTheme="majorBidi" w:eastAsia="Times New Roman" w:hAnsiTheme="majorBidi" w:cstheme="majorBidi"/>
          <w:color w:val="222222"/>
          <w:lang w:bidi="he-IL"/>
        </w:rPr>
        <w:t xml:space="preserve"> </w:t>
      </w:r>
      <w:r w:rsidR="002822D8" w:rsidRPr="00F80821">
        <w:rPr>
          <w:rFonts w:asciiTheme="majorBidi" w:eastAsia="Times New Roman" w:hAnsiTheme="majorBidi" w:cstheme="majorBidi"/>
          <w:color w:val="222222"/>
          <w:lang w:bidi="he-IL"/>
        </w:rPr>
        <w:t xml:space="preserve">the Agudat Yisrael </w:t>
      </w:r>
      <w:r w:rsidR="001B75EC">
        <w:rPr>
          <w:rFonts w:asciiTheme="majorBidi" w:eastAsia="Times New Roman" w:hAnsiTheme="majorBidi" w:cstheme="majorBidi"/>
          <w:color w:val="222222"/>
          <w:lang w:bidi="he-IL"/>
        </w:rPr>
        <w:t>W</w:t>
      </w:r>
      <w:r w:rsidR="002822D8" w:rsidRPr="00F80821">
        <w:rPr>
          <w:rFonts w:asciiTheme="majorBidi" w:eastAsia="Times New Roman" w:hAnsiTheme="majorBidi" w:cstheme="majorBidi"/>
          <w:color w:val="222222"/>
          <w:lang w:bidi="he-IL"/>
        </w:rPr>
        <w:t>orkers organization</w:t>
      </w:r>
      <w:r w:rsidR="00B619D9">
        <w:rPr>
          <w:rFonts w:asciiTheme="majorBidi" w:eastAsia="Times New Roman" w:hAnsiTheme="majorBidi" w:cstheme="majorBidi"/>
          <w:color w:val="222222"/>
          <w:lang w:bidi="he-IL"/>
        </w:rPr>
        <w:t xml:space="preserve"> its direction</w:t>
      </w:r>
      <w:r w:rsidR="00817994">
        <w:rPr>
          <w:rFonts w:asciiTheme="majorBidi" w:eastAsia="Times New Roman" w:hAnsiTheme="majorBidi" w:cstheme="majorBidi"/>
          <w:color w:val="222222"/>
          <w:lang w:bidi="he-IL"/>
        </w:rPr>
        <w:t>.</w:t>
      </w:r>
      <w:r w:rsidR="002822D8">
        <w:rPr>
          <w:rFonts w:asciiTheme="majorBidi" w:eastAsia="Times New Roman" w:hAnsiTheme="majorBidi" w:cstheme="majorBidi"/>
          <w:color w:val="222222"/>
          <w:lang w:bidi="he-IL"/>
        </w:rPr>
        <w:t xml:space="preserve"> </w:t>
      </w:r>
    </w:p>
    <w:p w14:paraId="490C88B8" w14:textId="03D9CCE3" w:rsidR="00DC60EE" w:rsidRDefault="00DC60EE" w:rsidP="004F2CFA">
      <w:pPr>
        <w:spacing w:line="480" w:lineRule="auto"/>
        <w:ind w:firstLine="360"/>
        <w:rPr>
          <w:rFonts w:asciiTheme="majorBidi" w:eastAsia="Times New Roman" w:hAnsiTheme="majorBidi" w:cstheme="majorBidi"/>
          <w:color w:val="222222"/>
          <w:lang w:bidi="he-IL"/>
        </w:rPr>
      </w:pPr>
      <w:r>
        <w:rPr>
          <w:rFonts w:asciiTheme="majorBidi" w:eastAsia="Times New Roman" w:hAnsiTheme="majorBidi" w:cstheme="majorBidi"/>
          <w:color w:val="222222"/>
          <w:lang w:bidi="he-IL"/>
        </w:rPr>
        <w:t xml:space="preserve">   </w:t>
      </w:r>
      <w:r w:rsidR="00C33AB2">
        <w:rPr>
          <w:rFonts w:asciiTheme="majorBidi" w:eastAsia="Times New Roman" w:hAnsiTheme="majorBidi" w:cstheme="majorBidi"/>
          <w:color w:val="222222"/>
          <w:lang w:bidi="he-IL"/>
        </w:rPr>
        <w:t xml:space="preserve">Besides the educational pamphlets that he wrote in his role as principal of </w:t>
      </w:r>
      <w:r w:rsidR="001B75EC">
        <w:rPr>
          <w:rFonts w:asciiTheme="majorBidi" w:eastAsia="Times New Roman" w:hAnsiTheme="majorBidi" w:cstheme="majorBidi"/>
          <w:color w:val="222222"/>
          <w:lang w:bidi="he-IL"/>
        </w:rPr>
        <w:t xml:space="preserve">Krakow’s </w:t>
      </w:r>
      <w:r w:rsidR="00C33AB2">
        <w:rPr>
          <w:rFonts w:asciiTheme="majorBidi" w:eastAsia="Times New Roman" w:hAnsiTheme="majorBidi" w:cstheme="majorBidi"/>
          <w:color w:val="222222"/>
          <w:lang w:bidi="he-IL"/>
        </w:rPr>
        <w:t xml:space="preserve">Bais Yaakov Teachers Seminary, Orlean wrote </w:t>
      </w:r>
      <w:r w:rsidR="001B75EC">
        <w:rPr>
          <w:rFonts w:asciiTheme="majorBidi" w:eastAsia="Times New Roman" w:hAnsiTheme="majorBidi" w:cstheme="majorBidi"/>
          <w:color w:val="222222"/>
          <w:lang w:bidi="he-IL"/>
        </w:rPr>
        <w:t xml:space="preserve">mostly </w:t>
      </w:r>
      <w:r w:rsidR="00C33AB2">
        <w:rPr>
          <w:rFonts w:asciiTheme="majorBidi" w:eastAsia="Times New Roman" w:hAnsiTheme="majorBidi" w:cstheme="majorBidi"/>
          <w:color w:val="222222"/>
          <w:lang w:bidi="he-IL"/>
        </w:rPr>
        <w:t>opinion pieces. H</w:t>
      </w:r>
      <w:r w:rsidR="001B75EC">
        <w:rPr>
          <w:rFonts w:asciiTheme="majorBidi" w:eastAsia="Times New Roman" w:hAnsiTheme="majorBidi" w:cstheme="majorBidi"/>
          <w:color w:val="222222"/>
          <w:lang w:bidi="he-IL"/>
        </w:rPr>
        <w:t>i</w:t>
      </w:r>
      <w:r w:rsidR="00C33AB2">
        <w:rPr>
          <w:rFonts w:asciiTheme="majorBidi" w:eastAsia="Times New Roman" w:hAnsiTheme="majorBidi" w:cstheme="majorBidi"/>
          <w:color w:val="222222"/>
          <w:lang w:bidi="he-IL"/>
        </w:rPr>
        <w:t xml:space="preserve">s most important collection of articles </w:t>
      </w:r>
      <w:r w:rsidR="00B619D9">
        <w:rPr>
          <w:rFonts w:asciiTheme="majorBidi" w:eastAsia="Times New Roman" w:hAnsiTheme="majorBidi" w:cstheme="majorBidi"/>
          <w:color w:val="222222"/>
          <w:lang w:bidi="he-IL"/>
        </w:rPr>
        <w:t>on</w:t>
      </w:r>
      <w:r w:rsidR="00C33AB2">
        <w:rPr>
          <w:rFonts w:asciiTheme="majorBidi" w:eastAsia="Times New Roman" w:hAnsiTheme="majorBidi" w:cstheme="majorBidi"/>
          <w:color w:val="222222"/>
          <w:lang w:bidi="he-IL"/>
        </w:rPr>
        <w:t xml:space="preserve"> workers</w:t>
      </w:r>
      <w:r w:rsidR="007F401B">
        <w:rPr>
          <w:rFonts w:asciiTheme="majorBidi" w:eastAsia="Times New Roman" w:hAnsiTheme="majorBidi" w:cstheme="majorBidi"/>
          <w:color w:val="222222"/>
          <w:lang w:bidi="he-IL"/>
        </w:rPr>
        <w:t>’</w:t>
      </w:r>
      <w:r w:rsidR="00C33AB2">
        <w:rPr>
          <w:rFonts w:asciiTheme="majorBidi" w:eastAsia="Times New Roman" w:hAnsiTheme="majorBidi" w:cstheme="majorBidi"/>
          <w:color w:val="222222"/>
          <w:lang w:bidi="he-IL"/>
        </w:rPr>
        <w:t xml:space="preserve"> questions is </w:t>
      </w:r>
      <w:r w:rsidR="00C33AB2">
        <w:rPr>
          <w:rFonts w:asciiTheme="majorBidi" w:eastAsia="Times New Roman" w:hAnsiTheme="majorBidi" w:cstheme="majorBidi"/>
          <w:i/>
          <w:iCs/>
          <w:color w:val="222222"/>
          <w:lang w:bidi="he-IL"/>
        </w:rPr>
        <w:t>For the Satiated and for the Hungry</w:t>
      </w:r>
      <w:r w:rsidR="00C33AB2">
        <w:rPr>
          <w:rFonts w:asciiTheme="majorBidi" w:eastAsia="Times New Roman" w:hAnsiTheme="majorBidi" w:cstheme="majorBidi"/>
          <w:color w:val="222222"/>
          <w:lang w:bidi="he-IL"/>
        </w:rPr>
        <w:t xml:space="preserve"> [</w:t>
      </w:r>
      <w:r w:rsidR="0098294E">
        <w:rPr>
          <w:rFonts w:asciiTheme="majorBidi" w:eastAsia="Times New Roman" w:hAnsiTheme="majorBidi" w:cstheme="majorBidi"/>
          <w:color w:val="222222"/>
          <w:lang w:bidi="he-IL"/>
        </w:rPr>
        <w:t>L</w:t>
      </w:r>
      <w:r w:rsidR="00C33AB2">
        <w:rPr>
          <w:rFonts w:asciiTheme="majorBidi" w:eastAsia="Times New Roman" w:hAnsiTheme="majorBidi" w:cstheme="majorBidi"/>
          <w:color w:val="222222"/>
          <w:lang w:bidi="he-IL"/>
        </w:rPr>
        <w:t>a-seve‘im vela-re‘evim</w:t>
      </w:r>
      <w:r w:rsidR="001642BF">
        <w:rPr>
          <w:rFonts w:asciiTheme="majorBidi" w:eastAsia="Times New Roman" w:hAnsiTheme="majorBidi" w:cstheme="majorBidi"/>
          <w:color w:val="222222"/>
          <w:lang w:bidi="he-IL"/>
        </w:rPr>
        <w:t>]</w:t>
      </w:r>
      <w:r w:rsidR="00B619D9">
        <w:rPr>
          <w:rFonts w:asciiTheme="majorBidi" w:eastAsia="Times New Roman" w:hAnsiTheme="majorBidi" w:cstheme="majorBidi"/>
          <w:color w:val="222222"/>
          <w:lang w:bidi="he-IL"/>
        </w:rPr>
        <w:t>.</w:t>
      </w:r>
      <w:r w:rsidR="001642BF">
        <w:rPr>
          <w:rFonts w:asciiTheme="majorBidi" w:eastAsia="Times New Roman" w:hAnsiTheme="majorBidi" w:cstheme="majorBidi"/>
          <w:color w:val="222222"/>
          <w:lang w:bidi="he-IL"/>
        </w:rPr>
        <w:t xml:space="preserve"> </w:t>
      </w:r>
      <w:r w:rsidR="00B619D9">
        <w:rPr>
          <w:rFonts w:asciiTheme="majorBidi" w:eastAsia="Times New Roman" w:hAnsiTheme="majorBidi" w:cstheme="majorBidi"/>
          <w:color w:val="222222"/>
          <w:lang w:bidi="he-IL"/>
        </w:rPr>
        <w:t>It</w:t>
      </w:r>
      <w:r w:rsidR="001642BF">
        <w:rPr>
          <w:rFonts w:asciiTheme="majorBidi" w:eastAsia="Times New Roman" w:hAnsiTheme="majorBidi" w:cstheme="majorBidi"/>
          <w:color w:val="222222"/>
          <w:lang w:bidi="he-IL"/>
        </w:rPr>
        <w:t xml:space="preserve"> first appeared in Warsaw</w:t>
      </w:r>
      <w:r w:rsidR="00B619D9">
        <w:rPr>
          <w:rFonts w:asciiTheme="majorBidi" w:eastAsia="Times New Roman" w:hAnsiTheme="majorBidi" w:cstheme="majorBidi"/>
          <w:color w:val="222222"/>
          <w:lang w:bidi="he-IL"/>
        </w:rPr>
        <w:t>,</w:t>
      </w:r>
      <w:r w:rsidR="001642BF">
        <w:rPr>
          <w:rFonts w:asciiTheme="majorBidi" w:eastAsia="Times New Roman" w:hAnsiTheme="majorBidi" w:cstheme="majorBidi"/>
          <w:color w:val="222222"/>
          <w:lang w:bidi="he-IL"/>
        </w:rPr>
        <w:t xml:space="preserve"> under the title </w:t>
      </w:r>
      <w:r w:rsidR="001642BF">
        <w:rPr>
          <w:rFonts w:asciiTheme="majorBidi" w:eastAsia="Times New Roman" w:hAnsiTheme="majorBidi" w:cstheme="majorBidi"/>
          <w:i/>
          <w:iCs/>
          <w:color w:val="222222"/>
          <w:lang w:bidi="he-IL"/>
        </w:rPr>
        <w:t>Tzu Zate un tzu Hungerike</w:t>
      </w:r>
      <w:r w:rsidR="007F401B">
        <w:rPr>
          <w:rFonts w:asciiTheme="majorBidi" w:eastAsia="Times New Roman" w:hAnsiTheme="majorBidi" w:cstheme="majorBidi"/>
          <w:color w:val="222222"/>
          <w:u w:val="single"/>
          <w:lang w:bidi="he-IL"/>
        </w:rPr>
        <w:t xml:space="preserve">, </w:t>
      </w:r>
      <w:r w:rsidR="00B619D9">
        <w:rPr>
          <w:rFonts w:asciiTheme="majorBidi" w:eastAsia="Times New Roman" w:hAnsiTheme="majorBidi" w:cstheme="majorBidi"/>
          <w:color w:val="222222"/>
          <w:lang w:bidi="he-IL"/>
        </w:rPr>
        <w:t>in 1931</w:t>
      </w:r>
      <w:r w:rsidR="001642BF">
        <w:rPr>
          <w:rFonts w:asciiTheme="majorBidi" w:eastAsia="Times New Roman" w:hAnsiTheme="majorBidi" w:cstheme="majorBidi"/>
          <w:color w:val="222222"/>
          <w:lang w:bidi="he-IL"/>
        </w:rPr>
        <w:t>.</w:t>
      </w:r>
    </w:p>
    <w:p w14:paraId="7DB01627" w14:textId="2A904238" w:rsidR="0098294E" w:rsidRDefault="001642BF" w:rsidP="002B07B0">
      <w:pPr>
        <w:spacing w:line="480" w:lineRule="auto"/>
        <w:ind w:firstLine="360"/>
        <w:rPr>
          <w:rFonts w:asciiTheme="majorBidi" w:eastAsia="Times New Roman" w:hAnsiTheme="majorBidi" w:cstheme="majorBidi"/>
          <w:color w:val="222222"/>
          <w:lang w:bidi="he-IL"/>
        </w:rPr>
      </w:pPr>
      <w:r>
        <w:rPr>
          <w:rFonts w:asciiTheme="majorBidi" w:eastAsia="Times New Roman" w:hAnsiTheme="majorBidi" w:cstheme="majorBidi"/>
          <w:color w:val="222222"/>
          <w:lang w:bidi="he-IL"/>
        </w:rPr>
        <w:lastRenderedPageBreak/>
        <w:t xml:space="preserve">In his articles, Orlean laid out the movement’s goals: </w:t>
      </w:r>
      <w:commentRangeStart w:id="2"/>
      <w:r w:rsidR="00B75A81">
        <w:rPr>
          <w:rFonts w:asciiTheme="majorBidi" w:eastAsia="Times New Roman" w:hAnsiTheme="majorBidi" w:cstheme="majorBidi"/>
          <w:color w:val="222222"/>
          <w:lang w:bidi="he-IL"/>
        </w:rPr>
        <w:t>halakhic</w:t>
      </w:r>
      <w:commentRangeEnd w:id="2"/>
      <w:r w:rsidR="00B75A81">
        <w:rPr>
          <w:rStyle w:val="CommentReference"/>
        </w:rPr>
        <w:commentReference w:id="2"/>
      </w:r>
      <w:r w:rsidR="00B75A81">
        <w:rPr>
          <w:rFonts w:asciiTheme="majorBidi" w:eastAsia="Times New Roman" w:hAnsiTheme="majorBidi" w:cstheme="majorBidi"/>
          <w:color w:val="222222"/>
          <w:lang w:bidi="he-IL"/>
        </w:rPr>
        <w:t xml:space="preserve"> </w:t>
      </w:r>
      <w:r>
        <w:rPr>
          <w:rFonts w:asciiTheme="majorBidi" w:eastAsia="Times New Roman" w:hAnsiTheme="majorBidi" w:cstheme="majorBidi"/>
          <w:color w:val="222222"/>
          <w:lang w:bidi="he-IL"/>
        </w:rPr>
        <w:t>idealism, divine justice</w:t>
      </w:r>
      <w:r w:rsidR="0098294E">
        <w:rPr>
          <w:rFonts w:asciiTheme="majorBidi" w:eastAsia="Times New Roman" w:hAnsiTheme="majorBidi" w:cstheme="majorBidi"/>
          <w:color w:val="222222"/>
          <w:lang w:bidi="he-IL"/>
        </w:rPr>
        <w:t>,</w:t>
      </w:r>
      <w:r>
        <w:rPr>
          <w:rFonts w:asciiTheme="majorBidi" w:eastAsia="Times New Roman" w:hAnsiTheme="majorBidi" w:cstheme="majorBidi"/>
          <w:color w:val="222222"/>
          <w:lang w:bidi="he-IL"/>
        </w:rPr>
        <w:t xml:space="preserve"> and independence. </w:t>
      </w:r>
      <w:r w:rsidR="000B42A1">
        <w:rPr>
          <w:rFonts w:asciiTheme="majorBidi" w:eastAsia="Times New Roman" w:hAnsiTheme="majorBidi" w:cstheme="majorBidi"/>
          <w:color w:val="222222"/>
          <w:lang w:bidi="he-IL"/>
        </w:rPr>
        <w:t xml:space="preserve">The first goal refers to the strengthening of religious </w:t>
      </w:r>
      <w:r w:rsidR="0098294E">
        <w:rPr>
          <w:rFonts w:asciiTheme="majorBidi" w:eastAsia="Times New Roman" w:hAnsiTheme="majorBidi" w:cstheme="majorBidi"/>
          <w:color w:val="222222"/>
          <w:lang w:bidi="he-IL"/>
        </w:rPr>
        <w:t>life</w:t>
      </w:r>
      <w:r w:rsidR="0098294E">
        <w:rPr>
          <w:rFonts w:asciiTheme="majorBidi" w:eastAsia="Times New Roman" w:hAnsiTheme="majorBidi" w:cstheme="majorBidi"/>
          <w:color w:val="222222"/>
          <w:lang w:bidi="he-IL"/>
        </w:rPr>
        <w:t xml:space="preserve"> </w:t>
      </w:r>
      <w:r w:rsidR="000B42A1">
        <w:rPr>
          <w:rFonts w:asciiTheme="majorBidi" w:eastAsia="Times New Roman" w:hAnsiTheme="majorBidi" w:cstheme="majorBidi"/>
          <w:color w:val="222222"/>
          <w:lang w:bidi="he-IL"/>
        </w:rPr>
        <w:t xml:space="preserve">and </w:t>
      </w:r>
      <w:r w:rsidR="0098294E">
        <w:rPr>
          <w:rFonts w:asciiTheme="majorBidi" w:eastAsia="Times New Roman" w:hAnsiTheme="majorBidi" w:cstheme="majorBidi"/>
          <w:color w:val="222222"/>
          <w:lang w:bidi="he-IL"/>
        </w:rPr>
        <w:t xml:space="preserve">the </w:t>
      </w:r>
      <w:r w:rsidR="000B42A1">
        <w:rPr>
          <w:rFonts w:asciiTheme="majorBidi" w:eastAsia="Times New Roman" w:hAnsiTheme="majorBidi" w:cstheme="majorBidi"/>
          <w:color w:val="222222"/>
          <w:lang w:bidi="he-IL"/>
        </w:rPr>
        <w:t xml:space="preserve">performance of ritual commandments by the workers themselves. The second goal refers to </w:t>
      </w:r>
      <w:r w:rsidR="005F15D5">
        <w:rPr>
          <w:rFonts w:asciiTheme="majorBidi" w:eastAsia="Times New Roman" w:hAnsiTheme="majorBidi" w:cstheme="majorBidi"/>
          <w:color w:val="222222"/>
          <w:lang w:bidi="he-IL"/>
        </w:rPr>
        <w:t>the struggle</w:t>
      </w:r>
      <w:r w:rsidR="000B42A1">
        <w:rPr>
          <w:rFonts w:asciiTheme="majorBidi" w:eastAsia="Times New Roman" w:hAnsiTheme="majorBidi" w:cstheme="majorBidi"/>
          <w:color w:val="222222"/>
          <w:lang w:bidi="he-IL"/>
        </w:rPr>
        <w:t xml:space="preserve"> for justice </w:t>
      </w:r>
      <w:r w:rsidR="00CE39D0">
        <w:rPr>
          <w:rFonts w:asciiTheme="majorBidi" w:eastAsia="Times New Roman" w:hAnsiTheme="majorBidi" w:cstheme="majorBidi"/>
          <w:color w:val="222222"/>
          <w:lang w:bidi="he-IL"/>
        </w:rPr>
        <w:t>grounded in</w:t>
      </w:r>
      <w:r w:rsidR="005F15D5">
        <w:rPr>
          <w:rFonts w:asciiTheme="majorBidi" w:eastAsia="Times New Roman" w:hAnsiTheme="majorBidi" w:cstheme="majorBidi"/>
          <w:color w:val="222222"/>
          <w:lang w:bidi="he-IL"/>
        </w:rPr>
        <w:t xml:space="preserve"> </w:t>
      </w:r>
      <w:r w:rsidR="0098294E">
        <w:rPr>
          <w:rFonts w:asciiTheme="majorBidi" w:eastAsia="Times New Roman" w:hAnsiTheme="majorBidi" w:cstheme="majorBidi"/>
          <w:color w:val="222222"/>
          <w:lang w:bidi="he-IL"/>
        </w:rPr>
        <w:t>J</w:t>
      </w:r>
      <w:r w:rsidR="0098294E">
        <w:rPr>
          <w:rFonts w:asciiTheme="majorBidi" w:eastAsia="Times New Roman" w:hAnsiTheme="majorBidi" w:cstheme="majorBidi"/>
          <w:color w:val="222222"/>
          <w:lang w:bidi="he-IL"/>
        </w:rPr>
        <w:t>ewish</w:t>
      </w:r>
      <w:r w:rsidR="0098294E">
        <w:rPr>
          <w:rFonts w:asciiTheme="majorBidi" w:eastAsia="Times New Roman" w:hAnsiTheme="majorBidi" w:cstheme="majorBidi"/>
          <w:color w:val="222222"/>
          <w:lang w:bidi="he-IL"/>
        </w:rPr>
        <w:t xml:space="preserve"> </w:t>
      </w:r>
      <w:r w:rsidR="000B42A1">
        <w:rPr>
          <w:rFonts w:asciiTheme="majorBidi" w:eastAsia="Times New Roman" w:hAnsiTheme="majorBidi" w:cstheme="majorBidi"/>
          <w:color w:val="222222"/>
          <w:lang w:bidi="he-IL"/>
        </w:rPr>
        <w:t>values</w:t>
      </w:r>
      <w:r w:rsidR="00B75A81">
        <w:rPr>
          <w:rFonts w:asciiTheme="majorBidi" w:eastAsia="Times New Roman" w:hAnsiTheme="majorBidi" w:cstheme="majorBidi"/>
          <w:color w:val="222222"/>
          <w:lang w:bidi="he-IL"/>
        </w:rPr>
        <w:t>.</w:t>
      </w:r>
      <w:r w:rsidR="005F15D5">
        <w:rPr>
          <w:rFonts w:asciiTheme="majorBidi" w:eastAsia="Times New Roman" w:hAnsiTheme="majorBidi" w:cstheme="majorBidi"/>
          <w:color w:val="222222"/>
          <w:lang w:bidi="he-IL"/>
        </w:rPr>
        <w:t xml:space="preserve"> </w:t>
      </w:r>
      <w:r w:rsidR="00B75A81">
        <w:rPr>
          <w:rFonts w:asciiTheme="majorBidi" w:eastAsia="Times New Roman" w:hAnsiTheme="majorBidi" w:cstheme="majorBidi"/>
          <w:color w:val="222222"/>
          <w:lang w:bidi="he-IL"/>
        </w:rPr>
        <w:t>A</w:t>
      </w:r>
      <w:r w:rsidR="00581365">
        <w:rPr>
          <w:rFonts w:asciiTheme="majorBidi" w:eastAsia="Times New Roman" w:hAnsiTheme="majorBidi" w:cstheme="majorBidi"/>
          <w:color w:val="222222"/>
          <w:lang w:bidi="he-IL"/>
        </w:rPr>
        <w:t xml:space="preserve">t the heart of this struggle lies the belief that </w:t>
      </w:r>
      <w:r w:rsidR="00CE39D0">
        <w:rPr>
          <w:rFonts w:asciiTheme="majorBidi" w:eastAsia="Times New Roman" w:hAnsiTheme="majorBidi" w:cstheme="majorBidi"/>
          <w:color w:val="222222"/>
          <w:lang w:bidi="he-IL"/>
        </w:rPr>
        <w:t xml:space="preserve">one law </w:t>
      </w:r>
      <w:r w:rsidR="009D1089">
        <w:rPr>
          <w:rFonts w:asciiTheme="majorBidi" w:eastAsia="Times New Roman" w:hAnsiTheme="majorBidi" w:cstheme="majorBidi"/>
          <w:color w:val="222222"/>
          <w:lang w:bidi="he-IL"/>
        </w:rPr>
        <w:t>applies to</w:t>
      </w:r>
      <w:r w:rsidR="00CE39D0">
        <w:rPr>
          <w:rFonts w:asciiTheme="majorBidi" w:eastAsia="Times New Roman" w:hAnsiTheme="majorBidi" w:cstheme="majorBidi"/>
          <w:color w:val="222222"/>
          <w:lang w:bidi="he-IL"/>
        </w:rPr>
        <w:t xml:space="preserve"> both the poor and the rich</w:t>
      </w:r>
      <w:r w:rsidR="009D1089">
        <w:rPr>
          <w:rFonts w:asciiTheme="majorBidi" w:eastAsia="Times New Roman" w:hAnsiTheme="majorBidi" w:cstheme="majorBidi"/>
          <w:color w:val="222222"/>
          <w:lang w:bidi="he-IL"/>
        </w:rPr>
        <w:t>;</w:t>
      </w:r>
      <w:r w:rsidR="00CE39D0">
        <w:rPr>
          <w:rFonts w:asciiTheme="majorBidi" w:eastAsia="Times New Roman" w:hAnsiTheme="majorBidi" w:cstheme="majorBidi"/>
          <w:color w:val="222222"/>
          <w:lang w:bidi="he-IL"/>
        </w:rPr>
        <w:t xml:space="preserve"> </w:t>
      </w:r>
      <w:r w:rsidR="009D1089">
        <w:rPr>
          <w:rFonts w:asciiTheme="majorBidi" w:eastAsia="Times New Roman" w:hAnsiTheme="majorBidi" w:cstheme="majorBidi"/>
          <w:color w:val="222222"/>
          <w:lang w:bidi="he-IL"/>
        </w:rPr>
        <w:t>absolute justice can be realized</w:t>
      </w:r>
      <w:r w:rsidR="009D1089" w:rsidDel="009D1089">
        <w:rPr>
          <w:rFonts w:asciiTheme="majorBidi" w:eastAsia="Times New Roman" w:hAnsiTheme="majorBidi" w:cstheme="majorBidi"/>
          <w:color w:val="222222"/>
          <w:lang w:bidi="he-IL"/>
        </w:rPr>
        <w:t xml:space="preserve"> </w:t>
      </w:r>
      <w:r w:rsidR="00CE39D0">
        <w:rPr>
          <w:rFonts w:asciiTheme="majorBidi" w:eastAsia="Times New Roman" w:hAnsiTheme="majorBidi" w:cstheme="majorBidi"/>
          <w:color w:val="222222"/>
          <w:lang w:bidi="he-IL"/>
        </w:rPr>
        <w:t xml:space="preserve">through unity and equality. </w:t>
      </w:r>
    </w:p>
    <w:p w14:paraId="1C38D664" w14:textId="068A32F9" w:rsidR="00547050" w:rsidRDefault="00CE39D0" w:rsidP="002B07B0">
      <w:pPr>
        <w:spacing w:line="480" w:lineRule="auto"/>
        <w:ind w:firstLine="360"/>
        <w:rPr>
          <w:rFonts w:asciiTheme="majorBidi" w:eastAsia="Times New Roman" w:hAnsiTheme="majorBidi" w:cstheme="majorBidi"/>
          <w:color w:val="222222"/>
          <w:lang w:bidi="he-IL"/>
        </w:rPr>
      </w:pPr>
      <w:commentRangeStart w:id="3"/>
      <w:r>
        <w:rPr>
          <w:rFonts w:asciiTheme="majorBidi" w:eastAsia="Times New Roman" w:hAnsiTheme="majorBidi" w:cstheme="majorBidi"/>
          <w:color w:val="222222"/>
          <w:lang w:bidi="he-IL"/>
        </w:rPr>
        <w:t>The third goal</w:t>
      </w:r>
      <w:commentRangeEnd w:id="3"/>
      <w:r w:rsidR="00B619D9">
        <w:rPr>
          <w:rStyle w:val="CommentReference"/>
        </w:rPr>
        <w:commentReference w:id="3"/>
      </w:r>
      <w:r>
        <w:rPr>
          <w:rFonts w:asciiTheme="majorBidi" w:eastAsia="Times New Roman" w:hAnsiTheme="majorBidi" w:cstheme="majorBidi"/>
          <w:color w:val="222222"/>
          <w:lang w:bidi="he-IL"/>
        </w:rPr>
        <w:t xml:space="preserve">, independence, touches </w:t>
      </w:r>
      <w:r w:rsidR="0098294E">
        <w:rPr>
          <w:rFonts w:asciiTheme="majorBidi" w:eastAsia="Times New Roman" w:hAnsiTheme="majorBidi" w:cstheme="majorBidi"/>
          <w:color w:val="222222"/>
          <w:lang w:bidi="he-IL"/>
        </w:rPr>
        <w:t>on</w:t>
      </w:r>
      <w:r w:rsidR="0098294E">
        <w:rPr>
          <w:rFonts w:asciiTheme="majorBidi" w:eastAsia="Times New Roman" w:hAnsiTheme="majorBidi" w:cstheme="majorBidi"/>
          <w:color w:val="222222"/>
          <w:lang w:bidi="he-IL"/>
        </w:rPr>
        <w:t xml:space="preserve"> </w:t>
      </w:r>
      <w:r>
        <w:rPr>
          <w:rFonts w:asciiTheme="majorBidi" w:eastAsia="Times New Roman" w:hAnsiTheme="majorBidi" w:cstheme="majorBidi"/>
          <w:color w:val="222222"/>
          <w:lang w:bidi="he-IL"/>
        </w:rPr>
        <w:t>the need for the Jewish worker</w:t>
      </w:r>
      <w:commentRangeStart w:id="4"/>
      <w:r>
        <w:rPr>
          <w:rFonts w:asciiTheme="majorBidi" w:eastAsia="Times New Roman" w:hAnsiTheme="majorBidi" w:cstheme="majorBidi"/>
          <w:color w:val="222222"/>
          <w:lang w:bidi="he-IL"/>
        </w:rPr>
        <w:t xml:space="preserve"> to </w:t>
      </w:r>
      <w:r w:rsidR="00EF06EB">
        <w:rPr>
          <w:rFonts w:asciiTheme="majorBidi" w:eastAsia="Times New Roman" w:hAnsiTheme="majorBidi" w:cstheme="majorBidi"/>
          <w:color w:val="222222"/>
          <w:lang w:bidi="he-IL"/>
        </w:rPr>
        <w:t>transform</w:t>
      </w:r>
      <w:r w:rsidR="0068576B">
        <w:rPr>
          <w:rFonts w:asciiTheme="majorBidi" w:eastAsia="Times New Roman" w:hAnsiTheme="majorBidi" w:cstheme="majorBidi"/>
          <w:color w:val="222222"/>
          <w:lang w:bidi="he-IL"/>
        </w:rPr>
        <w:t xml:space="preserve"> himself</w:t>
      </w:r>
      <w:r w:rsidR="00EF74A5">
        <w:rPr>
          <w:rFonts w:asciiTheme="majorBidi" w:eastAsia="Times New Roman" w:hAnsiTheme="majorBidi" w:cstheme="majorBidi"/>
          <w:color w:val="222222"/>
          <w:lang w:bidi="he-IL"/>
        </w:rPr>
        <w:t>.</w:t>
      </w:r>
      <w:r w:rsidR="0068576B">
        <w:rPr>
          <w:rFonts w:asciiTheme="majorBidi" w:eastAsia="Times New Roman" w:hAnsiTheme="majorBidi" w:cstheme="majorBidi"/>
          <w:color w:val="222222"/>
          <w:lang w:bidi="he-IL"/>
        </w:rPr>
        <w:t xml:space="preserve"> </w:t>
      </w:r>
      <w:commentRangeEnd w:id="4"/>
      <w:r w:rsidR="00D863C1">
        <w:rPr>
          <w:rFonts w:asciiTheme="majorBidi" w:eastAsia="Times New Roman" w:hAnsiTheme="majorBidi" w:cstheme="majorBidi"/>
          <w:color w:val="222222"/>
          <w:lang w:bidi="he-IL"/>
        </w:rPr>
        <w:t>O</w:t>
      </w:r>
      <w:r w:rsidR="0068576B">
        <w:rPr>
          <w:rFonts w:asciiTheme="majorBidi" w:eastAsia="Times New Roman" w:hAnsiTheme="majorBidi" w:cstheme="majorBidi"/>
          <w:color w:val="222222"/>
          <w:lang w:bidi="he-IL"/>
        </w:rPr>
        <w:t xml:space="preserve">nly the </w:t>
      </w:r>
      <w:r w:rsidR="00EF74A5">
        <w:rPr>
          <w:rFonts w:asciiTheme="majorBidi" w:eastAsia="Times New Roman" w:hAnsiTheme="majorBidi" w:cstheme="majorBidi"/>
          <w:color w:val="222222"/>
          <w:lang w:bidi="he-IL"/>
        </w:rPr>
        <w:t xml:space="preserve">distressed </w:t>
      </w:r>
      <w:r w:rsidR="0068576B">
        <w:rPr>
          <w:rFonts w:asciiTheme="majorBidi" w:eastAsia="Times New Roman" w:hAnsiTheme="majorBidi" w:cstheme="majorBidi"/>
          <w:color w:val="222222"/>
          <w:lang w:bidi="he-IL"/>
        </w:rPr>
        <w:t>Jewish worker</w:t>
      </w:r>
      <w:r w:rsidR="0098294E">
        <w:rPr>
          <w:rFonts w:asciiTheme="majorBidi" w:eastAsia="Times New Roman" w:hAnsiTheme="majorBidi" w:cstheme="majorBidi"/>
          <w:color w:val="222222"/>
          <w:lang w:bidi="he-IL"/>
        </w:rPr>
        <w:t xml:space="preserve">, stuck </w:t>
      </w:r>
      <w:r w:rsidR="0068576B">
        <w:rPr>
          <w:rFonts w:asciiTheme="majorBidi" w:eastAsia="Times New Roman" w:hAnsiTheme="majorBidi" w:cstheme="majorBidi"/>
          <w:color w:val="222222"/>
          <w:lang w:bidi="he-IL"/>
        </w:rPr>
        <w:t>at the bottom of the social ladder</w:t>
      </w:r>
      <w:r w:rsidR="0098294E">
        <w:rPr>
          <w:rFonts w:asciiTheme="majorBidi" w:eastAsia="Times New Roman" w:hAnsiTheme="majorBidi" w:cstheme="majorBidi"/>
          <w:color w:val="222222"/>
          <w:lang w:bidi="he-IL"/>
        </w:rPr>
        <w:t>,</w:t>
      </w:r>
      <w:r w:rsidR="00EF74A5">
        <w:rPr>
          <w:rFonts w:asciiTheme="majorBidi" w:eastAsia="Times New Roman" w:hAnsiTheme="majorBidi" w:cstheme="majorBidi"/>
          <w:color w:val="222222"/>
          <w:lang w:bidi="he-IL"/>
        </w:rPr>
        <w:t xml:space="preserve"> </w:t>
      </w:r>
      <w:r w:rsidR="0068576B">
        <w:rPr>
          <w:rFonts w:asciiTheme="majorBidi" w:eastAsia="Times New Roman" w:hAnsiTheme="majorBidi" w:cstheme="majorBidi"/>
          <w:color w:val="222222"/>
          <w:lang w:bidi="he-IL"/>
        </w:rPr>
        <w:t>c</w:t>
      </w:r>
      <w:r w:rsidR="00D863C1">
        <w:rPr>
          <w:rFonts w:asciiTheme="majorBidi" w:eastAsia="Times New Roman" w:hAnsiTheme="majorBidi" w:cstheme="majorBidi"/>
          <w:color w:val="222222"/>
          <w:lang w:bidi="he-IL"/>
        </w:rPr>
        <w:t>ould</w:t>
      </w:r>
      <w:r w:rsidR="0068576B">
        <w:rPr>
          <w:rFonts w:asciiTheme="majorBidi" w:eastAsia="Times New Roman" w:hAnsiTheme="majorBidi" w:cstheme="majorBidi"/>
          <w:color w:val="222222"/>
          <w:lang w:bidi="he-IL"/>
        </w:rPr>
        <w:t xml:space="preserve"> </w:t>
      </w:r>
      <w:r w:rsidR="00581365">
        <w:rPr>
          <w:rFonts w:asciiTheme="majorBidi" w:eastAsia="Times New Roman" w:hAnsiTheme="majorBidi" w:cstheme="majorBidi"/>
          <w:color w:val="222222"/>
          <w:lang w:bidi="he-IL"/>
        </w:rPr>
        <w:t xml:space="preserve">independently </w:t>
      </w:r>
      <w:r w:rsidR="00B619D9">
        <w:rPr>
          <w:rFonts w:asciiTheme="majorBidi" w:eastAsia="Times New Roman" w:hAnsiTheme="majorBidi" w:cstheme="majorBidi"/>
          <w:color w:val="222222"/>
          <w:lang w:bidi="he-IL"/>
        </w:rPr>
        <w:t>pursue</w:t>
      </w:r>
      <w:r w:rsidR="0068576B">
        <w:rPr>
          <w:rFonts w:asciiTheme="majorBidi" w:eastAsia="Times New Roman" w:hAnsiTheme="majorBidi" w:cstheme="majorBidi"/>
          <w:color w:val="222222"/>
          <w:lang w:bidi="he-IL"/>
        </w:rPr>
        <w:t xml:space="preserve"> </w:t>
      </w:r>
      <w:r w:rsidR="00B619D9">
        <w:rPr>
          <w:rFonts w:asciiTheme="majorBidi" w:eastAsia="Times New Roman" w:hAnsiTheme="majorBidi" w:cstheme="majorBidi"/>
          <w:color w:val="222222"/>
          <w:lang w:bidi="he-IL"/>
        </w:rPr>
        <w:t xml:space="preserve">his own </w:t>
      </w:r>
      <w:r w:rsidR="0068576B">
        <w:rPr>
          <w:rFonts w:asciiTheme="majorBidi" w:eastAsia="Times New Roman" w:hAnsiTheme="majorBidi" w:cstheme="majorBidi"/>
          <w:color w:val="222222"/>
          <w:lang w:bidi="he-IL"/>
        </w:rPr>
        <w:t>social redemption</w:t>
      </w:r>
      <w:r w:rsidR="00EF74A5">
        <w:rPr>
          <w:rFonts w:asciiTheme="majorBidi" w:eastAsia="Times New Roman" w:hAnsiTheme="majorBidi" w:cstheme="majorBidi"/>
          <w:color w:val="222222"/>
          <w:lang w:bidi="he-IL"/>
        </w:rPr>
        <w:t xml:space="preserve"> </w:t>
      </w:r>
      <w:r w:rsidR="00EF74A5">
        <w:rPr>
          <w:rFonts w:asciiTheme="majorBidi" w:eastAsia="Times New Roman" w:hAnsiTheme="majorBidi" w:cstheme="majorBidi"/>
          <w:color w:val="222222"/>
          <w:lang w:bidi="he-IL"/>
        </w:rPr>
        <w:t xml:space="preserve">through </w:t>
      </w:r>
      <w:r w:rsidR="0098294E">
        <w:rPr>
          <w:rFonts w:asciiTheme="majorBidi" w:eastAsia="Times New Roman" w:hAnsiTheme="majorBidi" w:cstheme="majorBidi"/>
          <w:color w:val="222222"/>
          <w:lang w:bidi="he-IL"/>
        </w:rPr>
        <w:t xml:space="preserve">the </w:t>
      </w:r>
      <w:r w:rsidR="00EF74A5">
        <w:rPr>
          <w:rFonts w:asciiTheme="majorBidi" w:eastAsia="Times New Roman" w:hAnsiTheme="majorBidi" w:cstheme="majorBidi"/>
          <w:color w:val="222222"/>
          <w:lang w:bidi="he-IL"/>
        </w:rPr>
        <w:t>inner cultivation of divinely inspired justice and idealism</w:t>
      </w:r>
      <w:r w:rsidR="00EF74A5">
        <w:rPr>
          <w:rStyle w:val="CommentReference"/>
        </w:rPr>
        <w:commentReference w:id="5"/>
      </w:r>
      <w:r w:rsidR="0068576B">
        <w:rPr>
          <w:rFonts w:asciiTheme="majorBidi" w:eastAsia="Times New Roman" w:hAnsiTheme="majorBidi" w:cstheme="majorBidi"/>
          <w:color w:val="222222"/>
          <w:lang w:bidi="he-IL"/>
        </w:rPr>
        <w:t xml:space="preserve">. </w:t>
      </w:r>
      <w:r w:rsidR="005747AE">
        <w:rPr>
          <w:rFonts w:asciiTheme="majorBidi" w:eastAsia="Times New Roman" w:hAnsiTheme="majorBidi" w:cstheme="majorBidi"/>
          <w:color w:val="222222"/>
          <w:lang w:bidi="he-IL"/>
        </w:rPr>
        <w:t>Orlean criticize</w:t>
      </w:r>
      <w:r w:rsidR="00D863C1">
        <w:rPr>
          <w:rFonts w:asciiTheme="majorBidi" w:eastAsia="Times New Roman" w:hAnsiTheme="majorBidi" w:cstheme="majorBidi"/>
          <w:color w:val="222222"/>
          <w:lang w:bidi="he-IL"/>
        </w:rPr>
        <w:t>d</w:t>
      </w:r>
      <w:r w:rsidR="005747AE">
        <w:rPr>
          <w:rFonts w:asciiTheme="majorBidi" w:eastAsia="Times New Roman" w:hAnsiTheme="majorBidi" w:cstheme="majorBidi"/>
          <w:color w:val="222222"/>
          <w:lang w:bidi="he-IL"/>
        </w:rPr>
        <w:t xml:space="preserve"> the Socialist International because </w:t>
      </w:r>
      <w:r w:rsidR="00EF74A5">
        <w:rPr>
          <w:rFonts w:asciiTheme="majorBidi" w:eastAsia="Times New Roman" w:hAnsiTheme="majorBidi" w:cstheme="majorBidi"/>
          <w:color w:val="222222"/>
          <w:lang w:bidi="he-IL"/>
        </w:rPr>
        <w:t xml:space="preserve">he saw it defined by </w:t>
      </w:r>
      <w:r w:rsidR="00EF06EB">
        <w:rPr>
          <w:rFonts w:asciiTheme="majorBidi" w:eastAsia="Times New Roman" w:hAnsiTheme="majorBidi" w:cstheme="majorBidi"/>
          <w:color w:val="222222"/>
          <w:lang w:bidi="he-IL"/>
        </w:rPr>
        <w:t xml:space="preserve">materialism and class </w:t>
      </w:r>
      <w:r w:rsidR="00EF74A5">
        <w:rPr>
          <w:rFonts w:asciiTheme="majorBidi" w:eastAsia="Times New Roman" w:hAnsiTheme="majorBidi" w:cstheme="majorBidi"/>
          <w:color w:val="222222"/>
          <w:lang w:bidi="he-IL"/>
        </w:rPr>
        <w:t>conflict</w:t>
      </w:r>
      <w:r w:rsidR="005747AE">
        <w:rPr>
          <w:rFonts w:asciiTheme="majorBidi" w:eastAsia="Times New Roman" w:hAnsiTheme="majorBidi" w:cstheme="majorBidi"/>
          <w:color w:val="222222"/>
          <w:lang w:bidi="he-IL"/>
        </w:rPr>
        <w:t xml:space="preserve">. In his opinion, class </w:t>
      </w:r>
      <w:r w:rsidR="00EF74A5">
        <w:rPr>
          <w:rFonts w:asciiTheme="majorBidi" w:eastAsia="Times New Roman" w:hAnsiTheme="majorBidi" w:cstheme="majorBidi"/>
          <w:color w:val="222222"/>
          <w:lang w:bidi="he-IL"/>
        </w:rPr>
        <w:t>conflict</w:t>
      </w:r>
      <w:r w:rsidR="005747AE">
        <w:rPr>
          <w:rFonts w:asciiTheme="majorBidi" w:eastAsia="Times New Roman" w:hAnsiTheme="majorBidi" w:cstheme="majorBidi"/>
          <w:color w:val="222222"/>
          <w:lang w:bidi="he-IL"/>
        </w:rPr>
        <w:t xml:space="preserve"> ha</w:t>
      </w:r>
      <w:r w:rsidR="00D863C1">
        <w:rPr>
          <w:rFonts w:asciiTheme="majorBidi" w:eastAsia="Times New Roman" w:hAnsiTheme="majorBidi" w:cstheme="majorBidi"/>
          <w:color w:val="222222"/>
          <w:lang w:bidi="he-IL"/>
        </w:rPr>
        <w:t>d</w:t>
      </w:r>
      <w:r w:rsidR="005747AE">
        <w:rPr>
          <w:rFonts w:asciiTheme="majorBidi" w:eastAsia="Times New Roman" w:hAnsiTheme="majorBidi" w:cstheme="majorBidi"/>
          <w:color w:val="222222"/>
          <w:lang w:bidi="he-IL"/>
        </w:rPr>
        <w:t xml:space="preserve"> nothing </w:t>
      </w:r>
      <w:r w:rsidR="00DE1CCA">
        <w:rPr>
          <w:rFonts w:asciiTheme="majorBidi" w:eastAsia="Times New Roman" w:hAnsiTheme="majorBidi" w:cstheme="majorBidi"/>
          <w:color w:val="222222"/>
          <w:lang w:bidi="he-IL"/>
        </w:rPr>
        <w:t>to do</w:t>
      </w:r>
      <w:r w:rsidR="005747AE">
        <w:rPr>
          <w:rFonts w:asciiTheme="majorBidi" w:eastAsia="Times New Roman" w:hAnsiTheme="majorBidi" w:cstheme="majorBidi"/>
          <w:color w:val="222222"/>
          <w:lang w:bidi="he-IL"/>
        </w:rPr>
        <w:t xml:space="preserve"> with</w:t>
      </w:r>
      <w:commentRangeStart w:id="6"/>
      <w:r w:rsidR="005747AE">
        <w:rPr>
          <w:rFonts w:asciiTheme="majorBidi" w:eastAsia="Times New Roman" w:hAnsiTheme="majorBidi" w:cstheme="majorBidi"/>
          <w:color w:val="222222"/>
          <w:lang w:bidi="he-IL"/>
        </w:rPr>
        <w:t xml:space="preserve"> justice</w:t>
      </w:r>
      <w:r w:rsidR="0098294E">
        <w:rPr>
          <w:rFonts w:asciiTheme="majorBidi" w:eastAsia="Times New Roman" w:hAnsiTheme="majorBidi" w:cstheme="majorBidi"/>
          <w:color w:val="222222"/>
          <w:lang w:bidi="he-IL"/>
        </w:rPr>
        <w:t>.</w:t>
      </w:r>
      <w:commentRangeEnd w:id="6"/>
      <w:r w:rsidR="005747AE">
        <w:rPr>
          <w:rFonts w:asciiTheme="majorBidi" w:eastAsia="Times New Roman" w:hAnsiTheme="majorBidi" w:cstheme="majorBidi"/>
          <w:color w:val="222222"/>
          <w:lang w:bidi="he-IL"/>
        </w:rPr>
        <w:t xml:space="preserve"> </w:t>
      </w:r>
      <w:r w:rsidR="00BC6EA6">
        <w:rPr>
          <w:rFonts w:asciiTheme="majorBidi" w:eastAsia="Times New Roman" w:hAnsiTheme="majorBidi" w:cstheme="majorBidi"/>
          <w:color w:val="222222"/>
          <w:lang w:bidi="he-IL"/>
        </w:rPr>
        <w:t>Consequently, he</w:t>
      </w:r>
      <w:r w:rsidR="005747AE">
        <w:rPr>
          <w:rFonts w:asciiTheme="majorBidi" w:eastAsia="Times New Roman" w:hAnsiTheme="majorBidi" w:cstheme="majorBidi"/>
          <w:color w:val="222222"/>
          <w:lang w:bidi="he-IL"/>
        </w:rPr>
        <w:t xml:space="preserve"> contrasts </w:t>
      </w:r>
      <w:r w:rsidR="0098294E">
        <w:rPr>
          <w:rFonts w:asciiTheme="majorBidi" w:eastAsia="Times New Roman" w:hAnsiTheme="majorBidi" w:cstheme="majorBidi"/>
          <w:color w:val="222222"/>
          <w:lang w:bidi="he-IL"/>
        </w:rPr>
        <w:t>the class struggle</w:t>
      </w:r>
      <w:r w:rsidR="0098294E">
        <w:rPr>
          <w:rFonts w:asciiTheme="majorBidi" w:eastAsia="Times New Roman" w:hAnsiTheme="majorBidi" w:cstheme="majorBidi"/>
          <w:color w:val="222222"/>
          <w:lang w:bidi="he-IL"/>
        </w:rPr>
        <w:t xml:space="preserve"> </w:t>
      </w:r>
      <w:r w:rsidR="005747AE">
        <w:rPr>
          <w:rFonts w:asciiTheme="majorBidi" w:eastAsia="Times New Roman" w:hAnsiTheme="majorBidi" w:cstheme="majorBidi"/>
          <w:color w:val="222222"/>
          <w:lang w:bidi="he-IL"/>
        </w:rPr>
        <w:t>with social justice</w:t>
      </w:r>
      <w:r w:rsidR="0098294E">
        <w:rPr>
          <w:rFonts w:asciiTheme="majorBidi" w:eastAsia="Times New Roman" w:hAnsiTheme="majorBidi" w:cstheme="majorBidi"/>
          <w:color w:val="222222"/>
          <w:lang w:bidi="he-IL"/>
        </w:rPr>
        <w:t>,</w:t>
      </w:r>
      <w:r w:rsidR="005747AE">
        <w:rPr>
          <w:rFonts w:asciiTheme="majorBidi" w:eastAsia="Times New Roman" w:hAnsiTheme="majorBidi" w:cstheme="majorBidi"/>
          <w:color w:val="222222"/>
          <w:lang w:bidi="he-IL"/>
        </w:rPr>
        <w:t xml:space="preserve"> as it finds expression in Jewish law</w:t>
      </w:r>
      <w:r w:rsidR="00071451">
        <w:rPr>
          <w:rFonts w:asciiTheme="majorBidi" w:eastAsia="Times New Roman" w:hAnsiTheme="majorBidi" w:cstheme="majorBidi"/>
          <w:color w:val="222222"/>
          <w:lang w:bidi="he-IL"/>
        </w:rPr>
        <w:t>; f</w:t>
      </w:r>
      <w:r w:rsidR="005747AE">
        <w:rPr>
          <w:rFonts w:asciiTheme="majorBidi" w:eastAsia="Times New Roman" w:hAnsiTheme="majorBidi" w:cstheme="majorBidi"/>
          <w:color w:val="222222"/>
          <w:lang w:bidi="he-IL"/>
        </w:rPr>
        <w:t>or example</w:t>
      </w:r>
      <w:r w:rsidR="0098294E">
        <w:rPr>
          <w:rFonts w:asciiTheme="majorBidi" w:eastAsia="Times New Roman" w:hAnsiTheme="majorBidi" w:cstheme="majorBidi"/>
          <w:color w:val="222222"/>
          <w:lang w:bidi="he-IL"/>
        </w:rPr>
        <w:t xml:space="preserve">, </w:t>
      </w:r>
      <w:r w:rsidR="00071451">
        <w:rPr>
          <w:rFonts w:asciiTheme="majorBidi" w:eastAsia="Times New Roman" w:hAnsiTheme="majorBidi" w:cstheme="majorBidi"/>
          <w:color w:val="222222"/>
          <w:lang w:bidi="he-IL"/>
        </w:rPr>
        <w:t>Jewish law forbids</w:t>
      </w:r>
      <w:r w:rsidR="005747AE">
        <w:rPr>
          <w:rFonts w:asciiTheme="majorBidi" w:eastAsia="Times New Roman" w:hAnsiTheme="majorBidi" w:cstheme="majorBidi"/>
          <w:color w:val="222222"/>
          <w:lang w:bidi="he-IL"/>
        </w:rPr>
        <w:t xml:space="preserve"> not to pay a worker his wages </w:t>
      </w:r>
      <w:r w:rsidR="00812F82">
        <w:rPr>
          <w:rFonts w:asciiTheme="majorBidi" w:eastAsia="Times New Roman" w:hAnsiTheme="majorBidi" w:cstheme="majorBidi"/>
          <w:color w:val="222222"/>
          <w:lang w:bidi="he-IL"/>
        </w:rPr>
        <w:t>daily after he complet</w:t>
      </w:r>
      <w:r w:rsidR="0098294E">
        <w:rPr>
          <w:rFonts w:asciiTheme="majorBidi" w:eastAsia="Times New Roman" w:hAnsiTheme="majorBidi" w:cstheme="majorBidi"/>
          <w:color w:val="222222"/>
          <w:lang w:bidi="he-IL"/>
        </w:rPr>
        <w:t>es</w:t>
      </w:r>
      <w:r w:rsidR="00812F82">
        <w:rPr>
          <w:rFonts w:asciiTheme="majorBidi" w:eastAsia="Times New Roman" w:hAnsiTheme="majorBidi" w:cstheme="majorBidi"/>
          <w:color w:val="222222"/>
          <w:lang w:bidi="he-IL"/>
        </w:rPr>
        <w:t xml:space="preserve"> his work. </w:t>
      </w:r>
      <w:r w:rsidR="00071451">
        <w:rPr>
          <w:rFonts w:asciiTheme="majorBidi" w:eastAsia="Times New Roman" w:hAnsiTheme="majorBidi" w:cstheme="majorBidi"/>
          <w:color w:val="222222"/>
          <w:lang w:bidi="he-IL"/>
        </w:rPr>
        <w:t>In other words</w:t>
      </w:r>
      <w:r w:rsidR="00812F82">
        <w:rPr>
          <w:rFonts w:asciiTheme="majorBidi" w:eastAsia="Times New Roman" w:hAnsiTheme="majorBidi" w:cstheme="majorBidi"/>
          <w:color w:val="222222"/>
          <w:lang w:bidi="he-IL"/>
        </w:rPr>
        <w:t>,</w:t>
      </w:r>
      <w:r w:rsidR="00071451">
        <w:rPr>
          <w:rFonts w:asciiTheme="majorBidi" w:eastAsia="Times New Roman" w:hAnsiTheme="majorBidi" w:cstheme="majorBidi"/>
          <w:color w:val="222222"/>
          <w:lang w:bidi="he-IL"/>
        </w:rPr>
        <w:t xml:space="preserve"> building</w:t>
      </w:r>
      <w:r w:rsidR="00812F82">
        <w:rPr>
          <w:rFonts w:asciiTheme="majorBidi" w:eastAsia="Times New Roman" w:hAnsiTheme="majorBidi" w:cstheme="majorBidi"/>
          <w:color w:val="222222"/>
          <w:lang w:bidi="he-IL"/>
        </w:rPr>
        <w:t xml:space="preserve"> more just world </w:t>
      </w:r>
      <w:r w:rsidR="009A1117">
        <w:rPr>
          <w:rFonts w:asciiTheme="majorBidi" w:eastAsia="Times New Roman" w:hAnsiTheme="majorBidi" w:cstheme="majorBidi"/>
          <w:color w:val="222222"/>
          <w:lang w:bidi="he-IL"/>
        </w:rPr>
        <w:t>was</w:t>
      </w:r>
      <w:r w:rsidR="00812F82">
        <w:rPr>
          <w:rFonts w:asciiTheme="majorBidi" w:eastAsia="Times New Roman" w:hAnsiTheme="majorBidi" w:cstheme="majorBidi"/>
          <w:color w:val="222222"/>
          <w:lang w:bidi="he-IL"/>
        </w:rPr>
        <w:t xml:space="preserve"> </w:t>
      </w:r>
      <w:r w:rsidR="00D863C1">
        <w:rPr>
          <w:rFonts w:asciiTheme="majorBidi" w:eastAsia="Times New Roman" w:hAnsiTheme="majorBidi" w:cstheme="majorBidi"/>
          <w:color w:val="222222"/>
          <w:lang w:bidi="he-IL"/>
        </w:rPr>
        <w:t xml:space="preserve">a </w:t>
      </w:r>
      <w:r w:rsidR="00812F82">
        <w:rPr>
          <w:rFonts w:asciiTheme="majorBidi" w:eastAsia="Times New Roman" w:hAnsiTheme="majorBidi" w:cstheme="majorBidi"/>
          <w:color w:val="222222"/>
          <w:lang w:bidi="he-IL"/>
        </w:rPr>
        <w:t>way to reveal God’s presence. “It is clear that justice without faith and socialism without the rule of heaven will not bear fruit</w:t>
      </w:r>
      <w:r w:rsidR="00071451">
        <w:rPr>
          <w:rFonts w:asciiTheme="majorBidi" w:eastAsia="Times New Roman" w:hAnsiTheme="majorBidi" w:cstheme="majorBidi"/>
          <w:color w:val="222222"/>
          <w:lang w:bidi="he-IL"/>
        </w:rPr>
        <w:t>,</w:t>
      </w:r>
      <w:r w:rsidR="00812F82">
        <w:rPr>
          <w:rFonts w:asciiTheme="majorBidi" w:eastAsia="Times New Roman" w:hAnsiTheme="majorBidi" w:cstheme="majorBidi"/>
          <w:color w:val="222222"/>
          <w:lang w:bidi="he-IL"/>
        </w:rPr>
        <w:t xml:space="preserve"> and it is clear from the outset that they will lead to degeneration and death.”  </w:t>
      </w:r>
    </w:p>
    <w:p w14:paraId="70713C29" w14:textId="01314E97" w:rsidR="00812F82" w:rsidRDefault="00812F82" w:rsidP="002B07B0">
      <w:pPr>
        <w:spacing w:line="480" w:lineRule="auto"/>
        <w:ind w:firstLine="360"/>
        <w:rPr>
          <w:rFonts w:asciiTheme="majorBidi" w:eastAsia="Times New Roman" w:hAnsiTheme="majorBidi" w:cstheme="majorBidi"/>
          <w:color w:val="222222"/>
          <w:lang w:bidi="he-IL"/>
        </w:rPr>
      </w:pPr>
      <w:r>
        <w:rPr>
          <w:rFonts w:asciiTheme="majorBidi" w:eastAsia="Times New Roman" w:hAnsiTheme="majorBidi" w:cstheme="majorBidi"/>
          <w:color w:val="222222"/>
          <w:lang w:bidi="he-IL"/>
        </w:rPr>
        <w:t xml:space="preserve">Orlean saw the </w:t>
      </w:r>
      <w:r w:rsidRPr="00F80821">
        <w:rPr>
          <w:rFonts w:asciiTheme="majorBidi" w:eastAsia="Times New Roman" w:hAnsiTheme="majorBidi" w:cstheme="majorBidi"/>
          <w:color w:val="222222"/>
          <w:lang w:bidi="he-IL"/>
        </w:rPr>
        <w:t xml:space="preserve">Agudat Yisrael </w:t>
      </w:r>
      <w:r>
        <w:rPr>
          <w:rFonts w:asciiTheme="majorBidi" w:eastAsia="Times New Roman" w:hAnsiTheme="majorBidi" w:cstheme="majorBidi"/>
          <w:color w:val="222222"/>
          <w:lang w:bidi="he-IL"/>
        </w:rPr>
        <w:t>W</w:t>
      </w:r>
      <w:r w:rsidRPr="00F80821">
        <w:rPr>
          <w:rFonts w:asciiTheme="majorBidi" w:eastAsia="Times New Roman" w:hAnsiTheme="majorBidi" w:cstheme="majorBidi"/>
          <w:color w:val="222222"/>
          <w:lang w:bidi="he-IL"/>
        </w:rPr>
        <w:t xml:space="preserve">orkers </w:t>
      </w:r>
      <w:r w:rsidR="0068293F">
        <w:rPr>
          <w:rFonts w:asciiTheme="majorBidi" w:eastAsia="Times New Roman" w:hAnsiTheme="majorBidi" w:cstheme="majorBidi"/>
          <w:color w:val="222222"/>
          <w:lang w:bidi="he-IL"/>
        </w:rPr>
        <w:t>m</w:t>
      </w:r>
      <w:r>
        <w:rPr>
          <w:rFonts w:asciiTheme="majorBidi" w:eastAsia="Times New Roman" w:hAnsiTheme="majorBidi" w:cstheme="majorBidi"/>
          <w:color w:val="222222"/>
          <w:lang w:bidi="he-IL"/>
        </w:rPr>
        <w:t>ovement</w:t>
      </w:r>
      <w:r w:rsidR="005F5CE8">
        <w:rPr>
          <w:rFonts w:asciiTheme="majorBidi" w:eastAsia="Times New Roman" w:hAnsiTheme="majorBidi" w:cstheme="majorBidi"/>
          <w:color w:val="222222"/>
          <w:lang w:bidi="he-IL"/>
        </w:rPr>
        <w:t xml:space="preserve"> </w:t>
      </w:r>
      <w:r>
        <w:rPr>
          <w:rFonts w:asciiTheme="majorBidi" w:eastAsia="Times New Roman" w:hAnsiTheme="majorBidi" w:cstheme="majorBidi"/>
          <w:color w:val="222222"/>
          <w:lang w:bidi="he-IL"/>
        </w:rPr>
        <w:t xml:space="preserve">as </w:t>
      </w:r>
      <w:r w:rsidR="00543002">
        <w:rPr>
          <w:rFonts w:asciiTheme="majorBidi" w:eastAsia="Times New Roman" w:hAnsiTheme="majorBidi" w:cstheme="majorBidi"/>
          <w:color w:val="222222"/>
          <w:lang w:bidi="he-IL"/>
        </w:rPr>
        <w:t xml:space="preserve">an </w:t>
      </w:r>
      <w:r>
        <w:rPr>
          <w:rFonts w:asciiTheme="majorBidi" w:eastAsia="Times New Roman" w:hAnsiTheme="majorBidi" w:cstheme="majorBidi"/>
          <w:color w:val="222222"/>
          <w:lang w:bidi="he-IL"/>
        </w:rPr>
        <w:t xml:space="preserve">avant-garde force </w:t>
      </w:r>
      <w:r w:rsidR="005F5CE8">
        <w:rPr>
          <w:rFonts w:asciiTheme="majorBidi" w:eastAsia="Times New Roman" w:hAnsiTheme="majorBidi" w:cstheme="majorBidi"/>
          <w:color w:val="222222"/>
          <w:lang w:bidi="he-IL"/>
        </w:rPr>
        <w:t>destined to awaken the forces of justice world</w:t>
      </w:r>
      <w:r w:rsidR="0068293F">
        <w:rPr>
          <w:rFonts w:asciiTheme="majorBidi" w:eastAsia="Times New Roman" w:hAnsiTheme="majorBidi" w:cstheme="majorBidi"/>
          <w:color w:val="222222"/>
          <w:lang w:bidi="he-IL"/>
        </w:rPr>
        <w:t>wide</w:t>
      </w:r>
      <w:r w:rsidR="005F5CE8">
        <w:rPr>
          <w:rFonts w:asciiTheme="majorBidi" w:eastAsia="Times New Roman" w:hAnsiTheme="majorBidi" w:cstheme="majorBidi"/>
          <w:color w:val="222222"/>
          <w:lang w:bidi="he-IL"/>
        </w:rPr>
        <w:t>. First</w:t>
      </w:r>
      <w:r w:rsidR="0068293F">
        <w:rPr>
          <w:rFonts w:asciiTheme="majorBidi" w:eastAsia="Times New Roman" w:hAnsiTheme="majorBidi" w:cstheme="majorBidi"/>
          <w:color w:val="222222"/>
          <w:lang w:bidi="he-IL"/>
        </w:rPr>
        <w:t>,</w:t>
      </w:r>
      <w:r w:rsidR="005F5CE8">
        <w:rPr>
          <w:rFonts w:asciiTheme="majorBidi" w:eastAsia="Times New Roman" w:hAnsiTheme="majorBidi" w:cstheme="majorBidi"/>
          <w:color w:val="222222"/>
          <w:lang w:bidi="he-IL"/>
        </w:rPr>
        <w:t xml:space="preserve"> it would do so in Agudat Yisrael, then </w:t>
      </w:r>
      <w:r w:rsidR="00071451">
        <w:rPr>
          <w:rFonts w:asciiTheme="majorBidi" w:eastAsia="Times New Roman" w:hAnsiTheme="majorBidi" w:cstheme="majorBidi"/>
          <w:color w:val="222222"/>
          <w:lang w:bidi="he-IL"/>
        </w:rPr>
        <w:t>among</w:t>
      </w:r>
      <w:r w:rsidR="005F5CE8">
        <w:rPr>
          <w:rFonts w:asciiTheme="majorBidi" w:eastAsia="Times New Roman" w:hAnsiTheme="majorBidi" w:cstheme="majorBidi"/>
          <w:color w:val="222222"/>
          <w:lang w:bidi="he-IL"/>
        </w:rPr>
        <w:t xml:space="preserve"> the Jewish people, and finally throughout the world. </w:t>
      </w:r>
      <w:commentRangeStart w:id="7"/>
      <w:r w:rsidR="005F5CE8">
        <w:rPr>
          <w:rFonts w:asciiTheme="majorBidi" w:eastAsia="Times New Roman" w:hAnsiTheme="majorBidi" w:cstheme="majorBidi"/>
          <w:color w:val="222222"/>
          <w:lang w:bidi="he-IL"/>
        </w:rPr>
        <w:t>Orlean present</w:t>
      </w:r>
      <w:r w:rsidR="00FA16C4">
        <w:rPr>
          <w:rFonts w:asciiTheme="majorBidi" w:eastAsia="Times New Roman" w:hAnsiTheme="majorBidi" w:cstheme="majorBidi"/>
          <w:color w:val="222222"/>
          <w:lang w:bidi="he-IL"/>
        </w:rPr>
        <w:t>ed</w:t>
      </w:r>
      <w:r w:rsidR="005F5CE8">
        <w:rPr>
          <w:rFonts w:asciiTheme="majorBidi" w:eastAsia="Times New Roman" w:hAnsiTheme="majorBidi" w:cstheme="majorBidi"/>
          <w:color w:val="222222"/>
          <w:lang w:bidi="he-IL"/>
        </w:rPr>
        <w:t xml:space="preserve"> the decision to be part of Agudat Yis</w:t>
      </w:r>
      <w:r w:rsidR="00FA16C4">
        <w:rPr>
          <w:rFonts w:asciiTheme="majorBidi" w:eastAsia="Times New Roman" w:hAnsiTheme="majorBidi" w:cstheme="majorBidi"/>
          <w:color w:val="222222"/>
          <w:lang w:bidi="he-IL"/>
        </w:rPr>
        <w:t>r</w:t>
      </w:r>
      <w:r w:rsidR="005F5CE8">
        <w:rPr>
          <w:rFonts w:asciiTheme="majorBidi" w:eastAsia="Times New Roman" w:hAnsiTheme="majorBidi" w:cstheme="majorBidi"/>
          <w:color w:val="222222"/>
          <w:lang w:bidi="he-IL"/>
        </w:rPr>
        <w:t xml:space="preserve">ael as the choice between the possibility of </w:t>
      </w:r>
      <w:r w:rsidR="006E35BC">
        <w:rPr>
          <w:rFonts w:asciiTheme="majorBidi" w:eastAsia="Times New Roman" w:hAnsiTheme="majorBidi" w:cstheme="majorBidi"/>
          <w:color w:val="222222"/>
          <w:lang w:bidi="he-IL"/>
        </w:rPr>
        <w:t>rousing</w:t>
      </w:r>
      <w:r w:rsidR="006E35BC">
        <w:rPr>
          <w:rFonts w:asciiTheme="majorBidi" w:eastAsia="Times New Roman" w:hAnsiTheme="majorBidi" w:cstheme="majorBidi"/>
          <w:color w:val="222222"/>
          <w:lang w:bidi="he-IL"/>
        </w:rPr>
        <w:t xml:space="preserve"> </w:t>
      </w:r>
      <w:r w:rsidR="005F5CE8">
        <w:rPr>
          <w:rFonts w:asciiTheme="majorBidi" w:eastAsia="Times New Roman" w:hAnsiTheme="majorBidi" w:cstheme="majorBidi"/>
          <w:color w:val="222222"/>
          <w:lang w:bidi="he-IL"/>
        </w:rPr>
        <w:t xml:space="preserve">God-fearing people to the idea of justice and the possibility of awakening the socialist movement to faith in God. </w:t>
      </w:r>
      <w:commentRangeEnd w:id="7"/>
      <w:r w:rsidR="00DC40FE">
        <w:rPr>
          <w:rStyle w:val="CommentReference"/>
        </w:rPr>
        <w:commentReference w:id="7"/>
      </w:r>
      <w:r w:rsidR="005F5CE8">
        <w:rPr>
          <w:rFonts w:asciiTheme="majorBidi" w:eastAsia="Times New Roman" w:hAnsiTheme="majorBidi" w:cstheme="majorBidi"/>
          <w:color w:val="222222"/>
          <w:lang w:bidi="he-IL"/>
        </w:rPr>
        <w:t>Orlean s</w:t>
      </w:r>
      <w:r w:rsidR="00BC6EA6">
        <w:rPr>
          <w:rFonts w:asciiTheme="majorBidi" w:eastAsia="Times New Roman" w:hAnsiTheme="majorBidi" w:cstheme="majorBidi"/>
          <w:color w:val="222222"/>
          <w:lang w:bidi="he-IL"/>
        </w:rPr>
        <w:t>aw</w:t>
      </w:r>
      <w:r w:rsidR="005F5CE8">
        <w:rPr>
          <w:rFonts w:asciiTheme="majorBidi" w:eastAsia="Times New Roman" w:hAnsiTheme="majorBidi" w:cstheme="majorBidi"/>
          <w:color w:val="222222"/>
          <w:lang w:bidi="he-IL"/>
        </w:rPr>
        <w:t xml:space="preserve"> the </w:t>
      </w:r>
      <w:r w:rsidR="005F5CE8" w:rsidRPr="00F80821">
        <w:rPr>
          <w:rFonts w:asciiTheme="majorBidi" w:eastAsia="Times New Roman" w:hAnsiTheme="majorBidi" w:cstheme="majorBidi"/>
          <w:color w:val="222222"/>
          <w:lang w:bidi="he-IL"/>
        </w:rPr>
        <w:t xml:space="preserve">Agudat Yisrael </w:t>
      </w:r>
      <w:r w:rsidR="005F5CE8">
        <w:rPr>
          <w:rFonts w:asciiTheme="majorBidi" w:eastAsia="Times New Roman" w:hAnsiTheme="majorBidi" w:cstheme="majorBidi"/>
          <w:color w:val="222222"/>
          <w:lang w:bidi="he-IL"/>
        </w:rPr>
        <w:t>W</w:t>
      </w:r>
      <w:r w:rsidR="005F5CE8" w:rsidRPr="00F80821">
        <w:rPr>
          <w:rFonts w:asciiTheme="majorBidi" w:eastAsia="Times New Roman" w:hAnsiTheme="majorBidi" w:cstheme="majorBidi"/>
          <w:color w:val="222222"/>
          <w:lang w:bidi="he-IL"/>
        </w:rPr>
        <w:t xml:space="preserve">orkers </w:t>
      </w:r>
      <w:r w:rsidR="0068293F">
        <w:rPr>
          <w:rFonts w:asciiTheme="majorBidi" w:eastAsia="Times New Roman" w:hAnsiTheme="majorBidi" w:cstheme="majorBidi"/>
          <w:color w:val="222222"/>
          <w:lang w:bidi="he-IL"/>
        </w:rPr>
        <w:t>m</w:t>
      </w:r>
      <w:r w:rsidR="005F5CE8">
        <w:rPr>
          <w:rFonts w:asciiTheme="majorBidi" w:eastAsia="Times New Roman" w:hAnsiTheme="majorBidi" w:cstheme="majorBidi"/>
          <w:color w:val="222222"/>
          <w:lang w:bidi="he-IL"/>
        </w:rPr>
        <w:t>ovement as a socialist workers</w:t>
      </w:r>
      <w:r w:rsidR="006E35BC">
        <w:rPr>
          <w:rFonts w:asciiTheme="majorBidi" w:eastAsia="Times New Roman" w:hAnsiTheme="majorBidi" w:cstheme="majorBidi"/>
          <w:color w:val="222222"/>
          <w:lang w:bidi="he-IL"/>
        </w:rPr>
        <w:t>’</w:t>
      </w:r>
      <w:r w:rsidR="005F5CE8">
        <w:rPr>
          <w:rFonts w:asciiTheme="majorBidi" w:eastAsia="Times New Roman" w:hAnsiTheme="majorBidi" w:cstheme="majorBidi"/>
          <w:color w:val="222222"/>
          <w:lang w:bidi="he-IL"/>
        </w:rPr>
        <w:t xml:space="preserve"> movement possessing a distinct vision, because </w:t>
      </w:r>
      <w:r w:rsidR="00DE1CCA">
        <w:rPr>
          <w:rFonts w:asciiTheme="majorBidi" w:eastAsia="Times New Roman" w:hAnsiTheme="majorBidi" w:cstheme="majorBidi"/>
          <w:color w:val="222222"/>
          <w:lang w:bidi="he-IL"/>
        </w:rPr>
        <w:t xml:space="preserve">its socialism was undergirded by </w:t>
      </w:r>
      <w:r w:rsidR="00543002">
        <w:rPr>
          <w:rFonts w:asciiTheme="majorBidi" w:eastAsia="Times New Roman" w:hAnsiTheme="majorBidi" w:cstheme="majorBidi"/>
          <w:color w:val="222222"/>
          <w:lang w:bidi="he-IL"/>
        </w:rPr>
        <w:t xml:space="preserve">justice </w:t>
      </w:r>
      <w:r w:rsidR="006E35BC">
        <w:rPr>
          <w:rFonts w:asciiTheme="majorBidi" w:eastAsia="Times New Roman" w:hAnsiTheme="majorBidi" w:cstheme="majorBidi"/>
          <w:color w:val="222222"/>
          <w:lang w:bidi="he-IL"/>
        </w:rPr>
        <w:t>emanating from</w:t>
      </w:r>
      <w:r w:rsidR="00543002">
        <w:rPr>
          <w:rFonts w:asciiTheme="majorBidi" w:eastAsia="Times New Roman" w:hAnsiTheme="majorBidi" w:cstheme="majorBidi"/>
          <w:color w:val="222222"/>
          <w:lang w:bidi="he-IL"/>
        </w:rPr>
        <w:t xml:space="preserve"> a higher power</w:t>
      </w:r>
      <w:r w:rsidR="005F5CE8">
        <w:rPr>
          <w:rFonts w:asciiTheme="majorBidi" w:eastAsia="Times New Roman" w:hAnsiTheme="majorBidi" w:cstheme="majorBidi"/>
          <w:color w:val="222222"/>
          <w:lang w:bidi="he-IL"/>
        </w:rPr>
        <w:t>. As a result</w:t>
      </w:r>
      <w:r w:rsidR="00F33991">
        <w:rPr>
          <w:rFonts w:asciiTheme="majorBidi" w:eastAsia="Times New Roman" w:hAnsiTheme="majorBidi" w:cstheme="majorBidi"/>
          <w:color w:val="222222"/>
          <w:lang w:bidi="he-IL"/>
        </w:rPr>
        <w:t xml:space="preserve">, its </w:t>
      </w:r>
      <w:r w:rsidR="00DE1CCA">
        <w:rPr>
          <w:rFonts w:asciiTheme="majorBidi" w:eastAsia="Times New Roman" w:hAnsiTheme="majorBidi" w:cstheme="majorBidi"/>
          <w:color w:val="222222"/>
          <w:lang w:bidi="he-IL"/>
        </w:rPr>
        <w:t xml:space="preserve">vision of </w:t>
      </w:r>
      <w:r w:rsidR="00F33991">
        <w:rPr>
          <w:rFonts w:asciiTheme="majorBidi" w:eastAsia="Times New Roman" w:hAnsiTheme="majorBidi" w:cstheme="majorBidi"/>
          <w:color w:val="222222"/>
          <w:lang w:bidi="he-IL"/>
        </w:rPr>
        <w:t xml:space="preserve">justice was </w:t>
      </w:r>
      <w:commentRangeStart w:id="8"/>
      <w:r w:rsidR="00F33991">
        <w:rPr>
          <w:rFonts w:asciiTheme="majorBidi" w:eastAsia="Times New Roman" w:hAnsiTheme="majorBidi" w:cstheme="majorBidi"/>
          <w:color w:val="222222"/>
          <w:lang w:bidi="he-IL"/>
        </w:rPr>
        <w:t>absolute</w:t>
      </w:r>
      <w:commentRangeEnd w:id="8"/>
      <w:r w:rsidR="00543002">
        <w:rPr>
          <w:rStyle w:val="CommentReference"/>
        </w:rPr>
        <w:commentReference w:id="8"/>
      </w:r>
      <w:r w:rsidR="00F33991">
        <w:rPr>
          <w:rFonts w:asciiTheme="majorBidi" w:eastAsia="Times New Roman" w:hAnsiTheme="majorBidi" w:cstheme="majorBidi"/>
          <w:color w:val="222222"/>
          <w:lang w:bidi="he-IL"/>
        </w:rPr>
        <w:t xml:space="preserve">. </w:t>
      </w:r>
      <w:r w:rsidR="0068293F">
        <w:rPr>
          <w:rFonts w:asciiTheme="majorBidi" w:eastAsia="Times New Roman" w:hAnsiTheme="majorBidi" w:cstheme="majorBidi"/>
          <w:color w:val="222222"/>
          <w:lang w:bidi="he-IL"/>
        </w:rPr>
        <w:t>Orlean</w:t>
      </w:r>
      <w:r w:rsidR="00F33991">
        <w:rPr>
          <w:rFonts w:asciiTheme="majorBidi" w:eastAsia="Times New Roman" w:hAnsiTheme="majorBidi" w:cstheme="majorBidi"/>
          <w:color w:val="222222"/>
          <w:lang w:bidi="he-IL"/>
        </w:rPr>
        <w:t xml:space="preserve"> understood the workers</w:t>
      </w:r>
      <w:r w:rsidR="006E35BC">
        <w:rPr>
          <w:rFonts w:asciiTheme="majorBidi" w:eastAsia="Times New Roman" w:hAnsiTheme="majorBidi" w:cstheme="majorBidi"/>
          <w:color w:val="222222"/>
          <w:lang w:bidi="he-IL"/>
        </w:rPr>
        <w:t>’</w:t>
      </w:r>
      <w:r w:rsidR="00F33991">
        <w:rPr>
          <w:rFonts w:asciiTheme="majorBidi" w:eastAsia="Times New Roman" w:hAnsiTheme="majorBidi" w:cstheme="majorBidi"/>
          <w:color w:val="222222"/>
          <w:lang w:bidi="he-IL"/>
        </w:rPr>
        <w:t xml:space="preserve"> movement</w:t>
      </w:r>
      <w:r w:rsidR="006E35BC">
        <w:rPr>
          <w:rFonts w:asciiTheme="majorBidi" w:eastAsia="Times New Roman" w:hAnsiTheme="majorBidi" w:cstheme="majorBidi"/>
          <w:color w:val="222222"/>
          <w:lang w:bidi="he-IL"/>
        </w:rPr>
        <w:t xml:space="preserve"> to have a </w:t>
      </w:r>
      <w:r w:rsidR="006E35BC">
        <w:rPr>
          <w:rFonts w:asciiTheme="majorBidi" w:eastAsia="Times New Roman" w:hAnsiTheme="majorBidi" w:cstheme="majorBidi"/>
          <w:color w:val="222222"/>
          <w:lang w:bidi="he-IL"/>
        </w:rPr>
        <w:lastRenderedPageBreak/>
        <w:t>dual</w:t>
      </w:r>
      <w:r w:rsidR="0068293F" w:rsidRPr="0068293F">
        <w:rPr>
          <w:rFonts w:asciiTheme="majorBidi" w:eastAsia="Times New Roman" w:hAnsiTheme="majorBidi" w:cstheme="majorBidi"/>
          <w:color w:val="222222"/>
          <w:lang w:bidi="he-IL"/>
        </w:rPr>
        <w:t xml:space="preserve"> </w:t>
      </w:r>
      <w:r w:rsidR="006E35BC">
        <w:rPr>
          <w:rFonts w:asciiTheme="majorBidi" w:eastAsia="Times New Roman" w:hAnsiTheme="majorBidi" w:cstheme="majorBidi"/>
          <w:color w:val="222222"/>
          <w:lang w:bidi="he-IL"/>
        </w:rPr>
        <w:t>role</w:t>
      </w:r>
      <w:r w:rsidR="00F33991">
        <w:rPr>
          <w:rFonts w:asciiTheme="majorBidi" w:eastAsia="Times New Roman" w:hAnsiTheme="majorBidi" w:cstheme="majorBidi"/>
          <w:color w:val="222222"/>
          <w:lang w:bidi="he-IL"/>
        </w:rPr>
        <w:t>: disseminat</w:t>
      </w:r>
      <w:r w:rsidR="006E35BC">
        <w:rPr>
          <w:rFonts w:asciiTheme="majorBidi" w:eastAsia="Times New Roman" w:hAnsiTheme="majorBidi" w:cstheme="majorBidi"/>
          <w:color w:val="222222"/>
          <w:lang w:bidi="he-IL"/>
        </w:rPr>
        <w:t>ing</w:t>
      </w:r>
      <w:r w:rsidR="00F33991">
        <w:rPr>
          <w:rFonts w:asciiTheme="majorBidi" w:eastAsia="Times New Roman" w:hAnsiTheme="majorBidi" w:cstheme="majorBidi"/>
          <w:color w:val="222222"/>
          <w:lang w:bidi="he-IL"/>
        </w:rPr>
        <w:t xml:space="preserve"> the idea of justice amongst </w:t>
      </w:r>
      <w:r w:rsidR="00E046A0">
        <w:rPr>
          <w:rFonts w:asciiTheme="majorBidi" w:eastAsia="Times New Roman" w:hAnsiTheme="majorBidi" w:cstheme="majorBidi"/>
          <w:color w:val="222222"/>
          <w:lang w:bidi="he-IL"/>
        </w:rPr>
        <w:t>u</w:t>
      </w:r>
      <w:r w:rsidR="00F33991">
        <w:rPr>
          <w:rFonts w:asciiTheme="majorBidi" w:eastAsia="Times New Roman" w:hAnsiTheme="majorBidi" w:cstheme="majorBidi"/>
          <w:color w:val="222222"/>
          <w:lang w:bidi="he-IL"/>
        </w:rPr>
        <w:t>ltraorthodox Jews</w:t>
      </w:r>
      <w:r w:rsidR="006E35BC">
        <w:rPr>
          <w:rFonts w:asciiTheme="majorBidi" w:eastAsia="Times New Roman" w:hAnsiTheme="majorBidi" w:cstheme="majorBidi"/>
          <w:color w:val="222222"/>
          <w:lang w:bidi="he-IL"/>
        </w:rPr>
        <w:t>, on the one hand,</w:t>
      </w:r>
      <w:r w:rsidR="00F33991">
        <w:rPr>
          <w:rFonts w:asciiTheme="majorBidi" w:eastAsia="Times New Roman" w:hAnsiTheme="majorBidi" w:cstheme="majorBidi"/>
          <w:color w:val="222222"/>
          <w:lang w:bidi="he-IL"/>
        </w:rPr>
        <w:t xml:space="preserve"> and spread</w:t>
      </w:r>
      <w:r w:rsidR="006E35BC">
        <w:rPr>
          <w:rFonts w:asciiTheme="majorBidi" w:eastAsia="Times New Roman" w:hAnsiTheme="majorBidi" w:cstheme="majorBidi"/>
          <w:color w:val="222222"/>
          <w:lang w:bidi="he-IL"/>
        </w:rPr>
        <w:t xml:space="preserve">ing </w:t>
      </w:r>
      <w:r w:rsidR="00F33991">
        <w:rPr>
          <w:rFonts w:asciiTheme="majorBidi" w:eastAsia="Times New Roman" w:hAnsiTheme="majorBidi" w:cstheme="majorBidi"/>
          <w:color w:val="222222"/>
          <w:lang w:bidi="he-IL"/>
        </w:rPr>
        <w:t xml:space="preserve">the </w:t>
      </w:r>
      <w:commentRangeStart w:id="9"/>
      <w:r w:rsidR="00F33991">
        <w:rPr>
          <w:rFonts w:asciiTheme="majorBidi" w:eastAsia="Times New Roman" w:hAnsiTheme="majorBidi" w:cstheme="majorBidi"/>
          <w:color w:val="222222"/>
          <w:lang w:bidi="he-IL"/>
        </w:rPr>
        <w:t xml:space="preserve">idea </w:t>
      </w:r>
      <w:r w:rsidR="006E35BC">
        <w:rPr>
          <w:rFonts w:asciiTheme="majorBidi" w:eastAsia="Times New Roman" w:hAnsiTheme="majorBidi" w:cstheme="majorBidi"/>
          <w:color w:val="222222"/>
          <w:lang w:bidi="he-IL"/>
        </w:rPr>
        <w:t xml:space="preserve">of God </w:t>
      </w:r>
      <w:commentRangeEnd w:id="9"/>
      <w:r w:rsidR="006E35BC">
        <w:rPr>
          <w:rStyle w:val="CommentReference"/>
        </w:rPr>
        <w:commentReference w:id="9"/>
      </w:r>
      <w:r w:rsidR="00F33991">
        <w:rPr>
          <w:rFonts w:asciiTheme="majorBidi" w:eastAsia="Times New Roman" w:hAnsiTheme="majorBidi" w:cstheme="majorBidi"/>
          <w:color w:val="222222"/>
          <w:lang w:bidi="he-IL"/>
        </w:rPr>
        <w:t>in the socialist movement</w:t>
      </w:r>
      <w:r w:rsidR="006E35BC">
        <w:rPr>
          <w:rFonts w:asciiTheme="majorBidi" w:eastAsia="Times New Roman" w:hAnsiTheme="majorBidi" w:cstheme="majorBidi"/>
          <w:color w:val="222222"/>
          <w:lang w:bidi="he-IL"/>
        </w:rPr>
        <w:t>, on the other</w:t>
      </w:r>
      <w:r w:rsidR="00F33991">
        <w:rPr>
          <w:rFonts w:asciiTheme="majorBidi" w:eastAsia="Times New Roman" w:hAnsiTheme="majorBidi" w:cstheme="majorBidi"/>
          <w:color w:val="222222"/>
          <w:lang w:bidi="he-IL"/>
        </w:rPr>
        <w:t xml:space="preserve">. As far as he was concerned, </w:t>
      </w:r>
      <w:r w:rsidR="006E35BC">
        <w:rPr>
          <w:rFonts w:asciiTheme="majorBidi" w:eastAsia="Times New Roman" w:hAnsiTheme="majorBidi" w:cstheme="majorBidi"/>
          <w:color w:val="222222"/>
          <w:lang w:bidi="he-IL"/>
        </w:rPr>
        <w:t>the practical duties of the movement</w:t>
      </w:r>
      <w:r w:rsidR="006E35BC">
        <w:rPr>
          <w:rFonts w:asciiTheme="majorBidi" w:eastAsia="Times New Roman" w:hAnsiTheme="majorBidi" w:cstheme="majorBidi"/>
          <w:color w:val="222222"/>
          <w:lang w:bidi="he-IL"/>
        </w:rPr>
        <w:t xml:space="preserve"> were best expressed in </w:t>
      </w:r>
      <w:commentRangeStart w:id="10"/>
      <w:r w:rsidR="00DE1CCA">
        <w:rPr>
          <w:rFonts w:asciiTheme="majorBidi" w:eastAsia="Times New Roman" w:hAnsiTheme="majorBidi" w:cstheme="majorBidi"/>
          <w:color w:val="222222"/>
          <w:lang w:bidi="he-IL"/>
        </w:rPr>
        <w:t>small revolutions</w:t>
      </w:r>
      <w:r w:rsidR="006E35BC">
        <w:rPr>
          <w:rFonts w:asciiTheme="majorBidi" w:eastAsia="Times New Roman" w:hAnsiTheme="majorBidi" w:cstheme="majorBidi"/>
          <w:color w:val="222222"/>
          <w:lang w:bidi="he-IL"/>
        </w:rPr>
        <w:t>,</w:t>
      </w:r>
      <w:r w:rsidR="00DE1CCA">
        <w:rPr>
          <w:rFonts w:asciiTheme="majorBidi" w:eastAsia="Times New Roman" w:hAnsiTheme="majorBidi" w:cstheme="majorBidi"/>
          <w:color w:val="222222"/>
          <w:lang w:bidi="he-IL"/>
        </w:rPr>
        <w:t xml:space="preserve"> </w:t>
      </w:r>
      <w:commentRangeEnd w:id="10"/>
      <w:r w:rsidR="006E35BC">
        <w:rPr>
          <w:rStyle w:val="CommentReference"/>
        </w:rPr>
        <w:commentReference w:id="10"/>
      </w:r>
      <w:r w:rsidR="00DE1CCA">
        <w:rPr>
          <w:rFonts w:asciiTheme="majorBidi" w:eastAsia="Times New Roman" w:hAnsiTheme="majorBidi" w:cstheme="majorBidi"/>
          <w:color w:val="222222"/>
          <w:lang w:bidi="he-IL"/>
        </w:rPr>
        <w:t>taking place outside of the spotlight</w:t>
      </w:r>
      <w:r w:rsidR="00F33991">
        <w:rPr>
          <w:rFonts w:asciiTheme="majorBidi" w:eastAsia="Times New Roman" w:hAnsiTheme="majorBidi" w:cstheme="majorBidi"/>
          <w:color w:val="222222"/>
          <w:lang w:bidi="he-IL"/>
        </w:rPr>
        <w:t>: daycare center</w:t>
      </w:r>
      <w:r w:rsidR="0068293F">
        <w:rPr>
          <w:rFonts w:asciiTheme="majorBidi" w:eastAsia="Times New Roman" w:hAnsiTheme="majorBidi" w:cstheme="majorBidi"/>
          <w:color w:val="222222"/>
          <w:lang w:bidi="he-IL"/>
        </w:rPr>
        <w:t>s</w:t>
      </w:r>
      <w:r w:rsidR="00F33991">
        <w:rPr>
          <w:rFonts w:asciiTheme="majorBidi" w:eastAsia="Times New Roman" w:hAnsiTheme="majorBidi" w:cstheme="majorBidi"/>
          <w:color w:val="222222"/>
          <w:lang w:bidi="he-IL"/>
        </w:rPr>
        <w:t xml:space="preserve"> for workers’ children and trade schools </w:t>
      </w:r>
      <w:r w:rsidR="0068293F">
        <w:rPr>
          <w:rFonts w:asciiTheme="majorBidi" w:eastAsia="Times New Roman" w:hAnsiTheme="majorBidi" w:cstheme="majorBidi"/>
          <w:color w:val="222222"/>
          <w:lang w:bidi="he-IL"/>
        </w:rPr>
        <w:t>where</w:t>
      </w:r>
      <w:r w:rsidR="00F33991">
        <w:rPr>
          <w:rFonts w:asciiTheme="majorBidi" w:eastAsia="Times New Roman" w:hAnsiTheme="majorBidi" w:cstheme="majorBidi"/>
          <w:color w:val="222222"/>
          <w:lang w:bidi="he-IL"/>
        </w:rPr>
        <w:t xml:space="preserve"> youths </w:t>
      </w:r>
      <w:r w:rsidR="00DE1CCA">
        <w:rPr>
          <w:rFonts w:asciiTheme="majorBidi" w:eastAsia="Times New Roman" w:hAnsiTheme="majorBidi" w:cstheme="majorBidi"/>
          <w:color w:val="222222"/>
          <w:lang w:bidi="he-IL"/>
        </w:rPr>
        <w:t>c</w:t>
      </w:r>
      <w:r w:rsidR="00F33991">
        <w:rPr>
          <w:rFonts w:asciiTheme="majorBidi" w:eastAsia="Times New Roman" w:hAnsiTheme="majorBidi" w:cstheme="majorBidi"/>
          <w:color w:val="222222"/>
          <w:lang w:bidi="he-IL"/>
        </w:rPr>
        <w:t xml:space="preserve">ould </w:t>
      </w:r>
      <w:r w:rsidR="00DE1CCA">
        <w:rPr>
          <w:rFonts w:asciiTheme="majorBidi" w:eastAsia="Times New Roman" w:hAnsiTheme="majorBidi" w:cstheme="majorBidi"/>
          <w:color w:val="222222"/>
          <w:lang w:bidi="he-IL"/>
        </w:rPr>
        <w:t xml:space="preserve">both </w:t>
      </w:r>
      <w:r w:rsidR="00D863C1">
        <w:rPr>
          <w:rFonts w:asciiTheme="majorBidi" w:eastAsia="Times New Roman" w:hAnsiTheme="majorBidi" w:cstheme="majorBidi"/>
          <w:color w:val="222222"/>
          <w:lang w:bidi="he-IL"/>
        </w:rPr>
        <w:t xml:space="preserve">study religion </w:t>
      </w:r>
      <w:r w:rsidR="00DE1CCA">
        <w:rPr>
          <w:rFonts w:asciiTheme="majorBidi" w:eastAsia="Times New Roman" w:hAnsiTheme="majorBidi" w:cstheme="majorBidi"/>
          <w:color w:val="222222"/>
          <w:lang w:bidi="he-IL"/>
        </w:rPr>
        <w:t>and</w:t>
      </w:r>
      <w:r w:rsidR="00D863C1">
        <w:rPr>
          <w:rFonts w:asciiTheme="majorBidi" w:eastAsia="Times New Roman" w:hAnsiTheme="majorBidi" w:cstheme="majorBidi"/>
          <w:color w:val="222222"/>
          <w:lang w:bidi="he-IL"/>
        </w:rPr>
        <w:t xml:space="preserve"> learn a trade</w:t>
      </w:r>
      <w:commentRangeStart w:id="11"/>
      <w:r w:rsidR="000764F8">
        <w:rPr>
          <w:rFonts w:asciiTheme="majorBidi" w:eastAsia="Times New Roman" w:hAnsiTheme="majorBidi" w:cstheme="majorBidi"/>
          <w:color w:val="222222"/>
          <w:lang w:bidi="he-IL"/>
        </w:rPr>
        <w:t xml:space="preserve">. </w:t>
      </w:r>
      <w:r w:rsidR="00D863C1">
        <w:rPr>
          <w:rFonts w:asciiTheme="majorBidi" w:eastAsia="Times New Roman" w:hAnsiTheme="majorBidi" w:cstheme="majorBidi"/>
          <w:color w:val="222222"/>
          <w:lang w:bidi="he-IL"/>
        </w:rPr>
        <w:t xml:space="preserve">Such steps were beneficial because they would </w:t>
      </w:r>
      <w:r w:rsidR="00DE1CCA">
        <w:rPr>
          <w:rFonts w:asciiTheme="majorBidi" w:eastAsia="Times New Roman" w:hAnsiTheme="majorBidi" w:cstheme="majorBidi"/>
          <w:color w:val="222222"/>
          <w:lang w:bidi="he-IL"/>
        </w:rPr>
        <w:t>enable</w:t>
      </w:r>
      <w:r w:rsidR="00D863C1">
        <w:rPr>
          <w:rFonts w:asciiTheme="majorBidi" w:eastAsia="Times New Roman" w:hAnsiTheme="majorBidi" w:cstheme="majorBidi"/>
          <w:color w:val="222222"/>
          <w:lang w:bidi="he-IL"/>
        </w:rPr>
        <w:t xml:space="preserve"> the emergence of </w:t>
      </w:r>
      <w:r w:rsidR="00F33991">
        <w:rPr>
          <w:rFonts w:asciiTheme="majorBidi" w:eastAsia="Times New Roman" w:hAnsiTheme="majorBidi" w:cstheme="majorBidi"/>
          <w:color w:val="222222"/>
          <w:lang w:bidi="he-IL"/>
        </w:rPr>
        <w:t>a generation</w:t>
      </w:r>
      <w:r w:rsidR="000764F8">
        <w:rPr>
          <w:rFonts w:asciiTheme="majorBidi" w:eastAsia="Times New Roman" w:hAnsiTheme="majorBidi" w:cstheme="majorBidi"/>
          <w:color w:val="222222"/>
          <w:lang w:bidi="he-IL"/>
        </w:rPr>
        <w:t xml:space="preserve"> of </w:t>
      </w:r>
      <w:r w:rsidR="00DE1CCA">
        <w:rPr>
          <w:rFonts w:asciiTheme="majorBidi" w:eastAsia="Times New Roman" w:hAnsiTheme="majorBidi" w:cstheme="majorBidi"/>
          <w:color w:val="222222"/>
          <w:lang w:bidi="he-IL"/>
        </w:rPr>
        <w:t>learned</w:t>
      </w:r>
      <w:r w:rsidR="000764F8">
        <w:rPr>
          <w:rFonts w:asciiTheme="majorBidi" w:eastAsia="Times New Roman" w:hAnsiTheme="majorBidi" w:cstheme="majorBidi"/>
          <w:color w:val="222222"/>
          <w:lang w:bidi="he-IL"/>
        </w:rPr>
        <w:t xml:space="preserve"> workers. </w:t>
      </w:r>
      <w:commentRangeEnd w:id="11"/>
      <w:r w:rsidR="006E35BC">
        <w:rPr>
          <w:rStyle w:val="CommentReference"/>
        </w:rPr>
        <w:commentReference w:id="11"/>
      </w:r>
    </w:p>
    <w:p w14:paraId="3F14BF9C" w14:textId="13C9F7EA" w:rsidR="0002028E" w:rsidRPr="0002028E" w:rsidRDefault="0002028E" w:rsidP="004F2CFA">
      <w:pPr>
        <w:spacing w:line="480" w:lineRule="auto"/>
        <w:ind w:firstLine="720"/>
        <w:rPr>
          <w:rFonts w:asciiTheme="majorBidi" w:eastAsia="Times New Roman" w:hAnsiTheme="majorBidi" w:cstheme="majorBidi"/>
          <w:color w:val="222222"/>
          <w:lang w:bidi="he-IL"/>
        </w:rPr>
      </w:pPr>
      <w:r w:rsidRPr="0002028E">
        <w:rPr>
          <w:rFonts w:asciiTheme="majorBidi" w:eastAsia="Times New Roman" w:hAnsiTheme="majorBidi" w:cstheme="majorBidi"/>
          <w:color w:val="222222"/>
          <w:lang w:bidi="he-IL"/>
        </w:rPr>
        <w:t>Orlean argued that</w:t>
      </w:r>
      <w:r w:rsidR="006E35BC">
        <w:rPr>
          <w:rFonts w:asciiTheme="majorBidi" w:eastAsia="Times New Roman" w:hAnsiTheme="majorBidi" w:cstheme="majorBidi"/>
          <w:color w:val="222222"/>
          <w:lang w:bidi="he-IL"/>
        </w:rPr>
        <w:t>,</w:t>
      </w:r>
      <w:r w:rsidRPr="0002028E">
        <w:rPr>
          <w:rFonts w:asciiTheme="majorBidi" w:eastAsia="Times New Roman" w:hAnsiTheme="majorBidi" w:cstheme="majorBidi"/>
          <w:color w:val="222222"/>
          <w:lang w:bidi="he-IL"/>
        </w:rPr>
        <w:t xml:space="preserve"> in practice</w:t>
      </w:r>
      <w:r w:rsidR="006E35BC">
        <w:rPr>
          <w:rFonts w:asciiTheme="majorBidi" w:eastAsia="Times New Roman" w:hAnsiTheme="majorBidi" w:cstheme="majorBidi"/>
          <w:color w:val="222222"/>
          <w:lang w:bidi="he-IL"/>
        </w:rPr>
        <w:t>,</w:t>
      </w:r>
      <w:r w:rsidRPr="0002028E">
        <w:rPr>
          <w:rFonts w:asciiTheme="majorBidi" w:eastAsia="Times New Roman" w:hAnsiTheme="majorBidi" w:cstheme="majorBidi"/>
          <w:color w:val="222222"/>
          <w:lang w:bidi="he-IL"/>
        </w:rPr>
        <w:t xml:space="preserve"> the rich Jew and the worker had a shared goal and shared horizon</w:t>
      </w:r>
      <w:r w:rsidR="0068293F">
        <w:rPr>
          <w:rFonts w:asciiTheme="majorBidi" w:eastAsia="Times New Roman" w:hAnsiTheme="majorBidi" w:cstheme="majorBidi"/>
          <w:color w:val="222222"/>
          <w:lang w:bidi="he-IL"/>
        </w:rPr>
        <w:t>s</w:t>
      </w:r>
      <w:r w:rsidRPr="0002028E">
        <w:rPr>
          <w:rFonts w:asciiTheme="majorBidi" w:eastAsia="Times New Roman" w:hAnsiTheme="majorBidi" w:cstheme="majorBidi"/>
          <w:color w:val="222222"/>
          <w:lang w:bidi="he-IL"/>
        </w:rPr>
        <w:t xml:space="preserve">. When the </w:t>
      </w:r>
      <w:r w:rsidR="00F03423">
        <w:rPr>
          <w:rFonts w:asciiTheme="majorBidi" w:eastAsia="Times New Roman" w:hAnsiTheme="majorBidi" w:cstheme="majorBidi"/>
          <w:color w:val="222222"/>
          <w:lang w:bidi="he-IL"/>
        </w:rPr>
        <w:t>labor</w:t>
      </w:r>
      <w:r w:rsidRPr="0002028E">
        <w:rPr>
          <w:rFonts w:asciiTheme="majorBidi" w:eastAsia="Times New Roman" w:hAnsiTheme="majorBidi" w:cstheme="majorBidi"/>
          <w:color w:val="222222"/>
          <w:lang w:bidi="he-IL"/>
        </w:rPr>
        <w:t xml:space="preserve"> movement demand</w:t>
      </w:r>
      <w:r w:rsidR="0068293F">
        <w:rPr>
          <w:rFonts w:asciiTheme="majorBidi" w:eastAsia="Times New Roman" w:hAnsiTheme="majorBidi" w:cstheme="majorBidi"/>
          <w:color w:val="222222"/>
          <w:lang w:bidi="he-IL"/>
        </w:rPr>
        <w:t>ed</w:t>
      </w:r>
      <w:r w:rsidRPr="0002028E">
        <w:rPr>
          <w:rFonts w:asciiTheme="majorBidi" w:eastAsia="Times New Roman" w:hAnsiTheme="majorBidi" w:cstheme="majorBidi"/>
          <w:color w:val="222222"/>
          <w:lang w:bidi="he-IL"/>
        </w:rPr>
        <w:t xml:space="preserve"> equality, it </w:t>
      </w:r>
      <w:r w:rsidR="0068293F">
        <w:rPr>
          <w:rFonts w:asciiTheme="majorBidi" w:eastAsia="Times New Roman" w:hAnsiTheme="majorBidi" w:cstheme="majorBidi"/>
          <w:color w:val="222222"/>
          <w:lang w:bidi="he-IL"/>
        </w:rPr>
        <w:t>did not do so</w:t>
      </w:r>
      <w:r w:rsidRPr="0002028E">
        <w:rPr>
          <w:rFonts w:asciiTheme="majorBidi" w:eastAsia="Times New Roman" w:hAnsiTheme="majorBidi" w:cstheme="majorBidi"/>
          <w:color w:val="222222"/>
          <w:lang w:bidi="he-IL"/>
        </w:rPr>
        <w:t xml:space="preserve"> to advance the personal status of its members. On the contrary, it </w:t>
      </w:r>
      <w:r w:rsidR="00561EF8">
        <w:rPr>
          <w:rFonts w:asciiTheme="majorBidi" w:eastAsia="Times New Roman" w:hAnsiTheme="majorBidi" w:cstheme="majorBidi"/>
          <w:color w:val="222222"/>
          <w:lang w:bidi="he-IL"/>
        </w:rPr>
        <w:t>looked</w:t>
      </w:r>
      <w:r w:rsidRPr="0002028E">
        <w:rPr>
          <w:rFonts w:asciiTheme="majorBidi" w:eastAsia="Times New Roman" w:hAnsiTheme="majorBidi" w:cstheme="majorBidi"/>
          <w:color w:val="222222"/>
          <w:lang w:bidi="he-IL"/>
        </w:rPr>
        <w:t xml:space="preserve"> to bring back the content of Jewish life that had been eroded during the many years of exile. </w:t>
      </w:r>
      <w:r w:rsidR="00700165">
        <w:rPr>
          <w:rFonts w:asciiTheme="majorBidi" w:eastAsia="Times New Roman" w:hAnsiTheme="majorBidi" w:cstheme="majorBidi"/>
          <w:color w:val="222222"/>
          <w:lang w:bidi="he-IL"/>
        </w:rPr>
        <w:t>In his</w:t>
      </w:r>
      <w:r w:rsidRPr="0002028E">
        <w:rPr>
          <w:rFonts w:asciiTheme="majorBidi" w:eastAsia="Times New Roman" w:hAnsiTheme="majorBidi" w:cstheme="majorBidi"/>
          <w:color w:val="222222"/>
          <w:lang w:bidi="he-IL"/>
        </w:rPr>
        <w:t xml:space="preserve"> view, the Jewish employer want</w:t>
      </w:r>
      <w:r w:rsidR="00700165">
        <w:rPr>
          <w:rFonts w:asciiTheme="majorBidi" w:eastAsia="Times New Roman" w:hAnsiTheme="majorBidi" w:cstheme="majorBidi"/>
          <w:color w:val="222222"/>
          <w:lang w:bidi="he-IL"/>
        </w:rPr>
        <w:t>ed</w:t>
      </w:r>
      <w:r w:rsidRPr="0002028E">
        <w:rPr>
          <w:rFonts w:asciiTheme="majorBidi" w:eastAsia="Times New Roman" w:hAnsiTheme="majorBidi" w:cstheme="majorBidi"/>
          <w:color w:val="222222"/>
          <w:lang w:bidi="he-IL"/>
        </w:rPr>
        <w:t xml:space="preserve"> equality no less than the worker, because a Jewish religious principle, rather than a social value, </w:t>
      </w:r>
      <w:r w:rsidR="00700165">
        <w:rPr>
          <w:rFonts w:asciiTheme="majorBidi" w:eastAsia="Times New Roman" w:hAnsiTheme="majorBidi" w:cstheme="majorBidi"/>
          <w:color w:val="222222"/>
          <w:lang w:bidi="he-IL"/>
        </w:rPr>
        <w:t>was</w:t>
      </w:r>
      <w:r w:rsidRPr="0002028E">
        <w:rPr>
          <w:rFonts w:asciiTheme="majorBidi" w:eastAsia="Times New Roman" w:hAnsiTheme="majorBidi" w:cstheme="majorBidi"/>
          <w:color w:val="222222"/>
          <w:lang w:bidi="he-IL"/>
        </w:rPr>
        <w:t xml:space="preserve"> being </w:t>
      </w:r>
      <w:r w:rsidR="00700165">
        <w:rPr>
          <w:rFonts w:asciiTheme="majorBidi" w:eastAsia="Times New Roman" w:hAnsiTheme="majorBidi" w:cstheme="majorBidi"/>
          <w:color w:val="222222"/>
          <w:lang w:bidi="he-IL"/>
        </w:rPr>
        <w:t>promote</w:t>
      </w:r>
      <w:r w:rsidR="006E35BC">
        <w:rPr>
          <w:rFonts w:asciiTheme="majorBidi" w:eastAsia="Times New Roman" w:hAnsiTheme="majorBidi" w:cstheme="majorBidi"/>
          <w:color w:val="222222"/>
          <w:lang w:bidi="he-IL"/>
        </w:rPr>
        <w:t xml:space="preserve">d: </w:t>
      </w:r>
      <w:r w:rsidR="00DC40FE">
        <w:rPr>
          <w:rFonts w:asciiTheme="majorBidi" w:eastAsia="Times New Roman" w:hAnsiTheme="majorBidi" w:cstheme="majorBidi"/>
          <w:color w:val="222222"/>
          <w:lang w:bidi="he-IL"/>
        </w:rPr>
        <w:t>the</w:t>
      </w:r>
      <w:r w:rsidRPr="0002028E">
        <w:rPr>
          <w:rFonts w:asciiTheme="majorBidi" w:eastAsia="Times New Roman" w:hAnsiTheme="majorBidi" w:cstheme="majorBidi"/>
          <w:color w:val="222222"/>
          <w:lang w:bidi="he-IL"/>
        </w:rPr>
        <w:t xml:space="preserve"> </w:t>
      </w:r>
      <w:r w:rsidR="00DC40FE">
        <w:rPr>
          <w:rFonts w:asciiTheme="majorBidi" w:eastAsia="Times New Roman" w:hAnsiTheme="majorBidi" w:cstheme="majorBidi"/>
          <w:color w:val="222222"/>
          <w:lang w:bidi="he-IL"/>
        </w:rPr>
        <w:t>religious</w:t>
      </w:r>
      <w:r w:rsidRPr="0002028E">
        <w:rPr>
          <w:rFonts w:asciiTheme="majorBidi" w:eastAsia="Times New Roman" w:hAnsiTheme="majorBidi" w:cstheme="majorBidi"/>
          <w:color w:val="222222"/>
          <w:lang w:bidi="he-IL"/>
        </w:rPr>
        <w:t xml:space="preserve"> obligation to maintain a just and egalitarian society.</w:t>
      </w:r>
    </w:p>
    <w:p w14:paraId="1A079426" w14:textId="3CA6B248" w:rsidR="0002028E" w:rsidRPr="0002028E" w:rsidRDefault="0002028E" w:rsidP="002B07B0">
      <w:pPr>
        <w:spacing w:line="480" w:lineRule="auto"/>
        <w:ind w:firstLine="720"/>
        <w:rPr>
          <w:rFonts w:asciiTheme="majorBidi" w:eastAsia="Times New Roman" w:hAnsiTheme="majorBidi" w:cstheme="majorBidi"/>
          <w:color w:val="222222"/>
          <w:lang w:bidi="he-IL"/>
        </w:rPr>
      </w:pPr>
      <w:r w:rsidRPr="0002028E">
        <w:rPr>
          <w:rFonts w:asciiTheme="majorBidi" w:eastAsia="Times New Roman" w:hAnsiTheme="majorBidi" w:cstheme="majorBidi"/>
          <w:color w:val="222222"/>
          <w:lang w:bidi="he-IL"/>
        </w:rPr>
        <w:t>Isaac Breuer’s approach proves more complex. Breuer belong to the leadership of the Orthodox Jewish community in Germany. He published philosophical and contemplative works on</w:t>
      </w:r>
      <w:r w:rsidR="00940808">
        <w:rPr>
          <w:rFonts w:asciiTheme="majorBidi" w:eastAsia="Times New Roman" w:hAnsiTheme="majorBidi" w:cstheme="majorBidi"/>
          <w:color w:val="222222"/>
          <w:lang w:bidi="he-IL"/>
        </w:rPr>
        <w:t xml:space="preserve"> Jewish religion and contemporary</w:t>
      </w:r>
      <w:r w:rsidRPr="0002028E">
        <w:rPr>
          <w:rFonts w:asciiTheme="majorBidi" w:eastAsia="Times New Roman" w:hAnsiTheme="majorBidi" w:cstheme="majorBidi"/>
          <w:color w:val="222222"/>
          <w:lang w:bidi="he-IL"/>
        </w:rPr>
        <w:t xml:space="preserve"> Judaism. In addition, he published opinion pieces about the Agudat Yisrael Workers </w:t>
      </w:r>
      <w:r w:rsidR="00700165">
        <w:rPr>
          <w:rFonts w:asciiTheme="majorBidi" w:eastAsia="Times New Roman" w:hAnsiTheme="majorBidi" w:cstheme="majorBidi"/>
          <w:color w:val="222222"/>
          <w:lang w:bidi="he-IL"/>
        </w:rPr>
        <w:t>m</w:t>
      </w:r>
      <w:r w:rsidRPr="0002028E">
        <w:rPr>
          <w:rFonts w:asciiTheme="majorBidi" w:eastAsia="Times New Roman" w:hAnsiTheme="majorBidi" w:cstheme="majorBidi"/>
          <w:color w:val="222222"/>
          <w:lang w:bidi="he-IL"/>
        </w:rPr>
        <w:t xml:space="preserve">ovement’s roles and direction, and practical plans for </w:t>
      </w:r>
      <w:r w:rsidR="006E35BC">
        <w:rPr>
          <w:rFonts w:asciiTheme="majorBidi" w:eastAsia="Times New Roman" w:hAnsiTheme="majorBidi" w:cstheme="majorBidi"/>
          <w:color w:val="222222"/>
          <w:lang w:bidi="he-IL"/>
        </w:rPr>
        <w:t>realizing</w:t>
      </w:r>
      <w:r w:rsidR="00700165">
        <w:rPr>
          <w:rFonts w:asciiTheme="majorBidi" w:eastAsia="Times New Roman" w:hAnsiTheme="majorBidi" w:cstheme="majorBidi"/>
          <w:color w:val="222222"/>
          <w:lang w:bidi="he-IL"/>
        </w:rPr>
        <w:t xml:space="preserve"> its </w:t>
      </w:r>
      <w:r w:rsidRPr="0002028E">
        <w:rPr>
          <w:rFonts w:asciiTheme="majorBidi" w:eastAsia="Times New Roman" w:hAnsiTheme="majorBidi" w:cstheme="majorBidi"/>
          <w:color w:val="222222"/>
          <w:lang w:bidi="he-IL"/>
        </w:rPr>
        <w:t>objectives.</w:t>
      </w:r>
    </w:p>
    <w:p w14:paraId="2FCB2C6E" w14:textId="235BB067" w:rsidR="0002028E" w:rsidRPr="0002028E" w:rsidRDefault="0002028E" w:rsidP="002B07B0">
      <w:pPr>
        <w:spacing w:line="480" w:lineRule="auto"/>
        <w:ind w:firstLine="720"/>
        <w:rPr>
          <w:rFonts w:asciiTheme="majorBidi" w:eastAsia="Times New Roman" w:hAnsiTheme="majorBidi" w:cstheme="majorBidi"/>
          <w:color w:val="222222"/>
          <w:lang w:bidi="he-IL"/>
        </w:rPr>
      </w:pPr>
      <w:r w:rsidRPr="0002028E">
        <w:rPr>
          <w:rFonts w:asciiTheme="majorBidi" w:eastAsia="Times New Roman" w:hAnsiTheme="majorBidi" w:cstheme="majorBidi"/>
          <w:color w:val="222222"/>
          <w:lang w:bidi="he-IL"/>
        </w:rPr>
        <w:t>H</w:t>
      </w:r>
      <w:r w:rsidR="00940808">
        <w:rPr>
          <w:rFonts w:asciiTheme="majorBidi" w:eastAsia="Times New Roman" w:hAnsiTheme="majorBidi" w:cstheme="majorBidi"/>
          <w:color w:val="222222"/>
          <w:lang w:bidi="he-IL"/>
        </w:rPr>
        <w:t>e always formulated</w:t>
      </w:r>
      <w:r w:rsidRPr="0002028E">
        <w:rPr>
          <w:rFonts w:asciiTheme="majorBidi" w:eastAsia="Times New Roman" w:hAnsiTheme="majorBidi" w:cstheme="majorBidi"/>
          <w:color w:val="222222"/>
          <w:lang w:bidi="he-IL"/>
        </w:rPr>
        <w:t xml:space="preserve"> solutions to Jewish social problems in accordance with </w:t>
      </w:r>
      <w:r w:rsidR="00940808">
        <w:rPr>
          <w:rFonts w:asciiTheme="majorBidi" w:eastAsia="Times New Roman" w:hAnsiTheme="majorBidi" w:cstheme="majorBidi"/>
          <w:color w:val="222222"/>
          <w:lang w:bidi="he-IL"/>
        </w:rPr>
        <w:t xml:space="preserve">how he defined </w:t>
      </w:r>
      <w:r w:rsidR="00382072">
        <w:rPr>
          <w:rFonts w:asciiTheme="majorBidi" w:eastAsia="Times New Roman" w:hAnsiTheme="majorBidi" w:cstheme="majorBidi"/>
          <w:color w:val="222222"/>
          <w:lang w:bidi="he-IL"/>
        </w:rPr>
        <w:t>“</w:t>
      </w:r>
      <w:r w:rsidRPr="0002028E">
        <w:rPr>
          <w:rFonts w:asciiTheme="majorBidi" w:eastAsia="Times New Roman" w:hAnsiTheme="majorBidi" w:cstheme="majorBidi"/>
          <w:color w:val="222222"/>
          <w:lang w:bidi="he-IL"/>
        </w:rPr>
        <w:t xml:space="preserve">halakhic </w:t>
      </w:r>
      <w:commentRangeStart w:id="12"/>
      <w:r w:rsidRPr="0002028E">
        <w:rPr>
          <w:rFonts w:asciiTheme="majorBidi" w:eastAsia="Times New Roman" w:hAnsiTheme="majorBidi" w:cstheme="majorBidi"/>
          <w:color w:val="222222"/>
          <w:lang w:bidi="he-IL"/>
        </w:rPr>
        <w:t>socialism</w:t>
      </w:r>
      <w:commentRangeEnd w:id="12"/>
      <w:r w:rsidR="00382072">
        <w:rPr>
          <w:rStyle w:val="CommentReference"/>
        </w:rPr>
        <w:commentReference w:id="12"/>
      </w:r>
      <w:r w:rsidR="00382072">
        <w:rPr>
          <w:rFonts w:asciiTheme="majorBidi" w:eastAsia="Times New Roman" w:hAnsiTheme="majorBidi" w:cstheme="majorBidi"/>
          <w:color w:val="222222"/>
          <w:lang w:bidi="he-IL"/>
        </w:rPr>
        <w:t>”</w:t>
      </w:r>
      <w:r w:rsidRPr="0002028E">
        <w:rPr>
          <w:rFonts w:asciiTheme="majorBidi" w:eastAsia="Times New Roman" w:hAnsiTheme="majorBidi" w:cstheme="majorBidi"/>
          <w:color w:val="222222"/>
          <w:lang w:bidi="he-IL"/>
        </w:rPr>
        <w:t xml:space="preserve"> </w:t>
      </w:r>
      <w:r w:rsidR="00940808">
        <w:rPr>
          <w:rFonts w:asciiTheme="majorBidi" w:eastAsia="Times New Roman" w:hAnsiTheme="majorBidi" w:cstheme="majorBidi"/>
          <w:color w:val="222222"/>
          <w:lang w:bidi="he-IL"/>
        </w:rPr>
        <w:t>i</w:t>
      </w:r>
      <w:r w:rsidRPr="0002028E">
        <w:rPr>
          <w:rFonts w:asciiTheme="majorBidi" w:eastAsia="Times New Roman" w:hAnsiTheme="majorBidi" w:cstheme="majorBidi"/>
          <w:color w:val="222222"/>
          <w:lang w:bidi="he-IL"/>
        </w:rPr>
        <w:t xml:space="preserve">n his ideological writings. The Land of Israel </w:t>
      </w:r>
      <w:r w:rsidR="007F304F">
        <w:rPr>
          <w:rFonts w:asciiTheme="majorBidi" w:eastAsia="Times New Roman" w:hAnsiTheme="majorBidi" w:cstheme="majorBidi"/>
          <w:color w:val="222222"/>
          <w:lang w:bidi="he-IL"/>
        </w:rPr>
        <w:t>constituted</w:t>
      </w:r>
      <w:r w:rsidRPr="0002028E">
        <w:rPr>
          <w:rFonts w:asciiTheme="majorBidi" w:eastAsia="Times New Roman" w:hAnsiTheme="majorBidi" w:cstheme="majorBidi"/>
          <w:color w:val="222222"/>
          <w:lang w:bidi="he-IL"/>
        </w:rPr>
        <w:t xml:space="preserve"> the sole geographic location where socialist change could </w:t>
      </w:r>
      <w:r w:rsidR="00940808">
        <w:rPr>
          <w:rFonts w:asciiTheme="majorBidi" w:eastAsia="Times New Roman" w:hAnsiTheme="majorBidi" w:cstheme="majorBidi"/>
          <w:color w:val="222222"/>
          <w:lang w:bidi="he-IL"/>
        </w:rPr>
        <w:t>occur</w:t>
      </w:r>
      <w:r w:rsidRPr="0002028E">
        <w:rPr>
          <w:rFonts w:asciiTheme="majorBidi" w:eastAsia="Times New Roman" w:hAnsiTheme="majorBidi" w:cstheme="majorBidi"/>
          <w:color w:val="222222"/>
          <w:lang w:bidi="he-IL"/>
        </w:rPr>
        <w:t xml:space="preserve">. </w:t>
      </w:r>
      <w:r w:rsidR="00E046A0">
        <w:rPr>
          <w:rFonts w:asciiTheme="majorBidi" w:eastAsia="Times New Roman" w:hAnsiTheme="majorBidi" w:cstheme="majorBidi"/>
          <w:color w:val="222222"/>
          <w:lang w:bidi="he-IL"/>
        </w:rPr>
        <w:t>W</w:t>
      </w:r>
      <w:r w:rsidRPr="0002028E">
        <w:rPr>
          <w:rFonts w:asciiTheme="majorBidi" w:eastAsia="Times New Roman" w:hAnsiTheme="majorBidi" w:cstheme="majorBidi"/>
          <w:color w:val="222222"/>
          <w:lang w:bidi="he-IL"/>
        </w:rPr>
        <w:t xml:space="preserve">orkers considered themselves to </w:t>
      </w:r>
      <w:r w:rsidR="007F304F">
        <w:rPr>
          <w:rFonts w:asciiTheme="majorBidi" w:eastAsia="Times New Roman" w:hAnsiTheme="majorBidi" w:cstheme="majorBidi"/>
          <w:color w:val="222222"/>
          <w:lang w:bidi="he-IL"/>
        </w:rPr>
        <w:t xml:space="preserve">be the type of people </w:t>
      </w:r>
      <w:r w:rsidRPr="0002028E">
        <w:rPr>
          <w:rFonts w:asciiTheme="majorBidi" w:eastAsia="Times New Roman" w:hAnsiTheme="majorBidi" w:cstheme="majorBidi"/>
          <w:color w:val="222222"/>
          <w:lang w:bidi="he-IL"/>
        </w:rPr>
        <w:t>suited to immigra</w:t>
      </w:r>
      <w:r w:rsidR="00382072">
        <w:rPr>
          <w:rFonts w:asciiTheme="majorBidi" w:eastAsia="Times New Roman" w:hAnsiTheme="majorBidi" w:cstheme="majorBidi"/>
          <w:color w:val="222222"/>
          <w:lang w:bidi="he-IL"/>
        </w:rPr>
        <w:t>te</w:t>
      </w:r>
      <w:r w:rsidRPr="0002028E">
        <w:rPr>
          <w:rFonts w:asciiTheme="majorBidi" w:eastAsia="Times New Roman" w:hAnsiTheme="majorBidi" w:cstheme="majorBidi"/>
          <w:color w:val="222222"/>
          <w:lang w:bidi="he-IL"/>
        </w:rPr>
        <w:t xml:space="preserve"> to Palestine</w:t>
      </w:r>
      <w:r w:rsidR="007F304F">
        <w:rPr>
          <w:rFonts w:asciiTheme="majorBidi" w:eastAsia="Times New Roman" w:hAnsiTheme="majorBidi" w:cstheme="majorBidi"/>
          <w:color w:val="222222"/>
          <w:lang w:bidi="he-IL"/>
        </w:rPr>
        <w:t>, because</w:t>
      </w:r>
      <w:r w:rsidRPr="0002028E">
        <w:rPr>
          <w:rFonts w:asciiTheme="majorBidi" w:eastAsia="Times New Roman" w:hAnsiTheme="majorBidi" w:cstheme="majorBidi"/>
          <w:color w:val="222222"/>
          <w:lang w:bidi="he-IL"/>
        </w:rPr>
        <w:t xml:space="preserve"> their training </w:t>
      </w:r>
      <w:r w:rsidR="007F304F">
        <w:rPr>
          <w:rFonts w:asciiTheme="majorBidi" w:eastAsia="Times New Roman" w:hAnsiTheme="majorBidi" w:cstheme="majorBidi"/>
          <w:color w:val="222222"/>
          <w:lang w:bidi="he-IL"/>
        </w:rPr>
        <w:t>prepared</w:t>
      </w:r>
      <w:r w:rsidRPr="0002028E">
        <w:rPr>
          <w:rFonts w:asciiTheme="majorBidi" w:eastAsia="Times New Roman" w:hAnsiTheme="majorBidi" w:cstheme="majorBidi"/>
          <w:color w:val="222222"/>
          <w:lang w:bidi="he-IL"/>
        </w:rPr>
        <w:t xml:space="preserve"> them to settle the land, establish agricultural settlements</w:t>
      </w:r>
      <w:r w:rsidR="00E046A0">
        <w:rPr>
          <w:rFonts w:asciiTheme="majorBidi" w:eastAsia="Times New Roman" w:hAnsiTheme="majorBidi" w:cstheme="majorBidi"/>
          <w:color w:val="222222"/>
          <w:lang w:bidi="he-IL"/>
        </w:rPr>
        <w:t>,</w:t>
      </w:r>
      <w:r w:rsidRPr="0002028E">
        <w:rPr>
          <w:rFonts w:asciiTheme="majorBidi" w:eastAsia="Times New Roman" w:hAnsiTheme="majorBidi" w:cstheme="majorBidi"/>
          <w:color w:val="222222"/>
          <w:lang w:bidi="he-IL"/>
        </w:rPr>
        <w:t xml:space="preserve"> and work for their livelihood. Isaac Breuer was the </w:t>
      </w:r>
      <w:r w:rsidRPr="0002028E">
        <w:rPr>
          <w:rFonts w:asciiTheme="majorBidi" w:eastAsia="Times New Roman" w:hAnsiTheme="majorBidi" w:cstheme="majorBidi"/>
          <w:color w:val="222222"/>
          <w:lang w:bidi="he-IL"/>
        </w:rPr>
        <w:lastRenderedPageBreak/>
        <w:t xml:space="preserve">one </w:t>
      </w:r>
      <w:r w:rsidR="007F304F">
        <w:rPr>
          <w:rFonts w:asciiTheme="majorBidi" w:eastAsia="Times New Roman" w:hAnsiTheme="majorBidi" w:cstheme="majorBidi"/>
          <w:color w:val="222222"/>
          <w:lang w:bidi="he-IL"/>
        </w:rPr>
        <w:t>who</w:t>
      </w:r>
      <w:r w:rsidRPr="0002028E">
        <w:rPr>
          <w:rFonts w:asciiTheme="majorBidi" w:eastAsia="Times New Roman" w:hAnsiTheme="majorBidi" w:cstheme="majorBidi"/>
          <w:color w:val="222222"/>
          <w:lang w:bidi="he-IL"/>
        </w:rPr>
        <w:t xml:space="preserve"> introduced an ideological dimension to this yoking of the </w:t>
      </w:r>
      <w:r w:rsidR="00940808">
        <w:rPr>
          <w:rFonts w:asciiTheme="majorBidi" w:eastAsia="Times New Roman" w:hAnsiTheme="majorBidi" w:cstheme="majorBidi"/>
          <w:color w:val="222222"/>
          <w:lang w:bidi="he-IL"/>
        </w:rPr>
        <w:t>labor</w:t>
      </w:r>
      <w:r w:rsidRPr="0002028E">
        <w:rPr>
          <w:rFonts w:asciiTheme="majorBidi" w:eastAsia="Times New Roman" w:hAnsiTheme="majorBidi" w:cstheme="majorBidi"/>
          <w:color w:val="222222"/>
          <w:lang w:bidi="he-IL"/>
        </w:rPr>
        <w:t xml:space="preserve"> movement and </w:t>
      </w:r>
      <w:r w:rsidR="00E046A0">
        <w:rPr>
          <w:rFonts w:asciiTheme="majorBidi" w:eastAsia="Times New Roman" w:hAnsiTheme="majorBidi" w:cstheme="majorBidi"/>
          <w:color w:val="222222"/>
          <w:lang w:bidi="he-IL"/>
        </w:rPr>
        <w:t>u</w:t>
      </w:r>
      <w:r w:rsidRPr="0002028E">
        <w:rPr>
          <w:rFonts w:asciiTheme="majorBidi" w:eastAsia="Times New Roman" w:hAnsiTheme="majorBidi" w:cstheme="majorBidi"/>
          <w:color w:val="222222"/>
          <w:lang w:bidi="he-IL"/>
        </w:rPr>
        <w:t>ltraorthodox settlement.</w:t>
      </w:r>
    </w:p>
    <w:p w14:paraId="7C367E7D" w14:textId="0F8B137F" w:rsidR="0002028E" w:rsidRPr="0002028E" w:rsidRDefault="0002028E" w:rsidP="007F304F">
      <w:pPr>
        <w:spacing w:line="480" w:lineRule="auto"/>
        <w:ind w:firstLine="720"/>
        <w:rPr>
          <w:rFonts w:asciiTheme="majorBidi" w:eastAsia="Times New Roman" w:hAnsiTheme="majorBidi" w:cstheme="majorBidi"/>
          <w:color w:val="222222"/>
          <w:lang w:bidi="he-IL"/>
        </w:rPr>
      </w:pPr>
      <w:r w:rsidRPr="0002028E">
        <w:rPr>
          <w:rFonts w:asciiTheme="majorBidi" w:eastAsia="Times New Roman" w:hAnsiTheme="majorBidi" w:cstheme="majorBidi"/>
          <w:color w:val="222222"/>
          <w:lang w:bidi="he-IL"/>
        </w:rPr>
        <w:t xml:space="preserve">In </w:t>
      </w:r>
      <w:r w:rsidR="007F304F">
        <w:rPr>
          <w:rFonts w:asciiTheme="majorBidi" w:eastAsia="Times New Roman" w:hAnsiTheme="majorBidi" w:cstheme="majorBidi"/>
          <w:color w:val="222222"/>
          <w:lang w:bidi="he-IL"/>
        </w:rPr>
        <w:t>a</w:t>
      </w:r>
      <w:r w:rsidRPr="0002028E">
        <w:rPr>
          <w:rFonts w:asciiTheme="majorBidi" w:eastAsia="Times New Roman" w:hAnsiTheme="majorBidi" w:cstheme="majorBidi"/>
          <w:color w:val="222222"/>
          <w:lang w:bidi="he-IL"/>
        </w:rPr>
        <w:t xml:space="preserve"> pamphlet </w:t>
      </w:r>
      <w:r w:rsidR="007F304F">
        <w:rPr>
          <w:rFonts w:asciiTheme="majorBidi" w:eastAsia="Times New Roman" w:hAnsiTheme="majorBidi" w:cstheme="majorBidi"/>
          <w:color w:val="222222"/>
          <w:lang w:bidi="he-IL"/>
        </w:rPr>
        <w:t>about</w:t>
      </w:r>
      <w:r w:rsidRPr="0002028E">
        <w:rPr>
          <w:rFonts w:asciiTheme="majorBidi" w:eastAsia="Times New Roman" w:hAnsiTheme="majorBidi" w:cstheme="majorBidi"/>
          <w:color w:val="222222"/>
          <w:lang w:bidi="he-IL"/>
        </w:rPr>
        <w:t xml:space="preserve"> the </w:t>
      </w:r>
      <w:r w:rsidR="007F304F" w:rsidRPr="0002028E">
        <w:rPr>
          <w:rFonts w:asciiTheme="majorBidi" w:eastAsia="Times New Roman" w:hAnsiTheme="majorBidi" w:cstheme="majorBidi"/>
          <w:color w:val="222222"/>
          <w:lang w:bidi="he-IL"/>
        </w:rPr>
        <w:t xml:space="preserve">Agudat Yisrael Workers </w:t>
      </w:r>
      <w:r w:rsidR="007F304F">
        <w:rPr>
          <w:rFonts w:asciiTheme="majorBidi" w:eastAsia="Times New Roman" w:hAnsiTheme="majorBidi" w:cstheme="majorBidi"/>
          <w:color w:val="222222"/>
          <w:lang w:bidi="he-IL"/>
        </w:rPr>
        <w:t>m</w:t>
      </w:r>
      <w:r w:rsidR="007F304F" w:rsidRPr="0002028E">
        <w:rPr>
          <w:rFonts w:asciiTheme="majorBidi" w:eastAsia="Times New Roman" w:hAnsiTheme="majorBidi" w:cstheme="majorBidi"/>
          <w:color w:val="222222"/>
          <w:lang w:bidi="he-IL"/>
        </w:rPr>
        <w:t>ovement</w:t>
      </w:r>
      <w:r w:rsidR="007F304F">
        <w:rPr>
          <w:rFonts w:asciiTheme="majorBidi" w:eastAsia="Times New Roman" w:hAnsiTheme="majorBidi" w:cstheme="majorBidi"/>
          <w:color w:val="222222"/>
          <w:lang w:bidi="he-IL"/>
        </w:rPr>
        <w:t>’s</w:t>
      </w:r>
      <w:r w:rsidR="007F304F" w:rsidRPr="0002028E">
        <w:rPr>
          <w:rFonts w:asciiTheme="majorBidi" w:eastAsia="Times New Roman" w:hAnsiTheme="majorBidi" w:cstheme="majorBidi"/>
          <w:color w:val="222222"/>
          <w:lang w:bidi="he-IL"/>
        </w:rPr>
        <w:t xml:space="preserve"> </w:t>
      </w:r>
      <w:r w:rsidRPr="0002028E">
        <w:rPr>
          <w:rFonts w:asciiTheme="majorBidi" w:eastAsia="Times New Roman" w:hAnsiTheme="majorBidi" w:cstheme="majorBidi"/>
          <w:color w:val="222222"/>
          <w:lang w:bidi="he-IL"/>
        </w:rPr>
        <w:t xml:space="preserve">action </w:t>
      </w:r>
      <w:r w:rsidR="007F304F">
        <w:rPr>
          <w:rFonts w:asciiTheme="majorBidi" w:eastAsia="Times New Roman" w:hAnsiTheme="majorBidi" w:cstheme="majorBidi"/>
          <w:color w:val="222222"/>
          <w:lang w:bidi="he-IL"/>
        </w:rPr>
        <w:t xml:space="preserve">plan </w:t>
      </w:r>
      <w:r w:rsidRPr="0002028E">
        <w:rPr>
          <w:rFonts w:asciiTheme="majorBidi" w:eastAsia="Times New Roman" w:hAnsiTheme="majorBidi" w:cstheme="majorBidi"/>
          <w:color w:val="222222"/>
          <w:lang w:bidi="he-IL"/>
        </w:rPr>
        <w:t xml:space="preserve">for </w:t>
      </w:r>
      <w:r w:rsidR="007F304F">
        <w:rPr>
          <w:rFonts w:asciiTheme="majorBidi" w:eastAsia="Times New Roman" w:hAnsiTheme="majorBidi" w:cstheme="majorBidi"/>
          <w:color w:val="222222"/>
          <w:lang w:bidi="he-IL"/>
        </w:rPr>
        <w:t>Palestine</w:t>
      </w:r>
      <w:r w:rsidRPr="0002028E">
        <w:rPr>
          <w:rFonts w:asciiTheme="majorBidi" w:eastAsia="Times New Roman" w:hAnsiTheme="majorBidi" w:cstheme="majorBidi"/>
          <w:color w:val="222222"/>
          <w:lang w:bidi="he-IL"/>
        </w:rPr>
        <w:t>, he wrote the following:</w:t>
      </w:r>
    </w:p>
    <w:p w14:paraId="519F800A" w14:textId="77777777" w:rsidR="0002028E" w:rsidRPr="0002028E" w:rsidRDefault="0002028E" w:rsidP="004F2CFA">
      <w:pPr>
        <w:spacing w:line="480" w:lineRule="auto"/>
        <w:rPr>
          <w:rFonts w:asciiTheme="majorBidi" w:eastAsia="Times New Roman" w:hAnsiTheme="majorBidi" w:cstheme="majorBidi"/>
          <w:color w:val="222222"/>
          <w:lang w:bidi="he-IL"/>
        </w:rPr>
      </w:pPr>
      <w:r w:rsidRPr="0002028E">
        <w:rPr>
          <w:rFonts w:asciiTheme="majorBidi" w:eastAsia="Times New Roman" w:hAnsiTheme="majorBidi" w:cstheme="majorBidi"/>
          <w:color w:val="222222"/>
          <w:lang w:bidi="he-IL"/>
        </w:rPr>
        <w:t> </w:t>
      </w:r>
    </w:p>
    <w:p w14:paraId="6EFFD892" w14:textId="6577ABD4" w:rsidR="0002028E" w:rsidRPr="0002028E" w:rsidRDefault="0002028E" w:rsidP="002B07B0">
      <w:pPr>
        <w:spacing w:line="480" w:lineRule="auto"/>
        <w:ind w:left="720" w:right="720"/>
        <w:rPr>
          <w:rFonts w:asciiTheme="majorBidi" w:eastAsia="Times New Roman" w:hAnsiTheme="majorBidi" w:cstheme="majorBidi"/>
          <w:color w:val="222222"/>
          <w:lang w:bidi="he-IL"/>
        </w:rPr>
      </w:pPr>
      <w:r w:rsidRPr="0002028E">
        <w:rPr>
          <w:rFonts w:asciiTheme="majorBidi" w:eastAsia="Times New Roman" w:hAnsiTheme="majorBidi" w:cstheme="majorBidi"/>
          <w:color w:val="222222"/>
          <w:lang w:bidi="he-IL"/>
        </w:rPr>
        <w:t>The Agudat Yisrael Workers Movement calls out to all workers […] to join its ranks and to participate in its war: </w:t>
      </w:r>
      <w:r w:rsidRPr="0002028E">
        <w:rPr>
          <w:rFonts w:asciiTheme="majorBidi" w:eastAsia="Times New Roman" w:hAnsiTheme="majorBidi" w:cstheme="majorBidi"/>
          <w:b/>
          <w:bCs/>
          <w:color w:val="222222"/>
          <w:lang w:bidi="he-IL"/>
        </w:rPr>
        <w:t xml:space="preserve">For God, for </w:t>
      </w:r>
      <w:r w:rsidR="007F304F">
        <w:rPr>
          <w:rFonts w:asciiTheme="majorBidi" w:eastAsia="Times New Roman" w:hAnsiTheme="majorBidi" w:cstheme="majorBidi"/>
          <w:b/>
          <w:bCs/>
          <w:color w:val="222222"/>
          <w:lang w:bidi="he-IL"/>
        </w:rPr>
        <w:t>h</w:t>
      </w:r>
      <w:r w:rsidRPr="0002028E">
        <w:rPr>
          <w:rFonts w:asciiTheme="majorBidi" w:eastAsia="Times New Roman" w:hAnsiTheme="majorBidi" w:cstheme="majorBidi"/>
          <w:b/>
          <w:bCs/>
          <w:color w:val="222222"/>
          <w:lang w:bidi="he-IL"/>
        </w:rPr>
        <w:t xml:space="preserve">is Torah, for </w:t>
      </w:r>
      <w:r w:rsidR="007F304F">
        <w:rPr>
          <w:rFonts w:asciiTheme="majorBidi" w:eastAsia="Times New Roman" w:hAnsiTheme="majorBidi" w:cstheme="majorBidi"/>
          <w:b/>
          <w:bCs/>
          <w:color w:val="222222"/>
          <w:lang w:bidi="he-IL"/>
        </w:rPr>
        <w:t>h</w:t>
      </w:r>
      <w:r w:rsidRPr="0002028E">
        <w:rPr>
          <w:rFonts w:asciiTheme="majorBidi" w:eastAsia="Times New Roman" w:hAnsiTheme="majorBidi" w:cstheme="majorBidi"/>
          <w:b/>
          <w:bCs/>
          <w:color w:val="222222"/>
          <w:lang w:bidi="he-IL"/>
        </w:rPr>
        <w:t xml:space="preserve">is nation, and for </w:t>
      </w:r>
      <w:r w:rsidR="007F304F">
        <w:rPr>
          <w:rFonts w:asciiTheme="majorBidi" w:eastAsia="Times New Roman" w:hAnsiTheme="majorBidi" w:cstheme="majorBidi"/>
          <w:b/>
          <w:bCs/>
          <w:color w:val="222222"/>
          <w:lang w:bidi="he-IL"/>
        </w:rPr>
        <w:t>h</w:t>
      </w:r>
      <w:r w:rsidRPr="0002028E">
        <w:rPr>
          <w:rFonts w:asciiTheme="majorBidi" w:eastAsia="Times New Roman" w:hAnsiTheme="majorBidi" w:cstheme="majorBidi"/>
          <w:b/>
          <w:bCs/>
          <w:color w:val="222222"/>
          <w:lang w:bidi="he-IL"/>
        </w:rPr>
        <w:t>is land! For a regime steadfast behind Torah and national unity! For international peace and its establishment between the nations dwelling in the Land of Israel! For Torah socialism and for just relations between employers and employee</w:t>
      </w:r>
      <w:r w:rsidR="007F304F">
        <w:rPr>
          <w:rFonts w:asciiTheme="majorBidi" w:eastAsia="Times New Roman" w:hAnsiTheme="majorBidi" w:cstheme="majorBidi"/>
          <w:b/>
          <w:bCs/>
          <w:color w:val="222222"/>
          <w:lang w:bidi="he-IL"/>
        </w:rPr>
        <w:t>s</w:t>
      </w:r>
      <w:r w:rsidRPr="0002028E">
        <w:rPr>
          <w:rFonts w:asciiTheme="majorBidi" w:eastAsia="Times New Roman" w:hAnsiTheme="majorBidi" w:cstheme="majorBidi"/>
          <w:b/>
          <w:bCs/>
          <w:color w:val="222222"/>
          <w:lang w:bidi="he-IL"/>
        </w:rPr>
        <w:t>!</w:t>
      </w:r>
    </w:p>
    <w:p w14:paraId="569E53DD" w14:textId="0D9735C5" w:rsidR="00183DF3" w:rsidRDefault="00183DF3" w:rsidP="004F2CFA">
      <w:pPr>
        <w:spacing w:line="480" w:lineRule="auto"/>
        <w:ind w:left="720" w:right="720" w:firstLine="360"/>
        <w:rPr>
          <w:rFonts w:asciiTheme="majorBidi" w:eastAsia="Times New Roman" w:hAnsiTheme="majorBidi" w:cstheme="majorBidi"/>
          <w:color w:val="222222"/>
          <w:lang w:bidi="he-IL"/>
        </w:rPr>
      </w:pPr>
    </w:p>
    <w:p w14:paraId="7CF6782A" w14:textId="643048D0" w:rsidR="003F3BD5" w:rsidRDefault="00940808" w:rsidP="002B07B0">
      <w:pPr>
        <w:spacing w:line="480" w:lineRule="auto"/>
        <w:ind w:right="720"/>
        <w:rPr>
          <w:rFonts w:asciiTheme="majorBidi" w:eastAsia="Times New Roman" w:hAnsiTheme="majorBidi" w:cstheme="majorBidi"/>
          <w:color w:val="222222"/>
          <w:lang w:bidi="he-IL"/>
        </w:rPr>
      </w:pPr>
      <w:r>
        <w:rPr>
          <w:rFonts w:asciiTheme="majorBidi" w:eastAsia="Times New Roman" w:hAnsiTheme="majorBidi" w:cstheme="majorBidi"/>
          <w:color w:val="222222"/>
          <w:lang w:bidi="he-IL"/>
        </w:rPr>
        <w:t>Here o</w:t>
      </w:r>
      <w:r w:rsidR="003F3BD5">
        <w:rPr>
          <w:rFonts w:asciiTheme="majorBidi" w:eastAsia="Times New Roman" w:hAnsiTheme="majorBidi" w:cstheme="majorBidi"/>
          <w:color w:val="222222"/>
          <w:lang w:bidi="he-IL"/>
        </w:rPr>
        <w:t xml:space="preserve">ne finds the same three principles that are stressed </w:t>
      </w:r>
      <w:r w:rsidR="00E046A0">
        <w:rPr>
          <w:rFonts w:asciiTheme="majorBidi" w:eastAsia="Times New Roman" w:hAnsiTheme="majorBidi" w:cstheme="majorBidi"/>
          <w:color w:val="222222"/>
          <w:lang w:bidi="he-IL"/>
        </w:rPr>
        <w:t>throughout</w:t>
      </w:r>
      <w:r w:rsidR="00E046A0">
        <w:rPr>
          <w:rFonts w:asciiTheme="majorBidi" w:eastAsia="Times New Roman" w:hAnsiTheme="majorBidi" w:cstheme="majorBidi"/>
          <w:color w:val="222222"/>
          <w:lang w:bidi="he-IL"/>
        </w:rPr>
        <w:t xml:space="preserve"> </w:t>
      </w:r>
      <w:r w:rsidR="003F3BD5">
        <w:rPr>
          <w:rFonts w:asciiTheme="majorBidi" w:eastAsia="Times New Roman" w:hAnsiTheme="majorBidi" w:cstheme="majorBidi"/>
          <w:color w:val="222222"/>
          <w:lang w:bidi="he-IL"/>
        </w:rPr>
        <w:t xml:space="preserve">Orlean’s writing: </w:t>
      </w:r>
      <w:r w:rsidR="00E046A0">
        <w:rPr>
          <w:rFonts w:asciiTheme="majorBidi" w:eastAsia="Times New Roman" w:hAnsiTheme="majorBidi" w:cstheme="majorBidi"/>
          <w:color w:val="222222"/>
          <w:lang w:bidi="he-IL"/>
        </w:rPr>
        <w:t>i</w:t>
      </w:r>
      <w:r w:rsidR="003F3BD5">
        <w:rPr>
          <w:rFonts w:asciiTheme="majorBidi" w:eastAsia="Times New Roman" w:hAnsiTheme="majorBidi" w:cstheme="majorBidi"/>
          <w:color w:val="222222"/>
          <w:lang w:bidi="he-IL"/>
        </w:rPr>
        <w:t xml:space="preserve">ndependence, in other words, workers coming together to </w:t>
      </w:r>
      <w:r w:rsidR="007F304F">
        <w:rPr>
          <w:rFonts w:asciiTheme="majorBidi" w:eastAsia="Times New Roman" w:hAnsiTheme="majorBidi" w:cstheme="majorBidi"/>
          <w:color w:val="222222"/>
          <w:lang w:bidi="he-IL"/>
        </w:rPr>
        <w:t>make necessary changes</w:t>
      </w:r>
      <w:r>
        <w:rPr>
          <w:rFonts w:asciiTheme="majorBidi" w:eastAsia="Times New Roman" w:hAnsiTheme="majorBidi" w:cstheme="majorBidi"/>
          <w:color w:val="222222"/>
          <w:lang w:bidi="he-IL"/>
        </w:rPr>
        <w:t xml:space="preserve"> on their own</w:t>
      </w:r>
      <w:r w:rsidR="003F3BD5">
        <w:rPr>
          <w:rFonts w:asciiTheme="majorBidi" w:eastAsia="Times New Roman" w:hAnsiTheme="majorBidi" w:cstheme="majorBidi"/>
          <w:color w:val="222222"/>
          <w:lang w:bidi="he-IL"/>
        </w:rPr>
        <w:t xml:space="preserve">; the strengthening of </w:t>
      </w:r>
      <w:commentRangeStart w:id="13"/>
      <w:r w:rsidR="003F3BD5">
        <w:rPr>
          <w:rFonts w:asciiTheme="majorBidi" w:eastAsia="Times New Roman" w:hAnsiTheme="majorBidi" w:cstheme="majorBidi"/>
          <w:color w:val="222222"/>
          <w:lang w:bidi="he-IL"/>
        </w:rPr>
        <w:t>halakhic</w:t>
      </w:r>
      <w:commentRangeEnd w:id="13"/>
      <w:r w:rsidR="003F3BD5">
        <w:rPr>
          <w:rStyle w:val="CommentReference"/>
        </w:rPr>
        <w:commentReference w:id="13"/>
      </w:r>
      <w:r w:rsidR="003F3BD5">
        <w:rPr>
          <w:rFonts w:asciiTheme="majorBidi" w:eastAsia="Times New Roman" w:hAnsiTheme="majorBidi" w:cstheme="majorBidi"/>
          <w:color w:val="222222"/>
          <w:lang w:bidi="he-IL"/>
        </w:rPr>
        <w:t xml:space="preserve"> idealism, that is to say, loyalty to the laws of the Torah </w:t>
      </w:r>
      <w:r w:rsidR="00E046A0">
        <w:rPr>
          <w:rFonts w:asciiTheme="majorBidi" w:eastAsia="Times New Roman" w:hAnsiTheme="majorBidi" w:cstheme="majorBidi"/>
          <w:color w:val="222222"/>
          <w:lang w:bidi="he-IL"/>
        </w:rPr>
        <w:t>(</w:t>
      </w:r>
      <w:r w:rsidR="003F3BD5">
        <w:rPr>
          <w:rFonts w:asciiTheme="majorBidi" w:eastAsia="Times New Roman" w:hAnsiTheme="majorBidi" w:cstheme="majorBidi"/>
          <w:color w:val="222222"/>
          <w:lang w:bidi="he-IL"/>
        </w:rPr>
        <w:t>with the substantive difference between Breuer and Orlean being the direct connection that Breuer creates between loyalty to the Torah and loyalty to the people, the Land of Israel, and the nation</w:t>
      </w:r>
      <w:r w:rsidR="00E046A0">
        <w:rPr>
          <w:rFonts w:asciiTheme="majorBidi" w:eastAsia="Times New Roman" w:hAnsiTheme="majorBidi" w:cstheme="majorBidi"/>
          <w:color w:val="222222"/>
          <w:lang w:bidi="he-IL"/>
        </w:rPr>
        <w:t>,</w:t>
      </w:r>
      <w:r w:rsidR="003F3BD5">
        <w:rPr>
          <w:rFonts w:asciiTheme="majorBidi" w:eastAsia="Times New Roman" w:hAnsiTheme="majorBidi" w:cstheme="majorBidi"/>
          <w:color w:val="222222"/>
          <w:lang w:bidi="he-IL"/>
        </w:rPr>
        <w:t xml:space="preserve"> </w:t>
      </w:r>
      <w:r w:rsidR="00E046A0">
        <w:rPr>
          <w:rFonts w:asciiTheme="majorBidi" w:eastAsia="Times New Roman" w:hAnsiTheme="majorBidi" w:cstheme="majorBidi"/>
          <w:color w:val="222222"/>
          <w:lang w:bidi="he-IL"/>
        </w:rPr>
        <w:t>which</w:t>
      </w:r>
      <w:r w:rsidR="00E046A0">
        <w:rPr>
          <w:rFonts w:asciiTheme="majorBidi" w:eastAsia="Times New Roman" w:hAnsiTheme="majorBidi" w:cstheme="majorBidi"/>
          <w:color w:val="222222"/>
          <w:lang w:bidi="he-IL"/>
        </w:rPr>
        <w:t xml:space="preserve"> </w:t>
      </w:r>
      <w:r w:rsidR="003F3BD5">
        <w:rPr>
          <w:rFonts w:asciiTheme="majorBidi" w:eastAsia="Times New Roman" w:hAnsiTheme="majorBidi" w:cstheme="majorBidi"/>
          <w:color w:val="222222"/>
          <w:lang w:bidi="he-IL"/>
        </w:rPr>
        <w:t>is completely absent from Orlean’s writings</w:t>
      </w:r>
      <w:r w:rsidR="00E046A0">
        <w:rPr>
          <w:rFonts w:asciiTheme="majorBidi" w:eastAsia="Times New Roman" w:hAnsiTheme="majorBidi" w:cstheme="majorBidi"/>
          <w:color w:val="222222"/>
          <w:lang w:bidi="he-IL"/>
        </w:rPr>
        <w:t>)</w:t>
      </w:r>
      <w:r w:rsidR="003F3BD5">
        <w:rPr>
          <w:rFonts w:asciiTheme="majorBidi" w:eastAsia="Times New Roman" w:hAnsiTheme="majorBidi" w:cstheme="majorBidi"/>
          <w:color w:val="222222"/>
          <w:lang w:bidi="he-IL"/>
        </w:rPr>
        <w:t xml:space="preserve">; </w:t>
      </w:r>
      <w:r w:rsidR="00E046A0">
        <w:rPr>
          <w:rFonts w:asciiTheme="majorBidi" w:eastAsia="Times New Roman" w:hAnsiTheme="majorBidi" w:cstheme="majorBidi"/>
          <w:color w:val="222222"/>
          <w:lang w:bidi="he-IL"/>
        </w:rPr>
        <w:t xml:space="preserve">and </w:t>
      </w:r>
      <w:r w:rsidR="003F3BD5">
        <w:rPr>
          <w:rFonts w:asciiTheme="majorBidi" w:eastAsia="Times New Roman" w:hAnsiTheme="majorBidi" w:cstheme="majorBidi"/>
          <w:color w:val="222222"/>
          <w:lang w:bidi="he-IL"/>
        </w:rPr>
        <w:t>the third</w:t>
      </w:r>
      <w:r w:rsidR="00986A14">
        <w:rPr>
          <w:rFonts w:asciiTheme="majorBidi" w:eastAsia="Times New Roman" w:hAnsiTheme="majorBidi" w:cstheme="majorBidi"/>
          <w:color w:val="222222"/>
          <w:lang w:bidi="he-IL"/>
        </w:rPr>
        <w:t xml:space="preserve"> tenet</w:t>
      </w:r>
      <w:r w:rsidR="00E046A0">
        <w:rPr>
          <w:rFonts w:asciiTheme="majorBidi" w:eastAsia="Times New Roman" w:hAnsiTheme="majorBidi" w:cstheme="majorBidi"/>
          <w:color w:val="222222"/>
          <w:lang w:bidi="he-IL"/>
        </w:rPr>
        <w:t>,</w:t>
      </w:r>
      <w:r w:rsidR="00986A14">
        <w:rPr>
          <w:rFonts w:asciiTheme="majorBidi" w:eastAsia="Times New Roman" w:hAnsiTheme="majorBidi" w:cstheme="majorBidi"/>
          <w:color w:val="222222"/>
          <w:lang w:bidi="he-IL"/>
        </w:rPr>
        <w:t xml:space="preserve"> </w:t>
      </w:r>
      <w:r w:rsidR="00E046A0">
        <w:rPr>
          <w:rFonts w:asciiTheme="majorBidi" w:eastAsia="Times New Roman" w:hAnsiTheme="majorBidi" w:cstheme="majorBidi"/>
          <w:color w:val="222222"/>
          <w:lang w:bidi="he-IL"/>
        </w:rPr>
        <w:t>which</w:t>
      </w:r>
      <w:r w:rsidR="00E046A0">
        <w:rPr>
          <w:rFonts w:asciiTheme="majorBidi" w:eastAsia="Times New Roman" w:hAnsiTheme="majorBidi" w:cstheme="majorBidi"/>
          <w:color w:val="222222"/>
          <w:lang w:bidi="he-IL"/>
        </w:rPr>
        <w:t xml:space="preserve"> </w:t>
      </w:r>
      <w:r w:rsidR="00986A14">
        <w:rPr>
          <w:rFonts w:asciiTheme="majorBidi" w:eastAsia="Times New Roman" w:hAnsiTheme="majorBidi" w:cstheme="majorBidi"/>
          <w:color w:val="222222"/>
          <w:lang w:bidi="he-IL"/>
        </w:rPr>
        <w:t>Orlean refers to as “divine justice” and Breuer as “Torah socialism.”</w:t>
      </w:r>
    </w:p>
    <w:p w14:paraId="7C49F9C9" w14:textId="5A8E85E5" w:rsidR="00160EBA" w:rsidRPr="00160EBA" w:rsidRDefault="00986A14" w:rsidP="002B07B0">
      <w:pPr>
        <w:spacing w:line="480" w:lineRule="auto"/>
        <w:ind w:right="720"/>
        <w:rPr>
          <w:rFonts w:asciiTheme="majorBidi" w:eastAsia="Times New Roman" w:hAnsiTheme="majorBidi" w:cstheme="majorBidi"/>
          <w:color w:val="222222"/>
          <w:lang w:bidi="he-IL"/>
        </w:rPr>
      </w:pPr>
      <w:r>
        <w:rPr>
          <w:rFonts w:asciiTheme="majorBidi" w:eastAsia="Times New Roman" w:hAnsiTheme="majorBidi" w:cstheme="majorBidi"/>
          <w:color w:val="222222"/>
          <w:lang w:bidi="he-IL"/>
        </w:rPr>
        <w:tab/>
        <w:t xml:space="preserve">It might seem like I am splitting hairs, but </w:t>
      </w:r>
      <w:r w:rsidR="00C530C5">
        <w:rPr>
          <w:rFonts w:asciiTheme="majorBidi" w:eastAsia="Times New Roman" w:hAnsiTheme="majorBidi" w:cstheme="majorBidi"/>
          <w:color w:val="222222"/>
          <w:lang w:bidi="he-IL"/>
        </w:rPr>
        <w:t>it is important to</w:t>
      </w:r>
      <w:r>
        <w:rPr>
          <w:rFonts w:asciiTheme="majorBidi" w:eastAsia="Times New Roman" w:hAnsiTheme="majorBidi" w:cstheme="majorBidi"/>
          <w:color w:val="222222"/>
          <w:lang w:bidi="he-IL"/>
        </w:rPr>
        <w:t xml:space="preserve"> </w:t>
      </w:r>
      <w:r w:rsidR="00495E79">
        <w:rPr>
          <w:rFonts w:asciiTheme="majorBidi" w:eastAsia="Times New Roman" w:hAnsiTheme="majorBidi" w:cstheme="majorBidi"/>
          <w:color w:val="222222"/>
          <w:lang w:bidi="he-IL"/>
        </w:rPr>
        <w:t>note</w:t>
      </w:r>
      <w:r>
        <w:rPr>
          <w:rFonts w:asciiTheme="majorBidi" w:eastAsia="Times New Roman" w:hAnsiTheme="majorBidi" w:cstheme="majorBidi"/>
          <w:color w:val="222222"/>
          <w:lang w:bidi="he-IL"/>
        </w:rPr>
        <w:t xml:space="preserve"> the </w:t>
      </w:r>
      <w:r w:rsidR="00C530C5">
        <w:rPr>
          <w:rFonts w:asciiTheme="majorBidi" w:eastAsia="Times New Roman" w:hAnsiTheme="majorBidi" w:cstheme="majorBidi"/>
          <w:color w:val="222222"/>
          <w:lang w:bidi="he-IL"/>
        </w:rPr>
        <w:t xml:space="preserve">different terms used to refer to </w:t>
      </w:r>
      <w:r w:rsidR="00E046A0">
        <w:rPr>
          <w:rFonts w:asciiTheme="majorBidi" w:eastAsia="Times New Roman" w:hAnsiTheme="majorBidi" w:cstheme="majorBidi"/>
          <w:color w:val="222222"/>
          <w:lang w:bidi="he-IL"/>
        </w:rPr>
        <w:t>this</w:t>
      </w:r>
      <w:r w:rsidR="00E046A0">
        <w:rPr>
          <w:rFonts w:asciiTheme="majorBidi" w:eastAsia="Times New Roman" w:hAnsiTheme="majorBidi" w:cstheme="majorBidi"/>
          <w:color w:val="222222"/>
          <w:lang w:bidi="he-IL"/>
        </w:rPr>
        <w:t xml:space="preserve"> </w:t>
      </w:r>
      <w:r w:rsidR="00C530C5">
        <w:rPr>
          <w:rFonts w:asciiTheme="majorBidi" w:eastAsia="Times New Roman" w:hAnsiTheme="majorBidi" w:cstheme="majorBidi"/>
          <w:color w:val="222222"/>
          <w:lang w:bidi="he-IL"/>
        </w:rPr>
        <w:t>third tenet.</w:t>
      </w:r>
      <w:r>
        <w:rPr>
          <w:rFonts w:asciiTheme="majorBidi" w:eastAsia="Times New Roman" w:hAnsiTheme="majorBidi" w:cstheme="majorBidi"/>
          <w:color w:val="222222"/>
          <w:lang w:bidi="he-IL"/>
        </w:rPr>
        <w:t xml:space="preserve"> Orlean speaks about </w:t>
      </w:r>
      <w:commentRangeStart w:id="14"/>
      <w:r>
        <w:rPr>
          <w:rFonts w:asciiTheme="majorBidi" w:eastAsia="Times New Roman" w:hAnsiTheme="majorBidi" w:cstheme="majorBidi"/>
          <w:color w:val="222222"/>
          <w:lang w:bidi="he-IL"/>
        </w:rPr>
        <w:t>thought</w:t>
      </w:r>
      <w:commentRangeEnd w:id="14"/>
      <w:r w:rsidR="00E046A0">
        <w:rPr>
          <w:rStyle w:val="CommentReference"/>
        </w:rPr>
        <w:commentReference w:id="14"/>
      </w:r>
      <w:r>
        <w:rPr>
          <w:rFonts w:asciiTheme="majorBidi" w:eastAsia="Times New Roman" w:hAnsiTheme="majorBidi" w:cstheme="majorBidi"/>
          <w:color w:val="222222"/>
          <w:lang w:bidi="he-IL"/>
        </w:rPr>
        <w:t xml:space="preserve"> and about an ideal of divine justice</w:t>
      </w:r>
      <w:r w:rsidR="00C530C5">
        <w:rPr>
          <w:rFonts w:asciiTheme="majorBidi" w:eastAsia="Times New Roman" w:hAnsiTheme="majorBidi" w:cstheme="majorBidi"/>
          <w:color w:val="222222"/>
          <w:lang w:bidi="he-IL"/>
        </w:rPr>
        <w:t xml:space="preserve">. Rather than ideas, Breuer speaks about religious obligation. When he </w:t>
      </w:r>
      <w:r w:rsidR="00C530C5">
        <w:rPr>
          <w:rFonts w:asciiTheme="majorBidi" w:eastAsia="Times New Roman" w:hAnsiTheme="majorBidi" w:cstheme="majorBidi"/>
          <w:color w:val="222222"/>
          <w:lang w:bidi="he-IL"/>
        </w:rPr>
        <w:lastRenderedPageBreak/>
        <w:t>employs the term</w:t>
      </w:r>
      <w:r>
        <w:rPr>
          <w:rFonts w:asciiTheme="majorBidi" w:eastAsia="Times New Roman" w:hAnsiTheme="majorBidi" w:cstheme="majorBidi"/>
          <w:color w:val="222222"/>
          <w:lang w:bidi="he-IL"/>
        </w:rPr>
        <w:t xml:space="preserve"> </w:t>
      </w:r>
      <w:r w:rsidR="00E046A0">
        <w:rPr>
          <w:rFonts w:asciiTheme="majorBidi" w:eastAsia="Times New Roman" w:hAnsiTheme="majorBidi" w:cstheme="majorBidi"/>
          <w:color w:val="222222"/>
          <w:lang w:bidi="he-IL"/>
        </w:rPr>
        <w:t>“</w:t>
      </w:r>
      <w:r>
        <w:rPr>
          <w:rFonts w:asciiTheme="majorBidi" w:eastAsia="Times New Roman" w:hAnsiTheme="majorBidi" w:cstheme="majorBidi"/>
          <w:color w:val="222222"/>
          <w:lang w:bidi="he-IL"/>
        </w:rPr>
        <w:t>Torah socialism</w:t>
      </w:r>
      <w:r w:rsidR="00C530C5">
        <w:rPr>
          <w:rFonts w:asciiTheme="majorBidi" w:eastAsia="Times New Roman" w:hAnsiTheme="majorBidi" w:cstheme="majorBidi"/>
          <w:color w:val="222222"/>
          <w:lang w:bidi="he-IL"/>
        </w:rPr>
        <w:t>,</w:t>
      </w:r>
      <w:r w:rsidR="00E046A0">
        <w:rPr>
          <w:rFonts w:asciiTheme="majorBidi" w:eastAsia="Times New Roman" w:hAnsiTheme="majorBidi" w:cstheme="majorBidi"/>
          <w:color w:val="222222"/>
          <w:lang w:bidi="he-IL"/>
        </w:rPr>
        <w:t>”</w:t>
      </w:r>
      <w:r w:rsidR="00C530C5">
        <w:rPr>
          <w:rFonts w:asciiTheme="majorBidi" w:eastAsia="Times New Roman" w:hAnsiTheme="majorBidi" w:cstheme="majorBidi"/>
          <w:color w:val="222222"/>
          <w:lang w:bidi="he-IL"/>
        </w:rPr>
        <w:t xml:space="preserve"> he stresses </w:t>
      </w:r>
      <w:r w:rsidR="00E046A0">
        <w:rPr>
          <w:rFonts w:asciiTheme="majorBidi" w:eastAsia="Times New Roman" w:hAnsiTheme="majorBidi" w:cstheme="majorBidi"/>
          <w:color w:val="222222"/>
          <w:lang w:bidi="he-IL"/>
        </w:rPr>
        <w:t xml:space="preserve">the </w:t>
      </w:r>
      <w:r>
        <w:rPr>
          <w:rFonts w:asciiTheme="majorBidi" w:eastAsia="Times New Roman" w:hAnsiTheme="majorBidi" w:cstheme="majorBidi"/>
          <w:color w:val="222222"/>
          <w:lang w:bidi="he-IL"/>
        </w:rPr>
        <w:t xml:space="preserve">religious law’s binding aspects. In Judaism, there is a substantive difference between </w:t>
      </w:r>
      <w:commentRangeStart w:id="15"/>
      <w:r>
        <w:rPr>
          <w:rFonts w:asciiTheme="majorBidi" w:eastAsia="Times New Roman" w:hAnsiTheme="majorBidi" w:cstheme="majorBidi"/>
          <w:color w:val="222222"/>
          <w:lang w:bidi="he-IL"/>
        </w:rPr>
        <w:t>thought</w:t>
      </w:r>
      <w:commentRangeEnd w:id="15"/>
      <w:r w:rsidR="00E046A0">
        <w:rPr>
          <w:rStyle w:val="CommentReference"/>
        </w:rPr>
        <w:commentReference w:id="15"/>
      </w:r>
      <w:r>
        <w:rPr>
          <w:rFonts w:asciiTheme="majorBidi" w:eastAsia="Times New Roman" w:hAnsiTheme="majorBidi" w:cstheme="majorBidi"/>
          <w:color w:val="222222"/>
          <w:lang w:bidi="he-IL"/>
        </w:rPr>
        <w:t xml:space="preserve">, </w:t>
      </w:r>
      <w:r w:rsidR="00C43193">
        <w:rPr>
          <w:rFonts w:asciiTheme="majorBidi" w:eastAsia="Times New Roman" w:hAnsiTheme="majorBidi" w:cstheme="majorBidi"/>
          <w:color w:val="222222"/>
          <w:lang w:bidi="he-IL"/>
        </w:rPr>
        <w:t xml:space="preserve">an ideological-intellectual </w:t>
      </w:r>
      <w:r w:rsidR="00C43193" w:rsidRPr="00160EBA">
        <w:rPr>
          <w:rFonts w:asciiTheme="majorBidi" w:eastAsia="Times New Roman" w:hAnsiTheme="majorBidi" w:cstheme="majorBidi"/>
          <w:color w:val="222222"/>
          <w:lang w:bidi="he-IL"/>
        </w:rPr>
        <w:t>worldview, and Jewish law</w:t>
      </w:r>
      <w:r w:rsidR="00E046A0">
        <w:rPr>
          <w:rFonts w:asciiTheme="majorBidi" w:eastAsia="Times New Roman" w:hAnsiTheme="majorBidi" w:cstheme="majorBidi"/>
          <w:color w:val="222222"/>
          <w:lang w:bidi="he-IL"/>
        </w:rPr>
        <w:t xml:space="preserve">, which </w:t>
      </w:r>
      <w:r w:rsidR="00C43193" w:rsidRPr="00160EBA">
        <w:rPr>
          <w:rFonts w:asciiTheme="majorBidi" w:eastAsia="Times New Roman" w:hAnsiTheme="majorBidi" w:cstheme="majorBidi"/>
          <w:color w:val="222222"/>
          <w:lang w:bidi="he-IL"/>
        </w:rPr>
        <w:t>possess</w:t>
      </w:r>
      <w:r w:rsidR="00C530C5">
        <w:rPr>
          <w:rFonts w:asciiTheme="majorBidi" w:eastAsia="Times New Roman" w:hAnsiTheme="majorBidi" w:cstheme="majorBidi"/>
          <w:color w:val="222222"/>
          <w:lang w:bidi="he-IL"/>
        </w:rPr>
        <w:t>es</w:t>
      </w:r>
      <w:r w:rsidR="00C43193" w:rsidRPr="00160EBA">
        <w:rPr>
          <w:rFonts w:asciiTheme="majorBidi" w:eastAsia="Times New Roman" w:hAnsiTheme="majorBidi" w:cstheme="majorBidi"/>
          <w:color w:val="222222"/>
          <w:lang w:bidi="he-IL"/>
        </w:rPr>
        <w:t xml:space="preserve"> an element of practical</w:t>
      </w:r>
      <w:r w:rsidRPr="00160EBA">
        <w:rPr>
          <w:rFonts w:asciiTheme="majorBidi" w:eastAsia="Times New Roman" w:hAnsiTheme="majorBidi" w:cstheme="majorBidi"/>
          <w:color w:val="222222"/>
          <w:lang w:bidi="he-IL"/>
        </w:rPr>
        <w:t xml:space="preserve"> </w:t>
      </w:r>
      <w:r w:rsidR="00C43193" w:rsidRPr="00160EBA">
        <w:rPr>
          <w:rFonts w:asciiTheme="majorBidi" w:eastAsia="Times New Roman" w:hAnsiTheme="majorBidi" w:cstheme="majorBidi"/>
          <w:color w:val="222222"/>
          <w:lang w:bidi="he-IL"/>
        </w:rPr>
        <w:t>responsibility. This is not the place to expand on th</w:t>
      </w:r>
      <w:r w:rsidR="00AA5C47">
        <w:rPr>
          <w:rFonts w:asciiTheme="majorBidi" w:eastAsia="Times New Roman" w:hAnsiTheme="majorBidi" w:cstheme="majorBidi"/>
          <w:color w:val="222222"/>
          <w:lang w:bidi="he-IL"/>
        </w:rPr>
        <w:t>is</w:t>
      </w:r>
      <w:r w:rsidR="00C530C5">
        <w:rPr>
          <w:rFonts w:asciiTheme="majorBidi" w:eastAsia="Times New Roman" w:hAnsiTheme="majorBidi" w:cstheme="majorBidi"/>
          <w:color w:val="222222"/>
          <w:lang w:bidi="he-IL"/>
        </w:rPr>
        <w:t xml:space="preserve"> difference</w:t>
      </w:r>
      <w:r w:rsidR="00C43193" w:rsidRPr="00160EBA">
        <w:rPr>
          <w:rFonts w:asciiTheme="majorBidi" w:eastAsia="Times New Roman" w:hAnsiTheme="majorBidi" w:cstheme="majorBidi"/>
          <w:color w:val="222222"/>
          <w:lang w:bidi="he-IL"/>
        </w:rPr>
        <w:t xml:space="preserve"> between Polish and German Jewry’s religious outlooks that finds expression </w:t>
      </w:r>
      <w:r w:rsidR="00AA5C47">
        <w:rPr>
          <w:rFonts w:asciiTheme="majorBidi" w:eastAsia="Times New Roman" w:hAnsiTheme="majorBidi" w:cstheme="majorBidi"/>
          <w:color w:val="222222"/>
          <w:lang w:bidi="he-IL"/>
        </w:rPr>
        <w:t>here</w:t>
      </w:r>
      <w:r w:rsidR="00495E79">
        <w:rPr>
          <w:rFonts w:asciiTheme="majorBidi" w:eastAsia="Times New Roman" w:hAnsiTheme="majorBidi" w:cstheme="majorBidi"/>
          <w:color w:val="222222"/>
          <w:lang w:bidi="he-IL"/>
        </w:rPr>
        <w:t>.</w:t>
      </w:r>
      <w:r w:rsidR="00C43193" w:rsidRPr="00160EBA">
        <w:rPr>
          <w:rFonts w:asciiTheme="majorBidi" w:eastAsia="Times New Roman" w:hAnsiTheme="majorBidi" w:cstheme="majorBidi"/>
          <w:color w:val="222222"/>
          <w:lang w:bidi="he-IL"/>
        </w:rPr>
        <w:t xml:space="preserve"> </w:t>
      </w:r>
      <w:r w:rsidR="00495E79">
        <w:rPr>
          <w:rFonts w:asciiTheme="majorBidi" w:eastAsia="Times New Roman" w:hAnsiTheme="majorBidi" w:cstheme="majorBidi"/>
          <w:color w:val="222222"/>
          <w:lang w:bidi="he-IL"/>
        </w:rPr>
        <w:t>Yet in order</w:t>
      </w:r>
      <w:r w:rsidR="00C43193" w:rsidRPr="00160EBA">
        <w:rPr>
          <w:rFonts w:asciiTheme="majorBidi" w:eastAsia="Times New Roman" w:hAnsiTheme="majorBidi" w:cstheme="majorBidi"/>
          <w:color w:val="222222"/>
          <w:lang w:bidi="he-IL"/>
        </w:rPr>
        <w:t xml:space="preserve"> </w:t>
      </w:r>
      <w:r w:rsidR="00495E79" w:rsidRPr="00160EBA">
        <w:rPr>
          <w:rFonts w:asciiTheme="majorBidi" w:eastAsia="Times New Roman" w:hAnsiTheme="majorBidi" w:cstheme="majorBidi"/>
          <w:color w:val="222222"/>
          <w:lang w:bidi="he-IL"/>
        </w:rPr>
        <w:t xml:space="preserve">to </w:t>
      </w:r>
      <w:r w:rsidR="00495E79">
        <w:rPr>
          <w:rFonts w:asciiTheme="majorBidi" w:eastAsia="Times New Roman" w:hAnsiTheme="majorBidi" w:cstheme="majorBidi"/>
          <w:color w:val="222222"/>
          <w:lang w:bidi="he-IL"/>
        </w:rPr>
        <w:t xml:space="preserve">better </w:t>
      </w:r>
      <w:r w:rsidR="00495E79" w:rsidRPr="00160EBA">
        <w:rPr>
          <w:rFonts w:asciiTheme="majorBidi" w:eastAsia="Times New Roman" w:hAnsiTheme="majorBidi" w:cstheme="majorBidi"/>
          <w:color w:val="222222"/>
          <w:lang w:bidi="he-IL"/>
        </w:rPr>
        <w:t>transition to the comparative component with which I would like to conclude my talk</w:t>
      </w:r>
      <w:r w:rsidR="00495E79">
        <w:rPr>
          <w:rFonts w:asciiTheme="majorBidi" w:eastAsia="Times New Roman" w:hAnsiTheme="majorBidi" w:cstheme="majorBidi"/>
          <w:color w:val="222222"/>
          <w:lang w:bidi="he-IL"/>
        </w:rPr>
        <w:t xml:space="preserve">, it </w:t>
      </w:r>
      <w:r w:rsidR="00E046A0">
        <w:rPr>
          <w:rFonts w:asciiTheme="majorBidi" w:eastAsia="Times New Roman" w:hAnsiTheme="majorBidi" w:cstheme="majorBidi"/>
          <w:color w:val="222222"/>
          <w:lang w:bidi="he-IL"/>
        </w:rPr>
        <w:t>deserves</w:t>
      </w:r>
      <w:r w:rsidR="00495E79">
        <w:rPr>
          <w:rFonts w:asciiTheme="majorBidi" w:eastAsia="Times New Roman" w:hAnsiTheme="majorBidi" w:cstheme="majorBidi"/>
          <w:color w:val="222222"/>
          <w:lang w:bidi="he-IL"/>
        </w:rPr>
        <w:t xml:space="preserve"> mention.</w:t>
      </w:r>
      <w:r w:rsidR="00495E79" w:rsidRPr="00160EBA">
        <w:rPr>
          <w:rFonts w:asciiTheme="majorBidi" w:eastAsia="Times New Roman" w:hAnsiTheme="majorBidi" w:cstheme="majorBidi"/>
          <w:color w:val="222222"/>
          <w:lang w:bidi="he-IL"/>
        </w:rPr>
        <w:t xml:space="preserve"> </w:t>
      </w:r>
      <w:r w:rsidR="00495E79">
        <w:rPr>
          <w:rFonts w:asciiTheme="majorBidi" w:eastAsia="Times New Roman" w:hAnsiTheme="majorBidi" w:cstheme="majorBidi"/>
          <w:color w:val="222222"/>
          <w:lang w:bidi="he-IL"/>
        </w:rPr>
        <w:t xml:space="preserve"> </w:t>
      </w:r>
    </w:p>
    <w:p w14:paraId="27F25BA6" w14:textId="7481FE5E" w:rsidR="00725378" w:rsidRDefault="00160EBA" w:rsidP="002B07B0">
      <w:pPr>
        <w:spacing w:line="480" w:lineRule="auto"/>
        <w:rPr>
          <w:rFonts w:asciiTheme="majorBidi" w:eastAsia="Times New Roman" w:hAnsiTheme="majorBidi" w:cstheme="majorBidi"/>
          <w:color w:val="222222"/>
          <w:shd w:val="clear" w:color="auto" w:fill="FFFFFF"/>
          <w:lang w:bidi="he-IL"/>
        </w:rPr>
      </w:pPr>
      <w:r w:rsidRPr="00160EBA">
        <w:rPr>
          <w:rFonts w:asciiTheme="majorBidi" w:eastAsia="Times New Roman" w:hAnsiTheme="majorBidi" w:cstheme="majorBidi"/>
          <w:color w:val="222222"/>
          <w:lang w:bidi="he-IL"/>
        </w:rPr>
        <w:tab/>
      </w:r>
      <w:r w:rsidR="00AA5C47">
        <w:rPr>
          <w:rFonts w:asciiTheme="majorBidi" w:eastAsia="Times New Roman" w:hAnsiTheme="majorBidi" w:cstheme="majorBidi"/>
          <w:color w:val="222222"/>
          <w:shd w:val="clear" w:color="auto" w:fill="FFFFFF"/>
          <w:lang w:bidi="he-IL"/>
        </w:rPr>
        <w:t>One</w:t>
      </w:r>
      <w:r w:rsidR="00AA5C47" w:rsidRPr="00160EBA">
        <w:rPr>
          <w:rFonts w:asciiTheme="majorBidi" w:eastAsia="Times New Roman" w:hAnsiTheme="majorBidi" w:cstheme="majorBidi"/>
          <w:color w:val="222222"/>
          <w:shd w:val="clear" w:color="auto" w:fill="FFFFFF"/>
          <w:lang w:bidi="he-IL"/>
        </w:rPr>
        <w:t xml:space="preserve"> find</w:t>
      </w:r>
      <w:r w:rsidR="00AA5C47">
        <w:rPr>
          <w:rFonts w:asciiTheme="majorBidi" w:eastAsia="Times New Roman" w:hAnsiTheme="majorBidi" w:cstheme="majorBidi"/>
          <w:color w:val="222222"/>
          <w:shd w:val="clear" w:color="auto" w:fill="FFFFFF"/>
          <w:lang w:bidi="he-IL"/>
        </w:rPr>
        <w:t>s</w:t>
      </w:r>
      <w:r w:rsidR="00AA5C47" w:rsidRPr="00160EBA">
        <w:rPr>
          <w:rFonts w:asciiTheme="majorBidi" w:eastAsia="Times New Roman" w:hAnsiTheme="majorBidi" w:cstheme="majorBidi"/>
          <w:color w:val="222222"/>
          <w:shd w:val="clear" w:color="auto" w:fill="FFFFFF"/>
          <w:lang w:bidi="he-IL"/>
        </w:rPr>
        <w:t xml:space="preserve"> elements that engage </w:t>
      </w:r>
      <w:commentRangeStart w:id="16"/>
      <w:r w:rsidR="00AA5C47" w:rsidRPr="00160EBA">
        <w:rPr>
          <w:rFonts w:asciiTheme="majorBidi" w:eastAsia="Times New Roman" w:hAnsiTheme="majorBidi" w:cstheme="majorBidi"/>
          <w:color w:val="222222"/>
          <w:shd w:val="clear" w:color="auto" w:fill="FFFFFF"/>
          <w:lang w:bidi="he-IL"/>
        </w:rPr>
        <w:t xml:space="preserve">with </w:t>
      </w:r>
      <w:r w:rsidR="00AA5C47">
        <w:rPr>
          <w:rFonts w:asciiTheme="majorBidi" w:eastAsia="Times New Roman" w:hAnsiTheme="majorBidi" w:cstheme="majorBidi"/>
          <w:color w:val="222222"/>
          <w:shd w:val="clear" w:color="auto" w:fill="FFFFFF"/>
          <w:lang w:bidi="he-IL"/>
        </w:rPr>
        <w:t xml:space="preserve">Karl </w:t>
      </w:r>
      <w:r w:rsidR="00AA5C47" w:rsidRPr="00160EBA">
        <w:rPr>
          <w:rFonts w:asciiTheme="majorBidi" w:eastAsia="Times New Roman" w:hAnsiTheme="majorBidi" w:cstheme="majorBidi"/>
          <w:color w:val="222222"/>
          <w:shd w:val="clear" w:color="auto" w:fill="FFFFFF"/>
          <w:lang w:bidi="he-IL"/>
        </w:rPr>
        <w:t>Marx and his though</w:t>
      </w:r>
      <w:r w:rsidR="00AA5C47">
        <w:rPr>
          <w:rFonts w:asciiTheme="majorBidi" w:eastAsia="Times New Roman" w:hAnsiTheme="majorBidi" w:cstheme="majorBidi"/>
          <w:color w:val="222222"/>
          <w:shd w:val="clear" w:color="auto" w:fill="FFFFFF"/>
          <w:lang w:bidi="he-IL"/>
        </w:rPr>
        <w:t>t</w:t>
      </w:r>
      <w:r w:rsidR="00AA5C47" w:rsidRPr="00160EBA">
        <w:rPr>
          <w:rFonts w:asciiTheme="majorBidi" w:eastAsia="Times New Roman" w:hAnsiTheme="majorBidi" w:cstheme="majorBidi"/>
          <w:color w:val="222222"/>
          <w:shd w:val="clear" w:color="auto" w:fill="FFFFFF"/>
          <w:lang w:bidi="he-IL"/>
        </w:rPr>
        <w:t xml:space="preserve"> </w:t>
      </w:r>
      <w:commentRangeEnd w:id="16"/>
      <w:r w:rsidR="00AA5C47">
        <w:rPr>
          <w:rStyle w:val="CommentReference"/>
        </w:rPr>
        <w:commentReference w:id="16"/>
      </w:r>
      <w:r w:rsidR="00AA5C47">
        <w:rPr>
          <w:rFonts w:asciiTheme="majorBidi" w:eastAsia="Times New Roman" w:hAnsiTheme="majorBidi" w:cstheme="majorBidi"/>
          <w:color w:val="222222"/>
          <w:shd w:val="clear" w:color="auto" w:fill="FFFFFF"/>
          <w:lang w:bidi="he-IL"/>
        </w:rPr>
        <w:t>i</w:t>
      </w:r>
      <w:r w:rsidR="00AA5C47" w:rsidRPr="00160EBA">
        <w:rPr>
          <w:rFonts w:asciiTheme="majorBidi" w:eastAsia="Times New Roman" w:hAnsiTheme="majorBidi" w:cstheme="majorBidi"/>
          <w:color w:val="222222"/>
          <w:shd w:val="clear" w:color="auto" w:fill="FFFFFF"/>
          <w:lang w:bidi="he-IL"/>
        </w:rPr>
        <w:t xml:space="preserve">n most of the socialist </w:t>
      </w:r>
      <w:r w:rsidR="00AA5C47">
        <w:rPr>
          <w:rFonts w:asciiTheme="majorBidi" w:eastAsia="Times New Roman" w:hAnsiTheme="majorBidi" w:cstheme="majorBidi"/>
          <w:color w:val="222222"/>
          <w:shd w:val="clear" w:color="auto" w:fill="FFFFFF"/>
          <w:lang w:bidi="he-IL"/>
        </w:rPr>
        <w:t xml:space="preserve">and </w:t>
      </w:r>
      <w:r w:rsidR="00E046A0">
        <w:rPr>
          <w:rFonts w:asciiTheme="majorBidi" w:eastAsia="Times New Roman" w:hAnsiTheme="majorBidi" w:cstheme="majorBidi"/>
          <w:color w:val="222222"/>
          <w:shd w:val="clear" w:color="auto" w:fill="FFFFFF"/>
          <w:lang w:bidi="he-IL"/>
        </w:rPr>
        <w:t>even adamantly</w:t>
      </w:r>
      <w:r w:rsidR="00E046A0" w:rsidRPr="00160EBA">
        <w:rPr>
          <w:rFonts w:asciiTheme="majorBidi" w:eastAsia="Times New Roman" w:hAnsiTheme="majorBidi" w:cstheme="majorBidi"/>
          <w:color w:val="222222"/>
          <w:shd w:val="clear" w:color="auto" w:fill="FFFFFF"/>
          <w:lang w:bidi="he-IL"/>
        </w:rPr>
        <w:t xml:space="preserve"> </w:t>
      </w:r>
      <w:r w:rsidR="00AA5C47" w:rsidRPr="00160EBA">
        <w:rPr>
          <w:rFonts w:asciiTheme="majorBidi" w:eastAsia="Times New Roman" w:hAnsiTheme="majorBidi" w:cstheme="majorBidi"/>
          <w:color w:val="222222"/>
          <w:shd w:val="clear" w:color="auto" w:fill="FFFFFF"/>
          <w:lang w:bidi="he-IL"/>
        </w:rPr>
        <w:t xml:space="preserve">anti-socialist </w:t>
      </w:r>
      <w:r w:rsidR="00AA5C47">
        <w:rPr>
          <w:rFonts w:asciiTheme="majorBidi" w:eastAsia="Times New Roman" w:hAnsiTheme="majorBidi" w:cstheme="majorBidi"/>
          <w:color w:val="222222"/>
          <w:shd w:val="clear" w:color="auto" w:fill="FFFFFF"/>
          <w:lang w:bidi="he-IL"/>
        </w:rPr>
        <w:t>w</w:t>
      </w:r>
      <w:r w:rsidR="00AA5C47" w:rsidRPr="00160EBA">
        <w:rPr>
          <w:rFonts w:asciiTheme="majorBidi" w:eastAsia="Times New Roman" w:hAnsiTheme="majorBidi" w:cstheme="majorBidi"/>
          <w:color w:val="222222"/>
          <w:shd w:val="clear" w:color="auto" w:fill="FFFFFF"/>
          <w:lang w:bidi="he-IL"/>
        </w:rPr>
        <w:t>ritings</w:t>
      </w:r>
      <w:r w:rsidR="00AA5C47" w:rsidRPr="00F81F6F">
        <w:rPr>
          <w:rFonts w:asciiTheme="majorBidi" w:eastAsia="Times New Roman" w:hAnsiTheme="majorBidi" w:cstheme="majorBidi"/>
          <w:color w:val="222222"/>
          <w:shd w:val="clear" w:color="auto" w:fill="FFFFFF"/>
          <w:lang w:bidi="he-IL"/>
        </w:rPr>
        <w:t xml:space="preserve"> </w:t>
      </w:r>
      <w:r w:rsidR="00AA5C47" w:rsidRPr="00160EBA">
        <w:rPr>
          <w:rFonts w:asciiTheme="majorBidi" w:eastAsia="Times New Roman" w:hAnsiTheme="majorBidi" w:cstheme="majorBidi"/>
          <w:color w:val="222222"/>
          <w:shd w:val="clear" w:color="auto" w:fill="FFFFFF"/>
          <w:lang w:bidi="he-IL"/>
        </w:rPr>
        <w:t>of the</w:t>
      </w:r>
      <w:r w:rsidR="00AA5C47">
        <w:rPr>
          <w:rFonts w:asciiTheme="majorBidi" w:eastAsia="Times New Roman" w:hAnsiTheme="majorBidi" w:cstheme="majorBidi"/>
          <w:color w:val="222222"/>
          <w:shd w:val="clear" w:color="auto" w:fill="FFFFFF"/>
          <w:lang w:bidi="he-IL"/>
        </w:rPr>
        <w:t xml:space="preserve"> </w:t>
      </w:r>
      <w:commentRangeStart w:id="17"/>
      <w:r w:rsidR="00AA5C47">
        <w:rPr>
          <w:rFonts w:asciiTheme="majorBidi" w:eastAsia="Times New Roman" w:hAnsiTheme="majorBidi" w:cstheme="majorBidi"/>
          <w:color w:val="222222"/>
          <w:shd w:val="clear" w:color="auto" w:fill="FFFFFF"/>
          <w:lang w:bidi="he-IL"/>
        </w:rPr>
        <w:t>interwar period</w:t>
      </w:r>
      <w:commentRangeEnd w:id="17"/>
      <w:r w:rsidR="00AA5C47">
        <w:rPr>
          <w:rStyle w:val="CommentReference"/>
        </w:rPr>
        <w:commentReference w:id="17"/>
      </w:r>
      <w:r w:rsidR="00495E79">
        <w:rPr>
          <w:rFonts w:asciiTheme="majorBidi" w:eastAsia="Times New Roman" w:hAnsiTheme="majorBidi" w:cstheme="majorBidi"/>
          <w:color w:val="222222"/>
          <w:shd w:val="clear" w:color="auto" w:fill="FFFFFF"/>
          <w:lang w:bidi="he-IL"/>
        </w:rPr>
        <w:t>;</w:t>
      </w:r>
      <w:r w:rsidR="00AA5C47">
        <w:rPr>
          <w:rFonts w:asciiTheme="majorBidi" w:eastAsia="Times New Roman" w:hAnsiTheme="majorBidi" w:cstheme="majorBidi"/>
          <w:color w:val="222222"/>
          <w:shd w:val="clear" w:color="auto" w:fill="FFFFFF"/>
          <w:lang w:bidi="he-IL"/>
        </w:rPr>
        <w:t xml:space="preserve"> all the</w:t>
      </w:r>
      <w:r w:rsidR="00F81F6F" w:rsidRPr="00160EBA">
        <w:rPr>
          <w:rFonts w:asciiTheme="majorBidi" w:eastAsia="Times New Roman" w:hAnsiTheme="majorBidi" w:cstheme="majorBidi"/>
          <w:color w:val="222222"/>
          <w:shd w:val="clear" w:color="auto" w:fill="FFFFFF"/>
          <w:lang w:bidi="he-IL"/>
        </w:rPr>
        <w:t xml:space="preserve"> authors </w:t>
      </w:r>
      <w:r w:rsidR="00AA5C47" w:rsidRPr="00160EBA">
        <w:rPr>
          <w:rFonts w:asciiTheme="majorBidi" w:eastAsia="Times New Roman" w:hAnsiTheme="majorBidi" w:cstheme="majorBidi"/>
          <w:color w:val="222222"/>
          <w:shd w:val="clear" w:color="auto" w:fill="FFFFFF"/>
          <w:lang w:bidi="he-IL"/>
        </w:rPr>
        <w:t xml:space="preserve">that I </w:t>
      </w:r>
      <w:r w:rsidR="00AA5C47">
        <w:rPr>
          <w:rFonts w:asciiTheme="majorBidi" w:eastAsia="Times New Roman" w:hAnsiTheme="majorBidi" w:cstheme="majorBidi"/>
          <w:color w:val="222222"/>
          <w:shd w:val="clear" w:color="auto" w:fill="FFFFFF"/>
          <w:lang w:bidi="he-IL"/>
        </w:rPr>
        <w:t xml:space="preserve">am aware of who </w:t>
      </w:r>
      <w:r w:rsidR="00561EF8">
        <w:rPr>
          <w:rFonts w:asciiTheme="majorBidi" w:eastAsia="Times New Roman" w:hAnsiTheme="majorBidi" w:cstheme="majorBidi"/>
          <w:color w:val="222222"/>
          <w:shd w:val="clear" w:color="auto" w:fill="FFFFFF"/>
          <w:lang w:bidi="he-IL"/>
        </w:rPr>
        <w:t>wrote about ideology for the</w:t>
      </w:r>
      <w:r w:rsidR="00AA5C47" w:rsidRPr="00160EBA">
        <w:rPr>
          <w:rFonts w:asciiTheme="majorBidi" w:eastAsia="Times New Roman" w:hAnsiTheme="majorBidi" w:cstheme="majorBidi"/>
          <w:color w:val="222222"/>
          <w:shd w:val="clear" w:color="auto" w:fill="FFFFFF"/>
          <w:lang w:bidi="he-IL"/>
        </w:rPr>
        <w:t xml:space="preserve"> Agudat Yisrael Workers </w:t>
      </w:r>
      <w:r w:rsidR="00AA5C47">
        <w:rPr>
          <w:rFonts w:asciiTheme="majorBidi" w:eastAsia="Times New Roman" w:hAnsiTheme="majorBidi" w:cstheme="majorBidi"/>
          <w:color w:val="222222"/>
          <w:shd w:val="clear" w:color="auto" w:fill="FFFFFF"/>
          <w:lang w:bidi="he-IL"/>
        </w:rPr>
        <w:t>m</w:t>
      </w:r>
      <w:r w:rsidR="00AA5C47" w:rsidRPr="00160EBA">
        <w:rPr>
          <w:rFonts w:asciiTheme="majorBidi" w:eastAsia="Times New Roman" w:hAnsiTheme="majorBidi" w:cstheme="majorBidi"/>
          <w:color w:val="222222"/>
          <w:shd w:val="clear" w:color="auto" w:fill="FFFFFF"/>
          <w:lang w:bidi="he-IL"/>
        </w:rPr>
        <w:t>ovement</w:t>
      </w:r>
      <w:r w:rsidRPr="00160EBA">
        <w:rPr>
          <w:rFonts w:asciiTheme="majorBidi" w:eastAsia="Times New Roman" w:hAnsiTheme="majorBidi" w:cstheme="majorBidi"/>
          <w:color w:val="222222"/>
          <w:shd w:val="clear" w:color="auto" w:fill="FFFFFF"/>
          <w:lang w:bidi="he-IL"/>
        </w:rPr>
        <w:t xml:space="preserve"> </w:t>
      </w:r>
      <w:r w:rsidR="00F81F6F" w:rsidRPr="00160EBA">
        <w:rPr>
          <w:rFonts w:asciiTheme="majorBidi" w:eastAsia="Times New Roman" w:hAnsiTheme="majorBidi" w:cstheme="majorBidi"/>
          <w:color w:val="222222"/>
          <w:shd w:val="clear" w:color="auto" w:fill="FFFFFF"/>
          <w:lang w:bidi="he-IL"/>
        </w:rPr>
        <w:t>were familiar with Marx and his w</w:t>
      </w:r>
      <w:r w:rsidR="00AA5C47">
        <w:rPr>
          <w:rFonts w:asciiTheme="majorBidi" w:eastAsia="Times New Roman" w:hAnsiTheme="majorBidi" w:cstheme="majorBidi"/>
          <w:color w:val="222222"/>
          <w:shd w:val="clear" w:color="auto" w:fill="FFFFFF"/>
          <w:lang w:bidi="he-IL"/>
        </w:rPr>
        <w:t>ork</w:t>
      </w:r>
      <w:r w:rsidR="00F81F6F">
        <w:rPr>
          <w:rFonts w:asciiTheme="majorBidi" w:eastAsia="Times New Roman" w:hAnsiTheme="majorBidi" w:cstheme="majorBidi"/>
          <w:color w:val="222222"/>
          <w:shd w:val="clear" w:color="auto" w:fill="FFFFFF"/>
          <w:lang w:bidi="he-IL"/>
        </w:rPr>
        <w:t xml:space="preserve">. </w:t>
      </w:r>
      <w:r w:rsidR="00725378">
        <w:rPr>
          <w:rFonts w:asciiTheme="majorBidi" w:eastAsia="Times New Roman" w:hAnsiTheme="majorBidi" w:cstheme="majorBidi"/>
          <w:color w:val="222222"/>
          <w:shd w:val="clear" w:color="auto" w:fill="FFFFFF"/>
          <w:lang w:bidi="he-IL"/>
        </w:rPr>
        <w:t xml:space="preserve">Yet, on the surface, </w:t>
      </w:r>
      <w:r w:rsidR="00725378" w:rsidRPr="00160EBA">
        <w:rPr>
          <w:rFonts w:asciiTheme="majorBidi" w:eastAsia="Times New Roman" w:hAnsiTheme="majorBidi" w:cstheme="majorBidi"/>
          <w:color w:val="222222"/>
          <w:shd w:val="clear" w:color="auto" w:fill="FFFFFF"/>
          <w:lang w:bidi="he-IL"/>
        </w:rPr>
        <w:t xml:space="preserve">Marx </w:t>
      </w:r>
      <w:r w:rsidR="00725378">
        <w:rPr>
          <w:rFonts w:asciiTheme="majorBidi" w:eastAsia="Times New Roman" w:hAnsiTheme="majorBidi" w:cstheme="majorBidi"/>
          <w:color w:val="222222"/>
          <w:shd w:val="clear" w:color="auto" w:fill="FFFFFF"/>
          <w:lang w:bidi="he-IL"/>
        </w:rPr>
        <w:t>appears</w:t>
      </w:r>
      <w:r w:rsidR="00725378" w:rsidRPr="00160EBA">
        <w:rPr>
          <w:rFonts w:asciiTheme="majorBidi" w:eastAsia="Times New Roman" w:hAnsiTheme="majorBidi" w:cstheme="majorBidi"/>
          <w:color w:val="222222"/>
          <w:shd w:val="clear" w:color="auto" w:fill="FFFFFF"/>
          <w:lang w:bidi="he-IL"/>
        </w:rPr>
        <w:t xml:space="preserve"> completely absent</w:t>
      </w:r>
      <w:r w:rsidR="00725378">
        <w:rPr>
          <w:rFonts w:asciiTheme="majorBidi" w:eastAsia="Times New Roman" w:hAnsiTheme="majorBidi" w:cstheme="majorBidi"/>
          <w:color w:val="222222"/>
          <w:shd w:val="clear" w:color="auto" w:fill="FFFFFF"/>
          <w:lang w:bidi="he-IL"/>
        </w:rPr>
        <w:t xml:space="preserve"> from the </w:t>
      </w:r>
      <w:commentRangeStart w:id="18"/>
      <w:r w:rsidR="00725378" w:rsidRPr="00160EBA">
        <w:rPr>
          <w:rFonts w:asciiTheme="majorBidi" w:eastAsia="Times New Roman" w:hAnsiTheme="majorBidi" w:cstheme="majorBidi"/>
          <w:color w:val="222222"/>
          <w:shd w:val="clear" w:color="auto" w:fill="FFFFFF"/>
          <w:lang w:bidi="he-IL"/>
        </w:rPr>
        <w:t>writings of the Agudat Yisrael Workers Movement</w:t>
      </w:r>
      <w:commentRangeEnd w:id="18"/>
      <w:r w:rsidR="00725378">
        <w:rPr>
          <w:rStyle w:val="CommentReference"/>
        </w:rPr>
        <w:commentReference w:id="18"/>
      </w:r>
      <w:r w:rsidR="00725378">
        <w:rPr>
          <w:rFonts w:asciiTheme="majorBidi" w:eastAsia="Times New Roman" w:hAnsiTheme="majorBidi" w:cstheme="majorBidi"/>
          <w:color w:val="222222"/>
          <w:shd w:val="clear" w:color="auto" w:fill="FFFFFF"/>
          <w:lang w:bidi="he-IL"/>
        </w:rPr>
        <w:t>. T</w:t>
      </w:r>
      <w:r w:rsidRPr="00160EBA">
        <w:rPr>
          <w:rFonts w:asciiTheme="majorBidi" w:eastAsia="Times New Roman" w:hAnsiTheme="majorBidi" w:cstheme="majorBidi"/>
          <w:color w:val="222222"/>
          <w:shd w:val="clear" w:color="auto" w:fill="FFFFFF"/>
          <w:lang w:bidi="he-IL"/>
        </w:rPr>
        <w:t>here i</w:t>
      </w:r>
      <w:r w:rsidR="00F81F6F">
        <w:rPr>
          <w:rFonts w:asciiTheme="majorBidi" w:eastAsia="Times New Roman" w:hAnsiTheme="majorBidi" w:cstheme="majorBidi"/>
          <w:color w:val="222222"/>
          <w:shd w:val="clear" w:color="auto" w:fill="FFFFFF"/>
          <w:lang w:bidi="he-IL"/>
        </w:rPr>
        <w:t>s not</w:t>
      </w:r>
      <w:r w:rsidRPr="00160EBA">
        <w:rPr>
          <w:rFonts w:asciiTheme="majorBidi" w:eastAsia="Times New Roman" w:hAnsiTheme="majorBidi" w:cstheme="majorBidi"/>
          <w:color w:val="222222"/>
          <w:shd w:val="clear" w:color="auto" w:fill="FFFFFF"/>
          <w:lang w:bidi="he-IL"/>
        </w:rPr>
        <w:t xml:space="preserve"> a single reference to Marx or quotes from the Communist Manifesto or any of his </w:t>
      </w:r>
      <w:r w:rsidR="00F81F6F">
        <w:rPr>
          <w:rFonts w:asciiTheme="majorBidi" w:eastAsia="Times New Roman" w:hAnsiTheme="majorBidi" w:cstheme="majorBidi"/>
          <w:color w:val="222222"/>
          <w:shd w:val="clear" w:color="auto" w:fill="FFFFFF"/>
          <w:lang w:bidi="he-IL"/>
        </w:rPr>
        <w:t xml:space="preserve">other </w:t>
      </w:r>
      <w:r w:rsidRPr="00160EBA">
        <w:rPr>
          <w:rFonts w:asciiTheme="majorBidi" w:eastAsia="Times New Roman" w:hAnsiTheme="majorBidi" w:cstheme="majorBidi"/>
          <w:color w:val="222222"/>
          <w:shd w:val="clear" w:color="auto" w:fill="FFFFFF"/>
          <w:lang w:bidi="he-IL"/>
        </w:rPr>
        <w:t xml:space="preserve">writings </w:t>
      </w:r>
      <w:r w:rsidR="00F81F6F">
        <w:rPr>
          <w:rFonts w:asciiTheme="majorBidi" w:eastAsia="Times New Roman" w:hAnsiTheme="majorBidi" w:cstheme="majorBidi"/>
          <w:color w:val="222222"/>
          <w:shd w:val="clear" w:color="auto" w:fill="FFFFFF"/>
          <w:lang w:bidi="he-IL"/>
        </w:rPr>
        <w:t xml:space="preserve">in </w:t>
      </w:r>
      <w:r w:rsidRPr="00160EBA">
        <w:rPr>
          <w:rFonts w:asciiTheme="majorBidi" w:eastAsia="Times New Roman" w:hAnsiTheme="majorBidi" w:cstheme="majorBidi"/>
          <w:color w:val="222222"/>
          <w:shd w:val="clear" w:color="auto" w:fill="FFFFFF"/>
          <w:lang w:bidi="he-IL"/>
        </w:rPr>
        <w:t xml:space="preserve">these </w:t>
      </w:r>
      <w:r w:rsidR="00725378">
        <w:rPr>
          <w:rFonts w:asciiTheme="majorBidi" w:eastAsia="Times New Roman" w:hAnsiTheme="majorBidi" w:cstheme="majorBidi"/>
          <w:color w:val="222222"/>
          <w:shd w:val="clear" w:color="auto" w:fill="FFFFFF"/>
          <w:lang w:bidi="he-IL"/>
        </w:rPr>
        <w:t>texts</w:t>
      </w:r>
      <w:r w:rsidRPr="00160EBA">
        <w:rPr>
          <w:rFonts w:asciiTheme="majorBidi" w:eastAsia="Times New Roman" w:hAnsiTheme="majorBidi" w:cstheme="majorBidi"/>
          <w:color w:val="222222"/>
          <w:shd w:val="clear" w:color="auto" w:fill="FFFFFF"/>
          <w:lang w:bidi="he-IL"/>
        </w:rPr>
        <w:t xml:space="preserve">. </w:t>
      </w:r>
      <w:r w:rsidR="00681ACE">
        <w:rPr>
          <w:rFonts w:asciiTheme="majorBidi" w:eastAsia="Times New Roman" w:hAnsiTheme="majorBidi" w:cstheme="majorBidi"/>
          <w:color w:val="222222"/>
          <w:shd w:val="clear" w:color="auto" w:fill="FFFFFF"/>
          <w:lang w:bidi="he-IL"/>
        </w:rPr>
        <w:t>The authors make a concerted effort to distance themselves from what appears to be socialist and Marxist influence and to depict the workers</w:t>
      </w:r>
      <w:r w:rsidR="00E046A0">
        <w:rPr>
          <w:rFonts w:asciiTheme="majorBidi" w:eastAsia="Times New Roman" w:hAnsiTheme="majorBidi" w:cstheme="majorBidi"/>
          <w:color w:val="222222"/>
          <w:shd w:val="clear" w:color="auto" w:fill="FFFFFF"/>
          <w:lang w:bidi="he-IL"/>
        </w:rPr>
        <w:t>’</w:t>
      </w:r>
      <w:r w:rsidR="00681ACE">
        <w:rPr>
          <w:rFonts w:asciiTheme="majorBidi" w:eastAsia="Times New Roman" w:hAnsiTheme="majorBidi" w:cstheme="majorBidi"/>
          <w:color w:val="222222"/>
          <w:shd w:val="clear" w:color="auto" w:fill="FFFFFF"/>
          <w:lang w:bidi="he-IL"/>
        </w:rPr>
        <w:t xml:space="preserve"> movement’s ideological platform as reflecting a wholly Jewish outlook. </w:t>
      </w:r>
    </w:p>
    <w:p w14:paraId="2CD11363" w14:textId="03BAA238" w:rsidR="00160EBA" w:rsidRPr="00160EBA" w:rsidRDefault="00725378" w:rsidP="002B07B0">
      <w:pPr>
        <w:spacing w:line="480" w:lineRule="auto"/>
        <w:ind w:firstLine="720"/>
        <w:rPr>
          <w:rFonts w:asciiTheme="majorBidi" w:eastAsia="Times New Roman" w:hAnsiTheme="majorBidi" w:cstheme="majorBidi"/>
          <w:lang w:bidi="he-IL"/>
        </w:rPr>
      </w:pPr>
      <w:r>
        <w:rPr>
          <w:rFonts w:asciiTheme="majorBidi" w:eastAsia="Times New Roman" w:hAnsiTheme="majorBidi" w:cstheme="majorBidi"/>
          <w:color w:val="222222"/>
          <w:shd w:val="clear" w:color="auto" w:fill="FFFFFF"/>
          <w:lang w:bidi="he-IL"/>
        </w:rPr>
        <w:t>I</w:t>
      </w:r>
      <w:r w:rsidR="00681ACE">
        <w:rPr>
          <w:rFonts w:asciiTheme="majorBidi" w:eastAsia="Times New Roman" w:hAnsiTheme="majorBidi" w:cstheme="majorBidi"/>
          <w:color w:val="222222"/>
          <w:shd w:val="clear" w:color="auto" w:fill="FFFFFF"/>
          <w:lang w:bidi="he-IL"/>
        </w:rPr>
        <w:t xml:space="preserve">t is clear that this </w:t>
      </w:r>
      <w:r w:rsidR="00E046A0">
        <w:rPr>
          <w:rFonts w:asciiTheme="majorBidi" w:eastAsia="Times New Roman" w:hAnsiTheme="majorBidi" w:cstheme="majorBidi"/>
          <w:color w:val="222222"/>
          <w:shd w:val="clear" w:color="auto" w:fill="FFFFFF"/>
          <w:lang w:bidi="he-IL"/>
        </w:rPr>
        <w:t>was not the actual situation</w:t>
      </w:r>
      <w:r w:rsidR="00681ACE">
        <w:rPr>
          <w:rFonts w:asciiTheme="majorBidi" w:eastAsia="Times New Roman" w:hAnsiTheme="majorBidi" w:cstheme="majorBidi"/>
          <w:color w:val="222222"/>
          <w:shd w:val="clear" w:color="auto" w:fill="FFFFFF"/>
          <w:lang w:bidi="he-IL"/>
        </w:rPr>
        <w:t xml:space="preserve">. The pressing need to emphasize the existence of a </w:t>
      </w:r>
      <w:r w:rsidR="00237401">
        <w:rPr>
          <w:rFonts w:asciiTheme="majorBidi" w:eastAsia="Times New Roman" w:hAnsiTheme="majorBidi" w:cstheme="majorBidi"/>
          <w:color w:val="222222"/>
          <w:shd w:val="clear" w:color="auto" w:fill="FFFFFF"/>
          <w:lang w:bidi="he-IL"/>
        </w:rPr>
        <w:t>common</w:t>
      </w:r>
      <w:r w:rsidR="00681ACE">
        <w:rPr>
          <w:rFonts w:asciiTheme="majorBidi" w:eastAsia="Times New Roman" w:hAnsiTheme="majorBidi" w:cstheme="majorBidi"/>
          <w:color w:val="222222"/>
          <w:shd w:val="clear" w:color="auto" w:fill="FFFFFF"/>
          <w:lang w:bidi="he-IL"/>
        </w:rPr>
        <w:t xml:space="preserve"> Jewish fate</w:t>
      </w:r>
      <w:r w:rsidR="00E046A0">
        <w:rPr>
          <w:rFonts w:asciiTheme="majorBidi" w:eastAsia="Times New Roman" w:hAnsiTheme="majorBidi" w:cstheme="majorBidi"/>
          <w:color w:val="222222"/>
          <w:shd w:val="clear" w:color="auto" w:fill="FFFFFF"/>
          <w:lang w:bidi="he-IL"/>
        </w:rPr>
        <w:t>, with</w:t>
      </w:r>
      <w:r w:rsidR="00237401">
        <w:rPr>
          <w:rFonts w:asciiTheme="majorBidi" w:eastAsia="Times New Roman" w:hAnsiTheme="majorBidi" w:cstheme="majorBidi"/>
          <w:color w:val="222222"/>
          <w:shd w:val="clear" w:color="auto" w:fill="FFFFFF"/>
          <w:lang w:bidi="he-IL"/>
        </w:rPr>
        <w:t xml:space="preserve"> both</w:t>
      </w:r>
      <w:r w:rsidR="00681ACE">
        <w:rPr>
          <w:rFonts w:asciiTheme="majorBidi" w:eastAsia="Times New Roman" w:hAnsiTheme="majorBidi" w:cstheme="majorBidi"/>
          <w:color w:val="222222"/>
          <w:shd w:val="clear" w:color="auto" w:fill="FFFFFF"/>
          <w:lang w:bidi="he-IL"/>
        </w:rPr>
        <w:t xml:space="preserve"> rich and poor </w:t>
      </w:r>
      <w:r w:rsidR="00237401">
        <w:rPr>
          <w:rFonts w:asciiTheme="majorBidi" w:eastAsia="Times New Roman" w:hAnsiTheme="majorBidi" w:cstheme="majorBidi"/>
          <w:color w:val="222222"/>
          <w:shd w:val="clear" w:color="auto" w:fill="FFFFFF"/>
          <w:lang w:bidi="he-IL"/>
        </w:rPr>
        <w:t>aspiring t</w:t>
      </w:r>
      <w:r>
        <w:rPr>
          <w:rFonts w:asciiTheme="majorBidi" w:eastAsia="Times New Roman" w:hAnsiTheme="majorBidi" w:cstheme="majorBidi"/>
          <w:color w:val="222222"/>
          <w:shd w:val="clear" w:color="auto" w:fill="FFFFFF"/>
          <w:lang w:bidi="he-IL"/>
        </w:rPr>
        <w:t xml:space="preserve">o </w:t>
      </w:r>
      <w:r w:rsidR="00237401">
        <w:rPr>
          <w:rFonts w:asciiTheme="majorBidi" w:eastAsia="Times New Roman" w:hAnsiTheme="majorBidi" w:cstheme="majorBidi"/>
          <w:color w:val="222222"/>
          <w:shd w:val="clear" w:color="auto" w:fill="FFFFFF"/>
          <w:lang w:bidi="he-IL"/>
        </w:rPr>
        <w:t>express divine justice</w:t>
      </w:r>
      <w:r w:rsidR="00E046A0">
        <w:rPr>
          <w:rFonts w:asciiTheme="majorBidi" w:eastAsia="Times New Roman" w:hAnsiTheme="majorBidi" w:cstheme="majorBidi"/>
          <w:color w:val="222222"/>
          <w:shd w:val="clear" w:color="auto" w:fill="FFFFFF"/>
          <w:lang w:bidi="he-IL"/>
        </w:rPr>
        <w:t>,</w:t>
      </w:r>
      <w:r w:rsidR="00237401">
        <w:rPr>
          <w:rFonts w:asciiTheme="majorBidi" w:eastAsia="Times New Roman" w:hAnsiTheme="majorBidi" w:cstheme="majorBidi"/>
          <w:color w:val="222222"/>
          <w:shd w:val="clear" w:color="auto" w:fill="FFFFFF"/>
          <w:lang w:bidi="he-IL"/>
        </w:rPr>
        <w:t xml:space="preserve"> reflects a clear challenge to Marx’s theory of class warfare. In contrast, the idea of the workers as independent actors </w:t>
      </w:r>
      <w:r w:rsidR="00561EF8">
        <w:rPr>
          <w:rFonts w:asciiTheme="majorBidi" w:eastAsia="Times New Roman" w:hAnsiTheme="majorBidi" w:cstheme="majorBidi"/>
          <w:color w:val="222222"/>
          <w:shd w:val="clear" w:color="auto" w:fill="FFFFFF"/>
          <w:lang w:bidi="he-IL"/>
        </w:rPr>
        <w:t>portending</w:t>
      </w:r>
      <w:r w:rsidR="00237401">
        <w:rPr>
          <w:rFonts w:asciiTheme="majorBidi" w:eastAsia="Times New Roman" w:hAnsiTheme="majorBidi" w:cstheme="majorBidi"/>
          <w:color w:val="222222"/>
          <w:shd w:val="clear" w:color="auto" w:fill="FFFFFF"/>
          <w:lang w:bidi="he-IL"/>
        </w:rPr>
        <w:t xml:space="preserve"> change, which appeared in the texts we</w:t>
      </w:r>
      <w:r w:rsidR="00E046A0">
        <w:rPr>
          <w:rFonts w:asciiTheme="majorBidi" w:eastAsia="Times New Roman" w:hAnsiTheme="majorBidi" w:cstheme="majorBidi"/>
          <w:color w:val="222222"/>
          <w:shd w:val="clear" w:color="auto" w:fill="FFFFFF"/>
          <w:lang w:bidi="he-IL"/>
        </w:rPr>
        <w:t xml:space="preserve"> have</w:t>
      </w:r>
      <w:r w:rsidR="00237401">
        <w:rPr>
          <w:rFonts w:asciiTheme="majorBidi" w:eastAsia="Times New Roman" w:hAnsiTheme="majorBidi" w:cstheme="majorBidi"/>
          <w:color w:val="222222"/>
          <w:shd w:val="clear" w:color="auto" w:fill="FFFFFF"/>
          <w:lang w:bidi="he-IL"/>
        </w:rPr>
        <w:t xml:space="preserve"> discussed, runs </w:t>
      </w:r>
      <w:r>
        <w:rPr>
          <w:rFonts w:asciiTheme="majorBidi" w:eastAsia="Times New Roman" w:hAnsiTheme="majorBidi" w:cstheme="majorBidi"/>
          <w:color w:val="222222"/>
          <w:shd w:val="clear" w:color="auto" w:fill="FFFFFF"/>
          <w:lang w:bidi="he-IL"/>
        </w:rPr>
        <w:t>counter</w:t>
      </w:r>
      <w:r w:rsidR="00237401">
        <w:rPr>
          <w:rFonts w:asciiTheme="majorBidi" w:eastAsia="Times New Roman" w:hAnsiTheme="majorBidi" w:cstheme="majorBidi"/>
          <w:color w:val="222222"/>
          <w:shd w:val="clear" w:color="auto" w:fill="FFFFFF"/>
          <w:lang w:bidi="he-IL"/>
        </w:rPr>
        <w:t xml:space="preserve"> to the idea of a shared Jewish fate</w:t>
      </w:r>
      <w:r w:rsidR="00E046A0">
        <w:rPr>
          <w:rFonts w:asciiTheme="majorBidi" w:eastAsia="Times New Roman" w:hAnsiTheme="majorBidi" w:cstheme="majorBidi"/>
          <w:color w:val="222222"/>
          <w:shd w:val="clear" w:color="auto" w:fill="FFFFFF"/>
          <w:lang w:bidi="he-IL"/>
        </w:rPr>
        <w:t>, and</w:t>
      </w:r>
      <w:r>
        <w:rPr>
          <w:rFonts w:asciiTheme="majorBidi" w:eastAsia="Times New Roman" w:hAnsiTheme="majorBidi" w:cstheme="majorBidi"/>
          <w:color w:val="222222"/>
          <w:shd w:val="clear" w:color="auto" w:fill="FFFFFF"/>
          <w:lang w:bidi="he-IL"/>
        </w:rPr>
        <w:t xml:space="preserve"> is based on</w:t>
      </w:r>
      <w:r w:rsidRPr="00725378">
        <w:rPr>
          <w:rFonts w:asciiTheme="majorBidi" w:eastAsia="Times New Roman" w:hAnsiTheme="majorBidi" w:cstheme="majorBidi"/>
          <w:color w:val="222222"/>
          <w:shd w:val="clear" w:color="auto" w:fill="FFFFFF"/>
          <w:lang w:bidi="he-IL"/>
        </w:rPr>
        <w:t xml:space="preserve"> </w:t>
      </w:r>
      <w:r>
        <w:rPr>
          <w:rFonts w:asciiTheme="majorBidi" w:eastAsia="Times New Roman" w:hAnsiTheme="majorBidi" w:cstheme="majorBidi"/>
          <w:color w:val="222222"/>
          <w:shd w:val="clear" w:color="auto" w:fill="FFFFFF"/>
          <w:lang w:bidi="he-IL"/>
        </w:rPr>
        <w:t xml:space="preserve">Marx’s view of </w:t>
      </w:r>
      <w:r w:rsidR="00561EF8">
        <w:rPr>
          <w:rFonts w:asciiTheme="majorBidi" w:eastAsia="Times New Roman" w:hAnsiTheme="majorBidi" w:cstheme="majorBidi"/>
          <w:color w:val="222222"/>
          <w:shd w:val="clear" w:color="auto" w:fill="FFFFFF"/>
          <w:lang w:bidi="he-IL"/>
        </w:rPr>
        <w:t xml:space="preserve">the </w:t>
      </w:r>
      <w:r>
        <w:rPr>
          <w:rFonts w:asciiTheme="majorBidi" w:eastAsia="Times New Roman" w:hAnsiTheme="majorBidi" w:cstheme="majorBidi"/>
          <w:color w:val="222222"/>
          <w:shd w:val="clear" w:color="auto" w:fill="FFFFFF"/>
          <w:lang w:bidi="he-IL"/>
        </w:rPr>
        <w:t>proletariat</w:t>
      </w:r>
      <w:r w:rsidR="00237401">
        <w:rPr>
          <w:rFonts w:asciiTheme="majorBidi" w:eastAsia="Times New Roman" w:hAnsiTheme="majorBidi" w:cstheme="majorBidi"/>
          <w:color w:val="222222"/>
          <w:shd w:val="clear" w:color="auto" w:fill="FFFFFF"/>
          <w:lang w:bidi="he-IL"/>
        </w:rPr>
        <w:t xml:space="preserve">. These two examples </w:t>
      </w:r>
      <w:r w:rsidR="006843B0">
        <w:rPr>
          <w:rFonts w:asciiTheme="majorBidi" w:eastAsia="Times New Roman" w:hAnsiTheme="majorBidi" w:cstheme="majorBidi"/>
          <w:color w:val="222222"/>
          <w:shd w:val="clear" w:color="auto" w:fill="FFFFFF"/>
          <w:lang w:bidi="he-IL"/>
        </w:rPr>
        <w:t>point to</w:t>
      </w:r>
      <w:r w:rsidR="00237401">
        <w:rPr>
          <w:rFonts w:asciiTheme="majorBidi" w:eastAsia="Times New Roman" w:hAnsiTheme="majorBidi" w:cstheme="majorBidi"/>
          <w:color w:val="222222"/>
          <w:shd w:val="clear" w:color="auto" w:fill="FFFFFF"/>
          <w:lang w:bidi="he-IL"/>
        </w:rPr>
        <w:t xml:space="preserve"> </w:t>
      </w:r>
      <w:r w:rsidR="006843B0">
        <w:rPr>
          <w:rFonts w:asciiTheme="majorBidi" w:eastAsia="Times New Roman" w:hAnsiTheme="majorBidi" w:cstheme="majorBidi"/>
          <w:color w:val="222222"/>
          <w:shd w:val="clear" w:color="auto" w:fill="FFFFFF"/>
          <w:lang w:bidi="he-IL"/>
        </w:rPr>
        <w:t xml:space="preserve">Marx’s </w:t>
      </w:r>
      <w:r>
        <w:rPr>
          <w:rFonts w:asciiTheme="majorBidi" w:eastAsia="Times New Roman" w:hAnsiTheme="majorBidi" w:cstheme="majorBidi"/>
          <w:color w:val="222222"/>
          <w:shd w:val="clear" w:color="auto" w:fill="FFFFFF"/>
          <w:lang w:bidi="he-IL"/>
        </w:rPr>
        <w:t xml:space="preserve">veiled </w:t>
      </w:r>
      <w:r w:rsidR="006843B0">
        <w:rPr>
          <w:rFonts w:asciiTheme="majorBidi" w:eastAsia="Times New Roman" w:hAnsiTheme="majorBidi" w:cstheme="majorBidi"/>
          <w:color w:val="222222"/>
          <w:shd w:val="clear" w:color="auto" w:fill="FFFFFF"/>
          <w:lang w:bidi="he-IL"/>
        </w:rPr>
        <w:t xml:space="preserve">presence in </w:t>
      </w:r>
      <w:r w:rsidR="006843B0" w:rsidRPr="00160EBA">
        <w:rPr>
          <w:rFonts w:asciiTheme="majorBidi" w:eastAsia="Times New Roman" w:hAnsiTheme="majorBidi" w:cstheme="majorBidi"/>
          <w:color w:val="222222"/>
          <w:shd w:val="clear" w:color="auto" w:fill="FFFFFF"/>
          <w:lang w:bidi="he-IL"/>
        </w:rPr>
        <w:t xml:space="preserve">the </w:t>
      </w:r>
      <w:r>
        <w:rPr>
          <w:rFonts w:asciiTheme="majorBidi" w:eastAsia="Times New Roman" w:hAnsiTheme="majorBidi" w:cstheme="majorBidi"/>
          <w:color w:val="222222"/>
          <w:shd w:val="clear" w:color="auto" w:fill="FFFFFF"/>
          <w:lang w:bidi="he-IL"/>
        </w:rPr>
        <w:t>ideological writing</w:t>
      </w:r>
      <w:r w:rsidRPr="00160EBA">
        <w:rPr>
          <w:rFonts w:asciiTheme="majorBidi" w:eastAsia="Times New Roman" w:hAnsiTheme="majorBidi" w:cstheme="majorBidi"/>
          <w:color w:val="222222"/>
          <w:shd w:val="clear" w:color="auto" w:fill="FFFFFF"/>
          <w:lang w:bidi="he-IL"/>
        </w:rPr>
        <w:t xml:space="preserve"> </w:t>
      </w:r>
      <w:r>
        <w:rPr>
          <w:rFonts w:asciiTheme="majorBidi" w:eastAsia="Times New Roman" w:hAnsiTheme="majorBidi" w:cstheme="majorBidi"/>
          <w:color w:val="222222"/>
          <w:shd w:val="clear" w:color="auto" w:fill="FFFFFF"/>
          <w:lang w:bidi="he-IL"/>
        </w:rPr>
        <w:t xml:space="preserve">of the </w:t>
      </w:r>
      <w:r w:rsidR="006843B0" w:rsidRPr="00160EBA">
        <w:rPr>
          <w:rFonts w:asciiTheme="majorBidi" w:eastAsia="Times New Roman" w:hAnsiTheme="majorBidi" w:cstheme="majorBidi"/>
          <w:color w:val="222222"/>
          <w:shd w:val="clear" w:color="auto" w:fill="FFFFFF"/>
          <w:lang w:bidi="he-IL"/>
        </w:rPr>
        <w:t xml:space="preserve">Agudat Yisrael Workers </w:t>
      </w:r>
      <w:r>
        <w:rPr>
          <w:rFonts w:asciiTheme="majorBidi" w:eastAsia="Times New Roman" w:hAnsiTheme="majorBidi" w:cstheme="majorBidi"/>
          <w:color w:val="222222"/>
          <w:shd w:val="clear" w:color="auto" w:fill="FFFFFF"/>
          <w:lang w:bidi="he-IL"/>
        </w:rPr>
        <w:t>m</w:t>
      </w:r>
      <w:r w:rsidR="006843B0" w:rsidRPr="00160EBA">
        <w:rPr>
          <w:rFonts w:asciiTheme="majorBidi" w:eastAsia="Times New Roman" w:hAnsiTheme="majorBidi" w:cstheme="majorBidi"/>
          <w:color w:val="222222"/>
          <w:shd w:val="clear" w:color="auto" w:fill="FFFFFF"/>
          <w:lang w:bidi="he-IL"/>
        </w:rPr>
        <w:t>ovement</w:t>
      </w:r>
      <w:r w:rsidR="006843B0">
        <w:rPr>
          <w:rFonts w:asciiTheme="majorBidi" w:eastAsia="Times New Roman" w:hAnsiTheme="majorBidi" w:cstheme="majorBidi"/>
          <w:color w:val="222222"/>
          <w:shd w:val="clear" w:color="auto" w:fill="FFFFFF"/>
          <w:lang w:bidi="he-IL"/>
        </w:rPr>
        <w:t xml:space="preserve">. If one wonders why Marx </w:t>
      </w:r>
      <w:r>
        <w:rPr>
          <w:rFonts w:asciiTheme="majorBidi" w:eastAsia="Times New Roman" w:hAnsiTheme="majorBidi" w:cstheme="majorBidi"/>
          <w:color w:val="222222"/>
          <w:shd w:val="clear" w:color="auto" w:fill="FFFFFF"/>
          <w:lang w:bidi="he-IL"/>
        </w:rPr>
        <w:t xml:space="preserve">initially </w:t>
      </w:r>
      <w:r w:rsidR="006843B0">
        <w:rPr>
          <w:rFonts w:asciiTheme="majorBidi" w:eastAsia="Times New Roman" w:hAnsiTheme="majorBidi" w:cstheme="majorBidi"/>
          <w:color w:val="222222"/>
          <w:shd w:val="clear" w:color="auto" w:fill="FFFFFF"/>
          <w:lang w:bidi="he-IL"/>
        </w:rPr>
        <w:t xml:space="preserve">seems absent from these texts, the </w:t>
      </w:r>
      <w:r w:rsidR="006843B0">
        <w:rPr>
          <w:rFonts w:asciiTheme="majorBidi" w:eastAsia="Times New Roman" w:hAnsiTheme="majorBidi" w:cstheme="majorBidi"/>
          <w:color w:val="222222"/>
          <w:shd w:val="clear" w:color="auto" w:fill="FFFFFF"/>
          <w:lang w:bidi="he-IL"/>
        </w:rPr>
        <w:lastRenderedPageBreak/>
        <w:t xml:space="preserve">answer relates to </w:t>
      </w:r>
      <w:r w:rsidR="006843B0" w:rsidRPr="00160EBA">
        <w:rPr>
          <w:rFonts w:asciiTheme="majorBidi" w:eastAsia="Times New Roman" w:hAnsiTheme="majorBidi" w:cstheme="majorBidi"/>
          <w:color w:val="222222"/>
          <w:shd w:val="clear" w:color="auto" w:fill="FFFFFF"/>
          <w:lang w:bidi="he-IL"/>
        </w:rPr>
        <w:t xml:space="preserve">the </w:t>
      </w:r>
      <w:r w:rsidR="006843B0">
        <w:rPr>
          <w:rFonts w:asciiTheme="majorBidi" w:eastAsia="Times New Roman" w:hAnsiTheme="majorBidi" w:cstheme="majorBidi"/>
          <w:color w:val="222222"/>
          <w:shd w:val="clear" w:color="auto" w:fill="FFFFFF"/>
          <w:lang w:bidi="he-IL"/>
        </w:rPr>
        <w:t>type of legitima</w:t>
      </w:r>
      <w:r>
        <w:rPr>
          <w:rFonts w:asciiTheme="majorBidi" w:eastAsia="Times New Roman" w:hAnsiTheme="majorBidi" w:cstheme="majorBidi"/>
          <w:color w:val="222222"/>
          <w:shd w:val="clear" w:color="auto" w:fill="FFFFFF"/>
          <w:lang w:bidi="he-IL"/>
        </w:rPr>
        <w:t>cy</w:t>
      </w:r>
      <w:r w:rsidR="006843B0">
        <w:rPr>
          <w:rFonts w:asciiTheme="majorBidi" w:eastAsia="Times New Roman" w:hAnsiTheme="majorBidi" w:cstheme="majorBidi"/>
          <w:color w:val="222222"/>
          <w:shd w:val="clear" w:color="auto" w:fill="FFFFFF"/>
          <w:lang w:bidi="he-IL"/>
        </w:rPr>
        <w:t xml:space="preserve"> that the </w:t>
      </w:r>
      <w:r w:rsidR="006843B0" w:rsidRPr="00160EBA">
        <w:rPr>
          <w:rFonts w:asciiTheme="majorBidi" w:eastAsia="Times New Roman" w:hAnsiTheme="majorBidi" w:cstheme="majorBidi"/>
          <w:color w:val="222222"/>
          <w:shd w:val="clear" w:color="auto" w:fill="FFFFFF"/>
          <w:lang w:bidi="he-IL"/>
        </w:rPr>
        <w:t xml:space="preserve">Agudat Yisrael Workers </w:t>
      </w:r>
      <w:r>
        <w:rPr>
          <w:rFonts w:asciiTheme="majorBidi" w:eastAsia="Times New Roman" w:hAnsiTheme="majorBidi" w:cstheme="majorBidi"/>
          <w:color w:val="222222"/>
          <w:shd w:val="clear" w:color="auto" w:fill="FFFFFF"/>
          <w:lang w:bidi="he-IL"/>
        </w:rPr>
        <w:t>m</w:t>
      </w:r>
      <w:r w:rsidR="006843B0" w:rsidRPr="00160EBA">
        <w:rPr>
          <w:rFonts w:asciiTheme="majorBidi" w:eastAsia="Times New Roman" w:hAnsiTheme="majorBidi" w:cstheme="majorBidi"/>
          <w:color w:val="222222"/>
          <w:shd w:val="clear" w:color="auto" w:fill="FFFFFF"/>
          <w:lang w:bidi="he-IL"/>
        </w:rPr>
        <w:t>ovement</w:t>
      </w:r>
      <w:r w:rsidR="006843B0">
        <w:rPr>
          <w:rFonts w:asciiTheme="majorBidi" w:eastAsia="Times New Roman" w:hAnsiTheme="majorBidi" w:cstheme="majorBidi"/>
          <w:color w:val="222222"/>
          <w:shd w:val="clear" w:color="auto" w:fill="FFFFFF"/>
          <w:lang w:bidi="he-IL"/>
        </w:rPr>
        <w:t xml:space="preserve"> aspired to </w:t>
      </w:r>
      <w:r>
        <w:rPr>
          <w:rFonts w:asciiTheme="majorBidi" w:eastAsia="Times New Roman" w:hAnsiTheme="majorBidi" w:cstheme="majorBidi"/>
          <w:color w:val="222222"/>
          <w:shd w:val="clear" w:color="auto" w:fill="FFFFFF"/>
          <w:lang w:bidi="he-IL"/>
        </w:rPr>
        <w:t>attain</w:t>
      </w:r>
      <w:r w:rsidR="006843B0">
        <w:rPr>
          <w:rFonts w:asciiTheme="majorBidi" w:eastAsia="Times New Roman" w:hAnsiTheme="majorBidi" w:cstheme="majorBidi"/>
          <w:color w:val="222222"/>
          <w:shd w:val="clear" w:color="auto" w:fill="FFFFFF"/>
          <w:lang w:bidi="he-IL"/>
        </w:rPr>
        <w:t xml:space="preserve">. </w:t>
      </w:r>
    </w:p>
    <w:p w14:paraId="756138A5" w14:textId="49C81362" w:rsidR="00107A80" w:rsidRDefault="005548C2" w:rsidP="002B07B0">
      <w:pPr>
        <w:spacing w:line="480" w:lineRule="auto"/>
        <w:ind w:right="720" w:firstLine="720"/>
        <w:rPr>
          <w:rFonts w:asciiTheme="majorBidi" w:eastAsia="Times New Roman" w:hAnsiTheme="majorBidi" w:cstheme="majorBidi"/>
          <w:color w:val="222222"/>
          <w:shd w:val="clear" w:color="auto" w:fill="FFFFFF"/>
          <w:lang w:bidi="he-IL"/>
        </w:rPr>
      </w:pPr>
      <w:r>
        <w:rPr>
          <w:rFonts w:asciiTheme="majorBidi" w:eastAsia="Times New Roman" w:hAnsiTheme="majorBidi" w:cstheme="majorBidi"/>
          <w:color w:val="222222"/>
          <w:shd w:val="clear" w:color="auto" w:fill="FFFFFF"/>
          <w:lang w:bidi="he-IL"/>
        </w:rPr>
        <w:t xml:space="preserve">The </w:t>
      </w:r>
      <w:r w:rsidRPr="00160EBA">
        <w:rPr>
          <w:rFonts w:asciiTheme="majorBidi" w:eastAsia="Times New Roman" w:hAnsiTheme="majorBidi" w:cstheme="majorBidi"/>
          <w:color w:val="222222"/>
          <w:shd w:val="clear" w:color="auto" w:fill="FFFFFF"/>
          <w:lang w:bidi="he-IL"/>
        </w:rPr>
        <w:t xml:space="preserve">Agudat Yisrael Workers </w:t>
      </w:r>
      <w:r w:rsidR="00725378">
        <w:rPr>
          <w:rFonts w:asciiTheme="majorBidi" w:eastAsia="Times New Roman" w:hAnsiTheme="majorBidi" w:cstheme="majorBidi"/>
          <w:color w:val="222222"/>
          <w:shd w:val="clear" w:color="auto" w:fill="FFFFFF"/>
          <w:lang w:bidi="he-IL"/>
        </w:rPr>
        <w:t>m</w:t>
      </w:r>
      <w:r w:rsidRPr="00160EBA">
        <w:rPr>
          <w:rFonts w:asciiTheme="majorBidi" w:eastAsia="Times New Roman" w:hAnsiTheme="majorBidi" w:cstheme="majorBidi"/>
          <w:color w:val="222222"/>
          <w:shd w:val="clear" w:color="auto" w:fill="FFFFFF"/>
          <w:lang w:bidi="he-IL"/>
        </w:rPr>
        <w:t>ovemen</w:t>
      </w:r>
      <w:r>
        <w:rPr>
          <w:rFonts w:asciiTheme="majorBidi" w:eastAsia="Times New Roman" w:hAnsiTheme="majorBidi" w:cstheme="majorBidi"/>
          <w:color w:val="222222"/>
          <w:shd w:val="clear" w:color="auto" w:fill="FFFFFF"/>
          <w:lang w:bidi="he-IL"/>
        </w:rPr>
        <w:t xml:space="preserve">t operated in a conservative Orthodox setting. Its proponents looked to bring about a serious revolution </w:t>
      </w:r>
      <w:r w:rsidR="00E046A0">
        <w:rPr>
          <w:rFonts w:asciiTheme="majorBidi" w:eastAsia="Times New Roman" w:hAnsiTheme="majorBidi" w:cstheme="majorBidi"/>
          <w:color w:val="222222"/>
          <w:shd w:val="clear" w:color="auto" w:fill="FFFFFF"/>
          <w:lang w:bidi="he-IL"/>
        </w:rPr>
        <w:t>of</w:t>
      </w:r>
      <w:r w:rsidR="00E046A0">
        <w:rPr>
          <w:rFonts w:asciiTheme="majorBidi" w:eastAsia="Times New Roman" w:hAnsiTheme="majorBidi" w:cstheme="majorBidi"/>
          <w:color w:val="222222"/>
          <w:shd w:val="clear" w:color="auto" w:fill="FFFFFF"/>
          <w:lang w:bidi="he-IL"/>
        </w:rPr>
        <w:t xml:space="preserve"> </w:t>
      </w:r>
      <w:r>
        <w:rPr>
          <w:rFonts w:asciiTheme="majorBidi" w:eastAsia="Times New Roman" w:hAnsiTheme="majorBidi" w:cstheme="majorBidi"/>
          <w:color w:val="222222"/>
          <w:shd w:val="clear" w:color="auto" w:fill="FFFFFF"/>
          <w:lang w:bidi="he-IL"/>
        </w:rPr>
        <w:t>consciousness among members of an ultraorthodox party, as well as within the Jewish community as a whole</w:t>
      </w:r>
      <w:r w:rsidR="00E046A0">
        <w:rPr>
          <w:rFonts w:asciiTheme="majorBidi" w:eastAsia="Times New Roman" w:hAnsiTheme="majorBidi" w:cstheme="majorBidi"/>
          <w:color w:val="222222"/>
          <w:shd w:val="clear" w:color="auto" w:fill="FFFFFF"/>
          <w:lang w:bidi="he-IL"/>
        </w:rPr>
        <w:t>.</w:t>
      </w:r>
      <w:r w:rsidR="00794518">
        <w:rPr>
          <w:rFonts w:asciiTheme="majorBidi" w:eastAsia="Times New Roman" w:hAnsiTheme="majorBidi" w:cstheme="majorBidi"/>
          <w:color w:val="222222"/>
          <w:shd w:val="clear" w:color="auto" w:fill="FFFFFF"/>
          <w:lang w:bidi="he-IL"/>
        </w:rPr>
        <w:t xml:space="preserve"> </w:t>
      </w:r>
      <w:r w:rsidR="00E046A0">
        <w:rPr>
          <w:rFonts w:asciiTheme="majorBidi" w:eastAsia="Times New Roman" w:hAnsiTheme="majorBidi" w:cstheme="majorBidi"/>
          <w:color w:val="222222"/>
          <w:shd w:val="clear" w:color="auto" w:fill="FFFFFF"/>
          <w:lang w:bidi="he-IL"/>
        </w:rPr>
        <w:t>A</w:t>
      </w:r>
      <w:r w:rsidR="00794518">
        <w:rPr>
          <w:rFonts w:asciiTheme="majorBidi" w:eastAsia="Times New Roman" w:hAnsiTheme="majorBidi" w:cstheme="majorBidi"/>
          <w:color w:val="222222"/>
          <w:shd w:val="clear" w:color="auto" w:fill="FFFFFF"/>
          <w:lang w:bidi="he-IL"/>
        </w:rPr>
        <w:t xml:space="preserve">s an individual and as a </w:t>
      </w:r>
      <w:r w:rsidR="00E046A0">
        <w:rPr>
          <w:rFonts w:asciiTheme="majorBidi" w:eastAsia="Times New Roman" w:hAnsiTheme="majorBidi" w:cstheme="majorBidi"/>
          <w:color w:val="222222"/>
          <w:shd w:val="clear" w:color="auto" w:fill="FFFFFF"/>
          <w:lang w:bidi="he-IL"/>
        </w:rPr>
        <w:t>concept</w:t>
      </w:r>
      <w:r w:rsidR="00794518">
        <w:rPr>
          <w:rFonts w:asciiTheme="majorBidi" w:eastAsia="Times New Roman" w:hAnsiTheme="majorBidi" w:cstheme="majorBidi"/>
          <w:color w:val="222222"/>
          <w:shd w:val="clear" w:color="auto" w:fill="FFFFFF"/>
          <w:lang w:bidi="he-IL"/>
        </w:rPr>
        <w:t xml:space="preserve">, Marx was as distasteful as it came to the </w:t>
      </w:r>
      <w:r w:rsidR="00794518" w:rsidRPr="00160EBA">
        <w:rPr>
          <w:rFonts w:asciiTheme="majorBidi" w:eastAsia="Times New Roman" w:hAnsiTheme="majorBidi" w:cstheme="majorBidi"/>
          <w:color w:val="222222"/>
          <w:shd w:val="clear" w:color="auto" w:fill="FFFFFF"/>
          <w:lang w:bidi="he-IL"/>
        </w:rPr>
        <w:t xml:space="preserve">Agudat Yisrael Workers </w:t>
      </w:r>
      <w:r w:rsidR="00794518">
        <w:rPr>
          <w:rFonts w:asciiTheme="majorBidi" w:eastAsia="Times New Roman" w:hAnsiTheme="majorBidi" w:cstheme="majorBidi"/>
          <w:color w:val="222222"/>
          <w:shd w:val="clear" w:color="auto" w:fill="FFFFFF"/>
          <w:lang w:bidi="he-IL"/>
        </w:rPr>
        <w:t>m</w:t>
      </w:r>
      <w:r w:rsidR="00794518" w:rsidRPr="00160EBA">
        <w:rPr>
          <w:rFonts w:asciiTheme="majorBidi" w:eastAsia="Times New Roman" w:hAnsiTheme="majorBidi" w:cstheme="majorBidi"/>
          <w:color w:val="222222"/>
          <w:shd w:val="clear" w:color="auto" w:fill="FFFFFF"/>
          <w:lang w:bidi="he-IL"/>
        </w:rPr>
        <w:t>ovement</w:t>
      </w:r>
      <w:r w:rsidR="00794518">
        <w:rPr>
          <w:rFonts w:asciiTheme="majorBidi" w:eastAsia="Times New Roman" w:hAnsiTheme="majorBidi" w:cstheme="majorBidi"/>
          <w:color w:val="222222"/>
          <w:shd w:val="clear" w:color="auto" w:fill="FFFFFF"/>
          <w:lang w:bidi="he-IL"/>
        </w:rPr>
        <w:t xml:space="preserve">’s audience. </w:t>
      </w:r>
      <w:r w:rsidR="00794518">
        <w:rPr>
          <w:rFonts w:asciiTheme="majorBidi" w:eastAsia="Times New Roman" w:hAnsiTheme="majorBidi" w:cstheme="majorBidi"/>
          <w:color w:val="222222"/>
          <w:shd w:val="clear" w:color="auto" w:fill="FFFFFF"/>
          <w:lang w:bidi="he-IL"/>
        </w:rPr>
        <w:t xml:space="preserve">In </w:t>
      </w:r>
      <w:r w:rsidR="00E046A0">
        <w:rPr>
          <w:rFonts w:asciiTheme="majorBidi" w:eastAsia="Times New Roman" w:hAnsiTheme="majorBidi" w:cstheme="majorBidi"/>
          <w:color w:val="222222"/>
          <w:shd w:val="clear" w:color="auto" w:fill="FFFFFF"/>
          <w:lang w:bidi="he-IL"/>
        </w:rPr>
        <w:t>their</w:t>
      </w:r>
      <w:r w:rsidR="00794518">
        <w:rPr>
          <w:rFonts w:asciiTheme="majorBidi" w:eastAsia="Times New Roman" w:hAnsiTheme="majorBidi" w:cstheme="majorBidi"/>
          <w:color w:val="222222"/>
          <w:shd w:val="clear" w:color="auto" w:fill="FFFFFF"/>
          <w:lang w:bidi="he-IL"/>
        </w:rPr>
        <w:t xml:space="preserve"> mind</w:t>
      </w:r>
      <w:r w:rsidR="00E046A0">
        <w:rPr>
          <w:rFonts w:asciiTheme="majorBidi" w:eastAsia="Times New Roman" w:hAnsiTheme="majorBidi" w:cstheme="majorBidi"/>
          <w:color w:val="222222"/>
          <w:shd w:val="clear" w:color="auto" w:fill="FFFFFF"/>
          <w:lang w:bidi="he-IL"/>
        </w:rPr>
        <w:t>s</w:t>
      </w:r>
      <w:r w:rsidR="00794518">
        <w:rPr>
          <w:rFonts w:asciiTheme="majorBidi" w:eastAsia="Times New Roman" w:hAnsiTheme="majorBidi" w:cstheme="majorBidi"/>
          <w:color w:val="222222"/>
          <w:shd w:val="clear" w:color="auto" w:fill="FFFFFF"/>
          <w:lang w:bidi="he-IL"/>
        </w:rPr>
        <w:t xml:space="preserve">, Marx represented secularization, </w:t>
      </w:r>
      <w:r w:rsidR="00E046A0">
        <w:rPr>
          <w:rFonts w:asciiTheme="majorBidi" w:eastAsia="Times New Roman" w:hAnsiTheme="majorBidi" w:cstheme="majorBidi"/>
          <w:color w:val="222222"/>
          <w:shd w:val="clear" w:color="auto" w:fill="FFFFFF"/>
          <w:lang w:bidi="he-IL"/>
        </w:rPr>
        <w:t xml:space="preserve">the </w:t>
      </w:r>
      <w:r w:rsidR="00794518">
        <w:rPr>
          <w:rFonts w:asciiTheme="majorBidi" w:eastAsia="Times New Roman" w:hAnsiTheme="majorBidi" w:cstheme="majorBidi"/>
          <w:color w:val="222222"/>
          <w:shd w:val="clear" w:color="auto" w:fill="FFFFFF"/>
          <w:lang w:bidi="he-IL"/>
        </w:rPr>
        <w:t>breakdown</w:t>
      </w:r>
      <w:r w:rsidR="00E046A0">
        <w:rPr>
          <w:rFonts w:asciiTheme="majorBidi" w:eastAsia="Times New Roman" w:hAnsiTheme="majorBidi" w:cstheme="majorBidi"/>
          <w:color w:val="222222"/>
          <w:shd w:val="clear" w:color="auto" w:fill="FFFFFF"/>
          <w:lang w:bidi="he-IL"/>
        </w:rPr>
        <w:t xml:space="preserve"> of the family</w:t>
      </w:r>
      <w:r w:rsidR="00794518">
        <w:rPr>
          <w:rFonts w:asciiTheme="majorBidi" w:eastAsia="Times New Roman" w:hAnsiTheme="majorBidi" w:cstheme="majorBidi"/>
          <w:color w:val="222222"/>
          <w:shd w:val="clear" w:color="auto" w:fill="FFFFFF"/>
          <w:lang w:bidi="he-IL"/>
        </w:rPr>
        <w:t>, and more. This proved to be the fundamental outlook of Orthodoxy.</w:t>
      </w:r>
      <w:r w:rsidR="00794518">
        <w:rPr>
          <w:rFonts w:asciiTheme="majorBidi" w:eastAsia="Times New Roman" w:hAnsiTheme="majorBidi" w:cstheme="majorBidi"/>
          <w:color w:val="222222"/>
          <w:shd w:val="clear" w:color="auto" w:fill="FFFFFF"/>
          <w:lang w:bidi="he-IL"/>
        </w:rPr>
        <w:t xml:space="preserve"> Therefore, i</w:t>
      </w:r>
      <w:r>
        <w:rPr>
          <w:rFonts w:asciiTheme="majorBidi" w:eastAsia="Times New Roman" w:hAnsiTheme="majorBidi" w:cstheme="majorBidi"/>
          <w:color w:val="222222"/>
          <w:shd w:val="clear" w:color="auto" w:fill="FFFFFF"/>
          <w:lang w:bidi="he-IL"/>
        </w:rPr>
        <w:t xml:space="preserve">n order to bring about a </w:t>
      </w:r>
      <w:commentRangeStart w:id="19"/>
      <w:r>
        <w:rPr>
          <w:rFonts w:asciiTheme="majorBidi" w:eastAsia="Times New Roman" w:hAnsiTheme="majorBidi" w:cstheme="majorBidi"/>
          <w:color w:val="222222"/>
          <w:shd w:val="clear" w:color="auto" w:fill="FFFFFF"/>
          <w:lang w:bidi="he-IL"/>
        </w:rPr>
        <w:t>halakhic</w:t>
      </w:r>
      <w:commentRangeEnd w:id="19"/>
      <w:r>
        <w:rPr>
          <w:rStyle w:val="CommentReference"/>
        </w:rPr>
        <w:commentReference w:id="19"/>
      </w:r>
      <w:r>
        <w:rPr>
          <w:rFonts w:asciiTheme="majorBidi" w:eastAsia="Times New Roman" w:hAnsiTheme="majorBidi" w:cstheme="majorBidi"/>
          <w:color w:val="222222"/>
          <w:shd w:val="clear" w:color="auto" w:fill="FFFFFF"/>
          <w:lang w:bidi="he-IL"/>
        </w:rPr>
        <w:t xml:space="preserve"> socialist revolution, they needed to distance themselves from </w:t>
      </w:r>
      <w:r w:rsidR="00E046A0">
        <w:rPr>
          <w:rFonts w:asciiTheme="majorBidi" w:eastAsia="Times New Roman" w:hAnsiTheme="majorBidi" w:cstheme="majorBidi"/>
          <w:color w:val="222222"/>
          <w:shd w:val="clear" w:color="auto" w:fill="FFFFFF"/>
          <w:lang w:bidi="he-IL"/>
        </w:rPr>
        <w:t xml:space="preserve">the </w:t>
      </w:r>
      <w:r w:rsidR="00981AB1">
        <w:rPr>
          <w:rFonts w:asciiTheme="majorBidi" w:eastAsia="Times New Roman" w:hAnsiTheme="majorBidi" w:cstheme="majorBidi"/>
          <w:color w:val="222222"/>
          <w:shd w:val="clear" w:color="auto" w:fill="FFFFFF"/>
          <w:lang w:bidi="he-IL"/>
        </w:rPr>
        <w:t xml:space="preserve">widespread </w:t>
      </w:r>
      <w:r>
        <w:rPr>
          <w:rFonts w:asciiTheme="majorBidi" w:eastAsia="Times New Roman" w:hAnsiTheme="majorBidi" w:cstheme="majorBidi"/>
          <w:color w:val="222222"/>
          <w:shd w:val="clear" w:color="auto" w:fill="FFFFFF"/>
          <w:lang w:bidi="he-IL"/>
        </w:rPr>
        <w:t xml:space="preserve">non-Jewish outlooks around them </w:t>
      </w:r>
      <w:r w:rsidR="006B486C">
        <w:rPr>
          <w:rFonts w:asciiTheme="majorBidi" w:eastAsia="Times New Roman" w:hAnsiTheme="majorBidi" w:cstheme="majorBidi"/>
          <w:color w:val="222222"/>
          <w:shd w:val="clear" w:color="auto" w:fill="FFFFFF"/>
          <w:lang w:bidi="he-IL"/>
        </w:rPr>
        <w:t xml:space="preserve">and </w:t>
      </w:r>
      <w:r>
        <w:rPr>
          <w:rFonts w:asciiTheme="majorBidi" w:eastAsia="Times New Roman" w:hAnsiTheme="majorBidi" w:cstheme="majorBidi"/>
          <w:color w:val="222222"/>
          <w:shd w:val="clear" w:color="auto" w:fill="FFFFFF"/>
          <w:lang w:bidi="he-IL"/>
        </w:rPr>
        <w:t>to find new avenues through which</w:t>
      </w:r>
      <w:r w:rsidR="006B486C">
        <w:rPr>
          <w:rFonts w:asciiTheme="majorBidi" w:eastAsia="Times New Roman" w:hAnsiTheme="majorBidi" w:cstheme="majorBidi"/>
          <w:color w:val="222222"/>
          <w:shd w:val="clear" w:color="auto" w:fill="FFFFFF"/>
          <w:lang w:bidi="he-IL"/>
        </w:rPr>
        <w:t xml:space="preserve"> they could advance efforts that were socialist in orientation</w:t>
      </w:r>
      <w:r w:rsidR="00981AB1">
        <w:rPr>
          <w:rFonts w:asciiTheme="majorBidi" w:eastAsia="Times New Roman" w:hAnsiTheme="majorBidi" w:cstheme="majorBidi"/>
          <w:color w:val="222222"/>
          <w:shd w:val="clear" w:color="auto" w:fill="FFFFFF"/>
          <w:lang w:bidi="he-IL"/>
        </w:rPr>
        <w:t>,</w:t>
      </w:r>
      <w:r w:rsidR="006B486C">
        <w:rPr>
          <w:rFonts w:asciiTheme="majorBidi" w:eastAsia="Times New Roman" w:hAnsiTheme="majorBidi" w:cstheme="majorBidi"/>
          <w:color w:val="222222"/>
          <w:shd w:val="clear" w:color="auto" w:fill="FFFFFF"/>
          <w:lang w:bidi="he-IL"/>
        </w:rPr>
        <w:t xml:space="preserve"> suited to their audience</w:t>
      </w:r>
      <w:r w:rsidR="00981AB1">
        <w:rPr>
          <w:rFonts w:asciiTheme="majorBidi" w:eastAsia="Times New Roman" w:hAnsiTheme="majorBidi" w:cstheme="majorBidi"/>
          <w:color w:val="222222"/>
          <w:shd w:val="clear" w:color="auto" w:fill="FFFFFF"/>
          <w:lang w:bidi="he-IL"/>
        </w:rPr>
        <w:t>,</w:t>
      </w:r>
      <w:r w:rsidR="006B486C">
        <w:rPr>
          <w:rFonts w:asciiTheme="majorBidi" w:eastAsia="Times New Roman" w:hAnsiTheme="majorBidi" w:cstheme="majorBidi"/>
          <w:color w:val="222222"/>
          <w:shd w:val="clear" w:color="auto" w:fill="FFFFFF"/>
          <w:lang w:bidi="he-IL"/>
        </w:rPr>
        <w:t xml:space="preserve"> and as distant as possible from socialism in their presentation. </w:t>
      </w:r>
      <w:r w:rsidR="00D309C7">
        <w:rPr>
          <w:rFonts w:asciiTheme="majorBidi" w:eastAsia="Times New Roman" w:hAnsiTheme="majorBidi" w:cstheme="majorBidi"/>
          <w:color w:val="222222"/>
          <w:shd w:val="clear" w:color="auto" w:fill="FFFFFF"/>
          <w:lang w:bidi="he-IL"/>
        </w:rPr>
        <w:t xml:space="preserve"> </w:t>
      </w:r>
    </w:p>
    <w:p w14:paraId="2C444EDC" w14:textId="762EE8D5" w:rsidR="00986A14" w:rsidRDefault="00D309C7" w:rsidP="002B07B0">
      <w:pPr>
        <w:spacing w:line="480" w:lineRule="auto"/>
        <w:ind w:right="720" w:firstLine="720"/>
        <w:rPr>
          <w:rFonts w:asciiTheme="majorBidi" w:eastAsia="Times New Roman" w:hAnsiTheme="majorBidi" w:cstheme="majorBidi"/>
          <w:color w:val="222222"/>
          <w:shd w:val="clear" w:color="auto" w:fill="FFFFFF"/>
          <w:lang w:bidi="he-IL"/>
        </w:rPr>
      </w:pPr>
      <w:r>
        <w:rPr>
          <w:rFonts w:asciiTheme="majorBidi" w:eastAsia="Times New Roman" w:hAnsiTheme="majorBidi" w:cstheme="majorBidi"/>
          <w:color w:val="222222"/>
          <w:shd w:val="clear" w:color="auto" w:fill="FFFFFF"/>
          <w:lang w:bidi="he-IL"/>
        </w:rPr>
        <w:t xml:space="preserve">I now </w:t>
      </w:r>
      <w:r w:rsidR="00131EC9">
        <w:rPr>
          <w:rFonts w:asciiTheme="majorBidi" w:eastAsia="Times New Roman" w:hAnsiTheme="majorBidi" w:cstheme="majorBidi"/>
          <w:color w:val="222222"/>
          <w:shd w:val="clear" w:color="auto" w:fill="FFFFFF"/>
          <w:lang w:bidi="he-IL"/>
        </w:rPr>
        <w:t>arrive at</w:t>
      </w:r>
      <w:r>
        <w:rPr>
          <w:rFonts w:asciiTheme="majorBidi" w:eastAsia="Times New Roman" w:hAnsiTheme="majorBidi" w:cstheme="majorBidi"/>
          <w:color w:val="222222"/>
          <w:shd w:val="clear" w:color="auto" w:fill="FFFFFF"/>
          <w:lang w:bidi="he-IL"/>
        </w:rPr>
        <w:t xml:space="preserve"> the idea behind </w:t>
      </w:r>
      <w:r w:rsidR="006D1D83">
        <w:rPr>
          <w:rFonts w:asciiTheme="majorBidi" w:eastAsia="Times New Roman" w:hAnsiTheme="majorBidi" w:cstheme="majorBidi"/>
          <w:color w:val="222222"/>
          <w:shd w:val="clear" w:color="auto" w:fill="FFFFFF"/>
          <w:lang w:bidi="he-IL"/>
        </w:rPr>
        <w:t>the</w:t>
      </w:r>
      <w:r>
        <w:rPr>
          <w:rFonts w:asciiTheme="majorBidi" w:eastAsia="Times New Roman" w:hAnsiTheme="majorBidi" w:cstheme="majorBidi"/>
          <w:color w:val="222222"/>
          <w:shd w:val="clear" w:color="auto" w:fill="FFFFFF"/>
          <w:lang w:bidi="he-IL"/>
        </w:rPr>
        <w:t xml:space="preserve"> title</w:t>
      </w:r>
      <w:r w:rsidR="006D1D83">
        <w:rPr>
          <w:rFonts w:asciiTheme="majorBidi" w:eastAsia="Times New Roman" w:hAnsiTheme="majorBidi" w:cstheme="majorBidi"/>
          <w:color w:val="222222"/>
          <w:shd w:val="clear" w:color="auto" w:fill="FFFFFF"/>
          <w:lang w:bidi="he-IL"/>
        </w:rPr>
        <w:t xml:space="preserve"> of my lecture</w:t>
      </w:r>
      <w:r>
        <w:rPr>
          <w:rFonts w:asciiTheme="majorBidi" w:eastAsia="Times New Roman" w:hAnsiTheme="majorBidi" w:cstheme="majorBidi"/>
          <w:color w:val="222222"/>
          <w:shd w:val="clear" w:color="auto" w:fill="FFFFFF"/>
          <w:lang w:bidi="he-IL"/>
        </w:rPr>
        <w:t xml:space="preserve">: Marx, Breuer, and Orlean </w:t>
      </w:r>
      <w:r w:rsidR="00E116F5">
        <w:rPr>
          <w:rFonts w:asciiTheme="majorBidi" w:eastAsia="Times New Roman" w:hAnsiTheme="majorBidi" w:cstheme="majorBidi"/>
          <w:color w:val="222222"/>
          <w:shd w:val="clear" w:color="auto" w:fill="FFFFFF"/>
          <w:lang w:bidi="he-IL"/>
        </w:rPr>
        <w:t xml:space="preserve">had a shared </w:t>
      </w:r>
      <w:r>
        <w:rPr>
          <w:rFonts w:asciiTheme="majorBidi" w:eastAsia="Times New Roman" w:hAnsiTheme="majorBidi" w:cstheme="majorBidi"/>
          <w:color w:val="222222"/>
          <w:shd w:val="clear" w:color="auto" w:fill="FFFFFF"/>
          <w:lang w:bidi="he-IL"/>
        </w:rPr>
        <w:t xml:space="preserve">socialist consciousness, </w:t>
      </w:r>
      <w:r w:rsidR="00E116F5">
        <w:rPr>
          <w:rFonts w:asciiTheme="majorBidi" w:eastAsia="Times New Roman" w:hAnsiTheme="majorBidi" w:cstheme="majorBidi"/>
          <w:color w:val="222222"/>
          <w:shd w:val="clear" w:color="auto" w:fill="FFFFFF"/>
          <w:lang w:bidi="he-IL"/>
        </w:rPr>
        <w:t xml:space="preserve">a shared understanding of the proletariat, and a shared recognition of </w:t>
      </w:r>
      <w:r w:rsidR="00107A80">
        <w:rPr>
          <w:rFonts w:asciiTheme="majorBidi" w:eastAsia="Times New Roman" w:hAnsiTheme="majorBidi" w:cstheme="majorBidi"/>
          <w:color w:val="222222"/>
          <w:shd w:val="clear" w:color="auto" w:fill="FFFFFF"/>
          <w:lang w:bidi="he-IL"/>
        </w:rPr>
        <w:t xml:space="preserve">the </w:t>
      </w:r>
      <w:r w:rsidR="00E116F5">
        <w:rPr>
          <w:rFonts w:asciiTheme="majorBidi" w:eastAsia="Times New Roman" w:hAnsiTheme="majorBidi" w:cstheme="majorBidi"/>
          <w:color w:val="222222"/>
          <w:shd w:val="clear" w:color="auto" w:fill="FFFFFF"/>
          <w:lang w:bidi="he-IL"/>
        </w:rPr>
        <w:t>pervers</w:t>
      </w:r>
      <w:r w:rsidR="00107A80">
        <w:rPr>
          <w:rFonts w:asciiTheme="majorBidi" w:eastAsia="Times New Roman" w:hAnsiTheme="majorBidi" w:cstheme="majorBidi"/>
          <w:color w:val="222222"/>
          <w:shd w:val="clear" w:color="auto" w:fill="FFFFFF"/>
          <w:lang w:bidi="he-IL"/>
        </w:rPr>
        <w:t>e character</w:t>
      </w:r>
      <w:r w:rsidR="006D1D83">
        <w:rPr>
          <w:rFonts w:asciiTheme="majorBidi" w:eastAsia="Times New Roman" w:hAnsiTheme="majorBidi" w:cstheme="majorBidi"/>
          <w:color w:val="222222"/>
          <w:shd w:val="clear" w:color="auto" w:fill="FFFFFF"/>
          <w:lang w:bidi="he-IL"/>
        </w:rPr>
        <w:t xml:space="preserve"> of the </w:t>
      </w:r>
      <w:r w:rsidR="006D1D83">
        <w:rPr>
          <w:rFonts w:asciiTheme="majorBidi" w:eastAsia="Times New Roman" w:hAnsiTheme="majorBidi" w:cstheme="majorBidi"/>
          <w:color w:val="222222"/>
          <w:shd w:val="clear" w:color="auto" w:fill="FFFFFF"/>
          <w:lang w:bidi="he-IL"/>
        </w:rPr>
        <w:t>capitalist system</w:t>
      </w:r>
      <w:r w:rsidR="00E116F5">
        <w:rPr>
          <w:rFonts w:asciiTheme="majorBidi" w:eastAsia="Times New Roman" w:hAnsiTheme="majorBidi" w:cstheme="majorBidi"/>
          <w:color w:val="222222"/>
          <w:shd w:val="clear" w:color="auto" w:fill="FFFFFF"/>
          <w:lang w:bidi="he-IL"/>
        </w:rPr>
        <w:t xml:space="preserve">, but their similarities end here. </w:t>
      </w:r>
      <w:r w:rsidR="00107A80">
        <w:rPr>
          <w:rFonts w:asciiTheme="majorBidi" w:eastAsia="Times New Roman" w:hAnsiTheme="majorBidi" w:cstheme="majorBidi"/>
          <w:color w:val="222222"/>
          <w:shd w:val="clear" w:color="auto" w:fill="FFFFFF"/>
          <w:lang w:bidi="he-IL"/>
        </w:rPr>
        <w:t xml:space="preserve">These ideas are developed differently by </w:t>
      </w:r>
      <w:r w:rsidR="00E116F5">
        <w:rPr>
          <w:rFonts w:asciiTheme="majorBidi" w:eastAsia="Times New Roman" w:hAnsiTheme="majorBidi" w:cstheme="majorBidi"/>
          <w:color w:val="222222"/>
          <w:shd w:val="clear" w:color="auto" w:fill="FFFFFF"/>
          <w:lang w:bidi="he-IL"/>
        </w:rPr>
        <w:t xml:space="preserve">Breuer and Orlean </w:t>
      </w:r>
      <w:commentRangeStart w:id="20"/>
      <w:r w:rsidR="00131EC9">
        <w:rPr>
          <w:rFonts w:asciiTheme="majorBidi" w:eastAsia="Times New Roman" w:hAnsiTheme="majorBidi" w:cstheme="majorBidi"/>
          <w:color w:val="222222"/>
          <w:shd w:val="clear" w:color="auto" w:fill="FFFFFF"/>
          <w:lang w:bidi="he-IL"/>
        </w:rPr>
        <w:t xml:space="preserve">than </w:t>
      </w:r>
      <w:r w:rsidR="00107A80">
        <w:rPr>
          <w:rFonts w:asciiTheme="majorBidi" w:eastAsia="Times New Roman" w:hAnsiTheme="majorBidi" w:cstheme="majorBidi"/>
          <w:color w:val="222222"/>
          <w:shd w:val="clear" w:color="auto" w:fill="FFFFFF"/>
          <w:lang w:bidi="he-IL"/>
        </w:rPr>
        <w:t xml:space="preserve">they are by </w:t>
      </w:r>
      <w:r w:rsidR="00131EC9">
        <w:rPr>
          <w:rFonts w:asciiTheme="majorBidi" w:eastAsia="Times New Roman" w:hAnsiTheme="majorBidi" w:cstheme="majorBidi"/>
          <w:color w:val="222222"/>
          <w:shd w:val="clear" w:color="auto" w:fill="FFFFFF"/>
          <w:lang w:bidi="he-IL"/>
        </w:rPr>
        <w:t xml:space="preserve">Marx. </w:t>
      </w:r>
      <w:commentRangeEnd w:id="20"/>
      <w:r w:rsidR="00131EC9">
        <w:rPr>
          <w:rStyle w:val="CommentReference"/>
        </w:rPr>
        <w:commentReference w:id="20"/>
      </w:r>
      <w:r w:rsidR="00131EC9">
        <w:rPr>
          <w:rFonts w:asciiTheme="majorBidi" w:eastAsia="Times New Roman" w:hAnsiTheme="majorBidi" w:cstheme="majorBidi"/>
          <w:color w:val="222222"/>
          <w:shd w:val="clear" w:color="auto" w:fill="FFFFFF"/>
          <w:lang w:bidi="he-IL"/>
        </w:rPr>
        <w:t>Their direction</w:t>
      </w:r>
      <w:r w:rsidR="00E116F5">
        <w:rPr>
          <w:rFonts w:asciiTheme="majorBidi" w:eastAsia="Times New Roman" w:hAnsiTheme="majorBidi" w:cstheme="majorBidi"/>
          <w:color w:val="222222"/>
          <w:shd w:val="clear" w:color="auto" w:fill="FFFFFF"/>
          <w:lang w:bidi="he-IL"/>
        </w:rPr>
        <w:t xml:space="preserve"> accords with the moderate socialism of their time; they create ideological justifications and religious </w:t>
      </w:r>
      <w:r w:rsidR="00DB3F61">
        <w:rPr>
          <w:rFonts w:asciiTheme="majorBidi" w:eastAsia="Times New Roman" w:hAnsiTheme="majorBidi" w:cstheme="majorBidi"/>
          <w:color w:val="222222"/>
          <w:shd w:val="clear" w:color="auto" w:fill="FFFFFF"/>
          <w:lang w:bidi="he-IL"/>
        </w:rPr>
        <w:t xml:space="preserve">practices </w:t>
      </w:r>
      <w:r w:rsidR="00131EC9">
        <w:rPr>
          <w:rFonts w:asciiTheme="majorBidi" w:eastAsia="Times New Roman" w:hAnsiTheme="majorBidi" w:cstheme="majorBidi"/>
          <w:color w:val="222222"/>
          <w:shd w:val="clear" w:color="auto" w:fill="FFFFFF"/>
          <w:lang w:bidi="he-IL"/>
        </w:rPr>
        <w:t>so</w:t>
      </w:r>
      <w:r w:rsidR="00DB3F61">
        <w:rPr>
          <w:rFonts w:asciiTheme="majorBidi" w:eastAsia="Times New Roman" w:hAnsiTheme="majorBidi" w:cstheme="majorBidi"/>
          <w:color w:val="222222"/>
          <w:shd w:val="clear" w:color="auto" w:fill="FFFFFF"/>
          <w:lang w:bidi="he-IL"/>
        </w:rPr>
        <w:t xml:space="preserve"> that </w:t>
      </w:r>
      <w:r w:rsidR="00107A80">
        <w:rPr>
          <w:rFonts w:asciiTheme="majorBidi" w:eastAsia="Times New Roman" w:hAnsiTheme="majorBidi" w:cstheme="majorBidi"/>
          <w:color w:val="222222"/>
          <w:shd w:val="clear" w:color="auto" w:fill="FFFFFF"/>
          <w:lang w:bidi="he-IL"/>
        </w:rPr>
        <w:t xml:space="preserve">it </w:t>
      </w:r>
      <w:r w:rsidR="00DB3F61">
        <w:rPr>
          <w:rFonts w:asciiTheme="majorBidi" w:eastAsia="Times New Roman" w:hAnsiTheme="majorBidi" w:cstheme="majorBidi"/>
          <w:color w:val="222222"/>
          <w:shd w:val="clear" w:color="auto" w:fill="FFFFFF"/>
          <w:lang w:bidi="he-IL"/>
        </w:rPr>
        <w:t>will not</w:t>
      </w:r>
      <w:r w:rsidR="00107A80">
        <w:rPr>
          <w:rFonts w:asciiTheme="majorBidi" w:eastAsia="Times New Roman" w:hAnsiTheme="majorBidi" w:cstheme="majorBidi"/>
          <w:b/>
          <w:bCs/>
          <w:color w:val="222222"/>
          <w:shd w:val="clear" w:color="auto" w:fill="FFFFFF"/>
          <w:lang w:bidi="he-IL"/>
        </w:rPr>
        <w:t xml:space="preserve"> </w:t>
      </w:r>
      <w:r w:rsidR="00107A80" w:rsidRPr="002B07B0">
        <w:rPr>
          <w:rFonts w:asciiTheme="majorBidi" w:eastAsia="Times New Roman" w:hAnsiTheme="majorBidi" w:cstheme="majorBidi"/>
          <w:color w:val="222222"/>
          <w:shd w:val="clear" w:color="auto" w:fill="FFFFFF"/>
          <w:lang w:bidi="he-IL"/>
        </w:rPr>
        <w:t>look like they are adopting</w:t>
      </w:r>
      <w:r w:rsidR="00107A80">
        <w:rPr>
          <w:rFonts w:asciiTheme="majorBidi" w:eastAsia="Times New Roman" w:hAnsiTheme="majorBidi" w:cstheme="majorBidi"/>
          <w:color w:val="222222"/>
          <w:shd w:val="clear" w:color="auto" w:fill="FFFFFF"/>
          <w:lang w:bidi="he-IL"/>
        </w:rPr>
        <w:t xml:space="preserve"> </w:t>
      </w:r>
      <w:r w:rsidR="00DB3F61">
        <w:rPr>
          <w:rFonts w:asciiTheme="majorBidi" w:eastAsia="Times New Roman" w:hAnsiTheme="majorBidi" w:cstheme="majorBidi"/>
          <w:color w:val="222222"/>
          <w:shd w:val="clear" w:color="auto" w:fill="FFFFFF"/>
          <w:lang w:bidi="he-IL"/>
        </w:rPr>
        <w:t>secular outlooks.</w:t>
      </w:r>
    </w:p>
    <w:p w14:paraId="2B44ED1E" w14:textId="1BD7461C" w:rsidR="00DB3F61" w:rsidRPr="00DB3F61" w:rsidRDefault="00F4698B" w:rsidP="002B07B0">
      <w:pPr>
        <w:spacing w:line="480" w:lineRule="auto"/>
        <w:ind w:right="720" w:firstLine="720"/>
        <w:rPr>
          <w:rFonts w:asciiTheme="majorBidi" w:eastAsia="Times New Roman" w:hAnsiTheme="majorBidi" w:cstheme="majorBidi"/>
          <w:color w:val="222222"/>
          <w:lang w:bidi="he-IL"/>
        </w:rPr>
      </w:pPr>
      <w:r>
        <w:rPr>
          <w:rFonts w:asciiTheme="majorBidi" w:eastAsia="Times New Roman" w:hAnsiTheme="majorBidi" w:cstheme="majorBidi"/>
          <w:color w:val="222222"/>
          <w:lang w:bidi="he-IL"/>
        </w:rPr>
        <w:t xml:space="preserve">It </w:t>
      </w:r>
      <w:r w:rsidR="00131EC9">
        <w:rPr>
          <w:rFonts w:asciiTheme="majorBidi" w:eastAsia="Times New Roman" w:hAnsiTheme="majorBidi" w:cstheme="majorBidi"/>
          <w:color w:val="222222"/>
          <w:lang w:bidi="he-IL"/>
        </w:rPr>
        <w:t>should</w:t>
      </w:r>
      <w:r>
        <w:rPr>
          <w:rFonts w:asciiTheme="majorBidi" w:eastAsia="Times New Roman" w:hAnsiTheme="majorBidi" w:cstheme="majorBidi"/>
          <w:color w:val="222222"/>
          <w:lang w:bidi="he-IL"/>
        </w:rPr>
        <w:t xml:space="preserve"> be said that</w:t>
      </w:r>
      <w:r w:rsidR="003252E2">
        <w:rPr>
          <w:rFonts w:asciiTheme="majorBidi" w:eastAsia="Times New Roman" w:hAnsiTheme="majorBidi" w:cstheme="majorBidi"/>
          <w:color w:val="222222"/>
          <w:lang w:bidi="he-IL"/>
        </w:rPr>
        <w:t>,</w:t>
      </w:r>
      <w:r>
        <w:rPr>
          <w:rFonts w:asciiTheme="majorBidi" w:eastAsia="Times New Roman" w:hAnsiTheme="majorBidi" w:cstheme="majorBidi"/>
          <w:color w:val="222222"/>
          <w:lang w:bidi="he-IL"/>
        </w:rPr>
        <w:t xml:space="preserve"> while Agudat Yisrael is perceived </w:t>
      </w:r>
      <w:r w:rsidR="00835980">
        <w:rPr>
          <w:rFonts w:asciiTheme="majorBidi" w:eastAsia="Times New Roman" w:hAnsiTheme="majorBidi" w:cstheme="majorBidi"/>
          <w:color w:val="222222"/>
          <w:lang w:bidi="he-IL"/>
        </w:rPr>
        <w:t>as</w:t>
      </w:r>
      <w:r>
        <w:rPr>
          <w:rFonts w:asciiTheme="majorBidi" w:eastAsia="Times New Roman" w:hAnsiTheme="majorBidi" w:cstheme="majorBidi"/>
          <w:color w:val="222222"/>
          <w:lang w:bidi="he-IL"/>
        </w:rPr>
        <w:t xml:space="preserve"> conservative on </w:t>
      </w:r>
      <w:r w:rsidR="003252E2">
        <w:rPr>
          <w:rFonts w:asciiTheme="majorBidi" w:eastAsia="Times New Roman" w:hAnsiTheme="majorBidi" w:cstheme="majorBidi"/>
          <w:color w:val="222222"/>
          <w:lang w:bidi="he-IL"/>
        </w:rPr>
        <w:t xml:space="preserve">the basis of </w:t>
      </w:r>
      <w:r w:rsidR="00835980">
        <w:rPr>
          <w:rFonts w:asciiTheme="majorBidi" w:eastAsia="Times New Roman" w:hAnsiTheme="majorBidi" w:cstheme="majorBidi"/>
          <w:color w:val="222222"/>
          <w:lang w:bidi="he-IL"/>
        </w:rPr>
        <w:t>its classification as</w:t>
      </w:r>
      <w:r>
        <w:rPr>
          <w:rFonts w:asciiTheme="majorBidi" w:eastAsia="Times New Roman" w:hAnsiTheme="majorBidi" w:cstheme="majorBidi"/>
          <w:color w:val="222222"/>
          <w:lang w:bidi="he-IL"/>
        </w:rPr>
        <w:t xml:space="preserve"> an Orthodox party</w:t>
      </w:r>
      <w:r w:rsidR="00131EC9">
        <w:rPr>
          <w:rFonts w:asciiTheme="majorBidi" w:eastAsia="Times New Roman" w:hAnsiTheme="majorBidi" w:cstheme="majorBidi"/>
          <w:color w:val="222222"/>
          <w:lang w:bidi="he-IL"/>
        </w:rPr>
        <w:t>,</w:t>
      </w:r>
      <w:r>
        <w:rPr>
          <w:rFonts w:asciiTheme="majorBidi" w:eastAsia="Times New Roman" w:hAnsiTheme="majorBidi" w:cstheme="majorBidi"/>
          <w:color w:val="222222"/>
          <w:lang w:bidi="he-IL"/>
        </w:rPr>
        <w:t xml:space="preserve"> the Jewish socialist discourse just discussed proves tremendously innovative. It constitutes a </w:t>
      </w:r>
      <w:r w:rsidR="00835980">
        <w:rPr>
          <w:rFonts w:asciiTheme="majorBidi" w:eastAsia="Times New Roman" w:hAnsiTheme="majorBidi" w:cstheme="majorBidi"/>
          <w:color w:val="222222"/>
          <w:lang w:bidi="he-IL"/>
        </w:rPr>
        <w:t>far-ranging interpretation of Jewish law and Jewish thinking t</w:t>
      </w:r>
      <w:r>
        <w:rPr>
          <w:rFonts w:asciiTheme="majorBidi" w:eastAsia="Times New Roman" w:hAnsiTheme="majorBidi" w:cstheme="majorBidi"/>
          <w:color w:val="222222"/>
          <w:lang w:bidi="he-IL"/>
        </w:rPr>
        <w:t xml:space="preserve">hat is built upon a clear hierarchical </w:t>
      </w:r>
      <w:r w:rsidR="00835980">
        <w:rPr>
          <w:rFonts w:asciiTheme="majorBidi" w:eastAsia="Times New Roman" w:hAnsiTheme="majorBidi" w:cstheme="majorBidi"/>
          <w:color w:val="222222"/>
          <w:lang w:bidi="he-IL"/>
        </w:rPr>
        <w:t xml:space="preserve">approach. </w:t>
      </w:r>
      <w:r w:rsidR="00835980">
        <w:rPr>
          <w:rFonts w:asciiTheme="majorBidi" w:eastAsia="Times New Roman" w:hAnsiTheme="majorBidi" w:cstheme="majorBidi"/>
          <w:color w:val="222222"/>
          <w:lang w:bidi="he-IL"/>
        </w:rPr>
        <w:lastRenderedPageBreak/>
        <w:t>Therefore, we are talking about a revolutionary movement that demanded that its members undergo a revolutionary alteration in consciousness no less significant than the one that the revolutionary socialist movements demanded of their members</w:t>
      </w:r>
      <w:r w:rsidR="00D92D93">
        <w:rPr>
          <w:rFonts w:asciiTheme="majorBidi" w:eastAsia="Times New Roman" w:hAnsiTheme="majorBidi" w:cstheme="majorBidi"/>
          <w:color w:val="222222"/>
          <w:lang w:bidi="he-IL"/>
        </w:rPr>
        <w:t>,</w:t>
      </w:r>
      <w:r w:rsidR="00835980">
        <w:rPr>
          <w:rFonts w:asciiTheme="majorBidi" w:eastAsia="Times New Roman" w:hAnsiTheme="majorBidi" w:cstheme="majorBidi"/>
          <w:color w:val="222222"/>
          <w:lang w:bidi="he-IL"/>
        </w:rPr>
        <w:t xml:space="preserve"> and perhaps </w:t>
      </w:r>
      <w:r w:rsidR="00D92D93">
        <w:rPr>
          <w:rFonts w:asciiTheme="majorBidi" w:eastAsia="Times New Roman" w:hAnsiTheme="majorBidi" w:cstheme="majorBidi"/>
          <w:color w:val="222222"/>
          <w:lang w:bidi="he-IL"/>
        </w:rPr>
        <w:t>even more so</w:t>
      </w:r>
      <w:r w:rsidR="00835980">
        <w:rPr>
          <w:rFonts w:asciiTheme="majorBidi" w:eastAsia="Times New Roman" w:hAnsiTheme="majorBidi" w:cstheme="majorBidi"/>
          <w:color w:val="222222"/>
          <w:lang w:bidi="he-IL"/>
        </w:rPr>
        <w:t xml:space="preserve">. Yet from the moment that the revolution </w:t>
      </w:r>
      <w:commentRangeStart w:id="21"/>
      <w:r w:rsidR="00835980">
        <w:rPr>
          <w:rFonts w:asciiTheme="majorBidi" w:eastAsia="Times New Roman" w:hAnsiTheme="majorBidi" w:cstheme="majorBidi"/>
          <w:color w:val="222222"/>
          <w:lang w:bidi="he-IL"/>
        </w:rPr>
        <w:t>is</w:t>
      </w:r>
      <w:commentRangeEnd w:id="21"/>
      <w:r w:rsidR="00D92D93">
        <w:rPr>
          <w:rStyle w:val="CommentReference"/>
        </w:rPr>
        <w:commentReference w:id="21"/>
      </w:r>
      <w:r w:rsidR="00835980">
        <w:rPr>
          <w:rFonts w:asciiTheme="majorBidi" w:eastAsia="Times New Roman" w:hAnsiTheme="majorBidi" w:cstheme="majorBidi"/>
          <w:color w:val="222222"/>
          <w:lang w:bidi="he-IL"/>
        </w:rPr>
        <w:t xml:space="preserve"> </w:t>
      </w:r>
      <w:r w:rsidR="00D92D93">
        <w:rPr>
          <w:rFonts w:asciiTheme="majorBidi" w:eastAsia="Times New Roman" w:hAnsiTheme="majorBidi" w:cstheme="majorBidi"/>
          <w:color w:val="222222"/>
          <w:lang w:bidi="he-IL"/>
        </w:rPr>
        <w:t>clothed</w:t>
      </w:r>
      <w:r w:rsidR="00107A80">
        <w:rPr>
          <w:rFonts w:asciiTheme="majorBidi" w:eastAsia="Times New Roman" w:hAnsiTheme="majorBidi" w:cstheme="majorBidi"/>
          <w:color w:val="222222"/>
          <w:lang w:bidi="he-IL"/>
        </w:rPr>
        <w:t xml:space="preserve"> in </w:t>
      </w:r>
      <w:r w:rsidR="00835980">
        <w:rPr>
          <w:rFonts w:asciiTheme="majorBidi" w:eastAsia="Times New Roman" w:hAnsiTheme="majorBidi" w:cstheme="majorBidi"/>
          <w:color w:val="222222"/>
          <w:lang w:bidi="he-IL"/>
        </w:rPr>
        <w:t xml:space="preserve">religious </w:t>
      </w:r>
      <w:r w:rsidR="00107A80">
        <w:rPr>
          <w:rFonts w:asciiTheme="majorBidi" w:eastAsia="Times New Roman" w:hAnsiTheme="majorBidi" w:cstheme="majorBidi"/>
          <w:color w:val="222222"/>
          <w:lang w:bidi="he-IL"/>
        </w:rPr>
        <w:t>garb</w:t>
      </w:r>
      <w:r w:rsidR="008D451E">
        <w:rPr>
          <w:rFonts w:asciiTheme="majorBidi" w:eastAsia="Times New Roman" w:hAnsiTheme="majorBidi" w:cstheme="majorBidi"/>
          <w:color w:val="222222"/>
          <w:lang w:bidi="he-IL"/>
        </w:rPr>
        <w:t>, it gains acceptance with the public</w:t>
      </w:r>
      <w:r w:rsidR="00160EE3">
        <w:rPr>
          <w:rFonts w:asciiTheme="majorBidi" w:eastAsia="Times New Roman" w:hAnsiTheme="majorBidi" w:cstheme="majorBidi"/>
          <w:color w:val="222222"/>
          <w:lang w:bidi="he-IL"/>
        </w:rPr>
        <w:t xml:space="preserve"> and</w:t>
      </w:r>
      <w:r w:rsidR="008D451E">
        <w:rPr>
          <w:rFonts w:asciiTheme="majorBidi" w:eastAsia="Times New Roman" w:hAnsiTheme="majorBidi" w:cstheme="majorBidi"/>
          <w:color w:val="222222"/>
          <w:lang w:bidi="he-IL"/>
        </w:rPr>
        <w:t xml:space="preserve"> turns into a movement, albeit a small one. Thereafter a movement that started here moves to the Land of Israel, transform</w:t>
      </w:r>
      <w:r w:rsidR="002B07B0">
        <w:rPr>
          <w:rFonts w:asciiTheme="majorBidi" w:eastAsia="Times New Roman" w:hAnsiTheme="majorBidi" w:cstheme="majorBidi"/>
          <w:color w:val="222222"/>
          <w:lang w:bidi="he-IL"/>
        </w:rPr>
        <w:t>ing</w:t>
      </w:r>
      <w:bookmarkStart w:id="22" w:name="_GoBack"/>
      <w:bookmarkEnd w:id="22"/>
      <w:r w:rsidR="008D451E">
        <w:rPr>
          <w:rFonts w:asciiTheme="majorBidi" w:eastAsia="Times New Roman" w:hAnsiTheme="majorBidi" w:cstheme="majorBidi"/>
          <w:color w:val="222222"/>
          <w:lang w:bidi="he-IL"/>
        </w:rPr>
        <w:t xml:space="preserve"> from a labor federation into a political party that participates in </w:t>
      </w:r>
      <w:r w:rsidR="00D92D93">
        <w:rPr>
          <w:rFonts w:asciiTheme="majorBidi" w:eastAsia="Times New Roman" w:hAnsiTheme="majorBidi" w:cstheme="majorBidi"/>
          <w:color w:val="222222"/>
          <w:lang w:bidi="he-IL"/>
        </w:rPr>
        <w:t xml:space="preserve">the </w:t>
      </w:r>
      <w:r w:rsidR="008D451E">
        <w:rPr>
          <w:rFonts w:asciiTheme="majorBidi" w:eastAsia="Times New Roman" w:hAnsiTheme="majorBidi" w:cstheme="majorBidi"/>
          <w:color w:val="222222"/>
          <w:lang w:bidi="he-IL"/>
        </w:rPr>
        <w:t>Knesset and periodically serves as part of the government.</w:t>
      </w:r>
    </w:p>
    <w:sectPr w:rsidR="00DB3F61" w:rsidRPr="00DB3F61" w:rsidSect="003A6C0E">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63CA1CDD" w14:textId="77777777" w:rsidR="00C51FE1" w:rsidRDefault="00C51FE1">
      <w:pPr>
        <w:pStyle w:val="CommentText"/>
      </w:pPr>
      <w:r>
        <w:rPr>
          <w:rStyle w:val="CommentReference"/>
        </w:rPr>
        <w:annotationRef/>
      </w:r>
      <w:r>
        <w:t>Or “Working Rights for Jews”</w:t>
      </w:r>
    </w:p>
  </w:comment>
  <w:comment w:id="2" w:author="Author" w:initials="A">
    <w:p w14:paraId="6F5EF879" w14:textId="5D00D045" w:rsidR="00B75A81" w:rsidRDefault="00B75A81">
      <w:pPr>
        <w:pStyle w:val="CommentText"/>
      </w:pPr>
      <w:r>
        <w:rPr>
          <w:rStyle w:val="CommentReference"/>
        </w:rPr>
        <w:annotationRef/>
      </w:r>
      <w:r>
        <w:rPr>
          <w:rFonts w:hint="cs"/>
          <w:rtl/>
          <w:lang w:bidi="he-IL"/>
        </w:rPr>
        <w:t>תורתי</w:t>
      </w:r>
      <w:r>
        <w:rPr>
          <w:lang w:bidi="he-IL"/>
        </w:rPr>
        <w:t xml:space="preserve"> is used in the original text. I am unfamiliar with this term. At first, I considered it as a mistranslation of the Hebrew word </w:t>
      </w:r>
      <w:r>
        <w:rPr>
          <w:rFonts w:hint="cs"/>
          <w:rtl/>
          <w:lang w:bidi="he-IL"/>
        </w:rPr>
        <w:t xml:space="preserve">תורני </w:t>
      </w:r>
      <w:r w:rsidR="00131EC9">
        <w:rPr>
          <w:lang w:bidi="he-IL"/>
        </w:rPr>
        <w:t>.</w:t>
      </w:r>
      <w:r>
        <w:rPr>
          <w:rFonts w:hint="cs"/>
          <w:rtl/>
          <w:lang w:bidi="he-IL"/>
        </w:rPr>
        <w:t xml:space="preserve"> </w:t>
      </w:r>
      <w:r>
        <w:rPr>
          <w:lang w:bidi="he-IL"/>
        </w:rPr>
        <w:t xml:space="preserve">While not in standard Hebrew dictionaries, I have come to see that </w:t>
      </w:r>
      <w:r>
        <w:rPr>
          <w:rFonts w:hint="cs"/>
          <w:rtl/>
          <w:lang w:bidi="he-IL"/>
        </w:rPr>
        <w:t>תורתי</w:t>
      </w:r>
      <w:r>
        <w:rPr>
          <w:lang w:bidi="he-IL"/>
        </w:rPr>
        <w:t xml:space="preserve"> is a term in use in religious discourse, and I have translated it as halakhic</w:t>
      </w:r>
      <w:r w:rsidR="00131EC9">
        <w:rPr>
          <w:lang w:bidi="he-IL"/>
        </w:rPr>
        <w:t xml:space="preserve"> throughout the text</w:t>
      </w:r>
      <w:r>
        <w:rPr>
          <w:lang w:bidi="he-IL"/>
        </w:rPr>
        <w:t>. I am not wholly familiar with this term and its use in the texts of proponents of the Agudat Yisrael Workers movement. The author might want to pursue an alternative translation here and in subsequent usages of the term, or take time out to explain the term to his audience.</w:t>
      </w:r>
    </w:p>
  </w:comment>
  <w:comment w:id="3" w:author="Author" w:initials="A">
    <w:p w14:paraId="5B217A9F" w14:textId="4CE1E8B7" w:rsidR="00B619D9" w:rsidRDefault="00B619D9">
      <w:pPr>
        <w:pStyle w:val="CommentText"/>
      </w:pPr>
      <w:r>
        <w:rPr>
          <w:rStyle w:val="CommentReference"/>
        </w:rPr>
        <w:annotationRef/>
      </w:r>
      <w:r>
        <w:t xml:space="preserve">The discussion of the movement’s third goal </w:t>
      </w:r>
      <w:r w:rsidR="00DE1CCA">
        <w:t>in this paragraph is disjointed</w:t>
      </w:r>
      <w:r>
        <w:t xml:space="preserve">. I have done my best to convey the original’s meaning, but I think the lecture would be better </w:t>
      </w:r>
      <w:r w:rsidR="00DE1CCA">
        <w:t xml:space="preserve">off </w:t>
      </w:r>
      <w:r>
        <w:t>if this se</w:t>
      </w:r>
      <w:r w:rsidR="00DE1CCA">
        <w:t>ction was reworked.</w:t>
      </w:r>
    </w:p>
  </w:comment>
  <w:comment w:id="5" w:author="Author" w:initials="A">
    <w:p w14:paraId="6F2ACA73" w14:textId="77777777" w:rsidR="00EF74A5" w:rsidRPr="0068576B" w:rsidRDefault="00EF74A5" w:rsidP="00EF74A5">
      <w:pPr>
        <w:rPr>
          <w:rFonts w:ascii="Times New Roman" w:eastAsia="Times New Roman" w:hAnsi="Times New Roman" w:cs="Times New Roman"/>
          <w:lang w:bidi="he-IL"/>
        </w:rPr>
      </w:pPr>
      <w:r>
        <w:rPr>
          <w:rStyle w:val="CommentReference"/>
        </w:rPr>
        <w:annotationRef/>
      </w:r>
      <w:r>
        <w:t xml:space="preserve">Translation advanced through effort to understand </w:t>
      </w:r>
      <w:r>
        <w:rPr>
          <w:rFonts w:hint="cs"/>
          <w:rtl/>
          <w:lang w:bidi="he-IL"/>
        </w:rPr>
        <w:t xml:space="preserve">תורתי </w:t>
      </w:r>
      <w:r>
        <w:rPr>
          <w:lang w:bidi="he-IL"/>
        </w:rPr>
        <w:t xml:space="preserve"> as “</w:t>
      </w:r>
      <w:r w:rsidRPr="0068576B">
        <w:rPr>
          <w:rFonts w:ascii="Georgia" w:eastAsia="Times New Roman" w:hAnsi="Georgia" w:cs="Times New Roman"/>
          <w:color w:val="242729"/>
          <w:sz w:val="23"/>
          <w:szCs w:val="23"/>
          <w:shd w:val="clear" w:color="auto" w:fill="FFFCF8"/>
          <w:lang w:bidi="he-IL"/>
        </w:rPr>
        <w:t>the teachings which G-d has revealed to us of truth and goodness which we are to accept in our minds and feelings, to beget in us knowledge of truth and the decision to goodness</w:t>
      </w:r>
      <w:r>
        <w:rPr>
          <w:rFonts w:ascii="Georgia" w:eastAsia="Times New Roman" w:hAnsi="Georgia" w:cs="Times New Roman"/>
          <w:color w:val="242729"/>
          <w:sz w:val="23"/>
          <w:szCs w:val="23"/>
          <w:shd w:val="clear" w:color="auto" w:fill="FFFCF8"/>
          <w:lang w:bidi="he-IL"/>
        </w:rPr>
        <w:t>.”</w:t>
      </w:r>
    </w:p>
  </w:comment>
  <w:comment w:id="7" w:author="Author" w:initials="A">
    <w:p w14:paraId="629A26D9" w14:textId="0D49296F" w:rsidR="00DC40FE" w:rsidRDefault="00DC40FE">
      <w:pPr>
        <w:pStyle w:val="CommentText"/>
      </w:pPr>
      <w:r>
        <w:rPr>
          <w:rStyle w:val="CommentReference"/>
        </w:rPr>
        <w:annotationRef/>
      </w:r>
      <w:r>
        <w:t xml:space="preserve">While it is written as I believe it should be translated, I am not sure if this sentence makes sense. Perhaps it would be better to say, “ Orleans presented the need to choose between </w:t>
      </w:r>
      <w:r>
        <w:rPr>
          <w:rFonts w:asciiTheme="majorBidi" w:eastAsia="Times New Roman" w:hAnsiTheme="majorBidi" w:cstheme="majorBidi"/>
          <w:color w:val="222222"/>
          <w:lang w:bidi="he-IL"/>
        </w:rPr>
        <w:t>rousing God-fearing people to the idea of justice and awakening the socialist movement to faith in God as the impetus for joining the Agudat Yisrael Workers movement.”</w:t>
      </w:r>
    </w:p>
  </w:comment>
  <w:comment w:id="8" w:author="Author" w:initials="A">
    <w:p w14:paraId="2BB6122E" w14:textId="51D562DA" w:rsidR="00543002" w:rsidRDefault="00543002">
      <w:pPr>
        <w:pStyle w:val="CommentText"/>
      </w:pPr>
      <w:r>
        <w:rPr>
          <w:rStyle w:val="CommentReference"/>
        </w:rPr>
        <w:annotationRef/>
      </w:r>
      <w:r>
        <w:t>Removed from end of sentence “</w:t>
      </w:r>
      <w:r>
        <w:rPr>
          <w:rFonts w:asciiTheme="majorBidi" w:eastAsia="Times New Roman" w:hAnsiTheme="majorBidi" w:cstheme="majorBidi"/>
          <w:color w:val="222222"/>
          <w:lang w:bidi="he-IL"/>
        </w:rPr>
        <w:t>rather than relative.”</w:t>
      </w:r>
    </w:p>
  </w:comment>
  <w:comment w:id="9" w:author="Author" w:initials="A">
    <w:p w14:paraId="38B9CD7E" w14:textId="2597E497" w:rsidR="006E35BC" w:rsidRDefault="006E35BC">
      <w:pPr>
        <w:pStyle w:val="CommentText"/>
      </w:pPr>
      <w:r>
        <w:t>Or “</w:t>
      </w:r>
      <w:r>
        <w:rPr>
          <w:rStyle w:val="CommentReference"/>
        </w:rPr>
        <w:annotationRef/>
      </w:r>
      <w:r>
        <w:t>Faith in God”</w:t>
      </w:r>
    </w:p>
  </w:comment>
  <w:comment w:id="10" w:author="Author" w:initials="A">
    <w:p w14:paraId="01029DA0" w14:textId="460C78C1" w:rsidR="006E35BC" w:rsidRDefault="006E35BC">
      <w:pPr>
        <w:pStyle w:val="CommentText"/>
      </w:pPr>
      <w:r>
        <w:rPr>
          <w:rStyle w:val="CommentReference"/>
        </w:rPr>
        <w:annotationRef/>
      </w:r>
      <w:r>
        <w:t>Does this translation reflect your intention?</w:t>
      </w:r>
    </w:p>
  </w:comment>
  <w:comment w:id="11" w:author="Author" w:initials="A">
    <w:p w14:paraId="105C07D0" w14:textId="01425F43" w:rsidR="006E35BC" w:rsidRDefault="006E35BC">
      <w:pPr>
        <w:pStyle w:val="CommentText"/>
      </w:pPr>
      <w:r>
        <w:rPr>
          <w:rStyle w:val="CommentReference"/>
        </w:rPr>
        <w:annotationRef/>
      </w:r>
      <w:r>
        <w:t>Does this change reflect your intention?</w:t>
      </w:r>
    </w:p>
  </w:comment>
  <w:comment w:id="12" w:author="Author" w:initials="A">
    <w:p w14:paraId="602948E8" w14:textId="3FB3E150" w:rsidR="00382072" w:rsidRDefault="00382072">
      <w:pPr>
        <w:pStyle w:val="CommentText"/>
      </w:pPr>
      <w:r>
        <w:rPr>
          <w:rStyle w:val="CommentReference"/>
        </w:rPr>
        <w:annotationRef/>
      </w:r>
      <w:r>
        <w:t>It is worth putting this phrase in quotes to indicate it is an unusual formulation</w:t>
      </w:r>
    </w:p>
  </w:comment>
  <w:comment w:id="13" w:author="Author" w:initials="A">
    <w:p w14:paraId="5CB1E758" w14:textId="7CDDC690" w:rsidR="00E116F5" w:rsidRDefault="00E116F5">
      <w:pPr>
        <w:pStyle w:val="CommentText"/>
        <w:rPr>
          <w:lang w:bidi="he-IL"/>
        </w:rPr>
      </w:pPr>
      <w:r>
        <w:rPr>
          <w:rStyle w:val="CommentReference"/>
        </w:rPr>
        <w:annotationRef/>
      </w:r>
      <w:r>
        <w:rPr>
          <w:lang w:bidi="he-IL"/>
        </w:rPr>
        <w:t xml:space="preserve">Use here of term </w:t>
      </w:r>
      <w:r>
        <w:rPr>
          <w:rFonts w:hint="cs"/>
          <w:rtl/>
          <w:lang w:bidi="he-IL"/>
        </w:rPr>
        <w:t>תורתי</w:t>
      </w:r>
      <w:r>
        <w:rPr>
          <w:lang w:bidi="he-IL"/>
        </w:rPr>
        <w:t>. I have translated it here as halakhic.</w:t>
      </w:r>
    </w:p>
  </w:comment>
  <w:comment w:id="14" w:author="Author" w:initials="A">
    <w:p w14:paraId="60CB7B81" w14:textId="436CAFBE" w:rsidR="00E046A0" w:rsidRDefault="00E046A0">
      <w:pPr>
        <w:pStyle w:val="CommentText"/>
      </w:pPr>
      <w:r>
        <w:rPr>
          <w:rStyle w:val="CommentReference"/>
        </w:rPr>
        <w:annotationRef/>
      </w:r>
      <w:r>
        <w:t>Or “philosophy”?</w:t>
      </w:r>
    </w:p>
  </w:comment>
  <w:comment w:id="15" w:author="Author" w:initials="A">
    <w:p w14:paraId="6BAC9EC4" w14:textId="799F6781" w:rsidR="00E046A0" w:rsidRDefault="00E046A0">
      <w:pPr>
        <w:pStyle w:val="CommentText"/>
      </w:pPr>
      <w:r>
        <w:rPr>
          <w:rStyle w:val="CommentReference"/>
        </w:rPr>
        <w:annotationRef/>
      </w:r>
      <w:r>
        <w:t>Or “philosophy”</w:t>
      </w:r>
    </w:p>
  </w:comment>
  <w:comment w:id="16" w:author="Author" w:initials="A">
    <w:p w14:paraId="719BA60B" w14:textId="77777777" w:rsidR="00AA5C47" w:rsidRDefault="00AA5C47" w:rsidP="00AA5C47">
      <w:pPr>
        <w:pStyle w:val="CommentText"/>
      </w:pPr>
      <w:r>
        <w:rPr>
          <w:rStyle w:val="CommentReference"/>
        </w:rPr>
        <w:annotationRef/>
      </w:r>
      <w:r>
        <w:t>This is added to explain what is meant by polemic I the Hebrew original.</w:t>
      </w:r>
    </w:p>
  </w:comment>
  <w:comment w:id="17" w:author="Author" w:initials="A">
    <w:p w14:paraId="636C04CF" w14:textId="097723C0" w:rsidR="00AA5C47" w:rsidRDefault="00AA5C47">
      <w:pPr>
        <w:pStyle w:val="CommentText"/>
      </w:pPr>
      <w:r>
        <w:rPr>
          <w:rStyle w:val="CommentReference"/>
        </w:rPr>
        <w:annotationRef/>
      </w:r>
      <w:r>
        <w:t>Added for clarity. Term used earlier for dating.</w:t>
      </w:r>
    </w:p>
  </w:comment>
  <w:comment w:id="18" w:author="Author" w:initials="A">
    <w:p w14:paraId="32032097" w14:textId="77777777" w:rsidR="00725378" w:rsidRDefault="00725378" w:rsidP="00725378">
      <w:pPr>
        <w:pStyle w:val="CommentText"/>
      </w:pPr>
      <w:r>
        <w:rPr>
          <w:rStyle w:val="CommentReference"/>
        </w:rPr>
        <w:annotationRef/>
      </w:r>
      <w:r>
        <w:t>Implied subject repeated for clarity.</w:t>
      </w:r>
    </w:p>
  </w:comment>
  <w:comment w:id="19" w:author="Author" w:initials="A">
    <w:p w14:paraId="5461788E" w14:textId="35A3A8E8" w:rsidR="00E116F5" w:rsidRDefault="00E116F5">
      <w:pPr>
        <w:pStyle w:val="CommentText"/>
      </w:pPr>
      <w:r>
        <w:rPr>
          <w:rStyle w:val="CommentReference"/>
        </w:rPr>
        <w:annotationRef/>
      </w:r>
      <w:r>
        <w:t xml:space="preserve">Translation of torati. </w:t>
      </w:r>
    </w:p>
  </w:comment>
  <w:comment w:id="20" w:author="Author" w:initials="A">
    <w:p w14:paraId="7680AE28" w14:textId="3696A1A9" w:rsidR="00131EC9" w:rsidRDefault="00131EC9">
      <w:pPr>
        <w:pStyle w:val="CommentText"/>
      </w:pPr>
      <w:r>
        <w:rPr>
          <w:rStyle w:val="CommentReference"/>
        </w:rPr>
        <w:annotationRef/>
      </w:r>
      <w:r>
        <w:t>Added for clarity.</w:t>
      </w:r>
    </w:p>
  </w:comment>
  <w:comment w:id="21" w:author="Author" w:initials="A">
    <w:p w14:paraId="55529CF3" w14:textId="67015B42" w:rsidR="00D92D93" w:rsidRDefault="00D92D93">
      <w:pPr>
        <w:pStyle w:val="CommentText"/>
      </w:pPr>
      <w:r>
        <w:rPr>
          <w:rStyle w:val="CommentReference"/>
        </w:rPr>
        <w:annotationRef/>
      </w:r>
      <w:r>
        <w:t>Was? It would appear past tense is preferable here.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CA1CDD" w15:done="0"/>
  <w15:commentEx w15:paraId="6F5EF879" w15:done="0"/>
  <w15:commentEx w15:paraId="5B217A9F" w15:done="0"/>
  <w15:commentEx w15:paraId="6F2ACA73" w15:done="0"/>
  <w15:commentEx w15:paraId="629A26D9" w15:done="0"/>
  <w15:commentEx w15:paraId="2BB6122E" w15:done="0"/>
  <w15:commentEx w15:paraId="38B9CD7E" w15:done="0"/>
  <w15:commentEx w15:paraId="01029DA0" w15:done="0"/>
  <w15:commentEx w15:paraId="105C07D0" w15:done="0"/>
  <w15:commentEx w15:paraId="602948E8" w15:done="0"/>
  <w15:commentEx w15:paraId="5CB1E758" w15:done="0"/>
  <w15:commentEx w15:paraId="60CB7B81" w15:done="0"/>
  <w15:commentEx w15:paraId="6BAC9EC4" w15:done="0"/>
  <w15:commentEx w15:paraId="719BA60B" w15:done="0"/>
  <w15:commentEx w15:paraId="636C04CF" w15:done="0"/>
  <w15:commentEx w15:paraId="32032097" w15:done="0"/>
  <w15:commentEx w15:paraId="5461788E" w15:done="0"/>
  <w15:commentEx w15:paraId="7680AE28" w15:done="0"/>
  <w15:commentEx w15:paraId="55529C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88C2F3" w16cid:durableId="2176666C"/>
  <w16cid:commentId w16cid:paraId="12DB307E" w16cid:durableId="21766732"/>
  <w16cid:commentId w16cid:paraId="63CA1CDD" w16cid:durableId="2176666E"/>
  <w16cid:commentId w16cid:paraId="1CFD8917" w16cid:durableId="2176687C"/>
  <w16cid:commentId w16cid:paraId="045913BC" w16cid:durableId="21766A83"/>
  <w16cid:commentId w16cid:paraId="4AD89D8B" w16cid:durableId="21766671"/>
  <w16cid:commentId w16cid:paraId="1C5A77D9" w16cid:durableId="21766B93"/>
  <w16cid:commentId w16cid:paraId="679C1BE5" w16cid:durableId="2176EAC0"/>
  <w16cid:commentId w16cid:paraId="6F5EF879" w16cid:durableId="216DB8CE"/>
  <w16cid:commentId w16cid:paraId="5B217A9F" w16cid:durableId="2170E693"/>
  <w16cid:commentId w16cid:paraId="05D0B5B7" w16cid:durableId="21695C64"/>
  <w16cid:commentId w16cid:paraId="7705FF69" w16cid:durableId="216DC46A"/>
  <w16cid:commentId w16cid:paraId="629A26D9" w16cid:durableId="21770121"/>
  <w16cid:commentId w16cid:paraId="2BB6122E" w16cid:durableId="21706EC2"/>
  <w16cid:commentId w16cid:paraId="4511AD9D" w16cid:durableId="2170ED05"/>
  <w16cid:commentId w16cid:paraId="5CB1E758" w16cid:durableId="216B07D8"/>
  <w16cid:commentId w16cid:paraId="719BA60B" w16cid:durableId="216C5213"/>
  <w16cid:commentId w16cid:paraId="636C04CF" w16cid:durableId="2170F3A8"/>
  <w16cid:commentId w16cid:paraId="32032097" w16cid:durableId="216C52B3"/>
  <w16cid:commentId w16cid:paraId="5461788E" w16cid:durableId="216C6592"/>
  <w16cid:commentId w16cid:paraId="7680AE28" w16cid:durableId="2170F86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E6278" w14:textId="77777777" w:rsidR="00700422" w:rsidRDefault="00700422" w:rsidP="0002028E">
      <w:r>
        <w:separator/>
      </w:r>
    </w:p>
  </w:endnote>
  <w:endnote w:type="continuationSeparator" w:id="0">
    <w:p w14:paraId="67CCA6EC" w14:textId="77777777" w:rsidR="00700422" w:rsidRDefault="00700422" w:rsidP="0002028E">
      <w:r>
        <w:continuationSeparator/>
      </w:r>
    </w:p>
  </w:endnote>
  <w:endnote w:type="continuationNotice" w:id="1">
    <w:p w14:paraId="160CEA0F" w14:textId="77777777" w:rsidR="00700422" w:rsidRDefault="00700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ED167" w14:textId="77777777" w:rsidR="00800A7E" w:rsidRDefault="00800A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BC474" w14:textId="77777777" w:rsidR="00700422" w:rsidRDefault="00700422" w:rsidP="0002028E">
      <w:r>
        <w:separator/>
      </w:r>
    </w:p>
  </w:footnote>
  <w:footnote w:type="continuationSeparator" w:id="0">
    <w:p w14:paraId="3E796BDF" w14:textId="77777777" w:rsidR="00700422" w:rsidRDefault="00700422" w:rsidP="0002028E">
      <w:r>
        <w:continuationSeparator/>
      </w:r>
    </w:p>
  </w:footnote>
  <w:footnote w:type="continuationNotice" w:id="1">
    <w:p w14:paraId="5DD5C5F9" w14:textId="77777777" w:rsidR="00700422" w:rsidRDefault="0070042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C93B8" w14:textId="77777777" w:rsidR="00800A7E" w:rsidRDefault="00800A7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EF2959"/>
    <w:multiLevelType w:val="multilevel"/>
    <w:tmpl w:val="EB98AA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removePersonalInformation/>
  <w:removeDateAndTim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21"/>
    <w:rsid w:val="0002028E"/>
    <w:rsid w:val="000622FB"/>
    <w:rsid w:val="00071451"/>
    <w:rsid w:val="000764F8"/>
    <w:rsid w:val="000B42A1"/>
    <w:rsid w:val="000D531D"/>
    <w:rsid w:val="00107A80"/>
    <w:rsid w:val="00121D55"/>
    <w:rsid w:val="00131EC9"/>
    <w:rsid w:val="00160EBA"/>
    <w:rsid w:val="00160EE3"/>
    <w:rsid w:val="001642BF"/>
    <w:rsid w:val="0016699A"/>
    <w:rsid w:val="00183DF3"/>
    <w:rsid w:val="001B75EC"/>
    <w:rsid w:val="001E7F1F"/>
    <w:rsid w:val="00237401"/>
    <w:rsid w:val="0026154F"/>
    <w:rsid w:val="002822D8"/>
    <w:rsid w:val="002A79AC"/>
    <w:rsid w:val="002B07B0"/>
    <w:rsid w:val="002E1518"/>
    <w:rsid w:val="003252E2"/>
    <w:rsid w:val="00382072"/>
    <w:rsid w:val="003827C5"/>
    <w:rsid w:val="003A6C0E"/>
    <w:rsid w:val="003F3BD5"/>
    <w:rsid w:val="00426693"/>
    <w:rsid w:val="00475CAC"/>
    <w:rsid w:val="00495E79"/>
    <w:rsid w:val="00497098"/>
    <w:rsid w:val="004A390A"/>
    <w:rsid w:val="004E5D38"/>
    <w:rsid w:val="004F2CFA"/>
    <w:rsid w:val="00512BB2"/>
    <w:rsid w:val="00514CE1"/>
    <w:rsid w:val="00543002"/>
    <w:rsid w:val="00547050"/>
    <w:rsid w:val="005548C2"/>
    <w:rsid w:val="0055738C"/>
    <w:rsid w:val="00561EF8"/>
    <w:rsid w:val="005744E0"/>
    <w:rsid w:val="005747AE"/>
    <w:rsid w:val="00581365"/>
    <w:rsid w:val="005F15D5"/>
    <w:rsid w:val="005F1C6F"/>
    <w:rsid w:val="005F5CE8"/>
    <w:rsid w:val="006346C0"/>
    <w:rsid w:val="00681ACE"/>
    <w:rsid w:val="0068293F"/>
    <w:rsid w:val="006843B0"/>
    <w:rsid w:val="0068576B"/>
    <w:rsid w:val="006B486C"/>
    <w:rsid w:val="006C01FC"/>
    <w:rsid w:val="006D1D83"/>
    <w:rsid w:val="006E35BC"/>
    <w:rsid w:val="006F06BD"/>
    <w:rsid w:val="00700165"/>
    <w:rsid w:val="00700422"/>
    <w:rsid w:val="00725378"/>
    <w:rsid w:val="00792D99"/>
    <w:rsid w:val="00794518"/>
    <w:rsid w:val="007F304F"/>
    <w:rsid w:val="007F401B"/>
    <w:rsid w:val="00800A7E"/>
    <w:rsid w:val="00812F82"/>
    <w:rsid w:val="00817994"/>
    <w:rsid w:val="00835980"/>
    <w:rsid w:val="008548D5"/>
    <w:rsid w:val="008A7978"/>
    <w:rsid w:val="008B59D3"/>
    <w:rsid w:val="008D451E"/>
    <w:rsid w:val="00940808"/>
    <w:rsid w:val="00981AB1"/>
    <w:rsid w:val="0098294E"/>
    <w:rsid w:val="00986A14"/>
    <w:rsid w:val="009A1117"/>
    <w:rsid w:val="009D1089"/>
    <w:rsid w:val="009D4017"/>
    <w:rsid w:val="00A15A2F"/>
    <w:rsid w:val="00A16A94"/>
    <w:rsid w:val="00A31094"/>
    <w:rsid w:val="00A50FB5"/>
    <w:rsid w:val="00AA5C47"/>
    <w:rsid w:val="00AD051F"/>
    <w:rsid w:val="00B56914"/>
    <w:rsid w:val="00B619D9"/>
    <w:rsid w:val="00B7084D"/>
    <w:rsid w:val="00B75A81"/>
    <w:rsid w:val="00BC6EA6"/>
    <w:rsid w:val="00BD7B1A"/>
    <w:rsid w:val="00C04204"/>
    <w:rsid w:val="00C15CFE"/>
    <w:rsid w:val="00C33AB2"/>
    <w:rsid w:val="00C43193"/>
    <w:rsid w:val="00C51FE1"/>
    <w:rsid w:val="00C530C5"/>
    <w:rsid w:val="00C91E9C"/>
    <w:rsid w:val="00C97BF9"/>
    <w:rsid w:val="00CA726F"/>
    <w:rsid w:val="00CE39D0"/>
    <w:rsid w:val="00D12AF8"/>
    <w:rsid w:val="00D309C7"/>
    <w:rsid w:val="00D40466"/>
    <w:rsid w:val="00D40C5B"/>
    <w:rsid w:val="00D863C1"/>
    <w:rsid w:val="00D919BC"/>
    <w:rsid w:val="00D92D93"/>
    <w:rsid w:val="00DB3F61"/>
    <w:rsid w:val="00DC40FE"/>
    <w:rsid w:val="00DC60EE"/>
    <w:rsid w:val="00DD6B25"/>
    <w:rsid w:val="00DE1CCA"/>
    <w:rsid w:val="00E046A0"/>
    <w:rsid w:val="00E116F5"/>
    <w:rsid w:val="00E436E9"/>
    <w:rsid w:val="00E95604"/>
    <w:rsid w:val="00EF06EB"/>
    <w:rsid w:val="00EF74A5"/>
    <w:rsid w:val="00F03423"/>
    <w:rsid w:val="00F07137"/>
    <w:rsid w:val="00F300ED"/>
    <w:rsid w:val="00F33991"/>
    <w:rsid w:val="00F4698B"/>
    <w:rsid w:val="00F80821"/>
    <w:rsid w:val="00F81F6F"/>
    <w:rsid w:val="00FA16C4"/>
    <w:rsid w:val="00FD347D"/>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5908E7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389927779157890506msolistparagraph">
    <w:name w:val="m_1389927779157890506msolistparagraph"/>
    <w:basedOn w:val="Normal"/>
    <w:rsid w:val="00F80821"/>
    <w:pPr>
      <w:spacing w:before="100" w:beforeAutospacing="1" w:after="100" w:afterAutospacing="1"/>
    </w:pPr>
    <w:rPr>
      <w:rFonts w:ascii="Times New Roman" w:eastAsia="Times New Roman" w:hAnsi="Times New Roman" w:cs="Times New Roman"/>
      <w:lang w:bidi="he-IL"/>
    </w:rPr>
  </w:style>
  <w:style w:type="character" w:styleId="CommentReference">
    <w:name w:val="annotation reference"/>
    <w:basedOn w:val="DefaultParagraphFont"/>
    <w:uiPriority w:val="99"/>
    <w:semiHidden/>
    <w:unhideWhenUsed/>
    <w:rsid w:val="001642BF"/>
    <w:rPr>
      <w:sz w:val="16"/>
      <w:szCs w:val="16"/>
    </w:rPr>
  </w:style>
  <w:style w:type="paragraph" w:styleId="CommentText">
    <w:name w:val="annotation text"/>
    <w:basedOn w:val="Normal"/>
    <w:link w:val="CommentTextChar"/>
    <w:uiPriority w:val="99"/>
    <w:semiHidden/>
    <w:unhideWhenUsed/>
    <w:rsid w:val="001642BF"/>
    <w:rPr>
      <w:sz w:val="20"/>
      <w:szCs w:val="20"/>
    </w:rPr>
  </w:style>
  <w:style w:type="character" w:customStyle="1" w:styleId="CommentTextChar">
    <w:name w:val="Comment Text Char"/>
    <w:basedOn w:val="DefaultParagraphFont"/>
    <w:link w:val="CommentText"/>
    <w:uiPriority w:val="99"/>
    <w:semiHidden/>
    <w:rsid w:val="001642BF"/>
    <w:rPr>
      <w:sz w:val="20"/>
      <w:szCs w:val="20"/>
    </w:rPr>
  </w:style>
  <w:style w:type="paragraph" w:styleId="CommentSubject">
    <w:name w:val="annotation subject"/>
    <w:basedOn w:val="CommentText"/>
    <w:next w:val="CommentText"/>
    <w:link w:val="CommentSubjectChar"/>
    <w:uiPriority w:val="99"/>
    <w:semiHidden/>
    <w:unhideWhenUsed/>
    <w:rsid w:val="001642BF"/>
    <w:rPr>
      <w:b/>
      <w:bCs/>
    </w:rPr>
  </w:style>
  <w:style w:type="character" w:customStyle="1" w:styleId="CommentSubjectChar">
    <w:name w:val="Comment Subject Char"/>
    <w:basedOn w:val="CommentTextChar"/>
    <w:link w:val="CommentSubject"/>
    <w:uiPriority w:val="99"/>
    <w:semiHidden/>
    <w:rsid w:val="001642BF"/>
    <w:rPr>
      <w:b/>
      <w:bCs/>
      <w:sz w:val="20"/>
      <w:szCs w:val="20"/>
    </w:rPr>
  </w:style>
  <w:style w:type="paragraph" w:styleId="BalloonText">
    <w:name w:val="Balloon Text"/>
    <w:basedOn w:val="Normal"/>
    <w:link w:val="BalloonTextChar"/>
    <w:uiPriority w:val="99"/>
    <w:semiHidden/>
    <w:unhideWhenUsed/>
    <w:rsid w:val="001642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42BF"/>
    <w:rPr>
      <w:rFonts w:ascii="Times New Roman" w:hAnsi="Times New Roman" w:cs="Times New Roman"/>
      <w:sz w:val="18"/>
      <w:szCs w:val="18"/>
    </w:rPr>
  </w:style>
  <w:style w:type="character" w:customStyle="1" w:styleId="apple-converted-space">
    <w:name w:val="apple-converted-space"/>
    <w:basedOn w:val="DefaultParagraphFont"/>
    <w:rsid w:val="0002028E"/>
  </w:style>
  <w:style w:type="paragraph" w:styleId="Header">
    <w:name w:val="header"/>
    <w:basedOn w:val="Normal"/>
    <w:link w:val="HeaderChar"/>
    <w:uiPriority w:val="99"/>
    <w:unhideWhenUsed/>
    <w:rsid w:val="0002028E"/>
    <w:pPr>
      <w:tabs>
        <w:tab w:val="center" w:pos="4680"/>
        <w:tab w:val="right" w:pos="9360"/>
      </w:tabs>
    </w:pPr>
  </w:style>
  <w:style w:type="character" w:customStyle="1" w:styleId="HeaderChar">
    <w:name w:val="Header Char"/>
    <w:basedOn w:val="DefaultParagraphFont"/>
    <w:link w:val="Header"/>
    <w:uiPriority w:val="99"/>
    <w:rsid w:val="0002028E"/>
  </w:style>
  <w:style w:type="paragraph" w:styleId="Footer">
    <w:name w:val="footer"/>
    <w:basedOn w:val="Normal"/>
    <w:link w:val="FooterChar"/>
    <w:uiPriority w:val="99"/>
    <w:unhideWhenUsed/>
    <w:rsid w:val="0002028E"/>
    <w:pPr>
      <w:tabs>
        <w:tab w:val="center" w:pos="4680"/>
        <w:tab w:val="right" w:pos="9360"/>
      </w:tabs>
    </w:pPr>
  </w:style>
  <w:style w:type="character" w:customStyle="1" w:styleId="FooterChar">
    <w:name w:val="Footer Char"/>
    <w:basedOn w:val="DefaultParagraphFont"/>
    <w:link w:val="Footer"/>
    <w:uiPriority w:val="99"/>
    <w:rsid w:val="00020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18398">
      <w:bodyDiv w:val="1"/>
      <w:marLeft w:val="0"/>
      <w:marRight w:val="0"/>
      <w:marTop w:val="0"/>
      <w:marBottom w:val="0"/>
      <w:divBdr>
        <w:top w:val="none" w:sz="0" w:space="0" w:color="auto"/>
        <w:left w:val="none" w:sz="0" w:space="0" w:color="auto"/>
        <w:bottom w:val="none" w:sz="0" w:space="0" w:color="auto"/>
        <w:right w:val="none" w:sz="0" w:space="0" w:color="auto"/>
      </w:divBdr>
    </w:div>
    <w:div w:id="1311906778">
      <w:bodyDiv w:val="1"/>
      <w:marLeft w:val="0"/>
      <w:marRight w:val="0"/>
      <w:marTop w:val="0"/>
      <w:marBottom w:val="0"/>
      <w:divBdr>
        <w:top w:val="none" w:sz="0" w:space="0" w:color="auto"/>
        <w:left w:val="none" w:sz="0" w:space="0" w:color="auto"/>
        <w:bottom w:val="none" w:sz="0" w:space="0" w:color="auto"/>
        <w:right w:val="none" w:sz="0" w:space="0" w:color="auto"/>
      </w:divBdr>
    </w:div>
    <w:div w:id="1625499426">
      <w:bodyDiv w:val="1"/>
      <w:marLeft w:val="0"/>
      <w:marRight w:val="0"/>
      <w:marTop w:val="0"/>
      <w:marBottom w:val="0"/>
      <w:divBdr>
        <w:top w:val="none" w:sz="0" w:space="0" w:color="auto"/>
        <w:left w:val="none" w:sz="0" w:space="0" w:color="auto"/>
        <w:bottom w:val="none" w:sz="0" w:space="0" w:color="auto"/>
        <w:right w:val="none" w:sz="0" w:space="0" w:color="auto"/>
      </w:divBdr>
    </w:div>
    <w:div w:id="1654942147">
      <w:bodyDiv w:val="1"/>
      <w:marLeft w:val="0"/>
      <w:marRight w:val="0"/>
      <w:marTop w:val="0"/>
      <w:marBottom w:val="0"/>
      <w:divBdr>
        <w:top w:val="none" w:sz="0" w:space="0" w:color="auto"/>
        <w:left w:val="none" w:sz="0" w:space="0" w:color="auto"/>
        <w:bottom w:val="none" w:sz="0" w:space="0" w:color="auto"/>
        <w:right w:val="none" w:sz="0" w:space="0" w:color="auto"/>
      </w:divBdr>
    </w:div>
    <w:div w:id="1713378337">
      <w:bodyDiv w:val="1"/>
      <w:marLeft w:val="0"/>
      <w:marRight w:val="0"/>
      <w:marTop w:val="0"/>
      <w:marBottom w:val="0"/>
      <w:divBdr>
        <w:top w:val="none" w:sz="0" w:space="0" w:color="auto"/>
        <w:left w:val="none" w:sz="0" w:space="0" w:color="auto"/>
        <w:bottom w:val="none" w:sz="0" w:space="0" w:color="auto"/>
        <w:right w:val="none" w:sz="0" w:space="0" w:color="auto"/>
      </w:divBdr>
    </w:div>
    <w:div w:id="184975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9FBE9EA-BC5A-1146-BD66-800F8D80D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2046</Words>
  <Characters>11668</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2019-11-15T07:58:00Z</dcterms:created>
  <dcterms:modified xsi:type="dcterms:W3CDTF">2019-11-15T08:31:00Z</dcterms:modified>
</cp:coreProperties>
</file>