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1A75" w14:textId="63ED0821" w:rsidR="001A01B6" w:rsidRDefault="00EF63E4" w:rsidP="00EF63E4">
      <w:pPr>
        <w:bidi w:val="0"/>
        <w:jc w:val="both"/>
        <w:rPr>
          <w:sz w:val="28"/>
          <w:szCs w:val="28"/>
        </w:rPr>
      </w:pPr>
      <w:r w:rsidRPr="00EF63E4">
        <w:rPr>
          <w:sz w:val="28"/>
          <w:szCs w:val="28"/>
        </w:rPr>
        <w:t xml:space="preserve">Abed al-Rahman </w:t>
      </w:r>
      <w:proofErr w:type="spellStart"/>
      <w:r w:rsidRPr="00EF63E4">
        <w:rPr>
          <w:sz w:val="28"/>
          <w:szCs w:val="28"/>
        </w:rPr>
        <w:t>Mar</w:t>
      </w:r>
      <w:r w:rsidR="004170B9">
        <w:rPr>
          <w:sz w:val="28"/>
          <w:szCs w:val="28"/>
        </w:rPr>
        <w:t>’</w:t>
      </w:r>
      <w:r>
        <w:rPr>
          <w:sz w:val="28"/>
          <w:szCs w:val="28"/>
        </w:rPr>
        <w:t>i</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April 2019</w:t>
      </w:r>
    </w:p>
    <w:p w14:paraId="176BA2D1" w14:textId="77777777" w:rsidR="00EF63E4" w:rsidRDefault="00EF63E4" w:rsidP="00EF63E4">
      <w:pPr>
        <w:bidi w:val="0"/>
        <w:jc w:val="center"/>
        <w:rPr>
          <w:sz w:val="28"/>
          <w:szCs w:val="28"/>
        </w:rPr>
      </w:pPr>
      <w:r>
        <w:rPr>
          <w:sz w:val="28"/>
          <w:szCs w:val="28"/>
        </w:rPr>
        <w:t>Curriculum Vitae</w:t>
      </w:r>
    </w:p>
    <w:p w14:paraId="1751FB21" w14:textId="77777777" w:rsidR="001A01B6" w:rsidRPr="00EF63E4" w:rsidRDefault="001A01B6" w:rsidP="00EF63E4">
      <w:pPr>
        <w:bidi w:val="0"/>
        <w:jc w:val="both"/>
        <w:rPr>
          <w:sz w:val="28"/>
          <w:szCs w:val="28"/>
          <w:rtl/>
        </w:rPr>
      </w:pPr>
      <w:r>
        <w:rPr>
          <w:rFonts w:hint="cs"/>
          <w:sz w:val="28"/>
          <w:szCs w:val="28"/>
          <w:rtl/>
        </w:rPr>
        <w:t xml:space="preserve"> </w:t>
      </w:r>
    </w:p>
    <w:p w14:paraId="3F1BD43D" w14:textId="77777777" w:rsidR="001A01B6" w:rsidRDefault="001A01B6" w:rsidP="00EF63E4">
      <w:pPr>
        <w:bidi w:val="0"/>
        <w:spacing w:line="360" w:lineRule="auto"/>
        <w:jc w:val="both"/>
      </w:pPr>
      <w:r>
        <w:rPr>
          <w:rFonts w:hint="cs"/>
          <w:rtl/>
        </w:rPr>
        <w:t xml:space="preserve">              </w:t>
      </w:r>
    </w:p>
    <w:p w14:paraId="29AA0B4B" w14:textId="77777777" w:rsidR="00EF63E4" w:rsidRDefault="00EF63E4" w:rsidP="00EF63E4">
      <w:pPr>
        <w:bidi w:val="0"/>
        <w:spacing w:line="360" w:lineRule="auto"/>
        <w:jc w:val="both"/>
      </w:pPr>
      <w:r>
        <w:rPr>
          <w:b/>
          <w:bCs/>
        </w:rPr>
        <w:t>1. Personal Details</w:t>
      </w:r>
    </w:p>
    <w:p w14:paraId="7B7FFBA2" w14:textId="30D01406" w:rsidR="00EF63E4" w:rsidRDefault="00EF63E4" w:rsidP="008D57F2">
      <w:pPr>
        <w:bidi w:val="0"/>
        <w:spacing w:line="360" w:lineRule="auto"/>
        <w:jc w:val="both"/>
      </w:pPr>
      <w:r>
        <w:t xml:space="preserve">Address: P.O. Box 1025, </w:t>
      </w:r>
      <w:proofErr w:type="spellStart"/>
      <w:r>
        <w:t>Qalanswa</w:t>
      </w:r>
      <w:proofErr w:type="spellEnd"/>
      <w:r>
        <w:t xml:space="preserve"> 40640</w:t>
      </w:r>
    </w:p>
    <w:p w14:paraId="77E56950" w14:textId="77777777" w:rsidR="00EF63E4" w:rsidRPr="00480CD9" w:rsidRDefault="00EF63E4" w:rsidP="00EF63E4">
      <w:pPr>
        <w:bidi w:val="0"/>
        <w:spacing w:line="360" w:lineRule="auto"/>
        <w:jc w:val="both"/>
        <w:rPr>
          <w:lang w:val="fr-FR"/>
        </w:rPr>
      </w:pPr>
      <w:proofErr w:type="gramStart"/>
      <w:r w:rsidRPr="00480CD9">
        <w:rPr>
          <w:lang w:val="fr-FR"/>
        </w:rPr>
        <w:t>Phone:</w:t>
      </w:r>
      <w:proofErr w:type="gramEnd"/>
      <w:r w:rsidRPr="00480CD9">
        <w:rPr>
          <w:lang w:val="fr-FR"/>
        </w:rPr>
        <w:t xml:space="preserve"> 098780396 </w:t>
      </w:r>
    </w:p>
    <w:p w14:paraId="37061ED2" w14:textId="77777777" w:rsidR="00EF63E4" w:rsidRPr="00480CD9" w:rsidRDefault="00EF63E4" w:rsidP="00EF63E4">
      <w:pPr>
        <w:bidi w:val="0"/>
        <w:spacing w:line="360" w:lineRule="auto"/>
        <w:jc w:val="both"/>
        <w:rPr>
          <w:lang w:val="fr-FR"/>
        </w:rPr>
      </w:pPr>
      <w:proofErr w:type="gramStart"/>
      <w:r w:rsidRPr="00480CD9">
        <w:rPr>
          <w:lang w:val="fr-FR"/>
        </w:rPr>
        <w:t>Mobile:</w:t>
      </w:r>
      <w:proofErr w:type="gramEnd"/>
      <w:r w:rsidRPr="00480CD9">
        <w:rPr>
          <w:lang w:val="fr-FR"/>
        </w:rPr>
        <w:t xml:space="preserve"> 0528742899</w:t>
      </w:r>
    </w:p>
    <w:p w14:paraId="00D92267" w14:textId="77777777" w:rsidR="00EF63E4" w:rsidRPr="00480CD9" w:rsidRDefault="00EF63E4" w:rsidP="00EF63E4">
      <w:pPr>
        <w:bidi w:val="0"/>
        <w:spacing w:line="360" w:lineRule="auto"/>
        <w:jc w:val="both"/>
        <w:rPr>
          <w:lang w:val="fr-FR"/>
        </w:rPr>
      </w:pPr>
      <w:proofErr w:type="gramStart"/>
      <w:r w:rsidRPr="00480CD9">
        <w:rPr>
          <w:lang w:val="fr-FR"/>
        </w:rPr>
        <w:t>Email:</w:t>
      </w:r>
      <w:proofErr w:type="gramEnd"/>
      <w:r w:rsidRPr="00480CD9">
        <w:rPr>
          <w:lang w:val="fr-FR"/>
        </w:rPr>
        <w:t xml:space="preserve"> </w:t>
      </w:r>
      <w:r w:rsidR="00A26526">
        <w:fldChar w:fldCharType="begin"/>
      </w:r>
      <w:r w:rsidR="00A26526" w:rsidRPr="000761D1">
        <w:rPr>
          <w:lang w:val="fr-FR"/>
        </w:rPr>
        <w:instrText xml:space="preserve"> HYPERLINK "mailto:abed.marii@beitberl.ac.il" </w:instrText>
      </w:r>
      <w:r w:rsidR="00A26526">
        <w:fldChar w:fldCharType="separate"/>
      </w:r>
      <w:r w:rsidRPr="00480CD9">
        <w:rPr>
          <w:rStyle w:val="Hyperlink"/>
          <w:lang w:val="fr-FR"/>
        </w:rPr>
        <w:t>abed.marii@beitberl.ac.il</w:t>
      </w:r>
      <w:r w:rsidR="00A26526">
        <w:rPr>
          <w:rStyle w:val="Hyperlink"/>
          <w:lang w:val="fr-FR"/>
        </w:rPr>
        <w:fldChar w:fldCharType="end"/>
      </w:r>
    </w:p>
    <w:p w14:paraId="2509812B" w14:textId="77777777" w:rsidR="00EF63E4" w:rsidRDefault="00EF63E4" w:rsidP="0020597F">
      <w:pPr>
        <w:bidi w:val="0"/>
        <w:spacing w:line="360" w:lineRule="auto"/>
        <w:jc w:val="both"/>
      </w:pPr>
      <w:r>
        <w:t xml:space="preserve">ID </w:t>
      </w:r>
      <w:r w:rsidR="0020597F">
        <w:t>Number</w:t>
      </w:r>
      <w:r>
        <w:t>: 054427174</w:t>
      </w:r>
    </w:p>
    <w:p w14:paraId="78AD077D" w14:textId="77777777" w:rsidR="00EF63E4" w:rsidRDefault="00EF63E4" w:rsidP="00F65FDD">
      <w:pPr>
        <w:bidi w:val="0"/>
        <w:spacing w:line="360" w:lineRule="auto"/>
        <w:jc w:val="both"/>
      </w:pPr>
      <w:r>
        <w:t xml:space="preserve">Date of </w:t>
      </w:r>
      <w:r w:rsidR="00F65FDD">
        <w:t>B</w:t>
      </w:r>
      <w:r>
        <w:t>irth: 18 May 1957</w:t>
      </w:r>
    </w:p>
    <w:p w14:paraId="21054CF2" w14:textId="77777777" w:rsidR="00F65FDD" w:rsidRDefault="00F65FDD" w:rsidP="00F65FDD">
      <w:pPr>
        <w:bidi w:val="0"/>
        <w:spacing w:line="360" w:lineRule="auto"/>
        <w:jc w:val="both"/>
      </w:pPr>
    </w:p>
    <w:p w14:paraId="6365ABD1" w14:textId="77777777" w:rsidR="00F65FDD" w:rsidRDefault="00F65FDD" w:rsidP="00F65FDD">
      <w:pPr>
        <w:bidi w:val="0"/>
        <w:jc w:val="both"/>
        <w:rPr>
          <w:b/>
          <w:bCs/>
        </w:rPr>
      </w:pPr>
      <w:r>
        <w:rPr>
          <w:b/>
          <w:bCs/>
        </w:rPr>
        <w:t>2. Higher Education</w:t>
      </w:r>
    </w:p>
    <w:p w14:paraId="4E7D4AD7" w14:textId="77777777" w:rsidR="00F65FDD" w:rsidRDefault="00F65FDD" w:rsidP="00F65FDD">
      <w:pPr>
        <w:bidi w:val="0"/>
        <w:jc w:val="both"/>
      </w:pPr>
    </w:p>
    <w:p w14:paraId="37ACF2BF" w14:textId="77777777" w:rsidR="00F65FDD" w:rsidRPr="00F65FDD" w:rsidRDefault="00141F1B" w:rsidP="00141F1B">
      <w:pPr>
        <w:bidi w:val="0"/>
        <w:jc w:val="both"/>
        <w:rPr>
          <w:b/>
          <w:bCs/>
        </w:rPr>
      </w:pPr>
      <w:r>
        <w:rPr>
          <w:b/>
          <w:bCs/>
        </w:rPr>
        <w:t xml:space="preserve">A. </w:t>
      </w:r>
      <w:r w:rsidR="00F65FDD">
        <w:rPr>
          <w:b/>
          <w:bCs/>
        </w:rPr>
        <w:t>Degrees</w:t>
      </w:r>
    </w:p>
    <w:p w14:paraId="00E95EA9" w14:textId="77777777" w:rsidR="00F65FDD" w:rsidRDefault="00F65FDD" w:rsidP="00F65FDD">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F65FDD" w14:paraId="24936690" w14:textId="77777777" w:rsidTr="00F65FDD">
        <w:tc>
          <w:tcPr>
            <w:tcW w:w="2074" w:type="dxa"/>
          </w:tcPr>
          <w:p w14:paraId="13E121A2" w14:textId="77777777" w:rsidR="00F65FDD" w:rsidRDefault="00F65FDD" w:rsidP="00F65FDD">
            <w:pPr>
              <w:bidi w:val="0"/>
              <w:jc w:val="left"/>
              <w:rPr>
                <w:b/>
                <w:bCs/>
              </w:rPr>
            </w:pPr>
            <w:r>
              <w:rPr>
                <w:b/>
                <w:bCs/>
              </w:rPr>
              <w:t>Years Attended</w:t>
            </w:r>
          </w:p>
        </w:tc>
        <w:tc>
          <w:tcPr>
            <w:tcW w:w="2074" w:type="dxa"/>
          </w:tcPr>
          <w:p w14:paraId="3ED40C16" w14:textId="77777777" w:rsidR="00F65FDD" w:rsidRDefault="00141F1B" w:rsidP="00F65FDD">
            <w:pPr>
              <w:bidi w:val="0"/>
              <w:jc w:val="left"/>
              <w:rPr>
                <w:b/>
                <w:bCs/>
              </w:rPr>
            </w:pPr>
            <w:r>
              <w:rPr>
                <w:b/>
                <w:bCs/>
              </w:rPr>
              <w:t>Institution</w:t>
            </w:r>
            <w:r w:rsidR="00F65FDD">
              <w:rPr>
                <w:b/>
                <w:bCs/>
              </w:rPr>
              <w:t xml:space="preserve"> and Department</w:t>
            </w:r>
          </w:p>
        </w:tc>
        <w:tc>
          <w:tcPr>
            <w:tcW w:w="2074" w:type="dxa"/>
          </w:tcPr>
          <w:p w14:paraId="67E06ADD" w14:textId="77777777" w:rsidR="00F65FDD" w:rsidRDefault="00F65FDD" w:rsidP="00F65FDD">
            <w:pPr>
              <w:bidi w:val="0"/>
              <w:jc w:val="left"/>
              <w:rPr>
                <w:b/>
                <w:bCs/>
              </w:rPr>
            </w:pPr>
            <w:r>
              <w:rPr>
                <w:b/>
                <w:bCs/>
              </w:rPr>
              <w:t>Degree</w:t>
            </w:r>
          </w:p>
        </w:tc>
        <w:tc>
          <w:tcPr>
            <w:tcW w:w="2074" w:type="dxa"/>
          </w:tcPr>
          <w:p w14:paraId="277091BA" w14:textId="77777777" w:rsidR="00F65FDD" w:rsidRDefault="00F65FDD" w:rsidP="00F65FDD">
            <w:pPr>
              <w:bidi w:val="0"/>
              <w:jc w:val="left"/>
              <w:rPr>
                <w:b/>
                <w:bCs/>
              </w:rPr>
            </w:pPr>
            <w:r>
              <w:rPr>
                <w:b/>
                <w:bCs/>
              </w:rPr>
              <w:t>Year of Completion</w:t>
            </w:r>
          </w:p>
        </w:tc>
      </w:tr>
      <w:tr w:rsidR="001E6F2C" w14:paraId="5823D8CF" w14:textId="77777777" w:rsidTr="00F65FDD">
        <w:tc>
          <w:tcPr>
            <w:tcW w:w="2074" w:type="dxa"/>
          </w:tcPr>
          <w:p w14:paraId="45D25B8F"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1986- 1995</w:t>
            </w:r>
          </w:p>
        </w:tc>
        <w:tc>
          <w:tcPr>
            <w:tcW w:w="2074" w:type="dxa"/>
          </w:tcPr>
          <w:p w14:paraId="320F4E19" w14:textId="77777777" w:rsidR="001E6F2C" w:rsidRDefault="001E6F2C" w:rsidP="001E6F2C">
            <w:pPr>
              <w:bidi w:val="0"/>
              <w:jc w:val="both"/>
            </w:pPr>
            <w:r>
              <w:t>Bar-</w:t>
            </w:r>
            <w:proofErr w:type="spellStart"/>
            <w:r>
              <w:t>Ilan</w:t>
            </w:r>
            <w:proofErr w:type="spellEnd"/>
            <w:r>
              <w:t xml:space="preserve"> University</w:t>
            </w:r>
          </w:p>
          <w:p w14:paraId="1033E40F" w14:textId="77777777" w:rsidR="001E6F2C" w:rsidRPr="001E6F2C" w:rsidRDefault="001E6F2C" w:rsidP="001E6F2C">
            <w:pPr>
              <w:bidi w:val="0"/>
              <w:jc w:val="both"/>
            </w:pPr>
            <w:r>
              <w:t>Hebrew Literature</w:t>
            </w:r>
          </w:p>
        </w:tc>
        <w:tc>
          <w:tcPr>
            <w:tcW w:w="2074" w:type="dxa"/>
          </w:tcPr>
          <w:p w14:paraId="31C0D829" w14:textId="77777777" w:rsidR="001E6F2C" w:rsidRPr="001E6F2C" w:rsidRDefault="001E6F2C" w:rsidP="001E6F2C">
            <w:pPr>
              <w:bidi w:val="0"/>
              <w:jc w:val="both"/>
            </w:pPr>
            <w:r>
              <w:t>Ph.D.</w:t>
            </w:r>
          </w:p>
        </w:tc>
        <w:tc>
          <w:tcPr>
            <w:tcW w:w="2074" w:type="dxa"/>
          </w:tcPr>
          <w:p w14:paraId="4E316606"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1995</w:t>
            </w:r>
          </w:p>
        </w:tc>
      </w:tr>
      <w:tr w:rsidR="001E6F2C" w14:paraId="22479D41" w14:textId="77777777" w:rsidTr="00F65FDD">
        <w:tc>
          <w:tcPr>
            <w:tcW w:w="2074" w:type="dxa"/>
          </w:tcPr>
          <w:p w14:paraId="724154DD"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1981- 1986</w:t>
            </w:r>
          </w:p>
        </w:tc>
        <w:tc>
          <w:tcPr>
            <w:tcW w:w="2074" w:type="dxa"/>
          </w:tcPr>
          <w:p w14:paraId="4F61900E"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6CE046F8" w14:textId="77777777" w:rsidR="001E6F2C" w:rsidRPr="001E6F2C" w:rsidRDefault="001E6F2C" w:rsidP="001E6F2C">
            <w:pPr>
              <w:bidi w:val="0"/>
              <w:jc w:val="both"/>
            </w:pPr>
            <w:r w:rsidRPr="001E6F2C">
              <w:t>Hebrew Literature</w:t>
            </w:r>
          </w:p>
        </w:tc>
        <w:tc>
          <w:tcPr>
            <w:tcW w:w="2074" w:type="dxa"/>
          </w:tcPr>
          <w:p w14:paraId="730F88C8" w14:textId="77777777" w:rsidR="001E6F2C" w:rsidRPr="001E6F2C" w:rsidRDefault="001E6F2C" w:rsidP="001E6F2C">
            <w:pPr>
              <w:bidi w:val="0"/>
              <w:jc w:val="both"/>
            </w:pPr>
            <w:r>
              <w:t>M.A.</w:t>
            </w:r>
          </w:p>
        </w:tc>
        <w:tc>
          <w:tcPr>
            <w:tcW w:w="2074" w:type="dxa"/>
          </w:tcPr>
          <w:p w14:paraId="35FF680D"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1986</w:t>
            </w:r>
          </w:p>
        </w:tc>
      </w:tr>
      <w:tr w:rsidR="001E6F2C" w14:paraId="61BC9C39" w14:textId="77777777" w:rsidTr="00F65FDD">
        <w:tc>
          <w:tcPr>
            <w:tcW w:w="2074" w:type="dxa"/>
          </w:tcPr>
          <w:p w14:paraId="30689AFC"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1983- 1984</w:t>
            </w:r>
          </w:p>
        </w:tc>
        <w:tc>
          <w:tcPr>
            <w:tcW w:w="2074" w:type="dxa"/>
          </w:tcPr>
          <w:p w14:paraId="380E7D41"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1EE7F9F0" w14:textId="77777777" w:rsidR="001E6F2C" w:rsidRPr="001E6F2C" w:rsidRDefault="001E6F2C" w:rsidP="001E6F2C">
            <w:pPr>
              <w:bidi w:val="0"/>
              <w:jc w:val="both"/>
            </w:pPr>
            <w:r w:rsidRPr="001E6F2C">
              <w:t>Hebrew Literature</w:t>
            </w:r>
          </w:p>
        </w:tc>
        <w:tc>
          <w:tcPr>
            <w:tcW w:w="2074" w:type="dxa"/>
          </w:tcPr>
          <w:p w14:paraId="446C1F10" w14:textId="77777777" w:rsidR="001E6F2C" w:rsidRPr="001E6F2C" w:rsidRDefault="001E6F2C" w:rsidP="001E6F2C">
            <w:pPr>
              <w:bidi w:val="0"/>
              <w:jc w:val="both"/>
            </w:pPr>
            <w:r>
              <w:t>Teaching Certificate</w:t>
            </w:r>
          </w:p>
        </w:tc>
        <w:tc>
          <w:tcPr>
            <w:tcW w:w="2074" w:type="dxa"/>
          </w:tcPr>
          <w:p w14:paraId="02F08F78"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1985</w:t>
            </w:r>
          </w:p>
        </w:tc>
      </w:tr>
      <w:tr w:rsidR="001E6F2C" w14:paraId="7C49528C" w14:textId="77777777" w:rsidTr="00F65FDD">
        <w:tc>
          <w:tcPr>
            <w:tcW w:w="2074" w:type="dxa"/>
          </w:tcPr>
          <w:p w14:paraId="1BC2284E"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1976- 1980</w:t>
            </w:r>
          </w:p>
        </w:tc>
        <w:tc>
          <w:tcPr>
            <w:tcW w:w="2074" w:type="dxa"/>
          </w:tcPr>
          <w:p w14:paraId="0290EA8B"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0C827E70" w14:textId="77777777" w:rsidR="001E6F2C" w:rsidRPr="001E6F2C" w:rsidRDefault="001E6F2C" w:rsidP="001E6F2C">
            <w:pPr>
              <w:bidi w:val="0"/>
              <w:jc w:val="both"/>
            </w:pPr>
            <w:r w:rsidRPr="001E6F2C">
              <w:t>Hebrew Literature</w:t>
            </w:r>
            <w:r>
              <w:t xml:space="preserve"> and Geography</w:t>
            </w:r>
          </w:p>
        </w:tc>
        <w:tc>
          <w:tcPr>
            <w:tcW w:w="2074" w:type="dxa"/>
          </w:tcPr>
          <w:p w14:paraId="05393B0D" w14:textId="77777777" w:rsidR="001E6F2C" w:rsidRPr="001E6F2C" w:rsidRDefault="001E6F2C" w:rsidP="001E6F2C">
            <w:pPr>
              <w:bidi w:val="0"/>
              <w:jc w:val="both"/>
            </w:pPr>
            <w:r>
              <w:t>B.A.</w:t>
            </w:r>
          </w:p>
        </w:tc>
        <w:tc>
          <w:tcPr>
            <w:tcW w:w="2074" w:type="dxa"/>
          </w:tcPr>
          <w:p w14:paraId="7F9B1A35"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1981</w:t>
            </w:r>
          </w:p>
        </w:tc>
      </w:tr>
    </w:tbl>
    <w:p w14:paraId="23F0C25E" w14:textId="77777777" w:rsidR="00F65FDD" w:rsidRDefault="00F65FDD" w:rsidP="00F65FDD">
      <w:pPr>
        <w:bidi w:val="0"/>
        <w:jc w:val="both"/>
        <w:rPr>
          <w:b/>
          <w:bCs/>
        </w:rPr>
      </w:pPr>
    </w:p>
    <w:p w14:paraId="665D4D37" w14:textId="77777777" w:rsidR="00141F1B" w:rsidRDefault="00141F1B" w:rsidP="00141F1B">
      <w:pPr>
        <w:bidi w:val="0"/>
        <w:jc w:val="both"/>
        <w:rPr>
          <w:b/>
          <w:bCs/>
        </w:rPr>
      </w:pPr>
    </w:p>
    <w:p w14:paraId="2468123F" w14:textId="77777777" w:rsidR="00141F1B" w:rsidRDefault="00141F1B" w:rsidP="00141F1B">
      <w:pPr>
        <w:bidi w:val="0"/>
        <w:jc w:val="both"/>
        <w:rPr>
          <w:b/>
          <w:bCs/>
        </w:rPr>
      </w:pPr>
      <w:r>
        <w:rPr>
          <w:b/>
          <w:bCs/>
        </w:rPr>
        <w:t>B. Post-Doctoral Studies</w:t>
      </w:r>
    </w:p>
    <w:p w14:paraId="4790B781"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883"/>
        <w:gridCol w:w="1265"/>
        <w:gridCol w:w="2074"/>
      </w:tblGrid>
      <w:tr w:rsidR="00141F1B" w14:paraId="7F4B8FAF" w14:textId="77777777" w:rsidTr="00141F1B">
        <w:tc>
          <w:tcPr>
            <w:tcW w:w="2074" w:type="dxa"/>
          </w:tcPr>
          <w:p w14:paraId="15DCA7AF" w14:textId="77777777" w:rsidR="00141F1B" w:rsidRDefault="00141F1B" w:rsidP="00B7683B">
            <w:pPr>
              <w:bidi w:val="0"/>
              <w:jc w:val="left"/>
              <w:rPr>
                <w:b/>
                <w:bCs/>
              </w:rPr>
            </w:pPr>
            <w:r>
              <w:rPr>
                <w:b/>
                <w:bCs/>
              </w:rPr>
              <w:t>Years Attended</w:t>
            </w:r>
          </w:p>
        </w:tc>
        <w:tc>
          <w:tcPr>
            <w:tcW w:w="2883" w:type="dxa"/>
          </w:tcPr>
          <w:p w14:paraId="4D19938E" w14:textId="77777777" w:rsidR="00141F1B" w:rsidRDefault="00141F1B" w:rsidP="00B7683B">
            <w:pPr>
              <w:bidi w:val="0"/>
              <w:jc w:val="left"/>
              <w:rPr>
                <w:b/>
                <w:bCs/>
              </w:rPr>
            </w:pPr>
            <w:r>
              <w:rPr>
                <w:b/>
                <w:bCs/>
              </w:rPr>
              <w:t>Institution and Department</w:t>
            </w:r>
          </w:p>
        </w:tc>
        <w:tc>
          <w:tcPr>
            <w:tcW w:w="1265" w:type="dxa"/>
          </w:tcPr>
          <w:p w14:paraId="693E8427" w14:textId="77777777" w:rsidR="00141F1B" w:rsidRDefault="00141F1B" w:rsidP="00B7683B">
            <w:pPr>
              <w:bidi w:val="0"/>
              <w:jc w:val="left"/>
              <w:rPr>
                <w:b/>
                <w:bCs/>
              </w:rPr>
            </w:pPr>
            <w:r>
              <w:rPr>
                <w:b/>
                <w:bCs/>
              </w:rPr>
              <w:t>Degree</w:t>
            </w:r>
          </w:p>
        </w:tc>
        <w:tc>
          <w:tcPr>
            <w:tcW w:w="2074" w:type="dxa"/>
          </w:tcPr>
          <w:p w14:paraId="1E60B6A5" w14:textId="77777777" w:rsidR="00141F1B" w:rsidRDefault="00141F1B" w:rsidP="00B7683B">
            <w:pPr>
              <w:bidi w:val="0"/>
              <w:jc w:val="left"/>
              <w:rPr>
                <w:b/>
                <w:bCs/>
              </w:rPr>
            </w:pPr>
            <w:r>
              <w:rPr>
                <w:b/>
                <w:bCs/>
              </w:rPr>
              <w:t>Year of Completion</w:t>
            </w:r>
          </w:p>
        </w:tc>
      </w:tr>
      <w:tr w:rsidR="00141F1B" w14:paraId="1C51415E" w14:textId="77777777" w:rsidTr="00141F1B">
        <w:tc>
          <w:tcPr>
            <w:tcW w:w="2074" w:type="dxa"/>
          </w:tcPr>
          <w:p w14:paraId="10D4322D" w14:textId="77777777" w:rsidR="00141F1B" w:rsidRPr="001E6F2C" w:rsidRDefault="00141F1B" w:rsidP="00B7683B">
            <w:pPr>
              <w:pStyle w:val="ListParagraph"/>
              <w:bidi w:val="0"/>
              <w:spacing w:line="360" w:lineRule="auto"/>
              <w:ind w:left="0"/>
              <w:jc w:val="both"/>
              <w:rPr>
                <w:rFonts w:cs="Times New Roman"/>
              </w:rPr>
            </w:pPr>
            <w:r>
              <w:rPr>
                <w:rFonts w:cs="Times New Roman"/>
              </w:rPr>
              <w:t>1998-1999</w:t>
            </w:r>
          </w:p>
        </w:tc>
        <w:tc>
          <w:tcPr>
            <w:tcW w:w="2883" w:type="dxa"/>
          </w:tcPr>
          <w:p w14:paraId="379596BB" w14:textId="77777777" w:rsidR="00141F1B" w:rsidRDefault="00141F1B" w:rsidP="00B7683B">
            <w:pPr>
              <w:bidi w:val="0"/>
              <w:jc w:val="both"/>
            </w:pPr>
            <w:r>
              <w:t>Haifa University</w:t>
            </w:r>
          </w:p>
          <w:p w14:paraId="00C4481F" w14:textId="40165B51" w:rsidR="00141F1B" w:rsidRPr="001E6F2C" w:rsidRDefault="00141F1B" w:rsidP="008D57F2">
            <w:pPr>
              <w:bidi w:val="0"/>
              <w:jc w:val="left"/>
            </w:pPr>
            <w:r>
              <w:t xml:space="preserve">Advisor: Prof. </w:t>
            </w:r>
            <w:r w:rsidR="008D57F2">
              <w:t>Yosef</w:t>
            </w:r>
            <w:r>
              <w:t xml:space="preserve"> Tobi</w:t>
            </w:r>
          </w:p>
        </w:tc>
        <w:tc>
          <w:tcPr>
            <w:tcW w:w="1265" w:type="dxa"/>
          </w:tcPr>
          <w:p w14:paraId="050F8BFB" w14:textId="77777777" w:rsidR="00141F1B" w:rsidRPr="001E6F2C" w:rsidRDefault="00141F1B" w:rsidP="00B7683B">
            <w:pPr>
              <w:bidi w:val="0"/>
              <w:jc w:val="both"/>
            </w:pPr>
            <w:r>
              <w:t>Post-Doctorate</w:t>
            </w:r>
          </w:p>
        </w:tc>
        <w:tc>
          <w:tcPr>
            <w:tcW w:w="2074" w:type="dxa"/>
          </w:tcPr>
          <w:p w14:paraId="4079D0EF" w14:textId="77777777" w:rsidR="00141F1B" w:rsidRPr="00F65FDD" w:rsidRDefault="00141F1B" w:rsidP="00B7683B">
            <w:pPr>
              <w:pStyle w:val="ListParagraph"/>
              <w:bidi w:val="0"/>
              <w:spacing w:line="360" w:lineRule="auto"/>
              <w:ind w:left="0"/>
              <w:jc w:val="left"/>
              <w:rPr>
                <w:rFonts w:cs="Times New Roman"/>
              </w:rPr>
            </w:pPr>
            <w:r>
              <w:rPr>
                <w:rFonts w:cs="Times New Roman"/>
              </w:rPr>
              <w:t>1999</w:t>
            </w:r>
          </w:p>
        </w:tc>
      </w:tr>
    </w:tbl>
    <w:p w14:paraId="744573E2" w14:textId="77777777" w:rsidR="00141F1B" w:rsidRDefault="00141F1B" w:rsidP="00141F1B">
      <w:pPr>
        <w:bidi w:val="0"/>
        <w:jc w:val="both"/>
      </w:pPr>
    </w:p>
    <w:p w14:paraId="277BA2E8" w14:textId="4EE79D76" w:rsidR="00141F1B" w:rsidRDefault="00141F1B" w:rsidP="006465E6">
      <w:pPr>
        <w:bidi w:val="0"/>
        <w:jc w:val="both"/>
      </w:pPr>
      <w:r>
        <w:t xml:space="preserve">The purpose of </w:t>
      </w:r>
      <w:r w:rsidR="006465E6">
        <w:t>the</w:t>
      </w:r>
      <w:r>
        <w:t xml:space="preserve"> studies was to publish articles.</w:t>
      </w:r>
    </w:p>
    <w:p w14:paraId="4D257738" w14:textId="77777777" w:rsidR="00141F1B" w:rsidRDefault="00141F1B" w:rsidP="00141F1B">
      <w:pPr>
        <w:bidi w:val="0"/>
        <w:jc w:val="both"/>
      </w:pPr>
    </w:p>
    <w:p w14:paraId="315B907D" w14:textId="77777777" w:rsidR="00141F1B" w:rsidRDefault="00141F1B" w:rsidP="00141F1B">
      <w:pPr>
        <w:bidi w:val="0"/>
        <w:jc w:val="both"/>
      </w:pPr>
      <w:r>
        <w:rPr>
          <w:b/>
          <w:bCs/>
        </w:rPr>
        <w:t>3. Academic Ranks and Tenure at Higher Education Institutions</w:t>
      </w:r>
    </w:p>
    <w:p w14:paraId="20C2C987"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141F1B" w14:paraId="2E1EE7EA" w14:textId="77777777" w:rsidTr="00141F1B">
        <w:tc>
          <w:tcPr>
            <w:tcW w:w="2074" w:type="dxa"/>
          </w:tcPr>
          <w:p w14:paraId="6BBA09C5" w14:textId="77777777" w:rsidR="00141F1B" w:rsidRPr="00141F1B" w:rsidRDefault="00141F1B" w:rsidP="00141F1B">
            <w:pPr>
              <w:bidi w:val="0"/>
              <w:jc w:val="both"/>
              <w:rPr>
                <w:b/>
                <w:bCs/>
              </w:rPr>
            </w:pPr>
            <w:r w:rsidRPr="00141F1B">
              <w:rPr>
                <w:b/>
                <w:bCs/>
              </w:rPr>
              <w:t>Years</w:t>
            </w:r>
          </w:p>
        </w:tc>
        <w:tc>
          <w:tcPr>
            <w:tcW w:w="2074" w:type="dxa"/>
          </w:tcPr>
          <w:p w14:paraId="5B15C094" w14:textId="77777777" w:rsidR="00141F1B" w:rsidRPr="00141F1B" w:rsidRDefault="00141F1B" w:rsidP="007F35CA">
            <w:pPr>
              <w:bidi w:val="0"/>
              <w:jc w:val="left"/>
              <w:rPr>
                <w:b/>
                <w:bCs/>
              </w:rPr>
            </w:pPr>
            <w:r w:rsidRPr="00141F1B">
              <w:rPr>
                <w:b/>
                <w:bCs/>
              </w:rPr>
              <w:t>Institution and Department</w:t>
            </w:r>
          </w:p>
        </w:tc>
        <w:tc>
          <w:tcPr>
            <w:tcW w:w="2074" w:type="dxa"/>
          </w:tcPr>
          <w:p w14:paraId="6C89CAE6" w14:textId="77777777" w:rsidR="00141F1B" w:rsidRPr="00141F1B" w:rsidRDefault="00141F1B" w:rsidP="007F35CA">
            <w:pPr>
              <w:bidi w:val="0"/>
              <w:jc w:val="left"/>
              <w:rPr>
                <w:b/>
                <w:bCs/>
              </w:rPr>
            </w:pPr>
            <w:r w:rsidRPr="00141F1B">
              <w:rPr>
                <w:b/>
                <w:bCs/>
              </w:rPr>
              <w:t>Rank / Position</w:t>
            </w:r>
          </w:p>
        </w:tc>
        <w:tc>
          <w:tcPr>
            <w:tcW w:w="2074" w:type="dxa"/>
          </w:tcPr>
          <w:p w14:paraId="7D39D149" w14:textId="77777777" w:rsidR="00141F1B" w:rsidRPr="00141F1B" w:rsidRDefault="00141F1B" w:rsidP="007F35CA">
            <w:pPr>
              <w:bidi w:val="0"/>
              <w:jc w:val="left"/>
              <w:rPr>
                <w:b/>
                <w:bCs/>
              </w:rPr>
            </w:pPr>
            <w:r w:rsidRPr="00141F1B">
              <w:rPr>
                <w:b/>
                <w:bCs/>
              </w:rPr>
              <w:t>Status</w:t>
            </w:r>
          </w:p>
        </w:tc>
      </w:tr>
      <w:tr w:rsidR="00141F1B" w14:paraId="00A17B1D" w14:textId="77777777" w:rsidTr="00141F1B">
        <w:tc>
          <w:tcPr>
            <w:tcW w:w="2074" w:type="dxa"/>
          </w:tcPr>
          <w:p w14:paraId="72B3C25D" w14:textId="77777777" w:rsidR="00141F1B" w:rsidRDefault="00141F1B" w:rsidP="00141F1B">
            <w:pPr>
              <w:bidi w:val="0"/>
              <w:jc w:val="both"/>
            </w:pPr>
            <w:r>
              <w:t xml:space="preserve">1989 – </w:t>
            </w:r>
            <w:r w:rsidR="000448C8">
              <w:t>Present</w:t>
            </w:r>
            <w:r>
              <w:t xml:space="preserve"> </w:t>
            </w:r>
          </w:p>
        </w:tc>
        <w:tc>
          <w:tcPr>
            <w:tcW w:w="2074" w:type="dxa"/>
          </w:tcPr>
          <w:p w14:paraId="75345920" w14:textId="77777777" w:rsidR="00141F1B" w:rsidRDefault="007F35CA" w:rsidP="00141F1B">
            <w:pPr>
              <w:bidi w:val="0"/>
              <w:jc w:val="both"/>
            </w:pPr>
            <w:r>
              <w:t xml:space="preserve">Beit </w:t>
            </w:r>
            <w:proofErr w:type="spellStart"/>
            <w:r>
              <w:t>Berl</w:t>
            </w:r>
            <w:proofErr w:type="spellEnd"/>
            <w:r>
              <w:t xml:space="preserve"> College</w:t>
            </w:r>
          </w:p>
          <w:p w14:paraId="744C1DD4" w14:textId="77777777" w:rsidR="007F35CA" w:rsidRDefault="007F35CA" w:rsidP="00656CFE">
            <w:pPr>
              <w:bidi w:val="0"/>
              <w:jc w:val="left"/>
            </w:pPr>
            <w:r>
              <w:lastRenderedPageBreak/>
              <w:t>Department of Hebrew Language and Literature</w:t>
            </w:r>
          </w:p>
        </w:tc>
        <w:tc>
          <w:tcPr>
            <w:tcW w:w="2074" w:type="dxa"/>
          </w:tcPr>
          <w:p w14:paraId="27213BF0" w14:textId="5B689C8B" w:rsidR="00656CFE" w:rsidRDefault="00480CD9" w:rsidP="00656CFE">
            <w:pPr>
              <w:bidi w:val="0"/>
              <w:jc w:val="left"/>
            </w:pPr>
            <w:r>
              <w:lastRenderedPageBreak/>
              <w:t>Lecturer</w:t>
            </w:r>
            <w:r w:rsidR="00656CFE">
              <w:t xml:space="preserve"> </w:t>
            </w:r>
          </w:p>
          <w:p w14:paraId="41052BA5" w14:textId="632CB654" w:rsidR="00141F1B" w:rsidRDefault="00656CFE" w:rsidP="00656CFE">
            <w:pPr>
              <w:bidi w:val="0"/>
              <w:jc w:val="left"/>
            </w:pPr>
            <w:r>
              <w:t xml:space="preserve">(Senior </w:t>
            </w:r>
            <w:r w:rsidR="00480CD9">
              <w:t>Lecturer</w:t>
            </w:r>
            <w:r>
              <w:t xml:space="preserve"> as of 2006)</w:t>
            </w:r>
          </w:p>
        </w:tc>
        <w:tc>
          <w:tcPr>
            <w:tcW w:w="2074" w:type="dxa"/>
          </w:tcPr>
          <w:p w14:paraId="7E684163" w14:textId="77777777" w:rsidR="00141F1B" w:rsidRDefault="00656CFE" w:rsidP="00141F1B">
            <w:pPr>
              <w:bidi w:val="0"/>
              <w:jc w:val="both"/>
            </w:pPr>
            <w:r>
              <w:t>Tenured</w:t>
            </w:r>
          </w:p>
        </w:tc>
      </w:tr>
      <w:tr w:rsidR="00141F1B" w14:paraId="3A1AF9BF" w14:textId="77777777" w:rsidTr="00141F1B">
        <w:tc>
          <w:tcPr>
            <w:tcW w:w="2074" w:type="dxa"/>
          </w:tcPr>
          <w:p w14:paraId="4DFCBCA9" w14:textId="77777777" w:rsidR="00141F1B" w:rsidRDefault="00141F1B" w:rsidP="00141F1B">
            <w:pPr>
              <w:bidi w:val="0"/>
              <w:jc w:val="both"/>
            </w:pPr>
            <w:r>
              <w:t xml:space="preserve">2003 – </w:t>
            </w:r>
            <w:r w:rsidR="000448C8">
              <w:t>Present</w:t>
            </w:r>
          </w:p>
        </w:tc>
        <w:tc>
          <w:tcPr>
            <w:tcW w:w="2074" w:type="dxa"/>
          </w:tcPr>
          <w:p w14:paraId="73DE70EA" w14:textId="518356F8" w:rsidR="00141F1B" w:rsidRDefault="005A2F1A" w:rsidP="005A2F1A">
            <w:pPr>
              <w:bidi w:val="0"/>
              <w:jc w:val="both"/>
            </w:pPr>
            <w:r>
              <w:t>Al-</w:t>
            </w:r>
            <w:proofErr w:type="spellStart"/>
            <w:r>
              <w:t>Qasemi</w:t>
            </w:r>
            <w:proofErr w:type="spellEnd"/>
            <w:r>
              <w:t xml:space="preserve"> Academy,</w:t>
            </w:r>
          </w:p>
          <w:p w14:paraId="379EBE4A" w14:textId="77777777" w:rsidR="00656CFE" w:rsidRDefault="00656CFE" w:rsidP="00656CFE">
            <w:pPr>
              <w:bidi w:val="0"/>
              <w:jc w:val="left"/>
            </w:pPr>
            <w:r>
              <w:t>Department of Hebrew Language and Literature</w:t>
            </w:r>
          </w:p>
        </w:tc>
        <w:tc>
          <w:tcPr>
            <w:tcW w:w="2074" w:type="dxa"/>
          </w:tcPr>
          <w:p w14:paraId="5FF6EB55" w14:textId="18177EAD" w:rsidR="00141F1B" w:rsidRDefault="00480CD9" w:rsidP="00141F1B">
            <w:pPr>
              <w:bidi w:val="0"/>
              <w:jc w:val="both"/>
            </w:pPr>
            <w:r>
              <w:t>Lecturer</w:t>
            </w:r>
          </w:p>
        </w:tc>
        <w:tc>
          <w:tcPr>
            <w:tcW w:w="2074" w:type="dxa"/>
          </w:tcPr>
          <w:p w14:paraId="1EAEFC8A" w14:textId="77777777" w:rsidR="00141F1B" w:rsidRDefault="00656CFE" w:rsidP="00141F1B">
            <w:pPr>
              <w:bidi w:val="0"/>
              <w:jc w:val="both"/>
            </w:pPr>
            <w:r>
              <w:t>Temporary</w:t>
            </w:r>
          </w:p>
        </w:tc>
      </w:tr>
    </w:tbl>
    <w:p w14:paraId="37EBF665" w14:textId="77777777" w:rsidR="00141F1B" w:rsidRDefault="00141F1B" w:rsidP="00141F1B">
      <w:pPr>
        <w:bidi w:val="0"/>
        <w:jc w:val="both"/>
      </w:pPr>
    </w:p>
    <w:p w14:paraId="72584AA5" w14:textId="77777777" w:rsidR="00656CFE" w:rsidRDefault="00656CFE" w:rsidP="003150E2">
      <w:pPr>
        <w:bidi w:val="0"/>
        <w:jc w:val="both"/>
        <w:rPr>
          <w:b/>
          <w:bCs/>
        </w:rPr>
      </w:pPr>
      <w:r>
        <w:rPr>
          <w:b/>
          <w:bCs/>
        </w:rPr>
        <w:t>4. Academic Administrative Positions at Higher Education Institutions</w:t>
      </w:r>
    </w:p>
    <w:p w14:paraId="4034807F" w14:textId="77777777" w:rsidR="00656CFE" w:rsidRDefault="00656CFE" w:rsidP="003150E2">
      <w:pPr>
        <w:bidi w:val="0"/>
        <w:jc w:val="both"/>
        <w:rPr>
          <w:b/>
          <w:bCs/>
        </w:rPr>
      </w:pPr>
    </w:p>
    <w:p w14:paraId="393258FC" w14:textId="77777777" w:rsidR="00656CFE" w:rsidRDefault="00656CFE" w:rsidP="003150E2">
      <w:pPr>
        <w:bidi w:val="0"/>
        <w:spacing w:line="360" w:lineRule="auto"/>
        <w:jc w:val="both"/>
      </w:pPr>
      <w:r>
        <w:rPr>
          <w:b/>
          <w:bCs/>
        </w:rPr>
        <w:t xml:space="preserve">2006-2010: </w:t>
      </w:r>
      <w:r>
        <w:t xml:space="preserve">Head of the Department of Hebrew Language and Literature at the Arab Academic Institute, Beit </w:t>
      </w:r>
      <w:proofErr w:type="spellStart"/>
      <w:r>
        <w:t>Berl</w:t>
      </w:r>
      <w:proofErr w:type="spellEnd"/>
      <w:r>
        <w:t xml:space="preserve"> College</w:t>
      </w:r>
    </w:p>
    <w:p w14:paraId="5B8C9503" w14:textId="77777777" w:rsidR="00656CFE" w:rsidRDefault="00656CFE" w:rsidP="003150E2">
      <w:pPr>
        <w:bidi w:val="0"/>
        <w:spacing w:line="360" w:lineRule="auto"/>
        <w:jc w:val="both"/>
      </w:pPr>
      <w:r>
        <w:rPr>
          <w:b/>
          <w:bCs/>
        </w:rPr>
        <w:t>2010-2012:</w:t>
      </w:r>
      <w:r>
        <w:t xml:space="preserve"> </w:t>
      </w:r>
      <w:r w:rsidR="00004048">
        <w:t xml:space="preserve">Head of the Elementary School Track at the Arab Academic Institute, Beit </w:t>
      </w:r>
      <w:proofErr w:type="spellStart"/>
      <w:r w:rsidR="00004048">
        <w:t>Berl</w:t>
      </w:r>
      <w:proofErr w:type="spellEnd"/>
      <w:r w:rsidR="00004048">
        <w:t xml:space="preserve"> College</w:t>
      </w:r>
    </w:p>
    <w:p w14:paraId="3B3D6949" w14:textId="77777777" w:rsidR="000F593B" w:rsidRDefault="00004048" w:rsidP="003150E2">
      <w:pPr>
        <w:bidi w:val="0"/>
        <w:spacing w:line="360" w:lineRule="auto"/>
        <w:jc w:val="both"/>
      </w:pPr>
      <w:r>
        <w:rPr>
          <w:b/>
          <w:bCs/>
        </w:rPr>
        <w:t>2003-2010:</w:t>
      </w:r>
      <w:r w:rsidR="008307CA">
        <w:t xml:space="preserve"> Member of the </w:t>
      </w:r>
      <w:r w:rsidR="00325DA2">
        <w:t>Teaching</w:t>
      </w:r>
      <w:r w:rsidR="008307CA">
        <w:t xml:space="preserve"> Committee at the Arab Academic Institute</w:t>
      </w:r>
      <w:r w:rsidR="000F593B">
        <w:t xml:space="preserve">, Beit </w:t>
      </w:r>
      <w:proofErr w:type="spellStart"/>
      <w:r w:rsidR="000F593B">
        <w:t>Berl</w:t>
      </w:r>
      <w:proofErr w:type="spellEnd"/>
      <w:r w:rsidR="000F593B">
        <w:t xml:space="preserve"> College</w:t>
      </w:r>
    </w:p>
    <w:p w14:paraId="3DFCDD27" w14:textId="77777777" w:rsidR="00004048" w:rsidRDefault="00B7683B" w:rsidP="003150E2">
      <w:pPr>
        <w:bidi w:val="0"/>
        <w:spacing w:line="360" w:lineRule="auto"/>
        <w:jc w:val="both"/>
      </w:pPr>
      <w:r>
        <w:rPr>
          <w:b/>
          <w:bCs/>
        </w:rPr>
        <w:t>2004-2010:</w:t>
      </w:r>
      <w:r>
        <w:t xml:space="preserve"> </w:t>
      </w:r>
      <w:r w:rsidR="008307CA">
        <w:t xml:space="preserve"> </w:t>
      </w:r>
      <w:r>
        <w:t xml:space="preserve">Member of the Administrative Committee </w:t>
      </w:r>
      <w:r w:rsidRPr="00B7683B">
        <w:t xml:space="preserve">at the Arab Academic Institute, Beit </w:t>
      </w:r>
      <w:proofErr w:type="spellStart"/>
      <w:r w:rsidRPr="00B7683B">
        <w:t>Berl</w:t>
      </w:r>
      <w:proofErr w:type="spellEnd"/>
      <w:r w:rsidRPr="00B7683B">
        <w:t xml:space="preserve"> College</w:t>
      </w:r>
    </w:p>
    <w:p w14:paraId="28BCED86" w14:textId="77777777" w:rsidR="00B7683B" w:rsidRDefault="00B7683B" w:rsidP="003150E2">
      <w:pPr>
        <w:bidi w:val="0"/>
        <w:spacing w:line="360" w:lineRule="auto"/>
        <w:jc w:val="both"/>
      </w:pPr>
      <w:r>
        <w:rPr>
          <w:b/>
          <w:bCs/>
        </w:rPr>
        <w:t>2005-2010:</w:t>
      </w:r>
      <w:r>
        <w:t xml:space="preserve"> Member of the Language Education M.Ed. Program</w:t>
      </w:r>
      <w:r w:rsidR="003150E2">
        <w:t>,</w:t>
      </w:r>
      <w:r>
        <w:t xml:space="preserve"> Beit </w:t>
      </w:r>
      <w:proofErr w:type="spellStart"/>
      <w:r>
        <w:t>Berl</w:t>
      </w:r>
      <w:proofErr w:type="spellEnd"/>
      <w:r>
        <w:t xml:space="preserve"> College</w:t>
      </w:r>
    </w:p>
    <w:p w14:paraId="72F0E4AD" w14:textId="77777777" w:rsidR="00B7683B" w:rsidRDefault="00B7683B" w:rsidP="003150E2">
      <w:pPr>
        <w:bidi w:val="0"/>
        <w:spacing w:line="360" w:lineRule="auto"/>
        <w:jc w:val="both"/>
      </w:pPr>
      <w:r>
        <w:rPr>
          <w:b/>
          <w:bCs/>
        </w:rPr>
        <w:t xml:space="preserve">2003-2006: </w:t>
      </w:r>
      <w:r>
        <w:t>Member of the Academic Council</w:t>
      </w:r>
      <w:r w:rsidR="003150E2">
        <w:t>,</w:t>
      </w:r>
      <w:r>
        <w:t xml:space="preserve"> Beit </w:t>
      </w:r>
      <w:proofErr w:type="spellStart"/>
      <w:r>
        <w:t>Berl</w:t>
      </w:r>
      <w:proofErr w:type="spellEnd"/>
      <w:r>
        <w:t xml:space="preserve"> College</w:t>
      </w:r>
    </w:p>
    <w:p w14:paraId="1E81A721" w14:textId="77777777" w:rsidR="003150E2" w:rsidRDefault="003150E2" w:rsidP="003150E2">
      <w:pPr>
        <w:bidi w:val="0"/>
        <w:spacing w:line="360" w:lineRule="auto"/>
        <w:jc w:val="both"/>
      </w:pPr>
      <w:r>
        <w:rPr>
          <w:b/>
          <w:bCs/>
        </w:rPr>
        <w:t>2006-2007:</w:t>
      </w:r>
      <w:r>
        <w:t xml:space="preserve"> Member of the Planning and Development Committee, Beit </w:t>
      </w:r>
      <w:proofErr w:type="spellStart"/>
      <w:r>
        <w:t>Berl</w:t>
      </w:r>
      <w:proofErr w:type="spellEnd"/>
      <w:r>
        <w:t xml:space="preserve"> College</w:t>
      </w:r>
    </w:p>
    <w:p w14:paraId="6EF54E37" w14:textId="77777777" w:rsidR="003150E2" w:rsidRDefault="003150E2" w:rsidP="003150E2">
      <w:pPr>
        <w:bidi w:val="0"/>
        <w:spacing w:line="360" w:lineRule="auto"/>
        <w:jc w:val="both"/>
      </w:pPr>
      <w:r>
        <w:rPr>
          <w:b/>
          <w:bCs/>
        </w:rPr>
        <w:t>2006-2007:</w:t>
      </w:r>
      <w:r>
        <w:t xml:space="preserve"> Member of the Research Committee, Beit </w:t>
      </w:r>
      <w:proofErr w:type="spellStart"/>
      <w:r>
        <w:t>Berl</w:t>
      </w:r>
      <w:proofErr w:type="spellEnd"/>
      <w:r>
        <w:t xml:space="preserve"> College</w:t>
      </w:r>
    </w:p>
    <w:p w14:paraId="53C67AC8" w14:textId="77777777" w:rsidR="003150E2" w:rsidRPr="003150E2" w:rsidRDefault="003150E2" w:rsidP="003150E2">
      <w:pPr>
        <w:bidi w:val="0"/>
        <w:spacing w:line="360" w:lineRule="auto"/>
        <w:jc w:val="both"/>
      </w:pPr>
      <w:r w:rsidRPr="003150E2">
        <w:rPr>
          <w:b/>
          <w:bCs/>
        </w:rPr>
        <w:t>2007-2008:</w:t>
      </w:r>
      <w:r>
        <w:t xml:space="preserve"> Member of the Library Committee, Beit </w:t>
      </w:r>
      <w:proofErr w:type="spellStart"/>
      <w:r>
        <w:t>Berl</w:t>
      </w:r>
      <w:proofErr w:type="spellEnd"/>
      <w:r>
        <w:t xml:space="preserve"> College</w:t>
      </w:r>
    </w:p>
    <w:p w14:paraId="00612C97" w14:textId="24C9F980" w:rsidR="003150E2" w:rsidRPr="003150E2" w:rsidRDefault="003150E2" w:rsidP="003150E2">
      <w:pPr>
        <w:bidi w:val="0"/>
        <w:spacing w:line="360" w:lineRule="auto"/>
        <w:jc w:val="both"/>
      </w:pPr>
      <w:r w:rsidRPr="003150E2">
        <w:rPr>
          <w:b/>
          <w:bCs/>
        </w:rPr>
        <w:t>2007-2009:</w:t>
      </w:r>
      <w:r>
        <w:t xml:space="preserve"> Member of Advisory Committee for </w:t>
      </w:r>
      <w:r w:rsidR="00D70B8E">
        <w:t xml:space="preserve">the </w:t>
      </w:r>
      <w:r>
        <w:t xml:space="preserve">Recommendation of Tenure Candidates, Beit </w:t>
      </w:r>
      <w:proofErr w:type="spellStart"/>
      <w:r>
        <w:t>Berl</w:t>
      </w:r>
      <w:proofErr w:type="spellEnd"/>
      <w:r>
        <w:t xml:space="preserve"> College</w:t>
      </w:r>
    </w:p>
    <w:p w14:paraId="2AF85FD8" w14:textId="77777777" w:rsidR="003150E2" w:rsidRPr="003150E2" w:rsidRDefault="003150E2" w:rsidP="003150E2">
      <w:pPr>
        <w:bidi w:val="0"/>
        <w:spacing w:line="360" w:lineRule="auto"/>
        <w:jc w:val="both"/>
      </w:pPr>
      <w:r w:rsidRPr="003150E2">
        <w:rPr>
          <w:b/>
          <w:bCs/>
        </w:rPr>
        <w:t>2013-2014:</w:t>
      </w:r>
      <w:r>
        <w:t xml:space="preserve"> Member of the Committee on Academic Positions, Beit </w:t>
      </w:r>
      <w:proofErr w:type="spellStart"/>
      <w:r>
        <w:t>Berl</w:t>
      </w:r>
      <w:proofErr w:type="spellEnd"/>
      <w:r>
        <w:t xml:space="preserve"> College</w:t>
      </w:r>
    </w:p>
    <w:p w14:paraId="1581A3C9" w14:textId="77777777" w:rsidR="003150E2" w:rsidRDefault="003150E2" w:rsidP="003150E2">
      <w:pPr>
        <w:bidi w:val="0"/>
        <w:spacing w:line="360" w:lineRule="auto"/>
        <w:jc w:val="both"/>
      </w:pPr>
      <w:r w:rsidRPr="003150E2">
        <w:rPr>
          <w:b/>
          <w:bCs/>
        </w:rPr>
        <w:t>2014-2015:</w:t>
      </w:r>
      <w:r>
        <w:t xml:space="preserve"> Member of the Committee for the Promotion of Multicultural Activity, Beit </w:t>
      </w:r>
      <w:proofErr w:type="spellStart"/>
      <w:r>
        <w:t>Berl</w:t>
      </w:r>
      <w:proofErr w:type="spellEnd"/>
      <w:r>
        <w:t xml:space="preserve"> College</w:t>
      </w:r>
    </w:p>
    <w:p w14:paraId="29750E5E" w14:textId="77777777" w:rsidR="003150E2" w:rsidRDefault="003150E2" w:rsidP="003150E2">
      <w:pPr>
        <w:bidi w:val="0"/>
        <w:spacing w:line="360" w:lineRule="auto"/>
        <w:jc w:val="both"/>
      </w:pPr>
    </w:p>
    <w:p w14:paraId="0AB4F668" w14:textId="701BC1B2" w:rsidR="001B76E1" w:rsidRDefault="003150E2" w:rsidP="00D70B8E">
      <w:pPr>
        <w:bidi w:val="0"/>
        <w:jc w:val="both"/>
      </w:pPr>
      <w:r>
        <w:rPr>
          <w:b/>
          <w:bCs/>
        </w:rPr>
        <w:t xml:space="preserve">5. </w:t>
      </w:r>
      <w:r w:rsidR="001B76E1">
        <w:rPr>
          <w:b/>
          <w:bCs/>
        </w:rPr>
        <w:t xml:space="preserve">Positions Related to Academic Fields </w:t>
      </w:r>
      <w:r w:rsidR="00D70B8E">
        <w:rPr>
          <w:b/>
          <w:bCs/>
        </w:rPr>
        <w:t>at</w:t>
      </w:r>
      <w:r w:rsidR="001B76E1">
        <w:rPr>
          <w:b/>
          <w:bCs/>
        </w:rPr>
        <w:t xml:space="preserve"> Non-Academic Institutions</w:t>
      </w:r>
    </w:p>
    <w:p w14:paraId="5B5DA77B" w14:textId="77777777" w:rsidR="001B76E1" w:rsidRDefault="001B76E1" w:rsidP="001B76E1">
      <w:pPr>
        <w:bidi w:val="0"/>
        <w:jc w:val="both"/>
      </w:pPr>
    </w:p>
    <w:p w14:paraId="32EF0043" w14:textId="77777777" w:rsidR="003150E2" w:rsidRDefault="001B76E1" w:rsidP="001B76E1">
      <w:pPr>
        <w:bidi w:val="0"/>
        <w:spacing w:line="360" w:lineRule="auto"/>
        <w:jc w:val="both"/>
      </w:pPr>
      <w:r>
        <w:rPr>
          <w:u w:val="single"/>
        </w:rPr>
        <w:t>Public Institutions</w:t>
      </w:r>
    </w:p>
    <w:p w14:paraId="15E9D75E" w14:textId="77777777" w:rsidR="001B76E1" w:rsidRDefault="001B76E1" w:rsidP="001B76E1">
      <w:pPr>
        <w:bidi w:val="0"/>
        <w:spacing w:line="360" w:lineRule="auto"/>
        <w:jc w:val="both"/>
      </w:pPr>
      <w:r>
        <w:rPr>
          <w:b/>
          <w:bCs/>
        </w:rPr>
        <w:t xml:space="preserve">2012 – </w:t>
      </w:r>
      <w:r w:rsidR="000448C8">
        <w:rPr>
          <w:b/>
          <w:bCs/>
        </w:rPr>
        <w:t>Present</w:t>
      </w:r>
      <w:r>
        <w:rPr>
          <w:b/>
          <w:bCs/>
        </w:rPr>
        <w:t>:</w:t>
      </w:r>
      <w:r>
        <w:t xml:space="preserve"> Member of the </w:t>
      </w:r>
      <w:r w:rsidRPr="001B76E1">
        <w:t>Academy of the Arabic Language in Israel</w:t>
      </w:r>
    </w:p>
    <w:p w14:paraId="46F8007F" w14:textId="77777777" w:rsidR="001B76E1" w:rsidRDefault="001B76E1" w:rsidP="000448C8">
      <w:pPr>
        <w:bidi w:val="0"/>
        <w:spacing w:line="360" w:lineRule="auto"/>
        <w:jc w:val="both"/>
      </w:pPr>
      <w:r>
        <w:rPr>
          <w:b/>
          <w:bCs/>
        </w:rPr>
        <w:t xml:space="preserve">2019 – </w:t>
      </w:r>
      <w:r w:rsidR="000448C8">
        <w:rPr>
          <w:b/>
          <w:bCs/>
        </w:rPr>
        <w:t>Present</w:t>
      </w:r>
      <w:r>
        <w:rPr>
          <w:b/>
          <w:bCs/>
        </w:rPr>
        <w:t xml:space="preserve">: </w:t>
      </w:r>
      <w:r>
        <w:t xml:space="preserve">Chairman of the Terminology Innovation </w:t>
      </w:r>
      <w:r w:rsidR="000448C8">
        <w:t xml:space="preserve">Committee, </w:t>
      </w:r>
      <w:r w:rsidR="000448C8" w:rsidRPr="000448C8">
        <w:t>Academy of the Arabic Language in Israel</w:t>
      </w:r>
    </w:p>
    <w:p w14:paraId="3337EFB0" w14:textId="77777777" w:rsidR="000448C8" w:rsidRDefault="000448C8" w:rsidP="000448C8">
      <w:pPr>
        <w:bidi w:val="0"/>
        <w:spacing w:line="360" w:lineRule="auto"/>
        <w:jc w:val="both"/>
      </w:pPr>
    </w:p>
    <w:p w14:paraId="03F30DD4" w14:textId="77777777" w:rsidR="000448C8" w:rsidRDefault="000448C8" w:rsidP="000448C8">
      <w:pPr>
        <w:bidi w:val="0"/>
        <w:spacing w:line="360" w:lineRule="auto"/>
        <w:jc w:val="both"/>
      </w:pPr>
      <w:r>
        <w:rPr>
          <w:u w:val="single"/>
        </w:rPr>
        <w:t>Academic Journal Editor</w:t>
      </w:r>
    </w:p>
    <w:p w14:paraId="1E663E28" w14:textId="0FF3707C" w:rsidR="000448C8" w:rsidRDefault="000448C8" w:rsidP="00135D82">
      <w:pPr>
        <w:bidi w:val="0"/>
        <w:spacing w:line="360" w:lineRule="auto"/>
        <w:jc w:val="both"/>
      </w:pPr>
      <w:r>
        <w:rPr>
          <w:b/>
          <w:bCs/>
        </w:rPr>
        <w:lastRenderedPageBreak/>
        <w:t xml:space="preserve">2013-2016: </w:t>
      </w:r>
      <w:r>
        <w:t xml:space="preserve">Co-Editor of </w:t>
      </w:r>
      <w:proofErr w:type="spellStart"/>
      <w:r w:rsidR="00D70B8E">
        <w:rPr>
          <w:i/>
          <w:iCs/>
        </w:rPr>
        <w:t>Mifgashei</w:t>
      </w:r>
      <w:proofErr w:type="spellEnd"/>
      <w:r w:rsidR="00D70B8E">
        <w:rPr>
          <w:i/>
          <w:iCs/>
        </w:rPr>
        <w:t xml:space="preserve"> </w:t>
      </w:r>
      <w:proofErr w:type="spellStart"/>
      <w:r w:rsidR="00D70B8E">
        <w:rPr>
          <w:i/>
          <w:iCs/>
        </w:rPr>
        <w:t>Tarbut</w:t>
      </w:r>
      <w:proofErr w:type="spellEnd"/>
      <w:r w:rsidR="00D70B8E">
        <w:rPr>
          <w:i/>
          <w:iCs/>
        </w:rPr>
        <w:t xml:space="preserve"> </w:t>
      </w:r>
      <w:r w:rsidR="00D70B8E">
        <w:t>[</w:t>
      </w:r>
      <w:r w:rsidRPr="00D70B8E">
        <w:t>Cultural Encounters</w:t>
      </w:r>
      <w:r w:rsidR="00D70B8E">
        <w:t>]</w:t>
      </w:r>
    </w:p>
    <w:p w14:paraId="536B4A97" w14:textId="77777777" w:rsidR="000448C8" w:rsidRDefault="000448C8" w:rsidP="000448C8">
      <w:pPr>
        <w:bidi w:val="0"/>
        <w:spacing w:line="360" w:lineRule="auto"/>
        <w:jc w:val="both"/>
      </w:pPr>
    </w:p>
    <w:p w14:paraId="56195653" w14:textId="77777777" w:rsidR="000448C8" w:rsidRDefault="000448C8" w:rsidP="000448C8">
      <w:pPr>
        <w:bidi w:val="0"/>
        <w:spacing w:line="360" w:lineRule="auto"/>
        <w:jc w:val="both"/>
      </w:pPr>
      <w:r>
        <w:rPr>
          <w:u w:val="single"/>
        </w:rPr>
        <w:t>Review and Evaluation for Academic Journals</w:t>
      </w:r>
    </w:p>
    <w:p w14:paraId="25119555" w14:textId="17D50214" w:rsidR="000448C8" w:rsidRDefault="00431A8D" w:rsidP="0068453A">
      <w:pPr>
        <w:bidi w:val="0"/>
        <w:spacing w:line="360" w:lineRule="auto"/>
        <w:jc w:val="both"/>
        <w:rPr>
          <w:i/>
          <w:iCs/>
        </w:rPr>
      </w:pPr>
      <w:proofErr w:type="spellStart"/>
      <w:r>
        <w:rPr>
          <w:i/>
          <w:iCs/>
        </w:rPr>
        <w:t>Da</w:t>
      </w:r>
      <w:r w:rsidR="00E7086D">
        <w:rPr>
          <w:i/>
          <w:iCs/>
        </w:rPr>
        <w:t>p</w:t>
      </w:r>
      <w:r>
        <w:rPr>
          <w:i/>
          <w:iCs/>
        </w:rPr>
        <w:t>im</w:t>
      </w:r>
      <w:proofErr w:type="spellEnd"/>
    </w:p>
    <w:p w14:paraId="54C32460" w14:textId="76C77EFF" w:rsidR="00431A8D" w:rsidRDefault="00431A8D" w:rsidP="00E54D55">
      <w:pPr>
        <w:bidi w:val="0"/>
        <w:spacing w:line="360" w:lineRule="auto"/>
        <w:jc w:val="both"/>
        <w:rPr>
          <w:i/>
          <w:iCs/>
        </w:rPr>
      </w:pPr>
      <w:r>
        <w:rPr>
          <w:i/>
          <w:iCs/>
        </w:rPr>
        <w:t>Al-</w:t>
      </w:r>
      <w:proofErr w:type="spellStart"/>
      <w:r>
        <w:rPr>
          <w:i/>
          <w:iCs/>
        </w:rPr>
        <w:t>Hasad</w:t>
      </w:r>
      <w:proofErr w:type="spellEnd"/>
    </w:p>
    <w:p w14:paraId="7C750EFB" w14:textId="4DE754C5" w:rsidR="00431A8D" w:rsidRDefault="00431A8D" w:rsidP="00431A8D">
      <w:pPr>
        <w:bidi w:val="0"/>
        <w:spacing w:line="360" w:lineRule="auto"/>
        <w:jc w:val="both"/>
        <w:rPr>
          <w:i/>
          <w:iCs/>
        </w:rPr>
      </w:pPr>
      <w:r>
        <w:rPr>
          <w:i/>
          <w:iCs/>
        </w:rPr>
        <w:t>Hebrew Studies</w:t>
      </w:r>
    </w:p>
    <w:p w14:paraId="159D4832" w14:textId="3EABE2A8" w:rsidR="00431A8D" w:rsidRDefault="00431A8D" w:rsidP="00431A8D">
      <w:pPr>
        <w:bidi w:val="0"/>
        <w:spacing w:line="360" w:lineRule="auto"/>
        <w:jc w:val="both"/>
      </w:pPr>
      <w:r>
        <w:rPr>
          <w:i/>
          <w:iCs/>
        </w:rPr>
        <w:t>Hebrew Higher Education</w:t>
      </w:r>
    </w:p>
    <w:p w14:paraId="63231FBF" w14:textId="77777777" w:rsidR="00431A8D" w:rsidRDefault="00431A8D" w:rsidP="00431A8D">
      <w:pPr>
        <w:bidi w:val="0"/>
        <w:spacing w:line="360" w:lineRule="auto"/>
        <w:jc w:val="both"/>
      </w:pPr>
    </w:p>
    <w:p w14:paraId="06EECA9C" w14:textId="03CAFB08" w:rsidR="00431A8D" w:rsidRDefault="00431A8D" w:rsidP="00431A8D">
      <w:pPr>
        <w:bidi w:val="0"/>
        <w:spacing w:line="360" w:lineRule="auto"/>
        <w:jc w:val="both"/>
      </w:pPr>
      <w:r>
        <w:rPr>
          <w:u w:val="single"/>
        </w:rPr>
        <w:t xml:space="preserve">Review of </w:t>
      </w:r>
      <w:proofErr w:type="gramStart"/>
      <w:r>
        <w:rPr>
          <w:u w:val="single"/>
        </w:rPr>
        <w:t>Master</w:t>
      </w:r>
      <w:r w:rsidR="004170B9">
        <w:rPr>
          <w:u w:val="single"/>
        </w:rPr>
        <w:t>’</w:t>
      </w:r>
      <w:r>
        <w:rPr>
          <w:u w:val="single"/>
        </w:rPr>
        <w:t>s</w:t>
      </w:r>
      <w:proofErr w:type="gramEnd"/>
      <w:r>
        <w:rPr>
          <w:u w:val="single"/>
        </w:rPr>
        <w:t xml:space="preserve"> Theses</w:t>
      </w:r>
    </w:p>
    <w:p w14:paraId="0BAAB769" w14:textId="1B1F5516" w:rsidR="00431A8D" w:rsidRDefault="00431A8D" w:rsidP="00431A8D">
      <w:pPr>
        <w:bidi w:val="0"/>
        <w:spacing w:line="360" w:lineRule="auto"/>
        <w:jc w:val="both"/>
      </w:pPr>
      <w:r>
        <w:t>I reviewed four theses by master</w:t>
      </w:r>
      <w:r w:rsidR="004170B9">
        <w:t>’</w:t>
      </w:r>
      <w:r>
        <w:t>s students at Haifa University:</w:t>
      </w:r>
    </w:p>
    <w:p w14:paraId="7BD96E44" w14:textId="1758A511" w:rsidR="00431A8D" w:rsidRDefault="00431A8D" w:rsidP="00D872BD">
      <w:pPr>
        <w:bidi w:val="0"/>
        <w:spacing w:line="360" w:lineRule="auto"/>
        <w:jc w:val="both"/>
      </w:pPr>
      <w:r>
        <w:rPr>
          <w:b/>
          <w:bCs/>
        </w:rPr>
        <w:t xml:space="preserve">2008: </w:t>
      </w:r>
      <w:r w:rsidR="00D872BD">
        <w:t>Thesis in the Department of Hebrew and Comparative Literature</w:t>
      </w:r>
    </w:p>
    <w:p w14:paraId="3E5A773A" w14:textId="00019A74" w:rsidR="00D872BD" w:rsidRDefault="00D872BD" w:rsidP="00D872BD">
      <w:pPr>
        <w:bidi w:val="0"/>
        <w:spacing w:line="360" w:lineRule="auto"/>
        <w:jc w:val="both"/>
      </w:pPr>
      <w:r>
        <w:rPr>
          <w:b/>
          <w:bCs/>
        </w:rPr>
        <w:t xml:space="preserve">2009: </w:t>
      </w:r>
      <w:r w:rsidRPr="00D872BD">
        <w:t>Thesis in the Department of Hebrew and Comparative Literature</w:t>
      </w:r>
    </w:p>
    <w:p w14:paraId="026EC6B7" w14:textId="69C48771" w:rsidR="00D872BD" w:rsidRDefault="00D872BD" w:rsidP="00D872BD">
      <w:pPr>
        <w:bidi w:val="0"/>
        <w:spacing w:line="360" w:lineRule="auto"/>
        <w:jc w:val="both"/>
      </w:pPr>
      <w:r>
        <w:rPr>
          <w:b/>
          <w:bCs/>
        </w:rPr>
        <w:t xml:space="preserve">2011: </w:t>
      </w:r>
      <w:r w:rsidRPr="00D872BD">
        <w:t>Thesis in the Department of Hebrew and Comparative Literature</w:t>
      </w:r>
    </w:p>
    <w:p w14:paraId="338CFC6D" w14:textId="2AA8FCC0" w:rsidR="00D872BD" w:rsidRDefault="00D872BD" w:rsidP="00D872BD">
      <w:pPr>
        <w:bidi w:val="0"/>
        <w:spacing w:line="360" w:lineRule="auto"/>
        <w:jc w:val="both"/>
      </w:pPr>
      <w:r>
        <w:rPr>
          <w:b/>
          <w:bCs/>
        </w:rPr>
        <w:t>2018:</w:t>
      </w:r>
      <w:r>
        <w:t xml:space="preserve"> Thesis in the Department of Hebrew Language</w:t>
      </w:r>
    </w:p>
    <w:p w14:paraId="36B0B43B" w14:textId="28512B33" w:rsidR="00DB35AF" w:rsidRDefault="00DB35AF" w:rsidP="00DB35AF">
      <w:pPr>
        <w:bidi w:val="0"/>
        <w:spacing w:line="360" w:lineRule="auto"/>
        <w:jc w:val="both"/>
      </w:pPr>
      <w:r>
        <w:rPr>
          <w:b/>
          <w:bCs/>
        </w:rPr>
        <w:t xml:space="preserve">2012: </w:t>
      </w:r>
      <w:r>
        <w:t>I reviewed a master</w:t>
      </w:r>
      <w:r w:rsidR="004170B9">
        <w:t>’</w:t>
      </w:r>
      <w:r>
        <w:t xml:space="preserve">s thesis at </w:t>
      </w:r>
      <w:proofErr w:type="spellStart"/>
      <w:r>
        <w:t>Oranim</w:t>
      </w:r>
      <w:proofErr w:type="spellEnd"/>
      <w:r>
        <w:t xml:space="preserve"> Academic College of Education</w:t>
      </w:r>
    </w:p>
    <w:p w14:paraId="1186D2CA" w14:textId="77777777" w:rsidR="00DB35AF" w:rsidRDefault="00DB35AF" w:rsidP="00DB35AF">
      <w:pPr>
        <w:bidi w:val="0"/>
        <w:spacing w:line="360" w:lineRule="auto"/>
        <w:jc w:val="both"/>
      </w:pPr>
    </w:p>
    <w:p w14:paraId="7C513930" w14:textId="0CA71BCB" w:rsidR="00DB35AF" w:rsidRDefault="00DB35AF" w:rsidP="00DB35AF">
      <w:pPr>
        <w:bidi w:val="0"/>
        <w:spacing w:line="360" w:lineRule="auto"/>
        <w:jc w:val="both"/>
        <w:rPr>
          <w:b/>
          <w:bCs/>
        </w:rPr>
      </w:pPr>
      <w:r>
        <w:rPr>
          <w:b/>
          <w:bCs/>
        </w:rPr>
        <w:t>6. Participation in Academic Conferences</w:t>
      </w:r>
    </w:p>
    <w:p w14:paraId="01E1DF9D" w14:textId="514C4B99" w:rsidR="00DB35AF" w:rsidRDefault="00DB35AF" w:rsidP="00BD7368">
      <w:pPr>
        <w:bidi w:val="0"/>
        <w:spacing w:line="360" w:lineRule="auto"/>
        <w:jc w:val="both"/>
      </w:pPr>
      <w:r>
        <w:rPr>
          <w:b/>
          <w:bCs/>
        </w:rPr>
        <w:t>A. Lectures</w:t>
      </w:r>
    </w:p>
    <w:tbl>
      <w:tblPr>
        <w:tblStyle w:val="TableGrid"/>
        <w:tblW w:w="0" w:type="auto"/>
        <w:tblLook w:val="04A0" w:firstRow="1" w:lastRow="0" w:firstColumn="1" w:lastColumn="0" w:noHBand="0" w:noVBand="1"/>
      </w:tblPr>
      <w:tblGrid>
        <w:gridCol w:w="1659"/>
        <w:gridCol w:w="1659"/>
        <w:gridCol w:w="1659"/>
        <w:gridCol w:w="1822"/>
        <w:gridCol w:w="1497"/>
      </w:tblGrid>
      <w:tr w:rsidR="00DB35AF" w14:paraId="66760C74" w14:textId="77777777" w:rsidTr="00CB7A17">
        <w:tc>
          <w:tcPr>
            <w:tcW w:w="1659" w:type="dxa"/>
          </w:tcPr>
          <w:p w14:paraId="412E7D0E" w14:textId="66EBCC5F" w:rsidR="00DB35AF" w:rsidRPr="00DB35AF" w:rsidRDefault="00DB35AF" w:rsidP="00BD7368">
            <w:pPr>
              <w:bidi w:val="0"/>
              <w:spacing w:line="360" w:lineRule="auto"/>
              <w:jc w:val="both"/>
              <w:rPr>
                <w:b/>
                <w:bCs/>
              </w:rPr>
            </w:pPr>
            <w:r>
              <w:rPr>
                <w:b/>
                <w:bCs/>
              </w:rPr>
              <w:t>Date</w:t>
            </w:r>
          </w:p>
        </w:tc>
        <w:tc>
          <w:tcPr>
            <w:tcW w:w="1659" w:type="dxa"/>
          </w:tcPr>
          <w:p w14:paraId="2F806691" w14:textId="7F0C4138" w:rsidR="00DB35AF" w:rsidRPr="00DB35AF" w:rsidRDefault="00DB35AF" w:rsidP="00BD7368">
            <w:pPr>
              <w:bidi w:val="0"/>
              <w:spacing w:line="360" w:lineRule="auto"/>
              <w:jc w:val="both"/>
              <w:rPr>
                <w:b/>
                <w:bCs/>
              </w:rPr>
            </w:pPr>
            <w:r>
              <w:rPr>
                <w:b/>
                <w:bCs/>
              </w:rPr>
              <w:t>Conference</w:t>
            </w:r>
          </w:p>
        </w:tc>
        <w:tc>
          <w:tcPr>
            <w:tcW w:w="1659" w:type="dxa"/>
          </w:tcPr>
          <w:p w14:paraId="6BEB9267" w14:textId="142F0EA9" w:rsidR="00DB35AF" w:rsidRPr="00DB35AF" w:rsidRDefault="00DB35AF" w:rsidP="00BD7368">
            <w:pPr>
              <w:bidi w:val="0"/>
              <w:spacing w:line="360" w:lineRule="auto"/>
              <w:jc w:val="both"/>
              <w:rPr>
                <w:b/>
                <w:bCs/>
              </w:rPr>
            </w:pPr>
            <w:r>
              <w:rPr>
                <w:b/>
                <w:bCs/>
              </w:rPr>
              <w:t>Location</w:t>
            </w:r>
          </w:p>
        </w:tc>
        <w:tc>
          <w:tcPr>
            <w:tcW w:w="1822" w:type="dxa"/>
          </w:tcPr>
          <w:p w14:paraId="475C6F6E" w14:textId="4ADC92FC" w:rsidR="00DB35AF" w:rsidRPr="00DB35AF" w:rsidRDefault="000B0EEA" w:rsidP="00BD7368">
            <w:pPr>
              <w:bidi w:val="0"/>
              <w:spacing w:line="360" w:lineRule="auto"/>
              <w:jc w:val="left"/>
              <w:rPr>
                <w:b/>
                <w:bCs/>
              </w:rPr>
            </w:pPr>
            <w:r>
              <w:rPr>
                <w:b/>
                <w:bCs/>
              </w:rPr>
              <w:t>Topic of Lecture</w:t>
            </w:r>
          </w:p>
        </w:tc>
        <w:tc>
          <w:tcPr>
            <w:tcW w:w="1497" w:type="dxa"/>
          </w:tcPr>
          <w:p w14:paraId="402BAC19" w14:textId="101256B1" w:rsidR="00DB35AF" w:rsidRPr="00DB35AF" w:rsidRDefault="0099059B" w:rsidP="00BD7368">
            <w:pPr>
              <w:bidi w:val="0"/>
              <w:spacing w:line="360" w:lineRule="auto"/>
              <w:jc w:val="left"/>
              <w:rPr>
                <w:b/>
                <w:bCs/>
              </w:rPr>
            </w:pPr>
            <w:r>
              <w:rPr>
                <w:b/>
                <w:bCs/>
              </w:rPr>
              <w:t>Role at Conference</w:t>
            </w:r>
          </w:p>
        </w:tc>
      </w:tr>
      <w:tr w:rsidR="00DB35AF" w14:paraId="4BF19296" w14:textId="77777777" w:rsidTr="00CB7A17">
        <w:tc>
          <w:tcPr>
            <w:tcW w:w="1659" w:type="dxa"/>
          </w:tcPr>
          <w:p w14:paraId="54AC5CD8" w14:textId="682C0410" w:rsidR="00DB35AF" w:rsidRDefault="00DB35AF" w:rsidP="00BD7368">
            <w:pPr>
              <w:bidi w:val="0"/>
              <w:spacing w:line="360" w:lineRule="auto"/>
              <w:jc w:val="both"/>
            </w:pPr>
            <w:r>
              <w:t>5 June 2002</w:t>
            </w:r>
          </w:p>
        </w:tc>
        <w:tc>
          <w:tcPr>
            <w:tcW w:w="1659" w:type="dxa"/>
          </w:tcPr>
          <w:p w14:paraId="7372AF65" w14:textId="0BF995D4" w:rsidR="00DB35AF" w:rsidRPr="003A4248" w:rsidRDefault="009B6FDC" w:rsidP="00BD7368">
            <w:pPr>
              <w:bidi w:val="0"/>
              <w:spacing w:line="360" w:lineRule="auto"/>
              <w:jc w:val="left"/>
              <w:rPr>
                <w:rFonts w:cs="Times New Roman"/>
              </w:rPr>
            </w:pPr>
            <w:r w:rsidRPr="003A4248">
              <w:rPr>
                <w:rFonts w:cs="Times New Roman"/>
              </w:rPr>
              <w:t xml:space="preserve">Language and </w:t>
            </w:r>
            <w:r w:rsidR="003A4248">
              <w:rPr>
                <w:rFonts w:cs="Times New Roman"/>
              </w:rPr>
              <w:t>I</w:t>
            </w:r>
            <w:r w:rsidRPr="003A4248">
              <w:rPr>
                <w:rFonts w:cs="Times New Roman"/>
              </w:rPr>
              <w:t xml:space="preserve">dentity in a </w:t>
            </w:r>
            <w:r w:rsidR="003A4248">
              <w:rPr>
                <w:rFonts w:cs="Times New Roman"/>
              </w:rPr>
              <w:t>Multicultural S</w:t>
            </w:r>
            <w:r w:rsidRPr="003A4248">
              <w:rPr>
                <w:rFonts w:cs="Times New Roman"/>
              </w:rPr>
              <w:t>ociety</w:t>
            </w:r>
          </w:p>
        </w:tc>
        <w:tc>
          <w:tcPr>
            <w:tcW w:w="1659" w:type="dxa"/>
          </w:tcPr>
          <w:p w14:paraId="11BFA93C" w14:textId="6696E6CC" w:rsidR="00DB35AF" w:rsidRPr="003A4248" w:rsidRDefault="009B6FDC" w:rsidP="00BD7368">
            <w:pPr>
              <w:bidi w:val="0"/>
              <w:spacing w:line="360" w:lineRule="auto"/>
              <w:jc w:val="left"/>
              <w:rPr>
                <w:rFonts w:cs="Times New Roman"/>
              </w:rPr>
            </w:pPr>
            <w:r w:rsidRPr="003A4248">
              <w:rPr>
                <w:rFonts w:cs="Times New Roman"/>
              </w:rPr>
              <w:t>Hebrew University of Jerusalem</w:t>
            </w:r>
          </w:p>
        </w:tc>
        <w:tc>
          <w:tcPr>
            <w:tcW w:w="1822" w:type="dxa"/>
          </w:tcPr>
          <w:p w14:paraId="00CC19E0" w14:textId="38A949E4" w:rsidR="00DB35AF" w:rsidRPr="003A4248" w:rsidRDefault="003A4248" w:rsidP="00BD7368">
            <w:pPr>
              <w:bidi w:val="0"/>
              <w:spacing w:line="360" w:lineRule="auto"/>
              <w:jc w:val="left"/>
              <w:rPr>
                <w:rFonts w:cs="Times New Roman"/>
              </w:rPr>
            </w:pPr>
            <w:r>
              <w:rPr>
                <w:rFonts w:cs="Times New Roman"/>
              </w:rPr>
              <w:t>Linguistic-C</w:t>
            </w:r>
            <w:r w:rsidR="00CB7A17" w:rsidRPr="003A4248">
              <w:rPr>
                <w:rFonts w:cs="Times New Roman"/>
              </w:rPr>
              <w:t>ultural contact between Hebrew and Arabic – From Theory to Practice</w:t>
            </w:r>
          </w:p>
        </w:tc>
        <w:tc>
          <w:tcPr>
            <w:tcW w:w="1497" w:type="dxa"/>
          </w:tcPr>
          <w:p w14:paraId="310946E5" w14:textId="77777777" w:rsidR="00DB35AF" w:rsidRPr="003A4248" w:rsidRDefault="00DB35AF" w:rsidP="00BD7368">
            <w:pPr>
              <w:bidi w:val="0"/>
              <w:spacing w:line="360" w:lineRule="auto"/>
              <w:jc w:val="left"/>
              <w:rPr>
                <w:rFonts w:cs="Times New Roman"/>
              </w:rPr>
            </w:pPr>
          </w:p>
        </w:tc>
      </w:tr>
      <w:tr w:rsidR="00DB35AF" w14:paraId="50F19F33" w14:textId="77777777" w:rsidTr="00CB7A17">
        <w:tc>
          <w:tcPr>
            <w:tcW w:w="1659" w:type="dxa"/>
          </w:tcPr>
          <w:p w14:paraId="0D917034" w14:textId="7BA4C7E1" w:rsidR="00DB35AF" w:rsidRDefault="00DB35AF" w:rsidP="00BD7368">
            <w:pPr>
              <w:bidi w:val="0"/>
              <w:spacing w:line="360" w:lineRule="auto"/>
              <w:jc w:val="both"/>
            </w:pPr>
            <w:r>
              <w:t>15 June 2003</w:t>
            </w:r>
          </w:p>
        </w:tc>
        <w:tc>
          <w:tcPr>
            <w:tcW w:w="1659" w:type="dxa"/>
          </w:tcPr>
          <w:p w14:paraId="1F8A45AC" w14:textId="63852626" w:rsidR="00DB35AF" w:rsidRPr="003A4248" w:rsidRDefault="00CB7A17" w:rsidP="00BD7368">
            <w:pPr>
              <w:bidi w:val="0"/>
              <w:spacing w:line="360" w:lineRule="auto"/>
              <w:jc w:val="left"/>
              <w:rPr>
                <w:rFonts w:cs="Times New Roman"/>
              </w:rPr>
            </w:pPr>
            <w:r w:rsidRPr="003A4248">
              <w:rPr>
                <w:rFonts w:cs="Times New Roman"/>
              </w:rPr>
              <w:t>Cultural Discourse in a Crisis-Ridden Society</w:t>
            </w:r>
          </w:p>
        </w:tc>
        <w:tc>
          <w:tcPr>
            <w:tcW w:w="1659" w:type="dxa"/>
          </w:tcPr>
          <w:p w14:paraId="169F959A" w14:textId="68BC1C1B" w:rsidR="00DB35AF" w:rsidRPr="003A4248" w:rsidRDefault="00CB7A17" w:rsidP="00326D32">
            <w:pPr>
              <w:bidi w:val="0"/>
              <w:spacing w:line="360" w:lineRule="auto"/>
              <w:jc w:val="left"/>
              <w:rPr>
                <w:rFonts w:cs="Times New Roman"/>
              </w:rPr>
            </w:pPr>
            <w:r w:rsidRPr="003A4248">
              <w:rPr>
                <w:rFonts w:cs="Times New Roman"/>
              </w:rPr>
              <w:t xml:space="preserve">Jerusalem, </w:t>
            </w:r>
            <w:proofErr w:type="spellStart"/>
            <w:r w:rsidRPr="003A4248">
              <w:rPr>
                <w:rFonts w:cs="Times New Roman"/>
              </w:rPr>
              <w:t>Holyland</w:t>
            </w:r>
            <w:proofErr w:type="spellEnd"/>
            <w:r w:rsidRPr="003A4248">
              <w:rPr>
                <w:rFonts w:cs="Times New Roman"/>
              </w:rPr>
              <w:t xml:space="preserve"> Hotel (</w:t>
            </w:r>
            <w:proofErr w:type="spellStart"/>
            <w:r w:rsidRPr="003A4248">
              <w:rPr>
                <w:rFonts w:cs="Times New Roman"/>
              </w:rPr>
              <w:t>Bayit</w:t>
            </w:r>
            <w:proofErr w:type="spellEnd"/>
            <w:r w:rsidRPr="003A4248">
              <w:rPr>
                <w:rFonts w:cs="Times New Roman"/>
              </w:rPr>
              <w:t xml:space="preserve"> </w:t>
            </w:r>
            <w:proofErr w:type="spellStart"/>
            <w:r w:rsidRPr="003A4248">
              <w:rPr>
                <w:rFonts w:cs="Times New Roman"/>
              </w:rPr>
              <w:t>Va</w:t>
            </w:r>
            <w:r w:rsidR="00326D32">
              <w:rPr>
                <w:rFonts w:cs="Times New Roman"/>
              </w:rPr>
              <w:t>g</w:t>
            </w:r>
            <w:r w:rsidRPr="003A4248">
              <w:rPr>
                <w:rFonts w:cs="Times New Roman"/>
              </w:rPr>
              <w:t>an</w:t>
            </w:r>
            <w:proofErr w:type="spellEnd"/>
            <w:r w:rsidRPr="003A4248">
              <w:rPr>
                <w:rFonts w:cs="Times New Roman"/>
              </w:rPr>
              <w:t>)</w:t>
            </w:r>
          </w:p>
        </w:tc>
        <w:tc>
          <w:tcPr>
            <w:tcW w:w="1822" w:type="dxa"/>
          </w:tcPr>
          <w:p w14:paraId="033AFEAE" w14:textId="7F8BDEB7" w:rsidR="00DB35AF" w:rsidRPr="003A4248" w:rsidRDefault="00CB7A17" w:rsidP="00BD7368">
            <w:pPr>
              <w:bidi w:val="0"/>
              <w:spacing w:line="360" w:lineRule="auto"/>
              <w:jc w:val="left"/>
              <w:rPr>
                <w:rFonts w:cs="Times New Roman"/>
              </w:rPr>
            </w:pPr>
            <w:r w:rsidRPr="003A4248">
              <w:rPr>
                <w:rFonts w:cs="Times New Roman"/>
              </w:rPr>
              <w:t>Linguistic and Cultural Influences of Arabic on Hebrew</w:t>
            </w:r>
          </w:p>
        </w:tc>
        <w:tc>
          <w:tcPr>
            <w:tcW w:w="1497" w:type="dxa"/>
          </w:tcPr>
          <w:p w14:paraId="09490280" w14:textId="77777777" w:rsidR="00DB35AF" w:rsidRPr="003A4248" w:rsidRDefault="00DB35AF" w:rsidP="00BD7368">
            <w:pPr>
              <w:bidi w:val="0"/>
              <w:spacing w:line="360" w:lineRule="auto"/>
              <w:jc w:val="left"/>
              <w:rPr>
                <w:rFonts w:cs="Times New Roman"/>
              </w:rPr>
            </w:pPr>
          </w:p>
        </w:tc>
      </w:tr>
      <w:tr w:rsidR="00DB35AF" w14:paraId="569DCD73" w14:textId="77777777" w:rsidTr="00CB7A17">
        <w:tc>
          <w:tcPr>
            <w:tcW w:w="1659" w:type="dxa"/>
          </w:tcPr>
          <w:p w14:paraId="607548EC" w14:textId="7B94FC6B" w:rsidR="00DB35AF" w:rsidRDefault="00DB35AF" w:rsidP="00BD7368">
            <w:pPr>
              <w:bidi w:val="0"/>
              <w:spacing w:line="360" w:lineRule="auto"/>
              <w:jc w:val="both"/>
            </w:pPr>
            <w:r>
              <w:lastRenderedPageBreak/>
              <w:t>19 Oct 2003</w:t>
            </w:r>
          </w:p>
        </w:tc>
        <w:tc>
          <w:tcPr>
            <w:tcW w:w="1659" w:type="dxa"/>
          </w:tcPr>
          <w:p w14:paraId="0E7B7BC0" w14:textId="2193A176" w:rsidR="00DB35AF" w:rsidRPr="003A4248" w:rsidRDefault="00A968EC" w:rsidP="00BD7368">
            <w:pPr>
              <w:bidi w:val="0"/>
              <w:spacing w:line="360" w:lineRule="auto"/>
              <w:jc w:val="left"/>
              <w:rPr>
                <w:rFonts w:cs="Times New Roman"/>
              </w:rPr>
            </w:pPr>
            <w:r w:rsidRPr="003A4248">
              <w:rPr>
                <w:rFonts w:cs="Times New Roman"/>
              </w:rPr>
              <w:t>Celebratory Conference on Translation, Language Education, and Digital Learning</w:t>
            </w:r>
          </w:p>
        </w:tc>
        <w:tc>
          <w:tcPr>
            <w:tcW w:w="1659" w:type="dxa"/>
          </w:tcPr>
          <w:p w14:paraId="32472B73" w14:textId="37A5E1BE" w:rsidR="00DB35AF" w:rsidRPr="003A4248" w:rsidRDefault="00A968EC" w:rsidP="00BD7368">
            <w:pPr>
              <w:bidi w:val="0"/>
              <w:spacing w:line="360" w:lineRule="auto"/>
              <w:jc w:val="left"/>
              <w:rPr>
                <w:rFonts w:cs="Times New Roman"/>
              </w:rPr>
            </w:pPr>
            <w:r w:rsidRPr="003A4248">
              <w:rPr>
                <w:rFonts w:cs="Times New Roman"/>
              </w:rPr>
              <w:t>Tel Aviv University</w:t>
            </w:r>
          </w:p>
        </w:tc>
        <w:tc>
          <w:tcPr>
            <w:tcW w:w="1822" w:type="dxa"/>
          </w:tcPr>
          <w:p w14:paraId="6F5AA52E" w14:textId="2DA9BB71" w:rsidR="00DB35AF" w:rsidRPr="003A4248" w:rsidRDefault="00A968EC" w:rsidP="00791A29">
            <w:pPr>
              <w:bidi w:val="0"/>
              <w:spacing w:line="360" w:lineRule="auto"/>
              <w:jc w:val="left"/>
              <w:rPr>
                <w:rFonts w:cs="Times New Roman"/>
              </w:rPr>
            </w:pPr>
            <w:r w:rsidRPr="003A4248">
              <w:rPr>
                <w:rFonts w:cs="Times New Roman"/>
              </w:rPr>
              <w:t xml:space="preserve">Teaching Hebrew to Arabs: </w:t>
            </w:r>
            <w:r w:rsidR="00791A29">
              <w:rPr>
                <w:rFonts w:cs="Times New Roman"/>
              </w:rPr>
              <w:t>Shifts</w:t>
            </w:r>
            <w:r w:rsidRPr="003A4248">
              <w:rPr>
                <w:rFonts w:cs="Times New Roman"/>
              </w:rPr>
              <w:t xml:space="preserve"> and Achievements</w:t>
            </w:r>
          </w:p>
        </w:tc>
        <w:tc>
          <w:tcPr>
            <w:tcW w:w="1497" w:type="dxa"/>
          </w:tcPr>
          <w:p w14:paraId="037FBDB7" w14:textId="77777777" w:rsidR="00DB35AF" w:rsidRPr="003A4248" w:rsidRDefault="00DB35AF" w:rsidP="00BD7368">
            <w:pPr>
              <w:bidi w:val="0"/>
              <w:spacing w:line="360" w:lineRule="auto"/>
              <w:jc w:val="left"/>
              <w:rPr>
                <w:rFonts w:cs="Times New Roman"/>
              </w:rPr>
            </w:pPr>
          </w:p>
        </w:tc>
      </w:tr>
      <w:tr w:rsidR="00DB35AF" w14:paraId="53F511B7" w14:textId="77777777" w:rsidTr="00CB7A17">
        <w:tc>
          <w:tcPr>
            <w:tcW w:w="1659" w:type="dxa"/>
          </w:tcPr>
          <w:p w14:paraId="7EDFA8EA" w14:textId="1DA4947A" w:rsidR="00DB35AF" w:rsidRDefault="00DB35AF" w:rsidP="00BD7368">
            <w:pPr>
              <w:bidi w:val="0"/>
              <w:spacing w:line="360" w:lineRule="auto"/>
              <w:jc w:val="both"/>
            </w:pPr>
            <w:r>
              <w:t>13 June 2004</w:t>
            </w:r>
          </w:p>
        </w:tc>
        <w:tc>
          <w:tcPr>
            <w:tcW w:w="1659" w:type="dxa"/>
          </w:tcPr>
          <w:p w14:paraId="656007AD" w14:textId="6AA1E0C3" w:rsidR="00DB35AF" w:rsidRPr="003A4248" w:rsidRDefault="00A968EC" w:rsidP="00BD7368">
            <w:pPr>
              <w:bidi w:val="0"/>
              <w:spacing w:line="360" w:lineRule="auto"/>
              <w:jc w:val="left"/>
              <w:rPr>
                <w:rFonts w:cs="Times New Roman"/>
              </w:rPr>
            </w:pPr>
            <w:r w:rsidRPr="003A4248">
              <w:rPr>
                <w:rFonts w:cs="Times New Roman"/>
              </w:rPr>
              <w:t>National Language and Pluralism</w:t>
            </w:r>
          </w:p>
        </w:tc>
        <w:tc>
          <w:tcPr>
            <w:tcW w:w="1659" w:type="dxa"/>
          </w:tcPr>
          <w:p w14:paraId="30135CA1" w14:textId="14F0363E"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1D54BBA" w14:textId="6980B0C8" w:rsidR="00DB35AF" w:rsidRPr="003A4248" w:rsidRDefault="00A968EC" w:rsidP="00BD7368">
            <w:pPr>
              <w:bidi w:val="0"/>
              <w:spacing w:line="360" w:lineRule="auto"/>
              <w:jc w:val="left"/>
              <w:rPr>
                <w:rFonts w:cs="Times New Roman"/>
              </w:rPr>
            </w:pPr>
            <w:r w:rsidRPr="003A4248">
              <w:rPr>
                <w:rFonts w:cs="Times New Roman"/>
              </w:rPr>
              <w:t>The Status of Arabic in Israel: Sociopolitical Reality vs. Legal Reality</w:t>
            </w:r>
          </w:p>
        </w:tc>
        <w:tc>
          <w:tcPr>
            <w:tcW w:w="1497" w:type="dxa"/>
          </w:tcPr>
          <w:p w14:paraId="1EC7041A" w14:textId="77777777" w:rsidR="00DB35AF" w:rsidRPr="003A4248" w:rsidRDefault="00DB35AF" w:rsidP="00BD7368">
            <w:pPr>
              <w:bidi w:val="0"/>
              <w:spacing w:line="360" w:lineRule="auto"/>
              <w:jc w:val="left"/>
              <w:rPr>
                <w:rFonts w:cs="Times New Roman"/>
              </w:rPr>
            </w:pPr>
          </w:p>
        </w:tc>
      </w:tr>
      <w:tr w:rsidR="00DB35AF" w14:paraId="76A2AF24" w14:textId="77777777" w:rsidTr="00CB7A17">
        <w:tc>
          <w:tcPr>
            <w:tcW w:w="1659" w:type="dxa"/>
          </w:tcPr>
          <w:p w14:paraId="7BB58320" w14:textId="4DE0CCAF" w:rsidR="00DB35AF" w:rsidRDefault="00DB35AF" w:rsidP="00BD7368">
            <w:pPr>
              <w:bidi w:val="0"/>
              <w:spacing w:line="360" w:lineRule="auto"/>
              <w:jc w:val="both"/>
            </w:pPr>
            <w:r>
              <w:t>18 Jan 2007</w:t>
            </w:r>
          </w:p>
        </w:tc>
        <w:tc>
          <w:tcPr>
            <w:tcW w:w="1659" w:type="dxa"/>
          </w:tcPr>
          <w:p w14:paraId="51849402" w14:textId="6B2AFE61" w:rsidR="00DB35AF" w:rsidRDefault="00A968EC" w:rsidP="007C636C">
            <w:pPr>
              <w:bidi w:val="0"/>
              <w:spacing w:line="360" w:lineRule="auto"/>
              <w:jc w:val="left"/>
              <w:rPr>
                <w:rFonts w:cs="Times New Roman"/>
              </w:rPr>
            </w:pPr>
            <w:r w:rsidRPr="003A4248">
              <w:rPr>
                <w:rFonts w:cs="Times New Roman"/>
              </w:rPr>
              <w:t xml:space="preserve">Exile, Emigration, </w:t>
            </w:r>
            <w:r w:rsidR="007C636C">
              <w:rPr>
                <w:rFonts w:cs="Times New Roman"/>
              </w:rPr>
              <w:t>Displacement</w:t>
            </w:r>
          </w:p>
          <w:p w14:paraId="7D74672B" w14:textId="3011F80C" w:rsidR="003A4248" w:rsidRPr="003A4248" w:rsidRDefault="003A4248" w:rsidP="00BD7368">
            <w:pPr>
              <w:bidi w:val="0"/>
              <w:spacing w:line="360" w:lineRule="auto"/>
              <w:jc w:val="left"/>
              <w:rPr>
                <w:rFonts w:cs="Times New Roman"/>
              </w:rPr>
            </w:pPr>
          </w:p>
        </w:tc>
        <w:tc>
          <w:tcPr>
            <w:tcW w:w="1659" w:type="dxa"/>
          </w:tcPr>
          <w:p w14:paraId="75A6E942" w14:textId="40D67810"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1F4F86EF" w14:textId="4C5AAADD" w:rsidR="00DB35AF" w:rsidRPr="003A4248" w:rsidRDefault="00042F91" w:rsidP="00BD7368">
            <w:pPr>
              <w:bidi w:val="0"/>
              <w:spacing w:line="360" w:lineRule="auto"/>
              <w:jc w:val="left"/>
              <w:rPr>
                <w:rFonts w:cs="Times New Roman"/>
              </w:rPr>
            </w:pPr>
            <w:r w:rsidRPr="003A4248">
              <w:rPr>
                <w:rFonts w:cs="Times New Roman"/>
              </w:rPr>
              <w:t>Between a Rock and a Hard Place: Creators and Creativity in Conflict Situations</w:t>
            </w:r>
          </w:p>
        </w:tc>
        <w:tc>
          <w:tcPr>
            <w:tcW w:w="1497" w:type="dxa"/>
          </w:tcPr>
          <w:p w14:paraId="48F83F56" w14:textId="77777777" w:rsidR="00DB35AF" w:rsidRPr="003A4248" w:rsidRDefault="00DB35AF" w:rsidP="00BD7368">
            <w:pPr>
              <w:bidi w:val="0"/>
              <w:spacing w:line="360" w:lineRule="auto"/>
              <w:jc w:val="left"/>
              <w:rPr>
                <w:rFonts w:cs="Times New Roman"/>
              </w:rPr>
            </w:pPr>
          </w:p>
        </w:tc>
      </w:tr>
      <w:tr w:rsidR="00DB35AF" w14:paraId="5127447E" w14:textId="77777777" w:rsidTr="00CB7A17">
        <w:tc>
          <w:tcPr>
            <w:tcW w:w="1659" w:type="dxa"/>
          </w:tcPr>
          <w:p w14:paraId="5A25DD4E" w14:textId="4419308A" w:rsidR="00DB35AF" w:rsidRDefault="00DB35AF" w:rsidP="00BD7368">
            <w:pPr>
              <w:bidi w:val="0"/>
              <w:spacing w:line="360" w:lineRule="auto"/>
              <w:jc w:val="both"/>
            </w:pPr>
            <w:r>
              <w:t>6 Apr 2007</w:t>
            </w:r>
          </w:p>
        </w:tc>
        <w:tc>
          <w:tcPr>
            <w:tcW w:w="1659" w:type="dxa"/>
          </w:tcPr>
          <w:p w14:paraId="79A7E275" w14:textId="04874275" w:rsidR="00DB35AF" w:rsidRPr="003A4248" w:rsidRDefault="00FF638E" w:rsidP="00BD7368">
            <w:pPr>
              <w:bidi w:val="0"/>
              <w:spacing w:line="360" w:lineRule="auto"/>
              <w:jc w:val="left"/>
              <w:rPr>
                <w:rFonts w:cs="Times New Roman"/>
              </w:rPr>
            </w:pPr>
            <w:r w:rsidRPr="003A4248">
              <w:rPr>
                <w:rFonts w:cs="Times New Roman"/>
              </w:rPr>
              <w:t xml:space="preserve">Following the </w:t>
            </w:r>
            <w:proofErr w:type="spellStart"/>
            <w:r w:rsidRPr="003A4248">
              <w:rPr>
                <w:rFonts w:cs="Times New Roman"/>
              </w:rPr>
              <w:t>Maqama</w:t>
            </w:r>
            <w:proofErr w:type="spellEnd"/>
          </w:p>
        </w:tc>
        <w:tc>
          <w:tcPr>
            <w:tcW w:w="1659" w:type="dxa"/>
          </w:tcPr>
          <w:p w14:paraId="38A79CA3" w14:textId="540D3C7F" w:rsidR="00DB35AF" w:rsidRPr="003A4248" w:rsidRDefault="00FF638E" w:rsidP="00BD7368">
            <w:pPr>
              <w:bidi w:val="0"/>
              <w:spacing w:line="360" w:lineRule="auto"/>
              <w:jc w:val="left"/>
              <w:rPr>
                <w:rFonts w:cs="Times New Roman"/>
              </w:rPr>
            </w:pPr>
            <w:r w:rsidRPr="003A4248">
              <w:rPr>
                <w:rFonts w:cs="Times New Roman"/>
              </w:rPr>
              <w:t>Tel Aviv University</w:t>
            </w:r>
          </w:p>
        </w:tc>
        <w:tc>
          <w:tcPr>
            <w:tcW w:w="1822" w:type="dxa"/>
          </w:tcPr>
          <w:p w14:paraId="1130F60E" w14:textId="46E9CFE0" w:rsidR="00DB35AF" w:rsidRPr="003A4248" w:rsidRDefault="00FF638E" w:rsidP="00BD7368">
            <w:pPr>
              <w:bidi w:val="0"/>
              <w:spacing w:line="360" w:lineRule="auto"/>
              <w:jc w:val="left"/>
              <w:rPr>
                <w:rFonts w:cs="Times New Roman"/>
              </w:rPr>
            </w:pPr>
            <w:r w:rsidRPr="003A4248">
              <w:rPr>
                <w:rFonts w:cs="Times New Roman"/>
              </w:rPr>
              <w:t xml:space="preserve">The Exegetist in the </w:t>
            </w:r>
            <w:proofErr w:type="spellStart"/>
            <w:r w:rsidRPr="003A4248">
              <w:rPr>
                <w:rFonts w:cs="Times New Roman"/>
              </w:rPr>
              <w:t>Maqama</w:t>
            </w:r>
            <w:proofErr w:type="spellEnd"/>
            <w:r w:rsidRPr="003A4248">
              <w:rPr>
                <w:rFonts w:cs="Times New Roman"/>
              </w:rPr>
              <w:t xml:space="preserve"> of Al-Hariri and Al-</w:t>
            </w:r>
            <w:proofErr w:type="spellStart"/>
            <w:r w:rsidRPr="003A4248">
              <w:rPr>
                <w:rFonts w:cs="Times New Roman"/>
              </w:rPr>
              <w:t>Sarqusti</w:t>
            </w:r>
            <w:proofErr w:type="spellEnd"/>
          </w:p>
        </w:tc>
        <w:tc>
          <w:tcPr>
            <w:tcW w:w="1497" w:type="dxa"/>
          </w:tcPr>
          <w:p w14:paraId="1E5C2C96" w14:textId="77777777" w:rsidR="00DB35AF" w:rsidRPr="003A4248" w:rsidRDefault="00DB35AF" w:rsidP="00BD7368">
            <w:pPr>
              <w:bidi w:val="0"/>
              <w:spacing w:line="360" w:lineRule="auto"/>
              <w:jc w:val="left"/>
              <w:rPr>
                <w:rFonts w:cs="Times New Roman"/>
              </w:rPr>
            </w:pPr>
          </w:p>
        </w:tc>
      </w:tr>
      <w:tr w:rsidR="00DB35AF" w14:paraId="0B495825" w14:textId="77777777" w:rsidTr="00CB7A17">
        <w:tc>
          <w:tcPr>
            <w:tcW w:w="1659" w:type="dxa"/>
          </w:tcPr>
          <w:p w14:paraId="6A7B72FB" w14:textId="1567E53E" w:rsidR="00DB35AF" w:rsidRDefault="00DB35AF" w:rsidP="00BD7368">
            <w:pPr>
              <w:bidi w:val="0"/>
              <w:spacing w:line="360" w:lineRule="auto"/>
              <w:jc w:val="both"/>
            </w:pPr>
            <w:r>
              <w:t>25 June 2007</w:t>
            </w:r>
          </w:p>
        </w:tc>
        <w:tc>
          <w:tcPr>
            <w:tcW w:w="1659" w:type="dxa"/>
          </w:tcPr>
          <w:p w14:paraId="1CF705E4" w14:textId="6494905C" w:rsidR="00DB35AF" w:rsidRPr="003A4248" w:rsidRDefault="00FF638E" w:rsidP="00327F02">
            <w:pPr>
              <w:bidi w:val="0"/>
              <w:spacing w:line="360" w:lineRule="auto"/>
              <w:jc w:val="left"/>
              <w:rPr>
                <w:rFonts w:cs="Times New Roman"/>
              </w:rPr>
            </w:pPr>
            <w:r w:rsidRPr="003A4248">
              <w:rPr>
                <w:rFonts w:cs="Times New Roman"/>
              </w:rPr>
              <w:t xml:space="preserve">Celebratory Conference on Jewish-Israeli </w:t>
            </w:r>
            <w:r w:rsidR="00327F02">
              <w:rPr>
                <w:rFonts w:cs="Times New Roman"/>
              </w:rPr>
              <w:t>Education</w:t>
            </w:r>
            <w:r w:rsidRPr="003A4248">
              <w:rPr>
                <w:rFonts w:cs="Times New Roman"/>
              </w:rPr>
              <w:t>: Not Pie-in-the-Sky</w:t>
            </w:r>
          </w:p>
        </w:tc>
        <w:tc>
          <w:tcPr>
            <w:tcW w:w="1659" w:type="dxa"/>
          </w:tcPr>
          <w:p w14:paraId="4BA9B539" w14:textId="6933813A" w:rsidR="00DB35AF" w:rsidRPr="003A4248" w:rsidRDefault="00FF638E"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89A2ACA" w14:textId="14AE61FA" w:rsidR="00DB35AF" w:rsidRPr="003A4248" w:rsidRDefault="00FF638E" w:rsidP="00BD7368">
            <w:pPr>
              <w:bidi w:val="0"/>
              <w:spacing w:line="360" w:lineRule="auto"/>
              <w:jc w:val="left"/>
              <w:rPr>
                <w:rFonts w:cs="Times New Roman"/>
              </w:rPr>
            </w:pPr>
            <w:r w:rsidRPr="003A4248">
              <w:rPr>
                <w:rFonts w:cs="Times New Roman"/>
              </w:rPr>
              <w:t>Semitic Sisters: What Lies between Hebrew and Its Arabic Companion?</w:t>
            </w:r>
          </w:p>
        </w:tc>
        <w:tc>
          <w:tcPr>
            <w:tcW w:w="1497" w:type="dxa"/>
          </w:tcPr>
          <w:p w14:paraId="5D68747A" w14:textId="77777777" w:rsidR="00DB35AF" w:rsidRPr="003A4248" w:rsidRDefault="00DB35AF" w:rsidP="00BD7368">
            <w:pPr>
              <w:bidi w:val="0"/>
              <w:spacing w:line="360" w:lineRule="auto"/>
              <w:jc w:val="left"/>
              <w:rPr>
                <w:rFonts w:cs="Times New Roman"/>
              </w:rPr>
            </w:pPr>
          </w:p>
        </w:tc>
      </w:tr>
      <w:tr w:rsidR="00DB35AF" w:rsidRPr="00DB35AF" w14:paraId="09217659" w14:textId="77777777" w:rsidTr="00CB7A17">
        <w:tc>
          <w:tcPr>
            <w:tcW w:w="1659" w:type="dxa"/>
          </w:tcPr>
          <w:p w14:paraId="5C0A7823" w14:textId="59C8A205" w:rsidR="00DB35AF" w:rsidRPr="00DB35AF" w:rsidRDefault="00DB35AF" w:rsidP="00BD7368">
            <w:pPr>
              <w:bidi w:val="0"/>
              <w:spacing w:line="360" w:lineRule="auto"/>
              <w:jc w:val="both"/>
            </w:pPr>
            <w:r>
              <w:t>16 Jan 2008</w:t>
            </w:r>
          </w:p>
        </w:tc>
        <w:tc>
          <w:tcPr>
            <w:tcW w:w="1659" w:type="dxa"/>
          </w:tcPr>
          <w:p w14:paraId="18AFBD72" w14:textId="0A62D0FD" w:rsidR="00DB35AF" w:rsidRPr="003A4248" w:rsidRDefault="00E43291" w:rsidP="00BD7368">
            <w:pPr>
              <w:bidi w:val="0"/>
              <w:spacing w:line="360" w:lineRule="auto"/>
              <w:jc w:val="left"/>
              <w:rPr>
                <w:rFonts w:cs="Times New Roman"/>
              </w:rPr>
            </w:pPr>
            <w:r w:rsidRPr="003A4248">
              <w:rPr>
                <w:rFonts w:cs="Times New Roman"/>
              </w:rPr>
              <w:t xml:space="preserve">Teaching Hebrew to Arabs at Higher </w:t>
            </w:r>
            <w:r w:rsidRPr="003A4248">
              <w:rPr>
                <w:rFonts w:cs="Times New Roman"/>
              </w:rPr>
              <w:lastRenderedPageBreak/>
              <w:t>Education Institutions</w:t>
            </w:r>
          </w:p>
        </w:tc>
        <w:tc>
          <w:tcPr>
            <w:tcW w:w="1659" w:type="dxa"/>
          </w:tcPr>
          <w:p w14:paraId="29038A05" w14:textId="1AD564F7" w:rsidR="00DB35AF" w:rsidRPr="003A4248" w:rsidRDefault="00E43291" w:rsidP="00BD7368">
            <w:pPr>
              <w:bidi w:val="0"/>
              <w:spacing w:line="360" w:lineRule="auto"/>
              <w:jc w:val="left"/>
              <w:rPr>
                <w:rFonts w:cs="Times New Roman"/>
              </w:rPr>
            </w:pPr>
            <w:r w:rsidRPr="003A4248">
              <w:rPr>
                <w:rFonts w:cs="Times New Roman"/>
              </w:rPr>
              <w:lastRenderedPageBreak/>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07D29FDC" w14:textId="309D031B" w:rsidR="00DB35AF" w:rsidRPr="003A4248" w:rsidRDefault="00E43291" w:rsidP="00074784">
            <w:pPr>
              <w:bidi w:val="0"/>
              <w:spacing w:line="360" w:lineRule="auto"/>
              <w:jc w:val="left"/>
              <w:rPr>
                <w:rFonts w:cs="Times New Roman"/>
              </w:rPr>
            </w:pPr>
            <w:r w:rsidRPr="003A4248">
              <w:rPr>
                <w:rFonts w:cs="Times New Roman"/>
              </w:rPr>
              <w:t>The</w:t>
            </w:r>
            <w:r w:rsidR="00074784">
              <w:rPr>
                <w:rFonts w:cs="Times New Roman"/>
              </w:rPr>
              <w:t xml:space="preserve"> Colloquial </w:t>
            </w:r>
            <w:r w:rsidRPr="003A4248">
              <w:rPr>
                <w:rFonts w:cs="Times New Roman"/>
              </w:rPr>
              <w:t>Hebrew of Arabs in Israel</w:t>
            </w:r>
          </w:p>
        </w:tc>
        <w:tc>
          <w:tcPr>
            <w:tcW w:w="1497" w:type="dxa"/>
          </w:tcPr>
          <w:p w14:paraId="364B7DAF" w14:textId="77777777" w:rsidR="00DB35AF" w:rsidRPr="003A4248" w:rsidRDefault="00DB35AF" w:rsidP="00BD7368">
            <w:pPr>
              <w:bidi w:val="0"/>
              <w:spacing w:line="360" w:lineRule="auto"/>
              <w:jc w:val="left"/>
              <w:rPr>
                <w:rFonts w:cs="Times New Roman"/>
              </w:rPr>
            </w:pPr>
          </w:p>
        </w:tc>
      </w:tr>
      <w:tr w:rsidR="00DB35AF" w:rsidRPr="00DB35AF" w14:paraId="6EAF8215" w14:textId="77777777" w:rsidTr="00CB7A17">
        <w:tc>
          <w:tcPr>
            <w:tcW w:w="1659" w:type="dxa"/>
          </w:tcPr>
          <w:p w14:paraId="63C5EAA7" w14:textId="00FC7888" w:rsidR="00DB35AF" w:rsidRPr="00DB35AF" w:rsidRDefault="00DB35AF" w:rsidP="00BD7368">
            <w:pPr>
              <w:bidi w:val="0"/>
              <w:spacing w:line="360" w:lineRule="auto"/>
              <w:jc w:val="both"/>
            </w:pPr>
            <w:r>
              <w:t>20 Jan 2008</w:t>
            </w:r>
          </w:p>
        </w:tc>
        <w:tc>
          <w:tcPr>
            <w:tcW w:w="1659" w:type="dxa"/>
          </w:tcPr>
          <w:p w14:paraId="3AC7FCF5" w14:textId="0BFE9D1F" w:rsidR="00DB35AF" w:rsidRPr="003A4248" w:rsidRDefault="00E43291" w:rsidP="00E54D55">
            <w:pPr>
              <w:bidi w:val="0"/>
              <w:spacing w:line="360" w:lineRule="auto"/>
              <w:jc w:val="left"/>
              <w:rPr>
                <w:rFonts w:cs="Times New Roman"/>
              </w:rPr>
            </w:pPr>
            <w:r w:rsidRPr="003A4248">
              <w:rPr>
                <w:rFonts w:cs="Times New Roman"/>
              </w:rPr>
              <w:t>In Honor of Prof. Jose</w:t>
            </w:r>
            <w:r w:rsidR="00E54D55">
              <w:rPr>
                <w:rFonts w:cs="Times New Roman"/>
              </w:rPr>
              <w:t>f</w:t>
            </w:r>
            <w:r w:rsidRPr="003A4248">
              <w:rPr>
                <w:rFonts w:cs="Times New Roman"/>
              </w:rPr>
              <w:t xml:space="preserve"> </w:t>
            </w:r>
            <w:proofErr w:type="spellStart"/>
            <w:r w:rsidRPr="003A4248">
              <w:rPr>
                <w:rFonts w:cs="Times New Roman"/>
              </w:rPr>
              <w:t>Sadan</w:t>
            </w:r>
            <w:proofErr w:type="spellEnd"/>
          </w:p>
        </w:tc>
        <w:tc>
          <w:tcPr>
            <w:tcW w:w="1659" w:type="dxa"/>
          </w:tcPr>
          <w:p w14:paraId="25401940" w14:textId="5A454FDC" w:rsidR="00DB35AF" w:rsidRPr="003A4248" w:rsidRDefault="00E43291"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715625A" w14:textId="64800236" w:rsidR="00DB35AF" w:rsidRPr="003A4248" w:rsidRDefault="00B91F95" w:rsidP="00BD7368">
            <w:pPr>
              <w:bidi w:val="0"/>
              <w:spacing w:line="360" w:lineRule="auto"/>
              <w:jc w:val="left"/>
              <w:rPr>
                <w:rFonts w:cs="Times New Roman"/>
              </w:rPr>
            </w:pPr>
            <w:r w:rsidRPr="003A4248">
              <w:rPr>
                <w:rFonts w:cs="Times New Roman"/>
              </w:rPr>
              <w:t>The Arabic Poetry of Jewish Poets in Spain</w:t>
            </w:r>
          </w:p>
        </w:tc>
        <w:tc>
          <w:tcPr>
            <w:tcW w:w="1497" w:type="dxa"/>
          </w:tcPr>
          <w:p w14:paraId="7A6ACFB6" w14:textId="77777777" w:rsidR="00DB35AF" w:rsidRPr="003A4248" w:rsidRDefault="00DB35AF" w:rsidP="00BD7368">
            <w:pPr>
              <w:bidi w:val="0"/>
              <w:spacing w:line="360" w:lineRule="auto"/>
              <w:jc w:val="left"/>
              <w:rPr>
                <w:rFonts w:cs="Times New Roman"/>
              </w:rPr>
            </w:pPr>
          </w:p>
        </w:tc>
      </w:tr>
      <w:tr w:rsidR="00DB35AF" w:rsidRPr="00DB35AF" w14:paraId="34420A91" w14:textId="77777777" w:rsidTr="00CB7A17">
        <w:tc>
          <w:tcPr>
            <w:tcW w:w="1659" w:type="dxa"/>
          </w:tcPr>
          <w:p w14:paraId="5E1E6154" w14:textId="70A89D4B" w:rsidR="00DB35AF" w:rsidRPr="00DB35AF" w:rsidRDefault="00DB35AF" w:rsidP="00BD7368">
            <w:pPr>
              <w:bidi w:val="0"/>
              <w:spacing w:line="360" w:lineRule="auto"/>
              <w:jc w:val="both"/>
            </w:pPr>
            <w:r>
              <w:t>1 Jan 2009</w:t>
            </w:r>
          </w:p>
        </w:tc>
        <w:tc>
          <w:tcPr>
            <w:tcW w:w="1659" w:type="dxa"/>
          </w:tcPr>
          <w:p w14:paraId="4E88BD8A" w14:textId="0E7C4A55" w:rsidR="00DB35AF" w:rsidRPr="003A4248" w:rsidRDefault="00B91F95" w:rsidP="00BD7368">
            <w:pPr>
              <w:bidi w:val="0"/>
              <w:spacing w:line="360" w:lineRule="auto"/>
              <w:jc w:val="left"/>
              <w:rPr>
                <w:rFonts w:cs="Times New Roman"/>
              </w:rPr>
            </w:pPr>
            <w:r w:rsidRPr="003A4248">
              <w:rPr>
                <w:rFonts w:cs="Times New Roman"/>
              </w:rPr>
              <w:t>Hebrew as a Language of Culture</w:t>
            </w:r>
          </w:p>
        </w:tc>
        <w:tc>
          <w:tcPr>
            <w:tcW w:w="1659" w:type="dxa"/>
          </w:tcPr>
          <w:p w14:paraId="6EDC31CB" w14:textId="513C508E" w:rsidR="00DB35AF" w:rsidRPr="003A4248" w:rsidRDefault="00B91F95" w:rsidP="00BD7368">
            <w:pPr>
              <w:bidi w:val="0"/>
              <w:spacing w:line="360" w:lineRule="auto"/>
              <w:jc w:val="left"/>
              <w:rPr>
                <w:rFonts w:cs="Times New Roman"/>
              </w:rPr>
            </w:pPr>
            <w:r w:rsidRPr="003A4248">
              <w:rPr>
                <w:rFonts w:cs="Times New Roman"/>
              </w:rPr>
              <w:t>Van Leer Institute, Jerusalem</w:t>
            </w:r>
          </w:p>
        </w:tc>
        <w:tc>
          <w:tcPr>
            <w:tcW w:w="1822" w:type="dxa"/>
          </w:tcPr>
          <w:p w14:paraId="106F30B6" w14:textId="1981F723" w:rsidR="00DB35AF" w:rsidRPr="003A4248" w:rsidRDefault="00B91F95" w:rsidP="00BD7368">
            <w:pPr>
              <w:bidi w:val="0"/>
              <w:spacing w:line="360" w:lineRule="auto"/>
              <w:jc w:val="left"/>
              <w:rPr>
                <w:rFonts w:cs="Times New Roman"/>
              </w:rPr>
            </w:pPr>
            <w:r w:rsidRPr="003A4248">
              <w:rPr>
                <w:rFonts w:cs="Times New Roman"/>
              </w:rPr>
              <w:t>Hebrew and Arabic in the Israeli Reality</w:t>
            </w:r>
          </w:p>
        </w:tc>
        <w:tc>
          <w:tcPr>
            <w:tcW w:w="1497" w:type="dxa"/>
          </w:tcPr>
          <w:p w14:paraId="14AC6241" w14:textId="77777777" w:rsidR="00DB35AF" w:rsidRPr="003A4248" w:rsidRDefault="00DB35AF" w:rsidP="00BD7368">
            <w:pPr>
              <w:bidi w:val="0"/>
              <w:spacing w:line="360" w:lineRule="auto"/>
              <w:jc w:val="left"/>
              <w:rPr>
                <w:rFonts w:cs="Times New Roman"/>
              </w:rPr>
            </w:pPr>
          </w:p>
        </w:tc>
      </w:tr>
      <w:tr w:rsidR="00DB35AF" w:rsidRPr="00DB35AF" w14:paraId="28AA8C6A" w14:textId="77777777" w:rsidTr="00CB7A17">
        <w:tc>
          <w:tcPr>
            <w:tcW w:w="1659" w:type="dxa"/>
          </w:tcPr>
          <w:p w14:paraId="649C23EE" w14:textId="1E12F904" w:rsidR="00DB35AF" w:rsidRPr="00DB35AF" w:rsidRDefault="00DB35AF" w:rsidP="00BD7368">
            <w:pPr>
              <w:bidi w:val="0"/>
              <w:spacing w:line="360" w:lineRule="auto"/>
              <w:jc w:val="both"/>
            </w:pPr>
            <w:r>
              <w:t>23 March 2011</w:t>
            </w:r>
          </w:p>
        </w:tc>
        <w:tc>
          <w:tcPr>
            <w:tcW w:w="1659" w:type="dxa"/>
          </w:tcPr>
          <w:p w14:paraId="551B57B2" w14:textId="42AA2BE4" w:rsidR="00DB35AF" w:rsidRPr="003A4248" w:rsidRDefault="00B91F95" w:rsidP="00BD7368">
            <w:pPr>
              <w:bidi w:val="0"/>
              <w:spacing w:line="360" w:lineRule="auto"/>
              <w:jc w:val="left"/>
              <w:rPr>
                <w:rFonts w:cs="Times New Roman"/>
              </w:rPr>
            </w:pPr>
            <w:r w:rsidRPr="003A4248">
              <w:rPr>
                <w:rFonts w:cs="Times New Roman"/>
              </w:rPr>
              <w:t>The Status of Arabic in Israel: Language Policy, Language, and Identity</w:t>
            </w:r>
          </w:p>
        </w:tc>
        <w:tc>
          <w:tcPr>
            <w:tcW w:w="1659" w:type="dxa"/>
          </w:tcPr>
          <w:p w14:paraId="150039A2" w14:textId="15628F97" w:rsidR="00DB35AF" w:rsidRPr="003A4248" w:rsidRDefault="00B91F95" w:rsidP="00BD7368">
            <w:pPr>
              <w:bidi w:val="0"/>
              <w:spacing w:line="360" w:lineRule="auto"/>
              <w:jc w:val="left"/>
              <w:rPr>
                <w:rFonts w:cs="Times New Roman"/>
              </w:rPr>
            </w:pPr>
            <w:r w:rsidRPr="003A4248">
              <w:rPr>
                <w:rFonts w:cs="Times New Roman"/>
              </w:rPr>
              <w:t>Tel Aviv University</w:t>
            </w:r>
          </w:p>
        </w:tc>
        <w:tc>
          <w:tcPr>
            <w:tcW w:w="1822" w:type="dxa"/>
          </w:tcPr>
          <w:p w14:paraId="44AFB9E4" w14:textId="1A838D3D" w:rsidR="00DB35AF" w:rsidRPr="003A4248" w:rsidRDefault="00500D3A" w:rsidP="00BD7368">
            <w:pPr>
              <w:bidi w:val="0"/>
              <w:spacing w:line="360" w:lineRule="auto"/>
              <w:jc w:val="left"/>
              <w:rPr>
                <w:rFonts w:cs="Times New Roman"/>
              </w:rPr>
            </w:pPr>
            <w:r w:rsidRPr="003A4248">
              <w:rPr>
                <w:rFonts w:cs="Times New Roman"/>
              </w:rPr>
              <w:t>Young Arabs in Israel: Arab Identity, Hebrew Language?</w:t>
            </w:r>
          </w:p>
        </w:tc>
        <w:tc>
          <w:tcPr>
            <w:tcW w:w="1497" w:type="dxa"/>
          </w:tcPr>
          <w:p w14:paraId="247B48F4" w14:textId="77777777" w:rsidR="00DB35AF" w:rsidRPr="003A4248" w:rsidRDefault="00DB35AF" w:rsidP="00BD7368">
            <w:pPr>
              <w:bidi w:val="0"/>
              <w:spacing w:line="360" w:lineRule="auto"/>
              <w:jc w:val="left"/>
              <w:rPr>
                <w:rFonts w:cs="Times New Roman"/>
              </w:rPr>
            </w:pPr>
          </w:p>
        </w:tc>
      </w:tr>
      <w:tr w:rsidR="00DB35AF" w:rsidRPr="00DB35AF" w14:paraId="561BE3C9" w14:textId="77777777" w:rsidTr="00CB7A17">
        <w:tc>
          <w:tcPr>
            <w:tcW w:w="1659" w:type="dxa"/>
          </w:tcPr>
          <w:p w14:paraId="31D974D5" w14:textId="3A88ADEC" w:rsidR="00DB35AF" w:rsidRPr="00DB35AF" w:rsidRDefault="00DB35AF" w:rsidP="00BD7368">
            <w:pPr>
              <w:bidi w:val="0"/>
              <w:spacing w:line="360" w:lineRule="auto"/>
              <w:jc w:val="both"/>
            </w:pPr>
            <w:r>
              <w:t>17 March 2012</w:t>
            </w:r>
          </w:p>
        </w:tc>
        <w:tc>
          <w:tcPr>
            <w:tcW w:w="1659" w:type="dxa"/>
          </w:tcPr>
          <w:p w14:paraId="7E63DD4D" w14:textId="7A826ABC" w:rsidR="00DB35AF" w:rsidRPr="003A4248" w:rsidRDefault="00327F02" w:rsidP="00BD7368">
            <w:pPr>
              <w:bidi w:val="0"/>
              <w:spacing w:line="360" w:lineRule="auto"/>
              <w:jc w:val="left"/>
              <w:rPr>
                <w:rFonts w:cs="Times New Roman"/>
              </w:rPr>
            </w:pPr>
            <w:r>
              <w:rPr>
                <w:rFonts w:cs="Times New Roman"/>
              </w:rPr>
              <w:t>Andalusian L</w:t>
            </w:r>
            <w:r w:rsidR="00500D3A" w:rsidRPr="003A4248">
              <w:rPr>
                <w:rFonts w:cs="Times New Roman"/>
              </w:rPr>
              <w:t>iterature</w:t>
            </w:r>
          </w:p>
        </w:tc>
        <w:tc>
          <w:tcPr>
            <w:tcW w:w="1659" w:type="dxa"/>
          </w:tcPr>
          <w:p w14:paraId="582DCF94" w14:textId="192188E6" w:rsidR="00DB35AF" w:rsidRPr="003A4248" w:rsidRDefault="005A2F1A" w:rsidP="00E54D55">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500D3A" w:rsidRPr="003A4248">
              <w:rPr>
                <w:rFonts w:cs="Times New Roman"/>
              </w:rPr>
              <w:t xml:space="preserve">, </w:t>
            </w:r>
            <w:proofErr w:type="spellStart"/>
            <w:r w:rsidR="00500D3A" w:rsidRPr="003A4248">
              <w:rPr>
                <w:rFonts w:cs="Times New Roman"/>
              </w:rPr>
              <w:t>Baqa</w:t>
            </w:r>
            <w:proofErr w:type="spellEnd"/>
            <w:r w:rsidR="00500D3A" w:rsidRPr="003A4248">
              <w:rPr>
                <w:rFonts w:cs="Times New Roman"/>
              </w:rPr>
              <w:t xml:space="preserve"> al-</w:t>
            </w:r>
            <w:proofErr w:type="spellStart"/>
            <w:r w:rsidR="00500D3A" w:rsidRPr="003A4248">
              <w:rPr>
                <w:rFonts w:cs="Times New Roman"/>
              </w:rPr>
              <w:t>G</w:t>
            </w:r>
            <w:r w:rsidR="00E54D55">
              <w:rPr>
                <w:rFonts w:cs="Times New Roman"/>
              </w:rPr>
              <w:t>arbiah</w:t>
            </w:r>
            <w:proofErr w:type="spellEnd"/>
          </w:p>
        </w:tc>
        <w:tc>
          <w:tcPr>
            <w:tcW w:w="1822" w:type="dxa"/>
          </w:tcPr>
          <w:p w14:paraId="70813D4D" w14:textId="57D02AAE" w:rsidR="00DB35AF" w:rsidRPr="003A4248" w:rsidRDefault="0078062B" w:rsidP="00327F02">
            <w:pPr>
              <w:bidi w:val="0"/>
              <w:spacing w:line="360" w:lineRule="auto"/>
              <w:jc w:val="left"/>
              <w:rPr>
                <w:rFonts w:cs="Times New Roman"/>
              </w:rPr>
            </w:pPr>
            <w:r w:rsidRPr="003A4248">
              <w:rPr>
                <w:rFonts w:cs="Times New Roman"/>
              </w:rPr>
              <w:t xml:space="preserve">The Arabic Literature of Andalusian Jewish </w:t>
            </w:r>
            <w:r w:rsidR="00327F02">
              <w:rPr>
                <w:rFonts w:cs="Times New Roman"/>
              </w:rPr>
              <w:t>Authors</w:t>
            </w:r>
          </w:p>
        </w:tc>
        <w:tc>
          <w:tcPr>
            <w:tcW w:w="1497" w:type="dxa"/>
          </w:tcPr>
          <w:p w14:paraId="29199954" w14:textId="77777777" w:rsidR="00DB35AF" w:rsidRPr="003A4248" w:rsidRDefault="00DB35AF" w:rsidP="00BD7368">
            <w:pPr>
              <w:bidi w:val="0"/>
              <w:spacing w:line="360" w:lineRule="auto"/>
              <w:jc w:val="left"/>
              <w:rPr>
                <w:rFonts w:cs="Times New Roman"/>
              </w:rPr>
            </w:pPr>
          </w:p>
        </w:tc>
      </w:tr>
      <w:tr w:rsidR="00DB35AF" w:rsidRPr="00DB35AF" w14:paraId="40E03916" w14:textId="77777777" w:rsidTr="00CB7A17">
        <w:tc>
          <w:tcPr>
            <w:tcW w:w="1659" w:type="dxa"/>
          </w:tcPr>
          <w:p w14:paraId="06FE7FAC" w14:textId="58E7D988" w:rsidR="00DB35AF" w:rsidRPr="00DB35AF" w:rsidRDefault="00DB35AF" w:rsidP="00BD7368">
            <w:pPr>
              <w:bidi w:val="0"/>
              <w:spacing w:line="360" w:lineRule="auto"/>
              <w:jc w:val="both"/>
            </w:pPr>
            <w:r>
              <w:t>13 March 2013</w:t>
            </w:r>
          </w:p>
        </w:tc>
        <w:tc>
          <w:tcPr>
            <w:tcW w:w="1659" w:type="dxa"/>
          </w:tcPr>
          <w:p w14:paraId="6C74A14E" w14:textId="24A77988" w:rsidR="00DB35AF" w:rsidRPr="003A4248" w:rsidRDefault="0078062B" w:rsidP="00AA60FE">
            <w:pPr>
              <w:bidi w:val="0"/>
              <w:spacing w:line="360" w:lineRule="auto"/>
              <w:jc w:val="left"/>
              <w:rPr>
                <w:rFonts w:cs="Times New Roman"/>
              </w:rPr>
            </w:pPr>
            <w:r w:rsidRPr="003A4248">
              <w:rPr>
                <w:rFonts w:cs="Times New Roman"/>
              </w:rPr>
              <w:t xml:space="preserve">The Novel </w:t>
            </w:r>
            <w:proofErr w:type="gramStart"/>
            <w:r w:rsidRPr="003A4248">
              <w:rPr>
                <w:rFonts w:cs="Times New Roman"/>
                <w:i/>
                <w:iCs/>
              </w:rPr>
              <w:t>In</w:t>
            </w:r>
            <w:proofErr w:type="gramEnd"/>
            <w:r w:rsidRPr="003A4248">
              <w:rPr>
                <w:rFonts w:cs="Times New Roman"/>
                <w:i/>
                <w:iCs/>
              </w:rPr>
              <w:t xml:space="preserve"> the Shade of the Jujube Tree</w:t>
            </w:r>
            <w:r w:rsidRPr="003A4248">
              <w:rPr>
                <w:rFonts w:cs="Times New Roman"/>
              </w:rPr>
              <w:t xml:space="preserve"> by </w:t>
            </w:r>
            <w:proofErr w:type="spellStart"/>
            <w:r w:rsidR="00AA60FE">
              <w:rPr>
                <w:rFonts w:cs="Times New Roman"/>
              </w:rPr>
              <w:t>Jeryes</w:t>
            </w:r>
            <w:proofErr w:type="spellEnd"/>
            <w:r w:rsidR="00AA60FE">
              <w:rPr>
                <w:rFonts w:cs="Times New Roman"/>
              </w:rPr>
              <w:t xml:space="preserve"> </w:t>
            </w:r>
            <w:proofErr w:type="spellStart"/>
            <w:r w:rsidR="00AA60FE">
              <w:rPr>
                <w:rFonts w:cs="Times New Roman"/>
              </w:rPr>
              <w:t>Tannous</w:t>
            </w:r>
            <w:proofErr w:type="spellEnd"/>
          </w:p>
        </w:tc>
        <w:tc>
          <w:tcPr>
            <w:tcW w:w="1659" w:type="dxa"/>
          </w:tcPr>
          <w:p w14:paraId="515D138A" w14:textId="301F8B78" w:rsidR="00DB35AF" w:rsidRPr="003A4248" w:rsidRDefault="0078062B" w:rsidP="00BD7368">
            <w:pPr>
              <w:bidi w:val="0"/>
              <w:spacing w:line="360" w:lineRule="auto"/>
              <w:jc w:val="left"/>
              <w:rPr>
                <w:rFonts w:cs="Times New Roman"/>
              </w:rPr>
            </w:pPr>
            <w:r w:rsidRPr="003A4248">
              <w:rPr>
                <w:rFonts w:cs="Times New Roman"/>
              </w:rPr>
              <w:t>The Arab Academic College of Education, Haifa</w:t>
            </w:r>
          </w:p>
        </w:tc>
        <w:tc>
          <w:tcPr>
            <w:tcW w:w="1822" w:type="dxa"/>
          </w:tcPr>
          <w:p w14:paraId="7AC365AD" w14:textId="0F54BC5A" w:rsidR="00DB35AF" w:rsidRPr="003A4248" w:rsidRDefault="0078062B" w:rsidP="00BD7368">
            <w:pPr>
              <w:bidi w:val="0"/>
              <w:spacing w:line="360" w:lineRule="auto"/>
              <w:jc w:val="left"/>
              <w:rPr>
                <w:rFonts w:cs="Times New Roman"/>
              </w:rPr>
            </w:pPr>
            <w:r w:rsidRPr="003A4248">
              <w:rPr>
                <w:rFonts w:cs="Times New Roman"/>
              </w:rPr>
              <w:t>Arab Authors Who Write in Hebrew</w:t>
            </w:r>
          </w:p>
        </w:tc>
        <w:tc>
          <w:tcPr>
            <w:tcW w:w="1497" w:type="dxa"/>
          </w:tcPr>
          <w:p w14:paraId="3520A82B" w14:textId="77777777" w:rsidR="00DB35AF" w:rsidRPr="003A4248" w:rsidRDefault="00DB35AF" w:rsidP="00BD7368">
            <w:pPr>
              <w:bidi w:val="0"/>
              <w:spacing w:line="360" w:lineRule="auto"/>
              <w:jc w:val="left"/>
              <w:rPr>
                <w:rFonts w:cs="Times New Roman"/>
              </w:rPr>
            </w:pPr>
          </w:p>
        </w:tc>
      </w:tr>
      <w:tr w:rsidR="00DB35AF" w:rsidRPr="00DB35AF" w14:paraId="709D28AD" w14:textId="77777777" w:rsidTr="00CB7A17">
        <w:tc>
          <w:tcPr>
            <w:tcW w:w="1659" w:type="dxa"/>
          </w:tcPr>
          <w:p w14:paraId="74FAD50F" w14:textId="51911065" w:rsidR="00DB35AF" w:rsidRPr="00DB35AF" w:rsidRDefault="00DB35AF" w:rsidP="00BD7368">
            <w:pPr>
              <w:bidi w:val="0"/>
              <w:spacing w:line="360" w:lineRule="auto"/>
              <w:jc w:val="both"/>
            </w:pPr>
            <w:r>
              <w:t>30 May 2013</w:t>
            </w:r>
          </w:p>
        </w:tc>
        <w:tc>
          <w:tcPr>
            <w:tcW w:w="1659" w:type="dxa"/>
          </w:tcPr>
          <w:p w14:paraId="55CC9902" w14:textId="2F47B268" w:rsidR="00DB35AF" w:rsidRPr="003A4248" w:rsidRDefault="0078062B" w:rsidP="00BD7368">
            <w:pPr>
              <w:bidi w:val="0"/>
              <w:spacing w:line="360" w:lineRule="auto"/>
              <w:jc w:val="left"/>
              <w:rPr>
                <w:rFonts w:cs="Times New Roman"/>
              </w:rPr>
            </w:pPr>
            <w:r w:rsidRPr="003A4248">
              <w:rPr>
                <w:rFonts w:cs="Times New Roman"/>
              </w:rPr>
              <w:t>Between Hebrew Literature and Arabic Literature in the Middle Ages</w:t>
            </w:r>
          </w:p>
        </w:tc>
        <w:tc>
          <w:tcPr>
            <w:tcW w:w="1659" w:type="dxa"/>
          </w:tcPr>
          <w:p w14:paraId="2516C59C" w14:textId="370FF40B" w:rsidR="00DB35AF"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8062B" w:rsidRPr="003A4248">
              <w:rPr>
                <w:rFonts w:cs="Times New Roman"/>
              </w:rPr>
              <w:t xml:space="preserve">, </w:t>
            </w:r>
            <w:proofErr w:type="spellStart"/>
            <w:r w:rsidR="0078062B" w:rsidRPr="003A4248">
              <w:rPr>
                <w:rFonts w:cs="Times New Roman"/>
              </w:rPr>
              <w:t>Baqa</w:t>
            </w:r>
            <w:proofErr w:type="spellEnd"/>
            <w:r w:rsidR="0078062B" w:rsidRPr="003A4248">
              <w:rPr>
                <w:rFonts w:cs="Times New Roman"/>
              </w:rPr>
              <w:t xml:space="preserve"> al-</w:t>
            </w:r>
            <w:proofErr w:type="spellStart"/>
            <w:r w:rsidR="00E54D55">
              <w:rPr>
                <w:rFonts w:cs="Times New Roman"/>
              </w:rPr>
              <w:t>Garbiah</w:t>
            </w:r>
            <w:proofErr w:type="spellEnd"/>
          </w:p>
        </w:tc>
        <w:tc>
          <w:tcPr>
            <w:tcW w:w="1822" w:type="dxa"/>
          </w:tcPr>
          <w:p w14:paraId="75A7AA04" w14:textId="329EB872" w:rsidR="00DB35AF" w:rsidRPr="003A4248" w:rsidRDefault="0078062B" w:rsidP="00AB3F9A">
            <w:pPr>
              <w:bidi w:val="0"/>
              <w:spacing w:line="360" w:lineRule="auto"/>
              <w:jc w:val="left"/>
              <w:rPr>
                <w:rFonts w:cs="Times New Roman"/>
              </w:rPr>
            </w:pPr>
            <w:r w:rsidRPr="003A4248">
              <w:rPr>
                <w:rFonts w:cs="Times New Roman"/>
              </w:rPr>
              <w:t xml:space="preserve">The Influence of </w:t>
            </w:r>
            <w:r w:rsidR="0000433D">
              <w:rPr>
                <w:rFonts w:cs="Times New Roman"/>
              </w:rPr>
              <w:t xml:space="preserve">the </w:t>
            </w:r>
            <w:r w:rsidRPr="003A4248">
              <w:rPr>
                <w:rFonts w:cs="Times New Roman"/>
              </w:rPr>
              <w:t>Arabic Language and Culture on Spanish Poetry</w:t>
            </w:r>
          </w:p>
        </w:tc>
        <w:tc>
          <w:tcPr>
            <w:tcW w:w="1497" w:type="dxa"/>
          </w:tcPr>
          <w:p w14:paraId="3C324C12" w14:textId="77777777" w:rsidR="00DB35AF" w:rsidRPr="003A4248" w:rsidRDefault="00DB35AF" w:rsidP="00BD7368">
            <w:pPr>
              <w:bidi w:val="0"/>
              <w:spacing w:line="360" w:lineRule="auto"/>
              <w:jc w:val="left"/>
              <w:rPr>
                <w:rFonts w:cs="Times New Roman"/>
              </w:rPr>
            </w:pPr>
          </w:p>
        </w:tc>
      </w:tr>
      <w:tr w:rsidR="00DB35AF" w:rsidRPr="00DB35AF" w14:paraId="1BF47914" w14:textId="77777777" w:rsidTr="00CB7A17">
        <w:tc>
          <w:tcPr>
            <w:tcW w:w="1659" w:type="dxa"/>
          </w:tcPr>
          <w:p w14:paraId="582E6264" w14:textId="452ED24D" w:rsidR="00DB35AF" w:rsidRPr="00DB35AF" w:rsidRDefault="00DB35AF" w:rsidP="00BD7368">
            <w:pPr>
              <w:bidi w:val="0"/>
              <w:spacing w:line="360" w:lineRule="auto"/>
              <w:jc w:val="both"/>
            </w:pPr>
            <w:r>
              <w:lastRenderedPageBreak/>
              <w:t>18 Feb 2014</w:t>
            </w:r>
          </w:p>
        </w:tc>
        <w:tc>
          <w:tcPr>
            <w:tcW w:w="1659" w:type="dxa"/>
          </w:tcPr>
          <w:p w14:paraId="068185C0" w14:textId="2680123A" w:rsidR="00DB35AF" w:rsidRPr="003A4248" w:rsidRDefault="00F77A6D" w:rsidP="00BD7368">
            <w:pPr>
              <w:bidi w:val="0"/>
              <w:spacing w:line="360" w:lineRule="auto"/>
              <w:jc w:val="left"/>
              <w:rPr>
                <w:rFonts w:cs="Times New Roman"/>
              </w:rPr>
            </w:pPr>
            <w:r w:rsidRPr="003A4248">
              <w:rPr>
                <w:rFonts w:cs="Times New Roman"/>
              </w:rPr>
              <w:t>From Theory to Practice:</w:t>
            </w:r>
            <w:r w:rsidR="00644B96" w:rsidRPr="003A4248">
              <w:rPr>
                <w:rFonts w:cs="Times New Roman"/>
              </w:rPr>
              <w:t xml:space="preserve"> The Adaptation Program for Teaching Hebrew as a Second Language</w:t>
            </w:r>
          </w:p>
        </w:tc>
        <w:tc>
          <w:tcPr>
            <w:tcW w:w="1659" w:type="dxa"/>
          </w:tcPr>
          <w:p w14:paraId="31F4CE0C" w14:textId="12641619" w:rsidR="00DB35AF" w:rsidRPr="003A4248" w:rsidRDefault="00644B96" w:rsidP="009475FB">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 and the Ministry of Education, </w:t>
            </w:r>
            <w:r w:rsidR="009475FB">
              <w:rPr>
                <w:rFonts w:cs="Times New Roman"/>
              </w:rPr>
              <w:t>the Inspectorate</w:t>
            </w:r>
            <w:r w:rsidR="005B311A">
              <w:rPr>
                <w:rFonts w:cs="Times New Roman"/>
              </w:rPr>
              <w:t xml:space="preserve"> for Teaching</w:t>
            </w:r>
            <w:r w:rsidRPr="003A4248">
              <w:rPr>
                <w:rFonts w:cs="Times New Roman"/>
              </w:rPr>
              <w:t xml:space="preserve"> Hebrew in the Arab Sector</w:t>
            </w:r>
          </w:p>
        </w:tc>
        <w:tc>
          <w:tcPr>
            <w:tcW w:w="1822" w:type="dxa"/>
          </w:tcPr>
          <w:p w14:paraId="17917E26" w14:textId="227546D7" w:rsidR="00DB35AF" w:rsidRPr="003A4248" w:rsidRDefault="00A7685C" w:rsidP="00BD7368">
            <w:pPr>
              <w:bidi w:val="0"/>
              <w:spacing w:line="360" w:lineRule="auto"/>
              <w:jc w:val="left"/>
              <w:rPr>
                <w:rFonts w:cs="Times New Roman"/>
              </w:rPr>
            </w:pPr>
            <w:r>
              <w:rPr>
                <w:rFonts w:cs="Times New Roman"/>
              </w:rPr>
              <w:t>Walla</w:t>
            </w:r>
            <w:r w:rsidR="00644B96" w:rsidRPr="003A4248">
              <w:rPr>
                <w:rFonts w:cs="Times New Roman"/>
              </w:rPr>
              <w:t xml:space="preserve"> </w:t>
            </w:r>
            <w:proofErr w:type="spellStart"/>
            <w:r w:rsidR="00644B96" w:rsidRPr="003A4248">
              <w:rPr>
                <w:rFonts w:cs="Times New Roman"/>
              </w:rPr>
              <w:t>Beseder</w:t>
            </w:r>
            <w:proofErr w:type="spellEnd"/>
            <w:r w:rsidR="00644B96" w:rsidRPr="003A4248">
              <w:rPr>
                <w:rFonts w:cs="Times New Roman"/>
              </w:rPr>
              <w:t xml:space="preserve">: A </w:t>
            </w:r>
            <w:r w:rsidR="00544F24" w:rsidRPr="003A4248">
              <w:rPr>
                <w:rFonts w:cs="Times New Roman"/>
              </w:rPr>
              <w:t>Look at</w:t>
            </w:r>
            <w:r w:rsidR="00644B96" w:rsidRPr="003A4248">
              <w:rPr>
                <w:rFonts w:cs="Times New Roman"/>
              </w:rPr>
              <w:t xml:space="preserve"> Mixed Arabic</w:t>
            </w:r>
          </w:p>
        </w:tc>
        <w:tc>
          <w:tcPr>
            <w:tcW w:w="1497" w:type="dxa"/>
          </w:tcPr>
          <w:p w14:paraId="43A13ED6" w14:textId="77777777" w:rsidR="00DB35AF" w:rsidRPr="003A4248" w:rsidRDefault="00DB35AF" w:rsidP="00BD7368">
            <w:pPr>
              <w:bidi w:val="0"/>
              <w:spacing w:line="360" w:lineRule="auto"/>
              <w:jc w:val="left"/>
              <w:rPr>
                <w:rFonts w:cs="Times New Roman"/>
              </w:rPr>
            </w:pPr>
          </w:p>
        </w:tc>
      </w:tr>
      <w:tr w:rsidR="00DB35AF" w:rsidRPr="00DB35AF" w14:paraId="4BC9D140" w14:textId="77777777" w:rsidTr="00CB7A17">
        <w:tc>
          <w:tcPr>
            <w:tcW w:w="1659" w:type="dxa"/>
          </w:tcPr>
          <w:p w14:paraId="51B17CFB" w14:textId="3046A51F" w:rsidR="00DB35AF" w:rsidRPr="00DB35AF" w:rsidRDefault="00DB35AF" w:rsidP="00BD7368">
            <w:pPr>
              <w:bidi w:val="0"/>
              <w:spacing w:line="360" w:lineRule="auto"/>
              <w:jc w:val="both"/>
            </w:pPr>
            <w:r>
              <w:t>14 May 2014</w:t>
            </w:r>
          </w:p>
        </w:tc>
        <w:tc>
          <w:tcPr>
            <w:tcW w:w="1659" w:type="dxa"/>
          </w:tcPr>
          <w:p w14:paraId="211485CC" w14:textId="70945F72" w:rsidR="00DB35AF" w:rsidRPr="003A4248" w:rsidRDefault="00544F24" w:rsidP="00BD7368">
            <w:pPr>
              <w:bidi w:val="0"/>
              <w:spacing w:line="360" w:lineRule="auto"/>
              <w:jc w:val="left"/>
              <w:rPr>
                <w:rFonts w:cs="Times New Roman"/>
              </w:rPr>
            </w:pPr>
            <w:r w:rsidRPr="003A4248">
              <w:rPr>
                <w:rFonts w:cs="Times New Roman"/>
              </w:rPr>
              <w:t>Anthropology in a Changing City: Jaffa and Other Cities</w:t>
            </w:r>
          </w:p>
        </w:tc>
        <w:tc>
          <w:tcPr>
            <w:tcW w:w="1659" w:type="dxa"/>
          </w:tcPr>
          <w:p w14:paraId="2B5DAA11" w14:textId="6C365859" w:rsidR="00DB35AF" w:rsidRPr="003A4248" w:rsidRDefault="00544F24" w:rsidP="00BD7368">
            <w:pPr>
              <w:bidi w:val="0"/>
              <w:spacing w:line="360" w:lineRule="auto"/>
              <w:jc w:val="left"/>
              <w:rPr>
                <w:rFonts w:cs="Times New Roman"/>
              </w:rPr>
            </w:pPr>
            <w:r w:rsidRPr="003A4248">
              <w:rPr>
                <w:rFonts w:cs="Times New Roman"/>
              </w:rPr>
              <w:t>The Academic College of Tel Aviv-Jaffa</w:t>
            </w:r>
          </w:p>
        </w:tc>
        <w:tc>
          <w:tcPr>
            <w:tcW w:w="1822" w:type="dxa"/>
          </w:tcPr>
          <w:p w14:paraId="4352288A" w14:textId="44806C97" w:rsidR="00DB35AF" w:rsidRPr="003A4248" w:rsidRDefault="00544F24" w:rsidP="00074784">
            <w:pPr>
              <w:bidi w:val="0"/>
              <w:spacing w:line="360" w:lineRule="auto"/>
              <w:jc w:val="left"/>
              <w:rPr>
                <w:rFonts w:cs="Times New Roman"/>
              </w:rPr>
            </w:pPr>
            <w:r w:rsidRPr="003A4248">
              <w:rPr>
                <w:rFonts w:cs="Times New Roman"/>
              </w:rPr>
              <w:t>The Linguistic Profile of</w:t>
            </w:r>
            <w:r w:rsidR="00074784">
              <w:rPr>
                <w:rFonts w:cs="Times New Roman"/>
              </w:rPr>
              <w:t xml:space="preserve"> Colloquial </w:t>
            </w:r>
            <w:r w:rsidRPr="003A4248">
              <w:rPr>
                <w:rFonts w:cs="Times New Roman"/>
              </w:rPr>
              <w:t>Arabic</w:t>
            </w:r>
          </w:p>
        </w:tc>
        <w:tc>
          <w:tcPr>
            <w:tcW w:w="1497" w:type="dxa"/>
          </w:tcPr>
          <w:p w14:paraId="41EA1238" w14:textId="77777777" w:rsidR="00DB35AF" w:rsidRPr="003A4248" w:rsidRDefault="00DB35AF" w:rsidP="00BD7368">
            <w:pPr>
              <w:bidi w:val="0"/>
              <w:spacing w:line="360" w:lineRule="auto"/>
              <w:jc w:val="left"/>
              <w:rPr>
                <w:rFonts w:cs="Times New Roman"/>
              </w:rPr>
            </w:pPr>
          </w:p>
        </w:tc>
      </w:tr>
      <w:tr w:rsidR="00DB35AF" w:rsidRPr="00DB35AF" w14:paraId="26679787" w14:textId="77777777" w:rsidTr="00CB7A17">
        <w:tc>
          <w:tcPr>
            <w:tcW w:w="1659" w:type="dxa"/>
          </w:tcPr>
          <w:p w14:paraId="186D551A" w14:textId="2139653D" w:rsidR="00DB35AF" w:rsidRPr="00DB35AF" w:rsidRDefault="00DB35AF" w:rsidP="00BD7368">
            <w:pPr>
              <w:bidi w:val="0"/>
              <w:spacing w:line="360" w:lineRule="auto"/>
              <w:jc w:val="both"/>
            </w:pPr>
            <w:r>
              <w:t>18 May 2015</w:t>
            </w:r>
          </w:p>
        </w:tc>
        <w:tc>
          <w:tcPr>
            <w:tcW w:w="1659" w:type="dxa"/>
          </w:tcPr>
          <w:p w14:paraId="3566798C" w14:textId="1817ED14" w:rsidR="00DB35AF" w:rsidRPr="003A4248" w:rsidRDefault="00784267" w:rsidP="00BD7368">
            <w:pPr>
              <w:bidi w:val="0"/>
              <w:spacing w:line="360" w:lineRule="auto"/>
              <w:jc w:val="left"/>
              <w:rPr>
                <w:rFonts w:cs="Times New Roman"/>
              </w:rPr>
            </w:pPr>
            <w:r w:rsidRPr="003A4248">
              <w:rPr>
                <w:rFonts w:cs="Times New Roman"/>
              </w:rPr>
              <w:t>Faculty Conference – Attitudes</w:t>
            </w:r>
          </w:p>
        </w:tc>
        <w:tc>
          <w:tcPr>
            <w:tcW w:w="1659" w:type="dxa"/>
          </w:tcPr>
          <w:p w14:paraId="3751C50E" w14:textId="68EEDBD9"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570171B7" w14:textId="08AA23ED" w:rsidR="00DB35AF" w:rsidRPr="003A4248" w:rsidRDefault="00784267" w:rsidP="00327F02">
            <w:pPr>
              <w:bidi w:val="0"/>
              <w:spacing w:line="360" w:lineRule="auto"/>
              <w:jc w:val="left"/>
              <w:rPr>
                <w:rFonts w:cs="Times New Roman"/>
              </w:rPr>
            </w:pPr>
            <w:r w:rsidRPr="003A4248">
              <w:rPr>
                <w:rFonts w:cs="Times New Roman"/>
              </w:rPr>
              <w:t xml:space="preserve">The Attitude towards Hebrew in the Arab World: </w:t>
            </w:r>
            <w:r w:rsidR="00327F02">
              <w:rPr>
                <w:rFonts w:cs="Times New Roman"/>
              </w:rPr>
              <w:t>Education</w:t>
            </w:r>
            <w:r w:rsidRPr="003A4248">
              <w:rPr>
                <w:rFonts w:cs="Times New Roman"/>
              </w:rPr>
              <w:t xml:space="preserve"> and Communication</w:t>
            </w:r>
          </w:p>
        </w:tc>
        <w:tc>
          <w:tcPr>
            <w:tcW w:w="1497" w:type="dxa"/>
          </w:tcPr>
          <w:p w14:paraId="6D746C31" w14:textId="77777777" w:rsidR="00DB35AF" w:rsidRPr="003A4248" w:rsidRDefault="00DB35AF" w:rsidP="00BD7368">
            <w:pPr>
              <w:bidi w:val="0"/>
              <w:spacing w:line="360" w:lineRule="auto"/>
              <w:jc w:val="left"/>
              <w:rPr>
                <w:rFonts w:cs="Times New Roman"/>
              </w:rPr>
            </w:pPr>
          </w:p>
        </w:tc>
      </w:tr>
      <w:tr w:rsidR="00DB35AF" w:rsidRPr="00DB35AF" w14:paraId="74EAD0D2" w14:textId="77777777" w:rsidTr="00CB7A17">
        <w:tc>
          <w:tcPr>
            <w:tcW w:w="1659" w:type="dxa"/>
          </w:tcPr>
          <w:p w14:paraId="6F2CD61B" w14:textId="31ED99DF" w:rsidR="00DB35AF" w:rsidRPr="00DB35AF" w:rsidRDefault="00DB35AF" w:rsidP="00BD7368">
            <w:pPr>
              <w:bidi w:val="0"/>
              <w:spacing w:line="360" w:lineRule="auto"/>
              <w:jc w:val="both"/>
            </w:pPr>
            <w:r>
              <w:t>3 July 2016</w:t>
            </w:r>
          </w:p>
        </w:tc>
        <w:tc>
          <w:tcPr>
            <w:tcW w:w="1659" w:type="dxa"/>
          </w:tcPr>
          <w:p w14:paraId="261EAF43" w14:textId="42C6B45B" w:rsidR="00DB35AF"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02367516" w14:textId="5C01D00A"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E367500" w14:textId="677B687C" w:rsidR="00DB35AF" w:rsidRPr="003A4248" w:rsidRDefault="00784267" w:rsidP="00327F02">
            <w:pPr>
              <w:bidi w:val="0"/>
              <w:spacing w:line="360" w:lineRule="auto"/>
              <w:jc w:val="left"/>
              <w:rPr>
                <w:rFonts w:cs="Times New Roman"/>
              </w:rPr>
            </w:pPr>
            <w:r w:rsidRPr="003A4248">
              <w:rPr>
                <w:rFonts w:cs="Times New Roman"/>
              </w:rPr>
              <w:t xml:space="preserve">The Arabic Language in the Israeli Academic Arena: </w:t>
            </w:r>
            <w:r w:rsidR="00327F02">
              <w:rPr>
                <w:rFonts w:cs="Times New Roman"/>
              </w:rPr>
              <w:t>Education</w:t>
            </w:r>
            <w:r w:rsidRPr="003A4248">
              <w:rPr>
                <w:rFonts w:cs="Times New Roman"/>
              </w:rPr>
              <w:t xml:space="preserve"> and </w:t>
            </w:r>
            <w:r w:rsidR="00327F02">
              <w:rPr>
                <w:rFonts w:cs="Times New Roman"/>
              </w:rPr>
              <w:t xml:space="preserve">the </w:t>
            </w:r>
            <w:r w:rsidRPr="003A4248">
              <w:rPr>
                <w:rFonts w:cs="Times New Roman"/>
              </w:rPr>
              <w:t>Internet</w:t>
            </w:r>
          </w:p>
        </w:tc>
        <w:tc>
          <w:tcPr>
            <w:tcW w:w="1497" w:type="dxa"/>
          </w:tcPr>
          <w:p w14:paraId="0A33810F" w14:textId="20FDFBF5" w:rsidR="00DB35AF" w:rsidRPr="003A4248" w:rsidRDefault="00784267" w:rsidP="00BD7368">
            <w:pPr>
              <w:bidi w:val="0"/>
              <w:spacing w:line="360" w:lineRule="auto"/>
              <w:jc w:val="left"/>
              <w:rPr>
                <w:rFonts w:cs="Times New Roman"/>
              </w:rPr>
            </w:pPr>
            <w:r w:rsidRPr="003A4248">
              <w:rPr>
                <w:rFonts w:cs="Times New Roman"/>
              </w:rPr>
              <w:t>Chairman</w:t>
            </w:r>
          </w:p>
        </w:tc>
      </w:tr>
      <w:tr w:rsidR="00784267" w:rsidRPr="00DB35AF" w14:paraId="05A05114" w14:textId="77777777" w:rsidTr="00CB7A17">
        <w:tc>
          <w:tcPr>
            <w:tcW w:w="1659" w:type="dxa"/>
          </w:tcPr>
          <w:p w14:paraId="6F5A0737" w14:textId="0334C925" w:rsidR="00784267" w:rsidRPr="00DB35AF" w:rsidRDefault="00784267" w:rsidP="00BD7368">
            <w:pPr>
              <w:bidi w:val="0"/>
              <w:spacing w:line="360" w:lineRule="auto"/>
              <w:jc w:val="both"/>
            </w:pPr>
            <w:r>
              <w:t>3 July 2016</w:t>
            </w:r>
          </w:p>
        </w:tc>
        <w:tc>
          <w:tcPr>
            <w:tcW w:w="1659" w:type="dxa"/>
          </w:tcPr>
          <w:p w14:paraId="6BD3BDCB" w14:textId="0FF17AB2" w:rsidR="00784267"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3524F57B" w14:textId="3DFCC519" w:rsidR="00784267"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65EA3657" w14:textId="5B77D731" w:rsidR="00784267" w:rsidRPr="003A4248" w:rsidRDefault="00784267" w:rsidP="00BD7368">
            <w:pPr>
              <w:bidi w:val="0"/>
              <w:spacing w:line="360" w:lineRule="auto"/>
              <w:jc w:val="left"/>
              <w:rPr>
                <w:rFonts w:cs="Times New Roman"/>
              </w:rPr>
            </w:pPr>
            <w:r w:rsidRPr="003A4248">
              <w:rPr>
                <w:rFonts w:cs="Times New Roman"/>
              </w:rPr>
              <w:t xml:space="preserve">The Influence of Arabic in the Israeli Academic Arena: Positions and Perspectives of </w:t>
            </w:r>
            <w:r w:rsidRPr="003A4248">
              <w:rPr>
                <w:rFonts w:cs="Times New Roman"/>
              </w:rPr>
              <w:lastRenderedPageBreak/>
              <w:t>Instructors and Students at Higher Education Institutions</w:t>
            </w:r>
          </w:p>
        </w:tc>
        <w:tc>
          <w:tcPr>
            <w:tcW w:w="1497" w:type="dxa"/>
          </w:tcPr>
          <w:p w14:paraId="65338C75" w14:textId="77777777" w:rsidR="00784267" w:rsidRPr="003A4248" w:rsidRDefault="00784267" w:rsidP="00BD7368">
            <w:pPr>
              <w:bidi w:val="0"/>
              <w:spacing w:line="360" w:lineRule="auto"/>
              <w:jc w:val="left"/>
              <w:rPr>
                <w:rFonts w:cs="Times New Roman"/>
              </w:rPr>
            </w:pPr>
          </w:p>
        </w:tc>
      </w:tr>
      <w:tr w:rsidR="00784267" w:rsidRPr="00DB35AF" w14:paraId="12AEFF8D" w14:textId="77777777" w:rsidTr="00CB7A17">
        <w:tc>
          <w:tcPr>
            <w:tcW w:w="1659" w:type="dxa"/>
          </w:tcPr>
          <w:p w14:paraId="7253274E" w14:textId="1B154EB6" w:rsidR="00784267" w:rsidRPr="00DB35AF" w:rsidRDefault="00784267" w:rsidP="00BD7368">
            <w:pPr>
              <w:bidi w:val="0"/>
              <w:spacing w:line="360" w:lineRule="auto"/>
              <w:jc w:val="both"/>
            </w:pPr>
            <w:r>
              <w:t>22 June 2017</w:t>
            </w:r>
          </w:p>
        </w:tc>
        <w:tc>
          <w:tcPr>
            <w:tcW w:w="1659" w:type="dxa"/>
          </w:tcPr>
          <w:p w14:paraId="7B17E0A1" w14:textId="05E42C26" w:rsidR="00784267" w:rsidRPr="003A4248" w:rsidRDefault="00D01CAA" w:rsidP="00BD7368">
            <w:pPr>
              <w:bidi w:val="0"/>
              <w:spacing w:line="360" w:lineRule="auto"/>
              <w:jc w:val="left"/>
              <w:rPr>
                <w:rFonts w:cs="Times New Roman"/>
              </w:rPr>
            </w:pPr>
            <w:r w:rsidRPr="003A4248">
              <w:rPr>
                <w:rFonts w:cs="Times New Roman"/>
              </w:rPr>
              <w:t>Language as a Performance and the Language of Performance in Middle Eastern Cultures</w:t>
            </w:r>
          </w:p>
        </w:tc>
        <w:tc>
          <w:tcPr>
            <w:tcW w:w="1659" w:type="dxa"/>
          </w:tcPr>
          <w:p w14:paraId="5E118615" w14:textId="6CB09A4C" w:rsidR="00784267" w:rsidRPr="003A4248" w:rsidRDefault="00D01CAA" w:rsidP="00BD7368">
            <w:pPr>
              <w:bidi w:val="0"/>
              <w:spacing w:line="360" w:lineRule="auto"/>
              <w:jc w:val="left"/>
              <w:rPr>
                <w:rFonts w:cs="Times New Roman"/>
              </w:rPr>
            </w:pPr>
            <w:r w:rsidRPr="003A4248">
              <w:rPr>
                <w:rFonts w:cs="Times New Roman"/>
              </w:rPr>
              <w:t>Ben-Gurion University of the Negev</w:t>
            </w:r>
          </w:p>
        </w:tc>
        <w:tc>
          <w:tcPr>
            <w:tcW w:w="1822" w:type="dxa"/>
          </w:tcPr>
          <w:p w14:paraId="6151CEBC" w14:textId="297E764D" w:rsidR="00784267" w:rsidRPr="003A4248" w:rsidRDefault="00D01CAA" w:rsidP="00BD7368">
            <w:pPr>
              <w:bidi w:val="0"/>
              <w:spacing w:line="360" w:lineRule="auto"/>
              <w:jc w:val="left"/>
              <w:rPr>
                <w:rFonts w:cs="Times New Roman"/>
              </w:rPr>
            </w:pPr>
            <w:r w:rsidRPr="003A4248">
              <w:rPr>
                <w:rFonts w:cs="Times New Roman"/>
              </w:rPr>
              <w:t>The Formation of Military and Political Slang in Israel as a Result of Contact with Arabic</w:t>
            </w:r>
          </w:p>
        </w:tc>
        <w:tc>
          <w:tcPr>
            <w:tcW w:w="1497" w:type="dxa"/>
          </w:tcPr>
          <w:p w14:paraId="1A74ECD9" w14:textId="77777777" w:rsidR="00784267" w:rsidRPr="003A4248" w:rsidRDefault="00784267" w:rsidP="00BD7368">
            <w:pPr>
              <w:bidi w:val="0"/>
              <w:spacing w:line="360" w:lineRule="auto"/>
              <w:jc w:val="left"/>
              <w:rPr>
                <w:rFonts w:cs="Times New Roman"/>
              </w:rPr>
            </w:pPr>
          </w:p>
        </w:tc>
      </w:tr>
      <w:tr w:rsidR="00784267" w:rsidRPr="00DB35AF" w14:paraId="249CAB22" w14:textId="77777777" w:rsidTr="00CB7A17">
        <w:tc>
          <w:tcPr>
            <w:tcW w:w="1659" w:type="dxa"/>
          </w:tcPr>
          <w:p w14:paraId="5E8E78F8" w14:textId="1B794D6D" w:rsidR="00784267" w:rsidRPr="00DB35AF" w:rsidRDefault="00784267" w:rsidP="00BD7368">
            <w:pPr>
              <w:bidi w:val="0"/>
              <w:spacing w:line="360" w:lineRule="auto"/>
              <w:jc w:val="both"/>
            </w:pPr>
            <w:r>
              <w:t>6 March 2018</w:t>
            </w:r>
          </w:p>
        </w:tc>
        <w:tc>
          <w:tcPr>
            <w:tcW w:w="1659" w:type="dxa"/>
          </w:tcPr>
          <w:p w14:paraId="1AC3BD81" w14:textId="15535FF8" w:rsidR="00784267" w:rsidRPr="003A4248" w:rsidRDefault="001D575D" w:rsidP="00BD7368">
            <w:pPr>
              <w:bidi w:val="0"/>
              <w:spacing w:line="360" w:lineRule="auto"/>
              <w:jc w:val="left"/>
              <w:rPr>
                <w:rFonts w:cs="Times New Roman"/>
              </w:rPr>
            </w:pPr>
            <w:r>
              <w:rPr>
                <w:rFonts w:cs="Times New Roman"/>
              </w:rPr>
              <w:t>Seminar</w:t>
            </w:r>
            <w:r w:rsidR="00D01CAA" w:rsidRPr="003A4248">
              <w:rPr>
                <w:rFonts w:cs="Times New Roman"/>
              </w:rPr>
              <w:t xml:space="preserve"> on the Study of Medieval</w:t>
            </w:r>
            <w:r w:rsidR="00607182" w:rsidRPr="003A4248">
              <w:rPr>
                <w:rFonts w:cs="Times New Roman"/>
              </w:rPr>
              <w:t xml:space="preserve"> L</w:t>
            </w:r>
            <w:r w:rsidR="00AA60FE">
              <w:rPr>
                <w:rFonts w:cs="Times New Roman"/>
              </w:rPr>
              <w:t xml:space="preserve">iterature, in Honor of Dr. </w:t>
            </w:r>
            <w:proofErr w:type="spellStart"/>
            <w:r w:rsidR="00AA60FE">
              <w:rPr>
                <w:rFonts w:cs="Times New Roman"/>
              </w:rPr>
              <w:t>Dov</w:t>
            </w:r>
            <w:proofErr w:type="spellEnd"/>
            <w:r w:rsidR="00AA60FE">
              <w:rPr>
                <w:rFonts w:cs="Times New Roman"/>
              </w:rPr>
              <w:t xml:space="preserve"> </w:t>
            </w:r>
            <w:proofErr w:type="spellStart"/>
            <w:r w:rsidR="00AA60FE">
              <w:rPr>
                <w:rFonts w:cs="Times New Roman"/>
              </w:rPr>
              <w:t>Y</w:t>
            </w:r>
            <w:r w:rsidR="00607182" w:rsidRPr="003A4248">
              <w:rPr>
                <w:rFonts w:cs="Times New Roman"/>
              </w:rPr>
              <w:t>arden</w:t>
            </w:r>
            <w:proofErr w:type="spellEnd"/>
          </w:p>
        </w:tc>
        <w:tc>
          <w:tcPr>
            <w:tcW w:w="1659" w:type="dxa"/>
          </w:tcPr>
          <w:p w14:paraId="6249B78E" w14:textId="7C6F8DE6" w:rsidR="00784267" w:rsidRPr="003A4248" w:rsidRDefault="00607182"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113BD8B" w14:textId="1946A6D5" w:rsidR="00784267" w:rsidRPr="003A4248" w:rsidRDefault="00607182" w:rsidP="001D575D">
            <w:pPr>
              <w:bidi w:val="0"/>
              <w:spacing w:line="360" w:lineRule="auto"/>
              <w:jc w:val="left"/>
              <w:rPr>
                <w:rFonts w:cs="Times New Roman"/>
              </w:rPr>
            </w:pPr>
            <w:r w:rsidRPr="003A4248">
              <w:rPr>
                <w:rFonts w:cs="Times New Roman"/>
              </w:rPr>
              <w:t xml:space="preserve">The </w:t>
            </w:r>
            <w:r w:rsidR="001D575D">
              <w:rPr>
                <w:rFonts w:cs="Times New Roman"/>
              </w:rPr>
              <w:t xml:space="preserve">Presence of the Arabic Language and Culture </w:t>
            </w:r>
            <w:r w:rsidRPr="003A4248">
              <w:rPr>
                <w:rFonts w:cs="Times New Roman"/>
              </w:rPr>
              <w:t xml:space="preserve">in </w:t>
            </w:r>
            <w:proofErr w:type="spellStart"/>
            <w:r w:rsidRPr="00EE3C82">
              <w:rPr>
                <w:rFonts w:cs="Times New Roman"/>
                <w:i/>
                <w:iCs/>
              </w:rPr>
              <w:t>Tahkemoni</w:t>
            </w:r>
            <w:proofErr w:type="spellEnd"/>
            <w:r w:rsidRPr="00EE3C82">
              <w:rPr>
                <w:rFonts w:cs="Times New Roman"/>
                <w:i/>
                <w:iCs/>
              </w:rPr>
              <w:t xml:space="preserve"> </w:t>
            </w:r>
            <w:r w:rsidRPr="003A4248">
              <w:rPr>
                <w:rFonts w:cs="Times New Roman"/>
              </w:rPr>
              <w:t xml:space="preserve">by </w:t>
            </w:r>
            <w:r w:rsidR="00844316">
              <w:rPr>
                <w:rFonts w:cs="Times New Roman"/>
              </w:rPr>
              <w:t>Yehuda</w:t>
            </w:r>
            <w:r w:rsidRPr="003A4248">
              <w:rPr>
                <w:rFonts w:cs="Times New Roman"/>
              </w:rPr>
              <w:t xml:space="preserve"> Al-</w:t>
            </w:r>
            <w:proofErr w:type="spellStart"/>
            <w:r w:rsidRPr="003A4248">
              <w:rPr>
                <w:rFonts w:cs="Times New Roman"/>
              </w:rPr>
              <w:t>Harizi</w:t>
            </w:r>
            <w:proofErr w:type="spellEnd"/>
          </w:p>
        </w:tc>
        <w:tc>
          <w:tcPr>
            <w:tcW w:w="1497" w:type="dxa"/>
          </w:tcPr>
          <w:p w14:paraId="2D5B5A1C" w14:textId="77777777" w:rsidR="00784267" w:rsidRPr="003A4248" w:rsidRDefault="00784267" w:rsidP="00BD7368">
            <w:pPr>
              <w:bidi w:val="0"/>
              <w:spacing w:line="360" w:lineRule="auto"/>
              <w:jc w:val="left"/>
              <w:rPr>
                <w:rFonts w:cs="Times New Roman"/>
              </w:rPr>
            </w:pPr>
          </w:p>
        </w:tc>
      </w:tr>
      <w:tr w:rsidR="00784267" w:rsidRPr="00DB35AF" w14:paraId="0CA5F69F" w14:textId="77777777" w:rsidTr="00CB7A17">
        <w:tc>
          <w:tcPr>
            <w:tcW w:w="1659" w:type="dxa"/>
          </w:tcPr>
          <w:p w14:paraId="295DEB5A" w14:textId="179C06A6" w:rsidR="00784267" w:rsidRPr="00DB35AF" w:rsidRDefault="00784267" w:rsidP="00BD7368">
            <w:pPr>
              <w:bidi w:val="0"/>
              <w:spacing w:line="360" w:lineRule="auto"/>
              <w:jc w:val="both"/>
            </w:pPr>
            <w:r>
              <w:t>3 June 2018</w:t>
            </w:r>
          </w:p>
        </w:tc>
        <w:tc>
          <w:tcPr>
            <w:tcW w:w="1659" w:type="dxa"/>
          </w:tcPr>
          <w:p w14:paraId="131AB7C9" w14:textId="3B074B3E" w:rsidR="00784267" w:rsidRPr="003A4248" w:rsidRDefault="00607182" w:rsidP="00BD7368">
            <w:pPr>
              <w:bidi w:val="0"/>
              <w:spacing w:line="360" w:lineRule="auto"/>
              <w:jc w:val="left"/>
              <w:rPr>
                <w:rFonts w:cs="Times New Roman"/>
              </w:rPr>
            </w:pPr>
            <w:r w:rsidRPr="003A4248">
              <w:rPr>
                <w:rFonts w:cs="Times New Roman"/>
              </w:rPr>
              <w:t xml:space="preserve">The Languages of Israeli Society in the Global Age: Whither? </w:t>
            </w:r>
          </w:p>
        </w:tc>
        <w:tc>
          <w:tcPr>
            <w:tcW w:w="1659" w:type="dxa"/>
          </w:tcPr>
          <w:p w14:paraId="03095691" w14:textId="21DE6B4F" w:rsidR="00784267" w:rsidRPr="003A4248" w:rsidRDefault="00607182" w:rsidP="00BD7368">
            <w:pPr>
              <w:bidi w:val="0"/>
              <w:spacing w:line="360" w:lineRule="auto"/>
              <w:jc w:val="left"/>
              <w:rPr>
                <w:rFonts w:cs="Times New Roman"/>
              </w:rPr>
            </w:pPr>
            <w:r w:rsidRPr="003A4248">
              <w:rPr>
                <w:rFonts w:cs="Times New Roman"/>
              </w:rPr>
              <w:t>New York University, Tel Aviv</w:t>
            </w:r>
          </w:p>
        </w:tc>
        <w:tc>
          <w:tcPr>
            <w:tcW w:w="1822" w:type="dxa"/>
          </w:tcPr>
          <w:p w14:paraId="184AA32A" w14:textId="014DE6F5" w:rsidR="00784267" w:rsidRPr="003A4248" w:rsidRDefault="00115D4F" w:rsidP="00BD7368">
            <w:pPr>
              <w:bidi w:val="0"/>
              <w:spacing w:line="360" w:lineRule="auto"/>
              <w:jc w:val="left"/>
              <w:rPr>
                <w:rFonts w:cs="Times New Roman"/>
              </w:rPr>
            </w:pPr>
            <w:r>
              <w:rPr>
                <w:rFonts w:cs="Times New Roman"/>
              </w:rPr>
              <w:t xml:space="preserve">The </w:t>
            </w:r>
            <w:r w:rsidR="00607182" w:rsidRPr="003A4248">
              <w:rPr>
                <w:rFonts w:cs="Times New Roman"/>
              </w:rPr>
              <w:t>Mastery of Hebrew among</w:t>
            </w:r>
            <w:r w:rsidR="007D2AE8" w:rsidRPr="003A4248">
              <w:rPr>
                <w:rFonts w:cs="Times New Roman"/>
              </w:rPr>
              <w:t xml:space="preserve"> Jewish Communities Abroad </w:t>
            </w:r>
            <w:r>
              <w:rPr>
                <w:rFonts w:cs="Times New Roman"/>
              </w:rPr>
              <w:t xml:space="preserve">as </w:t>
            </w:r>
            <w:r w:rsidR="007D2AE8" w:rsidRPr="003A4248">
              <w:rPr>
                <w:rFonts w:cs="Times New Roman"/>
              </w:rPr>
              <w:t>Compared with Arabs in Israel and the Palestinian Territories: A Comparative Review</w:t>
            </w:r>
          </w:p>
        </w:tc>
        <w:tc>
          <w:tcPr>
            <w:tcW w:w="1497" w:type="dxa"/>
          </w:tcPr>
          <w:p w14:paraId="0262355E" w14:textId="77777777" w:rsidR="00784267" w:rsidRPr="003A4248" w:rsidRDefault="00784267" w:rsidP="00BD7368">
            <w:pPr>
              <w:bidi w:val="0"/>
              <w:spacing w:line="360" w:lineRule="auto"/>
              <w:jc w:val="left"/>
              <w:rPr>
                <w:rFonts w:cs="Times New Roman"/>
              </w:rPr>
            </w:pPr>
          </w:p>
        </w:tc>
      </w:tr>
      <w:tr w:rsidR="00784267" w:rsidRPr="00DB35AF" w14:paraId="17F935EB" w14:textId="77777777" w:rsidTr="00CB7A17">
        <w:tc>
          <w:tcPr>
            <w:tcW w:w="1659" w:type="dxa"/>
          </w:tcPr>
          <w:p w14:paraId="55F2F054" w14:textId="40106F0F" w:rsidR="00784267" w:rsidRPr="00DB35AF" w:rsidRDefault="00784267" w:rsidP="00BD7368">
            <w:pPr>
              <w:bidi w:val="0"/>
              <w:spacing w:line="360" w:lineRule="auto"/>
              <w:jc w:val="both"/>
            </w:pPr>
            <w:r>
              <w:lastRenderedPageBreak/>
              <w:t>7 June 2018</w:t>
            </w:r>
          </w:p>
        </w:tc>
        <w:tc>
          <w:tcPr>
            <w:tcW w:w="1659" w:type="dxa"/>
          </w:tcPr>
          <w:p w14:paraId="63FAAAAF" w14:textId="19ADD1FC" w:rsidR="00784267" w:rsidRPr="003A4248" w:rsidRDefault="007D2AE8" w:rsidP="00BD7368">
            <w:pPr>
              <w:bidi w:val="0"/>
              <w:spacing w:line="360" w:lineRule="auto"/>
              <w:jc w:val="left"/>
              <w:rPr>
                <w:rFonts w:cs="Times New Roman"/>
              </w:rPr>
            </w:pPr>
            <w:r w:rsidRPr="003A4248">
              <w:rPr>
                <w:rFonts w:cs="Times New Roman"/>
              </w:rPr>
              <w:t>Contact between Arabic and Hebrew in the Past and the Present</w:t>
            </w:r>
          </w:p>
        </w:tc>
        <w:tc>
          <w:tcPr>
            <w:tcW w:w="1659" w:type="dxa"/>
          </w:tcPr>
          <w:p w14:paraId="2272E6E0" w14:textId="1E989BA5" w:rsidR="00784267"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D2AE8" w:rsidRPr="003A4248">
              <w:rPr>
                <w:rFonts w:cs="Times New Roman"/>
              </w:rPr>
              <w:t xml:space="preserve">, </w:t>
            </w:r>
            <w:proofErr w:type="spellStart"/>
            <w:r w:rsidR="007D2AE8" w:rsidRPr="003A4248">
              <w:rPr>
                <w:rFonts w:cs="Times New Roman"/>
              </w:rPr>
              <w:t>Baqa</w:t>
            </w:r>
            <w:proofErr w:type="spellEnd"/>
            <w:r w:rsidR="007D2AE8" w:rsidRPr="003A4248">
              <w:rPr>
                <w:rFonts w:cs="Times New Roman"/>
              </w:rPr>
              <w:t xml:space="preserve"> al-</w:t>
            </w:r>
            <w:proofErr w:type="spellStart"/>
            <w:r w:rsidR="00E54D55">
              <w:rPr>
                <w:rFonts w:cs="Times New Roman"/>
              </w:rPr>
              <w:t>Garbiah</w:t>
            </w:r>
            <w:proofErr w:type="spellEnd"/>
          </w:p>
        </w:tc>
        <w:tc>
          <w:tcPr>
            <w:tcW w:w="1822" w:type="dxa"/>
          </w:tcPr>
          <w:p w14:paraId="2D0FD70C" w14:textId="716580F5" w:rsidR="00784267" w:rsidRPr="003A4248" w:rsidRDefault="007D2AE8" w:rsidP="0000433D">
            <w:pPr>
              <w:bidi w:val="0"/>
              <w:spacing w:line="360" w:lineRule="auto"/>
              <w:jc w:val="left"/>
              <w:rPr>
                <w:rFonts w:cs="Times New Roman"/>
                <w:i/>
                <w:iCs/>
              </w:rPr>
            </w:pPr>
            <w:r w:rsidRPr="003A4248">
              <w:rPr>
                <w:rFonts w:cs="Times New Roman"/>
              </w:rPr>
              <w:t xml:space="preserve">Arab </w:t>
            </w:r>
            <w:r w:rsidR="0000433D">
              <w:rPr>
                <w:rFonts w:cs="Times New Roman"/>
              </w:rPr>
              <w:t>I</w:t>
            </w:r>
            <w:r w:rsidRPr="003A4248">
              <w:rPr>
                <w:rFonts w:cs="Times New Roman"/>
              </w:rPr>
              <w:t xml:space="preserve">nfluences in </w:t>
            </w:r>
            <w:proofErr w:type="spellStart"/>
            <w:r w:rsidRPr="003A4248">
              <w:rPr>
                <w:rFonts w:cs="Times New Roman"/>
                <w:i/>
                <w:iCs/>
              </w:rPr>
              <w:t>Tahkemoni</w:t>
            </w:r>
            <w:proofErr w:type="spellEnd"/>
          </w:p>
        </w:tc>
        <w:tc>
          <w:tcPr>
            <w:tcW w:w="1497" w:type="dxa"/>
          </w:tcPr>
          <w:p w14:paraId="53B9BFA0" w14:textId="77777777" w:rsidR="00784267" w:rsidRPr="003A4248" w:rsidRDefault="00784267" w:rsidP="00BD7368">
            <w:pPr>
              <w:bidi w:val="0"/>
              <w:spacing w:line="360" w:lineRule="auto"/>
              <w:jc w:val="left"/>
              <w:rPr>
                <w:rFonts w:cs="Times New Roman"/>
              </w:rPr>
            </w:pPr>
          </w:p>
        </w:tc>
      </w:tr>
      <w:tr w:rsidR="00784267" w:rsidRPr="00DB35AF" w14:paraId="371380BF" w14:textId="77777777" w:rsidTr="00CB7A17">
        <w:tc>
          <w:tcPr>
            <w:tcW w:w="1659" w:type="dxa"/>
          </w:tcPr>
          <w:p w14:paraId="44621F56" w14:textId="5181574F" w:rsidR="00784267" w:rsidRPr="00DB35AF" w:rsidRDefault="00784267" w:rsidP="00BD7368">
            <w:pPr>
              <w:bidi w:val="0"/>
              <w:spacing w:line="360" w:lineRule="auto"/>
              <w:jc w:val="both"/>
            </w:pPr>
            <w:r>
              <w:t>3 July 2018</w:t>
            </w:r>
          </w:p>
        </w:tc>
        <w:tc>
          <w:tcPr>
            <w:tcW w:w="1659" w:type="dxa"/>
          </w:tcPr>
          <w:p w14:paraId="0358ED5A" w14:textId="0FE3CD15" w:rsidR="00784267" w:rsidRPr="003A4248" w:rsidRDefault="007D2AE8" w:rsidP="00115D4F">
            <w:pPr>
              <w:bidi w:val="0"/>
              <w:spacing w:line="360" w:lineRule="auto"/>
              <w:jc w:val="left"/>
              <w:rPr>
                <w:rFonts w:cs="Times New Roman"/>
              </w:rPr>
            </w:pPr>
            <w:r w:rsidRPr="003A4248">
              <w:rPr>
                <w:rFonts w:cs="Times New Roman"/>
              </w:rPr>
              <w:t>Gaining Experience on the Pa</w:t>
            </w:r>
            <w:r w:rsidR="00115D4F">
              <w:rPr>
                <w:rFonts w:cs="Times New Roman"/>
              </w:rPr>
              <w:t xml:space="preserve">th </w:t>
            </w:r>
            <w:r w:rsidRPr="003A4248">
              <w:rPr>
                <w:rFonts w:cs="Times New Roman"/>
              </w:rPr>
              <w:t>to a Profession (</w:t>
            </w:r>
            <w:r w:rsidR="00115D4F">
              <w:rPr>
                <w:rFonts w:cs="Times New Roman"/>
              </w:rPr>
              <w:t>Education</w:t>
            </w:r>
            <w:r w:rsidRPr="003A4248">
              <w:rPr>
                <w:rFonts w:cs="Times New Roman"/>
              </w:rPr>
              <w:t>)</w:t>
            </w:r>
          </w:p>
        </w:tc>
        <w:tc>
          <w:tcPr>
            <w:tcW w:w="1659" w:type="dxa"/>
          </w:tcPr>
          <w:p w14:paraId="059657A3" w14:textId="0B8DB054" w:rsidR="00784267" w:rsidRPr="003A4248" w:rsidRDefault="007D2AE8" w:rsidP="00BD7368">
            <w:pPr>
              <w:bidi w:val="0"/>
              <w:spacing w:line="360" w:lineRule="auto"/>
              <w:jc w:val="left"/>
              <w:rPr>
                <w:rFonts w:cs="Times New Roman"/>
              </w:rPr>
            </w:pPr>
            <w:r w:rsidRPr="003A4248">
              <w:rPr>
                <w:rFonts w:cs="Times New Roman"/>
              </w:rPr>
              <w:t>Gordon College of Education</w:t>
            </w:r>
          </w:p>
        </w:tc>
        <w:tc>
          <w:tcPr>
            <w:tcW w:w="1822" w:type="dxa"/>
          </w:tcPr>
          <w:p w14:paraId="73ACB5B2" w14:textId="4BDB7FC9" w:rsidR="00784267" w:rsidRPr="003A4248" w:rsidRDefault="007D2AE8" w:rsidP="00BD7368">
            <w:pPr>
              <w:bidi w:val="0"/>
              <w:spacing w:line="360" w:lineRule="auto"/>
              <w:jc w:val="left"/>
              <w:rPr>
                <w:rFonts w:cs="Times New Roman"/>
              </w:rPr>
            </w:pPr>
            <w:r w:rsidRPr="003A4248">
              <w:rPr>
                <w:rFonts w:cs="Times New Roman"/>
              </w:rPr>
              <w:t>Theoretical Knowledge and School Experience: Teaching Hebrew as a Second Language – A Test Case</w:t>
            </w:r>
          </w:p>
        </w:tc>
        <w:tc>
          <w:tcPr>
            <w:tcW w:w="1497" w:type="dxa"/>
          </w:tcPr>
          <w:p w14:paraId="43C35152" w14:textId="77777777" w:rsidR="00784267" w:rsidRPr="003A4248" w:rsidRDefault="00784267" w:rsidP="00BD7368">
            <w:pPr>
              <w:bidi w:val="0"/>
              <w:spacing w:line="360" w:lineRule="auto"/>
              <w:jc w:val="left"/>
              <w:rPr>
                <w:rFonts w:cs="Times New Roman"/>
              </w:rPr>
            </w:pPr>
          </w:p>
        </w:tc>
      </w:tr>
      <w:tr w:rsidR="00784267" w:rsidRPr="00DB35AF" w14:paraId="3325D3BC" w14:textId="77777777" w:rsidTr="00CB7A17">
        <w:tc>
          <w:tcPr>
            <w:tcW w:w="1659" w:type="dxa"/>
          </w:tcPr>
          <w:p w14:paraId="023EDD95" w14:textId="69FF48C3" w:rsidR="00784267" w:rsidRPr="00DB35AF" w:rsidRDefault="00784267" w:rsidP="00BD7368">
            <w:pPr>
              <w:bidi w:val="0"/>
              <w:spacing w:line="360" w:lineRule="auto"/>
              <w:jc w:val="both"/>
            </w:pPr>
            <w:r>
              <w:t>4 Feb 2019</w:t>
            </w:r>
          </w:p>
        </w:tc>
        <w:tc>
          <w:tcPr>
            <w:tcW w:w="1659" w:type="dxa"/>
          </w:tcPr>
          <w:p w14:paraId="40C74777" w14:textId="0E17892B" w:rsidR="00784267" w:rsidRPr="003A4248" w:rsidRDefault="009551FD" w:rsidP="00BD7368">
            <w:pPr>
              <w:bidi w:val="0"/>
              <w:spacing w:line="360" w:lineRule="auto"/>
              <w:jc w:val="left"/>
              <w:rPr>
                <w:rFonts w:cs="Times New Roman"/>
              </w:rPr>
            </w:pPr>
            <w:r w:rsidRPr="003A4248">
              <w:rPr>
                <w:rFonts w:cs="Times New Roman"/>
              </w:rPr>
              <w:t>Hebrew as a Living Language</w:t>
            </w:r>
          </w:p>
        </w:tc>
        <w:tc>
          <w:tcPr>
            <w:tcW w:w="1659" w:type="dxa"/>
          </w:tcPr>
          <w:p w14:paraId="380D6BC3" w14:textId="7F817F03" w:rsidR="00784267" w:rsidRPr="003A4248" w:rsidRDefault="009551FD" w:rsidP="00BD7368">
            <w:pPr>
              <w:bidi w:val="0"/>
              <w:spacing w:line="360" w:lineRule="auto"/>
              <w:jc w:val="left"/>
              <w:rPr>
                <w:rFonts w:cs="Times New Roman"/>
              </w:rPr>
            </w:pPr>
            <w:proofErr w:type="spellStart"/>
            <w:r w:rsidRPr="003A4248">
              <w:rPr>
                <w:rFonts w:cs="Times New Roman"/>
              </w:rPr>
              <w:t>Oranim</w:t>
            </w:r>
            <w:proofErr w:type="spellEnd"/>
            <w:r w:rsidRPr="003A4248">
              <w:rPr>
                <w:rFonts w:cs="Times New Roman"/>
              </w:rPr>
              <w:t xml:space="preserve"> Academic College of Education</w:t>
            </w:r>
          </w:p>
        </w:tc>
        <w:tc>
          <w:tcPr>
            <w:tcW w:w="1822" w:type="dxa"/>
          </w:tcPr>
          <w:p w14:paraId="75EBE5EA" w14:textId="6709EEC7" w:rsidR="00784267" w:rsidRPr="003A4248" w:rsidRDefault="00EB6CAF" w:rsidP="00115D4F">
            <w:pPr>
              <w:bidi w:val="0"/>
              <w:spacing w:line="360" w:lineRule="auto"/>
              <w:jc w:val="left"/>
              <w:rPr>
                <w:rFonts w:cs="Times New Roman"/>
              </w:rPr>
            </w:pPr>
            <w:r w:rsidRPr="003A4248">
              <w:rPr>
                <w:rFonts w:cs="Times New Roman"/>
              </w:rPr>
              <w:t xml:space="preserve">The Link between </w:t>
            </w:r>
            <w:r w:rsidR="00115D4F">
              <w:rPr>
                <w:rFonts w:cs="Times New Roman"/>
              </w:rPr>
              <w:t xml:space="preserve">the </w:t>
            </w:r>
            <w:r w:rsidR="00A22930" w:rsidRPr="003A4248">
              <w:rPr>
                <w:rFonts w:cs="Times New Roman"/>
              </w:rPr>
              <w:t>Attitudes towards</w:t>
            </w:r>
            <w:r w:rsidRPr="003A4248">
              <w:rPr>
                <w:rFonts w:cs="Times New Roman"/>
              </w:rPr>
              <w:t xml:space="preserve"> Hebrew, Its Speakers, and Their Culture and </w:t>
            </w:r>
            <w:r w:rsidR="00115D4F">
              <w:rPr>
                <w:rFonts w:cs="Times New Roman"/>
              </w:rPr>
              <w:t xml:space="preserve">the </w:t>
            </w:r>
            <w:r w:rsidRPr="003A4248">
              <w:rPr>
                <w:rFonts w:cs="Times New Roman"/>
              </w:rPr>
              <w:t>Willingness to Communicate in Hebrew among Arab Teachers in East Jerusalem</w:t>
            </w:r>
          </w:p>
        </w:tc>
        <w:tc>
          <w:tcPr>
            <w:tcW w:w="1497" w:type="dxa"/>
          </w:tcPr>
          <w:p w14:paraId="75E0262F" w14:textId="77777777" w:rsidR="00784267" w:rsidRPr="003A4248" w:rsidRDefault="00784267" w:rsidP="00BD7368">
            <w:pPr>
              <w:bidi w:val="0"/>
              <w:spacing w:line="360" w:lineRule="auto"/>
              <w:jc w:val="left"/>
              <w:rPr>
                <w:rFonts w:cs="Times New Roman"/>
              </w:rPr>
            </w:pPr>
          </w:p>
        </w:tc>
      </w:tr>
      <w:tr w:rsidR="00784267" w:rsidRPr="00DB35AF" w14:paraId="1558A7A9" w14:textId="77777777" w:rsidTr="00CB7A17">
        <w:tc>
          <w:tcPr>
            <w:tcW w:w="1659" w:type="dxa"/>
          </w:tcPr>
          <w:p w14:paraId="4D38941C" w14:textId="1BE3EDCC" w:rsidR="00784267" w:rsidRPr="00DB35AF" w:rsidRDefault="00784267" w:rsidP="00BD7368">
            <w:pPr>
              <w:bidi w:val="0"/>
              <w:spacing w:line="360" w:lineRule="auto"/>
              <w:jc w:val="both"/>
            </w:pPr>
            <w:r>
              <w:t>25 March 2019</w:t>
            </w:r>
          </w:p>
        </w:tc>
        <w:tc>
          <w:tcPr>
            <w:tcW w:w="1659" w:type="dxa"/>
          </w:tcPr>
          <w:p w14:paraId="0E96D496" w14:textId="4FC86D79" w:rsidR="00784267" w:rsidRPr="003A4248" w:rsidRDefault="00A22930" w:rsidP="00BD7368">
            <w:pPr>
              <w:bidi w:val="0"/>
              <w:spacing w:line="360" w:lineRule="auto"/>
              <w:jc w:val="left"/>
              <w:rPr>
                <w:rFonts w:cs="Times New Roman"/>
              </w:rPr>
            </w:pPr>
            <w:r w:rsidRPr="003A4248">
              <w:rPr>
                <w:rFonts w:cs="Times New Roman"/>
              </w:rPr>
              <w:t>Language and Nationalism</w:t>
            </w:r>
          </w:p>
        </w:tc>
        <w:tc>
          <w:tcPr>
            <w:tcW w:w="1659" w:type="dxa"/>
          </w:tcPr>
          <w:p w14:paraId="4B662CDF" w14:textId="571C87FB" w:rsidR="00784267" w:rsidRPr="003A4248" w:rsidRDefault="00A22930"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9D45190" w14:textId="77777777" w:rsidR="00784267" w:rsidRPr="003A4248" w:rsidRDefault="00784267" w:rsidP="00BD7368">
            <w:pPr>
              <w:bidi w:val="0"/>
              <w:spacing w:line="360" w:lineRule="auto"/>
              <w:jc w:val="left"/>
              <w:rPr>
                <w:rFonts w:cs="Times New Roman"/>
              </w:rPr>
            </w:pPr>
          </w:p>
        </w:tc>
        <w:tc>
          <w:tcPr>
            <w:tcW w:w="1497" w:type="dxa"/>
          </w:tcPr>
          <w:p w14:paraId="5149C007" w14:textId="7C999DE4" w:rsidR="00784267" w:rsidRPr="003A4248" w:rsidRDefault="00A22930" w:rsidP="00BD7368">
            <w:pPr>
              <w:bidi w:val="0"/>
              <w:spacing w:line="360" w:lineRule="auto"/>
              <w:jc w:val="left"/>
              <w:rPr>
                <w:rFonts w:cs="Times New Roman"/>
              </w:rPr>
            </w:pPr>
            <w:r w:rsidRPr="003A4248">
              <w:rPr>
                <w:rFonts w:cs="Times New Roman"/>
              </w:rPr>
              <w:t>Chairman</w:t>
            </w:r>
          </w:p>
        </w:tc>
      </w:tr>
      <w:tr w:rsidR="00784267" w:rsidRPr="00DB35AF" w14:paraId="6C3EF433" w14:textId="77777777" w:rsidTr="00CB7A17">
        <w:tc>
          <w:tcPr>
            <w:tcW w:w="1659" w:type="dxa"/>
          </w:tcPr>
          <w:p w14:paraId="0524AD14" w14:textId="12266B37" w:rsidR="00784267" w:rsidRPr="00DB35AF" w:rsidRDefault="00784267" w:rsidP="00BD7368">
            <w:pPr>
              <w:bidi w:val="0"/>
              <w:spacing w:line="360" w:lineRule="auto"/>
              <w:jc w:val="both"/>
            </w:pPr>
            <w:r>
              <w:t>24 June 2019</w:t>
            </w:r>
          </w:p>
        </w:tc>
        <w:tc>
          <w:tcPr>
            <w:tcW w:w="1659" w:type="dxa"/>
          </w:tcPr>
          <w:p w14:paraId="6B1091F5" w14:textId="2C4B41BE" w:rsidR="00784267" w:rsidRPr="003A4248" w:rsidRDefault="00A22930" w:rsidP="00BD7368">
            <w:pPr>
              <w:bidi w:val="0"/>
              <w:spacing w:line="360" w:lineRule="auto"/>
              <w:jc w:val="left"/>
              <w:rPr>
                <w:rFonts w:cs="Times New Roman"/>
              </w:rPr>
            </w:pPr>
            <w:r w:rsidRPr="003A4248">
              <w:rPr>
                <w:rFonts w:cs="Times New Roman"/>
              </w:rPr>
              <w:t>Language and Social Justice</w:t>
            </w:r>
          </w:p>
        </w:tc>
        <w:tc>
          <w:tcPr>
            <w:tcW w:w="1659" w:type="dxa"/>
          </w:tcPr>
          <w:p w14:paraId="75BC5EF5" w14:textId="5E25F10F" w:rsidR="00784267" w:rsidRPr="003A4248" w:rsidRDefault="00A22930" w:rsidP="00BD7368">
            <w:pPr>
              <w:bidi w:val="0"/>
              <w:spacing w:line="360" w:lineRule="auto"/>
              <w:jc w:val="left"/>
              <w:rPr>
                <w:rFonts w:cs="Times New Roman"/>
              </w:rPr>
            </w:pPr>
            <w:r w:rsidRPr="003A4248">
              <w:rPr>
                <w:rFonts w:cs="Times New Roman"/>
              </w:rPr>
              <w:t>Tel Aviv University</w:t>
            </w:r>
          </w:p>
        </w:tc>
        <w:tc>
          <w:tcPr>
            <w:tcW w:w="1822" w:type="dxa"/>
          </w:tcPr>
          <w:p w14:paraId="5693E00D" w14:textId="405448C9" w:rsidR="00784267" w:rsidRPr="003A4248" w:rsidRDefault="00A22930" w:rsidP="00BD7368">
            <w:pPr>
              <w:bidi w:val="0"/>
              <w:spacing w:line="360" w:lineRule="auto"/>
              <w:jc w:val="left"/>
              <w:rPr>
                <w:rFonts w:cs="Times New Roman"/>
              </w:rPr>
            </w:pPr>
            <w:r w:rsidRPr="003A4248">
              <w:rPr>
                <w:rFonts w:cs="Times New Roman"/>
              </w:rPr>
              <w:t xml:space="preserve">Language and Politics: The </w:t>
            </w:r>
            <w:r w:rsidRPr="003A4248">
              <w:rPr>
                <w:rFonts w:cs="Times New Roman"/>
              </w:rPr>
              <w:lastRenderedPageBreak/>
              <w:t>Attitudes of Arab Teachers in East Jerusalem towards the Hebrew Language</w:t>
            </w:r>
          </w:p>
        </w:tc>
        <w:tc>
          <w:tcPr>
            <w:tcW w:w="1497" w:type="dxa"/>
          </w:tcPr>
          <w:p w14:paraId="02074717" w14:textId="77777777" w:rsidR="00784267" w:rsidRPr="003A4248" w:rsidRDefault="00784267" w:rsidP="00BD7368">
            <w:pPr>
              <w:bidi w:val="0"/>
              <w:spacing w:line="360" w:lineRule="auto"/>
              <w:jc w:val="left"/>
              <w:rPr>
                <w:rFonts w:cs="Times New Roman"/>
              </w:rPr>
            </w:pPr>
          </w:p>
        </w:tc>
      </w:tr>
    </w:tbl>
    <w:p w14:paraId="76FD03F3" w14:textId="77777777" w:rsidR="00DB35AF" w:rsidRDefault="00DB35AF" w:rsidP="00BD7368">
      <w:pPr>
        <w:bidi w:val="0"/>
        <w:spacing w:line="360" w:lineRule="auto"/>
        <w:jc w:val="both"/>
      </w:pPr>
    </w:p>
    <w:p w14:paraId="7C792101" w14:textId="2AE29964" w:rsidR="00A22930" w:rsidRPr="00A22930" w:rsidRDefault="00A22930" w:rsidP="00BD7368">
      <w:pPr>
        <w:bidi w:val="0"/>
        <w:spacing w:line="360" w:lineRule="auto"/>
        <w:jc w:val="both"/>
        <w:rPr>
          <w:b/>
          <w:bCs/>
        </w:rPr>
      </w:pPr>
      <w:r w:rsidRPr="00A22930">
        <w:rPr>
          <w:b/>
          <w:bCs/>
        </w:rPr>
        <w:t>B. Lectures at International Conferences</w:t>
      </w:r>
    </w:p>
    <w:tbl>
      <w:tblPr>
        <w:tblStyle w:val="TableGrid"/>
        <w:tblW w:w="0" w:type="auto"/>
        <w:tblLook w:val="04A0" w:firstRow="1" w:lastRow="0" w:firstColumn="1" w:lastColumn="0" w:noHBand="0" w:noVBand="1"/>
      </w:tblPr>
      <w:tblGrid>
        <w:gridCol w:w="1623"/>
        <w:gridCol w:w="1750"/>
        <w:gridCol w:w="1639"/>
        <w:gridCol w:w="1635"/>
        <w:gridCol w:w="1649"/>
      </w:tblGrid>
      <w:tr w:rsidR="00BE0C1E" w14:paraId="03E20C21" w14:textId="56BAFC12" w:rsidTr="00064125">
        <w:tc>
          <w:tcPr>
            <w:tcW w:w="1623" w:type="dxa"/>
          </w:tcPr>
          <w:p w14:paraId="6099BA19" w14:textId="1306B2E2" w:rsidR="00BE0C1E" w:rsidRDefault="00BE0C1E" w:rsidP="00BD7368">
            <w:pPr>
              <w:bidi w:val="0"/>
              <w:spacing w:line="360" w:lineRule="auto"/>
              <w:jc w:val="left"/>
            </w:pPr>
            <w:r>
              <w:rPr>
                <w:b/>
                <w:bCs/>
              </w:rPr>
              <w:t>Date</w:t>
            </w:r>
          </w:p>
        </w:tc>
        <w:tc>
          <w:tcPr>
            <w:tcW w:w="1750" w:type="dxa"/>
          </w:tcPr>
          <w:p w14:paraId="048528AD" w14:textId="03094120" w:rsidR="00BE0C1E" w:rsidRDefault="00BE0C1E" w:rsidP="00BD7368">
            <w:pPr>
              <w:bidi w:val="0"/>
              <w:spacing w:line="360" w:lineRule="auto"/>
              <w:jc w:val="left"/>
            </w:pPr>
            <w:r>
              <w:rPr>
                <w:b/>
                <w:bCs/>
              </w:rPr>
              <w:t>Conference</w:t>
            </w:r>
          </w:p>
        </w:tc>
        <w:tc>
          <w:tcPr>
            <w:tcW w:w="1639" w:type="dxa"/>
          </w:tcPr>
          <w:p w14:paraId="0376354A" w14:textId="151424DF" w:rsidR="00BE0C1E" w:rsidRDefault="00BE0C1E" w:rsidP="00BD7368">
            <w:pPr>
              <w:bidi w:val="0"/>
              <w:spacing w:line="360" w:lineRule="auto"/>
              <w:jc w:val="left"/>
            </w:pPr>
            <w:r>
              <w:rPr>
                <w:b/>
                <w:bCs/>
              </w:rPr>
              <w:t>Location</w:t>
            </w:r>
          </w:p>
        </w:tc>
        <w:tc>
          <w:tcPr>
            <w:tcW w:w="1635" w:type="dxa"/>
          </w:tcPr>
          <w:p w14:paraId="68E71373" w14:textId="40D733FD" w:rsidR="00BE0C1E" w:rsidRDefault="00BE0C1E" w:rsidP="00BD7368">
            <w:pPr>
              <w:bidi w:val="0"/>
              <w:spacing w:line="360" w:lineRule="auto"/>
              <w:jc w:val="left"/>
            </w:pPr>
            <w:r>
              <w:rPr>
                <w:b/>
                <w:bCs/>
              </w:rPr>
              <w:t>Topic of Lecture</w:t>
            </w:r>
          </w:p>
        </w:tc>
        <w:tc>
          <w:tcPr>
            <w:tcW w:w="1649" w:type="dxa"/>
          </w:tcPr>
          <w:p w14:paraId="5E652890" w14:textId="1AF24B80" w:rsidR="00BE0C1E" w:rsidRDefault="00BE0C1E" w:rsidP="00BD7368">
            <w:pPr>
              <w:bidi w:val="0"/>
              <w:spacing w:line="360" w:lineRule="auto"/>
              <w:jc w:val="left"/>
            </w:pPr>
            <w:r>
              <w:rPr>
                <w:b/>
                <w:bCs/>
              </w:rPr>
              <w:t>Role at Conference</w:t>
            </w:r>
          </w:p>
        </w:tc>
      </w:tr>
      <w:tr w:rsidR="00064125" w14:paraId="472DD4C8" w14:textId="69D1F6F9" w:rsidTr="00064125">
        <w:tc>
          <w:tcPr>
            <w:tcW w:w="1623" w:type="dxa"/>
          </w:tcPr>
          <w:p w14:paraId="11F8104E" w14:textId="4CAECB39" w:rsidR="00064125" w:rsidRDefault="00064125" w:rsidP="00BD7368">
            <w:pPr>
              <w:bidi w:val="0"/>
              <w:spacing w:line="360" w:lineRule="auto"/>
              <w:jc w:val="left"/>
            </w:pPr>
            <w:r>
              <w:t>16 June 2016</w:t>
            </w:r>
          </w:p>
        </w:tc>
        <w:tc>
          <w:tcPr>
            <w:tcW w:w="1750" w:type="dxa"/>
          </w:tcPr>
          <w:p w14:paraId="74962A4B" w14:textId="39A29A55" w:rsidR="00064125" w:rsidRDefault="00064125" w:rsidP="00BD7368">
            <w:pPr>
              <w:bidi w:val="0"/>
              <w:spacing w:line="360" w:lineRule="auto"/>
              <w:jc w:val="left"/>
            </w:pPr>
            <w:r>
              <w:t>Sociolinguistics Symposium 21</w:t>
            </w:r>
          </w:p>
        </w:tc>
        <w:tc>
          <w:tcPr>
            <w:tcW w:w="1639" w:type="dxa"/>
          </w:tcPr>
          <w:p w14:paraId="7929F2B3" w14:textId="77777777" w:rsidR="00064125" w:rsidRDefault="00064125" w:rsidP="00115D4F">
            <w:pPr>
              <w:bidi w:val="0"/>
              <w:spacing w:line="360" w:lineRule="auto"/>
              <w:jc w:val="left"/>
              <w:rPr>
                <w:b/>
                <w:bCs/>
                <w:rtl/>
              </w:rPr>
            </w:pPr>
            <w:r>
              <w:t>University of</w:t>
            </w:r>
          </w:p>
          <w:p w14:paraId="3FE174A9" w14:textId="5950C672" w:rsidR="00064125" w:rsidRDefault="00064125" w:rsidP="00BD7368">
            <w:pPr>
              <w:bidi w:val="0"/>
              <w:spacing w:line="360" w:lineRule="auto"/>
              <w:jc w:val="left"/>
            </w:pPr>
            <w:r>
              <w:t>Murcia, Spain</w:t>
            </w:r>
          </w:p>
        </w:tc>
        <w:tc>
          <w:tcPr>
            <w:tcW w:w="1635" w:type="dxa"/>
          </w:tcPr>
          <w:p w14:paraId="47454326" w14:textId="444758D2" w:rsidR="00064125" w:rsidRDefault="00064125" w:rsidP="00BD7368">
            <w:pPr>
              <w:bidi w:val="0"/>
              <w:spacing w:line="360" w:lineRule="auto"/>
              <w:jc w:val="left"/>
            </w:pPr>
            <w:r>
              <w:t xml:space="preserve">The Role of Israeli Higher Education Institutions in Promoting the Prestige of the Arabic Language and the Attitudes towards It   </w:t>
            </w:r>
          </w:p>
        </w:tc>
        <w:tc>
          <w:tcPr>
            <w:tcW w:w="1649" w:type="dxa"/>
          </w:tcPr>
          <w:p w14:paraId="36FCA66B" w14:textId="77777777" w:rsidR="00064125" w:rsidRDefault="00064125" w:rsidP="00BD7368">
            <w:pPr>
              <w:bidi w:val="0"/>
              <w:spacing w:line="360" w:lineRule="auto"/>
              <w:jc w:val="left"/>
            </w:pPr>
          </w:p>
        </w:tc>
      </w:tr>
      <w:tr w:rsidR="00064125" w14:paraId="707E936B" w14:textId="1589294C" w:rsidTr="00064125">
        <w:tc>
          <w:tcPr>
            <w:tcW w:w="1623" w:type="dxa"/>
          </w:tcPr>
          <w:p w14:paraId="5FC89D5F" w14:textId="718603D6" w:rsidR="00064125" w:rsidRDefault="00064125" w:rsidP="00BD7368">
            <w:pPr>
              <w:bidi w:val="0"/>
              <w:spacing w:line="360" w:lineRule="auto"/>
              <w:jc w:val="left"/>
            </w:pPr>
            <w:r>
              <w:t>25 June 2018</w:t>
            </w:r>
          </w:p>
        </w:tc>
        <w:tc>
          <w:tcPr>
            <w:tcW w:w="1750" w:type="dxa"/>
          </w:tcPr>
          <w:p w14:paraId="2E4A2F3D" w14:textId="2E079442" w:rsidR="00064125" w:rsidRDefault="00064125" w:rsidP="00BD7368">
            <w:pPr>
              <w:bidi w:val="0"/>
              <w:spacing w:line="360" w:lineRule="auto"/>
              <w:jc w:val="left"/>
            </w:pPr>
            <w:r>
              <w:t xml:space="preserve">2018 International Conference on Hebrew Language, Literature and Culture (NAF) </w:t>
            </w:r>
            <w:r>
              <w:rPr>
                <w:b/>
                <w:bCs/>
              </w:rPr>
              <w:t xml:space="preserve"> </w:t>
            </w:r>
          </w:p>
        </w:tc>
        <w:tc>
          <w:tcPr>
            <w:tcW w:w="1639" w:type="dxa"/>
          </w:tcPr>
          <w:p w14:paraId="6F02F5F3" w14:textId="0AD9E25A" w:rsidR="00064125" w:rsidRDefault="00064125" w:rsidP="00BD7368">
            <w:pPr>
              <w:bidi w:val="0"/>
              <w:spacing w:line="360" w:lineRule="auto"/>
              <w:jc w:val="left"/>
            </w:pPr>
            <w:r>
              <w:t>University of Amsterdam</w:t>
            </w:r>
          </w:p>
        </w:tc>
        <w:tc>
          <w:tcPr>
            <w:tcW w:w="1635" w:type="dxa"/>
          </w:tcPr>
          <w:p w14:paraId="5FA24D5B" w14:textId="728A6A89" w:rsidR="00064125" w:rsidRDefault="00064125" w:rsidP="00BD7368">
            <w:pPr>
              <w:bidi w:val="0"/>
              <w:spacing w:line="360" w:lineRule="auto"/>
              <w:jc w:val="left"/>
            </w:pPr>
            <w:r>
              <w:t xml:space="preserve">The Future of Hebrew in Arabs World: Challenges and Opportunities </w:t>
            </w:r>
          </w:p>
        </w:tc>
        <w:tc>
          <w:tcPr>
            <w:tcW w:w="1649" w:type="dxa"/>
          </w:tcPr>
          <w:p w14:paraId="4A01F498" w14:textId="77777777" w:rsidR="00064125" w:rsidRDefault="00064125" w:rsidP="00BD7368">
            <w:pPr>
              <w:bidi w:val="0"/>
              <w:spacing w:line="360" w:lineRule="auto"/>
              <w:jc w:val="left"/>
            </w:pPr>
          </w:p>
        </w:tc>
      </w:tr>
      <w:tr w:rsidR="00064125" w14:paraId="3A18334B" w14:textId="48113699" w:rsidTr="00064125">
        <w:tc>
          <w:tcPr>
            <w:tcW w:w="1623" w:type="dxa"/>
          </w:tcPr>
          <w:p w14:paraId="14879A12" w14:textId="3D4E1550" w:rsidR="00064125" w:rsidRDefault="00064125" w:rsidP="00BD7368">
            <w:pPr>
              <w:bidi w:val="0"/>
              <w:spacing w:line="360" w:lineRule="auto"/>
              <w:jc w:val="left"/>
            </w:pPr>
            <w:r>
              <w:t>7-12 July 2019</w:t>
            </w:r>
          </w:p>
        </w:tc>
        <w:tc>
          <w:tcPr>
            <w:tcW w:w="1750" w:type="dxa"/>
          </w:tcPr>
          <w:p w14:paraId="312E5DC9" w14:textId="73CF7899" w:rsidR="00064125" w:rsidRPr="00480CD9" w:rsidRDefault="00064125" w:rsidP="00BD7368">
            <w:pPr>
              <w:bidi w:val="0"/>
              <w:spacing w:line="360" w:lineRule="auto"/>
              <w:jc w:val="left"/>
              <w:rPr>
                <w:lang w:val="fr-FR"/>
              </w:rPr>
            </w:pPr>
            <w:r w:rsidRPr="00480CD9">
              <w:rPr>
                <w:lang w:val="fr-FR"/>
              </w:rPr>
              <w:t xml:space="preserve">XX </w:t>
            </w:r>
            <w:proofErr w:type="spellStart"/>
            <w:r w:rsidRPr="00480CD9">
              <w:rPr>
                <w:lang w:val="fr-FR"/>
              </w:rPr>
              <w:t>Congreso</w:t>
            </w:r>
            <w:proofErr w:type="spellEnd"/>
            <w:r w:rsidRPr="00480CD9">
              <w:rPr>
                <w:lang w:val="fr-FR"/>
              </w:rPr>
              <w:t xml:space="preserve"> De la </w:t>
            </w:r>
            <w:proofErr w:type="spellStart"/>
            <w:r w:rsidRPr="00480CD9">
              <w:rPr>
                <w:lang w:val="fr-FR"/>
              </w:rPr>
              <w:t>Asociocion</w:t>
            </w:r>
            <w:proofErr w:type="spellEnd"/>
            <w:r w:rsidRPr="00480CD9">
              <w:rPr>
                <w:lang w:val="fr-FR"/>
              </w:rPr>
              <w:t xml:space="preserve"> Internacional </w:t>
            </w:r>
            <w:r w:rsidRPr="00480CD9">
              <w:rPr>
                <w:lang w:val="fr-FR"/>
              </w:rPr>
              <w:lastRenderedPageBreak/>
              <w:t xml:space="preserve">de </w:t>
            </w:r>
            <w:proofErr w:type="spellStart"/>
            <w:proofErr w:type="gramStart"/>
            <w:r w:rsidRPr="00480CD9">
              <w:rPr>
                <w:lang w:val="fr-FR"/>
              </w:rPr>
              <w:t>Hispanistas</w:t>
            </w:r>
            <w:proofErr w:type="spellEnd"/>
            <w:r w:rsidRPr="00480CD9">
              <w:rPr>
                <w:lang w:val="fr-FR"/>
              </w:rPr>
              <w:t xml:space="preserve">  (</w:t>
            </w:r>
            <w:proofErr w:type="gramEnd"/>
            <w:r w:rsidRPr="00480CD9">
              <w:rPr>
                <w:lang w:val="fr-FR"/>
              </w:rPr>
              <w:t>AIH)</w:t>
            </w:r>
          </w:p>
        </w:tc>
        <w:tc>
          <w:tcPr>
            <w:tcW w:w="1639" w:type="dxa"/>
          </w:tcPr>
          <w:p w14:paraId="63CD4F7D" w14:textId="72C05182" w:rsidR="00064125" w:rsidRDefault="00064125" w:rsidP="00BD7368">
            <w:pPr>
              <w:bidi w:val="0"/>
              <w:spacing w:line="360" w:lineRule="auto"/>
              <w:jc w:val="left"/>
              <w:rPr>
                <w:rtl/>
              </w:rPr>
            </w:pPr>
            <w:r>
              <w:lastRenderedPageBreak/>
              <w:t>Hebrew University of</w:t>
            </w:r>
          </w:p>
          <w:p w14:paraId="5AD0B92A" w14:textId="566F6279" w:rsidR="00064125" w:rsidRDefault="00064125" w:rsidP="00BD7368">
            <w:pPr>
              <w:bidi w:val="0"/>
              <w:spacing w:line="360" w:lineRule="auto"/>
              <w:jc w:val="left"/>
            </w:pPr>
            <w:r>
              <w:t xml:space="preserve">Jerusalem </w:t>
            </w:r>
          </w:p>
        </w:tc>
        <w:tc>
          <w:tcPr>
            <w:tcW w:w="1635" w:type="dxa"/>
          </w:tcPr>
          <w:p w14:paraId="145C7599" w14:textId="21876131" w:rsidR="00064125" w:rsidRDefault="00064125" w:rsidP="00BD7368">
            <w:pPr>
              <w:bidi w:val="0"/>
              <w:spacing w:line="360" w:lineRule="auto"/>
              <w:jc w:val="left"/>
            </w:pPr>
            <w:r>
              <w:rPr>
                <w:rFonts w:asciiTheme="majorBidi" w:hAnsiTheme="majorBidi" w:cstheme="majorBidi"/>
                <w:color w:val="000000"/>
                <w:shd w:val="clear" w:color="auto" w:fill="FFFFFF"/>
              </w:rPr>
              <w:t xml:space="preserve">Ways of Processing the Arab Resources in </w:t>
            </w:r>
            <w:proofErr w:type="spellStart"/>
            <w:r w:rsidRPr="007E2DEF">
              <w:rPr>
                <w:rFonts w:asciiTheme="majorBidi" w:hAnsiTheme="majorBidi" w:cstheme="majorBidi"/>
                <w:color w:val="000000"/>
                <w:shd w:val="clear" w:color="auto" w:fill="FFFFFF"/>
              </w:rPr>
              <w:t>Tahkemoni</w:t>
            </w:r>
            <w:r w:rsidR="004170B9">
              <w:rPr>
                <w:rFonts w:asciiTheme="majorBidi" w:hAnsiTheme="majorBidi" w:cstheme="majorBidi"/>
                <w:color w:val="000000"/>
                <w:shd w:val="clear" w:color="auto" w:fill="FFFFFF"/>
              </w:rPr>
              <w:t>’</w:t>
            </w:r>
            <w:r w:rsidRPr="007E2DEF">
              <w:rPr>
                <w:rFonts w:asciiTheme="majorBidi" w:hAnsiTheme="majorBidi" w:cstheme="majorBidi"/>
                <w:color w:val="000000"/>
                <w:shd w:val="clear" w:color="auto" w:fill="FFFFFF"/>
              </w:rPr>
              <w:t>s</w:t>
            </w:r>
            <w:proofErr w:type="spellEnd"/>
            <w:r w:rsidRPr="007E2DEF">
              <w:rPr>
                <w:rFonts w:asciiTheme="majorBidi" w:hAnsiTheme="majorBidi" w:cstheme="majorBidi"/>
                <w:color w:val="000000"/>
                <w:shd w:val="clear" w:color="auto" w:fill="FFFFFF"/>
              </w:rPr>
              <w:t xml:space="preserve"> </w:t>
            </w:r>
            <w:proofErr w:type="spellStart"/>
            <w:r w:rsidRPr="007E2DEF">
              <w:rPr>
                <w:rFonts w:asciiTheme="majorBidi" w:hAnsiTheme="majorBidi" w:cstheme="majorBidi"/>
                <w:color w:val="000000"/>
                <w:shd w:val="clear" w:color="auto" w:fill="FFFFFF"/>
              </w:rPr>
              <w:lastRenderedPageBreak/>
              <w:t>Mahberoth</w:t>
            </w:r>
            <w:proofErr w:type="spellEnd"/>
            <w:r>
              <w:rPr>
                <w:rFonts w:asciiTheme="majorBidi" w:hAnsiTheme="majorBidi" w:cstheme="majorBidi"/>
                <w:color w:val="000000"/>
                <w:shd w:val="clear" w:color="auto" w:fill="FFFFFF"/>
              </w:rPr>
              <w:t xml:space="preserve"> by</w:t>
            </w:r>
            <w:r>
              <w:rPr>
                <w:rFonts w:ascii="Calibri" w:hAnsi="Calibri" w:cs="Calibri"/>
                <w:color w:val="000000"/>
                <w:shd w:val="clear" w:color="auto" w:fill="FFFFFF"/>
              </w:rPr>
              <w:t xml:space="preserve"> </w:t>
            </w:r>
            <w:r>
              <w:rPr>
                <w:rFonts w:asciiTheme="majorBidi" w:hAnsiTheme="majorBidi" w:cstheme="majorBidi"/>
                <w:color w:val="000000"/>
                <w:shd w:val="clear" w:color="auto" w:fill="FFFFFF"/>
              </w:rPr>
              <w:t>Al-</w:t>
            </w:r>
            <w:proofErr w:type="spellStart"/>
            <w:r>
              <w:rPr>
                <w:rFonts w:asciiTheme="majorBidi" w:hAnsiTheme="majorBidi" w:cstheme="majorBidi"/>
                <w:color w:val="000000"/>
                <w:shd w:val="clear" w:color="auto" w:fill="FFFFFF"/>
              </w:rPr>
              <w:t>Harizi</w:t>
            </w:r>
            <w:proofErr w:type="spellEnd"/>
          </w:p>
        </w:tc>
        <w:tc>
          <w:tcPr>
            <w:tcW w:w="1649" w:type="dxa"/>
          </w:tcPr>
          <w:p w14:paraId="57685B14" w14:textId="77777777" w:rsidR="00064125" w:rsidRDefault="00064125" w:rsidP="00BD7368">
            <w:pPr>
              <w:bidi w:val="0"/>
              <w:spacing w:line="360" w:lineRule="auto"/>
              <w:jc w:val="left"/>
            </w:pPr>
          </w:p>
        </w:tc>
      </w:tr>
    </w:tbl>
    <w:p w14:paraId="4DF42956" w14:textId="77777777" w:rsidR="00A22930" w:rsidRDefault="00A22930" w:rsidP="00BD7368">
      <w:pPr>
        <w:bidi w:val="0"/>
        <w:spacing w:line="360" w:lineRule="auto"/>
        <w:jc w:val="both"/>
      </w:pPr>
    </w:p>
    <w:p w14:paraId="002745A3" w14:textId="4AB7F811" w:rsidR="00064125" w:rsidRPr="003A4248" w:rsidRDefault="00064125" w:rsidP="00BD7368">
      <w:pPr>
        <w:bidi w:val="0"/>
        <w:spacing w:line="360" w:lineRule="auto"/>
        <w:jc w:val="both"/>
        <w:rPr>
          <w:b/>
          <w:bCs/>
        </w:rPr>
      </w:pPr>
      <w:r w:rsidRPr="003A4248">
        <w:rPr>
          <w:b/>
          <w:bCs/>
        </w:rPr>
        <w:t>C. Participation in Conference Organization</w:t>
      </w:r>
    </w:p>
    <w:tbl>
      <w:tblPr>
        <w:tblStyle w:val="TableGrid"/>
        <w:tblW w:w="0" w:type="auto"/>
        <w:tblLook w:val="04A0" w:firstRow="1" w:lastRow="0" w:firstColumn="1" w:lastColumn="0" w:noHBand="0" w:noVBand="1"/>
      </w:tblPr>
      <w:tblGrid>
        <w:gridCol w:w="1659"/>
        <w:gridCol w:w="1659"/>
        <w:gridCol w:w="1659"/>
        <w:gridCol w:w="1659"/>
        <w:gridCol w:w="1660"/>
      </w:tblGrid>
      <w:tr w:rsidR="00064125" w14:paraId="5A17DA17" w14:textId="77777777" w:rsidTr="00064125">
        <w:tc>
          <w:tcPr>
            <w:tcW w:w="1659" w:type="dxa"/>
          </w:tcPr>
          <w:p w14:paraId="69B7DED3" w14:textId="58EE5038" w:rsidR="00064125" w:rsidRDefault="00064125" w:rsidP="00BD7368">
            <w:pPr>
              <w:bidi w:val="0"/>
              <w:spacing w:line="360" w:lineRule="auto"/>
              <w:jc w:val="left"/>
            </w:pPr>
            <w:r>
              <w:rPr>
                <w:b/>
                <w:bCs/>
              </w:rPr>
              <w:t>Date</w:t>
            </w:r>
          </w:p>
        </w:tc>
        <w:tc>
          <w:tcPr>
            <w:tcW w:w="1659" w:type="dxa"/>
          </w:tcPr>
          <w:p w14:paraId="4DEC2C34" w14:textId="4988602A" w:rsidR="00064125" w:rsidRDefault="00064125" w:rsidP="00BD7368">
            <w:pPr>
              <w:bidi w:val="0"/>
              <w:spacing w:line="360" w:lineRule="auto"/>
              <w:jc w:val="left"/>
            </w:pPr>
            <w:r>
              <w:rPr>
                <w:b/>
                <w:bCs/>
              </w:rPr>
              <w:t>Conference</w:t>
            </w:r>
          </w:p>
        </w:tc>
        <w:tc>
          <w:tcPr>
            <w:tcW w:w="1659" w:type="dxa"/>
          </w:tcPr>
          <w:p w14:paraId="7868A1C7" w14:textId="0FDE13B6" w:rsidR="00064125" w:rsidRDefault="00064125" w:rsidP="00BD7368">
            <w:pPr>
              <w:bidi w:val="0"/>
              <w:spacing w:line="360" w:lineRule="auto"/>
              <w:jc w:val="left"/>
            </w:pPr>
            <w:r>
              <w:rPr>
                <w:b/>
                <w:bCs/>
              </w:rPr>
              <w:t>Location</w:t>
            </w:r>
          </w:p>
        </w:tc>
        <w:tc>
          <w:tcPr>
            <w:tcW w:w="1659" w:type="dxa"/>
          </w:tcPr>
          <w:p w14:paraId="611335CB" w14:textId="7C48661E" w:rsidR="00064125" w:rsidRDefault="0034316A" w:rsidP="00BD7368">
            <w:pPr>
              <w:bidi w:val="0"/>
              <w:spacing w:line="360" w:lineRule="auto"/>
              <w:jc w:val="left"/>
            </w:pPr>
            <w:r>
              <w:rPr>
                <w:b/>
                <w:bCs/>
              </w:rPr>
              <w:t xml:space="preserve">Topic and </w:t>
            </w:r>
            <w:r w:rsidR="004C247A">
              <w:rPr>
                <w:b/>
                <w:bCs/>
              </w:rPr>
              <w:t>Position</w:t>
            </w:r>
          </w:p>
        </w:tc>
        <w:tc>
          <w:tcPr>
            <w:tcW w:w="1660" w:type="dxa"/>
          </w:tcPr>
          <w:p w14:paraId="3903992B" w14:textId="28A2B7FA" w:rsidR="00064125" w:rsidRDefault="00064125" w:rsidP="00BD7368">
            <w:pPr>
              <w:bidi w:val="0"/>
              <w:spacing w:line="360" w:lineRule="auto"/>
              <w:jc w:val="left"/>
            </w:pPr>
            <w:r>
              <w:rPr>
                <w:b/>
                <w:bCs/>
              </w:rPr>
              <w:t xml:space="preserve">Role </w:t>
            </w:r>
          </w:p>
        </w:tc>
      </w:tr>
      <w:tr w:rsidR="00064125" w14:paraId="25F206B8" w14:textId="77777777" w:rsidTr="00064125">
        <w:tc>
          <w:tcPr>
            <w:tcW w:w="1659" w:type="dxa"/>
          </w:tcPr>
          <w:p w14:paraId="60168B88" w14:textId="0F8ADFDB" w:rsidR="00064125" w:rsidRDefault="00064125" w:rsidP="00BD7368">
            <w:pPr>
              <w:bidi w:val="0"/>
              <w:spacing w:line="360" w:lineRule="auto"/>
              <w:jc w:val="both"/>
            </w:pPr>
            <w:r>
              <w:t>15 June 2006</w:t>
            </w:r>
          </w:p>
        </w:tc>
        <w:tc>
          <w:tcPr>
            <w:tcW w:w="1659" w:type="dxa"/>
          </w:tcPr>
          <w:p w14:paraId="5BF3BED1" w14:textId="091837D0" w:rsidR="00064125" w:rsidRDefault="00064125" w:rsidP="00BD7368">
            <w:pPr>
              <w:bidi w:val="0"/>
              <w:spacing w:line="360" w:lineRule="auto"/>
              <w:jc w:val="left"/>
            </w:pPr>
            <w:r>
              <w:t>Writing in the Language of the Other</w:t>
            </w:r>
          </w:p>
        </w:tc>
        <w:tc>
          <w:tcPr>
            <w:tcW w:w="1659" w:type="dxa"/>
          </w:tcPr>
          <w:p w14:paraId="30EC2CAC" w14:textId="01128848"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F7A86AB" w14:textId="0578AFF1" w:rsidR="00064125" w:rsidRDefault="004C247A" w:rsidP="00BD7368">
            <w:pPr>
              <w:bidi w:val="0"/>
              <w:spacing w:line="360" w:lineRule="auto"/>
              <w:jc w:val="left"/>
            </w:pPr>
            <w:r>
              <w:t>Member of the Organizing Committee</w:t>
            </w:r>
          </w:p>
        </w:tc>
        <w:tc>
          <w:tcPr>
            <w:tcW w:w="1660" w:type="dxa"/>
          </w:tcPr>
          <w:p w14:paraId="4A8D3333" w14:textId="584BDD74" w:rsidR="00064125" w:rsidRDefault="00BC58DA" w:rsidP="00BD7368">
            <w:pPr>
              <w:bidi w:val="0"/>
              <w:spacing w:line="360" w:lineRule="auto"/>
              <w:jc w:val="left"/>
            </w:pPr>
            <w:r>
              <w:t xml:space="preserve">Panel Moderator </w:t>
            </w:r>
          </w:p>
        </w:tc>
      </w:tr>
      <w:tr w:rsidR="00064125" w14:paraId="5E1D7134" w14:textId="77777777" w:rsidTr="00064125">
        <w:tc>
          <w:tcPr>
            <w:tcW w:w="1659" w:type="dxa"/>
          </w:tcPr>
          <w:p w14:paraId="50F8767E" w14:textId="5DBA7FA4" w:rsidR="00064125" w:rsidRPr="00AF3856" w:rsidRDefault="00064125" w:rsidP="00BD7368">
            <w:pPr>
              <w:bidi w:val="0"/>
              <w:spacing w:line="360" w:lineRule="auto"/>
              <w:jc w:val="both"/>
            </w:pPr>
            <w:r w:rsidRPr="00AF3856">
              <w:t>23 March 2007</w:t>
            </w:r>
          </w:p>
        </w:tc>
        <w:tc>
          <w:tcPr>
            <w:tcW w:w="1659" w:type="dxa"/>
          </w:tcPr>
          <w:p w14:paraId="66E69BB5" w14:textId="150D2784" w:rsidR="00064125" w:rsidRPr="00DC2587" w:rsidRDefault="00DC2587" w:rsidP="00BD7368">
            <w:pPr>
              <w:bidi w:val="0"/>
              <w:spacing w:line="360" w:lineRule="auto"/>
              <w:jc w:val="left"/>
            </w:pPr>
            <w:r>
              <w:t>Exile, Emigration, Displacement</w:t>
            </w:r>
          </w:p>
        </w:tc>
        <w:tc>
          <w:tcPr>
            <w:tcW w:w="1659" w:type="dxa"/>
          </w:tcPr>
          <w:p w14:paraId="37F06A16" w14:textId="457A0823"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D22A716" w14:textId="44D9CDB7" w:rsidR="00064125" w:rsidRDefault="00BC58DA" w:rsidP="00BD7368">
            <w:pPr>
              <w:bidi w:val="0"/>
              <w:spacing w:line="360" w:lineRule="auto"/>
              <w:jc w:val="left"/>
            </w:pPr>
            <w:r w:rsidRPr="00BC58DA">
              <w:t>Member of the Organizing Committee</w:t>
            </w:r>
          </w:p>
        </w:tc>
        <w:tc>
          <w:tcPr>
            <w:tcW w:w="1660" w:type="dxa"/>
          </w:tcPr>
          <w:p w14:paraId="5570A958" w14:textId="717BA0B3" w:rsidR="00064125" w:rsidRDefault="00BC58DA" w:rsidP="00BD7368">
            <w:pPr>
              <w:bidi w:val="0"/>
              <w:spacing w:line="360" w:lineRule="auto"/>
              <w:jc w:val="left"/>
            </w:pPr>
            <w:r>
              <w:t>Panel Moderator and Lecturer</w:t>
            </w:r>
          </w:p>
        </w:tc>
      </w:tr>
      <w:tr w:rsidR="00064125" w14:paraId="2EDE0F68" w14:textId="77777777" w:rsidTr="00064125">
        <w:tc>
          <w:tcPr>
            <w:tcW w:w="1659" w:type="dxa"/>
          </w:tcPr>
          <w:p w14:paraId="2A8CC8BC" w14:textId="56BFA16D" w:rsidR="00064125" w:rsidRPr="00AF3856" w:rsidRDefault="00064125" w:rsidP="00BD7368">
            <w:pPr>
              <w:bidi w:val="0"/>
              <w:spacing w:line="360" w:lineRule="auto"/>
              <w:jc w:val="both"/>
            </w:pPr>
            <w:r w:rsidRPr="00AF3856">
              <w:t>22 Jan 2008</w:t>
            </w:r>
          </w:p>
        </w:tc>
        <w:tc>
          <w:tcPr>
            <w:tcW w:w="1659" w:type="dxa"/>
          </w:tcPr>
          <w:p w14:paraId="75FD9CE6" w14:textId="34B1AFB9" w:rsidR="00064125" w:rsidRPr="00DC2587" w:rsidRDefault="00DC2587" w:rsidP="00BD7368">
            <w:pPr>
              <w:bidi w:val="0"/>
              <w:spacing w:line="360" w:lineRule="auto"/>
              <w:jc w:val="left"/>
            </w:pPr>
            <w:r>
              <w:t>Language in the Context of Teaching Hebrew as a Second Language at Arab Schools</w:t>
            </w:r>
          </w:p>
        </w:tc>
        <w:tc>
          <w:tcPr>
            <w:tcW w:w="1659" w:type="dxa"/>
          </w:tcPr>
          <w:p w14:paraId="1D792422" w14:textId="2817BFE5"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4B6BFA80" w14:textId="77777777" w:rsidR="00064125" w:rsidRDefault="00064125" w:rsidP="00BD7368">
            <w:pPr>
              <w:bidi w:val="0"/>
              <w:spacing w:line="360" w:lineRule="auto"/>
              <w:jc w:val="left"/>
            </w:pPr>
          </w:p>
        </w:tc>
        <w:tc>
          <w:tcPr>
            <w:tcW w:w="1660" w:type="dxa"/>
          </w:tcPr>
          <w:p w14:paraId="0875EBA7" w14:textId="2ED0F302" w:rsidR="00064125" w:rsidRDefault="00BC58DA" w:rsidP="00BD7368">
            <w:pPr>
              <w:bidi w:val="0"/>
              <w:spacing w:line="360" w:lineRule="auto"/>
              <w:jc w:val="left"/>
            </w:pPr>
            <w:r>
              <w:t>Panel Moderator</w:t>
            </w:r>
          </w:p>
        </w:tc>
      </w:tr>
      <w:tr w:rsidR="00064125" w14:paraId="3FA0F8C8" w14:textId="77777777" w:rsidTr="00064125">
        <w:tc>
          <w:tcPr>
            <w:tcW w:w="1659" w:type="dxa"/>
          </w:tcPr>
          <w:p w14:paraId="1801C2EE" w14:textId="10A0AD30" w:rsidR="00064125" w:rsidRPr="00AF3856" w:rsidRDefault="00064125" w:rsidP="00BD7368">
            <w:pPr>
              <w:bidi w:val="0"/>
              <w:spacing w:line="360" w:lineRule="auto"/>
              <w:jc w:val="both"/>
            </w:pPr>
            <w:r w:rsidRPr="00AF3856">
              <w:t>2 April 2012</w:t>
            </w:r>
          </w:p>
        </w:tc>
        <w:tc>
          <w:tcPr>
            <w:tcW w:w="1659" w:type="dxa"/>
          </w:tcPr>
          <w:p w14:paraId="169FD624" w14:textId="1FAF0B99" w:rsidR="00064125" w:rsidRPr="00DC2587" w:rsidRDefault="00DC2587" w:rsidP="00BD7368">
            <w:pPr>
              <w:bidi w:val="0"/>
              <w:spacing w:line="360" w:lineRule="auto"/>
              <w:jc w:val="left"/>
              <w:rPr>
                <w:rFonts w:ascii="David" w:hAnsi="David"/>
                <w:rtl/>
              </w:rPr>
            </w:pPr>
            <w:r>
              <w:rPr>
                <w:rFonts w:ascii="David" w:hAnsi="David"/>
              </w:rPr>
              <w:t>Sami Michael: The Man and the Author</w:t>
            </w:r>
          </w:p>
        </w:tc>
        <w:tc>
          <w:tcPr>
            <w:tcW w:w="1659" w:type="dxa"/>
          </w:tcPr>
          <w:p w14:paraId="0CE6E6F7" w14:textId="6D1E05A1"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1375AF0" w14:textId="23CE9AAD" w:rsidR="00064125" w:rsidRDefault="00BC58DA" w:rsidP="00BD7368">
            <w:pPr>
              <w:bidi w:val="0"/>
              <w:spacing w:line="360" w:lineRule="auto"/>
              <w:jc w:val="left"/>
            </w:pPr>
            <w:r w:rsidRPr="00BC58DA">
              <w:t>Member of the Organizing Committee</w:t>
            </w:r>
          </w:p>
        </w:tc>
        <w:tc>
          <w:tcPr>
            <w:tcW w:w="1660" w:type="dxa"/>
          </w:tcPr>
          <w:p w14:paraId="13A86E6D" w14:textId="2107507F" w:rsidR="00064125" w:rsidRDefault="00BC58DA" w:rsidP="00BD7368">
            <w:pPr>
              <w:bidi w:val="0"/>
              <w:spacing w:line="360" w:lineRule="auto"/>
              <w:jc w:val="left"/>
            </w:pPr>
            <w:r>
              <w:t>Panel Moderator</w:t>
            </w:r>
          </w:p>
        </w:tc>
      </w:tr>
      <w:tr w:rsidR="00064125" w14:paraId="77DB5420" w14:textId="77777777" w:rsidTr="00064125">
        <w:tc>
          <w:tcPr>
            <w:tcW w:w="1659" w:type="dxa"/>
          </w:tcPr>
          <w:p w14:paraId="1D74D871" w14:textId="7F20D510" w:rsidR="00064125" w:rsidRDefault="00064125" w:rsidP="00BD7368">
            <w:pPr>
              <w:bidi w:val="0"/>
              <w:spacing w:line="360" w:lineRule="auto"/>
              <w:jc w:val="both"/>
            </w:pPr>
            <w:r>
              <w:t>18 May 2015</w:t>
            </w:r>
          </w:p>
        </w:tc>
        <w:tc>
          <w:tcPr>
            <w:tcW w:w="1659" w:type="dxa"/>
          </w:tcPr>
          <w:p w14:paraId="26A01AFA" w14:textId="195CB9B0" w:rsidR="00064125" w:rsidRPr="00DC2587" w:rsidRDefault="00DC2587" w:rsidP="00BD7368">
            <w:pPr>
              <w:bidi w:val="0"/>
              <w:spacing w:line="360" w:lineRule="auto"/>
              <w:jc w:val="left"/>
            </w:pPr>
            <w:r>
              <w:t>Faculty Conference: Attitudes</w:t>
            </w:r>
          </w:p>
        </w:tc>
        <w:tc>
          <w:tcPr>
            <w:tcW w:w="1659" w:type="dxa"/>
          </w:tcPr>
          <w:p w14:paraId="6737BDF0" w14:textId="61119CD0"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07E8736" w14:textId="43A22CDD" w:rsidR="00064125" w:rsidRDefault="00BC58DA" w:rsidP="00BD7368">
            <w:pPr>
              <w:bidi w:val="0"/>
              <w:spacing w:line="360" w:lineRule="auto"/>
              <w:jc w:val="left"/>
            </w:pPr>
            <w:r w:rsidRPr="00BC58DA">
              <w:t>Member of the Organizing Committee</w:t>
            </w:r>
          </w:p>
        </w:tc>
        <w:tc>
          <w:tcPr>
            <w:tcW w:w="1660" w:type="dxa"/>
          </w:tcPr>
          <w:p w14:paraId="71161973" w14:textId="77777777" w:rsidR="00064125" w:rsidRDefault="00064125" w:rsidP="00BD7368">
            <w:pPr>
              <w:bidi w:val="0"/>
              <w:spacing w:line="360" w:lineRule="auto"/>
              <w:jc w:val="left"/>
            </w:pPr>
          </w:p>
        </w:tc>
      </w:tr>
      <w:tr w:rsidR="00064125" w14:paraId="28DF8FE8" w14:textId="77777777" w:rsidTr="00064125">
        <w:tc>
          <w:tcPr>
            <w:tcW w:w="1659" w:type="dxa"/>
          </w:tcPr>
          <w:p w14:paraId="34373980" w14:textId="299AC3B8" w:rsidR="00064125" w:rsidRDefault="00064125" w:rsidP="00BD7368">
            <w:pPr>
              <w:bidi w:val="0"/>
              <w:spacing w:line="360" w:lineRule="auto"/>
              <w:jc w:val="both"/>
            </w:pPr>
            <w:r>
              <w:t>1 June 2016</w:t>
            </w:r>
          </w:p>
        </w:tc>
        <w:tc>
          <w:tcPr>
            <w:tcW w:w="1659" w:type="dxa"/>
          </w:tcPr>
          <w:p w14:paraId="45A5B04D" w14:textId="1F88B56D" w:rsidR="00064125" w:rsidRPr="00DC2587" w:rsidRDefault="005B5DFE" w:rsidP="00BD7368">
            <w:pPr>
              <w:bidi w:val="0"/>
              <w:spacing w:line="360" w:lineRule="auto"/>
              <w:jc w:val="left"/>
            </w:pPr>
            <w:r>
              <w:t>Conference on Interpretation</w:t>
            </w:r>
          </w:p>
        </w:tc>
        <w:tc>
          <w:tcPr>
            <w:tcW w:w="1659" w:type="dxa"/>
          </w:tcPr>
          <w:p w14:paraId="00695AC9" w14:textId="37FD799B"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4CC7835" w14:textId="49BF602D" w:rsidR="00064125" w:rsidRDefault="00BC58DA" w:rsidP="00BD7368">
            <w:pPr>
              <w:bidi w:val="0"/>
              <w:spacing w:line="360" w:lineRule="auto"/>
              <w:jc w:val="left"/>
            </w:pPr>
            <w:r w:rsidRPr="00BC58DA">
              <w:t>Member of the Organizing Committee</w:t>
            </w:r>
          </w:p>
        </w:tc>
        <w:tc>
          <w:tcPr>
            <w:tcW w:w="1660" w:type="dxa"/>
          </w:tcPr>
          <w:p w14:paraId="132C6306" w14:textId="77777777" w:rsidR="00064125" w:rsidRDefault="00064125" w:rsidP="00BD7368">
            <w:pPr>
              <w:bidi w:val="0"/>
              <w:spacing w:line="360" w:lineRule="auto"/>
              <w:jc w:val="left"/>
            </w:pPr>
          </w:p>
        </w:tc>
      </w:tr>
      <w:tr w:rsidR="00064125" w14:paraId="07A9271C" w14:textId="77777777" w:rsidTr="00064125">
        <w:tc>
          <w:tcPr>
            <w:tcW w:w="1659" w:type="dxa"/>
          </w:tcPr>
          <w:p w14:paraId="23A09000" w14:textId="31533BE4" w:rsidR="00064125" w:rsidRDefault="00064125" w:rsidP="00BD7368">
            <w:pPr>
              <w:bidi w:val="0"/>
              <w:spacing w:line="360" w:lineRule="auto"/>
              <w:jc w:val="both"/>
            </w:pPr>
            <w:r>
              <w:t>14 June 2017</w:t>
            </w:r>
          </w:p>
        </w:tc>
        <w:tc>
          <w:tcPr>
            <w:tcW w:w="1659" w:type="dxa"/>
          </w:tcPr>
          <w:p w14:paraId="61C105DF" w14:textId="5AA4C7D3" w:rsidR="00064125" w:rsidRPr="00DC2587" w:rsidRDefault="005B5DFE" w:rsidP="00BD7368">
            <w:pPr>
              <w:bidi w:val="0"/>
              <w:spacing w:line="360" w:lineRule="auto"/>
              <w:jc w:val="left"/>
            </w:pPr>
            <w:r>
              <w:t>Difference and Otherness in Israeli Society</w:t>
            </w:r>
          </w:p>
        </w:tc>
        <w:tc>
          <w:tcPr>
            <w:tcW w:w="1659" w:type="dxa"/>
          </w:tcPr>
          <w:p w14:paraId="450B2CDB" w14:textId="0F434D0E"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58C4962A" w14:textId="0E9F7F23" w:rsidR="00064125" w:rsidRDefault="00BC58DA" w:rsidP="00BD7368">
            <w:pPr>
              <w:bidi w:val="0"/>
              <w:spacing w:line="360" w:lineRule="auto"/>
              <w:jc w:val="left"/>
            </w:pPr>
            <w:r w:rsidRPr="00BC58DA">
              <w:t>Member of the Organizing Committee</w:t>
            </w:r>
          </w:p>
        </w:tc>
        <w:tc>
          <w:tcPr>
            <w:tcW w:w="1660" w:type="dxa"/>
          </w:tcPr>
          <w:p w14:paraId="08C1A37A" w14:textId="30A7D787" w:rsidR="00064125" w:rsidRDefault="00BC58DA" w:rsidP="00BD7368">
            <w:pPr>
              <w:bidi w:val="0"/>
              <w:spacing w:line="360" w:lineRule="auto"/>
              <w:jc w:val="left"/>
            </w:pPr>
            <w:r>
              <w:t>Panel Moderator</w:t>
            </w:r>
          </w:p>
        </w:tc>
      </w:tr>
      <w:tr w:rsidR="00064125" w14:paraId="250E5FCE" w14:textId="77777777" w:rsidTr="00064125">
        <w:tc>
          <w:tcPr>
            <w:tcW w:w="1659" w:type="dxa"/>
          </w:tcPr>
          <w:p w14:paraId="4172A425" w14:textId="337E232D" w:rsidR="00064125" w:rsidRDefault="00064125" w:rsidP="00BD7368">
            <w:pPr>
              <w:bidi w:val="0"/>
              <w:spacing w:line="360" w:lineRule="auto"/>
              <w:jc w:val="both"/>
            </w:pPr>
            <w:r>
              <w:lastRenderedPageBreak/>
              <w:t>6 July 2018</w:t>
            </w:r>
          </w:p>
        </w:tc>
        <w:tc>
          <w:tcPr>
            <w:tcW w:w="1659" w:type="dxa"/>
          </w:tcPr>
          <w:p w14:paraId="660FE5A6" w14:textId="7E92D073" w:rsidR="00064125" w:rsidRPr="00DC2587" w:rsidRDefault="005B5DFE" w:rsidP="00BD7368">
            <w:pPr>
              <w:bidi w:val="0"/>
              <w:spacing w:line="360" w:lineRule="auto"/>
              <w:jc w:val="left"/>
            </w:pPr>
            <w:r>
              <w:t>The Encounter between Arabic and Hebrew</w:t>
            </w:r>
          </w:p>
        </w:tc>
        <w:tc>
          <w:tcPr>
            <w:tcW w:w="1659" w:type="dxa"/>
          </w:tcPr>
          <w:p w14:paraId="0AE9F2B7" w14:textId="5DB668ED" w:rsidR="00064125" w:rsidRDefault="005A2F1A" w:rsidP="005A2F1A">
            <w:pPr>
              <w:bidi w:val="0"/>
              <w:spacing w:line="360" w:lineRule="auto"/>
              <w:jc w:val="left"/>
            </w:pPr>
            <w:r>
              <w:t>Al-</w:t>
            </w:r>
            <w:proofErr w:type="spellStart"/>
            <w:r>
              <w:t>Qasemi</w:t>
            </w:r>
            <w:proofErr w:type="spellEnd"/>
            <w:r>
              <w:t xml:space="preserve"> Academy</w:t>
            </w:r>
            <w:r w:rsidR="004C247A" w:rsidRPr="004C247A">
              <w:t xml:space="preserve">, </w:t>
            </w:r>
            <w:proofErr w:type="spellStart"/>
            <w:r w:rsidR="004C247A" w:rsidRPr="004C247A">
              <w:t>Baqa</w:t>
            </w:r>
            <w:proofErr w:type="spellEnd"/>
            <w:r w:rsidR="004C247A" w:rsidRPr="004C247A">
              <w:t xml:space="preserve"> al-</w:t>
            </w:r>
            <w:proofErr w:type="spellStart"/>
            <w:r w:rsidR="00E54D55">
              <w:t>Garbiah</w:t>
            </w:r>
            <w:proofErr w:type="spellEnd"/>
          </w:p>
        </w:tc>
        <w:tc>
          <w:tcPr>
            <w:tcW w:w="1659" w:type="dxa"/>
          </w:tcPr>
          <w:p w14:paraId="4C110F0D" w14:textId="70AE401E" w:rsidR="00064125" w:rsidRDefault="00BC58DA" w:rsidP="00BD7368">
            <w:pPr>
              <w:bidi w:val="0"/>
              <w:spacing w:line="360" w:lineRule="auto"/>
              <w:jc w:val="left"/>
            </w:pPr>
            <w:r w:rsidRPr="00BC58DA">
              <w:t>Member of the Organizing Committee</w:t>
            </w:r>
          </w:p>
        </w:tc>
        <w:tc>
          <w:tcPr>
            <w:tcW w:w="1660" w:type="dxa"/>
          </w:tcPr>
          <w:p w14:paraId="457B44E2" w14:textId="32042325" w:rsidR="00064125" w:rsidRDefault="00BC58DA" w:rsidP="00BD7368">
            <w:pPr>
              <w:bidi w:val="0"/>
              <w:spacing w:line="360" w:lineRule="auto"/>
              <w:jc w:val="left"/>
            </w:pPr>
            <w:r>
              <w:t>Lecturer</w:t>
            </w:r>
          </w:p>
        </w:tc>
      </w:tr>
    </w:tbl>
    <w:p w14:paraId="11864C59" w14:textId="77777777" w:rsidR="00064125" w:rsidRDefault="00064125" w:rsidP="00BD7368">
      <w:pPr>
        <w:bidi w:val="0"/>
        <w:spacing w:line="360" w:lineRule="auto"/>
        <w:jc w:val="both"/>
      </w:pPr>
    </w:p>
    <w:p w14:paraId="28A8006B" w14:textId="62B415E4" w:rsidR="00BC58DA" w:rsidRPr="00BC58DA" w:rsidRDefault="00BC58DA" w:rsidP="00BD7368">
      <w:pPr>
        <w:bidi w:val="0"/>
        <w:spacing w:line="360" w:lineRule="auto"/>
        <w:jc w:val="both"/>
        <w:rPr>
          <w:b/>
          <w:bCs/>
        </w:rPr>
      </w:pPr>
      <w:r>
        <w:rPr>
          <w:b/>
          <w:bCs/>
        </w:rPr>
        <w:t>7. Additional Lectures or Discussions in a Non-Academic Context</w:t>
      </w:r>
    </w:p>
    <w:tbl>
      <w:tblPr>
        <w:tblStyle w:val="TableGrid"/>
        <w:tblW w:w="0" w:type="auto"/>
        <w:tblLook w:val="04A0" w:firstRow="1" w:lastRow="0" w:firstColumn="1" w:lastColumn="0" w:noHBand="0" w:noVBand="1"/>
      </w:tblPr>
      <w:tblGrid>
        <w:gridCol w:w="2074"/>
        <w:gridCol w:w="2074"/>
        <w:gridCol w:w="2074"/>
        <w:gridCol w:w="2074"/>
      </w:tblGrid>
      <w:tr w:rsidR="00BC58DA" w14:paraId="3FAD3850" w14:textId="77777777" w:rsidTr="00BC58DA">
        <w:tc>
          <w:tcPr>
            <w:tcW w:w="2074" w:type="dxa"/>
          </w:tcPr>
          <w:p w14:paraId="5BA5F9E6" w14:textId="148C53DF" w:rsidR="00BC58DA" w:rsidRPr="00BC58DA" w:rsidRDefault="00BC58DA" w:rsidP="00BD7368">
            <w:pPr>
              <w:bidi w:val="0"/>
              <w:spacing w:line="360" w:lineRule="auto"/>
              <w:jc w:val="both"/>
              <w:rPr>
                <w:b/>
                <w:bCs/>
              </w:rPr>
            </w:pPr>
            <w:r w:rsidRPr="00BC58DA">
              <w:rPr>
                <w:b/>
                <w:bCs/>
              </w:rPr>
              <w:t>Date</w:t>
            </w:r>
          </w:p>
        </w:tc>
        <w:tc>
          <w:tcPr>
            <w:tcW w:w="2074" w:type="dxa"/>
          </w:tcPr>
          <w:p w14:paraId="0970DFCC" w14:textId="667A433D" w:rsidR="00BC58DA" w:rsidRPr="00BC58DA" w:rsidRDefault="00BC58DA" w:rsidP="00BD7368">
            <w:pPr>
              <w:bidi w:val="0"/>
              <w:spacing w:line="360" w:lineRule="auto"/>
              <w:jc w:val="both"/>
              <w:rPr>
                <w:b/>
                <w:bCs/>
              </w:rPr>
            </w:pPr>
            <w:r w:rsidRPr="00BC58DA">
              <w:rPr>
                <w:b/>
                <w:bCs/>
              </w:rPr>
              <w:t>Location</w:t>
            </w:r>
          </w:p>
        </w:tc>
        <w:tc>
          <w:tcPr>
            <w:tcW w:w="2074" w:type="dxa"/>
          </w:tcPr>
          <w:p w14:paraId="4A465685" w14:textId="7B7261F5" w:rsidR="00BC58DA" w:rsidRPr="00BC58DA" w:rsidRDefault="00BC58DA" w:rsidP="00BD7368">
            <w:pPr>
              <w:bidi w:val="0"/>
              <w:spacing w:line="360" w:lineRule="auto"/>
              <w:jc w:val="both"/>
              <w:rPr>
                <w:b/>
                <w:bCs/>
              </w:rPr>
            </w:pPr>
            <w:r w:rsidRPr="00BC58DA">
              <w:rPr>
                <w:b/>
                <w:bCs/>
              </w:rPr>
              <w:t>Forum</w:t>
            </w:r>
          </w:p>
        </w:tc>
        <w:tc>
          <w:tcPr>
            <w:tcW w:w="2074" w:type="dxa"/>
          </w:tcPr>
          <w:p w14:paraId="07721C1D" w14:textId="6E24FC4C" w:rsidR="00BC58DA" w:rsidRPr="00BC58DA" w:rsidRDefault="00BC58DA" w:rsidP="00BD7368">
            <w:pPr>
              <w:bidi w:val="0"/>
              <w:spacing w:line="360" w:lineRule="auto"/>
              <w:jc w:val="both"/>
              <w:rPr>
                <w:b/>
                <w:bCs/>
              </w:rPr>
            </w:pPr>
            <w:r w:rsidRPr="00BC58DA">
              <w:rPr>
                <w:b/>
                <w:bCs/>
              </w:rPr>
              <w:t>Topic of Lecture</w:t>
            </w:r>
          </w:p>
        </w:tc>
      </w:tr>
      <w:tr w:rsidR="00BC58DA" w14:paraId="6AC4794C" w14:textId="77777777" w:rsidTr="00BC58DA">
        <w:tc>
          <w:tcPr>
            <w:tcW w:w="2074" w:type="dxa"/>
          </w:tcPr>
          <w:p w14:paraId="73561C3E" w14:textId="0F0EF958" w:rsidR="00BC58DA" w:rsidRDefault="00BC58DA" w:rsidP="00BD7368">
            <w:pPr>
              <w:bidi w:val="0"/>
              <w:spacing w:line="360" w:lineRule="auto"/>
              <w:jc w:val="both"/>
            </w:pPr>
            <w:r>
              <w:t>1 Aug 2007</w:t>
            </w:r>
          </w:p>
        </w:tc>
        <w:tc>
          <w:tcPr>
            <w:tcW w:w="2074" w:type="dxa"/>
          </w:tcPr>
          <w:p w14:paraId="498665CB" w14:textId="576569A8" w:rsidR="00BC58DA" w:rsidRDefault="00441F95" w:rsidP="00BD7368">
            <w:pPr>
              <w:bidi w:val="0"/>
              <w:spacing w:line="360" w:lineRule="auto"/>
              <w:jc w:val="both"/>
            </w:pPr>
            <w:r>
              <w:t>Tel Aviv</w:t>
            </w:r>
          </w:p>
        </w:tc>
        <w:tc>
          <w:tcPr>
            <w:tcW w:w="2074" w:type="dxa"/>
          </w:tcPr>
          <w:p w14:paraId="43FBEC8B" w14:textId="53171876" w:rsidR="00BC58DA" w:rsidRDefault="00441F95" w:rsidP="00BD7368">
            <w:pPr>
              <w:bidi w:val="0"/>
              <w:spacing w:line="360" w:lineRule="auto"/>
              <w:jc w:val="left"/>
            </w:pPr>
            <w:proofErr w:type="spellStart"/>
            <w:r>
              <w:t>Tzavta</w:t>
            </w:r>
            <w:proofErr w:type="spellEnd"/>
            <w:r>
              <w:t xml:space="preserve"> Theater</w:t>
            </w:r>
          </w:p>
        </w:tc>
        <w:tc>
          <w:tcPr>
            <w:tcW w:w="2074" w:type="dxa"/>
          </w:tcPr>
          <w:p w14:paraId="32AE7B7F" w14:textId="3812425B" w:rsidR="00BC58DA" w:rsidRDefault="00441F95" w:rsidP="00BD7368">
            <w:pPr>
              <w:bidi w:val="0"/>
              <w:spacing w:line="360" w:lineRule="auto"/>
              <w:jc w:val="left"/>
            </w:pPr>
            <w:r>
              <w:t>The Political Lexicon of Israeli Discourse</w:t>
            </w:r>
          </w:p>
        </w:tc>
      </w:tr>
      <w:tr w:rsidR="00BC58DA" w14:paraId="357F2E04" w14:textId="77777777" w:rsidTr="00BC58DA">
        <w:tc>
          <w:tcPr>
            <w:tcW w:w="2074" w:type="dxa"/>
          </w:tcPr>
          <w:p w14:paraId="0E6E415D" w14:textId="763AD3C6" w:rsidR="00BC58DA" w:rsidRDefault="00BC58DA" w:rsidP="00BD7368">
            <w:pPr>
              <w:bidi w:val="0"/>
              <w:spacing w:line="360" w:lineRule="auto"/>
              <w:jc w:val="both"/>
            </w:pPr>
            <w:r>
              <w:t>25 Aug 2012</w:t>
            </w:r>
          </w:p>
        </w:tc>
        <w:tc>
          <w:tcPr>
            <w:tcW w:w="2074" w:type="dxa"/>
          </w:tcPr>
          <w:p w14:paraId="36CE3DB7" w14:textId="68933CA7" w:rsidR="00BC58DA" w:rsidRDefault="00441F95" w:rsidP="00BD7368">
            <w:pPr>
              <w:bidi w:val="0"/>
              <w:spacing w:line="360" w:lineRule="auto"/>
              <w:jc w:val="both"/>
            </w:pPr>
            <w:r>
              <w:t>Nazareth</w:t>
            </w:r>
          </w:p>
        </w:tc>
        <w:tc>
          <w:tcPr>
            <w:tcW w:w="2074" w:type="dxa"/>
          </w:tcPr>
          <w:p w14:paraId="21226069" w14:textId="2F886E95" w:rsidR="00BC58DA" w:rsidRDefault="00441F95" w:rsidP="00BD7368">
            <w:pPr>
              <w:bidi w:val="0"/>
              <w:spacing w:line="360" w:lineRule="auto"/>
              <w:jc w:val="left"/>
            </w:pPr>
            <w:r>
              <w:t>Academy of the Arabic Language</w:t>
            </w:r>
          </w:p>
        </w:tc>
        <w:tc>
          <w:tcPr>
            <w:tcW w:w="2074" w:type="dxa"/>
          </w:tcPr>
          <w:p w14:paraId="3ED96832" w14:textId="3471E0D3" w:rsidR="00BC58DA" w:rsidRDefault="00AB0C19" w:rsidP="00BD7368">
            <w:pPr>
              <w:bidi w:val="0"/>
              <w:spacing w:line="360" w:lineRule="auto"/>
              <w:jc w:val="left"/>
            </w:pPr>
            <w:r>
              <w:t xml:space="preserve">The Linguistic Struggle over Space as Reflected in Town Names and Signage </w:t>
            </w:r>
          </w:p>
        </w:tc>
      </w:tr>
      <w:tr w:rsidR="00BC58DA" w14:paraId="23EE3170" w14:textId="77777777" w:rsidTr="00BC58DA">
        <w:tc>
          <w:tcPr>
            <w:tcW w:w="2074" w:type="dxa"/>
          </w:tcPr>
          <w:p w14:paraId="6B151FD9" w14:textId="3825F1EA" w:rsidR="00BC58DA" w:rsidRDefault="00BC58DA" w:rsidP="00BD7368">
            <w:pPr>
              <w:bidi w:val="0"/>
              <w:spacing w:line="360" w:lineRule="auto"/>
              <w:jc w:val="both"/>
            </w:pPr>
            <w:r>
              <w:t>19 March 2014</w:t>
            </w:r>
          </w:p>
        </w:tc>
        <w:tc>
          <w:tcPr>
            <w:tcW w:w="2074" w:type="dxa"/>
          </w:tcPr>
          <w:p w14:paraId="2473C437" w14:textId="738ABEB6"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083B398A" w14:textId="56968883" w:rsidR="00BC58DA" w:rsidRDefault="00441F95" w:rsidP="00BD7368">
            <w:pPr>
              <w:bidi w:val="0"/>
              <w:spacing w:line="360" w:lineRule="auto"/>
              <w:jc w:val="left"/>
            </w:pPr>
            <w:r>
              <w:t>Arabic Language and Literature Department</w:t>
            </w:r>
          </w:p>
        </w:tc>
        <w:tc>
          <w:tcPr>
            <w:tcW w:w="2074" w:type="dxa"/>
          </w:tcPr>
          <w:p w14:paraId="631B2884" w14:textId="10DB129B" w:rsidR="00BC58DA" w:rsidRDefault="00AB0C19" w:rsidP="00CB1A74">
            <w:pPr>
              <w:bidi w:val="0"/>
              <w:spacing w:line="360" w:lineRule="auto"/>
              <w:jc w:val="left"/>
            </w:pPr>
            <w:r>
              <w:t>Inn</w:t>
            </w:r>
            <w:r w:rsidR="00CB1A74">
              <w:t>ovations in Menahem Milson</w:t>
            </w:r>
            <w:r w:rsidR="004170B9">
              <w:t>’</w:t>
            </w:r>
            <w:r w:rsidR="00CB1A74">
              <w:t>s Bil</w:t>
            </w:r>
            <w:r>
              <w:t xml:space="preserve">ingual Electronic Dictionary </w:t>
            </w:r>
          </w:p>
        </w:tc>
      </w:tr>
      <w:tr w:rsidR="00BC58DA" w14:paraId="53482223" w14:textId="77777777" w:rsidTr="00BC58DA">
        <w:tc>
          <w:tcPr>
            <w:tcW w:w="2074" w:type="dxa"/>
          </w:tcPr>
          <w:p w14:paraId="03EB553B" w14:textId="07E084D6" w:rsidR="00BC58DA" w:rsidRDefault="00A0129F" w:rsidP="00BD7368">
            <w:pPr>
              <w:bidi w:val="0"/>
              <w:spacing w:line="360" w:lineRule="auto"/>
              <w:jc w:val="both"/>
            </w:pPr>
            <w:r>
              <w:t>22 May 2014</w:t>
            </w:r>
          </w:p>
        </w:tc>
        <w:tc>
          <w:tcPr>
            <w:tcW w:w="2074" w:type="dxa"/>
          </w:tcPr>
          <w:p w14:paraId="76316D1B" w14:textId="327D6E05" w:rsidR="00BC58DA" w:rsidRDefault="00441F95" w:rsidP="00BD7368">
            <w:pPr>
              <w:bidi w:val="0"/>
              <w:spacing w:line="360" w:lineRule="auto"/>
              <w:jc w:val="both"/>
            </w:pPr>
            <w:proofErr w:type="spellStart"/>
            <w:r>
              <w:t>Ra</w:t>
            </w:r>
            <w:r w:rsidR="004170B9">
              <w:t>’</w:t>
            </w:r>
            <w:r>
              <w:t>anana</w:t>
            </w:r>
            <w:proofErr w:type="spellEnd"/>
          </w:p>
        </w:tc>
        <w:tc>
          <w:tcPr>
            <w:tcW w:w="2074" w:type="dxa"/>
          </w:tcPr>
          <w:p w14:paraId="6133993F" w14:textId="67FFED51" w:rsidR="00BC58DA" w:rsidRDefault="00441F95" w:rsidP="00BD7368">
            <w:pPr>
              <w:bidi w:val="0"/>
              <w:spacing w:line="360" w:lineRule="auto"/>
              <w:jc w:val="left"/>
            </w:pPr>
            <w:r>
              <w:t>Open University</w:t>
            </w:r>
          </w:p>
        </w:tc>
        <w:tc>
          <w:tcPr>
            <w:tcW w:w="2074" w:type="dxa"/>
          </w:tcPr>
          <w:p w14:paraId="138AEA38" w14:textId="3012CEDF" w:rsidR="00BC58DA" w:rsidRDefault="00AB0C19" w:rsidP="00BD7368">
            <w:pPr>
              <w:bidi w:val="0"/>
              <w:spacing w:line="360" w:lineRule="auto"/>
              <w:jc w:val="left"/>
            </w:pPr>
            <w:r>
              <w:t>The Mixed Arabic of Arabic Speakers</w:t>
            </w:r>
          </w:p>
        </w:tc>
      </w:tr>
      <w:tr w:rsidR="00BC58DA" w14:paraId="2D251709" w14:textId="77777777" w:rsidTr="00BC58DA">
        <w:tc>
          <w:tcPr>
            <w:tcW w:w="2074" w:type="dxa"/>
          </w:tcPr>
          <w:p w14:paraId="1152709C" w14:textId="6340014E" w:rsidR="00BC58DA" w:rsidRDefault="00A0129F" w:rsidP="00BD7368">
            <w:pPr>
              <w:bidi w:val="0"/>
              <w:spacing w:line="360" w:lineRule="auto"/>
              <w:jc w:val="both"/>
            </w:pPr>
            <w:r>
              <w:t>13 Jan 2015</w:t>
            </w:r>
          </w:p>
        </w:tc>
        <w:tc>
          <w:tcPr>
            <w:tcW w:w="2074" w:type="dxa"/>
          </w:tcPr>
          <w:p w14:paraId="22B6C69F" w14:textId="3AD99908" w:rsidR="00BC58DA" w:rsidRDefault="00441F95" w:rsidP="00BD7368">
            <w:pPr>
              <w:bidi w:val="0"/>
              <w:spacing w:line="360" w:lineRule="auto"/>
              <w:jc w:val="both"/>
            </w:pPr>
            <w:r>
              <w:t xml:space="preserve">Rishon </w:t>
            </w:r>
            <w:proofErr w:type="spellStart"/>
            <w:r>
              <w:t>Lezion</w:t>
            </w:r>
            <w:proofErr w:type="spellEnd"/>
          </w:p>
        </w:tc>
        <w:tc>
          <w:tcPr>
            <w:tcW w:w="2074" w:type="dxa"/>
          </w:tcPr>
          <w:p w14:paraId="58EE9335" w14:textId="440AF6E0" w:rsidR="00BC58DA" w:rsidRDefault="00441F95" w:rsidP="00BD7368">
            <w:pPr>
              <w:bidi w:val="0"/>
              <w:spacing w:line="360" w:lineRule="auto"/>
              <w:jc w:val="left"/>
            </w:pPr>
            <w:r>
              <w:t>Rishon Language Conference – Prime Minister</w:t>
            </w:r>
            <w:r w:rsidR="004170B9">
              <w:t>’</w:t>
            </w:r>
            <w:r>
              <w:t>s Conference on the Hebrew Language</w:t>
            </w:r>
          </w:p>
        </w:tc>
        <w:tc>
          <w:tcPr>
            <w:tcW w:w="2074" w:type="dxa"/>
          </w:tcPr>
          <w:p w14:paraId="5392431A" w14:textId="754A3E24" w:rsidR="00BC58DA" w:rsidRDefault="00CB1A74" w:rsidP="00BD7368">
            <w:pPr>
              <w:bidi w:val="0"/>
              <w:spacing w:line="360" w:lineRule="auto"/>
              <w:jc w:val="left"/>
            </w:pPr>
            <w:r>
              <w:t>Hebrew as</w:t>
            </w:r>
            <w:r w:rsidR="00AB0C19">
              <w:t xml:space="preserve"> Interwoven into the Arabic Language</w:t>
            </w:r>
          </w:p>
        </w:tc>
      </w:tr>
      <w:tr w:rsidR="00BC58DA" w14:paraId="6B1DEBF9" w14:textId="77777777" w:rsidTr="00BC58DA">
        <w:tc>
          <w:tcPr>
            <w:tcW w:w="2074" w:type="dxa"/>
          </w:tcPr>
          <w:p w14:paraId="02F17EE7" w14:textId="09AC098A" w:rsidR="00BC58DA" w:rsidRDefault="00A0129F" w:rsidP="00BD7368">
            <w:pPr>
              <w:bidi w:val="0"/>
              <w:spacing w:line="360" w:lineRule="auto"/>
              <w:jc w:val="both"/>
            </w:pPr>
            <w:r>
              <w:t>4 April 2016</w:t>
            </w:r>
          </w:p>
        </w:tc>
        <w:tc>
          <w:tcPr>
            <w:tcW w:w="2074" w:type="dxa"/>
          </w:tcPr>
          <w:p w14:paraId="059E141A" w14:textId="07A32502"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1C75D50F" w14:textId="6EB0C1C5" w:rsidR="00BC58DA" w:rsidRDefault="00441F95" w:rsidP="00BD7368">
            <w:pPr>
              <w:bidi w:val="0"/>
              <w:spacing w:line="360" w:lineRule="auto"/>
              <w:jc w:val="left"/>
            </w:pPr>
            <w:r>
              <w:t>Master</w:t>
            </w:r>
            <w:r w:rsidR="004170B9">
              <w:t>’</w:t>
            </w:r>
            <w:r>
              <w:t>s Degree Programs at the Arab Academic Institute</w:t>
            </w:r>
          </w:p>
        </w:tc>
        <w:tc>
          <w:tcPr>
            <w:tcW w:w="2074" w:type="dxa"/>
          </w:tcPr>
          <w:p w14:paraId="6F7B5FFA" w14:textId="14369629" w:rsidR="00BC58DA" w:rsidRDefault="00AB0C19" w:rsidP="00BD7368">
            <w:pPr>
              <w:bidi w:val="0"/>
              <w:spacing w:line="360" w:lineRule="auto"/>
              <w:jc w:val="left"/>
            </w:pPr>
            <w:r>
              <w:t xml:space="preserve">The Intermingling of Languages in the Media </w:t>
            </w:r>
          </w:p>
        </w:tc>
      </w:tr>
      <w:tr w:rsidR="00BC58DA" w14:paraId="6FCCD93F" w14:textId="77777777" w:rsidTr="00BC58DA">
        <w:tc>
          <w:tcPr>
            <w:tcW w:w="2074" w:type="dxa"/>
          </w:tcPr>
          <w:p w14:paraId="75F29222" w14:textId="5D935512" w:rsidR="00BC58DA" w:rsidRDefault="00A0129F" w:rsidP="00BD7368">
            <w:pPr>
              <w:bidi w:val="0"/>
              <w:spacing w:line="360" w:lineRule="auto"/>
              <w:jc w:val="both"/>
            </w:pPr>
            <w:r>
              <w:t>30 April 2018</w:t>
            </w:r>
          </w:p>
        </w:tc>
        <w:tc>
          <w:tcPr>
            <w:tcW w:w="2074" w:type="dxa"/>
          </w:tcPr>
          <w:p w14:paraId="75DD2B18" w14:textId="18CF8330" w:rsidR="00BC58DA" w:rsidRDefault="00441F95" w:rsidP="00BD7368">
            <w:pPr>
              <w:bidi w:val="0"/>
              <w:spacing w:line="360" w:lineRule="auto"/>
              <w:jc w:val="both"/>
            </w:pPr>
            <w:r>
              <w:t>Kfar Saba</w:t>
            </w:r>
          </w:p>
        </w:tc>
        <w:tc>
          <w:tcPr>
            <w:tcW w:w="2074" w:type="dxa"/>
          </w:tcPr>
          <w:p w14:paraId="40CB2497" w14:textId="16EBAD17" w:rsidR="00BC58DA" w:rsidRDefault="000B569A" w:rsidP="000B569A">
            <w:pPr>
              <w:bidi w:val="0"/>
              <w:spacing w:line="360" w:lineRule="auto"/>
              <w:jc w:val="left"/>
            </w:pPr>
            <w:r>
              <w:t>On t</w:t>
            </w:r>
            <w:r w:rsidR="00AB0C19">
              <w:t xml:space="preserve">he Horizon – 70 Years since the </w:t>
            </w:r>
            <w:r w:rsidR="00AB0C19">
              <w:lastRenderedPageBreak/>
              <w:t>Founding of the State</w:t>
            </w:r>
          </w:p>
        </w:tc>
        <w:tc>
          <w:tcPr>
            <w:tcW w:w="2074" w:type="dxa"/>
          </w:tcPr>
          <w:p w14:paraId="4C478BD9" w14:textId="7803622E" w:rsidR="00BC58DA" w:rsidRDefault="008B28D9" w:rsidP="00BD7368">
            <w:pPr>
              <w:bidi w:val="0"/>
              <w:spacing w:line="360" w:lineRule="auto"/>
              <w:jc w:val="left"/>
            </w:pPr>
            <w:r>
              <w:lastRenderedPageBreak/>
              <w:t>Hebrew as Spoken by Arabs in Israel</w:t>
            </w:r>
          </w:p>
        </w:tc>
      </w:tr>
      <w:tr w:rsidR="00A0129F" w14:paraId="0C1D5D5C" w14:textId="77777777" w:rsidTr="00BC58DA">
        <w:tc>
          <w:tcPr>
            <w:tcW w:w="2074" w:type="dxa"/>
          </w:tcPr>
          <w:p w14:paraId="408D7A43" w14:textId="791A2A16" w:rsidR="00A0129F" w:rsidRDefault="00A0129F" w:rsidP="00BD7368">
            <w:pPr>
              <w:bidi w:val="0"/>
              <w:spacing w:line="360" w:lineRule="auto"/>
              <w:jc w:val="both"/>
            </w:pPr>
            <w:r>
              <w:t>5 Feb 2019</w:t>
            </w:r>
          </w:p>
        </w:tc>
        <w:tc>
          <w:tcPr>
            <w:tcW w:w="2074" w:type="dxa"/>
          </w:tcPr>
          <w:p w14:paraId="0E983D27" w14:textId="6BE88A86" w:rsidR="00A0129F" w:rsidRDefault="00441F95" w:rsidP="00BD7368">
            <w:pPr>
              <w:bidi w:val="0"/>
              <w:spacing w:line="360" w:lineRule="auto"/>
              <w:jc w:val="both"/>
            </w:pPr>
            <w:r>
              <w:t>Tel Aviv</w:t>
            </w:r>
          </w:p>
        </w:tc>
        <w:tc>
          <w:tcPr>
            <w:tcW w:w="2074" w:type="dxa"/>
          </w:tcPr>
          <w:p w14:paraId="016EA85C" w14:textId="168A94B0" w:rsidR="00A0129F" w:rsidRDefault="00AB0C19" w:rsidP="00BD7368">
            <w:pPr>
              <w:bidi w:val="0"/>
              <w:spacing w:line="360" w:lineRule="auto"/>
              <w:jc w:val="left"/>
            </w:pPr>
            <w:proofErr w:type="spellStart"/>
            <w:r>
              <w:t>Tzavta</w:t>
            </w:r>
            <w:proofErr w:type="spellEnd"/>
            <w:r>
              <w:t xml:space="preserve"> Theater – Hebrew in a Multitude of Language</w:t>
            </w:r>
          </w:p>
        </w:tc>
        <w:tc>
          <w:tcPr>
            <w:tcW w:w="2074" w:type="dxa"/>
          </w:tcPr>
          <w:p w14:paraId="0D3D84D3" w14:textId="4FD65714" w:rsidR="00A0129F" w:rsidRDefault="008B28D9" w:rsidP="00BD7368">
            <w:pPr>
              <w:bidi w:val="0"/>
              <w:spacing w:line="360" w:lineRule="auto"/>
              <w:jc w:val="left"/>
            </w:pPr>
            <w:r>
              <w:t>Arabic and Hebrew: Ancient and Recent Contact between Sister Languages</w:t>
            </w:r>
          </w:p>
        </w:tc>
      </w:tr>
    </w:tbl>
    <w:p w14:paraId="5585BE9F" w14:textId="77777777" w:rsidR="00431A8D" w:rsidRDefault="00431A8D" w:rsidP="00BD7368">
      <w:pPr>
        <w:bidi w:val="0"/>
        <w:spacing w:line="360" w:lineRule="auto"/>
        <w:jc w:val="both"/>
      </w:pPr>
    </w:p>
    <w:p w14:paraId="091DDF65" w14:textId="44C23DF2" w:rsidR="008B28D9" w:rsidRDefault="008B28D9" w:rsidP="00BD7368">
      <w:pPr>
        <w:bidi w:val="0"/>
        <w:spacing w:line="360" w:lineRule="auto"/>
        <w:jc w:val="both"/>
      </w:pPr>
      <w:r>
        <w:rPr>
          <w:b/>
          <w:bCs/>
        </w:rPr>
        <w:t xml:space="preserve">8. </w:t>
      </w:r>
      <w:r w:rsidR="00BD7368">
        <w:rPr>
          <w:b/>
          <w:bCs/>
        </w:rPr>
        <w:t>Research Grants</w:t>
      </w:r>
    </w:p>
    <w:tbl>
      <w:tblPr>
        <w:tblStyle w:val="TableGrid"/>
        <w:tblW w:w="0" w:type="auto"/>
        <w:tblLook w:val="04A0" w:firstRow="1" w:lastRow="0" w:firstColumn="1" w:lastColumn="0" w:noHBand="0" w:noVBand="1"/>
      </w:tblPr>
      <w:tblGrid>
        <w:gridCol w:w="2765"/>
        <w:gridCol w:w="2765"/>
        <w:gridCol w:w="2766"/>
      </w:tblGrid>
      <w:tr w:rsidR="008B28D9" w14:paraId="729643AC" w14:textId="77777777" w:rsidTr="008B28D9">
        <w:tc>
          <w:tcPr>
            <w:tcW w:w="2765" w:type="dxa"/>
          </w:tcPr>
          <w:p w14:paraId="5EFDA372" w14:textId="776BF9A5" w:rsidR="008B28D9" w:rsidRPr="008B28D9" w:rsidRDefault="008B28D9" w:rsidP="00BD7368">
            <w:pPr>
              <w:bidi w:val="0"/>
              <w:spacing w:line="360" w:lineRule="auto"/>
              <w:jc w:val="left"/>
              <w:rPr>
                <w:b/>
                <w:bCs/>
              </w:rPr>
            </w:pPr>
            <w:r w:rsidRPr="008B28D9">
              <w:rPr>
                <w:b/>
                <w:bCs/>
              </w:rPr>
              <w:t>Institution</w:t>
            </w:r>
          </w:p>
        </w:tc>
        <w:tc>
          <w:tcPr>
            <w:tcW w:w="2765" w:type="dxa"/>
          </w:tcPr>
          <w:p w14:paraId="4374469F" w14:textId="04552DF3" w:rsidR="008B28D9" w:rsidRPr="008B28D9" w:rsidRDefault="008B28D9" w:rsidP="00BD7368">
            <w:pPr>
              <w:bidi w:val="0"/>
              <w:spacing w:line="360" w:lineRule="auto"/>
              <w:jc w:val="left"/>
              <w:rPr>
                <w:b/>
                <w:bCs/>
              </w:rPr>
            </w:pPr>
            <w:r w:rsidRPr="008B28D9">
              <w:rPr>
                <w:b/>
                <w:bCs/>
              </w:rPr>
              <w:t>Year</w:t>
            </w:r>
          </w:p>
        </w:tc>
        <w:tc>
          <w:tcPr>
            <w:tcW w:w="2766" w:type="dxa"/>
          </w:tcPr>
          <w:p w14:paraId="5EC6256A" w14:textId="52D07242" w:rsidR="008B28D9" w:rsidRPr="008B28D9" w:rsidRDefault="008B28D9" w:rsidP="00BD7368">
            <w:pPr>
              <w:bidi w:val="0"/>
              <w:spacing w:line="360" w:lineRule="auto"/>
              <w:jc w:val="left"/>
              <w:rPr>
                <w:b/>
                <w:bCs/>
              </w:rPr>
            </w:pPr>
            <w:r w:rsidRPr="008B28D9">
              <w:rPr>
                <w:b/>
                <w:bCs/>
              </w:rPr>
              <w:t>Amount</w:t>
            </w:r>
          </w:p>
        </w:tc>
      </w:tr>
      <w:tr w:rsidR="009D7C68" w14:paraId="0008D753" w14:textId="77777777" w:rsidTr="008B28D9">
        <w:tc>
          <w:tcPr>
            <w:tcW w:w="2765" w:type="dxa"/>
          </w:tcPr>
          <w:p w14:paraId="09AF1A78" w14:textId="325B5F09" w:rsidR="009D7C68" w:rsidRDefault="009D7C68" w:rsidP="009D7C68">
            <w:pPr>
              <w:bidi w:val="0"/>
              <w:spacing w:line="360" w:lineRule="auto"/>
              <w:jc w:val="left"/>
            </w:pPr>
            <w:proofErr w:type="spellStart"/>
            <w:r>
              <w:t>Givat</w:t>
            </w:r>
            <w:proofErr w:type="spellEnd"/>
            <w:r>
              <w:t xml:space="preserve"> </w:t>
            </w:r>
            <w:proofErr w:type="spellStart"/>
            <w:r>
              <w:t>Haviva</w:t>
            </w:r>
            <w:proofErr w:type="spellEnd"/>
            <w:r>
              <w:t>, Institute for Peace Research</w:t>
            </w:r>
          </w:p>
        </w:tc>
        <w:tc>
          <w:tcPr>
            <w:tcW w:w="2765" w:type="dxa"/>
          </w:tcPr>
          <w:p w14:paraId="1D97202C" w14:textId="6870B911" w:rsidR="009D7C68" w:rsidRPr="009D7C68" w:rsidRDefault="009D7C68" w:rsidP="009D7C68">
            <w:pPr>
              <w:bidi w:val="0"/>
              <w:spacing w:line="360" w:lineRule="auto"/>
              <w:jc w:val="both"/>
              <w:rPr>
                <w:rFonts w:cs="Times New Roman"/>
              </w:rPr>
            </w:pPr>
            <w:r w:rsidRPr="009D7C68">
              <w:rPr>
                <w:rFonts w:cs="Times New Roman"/>
              </w:rPr>
              <w:t>1992</w:t>
            </w:r>
          </w:p>
        </w:tc>
        <w:tc>
          <w:tcPr>
            <w:tcW w:w="2766" w:type="dxa"/>
          </w:tcPr>
          <w:p w14:paraId="66CF4E54" w14:textId="77777777" w:rsidR="009D7C68" w:rsidRDefault="009D7C68" w:rsidP="009D7C68">
            <w:pPr>
              <w:bidi w:val="0"/>
              <w:spacing w:line="360" w:lineRule="auto"/>
              <w:jc w:val="left"/>
            </w:pPr>
            <w:r>
              <w:t>$5,000</w:t>
            </w:r>
          </w:p>
          <w:p w14:paraId="49BA02C3" w14:textId="36C1A423" w:rsidR="009D7C68" w:rsidRDefault="009D7C68" w:rsidP="009D7C68">
            <w:pPr>
              <w:bidi w:val="0"/>
              <w:spacing w:line="360" w:lineRule="auto"/>
              <w:jc w:val="left"/>
            </w:pPr>
            <w:r>
              <w:t>(co-recipient)</w:t>
            </w:r>
          </w:p>
        </w:tc>
      </w:tr>
      <w:tr w:rsidR="009D7C68" w14:paraId="1DE2E97C" w14:textId="77777777" w:rsidTr="008B28D9">
        <w:tc>
          <w:tcPr>
            <w:tcW w:w="2765" w:type="dxa"/>
          </w:tcPr>
          <w:p w14:paraId="6E392E84" w14:textId="3DC2AC68" w:rsidR="009D7C68" w:rsidRDefault="009D7C68" w:rsidP="009D7C68">
            <w:pPr>
              <w:bidi w:val="0"/>
              <w:spacing w:line="360" w:lineRule="auto"/>
              <w:jc w:val="left"/>
            </w:pPr>
            <w:r>
              <w:t xml:space="preserve">Beit </w:t>
            </w:r>
            <w:proofErr w:type="spellStart"/>
            <w:r>
              <w:t>Berl</w:t>
            </w:r>
            <w:proofErr w:type="spellEnd"/>
            <w:r>
              <w:t xml:space="preserve"> College</w:t>
            </w:r>
          </w:p>
        </w:tc>
        <w:tc>
          <w:tcPr>
            <w:tcW w:w="2765" w:type="dxa"/>
          </w:tcPr>
          <w:p w14:paraId="22BA73F8" w14:textId="1437D48E" w:rsidR="009D7C68" w:rsidRPr="009D7C68" w:rsidRDefault="009D7C68" w:rsidP="009D7C68">
            <w:pPr>
              <w:bidi w:val="0"/>
              <w:spacing w:line="360" w:lineRule="auto"/>
              <w:jc w:val="both"/>
              <w:rPr>
                <w:rFonts w:cs="Times New Roman"/>
              </w:rPr>
            </w:pPr>
            <w:r w:rsidRPr="009D7C68">
              <w:rPr>
                <w:rFonts w:cs="Times New Roman"/>
              </w:rPr>
              <w:t>1999-</w:t>
            </w:r>
            <w:r>
              <w:rPr>
                <w:rFonts w:cs="Times New Roman"/>
              </w:rPr>
              <w:t>1</w:t>
            </w:r>
            <w:r w:rsidRPr="009D7C68">
              <w:rPr>
                <w:rFonts w:cs="Times New Roman"/>
              </w:rPr>
              <w:t>998</w:t>
            </w:r>
          </w:p>
        </w:tc>
        <w:tc>
          <w:tcPr>
            <w:tcW w:w="2766" w:type="dxa"/>
          </w:tcPr>
          <w:p w14:paraId="1538AED8" w14:textId="77777777" w:rsidR="009D7C68" w:rsidRDefault="009D7C68" w:rsidP="009D7C68">
            <w:pPr>
              <w:bidi w:val="0"/>
              <w:spacing w:line="360" w:lineRule="auto"/>
              <w:jc w:val="left"/>
            </w:pPr>
            <w:r>
              <w:t>$8,000</w:t>
            </w:r>
          </w:p>
          <w:p w14:paraId="65FFB580" w14:textId="7DED6D84" w:rsidR="009D7C68" w:rsidRDefault="009D7C68" w:rsidP="009D7C68">
            <w:pPr>
              <w:bidi w:val="0"/>
              <w:spacing w:line="360" w:lineRule="auto"/>
              <w:jc w:val="left"/>
            </w:pPr>
            <w:r>
              <w:t>(co-recipient)</w:t>
            </w:r>
          </w:p>
        </w:tc>
      </w:tr>
      <w:tr w:rsidR="009D7C68" w14:paraId="5F659919" w14:textId="77777777" w:rsidTr="008B28D9">
        <w:tc>
          <w:tcPr>
            <w:tcW w:w="2765" w:type="dxa"/>
          </w:tcPr>
          <w:p w14:paraId="252408CC" w14:textId="3A984074" w:rsidR="009D7C68" w:rsidRDefault="009D7C68" w:rsidP="009D7C68">
            <w:pPr>
              <w:bidi w:val="0"/>
              <w:spacing w:line="360" w:lineRule="auto"/>
              <w:jc w:val="left"/>
            </w:pPr>
            <w:r>
              <w:t>The MOFET Institute</w:t>
            </w:r>
          </w:p>
        </w:tc>
        <w:tc>
          <w:tcPr>
            <w:tcW w:w="2765" w:type="dxa"/>
          </w:tcPr>
          <w:p w14:paraId="72725046" w14:textId="47BC37DB" w:rsidR="009D7C68" w:rsidRPr="009D7C68" w:rsidRDefault="009D7C68" w:rsidP="009D7C68">
            <w:pPr>
              <w:bidi w:val="0"/>
              <w:spacing w:line="360" w:lineRule="auto"/>
              <w:jc w:val="both"/>
              <w:rPr>
                <w:rFonts w:cs="Times New Roman"/>
              </w:rPr>
            </w:pPr>
            <w:r w:rsidRPr="009D7C68">
              <w:rPr>
                <w:rFonts w:cs="Times New Roman"/>
              </w:rPr>
              <w:t>1999-1998</w:t>
            </w:r>
          </w:p>
        </w:tc>
        <w:tc>
          <w:tcPr>
            <w:tcW w:w="2766" w:type="dxa"/>
          </w:tcPr>
          <w:p w14:paraId="188F56D1" w14:textId="77777777" w:rsidR="009D7C68" w:rsidRDefault="009D7C68" w:rsidP="009D7C68">
            <w:pPr>
              <w:bidi w:val="0"/>
              <w:spacing w:line="360" w:lineRule="auto"/>
              <w:jc w:val="left"/>
            </w:pPr>
            <w:r>
              <w:t>$8,000</w:t>
            </w:r>
          </w:p>
          <w:p w14:paraId="267E894A" w14:textId="4C08283D" w:rsidR="009D7C68" w:rsidRDefault="009D7C68" w:rsidP="009D7C68">
            <w:pPr>
              <w:bidi w:val="0"/>
              <w:spacing w:line="360" w:lineRule="auto"/>
              <w:jc w:val="left"/>
            </w:pPr>
            <w:r>
              <w:t>(co-recipient)</w:t>
            </w:r>
          </w:p>
        </w:tc>
      </w:tr>
      <w:tr w:rsidR="009D7C68" w14:paraId="7619BAEC" w14:textId="77777777" w:rsidTr="008B28D9">
        <w:tc>
          <w:tcPr>
            <w:tcW w:w="2765" w:type="dxa"/>
          </w:tcPr>
          <w:p w14:paraId="57AF3D48" w14:textId="4E025F20" w:rsidR="009D7C68" w:rsidRDefault="009D7C68" w:rsidP="009D7C68">
            <w:pPr>
              <w:bidi w:val="0"/>
              <w:spacing w:line="360" w:lineRule="auto"/>
              <w:jc w:val="left"/>
            </w:pPr>
            <w:r>
              <w:t>The Center for Educational Technology, Tel Aviv</w:t>
            </w:r>
          </w:p>
        </w:tc>
        <w:tc>
          <w:tcPr>
            <w:tcW w:w="2765" w:type="dxa"/>
          </w:tcPr>
          <w:p w14:paraId="78CECDE4" w14:textId="52ADCBD8" w:rsidR="009D7C68" w:rsidRPr="009D7C68" w:rsidRDefault="009D7C68" w:rsidP="009D7C68">
            <w:pPr>
              <w:bidi w:val="0"/>
              <w:spacing w:line="360" w:lineRule="auto"/>
              <w:jc w:val="both"/>
              <w:rPr>
                <w:rFonts w:cs="Times New Roman"/>
              </w:rPr>
            </w:pPr>
            <w:r w:rsidRPr="009D7C68">
              <w:rPr>
                <w:rFonts w:cs="Times New Roman"/>
              </w:rPr>
              <w:t>2003</w:t>
            </w:r>
          </w:p>
        </w:tc>
        <w:tc>
          <w:tcPr>
            <w:tcW w:w="2766" w:type="dxa"/>
          </w:tcPr>
          <w:p w14:paraId="30BDA2C2" w14:textId="6FFC8F4A" w:rsidR="009D7C68" w:rsidRDefault="009D7C68" w:rsidP="009D7C68">
            <w:pPr>
              <w:bidi w:val="0"/>
              <w:spacing w:line="360" w:lineRule="auto"/>
              <w:jc w:val="left"/>
            </w:pPr>
            <w:r>
              <w:t>NIS 5,000</w:t>
            </w:r>
          </w:p>
        </w:tc>
      </w:tr>
      <w:tr w:rsidR="009D7C68" w14:paraId="33BEE468" w14:textId="77777777" w:rsidTr="008B28D9">
        <w:tc>
          <w:tcPr>
            <w:tcW w:w="2765" w:type="dxa"/>
          </w:tcPr>
          <w:p w14:paraId="06CAF0A0" w14:textId="4CDD68CF" w:rsidR="009D7C68" w:rsidRDefault="009D7C68" w:rsidP="009D7C68">
            <w:pPr>
              <w:bidi w:val="0"/>
              <w:spacing w:line="360" w:lineRule="auto"/>
              <w:jc w:val="left"/>
            </w:pPr>
            <w:r w:rsidRPr="00BD7368">
              <w:t>Friedrich Ebert Foundation</w:t>
            </w:r>
          </w:p>
        </w:tc>
        <w:tc>
          <w:tcPr>
            <w:tcW w:w="2765" w:type="dxa"/>
          </w:tcPr>
          <w:p w14:paraId="327DCD6B" w14:textId="707201A5" w:rsidR="009D7C68" w:rsidRPr="009D7C68" w:rsidRDefault="009D7C68" w:rsidP="009D7C68">
            <w:pPr>
              <w:bidi w:val="0"/>
              <w:spacing w:line="360" w:lineRule="auto"/>
              <w:jc w:val="both"/>
              <w:rPr>
                <w:rFonts w:cs="Times New Roman"/>
              </w:rPr>
            </w:pPr>
            <w:r w:rsidRPr="009D7C68">
              <w:rPr>
                <w:rFonts w:cs="Times New Roman"/>
              </w:rPr>
              <w:t>2009-2008</w:t>
            </w:r>
          </w:p>
        </w:tc>
        <w:tc>
          <w:tcPr>
            <w:tcW w:w="2766" w:type="dxa"/>
          </w:tcPr>
          <w:p w14:paraId="05ECF77D" w14:textId="62A976C5" w:rsidR="009D7C68" w:rsidRDefault="009D7C68" w:rsidP="009D7C68">
            <w:pPr>
              <w:bidi w:val="0"/>
              <w:spacing w:line="360" w:lineRule="auto"/>
              <w:jc w:val="left"/>
            </w:pPr>
            <w:r>
              <w:rPr>
                <w:rFonts w:hint="cs"/>
                <w:rtl/>
              </w:rPr>
              <w:t>‎</w:t>
            </w:r>
            <w:r>
              <w:rPr>
                <w:rFonts w:cs="Times New Roman"/>
                <w:rtl/>
              </w:rPr>
              <w:t>€</w:t>
            </w:r>
            <w:r>
              <w:t>9,000</w:t>
            </w:r>
          </w:p>
          <w:p w14:paraId="1F3E4A8E" w14:textId="6EDF3B1E" w:rsidR="009D7C68" w:rsidRDefault="009D7C68" w:rsidP="009D7C68">
            <w:pPr>
              <w:bidi w:val="0"/>
              <w:spacing w:line="360" w:lineRule="auto"/>
              <w:jc w:val="left"/>
              <w:rPr>
                <w:rtl/>
              </w:rPr>
            </w:pPr>
            <w:r>
              <w:t>(co-recipient)</w:t>
            </w:r>
          </w:p>
        </w:tc>
      </w:tr>
      <w:tr w:rsidR="009D7C68" w:rsidRPr="00BD7368" w14:paraId="0535E406" w14:textId="77777777" w:rsidTr="001D575D">
        <w:tc>
          <w:tcPr>
            <w:tcW w:w="2765" w:type="dxa"/>
          </w:tcPr>
          <w:p w14:paraId="4E66A7E5" w14:textId="65F9AED0" w:rsidR="009D7C68" w:rsidRPr="00BD7368" w:rsidRDefault="00FF28F7" w:rsidP="009D7C68">
            <w:pPr>
              <w:bidi w:val="0"/>
              <w:spacing w:line="360" w:lineRule="auto"/>
              <w:jc w:val="left"/>
            </w:pPr>
            <w:r>
              <w:t xml:space="preserve">The </w:t>
            </w:r>
            <w:r w:rsidR="009D7C68" w:rsidRPr="00BD7368">
              <w:t xml:space="preserve">Arabic Language and Literature Academy, </w:t>
            </w:r>
            <w:proofErr w:type="spellStart"/>
            <w:r w:rsidR="009D7C68" w:rsidRPr="00BD7368">
              <w:t>Baqa</w:t>
            </w:r>
            <w:proofErr w:type="spellEnd"/>
            <w:r w:rsidR="009D7C68" w:rsidRPr="00BD7368">
              <w:t xml:space="preserve"> al-</w:t>
            </w:r>
            <w:proofErr w:type="spellStart"/>
            <w:r w:rsidR="00E54D55">
              <w:t>Garbiah</w:t>
            </w:r>
            <w:proofErr w:type="spellEnd"/>
          </w:p>
        </w:tc>
        <w:tc>
          <w:tcPr>
            <w:tcW w:w="2765" w:type="dxa"/>
          </w:tcPr>
          <w:p w14:paraId="5343E324" w14:textId="60B61186" w:rsidR="009D7C68" w:rsidRPr="009D7C68" w:rsidRDefault="009D7C68" w:rsidP="009D7C68">
            <w:pPr>
              <w:bidi w:val="0"/>
              <w:spacing w:line="360" w:lineRule="auto"/>
              <w:jc w:val="both"/>
              <w:rPr>
                <w:rFonts w:cs="Times New Roman"/>
              </w:rPr>
            </w:pPr>
            <w:r w:rsidRPr="009D7C68">
              <w:rPr>
                <w:rFonts w:cs="Times New Roman"/>
                <w:rtl/>
              </w:rPr>
              <w:t>2010</w:t>
            </w:r>
          </w:p>
        </w:tc>
        <w:tc>
          <w:tcPr>
            <w:tcW w:w="2766" w:type="dxa"/>
          </w:tcPr>
          <w:p w14:paraId="6E6DCBF2" w14:textId="1A3E4068" w:rsidR="009D7C68" w:rsidRPr="00BD7368" w:rsidRDefault="009D7C68" w:rsidP="009D7C68">
            <w:pPr>
              <w:bidi w:val="0"/>
              <w:spacing w:line="360" w:lineRule="auto"/>
              <w:jc w:val="left"/>
            </w:pPr>
            <w:r>
              <w:t>NIS 12,000</w:t>
            </w:r>
          </w:p>
        </w:tc>
      </w:tr>
      <w:tr w:rsidR="009D7C68" w14:paraId="5DAAAAEC" w14:textId="77777777" w:rsidTr="008B28D9">
        <w:tc>
          <w:tcPr>
            <w:tcW w:w="2765" w:type="dxa"/>
          </w:tcPr>
          <w:p w14:paraId="3D4D33D0" w14:textId="061901ED" w:rsidR="009D7C68" w:rsidRDefault="009D7C68" w:rsidP="009D7C68">
            <w:pPr>
              <w:bidi w:val="0"/>
              <w:spacing w:line="360" w:lineRule="auto"/>
              <w:jc w:val="left"/>
            </w:pPr>
            <w:r>
              <w:t>The Higher Arab Monitoring Committee of Israel</w:t>
            </w:r>
          </w:p>
        </w:tc>
        <w:tc>
          <w:tcPr>
            <w:tcW w:w="2765" w:type="dxa"/>
          </w:tcPr>
          <w:p w14:paraId="55C977B8" w14:textId="6DF96F88" w:rsidR="009D7C68" w:rsidRPr="009D7C68" w:rsidRDefault="009D7C68" w:rsidP="009D7C68">
            <w:pPr>
              <w:bidi w:val="0"/>
              <w:spacing w:line="360" w:lineRule="auto"/>
              <w:jc w:val="both"/>
              <w:rPr>
                <w:rFonts w:cs="Times New Roman"/>
              </w:rPr>
            </w:pPr>
            <w:r>
              <w:rPr>
                <w:rFonts w:cs="Times New Roman"/>
                <w:rtl/>
              </w:rPr>
              <w:t>201</w:t>
            </w:r>
            <w:r w:rsidRPr="009D7C68">
              <w:rPr>
                <w:rFonts w:cs="Times New Roman"/>
                <w:rtl/>
              </w:rPr>
              <w:t xml:space="preserve"> </w:t>
            </w:r>
            <w:r>
              <w:rPr>
                <w:rFonts w:cs="Times New Roman"/>
              </w:rPr>
              <w:t>4</w:t>
            </w:r>
          </w:p>
        </w:tc>
        <w:tc>
          <w:tcPr>
            <w:tcW w:w="2766" w:type="dxa"/>
          </w:tcPr>
          <w:p w14:paraId="2D02C0C9" w14:textId="61398B47" w:rsidR="009D7C68" w:rsidRDefault="009D7C68" w:rsidP="009D7C68">
            <w:pPr>
              <w:bidi w:val="0"/>
              <w:spacing w:line="360" w:lineRule="auto"/>
              <w:jc w:val="left"/>
            </w:pPr>
            <w:r>
              <w:t>NIS 10,000</w:t>
            </w:r>
          </w:p>
        </w:tc>
      </w:tr>
      <w:tr w:rsidR="009D7C68" w14:paraId="5AA4EFAF" w14:textId="77777777" w:rsidTr="008B28D9">
        <w:tc>
          <w:tcPr>
            <w:tcW w:w="2765" w:type="dxa"/>
          </w:tcPr>
          <w:p w14:paraId="75CCB0D8" w14:textId="6BEE28E7" w:rsidR="009D7C68" w:rsidRDefault="009D7C68" w:rsidP="009D7C68">
            <w:pPr>
              <w:bidi w:val="0"/>
              <w:spacing w:line="360" w:lineRule="auto"/>
              <w:jc w:val="left"/>
            </w:pPr>
            <w:r>
              <w:t>The Academy of the Arabic Language, Haifa</w:t>
            </w:r>
          </w:p>
        </w:tc>
        <w:tc>
          <w:tcPr>
            <w:tcW w:w="2765" w:type="dxa"/>
          </w:tcPr>
          <w:p w14:paraId="48A9495A" w14:textId="62DD0420" w:rsidR="009D7C68" w:rsidRPr="009D7C68" w:rsidRDefault="009D7C68" w:rsidP="009D7C68">
            <w:pPr>
              <w:bidi w:val="0"/>
              <w:spacing w:line="360" w:lineRule="auto"/>
              <w:jc w:val="both"/>
              <w:rPr>
                <w:rFonts w:cs="Times New Roman"/>
              </w:rPr>
            </w:pPr>
            <w:r w:rsidRPr="009D7C68">
              <w:rPr>
                <w:rFonts w:cs="Times New Roman"/>
                <w:rtl/>
              </w:rPr>
              <w:t>2015</w:t>
            </w:r>
          </w:p>
        </w:tc>
        <w:tc>
          <w:tcPr>
            <w:tcW w:w="2766" w:type="dxa"/>
          </w:tcPr>
          <w:p w14:paraId="216FD757" w14:textId="77A11727" w:rsidR="009D7C68" w:rsidRDefault="009D7C68" w:rsidP="009D7C68">
            <w:pPr>
              <w:bidi w:val="0"/>
              <w:spacing w:line="360" w:lineRule="auto"/>
              <w:jc w:val="left"/>
            </w:pPr>
            <w:r>
              <w:t>NIS 13,000</w:t>
            </w:r>
          </w:p>
        </w:tc>
      </w:tr>
    </w:tbl>
    <w:p w14:paraId="23CF9BFA" w14:textId="77777777" w:rsidR="008B28D9" w:rsidRDefault="008B28D9" w:rsidP="008B28D9">
      <w:pPr>
        <w:bidi w:val="0"/>
        <w:spacing w:line="360" w:lineRule="auto"/>
        <w:jc w:val="both"/>
      </w:pPr>
    </w:p>
    <w:p w14:paraId="50F0C372" w14:textId="3277F365" w:rsidR="00E74265" w:rsidRDefault="00E74265" w:rsidP="000B569A">
      <w:pPr>
        <w:bidi w:val="0"/>
        <w:spacing w:line="360" w:lineRule="auto"/>
        <w:jc w:val="both"/>
        <w:rPr>
          <w:b/>
          <w:bCs/>
        </w:rPr>
      </w:pPr>
      <w:r>
        <w:rPr>
          <w:b/>
          <w:bCs/>
        </w:rPr>
        <w:t xml:space="preserve">9. Additional </w:t>
      </w:r>
      <w:r w:rsidR="000B569A">
        <w:rPr>
          <w:b/>
          <w:bCs/>
        </w:rPr>
        <w:t>Fellowships</w:t>
      </w:r>
      <w:r w:rsidR="00EF6662">
        <w:rPr>
          <w:b/>
          <w:bCs/>
        </w:rPr>
        <w:t>, Awards, and Grants</w:t>
      </w:r>
    </w:p>
    <w:p w14:paraId="7DE23328" w14:textId="4DD193B3" w:rsidR="00EF6662" w:rsidRDefault="00EF6662" w:rsidP="0062190A">
      <w:pPr>
        <w:bidi w:val="0"/>
        <w:spacing w:line="360" w:lineRule="auto"/>
        <w:jc w:val="both"/>
      </w:pPr>
      <w:r>
        <w:rPr>
          <w:b/>
          <w:bCs/>
        </w:rPr>
        <w:t>1996:</w:t>
      </w:r>
      <w:r>
        <w:t xml:space="preserve"> A research grant in the amount of $500 from the Israeli Academic Center in Cairo.</w:t>
      </w:r>
      <w:r w:rsidR="0062190A">
        <w:t xml:space="preserve"> During the semester vacation I traveled to Cairo and met with Egyptian students </w:t>
      </w:r>
      <w:r w:rsidR="0062190A">
        <w:lastRenderedPageBreak/>
        <w:t xml:space="preserve">who were studying Hebrew, Judaism, and Israeli history. In addition, I visited the library of the University of Cairo to gather material on Arabic </w:t>
      </w:r>
      <w:proofErr w:type="spellStart"/>
      <w:r w:rsidR="0062190A">
        <w:t>Maqama</w:t>
      </w:r>
      <w:proofErr w:type="spellEnd"/>
      <w:r w:rsidR="0062190A">
        <w:t xml:space="preserve">. The material helped me publish articles about Arabic </w:t>
      </w:r>
      <w:proofErr w:type="spellStart"/>
      <w:r w:rsidR="0062190A" w:rsidRPr="0062190A">
        <w:t>Maqama</w:t>
      </w:r>
      <w:proofErr w:type="spellEnd"/>
      <w:r w:rsidR="0062190A">
        <w:t xml:space="preserve"> and its influence on Hebrew </w:t>
      </w:r>
      <w:proofErr w:type="spellStart"/>
      <w:r w:rsidR="0062190A" w:rsidRPr="0062190A">
        <w:t>Maqama</w:t>
      </w:r>
      <w:proofErr w:type="spellEnd"/>
      <w:r w:rsidR="0062190A">
        <w:t xml:space="preserve"> in Spain.</w:t>
      </w:r>
    </w:p>
    <w:p w14:paraId="7C1C1523" w14:textId="77777777" w:rsidR="0062190A" w:rsidRDefault="0062190A" w:rsidP="0062190A">
      <w:pPr>
        <w:bidi w:val="0"/>
        <w:spacing w:line="360" w:lineRule="auto"/>
        <w:jc w:val="both"/>
      </w:pPr>
    </w:p>
    <w:p w14:paraId="5C63DB1F" w14:textId="12F1E2E2" w:rsidR="0062190A" w:rsidRPr="0062190A" w:rsidRDefault="0062190A" w:rsidP="0062190A">
      <w:pPr>
        <w:bidi w:val="0"/>
        <w:spacing w:line="360" w:lineRule="auto"/>
        <w:jc w:val="both"/>
        <w:rPr>
          <w:b/>
          <w:bCs/>
        </w:rPr>
      </w:pPr>
      <w:r w:rsidRPr="0062190A">
        <w:rPr>
          <w:b/>
          <w:bCs/>
        </w:rPr>
        <w:t>10. Teaching</w:t>
      </w:r>
    </w:p>
    <w:p w14:paraId="6499C6B3" w14:textId="7CC511D0" w:rsidR="0062190A" w:rsidRPr="0062190A" w:rsidRDefault="0062190A" w:rsidP="0062190A">
      <w:pPr>
        <w:bidi w:val="0"/>
        <w:spacing w:line="360" w:lineRule="auto"/>
        <w:jc w:val="both"/>
        <w:rPr>
          <w:b/>
          <w:bCs/>
        </w:rPr>
      </w:pPr>
      <w:r w:rsidRPr="0062190A">
        <w:rPr>
          <w:b/>
          <w:bCs/>
        </w:rPr>
        <w:t>A. Courses Taught during the Past Five Years</w:t>
      </w:r>
    </w:p>
    <w:tbl>
      <w:tblPr>
        <w:tblStyle w:val="TableGrid"/>
        <w:tblW w:w="0" w:type="auto"/>
        <w:tblLook w:val="04A0" w:firstRow="1" w:lastRow="0" w:firstColumn="1" w:lastColumn="0" w:noHBand="0" w:noVBand="1"/>
      </w:tblPr>
      <w:tblGrid>
        <w:gridCol w:w="1659"/>
        <w:gridCol w:w="2447"/>
        <w:gridCol w:w="1701"/>
        <w:gridCol w:w="992"/>
        <w:gridCol w:w="1497"/>
      </w:tblGrid>
      <w:tr w:rsidR="00CF76C0" w:rsidRPr="00CF76C0" w14:paraId="1B434891" w14:textId="77777777" w:rsidTr="00CF76C0">
        <w:tc>
          <w:tcPr>
            <w:tcW w:w="1659" w:type="dxa"/>
          </w:tcPr>
          <w:p w14:paraId="6FD5973B" w14:textId="7F43A91B" w:rsidR="00CF76C0" w:rsidRPr="00CF76C0" w:rsidRDefault="00CF76C0" w:rsidP="0062190A">
            <w:pPr>
              <w:bidi w:val="0"/>
              <w:spacing w:line="360" w:lineRule="auto"/>
              <w:jc w:val="both"/>
              <w:rPr>
                <w:b/>
                <w:bCs/>
              </w:rPr>
            </w:pPr>
            <w:r>
              <w:rPr>
                <w:b/>
                <w:bCs/>
              </w:rPr>
              <w:t>Years</w:t>
            </w:r>
          </w:p>
        </w:tc>
        <w:tc>
          <w:tcPr>
            <w:tcW w:w="2447" w:type="dxa"/>
          </w:tcPr>
          <w:p w14:paraId="7017A5D2" w14:textId="3386D7EF" w:rsidR="00CF76C0" w:rsidRPr="00CF76C0" w:rsidRDefault="00CF76C0" w:rsidP="00CF76C0">
            <w:pPr>
              <w:bidi w:val="0"/>
              <w:spacing w:line="360" w:lineRule="auto"/>
              <w:jc w:val="left"/>
              <w:rPr>
                <w:b/>
                <w:bCs/>
              </w:rPr>
            </w:pPr>
            <w:r>
              <w:rPr>
                <w:b/>
                <w:bCs/>
              </w:rPr>
              <w:t>Course Title</w:t>
            </w:r>
          </w:p>
        </w:tc>
        <w:tc>
          <w:tcPr>
            <w:tcW w:w="1701" w:type="dxa"/>
          </w:tcPr>
          <w:p w14:paraId="56415F00" w14:textId="5716CA75" w:rsidR="00CF76C0" w:rsidRPr="00CF76C0" w:rsidRDefault="00CF76C0" w:rsidP="00CF76C0">
            <w:pPr>
              <w:bidi w:val="0"/>
              <w:spacing w:line="360" w:lineRule="auto"/>
              <w:jc w:val="left"/>
              <w:rPr>
                <w:b/>
                <w:bCs/>
              </w:rPr>
            </w:pPr>
            <w:r>
              <w:rPr>
                <w:b/>
                <w:bCs/>
              </w:rPr>
              <w:t>Type of Course</w:t>
            </w:r>
          </w:p>
        </w:tc>
        <w:tc>
          <w:tcPr>
            <w:tcW w:w="992" w:type="dxa"/>
          </w:tcPr>
          <w:p w14:paraId="24E66AA1" w14:textId="2061D428" w:rsidR="00CF76C0" w:rsidRPr="00CF76C0" w:rsidRDefault="00CF76C0" w:rsidP="00CF76C0">
            <w:pPr>
              <w:bidi w:val="0"/>
              <w:spacing w:line="360" w:lineRule="auto"/>
              <w:jc w:val="left"/>
              <w:rPr>
                <w:b/>
                <w:bCs/>
              </w:rPr>
            </w:pPr>
            <w:r>
              <w:rPr>
                <w:b/>
                <w:bCs/>
              </w:rPr>
              <w:t>Degree</w:t>
            </w:r>
          </w:p>
        </w:tc>
        <w:tc>
          <w:tcPr>
            <w:tcW w:w="1497" w:type="dxa"/>
          </w:tcPr>
          <w:p w14:paraId="36955DFB" w14:textId="6414BA5A" w:rsidR="00CF76C0" w:rsidRPr="00CF76C0" w:rsidRDefault="00CF76C0" w:rsidP="00CF76C0">
            <w:pPr>
              <w:bidi w:val="0"/>
              <w:spacing w:line="360" w:lineRule="auto"/>
              <w:jc w:val="left"/>
              <w:rPr>
                <w:b/>
                <w:bCs/>
              </w:rPr>
            </w:pPr>
            <w:r>
              <w:rPr>
                <w:b/>
                <w:bCs/>
              </w:rPr>
              <w:t>Number of Students</w:t>
            </w:r>
          </w:p>
        </w:tc>
      </w:tr>
      <w:tr w:rsidR="00EE198B" w:rsidRPr="0095394B" w14:paraId="5F430A06" w14:textId="77777777" w:rsidTr="00CF76C0">
        <w:tc>
          <w:tcPr>
            <w:tcW w:w="1659" w:type="dxa"/>
          </w:tcPr>
          <w:p w14:paraId="478C8B39" w14:textId="0CAD4F21" w:rsidR="00EE198B" w:rsidRDefault="00EE198B" w:rsidP="00EE198B">
            <w:pPr>
              <w:bidi w:val="0"/>
              <w:spacing w:line="360" w:lineRule="auto"/>
              <w:jc w:val="both"/>
            </w:pPr>
            <w:r>
              <w:t>2014-2019</w:t>
            </w:r>
          </w:p>
        </w:tc>
        <w:tc>
          <w:tcPr>
            <w:tcW w:w="2447" w:type="dxa"/>
          </w:tcPr>
          <w:p w14:paraId="75C5D9CD" w14:textId="4727ECEA" w:rsidR="00EE198B" w:rsidRPr="0095394B" w:rsidRDefault="00EE198B" w:rsidP="00EE198B">
            <w:pPr>
              <w:bidi w:val="0"/>
              <w:spacing w:line="360" w:lineRule="auto"/>
              <w:jc w:val="left"/>
            </w:pPr>
            <w:r>
              <w:t>Processing Practical Experience – Hebrew</w:t>
            </w:r>
          </w:p>
        </w:tc>
        <w:tc>
          <w:tcPr>
            <w:tcW w:w="1701" w:type="dxa"/>
          </w:tcPr>
          <w:p w14:paraId="42419458" w14:textId="6080A0B2" w:rsidR="00EE198B" w:rsidRPr="0095394B" w:rsidRDefault="00EE198B" w:rsidP="00EE198B">
            <w:pPr>
              <w:bidi w:val="0"/>
              <w:spacing w:line="360" w:lineRule="auto"/>
              <w:jc w:val="left"/>
            </w:pPr>
            <w:r>
              <w:t>Didactic Seminar</w:t>
            </w:r>
          </w:p>
        </w:tc>
        <w:tc>
          <w:tcPr>
            <w:tcW w:w="992" w:type="dxa"/>
          </w:tcPr>
          <w:p w14:paraId="68E4CC02" w14:textId="4EDD1247" w:rsidR="00EE198B" w:rsidRPr="0095394B" w:rsidRDefault="00EE198B" w:rsidP="00EE198B">
            <w:pPr>
              <w:bidi w:val="0"/>
              <w:spacing w:line="360" w:lineRule="auto"/>
              <w:jc w:val="left"/>
            </w:pPr>
            <w:r>
              <w:t>B.Ed.</w:t>
            </w:r>
          </w:p>
        </w:tc>
        <w:tc>
          <w:tcPr>
            <w:tcW w:w="1497" w:type="dxa"/>
          </w:tcPr>
          <w:p w14:paraId="2C7352FA" w14:textId="3CA04A6D" w:rsidR="00FA7CEC" w:rsidRDefault="00FA7CEC" w:rsidP="00EE198B">
            <w:pPr>
              <w:bidi w:val="0"/>
              <w:spacing w:line="360" w:lineRule="auto"/>
              <w:jc w:val="left"/>
              <w:rPr>
                <w:rFonts w:cs="Times New Roman"/>
              </w:rPr>
            </w:pPr>
            <w:r>
              <w:rPr>
                <w:rFonts w:cs="Times New Roman"/>
              </w:rPr>
              <w:t>8-13</w:t>
            </w:r>
          </w:p>
          <w:p w14:paraId="6C541508" w14:textId="77777777" w:rsidR="00EE198B" w:rsidRPr="00FA7CEC" w:rsidRDefault="00EE198B" w:rsidP="00FA7CEC">
            <w:pPr>
              <w:bidi w:val="0"/>
              <w:jc w:val="center"/>
              <w:rPr>
                <w:rFonts w:cs="Times New Roman"/>
              </w:rPr>
            </w:pPr>
          </w:p>
        </w:tc>
      </w:tr>
      <w:tr w:rsidR="00EE198B" w:rsidRPr="0095394B" w14:paraId="48D85076" w14:textId="77777777" w:rsidTr="00CF76C0">
        <w:tc>
          <w:tcPr>
            <w:tcW w:w="1659" w:type="dxa"/>
          </w:tcPr>
          <w:p w14:paraId="29E473C7" w14:textId="07F14ED1" w:rsidR="00EE198B" w:rsidRDefault="00EE198B" w:rsidP="00EE198B">
            <w:pPr>
              <w:bidi w:val="0"/>
              <w:spacing w:line="360" w:lineRule="auto"/>
              <w:jc w:val="both"/>
            </w:pPr>
            <w:r>
              <w:t>2014-2019</w:t>
            </w:r>
          </w:p>
        </w:tc>
        <w:tc>
          <w:tcPr>
            <w:tcW w:w="2447" w:type="dxa"/>
          </w:tcPr>
          <w:p w14:paraId="3C3A6CD7" w14:textId="61B8B455" w:rsidR="00EE198B" w:rsidRPr="0095394B" w:rsidRDefault="00EE198B" w:rsidP="00EE198B">
            <w:pPr>
              <w:bidi w:val="0"/>
              <w:spacing w:line="360" w:lineRule="auto"/>
              <w:jc w:val="left"/>
            </w:pPr>
            <w:r>
              <w:t>P.D.S. Practical Training (Hebrew)</w:t>
            </w:r>
          </w:p>
        </w:tc>
        <w:tc>
          <w:tcPr>
            <w:tcW w:w="1701" w:type="dxa"/>
          </w:tcPr>
          <w:p w14:paraId="286E3BE3" w14:textId="41A1AFCB" w:rsidR="00EE198B" w:rsidRPr="0095394B" w:rsidRDefault="00EE198B" w:rsidP="00EE198B">
            <w:pPr>
              <w:bidi w:val="0"/>
              <w:spacing w:line="360" w:lineRule="auto"/>
              <w:jc w:val="left"/>
            </w:pPr>
            <w:r>
              <w:t>Training</w:t>
            </w:r>
          </w:p>
        </w:tc>
        <w:tc>
          <w:tcPr>
            <w:tcW w:w="992" w:type="dxa"/>
          </w:tcPr>
          <w:p w14:paraId="27FC4DC1" w14:textId="12131413" w:rsidR="00EE198B" w:rsidRPr="0095394B" w:rsidRDefault="00EE198B" w:rsidP="00EE198B">
            <w:pPr>
              <w:bidi w:val="0"/>
              <w:spacing w:line="360" w:lineRule="auto"/>
              <w:jc w:val="left"/>
            </w:pPr>
            <w:r>
              <w:t>B.Ed.</w:t>
            </w:r>
          </w:p>
        </w:tc>
        <w:tc>
          <w:tcPr>
            <w:tcW w:w="1497" w:type="dxa"/>
          </w:tcPr>
          <w:p w14:paraId="153FBA3C" w14:textId="5F15DC56" w:rsidR="00EE198B" w:rsidRPr="00EE198B" w:rsidRDefault="00FA7CEC" w:rsidP="00EE198B">
            <w:pPr>
              <w:bidi w:val="0"/>
              <w:spacing w:line="360" w:lineRule="auto"/>
              <w:jc w:val="left"/>
              <w:rPr>
                <w:rFonts w:cs="Times New Roman"/>
              </w:rPr>
            </w:pPr>
            <w:r>
              <w:rPr>
                <w:rFonts w:cs="Times New Roman"/>
              </w:rPr>
              <w:t>9-12</w:t>
            </w:r>
          </w:p>
        </w:tc>
      </w:tr>
      <w:tr w:rsidR="00EE198B" w:rsidRPr="0095394B" w14:paraId="593C9544" w14:textId="77777777" w:rsidTr="00CF76C0">
        <w:tc>
          <w:tcPr>
            <w:tcW w:w="1659" w:type="dxa"/>
          </w:tcPr>
          <w:p w14:paraId="2D938F57" w14:textId="4F694BAA" w:rsidR="00EE198B" w:rsidRDefault="00EE198B" w:rsidP="00EE198B">
            <w:pPr>
              <w:bidi w:val="0"/>
              <w:spacing w:line="360" w:lineRule="auto"/>
              <w:jc w:val="both"/>
            </w:pPr>
            <w:r>
              <w:t>2014-2016</w:t>
            </w:r>
          </w:p>
        </w:tc>
        <w:tc>
          <w:tcPr>
            <w:tcW w:w="2447" w:type="dxa"/>
          </w:tcPr>
          <w:p w14:paraId="10EED998" w14:textId="2BAD3952" w:rsidR="00EE198B" w:rsidRPr="0095394B" w:rsidRDefault="00837B04" w:rsidP="00837B04">
            <w:pPr>
              <w:bidi w:val="0"/>
              <w:spacing w:line="360" w:lineRule="auto"/>
              <w:jc w:val="left"/>
            </w:pPr>
            <w:r>
              <w:t xml:space="preserve">Texts in </w:t>
            </w:r>
            <w:r w:rsidR="00EE198B">
              <w:t>Literary Criticism</w:t>
            </w:r>
          </w:p>
        </w:tc>
        <w:tc>
          <w:tcPr>
            <w:tcW w:w="1701" w:type="dxa"/>
          </w:tcPr>
          <w:p w14:paraId="361E5FA8" w14:textId="72E1E47F" w:rsidR="00EE198B" w:rsidRPr="0095394B" w:rsidRDefault="00EE198B" w:rsidP="00EE198B">
            <w:pPr>
              <w:bidi w:val="0"/>
              <w:spacing w:line="360" w:lineRule="auto"/>
              <w:jc w:val="left"/>
            </w:pPr>
            <w:r>
              <w:t>Seminar</w:t>
            </w:r>
          </w:p>
        </w:tc>
        <w:tc>
          <w:tcPr>
            <w:tcW w:w="992" w:type="dxa"/>
          </w:tcPr>
          <w:p w14:paraId="464875CA" w14:textId="00F5CE0F" w:rsidR="00EE198B" w:rsidRPr="0095394B" w:rsidRDefault="00EE198B" w:rsidP="00EE198B">
            <w:pPr>
              <w:bidi w:val="0"/>
              <w:spacing w:line="360" w:lineRule="auto"/>
              <w:jc w:val="left"/>
            </w:pPr>
            <w:r>
              <w:t>B.Ed.</w:t>
            </w:r>
          </w:p>
        </w:tc>
        <w:tc>
          <w:tcPr>
            <w:tcW w:w="1497" w:type="dxa"/>
          </w:tcPr>
          <w:p w14:paraId="64DBA457" w14:textId="50E1FD78" w:rsidR="00EE198B" w:rsidRPr="00EE198B" w:rsidRDefault="00EE198B" w:rsidP="00EE198B">
            <w:pPr>
              <w:bidi w:val="0"/>
              <w:spacing w:line="360" w:lineRule="auto"/>
              <w:jc w:val="left"/>
              <w:rPr>
                <w:rFonts w:cs="Times New Roman"/>
              </w:rPr>
            </w:pPr>
            <w:r w:rsidRPr="00EE198B">
              <w:rPr>
                <w:rFonts w:cs="Times New Roman"/>
                <w:rtl/>
              </w:rPr>
              <w:t>13</w:t>
            </w:r>
          </w:p>
        </w:tc>
      </w:tr>
      <w:tr w:rsidR="00EE198B" w:rsidRPr="0095394B" w14:paraId="44440FDA" w14:textId="77777777" w:rsidTr="00CF76C0">
        <w:tc>
          <w:tcPr>
            <w:tcW w:w="1659" w:type="dxa"/>
          </w:tcPr>
          <w:p w14:paraId="04372E9E" w14:textId="371E7EB5" w:rsidR="00EE198B" w:rsidRDefault="00EE198B" w:rsidP="00EE198B">
            <w:pPr>
              <w:bidi w:val="0"/>
              <w:spacing w:line="360" w:lineRule="auto"/>
              <w:jc w:val="both"/>
            </w:pPr>
            <w:r>
              <w:t>2016-2019</w:t>
            </w:r>
          </w:p>
        </w:tc>
        <w:tc>
          <w:tcPr>
            <w:tcW w:w="2447" w:type="dxa"/>
          </w:tcPr>
          <w:p w14:paraId="54041FDD" w14:textId="2BDF395B" w:rsidR="00EE198B" w:rsidRPr="0095394B" w:rsidRDefault="00837B04" w:rsidP="00EE198B">
            <w:pPr>
              <w:bidi w:val="0"/>
              <w:spacing w:line="360" w:lineRule="auto"/>
              <w:jc w:val="left"/>
            </w:pPr>
            <w:r>
              <w:t>Shifts</w:t>
            </w:r>
            <w:r w:rsidR="00EE198B">
              <w:t xml:space="preserve"> in Hebrew Literature during the 1950s-1970s</w:t>
            </w:r>
          </w:p>
        </w:tc>
        <w:tc>
          <w:tcPr>
            <w:tcW w:w="1701" w:type="dxa"/>
          </w:tcPr>
          <w:p w14:paraId="3D475187" w14:textId="5F07CF9A" w:rsidR="00EE198B" w:rsidRPr="0095394B" w:rsidRDefault="00EE198B" w:rsidP="00EE198B">
            <w:pPr>
              <w:bidi w:val="0"/>
              <w:spacing w:line="360" w:lineRule="auto"/>
              <w:jc w:val="left"/>
            </w:pPr>
            <w:r>
              <w:t>Seminar</w:t>
            </w:r>
          </w:p>
        </w:tc>
        <w:tc>
          <w:tcPr>
            <w:tcW w:w="992" w:type="dxa"/>
          </w:tcPr>
          <w:p w14:paraId="740F85A0" w14:textId="4B7B6ABF" w:rsidR="00EE198B" w:rsidRPr="0095394B" w:rsidRDefault="00EE198B" w:rsidP="00EE198B">
            <w:pPr>
              <w:bidi w:val="0"/>
              <w:spacing w:line="360" w:lineRule="auto"/>
              <w:jc w:val="left"/>
            </w:pPr>
            <w:r>
              <w:t>B.Ed.</w:t>
            </w:r>
          </w:p>
        </w:tc>
        <w:tc>
          <w:tcPr>
            <w:tcW w:w="1497" w:type="dxa"/>
          </w:tcPr>
          <w:p w14:paraId="1286464F" w14:textId="01D5C28B" w:rsidR="00EE198B" w:rsidRPr="00EE198B" w:rsidRDefault="00FA7CEC" w:rsidP="00EE198B">
            <w:pPr>
              <w:bidi w:val="0"/>
              <w:spacing w:line="360" w:lineRule="auto"/>
              <w:jc w:val="left"/>
              <w:rPr>
                <w:rFonts w:cs="Times New Roman"/>
              </w:rPr>
            </w:pPr>
            <w:r>
              <w:rPr>
                <w:rFonts w:cs="Times New Roman"/>
              </w:rPr>
              <w:t>24-29</w:t>
            </w:r>
          </w:p>
        </w:tc>
      </w:tr>
      <w:tr w:rsidR="00EE198B" w:rsidRPr="0095394B" w14:paraId="078A0D5A" w14:textId="77777777" w:rsidTr="00CF76C0">
        <w:tc>
          <w:tcPr>
            <w:tcW w:w="1659" w:type="dxa"/>
          </w:tcPr>
          <w:p w14:paraId="0220FF28" w14:textId="27EFB208" w:rsidR="00EE198B" w:rsidRDefault="00EE198B" w:rsidP="00EE198B">
            <w:pPr>
              <w:bidi w:val="0"/>
              <w:spacing w:line="360" w:lineRule="auto"/>
              <w:jc w:val="both"/>
            </w:pPr>
            <w:r>
              <w:t>2017-2019</w:t>
            </w:r>
          </w:p>
        </w:tc>
        <w:tc>
          <w:tcPr>
            <w:tcW w:w="2447" w:type="dxa"/>
          </w:tcPr>
          <w:p w14:paraId="46E956A8" w14:textId="5A242852" w:rsidR="00EE198B" w:rsidRPr="0095394B" w:rsidRDefault="00C27C33" w:rsidP="00EE198B">
            <w:pPr>
              <w:bidi w:val="0"/>
              <w:spacing w:line="360" w:lineRule="auto"/>
              <w:jc w:val="left"/>
            </w:pPr>
            <w:r>
              <w:t>Hebrew Poetry in Spain, I</w:t>
            </w:r>
          </w:p>
        </w:tc>
        <w:tc>
          <w:tcPr>
            <w:tcW w:w="1701" w:type="dxa"/>
          </w:tcPr>
          <w:p w14:paraId="00AE3C8F" w14:textId="49B41D56" w:rsidR="00EE198B" w:rsidRPr="0095394B" w:rsidRDefault="00EE198B" w:rsidP="00EE198B">
            <w:pPr>
              <w:bidi w:val="0"/>
              <w:spacing w:line="360" w:lineRule="auto"/>
              <w:jc w:val="left"/>
            </w:pPr>
            <w:r>
              <w:t>Class</w:t>
            </w:r>
          </w:p>
        </w:tc>
        <w:tc>
          <w:tcPr>
            <w:tcW w:w="992" w:type="dxa"/>
          </w:tcPr>
          <w:p w14:paraId="3755F60B" w14:textId="58BB0C88" w:rsidR="00EE198B" w:rsidRPr="0095394B" w:rsidRDefault="00EE198B" w:rsidP="00EE198B">
            <w:pPr>
              <w:bidi w:val="0"/>
              <w:spacing w:line="360" w:lineRule="auto"/>
              <w:jc w:val="left"/>
            </w:pPr>
            <w:r>
              <w:t>B.Ed.</w:t>
            </w:r>
          </w:p>
        </w:tc>
        <w:tc>
          <w:tcPr>
            <w:tcW w:w="1497" w:type="dxa"/>
          </w:tcPr>
          <w:p w14:paraId="77CCD165" w14:textId="252D39BD" w:rsidR="00EE198B" w:rsidRPr="00EE198B" w:rsidRDefault="00EE198B" w:rsidP="00EE198B">
            <w:pPr>
              <w:bidi w:val="0"/>
              <w:spacing w:line="360" w:lineRule="auto"/>
              <w:jc w:val="left"/>
              <w:rPr>
                <w:rFonts w:cs="Times New Roman"/>
              </w:rPr>
            </w:pPr>
            <w:r w:rsidRPr="00EE198B">
              <w:rPr>
                <w:rFonts w:cs="Times New Roman"/>
              </w:rPr>
              <w:t>15</w:t>
            </w:r>
          </w:p>
        </w:tc>
      </w:tr>
      <w:tr w:rsidR="00EE198B" w:rsidRPr="0095394B" w14:paraId="42D66344" w14:textId="77777777" w:rsidTr="00CF76C0">
        <w:tc>
          <w:tcPr>
            <w:tcW w:w="1659" w:type="dxa"/>
          </w:tcPr>
          <w:p w14:paraId="562EDA56" w14:textId="318DB34D" w:rsidR="00EE198B" w:rsidRDefault="00EE198B" w:rsidP="00EE198B">
            <w:pPr>
              <w:bidi w:val="0"/>
              <w:spacing w:line="360" w:lineRule="auto"/>
              <w:jc w:val="both"/>
            </w:pPr>
            <w:r>
              <w:t>2017-2019</w:t>
            </w:r>
          </w:p>
        </w:tc>
        <w:tc>
          <w:tcPr>
            <w:tcW w:w="2447" w:type="dxa"/>
          </w:tcPr>
          <w:p w14:paraId="5E7AE843" w14:textId="2418D3E9" w:rsidR="00EE198B" w:rsidRPr="0095394B" w:rsidRDefault="00EE198B" w:rsidP="00C27C33">
            <w:pPr>
              <w:bidi w:val="0"/>
              <w:spacing w:line="360" w:lineRule="auto"/>
              <w:jc w:val="left"/>
            </w:pPr>
            <w:r>
              <w:t xml:space="preserve">Hebrew Poetry in Spain, </w:t>
            </w:r>
            <w:r w:rsidR="00C27C33">
              <w:t>II</w:t>
            </w:r>
          </w:p>
        </w:tc>
        <w:tc>
          <w:tcPr>
            <w:tcW w:w="1701" w:type="dxa"/>
          </w:tcPr>
          <w:p w14:paraId="2C2D3612" w14:textId="1DD656A5" w:rsidR="00EE198B" w:rsidRPr="0095394B" w:rsidRDefault="00EE198B" w:rsidP="00EE198B">
            <w:pPr>
              <w:bidi w:val="0"/>
              <w:spacing w:line="360" w:lineRule="auto"/>
              <w:jc w:val="left"/>
            </w:pPr>
            <w:r>
              <w:t>Class</w:t>
            </w:r>
          </w:p>
        </w:tc>
        <w:tc>
          <w:tcPr>
            <w:tcW w:w="992" w:type="dxa"/>
          </w:tcPr>
          <w:p w14:paraId="5D80214F" w14:textId="1ADCB3DF" w:rsidR="00EE198B" w:rsidRPr="0095394B" w:rsidRDefault="00EE198B" w:rsidP="00EE198B">
            <w:pPr>
              <w:bidi w:val="0"/>
              <w:spacing w:line="360" w:lineRule="auto"/>
              <w:jc w:val="left"/>
            </w:pPr>
            <w:r>
              <w:t>B.Ed.</w:t>
            </w:r>
          </w:p>
        </w:tc>
        <w:tc>
          <w:tcPr>
            <w:tcW w:w="1497" w:type="dxa"/>
          </w:tcPr>
          <w:p w14:paraId="178ACC90" w14:textId="530CD8CF" w:rsidR="00EE198B" w:rsidRPr="00EE198B" w:rsidRDefault="00EE198B" w:rsidP="00EE198B">
            <w:pPr>
              <w:bidi w:val="0"/>
              <w:spacing w:line="360" w:lineRule="auto"/>
              <w:jc w:val="left"/>
              <w:rPr>
                <w:rFonts w:cs="Times New Roman"/>
              </w:rPr>
            </w:pPr>
            <w:r w:rsidRPr="00EE198B">
              <w:rPr>
                <w:rFonts w:cs="Times New Roman"/>
                <w:rtl/>
              </w:rPr>
              <w:t>14</w:t>
            </w:r>
          </w:p>
        </w:tc>
      </w:tr>
      <w:tr w:rsidR="00EE198B" w:rsidRPr="0095394B" w14:paraId="447E0FC8" w14:textId="77777777" w:rsidTr="00CF76C0">
        <w:tc>
          <w:tcPr>
            <w:tcW w:w="1659" w:type="dxa"/>
          </w:tcPr>
          <w:p w14:paraId="35AAEEF6" w14:textId="24245502" w:rsidR="00EE198B" w:rsidRDefault="00EE198B" w:rsidP="00EE198B">
            <w:pPr>
              <w:bidi w:val="0"/>
              <w:spacing w:line="360" w:lineRule="auto"/>
              <w:jc w:val="both"/>
            </w:pPr>
            <w:r>
              <w:t>2018-2019</w:t>
            </w:r>
          </w:p>
        </w:tc>
        <w:tc>
          <w:tcPr>
            <w:tcW w:w="2447" w:type="dxa"/>
          </w:tcPr>
          <w:p w14:paraId="799E233D" w14:textId="1E982EA3" w:rsidR="00EE198B" w:rsidRPr="0095394B" w:rsidRDefault="00EE198B" w:rsidP="00EE198B">
            <w:pPr>
              <w:bidi w:val="0"/>
              <w:spacing w:line="360" w:lineRule="auto"/>
              <w:jc w:val="left"/>
            </w:pPr>
            <w:r>
              <w:t>Writing Seminar</w:t>
            </w:r>
          </w:p>
        </w:tc>
        <w:tc>
          <w:tcPr>
            <w:tcW w:w="1701" w:type="dxa"/>
          </w:tcPr>
          <w:p w14:paraId="42BACD20" w14:textId="16911142" w:rsidR="00EE198B" w:rsidRPr="0095394B" w:rsidRDefault="00EE198B" w:rsidP="00EE198B">
            <w:pPr>
              <w:bidi w:val="0"/>
              <w:spacing w:line="360" w:lineRule="auto"/>
              <w:jc w:val="left"/>
            </w:pPr>
            <w:r>
              <w:t>Class and Exercise Session</w:t>
            </w:r>
          </w:p>
        </w:tc>
        <w:tc>
          <w:tcPr>
            <w:tcW w:w="992" w:type="dxa"/>
          </w:tcPr>
          <w:p w14:paraId="135C291B" w14:textId="1FED2C29" w:rsidR="00EE198B" w:rsidRPr="0095394B" w:rsidRDefault="00EE198B" w:rsidP="00EE198B">
            <w:pPr>
              <w:bidi w:val="0"/>
              <w:spacing w:line="360" w:lineRule="auto"/>
              <w:jc w:val="left"/>
            </w:pPr>
            <w:r>
              <w:t>B.Ed.</w:t>
            </w:r>
          </w:p>
        </w:tc>
        <w:tc>
          <w:tcPr>
            <w:tcW w:w="1497" w:type="dxa"/>
          </w:tcPr>
          <w:p w14:paraId="51A1BA8A" w14:textId="2EE64C2D"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5894CC8E" w14:textId="77777777" w:rsidTr="00CF76C0">
        <w:tc>
          <w:tcPr>
            <w:tcW w:w="1659" w:type="dxa"/>
          </w:tcPr>
          <w:p w14:paraId="333048B8" w14:textId="30B765EA" w:rsidR="00EE198B" w:rsidRDefault="00EE198B" w:rsidP="00EE198B">
            <w:pPr>
              <w:bidi w:val="0"/>
              <w:spacing w:line="360" w:lineRule="auto"/>
              <w:jc w:val="both"/>
            </w:pPr>
            <w:r>
              <w:t>2015-2019</w:t>
            </w:r>
          </w:p>
        </w:tc>
        <w:tc>
          <w:tcPr>
            <w:tcW w:w="2447" w:type="dxa"/>
          </w:tcPr>
          <w:p w14:paraId="5E62853F" w14:textId="2F65DF2E" w:rsidR="00EE198B" w:rsidRPr="0095394B" w:rsidRDefault="00EE198B" w:rsidP="00EE198B">
            <w:pPr>
              <w:bidi w:val="0"/>
              <w:spacing w:line="360" w:lineRule="auto"/>
              <w:jc w:val="both"/>
            </w:pPr>
            <w:r>
              <w:t>Languages in Contact – Hebrew and Arabic, Two Languages Living Together</w:t>
            </w:r>
          </w:p>
        </w:tc>
        <w:tc>
          <w:tcPr>
            <w:tcW w:w="1701" w:type="dxa"/>
          </w:tcPr>
          <w:p w14:paraId="049EA9E4" w14:textId="564FDAEE" w:rsidR="00EE198B" w:rsidRPr="0095394B" w:rsidRDefault="00EE198B" w:rsidP="00EE198B">
            <w:pPr>
              <w:bidi w:val="0"/>
              <w:spacing w:line="360" w:lineRule="auto"/>
              <w:jc w:val="left"/>
            </w:pPr>
            <w:r>
              <w:t>Class</w:t>
            </w:r>
          </w:p>
        </w:tc>
        <w:tc>
          <w:tcPr>
            <w:tcW w:w="992" w:type="dxa"/>
          </w:tcPr>
          <w:p w14:paraId="55E847CC" w14:textId="68C3D292" w:rsidR="00EE198B" w:rsidRPr="0095394B" w:rsidRDefault="00EE198B" w:rsidP="00EE198B">
            <w:pPr>
              <w:bidi w:val="0"/>
              <w:spacing w:line="360" w:lineRule="auto"/>
              <w:jc w:val="left"/>
            </w:pPr>
            <w:r>
              <w:t>M.Ed.</w:t>
            </w:r>
          </w:p>
        </w:tc>
        <w:tc>
          <w:tcPr>
            <w:tcW w:w="1497" w:type="dxa"/>
          </w:tcPr>
          <w:p w14:paraId="4B17513F" w14:textId="54051F0E"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7A949224" w14:textId="77777777" w:rsidTr="00CF76C0">
        <w:tc>
          <w:tcPr>
            <w:tcW w:w="1659" w:type="dxa"/>
          </w:tcPr>
          <w:p w14:paraId="215D45C4" w14:textId="06CD9F26" w:rsidR="00EE198B" w:rsidRDefault="00EE198B" w:rsidP="00EE198B">
            <w:pPr>
              <w:bidi w:val="0"/>
              <w:spacing w:line="360" w:lineRule="auto"/>
              <w:jc w:val="both"/>
            </w:pPr>
            <w:r>
              <w:t>2015-2019</w:t>
            </w:r>
          </w:p>
        </w:tc>
        <w:tc>
          <w:tcPr>
            <w:tcW w:w="2447" w:type="dxa"/>
          </w:tcPr>
          <w:p w14:paraId="124A2511" w14:textId="29666D47" w:rsidR="00EE198B" w:rsidRPr="0095394B" w:rsidRDefault="00EE198B" w:rsidP="00C27C33">
            <w:pPr>
              <w:bidi w:val="0"/>
              <w:spacing w:line="360" w:lineRule="auto"/>
              <w:jc w:val="left"/>
            </w:pPr>
            <w:r>
              <w:t xml:space="preserve">The Arabic Linguistic Repertoire of Arabic </w:t>
            </w:r>
            <w:r w:rsidR="00C27C33">
              <w:t>S</w:t>
            </w:r>
            <w:r>
              <w:t xml:space="preserve">peakers </w:t>
            </w:r>
          </w:p>
        </w:tc>
        <w:tc>
          <w:tcPr>
            <w:tcW w:w="1701" w:type="dxa"/>
          </w:tcPr>
          <w:p w14:paraId="417CC97E" w14:textId="685C2E56" w:rsidR="00EE198B" w:rsidRPr="0095394B" w:rsidRDefault="00EE198B" w:rsidP="00EE198B">
            <w:pPr>
              <w:bidi w:val="0"/>
              <w:spacing w:line="360" w:lineRule="auto"/>
              <w:jc w:val="left"/>
            </w:pPr>
            <w:r>
              <w:t>Online</w:t>
            </w:r>
          </w:p>
        </w:tc>
        <w:tc>
          <w:tcPr>
            <w:tcW w:w="992" w:type="dxa"/>
          </w:tcPr>
          <w:p w14:paraId="6B4AAD77" w14:textId="3B72154A" w:rsidR="00EE198B" w:rsidRPr="0095394B" w:rsidRDefault="00EE198B" w:rsidP="00EE198B">
            <w:pPr>
              <w:bidi w:val="0"/>
              <w:spacing w:line="360" w:lineRule="auto"/>
              <w:jc w:val="left"/>
            </w:pPr>
            <w:r>
              <w:t>M.Ed.</w:t>
            </w:r>
          </w:p>
        </w:tc>
        <w:tc>
          <w:tcPr>
            <w:tcW w:w="1497" w:type="dxa"/>
          </w:tcPr>
          <w:p w14:paraId="2AEDA9B7" w14:textId="63854B94" w:rsidR="00EE198B" w:rsidRPr="00EE198B" w:rsidRDefault="00EE198B" w:rsidP="00EE198B">
            <w:pPr>
              <w:bidi w:val="0"/>
              <w:spacing w:line="360" w:lineRule="auto"/>
              <w:jc w:val="left"/>
              <w:rPr>
                <w:rFonts w:cs="Times New Roman"/>
              </w:rPr>
            </w:pPr>
            <w:r w:rsidRPr="00EE198B">
              <w:rPr>
                <w:rFonts w:cs="Times New Roman"/>
                <w:rtl/>
              </w:rPr>
              <w:t>27</w:t>
            </w:r>
          </w:p>
        </w:tc>
      </w:tr>
      <w:tr w:rsidR="00EE198B" w:rsidRPr="0095394B" w14:paraId="20166876" w14:textId="77777777" w:rsidTr="00CF76C0">
        <w:tc>
          <w:tcPr>
            <w:tcW w:w="1659" w:type="dxa"/>
          </w:tcPr>
          <w:p w14:paraId="22456B55" w14:textId="7506F2D4" w:rsidR="00EE198B" w:rsidRDefault="00EE198B" w:rsidP="00EE198B">
            <w:pPr>
              <w:bidi w:val="0"/>
              <w:spacing w:line="360" w:lineRule="auto"/>
              <w:jc w:val="both"/>
            </w:pPr>
            <w:r>
              <w:lastRenderedPageBreak/>
              <w:t>2015-2018</w:t>
            </w:r>
          </w:p>
        </w:tc>
        <w:tc>
          <w:tcPr>
            <w:tcW w:w="2447" w:type="dxa"/>
          </w:tcPr>
          <w:p w14:paraId="5C335C3E" w14:textId="28F2BD07" w:rsidR="00EE198B" w:rsidRDefault="00EE198B" w:rsidP="00EE198B">
            <w:pPr>
              <w:bidi w:val="0"/>
              <w:spacing w:line="360" w:lineRule="auto"/>
              <w:jc w:val="left"/>
            </w:pPr>
            <w:r>
              <w:t>Language Variance and Educational Variance</w:t>
            </w:r>
          </w:p>
        </w:tc>
        <w:tc>
          <w:tcPr>
            <w:tcW w:w="1701" w:type="dxa"/>
          </w:tcPr>
          <w:p w14:paraId="3966917D" w14:textId="508EC104" w:rsidR="00EE198B" w:rsidRDefault="00EE198B" w:rsidP="00EE198B">
            <w:pPr>
              <w:bidi w:val="0"/>
              <w:spacing w:line="360" w:lineRule="auto"/>
              <w:jc w:val="left"/>
            </w:pPr>
            <w:r>
              <w:t>Class</w:t>
            </w:r>
          </w:p>
        </w:tc>
        <w:tc>
          <w:tcPr>
            <w:tcW w:w="992" w:type="dxa"/>
          </w:tcPr>
          <w:p w14:paraId="2EE82F85" w14:textId="22A78117" w:rsidR="00EE198B" w:rsidRPr="0095394B" w:rsidRDefault="00EE198B" w:rsidP="00EE198B">
            <w:pPr>
              <w:bidi w:val="0"/>
              <w:spacing w:line="360" w:lineRule="auto"/>
              <w:jc w:val="left"/>
            </w:pPr>
            <w:r>
              <w:t>M.Ed.</w:t>
            </w:r>
          </w:p>
        </w:tc>
        <w:tc>
          <w:tcPr>
            <w:tcW w:w="1497" w:type="dxa"/>
          </w:tcPr>
          <w:p w14:paraId="1C73C341" w14:textId="0BB15166" w:rsidR="00EE198B" w:rsidRPr="00EE198B" w:rsidRDefault="00EE198B" w:rsidP="00EE198B">
            <w:pPr>
              <w:bidi w:val="0"/>
              <w:spacing w:line="360" w:lineRule="auto"/>
              <w:jc w:val="left"/>
              <w:rPr>
                <w:rFonts w:cs="Times New Roman"/>
              </w:rPr>
            </w:pPr>
            <w:r w:rsidRPr="00EE198B">
              <w:rPr>
                <w:rFonts w:cs="Times New Roman"/>
              </w:rPr>
              <w:t>32</w:t>
            </w:r>
          </w:p>
        </w:tc>
      </w:tr>
      <w:tr w:rsidR="00EE198B" w:rsidRPr="0095394B" w14:paraId="6DC52BA0" w14:textId="77777777" w:rsidTr="00CF76C0">
        <w:tc>
          <w:tcPr>
            <w:tcW w:w="1659" w:type="dxa"/>
          </w:tcPr>
          <w:p w14:paraId="638CE516" w14:textId="269EB716" w:rsidR="00EE198B" w:rsidRDefault="00EE198B" w:rsidP="00EE198B">
            <w:pPr>
              <w:bidi w:val="0"/>
              <w:spacing w:line="360" w:lineRule="auto"/>
              <w:jc w:val="both"/>
            </w:pPr>
            <w:r>
              <w:t>2015-2019</w:t>
            </w:r>
          </w:p>
        </w:tc>
        <w:tc>
          <w:tcPr>
            <w:tcW w:w="2447" w:type="dxa"/>
          </w:tcPr>
          <w:p w14:paraId="2F3D691D" w14:textId="2BE971F4" w:rsidR="00EE198B" w:rsidRDefault="00C27C33" w:rsidP="00EE198B">
            <w:pPr>
              <w:bidi w:val="0"/>
              <w:spacing w:line="360" w:lineRule="auto"/>
              <w:jc w:val="left"/>
            </w:pPr>
            <w:r>
              <w:t>Linguistic Issues</w:t>
            </w:r>
            <w:r w:rsidR="00EE198B">
              <w:t xml:space="preserve"> in Contemporary Poetry</w:t>
            </w:r>
          </w:p>
        </w:tc>
        <w:tc>
          <w:tcPr>
            <w:tcW w:w="1701" w:type="dxa"/>
          </w:tcPr>
          <w:p w14:paraId="61F65B7E" w14:textId="0F8F8727" w:rsidR="00EE198B" w:rsidRDefault="00EE198B" w:rsidP="00EE198B">
            <w:pPr>
              <w:bidi w:val="0"/>
              <w:spacing w:line="360" w:lineRule="auto"/>
              <w:jc w:val="left"/>
            </w:pPr>
            <w:r>
              <w:t>Class</w:t>
            </w:r>
          </w:p>
        </w:tc>
        <w:tc>
          <w:tcPr>
            <w:tcW w:w="992" w:type="dxa"/>
          </w:tcPr>
          <w:p w14:paraId="4320E86F" w14:textId="0F101498" w:rsidR="00EE198B" w:rsidRPr="0095394B" w:rsidRDefault="00EE198B" w:rsidP="00EE198B">
            <w:pPr>
              <w:bidi w:val="0"/>
              <w:spacing w:line="360" w:lineRule="auto"/>
              <w:jc w:val="left"/>
            </w:pPr>
            <w:r>
              <w:t>M.Ed.</w:t>
            </w:r>
          </w:p>
        </w:tc>
        <w:tc>
          <w:tcPr>
            <w:tcW w:w="1497" w:type="dxa"/>
          </w:tcPr>
          <w:p w14:paraId="6081C73C" w14:textId="0BBFE02F" w:rsidR="00EE198B" w:rsidRPr="00EE198B" w:rsidRDefault="00FA7CEC" w:rsidP="00EE198B">
            <w:pPr>
              <w:bidi w:val="0"/>
              <w:spacing w:line="360" w:lineRule="auto"/>
              <w:jc w:val="left"/>
              <w:rPr>
                <w:rFonts w:cs="Times New Roman"/>
              </w:rPr>
            </w:pPr>
            <w:r>
              <w:rPr>
                <w:rFonts w:cs="Times New Roman"/>
              </w:rPr>
              <w:t>3-9</w:t>
            </w:r>
          </w:p>
        </w:tc>
      </w:tr>
    </w:tbl>
    <w:p w14:paraId="2F494A15" w14:textId="77777777" w:rsidR="0062190A" w:rsidRDefault="0062190A" w:rsidP="0062190A">
      <w:pPr>
        <w:bidi w:val="0"/>
        <w:spacing w:line="360" w:lineRule="auto"/>
        <w:jc w:val="both"/>
      </w:pPr>
    </w:p>
    <w:p w14:paraId="4E1ACEAF" w14:textId="1EEFE175" w:rsidR="00FA7CEC" w:rsidRDefault="00FA7CEC" w:rsidP="00FA7CEC">
      <w:pPr>
        <w:bidi w:val="0"/>
        <w:spacing w:line="360" w:lineRule="auto"/>
        <w:jc w:val="both"/>
      </w:pPr>
      <w:r w:rsidRPr="00FA7CEC">
        <w:rPr>
          <w:b/>
          <w:bCs/>
        </w:rPr>
        <w:t xml:space="preserve">B. </w:t>
      </w:r>
      <w:r>
        <w:rPr>
          <w:b/>
          <w:bCs/>
        </w:rPr>
        <w:t>Student Supervision</w:t>
      </w:r>
    </w:p>
    <w:tbl>
      <w:tblPr>
        <w:tblStyle w:val="TableGrid"/>
        <w:tblW w:w="0" w:type="auto"/>
        <w:tblLook w:val="04A0" w:firstRow="1" w:lastRow="0" w:firstColumn="1" w:lastColumn="0" w:noHBand="0" w:noVBand="1"/>
      </w:tblPr>
      <w:tblGrid>
        <w:gridCol w:w="1659"/>
        <w:gridCol w:w="2872"/>
        <w:gridCol w:w="993"/>
        <w:gridCol w:w="1112"/>
        <w:gridCol w:w="1660"/>
      </w:tblGrid>
      <w:tr w:rsidR="00FA7CEC" w14:paraId="63C4AEB4" w14:textId="77777777" w:rsidTr="00FA7CEC">
        <w:tc>
          <w:tcPr>
            <w:tcW w:w="1659" w:type="dxa"/>
          </w:tcPr>
          <w:p w14:paraId="62FBE786" w14:textId="67A015DF" w:rsidR="00FA7CEC" w:rsidRPr="00FA7CEC" w:rsidRDefault="00FA7CEC" w:rsidP="00FA7CEC">
            <w:pPr>
              <w:bidi w:val="0"/>
              <w:spacing w:line="360" w:lineRule="auto"/>
              <w:jc w:val="both"/>
              <w:rPr>
                <w:b/>
                <w:bCs/>
              </w:rPr>
            </w:pPr>
            <w:r w:rsidRPr="00FA7CEC">
              <w:rPr>
                <w:b/>
                <w:bCs/>
              </w:rPr>
              <w:t>Student</w:t>
            </w:r>
          </w:p>
        </w:tc>
        <w:tc>
          <w:tcPr>
            <w:tcW w:w="2872" w:type="dxa"/>
          </w:tcPr>
          <w:p w14:paraId="74EDFD2F" w14:textId="0373FAD6" w:rsidR="00FA7CEC" w:rsidRPr="00FA7CEC" w:rsidRDefault="00FA7CEC" w:rsidP="00FA7CEC">
            <w:pPr>
              <w:bidi w:val="0"/>
              <w:spacing w:line="360" w:lineRule="auto"/>
              <w:jc w:val="both"/>
              <w:rPr>
                <w:b/>
                <w:bCs/>
              </w:rPr>
            </w:pPr>
            <w:r>
              <w:rPr>
                <w:b/>
                <w:bCs/>
              </w:rPr>
              <w:t>Topic</w:t>
            </w:r>
          </w:p>
        </w:tc>
        <w:tc>
          <w:tcPr>
            <w:tcW w:w="993" w:type="dxa"/>
          </w:tcPr>
          <w:p w14:paraId="6916D76D" w14:textId="136A89A9" w:rsidR="00FA7CEC" w:rsidRPr="00FA7CEC" w:rsidRDefault="00FA7CEC" w:rsidP="00FA7CEC">
            <w:pPr>
              <w:bidi w:val="0"/>
              <w:spacing w:line="360" w:lineRule="auto"/>
              <w:jc w:val="both"/>
              <w:rPr>
                <w:b/>
                <w:bCs/>
              </w:rPr>
            </w:pPr>
            <w:r>
              <w:rPr>
                <w:b/>
                <w:bCs/>
              </w:rPr>
              <w:t>Degree</w:t>
            </w:r>
          </w:p>
        </w:tc>
        <w:tc>
          <w:tcPr>
            <w:tcW w:w="1112" w:type="dxa"/>
          </w:tcPr>
          <w:p w14:paraId="2C536B68" w14:textId="707905A0" w:rsidR="00FA7CEC" w:rsidRPr="00FA7CEC" w:rsidRDefault="00FA7CEC" w:rsidP="00FA7CEC">
            <w:pPr>
              <w:bidi w:val="0"/>
              <w:spacing w:line="360" w:lineRule="auto"/>
              <w:jc w:val="left"/>
              <w:rPr>
                <w:b/>
                <w:bCs/>
              </w:rPr>
            </w:pPr>
            <w:r>
              <w:rPr>
                <w:b/>
                <w:bCs/>
              </w:rPr>
              <w:t>Stage of Work</w:t>
            </w:r>
          </w:p>
        </w:tc>
        <w:tc>
          <w:tcPr>
            <w:tcW w:w="1660" w:type="dxa"/>
          </w:tcPr>
          <w:p w14:paraId="174C4375" w14:textId="6DD9C5EE" w:rsidR="00FA7CEC" w:rsidRPr="00FA7CEC" w:rsidRDefault="00FA7CEC" w:rsidP="00FA7CEC">
            <w:pPr>
              <w:bidi w:val="0"/>
              <w:spacing w:line="360" w:lineRule="auto"/>
              <w:jc w:val="left"/>
              <w:rPr>
                <w:b/>
                <w:bCs/>
              </w:rPr>
            </w:pPr>
            <w:r>
              <w:rPr>
                <w:b/>
                <w:bCs/>
              </w:rPr>
              <w:t>Date of Completion</w:t>
            </w:r>
          </w:p>
        </w:tc>
      </w:tr>
      <w:tr w:rsidR="00EC502E" w14:paraId="65D60BE8" w14:textId="77777777" w:rsidTr="00FA7CEC">
        <w:tc>
          <w:tcPr>
            <w:tcW w:w="1659" w:type="dxa"/>
          </w:tcPr>
          <w:p w14:paraId="0B6F0902" w14:textId="121A8E00" w:rsidR="00EC502E" w:rsidRPr="00EC502E" w:rsidRDefault="00AA60FE" w:rsidP="00AA60FE">
            <w:pPr>
              <w:bidi w:val="0"/>
              <w:spacing w:line="360" w:lineRule="auto"/>
              <w:jc w:val="left"/>
              <w:rPr>
                <w:rFonts w:cs="Times New Roman"/>
              </w:rPr>
            </w:pPr>
            <w:r w:rsidRPr="00AA60FE">
              <w:t>Tahani Bakri</w:t>
            </w:r>
            <w:r w:rsidR="00EC502E">
              <w:rPr>
                <w:rFonts w:hint="cs"/>
                <w:rtl/>
              </w:rPr>
              <w:t xml:space="preserve"> </w:t>
            </w:r>
          </w:p>
        </w:tc>
        <w:tc>
          <w:tcPr>
            <w:tcW w:w="2872" w:type="dxa"/>
          </w:tcPr>
          <w:p w14:paraId="3DB94E7E" w14:textId="64BFC785" w:rsidR="00EC502E" w:rsidRPr="00EC502E" w:rsidRDefault="00ED4EBB" w:rsidP="00ED4EBB">
            <w:pPr>
              <w:bidi w:val="0"/>
              <w:spacing w:line="360" w:lineRule="auto"/>
              <w:jc w:val="left"/>
              <w:rPr>
                <w:rFonts w:cs="Times New Roman"/>
              </w:rPr>
            </w:pPr>
            <w:r>
              <w:rPr>
                <w:rFonts w:cs="Times New Roman"/>
              </w:rPr>
              <w:t>The Influence of Hebrew on the Process of Teaching Arab High School Students</w:t>
            </w:r>
          </w:p>
        </w:tc>
        <w:tc>
          <w:tcPr>
            <w:tcW w:w="993" w:type="dxa"/>
          </w:tcPr>
          <w:p w14:paraId="09051D88" w14:textId="6ADA78F3" w:rsidR="00EC502E" w:rsidRPr="00EC502E" w:rsidRDefault="00EC502E" w:rsidP="00EC502E">
            <w:pPr>
              <w:bidi w:val="0"/>
              <w:spacing w:line="360" w:lineRule="auto"/>
              <w:jc w:val="left"/>
              <w:rPr>
                <w:rFonts w:cs="Times New Roman"/>
              </w:rPr>
            </w:pPr>
            <w:r>
              <w:t>M.Ed.</w:t>
            </w:r>
          </w:p>
        </w:tc>
        <w:tc>
          <w:tcPr>
            <w:tcW w:w="1112" w:type="dxa"/>
          </w:tcPr>
          <w:p w14:paraId="244A9125" w14:textId="77777777" w:rsidR="00EC502E" w:rsidRPr="00EC502E" w:rsidRDefault="00EC502E" w:rsidP="00EC502E">
            <w:pPr>
              <w:bidi w:val="0"/>
              <w:spacing w:line="360" w:lineRule="auto"/>
              <w:jc w:val="left"/>
              <w:rPr>
                <w:rFonts w:cs="Times New Roman"/>
              </w:rPr>
            </w:pPr>
          </w:p>
        </w:tc>
        <w:tc>
          <w:tcPr>
            <w:tcW w:w="1660" w:type="dxa"/>
          </w:tcPr>
          <w:p w14:paraId="5BAF0EC2" w14:textId="4D06D1FF" w:rsidR="00EC502E" w:rsidRPr="00EC502E" w:rsidRDefault="00EC502E" w:rsidP="00EC502E">
            <w:pPr>
              <w:bidi w:val="0"/>
              <w:spacing w:line="360" w:lineRule="auto"/>
              <w:jc w:val="left"/>
              <w:rPr>
                <w:rFonts w:cs="Times New Roman"/>
              </w:rPr>
            </w:pPr>
            <w:r w:rsidRPr="00EC502E">
              <w:rPr>
                <w:rFonts w:cs="Times New Roman"/>
                <w:rtl/>
              </w:rPr>
              <w:t>2011</w:t>
            </w:r>
          </w:p>
        </w:tc>
      </w:tr>
      <w:tr w:rsidR="00EC502E" w14:paraId="4A1025ED" w14:textId="77777777" w:rsidTr="00FA7CEC">
        <w:tc>
          <w:tcPr>
            <w:tcW w:w="1659" w:type="dxa"/>
          </w:tcPr>
          <w:p w14:paraId="5F939E8B" w14:textId="1FCDB997" w:rsidR="00EC502E" w:rsidRPr="00EC502E" w:rsidRDefault="00AA60FE" w:rsidP="00AA60FE">
            <w:pPr>
              <w:bidi w:val="0"/>
              <w:spacing w:line="360" w:lineRule="auto"/>
              <w:jc w:val="left"/>
              <w:rPr>
                <w:rFonts w:cs="Times New Roman"/>
              </w:rPr>
            </w:pPr>
            <w:proofErr w:type="spellStart"/>
            <w:r w:rsidRPr="00AA60FE">
              <w:t>Abeer</w:t>
            </w:r>
            <w:proofErr w:type="spellEnd"/>
            <w:r w:rsidRPr="00AA60FE">
              <w:t xml:space="preserve"> </w:t>
            </w:r>
            <w:proofErr w:type="spellStart"/>
            <w:r w:rsidRPr="00AA60FE">
              <w:t>Shehadi</w:t>
            </w:r>
            <w:proofErr w:type="spellEnd"/>
          </w:p>
        </w:tc>
        <w:tc>
          <w:tcPr>
            <w:tcW w:w="2872" w:type="dxa"/>
          </w:tcPr>
          <w:p w14:paraId="3D361D7A" w14:textId="3734C93F" w:rsidR="00EC502E" w:rsidRPr="00EC502E" w:rsidRDefault="00ED4EBB" w:rsidP="00074784">
            <w:pPr>
              <w:bidi w:val="0"/>
              <w:spacing w:line="360" w:lineRule="auto"/>
              <w:jc w:val="left"/>
              <w:rPr>
                <w:rFonts w:cs="Times New Roman"/>
              </w:rPr>
            </w:pPr>
            <w:r>
              <w:rPr>
                <w:rFonts w:cs="Times New Roman"/>
              </w:rPr>
              <w:t xml:space="preserve">The </w:t>
            </w:r>
            <w:r w:rsidR="00074784">
              <w:rPr>
                <w:rFonts w:cs="Times New Roman"/>
              </w:rPr>
              <w:t>Impact</w:t>
            </w:r>
            <w:r w:rsidR="000A16BF">
              <w:rPr>
                <w:rFonts w:cs="Times New Roman"/>
              </w:rPr>
              <w:t xml:space="preserve"> </w:t>
            </w:r>
            <w:r>
              <w:rPr>
                <w:rFonts w:cs="Times New Roman"/>
              </w:rPr>
              <w:t>of</w:t>
            </w:r>
            <w:r w:rsidR="00A7685C">
              <w:rPr>
                <w:rFonts w:cs="Times New Roman"/>
              </w:rPr>
              <w:t xml:space="preserve"> </w:t>
            </w:r>
            <w:r w:rsidR="00074784">
              <w:rPr>
                <w:rFonts w:cs="Times New Roman"/>
              </w:rPr>
              <w:t xml:space="preserve">the Intermingling of </w:t>
            </w:r>
            <w:r w:rsidR="00A7685C">
              <w:rPr>
                <w:rFonts w:cs="Times New Roman"/>
              </w:rPr>
              <w:t xml:space="preserve">Hebrew </w:t>
            </w:r>
            <w:r w:rsidR="00074784">
              <w:rPr>
                <w:rFonts w:cs="Times New Roman"/>
              </w:rPr>
              <w:t>on</w:t>
            </w:r>
            <w:r>
              <w:rPr>
                <w:rFonts w:cs="Times New Roman"/>
              </w:rPr>
              <w:t xml:space="preserve"> the</w:t>
            </w:r>
            <w:r w:rsidR="00074784">
              <w:rPr>
                <w:rFonts w:cs="Times New Roman"/>
              </w:rPr>
              <w:t xml:space="preserve"> Colloquial </w:t>
            </w:r>
            <w:r>
              <w:rPr>
                <w:rFonts w:cs="Times New Roman"/>
              </w:rPr>
              <w:t xml:space="preserve">Language of Arab High School Students: </w:t>
            </w:r>
            <w:proofErr w:type="spellStart"/>
            <w:r>
              <w:rPr>
                <w:rFonts w:cs="Times New Roman"/>
              </w:rPr>
              <w:t>Yarka</w:t>
            </w:r>
            <w:proofErr w:type="spellEnd"/>
            <w:r>
              <w:rPr>
                <w:rFonts w:cs="Times New Roman"/>
              </w:rPr>
              <w:t xml:space="preserve"> High School </w:t>
            </w:r>
            <w:r w:rsidR="000A16BF">
              <w:rPr>
                <w:rFonts w:cs="Times New Roman"/>
              </w:rPr>
              <w:t>as an Example</w:t>
            </w:r>
          </w:p>
        </w:tc>
        <w:tc>
          <w:tcPr>
            <w:tcW w:w="993" w:type="dxa"/>
          </w:tcPr>
          <w:p w14:paraId="6015A922" w14:textId="09BE1CB5" w:rsidR="00EC502E" w:rsidRPr="00EC502E" w:rsidRDefault="00EC502E" w:rsidP="00EC502E">
            <w:pPr>
              <w:bidi w:val="0"/>
              <w:spacing w:line="360" w:lineRule="auto"/>
              <w:jc w:val="left"/>
              <w:rPr>
                <w:rFonts w:cs="Times New Roman"/>
              </w:rPr>
            </w:pPr>
            <w:r>
              <w:t>M.Ed.</w:t>
            </w:r>
          </w:p>
        </w:tc>
        <w:tc>
          <w:tcPr>
            <w:tcW w:w="1112" w:type="dxa"/>
          </w:tcPr>
          <w:p w14:paraId="3A06790F" w14:textId="77777777" w:rsidR="00EC502E" w:rsidRPr="00EC502E" w:rsidRDefault="00EC502E" w:rsidP="00EC502E">
            <w:pPr>
              <w:bidi w:val="0"/>
              <w:spacing w:line="360" w:lineRule="auto"/>
              <w:jc w:val="left"/>
              <w:rPr>
                <w:rFonts w:cs="Times New Roman"/>
              </w:rPr>
            </w:pPr>
          </w:p>
        </w:tc>
        <w:tc>
          <w:tcPr>
            <w:tcW w:w="1660" w:type="dxa"/>
          </w:tcPr>
          <w:p w14:paraId="255F0A05" w14:textId="19B30A8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4C7330E3" w14:textId="77777777" w:rsidTr="00FA7CEC">
        <w:tc>
          <w:tcPr>
            <w:tcW w:w="1659" w:type="dxa"/>
          </w:tcPr>
          <w:p w14:paraId="57597E5C" w14:textId="405B8D3F" w:rsidR="00EC502E" w:rsidRPr="00EC502E" w:rsidRDefault="00D51900" w:rsidP="00D51900">
            <w:pPr>
              <w:bidi w:val="0"/>
              <w:spacing w:line="360" w:lineRule="auto"/>
              <w:jc w:val="left"/>
              <w:rPr>
                <w:rFonts w:cs="Times New Roman"/>
              </w:rPr>
            </w:pPr>
            <w:r w:rsidRPr="00D51900">
              <w:t xml:space="preserve">Aid </w:t>
            </w:r>
            <w:proofErr w:type="spellStart"/>
            <w:r w:rsidRPr="00D51900">
              <w:t>Chamaise</w:t>
            </w:r>
            <w:proofErr w:type="spellEnd"/>
            <w:r w:rsidR="00EC502E">
              <w:rPr>
                <w:rFonts w:hint="cs"/>
                <w:rtl/>
              </w:rPr>
              <w:t xml:space="preserve"> </w:t>
            </w:r>
          </w:p>
        </w:tc>
        <w:tc>
          <w:tcPr>
            <w:tcW w:w="2872" w:type="dxa"/>
          </w:tcPr>
          <w:p w14:paraId="1F518702" w14:textId="32569482" w:rsidR="00EC502E" w:rsidRPr="00EC502E" w:rsidRDefault="00ED4EBB" w:rsidP="00215442">
            <w:pPr>
              <w:bidi w:val="0"/>
              <w:spacing w:line="360" w:lineRule="auto"/>
              <w:jc w:val="left"/>
              <w:rPr>
                <w:rFonts w:cs="Times New Roman"/>
              </w:rPr>
            </w:pPr>
            <w:r>
              <w:rPr>
                <w:rFonts w:cs="Times New Roman"/>
              </w:rPr>
              <w:t>The Achievements of Ninth Grade Students in Expressing Themselves in Written Hebrew as a</w:t>
            </w:r>
            <w:r w:rsidR="00215442">
              <w:rPr>
                <w:rFonts w:cs="Times New Roman"/>
              </w:rPr>
              <w:t xml:space="preserve"> Function </w:t>
            </w:r>
            <w:r>
              <w:rPr>
                <w:rFonts w:cs="Times New Roman"/>
              </w:rPr>
              <w:t>of Classroom Atmosphere and Student Motivation</w:t>
            </w:r>
          </w:p>
        </w:tc>
        <w:tc>
          <w:tcPr>
            <w:tcW w:w="993" w:type="dxa"/>
          </w:tcPr>
          <w:p w14:paraId="15B52DAC" w14:textId="47D4E056" w:rsidR="00EC502E" w:rsidRPr="00EC502E" w:rsidRDefault="00EC502E" w:rsidP="00EC502E">
            <w:pPr>
              <w:bidi w:val="0"/>
              <w:spacing w:line="360" w:lineRule="auto"/>
              <w:jc w:val="left"/>
              <w:rPr>
                <w:rFonts w:cs="Times New Roman"/>
              </w:rPr>
            </w:pPr>
            <w:r>
              <w:t>M.Ed.</w:t>
            </w:r>
          </w:p>
        </w:tc>
        <w:tc>
          <w:tcPr>
            <w:tcW w:w="1112" w:type="dxa"/>
          </w:tcPr>
          <w:p w14:paraId="62A5E012" w14:textId="77777777" w:rsidR="00EC502E" w:rsidRPr="00EC502E" w:rsidRDefault="00EC502E" w:rsidP="00EC502E">
            <w:pPr>
              <w:bidi w:val="0"/>
              <w:spacing w:line="360" w:lineRule="auto"/>
              <w:jc w:val="left"/>
              <w:rPr>
                <w:rFonts w:cs="Times New Roman"/>
              </w:rPr>
            </w:pPr>
          </w:p>
        </w:tc>
        <w:tc>
          <w:tcPr>
            <w:tcW w:w="1660" w:type="dxa"/>
          </w:tcPr>
          <w:p w14:paraId="10920269" w14:textId="04A72C7E"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08A7AEDD" w14:textId="77777777" w:rsidTr="00FA7CEC">
        <w:tc>
          <w:tcPr>
            <w:tcW w:w="1659" w:type="dxa"/>
          </w:tcPr>
          <w:p w14:paraId="688BD335" w14:textId="0D113ED3" w:rsidR="00EC502E" w:rsidRPr="00EC502E" w:rsidRDefault="00D51900" w:rsidP="00D51900">
            <w:pPr>
              <w:bidi w:val="0"/>
              <w:spacing w:line="360" w:lineRule="auto"/>
              <w:jc w:val="left"/>
              <w:rPr>
                <w:rFonts w:cs="Times New Roman"/>
              </w:rPr>
            </w:pPr>
            <w:r w:rsidRPr="00D51900">
              <w:t xml:space="preserve">Huda </w:t>
            </w:r>
            <w:proofErr w:type="spellStart"/>
            <w:r w:rsidRPr="00D51900">
              <w:t>Seghaier</w:t>
            </w:r>
            <w:proofErr w:type="spellEnd"/>
            <w:r w:rsidR="00EC502E">
              <w:rPr>
                <w:rFonts w:hint="cs"/>
                <w:rtl/>
              </w:rPr>
              <w:t xml:space="preserve"> </w:t>
            </w:r>
          </w:p>
        </w:tc>
        <w:tc>
          <w:tcPr>
            <w:tcW w:w="2872" w:type="dxa"/>
          </w:tcPr>
          <w:p w14:paraId="5732777D" w14:textId="0C165D0E" w:rsidR="00EC502E" w:rsidRPr="00EC502E" w:rsidRDefault="00C01D65" w:rsidP="00EC502E">
            <w:pPr>
              <w:bidi w:val="0"/>
              <w:spacing w:line="360" w:lineRule="auto"/>
              <w:jc w:val="left"/>
              <w:rPr>
                <w:rFonts w:cs="Times New Roman"/>
              </w:rPr>
            </w:pPr>
            <w:r>
              <w:rPr>
                <w:rFonts w:cs="Times New Roman"/>
              </w:rPr>
              <w:t>The Image of the Arab in the New Hebrew Curriculum</w:t>
            </w:r>
            <w:r w:rsidR="00EB08ED">
              <w:rPr>
                <w:rFonts w:cs="Times New Roman"/>
              </w:rPr>
              <w:t xml:space="preserve"> at Arab Schools</w:t>
            </w:r>
          </w:p>
        </w:tc>
        <w:tc>
          <w:tcPr>
            <w:tcW w:w="993" w:type="dxa"/>
          </w:tcPr>
          <w:p w14:paraId="461ECB14" w14:textId="7634D234" w:rsidR="00EC502E" w:rsidRPr="00EC502E" w:rsidRDefault="00EC502E" w:rsidP="00EC502E">
            <w:pPr>
              <w:bidi w:val="0"/>
              <w:spacing w:line="360" w:lineRule="auto"/>
              <w:jc w:val="left"/>
              <w:rPr>
                <w:rFonts w:cs="Times New Roman"/>
              </w:rPr>
            </w:pPr>
            <w:r>
              <w:t>M.Ed.</w:t>
            </w:r>
          </w:p>
        </w:tc>
        <w:tc>
          <w:tcPr>
            <w:tcW w:w="1112" w:type="dxa"/>
          </w:tcPr>
          <w:p w14:paraId="2661A1D9" w14:textId="77777777" w:rsidR="00EC502E" w:rsidRPr="00EC502E" w:rsidRDefault="00EC502E" w:rsidP="00EC502E">
            <w:pPr>
              <w:bidi w:val="0"/>
              <w:spacing w:line="360" w:lineRule="auto"/>
              <w:jc w:val="left"/>
              <w:rPr>
                <w:rFonts w:cs="Times New Roman"/>
              </w:rPr>
            </w:pPr>
          </w:p>
        </w:tc>
        <w:tc>
          <w:tcPr>
            <w:tcW w:w="1660" w:type="dxa"/>
          </w:tcPr>
          <w:p w14:paraId="0A8AC4AC" w14:textId="1C629CA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F51E71F" w14:textId="77777777" w:rsidTr="00FA7CEC">
        <w:tc>
          <w:tcPr>
            <w:tcW w:w="1659" w:type="dxa"/>
          </w:tcPr>
          <w:p w14:paraId="23EC067D" w14:textId="707E0108" w:rsidR="00EC502E" w:rsidRPr="00EC502E" w:rsidRDefault="00B224E7" w:rsidP="00B224E7">
            <w:pPr>
              <w:bidi w:val="0"/>
              <w:spacing w:line="360" w:lineRule="auto"/>
              <w:jc w:val="left"/>
              <w:rPr>
                <w:rFonts w:cs="Times New Roman"/>
              </w:rPr>
            </w:pPr>
            <w:proofErr w:type="spellStart"/>
            <w:r w:rsidRPr="00B224E7">
              <w:t>Fatenah</w:t>
            </w:r>
            <w:proofErr w:type="spellEnd"/>
            <w:r w:rsidRPr="00B224E7">
              <w:t xml:space="preserve"> </w:t>
            </w:r>
            <w:proofErr w:type="spellStart"/>
            <w:r w:rsidRPr="00B224E7">
              <w:t>Jebara</w:t>
            </w:r>
            <w:proofErr w:type="spellEnd"/>
          </w:p>
        </w:tc>
        <w:tc>
          <w:tcPr>
            <w:tcW w:w="2872" w:type="dxa"/>
          </w:tcPr>
          <w:p w14:paraId="30C1B7B6" w14:textId="32F55FC2" w:rsidR="00EC502E" w:rsidRPr="00EC502E" w:rsidRDefault="00EB08ED" w:rsidP="00EC502E">
            <w:pPr>
              <w:bidi w:val="0"/>
              <w:spacing w:line="360" w:lineRule="auto"/>
              <w:jc w:val="left"/>
              <w:rPr>
                <w:rFonts w:cs="Times New Roman"/>
              </w:rPr>
            </w:pPr>
            <w:r>
              <w:rPr>
                <w:rFonts w:cs="Times New Roman"/>
              </w:rPr>
              <w:t xml:space="preserve">The Reinforcement of Arab Identity at Middle </w:t>
            </w:r>
            <w:r>
              <w:rPr>
                <w:rFonts w:cs="Times New Roman"/>
              </w:rPr>
              <w:lastRenderedPageBreak/>
              <w:t>Schools by Means of Arabic Texts</w:t>
            </w:r>
          </w:p>
        </w:tc>
        <w:tc>
          <w:tcPr>
            <w:tcW w:w="993" w:type="dxa"/>
          </w:tcPr>
          <w:p w14:paraId="12B193D7" w14:textId="001E5B44" w:rsidR="00EC502E" w:rsidRPr="00EC502E" w:rsidRDefault="00EC502E" w:rsidP="00EC502E">
            <w:pPr>
              <w:bidi w:val="0"/>
              <w:spacing w:line="360" w:lineRule="auto"/>
              <w:jc w:val="left"/>
              <w:rPr>
                <w:rFonts w:cs="Times New Roman"/>
              </w:rPr>
            </w:pPr>
            <w:r>
              <w:lastRenderedPageBreak/>
              <w:t>M.Ed.</w:t>
            </w:r>
          </w:p>
        </w:tc>
        <w:tc>
          <w:tcPr>
            <w:tcW w:w="1112" w:type="dxa"/>
          </w:tcPr>
          <w:p w14:paraId="418166F6" w14:textId="77777777" w:rsidR="00EC502E" w:rsidRPr="00EC502E" w:rsidRDefault="00EC502E" w:rsidP="00EC502E">
            <w:pPr>
              <w:bidi w:val="0"/>
              <w:spacing w:line="360" w:lineRule="auto"/>
              <w:jc w:val="left"/>
              <w:rPr>
                <w:rFonts w:cs="Times New Roman"/>
              </w:rPr>
            </w:pPr>
          </w:p>
        </w:tc>
        <w:tc>
          <w:tcPr>
            <w:tcW w:w="1660" w:type="dxa"/>
          </w:tcPr>
          <w:p w14:paraId="1C57CCA0" w14:textId="0E200245"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18E9524" w14:textId="77777777" w:rsidTr="00FA7CEC">
        <w:tc>
          <w:tcPr>
            <w:tcW w:w="1659" w:type="dxa"/>
          </w:tcPr>
          <w:p w14:paraId="341C77AA" w14:textId="50ACA506" w:rsidR="00EC502E" w:rsidRPr="00EC502E" w:rsidRDefault="00B224E7" w:rsidP="00B224E7">
            <w:pPr>
              <w:bidi w:val="0"/>
              <w:spacing w:line="360" w:lineRule="auto"/>
              <w:jc w:val="left"/>
              <w:rPr>
                <w:rFonts w:cs="Times New Roman"/>
              </w:rPr>
            </w:pPr>
            <w:r w:rsidRPr="00B224E7">
              <w:t xml:space="preserve">Sahar </w:t>
            </w:r>
            <w:proofErr w:type="spellStart"/>
            <w:r w:rsidRPr="00B224E7">
              <w:t>Chazkia</w:t>
            </w:r>
            <w:proofErr w:type="spellEnd"/>
          </w:p>
        </w:tc>
        <w:tc>
          <w:tcPr>
            <w:tcW w:w="2872" w:type="dxa"/>
          </w:tcPr>
          <w:p w14:paraId="432781B6" w14:textId="112E1F74" w:rsidR="00EC502E" w:rsidRPr="00EC502E" w:rsidRDefault="00EB08ED" w:rsidP="00215442">
            <w:pPr>
              <w:bidi w:val="0"/>
              <w:spacing w:line="360" w:lineRule="auto"/>
              <w:jc w:val="left"/>
              <w:rPr>
                <w:rFonts w:cs="Times New Roman"/>
              </w:rPr>
            </w:pPr>
            <w:r>
              <w:rPr>
                <w:rFonts w:cs="Times New Roman"/>
              </w:rPr>
              <w:t>Improving the Results of Arab</w:t>
            </w:r>
            <w:r w:rsidR="00215442">
              <w:rPr>
                <w:rFonts w:cs="Times New Roman"/>
              </w:rPr>
              <w:t xml:space="preserve"> Applicants Taking </w:t>
            </w:r>
            <w:r>
              <w:rPr>
                <w:rFonts w:cs="Times New Roman"/>
              </w:rPr>
              <w:t>the Psychometric Exam</w:t>
            </w:r>
          </w:p>
        </w:tc>
        <w:tc>
          <w:tcPr>
            <w:tcW w:w="993" w:type="dxa"/>
          </w:tcPr>
          <w:p w14:paraId="5DA7EB7F" w14:textId="3E329E08" w:rsidR="00EC502E" w:rsidRPr="00EC502E" w:rsidRDefault="00EC502E" w:rsidP="00EC502E">
            <w:pPr>
              <w:bidi w:val="0"/>
              <w:spacing w:line="360" w:lineRule="auto"/>
              <w:jc w:val="left"/>
              <w:rPr>
                <w:rFonts w:cs="Times New Roman"/>
              </w:rPr>
            </w:pPr>
            <w:r>
              <w:t>M.Ed.</w:t>
            </w:r>
          </w:p>
        </w:tc>
        <w:tc>
          <w:tcPr>
            <w:tcW w:w="1112" w:type="dxa"/>
          </w:tcPr>
          <w:p w14:paraId="0E0252D0" w14:textId="77777777" w:rsidR="00EC502E" w:rsidRPr="00EC502E" w:rsidRDefault="00EC502E" w:rsidP="00EC502E">
            <w:pPr>
              <w:bidi w:val="0"/>
              <w:spacing w:line="360" w:lineRule="auto"/>
              <w:jc w:val="left"/>
              <w:rPr>
                <w:rFonts w:cs="Times New Roman"/>
              </w:rPr>
            </w:pPr>
          </w:p>
        </w:tc>
        <w:tc>
          <w:tcPr>
            <w:tcW w:w="1660" w:type="dxa"/>
          </w:tcPr>
          <w:p w14:paraId="0A2FA9B7" w14:textId="7D03B780"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619D1792" w14:textId="77777777" w:rsidTr="001D575D">
        <w:tc>
          <w:tcPr>
            <w:tcW w:w="1659" w:type="dxa"/>
          </w:tcPr>
          <w:p w14:paraId="3B042DE9" w14:textId="6F0BD74D" w:rsidR="00EC502E" w:rsidRPr="00EC502E" w:rsidRDefault="00925A73" w:rsidP="00925A73">
            <w:pPr>
              <w:bidi w:val="0"/>
              <w:spacing w:line="360" w:lineRule="auto"/>
              <w:jc w:val="left"/>
              <w:rPr>
                <w:rFonts w:cs="Times New Roman"/>
              </w:rPr>
            </w:pPr>
            <w:proofErr w:type="spellStart"/>
            <w:r w:rsidRPr="00925A73">
              <w:t>Kamelia</w:t>
            </w:r>
            <w:proofErr w:type="spellEnd"/>
            <w:r w:rsidRPr="00925A73">
              <w:t xml:space="preserve"> Kasim</w:t>
            </w:r>
          </w:p>
        </w:tc>
        <w:tc>
          <w:tcPr>
            <w:tcW w:w="2872" w:type="dxa"/>
          </w:tcPr>
          <w:p w14:paraId="2A6210D3" w14:textId="7EF408BA" w:rsidR="00EC502E" w:rsidRPr="00EC502E" w:rsidRDefault="00F5530E" w:rsidP="00F5530E">
            <w:pPr>
              <w:bidi w:val="0"/>
              <w:spacing w:line="360" w:lineRule="auto"/>
              <w:jc w:val="left"/>
              <w:rPr>
                <w:rFonts w:cs="Times New Roman"/>
              </w:rPr>
            </w:pPr>
            <w:r>
              <w:rPr>
                <w:rFonts w:cs="Times New Roman"/>
              </w:rPr>
              <w:t xml:space="preserve">Policymaking on </w:t>
            </w:r>
            <w:r w:rsidR="00596DC0">
              <w:rPr>
                <w:rFonts w:cs="Times New Roman"/>
              </w:rPr>
              <w:t>the Teaching of Hebrew in Relation to the Status of Arabic at an Arab School in a Mixed City</w:t>
            </w:r>
          </w:p>
        </w:tc>
        <w:tc>
          <w:tcPr>
            <w:tcW w:w="993" w:type="dxa"/>
          </w:tcPr>
          <w:p w14:paraId="0F2C2594" w14:textId="1ADD41A8" w:rsidR="00EC502E" w:rsidRPr="00EC502E" w:rsidRDefault="00EC502E" w:rsidP="00EC502E">
            <w:pPr>
              <w:bidi w:val="0"/>
              <w:spacing w:line="360" w:lineRule="auto"/>
              <w:jc w:val="left"/>
              <w:rPr>
                <w:rFonts w:cs="Times New Roman"/>
              </w:rPr>
            </w:pPr>
            <w:r>
              <w:t>M.Ed.</w:t>
            </w:r>
          </w:p>
        </w:tc>
        <w:tc>
          <w:tcPr>
            <w:tcW w:w="1112" w:type="dxa"/>
          </w:tcPr>
          <w:p w14:paraId="2BAA57B6" w14:textId="77777777" w:rsidR="00EC502E" w:rsidRPr="00EC502E" w:rsidRDefault="00EC502E" w:rsidP="00EC502E">
            <w:pPr>
              <w:bidi w:val="0"/>
              <w:spacing w:line="360" w:lineRule="auto"/>
              <w:jc w:val="left"/>
              <w:rPr>
                <w:rFonts w:cs="Times New Roman"/>
              </w:rPr>
            </w:pPr>
          </w:p>
        </w:tc>
        <w:tc>
          <w:tcPr>
            <w:tcW w:w="1660" w:type="dxa"/>
          </w:tcPr>
          <w:p w14:paraId="40F3BCC1" w14:textId="12A3B0AC"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59854A9" w14:textId="77777777" w:rsidTr="001D575D">
        <w:tc>
          <w:tcPr>
            <w:tcW w:w="1659" w:type="dxa"/>
          </w:tcPr>
          <w:p w14:paraId="629E259C" w14:textId="049218FE" w:rsidR="00EC502E" w:rsidRPr="00EC502E" w:rsidRDefault="00925A73" w:rsidP="00925A73">
            <w:pPr>
              <w:bidi w:val="0"/>
              <w:spacing w:line="360" w:lineRule="auto"/>
              <w:jc w:val="left"/>
              <w:rPr>
                <w:rFonts w:cs="Times New Roman"/>
              </w:rPr>
            </w:pPr>
            <w:proofErr w:type="spellStart"/>
            <w:r w:rsidRPr="00925A73">
              <w:t>Loubna</w:t>
            </w:r>
            <w:proofErr w:type="spellEnd"/>
            <w:r w:rsidRPr="00925A73">
              <w:t xml:space="preserve"> </w:t>
            </w:r>
            <w:proofErr w:type="spellStart"/>
            <w:r w:rsidRPr="00925A73">
              <w:t>Natour</w:t>
            </w:r>
            <w:proofErr w:type="spellEnd"/>
          </w:p>
        </w:tc>
        <w:tc>
          <w:tcPr>
            <w:tcW w:w="2872" w:type="dxa"/>
          </w:tcPr>
          <w:p w14:paraId="6815CF40" w14:textId="36C4589B" w:rsidR="00EC502E" w:rsidRPr="00EC502E" w:rsidRDefault="00596DC0" w:rsidP="00EC502E">
            <w:pPr>
              <w:bidi w:val="0"/>
              <w:spacing w:line="360" w:lineRule="auto"/>
              <w:jc w:val="left"/>
              <w:rPr>
                <w:rFonts w:cs="Times New Roman"/>
              </w:rPr>
            </w:pPr>
            <w:r>
              <w:rPr>
                <w:rFonts w:cs="Times New Roman"/>
              </w:rPr>
              <w:t>Reinforcing the Presence of English in the Linguistic Panorama of Middle School Students at an Arab School in Central Israel</w:t>
            </w:r>
          </w:p>
        </w:tc>
        <w:tc>
          <w:tcPr>
            <w:tcW w:w="993" w:type="dxa"/>
          </w:tcPr>
          <w:p w14:paraId="27BCB493" w14:textId="0986B6FE" w:rsidR="00EC502E" w:rsidRPr="00EC502E" w:rsidRDefault="00EC502E" w:rsidP="00EC502E">
            <w:pPr>
              <w:bidi w:val="0"/>
              <w:spacing w:line="360" w:lineRule="auto"/>
              <w:jc w:val="left"/>
              <w:rPr>
                <w:rFonts w:cs="Times New Roman"/>
              </w:rPr>
            </w:pPr>
            <w:r>
              <w:t>M.Ed.</w:t>
            </w:r>
          </w:p>
        </w:tc>
        <w:tc>
          <w:tcPr>
            <w:tcW w:w="1112" w:type="dxa"/>
          </w:tcPr>
          <w:p w14:paraId="0D683B94" w14:textId="77777777" w:rsidR="00EC502E" w:rsidRPr="00EC502E" w:rsidRDefault="00EC502E" w:rsidP="00EC502E">
            <w:pPr>
              <w:bidi w:val="0"/>
              <w:spacing w:line="360" w:lineRule="auto"/>
              <w:jc w:val="left"/>
              <w:rPr>
                <w:rFonts w:cs="Times New Roman"/>
              </w:rPr>
            </w:pPr>
          </w:p>
        </w:tc>
        <w:tc>
          <w:tcPr>
            <w:tcW w:w="1660" w:type="dxa"/>
          </w:tcPr>
          <w:p w14:paraId="72C25DE0" w14:textId="2CBD8409"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4C8D480" w14:textId="77777777" w:rsidTr="001D575D">
        <w:tc>
          <w:tcPr>
            <w:tcW w:w="1659" w:type="dxa"/>
          </w:tcPr>
          <w:p w14:paraId="5FF49BA7" w14:textId="438277B3" w:rsidR="00EC502E" w:rsidRPr="00EC502E" w:rsidRDefault="00925A73" w:rsidP="00925A73">
            <w:pPr>
              <w:bidi w:val="0"/>
              <w:spacing w:line="360" w:lineRule="auto"/>
              <w:jc w:val="left"/>
              <w:rPr>
                <w:rFonts w:cs="Times New Roman"/>
              </w:rPr>
            </w:pPr>
            <w:r w:rsidRPr="00925A73">
              <w:t xml:space="preserve">Hiba abo </w:t>
            </w:r>
            <w:proofErr w:type="spellStart"/>
            <w:r w:rsidRPr="00925A73">
              <w:t>Zemero</w:t>
            </w:r>
            <w:proofErr w:type="spellEnd"/>
          </w:p>
        </w:tc>
        <w:tc>
          <w:tcPr>
            <w:tcW w:w="2872" w:type="dxa"/>
          </w:tcPr>
          <w:p w14:paraId="460441B7" w14:textId="20081299" w:rsidR="00EC502E" w:rsidRPr="00EC502E" w:rsidRDefault="00596DC0" w:rsidP="00596DC0">
            <w:pPr>
              <w:bidi w:val="0"/>
              <w:spacing w:line="360" w:lineRule="auto"/>
              <w:jc w:val="left"/>
              <w:rPr>
                <w:rFonts w:cs="Times New Roman"/>
              </w:rPr>
            </w:pPr>
            <w:r>
              <w:rPr>
                <w:rFonts w:cs="Times New Roman"/>
              </w:rPr>
              <w:t>Improving the Hebrew Reading Comprehension of Students of Palestinian Heritage Attending</w:t>
            </w:r>
            <w:r w:rsidR="00215442">
              <w:rPr>
                <w:rFonts w:cs="Times New Roman"/>
              </w:rPr>
              <w:t xml:space="preserve"> an Arab High School in C</w:t>
            </w:r>
            <w:r>
              <w:rPr>
                <w:rFonts w:cs="Times New Roman"/>
              </w:rPr>
              <w:t>entral Israel</w:t>
            </w:r>
          </w:p>
        </w:tc>
        <w:tc>
          <w:tcPr>
            <w:tcW w:w="993" w:type="dxa"/>
          </w:tcPr>
          <w:p w14:paraId="2C59E079" w14:textId="407E1F9A" w:rsidR="00EC502E" w:rsidRPr="00EC502E" w:rsidRDefault="00EC502E" w:rsidP="00EC502E">
            <w:pPr>
              <w:bidi w:val="0"/>
              <w:spacing w:line="360" w:lineRule="auto"/>
              <w:jc w:val="left"/>
              <w:rPr>
                <w:rFonts w:cs="Times New Roman"/>
              </w:rPr>
            </w:pPr>
            <w:r>
              <w:t>M.Ed.</w:t>
            </w:r>
          </w:p>
        </w:tc>
        <w:tc>
          <w:tcPr>
            <w:tcW w:w="1112" w:type="dxa"/>
          </w:tcPr>
          <w:p w14:paraId="0F055761" w14:textId="77777777" w:rsidR="00EC502E" w:rsidRPr="00EC502E" w:rsidRDefault="00EC502E" w:rsidP="00EC502E">
            <w:pPr>
              <w:bidi w:val="0"/>
              <w:spacing w:line="360" w:lineRule="auto"/>
              <w:jc w:val="left"/>
              <w:rPr>
                <w:rFonts w:cs="Times New Roman"/>
              </w:rPr>
            </w:pPr>
          </w:p>
        </w:tc>
        <w:tc>
          <w:tcPr>
            <w:tcW w:w="1660" w:type="dxa"/>
          </w:tcPr>
          <w:p w14:paraId="5AF5DA69" w14:textId="7D7F2708"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6660A9A6" w14:textId="77777777" w:rsidTr="001D575D">
        <w:tc>
          <w:tcPr>
            <w:tcW w:w="1659" w:type="dxa"/>
          </w:tcPr>
          <w:p w14:paraId="478CEA9F" w14:textId="362DFD1B" w:rsidR="00EC502E" w:rsidRPr="00EC502E" w:rsidRDefault="00925A73" w:rsidP="00925A73">
            <w:pPr>
              <w:bidi w:val="0"/>
              <w:spacing w:line="360" w:lineRule="auto"/>
              <w:jc w:val="left"/>
              <w:rPr>
                <w:rFonts w:cs="Times New Roman"/>
              </w:rPr>
            </w:pPr>
            <w:proofErr w:type="spellStart"/>
            <w:r w:rsidRPr="00925A73">
              <w:t>Maram</w:t>
            </w:r>
            <w:proofErr w:type="spellEnd"/>
            <w:r w:rsidRPr="00925A73">
              <w:t xml:space="preserve"> </w:t>
            </w:r>
            <w:proofErr w:type="spellStart"/>
            <w:r w:rsidRPr="00925A73">
              <w:t>Fadelah</w:t>
            </w:r>
            <w:proofErr w:type="spellEnd"/>
          </w:p>
        </w:tc>
        <w:tc>
          <w:tcPr>
            <w:tcW w:w="2872" w:type="dxa"/>
          </w:tcPr>
          <w:p w14:paraId="0411B17A" w14:textId="0AE07020" w:rsidR="00EC502E" w:rsidRPr="00EC502E" w:rsidRDefault="00596DC0" w:rsidP="00596DC0">
            <w:pPr>
              <w:bidi w:val="0"/>
              <w:spacing w:line="360" w:lineRule="auto"/>
              <w:jc w:val="left"/>
              <w:rPr>
                <w:rFonts w:cs="Times New Roman"/>
              </w:rPr>
            </w:pPr>
            <w:r>
              <w:rPr>
                <w:rFonts w:cs="Times New Roman"/>
              </w:rPr>
              <w:t xml:space="preserve">Improving the Hebrew Reading Comprehension Results of Juniors at an Arab High School in Central Israel </w:t>
            </w:r>
          </w:p>
        </w:tc>
        <w:tc>
          <w:tcPr>
            <w:tcW w:w="993" w:type="dxa"/>
          </w:tcPr>
          <w:p w14:paraId="35D25563" w14:textId="2B8C14FF" w:rsidR="00EC502E" w:rsidRPr="00EC502E" w:rsidRDefault="00EC502E" w:rsidP="00EC502E">
            <w:pPr>
              <w:bidi w:val="0"/>
              <w:spacing w:line="360" w:lineRule="auto"/>
              <w:jc w:val="left"/>
              <w:rPr>
                <w:rFonts w:cs="Times New Roman"/>
              </w:rPr>
            </w:pPr>
            <w:r>
              <w:t>M.Ed.</w:t>
            </w:r>
          </w:p>
        </w:tc>
        <w:tc>
          <w:tcPr>
            <w:tcW w:w="1112" w:type="dxa"/>
          </w:tcPr>
          <w:p w14:paraId="6122760E" w14:textId="77777777" w:rsidR="00EC502E" w:rsidRPr="00EC502E" w:rsidRDefault="00EC502E" w:rsidP="00EC502E">
            <w:pPr>
              <w:bidi w:val="0"/>
              <w:spacing w:line="360" w:lineRule="auto"/>
              <w:jc w:val="left"/>
              <w:rPr>
                <w:rFonts w:cs="Times New Roman"/>
              </w:rPr>
            </w:pPr>
          </w:p>
        </w:tc>
        <w:tc>
          <w:tcPr>
            <w:tcW w:w="1660" w:type="dxa"/>
          </w:tcPr>
          <w:p w14:paraId="0217CEAE" w14:textId="21947BFE"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40C7098E" w14:textId="77777777" w:rsidTr="001D575D">
        <w:tc>
          <w:tcPr>
            <w:tcW w:w="1659" w:type="dxa"/>
          </w:tcPr>
          <w:p w14:paraId="6A1CB131" w14:textId="16EFCE34" w:rsidR="00EC502E" w:rsidRPr="00EC502E" w:rsidRDefault="00925A73" w:rsidP="00925A73">
            <w:pPr>
              <w:bidi w:val="0"/>
              <w:spacing w:line="360" w:lineRule="auto"/>
              <w:jc w:val="left"/>
              <w:rPr>
                <w:rFonts w:cs="Times New Roman"/>
              </w:rPr>
            </w:pPr>
            <w:proofErr w:type="spellStart"/>
            <w:r w:rsidRPr="00925A73">
              <w:t>Maisam</w:t>
            </w:r>
            <w:proofErr w:type="spellEnd"/>
            <w:r w:rsidRPr="00925A73">
              <w:t xml:space="preserve"> </w:t>
            </w:r>
            <w:proofErr w:type="spellStart"/>
            <w:r w:rsidRPr="00925A73">
              <w:t>Qashou</w:t>
            </w:r>
            <w:proofErr w:type="spellEnd"/>
          </w:p>
        </w:tc>
        <w:tc>
          <w:tcPr>
            <w:tcW w:w="2872" w:type="dxa"/>
          </w:tcPr>
          <w:p w14:paraId="69C69CAF" w14:textId="0EDFFE5B" w:rsidR="00EC502E" w:rsidRPr="00EC502E" w:rsidRDefault="003D007C" w:rsidP="003D007C">
            <w:pPr>
              <w:bidi w:val="0"/>
              <w:spacing w:line="360" w:lineRule="auto"/>
              <w:jc w:val="left"/>
              <w:rPr>
                <w:rFonts w:cs="Times New Roman"/>
              </w:rPr>
            </w:pPr>
            <w:r>
              <w:rPr>
                <w:rFonts w:cs="Times New Roman"/>
              </w:rPr>
              <w:t>Improving the Ways in Which Arab Students at Jewish Schools Cope with Difficulties</w:t>
            </w:r>
          </w:p>
        </w:tc>
        <w:tc>
          <w:tcPr>
            <w:tcW w:w="993" w:type="dxa"/>
          </w:tcPr>
          <w:p w14:paraId="0375D765" w14:textId="17F407B2" w:rsidR="00EC502E" w:rsidRPr="00EC502E" w:rsidRDefault="00EC502E" w:rsidP="00EC502E">
            <w:pPr>
              <w:bidi w:val="0"/>
              <w:spacing w:line="360" w:lineRule="auto"/>
              <w:jc w:val="left"/>
              <w:rPr>
                <w:rFonts w:cs="Times New Roman"/>
              </w:rPr>
            </w:pPr>
            <w:r>
              <w:t>M.Ed.</w:t>
            </w:r>
          </w:p>
        </w:tc>
        <w:tc>
          <w:tcPr>
            <w:tcW w:w="1112" w:type="dxa"/>
          </w:tcPr>
          <w:p w14:paraId="5AD4EDCB" w14:textId="77777777" w:rsidR="00EC502E" w:rsidRPr="00EC502E" w:rsidRDefault="00EC502E" w:rsidP="00EC502E">
            <w:pPr>
              <w:bidi w:val="0"/>
              <w:spacing w:line="360" w:lineRule="auto"/>
              <w:jc w:val="left"/>
              <w:rPr>
                <w:rFonts w:cs="Times New Roman"/>
              </w:rPr>
            </w:pPr>
          </w:p>
        </w:tc>
        <w:tc>
          <w:tcPr>
            <w:tcW w:w="1660" w:type="dxa"/>
          </w:tcPr>
          <w:p w14:paraId="35B3761D" w14:textId="586583FB"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71EC564E" w14:textId="77777777" w:rsidTr="001D575D">
        <w:tc>
          <w:tcPr>
            <w:tcW w:w="1659" w:type="dxa"/>
          </w:tcPr>
          <w:p w14:paraId="2559273E" w14:textId="11F029CC" w:rsidR="00EC502E" w:rsidRPr="00EC502E" w:rsidRDefault="00925A73" w:rsidP="00925A73">
            <w:pPr>
              <w:bidi w:val="0"/>
              <w:spacing w:line="360" w:lineRule="auto"/>
              <w:jc w:val="left"/>
              <w:rPr>
                <w:rFonts w:cs="Times New Roman"/>
              </w:rPr>
            </w:pPr>
            <w:r w:rsidRPr="00925A73">
              <w:t xml:space="preserve">Nor </w:t>
            </w:r>
            <w:proofErr w:type="spellStart"/>
            <w:r w:rsidRPr="00925A73">
              <w:t>Jebara</w:t>
            </w:r>
            <w:proofErr w:type="spellEnd"/>
          </w:p>
        </w:tc>
        <w:tc>
          <w:tcPr>
            <w:tcW w:w="2872" w:type="dxa"/>
          </w:tcPr>
          <w:p w14:paraId="68432926" w14:textId="68BDCD35" w:rsidR="00EC502E" w:rsidRPr="00EC502E" w:rsidRDefault="003D007C" w:rsidP="003D007C">
            <w:pPr>
              <w:bidi w:val="0"/>
              <w:spacing w:line="360" w:lineRule="auto"/>
              <w:jc w:val="left"/>
              <w:rPr>
                <w:rFonts w:cs="Times New Roman"/>
              </w:rPr>
            </w:pPr>
            <w:r>
              <w:rPr>
                <w:rFonts w:cs="Times New Roman"/>
              </w:rPr>
              <w:t xml:space="preserve">Improving the Ways in Which the Arab Teacher of </w:t>
            </w:r>
            <w:r>
              <w:rPr>
                <w:rFonts w:cs="Times New Roman"/>
              </w:rPr>
              <w:lastRenderedPageBreak/>
              <w:t>Arabic in the Jewish Sector Copes with Obstacles</w:t>
            </w:r>
          </w:p>
        </w:tc>
        <w:tc>
          <w:tcPr>
            <w:tcW w:w="993" w:type="dxa"/>
          </w:tcPr>
          <w:p w14:paraId="738E7669" w14:textId="01A6B2C8" w:rsidR="00EC502E" w:rsidRPr="00EC502E" w:rsidRDefault="00EC502E" w:rsidP="00EC502E">
            <w:pPr>
              <w:bidi w:val="0"/>
              <w:spacing w:line="360" w:lineRule="auto"/>
              <w:jc w:val="left"/>
              <w:rPr>
                <w:rFonts w:cs="Times New Roman"/>
              </w:rPr>
            </w:pPr>
            <w:r>
              <w:lastRenderedPageBreak/>
              <w:t>M.Ed.</w:t>
            </w:r>
          </w:p>
        </w:tc>
        <w:tc>
          <w:tcPr>
            <w:tcW w:w="1112" w:type="dxa"/>
          </w:tcPr>
          <w:p w14:paraId="3B6191A8" w14:textId="77777777" w:rsidR="00EC502E" w:rsidRPr="00EC502E" w:rsidRDefault="00EC502E" w:rsidP="00EC502E">
            <w:pPr>
              <w:bidi w:val="0"/>
              <w:spacing w:line="360" w:lineRule="auto"/>
              <w:jc w:val="left"/>
              <w:rPr>
                <w:rFonts w:cs="Times New Roman"/>
              </w:rPr>
            </w:pPr>
          </w:p>
        </w:tc>
        <w:tc>
          <w:tcPr>
            <w:tcW w:w="1660" w:type="dxa"/>
          </w:tcPr>
          <w:p w14:paraId="291DA915" w14:textId="498523AD"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58315224" w14:textId="77777777" w:rsidTr="001D575D">
        <w:tc>
          <w:tcPr>
            <w:tcW w:w="1659" w:type="dxa"/>
          </w:tcPr>
          <w:p w14:paraId="12B7D9B6" w14:textId="1CBD2419" w:rsidR="00EC502E" w:rsidRPr="00EC502E" w:rsidRDefault="00925A73" w:rsidP="00925A73">
            <w:pPr>
              <w:bidi w:val="0"/>
              <w:spacing w:line="360" w:lineRule="auto"/>
              <w:jc w:val="left"/>
              <w:rPr>
                <w:rFonts w:cs="Times New Roman"/>
              </w:rPr>
            </w:pPr>
            <w:proofErr w:type="spellStart"/>
            <w:r w:rsidRPr="00925A73">
              <w:t>Choloud</w:t>
            </w:r>
            <w:proofErr w:type="spellEnd"/>
            <w:r w:rsidRPr="00925A73">
              <w:t xml:space="preserve"> </w:t>
            </w:r>
            <w:proofErr w:type="spellStart"/>
            <w:r w:rsidRPr="00925A73">
              <w:t>Baiadsi</w:t>
            </w:r>
            <w:proofErr w:type="spellEnd"/>
          </w:p>
        </w:tc>
        <w:tc>
          <w:tcPr>
            <w:tcW w:w="2872" w:type="dxa"/>
          </w:tcPr>
          <w:p w14:paraId="3227D9D5" w14:textId="481600C2" w:rsidR="00EC502E" w:rsidRPr="00EC502E" w:rsidRDefault="003D007C" w:rsidP="003D007C">
            <w:pPr>
              <w:bidi w:val="0"/>
              <w:spacing w:line="360" w:lineRule="auto"/>
              <w:jc w:val="left"/>
              <w:rPr>
                <w:rFonts w:cs="Times New Roman"/>
              </w:rPr>
            </w:pPr>
            <w:r>
              <w:rPr>
                <w:rFonts w:cs="Times New Roman"/>
              </w:rPr>
              <w:t>Improving the Mastery of Arabic among Arab Students in the Hebrew Education System in Central Israel</w:t>
            </w:r>
          </w:p>
        </w:tc>
        <w:tc>
          <w:tcPr>
            <w:tcW w:w="993" w:type="dxa"/>
          </w:tcPr>
          <w:p w14:paraId="3DDC9B7E" w14:textId="77A027F7" w:rsidR="00EC502E" w:rsidRPr="00EC502E" w:rsidRDefault="00EC502E" w:rsidP="00EC502E">
            <w:pPr>
              <w:bidi w:val="0"/>
              <w:spacing w:line="360" w:lineRule="auto"/>
              <w:jc w:val="left"/>
              <w:rPr>
                <w:rFonts w:cs="Times New Roman"/>
              </w:rPr>
            </w:pPr>
            <w:r>
              <w:t>M.Ed.</w:t>
            </w:r>
          </w:p>
        </w:tc>
        <w:tc>
          <w:tcPr>
            <w:tcW w:w="1112" w:type="dxa"/>
          </w:tcPr>
          <w:p w14:paraId="534605D1" w14:textId="77777777" w:rsidR="00EC502E" w:rsidRPr="00EC502E" w:rsidRDefault="00EC502E" w:rsidP="00EC502E">
            <w:pPr>
              <w:bidi w:val="0"/>
              <w:spacing w:line="360" w:lineRule="auto"/>
              <w:jc w:val="left"/>
              <w:rPr>
                <w:rFonts w:cs="Times New Roman"/>
              </w:rPr>
            </w:pPr>
          </w:p>
        </w:tc>
        <w:tc>
          <w:tcPr>
            <w:tcW w:w="1660" w:type="dxa"/>
          </w:tcPr>
          <w:p w14:paraId="405A02FC" w14:textId="13B6887B" w:rsidR="00EC502E" w:rsidRPr="00EC502E" w:rsidRDefault="00EC502E" w:rsidP="00EC502E">
            <w:pPr>
              <w:bidi w:val="0"/>
              <w:spacing w:line="360" w:lineRule="auto"/>
              <w:jc w:val="left"/>
              <w:rPr>
                <w:rFonts w:cs="Times New Roman"/>
              </w:rPr>
            </w:pPr>
            <w:r w:rsidRPr="00EC502E">
              <w:rPr>
                <w:rFonts w:cs="Times New Roman"/>
              </w:rPr>
              <w:t>2016</w:t>
            </w:r>
          </w:p>
        </w:tc>
      </w:tr>
      <w:tr w:rsidR="00EC502E" w14:paraId="27931568" w14:textId="77777777" w:rsidTr="00FA7CEC">
        <w:tc>
          <w:tcPr>
            <w:tcW w:w="1659" w:type="dxa"/>
          </w:tcPr>
          <w:p w14:paraId="35FC60BE" w14:textId="1C468F4E" w:rsidR="00EC502E" w:rsidRPr="00EC502E" w:rsidRDefault="00925A73" w:rsidP="00925A73">
            <w:pPr>
              <w:bidi w:val="0"/>
              <w:spacing w:line="360" w:lineRule="auto"/>
              <w:jc w:val="left"/>
              <w:rPr>
                <w:rFonts w:cs="Times New Roman"/>
              </w:rPr>
            </w:pPr>
            <w:r w:rsidRPr="00925A73">
              <w:t xml:space="preserve">Nora abo </w:t>
            </w:r>
            <w:proofErr w:type="spellStart"/>
            <w:r w:rsidRPr="00925A73">
              <w:t>Farech</w:t>
            </w:r>
            <w:proofErr w:type="spellEnd"/>
          </w:p>
        </w:tc>
        <w:tc>
          <w:tcPr>
            <w:tcW w:w="2872" w:type="dxa"/>
          </w:tcPr>
          <w:p w14:paraId="2E182A9F" w14:textId="115B4786" w:rsidR="00EC502E" w:rsidRPr="00EC502E" w:rsidRDefault="00C53FFF" w:rsidP="00277840">
            <w:pPr>
              <w:bidi w:val="0"/>
              <w:spacing w:line="360" w:lineRule="auto"/>
              <w:jc w:val="left"/>
              <w:rPr>
                <w:rFonts w:cs="Times New Roman"/>
              </w:rPr>
            </w:pPr>
            <w:r>
              <w:rPr>
                <w:rFonts w:cs="Times New Roman"/>
              </w:rPr>
              <w:t xml:space="preserve">Reinforcing the </w:t>
            </w:r>
            <w:r w:rsidR="00FC29D6">
              <w:rPr>
                <w:rFonts w:cs="Times New Roman"/>
              </w:rPr>
              <w:t xml:space="preserve">Capacity and Willingness to </w:t>
            </w:r>
            <w:r w:rsidR="00277840">
              <w:rPr>
                <w:rFonts w:cs="Times New Roman"/>
              </w:rPr>
              <w:t>Learn</w:t>
            </w:r>
            <w:r w:rsidR="00FC29D6">
              <w:rPr>
                <w:rFonts w:cs="Times New Roman"/>
              </w:rPr>
              <w:t xml:space="preserve"> </w:t>
            </w:r>
            <w:r w:rsidR="00A66992">
              <w:rPr>
                <w:rFonts w:cs="Times New Roman"/>
              </w:rPr>
              <w:t xml:space="preserve">Hebrew as a </w:t>
            </w:r>
            <w:r w:rsidR="00FC29D6">
              <w:rPr>
                <w:rFonts w:cs="Times New Roman"/>
              </w:rPr>
              <w:t xml:space="preserve">Second Language </w:t>
            </w:r>
            <w:r w:rsidR="00A66992">
              <w:rPr>
                <w:rFonts w:cs="Times New Roman"/>
              </w:rPr>
              <w:t xml:space="preserve">during </w:t>
            </w:r>
            <w:r w:rsidR="00FC29D6">
              <w:rPr>
                <w:rFonts w:cs="Times New Roman"/>
              </w:rPr>
              <w:t>E</w:t>
            </w:r>
            <w:r w:rsidR="00A66992">
              <w:rPr>
                <w:rFonts w:cs="Times New Roman"/>
              </w:rPr>
              <w:t xml:space="preserve">arly </w:t>
            </w:r>
            <w:r w:rsidR="00FC29D6">
              <w:rPr>
                <w:rFonts w:cs="Times New Roman"/>
              </w:rPr>
              <w:t>C</w:t>
            </w:r>
            <w:r w:rsidR="00A66992">
              <w:rPr>
                <w:rFonts w:cs="Times New Roman"/>
              </w:rPr>
              <w:t xml:space="preserve">hildhood among </w:t>
            </w:r>
            <w:r w:rsidR="00FC29D6">
              <w:rPr>
                <w:rFonts w:cs="Times New Roman"/>
              </w:rPr>
              <w:t>P</w:t>
            </w:r>
            <w:r w:rsidR="00A66992">
              <w:rPr>
                <w:rFonts w:cs="Times New Roman"/>
              </w:rPr>
              <w:t xml:space="preserve">upils in the Arab </w:t>
            </w:r>
            <w:r w:rsidR="00FC29D6">
              <w:rPr>
                <w:rFonts w:cs="Times New Roman"/>
              </w:rPr>
              <w:t>S</w:t>
            </w:r>
            <w:r w:rsidR="00A66992">
              <w:rPr>
                <w:rFonts w:cs="Times New Roman"/>
              </w:rPr>
              <w:t>ector</w:t>
            </w:r>
          </w:p>
        </w:tc>
        <w:tc>
          <w:tcPr>
            <w:tcW w:w="993" w:type="dxa"/>
          </w:tcPr>
          <w:p w14:paraId="7027E82E" w14:textId="2A54A436" w:rsidR="00EC502E" w:rsidRPr="00EC502E" w:rsidRDefault="00EC502E" w:rsidP="00EC502E">
            <w:pPr>
              <w:bidi w:val="0"/>
              <w:spacing w:line="360" w:lineRule="auto"/>
              <w:jc w:val="left"/>
              <w:rPr>
                <w:rFonts w:cs="Times New Roman"/>
              </w:rPr>
            </w:pPr>
            <w:r>
              <w:t>M.Ed.</w:t>
            </w:r>
          </w:p>
        </w:tc>
        <w:tc>
          <w:tcPr>
            <w:tcW w:w="1112" w:type="dxa"/>
          </w:tcPr>
          <w:p w14:paraId="4603256C" w14:textId="77777777" w:rsidR="00EC502E" w:rsidRPr="00EC502E" w:rsidRDefault="00EC502E" w:rsidP="00EC502E">
            <w:pPr>
              <w:bidi w:val="0"/>
              <w:spacing w:line="360" w:lineRule="auto"/>
              <w:jc w:val="left"/>
              <w:rPr>
                <w:rFonts w:cs="Times New Roman"/>
              </w:rPr>
            </w:pPr>
          </w:p>
        </w:tc>
        <w:tc>
          <w:tcPr>
            <w:tcW w:w="1660" w:type="dxa"/>
          </w:tcPr>
          <w:p w14:paraId="01BF6BB1" w14:textId="5C9E87FC"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2895A3ED" w14:textId="77777777" w:rsidTr="001D575D">
        <w:tc>
          <w:tcPr>
            <w:tcW w:w="1659" w:type="dxa"/>
          </w:tcPr>
          <w:p w14:paraId="30A0029B" w14:textId="4449697A" w:rsidR="00EC502E" w:rsidRPr="00EC502E" w:rsidRDefault="00925A73" w:rsidP="00925A73">
            <w:pPr>
              <w:bidi w:val="0"/>
              <w:spacing w:line="360" w:lineRule="auto"/>
              <w:jc w:val="left"/>
              <w:rPr>
                <w:rFonts w:cs="Times New Roman"/>
              </w:rPr>
            </w:pPr>
            <w:proofErr w:type="spellStart"/>
            <w:r w:rsidRPr="00925A73">
              <w:t>Nidaa</w:t>
            </w:r>
            <w:proofErr w:type="spellEnd"/>
            <w:r w:rsidRPr="00925A73">
              <w:t xml:space="preserve"> </w:t>
            </w:r>
            <w:proofErr w:type="spellStart"/>
            <w:r w:rsidRPr="00925A73">
              <w:t>Bishara</w:t>
            </w:r>
            <w:proofErr w:type="spellEnd"/>
          </w:p>
        </w:tc>
        <w:tc>
          <w:tcPr>
            <w:tcW w:w="2872" w:type="dxa"/>
          </w:tcPr>
          <w:p w14:paraId="0590BF2A" w14:textId="5800EBF2" w:rsidR="00EC502E" w:rsidRPr="00EC502E" w:rsidRDefault="00FC29D6" w:rsidP="00952746">
            <w:pPr>
              <w:bidi w:val="0"/>
              <w:spacing w:line="360" w:lineRule="auto"/>
              <w:jc w:val="left"/>
              <w:rPr>
                <w:rFonts w:cs="Times New Roman"/>
              </w:rPr>
            </w:pPr>
            <w:r>
              <w:rPr>
                <w:rFonts w:cs="Times New Roman"/>
              </w:rPr>
              <w:t>Improving Self-Expression Skills in Arabic at a Middle School in a Mixed City in the Context of Hebrew</w:t>
            </w:r>
            <w:r w:rsidR="00952746">
              <w:rPr>
                <w:rFonts w:cs="Times New Roman"/>
              </w:rPr>
              <w:t xml:space="preserve"> Engagement</w:t>
            </w:r>
          </w:p>
        </w:tc>
        <w:tc>
          <w:tcPr>
            <w:tcW w:w="993" w:type="dxa"/>
          </w:tcPr>
          <w:p w14:paraId="1D027358" w14:textId="221A15E9" w:rsidR="00EC502E" w:rsidRPr="00EC502E" w:rsidRDefault="00EC502E" w:rsidP="00EC502E">
            <w:pPr>
              <w:bidi w:val="0"/>
              <w:spacing w:line="360" w:lineRule="auto"/>
              <w:jc w:val="left"/>
              <w:rPr>
                <w:rFonts w:cs="Times New Roman"/>
              </w:rPr>
            </w:pPr>
            <w:r>
              <w:t>M.Ed.</w:t>
            </w:r>
          </w:p>
        </w:tc>
        <w:tc>
          <w:tcPr>
            <w:tcW w:w="1112" w:type="dxa"/>
          </w:tcPr>
          <w:p w14:paraId="020FBC95" w14:textId="77777777" w:rsidR="00EC502E" w:rsidRPr="00EC502E" w:rsidRDefault="00EC502E" w:rsidP="00EC502E">
            <w:pPr>
              <w:bidi w:val="0"/>
              <w:spacing w:line="360" w:lineRule="auto"/>
              <w:jc w:val="left"/>
              <w:rPr>
                <w:rFonts w:cs="Times New Roman"/>
              </w:rPr>
            </w:pPr>
          </w:p>
        </w:tc>
        <w:tc>
          <w:tcPr>
            <w:tcW w:w="1660" w:type="dxa"/>
          </w:tcPr>
          <w:p w14:paraId="30C249CA" w14:textId="48D3BC51"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5BCA9D78" w14:textId="77777777" w:rsidTr="001D575D">
        <w:tc>
          <w:tcPr>
            <w:tcW w:w="1659" w:type="dxa"/>
          </w:tcPr>
          <w:p w14:paraId="0FBE87E7" w14:textId="016CC882" w:rsidR="00EC502E" w:rsidRPr="00EC502E" w:rsidRDefault="00925A73" w:rsidP="00925A73">
            <w:pPr>
              <w:bidi w:val="0"/>
              <w:spacing w:line="360" w:lineRule="auto"/>
              <w:jc w:val="left"/>
              <w:rPr>
                <w:rFonts w:cs="Times New Roman"/>
              </w:rPr>
            </w:pPr>
            <w:proofErr w:type="spellStart"/>
            <w:r w:rsidRPr="00925A73">
              <w:t>Ilanet</w:t>
            </w:r>
            <w:proofErr w:type="spellEnd"/>
            <w:r w:rsidRPr="00925A73">
              <w:t xml:space="preserve"> </w:t>
            </w:r>
            <w:proofErr w:type="spellStart"/>
            <w:r w:rsidRPr="00925A73">
              <w:t>Shewaye</w:t>
            </w:r>
            <w:proofErr w:type="spellEnd"/>
          </w:p>
        </w:tc>
        <w:tc>
          <w:tcPr>
            <w:tcW w:w="2872" w:type="dxa"/>
          </w:tcPr>
          <w:p w14:paraId="1B70635D" w14:textId="2B9FDF5B" w:rsidR="00EC502E" w:rsidRPr="00EC502E" w:rsidRDefault="000D4FDE" w:rsidP="000D4FDE">
            <w:pPr>
              <w:bidi w:val="0"/>
              <w:spacing w:line="360" w:lineRule="auto"/>
              <w:jc w:val="left"/>
              <w:rPr>
                <w:rFonts w:cs="Times New Roman"/>
              </w:rPr>
            </w:pPr>
            <w:r>
              <w:rPr>
                <w:rFonts w:cs="Times New Roman"/>
              </w:rPr>
              <w:t>The Impact of Reading Newspapers and Watching Television in Hebrew on a Student</w:t>
            </w:r>
            <w:r w:rsidR="004170B9">
              <w:rPr>
                <w:rFonts w:cs="Times New Roman"/>
              </w:rPr>
              <w:t>’</w:t>
            </w:r>
            <w:r>
              <w:rPr>
                <w:rFonts w:cs="Times New Roman"/>
              </w:rPr>
              <w:t>s Oral and Written Self-Expression Skills at an Arab High School</w:t>
            </w:r>
          </w:p>
        </w:tc>
        <w:tc>
          <w:tcPr>
            <w:tcW w:w="993" w:type="dxa"/>
          </w:tcPr>
          <w:p w14:paraId="41A0B456" w14:textId="45003E0E" w:rsidR="00EC502E" w:rsidRPr="00EC502E" w:rsidRDefault="00EC502E" w:rsidP="00EC502E">
            <w:pPr>
              <w:bidi w:val="0"/>
              <w:spacing w:line="360" w:lineRule="auto"/>
              <w:jc w:val="left"/>
              <w:rPr>
                <w:rFonts w:cs="Times New Roman"/>
              </w:rPr>
            </w:pPr>
            <w:r>
              <w:t>M.Ed.</w:t>
            </w:r>
          </w:p>
        </w:tc>
        <w:tc>
          <w:tcPr>
            <w:tcW w:w="1112" w:type="dxa"/>
          </w:tcPr>
          <w:p w14:paraId="4D332101" w14:textId="77777777" w:rsidR="00EC502E" w:rsidRPr="00EC502E" w:rsidRDefault="00EC502E" w:rsidP="00EC502E">
            <w:pPr>
              <w:bidi w:val="0"/>
              <w:spacing w:line="360" w:lineRule="auto"/>
              <w:jc w:val="left"/>
              <w:rPr>
                <w:rFonts w:cs="Times New Roman"/>
              </w:rPr>
            </w:pPr>
          </w:p>
        </w:tc>
        <w:tc>
          <w:tcPr>
            <w:tcW w:w="1660" w:type="dxa"/>
          </w:tcPr>
          <w:p w14:paraId="3D86146E" w14:textId="7DEC4D3C"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120C64D6" w14:textId="77777777" w:rsidTr="001D575D">
        <w:tc>
          <w:tcPr>
            <w:tcW w:w="1659" w:type="dxa"/>
          </w:tcPr>
          <w:p w14:paraId="0707F8D0" w14:textId="60126803" w:rsidR="00EC502E" w:rsidRPr="00EC502E" w:rsidRDefault="001763C2" w:rsidP="001763C2">
            <w:pPr>
              <w:bidi w:val="0"/>
              <w:spacing w:line="360" w:lineRule="auto"/>
              <w:jc w:val="left"/>
              <w:rPr>
                <w:rFonts w:cs="Times New Roman"/>
              </w:rPr>
            </w:pPr>
            <w:r w:rsidRPr="001763C2">
              <w:t>Yosef Tori</w:t>
            </w:r>
          </w:p>
        </w:tc>
        <w:tc>
          <w:tcPr>
            <w:tcW w:w="2872" w:type="dxa"/>
          </w:tcPr>
          <w:p w14:paraId="57E0EC79" w14:textId="2600D91B" w:rsidR="00EC502E" w:rsidRPr="00EC502E" w:rsidRDefault="00F06BB6" w:rsidP="00EC502E">
            <w:pPr>
              <w:bidi w:val="0"/>
              <w:spacing w:line="360" w:lineRule="auto"/>
              <w:jc w:val="left"/>
              <w:rPr>
                <w:rFonts w:cs="Times New Roman"/>
              </w:rPr>
            </w:pPr>
            <w:r>
              <w:rPr>
                <w:rFonts w:cs="Times New Roman"/>
              </w:rPr>
              <w:t>Improving Arabic Reading Comprehension Results in Small Groups among Sophomores at an Arab High school in Central Israel</w:t>
            </w:r>
          </w:p>
        </w:tc>
        <w:tc>
          <w:tcPr>
            <w:tcW w:w="993" w:type="dxa"/>
          </w:tcPr>
          <w:p w14:paraId="6ADCBE8A" w14:textId="45F3BD16" w:rsidR="00EC502E" w:rsidRPr="00EC502E" w:rsidRDefault="00EC502E" w:rsidP="00EC502E">
            <w:pPr>
              <w:bidi w:val="0"/>
              <w:spacing w:line="360" w:lineRule="auto"/>
              <w:jc w:val="left"/>
              <w:rPr>
                <w:rFonts w:cs="Times New Roman"/>
              </w:rPr>
            </w:pPr>
            <w:r>
              <w:t>M.Ed.</w:t>
            </w:r>
          </w:p>
        </w:tc>
        <w:tc>
          <w:tcPr>
            <w:tcW w:w="1112" w:type="dxa"/>
          </w:tcPr>
          <w:p w14:paraId="31869325" w14:textId="77777777" w:rsidR="00EC502E" w:rsidRPr="00EC502E" w:rsidRDefault="00EC502E" w:rsidP="00EC502E">
            <w:pPr>
              <w:bidi w:val="0"/>
              <w:spacing w:line="360" w:lineRule="auto"/>
              <w:jc w:val="left"/>
              <w:rPr>
                <w:rFonts w:cs="Times New Roman"/>
              </w:rPr>
            </w:pPr>
          </w:p>
        </w:tc>
        <w:tc>
          <w:tcPr>
            <w:tcW w:w="1660" w:type="dxa"/>
          </w:tcPr>
          <w:p w14:paraId="12C7B235" w14:textId="6D5BE085" w:rsidR="00EC502E" w:rsidRPr="00EC502E" w:rsidRDefault="00EC502E" w:rsidP="00EC502E">
            <w:pPr>
              <w:bidi w:val="0"/>
              <w:spacing w:line="360" w:lineRule="auto"/>
              <w:jc w:val="left"/>
              <w:rPr>
                <w:rFonts w:cs="Times New Roman"/>
              </w:rPr>
            </w:pPr>
            <w:r w:rsidRPr="00EC502E">
              <w:rPr>
                <w:rFonts w:cs="Times New Roman"/>
                <w:rtl/>
              </w:rPr>
              <w:t>2017</w:t>
            </w:r>
          </w:p>
        </w:tc>
      </w:tr>
      <w:tr w:rsidR="00EC502E" w:rsidRPr="00EC502E" w14:paraId="4E46245A" w14:textId="77777777" w:rsidTr="001D575D">
        <w:tc>
          <w:tcPr>
            <w:tcW w:w="1659" w:type="dxa"/>
          </w:tcPr>
          <w:p w14:paraId="00852775" w14:textId="3138F9A7" w:rsidR="00EC502E" w:rsidRPr="00EC502E" w:rsidRDefault="001763C2" w:rsidP="001763C2">
            <w:pPr>
              <w:bidi w:val="0"/>
              <w:spacing w:line="360" w:lineRule="auto"/>
              <w:jc w:val="left"/>
              <w:rPr>
                <w:rFonts w:cs="Times New Roman"/>
              </w:rPr>
            </w:pPr>
            <w:proofErr w:type="spellStart"/>
            <w:r w:rsidRPr="001763C2">
              <w:t>Chalaf</w:t>
            </w:r>
            <w:proofErr w:type="spellEnd"/>
            <w:r w:rsidRPr="001763C2">
              <w:t xml:space="preserve"> Mohamed</w:t>
            </w:r>
          </w:p>
        </w:tc>
        <w:tc>
          <w:tcPr>
            <w:tcW w:w="2872" w:type="dxa"/>
          </w:tcPr>
          <w:p w14:paraId="0F477272" w14:textId="5BD293D2" w:rsidR="00EC502E" w:rsidRPr="00EC502E" w:rsidRDefault="00063111" w:rsidP="00E26828">
            <w:pPr>
              <w:bidi w:val="0"/>
              <w:spacing w:line="360" w:lineRule="auto"/>
              <w:jc w:val="left"/>
              <w:rPr>
                <w:rFonts w:cs="Times New Roman"/>
              </w:rPr>
            </w:pPr>
            <w:r>
              <w:rPr>
                <w:rFonts w:cs="Times New Roman"/>
              </w:rPr>
              <w:t xml:space="preserve">Improving Hebrew Reading Comprehension Results among Arab </w:t>
            </w:r>
            <w:r>
              <w:rPr>
                <w:rFonts w:cs="Times New Roman"/>
              </w:rPr>
              <w:lastRenderedPageBreak/>
              <w:t>Students</w:t>
            </w:r>
            <w:r w:rsidR="00E26828">
              <w:rPr>
                <w:rFonts w:cs="Times New Roman"/>
              </w:rPr>
              <w:t xml:space="preserve"> in a Cooperative Learning Program</w:t>
            </w:r>
          </w:p>
        </w:tc>
        <w:tc>
          <w:tcPr>
            <w:tcW w:w="993" w:type="dxa"/>
          </w:tcPr>
          <w:p w14:paraId="42FE4912" w14:textId="38312A63" w:rsidR="00EC502E" w:rsidRPr="00EC502E" w:rsidRDefault="00EC502E" w:rsidP="00EC502E">
            <w:pPr>
              <w:bidi w:val="0"/>
              <w:spacing w:line="360" w:lineRule="auto"/>
              <w:jc w:val="left"/>
              <w:rPr>
                <w:rFonts w:cs="Times New Roman"/>
              </w:rPr>
            </w:pPr>
            <w:r>
              <w:lastRenderedPageBreak/>
              <w:t>M.Ed.</w:t>
            </w:r>
          </w:p>
        </w:tc>
        <w:tc>
          <w:tcPr>
            <w:tcW w:w="1112" w:type="dxa"/>
          </w:tcPr>
          <w:p w14:paraId="30460BB9" w14:textId="77777777" w:rsidR="00EC502E" w:rsidRPr="00EC502E" w:rsidRDefault="00EC502E" w:rsidP="00EC502E">
            <w:pPr>
              <w:bidi w:val="0"/>
              <w:spacing w:line="360" w:lineRule="auto"/>
              <w:jc w:val="left"/>
              <w:rPr>
                <w:rFonts w:cs="Times New Roman"/>
              </w:rPr>
            </w:pPr>
          </w:p>
        </w:tc>
        <w:tc>
          <w:tcPr>
            <w:tcW w:w="1660" w:type="dxa"/>
          </w:tcPr>
          <w:p w14:paraId="0A3C81A4" w14:textId="78C1338B"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445D18BB" w14:textId="77777777" w:rsidTr="001D575D">
        <w:tc>
          <w:tcPr>
            <w:tcW w:w="1659" w:type="dxa"/>
          </w:tcPr>
          <w:p w14:paraId="22D58A82" w14:textId="73376E09" w:rsidR="00EC502E" w:rsidRPr="00EC502E" w:rsidRDefault="001763C2" w:rsidP="001763C2">
            <w:pPr>
              <w:bidi w:val="0"/>
              <w:spacing w:line="360" w:lineRule="auto"/>
              <w:jc w:val="left"/>
              <w:rPr>
                <w:rFonts w:cs="Times New Roman"/>
              </w:rPr>
            </w:pPr>
            <w:r w:rsidRPr="001763C2">
              <w:t xml:space="preserve">Sara </w:t>
            </w:r>
            <w:proofErr w:type="spellStart"/>
            <w:r w:rsidRPr="001763C2">
              <w:t>Zebarka</w:t>
            </w:r>
            <w:proofErr w:type="spellEnd"/>
          </w:p>
        </w:tc>
        <w:tc>
          <w:tcPr>
            <w:tcW w:w="2872" w:type="dxa"/>
          </w:tcPr>
          <w:p w14:paraId="752F629B" w14:textId="2AB9C8C2" w:rsidR="00EC502E" w:rsidRPr="00EC502E" w:rsidRDefault="00E26828" w:rsidP="00E26828">
            <w:pPr>
              <w:bidi w:val="0"/>
              <w:spacing w:line="360" w:lineRule="auto"/>
              <w:jc w:val="left"/>
              <w:rPr>
                <w:rFonts w:cs="Times New Roman"/>
              </w:rPr>
            </w:pPr>
            <w:r>
              <w:rPr>
                <w:rFonts w:cs="Times New Roman"/>
              </w:rPr>
              <w:t>The Role of the Computer in Improving Hebrew Reading Comprehension among Fourth Grade Students at an Arab School in Central Israel</w:t>
            </w:r>
          </w:p>
        </w:tc>
        <w:tc>
          <w:tcPr>
            <w:tcW w:w="993" w:type="dxa"/>
          </w:tcPr>
          <w:p w14:paraId="35E6DC28" w14:textId="4F9CAB58" w:rsidR="00EC502E" w:rsidRPr="00EC502E" w:rsidRDefault="00EC502E" w:rsidP="00EC502E">
            <w:pPr>
              <w:bidi w:val="0"/>
              <w:spacing w:line="360" w:lineRule="auto"/>
              <w:jc w:val="left"/>
              <w:rPr>
                <w:rFonts w:cs="Times New Roman"/>
              </w:rPr>
            </w:pPr>
            <w:r>
              <w:t>M.Ed.</w:t>
            </w:r>
          </w:p>
        </w:tc>
        <w:tc>
          <w:tcPr>
            <w:tcW w:w="1112" w:type="dxa"/>
          </w:tcPr>
          <w:p w14:paraId="7498AA24" w14:textId="77777777" w:rsidR="00EC502E" w:rsidRPr="00EC502E" w:rsidRDefault="00EC502E" w:rsidP="00EC502E">
            <w:pPr>
              <w:bidi w:val="0"/>
              <w:spacing w:line="360" w:lineRule="auto"/>
              <w:jc w:val="left"/>
              <w:rPr>
                <w:rFonts w:cs="Times New Roman"/>
              </w:rPr>
            </w:pPr>
          </w:p>
        </w:tc>
        <w:tc>
          <w:tcPr>
            <w:tcW w:w="1660" w:type="dxa"/>
          </w:tcPr>
          <w:p w14:paraId="1FC42F73" w14:textId="45830827"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060EE024" w14:textId="77777777" w:rsidTr="001D575D">
        <w:tc>
          <w:tcPr>
            <w:tcW w:w="1659" w:type="dxa"/>
          </w:tcPr>
          <w:p w14:paraId="7F745342" w14:textId="145CF81B" w:rsidR="00EC502E" w:rsidRPr="00EC502E" w:rsidRDefault="001763C2" w:rsidP="001763C2">
            <w:pPr>
              <w:bidi w:val="0"/>
              <w:spacing w:line="360" w:lineRule="auto"/>
              <w:jc w:val="left"/>
              <w:rPr>
                <w:rFonts w:cs="Times New Roman"/>
              </w:rPr>
            </w:pPr>
            <w:proofErr w:type="spellStart"/>
            <w:r w:rsidRPr="001763C2">
              <w:t>Asmaa</w:t>
            </w:r>
            <w:proofErr w:type="spellEnd"/>
            <w:r w:rsidRPr="001763C2">
              <w:t xml:space="preserve"> Haj Yehia</w:t>
            </w:r>
          </w:p>
        </w:tc>
        <w:tc>
          <w:tcPr>
            <w:tcW w:w="2872" w:type="dxa"/>
          </w:tcPr>
          <w:p w14:paraId="2CAAF946" w14:textId="45B8494F" w:rsidR="00EC502E" w:rsidRPr="00EC502E" w:rsidRDefault="00E26828" w:rsidP="00E26828">
            <w:pPr>
              <w:bidi w:val="0"/>
              <w:spacing w:line="360" w:lineRule="auto"/>
              <w:jc w:val="left"/>
              <w:rPr>
                <w:rFonts w:cs="Times New Roman"/>
              </w:rPr>
            </w:pPr>
            <w:r>
              <w:rPr>
                <w:rFonts w:cs="Times New Roman"/>
              </w:rPr>
              <w:t>Improving Reading Comprehension among Arab Seventh Grade Students in Central Israel by Reading Stories in Hebrew</w:t>
            </w:r>
          </w:p>
        </w:tc>
        <w:tc>
          <w:tcPr>
            <w:tcW w:w="993" w:type="dxa"/>
          </w:tcPr>
          <w:p w14:paraId="3629B44B" w14:textId="14FE5EEE" w:rsidR="00EC502E" w:rsidRPr="00EC502E" w:rsidRDefault="00EC502E" w:rsidP="00EC502E">
            <w:pPr>
              <w:bidi w:val="0"/>
              <w:spacing w:line="360" w:lineRule="auto"/>
              <w:jc w:val="left"/>
              <w:rPr>
                <w:rFonts w:cs="Times New Roman"/>
              </w:rPr>
            </w:pPr>
            <w:r>
              <w:t>M.Ed.</w:t>
            </w:r>
          </w:p>
        </w:tc>
        <w:tc>
          <w:tcPr>
            <w:tcW w:w="1112" w:type="dxa"/>
          </w:tcPr>
          <w:p w14:paraId="78F66E1F" w14:textId="77777777" w:rsidR="00EC502E" w:rsidRPr="00EC502E" w:rsidRDefault="00EC502E" w:rsidP="00EC502E">
            <w:pPr>
              <w:bidi w:val="0"/>
              <w:spacing w:line="360" w:lineRule="auto"/>
              <w:jc w:val="left"/>
              <w:rPr>
                <w:rFonts w:cs="Times New Roman"/>
              </w:rPr>
            </w:pPr>
          </w:p>
        </w:tc>
        <w:tc>
          <w:tcPr>
            <w:tcW w:w="1660" w:type="dxa"/>
          </w:tcPr>
          <w:p w14:paraId="20EB830A" w14:textId="63CFAD8F"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7EA971E3" w14:textId="77777777" w:rsidTr="001D575D">
        <w:tc>
          <w:tcPr>
            <w:tcW w:w="1659" w:type="dxa"/>
          </w:tcPr>
          <w:p w14:paraId="4E69062C" w14:textId="4AF0001D" w:rsidR="00EC502E" w:rsidRPr="00EC502E" w:rsidRDefault="001763C2" w:rsidP="001763C2">
            <w:pPr>
              <w:bidi w:val="0"/>
              <w:spacing w:line="360" w:lineRule="auto"/>
              <w:jc w:val="left"/>
              <w:rPr>
                <w:rFonts w:cs="Times New Roman"/>
              </w:rPr>
            </w:pPr>
            <w:r w:rsidRPr="001763C2">
              <w:t xml:space="preserve">Ayat </w:t>
            </w:r>
            <w:proofErr w:type="spellStart"/>
            <w:r w:rsidRPr="001763C2">
              <w:t>Igbarieh</w:t>
            </w:r>
            <w:proofErr w:type="spellEnd"/>
          </w:p>
        </w:tc>
        <w:tc>
          <w:tcPr>
            <w:tcW w:w="2872" w:type="dxa"/>
          </w:tcPr>
          <w:p w14:paraId="2E1E9D94" w14:textId="67FE009A" w:rsidR="00EC502E" w:rsidRPr="00EC502E" w:rsidRDefault="00E26828" w:rsidP="00E26828">
            <w:pPr>
              <w:bidi w:val="0"/>
              <w:spacing w:line="360" w:lineRule="auto"/>
              <w:jc w:val="left"/>
              <w:rPr>
                <w:rFonts w:cs="Times New Roman"/>
              </w:rPr>
            </w:pPr>
            <w:r>
              <w:rPr>
                <w:rFonts w:cs="Times New Roman"/>
              </w:rPr>
              <w:t>Increasing the Use of Arabic by Means of the Linguistic Panorama at a Bilingual (Hebrew-Arabic) School in a Town in Central Israel</w:t>
            </w:r>
          </w:p>
        </w:tc>
        <w:tc>
          <w:tcPr>
            <w:tcW w:w="993" w:type="dxa"/>
          </w:tcPr>
          <w:p w14:paraId="678FF734" w14:textId="154C21BB" w:rsidR="00EC502E" w:rsidRPr="00EC502E" w:rsidRDefault="00EC502E" w:rsidP="00EC502E">
            <w:pPr>
              <w:bidi w:val="0"/>
              <w:spacing w:line="360" w:lineRule="auto"/>
              <w:jc w:val="left"/>
              <w:rPr>
                <w:rFonts w:cs="Times New Roman"/>
              </w:rPr>
            </w:pPr>
            <w:r>
              <w:t>M.Ed.</w:t>
            </w:r>
          </w:p>
        </w:tc>
        <w:tc>
          <w:tcPr>
            <w:tcW w:w="1112" w:type="dxa"/>
          </w:tcPr>
          <w:p w14:paraId="190B67D3" w14:textId="77777777" w:rsidR="00EC502E" w:rsidRPr="00EC502E" w:rsidRDefault="00EC502E" w:rsidP="00EC502E">
            <w:pPr>
              <w:bidi w:val="0"/>
              <w:spacing w:line="360" w:lineRule="auto"/>
              <w:jc w:val="left"/>
              <w:rPr>
                <w:rFonts w:cs="Times New Roman"/>
              </w:rPr>
            </w:pPr>
          </w:p>
        </w:tc>
        <w:tc>
          <w:tcPr>
            <w:tcW w:w="1660" w:type="dxa"/>
          </w:tcPr>
          <w:p w14:paraId="659ACCA3" w14:textId="31422B48"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05940B27" w14:textId="77777777" w:rsidTr="001D575D">
        <w:tc>
          <w:tcPr>
            <w:tcW w:w="1659" w:type="dxa"/>
          </w:tcPr>
          <w:p w14:paraId="266B92D5" w14:textId="22D84D17" w:rsidR="00EC502E" w:rsidRPr="00EC502E" w:rsidRDefault="001763C2" w:rsidP="001763C2">
            <w:pPr>
              <w:bidi w:val="0"/>
              <w:spacing w:line="360" w:lineRule="auto"/>
              <w:jc w:val="left"/>
              <w:rPr>
                <w:rFonts w:cs="Times New Roman"/>
              </w:rPr>
            </w:pPr>
            <w:proofErr w:type="spellStart"/>
            <w:r w:rsidRPr="001763C2">
              <w:t>Sohad</w:t>
            </w:r>
            <w:proofErr w:type="spellEnd"/>
            <w:r w:rsidRPr="001763C2">
              <w:t xml:space="preserve"> Naser</w:t>
            </w:r>
          </w:p>
        </w:tc>
        <w:tc>
          <w:tcPr>
            <w:tcW w:w="2872" w:type="dxa"/>
          </w:tcPr>
          <w:p w14:paraId="07ECC7A7" w14:textId="07FE3328" w:rsidR="00EC502E" w:rsidRPr="00EC502E" w:rsidRDefault="00E26828" w:rsidP="00BB51D5">
            <w:pPr>
              <w:bidi w:val="0"/>
              <w:spacing w:line="360" w:lineRule="auto"/>
              <w:jc w:val="left"/>
              <w:rPr>
                <w:rFonts w:cs="Times New Roman"/>
              </w:rPr>
            </w:pPr>
            <w:r>
              <w:rPr>
                <w:rFonts w:cs="Times New Roman"/>
              </w:rPr>
              <w:t>Improving</w:t>
            </w:r>
            <w:r w:rsidR="00BB51D5">
              <w:rPr>
                <w:rFonts w:cs="Times New Roman"/>
              </w:rPr>
              <w:t xml:space="preserve"> Students</w:t>
            </w:r>
            <w:r w:rsidR="004170B9">
              <w:rPr>
                <w:rFonts w:cs="Times New Roman"/>
              </w:rPr>
              <w:t>’</w:t>
            </w:r>
            <w:r w:rsidR="00BB51D5">
              <w:rPr>
                <w:rFonts w:cs="Times New Roman"/>
              </w:rPr>
              <w:t xml:space="preserve"> Arabic Vocabulary by Teaching with the Use of Stories</w:t>
            </w:r>
          </w:p>
        </w:tc>
        <w:tc>
          <w:tcPr>
            <w:tcW w:w="993" w:type="dxa"/>
          </w:tcPr>
          <w:p w14:paraId="21B41614" w14:textId="10472E68" w:rsidR="00EC502E" w:rsidRPr="00EC502E" w:rsidRDefault="00EC502E" w:rsidP="00EC502E">
            <w:pPr>
              <w:bidi w:val="0"/>
              <w:spacing w:line="360" w:lineRule="auto"/>
              <w:jc w:val="left"/>
              <w:rPr>
                <w:rFonts w:cs="Times New Roman"/>
              </w:rPr>
            </w:pPr>
            <w:r>
              <w:t>M.Ed.</w:t>
            </w:r>
          </w:p>
        </w:tc>
        <w:tc>
          <w:tcPr>
            <w:tcW w:w="1112" w:type="dxa"/>
          </w:tcPr>
          <w:p w14:paraId="14BFD0E3" w14:textId="77777777" w:rsidR="00EC502E" w:rsidRPr="00EC502E" w:rsidRDefault="00EC502E" w:rsidP="00EC502E">
            <w:pPr>
              <w:bidi w:val="0"/>
              <w:spacing w:line="360" w:lineRule="auto"/>
              <w:jc w:val="left"/>
              <w:rPr>
                <w:rFonts w:cs="Times New Roman"/>
              </w:rPr>
            </w:pPr>
          </w:p>
        </w:tc>
        <w:tc>
          <w:tcPr>
            <w:tcW w:w="1660" w:type="dxa"/>
          </w:tcPr>
          <w:p w14:paraId="1DBD6338" w14:textId="528324F3"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42CB34ED" w14:textId="77777777" w:rsidTr="001D575D">
        <w:tc>
          <w:tcPr>
            <w:tcW w:w="1659" w:type="dxa"/>
          </w:tcPr>
          <w:p w14:paraId="1ED33EEF" w14:textId="2D6901BE" w:rsidR="00EC502E" w:rsidRPr="00EC502E" w:rsidRDefault="001763C2" w:rsidP="001763C2">
            <w:pPr>
              <w:bidi w:val="0"/>
              <w:spacing w:line="360" w:lineRule="auto"/>
              <w:jc w:val="left"/>
              <w:rPr>
                <w:rFonts w:cs="Times New Roman"/>
              </w:rPr>
            </w:pPr>
            <w:proofErr w:type="spellStart"/>
            <w:r w:rsidRPr="001763C2">
              <w:t>Gada</w:t>
            </w:r>
            <w:proofErr w:type="spellEnd"/>
            <w:r w:rsidRPr="001763C2">
              <w:t xml:space="preserve"> Mansour</w:t>
            </w:r>
          </w:p>
        </w:tc>
        <w:tc>
          <w:tcPr>
            <w:tcW w:w="2872" w:type="dxa"/>
          </w:tcPr>
          <w:p w14:paraId="292210AC" w14:textId="3376CC9F" w:rsidR="00EC502E" w:rsidRPr="00EC502E" w:rsidRDefault="00F3162C" w:rsidP="00F3162C">
            <w:pPr>
              <w:bidi w:val="0"/>
              <w:spacing w:line="360" w:lineRule="auto"/>
              <w:jc w:val="left"/>
              <w:rPr>
                <w:rFonts w:cs="Times New Roman"/>
              </w:rPr>
            </w:pPr>
            <w:r>
              <w:rPr>
                <w:rFonts w:cs="Times New Roman"/>
              </w:rPr>
              <w:t>Promoting More Positive Views among Jewish Students towards the Arabic Language and Its Speakers at a Middle School in Central Israel</w:t>
            </w:r>
          </w:p>
        </w:tc>
        <w:tc>
          <w:tcPr>
            <w:tcW w:w="993" w:type="dxa"/>
          </w:tcPr>
          <w:p w14:paraId="1AE652A8" w14:textId="4ED58F98" w:rsidR="00EC502E" w:rsidRPr="00EC502E" w:rsidRDefault="00EC502E" w:rsidP="00EC502E">
            <w:pPr>
              <w:bidi w:val="0"/>
              <w:spacing w:line="360" w:lineRule="auto"/>
              <w:jc w:val="left"/>
              <w:rPr>
                <w:rFonts w:cs="Times New Roman"/>
              </w:rPr>
            </w:pPr>
            <w:r>
              <w:t>M.Ed.</w:t>
            </w:r>
          </w:p>
        </w:tc>
        <w:tc>
          <w:tcPr>
            <w:tcW w:w="1112" w:type="dxa"/>
          </w:tcPr>
          <w:p w14:paraId="10FDA50A" w14:textId="77777777" w:rsidR="00EC502E" w:rsidRPr="00EC502E" w:rsidRDefault="00EC502E" w:rsidP="00EC502E">
            <w:pPr>
              <w:bidi w:val="0"/>
              <w:spacing w:line="360" w:lineRule="auto"/>
              <w:jc w:val="left"/>
              <w:rPr>
                <w:rFonts w:cs="Times New Roman"/>
              </w:rPr>
            </w:pPr>
          </w:p>
        </w:tc>
        <w:tc>
          <w:tcPr>
            <w:tcW w:w="1660" w:type="dxa"/>
          </w:tcPr>
          <w:p w14:paraId="6DB13856" w14:textId="0C2D562C" w:rsidR="00EC502E" w:rsidRPr="00EC502E" w:rsidRDefault="00EC502E" w:rsidP="00EC502E">
            <w:pPr>
              <w:bidi w:val="0"/>
              <w:spacing w:line="360" w:lineRule="auto"/>
              <w:jc w:val="left"/>
              <w:rPr>
                <w:rFonts w:cs="Times New Roman"/>
              </w:rPr>
            </w:pPr>
            <w:r w:rsidRPr="00EC502E">
              <w:rPr>
                <w:rFonts w:cs="Times New Roman"/>
              </w:rPr>
              <w:t>2018</w:t>
            </w:r>
          </w:p>
        </w:tc>
      </w:tr>
      <w:tr w:rsidR="00EC502E" w14:paraId="2D7E76CB" w14:textId="77777777" w:rsidTr="00FA7CEC">
        <w:tc>
          <w:tcPr>
            <w:tcW w:w="1659" w:type="dxa"/>
          </w:tcPr>
          <w:p w14:paraId="50A901C9" w14:textId="56493418" w:rsidR="00EC502E" w:rsidRPr="00EC502E" w:rsidRDefault="001763C2" w:rsidP="001763C2">
            <w:pPr>
              <w:bidi w:val="0"/>
              <w:spacing w:line="360" w:lineRule="auto"/>
              <w:jc w:val="left"/>
              <w:rPr>
                <w:rFonts w:cs="Times New Roman"/>
              </w:rPr>
            </w:pPr>
            <w:proofErr w:type="spellStart"/>
            <w:r w:rsidRPr="001763C2">
              <w:t>Maram</w:t>
            </w:r>
            <w:proofErr w:type="spellEnd"/>
            <w:r w:rsidRPr="001763C2">
              <w:t xml:space="preserve"> Haj Yehia</w:t>
            </w:r>
          </w:p>
        </w:tc>
        <w:tc>
          <w:tcPr>
            <w:tcW w:w="2872" w:type="dxa"/>
          </w:tcPr>
          <w:p w14:paraId="7EB6660A" w14:textId="4F0EBB15" w:rsidR="00EC502E" w:rsidRPr="00EC502E" w:rsidRDefault="00F3162C" w:rsidP="00D029C3">
            <w:pPr>
              <w:bidi w:val="0"/>
              <w:spacing w:line="360" w:lineRule="auto"/>
              <w:jc w:val="left"/>
              <w:rPr>
                <w:rFonts w:cs="Times New Roman"/>
              </w:rPr>
            </w:pPr>
            <w:r>
              <w:rPr>
                <w:rFonts w:cs="Times New Roman"/>
              </w:rPr>
              <w:t xml:space="preserve">Improving Reading Comprehension Results </w:t>
            </w:r>
            <w:r w:rsidR="00D029C3">
              <w:rPr>
                <w:rFonts w:cs="Times New Roman"/>
              </w:rPr>
              <w:t>in</w:t>
            </w:r>
            <w:r>
              <w:rPr>
                <w:rFonts w:cs="Times New Roman"/>
              </w:rPr>
              <w:t xml:space="preserve"> Arabic as a Second </w:t>
            </w:r>
            <w:r>
              <w:rPr>
                <w:rFonts w:cs="Times New Roman"/>
              </w:rPr>
              <w:lastRenderedPageBreak/>
              <w:t>Language through the Intensive Use of the Target Language in Fifth Grades at an Arab School in Central Israel</w:t>
            </w:r>
          </w:p>
        </w:tc>
        <w:tc>
          <w:tcPr>
            <w:tcW w:w="993" w:type="dxa"/>
          </w:tcPr>
          <w:p w14:paraId="36758EA9" w14:textId="04D8B616" w:rsidR="00EC502E" w:rsidRPr="00EC502E" w:rsidRDefault="00EC502E" w:rsidP="00EC502E">
            <w:pPr>
              <w:bidi w:val="0"/>
              <w:spacing w:line="360" w:lineRule="auto"/>
              <w:jc w:val="left"/>
              <w:rPr>
                <w:rFonts w:cs="Times New Roman"/>
              </w:rPr>
            </w:pPr>
            <w:r>
              <w:lastRenderedPageBreak/>
              <w:t>M.Ed.</w:t>
            </w:r>
          </w:p>
        </w:tc>
        <w:tc>
          <w:tcPr>
            <w:tcW w:w="1112" w:type="dxa"/>
          </w:tcPr>
          <w:p w14:paraId="56EEBB24" w14:textId="77777777" w:rsidR="00EC502E" w:rsidRPr="00EC502E" w:rsidRDefault="00EC502E" w:rsidP="00EC502E">
            <w:pPr>
              <w:bidi w:val="0"/>
              <w:spacing w:line="360" w:lineRule="auto"/>
              <w:jc w:val="left"/>
              <w:rPr>
                <w:rFonts w:cs="Times New Roman"/>
              </w:rPr>
            </w:pPr>
          </w:p>
        </w:tc>
        <w:tc>
          <w:tcPr>
            <w:tcW w:w="1660" w:type="dxa"/>
          </w:tcPr>
          <w:p w14:paraId="1F8E3470" w14:textId="424F8BEF" w:rsidR="00EC502E" w:rsidRPr="00EC502E" w:rsidRDefault="00EC502E" w:rsidP="00EC502E">
            <w:pPr>
              <w:bidi w:val="0"/>
              <w:spacing w:line="360" w:lineRule="auto"/>
              <w:jc w:val="left"/>
              <w:rPr>
                <w:rFonts w:cs="Times New Roman"/>
              </w:rPr>
            </w:pPr>
            <w:r w:rsidRPr="00EC502E">
              <w:rPr>
                <w:rFonts w:cs="Times New Roman"/>
              </w:rPr>
              <w:t>2018</w:t>
            </w:r>
          </w:p>
        </w:tc>
      </w:tr>
    </w:tbl>
    <w:p w14:paraId="73A8FEF9" w14:textId="77777777" w:rsidR="00FA7CEC" w:rsidRDefault="00FA7CEC" w:rsidP="00FA7CEC">
      <w:pPr>
        <w:bidi w:val="0"/>
        <w:spacing w:line="360" w:lineRule="auto"/>
        <w:jc w:val="both"/>
      </w:pPr>
    </w:p>
    <w:p w14:paraId="4E6C58E1" w14:textId="2C7E5327" w:rsidR="00B05262" w:rsidRDefault="00B05262" w:rsidP="008F7F4D">
      <w:pPr>
        <w:bidi w:val="0"/>
        <w:spacing w:line="360" w:lineRule="auto"/>
        <w:jc w:val="both"/>
      </w:pPr>
      <w:r>
        <w:rPr>
          <w:b/>
          <w:bCs/>
        </w:rPr>
        <w:t xml:space="preserve">C. </w:t>
      </w:r>
      <w:r w:rsidR="008F7F4D">
        <w:rPr>
          <w:b/>
          <w:bCs/>
        </w:rPr>
        <w:t xml:space="preserve">Participation in </w:t>
      </w:r>
      <w:r>
        <w:rPr>
          <w:b/>
          <w:bCs/>
        </w:rPr>
        <w:t>Activities</w:t>
      </w:r>
      <w:r w:rsidR="008F7F4D">
        <w:rPr>
          <w:b/>
          <w:bCs/>
        </w:rPr>
        <w:t xml:space="preserve"> for the Promotion of </w:t>
      </w:r>
      <w:r>
        <w:rPr>
          <w:b/>
          <w:bCs/>
        </w:rPr>
        <w:t>Teaching</w:t>
      </w:r>
    </w:p>
    <w:p w14:paraId="4F7B6DF8" w14:textId="029B7617" w:rsidR="00B05262" w:rsidRDefault="00B05262" w:rsidP="000047B9">
      <w:pPr>
        <w:bidi w:val="0"/>
        <w:spacing w:line="360" w:lineRule="auto"/>
        <w:jc w:val="both"/>
      </w:pPr>
      <w:r>
        <w:t>This year (2018-2019) marks the 29</w:t>
      </w:r>
      <w:r w:rsidRPr="00B05262">
        <w:rPr>
          <w:vertAlign w:val="superscript"/>
        </w:rPr>
        <w:t>th</w:t>
      </w:r>
      <w:r>
        <w:t xml:space="preserve"> year in which I have </w:t>
      </w:r>
      <w:r w:rsidR="00B01DB4">
        <w:t>served as</w:t>
      </w:r>
      <w:r>
        <w:t xml:space="preserve"> a pedagogic mentor </w:t>
      </w:r>
      <w:r w:rsidR="000047B9">
        <w:t>for</w:t>
      </w:r>
      <w:r>
        <w:t xml:space="preserve"> teaching Hebrew as a second language at Beit </w:t>
      </w:r>
      <w:proofErr w:type="spellStart"/>
      <w:r>
        <w:t>Berl</w:t>
      </w:r>
      <w:proofErr w:type="spellEnd"/>
      <w:r>
        <w:t xml:space="preserve"> Academy.</w:t>
      </w:r>
      <w:r w:rsidR="006F5EC1">
        <w:t xml:space="preserve"> During these years I took an interest in promoting Arabic language </w:t>
      </w:r>
      <w:r w:rsidR="006C6466">
        <w:t>education</w:t>
      </w:r>
      <w:r w:rsidR="006F5EC1">
        <w:t xml:space="preserve"> generally and Hebrew specifically, both at the College and elsewhere. My activities in this area focus on the following aspects:</w:t>
      </w:r>
    </w:p>
    <w:p w14:paraId="27E18BA6" w14:textId="77777777" w:rsidR="006F5EC1" w:rsidRDefault="006F5EC1" w:rsidP="006F5EC1">
      <w:pPr>
        <w:bidi w:val="0"/>
        <w:spacing w:line="360" w:lineRule="auto"/>
        <w:jc w:val="both"/>
      </w:pPr>
    </w:p>
    <w:p w14:paraId="12B72165" w14:textId="1865F10C" w:rsidR="006F5EC1" w:rsidRDefault="006F5EC1" w:rsidP="006F5EC1">
      <w:pPr>
        <w:bidi w:val="0"/>
        <w:spacing w:line="360" w:lineRule="auto"/>
        <w:jc w:val="both"/>
        <w:rPr>
          <w:b/>
          <w:bCs/>
        </w:rPr>
      </w:pPr>
      <w:r>
        <w:rPr>
          <w:b/>
          <w:bCs/>
        </w:rPr>
        <w:t>Participation in Continuing Education</w:t>
      </w:r>
    </w:p>
    <w:p w14:paraId="19DD28F0" w14:textId="304E6F40" w:rsidR="006F5EC1" w:rsidRDefault="006F5EC1" w:rsidP="006F5EC1">
      <w:pPr>
        <w:bidi w:val="0"/>
        <w:spacing w:line="360" w:lineRule="auto"/>
        <w:jc w:val="both"/>
      </w:pPr>
      <w:r>
        <w:rPr>
          <w:b/>
          <w:bCs/>
        </w:rPr>
        <w:t>2005:</w:t>
      </w:r>
      <w:r w:rsidR="008F7F4D">
        <w:t xml:space="preserve"> </w:t>
      </w:r>
      <w:r w:rsidR="001A48EE">
        <w:t xml:space="preserve">Continuing education in </w:t>
      </w:r>
      <w:r w:rsidR="004170B9">
        <w:t>“</w:t>
      </w:r>
      <w:r w:rsidR="001A48EE">
        <w:t>Curriculum Design and Instructional Skills</w:t>
      </w:r>
      <w:r w:rsidR="004170B9">
        <w:t>”</w:t>
      </w:r>
      <w:r w:rsidR="001A48EE">
        <w:t xml:space="preserve"> at Beit </w:t>
      </w:r>
      <w:proofErr w:type="spellStart"/>
      <w:r w:rsidR="001A48EE">
        <w:t>Berl</w:t>
      </w:r>
      <w:proofErr w:type="spellEnd"/>
      <w:r w:rsidR="001A48EE">
        <w:t xml:space="preserve"> College</w:t>
      </w:r>
    </w:p>
    <w:p w14:paraId="51BC2A2A" w14:textId="0790688E" w:rsidR="001A48EE" w:rsidRDefault="001A48EE" w:rsidP="001A48EE">
      <w:pPr>
        <w:bidi w:val="0"/>
        <w:spacing w:line="360" w:lineRule="auto"/>
        <w:jc w:val="both"/>
      </w:pPr>
      <w:r>
        <w:rPr>
          <w:b/>
          <w:bCs/>
        </w:rPr>
        <w:t xml:space="preserve">2006: </w:t>
      </w:r>
      <w:r>
        <w:t>Continuing e</w:t>
      </w:r>
      <w:r w:rsidRPr="001A48EE">
        <w:t>ducation in</w:t>
      </w:r>
      <w:r>
        <w:t xml:space="preserve"> </w:t>
      </w:r>
      <w:r w:rsidR="004170B9">
        <w:t>“</w:t>
      </w:r>
      <w:r>
        <w:t>The Comprehensive Forum</w:t>
      </w:r>
      <w:r w:rsidR="004170B9">
        <w:t>”</w:t>
      </w:r>
      <w:r>
        <w:t xml:space="preserve"> at the MOFET Institute</w:t>
      </w:r>
    </w:p>
    <w:p w14:paraId="587FD034" w14:textId="09539E4F" w:rsidR="001A48EE" w:rsidRDefault="001A48EE" w:rsidP="004F5317">
      <w:pPr>
        <w:bidi w:val="0"/>
        <w:spacing w:line="360" w:lineRule="auto"/>
        <w:jc w:val="both"/>
      </w:pPr>
      <w:r>
        <w:rPr>
          <w:b/>
          <w:bCs/>
        </w:rPr>
        <w:t>2011:</w:t>
      </w:r>
      <w:r>
        <w:t xml:space="preserve"> Continuing education in </w:t>
      </w:r>
      <w:r w:rsidR="004170B9">
        <w:t>“</w:t>
      </w:r>
      <w:r>
        <w:t>Issues in Teacher Training – Language Instruction</w:t>
      </w:r>
      <w:r w:rsidR="004170B9">
        <w:t>”</w:t>
      </w:r>
      <w:r>
        <w:t xml:space="preserve"> at the MOFET Institute</w:t>
      </w:r>
    </w:p>
    <w:p w14:paraId="7848E78E" w14:textId="684C82A2" w:rsidR="005B311A" w:rsidRDefault="001A48EE" w:rsidP="005B311A">
      <w:pPr>
        <w:bidi w:val="0"/>
        <w:spacing w:line="360" w:lineRule="auto"/>
        <w:jc w:val="both"/>
      </w:pPr>
      <w:r>
        <w:rPr>
          <w:b/>
          <w:bCs/>
        </w:rPr>
        <w:t>2013:</w:t>
      </w:r>
      <w:r>
        <w:t xml:space="preserve"> Continuing education in</w:t>
      </w:r>
      <w:r w:rsidR="005B311A">
        <w:t xml:space="preserve"> </w:t>
      </w:r>
      <w:r w:rsidR="004170B9">
        <w:t>“</w:t>
      </w:r>
      <w:r w:rsidR="005B311A">
        <w:t>The Integration of Information and Communication Technologies for Pedagogic Mentors</w:t>
      </w:r>
      <w:r w:rsidR="004170B9">
        <w:t>”</w:t>
      </w:r>
      <w:r w:rsidR="005B311A">
        <w:t xml:space="preserve"> at Beit </w:t>
      </w:r>
      <w:proofErr w:type="spellStart"/>
      <w:r w:rsidR="005B311A">
        <w:t>Berl</w:t>
      </w:r>
      <w:proofErr w:type="spellEnd"/>
      <w:r w:rsidR="005B311A">
        <w:t xml:space="preserve"> Academy</w:t>
      </w:r>
    </w:p>
    <w:p w14:paraId="29618799" w14:textId="77777777" w:rsidR="005B311A" w:rsidRDefault="005B311A" w:rsidP="005B311A">
      <w:pPr>
        <w:bidi w:val="0"/>
        <w:spacing w:line="360" w:lineRule="auto"/>
        <w:jc w:val="both"/>
      </w:pPr>
    </w:p>
    <w:p w14:paraId="1E931836" w14:textId="77777777" w:rsidR="005B311A" w:rsidRDefault="005B311A" w:rsidP="005B311A">
      <w:pPr>
        <w:bidi w:val="0"/>
        <w:spacing w:line="360" w:lineRule="auto"/>
        <w:jc w:val="both"/>
      </w:pPr>
      <w:r>
        <w:rPr>
          <w:b/>
          <w:bCs/>
        </w:rPr>
        <w:t>Participation in Workshops on Teaching Hebrew</w:t>
      </w:r>
    </w:p>
    <w:p w14:paraId="3095C145" w14:textId="6C1F3084" w:rsidR="001A48EE" w:rsidRDefault="001D575D" w:rsidP="00DF7CF2">
      <w:pPr>
        <w:bidi w:val="0"/>
        <w:spacing w:line="360" w:lineRule="auto"/>
        <w:jc w:val="both"/>
      </w:pPr>
      <w:r>
        <w:t>For the past 12 years t</w:t>
      </w:r>
      <w:r w:rsidR="009475FB">
        <w:t xml:space="preserve">he </w:t>
      </w:r>
      <w:r>
        <w:t xml:space="preserve">Ministry of Education and the Inspectorate for Teaching Hebrew in the Arab Sector, in cooperation with the Hebrew Language and Literature Department at the Arab Academic Institute of Beit </w:t>
      </w:r>
      <w:proofErr w:type="spellStart"/>
      <w:r>
        <w:t>Berl</w:t>
      </w:r>
      <w:proofErr w:type="spellEnd"/>
      <w:r>
        <w:t xml:space="preserve"> College, has been holding an annual seminar on teaching Hebrew at Arab schools. I have consistently participated in these seminars, including by delivering lectures and </w:t>
      </w:r>
      <w:r w:rsidR="00DF7CF2">
        <w:t>chairing</w:t>
      </w:r>
      <w:r>
        <w:t xml:space="preserve"> discussion groups.</w:t>
      </w:r>
    </w:p>
    <w:p w14:paraId="7CA27AB0" w14:textId="77777777" w:rsidR="001D575D" w:rsidRDefault="001D575D" w:rsidP="001D575D">
      <w:pPr>
        <w:bidi w:val="0"/>
        <w:spacing w:line="360" w:lineRule="auto"/>
        <w:jc w:val="both"/>
      </w:pPr>
    </w:p>
    <w:p w14:paraId="0049A88E" w14:textId="5D29C341" w:rsidR="001D575D" w:rsidRDefault="001D575D" w:rsidP="00D417E9">
      <w:pPr>
        <w:bidi w:val="0"/>
        <w:spacing w:line="360" w:lineRule="auto"/>
        <w:jc w:val="both"/>
        <w:rPr>
          <w:b/>
          <w:bCs/>
        </w:rPr>
      </w:pPr>
      <w:r>
        <w:rPr>
          <w:b/>
          <w:bCs/>
        </w:rPr>
        <w:t xml:space="preserve">Activities/Projects for the Promotion of Hebrew and Arabic Language </w:t>
      </w:r>
      <w:r w:rsidR="00D417E9">
        <w:rPr>
          <w:b/>
          <w:bCs/>
        </w:rPr>
        <w:t>Education</w:t>
      </w:r>
    </w:p>
    <w:p w14:paraId="0383AD51" w14:textId="7C9A52DC" w:rsidR="001D575D" w:rsidRDefault="001D575D" w:rsidP="00982F35">
      <w:pPr>
        <w:bidi w:val="0"/>
        <w:spacing w:line="360" w:lineRule="auto"/>
        <w:jc w:val="both"/>
      </w:pPr>
      <w:r>
        <w:rPr>
          <w:b/>
          <w:bCs/>
        </w:rPr>
        <w:t>2004:</w:t>
      </w:r>
      <w:r>
        <w:t xml:space="preserve"> I participated in a </w:t>
      </w:r>
      <w:r w:rsidRPr="001D575D">
        <w:rPr>
          <w:b/>
          <w:bCs/>
        </w:rPr>
        <w:t xml:space="preserve">project to promote teaching </w:t>
      </w:r>
      <w:r w:rsidR="004170B9">
        <w:rPr>
          <w:b/>
          <w:bCs/>
        </w:rPr>
        <w:t>“</w:t>
      </w:r>
      <w:r w:rsidRPr="001D575D">
        <w:rPr>
          <w:b/>
          <w:bCs/>
        </w:rPr>
        <w:t xml:space="preserve">Arabic as a </w:t>
      </w:r>
      <w:r w:rsidR="009D0350">
        <w:rPr>
          <w:b/>
          <w:bCs/>
        </w:rPr>
        <w:t>Native Language</w:t>
      </w:r>
      <w:r w:rsidR="004170B9">
        <w:rPr>
          <w:b/>
          <w:bCs/>
        </w:rPr>
        <w:t>”</w:t>
      </w:r>
      <w:r w:rsidRPr="001D575D">
        <w:rPr>
          <w:b/>
          <w:bCs/>
        </w:rPr>
        <w:t xml:space="preserve"> at the Center for Educational Technology</w:t>
      </w:r>
      <w:r>
        <w:t xml:space="preserve">. </w:t>
      </w:r>
      <w:r w:rsidR="00CA4968">
        <w:t>My task was to prepare a survey of the professional literature on teaching Arabic as a native language.</w:t>
      </w:r>
    </w:p>
    <w:p w14:paraId="098BF4F5" w14:textId="253EA1CE" w:rsidR="00CA4968" w:rsidRDefault="00CA4968" w:rsidP="004D1E10">
      <w:pPr>
        <w:bidi w:val="0"/>
        <w:spacing w:line="360" w:lineRule="auto"/>
        <w:jc w:val="both"/>
      </w:pPr>
      <w:r>
        <w:rPr>
          <w:b/>
          <w:bCs/>
        </w:rPr>
        <w:lastRenderedPageBreak/>
        <w:t xml:space="preserve">2006: </w:t>
      </w:r>
      <w:r>
        <w:t xml:space="preserve">The Ministry of Education developed a </w:t>
      </w:r>
      <w:r w:rsidRPr="00D10E5D">
        <w:rPr>
          <w:b/>
          <w:bCs/>
        </w:rPr>
        <w:t>new curriculum</w:t>
      </w:r>
      <w:r w:rsidR="00D10E5D" w:rsidRPr="00D10E5D">
        <w:rPr>
          <w:b/>
          <w:bCs/>
        </w:rPr>
        <w:t xml:space="preserve"> for </w:t>
      </w:r>
      <w:r w:rsidRPr="00D10E5D">
        <w:rPr>
          <w:b/>
          <w:bCs/>
        </w:rPr>
        <w:t xml:space="preserve">teaching Hebrew to Arabs according to the three </w:t>
      </w:r>
      <w:r w:rsidR="00200213">
        <w:rPr>
          <w:b/>
          <w:bCs/>
        </w:rPr>
        <w:t xml:space="preserve">age-group </w:t>
      </w:r>
      <w:r w:rsidR="004D1E10">
        <w:rPr>
          <w:b/>
          <w:bCs/>
        </w:rPr>
        <w:t xml:space="preserve">school </w:t>
      </w:r>
      <w:r w:rsidR="00200213">
        <w:rPr>
          <w:b/>
          <w:bCs/>
        </w:rPr>
        <w:t>divisions</w:t>
      </w:r>
      <w:r w:rsidR="00D10E5D" w:rsidRPr="00D10E5D">
        <w:rPr>
          <w:b/>
          <w:bCs/>
        </w:rPr>
        <w:t>, from 3</w:t>
      </w:r>
      <w:r w:rsidR="00D10E5D" w:rsidRPr="00D10E5D">
        <w:rPr>
          <w:b/>
          <w:bCs/>
          <w:vertAlign w:val="superscript"/>
        </w:rPr>
        <w:t>rd</w:t>
      </w:r>
      <w:r w:rsidR="00D10E5D" w:rsidRPr="00D10E5D">
        <w:rPr>
          <w:b/>
          <w:bCs/>
        </w:rPr>
        <w:t xml:space="preserve"> to 12</w:t>
      </w:r>
      <w:r w:rsidR="00D10E5D" w:rsidRPr="00D10E5D">
        <w:rPr>
          <w:b/>
          <w:bCs/>
          <w:vertAlign w:val="superscript"/>
        </w:rPr>
        <w:t>th</w:t>
      </w:r>
      <w:r w:rsidR="00D10E5D" w:rsidRPr="00D10E5D">
        <w:rPr>
          <w:b/>
          <w:bCs/>
        </w:rPr>
        <w:t xml:space="preserve"> grade</w:t>
      </w:r>
      <w:r w:rsidR="00D10E5D">
        <w:t>. I was asked to read the proposed curriculum, and I made a number of important comments in terms of content and skills (standards) as well as pedagogy. I also served as a senior reviewer and assessed the scientific validity, linguistic precision, and pedagogic-didactic approach to</w:t>
      </w:r>
      <w:r w:rsidR="00200213">
        <w:t xml:space="preserve"> the literature textbooks </w:t>
      </w:r>
      <w:r w:rsidR="00D10E5D">
        <w:t>in terms of expression and reading comprehension in Hebrew for</w:t>
      </w:r>
      <w:r w:rsidR="00200213">
        <w:t xml:space="preserve"> students in the upper division (grades 10-12) in Arab schools.</w:t>
      </w:r>
    </w:p>
    <w:p w14:paraId="3A1966B0" w14:textId="385B1E0F" w:rsidR="00200213" w:rsidRDefault="00200213" w:rsidP="00981364">
      <w:pPr>
        <w:bidi w:val="0"/>
        <w:spacing w:line="360" w:lineRule="auto"/>
        <w:jc w:val="both"/>
      </w:pPr>
      <w:r>
        <w:rPr>
          <w:b/>
          <w:bCs/>
        </w:rPr>
        <w:t xml:space="preserve">2007: </w:t>
      </w:r>
      <w:r w:rsidRPr="00200213">
        <w:t>A number of my colleagues and I</w:t>
      </w:r>
      <w:r>
        <w:t xml:space="preserve"> developed a special curriculum for teaching languages at the bilingual </w:t>
      </w:r>
      <w:proofErr w:type="spellStart"/>
      <w:r>
        <w:t>Yad</w:t>
      </w:r>
      <w:proofErr w:type="spellEnd"/>
      <w:r>
        <w:t xml:space="preserve"> </w:t>
      </w:r>
      <w:proofErr w:type="spellStart"/>
      <w:r>
        <w:t>B</w:t>
      </w:r>
      <w:r w:rsidR="004170B9">
        <w:t>’</w:t>
      </w:r>
      <w:r>
        <w:t>Yad</w:t>
      </w:r>
      <w:proofErr w:type="spellEnd"/>
      <w:r>
        <w:t xml:space="preserve"> (Hand in Hand) schools. The curriculum is titled </w:t>
      </w:r>
      <w:r w:rsidRPr="004D1E10">
        <w:rPr>
          <w:i/>
          <w:iCs/>
        </w:rPr>
        <w:t xml:space="preserve">Bustan: Bilingual Literary Texts: </w:t>
      </w:r>
      <w:r w:rsidR="00981364">
        <w:rPr>
          <w:i/>
          <w:iCs/>
        </w:rPr>
        <w:t>Arabic-Hebrew</w:t>
      </w:r>
      <w:r w:rsidRPr="004D1E10">
        <w:rPr>
          <w:i/>
          <w:iCs/>
        </w:rPr>
        <w:t xml:space="preserve"> for Grades 4-5</w:t>
      </w:r>
      <w:r>
        <w:t>.</w:t>
      </w:r>
    </w:p>
    <w:p w14:paraId="4B173AC6" w14:textId="6142AAD5" w:rsidR="00200213" w:rsidRDefault="00200213" w:rsidP="00806183">
      <w:pPr>
        <w:bidi w:val="0"/>
        <w:spacing w:line="360" w:lineRule="auto"/>
        <w:jc w:val="both"/>
      </w:pPr>
      <w:r>
        <w:rPr>
          <w:b/>
          <w:bCs/>
        </w:rPr>
        <w:t>2010:</w:t>
      </w:r>
      <w:r>
        <w:t xml:space="preserve"> </w:t>
      </w:r>
      <w:r w:rsidR="00806183">
        <w:t xml:space="preserve">As former head of the Hebrew Language and Literature Department at the Arab Academic Institute of Beit </w:t>
      </w:r>
      <w:proofErr w:type="spellStart"/>
      <w:r w:rsidR="00806183">
        <w:t>Berl</w:t>
      </w:r>
      <w:proofErr w:type="spellEnd"/>
      <w:r w:rsidR="00806183">
        <w:t xml:space="preserve"> College, in cooperation with my colleagues, I worked on developing </w:t>
      </w:r>
      <w:r w:rsidR="00806183" w:rsidRPr="00806183">
        <w:rPr>
          <w:b/>
          <w:bCs/>
        </w:rPr>
        <w:t xml:space="preserve">the outline of a new plan for teaching Hebrew </w:t>
      </w:r>
      <w:r w:rsidR="00806183">
        <w:rPr>
          <w:b/>
          <w:bCs/>
        </w:rPr>
        <w:t>in</w:t>
      </w:r>
      <w:r w:rsidR="00806183" w:rsidRPr="00806183">
        <w:rPr>
          <w:b/>
          <w:bCs/>
        </w:rPr>
        <w:t xml:space="preserve"> the Arab sector at elementary and secondary schools</w:t>
      </w:r>
      <w:r w:rsidR="00806183">
        <w:t>.</w:t>
      </w:r>
    </w:p>
    <w:p w14:paraId="0B4AB731" w14:textId="77777777" w:rsidR="00806183" w:rsidRDefault="00806183" w:rsidP="00806183">
      <w:pPr>
        <w:bidi w:val="0"/>
        <w:spacing w:line="360" w:lineRule="auto"/>
        <w:jc w:val="both"/>
      </w:pPr>
    </w:p>
    <w:p w14:paraId="4C627F88" w14:textId="436F977B" w:rsidR="00806183" w:rsidRDefault="00806183" w:rsidP="00806183">
      <w:pPr>
        <w:bidi w:val="0"/>
        <w:spacing w:line="360" w:lineRule="auto"/>
        <w:jc w:val="both"/>
        <w:rPr>
          <w:b/>
          <w:bCs/>
        </w:rPr>
      </w:pPr>
      <w:r>
        <w:rPr>
          <w:b/>
          <w:bCs/>
        </w:rPr>
        <w:t>Encounters between Jewish and Arab Students at the College</w:t>
      </w:r>
    </w:p>
    <w:p w14:paraId="2B132685" w14:textId="3AF086D4" w:rsidR="00806183" w:rsidRDefault="00806183" w:rsidP="00142D27">
      <w:pPr>
        <w:bidi w:val="0"/>
        <w:spacing w:line="360" w:lineRule="auto"/>
        <w:jc w:val="both"/>
      </w:pPr>
      <w:r>
        <w:rPr>
          <w:b/>
          <w:bCs/>
        </w:rPr>
        <w:t>2006-2008:</w:t>
      </w:r>
      <w:r>
        <w:t xml:space="preserve"> Prof. </w:t>
      </w:r>
      <w:proofErr w:type="spellStart"/>
      <w:r>
        <w:t>Nurit</w:t>
      </w:r>
      <w:proofErr w:type="spellEnd"/>
      <w:r>
        <w:t xml:space="preserve"> </w:t>
      </w:r>
      <w:proofErr w:type="spellStart"/>
      <w:r w:rsidRPr="00806183">
        <w:t>Buchweitz</w:t>
      </w:r>
      <w:proofErr w:type="spellEnd"/>
      <w:r>
        <w:t xml:space="preserve"> and I </w:t>
      </w:r>
      <w:r w:rsidR="00064CA0">
        <w:t>developed</w:t>
      </w:r>
      <w:r>
        <w:t xml:space="preserve"> </w:t>
      </w:r>
      <w:r w:rsidR="00064CA0">
        <w:t xml:space="preserve">a joint </w:t>
      </w:r>
      <w:r>
        <w:t xml:space="preserve">inter-departmental seminar </w:t>
      </w:r>
      <w:r w:rsidR="00064CA0">
        <w:t>for students at the Arab A</w:t>
      </w:r>
      <w:r>
        <w:t xml:space="preserve">cademic Institute specializing in both languages, Arabic and Hebrew, </w:t>
      </w:r>
      <w:r w:rsidR="00064CA0">
        <w:t>as well as</w:t>
      </w:r>
      <w:r>
        <w:t xml:space="preserve"> students in the Hebrew Literature Department </w:t>
      </w:r>
      <w:r w:rsidR="00064CA0">
        <w:t>with</w:t>
      </w:r>
      <w:r>
        <w:t>in the Faculty of Education</w:t>
      </w:r>
      <w:r w:rsidR="00064CA0">
        <w:t xml:space="preserve"> at Beit </w:t>
      </w:r>
      <w:proofErr w:type="spellStart"/>
      <w:r w:rsidR="00064CA0">
        <w:t>Berl</w:t>
      </w:r>
      <w:proofErr w:type="spellEnd"/>
      <w:r w:rsidR="00064CA0">
        <w:t xml:space="preserve"> College</w:t>
      </w:r>
      <w:r w:rsidR="00142D27">
        <w:t>, under the title</w:t>
      </w:r>
      <w:r w:rsidR="00064CA0">
        <w:t xml:space="preserve"> </w:t>
      </w:r>
      <w:r w:rsidR="004170B9">
        <w:t>“</w:t>
      </w:r>
      <w:r w:rsidR="00064CA0" w:rsidRPr="00064CA0">
        <w:rPr>
          <w:b/>
          <w:bCs/>
        </w:rPr>
        <w:t>Literature and Culture in the Israeli Reality</w:t>
      </w:r>
      <w:r w:rsidR="00064CA0">
        <w:t>.</w:t>
      </w:r>
      <w:r w:rsidR="004170B9">
        <w:t>”</w:t>
      </w:r>
      <w:r w:rsidR="00064CA0">
        <w:t xml:space="preserve"> </w:t>
      </w:r>
      <w:r w:rsidR="00142D27">
        <w:t>Each year there were four encounters in which</w:t>
      </w:r>
      <w:r w:rsidR="00064CA0">
        <w:t xml:space="preserve"> Arab and Jewish instructors from the College and elsewhere</w:t>
      </w:r>
      <w:r w:rsidR="00142D27">
        <w:t xml:space="preserve"> also participated</w:t>
      </w:r>
      <w:r w:rsidR="00064CA0">
        <w:t>.</w:t>
      </w:r>
    </w:p>
    <w:p w14:paraId="1EC49280" w14:textId="5A756192" w:rsidR="001A01B6" w:rsidRDefault="00064CA0" w:rsidP="00064CA0">
      <w:pPr>
        <w:bidi w:val="0"/>
        <w:spacing w:line="360" w:lineRule="auto"/>
        <w:jc w:val="both"/>
      </w:pPr>
      <w:r>
        <w:rPr>
          <w:b/>
          <w:bCs/>
        </w:rPr>
        <w:t>2007-2008:</w:t>
      </w:r>
      <w:r>
        <w:t xml:space="preserve"> I taught the course </w:t>
      </w:r>
      <w:r w:rsidR="004170B9">
        <w:t>“</w:t>
      </w:r>
      <w:r w:rsidRPr="00064CA0">
        <w:rPr>
          <w:b/>
          <w:bCs/>
        </w:rPr>
        <w:t>Language in the Shadow of the Conflict</w:t>
      </w:r>
      <w:r>
        <w:t>,</w:t>
      </w:r>
      <w:r w:rsidR="004170B9">
        <w:t>”</w:t>
      </w:r>
      <w:r>
        <w:t xml:space="preserve"> a joint course for Jewish and Arab students</w:t>
      </w:r>
      <w:r w:rsidR="00142D27">
        <w:t>,</w:t>
      </w:r>
      <w:r>
        <w:t xml:space="preserve"> as part of the Excellence Track at Beit </w:t>
      </w:r>
      <w:proofErr w:type="spellStart"/>
      <w:r>
        <w:t>Berl</w:t>
      </w:r>
      <w:proofErr w:type="spellEnd"/>
      <w:r>
        <w:t xml:space="preserve"> College. </w:t>
      </w:r>
    </w:p>
    <w:p w14:paraId="3D74682F" w14:textId="77777777" w:rsidR="00064CA0" w:rsidRDefault="00064CA0" w:rsidP="00064CA0">
      <w:pPr>
        <w:bidi w:val="0"/>
        <w:spacing w:line="360" w:lineRule="auto"/>
        <w:jc w:val="both"/>
      </w:pPr>
    </w:p>
    <w:p w14:paraId="35CDA6D8" w14:textId="1D489176" w:rsidR="00064CA0" w:rsidRPr="005826ED" w:rsidRDefault="00064CA0" w:rsidP="00064CA0">
      <w:pPr>
        <w:bidi w:val="0"/>
        <w:spacing w:line="360" w:lineRule="auto"/>
        <w:jc w:val="both"/>
        <w:rPr>
          <w:b/>
          <w:bCs/>
        </w:rPr>
      </w:pPr>
      <w:r w:rsidRPr="005826ED">
        <w:rPr>
          <w:b/>
          <w:bCs/>
        </w:rPr>
        <w:t>11. Miscellaneous</w:t>
      </w:r>
    </w:p>
    <w:p w14:paraId="04010BC0" w14:textId="4686E5F1" w:rsidR="00064CA0" w:rsidRDefault="005826ED" w:rsidP="005826ED">
      <w:pPr>
        <w:bidi w:val="0"/>
        <w:spacing w:line="360" w:lineRule="auto"/>
        <w:jc w:val="both"/>
      </w:pPr>
      <w:r w:rsidRPr="005826ED">
        <w:rPr>
          <w:b/>
          <w:bCs/>
        </w:rPr>
        <w:t>1997-2005:</w:t>
      </w:r>
      <w:r>
        <w:rPr>
          <w:b/>
          <w:bCs/>
        </w:rPr>
        <w:t xml:space="preserve"> </w:t>
      </w:r>
      <w:r w:rsidRPr="005826ED">
        <w:t>Member of the editorial board of</w:t>
      </w:r>
      <w:r>
        <w:t xml:space="preserve"> </w:t>
      </w:r>
      <w:r>
        <w:rPr>
          <w:i/>
          <w:iCs/>
        </w:rPr>
        <w:t>Al-</w:t>
      </w:r>
      <w:proofErr w:type="spellStart"/>
      <w:r>
        <w:rPr>
          <w:i/>
          <w:iCs/>
        </w:rPr>
        <w:t>Risalah</w:t>
      </w:r>
      <w:proofErr w:type="spellEnd"/>
      <w:r>
        <w:t>, a journal of the Arab Academic Institute at</w:t>
      </w:r>
      <w:r w:rsidR="007D0EC8">
        <w:t xml:space="preserve"> Beit </w:t>
      </w:r>
      <w:proofErr w:type="spellStart"/>
      <w:r w:rsidR="007D0EC8">
        <w:t>Berl</w:t>
      </w:r>
      <w:proofErr w:type="spellEnd"/>
      <w:r w:rsidR="007D0EC8">
        <w:t xml:space="preserve"> College</w:t>
      </w:r>
    </w:p>
    <w:p w14:paraId="77061525" w14:textId="5E5FF68B" w:rsidR="005826ED" w:rsidRDefault="005826ED" w:rsidP="00E54D55">
      <w:pPr>
        <w:bidi w:val="0"/>
        <w:spacing w:line="360" w:lineRule="auto"/>
        <w:jc w:val="both"/>
      </w:pPr>
      <w:r>
        <w:t xml:space="preserve">2010-2015: </w:t>
      </w:r>
      <w:r w:rsidRPr="005826ED">
        <w:t xml:space="preserve">Member of the editorial board of </w:t>
      </w:r>
      <w:r w:rsidRPr="005826ED">
        <w:rPr>
          <w:i/>
          <w:iCs/>
        </w:rPr>
        <w:t>Al-</w:t>
      </w:r>
      <w:proofErr w:type="spellStart"/>
      <w:r>
        <w:rPr>
          <w:i/>
          <w:iCs/>
        </w:rPr>
        <w:t>Hasad</w:t>
      </w:r>
      <w:proofErr w:type="spellEnd"/>
      <w:r w:rsidRPr="005826ED">
        <w:t xml:space="preserve">, a journal of the Arab Academic Institute at Beit </w:t>
      </w:r>
      <w:proofErr w:type="spellStart"/>
      <w:r w:rsidRPr="005826ED">
        <w:t>Berl</w:t>
      </w:r>
      <w:proofErr w:type="spellEnd"/>
      <w:r w:rsidRPr="005826ED">
        <w:t xml:space="preserve"> College</w:t>
      </w:r>
    </w:p>
    <w:p w14:paraId="59A6DAF7" w14:textId="77777777" w:rsidR="005826ED" w:rsidRDefault="005826ED" w:rsidP="005826ED">
      <w:pPr>
        <w:bidi w:val="0"/>
        <w:spacing w:line="360" w:lineRule="auto"/>
        <w:jc w:val="both"/>
      </w:pPr>
    </w:p>
    <w:p w14:paraId="712B0F91" w14:textId="2EABA8AD" w:rsidR="005826ED" w:rsidRDefault="005826ED" w:rsidP="005826ED">
      <w:pPr>
        <w:bidi w:val="0"/>
        <w:spacing w:line="360" w:lineRule="auto"/>
        <w:jc w:val="both"/>
        <w:rPr>
          <w:b/>
          <w:bCs/>
        </w:rPr>
      </w:pPr>
      <w:r>
        <w:rPr>
          <w:b/>
          <w:bCs/>
        </w:rPr>
        <w:t>12. Professional/Public Experience outside the Higher Education System</w:t>
      </w:r>
    </w:p>
    <w:p w14:paraId="0A72CE2A" w14:textId="4C966DAB" w:rsidR="005826ED" w:rsidRDefault="005826ED" w:rsidP="00272592">
      <w:pPr>
        <w:bidi w:val="0"/>
        <w:spacing w:line="360" w:lineRule="auto"/>
        <w:jc w:val="both"/>
      </w:pPr>
      <w:r>
        <w:rPr>
          <w:b/>
          <w:bCs/>
        </w:rPr>
        <w:lastRenderedPageBreak/>
        <w:t>2011-2014:</w:t>
      </w:r>
      <w:r w:rsidR="00272592">
        <w:t xml:space="preserve"> Member of the Arab Pedagogic Council Committee</w:t>
      </w:r>
      <w:r w:rsidR="00FE7B45">
        <w:t xml:space="preserve"> established by the Committee for Monitoring Arab Education in Nazareth</w:t>
      </w:r>
    </w:p>
    <w:p w14:paraId="41FA0D1E" w14:textId="5F94331A" w:rsidR="00FE7B45" w:rsidRDefault="00FE7B45" w:rsidP="00FE7B45">
      <w:pPr>
        <w:bidi w:val="0"/>
        <w:spacing w:line="360" w:lineRule="auto"/>
        <w:jc w:val="both"/>
      </w:pPr>
      <w:r>
        <w:rPr>
          <w:b/>
          <w:bCs/>
        </w:rPr>
        <w:t>2014-2015:</w:t>
      </w:r>
      <w:r>
        <w:t xml:space="preserve"> Member of the Committee for the P</w:t>
      </w:r>
      <w:r w:rsidR="00D563A6">
        <w:t xml:space="preserve">romotion of Education in </w:t>
      </w:r>
      <w:proofErr w:type="spellStart"/>
      <w:r w:rsidR="00D563A6">
        <w:t>Qalans</w:t>
      </w:r>
      <w:r>
        <w:t>wa</w:t>
      </w:r>
      <w:proofErr w:type="spellEnd"/>
    </w:p>
    <w:p w14:paraId="6D79F96F" w14:textId="7E22D46C" w:rsidR="007D0EC8" w:rsidRDefault="00FE7B45" w:rsidP="00556B98">
      <w:pPr>
        <w:bidi w:val="0"/>
        <w:spacing w:line="360" w:lineRule="auto"/>
        <w:jc w:val="both"/>
      </w:pPr>
      <w:r>
        <w:rPr>
          <w:b/>
          <w:bCs/>
        </w:rPr>
        <w:t xml:space="preserve">2009: </w:t>
      </w:r>
      <w:r w:rsidRPr="00FE7B45">
        <w:t>Arabic language academic advisor</w:t>
      </w:r>
      <w:r>
        <w:t xml:space="preserve"> for </w:t>
      </w:r>
      <w:r>
        <w:rPr>
          <w:i/>
          <w:iCs/>
        </w:rPr>
        <w:t>The Dictionary of Hebrew Idioms and Phrases</w:t>
      </w:r>
      <w:r>
        <w:t xml:space="preserve"> by Ru</w:t>
      </w:r>
      <w:r w:rsidR="00556B98">
        <w:t>bi</w:t>
      </w:r>
      <w:r>
        <w:t xml:space="preserve">k </w:t>
      </w:r>
      <w:proofErr w:type="spellStart"/>
      <w:r w:rsidR="00556B98">
        <w:t>Rozental</w:t>
      </w:r>
      <w:proofErr w:type="spellEnd"/>
    </w:p>
    <w:p w14:paraId="7847555C" w14:textId="132E7D20" w:rsidR="00FE7B45" w:rsidRDefault="007D0EC8" w:rsidP="00843E1D">
      <w:pPr>
        <w:bidi w:val="0"/>
        <w:spacing w:line="360" w:lineRule="auto"/>
        <w:jc w:val="both"/>
      </w:pPr>
      <w:r>
        <w:t xml:space="preserve">Activities in the Jewish community: The linguist Dr. </w:t>
      </w:r>
      <w:r w:rsidR="00556B98" w:rsidRPr="00556B98">
        <w:t xml:space="preserve">Rubik </w:t>
      </w:r>
      <w:proofErr w:type="spellStart"/>
      <w:r w:rsidR="00556B98" w:rsidRPr="00556B98">
        <w:t>Rozental</w:t>
      </w:r>
      <w:proofErr w:type="spellEnd"/>
      <w:r w:rsidR="00556B98" w:rsidRPr="00556B98">
        <w:t xml:space="preserve"> </w:t>
      </w:r>
      <w:r>
        <w:t>and I conducted a series of lectures at public libraries throughout Israel</w:t>
      </w:r>
      <w:r w:rsidR="00843E1D">
        <w:t xml:space="preserve"> </w:t>
      </w:r>
      <w:r w:rsidR="00843E1D" w:rsidRPr="00843E1D">
        <w:t>on the linguistic contact between Arabic and Hebrew</w:t>
      </w:r>
      <w:r>
        <w:t xml:space="preserve">. We </w:t>
      </w:r>
      <w:r w:rsidR="00843E1D">
        <w:t>delivered lectures</w:t>
      </w:r>
      <w:r>
        <w:t xml:space="preserve"> at the following libraries:</w:t>
      </w:r>
    </w:p>
    <w:p w14:paraId="2AAC59D7" w14:textId="1514C47E" w:rsidR="007D0EC8" w:rsidRDefault="007D0EC8" w:rsidP="007D0EC8">
      <w:pPr>
        <w:bidi w:val="0"/>
        <w:spacing w:line="360" w:lineRule="auto"/>
        <w:jc w:val="both"/>
      </w:pPr>
      <w:r w:rsidRPr="007D0EC8">
        <w:rPr>
          <w:b/>
          <w:bCs/>
        </w:rPr>
        <w:t>May 2014:</w:t>
      </w:r>
      <w:r>
        <w:t xml:space="preserve"> Herzliya Public Library</w:t>
      </w:r>
    </w:p>
    <w:p w14:paraId="4769C2FC" w14:textId="56EAAA74" w:rsidR="007D0EC8" w:rsidRDefault="007D0EC8" w:rsidP="007D0EC8">
      <w:pPr>
        <w:bidi w:val="0"/>
        <w:spacing w:line="360" w:lineRule="auto"/>
        <w:jc w:val="both"/>
      </w:pPr>
      <w:r>
        <w:rPr>
          <w:b/>
          <w:bCs/>
        </w:rPr>
        <w:t>February 2015:</w:t>
      </w:r>
      <w:r>
        <w:t xml:space="preserve"> Haifa Public Library</w:t>
      </w:r>
    </w:p>
    <w:p w14:paraId="039A0A32" w14:textId="681C88D3" w:rsidR="007D0EC8" w:rsidRDefault="007D0EC8" w:rsidP="007D0EC8">
      <w:pPr>
        <w:bidi w:val="0"/>
        <w:spacing w:line="360" w:lineRule="auto"/>
        <w:jc w:val="both"/>
      </w:pPr>
      <w:r>
        <w:rPr>
          <w:b/>
          <w:bCs/>
        </w:rPr>
        <w:t xml:space="preserve">November 2015: </w:t>
      </w:r>
      <w:r>
        <w:t>Eilat Public Library</w:t>
      </w:r>
    </w:p>
    <w:p w14:paraId="29B9E2AA" w14:textId="2DB023F1" w:rsidR="007D0EC8" w:rsidRDefault="007D0EC8" w:rsidP="007D0EC8">
      <w:pPr>
        <w:bidi w:val="0"/>
        <w:spacing w:line="360" w:lineRule="auto"/>
        <w:jc w:val="both"/>
      </w:pPr>
      <w:r>
        <w:rPr>
          <w:b/>
          <w:bCs/>
        </w:rPr>
        <w:t>April 2016:</w:t>
      </w:r>
      <w:r>
        <w:t xml:space="preserve"> Kibbutz Ein </w:t>
      </w:r>
      <w:proofErr w:type="spellStart"/>
      <w:r>
        <w:t>Shemer</w:t>
      </w:r>
      <w:proofErr w:type="spellEnd"/>
      <w:r>
        <w:t xml:space="preserve"> Public Library</w:t>
      </w:r>
    </w:p>
    <w:p w14:paraId="11AF4BCF" w14:textId="157E9A19" w:rsidR="007D0EC8" w:rsidRDefault="007D0EC8" w:rsidP="007D0EC8">
      <w:pPr>
        <w:bidi w:val="0"/>
        <w:spacing w:line="360" w:lineRule="auto"/>
        <w:jc w:val="both"/>
      </w:pPr>
      <w:r>
        <w:rPr>
          <w:b/>
          <w:bCs/>
        </w:rPr>
        <w:t>May 2017:</w:t>
      </w:r>
      <w:r>
        <w:t xml:space="preserve"> Kibbutz </w:t>
      </w:r>
      <w:proofErr w:type="spellStart"/>
      <w:r>
        <w:t>Ga</w:t>
      </w:r>
      <w:r w:rsidR="004170B9">
        <w:t>’</w:t>
      </w:r>
      <w:r>
        <w:t>ash</w:t>
      </w:r>
      <w:proofErr w:type="spellEnd"/>
      <w:r>
        <w:t xml:space="preserve"> Public Library</w:t>
      </w:r>
    </w:p>
    <w:p w14:paraId="31E6B00C" w14:textId="31736210" w:rsidR="007D0EC8" w:rsidRDefault="007D0EC8" w:rsidP="007D0EC8">
      <w:pPr>
        <w:bidi w:val="0"/>
        <w:spacing w:line="360" w:lineRule="auto"/>
        <w:jc w:val="both"/>
      </w:pPr>
      <w:r>
        <w:rPr>
          <w:b/>
          <w:bCs/>
        </w:rPr>
        <w:t>June 2018:</w:t>
      </w:r>
      <w:r>
        <w:t xml:space="preserve"> Al-</w:t>
      </w:r>
      <w:proofErr w:type="spellStart"/>
      <w:r>
        <w:t>Midan</w:t>
      </w:r>
      <w:proofErr w:type="spellEnd"/>
      <w:r>
        <w:t xml:space="preserve"> Theater, Haifa</w:t>
      </w:r>
    </w:p>
    <w:p w14:paraId="3285BAB5" w14:textId="77777777" w:rsidR="007D0EC8" w:rsidRDefault="007D0EC8" w:rsidP="007D0EC8">
      <w:pPr>
        <w:bidi w:val="0"/>
        <w:spacing w:line="360" w:lineRule="auto"/>
        <w:jc w:val="both"/>
      </w:pPr>
    </w:p>
    <w:p w14:paraId="4F5882C0" w14:textId="77777777" w:rsidR="007D0EC8" w:rsidRDefault="007D0EC8" w:rsidP="007D0EC8">
      <w:pPr>
        <w:bidi w:val="0"/>
        <w:spacing w:line="360" w:lineRule="auto"/>
        <w:jc w:val="both"/>
      </w:pPr>
    </w:p>
    <w:p w14:paraId="4B5C901E" w14:textId="78A5283F" w:rsidR="007D0EC8" w:rsidRDefault="007D0EC8" w:rsidP="007D0EC8">
      <w:pPr>
        <w:bidi w:val="0"/>
        <w:spacing w:line="360" w:lineRule="auto"/>
        <w:jc w:val="both"/>
        <w:rPr>
          <w:b/>
          <w:bCs/>
        </w:rPr>
      </w:pPr>
      <w:r>
        <w:rPr>
          <w:b/>
          <w:bCs/>
        </w:rPr>
        <w:t>Publications</w:t>
      </w:r>
    </w:p>
    <w:p w14:paraId="3911BDA5" w14:textId="5220B898" w:rsidR="007D0EC8" w:rsidRDefault="007D0EC8" w:rsidP="007D0EC8">
      <w:pPr>
        <w:bidi w:val="0"/>
        <w:spacing w:line="360" w:lineRule="auto"/>
        <w:jc w:val="both"/>
        <w:rPr>
          <w:b/>
          <w:bCs/>
        </w:rPr>
      </w:pPr>
      <w:r>
        <w:rPr>
          <w:b/>
          <w:bCs/>
        </w:rPr>
        <w:t>A. Doctoral Dissertation</w:t>
      </w:r>
    </w:p>
    <w:p w14:paraId="4C567D67" w14:textId="4867ECE2" w:rsidR="007D0EC8" w:rsidRPr="005419AE" w:rsidRDefault="007D0EC8" w:rsidP="00EE3C82">
      <w:pPr>
        <w:bidi w:val="0"/>
        <w:spacing w:line="360" w:lineRule="auto"/>
        <w:jc w:val="both"/>
        <w:rPr>
          <w:b/>
          <w:bCs/>
        </w:rPr>
      </w:pPr>
      <w:r>
        <w:t xml:space="preserve">Title: </w:t>
      </w:r>
      <w:r w:rsidR="004170B9">
        <w:t>“</w:t>
      </w:r>
      <w:r w:rsidR="00EE3C82" w:rsidRPr="005419AE">
        <w:t>The Influence</w:t>
      </w:r>
      <w:r w:rsidR="00EE3C82" w:rsidRPr="005419AE">
        <w:rPr>
          <w:i/>
          <w:iCs/>
        </w:rPr>
        <w:t xml:space="preserve"> </w:t>
      </w:r>
      <w:r w:rsidR="00EE3C82" w:rsidRPr="005419AE">
        <w:t>of Al-Hariri</w:t>
      </w:r>
      <w:r w:rsidR="004170B9">
        <w:t>’</w:t>
      </w:r>
      <w:r w:rsidR="00EE3C82" w:rsidRPr="005419AE">
        <w:t xml:space="preserve">s </w:t>
      </w:r>
      <w:proofErr w:type="spellStart"/>
      <w:r w:rsidR="00EE3C82" w:rsidRPr="005419AE">
        <w:t>Maqama</w:t>
      </w:r>
      <w:proofErr w:type="spellEnd"/>
      <w:r w:rsidR="00EE3C82" w:rsidRPr="005419AE">
        <w:t xml:space="preserve"> on </w:t>
      </w:r>
      <w:proofErr w:type="spellStart"/>
      <w:r w:rsidR="00EE3C82" w:rsidRPr="005419AE">
        <w:rPr>
          <w:i/>
          <w:iCs/>
        </w:rPr>
        <w:t>Tahkemoni</w:t>
      </w:r>
      <w:r w:rsidR="004170B9">
        <w:rPr>
          <w:i/>
          <w:iCs/>
        </w:rPr>
        <w:t>’</w:t>
      </w:r>
      <w:r w:rsidR="00EE3C82" w:rsidRPr="005419AE">
        <w:rPr>
          <w:i/>
          <w:iCs/>
        </w:rPr>
        <w:t>s</w:t>
      </w:r>
      <w:proofErr w:type="spellEnd"/>
      <w:r w:rsidR="00EE3C82" w:rsidRPr="005419AE">
        <w:rPr>
          <w:i/>
          <w:iCs/>
        </w:rPr>
        <w:t xml:space="preserve"> </w:t>
      </w:r>
      <w:proofErr w:type="spellStart"/>
      <w:r w:rsidR="00EE3C82" w:rsidRPr="005419AE">
        <w:rPr>
          <w:i/>
          <w:iCs/>
        </w:rPr>
        <w:t>Mahberoth</w:t>
      </w:r>
      <w:proofErr w:type="spellEnd"/>
      <w:r w:rsidR="004170B9">
        <w:t>”</w:t>
      </w:r>
    </w:p>
    <w:p w14:paraId="3AC04A64" w14:textId="3EDA3581" w:rsidR="00EE3C82" w:rsidRDefault="00EE3C82" w:rsidP="00EE3C82">
      <w:pPr>
        <w:bidi w:val="0"/>
        <w:spacing w:line="360" w:lineRule="auto"/>
        <w:jc w:val="both"/>
      </w:pPr>
      <w:r>
        <w:t>Date: 1995</w:t>
      </w:r>
    </w:p>
    <w:p w14:paraId="544361B1" w14:textId="198E43F3" w:rsidR="00EE3C82" w:rsidRDefault="00EE3C82" w:rsidP="00EE3C82">
      <w:pPr>
        <w:bidi w:val="0"/>
        <w:spacing w:line="360" w:lineRule="auto"/>
        <w:jc w:val="both"/>
      </w:pPr>
      <w:r>
        <w:t>Number of Pages: 314</w:t>
      </w:r>
    </w:p>
    <w:p w14:paraId="3807AD40" w14:textId="5ADAC8E6" w:rsidR="00EE3C82" w:rsidRDefault="00EE3C82" w:rsidP="00EE3C82">
      <w:pPr>
        <w:bidi w:val="0"/>
        <w:spacing w:line="360" w:lineRule="auto"/>
        <w:jc w:val="both"/>
      </w:pPr>
      <w:r>
        <w:t>Language: Hebrew</w:t>
      </w:r>
    </w:p>
    <w:p w14:paraId="01D170A3" w14:textId="14292739" w:rsidR="00EE3C82" w:rsidRDefault="00EE3C82" w:rsidP="00EE3C82">
      <w:pPr>
        <w:bidi w:val="0"/>
        <w:spacing w:line="360" w:lineRule="auto"/>
        <w:jc w:val="both"/>
      </w:pPr>
      <w:r>
        <w:t>University: Bar-</w:t>
      </w:r>
      <w:proofErr w:type="spellStart"/>
      <w:r>
        <w:t>Ilan</w:t>
      </w:r>
      <w:proofErr w:type="spellEnd"/>
    </w:p>
    <w:p w14:paraId="1659F56D" w14:textId="3756B505" w:rsidR="00EE3C82" w:rsidRDefault="00EE3C82" w:rsidP="00EE3C82">
      <w:pPr>
        <w:bidi w:val="0"/>
        <w:spacing w:line="360" w:lineRule="auto"/>
        <w:jc w:val="both"/>
      </w:pPr>
      <w:r>
        <w:t xml:space="preserve">Dissertation Advisor: Dr. Judith </w:t>
      </w:r>
      <w:proofErr w:type="spellStart"/>
      <w:r>
        <w:t>Dishon</w:t>
      </w:r>
      <w:proofErr w:type="spellEnd"/>
    </w:p>
    <w:p w14:paraId="146B5184" w14:textId="77777777" w:rsidR="00EE3C82" w:rsidRDefault="00EE3C82" w:rsidP="00EE3C82">
      <w:pPr>
        <w:bidi w:val="0"/>
        <w:spacing w:line="360" w:lineRule="auto"/>
        <w:jc w:val="both"/>
      </w:pPr>
    </w:p>
    <w:p w14:paraId="02056B6D" w14:textId="3D54F8D5" w:rsidR="00325ED3" w:rsidRDefault="00325ED3" w:rsidP="007B3157">
      <w:pPr>
        <w:bidi w:val="0"/>
        <w:spacing w:line="360" w:lineRule="auto"/>
        <w:jc w:val="both"/>
        <w:rPr>
          <w:b/>
          <w:bCs/>
        </w:rPr>
      </w:pPr>
      <w:r w:rsidRPr="009A1FB0">
        <w:rPr>
          <w:b/>
          <w:bCs/>
        </w:rPr>
        <w:t xml:space="preserve">B. </w:t>
      </w:r>
      <w:r w:rsidR="007B3157" w:rsidRPr="009A1FB0">
        <w:rPr>
          <w:b/>
          <w:bCs/>
        </w:rPr>
        <w:t>Academic</w:t>
      </w:r>
      <w:r w:rsidRPr="009A1FB0">
        <w:rPr>
          <w:b/>
          <w:bCs/>
        </w:rPr>
        <w:t xml:space="preserve"> Publications</w:t>
      </w:r>
    </w:p>
    <w:p w14:paraId="5ADAD352" w14:textId="4A335E73" w:rsidR="00C15D48" w:rsidRDefault="00D36975" w:rsidP="00C15D48">
      <w:pPr>
        <w:bidi w:val="0"/>
        <w:spacing w:line="360" w:lineRule="auto"/>
        <w:jc w:val="both"/>
        <w:rPr>
          <w:b/>
          <w:bCs/>
        </w:rPr>
      </w:pPr>
      <w:r>
        <w:rPr>
          <w:b/>
          <w:bCs/>
        </w:rPr>
        <w:t>Refereed</w:t>
      </w:r>
      <w:r w:rsidR="00C15D48">
        <w:rPr>
          <w:b/>
          <w:bCs/>
        </w:rPr>
        <w:t xml:space="preserve"> Books (Author</w:t>
      </w:r>
      <w:r w:rsidR="00D043F8">
        <w:rPr>
          <w:b/>
          <w:bCs/>
        </w:rPr>
        <w:t>ed</w:t>
      </w:r>
      <w:r w:rsidR="00C15D48">
        <w:rPr>
          <w:b/>
          <w:bCs/>
        </w:rPr>
        <w:t>)</w:t>
      </w:r>
    </w:p>
    <w:p w14:paraId="5FFBC104" w14:textId="0FDD3C1A" w:rsidR="00C15D48" w:rsidRDefault="00C15D48" w:rsidP="00A51BC9">
      <w:pPr>
        <w:bidi w:val="0"/>
        <w:spacing w:line="360" w:lineRule="auto"/>
        <w:jc w:val="both"/>
      </w:pPr>
      <w:r w:rsidRPr="00C15D48">
        <w:t xml:space="preserve">1.Amara, M. and </w:t>
      </w:r>
      <w:proofErr w:type="spellStart"/>
      <w:r w:rsidRPr="00C15D48">
        <w:t>Mar</w:t>
      </w:r>
      <w:r w:rsidR="004170B9">
        <w:t>’</w:t>
      </w:r>
      <w:r w:rsidRPr="00C15D48">
        <w:t>i</w:t>
      </w:r>
      <w:proofErr w:type="spellEnd"/>
      <w:r w:rsidRPr="00C15D48">
        <w:t>, A</w:t>
      </w:r>
      <w:r w:rsidRPr="00C15D48">
        <w:rPr>
          <w:rFonts w:hint="cs"/>
          <w:rtl/>
        </w:rPr>
        <w:t>.</w:t>
      </w:r>
      <w:r w:rsidRPr="00C15D48">
        <w:t xml:space="preserve"> (2002). </w:t>
      </w:r>
      <w:r w:rsidRPr="00C15D48">
        <w:rPr>
          <w:i/>
          <w:iCs/>
        </w:rPr>
        <w:t>Language Education Policy: The Arab Minority in Israel</w:t>
      </w:r>
      <w:r w:rsidRPr="00C15D48">
        <w:t>. Dordrecht/Boston/London: Kluwer Academic Publishing (198 pp.)</w:t>
      </w:r>
      <w:r w:rsidR="00444AD4">
        <w:t>.</w:t>
      </w:r>
    </w:p>
    <w:p w14:paraId="5F6B474B" w14:textId="05FE6759" w:rsidR="00C15D48" w:rsidRDefault="00C15D48" w:rsidP="00C15D48">
      <w:pPr>
        <w:bidi w:val="0"/>
        <w:spacing w:line="360" w:lineRule="auto"/>
        <w:jc w:val="both"/>
      </w:pPr>
      <w:r>
        <w:t xml:space="preserve">The book was translated into Arabic in 2004 and published by the Center for Arabic Literature, Beit </w:t>
      </w:r>
      <w:proofErr w:type="spellStart"/>
      <w:r>
        <w:t>Berl</w:t>
      </w:r>
      <w:proofErr w:type="spellEnd"/>
      <w:r>
        <w:t xml:space="preserve"> College, and Dar al-Huda, </w:t>
      </w:r>
      <w:proofErr w:type="spellStart"/>
      <w:r>
        <w:t>Kafr</w:t>
      </w:r>
      <w:proofErr w:type="spellEnd"/>
      <w:r>
        <w:t xml:space="preserve"> </w:t>
      </w:r>
      <w:proofErr w:type="spellStart"/>
      <w:r>
        <w:t>Qara</w:t>
      </w:r>
      <w:proofErr w:type="spellEnd"/>
      <w:r w:rsidR="004F7F2C">
        <w:t xml:space="preserve"> (244 pp.).</w:t>
      </w:r>
    </w:p>
    <w:p w14:paraId="44E6FF18" w14:textId="7562BC6B" w:rsidR="004F7F2C" w:rsidRDefault="004F7F2C" w:rsidP="002F3B9D">
      <w:pPr>
        <w:bidi w:val="0"/>
        <w:spacing w:line="360" w:lineRule="auto"/>
        <w:jc w:val="both"/>
      </w:pPr>
      <w:r>
        <w:t xml:space="preserve">2. *Amara, M. and </w:t>
      </w:r>
      <w:proofErr w:type="spellStart"/>
      <w:r>
        <w:t>Mar</w:t>
      </w:r>
      <w:r w:rsidR="004170B9">
        <w:t>’</w:t>
      </w:r>
      <w:r>
        <w:t>i</w:t>
      </w:r>
      <w:proofErr w:type="spellEnd"/>
      <w:r>
        <w:t xml:space="preserve">, A. (2008). </w:t>
      </w:r>
      <w:r>
        <w:rPr>
          <w:i/>
          <w:iCs/>
        </w:rPr>
        <w:t>Language in Conflict Situations: An Analytical Reading of Prevalent Linguistic Terms in the Arab-Israeli Conflict</w:t>
      </w:r>
      <w:r>
        <w:t xml:space="preserve">. </w:t>
      </w:r>
      <w:proofErr w:type="spellStart"/>
      <w:r>
        <w:t>Kafr</w:t>
      </w:r>
      <w:proofErr w:type="spellEnd"/>
      <w:r>
        <w:t xml:space="preserve"> </w:t>
      </w:r>
      <w:proofErr w:type="spellStart"/>
      <w:r>
        <w:t>Qara</w:t>
      </w:r>
      <w:proofErr w:type="spellEnd"/>
      <w:r>
        <w:t>: Dar al-Huda, Jordan: Dar al-</w:t>
      </w:r>
      <w:proofErr w:type="spellStart"/>
      <w:r>
        <w:t>Fiqr</w:t>
      </w:r>
      <w:proofErr w:type="spellEnd"/>
      <w:r>
        <w:t xml:space="preserve"> (329 pp.)</w:t>
      </w:r>
      <w:r w:rsidR="002F3B9D">
        <w:t xml:space="preserve"> [Arabic]</w:t>
      </w:r>
      <w:r w:rsidR="00444AD4">
        <w:t>.</w:t>
      </w:r>
    </w:p>
    <w:p w14:paraId="126E4F82" w14:textId="18577F3D" w:rsidR="004F7F2C" w:rsidRDefault="004F7F2C" w:rsidP="00274DD4">
      <w:pPr>
        <w:bidi w:val="0"/>
        <w:spacing w:line="360" w:lineRule="auto"/>
        <w:jc w:val="both"/>
      </w:pPr>
      <w:r>
        <w:lastRenderedPageBreak/>
        <w:t>3. *</w:t>
      </w:r>
      <w:proofErr w:type="spellStart"/>
      <w:r>
        <w:t>Mar</w:t>
      </w:r>
      <w:r w:rsidR="004170B9">
        <w:t>’</w:t>
      </w:r>
      <w:r>
        <w:t>i</w:t>
      </w:r>
      <w:proofErr w:type="spellEnd"/>
      <w:r>
        <w:t xml:space="preserve">, A. (2998). </w:t>
      </w:r>
      <w:r w:rsidR="00323CC8">
        <w:rPr>
          <w:i/>
          <w:iCs/>
        </w:rPr>
        <w:t>Hebrew Literature in Spain: Between Imitation and Innovation</w:t>
      </w:r>
      <w:r w:rsidR="00D10DA7">
        <w:t xml:space="preserve">. </w:t>
      </w:r>
      <w:proofErr w:type="spellStart"/>
      <w:r w:rsidR="00D10DA7">
        <w:t>Kafr</w:t>
      </w:r>
      <w:proofErr w:type="spellEnd"/>
      <w:r w:rsidR="00D10DA7">
        <w:t xml:space="preserve"> </w:t>
      </w:r>
      <w:proofErr w:type="spellStart"/>
      <w:r w:rsidR="00D10DA7">
        <w:t>Qara</w:t>
      </w:r>
      <w:proofErr w:type="spellEnd"/>
      <w:r w:rsidR="00D10DA7">
        <w:t>: Dar al-Huda, Jordan: Dar al-</w:t>
      </w:r>
      <w:proofErr w:type="spellStart"/>
      <w:r w:rsidR="00D10DA7">
        <w:t>Fiqr</w:t>
      </w:r>
      <w:proofErr w:type="spellEnd"/>
      <w:r w:rsidR="00D10DA7">
        <w:t xml:space="preserve"> (522 pp.)</w:t>
      </w:r>
      <w:r w:rsidR="00274DD4">
        <w:t xml:space="preserve"> [Arabic]</w:t>
      </w:r>
      <w:r w:rsidR="00444AD4">
        <w:t>.</w:t>
      </w:r>
    </w:p>
    <w:p w14:paraId="363EF318" w14:textId="25A23A54" w:rsidR="00D10DA7" w:rsidRDefault="00D10DA7" w:rsidP="000D13C5">
      <w:pPr>
        <w:bidi w:val="0"/>
        <w:spacing w:line="360" w:lineRule="auto"/>
        <w:jc w:val="both"/>
      </w:pPr>
      <w:r>
        <w:t>4. *</w:t>
      </w:r>
      <w:proofErr w:type="spellStart"/>
      <w:r>
        <w:t>Mar</w:t>
      </w:r>
      <w:r w:rsidR="004170B9">
        <w:t>’</w:t>
      </w:r>
      <w:r>
        <w:t>i</w:t>
      </w:r>
      <w:proofErr w:type="spellEnd"/>
      <w:r>
        <w:t xml:space="preserve">, A. (2010). </w:t>
      </w:r>
      <w:r>
        <w:rPr>
          <w:i/>
          <w:iCs/>
        </w:rPr>
        <w:t>Arabic and Hebrew in the Past and the Present: A Comparative Study of the Two Languages</w:t>
      </w:r>
      <w:r>
        <w:t xml:space="preserve">. </w:t>
      </w:r>
      <w:proofErr w:type="spellStart"/>
      <w:r>
        <w:t>Baqa</w:t>
      </w:r>
      <w:proofErr w:type="spellEnd"/>
      <w:r>
        <w:t xml:space="preserve"> </w:t>
      </w:r>
      <w:r w:rsidRPr="00D10DA7">
        <w:t>al-</w:t>
      </w:r>
      <w:proofErr w:type="spellStart"/>
      <w:r w:rsidR="00E54D55">
        <w:t>Garbiah</w:t>
      </w:r>
      <w:proofErr w:type="spellEnd"/>
      <w:r>
        <w:t>: Al-</w:t>
      </w:r>
      <w:proofErr w:type="spellStart"/>
      <w:r>
        <w:t>Qasemi</w:t>
      </w:r>
      <w:proofErr w:type="spellEnd"/>
      <w:r>
        <w:t xml:space="preserve"> Arabic Language and Literature Academy (303 pp.)</w:t>
      </w:r>
      <w:r w:rsidR="000D13C5">
        <w:t xml:space="preserve"> </w:t>
      </w:r>
      <w:r w:rsidR="000D13C5" w:rsidRPr="000D13C5">
        <w:t>[Arabic]</w:t>
      </w:r>
      <w:r w:rsidR="00444AD4">
        <w:t>.</w:t>
      </w:r>
    </w:p>
    <w:p w14:paraId="12580805" w14:textId="503279DA" w:rsidR="00D10DA7" w:rsidRDefault="00D10DA7" w:rsidP="00396BE9">
      <w:pPr>
        <w:bidi w:val="0"/>
        <w:spacing w:line="360" w:lineRule="auto"/>
        <w:jc w:val="both"/>
      </w:pPr>
      <w:r>
        <w:t>5. *</w:t>
      </w:r>
      <w:proofErr w:type="spellStart"/>
      <w:r>
        <w:t>Mar</w:t>
      </w:r>
      <w:r w:rsidR="004170B9">
        <w:t>’</w:t>
      </w:r>
      <w:r>
        <w:t>i</w:t>
      </w:r>
      <w:proofErr w:type="spellEnd"/>
      <w:r>
        <w:t xml:space="preserve">, A. (2013). </w:t>
      </w:r>
      <w:r>
        <w:rPr>
          <w:i/>
          <w:iCs/>
        </w:rPr>
        <w:t xml:space="preserve">Walla </w:t>
      </w:r>
      <w:proofErr w:type="spellStart"/>
      <w:r>
        <w:rPr>
          <w:i/>
          <w:iCs/>
        </w:rPr>
        <w:t>Beseder</w:t>
      </w:r>
      <w:proofErr w:type="spellEnd"/>
      <w:r>
        <w:rPr>
          <w:i/>
          <w:iCs/>
        </w:rPr>
        <w:t xml:space="preserve">: </w:t>
      </w:r>
      <w:r w:rsidR="00A7685C" w:rsidRPr="00A7685C">
        <w:rPr>
          <w:i/>
          <w:iCs/>
        </w:rPr>
        <w:t xml:space="preserve">A Linguistic Profile of </w:t>
      </w:r>
      <w:r w:rsidR="00396BE9">
        <w:rPr>
          <w:i/>
          <w:iCs/>
        </w:rPr>
        <w:t>the Israeli Arabs</w:t>
      </w:r>
      <w:r w:rsidR="00A7685C">
        <w:t>.</w:t>
      </w:r>
      <w:r w:rsidR="00A7685C" w:rsidRPr="00A7685C">
        <w:rPr>
          <w:i/>
          <w:iCs/>
        </w:rPr>
        <w:t xml:space="preserve"> </w:t>
      </w:r>
      <w:r w:rsidR="00A7685C">
        <w:t xml:space="preserve">Jerusalem: </w:t>
      </w:r>
      <w:proofErr w:type="spellStart"/>
      <w:proofErr w:type="gramStart"/>
      <w:r w:rsidR="00A7685C">
        <w:t>Keter</w:t>
      </w:r>
      <w:proofErr w:type="spellEnd"/>
      <w:r w:rsidR="00A7685C">
        <w:t xml:space="preserve">  (</w:t>
      </w:r>
      <w:proofErr w:type="gramEnd"/>
      <w:r w:rsidR="00A7685C">
        <w:t>254 pp.)</w:t>
      </w:r>
      <w:r w:rsidR="00746D2E">
        <w:t xml:space="preserve"> [Hebrew]</w:t>
      </w:r>
      <w:r w:rsidR="00444AD4">
        <w:t>.</w:t>
      </w:r>
    </w:p>
    <w:p w14:paraId="71511F3F" w14:textId="3F98EDF1" w:rsidR="00A7685C" w:rsidRDefault="00A7685C" w:rsidP="00746D2E">
      <w:pPr>
        <w:bidi w:val="0"/>
        <w:spacing w:line="360" w:lineRule="auto"/>
        <w:jc w:val="both"/>
      </w:pPr>
      <w:r>
        <w:t>6. *</w:t>
      </w:r>
      <w:proofErr w:type="spellStart"/>
      <w:r>
        <w:t>Mar</w:t>
      </w:r>
      <w:r w:rsidR="004170B9">
        <w:t>’</w:t>
      </w:r>
      <w:r>
        <w:t>i</w:t>
      </w:r>
      <w:proofErr w:type="spellEnd"/>
      <w:r>
        <w:t xml:space="preserve">, A. (2016). </w:t>
      </w:r>
      <w:r>
        <w:rPr>
          <w:i/>
          <w:iCs/>
        </w:rPr>
        <w:t xml:space="preserve">The Intermingling of Languages in Online Arab Media: The Website </w:t>
      </w:r>
      <w:proofErr w:type="spellStart"/>
      <w:r>
        <w:rPr>
          <w:i/>
          <w:iCs/>
        </w:rPr>
        <w:t>Panet</w:t>
      </w:r>
      <w:proofErr w:type="spellEnd"/>
      <w:r>
        <w:rPr>
          <w:i/>
          <w:iCs/>
        </w:rPr>
        <w:t xml:space="preserve"> as an Illustration</w:t>
      </w:r>
      <w:r w:rsidR="00195895">
        <w:rPr>
          <w:i/>
          <w:iCs/>
        </w:rPr>
        <w:t>.</w:t>
      </w:r>
      <w:r>
        <w:t xml:space="preserve"> </w:t>
      </w:r>
      <w:r w:rsidR="00195895">
        <w:t xml:space="preserve">Haifa: Academy of the Arabic Language </w:t>
      </w:r>
      <w:r>
        <w:t>(318 pp.)</w:t>
      </w:r>
      <w:r w:rsidR="00746D2E">
        <w:t xml:space="preserve"> [Arabic]</w:t>
      </w:r>
      <w:r w:rsidR="00444AD4">
        <w:t>.</w:t>
      </w:r>
    </w:p>
    <w:p w14:paraId="6A22E357" w14:textId="77777777" w:rsidR="00A7685C" w:rsidRDefault="00A7685C" w:rsidP="00A7685C">
      <w:pPr>
        <w:bidi w:val="0"/>
        <w:spacing w:line="360" w:lineRule="auto"/>
        <w:jc w:val="both"/>
      </w:pPr>
    </w:p>
    <w:p w14:paraId="57786A07" w14:textId="7A6F5D7B" w:rsidR="00A7685C" w:rsidRPr="00A7685C" w:rsidRDefault="00C71802" w:rsidP="00A7685C">
      <w:pPr>
        <w:bidi w:val="0"/>
        <w:spacing w:line="360" w:lineRule="auto"/>
        <w:jc w:val="both"/>
        <w:rPr>
          <w:b/>
          <w:bCs/>
        </w:rPr>
      </w:pPr>
      <w:r>
        <w:rPr>
          <w:b/>
          <w:bCs/>
        </w:rPr>
        <w:t>Books Accepted for Publication</w:t>
      </w:r>
    </w:p>
    <w:p w14:paraId="05BCA473" w14:textId="66E2FD4B" w:rsidR="00A7685C" w:rsidRDefault="00A7685C" w:rsidP="008C7902">
      <w:pPr>
        <w:bidi w:val="0"/>
        <w:spacing w:line="360" w:lineRule="auto"/>
        <w:jc w:val="both"/>
      </w:pPr>
      <w:r>
        <w:t xml:space="preserve">7. </w:t>
      </w:r>
      <w:proofErr w:type="spellStart"/>
      <w:r>
        <w:t>Mar</w:t>
      </w:r>
      <w:r w:rsidR="004170B9">
        <w:t>’</w:t>
      </w:r>
      <w:r>
        <w:t>i</w:t>
      </w:r>
      <w:proofErr w:type="spellEnd"/>
      <w:r>
        <w:t xml:space="preserve">, A. </w:t>
      </w:r>
      <w:proofErr w:type="spellStart"/>
      <w:r w:rsidR="008C7902">
        <w:rPr>
          <w:i/>
          <w:iCs/>
        </w:rPr>
        <w:t>Safa</w:t>
      </w:r>
      <w:proofErr w:type="spellEnd"/>
      <w:r w:rsidR="008C7902">
        <w:rPr>
          <w:i/>
          <w:iCs/>
        </w:rPr>
        <w:t xml:space="preserve"> </w:t>
      </w:r>
      <w:proofErr w:type="spellStart"/>
      <w:r w:rsidR="008C7902">
        <w:rPr>
          <w:i/>
          <w:iCs/>
        </w:rPr>
        <w:t>Ahla</w:t>
      </w:r>
      <w:proofErr w:type="spellEnd"/>
      <w:r w:rsidR="008C7902">
        <w:rPr>
          <w:i/>
          <w:iCs/>
        </w:rPr>
        <w:t xml:space="preserve">: </w:t>
      </w:r>
      <w:r w:rsidR="008C7902" w:rsidRPr="008C7902">
        <w:rPr>
          <w:i/>
          <w:iCs/>
        </w:rPr>
        <w:t>A Linguistic Profile of Israeli Hebrew Intermingled with Arabic</w:t>
      </w:r>
      <w:r w:rsidR="008C7902">
        <w:t>. Jerusalem: Carmel</w:t>
      </w:r>
      <w:r w:rsidR="009848D5">
        <w:t xml:space="preserve"> [Hebrew]</w:t>
      </w:r>
      <w:r w:rsidR="00444AD4">
        <w:t>.</w:t>
      </w:r>
      <w:r w:rsidR="008134D8">
        <w:t xml:space="preserve"> </w:t>
      </w:r>
    </w:p>
    <w:p w14:paraId="0AD92758" w14:textId="77777777" w:rsidR="008C7902" w:rsidRDefault="008C7902" w:rsidP="008C7902">
      <w:pPr>
        <w:bidi w:val="0"/>
        <w:spacing w:line="360" w:lineRule="auto"/>
        <w:jc w:val="both"/>
      </w:pPr>
    </w:p>
    <w:p w14:paraId="47C71770" w14:textId="0DB42AF1" w:rsidR="008C7902" w:rsidRDefault="007A6414" w:rsidP="008C7902">
      <w:pPr>
        <w:bidi w:val="0"/>
        <w:spacing w:line="360" w:lineRule="auto"/>
        <w:jc w:val="both"/>
      </w:pPr>
      <w:r>
        <w:rPr>
          <w:b/>
          <w:bCs/>
        </w:rPr>
        <w:t>Non-</w:t>
      </w:r>
      <w:r w:rsidR="00D36975">
        <w:rPr>
          <w:b/>
          <w:bCs/>
        </w:rPr>
        <w:t>Refereed</w:t>
      </w:r>
      <w:r>
        <w:rPr>
          <w:b/>
          <w:bCs/>
        </w:rPr>
        <w:t xml:space="preserve"> Books</w:t>
      </w:r>
    </w:p>
    <w:p w14:paraId="7ECDDCC0" w14:textId="05EB550C" w:rsidR="008134D8" w:rsidRDefault="007A6414" w:rsidP="00FD520E">
      <w:pPr>
        <w:bidi w:val="0"/>
        <w:spacing w:line="360" w:lineRule="auto"/>
        <w:jc w:val="both"/>
      </w:pPr>
      <w:r>
        <w:t xml:space="preserve">1. </w:t>
      </w:r>
      <w:proofErr w:type="spellStart"/>
      <w:r>
        <w:t>Mar</w:t>
      </w:r>
      <w:r w:rsidR="004170B9">
        <w:t>’</w:t>
      </w:r>
      <w:r>
        <w:t>i</w:t>
      </w:r>
      <w:proofErr w:type="spellEnd"/>
      <w:r>
        <w:t xml:space="preserve">, A. (2006). </w:t>
      </w:r>
      <w:r w:rsidR="00DE1887">
        <w:rPr>
          <w:i/>
          <w:iCs/>
        </w:rPr>
        <w:t>The Hebraization of the Names of Palestinian Towns and Sites: A Reflection and Continuation of the Israeli-Palestinian Conflict</w:t>
      </w:r>
      <w:r w:rsidR="00DE1887">
        <w:t xml:space="preserve">. </w:t>
      </w:r>
      <w:proofErr w:type="spellStart"/>
      <w:r w:rsidR="00DE1887">
        <w:t>Tamra</w:t>
      </w:r>
      <w:proofErr w:type="spellEnd"/>
      <w:r w:rsidR="00DE1887">
        <w:t xml:space="preserve">: Ibn Khaldun </w:t>
      </w:r>
      <w:r w:rsidR="008134D8">
        <w:t>Series for the Study of Palestinian Society, No. 2 (88 pp.)</w:t>
      </w:r>
      <w:r w:rsidR="00FD520E">
        <w:t xml:space="preserve"> [Arabic]</w:t>
      </w:r>
      <w:r w:rsidR="00444AD4">
        <w:t>.</w:t>
      </w:r>
    </w:p>
    <w:p w14:paraId="3DE1C07F" w14:textId="62A13CA1" w:rsidR="007A6414" w:rsidRDefault="008134D8" w:rsidP="00FD520E">
      <w:pPr>
        <w:bidi w:val="0"/>
        <w:spacing w:line="360" w:lineRule="auto"/>
        <w:jc w:val="both"/>
      </w:pPr>
      <w:r>
        <w:t>2. *</w:t>
      </w:r>
      <w:proofErr w:type="spellStart"/>
      <w:r>
        <w:t>Mar</w:t>
      </w:r>
      <w:r w:rsidR="004170B9">
        <w:t>’</w:t>
      </w:r>
      <w:r>
        <w:t>i</w:t>
      </w:r>
      <w:proofErr w:type="spellEnd"/>
      <w:r>
        <w:t xml:space="preserve">, A. (2015). </w:t>
      </w:r>
      <w:r>
        <w:rPr>
          <w:i/>
          <w:iCs/>
        </w:rPr>
        <w:t>The Dhimmis in the Quran: A Textual Study in Linguistic Contexts</w:t>
      </w:r>
      <w:r>
        <w:t xml:space="preserve">. Jordan: </w:t>
      </w:r>
      <w:proofErr w:type="spellStart"/>
      <w:r>
        <w:t>Alaan</w:t>
      </w:r>
      <w:proofErr w:type="spellEnd"/>
      <w:r>
        <w:t xml:space="preserve"> (287 pp.)</w:t>
      </w:r>
      <w:r w:rsidR="00FD520E">
        <w:t xml:space="preserve"> </w:t>
      </w:r>
      <w:r w:rsidR="00FD520E" w:rsidRPr="00FD520E">
        <w:t>[Arabic]</w:t>
      </w:r>
      <w:r w:rsidR="00444AD4">
        <w:t>.</w:t>
      </w:r>
      <w:r w:rsidR="00DE1887">
        <w:t xml:space="preserve"> </w:t>
      </w:r>
    </w:p>
    <w:p w14:paraId="0F614C27" w14:textId="77777777" w:rsidR="008134D8" w:rsidRDefault="008134D8" w:rsidP="008134D8">
      <w:pPr>
        <w:bidi w:val="0"/>
        <w:spacing w:line="360" w:lineRule="auto"/>
        <w:jc w:val="both"/>
      </w:pPr>
    </w:p>
    <w:p w14:paraId="22B323C0" w14:textId="0E7B24F1" w:rsidR="008134D8" w:rsidRDefault="00D043F8" w:rsidP="008134D8">
      <w:pPr>
        <w:bidi w:val="0"/>
        <w:spacing w:line="360" w:lineRule="auto"/>
        <w:jc w:val="both"/>
      </w:pPr>
      <w:r>
        <w:rPr>
          <w:b/>
          <w:bCs/>
        </w:rPr>
        <w:t xml:space="preserve">C. </w:t>
      </w:r>
      <w:r w:rsidR="008134D8">
        <w:rPr>
          <w:b/>
          <w:bCs/>
        </w:rPr>
        <w:t>Additional Academic Publications</w:t>
      </w:r>
    </w:p>
    <w:p w14:paraId="3F90FC1C" w14:textId="37E9383E" w:rsidR="008134D8" w:rsidRDefault="008134D8" w:rsidP="00556B98">
      <w:pPr>
        <w:bidi w:val="0"/>
        <w:spacing w:line="360" w:lineRule="auto"/>
        <w:jc w:val="both"/>
      </w:pPr>
      <w:r>
        <w:t xml:space="preserve">1. *Amara, M., </w:t>
      </w:r>
      <w:proofErr w:type="spellStart"/>
      <w:r>
        <w:t>Donitsa</w:t>
      </w:r>
      <w:proofErr w:type="spellEnd"/>
      <w:r>
        <w:t>-Schmidt</w:t>
      </w:r>
      <w:r w:rsidR="00D043F8">
        <w:t xml:space="preserve">, S., and </w:t>
      </w:r>
      <w:proofErr w:type="spellStart"/>
      <w:r w:rsidR="00D043F8">
        <w:t>Mar</w:t>
      </w:r>
      <w:r w:rsidR="004170B9">
        <w:t>’</w:t>
      </w:r>
      <w:r w:rsidR="00D043F8">
        <w:t>i</w:t>
      </w:r>
      <w:proofErr w:type="spellEnd"/>
      <w:r w:rsidR="00D043F8">
        <w:t xml:space="preserve">, A. (2016). </w:t>
      </w:r>
      <w:r w:rsidR="00D043F8">
        <w:rPr>
          <w:i/>
          <w:iCs/>
        </w:rPr>
        <w:t>Arabic in the Israeli Academy: Historical Absence, Current Challenges, and Future Possibilities</w:t>
      </w:r>
      <w:r w:rsidR="00D043F8">
        <w:t>. Jerusal</w:t>
      </w:r>
      <w:r w:rsidR="00556B98">
        <w:t xml:space="preserve">em: Van Leer Institute, </w:t>
      </w:r>
      <w:proofErr w:type="spellStart"/>
      <w:r w:rsidR="00556B98">
        <w:t>Dirasat</w:t>
      </w:r>
      <w:proofErr w:type="spellEnd"/>
      <w:r w:rsidR="00D043F8">
        <w:t xml:space="preserve"> and </w:t>
      </w:r>
      <w:proofErr w:type="spellStart"/>
      <w:proofErr w:type="gramStart"/>
      <w:r w:rsidR="00D043F8">
        <w:t>Sik</w:t>
      </w:r>
      <w:r w:rsidR="00556B98">
        <w:t>ui</w:t>
      </w:r>
      <w:proofErr w:type="spellEnd"/>
      <w:r w:rsidR="00D043F8">
        <w:t xml:space="preserve">  (</w:t>
      </w:r>
      <w:proofErr w:type="gramEnd"/>
      <w:r w:rsidR="00D043F8">
        <w:t>83 pp.)</w:t>
      </w:r>
      <w:r w:rsidR="00FD520E">
        <w:t xml:space="preserve"> [Hebrew]</w:t>
      </w:r>
      <w:r w:rsidR="00444AD4">
        <w:t>.</w:t>
      </w:r>
    </w:p>
    <w:p w14:paraId="147D6C84" w14:textId="77777777" w:rsidR="00D043F8" w:rsidRPr="00D043F8" w:rsidRDefault="00D043F8" w:rsidP="00D043F8">
      <w:pPr>
        <w:bidi w:val="0"/>
        <w:spacing w:line="360" w:lineRule="auto"/>
        <w:jc w:val="both"/>
      </w:pPr>
    </w:p>
    <w:p w14:paraId="7D421184" w14:textId="3A16B005" w:rsidR="00D10DA7" w:rsidRDefault="00D043F8" w:rsidP="00D10DA7">
      <w:pPr>
        <w:bidi w:val="0"/>
        <w:spacing w:line="360" w:lineRule="auto"/>
        <w:jc w:val="both"/>
      </w:pPr>
      <w:r>
        <w:rPr>
          <w:b/>
          <w:bCs/>
        </w:rPr>
        <w:t>D. Books and Journals (Edited)</w:t>
      </w:r>
    </w:p>
    <w:p w14:paraId="28A48F7D" w14:textId="1543CC5E" w:rsidR="00135D82" w:rsidRDefault="00D043F8" w:rsidP="00D043F8">
      <w:pPr>
        <w:bidi w:val="0"/>
        <w:spacing w:line="360" w:lineRule="auto"/>
        <w:jc w:val="both"/>
      </w:pPr>
      <w:r w:rsidRPr="00480CD9">
        <w:rPr>
          <w:lang w:val="de-DE"/>
        </w:rPr>
        <w:t>1. Buchweitz, N., Mar</w:t>
      </w:r>
      <w:r w:rsidR="004170B9" w:rsidRPr="00480CD9">
        <w:rPr>
          <w:lang w:val="de-DE"/>
        </w:rPr>
        <w:t>’</w:t>
      </w:r>
      <w:r w:rsidRPr="00480CD9">
        <w:rPr>
          <w:lang w:val="de-DE"/>
        </w:rPr>
        <w:t xml:space="preserve">i, A., and Fragman, A. (2010). </w:t>
      </w:r>
      <w:r w:rsidR="00135D82">
        <w:rPr>
          <w:i/>
          <w:iCs/>
        </w:rPr>
        <w:t>Writing in the Language of the Other: Perspectives on Arabic and Hebrew Literature</w:t>
      </w:r>
      <w:r w:rsidR="00444AD4">
        <w:t xml:space="preserve">. Tel Aviv: </w:t>
      </w:r>
      <w:proofErr w:type="spellStart"/>
      <w:r w:rsidR="00444AD4">
        <w:t>Resling</w:t>
      </w:r>
      <w:proofErr w:type="spellEnd"/>
      <w:r w:rsidR="00FD520E">
        <w:t xml:space="preserve"> [Hebrew]</w:t>
      </w:r>
      <w:r w:rsidR="00444AD4">
        <w:t>.</w:t>
      </w:r>
    </w:p>
    <w:p w14:paraId="136B7CC5" w14:textId="00093070" w:rsidR="00D043F8" w:rsidRDefault="00135D82" w:rsidP="00135D82">
      <w:pPr>
        <w:bidi w:val="0"/>
        <w:spacing w:line="360" w:lineRule="auto"/>
        <w:jc w:val="both"/>
      </w:pPr>
      <w:r>
        <w:t xml:space="preserve">2. </w:t>
      </w:r>
      <w:proofErr w:type="spellStart"/>
      <w:r>
        <w:t>Gitai</w:t>
      </w:r>
      <w:proofErr w:type="spellEnd"/>
      <w:r>
        <w:t xml:space="preserve">, Y. and </w:t>
      </w:r>
      <w:proofErr w:type="spellStart"/>
      <w:r>
        <w:t>Mar</w:t>
      </w:r>
      <w:r w:rsidR="004170B9">
        <w:t>’</w:t>
      </w:r>
      <w:r>
        <w:t>i</w:t>
      </w:r>
      <w:proofErr w:type="spellEnd"/>
      <w:r>
        <w:t xml:space="preserve">, A. (2013-2014). </w:t>
      </w:r>
      <w:r>
        <w:rPr>
          <w:i/>
          <w:iCs/>
        </w:rPr>
        <w:t>Cultural Encounters – The Cycles of Life in Judaism, Islam, and Christianity</w:t>
      </w:r>
      <w:r>
        <w:t xml:space="preserve">. </w:t>
      </w:r>
      <w:proofErr w:type="spellStart"/>
      <w:r>
        <w:t>Kfar</w:t>
      </w:r>
      <w:proofErr w:type="spellEnd"/>
      <w:r>
        <w:t xml:space="preserve">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37E68CF1" w14:textId="74E35869" w:rsidR="00135D82" w:rsidRDefault="00135D82" w:rsidP="00135D82">
      <w:pPr>
        <w:bidi w:val="0"/>
        <w:spacing w:line="360" w:lineRule="auto"/>
        <w:jc w:val="both"/>
      </w:pPr>
      <w:r>
        <w:t xml:space="preserve">3. </w:t>
      </w:r>
      <w:proofErr w:type="spellStart"/>
      <w:r>
        <w:t>Mar</w:t>
      </w:r>
      <w:r w:rsidR="004170B9">
        <w:t>’</w:t>
      </w:r>
      <w:r>
        <w:t>i</w:t>
      </w:r>
      <w:proofErr w:type="spellEnd"/>
      <w:r>
        <w:t xml:space="preserve">, A. and </w:t>
      </w:r>
      <w:proofErr w:type="spellStart"/>
      <w:r>
        <w:t>Buchweitz</w:t>
      </w:r>
      <w:proofErr w:type="spellEnd"/>
      <w:r>
        <w:t xml:space="preserve">, N. (2015-2016). </w:t>
      </w:r>
      <w:r w:rsidRPr="00135D82">
        <w:rPr>
          <w:i/>
          <w:iCs/>
        </w:rPr>
        <w:t>Cultural Encounters – The Cycles of Life in Judaism, Islam, and Christianity</w:t>
      </w:r>
      <w:r w:rsidRPr="00135D82">
        <w:t xml:space="preserve">. </w:t>
      </w:r>
      <w:proofErr w:type="spellStart"/>
      <w:r w:rsidRPr="00135D82">
        <w:t>Kfar</w:t>
      </w:r>
      <w:proofErr w:type="spellEnd"/>
      <w:r w:rsidRPr="00135D82">
        <w:t xml:space="preserve">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40FB9C6C" w14:textId="77777777" w:rsidR="00135D82" w:rsidRDefault="00135D82" w:rsidP="00135D82">
      <w:pPr>
        <w:bidi w:val="0"/>
        <w:spacing w:line="360" w:lineRule="auto"/>
        <w:jc w:val="both"/>
      </w:pPr>
    </w:p>
    <w:p w14:paraId="0FACAB30" w14:textId="594642AF" w:rsidR="00135D82" w:rsidRDefault="00135D82" w:rsidP="00135D82">
      <w:pPr>
        <w:bidi w:val="0"/>
        <w:spacing w:line="360" w:lineRule="auto"/>
        <w:jc w:val="both"/>
      </w:pPr>
      <w:r>
        <w:rPr>
          <w:b/>
          <w:bCs/>
        </w:rPr>
        <w:t xml:space="preserve">E. Articles in </w:t>
      </w:r>
      <w:r w:rsidR="00D36975">
        <w:rPr>
          <w:b/>
          <w:bCs/>
        </w:rPr>
        <w:t>Refereed</w:t>
      </w:r>
      <w:r>
        <w:rPr>
          <w:b/>
          <w:bCs/>
        </w:rPr>
        <w:t xml:space="preserve"> Journals</w:t>
      </w:r>
    </w:p>
    <w:p w14:paraId="41FC2639" w14:textId="65DC3EE6" w:rsidR="00135D82" w:rsidRDefault="00135D82" w:rsidP="00E44577">
      <w:pPr>
        <w:bidi w:val="0"/>
        <w:spacing w:line="360" w:lineRule="auto"/>
        <w:jc w:val="both"/>
      </w:pPr>
      <w:r>
        <w:t xml:space="preserve">1. </w:t>
      </w:r>
      <w:proofErr w:type="spellStart"/>
      <w:r>
        <w:t>Mar</w:t>
      </w:r>
      <w:r w:rsidR="004170B9">
        <w:t>’</w:t>
      </w:r>
      <w:r>
        <w:t>i</w:t>
      </w:r>
      <w:proofErr w:type="spellEnd"/>
      <w:r>
        <w:t xml:space="preserve">, A. (1997). </w:t>
      </w:r>
      <w:r w:rsidR="00E7086D">
        <w:t xml:space="preserve">The Motif of </w:t>
      </w:r>
      <w:r w:rsidR="00396BE9">
        <w:t xml:space="preserve">Begging in the </w:t>
      </w:r>
      <w:proofErr w:type="spellStart"/>
      <w:r w:rsidR="00396BE9">
        <w:t>Maqama</w:t>
      </w:r>
      <w:proofErr w:type="spellEnd"/>
      <w:r w:rsidR="00396BE9">
        <w:t xml:space="preserve"> of Al-Hariri. </w:t>
      </w:r>
      <w:r w:rsidR="00396BE9">
        <w:rPr>
          <w:i/>
          <w:iCs/>
        </w:rPr>
        <w:t>Al-</w:t>
      </w:r>
      <w:r w:rsidR="00380D7E">
        <w:rPr>
          <w:i/>
          <w:iCs/>
        </w:rPr>
        <w:t>Carmel</w:t>
      </w:r>
      <w:r w:rsidR="000745F0">
        <w:t xml:space="preserve"> </w:t>
      </w:r>
      <w:r w:rsidR="000745F0" w:rsidRPr="000745F0">
        <w:t>[Haifa University]</w:t>
      </w:r>
      <w:r w:rsidR="000745F0">
        <w:t xml:space="preserve">, 17, pp. 133-153 </w:t>
      </w:r>
      <w:r w:rsidR="00E44577">
        <w:t>[Arabic]</w:t>
      </w:r>
      <w:r w:rsidR="00444AD4">
        <w:t>.</w:t>
      </w:r>
    </w:p>
    <w:p w14:paraId="31CB2277" w14:textId="2E560492" w:rsidR="00396BE9" w:rsidRDefault="00396BE9" w:rsidP="000745F0">
      <w:pPr>
        <w:bidi w:val="0"/>
        <w:spacing w:line="360" w:lineRule="auto"/>
        <w:jc w:val="both"/>
      </w:pPr>
      <w:r>
        <w:t xml:space="preserve">2. Amara, M. and </w:t>
      </w:r>
      <w:proofErr w:type="spellStart"/>
      <w:r>
        <w:t>Mar</w:t>
      </w:r>
      <w:r w:rsidR="004170B9">
        <w:t>’</w:t>
      </w:r>
      <w:r>
        <w:t>i</w:t>
      </w:r>
      <w:proofErr w:type="spellEnd"/>
      <w:r>
        <w:t xml:space="preserve">, A. (1999). Issues in Language Education Policy at Arab Schools in Israel. </w:t>
      </w:r>
      <w:r w:rsidR="00AB7435">
        <w:rPr>
          <w:i/>
          <w:iCs/>
        </w:rPr>
        <w:t>Surveys of Israeli Arabs</w:t>
      </w:r>
      <w:r w:rsidR="000745F0">
        <w:t xml:space="preserve"> </w:t>
      </w:r>
      <w:r w:rsidR="000745F0" w:rsidRPr="000745F0">
        <w:t>[Institute for Peace Research</w:t>
      </w:r>
      <w:r w:rsidR="000745F0">
        <w:t xml:space="preserve">, </w:t>
      </w:r>
      <w:proofErr w:type="spellStart"/>
      <w:r w:rsidR="000745F0">
        <w:t>Givat</w:t>
      </w:r>
      <w:proofErr w:type="spellEnd"/>
      <w:r w:rsidR="000745F0">
        <w:t xml:space="preserve"> </w:t>
      </w:r>
      <w:proofErr w:type="spellStart"/>
      <w:r w:rsidR="000745F0">
        <w:t>Haviva</w:t>
      </w:r>
      <w:proofErr w:type="spellEnd"/>
      <w:r w:rsidR="000745F0" w:rsidRPr="000745F0">
        <w:t>]</w:t>
      </w:r>
      <w:r w:rsidR="00AB7435">
        <w:t>, No. 29, pp. 5-35</w:t>
      </w:r>
      <w:r w:rsidR="000745F0">
        <w:t xml:space="preserve"> [Hebrew]</w:t>
      </w:r>
      <w:r w:rsidR="00444AD4">
        <w:t>.</w:t>
      </w:r>
      <w:r w:rsidR="00AB7435">
        <w:t xml:space="preserve"> </w:t>
      </w:r>
    </w:p>
    <w:p w14:paraId="60050451" w14:textId="25779096" w:rsidR="00AB7435" w:rsidRDefault="00AB7435" w:rsidP="00AB7435">
      <w:pPr>
        <w:bidi w:val="0"/>
        <w:spacing w:line="360" w:lineRule="auto"/>
        <w:jc w:val="both"/>
      </w:pPr>
      <w:r>
        <w:t xml:space="preserve">3. </w:t>
      </w:r>
      <w:proofErr w:type="spellStart"/>
      <w:r>
        <w:t>Mar</w:t>
      </w:r>
      <w:r w:rsidR="004170B9">
        <w:t>’</w:t>
      </w:r>
      <w:r>
        <w:t>i</w:t>
      </w:r>
      <w:proofErr w:type="spellEnd"/>
      <w:r>
        <w:t xml:space="preserve">, A. (2002). The Motif of Begging in the </w:t>
      </w:r>
      <w:proofErr w:type="spellStart"/>
      <w:r>
        <w:t>Maqama</w:t>
      </w:r>
      <w:proofErr w:type="spellEnd"/>
      <w:r>
        <w:t xml:space="preserve">: A Study of the Attitudes of </w:t>
      </w:r>
      <w:r w:rsidR="00844316">
        <w:t>Yehuda</w:t>
      </w:r>
      <w:r>
        <w:t xml:space="preserve"> Al-</w:t>
      </w:r>
      <w:proofErr w:type="spellStart"/>
      <w:r>
        <w:t>Harizi</w:t>
      </w:r>
      <w:proofErr w:type="spellEnd"/>
      <w:r>
        <w:t xml:space="preserve"> and Arab Writers of </w:t>
      </w:r>
      <w:proofErr w:type="spellStart"/>
      <w:r>
        <w:t>Maqama</w:t>
      </w:r>
      <w:proofErr w:type="spellEnd"/>
      <w:r>
        <w:t xml:space="preserve">. </w:t>
      </w:r>
      <w:proofErr w:type="spellStart"/>
      <w:r>
        <w:rPr>
          <w:i/>
          <w:iCs/>
        </w:rPr>
        <w:t>Pe</w:t>
      </w:r>
      <w:r w:rsidR="004170B9">
        <w:rPr>
          <w:i/>
          <w:iCs/>
        </w:rPr>
        <w:t>’</w:t>
      </w:r>
      <w:r>
        <w:rPr>
          <w:i/>
          <w:iCs/>
        </w:rPr>
        <w:t>amim</w:t>
      </w:r>
      <w:proofErr w:type="spellEnd"/>
      <w:r w:rsidR="00444AD4">
        <w:t>, 88, pp. 21-51</w:t>
      </w:r>
      <w:r w:rsidR="000745F0">
        <w:t xml:space="preserve"> [Hebrew]</w:t>
      </w:r>
      <w:r w:rsidR="00444AD4">
        <w:t>.</w:t>
      </w:r>
    </w:p>
    <w:p w14:paraId="1CAE1F94" w14:textId="6ADAAD6F" w:rsidR="00AB7435" w:rsidRDefault="00AB7435" w:rsidP="004C5A5D">
      <w:pPr>
        <w:bidi w:val="0"/>
        <w:spacing w:line="360" w:lineRule="auto"/>
        <w:jc w:val="both"/>
      </w:pPr>
      <w:r>
        <w:t xml:space="preserve">4. </w:t>
      </w:r>
      <w:proofErr w:type="spellStart"/>
      <w:r>
        <w:t>Mar</w:t>
      </w:r>
      <w:r w:rsidR="004170B9">
        <w:t>’</w:t>
      </w:r>
      <w:r>
        <w:t>i</w:t>
      </w:r>
      <w:proofErr w:type="spellEnd"/>
      <w:r>
        <w:t xml:space="preserve">, A. (2002). </w:t>
      </w:r>
      <w:r w:rsidR="001D4A57">
        <w:t xml:space="preserve">The Presence of Arab Culture in </w:t>
      </w:r>
      <w:r w:rsidR="00464B83">
        <w:rPr>
          <w:i/>
          <w:iCs/>
        </w:rPr>
        <w:t>The Book of</w:t>
      </w:r>
      <w:r w:rsidR="001D4A57">
        <w:t xml:space="preserve"> </w:t>
      </w:r>
      <w:proofErr w:type="spellStart"/>
      <w:r w:rsidR="001D4A57">
        <w:rPr>
          <w:i/>
          <w:iCs/>
        </w:rPr>
        <w:t>Tahkemoni</w:t>
      </w:r>
      <w:proofErr w:type="spellEnd"/>
      <w:r w:rsidR="001D4A57">
        <w:t xml:space="preserve"> by Al-</w:t>
      </w:r>
      <w:proofErr w:type="spellStart"/>
      <w:r w:rsidR="001D4A57">
        <w:t>Harizi</w:t>
      </w:r>
      <w:proofErr w:type="spellEnd"/>
      <w:r w:rsidR="001D4A57">
        <w:t xml:space="preserve">. </w:t>
      </w:r>
      <w:r w:rsidR="001D4A57">
        <w:rPr>
          <w:i/>
          <w:iCs/>
        </w:rPr>
        <w:t xml:space="preserve">Ben </w:t>
      </w:r>
      <w:r w:rsidR="004170B9">
        <w:rPr>
          <w:i/>
          <w:iCs/>
        </w:rPr>
        <w:t>‘</w:t>
      </w:r>
      <w:r w:rsidR="001D4A57">
        <w:rPr>
          <w:i/>
          <w:iCs/>
        </w:rPr>
        <w:t>Ever La-</w:t>
      </w:r>
      <w:r w:rsidR="004170B9">
        <w:rPr>
          <w:i/>
          <w:iCs/>
        </w:rPr>
        <w:t>’</w:t>
      </w:r>
      <w:proofErr w:type="spellStart"/>
      <w:r w:rsidR="001D4A57">
        <w:rPr>
          <w:i/>
          <w:iCs/>
        </w:rPr>
        <w:t>Arav</w:t>
      </w:r>
      <w:proofErr w:type="spellEnd"/>
      <w:r w:rsidR="001D4A57">
        <w:t xml:space="preserve">, </w:t>
      </w:r>
      <w:r w:rsidR="004C5A5D">
        <w:t>2</w:t>
      </w:r>
      <w:r w:rsidR="001D4A57">
        <w:t>, pp. 109-121</w:t>
      </w:r>
      <w:r w:rsidR="000745F0">
        <w:t xml:space="preserve"> [Hebrew]</w:t>
      </w:r>
      <w:r w:rsidR="00444AD4">
        <w:t>.</w:t>
      </w:r>
      <w:r w:rsidR="001D4A57">
        <w:t xml:space="preserve"> </w:t>
      </w:r>
    </w:p>
    <w:p w14:paraId="3BA8D1BB" w14:textId="42A9DAD4" w:rsidR="001D4A57" w:rsidRDefault="001D4A57" w:rsidP="001D4A57">
      <w:pPr>
        <w:bidi w:val="0"/>
        <w:spacing w:line="360" w:lineRule="auto"/>
        <w:jc w:val="both"/>
      </w:pPr>
      <w:r>
        <w:t>5. *</w:t>
      </w:r>
      <w:proofErr w:type="spellStart"/>
      <w:r>
        <w:t>Mar</w:t>
      </w:r>
      <w:r w:rsidR="004170B9">
        <w:t>’</w:t>
      </w:r>
      <w:r>
        <w:t>i</w:t>
      </w:r>
      <w:proofErr w:type="spellEnd"/>
      <w:r>
        <w:t xml:space="preserve">, A. (2008). The Relationship between Hebrew and Arabic in the Past and the Present: A Comparative Perspective. </w:t>
      </w:r>
      <w:proofErr w:type="spellStart"/>
      <w:r>
        <w:rPr>
          <w:i/>
          <w:iCs/>
        </w:rPr>
        <w:t>Helkat</w:t>
      </w:r>
      <w:proofErr w:type="spellEnd"/>
      <w:r>
        <w:rPr>
          <w:i/>
          <w:iCs/>
        </w:rPr>
        <w:t xml:space="preserve"> Lashon</w:t>
      </w:r>
      <w:r>
        <w:t>, 40, pp. 30-54</w:t>
      </w:r>
      <w:r w:rsidR="000745F0">
        <w:t xml:space="preserve"> [Hebrew]</w:t>
      </w:r>
      <w:r w:rsidR="00444AD4">
        <w:t>.</w:t>
      </w:r>
      <w:r>
        <w:t xml:space="preserve"> </w:t>
      </w:r>
    </w:p>
    <w:p w14:paraId="0CB3E23F" w14:textId="11E79B18" w:rsidR="001D4A57" w:rsidRDefault="001D4A57" w:rsidP="004C5A5D">
      <w:pPr>
        <w:bidi w:val="0"/>
        <w:spacing w:line="360" w:lineRule="auto"/>
        <w:jc w:val="both"/>
      </w:pPr>
      <w:r>
        <w:t xml:space="preserve">6. </w:t>
      </w:r>
      <w:proofErr w:type="spellStart"/>
      <w:r>
        <w:t>Mar</w:t>
      </w:r>
      <w:r w:rsidR="004170B9">
        <w:t>’</w:t>
      </w:r>
      <w:r>
        <w:t>i</w:t>
      </w:r>
      <w:proofErr w:type="spellEnd"/>
      <w:r>
        <w:t xml:space="preserve">, A. (2008). </w:t>
      </w:r>
      <w:r w:rsidR="00464B83">
        <w:t xml:space="preserve">The Exegetist in </w:t>
      </w:r>
      <w:proofErr w:type="spellStart"/>
      <w:r w:rsidR="00464B83">
        <w:rPr>
          <w:i/>
          <w:iCs/>
        </w:rPr>
        <w:t>Tahkemoni</w:t>
      </w:r>
      <w:proofErr w:type="spellEnd"/>
      <w:r w:rsidR="00464B83">
        <w:t xml:space="preserve"> and Arab </w:t>
      </w:r>
      <w:proofErr w:type="spellStart"/>
      <w:r w:rsidR="00464B83">
        <w:t>Maqama</w:t>
      </w:r>
      <w:proofErr w:type="spellEnd"/>
      <w:r w:rsidR="00464B83">
        <w:t xml:space="preserve"> Stories. </w:t>
      </w:r>
      <w:r w:rsidR="00464B83" w:rsidRPr="00464B83">
        <w:rPr>
          <w:i/>
          <w:iCs/>
        </w:rPr>
        <w:t xml:space="preserve">Ben </w:t>
      </w:r>
      <w:r w:rsidR="004170B9">
        <w:rPr>
          <w:i/>
          <w:iCs/>
        </w:rPr>
        <w:t>‘</w:t>
      </w:r>
      <w:r w:rsidR="00464B83" w:rsidRPr="00464B83">
        <w:rPr>
          <w:i/>
          <w:iCs/>
        </w:rPr>
        <w:t>Ever La-</w:t>
      </w:r>
      <w:r w:rsidR="004170B9">
        <w:rPr>
          <w:i/>
          <w:iCs/>
        </w:rPr>
        <w:t>’</w:t>
      </w:r>
      <w:proofErr w:type="spellStart"/>
      <w:r w:rsidR="00464B83" w:rsidRPr="00464B83">
        <w:rPr>
          <w:i/>
          <w:iCs/>
        </w:rPr>
        <w:t>Arav</w:t>
      </w:r>
      <w:proofErr w:type="spellEnd"/>
      <w:r w:rsidR="00464B83" w:rsidRPr="00464B83">
        <w:t>,</w:t>
      </w:r>
      <w:r w:rsidR="00464B83">
        <w:t xml:space="preserve"> </w:t>
      </w:r>
      <w:r w:rsidR="004C5A5D">
        <w:t>4</w:t>
      </w:r>
      <w:r w:rsidR="00464B83">
        <w:t>, pp. 63-75</w:t>
      </w:r>
      <w:r w:rsidR="000745F0">
        <w:t xml:space="preserve"> [Hebrew]</w:t>
      </w:r>
      <w:r w:rsidR="00444AD4">
        <w:t>.</w:t>
      </w:r>
      <w:r w:rsidR="00464B83">
        <w:t xml:space="preserve"> </w:t>
      </w:r>
    </w:p>
    <w:p w14:paraId="623C44CD" w14:textId="0C59014C" w:rsidR="00464B83" w:rsidRDefault="00464B83" w:rsidP="00E44577">
      <w:pPr>
        <w:bidi w:val="0"/>
        <w:spacing w:line="360" w:lineRule="auto"/>
        <w:jc w:val="both"/>
      </w:pPr>
      <w:r>
        <w:t>7. *</w:t>
      </w:r>
      <w:proofErr w:type="spellStart"/>
      <w:r>
        <w:t>Mar</w:t>
      </w:r>
      <w:r w:rsidR="004170B9">
        <w:t>’</w:t>
      </w:r>
      <w:r>
        <w:t>i</w:t>
      </w:r>
      <w:proofErr w:type="spellEnd"/>
      <w:r>
        <w:t xml:space="preserve">, A. and Amara, M. (2011). </w:t>
      </w:r>
      <w:r w:rsidR="00E44577">
        <w:t>Modes</w:t>
      </w:r>
      <w:r w:rsidR="005A2F1A">
        <w:t xml:space="preserve"> of Framing the Names of Palestinian Arabs in the Israeli Reality. </w:t>
      </w:r>
      <w:r w:rsidR="005A2F1A">
        <w:rPr>
          <w:i/>
          <w:iCs/>
        </w:rPr>
        <w:t>Al-</w:t>
      </w:r>
      <w:proofErr w:type="spellStart"/>
      <w:r w:rsidR="005A2F1A">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5A2F1A">
        <w:t>, 1, pp. 59-82</w:t>
      </w:r>
      <w:r w:rsidR="00E44577">
        <w:t xml:space="preserve"> </w:t>
      </w:r>
      <w:r w:rsidR="00E44577" w:rsidRPr="00E44577">
        <w:t>[Arabic]</w:t>
      </w:r>
      <w:r w:rsidR="00444AD4">
        <w:t>.</w:t>
      </w:r>
    </w:p>
    <w:p w14:paraId="2199FE2F" w14:textId="7B76C3F2" w:rsidR="005A2F1A" w:rsidRDefault="005A2F1A" w:rsidP="004C5A5D">
      <w:pPr>
        <w:bidi w:val="0"/>
        <w:spacing w:line="360" w:lineRule="auto"/>
        <w:jc w:val="both"/>
      </w:pPr>
      <w:r>
        <w:t>8. *</w:t>
      </w:r>
      <w:proofErr w:type="spellStart"/>
      <w:r>
        <w:t>Mar</w:t>
      </w:r>
      <w:r w:rsidR="004170B9">
        <w:t>’</w:t>
      </w:r>
      <w:r>
        <w:t>i</w:t>
      </w:r>
      <w:proofErr w:type="spellEnd"/>
      <w:r>
        <w:t xml:space="preserve">, A. (2012). The Arabic Foundations of the Renewed Hebrew. </w:t>
      </w:r>
      <w:r w:rsidRPr="005A2F1A">
        <w:rPr>
          <w:i/>
          <w:iCs/>
        </w:rPr>
        <w:t xml:space="preserve">Ben </w:t>
      </w:r>
      <w:r w:rsidR="004170B9">
        <w:rPr>
          <w:i/>
          <w:iCs/>
        </w:rPr>
        <w:t>‘</w:t>
      </w:r>
      <w:r w:rsidRPr="005A2F1A">
        <w:rPr>
          <w:i/>
          <w:iCs/>
        </w:rPr>
        <w:t>Ever La-</w:t>
      </w:r>
      <w:r w:rsidR="004170B9">
        <w:rPr>
          <w:i/>
          <w:iCs/>
        </w:rPr>
        <w:t>’</w:t>
      </w:r>
      <w:proofErr w:type="spellStart"/>
      <w:r w:rsidRPr="005A2F1A">
        <w:rPr>
          <w:i/>
          <w:iCs/>
        </w:rPr>
        <w:t>Arav</w:t>
      </w:r>
      <w:proofErr w:type="spellEnd"/>
      <w:r w:rsidRPr="005A2F1A">
        <w:t>,</w:t>
      </w:r>
      <w:r>
        <w:t xml:space="preserve"> </w:t>
      </w:r>
      <w:r w:rsidR="004C5A5D">
        <w:t>4</w:t>
      </w:r>
      <w:r>
        <w:t>, pp. 166-183</w:t>
      </w:r>
      <w:r w:rsidR="000745F0">
        <w:t xml:space="preserve"> [Hebrew]</w:t>
      </w:r>
      <w:r w:rsidR="00444AD4">
        <w:t>.</w:t>
      </w:r>
      <w:r>
        <w:t xml:space="preserve"> </w:t>
      </w:r>
    </w:p>
    <w:p w14:paraId="668352EA" w14:textId="6A5A3172" w:rsidR="005A2F1A" w:rsidRDefault="005A2F1A" w:rsidP="000745F0">
      <w:pPr>
        <w:bidi w:val="0"/>
        <w:spacing w:line="360" w:lineRule="auto"/>
        <w:jc w:val="both"/>
      </w:pPr>
      <w:r>
        <w:t>9. *</w:t>
      </w:r>
      <w:proofErr w:type="spellStart"/>
      <w:r>
        <w:t>Mar</w:t>
      </w:r>
      <w:r w:rsidR="004170B9">
        <w:t>’</w:t>
      </w:r>
      <w:r>
        <w:t>i</w:t>
      </w:r>
      <w:proofErr w:type="spellEnd"/>
      <w:r>
        <w:t xml:space="preserve">, A. (2013). </w:t>
      </w:r>
      <w:r w:rsidRPr="005A2F1A">
        <w:t xml:space="preserve">The Genre of the </w:t>
      </w:r>
      <w:proofErr w:type="spellStart"/>
      <w:r w:rsidRPr="005A2F1A">
        <w:t>Maqama</w:t>
      </w:r>
      <w:proofErr w:type="spellEnd"/>
      <w:r w:rsidRPr="005A2F1A">
        <w:t xml:space="preserve"> in Hebrew Literature: Evolution and Style, </w:t>
      </w:r>
      <w:r w:rsidRPr="005A2F1A">
        <w:rPr>
          <w:i/>
          <w:iCs/>
        </w:rPr>
        <w:t>Al</w:t>
      </w:r>
      <w:r w:rsidR="000745F0">
        <w:rPr>
          <w:i/>
          <w:iCs/>
        </w:rPr>
        <w:t>-</w:t>
      </w:r>
      <w:proofErr w:type="spellStart"/>
      <w:r w:rsidR="000745F0">
        <w:rPr>
          <w:i/>
          <w:iCs/>
        </w:rPr>
        <w:t>M</w:t>
      </w:r>
      <w:r w:rsidRPr="005A2F1A">
        <w:rPr>
          <w:i/>
          <w:iCs/>
        </w:rPr>
        <w:t>ajma</w:t>
      </w:r>
      <w:proofErr w:type="spellEnd"/>
      <w:r w:rsidR="004170B9">
        <w:rPr>
          <w:i/>
          <w:iCs/>
        </w:rPr>
        <w:t>’</w:t>
      </w:r>
      <w:r w:rsidR="000745F0">
        <w:t xml:space="preserve"> </w:t>
      </w:r>
      <w:r w:rsidR="000745F0" w:rsidRPr="000745F0">
        <w:t>[Al-</w:t>
      </w:r>
      <w:proofErr w:type="spellStart"/>
      <w:r w:rsidR="000745F0" w:rsidRPr="000745F0">
        <w:t>Qasemi</w:t>
      </w:r>
      <w:proofErr w:type="spellEnd"/>
      <w:r w:rsidR="000745F0" w:rsidRPr="000745F0">
        <w:t xml:space="preserve"> Arabic Language </w:t>
      </w:r>
      <w:r w:rsidR="00FF28F7">
        <w:t xml:space="preserve">and Literature </w:t>
      </w:r>
      <w:r w:rsidR="000745F0" w:rsidRPr="000745F0">
        <w:t>Academy]</w:t>
      </w:r>
      <w:r>
        <w:t>, 7, pp. 1- 31</w:t>
      </w:r>
      <w:r w:rsidR="001419DD">
        <w:t>.</w:t>
      </w:r>
      <w:r>
        <w:t xml:space="preserve"> </w:t>
      </w:r>
    </w:p>
    <w:p w14:paraId="0B6767D8" w14:textId="0D5CDF93" w:rsidR="00121FE3" w:rsidRDefault="00121FE3" w:rsidP="00E44577">
      <w:pPr>
        <w:bidi w:val="0"/>
        <w:spacing w:line="360" w:lineRule="auto"/>
        <w:jc w:val="both"/>
      </w:pPr>
      <w:r>
        <w:t xml:space="preserve">10. </w:t>
      </w:r>
      <w:r w:rsidR="004C5A5D">
        <w:t>*</w:t>
      </w:r>
      <w:proofErr w:type="spellStart"/>
      <w:r>
        <w:t>Mar</w:t>
      </w:r>
      <w:r w:rsidR="004170B9">
        <w:t>’</w:t>
      </w:r>
      <w:r>
        <w:t>i</w:t>
      </w:r>
      <w:proofErr w:type="spellEnd"/>
      <w:r>
        <w:t xml:space="preserve">, A. (2014). </w:t>
      </w:r>
      <w:r w:rsidR="004C5A5D">
        <w:t xml:space="preserve">The Intermingling of Languages in Public Reactions at Local Sites and Its </w:t>
      </w:r>
      <w:r w:rsidR="00E44577">
        <w:t>Influence on the Linguistic Perspective of</w:t>
      </w:r>
      <w:r w:rsidR="004C5A5D">
        <w:t xml:space="preserve"> Young Arabs in Israel. </w:t>
      </w:r>
      <w:r w:rsidR="004C5A5D">
        <w:rPr>
          <w:i/>
          <w:iCs/>
        </w:rPr>
        <w:t>Al-</w:t>
      </w:r>
      <w:proofErr w:type="spellStart"/>
      <w:r w:rsidR="004C5A5D">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4C5A5D">
        <w:t xml:space="preserve">, 4, pp. 77-100 </w:t>
      </w:r>
      <w:r w:rsidR="00E44577" w:rsidRPr="00E44577">
        <w:t>[Arabic]</w:t>
      </w:r>
      <w:r w:rsidR="00444AD4">
        <w:t>.</w:t>
      </w:r>
    </w:p>
    <w:p w14:paraId="21D1B6F9" w14:textId="1109CEFA" w:rsidR="004C5A5D" w:rsidRDefault="004C5A5D" w:rsidP="00E44577">
      <w:pPr>
        <w:bidi w:val="0"/>
        <w:spacing w:line="360" w:lineRule="auto"/>
        <w:jc w:val="both"/>
      </w:pPr>
      <w:r>
        <w:t>11. *</w:t>
      </w:r>
      <w:proofErr w:type="spellStart"/>
      <w:r>
        <w:t>Mar</w:t>
      </w:r>
      <w:r w:rsidR="004170B9">
        <w:t>’</w:t>
      </w:r>
      <w:r>
        <w:t>i</w:t>
      </w:r>
      <w:proofErr w:type="spellEnd"/>
      <w:r>
        <w:t xml:space="preserve">, A. (2014). The Attitudes of Jewish Society towards Arabic. </w:t>
      </w:r>
      <w:r w:rsidR="00074784">
        <w:rPr>
          <w:i/>
          <w:iCs/>
        </w:rPr>
        <w:t>Al-</w:t>
      </w:r>
      <w:proofErr w:type="spellStart"/>
      <w:r w:rsidR="00074784">
        <w:rPr>
          <w:i/>
          <w:iCs/>
        </w:rPr>
        <w:t>Maja</w:t>
      </w:r>
      <w:r w:rsidR="00380D7E">
        <w:rPr>
          <w:i/>
          <w:iCs/>
        </w:rPr>
        <w:t>l</w:t>
      </w:r>
      <w:r w:rsidR="00074784">
        <w:rPr>
          <w:i/>
          <w:iCs/>
        </w:rPr>
        <w:t>la</w:t>
      </w:r>
      <w:proofErr w:type="spellEnd"/>
      <w:r w:rsidR="009F5B6F">
        <w:t xml:space="preserve"> </w:t>
      </w:r>
      <w:r w:rsidR="009F5B6F" w:rsidRPr="009F5B6F">
        <w:t>[Academy of the Arabic Language, Haifa]</w:t>
      </w:r>
      <w:r w:rsidR="00074784">
        <w:t>, 5, pp. 45-72</w:t>
      </w:r>
      <w:r w:rsidR="00E44577">
        <w:t xml:space="preserve"> </w:t>
      </w:r>
      <w:r w:rsidR="00E44577" w:rsidRPr="00E44577">
        <w:t>[Arabic]</w:t>
      </w:r>
      <w:r w:rsidR="00444AD4">
        <w:t>.</w:t>
      </w:r>
    </w:p>
    <w:p w14:paraId="13CF8234" w14:textId="4186908E" w:rsidR="00074784" w:rsidRDefault="00074784" w:rsidP="00E44577">
      <w:pPr>
        <w:bidi w:val="0"/>
        <w:spacing w:line="360" w:lineRule="auto"/>
        <w:jc w:val="both"/>
      </w:pPr>
      <w:r>
        <w:t>12. *</w:t>
      </w:r>
      <w:proofErr w:type="spellStart"/>
      <w:r>
        <w:t>Mar</w:t>
      </w:r>
      <w:r w:rsidR="004170B9">
        <w:t>’</w:t>
      </w:r>
      <w:r>
        <w:t>i</w:t>
      </w:r>
      <w:proofErr w:type="spellEnd"/>
      <w:r>
        <w:t xml:space="preserve">, A. (2014). The Theory of Literary Theft among Abbasid Poets and Its Influence on Critics Who Wrote in Hebrew. </w:t>
      </w:r>
      <w:r>
        <w:rPr>
          <w:i/>
          <w:iCs/>
        </w:rPr>
        <w:t>Al-</w:t>
      </w:r>
      <w:r w:rsidR="00380D7E">
        <w:rPr>
          <w:i/>
          <w:iCs/>
        </w:rPr>
        <w:t>Carmel</w:t>
      </w:r>
      <w:r w:rsidR="009F5B6F">
        <w:t xml:space="preserve"> </w:t>
      </w:r>
      <w:r w:rsidR="009F5B6F" w:rsidRPr="009F5B6F">
        <w:t>[Haifa University]</w:t>
      </w:r>
      <w:r>
        <w:t xml:space="preserve">, 34-35, pp. 108-144 </w:t>
      </w:r>
      <w:r w:rsidR="00E44577" w:rsidRPr="00E44577">
        <w:t>[Arabic]</w:t>
      </w:r>
      <w:r w:rsidR="00444AD4">
        <w:t>.</w:t>
      </w:r>
    </w:p>
    <w:p w14:paraId="02E742A5" w14:textId="3F6396AC" w:rsidR="00074784" w:rsidRDefault="00074784" w:rsidP="009F5B6F">
      <w:pPr>
        <w:bidi w:val="0"/>
        <w:spacing w:line="360" w:lineRule="auto"/>
        <w:jc w:val="both"/>
        <w:rPr>
          <w:rFonts w:cs="Times New Roman"/>
        </w:rPr>
      </w:pPr>
      <w:r>
        <w:t xml:space="preserve">13. </w:t>
      </w:r>
      <w:r w:rsidRPr="00074784">
        <w:rPr>
          <w:rFonts w:cs="Times New Roman"/>
        </w:rPr>
        <w:t xml:space="preserve">*Gamliel, O. </w:t>
      </w:r>
      <w:r w:rsidR="0000433D">
        <w:rPr>
          <w:rFonts w:cs="Times New Roman"/>
        </w:rPr>
        <w:t xml:space="preserve">and </w:t>
      </w:r>
      <w:proofErr w:type="spellStart"/>
      <w:r w:rsidR="0000433D">
        <w:rPr>
          <w:rFonts w:cs="Times New Roman"/>
        </w:rPr>
        <w:t>Mar</w:t>
      </w:r>
      <w:r w:rsidR="004170B9">
        <w:rPr>
          <w:rFonts w:cs="Times New Roman"/>
        </w:rPr>
        <w:t>’</w:t>
      </w:r>
      <w:r w:rsidRPr="00074784">
        <w:rPr>
          <w:rFonts w:cs="Times New Roman"/>
        </w:rPr>
        <w:t>i</w:t>
      </w:r>
      <w:proofErr w:type="spellEnd"/>
      <w:r w:rsidRPr="00074784">
        <w:rPr>
          <w:rFonts w:cs="Times New Roman"/>
        </w:rPr>
        <w:t>, A. (2015). Bleached Verbs as Aspectual Auxiliaries in Colloquial Mo</w:t>
      </w:r>
      <w:r w:rsidR="00B616A1">
        <w:rPr>
          <w:rFonts w:cs="Times New Roman"/>
        </w:rPr>
        <w:t>dern Hebrew and Arabic Dialects.</w:t>
      </w:r>
      <w:r w:rsidRPr="00074784">
        <w:rPr>
          <w:rFonts w:cs="Times New Roman"/>
        </w:rPr>
        <w:t xml:space="preserve"> </w:t>
      </w:r>
      <w:r w:rsidRPr="00074784">
        <w:rPr>
          <w:rFonts w:cs="Times New Roman"/>
          <w:i/>
          <w:iCs/>
        </w:rPr>
        <w:t>Journal of Jewish Languages</w:t>
      </w:r>
      <w:r w:rsidRPr="00074784">
        <w:rPr>
          <w:rFonts w:cs="Times New Roman"/>
        </w:rPr>
        <w:t xml:space="preserve">, </w:t>
      </w:r>
      <w:proofErr w:type="gramStart"/>
      <w:r w:rsidRPr="00074784">
        <w:rPr>
          <w:rFonts w:cs="Times New Roman"/>
        </w:rPr>
        <w:t>3 ,</w:t>
      </w:r>
      <w:proofErr w:type="gramEnd"/>
      <w:r w:rsidRPr="00074784">
        <w:rPr>
          <w:rFonts w:cs="Times New Roman"/>
        </w:rPr>
        <w:t xml:space="preserve"> pp. </w:t>
      </w:r>
      <w:r w:rsidRPr="00074784">
        <w:rPr>
          <w:rFonts w:cs="Times New Roman"/>
          <w:rtl/>
        </w:rPr>
        <w:t>51</w:t>
      </w:r>
      <w:r w:rsidRPr="00074784">
        <w:rPr>
          <w:rFonts w:cs="Times New Roman"/>
        </w:rPr>
        <w:t>-</w:t>
      </w:r>
      <w:r w:rsidRPr="00074784">
        <w:rPr>
          <w:rFonts w:cs="Times New Roman"/>
          <w:rtl/>
        </w:rPr>
        <w:t>65</w:t>
      </w:r>
      <w:r w:rsidR="00444AD4">
        <w:rPr>
          <w:rFonts w:cs="Times New Roman"/>
        </w:rPr>
        <w:t>.</w:t>
      </w:r>
    </w:p>
    <w:p w14:paraId="12C9A314" w14:textId="664C44CB" w:rsidR="0000433D" w:rsidRDefault="0000433D" w:rsidP="0039181B">
      <w:pPr>
        <w:bidi w:val="0"/>
        <w:spacing w:line="360" w:lineRule="auto"/>
        <w:jc w:val="both"/>
        <w:rPr>
          <w:rFonts w:cs="Times New Roman"/>
        </w:rPr>
      </w:pPr>
      <w:r>
        <w:rPr>
          <w:rFonts w:cs="Times New Roman"/>
        </w:rPr>
        <w:lastRenderedPageBreak/>
        <w:t>14.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(2016). The Language Policy </w:t>
      </w:r>
      <w:r w:rsidR="0039181B">
        <w:rPr>
          <w:rFonts w:cs="Times New Roman"/>
        </w:rPr>
        <w:t>towards</w:t>
      </w:r>
      <w:r>
        <w:rPr>
          <w:rFonts w:cs="Times New Roman"/>
        </w:rPr>
        <w:t xml:space="preserve"> Arabic in Israel over the Course of Six Decades: Between Continuity and Change. </w:t>
      </w:r>
      <w:proofErr w:type="spellStart"/>
      <w:r>
        <w:rPr>
          <w:rFonts w:cs="Times New Roman"/>
          <w:i/>
          <w:iCs/>
        </w:rPr>
        <w:t>Hamizrah</w:t>
      </w:r>
      <w:proofErr w:type="spellEnd"/>
      <w:r>
        <w:rPr>
          <w:rFonts w:cs="Times New Roman"/>
          <w:i/>
          <w:iCs/>
        </w:rPr>
        <w:t xml:space="preserve"> </w:t>
      </w:r>
      <w:proofErr w:type="spellStart"/>
      <w:r>
        <w:rPr>
          <w:rFonts w:cs="Times New Roman"/>
          <w:i/>
          <w:iCs/>
        </w:rPr>
        <w:t>Hehadash</w:t>
      </w:r>
      <w:proofErr w:type="spellEnd"/>
      <w:r>
        <w:rPr>
          <w:rFonts w:cs="Times New Roman"/>
        </w:rPr>
        <w:t>, 55, 86-108</w:t>
      </w:r>
      <w:r w:rsidR="009F5B6F">
        <w:rPr>
          <w:rFonts w:cs="Times New Roman"/>
        </w:rPr>
        <w:t xml:space="preserve"> [Hebrew]</w:t>
      </w:r>
      <w:r w:rsidR="00444AD4">
        <w:rPr>
          <w:rFonts w:cs="Times New Roman"/>
        </w:rPr>
        <w:t>.</w:t>
      </w:r>
      <w:r>
        <w:rPr>
          <w:rFonts w:cs="Times New Roman"/>
        </w:rPr>
        <w:t xml:space="preserve"> </w:t>
      </w:r>
    </w:p>
    <w:p w14:paraId="6A15C122" w14:textId="186470CE" w:rsidR="0000433D" w:rsidRPr="00B616A1" w:rsidRDefault="0000433D" w:rsidP="0000433D">
      <w:pPr>
        <w:bidi w:val="0"/>
        <w:spacing w:line="360" w:lineRule="auto"/>
        <w:jc w:val="both"/>
        <w:rPr>
          <w:rFonts w:cs="Times New Roman"/>
        </w:rPr>
      </w:pPr>
      <w:r w:rsidRPr="00B616A1">
        <w:rPr>
          <w:rFonts w:cs="Times New Roman"/>
        </w:rPr>
        <w:t>15. *</w:t>
      </w:r>
      <w:proofErr w:type="spellStart"/>
      <w:r w:rsidRPr="00B616A1">
        <w:rPr>
          <w:rFonts w:cs="Times New Roman"/>
        </w:rPr>
        <w:t>Mar</w:t>
      </w:r>
      <w:r w:rsidR="004170B9">
        <w:rPr>
          <w:rFonts w:cs="Times New Roman"/>
        </w:rPr>
        <w:t>’</w:t>
      </w:r>
      <w:r w:rsidRPr="00B616A1">
        <w:rPr>
          <w:rFonts w:cs="Times New Roman"/>
        </w:rPr>
        <w:t>i</w:t>
      </w:r>
      <w:proofErr w:type="spellEnd"/>
      <w:r w:rsidRPr="00B616A1">
        <w:rPr>
          <w:rFonts w:cs="Times New Roman"/>
        </w:rPr>
        <w:t xml:space="preserve">, A. (2016). Abu </w:t>
      </w:r>
      <w:proofErr w:type="spellStart"/>
      <w:proofErr w:type="gramStart"/>
      <w:r w:rsidRPr="00B616A1">
        <w:rPr>
          <w:rFonts w:cs="Times New Roman"/>
        </w:rPr>
        <w:t>Tamamm</w:t>
      </w:r>
      <w:r w:rsidR="004170B9">
        <w:rPr>
          <w:rFonts w:cs="Times New Roman"/>
        </w:rPr>
        <w:t>’</w:t>
      </w:r>
      <w:r w:rsidRPr="00B616A1">
        <w:rPr>
          <w:rFonts w:cs="Times New Roman"/>
        </w:rPr>
        <w:t>s</w:t>
      </w:r>
      <w:proofErr w:type="spellEnd"/>
      <w:r w:rsidRPr="00B616A1">
        <w:rPr>
          <w:rFonts w:cs="Times New Roman"/>
        </w:rPr>
        <w:t xml:space="preserve">  Poetr</w:t>
      </w:r>
      <w:r w:rsidR="00B616A1">
        <w:rPr>
          <w:rFonts w:cs="Times New Roman"/>
        </w:rPr>
        <w:t>y</w:t>
      </w:r>
      <w:proofErr w:type="gramEnd"/>
      <w:r w:rsidR="00B616A1">
        <w:rPr>
          <w:rFonts w:cs="Times New Roman"/>
        </w:rPr>
        <w:t xml:space="preserve"> in Medieval Jewish Literature.</w:t>
      </w:r>
      <w:r w:rsidRPr="00B616A1">
        <w:rPr>
          <w:rFonts w:cs="Times New Roman"/>
        </w:rPr>
        <w:t xml:space="preserve"> </w:t>
      </w:r>
      <w:r w:rsidRPr="00B616A1">
        <w:rPr>
          <w:rFonts w:cs="Times New Roman"/>
          <w:i/>
          <w:iCs/>
        </w:rPr>
        <w:t>Hebrew Higher Education</w:t>
      </w:r>
      <w:r w:rsidRPr="00B616A1">
        <w:rPr>
          <w:rFonts w:cs="Times New Roman"/>
        </w:rPr>
        <w:t>, 18, pp. 105- 123</w:t>
      </w:r>
      <w:r w:rsidR="00444AD4">
        <w:rPr>
          <w:rFonts w:cs="Times New Roman"/>
        </w:rPr>
        <w:t>.</w:t>
      </w:r>
    </w:p>
    <w:p w14:paraId="23AB5068" w14:textId="508EF870" w:rsidR="00B616A1" w:rsidRDefault="001A01B6" w:rsidP="00B616A1">
      <w:pPr>
        <w:bidi w:val="0"/>
        <w:spacing w:line="360" w:lineRule="auto"/>
        <w:jc w:val="both"/>
        <w:rPr>
          <w:rFonts w:cs="Times New Roman"/>
        </w:rPr>
      </w:pPr>
      <w:r w:rsidRPr="00B616A1">
        <w:rPr>
          <w:rFonts w:cs="Times New Roman"/>
          <w:rtl/>
        </w:rPr>
        <w:t>1</w:t>
      </w:r>
      <w:r w:rsidR="00B616A1">
        <w:rPr>
          <w:rFonts w:cs="Times New Roman"/>
        </w:rPr>
        <w:t xml:space="preserve">6. *Manor, R., </w:t>
      </w:r>
      <w:proofErr w:type="spellStart"/>
      <w:r w:rsidR="00B616A1">
        <w:rPr>
          <w:rFonts w:cs="Times New Roman"/>
        </w:rPr>
        <w:t>Mar</w:t>
      </w:r>
      <w:r w:rsidR="004170B9">
        <w:rPr>
          <w:rFonts w:cs="Times New Roman"/>
        </w:rPr>
        <w:t>’</w:t>
      </w:r>
      <w:r w:rsidRPr="00B616A1">
        <w:rPr>
          <w:rFonts w:cs="Times New Roman"/>
        </w:rPr>
        <w:t>i</w:t>
      </w:r>
      <w:proofErr w:type="spellEnd"/>
      <w:r w:rsidRPr="00B616A1">
        <w:rPr>
          <w:rFonts w:cs="Times New Roman"/>
        </w:rPr>
        <w:t>, A.</w:t>
      </w:r>
      <w:r w:rsidR="00B616A1">
        <w:rPr>
          <w:rFonts w:cs="Times New Roman"/>
        </w:rPr>
        <w:t>,</w:t>
      </w:r>
      <w:r w:rsidRPr="00B616A1">
        <w:rPr>
          <w:rFonts w:cs="Times New Roman"/>
        </w:rPr>
        <w:t xml:space="preserve"> </w:t>
      </w:r>
      <w:r w:rsidR="00B616A1">
        <w:rPr>
          <w:rFonts w:cs="Times New Roman"/>
        </w:rPr>
        <w:t>and</w:t>
      </w:r>
      <w:r w:rsidRPr="00B616A1">
        <w:rPr>
          <w:rFonts w:cs="Times New Roman"/>
        </w:rPr>
        <w:t xml:space="preserve"> </w:t>
      </w:r>
      <w:proofErr w:type="spellStart"/>
      <w:r w:rsidRPr="00B616A1">
        <w:rPr>
          <w:rFonts w:cs="Times New Roman"/>
        </w:rPr>
        <w:t>Yair</w:t>
      </w:r>
      <w:proofErr w:type="spellEnd"/>
      <w:r w:rsidRPr="00B616A1">
        <w:rPr>
          <w:rFonts w:cs="Times New Roman"/>
        </w:rPr>
        <w:t>, T. (2017). Theoretical Knowledge and</w:t>
      </w:r>
      <w:r w:rsidR="00B616A1">
        <w:rPr>
          <w:rFonts w:cs="Times New Roman"/>
        </w:rPr>
        <w:t xml:space="preserve"> </w:t>
      </w:r>
      <w:r w:rsidRPr="00B616A1">
        <w:rPr>
          <w:rFonts w:cs="Times New Roman"/>
        </w:rPr>
        <w:t>School Experience in Teaching Hebrew as a Second Language</w:t>
      </w:r>
      <w:r w:rsidR="00B616A1">
        <w:rPr>
          <w:rFonts w:cs="Times New Roman"/>
        </w:rPr>
        <w:t xml:space="preserve"> – A Case Study.</w:t>
      </w:r>
      <w:r w:rsidRPr="00B616A1">
        <w:rPr>
          <w:rFonts w:cs="Times New Roman"/>
        </w:rPr>
        <w:t xml:space="preserve"> </w:t>
      </w:r>
      <w:r w:rsidRPr="00B616A1">
        <w:rPr>
          <w:rFonts w:cs="Times New Roman"/>
          <w:i/>
          <w:iCs/>
        </w:rPr>
        <w:t>Hebrew Higher Education</w:t>
      </w:r>
      <w:r w:rsidRPr="00B616A1">
        <w:rPr>
          <w:rFonts w:cs="Times New Roman"/>
        </w:rPr>
        <w:t>, 1</w:t>
      </w:r>
      <w:r w:rsidRPr="00B616A1">
        <w:rPr>
          <w:rFonts w:cs="Times New Roman"/>
          <w:rtl/>
        </w:rPr>
        <w:t>9</w:t>
      </w:r>
      <w:r w:rsidRPr="00B616A1">
        <w:rPr>
          <w:rFonts w:cs="Times New Roman"/>
        </w:rPr>
        <w:t xml:space="preserve">, pp. </w:t>
      </w:r>
      <w:r w:rsidRPr="00B616A1">
        <w:rPr>
          <w:rFonts w:cs="Times New Roman"/>
          <w:rtl/>
        </w:rPr>
        <w:t>63</w:t>
      </w:r>
      <w:r w:rsidRPr="00B616A1">
        <w:rPr>
          <w:rFonts w:cs="Times New Roman"/>
        </w:rPr>
        <w:t xml:space="preserve">- </w:t>
      </w:r>
      <w:r w:rsidRPr="00B616A1">
        <w:rPr>
          <w:rFonts w:cs="Times New Roman"/>
          <w:rtl/>
        </w:rPr>
        <w:t>93</w:t>
      </w:r>
      <w:r w:rsidR="00444AD4">
        <w:rPr>
          <w:rFonts w:cs="Times New Roman"/>
        </w:rPr>
        <w:t>.</w:t>
      </w:r>
    </w:p>
    <w:p w14:paraId="57B3BCD5" w14:textId="32E480B6" w:rsidR="001A01B6" w:rsidRDefault="00C8491F" w:rsidP="00C8491F">
      <w:pPr>
        <w:bidi w:val="0"/>
        <w:spacing w:line="360" w:lineRule="auto"/>
        <w:jc w:val="both"/>
        <w:rPr>
          <w:rFonts w:cs="Times New Roman"/>
        </w:rPr>
      </w:pPr>
      <w:r>
        <w:rPr>
          <w:rFonts w:cs="Times New Roman"/>
        </w:rPr>
        <w:t>17</w:t>
      </w:r>
      <w:r w:rsidR="001A01B6" w:rsidRPr="00B616A1">
        <w:rPr>
          <w:rFonts w:cs="Times New Roman"/>
        </w:rPr>
        <w:t>. *</w:t>
      </w:r>
      <w:proofErr w:type="spellStart"/>
      <w:r w:rsidR="001A01B6" w:rsidRPr="00B616A1">
        <w:rPr>
          <w:rFonts w:cs="Times New Roman"/>
        </w:rPr>
        <w:t>Mar</w:t>
      </w:r>
      <w:r w:rsidR="004170B9">
        <w:rPr>
          <w:rFonts w:cs="Times New Roman"/>
        </w:rPr>
        <w:t>’</w:t>
      </w:r>
      <w:r w:rsidR="001A01B6" w:rsidRPr="00B616A1">
        <w:rPr>
          <w:rFonts w:cs="Times New Roman"/>
        </w:rPr>
        <w:t>i</w:t>
      </w:r>
      <w:proofErr w:type="spellEnd"/>
      <w:r w:rsidR="001A01B6" w:rsidRPr="00B616A1">
        <w:rPr>
          <w:rFonts w:cs="Times New Roman"/>
        </w:rPr>
        <w:t xml:space="preserve">, A. </w:t>
      </w:r>
      <w:r w:rsidR="00B616A1">
        <w:rPr>
          <w:rFonts w:cs="Times New Roman"/>
        </w:rPr>
        <w:t>and</w:t>
      </w:r>
      <w:r w:rsidR="001A01B6" w:rsidRPr="00B616A1">
        <w:rPr>
          <w:rFonts w:cs="Times New Roman"/>
        </w:rPr>
        <w:t xml:space="preserve"> </w:t>
      </w:r>
      <w:proofErr w:type="spellStart"/>
      <w:r w:rsidR="001A01B6" w:rsidRPr="00B616A1">
        <w:rPr>
          <w:rFonts w:cs="Times New Roman"/>
        </w:rPr>
        <w:t>Shakour</w:t>
      </w:r>
      <w:proofErr w:type="spellEnd"/>
      <w:r>
        <w:rPr>
          <w:rFonts w:cs="Times New Roman"/>
        </w:rPr>
        <w:t>, A.</w:t>
      </w:r>
      <w:r w:rsidR="001A01B6" w:rsidRPr="00B616A1">
        <w:rPr>
          <w:rFonts w:cs="Times New Roman"/>
        </w:rPr>
        <w:t xml:space="preserve"> (2018). The Influence of Arabic on the Development </w:t>
      </w:r>
      <w:r>
        <w:rPr>
          <w:rFonts w:cs="Times New Roman"/>
        </w:rPr>
        <w:t xml:space="preserve">of </w:t>
      </w:r>
      <w:r w:rsidR="001A01B6" w:rsidRPr="00B616A1">
        <w:rPr>
          <w:rFonts w:cs="Times New Roman"/>
        </w:rPr>
        <w:t>Military and Political Language i</w:t>
      </w:r>
      <w:r w:rsidR="00B616A1">
        <w:rPr>
          <w:rFonts w:cs="Times New Roman"/>
        </w:rPr>
        <w:t xml:space="preserve">n Israel in the Hebrew </w:t>
      </w:r>
      <w:r>
        <w:rPr>
          <w:rFonts w:cs="Times New Roman"/>
        </w:rPr>
        <w:t xml:space="preserve">Communication </w:t>
      </w:r>
      <w:r w:rsidR="00B616A1">
        <w:rPr>
          <w:rFonts w:cs="Times New Roman"/>
        </w:rPr>
        <w:t>Register.</w:t>
      </w:r>
      <w:r w:rsidR="001A01B6" w:rsidRPr="00B616A1">
        <w:rPr>
          <w:rFonts w:cs="Times New Roman"/>
        </w:rPr>
        <w:t xml:space="preserve"> </w:t>
      </w:r>
      <w:r w:rsidR="001A01B6" w:rsidRPr="00B616A1">
        <w:rPr>
          <w:rFonts w:cs="Times New Roman"/>
          <w:i/>
          <w:iCs/>
        </w:rPr>
        <w:t>Israel Studies in Language and Society</w:t>
      </w:r>
      <w:r w:rsidR="00B616A1">
        <w:rPr>
          <w:rFonts w:cs="Times New Roman"/>
        </w:rPr>
        <w:t>, 11 (1), pp. 49-65</w:t>
      </w:r>
      <w:r w:rsidR="00444AD4">
        <w:rPr>
          <w:rFonts w:cs="Times New Roman"/>
        </w:rPr>
        <w:t>.</w:t>
      </w:r>
    </w:p>
    <w:p w14:paraId="3821D5AD" w14:textId="4A427EE3" w:rsidR="00B616A1" w:rsidRDefault="00B616A1" w:rsidP="00C71802">
      <w:pPr>
        <w:bidi w:val="0"/>
        <w:spacing w:line="360" w:lineRule="auto"/>
        <w:jc w:val="both"/>
        <w:rPr>
          <w:rFonts w:cs="Times New Roman"/>
        </w:rPr>
      </w:pPr>
      <w:r>
        <w:rPr>
          <w:rFonts w:cs="Times New Roman"/>
        </w:rPr>
        <w:t>18. *</w:t>
      </w:r>
      <w:proofErr w:type="spellStart"/>
      <w:r w:rsidR="00C71802">
        <w:rPr>
          <w:rFonts w:cs="Times New Roman"/>
        </w:rPr>
        <w:t>Tarbieh</w:t>
      </w:r>
      <w:proofErr w:type="spellEnd"/>
      <w:r w:rsidR="00C71802">
        <w:rPr>
          <w:rFonts w:cs="Times New Roman"/>
        </w:rPr>
        <w:t xml:space="preserve">, A. and </w:t>
      </w:r>
      <w:proofErr w:type="spellStart"/>
      <w:r w:rsidR="00C71802">
        <w:rPr>
          <w:rFonts w:cs="Times New Roman"/>
        </w:rPr>
        <w:t>Mar</w:t>
      </w:r>
      <w:r w:rsidR="004170B9">
        <w:rPr>
          <w:rFonts w:cs="Times New Roman"/>
        </w:rPr>
        <w:t>’</w:t>
      </w:r>
      <w:r w:rsidR="00C71802">
        <w:rPr>
          <w:rFonts w:cs="Times New Roman"/>
        </w:rPr>
        <w:t>i</w:t>
      </w:r>
      <w:proofErr w:type="spellEnd"/>
      <w:r w:rsidR="00C71802">
        <w:rPr>
          <w:rFonts w:cs="Times New Roman"/>
        </w:rPr>
        <w:t xml:space="preserve">, A. (2019). Parallel Motifs in Descriptions of the Beloved in Medieval Hebrew and Arabic Poetry. </w:t>
      </w:r>
      <w:proofErr w:type="spellStart"/>
      <w:r w:rsidR="00C71802">
        <w:rPr>
          <w:rFonts w:cs="Times New Roman"/>
          <w:i/>
          <w:iCs/>
        </w:rPr>
        <w:t>Pe</w:t>
      </w:r>
      <w:r w:rsidR="004170B9">
        <w:rPr>
          <w:rFonts w:cs="Times New Roman"/>
          <w:i/>
          <w:iCs/>
        </w:rPr>
        <w:t>’</w:t>
      </w:r>
      <w:r w:rsidR="00C71802">
        <w:rPr>
          <w:rFonts w:cs="Times New Roman"/>
          <w:i/>
          <w:iCs/>
        </w:rPr>
        <w:t>amim</w:t>
      </w:r>
      <w:proofErr w:type="spellEnd"/>
      <w:r w:rsidR="00C71802">
        <w:rPr>
          <w:rFonts w:cs="Times New Roman"/>
        </w:rPr>
        <w:t>, 156,</w:t>
      </w:r>
      <w:r w:rsidR="00F90FEF">
        <w:rPr>
          <w:rFonts w:cs="Times New Roman"/>
        </w:rPr>
        <w:t xml:space="preserve"> pp.</w:t>
      </w:r>
      <w:r w:rsidR="00C71802">
        <w:rPr>
          <w:rFonts w:cs="Times New Roman"/>
        </w:rPr>
        <w:t xml:space="preserve"> 9-33</w:t>
      </w:r>
      <w:r w:rsidR="00805F6D">
        <w:rPr>
          <w:rFonts w:cs="Times New Roman"/>
        </w:rPr>
        <w:t xml:space="preserve"> [Hebrew]</w:t>
      </w:r>
      <w:r w:rsidR="00444AD4">
        <w:rPr>
          <w:rFonts w:cs="Times New Roman"/>
        </w:rPr>
        <w:t>.</w:t>
      </w:r>
    </w:p>
    <w:p w14:paraId="70BDEBCF" w14:textId="57B2B17B" w:rsidR="001A01B6" w:rsidRDefault="00C71802" w:rsidP="00C71802">
      <w:pPr>
        <w:bidi w:val="0"/>
        <w:spacing w:line="360" w:lineRule="auto"/>
        <w:jc w:val="both"/>
        <w:rPr>
          <w:rFonts w:asciiTheme="majorBidi" w:hAnsiTheme="majorBidi" w:cstheme="majorBidi"/>
          <w:rtl/>
        </w:rPr>
      </w:pPr>
      <w:r>
        <w:rPr>
          <w:rFonts w:cs="Times New Roman"/>
        </w:rPr>
        <w:t xml:space="preserve">19. *Manor, R, </w:t>
      </w:r>
      <w:proofErr w:type="spellStart"/>
      <w:r>
        <w:rPr>
          <w:rFonts w:cs="Times New Roman"/>
        </w:rPr>
        <w:t>Yair</w:t>
      </w:r>
      <w:proofErr w:type="spellEnd"/>
      <w:r>
        <w:rPr>
          <w:rFonts w:cs="Times New Roman"/>
        </w:rPr>
        <w:t xml:space="preserve">, T., and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(2019). </w:t>
      </w:r>
      <w:r w:rsidR="001A01B6">
        <w:t xml:space="preserve">Theory and Pre-Service Training: Perception of Professional Development in Preliminary Stage of Training among Arab </w:t>
      </w:r>
      <w:proofErr w:type="gramStart"/>
      <w:r w:rsidR="001A01B6">
        <w:t>Students  Specializing</w:t>
      </w:r>
      <w:proofErr w:type="gramEnd"/>
      <w:r w:rsidR="001A01B6">
        <w:t xml:space="preserve">  in Hebrew as a Second Language in Israel, </w:t>
      </w:r>
      <w:r w:rsidR="001A01B6" w:rsidRPr="00C71802">
        <w:rPr>
          <w:rFonts w:asciiTheme="majorBidi" w:hAnsiTheme="majorBidi" w:cstheme="majorBidi"/>
          <w:i/>
          <w:iCs/>
        </w:rPr>
        <w:t>Hebrew Higher Education</w:t>
      </w:r>
      <w:r>
        <w:rPr>
          <w:rFonts w:asciiTheme="majorBidi" w:hAnsiTheme="majorBidi" w:cstheme="majorBidi"/>
        </w:rPr>
        <w:t>, 21, pp. 1-24</w:t>
      </w:r>
      <w:r w:rsidR="00444AD4">
        <w:rPr>
          <w:rFonts w:asciiTheme="majorBidi" w:hAnsiTheme="majorBidi" w:cstheme="majorBidi"/>
        </w:rPr>
        <w:t>.</w:t>
      </w:r>
    </w:p>
    <w:p w14:paraId="410C4947" w14:textId="4657EAC8" w:rsidR="001A01B6" w:rsidRDefault="001A01B6" w:rsidP="00C71802">
      <w:pPr>
        <w:bidi w:val="0"/>
        <w:spacing w:line="360" w:lineRule="auto"/>
        <w:jc w:val="both"/>
        <w:rPr>
          <w:rFonts w:asciiTheme="majorBidi" w:hAnsiTheme="majorBidi" w:cstheme="majorBidi"/>
        </w:rPr>
      </w:pPr>
      <w:r>
        <w:rPr>
          <w:rFonts w:asciiTheme="majorBidi" w:hAnsiTheme="majorBidi" w:cstheme="majorBidi" w:hint="cs"/>
          <w:rtl/>
        </w:rPr>
        <w:t>20</w:t>
      </w:r>
      <w:r>
        <w:rPr>
          <w:rFonts w:asciiTheme="majorBidi" w:hAnsiTheme="majorBidi" w:cstheme="majorBidi"/>
        </w:rPr>
        <w:t>.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(2019). Mixed Arabic in Israel: Phonetic and Morphological Aspects, </w:t>
      </w:r>
      <w:r w:rsidR="00C71802">
        <w:rPr>
          <w:rFonts w:asciiTheme="majorBidi" w:hAnsiTheme="majorBidi" w:cstheme="majorBidi"/>
          <w:i/>
          <w:iCs/>
        </w:rPr>
        <w:t xml:space="preserve">Ben </w:t>
      </w:r>
      <w:r w:rsidR="004170B9">
        <w:rPr>
          <w:rFonts w:asciiTheme="majorBidi" w:hAnsiTheme="majorBidi" w:cstheme="majorBidi"/>
          <w:i/>
          <w:iCs/>
        </w:rPr>
        <w:t>‘</w:t>
      </w:r>
      <w:r w:rsidR="00C71802">
        <w:rPr>
          <w:rFonts w:asciiTheme="majorBidi" w:hAnsiTheme="majorBidi" w:cstheme="majorBidi"/>
          <w:i/>
          <w:iCs/>
        </w:rPr>
        <w:t>Ever La-</w:t>
      </w:r>
      <w:r w:rsidR="004170B9">
        <w:rPr>
          <w:rFonts w:asciiTheme="majorBidi" w:hAnsiTheme="majorBidi" w:cstheme="majorBidi"/>
          <w:i/>
          <w:iCs/>
        </w:rPr>
        <w:t>’</w:t>
      </w:r>
      <w:proofErr w:type="spellStart"/>
      <w:r w:rsidR="00C71802">
        <w:rPr>
          <w:rFonts w:asciiTheme="majorBidi" w:hAnsiTheme="majorBidi" w:cstheme="majorBidi"/>
          <w:i/>
          <w:iCs/>
        </w:rPr>
        <w:t>Arav</w:t>
      </w:r>
      <w:proofErr w:type="spellEnd"/>
      <w:r w:rsidR="00C71802">
        <w:rPr>
          <w:rFonts w:asciiTheme="majorBidi" w:hAnsiTheme="majorBidi" w:cstheme="majorBidi"/>
        </w:rPr>
        <w:t xml:space="preserve">, 10-11, </w:t>
      </w:r>
      <w:r>
        <w:rPr>
          <w:rFonts w:asciiTheme="majorBidi" w:hAnsiTheme="majorBidi" w:cstheme="majorBidi"/>
        </w:rPr>
        <w:t>pp. xxx</w:t>
      </w:r>
      <w:r w:rsidR="00C71802">
        <w:rPr>
          <w:rFonts w:asciiTheme="majorBidi" w:hAnsiTheme="majorBidi" w:cstheme="majorBidi"/>
        </w:rPr>
        <w:t>i- liii</w:t>
      </w:r>
      <w:r w:rsidR="00F90FEF">
        <w:rPr>
          <w:rFonts w:asciiTheme="majorBidi" w:hAnsiTheme="majorBidi" w:cstheme="majorBidi"/>
        </w:rPr>
        <w:t xml:space="preserve"> [Hebrew]</w:t>
      </w:r>
      <w:r w:rsidR="00444AD4">
        <w:rPr>
          <w:rFonts w:asciiTheme="majorBidi" w:hAnsiTheme="majorBidi" w:cstheme="majorBidi"/>
        </w:rPr>
        <w:t>.</w:t>
      </w:r>
    </w:p>
    <w:p w14:paraId="381F8D9A" w14:textId="77777777" w:rsidR="00C71802" w:rsidRDefault="00C71802" w:rsidP="00C71802">
      <w:pPr>
        <w:bidi w:val="0"/>
        <w:spacing w:line="360" w:lineRule="auto"/>
        <w:jc w:val="both"/>
        <w:rPr>
          <w:rFonts w:asciiTheme="majorBidi" w:hAnsiTheme="majorBidi" w:cstheme="majorBidi"/>
        </w:rPr>
      </w:pPr>
    </w:p>
    <w:p w14:paraId="2D881D92" w14:textId="59E32E99" w:rsidR="00C71802" w:rsidRPr="00C71802" w:rsidRDefault="00C71802" w:rsidP="00C71802">
      <w:pPr>
        <w:bidi w:val="0"/>
        <w:spacing w:line="360" w:lineRule="auto"/>
        <w:jc w:val="both"/>
        <w:rPr>
          <w:rFonts w:asciiTheme="majorBidi" w:hAnsiTheme="majorBidi" w:cstheme="majorBidi"/>
          <w:b/>
          <w:bCs/>
        </w:rPr>
      </w:pPr>
      <w:r>
        <w:rPr>
          <w:rFonts w:asciiTheme="majorBidi" w:hAnsiTheme="majorBidi" w:cstheme="majorBidi"/>
          <w:b/>
          <w:bCs/>
        </w:rPr>
        <w:t>Forthcoming Publication</w:t>
      </w:r>
    </w:p>
    <w:p w14:paraId="0F6403FC" w14:textId="47837C07" w:rsidR="001A01B6" w:rsidRPr="00444AD4" w:rsidRDefault="00C71802" w:rsidP="0059357B">
      <w:pPr>
        <w:bidi w:val="0"/>
        <w:spacing w:line="360" w:lineRule="auto"/>
        <w:jc w:val="both"/>
        <w:rPr>
          <w:rFonts w:asciiTheme="majorBidi" w:hAnsiTheme="majorBidi" w:cstheme="majorBidi"/>
        </w:rPr>
      </w:pPr>
      <w:r>
        <w:rPr>
          <w:rFonts w:asciiTheme="majorBidi" w:hAnsiTheme="majorBidi" w:cstheme="majorBidi"/>
        </w:rPr>
        <w:t>21.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Buchweitz</w:t>
      </w:r>
      <w:proofErr w:type="spellEnd"/>
      <w:r>
        <w:rPr>
          <w:rFonts w:asciiTheme="majorBidi" w:hAnsiTheme="majorBidi" w:cstheme="majorBidi"/>
        </w:rPr>
        <w:t xml:space="preserve">, N. </w:t>
      </w:r>
      <w:r w:rsidR="0059357B" w:rsidRPr="0059357B">
        <w:rPr>
          <w:rFonts w:asciiTheme="majorBidi" w:hAnsiTheme="majorBidi" w:cstheme="majorBidi"/>
        </w:rPr>
        <w:t>Views on Learning the Hebrew Language among Teachers in East Jerusalem</w:t>
      </w:r>
      <w:r w:rsidR="00FE104B">
        <w:rPr>
          <w:rFonts w:asciiTheme="majorBidi" w:hAnsiTheme="majorBidi" w:cstheme="majorBidi"/>
        </w:rPr>
        <w:t xml:space="preserve"> and Their Willingness to Communicate in Hebrew, </w:t>
      </w:r>
      <w:proofErr w:type="spellStart"/>
      <w:r w:rsidR="00FE104B">
        <w:rPr>
          <w:rFonts w:asciiTheme="majorBidi" w:hAnsiTheme="majorBidi" w:cstheme="majorBidi"/>
          <w:i/>
          <w:iCs/>
        </w:rPr>
        <w:t>Da</w:t>
      </w:r>
      <w:r w:rsidR="007929B8">
        <w:rPr>
          <w:rFonts w:asciiTheme="majorBidi" w:hAnsiTheme="majorBidi" w:cstheme="majorBidi"/>
          <w:i/>
          <w:iCs/>
        </w:rPr>
        <w:t>p</w:t>
      </w:r>
      <w:r w:rsidR="00FE104B">
        <w:rPr>
          <w:rFonts w:asciiTheme="majorBidi" w:hAnsiTheme="majorBidi" w:cstheme="majorBidi"/>
          <w:i/>
          <w:iCs/>
        </w:rPr>
        <w:t>im</w:t>
      </w:r>
      <w:proofErr w:type="spellEnd"/>
      <w:r w:rsidR="00444AD4">
        <w:rPr>
          <w:rFonts w:asciiTheme="majorBidi" w:hAnsiTheme="majorBidi" w:cstheme="majorBidi"/>
        </w:rPr>
        <w:t>.</w:t>
      </w:r>
    </w:p>
    <w:p w14:paraId="6C08C384" w14:textId="77777777" w:rsidR="00FE104B" w:rsidRDefault="00FE104B" w:rsidP="00FE104B">
      <w:pPr>
        <w:bidi w:val="0"/>
        <w:spacing w:line="360" w:lineRule="auto"/>
        <w:jc w:val="both"/>
        <w:rPr>
          <w:rFonts w:asciiTheme="majorBidi" w:hAnsiTheme="majorBidi" w:cstheme="majorBidi"/>
        </w:rPr>
      </w:pPr>
    </w:p>
    <w:p w14:paraId="27419125" w14:textId="7BC7B8DF" w:rsidR="00FE104B" w:rsidRDefault="00532B62" w:rsidP="00FE104B">
      <w:pPr>
        <w:bidi w:val="0"/>
        <w:spacing w:line="360" w:lineRule="auto"/>
        <w:jc w:val="both"/>
        <w:rPr>
          <w:rFonts w:asciiTheme="majorBidi" w:hAnsiTheme="majorBidi" w:cstheme="majorBidi"/>
        </w:rPr>
      </w:pPr>
      <w:r>
        <w:rPr>
          <w:rFonts w:asciiTheme="majorBidi" w:hAnsiTheme="majorBidi" w:cstheme="majorBidi"/>
          <w:b/>
          <w:bCs/>
        </w:rPr>
        <w:t>Articles in Non-</w:t>
      </w:r>
      <w:r w:rsidR="00D36975">
        <w:rPr>
          <w:rFonts w:asciiTheme="majorBidi" w:hAnsiTheme="majorBidi" w:cstheme="majorBidi"/>
          <w:b/>
          <w:bCs/>
        </w:rPr>
        <w:t>Refereed</w:t>
      </w:r>
      <w:r>
        <w:rPr>
          <w:rFonts w:asciiTheme="majorBidi" w:hAnsiTheme="majorBidi" w:cstheme="majorBidi"/>
          <w:b/>
          <w:bCs/>
        </w:rPr>
        <w:t xml:space="preserve"> Journals</w:t>
      </w:r>
    </w:p>
    <w:p w14:paraId="4DF2E52C" w14:textId="6DB4E2A2" w:rsidR="00532B62" w:rsidRPr="00A86F14" w:rsidRDefault="00532B62" w:rsidP="00532B62">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A86F14">
        <w:rPr>
          <w:rFonts w:asciiTheme="majorBidi" w:hAnsiTheme="majorBidi" w:cstheme="majorBidi"/>
        </w:rPr>
        <w:t xml:space="preserve"> (1993). The Development of the </w:t>
      </w:r>
      <w:proofErr w:type="spellStart"/>
      <w:r w:rsidR="00A86F14">
        <w:rPr>
          <w:rFonts w:asciiTheme="majorBidi" w:hAnsiTheme="majorBidi" w:cstheme="majorBidi"/>
        </w:rPr>
        <w:t>Maqama</w:t>
      </w:r>
      <w:proofErr w:type="spellEnd"/>
      <w:r w:rsidR="00A86F14">
        <w:rPr>
          <w:rFonts w:asciiTheme="majorBidi" w:hAnsiTheme="majorBidi" w:cstheme="majorBidi"/>
        </w:rPr>
        <w:t xml:space="preserve"> Genre in Arabic Literature. </w:t>
      </w:r>
      <w:r w:rsidR="00A86F14">
        <w:rPr>
          <w:rFonts w:asciiTheme="majorBidi" w:hAnsiTheme="majorBidi" w:cstheme="majorBidi"/>
          <w:i/>
          <w:iCs/>
        </w:rPr>
        <w:t>Al-</w:t>
      </w:r>
      <w:proofErr w:type="spellStart"/>
      <w:r w:rsidR="00A86F14">
        <w:rPr>
          <w:rFonts w:asciiTheme="majorBidi" w:hAnsiTheme="majorBidi" w:cstheme="majorBidi"/>
          <w:i/>
          <w:iCs/>
        </w:rPr>
        <w:t>Sharq</w:t>
      </w:r>
      <w:proofErr w:type="spellEnd"/>
      <w:r w:rsidR="00A86F14">
        <w:rPr>
          <w:rFonts w:asciiTheme="majorBidi" w:hAnsiTheme="majorBidi" w:cstheme="majorBidi"/>
        </w:rPr>
        <w:t>, 23 (2), pp. 3-10</w:t>
      </w:r>
      <w:r w:rsidR="00405E88">
        <w:rPr>
          <w:rFonts w:asciiTheme="majorBidi" w:hAnsiTheme="majorBidi" w:cstheme="majorBidi"/>
        </w:rPr>
        <w:t xml:space="preserve"> [Arabic]</w:t>
      </w:r>
      <w:r w:rsidR="00444AD4">
        <w:rPr>
          <w:rFonts w:asciiTheme="majorBidi" w:hAnsiTheme="majorBidi" w:cstheme="majorBidi"/>
        </w:rPr>
        <w:t>.</w:t>
      </w:r>
      <w:bookmarkStart w:id="0" w:name="_GoBack"/>
      <w:bookmarkEnd w:id="0"/>
    </w:p>
    <w:p w14:paraId="3167A040" w14:textId="4A42BC02" w:rsidR="00532B62"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(1993). The Emergence of the </w:t>
      </w:r>
      <w:proofErr w:type="spellStart"/>
      <w:r w:rsidR="00A86F14">
        <w:rPr>
          <w:rFonts w:asciiTheme="majorBidi" w:hAnsiTheme="majorBidi" w:cstheme="majorBidi"/>
        </w:rPr>
        <w:t>Mahber</w:t>
      </w:r>
      <w:r w:rsidR="0014194C">
        <w:rPr>
          <w:rFonts w:asciiTheme="majorBidi" w:hAnsiTheme="majorBidi" w:cstheme="majorBidi"/>
        </w:rPr>
        <w:t>o</w:t>
      </w:r>
      <w:r w:rsidR="00A86F14">
        <w:rPr>
          <w:rFonts w:asciiTheme="majorBidi" w:hAnsiTheme="majorBidi" w:cstheme="majorBidi"/>
        </w:rPr>
        <w:t>th</w:t>
      </w:r>
      <w:proofErr w:type="spellEnd"/>
      <w:r w:rsidR="00A86F14">
        <w:rPr>
          <w:rFonts w:asciiTheme="majorBidi" w:hAnsiTheme="majorBidi" w:cstheme="majorBidi"/>
        </w:rPr>
        <w:t xml:space="preserve"> in Hebrew Literature. </w:t>
      </w:r>
      <w:r w:rsidR="00A86F14">
        <w:rPr>
          <w:rFonts w:asciiTheme="majorBidi" w:hAnsiTheme="majorBidi" w:cstheme="majorBidi"/>
          <w:i/>
          <w:iCs/>
        </w:rPr>
        <w:t>Bulletin</w:t>
      </w:r>
      <w:r w:rsidR="00405E88">
        <w:rPr>
          <w:rFonts w:asciiTheme="majorBidi" w:hAnsiTheme="majorBidi" w:cstheme="majorBidi"/>
        </w:rPr>
        <w:t xml:space="preserve"> </w:t>
      </w:r>
      <w:r w:rsidR="00405E88" w:rsidRPr="00405E88">
        <w:rPr>
          <w:rFonts w:asciiTheme="majorBidi" w:hAnsiTheme="majorBidi" w:cstheme="majorBidi"/>
        </w:rPr>
        <w:t>[Israeli Academic Center, Cairo]</w:t>
      </w:r>
      <w:r w:rsidR="00A86F14">
        <w:rPr>
          <w:rFonts w:asciiTheme="majorBidi" w:hAnsiTheme="majorBidi" w:cstheme="majorBidi"/>
        </w:rPr>
        <w:t>, 17, pp. 27-32</w:t>
      </w:r>
      <w:r w:rsidR="00405E88">
        <w:rPr>
          <w:rFonts w:asciiTheme="majorBidi" w:hAnsiTheme="majorBidi" w:cstheme="majorBidi"/>
        </w:rPr>
        <w:t xml:space="preserve"> [Arabic]</w:t>
      </w:r>
      <w:r w:rsidR="00444AD4">
        <w:rPr>
          <w:rFonts w:asciiTheme="majorBidi" w:hAnsiTheme="majorBidi" w:cstheme="majorBidi"/>
        </w:rPr>
        <w:t>.</w:t>
      </w:r>
    </w:p>
    <w:p w14:paraId="758EC558" w14:textId="392E08CD" w:rsidR="00532B62" w:rsidRPr="00C60D11" w:rsidRDefault="00532B62" w:rsidP="0014194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(1994). </w:t>
      </w:r>
      <w:r w:rsidR="00C60D11">
        <w:rPr>
          <w:rFonts w:asciiTheme="majorBidi" w:hAnsiTheme="majorBidi" w:cstheme="majorBidi"/>
        </w:rPr>
        <w:t>Sources of Al-</w:t>
      </w:r>
      <w:proofErr w:type="spellStart"/>
      <w:r w:rsidR="00C60D11">
        <w:rPr>
          <w:rFonts w:asciiTheme="majorBidi" w:hAnsiTheme="majorBidi" w:cstheme="majorBidi"/>
        </w:rPr>
        <w:t>Hamadani</w:t>
      </w:r>
      <w:r w:rsidR="004170B9">
        <w:rPr>
          <w:rFonts w:asciiTheme="majorBidi" w:hAnsiTheme="majorBidi" w:cstheme="majorBidi"/>
        </w:rPr>
        <w:t>’</w:t>
      </w:r>
      <w:r w:rsidR="00C60D11">
        <w:rPr>
          <w:rFonts w:asciiTheme="majorBidi" w:hAnsiTheme="majorBidi" w:cstheme="majorBidi"/>
        </w:rPr>
        <w:t>s</w:t>
      </w:r>
      <w:proofErr w:type="spellEnd"/>
      <w:r w:rsidR="00C60D11">
        <w:rPr>
          <w:rFonts w:asciiTheme="majorBidi" w:hAnsiTheme="majorBidi" w:cstheme="majorBidi"/>
        </w:rPr>
        <w:t xml:space="preserve"> </w:t>
      </w:r>
      <w:proofErr w:type="spellStart"/>
      <w:r w:rsidR="00C60D11">
        <w:rPr>
          <w:rFonts w:asciiTheme="majorBidi" w:hAnsiTheme="majorBidi" w:cstheme="majorBidi"/>
        </w:rPr>
        <w:t>Maqama</w:t>
      </w:r>
      <w:proofErr w:type="spellEnd"/>
      <w:r w:rsidR="00C60D11">
        <w:rPr>
          <w:rFonts w:asciiTheme="majorBidi" w:hAnsiTheme="majorBidi" w:cstheme="majorBidi"/>
        </w:rPr>
        <w:t xml:space="preserve"> and Their Relationship to Other Literary Genres.</w:t>
      </w:r>
      <w:r w:rsidR="00C60D11">
        <w:rPr>
          <w:rFonts w:asciiTheme="majorBidi" w:hAnsiTheme="majorBidi" w:cstheme="majorBidi"/>
          <w:i/>
          <w:iCs/>
        </w:rPr>
        <w:t xml:space="preserve"> Al-</w:t>
      </w:r>
      <w:proofErr w:type="spellStart"/>
      <w:r w:rsidR="00C60D11">
        <w:rPr>
          <w:rFonts w:asciiTheme="majorBidi" w:hAnsiTheme="majorBidi" w:cstheme="majorBidi"/>
          <w:i/>
          <w:iCs/>
        </w:rPr>
        <w:t>Sharq</w:t>
      </w:r>
      <w:proofErr w:type="spellEnd"/>
      <w:r w:rsidR="002D70CF">
        <w:rPr>
          <w:rFonts w:asciiTheme="majorBidi" w:hAnsiTheme="majorBidi" w:cstheme="majorBidi"/>
        </w:rPr>
        <w:t>, 4 (24), pp. 23-33</w:t>
      </w:r>
      <w:r w:rsidR="00405E88">
        <w:rPr>
          <w:rFonts w:asciiTheme="majorBidi" w:hAnsiTheme="majorBidi" w:cstheme="majorBidi"/>
        </w:rPr>
        <w:t xml:space="preserve"> [Arabic]</w:t>
      </w:r>
      <w:r w:rsidR="00444AD4">
        <w:rPr>
          <w:rFonts w:asciiTheme="majorBidi" w:hAnsiTheme="majorBidi" w:cstheme="majorBidi"/>
        </w:rPr>
        <w:t>.</w:t>
      </w:r>
    </w:p>
    <w:p w14:paraId="4E17E654" w14:textId="4A3225E8" w:rsidR="00532B62" w:rsidRPr="00444AD4"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4.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762E6">
        <w:rPr>
          <w:rFonts w:asciiTheme="majorBidi" w:hAnsiTheme="majorBidi" w:cstheme="majorBidi"/>
        </w:rPr>
        <w:t xml:space="preserve"> (1995). </w:t>
      </w:r>
      <w:r w:rsidR="00444AD4">
        <w:rPr>
          <w:rFonts w:asciiTheme="majorBidi" w:hAnsiTheme="majorBidi" w:cstheme="majorBidi"/>
        </w:rPr>
        <w:t xml:space="preserve">Parables and Proverbs in Arabic and Hebrew Literature. </w:t>
      </w:r>
      <w:r w:rsidR="00444AD4">
        <w:rPr>
          <w:rFonts w:asciiTheme="majorBidi" w:hAnsiTheme="majorBidi" w:cstheme="majorBidi"/>
          <w:i/>
          <w:iCs/>
        </w:rPr>
        <w:t>Al-</w:t>
      </w:r>
      <w:proofErr w:type="spellStart"/>
      <w:r w:rsidR="00444AD4">
        <w:rPr>
          <w:rFonts w:asciiTheme="majorBidi" w:hAnsiTheme="majorBidi" w:cstheme="majorBidi"/>
          <w:i/>
          <w:iCs/>
        </w:rPr>
        <w:t>Risalah</w:t>
      </w:r>
      <w:proofErr w:type="spellEnd"/>
      <w:r w:rsidR="00405E88">
        <w:rPr>
          <w:rFonts w:asciiTheme="majorBidi" w:hAnsiTheme="majorBidi" w:cstheme="majorBidi"/>
        </w:rPr>
        <w:t xml:space="preserve"> </w:t>
      </w:r>
      <w:r w:rsidR="00444AD4">
        <w:rPr>
          <w:rFonts w:asciiTheme="majorBidi" w:hAnsiTheme="majorBidi" w:cstheme="majorBidi"/>
        </w:rPr>
        <w:t>[</w:t>
      </w:r>
      <w:r w:rsidR="00444AD4" w:rsidRPr="00444AD4">
        <w:rPr>
          <w:rFonts w:asciiTheme="majorBidi" w:hAnsiTheme="majorBidi" w:cstheme="majorBidi"/>
        </w:rPr>
        <w:t>The Academic Institute for Arab Teacher Training</w:t>
      </w:r>
      <w:r w:rsidR="00444AD4">
        <w:rPr>
          <w:rFonts w:asciiTheme="majorBidi" w:hAnsiTheme="majorBidi" w:cstheme="majorBidi"/>
        </w:rPr>
        <w:t xml:space="preserve">, Beit </w:t>
      </w:r>
      <w:proofErr w:type="spellStart"/>
      <w:r w:rsidR="00444AD4">
        <w:rPr>
          <w:rFonts w:asciiTheme="majorBidi" w:hAnsiTheme="majorBidi" w:cstheme="majorBidi"/>
        </w:rPr>
        <w:t>Berl</w:t>
      </w:r>
      <w:proofErr w:type="spellEnd"/>
      <w:r w:rsidR="00444AD4">
        <w:rPr>
          <w:rFonts w:asciiTheme="majorBidi" w:hAnsiTheme="majorBidi" w:cstheme="majorBidi"/>
        </w:rPr>
        <w:t xml:space="preserve"> College]</w:t>
      </w:r>
      <w:r w:rsidR="00405E88" w:rsidRPr="00405E88">
        <w:rPr>
          <w:rFonts w:asciiTheme="majorBidi" w:hAnsiTheme="majorBidi" w:cstheme="majorBidi"/>
        </w:rPr>
        <w:t>, pp. 72-82</w:t>
      </w:r>
      <w:r w:rsidR="00405E88">
        <w:rPr>
          <w:rFonts w:asciiTheme="majorBidi" w:hAnsiTheme="majorBidi" w:cstheme="majorBidi"/>
        </w:rPr>
        <w:t xml:space="preserve"> [Arabic]</w:t>
      </w:r>
      <w:r w:rsidR="00444AD4">
        <w:rPr>
          <w:rFonts w:asciiTheme="majorBidi" w:hAnsiTheme="majorBidi" w:cstheme="majorBidi"/>
        </w:rPr>
        <w:t>.</w:t>
      </w:r>
    </w:p>
    <w:p w14:paraId="05E8F772" w14:textId="7025970D" w:rsidR="00532B62" w:rsidRPr="005E32C9" w:rsidRDefault="00532B62" w:rsidP="00532B62">
      <w:pPr>
        <w:bidi w:val="0"/>
        <w:spacing w:line="360" w:lineRule="auto"/>
        <w:jc w:val="both"/>
        <w:rPr>
          <w:rFonts w:asciiTheme="majorBidi" w:hAnsiTheme="majorBidi" w:cstheme="majorBidi"/>
        </w:rPr>
      </w:pPr>
      <w:r>
        <w:rPr>
          <w:rFonts w:asciiTheme="majorBidi" w:hAnsiTheme="majorBidi" w:cstheme="majorBidi"/>
        </w:rPr>
        <w:lastRenderedPageBreak/>
        <w:t xml:space="preserve">5.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B01DB4">
        <w:rPr>
          <w:rFonts w:asciiTheme="majorBidi" w:hAnsiTheme="majorBidi" w:cstheme="majorBidi"/>
        </w:rPr>
        <w:t xml:space="preserve"> </w:t>
      </w:r>
      <w:r w:rsidR="005E32C9">
        <w:rPr>
          <w:rFonts w:asciiTheme="majorBidi" w:hAnsiTheme="majorBidi" w:cstheme="majorBidi"/>
        </w:rPr>
        <w:t xml:space="preserve">(1996). Methods for Teaching Classical Literature. </w:t>
      </w:r>
      <w:proofErr w:type="spellStart"/>
      <w:r w:rsidR="005E32C9">
        <w:rPr>
          <w:rFonts w:asciiTheme="majorBidi" w:hAnsiTheme="majorBidi" w:cstheme="majorBidi"/>
          <w:i/>
          <w:iCs/>
        </w:rPr>
        <w:t>Hed</w:t>
      </w:r>
      <w:proofErr w:type="spellEnd"/>
      <w:r w:rsidR="005E32C9">
        <w:rPr>
          <w:rFonts w:asciiTheme="majorBidi" w:hAnsiTheme="majorBidi" w:cstheme="majorBidi"/>
          <w:i/>
          <w:iCs/>
        </w:rPr>
        <w:t xml:space="preserve"> </w:t>
      </w:r>
      <w:proofErr w:type="spellStart"/>
      <w:r w:rsidR="005E32C9">
        <w:rPr>
          <w:rFonts w:asciiTheme="majorBidi" w:hAnsiTheme="majorBidi" w:cstheme="majorBidi"/>
          <w:i/>
          <w:iCs/>
        </w:rPr>
        <w:t>Hahinuch</w:t>
      </w:r>
      <w:proofErr w:type="spellEnd"/>
      <w:r w:rsidR="005E32C9">
        <w:rPr>
          <w:rFonts w:asciiTheme="majorBidi" w:hAnsiTheme="majorBidi" w:cstheme="majorBidi"/>
        </w:rPr>
        <w:t>, 44 (1), pp. 19-25</w:t>
      </w:r>
      <w:r w:rsidR="00405E88">
        <w:rPr>
          <w:rFonts w:asciiTheme="majorBidi" w:hAnsiTheme="majorBidi" w:cstheme="majorBidi"/>
        </w:rPr>
        <w:t xml:space="preserve"> [Hebrew]</w:t>
      </w:r>
      <w:r w:rsidR="005E32C9">
        <w:rPr>
          <w:rFonts w:asciiTheme="majorBidi" w:hAnsiTheme="majorBidi" w:cstheme="majorBidi"/>
        </w:rPr>
        <w:t>.</w:t>
      </w:r>
    </w:p>
    <w:p w14:paraId="0AE28139" w14:textId="1D8EDDF8" w:rsidR="00532B62" w:rsidRPr="007E2DEF"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6.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5E32C9">
        <w:rPr>
          <w:rFonts w:asciiTheme="majorBidi" w:hAnsiTheme="majorBidi" w:cstheme="majorBidi"/>
        </w:rPr>
        <w:t xml:space="preserve"> (1996). </w:t>
      </w:r>
      <w:r w:rsidR="007E2DEF">
        <w:rPr>
          <w:rFonts w:asciiTheme="majorBidi" w:hAnsiTheme="majorBidi" w:cstheme="majorBidi"/>
        </w:rPr>
        <w:t xml:space="preserve">The Embedding of Verses from the Quran in </w:t>
      </w:r>
      <w:r w:rsidR="00844316">
        <w:rPr>
          <w:rFonts w:asciiTheme="majorBidi" w:hAnsiTheme="majorBidi" w:cstheme="majorBidi"/>
        </w:rPr>
        <w:t>Yehuda</w:t>
      </w:r>
      <w:r w:rsidR="007E2DEF">
        <w:rPr>
          <w:rFonts w:asciiTheme="majorBidi" w:hAnsiTheme="majorBidi" w:cstheme="majorBidi"/>
        </w:rPr>
        <w:t xml:space="preserve"> Al-</w:t>
      </w:r>
      <w:proofErr w:type="spellStart"/>
      <w:r w:rsidR="007E2DEF">
        <w:rPr>
          <w:rFonts w:asciiTheme="majorBidi" w:hAnsiTheme="majorBidi" w:cstheme="majorBidi"/>
        </w:rPr>
        <w:t>Harizi</w:t>
      </w:r>
      <w:r w:rsidR="004170B9">
        <w:rPr>
          <w:rFonts w:asciiTheme="majorBidi" w:hAnsiTheme="majorBidi" w:cstheme="majorBidi"/>
        </w:rPr>
        <w:t>’</w:t>
      </w:r>
      <w:r w:rsidR="007E2DEF">
        <w:rPr>
          <w:rFonts w:asciiTheme="majorBidi" w:hAnsiTheme="majorBidi" w:cstheme="majorBidi"/>
        </w:rPr>
        <w:t>s</w:t>
      </w:r>
      <w:proofErr w:type="spellEnd"/>
      <w:r w:rsidR="007E2DEF">
        <w:rPr>
          <w:rFonts w:asciiTheme="majorBidi" w:hAnsiTheme="majorBidi" w:cstheme="majorBidi"/>
        </w:rPr>
        <w:t xml:space="preserve"> </w:t>
      </w:r>
      <w:proofErr w:type="spellStart"/>
      <w:r w:rsidR="007E2DEF" w:rsidRPr="007E2DEF">
        <w:rPr>
          <w:rFonts w:asciiTheme="majorBidi" w:hAnsiTheme="majorBidi" w:cstheme="majorBidi"/>
        </w:rPr>
        <w:t>Mahberoth</w:t>
      </w:r>
      <w:proofErr w:type="spellEnd"/>
      <w:r w:rsidR="007E2DEF">
        <w:rPr>
          <w:rFonts w:asciiTheme="majorBidi" w:hAnsiTheme="majorBidi" w:cstheme="majorBidi"/>
        </w:rPr>
        <w:t xml:space="preserve">. </w:t>
      </w:r>
      <w:r w:rsidR="007E2DEF">
        <w:rPr>
          <w:rFonts w:asciiTheme="majorBidi" w:hAnsiTheme="majorBidi" w:cstheme="majorBidi"/>
          <w:i/>
          <w:iCs/>
        </w:rPr>
        <w:t>Al-</w:t>
      </w:r>
      <w:proofErr w:type="spellStart"/>
      <w:r w:rsidR="007E2DEF">
        <w:rPr>
          <w:rFonts w:asciiTheme="majorBidi" w:hAnsiTheme="majorBidi" w:cstheme="majorBidi"/>
          <w:i/>
          <w:iCs/>
        </w:rPr>
        <w:t>Risalah</w:t>
      </w:r>
      <w:proofErr w:type="spellEnd"/>
      <w:r w:rsidR="00405E88">
        <w:rPr>
          <w:rFonts w:asciiTheme="majorBidi" w:hAnsiTheme="majorBidi" w:cstheme="majorBidi"/>
        </w:rPr>
        <w:t xml:space="preserve"> </w:t>
      </w:r>
      <w:r w:rsidR="00405E88" w:rsidRPr="00405E88">
        <w:rPr>
          <w:rFonts w:asciiTheme="majorBidi" w:hAnsiTheme="majorBidi" w:cstheme="majorBidi"/>
        </w:rPr>
        <w:t xml:space="preserve">[The Academic Institute for Arab Teacher Training, Beit </w:t>
      </w:r>
      <w:proofErr w:type="spellStart"/>
      <w:r w:rsidR="00405E88" w:rsidRPr="00405E88">
        <w:rPr>
          <w:rFonts w:asciiTheme="majorBidi" w:hAnsiTheme="majorBidi" w:cstheme="majorBidi"/>
        </w:rPr>
        <w:t>Berl</w:t>
      </w:r>
      <w:proofErr w:type="spellEnd"/>
      <w:r w:rsidR="00405E88" w:rsidRPr="00405E88">
        <w:rPr>
          <w:rFonts w:asciiTheme="majorBidi" w:hAnsiTheme="majorBidi" w:cstheme="majorBidi"/>
        </w:rPr>
        <w:t xml:space="preserve"> College]</w:t>
      </w:r>
      <w:r w:rsidR="007E2DEF">
        <w:rPr>
          <w:rFonts w:asciiTheme="majorBidi" w:hAnsiTheme="majorBidi" w:cstheme="majorBidi"/>
        </w:rPr>
        <w:t>, pp. 163-171</w:t>
      </w:r>
      <w:r w:rsidR="00405E88">
        <w:rPr>
          <w:rFonts w:asciiTheme="majorBidi" w:hAnsiTheme="majorBidi" w:cstheme="majorBidi"/>
        </w:rPr>
        <w:t xml:space="preserve"> [Arabic]</w:t>
      </w:r>
      <w:r w:rsidR="007E2DEF" w:rsidRPr="007E2DEF">
        <w:rPr>
          <w:rFonts w:asciiTheme="majorBidi" w:hAnsiTheme="majorBidi" w:cstheme="majorBidi"/>
        </w:rPr>
        <w:t>.</w:t>
      </w:r>
    </w:p>
    <w:p w14:paraId="2477397C" w14:textId="7884511E" w:rsidR="00532B62" w:rsidRPr="00292F6A"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7.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(1997). Teaching Hebrew as a Second Language at Arab Schools.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405E88">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405E88" w:rsidRPr="00405E88">
        <w:rPr>
          <w:rFonts w:asciiTheme="majorBidi" w:hAnsiTheme="majorBidi" w:cstheme="majorBidi"/>
        </w:rPr>
        <w:t>, pp. 71-83</w:t>
      </w:r>
      <w:r w:rsidR="00405E88">
        <w:rPr>
          <w:rFonts w:asciiTheme="majorBidi" w:hAnsiTheme="majorBidi" w:cstheme="majorBidi"/>
        </w:rPr>
        <w:t xml:space="preserve"> [Arabic]</w:t>
      </w:r>
      <w:r w:rsidR="00292F6A" w:rsidRPr="00292F6A">
        <w:rPr>
          <w:rFonts w:asciiTheme="majorBidi" w:hAnsiTheme="majorBidi" w:cstheme="majorBidi"/>
        </w:rPr>
        <w:t>.</w:t>
      </w:r>
    </w:p>
    <w:p w14:paraId="478CEFFC" w14:textId="44D75725" w:rsidR="00532B62" w:rsidRPr="00292F6A"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8.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(1998). The Status of Arabic and Hebrew in the Past and the Present.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2034D9">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2034D9" w:rsidRPr="002034D9">
        <w:rPr>
          <w:rFonts w:asciiTheme="majorBidi" w:hAnsiTheme="majorBidi" w:cstheme="majorBidi"/>
        </w:rPr>
        <w:t>, pp. 257-276</w:t>
      </w:r>
      <w:r w:rsidR="002034D9">
        <w:rPr>
          <w:rFonts w:asciiTheme="majorBidi" w:hAnsiTheme="majorBidi" w:cstheme="majorBidi"/>
        </w:rPr>
        <w:t xml:space="preserve"> [Arabic]</w:t>
      </w:r>
      <w:r w:rsidR="00292F6A" w:rsidRPr="00292F6A">
        <w:rPr>
          <w:rFonts w:asciiTheme="majorBidi" w:hAnsiTheme="majorBidi" w:cstheme="majorBidi"/>
        </w:rPr>
        <w:t>.</w:t>
      </w:r>
    </w:p>
    <w:p w14:paraId="261412C0" w14:textId="1D4379A2" w:rsidR="00532B62" w:rsidRPr="00EE6236"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9.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(2001). </w:t>
      </w:r>
      <w:r w:rsidR="00EE6236">
        <w:rPr>
          <w:rFonts w:asciiTheme="majorBidi" w:hAnsiTheme="majorBidi" w:cstheme="majorBidi"/>
        </w:rPr>
        <w:t>The Cultivation of Linguistic Awareness.</w:t>
      </w:r>
      <w:r w:rsidR="00EE6236">
        <w:rPr>
          <w:rFonts w:asciiTheme="majorBidi" w:hAnsiTheme="majorBidi" w:cstheme="majorBidi"/>
          <w:i/>
          <w:iCs/>
        </w:rPr>
        <w:t xml:space="preserve"> Al-</w:t>
      </w:r>
      <w:proofErr w:type="spellStart"/>
      <w:r w:rsidR="00EE6236">
        <w:rPr>
          <w:rFonts w:asciiTheme="majorBidi" w:hAnsiTheme="majorBidi" w:cstheme="majorBidi"/>
          <w:i/>
          <w:iCs/>
        </w:rPr>
        <w:t>Risalah</w:t>
      </w:r>
      <w:proofErr w:type="spellEnd"/>
      <w:r w:rsidR="002034D9">
        <w:rPr>
          <w:rFonts w:asciiTheme="majorBidi" w:hAnsiTheme="majorBidi" w:cstheme="majorBidi"/>
        </w:rPr>
        <w:t xml:space="preserve"> </w:t>
      </w:r>
      <w:r w:rsidR="00EE6236" w:rsidRPr="00EE6236">
        <w:rPr>
          <w:rFonts w:asciiTheme="majorBidi" w:hAnsiTheme="majorBidi" w:cstheme="majorBidi"/>
        </w:rPr>
        <w:t xml:space="preserve">[The Academic Institute for Arab Teacher Training, Beit </w:t>
      </w:r>
      <w:proofErr w:type="spellStart"/>
      <w:r w:rsidR="00EE6236" w:rsidRPr="00EE6236">
        <w:rPr>
          <w:rFonts w:asciiTheme="majorBidi" w:hAnsiTheme="majorBidi" w:cstheme="majorBidi"/>
        </w:rPr>
        <w:t>Berl</w:t>
      </w:r>
      <w:proofErr w:type="spellEnd"/>
      <w:r w:rsidR="00EE6236" w:rsidRPr="00EE6236">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44-61</w:t>
      </w:r>
      <w:r w:rsidR="002034D9">
        <w:rPr>
          <w:rFonts w:asciiTheme="majorBidi" w:hAnsiTheme="majorBidi" w:cstheme="majorBidi"/>
        </w:rPr>
        <w:t xml:space="preserve"> [Arabic]</w:t>
      </w:r>
      <w:r w:rsidR="00EE6236" w:rsidRPr="00EE6236">
        <w:rPr>
          <w:rFonts w:asciiTheme="majorBidi" w:hAnsiTheme="majorBidi" w:cstheme="majorBidi"/>
        </w:rPr>
        <w:t>.</w:t>
      </w:r>
    </w:p>
    <w:p w14:paraId="23C87756" w14:textId="06E1D075" w:rsidR="00532B62" w:rsidRPr="003A2A15"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10.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3A2A15">
        <w:rPr>
          <w:rFonts w:asciiTheme="majorBidi" w:hAnsiTheme="majorBidi" w:cstheme="majorBidi"/>
        </w:rPr>
        <w:t xml:space="preserve"> (2003). The Influence of Hebrew on the Arabic Language. </w:t>
      </w:r>
      <w:r w:rsidR="003A2A15">
        <w:rPr>
          <w:rFonts w:asciiTheme="majorBidi" w:hAnsiTheme="majorBidi" w:cstheme="majorBidi"/>
          <w:i/>
          <w:iCs/>
        </w:rPr>
        <w:t>Al-</w:t>
      </w:r>
      <w:proofErr w:type="spellStart"/>
      <w:r w:rsidR="003A2A15">
        <w:rPr>
          <w:rFonts w:asciiTheme="majorBidi" w:hAnsiTheme="majorBidi" w:cstheme="majorBidi"/>
          <w:i/>
          <w:iCs/>
        </w:rPr>
        <w:t>Risalah</w:t>
      </w:r>
      <w:proofErr w:type="spellEnd"/>
      <w:r w:rsidR="003A2A15">
        <w:rPr>
          <w:rFonts w:asciiTheme="majorBidi" w:hAnsiTheme="majorBidi" w:cstheme="majorBidi"/>
        </w:rPr>
        <w:t xml:space="preserve"> </w:t>
      </w:r>
      <w:r w:rsidR="003A2A15" w:rsidRPr="003A2A15">
        <w:rPr>
          <w:rFonts w:asciiTheme="majorBidi" w:hAnsiTheme="majorBidi" w:cstheme="majorBidi"/>
        </w:rPr>
        <w:t xml:space="preserve">[The Academic Institute for Arab Teacher Training, Beit </w:t>
      </w:r>
      <w:proofErr w:type="spellStart"/>
      <w:r w:rsidR="003A2A15" w:rsidRPr="003A2A15">
        <w:rPr>
          <w:rFonts w:asciiTheme="majorBidi" w:hAnsiTheme="majorBidi" w:cstheme="majorBidi"/>
        </w:rPr>
        <w:t>Berl</w:t>
      </w:r>
      <w:proofErr w:type="spellEnd"/>
      <w:r w:rsidR="003A2A15" w:rsidRPr="003A2A15">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129-176</w:t>
      </w:r>
      <w:r w:rsidR="002034D9">
        <w:rPr>
          <w:rFonts w:asciiTheme="majorBidi" w:hAnsiTheme="majorBidi" w:cstheme="majorBidi"/>
        </w:rPr>
        <w:t xml:space="preserve"> [Arabic]</w:t>
      </w:r>
      <w:r w:rsidR="003A2A15" w:rsidRPr="003A2A15">
        <w:rPr>
          <w:rFonts w:asciiTheme="majorBidi" w:hAnsiTheme="majorBidi" w:cstheme="majorBidi"/>
        </w:rPr>
        <w:t>.</w:t>
      </w:r>
    </w:p>
    <w:p w14:paraId="47E5EB43" w14:textId="2393E702" w:rsidR="00532B62" w:rsidRPr="001321C9" w:rsidRDefault="00532B62" w:rsidP="003D268D">
      <w:pPr>
        <w:bidi w:val="0"/>
        <w:spacing w:line="360" w:lineRule="auto"/>
        <w:jc w:val="both"/>
        <w:rPr>
          <w:rFonts w:asciiTheme="majorBidi" w:hAnsiTheme="majorBidi" w:cstheme="majorBidi"/>
        </w:rPr>
      </w:pPr>
      <w:r>
        <w:rPr>
          <w:rFonts w:asciiTheme="majorBidi" w:hAnsiTheme="majorBidi" w:cstheme="majorBidi"/>
        </w:rPr>
        <w:t>11.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Pr>
          <w:rFonts w:asciiTheme="majorBidi" w:hAnsiTheme="majorBidi" w:cstheme="majorBidi"/>
        </w:rPr>
        <w:t xml:space="preserve"> </w:t>
      </w:r>
      <w:r w:rsidR="00844316">
        <w:rPr>
          <w:rFonts w:asciiTheme="majorBidi" w:hAnsiTheme="majorBidi" w:cstheme="majorBidi"/>
        </w:rPr>
        <w:t>(2012). Yehuda Al-</w:t>
      </w:r>
      <w:proofErr w:type="spellStart"/>
      <w:r w:rsidR="00844316">
        <w:rPr>
          <w:rFonts w:asciiTheme="majorBidi" w:hAnsiTheme="majorBidi" w:cstheme="majorBidi"/>
        </w:rPr>
        <w:t>Harizi</w:t>
      </w:r>
      <w:proofErr w:type="spellEnd"/>
      <w:r w:rsidR="00844316">
        <w:rPr>
          <w:rFonts w:asciiTheme="majorBidi" w:hAnsiTheme="majorBidi" w:cstheme="majorBidi"/>
        </w:rPr>
        <w:t xml:space="preserve"> – Bilingual </w:t>
      </w:r>
      <w:r w:rsidR="003D268D">
        <w:rPr>
          <w:rFonts w:asciiTheme="majorBidi" w:hAnsiTheme="majorBidi" w:cstheme="majorBidi"/>
        </w:rPr>
        <w:t>Author</w:t>
      </w:r>
      <w:r w:rsidR="001321C9">
        <w:rPr>
          <w:rFonts w:asciiTheme="majorBidi" w:hAnsiTheme="majorBidi" w:cstheme="majorBidi"/>
        </w:rPr>
        <w:t xml:space="preserve"> and Poet of the Middle Ages, </w:t>
      </w:r>
      <w:r w:rsidR="001321C9">
        <w:rPr>
          <w:rFonts w:asciiTheme="majorBidi" w:hAnsiTheme="majorBidi" w:cstheme="majorBidi"/>
          <w:i/>
          <w:iCs/>
        </w:rPr>
        <w:t>Al-</w:t>
      </w:r>
      <w:proofErr w:type="spellStart"/>
      <w:r w:rsidR="001321C9">
        <w:rPr>
          <w:rFonts w:asciiTheme="majorBidi" w:hAnsiTheme="majorBidi" w:cstheme="majorBidi"/>
          <w:i/>
          <w:iCs/>
        </w:rPr>
        <w:t>Majma</w:t>
      </w:r>
      <w:proofErr w:type="spellEnd"/>
      <w:r w:rsidR="004170B9">
        <w:rPr>
          <w:rFonts w:asciiTheme="majorBidi" w:hAnsiTheme="majorBidi" w:cstheme="majorBidi"/>
          <w:i/>
          <w:iCs/>
        </w:rPr>
        <w:t>’</w:t>
      </w:r>
      <w:r w:rsidR="002034D9">
        <w:rPr>
          <w:rFonts w:asciiTheme="majorBidi" w:hAnsiTheme="majorBidi" w:cstheme="majorBidi"/>
        </w:rPr>
        <w:t xml:space="preserve"> </w:t>
      </w:r>
      <w:r w:rsidR="002034D9" w:rsidRPr="002034D9">
        <w:rPr>
          <w:rFonts w:asciiTheme="majorBidi" w:hAnsiTheme="majorBidi" w:cstheme="majorBidi"/>
        </w:rPr>
        <w:t>[Al-</w:t>
      </w:r>
      <w:proofErr w:type="spellStart"/>
      <w:r w:rsidR="002034D9" w:rsidRPr="002034D9">
        <w:rPr>
          <w:rFonts w:asciiTheme="majorBidi" w:hAnsiTheme="majorBidi" w:cstheme="majorBidi"/>
        </w:rPr>
        <w:t>Qasemi</w:t>
      </w:r>
      <w:proofErr w:type="spellEnd"/>
      <w:r w:rsidR="002034D9" w:rsidRPr="002034D9">
        <w:rPr>
          <w:rFonts w:asciiTheme="majorBidi" w:hAnsiTheme="majorBidi" w:cstheme="majorBidi"/>
        </w:rPr>
        <w:t xml:space="preserve"> Arabic Language and Literature Academy]</w:t>
      </w:r>
      <w:r w:rsidR="002034D9">
        <w:rPr>
          <w:rFonts w:asciiTheme="majorBidi" w:hAnsiTheme="majorBidi" w:cstheme="majorBidi"/>
        </w:rPr>
        <w:t>, 6, pp. 141-172</w:t>
      </w:r>
      <w:r w:rsidR="001321C9">
        <w:rPr>
          <w:rFonts w:asciiTheme="majorBidi" w:hAnsiTheme="majorBidi" w:cstheme="majorBidi"/>
        </w:rPr>
        <w:t xml:space="preserve"> </w:t>
      </w:r>
      <w:r w:rsidR="003D268D" w:rsidRPr="003D268D">
        <w:rPr>
          <w:rFonts w:asciiTheme="majorBidi" w:hAnsiTheme="majorBidi" w:cstheme="majorBidi"/>
        </w:rPr>
        <w:t>[Arabic]</w:t>
      </w:r>
      <w:r w:rsidR="001321C9">
        <w:rPr>
          <w:rFonts w:asciiTheme="majorBidi" w:hAnsiTheme="majorBidi" w:cstheme="majorBidi"/>
        </w:rPr>
        <w:t xml:space="preserve">. </w:t>
      </w:r>
    </w:p>
    <w:p w14:paraId="236D9C81" w14:textId="57D4CBEA" w:rsidR="00A86F14" w:rsidRPr="007B3D35" w:rsidRDefault="00A86F14" w:rsidP="003D268D">
      <w:pPr>
        <w:bidi w:val="0"/>
        <w:spacing w:line="360" w:lineRule="auto"/>
        <w:jc w:val="both"/>
        <w:rPr>
          <w:rFonts w:asciiTheme="majorBidi" w:hAnsiTheme="majorBidi" w:cstheme="majorBidi"/>
        </w:rPr>
      </w:pPr>
      <w:r>
        <w:rPr>
          <w:rFonts w:asciiTheme="majorBidi" w:hAnsiTheme="majorBidi" w:cstheme="majorBidi"/>
        </w:rPr>
        <w:t>12.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1321C9">
        <w:rPr>
          <w:rFonts w:asciiTheme="majorBidi" w:hAnsiTheme="majorBidi" w:cstheme="majorBidi"/>
        </w:rPr>
        <w:t xml:space="preserve"> (2013). </w:t>
      </w:r>
      <w:r w:rsidR="007B3D35">
        <w:rPr>
          <w:rFonts w:asciiTheme="majorBidi" w:hAnsiTheme="majorBidi" w:cstheme="majorBidi"/>
        </w:rPr>
        <w:t xml:space="preserve">The Incorporation of Hebrew into the Speech of Palestinian Arabs in Israel: Reasons and Repercussions. </w:t>
      </w:r>
      <w:proofErr w:type="spellStart"/>
      <w:r w:rsidR="007B3D35">
        <w:rPr>
          <w:rFonts w:asciiTheme="majorBidi" w:hAnsiTheme="majorBidi" w:cstheme="majorBidi"/>
          <w:i/>
          <w:iCs/>
        </w:rPr>
        <w:t>Dirasat</w:t>
      </w:r>
      <w:proofErr w:type="spellEnd"/>
      <w:r w:rsidR="000A44C5">
        <w:rPr>
          <w:rFonts w:asciiTheme="majorBidi" w:hAnsiTheme="majorBidi" w:cstheme="majorBidi"/>
        </w:rPr>
        <w:t xml:space="preserve"> </w:t>
      </w:r>
      <w:r w:rsidR="000A44C5" w:rsidRPr="000A44C5">
        <w:rPr>
          <w:rFonts w:asciiTheme="majorBidi" w:hAnsiTheme="majorBidi" w:cstheme="majorBidi"/>
        </w:rPr>
        <w:t>[The Arab Center for Law and Policy]</w:t>
      </w:r>
      <w:r w:rsidR="007B3D35">
        <w:rPr>
          <w:rFonts w:asciiTheme="majorBidi" w:hAnsiTheme="majorBidi" w:cstheme="majorBidi"/>
        </w:rPr>
        <w:t>, pp. 40-54</w:t>
      </w:r>
      <w:r w:rsidR="003D268D">
        <w:rPr>
          <w:rFonts w:asciiTheme="majorBidi" w:hAnsiTheme="majorBidi" w:cstheme="majorBidi"/>
        </w:rPr>
        <w:t xml:space="preserve"> [Arabic]</w:t>
      </w:r>
      <w:r w:rsidR="007B3D35">
        <w:rPr>
          <w:rFonts w:asciiTheme="majorBidi" w:hAnsiTheme="majorBidi" w:cstheme="majorBidi"/>
        </w:rPr>
        <w:t>.</w:t>
      </w:r>
    </w:p>
    <w:p w14:paraId="555C7539" w14:textId="1D383C06" w:rsidR="00A86F14" w:rsidRPr="004A74C8" w:rsidRDefault="00A86F14" w:rsidP="004A74C8">
      <w:pPr>
        <w:bidi w:val="0"/>
        <w:spacing w:line="360" w:lineRule="auto"/>
        <w:jc w:val="both"/>
        <w:rPr>
          <w:rFonts w:asciiTheme="majorBidi" w:hAnsiTheme="majorBidi" w:cstheme="majorBidi"/>
        </w:rPr>
      </w:pPr>
      <w:r>
        <w:rPr>
          <w:rFonts w:asciiTheme="majorBidi" w:hAnsiTheme="majorBidi" w:cstheme="majorBidi"/>
        </w:rPr>
        <w:t>13.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7B3D35">
        <w:rPr>
          <w:rFonts w:asciiTheme="majorBidi" w:hAnsiTheme="majorBidi" w:cstheme="majorBidi"/>
        </w:rPr>
        <w:t xml:space="preserve"> (2013). </w:t>
      </w:r>
      <w:r w:rsidR="004A74C8">
        <w:rPr>
          <w:rFonts w:asciiTheme="majorBidi" w:hAnsiTheme="majorBidi" w:cstheme="majorBidi"/>
        </w:rPr>
        <w:t xml:space="preserve">The Praises of Shmuel </w:t>
      </w:r>
      <w:proofErr w:type="spellStart"/>
      <w:r w:rsidR="004A74C8">
        <w:rPr>
          <w:rFonts w:asciiTheme="majorBidi" w:hAnsiTheme="majorBidi" w:cstheme="majorBidi"/>
        </w:rPr>
        <w:t>Hanagid</w:t>
      </w:r>
      <w:proofErr w:type="spellEnd"/>
      <w:r w:rsidR="004A74C8">
        <w:rPr>
          <w:rFonts w:asciiTheme="majorBidi" w:hAnsiTheme="majorBidi" w:cstheme="majorBidi"/>
        </w:rPr>
        <w:t xml:space="preserve"> and Maimonides in Arabic and Hebrew Poetry. </w:t>
      </w:r>
      <w:proofErr w:type="spellStart"/>
      <w:r w:rsidR="004A74C8">
        <w:rPr>
          <w:rFonts w:asciiTheme="majorBidi" w:hAnsiTheme="majorBidi" w:cstheme="majorBidi"/>
          <w:i/>
          <w:iCs/>
        </w:rPr>
        <w:t>Mifgashei</w:t>
      </w:r>
      <w:proofErr w:type="spellEnd"/>
      <w:r w:rsidR="004A74C8">
        <w:rPr>
          <w:rFonts w:asciiTheme="majorBidi" w:hAnsiTheme="majorBidi" w:cstheme="majorBidi"/>
          <w:i/>
          <w:iCs/>
        </w:rPr>
        <w:t xml:space="preserve"> </w:t>
      </w:r>
      <w:proofErr w:type="spellStart"/>
      <w:r w:rsidR="004A74C8">
        <w:rPr>
          <w:rFonts w:asciiTheme="majorBidi" w:hAnsiTheme="majorBidi" w:cstheme="majorBidi"/>
          <w:i/>
          <w:iCs/>
        </w:rPr>
        <w:t>Tarbut</w:t>
      </w:r>
      <w:proofErr w:type="spellEnd"/>
      <w:r w:rsidR="004A74C8">
        <w:rPr>
          <w:rFonts w:asciiTheme="majorBidi" w:hAnsiTheme="majorBidi" w:cstheme="majorBidi"/>
        </w:rPr>
        <w:t>, 2, pp. 28-36</w:t>
      </w:r>
      <w:r w:rsidR="002034D9">
        <w:rPr>
          <w:rFonts w:asciiTheme="majorBidi" w:hAnsiTheme="majorBidi" w:cstheme="majorBidi"/>
        </w:rPr>
        <w:t xml:space="preserve"> [Hebrew]</w:t>
      </w:r>
      <w:r w:rsidR="004A74C8">
        <w:rPr>
          <w:rFonts w:asciiTheme="majorBidi" w:hAnsiTheme="majorBidi" w:cstheme="majorBidi"/>
        </w:rPr>
        <w:t>.</w:t>
      </w:r>
    </w:p>
    <w:p w14:paraId="49B74433" w14:textId="2FA6D407" w:rsidR="00A86F14" w:rsidRPr="009575A6" w:rsidRDefault="00A86F14" w:rsidP="000A44C5">
      <w:pPr>
        <w:bidi w:val="0"/>
        <w:spacing w:line="360" w:lineRule="auto"/>
        <w:jc w:val="both"/>
        <w:rPr>
          <w:rFonts w:asciiTheme="majorBidi" w:hAnsiTheme="majorBidi" w:cstheme="majorBidi"/>
        </w:rPr>
      </w:pPr>
      <w:r>
        <w:rPr>
          <w:rFonts w:asciiTheme="majorBidi" w:hAnsiTheme="majorBidi" w:cstheme="majorBidi"/>
        </w:rPr>
        <w:t>14.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4A74C8">
        <w:rPr>
          <w:rFonts w:asciiTheme="majorBidi" w:hAnsiTheme="majorBidi" w:cstheme="majorBidi"/>
        </w:rPr>
        <w:t xml:space="preserve"> (2013). Modes of Integration of Arabic into Israeli Slang</w:t>
      </w:r>
      <w:r w:rsidR="009575A6">
        <w:rPr>
          <w:rFonts w:asciiTheme="majorBidi" w:hAnsiTheme="majorBidi" w:cstheme="majorBidi"/>
        </w:rPr>
        <w:t xml:space="preserve">. </w:t>
      </w:r>
      <w:proofErr w:type="spellStart"/>
      <w:r w:rsidR="009575A6">
        <w:rPr>
          <w:rFonts w:asciiTheme="majorBidi" w:hAnsiTheme="majorBidi" w:cstheme="majorBidi"/>
          <w:i/>
          <w:iCs/>
        </w:rPr>
        <w:t>Hed</w:t>
      </w:r>
      <w:proofErr w:type="spellEnd"/>
      <w:r w:rsidR="009575A6">
        <w:rPr>
          <w:rFonts w:asciiTheme="majorBidi" w:hAnsiTheme="majorBidi" w:cstheme="majorBidi"/>
          <w:i/>
          <w:iCs/>
        </w:rPr>
        <w:t xml:space="preserve"> Ha-Ulpan </w:t>
      </w:r>
      <w:proofErr w:type="spellStart"/>
      <w:r w:rsidR="009575A6">
        <w:rPr>
          <w:rFonts w:asciiTheme="majorBidi" w:hAnsiTheme="majorBidi" w:cstheme="majorBidi"/>
          <w:i/>
          <w:iCs/>
        </w:rPr>
        <w:t>Hehadash</w:t>
      </w:r>
      <w:proofErr w:type="spellEnd"/>
      <w:r w:rsidR="009575A6">
        <w:rPr>
          <w:rFonts w:asciiTheme="majorBidi" w:hAnsiTheme="majorBidi" w:cstheme="majorBidi"/>
        </w:rPr>
        <w:t>, 100, pp. 120-138</w:t>
      </w:r>
      <w:r w:rsidR="000A44C5">
        <w:rPr>
          <w:rFonts w:asciiTheme="majorBidi" w:hAnsiTheme="majorBidi" w:cstheme="majorBidi"/>
        </w:rPr>
        <w:t xml:space="preserve"> [Hebrew]</w:t>
      </w:r>
      <w:r w:rsidR="009575A6">
        <w:rPr>
          <w:rFonts w:asciiTheme="majorBidi" w:hAnsiTheme="majorBidi" w:cstheme="majorBidi"/>
        </w:rPr>
        <w:t>.</w:t>
      </w:r>
    </w:p>
    <w:p w14:paraId="2CACE65A" w14:textId="45ACB9D4" w:rsidR="00A86F14" w:rsidRPr="00D31FFE" w:rsidRDefault="00A86F14" w:rsidP="00D31FFE">
      <w:pPr>
        <w:bidi w:val="0"/>
        <w:spacing w:line="360" w:lineRule="auto"/>
        <w:jc w:val="both"/>
        <w:rPr>
          <w:rFonts w:asciiTheme="majorBidi" w:hAnsiTheme="majorBidi" w:cstheme="majorBidi"/>
        </w:rPr>
      </w:pPr>
      <w:r>
        <w:rPr>
          <w:rFonts w:asciiTheme="majorBidi" w:hAnsiTheme="majorBidi" w:cstheme="majorBidi"/>
        </w:rPr>
        <w:t>15.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9575A6">
        <w:rPr>
          <w:rFonts w:asciiTheme="majorBidi" w:hAnsiTheme="majorBidi" w:cstheme="majorBidi"/>
        </w:rPr>
        <w:t xml:space="preserve"> (2014). </w:t>
      </w:r>
      <w:r w:rsidR="00D31FFE">
        <w:rPr>
          <w:rFonts w:asciiTheme="majorBidi" w:hAnsiTheme="majorBidi" w:cstheme="majorBidi"/>
        </w:rPr>
        <w:t xml:space="preserve">A Look at </w:t>
      </w:r>
      <w:r w:rsidR="00734AEF">
        <w:rPr>
          <w:rFonts w:asciiTheme="majorBidi" w:hAnsiTheme="majorBidi" w:cstheme="majorBidi"/>
        </w:rPr>
        <w:t>Hebrew</w:t>
      </w:r>
      <w:r w:rsidR="00D31FFE">
        <w:rPr>
          <w:rFonts w:asciiTheme="majorBidi" w:hAnsiTheme="majorBidi" w:cstheme="majorBidi"/>
        </w:rPr>
        <w:t xml:space="preserve"> in the Arab World. </w:t>
      </w:r>
      <w:proofErr w:type="spellStart"/>
      <w:r w:rsidR="00D31FFE">
        <w:rPr>
          <w:rFonts w:asciiTheme="majorBidi" w:hAnsiTheme="majorBidi" w:cstheme="majorBidi"/>
          <w:i/>
          <w:iCs/>
        </w:rPr>
        <w:t>Mifgashei</w:t>
      </w:r>
      <w:proofErr w:type="spellEnd"/>
      <w:r w:rsidR="00D31FFE">
        <w:rPr>
          <w:rFonts w:asciiTheme="majorBidi" w:hAnsiTheme="majorBidi" w:cstheme="majorBidi"/>
          <w:i/>
          <w:iCs/>
        </w:rPr>
        <w:t xml:space="preserve"> </w:t>
      </w:r>
      <w:proofErr w:type="spellStart"/>
      <w:r w:rsidR="00D31FFE">
        <w:rPr>
          <w:rFonts w:asciiTheme="majorBidi" w:hAnsiTheme="majorBidi" w:cstheme="majorBidi"/>
          <w:i/>
          <w:iCs/>
        </w:rPr>
        <w:t>Tarbut</w:t>
      </w:r>
      <w:proofErr w:type="spellEnd"/>
      <w:r w:rsidR="00D31FFE">
        <w:rPr>
          <w:rFonts w:asciiTheme="majorBidi" w:hAnsiTheme="majorBidi" w:cstheme="majorBidi"/>
        </w:rPr>
        <w:t>, 3, 53-64</w:t>
      </w:r>
      <w:r w:rsidR="000A44C5">
        <w:rPr>
          <w:rFonts w:asciiTheme="majorBidi" w:hAnsiTheme="majorBidi" w:cstheme="majorBidi"/>
        </w:rPr>
        <w:t xml:space="preserve"> [Hebrew]</w:t>
      </w:r>
      <w:r w:rsidR="00D31FFE">
        <w:rPr>
          <w:rFonts w:asciiTheme="majorBidi" w:hAnsiTheme="majorBidi" w:cstheme="majorBidi"/>
        </w:rPr>
        <w:t>.</w:t>
      </w:r>
    </w:p>
    <w:p w14:paraId="0E05FB14" w14:textId="6E90E9BB" w:rsidR="00A86F14" w:rsidRDefault="00A86F14" w:rsidP="00D31FFE">
      <w:pPr>
        <w:bidi w:val="0"/>
        <w:spacing w:line="360" w:lineRule="auto"/>
        <w:jc w:val="both"/>
        <w:rPr>
          <w:rFonts w:asciiTheme="majorBidi" w:hAnsiTheme="majorBidi" w:cstheme="majorBidi"/>
        </w:rPr>
      </w:pPr>
      <w:r>
        <w:rPr>
          <w:rFonts w:asciiTheme="majorBidi" w:hAnsiTheme="majorBidi" w:cstheme="majorBidi"/>
        </w:rPr>
        <w:t>16.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D31FFE">
        <w:rPr>
          <w:rFonts w:asciiTheme="majorBidi" w:hAnsiTheme="majorBidi" w:cstheme="majorBidi"/>
        </w:rPr>
        <w:t xml:space="preserve"> (2016). Arab, Speak </w:t>
      </w:r>
      <w:proofErr w:type="gramStart"/>
      <w:r w:rsidR="00D31FFE">
        <w:rPr>
          <w:rFonts w:asciiTheme="majorBidi" w:hAnsiTheme="majorBidi" w:cstheme="majorBidi"/>
        </w:rPr>
        <w:t>Hebrew!:</w:t>
      </w:r>
      <w:proofErr w:type="gramEnd"/>
      <w:r w:rsidR="00D31FFE">
        <w:rPr>
          <w:rFonts w:asciiTheme="majorBidi" w:hAnsiTheme="majorBidi" w:cstheme="majorBidi"/>
        </w:rPr>
        <w:t xml:space="preserve"> Sociological, Cultural, and Ideological Perspectives</w:t>
      </w:r>
      <w:r w:rsidR="0021696F">
        <w:rPr>
          <w:rFonts w:asciiTheme="majorBidi" w:hAnsiTheme="majorBidi" w:cstheme="majorBidi"/>
        </w:rPr>
        <w:t xml:space="preserve">. </w:t>
      </w:r>
      <w:proofErr w:type="spellStart"/>
      <w:r w:rsidR="0021696F">
        <w:rPr>
          <w:rFonts w:asciiTheme="majorBidi" w:hAnsiTheme="majorBidi" w:cstheme="majorBidi"/>
          <w:i/>
          <w:iCs/>
        </w:rPr>
        <w:t>Mifgashe</w:t>
      </w:r>
      <w:r w:rsidR="007E6D11">
        <w:rPr>
          <w:rFonts w:asciiTheme="majorBidi" w:hAnsiTheme="majorBidi" w:cstheme="majorBidi"/>
          <w:i/>
          <w:iCs/>
        </w:rPr>
        <w:t>i</w:t>
      </w:r>
      <w:proofErr w:type="spellEnd"/>
      <w:r w:rsidR="0021696F">
        <w:rPr>
          <w:rFonts w:asciiTheme="majorBidi" w:hAnsiTheme="majorBidi" w:cstheme="majorBidi"/>
          <w:i/>
          <w:iCs/>
        </w:rPr>
        <w:t xml:space="preserve"> </w:t>
      </w:r>
      <w:proofErr w:type="spellStart"/>
      <w:r w:rsidR="0021696F">
        <w:rPr>
          <w:rFonts w:asciiTheme="majorBidi" w:hAnsiTheme="majorBidi" w:cstheme="majorBidi"/>
          <w:i/>
          <w:iCs/>
        </w:rPr>
        <w:t>Tarbut</w:t>
      </w:r>
      <w:proofErr w:type="spellEnd"/>
      <w:r w:rsidR="0021696F">
        <w:rPr>
          <w:rFonts w:asciiTheme="majorBidi" w:hAnsiTheme="majorBidi" w:cstheme="majorBidi"/>
        </w:rPr>
        <w:t>,</w:t>
      </w:r>
      <w:r w:rsidR="00D31FFE">
        <w:rPr>
          <w:rFonts w:asciiTheme="majorBidi" w:hAnsiTheme="majorBidi" w:cstheme="majorBidi"/>
        </w:rPr>
        <w:t xml:space="preserve"> 5, pp. 15-32</w:t>
      </w:r>
      <w:r w:rsidR="000A44C5">
        <w:rPr>
          <w:rFonts w:asciiTheme="majorBidi" w:hAnsiTheme="majorBidi" w:cstheme="majorBidi"/>
        </w:rPr>
        <w:t xml:space="preserve"> [Hebrew]</w:t>
      </w:r>
      <w:r w:rsidR="00D31FFE">
        <w:rPr>
          <w:rFonts w:asciiTheme="majorBidi" w:hAnsiTheme="majorBidi" w:cstheme="majorBidi"/>
        </w:rPr>
        <w:t xml:space="preserve">. </w:t>
      </w:r>
    </w:p>
    <w:p w14:paraId="5A2AC2C7" w14:textId="77777777" w:rsidR="00D31FFE" w:rsidRDefault="00D31FFE" w:rsidP="00D31FFE">
      <w:pPr>
        <w:bidi w:val="0"/>
        <w:spacing w:line="360" w:lineRule="auto"/>
        <w:jc w:val="both"/>
        <w:rPr>
          <w:rFonts w:asciiTheme="majorBidi" w:hAnsiTheme="majorBidi" w:cstheme="majorBidi"/>
        </w:rPr>
      </w:pPr>
    </w:p>
    <w:p w14:paraId="357F20E3" w14:textId="691D8113" w:rsidR="00D31FFE" w:rsidRDefault="00D31FFE" w:rsidP="00D31FFE">
      <w:pPr>
        <w:bidi w:val="0"/>
        <w:spacing w:line="360" w:lineRule="auto"/>
        <w:jc w:val="both"/>
        <w:rPr>
          <w:rFonts w:asciiTheme="majorBidi" w:hAnsiTheme="majorBidi" w:cstheme="majorBidi"/>
        </w:rPr>
      </w:pPr>
      <w:r>
        <w:rPr>
          <w:rFonts w:asciiTheme="majorBidi" w:hAnsiTheme="majorBidi" w:cstheme="majorBidi"/>
          <w:b/>
          <w:bCs/>
        </w:rPr>
        <w:t>F. Book Chapters</w:t>
      </w:r>
    </w:p>
    <w:p w14:paraId="2BEDA339" w14:textId="2DF7A585" w:rsidR="00D31FFE" w:rsidRDefault="00D31FFE" w:rsidP="0056272C">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Amara, M. (2002). </w:t>
      </w:r>
      <w:r w:rsidR="000D2304" w:rsidRPr="000D2304">
        <w:rPr>
          <w:rFonts w:asciiTheme="majorBidi" w:hAnsiTheme="majorBidi" w:cstheme="majorBidi"/>
        </w:rPr>
        <w:t xml:space="preserve">Examining the </w:t>
      </w:r>
      <w:r w:rsidR="000D2304">
        <w:rPr>
          <w:rFonts w:asciiTheme="majorBidi" w:hAnsiTheme="majorBidi" w:cstheme="majorBidi"/>
        </w:rPr>
        <w:t>C</w:t>
      </w:r>
      <w:r w:rsidR="000D2304" w:rsidRPr="000D2304">
        <w:rPr>
          <w:rFonts w:asciiTheme="majorBidi" w:hAnsiTheme="majorBidi" w:cstheme="majorBidi"/>
        </w:rPr>
        <w:t xml:space="preserve">urricula of Hebrew and Arabic </w:t>
      </w:r>
      <w:r w:rsidR="000D2304">
        <w:rPr>
          <w:rFonts w:asciiTheme="majorBidi" w:hAnsiTheme="majorBidi" w:cstheme="majorBidi"/>
        </w:rPr>
        <w:t>Instruction for Arab Pupils</w:t>
      </w:r>
      <w:r w:rsidR="000D2304" w:rsidRPr="000D2304">
        <w:rPr>
          <w:rFonts w:asciiTheme="majorBidi" w:hAnsiTheme="majorBidi" w:cstheme="majorBidi"/>
        </w:rPr>
        <w:t>. In</w:t>
      </w:r>
      <w:r w:rsidR="000D2304">
        <w:rPr>
          <w:rFonts w:asciiTheme="majorBidi" w:hAnsiTheme="majorBidi" w:cstheme="majorBidi"/>
        </w:rPr>
        <w:t>:</w:t>
      </w:r>
      <w:r w:rsidR="000D2304" w:rsidRPr="000D2304">
        <w:rPr>
          <w:rFonts w:asciiTheme="majorBidi" w:hAnsiTheme="majorBidi" w:cstheme="majorBidi"/>
        </w:rPr>
        <w:t xml:space="preserve"> </w:t>
      </w:r>
      <w:r w:rsidR="000D2304" w:rsidRPr="000D2304">
        <w:rPr>
          <w:rFonts w:asciiTheme="majorBidi" w:hAnsiTheme="majorBidi" w:cstheme="majorBidi"/>
          <w:i/>
          <w:iCs/>
        </w:rPr>
        <w:t>Values and Goals in Israel</w:t>
      </w:r>
      <w:r w:rsidR="000D2304">
        <w:rPr>
          <w:rFonts w:asciiTheme="majorBidi" w:hAnsiTheme="majorBidi" w:cstheme="majorBidi"/>
          <w:i/>
          <w:iCs/>
        </w:rPr>
        <w:t>i</w:t>
      </w:r>
      <w:r w:rsidR="000D2304" w:rsidRPr="000D2304">
        <w:rPr>
          <w:rFonts w:asciiTheme="majorBidi" w:hAnsiTheme="majorBidi" w:cstheme="majorBidi"/>
          <w:i/>
          <w:iCs/>
        </w:rPr>
        <w:t xml:space="preserve"> School Curricula</w:t>
      </w:r>
      <w:r w:rsidR="000D2304" w:rsidRPr="000D2304">
        <w:rPr>
          <w:rFonts w:asciiTheme="majorBidi" w:hAnsiTheme="majorBidi" w:cstheme="majorBidi"/>
        </w:rPr>
        <w:t xml:space="preserve">, edited by </w:t>
      </w:r>
      <w:r w:rsidR="0056272C">
        <w:rPr>
          <w:rFonts w:asciiTheme="majorBidi" w:hAnsiTheme="majorBidi" w:cstheme="majorBidi"/>
        </w:rPr>
        <w:lastRenderedPageBreak/>
        <w:t xml:space="preserve">A. </w:t>
      </w:r>
      <w:proofErr w:type="spellStart"/>
      <w:r w:rsidR="000D2304" w:rsidRPr="000D2304">
        <w:rPr>
          <w:rFonts w:asciiTheme="majorBidi" w:hAnsiTheme="majorBidi" w:cstheme="majorBidi"/>
        </w:rPr>
        <w:t>Hofman</w:t>
      </w:r>
      <w:proofErr w:type="spellEnd"/>
      <w:r w:rsidR="000D2304" w:rsidRPr="000D2304">
        <w:rPr>
          <w:rFonts w:asciiTheme="majorBidi" w:hAnsiTheme="majorBidi" w:cstheme="majorBidi"/>
        </w:rPr>
        <w:t xml:space="preserve"> </w:t>
      </w:r>
      <w:r w:rsidR="007C17F7">
        <w:rPr>
          <w:rFonts w:asciiTheme="majorBidi" w:hAnsiTheme="majorBidi" w:cstheme="majorBidi"/>
        </w:rPr>
        <w:t>and</w:t>
      </w:r>
      <w:r w:rsidR="000D2304" w:rsidRPr="000D2304">
        <w:rPr>
          <w:rFonts w:asciiTheme="majorBidi" w:hAnsiTheme="majorBidi" w:cstheme="majorBidi"/>
        </w:rPr>
        <w:t xml:space="preserve"> </w:t>
      </w:r>
      <w:r w:rsidR="0056272C">
        <w:rPr>
          <w:rFonts w:asciiTheme="majorBidi" w:hAnsiTheme="majorBidi" w:cstheme="majorBidi"/>
        </w:rPr>
        <w:t xml:space="preserve">I. </w:t>
      </w:r>
      <w:r w:rsidR="000D2304" w:rsidRPr="000D2304">
        <w:rPr>
          <w:rFonts w:asciiTheme="majorBidi" w:hAnsiTheme="majorBidi" w:cstheme="majorBidi"/>
        </w:rPr>
        <w:t xml:space="preserve">Schnell. </w:t>
      </w:r>
      <w:proofErr w:type="spellStart"/>
      <w:r w:rsidR="000D2304" w:rsidRPr="000D2304">
        <w:rPr>
          <w:rFonts w:asciiTheme="majorBidi" w:hAnsiTheme="majorBidi" w:cstheme="majorBidi"/>
        </w:rPr>
        <w:t>Rekhes</w:t>
      </w:r>
      <w:proofErr w:type="spellEnd"/>
      <w:r w:rsidR="007C17F7">
        <w:rPr>
          <w:rFonts w:asciiTheme="majorBidi" w:hAnsiTheme="majorBidi" w:cstheme="majorBidi"/>
        </w:rPr>
        <w:t>, Even Yehuda,</w:t>
      </w:r>
      <w:r w:rsidR="000D2304" w:rsidRPr="000D2304">
        <w:rPr>
          <w:rFonts w:asciiTheme="majorBidi" w:hAnsiTheme="majorBidi" w:cstheme="majorBidi"/>
        </w:rPr>
        <w:t xml:space="preserve"> and Beit </w:t>
      </w:r>
      <w:proofErr w:type="spellStart"/>
      <w:r w:rsidR="000D2304" w:rsidRPr="000D2304">
        <w:rPr>
          <w:rFonts w:asciiTheme="majorBidi" w:hAnsiTheme="majorBidi" w:cstheme="majorBidi"/>
        </w:rPr>
        <w:t>Berl</w:t>
      </w:r>
      <w:proofErr w:type="spellEnd"/>
      <w:r w:rsidR="000D2304" w:rsidRPr="000D2304">
        <w:rPr>
          <w:rFonts w:asciiTheme="majorBidi" w:hAnsiTheme="majorBidi" w:cstheme="majorBidi"/>
        </w:rPr>
        <w:t xml:space="preserve"> College. pp. 101-130</w:t>
      </w:r>
      <w:r w:rsidR="0056272C">
        <w:rPr>
          <w:rFonts w:asciiTheme="majorBidi" w:hAnsiTheme="majorBidi" w:cstheme="majorBidi"/>
        </w:rPr>
        <w:t xml:space="preserve"> [Hebrew]</w:t>
      </w:r>
      <w:r w:rsidR="007C17F7">
        <w:rPr>
          <w:rFonts w:asciiTheme="majorBidi" w:hAnsiTheme="majorBidi" w:cstheme="majorBidi"/>
        </w:rPr>
        <w:t>.</w:t>
      </w:r>
    </w:p>
    <w:p w14:paraId="5D81DBDE" w14:textId="5B57606B" w:rsidR="007C17F7" w:rsidRPr="001F06E5" w:rsidRDefault="007C17F7" w:rsidP="0056272C">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1F06E5">
        <w:rPr>
          <w:rFonts w:asciiTheme="majorBidi" w:hAnsiTheme="majorBidi" w:cstheme="majorBidi"/>
        </w:rPr>
        <w:t xml:space="preserve"> (2002). The Revival of the Hebrew Language and Its Role in Consolidating the Jewish Entity in the Modern Era. In: </w:t>
      </w:r>
      <w:r w:rsidR="001F06E5">
        <w:rPr>
          <w:rFonts w:asciiTheme="majorBidi" w:hAnsiTheme="majorBidi" w:cstheme="majorBidi"/>
          <w:i/>
          <w:iCs/>
        </w:rPr>
        <w:t>Language and Identity in Israel</w:t>
      </w:r>
      <w:r w:rsidR="001F06E5">
        <w:rPr>
          <w:rFonts w:asciiTheme="majorBidi" w:hAnsiTheme="majorBidi" w:cstheme="majorBidi"/>
        </w:rPr>
        <w:t xml:space="preserve">, edited by </w:t>
      </w:r>
      <w:r w:rsidR="0056272C">
        <w:rPr>
          <w:rFonts w:asciiTheme="majorBidi" w:hAnsiTheme="majorBidi" w:cstheme="majorBidi"/>
        </w:rPr>
        <w:t xml:space="preserve">M. </w:t>
      </w:r>
      <w:r w:rsidR="005B55E5">
        <w:rPr>
          <w:rFonts w:asciiTheme="majorBidi" w:hAnsiTheme="majorBidi" w:cstheme="majorBidi"/>
        </w:rPr>
        <w:t>Amara.</w:t>
      </w:r>
      <w:r w:rsidR="001F06E5">
        <w:rPr>
          <w:rFonts w:asciiTheme="majorBidi" w:hAnsiTheme="majorBidi" w:cstheme="majorBidi"/>
        </w:rPr>
        <w:t xml:space="preserve"> Ramallah: </w:t>
      </w:r>
      <w:proofErr w:type="spellStart"/>
      <w:r w:rsidR="001F06E5">
        <w:rPr>
          <w:rFonts w:asciiTheme="majorBidi" w:hAnsiTheme="majorBidi" w:cstheme="majorBidi"/>
        </w:rPr>
        <w:t>Madar</w:t>
      </w:r>
      <w:proofErr w:type="spellEnd"/>
      <w:r w:rsidR="001F06E5">
        <w:rPr>
          <w:rFonts w:asciiTheme="majorBidi" w:hAnsiTheme="majorBidi" w:cstheme="majorBidi"/>
        </w:rPr>
        <w:t xml:space="preserve"> – The Palestinian Center for Israel Studies. pp. 31-64 </w:t>
      </w:r>
      <w:r w:rsidR="0056272C" w:rsidRPr="0056272C">
        <w:rPr>
          <w:rFonts w:asciiTheme="majorBidi" w:hAnsiTheme="majorBidi" w:cstheme="majorBidi"/>
        </w:rPr>
        <w:t>[Arabic]</w:t>
      </w:r>
      <w:r w:rsidR="001F06E5">
        <w:rPr>
          <w:rFonts w:asciiTheme="majorBidi" w:hAnsiTheme="majorBidi" w:cstheme="majorBidi"/>
        </w:rPr>
        <w:t>.</w:t>
      </w:r>
    </w:p>
    <w:p w14:paraId="197F17CA" w14:textId="17C0B0E3" w:rsidR="001F06E5" w:rsidRPr="005B55E5" w:rsidRDefault="001F06E5" w:rsidP="0056272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Pr>
          <w:rFonts w:asciiTheme="majorBidi" w:hAnsiTheme="majorBidi" w:cstheme="majorBidi"/>
        </w:rPr>
        <w:t xml:space="preserve"> (2003). The Cultural Conflict in Israel and Its Influence on Mizrahi Jews. In: </w:t>
      </w:r>
      <w:r>
        <w:rPr>
          <w:rFonts w:asciiTheme="majorBidi" w:hAnsiTheme="majorBidi" w:cstheme="majorBidi"/>
          <w:i/>
          <w:iCs/>
        </w:rPr>
        <w:t>The Mizrahi Jews in Israel: Future Reality and</w:t>
      </w:r>
      <w:r w:rsidR="005B55E5">
        <w:rPr>
          <w:rFonts w:asciiTheme="majorBidi" w:hAnsiTheme="majorBidi" w:cstheme="majorBidi"/>
          <w:i/>
          <w:iCs/>
        </w:rPr>
        <w:t xml:space="preserve"> Possibilities</w:t>
      </w:r>
      <w:r w:rsidR="005B55E5">
        <w:rPr>
          <w:rFonts w:asciiTheme="majorBidi" w:hAnsiTheme="majorBidi" w:cstheme="majorBidi"/>
        </w:rPr>
        <w:t xml:space="preserve">, edited by a research team. Beirut: Arab Union Research Center. pp. 135-164 </w:t>
      </w:r>
      <w:r w:rsidR="0056272C" w:rsidRPr="0056272C">
        <w:rPr>
          <w:rFonts w:asciiTheme="majorBidi" w:hAnsiTheme="majorBidi" w:cstheme="majorBidi"/>
        </w:rPr>
        <w:t>[Arabic]</w:t>
      </w:r>
      <w:r w:rsidR="005B55E5">
        <w:rPr>
          <w:rFonts w:asciiTheme="majorBidi" w:hAnsiTheme="majorBidi" w:cstheme="majorBidi"/>
        </w:rPr>
        <w:t xml:space="preserve">. </w:t>
      </w:r>
    </w:p>
    <w:p w14:paraId="6E842A08" w14:textId="3F9FB3D8" w:rsidR="001F06E5" w:rsidRPr="005B55E5" w:rsidRDefault="001F06E5" w:rsidP="004D45EF">
      <w:pPr>
        <w:bidi w:val="0"/>
        <w:spacing w:line="360" w:lineRule="auto"/>
        <w:jc w:val="both"/>
        <w:rPr>
          <w:rFonts w:asciiTheme="majorBidi" w:hAnsiTheme="majorBidi" w:cstheme="majorBidi"/>
        </w:rPr>
      </w:pPr>
      <w:r>
        <w:rPr>
          <w:rFonts w:asciiTheme="majorBidi" w:hAnsiTheme="majorBidi" w:cstheme="majorBidi"/>
        </w:rPr>
        <w:t>4.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5B55E5">
        <w:rPr>
          <w:rFonts w:asciiTheme="majorBidi" w:hAnsiTheme="majorBidi" w:cstheme="majorBidi"/>
        </w:rPr>
        <w:t xml:space="preserve"> (2010). The Attitude to the Other in Conflict Situations. In: </w:t>
      </w:r>
      <w:r w:rsidR="005B55E5">
        <w:rPr>
          <w:rFonts w:asciiTheme="majorBidi" w:hAnsiTheme="majorBidi" w:cstheme="majorBidi"/>
          <w:i/>
          <w:iCs/>
        </w:rPr>
        <w:t>Writing in the Language of the Other</w:t>
      </w:r>
      <w:r w:rsidR="005B55E5">
        <w:rPr>
          <w:rFonts w:asciiTheme="majorBidi" w:hAnsiTheme="majorBidi" w:cstheme="majorBidi"/>
        </w:rPr>
        <w:t xml:space="preserve">, edited by </w:t>
      </w:r>
      <w:r w:rsidR="004D45EF">
        <w:rPr>
          <w:rFonts w:asciiTheme="majorBidi" w:hAnsiTheme="majorBidi" w:cstheme="majorBidi"/>
        </w:rPr>
        <w:t xml:space="preserve">N. </w:t>
      </w:r>
      <w:proofErr w:type="spellStart"/>
      <w:r w:rsidR="005B55E5">
        <w:rPr>
          <w:rFonts w:asciiTheme="majorBidi" w:hAnsiTheme="majorBidi" w:cstheme="majorBidi"/>
        </w:rPr>
        <w:t>Buchweitz</w:t>
      </w:r>
      <w:proofErr w:type="spellEnd"/>
      <w:r w:rsidR="005B55E5">
        <w:rPr>
          <w:rFonts w:asciiTheme="majorBidi" w:hAnsiTheme="majorBidi" w:cstheme="majorBidi"/>
        </w:rPr>
        <w:t>,</w:t>
      </w:r>
      <w:r w:rsidR="004D45EF">
        <w:rPr>
          <w:rFonts w:asciiTheme="majorBidi" w:hAnsiTheme="majorBidi" w:cstheme="majorBidi"/>
        </w:rPr>
        <w:t xml:space="preserve"> A.</w:t>
      </w:r>
      <w:r w:rsidR="005B55E5">
        <w:rPr>
          <w:rFonts w:asciiTheme="majorBidi" w:hAnsiTheme="majorBidi" w:cstheme="majorBidi"/>
        </w:rPr>
        <w:t xml:space="preserve"> </w:t>
      </w:r>
      <w:proofErr w:type="spellStart"/>
      <w:r w:rsidR="005B55E5">
        <w:rPr>
          <w:rFonts w:asciiTheme="majorBidi" w:hAnsiTheme="majorBidi" w:cstheme="majorBidi"/>
        </w:rPr>
        <w:t>Mar</w:t>
      </w:r>
      <w:r w:rsidR="004170B9">
        <w:rPr>
          <w:rFonts w:asciiTheme="majorBidi" w:hAnsiTheme="majorBidi" w:cstheme="majorBidi"/>
        </w:rPr>
        <w:t>’</w:t>
      </w:r>
      <w:r w:rsidR="005B55E5">
        <w:rPr>
          <w:rFonts w:asciiTheme="majorBidi" w:hAnsiTheme="majorBidi" w:cstheme="majorBidi"/>
        </w:rPr>
        <w:t>i</w:t>
      </w:r>
      <w:proofErr w:type="spellEnd"/>
      <w:r w:rsidR="005B55E5">
        <w:rPr>
          <w:rFonts w:asciiTheme="majorBidi" w:hAnsiTheme="majorBidi" w:cstheme="majorBidi"/>
        </w:rPr>
        <w:t xml:space="preserve">, and </w:t>
      </w:r>
      <w:r w:rsidR="004D45EF">
        <w:rPr>
          <w:rFonts w:asciiTheme="majorBidi" w:hAnsiTheme="majorBidi" w:cstheme="majorBidi"/>
        </w:rPr>
        <w:t xml:space="preserve">A. </w:t>
      </w:r>
      <w:proofErr w:type="spellStart"/>
      <w:r w:rsidR="005B55E5">
        <w:rPr>
          <w:rFonts w:asciiTheme="majorBidi" w:hAnsiTheme="majorBidi" w:cstheme="majorBidi"/>
        </w:rPr>
        <w:t>Fragman</w:t>
      </w:r>
      <w:proofErr w:type="spellEnd"/>
      <w:r w:rsidR="005B55E5">
        <w:rPr>
          <w:rFonts w:asciiTheme="majorBidi" w:hAnsiTheme="majorBidi" w:cstheme="majorBidi"/>
        </w:rPr>
        <w:t>. Tel Aviv: Resling. pp. 83-123</w:t>
      </w:r>
      <w:r w:rsidR="0056272C">
        <w:rPr>
          <w:rFonts w:asciiTheme="majorBidi" w:hAnsiTheme="majorBidi" w:cstheme="majorBidi"/>
        </w:rPr>
        <w:t xml:space="preserve"> [Hebrew]</w:t>
      </w:r>
      <w:r w:rsidR="005B55E5">
        <w:rPr>
          <w:rFonts w:asciiTheme="majorBidi" w:hAnsiTheme="majorBidi" w:cstheme="majorBidi"/>
        </w:rPr>
        <w:t>.</w:t>
      </w:r>
    </w:p>
    <w:p w14:paraId="3BE46059" w14:textId="16A60ACD" w:rsidR="001F06E5" w:rsidRPr="00666F14" w:rsidRDefault="001F06E5" w:rsidP="004D45EF">
      <w:pPr>
        <w:bidi w:val="0"/>
        <w:spacing w:line="360" w:lineRule="auto"/>
        <w:jc w:val="both"/>
        <w:rPr>
          <w:rFonts w:asciiTheme="majorBidi" w:hAnsiTheme="majorBidi" w:cstheme="majorBidi"/>
        </w:rPr>
      </w:pPr>
      <w:r>
        <w:rPr>
          <w:rFonts w:asciiTheme="majorBidi" w:hAnsiTheme="majorBidi" w:cstheme="majorBidi"/>
        </w:rPr>
        <w:t>5.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846766">
        <w:rPr>
          <w:rFonts w:asciiTheme="majorBidi" w:hAnsiTheme="majorBidi" w:cstheme="majorBidi"/>
        </w:rPr>
        <w:t xml:space="preserve"> (2011). Arabic Poetry in the Works of Al-</w:t>
      </w:r>
      <w:proofErr w:type="spellStart"/>
      <w:r w:rsidR="00846766">
        <w:rPr>
          <w:rFonts w:asciiTheme="majorBidi" w:hAnsiTheme="majorBidi" w:cstheme="majorBidi"/>
        </w:rPr>
        <w:t>Harizi</w:t>
      </w:r>
      <w:proofErr w:type="spellEnd"/>
      <w:r w:rsidR="00846766">
        <w:rPr>
          <w:rFonts w:asciiTheme="majorBidi" w:hAnsiTheme="majorBidi" w:cstheme="majorBidi"/>
        </w:rPr>
        <w:t xml:space="preserve">. In: </w:t>
      </w:r>
      <w:proofErr w:type="spellStart"/>
      <w:r w:rsidR="00846766">
        <w:rPr>
          <w:rFonts w:asciiTheme="majorBidi" w:hAnsiTheme="majorBidi" w:cstheme="majorBidi"/>
          <w:i/>
          <w:iCs/>
        </w:rPr>
        <w:t>Mituv</w:t>
      </w:r>
      <w:proofErr w:type="spellEnd"/>
      <w:r w:rsidR="00846766">
        <w:rPr>
          <w:rFonts w:asciiTheme="majorBidi" w:hAnsiTheme="majorBidi" w:cstheme="majorBidi"/>
          <w:i/>
          <w:iCs/>
        </w:rPr>
        <w:t xml:space="preserve"> Yosef: </w:t>
      </w:r>
      <w:r w:rsidR="00666F14">
        <w:rPr>
          <w:rFonts w:asciiTheme="majorBidi" w:hAnsiTheme="majorBidi" w:cstheme="majorBidi"/>
          <w:i/>
          <w:iCs/>
        </w:rPr>
        <w:t xml:space="preserve">The Jubilee Book in Honor of Prof. </w:t>
      </w:r>
      <w:r w:rsidR="008D57F2">
        <w:rPr>
          <w:rFonts w:asciiTheme="majorBidi" w:hAnsiTheme="majorBidi" w:cstheme="majorBidi"/>
          <w:i/>
          <w:iCs/>
        </w:rPr>
        <w:t>Yosef</w:t>
      </w:r>
      <w:r w:rsidR="00666F14">
        <w:rPr>
          <w:rFonts w:asciiTheme="majorBidi" w:hAnsiTheme="majorBidi" w:cstheme="majorBidi"/>
          <w:i/>
          <w:iCs/>
        </w:rPr>
        <w:t xml:space="preserve"> Tobi</w:t>
      </w:r>
      <w:r w:rsidR="00666F14">
        <w:rPr>
          <w:rFonts w:asciiTheme="majorBidi" w:hAnsiTheme="majorBidi" w:cstheme="majorBidi"/>
        </w:rPr>
        <w:t xml:space="preserve">, edited by </w:t>
      </w:r>
      <w:r w:rsidR="004D45EF">
        <w:rPr>
          <w:rFonts w:asciiTheme="majorBidi" w:hAnsiTheme="majorBidi" w:cstheme="majorBidi"/>
        </w:rPr>
        <w:t xml:space="preserve">A. </w:t>
      </w:r>
      <w:r w:rsidR="00666F14">
        <w:rPr>
          <w:rFonts w:asciiTheme="majorBidi" w:hAnsiTheme="majorBidi" w:cstheme="majorBidi"/>
        </w:rPr>
        <w:t xml:space="preserve">Oettinger and </w:t>
      </w:r>
      <w:r w:rsidR="004D45EF">
        <w:rPr>
          <w:rFonts w:asciiTheme="majorBidi" w:hAnsiTheme="majorBidi" w:cstheme="majorBidi"/>
        </w:rPr>
        <w:t xml:space="preserve">D. </w:t>
      </w:r>
      <w:r w:rsidR="00374091">
        <w:rPr>
          <w:rFonts w:asciiTheme="majorBidi" w:hAnsiTheme="majorBidi" w:cstheme="majorBidi" w:hint="cs"/>
        </w:rPr>
        <w:t>B</w:t>
      </w:r>
      <w:r w:rsidR="00374091">
        <w:rPr>
          <w:rFonts w:asciiTheme="majorBidi" w:hAnsiTheme="majorBidi" w:cstheme="majorBidi"/>
        </w:rPr>
        <w:t>ar-</w:t>
      </w:r>
      <w:proofErr w:type="spellStart"/>
      <w:r w:rsidR="00666F14">
        <w:rPr>
          <w:rFonts w:asciiTheme="majorBidi" w:hAnsiTheme="majorBidi" w:cstheme="majorBidi"/>
        </w:rPr>
        <w:t>Maoz</w:t>
      </w:r>
      <w:proofErr w:type="spellEnd"/>
      <w:r w:rsidR="00666F14">
        <w:rPr>
          <w:rFonts w:asciiTheme="majorBidi" w:hAnsiTheme="majorBidi" w:cstheme="majorBidi"/>
        </w:rPr>
        <w:t>. Haifa: Haifa University. Vol. I, pp. 328-344</w:t>
      </w:r>
      <w:r w:rsidR="004D45EF">
        <w:rPr>
          <w:rFonts w:asciiTheme="majorBidi" w:hAnsiTheme="majorBidi" w:cstheme="majorBidi"/>
        </w:rPr>
        <w:t xml:space="preserve"> [Hebrew]</w:t>
      </w:r>
      <w:r w:rsidR="00666F14">
        <w:rPr>
          <w:rFonts w:asciiTheme="majorBidi" w:hAnsiTheme="majorBidi" w:cstheme="majorBidi"/>
        </w:rPr>
        <w:t>.</w:t>
      </w:r>
    </w:p>
    <w:p w14:paraId="55504BF6" w14:textId="4022EEBE"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6.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666F14">
        <w:rPr>
          <w:rFonts w:asciiTheme="majorBidi" w:hAnsiTheme="majorBidi" w:cstheme="majorBidi"/>
        </w:rPr>
        <w:t xml:space="preserve"> (2012). Anton Shammas, A Multi-Lingual and Multi-Cultural Author. In: </w:t>
      </w:r>
      <w:r w:rsidR="00666F14">
        <w:rPr>
          <w:rFonts w:asciiTheme="majorBidi" w:hAnsiTheme="majorBidi" w:cstheme="majorBidi"/>
          <w:i/>
          <w:iCs/>
        </w:rPr>
        <w:t>Studies and Analyses of Modern Palestinian Literature</w:t>
      </w:r>
      <w:r w:rsidR="00666F14">
        <w:rPr>
          <w:rFonts w:asciiTheme="majorBidi" w:hAnsiTheme="majorBidi" w:cstheme="majorBidi"/>
        </w:rPr>
        <w:t>, edited by</w:t>
      </w:r>
      <w:r w:rsidR="00666F14">
        <w:rPr>
          <w:rFonts w:asciiTheme="majorBidi" w:hAnsiTheme="majorBidi" w:cstheme="majorBidi"/>
          <w:i/>
          <w:iCs/>
        </w:rPr>
        <w:t xml:space="preserve"> </w:t>
      </w:r>
      <w:r w:rsidR="004D45EF">
        <w:rPr>
          <w:rFonts w:asciiTheme="majorBidi" w:hAnsiTheme="majorBidi" w:cstheme="majorBidi"/>
        </w:rPr>
        <w:t xml:space="preserve">Y. </w:t>
      </w:r>
      <w:proofErr w:type="spellStart"/>
      <w:r w:rsidR="00C85459">
        <w:rPr>
          <w:rFonts w:asciiTheme="majorBidi" w:hAnsiTheme="majorBidi" w:cstheme="majorBidi"/>
        </w:rPr>
        <w:t>Kittani</w:t>
      </w:r>
      <w:proofErr w:type="spellEnd"/>
      <w:r w:rsidR="00666F14">
        <w:rPr>
          <w:rFonts w:asciiTheme="majorBidi" w:hAnsiTheme="majorBidi" w:cstheme="majorBidi"/>
        </w:rPr>
        <w:t xml:space="preserve">. </w:t>
      </w:r>
      <w:proofErr w:type="spellStart"/>
      <w:r w:rsidR="00666F14">
        <w:rPr>
          <w:rFonts w:asciiTheme="majorBidi" w:hAnsiTheme="majorBidi" w:cstheme="majorBidi"/>
        </w:rPr>
        <w:t>Baqa</w:t>
      </w:r>
      <w:proofErr w:type="spellEnd"/>
      <w:r w:rsidR="00666F14">
        <w:rPr>
          <w:rFonts w:asciiTheme="majorBidi" w:hAnsiTheme="majorBidi" w:cstheme="majorBidi"/>
        </w:rPr>
        <w:t xml:space="preserve"> al-</w:t>
      </w:r>
      <w:proofErr w:type="spellStart"/>
      <w:r w:rsidR="00E54D55">
        <w:rPr>
          <w:rFonts w:asciiTheme="majorBidi" w:hAnsiTheme="majorBidi" w:cstheme="majorBidi"/>
        </w:rPr>
        <w:t>Garbiah</w:t>
      </w:r>
      <w:proofErr w:type="spellEnd"/>
      <w:r w:rsidR="00666F14">
        <w:rPr>
          <w:rFonts w:asciiTheme="majorBidi" w:hAnsiTheme="majorBidi" w:cstheme="majorBidi"/>
        </w:rPr>
        <w:t xml:space="preserve">: </w:t>
      </w:r>
      <w:r w:rsidR="00666F14" w:rsidRPr="00666F14">
        <w:rPr>
          <w:rFonts w:asciiTheme="majorBidi" w:hAnsiTheme="majorBidi" w:cstheme="majorBidi"/>
        </w:rPr>
        <w:t>The Arabic Language and Literature Academy</w:t>
      </w:r>
      <w:r w:rsidR="00666F14">
        <w:rPr>
          <w:rFonts w:asciiTheme="majorBidi" w:hAnsiTheme="majorBidi" w:cstheme="majorBidi"/>
        </w:rPr>
        <w:t xml:space="preserve">. Vol. II, pp. 87-108 </w:t>
      </w:r>
      <w:r w:rsidR="004D45EF" w:rsidRPr="004D45EF">
        <w:rPr>
          <w:rFonts w:asciiTheme="majorBidi" w:hAnsiTheme="majorBidi" w:cstheme="majorBidi"/>
        </w:rPr>
        <w:t>[Arabic]</w:t>
      </w:r>
      <w:r w:rsidR="00666F14">
        <w:rPr>
          <w:rFonts w:asciiTheme="majorBidi" w:hAnsiTheme="majorBidi" w:cstheme="majorBidi"/>
        </w:rPr>
        <w:t>.</w:t>
      </w:r>
    </w:p>
    <w:p w14:paraId="7A363E2F" w14:textId="5BEC3481" w:rsidR="001F06E5" w:rsidRPr="0021696F" w:rsidRDefault="001F06E5" w:rsidP="004D45EF">
      <w:pPr>
        <w:bidi w:val="0"/>
        <w:spacing w:line="360" w:lineRule="auto"/>
        <w:jc w:val="both"/>
        <w:rPr>
          <w:rFonts w:asciiTheme="majorBidi" w:hAnsiTheme="majorBidi" w:cstheme="majorBidi"/>
        </w:rPr>
      </w:pPr>
      <w:r>
        <w:rPr>
          <w:rFonts w:asciiTheme="majorBidi" w:hAnsiTheme="majorBidi" w:cstheme="majorBidi"/>
        </w:rPr>
        <w:t>7.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21696F">
        <w:rPr>
          <w:rFonts w:asciiTheme="majorBidi" w:hAnsiTheme="majorBidi" w:cstheme="majorBidi"/>
        </w:rPr>
        <w:t xml:space="preserve"> (</w:t>
      </w:r>
      <w:r w:rsidR="00263189">
        <w:rPr>
          <w:rFonts w:asciiTheme="majorBidi" w:hAnsiTheme="majorBidi" w:cstheme="majorBidi" w:hint="cs"/>
          <w:rtl/>
        </w:rPr>
        <w:t>2013</w:t>
      </w:r>
      <w:r w:rsidR="0021696F">
        <w:rPr>
          <w:rFonts w:asciiTheme="majorBidi" w:hAnsiTheme="majorBidi" w:cstheme="majorBidi"/>
        </w:rPr>
        <w:t xml:space="preserve">). Arabic and Hebrew in the Israeli Reality. In: </w:t>
      </w:r>
      <w:r w:rsidR="005D54C1" w:rsidRPr="005D54C1">
        <w:rPr>
          <w:rFonts w:asciiTheme="majorBidi" w:hAnsiTheme="majorBidi" w:cstheme="majorBidi"/>
          <w:i/>
          <w:iCs/>
        </w:rPr>
        <w:t>Language as Culture: New Perspectives on Hebrew</w:t>
      </w:r>
      <w:r w:rsidR="00263189">
        <w:rPr>
          <w:rFonts w:asciiTheme="majorBidi" w:hAnsiTheme="majorBidi" w:cstheme="majorBidi"/>
        </w:rPr>
        <w:t xml:space="preserve">, edited by </w:t>
      </w:r>
      <w:r w:rsidR="004D45EF">
        <w:rPr>
          <w:rFonts w:asciiTheme="majorBidi" w:hAnsiTheme="majorBidi" w:cstheme="majorBidi"/>
        </w:rPr>
        <w:t xml:space="preserve">Y. </w:t>
      </w:r>
      <w:proofErr w:type="spellStart"/>
      <w:r w:rsidR="00263189">
        <w:rPr>
          <w:rFonts w:asciiTheme="majorBidi" w:hAnsiTheme="majorBidi" w:cstheme="majorBidi"/>
        </w:rPr>
        <w:t>Benz</w:t>
      </w:r>
      <w:r w:rsidR="00734AEF">
        <w:rPr>
          <w:rFonts w:asciiTheme="majorBidi" w:hAnsiTheme="majorBidi" w:cstheme="majorBidi"/>
        </w:rPr>
        <w:t>i</w:t>
      </w:r>
      <w:r w:rsidR="0021696F">
        <w:rPr>
          <w:rFonts w:asciiTheme="majorBidi" w:hAnsiTheme="majorBidi" w:cstheme="majorBidi"/>
        </w:rPr>
        <w:t>man</w:t>
      </w:r>
      <w:proofErr w:type="spellEnd"/>
      <w:r w:rsidR="005D54C1">
        <w:rPr>
          <w:rFonts w:asciiTheme="majorBidi" w:hAnsiTheme="majorBidi" w:cstheme="majorBidi"/>
        </w:rPr>
        <w:t xml:space="preserve">. Tel Aviv: </w:t>
      </w:r>
      <w:proofErr w:type="spellStart"/>
      <w:r w:rsidR="005D54C1">
        <w:rPr>
          <w:rFonts w:asciiTheme="majorBidi" w:hAnsiTheme="majorBidi" w:cstheme="majorBidi"/>
        </w:rPr>
        <w:t>Hakibbutz</w:t>
      </w:r>
      <w:proofErr w:type="spellEnd"/>
      <w:r w:rsidR="005D54C1">
        <w:rPr>
          <w:rFonts w:asciiTheme="majorBidi" w:hAnsiTheme="majorBidi" w:cstheme="majorBidi"/>
        </w:rPr>
        <w:t xml:space="preserve"> </w:t>
      </w:r>
      <w:proofErr w:type="spellStart"/>
      <w:r w:rsidR="005D54C1">
        <w:rPr>
          <w:rFonts w:asciiTheme="majorBidi" w:hAnsiTheme="majorBidi" w:cstheme="majorBidi"/>
        </w:rPr>
        <w:t>Hameuchad</w:t>
      </w:r>
      <w:proofErr w:type="spellEnd"/>
      <w:r w:rsidR="005D54C1">
        <w:rPr>
          <w:rFonts w:asciiTheme="majorBidi" w:hAnsiTheme="majorBidi" w:cstheme="majorBidi"/>
        </w:rPr>
        <w:t>, Jerusalem: The Van Leer Institute. pp. 164-181</w:t>
      </w:r>
      <w:r w:rsidR="004D45EF">
        <w:rPr>
          <w:rFonts w:asciiTheme="majorBidi" w:hAnsiTheme="majorBidi" w:cstheme="majorBidi"/>
        </w:rPr>
        <w:t xml:space="preserve"> [Hebrew]</w:t>
      </w:r>
      <w:r w:rsidR="005D54C1">
        <w:rPr>
          <w:rFonts w:asciiTheme="majorBidi" w:hAnsiTheme="majorBidi" w:cstheme="majorBidi"/>
        </w:rPr>
        <w:t>.</w:t>
      </w:r>
    </w:p>
    <w:p w14:paraId="61906535" w14:textId="3CAA2865" w:rsidR="001F06E5" w:rsidRPr="00E3000B" w:rsidRDefault="001F06E5" w:rsidP="004D45EF">
      <w:pPr>
        <w:bidi w:val="0"/>
        <w:spacing w:line="360" w:lineRule="auto"/>
        <w:jc w:val="both"/>
        <w:rPr>
          <w:rFonts w:asciiTheme="majorBidi" w:hAnsiTheme="majorBidi" w:cstheme="majorBidi"/>
        </w:rPr>
      </w:pPr>
      <w:r>
        <w:rPr>
          <w:rFonts w:asciiTheme="majorBidi" w:hAnsiTheme="majorBidi" w:cstheme="majorBidi"/>
        </w:rPr>
        <w:t>8.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9D1964">
        <w:rPr>
          <w:rFonts w:asciiTheme="majorBidi" w:hAnsiTheme="majorBidi" w:cstheme="majorBidi"/>
        </w:rPr>
        <w:t xml:space="preserve"> </w:t>
      </w:r>
      <w:r w:rsidR="00DC58C2">
        <w:rPr>
          <w:rFonts w:asciiTheme="majorBidi" w:hAnsiTheme="majorBidi" w:cstheme="majorBidi"/>
        </w:rPr>
        <w:t>(2013). The Influence of Arabic on the Renewed Hebrew</w:t>
      </w:r>
      <w:r w:rsidR="00E3000B">
        <w:rPr>
          <w:rFonts w:asciiTheme="majorBidi" w:hAnsiTheme="majorBidi" w:cstheme="majorBidi"/>
        </w:rPr>
        <w:t xml:space="preserve">. In: </w:t>
      </w:r>
      <w:r w:rsidR="00E3000B">
        <w:rPr>
          <w:rFonts w:asciiTheme="majorBidi" w:hAnsiTheme="majorBidi" w:cstheme="majorBidi"/>
          <w:i/>
          <w:iCs/>
        </w:rPr>
        <w:t>The Place Where Cultures Meet</w:t>
      </w:r>
      <w:r w:rsidR="00E3000B">
        <w:rPr>
          <w:rFonts w:asciiTheme="majorBidi" w:hAnsiTheme="majorBidi" w:cstheme="majorBidi"/>
        </w:rPr>
        <w:t xml:space="preserve">, edited by </w:t>
      </w:r>
      <w:r w:rsidR="004D45EF">
        <w:rPr>
          <w:rFonts w:asciiTheme="majorBidi" w:hAnsiTheme="majorBidi" w:cstheme="majorBidi"/>
        </w:rPr>
        <w:t xml:space="preserve">N. </w:t>
      </w:r>
      <w:proofErr w:type="spellStart"/>
      <w:r w:rsidR="00E3000B">
        <w:rPr>
          <w:rFonts w:asciiTheme="majorBidi" w:hAnsiTheme="majorBidi" w:cstheme="majorBidi"/>
        </w:rPr>
        <w:t>Barzel</w:t>
      </w:r>
      <w:proofErr w:type="spellEnd"/>
      <w:r w:rsidR="00E3000B">
        <w:rPr>
          <w:rFonts w:asciiTheme="majorBidi" w:hAnsiTheme="majorBidi" w:cstheme="majorBidi"/>
        </w:rPr>
        <w:t xml:space="preserve">. </w:t>
      </w:r>
      <w:proofErr w:type="spellStart"/>
      <w:r w:rsidR="00E3000B">
        <w:rPr>
          <w:rFonts w:asciiTheme="majorBidi" w:hAnsiTheme="majorBidi" w:cstheme="majorBidi"/>
        </w:rPr>
        <w:t>Oranim</w:t>
      </w:r>
      <w:proofErr w:type="spellEnd"/>
      <w:r w:rsidR="00E3000B">
        <w:rPr>
          <w:rFonts w:asciiTheme="majorBidi" w:hAnsiTheme="majorBidi" w:cstheme="majorBidi"/>
        </w:rPr>
        <w:t xml:space="preserve"> Academic College: Faculty for Advanced Studies, pp. 7-17</w:t>
      </w:r>
      <w:r w:rsidR="004D45EF">
        <w:rPr>
          <w:rFonts w:asciiTheme="majorBidi" w:hAnsiTheme="majorBidi" w:cstheme="majorBidi"/>
        </w:rPr>
        <w:t xml:space="preserve"> [Hebrew]</w:t>
      </w:r>
      <w:r w:rsidR="00E3000B">
        <w:rPr>
          <w:rFonts w:asciiTheme="majorBidi" w:hAnsiTheme="majorBidi" w:cstheme="majorBidi"/>
        </w:rPr>
        <w:t>.</w:t>
      </w:r>
    </w:p>
    <w:p w14:paraId="03D6D618" w14:textId="35733FF7" w:rsidR="00AB3F9A" w:rsidRPr="00AB3F9A" w:rsidRDefault="001F06E5" w:rsidP="004D45EF">
      <w:pPr>
        <w:bidi w:val="0"/>
        <w:spacing w:line="360" w:lineRule="auto"/>
        <w:jc w:val="both"/>
        <w:rPr>
          <w:rFonts w:asciiTheme="majorBidi" w:hAnsiTheme="majorBidi" w:cstheme="majorBidi"/>
        </w:rPr>
      </w:pPr>
      <w:r>
        <w:rPr>
          <w:rFonts w:asciiTheme="majorBidi" w:hAnsiTheme="majorBidi" w:cstheme="majorBidi"/>
        </w:rPr>
        <w:t>9.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E3000B">
        <w:rPr>
          <w:rFonts w:asciiTheme="majorBidi" w:hAnsiTheme="majorBidi" w:cstheme="majorBidi"/>
        </w:rPr>
        <w:t xml:space="preserve"> (2013). Jewish Poetry in Spain. In: </w:t>
      </w:r>
      <w:r w:rsidR="00AB3F9A" w:rsidRPr="00AB3F9A">
        <w:rPr>
          <w:rFonts w:asciiTheme="majorBidi" w:hAnsiTheme="majorBidi" w:cstheme="majorBidi"/>
          <w:i/>
          <w:iCs/>
        </w:rPr>
        <w:t xml:space="preserve">The Flair of Literary and Historical Pens: Writings on Arabic Literature and Culture in Honor of Prof. </w:t>
      </w:r>
      <w:r w:rsidR="00E54D55">
        <w:rPr>
          <w:rFonts w:asciiTheme="majorBidi" w:hAnsiTheme="majorBidi" w:cstheme="majorBidi"/>
          <w:i/>
          <w:iCs/>
        </w:rPr>
        <w:t>Josef</w:t>
      </w:r>
      <w:r w:rsidR="00AB3F9A" w:rsidRPr="00AB3F9A">
        <w:rPr>
          <w:rFonts w:asciiTheme="majorBidi" w:hAnsiTheme="majorBidi" w:cstheme="majorBidi"/>
          <w:i/>
          <w:iCs/>
        </w:rPr>
        <w:t xml:space="preserve"> </w:t>
      </w:r>
      <w:proofErr w:type="spellStart"/>
      <w:r w:rsidR="00AB3F9A" w:rsidRPr="00AB3F9A">
        <w:rPr>
          <w:rFonts w:asciiTheme="majorBidi" w:hAnsiTheme="majorBidi" w:cstheme="majorBidi"/>
          <w:i/>
          <w:iCs/>
        </w:rPr>
        <w:t>Sadan</w:t>
      </w:r>
      <w:proofErr w:type="spellEnd"/>
      <w:r w:rsidR="007E03DB">
        <w:rPr>
          <w:rFonts w:asciiTheme="majorBidi" w:hAnsiTheme="majorBidi" w:cstheme="majorBidi"/>
        </w:rPr>
        <w:t xml:space="preserve">, edited by </w:t>
      </w:r>
      <w:r w:rsidR="004D45EF">
        <w:rPr>
          <w:rFonts w:asciiTheme="majorBidi" w:hAnsiTheme="majorBidi" w:cstheme="majorBidi"/>
        </w:rPr>
        <w:t xml:space="preserve">A. </w:t>
      </w:r>
      <w:proofErr w:type="spellStart"/>
      <w:r w:rsidR="007E03DB">
        <w:rPr>
          <w:rFonts w:asciiTheme="majorBidi" w:hAnsiTheme="majorBidi" w:cstheme="majorBidi"/>
        </w:rPr>
        <w:t>Arazi</w:t>
      </w:r>
      <w:proofErr w:type="spellEnd"/>
      <w:r w:rsidR="007E03DB">
        <w:rPr>
          <w:rFonts w:asciiTheme="majorBidi" w:hAnsiTheme="majorBidi" w:cstheme="majorBidi"/>
        </w:rPr>
        <w:t xml:space="preserve">, </w:t>
      </w:r>
      <w:r w:rsidR="004D45EF">
        <w:rPr>
          <w:rFonts w:asciiTheme="majorBidi" w:hAnsiTheme="majorBidi" w:cstheme="majorBidi"/>
        </w:rPr>
        <w:t xml:space="preserve">N. </w:t>
      </w:r>
      <w:proofErr w:type="spellStart"/>
      <w:r w:rsidR="007E03DB">
        <w:rPr>
          <w:rFonts w:asciiTheme="majorBidi" w:hAnsiTheme="majorBidi" w:cstheme="majorBidi"/>
        </w:rPr>
        <w:t>Ma</w:t>
      </w:r>
      <w:r w:rsidR="00AB3F9A">
        <w:rPr>
          <w:rFonts w:asciiTheme="majorBidi" w:hAnsiTheme="majorBidi" w:cstheme="majorBidi"/>
        </w:rPr>
        <w:t>sarwa</w:t>
      </w:r>
      <w:r w:rsidR="007E03DB">
        <w:rPr>
          <w:rFonts w:asciiTheme="majorBidi" w:hAnsiTheme="majorBidi" w:cstheme="majorBidi"/>
        </w:rPr>
        <w:t>h</w:t>
      </w:r>
      <w:proofErr w:type="spellEnd"/>
      <w:r w:rsidR="00AB3F9A">
        <w:rPr>
          <w:rFonts w:asciiTheme="majorBidi" w:hAnsiTheme="majorBidi" w:cstheme="majorBidi"/>
        </w:rPr>
        <w:t xml:space="preserve">, and </w:t>
      </w:r>
      <w:r w:rsidR="004D45EF">
        <w:rPr>
          <w:rFonts w:asciiTheme="majorBidi" w:hAnsiTheme="majorBidi" w:cstheme="majorBidi"/>
        </w:rPr>
        <w:t xml:space="preserve">G. </w:t>
      </w:r>
      <w:proofErr w:type="spellStart"/>
      <w:r w:rsidR="00AB3F9A" w:rsidRPr="000426A6">
        <w:rPr>
          <w:rFonts w:asciiTheme="majorBidi" w:hAnsiTheme="majorBidi" w:cstheme="majorBidi"/>
        </w:rPr>
        <w:t>Anab</w:t>
      </w:r>
      <w:r w:rsidR="000426A6" w:rsidRPr="000426A6">
        <w:rPr>
          <w:rFonts w:asciiTheme="majorBidi" w:hAnsiTheme="majorBidi" w:cstheme="majorBidi"/>
        </w:rPr>
        <w:t>sa</w:t>
      </w:r>
      <w:r w:rsidR="007E03DB">
        <w:rPr>
          <w:rFonts w:asciiTheme="majorBidi" w:hAnsiTheme="majorBidi" w:cstheme="majorBidi"/>
        </w:rPr>
        <w:t>h</w:t>
      </w:r>
      <w:proofErr w:type="spellEnd"/>
      <w:r w:rsidR="000426A6">
        <w:rPr>
          <w:rFonts w:asciiTheme="majorBidi" w:hAnsiTheme="majorBidi" w:cstheme="majorBidi"/>
        </w:rPr>
        <w:t xml:space="preserve">. Cologne and Baghdad: </w:t>
      </w:r>
      <w:proofErr w:type="spellStart"/>
      <w:r w:rsidR="000426A6">
        <w:rPr>
          <w:rFonts w:asciiTheme="majorBidi" w:hAnsiTheme="majorBidi" w:cstheme="majorBidi"/>
        </w:rPr>
        <w:t>M</w:t>
      </w:r>
      <w:r w:rsidR="00AB3F9A" w:rsidRPr="00AB3F9A">
        <w:rPr>
          <w:rFonts w:asciiTheme="majorBidi" w:hAnsiTheme="majorBidi" w:cstheme="majorBidi"/>
        </w:rPr>
        <w:t>anshurat</w:t>
      </w:r>
      <w:proofErr w:type="spellEnd"/>
      <w:r w:rsidR="00AB3F9A" w:rsidRPr="00AB3F9A">
        <w:rPr>
          <w:rFonts w:asciiTheme="majorBidi" w:hAnsiTheme="majorBidi" w:cstheme="majorBidi"/>
        </w:rPr>
        <w:t xml:space="preserve"> al-</w:t>
      </w:r>
      <w:r w:rsidR="000426A6">
        <w:rPr>
          <w:rFonts w:asciiTheme="majorBidi" w:hAnsiTheme="majorBidi" w:cstheme="majorBidi"/>
        </w:rPr>
        <w:t>J</w:t>
      </w:r>
      <w:r w:rsidR="00AB3F9A" w:rsidRPr="00AB3F9A">
        <w:rPr>
          <w:rFonts w:asciiTheme="majorBidi" w:hAnsiTheme="majorBidi" w:cstheme="majorBidi"/>
        </w:rPr>
        <w:t>amal</w:t>
      </w:r>
      <w:r w:rsidR="000426A6">
        <w:rPr>
          <w:rFonts w:asciiTheme="majorBidi" w:hAnsiTheme="majorBidi" w:cstheme="majorBidi"/>
        </w:rPr>
        <w:t xml:space="preserve">. pp. 229-269 </w:t>
      </w:r>
      <w:r w:rsidR="004D45EF">
        <w:rPr>
          <w:rFonts w:asciiTheme="majorBidi" w:hAnsiTheme="majorBidi" w:cstheme="majorBidi"/>
        </w:rPr>
        <w:t>[Arabic]</w:t>
      </w:r>
      <w:r w:rsidR="000426A6">
        <w:rPr>
          <w:rFonts w:asciiTheme="majorBidi" w:hAnsiTheme="majorBidi" w:cstheme="majorBidi"/>
        </w:rPr>
        <w:t>.</w:t>
      </w:r>
    </w:p>
    <w:p w14:paraId="7465B9A2" w14:textId="333EE6EB"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10.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0426A6">
        <w:rPr>
          <w:rFonts w:asciiTheme="majorBidi" w:hAnsiTheme="majorBidi" w:cstheme="majorBidi"/>
        </w:rPr>
        <w:t xml:space="preserve"> (2016). Literature and Politics: The Question of Mahmoud Darwish</w:t>
      </w:r>
      <w:r w:rsidR="004170B9">
        <w:rPr>
          <w:rFonts w:asciiTheme="majorBidi" w:hAnsiTheme="majorBidi" w:cstheme="majorBidi"/>
        </w:rPr>
        <w:t>’</w:t>
      </w:r>
      <w:r w:rsidR="000426A6">
        <w:rPr>
          <w:rFonts w:asciiTheme="majorBidi" w:hAnsiTheme="majorBidi" w:cstheme="majorBidi"/>
        </w:rPr>
        <w:t xml:space="preserve">s Poetry in the Israeli Education System. In: </w:t>
      </w:r>
      <w:r w:rsidR="000F5148" w:rsidRPr="007E03DB">
        <w:rPr>
          <w:rFonts w:asciiTheme="majorBidi" w:hAnsiTheme="majorBidi" w:cstheme="majorBidi"/>
          <w:i/>
          <w:iCs/>
        </w:rPr>
        <w:t xml:space="preserve">An </w:t>
      </w:r>
      <w:r w:rsidR="000426A6" w:rsidRPr="007E03DB">
        <w:rPr>
          <w:rFonts w:asciiTheme="majorBidi" w:hAnsiTheme="majorBidi" w:cstheme="majorBidi"/>
          <w:i/>
          <w:iCs/>
        </w:rPr>
        <w:t>Arabic</w:t>
      </w:r>
      <w:r w:rsidR="000F5148" w:rsidRPr="007E03DB">
        <w:rPr>
          <w:rFonts w:asciiTheme="majorBidi" w:hAnsiTheme="majorBidi" w:cstheme="majorBidi"/>
          <w:i/>
          <w:iCs/>
        </w:rPr>
        <w:t>-Hebrew Literary Space</w:t>
      </w:r>
      <w:r w:rsidR="000F5148">
        <w:rPr>
          <w:rFonts w:asciiTheme="majorBidi" w:hAnsiTheme="majorBidi" w:cstheme="majorBidi"/>
        </w:rPr>
        <w:t>, edit</w:t>
      </w:r>
      <w:r w:rsidR="007E03DB">
        <w:rPr>
          <w:rFonts w:asciiTheme="majorBidi" w:hAnsiTheme="majorBidi" w:cstheme="majorBidi"/>
        </w:rPr>
        <w:t>ed</w:t>
      </w:r>
      <w:r w:rsidR="000F5148">
        <w:rPr>
          <w:rFonts w:asciiTheme="majorBidi" w:hAnsiTheme="majorBidi" w:cstheme="majorBidi"/>
        </w:rPr>
        <w:t xml:space="preserve"> by </w:t>
      </w:r>
      <w:r w:rsidR="004D45EF">
        <w:rPr>
          <w:rFonts w:asciiTheme="majorBidi" w:hAnsiTheme="majorBidi" w:cstheme="majorBidi"/>
        </w:rPr>
        <w:t xml:space="preserve">H. </w:t>
      </w:r>
      <w:proofErr w:type="spellStart"/>
      <w:r w:rsidR="000F5148">
        <w:rPr>
          <w:rFonts w:asciiTheme="majorBidi" w:hAnsiTheme="majorBidi" w:cstheme="majorBidi"/>
        </w:rPr>
        <w:t>Hever</w:t>
      </w:r>
      <w:proofErr w:type="spellEnd"/>
      <w:r w:rsidR="000F5148">
        <w:rPr>
          <w:rFonts w:asciiTheme="majorBidi" w:hAnsiTheme="majorBidi" w:cstheme="majorBidi"/>
        </w:rPr>
        <w:t xml:space="preserve"> and </w:t>
      </w:r>
      <w:r w:rsidR="004D45EF">
        <w:rPr>
          <w:rFonts w:asciiTheme="majorBidi" w:hAnsiTheme="majorBidi" w:cstheme="majorBidi"/>
        </w:rPr>
        <w:t xml:space="preserve">M. </w:t>
      </w:r>
      <w:proofErr w:type="spellStart"/>
      <w:r w:rsidR="000F5148">
        <w:rPr>
          <w:rFonts w:asciiTheme="majorBidi" w:hAnsiTheme="majorBidi" w:cstheme="majorBidi"/>
        </w:rPr>
        <w:t>Kayyal</w:t>
      </w:r>
      <w:proofErr w:type="spellEnd"/>
      <w:r w:rsidR="000F5148">
        <w:rPr>
          <w:rFonts w:asciiTheme="majorBidi" w:hAnsiTheme="majorBidi" w:cstheme="majorBidi"/>
        </w:rPr>
        <w:t>. Jerusalem: Van Leer Institute. pp. 140-156</w:t>
      </w:r>
      <w:r w:rsidR="004D45EF">
        <w:rPr>
          <w:rFonts w:asciiTheme="majorBidi" w:hAnsiTheme="majorBidi" w:cstheme="majorBidi"/>
        </w:rPr>
        <w:t xml:space="preserve"> [Hebrew]</w:t>
      </w:r>
      <w:r w:rsidR="000F5148">
        <w:rPr>
          <w:rFonts w:asciiTheme="majorBidi" w:hAnsiTheme="majorBidi" w:cstheme="majorBidi"/>
        </w:rPr>
        <w:t>.</w:t>
      </w:r>
    </w:p>
    <w:p w14:paraId="6B0D2EE5" w14:textId="77777777" w:rsidR="000F5148" w:rsidRDefault="000F5148" w:rsidP="000F5148">
      <w:pPr>
        <w:bidi w:val="0"/>
        <w:spacing w:line="360" w:lineRule="auto"/>
        <w:jc w:val="both"/>
        <w:rPr>
          <w:rFonts w:asciiTheme="majorBidi" w:hAnsiTheme="majorBidi" w:cstheme="majorBidi"/>
        </w:rPr>
      </w:pPr>
    </w:p>
    <w:p w14:paraId="73CD06CB" w14:textId="7C5CFA4B" w:rsidR="000F5148" w:rsidRPr="000F5148" w:rsidRDefault="000F5148" w:rsidP="000F5148">
      <w:pPr>
        <w:bidi w:val="0"/>
        <w:spacing w:line="360" w:lineRule="auto"/>
        <w:jc w:val="both"/>
        <w:rPr>
          <w:rFonts w:asciiTheme="majorBidi" w:hAnsiTheme="majorBidi" w:cstheme="majorBidi"/>
          <w:b/>
          <w:bCs/>
        </w:rPr>
      </w:pPr>
      <w:r w:rsidRPr="000F5148">
        <w:rPr>
          <w:rFonts w:asciiTheme="majorBidi" w:hAnsiTheme="majorBidi" w:cstheme="majorBidi"/>
          <w:b/>
          <w:bCs/>
        </w:rPr>
        <w:t>G. Entries in Encyclopedias or Reference Books</w:t>
      </w:r>
    </w:p>
    <w:p w14:paraId="15FB09E8" w14:textId="625D36C3" w:rsidR="000F5148" w:rsidRDefault="000F5148" w:rsidP="000F5148">
      <w:pPr>
        <w:bidi w:val="0"/>
        <w:spacing w:line="360" w:lineRule="auto"/>
        <w:jc w:val="both"/>
        <w:rPr>
          <w:rFonts w:asciiTheme="majorBidi" w:hAnsiTheme="majorBidi" w:cstheme="majorBidi"/>
        </w:rPr>
      </w:pPr>
      <w:r>
        <w:rPr>
          <w:rFonts w:asciiTheme="majorBidi" w:hAnsiTheme="majorBidi" w:cstheme="majorBidi"/>
        </w:rPr>
        <w:t>None</w:t>
      </w:r>
    </w:p>
    <w:p w14:paraId="1E313F7C" w14:textId="77777777" w:rsidR="000F5148" w:rsidRDefault="000F5148" w:rsidP="000F5148">
      <w:pPr>
        <w:bidi w:val="0"/>
        <w:spacing w:line="360" w:lineRule="auto"/>
        <w:jc w:val="both"/>
        <w:rPr>
          <w:rFonts w:asciiTheme="majorBidi" w:hAnsiTheme="majorBidi" w:cstheme="majorBidi"/>
        </w:rPr>
      </w:pPr>
    </w:p>
    <w:p w14:paraId="2D0AC8F5" w14:textId="11CC2AFC"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H. Additional Scholarly or Professional Publications</w:t>
      </w:r>
    </w:p>
    <w:p w14:paraId="6099C010" w14:textId="056A20B3"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Book Reviews</w:t>
      </w:r>
    </w:p>
    <w:p w14:paraId="4FB1FBC7" w14:textId="5699F00D" w:rsidR="000F5148" w:rsidRDefault="000F5148" w:rsidP="00DF1A89">
      <w:pPr>
        <w:bidi w:val="0"/>
        <w:spacing w:line="360" w:lineRule="auto"/>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(2011). Review of </w:t>
      </w:r>
      <w:r>
        <w:rPr>
          <w:rFonts w:asciiTheme="majorBidi" w:hAnsiTheme="majorBidi" w:cstheme="majorBidi"/>
          <w:i/>
          <w:iCs/>
        </w:rPr>
        <w:t>The Arabic Language in Israel</w:t>
      </w:r>
      <w:r>
        <w:rPr>
          <w:rFonts w:asciiTheme="majorBidi" w:hAnsiTheme="majorBidi" w:cstheme="majorBidi"/>
        </w:rPr>
        <w:t xml:space="preserve"> – Contexts and Challenges for Prof. Muhammad Amara. </w:t>
      </w:r>
      <w:proofErr w:type="spellStart"/>
      <w:r w:rsidR="00DF1A89">
        <w:rPr>
          <w:rFonts w:asciiTheme="majorBidi" w:hAnsiTheme="majorBidi" w:cstheme="majorBidi"/>
          <w:i/>
          <w:iCs/>
        </w:rPr>
        <w:t>S</w:t>
      </w:r>
      <w:r w:rsidR="00023923">
        <w:rPr>
          <w:rFonts w:asciiTheme="majorBidi" w:hAnsiTheme="majorBidi" w:cstheme="majorBidi"/>
          <w:i/>
          <w:iCs/>
        </w:rPr>
        <w:t>e</w:t>
      </w:r>
      <w:r w:rsidR="00DF1A89">
        <w:rPr>
          <w:rFonts w:asciiTheme="majorBidi" w:hAnsiTheme="majorBidi" w:cstheme="majorBidi"/>
          <w:i/>
          <w:iCs/>
        </w:rPr>
        <w:t>f</w:t>
      </w:r>
      <w:r w:rsidR="00023923">
        <w:rPr>
          <w:rFonts w:asciiTheme="majorBidi" w:hAnsiTheme="majorBidi" w:cstheme="majorBidi"/>
          <w:i/>
          <w:iCs/>
        </w:rPr>
        <w:t>e</w:t>
      </w:r>
      <w:r w:rsidR="00DF1A89">
        <w:rPr>
          <w:rFonts w:asciiTheme="majorBidi" w:hAnsiTheme="majorBidi" w:cstheme="majorBidi"/>
          <w:i/>
          <w:iCs/>
        </w:rPr>
        <w:t>r</w:t>
      </w:r>
      <w:proofErr w:type="spellEnd"/>
      <w:r w:rsidR="00E91F2D">
        <w:rPr>
          <w:rFonts w:asciiTheme="majorBidi" w:hAnsiTheme="majorBidi" w:cstheme="majorBidi"/>
          <w:i/>
          <w:iCs/>
        </w:rPr>
        <w:t xml:space="preserve"> </w:t>
      </w:r>
      <w:proofErr w:type="spellStart"/>
      <w:r>
        <w:rPr>
          <w:rFonts w:asciiTheme="majorBidi" w:hAnsiTheme="majorBidi" w:cstheme="majorBidi"/>
          <w:i/>
          <w:iCs/>
        </w:rPr>
        <w:t>Dirasat</w:t>
      </w:r>
      <w:proofErr w:type="spellEnd"/>
      <w:r>
        <w:rPr>
          <w:rFonts w:asciiTheme="majorBidi" w:hAnsiTheme="majorBidi" w:cstheme="majorBidi"/>
        </w:rPr>
        <w:t xml:space="preserve">, 4, pp. 123-125 </w:t>
      </w:r>
      <w:r w:rsidR="00DF1A89">
        <w:rPr>
          <w:rFonts w:asciiTheme="majorBidi" w:hAnsiTheme="majorBidi" w:cstheme="majorBidi"/>
        </w:rPr>
        <w:t>[Arabic]</w:t>
      </w:r>
      <w:r>
        <w:rPr>
          <w:rFonts w:asciiTheme="majorBidi" w:hAnsiTheme="majorBidi" w:cstheme="majorBidi"/>
        </w:rPr>
        <w:t>.</w:t>
      </w:r>
    </w:p>
    <w:p w14:paraId="50E38FDA" w14:textId="77777777" w:rsidR="00E91F2D" w:rsidRDefault="00E91F2D" w:rsidP="00E91F2D">
      <w:pPr>
        <w:bidi w:val="0"/>
        <w:spacing w:line="360" w:lineRule="auto"/>
        <w:jc w:val="both"/>
        <w:rPr>
          <w:rFonts w:asciiTheme="majorBidi" w:hAnsiTheme="majorBidi" w:cstheme="majorBidi"/>
        </w:rPr>
      </w:pPr>
    </w:p>
    <w:p w14:paraId="45128286" w14:textId="722630D5" w:rsidR="00E91F2D" w:rsidRDefault="00E91F2D" w:rsidP="00E91F2D">
      <w:pPr>
        <w:bidi w:val="0"/>
        <w:spacing w:line="360" w:lineRule="auto"/>
        <w:jc w:val="both"/>
        <w:rPr>
          <w:rFonts w:asciiTheme="majorBidi" w:hAnsiTheme="majorBidi" w:cstheme="majorBidi"/>
          <w:b/>
          <w:bCs/>
        </w:rPr>
      </w:pPr>
      <w:r>
        <w:rPr>
          <w:rFonts w:asciiTheme="majorBidi" w:hAnsiTheme="majorBidi" w:cstheme="majorBidi"/>
          <w:b/>
          <w:bCs/>
        </w:rPr>
        <w:t>Research Reports</w:t>
      </w:r>
    </w:p>
    <w:p w14:paraId="4677783D" w14:textId="24522A27" w:rsidR="00E91F2D" w:rsidRDefault="00E91F2D" w:rsidP="005565F3">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Spolsky</w:t>
      </w:r>
      <w:proofErr w:type="spellEnd"/>
      <w:r>
        <w:rPr>
          <w:rFonts w:asciiTheme="majorBidi" w:hAnsiTheme="majorBidi" w:cstheme="majorBidi"/>
        </w:rPr>
        <w:t xml:space="preserve">, B., </w:t>
      </w:r>
      <w:proofErr w:type="spellStart"/>
      <w:r>
        <w:rPr>
          <w:rFonts w:asciiTheme="majorBidi" w:hAnsiTheme="majorBidi" w:cstheme="majorBidi"/>
        </w:rPr>
        <w:t>Shohamy</w:t>
      </w:r>
      <w:proofErr w:type="spellEnd"/>
      <w:r>
        <w:rPr>
          <w:rFonts w:asciiTheme="majorBidi" w:hAnsiTheme="majorBidi" w:cstheme="majorBidi"/>
        </w:rPr>
        <w:t xml:space="preserve">, E.,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(1996). </w:t>
      </w:r>
      <w:r>
        <w:rPr>
          <w:rFonts w:asciiTheme="majorBidi" w:hAnsiTheme="majorBidi" w:cstheme="majorBidi"/>
          <w:i/>
          <w:iCs/>
        </w:rPr>
        <w:t>Teaching Hebrew as a Second Language to Arab Students</w:t>
      </w:r>
      <w:r>
        <w:rPr>
          <w:rFonts w:asciiTheme="majorBidi" w:hAnsiTheme="majorBidi" w:cstheme="majorBidi"/>
        </w:rPr>
        <w:t xml:space="preserve">. </w:t>
      </w:r>
      <w:r w:rsidR="005565F3">
        <w:rPr>
          <w:rFonts w:asciiTheme="majorBidi" w:hAnsiTheme="majorBidi" w:cstheme="majorBidi"/>
        </w:rPr>
        <w:t>The Language Policy Research Center, Bar-</w:t>
      </w:r>
      <w:proofErr w:type="spellStart"/>
      <w:r w:rsidR="005565F3">
        <w:rPr>
          <w:rFonts w:asciiTheme="majorBidi" w:hAnsiTheme="majorBidi" w:cstheme="majorBidi"/>
        </w:rPr>
        <w:t>Ilan</w:t>
      </w:r>
      <w:proofErr w:type="spellEnd"/>
      <w:r w:rsid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005565F3">
        <w:rPr>
          <w:rFonts w:asciiTheme="majorBidi" w:hAnsiTheme="majorBidi" w:cstheme="majorBidi"/>
        </w:rPr>
        <w:t>.</w:t>
      </w:r>
    </w:p>
    <w:p w14:paraId="6AD11A44" w14:textId="365C355B"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 (1996).</w:t>
      </w:r>
      <w:r>
        <w:rPr>
          <w:rFonts w:asciiTheme="majorBidi" w:hAnsiTheme="majorBidi" w:cstheme="majorBidi"/>
        </w:rPr>
        <w:t xml:space="preserve"> </w:t>
      </w:r>
      <w:r>
        <w:rPr>
          <w:rFonts w:asciiTheme="majorBidi" w:hAnsiTheme="majorBidi" w:cstheme="majorBidi"/>
          <w:i/>
          <w:iCs/>
        </w:rPr>
        <w:t>Teaching Arabic as a Native Language</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Pr="005565F3">
        <w:rPr>
          <w:rFonts w:asciiTheme="majorBidi" w:hAnsiTheme="majorBidi" w:cstheme="majorBidi"/>
        </w:rPr>
        <w:t>.</w:t>
      </w:r>
    </w:p>
    <w:p w14:paraId="3662B79F" w14:textId="2AC91FC0"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w:t>
      </w:r>
      <w:r>
        <w:rPr>
          <w:rFonts w:asciiTheme="majorBidi" w:hAnsiTheme="majorBidi" w:cstheme="majorBidi"/>
        </w:rPr>
        <w:t xml:space="preserve"> (1997). </w:t>
      </w:r>
      <w:r>
        <w:rPr>
          <w:rFonts w:asciiTheme="majorBidi" w:hAnsiTheme="majorBidi" w:cstheme="majorBidi"/>
          <w:i/>
          <w:iCs/>
        </w:rPr>
        <w:t>Teaching English in the Arab Sector</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w:t>
      </w:r>
      <w:r>
        <w:rPr>
          <w:rFonts w:asciiTheme="majorBidi" w:hAnsiTheme="majorBidi" w:cstheme="majorBidi"/>
        </w:rPr>
        <w:t>July 1997</w:t>
      </w:r>
      <w:r w:rsidRPr="005565F3">
        <w:rPr>
          <w:rFonts w:asciiTheme="majorBidi" w:hAnsiTheme="majorBidi" w:cstheme="majorBidi"/>
        </w:rPr>
        <w:t>, Jerusalem</w:t>
      </w:r>
      <w:r w:rsidR="00020E05">
        <w:rPr>
          <w:rFonts w:asciiTheme="majorBidi" w:hAnsiTheme="majorBidi" w:cstheme="majorBidi"/>
        </w:rPr>
        <w:t xml:space="preserve"> [Hebrew]</w:t>
      </w:r>
      <w:r w:rsidRPr="005565F3">
        <w:rPr>
          <w:rFonts w:asciiTheme="majorBidi" w:hAnsiTheme="majorBidi" w:cstheme="majorBidi"/>
        </w:rPr>
        <w:t>.</w:t>
      </w:r>
    </w:p>
    <w:p w14:paraId="4D72BC66" w14:textId="5A8359B8"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4. Amara, M.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(1997). </w:t>
      </w:r>
      <w:r>
        <w:rPr>
          <w:rFonts w:asciiTheme="majorBidi" w:hAnsiTheme="majorBidi" w:cstheme="majorBidi"/>
          <w:i/>
          <w:iCs/>
        </w:rPr>
        <w:t>Language Education Policy among the Arab Population in Israel</w:t>
      </w:r>
      <w:r>
        <w:rPr>
          <w:rFonts w:asciiTheme="majorBidi" w:hAnsiTheme="majorBidi" w:cstheme="majorBidi"/>
        </w:rPr>
        <w:t xml:space="preserve">. Final report for the MOFET Institute and Beit </w:t>
      </w:r>
      <w:proofErr w:type="spellStart"/>
      <w:r>
        <w:rPr>
          <w:rFonts w:asciiTheme="majorBidi" w:hAnsiTheme="majorBidi" w:cstheme="majorBidi"/>
        </w:rPr>
        <w:t>Berl</w:t>
      </w:r>
      <w:proofErr w:type="spellEnd"/>
      <w:r>
        <w:rPr>
          <w:rFonts w:asciiTheme="majorBidi" w:hAnsiTheme="majorBidi" w:cstheme="majorBidi"/>
        </w:rPr>
        <w:t xml:space="preserve"> College (100 pp.)</w:t>
      </w:r>
      <w:r w:rsidR="00020E05">
        <w:rPr>
          <w:rFonts w:asciiTheme="majorBidi" w:hAnsiTheme="majorBidi" w:cstheme="majorBidi"/>
        </w:rPr>
        <w:t xml:space="preserve"> [Hebrew]</w:t>
      </w:r>
      <w:r>
        <w:rPr>
          <w:rFonts w:asciiTheme="majorBidi" w:hAnsiTheme="majorBidi" w:cstheme="majorBidi"/>
        </w:rPr>
        <w:t>.</w:t>
      </w:r>
    </w:p>
    <w:p w14:paraId="79997264" w14:textId="6963B754"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5.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(2004). </w:t>
      </w:r>
      <w:r w:rsidR="008F48B9">
        <w:rPr>
          <w:rFonts w:asciiTheme="majorBidi" w:hAnsiTheme="majorBidi" w:cstheme="majorBidi"/>
          <w:i/>
          <w:iCs/>
        </w:rPr>
        <w:t>Teaching Arabic in the Arab world and in Israel</w:t>
      </w:r>
      <w:r w:rsidR="008F48B9">
        <w:rPr>
          <w:rFonts w:asciiTheme="majorBidi" w:hAnsiTheme="majorBidi" w:cstheme="majorBidi"/>
        </w:rPr>
        <w:t>. Project on Arabic as a Native Language. Tel Aviv: The Center for Educational Technology</w:t>
      </w:r>
      <w:r w:rsidR="00020E05">
        <w:rPr>
          <w:rFonts w:asciiTheme="majorBidi" w:hAnsiTheme="majorBidi" w:cstheme="majorBidi"/>
        </w:rPr>
        <w:t xml:space="preserve"> [Hebrew]</w:t>
      </w:r>
      <w:r w:rsidR="008F48B9">
        <w:rPr>
          <w:rFonts w:asciiTheme="majorBidi" w:hAnsiTheme="majorBidi" w:cstheme="majorBidi"/>
        </w:rPr>
        <w:t>.</w:t>
      </w:r>
    </w:p>
    <w:p w14:paraId="0FCD4BF6" w14:textId="24E71F7C" w:rsidR="008F48B9" w:rsidRDefault="008F48B9" w:rsidP="008F48B9">
      <w:pPr>
        <w:bidi w:val="0"/>
        <w:spacing w:line="360" w:lineRule="auto"/>
        <w:jc w:val="both"/>
        <w:rPr>
          <w:rFonts w:asciiTheme="majorBidi" w:hAnsiTheme="majorBidi" w:cstheme="majorBidi"/>
        </w:rPr>
      </w:pPr>
      <w:r>
        <w:rPr>
          <w:rFonts w:asciiTheme="majorBidi" w:hAnsiTheme="majorBidi" w:cstheme="majorBidi"/>
        </w:rPr>
        <w:t>6.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(2015). </w:t>
      </w:r>
      <w:r>
        <w:rPr>
          <w:rFonts w:asciiTheme="majorBidi" w:hAnsiTheme="majorBidi" w:cstheme="majorBidi"/>
          <w:i/>
          <w:iCs/>
        </w:rPr>
        <w:t>Teaching Hebrew at Arab High Schools</w:t>
      </w:r>
      <w:r>
        <w:rPr>
          <w:rFonts w:asciiTheme="majorBidi" w:hAnsiTheme="majorBidi" w:cstheme="majorBidi"/>
        </w:rPr>
        <w:t xml:space="preserve">. Project on the Teaching of Core Subjects in the Arab Sector. Nazareth: </w:t>
      </w:r>
      <w:r w:rsidRPr="008F48B9">
        <w:rPr>
          <w:rFonts w:asciiTheme="majorBidi" w:hAnsiTheme="majorBidi" w:cstheme="majorBidi"/>
        </w:rPr>
        <w:t>The Higher Arab Monitoring Committee of Israel</w:t>
      </w:r>
      <w:r w:rsidR="00020E05">
        <w:rPr>
          <w:rFonts w:asciiTheme="majorBidi" w:hAnsiTheme="majorBidi" w:cstheme="majorBidi"/>
        </w:rPr>
        <w:t xml:space="preserve"> [Arabic]</w:t>
      </w:r>
      <w:r>
        <w:rPr>
          <w:rFonts w:asciiTheme="majorBidi" w:hAnsiTheme="majorBidi" w:cstheme="majorBidi"/>
        </w:rPr>
        <w:t>.</w:t>
      </w:r>
    </w:p>
    <w:p w14:paraId="65A82235" w14:textId="77777777" w:rsidR="008F48B9" w:rsidRDefault="008F48B9" w:rsidP="008F48B9">
      <w:pPr>
        <w:bidi w:val="0"/>
        <w:spacing w:line="360" w:lineRule="auto"/>
        <w:jc w:val="both"/>
        <w:rPr>
          <w:rFonts w:asciiTheme="majorBidi" w:hAnsiTheme="majorBidi" w:cstheme="majorBidi"/>
        </w:rPr>
      </w:pPr>
    </w:p>
    <w:p w14:paraId="7E352EC1" w14:textId="34B875DA" w:rsidR="008F48B9" w:rsidRDefault="008F48B9" w:rsidP="008F48B9">
      <w:pPr>
        <w:bidi w:val="0"/>
        <w:spacing w:line="360" w:lineRule="auto"/>
        <w:jc w:val="both"/>
        <w:rPr>
          <w:rFonts w:asciiTheme="majorBidi" w:hAnsiTheme="majorBidi" w:cstheme="majorBidi"/>
          <w:b/>
          <w:bCs/>
        </w:rPr>
      </w:pPr>
      <w:r>
        <w:rPr>
          <w:rFonts w:asciiTheme="majorBidi" w:hAnsiTheme="majorBidi" w:cstheme="majorBidi"/>
          <w:b/>
          <w:bCs/>
        </w:rPr>
        <w:t>I. Additional Publications</w:t>
      </w:r>
    </w:p>
    <w:p w14:paraId="1F02425C" w14:textId="5EAD2CB2" w:rsidR="008F48B9" w:rsidRDefault="008F48B9" w:rsidP="009D0350">
      <w:pPr>
        <w:bidi w:val="0"/>
        <w:spacing w:line="360" w:lineRule="auto"/>
        <w:jc w:val="both"/>
        <w:rPr>
          <w:rFonts w:asciiTheme="majorBidi" w:hAnsiTheme="majorBidi" w:cstheme="majorBidi"/>
          <w:b/>
          <w:bCs/>
        </w:rPr>
      </w:pPr>
      <w:r>
        <w:rPr>
          <w:rFonts w:asciiTheme="majorBidi" w:hAnsiTheme="majorBidi" w:cstheme="majorBidi"/>
          <w:b/>
          <w:bCs/>
        </w:rPr>
        <w:t xml:space="preserve">Textbooks </w:t>
      </w:r>
      <w:r w:rsidR="009D0350">
        <w:rPr>
          <w:rFonts w:asciiTheme="majorBidi" w:hAnsiTheme="majorBidi" w:cstheme="majorBidi"/>
          <w:b/>
          <w:bCs/>
        </w:rPr>
        <w:t xml:space="preserve">(Readers) </w:t>
      </w:r>
    </w:p>
    <w:p w14:paraId="3498A39F" w14:textId="7EE2F82C" w:rsidR="009D0350" w:rsidRDefault="009D0350" w:rsidP="00020E05">
      <w:pPr>
        <w:bidi w:val="0"/>
        <w:spacing w:line="360" w:lineRule="auto"/>
        <w:jc w:val="both"/>
        <w:rPr>
          <w:rFonts w:asciiTheme="majorBidi" w:hAnsiTheme="majorBidi" w:cstheme="majorBidi"/>
        </w:rPr>
      </w:pPr>
      <w:r>
        <w:rPr>
          <w:rFonts w:asciiTheme="majorBidi" w:hAnsiTheme="majorBidi" w:cstheme="majorBidi"/>
        </w:rPr>
        <w:t xml:space="preserve">* Amara, M.,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Sa</w:t>
      </w:r>
      <w:r w:rsidR="007E03DB">
        <w:rPr>
          <w:rFonts w:asciiTheme="majorBidi" w:hAnsiTheme="majorBidi" w:cstheme="majorBidi"/>
        </w:rPr>
        <w:t>a</w:t>
      </w:r>
      <w:r w:rsidR="004170B9">
        <w:rPr>
          <w:rFonts w:asciiTheme="majorBidi" w:hAnsiTheme="majorBidi" w:cstheme="majorBidi"/>
        </w:rPr>
        <w:t>’</w:t>
      </w:r>
      <w:r w:rsidR="007E03DB">
        <w:rPr>
          <w:rFonts w:asciiTheme="majorBidi" w:hAnsiTheme="majorBidi" w:cstheme="majorBidi"/>
        </w:rPr>
        <w:t>e</w:t>
      </w:r>
      <w:r>
        <w:rPr>
          <w:rFonts w:asciiTheme="majorBidi" w:hAnsiTheme="majorBidi" w:cstheme="majorBidi"/>
        </w:rPr>
        <w:t>d</w:t>
      </w:r>
      <w:proofErr w:type="spellEnd"/>
      <w:r>
        <w:rPr>
          <w:rFonts w:asciiTheme="majorBidi" w:hAnsiTheme="majorBidi" w:cstheme="majorBidi"/>
        </w:rPr>
        <w:t xml:space="preserve">, M. (2007). </w:t>
      </w:r>
      <w:r>
        <w:rPr>
          <w:rFonts w:asciiTheme="majorBidi" w:hAnsiTheme="majorBidi" w:cstheme="majorBidi"/>
          <w:i/>
          <w:iCs/>
        </w:rPr>
        <w:t xml:space="preserve">Bustan – </w:t>
      </w:r>
      <w:r w:rsidRPr="009D0350">
        <w:rPr>
          <w:rFonts w:asciiTheme="majorBidi" w:hAnsiTheme="majorBidi" w:cstheme="majorBidi"/>
          <w:i/>
          <w:iCs/>
        </w:rPr>
        <w:t xml:space="preserve">Bilingual Literary Texts: </w:t>
      </w:r>
      <w:r w:rsidR="00020E05">
        <w:rPr>
          <w:rFonts w:asciiTheme="majorBidi" w:hAnsiTheme="majorBidi" w:cstheme="majorBidi"/>
          <w:i/>
          <w:iCs/>
        </w:rPr>
        <w:t>Arabic/Hebrew</w:t>
      </w:r>
      <w:r w:rsidRPr="009D0350">
        <w:rPr>
          <w:rFonts w:asciiTheme="majorBidi" w:hAnsiTheme="majorBidi" w:cstheme="majorBidi"/>
          <w:i/>
          <w:iCs/>
        </w:rPr>
        <w:t xml:space="preserve"> for Grades 4-5</w:t>
      </w:r>
      <w:r>
        <w:rPr>
          <w:rFonts w:asciiTheme="majorBidi" w:hAnsiTheme="majorBidi" w:cstheme="majorBidi"/>
        </w:rPr>
        <w:t xml:space="preserve">, and </w:t>
      </w:r>
      <w:r>
        <w:rPr>
          <w:rFonts w:asciiTheme="majorBidi" w:hAnsiTheme="majorBidi" w:cstheme="majorBidi"/>
          <w:i/>
          <w:iCs/>
        </w:rPr>
        <w:t>Teacher</w:t>
      </w:r>
      <w:r w:rsidR="004170B9">
        <w:rPr>
          <w:rFonts w:asciiTheme="majorBidi" w:hAnsiTheme="majorBidi" w:cstheme="majorBidi"/>
          <w:i/>
          <w:iCs/>
        </w:rPr>
        <w:t>’</w:t>
      </w:r>
      <w:r>
        <w:rPr>
          <w:rFonts w:asciiTheme="majorBidi" w:hAnsiTheme="majorBidi" w:cstheme="majorBidi"/>
          <w:i/>
          <w:iCs/>
        </w:rPr>
        <w:t>s Manual</w:t>
      </w:r>
      <w:r>
        <w:rPr>
          <w:rFonts w:asciiTheme="majorBidi" w:hAnsiTheme="majorBidi" w:cstheme="majorBidi"/>
        </w:rPr>
        <w:t xml:space="preserve">. Jerusalem: </w:t>
      </w:r>
      <w:proofErr w:type="spellStart"/>
      <w:r>
        <w:rPr>
          <w:rFonts w:asciiTheme="majorBidi" w:hAnsiTheme="majorBidi" w:cstheme="majorBidi"/>
        </w:rPr>
        <w:t>Yad</w:t>
      </w:r>
      <w:proofErr w:type="spellEnd"/>
      <w:r>
        <w:rPr>
          <w:rFonts w:asciiTheme="majorBidi" w:hAnsiTheme="majorBidi" w:cstheme="majorBidi"/>
        </w:rPr>
        <w:t xml:space="preserve"> </w:t>
      </w:r>
      <w:proofErr w:type="spellStart"/>
      <w:r>
        <w:rPr>
          <w:rFonts w:asciiTheme="majorBidi" w:hAnsiTheme="majorBidi" w:cstheme="majorBidi"/>
        </w:rPr>
        <w:t>B</w:t>
      </w:r>
      <w:r w:rsidR="004170B9">
        <w:rPr>
          <w:rFonts w:asciiTheme="majorBidi" w:hAnsiTheme="majorBidi" w:cstheme="majorBidi"/>
        </w:rPr>
        <w:t>’</w:t>
      </w:r>
      <w:r>
        <w:rPr>
          <w:rFonts w:asciiTheme="majorBidi" w:hAnsiTheme="majorBidi" w:cstheme="majorBidi"/>
        </w:rPr>
        <w:t>Yad</w:t>
      </w:r>
      <w:proofErr w:type="spellEnd"/>
      <w:r>
        <w:rPr>
          <w:rFonts w:asciiTheme="majorBidi" w:hAnsiTheme="majorBidi" w:cstheme="majorBidi"/>
        </w:rPr>
        <w:t xml:space="preserve"> – the Center for Arab-Jewish Education in Israel</w:t>
      </w:r>
      <w:r w:rsidR="00020E05">
        <w:rPr>
          <w:rFonts w:asciiTheme="majorBidi" w:hAnsiTheme="majorBidi" w:cstheme="majorBidi"/>
        </w:rPr>
        <w:t xml:space="preserve"> [Arabic and Hebrew]</w:t>
      </w:r>
      <w:r>
        <w:rPr>
          <w:rFonts w:asciiTheme="majorBidi" w:hAnsiTheme="majorBidi" w:cstheme="majorBidi"/>
        </w:rPr>
        <w:t>.</w:t>
      </w:r>
    </w:p>
    <w:p w14:paraId="1DEB0CC9" w14:textId="77777777" w:rsidR="009D0350" w:rsidRDefault="009D0350" w:rsidP="009D0350">
      <w:pPr>
        <w:bidi w:val="0"/>
        <w:spacing w:line="360" w:lineRule="auto"/>
        <w:jc w:val="both"/>
        <w:rPr>
          <w:rFonts w:asciiTheme="majorBidi" w:hAnsiTheme="majorBidi" w:cstheme="majorBidi"/>
        </w:rPr>
      </w:pPr>
    </w:p>
    <w:p w14:paraId="5D563E01" w14:textId="158370F5" w:rsidR="009D0350" w:rsidRPr="009D0350" w:rsidRDefault="009D0350" w:rsidP="009D0350">
      <w:pPr>
        <w:bidi w:val="0"/>
        <w:spacing w:line="360" w:lineRule="auto"/>
        <w:jc w:val="both"/>
        <w:rPr>
          <w:rFonts w:asciiTheme="majorBidi" w:hAnsiTheme="majorBidi" w:cstheme="majorBidi"/>
          <w:b/>
          <w:bCs/>
        </w:rPr>
      </w:pPr>
      <w:r w:rsidRPr="009D0350">
        <w:rPr>
          <w:rFonts w:asciiTheme="majorBidi" w:hAnsiTheme="majorBidi" w:cstheme="majorBidi"/>
          <w:b/>
          <w:bCs/>
        </w:rPr>
        <w:t>10. Publications under Review</w:t>
      </w:r>
    </w:p>
    <w:p w14:paraId="5095950A" w14:textId="5F399685"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lastRenderedPageBreak/>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Language in Wartime and Peacetime: The Future of Hebrew in the Middle East. </w:t>
      </w:r>
      <w:r>
        <w:rPr>
          <w:rFonts w:asciiTheme="majorBidi" w:hAnsiTheme="majorBidi" w:cstheme="majorBidi"/>
          <w:i/>
          <w:iCs/>
        </w:rPr>
        <w:t xml:space="preserve">Teoria </w:t>
      </w:r>
      <w:proofErr w:type="spellStart"/>
      <w:r>
        <w:rPr>
          <w:rFonts w:asciiTheme="majorBidi" w:hAnsiTheme="majorBidi" w:cstheme="majorBidi"/>
          <w:i/>
          <w:iCs/>
        </w:rPr>
        <w:t>Vebikoret</w:t>
      </w:r>
      <w:proofErr w:type="spellEnd"/>
      <w:r w:rsidR="00981364">
        <w:rPr>
          <w:rFonts w:asciiTheme="majorBidi" w:hAnsiTheme="majorBidi" w:cstheme="majorBidi"/>
        </w:rPr>
        <w:t xml:space="preserve"> [Hebrew]</w:t>
      </w:r>
      <w:r>
        <w:rPr>
          <w:rFonts w:asciiTheme="majorBidi" w:hAnsiTheme="majorBidi" w:cstheme="majorBidi"/>
        </w:rPr>
        <w:t>.</w:t>
      </w:r>
    </w:p>
    <w:p w14:paraId="623FBDDE" w14:textId="0A9C84C9"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r w:rsidR="007D6DCC">
        <w:rPr>
          <w:rFonts w:asciiTheme="majorBidi" w:hAnsiTheme="majorBidi" w:cstheme="majorBidi"/>
        </w:rPr>
        <w:t xml:space="preserve">Between Integration and Isolation: Arab Modes of Coping with Discrimination against Arabic. </w:t>
      </w:r>
      <w:proofErr w:type="spellStart"/>
      <w:r w:rsidR="007D6DCC">
        <w:rPr>
          <w:rFonts w:asciiTheme="majorBidi" w:hAnsiTheme="majorBidi" w:cstheme="majorBidi"/>
          <w:i/>
          <w:iCs/>
        </w:rPr>
        <w:t>Iyunim</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Besafa</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Vehevra</w:t>
      </w:r>
      <w:proofErr w:type="spellEnd"/>
      <w:r w:rsidR="00981364">
        <w:rPr>
          <w:rFonts w:asciiTheme="majorBidi" w:hAnsiTheme="majorBidi" w:cstheme="majorBidi"/>
        </w:rPr>
        <w:t xml:space="preserve"> [Hebrew]</w:t>
      </w:r>
      <w:r w:rsidR="007D6DCC">
        <w:rPr>
          <w:rFonts w:asciiTheme="majorBidi" w:hAnsiTheme="majorBidi" w:cstheme="majorBidi"/>
        </w:rPr>
        <w:t>.</w:t>
      </w:r>
    </w:p>
    <w:p w14:paraId="1A887734" w14:textId="34E0F469" w:rsidR="007D6DCC" w:rsidRDefault="007D6DCC" w:rsidP="007D6DC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proofErr w:type="spellStart"/>
      <w:r>
        <w:rPr>
          <w:rFonts w:asciiTheme="majorBidi" w:hAnsiTheme="majorBidi" w:cstheme="majorBidi"/>
        </w:rPr>
        <w:t>Yair</w:t>
      </w:r>
      <w:proofErr w:type="spellEnd"/>
      <w:r>
        <w:rPr>
          <w:rFonts w:asciiTheme="majorBidi" w:hAnsiTheme="majorBidi" w:cstheme="majorBidi"/>
        </w:rPr>
        <w:t xml:space="preserve">, T, and Manor, R. Changes in Perception of Professional Development during their Practical Internship among Arab Students Specializing Hebrew Language Education. </w:t>
      </w:r>
      <w:proofErr w:type="spellStart"/>
      <w:r>
        <w:rPr>
          <w:rFonts w:asciiTheme="majorBidi" w:hAnsiTheme="majorBidi" w:cstheme="majorBidi"/>
          <w:i/>
          <w:iCs/>
        </w:rPr>
        <w:t>Rav</w:t>
      </w:r>
      <w:proofErr w:type="spellEnd"/>
      <w:r>
        <w:rPr>
          <w:rFonts w:asciiTheme="majorBidi" w:hAnsiTheme="majorBidi" w:cstheme="majorBidi"/>
          <w:i/>
          <w:iCs/>
        </w:rPr>
        <w:t xml:space="preserve"> </w:t>
      </w:r>
      <w:proofErr w:type="spellStart"/>
      <w:r>
        <w:rPr>
          <w:rFonts w:asciiTheme="majorBidi" w:hAnsiTheme="majorBidi" w:cstheme="majorBidi"/>
          <w:i/>
          <w:iCs/>
        </w:rPr>
        <w:t>Gvanim</w:t>
      </w:r>
      <w:proofErr w:type="spellEnd"/>
      <w:r w:rsidR="00981364">
        <w:rPr>
          <w:rFonts w:asciiTheme="majorBidi" w:hAnsiTheme="majorBidi" w:cstheme="majorBidi"/>
        </w:rPr>
        <w:t xml:space="preserve"> [Hebrew].</w:t>
      </w:r>
    </w:p>
    <w:p w14:paraId="2BF30FDE" w14:textId="77777777" w:rsidR="007D6DCC" w:rsidRDefault="007D6DCC" w:rsidP="007D6DCC">
      <w:pPr>
        <w:bidi w:val="0"/>
        <w:spacing w:line="360" w:lineRule="auto"/>
        <w:jc w:val="both"/>
        <w:rPr>
          <w:rFonts w:asciiTheme="majorBidi" w:hAnsiTheme="majorBidi" w:cstheme="majorBidi"/>
        </w:rPr>
      </w:pPr>
    </w:p>
    <w:p w14:paraId="26B47A43" w14:textId="77777777" w:rsidR="007D6DCC" w:rsidRDefault="007D6DCC" w:rsidP="007D6DCC">
      <w:pPr>
        <w:bidi w:val="0"/>
        <w:spacing w:line="360" w:lineRule="auto"/>
        <w:jc w:val="both"/>
        <w:rPr>
          <w:rFonts w:asciiTheme="majorBidi" w:hAnsiTheme="majorBidi" w:cstheme="majorBidi"/>
        </w:rPr>
      </w:pPr>
    </w:p>
    <w:p w14:paraId="74C3222C" w14:textId="77777777" w:rsidR="007D6DCC" w:rsidRPr="007D6DCC" w:rsidRDefault="007D6DCC" w:rsidP="007D6DCC">
      <w:pPr>
        <w:bidi w:val="0"/>
        <w:spacing w:line="360" w:lineRule="auto"/>
        <w:jc w:val="both"/>
        <w:rPr>
          <w:rFonts w:asciiTheme="majorBidi" w:hAnsiTheme="majorBidi" w:cstheme="majorBidi"/>
        </w:rPr>
      </w:pPr>
    </w:p>
    <w:p w14:paraId="471331A1" w14:textId="56BE527F" w:rsidR="00A64B9E" w:rsidRDefault="00A64B9E" w:rsidP="00A64B9E">
      <w:pPr>
        <w:pStyle w:val="NormalWeb"/>
        <w:spacing w:line="360" w:lineRule="auto"/>
        <w:jc w:val="both"/>
        <w:rPr>
          <w:b/>
          <w:bCs/>
        </w:rPr>
      </w:pPr>
      <w:r w:rsidRPr="00A64B9E">
        <w:rPr>
          <w:b/>
          <w:bCs/>
        </w:rPr>
        <w:t xml:space="preserve">Abed al-Rahman </w:t>
      </w:r>
      <w:proofErr w:type="spellStart"/>
      <w:r w:rsidRPr="00A64B9E">
        <w:rPr>
          <w:b/>
          <w:bCs/>
        </w:rPr>
        <w:t>Mar</w:t>
      </w:r>
      <w:r w:rsidR="004170B9">
        <w:rPr>
          <w:b/>
          <w:bCs/>
        </w:rPr>
        <w:t>’</w:t>
      </w:r>
      <w:r w:rsidRPr="00A64B9E">
        <w:rPr>
          <w:b/>
          <w:bCs/>
        </w:rPr>
        <w:t>i</w:t>
      </w:r>
      <w:proofErr w:type="spellEnd"/>
    </w:p>
    <w:p w14:paraId="4663D3D7" w14:textId="77777777" w:rsidR="001A01B6" w:rsidRDefault="00A64B9E" w:rsidP="00A64B9E">
      <w:pPr>
        <w:pStyle w:val="NormalWeb"/>
        <w:spacing w:line="360" w:lineRule="auto"/>
        <w:jc w:val="center"/>
        <w:rPr>
          <w:color w:val="000000"/>
        </w:rPr>
      </w:pPr>
      <w:r>
        <w:rPr>
          <w:rFonts w:cs="David"/>
          <w:b/>
          <w:bCs/>
          <w:color w:val="000000"/>
        </w:rPr>
        <w:t>Academic Profile</w:t>
      </w:r>
    </w:p>
    <w:p w14:paraId="7EC2BD96" w14:textId="7C5C308B" w:rsidR="00A64B9E" w:rsidRDefault="00A64B9E" w:rsidP="00854274">
      <w:pPr>
        <w:pStyle w:val="NormalWeb"/>
        <w:spacing w:line="360" w:lineRule="auto"/>
        <w:jc w:val="both"/>
        <w:rPr>
          <w:rFonts w:cs="David"/>
          <w:color w:val="000000"/>
        </w:rPr>
      </w:pPr>
      <w:r>
        <w:rPr>
          <w:rFonts w:cs="David"/>
          <w:color w:val="000000"/>
        </w:rPr>
        <w:t xml:space="preserve">In 1989 I joined Beit </w:t>
      </w:r>
      <w:proofErr w:type="spellStart"/>
      <w:r>
        <w:rPr>
          <w:rFonts w:cs="David"/>
          <w:color w:val="000000"/>
        </w:rPr>
        <w:t>Berl</w:t>
      </w:r>
      <w:proofErr w:type="spellEnd"/>
      <w:r>
        <w:rPr>
          <w:rFonts w:cs="David"/>
          <w:color w:val="000000"/>
        </w:rPr>
        <w:t xml:space="preserve"> College. Teaching ha</w:t>
      </w:r>
      <w:r w:rsidR="002E0F3C">
        <w:rPr>
          <w:rFonts w:cs="David"/>
          <w:color w:val="000000"/>
        </w:rPr>
        <w:t>s</w:t>
      </w:r>
      <w:r>
        <w:rPr>
          <w:rFonts w:cs="David"/>
          <w:color w:val="000000"/>
        </w:rPr>
        <w:t xml:space="preserve"> been an integral aspect of my academic </w:t>
      </w:r>
      <w:r w:rsidR="0065714D">
        <w:rPr>
          <w:rFonts w:cs="David"/>
          <w:color w:val="000000"/>
        </w:rPr>
        <w:t>work</w:t>
      </w:r>
      <w:r>
        <w:rPr>
          <w:rFonts w:cs="David"/>
          <w:color w:val="000000"/>
        </w:rPr>
        <w:t xml:space="preserve"> from the outset.</w:t>
      </w:r>
      <w:r w:rsidR="0065714D">
        <w:rPr>
          <w:rFonts w:cs="David"/>
          <w:color w:val="000000"/>
        </w:rPr>
        <w:t xml:space="preserve"> Throughout my personal career, I </w:t>
      </w:r>
      <w:r w:rsidR="002E0F3C">
        <w:rPr>
          <w:rFonts w:cs="David"/>
          <w:color w:val="000000"/>
        </w:rPr>
        <w:t xml:space="preserve">have </w:t>
      </w:r>
      <w:r w:rsidR="0065714D">
        <w:rPr>
          <w:rFonts w:cs="David"/>
          <w:color w:val="000000"/>
        </w:rPr>
        <w:t xml:space="preserve">put a great deal of effort into my role as </w:t>
      </w:r>
      <w:r w:rsidR="000047B9">
        <w:rPr>
          <w:rFonts w:cs="David"/>
          <w:color w:val="000000"/>
        </w:rPr>
        <w:t xml:space="preserve">a </w:t>
      </w:r>
      <w:r w:rsidR="0065714D">
        <w:rPr>
          <w:rFonts w:cs="David"/>
          <w:color w:val="000000"/>
        </w:rPr>
        <w:t xml:space="preserve">Hebrew literature </w:t>
      </w:r>
      <w:r w:rsidR="000047B9">
        <w:rPr>
          <w:rFonts w:cs="David"/>
          <w:color w:val="000000"/>
        </w:rPr>
        <w:t xml:space="preserve">instructor </w:t>
      </w:r>
      <w:r w:rsidR="0065714D">
        <w:rPr>
          <w:rFonts w:cs="David"/>
          <w:color w:val="000000"/>
        </w:rPr>
        <w:t xml:space="preserve">and a pedagogic mentor </w:t>
      </w:r>
      <w:r w:rsidR="000047B9">
        <w:rPr>
          <w:rFonts w:cs="David"/>
          <w:color w:val="000000"/>
        </w:rPr>
        <w:t xml:space="preserve">for teaching </w:t>
      </w:r>
      <w:r w:rsidR="0065714D">
        <w:rPr>
          <w:rFonts w:cs="David"/>
          <w:color w:val="000000"/>
        </w:rPr>
        <w:t xml:space="preserve">Hebrew as a second language at Arab schools. However, from the very beginning </w:t>
      </w:r>
      <w:r w:rsidR="007D3991">
        <w:rPr>
          <w:rFonts w:cs="David"/>
          <w:color w:val="000000"/>
        </w:rPr>
        <w:t xml:space="preserve">of my career </w:t>
      </w:r>
      <w:r w:rsidR="00B8073F">
        <w:rPr>
          <w:rFonts w:cs="David"/>
          <w:color w:val="000000"/>
        </w:rPr>
        <w:t xml:space="preserve">I shifted the bulk of my activities to research, </w:t>
      </w:r>
      <w:r w:rsidR="00854274">
        <w:rPr>
          <w:rFonts w:cs="David"/>
          <w:color w:val="000000"/>
        </w:rPr>
        <w:t>which represents</w:t>
      </w:r>
      <w:r w:rsidR="00B8073F">
        <w:rPr>
          <w:rFonts w:cs="David"/>
          <w:color w:val="000000"/>
        </w:rPr>
        <w:t xml:space="preserve"> the lion</w:t>
      </w:r>
      <w:r w:rsidR="004170B9">
        <w:rPr>
          <w:rFonts w:cs="David"/>
          <w:color w:val="000000"/>
        </w:rPr>
        <w:t>’</w:t>
      </w:r>
      <w:r w:rsidR="00B8073F">
        <w:rPr>
          <w:rFonts w:cs="David"/>
          <w:color w:val="000000"/>
        </w:rPr>
        <w:t>s share of my work</w:t>
      </w:r>
      <w:r w:rsidR="009F452F">
        <w:rPr>
          <w:rFonts w:cs="David"/>
          <w:color w:val="000000"/>
        </w:rPr>
        <w:t xml:space="preserve"> to date</w:t>
      </w:r>
      <w:r w:rsidR="00B8073F">
        <w:rPr>
          <w:rFonts w:cs="David"/>
          <w:color w:val="000000"/>
        </w:rPr>
        <w:t>.</w:t>
      </w:r>
    </w:p>
    <w:p w14:paraId="0FF02592" w14:textId="73642448" w:rsidR="00A95A40" w:rsidRDefault="00A95A40" w:rsidP="00D44F0D">
      <w:pPr>
        <w:pStyle w:val="NormalWeb"/>
        <w:spacing w:line="360" w:lineRule="auto"/>
        <w:jc w:val="both"/>
        <w:rPr>
          <w:rFonts w:cs="David"/>
          <w:color w:val="000000"/>
        </w:rPr>
      </w:pPr>
      <w:r>
        <w:rPr>
          <w:rFonts w:cs="David"/>
          <w:color w:val="000000"/>
        </w:rPr>
        <w:tab/>
      </w:r>
      <w:r w:rsidR="007972BD">
        <w:rPr>
          <w:rFonts w:cs="David"/>
          <w:color w:val="000000"/>
        </w:rPr>
        <w:t xml:space="preserve">After completing </w:t>
      </w:r>
      <w:r w:rsidR="00830446">
        <w:rPr>
          <w:rFonts w:cs="David"/>
          <w:color w:val="000000"/>
        </w:rPr>
        <w:t>my</w:t>
      </w:r>
      <w:r w:rsidR="007972BD">
        <w:rPr>
          <w:rFonts w:cs="David"/>
          <w:color w:val="000000"/>
        </w:rPr>
        <w:t xml:space="preserve"> doctorate </w:t>
      </w:r>
      <w:r w:rsidR="00267B78">
        <w:rPr>
          <w:rFonts w:cs="David"/>
          <w:color w:val="000000"/>
        </w:rPr>
        <w:t>at Bar-</w:t>
      </w:r>
      <w:proofErr w:type="spellStart"/>
      <w:r w:rsidR="00267B78">
        <w:rPr>
          <w:rFonts w:cs="David"/>
          <w:color w:val="000000"/>
        </w:rPr>
        <w:t>Ilan</w:t>
      </w:r>
      <w:proofErr w:type="spellEnd"/>
      <w:r w:rsidR="00267B78">
        <w:rPr>
          <w:rFonts w:cs="David"/>
          <w:color w:val="000000"/>
        </w:rPr>
        <w:t xml:space="preserve"> University in 1995 </w:t>
      </w:r>
      <w:r w:rsidR="007972BD">
        <w:rPr>
          <w:rFonts w:cs="David"/>
          <w:color w:val="000000"/>
        </w:rPr>
        <w:t xml:space="preserve">in </w:t>
      </w:r>
      <w:r w:rsidR="00267B78">
        <w:rPr>
          <w:rFonts w:cs="David"/>
          <w:color w:val="000000"/>
        </w:rPr>
        <w:t xml:space="preserve">the field of </w:t>
      </w:r>
      <w:r w:rsidR="00D44F0D">
        <w:rPr>
          <w:rFonts w:cs="David"/>
          <w:color w:val="000000"/>
        </w:rPr>
        <w:t>Hebrew l</w:t>
      </w:r>
      <w:r w:rsidR="007972BD">
        <w:rPr>
          <w:rFonts w:cs="David"/>
          <w:color w:val="000000"/>
        </w:rPr>
        <w:t>iterature</w:t>
      </w:r>
      <w:r w:rsidR="00267B78">
        <w:rPr>
          <w:rFonts w:cs="David"/>
          <w:color w:val="000000"/>
        </w:rPr>
        <w:t>,</w:t>
      </w:r>
      <w:r w:rsidR="007972BD">
        <w:rPr>
          <w:rFonts w:cs="David"/>
          <w:color w:val="000000"/>
        </w:rPr>
        <w:t xml:space="preserve"> on </w:t>
      </w:r>
      <w:r w:rsidR="00FE5DDB">
        <w:rPr>
          <w:rFonts w:cs="David"/>
          <w:color w:val="000000"/>
        </w:rPr>
        <w:t xml:space="preserve">the topic of </w:t>
      </w:r>
      <w:r w:rsidR="007972BD">
        <w:rPr>
          <w:rFonts w:cs="David"/>
          <w:color w:val="000000"/>
        </w:rPr>
        <w:t xml:space="preserve">the poetry of the </w:t>
      </w:r>
      <w:r w:rsidR="00D44F0D">
        <w:rPr>
          <w:rFonts w:cs="David"/>
          <w:color w:val="000000"/>
        </w:rPr>
        <w:t>Golden Age</w:t>
      </w:r>
      <w:r w:rsidR="007972BD">
        <w:rPr>
          <w:rFonts w:cs="David"/>
          <w:color w:val="000000"/>
        </w:rPr>
        <w:t xml:space="preserve"> in Spain, I further reinforced my focus on research.</w:t>
      </w:r>
    </w:p>
    <w:p w14:paraId="0ADE121B" w14:textId="3C349A6D" w:rsidR="007972BD" w:rsidRDefault="007972BD" w:rsidP="00C664AC">
      <w:pPr>
        <w:pStyle w:val="NormalWeb"/>
        <w:spacing w:line="360" w:lineRule="auto"/>
        <w:jc w:val="both"/>
        <w:rPr>
          <w:rFonts w:cs="David"/>
          <w:color w:val="000000"/>
        </w:rPr>
      </w:pPr>
      <w:r>
        <w:rPr>
          <w:rFonts w:cs="David"/>
          <w:color w:val="000000"/>
        </w:rPr>
        <w:tab/>
        <w:t xml:space="preserve">My </w:t>
      </w:r>
      <w:r w:rsidR="00C664AC">
        <w:rPr>
          <w:rFonts w:cs="David"/>
          <w:color w:val="000000"/>
        </w:rPr>
        <w:t>command</w:t>
      </w:r>
      <w:r>
        <w:rPr>
          <w:rFonts w:cs="David"/>
          <w:color w:val="000000"/>
        </w:rPr>
        <w:t xml:space="preserve"> of both languages, </w:t>
      </w:r>
      <w:r w:rsidR="00830446">
        <w:rPr>
          <w:rFonts w:cs="David"/>
          <w:color w:val="000000"/>
        </w:rPr>
        <w:t>Arabic and Hebrew</w:t>
      </w:r>
      <w:r>
        <w:rPr>
          <w:rFonts w:cs="David"/>
          <w:color w:val="000000"/>
        </w:rPr>
        <w:t>,</w:t>
      </w:r>
      <w:r w:rsidR="003231C9">
        <w:rPr>
          <w:rFonts w:cs="David"/>
          <w:color w:val="000000"/>
        </w:rPr>
        <w:t xml:space="preserve"> enabled me to conduct in-depth research in my field of specialization, the literature of the </w:t>
      </w:r>
      <w:r w:rsidR="00D44F0D">
        <w:rPr>
          <w:rFonts w:cs="David"/>
          <w:color w:val="000000"/>
        </w:rPr>
        <w:t xml:space="preserve">Golden Age </w:t>
      </w:r>
      <w:r w:rsidR="003231C9">
        <w:rPr>
          <w:rFonts w:cs="David"/>
          <w:color w:val="000000"/>
        </w:rPr>
        <w:t xml:space="preserve">in Spain, beyond the exploration of Hebrew poetry itself. I am well-versed in Arabic culture and history, as well as the Arabic poetry of the time, and this </w:t>
      </w:r>
      <w:r w:rsidR="00E80B74">
        <w:rPr>
          <w:rFonts w:cs="David"/>
          <w:color w:val="000000"/>
        </w:rPr>
        <w:t>led</w:t>
      </w:r>
      <w:r w:rsidR="003231C9">
        <w:rPr>
          <w:rFonts w:cs="David"/>
          <w:color w:val="000000"/>
        </w:rPr>
        <w:t xml:space="preserve"> to new discoveries </w:t>
      </w:r>
      <w:r w:rsidR="00E80B74">
        <w:rPr>
          <w:rFonts w:cs="David"/>
          <w:color w:val="000000"/>
        </w:rPr>
        <w:t xml:space="preserve">in the field </w:t>
      </w:r>
      <w:r w:rsidR="003231C9">
        <w:rPr>
          <w:rFonts w:cs="David"/>
          <w:color w:val="000000"/>
        </w:rPr>
        <w:t>that have recently been published. My familiarity with both languages and both cultures guided my research into areas beyond the poetry of the Middle Ages and brought me into contact with contemporary literature as well as</w:t>
      </w:r>
      <w:r w:rsidR="00214A44">
        <w:rPr>
          <w:rFonts w:cs="David"/>
          <w:color w:val="000000"/>
        </w:rPr>
        <w:t xml:space="preserve"> language</w:t>
      </w:r>
      <w:r w:rsidR="00E80B74">
        <w:rPr>
          <w:rFonts w:cs="David"/>
          <w:color w:val="000000"/>
        </w:rPr>
        <w:t xml:space="preserve"> and cultural philology. </w:t>
      </w:r>
    </w:p>
    <w:p w14:paraId="046954E7" w14:textId="215BEBA8" w:rsidR="00E80B74" w:rsidRDefault="00E80B74" w:rsidP="00EE7F4E">
      <w:pPr>
        <w:pStyle w:val="NormalWeb"/>
        <w:spacing w:line="360" w:lineRule="auto"/>
        <w:jc w:val="both"/>
        <w:rPr>
          <w:rFonts w:cs="David"/>
          <w:color w:val="000000"/>
        </w:rPr>
      </w:pPr>
      <w:r>
        <w:rPr>
          <w:rFonts w:cs="David"/>
          <w:color w:val="000000"/>
        </w:rPr>
        <w:tab/>
        <w:t xml:space="preserve">My main field of research since </w:t>
      </w:r>
      <w:r w:rsidR="00EE7F4E">
        <w:rPr>
          <w:rFonts w:cs="David"/>
          <w:color w:val="000000"/>
        </w:rPr>
        <w:t>then</w:t>
      </w:r>
      <w:r>
        <w:rPr>
          <w:rFonts w:cs="David"/>
          <w:color w:val="000000"/>
        </w:rPr>
        <w:t xml:space="preserve"> </w:t>
      </w:r>
      <w:r w:rsidR="00450741">
        <w:rPr>
          <w:rFonts w:cs="David"/>
          <w:color w:val="000000"/>
        </w:rPr>
        <w:t>has</w:t>
      </w:r>
      <w:r>
        <w:rPr>
          <w:rFonts w:cs="David"/>
          <w:color w:val="000000"/>
        </w:rPr>
        <w:t xml:space="preserve"> </w:t>
      </w:r>
      <w:r w:rsidR="00EE7F4E">
        <w:rPr>
          <w:rFonts w:cs="David"/>
          <w:color w:val="000000"/>
        </w:rPr>
        <w:t>centered</w:t>
      </w:r>
      <w:r>
        <w:rPr>
          <w:rFonts w:cs="David"/>
          <w:color w:val="000000"/>
        </w:rPr>
        <w:t xml:space="preserve"> on the literary, cultural, and linguistic points of contact between Hebrew and Arabic in both the past and the present. This research is reflected in academic publications in three areas:</w:t>
      </w:r>
    </w:p>
    <w:p w14:paraId="57EAD325" w14:textId="1B3F8EB7" w:rsidR="00E80B74" w:rsidRDefault="00E80B74" w:rsidP="009F452F">
      <w:pPr>
        <w:pStyle w:val="NormalWeb"/>
        <w:spacing w:line="360" w:lineRule="auto"/>
        <w:jc w:val="both"/>
        <w:rPr>
          <w:rFonts w:cs="David"/>
          <w:color w:val="000000"/>
        </w:rPr>
      </w:pPr>
      <w:r>
        <w:rPr>
          <w:rFonts w:cs="David"/>
          <w:color w:val="000000"/>
        </w:rPr>
        <w:tab/>
      </w:r>
      <w:r>
        <w:rPr>
          <w:rFonts w:cs="David"/>
          <w:b/>
          <w:bCs/>
          <w:color w:val="000000"/>
        </w:rPr>
        <w:t>The</w:t>
      </w:r>
      <w:r w:rsidRPr="00E80B74">
        <w:rPr>
          <w:rFonts w:cs="David"/>
          <w:b/>
          <w:bCs/>
          <w:color w:val="000000"/>
        </w:rPr>
        <w:t xml:space="preserve"> first area of research</w:t>
      </w:r>
      <w:r>
        <w:rPr>
          <w:rFonts w:cs="David"/>
          <w:color w:val="000000"/>
        </w:rPr>
        <w:t xml:space="preserve">: </w:t>
      </w:r>
      <w:r w:rsidR="00D90FB4">
        <w:rPr>
          <w:rFonts w:cs="David"/>
          <w:color w:val="000000"/>
        </w:rPr>
        <w:t xml:space="preserve">The influence of Arabic literature on Hebrew </w:t>
      </w:r>
      <w:proofErr w:type="spellStart"/>
      <w:r w:rsidR="00A876D7">
        <w:rPr>
          <w:rFonts w:cs="David"/>
          <w:color w:val="000000"/>
        </w:rPr>
        <w:t>Maqama</w:t>
      </w:r>
      <w:proofErr w:type="spellEnd"/>
      <w:r w:rsidR="00D90FB4">
        <w:rPr>
          <w:rFonts w:cs="David"/>
          <w:color w:val="000000"/>
        </w:rPr>
        <w:t xml:space="preserve"> and poetry in Spain during the Middle Ages. </w:t>
      </w:r>
      <w:r w:rsidR="00DF0235">
        <w:rPr>
          <w:rFonts w:cs="David"/>
          <w:color w:val="000000"/>
        </w:rPr>
        <w:t xml:space="preserve">The studies </w:t>
      </w:r>
      <w:r w:rsidR="009F452F">
        <w:rPr>
          <w:rFonts w:cs="David"/>
          <w:color w:val="000000"/>
        </w:rPr>
        <w:t>I</w:t>
      </w:r>
      <w:r w:rsidR="00DF0235">
        <w:rPr>
          <w:rFonts w:cs="David"/>
          <w:color w:val="000000"/>
        </w:rPr>
        <w:t xml:space="preserve"> published in this </w:t>
      </w:r>
      <w:r w:rsidR="00DF0235">
        <w:rPr>
          <w:rFonts w:cs="David"/>
          <w:color w:val="000000"/>
        </w:rPr>
        <w:lastRenderedPageBreak/>
        <w:t xml:space="preserve">area are as follows: begging in the </w:t>
      </w:r>
      <w:proofErr w:type="spellStart"/>
      <w:r w:rsidR="00A876D7" w:rsidRPr="00A876D7">
        <w:rPr>
          <w:rFonts w:cs="David"/>
          <w:color w:val="000000"/>
        </w:rPr>
        <w:t>Maqama</w:t>
      </w:r>
      <w:proofErr w:type="spellEnd"/>
      <w:r w:rsidR="00FF638E">
        <w:rPr>
          <w:rFonts w:cs="David"/>
          <w:color w:val="000000"/>
        </w:rPr>
        <w:t xml:space="preserve"> of </w:t>
      </w:r>
      <w:r w:rsidR="00FF638E" w:rsidRPr="009F452F">
        <w:rPr>
          <w:rFonts w:cs="David"/>
          <w:color w:val="000000"/>
        </w:rPr>
        <w:t>A</w:t>
      </w:r>
      <w:r w:rsidR="00DF0235" w:rsidRPr="009F452F">
        <w:rPr>
          <w:rFonts w:cs="David"/>
          <w:color w:val="000000"/>
        </w:rPr>
        <w:t>l</w:t>
      </w:r>
      <w:r w:rsidR="00DF0235">
        <w:rPr>
          <w:rFonts w:cs="David"/>
          <w:color w:val="000000"/>
        </w:rPr>
        <w:t xml:space="preserve">-Hariri (1997), the motif of begging in </w:t>
      </w:r>
      <w:proofErr w:type="spellStart"/>
      <w:r w:rsidR="00A876D7">
        <w:rPr>
          <w:rFonts w:cs="David"/>
          <w:color w:val="000000"/>
        </w:rPr>
        <w:t>Maqama</w:t>
      </w:r>
      <w:proofErr w:type="spellEnd"/>
      <w:r w:rsidR="00A876D7">
        <w:rPr>
          <w:rFonts w:cs="David"/>
          <w:color w:val="000000"/>
        </w:rPr>
        <w:t xml:space="preserve"> (2002), the presence of Arabic culture in </w:t>
      </w:r>
      <w:proofErr w:type="spellStart"/>
      <w:r w:rsidR="00A876D7">
        <w:rPr>
          <w:rFonts w:cs="David"/>
          <w:i/>
          <w:iCs/>
          <w:color w:val="000000"/>
        </w:rPr>
        <w:t>Tahkemoni</w:t>
      </w:r>
      <w:proofErr w:type="spellEnd"/>
      <w:r w:rsidR="00A876D7">
        <w:rPr>
          <w:rFonts w:cs="David"/>
          <w:color w:val="000000"/>
        </w:rPr>
        <w:t xml:space="preserve"> (2002), the </w:t>
      </w:r>
      <w:r w:rsidR="002578D5">
        <w:rPr>
          <w:rFonts w:cs="David"/>
          <w:color w:val="000000"/>
        </w:rPr>
        <w:t>exegetist</w:t>
      </w:r>
      <w:r w:rsidR="00A876D7">
        <w:rPr>
          <w:rFonts w:cs="David"/>
          <w:color w:val="000000"/>
        </w:rPr>
        <w:t xml:space="preserve"> in </w:t>
      </w:r>
      <w:proofErr w:type="spellStart"/>
      <w:r w:rsidR="00A876D7">
        <w:rPr>
          <w:rFonts w:cs="David"/>
          <w:i/>
          <w:iCs/>
          <w:color w:val="000000"/>
        </w:rPr>
        <w:t>T</w:t>
      </w:r>
      <w:r w:rsidR="00D22855">
        <w:rPr>
          <w:rFonts w:cs="David"/>
          <w:i/>
          <w:iCs/>
          <w:color w:val="000000"/>
        </w:rPr>
        <w:t>a</w:t>
      </w:r>
      <w:r w:rsidR="00A876D7">
        <w:rPr>
          <w:rFonts w:cs="David"/>
          <w:i/>
          <w:iCs/>
          <w:color w:val="000000"/>
        </w:rPr>
        <w:t>hkemoni</w:t>
      </w:r>
      <w:proofErr w:type="spellEnd"/>
      <w:r w:rsidR="00A876D7">
        <w:rPr>
          <w:rFonts w:cs="David"/>
          <w:color w:val="000000"/>
        </w:rPr>
        <w:t xml:space="preserve"> and Arabic </w:t>
      </w:r>
      <w:proofErr w:type="spellStart"/>
      <w:r w:rsidR="00A876D7">
        <w:rPr>
          <w:rFonts w:cs="David"/>
          <w:color w:val="000000"/>
        </w:rPr>
        <w:t>Maqama</w:t>
      </w:r>
      <w:proofErr w:type="spellEnd"/>
      <w:r w:rsidR="00A876D7">
        <w:rPr>
          <w:rFonts w:cs="David"/>
          <w:color w:val="000000"/>
        </w:rPr>
        <w:t xml:space="preserve"> stories (2008), the theory of literary theft (2014), Abu </w:t>
      </w:r>
      <w:proofErr w:type="spellStart"/>
      <w:r w:rsidR="00A876D7">
        <w:rPr>
          <w:rFonts w:cs="David"/>
          <w:color w:val="000000"/>
        </w:rPr>
        <w:t>Tammam</w:t>
      </w:r>
      <w:proofErr w:type="spellEnd"/>
      <w:r w:rsidR="00A876D7">
        <w:rPr>
          <w:rFonts w:cs="David"/>
          <w:color w:val="000000"/>
        </w:rPr>
        <w:t xml:space="preserve"> in </w:t>
      </w:r>
      <w:r w:rsidR="00347733">
        <w:rPr>
          <w:rFonts w:cs="David"/>
          <w:color w:val="000000"/>
        </w:rPr>
        <w:t>Jewish poetry</w:t>
      </w:r>
      <w:r w:rsidR="00A876D7">
        <w:rPr>
          <w:rFonts w:cs="David"/>
          <w:color w:val="000000"/>
        </w:rPr>
        <w:t xml:space="preserve"> (2016), and </w:t>
      </w:r>
      <w:r w:rsidR="00BE02E4">
        <w:rPr>
          <w:rFonts w:cs="David"/>
          <w:color w:val="000000"/>
        </w:rPr>
        <w:t>parallel motifs</w:t>
      </w:r>
      <w:r w:rsidR="003C4453">
        <w:rPr>
          <w:rFonts w:cs="David"/>
          <w:color w:val="000000"/>
        </w:rPr>
        <w:t xml:space="preserve"> in descriptions of the beloved in both Hebrew and Arabic poetry (2019). In addition to these articles I wrote a book in Arabic, </w:t>
      </w:r>
      <w:r w:rsidR="003C4453" w:rsidRPr="003C4453">
        <w:rPr>
          <w:rFonts w:cs="David"/>
          <w:i/>
          <w:iCs/>
          <w:color w:val="000000"/>
        </w:rPr>
        <w:t>Hebrew Literature in Spain</w:t>
      </w:r>
      <w:r w:rsidR="003C4453">
        <w:rPr>
          <w:rFonts w:cs="David"/>
          <w:i/>
          <w:iCs/>
          <w:color w:val="000000"/>
        </w:rPr>
        <w:t>: Between Imitation</w:t>
      </w:r>
      <w:r w:rsidR="00436184">
        <w:rPr>
          <w:rFonts w:cs="David"/>
          <w:i/>
          <w:iCs/>
          <w:color w:val="000000"/>
        </w:rPr>
        <w:t xml:space="preserve"> and Innovation</w:t>
      </w:r>
      <w:r w:rsidR="003C4453">
        <w:rPr>
          <w:rFonts w:cs="David"/>
          <w:color w:val="000000"/>
        </w:rPr>
        <w:t xml:space="preserve"> (2008), intended for Arabic speakers. These studies make an important contribution to understanding the literary, cultural, and linguistic ties that developed between the two sister languages, Arabic and Hebrew, and between their speakers following the historic encounter between the two peoples in Spain. New and recently published discoveries in my comparative research on Arabic and Hebrew </w:t>
      </w:r>
      <w:r w:rsidR="00465553">
        <w:rPr>
          <w:rFonts w:cs="David"/>
          <w:color w:val="000000"/>
        </w:rPr>
        <w:t>include t</w:t>
      </w:r>
      <w:r w:rsidR="003C4453">
        <w:rPr>
          <w:rFonts w:cs="David"/>
          <w:color w:val="000000"/>
        </w:rPr>
        <w:t xml:space="preserve">he influence of </w:t>
      </w:r>
      <w:r w:rsidR="00FF638E">
        <w:rPr>
          <w:rFonts w:cs="David"/>
          <w:color w:val="000000"/>
        </w:rPr>
        <w:t>Al</w:t>
      </w:r>
      <w:r w:rsidR="003C4453">
        <w:rPr>
          <w:rFonts w:cs="David"/>
          <w:color w:val="000000"/>
        </w:rPr>
        <w:t>-</w:t>
      </w:r>
      <w:proofErr w:type="spellStart"/>
      <w:r w:rsidR="003C4453">
        <w:rPr>
          <w:rFonts w:cs="David"/>
          <w:color w:val="000000"/>
        </w:rPr>
        <w:t>Sarqusti</w:t>
      </w:r>
      <w:proofErr w:type="spellEnd"/>
      <w:r w:rsidR="003C4453">
        <w:rPr>
          <w:rFonts w:cs="David"/>
          <w:color w:val="000000"/>
        </w:rPr>
        <w:t xml:space="preserve"> on </w:t>
      </w:r>
      <w:r w:rsidR="00FF638E">
        <w:rPr>
          <w:rFonts w:cs="David"/>
          <w:color w:val="000000"/>
        </w:rPr>
        <w:t>Al</w:t>
      </w:r>
      <w:r w:rsidR="003C4453">
        <w:rPr>
          <w:rFonts w:cs="David"/>
          <w:color w:val="000000"/>
        </w:rPr>
        <w:t>-</w:t>
      </w:r>
      <w:proofErr w:type="spellStart"/>
      <w:r w:rsidR="003C4453">
        <w:rPr>
          <w:rFonts w:cs="David"/>
          <w:color w:val="000000"/>
        </w:rPr>
        <w:t>Harizi</w:t>
      </w:r>
      <w:proofErr w:type="spellEnd"/>
      <w:r w:rsidR="00465553">
        <w:rPr>
          <w:rFonts w:cs="David"/>
          <w:color w:val="000000"/>
        </w:rPr>
        <w:t>; and verses, motifs, and concepts in Hebrew literature that constitute a translation or adaptation from Arabic sources.</w:t>
      </w:r>
    </w:p>
    <w:p w14:paraId="66B3193E" w14:textId="76030A03" w:rsidR="00465553" w:rsidRDefault="00465553" w:rsidP="00EF66A4">
      <w:pPr>
        <w:pStyle w:val="NormalWeb"/>
        <w:spacing w:line="360" w:lineRule="auto"/>
        <w:jc w:val="both"/>
        <w:rPr>
          <w:rFonts w:cs="David"/>
          <w:color w:val="000000"/>
        </w:rPr>
      </w:pPr>
      <w:r>
        <w:rPr>
          <w:rFonts w:cs="David"/>
          <w:color w:val="000000"/>
        </w:rPr>
        <w:tab/>
      </w:r>
      <w:r w:rsidRPr="00465553">
        <w:rPr>
          <w:rFonts w:cs="David"/>
          <w:b/>
          <w:bCs/>
          <w:color w:val="000000"/>
        </w:rPr>
        <w:t>The second field of research:</w:t>
      </w:r>
      <w:r>
        <w:rPr>
          <w:rFonts w:cs="David"/>
          <w:color w:val="000000"/>
        </w:rPr>
        <w:t xml:space="preserve"> The study of </w:t>
      </w:r>
      <w:r w:rsidR="00206290">
        <w:rPr>
          <w:rFonts w:cs="David"/>
          <w:color w:val="000000"/>
        </w:rPr>
        <w:t>language</w:t>
      </w:r>
      <w:r>
        <w:rPr>
          <w:rFonts w:cs="David"/>
          <w:color w:val="000000"/>
        </w:rPr>
        <w:t xml:space="preserve"> policy. In accordance with my </w:t>
      </w:r>
      <w:r w:rsidR="002539FF">
        <w:rPr>
          <w:rFonts w:cs="David"/>
          <w:color w:val="000000"/>
        </w:rPr>
        <w:t xml:space="preserve">own </w:t>
      </w:r>
      <w:r>
        <w:rPr>
          <w:rFonts w:cs="David"/>
          <w:color w:val="000000"/>
        </w:rPr>
        <w:t xml:space="preserve">conception of my role </w:t>
      </w:r>
      <w:r w:rsidR="009C35FE">
        <w:rPr>
          <w:rFonts w:cs="David"/>
          <w:color w:val="000000"/>
        </w:rPr>
        <w:t>in</w:t>
      </w:r>
      <w:r>
        <w:rPr>
          <w:rFonts w:cs="David"/>
          <w:color w:val="000000"/>
        </w:rPr>
        <w:t xml:space="preserve"> academia, </w:t>
      </w:r>
      <w:r w:rsidR="00DF28F2">
        <w:rPr>
          <w:rFonts w:cs="David"/>
          <w:color w:val="000000"/>
        </w:rPr>
        <w:t xml:space="preserve">as a matter of principle </w:t>
      </w:r>
      <w:r>
        <w:rPr>
          <w:rFonts w:cs="David"/>
          <w:color w:val="000000"/>
        </w:rPr>
        <w:t xml:space="preserve">I do not restrict myself to the academic ivory tower, but rather seek to transmit theoretical knowledge </w:t>
      </w:r>
      <w:r w:rsidR="001766AB">
        <w:rPr>
          <w:rFonts w:cs="David"/>
          <w:color w:val="000000"/>
        </w:rPr>
        <w:t>in</w:t>
      </w:r>
      <w:r w:rsidR="006572A8">
        <w:rPr>
          <w:rFonts w:cs="David"/>
          <w:color w:val="000000"/>
        </w:rPr>
        <w:t xml:space="preserve"> the </w:t>
      </w:r>
      <w:r w:rsidR="001766AB">
        <w:rPr>
          <w:rFonts w:cs="David"/>
          <w:color w:val="000000"/>
        </w:rPr>
        <w:t>field</w:t>
      </w:r>
      <w:r w:rsidR="00B130BE">
        <w:rPr>
          <w:rFonts w:cs="David"/>
          <w:color w:val="000000"/>
        </w:rPr>
        <w:t>,</w:t>
      </w:r>
      <w:r>
        <w:rPr>
          <w:rFonts w:cs="David"/>
          <w:color w:val="000000"/>
        </w:rPr>
        <w:t xml:space="preserve"> with the aim of influencing it </w:t>
      </w:r>
      <w:r w:rsidR="00DF28F2">
        <w:rPr>
          <w:rFonts w:cs="David"/>
          <w:color w:val="000000"/>
        </w:rPr>
        <w:t xml:space="preserve">and </w:t>
      </w:r>
      <w:r w:rsidR="00206290">
        <w:rPr>
          <w:rFonts w:cs="David"/>
          <w:color w:val="000000"/>
        </w:rPr>
        <w:t xml:space="preserve">out of a sense of social responsibility. In 1995 Prof. Bernard </w:t>
      </w:r>
      <w:proofErr w:type="spellStart"/>
      <w:r w:rsidR="00206290">
        <w:rPr>
          <w:rFonts w:cs="David"/>
          <w:color w:val="000000"/>
        </w:rPr>
        <w:t>Spolsky</w:t>
      </w:r>
      <w:proofErr w:type="spellEnd"/>
      <w:r w:rsidR="00206290">
        <w:rPr>
          <w:rFonts w:cs="David"/>
          <w:color w:val="000000"/>
        </w:rPr>
        <w:t xml:space="preserve"> and Prof. </w:t>
      </w:r>
      <w:proofErr w:type="spellStart"/>
      <w:r w:rsidR="00206290">
        <w:rPr>
          <w:rFonts w:cs="David"/>
          <w:color w:val="000000"/>
        </w:rPr>
        <w:t>Elana</w:t>
      </w:r>
      <w:proofErr w:type="spellEnd"/>
      <w:r w:rsidR="00206290">
        <w:rPr>
          <w:rFonts w:cs="David"/>
          <w:color w:val="000000"/>
        </w:rPr>
        <w:t xml:space="preserve"> </w:t>
      </w:r>
      <w:proofErr w:type="spellStart"/>
      <w:r w:rsidR="00206290">
        <w:rPr>
          <w:rFonts w:cs="David"/>
          <w:color w:val="000000"/>
        </w:rPr>
        <w:t>Shohamy</w:t>
      </w:r>
      <w:proofErr w:type="spellEnd"/>
      <w:r w:rsidR="00206290">
        <w:rPr>
          <w:rFonts w:cs="David"/>
          <w:color w:val="000000"/>
        </w:rPr>
        <w:t xml:space="preserve"> founded the Language Policy Research Center at Bar-</w:t>
      </w:r>
      <w:proofErr w:type="spellStart"/>
      <w:r w:rsidR="00206290">
        <w:rPr>
          <w:rFonts w:cs="David"/>
          <w:color w:val="000000"/>
        </w:rPr>
        <w:t>Ilan</w:t>
      </w:r>
      <w:proofErr w:type="spellEnd"/>
      <w:r w:rsidR="00206290">
        <w:rPr>
          <w:rFonts w:cs="David"/>
          <w:color w:val="000000"/>
        </w:rPr>
        <w:t xml:space="preserve"> University. </w:t>
      </w:r>
      <w:r w:rsidR="00690E3A">
        <w:rPr>
          <w:rFonts w:cs="David"/>
          <w:color w:val="000000"/>
        </w:rPr>
        <w:t xml:space="preserve">I worked at the Center for two years, overseeing language </w:t>
      </w:r>
      <w:r w:rsidR="00B130BE">
        <w:rPr>
          <w:rFonts w:cs="David"/>
          <w:color w:val="000000"/>
        </w:rPr>
        <w:t>education</w:t>
      </w:r>
      <w:r w:rsidR="00690E3A">
        <w:rPr>
          <w:rFonts w:cs="David"/>
          <w:color w:val="000000"/>
        </w:rPr>
        <w:t xml:space="preserve"> at Arab schools, and in collaboration with </w:t>
      </w:r>
      <w:proofErr w:type="spellStart"/>
      <w:r w:rsidR="00690E3A">
        <w:rPr>
          <w:rFonts w:cs="David"/>
          <w:color w:val="000000"/>
        </w:rPr>
        <w:t>Spolsky</w:t>
      </w:r>
      <w:proofErr w:type="spellEnd"/>
      <w:r w:rsidR="00690E3A">
        <w:rPr>
          <w:rFonts w:cs="David"/>
          <w:color w:val="000000"/>
        </w:rPr>
        <w:t xml:space="preserve"> and </w:t>
      </w:r>
      <w:proofErr w:type="spellStart"/>
      <w:r w:rsidR="00690E3A">
        <w:rPr>
          <w:rFonts w:cs="David"/>
          <w:color w:val="000000"/>
        </w:rPr>
        <w:t>Shohamy</w:t>
      </w:r>
      <w:proofErr w:type="spellEnd"/>
      <w:r w:rsidR="00690E3A">
        <w:rPr>
          <w:rFonts w:cs="David"/>
          <w:color w:val="000000"/>
        </w:rPr>
        <w:t xml:space="preserve"> I produced three reports on teaching Arabic, Hebrew, and English in the Arabic sector, which were submitted to the Ministry of Education. My experience at the Center</w:t>
      </w:r>
      <w:r w:rsidR="006C15F5">
        <w:rPr>
          <w:rFonts w:cs="David"/>
          <w:color w:val="000000"/>
        </w:rPr>
        <w:t xml:space="preserve"> contributed to a number of pioneering studies, conducted jointly with Prof. Muhammad Amara, in the field of language education policy </w:t>
      </w:r>
      <w:r w:rsidR="001766AB">
        <w:rPr>
          <w:rFonts w:cs="David"/>
          <w:color w:val="000000"/>
        </w:rPr>
        <w:t>towards</w:t>
      </w:r>
      <w:r w:rsidR="006C15F5">
        <w:rPr>
          <w:rFonts w:cs="David"/>
          <w:color w:val="000000"/>
        </w:rPr>
        <w:t xml:space="preserve"> Arabs in Israel, and we formulated detailed, research-based recommendations intended for people in the field and </w:t>
      </w:r>
      <w:r w:rsidR="00167D5F">
        <w:rPr>
          <w:rFonts w:cs="David"/>
          <w:color w:val="000000"/>
        </w:rPr>
        <w:t xml:space="preserve">governmental </w:t>
      </w:r>
      <w:r w:rsidR="006C15F5">
        <w:rPr>
          <w:rFonts w:cs="David"/>
          <w:color w:val="000000"/>
        </w:rPr>
        <w:t>decision-makers, with the aim of improving the teaching of these three languages.</w:t>
      </w:r>
      <w:r w:rsidR="00442E25">
        <w:rPr>
          <w:rFonts w:cs="David"/>
          <w:color w:val="000000"/>
        </w:rPr>
        <w:t xml:space="preserve"> We published a final scientific report i</w:t>
      </w:r>
      <w:r w:rsidR="00EF66A4">
        <w:rPr>
          <w:rFonts w:cs="David"/>
          <w:color w:val="000000"/>
        </w:rPr>
        <w:t>n 1999</w:t>
      </w:r>
      <w:r w:rsidR="00442E25">
        <w:rPr>
          <w:rFonts w:cs="David"/>
          <w:color w:val="000000"/>
        </w:rPr>
        <w:t xml:space="preserve"> and an academic book in English in 2002, which was published in </w:t>
      </w:r>
      <w:r w:rsidR="009A5C9C">
        <w:rPr>
          <w:rFonts w:cs="David"/>
          <w:color w:val="000000"/>
        </w:rPr>
        <w:t xml:space="preserve">Arabic translation in </w:t>
      </w:r>
      <w:r w:rsidR="00442E25">
        <w:rPr>
          <w:rFonts w:cs="David"/>
          <w:color w:val="000000"/>
        </w:rPr>
        <w:t xml:space="preserve">2004, in addition to a comprehensive study on the status and </w:t>
      </w:r>
      <w:r w:rsidR="00EF66A4">
        <w:rPr>
          <w:rFonts w:cs="David"/>
          <w:color w:val="000000"/>
        </w:rPr>
        <w:t>teaching</w:t>
      </w:r>
      <w:r w:rsidR="00442E25">
        <w:rPr>
          <w:rFonts w:cs="David"/>
          <w:color w:val="000000"/>
        </w:rPr>
        <w:t xml:space="preserve"> of the Arabic language in academia (2016). I also published an article </w:t>
      </w:r>
      <w:r w:rsidR="00EF66A4">
        <w:rPr>
          <w:rFonts w:cs="David"/>
          <w:color w:val="000000"/>
        </w:rPr>
        <w:t>about</w:t>
      </w:r>
      <w:r w:rsidR="00442E25">
        <w:rPr>
          <w:rFonts w:cs="David"/>
          <w:color w:val="000000"/>
        </w:rPr>
        <w:t xml:space="preserve"> language policy </w:t>
      </w:r>
      <w:r w:rsidR="00EF66A4">
        <w:rPr>
          <w:rFonts w:cs="David"/>
          <w:color w:val="000000"/>
        </w:rPr>
        <w:t xml:space="preserve">towards </w:t>
      </w:r>
      <w:r w:rsidR="00442E25">
        <w:rPr>
          <w:rFonts w:cs="David"/>
          <w:color w:val="000000"/>
        </w:rPr>
        <w:t>Arabic in Israel (2016).</w:t>
      </w:r>
    </w:p>
    <w:p w14:paraId="7FDC4173" w14:textId="79E08433" w:rsidR="00442E25" w:rsidRDefault="00442E25" w:rsidP="00EF66A4">
      <w:pPr>
        <w:pStyle w:val="NormalWeb"/>
        <w:spacing w:line="360" w:lineRule="auto"/>
        <w:jc w:val="both"/>
        <w:rPr>
          <w:rFonts w:cs="David"/>
          <w:color w:val="000000"/>
        </w:rPr>
      </w:pPr>
      <w:r>
        <w:rPr>
          <w:rFonts w:cs="David"/>
          <w:color w:val="000000"/>
        </w:rPr>
        <w:tab/>
      </w:r>
      <w:r>
        <w:rPr>
          <w:rFonts w:cs="David"/>
          <w:b/>
          <w:bCs/>
          <w:color w:val="000000"/>
        </w:rPr>
        <w:t>The third area of research:</w:t>
      </w:r>
      <w:r>
        <w:rPr>
          <w:rFonts w:cs="David"/>
          <w:color w:val="000000"/>
        </w:rPr>
        <w:t xml:space="preserve"> Contact between languages. </w:t>
      </w:r>
      <w:r w:rsidR="00EF66A4">
        <w:rPr>
          <w:rFonts w:cs="David"/>
          <w:color w:val="000000"/>
        </w:rPr>
        <w:t>Daily</w:t>
      </w:r>
      <w:r w:rsidR="0084480E">
        <w:rPr>
          <w:rFonts w:cs="David"/>
          <w:color w:val="000000"/>
        </w:rPr>
        <w:t xml:space="preserve"> interaction between Arabs and Jews in public institutions, the workplace, and academia has created an interesting linguistic phenomenon, known as</w:t>
      </w:r>
      <w:r w:rsidR="00760ADF">
        <w:rPr>
          <w:rFonts w:cs="David"/>
          <w:color w:val="000000"/>
        </w:rPr>
        <w:t xml:space="preserve"> </w:t>
      </w:r>
      <w:r w:rsidR="004170B9">
        <w:rPr>
          <w:rFonts w:cs="David"/>
          <w:color w:val="000000"/>
        </w:rPr>
        <w:t>“</w:t>
      </w:r>
      <w:r w:rsidR="00760ADF">
        <w:rPr>
          <w:rFonts w:cs="David"/>
          <w:color w:val="000000"/>
        </w:rPr>
        <w:t>the intermingling of languages.</w:t>
      </w:r>
      <w:r w:rsidR="004170B9">
        <w:rPr>
          <w:rFonts w:cs="David"/>
          <w:color w:val="000000"/>
        </w:rPr>
        <w:t>”</w:t>
      </w:r>
      <w:r w:rsidR="00760ADF">
        <w:rPr>
          <w:rFonts w:cs="David"/>
          <w:color w:val="000000"/>
        </w:rPr>
        <w:t xml:space="preserve"> This </w:t>
      </w:r>
      <w:r w:rsidR="00760ADF">
        <w:rPr>
          <w:rFonts w:cs="David"/>
          <w:color w:val="000000"/>
        </w:rPr>
        <w:lastRenderedPageBreak/>
        <w:t xml:space="preserve">issue sparked my attention, and I decided to explore it in depth. In 2013 I published the book </w:t>
      </w:r>
      <w:r w:rsidR="00A7685C">
        <w:rPr>
          <w:rFonts w:cs="David"/>
          <w:i/>
          <w:iCs/>
          <w:color w:val="000000"/>
        </w:rPr>
        <w:t>Walla</w:t>
      </w:r>
      <w:r w:rsidR="00760ADF">
        <w:rPr>
          <w:rFonts w:cs="David"/>
          <w:i/>
          <w:iCs/>
          <w:color w:val="000000"/>
        </w:rPr>
        <w:t xml:space="preserve"> </w:t>
      </w:r>
      <w:proofErr w:type="spellStart"/>
      <w:r w:rsidR="00760ADF">
        <w:rPr>
          <w:rFonts w:cs="David"/>
          <w:i/>
          <w:iCs/>
          <w:color w:val="000000"/>
        </w:rPr>
        <w:t>Beseder</w:t>
      </w:r>
      <w:proofErr w:type="spellEnd"/>
      <w:r w:rsidR="00760ADF">
        <w:rPr>
          <w:rFonts w:cs="David"/>
          <w:i/>
          <w:iCs/>
          <w:color w:val="000000"/>
        </w:rPr>
        <w:t xml:space="preserve">: A Linguistic Profile of </w:t>
      </w:r>
      <w:r w:rsidR="00396BE9">
        <w:rPr>
          <w:rFonts w:cs="David"/>
          <w:i/>
          <w:iCs/>
          <w:color w:val="000000"/>
        </w:rPr>
        <w:t xml:space="preserve">the Israeli </w:t>
      </w:r>
      <w:r w:rsidR="00760ADF">
        <w:rPr>
          <w:rFonts w:cs="David"/>
          <w:i/>
          <w:iCs/>
          <w:color w:val="000000"/>
        </w:rPr>
        <w:t xml:space="preserve">Arabs </w:t>
      </w:r>
      <w:r w:rsidR="00051639">
        <w:rPr>
          <w:rFonts w:cs="David"/>
          <w:color w:val="000000"/>
        </w:rPr>
        <w:t>(</w:t>
      </w:r>
      <w:proofErr w:type="spellStart"/>
      <w:r w:rsidR="00051639">
        <w:rPr>
          <w:rFonts w:cs="David"/>
          <w:color w:val="000000"/>
        </w:rPr>
        <w:t>Keter</w:t>
      </w:r>
      <w:proofErr w:type="spellEnd"/>
      <w:r w:rsidR="00051639">
        <w:rPr>
          <w:rFonts w:cs="David"/>
          <w:color w:val="000000"/>
        </w:rPr>
        <w:t xml:space="preserve"> Publishing House, Jerusalem). The book examined the </w:t>
      </w:r>
      <w:r w:rsidR="004170B9">
        <w:rPr>
          <w:rFonts w:cs="David"/>
          <w:color w:val="000000"/>
        </w:rPr>
        <w:t>“</w:t>
      </w:r>
      <w:r w:rsidR="00051639">
        <w:rPr>
          <w:rFonts w:cs="David"/>
          <w:color w:val="000000"/>
        </w:rPr>
        <w:t>new language</w:t>
      </w:r>
      <w:r w:rsidR="004170B9">
        <w:rPr>
          <w:rFonts w:cs="David"/>
          <w:color w:val="000000"/>
        </w:rPr>
        <w:t>”</w:t>
      </w:r>
      <w:r w:rsidR="00051639">
        <w:rPr>
          <w:rFonts w:cs="David"/>
          <w:color w:val="000000"/>
        </w:rPr>
        <w:t xml:space="preserve"> that </w:t>
      </w:r>
      <w:r w:rsidR="00EF66A4">
        <w:rPr>
          <w:rFonts w:cs="David"/>
          <w:color w:val="000000"/>
        </w:rPr>
        <w:t xml:space="preserve">has </w:t>
      </w:r>
      <w:r w:rsidR="00051639">
        <w:rPr>
          <w:rFonts w:cs="David"/>
          <w:color w:val="000000"/>
        </w:rPr>
        <w:t xml:space="preserve">emerged in Israel, which is essentially a Palestinian Arabic </w:t>
      </w:r>
      <w:r w:rsidR="00EF66A4">
        <w:rPr>
          <w:rFonts w:cs="David"/>
          <w:color w:val="000000"/>
        </w:rPr>
        <w:t>dialect incorporating</w:t>
      </w:r>
      <w:r w:rsidR="00051639">
        <w:rPr>
          <w:rFonts w:cs="David"/>
          <w:color w:val="000000"/>
        </w:rPr>
        <w:t xml:space="preserve"> Hebrew words, phrases, and terms. This is a pioneering, in-depth, comprehensive study of </w:t>
      </w:r>
      <w:r w:rsidR="00EF66A4">
        <w:rPr>
          <w:rFonts w:cs="David"/>
          <w:color w:val="000000"/>
        </w:rPr>
        <w:t xml:space="preserve">a </w:t>
      </w:r>
      <w:r w:rsidR="00051639">
        <w:rPr>
          <w:rFonts w:cs="David"/>
          <w:color w:val="000000"/>
        </w:rPr>
        <w:t>mixed language that developed in the State of Israel, and it received widespread coverage in the media and literary and critical reviews in the press (</w:t>
      </w:r>
      <w:r w:rsidR="00051639">
        <w:rPr>
          <w:rFonts w:cs="David"/>
          <w:i/>
          <w:iCs/>
          <w:color w:val="000000"/>
        </w:rPr>
        <w:t xml:space="preserve">Yediot </w:t>
      </w:r>
      <w:proofErr w:type="spellStart"/>
      <w:r w:rsidR="00051639">
        <w:rPr>
          <w:rFonts w:cs="David"/>
          <w:i/>
          <w:iCs/>
          <w:color w:val="000000"/>
        </w:rPr>
        <w:t>Ahronot</w:t>
      </w:r>
      <w:proofErr w:type="spellEnd"/>
      <w:r w:rsidR="00051639">
        <w:rPr>
          <w:rFonts w:cs="David"/>
          <w:i/>
          <w:iCs/>
          <w:color w:val="000000"/>
        </w:rPr>
        <w:t xml:space="preserve">, </w:t>
      </w:r>
      <w:proofErr w:type="spellStart"/>
      <w:r w:rsidR="00051639">
        <w:rPr>
          <w:rFonts w:cs="David"/>
          <w:i/>
          <w:iCs/>
          <w:color w:val="000000"/>
        </w:rPr>
        <w:t>Ma</w:t>
      </w:r>
      <w:r w:rsidR="004170B9">
        <w:rPr>
          <w:rFonts w:cs="David"/>
          <w:i/>
          <w:iCs/>
          <w:color w:val="000000"/>
        </w:rPr>
        <w:t>’</w:t>
      </w:r>
      <w:r w:rsidR="00051639">
        <w:rPr>
          <w:rFonts w:cs="David"/>
          <w:i/>
          <w:iCs/>
          <w:color w:val="000000"/>
        </w:rPr>
        <w:t>ariv</w:t>
      </w:r>
      <w:proofErr w:type="spellEnd"/>
      <w:r w:rsidR="005C0D43">
        <w:rPr>
          <w:rFonts w:cs="David"/>
          <w:i/>
          <w:iCs/>
          <w:color w:val="000000"/>
        </w:rPr>
        <w:t xml:space="preserve">, </w:t>
      </w:r>
      <w:proofErr w:type="spellStart"/>
      <w:r w:rsidR="005C0D43">
        <w:rPr>
          <w:rFonts w:cs="David"/>
          <w:i/>
          <w:iCs/>
          <w:color w:val="000000"/>
        </w:rPr>
        <w:t>Ha</w:t>
      </w:r>
      <w:r w:rsidR="004170B9">
        <w:rPr>
          <w:rFonts w:cs="David"/>
          <w:i/>
          <w:iCs/>
          <w:color w:val="000000"/>
        </w:rPr>
        <w:t>’</w:t>
      </w:r>
      <w:r w:rsidR="005C0D43">
        <w:rPr>
          <w:rFonts w:cs="David"/>
          <w:i/>
          <w:iCs/>
          <w:color w:val="000000"/>
        </w:rPr>
        <w:t>aretz</w:t>
      </w:r>
      <w:proofErr w:type="spellEnd"/>
      <w:r w:rsidR="005C0D43">
        <w:rPr>
          <w:rFonts w:cs="David"/>
          <w:color w:val="000000"/>
        </w:rPr>
        <w:t>)</w:t>
      </w:r>
      <w:r w:rsidR="00EF66A4">
        <w:rPr>
          <w:rFonts w:cs="David"/>
          <w:color w:val="000000"/>
        </w:rPr>
        <w:t>,</w:t>
      </w:r>
      <w:r w:rsidR="005C0D43">
        <w:rPr>
          <w:rFonts w:cs="David"/>
          <w:color w:val="000000"/>
        </w:rPr>
        <w:t xml:space="preserve"> as well as academic reviews (</w:t>
      </w:r>
      <w:r w:rsidR="005C0D43" w:rsidRPr="005C0D43">
        <w:rPr>
          <w:rFonts w:cs="David"/>
          <w:i/>
          <w:iCs/>
          <w:color w:val="000000"/>
        </w:rPr>
        <w:t>Israeli Sociology</w:t>
      </w:r>
      <w:r w:rsidR="005C0D43">
        <w:rPr>
          <w:rFonts w:cs="David"/>
          <w:color w:val="000000"/>
        </w:rPr>
        <w:t xml:space="preserve">, </w:t>
      </w:r>
      <w:r w:rsidR="005C0D43">
        <w:rPr>
          <w:rFonts w:cs="David"/>
          <w:i/>
          <w:iCs/>
          <w:color w:val="000000"/>
        </w:rPr>
        <w:t xml:space="preserve">Ben </w:t>
      </w:r>
      <w:r w:rsidR="004170B9">
        <w:rPr>
          <w:rFonts w:cs="David"/>
          <w:i/>
          <w:iCs/>
          <w:color w:val="000000"/>
        </w:rPr>
        <w:t>‘</w:t>
      </w:r>
      <w:r w:rsidR="005C0D43">
        <w:rPr>
          <w:rFonts w:cs="David"/>
          <w:i/>
          <w:iCs/>
          <w:color w:val="000000"/>
        </w:rPr>
        <w:t>Ever La-</w:t>
      </w:r>
      <w:r w:rsidR="004170B9">
        <w:rPr>
          <w:rFonts w:cs="David"/>
          <w:i/>
          <w:iCs/>
          <w:color w:val="000000"/>
        </w:rPr>
        <w:t>’</w:t>
      </w:r>
      <w:proofErr w:type="spellStart"/>
      <w:r w:rsidR="005C0D43">
        <w:rPr>
          <w:rFonts w:cs="David"/>
          <w:i/>
          <w:iCs/>
          <w:color w:val="000000"/>
        </w:rPr>
        <w:t>Arav</w:t>
      </w:r>
      <w:proofErr w:type="spellEnd"/>
      <w:r w:rsidR="005C0D43">
        <w:rPr>
          <w:rFonts w:cs="David"/>
          <w:color w:val="000000"/>
        </w:rPr>
        <w:t xml:space="preserve">). The public attention to the book attested to the </w:t>
      </w:r>
      <w:r w:rsidR="00EF66A4">
        <w:rPr>
          <w:rFonts w:cs="David"/>
          <w:color w:val="000000"/>
        </w:rPr>
        <w:t>study</w:t>
      </w:r>
      <w:r w:rsidR="004170B9">
        <w:rPr>
          <w:rFonts w:cs="David"/>
          <w:color w:val="000000"/>
        </w:rPr>
        <w:t>’</w:t>
      </w:r>
      <w:r w:rsidR="00EF66A4">
        <w:rPr>
          <w:rFonts w:cs="David"/>
          <w:color w:val="000000"/>
        </w:rPr>
        <w:t xml:space="preserve">s </w:t>
      </w:r>
      <w:r w:rsidR="005C0D43">
        <w:rPr>
          <w:rFonts w:cs="David"/>
          <w:color w:val="000000"/>
        </w:rPr>
        <w:t>importance and to the fact that this cultural phenomenon</w:t>
      </w:r>
      <w:r w:rsidR="001A66EC">
        <w:rPr>
          <w:rFonts w:cs="David"/>
          <w:color w:val="000000"/>
        </w:rPr>
        <w:t xml:space="preserve"> deserved scholarly elucidation. The book serves as a basic text for researchers and students investigating this linguistic phenomenon. Subsequently I also wrote a book in Arabic about </w:t>
      </w:r>
      <w:r w:rsidR="00733495">
        <w:rPr>
          <w:rFonts w:cs="David"/>
          <w:color w:val="000000"/>
        </w:rPr>
        <w:t>the intermingling of languages in the online Arab media (2016)</w:t>
      </w:r>
      <w:r w:rsidR="00EF66A4">
        <w:rPr>
          <w:rFonts w:cs="David"/>
          <w:color w:val="000000"/>
        </w:rPr>
        <w:t>,</w:t>
      </w:r>
      <w:r w:rsidR="00733495">
        <w:rPr>
          <w:rFonts w:cs="David"/>
          <w:color w:val="000000"/>
        </w:rPr>
        <w:t xml:space="preserve"> so as to acquaint Arabic speakers with the language used in the media.</w:t>
      </w:r>
    </w:p>
    <w:p w14:paraId="3FC7E87D" w14:textId="5A66DB1E" w:rsidR="00733495" w:rsidRPr="00E26AF2" w:rsidRDefault="00733495" w:rsidP="000C6776">
      <w:pPr>
        <w:pStyle w:val="NormalWeb"/>
        <w:spacing w:line="360" w:lineRule="auto"/>
        <w:jc w:val="both"/>
        <w:rPr>
          <w:rFonts w:cs="David"/>
          <w:color w:val="000000"/>
        </w:rPr>
      </w:pPr>
      <w:r>
        <w:rPr>
          <w:rFonts w:cs="David"/>
          <w:color w:val="000000"/>
        </w:rPr>
        <w:tab/>
      </w:r>
      <w:r w:rsidR="008A2463">
        <w:rPr>
          <w:rFonts w:cs="David"/>
          <w:color w:val="000000"/>
        </w:rPr>
        <w:t>In parallel</w:t>
      </w:r>
      <w:r w:rsidR="00762407">
        <w:rPr>
          <w:rFonts w:cs="David"/>
          <w:color w:val="000000"/>
        </w:rPr>
        <w:t>,</w:t>
      </w:r>
      <w:r w:rsidR="001F06E9">
        <w:rPr>
          <w:rFonts w:cs="David"/>
          <w:color w:val="000000"/>
        </w:rPr>
        <w:t xml:space="preserve"> there </w:t>
      </w:r>
      <w:r w:rsidR="000C6776">
        <w:rPr>
          <w:rFonts w:cs="David"/>
          <w:color w:val="000000"/>
        </w:rPr>
        <w:t>also exists a</w:t>
      </w:r>
      <w:r w:rsidR="001F06E9">
        <w:rPr>
          <w:rFonts w:cs="David"/>
          <w:color w:val="000000"/>
        </w:rPr>
        <w:t xml:space="preserve"> reciprocal phenomenon, whereby Arabic words are incorporated into</w:t>
      </w:r>
      <w:r w:rsidR="00074784">
        <w:rPr>
          <w:rFonts w:cs="David"/>
          <w:color w:val="000000"/>
        </w:rPr>
        <w:t xml:space="preserve"> colloquial </w:t>
      </w:r>
      <w:r w:rsidR="001F06E9">
        <w:rPr>
          <w:rFonts w:cs="David"/>
          <w:color w:val="000000"/>
        </w:rPr>
        <w:t xml:space="preserve">and written Hebrew. This issue sparked my curiosity as well. I began </w:t>
      </w:r>
      <w:r w:rsidR="003128E6">
        <w:rPr>
          <w:rFonts w:cs="David"/>
          <w:color w:val="000000"/>
        </w:rPr>
        <w:t xml:space="preserve">by </w:t>
      </w:r>
      <w:r w:rsidR="001F06E9">
        <w:rPr>
          <w:rFonts w:cs="David"/>
          <w:color w:val="000000"/>
        </w:rPr>
        <w:t>publishing articles on the topic (</w:t>
      </w:r>
      <w:r w:rsidR="003128E6">
        <w:rPr>
          <w:rFonts w:cs="David"/>
          <w:color w:val="000000"/>
        </w:rPr>
        <w:t xml:space="preserve">The Arabic Foundations of </w:t>
      </w:r>
      <w:r w:rsidR="005A2F1A">
        <w:rPr>
          <w:rFonts w:cs="David"/>
          <w:color w:val="000000"/>
        </w:rPr>
        <w:t xml:space="preserve">the </w:t>
      </w:r>
      <w:r w:rsidR="00C75272">
        <w:rPr>
          <w:rFonts w:cs="David"/>
          <w:color w:val="000000"/>
        </w:rPr>
        <w:t xml:space="preserve">Renewed Hebrew, 2012; Arabic and Hebrew in Israeli Reality, 2013; The </w:t>
      </w:r>
      <w:r w:rsidR="004A74C8">
        <w:rPr>
          <w:rFonts w:cs="David"/>
          <w:color w:val="000000"/>
        </w:rPr>
        <w:t xml:space="preserve">Modes of </w:t>
      </w:r>
      <w:r w:rsidR="00C75272">
        <w:rPr>
          <w:rFonts w:cs="David"/>
          <w:color w:val="000000"/>
        </w:rPr>
        <w:t>Integration of Arabic into Israeli Slang, 2013)</w:t>
      </w:r>
      <w:r w:rsidR="00E26AF2">
        <w:rPr>
          <w:rFonts w:cs="David"/>
          <w:color w:val="000000"/>
        </w:rPr>
        <w:t>,</w:t>
      </w:r>
      <w:r w:rsidR="00C75272">
        <w:rPr>
          <w:rFonts w:cs="David"/>
          <w:color w:val="000000"/>
        </w:rPr>
        <w:t xml:space="preserve"> and eventually </w:t>
      </w:r>
      <w:r w:rsidR="00E26AF2">
        <w:rPr>
          <w:rFonts w:cs="David"/>
          <w:color w:val="000000"/>
        </w:rPr>
        <w:t xml:space="preserve">I </w:t>
      </w:r>
      <w:r w:rsidR="00C75272">
        <w:rPr>
          <w:rFonts w:cs="David"/>
          <w:color w:val="000000"/>
        </w:rPr>
        <w:t>wrote a comprehensive book titled</w:t>
      </w:r>
      <w:r w:rsidR="00E26AF2">
        <w:rPr>
          <w:rFonts w:cs="David"/>
          <w:color w:val="000000"/>
        </w:rPr>
        <w:t xml:space="preserve"> </w:t>
      </w:r>
      <w:proofErr w:type="spellStart"/>
      <w:r w:rsidR="00E26AF2">
        <w:rPr>
          <w:rFonts w:cs="David"/>
          <w:i/>
          <w:iCs/>
          <w:color w:val="000000"/>
        </w:rPr>
        <w:t>Safa</w:t>
      </w:r>
      <w:proofErr w:type="spellEnd"/>
      <w:r w:rsidR="00E26AF2">
        <w:rPr>
          <w:rFonts w:cs="David"/>
          <w:i/>
          <w:iCs/>
          <w:color w:val="000000"/>
        </w:rPr>
        <w:t xml:space="preserve"> </w:t>
      </w:r>
      <w:proofErr w:type="spellStart"/>
      <w:r w:rsidR="00E26AF2">
        <w:rPr>
          <w:rFonts w:cs="David"/>
          <w:i/>
          <w:iCs/>
          <w:color w:val="000000"/>
        </w:rPr>
        <w:t>Ahla</w:t>
      </w:r>
      <w:proofErr w:type="spellEnd"/>
      <w:r w:rsidR="00E26AF2">
        <w:rPr>
          <w:rFonts w:cs="David"/>
          <w:i/>
          <w:iCs/>
          <w:color w:val="000000"/>
        </w:rPr>
        <w:t>: A Linguistic Profile of Israeli Hebrew Intermingled with Arabic</w:t>
      </w:r>
      <w:r w:rsidR="00E26AF2">
        <w:rPr>
          <w:rFonts w:cs="David"/>
          <w:color w:val="000000"/>
        </w:rPr>
        <w:t xml:space="preserve">, which </w:t>
      </w:r>
      <w:r w:rsidR="00A7685C">
        <w:rPr>
          <w:rFonts w:cs="David"/>
          <w:color w:val="000000"/>
        </w:rPr>
        <w:t>has been</w:t>
      </w:r>
      <w:r w:rsidR="00E26AF2">
        <w:rPr>
          <w:rFonts w:cs="David"/>
          <w:color w:val="000000"/>
        </w:rPr>
        <w:t xml:space="preserve"> accepted for publication by Carmel Publishing House in Jerusalem.</w:t>
      </w:r>
    </w:p>
    <w:p w14:paraId="732EEC3B" w14:textId="08B80DF1" w:rsidR="00733495" w:rsidRDefault="00733495" w:rsidP="00F479AB">
      <w:pPr>
        <w:pStyle w:val="NormalWeb"/>
        <w:spacing w:line="360" w:lineRule="auto"/>
        <w:jc w:val="both"/>
        <w:rPr>
          <w:rFonts w:cs="David"/>
          <w:color w:val="000000"/>
        </w:rPr>
      </w:pPr>
      <w:r>
        <w:rPr>
          <w:rFonts w:cs="David"/>
          <w:color w:val="000000"/>
        </w:rPr>
        <w:tab/>
      </w:r>
      <w:r w:rsidR="00925D8B">
        <w:rPr>
          <w:rFonts w:cs="David"/>
          <w:color w:val="000000"/>
        </w:rPr>
        <w:t xml:space="preserve">The book addresses a variety of issues concerning the status of Arabic in the public sphere and </w:t>
      </w:r>
      <w:r w:rsidR="00AE35A7">
        <w:rPr>
          <w:rFonts w:cs="David"/>
          <w:color w:val="000000"/>
        </w:rPr>
        <w:t xml:space="preserve">in </w:t>
      </w:r>
      <w:r w:rsidR="00925D8B">
        <w:rPr>
          <w:rFonts w:cs="David"/>
          <w:color w:val="000000"/>
        </w:rPr>
        <w:t>the Jewish education system; the attitude of Mizrahi Jews to Arabic; the incorporation of Arabic into</w:t>
      </w:r>
      <w:r w:rsidR="00074784">
        <w:rPr>
          <w:rFonts w:cs="David"/>
          <w:color w:val="000000"/>
        </w:rPr>
        <w:t xml:space="preserve"> colloquial </w:t>
      </w:r>
      <w:r w:rsidR="00925D8B">
        <w:rPr>
          <w:rFonts w:cs="David"/>
          <w:color w:val="000000"/>
        </w:rPr>
        <w:t xml:space="preserve">and written Hebrew in the media, politics, the Army, literature, and the theater; </w:t>
      </w:r>
      <w:r w:rsidR="000C2D44">
        <w:rPr>
          <w:rFonts w:cs="David"/>
          <w:color w:val="000000"/>
        </w:rPr>
        <w:t>the modes of adaptation of Arabic to the normative Hebrew rules of grammar;</w:t>
      </w:r>
      <w:r w:rsidR="00C26827">
        <w:rPr>
          <w:rFonts w:cs="David"/>
          <w:color w:val="000000"/>
        </w:rPr>
        <w:t xml:space="preserve"> and the study of Jewish surnames and names of geographical sites in Israel in relation to Arabic names. Finally, the book presents the first-ever </w:t>
      </w:r>
      <w:r w:rsidR="00F479AB">
        <w:rPr>
          <w:rFonts w:cs="David"/>
          <w:color w:val="000000"/>
        </w:rPr>
        <w:t>comprehensive</w:t>
      </w:r>
      <w:r w:rsidR="004704B5">
        <w:rPr>
          <w:rFonts w:cs="David"/>
          <w:color w:val="000000"/>
        </w:rPr>
        <w:t xml:space="preserve"> </w:t>
      </w:r>
      <w:r w:rsidR="00C26827">
        <w:rPr>
          <w:rFonts w:cs="David"/>
          <w:color w:val="000000"/>
        </w:rPr>
        <w:t>lexicon of Arabic words that have entered Hebrew.</w:t>
      </w:r>
    </w:p>
    <w:p w14:paraId="6A29980E" w14:textId="4BA7399C" w:rsidR="00C26827" w:rsidRDefault="00C26827" w:rsidP="0059357B">
      <w:pPr>
        <w:pStyle w:val="NormalWeb"/>
        <w:spacing w:line="360" w:lineRule="auto"/>
        <w:jc w:val="both"/>
        <w:rPr>
          <w:rFonts w:cs="David"/>
          <w:color w:val="000000"/>
        </w:rPr>
      </w:pPr>
      <w:r>
        <w:rPr>
          <w:rFonts w:cs="David"/>
          <w:color w:val="000000"/>
        </w:rPr>
        <w:tab/>
      </w:r>
      <w:r w:rsidR="0059357B">
        <w:rPr>
          <w:rFonts w:cs="David"/>
          <w:color w:val="000000"/>
        </w:rPr>
        <w:t>Achievements in the field of</w:t>
      </w:r>
      <w:r w:rsidR="00C17F58">
        <w:rPr>
          <w:rFonts w:cs="David"/>
          <w:color w:val="000000"/>
        </w:rPr>
        <w:t xml:space="preserve"> research on the language of Arabs in Israel who have contact with Hebrew, </w:t>
      </w:r>
      <w:r w:rsidR="0059357B">
        <w:rPr>
          <w:rFonts w:cs="David"/>
          <w:color w:val="000000"/>
        </w:rPr>
        <w:t xml:space="preserve">a field </w:t>
      </w:r>
      <w:r w:rsidR="00C17F58">
        <w:rPr>
          <w:rFonts w:cs="David"/>
          <w:color w:val="000000"/>
        </w:rPr>
        <w:t xml:space="preserve">to which I contributed, naturally led me to expand </w:t>
      </w:r>
      <w:r w:rsidR="0059357B">
        <w:rPr>
          <w:rFonts w:cs="David"/>
          <w:color w:val="000000"/>
        </w:rPr>
        <w:t>my</w:t>
      </w:r>
      <w:r w:rsidR="00C17F58">
        <w:rPr>
          <w:rFonts w:cs="David"/>
          <w:color w:val="000000"/>
        </w:rPr>
        <w:t xml:space="preserve"> research to additional groups of Arabic speakers in contact with Hebrew. </w:t>
      </w:r>
      <w:r w:rsidR="0059357B">
        <w:rPr>
          <w:rFonts w:cs="David"/>
          <w:color w:val="000000"/>
        </w:rPr>
        <w:t>Recently I</w:t>
      </w:r>
      <w:r w:rsidR="00C17F58">
        <w:rPr>
          <w:rFonts w:cs="David"/>
          <w:color w:val="000000"/>
        </w:rPr>
        <w:t xml:space="preserve"> began</w:t>
      </w:r>
      <w:r w:rsidR="005462BB">
        <w:rPr>
          <w:rFonts w:cs="David"/>
          <w:color w:val="000000"/>
        </w:rPr>
        <w:t xml:space="preserve"> extending the sphere of my study on the status, </w:t>
      </w:r>
      <w:r w:rsidR="00D63FA1">
        <w:rPr>
          <w:rFonts w:cs="David"/>
          <w:color w:val="000000"/>
        </w:rPr>
        <w:t>views</w:t>
      </w:r>
      <w:r w:rsidR="005462BB">
        <w:rPr>
          <w:rFonts w:cs="David"/>
          <w:color w:val="000000"/>
        </w:rPr>
        <w:t xml:space="preserve">, and attitude of Arabic speakers towards Hebrew, so as to include Arabic speakers of varying status within and outside Israel: Hebrew among East Jerusalem Arabs, and Hebrew among residents of the Palestinian Authority. This issue will be at the center of my future activities and </w:t>
      </w:r>
      <w:r w:rsidR="005462BB">
        <w:rPr>
          <w:rFonts w:cs="David"/>
          <w:color w:val="000000"/>
        </w:rPr>
        <w:lastRenderedPageBreak/>
        <w:t xml:space="preserve">plans. In this context I have already written an article, </w:t>
      </w:r>
      <w:r w:rsidR="004170B9">
        <w:rPr>
          <w:rFonts w:cs="David"/>
          <w:color w:val="000000"/>
        </w:rPr>
        <w:t>“</w:t>
      </w:r>
      <w:r w:rsidR="005462BB">
        <w:rPr>
          <w:rFonts w:cs="David"/>
          <w:color w:val="000000"/>
        </w:rPr>
        <w:t xml:space="preserve">Language in </w:t>
      </w:r>
      <w:r w:rsidR="009D0350">
        <w:rPr>
          <w:rFonts w:cs="David"/>
          <w:color w:val="000000"/>
        </w:rPr>
        <w:t>Wartime and Peacetime</w:t>
      </w:r>
      <w:r w:rsidR="005462BB">
        <w:rPr>
          <w:rFonts w:cs="David"/>
          <w:color w:val="000000"/>
        </w:rPr>
        <w:t>: The Future of Hebrew in the Middle East</w:t>
      </w:r>
      <w:r w:rsidR="004170B9">
        <w:rPr>
          <w:rFonts w:cs="David"/>
          <w:color w:val="000000"/>
        </w:rPr>
        <w:t>”</w:t>
      </w:r>
      <w:r w:rsidR="005462BB">
        <w:rPr>
          <w:rFonts w:cs="David"/>
          <w:color w:val="000000"/>
        </w:rPr>
        <w:t xml:space="preserve"> (under review), as well as a study, </w:t>
      </w:r>
      <w:r w:rsidR="004170B9">
        <w:rPr>
          <w:rFonts w:cs="David"/>
          <w:color w:val="000000"/>
        </w:rPr>
        <w:t>“</w:t>
      </w:r>
      <w:r w:rsidR="005462BB">
        <w:rPr>
          <w:rFonts w:cs="David"/>
          <w:color w:val="000000"/>
        </w:rPr>
        <w:t>Views on Learning the Hebrew Language among Teachers in East Jerusalem</w:t>
      </w:r>
      <w:r w:rsidR="004170B9">
        <w:rPr>
          <w:rFonts w:cs="David"/>
          <w:color w:val="000000"/>
        </w:rPr>
        <w:t>”</w:t>
      </w:r>
      <w:r w:rsidR="005462BB">
        <w:rPr>
          <w:rFonts w:cs="David"/>
          <w:color w:val="000000"/>
        </w:rPr>
        <w:t xml:space="preserve"> (with Prof. </w:t>
      </w:r>
      <w:proofErr w:type="spellStart"/>
      <w:r w:rsidR="005462BB">
        <w:rPr>
          <w:rFonts w:cs="David"/>
          <w:color w:val="000000"/>
        </w:rPr>
        <w:t>Nurit</w:t>
      </w:r>
      <w:proofErr w:type="spellEnd"/>
      <w:r w:rsidR="005462BB">
        <w:rPr>
          <w:rFonts w:cs="David"/>
          <w:color w:val="000000"/>
        </w:rPr>
        <w:t xml:space="preserve"> </w:t>
      </w:r>
      <w:proofErr w:type="spellStart"/>
      <w:r w:rsidR="005462BB" w:rsidRPr="005462BB">
        <w:rPr>
          <w:rFonts w:cs="David"/>
          <w:color w:val="000000"/>
        </w:rPr>
        <w:t>Buchweitz</w:t>
      </w:r>
      <w:proofErr w:type="spellEnd"/>
      <w:r w:rsidR="005462BB">
        <w:rPr>
          <w:rFonts w:cs="David"/>
          <w:color w:val="000000"/>
        </w:rPr>
        <w:t xml:space="preserve">, accepted for publication). </w:t>
      </w:r>
      <w:r w:rsidR="003D1D6C">
        <w:rPr>
          <w:rFonts w:cs="David"/>
          <w:color w:val="000000"/>
        </w:rPr>
        <w:t xml:space="preserve">I will soon begin </w:t>
      </w:r>
      <w:r w:rsidR="0059357B">
        <w:rPr>
          <w:rFonts w:cs="David"/>
          <w:color w:val="000000"/>
        </w:rPr>
        <w:t>exploring</w:t>
      </w:r>
      <w:r w:rsidR="003D1D6C">
        <w:rPr>
          <w:rFonts w:cs="David"/>
          <w:color w:val="000000"/>
        </w:rPr>
        <w:t xml:space="preserve"> the issue of Hebrew among students in the Gaza Strip and the West Bank.</w:t>
      </w:r>
      <w:r w:rsidR="008C44BF">
        <w:rPr>
          <w:rFonts w:cs="David"/>
          <w:color w:val="000000"/>
        </w:rPr>
        <w:t xml:space="preserve"> In the Gaza Strip my research will focus on the linguistic aspect – examining </w:t>
      </w:r>
      <w:r w:rsidR="00D63FA1">
        <w:rPr>
          <w:rFonts w:cs="David"/>
          <w:color w:val="000000"/>
        </w:rPr>
        <w:t xml:space="preserve">the Hebrew writing of students on the basis of </w:t>
      </w:r>
      <w:r w:rsidR="0059357B">
        <w:rPr>
          <w:rFonts w:cs="David"/>
          <w:color w:val="000000"/>
        </w:rPr>
        <w:t>theses</w:t>
      </w:r>
      <w:r w:rsidR="00D63FA1">
        <w:rPr>
          <w:rFonts w:cs="David"/>
          <w:color w:val="000000"/>
        </w:rPr>
        <w:t xml:space="preserve"> submitted as part of the program </w:t>
      </w:r>
      <w:r w:rsidR="0059357B">
        <w:rPr>
          <w:rFonts w:cs="David"/>
          <w:color w:val="000000"/>
        </w:rPr>
        <w:t xml:space="preserve">on </w:t>
      </w:r>
      <w:r w:rsidR="00D63FA1">
        <w:rPr>
          <w:rFonts w:cs="David"/>
          <w:color w:val="000000"/>
        </w:rPr>
        <w:t>learning and teaching Hebrew at the Islamic University of Gaza. In the West Bank I will examine views on the Hebrew language from the perspective of students at Al-Najah University in Nablus.</w:t>
      </w:r>
    </w:p>
    <w:p w14:paraId="58BB3E68" w14:textId="28CE1EE1" w:rsidR="001A01B6" w:rsidRDefault="00D63FA1" w:rsidP="00704170">
      <w:pPr>
        <w:pStyle w:val="NormalWeb"/>
        <w:spacing w:line="360" w:lineRule="auto"/>
        <w:jc w:val="both"/>
        <w:rPr>
          <w:rFonts w:cs="David"/>
          <w:color w:val="000000"/>
        </w:rPr>
      </w:pPr>
      <w:r>
        <w:rPr>
          <w:rFonts w:cs="David"/>
          <w:color w:val="000000"/>
        </w:rPr>
        <w:tab/>
      </w:r>
      <w:r w:rsidR="00536206">
        <w:rPr>
          <w:rFonts w:cs="David"/>
          <w:color w:val="000000"/>
        </w:rPr>
        <w:t xml:space="preserve">In conclusion, the corpus of my research has </w:t>
      </w:r>
      <w:r w:rsidR="007B7E85">
        <w:rPr>
          <w:rFonts w:cs="David"/>
          <w:color w:val="000000"/>
        </w:rPr>
        <w:t>shifted</w:t>
      </w:r>
      <w:r w:rsidR="00536206">
        <w:rPr>
          <w:rFonts w:cs="David"/>
          <w:color w:val="000000"/>
        </w:rPr>
        <w:t xml:space="preserve"> and expanded throughout my career. My studies c</w:t>
      </w:r>
      <w:r w:rsidR="007B7E85">
        <w:rPr>
          <w:rFonts w:cs="David"/>
          <w:color w:val="000000"/>
        </w:rPr>
        <w:t xml:space="preserve">ombine the diachronic and synchronic aspects of literary and cultural interaction between the two peoples, Jews and Arabs, during different eras. The publications are intended for various audiences who speak different languages. A significant portion of the studies I published in Arabic are intended for both the Arab world and </w:t>
      </w:r>
      <w:r w:rsidR="00704170">
        <w:rPr>
          <w:rFonts w:cs="David"/>
          <w:color w:val="000000"/>
        </w:rPr>
        <w:t xml:space="preserve">members of </w:t>
      </w:r>
      <w:r w:rsidR="007B7E85">
        <w:rPr>
          <w:rFonts w:cs="David"/>
          <w:color w:val="000000"/>
        </w:rPr>
        <w:t xml:space="preserve">the Arab community </w:t>
      </w:r>
      <w:r w:rsidR="00704170">
        <w:rPr>
          <w:rFonts w:cs="David"/>
          <w:color w:val="000000"/>
        </w:rPr>
        <w:t>in</w:t>
      </w:r>
      <w:r w:rsidR="007B7E85">
        <w:rPr>
          <w:rFonts w:cs="David"/>
          <w:color w:val="000000"/>
        </w:rPr>
        <w:t xml:space="preserve"> Israel </w:t>
      </w:r>
      <w:r w:rsidR="00704170">
        <w:rPr>
          <w:rFonts w:cs="David"/>
          <w:color w:val="000000"/>
        </w:rPr>
        <w:t>who are</w:t>
      </w:r>
      <w:r w:rsidR="007B7E85">
        <w:rPr>
          <w:rFonts w:cs="David"/>
          <w:color w:val="000000"/>
        </w:rPr>
        <w:t xml:space="preserve"> interested in learning about the linguistic and cultural ties that have formed over time between Arabic and Hebrew generally</w:t>
      </w:r>
      <w:r w:rsidR="00704170">
        <w:rPr>
          <w:rFonts w:cs="David"/>
          <w:color w:val="000000"/>
        </w:rPr>
        <w:t>,</w:t>
      </w:r>
      <w:r w:rsidR="007B7E85">
        <w:rPr>
          <w:rFonts w:cs="David"/>
          <w:color w:val="000000"/>
        </w:rPr>
        <w:t xml:space="preserve"> and about the Hebrew language specifically. My studies offer them </w:t>
      </w:r>
      <w:proofErr w:type="gramStart"/>
      <w:r w:rsidR="007B7E85">
        <w:rPr>
          <w:rFonts w:cs="David"/>
          <w:color w:val="000000"/>
        </w:rPr>
        <w:t>an important tool</w:t>
      </w:r>
      <w:proofErr w:type="gramEnd"/>
      <w:r w:rsidR="007B7E85">
        <w:rPr>
          <w:rFonts w:cs="David"/>
          <w:color w:val="000000"/>
        </w:rPr>
        <w:t xml:space="preserve"> for understanding the issue.</w:t>
      </w:r>
    </w:p>
    <w:p w14:paraId="2255F626" w14:textId="77777777" w:rsidR="007B7E85" w:rsidRPr="007B7E85" w:rsidRDefault="007B7E85" w:rsidP="007B7E85">
      <w:pPr>
        <w:pStyle w:val="NormalWeb"/>
        <w:spacing w:line="360" w:lineRule="auto"/>
        <w:jc w:val="both"/>
        <w:rPr>
          <w:rFonts w:cs="David"/>
          <w:color w:val="000000"/>
          <w:rtl/>
        </w:rPr>
      </w:pPr>
    </w:p>
    <w:p w14:paraId="56D0C587" w14:textId="77777777" w:rsidR="001A01B6" w:rsidRDefault="001A01B6" w:rsidP="001A01B6">
      <w:pPr>
        <w:spacing w:line="360" w:lineRule="auto"/>
        <w:rPr>
          <w:rFonts w:cstheme="minorBidi"/>
          <w:b/>
          <w:bCs/>
          <w:sz w:val="28"/>
          <w:szCs w:val="28"/>
          <w:rtl/>
        </w:rPr>
      </w:pPr>
    </w:p>
    <w:p w14:paraId="2236AEF3" w14:textId="77777777" w:rsidR="001A01B6" w:rsidRDefault="001A01B6" w:rsidP="001A01B6">
      <w:pPr>
        <w:spacing w:line="360" w:lineRule="auto"/>
        <w:rPr>
          <w:rFonts w:cstheme="minorBidi"/>
          <w:b/>
          <w:bCs/>
          <w:sz w:val="28"/>
          <w:szCs w:val="28"/>
          <w:rtl/>
        </w:rPr>
      </w:pPr>
    </w:p>
    <w:p w14:paraId="26E27120" w14:textId="77777777" w:rsidR="001A01B6" w:rsidRDefault="001A01B6" w:rsidP="001A01B6">
      <w:pPr>
        <w:spacing w:line="360" w:lineRule="auto"/>
        <w:rPr>
          <w:rFonts w:cstheme="minorBidi"/>
          <w:b/>
          <w:bCs/>
          <w:sz w:val="28"/>
          <w:szCs w:val="28"/>
          <w:rtl/>
        </w:rPr>
      </w:pPr>
    </w:p>
    <w:p w14:paraId="581AB217" w14:textId="77777777" w:rsidR="001A01B6" w:rsidRDefault="001A01B6" w:rsidP="001A01B6">
      <w:pPr>
        <w:spacing w:line="360" w:lineRule="auto"/>
        <w:rPr>
          <w:rFonts w:cstheme="minorBidi"/>
          <w:b/>
          <w:bCs/>
          <w:sz w:val="28"/>
          <w:szCs w:val="28"/>
          <w:rtl/>
        </w:rPr>
      </w:pPr>
    </w:p>
    <w:p w14:paraId="132EF18D" w14:textId="77777777" w:rsidR="001A01B6" w:rsidRDefault="001A01B6"/>
    <w:sectPr w:rsidR="001A01B6" w:rsidSect="000C08E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F369" w14:textId="77777777" w:rsidR="00A26526" w:rsidRDefault="00A26526" w:rsidP="0006340A">
      <w:r>
        <w:separator/>
      </w:r>
    </w:p>
  </w:endnote>
  <w:endnote w:type="continuationSeparator" w:id="0">
    <w:p w14:paraId="0D827C0D" w14:textId="77777777" w:rsidR="00A26526" w:rsidRDefault="00A26526" w:rsidP="0006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4170072"/>
      <w:docPartObj>
        <w:docPartGallery w:val="Page Numbers (Bottom of Page)"/>
        <w:docPartUnique/>
      </w:docPartObj>
    </w:sdtPr>
    <w:sdtEndPr/>
    <w:sdtContent>
      <w:p w14:paraId="6117BD3D" w14:textId="77777777" w:rsidR="00020E05" w:rsidRDefault="00020E05">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F28F7" w:rsidRPr="00FF28F7">
          <w:rPr>
            <w:noProof/>
            <w:rtl/>
            <w:lang w:val="he-IL"/>
          </w:rPr>
          <w:t>22</w:t>
        </w:r>
        <w:r>
          <w:fldChar w:fldCharType="end"/>
        </w:r>
      </w:p>
    </w:sdtContent>
  </w:sdt>
  <w:p w14:paraId="66C3C1E5" w14:textId="77777777" w:rsidR="00020E05" w:rsidRDefault="0002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848E" w14:textId="77777777" w:rsidR="00A26526" w:rsidRDefault="00A26526" w:rsidP="0006340A">
      <w:r>
        <w:separator/>
      </w:r>
    </w:p>
  </w:footnote>
  <w:footnote w:type="continuationSeparator" w:id="0">
    <w:p w14:paraId="54C883D1" w14:textId="77777777" w:rsidR="00A26526" w:rsidRDefault="00A26526" w:rsidP="00063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24A4FA"/>
    <w:lvl w:ilvl="0">
      <w:start w:val="1"/>
      <w:numFmt w:val="decimal"/>
      <w:pStyle w:val="Heading1"/>
      <w:lvlText w:val="%1."/>
      <w:lvlJc w:val="right"/>
      <w:pPr>
        <w:tabs>
          <w:tab w:val="num" w:pos="360"/>
        </w:tabs>
        <w:ind w:left="-170" w:firstLine="170"/>
      </w:pPr>
    </w:lvl>
    <w:lvl w:ilvl="1">
      <w:start w:val="1"/>
      <w:numFmt w:val="decimal"/>
      <w:pStyle w:val="Heading2"/>
      <w:lvlText w:val="%1.%2)"/>
      <w:legacy w:legacy="1" w:legacySpace="0" w:legacyIndent="708"/>
      <w:lvlJc w:val="left"/>
      <w:pPr>
        <w:ind w:left="1162" w:hanging="708"/>
      </w:pPr>
    </w:lvl>
    <w:lvl w:ilvl="2">
      <w:start w:val="1"/>
      <w:numFmt w:val="hebrew1"/>
      <w:pStyle w:val="Heading3"/>
      <w:lvlText w:val="%1.%2)%3)"/>
      <w:legacy w:legacy="1" w:legacySpace="0" w:legacyIndent="708"/>
      <w:lvlJc w:val="left"/>
      <w:pPr>
        <w:ind w:left="1870" w:hanging="708"/>
      </w:pPr>
    </w:lvl>
    <w:lvl w:ilvl="3">
      <w:start w:val="1"/>
      <w:numFmt w:val="decimal"/>
      <w:pStyle w:val="Heading4"/>
      <w:lvlText w:val="%1.%2)%3)%4)"/>
      <w:legacy w:legacy="1" w:legacySpace="0" w:legacyIndent="708"/>
      <w:lvlJc w:val="left"/>
      <w:pPr>
        <w:ind w:left="2578" w:hanging="708"/>
      </w:pPr>
    </w:lvl>
    <w:lvl w:ilvl="4">
      <w:start w:val="1"/>
      <w:numFmt w:val="hebrew1"/>
      <w:pStyle w:val="Heading5"/>
      <w:lvlText w:val="%1.%2)%3)%4)(%5)"/>
      <w:legacy w:legacy="1" w:legacySpace="0" w:legacyIndent="708"/>
      <w:lvlJc w:val="left"/>
      <w:pPr>
        <w:ind w:left="3286" w:hanging="708"/>
      </w:pPr>
    </w:lvl>
    <w:lvl w:ilvl="5">
      <w:start w:val="1"/>
      <w:numFmt w:val="decimal"/>
      <w:pStyle w:val="Heading6"/>
      <w:lvlText w:val="%1.%2)%3)%4)(%5)(%6)"/>
      <w:legacy w:legacy="1" w:legacySpace="0" w:legacyIndent="708"/>
      <w:lvlJc w:val="left"/>
      <w:pPr>
        <w:ind w:left="3994" w:hanging="708"/>
      </w:pPr>
    </w:lvl>
    <w:lvl w:ilvl="6">
      <w:start w:val="1"/>
      <w:numFmt w:val="hebrew1"/>
      <w:pStyle w:val="Heading7"/>
      <w:lvlText w:val="%1.%2)%3)%4)(%5)(%6)(%7)"/>
      <w:legacy w:legacy="1" w:legacySpace="0" w:legacyIndent="708"/>
      <w:lvlJc w:val="left"/>
      <w:pPr>
        <w:ind w:left="4702" w:hanging="708"/>
      </w:pPr>
    </w:lvl>
    <w:lvl w:ilvl="7">
      <w:start w:val="1"/>
      <w:numFmt w:val="decimal"/>
      <w:pStyle w:val="Heading8"/>
      <w:lvlText w:val="%1.%2)%3)%4)(%5)(%6)(%7)(%8)"/>
      <w:legacy w:legacy="1" w:legacySpace="0" w:legacyIndent="708"/>
      <w:lvlJc w:val="left"/>
      <w:pPr>
        <w:ind w:left="5410" w:hanging="708"/>
      </w:pPr>
    </w:lvl>
    <w:lvl w:ilvl="8">
      <w:start w:val="1"/>
      <w:numFmt w:val="hebrew1"/>
      <w:pStyle w:val="Heading9"/>
      <w:lvlText w:val="%1.%2)%3)%4)(%5)(%6)(%7)(%8)(%9)"/>
      <w:legacy w:legacy="1" w:legacySpace="0" w:legacyIndent="708"/>
      <w:lvlJc w:val="left"/>
      <w:pPr>
        <w:ind w:left="6118" w:hanging="708"/>
      </w:pPr>
    </w:lvl>
  </w:abstractNum>
  <w:abstractNum w:abstractNumId="1" w15:restartNumberingAfterBreak="0">
    <w:nsid w:val="01221DEE"/>
    <w:multiLevelType w:val="hybridMultilevel"/>
    <w:tmpl w:val="C068DD80"/>
    <w:lvl w:ilvl="0" w:tplc="2AF2FC8A">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43BC3649"/>
    <w:multiLevelType w:val="hybridMultilevel"/>
    <w:tmpl w:val="79A8829A"/>
    <w:lvl w:ilvl="0" w:tplc="1E063FF8">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47794034"/>
    <w:multiLevelType w:val="hybridMultilevel"/>
    <w:tmpl w:val="5E86D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87C1A"/>
    <w:multiLevelType w:val="hybridMultilevel"/>
    <w:tmpl w:val="A9720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NbAwMjc2MzSzMDBV0lEKTi0uzszPAykwrgUAXRFolSwAAAA="/>
    <w:docVar w:name="dgnword-docGUID" w:val="{AE3E4503-D9FC-4D4F-AA48-4CEBFC4CF52B}"/>
    <w:docVar w:name="dgnword-eventsink" w:val="328394592"/>
  </w:docVars>
  <w:rsids>
    <w:rsidRoot w:val="001A01B6"/>
    <w:rsid w:val="00004048"/>
    <w:rsid w:val="0000433D"/>
    <w:rsid w:val="000047B9"/>
    <w:rsid w:val="00020E05"/>
    <w:rsid w:val="00023923"/>
    <w:rsid w:val="000426A6"/>
    <w:rsid w:val="00042F91"/>
    <w:rsid w:val="000448C8"/>
    <w:rsid w:val="00050562"/>
    <w:rsid w:val="00051639"/>
    <w:rsid w:val="00063111"/>
    <w:rsid w:val="0006340A"/>
    <w:rsid w:val="00064125"/>
    <w:rsid w:val="00064CA0"/>
    <w:rsid w:val="000745F0"/>
    <w:rsid w:val="00074784"/>
    <w:rsid w:val="000761D1"/>
    <w:rsid w:val="00096CE1"/>
    <w:rsid w:val="000A16BF"/>
    <w:rsid w:val="000A44C5"/>
    <w:rsid w:val="000A7EB4"/>
    <w:rsid w:val="000B0EEA"/>
    <w:rsid w:val="000B569A"/>
    <w:rsid w:val="000C08ED"/>
    <w:rsid w:val="000C2D44"/>
    <w:rsid w:val="000C6776"/>
    <w:rsid w:val="000D13C5"/>
    <w:rsid w:val="000D2304"/>
    <w:rsid w:val="000D4FDE"/>
    <w:rsid w:val="000E132D"/>
    <w:rsid w:val="000F3AC8"/>
    <w:rsid w:val="000F5148"/>
    <w:rsid w:val="000F593B"/>
    <w:rsid w:val="00115D4F"/>
    <w:rsid w:val="00121FE3"/>
    <w:rsid w:val="001321C9"/>
    <w:rsid w:val="00135D82"/>
    <w:rsid w:val="0014194C"/>
    <w:rsid w:val="001419DD"/>
    <w:rsid w:val="00141F1B"/>
    <w:rsid w:val="00142D27"/>
    <w:rsid w:val="001447A4"/>
    <w:rsid w:val="00167D5F"/>
    <w:rsid w:val="001763C2"/>
    <w:rsid w:val="001766AB"/>
    <w:rsid w:val="00195895"/>
    <w:rsid w:val="001A01B6"/>
    <w:rsid w:val="001A48EE"/>
    <w:rsid w:val="001A66EC"/>
    <w:rsid w:val="001B76E1"/>
    <w:rsid w:val="001C2317"/>
    <w:rsid w:val="001C689B"/>
    <w:rsid w:val="001D24D3"/>
    <w:rsid w:val="001D4A57"/>
    <w:rsid w:val="001D575D"/>
    <w:rsid w:val="001E0E85"/>
    <w:rsid w:val="001E6F2C"/>
    <w:rsid w:val="001E7653"/>
    <w:rsid w:val="001F06E5"/>
    <w:rsid w:val="001F06E9"/>
    <w:rsid w:val="00200213"/>
    <w:rsid w:val="0020173B"/>
    <w:rsid w:val="002034D9"/>
    <w:rsid w:val="0020597F"/>
    <w:rsid w:val="00206290"/>
    <w:rsid w:val="00206F1F"/>
    <w:rsid w:val="00214A44"/>
    <w:rsid w:val="00215442"/>
    <w:rsid w:val="0021696F"/>
    <w:rsid w:val="002503AF"/>
    <w:rsid w:val="002539FF"/>
    <w:rsid w:val="00256C38"/>
    <w:rsid w:val="002578D5"/>
    <w:rsid w:val="00263189"/>
    <w:rsid w:val="00267B78"/>
    <w:rsid w:val="00272592"/>
    <w:rsid w:val="00274DD4"/>
    <w:rsid w:val="00277840"/>
    <w:rsid w:val="00292F6A"/>
    <w:rsid w:val="002D70CF"/>
    <w:rsid w:val="002E0F3C"/>
    <w:rsid w:val="002F3B9D"/>
    <w:rsid w:val="003128E6"/>
    <w:rsid w:val="003150E2"/>
    <w:rsid w:val="003231C9"/>
    <w:rsid w:val="00323CC8"/>
    <w:rsid w:val="00325DA2"/>
    <w:rsid w:val="00325ED3"/>
    <w:rsid w:val="00326635"/>
    <w:rsid w:val="00326D32"/>
    <w:rsid w:val="00327F02"/>
    <w:rsid w:val="00337EE1"/>
    <w:rsid w:val="0034316A"/>
    <w:rsid w:val="00347733"/>
    <w:rsid w:val="0035321C"/>
    <w:rsid w:val="00374091"/>
    <w:rsid w:val="00380D7E"/>
    <w:rsid w:val="00381916"/>
    <w:rsid w:val="0039181B"/>
    <w:rsid w:val="00396BE9"/>
    <w:rsid w:val="003A2A15"/>
    <w:rsid w:val="003A4248"/>
    <w:rsid w:val="003C27FB"/>
    <w:rsid w:val="003C4453"/>
    <w:rsid w:val="003D007C"/>
    <w:rsid w:val="003D1D6C"/>
    <w:rsid w:val="003D268D"/>
    <w:rsid w:val="003D7C3D"/>
    <w:rsid w:val="00405E88"/>
    <w:rsid w:val="00406F3C"/>
    <w:rsid w:val="004170B9"/>
    <w:rsid w:val="00431A8D"/>
    <w:rsid w:val="00431D5F"/>
    <w:rsid w:val="00436184"/>
    <w:rsid w:val="00437F52"/>
    <w:rsid w:val="00441F95"/>
    <w:rsid w:val="00442E25"/>
    <w:rsid w:val="00444AD4"/>
    <w:rsid w:val="00450741"/>
    <w:rsid w:val="004610AD"/>
    <w:rsid w:val="00464B83"/>
    <w:rsid w:val="00465553"/>
    <w:rsid w:val="004704B5"/>
    <w:rsid w:val="00480CD9"/>
    <w:rsid w:val="00482EFC"/>
    <w:rsid w:val="004A74C8"/>
    <w:rsid w:val="004C247A"/>
    <w:rsid w:val="004C5A5D"/>
    <w:rsid w:val="004D1E10"/>
    <w:rsid w:val="004D45EF"/>
    <w:rsid w:val="004D72D0"/>
    <w:rsid w:val="004F5317"/>
    <w:rsid w:val="004F7F2C"/>
    <w:rsid w:val="00500D3A"/>
    <w:rsid w:val="0052515E"/>
    <w:rsid w:val="00532A5E"/>
    <w:rsid w:val="00532B62"/>
    <w:rsid w:val="00533B6E"/>
    <w:rsid w:val="0053433D"/>
    <w:rsid w:val="00536206"/>
    <w:rsid w:val="005419AE"/>
    <w:rsid w:val="00544F24"/>
    <w:rsid w:val="005462BB"/>
    <w:rsid w:val="00553692"/>
    <w:rsid w:val="005565F3"/>
    <w:rsid w:val="00556B98"/>
    <w:rsid w:val="0056272C"/>
    <w:rsid w:val="0056745F"/>
    <w:rsid w:val="005826ED"/>
    <w:rsid w:val="0059357B"/>
    <w:rsid w:val="00593C8A"/>
    <w:rsid w:val="00596DC0"/>
    <w:rsid w:val="005A2F1A"/>
    <w:rsid w:val="005B311A"/>
    <w:rsid w:val="005B55E5"/>
    <w:rsid w:val="005B5DFE"/>
    <w:rsid w:val="005C0D43"/>
    <w:rsid w:val="005D54C1"/>
    <w:rsid w:val="005E32C9"/>
    <w:rsid w:val="005F192C"/>
    <w:rsid w:val="00607182"/>
    <w:rsid w:val="0062190A"/>
    <w:rsid w:val="00642DE6"/>
    <w:rsid w:val="00644B96"/>
    <w:rsid w:val="006465E6"/>
    <w:rsid w:val="00656CFE"/>
    <w:rsid w:val="0065714D"/>
    <w:rsid w:val="006572A8"/>
    <w:rsid w:val="00666F14"/>
    <w:rsid w:val="00681833"/>
    <w:rsid w:val="0068453A"/>
    <w:rsid w:val="00690E3A"/>
    <w:rsid w:val="006C15F5"/>
    <w:rsid w:val="006C5FF7"/>
    <w:rsid w:val="006C6466"/>
    <w:rsid w:val="006C76F3"/>
    <w:rsid w:val="006D7E8C"/>
    <w:rsid w:val="006F5EC1"/>
    <w:rsid w:val="00704170"/>
    <w:rsid w:val="007066D2"/>
    <w:rsid w:val="0072458C"/>
    <w:rsid w:val="00733495"/>
    <w:rsid w:val="00734AEF"/>
    <w:rsid w:val="00746D2E"/>
    <w:rsid w:val="00760ADF"/>
    <w:rsid w:val="00762407"/>
    <w:rsid w:val="0078059C"/>
    <w:rsid w:val="0078062B"/>
    <w:rsid w:val="00784267"/>
    <w:rsid w:val="00790545"/>
    <w:rsid w:val="00791A29"/>
    <w:rsid w:val="007929B8"/>
    <w:rsid w:val="007972BD"/>
    <w:rsid w:val="007A6414"/>
    <w:rsid w:val="007B3157"/>
    <w:rsid w:val="007B3D35"/>
    <w:rsid w:val="007B7E85"/>
    <w:rsid w:val="007C17F7"/>
    <w:rsid w:val="007C636C"/>
    <w:rsid w:val="007D0EC8"/>
    <w:rsid w:val="007D2AE8"/>
    <w:rsid w:val="007D3991"/>
    <w:rsid w:val="007D6DCC"/>
    <w:rsid w:val="007E03DB"/>
    <w:rsid w:val="007E2DEF"/>
    <w:rsid w:val="007E6D11"/>
    <w:rsid w:val="007F35CA"/>
    <w:rsid w:val="007F43E3"/>
    <w:rsid w:val="0080221D"/>
    <w:rsid w:val="00805F6D"/>
    <w:rsid w:val="00806183"/>
    <w:rsid w:val="008134D8"/>
    <w:rsid w:val="00830446"/>
    <w:rsid w:val="008307CA"/>
    <w:rsid w:val="00837B04"/>
    <w:rsid w:val="00843E1D"/>
    <w:rsid w:val="00844316"/>
    <w:rsid w:val="0084480E"/>
    <w:rsid w:val="00846766"/>
    <w:rsid w:val="00854274"/>
    <w:rsid w:val="008A2463"/>
    <w:rsid w:val="008B28D9"/>
    <w:rsid w:val="008C44BF"/>
    <w:rsid w:val="008C7902"/>
    <w:rsid w:val="008D53A8"/>
    <w:rsid w:val="008D57F2"/>
    <w:rsid w:val="008E6C76"/>
    <w:rsid w:val="008F48B9"/>
    <w:rsid w:val="008F7F4D"/>
    <w:rsid w:val="00915013"/>
    <w:rsid w:val="00925A73"/>
    <w:rsid w:val="00925D8B"/>
    <w:rsid w:val="00926B59"/>
    <w:rsid w:val="009475FB"/>
    <w:rsid w:val="00952746"/>
    <w:rsid w:val="0095394B"/>
    <w:rsid w:val="009551AB"/>
    <w:rsid w:val="009551FD"/>
    <w:rsid w:val="009575A6"/>
    <w:rsid w:val="009666FF"/>
    <w:rsid w:val="009706B1"/>
    <w:rsid w:val="00981364"/>
    <w:rsid w:val="00982F35"/>
    <w:rsid w:val="009848D5"/>
    <w:rsid w:val="0099059B"/>
    <w:rsid w:val="00990D41"/>
    <w:rsid w:val="009A1FB0"/>
    <w:rsid w:val="009A5C9C"/>
    <w:rsid w:val="009B0B55"/>
    <w:rsid w:val="009B6FDC"/>
    <w:rsid w:val="009C35FE"/>
    <w:rsid w:val="009D0350"/>
    <w:rsid w:val="009D1964"/>
    <w:rsid w:val="009D7C68"/>
    <w:rsid w:val="009F452F"/>
    <w:rsid w:val="009F5B6F"/>
    <w:rsid w:val="00A0129F"/>
    <w:rsid w:val="00A03C80"/>
    <w:rsid w:val="00A22930"/>
    <w:rsid w:val="00A25AC0"/>
    <w:rsid w:val="00A26526"/>
    <w:rsid w:val="00A51BC9"/>
    <w:rsid w:val="00A64B9E"/>
    <w:rsid w:val="00A66992"/>
    <w:rsid w:val="00A762E6"/>
    <w:rsid w:val="00A7685C"/>
    <w:rsid w:val="00A86F14"/>
    <w:rsid w:val="00A876D7"/>
    <w:rsid w:val="00A905A6"/>
    <w:rsid w:val="00A92F7B"/>
    <w:rsid w:val="00A95A40"/>
    <w:rsid w:val="00A968EC"/>
    <w:rsid w:val="00AA60FE"/>
    <w:rsid w:val="00AB0C19"/>
    <w:rsid w:val="00AB3F9A"/>
    <w:rsid w:val="00AB7435"/>
    <w:rsid w:val="00AE072B"/>
    <w:rsid w:val="00AE35A7"/>
    <w:rsid w:val="00AF3856"/>
    <w:rsid w:val="00B01DB4"/>
    <w:rsid w:val="00B036BD"/>
    <w:rsid w:val="00B05262"/>
    <w:rsid w:val="00B0566A"/>
    <w:rsid w:val="00B130BE"/>
    <w:rsid w:val="00B224E7"/>
    <w:rsid w:val="00B27763"/>
    <w:rsid w:val="00B531C7"/>
    <w:rsid w:val="00B616A1"/>
    <w:rsid w:val="00B7683B"/>
    <w:rsid w:val="00B8073F"/>
    <w:rsid w:val="00B91F95"/>
    <w:rsid w:val="00BB3F53"/>
    <w:rsid w:val="00BB51D5"/>
    <w:rsid w:val="00BC58DA"/>
    <w:rsid w:val="00BD7368"/>
    <w:rsid w:val="00BE02E4"/>
    <w:rsid w:val="00BE0C1E"/>
    <w:rsid w:val="00BF2CF9"/>
    <w:rsid w:val="00C01D65"/>
    <w:rsid w:val="00C05B32"/>
    <w:rsid w:val="00C15D48"/>
    <w:rsid w:val="00C17F58"/>
    <w:rsid w:val="00C26827"/>
    <w:rsid w:val="00C27C33"/>
    <w:rsid w:val="00C33593"/>
    <w:rsid w:val="00C53FFF"/>
    <w:rsid w:val="00C60D11"/>
    <w:rsid w:val="00C664AC"/>
    <w:rsid w:val="00C66B48"/>
    <w:rsid w:val="00C71802"/>
    <w:rsid w:val="00C75272"/>
    <w:rsid w:val="00C8491F"/>
    <w:rsid w:val="00C85459"/>
    <w:rsid w:val="00CA4968"/>
    <w:rsid w:val="00CB1A74"/>
    <w:rsid w:val="00CB7A17"/>
    <w:rsid w:val="00CC2F34"/>
    <w:rsid w:val="00CE25EB"/>
    <w:rsid w:val="00CF76C0"/>
    <w:rsid w:val="00D01CAA"/>
    <w:rsid w:val="00D029C3"/>
    <w:rsid w:val="00D043F8"/>
    <w:rsid w:val="00D10DA7"/>
    <w:rsid w:val="00D10E5D"/>
    <w:rsid w:val="00D205C3"/>
    <w:rsid w:val="00D22855"/>
    <w:rsid w:val="00D31FFE"/>
    <w:rsid w:val="00D36975"/>
    <w:rsid w:val="00D417E9"/>
    <w:rsid w:val="00D44F0D"/>
    <w:rsid w:val="00D51900"/>
    <w:rsid w:val="00D563A6"/>
    <w:rsid w:val="00D571A5"/>
    <w:rsid w:val="00D57EC6"/>
    <w:rsid w:val="00D63FA1"/>
    <w:rsid w:val="00D70B8E"/>
    <w:rsid w:val="00D872BD"/>
    <w:rsid w:val="00D90FB4"/>
    <w:rsid w:val="00D94324"/>
    <w:rsid w:val="00DB35AF"/>
    <w:rsid w:val="00DC2587"/>
    <w:rsid w:val="00DC5623"/>
    <w:rsid w:val="00DC58C2"/>
    <w:rsid w:val="00DE1887"/>
    <w:rsid w:val="00DF0235"/>
    <w:rsid w:val="00DF1A89"/>
    <w:rsid w:val="00DF28F2"/>
    <w:rsid w:val="00DF7CF2"/>
    <w:rsid w:val="00E15AB0"/>
    <w:rsid w:val="00E267E8"/>
    <w:rsid w:val="00E26828"/>
    <w:rsid w:val="00E26AF2"/>
    <w:rsid w:val="00E3000B"/>
    <w:rsid w:val="00E3273F"/>
    <w:rsid w:val="00E42544"/>
    <w:rsid w:val="00E43291"/>
    <w:rsid w:val="00E44577"/>
    <w:rsid w:val="00E54D55"/>
    <w:rsid w:val="00E7086D"/>
    <w:rsid w:val="00E74265"/>
    <w:rsid w:val="00E76486"/>
    <w:rsid w:val="00E80B74"/>
    <w:rsid w:val="00E91F2D"/>
    <w:rsid w:val="00EB08ED"/>
    <w:rsid w:val="00EB6CAF"/>
    <w:rsid w:val="00EC502E"/>
    <w:rsid w:val="00ED4EBB"/>
    <w:rsid w:val="00EE198B"/>
    <w:rsid w:val="00EE3C82"/>
    <w:rsid w:val="00EE6236"/>
    <w:rsid w:val="00EE7F4E"/>
    <w:rsid w:val="00EF63E4"/>
    <w:rsid w:val="00EF6662"/>
    <w:rsid w:val="00EF66A4"/>
    <w:rsid w:val="00F02F57"/>
    <w:rsid w:val="00F03488"/>
    <w:rsid w:val="00F06BB6"/>
    <w:rsid w:val="00F3162C"/>
    <w:rsid w:val="00F479AB"/>
    <w:rsid w:val="00F54459"/>
    <w:rsid w:val="00F5530E"/>
    <w:rsid w:val="00F60D8F"/>
    <w:rsid w:val="00F65FDD"/>
    <w:rsid w:val="00F75BA1"/>
    <w:rsid w:val="00F77A6D"/>
    <w:rsid w:val="00F8325B"/>
    <w:rsid w:val="00F90FEF"/>
    <w:rsid w:val="00FA7CEC"/>
    <w:rsid w:val="00FB2916"/>
    <w:rsid w:val="00FC29D6"/>
    <w:rsid w:val="00FD520E"/>
    <w:rsid w:val="00FD7BBD"/>
    <w:rsid w:val="00FE104B"/>
    <w:rsid w:val="00FE5DDB"/>
    <w:rsid w:val="00FE7B45"/>
    <w:rsid w:val="00FF28F7"/>
    <w:rsid w:val="00FF63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2E52"/>
  <w15:docId w15:val="{F0C52AF2-94B3-304C-AB92-A9A038D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1B6"/>
    <w:pPr>
      <w:overflowPunct w:val="0"/>
      <w:autoSpaceDE w:val="0"/>
      <w:autoSpaceDN w:val="0"/>
      <w:bidi/>
      <w:adjustRightInd w:val="0"/>
      <w:spacing w:after="0" w:line="240" w:lineRule="auto"/>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A01B6"/>
    <w:pPr>
      <w:keepNext/>
      <w:numPr>
        <w:numId w:val="1"/>
      </w:numPr>
      <w:spacing w:after="120"/>
      <w:outlineLvl w:val="0"/>
    </w:pPr>
    <w:rPr>
      <w:b/>
      <w:bCs/>
      <w:kern w:val="28"/>
    </w:rPr>
  </w:style>
  <w:style w:type="paragraph" w:styleId="Heading2">
    <w:name w:val="heading 2"/>
    <w:basedOn w:val="Normal"/>
    <w:next w:val="Normal"/>
    <w:link w:val="Heading2Char"/>
    <w:semiHidden/>
    <w:unhideWhenUsed/>
    <w:qFormat/>
    <w:rsid w:val="001A01B6"/>
    <w:pPr>
      <w:keepNext/>
      <w:numPr>
        <w:ilvl w:val="1"/>
        <w:numId w:val="1"/>
      </w:numPr>
      <w:spacing w:before="240" w:after="60"/>
      <w:outlineLvl w:val="1"/>
    </w:pPr>
    <w:rPr>
      <w:rFonts w:ascii="Arial" w:hAnsi="Arial" w:cs="Miriam"/>
      <w:b/>
      <w:bCs/>
      <w:i/>
      <w:iCs/>
    </w:rPr>
  </w:style>
  <w:style w:type="paragraph" w:styleId="Heading3">
    <w:name w:val="heading 3"/>
    <w:aliases w:val="x"/>
    <w:basedOn w:val="Normal"/>
    <w:next w:val="Normal"/>
    <w:link w:val="Heading3Char"/>
    <w:unhideWhenUsed/>
    <w:qFormat/>
    <w:rsid w:val="001A01B6"/>
    <w:pPr>
      <w:keepNext/>
      <w:numPr>
        <w:ilvl w:val="2"/>
        <w:numId w:val="1"/>
      </w:numPr>
      <w:spacing w:before="240" w:after="60"/>
      <w:outlineLvl w:val="2"/>
    </w:pPr>
    <w:rPr>
      <w:rFonts w:cs="Miriam"/>
    </w:rPr>
  </w:style>
  <w:style w:type="paragraph" w:styleId="Heading4">
    <w:name w:val="heading 4"/>
    <w:basedOn w:val="Normal"/>
    <w:next w:val="Normal"/>
    <w:link w:val="Heading4Char"/>
    <w:semiHidden/>
    <w:unhideWhenUsed/>
    <w:qFormat/>
    <w:rsid w:val="001A01B6"/>
    <w:pPr>
      <w:keepNext/>
      <w:numPr>
        <w:ilvl w:val="3"/>
        <w:numId w:val="1"/>
      </w:numPr>
      <w:spacing w:before="240" w:after="60"/>
      <w:outlineLvl w:val="3"/>
    </w:pPr>
    <w:rPr>
      <w:rFonts w:cs="Miriam"/>
      <w:b/>
      <w:bCs/>
      <w:i/>
      <w:iCs/>
    </w:rPr>
  </w:style>
  <w:style w:type="paragraph" w:styleId="Heading5">
    <w:name w:val="heading 5"/>
    <w:basedOn w:val="Normal"/>
    <w:next w:val="Normal"/>
    <w:link w:val="Heading5Char"/>
    <w:semiHidden/>
    <w:unhideWhenUsed/>
    <w:qFormat/>
    <w:rsid w:val="001A01B6"/>
    <w:pPr>
      <w:numPr>
        <w:ilvl w:val="4"/>
        <w:numId w:val="1"/>
      </w:numPr>
      <w:spacing w:before="240" w:after="60"/>
      <w:outlineLvl w:val="4"/>
    </w:pPr>
    <w:rPr>
      <w:rFonts w:ascii="Arial" w:hAnsi="Arial" w:cs="Miriam"/>
      <w:sz w:val="22"/>
      <w:szCs w:val="22"/>
    </w:rPr>
  </w:style>
  <w:style w:type="paragraph" w:styleId="Heading6">
    <w:name w:val="heading 6"/>
    <w:basedOn w:val="Normal"/>
    <w:next w:val="Normal"/>
    <w:link w:val="Heading6Char"/>
    <w:semiHidden/>
    <w:unhideWhenUsed/>
    <w:qFormat/>
    <w:rsid w:val="001A01B6"/>
    <w:pPr>
      <w:numPr>
        <w:ilvl w:val="5"/>
        <w:numId w:val="1"/>
      </w:numPr>
      <w:spacing w:before="240" w:after="60"/>
      <w:outlineLvl w:val="5"/>
    </w:pPr>
    <w:rPr>
      <w:rFonts w:ascii="Arial" w:hAnsi="Arial" w:cs="Miriam"/>
      <w:i/>
      <w:iCs/>
      <w:sz w:val="22"/>
      <w:szCs w:val="22"/>
    </w:rPr>
  </w:style>
  <w:style w:type="paragraph" w:styleId="Heading7">
    <w:name w:val="heading 7"/>
    <w:basedOn w:val="Normal"/>
    <w:next w:val="Normal"/>
    <w:link w:val="Heading7Char"/>
    <w:semiHidden/>
    <w:unhideWhenUsed/>
    <w:qFormat/>
    <w:rsid w:val="001A01B6"/>
    <w:pPr>
      <w:numPr>
        <w:ilvl w:val="6"/>
        <w:numId w:val="1"/>
      </w:numPr>
      <w:spacing w:before="240" w:after="60"/>
      <w:outlineLvl w:val="6"/>
    </w:pPr>
    <w:rPr>
      <w:rFonts w:ascii="Arial" w:hAnsi="Arial" w:cs="Miriam"/>
      <w:sz w:val="20"/>
      <w:szCs w:val="20"/>
    </w:rPr>
  </w:style>
  <w:style w:type="paragraph" w:styleId="Heading8">
    <w:name w:val="heading 8"/>
    <w:basedOn w:val="Normal"/>
    <w:next w:val="Normal"/>
    <w:link w:val="Heading8Char"/>
    <w:semiHidden/>
    <w:unhideWhenUsed/>
    <w:qFormat/>
    <w:rsid w:val="001A01B6"/>
    <w:pPr>
      <w:numPr>
        <w:ilvl w:val="7"/>
        <w:numId w:val="1"/>
      </w:numPr>
      <w:spacing w:before="240" w:after="60"/>
      <w:outlineLvl w:val="7"/>
    </w:pPr>
    <w:rPr>
      <w:rFonts w:ascii="Arial" w:hAnsi="Arial" w:cs="Miriam"/>
      <w:i/>
      <w:iCs/>
      <w:sz w:val="20"/>
      <w:szCs w:val="20"/>
    </w:rPr>
  </w:style>
  <w:style w:type="paragraph" w:styleId="Heading9">
    <w:name w:val="heading 9"/>
    <w:basedOn w:val="Normal"/>
    <w:next w:val="Normal"/>
    <w:link w:val="Heading9Char"/>
    <w:semiHidden/>
    <w:unhideWhenUsed/>
    <w:qFormat/>
    <w:rsid w:val="001A01B6"/>
    <w:pPr>
      <w:numPr>
        <w:ilvl w:val="8"/>
        <w:numId w:val="1"/>
      </w:numPr>
      <w:spacing w:before="240" w:after="60"/>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1B6"/>
    <w:rPr>
      <w:rFonts w:ascii="Times New Roman" w:eastAsia="Times New Roman" w:hAnsi="Times New Roman" w:cs="David"/>
      <w:b/>
      <w:bCs/>
      <w:kern w:val="28"/>
      <w:sz w:val="24"/>
      <w:szCs w:val="24"/>
      <w:lang w:eastAsia="he-IL"/>
    </w:rPr>
  </w:style>
  <w:style w:type="character" w:customStyle="1" w:styleId="Heading2Char">
    <w:name w:val="Heading 2 Char"/>
    <w:basedOn w:val="DefaultParagraphFont"/>
    <w:link w:val="Heading2"/>
    <w:semiHidden/>
    <w:rsid w:val="001A01B6"/>
    <w:rPr>
      <w:rFonts w:ascii="Arial" w:eastAsia="Times New Roman" w:hAnsi="Arial" w:cs="Miriam"/>
      <w:b/>
      <w:bCs/>
      <w:i/>
      <w:iCs/>
      <w:sz w:val="24"/>
      <w:szCs w:val="24"/>
      <w:lang w:eastAsia="he-IL"/>
    </w:rPr>
  </w:style>
  <w:style w:type="character" w:customStyle="1" w:styleId="Heading3Char">
    <w:name w:val="Heading 3 Char"/>
    <w:aliases w:val="x Char"/>
    <w:basedOn w:val="DefaultParagraphFont"/>
    <w:link w:val="Heading3"/>
    <w:rsid w:val="001A01B6"/>
    <w:rPr>
      <w:rFonts w:ascii="Times New Roman" w:eastAsia="Times New Roman" w:hAnsi="Times New Roman" w:cs="Miriam"/>
      <w:sz w:val="24"/>
      <w:szCs w:val="24"/>
      <w:lang w:eastAsia="he-IL"/>
    </w:rPr>
  </w:style>
  <w:style w:type="character" w:customStyle="1" w:styleId="Heading4Char">
    <w:name w:val="Heading 4 Char"/>
    <w:basedOn w:val="DefaultParagraphFont"/>
    <w:link w:val="Heading4"/>
    <w:semiHidden/>
    <w:rsid w:val="001A01B6"/>
    <w:rPr>
      <w:rFonts w:ascii="Times New Roman" w:eastAsia="Times New Roman" w:hAnsi="Times New Roman" w:cs="Miriam"/>
      <w:b/>
      <w:bCs/>
      <w:i/>
      <w:iCs/>
      <w:sz w:val="24"/>
      <w:szCs w:val="24"/>
      <w:lang w:eastAsia="he-IL"/>
    </w:rPr>
  </w:style>
  <w:style w:type="character" w:customStyle="1" w:styleId="Heading5Char">
    <w:name w:val="Heading 5 Char"/>
    <w:basedOn w:val="DefaultParagraphFont"/>
    <w:link w:val="Heading5"/>
    <w:semiHidden/>
    <w:rsid w:val="001A01B6"/>
    <w:rPr>
      <w:rFonts w:ascii="Arial" w:eastAsia="Times New Roman" w:hAnsi="Arial" w:cs="Miriam"/>
      <w:lang w:eastAsia="he-IL"/>
    </w:rPr>
  </w:style>
  <w:style w:type="character" w:customStyle="1" w:styleId="Heading6Char">
    <w:name w:val="Heading 6 Char"/>
    <w:basedOn w:val="DefaultParagraphFont"/>
    <w:link w:val="Heading6"/>
    <w:semiHidden/>
    <w:rsid w:val="001A01B6"/>
    <w:rPr>
      <w:rFonts w:ascii="Arial" w:eastAsia="Times New Roman" w:hAnsi="Arial" w:cs="Miriam"/>
      <w:i/>
      <w:iCs/>
      <w:lang w:eastAsia="he-IL"/>
    </w:rPr>
  </w:style>
  <w:style w:type="character" w:customStyle="1" w:styleId="Heading7Char">
    <w:name w:val="Heading 7 Char"/>
    <w:basedOn w:val="DefaultParagraphFont"/>
    <w:link w:val="Heading7"/>
    <w:uiPriority w:val="99"/>
    <w:semiHidden/>
    <w:rsid w:val="001A01B6"/>
    <w:rPr>
      <w:rFonts w:ascii="Arial" w:eastAsia="Times New Roman" w:hAnsi="Arial" w:cs="Miriam"/>
      <w:sz w:val="20"/>
      <w:szCs w:val="20"/>
      <w:lang w:eastAsia="he-IL"/>
    </w:rPr>
  </w:style>
  <w:style w:type="character" w:customStyle="1" w:styleId="Heading8Char">
    <w:name w:val="Heading 8 Char"/>
    <w:basedOn w:val="DefaultParagraphFont"/>
    <w:link w:val="Heading8"/>
    <w:uiPriority w:val="99"/>
    <w:semiHidden/>
    <w:rsid w:val="001A01B6"/>
    <w:rPr>
      <w:rFonts w:ascii="Arial" w:eastAsia="Times New Roman" w:hAnsi="Arial" w:cs="Miriam"/>
      <w:i/>
      <w:iCs/>
      <w:sz w:val="20"/>
      <w:szCs w:val="20"/>
      <w:lang w:eastAsia="he-IL"/>
    </w:rPr>
  </w:style>
  <w:style w:type="character" w:customStyle="1" w:styleId="Heading9Char">
    <w:name w:val="Heading 9 Char"/>
    <w:basedOn w:val="DefaultParagraphFont"/>
    <w:link w:val="Heading9"/>
    <w:uiPriority w:val="99"/>
    <w:semiHidden/>
    <w:rsid w:val="001A01B6"/>
    <w:rPr>
      <w:rFonts w:ascii="Arial" w:eastAsia="Times New Roman" w:hAnsi="Arial" w:cs="Miriam"/>
      <w:i/>
      <w:iCs/>
      <w:sz w:val="18"/>
      <w:szCs w:val="18"/>
      <w:lang w:eastAsia="he-IL"/>
    </w:rPr>
  </w:style>
  <w:style w:type="paragraph" w:styleId="NormalWeb">
    <w:name w:val="Normal (Web)"/>
    <w:basedOn w:val="Normal"/>
    <w:uiPriority w:val="99"/>
    <w:unhideWhenUsed/>
    <w:rsid w:val="001A01B6"/>
    <w:pPr>
      <w:overflowPunct/>
      <w:autoSpaceDE/>
      <w:autoSpaceDN/>
      <w:bidi w:val="0"/>
      <w:adjustRightInd/>
    </w:pPr>
    <w:rPr>
      <w:rFonts w:eastAsiaTheme="minorHAnsi" w:cs="Times New Roman"/>
      <w:lang w:eastAsia="en-US"/>
    </w:rPr>
  </w:style>
  <w:style w:type="paragraph" w:styleId="ListParagraph">
    <w:name w:val="List Paragraph"/>
    <w:basedOn w:val="Normal"/>
    <w:uiPriority w:val="34"/>
    <w:qFormat/>
    <w:rsid w:val="001A01B6"/>
    <w:pPr>
      <w:ind w:left="720"/>
    </w:pPr>
  </w:style>
  <w:style w:type="table" w:styleId="TableGrid">
    <w:name w:val="Table Grid"/>
    <w:basedOn w:val="TableNormal"/>
    <w:uiPriority w:val="59"/>
    <w:rsid w:val="001A01B6"/>
    <w:pPr>
      <w:overflowPunct w:val="0"/>
      <w:autoSpaceDE w:val="0"/>
      <w:autoSpaceDN w:val="0"/>
      <w:adjustRightInd w:val="0"/>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01B6"/>
    <w:rPr>
      <w:color w:val="0000FF" w:themeColor="hyperlink"/>
      <w:u w:val="single"/>
    </w:rPr>
  </w:style>
  <w:style w:type="paragraph" w:styleId="Header">
    <w:name w:val="header"/>
    <w:basedOn w:val="Normal"/>
    <w:link w:val="HeaderChar"/>
    <w:uiPriority w:val="99"/>
    <w:unhideWhenUsed/>
    <w:rsid w:val="0006340A"/>
    <w:pPr>
      <w:tabs>
        <w:tab w:val="center" w:pos="4153"/>
        <w:tab w:val="right" w:pos="8306"/>
      </w:tabs>
    </w:pPr>
  </w:style>
  <w:style w:type="character" w:customStyle="1" w:styleId="HeaderChar">
    <w:name w:val="Header Char"/>
    <w:basedOn w:val="DefaultParagraphFont"/>
    <w:link w:val="Header"/>
    <w:uiPriority w:val="99"/>
    <w:rsid w:val="0006340A"/>
    <w:rPr>
      <w:rFonts w:ascii="Times New Roman" w:eastAsia="Times New Roman" w:hAnsi="Times New Roman" w:cs="David"/>
      <w:sz w:val="24"/>
      <w:szCs w:val="24"/>
      <w:lang w:eastAsia="he-IL"/>
    </w:rPr>
  </w:style>
  <w:style w:type="paragraph" w:styleId="Footer">
    <w:name w:val="footer"/>
    <w:basedOn w:val="Normal"/>
    <w:link w:val="FooterChar"/>
    <w:uiPriority w:val="99"/>
    <w:unhideWhenUsed/>
    <w:rsid w:val="0006340A"/>
    <w:pPr>
      <w:tabs>
        <w:tab w:val="center" w:pos="4153"/>
        <w:tab w:val="right" w:pos="8306"/>
      </w:tabs>
    </w:pPr>
  </w:style>
  <w:style w:type="character" w:customStyle="1" w:styleId="FooterChar">
    <w:name w:val="Footer Char"/>
    <w:basedOn w:val="DefaultParagraphFont"/>
    <w:link w:val="Footer"/>
    <w:uiPriority w:val="99"/>
    <w:rsid w:val="0006340A"/>
    <w:rPr>
      <w:rFonts w:ascii="Times New Roman" w:eastAsia="Times New Roman" w:hAnsi="Times New Roman" w:cs="David"/>
      <w:sz w:val="24"/>
      <w:szCs w:val="24"/>
      <w:lang w:eastAsia="he-IL"/>
    </w:rPr>
  </w:style>
  <w:style w:type="character" w:styleId="CommentReference">
    <w:name w:val="annotation reference"/>
    <w:basedOn w:val="DefaultParagraphFont"/>
    <w:uiPriority w:val="99"/>
    <w:semiHidden/>
    <w:unhideWhenUsed/>
    <w:rsid w:val="00B7683B"/>
    <w:rPr>
      <w:sz w:val="16"/>
      <w:szCs w:val="16"/>
    </w:rPr>
  </w:style>
  <w:style w:type="paragraph" w:styleId="CommentText">
    <w:name w:val="annotation text"/>
    <w:basedOn w:val="Normal"/>
    <w:link w:val="CommentTextChar"/>
    <w:uiPriority w:val="99"/>
    <w:semiHidden/>
    <w:unhideWhenUsed/>
    <w:rsid w:val="00B7683B"/>
    <w:rPr>
      <w:sz w:val="20"/>
      <w:szCs w:val="20"/>
    </w:rPr>
  </w:style>
  <w:style w:type="character" w:customStyle="1" w:styleId="CommentTextChar">
    <w:name w:val="Comment Text Char"/>
    <w:basedOn w:val="DefaultParagraphFont"/>
    <w:link w:val="CommentText"/>
    <w:uiPriority w:val="99"/>
    <w:semiHidden/>
    <w:rsid w:val="00B7683B"/>
    <w:rPr>
      <w:rFonts w:ascii="Times New Roman" w:eastAsia="Times New Roman" w:hAnsi="Times New Roman" w:cs="David"/>
      <w:sz w:val="20"/>
      <w:szCs w:val="20"/>
      <w:lang w:eastAsia="he-IL"/>
    </w:rPr>
  </w:style>
  <w:style w:type="paragraph" w:styleId="CommentSubject">
    <w:name w:val="annotation subject"/>
    <w:basedOn w:val="CommentText"/>
    <w:next w:val="CommentText"/>
    <w:link w:val="CommentSubjectChar"/>
    <w:uiPriority w:val="99"/>
    <w:semiHidden/>
    <w:unhideWhenUsed/>
    <w:rsid w:val="00B7683B"/>
    <w:rPr>
      <w:b/>
      <w:bCs/>
    </w:rPr>
  </w:style>
  <w:style w:type="character" w:customStyle="1" w:styleId="CommentSubjectChar">
    <w:name w:val="Comment Subject Char"/>
    <w:basedOn w:val="CommentTextChar"/>
    <w:link w:val="CommentSubject"/>
    <w:uiPriority w:val="99"/>
    <w:semiHidden/>
    <w:rsid w:val="00B7683B"/>
    <w:rPr>
      <w:rFonts w:ascii="Times New Roman" w:eastAsia="Times New Roman" w:hAnsi="Times New Roman" w:cs="David"/>
      <w:b/>
      <w:bCs/>
      <w:sz w:val="20"/>
      <w:szCs w:val="20"/>
      <w:lang w:eastAsia="he-IL"/>
    </w:rPr>
  </w:style>
  <w:style w:type="paragraph" w:styleId="BalloonText">
    <w:name w:val="Balloon Text"/>
    <w:basedOn w:val="Normal"/>
    <w:link w:val="BalloonTextChar"/>
    <w:uiPriority w:val="99"/>
    <w:semiHidden/>
    <w:unhideWhenUsed/>
    <w:rsid w:val="00B76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3B"/>
    <w:rPr>
      <w:rFonts w:ascii="Segoe UI" w:eastAsia="Times New Roman" w:hAnsi="Segoe UI" w:cs="Segoe UI"/>
      <w:sz w:val="18"/>
      <w:szCs w:val="18"/>
      <w:lang w:eastAsia="he-IL"/>
    </w:rPr>
  </w:style>
  <w:style w:type="character" w:styleId="FollowedHyperlink">
    <w:name w:val="FollowedHyperlink"/>
    <w:basedOn w:val="DefaultParagraphFont"/>
    <w:uiPriority w:val="99"/>
    <w:semiHidden/>
    <w:unhideWhenUsed/>
    <w:rsid w:val="005F1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00682">
      <w:bodyDiv w:val="1"/>
      <w:marLeft w:val="0"/>
      <w:marRight w:val="0"/>
      <w:marTop w:val="0"/>
      <w:marBottom w:val="0"/>
      <w:divBdr>
        <w:top w:val="none" w:sz="0" w:space="0" w:color="auto"/>
        <w:left w:val="none" w:sz="0" w:space="0" w:color="auto"/>
        <w:bottom w:val="none" w:sz="0" w:space="0" w:color="auto"/>
        <w:right w:val="none" w:sz="0" w:space="0" w:color="auto"/>
      </w:divBdr>
    </w:div>
    <w:div w:id="1034380945">
      <w:bodyDiv w:val="1"/>
      <w:marLeft w:val="0"/>
      <w:marRight w:val="0"/>
      <w:marTop w:val="0"/>
      <w:marBottom w:val="0"/>
      <w:divBdr>
        <w:top w:val="none" w:sz="0" w:space="0" w:color="auto"/>
        <w:left w:val="none" w:sz="0" w:space="0" w:color="auto"/>
        <w:bottom w:val="none" w:sz="0" w:space="0" w:color="auto"/>
        <w:right w:val="none" w:sz="0" w:space="0" w:color="auto"/>
      </w:divBdr>
    </w:div>
    <w:div w:id="1066878310">
      <w:bodyDiv w:val="1"/>
      <w:marLeft w:val="0"/>
      <w:marRight w:val="0"/>
      <w:marTop w:val="0"/>
      <w:marBottom w:val="0"/>
      <w:divBdr>
        <w:top w:val="none" w:sz="0" w:space="0" w:color="auto"/>
        <w:left w:val="none" w:sz="0" w:space="0" w:color="auto"/>
        <w:bottom w:val="none" w:sz="0" w:space="0" w:color="auto"/>
        <w:right w:val="none" w:sz="0" w:space="0" w:color="auto"/>
      </w:divBdr>
    </w:div>
    <w:div w:id="1644114805">
      <w:bodyDiv w:val="1"/>
      <w:marLeft w:val="0"/>
      <w:marRight w:val="0"/>
      <w:marTop w:val="0"/>
      <w:marBottom w:val="0"/>
      <w:divBdr>
        <w:top w:val="none" w:sz="0" w:space="0" w:color="auto"/>
        <w:left w:val="none" w:sz="0" w:space="0" w:color="auto"/>
        <w:bottom w:val="none" w:sz="0" w:space="0" w:color="auto"/>
        <w:right w:val="none" w:sz="0" w:space="0" w:color="auto"/>
      </w:divBdr>
      <w:divsChild>
        <w:div w:id="250116801">
          <w:marLeft w:val="-225"/>
          <w:marRight w:val="-225"/>
          <w:marTop w:val="0"/>
          <w:marBottom w:val="0"/>
          <w:divBdr>
            <w:top w:val="none" w:sz="0" w:space="0" w:color="auto"/>
            <w:left w:val="none" w:sz="0" w:space="0" w:color="auto"/>
            <w:bottom w:val="none" w:sz="0" w:space="0" w:color="auto"/>
            <w:right w:val="none" w:sz="0" w:space="0" w:color="auto"/>
          </w:divBdr>
          <w:divsChild>
            <w:div w:id="387192660">
              <w:marLeft w:val="0"/>
              <w:marRight w:val="0"/>
              <w:marTop w:val="0"/>
              <w:marBottom w:val="0"/>
              <w:divBdr>
                <w:top w:val="none" w:sz="0" w:space="0" w:color="auto"/>
                <w:left w:val="none" w:sz="0" w:space="0" w:color="auto"/>
                <w:bottom w:val="none" w:sz="0" w:space="0" w:color="auto"/>
                <w:right w:val="none" w:sz="0" w:space="0" w:color="auto"/>
              </w:divBdr>
              <w:divsChild>
                <w:div w:id="5236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368">
      <w:bodyDiv w:val="1"/>
      <w:marLeft w:val="0"/>
      <w:marRight w:val="0"/>
      <w:marTop w:val="0"/>
      <w:marBottom w:val="0"/>
      <w:divBdr>
        <w:top w:val="none" w:sz="0" w:space="0" w:color="auto"/>
        <w:left w:val="none" w:sz="0" w:space="0" w:color="auto"/>
        <w:bottom w:val="none" w:sz="0" w:space="0" w:color="auto"/>
        <w:right w:val="none" w:sz="0" w:space="0" w:color="auto"/>
      </w:divBdr>
      <w:divsChild>
        <w:div w:id="1030299743">
          <w:marLeft w:val="-225"/>
          <w:marRight w:val="-225"/>
          <w:marTop w:val="0"/>
          <w:marBottom w:val="0"/>
          <w:divBdr>
            <w:top w:val="none" w:sz="0" w:space="0" w:color="auto"/>
            <w:left w:val="none" w:sz="0" w:space="0" w:color="auto"/>
            <w:bottom w:val="none" w:sz="0" w:space="0" w:color="auto"/>
            <w:right w:val="none" w:sz="0" w:space="0" w:color="auto"/>
          </w:divBdr>
          <w:divsChild>
            <w:div w:id="1569077527">
              <w:marLeft w:val="0"/>
              <w:marRight w:val="0"/>
              <w:marTop w:val="0"/>
              <w:marBottom w:val="0"/>
              <w:divBdr>
                <w:top w:val="none" w:sz="0" w:space="0" w:color="auto"/>
                <w:left w:val="none" w:sz="0" w:space="0" w:color="auto"/>
                <w:bottom w:val="none" w:sz="0" w:space="0" w:color="auto"/>
                <w:right w:val="none" w:sz="0" w:space="0" w:color="auto"/>
              </w:divBdr>
              <w:divsChild>
                <w:div w:id="15411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75C5-F17A-4D20-B025-1250FEBA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6385</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12</cp:revision>
  <dcterms:created xsi:type="dcterms:W3CDTF">2019-11-03T10:38:00Z</dcterms:created>
  <dcterms:modified xsi:type="dcterms:W3CDTF">2019-11-04T06:48:00Z</dcterms:modified>
</cp:coreProperties>
</file>