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39EE" w14:textId="77777777" w:rsidR="00CB7F2C" w:rsidRDefault="00533219" w:rsidP="00BB5BC2">
      <w:pPr>
        <w:spacing w:after="0"/>
        <w:jc w:val="center"/>
        <w:rPr>
          <w:rFonts w:ascii="David" w:hAnsi="David" w:cs="David"/>
          <w:sz w:val="24"/>
          <w:szCs w:val="24"/>
        </w:rPr>
      </w:pPr>
      <w:bookmarkStart w:id="0" w:name="_GoBack"/>
      <w:bookmarkEnd w:id="0"/>
      <w:r>
        <w:rPr>
          <w:rFonts w:ascii="David" w:hAnsi="David" w:cs="David" w:hint="cs"/>
          <w:sz w:val="24"/>
          <w:szCs w:val="24"/>
          <w:rtl/>
        </w:rPr>
        <w:t>בתי-</w:t>
      </w:r>
      <w:r w:rsidR="00BB5BC2">
        <w:rPr>
          <w:rFonts w:ascii="David" w:hAnsi="David" w:cs="David" w:hint="cs"/>
          <w:sz w:val="24"/>
          <w:szCs w:val="24"/>
          <w:rtl/>
        </w:rPr>
        <w:t xml:space="preserve">ספר ציבוריים </w:t>
      </w:r>
      <w:proofErr w:type="spellStart"/>
      <w:r w:rsidR="00BB5BC2">
        <w:rPr>
          <w:rFonts w:ascii="David" w:hAnsi="David" w:cs="David" w:hint="cs"/>
          <w:sz w:val="24"/>
          <w:szCs w:val="24"/>
          <w:rtl/>
        </w:rPr>
        <w:t>בטינק</w:t>
      </w:r>
      <w:proofErr w:type="spellEnd"/>
    </w:p>
    <w:p w14:paraId="53C518EE" w14:textId="77777777" w:rsidR="00BB5BC2" w:rsidRDefault="00BB5BC2" w:rsidP="00BB5BC2">
      <w:pPr>
        <w:spacing w:after="0"/>
        <w:jc w:val="center"/>
        <w:rPr>
          <w:rFonts w:ascii="David" w:hAnsi="David" w:cs="David"/>
          <w:sz w:val="24"/>
          <w:szCs w:val="24"/>
          <w:rtl/>
        </w:rPr>
      </w:pPr>
      <w:r>
        <w:rPr>
          <w:rFonts w:ascii="David" w:hAnsi="David" w:cs="David" w:hint="cs"/>
          <w:sz w:val="24"/>
          <w:szCs w:val="24"/>
          <w:rtl/>
        </w:rPr>
        <w:t>היחידה לשירותי החינוך המיוחד</w:t>
      </w:r>
    </w:p>
    <w:p w14:paraId="4B5A4883" w14:textId="77777777" w:rsidR="00BB5BC2" w:rsidRDefault="00533219" w:rsidP="00533219">
      <w:pPr>
        <w:spacing w:after="0"/>
        <w:jc w:val="center"/>
        <w:rPr>
          <w:rFonts w:ascii="David" w:hAnsi="David" w:cs="David"/>
          <w:sz w:val="24"/>
          <w:szCs w:val="24"/>
          <w:rtl/>
        </w:rPr>
      </w:pPr>
      <w:r>
        <w:rPr>
          <w:rFonts w:ascii="David" w:hAnsi="David" w:cs="David" w:hint="cs"/>
          <w:sz w:val="24"/>
          <w:szCs w:val="24"/>
          <w:rtl/>
        </w:rPr>
        <w:t>רחוב מ</w:t>
      </w:r>
      <w:r w:rsidR="00BB5BC2">
        <w:rPr>
          <w:rFonts w:ascii="David" w:hAnsi="David" w:cs="David" w:hint="cs"/>
          <w:sz w:val="24"/>
          <w:szCs w:val="24"/>
          <w:rtl/>
        </w:rPr>
        <w:t>ריסון</w:t>
      </w:r>
      <w:r>
        <w:rPr>
          <w:rFonts w:ascii="David" w:hAnsi="David" w:cs="David" w:hint="cs"/>
          <w:sz w:val="24"/>
          <w:szCs w:val="24"/>
          <w:rtl/>
        </w:rPr>
        <w:t xml:space="preserve"> 1</w:t>
      </w:r>
    </w:p>
    <w:p w14:paraId="619CB290" w14:textId="77777777" w:rsidR="00BB5BC2" w:rsidRDefault="00BB5BC2" w:rsidP="00BB5BC2">
      <w:pPr>
        <w:spacing w:after="0"/>
        <w:jc w:val="center"/>
        <w:rPr>
          <w:rFonts w:ascii="David" w:hAnsi="David" w:cs="David"/>
          <w:sz w:val="24"/>
          <w:szCs w:val="24"/>
          <w:rtl/>
        </w:rPr>
      </w:pPr>
      <w:proofErr w:type="spellStart"/>
      <w:r>
        <w:rPr>
          <w:rFonts w:ascii="David" w:hAnsi="David" w:cs="David" w:hint="cs"/>
          <w:sz w:val="24"/>
          <w:szCs w:val="24"/>
          <w:rtl/>
        </w:rPr>
        <w:t>טינק</w:t>
      </w:r>
      <w:proofErr w:type="spellEnd"/>
      <w:r>
        <w:rPr>
          <w:rFonts w:ascii="David" w:hAnsi="David" w:cs="David" w:hint="cs"/>
          <w:sz w:val="24"/>
          <w:szCs w:val="24"/>
          <w:rtl/>
        </w:rPr>
        <w:t>, ניו-ג'רזי 07666</w:t>
      </w:r>
    </w:p>
    <w:p w14:paraId="537B2A82" w14:textId="77777777" w:rsidR="00BB5BC2" w:rsidRDefault="00BB5BC2" w:rsidP="00BB5BC2">
      <w:pPr>
        <w:spacing w:after="0"/>
        <w:jc w:val="center"/>
        <w:rPr>
          <w:rFonts w:ascii="David" w:hAnsi="David" w:cs="David"/>
          <w:sz w:val="24"/>
          <w:szCs w:val="24"/>
          <w:rtl/>
        </w:rPr>
      </w:pPr>
      <w:r>
        <w:rPr>
          <w:rFonts w:ascii="David" w:hAnsi="David" w:cs="David" w:hint="cs"/>
          <w:sz w:val="24"/>
          <w:szCs w:val="24"/>
          <w:rtl/>
        </w:rPr>
        <w:t xml:space="preserve">201-833-5490 </w:t>
      </w:r>
    </w:p>
    <w:p w14:paraId="371AA228" w14:textId="77777777" w:rsidR="00BB5BC2" w:rsidRDefault="00BB5BC2" w:rsidP="00BB5BC2">
      <w:pPr>
        <w:bidi/>
        <w:spacing w:after="0" w:line="360" w:lineRule="auto"/>
        <w:jc w:val="both"/>
        <w:rPr>
          <w:rFonts w:ascii="David" w:hAnsi="David" w:cs="David"/>
          <w:b/>
          <w:bCs/>
          <w:sz w:val="24"/>
          <w:szCs w:val="24"/>
          <w:u w:val="single"/>
          <w:rtl/>
        </w:rPr>
      </w:pPr>
    </w:p>
    <w:p w14:paraId="13CBA5B6" w14:textId="77777777" w:rsidR="00BB5BC2" w:rsidRDefault="00BB5BC2" w:rsidP="00BB5BC2">
      <w:pPr>
        <w:bidi/>
        <w:spacing w:after="0" w:line="360" w:lineRule="auto"/>
        <w:jc w:val="center"/>
        <w:rPr>
          <w:rFonts w:ascii="David" w:hAnsi="David" w:cs="David"/>
          <w:b/>
          <w:bCs/>
          <w:sz w:val="28"/>
          <w:szCs w:val="28"/>
          <w:u w:val="single"/>
          <w:rtl/>
        </w:rPr>
      </w:pPr>
      <w:r w:rsidRPr="00BB5BC2">
        <w:rPr>
          <w:rFonts w:ascii="David" w:hAnsi="David" w:cs="David" w:hint="cs"/>
          <w:b/>
          <w:bCs/>
          <w:sz w:val="28"/>
          <w:szCs w:val="28"/>
          <w:u w:val="single"/>
          <w:rtl/>
        </w:rPr>
        <w:t>דו"ח הערכה פסיכולוגי</w:t>
      </w:r>
      <w:r w:rsidR="00D54B85">
        <w:rPr>
          <w:rFonts w:ascii="David" w:hAnsi="David" w:cs="David" w:hint="cs"/>
          <w:b/>
          <w:bCs/>
          <w:sz w:val="28"/>
          <w:szCs w:val="28"/>
          <w:u w:val="single"/>
          <w:rtl/>
        </w:rPr>
        <w:t>ת</w:t>
      </w:r>
      <w:r w:rsidRPr="00BB5BC2">
        <w:rPr>
          <w:rFonts w:ascii="David" w:hAnsi="David" w:cs="David" w:hint="cs"/>
          <w:b/>
          <w:bCs/>
          <w:sz w:val="28"/>
          <w:szCs w:val="28"/>
          <w:u w:val="single"/>
          <w:rtl/>
        </w:rPr>
        <w:t>- חסוי</w:t>
      </w:r>
    </w:p>
    <w:p w14:paraId="06A0EE0B" w14:textId="77777777" w:rsidR="009D4D49" w:rsidRDefault="009D4D49" w:rsidP="009D4D49">
      <w:pPr>
        <w:bidi/>
        <w:spacing w:after="0" w:line="360" w:lineRule="auto"/>
        <w:jc w:val="center"/>
        <w:rPr>
          <w:rFonts w:ascii="David" w:hAnsi="David" w:cs="David"/>
          <w:b/>
          <w:bCs/>
          <w:sz w:val="28"/>
          <w:szCs w:val="28"/>
          <w:u w:val="single"/>
          <w:rtl/>
        </w:rPr>
      </w:pPr>
    </w:p>
    <w:p w14:paraId="66D8D4F1" w14:textId="77777777" w:rsidR="00BB5BC2" w:rsidRDefault="00BB5BC2" w:rsidP="00D54B85">
      <w:pPr>
        <w:bidi/>
        <w:spacing w:after="0" w:line="360" w:lineRule="auto"/>
        <w:jc w:val="both"/>
        <w:rPr>
          <w:rFonts w:ascii="David" w:hAnsi="David" w:cs="David"/>
          <w:sz w:val="24"/>
          <w:szCs w:val="24"/>
          <w:u w:val="single"/>
          <w:rtl/>
        </w:rPr>
      </w:pPr>
      <w:r w:rsidRPr="00BB5BC2">
        <w:rPr>
          <w:rFonts w:ascii="David" w:hAnsi="David" w:cs="David" w:hint="cs"/>
          <w:sz w:val="24"/>
          <w:szCs w:val="24"/>
          <w:rtl/>
        </w:rPr>
        <w:t>שם התלמיד</w:t>
      </w:r>
      <w:r>
        <w:rPr>
          <w:rFonts w:ascii="David" w:hAnsi="David" w:cs="David" w:hint="cs"/>
          <w:sz w:val="24"/>
          <w:szCs w:val="24"/>
          <w:rtl/>
        </w:rPr>
        <w:t>ה</w:t>
      </w:r>
      <w:r w:rsidRPr="00BB5BC2">
        <w:rPr>
          <w:rFonts w:ascii="David" w:hAnsi="David" w:cs="David" w:hint="cs"/>
          <w:sz w:val="24"/>
          <w:szCs w:val="24"/>
          <w:rtl/>
        </w:rPr>
        <w:t>:</w:t>
      </w:r>
      <w:r w:rsidRPr="00BB5BC2">
        <w:rPr>
          <w:rFonts w:ascii="David" w:hAnsi="David" w:cs="David" w:hint="cs"/>
          <w:sz w:val="24"/>
          <w:szCs w:val="24"/>
          <w:u w:val="single"/>
          <w:rtl/>
        </w:rPr>
        <w:t xml:space="preserve"> יפה ש</w:t>
      </w:r>
      <w:r w:rsidR="00D54B85">
        <w:rPr>
          <w:rFonts w:ascii="David" w:hAnsi="David" w:cs="David" w:hint="cs"/>
          <w:sz w:val="24"/>
          <w:szCs w:val="24"/>
          <w:u w:val="single"/>
          <w:rtl/>
        </w:rPr>
        <w:t>או</w:t>
      </w:r>
      <w:r w:rsidRPr="00BB5BC2">
        <w:rPr>
          <w:rFonts w:ascii="David" w:hAnsi="David" w:cs="David" w:hint="cs"/>
          <w:sz w:val="24"/>
          <w:szCs w:val="24"/>
          <w:u w:val="single"/>
          <w:rtl/>
        </w:rPr>
        <w:t>ם</w:t>
      </w:r>
      <w:r>
        <w:rPr>
          <w:rFonts w:ascii="David" w:hAnsi="David" w:cs="David" w:hint="cs"/>
          <w:sz w:val="24"/>
          <w:szCs w:val="24"/>
          <w:rtl/>
        </w:rPr>
        <w:t xml:space="preserve">         </w:t>
      </w:r>
      <w:r w:rsidR="009D4D49">
        <w:rPr>
          <w:rFonts w:ascii="David" w:hAnsi="David" w:cs="David" w:hint="cs"/>
          <w:sz w:val="24"/>
          <w:szCs w:val="24"/>
          <w:rtl/>
        </w:rPr>
        <w:t xml:space="preserve">     </w:t>
      </w:r>
      <w:r>
        <w:rPr>
          <w:rFonts w:ascii="David" w:hAnsi="David" w:cs="David" w:hint="cs"/>
          <w:sz w:val="24"/>
          <w:szCs w:val="24"/>
          <w:rtl/>
        </w:rPr>
        <w:t xml:space="preserve">ת.ל: </w:t>
      </w:r>
      <w:r w:rsidRPr="00BB5BC2">
        <w:rPr>
          <w:rFonts w:ascii="David" w:hAnsi="David" w:cs="David" w:hint="cs"/>
          <w:sz w:val="24"/>
          <w:szCs w:val="24"/>
          <w:u w:val="single"/>
          <w:rtl/>
        </w:rPr>
        <w:t>13.03.2006</w:t>
      </w:r>
      <w:r w:rsidRPr="00BB5BC2">
        <w:rPr>
          <w:rFonts w:ascii="David" w:hAnsi="David" w:cs="David" w:hint="cs"/>
          <w:sz w:val="24"/>
          <w:szCs w:val="24"/>
          <w:rtl/>
        </w:rPr>
        <w:t xml:space="preserve">     </w:t>
      </w:r>
      <w:r w:rsidR="009D4D49">
        <w:rPr>
          <w:rFonts w:ascii="David" w:hAnsi="David" w:cs="David" w:hint="cs"/>
          <w:sz w:val="24"/>
          <w:szCs w:val="24"/>
          <w:rtl/>
        </w:rPr>
        <w:t xml:space="preserve">       </w:t>
      </w:r>
      <w:r w:rsidRPr="00BB5BC2">
        <w:rPr>
          <w:rFonts w:ascii="David" w:hAnsi="David" w:cs="David" w:hint="cs"/>
          <w:sz w:val="24"/>
          <w:szCs w:val="24"/>
          <w:rtl/>
        </w:rPr>
        <w:t xml:space="preserve">גיל: </w:t>
      </w:r>
      <w:r w:rsidRPr="00BB5BC2">
        <w:rPr>
          <w:rFonts w:ascii="David" w:hAnsi="David" w:cs="David" w:hint="cs"/>
          <w:sz w:val="24"/>
          <w:szCs w:val="24"/>
          <w:u w:val="single"/>
          <w:rtl/>
        </w:rPr>
        <w:t>13-6</w:t>
      </w:r>
      <w:r>
        <w:rPr>
          <w:rFonts w:ascii="David" w:hAnsi="David" w:cs="David" w:hint="cs"/>
          <w:sz w:val="24"/>
          <w:szCs w:val="24"/>
          <w:u w:val="single"/>
          <w:rtl/>
        </w:rPr>
        <w:t xml:space="preserve">  </w:t>
      </w:r>
      <w:r w:rsidRPr="00BB5BC2">
        <w:rPr>
          <w:rFonts w:ascii="David" w:hAnsi="David" w:cs="David" w:hint="cs"/>
          <w:sz w:val="24"/>
          <w:szCs w:val="24"/>
          <w:rtl/>
        </w:rPr>
        <w:t xml:space="preserve">                מין:</w:t>
      </w:r>
      <w:r>
        <w:rPr>
          <w:rFonts w:ascii="David" w:hAnsi="David" w:cs="David" w:hint="cs"/>
          <w:sz w:val="24"/>
          <w:szCs w:val="24"/>
          <w:u w:val="single"/>
          <w:rtl/>
        </w:rPr>
        <w:t xml:space="preserve"> נקבה</w:t>
      </w:r>
    </w:p>
    <w:p w14:paraId="276DFD31" w14:textId="77777777" w:rsidR="00BB5BC2" w:rsidRDefault="00BB5BC2" w:rsidP="00D54B85">
      <w:pPr>
        <w:bidi/>
        <w:spacing w:after="0" w:line="360" w:lineRule="auto"/>
        <w:jc w:val="both"/>
        <w:rPr>
          <w:rFonts w:ascii="David" w:hAnsi="David" w:cs="David"/>
          <w:sz w:val="24"/>
          <w:szCs w:val="24"/>
          <w:u w:val="single"/>
          <w:rtl/>
        </w:rPr>
      </w:pPr>
      <w:r>
        <w:rPr>
          <w:rFonts w:ascii="David" w:hAnsi="David" w:cs="David" w:hint="cs"/>
          <w:sz w:val="24"/>
          <w:szCs w:val="24"/>
          <w:rtl/>
        </w:rPr>
        <w:t xml:space="preserve">בית ספר: </w:t>
      </w:r>
      <w:r w:rsidR="00D54B85">
        <w:rPr>
          <w:rFonts w:ascii="David" w:hAnsi="David" w:cs="David" w:hint="cs"/>
          <w:sz w:val="24"/>
          <w:szCs w:val="24"/>
          <w:u w:val="single"/>
          <w:rtl/>
        </w:rPr>
        <w:t>חטיבת הביניים ע"ש בנג'מין פרנקלין</w:t>
      </w:r>
      <w:r w:rsidR="009D4D49" w:rsidRPr="009D4D49">
        <w:rPr>
          <w:rFonts w:ascii="David" w:hAnsi="David" w:cs="David" w:hint="cs"/>
          <w:sz w:val="24"/>
          <w:szCs w:val="24"/>
          <w:rtl/>
        </w:rPr>
        <w:t xml:space="preserve">     </w:t>
      </w:r>
      <w:r w:rsidR="00D54B85">
        <w:rPr>
          <w:rFonts w:ascii="David" w:hAnsi="David" w:cs="David" w:hint="cs"/>
          <w:sz w:val="24"/>
          <w:szCs w:val="24"/>
          <w:rtl/>
        </w:rPr>
        <w:t xml:space="preserve">   </w:t>
      </w:r>
      <w:r w:rsidR="009D4D49" w:rsidRPr="009D4D49">
        <w:rPr>
          <w:rFonts w:ascii="David" w:hAnsi="David" w:cs="David" w:hint="cs"/>
          <w:sz w:val="24"/>
          <w:szCs w:val="24"/>
          <w:rtl/>
        </w:rPr>
        <w:t xml:space="preserve">כיתה: </w:t>
      </w:r>
      <w:r w:rsidR="009D4D49">
        <w:rPr>
          <w:rFonts w:ascii="David" w:hAnsi="David" w:cs="David" w:hint="cs"/>
          <w:sz w:val="24"/>
          <w:szCs w:val="24"/>
          <w:u w:val="single"/>
          <w:rtl/>
        </w:rPr>
        <w:t>ח'</w:t>
      </w:r>
      <w:r w:rsidR="00D54B85">
        <w:rPr>
          <w:rFonts w:ascii="David" w:hAnsi="David" w:cs="David" w:hint="cs"/>
          <w:sz w:val="24"/>
          <w:szCs w:val="24"/>
          <w:rtl/>
        </w:rPr>
        <w:t xml:space="preserve">        </w:t>
      </w:r>
      <w:proofErr w:type="spellStart"/>
      <w:r w:rsidR="009D4D49">
        <w:rPr>
          <w:rFonts w:ascii="David" w:hAnsi="David" w:cs="David" w:hint="cs"/>
          <w:sz w:val="24"/>
          <w:szCs w:val="24"/>
          <w:rtl/>
        </w:rPr>
        <w:t>תוכנית</w:t>
      </w:r>
      <w:proofErr w:type="spellEnd"/>
      <w:r w:rsidR="009D4D49">
        <w:rPr>
          <w:rFonts w:ascii="David" w:hAnsi="David" w:cs="David" w:hint="cs"/>
          <w:sz w:val="24"/>
          <w:szCs w:val="24"/>
          <w:rtl/>
        </w:rPr>
        <w:t xml:space="preserve">: </w:t>
      </w:r>
      <w:r w:rsidR="009D4D49">
        <w:rPr>
          <w:rFonts w:ascii="David" w:hAnsi="David" w:cs="David" w:hint="cs"/>
          <w:sz w:val="24"/>
          <w:szCs w:val="24"/>
          <w:u w:val="single"/>
          <w:rtl/>
        </w:rPr>
        <w:t xml:space="preserve">מוגבלות מרובה/משולבת  </w:t>
      </w:r>
    </w:p>
    <w:p w14:paraId="4196F9E5" w14:textId="77777777" w:rsidR="009D4D49" w:rsidRDefault="009D4D49" w:rsidP="009D4D49">
      <w:pPr>
        <w:bidi/>
        <w:spacing w:after="0" w:line="360" w:lineRule="auto"/>
        <w:jc w:val="both"/>
        <w:rPr>
          <w:rFonts w:ascii="David" w:hAnsi="David" w:cs="David"/>
          <w:sz w:val="24"/>
          <w:szCs w:val="24"/>
          <w:u w:val="single"/>
          <w:rtl/>
        </w:rPr>
      </w:pPr>
      <w:r>
        <w:rPr>
          <w:rFonts w:ascii="David" w:hAnsi="David" w:cs="David" w:hint="cs"/>
          <w:sz w:val="24"/>
          <w:szCs w:val="24"/>
          <w:rtl/>
        </w:rPr>
        <w:t xml:space="preserve">תאריך ההערכה: </w:t>
      </w:r>
      <w:r>
        <w:rPr>
          <w:rFonts w:ascii="David" w:hAnsi="David" w:cs="David" w:hint="cs"/>
          <w:sz w:val="24"/>
          <w:szCs w:val="24"/>
          <w:u w:val="single"/>
          <w:rtl/>
        </w:rPr>
        <w:t>10/10/2019</w:t>
      </w:r>
      <w:r>
        <w:rPr>
          <w:rFonts w:ascii="David" w:hAnsi="David" w:cs="David" w:hint="cs"/>
          <w:sz w:val="24"/>
          <w:szCs w:val="24"/>
          <w:rtl/>
        </w:rPr>
        <w:t xml:space="preserve">       מאבחנת: </w:t>
      </w:r>
      <w:r>
        <w:rPr>
          <w:rFonts w:ascii="David" w:hAnsi="David" w:cs="David" w:hint="cs"/>
          <w:sz w:val="24"/>
          <w:szCs w:val="24"/>
          <w:u w:val="single"/>
          <w:rtl/>
        </w:rPr>
        <w:t xml:space="preserve">אליזבת' </w:t>
      </w:r>
      <w:proofErr w:type="spellStart"/>
      <w:r>
        <w:rPr>
          <w:rFonts w:ascii="David" w:hAnsi="David" w:cs="David" w:hint="cs"/>
          <w:sz w:val="24"/>
          <w:szCs w:val="24"/>
          <w:u w:val="single"/>
          <w:rtl/>
        </w:rPr>
        <w:t>באואר</w:t>
      </w:r>
      <w:proofErr w:type="spellEnd"/>
      <w:r>
        <w:rPr>
          <w:rFonts w:ascii="David" w:hAnsi="David" w:cs="David" w:hint="cs"/>
          <w:sz w:val="24"/>
          <w:szCs w:val="24"/>
          <w:u w:val="single"/>
          <w:rtl/>
        </w:rPr>
        <w:t>, פסיכולוגית בית-הספר</w:t>
      </w:r>
    </w:p>
    <w:p w14:paraId="57FDAFC4" w14:textId="77777777" w:rsidR="009D4D49" w:rsidRDefault="009D4D49" w:rsidP="009D4D49">
      <w:pPr>
        <w:bidi/>
        <w:spacing w:after="0" w:line="360" w:lineRule="auto"/>
        <w:jc w:val="both"/>
        <w:rPr>
          <w:rFonts w:ascii="David" w:hAnsi="David" w:cs="David"/>
          <w:sz w:val="24"/>
          <w:szCs w:val="24"/>
          <w:u w:val="single"/>
          <w:rtl/>
        </w:rPr>
      </w:pPr>
      <w:r>
        <w:rPr>
          <w:rFonts w:ascii="David" w:hAnsi="David" w:cs="David" w:hint="cs"/>
          <w:sz w:val="24"/>
          <w:szCs w:val="24"/>
          <w:rtl/>
        </w:rPr>
        <w:t xml:space="preserve">תאריך הדו"ח: </w:t>
      </w:r>
      <w:r w:rsidRPr="009D4D49">
        <w:rPr>
          <w:rFonts w:ascii="David" w:hAnsi="David" w:cs="David" w:hint="cs"/>
          <w:sz w:val="24"/>
          <w:szCs w:val="24"/>
          <w:u w:val="single"/>
          <w:rtl/>
        </w:rPr>
        <w:t>15/11/2019</w:t>
      </w:r>
    </w:p>
    <w:p w14:paraId="3A4CC96C" w14:textId="77777777" w:rsidR="009D4D49" w:rsidRDefault="009D4D49" w:rsidP="009D4D49">
      <w:pPr>
        <w:bidi/>
        <w:spacing w:after="0" w:line="360" w:lineRule="auto"/>
        <w:jc w:val="both"/>
        <w:rPr>
          <w:rFonts w:ascii="David" w:hAnsi="David" w:cs="David"/>
          <w:sz w:val="24"/>
          <w:szCs w:val="24"/>
          <w:u w:val="single"/>
          <w:rtl/>
        </w:rPr>
      </w:pPr>
    </w:p>
    <w:p w14:paraId="2ED7F832" w14:textId="77777777" w:rsidR="009D4D49" w:rsidRPr="00D406A3" w:rsidRDefault="00D406A3" w:rsidP="009D4D49">
      <w:pPr>
        <w:bidi/>
        <w:spacing w:after="0" w:line="360" w:lineRule="auto"/>
        <w:jc w:val="both"/>
        <w:rPr>
          <w:rFonts w:ascii="David" w:hAnsi="David" w:cs="David"/>
          <w:b/>
          <w:bCs/>
          <w:sz w:val="24"/>
          <w:szCs w:val="24"/>
          <w:u w:val="single"/>
          <w:rtl/>
        </w:rPr>
      </w:pPr>
      <w:r w:rsidRPr="003705B7">
        <w:rPr>
          <w:rFonts w:ascii="David" w:hAnsi="David" w:cs="David" w:hint="cs"/>
          <w:b/>
          <w:bCs/>
          <w:sz w:val="28"/>
          <w:szCs w:val="28"/>
          <w:u w:val="single"/>
          <w:rtl/>
        </w:rPr>
        <w:t>ס</w:t>
      </w:r>
      <w:r w:rsidR="008D1B69">
        <w:rPr>
          <w:rFonts w:ascii="David" w:hAnsi="David" w:cs="David" w:hint="cs"/>
          <w:b/>
          <w:bCs/>
          <w:sz w:val="28"/>
          <w:szCs w:val="28"/>
          <w:u w:val="single"/>
          <w:rtl/>
        </w:rPr>
        <w:t>יבת הפנ</w:t>
      </w:r>
      <w:r w:rsidR="003705B7">
        <w:rPr>
          <w:rFonts w:ascii="David" w:hAnsi="David" w:cs="David" w:hint="cs"/>
          <w:b/>
          <w:bCs/>
          <w:sz w:val="28"/>
          <w:szCs w:val="28"/>
          <w:u w:val="single"/>
          <w:rtl/>
        </w:rPr>
        <w:t>יה</w:t>
      </w:r>
    </w:p>
    <w:p w14:paraId="2E596657" w14:textId="77777777" w:rsidR="00D406A3" w:rsidRDefault="00D406A3" w:rsidP="00230DA9">
      <w:pPr>
        <w:bidi/>
        <w:spacing w:after="0" w:line="360" w:lineRule="auto"/>
        <w:jc w:val="both"/>
        <w:rPr>
          <w:rFonts w:ascii="David" w:hAnsi="David" w:cs="David"/>
          <w:sz w:val="24"/>
          <w:szCs w:val="24"/>
          <w:rtl/>
        </w:rPr>
      </w:pPr>
      <w:r>
        <w:rPr>
          <w:rFonts w:ascii="David" w:hAnsi="David" w:cs="David" w:hint="cs"/>
          <w:sz w:val="24"/>
          <w:szCs w:val="24"/>
          <w:rtl/>
        </w:rPr>
        <w:t xml:space="preserve">ההערכה זו </w:t>
      </w:r>
      <w:r w:rsidR="008D1B69">
        <w:rPr>
          <w:rFonts w:ascii="David" w:hAnsi="David" w:cs="David" w:hint="cs"/>
          <w:sz w:val="24"/>
          <w:szCs w:val="24"/>
          <w:rtl/>
        </w:rPr>
        <w:t>התבצעה</w:t>
      </w:r>
      <w:r>
        <w:rPr>
          <w:rFonts w:ascii="David" w:hAnsi="David" w:cs="David" w:hint="cs"/>
          <w:sz w:val="24"/>
          <w:szCs w:val="24"/>
          <w:rtl/>
        </w:rPr>
        <w:t xml:space="preserve"> כחלק מהערכה המחודשת של </w:t>
      </w:r>
      <w:r w:rsidR="00474E66" w:rsidRPr="00474E66">
        <w:rPr>
          <w:rFonts w:ascii="David" w:hAnsi="David" w:cs="David" w:hint="cs"/>
          <w:sz w:val="24"/>
          <w:szCs w:val="24"/>
          <w:highlight w:val="yellow"/>
          <w:rtl/>
        </w:rPr>
        <w:t>'צוות לימוד ילדים'</w:t>
      </w:r>
      <w:r w:rsidR="00474E66">
        <w:rPr>
          <w:rFonts w:ascii="David" w:hAnsi="David" w:cs="David" w:hint="cs"/>
          <w:sz w:val="24"/>
          <w:szCs w:val="24"/>
          <w:rtl/>
        </w:rPr>
        <w:t xml:space="preserve"> (</w:t>
      </w:r>
      <w:r w:rsidR="00474E66">
        <w:rPr>
          <w:rFonts w:ascii="David" w:hAnsi="David" w:cs="David"/>
          <w:sz w:val="24"/>
          <w:szCs w:val="24"/>
        </w:rPr>
        <w:t>(</w:t>
      </w:r>
      <w:r w:rsidR="00474E66" w:rsidRPr="00474E66">
        <w:rPr>
          <w:rFonts w:ascii="David" w:hAnsi="David" w:cs="David"/>
          <w:sz w:val="24"/>
          <w:szCs w:val="24"/>
        </w:rPr>
        <w:t>Child Study Team</w:t>
      </w:r>
      <w:r>
        <w:rPr>
          <w:rFonts w:ascii="David" w:hAnsi="David" w:cs="David" w:hint="cs"/>
          <w:sz w:val="24"/>
          <w:szCs w:val="24"/>
          <w:rtl/>
        </w:rPr>
        <w:t xml:space="preserve"> לאחר שלוש שנים, זאת בכדי לקבוע את המשך הזכאות של יפה לשירותי החינוך המיוחד </w:t>
      </w:r>
      <w:r w:rsidR="00474E66">
        <w:rPr>
          <w:rFonts w:ascii="David" w:hAnsi="David" w:cs="David" w:hint="cs"/>
          <w:sz w:val="24"/>
          <w:szCs w:val="24"/>
          <w:rtl/>
        </w:rPr>
        <w:t xml:space="preserve">ולשירותים נלווים. </w:t>
      </w:r>
      <w:r w:rsidR="00230DA9">
        <w:rPr>
          <w:rFonts w:ascii="David" w:hAnsi="David" w:cs="David" w:hint="cs"/>
          <w:sz w:val="24"/>
          <w:szCs w:val="24"/>
          <w:rtl/>
        </w:rPr>
        <w:t xml:space="preserve">היא </w:t>
      </w:r>
      <w:r w:rsidR="00474E66">
        <w:rPr>
          <w:rFonts w:ascii="David" w:hAnsi="David" w:cs="David" w:hint="cs"/>
          <w:sz w:val="24"/>
          <w:szCs w:val="24"/>
          <w:rtl/>
        </w:rPr>
        <w:t>הופנתה</w:t>
      </w:r>
      <w:r w:rsidR="00230DA9">
        <w:rPr>
          <w:rFonts w:ascii="David" w:hAnsi="David" w:cs="David" w:hint="cs"/>
          <w:sz w:val="24"/>
          <w:szCs w:val="24"/>
          <w:rtl/>
        </w:rPr>
        <w:t xml:space="preserve"> להערכה זו על </w:t>
      </w:r>
      <w:r w:rsidR="00230DA9" w:rsidRPr="00F21A95">
        <w:rPr>
          <w:rFonts w:ascii="David" w:hAnsi="David" w:cs="David" w:hint="cs"/>
          <w:sz w:val="24"/>
          <w:szCs w:val="24"/>
          <w:rtl/>
        </w:rPr>
        <w:t>ידי</w:t>
      </w:r>
      <w:r w:rsidR="00474E66" w:rsidRPr="00F21A95">
        <w:rPr>
          <w:rFonts w:ascii="David" w:hAnsi="David" w:cs="David" w:hint="cs"/>
          <w:sz w:val="24"/>
          <w:szCs w:val="24"/>
          <w:rtl/>
        </w:rPr>
        <w:t xml:space="preserve"> </w:t>
      </w:r>
      <w:r w:rsidR="00DE7305" w:rsidRPr="00F21A95">
        <w:rPr>
          <w:rFonts w:ascii="David" w:hAnsi="David" w:cs="David" w:hint="cs"/>
          <w:sz w:val="24"/>
          <w:szCs w:val="24"/>
          <w:rtl/>
        </w:rPr>
        <w:t>'צוות לימוד ילדים' (</w:t>
      </w:r>
      <w:r w:rsidR="00DE7305" w:rsidRPr="00F21A95">
        <w:rPr>
          <w:rFonts w:ascii="David" w:hAnsi="David" w:cs="David"/>
          <w:sz w:val="24"/>
          <w:szCs w:val="24"/>
        </w:rPr>
        <w:t>(Child Study Team</w:t>
      </w:r>
      <w:r w:rsidR="00AD180F" w:rsidRPr="00F21A95">
        <w:rPr>
          <w:rFonts w:ascii="David" w:hAnsi="David" w:cs="David" w:hint="cs"/>
          <w:sz w:val="24"/>
          <w:szCs w:val="24"/>
          <w:rtl/>
        </w:rPr>
        <w:t>.</w:t>
      </w:r>
    </w:p>
    <w:p w14:paraId="36B7D8B8" w14:textId="77777777" w:rsidR="00D406A3" w:rsidRDefault="00D406A3" w:rsidP="00D406A3">
      <w:pPr>
        <w:bidi/>
        <w:spacing w:after="0" w:line="360" w:lineRule="auto"/>
        <w:jc w:val="both"/>
        <w:rPr>
          <w:rFonts w:ascii="David" w:hAnsi="David" w:cs="David"/>
          <w:sz w:val="24"/>
          <w:szCs w:val="24"/>
          <w:rtl/>
        </w:rPr>
      </w:pPr>
    </w:p>
    <w:p w14:paraId="4601DEC3" w14:textId="77777777" w:rsidR="00AD180F" w:rsidRDefault="00AD180F" w:rsidP="00AD180F">
      <w:pPr>
        <w:bidi/>
        <w:spacing w:after="0" w:line="360" w:lineRule="auto"/>
        <w:jc w:val="both"/>
        <w:rPr>
          <w:rFonts w:ascii="David" w:hAnsi="David" w:cs="David"/>
          <w:b/>
          <w:bCs/>
          <w:sz w:val="24"/>
          <w:szCs w:val="24"/>
          <w:u w:val="single"/>
          <w:rtl/>
        </w:rPr>
      </w:pPr>
      <w:r w:rsidRPr="003705B7">
        <w:rPr>
          <w:rFonts w:ascii="David" w:hAnsi="David" w:cs="David" w:hint="cs"/>
          <w:b/>
          <w:bCs/>
          <w:sz w:val="28"/>
          <w:szCs w:val="28"/>
          <w:u w:val="single"/>
          <w:rtl/>
        </w:rPr>
        <w:t>כלי ההערכה</w:t>
      </w:r>
    </w:p>
    <w:p w14:paraId="50CBC976" w14:textId="77777777" w:rsidR="00AD180F" w:rsidRDefault="00AD180F" w:rsidP="00AD180F">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lang w:bidi="he-IL"/>
        </w:rPr>
        <w:t>סקירת רשומות</w:t>
      </w:r>
    </w:p>
    <w:p w14:paraId="34FC9FEA" w14:textId="77777777" w:rsidR="00AD180F" w:rsidRPr="00894CFF" w:rsidRDefault="00143533" w:rsidP="00894CFF">
      <w:pPr>
        <w:bidi/>
        <w:spacing w:after="0" w:line="360" w:lineRule="auto"/>
        <w:jc w:val="both"/>
        <w:rPr>
          <w:rFonts w:ascii="David" w:hAnsi="David" w:cs="David"/>
          <w:sz w:val="24"/>
          <w:szCs w:val="24"/>
        </w:rPr>
      </w:pPr>
      <w:proofErr w:type="spellStart"/>
      <w:r>
        <w:rPr>
          <w:rFonts w:ascii="David" w:hAnsi="David" w:cs="David" w:hint="cs"/>
          <w:sz w:val="24"/>
          <w:szCs w:val="24"/>
          <w:rtl/>
        </w:rPr>
        <w:t>וינלנד</w:t>
      </w:r>
      <w:proofErr w:type="spellEnd"/>
      <w:r>
        <w:rPr>
          <w:rFonts w:ascii="David" w:hAnsi="David" w:cs="David" w:hint="cs"/>
          <w:sz w:val="24"/>
          <w:szCs w:val="24"/>
          <w:rtl/>
        </w:rPr>
        <w:t>- סולם התנהגות מסתגלת- מה</w:t>
      </w:r>
      <w:r w:rsidR="00AD180F">
        <w:rPr>
          <w:rFonts w:ascii="David" w:hAnsi="David" w:cs="David" w:hint="cs"/>
          <w:sz w:val="24"/>
          <w:szCs w:val="24"/>
          <w:rtl/>
        </w:rPr>
        <w:t>ד</w:t>
      </w:r>
      <w:r>
        <w:rPr>
          <w:rFonts w:ascii="David" w:hAnsi="David" w:cs="David" w:hint="cs"/>
          <w:sz w:val="24"/>
          <w:szCs w:val="24"/>
          <w:rtl/>
        </w:rPr>
        <w:t>ו</w:t>
      </w:r>
      <w:r w:rsidR="00AD180F">
        <w:rPr>
          <w:rFonts w:ascii="David" w:hAnsi="David" w:cs="David" w:hint="cs"/>
          <w:sz w:val="24"/>
          <w:szCs w:val="24"/>
          <w:rtl/>
        </w:rPr>
        <w:t>רה 3 (</w:t>
      </w:r>
      <w:r w:rsidR="00894CFF">
        <w:rPr>
          <w:rFonts w:ascii="David" w:hAnsi="David" w:cs="David"/>
          <w:sz w:val="24"/>
          <w:szCs w:val="24"/>
        </w:rPr>
        <w:t>Vineland-III</w:t>
      </w:r>
      <w:r w:rsidR="00894CFF">
        <w:rPr>
          <w:rFonts w:ascii="David" w:hAnsi="David" w:cs="David" w:hint="cs"/>
          <w:sz w:val="24"/>
          <w:szCs w:val="24"/>
          <w:rtl/>
        </w:rPr>
        <w:t xml:space="preserve">), </w:t>
      </w:r>
      <w:r w:rsidR="00AD180F" w:rsidRPr="00894CFF">
        <w:rPr>
          <w:rFonts w:ascii="David" w:hAnsi="David" w:cs="David" w:hint="cs"/>
          <w:sz w:val="24"/>
          <w:szCs w:val="24"/>
          <w:rtl/>
        </w:rPr>
        <w:t>טופס דיווח הורים וטופס דיווח מחנכת.</w:t>
      </w:r>
    </w:p>
    <w:p w14:paraId="5A8FAB00" w14:textId="77777777" w:rsidR="00AD180F" w:rsidRPr="00AD180F" w:rsidRDefault="00AD180F" w:rsidP="00AD180F">
      <w:pPr>
        <w:pStyle w:val="ListParagraph"/>
        <w:numPr>
          <w:ilvl w:val="0"/>
          <w:numId w:val="2"/>
        </w:numPr>
        <w:bidi/>
        <w:spacing w:line="360" w:lineRule="auto"/>
        <w:jc w:val="both"/>
        <w:rPr>
          <w:rFonts w:ascii="David" w:hAnsi="David" w:cs="David"/>
          <w:sz w:val="24"/>
          <w:szCs w:val="24"/>
          <w:rtl/>
        </w:rPr>
      </w:pPr>
      <w:r>
        <w:rPr>
          <w:rFonts w:ascii="David" w:hAnsi="David" w:cs="David" w:hint="cs"/>
          <w:sz w:val="24"/>
          <w:szCs w:val="24"/>
          <w:rtl/>
          <w:lang w:bidi="he-IL"/>
        </w:rPr>
        <w:t>תצפית בכיתה.</w:t>
      </w:r>
    </w:p>
    <w:p w14:paraId="549FF46B" w14:textId="77777777" w:rsidR="00D406A3" w:rsidRDefault="00D406A3" w:rsidP="00D406A3">
      <w:pPr>
        <w:bidi/>
        <w:spacing w:after="0" w:line="360" w:lineRule="auto"/>
        <w:jc w:val="both"/>
        <w:rPr>
          <w:rFonts w:ascii="David" w:hAnsi="David" w:cs="David"/>
          <w:sz w:val="24"/>
          <w:szCs w:val="24"/>
          <w:rtl/>
        </w:rPr>
      </w:pPr>
    </w:p>
    <w:p w14:paraId="17708969" w14:textId="77777777" w:rsidR="00AD180F" w:rsidRDefault="003705B7" w:rsidP="00AD180F">
      <w:pPr>
        <w:bidi/>
        <w:spacing w:after="0" w:line="360" w:lineRule="auto"/>
        <w:jc w:val="both"/>
        <w:rPr>
          <w:rFonts w:ascii="David" w:hAnsi="David" w:cs="David"/>
          <w:b/>
          <w:bCs/>
          <w:sz w:val="28"/>
          <w:szCs w:val="28"/>
          <w:u w:val="single"/>
          <w:rtl/>
        </w:rPr>
      </w:pPr>
      <w:r>
        <w:rPr>
          <w:rFonts w:ascii="David" w:hAnsi="David" w:cs="David" w:hint="cs"/>
          <w:b/>
          <w:bCs/>
          <w:sz w:val="28"/>
          <w:szCs w:val="28"/>
          <w:u w:val="single"/>
          <w:rtl/>
        </w:rPr>
        <w:t>ממצאי ההערכה</w:t>
      </w:r>
    </w:p>
    <w:p w14:paraId="53544122" w14:textId="77777777" w:rsidR="003705B7" w:rsidRDefault="003705B7" w:rsidP="003705B7">
      <w:pPr>
        <w:bidi/>
        <w:spacing w:after="0" w:line="360" w:lineRule="auto"/>
        <w:jc w:val="both"/>
        <w:rPr>
          <w:rFonts w:ascii="David" w:hAnsi="David" w:cs="David"/>
          <w:b/>
          <w:bCs/>
          <w:sz w:val="28"/>
          <w:szCs w:val="28"/>
          <w:u w:val="single"/>
          <w:rtl/>
        </w:rPr>
      </w:pPr>
      <w:r>
        <w:rPr>
          <w:rFonts w:ascii="David" w:hAnsi="David" w:cs="David" w:hint="cs"/>
          <w:b/>
          <w:bCs/>
          <w:sz w:val="28"/>
          <w:szCs w:val="28"/>
          <w:u w:val="single"/>
          <w:rtl/>
        </w:rPr>
        <w:t>תצפית בכיתה</w:t>
      </w:r>
    </w:p>
    <w:p w14:paraId="625393D6" w14:textId="77777777" w:rsidR="00E67C34" w:rsidRDefault="003705B7" w:rsidP="00B13209">
      <w:pPr>
        <w:bidi/>
        <w:spacing w:after="0" w:line="360" w:lineRule="auto"/>
        <w:jc w:val="both"/>
        <w:rPr>
          <w:rFonts w:ascii="David" w:hAnsi="David" w:cs="David"/>
          <w:sz w:val="24"/>
          <w:szCs w:val="24"/>
          <w:rtl/>
        </w:rPr>
      </w:pPr>
      <w:r>
        <w:rPr>
          <w:rFonts w:ascii="David" w:hAnsi="David" w:cs="David" w:hint="cs"/>
          <w:sz w:val="24"/>
          <w:szCs w:val="24"/>
          <w:rtl/>
        </w:rPr>
        <w:t xml:space="preserve">יפה נצפתה על ידי אליזבת' </w:t>
      </w:r>
      <w:proofErr w:type="spellStart"/>
      <w:r>
        <w:rPr>
          <w:rFonts w:ascii="David" w:hAnsi="David" w:cs="David" w:hint="cs"/>
          <w:sz w:val="24"/>
          <w:szCs w:val="24"/>
          <w:rtl/>
        </w:rPr>
        <w:t>באואר</w:t>
      </w:r>
      <w:proofErr w:type="spellEnd"/>
      <w:r>
        <w:rPr>
          <w:rFonts w:ascii="David" w:hAnsi="David" w:cs="David" w:hint="cs"/>
          <w:sz w:val="24"/>
          <w:szCs w:val="24"/>
          <w:rtl/>
        </w:rPr>
        <w:t>, פס</w:t>
      </w:r>
      <w:r w:rsidR="00143533">
        <w:rPr>
          <w:rFonts w:ascii="David" w:hAnsi="David" w:cs="David" w:hint="cs"/>
          <w:sz w:val="24"/>
          <w:szCs w:val="24"/>
          <w:rtl/>
        </w:rPr>
        <w:t>י</w:t>
      </w:r>
      <w:r>
        <w:rPr>
          <w:rFonts w:ascii="David" w:hAnsi="David" w:cs="David" w:hint="cs"/>
          <w:sz w:val="24"/>
          <w:szCs w:val="24"/>
          <w:rtl/>
        </w:rPr>
        <w:t xml:space="preserve">כולוגית בית הספר, ביום רביעי ה-06/11/2019, במהלך שיעור מוזיקה, משעה 09:05 עד 09:25. יפה ישבה ליד </w:t>
      </w:r>
      <w:r w:rsidRPr="00143533">
        <w:rPr>
          <w:rFonts w:ascii="David" w:hAnsi="David" w:cs="David" w:hint="cs"/>
          <w:sz w:val="24"/>
          <w:szCs w:val="24"/>
          <w:rtl/>
        </w:rPr>
        <w:t>הסייעת</w:t>
      </w:r>
      <w:r>
        <w:rPr>
          <w:rFonts w:ascii="David" w:hAnsi="David" w:cs="David" w:hint="cs"/>
          <w:sz w:val="24"/>
          <w:szCs w:val="24"/>
          <w:rtl/>
        </w:rPr>
        <w:t xml:space="preserve"> שלה מול הפסנתר</w:t>
      </w:r>
      <w:r w:rsidR="00332937">
        <w:rPr>
          <w:rFonts w:ascii="David" w:hAnsi="David" w:cs="David" w:hint="cs"/>
          <w:sz w:val="24"/>
          <w:szCs w:val="24"/>
          <w:rtl/>
        </w:rPr>
        <w:t xml:space="preserve">. היא הסתכלה </w:t>
      </w:r>
      <w:r w:rsidR="003653EF">
        <w:rPr>
          <w:rFonts w:ascii="David" w:hAnsi="David" w:cs="David" w:hint="cs"/>
          <w:sz w:val="24"/>
          <w:szCs w:val="24"/>
          <w:rtl/>
        </w:rPr>
        <w:t xml:space="preserve">סביב על הילדים האחרים בזמן שהם ניגנו ב'צינורות הקשה'. לאחר מכן, היא השתמשה בידיה בכדי לכסות את אוזניה, כאילו הצליל היה חזק מדי בשבילה. </w:t>
      </w:r>
      <w:r w:rsidR="00FE2836">
        <w:rPr>
          <w:rFonts w:ascii="David" w:hAnsi="David" w:cs="David" w:hint="cs"/>
          <w:sz w:val="24"/>
          <w:szCs w:val="24"/>
          <w:rtl/>
        </w:rPr>
        <w:t xml:space="preserve">התלמידים עקבו אחר הנחיית אחד מחברי הכיתה, אשר הראה להם אילו תווים </w:t>
      </w:r>
      <w:r w:rsidR="00FE2836">
        <w:rPr>
          <w:rFonts w:ascii="David" w:hAnsi="David" w:cs="David" w:hint="cs"/>
          <w:sz w:val="24"/>
          <w:szCs w:val="24"/>
          <w:rtl/>
        </w:rPr>
        <w:lastRenderedPageBreak/>
        <w:t xml:space="preserve">יש לנגן ובאיזה צינור הקשה יש להשתמש. יפה הרימה את ידה כאשר המורה </w:t>
      </w:r>
      <w:r w:rsidR="00FE2836" w:rsidRPr="00143533">
        <w:rPr>
          <w:rFonts w:ascii="David" w:hAnsi="David" w:cs="David" w:hint="cs"/>
          <w:sz w:val="24"/>
          <w:szCs w:val="24"/>
          <w:rtl/>
        </w:rPr>
        <w:t>ביקש</w:t>
      </w:r>
      <w:r w:rsidR="0038510D" w:rsidRPr="00143533">
        <w:rPr>
          <w:rFonts w:ascii="David" w:hAnsi="David" w:cs="David" w:hint="cs"/>
          <w:sz w:val="24"/>
          <w:szCs w:val="24"/>
          <w:rtl/>
        </w:rPr>
        <w:t>ה</w:t>
      </w:r>
      <w:r w:rsidR="00FE2836" w:rsidRPr="00143533">
        <w:rPr>
          <w:rFonts w:ascii="David" w:hAnsi="David" w:cs="David" w:hint="cs"/>
          <w:sz w:val="24"/>
          <w:szCs w:val="24"/>
          <w:rtl/>
        </w:rPr>
        <w:t xml:space="preserve"> מהתלמידים להצביע איזה שיר הם ירצו לנגן בהמשך. הכיתה הצביעה לנגן את השיר "שיר ערש</w:t>
      </w:r>
      <w:r w:rsidR="00143533" w:rsidRPr="00143533">
        <w:rPr>
          <w:rFonts w:ascii="David" w:hAnsi="David" w:cs="David" w:hint="cs"/>
          <w:sz w:val="24"/>
          <w:szCs w:val="24"/>
          <w:rtl/>
        </w:rPr>
        <w:t xml:space="preserve">". </w:t>
      </w:r>
      <w:r w:rsidR="00662DE6" w:rsidRPr="00143533">
        <w:rPr>
          <w:rFonts w:ascii="David" w:hAnsi="David" w:cs="David" w:hint="cs"/>
          <w:sz w:val="24"/>
          <w:szCs w:val="24"/>
          <w:rtl/>
        </w:rPr>
        <w:t>הסייעת של יפה החזיקה את צינור ההקשה שלה והראתה לה מתי תורה לנגן. יפה הניחה את ידיה על העורף</w:t>
      </w:r>
      <w:r w:rsidR="00662DE6">
        <w:rPr>
          <w:rFonts w:ascii="David" w:hAnsi="David" w:cs="David" w:hint="cs"/>
          <w:sz w:val="24"/>
          <w:szCs w:val="24"/>
          <w:rtl/>
        </w:rPr>
        <w:t xml:space="preserve"> שלה ואז </w:t>
      </w:r>
      <w:r w:rsidR="00E67C34">
        <w:rPr>
          <w:rFonts w:ascii="David" w:hAnsi="David" w:cs="David" w:hint="cs"/>
          <w:sz w:val="24"/>
          <w:szCs w:val="24"/>
          <w:rtl/>
        </w:rPr>
        <w:t xml:space="preserve">נשענה על </w:t>
      </w:r>
      <w:r w:rsidR="00662DE6">
        <w:rPr>
          <w:rFonts w:ascii="David" w:hAnsi="David" w:cs="David" w:hint="cs"/>
          <w:sz w:val="24"/>
          <w:szCs w:val="24"/>
          <w:rtl/>
        </w:rPr>
        <w:t>הסייעת שלה.</w:t>
      </w:r>
      <w:r w:rsidR="006D1835">
        <w:rPr>
          <w:rFonts w:ascii="David" w:hAnsi="David" w:cs="David" w:hint="cs"/>
          <w:sz w:val="24"/>
          <w:szCs w:val="24"/>
          <w:rtl/>
        </w:rPr>
        <w:t xml:space="preserve"> יפה פיהקה </w:t>
      </w:r>
      <w:r w:rsidR="00E67C34">
        <w:rPr>
          <w:rFonts w:ascii="David" w:hAnsi="David" w:cs="David" w:hint="cs"/>
          <w:sz w:val="24"/>
          <w:szCs w:val="24"/>
          <w:rtl/>
        </w:rPr>
        <w:t>ונשענה. אז, הסייעת שלה ביקשה ממנה להצביע על אוזניה ועיניה. המורה עודד</w:t>
      </w:r>
      <w:r w:rsidR="0038510D">
        <w:rPr>
          <w:rFonts w:ascii="David" w:hAnsi="David" w:cs="David" w:hint="cs"/>
          <w:sz w:val="24"/>
          <w:szCs w:val="24"/>
          <w:rtl/>
        </w:rPr>
        <w:t>ה</w:t>
      </w:r>
      <w:r w:rsidR="00E67C34">
        <w:rPr>
          <w:rFonts w:ascii="David" w:hAnsi="David" w:cs="David" w:hint="cs"/>
          <w:sz w:val="24"/>
          <w:szCs w:val="24"/>
          <w:rtl/>
        </w:rPr>
        <w:t xml:space="preserve"> את התלמידים להקשיב ולצפות. יפה הצביעה על אוזניה ועיניה בעזרת הסייעת שלה. המורה גם </w:t>
      </w:r>
      <w:r w:rsidR="00E67C34" w:rsidRPr="002F21A6">
        <w:rPr>
          <w:rFonts w:ascii="David" w:hAnsi="David" w:cs="David" w:hint="cs"/>
          <w:sz w:val="24"/>
          <w:szCs w:val="24"/>
          <w:rtl/>
        </w:rPr>
        <w:t>ביקש</w:t>
      </w:r>
      <w:r w:rsidR="0038510D" w:rsidRPr="002F21A6">
        <w:rPr>
          <w:rFonts w:ascii="David" w:hAnsi="David" w:cs="David" w:hint="cs"/>
          <w:sz w:val="24"/>
          <w:szCs w:val="24"/>
          <w:rtl/>
        </w:rPr>
        <w:t>ה</w:t>
      </w:r>
      <w:r w:rsidR="00E67C34" w:rsidRPr="002F21A6">
        <w:rPr>
          <w:rFonts w:ascii="David" w:hAnsi="David" w:cs="David" w:hint="cs"/>
          <w:sz w:val="24"/>
          <w:szCs w:val="24"/>
          <w:rtl/>
        </w:rPr>
        <w:t xml:space="preserve"> מיפה להצביע על אוזניה ועיניה </w:t>
      </w:r>
      <w:r w:rsidR="00B56020" w:rsidRPr="002F21A6">
        <w:rPr>
          <w:rFonts w:ascii="David" w:hAnsi="David" w:cs="David" w:hint="cs"/>
          <w:sz w:val="24"/>
          <w:szCs w:val="24"/>
          <w:rtl/>
        </w:rPr>
        <w:t>והיא הצליחה לעשות זאת</w:t>
      </w:r>
      <w:r w:rsidR="00E67C34" w:rsidRPr="002F21A6">
        <w:rPr>
          <w:rFonts w:ascii="David" w:hAnsi="David" w:cs="David" w:hint="cs"/>
          <w:sz w:val="24"/>
          <w:szCs w:val="24"/>
          <w:rtl/>
        </w:rPr>
        <w:t>.</w:t>
      </w:r>
      <w:r w:rsidR="004554F8">
        <w:rPr>
          <w:rFonts w:ascii="David" w:hAnsi="David" w:cs="David" w:hint="cs"/>
          <w:sz w:val="24"/>
          <w:szCs w:val="24"/>
          <w:rtl/>
        </w:rPr>
        <w:t xml:space="preserve"> אחר כך, המורה אמר</w:t>
      </w:r>
      <w:r w:rsidR="0038510D">
        <w:rPr>
          <w:rFonts w:ascii="David" w:hAnsi="David" w:cs="David" w:hint="cs"/>
          <w:sz w:val="24"/>
          <w:szCs w:val="24"/>
          <w:rtl/>
        </w:rPr>
        <w:t>ה</w:t>
      </w:r>
      <w:r w:rsidR="004554F8">
        <w:rPr>
          <w:rFonts w:ascii="David" w:hAnsi="David" w:cs="David" w:hint="cs"/>
          <w:sz w:val="24"/>
          <w:szCs w:val="24"/>
          <w:rtl/>
        </w:rPr>
        <w:t xml:space="preserve"> שהם הולכים לנגן "דו הוא דוב". ליפה ולחברתה לכיתה היה את צינורות ההקשה שמנגנים את התו הראשון של השירים. יפה נשענה לאחור, ג</w:t>
      </w:r>
      <w:r w:rsidR="002F21A6">
        <w:rPr>
          <w:rFonts w:ascii="David" w:hAnsi="David" w:cs="David" w:hint="cs"/>
          <w:sz w:val="24"/>
          <w:szCs w:val="24"/>
          <w:rtl/>
        </w:rPr>
        <w:t>י</w:t>
      </w:r>
      <w:r w:rsidR="004554F8">
        <w:rPr>
          <w:rFonts w:ascii="David" w:hAnsi="David" w:cs="David" w:hint="cs"/>
          <w:sz w:val="24"/>
          <w:szCs w:val="24"/>
          <w:rtl/>
        </w:rPr>
        <w:t>רדה את גבה והביטה סביב</w:t>
      </w:r>
      <w:r w:rsidR="00187039">
        <w:rPr>
          <w:rFonts w:ascii="David" w:hAnsi="David" w:cs="David" w:hint="cs"/>
          <w:sz w:val="24"/>
          <w:szCs w:val="24"/>
          <w:rtl/>
        </w:rPr>
        <w:t xml:space="preserve"> כשילדים האחרים ניגנו את התווים עם צינורות ההקשה שלהם. </w:t>
      </w:r>
      <w:r w:rsidR="002F21A6">
        <w:rPr>
          <w:rFonts w:ascii="David" w:hAnsi="David" w:cs="David" w:hint="cs"/>
          <w:sz w:val="24"/>
          <w:szCs w:val="24"/>
          <w:rtl/>
        </w:rPr>
        <w:t>אז, יפה</w:t>
      </w:r>
      <w:r w:rsidR="00187039">
        <w:rPr>
          <w:rFonts w:ascii="David" w:hAnsi="David" w:cs="David" w:hint="cs"/>
          <w:sz w:val="24"/>
          <w:szCs w:val="24"/>
          <w:rtl/>
        </w:rPr>
        <w:t xml:space="preserve"> נשענה</w:t>
      </w:r>
      <w:r w:rsidR="0038510D">
        <w:rPr>
          <w:rFonts w:ascii="David" w:hAnsi="David" w:cs="David" w:hint="cs"/>
          <w:sz w:val="24"/>
          <w:szCs w:val="24"/>
          <w:rtl/>
        </w:rPr>
        <w:t xml:space="preserve"> על הסייעת שלה ופיהקה. הסייעת ש</w:t>
      </w:r>
      <w:r w:rsidR="00187039">
        <w:rPr>
          <w:rFonts w:ascii="David" w:hAnsi="David" w:cs="David" w:hint="cs"/>
          <w:sz w:val="24"/>
          <w:szCs w:val="24"/>
          <w:rtl/>
        </w:rPr>
        <w:t xml:space="preserve">אלה אם היא עייפה והיא הנהנה בראשה. </w:t>
      </w:r>
      <w:r w:rsidR="00187039" w:rsidRPr="002F21A6">
        <w:rPr>
          <w:rFonts w:ascii="David" w:hAnsi="David" w:cs="David" w:hint="cs"/>
          <w:sz w:val="24"/>
          <w:szCs w:val="24"/>
          <w:rtl/>
        </w:rPr>
        <w:t xml:space="preserve">הסייעת אז אמרה </w:t>
      </w:r>
      <w:r w:rsidR="0038510D" w:rsidRPr="002F21A6">
        <w:rPr>
          <w:rFonts w:ascii="David" w:hAnsi="David" w:cs="David" w:hint="cs"/>
          <w:sz w:val="24"/>
          <w:szCs w:val="24"/>
          <w:rtl/>
        </w:rPr>
        <w:t>ל</w:t>
      </w:r>
      <w:r w:rsidR="00187039" w:rsidRPr="002F21A6">
        <w:rPr>
          <w:rFonts w:ascii="David" w:hAnsi="David" w:cs="David" w:hint="cs"/>
          <w:sz w:val="24"/>
          <w:szCs w:val="24"/>
          <w:rtl/>
        </w:rPr>
        <w:t>יפה לקום</w:t>
      </w:r>
      <w:r w:rsidR="002F21A6" w:rsidRPr="002F21A6">
        <w:rPr>
          <w:rFonts w:ascii="David" w:hAnsi="David" w:cs="David" w:hint="cs"/>
          <w:sz w:val="24"/>
          <w:szCs w:val="24"/>
          <w:rtl/>
        </w:rPr>
        <w:t xml:space="preserve"> ולהת</w:t>
      </w:r>
      <w:r w:rsidR="00187039" w:rsidRPr="002F21A6">
        <w:rPr>
          <w:rFonts w:ascii="David" w:hAnsi="David" w:cs="David" w:hint="cs"/>
          <w:sz w:val="24"/>
          <w:szCs w:val="24"/>
          <w:rtl/>
        </w:rPr>
        <w:t>מתח.</w:t>
      </w:r>
      <w:r w:rsidR="0038510D" w:rsidRPr="002F21A6">
        <w:rPr>
          <w:rFonts w:ascii="David" w:hAnsi="David" w:cs="David" w:hint="cs"/>
          <w:sz w:val="24"/>
          <w:szCs w:val="24"/>
          <w:rtl/>
        </w:rPr>
        <w:t xml:space="preserve"> היא התיישבה חזרה בזמן שהמורה הנחתה את התלמידים לשים את צינורות ההקשה בצד. </w:t>
      </w:r>
      <w:r w:rsidR="002F21A6">
        <w:rPr>
          <w:rFonts w:ascii="David" w:hAnsi="David" w:cs="David" w:hint="cs"/>
          <w:sz w:val="24"/>
          <w:szCs w:val="24"/>
          <w:rtl/>
        </w:rPr>
        <w:t>לאחר מכן,</w:t>
      </w:r>
      <w:r w:rsidR="0038510D" w:rsidRPr="002F21A6">
        <w:rPr>
          <w:rFonts w:ascii="David" w:hAnsi="David" w:cs="David" w:hint="cs"/>
          <w:sz w:val="24"/>
          <w:szCs w:val="24"/>
          <w:rtl/>
        </w:rPr>
        <w:t xml:space="preserve"> המורה ביקשה מהתלמידים להראות לה את </w:t>
      </w:r>
      <w:r w:rsidR="00B56020" w:rsidRPr="002F21A6">
        <w:rPr>
          <w:rFonts w:ascii="David" w:hAnsi="David" w:cs="David" w:hint="cs"/>
          <w:sz w:val="24"/>
          <w:szCs w:val="24"/>
          <w:rtl/>
        </w:rPr>
        <w:t>סימני הידיים עבור כל תו.</w:t>
      </w:r>
      <w:r w:rsidR="00B56020">
        <w:rPr>
          <w:rFonts w:ascii="David" w:hAnsi="David" w:cs="David" w:hint="cs"/>
          <w:sz w:val="24"/>
          <w:szCs w:val="24"/>
          <w:rtl/>
        </w:rPr>
        <w:t xml:space="preserve"> המורה ביקשה מיפה להראות את סימן היד עבור התו הגבוה והיא הצליחה לעשות זאת בעזרת הסייעת שלה.</w:t>
      </w:r>
      <w:r w:rsidR="001C779D">
        <w:rPr>
          <w:rFonts w:ascii="David" w:hAnsi="David" w:cs="David" w:hint="cs"/>
          <w:sz w:val="24"/>
          <w:szCs w:val="24"/>
          <w:rtl/>
        </w:rPr>
        <w:t xml:space="preserve"> התלמידים הצביעו על הפעילות הבאה שנקראת "סלט פירות". יפה התבקשה לתת את "הפרי" הראשון בשיר. היא קמה לעבר הלוח בעזרת הסייעת שלה ורצתה לצייר תפוח. הסייעת </w:t>
      </w:r>
      <w:r w:rsidR="002F21A6">
        <w:rPr>
          <w:rFonts w:ascii="David" w:hAnsi="David" w:cs="David" w:hint="cs"/>
          <w:sz w:val="24"/>
          <w:szCs w:val="24"/>
          <w:rtl/>
        </w:rPr>
        <w:t>השתמשה באמצעות ידה על גבי ידה של יפה בכ</w:t>
      </w:r>
      <w:r w:rsidR="001C779D">
        <w:rPr>
          <w:rFonts w:ascii="David" w:hAnsi="David" w:cs="David" w:hint="cs"/>
          <w:sz w:val="24"/>
          <w:szCs w:val="24"/>
          <w:rtl/>
        </w:rPr>
        <w:t>די לעזור לה לצייר את התו/התפוח בקופסא ש</w:t>
      </w:r>
      <w:r w:rsidR="002F21A6">
        <w:rPr>
          <w:rFonts w:ascii="David" w:hAnsi="David" w:cs="David" w:hint="cs"/>
          <w:sz w:val="24"/>
          <w:szCs w:val="24"/>
          <w:rtl/>
        </w:rPr>
        <w:t>על</w:t>
      </w:r>
      <w:r w:rsidR="001C779D">
        <w:rPr>
          <w:rFonts w:ascii="David" w:hAnsi="David" w:cs="David" w:hint="cs"/>
          <w:sz w:val="24"/>
          <w:szCs w:val="24"/>
          <w:rtl/>
        </w:rPr>
        <w:t xml:space="preserve"> הלוח. יפה הצליחה לצבוע באופן עצמאי את העיגולים שהיא ציירה. אחר כך, היא החזירה את הטוש למורה והתיישבה בחזרה. </w:t>
      </w:r>
      <w:r w:rsidR="00B13209">
        <w:rPr>
          <w:rFonts w:ascii="David" w:hAnsi="David" w:cs="David" w:hint="cs"/>
          <w:sz w:val="24"/>
          <w:szCs w:val="24"/>
          <w:rtl/>
        </w:rPr>
        <w:t>בכך הסתיימה התצפית.</w:t>
      </w:r>
      <w:r w:rsidR="001C779D">
        <w:rPr>
          <w:rFonts w:ascii="David" w:hAnsi="David" w:cs="David" w:hint="cs"/>
          <w:sz w:val="24"/>
          <w:szCs w:val="24"/>
          <w:rtl/>
        </w:rPr>
        <w:t xml:space="preserve"> </w:t>
      </w:r>
    </w:p>
    <w:p w14:paraId="3B5B5474" w14:textId="77777777" w:rsidR="00E67C34" w:rsidRDefault="00E67C34" w:rsidP="00E67C34">
      <w:pPr>
        <w:bidi/>
        <w:spacing w:after="0" w:line="360" w:lineRule="auto"/>
        <w:jc w:val="both"/>
        <w:rPr>
          <w:rFonts w:ascii="David" w:hAnsi="David" w:cs="David"/>
          <w:sz w:val="24"/>
          <w:szCs w:val="24"/>
          <w:rtl/>
        </w:rPr>
      </w:pPr>
    </w:p>
    <w:p w14:paraId="39C3CC91" w14:textId="77777777" w:rsidR="004554F8" w:rsidRDefault="002F6D5F" w:rsidP="00E67C34">
      <w:pPr>
        <w:bidi/>
        <w:spacing w:after="0" w:line="360" w:lineRule="auto"/>
        <w:jc w:val="both"/>
        <w:rPr>
          <w:rFonts w:ascii="David" w:hAnsi="David" w:cs="David"/>
          <w:b/>
          <w:bCs/>
          <w:sz w:val="28"/>
          <w:szCs w:val="28"/>
          <w:u w:val="single"/>
          <w:rtl/>
        </w:rPr>
      </w:pPr>
      <w:r>
        <w:rPr>
          <w:rFonts w:ascii="David" w:hAnsi="David" w:cs="David" w:hint="cs"/>
          <w:b/>
          <w:bCs/>
          <w:sz w:val="28"/>
          <w:szCs w:val="28"/>
          <w:u w:val="single"/>
          <w:rtl/>
        </w:rPr>
        <w:t>תפקוד מסתג</w:t>
      </w:r>
      <w:r w:rsidR="009920F0">
        <w:rPr>
          <w:rFonts w:ascii="David" w:hAnsi="David" w:cs="David" w:hint="cs"/>
          <w:b/>
          <w:bCs/>
          <w:sz w:val="28"/>
          <w:szCs w:val="28"/>
          <w:u w:val="single"/>
          <w:rtl/>
        </w:rPr>
        <w:t>ל</w:t>
      </w:r>
    </w:p>
    <w:p w14:paraId="278BBC21" w14:textId="77777777" w:rsidR="009920F0" w:rsidRDefault="009920F0" w:rsidP="00A910E7">
      <w:pPr>
        <w:bidi/>
        <w:spacing w:after="0" w:line="360" w:lineRule="auto"/>
        <w:jc w:val="both"/>
        <w:rPr>
          <w:rFonts w:ascii="David" w:hAnsi="David" w:cs="David"/>
          <w:sz w:val="24"/>
          <w:szCs w:val="24"/>
          <w:rtl/>
        </w:rPr>
      </w:pPr>
      <w:r>
        <w:rPr>
          <w:rFonts w:ascii="David" w:hAnsi="David" w:cs="David" w:hint="cs"/>
          <w:sz w:val="24"/>
          <w:szCs w:val="24"/>
          <w:rtl/>
        </w:rPr>
        <w:t xml:space="preserve">יפה </w:t>
      </w:r>
      <w:r w:rsidR="00894CFF">
        <w:rPr>
          <w:rFonts w:ascii="David" w:hAnsi="David" w:cs="David" w:hint="cs"/>
          <w:sz w:val="24"/>
          <w:szCs w:val="24"/>
          <w:rtl/>
        </w:rPr>
        <w:t xml:space="preserve">אובחנה בעזרת שימוש בשאלון </w:t>
      </w:r>
      <w:proofErr w:type="spellStart"/>
      <w:r w:rsidR="00894CFF">
        <w:rPr>
          <w:rFonts w:ascii="David" w:hAnsi="David" w:cs="David" w:hint="cs"/>
          <w:sz w:val="24"/>
          <w:szCs w:val="24"/>
          <w:rtl/>
        </w:rPr>
        <w:t>וינלנד</w:t>
      </w:r>
      <w:proofErr w:type="spellEnd"/>
      <w:r w:rsidR="00894CFF">
        <w:rPr>
          <w:rFonts w:ascii="David" w:hAnsi="David" w:cs="David" w:hint="cs"/>
          <w:sz w:val="24"/>
          <w:szCs w:val="24"/>
          <w:rtl/>
        </w:rPr>
        <w:t>- סולמות התנהגות מסתגלת- מהדורה שלישית (</w:t>
      </w:r>
      <w:r w:rsidR="00894CFF" w:rsidRPr="00703A51">
        <w:rPr>
          <w:rFonts w:ascii="David" w:hAnsi="David" w:cs="David"/>
          <w:sz w:val="24"/>
          <w:szCs w:val="24"/>
        </w:rPr>
        <w:t>Vineland-III</w:t>
      </w:r>
      <w:r w:rsidR="00894CFF" w:rsidRPr="00703A51">
        <w:rPr>
          <w:rFonts w:ascii="David" w:hAnsi="David" w:cs="David" w:hint="cs"/>
          <w:sz w:val="24"/>
          <w:szCs w:val="24"/>
          <w:rtl/>
        </w:rPr>
        <w:t xml:space="preserve">), שהוא שאלון </w:t>
      </w:r>
      <w:r w:rsidR="00096C86" w:rsidRPr="00703A51">
        <w:rPr>
          <w:rFonts w:ascii="David" w:hAnsi="David" w:cs="David" w:hint="cs"/>
          <w:sz w:val="24"/>
          <w:szCs w:val="24"/>
          <w:rtl/>
        </w:rPr>
        <w:t>אינדיבידואלי</w:t>
      </w:r>
      <w:r w:rsidR="00894CFF" w:rsidRPr="00703A51">
        <w:rPr>
          <w:rFonts w:ascii="David" w:hAnsi="David" w:cs="David" w:hint="cs"/>
          <w:sz w:val="24"/>
          <w:szCs w:val="24"/>
          <w:rtl/>
        </w:rPr>
        <w:t xml:space="preserve"> המודד </w:t>
      </w:r>
      <w:r w:rsidR="00894CFF" w:rsidRPr="00197F81">
        <w:rPr>
          <w:rFonts w:ascii="David" w:hAnsi="David" w:cs="David" w:hint="cs"/>
          <w:sz w:val="24"/>
          <w:szCs w:val="24"/>
          <w:rtl/>
        </w:rPr>
        <w:t>התנהגות מסתגלת. התנהגויות מסתגלות הן הדברים שאנשים צריכים</w:t>
      </w:r>
      <w:r w:rsidR="00096C86" w:rsidRPr="00197F81">
        <w:rPr>
          <w:rFonts w:ascii="David" w:hAnsi="David" w:cs="David" w:hint="cs"/>
          <w:sz w:val="24"/>
          <w:szCs w:val="24"/>
          <w:rtl/>
        </w:rPr>
        <w:t xml:space="preserve"> לעשות</w:t>
      </w:r>
      <w:r w:rsidR="00894CFF" w:rsidRPr="00197F81">
        <w:rPr>
          <w:rFonts w:ascii="David" w:hAnsi="David" w:cs="David" w:hint="cs"/>
          <w:sz w:val="24"/>
          <w:szCs w:val="24"/>
          <w:rtl/>
        </w:rPr>
        <w:t xml:space="preserve"> בכדי לתפקד בחיי היומיום שלהם. </w:t>
      </w:r>
      <w:r w:rsidR="00096C86" w:rsidRPr="00197F81">
        <w:rPr>
          <w:rFonts w:ascii="David" w:hAnsi="David" w:cs="David" w:hint="cs"/>
          <w:sz w:val="24"/>
          <w:szCs w:val="24"/>
          <w:rtl/>
        </w:rPr>
        <w:t>ניתן לקבץ את ה</w:t>
      </w:r>
      <w:r w:rsidR="00703A51" w:rsidRPr="00197F81">
        <w:rPr>
          <w:rFonts w:ascii="David" w:hAnsi="David" w:cs="David" w:hint="cs"/>
          <w:sz w:val="24"/>
          <w:szCs w:val="24"/>
          <w:rtl/>
        </w:rPr>
        <w:t>ה</w:t>
      </w:r>
      <w:r w:rsidR="00096C86" w:rsidRPr="00197F81">
        <w:rPr>
          <w:rFonts w:ascii="David" w:hAnsi="David" w:cs="David" w:hint="cs"/>
          <w:sz w:val="24"/>
          <w:szCs w:val="24"/>
          <w:rtl/>
        </w:rPr>
        <w:t>תנהגויות היומיומיות החשובות האלה לתחומים נרחבים</w:t>
      </w:r>
      <w:r w:rsidR="00703A51" w:rsidRPr="00197F81">
        <w:rPr>
          <w:rFonts w:ascii="David" w:hAnsi="David" w:cs="David" w:hint="cs"/>
          <w:sz w:val="24"/>
          <w:szCs w:val="24"/>
          <w:rtl/>
        </w:rPr>
        <w:t xml:space="preserve"> של</w:t>
      </w:r>
      <w:r w:rsidR="00096C86" w:rsidRPr="00197F81">
        <w:rPr>
          <w:rFonts w:ascii="David" w:hAnsi="David" w:cs="David" w:hint="cs"/>
          <w:sz w:val="24"/>
          <w:szCs w:val="24"/>
          <w:rtl/>
        </w:rPr>
        <w:t xml:space="preserve"> תקשורת, כישורי יומיום </w:t>
      </w:r>
      <w:r w:rsidR="00703A51" w:rsidRPr="00197F81">
        <w:rPr>
          <w:rFonts w:ascii="David" w:hAnsi="David" w:cs="David" w:hint="cs"/>
          <w:sz w:val="24"/>
          <w:szCs w:val="24"/>
          <w:rtl/>
        </w:rPr>
        <w:t>מעשיים</w:t>
      </w:r>
      <w:r w:rsidR="00096C86" w:rsidRPr="00197F81">
        <w:rPr>
          <w:rFonts w:ascii="David" w:hAnsi="David" w:cs="David" w:hint="cs"/>
          <w:sz w:val="24"/>
          <w:szCs w:val="24"/>
          <w:rtl/>
        </w:rPr>
        <w:t xml:space="preserve"> וב</w:t>
      </w:r>
      <w:r w:rsidR="00197F81" w:rsidRPr="00197F81">
        <w:rPr>
          <w:rFonts w:ascii="David" w:hAnsi="David" w:cs="David" w:hint="cs"/>
          <w:sz w:val="24"/>
          <w:szCs w:val="24"/>
          <w:rtl/>
        </w:rPr>
        <w:t>התייחסות</w:t>
      </w:r>
      <w:r w:rsidR="00096C86" w:rsidRPr="00197F81">
        <w:rPr>
          <w:rFonts w:ascii="David" w:hAnsi="David" w:cs="David" w:hint="cs"/>
          <w:sz w:val="24"/>
          <w:szCs w:val="24"/>
          <w:rtl/>
        </w:rPr>
        <w:t xml:space="preserve"> לאנשים אחרים. </w:t>
      </w:r>
      <w:r w:rsidR="006149A9" w:rsidRPr="00197F81">
        <w:rPr>
          <w:rFonts w:ascii="David" w:hAnsi="David" w:cs="David" w:hint="cs"/>
          <w:sz w:val="24"/>
          <w:szCs w:val="24"/>
          <w:rtl/>
        </w:rPr>
        <w:t>ההתנהגויות המסתגלות הספציפיות שנדרשות</w:t>
      </w:r>
      <w:r w:rsidR="00D66D40" w:rsidRPr="00197F81">
        <w:rPr>
          <w:rFonts w:ascii="David" w:hAnsi="David" w:cs="David" w:hint="cs"/>
          <w:sz w:val="24"/>
          <w:szCs w:val="24"/>
          <w:rtl/>
        </w:rPr>
        <w:t xml:space="preserve"> משתנות ככל שהילד מתבגר ותלו</w:t>
      </w:r>
      <w:r w:rsidR="00281D02" w:rsidRPr="00197F81">
        <w:rPr>
          <w:rFonts w:ascii="David" w:hAnsi="David" w:cs="David" w:hint="cs"/>
          <w:sz w:val="24"/>
          <w:szCs w:val="24"/>
          <w:rtl/>
        </w:rPr>
        <w:t>י פחות בעזרת</w:t>
      </w:r>
      <w:r w:rsidR="00A910E7">
        <w:rPr>
          <w:rFonts w:ascii="David" w:hAnsi="David" w:cs="David" w:hint="cs"/>
          <w:sz w:val="24"/>
          <w:szCs w:val="24"/>
          <w:rtl/>
        </w:rPr>
        <w:t>ם של</w:t>
      </w:r>
      <w:r w:rsidR="00281D02" w:rsidRPr="00197F81">
        <w:rPr>
          <w:rFonts w:ascii="David" w:hAnsi="David" w:cs="David" w:hint="cs"/>
          <w:sz w:val="24"/>
          <w:szCs w:val="24"/>
          <w:rtl/>
        </w:rPr>
        <w:t xml:space="preserve"> אחרים, אך בכל גיל מצופות</w:t>
      </w:r>
      <w:r w:rsidR="00D66D40" w:rsidRPr="00197F81">
        <w:rPr>
          <w:rFonts w:ascii="David" w:hAnsi="David" w:cs="David" w:hint="cs"/>
          <w:sz w:val="24"/>
          <w:szCs w:val="24"/>
          <w:rtl/>
        </w:rPr>
        <w:t xml:space="preserve"> התנהגויות וכישורים מסוימים בבית, בבית הספר</w:t>
      </w:r>
      <w:r w:rsidR="00D66D40">
        <w:rPr>
          <w:rFonts w:ascii="David" w:hAnsi="David" w:cs="David" w:hint="cs"/>
          <w:sz w:val="24"/>
          <w:szCs w:val="24"/>
          <w:rtl/>
        </w:rPr>
        <w:t xml:space="preserve"> ובקהילה. </w:t>
      </w:r>
      <w:r w:rsidR="00A910E7">
        <w:rPr>
          <w:rFonts w:ascii="David" w:hAnsi="David" w:cs="David" w:hint="cs"/>
          <w:sz w:val="24"/>
          <w:szCs w:val="24"/>
          <w:rtl/>
        </w:rPr>
        <w:t>למידת</w:t>
      </w:r>
      <w:r w:rsidR="00281D02">
        <w:rPr>
          <w:rFonts w:ascii="David" w:hAnsi="David" w:cs="David" w:hint="cs"/>
          <w:sz w:val="24"/>
          <w:szCs w:val="24"/>
          <w:rtl/>
        </w:rPr>
        <w:t xml:space="preserve"> התנהגויות וכישורים מסתגלים ה</w:t>
      </w:r>
      <w:r w:rsidR="00A910E7">
        <w:rPr>
          <w:rFonts w:ascii="David" w:hAnsi="David" w:cs="David" w:hint="cs"/>
          <w:sz w:val="24"/>
          <w:szCs w:val="24"/>
          <w:rtl/>
        </w:rPr>
        <w:t>יא חלק מ</w:t>
      </w:r>
      <w:r w:rsidR="00281D02">
        <w:rPr>
          <w:rFonts w:ascii="David" w:hAnsi="David" w:cs="David" w:hint="cs"/>
          <w:sz w:val="24"/>
          <w:szCs w:val="24"/>
          <w:rtl/>
        </w:rPr>
        <w:t xml:space="preserve">תהליך שיכול לעזור בתכנון </w:t>
      </w:r>
      <w:r w:rsidR="004869B5">
        <w:rPr>
          <w:rFonts w:ascii="David" w:hAnsi="David" w:cs="David" w:hint="cs"/>
          <w:sz w:val="24"/>
          <w:szCs w:val="24"/>
          <w:rtl/>
        </w:rPr>
        <w:t>החינוך של</w:t>
      </w:r>
      <w:r w:rsidR="00A910E7">
        <w:rPr>
          <w:rFonts w:ascii="David" w:hAnsi="David" w:cs="David" w:hint="cs"/>
          <w:sz w:val="24"/>
          <w:szCs w:val="24"/>
          <w:rtl/>
        </w:rPr>
        <w:t xml:space="preserve"> יפה</w:t>
      </w:r>
      <w:r w:rsidR="004869B5">
        <w:rPr>
          <w:rFonts w:ascii="David" w:hAnsi="David" w:cs="David" w:hint="cs"/>
          <w:sz w:val="24"/>
          <w:szCs w:val="24"/>
          <w:rtl/>
        </w:rPr>
        <w:t xml:space="preserve"> ולכל הצרכים המיוחדים בבית או בבית הספר. שאלון וינלנד-3 מעריך את ההתנהגות המסתגלת בשלושה תחומים רחבים: תקשורת, כישורי יומיום </w:t>
      </w:r>
      <w:proofErr w:type="spellStart"/>
      <w:r w:rsidR="004869B5">
        <w:rPr>
          <w:rFonts w:ascii="David" w:hAnsi="David" w:cs="David" w:hint="cs"/>
          <w:sz w:val="24"/>
          <w:szCs w:val="24"/>
          <w:rtl/>
        </w:rPr>
        <w:t>וחיברות</w:t>
      </w:r>
      <w:proofErr w:type="spellEnd"/>
      <w:r w:rsidR="004869B5">
        <w:rPr>
          <w:rFonts w:ascii="David" w:hAnsi="David" w:cs="David" w:hint="cs"/>
          <w:sz w:val="24"/>
          <w:szCs w:val="24"/>
          <w:rtl/>
        </w:rPr>
        <w:t>. הוא מספק גם רמה כוללת של תפקוד מסתגל אשר מתואר על ידי ציון מורכב של התנהגות מסתגלת (</w:t>
      </w:r>
      <w:r w:rsidR="004869B5" w:rsidRPr="009920F0">
        <w:rPr>
          <w:rFonts w:ascii="David" w:hAnsi="David" w:cs="David"/>
          <w:sz w:val="24"/>
          <w:szCs w:val="24"/>
        </w:rPr>
        <w:t>Adaptive Behavior Composite</w:t>
      </w:r>
      <w:r w:rsidR="004869B5">
        <w:rPr>
          <w:rFonts w:ascii="David" w:hAnsi="David" w:cs="David"/>
          <w:sz w:val="24"/>
          <w:szCs w:val="24"/>
        </w:rPr>
        <w:t>-ABC</w:t>
      </w:r>
      <w:r w:rsidR="004869B5">
        <w:rPr>
          <w:rFonts w:ascii="David" w:hAnsi="David" w:cs="David" w:hint="cs"/>
          <w:sz w:val="24"/>
          <w:szCs w:val="24"/>
          <w:rtl/>
        </w:rPr>
        <w:t>).</w:t>
      </w:r>
    </w:p>
    <w:p w14:paraId="36BD1595" w14:textId="77777777" w:rsidR="003705B7" w:rsidRDefault="003705B7" w:rsidP="003705B7">
      <w:pPr>
        <w:bidi/>
        <w:spacing w:after="0" w:line="360" w:lineRule="auto"/>
        <w:jc w:val="both"/>
        <w:rPr>
          <w:rFonts w:ascii="David" w:hAnsi="David" w:cs="David"/>
          <w:sz w:val="24"/>
          <w:szCs w:val="24"/>
          <w:rtl/>
        </w:rPr>
      </w:pPr>
    </w:p>
    <w:p w14:paraId="0EF1B592" w14:textId="77777777" w:rsidR="004869B5" w:rsidRDefault="004869B5" w:rsidP="004658A9">
      <w:pPr>
        <w:bidi/>
        <w:spacing w:after="0" w:line="360" w:lineRule="auto"/>
        <w:jc w:val="both"/>
        <w:rPr>
          <w:rFonts w:ascii="David" w:hAnsi="David" w:cs="David"/>
          <w:sz w:val="24"/>
          <w:szCs w:val="24"/>
          <w:rtl/>
        </w:rPr>
      </w:pPr>
      <w:r>
        <w:rPr>
          <w:rFonts w:ascii="David" w:hAnsi="David" w:cs="David" w:hint="cs"/>
          <w:sz w:val="24"/>
          <w:szCs w:val="24"/>
          <w:rtl/>
        </w:rPr>
        <w:t xml:space="preserve">בכדי לקבוע את </w:t>
      </w:r>
      <w:r w:rsidR="003847F8">
        <w:rPr>
          <w:rFonts w:ascii="David" w:hAnsi="David" w:cs="David" w:hint="cs"/>
          <w:sz w:val="24"/>
          <w:szCs w:val="24"/>
          <w:rtl/>
        </w:rPr>
        <w:t>רמת</w:t>
      </w:r>
      <w:r>
        <w:rPr>
          <w:rFonts w:ascii="David" w:hAnsi="David" w:cs="David" w:hint="cs"/>
          <w:sz w:val="24"/>
          <w:szCs w:val="24"/>
          <w:rtl/>
        </w:rPr>
        <w:t xml:space="preserve"> ההתנהגות המסתגלת של הילד, מיש</w:t>
      </w:r>
      <w:r w:rsidR="002F6D5F">
        <w:rPr>
          <w:rFonts w:ascii="David" w:hAnsi="David" w:cs="David" w:hint="cs"/>
          <w:sz w:val="24"/>
          <w:szCs w:val="24"/>
          <w:rtl/>
        </w:rPr>
        <w:t xml:space="preserve">הו שמכיר את הילד טוב, בדרך כלל </w:t>
      </w:r>
      <w:r>
        <w:rPr>
          <w:rFonts w:ascii="David" w:hAnsi="David" w:cs="David" w:hint="cs"/>
          <w:sz w:val="24"/>
          <w:szCs w:val="24"/>
          <w:rtl/>
        </w:rPr>
        <w:t xml:space="preserve">הורה, </w:t>
      </w:r>
      <w:r w:rsidR="002F6D5F">
        <w:rPr>
          <w:rFonts w:ascii="David" w:hAnsi="David" w:cs="David" w:hint="cs"/>
          <w:sz w:val="24"/>
          <w:szCs w:val="24"/>
          <w:rtl/>
        </w:rPr>
        <w:t>מטפל</w:t>
      </w:r>
      <w:r>
        <w:rPr>
          <w:rFonts w:ascii="David" w:hAnsi="David" w:cs="David" w:hint="cs"/>
          <w:sz w:val="24"/>
          <w:szCs w:val="24"/>
          <w:rtl/>
        </w:rPr>
        <w:t xml:space="preserve"> או מחנכת, מתבקש לתאר את </w:t>
      </w:r>
      <w:r w:rsidR="002F6D5F">
        <w:rPr>
          <w:rFonts w:ascii="David" w:hAnsi="David" w:cs="David" w:hint="cs"/>
          <w:sz w:val="24"/>
          <w:szCs w:val="24"/>
          <w:rtl/>
        </w:rPr>
        <w:t>פעילות</w:t>
      </w:r>
      <w:r w:rsidR="003847F8">
        <w:rPr>
          <w:rFonts w:ascii="David" w:hAnsi="David" w:cs="David" w:hint="cs"/>
          <w:sz w:val="24"/>
          <w:szCs w:val="24"/>
          <w:rtl/>
        </w:rPr>
        <w:t>ו</w:t>
      </w:r>
      <w:r w:rsidR="002F6D5F">
        <w:rPr>
          <w:rFonts w:ascii="David" w:hAnsi="David" w:cs="David" w:hint="cs"/>
          <w:sz w:val="24"/>
          <w:szCs w:val="24"/>
          <w:rtl/>
        </w:rPr>
        <w:t xml:space="preserve"> היומיומית</w:t>
      </w:r>
      <w:r>
        <w:rPr>
          <w:rFonts w:ascii="David" w:hAnsi="David" w:cs="David" w:hint="cs"/>
          <w:sz w:val="24"/>
          <w:szCs w:val="24"/>
          <w:rtl/>
        </w:rPr>
        <w:t xml:space="preserve">. </w:t>
      </w:r>
      <w:r w:rsidR="002F6D5F">
        <w:rPr>
          <w:rFonts w:ascii="David" w:hAnsi="David" w:cs="David" w:hint="cs"/>
          <w:sz w:val="24"/>
          <w:szCs w:val="24"/>
          <w:rtl/>
        </w:rPr>
        <w:t xml:space="preserve">הרמה של פעילויות אלה משוות לזו של ילדים אחרים באותו הגיל. זה מספק מידע העוזר לקבוע את התחומים </w:t>
      </w:r>
      <w:r w:rsidR="004658A9">
        <w:rPr>
          <w:rFonts w:ascii="David" w:hAnsi="David" w:cs="David" w:hint="cs"/>
          <w:sz w:val="24"/>
          <w:szCs w:val="24"/>
          <w:rtl/>
        </w:rPr>
        <w:t>בהם</w:t>
      </w:r>
      <w:r w:rsidR="002F6D5F">
        <w:rPr>
          <w:rFonts w:ascii="David" w:hAnsi="David" w:cs="David" w:hint="cs"/>
          <w:sz w:val="24"/>
          <w:szCs w:val="24"/>
          <w:rtl/>
        </w:rPr>
        <w:t xml:space="preserve"> הילדה מתפקדת בהתא</w:t>
      </w:r>
      <w:r w:rsidR="004658A9">
        <w:rPr>
          <w:rFonts w:ascii="David" w:hAnsi="David" w:cs="David" w:hint="cs"/>
          <w:sz w:val="24"/>
          <w:szCs w:val="24"/>
          <w:rtl/>
        </w:rPr>
        <w:t xml:space="preserve">ם לבני גילה, כמו גם את התחומים </w:t>
      </w:r>
      <w:r w:rsidR="002F6D5F">
        <w:rPr>
          <w:rFonts w:ascii="David" w:hAnsi="David" w:cs="David" w:hint="cs"/>
          <w:sz w:val="24"/>
          <w:szCs w:val="24"/>
          <w:rtl/>
        </w:rPr>
        <w:t>בהם הילד</w:t>
      </w:r>
      <w:r w:rsidR="005A7DFC">
        <w:rPr>
          <w:rFonts w:ascii="David" w:hAnsi="David" w:cs="David" w:hint="cs"/>
          <w:sz w:val="24"/>
          <w:szCs w:val="24"/>
          <w:rtl/>
        </w:rPr>
        <w:t xml:space="preserve">ה לא עושה כמצופה ולכן זקוקה לעזרה. </w:t>
      </w:r>
    </w:p>
    <w:p w14:paraId="69CF5D9B" w14:textId="77777777" w:rsidR="009B1BE3" w:rsidRDefault="009B1BE3" w:rsidP="009B1BE3">
      <w:pPr>
        <w:bidi/>
        <w:spacing w:after="0" w:line="360" w:lineRule="auto"/>
        <w:jc w:val="both"/>
        <w:rPr>
          <w:rFonts w:ascii="David" w:hAnsi="David" w:cs="David"/>
          <w:sz w:val="24"/>
          <w:szCs w:val="24"/>
          <w:rtl/>
        </w:rPr>
      </w:pPr>
    </w:p>
    <w:p w14:paraId="5346ECA8" w14:textId="77777777" w:rsidR="009B1BE3" w:rsidRDefault="005A7DFC" w:rsidP="004658A9">
      <w:pPr>
        <w:bidi/>
        <w:spacing w:after="0" w:line="360" w:lineRule="auto"/>
        <w:jc w:val="both"/>
        <w:rPr>
          <w:rFonts w:ascii="David" w:hAnsi="David" w:cs="David"/>
          <w:sz w:val="24"/>
          <w:szCs w:val="24"/>
          <w:rtl/>
        </w:rPr>
      </w:pPr>
      <w:r>
        <w:rPr>
          <w:rFonts w:ascii="David" w:hAnsi="David" w:cs="David" w:hint="cs"/>
          <w:sz w:val="24"/>
          <w:szCs w:val="24"/>
          <w:rtl/>
        </w:rPr>
        <w:t>שאלון הוינלנד-3 מספק ציונים בהתאם לנורמות עבור התחומים ולציון המורכב של התנהגות מסתגלת (</w:t>
      </w:r>
      <w:r w:rsidRPr="009920F0">
        <w:rPr>
          <w:rFonts w:ascii="David" w:hAnsi="David" w:cs="David"/>
          <w:sz w:val="24"/>
          <w:szCs w:val="24"/>
        </w:rPr>
        <w:t>Adaptive Behavior Composite</w:t>
      </w:r>
      <w:r>
        <w:rPr>
          <w:rFonts w:ascii="David" w:hAnsi="David" w:cs="David"/>
          <w:sz w:val="24"/>
          <w:szCs w:val="24"/>
        </w:rPr>
        <w:t>-ABC</w:t>
      </w:r>
      <w:r>
        <w:rPr>
          <w:rFonts w:ascii="David" w:hAnsi="David" w:cs="David" w:hint="cs"/>
          <w:sz w:val="24"/>
          <w:szCs w:val="24"/>
          <w:rtl/>
        </w:rPr>
        <w:t>). ל</w:t>
      </w:r>
      <w:r>
        <w:rPr>
          <w:rFonts w:ascii="David" w:hAnsi="David" w:cs="David" w:hint="cs"/>
          <w:i/>
          <w:iCs/>
          <w:sz w:val="24"/>
          <w:szCs w:val="24"/>
          <w:rtl/>
        </w:rPr>
        <w:t xml:space="preserve">ציוני תקן </w:t>
      </w:r>
      <w:r>
        <w:rPr>
          <w:rFonts w:ascii="David" w:hAnsi="David" w:cs="David" w:hint="cs"/>
          <w:sz w:val="24"/>
          <w:szCs w:val="24"/>
          <w:rtl/>
        </w:rPr>
        <w:t>יש ממוצע של 100 וסטיית תקן</w:t>
      </w:r>
      <w:r w:rsidR="0027177D">
        <w:rPr>
          <w:rFonts w:ascii="David" w:hAnsi="David" w:cs="David" w:hint="cs"/>
          <w:sz w:val="24"/>
          <w:szCs w:val="24"/>
          <w:rtl/>
        </w:rPr>
        <w:t xml:space="preserve"> </w:t>
      </w:r>
      <w:r>
        <w:rPr>
          <w:rFonts w:ascii="David" w:hAnsi="David" w:cs="David" w:hint="cs"/>
          <w:sz w:val="24"/>
          <w:szCs w:val="24"/>
          <w:rtl/>
        </w:rPr>
        <w:t xml:space="preserve">של 15. </w:t>
      </w:r>
      <w:r w:rsidR="002A6E17">
        <w:rPr>
          <w:rFonts w:ascii="David" w:hAnsi="David" w:cs="David" w:hint="cs"/>
          <w:i/>
          <w:iCs/>
          <w:sz w:val="24"/>
          <w:szCs w:val="24"/>
          <w:rtl/>
        </w:rPr>
        <w:t xml:space="preserve">רווח בר סמך </w:t>
      </w:r>
      <w:r>
        <w:rPr>
          <w:rFonts w:ascii="David" w:hAnsi="David" w:cs="David" w:hint="cs"/>
          <w:sz w:val="24"/>
          <w:szCs w:val="24"/>
          <w:rtl/>
        </w:rPr>
        <w:t>משקף את ההשפעות של טעות המדידה</w:t>
      </w:r>
      <w:r w:rsidR="002A6E17">
        <w:rPr>
          <w:rFonts w:ascii="David" w:hAnsi="David" w:cs="David" w:hint="cs"/>
          <w:sz w:val="24"/>
          <w:szCs w:val="24"/>
          <w:rtl/>
        </w:rPr>
        <w:t xml:space="preserve"> ומספק עבור כל ציון תקן </w:t>
      </w:r>
      <w:r>
        <w:rPr>
          <w:rFonts w:ascii="David" w:hAnsi="David" w:cs="David" w:hint="cs"/>
          <w:sz w:val="24"/>
          <w:szCs w:val="24"/>
          <w:rtl/>
        </w:rPr>
        <w:t xml:space="preserve">טווח </w:t>
      </w:r>
      <w:r w:rsidR="002A6E17">
        <w:rPr>
          <w:rFonts w:ascii="David" w:hAnsi="David" w:cs="David" w:hint="cs"/>
          <w:sz w:val="24"/>
          <w:szCs w:val="24"/>
          <w:rtl/>
        </w:rPr>
        <w:t>ב</w:t>
      </w:r>
      <w:r w:rsidR="004658A9">
        <w:rPr>
          <w:rFonts w:ascii="David" w:hAnsi="David" w:cs="David" w:hint="cs"/>
          <w:sz w:val="24"/>
          <w:szCs w:val="24"/>
          <w:rtl/>
        </w:rPr>
        <w:t xml:space="preserve">ו נמצא ציון התקן </w:t>
      </w:r>
      <w:proofErr w:type="spellStart"/>
      <w:r w:rsidR="004658A9">
        <w:rPr>
          <w:rFonts w:ascii="David" w:hAnsi="David" w:cs="David" w:hint="cs"/>
          <w:sz w:val="24"/>
          <w:szCs w:val="24"/>
          <w:rtl/>
        </w:rPr>
        <w:t>האמיתי</w:t>
      </w:r>
      <w:proofErr w:type="spellEnd"/>
      <w:r w:rsidR="004658A9">
        <w:rPr>
          <w:rFonts w:ascii="David" w:hAnsi="David" w:cs="David" w:hint="cs"/>
          <w:sz w:val="24"/>
          <w:szCs w:val="24"/>
          <w:rtl/>
        </w:rPr>
        <w:t xml:space="preserve"> של יפה </w:t>
      </w:r>
      <w:r w:rsidR="002A6E17">
        <w:rPr>
          <w:rFonts w:ascii="David" w:hAnsi="David" w:cs="David" w:hint="cs"/>
          <w:sz w:val="24"/>
          <w:szCs w:val="24"/>
          <w:rtl/>
        </w:rPr>
        <w:t>בהסתברות או ביטחון מסוימים. רמת הביטחון שנקבעה ע</w:t>
      </w:r>
      <w:r w:rsidR="004658A9">
        <w:rPr>
          <w:rFonts w:ascii="David" w:hAnsi="David" w:cs="David" w:hint="cs"/>
          <w:sz w:val="24"/>
          <w:szCs w:val="24"/>
          <w:rtl/>
        </w:rPr>
        <w:t xml:space="preserve">בור דו"ח זה היא רווח סמך של 95%. </w:t>
      </w:r>
      <w:r w:rsidR="002A6E17">
        <w:rPr>
          <w:rFonts w:ascii="David" w:hAnsi="David" w:cs="David" w:hint="cs"/>
          <w:sz w:val="24"/>
          <w:szCs w:val="24"/>
          <w:rtl/>
        </w:rPr>
        <w:t xml:space="preserve"> </w:t>
      </w:r>
      <w:r w:rsidR="002A6E17" w:rsidRPr="002A6E17">
        <w:rPr>
          <w:rFonts w:ascii="David" w:hAnsi="David" w:cs="David" w:hint="cs"/>
          <w:i/>
          <w:iCs/>
          <w:sz w:val="24"/>
          <w:szCs w:val="24"/>
          <w:rtl/>
        </w:rPr>
        <w:t>דירוג אחו</w:t>
      </w:r>
      <w:r w:rsidR="002A6E17">
        <w:rPr>
          <w:rFonts w:ascii="David" w:hAnsi="David" w:cs="David" w:hint="cs"/>
          <w:i/>
          <w:iCs/>
          <w:sz w:val="24"/>
          <w:szCs w:val="24"/>
          <w:rtl/>
        </w:rPr>
        <w:t>זו</w:t>
      </w:r>
      <w:r w:rsidR="002A6E17" w:rsidRPr="002A6E17">
        <w:rPr>
          <w:rFonts w:ascii="David" w:hAnsi="David" w:cs="David" w:hint="cs"/>
          <w:i/>
          <w:iCs/>
          <w:sz w:val="24"/>
          <w:szCs w:val="24"/>
          <w:rtl/>
        </w:rPr>
        <w:t>ני</w:t>
      </w:r>
      <w:r w:rsidR="002A6E17">
        <w:rPr>
          <w:rFonts w:ascii="David" w:hAnsi="David" w:cs="David" w:hint="cs"/>
          <w:i/>
          <w:iCs/>
          <w:sz w:val="24"/>
          <w:szCs w:val="24"/>
          <w:rtl/>
        </w:rPr>
        <w:t>ם</w:t>
      </w:r>
      <w:r w:rsidR="002A6E17">
        <w:rPr>
          <w:rFonts w:ascii="David" w:hAnsi="David" w:cs="David" w:hint="cs"/>
          <w:sz w:val="24"/>
          <w:szCs w:val="24"/>
          <w:rtl/>
        </w:rPr>
        <w:t xml:space="preserve"> הוא האחוז של הנבדקים בקבוצת הגיל של יפה שקיבלו ציון זהה או נמוך יותר מיפה. לדוגמה, דירוג אחוזונים של 41 מצביע על כך </w:t>
      </w:r>
      <w:r w:rsidR="004658A9">
        <w:rPr>
          <w:rFonts w:ascii="David" w:hAnsi="David" w:cs="David" w:hint="cs"/>
          <w:sz w:val="24"/>
          <w:szCs w:val="24"/>
          <w:rtl/>
        </w:rPr>
        <w:t>ש</w:t>
      </w:r>
      <w:r w:rsidR="002A6E17">
        <w:rPr>
          <w:rFonts w:ascii="David" w:hAnsi="David" w:cs="David" w:hint="cs"/>
          <w:sz w:val="24"/>
          <w:szCs w:val="24"/>
          <w:rtl/>
        </w:rPr>
        <w:t>הציון של הנבחן גבוה מ-(</w:t>
      </w:r>
      <w:r w:rsidR="004658A9">
        <w:rPr>
          <w:rFonts w:ascii="David" w:hAnsi="David" w:cs="David" w:hint="cs"/>
          <w:sz w:val="24"/>
          <w:szCs w:val="24"/>
          <w:rtl/>
        </w:rPr>
        <w:t>או</w:t>
      </w:r>
      <w:r w:rsidR="002A6E17">
        <w:rPr>
          <w:rFonts w:ascii="David" w:hAnsi="David" w:cs="David" w:hint="cs"/>
          <w:sz w:val="24"/>
          <w:szCs w:val="24"/>
          <w:rtl/>
        </w:rPr>
        <w:t xml:space="preserve"> זה</w:t>
      </w:r>
      <w:r w:rsidR="004658A9">
        <w:rPr>
          <w:rFonts w:ascii="David" w:hAnsi="David" w:cs="David" w:hint="cs"/>
          <w:sz w:val="24"/>
          <w:szCs w:val="24"/>
          <w:rtl/>
        </w:rPr>
        <w:t>ה</w:t>
      </w:r>
      <w:r w:rsidR="002A6E17">
        <w:rPr>
          <w:rFonts w:ascii="David" w:hAnsi="David" w:cs="David" w:hint="cs"/>
          <w:sz w:val="24"/>
          <w:szCs w:val="24"/>
          <w:rtl/>
        </w:rPr>
        <w:t xml:space="preserve"> ל</w:t>
      </w:r>
      <w:r w:rsidR="006E05BA">
        <w:rPr>
          <w:rFonts w:ascii="David" w:hAnsi="David" w:cs="David" w:hint="cs"/>
          <w:sz w:val="24"/>
          <w:szCs w:val="24"/>
          <w:rtl/>
        </w:rPr>
        <w:t>-</w:t>
      </w:r>
      <w:r w:rsidR="002A6E17">
        <w:rPr>
          <w:rFonts w:ascii="David" w:hAnsi="David" w:cs="David" w:hint="cs"/>
          <w:sz w:val="24"/>
          <w:szCs w:val="24"/>
          <w:rtl/>
        </w:rPr>
        <w:t>) 41% מהנורמה במדגם לבני אותו הגיל.</w:t>
      </w:r>
    </w:p>
    <w:p w14:paraId="62F1D1B4" w14:textId="77777777" w:rsidR="003F23C4" w:rsidRPr="002A6E17" w:rsidRDefault="00476861" w:rsidP="003F23C4">
      <w:pPr>
        <w:bidi/>
        <w:spacing w:after="0" w:line="360" w:lineRule="auto"/>
        <w:jc w:val="both"/>
        <w:rPr>
          <w:rFonts w:ascii="David" w:hAnsi="David" w:cs="David"/>
          <w:sz w:val="24"/>
          <w:szCs w:val="24"/>
          <w:rtl/>
        </w:rPr>
      </w:pPr>
      <w:r>
        <w:rPr>
          <w:rFonts w:ascii="David" w:hAnsi="David" w:cs="David" w:hint="cs"/>
          <w:sz w:val="24"/>
          <w:szCs w:val="24"/>
          <w:rtl/>
        </w:rPr>
        <w:t xml:space="preserve">תוצאותיה של יפה הושוו לאלה במדגם נורמלי, המייצג את קבוצת הילדים בני גילה מרחבי ארצות הברית. להלן טבלה של הציונים המתארים את רמת התפקוד המסתגלת ואת טווח הציונים עבור כל רמה. </w:t>
      </w:r>
    </w:p>
    <w:p w14:paraId="7206DD13" w14:textId="77777777" w:rsidR="005A7DFC" w:rsidRDefault="00E17BF0" w:rsidP="005A7DFC">
      <w:pPr>
        <w:bidi/>
        <w:spacing w:after="0" w:line="360" w:lineRule="auto"/>
        <w:jc w:val="both"/>
        <w:rPr>
          <w:rFonts w:ascii="David" w:hAnsi="David" w:cs="David"/>
          <w:b/>
          <w:bCs/>
          <w:sz w:val="24"/>
          <w:szCs w:val="24"/>
          <w:u w:val="single"/>
          <w:rtl/>
        </w:rPr>
      </w:pPr>
      <w:r>
        <w:rPr>
          <w:rFonts w:ascii="David" w:hAnsi="David" w:cs="David" w:hint="cs"/>
          <w:b/>
          <w:bCs/>
          <w:sz w:val="24"/>
          <w:szCs w:val="24"/>
          <w:u w:val="single"/>
          <w:rtl/>
        </w:rPr>
        <w:t>תיאור איכותני</w:t>
      </w:r>
    </w:p>
    <w:tbl>
      <w:tblPr>
        <w:tblStyle w:val="TableGrid"/>
        <w:bidiVisual/>
        <w:tblW w:w="0" w:type="auto"/>
        <w:tblLook w:val="04A0" w:firstRow="1" w:lastRow="0" w:firstColumn="1" w:lastColumn="0" w:noHBand="0" w:noVBand="1"/>
      </w:tblPr>
      <w:tblGrid>
        <w:gridCol w:w="4428"/>
        <w:gridCol w:w="4428"/>
      </w:tblGrid>
      <w:tr w:rsidR="0013573F" w14:paraId="00E592B1" w14:textId="77777777" w:rsidTr="0013573F">
        <w:tc>
          <w:tcPr>
            <w:tcW w:w="4428" w:type="dxa"/>
          </w:tcPr>
          <w:p w14:paraId="0C5C1752" w14:textId="77777777" w:rsidR="0013573F" w:rsidRPr="0013573F" w:rsidRDefault="0013573F" w:rsidP="00E17BF0">
            <w:pPr>
              <w:bidi/>
              <w:spacing w:line="360" w:lineRule="auto"/>
              <w:jc w:val="both"/>
              <w:rPr>
                <w:rFonts w:ascii="David" w:hAnsi="David" w:cs="David"/>
                <w:b/>
                <w:bCs/>
                <w:sz w:val="24"/>
                <w:szCs w:val="24"/>
                <w:rtl/>
              </w:rPr>
            </w:pPr>
            <w:r w:rsidRPr="0013573F">
              <w:rPr>
                <w:rFonts w:ascii="David" w:hAnsi="David" w:cs="David" w:hint="cs"/>
                <w:b/>
                <w:bCs/>
                <w:sz w:val="24"/>
                <w:szCs w:val="24"/>
                <w:rtl/>
              </w:rPr>
              <w:t>רמה מסתגלת</w:t>
            </w:r>
          </w:p>
        </w:tc>
        <w:tc>
          <w:tcPr>
            <w:tcW w:w="4428" w:type="dxa"/>
          </w:tcPr>
          <w:p w14:paraId="43F74A2E" w14:textId="77777777" w:rsidR="0013573F" w:rsidRPr="0013573F" w:rsidRDefault="0013573F" w:rsidP="00E17BF0">
            <w:pPr>
              <w:bidi/>
              <w:spacing w:line="360" w:lineRule="auto"/>
              <w:jc w:val="both"/>
              <w:rPr>
                <w:rFonts w:ascii="David" w:hAnsi="David" w:cs="David"/>
                <w:b/>
                <w:bCs/>
                <w:sz w:val="24"/>
                <w:szCs w:val="24"/>
                <w:rtl/>
              </w:rPr>
            </w:pPr>
            <w:r>
              <w:rPr>
                <w:rFonts w:ascii="David" w:hAnsi="David" w:cs="David" w:hint="cs"/>
                <w:b/>
                <w:bCs/>
                <w:sz w:val="24"/>
                <w:szCs w:val="24"/>
                <w:rtl/>
              </w:rPr>
              <w:t>ציוני תקן של התחומים ושל ציון מורכב של התנהגות מסתגלת (</w:t>
            </w:r>
            <w:r>
              <w:rPr>
                <w:rFonts w:ascii="David" w:hAnsi="David" w:cs="David"/>
                <w:b/>
                <w:bCs/>
                <w:sz w:val="24"/>
                <w:szCs w:val="24"/>
              </w:rPr>
              <w:t>ABC</w:t>
            </w:r>
            <w:r>
              <w:rPr>
                <w:rFonts w:ascii="David" w:hAnsi="David" w:cs="David" w:hint="cs"/>
                <w:b/>
                <w:bCs/>
                <w:sz w:val="24"/>
                <w:szCs w:val="24"/>
                <w:rtl/>
              </w:rPr>
              <w:t>)</w:t>
            </w:r>
          </w:p>
        </w:tc>
      </w:tr>
      <w:tr w:rsidR="0013573F" w14:paraId="4E289C57" w14:textId="77777777" w:rsidTr="0013573F">
        <w:tc>
          <w:tcPr>
            <w:tcW w:w="4428" w:type="dxa"/>
          </w:tcPr>
          <w:p w14:paraId="02394AD3"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גבוה</w:t>
            </w:r>
          </w:p>
        </w:tc>
        <w:tc>
          <w:tcPr>
            <w:tcW w:w="4428" w:type="dxa"/>
          </w:tcPr>
          <w:p w14:paraId="6AF82ECF" w14:textId="77777777" w:rsidR="0013573F" w:rsidRPr="0013573F" w:rsidRDefault="0013573F" w:rsidP="0013573F">
            <w:pPr>
              <w:bidi/>
              <w:spacing w:line="360" w:lineRule="auto"/>
              <w:jc w:val="both"/>
              <w:rPr>
                <w:rFonts w:ascii="David" w:hAnsi="David" w:cs="David"/>
                <w:sz w:val="24"/>
                <w:szCs w:val="24"/>
                <w:rtl/>
              </w:rPr>
            </w:pPr>
            <w:r>
              <w:rPr>
                <w:rFonts w:ascii="David" w:hAnsi="David" w:cs="David" w:hint="cs"/>
                <w:sz w:val="24"/>
                <w:szCs w:val="24"/>
                <w:rtl/>
              </w:rPr>
              <w:t>130 עד 140</w:t>
            </w:r>
          </w:p>
        </w:tc>
      </w:tr>
      <w:tr w:rsidR="0013573F" w14:paraId="5AE8B913" w14:textId="77777777" w:rsidTr="0013573F">
        <w:tc>
          <w:tcPr>
            <w:tcW w:w="4428" w:type="dxa"/>
          </w:tcPr>
          <w:p w14:paraId="07029EBC"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בינוני גבוה</w:t>
            </w:r>
          </w:p>
        </w:tc>
        <w:tc>
          <w:tcPr>
            <w:tcW w:w="4428" w:type="dxa"/>
          </w:tcPr>
          <w:p w14:paraId="0A903FB5"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115 עד 129</w:t>
            </w:r>
          </w:p>
        </w:tc>
      </w:tr>
      <w:tr w:rsidR="0013573F" w14:paraId="5F0BCA75" w14:textId="77777777" w:rsidTr="0013573F">
        <w:tc>
          <w:tcPr>
            <w:tcW w:w="4428" w:type="dxa"/>
          </w:tcPr>
          <w:p w14:paraId="2D110231" w14:textId="77777777" w:rsidR="0013573F" w:rsidRPr="0013573F" w:rsidRDefault="00AA07BB" w:rsidP="00E17BF0">
            <w:pPr>
              <w:bidi/>
              <w:spacing w:line="360" w:lineRule="auto"/>
              <w:jc w:val="both"/>
              <w:rPr>
                <w:rFonts w:ascii="David" w:hAnsi="David" w:cs="David"/>
                <w:sz w:val="24"/>
                <w:szCs w:val="24"/>
                <w:rtl/>
              </w:rPr>
            </w:pPr>
            <w:r>
              <w:rPr>
                <w:rFonts w:ascii="David" w:hAnsi="David" w:cs="David" w:hint="cs"/>
                <w:sz w:val="24"/>
                <w:szCs w:val="24"/>
                <w:rtl/>
              </w:rPr>
              <w:t>מספיק</w:t>
            </w:r>
          </w:p>
        </w:tc>
        <w:tc>
          <w:tcPr>
            <w:tcW w:w="4428" w:type="dxa"/>
          </w:tcPr>
          <w:p w14:paraId="008DE80C"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86 עד 114</w:t>
            </w:r>
          </w:p>
        </w:tc>
      </w:tr>
      <w:tr w:rsidR="0013573F" w14:paraId="18101618" w14:textId="77777777" w:rsidTr="0013573F">
        <w:tc>
          <w:tcPr>
            <w:tcW w:w="4428" w:type="dxa"/>
          </w:tcPr>
          <w:p w14:paraId="6262C9E3"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בינוני נמוך</w:t>
            </w:r>
          </w:p>
        </w:tc>
        <w:tc>
          <w:tcPr>
            <w:tcW w:w="4428" w:type="dxa"/>
          </w:tcPr>
          <w:p w14:paraId="02E7F78A" w14:textId="77777777" w:rsidR="0013573F" w:rsidRPr="0013573F" w:rsidRDefault="0013573F" w:rsidP="0013573F">
            <w:pPr>
              <w:bidi/>
              <w:spacing w:line="360" w:lineRule="auto"/>
              <w:jc w:val="both"/>
              <w:rPr>
                <w:rFonts w:ascii="David" w:hAnsi="David" w:cs="David"/>
                <w:sz w:val="24"/>
                <w:szCs w:val="24"/>
                <w:rtl/>
              </w:rPr>
            </w:pPr>
            <w:r>
              <w:rPr>
                <w:rFonts w:ascii="David" w:hAnsi="David" w:cs="David" w:hint="cs"/>
                <w:sz w:val="24"/>
                <w:szCs w:val="24"/>
                <w:rtl/>
              </w:rPr>
              <w:t>71 עד 85</w:t>
            </w:r>
          </w:p>
        </w:tc>
      </w:tr>
      <w:tr w:rsidR="0013573F" w14:paraId="2DEEE14E" w14:textId="77777777" w:rsidTr="0013573F">
        <w:tc>
          <w:tcPr>
            <w:tcW w:w="4428" w:type="dxa"/>
          </w:tcPr>
          <w:p w14:paraId="3C2C4999"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נמוך</w:t>
            </w:r>
          </w:p>
        </w:tc>
        <w:tc>
          <w:tcPr>
            <w:tcW w:w="4428" w:type="dxa"/>
          </w:tcPr>
          <w:p w14:paraId="0A1049E1" w14:textId="77777777" w:rsidR="0013573F" w:rsidRPr="0013573F" w:rsidRDefault="0013573F" w:rsidP="00E17BF0">
            <w:pPr>
              <w:bidi/>
              <w:spacing w:line="360" w:lineRule="auto"/>
              <w:jc w:val="both"/>
              <w:rPr>
                <w:rFonts w:ascii="David" w:hAnsi="David" w:cs="David"/>
                <w:sz w:val="24"/>
                <w:szCs w:val="24"/>
                <w:rtl/>
              </w:rPr>
            </w:pPr>
            <w:r>
              <w:rPr>
                <w:rFonts w:ascii="David" w:hAnsi="David" w:cs="David" w:hint="cs"/>
                <w:sz w:val="24"/>
                <w:szCs w:val="24"/>
                <w:rtl/>
              </w:rPr>
              <w:t>20 עד 70</w:t>
            </w:r>
          </w:p>
        </w:tc>
      </w:tr>
    </w:tbl>
    <w:p w14:paraId="40463963" w14:textId="77777777" w:rsidR="00E17BF0" w:rsidRDefault="00E17BF0" w:rsidP="00E17BF0">
      <w:pPr>
        <w:bidi/>
        <w:spacing w:after="0" w:line="360" w:lineRule="auto"/>
        <w:jc w:val="both"/>
        <w:rPr>
          <w:rFonts w:ascii="David" w:hAnsi="David" w:cs="David"/>
          <w:b/>
          <w:bCs/>
          <w:sz w:val="24"/>
          <w:szCs w:val="24"/>
          <w:u w:val="single"/>
          <w:rtl/>
        </w:rPr>
      </w:pPr>
    </w:p>
    <w:p w14:paraId="611472D0" w14:textId="77777777" w:rsidR="00EA6989" w:rsidRDefault="00EA6989" w:rsidP="00AA07BB">
      <w:pPr>
        <w:bidi/>
        <w:spacing w:after="0" w:line="360" w:lineRule="auto"/>
        <w:jc w:val="both"/>
        <w:rPr>
          <w:rFonts w:ascii="David" w:hAnsi="David" w:cs="David"/>
          <w:sz w:val="24"/>
          <w:szCs w:val="24"/>
          <w:rtl/>
        </w:rPr>
      </w:pPr>
      <w:r>
        <w:rPr>
          <w:rFonts w:ascii="David" w:hAnsi="David" w:cs="David" w:hint="cs"/>
          <w:sz w:val="24"/>
          <w:szCs w:val="24"/>
          <w:rtl/>
        </w:rPr>
        <w:t>טופס דיווח ההור</w:t>
      </w:r>
      <w:r w:rsidR="0049103B">
        <w:rPr>
          <w:rFonts w:ascii="David" w:hAnsi="David" w:cs="David" w:hint="cs"/>
          <w:sz w:val="24"/>
          <w:szCs w:val="24"/>
          <w:rtl/>
        </w:rPr>
        <w:t xml:space="preserve">ה/מטפל, תחום-רמה של שאלון </w:t>
      </w:r>
      <w:proofErr w:type="spellStart"/>
      <w:r w:rsidR="0049103B">
        <w:rPr>
          <w:rFonts w:ascii="David" w:hAnsi="David" w:cs="David" w:hint="cs"/>
          <w:sz w:val="24"/>
          <w:szCs w:val="24"/>
          <w:rtl/>
        </w:rPr>
        <w:t>הוינלנד</w:t>
      </w:r>
      <w:proofErr w:type="spellEnd"/>
      <w:r w:rsidR="0049103B">
        <w:rPr>
          <w:rFonts w:ascii="David" w:hAnsi="David" w:cs="David" w:hint="cs"/>
          <w:sz w:val="24"/>
          <w:szCs w:val="24"/>
          <w:rtl/>
        </w:rPr>
        <w:t xml:space="preserve"> הושלם על ידי אביה של יפה</w:t>
      </w:r>
      <w:r w:rsidR="0049103B" w:rsidRPr="00C540C4">
        <w:rPr>
          <w:rFonts w:ascii="David" w:hAnsi="David" w:cs="David" w:hint="cs"/>
          <w:sz w:val="24"/>
          <w:szCs w:val="24"/>
          <w:rtl/>
        </w:rPr>
        <w:t>, מר' שמחה ש</w:t>
      </w:r>
      <w:r w:rsidR="00AA07BB" w:rsidRPr="00C540C4">
        <w:rPr>
          <w:rFonts w:ascii="David" w:hAnsi="David" w:cs="David" w:hint="cs"/>
          <w:sz w:val="24"/>
          <w:szCs w:val="24"/>
          <w:rtl/>
        </w:rPr>
        <w:t>אום</w:t>
      </w:r>
      <w:r w:rsidR="0049103B" w:rsidRPr="00C540C4">
        <w:rPr>
          <w:rFonts w:ascii="David" w:hAnsi="David" w:cs="David" w:hint="cs"/>
          <w:sz w:val="24"/>
          <w:szCs w:val="24"/>
          <w:rtl/>
        </w:rPr>
        <w:t>. התוצאות מפורטות להלן:</w:t>
      </w:r>
    </w:p>
    <w:p w14:paraId="68858C52" w14:textId="77777777" w:rsidR="0049103B" w:rsidRDefault="0049103B" w:rsidP="0049103B">
      <w:pPr>
        <w:bidi/>
        <w:spacing w:after="0" w:line="360" w:lineRule="auto"/>
        <w:jc w:val="both"/>
        <w:rPr>
          <w:rFonts w:ascii="David" w:hAnsi="David" w:cs="David"/>
          <w:b/>
          <w:bCs/>
          <w:sz w:val="24"/>
          <w:szCs w:val="24"/>
          <w:rtl/>
        </w:rPr>
      </w:pPr>
    </w:p>
    <w:p w14:paraId="6665222B" w14:textId="77777777" w:rsidR="0049103B" w:rsidRDefault="0049103B" w:rsidP="00AA07BB">
      <w:pPr>
        <w:bidi/>
        <w:spacing w:after="0" w:line="360" w:lineRule="auto"/>
        <w:jc w:val="both"/>
        <w:rPr>
          <w:rFonts w:ascii="David" w:hAnsi="David" w:cs="David"/>
          <w:b/>
          <w:bCs/>
          <w:sz w:val="24"/>
          <w:szCs w:val="24"/>
          <w:rtl/>
        </w:rPr>
      </w:pPr>
      <w:r>
        <w:rPr>
          <w:rFonts w:ascii="David" w:hAnsi="David" w:cs="David" w:hint="cs"/>
          <w:b/>
          <w:bCs/>
          <w:sz w:val="24"/>
          <w:szCs w:val="24"/>
          <w:rtl/>
        </w:rPr>
        <w:t>סיכום הדירוגים של מר' ש</w:t>
      </w:r>
      <w:r w:rsidR="00AA07BB">
        <w:rPr>
          <w:rFonts w:ascii="David" w:hAnsi="David" w:cs="David" w:hint="cs"/>
          <w:b/>
          <w:bCs/>
          <w:sz w:val="24"/>
          <w:szCs w:val="24"/>
          <w:rtl/>
        </w:rPr>
        <w:t>אום</w:t>
      </w:r>
      <w:r>
        <w:rPr>
          <w:rFonts w:ascii="David" w:hAnsi="David" w:cs="David" w:hint="cs"/>
          <w:b/>
          <w:bCs/>
          <w:sz w:val="24"/>
          <w:szCs w:val="24"/>
          <w:rtl/>
        </w:rPr>
        <w:t xml:space="preserve"> (וינלנד-3 טופס דיווח הורה, תחום-רמה)</w:t>
      </w:r>
    </w:p>
    <w:tbl>
      <w:tblPr>
        <w:tblStyle w:val="TableGrid"/>
        <w:bidiVisual/>
        <w:tblW w:w="0" w:type="auto"/>
        <w:tblLook w:val="04A0" w:firstRow="1" w:lastRow="0" w:firstColumn="1" w:lastColumn="0" w:noHBand="0" w:noVBand="1"/>
      </w:tblPr>
      <w:tblGrid>
        <w:gridCol w:w="1771"/>
        <w:gridCol w:w="1771"/>
        <w:gridCol w:w="1771"/>
        <w:gridCol w:w="1771"/>
        <w:gridCol w:w="1772"/>
      </w:tblGrid>
      <w:tr w:rsidR="0049103B" w14:paraId="7A65D62B" w14:textId="77777777" w:rsidTr="0049103B">
        <w:tc>
          <w:tcPr>
            <w:tcW w:w="1771" w:type="dxa"/>
          </w:tcPr>
          <w:p w14:paraId="50DCB98A"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lastRenderedPageBreak/>
              <w:t>מורכב</w:t>
            </w:r>
          </w:p>
        </w:tc>
        <w:tc>
          <w:tcPr>
            <w:tcW w:w="1771" w:type="dxa"/>
          </w:tcPr>
          <w:p w14:paraId="3EC6CEE1" w14:textId="77777777" w:rsidR="0049103B" w:rsidRPr="0049103B" w:rsidRDefault="0049103B" w:rsidP="0049103B">
            <w:pPr>
              <w:bidi/>
              <w:spacing w:line="360" w:lineRule="auto"/>
              <w:jc w:val="both"/>
              <w:rPr>
                <w:rFonts w:ascii="David" w:hAnsi="David" w:cs="David"/>
                <w:b/>
                <w:bCs/>
                <w:sz w:val="24"/>
                <w:szCs w:val="24"/>
                <w:vertAlign w:val="superscript"/>
                <w:rtl/>
              </w:rPr>
            </w:pPr>
            <w:r>
              <w:rPr>
                <w:rFonts w:ascii="David" w:hAnsi="David" w:cs="David" w:hint="cs"/>
                <w:b/>
                <w:bCs/>
                <w:sz w:val="24"/>
                <w:szCs w:val="24"/>
                <w:rtl/>
              </w:rPr>
              <w:t>ציון תקן</w:t>
            </w:r>
            <w:r w:rsidRPr="0049103B">
              <w:rPr>
                <w:rFonts w:ascii="David" w:hAnsi="David" w:cs="David" w:hint="cs"/>
                <w:b/>
                <w:bCs/>
                <w:sz w:val="24"/>
                <w:szCs w:val="24"/>
                <w:vertAlign w:val="superscript"/>
                <w:rtl/>
              </w:rPr>
              <w:t>1</w:t>
            </w:r>
          </w:p>
        </w:tc>
        <w:tc>
          <w:tcPr>
            <w:tcW w:w="1771" w:type="dxa"/>
          </w:tcPr>
          <w:p w14:paraId="6BFB6F38"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רווח בר סמך 95%</w:t>
            </w:r>
          </w:p>
        </w:tc>
        <w:tc>
          <w:tcPr>
            <w:tcW w:w="1771" w:type="dxa"/>
          </w:tcPr>
          <w:p w14:paraId="27E69D3F"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דירוג אחוזונים</w:t>
            </w:r>
          </w:p>
        </w:tc>
        <w:tc>
          <w:tcPr>
            <w:tcW w:w="1772" w:type="dxa"/>
          </w:tcPr>
          <w:p w14:paraId="552B54EC"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רמה מסתגלת</w:t>
            </w:r>
          </w:p>
        </w:tc>
      </w:tr>
      <w:tr w:rsidR="0049103B" w14:paraId="13F017CE" w14:textId="77777777" w:rsidTr="0049103B">
        <w:tc>
          <w:tcPr>
            <w:tcW w:w="1771" w:type="dxa"/>
          </w:tcPr>
          <w:p w14:paraId="2FD63A2A"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ציון התנהגות מסתגלת מורכב</w:t>
            </w:r>
          </w:p>
        </w:tc>
        <w:tc>
          <w:tcPr>
            <w:tcW w:w="1771" w:type="dxa"/>
          </w:tcPr>
          <w:p w14:paraId="4882318D"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23</w:t>
            </w:r>
          </w:p>
        </w:tc>
        <w:tc>
          <w:tcPr>
            <w:tcW w:w="1771" w:type="dxa"/>
          </w:tcPr>
          <w:p w14:paraId="45B3D553"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19-27</w:t>
            </w:r>
          </w:p>
        </w:tc>
        <w:tc>
          <w:tcPr>
            <w:tcW w:w="1771" w:type="dxa"/>
          </w:tcPr>
          <w:p w14:paraId="1F0BA899"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1&gt;</w:t>
            </w:r>
          </w:p>
        </w:tc>
        <w:tc>
          <w:tcPr>
            <w:tcW w:w="1772" w:type="dxa"/>
          </w:tcPr>
          <w:p w14:paraId="1D4FA816"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49103B" w14:paraId="054C2E43" w14:textId="77777777" w:rsidTr="00184CF9">
        <w:tc>
          <w:tcPr>
            <w:tcW w:w="8856" w:type="dxa"/>
            <w:gridSpan w:val="5"/>
          </w:tcPr>
          <w:p w14:paraId="7CCDFC12" w14:textId="77777777" w:rsidR="0049103B" w:rsidRDefault="0049103B" w:rsidP="0049103B">
            <w:pPr>
              <w:bidi/>
              <w:spacing w:line="360" w:lineRule="auto"/>
              <w:jc w:val="both"/>
              <w:rPr>
                <w:rFonts w:ascii="David" w:hAnsi="David" w:cs="David"/>
                <w:b/>
                <w:bCs/>
                <w:sz w:val="24"/>
                <w:szCs w:val="24"/>
                <w:rtl/>
              </w:rPr>
            </w:pPr>
          </w:p>
        </w:tc>
      </w:tr>
      <w:tr w:rsidR="0049103B" w14:paraId="2686A9CE" w14:textId="77777777" w:rsidTr="0049103B">
        <w:tc>
          <w:tcPr>
            <w:tcW w:w="1771" w:type="dxa"/>
          </w:tcPr>
          <w:p w14:paraId="56976D39"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תחומים</w:t>
            </w:r>
          </w:p>
        </w:tc>
        <w:tc>
          <w:tcPr>
            <w:tcW w:w="1771" w:type="dxa"/>
          </w:tcPr>
          <w:p w14:paraId="0A45F5FB" w14:textId="77777777" w:rsidR="0049103B" w:rsidRDefault="0049103B" w:rsidP="0049103B">
            <w:pPr>
              <w:bidi/>
              <w:spacing w:line="360" w:lineRule="auto"/>
              <w:jc w:val="both"/>
              <w:rPr>
                <w:rFonts w:ascii="David" w:hAnsi="David" w:cs="David"/>
                <w:b/>
                <w:bCs/>
                <w:sz w:val="24"/>
                <w:szCs w:val="24"/>
                <w:rtl/>
              </w:rPr>
            </w:pPr>
          </w:p>
        </w:tc>
        <w:tc>
          <w:tcPr>
            <w:tcW w:w="1771" w:type="dxa"/>
          </w:tcPr>
          <w:p w14:paraId="38FA6298" w14:textId="77777777" w:rsidR="0049103B" w:rsidRDefault="0049103B" w:rsidP="0049103B">
            <w:pPr>
              <w:bidi/>
              <w:spacing w:line="360" w:lineRule="auto"/>
              <w:jc w:val="both"/>
              <w:rPr>
                <w:rFonts w:ascii="David" w:hAnsi="David" w:cs="David"/>
                <w:b/>
                <w:bCs/>
                <w:sz w:val="24"/>
                <w:szCs w:val="24"/>
                <w:rtl/>
              </w:rPr>
            </w:pPr>
          </w:p>
        </w:tc>
        <w:tc>
          <w:tcPr>
            <w:tcW w:w="1771" w:type="dxa"/>
          </w:tcPr>
          <w:p w14:paraId="78A534D6" w14:textId="77777777" w:rsidR="0049103B" w:rsidRDefault="0049103B" w:rsidP="0049103B">
            <w:pPr>
              <w:bidi/>
              <w:spacing w:line="360" w:lineRule="auto"/>
              <w:jc w:val="both"/>
              <w:rPr>
                <w:rFonts w:ascii="David" w:hAnsi="David" w:cs="David"/>
                <w:b/>
                <w:bCs/>
                <w:sz w:val="24"/>
                <w:szCs w:val="24"/>
                <w:rtl/>
              </w:rPr>
            </w:pPr>
          </w:p>
        </w:tc>
        <w:tc>
          <w:tcPr>
            <w:tcW w:w="1772" w:type="dxa"/>
          </w:tcPr>
          <w:p w14:paraId="74E8EADA" w14:textId="77777777" w:rsidR="0049103B" w:rsidRDefault="0049103B" w:rsidP="0049103B">
            <w:pPr>
              <w:bidi/>
              <w:spacing w:line="360" w:lineRule="auto"/>
              <w:jc w:val="both"/>
              <w:rPr>
                <w:rFonts w:ascii="David" w:hAnsi="David" w:cs="David"/>
                <w:b/>
                <w:bCs/>
                <w:sz w:val="24"/>
                <w:szCs w:val="24"/>
                <w:rtl/>
              </w:rPr>
            </w:pPr>
          </w:p>
        </w:tc>
      </w:tr>
      <w:tr w:rsidR="0049103B" w14:paraId="6E5D12C5" w14:textId="77777777" w:rsidTr="0049103B">
        <w:tc>
          <w:tcPr>
            <w:tcW w:w="1771" w:type="dxa"/>
          </w:tcPr>
          <w:p w14:paraId="172CFA03"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תקשורת</w:t>
            </w:r>
          </w:p>
        </w:tc>
        <w:tc>
          <w:tcPr>
            <w:tcW w:w="1771" w:type="dxa"/>
          </w:tcPr>
          <w:p w14:paraId="33800514" w14:textId="77777777" w:rsidR="0049103B" w:rsidRPr="0049103B" w:rsidRDefault="0049103B" w:rsidP="0049103B">
            <w:pPr>
              <w:bidi/>
              <w:spacing w:line="360" w:lineRule="auto"/>
              <w:jc w:val="both"/>
              <w:rPr>
                <w:rFonts w:ascii="David" w:hAnsi="David" w:cs="David"/>
                <w:sz w:val="24"/>
                <w:szCs w:val="24"/>
                <w:rtl/>
              </w:rPr>
            </w:pPr>
            <w:r w:rsidRPr="0049103B">
              <w:rPr>
                <w:rFonts w:ascii="David" w:hAnsi="David" w:cs="David" w:hint="cs"/>
                <w:sz w:val="24"/>
                <w:szCs w:val="24"/>
                <w:rtl/>
              </w:rPr>
              <w:t>20</w:t>
            </w:r>
          </w:p>
        </w:tc>
        <w:tc>
          <w:tcPr>
            <w:tcW w:w="1771" w:type="dxa"/>
          </w:tcPr>
          <w:p w14:paraId="514FAEC0" w14:textId="77777777" w:rsidR="0049103B" w:rsidRPr="0049103B" w:rsidRDefault="0049103B" w:rsidP="0049103B">
            <w:pPr>
              <w:bidi/>
              <w:spacing w:line="360" w:lineRule="auto"/>
              <w:jc w:val="both"/>
              <w:rPr>
                <w:rFonts w:ascii="David" w:hAnsi="David" w:cs="David"/>
                <w:sz w:val="24"/>
                <w:szCs w:val="24"/>
                <w:rtl/>
              </w:rPr>
            </w:pPr>
            <w:r w:rsidRPr="0049103B">
              <w:rPr>
                <w:rFonts w:ascii="David" w:hAnsi="David" w:cs="David" w:hint="cs"/>
                <w:sz w:val="24"/>
                <w:szCs w:val="24"/>
                <w:rtl/>
              </w:rPr>
              <w:t>13-27</w:t>
            </w:r>
          </w:p>
        </w:tc>
        <w:tc>
          <w:tcPr>
            <w:tcW w:w="1771" w:type="dxa"/>
          </w:tcPr>
          <w:p w14:paraId="78EFD776" w14:textId="77777777" w:rsidR="0049103B" w:rsidRPr="0049103B" w:rsidRDefault="0049103B" w:rsidP="0049103B">
            <w:pPr>
              <w:bidi/>
              <w:spacing w:line="360" w:lineRule="auto"/>
              <w:jc w:val="both"/>
              <w:rPr>
                <w:rFonts w:ascii="David" w:hAnsi="David" w:cs="David"/>
                <w:sz w:val="24"/>
                <w:szCs w:val="24"/>
                <w:rtl/>
              </w:rPr>
            </w:pPr>
            <w:r w:rsidRPr="0049103B">
              <w:rPr>
                <w:rFonts w:ascii="David" w:hAnsi="David" w:cs="David" w:hint="cs"/>
                <w:sz w:val="24"/>
                <w:szCs w:val="24"/>
                <w:rtl/>
              </w:rPr>
              <w:t>1&gt;</w:t>
            </w:r>
          </w:p>
        </w:tc>
        <w:tc>
          <w:tcPr>
            <w:tcW w:w="1772" w:type="dxa"/>
          </w:tcPr>
          <w:p w14:paraId="2429B04C"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49103B" w14:paraId="4CFF603A" w14:textId="77777777" w:rsidTr="0049103B">
        <w:tc>
          <w:tcPr>
            <w:tcW w:w="1771" w:type="dxa"/>
          </w:tcPr>
          <w:p w14:paraId="03A6147E"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כישורי יומיום</w:t>
            </w:r>
          </w:p>
        </w:tc>
        <w:tc>
          <w:tcPr>
            <w:tcW w:w="1771" w:type="dxa"/>
          </w:tcPr>
          <w:p w14:paraId="156CE23E"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20</w:t>
            </w:r>
          </w:p>
        </w:tc>
        <w:tc>
          <w:tcPr>
            <w:tcW w:w="1771" w:type="dxa"/>
          </w:tcPr>
          <w:p w14:paraId="0D302E68"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12-28</w:t>
            </w:r>
          </w:p>
        </w:tc>
        <w:tc>
          <w:tcPr>
            <w:tcW w:w="1771" w:type="dxa"/>
          </w:tcPr>
          <w:p w14:paraId="0C710302"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1&gt;</w:t>
            </w:r>
          </w:p>
        </w:tc>
        <w:tc>
          <w:tcPr>
            <w:tcW w:w="1772" w:type="dxa"/>
          </w:tcPr>
          <w:p w14:paraId="668D122E"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49103B" w14:paraId="19DE2F1B" w14:textId="77777777" w:rsidTr="0049103B">
        <w:tc>
          <w:tcPr>
            <w:tcW w:w="1771" w:type="dxa"/>
          </w:tcPr>
          <w:p w14:paraId="7C1B7206" w14:textId="77777777" w:rsidR="0049103B" w:rsidRPr="0049103B" w:rsidRDefault="0049103B" w:rsidP="0049103B">
            <w:pPr>
              <w:bidi/>
              <w:spacing w:line="360" w:lineRule="auto"/>
              <w:jc w:val="both"/>
              <w:rPr>
                <w:rFonts w:ascii="David" w:hAnsi="David" w:cs="David"/>
                <w:sz w:val="24"/>
                <w:szCs w:val="24"/>
                <w:rtl/>
              </w:rPr>
            </w:pPr>
            <w:proofErr w:type="spellStart"/>
            <w:r>
              <w:rPr>
                <w:rFonts w:ascii="David" w:hAnsi="David" w:cs="David" w:hint="cs"/>
                <w:sz w:val="24"/>
                <w:szCs w:val="24"/>
                <w:rtl/>
              </w:rPr>
              <w:t>חיברות</w:t>
            </w:r>
            <w:proofErr w:type="spellEnd"/>
          </w:p>
        </w:tc>
        <w:tc>
          <w:tcPr>
            <w:tcW w:w="1771" w:type="dxa"/>
          </w:tcPr>
          <w:p w14:paraId="43F25208"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28</w:t>
            </w:r>
          </w:p>
        </w:tc>
        <w:tc>
          <w:tcPr>
            <w:tcW w:w="1771" w:type="dxa"/>
          </w:tcPr>
          <w:p w14:paraId="4241CE81"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21-35</w:t>
            </w:r>
          </w:p>
        </w:tc>
        <w:tc>
          <w:tcPr>
            <w:tcW w:w="1771" w:type="dxa"/>
          </w:tcPr>
          <w:p w14:paraId="719BFD48" w14:textId="77777777" w:rsidR="0049103B" w:rsidRPr="0049103B" w:rsidRDefault="0049103B" w:rsidP="0049103B">
            <w:pPr>
              <w:bidi/>
              <w:spacing w:line="360" w:lineRule="auto"/>
              <w:jc w:val="both"/>
              <w:rPr>
                <w:rFonts w:ascii="David" w:hAnsi="David" w:cs="David"/>
                <w:sz w:val="24"/>
                <w:szCs w:val="24"/>
                <w:rtl/>
              </w:rPr>
            </w:pPr>
            <w:r>
              <w:rPr>
                <w:rFonts w:ascii="David" w:hAnsi="David" w:cs="David" w:hint="cs"/>
                <w:sz w:val="24"/>
                <w:szCs w:val="24"/>
                <w:rtl/>
              </w:rPr>
              <w:t>1&gt;</w:t>
            </w:r>
          </w:p>
        </w:tc>
        <w:tc>
          <w:tcPr>
            <w:tcW w:w="1772" w:type="dxa"/>
          </w:tcPr>
          <w:p w14:paraId="0850ABDF" w14:textId="77777777" w:rsidR="0049103B" w:rsidRDefault="0049103B" w:rsidP="0049103B">
            <w:pPr>
              <w:bidi/>
              <w:spacing w:line="360" w:lineRule="auto"/>
              <w:jc w:val="both"/>
              <w:rPr>
                <w:rFonts w:ascii="David" w:hAnsi="David" w:cs="David"/>
                <w:b/>
                <w:bCs/>
                <w:sz w:val="24"/>
                <w:szCs w:val="24"/>
                <w:rtl/>
              </w:rPr>
            </w:pPr>
            <w:r>
              <w:rPr>
                <w:rFonts w:ascii="David" w:hAnsi="David" w:cs="David" w:hint="cs"/>
                <w:b/>
                <w:bCs/>
                <w:sz w:val="24"/>
                <w:szCs w:val="24"/>
                <w:rtl/>
              </w:rPr>
              <w:t>נמוך</w:t>
            </w:r>
          </w:p>
        </w:tc>
      </w:tr>
    </w:tbl>
    <w:p w14:paraId="7BC1CEE9" w14:textId="77777777" w:rsidR="0049103B" w:rsidRDefault="008211C0" w:rsidP="008211C0">
      <w:pPr>
        <w:bidi/>
        <w:spacing w:after="0" w:line="360" w:lineRule="auto"/>
        <w:jc w:val="both"/>
        <w:rPr>
          <w:rFonts w:ascii="David" w:hAnsi="David" w:cs="David"/>
          <w:sz w:val="24"/>
          <w:szCs w:val="24"/>
          <w:rtl/>
        </w:rPr>
      </w:pPr>
      <w:r w:rsidRPr="008211C0">
        <w:rPr>
          <w:rFonts w:ascii="David" w:hAnsi="David" w:cs="David" w:hint="cs"/>
          <w:sz w:val="24"/>
          <w:szCs w:val="24"/>
          <w:vertAlign w:val="superscript"/>
          <w:rtl/>
        </w:rPr>
        <w:t>1</w:t>
      </w:r>
      <w:r>
        <w:rPr>
          <w:rFonts w:ascii="David" w:hAnsi="David" w:cs="David" w:hint="cs"/>
          <w:sz w:val="24"/>
          <w:szCs w:val="24"/>
          <w:rtl/>
        </w:rPr>
        <w:t xml:space="preserve">לציוני תקן של שאלון וינלנד-3 יש ממוצע של 100 </w:t>
      </w:r>
      <w:proofErr w:type="spellStart"/>
      <w:r>
        <w:rPr>
          <w:rFonts w:ascii="David" w:hAnsi="David" w:cs="David" w:hint="cs"/>
          <w:sz w:val="24"/>
          <w:szCs w:val="24"/>
          <w:rtl/>
        </w:rPr>
        <w:t>וס.ת</w:t>
      </w:r>
      <w:proofErr w:type="spellEnd"/>
      <w:r>
        <w:rPr>
          <w:rFonts w:ascii="David" w:hAnsi="David" w:cs="David" w:hint="cs"/>
          <w:sz w:val="24"/>
          <w:szCs w:val="24"/>
          <w:rtl/>
        </w:rPr>
        <w:t xml:space="preserve"> של 15.</w:t>
      </w:r>
    </w:p>
    <w:p w14:paraId="552BB203" w14:textId="77777777" w:rsidR="008211C0" w:rsidRDefault="008211C0" w:rsidP="008211C0">
      <w:pPr>
        <w:bidi/>
        <w:spacing w:after="0" w:line="360" w:lineRule="auto"/>
        <w:jc w:val="both"/>
        <w:rPr>
          <w:rFonts w:ascii="David" w:hAnsi="David" w:cs="David"/>
          <w:sz w:val="24"/>
          <w:szCs w:val="24"/>
          <w:rtl/>
        </w:rPr>
      </w:pPr>
    </w:p>
    <w:p w14:paraId="0858F030" w14:textId="77777777" w:rsidR="008211C0" w:rsidRDefault="008211C0" w:rsidP="00F110BD">
      <w:pPr>
        <w:bidi/>
        <w:spacing w:after="0" w:line="360" w:lineRule="auto"/>
        <w:jc w:val="both"/>
        <w:rPr>
          <w:rFonts w:ascii="David" w:hAnsi="David" w:cs="David"/>
          <w:sz w:val="24"/>
          <w:szCs w:val="24"/>
          <w:rtl/>
        </w:rPr>
      </w:pPr>
      <w:r>
        <w:rPr>
          <w:rFonts w:ascii="David" w:hAnsi="David" w:cs="David" w:hint="cs"/>
          <w:sz w:val="24"/>
          <w:szCs w:val="24"/>
          <w:rtl/>
        </w:rPr>
        <w:t xml:space="preserve">טופס דיווח המחנכת, תחום-רמה של שאלון </w:t>
      </w:r>
      <w:proofErr w:type="spellStart"/>
      <w:r>
        <w:rPr>
          <w:rFonts w:ascii="David" w:hAnsi="David" w:cs="David" w:hint="cs"/>
          <w:sz w:val="24"/>
          <w:szCs w:val="24"/>
          <w:rtl/>
        </w:rPr>
        <w:t>הוינלנד</w:t>
      </w:r>
      <w:proofErr w:type="spellEnd"/>
      <w:r>
        <w:rPr>
          <w:rFonts w:ascii="David" w:hAnsi="David" w:cs="David" w:hint="cs"/>
          <w:sz w:val="24"/>
          <w:szCs w:val="24"/>
          <w:rtl/>
        </w:rPr>
        <w:t xml:space="preserve"> הושלם על ידי המחנכת של יפה, </w:t>
      </w:r>
      <w:r w:rsidRPr="00C540C4">
        <w:rPr>
          <w:rFonts w:ascii="David" w:hAnsi="David" w:cs="David" w:hint="cs"/>
          <w:sz w:val="24"/>
          <w:szCs w:val="24"/>
          <w:rtl/>
        </w:rPr>
        <w:t xml:space="preserve">גב' </w:t>
      </w:r>
      <w:proofErr w:type="spellStart"/>
      <w:r w:rsidRPr="00C540C4">
        <w:rPr>
          <w:rFonts w:ascii="David" w:hAnsi="David" w:cs="David" w:hint="cs"/>
          <w:sz w:val="24"/>
          <w:szCs w:val="24"/>
          <w:rtl/>
        </w:rPr>
        <w:t>וטרל</w:t>
      </w:r>
      <w:proofErr w:type="spellEnd"/>
      <w:r w:rsidRPr="00C540C4">
        <w:rPr>
          <w:rFonts w:ascii="David" w:hAnsi="David" w:cs="David" w:hint="cs"/>
          <w:sz w:val="24"/>
          <w:szCs w:val="24"/>
          <w:rtl/>
        </w:rPr>
        <w:t xml:space="preserve"> </w:t>
      </w:r>
      <w:proofErr w:type="spellStart"/>
      <w:r w:rsidRPr="00C540C4">
        <w:rPr>
          <w:rFonts w:ascii="David" w:hAnsi="David" w:cs="David" w:hint="cs"/>
          <w:sz w:val="24"/>
          <w:szCs w:val="24"/>
          <w:rtl/>
        </w:rPr>
        <w:t>גר</w:t>
      </w:r>
      <w:r w:rsidR="00C540C4" w:rsidRPr="00C540C4">
        <w:rPr>
          <w:rFonts w:ascii="David" w:hAnsi="David" w:cs="David" w:hint="cs"/>
          <w:sz w:val="24"/>
          <w:szCs w:val="24"/>
          <w:rtl/>
        </w:rPr>
        <w:t>יי</w:t>
      </w:r>
      <w:r w:rsidRPr="00C540C4">
        <w:rPr>
          <w:rFonts w:ascii="David" w:hAnsi="David" w:cs="David" w:hint="cs"/>
          <w:sz w:val="24"/>
          <w:szCs w:val="24"/>
          <w:rtl/>
        </w:rPr>
        <w:t>בס</w:t>
      </w:r>
      <w:proofErr w:type="spellEnd"/>
      <w:r w:rsidR="00F110BD" w:rsidRPr="00C540C4">
        <w:rPr>
          <w:rFonts w:ascii="David" w:hAnsi="David" w:cs="David" w:hint="cs"/>
          <w:sz w:val="24"/>
          <w:szCs w:val="24"/>
          <w:rtl/>
        </w:rPr>
        <w:t>.</w:t>
      </w:r>
    </w:p>
    <w:p w14:paraId="570325C5" w14:textId="77777777" w:rsidR="00F110BD" w:rsidRDefault="00F110BD" w:rsidP="00F110BD">
      <w:pPr>
        <w:bidi/>
        <w:spacing w:after="0" w:line="360" w:lineRule="auto"/>
        <w:jc w:val="both"/>
        <w:rPr>
          <w:rFonts w:ascii="David" w:hAnsi="David" w:cs="David"/>
          <w:b/>
          <w:bCs/>
          <w:sz w:val="24"/>
          <w:szCs w:val="24"/>
          <w:rtl/>
        </w:rPr>
      </w:pPr>
    </w:p>
    <w:p w14:paraId="2ECCE995" w14:textId="77777777" w:rsidR="00F110BD" w:rsidRDefault="00F110BD" w:rsidP="00F110BD">
      <w:pPr>
        <w:bidi/>
        <w:spacing w:after="0" w:line="360" w:lineRule="auto"/>
        <w:jc w:val="both"/>
        <w:rPr>
          <w:rFonts w:ascii="David" w:hAnsi="David" w:cs="David"/>
          <w:b/>
          <w:bCs/>
          <w:sz w:val="24"/>
          <w:szCs w:val="24"/>
          <w:rtl/>
        </w:rPr>
      </w:pPr>
      <w:r>
        <w:rPr>
          <w:rFonts w:ascii="David" w:hAnsi="David" w:cs="David" w:hint="cs"/>
          <w:b/>
          <w:bCs/>
          <w:sz w:val="24"/>
          <w:szCs w:val="24"/>
          <w:rtl/>
        </w:rPr>
        <w:t xml:space="preserve">סיכום הדירוגים של גב' </w:t>
      </w:r>
      <w:proofErr w:type="spellStart"/>
      <w:r>
        <w:rPr>
          <w:rFonts w:ascii="David" w:hAnsi="David" w:cs="David" w:hint="cs"/>
          <w:b/>
          <w:bCs/>
          <w:sz w:val="24"/>
          <w:szCs w:val="24"/>
          <w:rtl/>
        </w:rPr>
        <w:t>גרבס</w:t>
      </w:r>
      <w:proofErr w:type="spellEnd"/>
      <w:r>
        <w:rPr>
          <w:rFonts w:ascii="David" w:hAnsi="David" w:cs="David" w:hint="cs"/>
          <w:b/>
          <w:bCs/>
          <w:sz w:val="24"/>
          <w:szCs w:val="24"/>
          <w:rtl/>
        </w:rPr>
        <w:t xml:space="preserve"> (וינלנד-3 טופס דיווח מחנכת, תחום-רמה)</w:t>
      </w:r>
    </w:p>
    <w:tbl>
      <w:tblPr>
        <w:tblStyle w:val="TableGrid"/>
        <w:bidiVisual/>
        <w:tblW w:w="0" w:type="auto"/>
        <w:tblLook w:val="04A0" w:firstRow="1" w:lastRow="0" w:firstColumn="1" w:lastColumn="0" w:noHBand="0" w:noVBand="1"/>
      </w:tblPr>
      <w:tblGrid>
        <w:gridCol w:w="1771"/>
        <w:gridCol w:w="1771"/>
        <w:gridCol w:w="1771"/>
        <w:gridCol w:w="1771"/>
        <w:gridCol w:w="1772"/>
      </w:tblGrid>
      <w:tr w:rsidR="00F110BD" w14:paraId="586C1673" w14:textId="77777777" w:rsidTr="007E15B5">
        <w:tc>
          <w:tcPr>
            <w:tcW w:w="1771" w:type="dxa"/>
          </w:tcPr>
          <w:p w14:paraId="0629CC01"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מורכב</w:t>
            </w:r>
          </w:p>
        </w:tc>
        <w:tc>
          <w:tcPr>
            <w:tcW w:w="1771" w:type="dxa"/>
          </w:tcPr>
          <w:p w14:paraId="0C83F1CC" w14:textId="77777777" w:rsidR="00F110BD" w:rsidRPr="0049103B" w:rsidRDefault="00F110BD" w:rsidP="007E15B5">
            <w:pPr>
              <w:bidi/>
              <w:spacing w:line="360" w:lineRule="auto"/>
              <w:jc w:val="both"/>
              <w:rPr>
                <w:rFonts w:ascii="David" w:hAnsi="David" w:cs="David"/>
                <w:b/>
                <w:bCs/>
                <w:sz w:val="24"/>
                <w:szCs w:val="24"/>
                <w:vertAlign w:val="superscript"/>
                <w:rtl/>
              </w:rPr>
            </w:pPr>
            <w:r>
              <w:rPr>
                <w:rFonts w:ascii="David" w:hAnsi="David" w:cs="David" w:hint="cs"/>
                <w:b/>
                <w:bCs/>
                <w:sz w:val="24"/>
                <w:szCs w:val="24"/>
                <w:rtl/>
              </w:rPr>
              <w:t>ציון תקן</w:t>
            </w:r>
            <w:r w:rsidRPr="0049103B">
              <w:rPr>
                <w:rFonts w:ascii="David" w:hAnsi="David" w:cs="David" w:hint="cs"/>
                <w:b/>
                <w:bCs/>
                <w:sz w:val="24"/>
                <w:szCs w:val="24"/>
                <w:vertAlign w:val="superscript"/>
                <w:rtl/>
              </w:rPr>
              <w:t>1</w:t>
            </w:r>
          </w:p>
        </w:tc>
        <w:tc>
          <w:tcPr>
            <w:tcW w:w="1771" w:type="dxa"/>
          </w:tcPr>
          <w:p w14:paraId="3CDFD1C3"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רווח בר סמך 95%</w:t>
            </w:r>
          </w:p>
        </w:tc>
        <w:tc>
          <w:tcPr>
            <w:tcW w:w="1771" w:type="dxa"/>
          </w:tcPr>
          <w:p w14:paraId="717EF795"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דירוג אחוזונים</w:t>
            </w:r>
          </w:p>
        </w:tc>
        <w:tc>
          <w:tcPr>
            <w:tcW w:w="1772" w:type="dxa"/>
          </w:tcPr>
          <w:p w14:paraId="2EED15DA"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רמה מסתגלת</w:t>
            </w:r>
          </w:p>
        </w:tc>
      </w:tr>
      <w:tr w:rsidR="00F110BD" w14:paraId="1B1AEF00" w14:textId="77777777" w:rsidTr="007E15B5">
        <w:tc>
          <w:tcPr>
            <w:tcW w:w="1771" w:type="dxa"/>
          </w:tcPr>
          <w:p w14:paraId="45A613D7"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ציון התנהגות מסתגלת מורכב</w:t>
            </w:r>
          </w:p>
        </w:tc>
        <w:tc>
          <w:tcPr>
            <w:tcW w:w="1771" w:type="dxa"/>
          </w:tcPr>
          <w:p w14:paraId="0F5405B0" w14:textId="77777777" w:rsidR="00F110BD" w:rsidRDefault="00B559C8" w:rsidP="007E15B5">
            <w:pPr>
              <w:bidi/>
              <w:spacing w:line="360" w:lineRule="auto"/>
              <w:jc w:val="both"/>
              <w:rPr>
                <w:rFonts w:ascii="David" w:hAnsi="David" w:cs="David"/>
                <w:b/>
                <w:bCs/>
                <w:sz w:val="24"/>
                <w:szCs w:val="24"/>
                <w:rtl/>
              </w:rPr>
            </w:pPr>
            <w:r>
              <w:rPr>
                <w:rFonts w:ascii="David" w:hAnsi="David" w:cs="David" w:hint="cs"/>
                <w:b/>
                <w:bCs/>
                <w:sz w:val="24"/>
                <w:szCs w:val="24"/>
                <w:rtl/>
              </w:rPr>
              <w:t>20</w:t>
            </w:r>
          </w:p>
        </w:tc>
        <w:tc>
          <w:tcPr>
            <w:tcW w:w="1771" w:type="dxa"/>
          </w:tcPr>
          <w:p w14:paraId="256AD79A" w14:textId="77777777" w:rsidR="00F110BD" w:rsidRDefault="00B559C8" w:rsidP="007E15B5">
            <w:pPr>
              <w:bidi/>
              <w:spacing w:line="360" w:lineRule="auto"/>
              <w:jc w:val="both"/>
              <w:rPr>
                <w:rFonts w:ascii="David" w:hAnsi="David" w:cs="David"/>
                <w:b/>
                <w:bCs/>
                <w:sz w:val="24"/>
                <w:szCs w:val="24"/>
                <w:rtl/>
              </w:rPr>
            </w:pPr>
            <w:r>
              <w:rPr>
                <w:rFonts w:ascii="David" w:hAnsi="David" w:cs="David" w:hint="cs"/>
                <w:b/>
                <w:bCs/>
                <w:sz w:val="24"/>
                <w:szCs w:val="24"/>
                <w:rtl/>
              </w:rPr>
              <w:t>14-26</w:t>
            </w:r>
          </w:p>
        </w:tc>
        <w:tc>
          <w:tcPr>
            <w:tcW w:w="1771" w:type="dxa"/>
          </w:tcPr>
          <w:p w14:paraId="0EDDFE4C"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1&gt;</w:t>
            </w:r>
          </w:p>
        </w:tc>
        <w:tc>
          <w:tcPr>
            <w:tcW w:w="1772" w:type="dxa"/>
          </w:tcPr>
          <w:p w14:paraId="75716ACB"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F110BD" w14:paraId="4ECF7202" w14:textId="77777777" w:rsidTr="007E15B5">
        <w:tc>
          <w:tcPr>
            <w:tcW w:w="8856" w:type="dxa"/>
            <w:gridSpan w:val="5"/>
          </w:tcPr>
          <w:p w14:paraId="734F9336" w14:textId="77777777" w:rsidR="00F110BD" w:rsidRDefault="00F110BD" w:rsidP="007E15B5">
            <w:pPr>
              <w:bidi/>
              <w:spacing w:line="360" w:lineRule="auto"/>
              <w:jc w:val="both"/>
              <w:rPr>
                <w:rFonts w:ascii="David" w:hAnsi="David" w:cs="David"/>
                <w:b/>
                <w:bCs/>
                <w:sz w:val="24"/>
                <w:szCs w:val="24"/>
                <w:rtl/>
              </w:rPr>
            </w:pPr>
          </w:p>
        </w:tc>
      </w:tr>
      <w:tr w:rsidR="00F110BD" w14:paraId="67A51A3B" w14:textId="77777777" w:rsidTr="007E15B5">
        <w:tc>
          <w:tcPr>
            <w:tcW w:w="1771" w:type="dxa"/>
          </w:tcPr>
          <w:p w14:paraId="07558614"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תחומים</w:t>
            </w:r>
          </w:p>
        </w:tc>
        <w:tc>
          <w:tcPr>
            <w:tcW w:w="1771" w:type="dxa"/>
          </w:tcPr>
          <w:p w14:paraId="77056E73" w14:textId="77777777" w:rsidR="00F110BD" w:rsidRDefault="00F110BD" w:rsidP="007E15B5">
            <w:pPr>
              <w:bidi/>
              <w:spacing w:line="360" w:lineRule="auto"/>
              <w:jc w:val="both"/>
              <w:rPr>
                <w:rFonts w:ascii="David" w:hAnsi="David" w:cs="David"/>
                <w:b/>
                <w:bCs/>
                <w:sz w:val="24"/>
                <w:szCs w:val="24"/>
                <w:rtl/>
              </w:rPr>
            </w:pPr>
          </w:p>
        </w:tc>
        <w:tc>
          <w:tcPr>
            <w:tcW w:w="1771" w:type="dxa"/>
          </w:tcPr>
          <w:p w14:paraId="266B3308" w14:textId="77777777" w:rsidR="00F110BD" w:rsidRDefault="00F110BD" w:rsidP="007E15B5">
            <w:pPr>
              <w:bidi/>
              <w:spacing w:line="360" w:lineRule="auto"/>
              <w:jc w:val="both"/>
              <w:rPr>
                <w:rFonts w:ascii="David" w:hAnsi="David" w:cs="David"/>
                <w:b/>
                <w:bCs/>
                <w:sz w:val="24"/>
                <w:szCs w:val="24"/>
                <w:rtl/>
              </w:rPr>
            </w:pPr>
          </w:p>
        </w:tc>
        <w:tc>
          <w:tcPr>
            <w:tcW w:w="1771" w:type="dxa"/>
          </w:tcPr>
          <w:p w14:paraId="79917A1E" w14:textId="77777777" w:rsidR="00F110BD" w:rsidRDefault="00F110BD" w:rsidP="007E15B5">
            <w:pPr>
              <w:bidi/>
              <w:spacing w:line="360" w:lineRule="auto"/>
              <w:jc w:val="both"/>
              <w:rPr>
                <w:rFonts w:ascii="David" w:hAnsi="David" w:cs="David"/>
                <w:b/>
                <w:bCs/>
                <w:sz w:val="24"/>
                <w:szCs w:val="24"/>
                <w:rtl/>
              </w:rPr>
            </w:pPr>
          </w:p>
        </w:tc>
        <w:tc>
          <w:tcPr>
            <w:tcW w:w="1772" w:type="dxa"/>
          </w:tcPr>
          <w:p w14:paraId="5D06C449" w14:textId="77777777" w:rsidR="00F110BD" w:rsidRDefault="00F110BD" w:rsidP="007E15B5">
            <w:pPr>
              <w:bidi/>
              <w:spacing w:line="360" w:lineRule="auto"/>
              <w:jc w:val="both"/>
              <w:rPr>
                <w:rFonts w:ascii="David" w:hAnsi="David" w:cs="David"/>
                <w:b/>
                <w:bCs/>
                <w:sz w:val="24"/>
                <w:szCs w:val="24"/>
                <w:rtl/>
              </w:rPr>
            </w:pPr>
          </w:p>
        </w:tc>
      </w:tr>
      <w:tr w:rsidR="00F110BD" w14:paraId="298DD8B1" w14:textId="77777777" w:rsidTr="007E15B5">
        <w:tc>
          <w:tcPr>
            <w:tcW w:w="1771" w:type="dxa"/>
          </w:tcPr>
          <w:p w14:paraId="43EC30FC" w14:textId="77777777" w:rsidR="00F110BD" w:rsidRPr="0049103B" w:rsidRDefault="00F110BD" w:rsidP="007E15B5">
            <w:pPr>
              <w:bidi/>
              <w:spacing w:line="360" w:lineRule="auto"/>
              <w:jc w:val="both"/>
              <w:rPr>
                <w:rFonts w:ascii="David" w:hAnsi="David" w:cs="David"/>
                <w:sz w:val="24"/>
                <w:szCs w:val="24"/>
                <w:rtl/>
              </w:rPr>
            </w:pPr>
            <w:r>
              <w:rPr>
                <w:rFonts w:ascii="David" w:hAnsi="David" w:cs="David" w:hint="cs"/>
                <w:sz w:val="24"/>
                <w:szCs w:val="24"/>
                <w:rtl/>
              </w:rPr>
              <w:t>תקשורת</w:t>
            </w:r>
          </w:p>
        </w:tc>
        <w:tc>
          <w:tcPr>
            <w:tcW w:w="1771" w:type="dxa"/>
          </w:tcPr>
          <w:p w14:paraId="57200E6F" w14:textId="77777777" w:rsidR="00F110BD" w:rsidRPr="0049103B" w:rsidRDefault="00F110BD" w:rsidP="007E15B5">
            <w:pPr>
              <w:bidi/>
              <w:spacing w:line="360" w:lineRule="auto"/>
              <w:jc w:val="both"/>
              <w:rPr>
                <w:rFonts w:ascii="David" w:hAnsi="David" w:cs="David"/>
                <w:sz w:val="24"/>
                <w:szCs w:val="24"/>
                <w:rtl/>
              </w:rPr>
            </w:pPr>
            <w:r w:rsidRPr="0049103B">
              <w:rPr>
                <w:rFonts w:ascii="David" w:hAnsi="David" w:cs="David" w:hint="cs"/>
                <w:sz w:val="24"/>
                <w:szCs w:val="24"/>
                <w:rtl/>
              </w:rPr>
              <w:t>20</w:t>
            </w:r>
          </w:p>
        </w:tc>
        <w:tc>
          <w:tcPr>
            <w:tcW w:w="1771" w:type="dxa"/>
          </w:tcPr>
          <w:p w14:paraId="03D69ED5" w14:textId="77777777" w:rsidR="00F110BD" w:rsidRPr="0049103B" w:rsidRDefault="00B559C8" w:rsidP="007E15B5">
            <w:pPr>
              <w:bidi/>
              <w:spacing w:line="360" w:lineRule="auto"/>
              <w:jc w:val="both"/>
              <w:rPr>
                <w:rFonts w:ascii="David" w:hAnsi="David" w:cs="David"/>
                <w:sz w:val="24"/>
                <w:szCs w:val="24"/>
                <w:rtl/>
              </w:rPr>
            </w:pPr>
            <w:r>
              <w:rPr>
                <w:rFonts w:ascii="David" w:hAnsi="David" w:cs="David" w:hint="cs"/>
                <w:sz w:val="24"/>
                <w:szCs w:val="24"/>
                <w:rtl/>
              </w:rPr>
              <w:t>11-29</w:t>
            </w:r>
          </w:p>
        </w:tc>
        <w:tc>
          <w:tcPr>
            <w:tcW w:w="1771" w:type="dxa"/>
          </w:tcPr>
          <w:p w14:paraId="5B97F112" w14:textId="77777777" w:rsidR="00F110BD" w:rsidRPr="0049103B" w:rsidRDefault="00F110BD" w:rsidP="007E15B5">
            <w:pPr>
              <w:bidi/>
              <w:spacing w:line="360" w:lineRule="auto"/>
              <w:jc w:val="both"/>
              <w:rPr>
                <w:rFonts w:ascii="David" w:hAnsi="David" w:cs="David"/>
                <w:sz w:val="24"/>
                <w:szCs w:val="24"/>
                <w:rtl/>
              </w:rPr>
            </w:pPr>
            <w:r w:rsidRPr="0049103B">
              <w:rPr>
                <w:rFonts w:ascii="David" w:hAnsi="David" w:cs="David" w:hint="cs"/>
                <w:sz w:val="24"/>
                <w:szCs w:val="24"/>
                <w:rtl/>
              </w:rPr>
              <w:t>1&gt;</w:t>
            </w:r>
          </w:p>
        </w:tc>
        <w:tc>
          <w:tcPr>
            <w:tcW w:w="1772" w:type="dxa"/>
          </w:tcPr>
          <w:p w14:paraId="6F08395F"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F110BD" w14:paraId="2A80A22D" w14:textId="77777777" w:rsidTr="007E15B5">
        <w:tc>
          <w:tcPr>
            <w:tcW w:w="1771" w:type="dxa"/>
          </w:tcPr>
          <w:p w14:paraId="41BEB66C" w14:textId="77777777" w:rsidR="00F110BD" w:rsidRPr="0049103B" w:rsidRDefault="00F110BD" w:rsidP="007E15B5">
            <w:pPr>
              <w:bidi/>
              <w:spacing w:line="360" w:lineRule="auto"/>
              <w:jc w:val="both"/>
              <w:rPr>
                <w:rFonts w:ascii="David" w:hAnsi="David" w:cs="David"/>
                <w:sz w:val="24"/>
                <w:szCs w:val="24"/>
                <w:rtl/>
              </w:rPr>
            </w:pPr>
            <w:r>
              <w:rPr>
                <w:rFonts w:ascii="David" w:hAnsi="David" w:cs="David" w:hint="cs"/>
                <w:sz w:val="24"/>
                <w:szCs w:val="24"/>
                <w:rtl/>
              </w:rPr>
              <w:t>כישורי יומיום</w:t>
            </w:r>
          </w:p>
        </w:tc>
        <w:tc>
          <w:tcPr>
            <w:tcW w:w="1771" w:type="dxa"/>
          </w:tcPr>
          <w:p w14:paraId="4C6928F2" w14:textId="77777777" w:rsidR="00F110BD" w:rsidRPr="0049103B" w:rsidRDefault="00F110BD" w:rsidP="007E15B5">
            <w:pPr>
              <w:bidi/>
              <w:spacing w:line="360" w:lineRule="auto"/>
              <w:jc w:val="both"/>
              <w:rPr>
                <w:rFonts w:ascii="David" w:hAnsi="David" w:cs="David"/>
                <w:sz w:val="24"/>
                <w:szCs w:val="24"/>
                <w:rtl/>
              </w:rPr>
            </w:pPr>
            <w:r>
              <w:rPr>
                <w:rFonts w:ascii="David" w:hAnsi="David" w:cs="David" w:hint="cs"/>
                <w:sz w:val="24"/>
                <w:szCs w:val="24"/>
                <w:rtl/>
              </w:rPr>
              <w:t>20</w:t>
            </w:r>
          </w:p>
        </w:tc>
        <w:tc>
          <w:tcPr>
            <w:tcW w:w="1771" w:type="dxa"/>
          </w:tcPr>
          <w:p w14:paraId="7954B256" w14:textId="77777777" w:rsidR="00F110BD" w:rsidRPr="0049103B" w:rsidRDefault="00B559C8" w:rsidP="007E15B5">
            <w:pPr>
              <w:bidi/>
              <w:spacing w:line="360" w:lineRule="auto"/>
              <w:jc w:val="both"/>
              <w:rPr>
                <w:rFonts w:ascii="David" w:hAnsi="David" w:cs="David"/>
                <w:sz w:val="24"/>
                <w:szCs w:val="24"/>
                <w:rtl/>
              </w:rPr>
            </w:pPr>
            <w:r>
              <w:rPr>
                <w:rFonts w:ascii="David" w:hAnsi="David" w:cs="David" w:hint="cs"/>
                <w:sz w:val="24"/>
                <w:szCs w:val="24"/>
                <w:rtl/>
              </w:rPr>
              <w:t>10-30</w:t>
            </w:r>
          </w:p>
        </w:tc>
        <w:tc>
          <w:tcPr>
            <w:tcW w:w="1771" w:type="dxa"/>
          </w:tcPr>
          <w:p w14:paraId="414A990F" w14:textId="77777777" w:rsidR="00F110BD" w:rsidRPr="0049103B" w:rsidRDefault="00F110BD" w:rsidP="007E15B5">
            <w:pPr>
              <w:bidi/>
              <w:spacing w:line="360" w:lineRule="auto"/>
              <w:jc w:val="both"/>
              <w:rPr>
                <w:rFonts w:ascii="David" w:hAnsi="David" w:cs="David"/>
                <w:sz w:val="24"/>
                <w:szCs w:val="24"/>
                <w:rtl/>
              </w:rPr>
            </w:pPr>
            <w:r>
              <w:rPr>
                <w:rFonts w:ascii="David" w:hAnsi="David" w:cs="David" w:hint="cs"/>
                <w:sz w:val="24"/>
                <w:szCs w:val="24"/>
                <w:rtl/>
              </w:rPr>
              <w:t>1&gt;</w:t>
            </w:r>
          </w:p>
        </w:tc>
        <w:tc>
          <w:tcPr>
            <w:tcW w:w="1772" w:type="dxa"/>
          </w:tcPr>
          <w:p w14:paraId="65DEAC30"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נמוך</w:t>
            </w:r>
          </w:p>
        </w:tc>
      </w:tr>
      <w:tr w:rsidR="00F110BD" w14:paraId="364665A1" w14:textId="77777777" w:rsidTr="007E15B5">
        <w:tc>
          <w:tcPr>
            <w:tcW w:w="1771" w:type="dxa"/>
          </w:tcPr>
          <w:p w14:paraId="23DA720A" w14:textId="77777777" w:rsidR="00F110BD" w:rsidRPr="0049103B" w:rsidRDefault="00F110BD" w:rsidP="007E15B5">
            <w:pPr>
              <w:bidi/>
              <w:spacing w:line="360" w:lineRule="auto"/>
              <w:jc w:val="both"/>
              <w:rPr>
                <w:rFonts w:ascii="David" w:hAnsi="David" w:cs="David"/>
                <w:sz w:val="24"/>
                <w:szCs w:val="24"/>
                <w:rtl/>
              </w:rPr>
            </w:pPr>
            <w:proofErr w:type="spellStart"/>
            <w:r>
              <w:rPr>
                <w:rFonts w:ascii="David" w:hAnsi="David" w:cs="David" w:hint="cs"/>
                <w:sz w:val="24"/>
                <w:szCs w:val="24"/>
                <w:rtl/>
              </w:rPr>
              <w:t>חיברות</w:t>
            </w:r>
            <w:proofErr w:type="spellEnd"/>
          </w:p>
        </w:tc>
        <w:tc>
          <w:tcPr>
            <w:tcW w:w="1771" w:type="dxa"/>
          </w:tcPr>
          <w:p w14:paraId="0E55AD5F" w14:textId="77777777" w:rsidR="00F110BD" w:rsidRPr="0049103B" w:rsidRDefault="00B559C8" w:rsidP="007E15B5">
            <w:pPr>
              <w:bidi/>
              <w:spacing w:line="360" w:lineRule="auto"/>
              <w:jc w:val="both"/>
              <w:rPr>
                <w:rFonts w:ascii="David" w:hAnsi="David" w:cs="David"/>
                <w:sz w:val="24"/>
                <w:szCs w:val="24"/>
                <w:rtl/>
              </w:rPr>
            </w:pPr>
            <w:r>
              <w:rPr>
                <w:rFonts w:ascii="David" w:hAnsi="David" w:cs="David" w:hint="cs"/>
                <w:sz w:val="24"/>
                <w:szCs w:val="24"/>
                <w:rtl/>
              </w:rPr>
              <w:t>20</w:t>
            </w:r>
          </w:p>
        </w:tc>
        <w:tc>
          <w:tcPr>
            <w:tcW w:w="1771" w:type="dxa"/>
          </w:tcPr>
          <w:p w14:paraId="07E8D0C9" w14:textId="77777777" w:rsidR="00F110BD" w:rsidRPr="0049103B" w:rsidRDefault="00B559C8" w:rsidP="007E15B5">
            <w:pPr>
              <w:bidi/>
              <w:spacing w:line="360" w:lineRule="auto"/>
              <w:jc w:val="both"/>
              <w:rPr>
                <w:rFonts w:ascii="David" w:hAnsi="David" w:cs="David"/>
                <w:sz w:val="24"/>
                <w:szCs w:val="24"/>
                <w:rtl/>
              </w:rPr>
            </w:pPr>
            <w:r>
              <w:rPr>
                <w:rFonts w:ascii="David" w:hAnsi="David" w:cs="David" w:hint="cs"/>
                <w:sz w:val="24"/>
                <w:szCs w:val="24"/>
                <w:rtl/>
              </w:rPr>
              <w:t>13-27</w:t>
            </w:r>
          </w:p>
        </w:tc>
        <w:tc>
          <w:tcPr>
            <w:tcW w:w="1771" w:type="dxa"/>
          </w:tcPr>
          <w:p w14:paraId="099E5623" w14:textId="77777777" w:rsidR="00F110BD" w:rsidRPr="0049103B" w:rsidRDefault="00F110BD" w:rsidP="007E15B5">
            <w:pPr>
              <w:bidi/>
              <w:spacing w:line="360" w:lineRule="auto"/>
              <w:jc w:val="both"/>
              <w:rPr>
                <w:rFonts w:ascii="David" w:hAnsi="David" w:cs="David"/>
                <w:sz w:val="24"/>
                <w:szCs w:val="24"/>
                <w:rtl/>
              </w:rPr>
            </w:pPr>
            <w:r>
              <w:rPr>
                <w:rFonts w:ascii="David" w:hAnsi="David" w:cs="David" w:hint="cs"/>
                <w:sz w:val="24"/>
                <w:szCs w:val="24"/>
                <w:rtl/>
              </w:rPr>
              <w:t>1&gt;</w:t>
            </w:r>
          </w:p>
        </w:tc>
        <w:tc>
          <w:tcPr>
            <w:tcW w:w="1772" w:type="dxa"/>
          </w:tcPr>
          <w:p w14:paraId="1A5B2926" w14:textId="77777777" w:rsidR="00F110BD" w:rsidRDefault="00F110BD" w:rsidP="007E15B5">
            <w:pPr>
              <w:bidi/>
              <w:spacing w:line="360" w:lineRule="auto"/>
              <w:jc w:val="both"/>
              <w:rPr>
                <w:rFonts w:ascii="David" w:hAnsi="David" w:cs="David"/>
                <w:b/>
                <w:bCs/>
                <w:sz w:val="24"/>
                <w:szCs w:val="24"/>
                <w:rtl/>
              </w:rPr>
            </w:pPr>
            <w:r>
              <w:rPr>
                <w:rFonts w:ascii="David" w:hAnsi="David" w:cs="David" w:hint="cs"/>
                <w:b/>
                <w:bCs/>
                <w:sz w:val="24"/>
                <w:szCs w:val="24"/>
                <w:rtl/>
              </w:rPr>
              <w:t>נמוך</w:t>
            </w:r>
          </w:p>
        </w:tc>
      </w:tr>
    </w:tbl>
    <w:p w14:paraId="45B5AEA0" w14:textId="77777777" w:rsidR="00CD71BC" w:rsidRDefault="00CD71BC" w:rsidP="00CD71BC">
      <w:pPr>
        <w:bidi/>
        <w:spacing w:after="0" w:line="360" w:lineRule="auto"/>
        <w:jc w:val="both"/>
        <w:rPr>
          <w:rFonts w:ascii="David" w:hAnsi="David" w:cs="David"/>
          <w:sz w:val="24"/>
          <w:szCs w:val="24"/>
          <w:rtl/>
        </w:rPr>
      </w:pPr>
      <w:r w:rsidRPr="008211C0">
        <w:rPr>
          <w:rFonts w:ascii="David" w:hAnsi="David" w:cs="David" w:hint="cs"/>
          <w:sz w:val="24"/>
          <w:szCs w:val="24"/>
          <w:vertAlign w:val="superscript"/>
          <w:rtl/>
        </w:rPr>
        <w:t>1</w:t>
      </w:r>
      <w:r>
        <w:rPr>
          <w:rFonts w:ascii="David" w:hAnsi="David" w:cs="David" w:hint="cs"/>
          <w:sz w:val="24"/>
          <w:szCs w:val="24"/>
          <w:rtl/>
        </w:rPr>
        <w:t xml:space="preserve">לציוני תקן של שאלון וינלנד-3 יש ממוצע של 100 </w:t>
      </w:r>
      <w:proofErr w:type="spellStart"/>
      <w:r>
        <w:rPr>
          <w:rFonts w:ascii="David" w:hAnsi="David" w:cs="David" w:hint="cs"/>
          <w:sz w:val="24"/>
          <w:szCs w:val="24"/>
          <w:rtl/>
        </w:rPr>
        <w:t>וס.ת</w:t>
      </w:r>
      <w:proofErr w:type="spellEnd"/>
      <w:r>
        <w:rPr>
          <w:rFonts w:ascii="David" w:hAnsi="David" w:cs="David" w:hint="cs"/>
          <w:sz w:val="24"/>
          <w:szCs w:val="24"/>
          <w:rtl/>
        </w:rPr>
        <w:t xml:space="preserve"> של 15.</w:t>
      </w:r>
    </w:p>
    <w:p w14:paraId="65F9017F" w14:textId="77777777" w:rsidR="006F1151" w:rsidRDefault="00CD71BC" w:rsidP="000A4ED7">
      <w:pPr>
        <w:bidi/>
        <w:spacing w:after="0" w:line="360" w:lineRule="auto"/>
        <w:jc w:val="both"/>
        <w:rPr>
          <w:rFonts w:ascii="David" w:hAnsi="David" w:cs="David"/>
          <w:sz w:val="24"/>
          <w:szCs w:val="24"/>
          <w:rtl/>
        </w:rPr>
      </w:pPr>
      <w:r>
        <w:rPr>
          <w:rFonts w:ascii="David" w:hAnsi="David" w:cs="David" w:hint="cs"/>
          <w:sz w:val="24"/>
          <w:szCs w:val="24"/>
          <w:rtl/>
        </w:rPr>
        <w:t>ציון התפקוד הכללי של יפה נחשב ל</w:t>
      </w:r>
      <w:r>
        <w:rPr>
          <w:rFonts w:ascii="David" w:hAnsi="David" w:cs="David" w:hint="cs"/>
          <w:b/>
          <w:bCs/>
          <w:sz w:val="24"/>
          <w:szCs w:val="24"/>
          <w:rtl/>
        </w:rPr>
        <w:t>נמוך</w:t>
      </w:r>
      <w:r>
        <w:rPr>
          <w:rFonts w:ascii="David" w:hAnsi="David" w:cs="David"/>
          <w:sz w:val="24"/>
          <w:szCs w:val="24"/>
        </w:rPr>
        <w:t xml:space="preserve"> </w:t>
      </w:r>
      <w:r>
        <w:rPr>
          <w:rFonts w:ascii="David" w:hAnsi="David" w:cs="David" w:hint="cs"/>
          <w:sz w:val="24"/>
          <w:szCs w:val="24"/>
          <w:rtl/>
        </w:rPr>
        <w:t>בהתאם לטופס דיווח המחנכת</w:t>
      </w:r>
      <w:r w:rsidR="006F1151">
        <w:rPr>
          <w:rFonts w:ascii="David" w:hAnsi="David" w:cs="David" w:hint="cs"/>
          <w:sz w:val="24"/>
          <w:szCs w:val="24"/>
          <w:rtl/>
        </w:rPr>
        <w:t xml:space="preserve"> (ציון תקן 20)</w:t>
      </w:r>
      <w:r>
        <w:rPr>
          <w:rFonts w:ascii="David" w:hAnsi="David" w:cs="David" w:hint="cs"/>
          <w:sz w:val="24"/>
          <w:szCs w:val="24"/>
          <w:rtl/>
        </w:rPr>
        <w:t xml:space="preserve"> ו</w:t>
      </w:r>
      <w:r w:rsidR="006F1151">
        <w:rPr>
          <w:rFonts w:ascii="David" w:hAnsi="David" w:cs="David" w:hint="cs"/>
          <w:sz w:val="24"/>
          <w:szCs w:val="24"/>
          <w:rtl/>
        </w:rPr>
        <w:t>דיווח ההורים (ציון תקן =23)</w:t>
      </w:r>
      <w:r>
        <w:rPr>
          <w:rFonts w:ascii="David" w:hAnsi="David" w:cs="David" w:hint="cs"/>
          <w:sz w:val="24"/>
          <w:szCs w:val="24"/>
          <w:rtl/>
        </w:rPr>
        <w:t xml:space="preserve">. רמת הביטחון של 95 אחוז הראתה שהציון המורכב </w:t>
      </w:r>
      <w:proofErr w:type="spellStart"/>
      <w:r>
        <w:rPr>
          <w:rFonts w:ascii="David" w:hAnsi="David" w:cs="David" w:hint="cs"/>
          <w:sz w:val="24"/>
          <w:szCs w:val="24"/>
          <w:rtl/>
        </w:rPr>
        <w:t>האמיתי</w:t>
      </w:r>
      <w:proofErr w:type="spellEnd"/>
      <w:r>
        <w:rPr>
          <w:rFonts w:ascii="David" w:hAnsi="David" w:cs="David" w:hint="cs"/>
          <w:sz w:val="24"/>
          <w:szCs w:val="24"/>
          <w:rtl/>
        </w:rPr>
        <w:t xml:space="preserve"> של התנהגות המסתגלת של יפה ככל הנראה נמצא בטווח שבין 14-26 </w:t>
      </w:r>
      <w:r w:rsidR="000A4ED7">
        <w:rPr>
          <w:rFonts w:ascii="David" w:hAnsi="David" w:cs="David" w:hint="cs"/>
          <w:sz w:val="24"/>
          <w:szCs w:val="24"/>
          <w:rtl/>
        </w:rPr>
        <w:t>או 19-27. היא קיבלה ציון שגבוה מ</w:t>
      </w:r>
      <w:r>
        <w:rPr>
          <w:rFonts w:ascii="David" w:hAnsi="David" w:cs="David" w:hint="cs"/>
          <w:sz w:val="24"/>
          <w:szCs w:val="24"/>
          <w:rtl/>
        </w:rPr>
        <w:t xml:space="preserve">פחות 1% </w:t>
      </w:r>
      <w:r w:rsidR="000A4ED7">
        <w:rPr>
          <w:rFonts w:ascii="David" w:hAnsi="David" w:cs="David" w:hint="cs"/>
          <w:sz w:val="24"/>
          <w:szCs w:val="24"/>
          <w:rtl/>
        </w:rPr>
        <w:t>מ</w:t>
      </w:r>
      <w:r>
        <w:rPr>
          <w:rFonts w:ascii="David" w:hAnsi="David" w:cs="David" w:hint="cs"/>
          <w:sz w:val="24"/>
          <w:szCs w:val="24"/>
          <w:rtl/>
        </w:rPr>
        <w:t xml:space="preserve">בני גילה. </w:t>
      </w:r>
    </w:p>
    <w:p w14:paraId="1CBB4905" w14:textId="77777777" w:rsidR="006F1151" w:rsidRDefault="006F1151" w:rsidP="006F1151">
      <w:pPr>
        <w:bidi/>
        <w:spacing w:after="0" w:line="360" w:lineRule="auto"/>
        <w:jc w:val="both"/>
        <w:rPr>
          <w:rFonts w:ascii="David" w:hAnsi="David" w:cs="David"/>
          <w:sz w:val="24"/>
          <w:szCs w:val="24"/>
          <w:rtl/>
        </w:rPr>
      </w:pPr>
    </w:p>
    <w:p w14:paraId="57ECFD29" w14:textId="77777777" w:rsidR="006F1151" w:rsidRPr="006F1151" w:rsidRDefault="006F1151" w:rsidP="00104B06">
      <w:pPr>
        <w:bidi/>
        <w:spacing w:after="0" w:line="360" w:lineRule="auto"/>
        <w:jc w:val="both"/>
        <w:rPr>
          <w:rFonts w:ascii="David" w:hAnsi="David" w:cs="David"/>
          <w:sz w:val="24"/>
          <w:szCs w:val="24"/>
          <w:rtl/>
        </w:rPr>
      </w:pPr>
      <w:r>
        <w:rPr>
          <w:rFonts w:ascii="David" w:hAnsi="David" w:cs="David" w:hint="cs"/>
          <w:sz w:val="24"/>
          <w:szCs w:val="24"/>
          <w:rtl/>
        </w:rPr>
        <w:lastRenderedPageBreak/>
        <w:t>תחום התקשורת מ</w:t>
      </w:r>
      <w:r w:rsidR="00104B06">
        <w:rPr>
          <w:rFonts w:ascii="David" w:hAnsi="David" w:cs="David" w:hint="cs"/>
          <w:sz w:val="24"/>
          <w:szCs w:val="24"/>
          <w:rtl/>
        </w:rPr>
        <w:t>ודד</w:t>
      </w:r>
      <w:r>
        <w:rPr>
          <w:rFonts w:ascii="David" w:hAnsi="David" w:cs="David" w:hint="cs"/>
          <w:sz w:val="24"/>
          <w:szCs w:val="24"/>
          <w:rtl/>
        </w:rPr>
        <w:t xml:space="preserve"> כמה טוב יפה מ</w:t>
      </w:r>
      <w:r w:rsidR="00104B06">
        <w:rPr>
          <w:rFonts w:ascii="David" w:hAnsi="David" w:cs="David" w:hint="cs"/>
          <w:sz w:val="24"/>
          <w:szCs w:val="24"/>
          <w:rtl/>
        </w:rPr>
        <w:t>חליפה</w:t>
      </w:r>
      <w:r>
        <w:rPr>
          <w:rFonts w:ascii="David" w:hAnsi="David" w:cs="David" w:hint="cs"/>
          <w:sz w:val="24"/>
          <w:szCs w:val="24"/>
          <w:rtl/>
        </w:rPr>
        <w:t xml:space="preserve"> מידע עם אחרים. זה כולל קבלת מידע, ביטוי עצמי באופן מילולי, קריאה וכתיבה. רמת התפקוד המסתגל של יפה בתחום התקשורת </w:t>
      </w:r>
      <w:proofErr w:type="spellStart"/>
      <w:r>
        <w:rPr>
          <w:rFonts w:ascii="David" w:hAnsi="David" w:cs="David" w:hint="cs"/>
          <w:sz w:val="24"/>
          <w:szCs w:val="24"/>
          <w:rtl/>
        </w:rPr>
        <w:t>הי</w:t>
      </w:r>
      <w:r w:rsidR="00796E2F">
        <w:rPr>
          <w:rFonts w:ascii="David" w:hAnsi="David" w:cs="David" w:hint="cs"/>
          <w:sz w:val="24"/>
          <w:szCs w:val="24"/>
          <w:rtl/>
        </w:rPr>
        <w:t>ת</w:t>
      </w:r>
      <w:r>
        <w:rPr>
          <w:rFonts w:ascii="David" w:hAnsi="David" w:cs="David" w:hint="cs"/>
          <w:sz w:val="24"/>
          <w:szCs w:val="24"/>
          <w:rtl/>
        </w:rPr>
        <w:t>ה</w:t>
      </w:r>
      <w:proofErr w:type="spellEnd"/>
      <w:r>
        <w:rPr>
          <w:rFonts w:ascii="David" w:hAnsi="David" w:cs="David" w:hint="cs"/>
          <w:sz w:val="24"/>
          <w:szCs w:val="24"/>
          <w:rtl/>
        </w:rPr>
        <w:t xml:space="preserve"> </w:t>
      </w:r>
      <w:r>
        <w:rPr>
          <w:rFonts w:ascii="David" w:hAnsi="David" w:cs="David" w:hint="cs"/>
          <w:b/>
          <w:bCs/>
          <w:sz w:val="24"/>
          <w:szCs w:val="24"/>
          <w:rtl/>
        </w:rPr>
        <w:t>נמו</w:t>
      </w:r>
      <w:r w:rsidR="00796E2F">
        <w:rPr>
          <w:rFonts w:ascii="David" w:hAnsi="David" w:cs="David" w:hint="cs"/>
          <w:b/>
          <w:bCs/>
          <w:sz w:val="24"/>
          <w:szCs w:val="24"/>
          <w:rtl/>
        </w:rPr>
        <w:t>כה</w:t>
      </w:r>
      <w:r>
        <w:rPr>
          <w:rFonts w:ascii="David" w:hAnsi="David" w:cs="David" w:hint="cs"/>
          <w:sz w:val="24"/>
          <w:szCs w:val="24"/>
          <w:rtl/>
        </w:rPr>
        <w:t xml:space="preserve"> בהשוואה לבני גילה (ציון תקן=20)</w:t>
      </w:r>
      <w:r w:rsidR="00421689">
        <w:rPr>
          <w:rFonts w:ascii="David" w:hAnsi="David" w:cs="David" w:hint="cs"/>
          <w:sz w:val="24"/>
          <w:szCs w:val="24"/>
          <w:rtl/>
        </w:rPr>
        <w:t xml:space="preserve"> בהתאם לדיווח ההורים והמחנכת. דירוג האחוזונים שלה היה נמוך מ-1.</w:t>
      </w:r>
    </w:p>
    <w:p w14:paraId="39B8FE83" w14:textId="77777777" w:rsidR="006F1151" w:rsidRDefault="006F1151" w:rsidP="006F1151">
      <w:pPr>
        <w:bidi/>
        <w:spacing w:after="0" w:line="360" w:lineRule="auto"/>
        <w:jc w:val="both"/>
        <w:rPr>
          <w:rFonts w:ascii="David" w:hAnsi="David" w:cs="David"/>
          <w:sz w:val="24"/>
          <w:szCs w:val="24"/>
          <w:rtl/>
        </w:rPr>
      </w:pPr>
    </w:p>
    <w:p w14:paraId="0908C1A8" w14:textId="77777777" w:rsidR="00796E2F" w:rsidRPr="006F1151" w:rsidRDefault="00796E2F" w:rsidP="00104B06">
      <w:pPr>
        <w:bidi/>
        <w:spacing w:after="0" w:line="360" w:lineRule="auto"/>
        <w:jc w:val="both"/>
        <w:rPr>
          <w:rFonts w:ascii="David" w:hAnsi="David" w:cs="David"/>
          <w:sz w:val="24"/>
          <w:szCs w:val="24"/>
          <w:rtl/>
        </w:rPr>
      </w:pPr>
      <w:r>
        <w:rPr>
          <w:rFonts w:ascii="David" w:hAnsi="David" w:cs="David" w:hint="cs"/>
          <w:sz w:val="24"/>
          <w:szCs w:val="24"/>
          <w:rtl/>
        </w:rPr>
        <w:t xml:space="preserve">תחום כישורי היומיום </w:t>
      </w:r>
      <w:r w:rsidR="00104B06">
        <w:rPr>
          <w:rFonts w:ascii="David" w:hAnsi="David" w:cs="David" w:hint="cs"/>
          <w:sz w:val="24"/>
          <w:szCs w:val="24"/>
          <w:rtl/>
        </w:rPr>
        <w:t>העריך</w:t>
      </w:r>
      <w:r>
        <w:rPr>
          <w:rFonts w:ascii="David" w:hAnsi="David" w:cs="David" w:hint="cs"/>
          <w:sz w:val="24"/>
          <w:szCs w:val="24"/>
          <w:rtl/>
        </w:rPr>
        <w:t xml:space="preserve"> </w:t>
      </w:r>
      <w:r w:rsidR="00104B06">
        <w:rPr>
          <w:rFonts w:ascii="David" w:hAnsi="David" w:cs="David" w:hint="cs"/>
          <w:sz w:val="24"/>
          <w:szCs w:val="24"/>
          <w:rtl/>
        </w:rPr>
        <w:t>א</w:t>
      </w:r>
      <w:r>
        <w:rPr>
          <w:rFonts w:ascii="David" w:hAnsi="David" w:cs="David" w:hint="cs"/>
          <w:sz w:val="24"/>
          <w:szCs w:val="24"/>
          <w:rtl/>
        </w:rPr>
        <w:t xml:space="preserve">ת </w:t>
      </w:r>
      <w:r w:rsidR="00104B06">
        <w:rPr>
          <w:rFonts w:ascii="David" w:hAnsi="David" w:cs="David" w:hint="cs"/>
          <w:sz w:val="24"/>
          <w:szCs w:val="24"/>
          <w:rtl/>
        </w:rPr>
        <w:t xml:space="preserve">ביצועיה של יפה במשימות פרקטיות </w:t>
      </w:r>
      <w:r>
        <w:rPr>
          <w:rFonts w:ascii="David" w:hAnsi="David" w:cs="David" w:hint="cs"/>
          <w:sz w:val="24"/>
          <w:szCs w:val="24"/>
          <w:rtl/>
        </w:rPr>
        <w:t>של חיי היומיום בהתאם לגילה. משימות אלה כוללות היבטים שונים של טיפול עצמי, עזרה בסביבת הבית והתפקוד בקהילה. רמת התפקוד</w:t>
      </w:r>
      <w:r w:rsidR="003F1C77">
        <w:rPr>
          <w:rFonts w:ascii="David" w:hAnsi="David" w:cs="David" w:hint="cs"/>
          <w:sz w:val="24"/>
          <w:szCs w:val="24"/>
          <w:rtl/>
        </w:rPr>
        <w:t xml:space="preserve"> המסתגל</w:t>
      </w:r>
      <w:r>
        <w:rPr>
          <w:rFonts w:ascii="David" w:hAnsi="David" w:cs="David" w:hint="cs"/>
          <w:sz w:val="24"/>
          <w:szCs w:val="24"/>
          <w:rtl/>
        </w:rPr>
        <w:t xml:space="preserve"> של יפה בתחום כישורי היומיום נחשבת גם היא ל</w:t>
      </w:r>
      <w:r>
        <w:rPr>
          <w:rFonts w:ascii="David" w:hAnsi="David" w:cs="David" w:hint="cs"/>
          <w:b/>
          <w:bCs/>
          <w:sz w:val="24"/>
          <w:szCs w:val="24"/>
          <w:rtl/>
        </w:rPr>
        <w:t>נמוכה</w:t>
      </w:r>
      <w:r>
        <w:rPr>
          <w:rFonts w:ascii="David" w:hAnsi="David" w:cs="David" w:hint="cs"/>
          <w:sz w:val="24"/>
          <w:szCs w:val="24"/>
          <w:rtl/>
        </w:rPr>
        <w:t xml:space="preserve"> (ציון תקן=20) לפי דיווח המחנכת והה</w:t>
      </w:r>
      <w:r w:rsidR="00104B06">
        <w:rPr>
          <w:rFonts w:ascii="David" w:hAnsi="David" w:cs="David" w:hint="cs"/>
          <w:sz w:val="24"/>
          <w:szCs w:val="24"/>
          <w:rtl/>
        </w:rPr>
        <w:t>ו</w:t>
      </w:r>
      <w:r>
        <w:rPr>
          <w:rFonts w:ascii="David" w:hAnsi="David" w:cs="David" w:hint="cs"/>
          <w:sz w:val="24"/>
          <w:szCs w:val="24"/>
          <w:rtl/>
        </w:rPr>
        <w:t>רים. דירוג האחוזונים שלה היה נמוך מ-1.</w:t>
      </w:r>
    </w:p>
    <w:p w14:paraId="2FFA0A3F" w14:textId="77777777" w:rsidR="00796E2F" w:rsidRDefault="00796E2F" w:rsidP="00796E2F">
      <w:pPr>
        <w:bidi/>
        <w:spacing w:after="0" w:line="360" w:lineRule="auto"/>
        <w:jc w:val="both"/>
        <w:rPr>
          <w:rFonts w:ascii="David" w:hAnsi="David" w:cs="David"/>
          <w:sz w:val="24"/>
          <w:szCs w:val="24"/>
          <w:rtl/>
        </w:rPr>
      </w:pPr>
    </w:p>
    <w:p w14:paraId="2667DFEA" w14:textId="77777777" w:rsidR="00796E2F" w:rsidRDefault="00796E2F" w:rsidP="00D00242">
      <w:pPr>
        <w:bidi/>
        <w:spacing w:after="0" w:line="360" w:lineRule="auto"/>
        <w:jc w:val="both"/>
        <w:rPr>
          <w:rFonts w:ascii="David" w:hAnsi="David" w:cs="David"/>
          <w:sz w:val="24"/>
          <w:szCs w:val="24"/>
          <w:rtl/>
        </w:rPr>
      </w:pPr>
      <w:r>
        <w:rPr>
          <w:rFonts w:ascii="David" w:hAnsi="David" w:cs="David" w:hint="cs"/>
          <w:sz w:val="24"/>
          <w:szCs w:val="24"/>
          <w:rtl/>
        </w:rPr>
        <w:t xml:space="preserve">תחום </w:t>
      </w:r>
      <w:proofErr w:type="spellStart"/>
      <w:r>
        <w:rPr>
          <w:rFonts w:ascii="David" w:hAnsi="David" w:cs="David" w:hint="cs"/>
          <w:sz w:val="24"/>
          <w:szCs w:val="24"/>
          <w:rtl/>
        </w:rPr>
        <w:t>החיברות</w:t>
      </w:r>
      <w:proofErr w:type="spellEnd"/>
      <w:r>
        <w:rPr>
          <w:rFonts w:ascii="David" w:hAnsi="David" w:cs="David" w:hint="cs"/>
          <w:sz w:val="24"/>
          <w:szCs w:val="24"/>
          <w:rtl/>
        </w:rPr>
        <w:t xml:space="preserve"> משקף את התפקוד של יפה בסיטואציות חברתיות. תחום זה כול</w:t>
      </w:r>
      <w:r w:rsidR="003F1C77">
        <w:rPr>
          <w:rFonts w:ascii="David" w:hAnsi="David" w:cs="David" w:hint="cs"/>
          <w:sz w:val="24"/>
          <w:szCs w:val="24"/>
          <w:rtl/>
        </w:rPr>
        <w:t>ל את היחסים הבין</w:t>
      </w:r>
      <w:r w:rsidR="00D00242">
        <w:rPr>
          <w:rFonts w:ascii="David" w:hAnsi="David" w:cs="David" w:hint="cs"/>
          <w:sz w:val="24"/>
          <w:szCs w:val="24"/>
          <w:rtl/>
        </w:rPr>
        <w:t>-</w:t>
      </w:r>
      <w:r w:rsidR="003F1C77">
        <w:rPr>
          <w:rFonts w:ascii="David" w:hAnsi="David" w:cs="David" w:hint="cs"/>
          <w:sz w:val="24"/>
          <w:szCs w:val="24"/>
          <w:rtl/>
        </w:rPr>
        <w:t>אישיים, משחק, פעילויות בשעות הפנאי, יחד עם כ</w:t>
      </w:r>
      <w:r w:rsidR="00D00242">
        <w:rPr>
          <w:rFonts w:ascii="David" w:hAnsi="David" w:cs="David" w:hint="cs"/>
          <w:sz w:val="24"/>
          <w:szCs w:val="24"/>
          <w:rtl/>
        </w:rPr>
        <w:t xml:space="preserve">ישורי ההתמודדות שלה בסיטואציות </w:t>
      </w:r>
      <w:r w:rsidR="003F1C77">
        <w:rPr>
          <w:rFonts w:ascii="David" w:hAnsi="David" w:cs="David" w:hint="cs"/>
          <w:sz w:val="24"/>
          <w:szCs w:val="24"/>
          <w:rtl/>
        </w:rPr>
        <w:t xml:space="preserve">חברתיות. רמת התפקוד המסתגל של יפה בתחום </w:t>
      </w:r>
      <w:proofErr w:type="spellStart"/>
      <w:r w:rsidR="003F1C77">
        <w:rPr>
          <w:rFonts w:ascii="David" w:hAnsi="David" w:cs="David" w:hint="cs"/>
          <w:sz w:val="24"/>
          <w:szCs w:val="24"/>
          <w:rtl/>
        </w:rPr>
        <w:t>החיברות</w:t>
      </w:r>
      <w:proofErr w:type="spellEnd"/>
      <w:r w:rsidR="003F1C77">
        <w:rPr>
          <w:rFonts w:ascii="David" w:hAnsi="David" w:cs="David" w:hint="cs"/>
          <w:sz w:val="24"/>
          <w:szCs w:val="24"/>
          <w:rtl/>
        </w:rPr>
        <w:t xml:space="preserve"> היה </w:t>
      </w:r>
      <w:r w:rsidR="003F1C77">
        <w:rPr>
          <w:rFonts w:ascii="David" w:hAnsi="David" w:cs="David" w:hint="cs"/>
          <w:b/>
          <w:bCs/>
          <w:sz w:val="24"/>
          <w:szCs w:val="24"/>
          <w:rtl/>
        </w:rPr>
        <w:t>נמוך</w:t>
      </w:r>
      <w:r>
        <w:rPr>
          <w:rFonts w:ascii="David" w:hAnsi="David" w:cs="David" w:hint="cs"/>
          <w:sz w:val="24"/>
          <w:szCs w:val="24"/>
          <w:rtl/>
        </w:rPr>
        <w:t xml:space="preserve"> בהתאם לדיווח המחנכת. היא קיבלה ציון גבוה במעט לפי דיווח ההורים (ציון תקן=28). </w:t>
      </w:r>
      <w:r w:rsidR="00D00242">
        <w:rPr>
          <w:rFonts w:ascii="David" w:hAnsi="David" w:cs="David" w:hint="cs"/>
          <w:sz w:val="24"/>
          <w:szCs w:val="24"/>
          <w:rtl/>
        </w:rPr>
        <w:t>היא קיבלה ציון שגבוה מפחות 1% מבני גילה</w:t>
      </w:r>
      <w:r>
        <w:rPr>
          <w:rFonts w:ascii="David" w:hAnsi="David" w:cs="David" w:hint="cs"/>
          <w:sz w:val="24"/>
          <w:szCs w:val="24"/>
          <w:rtl/>
        </w:rPr>
        <w:t xml:space="preserve">. </w:t>
      </w:r>
    </w:p>
    <w:p w14:paraId="7A05E35B" w14:textId="77777777" w:rsidR="00F752AC" w:rsidRDefault="00F752AC" w:rsidP="00F752AC">
      <w:pPr>
        <w:bidi/>
        <w:spacing w:after="0" w:line="360" w:lineRule="auto"/>
        <w:jc w:val="both"/>
        <w:rPr>
          <w:rFonts w:ascii="David" w:hAnsi="David" w:cs="David"/>
          <w:sz w:val="24"/>
          <w:szCs w:val="24"/>
          <w:rtl/>
        </w:rPr>
      </w:pPr>
    </w:p>
    <w:p w14:paraId="4EF0019C" w14:textId="77777777" w:rsidR="00F752AC" w:rsidRPr="00796E2F" w:rsidRDefault="00F752AC" w:rsidP="00D00242">
      <w:pPr>
        <w:bidi/>
        <w:spacing w:after="0" w:line="360" w:lineRule="auto"/>
        <w:jc w:val="both"/>
        <w:rPr>
          <w:rFonts w:ascii="David" w:hAnsi="David" w:cs="David"/>
          <w:sz w:val="24"/>
          <w:szCs w:val="24"/>
          <w:rtl/>
        </w:rPr>
      </w:pPr>
      <w:r>
        <w:rPr>
          <w:rFonts w:ascii="David" w:hAnsi="David" w:cs="David" w:hint="cs"/>
          <w:sz w:val="24"/>
          <w:szCs w:val="24"/>
          <w:rtl/>
        </w:rPr>
        <w:t>יחד, התוצאות מראות שיפה מציגה רמות דומות בתפקוד המסתגל בבית ובבית-הספר</w:t>
      </w:r>
      <w:r w:rsidR="00D00242">
        <w:rPr>
          <w:rFonts w:ascii="David" w:hAnsi="David" w:cs="David" w:hint="cs"/>
          <w:sz w:val="24"/>
          <w:szCs w:val="24"/>
          <w:rtl/>
        </w:rPr>
        <w:t xml:space="preserve"> בכל </w:t>
      </w:r>
      <w:r>
        <w:rPr>
          <w:rFonts w:ascii="David" w:hAnsi="David" w:cs="David" w:hint="cs"/>
          <w:sz w:val="24"/>
          <w:szCs w:val="24"/>
          <w:rtl/>
        </w:rPr>
        <w:t xml:space="preserve">תחומי התפקוד המסתגל. </w:t>
      </w:r>
    </w:p>
    <w:p w14:paraId="687A98B5" w14:textId="77777777" w:rsidR="00796E2F" w:rsidRDefault="00796E2F" w:rsidP="00796E2F">
      <w:pPr>
        <w:bidi/>
        <w:spacing w:after="0" w:line="360" w:lineRule="auto"/>
        <w:jc w:val="both"/>
        <w:rPr>
          <w:rFonts w:ascii="David" w:hAnsi="David" w:cs="David"/>
          <w:sz w:val="24"/>
          <w:szCs w:val="24"/>
          <w:rtl/>
        </w:rPr>
      </w:pPr>
    </w:p>
    <w:p w14:paraId="42414C31" w14:textId="77777777" w:rsidR="006B3BDC" w:rsidRDefault="006B3BDC" w:rsidP="00906AF4">
      <w:pPr>
        <w:bidi/>
        <w:spacing w:after="0" w:line="360" w:lineRule="auto"/>
        <w:jc w:val="both"/>
        <w:rPr>
          <w:rFonts w:ascii="David" w:hAnsi="David" w:cs="David"/>
          <w:sz w:val="24"/>
          <w:szCs w:val="24"/>
          <w:rtl/>
        </w:rPr>
      </w:pPr>
      <w:r>
        <w:rPr>
          <w:rFonts w:ascii="David" w:hAnsi="David" w:cs="David" w:hint="cs"/>
          <w:sz w:val="24"/>
          <w:szCs w:val="24"/>
          <w:rtl/>
        </w:rPr>
        <w:t>לסיכום,</w:t>
      </w:r>
      <w:r w:rsidR="009D2143">
        <w:rPr>
          <w:rFonts w:ascii="David" w:hAnsi="David" w:cs="David" w:hint="cs"/>
          <w:sz w:val="24"/>
          <w:szCs w:val="24"/>
          <w:rtl/>
        </w:rPr>
        <w:t xml:space="preserve"> התוצאות מטופס דיווח </w:t>
      </w:r>
      <w:r w:rsidR="00906AF4">
        <w:rPr>
          <w:rFonts w:ascii="David" w:hAnsi="David" w:cs="David" w:hint="cs"/>
          <w:sz w:val="24"/>
          <w:szCs w:val="24"/>
          <w:rtl/>
        </w:rPr>
        <w:t>ההורים וה</w:t>
      </w:r>
      <w:r w:rsidR="009D2143">
        <w:rPr>
          <w:rFonts w:ascii="David" w:hAnsi="David" w:cs="David" w:hint="cs"/>
          <w:sz w:val="24"/>
          <w:szCs w:val="24"/>
          <w:rtl/>
        </w:rPr>
        <w:t xml:space="preserve">מחנכת מצביעות על כך שיפה מציגה מיומנויות תקשורת, </w:t>
      </w:r>
      <w:proofErr w:type="spellStart"/>
      <w:r w:rsidR="00906AF4">
        <w:rPr>
          <w:rFonts w:ascii="David" w:hAnsi="David" w:cs="David" w:hint="cs"/>
          <w:sz w:val="24"/>
          <w:szCs w:val="24"/>
          <w:rtl/>
        </w:rPr>
        <w:t>חיברות</w:t>
      </w:r>
      <w:proofErr w:type="spellEnd"/>
      <w:r w:rsidR="00906AF4">
        <w:rPr>
          <w:rFonts w:ascii="David" w:hAnsi="David" w:cs="David" w:hint="cs"/>
          <w:sz w:val="24"/>
          <w:szCs w:val="24"/>
          <w:rtl/>
        </w:rPr>
        <w:t xml:space="preserve"> וכישורי </w:t>
      </w:r>
      <w:r w:rsidR="009D2143">
        <w:rPr>
          <w:rFonts w:ascii="David" w:hAnsi="David" w:cs="David" w:hint="cs"/>
          <w:sz w:val="24"/>
          <w:szCs w:val="24"/>
          <w:rtl/>
        </w:rPr>
        <w:t>יומי</w:t>
      </w:r>
      <w:r w:rsidR="00906AF4">
        <w:rPr>
          <w:rFonts w:ascii="David" w:hAnsi="David" w:cs="David" w:hint="cs"/>
          <w:sz w:val="24"/>
          <w:szCs w:val="24"/>
          <w:rtl/>
        </w:rPr>
        <w:t>ום</w:t>
      </w:r>
      <w:r w:rsidR="009D2143">
        <w:rPr>
          <w:rFonts w:ascii="David" w:hAnsi="David" w:cs="David" w:hint="cs"/>
          <w:sz w:val="24"/>
          <w:szCs w:val="24"/>
          <w:rtl/>
        </w:rPr>
        <w:t xml:space="preserve"> נמוכ</w:t>
      </w:r>
      <w:r w:rsidR="00906AF4">
        <w:rPr>
          <w:rFonts w:ascii="David" w:hAnsi="David" w:cs="David" w:hint="cs"/>
          <w:sz w:val="24"/>
          <w:szCs w:val="24"/>
          <w:rtl/>
        </w:rPr>
        <w:t>ים</w:t>
      </w:r>
      <w:r w:rsidR="009D2143">
        <w:rPr>
          <w:rFonts w:ascii="David" w:hAnsi="David" w:cs="David" w:hint="cs"/>
          <w:sz w:val="24"/>
          <w:szCs w:val="24"/>
          <w:rtl/>
        </w:rPr>
        <w:t>. באופן כללי, ההתנהגות המסתגלת המורכבת שלה נמצאת גם היא בטווח הנמוך בהתאם לדיווח המחנכת וההורים.</w:t>
      </w:r>
    </w:p>
    <w:p w14:paraId="5E14D7FA" w14:textId="77777777" w:rsidR="009D2143" w:rsidRDefault="009D2143" w:rsidP="009D2143">
      <w:pPr>
        <w:bidi/>
        <w:spacing w:after="0" w:line="360" w:lineRule="auto"/>
        <w:jc w:val="both"/>
        <w:rPr>
          <w:rFonts w:ascii="David" w:hAnsi="David" w:cs="David"/>
          <w:sz w:val="24"/>
          <w:szCs w:val="24"/>
          <w:rtl/>
        </w:rPr>
      </w:pPr>
    </w:p>
    <w:p w14:paraId="60AE8C67" w14:textId="77777777" w:rsidR="00CD212A" w:rsidRDefault="00CD212A" w:rsidP="00115EF0">
      <w:pPr>
        <w:bidi/>
        <w:spacing w:after="0" w:line="360" w:lineRule="auto"/>
        <w:jc w:val="both"/>
        <w:rPr>
          <w:rFonts w:ascii="David" w:hAnsi="David" w:cs="David"/>
          <w:sz w:val="24"/>
          <w:szCs w:val="24"/>
          <w:rtl/>
        </w:rPr>
      </w:pPr>
      <w:r>
        <w:rPr>
          <w:rFonts w:ascii="David" w:hAnsi="David" w:cs="David" w:hint="cs"/>
          <w:sz w:val="24"/>
          <w:szCs w:val="24"/>
          <w:rtl/>
        </w:rPr>
        <w:t xml:space="preserve">דו"ח </w:t>
      </w:r>
      <w:r w:rsidR="00906AF4">
        <w:rPr>
          <w:rFonts w:ascii="David" w:hAnsi="David" w:cs="David" w:hint="cs"/>
          <w:sz w:val="24"/>
          <w:szCs w:val="24"/>
          <w:rtl/>
        </w:rPr>
        <w:t>ה</w:t>
      </w:r>
      <w:r>
        <w:rPr>
          <w:rFonts w:ascii="David" w:hAnsi="David" w:cs="David" w:hint="cs"/>
          <w:sz w:val="24"/>
          <w:szCs w:val="24"/>
          <w:rtl/>
        </w:rPr>
        <w:t xml:space="preserve">הערכה </w:t>
      </w:r>
      <w:r w:rsidR="00906AF4">
        <w:rPr>
          <w:rFonts w:ascii="David" w:hAnsi="David" w:cs="David" w:hint="cs"/>
          <w:sz w:val="24"/>
          <w:szCs w:val="24"/>
          <w:rtl/>
        </w:rPr>
        <w:t>ה</w:t>
      </w:r>
      <w:r>
        <w:rPr>
          <w:rFonts w:ascii="David" w:hAnsi="David" w:cs="David" w:hint="cs"/>
          <w:sz w:val="24"/>
          <w:szCs w:val="24"/>
          <w:rtl/>
        </w:rPr>
        <w:t>פסיכולוגית הנוכחית ה</w:t>
      </w:r>
      <w:r w:rsidR="00906AF4">
        <w:rPr>
          <w:rFonts w:ascii="David" w:hAnsi="David" w:cs="David" w:hint="cs"/>
          <w:sz w:val="24"/>
          <w:szCs w:val="24"/>
          <w:rtl/>
        </w:rPr>
        <w:t>ינו</w:t>
      </w:r>
      <w:r>
        <w:rPr>
          <w:rFonts w:ascii="David" w:hAnsi="David" w:cs="David" w:hint="cs"/>
          <w:sz w:val="24"/>
          <w:szCs w:val="24"/>
          <w:rtl/>
        </w:rPr>
        <w:t xml:space="preserve"> חלק מההערכה המחודשת של </w:t>
      </w:r>
      <w:r w:rsidRPr="00474E66">
        <w:rPr>
          <w:rFonts w:ascii="David" w:hAnsi="David" w:cs="David" w:hint="cs"/>
          <w:sz w:val="24"/>
          <w:szCs w:val="24"/>
          <w:highlight w:val="yellow"/>
          <w:rtl/>
        </w:rPr>
        <w:t>'צוות לימוד ילדים'</w:t>
      </w:r>
      <w:r>
        <w:rPr>
          <w:rFonts w:ascii="David" w:hAnsi="David" w:cs="David" w:hint="cs"/>
          <w:sz w:val="24"/>
          <w:szCs w:val="24"/>
          <w:rtl/>
        </w:rPr>
        <w:t xml:space="preserve"> (</w:t>
      </w:r>
      <w:r w:rsidRPr="00474E66">
        <w:rPr>
          <w:rFonts w:ascii="David" w:hAnsi="David" w:cs="David"/>
          <w:sz w:val="24"/>
          <w:szCs w:val="24"/>
        </w:rPr>
        <w:t>Child Study Team</w:t>
      </w:r>
      <w:r w:rsidR="002A16F8">
        <w:rPr>
          <w:rFonts w:ascii="David" w:hAnsi="David" w:cs="David" w:hint="cs"/>
          <w:sz w:val="24"/>
          <w:szCs w:val="24"/>
          <w:rtl/>
        </w:rPr>
        <w:t>)</w:t>
      </w:r>
      <w:r w:rsidR="00115EF0">
        <w:rPr>
          <w:rFonts w:ascii="David" w:hAnsi="David" w:cs="David" w:hint="cs"/>
          <w:sz w:val="24"/>
          <w:szCs w:val="24"/>
          <w:rtl/>
        </w:rPr>
        <w:t xml:space="preserve">, </w:t>
      </w:r>
      <w:r w:rsidR="002A16F8">
        <w:rPr>
          <w:rFonts w:ascii="David" w:hAnsi="David" w:cs="David" w:hint="cs"/>
          <w:sz w:val="24"/>
          <w:szCs w:val="24"/>
          <w:rtl/>
        </w:rPr>
        <w:t xml:space="preserve">בכדי לקבוע את הזכאות לשירותי החינוך המיוחד ולשירותים נלווים. יפה הופנתה להערכה פסיכולוגית בכדי לקבוע את יכולת התפקוד המסתגל הנוכחי, את תחומי הכוח והחולשה שלה ובכדי לקבוע את זכאותה. בשל יכולת </w:t>
      </w:r>
      <w:r w:rsidR="006E4036">
        <w:rPr>
          <w:rFonts w:ascii="David" w:hAnsi="David" w:cs="David" w:hint="cs"/>
          <w:sz w:val="24"/>
          <w:szCs w:val="24"/>
          <w:rtl/>
        </w:rPr>
        <w:t>קוגניטיבי</w:t>
      </w:r>
      <w:r w:rsidR="006E4036">
        <w:rPr>
          <w:rFonts w:ascii="David" w:hAnsi="David" w:cs="David" w:hint="eastAsia"/>
          <w:sz w:val="24"/>
          <w:szCs w:val="24"/>
          <w:rtl/>
        </w:rPr>
        <w:t>ת</w:t>
      </w:r>
      <w:r w:rsidR="002A16F8">
        <w:rPr>
          <w:rFonts w:ascii="David" w:hAnsi="David" w:cs="David" w:hint="cs"/>
          <w:sz w:val="24"/>
          <w:szCs w:val="24"/>
          <w:rtl/>
        </w:rPr>
        <w:t xml:space="preserve"> נמוכה במיוחד, נעשה שימוש בשאלון וינלנד-3, זאת בכדי לקבוע את התפקוד המסתגל של יפה. הערכה זו תשמש כמרכיב עיקרי בקביעת זכאותה.</w:t>
      </w:r>
    </w:p>
    <w:p w14:paraId="234D2B8E" w14:textId="77777777" w:rsidR="002A16F8" w:rsidRDefault="00E36C1C" w:rsidP="00115EF0">
      <w:pPr>
        <w:bidi/>
        <w:spacing w:after="0" w:line="360" w:lineRule="auto"/>
        <w:jc w:val="both"/>
        <w:rPr>
          <w:rFonts w:ascii="David" w:hAnsi="David" w:cs="David"/>
          <w:sz w:val="24"/>
          <w:szCs w:val="24"/>
          <w:rtl/>
        </w:rPr>
      </w:pPr>
      <w:r>
        <w:rPr>
          <w:rFonts w:ascii="David" w:hAnsi="David" w:cs="David" w:hint="cs"/>
          <w:sz w:val="24"/>
          <w:szCs w:val="24"/>
          <w:rtl/>
        </w:rPr>
        <w:t xml:space="preserve">תוצאות הערכה זו ישותפו עם צוות </w:t>
      </w:r>
      <w:proofErr w:type="spellStart"/>
      <w:r w:rsidR="002A16F8">
        <w:rPr>
          <w:rFonts w:ascii="David" w:hAnsi="David" w:cs="David" w:hint="cs"/>
          <w:sz w:val="24"/>
          <w:szCs w:val="24"/>
          <w:rtl/>
        </w:rPr>
        <w:t>תוכנית</w:t>
      </w:r>
      <w:proofErr w:type="spellEnd"/>
      <w:r w:rsidR="002A16F8">
        <w:rPr>
          <w:rFonts w:ascii="David" w:hAnsi="David" w:cs="David" w:hint="cs"/>
          <w:sz w:val="24"/>
          <w:szCs w:val="24"/>
          <w:rtl/>
        </w:rPr>
        <w:t xml:space="preserve"> החינוך האישית (</w:t>
      </w:r>
      <w:r w:rsidR="002A16F8">
        <w:rPr>
          <w:rFonts w:ascii="David" w:hAnsi="David" w:cs="David"/>
          <w:sz w:val="24"/>
          <w:szCs w:val="24"/>
        </w:rPr>
        <w:t>IEP</w:t>
      </w:r>
      <w:r w:rsidR="002A16F8">
        <w:rPr>
          <w:rFonts w:ascii="David" w:hAnsi="David" w:cs="David" w:hint="cs"/>
          <w:sz w:val="24"/>
          <w:szCs w:val="24"/>
          <w:rtl/>
        </w:rPr>
        <w:t xml:space="preserve">), על מנת לקבוע את הזכאות </w:t>
      </w:r>
      <w:r w:rsidR="00115EF0">
        <w:rPr>
          <w:rFonts w:ascii="David" w:hAnsi="David" w:cs="David" w:hint="cs"/>
          <w:sz w:val="24"/>
          <w:szCs w:val="24"/>
          <w:rtl/>
        </w:rPr>
        <w:t>לשירותי</w:t>
      </w:r>
      <w:r w:rsidR="002A16F8">
        <w:rPr>
          <w:rFonts w:ascii="David" w:hAnsi="David" w:cs="David" w:hint="cs"/>
          <w:sz w:val="24"/>
          <w:szCs w:val="24"/>
          <w:rtl/>
        </w:rPr>
        <w:t xml:space="preserve"> </w:t>
      </w:r>
      <w:r w:rsidR="00115EF0">
        <w:rPr>
          <w:rFonts w:ascii="David" w:hAnsi="David" w:cs="David" w:hint="cs"/>
          <w:sz w:val="24"/>
          <w:szCs w:val="24"/>
          <w:rtl/>
        </w:rPr>
        <w:t>ה</w:t>
      </w:r>
      <w:r w:rsidR="002A16F8">
        <w:rPr>
          <w:rFonts w:ascii="David" w:hAnsi="David" w:cs="David" w:hint="cs"/>
          <w:sz w:val="24"/>
          <w:szCs w:val="24"/>
          <w:rtl/>
        </w:rPr>
        <w:t xml:space="preserve">חינוך </w:t>
      </w:r>
      <w:r w:rsidR="00115EF0">
        <w:rPr>
          <w:rFonts w:ascii="David" w:hAnsi="David" w:cs="David" w:hint="cs"/>
          <w:sz w:val="24"/>
          <w:szCs w:val="24"/>
          <w:rtl/>
        </w:rPr>
        <w:t>ה</w:t>
      </w:r>
      <w:r w:rsidR="002A16F8">
        <w:rPr>
          <w:rFonts w:ascii="David" w:hAnsi="David" w:cs="David" w:hint="cs"/>
          <w:sz w:val="24"/>
          <w:szCs w:val="24"/>
          <w:rtl/>
        </w:rPr>
        <w:t>מיוחד ולשירותים נלווים.</w:t>
      </w:r>
    </w:p>
    <w:p w14:paraId="628C9BC9" w14:textId="77777777" w:rsidR="00CD212A" w:rsidRPr="00CD212A" w:rsidRDefault="00CD212A" w:rsidP="00CD212A">
      <w:pPr>
        <w:bidi/>
        <w:spacing w:after="0" w:line="360" w:lineRule="auto"/>
        <w:jc w:val="both"/>
        <w:rPr>
          <w:rFonts w:ascii="David" w:hAnsi="David" w:cs="David"/>
          <w:sz w:val="24"/>
          <w:szCs w:val="24"/>
        </w:rPr>
      </w:pPr>
    </w:p>
    <w:p w14:paraId="47414682" w14:textId="77777777" w:rsidR="006B3BDC" w:rsidRDefault="00CD212A" w:rsidP="00CD212A">
      <w:pPr>
        <w:bidi/>
        <w:spacing w:after="0" w:line="360" w:lineRule="auto"/>
        <w:jc w:val="both"/>
        <w:rPr>
          <w:rFonts w:ascii="David" w:hAnsi="David" w:cs="David"/>
          <w:sz w:val="24"/>
          <w:szCs w:val="24"/>
          <w:rtl/>
        </w:rPr>
      </w:pPr>
      <w:r w:rsidRPr="00CD212A">
        <w:rPr>
          <w:rFonts w:ascii="David" w:hAnsi="David" w:cs="David"/>
          <w:sz w:val="24"/>
          <w:szCs w:val="24"/>
          <w:rtl/>
        </w:rPr>
        <w:t>אני מאשר</w:t>
      </w:r>
      <w:r w:rsidR="002A16F8">
        <w:rPr>
          <w:rFonts w:ascii="David" w:hAnsi="David" w:cs="David" w:hint="cs"/>
          <w:sz w:val="24"/>
          <w:szCs w:val="24"/>
          <w:rtl/>
        </w:rPr>
        <w:t>ת</w:t>
      </w:r>
      <w:r w:rsidRPr="00CD212A">
        <w:rPr>
          <w:rFonts w:ascii="David" w:hAnsi="David" w:cs="David"/>
          <w:sz w:val="24"/>
          <w:szCs w:val="24"/>
          <w:rtl/>
        </w:rPr>
        <w:t xml:space="preserve"> כי המידע </w:t>
      </w:r>
      <w:r w:rsidR="001B3EC5">
        <w:rPr>
          <w:rFonts w:ascii="David" w:hAnsi="David" w:cs="David" w:hint="cs"/>
          <w:sz w:val="24"/>
          <w:szCs w:val="24"/>
          <w:rtl/>
        </w:rPr>
        <w:t xml:space="preserve">האמור </w:t>
      </w:r>
      <w:r w:rsidRPr="00CD212A">
        <w:rPr>
          <w:rFonts w:ascii="David" w:hAnsi="David" w:cs="David"/>
          <w:sz w:val="24"/>
          <w:szCs w:val="24"/>
          <w:rtl/>
        </w:rPr>
        <w:t xml:space="preserve">לעיל משקף את </w:t>
      </w:r>
      <w:r w:rsidR="001B3EC5" w:rsidRPr="00CD212A">
        <w:rPr>
          <w:rFonts w:ascii="David" w:hAnsi="David" w:cs="David" w:hint="cs"/>
          <w:sz w:val="24"/>
          <w:szCs w:val="24"/>
          <w:rtl/>
        </w:rPr>
        <w:t>מסקנותי</w:t>
      </w:r>
      <w:r w:rsidR="001B3EC5" w:rsidRPr="00CD212A">
        <w:rPr>
          <w:rFonts w:ascii="David" w:hAnsi="David" w:cs="David" w:hint="eastAsia"/>
          <w:sz w:val="24"/>
          <w:szCs w:val="24"/>
          <w:rtl/>
        </w:rPr>
        <w:t>י</w:t>
      </w:r>
      <w:r w:rsidR="002A16F8">
        <w:rPr>
          <w:rFonts w:ascii="David" w:hAnsi="David" w:cs="David" w:hint="cs"/>
          <w:sz w:val="24"/>
          <w:szCs w:val="24"/>
          <w:rtl/>
        </w:rPr>
        <w:t>.</w:t>
      </w:r>
    </w:p>
    <w:p w14:paraId="2E3AD6EC" w14:textId="77777777" w:rsidR="002A16F8" w:rsidRDefault="002A16F8" w:rsidP="002A16F8">
      <w:pPr>
        <w:bidi/>
        <w:spacing w:after="0" w:line="360" w:lineRule="auto"/>
        <w:jc w:val="both"/>
        <w:rPr>
          <w:rFonts w:ascii="David" w:hAnsi="David" w:cs="David"/>
          <w:sz w:val="24"/>
          <w:szCs w:val="24"/>
          <w:rtl/>
        </w:rPr>
      </w:pPr>
    </w:p>
    <w:p w14:paraId="2253F294" w14:textId="77777777" w:rsidR="002A16F8" w:rsidRPr="001B3EC5" w:rsidRDefault="002A16F8" w:rsidP="002A16F8">
      <w:pPr>
        <w:bidi/>
        <w:spacing w:after="0" w:line="360" w:lineRule="auto"/>
        <w:jc w:val="both"/>
        <w:rPr>
          <w:rFonts w:ascii="David" w:hAnsi="David" w:cs="David"/>
          <w:sz w:val="24"/>
          <w:szCs w:val="24"/>
          <w:u w:val="single"/>
          <w:rtl/>
        </w:rPr>
      </w:pPr>
      <w:r w:rsidRPr="001B3EC5">
        <w:rPr>
          <w:rFonts w:ascii="David" w:hAnsi="David" w:cs="David" w:hint="cs"/>
          <w:sz w:val="24"/>
          <w:szCs w:val="24"/>
          <w:u w:val="single"/>
          <w:rtl/>
        </w:rPr>
        <w:t xml:space="preserve">אליזבת' </w:t>
      </w:r>
      <w:proofErr w:type="spellStart"/>
      <w:r w:rsidRPr="001B3EC5">
        <w:rPr>
          <w:rFonts w:ascii="David" w:hAnsi="David" w:cs="David" w:hint="cs"/>
          <w:sz w:val="24"/>
          <w:szCs w:val="24"/>
          <w:u w:val="single"/>
          <w:rtl/>
        </w:rPr>
        <w:t>באואר</w:t>
      </w:r>
      <w:proofErr w:type="spellEnd"/>
      <w:r w:rsidRPr="001B3EC5">
        <w:rPr>
          <w:rFonts w:ascii="David" w:hAnsi="David" w:cs="David" w:hint="cs"/>
          <w:sz w:val="24"/>
          <w:szCs w:val="24"/>
          <w:u w:val="single"/>
          <w:rtl/>
        </w:rPr>
        <w:t>, פסיכולוגית בית-הספר</w:t>
      </w:r>
    </w:p>
    <w:p w14:paraId="098DDF40" w14:textId="77777777" w:rsidR="002A16F8" w:rsidRPr="001B3EC5" w:rsidRDefault="002A16F8" w:rsidP="002A16F8">
      <w:pPr>
        <w:bidi/>
        <w:spacing w:after="0" w:line="360" w:lineRule="auto"/>
        <w:jc w:val="both"/>
        <w:rPr>
          <w:rFonts w:ascii="David" w:hAnsi="David" w:cs="David"/>
          <w:sz w:val="24"/>
          <w:szCs w:val="24"/>
          <w:u w:val="single"/>
          <w:rtl/>
        </w:rPr>
      </w:pPr>
    </w:p>
    <w:p w14:paraId="22BA58AB" w14:textId="77777777" w:rsidR="002A16F8" w:rsidRPr="00FC1694" w:rsidRDefault="00FC1694" w:rsidP="00FC1694">
      <w:pPr>
        <w:bidi/>
        <w:spacing w:after="0" w:line="360" w:lineRule="auto"/>
        <w:jc w:val="both"/>
        <w:rPr>
          <w:rFonts w:ascii="David" w:hAnsi="David" w:cs="David"/>
          <w:sz w:val="24"/>
          <w:szCs w:val="24"/>
          <w:u w:val="single"/>
          <w:rtl/>
        </w:rPr>
      </w:pPr>
      <w:proofErr w:type="spellStart"/>
      <w:r w:rsidRPr="001B3EC5">
        <w:rPr>
          <w:rFonts w:ascii="David" w:hAnsi="David" w:cs="David" w:hint="cs"/>
          <w:sz w:val="24"/>
          <w:szCs w:val="24"/>
          <w:u w:val="single"/>
          <w:rtl/>
        </w:rPr>
        <w:t>אג'ה</w:t>
      </w:r>
      <w:proofErr w:type="spellEnd"/>
      <w:r w:rsidRPr="001B3EC5">
        <w:rPr>
          <w:rFonts w:ascii="David" w:hAnsi="David" w:cs="David" w:hint="cs"/>
          <w:sz w:val="24"/>
          <w:szCs w:val="24"/>
          <w:u w:val="single"/>
          <w:rtl/>
        </w:rPr>
        <w:t xml:space="preserve"> חנה, פסיכולוגית בית-ספר בהתמחות</w:t>
      </w:r>
    </w:p>
    <w:sectPr w:rsidR="002A16F8" w:rsidRPr="00FC16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055EE"/>
    <w:multiLevelType w:val="hybridMultilevel"/>
    <w:tmpl w:val="4722607A"/>
    <w:lvl w:ilvl="0" w:tplc="586A4284">
      <w:start w:val="20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86A8D"/>
    <w:multiLevelType w:val="hybridMultilevel"/>
    <w:tmpl w:val="D684486E"/>
    <w:lvl w:ilvl="0" w:tplc="0B644056">
      <w:numFmt w:val="bullet"/>
      <w:lvlText w:val="•"/>
      <w:lvlJc w:val="left"/>
      <w:pPr>
        <w:ind w:left="848" w:hanging="348"/>
      </w:pPr>
      <w:rPr>
        <w:rFonts w:hint="default"/>
        <w:w w:val="92"/>
        <w:lang w:val="en-US" w:eastAsia="en-US" w:bidi="en-US"/>
      </w:rPr>
    </w:lvl>
    <w:lvl w:ilvl="1" w:tplc="9A0414B6">
      <w:numFmt w:val="bullet"/>
      <w:lvlText w:val="•"/>
      <w:lvlJc w:val="left"/>
      <w:pPr>
        <w:ind w:left="1804" w:hanging="348"/>
      </w:pPr>
      <w:rPr>
        <w:rFonts w:hint="default"/>
        <w:lang w:val="en-US" w:eastAsia="en-US" w:bidi="en-US"/>
      </w:rPr>
    </w:lvl>
    <w:lvl w:ilvl="2" w:tplc="CFC8DFD6">
      <w:numFmt w:val="bullet"/>
      <w:lvlText w:val="•"/>
      <w:lvlJc w:val="left"/>
      <w:pPr>
        <w:ind w:left="2768" w:hanging="348"/>
      </w:pPr>
      <w:rPr>
        <w:rFonts w:hint="default"/>
        <w:lang w:val="en-US" w:eastAsia="en-US" w:bidi="en-US"/>
      </w:rPr>
    </w:lvl>
    <w:lvl w:ilvl="3" w:tplc="C51EAF76">
      <w:numFmt w:val="bullet"/>
      <w:lvlText w:val="•"/>
      <w:lvlJc w:val="left"/>
      <w:pPr>
        <w:ind w:left="3732" w:hanging="348"/>
      </w:pPr>
      <w:rPr>
        <w:rFonts w:hint="default"/>
        <w:lang w:val="en-US" w:eastAsia="en-US" w:bidi="en-US"/>
      </w:rPr>
    </w:lvl>
    <w:lvl w:ilvl="4" w:tplc="E648E80C">
      <w:numFmt w:val="bullet"/>
      <w:lvlText w:val="•"/>
      <w:lvlJc w:val="left"/>
      <w:pPr>
        <w:ind w:left="4696" w:hanging="348"/>
      </w:pPr>
      <w:rPr>
        <w:rFonts w:hint="default"/>
        <w:lang w:val="en-US" w:eastAsia="en-US" w:bidi="en-US"/>
      </w:rPr>
    </w:lvl>
    <w:lvl w:ilvl="5" w:tplc="B6F0AFAE">
      <w:numFmt w:val="bullet"/>
      <w:lvlText w:val="•"/>
      <w:lvlJc w:val="left"/>
      <w:pPr>
        <w:ind w:left="5660" w:hanging="348"/>
      </w:pPr>
      <w:rPr>
        <w:rFonts w:hint="default"/>
        <w:lang w:val="en-US" w:eastAsia="en-US" w:bidi="en-US"/>
      </w:rPr>
    </w:lvl>
    <w:lvl w:ilvl="6" w:tplc="4876646E">
      <w:numFmt w:val="bullet"/>
      <w:lvlText w:val="•"/>
      <w:lvlJc w:val="left"/>
      <w:pPr>
        <w:ind w:left="6624" w:hanging="348"/>
      </w:pPr>
      <w:rPr>
        <w:rFonts w:hint="default"/>
        <w:lang w:val="en-US" w:eastAsia="en-US" w:bidi="en-US"/>
      </w:rPr>
    </w:lvl>
    <w:lvl w:ilvl="7" w:tplc="6B1C732A">
      <w:numFmt w:val="bullet"/>
      <w:lvlText w:val="•"/>
      <w:lvlJc w:val="left"/>
      <w:pPr>
        <w:ind w:left="7588" w:hanging="348"/>
      </w:pPr>
      <w:rPr>
        <w:rFonts w:hint="default"/>
        <w:lang w:val="en-US" w:eastAsia="en-US" w:bidi="en-US"/>
      </w:rPr>
    </w:lvl>
    <w:lvl w:ilvl="8" w:tplc="9350D662">
      <w:numFmt w:val="bullet"/>
      <w:lvlText w:val="•"/>
      <w:lvlJc w:val="left"/>
      <w:pPr>
        <w:ind w:left="8552" w:hanging="34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C2"/>
    <w:rsid w:val="0000072E"/>
    <w:rsid w:val="00005292"/>
    <w:rsid w:val="00061B50"/>
    <w:rsid w:val="0008284D"/>
    <w:rsid w:val="00096C86"/>
    <w:rsid w:val="000A4ED7"/>
    <w:rsid w:val="000C7A59"/>
    <w:rsid w:val="000D54B7"/>
    <w:rsid w:val="00104B06"/>
    <w:rsid w:val="00107878"/>
    <w:rsid w:val="00115EF0"/>
    <w:rsid w:val="0013573F"/>
    <w:rsid w:val="00143533"/>
    <w:rsid w:val="00187039"/>
    <w:rsid w:val="00197F81"/>
    <w:rsid w:val="001B0530"/>
    <w:rsid w:val="001B3EC5"/>
    <w:rsid w:val="001C779D"/>
    <w:rsid w:val="0020513D"/>
    <w:rsid w:val="00230DA9"/>
    <w:rsid w:val="0027177D"/>
    <w:rsid w:val="00281D02"/>
    <w:rsid w:val="002A16F8"/>
    <w:rsid w:val="002A6E17"/>
    <w:rsid w:val="002F21A6"/>
    <w:rsid w:val="002F6D5F"/>
    <w:rsid w:val="00332937"/>
    <w:rsid w:val="003653EF"/>
    <w:rsid w:val="003705B7"/>
    <w:rsid w:val="003847F8"/>
    <w:rsid w:val="0038510D"/>
    <w:rsid w:val="003A63B5"/>
    <w:rsid w:val="003E7447"/>
    <w:rsid w:val="003F1C77"/>
    <w:rsid w:val="003F23C4"/>
    <w:rsid w:val="00421689"/>
    <w:rsid w:val="004554F8"/>
    <w:rsid w:val="004658A9"/>
    <w:rsid w:val="00474E66"/>
    <w:rsid w:val="00476861"/>
    <w:rsid w:val="004809D4"/>
    <w:rsid w:val="004869B5"/>
    <w:rsid w:val="0049103B"/>
    <w:rsid w:val="0049701D"/>
    <w:rsid w:val="004A1A0A"/>
    <w:rsid w:val="00533219"/>
    <w:rsid w:val="005A7DFC"/>
    <w:rsid w:val="005C3BD0"/>
    <w:rsid w:val="005F5D09"/>
    <w:rsid w:val="006149A9"/>
    <w:rsid w:val="00662DE6"/>
    <w:rsid w:val="00692CA7"/>
    <w:rsid w:val="006B3BDC"/>
    <w:rsid w:val="006D1835"/>
    <w:rsid w:val="006E05BA"/>
    <w:rsid w:val="006E4036"/>
    <w:rsid w:val="006F1151"/>
    <w:rsid w:val="00703A51"/>
    <w:rsid w:val="00724416"/>
    <w:rsid w:val="00796E2F"/>
    <w:rsid w:val="007C0EDA"/>
    <w:rsid w:val="008211C0"/>
    <w:rsid w:val="00894CFF"/>
    <w:rsid w:val="008D1B69"/>
    <w:rsid w:val="00906AF4"/>
    <w:rsid w:val="009920F0"/>
    <w:rsid w:val="009B1BE3"/>
    <w:rsid w:val="009D2143"/>
    <w:rsid w:val="009D4D49"/>
    <w:rsid w:val="00A910E7"/>
    <w:rsid w:val="00AA07BB"/>
    <w:rsid w:val="00AD180F"/>
    <w:rsid w:val="00AD7744"/>
    <w:rsid w:val="00B10E8A"/>
    <w:rsid w:val="00B13209"/>
    <w:rsid w:val="00B559C8"/>
    <w:rsid w:val="00B56020"/>
    <w:rsid w:val="00B93AF5"/>
    <w:rsid w:val="00BB5BC2"/>
    <w:rsid w:val="00C540C4"/>
    <w:rsid w:val="00CB7F2C"/>
    <w:rsid w:val="00CD212A"/>
    <w:rsid w:val="00CD71BC"/>
    <w:rsid w:val="00D00242"/>
    <w:rsid w:val="00D406A3"/>
    <w:rsid w:val="00D43717"/>
    <w:rsid w:val="00D5070C"/>
    <w:rsid w:val="00D54B85"/>
    <w:rsid w:val="00D66D40"/>
    <w:rsid w:val="00DE7305"/>
    <w:rsid w:val="00E17BF0"/>
    <w:rsid w:val="00E36C1C"/>
    <w:rsid w:val="00E67C34"/>
    <w:rsid w:val="00EA6989"/>
    <w:rsid w:val="00F110BD"/>
    <w:rsid w:val="00F21A95"/>
    <w:rsid w:val="00F65C56"/>
    <w:rsid w:val="00F752AC"/>
    <w:rsid w:val="00F84CC1"/>
    <w:rsid w:val="00FC1694"/>
    <w:rsid w:val="00FE283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49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AD180F"/>
    <w:pPr>
      <w:widowControl w:val="0"/>
      <w:autoSpaceDE w:val="0"/>
      <w:autoSpaceDN w:val="0"/>
      <w:spacing w:after="0" w:line="281" w:lineRule="exact"/>
      <w:ind w:left="135"/>
      <w:outlineLvl w:val="0"/>
    </w:pPr>
    <w:rPr>
      <w:rFonts w:ascii="Times New Roman" w:eastAsia="Times New Roman" w:hAnsi="Times New Roman" w:cs="Times New Roman"/>
      <w:b/>
      <w:bCs/>
      <w:sz w:val="25"/>
      <w:szCs w:val="2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80F"/>
    <w:rPr>
      <w:rFonts w:ascii="Times New Roman" w:eastAsia="Times New Roman" w:hAnsi="Times New Roman" w:cs="Times New Roman"/>
      <w:b/>
      <w:bCs/>
      <w:sz w:val="25"/>
      <w:szCs w:val="25"/>
      <w:lang w:bidi="en-US"/>
    </w:rPr>
  </w:style>
  <w:style w:type="paragraph" w:styleId="ListParagraph">
    <w:name w:val="List Paragraph"/>
    <w:basedOn w:val="Normal"/>
    <w:uiPriority w:val="1"/>
    <w:qFormat/>
    <w:rsid w:val="00AD180F"/>
    <w:pPr>
      <w:widowControl w:val="0"/>
      <w:autoSpaceDE w:val="0"/>
      <w:autoSpaceDN w:val="0"/>
      <w:spacing w:after="0" w:line="277" w:lineRule="exact"/>
      <w:ind w:left="848" w:hanging="348"/>
    </w:pPr>
    <w:rPr>
      <w:rFonts w:ascii="Times New Roman" w:eastAsia="Times New Roman" w:hAnsi="Times New Roman" w:cs="Times New Roman"/>
      <w:lang w:bidi="en-US"/>
    </w:rPr>
  </w:style>
  <w:style w:type="table" w:styleId="TableGrid">
    <w:name w:val="Table Grid"/>
    <w:basedOn w:val="TableNormal"/>
    <w:uiPriority w:val="59"/>
    <w:rsid w:val="00135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F1151"/>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6F1151"/>
    <w:rPr>
      <w:rFonts w:ascii="Times New Roman" w:eastAsia="Times New Roman" w:hAnsi="Times New Roman" w:cs="Times New Roman"/>
      <w:sz w:val="25"/>
      <w:szCs w:val="2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1146</Words>
  <Characters>6537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editor</cp:lastModifiedBy>
  <cp:revision>2</cp:revision>
  <dcterms:created xsi:type="dcterms:W3CDTF">2020-01-20T05:16:00Z</dcterms:created>
  <dcterms:modified xsi:type="dcterms:W3CDTF">2020-01-20T05:16:00Z</dcterms:modified>
</cp:coreProperties>
</file>