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EA3BA" w14:textId="065EBE54" w:rsidR="001B2178" w:rsidRDefault="00496776" w:rsidP="00231EC9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Agreement </w:t>
      </w:r>
    </w:p>
    <w:p w14:paraId="7BB85409" w14:textId="03F999E1" w:rsidR="00496776" w:rsidRDefault="00B77EA9" w:rsidP="00712973">
      <w:pPr>
        <w:bidi w:val="0"/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December 17, 2007</w:t>
      </w:r>
    </w:p>
    <w:p w14:paraId="1990ED7C" w14:textId="79666ECE" w:rsidR="00B77EA9" w:rsidRDefault="00B77EA9" w:rsidP="00231EC9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Between </w:t>
      </w:r>
      <w:r w:rsidR="00304482">
        <w:rPr>
          <w:rFonts w:asciiTheme="majorBidi" w:hAnsiTheme="majorBidi" w:cstheme="majorBidi"/>
          <w:sz w:val="24"/>
          <w:szCs w:val="24"/>
        </w:rPr>
        <w:t>Ahavat Shalom Charity Fund</w:t>
      </w:r>
      <w:r w:rsidR="008A2C71">
        <w:rPr>
          <w:rFonts w:asciiTheme="majorBidi" w:hAnsiTheme="majorBidi" w:cstheme="majorBidi"/>
          <w:sz w:val="24"/>
          <w:szCs w:val="24"/>
        </w:rPr>
        <w:t>,</w:t>
      </w:r>
      <w:r w:rsidR="00304482">
        <w:rPr>
          <w:rFonts w:asciiTheme="majorBidi" w:hAnsiTheme="majorBidi" w:cstheme="majorBidi"/>
          <w:sz w:val="24"/>
          <w:szCs w:val="24"/>
        </w:rPr>
        <w:t xml:space="preserve"> </w:t>
      </w:r>
      <w:r w:rsidR="00F07472">
        <w:rPr>
          <w:rFonts w:asciiTheme="majorBidi" w:hAnsiTheme="majorBidi" w:cstheme="majorBidi"/>
          <w:sz w:val="24"/>
          <w:szCs w:val="24"/>
        </w:rPr>
        <w:t>of the first part</w:t>
      </w:r>
      <w:r w:rsidR="00304482">
        <w:rPr>
          <w:rFonts w:asciiTheme="majorBidi" w:hAnsiTheme="majorBidi" w:cstheme="majorBidi"/>
          <w:sz w:val="24"/>
          <w:szCs w:val="24"/>
        </w:rPr>
        <w:t xml:space="preserve"> – (the “</w:t>
      </w:r>
      <w:r w:rsidR="004C3E20">
        <w:rPr>
          <w:rFonts w:asciiTheme="majorBidi" w:hAnsiTheme="majorBidi" w:cstheme="majorBidi"/>
          <w:sz w:val="24"/>
          <w:szCs w:val="24"/>
        </w:rPr>
        <w:t>Donor”)</w:t>
      </w:r>
    </w:p>
    <w:p w14:paraId="357B5FA3" w14:textId="2F973CAF" w:rsidR="004C3E20" w:rsidRDefault="004C3E20" w:rsidP="00231EC9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And the </w:t>
      </w:r>
      <w:commentRangeStart w:id="0"/>
      <w:r>
        <w:rPr>
          <w:rFonts w:asciiTheme="majorBidi" w:hAnsiTheme="majorBidi" w:cstheme="majorBidi"/>
          <w:sz w:val="24"/>
          <w:szCs w:val="24"/>
        </w:rPr>
        <w:t xml:space="preserve">Esh Hachesed Association </w:t>
      </w:r>
      <w:commentRangeEnd w:id="0"/>
      <w:r w:rsidR="007652CA">
        <w:rPr>
          <w:rStyle w:val="CommentReference"/>
        </w:rPr>
        <w:commentReference w:id="0"/>
      </w:r>
      <w:r>
        <w:rPr>
          <w:rFonts w:asciiTheme="majorBidi" w:hAnsiTheme="majorBidi" w:cstheme="majorBidi"/>
          <w:sz w:val="24"/>
          <w:szCs w:val="24"/>
        </w:rPr>
        <w:t>(</w:t>
      </w:r>
      <w:r w:rsidR="00963AB9">
        <w:rPr>
          <w:rFonts w:asciiTheme="majorBidi" w:hAnsiTheme="majorBidi" w:cstheme="majorBidi"/>
          <w:sz w:val="24"/>
          <w:szCs w:val="24"/>
        </w:rPr>
        <w:t>NPO)</w:t>
      </w:r>
      <w:r w:rsidR="00BC5FA4">
        <w:rPr>
          <w:rFonts w:asciiTheme="majorBidi" w:hAnsiTheme="majorBidi" w:cstheme="majorBidi"/>
          <w:sz w:val="24"/>
          <w:szCs w:val="24"/>
        </w:rPr>
        <w:t xml:space="preserve"> – (the “Recipient”)</w:t>
      </w:r>
    </w:p>
    <w:p w14:paraId="57FFC291" w14:textId="320E4CD2" w:rsidR="00BC5FA4" w:rsidRDefault="00BC5FA4" w:rsidP="00BB78C7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Donor will provide the Recipient with amounts </w:t>
      </w:r>
      <w:r w:rsidR="00916A66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 xml:space="preserve">up to USD 400,000 in other to purchase a property on Gesher Hachaim Street in Jerusalem, which is an underground hall that requires renovations and improvements. </w:t>
      </w:r>
      <w:r w:rsidR="00F06985">
        <w:rPr>
          <w:rFonts w:asciiTheme="majorBidi" w:hAnsiTheme="majorBidi" w:cstheme="majorBidi"/>
          <w:sz w:val="24"/>
          <w:szCs w:val="24"/>
        </w:rPr>
        <w:t>S</w:t>
      </w:r>
      <w:r w:rsidR="00422007">
        <w:rPr>
          <w:rFonts w:asciiTheme="majorBidi" w:hAnsiTheme="majorBidi" w:cstheme="majorBidi"/>
          <w:sz w:val="24"/>
          <w:szCs w:val="24"/>
        </w:rPr>
        <w:t xml:space="preserve">aid amount </w:t>
      </w:r>
      <w:r w:rsidR="00F06985">
        <w:rPr>
          <w:rFonts w:asciiTheme="majorBidi" w:hAnsiTheme="majorBidi" w:cstheme="majorBidi"/>
          <w:sz w:val="24"/>
          <w:szCs w:val="24"/>
        </w:rPr>
        <w:t>appears to be su</w:t>
      </w:r>
      <w:r w:rsidR="00422007">
        <w:rPr>
          <w:rFonts w:asciiTheme="majorBidi" w:hAnsiTheme="majorBidi" w:cstheme="majorBidi"/>
          <w:sz w:val="24"/>
          <w:szCs w:val="24"/>
        </w:rPr>
        <w:t xml:space="preserve">fficient for purchase of the property and for the associated expenses (taxes, </w:t>
      </w:r>
      <w:r w:rsidR="00BB78C7">
        <w:rPr>
          <w:rFonts w:asciiTheme="majorBidi" w:hAnsiTheme="majorBidi" w:cstheme="majorBidi"/>
          <w:sz w:val="24"/>
          <w:szCs w:val="24"/>
        </w:rPr>
        <w:t>legal fees,</w:t>
      </w:r>
      <w:r w:rsidR="00422007">
        <w:rPr>
          <w:rFonts w:asciiTheme="majorBidi" w:hAnsiTheme="majorBidi" w:cstheme="majorBidi"/>
          <w:sz w:val="24"/>
          <w:szCs w:val="24"/>
        </w:rPr>
        <w:t xml:space="preserve"> etc.). </w:t>
      </w:r>
    </w:p>
    <w:p w14:paraId="31D830F5" w14:textId="4319F57C" w:rsidR="00740F1D" w:rsidRDefault="000E17B9" w:rsidP="00231EC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amounts will be provided at the Recipient’s request and will be </w:t>
      </w:r>
      <w:r w:rsidR="001E50FF">
        <w:rPr>
          <w:rFonts w:asciiTheme="majorBidi" w:hAnsiTheme="majorBidi" w:cstheme="majorBidi"/>
          <w:sz w:val="24"/>
          <w:szCs w:val="24"/>
        </w:rPr>
        <w:t>set aside for purchase of the aforementioned property</w:t>
      </w:r>
      <w:r w:rsidR="00216CE9">
        <w:rPr>
          <w:rFonts w:asciiTheme="majorBidi" w:hAnsiTheme="majorBidi" w:cstheme="majorBidi"/>
          <w:sz w:val="24"/>
          <w:szCs w:val="24"/>
        </w:rPr>
        <w:t xml:space="preserve">, </w:t>
      </w:r>
      <w:r w:rsidR="003E3DA1">
        <w:rPr>
          <w:rFonts w:asciiTheme="majorBidi" w:hAnsiTheme="majorBidi" w:cstheme="majorBidi"/>
          <w:sz w:val="24"/>
          <w:szCs w:val="24"/>
        </w:rPr>
        <w:t xml:space="preserve">in a manner that </w:t>
      </w:r>
      <w:r w:rsidR="00740F1D">
        <w:rPr>
          <w:rFonts w:asciiTheme="majorBidi" w:hAnsiTheme="majorBidi" w:cstheme="majorBidi"/>
          <w:sz w:val="24"/>
          <w:szCs w:val="24"/>
        </w:rPr>
        <w:t>will make it possible to make the payments required to purchase the property.</w:t>
      </w:r>
    </w:p>
    <w:p w14:paraId="6B42DFEB" w14:textId="1EBB6D81" w:rsidR="00D7039E" w:rsidRDefault="00CF2529" w:rsidP="00BB78C7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Both parties are aware that the </w:t>
      </w:r>
      <w:r w:rsidR="009C2AFA">
        <w:rPr>
          <w:rFonts w:asciiTheme="majorBidi" w:hAnsiTheme="majorBidi" w:cstheme="majorBidi"/>
          <w:sz w:val="24"/>
          <w:szCs w:val="24"/>
        </w:rPr>
        <w:t xml:space="preserve">property requires further investments and improvements, and that this process will </w:t>
      </w:r>
      <w:commentRangeStart w:id="1"/>
      <w:r w:rsidR="009C2AFA">
        <w:rPr>
          <w:rFonts w:asciiTheme="majorBidi" w:hAnsiTheme="majorBidi" w:cstheme="majorBidi"/>
          <w:sz w:val="24"/>
          <w:szCs w:val="24"/>
        </w:rPr>
        <w:t xml:space="preserve">take time </w:t>
      </w:r>
      <w:commentRangeEnd w:id="1"/>
      <w:r w:rsidR="00BB78C7">
        <w:rPr>
          <w:rStyle w:val="CommentReference"/>
        </w:rPr>
        <w:commentReference w:id="1"/>
      </w:r>
      <w:r w:rsidR="009C2AFA">
        <w:rPr>
          <w:rFonts w:asciiTheme="majorBidi" w:hAnsiTheme="majorBidi" w:cstheme="majorBidi"/>
          <w:sz w:val="24"/>
          <w:szCs w:val="24"/>
        </w:rPr>
        <w:t xml:space="preserve">and require additional </w:t>
      </w:r>
      <w:r w:rsidR="00BB78C7">
        <w:rPr>
          <w:rFonts w:asciiTheme="majorBidi" w:hAnsiTheme="majorBidi" w:cstheme="majorBidi"/>
          <w:sz w:val="24"/>
          <w:szCs w:val="24"/>
        </w:rPr>
        <w:t>funds</w:t>
      </w:r>
      <w:r w:rsidR="00D7039E">
        <w:rPr>
          <w:rFonts w:asciiTheme="majorBidi" w:hAnsiTheme="majorBidi" w:cstheme="majorBidi"/>
          <w:sz w:val="24"/>
          <w:szCs w:val="24"/>
        </w:rPr>
        <w:t xml:space="preserve">. </w:t>
      </w:r>
    </w:p>
    <w:p w14:paraId="61C4E9FD" w14:textId="4A525AF1" w:rsidR="000E17B9" w:rsidRDefault="00D7039E" w:rsidP="00231EC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Donor </w:t>
      </w:r>
      <w:r w:rsidR="00B838DE">
        <w:rPr>
          <w:rFonts w:asciiTheme="majorBidi" w:hAnsiTheme="majorBidi" w:cstheme="majorBidi"/>
          <w:sz w:val="24"/>
          <w:szCs w:val="24"/>
        </w:rPr>
        <w:t xml:space="preserve">does not currently undertake to invest further amounts, but may do so </w:t>
      </w:r>
      <w:r w:rsidR="00561802">
        <w:rPr>
          <w:rFonts w:asciiTheme="majorBidi" w:hAnsiTheme="majorBidi" w:cstheme="majorBidi"/>
          <w:sz w:val="24"/>
          <w:szCs w:val="24"/>
        </w:rPr>
        <w:t>of</w:t>
      </w:r>
      <w:r w:rsidR="00B838DE">
        <w:rPr>
          <w:rFonts w:asciiTheme="majorBidi" w:hAnsiTheme="majorBidi" w:cstheme="majorBidi"/>
          <w:sz w:val="24"/>
          <w:szCs w:val="24"/>
        </w:rPr>
        <w:t xml:space="preserve"> its own </w:t>
      </w:r>
      <w:r w:rsidR="00D672B2">
        <w:rPr>
          <w:rFonts w:asciiTheme="majorBidi" w:hAnsiTheme="majorBidi" w:cstheme="majorBidi"/>
          <w:sz w:val="24"/>
          <w:szCs w:val="24"/>
        </w:rPr>
        <w:t>volition</w:t>
      </w:r>
      <w:r w:rsidR="00B838DE">
        <w:rPr>
          <w:rFonts w:asciiTheme="majorBidi" w:hAnsiTheme="majorBidi" w:cstheme="majorBidi"/>
          <w:sz w:val="24"/>
          <w:szCs w:val="24"/>
        </w:rPr>
        <w:t xml:space="preserve">. </w:t>
      </w:r>
      <w:r w:rsidR="008711F8">
        <w:rPr>
          <w:rFonts w:asciiTheme="majorBidi" w:hAnsiTheme="majorBidi" w:cstheme="majorBidi"/>
          <w:sz w:val="24"/>
          <w:szCs w:val="24"/>
        </w:rPr>
        <w:t xml:space="preserve">In any event, </w:t>
      </w:r>
      <w:r w:rsidR="008A2C71">
        <w:rPr>
          <w:rFonts w:asciiTheme="majorBidi" w:hAnsiTheme="majorBidi" w:cstheme="majorBidi"/>
          <w:sz w:val="24"/>
          <w:szCs w:val="24"/>
        </w:rPr>
        <w:t>the Recipient is responsible for investing</w:t>
      </w:r>
      <w:r w:rsidR="008711F8">
        <w:rPr>
          <w:rFonts w:asciiTheme="majorBidi" w:hAnsiTheme="majorBidi" w:cstheme="majorBidi"/>
          <w:sz w:val="24"/>
          <w:szCs w:val="24"/>
        </w:rPr>
        <w:t xml:space="preserve"> the additional amounts </w:t>
      </w:r>
      <w:r w:rsidR="008A2C71">
        <w:rPr>
          <w:rFonts w:asciiTheme="majorBidi" w:hAnsiTheme="majorBidi" w:cstheme="majorBidi"/>
          <w:sz w:val="24"/>
          <w:szCs w:val="24"/>
        </w:rPr>
        <w:t>and for making the</w:t>
      </w:r>
      <w:r w:rsidR="00EC264D">
        <w:rPr>
          <w:rFonts w:asciiTheme="majorBidi" w:hAnsiTheme="majorBidi" w:cstheme="majorBidi"/>
          <w:sz w:val="24"/>
          <w:szCs w:val="24"/>
        </w:rPr>
        <w:t xml:space="preserve"> </w:t>
      </w:r>
      <w:r w:rsidR="000E209A">
        <w:rPr>
          <w:rFonts w:asciiTheme="majorBidi" w:hAnsiTheme="majorBidi" w:cstheme="majorBidi"/>
          <w:sz w:val="24"/>
          <w:szCs w:val="24"/>
        </w:rPr>
        <w:t xml:space="preserve">property useable. </w:t>
      </w:r>
    </w:p>
    <w:p w14:paraId="2A0754BB" w14:textId="5541419E" w:rsidR="00915BD1" w:rsidRDefault="00915BD1" w:rsidP="00231EC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Recipient undertakes that the </w:t>
      </w:r>
      <w:r w:rsidR="000B4DA1">
        <w:rPr>
          <w:rFonts w:asciiTheme="majorBidi" w:hAnsiTheme="majorBidi" w:cstheme="majorBidi"/>
          <w:sz w:val="24"/>
          <w:szCs w:val="24"/>
        </w:rPr>
        <w:t xml:space="preserve">property will be used for its direct activity. </w:t>
      </w:r>
    </w:p>
    <w:p w14:paraId="437F1DA5" w14:textId="1C186ED5" w:rsidR="000B4DA1" w:rsidRDefault="0003798D" w:rsidP="00BB78C7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the Recipient does not manage to raise contributions </w:t>
      </w:r>
      <w:r w:rsidR="00B606A5">
        <w:rPr>
          <w:rFonts w:asciiTheme="majorBidi" w:hAnsiTheme="majorBidi" w:cstheme="majorBidi"/>
          <w:sz w:val="24"/>
          <w:szCs w:val="24"/>
        </w:rPr>
        <w:t xml:space="preserve">to make the property usable, or does not succeed in making it usable for any other </w:t>
      </w:r>
      <w:r w:rsidR="00BB78C7">
        <w:rPr>
          <w:rFonts w:asciiTheme="majorBidi" w:hAnsiTheme="majorBidi" w:cstheme="majorBidi"/>
          <w:sz w:val="24"/>
          <w:szCs w:val="24"/>
        </w:rPr>
        <w:t>reason by the defined time limit</w:t>
      </w:r>
      <w:r w:rsidR="00F909D0">
        <w:rPr>
          <w:rFonts w:asciiTheme="majorBidi" w:hAnsiTheme="majorBidi" w:cstheme="majorBidi"/>
          <w:sz w:val="24"/>
          <w:szCs w:val="24"/>
        </w:rPr>
        <w:t xml:space="preserve">, the property will be sold and its consideration will be transferred back to the Donor. </w:t>
      </w:r>
    </w:p>
    <w:p w14:paraId="6E1FB060" w14:textId="43F66A56" w:rsidR="009135AD" w:rsidRDefault="0031386C" w:rsidP="00BB78C7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time </w:t>
      </w:r>
      <w:r w:rsidR="00BB78C7">
        <w:rPr>
          <w:rFonts w:asciiTheme="majorBidi" w:hAnsiTheme="majorBidi" w:cstheme="majorBidi"/>
          <w:sz w:val="24"/>
          <w:szCs w:val="24"/>
        </w:rPr>
        <w:t>limit</w:t>
      </w:r>
      <w:r>
        <w:rPr>
          <w:rFonts w:asciiTheme="majorBidi" w:hAnsiTheme="majorBidi" w:cstheme="majorBidi"/>
          <w:sz w:val="24"/>
          <w:szCs w:val="24"/>
        </w:rPr>
        <w:t xml:space="preserve"> is a period of 20 years from the date that this agreement is signed. </w:t>
      </w:r>
    </w:p>
    <w:p w14:paraId="06B7E985" w14:textId="4F6E0DE5" w:rsidR="000325A2" w:rsidRDefault="00380316" w:rsidP="00B04A5E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Notwithstanding that stated in Section 6, if the con</w:t>
      </w:r>
      <w:r w:rsidR="00D74066">
        <w:rPr>
          <w:rFonts w:asciiTheme="majorBidi" w:hAnsiTheme="majorBidi" w:cstheme="majorBidi"/>
          <w:sz w:val="24"/>
          <w:szCs w:val="24"/>
        </w:rPr>
        <w:t>sideration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05762">
        <w:rPr>
          <w:rFonts w:asciiTheme="majorBidi" w:hAnsiTheme="majorBidi" w:cstheme="majorBidi"/>
          <w:sz w:val="24"/>
          <w:szCs w:val="24"/>
        </w:rPr>
        <w:t>is</w:t>
      </w:r>
      <w:r w:rsidR="00D83848">
        <w:rPr>
          <w:rFonts w:asciiTheme="majorBidi" w:hAnsiTheme="majorBidi" w:cstheme="majorBidi"/>
          <w:sz w:val="24"/>
          <w:szCs w:val="24"/>
        </w:rPr>
        <w:t xml:space="preserve"> higher than the amounts provided by the Donor to the Recipient (in nominal NIS), the Recipient will keep the </w:t>
      </w:r>
      <w:r w:rsidR="009D614B">
        <w:rPr>
          <w:rFonts w:asciiTheme="majorBidi" w:hAnsiTheme="majorBidi" w:cstheme="majorBidi"/>
          <w:sz w:val="24"/>
          <w:szCs w:val="24"/>
        </w:rPr>
        <w:t>difference</w:t>
      </w:r>
      <w:r w:rsidR="00D83848">
        <w:rPr>
          <w:rFonts w:asciiTheme="majorBidi" w:hAnsiTheme="majorBidi" w:cstheme="majorBidi"/>
          <w:sz w:val="24"/>
          <w:szCs w:val="24"/>
        </w:rPr>
        <w:t xml:space="preserve">, </w:t>
      </w:r>
      <w:r w:rsidR="00BB78C7">
        <w:rPr>
          <w:rFonts w:asciiTheme="majorBidi" w:hAnsiTheme="majorBidi" w:cstheme="majorBidi"/>
          <w:sz w:val="24"/>
          <w:szCs w:val="24"/>
        </w:rPr>
        <w:t xml:space="preserve">and it will be used </w:t>
      </w:r>
      <w:r w:rsidR="008A2C71">
        <w:rPr>
          <w:rFonts w:asciiTheme="majorBidi" w:hAnsiTheme="majorBidi" w:cstheme="majorBidi"/>
          <w:sz w:val="24"/>
          <w:szCs w:val="24"/>
        </w:rPr>
        <w:t>for purpose</w:t>
      </w:r>
      <w:r w:rsidR="00B04A5E">
        <w:rPr>
          <w:rFonts w:asciiTheme="majorBidi" w:hAnsiTheme="majorBidi" w:cstheme="majorBidi"/>
          <w:sz w:val="24"/>
          <w:szCs w:val="24"/>
        </w:rPr>
        <w:t>s</w:t>
      </w:r>
      <w:r w:rsidR="008A2C71">
        <w:rPr>
          <w:rFonts w:asciiTheme="majorBidi" w:hAnsiTheme="majorBidi" w:cstheme="majorBidi"/>
          <w:sz w:val="24"/>
          <w:szCs w:val="24"/>
        </w:rPr>
        <w:t xml:space="preserve"> of </w:t>
      </w:r>
      <w:r w:rsidR="00BB78C7">
        <w:rPr>
          <w:rFonts w:asciiTheme="majorBidi" w:hAnsiTheme="majorBidi" w:cstheme="majorBidi"/>
          <w:sz w:val="24"/>
          <w:szCs w:val="24"/>
        </w:rPr>
        <w:t xml:space="preserve">activities within the scope of </w:t>
      </w:r>
      <w:r w:rsidR="008A2C71">
        <w:rPr>
          <w:rFonts w:asciiTheme="majorBidi" w:hAnsiTheme="majorBidi" w:cstheme="majorBidi"/>
          <w:sz w:val="24"/>
          <w:szCs w:val="24"/>
        </w:rPr>
        <w:t>its</w:t>
      </w:r>
      <w:r w:rsidR="00D83848">
        <w:rPr>
          <w:rFonts w:asciiTheme="majorBidi" w:hAnsiTheme="majorBidi" w:cstheme="majorBidi"/>
          <w:sz w:val="24"/>
          <w:szCs w:val="24"/>
        </w:rPr>
        <w:t xml:space="preserve"> objectives. Said use will be within three years from the date</w:t>
      </w:r>
      <w:r w:rsidR="00E16496">
        <w:rPr>
          <w:rFonts w:asciiTheme="majorBidi" w:hAnsiTheme="majorBidi" w:cstheme="majorBidi"/>
          <w:sz w:val="24"/>
          <w:szCs w:val="24"/>
        </w:rPr>
        <w:t xml:space="preserve"> that</w:t>
      </w:r>
      <w:r w:rsidR="00D83848">
        <w:rPr>
          <w:rFonts w:asciiTheme="majorBidi" w:hAnsiTheme="majorBidi" w:cstheme="majorBidi"/>
          <w:sz w:val="24"/>
          <w:szCs w:val="24"/>
        </w:rPr>
        <w:t xml:space="preserve"> the surplus </w:t>
      </w:r>
      <w:r w:rsidR="00D74066">
        <w:rPr>
          <w:rFonts w:asciiTheme="majorBidi" w:hAnsiTheme="majorBidi" w:cstheme="majorBidi"/>
          <w:sz w:val="24"/>
          <w:szCs w:val="24"/>
        </w:rPr>
        <w:t>consideration</w:t>
      </w:r>
      <w:r w:rsidR="00E16496">
        <w:rPr>
          <w:rFonts w:asciiTheme="majorBidi" w:hAnsiTheme="majorBidi" w:cstheme="majorBidi"/>
          <w:sz w:val="24"/>
          <w:szCs w:val="24"/>
        </w:rPr>
        <w:t xml:space="preserve"> is received</w:t>
      </w:r>
      <w:r w:rsidR="0062652E">
        <w:rPr>
          <w:rFonts w:asciiTheme="majorBidi" w:hAnsiTheme="majorBidi" w:cstheme="majorBidi"/>
          <w:sz w:val="24"/>
          <w:szCs w:val="24"/>
        </w:rPr>
        <w:t xml:space="preserve">. </w:t>
      </w:r>
    </w:p>
    <w:p w14:paraId="5D6192E0" w14:textId="435D31F4" w:rsidR="00502659" w:rsidRDefault="000325A2" w:rsidP="00231EC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Notwithstanding that stated in Section 8, </w:t>
      </w:r>
      <w:r w:rsidR="000A6F1A">
        <w:rPr>
          <w:rFonts w:asciiTheme="majorBidi" w:hAnsiTheme="majorBidi" w:cstheme="majorBidi"/>
          <w:sz w:val="24"/>
          <w:szCs w:val="24"/>
        </w:rPr>
        <w:t xml:space="preserve">the Donor will be able </w:t>
      </w:r>
      <w:r w:rsidR="003F6431">
        <w:rPr>
          <w:rFonts w:asciiTheme="majorBidi" w:hAnsiTheme="majorBidi" w:cstheme="majorBidi"/>
          <w:sz w:val="24"/>
          <w:szCs w:val="24"/>
        </w:rPr>
        <w:t xml:space="preserve">to permit the Recipient to purchase a </w:t>
      </w:r>
      <w:r w:rsidR="00342DB2">
        <w:rPr>
          <w:rFonts w:asciiTheme="majorBidi" w:hAnsiTheme="majorBidi" w:cstheme="majorBidi"/>
          <w:sz w:val="24"/>
          <w:szCs w:val="24"/>
        </w:rPr>
        <w:t xml:space="preserve">replacement </w:t>
      </w:r>
      <w:r w:rsidR="00BB78C7">
        <w:rPr>
          <w:rFonts w:asciiTheme="majorBidi" w:hAnsiTheme="majorBidi" w:cstheme="majorBidi"/>
          <w:sz w:val="24"/>
          <w:szCs w:val="24"/>
        </w:rPr>
        <w:t>property</w:t>
      </w:r>
      <w:r w:rsidR="00502659">
        <w:rPr>
          <w:rFonts w:asciiTheme="majorBidi" w:hAnsiTheme="majorBidi" w:cstheme="majorBidi"/>
          <w:sz w:val="24"/>
          <w:szCs w:val="24"/>
        </w:rPr>
        <w:t xml:space="preserve">. </w:t>
      </w:r>
    </w:p>
    <w:p w14:paraId="6ACA1373" w14:textId="2CC1ED77" w:rsidR="00CB7D25" w:rsidRDefault="00AB24DB" w:rsidP="00231EC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the price of the </w:t>
      </w:r>
      <w:r w:rsidR="0055505E">
        <w:rPr>
          <w:rFonts w:asciiTheme="majorBidi" w:hAnsiTheme="majorBidi" w:cstheme="majorBidi"/>
          <w:sz w:val="24"/>
          <w:szCs w:val="24"/>
        </w:rPr>
        <w:t>replacement</w:t>
      </w:r>
      <w:r>
        <w:rPr>
          <w:rFonts w:asciiTheme="majorBidi" w:hAnsiTheme="majorBidi" w:cstheme="majorBidi"/>
          <w:sz w:val="24"/>
          <w:szCs w:val="24"/>
        </w:rPr>
        <w:t xml:space="preserve"> property is lower than the amount that </w:t>
      </w:r>
      <w:r w:rsidR="00CB7D25">
        <w:rPr>
          <w:rFonts w:asciiTheme="majorBidi" w:hAnsiTheme="majorBidi" w:cstheme="majorBidi"/>
          <w:sz w:val="24"/>
          <w:szCs w:val="24"/>
        </w:rPr>
        <w:t>was provided by the Donor to the Recipient (in nominal</w:t>
      </w:r>
      <w:r w:rsidR="0055505E">
        <w:rPr>
          <w:rFonts w:asciiTheme="majorBidi" w:hAnsiTheme="majorBidi" w:cstheme="majorBidi"/>
          <w:sz w:val="24"/>
          <w:szCs w:val="24"/>
        </w:rPr>
        <w:t xml:space="preserve"> NIS</w:t>
      </w:r>
      <w:r w:rsidR="00CB7D25">
        <w:rPr>
          <w:rFonts w:asciiTheme="majorBidi" w:hAnsiTheme="majorBidi" w:cstheme="majorBidi"/>
          <w:sz w:val="24"/>
          <w:szCs w:val="24"/>
        </w:rPr>
        <w:t xml:space="preserve">), the </w:t>
      </w:r>
      <w:r w:rsidR="00C616E1">
        <w:rPr>
          <w:rFonts w:asciiTheme="majorBidi" w:hAnsiTheme="majorBidi" w:cstheme="majorBidi"/>
          <w:sz w:val="24"/>
          <w:szCs w:val="24"/>
        </w:rPr>
        <w:t>difference</w:t>
      </w:r>
      <w:r w:rsidR="00CB7D25">
        <w:rPr>
          <w:rFonts w:asciiTheme="majorBidi" w:hAnsiTheme="majorBidi" w:cstheme="majorBidi"/>
          <w:sz w:val="24"/>
          <w:szCs w:val="24"/>
        </w:rPr>
        <w:t xml:space="preserve"> will be transferred to the Donor. </w:t>
      </w:r>
    </w:p>
    <w:p w14:paraId="56BBB619" w14:textId="6AB998EA" w:rsidR="005F5E5D" w:rsidRDefault="008A39CA" w:rsidP="00BB78C7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commentRangeStart w:id="2"/>
      <w:r>
        <w:rPr>
          <w:rFonts w:asciiTheme="majorBidi" w:hAnsiTheme="majorBidi" w:cstheme="majorBidi"/>
          <w:sz w:val="24"/>
          <w:szCs w:val="24"/>
        </w:rPr>
        <w:t xml:space="preserve">The Donor will have the right to demand that </w:t>
      </w:r>
      <w:r w:rsidR="00BB78C7">
        <w:rPr>
          <w:rFonts w:asciiTheme="majorBidi" w:hAnsiTheme="majorBidi" w:cstheme="majorBidi"/>
          <w:sz w:val="24"/>
          <w:szCs w:val="24"/>
        </w:rPr>
        <w:t>the majority</w:t>
      </w:r>
      <w:r>
        <w:rPr>
          <w:rFonts w:asciiTheme="majorBidi" w:hAnsiTheme="majorBidi" w:cstheme="majorBidi"/>
          <w:sz w:val="24"/>
          <w:szCs w:val="24"/>
        </w:rPr>
        <w:t xml:space="preserve"> of the members of the Recipient and </w:t>
      </w:r>
      <w:r w:rsidR="00BB78C7">
        <w:rPr>
          <w:rFonts w:asciiTheme="majorBidi" w:hAnsiTheme="majorBidi" w:cstheme="majorBidi"/>
          <w:sz w:val="24"/>
          <w:szCs w:val="24"/>
        </w:rPr>
        <w:t>majority</w:t>
      </w:r>
      <w:r>
        <w:rPr>
          <w:rFonts w:asciiTheme="majorBidi" w:hAnsiTheme="majorBidi" w:cstheme="majorBidi"/>
          <w:sz w:val="24"/>
          <w:szCs w:val="24"/>
        </w:rPr>
        <w:t xml:space="preserve"> of the members of its committee</w:t>
      </w:r>
      <w:r w:rsidR="00BB78C7">
        <w:rPr>
          <w:rFonts w:asciiTheme="majorBidi" w:hAnsiTheme="majorBidi" w:cstheme="majorBidi"/>
          <w:sz w:val="24"/>
          <w:szCs w:val="24"/>
        </w:rPr>
        <w:t xml:space="preserve"> be appointed subject to its approv</w:t>
      </w:r>
      <w:commentRangeEnd w:id="2"/>
      <w:r w:rsidR="00BB78C7">
        <w:rPr>
          <w:rFonts w:asciiTheme="majorBidi" w:hAnsiTheme="majorBidi" w:cstheme="majorBidi"/>
          <w:sz w:val="24"/>
          <w:szCs w:val="24"/>
        </w:rPr>
        <w:t>al</w:t>
      </w:r>
      <w:r w:rsidR="00BB78C7">
        <w:rPr>
          <w:rStyle w:val="CommentReference"/>
        </w:rPr>
        <w:commentReference w:id="2"/>
      </w:r>
      <w:r w:rsidR="00B46DE0">
        <w:rPr>
          <w:rFonts w:asciiTheme="majorBidi" w:hAnsiTheme="majorBidi" w:cstheme="majorBidi"/>
          <w:sz w:val="24"/>
          <w:szCs w:val="24"/>
        </w:rPr>
        <w:t xml:space="preserve">. The Donor declares that </w:t>
      </w:r>
      <w:r w:rsidR="00AE2B9C">
        <w:rPr>
          <w:rFonts w:asciiTheme="majorBidi" w:hAnsiTheme="majorBidi" w:cstheme="majorBidi"/>
          <w:sz w:val="24"/>
          <w:szCs w:val="24"/>
        </w:rPr>
        <w:t xml:space="preserve">it finds </w:t>
      </w:r>
      <w:r w:rsidR="00B46DE0">
        <w:rPr>
          <w:rFonts w:asciiTheme="majorBidi" w:hAnsiTheme="majorBidi" w:cstheme="majorBidi"/>
          <w:sz w:val="24"/>
          <w:szCs w:val="24"/>
        </w:rPr>
        <w:t xml:space="preserve">the current composition of </w:t>
      </w:r>
      <w:r w:rsidR="00BB78C7">
        <w:rPr>
          <w:rFonts w:asciiTheme="majorBidi" w:hAnsiTheme="majorBidi" w:cstheme="majorBidi"/>
          <w:sz w:val="24"/>
          <w:szCs w:val="24"/>
        </w:rPr>
        <w:t>board</w:t>
      </w:r>
      <w:r w:rsidR="00B46DE0">
        <w:rPr>
          <w:rFonts w:asciiTheme="majorBidi" w:hAnsiTheme="majorBidi" w:cstheme="majorBidi"/>
          <w:sz w:val="24"/>
          <w:szCs w:val="24"/>
        </w:rPr>
        <w:t xml:space="preserve"> members </w:t>
      </w:r>
      <w:r w:rsidR="00AE2B9C">
        <w:rPr>
          <w:rFonts w:asciiTheme="majorBidi" w:hAnsiTheme="majorBidi" w:cstheme="majorBidi"/>
          <w:sz w:val="24"/>
          <w:szCs w:val="24"/>
        </w:rPr>
        <w:t>to be acceptable</w:t>
      </w:r>
      <w:r w:rsidR="00B46DE0">
        <w:rPr>
          <w:rFonts w:asciiTheme="majorBidi" w:hAnsiTheme="majorBidi" w:cstheme="majorBidi"/>
          <w:sz w:val="24"/>
          <w:szCs w:val="24"/>
        </w:rPr>
        <w:t xml:space="preserve">. Any change will require </w:t>
      </w:r>
      <w:r w:rsidR="00920417">
        <w:rPr>
          <w:rFonts w:asciiTheme="majorBidi" w:hAnsiTheme="majorBidi" w:cstheme="majorBidi"/>
          <w:sz w:val="24"/>
          <w:szCs w:val="24"/>
        </w:rPr>
        <w:t>the Donor’s agreement</w:t>
      </w:r>
      <w:r w:rsidR="00B23C6D">
        <w:rPr>
          <w:rFonts w:asciiTheme="majorBidi" w:hAnsiTheme="majorBidi" w:cstheme="majorBidi"/>
          <w:sz w:val="24"/>
          <w:szCs w:val="24"/>
        </w:rPr>
        <w:t xml:space="preserve">. </w:t>
      </w:r>
      <w:commentRangeStart w:id="3"/>
      <w:r w:rsidR="00B23C6D">
        <w:rPr>
          <w:rFonts w:asciiTheme="majorBidi" w:hAnsiTheme="majorBidi" w:cstheme="majorBidi"/>
          <w:sz w:val="24"/>
          <w:szCs w:val="24"/>
        </w:rPr>
        <w:t xml:space="preserve">A change without </w:t>
      </w:r>
      <w:r w:rsidR="00766CD5">
        <w:rPr>
          <w:rFonts w:asciiTheme="majorBidi" w:hAnsiTheme="majorBidi" w:cstheme="majorBidi"/>
          <w:sz w:val="24"/>
          <w:szCs w:val="24"/>
        </w:rPr>
        <w:t>agreement</w:t>
      </w:r>
      <w:r w:rsidR="00B23C6D">
        <w:rPr>
          <w:rFonts w:asciiTheme="majorBidi" w:hAnsiTheme="majorBidi" w:cstheme="majorBidi"/>
          <w:sz w:val="24"/>
          <w:szCs w:val="24"/>
        </w:rPr>
        <w:t xml:space="preserve"> will mandate the Recipient to immediately return the value of the property or its cost, linked to the transfer currency and with the addition of 5% interest, </w:t>
      </w:r>
      <w:r w:rsidR="005F5E5D">
        <w:rPr>
          <w:rFonts w:asciiTheme="majorBidi" w:hAnsiTheme="majorBidi" w:cstheme="majorBidi"/>
          <w:sz w:val="24"/>
          <w:szCs w:val="24"/>
        </w:rPr>
        <w:t xml:space="preserve">whichever is higher, to the Donor. </w:t>
      </w:r>
      <w:commentRangeEnd w:id="3"/>
      <w:r w:rsidR="00B04A5E">
        <w:rPr>
          <w:rStyle w:val="CommentReference"/>
        </w:rPr>
        <w:commentReference w:id="3"/>
      </w:r>
    </w:p>
    <w:p w14:paraId="019403FE" w14:textId="27E2F0E1" w:rsidR="00682B4B" w:rsidRDefault="005F5E5D" w:rsidP="00B04A5E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Notwithstanding that stated in Section 5, </w:t>
      </w:r>
      <w:r w:rsidR="004631FD">
        <w:rPr>
          <w:rFonts w:asciiTheme="majorBidi" w:hAnsiTheme="majorBidi" w:cstheme="majorBidi"/>
          <w:sz w:val="24"/>
          <w:szCs w:val="24"/>
        </w:rPr>
        <w:t xml:space="preserve">if the Donor sees fit it can </w:t>
      </w:r>
      <w:r w:rsidR="00010856">
        <w:rPr>
          <w:rFonts w:asciiTheme="majorBidi" w:hAnsiTheme="majorBidi" w:cstheme="majorBidi"/>
          <w:sz w:val="24"/>
          <w:szCs w:val="24"/>
        </w:rPr>
        <w:t>allow</w:t>
      </w:r>
      <w:r w:rsidR="004631FD">
        <w:rPr>
          <w:rFonts w:asciiTheme="majorBidi" w:hAnsiTheme="majorBidi" w:cstheme="majorBidi"/>
          <w:sz w:val="24"/>
          <w:szCs w:val="24"/>
        </w:rPr>
        <w:t xml:space="preserve"> the property to be rented and </w:t>
      </w:r>
      <w:r w:rsidR="00B723CE">
        <w:rPr>
          <w:rFonts w:asciiTheme="majorBidi" w:hAnsiTheme="majorBidi" w:cstheme="majorBidi"/>
          <w:sz w:val="24"/>
          <w:szCs w:val="24"/>
        </w:rPr>
        <w:t>for the consideration to be used</w:t>
      </w:r>
      <w:r w:rsidR="00805720">
        <w:rPr>
          <w:rFonts w:asciiTheme="majorBidi" w:hAnsiTheme="majorBidi" w:cstheme="majorBidi"/>
          <w:sz w:val="24"/>
          <w:szCs w:val="24"/>
        </w:rPr>
        <w:t xml:space="preserve"> for </w:t>
      </w:r>
      <w:r w:rsidR="00487C50">
        <w:rPr>
          <w:rFonts w:asciiTheme="majorBidi" w:hAnsiTheme="majorBidi" w:cstheme="majorBidi"/>
          <w:sz w:val="24"/>
          <w:szCs w:val="24"/>
        </w:rPr>
        <w:t xml:space="preserve">purposes of the Recipient’s objectives. </w:t>
      </w:r>
      <w:r w:rsidR="00EC28D5">
        <w:rPr>
          <w:rFonts w:asciiTheme="majorBidi" w:hAnsiTheme="majorBidi" w:cstheme="majorBidi"/>
          <w:sz w:val="24"/>
          <w:szCs w:val="24"/>
        </w:rPr>
        <w:t>Agreement to such must be in writing and may be accompanied by certain res</w:t>
      </w:r>
      <w:r w:rsidR="00682B4B">
        <w:rPr>
          <w:rFonts w:asciiTheme="majorBidi" w:hAnsiTheme="majorBidi" w:cstheme="majorBidi"/>
          <w:sz w:val="24"/>
          <w:szCs w:val="24"/>
        </w:rPr>
        <w:t xml:space="preserve">trictions. </w:t>
      </w:r>
    </w:p>
    <w:p w14:paraId="5F304B52" w14:textId="20F251B7" w:rsidR="00F04B16" w:rsidRDefault="00D41BCA" w:rsidP="00231EC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commentRangeStart w:id="4"/>
      <w:r>
        <w:rPr>
          <w:rFonts w:asciiTheme="majorBidi" w:hAnsiTheme="majorBidi" w:cstheme="majorBidi"/>
          <w:sz w:val="24"/>
          <w:szCs w:val="24"/>
        </w:rPr>
        <w:t>Of course,</w:t>
      </w:r>
      <w:commentRangeEnd w:id="4"/>
      <w:r w:rsidR="00B04A5E">
        <w:rPr>
          <w:rStyle w:val="CommentReference"/>
        </w:rPr>
        <w:commentReference w:id="4"/>
      </w:r>
      <w:r>
        <w:rPr>
          <w:rFonts w:asciiTheme="majorBidi" w:hAnsiTheme="majorBidi" w:cstheme="majorBidi"/>
          <w:sz w:val="24"/>
          <w:szCs w:val="24"/>
        </w:rPr>
        <w:t xml:space="preserve"> apart from the money that </w:t>
      </w:r>
      <w:r w:rsidR="00BF0067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the subject of this agreement, the </w:t>
      </w:r>
      <w:r w:rsidR="00B01505">
        <w:rPr>
          <w:rFonts w:asciiTheme="majorBidi" w:hAnsiTheme="majorBidi" w:cstheme="majorBidi"/>
          <w:sz w:val="24"/>
          <w:szCs w:val="24"/>
        </w:rPr>
        <w:t xml:space="preserve">Donor will occasionally transfer additional funds </w:t>
      </w:r>
      <w:r w:rsidR="00B04A5E">
        <w:rPr>
          <w:rFonts w:asciiTheme="majorBidi" w:hAnsiTheme="majorBidi" w:cstheme="majorBidi"/>
          <w:sz w:val="24"/>
          <w:szCs w:val="24"/>
        </w:rPr>
        <w:t>for ongoing activities</w:t>
      </w:r>
      <w:r w:rsidR="00F04B16">
        <w:rPr>
          <w:rFonts w:asciiTheme="majorBidi" w:hAnsiTheme="majorBidi" w:cstheme="majorBidi"/>
          <w:sz w:val="24"/>
          <w:szCs w:val="24"/>
        </w:rPr>
        <w:t xml:space="preserve">, and it may permit use of the </w:t>
      </w:r>
      <w:commentRangeStart w:id="5"/>
      <w:r w:rsidR="00F04B16">
        <w:rPr>
          <w:rFonts w:asciiTheme="majorBidi" w:hAnsiTheme="majorBidi" w:cstheme="majorBidi"/>
          <w:sz w:val="24"/>
          <w:szCs w:val="24"/>
        </w:rPr>
        <w:t>funds</w:t>
      </w:r>
      <w:commentRangeEnd w:id="5"/>
      <w:r w:rsidR="00474605">
        <w:rPr>
          <w:rStyle w:val="CommentReference"/>
        </w:rPr>
        <w:commentReference w:id="5"/>
      </w:r>
      <w:r w:rsidR="00F04B16">
        <w:rPr>
          <w:rFonts w:asciiTheme="majorBidi" w:hAnsiTheme="majorBidi" w:cstheme="majorBidi"/>
          <w:sz w:val="24"/>
          <w:szCs w:val="24"/>
        </w:rPr>
        <w:t xml:space="preserve"> that it transferred for the purpose of ongoing activities. </w:t>
      </w:r>
    </w:p>
    <w:p w14:paraId="30EFE99E" w14:textId="309B8B76" w:rsidR="0015440E" w:rsidRDefault="00F13C1D" w:rsidP="00474605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the event of a dispute between the parties, </w:t>
      </w:r>
      <w:r w:rsidR="00C76BA7">
        <w:rPr>
          <w:rFonts w:asciiTheme="majorBidi" w:hAnsiTheme="majorBidi" w:cstheme="majorBidi"/>
          <w:sz w:val="24"/>
          <w:szCs w:val="24"/>
        </w:rPr>
        <w:t>a single</w:t>
      </w:r>
      <w:r w:rsidR="00B5670A">
        <w:rPr>
          <w:rFonts w:asciiTheme="majorBidi" w:hAnsiTheme="majorBidi" w:cstheme="majorBidi"/>
          <w:sz w:val="24"/>
          <w:szCs w:val="24"/>
        </w:rPr>
        <w:t xml:space="preserve"> arbitrator </w:t>
      </w:r>
      <w:r w:rsidR="00EA5F0C">
        <w:rPr>
          <w:rFonts w:asciiTheme="majorBidi" w:hAnsiTheme="majorBidi" w:cstheme="majorBidi"/>
          <w:sz w:val="24"/>
          <w:szCs w:val="24"/>
        </w:rPr>
        <w:t>will be appointed who resides in London, and his ruling</w:t>
      </w:r>
      <w:r w:rsidR="00FB0716">
        <w:rPr>
          <w:rFonts w:asciiTheme="majorBidi" w:hAnsiTheme="majorBidi" w:cstheme="majorBidi"/>
          <w:sz w:val="24"/>
          <w:szCs w:val="24"/>
        </w:rPr>
        <w:t xml:space="preserve">s will </w:t>
      </w:r>
      <w:r w:rsidR="00474605">
        <w:rPr>
          <w:rFonts w:asciiTheme="majorBidi" w:hAnsiTheme="majorBidi" w:cstheme="majorBidi"/>
          <w:sz w:val="24"/>
          <w:szCs w:val="24"/>
        </w:rPr>
        <w:t xml:space="preserve">be </w:t>
      </w:r>
      <w:r w:rsidR="00FB0716">
        <w:rPr>
          <w:rFonts w:asciiTheme="majorBidi" w:hAnsiTheme="majorBidi" w:cstheme="majorBidi"/>
          <w:sz w:val="24"/>
          <w:szCs w:val="24"/>
        </w:rPr>
        <w:t>bind</w:t>
      </w:r>
      <w:r w:rsidR="00474605">
        <w:rPr>
          <w:rFonts w:asciiTheme="majorBidi" w:hAnsiTheme="majorBidi" w:cstheme="majorBidi"/>
          <w:sz w:val="24"/>
          <w:szCs w:val="24"/>
        </w:rPr>
        <w:t>ing on</w:t>
      </w:r>
      <w:r w:rsidR="00FB0716">
        <w:rPr>
          <w:rFonts w:asciiTheme="majorBidi" w:hAnsiTheme="majorBidi" w:cstheme="majorBidi"/>
          <w:sz w:val="24"/>
          <w:szCs w:val="24"/>
        </w:rPr>
        <w:t xml:space="preserve"> the parties and will </w:t>
      </w:r>
      <w:r w:rsidR="00474605">
        <w:rPr>
          <w:rFonts w:asciiTheme="majorBidi" w:hAnsiTheme="majorBidi" w:cstheme="majorBidi"/>
          <w:sz w:val="24"/>
          <w:szCs w:val="24"/>
        </w:rPr>
        <w:t>have</w:t>
      </w:r>
      <w:r w:rsidR="00885C87">
        <w:rPr>
          <w:rFonts w:asciiTheme="majorBidi" w:hAnsiTheme="majorBidi" w:cstheme="majorBidi"/>
          <w:sz w:val="24"/>
          <w:szCs w:val="24"/>
        </w:rPr>
        <w:t xml:space="preserve"> the status of a court judgement. </w:t>
      </w:r>
    </w:p>
    <w:p w14:paraId="6B19AFC2" w14:textId="3CCD01F3" w:rsidR="0031386C" w:rsidRDefault="0015440E" w:rsidP="00231EC9">
      <w:pPr>
        <w:pStyle w:val="ListParagraph"/>
        <w:bidi w:val="0"/>
        <w:spacing w:line="360" w:lineRule="auto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proof </w:t>
      </w:r>
      <w:r w:rsidR="007F42B5">
        <w:rPr>
          <w:rFonts w:asciiTheme="majorBidi" w:hAnsiTheme="majorBidi" w:cstheme="majorBidi"/>
          <w:sz w:val="24"/>
          <w:szCs w:val="24"/>
        </w:rPr>
        <w:t xml:space="preserve">of our agreement </w:t>
      </w:r>
      <w:r w:rsidR="008A2C71">
        <w:rPr>
          <w:rFonts w:asciiTheme="majorBidi" w:hAnsiTheme="majorBidi" w:cstheme="majorBidi"/>
          <w:sz w:val="24"/>
          <w:szCs w:val="24"/>
        </w:rPr>
        <w:t xml:space="preserve">we </w:t>
      </w:r>
      <w:r w:rsidR="00F25DDD">
        <w:rPr>
          <w:rFonts w:asciiTheme="majorBidi" w:hAnsiTheme="majorBidi" w:cstheme="majorBidi"/>
          <w:sz w:val="24"/>
          <w:szCs w:val="24"/>
        </w:rPr>
        <w:t>affix our signature</w:t>
      </w:r>
      <w:r w:rsidR="007F42B5">
        <w:rPr>
          <w:rFonts w:asciiTheme="majorBidi" w:hAnsiTheme="majorBidi" w:cstheme="majorBidi"/>
          <w:sz w:val="24"/>
          <w:szCs w:val="24"/>
        </w:rPr>
        <w:t xml:space="preserve"> on the aforementioned date </w:t>
      </w:r>
    </w:p>
    <w:p w14:paraId="065004A1" w14:textId="380E0243" w:rsidR="007F42B5" w:rsidRDefault="00034031" w:rsidP="00034031">
      <w:pPr>
        <w:pStyle w:val="ListParagraph"/>
        <w:bidi w:val="0"/>
        <w:spacing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F46210">
        <w:rPr>
          <w:rFonts w:asciiTheme="majorBidi" w:hAnsiTheme="majorBidi" w:cstheme="majorBidi"/>
          <w:sz w:val="24"/>
          <w:szCs w:val="24"/>
        </w:rPr>
        <w:t>_______________</w:t>
      </w:r>
      <w:r w:rsidR="00F46210">
        <w:rPr>
          <w:rFonts w:asciiTheme="majorBidi" w:hAnsiTheme="majorBidi" w:cstheme="majorBidi"/>
          <w:sz w:val="24"/>
          <w:szCs w:val="24"/>
        </w:rPr>
        <w:tab/>
      </w:r>
      <w:r w:rsidR="00F46210">
        <w:rPr>
          <w:rFonts w:asciiTheme="majorBidi" w:hAnsiTheme="majorBidi" w:cstheme="majorBidi"/>
          <w:sz w:val="24"/>
          <w:szCs w:val="24"/>
        </w:rPr>
        <w:tab/>
      </w:r>
      <w:r w:rsidR="00F46210">
        <w:rPr>
          <w:rFonts w:asciiTheme="majorBidi" w:hAnsiTheme="majorBidi" w:cstheme="majorBidi"/>
          <w:sz w:val="24"/>
          <w:szCs w:val="24"/>
        </w:rPr>
        <w:tab/>
      </w:r>
      <w:r w:rsidR="00F46210">
        <w:rPr>
          <w:rFonts w:asciiTheme="majorBidi" w:hAnsiTheme="majorBidi" w:cstheme="majorBidi"/>
          <w:sz w:val="24"/>
          <w:szCs w:val="24"/>
        </w:rPr>
        <w:tab/>
      </w:r>
      <w:r w:rsidR="00F46210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F46210">
        <w:rPr>
          <w:rFonts w:asciiTheme="majorBidi" w:hAnsiTheme="majorBidi" w:cstheme="majorBidi"/>
          <w:sz w:val="24"/>
          <w:szCs w:val="24"/>
        </w:rPr>
        <w:t>________________</w:t>
      </w:r>
    </w:p>
    <w:p w14:paraId="6EEBF297" w14:textId="1E7423C0" w:rsidR="00F46210" w:rsidRPr="00302708" w:rsidRDefault="00F46210" w:rsidP="00231EC9">
      <w:pPr>
        <w:bidi w:val="0"/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02708">
        <w:rPr>
          <w:rFonts w:asciiTheme="majorBidi" w:hAnsiTheme="majorBidi" w:cstheme="majorBidi"/>
          <w:sz w:val="24"/>
          <w:szCs w:val="24"/>
        </w:rPr>
        <w:t>Counsel for the Donor</w:t>
      </w:r>
      <w:r w:rsidRPr="00302708">
        <w:rPr>
          <w:rFonts w:asciiTheme="majorBidi" w:hAnsiTheme="majorBidi" w:cstheme="majorBidi"/>
          <w:sz w:val="24"/>
          <w:szCs w:val="24"/>
        </w:rPr>
        <w:tab/>
      </w:r>
      <w:r w:rsidRPr="00302708">
        <w:rPr>
          <w:rFonts w:asciiTheme="majorBidi" w:hAnsiTheme="majorBidi" w:cstheme="majorBidi"/>
          <w:sz w:val="24"/>
          <w:szCs w:val="24"/>
        </w:rPr>
        <w:tab/>
      </w:r>
      <w:r w:rsidRPr="00302708">
        <w:rPr>
          <w:rFonts w:asciiTheme="majorBidi" w:hAnsiTheme="majorBidi" w:cstheme="majorBidi"/>
          <w:sz w:val="24"/>
          <w:szCs w:val="24"/>
        </w:rPr>
        <w:tab/>
      </w:r>
      <w:r w:rsidRPr="00302708">
        <w:rPr>
          <w:rFonts w:asciiTheme="majorBidi" w:hAnsiTheme="majorBidi" w:cstheme="majorBidi"/>
          <w:sz w:val="24"/>
          <w:szCs w:val="24"/>
        </w:rPr>
        <w:tab/>
      </w:r>
      <w:r w:rsidR="003432B4">
        <w:rPr>
          <w:rFonts w:asciiTheme="majorBidi" w:hAnsiTheme="majorBidi" w:cstheme="majorBidi"/>
          <w:sz w:val="24"/>
          <w:szCs w:val="24"/>
        </w:rPr>
        <w:tab/>
      </w:r>
      <w:r w:rsidRPr="00302708">
        <w:rPr>
          <w:rFonts w:asciiTheme="majorBidi" w:hAnsiTheme="majorBidi" w:cstheme="majorBidi"/>
          <w:sz w:val="24"/>
          <w:szCs w:val="24"/>
        </w:rPr>
        <w:t>Counsel for the Re</w:t>
      </w:r>
      <w:r w:rsidR="00302708" w:rsidRPr="00302708">
        <w:rPr>
          <w:rFonts w:asciiTheme="majorBidi" w:hAnsiTheme="majorBidi" w:cstheme="majorBidi"/>
          <w:sz w:val="24"/>
          <w:szCs w:val="24"/>
        </w:rPr>
        <w:t xml:space="preserve">cipient </w:t>
      </w:r>
    </w:p>
    <w:p w14:paraId="6FCF0CA7" w14:textId="1EA2FAB9" w:rsidR="003432B4" w:rsidRDefault="003432B4" w:rsidP="00231EC9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60AB62A1" w14:textId="77777777" w:rsidR="003432B4" w:rsidRDefault="003432B4" w:rsidP="00231EC9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Agreement </w:t>
      </w:r>
    </w:p>
    <w:p w14:paraId="29F3B4FF" w14:textId="3071568F" w:rsidR="003432B4" w:rsidRDefault="003432B4" w:rsidP="00231EC9">
      <w:pPr>
        <w:bidi w:val="0"/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January 26, 2009</w:t>
      </w:r>
    </w:p>
    <w:p w14:paraId="057373CE" w14:textId="1FD09581" w:rsidR="003432B4" w:rsidRDefault="003432B4" w:rsidP="00231EC9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Between Ahavat Shalom Charity Fund</w:t>
      </w:r>
      <w:r w:rsidR="008A2C7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07472">
        <w:rPr>
          <w:rFonts w:asciiTheme="majorBidi" w:hAnsiTheme="majorBidi" w:cstheme="majorBidi"/>
          <w:sz w:val="24"/>
          <w:szCs w:val="24"/>
        </w:rPr>
        <w:t>of the first part</w:t>
      </w:r>
      <w:r>
        <w:rPr>
          <w:rFonts w:asciiTheme="majorBidi" w:hAnsiTheme="majorBidi" w:cstheme="majorBidi"/>
          <w:sz w:val="24"/>
          <w:szCs w:val="24"/>
        </w:rPr>
        <w:t xml:space="preserve"> – (the “Donor”)</w:t>
      </w:r>
    </w:p>
    <w:p w14:paraId="392E5F28" w14:textId="53C97171" w:rsidR="003432B4" w:rsidRDefault="003432B4" w:rsidP="00231EC9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And the </w:t>
      </w:r>
      <w:commentRangeStart w:id="6"/>
      <w:r>
        <w:rPr>
          <w:rFonts w:asciiTheme="majorBidi" w:hAnsiTheme="majorBidi" w:cstheme="majorBidi"/>
          <w:sz w:val="24"/>
          <w:szCs w:val="24"/>
        </w:rPr>
        <w:t xml:space="preserve">Esh Hachesed Association </w:t>
      </w:r>
      <w:commentRangeEnd w:id="6"/>
      <w:r w:rsidR="00474605">
        <w:rPr>
          <w:rStyle w:val="CommentReference"/>
        </w:rPr>
        <w:commentReference w:id="6"/>
      </w:r>
      <w:r>
        <w:rPr>
          <w:rFonts w:asciiTheme="majorBidi" w:hAnsiTheme="majorBidi" w:cstheme="majorBidi"/>
          <w:sz w:val="24"/>
          <w:szCs w:val="24"/>
        </w:rPr>
        <w:t>(NPO) – (the “Recipient”)</w:t>
      </w:r>
    </w:p>
    <w:p w14:paraId="405CC736" w14:textId="1F207E7E" w:rsidR="00ED15FB" w:rsidRDefault="00202714" w:rsidP="00004E12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Further to the agreement between the parties dated December 17, 2007, and after it transpired that </w:t>
      </w:r>
      <w:r w:rsidR="006022A0">
        <w:rPr>
          <w:rFonts w:asciiTheme="majorBidi" w:hAnsiTheme="majorBidi" w:cstheme="majorBidi"/>
          <w:sz w:val="24"/>
          <w:szCs w:val="24"/>
        </w:rPr>
        <w:t xml:space="preserve">in order to make </w:t>
      </w:r>
      <w:r w:rsidR="00DF3D54">
        <w:rPr>
          <w:rFonts w:asciiTheme="majorBidi" w:hAnsiTheme="majorBidi" w:cstheme="majorBidi"/>
          <w:sz w:val="24"/>
          <w:szCs w:val="24"/>
        </w:rPr>
        <w:t xml:space="preserve">the property on </w:t>
      </w:r>
      <w:r w:rsidR="00B464D8">
        <w:rPr>
          <w:rFonts w:asciiTheme="majorBidi" w:hAnsiTheme="majorBidi" w:cstheme="majorBidi"/>
          <w:sz w:val="24"/>
          <w:szCs w:val="24"/>
        </w:rPr>
        <w:t xml:space="preserve">Gesher Hachaim Street in Jerusalem useable, </w:t>
      </w:r>
      <w:r w:rsidR="00AF4CB1">
        <w:rPr>
          <w:rFonts w:asciiTheme="majorBidi" w:hAnsiTheme="majorBidi" w:cstheme="majorBidi"/>
          <w:sz w:val="24"/>
          <w:szCs w:val="24"/>
        </w:rPr>
        <w:t>an additional area, marked as block 30075, lot 186, sublot 41</w:t>
      </w:r>
      <w:r w:rsidR="00A7075E">
        <w:rPr>
          <w:rFonts w:asciiTheme="majorBidi" w:hAnsiTheme="majorBidi" w:cstheme="majorBidi"/>
          <w:sz w:val="24"/>
          <w:szCs w:val="24"/>
        </w:rPr>
        <w:t xml:space="preserve"> should be purchased, which will </w:t>
      </w:r>
      <w:r w:rsidR="00CE2F70">
        <w:rPr>
          <w:rFonts w:asciiTheme="majorBidi" w:hAnsiTheme="majorBidi" w:cstheme="majorBidi"/>
          <w:sz w:val="24"/>
          <w:szCs w:val="24"/>
        </w:rPr>
        <w:t>provide access routes and airways and</w:t>
      </w:r>
      <w:r w:rsidR="00474605">
        <w:rPr>
          <w:rFonts w:asciiTheme="majorBidi" w:hAnsiTheme="majorBidi" w:cstheme="majorBidi"/>
          <w:sz w:val="24"/>
          <w:szCs w:val="24"/>
        </w:rPr>
        <w:t xml:space="preserve"> enable the</w:t>
      </w:r>
      <w:r w:rsidR="00CE2F70">
        <w:rPr>
          <w:rFonts w:asciiTheme="majorBidi" w:hAnsiTheme="majorBidi" w:cstheme="majorBidi"/>
          <w:sz w:val="24"/>
          <w:szCs w:val="24"/>
        </w:rPr>
        <w:t xml:space="preserve"> mo</w:t>
      </w:r>
      <w:r w:rsidR="00474605">
        <w:rPr>
          <w:rFonts w:asciiTheme="majorBidi" w:hAnsiTheme="majorBidi" w:cstheme="majorBidi"/>
          <w:sz w:val="24"/>
          <w:szCs w:val="24"/>
        </w:rPr>
        <w:t xml:space="preserve">re suitable use </w:t>
      </w:r>
      <w:r w:rsidR="00004E12">
        <w:rPr>
          <w:rFonts w:asciiTheme="majorBidi" w:hAnsiTheme="majorBidi" w:cstheme="majorBidi"/>
          <w:sz w:val="24"/>
          <w:szCs w:val="24"/>
        </w:rPr>
        <w:t>of the property;</w:t>
      </w:r>
      <w:r w:rsidR="00CE2F70">
        <w:rPr>
          <w:rFonts w:asciiTheme="majorBidi" w:hAnsiTheme="majorBidi" w:cstheme="majorBidi"/>
          <w:sz w:val="24"/>
          <w:szCs w:val="24"/>
        </w:rPr>
        <w:t xml:space="preserve"> </w:t>
      </w:r>
      <w:r w:rsidR="00004E12">
        <w:rPr>
          <w:rFonts w:asciiTheme="majorBidi" w:hAnsiTheme="majorBidi" w:cstheme="majorBidi"/>
          <w:sz w:val="24"/>
          <w:szCs w:val="24"/>
        </w:rPr>
        <w:t>a</w:t>
      </w:r>
      <w:r w:rsidR="00EA6577">
        <w:rPr>
          <w:rFonts w:asciiTheme="majorBidi" w:hAnsiTheme="majorBidi" w:cstheme="majorBidi"/>
          <w:sz w:val="24"/>
          <w:szCs w:val="24"/>
        </w:rPr>
        <w:t xml:space="preserve">nd </w:t>
      </w:r>
      <w:r w:rsidR="006377D6">
        <w:rPr>
          <w:rFonts w:asciiTheme="majorBidi" w:hAnsiTheme="majorBidi" w:cstheme="majorBidi"/>
          <w:sz w:val="24"/>
          <w:szCs w:val="24"/>
        </w:rPr>
        <w:t>since</w:t>
      </w:r>
      <w:r w:rsidR="00EA6577">
        <w:rPr>
          <w:rFonts w:asciiTheme="majorBidi" w:hAnsiTheme="majorBidi" w:cstheme="majorBidi"/>
          <w:sz w:val="24"/>
          <w:szCs w:val="24"/>
        </w:rPr>
        <w:t xml:space="preserve"> </w:t>
      </w:r>
      <w:r w:rsidR="00474605">
        <w:rPr>
          <w:rFonts w:asciiTheme="majorBidi" w:hAnsiTheme="majorBidi" w:cstheme="majorBidi"/>
          <w:sz w:val="24"/>
          <w:szCs w:val="24"/>
        </w:rPr>
        <w:t xml:space="preserve">currently </w:t>
      </w:r>
      <w:r w:rsidR="00EA6577">
        <w:rPr>
          <w:rFonts w:asciiTheme="majorBidi" w:hAnsiTheme="majorBidi" w:cstheme="majorBidi"/>
          <w:sz w:val="24"/>
          <w:szCs w:val="24"/>
        </w:rPr>
        <w:t xml:space="preserve">the </w:t>
      </w:r>
      <w:r w:rsidR="00ED15FB">
        <w:rPr>
          <w:rFonts w:asciiTheme="majorBidi" w:hAnsiTheme="majorBidi" w:cstheme="majorBidi"/>
          <w:sz w:val="24"/>
          <w:szCs w:val="24"/>
        </w:rPr>
        <w:t xml:space="preserve">most reasonable option is purchasing the rights of use of the </w:t>
      </w:r>
      <w:r w:rsidR="00004E12">
        <w:rPr>
          <w:rFonts w:asciiTheme="majorBidi" w:hAnsiTheme="majorBidi" w:cstheme="majorBidi"/>
          <w:sz w:val="24"/>
          <w:szCs w:val="24"/>
        </w:rPr>
        <w:t>aforementioned additional area; i</w:t>
      </w:r>
      <w:r w:rsidR="00ED15FB">
        <w:rPr>
          <w:rFonts w:asciiTheme="majorBidi" w:hAnsiTheme="majorBidi" w:cstheme="majorBidi"/>
          <w:sz w:val="24"/>
          <w:szCs w:val="24"/>
        </w:rPr>
        <w:t>t was therefore agreed</w:t>
      </w:r>
      <w:r w:rsidR="0092152B">
        <w:rPr>
          <w:rFonts w:asciiTheme="majorBidi" w:hAnsiTheme="majorBidi" w:cstheme="majorBidi"/>
          <w:sz w:val="24"/>
          <w:szCs w:val="24"/>
        </w:rPr>
        <w:t>:</w:t>
      </w:r>
    </w:p>
    <w:p w14:paraId="52029DCA" w14:textId="0373F199" w:rsidR="00ED15FB" w:rsidRDefault="0092573A" w:rsidP="00712973">
      <w:pPr>
        <w:pStyle w:val="ListParagraph"/>
        <w:numPr>
          <w:ilvl w:val="0"/>
          <w:numId w:val="2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Donor will provide the Recipient with an additional amount of USD 100,000 to purchase the additional area in any manner possible. </w:t>
      </w:r>
    </w:p>
    <w:p w14:paraId="12083BFF" w14:textId="43252B89" w:rsidR="0092573A" w:rsidRDefault="0092573A" w:rsidP="00004E12">
      <w:pPr>
        <w:pStyle w:val="ListParagraph"/>
        <w:numPr>
          <w:ilvl w:val="0"/>
          <w:numId w:val="2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Recipient will make an effort to reach an agreement </w:t>
      </w:r>
      <w:r w:rsidR="00004E12">
        <w:rPr>
          <w:rFonts w:asciiTheme="majorBidi" w:hAnsiTheme="majorBidi" w:cstheme="majorBidi"/>
          <w:sz w:val="24"/>
          <w:szCs w:val="24"/>
        </w:rPr>
        <w:t>regarding</w:t>
      </w:r>
      <w:bookmarkStart w:id="7" w:name="_GoBack"/>
      <w:bookmarkEnd w:id="7"/>
      <w:r>
        <w:rPr>
          <w:rFonts w:asciiTheme="majorBidi" w:hAnsiTheme="majorBidi" w:cstheme="majorBidi"/>
          <w:sz w:val="24"/>
          <w:szCs w:val="24"/>
        </w:rPr>
        <w:t xml:space="preserve"> purchase of the additional area within 5 years from the date </w:t>
      </w:r>
      <w:r w:rsidR="008A2C71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 xml:space="preserve">this agreement is signed. </w:t>
      </w:r>
    </w:p>
    <w:p w14:paraId="1FF73236" w14:textId="169DCF0B" w:rsidR="0092573A" w:rsidRDefault="0092573A" w:rsidP="00712973">
      <w:pPr>
        <w:pStyle w:val="ListParagraph"/>
        <w:numPr>
          <w:ilvl w:val="0"/>
          <w:numId w:val="2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All of the </w:t>
      </w:r>
      <w:r w:rsidR="00E74C3A">
        <w:rPr>
          <w:rFonts w:asciiTheme="majorBidi" w:hAnsiTheme="majorBidi" w:cstheme="majorBidi"/>
          <w:sz w:val="24"/>
          <w:szCs w:val="24"/>
        </w:rPr>
        <w:t>terms</w:t>
      </w:r>
      <w:r>
        <w:rPr>
          <w:rFonts w:asciiTheme="majorBidi" w:hAnsiTheme="majorBidi" w:cstheme="majorBidi"/>
          <w:sz w:val="24"/>
          <w:szCs w:val="24"/>
        </w:rPr>
        <w:t xml:space="preserve"> agreed </w:t>
      </w:r>
      <w:r w:rsidR="00E74C3A">
        <w:rPr>
          <w:rFonts w:asciiTheme="majorBidi" w:hAnsiTheme="majorBidi" w:cstheme="majorBidi"/>
          <w:sz w:val="24"/>
          <w:szCs w:val="24"/>
        </w:rPr>
        <w:t xml:space="preserve">upon </w:t>
      </w:r>
      <w:r>
        <w:rPr>
          <w:rFonts w:asciiTheme="majorBidi" w:hAnsiTheme="majorBidi" w:cstheme="majorBidi"/>
          <w:sz w:val="24"/>
          <w:szCs w:val="24"/>
        </w:rPr>
        <w:t>in the agreement</w:t>
      </w:r>
      <w:r w:rsidR="0003324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033245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 xml:space="preserve">December 17, 2007 will also apply to this agreement. </w:t>
      </w:r>
    </w:p>
    <w:p w14:paraId="787315EE" w14:textId="3F1CA5F3" w:rsidR="0092573A" w:rsidRDefault="0092573A" w:rsidP="00712973">
      <w:pPr>
        <w:pStyle w:val="ListParagraph"/>
        <w:bidi w:val="0"/>
        <w:spacing w:line="360" w:lineRule="auto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 proof of our agreement we affix our signature</w:t>
      </w:r>
    </w:p>
    <w:p w14:paraId="721D36E8" w14:textId="67555565" w:rsidR="0092573A" w:rsidRDefault="00E74C3A" w:rsidP="00712973">
      <w:pPr>
        <w:pStyle w:val="ListParagraph"/>
        <w:bidi w:val="0"/>
        <w:spacing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92573A">
        <w:rPr>
          <w:rFonts w:asciiTheme="majorBidi" w:hAnsiTheme="majorBidi" w:cstheme="majorBidi"/>
          <w:sz w:val="24"/>
          <w:szCs w:val="24"/>
        </w:rPr>
        <w:t>_______________</w:t>
      </w:r>
      <w:r w:rsidR="0092573A">
        <w:rPr>
          <w:rFonts w:asciiTheme="majorBidi" w:hAnsiTheme="majorBidi" w:cstheme="majorBidi"/>
          <w:sz w:val="24"/>
          <w:szCs w:val="24"/>
        </w:rPr>
        <w:tab/>
      </w:r>
      <w:r w:rsidR="0092573A">
        <w:rPr>
          <w:rFonts w:asciiTheme="majorBidi" w:hAnsiTheme="majorBidi" w:cstheme="majorBidi"/>
          <w:sz w:val="24"/>
          <w:szCs w:val="24"/>
        </w:rPr>
        <w:tab/>
      </w:r>
      <w:r w:rsidR="0092573A">
        <w:rPr>
          <w:rFonts w:asciiTheme="majorBidi" w:hAnsiTheme="majorBidi" w:cstheme="majorBidi"/>
          <w:sz w:val="24"/>
          <w:szCs w:val="24"/>
        </w:rPr>
        <w:tab/>
      </w:r>
      <w:r w:rsidR="0092573A">
        <w:rPr>
          <w:rFonts w:asciiTheme="majorBidi" w:hAnsiTheme="majorBidi" w:cstheme="majorBidi"/>
          <w:sz w:val="24"/>
          <w:szCs w:val="24"/>
        </w:rPr>
        <w:tab/>
      </w:r>
      <w:r w:rsidR="0092573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92573A">
        <w:rPr>
          <w:rFonts w:asciiTheme="majorBidi" w:hAnsiTheme="majorBidi" w:cstheme="majorBidi"/>
          <w:sz w:val="24"/>
          <w:szCs w:val="24"/>
        </w:rPr>
        <w:t>________________</w:t>
      </w:r>
    </w:p>
    <w:p w14:paraId="65D04E67" w14:textId="77777777" w:rsidR="0092573A" w:rsidRPr="0092573A" w:rsidRDefault="0092573A" w:rsidP="00712973">
      <w:pPr>
        <w:pStyle w:val="ListParagraph"/>
        <w:bidi w:val="0"/>
        <w:spacing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92573A">
        <w:rPr>
          <w:rFonts w:asciiTheme="majorBidi" w:hAnsiTheme="majorBidi" w:cstheme="majorBidi"/>
          <w:sz w:val="24"/>
          <w:szCs w:val="24"/>
        </w:rPr>
        <w:t>Counsel for the Donor</w:t>
      </w:r>
      <w:r w:rsidRPr="0092573A">
        <w:rPr>
          <w:rFonts w:asciiTheme="majorBidi" w:hAnsiTheme="majorBidi" w:cstheme="majorBidi"/>
          <w:sz w:val="24"/>
          <w:szCs w:val="24"/>
        </w:rPr>
        <w:tab/>
      </w:r>
      <w:r w:rsidRPr="0092573A">
        <w:rPr>
          <w:rFonts w:asciiTheme="majorBidi" w:hAnsiTheme="majorBidi" w:cstheme="majorBidi"/>
          <w:sz w:val="24"/>
          <w:szCs w:val="24"/>
        </w:rPr>
        <w:tab/>
      </w:r>
      <w:r w:rsidRPr="0092573A">
        <w:rPr>
          <w:rFonts w:asciiTheme="majorBidi" w:hAnsiTheme="majorBidi" w:cstheme="majorBidi"/>
          <w:sz w:val="24"/>
          <w:szCs w:val="24"/>
        </w:rPr>
        <w:tab/>
      </w:r>
      <w:r w:rsidRPr="0092573A">
        <w:rPr>
          <w:rFonts w:asciiTheme="majorBidi" w:hAnsiTheme="majorBidi" w:cstheme="majorBidi"/>
          <w:sz w:val="24"/>
          <w:szCs w:val="24"/>
        </w:rPr>
        <w:tab/>
      </w:r>
      <w:r w:rsidRPr="0092573A">
        <w:rPr>
          <w:rFonts w:asciiTheme="majorBidi" w:hAnsiTheme="majorBidi" w:cstheme="majorBidi"/>
          <w:sz w:val="24"/>
          <w:szCs w:val="24"/>
        </w:rPr>
        <w:tab/>
        <w:t xml:space="preserve">Counsel for the Recipient </w:t>
      </w:r>
    </w:p>
    <w:p w14:paraId="60DC8D92" w14:textId="5498AF3E" w:rsidR="00963AB9" w:rsidRPr="008A2C71" w:rsidRDefault="00963AB9" w:rsidP="008A2C71">
      <w:pPr>
        <w:bidi w:val="0"/>
        <w:rPr>
          <w:rFonts w:asciiTheme="majorBidi" w:hAnsiTheme="majorBidi" w:cstheme="majorBidi"/>
          <w:sz w:val="24"/>
          <w:szCs w:val="24"/>
        </w:rPr>
      </w:pPr>
    </w:p>
    <w:sectPr w:rsidR="00963AB9" w:rsidRPr="008A2C71" w:rsidSect="00EF1D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editor" w:date="2020-02-05T08:41:00Z" w:initials="st">
    <w:p w14:paraId="5CF446B2" w14:textId="68061A6C" w:rsidR="007652CA" w:rsidRDefault="007652CA" w:rsidP="007652CA">
      <w:pPr>
        <w:pStyle w:val="CommentText"/>
        <w:bidi w:val="0"/>
      </w:pPr>
      <w:r>
        <w:rPr>
          <w:rStyle w:val="CommentReference"/>
        </w:rPr>
        <w:annotationRef/>
      </w:r>
      <w:r>
        <w:t>Please double check this name.</w:t>
      </w:r>
    </w:p>
  </w:comment>
  <w:comment w:id="1" w:author="editor" w:date="2020-02-05T08:43:00Z" w:initials="st">
    <w:p w14:paraId="1764C382" w14:textId="77F3101D" w:rsidR="00BB78C7" w:rsidRDefault="00BB78C7" w:rsidP="00474605">
      <w:pPr>
        <w:pStyle w:val="CommentText"/>
        <w:bidi w:val="0"/>
        <w:rPr>
          <w:rStyle w:val="CommentReference"/>
          <w:rFonts w:hint="cs"/>
          <w:rtl/>
        </w:rPr>
      </w:pPr>
      <w:r>
        <w:rPr>
          <w:rStyle w:val="CommentReference"/>
        </w:rPr>
        <w:annotationRef/>
      </w:r>
      <w:r w:rsidR="00474605">
        <w:rPr>
          <w:rStyle w:val="CommentReference"/>
          <w:rFonts w:hint="cs"/>
          <w:rtl/>
        </w:rPr>
        <w:t>התרגום נכון, אבל זה פחות פורמלי. אופציות אחרות:</w:t>
      </w:r>
    </w:p>
    <w:p w14:paraId="6288E8D3" w14:textId="20EE04A2" w:rsidR="00474605" w:rsidRDefault="00474605" w:rsidP="00474605">
      <w:pPr>
        <w:pStyle w:val="CommentText"/>
        <w:bidi w:val="0"/>
        <w:rPr>
          <w:rStyle w:val="CommentReference"/>
          <w:rFonts w:hint="cs"/>
          <w:rtl/>
        </w:rPr>
      </w:pPr>
    </w:p>
    <w:p w14:paraId="66347239" w14:textId="2DBD10FD" w:rsidR="00474605" w:rsidRPr="00474605" w:rsidRDefault="00474605" w:rsidP="00474605">
      <w:pPr>
        <w:pStyle w:val="CommentText"/>
        <w:bidi w:val="0"/>
        <w:rPr>
          <w:sz w:val="18"/>
          <w:szCs w:val="18"/>
        </w:rPr>
      </w:pPr>
      <w:r>
        <w:rPr>
          <w:rStyle w:val="CommentReference"/>
        </w:rPr>
        <w:t>“is not immediate” OR “this is a lengthy process that will require”</w:t>
      </w:r>
    </w:p>
  </w:comment>
  <w:comment w:id="2" w:author="editor" w:date="2020-02-05T08:48:00Z" w:initials="st">
    <w:p w14:paraId="4A052ECF" w14:textId="77777777" w:rsidR="00BB78C7" w:rsidRDefault="00BB78C7" w:rsidP="00BB78C7">
      <w:pPr>
        <w:pStyle w:val="CommentText"/>
        <w:bidi w:val="0"/>
      </w:pPr>
      <w:r>
        <w:rPr>
          <w:rStyle w:val="CommentReference"/>
        </w:rPr>
        <w:annotationRef/>
      </w:r>
      <w:r>
        <w:t>This sentence is confusing in the original.</w:t>
      </w:r>
    </w:p>
    <w:p w14:paraId="43E1A8BF" w14:textId="77777777" w:rsidR="00BB78C7" w:rsidRDefault="00BB78C7" w:rsidP="00BB78C7">
      <w:pPr>
        <w:pStyle w:val="CommentText"/>
        <w:bidi w:val="0"/>
      </w:pPr>
    </w:p>
    <w:p w14:paraId="3B7995C2" w14:textId="77777777" w:rsidR="00BB78C7" w:rsidRDefault="00BB78C7" w:rsidP="00BB78C7">
      <w:pPr>
        <w:pStyle w:val="CommentText"/>
        <w:rPr>
          <w:rFonts w:cs="Narkisim"/>
          <w:sz w:val="20"/>
          <w:szCs w:val="20"/>
        </w:rPr>
      </w:pPr>
      <w:r>
        <w:rPr>
          <w:rFonts w:hint="cs"/>
          <w:rtl/>
        </w:rPr>
        <w:t xml:space="preserve">מה זה </w:t>
      </w:r>
      <w:r>
        <w:rPr>
          <w:rFonts w:cs="Narkisim" w:hint="cs"/>
          <w:sz w:val="20"/>
          <w:szCs w:val="20"/>
          <w:rtl/>
        </w:rPr>
        <w:t>״</w:t>
      </w:r>
      <w:r w:rsidRPr="00565608">
        <w:rPr>
          <w:rFonts w:cs="Narkisim" w:hint="cs"/>
          <w:sz w:val="20"/>
          <w:szCs w:val="20"/>
          <w:rtl/>
        </w:rPr>
        <w:t>רוב חברי המקבלת</w:t>
      </w:r>
      <w:r>
        <w:rPr>
          <w:rFonts w:cs="Narkisim" w:hint="cs"/>
          <w:sz w:val="20"/>
          <w:szCs w:val="20"/>
          <w:rtl/>
        </w:rPr>
        <w:t xml:space="preserve">״? </w:t>
      </w:r>
    </w:p>
    <w:p w14:paraId="42731436" w14:textId="77777777" w:rsidR="00BB78C7" w:rsidRDefault="00BB78C7" w:rsidP="00BB78C7">
      <w:pPr>
        <w:pStyle w:val="CommentText"/>
        <w:rPr>
          <w:rFonts w:cs="Narkisim"/>
          <w:sz w:val="20"/>
          <w:szCs w:val="20"/>
        </w:rPr>
      </w:pPr>
    </w:p>
    <w:p w14:paraId="0267CF37" w14:textId="7A0398D5" w:rsidR="00BB78C7" w:rsidRDefault="00BB78C7" w:rsidP="00BB78C7">
      <w:pPr>
        <w:pStyle w:val="CommentText"/>
        <w:rPr>
          <w:rFonts w:hint="cs"/>
          <w:rtl/>
        </w:rPr>
      </w:pPr>
      <w:r>
        <w:rPr>
          <w:rFonts w:cs="Narkisim" w:hint="cs"/>
          <w:sz w:val="20"/>
          <w:szCs w:val="20"/>
          <w:rtl/>
        </w:rPr>
        <w:t>האם הכוונה שחברי הועד של קהילות ישראל ימנו רק לפי הסכם התורם?</w:t>
      </w:r>
    </w:p>
  </w:comment>
  <w:comment w:id="3" w:author="editor" w:date="2020-02-05T08:53:00Z" w:initials="st">
    <w:p w14:paraId="5940EBBB" w14:textId="064F364E" w:rsidR="00B04A5E" w:rsidRDefault="00B04A5E" w:rsidP="00B04A5E">
      <w:pPr>
        <w:pStyle w:val="CommentText"/>
        <w:bidi w:val="0"/>
      </w:pPr>
      <w:r>
        <w:rPr>
          <w:rStyle w:val="CommentReference"/>
        </w:rPr>
        <w:annotationRef/>
      </w:r>
      <w:r>
        <w:t xml:space="preserve">Please double check these terms in particular. </w:t>
      </w:r>
    </w:p>
  </w:comment>
  <w:comment w:id="4" w:author="editor" w:date="2020-02-05T08:56:00Z" w:initials="st">
    <w:p w14:paraId="5BA2E5C2" w14:textId="77777777" w:rsidR="00B04A5E" w:rsidRDefault="00B04A5E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התרגום נכון, אבל זה לשון פחות פורמלי מהרגיל בהסכמים כאלה. </w:t>
      </w:r>
    </w:p>
    <w:p w14:paraId="13553CB7" w14:textId="77777777" w:rsidR="00B04A5E" w:rsidRDefault="00B04A5E">
      <w:pPr>
        <w:pStyle w:val="CommentText"/>
        <w:rPr>
          <w:rFonts w:hint="cs"/>
          <w:rtl/>
        </w:rPr>
      </w:pPr>
    </w:p>
    <w:p w14:paraId="531B2756" w14:textId="77777777" w:rsidR="00B04A5E" w:rsidRDefault="00B04A5E" w:rsidP="00474605">
      <w:pPr>
        <w:pStyle w:val="CommentText"/>
        <w:rPr>
          <w:rFonts w:hint="cs"/>
          <w:rtl/>
        </w:rPr>
      </w:pPr>
      <w:r>
        <w:rPr>
          <w:rFonts w:hint="cs"/>
          <w:rtl/>
        </w:rPr>
        <w:t xml:space="preserve">אני מציע: </w:t>
      </w:r>
    </w:p>
    <w:p w14:paraId="53C0F99D" w14:textId="77777777" w:rsidR="00474605" w:rsidRDefault="00474605" w:rsidP="00474605">
      <w:pPr>
        <w:pStyle w:val="CommentText"/>
        <w:rPr>
          <w:rFonts w:hint="cs"/>
          <w:rtl/>
        </w:rPr>
      </w:pPr>
    </w:p>
    <w:p w14:paraId="0B3592A8" w14:textId="74649DEB" w:rsidR="00474605" w:rsidRDefault="00474605" w:rsidP="00474605">
      <w:pPr>
        <w:pStyle w:val="CommentText"/>
        <w:bidi w:val="0"/>
      </w:pPr>
      <w:r>
        <w:t xml:space="preserve">“For the sake of clarification” or something similar. </w:t>
      </w:r>
    </w:p>
  </w:comment>
  <w:comment w:id="5" w:author="editor" w:date="2020-02-05T09:01:00Z" w:initials="st">
    <w:p w14:paraId="5FDF3811" w14:textId="77777777" w:rsidR="00474605" w:rsidRDefault="00474605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זאת אומרת, הסכום זה שעליו מסכימים? אם כן, עדיף:</w:t>
      </w:r>
    </w:p>
    <w:p w14:paraId="1176D7A5" w14:textId="77777777" w:rsidR="00474605" w:rsidRDefault="00474605">
      <w:pPr>
        <w:pStyle w:val="CommentText"/>
        <w:rPr>
          <w:rFonts w:hint="cs"/>
          <w:rtl/>
        </w:rPr>
      </w:pPr>
    </w:p>
    <w:p w14:paraId="530B3FAC" w14:textId="6166289F" w:rsidR="00474605" w:rsidRDefault="00474605" w:rsidP="00474605">
      <w:pPr>
        <w:pStyle w:val="CommentText"/>
        <w:bidi w:val="0"/>
      </w:pPr>
      <w:r>
        <w:t>these funds</w:t>
      </w:r>
    </w:p>
  </w:comment>
  <w:comment w:id="6" w:author="editor" w:date="2020-02-05T09:05:00Z" w:initials="st">
    <w:p w14:paraId="49418417" w14:textId="15D5A3FA" w:rsidR="00474605" w:rsidRDefault="00474605" w:rsidP="00474605">
      <w:pPr>
        <w:pStyle w:val="CommentText"/>
        <w:bidi w:val="0"/>
      </w:pPr>
      <w:r>
        <w:rPr>
          <w:rStyle w:val="CommentReference"/>
        </w:rPr>
        <w:annotationRef/>
      </w:r>
      <w:r>
        <w:t>Please double check this name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F446B2" w15:done="0"/>
  <w15:commentEx w15:paraId="66347239" w15:done="0"/>
  <w15:commentEx w15:paraId="0267CF37" w15:done="0"/>
  <w15:commentEx w15:paraId="5940EBBB" w15:done="0"/>
  <w15:commentEx w15:paraId="0B3592A8" w15:done="0"/>
  <w15:commentEx w15:paraId="530B3FAC" w15:done="0"/>
  <w15:commentEx w15:paraId="4941841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Narkisim">
    <w:altName w:val="Tahoma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01932"/>
    <w:multiLevelType w:val="hybridMultilevel"/>
    <w:tmpl w:val="D0689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75CE9"/>
    <w:multiLevelType w:val="hybridMultilevel"/>
    <w:tmpl w:val="F626B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4A"/>
    <w:rsid w:val="00004E12"/>
    <w:rsid w:val="00010856"/>
    <w:rsid w:val="000325A2"/>
    <w:rsid w:val="00033245"/>
    <w:rsid w:val="00034031"/>
    <w:rsid w:val="0003798D"/>
    <w:rsid w:val="000A6F1A"/>
    <w:rsid w:val="000B4DA1"/>
    <w:rsid w:val="000E17B9"/>
    <w:rsid w:val="000E209A"/>
    <w:rsid w:val="001166E2"/>
    <w:rsid w:val="0015440E"/>
    <w:rsid w:val="001E50FF"/>
    <w:rsid w:val="00202714"/>
    <w:rsid w:val="00216CE9"/>
    <w:rsid w:val="00231EC9"/>
    <w:rsid w:val="002F1097"/>
    <w:rsid w:val="00302708"/>
    <w:rsid w:val="00304482"/>
    <w:rsid w:val="0031386C"/>
    <w:rsid w:val="00342DB2"/>
    <w:rsid w:val="003432B4"/>
    <w:rsid w:val="00365376"/>
    <w:rsid w:val="00380316"/>
    <w:rsid w:val="003E3DA1"/>
    <w:rsid w:val="003E554A"/>
    <w:rsid w:val="003F6431"/>
    <w:rsid w:val="00422007"/>
    <w:rsid w:val="0044369E"/>
    <w:rsid w:val="004631FD"/>
    <w:rsid w:val="00474605"/>
    <w:rsid w:val="00487C50"/>
    <w:rsid w:val="00496776"/>
    <w:rsid w:val="004C3E20"/>
    <w:rsid w:val="00502659"/>
    <w:rsid w:val="0055505E"/>
    <w:rsid w:val="00561802"/>
    <w:rsid w:val="0059018F"/>
    <w:rsid w:val="005C1423"/>
    <w:rsid w:val="005F5E5D"/>
    <w:rsid w:val="006022A0"/>
    <w:rsid w:val="00605762"/>
    <w:rsid w:val="00610345"/>
    <w:rsid w:val="0062652E"/>
    <w:rsid w:val="006377D6"/>
    <w:rsid w:val="00682B4B"/>
    <w:rsid w:val="00712973"/>
    <w:rsid w:val="00740F1D"/>
    <w:rsid w:val="007652CA"/>
    <w:rsid w:val="00766CD5"/>
    <w:rsid w:val="007F42B5"/>
    <w:rsid w:val="00805720"/>
    <w:rsid w:val="008711F8"/>
    <w:rsid w:val="00885C87"/>
    <w:rsid w:val="008879BA"/>
    <w:rsid w:val="008A2C71"/>
    <w:rsid w:val="008A39CA"/>
    <w:rsid w:val="009135AD"/>
    <w:rsid w:val="00915BD1"/>
    <w:rsid w:val="00916A66"/>
    <w:rsid w:val="00920417"/>
    <w:rsid w:val="0092152B"/>
    <w:rsid w:val="0092573A"/>
    <w:rsid w:val="00963AB9"/>
    <w:rsid w:val="009C2AFA"/>
    <w:rsid w:val="009D614B"/>
    <w:rsid w:val="00A7075E"/>
    <w:rsid w:val="00AB24DB"/>
    <w:rsid w:val="00AE2B9C"/>
    <w:rsid w:val="00AF4CB1"/>
    <w:rsid w:val="00B01505"/>
    <w:rsid w:val="00B04A5E"/>
    <w:rsid w:val="00B23C6D"/>
    <w:rsid w:val="00B42B59"/>
    <w:rsid w:val="00B464D8"/>
    <w:rsid w:val="00B46DE0"/>
    <w:rsid w:val="00B5670A"/>
    <w:rsid w:val="00B606A5"/>
    <w:rsid w:val="00B723CE"/>
    <w:rsid w:val="00B77EA9"/>
    <w:rsid w:val="00B838DE"/>
    <w:rsid w:val="00BB59E5"/>
    <w:rsid w:val="00BB78C7"/>
    <w:rsid w:val="00BC5FA4"/>
    <w:rsid w:val="00BF0067"/>
    <w:rsid w:val="00C616E1"/>
    <w:rsid w:val="00C76BA7"/>
    <w:rsid w:val="00CB7D25"/>
    <w:rsid w:val="00CE2F70"/>
    <w:rsid w:val="00CF2529"/>
    <w:rsid w:val="00D41BCA"/>
    <w:rsid w:val="00D672B2"/>
    <w:rsid w:val="00D7039E"/>
    <w:rsid w:val="00D74066"/>
    <w:rsid w:val="00D83848"/>
    <w:rsid w:val="00DF3D54"/>
    <w:rsid w:val="00E16496"/>
    <w:rsid w:val="00E74C3A"/>
    <w:rsid w:val="00EA5F0C"/>
    <w:rsid w:val="00EA6577"/>
    <w:rsid w:val="00EC264D"/>
    <w:rsid w:val="00EC28D5"/>
    <w:rsid w:val="00ED15FB"/>
    <w:rsid w:val="00EF1D92"/>
    <w:rsid w:val="00F04B16"/>
    <w:rsid w:val="00F0623B"/>
    <w:rsid w:val="00F06985"/>
    <w:rsid w:val="00F07472"/>
    <w:rsid w:val="00F13C1D"/>
    <w:rsid w:val="00F15505"/>
    <w:rsid w:val="00F25DDD"/>
    <w:rsid w:val="00F46210"/>
    <w:rsid w:val="00F909D0"/>
    <w:rsid w:val="00FB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0F7D0"/>
  <w15:chartTrackingRefBased/>
  <w15:docId w15:val="{533C578C-05A0-46A7-9B3A-1F83C982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7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5F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52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2C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2C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2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2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733</Words>
  <Characters>4086</Characters>
  <Application>Microsoft Macintosh Word</Application>
  <DocSecurity>0</DocSecurity>
  <Lines>61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יצחק שאז</dc:creator>
  <cp:keywords/>
  <dc:description/>
  <cp:lastModifiedBy>editor</cp:lastModifiedBy>
  <cp:revision>3</cp:revision>
  <dcterms:created xsi:type="dcterms:W3CDTF">2020-02-05T06:42:00Z</dcterms:created>
  <dcterms:modified xsi:type="dcterms:W3CDTF">2020-02-05T07:10:00Z</dcterms:modified>
</cp:coreProperties>
</file>