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F998" w14:textId="77777777" w:rsidR="000F135C" w:rsidRDefault="000F135C" w:rsidP="000F135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commentRangeStart w:id="1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 </w:t>
      </w:r>
      <w:r>
        <w:rPr>
          <w:rFonts w:asciiTheme="majorBidi" w:hAnsiTheme="majorBidi" w:cstheme="majorBidi"/>
          <w:b/>
          <w:bCs/>
          <w:sz w:val="24"/>
          <w:szCs w:val="24"/>
        </w:rPr>
        <w:t>Educational Approach to At-Risk Youth as “Special Needs” Students Lacking Family Resources: Implementation and Implications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14:paraId="400FEC3A" w14:textId="77777777" w:rsidR="00D27AF6" w:rsidRPr="00476398" w:rsidRDefault="00D27AF6" w:rsidP="00EB34A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2"/>
      <w:r w:rsidRPr="00476398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2"/>
      <w:r w:rsidR="00A045C9">
        <w:rPr>
          <w:rStyle w:val="CommentReference"/>
        </w:rPr>
        <w:commentReference w:id="2"/>
      </w:r>
    </w:p>
    <w:p w14:paraId="3DE634C7" w14:textId="4F00265E" w:rsidR="004A2A2E" w:rsidRDefault="00D27AF6" w:rsidP="00740FC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7AF6">
        <w:rPr>
          <w:rFonts w:asciiTheme="majorBidi" w:hAnsiTheme="majorBidi" w:cstheme="majorBidi"/>
          <w:sz w:val="24"/>
          <w:szCs w:val="24"/>
        </w:rPr>
        <w:t>The present study 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D27AF6">
        <w:rPr>
          <w:rFonts w:asciiTheme="majorBidi" w:hAnsiTheme="majorBidi" w:cstheme="majorBidi"/>
          <w:sz w:val="24"/>
          <w:szCs w:val="24"/>
        </w:rPr>
        <w:t xml:space="preserve"> the implications of a </w:t>
      </w:r>
      <w:r w:rsidR="00332152">
        <w:rPr>
          <w:rFonts w:asciiTheme="majorBidi" w:hAnsiTheme="majorBidi" w:cstheme="majorBidi"/>
          <w:sz w:val="24"/>
          <w:szCs w:val="24"/>
        </w:rPr>
        <w:t>pedagogical</w:t>
      </w:r>
      <w:r w:rsidRPr="00D27AF6">
        <w:rPr>
          <w:rFonts w:asciiTheme="majorBidi" w:hAnsiTheme="majorBidi" w:cstheme="majorBidi"/>
          <w:sz w:val="24"/>
          <w:szCs w:val="24"/>
        </w:rPr>
        <w:t xml:space="preserve"> approach that </w:t>
      </w:r>
      <w:r w:rsidR="00EB34A0">
        <w:rPr>
          <w:rFonts w:asciiTheme="majorBidi" w:hAnsiTheme="majorBidi" w:cstheme="majorBidi"/>
          <w:sz w:val="24"/>
          <w:szCs w:val="24"/>
        </w:rPr>
        <w:t>views</w:t>
      </w:r>
      <w:r w:rsidRPr="00D27AF6">
        <w:rPr>
          <w:rFonts w:asciiTheme="majorBidi" w:hAnsiTheme="majorBidi" w:cstheme="majorBidi"/>
          <w:sz w:val="24"/>
          <w:szCs w:val="24"/>
        </w:rPr>
        <w:t xml:space="preserve"> at-risk </w:t>
      </w:r>
      <w:r w:rsidR="00D77310">
        <w:rPr>
          <w:rFonts w:asciiTheme="majorBidi" w:hAnsiTheme="majorBidi" w:cstheme="majorBidi"/>
          <w:sz w:val="24"/>
          <w:szCs w:val="24"/>
        </w:rPr>
        <w:t>children</w:t>
      </w:r>
      <w:r w:rsidRPr="00D27AF6">
        <w:rPr>
          <w:rFonts w:asciiTheme="majorBidi" w:hAnsiTheme="majorBidi" w:cstheme="majorBidi"/>
          <w:sz w:val="24"/>
          <w:szCs w:val="24"/>
        </w:rPr>
        <w:t xml:space="preserve"> as </w:t>
      </w:r>
      <w:r w:rsidR="00CB05C3">
        <w:rPr>
          <w:rFonts w:asciiTheme="majorBidi" w:hAnsiTheme="majorBidi" w:cstheme="majorBidi"/>
          <w:sz w:val="24"/>
          <w:szCs w:val="24"/>
        </w:rPr>
        <w:t>“</w:t>
      </w:r>
      <w:r w:rsidRPr="00D27AF6">
        <w:rPr>
          <w:rFonts w:asciiTheme="majorBidi" w:hAnsiTheme="majorBidi" w:cstheme="majorBidi"/>
          <w:sz w:val="24"/>
          <w:szCs w:val="24"/>
        </w:rPr>
        <w:t>special needs</w:t>
      </w:r>
      <w:r w:rsidR="00CB05C3">
        <w:rPr>
          <w:rFonts w:asciiTheme="majorBidi" w:hAnsiTheme="majorBidi" w:cstheme="majorBidi"/>
          <w:sz w:val="24"/>
          <w:szCs w:val="24"/>
        </w:rPr>
        <w:t>”</w:t>
      </w:r>
      <w:r w:rsidRPr="00D27AF6">
        <w:rPr>
          <w:rFonts w:asciiTheme="majorBidi" w:hAnsiTheme="majorBidi" w:cstheme="majorBidi"/>
          <w:sz w:val="24"/>
          <w:szCs w:val="24"/>
        </w:rPr>
        <w:t xml:space="preserve"> </w:t>
      </w:r>
      <w:r w:rsidR="00EB34A0">
        <w:rPr>
          <w:rFonts w:asciiTheme="majorBidi" w:hAnsiTheme="majorBidi" w:cstheme="majorBidi"/>
          <w:sz w:val="24"/>
          <w:szCs w:val="24"/>
        </w:rPr>
        <w:t>students</w:t>
      </w:r>
      <w:r w:rsidR="00CB05C3">
        <w:rPr>
          <w:rFonts w:asciiTheme="majorBidi" w:hAnsiTheme="majorBidi" w:cstheme="majorBidi"/>
          <w:sz w:val="24"/>
          <w:szCs w:val="24"/>
        </w:rPr>
        <w:t xml:space="preserve"> </w:t>
      </w:r>
      <w:r w:rsidRPr="00D27AF6">
        <w:rPr>
          <w:rFonts w:asciiTheme="majorBidi" w:hAnsiTheme="majorBidi" w:cstheme="majorBidi"/>
          <w:sz w:val="24"/>
          <w:szCs w:val="24"/>
        </w:rPr>
        <w:t>lack</w:t>
      </w:r>
      <w:r w:rsidR="001C4937">
        <w:rPr>
          <w:rFonts w:asciiTheme="majorBidi" w:hAnsiTheme="majorBidi" w:cstheme="majorBidi"/>
          <w:sz w:val="24"/>
          <w:szCs w:val="24"/>
        </w:rPr>
        <w:t>ing</w:t>
      </w:r>
      <w:r w:rsidRPr="00D27AF6">
        <w:rPr>
          <w:rFonts w:asciiTheme="majorBidi" w:hAnsiTheme="majorBidi" w:cstheme="majorBidi"/>
          <w:sz w:val="24"/>
          <w:szCs w:val="24"/>
        </w:rPr>
        <w:t xml:space="preserve"> family resources</w:t>
      </w:r>
      <w:r w:rsidR="0016740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C4937">
        <w:rPr>
          <w:rFonts w:asciiTheme="majorBidi" w:hAnsiTheme="majorBidi" w:cstheme="majorBidi"/>
          <w:sz w:val="24"/>
          <w:szCs w:val="24"/>
        </w:rPr>
        <w:t xml:space="preserve">which </w:t>
      </w:r>
      <w:r w:rsidR="00167401">
        <w:rPr>
          <w:rFonts w:asciiTheme="majorBidi" w:hAnsiTheme="majorBidi" w:cstheme="majorBidi"/>
          <w:sz w:val="24"/>
          <w:szCs w:val="24"/>
        </w:rPr>
        <w:t xml:space="preserve">thus </w:t>
      </w:r>
      <w:r>
        <w:rPr>
          <w:rFonts w:asciiTheme="majorBidi" w:hAnsiTheme="majorBidi" w:cstheme="majorBidi"/>
          <w:sz w:val="24"/>
          <w:szCs w:val="24"/>
        </w:rPr>
        <w:t>limit</w:t>
      </w:r>
      <w:r w:rsidR="001C4937">
        <w:rPr>
          <w:rFonts w:asciiTheme="majorBidi" w:hAnsiTheme="majorBidi" w:cstheme="majorBidi"/>
          <w:sz w:val="24"/>
          <w:szCs w:val="24"/>
        </w:rPr>
        <w:t>s</w:t>
      </w:r>
      <w:r w:rsidRPr="00D27AF6">
        <w:rPr>
          <w:rFonts w:asciiTheme="majorBidi" w:hAnsiTheme="majorBidi" w:cstheme="majorBidi"/>
          <w:sz w:val="24"/>
          <w:szCs w:val="24"/>
        </w:rPr>
        <w:t xml:space="preserve"> their future </w:t>
      </w:r>
      <w:r>
        <w:rPr>
          <w:rFonts w:asciiTheme="majorBidi" w:hAnsiTheme="majorBidi" w:cstheme="majorBidi"/>
          <w:sz w:val="24"/>
          <w:szCs w:val="24"/>
        </w:rPr>
        <w:t xml:space="preserve">educational and employment </w:t>
      </w:r>
      <w:r w:rsidRPr="00D27AF6">
        <w:rPr>
          <w:rFonts w:asciiTheme="majorBidi" w:hAnsiTheme="majorBidi" w:cstheme="majorBidi"/>
          <w:sz w:val="24"/>
          <w:szCs w:val="24"/>
        </w:rPr>
        <w:t xml:space="preserve">prospects. </w:t>
      </w:r>
      <w:r w:rsidR="00CB05C3">
        <w:rPr>
          <w:rFonts w:asciiTheme="majorBidi" w:hAnsiTheme="majorBidi" w:cstheme="majorBidi"/>
          <w:sz w:val="24"/>
          <w:szCs w:val="24"/>
        </w:rPr>
        <w:t>Acco</w:t>
      </w:r>
      <w:r w:rsidR="00167401">
        <w:rPr>
          <w:rFonts w:asciiTheme="majorBidi" w:hAnsiTheme="majorBidi" w:cstheme="majorBidi"/>
          <w:sz w:val="24"/>
          <w:szCs w:val="24"/>
        </w:rPr>
        <w:t>r</w:t>
      </w:r>
      <w:r w:rsidR="00CB05C3">
        <w:rPr>
          <w:rFonts w:asciiTheme="majorBidi" w:hAnsiTheme="majorBidi" w:cstheme="majorBidi"/>
          <w:sz w:val="24"/>
          <w:szCs w:val="24"/>
        </w:rPr>
        <w:t xml:space="preserve">dingly, </w:t>
      </w:r>
      <w:r w:rsidR="00167401">
        <w:rPr>
          <w:rFonts w:asciiTheme="majorBidi" w:hAnsiTheme="majorBidi" w:cstheme="majorBidi"/>
          <w:sz w:val="24"/>
          <w:szCs w:val="24"/>
        </w:rPr>
        <w:t xml:space="preserve">this approach </w:t>
      </w:r>
      <w:r w:rsidR="001C4937">
        <w:rPr>
          <w:rFonts w:asciiTheme="majorBidi" w:hAnsiTheme="majorBidi" w:cstheme="majorBidi"/>
          <w:sz w:val="24"/>
          <w:szCs w:val="24"/>
        </w:rPr>
        <w:t>suggests that the</w:t>
      </w:r>
      <w:r w:rsidRPr="00D27AF6">
        <w:rPr>
          <w:rFonts w:asciiTheme="majorBidi" w:hAnsiTheme="majorBidi" w:cstheme="majorBidi"/>
          <w:sz w:val="24"/>
          <w:szCs w:val="24"/>
        </w:rPr>
        <w:t xml:space="preserve"> </w:t>
      </w:r>
      <w:r w:rsidR="00CB05C3">
        <w:rPr>
          <w:rFonts w:asciiTheme="majorBidi" w:hAnsiTheme="majorBidi" w:cstheme="majorBidi"/>
          <w:sz w:val="24"/>
          <w:szCs w:val="24"/>
        </w:rPr>
        <w:t xml:space="preserve">unique </w:t>
      </w:r>
      <w:r w:rsidRPr="00D27AF6">
        <w:rPr>
          <w:rFonts w:asciiTheme="majorBidi" w:hAnsiTheme="majorBidi" w:cstheme="majorBidi"/>
          <w:sz w:val="24"/>
          <w:szCs w:val="24"/>
        </w:rPr>
        <w:t>needs</w:t>
      </w:r>
      <w:r w:rsidR="00167401">
        <w:rPr>
          <w:rFonts w:asciiTheme="majorBidi" w:hAnsiTheme="majorBidi" w:cstheme="majorBidi"/>
          <w:sz w:val="24"/>
          <w:szCs w:val="24"/>
        </w:rPr>
        <w:t xml:space="preserve"> of this population</w:t>
      </w:r>
      <w:r w:rsidR="001C4937">
        <w:rPr>
          <w:rFonts w:asciiTheme="majorBidi" w:hAnsiTheme="majorBidi" w:cstheme="majorBidi"/>
          <w:sz w:val="24"/>
          <w:szCs w:val="24"/>
        </w:rPr>
        <w:t xml:space="preserve"> be deliberately addressed</w:t>
      </w:r>
      <w:r w:rsidRPr="00D27AF6">
        <w:rPr>
          <w:rFonts w:asciiTheme="majorBidi" w:hAnsiTheme="majorBidi" w:cstheme="majorBidi"/>
          <w:sz w:val="24"/>
          <w:szCs w:val="24"/>
        </w:rPr>
        <w:t>.</w:t>
      </w:r>
      <w:r w:rsidR="00953AE6">
        <w:rPr>
          <w:rFonts w:asciiTheme="majorBidi" w:hAnsiTheme="majorBidi" w:cstheme="majorBidi"/>
          <w:sz w:val="24"/>
          <w:szCs w:val="24"/>
        </w:rPr>
        <w:t xml:space="preserve"> The research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consider</w:t>
      </w:r>
      <w:r w:rsidR="00953AE6">
        <w:rPr>
          <w:rFonts w:asciiTheme="majorBidi" w:hAnsiTheme="majorBidi" w:cstheme="majorBidi"/>
          <w:sz w:val="24"/>
          <w:szCs w:val="24"/>
        </w:rPr>
        <w:t>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 case study </w:t>
      </w:r>
      <w:r w:rsidR="00B1726A">
        <w:rPr>
          <w:rFonts w:asciiTheme="majorBidi" w:hAnsiTheme="majorBidi" w:cstheme="majorBidi"/>
          <w:sz w:val="24"/>
          <w:szCs w:val="24"/>
        </w:rPr>
        <w:t>conducted at</w:t>
      </w:r>
      <w:r w:rsidR="00EB34A0">
        <w:rPr>
          <w:rFonts w:asciiTheme="majorBidi" w:hAnsiTheme="majorBidi" w:cstheme="majorBidi"/>
          <w:sz w:val="24"/>
          <w:szCs w:val="24"/>
        </w:rPr>
        <w:t xml:space="preserve"> 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an elementary school </w:t>
      </w:r>
      <w:r w:rsidR="00167401">
        <w:rPr>
          <w:rFonts w:asciiTheme="majorBidi" w:hAnsiTheme="majorBidi" w:cstheme="majorBidi"/>
          <w:sz w:val="24"/>
          <w:szCs w:val="24"/>
        </w:rPr>
        <w:t>in Israel</w:t>
      </w:r>
      <w:r w:rsidR="00C35562">
        <w:rPr>
          <w:rFonts w:asciiTheme="majorBidi" w:hAnsiTheme="majorBidi" w:cstheme="majorBidi"/>
          <w:sz w:val="24"/>
          <w:szCs w:val="24"/>
        </w:rPr>
        <w:t xml:space="preserve"> that</w:t>
      </w:r>
      <w:r w:rsidR="00167401">
        <w:rPr>
          <w:rFonts w:asciiTheme="majorBidi" w:hAnsiTheme="majorBidi" w:cstheme="majorBidi"/>
          <w:sz w:val="24"/>
          <w:szCs w:val="24"/>
        </w:rPr>
        <w:t xml:space="preserve"> includes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at-risk children</w:t>
      </w:r>
      <w:r w:rsidR="00C35562">
        <w:rPr>
          <w:rFonts w:asciiTheme="majorBidi" w:hAnsiTheme="majorBidi" w:cstheme="majorBidi"/>
          <w:sz w:val="24"/>
          <w:szCs w:val="24"/>
        </w:rPr>
        <w:t xml:space="preserve"> in its student population and</w:t>
      </w:r>
      <w:r w:rsidR="00EB34A0">
        <w:rPr>
          <w:rFonts w:asciiTheme="majorBidi" w:hAnsiTheme="majorBidi" w:cstheme="majorBidi"/>
          <w:sz w:val="24"/>
          <w:szCs w:val="24"/>
        </w:rPr>
        <w:t xml:space="preserve"> which follows th</w:t>
      </w:r>
      <w:r w:rsidR="00167401">
        <w:rPr>
          <w:rFonts w:asciiTheme="majorBidi" w:hAnsiTheme="majorBidi" w:cstheme="majorBidi"/>
          <w:sz w:val="24"/>
          <w:szCs w:val="24"/>
        </w:rPr>
        <w:t>e proposed</w:t>
      </w:r>
      <w:r w:rsidR="00EB34A0">
        <w:rPr>
          <w:rFonts w:asciiTheme="majorBidi" w:hAnsiTheme="majorBidi" w:cstheme="majorBidi"/>
          <w:sz w:val="24"/>
          <w:szCs w:val="24"/>
        </w:rPr>
        <w:t xml:space="preserve"> </w:t>
      </w:r>
      <w:r w:rsidR="00B1726A">
        <w:rPr>
          <w:rFonts w:asciiTheme="majorBidi" w:hAnsiTheme="majorBidi" w:cstheme="majorBidi"/>
          <w:sz w:val="24"/>
          <w:szCs w:val="24"/>
        </w:rPr>
        <w:t xml:space="preserve">pedagogical </w:t>
      </w:r>
      <w:r w:rsidR="00EB34A0">
        <w:rPr>
          <w:rFonts w:asciiTheme="majorBidi" w:hAnsiTheme="majorBidi" w:cstheme="majorBidi"/>
          <w:sz w:val="24"/>
          <w:szCs w:val="24"/>
        </w:rPr>
        <w:t xml:space="preserve">approach. </w:t>
      </w:r>
      <w:r w:rsidR="009471A5">
        <w:rPr>
          <w:rFonts w:asciiTheme="majorBidi" w:hAnsiTheme="majorBidi" w:cstheme="majorBidi"/>
          <w:sz w:val="24"/>
          <w:szCs w:val="24"/>
        </w:rPr>
        <w:t>D</w:t>
      </w:r>
      <w:r w:rsidR="00953AE6" w:rsidRPr="00953AE6">
        <w:rPr>
          <w:rFonts w:asciiTheme="majorBidi" w:hAnsiTheme="majorBidi" w:cstheme="majorBidi"/>
          <w:sz w:val="24"/>
          <w:szCs w:val="24"/>
        </w:rPr>
        <w:t>ata were collected through semi-structured in-depth interview</w:t>
      </w:r>
      <w:r w:rsidR="009471A5">
        <w:rPr>
          <w:rFonts w:asciiTheme="majorBidi" w:hAnsiTheme="majorBidi" w:cstheme="majorBidi"/>
          <w:sz w:val="24"/>
          <w:szCs w:val="24"/>
        </w:rPr>
        <w:t>s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with 15 students </w:t>
      </w:r>
      <w:r w:rsidR="00C35562">
        <w:rPr>
          <w:rFonts w:asciiTheme="majorBidi" w:hAnsiTheme="majorBidi" w:cstheme="majorBidi"/>
          <w:sz w:val="24"/>
          <w:szCs w:val="24"/>
        </w:rPr>
        <w:t>identified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 as </w:t>
      </w:r>
      <w:r w:rsidR="00B005C4">
        <w:rPr>
          <w:rFonts w:asciiTheme="majorBidi" w:hAnsiTheme="majorBidi" w:cstheme="majorBidi"/>
          <w:sz w:val="24"/>
          <w:szCs w:val="24"/>
        </w:rPr>
        <w:t xml:space="preserve">being </w:t>
      </w:r>
      <w:r w:rsidR="00953AE6" w:rsidRPr="00953AE6">
        <w:rPr>
          <w:rFonts w:asciiTheme="majorBidi" w:hAnsiTheme="majorBidi" w:cstheme="majorBidi"/>
          <w:sz w:val="24"/>
          <w:szCs w:val="24"/>
        </w:rPr>
        <w:t>at</w:t>
      </w:r>
      <w:r w:rsidR="00B1726A">
        <w:rPr>
          <w:rFonts w:asciiTheme="majorBidi" w:hAnsiTheme="majorBidi" w:cstheme="majorBidi"/>
          <w:sz w:val="24"/>
          <w:szCs w:val="24"/>
        </w:rPr>
        <w:t xml:space="preserve"> </w:t>
      </w:r>
      <w:r w:rsidR="00953AE6" w:rsidRPr="00953AE6">
        <w:rPr>
          <w:rFonts w:asciiTheme="majorBidi" w:hAnsiTheme="majorBidi" w:cstheme="majorBidi"/>
          <w:sz w:val="24"/>
          <w:szCs w:val="24"/>
        </w:rPr>
        <w:t>risk</w:t>
      </w:r>
      <w:r w:rsidR="009471A5">
        <w:rPr>
          <w:rFonts w:asciiTheme="majorBidi" w:hAnsiTheme="majorBidi" w:cstheme="majorBidi"/>
          <w:sz w:val="24"/>
          <w:szCs w:val="24"/>
        </w:rPr>
        <w:t xml:space="preserve">, </w:t>
      </w:r>
      <w:r w:rsidR="00953AE6" w:rsidRPr="00953AE6">
        <w:rPr>
          <w:rFonts w:asciiTheme="majorBidi" w:hAnsiTheme="majorBidi" w:cstheme="majorBidi"/>
          <w:sz w:val="24"/>
          <w:szCs w:val="24"/>
        </w:rPr>
        <w:t xml:space="preserve">and 15 </w:t>
      </w:r>
      <w:r w:rsidR="009471A5">
        <w:rPr>
          <w:rFonts w:asciiTheme="majorBidi" w:hAnsiTheme="majorBidi" w:cstheme="majorBidi"/>
          <w:sz w:val="24"/>
          <w:szCs w:val="24"/>
        </w:rPr>
        <w:t xml:space="preserve">members of the </w:t>
      </w:r>
      <w:r w:rsidR="00953AE6" w:rsidRPr="00953AE6">
        <w:rPr>
          <w:rFonts w:asciiTheme="majorBidi" w:hAnsiTheme="majorBidi" w:cstheme="majorBidi"/>
          <w:sz w:val="24"/>
          <w:szCs w:val="24"/>
        </w:rPr>
        <w:t>teaching staff.</w:t>
      </w:r>
      <w:r w:rsidR="00F81096">
        <w:rPr>
          <w:rFonts w:asciiTheme="majorBidi" w:hAnsiTheme="majorBidi" w:cstheme="majorBidi"/>
          <w:sz w:val="24"/>
          <w:szCs w:val="24"/>
        </w:rPr>
        <w:t xml:space="preserve"> 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Secondary research tools </w:t>
      </w:r>
      <w:r w:rsidR="00167401">
        <w:rPr>
          <w:rFonts w:asciiTheme="majorBidi" w:hAnsiTheme="majorBidi" w:cstheme="majorBidi"/>
          <w:sz w:val="24"/>
          <w:szCs w:val="24"/>
        </w:rPr>
        <w:t>consisted of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 observation</w:t>
      </w:r>
      <w:r w:rsidR="00EB34A0">
        <w:rPr>
          <w:rFonts w:asciiTheme="majorBidi" w:hAnsiTheme="majorBidi" w:cstheme="majorBidi"/>
          <w:sz w:val="24"/>
          <w:szCs w:val="24"/>
        </w:rPr>
        <w:t>s</w:t>
      </w:r>
      <w:r w:rsidR="00F81096" w:rsidRPr="00F81096">
        <w:rPr>
          <w:rFonts w:asciiTheme="majorBidi" w:hAnsiTheme="majorBidi" w:cstheme="majorBidi"/>
          <w:sz w:val="24"/>
          <w:szCs w:val="24"/>
        </w:rPr>
        <w:t xml:space="preserve"> and document collection. The findings were analyzed according to a case study approach based on qualitative-phenomenological methodology.</w:t>
      </w:r>
      <w:r w:rsidR="00B92981">
        <w:rPr>
          <w:rFonts w:asciiTheme="majorBidi" w:hAnsiTheme="majorBidi" w:cstheme="majorBidi"/>
          <w:sz w:val="24"/>
          <w:szCs w:val="24"/>
        </w:rPr>
        <w:t xml:space="preserve"> </w:t>
      </w:r>
      <w:r w:rsidR="00B92981" w:rsidRPr="00B92981">
        <w:rPr>
          <w:rFonts w:asciiTheme="majorBidi" w:hAnsiTheme="majorBidi" w:cstheme="majorBidi"/>
          <w:sz w:val="24"/>
          <w:szCs w:val="24"/>
        </w:rPr>
        <w:t>Two main themes emerge</w:t>
      </w:r>
      <w:r w:rsidR="00C35562">
        <w:rPr>
          <w:rFonts w:asciiTheme="majorBidi" w:hAnsiTheme="majorBidi" w:cstheme="majorBidi"/>
          <w:sz w:val="24"/>
          <w:szCs w:val="24"/>
        </w:rPr>
        <w:t>d</w:t>
      </w:r>
      <w:r w:rsidR="00B92981" w:rsidRPr="00B92981">
        <w:rPr>
          <w:rFonts w:asciiTheme="majorBidi" w:hAnsiTheme="majorBidi" w:cstheme="majorBidi"/>
          <w:sz w:val="24"/>
          <w:szCs w:val="24"/>
        </w:rPr>
        <w:t xml:space="preserve"> from the analysis: (1) differential response</w:t>
      </w:r>
      <w:r w:rsidR="00B92981">
        <w:rPr>
          <w:rFonts w:asciiTheme="majorBidi" w:hAnsiTheme="majorBidi" w:cstheme="majorBidi"/>
          <w:sz w:val="24"/>
          <w:szCs w:val="24"/>
        </w:rPr>
        <w:t>s</w:t>
      </w:r>
      <w:r w:rsidR="00B92981" w:rsidRPr="00B92981">
        <w:rPr>
          <w:rFonts w:asciiTheme="majorBidi" w:hAnsiTheme="majorBidi" w:cstheme="majorBidi"/>
          <w:sz w:val="24"/>
          <w:szCs w:val="24"/>
        </w:rPr>
        <w:t xml:space="preserve"> to basic and </w:t>
      </w:r>
      <w:r w:rsidR="000212EC" w:rsidRPr="0007546A">
        <w:rPr>
          <w:rFonts w:asciiTheme="majorBidi" w:hAnsiTheme="majorBidi"/>
          <w:sz w:val="24"/>
        </w:rPr>
        <w:t>optimal needs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; (2) </w:t>
      </w:r>
      <w:r w:rsidR="000212EC" w:rsidRPr="0007546A">
        <w:rPr>
          <w:rFonts w:asciiTheme="majorBidi" w:hAnsiTheme="majorBidi"/>
          <w:sz w:val="24"/>
        </w:rPr>
        <w:t>ne</w:t>
      </w:r>
      <w:r w:rsidR="000212EC" w:rsidRPr="00AB07C9">
        <w:rPr>
          <w:rFonts w:asciiTheme="majorBidi" w:hAnsiTheme="majorBidi"/>
          <w:sz w:val="24"/>
        </w:rPr>
        <w:t>eds-supportive pedagogy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. The findings demonstrate </w:t>
      </w:r>
      <w:r w:rsidR="009B242D" w:rsidRPr="00332152">
        <w:rPr>
          <w:rFonts w:asciiTheme="majorBidi" w:hAnsiTheme="majorBidi" w:cstheme="majorBidi"/>
          <w:sz w:val="24"/>
          <w:szCs w:val="24"/>
        </w:rPr>
        <w:t xml:space="preserve">that </w:t>
      </w:r>
      <w:r w:rsidR="006B0BC9" w:rsidRPr="00332152">
        <w:rPr>
          <w:rFonts w:asciiTheme="majorBidi" w:hAnsiTheme="majorBidi" w:cstheme="majorBidi"/>
          <w:sz w:val="24"/>
          <w:szCs w:val="24"/>
        </w:rPr>
        <w:t xml:space="preserve">the school adopts an intentional 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pedagogical </w:t>
      </w:r>
      <w:r w:rsidR="002E22C5" w:rsidRPr="00332152">
        <w:rPr>
          <w:rFonts w:asciiTheme="majorBidi" w:hAnsiTheme="majorBidi" w:cstheme="majorBidi"/>
          <w:sz w:val="24"/>
          <w:szCs w:val="24"/>
        </w:rPr>
        <w:t>orientation</w:t>
      </w:r>
      <w:r w:rsidR="00C35562" w:rsidRPr="00332152">
        <w:rPr>
          <w:rFonts w:asciiTheme="majorBidi" w:hAnsiTheme="majorBidi" w:cstheme="majorBidi"/>
          <w:sz w:val="24"/>
          <w:szCs w:val="24"/>
        </w:rPr>
        <w:t xml:space="preserve"> that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5D31ED" w:rsidRPr="00332152">
        <w:rPr>
          <w:rFonts w:asciiTheme="majorBidi" w:hAnsiTheme="majorBidi" w:cstheme="majorBidi"/>
          <w:sz w:val="24"/>
          <w:szCs w:val="24"/>
        </w:rPr>
        <w:t>seeks</w:t>
      </w:r>
      <w:r w:rsidR="00DC0B82" w:rsidRPr="00332152">
        <w:rPr>
          <w:rFonts w:asciiTheme="majorBidi" w:hAnsiTheme="majorBidi" w:cstheme="majorBidi"/>
          <w:sz w:val="24"/>
          <w:szCs w:val="24"/>
        </w:rPr>
        <w:t xml:space="preserve"> to address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332152" w:rsidRPr="00332152">
        <w:rPr>
          <w:rFonts w:asciiTheme="majorBidi" w:hAnsiTheme="majorBidi" w:cstheme="majorBidi"/>
          <w:sz w:val="24"/>
          <w:szCs w:val="24"/>
        </w:rPr>
        <w:t>at-risk students’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DC0B82" w:rsidRPr="00332152">
        <w:rPr>
          <w:rFonts w:asciiTheme="majorBidi" w:hAnsiTheme="majorBidi" w:cstheme="majorBidi"/>
          <w:sz w:val="24"/>
          <w:szCs w:val="24"/>
        </w:rPr>
        <w:t xml:space="preserve">lack of </w:t>
      </w:r>
      <w:r w:rsidR="00332152" w:rsidRPr="00332152">
        <w:rPr>
          <w:rFonts w:asciiTheme="majorBidi" w:hAnsiTheme="majorBidi" w:cstheme="majorBidi"/>
          <w:sz w:val="24"/>
          <w:szCs w:val="24"/>
        </w:rPr>
        <w:t xml:space="preserve">parental and </w:t>
      </w:r>
      <w:r w:rsidR="00B92981" w:rsidRPr="00332152">
        <w:rPr>
          <w:rFonts w:asciiTheme="majorBidi" w:hAnsiTheme="majorBidi" w:cstheme="majorBidi"/>
          <w:sz w:val="24"/>
          <w:szCs w:val="24"/>
        </w:rPr>
        <w:t>home function</w:t>
      </w:r>
      <w:r w:rsidR="00DC0B82" w:rsidRPr="00332152">
        <w:rPr>
          <w:rFonts w:asciiTheme="majorBidi" w:hAnsiTheme="majorBidi" w:cstheme="majorBidi"/>
          <w:sz w:val="24"/>
          <w:szCs w:val="24"/>
        </w:rPr>
        <w:t xml:space="preserve">ality </w:t>
      </w:r>
      <w:r w:rsidR="00C0304A" w:rsidRPr="00332152">
        <w:rPr>
          <w:rFonts w:asciiTheme="majorBidi" w:hAnsiTheme="majorBidi" w:cstheme="majorBidi"/>
          <w:sz w:val="24"/>
          <w:szCs w:val="24"/>
        </w:rPr>
        <w:t>as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a prerequisite for learning</w:t>
      </w:r>
      <w:r w:rsidR="00C0304A" w:rsidRPr="00332152">
        <w:rPr>
          <w:rFonts w:asciiTheme="majorBidi" w:hAnsiTheme="majorBidi" w:cstheme="majorBidi"/>
          <w:sz w:val="24"/>
          <w:szCs w:val="24"/>
        </w:rPr>
        <w:t>; this appears to be the case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even </w:t>
      </w:r>
      <w:r w:rsidR="00C0304A" w:rsidRPr="00332152">
        <w:rPr>
          <w:rFonts w:asciiTheme="majorBidi" w:hAnsiTheme="majorBidi" w:cstheme="majorBidi"/>
          <w:sz w:val="24"/>
          <w:szCs w:val="24"/>
        </w:rPr>
        <w:t>though</w:t>
      </w:r>
      <w:r w:rsidR="00B92981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the educational organization </w:t>
      </w:r>
      <w:r w:rsidR="00740FCF" w:rsidRPr="00332152">
        <w:rPr>
          <w:rFonts w:asciiTheme="majorBidi" w:hAnsiTheme="majorBidi" w:cstheme="majorBidi"/>
          <w:sz w:val="24"/>
          <w:szCs w:val="24"/>
        </w:rPr>
        <w:t xml:space="preserve">is </w:t>
      </w:r>
      <w:r w:rsidR="00C0304A" w:rsidRPr="00332152">
        <w:rPr>
          <w:rFonts w:asciiTheme="majorBidi" w:hAnsiTheme="majorBidi" w:cstheme="majorBidi"/>
          <w:sz w:val="24"/>
          <w:szCs w:val="24"/>
        </w:rPr>
        <w:t>not</w:t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 explicitly </w:t>
      </w:r>
      <w:r w:rsidR="00740FCF" w:rsidRPr="00332152">
        <w:rPr>
          <w:rFonts w:asciiTheme="majorBidi" w:hAnsiTheme="majorBidi" w:cstheme="majorBidi"/>
          <w:sz w:val="24"/>
          <w:szCs w:val="24"/>
        </w:rPr>
        <w:t xml:space="preserve">aware of </w:t>
      </w:r>
      <w:r w:rsidR="00C0304A" w:rsidRPr="00332152">
        <w:rPr>
          <w:rFonts w:asciiTheme="majorBidi" w:hAnsiTheme="majorBidi" w:cstheme="majorBidi"/>
          <w:sz w:val="24"/>
          <w:szCs w:val="24"/>
        </w:rPr>
        <w:t xml:space="preserve">this as its </w:t>
      </w:r>
      <w:commentRangeStart w:id="3"/>
      <w:r w:rsidR="00C0304A" w:rsidRPr="00332152">
        <w:rPr>
          <w:rFonts w:asciiTheme="majorBidi" w:hAnsiTheme="majorBidi" w:cstheme="majorBidi"/>
          <w:sz w:val="24"/>
          <w:szCs w:val="24"/>
        </w:rPr>
        <w:t>role</w:t>
      </w:r>
      <w:commentRangeEnd w:id="3"/>
      <w:r w:rsidR="00740FCF" w:rsidRPr="00332152">
        <w:rPr>
          <w:rStyle w:val="CommentReference"/>
        </w:rPr>
        <w:commentReference w:id="3"/>
      </w:r>
      <w:r w:rsidR="002E22C5" w:rsidRPr="00332152">
        <w:rPr>
          <w:rFonts w:asciiTheme="majorBidi" w:hAnsiTheme="majorBidi" w:cstheme="majorBidi"/>
          <w:sz w:val="24"/>
          <w:szCs w:val="24"/>
        </w:rPr>
        <w:t xml:space="preserve">. </w:t>
      </w:r>
      <w:r w:rsidR="00C0304A" w:rsidRPr="00332152">
        <w:rPr>
          <w:rFonts w:asciiTheme="majorBidi" w:hAnsiTheme="majorBidi" w:cstheme="majorBidi"/>
          <w:sz w:val="24"/>
          <w:szCs w:val="24"/>
        </w:rPr>
        <w:t>The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implications of this approach </w:t>
      </w:r>
      <w:r w:rsidR="00D77310" w:rsidRPr="00332152">
        <w:rPr>
          <w:rFonts w:asciiTheme="majorBidi" w:hAnsiTheme="majorBidi" w:cstheme="majorBidi"/>
          <w:sz w:val="24"/>
          <w:szCs w:val="24"/>
        </w:rPr>
        <w:t>are</w:t>
      </w:r>
      <w:r w:rsidR="0089764A" w:rsidRPr="00332152">
        <w:rPr>
          <w:rFonts w:asciiTheme="majorBidi" w:hAnsiTheme="majorBidi" w:cstheme="majorBidi"/>
          <w:sz w:val="24"/>
          <w:szCs w:val="24"/>
        </w:rPr>
        <w:t xml:space="preserve"> also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6F1AF6" w:rsidRPr="00332152">
        <w:rPr>
          <w:rFonts w:asciiTheme="majorBidi" w:hAnsiTheme="majorBidi" w:cstheme="majorBidi"/>
          <w:sz w:val="24"/>
          <w:szCs w:val="24"/>
        </w:rPr>
        <w:t>explored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from the perspective of </w:t>
      </w:r>
      <w:r w:rsidR="000323DC" w:rsidRPr="00332152">
        <w:rPr>
          <w:rFonts w:asciiTheme="majorBidi" w:hAnsiTheme="majorBidi" w:cstheme="majorBidi"/>
          <w:sz w:val="24"/>
          <w:szCs w:val="24"/>
        </w:rPr>
        <w:t xml:space="preserve">the study </w:t>
      </w:r>
      <w:r w:rsidR="00636D75" w:rsidRPr="00332152">
        <w:rPr>
          <w:rFonts w:asciiTheme="majorBidi" w:hAnsiTheme="majorBidi" w:cstheme="majorBidi"/>
          <w:sz w:val="24"/>
          <w:szCs w:val="24"/>
        </w:rPr>
        <w:t>participants</w:t>
      </w:r>
      <w:r w:rsidR="006F1AF6" w:rsidRPr="00332152">
        <w:rPr>
          <w:rFonts w:asciiTheme="majorBidi" w:hAnsiTheme="majorBidi" w:cstheme="majorBidi"/>
          <w:sz w:val="24"/>
          <w:szCs w:val="24"/>
        </w:rPr>
        <w:t>. They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described the educational environment as a </w:t>
      </w:r>
      <w:r w:rsidR="0089764A" w:rsidRPr="00332152">
        <w:rPr>
          <w:rFonts w:asciiTheme="majorBidi" w:hAnsiTheme="majorBidi" w:cstheme="majorBidi"/>
          <w:sz w:val="24"/>
          <w:szCs w:val="24"/>
        </w:rPr>
        <w:t>“</w:t>
      </w:r>
      <w:r w:rsidR="00636D75" w:rsidRPr="00332152">
        <w:rPr>
          <w:rFonts w:asciiTheme="majorBidi" w:hAnsiTheme="majorBidi" w:cstheme="majorBidi"/>
          <w:sz w:val="24"/>
          <w:szCs w:val="24"/>
        </w:rPr>
        <w:t>second home</w:t>
      </w:r>
      <w:r w:rsidR="005D31ED" w:rsidRPr="00332152">
        <w:rPr>
          <w:rFonts w:asciiTheme="majorBidi" w:hAnsiTheme="majorBidi" w:cstheme="majorBidi"/>
          <w:sz w:val="24"/>
          <w:szCs w:val="24"/>
        </w:rPr>
        <w:t>,</w:t>
      </w:r>
      <w:r w:rsidR="0089764A" w:rsidRPr="00332152">
        <w:rPr>
          <w:rFonts w:asciiTheme="majorBidi" w:hAnsiTheme="majorBidi" w:cstheme="majorBidi"/>
          <w:sz w:val="24"/>
          <w:szCs w:val="24"/>
        </w:rPr>
        <w:t>”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</w:t>
      </w:r>
      <w:r w:rsidR="005D31ED" w:rsidRPr="00332152">
        <w:rPr>
          <w:rFonts w:asciiTheme="majorBidi" w:hAnsiTheme="majorBidi" w:cstheme="majorBidi"/>
          <w:sz w:val="24"/>
          <w:szCs w:val="24"/>
        </w:rPr>
        <w:t>which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 provides for </w:t>
      </w:r>
      <w:r w:rsidR="00EB34A0" w:rsidRPr="00332152">
        <w:rPr>
          <w:rFonts w:asciiTheme="majorBidi" w:hAnsiTheme="majorBidi" w:cstheme="majorBidi"/>
          <w:sz w:val="24"/>
          <w:szCs w:val="24"/>
        </w:rPr>
        <w:t xml:space="preserve">at-risk </w:t>
      </w:r>
      <w:r w:rsidR="00636D75" w:rsidRPr="00332152">
        <w:rPr>
          <w:rFonts w:asciiTheme="majorBidi" w:hAnsiTheme="majorBidi" w:cstheme="majorBidi"/>
          <w:sz w:val="24"/>
          <w:szCs w:val="24"/>
        </w:rPr>
        <w:t xml:space="preserve">students’ basic and </w:t>
      </w:r>
      <w:r w:rsidR="000212EC" w:rsidRPr="0007546A">
        <w:rPr>
          <w:rFonts w:asciiTheme="majorBidi" w:hAnsiTheme="majorBidi"/>
          <w:sz w:val="24"/>
        </w:rPr>
        <w:t>optimal family needs</w:t>
      </w:r>
      <w:r w:rsidR="005D31ED" w:rsidRPr="00332152">
        <w:rPr>
          <w:rFonts w:asciiTheme="majorBidi" w:hAnsiTheme="majorBidi" w:cstheme="majorBidi"/>
          <w:sz w:val="24"/>
          <w:szCs w:val="24"/>
        </w:rPr>
        <w:t>,</w:t>
      </w:r>
      <w:r w:rsidR="006F1AF6" w:rsidRPr="00332152">
        <w:rPr>
          <w:rFonts w:asciiTheme="majorBidi" w:hAnsiTheme="majorBidi" w:cstheme="majorBidi"/>
          <w:sz w:val="24"/>
          <w:szCs w:val="24"/>
        </w:rPr>
        <w:t xml:space="preserve"> and</w:t>
      </w:r>
      <w:r w:rsidR="00636D75" w:rsidRPr="00636D75">
        <w:rPr>
          <w:rFonts w:asciiTheme="majorBidi" w:hAnsiTheme="majorBidi" w:cstheme="majorBidi"/>
          <w:sz w:val="24"/>
          <w:szCs w:val="24"/>
        </w:rPr>
        <w:t xml:space="preserve"> </w:t>
      </w:r>
      <w:r w:rsidR="0089764A">
        <w:rPr>
          <w:rFonts w:asciiTheme="majorBidi" w:hAnsiTheme="majorBidi" w:cstheme="majorBidi"/>
          <w:sz w:val="24"/>
          <w:szCs w:val="24"/>
        </w:rPr>
        <w:t xml:space="preserve">fosters </w:t>
      </w:r>
      <w:r w:rsidR="005D31ED">
        <w:rPr>
          <w:rFonts w:asciiTheme="majorBidi" w:hAnsiTheme="majorBidi" w:cstheme="majorBidi"/>
          <w:sz w:val="24"/>
          <w:szCs w:val="24"/>
        </w:rPr>
        <w:t xml:space="preserve">the students’ ability to successfully </w:t>
      </w:r>
      <w:r w:rsidR="0089764A">
        <w:rPr>
          <w:rFonts w:asciiTheme="majorBidi" w:hAnsiTheme="majorBidi" w:cstheme="majorBidi"/>
          <w:sz w:val="24"/>
          <w:szCs w:val="24"/>
        </w:rPr>
        <w:t xml:space="preserve">adapt and </w:t>
      </w:r>
      <w:r w:rsidR="00740FCF">
        <w:rPr>
          <w:rFonts w:asciiTheme="majorBidi" w:hAnsiTheme="majorBidi" w:cstheme="majorBidi"/>
          <w:sz w:val="24"/>
          <w:szCs w:val="24"/>
        </w:rPr>
        <w:t xml:space="preserve">develop </w:t>
      </w:r>
      <w:r w:rsidR="00636D75" w:rsidRPr="00636D75">
        <w:rPr>
          <w:rFonts w:asciiTheme="majorBidi" w:hAnsiTheme="majorBidi" w:cstheme="majorBidi"/>
          <w:sz w:val="24"/>
          <w:szCs w:val="24"/>
        </w:rPr>
        <w:t xml:space="preserve">through </w:t>
      </w:r>
      <w:r w:rsidR="0089764A">
        <w:rPr>
          <w:rFonts w:asciiTheme="majorBidi" w:hAnsiTheme="majorBidi" w:cstheme="majorBidi"/>
          <w:sz w:val="24"/>
          <w:szCs w:val="24"/>
        </w:rPr>
        <w:t xml:space="preserve">cultivating </w:t>
      </w:r>
      <w:r w:rsidR="00636D75">
        <w:rPr>
          <w:rFonts w:asciiTheme="majorBidi" w:hAnsiTheme="majorBidi" w:cstheme="majorBidi"/>
          <w:sz w:val="24"/>
          <w:szCs w:val="24"/>
        </w:rPr>
        <w:t xml:space="preserve">a </w:t>
      </w:r>
      <w:r w:rsidR="00636D75" w:rsidRPr="00636D75">
        <w:rPr>
          <w:rFonts w:asciiTheme="majorBidi" w:hAnsiTheme="majorBidi" w:cstheme="majorBidi"/>
          <w:sz w:val="24"/>
          <w:szCs w:val="24"/>
        </w:rPr>
        <w:t>sense of belonging, empowerment</w:t>
      </w:r>
      <w:r w:rsidR="00636D75">
        <w:rPr>
          <w:rFonts w:asciiTheme="majorBidi" w:hAnsiTheme="majorBidi" w:cstheme="majorBidi"/>
          <w:sz w:val="24"/>
          <w:szCs w:val="24"/>
        </w:rPr>
        <w:t>,</w:t>
      </w:r>
      <w:r w:rsidR="00636D75" w:rsidRPr="00636D75">
        <w:rPr>
          <w:rFonts w:asciiTheme="majorBidi" w:hAnsiTheme="majorBidi" w:cstheme="majorBidi"/>
          <w:sz w:val="24"/>
          <w:szCs w:val="24"/>
        </w:rPr>
        <w:t xml:space="preserve"> and self-worth.</w:t>
      </w:r>
      <w:r w:rsidR="00D24387">
        <w:rPr>
          <w:rFonts w:asciiTheme="majorBidi" w:hAnsiTheme="majorBidi" w:cstheme="majorBidi"/>
          <w:sz w:val="24"/>
          <w:szCs w:val="24"/>
        </w:rPr>
        <w:t xml:space="preserve"> From a theoretical standpoint,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this study presents a </w:t>
      </w:r>
      <w:r w:rsidR="00BC5914">
        <w:rPr>
          <w:rFonts w:asciiTheme="majorBidi" w:hAnsiTheme="majorBidi" w:cstheme="majorBidi"/>
          <w:sz w:val="24"/>
          <w:szCs w:val="24"/>
        </w:rPr>
        <w:t xml:space="preserve">distinctive 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pedagogical concept that </w:t>
      </w:r>
      <w:r w:rsidR="00BC5914">
        <w:rPr>
          <w:rFonts w:asciiTheme="majorBidi" w:hAnsiTheme="majorBidi" w:cstheme="majorBidi"/>
          <w:sz w:val="24"/>
          <w:szCs w:val="24"/>
        </w:rPr>
        <w:t>enhances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knowledge </w:t>
      </w:r>
      <w:r w:rsidR="00BC5914">
        <w:rPr>
          <w:rFonts w:asciiTheme="majorBidi" w:hAnsiTheme="majorBidi" w:cstheme="majorBidi"/>
          <w:sz w:val="24"/>
          <w:szCs w:val="24"/>
        </w:rPr>
        <w:t>of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</w:t>
      </w:r>
      <w:r w:rsidR="006F1AF6">
        <w:rPr>
          <w:rFonts w:asciiTheme="majorBidi" w:hAnsiTheme="majorBidi" w:cstheme="majorBidi"/>
          <w:sz w:val="24"/>
          <w:szCs w:val="24"/>
        </w:rPr>
        <w:t xml:space="preserve">school-based </w:t>
      </w:r>
      <w:r w:rsidR="00BC5914" w:rsidRPr="00BC5914">
        <w:rPr>
          <w:rFonts w:asciiTheme="majorBidi" w:hAnsiTheme="majorBidi" w:cstheme="majorBidi"/>
          <w:sz w:val="24"/>
          <w:szCs w:val="24"/>
        </w:rPr>
        <w:t>educational intervention</w:t>
      </w:r>
      <w:r w:rsidR="00BC5914">
        <w:rPr>
          <w:rFonts w:asciiTheme="majorBidi" w:hAnsiTheme="majorBidi" w:cstheme="majorBidi"/>
          <w:sz w:val="24"/>
          <w:szCs w:val="24"/>
        </w:rPr>
        <w:t>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</w:t>
      </w:r>
      <w:r w:rsidR="00BC5914">
        <w:rPr>
          <w:rFonts w:asciiTheme="majorBidi" w:hAnsiTheme="majorBidi" w:cstheme="majorBidi"/>
          <w:sz w:val="24"/>
          <w:szCs w:val="24"/>
        </w:rPr>
        <w:t>for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at-risk </w:t>
      </w:r>
      <w:r w:rsidR="00EB34A0">
        <w:rPr>
          <w:rFonts w:asciiTheme="majorBidi" w:hAnsiTheme="majorBidi" w:cstheme="majorBidi"/>
          <w:sz w:val="24"/>
          <w:szCs w:val="24"/>
        </w:rPr>
        <w:t>students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. </w:t>
      </w:r>
      <w:r w:rsidR="00D24387">
        <w:rPr>
          <w:rFonts w:asciiTheme="majorBidi" w:hAnsiTheme="majorBidi" w:cstheme="majorBidi"/>
          <w:sz w:val="24"/>
          <w:szCs w:val="24"/>
        </w:rPr>
        <w:t>From a</w:t>
      </w:r>
      <w:r w:rsidR="00A006C4">
        <w:rPr>
          <w:rFonts w:asciiTheme="majorBidi" w:hAnsiTheme="majorBidi" w:cstheme="majorBidi"/>
          <w:sz w:val="24"/>
          <w:szCs w:val="24"/>
        </w:rPr>
        <w:t xml:space="preserve"> practical </w:t>
      </w:r>
      <w:r w:rsidR="00D24387">
        <w:rPr>
          <w:rFonts w:asciiTheme="majorBidi" w:hAnsiTheme="majorBidi" w:cstheme="majorBidi"/>
          <w:sz w:val="24"/>
          <w:szCs w:val="24"/>
        </w:rPr>
        <w:lastRenderedPageBreak/>
        <w:t>standpoint</w:t>
      </w:r>
      <w:r w:rsidR="00A006C4">
        <w:rPr>
          <w:rFonts w:asciiTheme="majorBidi" w:hAnsiTheme="majorBidi" w:cstheme="majorBidi"/>
          <w:sz w:val="24"/>
          <w:szCs w:val="24"/>
        </w:rPr>
        <w:t>, t</w:t>
      </w:r>
      <w:r w:rsidR="00BC5914" w:rsidRPr="00BC5914">
        <w:rPr>
          <w:rFonts w:asciiTheme="majorBidi" w:hAnsiTheme="majorBidi" w:cstheme="majorBidi"/>
          <w:sz w:val="24"/>
          <w:szCs w:val="24"/>
        </w:rPr>
        <w:t>his study presents a</w:t>
      </w:r>
      <w:r w:rsidR="00D24387">
        <w:rPr>
          <w:rFonts w:asciiTheme="majorBidi" w:hAnsiTheme="majorBidi" w:cstheme="majorBidi"/>
          <w:sz w:val="24"/>
          <w:szCs w:val="24"/>
        </w:rPr>
        <w:t xml:space="preserve"> suitable 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organizational model that can be </w:t>
      </w:r>
      <w:r w:rsidR="00A006C4">
        <w:rPr>
          <w:rFonts w:asciiTheme="majorBidi" w:hAnsiTheme="majorBidi" w:cstheme="majorBidi"/>
          <w:sz w:val="24"/>
          <w:szCs w:val="24"/>
        </w:rPr>
        <w:t>studied</w:t>
      </w:r>
      <w:r w:rsidR="00BC5914" w:rsidRPr="00BC5914">
        <w:rPr>
          <w:rFonts w:asciiTheme="majorBidi" w:hAnsiTheme="majorBidi" w:cstheme="majorBidi"/>
          <w:sz w:val="24"/>
          <w:szCs w:val="24"/>
        </w:rPr>
        <w:t xml:space="preserve"> and applied in similar educational systems.</w:t>
      </w:r>
    </w:p>
    <w:p w14:paraId="4383899D" w14:textId="77777777" w:rsidR="00806DE5" w:rsidRDefault="00806DE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8432547" w14:textId="77777777" w:rsidR="00806DE5" w:rsidRDefault="00806DE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2F9D515" w14:textId="77777777" w:rsidR="00426A85" w:rsidRPr="00426A85" w:rsidRDefault="00426A85" w:rsidP="00426A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26A85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35705AA0" w14:textId="4A338BFE" w:rsidR="00912F89" w:rsidRDefault="00D24387" w:rsidP="00A443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liberal democratic societies, </w:t>
      </w:r>
      <w:r w:rsidR="00A44346">
        <w:rPr>
          <w:rFonts w:asciiTheme="majorBidi" w:hAnsiTheme="majorBidi" w:cstheme="majorBidi"/>
          <w:sz w:val="24"/>
          <w:szCs w:val="24"/>
        </w:rPr>
        <w:t>one</w:t>
      </w:r>
      <w:r w:rsidR="00A44346" w:rsidRPr="00426A85">
        <w:rPr>
          <w:rFonts w:asciiTheme="majorBidi" w:hAnsiTheme="majorBidi" w:cstheme="majorBidi"/>
          <w:sz w:val="24"/>
          <w:szCs w:val="24"/>
        </w:rPr>
        <w:t xml:space="preserve">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stated goal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education system is to weaken the </w:t>
      </w:r>
      <w:r w:rsidR="00830B61">
        <w:rPr>
          <w:rFonts w:asciiTheme="majorBidi" w:hAnsiTheme="majorBidi" w:cstheme="majorBidi"/>
          <w:sz w:val="24"/>
          <w:szCs w:val="24"/>
        </w:rPr>
        <w:t>persistent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correlation between low socioeconomic status and achievement, thereby giving all students the fundamental right to educational opportunit</w:t>
      </w:r>
      <w:r>
        <w:rPr>
          <w:rFonts w:asciiTheme="majorBidi" w:hAnsiTheme="majorBidi" w:cstheme="majorBidi"/>
          <w:sz w:val="24"/>
          <w:szCs w:val="24"/>
        </w:rPr>
        <w:t>ies</w:t>
      </w:r>
      <w:r w:rsidR="00426A85" w:rsidRPr="00426A85">
        <w:rPr>
          <w:rFonts w:asciiTheme="majorBidi" w:hAnsiTheme="majorBidi" w:cstheme="majorBidi"/>
          <w:sz w:val="24"/>
          <w:szCs w:val="24"/>
        </w:rPr>
        <w:t>.</w:t>
      </w:r>
      <w:r w:rsidR="00426A85">
        <w:rPr>
          <w:rFonts w:asciiTheme="majorBidi" w:hAnsiTheme="majorBidi" w:cstheme="majorBidi"/>
          <w:sz w:val="24"/>
          <w:szCs w:val="24"/>
        </w:rPr>
        <w:t xml:space="preserve">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Accordingly, </w:t>
      </w:r>
      <w:r w:rsidR="00426A85">
        <w:rPr>
          <w:rFonts w:asciiTheme="majorBidi" w:hAnsiTheme="majorBidi" w:cstheme="majorBidi"/>
          <w:sz w:val="24"/>
          <w:szCs w:val="24"/>
        </w:rPr>
        <w:t xml:space="preserve">these </w:t>
      </w:r>
      <w:r w:rsidR="00426A85" w:rsidRPr="00426A85">
        <w:rPr>
          <w:rFonts w:asciiTheme="majorBidi" w:hAnsiTheme="majorBidi" w:cstheme="majorBidi"/>
          <w:sz w:val="24"/>
          <w:szCs w:val="24"/>
        </w:rPr>
        <w:t>education system</w:t>
      </w:r>
      <w:r w:rsidR="00426A85">
        <w:rPr>
          <w:rFonts w:asciiTheme="majorBidi" w:hAnsiTheme="majorBidi" w:cstheme="majorBidi"/>
          <w:sz w:val="24"/>
          <w:szCs w:val="24"/>
        </w:rPr>
        <w:t>s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</w:t>
      </w:r>
      <w:r w:rsidR="00D3376D">
        <w:rPr>
          <w:rFonts w:asciiTheme="majorBidi" w:hAnsiTheme="majorBidi" w:cstheme="majorBidi"/>
          <w:sz w:val="24"/>
          <w:szCs w:val="24"/>
        </w:rPr>
        <w:t>try</w:t>
      </w:r>
      <w:r w:rsidR="00426A85">
        <w:rPr>
          <w:rFonts w:asciiTheme="majorBidi" w:hAnsiTheme="majorBidi" w:cstheme="majorBidi"/>
          <w:sz w:val="24"/>
          <w:szCs w:val="24"/>
        </w:rPr>
        <w:t xml:space="preserve">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to compensate disadvantaged </w:t>
      </w:r>
      <w:r w:rsidR="000323DC">
        <w:rPr>
          <w:rFonts w:asciiTheme="majorBidi" w:hAnsiTheme="majorBidi" w:cstheme="majorBidi"/>
          <w:sz w:val="24"/>
          <w:szCs w:val="24"/>
        </w:rPr>
        <w:t>members of society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for the</w:t>
      </w:r>
      <w:r w:rsidR="00426A85">
        <w:rPr>
          <w:rFonts w:asciiTheme="majorBidi" w:hAnsiTheme="majorBidi" w:cstheme="majorBidi"/>
          <w:sz w:val="24"/>
          <w:szCs w:val="24"/>
        </w:rPr>
        <w:t>ir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lack of resources,</w:t>
      </w:r>
      <w:r w:rsidR="000323DC">
        <w:rPr>
          <w:rFonts w:asciiTheme="majorBidi" w:hAnsiTheme="majorBidi" w:cstheme="majorBidi"/>
          <w:sz w:val="24"/>
          <w:szCs w:val="24"/>
        </w:rPr>
        <w:t xml:space="preserve"> and</w:t>
      </w:r>
      <w:r w:rsidR="00D3376D">
        <w:rPr>
          <w:rFonts w:asciiTheme="majorBidi" w:hAnsiTheme="majorBidi" w:cstheme="majorBidi"/>
          <w:sz w:val="24"/>
          <w:szCs w:val="24"/>
        </w:rPr>
        <w:t xml:space="preserve"> strive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</w:t>
      </w:r>
      <w:r w:rsidR="000323DC">
        <w:rPr>
          <w:rFonts w:asciiTheme="majorBidi" w:hAnsiTheme="majorBidi" w:cstheme="majorBidi"/>
          <w:sz w:val="24"/>
          <w:szCs w:val="24"/>
        </w:rPr>
        <w:t xml:space="preserve">to 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achieve equal opportunity and social mobility through </w:t>
      </w:r>
      <w:r w:rsidR="00426A85">
        <w:rPr>
          <w:rFonts w:asciiTheme="majorBidi" w:hAnsiTheme="majorBidi" w:cstheme="majorBidi"/>
          <w:sz w:val="24"/>
          <w:szCs w:val="24"/>
        </w:rPr>
        <w:t>affirmative action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and </w:t>
      </w:r>
      <w:r w:rsidR="009F3410">
        <w:rPr>
          <w:rFonts w:asciiTheme="majorBidi" w:hAnsiTheme="majorBidi" w:cstheme="majorBidi"/>
          <w:sz w:val="24"/>
          <w:szCs w:val="24"/>
        </w:rPr>
        <w:t xml:space="preserve">by providing </w:t>
      </w:r>
      <w:commentRangeStart w:id="4"/>
      <w:commentRangeStart w:id="5"/>
      <w:r w:rsidR="00426A85" w:rsidRPr="00426A85">
        <w:rPr>
          <w:rFonts w:asciiTheme="majorBidi" w:hAnsiTheme="majorBidi" w:cstheme="majorBidi"/>
          <w:sz w:val="24"/>
          <w:szCs w:val="24"/>
        </w:rPr>
        <w:t>compensati</w:t>
      </w:r>
      <w:r w:rsidR="0003588A">
        <w:rPr>
          <w:rFonts w:asciiTheme="majorBidi" w:hAnsiTheme="majorBidi" w:cstheme="majorBidi"/>
          <w:sz w:val="24"/>
          <w:szCs w:val="24"/>
        </w:rPr>
        <w:t>onal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and nurturing education </w:t>
      </w:r>
      <w:commentRangeEnd w:id="4"/>
      <w:r w:rsidR="00694C57">
        <w:rPr>
          <w:rStyle w:val="CommentReference"/>
        </w:rPr>
        <w:commentReference w:id="4"/>
      </w:r>
      <w:commentRangeEnd w:id="5"/>
      <w:r w:rsidR="00694C57">
        <w:rPr>
          <w:rStyle w:val="CommentReference"/>
        </w:rPr>
        <w:commentReference w:id="5"/>
      </w:r>
      <w:r w:rsidR="00426A85" w:rsidRPr="00426A85">
        <w:rPr>
          <w:rFonts w:asciiTheme="majorBidi" w:hAnsiTheme="majorBidi" w:cstheme="majorBidi"/>
          <w:sz w:val="24"/>
          <w:szCs w:val="24"/>
        </w:rPr>
        <w:t>(Erhard, 2008; Sriprakash, Proctor</w:t>
      </w:r>
      <w:r w:rsidR="00426A85">
        <w:rPr>
          <w:rFonts w:asciiTheme="majorBidi" w:hAnsiTheme="majorBidi" w:cstheme="majorBidi"/>
          <w:sz w:val="24"/>
          <w:szCs w:val="24"/>
        </w:rPr>
        <w:t>,</w:t>
      </w:r>
      <w:r w:rsidR="00426A85" w:rsidRPr="00426A85">
        <w:rPr>
          <w:rFonts w:asciiTheme="majorBidi" w:hAnsiTheme="majorBidi" w:cstheme="majorBidi"/>
          <w:sz w:val="24"/>
          <w:szCs w:val="24"/>
        </w:rPr>
        <w:t xml:space="preserve"> &amp; Hu, 2016</w:t>
      </w:r>
      <w:r w:rsidR="00426A85">
        <w:rPr>
          <w:rFonts w:asciiTheme="majorBidi" w:hAnsiTheme="majorBidi" w:cstheme="majorBidi"/>
          <w:sz w:val="24"/>
          <w:szCs w:val="24"/>
        </w:rPr>
        <w:t xml:space="preserve">). </w:t>
      </w:r>
      <w:r w:rsidR="00912F89">
        <w:rPr>
          <w:rFonts w:asciiTheme="majorBidi" w:hAnsiTheme="majorBidi" w:cstheme="majorBidi"/>
          <w:sz w:val="24"/>
          <w:szCs w:val="24"/>
        </w:rPr>
        <w:t>Such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education</w:t>
      </w:r>
      <w:r w:rsidR="00250CD0">
        <w:rPr>
          <w:rFonts w:asciiTheme="majorBidi" w:hAnsiTheme="majorBidi" w:cstheme="majorBidi"/>
          <w:sz w:val="24"/>
          <w:szCs w:val="24"/>
        </w:rPr>
        <w:t xml:space="preserve"> </w:t>
      </w:r>
      <w:r w:rsidR="006C5231" w:rsidRPr="006C5231">
        <w:rPr>
          <w:rFonts w:asciiTheme="majorBidi" w:hAnsiTheme="majorBidi" w:cstheme="majorBidi"/>
          <w:sz w:val="24"/>
          <w:szCs w:val="24"/>
        </w:rPr>
        <w:t>system</w:t>
      </w:r>
      <w:r w:rsidR="00912F89">
        <w:rPr>
          <w:rFonts w:asciiTheme="majorBidi" w:hAnsiTheme="majorBidi" w:cstheme="majorBidi"/>
          <w:sz w:val="24"/>
          <w:szCs w:val="24"/>
        </w:rPr>
        <w:t>s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 xml:space="preserve">explicitly state that they </w:t>
      </w:r>
      <w:r w:rsidR="00EF4FD5">
        <w:rPr>
          <w:rFonts w:asciiTheme="majorBidi" w:hAnsiTheme="majorBidi" w:cstheme="majorBidi"/>
          <w:sz w:val="24"/>
          <w:szCs w:val="24"/>
        </w:rPr>
        <w:t>intend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to meet the </w:t>
      </w:r>
      <w:r w:rsidR="006C5231">
        <w:rPr>
          <w:rFonts w:asciiTheme="majorBidi" w:hAnsiTheme="majorBidi" w:cstheme="majorBidi"/>
          <w:sz w:val="24"/>
          <w:szCs w:val="24"/>
        </w:rPr>
        <w:t>special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needs of at-risk students</w:t>
      </w:r>
      <w:r w:rsidR="00EF4FD5">
        <w:rPr>
          <w:rFonts w:asciiTheme="majorBidi" w:hAnsiTheme="majorBidi" w:cstheme="majorBidi"/>
          <w:sz w:val="24"/>
          <w:szCs w:val="24"/>
        </w:rPr>
        <w:t>. They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 xml:space="preserve">do so 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by expanding the commitment and responsibility of educational frameworks </w:t>
      </w:r>
      <w:r w:rsidR="006C5231">
        <w:rPr>
          <w:rFonts w:asciiTheme="majorBidi" w:hAnsiTheme="majorBidi" w:cstheme="majorBidi"/>
          <w:sz w:val="24"/>
          <w:szCs w:val="24"/>
        </w:rPr>
        <w:t>to develop</w:t>
      </w:r>
      <w:r w:rsidR="00D3376D">
        <w:rPr>
          <w:rFonts w:asciiTheme="majorBidi" w:hAnsiTheme="majorBidi" w:cstheme="majorBidi"/>
          <w:sz w:val="24"/>
          <w:szCs w:val="24"/>
        </w:rPr>
        <w:t xml:space="preserve"> tailored</w:t>
      </w:r>
      <w:r w:rsidR="006C5231" w:rsidRPr="006C523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>interventions</w:t>
      </w:r>
      <w:r w:rsidR="002711B1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 xml:space="preserve">for </w:t>
      </w:r>
      <w:r w:rsidR="00D3376D">
        <w:rPr>
          <w:rFonts w:asciiTheme="majorBidi" w:hAnsiTheme="majorBidi" w:cstheme="majorBidi"/>
          <w:sz w:val="24"/>
          <w:szCs w:val="24"/>
        </w:rPr>
        <w:t>such</w:t>
      </w:r>
      <w:r w:rsidR="00EF4FD5">
        <w:rPr>
          <w:rFonts w:asciiTheme="majorBidi" w:hAnsiTheme="majorBidi" w:cstheme="majorBidi"/>
          <w:sz w:val="24"/>
          <w:szCs w:val="24"/>
        </w:rPr>
        <w:t xml:space="preserve"> students</w:t>
      </w:r>
      <w:r w:rsidR="006C5231" w:rsidRPr="006C5231">
        <w:rPr>
          <w:rFonts w:asciiTheme="majorBidi" w:hAnsiTheme="majorBidi" w:cstheme="majorBidi"/>
          <w:sz w:val="24"/>
          <w:szCs w:val="24"/>
        </w:rPr>
        <w:t>.</w:t>
      </w:r>
      <w:r w:rsidR="005E5504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>T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he role of the school as a social institution is, among other things, to increase the </w:t>
      </w:r>
      <w:r w:rsidR="000323DC">
        <w:rPr>
          <w:rFonts w:asciiTheme="majorBidi" w:hAnsiTheme="majorBidi" w:cstheme="majorBidi"/>
          <w:sz w:val="24"/>
          <w:szCs w:val="24"/>
        </w:rPr>
        <w:t xml:space="preserve">opportunities for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these children to learn and develop into </w:t>
      </w:r>
      <w:r w:rsidR="005E5504">
        <w:rPr>
          <w:rFonts w:asciiTheme="majorBidi" w:hAnsiTheme="majorBidi" w:cstheme="majorBidi"/>
          <w:sz w:val="24"/>
          <w:szCs w:val="24"/>
        </w:rPr>
        <w:t>independently functioning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adults</w:t>
      </w:r>
      <w:r w:rsidR="005E5504">
        <w:rPr>
          <w:rFonts w:asciiTheme="majorBidi" w:hAnsiTheme="majorBidi" w:cstheme="majorBidi"/>
          <w:sz w:val="24"/>
          <w:szCs w:val="24"/>
        </w:rPr>
        <w:t xml:space="preserve">. </w:t>
      </w:r>
      <w:r w:rsidR="00912F89">
        <w:rPr>
          <w:rFonts w:asciiTheme="majorBidi" w:hAnsiTheme="majorBidi" w:cstheme="majorBidi"/>
          <w:sz w:val="24"/>
          <w:szCs w:val="24"/>
        </w:rPr>
        <w:t>Educational systems attempt</w:t>
      </w:r>
      <w:r w:rsidR="005E5504">
        <w:rPr>
          <w:rFonts w:asciiTheme="majorBidi" w:hAnsiTheme="majorBidi" w:cstheme="majorBidi"/>
          <w:sz w:val="24"/>
          <w:szCs w:val="24"/>
        </w:rPr>
        <w:t xml:space="preserve"> to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break the cycle of </w:t>
      </w:r>
      <w:r w:rsidR="005E5504">
        <w:rPr>
          <w:rFonts w:asciiTheme="majorBidi" w:hAnsiTheme="majorBidi" w:cstheme="majorBidi"/>
          <w:sz w:val="24"/>
          <w:szCs w:val="24"/>
        </w:rPr>
        <w:t>academic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failure</w:t>
      </w:r>
      <w:r w:rsidR="00EF4FD5">
        <w:rPr>
          <w:rFonts w:asciiTheme="majorBidi" w:hAnsiTheme="majorBidi" w:cstheme="majorBidi"/>
          <w:sz w:val="24"/>
          <w:szCs w:val="24"/>
        </w:rPr>
        <w:t xml:space="preserve"> by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promoting personal and social adaptation, reducing educational achievement gaps</w:t>
      </w:r>
      <w:r w:rsidR="005E5504">
        <w:rPr>
          <w:rFonts w:asciiTheme="majorBidi" w:hAnsiTheme="majorBidi" w:cstheme="majorBidi"/>
          <w:sz w:val="24"/>
          <w:szCs w:val="24"/>
        </w:rPr>
        <w:t>,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and </w:t>
      </w:r>
      <w:r w:rsidR="005E5504">
        <w:rPr>
          <w:rFonts w:asciiTheme="majorBidi" w:hAnsiTheme="majorBidi" w:cstheme="majorBidi"/>
          <w:sz w:val="24"/>
          <w:szCs w:val="24"/>
        </w:rPr>
        <w:t>providing resources for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 social mobility (</w:t>
      </w:r>
      <w:r w:rsidR="005E5504">
        <w:rPr>
          <w:rFonts w:asciiTheme="majorBidi" w:hAnsiTheme="majorBidi" w:cstheme="majorBidi"/>
          <w:sz w:val="24"/>
          <w:szCs w:val="24"/>
        </w:rPr>
        <w:t>Dovrat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, 2005; </w:t>
      </w:r>
      <w:r w:rsidR="005E5504">
        <w:rPr>
          <w:rFonts w:asciiTheme="majorBidi" w:hAnsiTheme="majorBidi" w:cstheme="majorBidi"/>
          <w:sz w:val="24"/>
          <w:szCs w:val="24"/>
        </w:rPr>
        <w:t xml:space="preserve">Israeli </w:t>
      </w:r>
      <w:r w:rsidR="005E5504" w:rsidRPr="005E5504">
        <w:rPr>
          <w:rFonts w:asciiTheme="majorBidi" w:hAnsiTheme="majorBidi" w:cstheme="majorBidi"/>
          <w:sz w:val="24"/>
          <w:szCs w:val="24"/>
        </w:rPr>
        <w:t xml:space="preserve">Knesset, 2002; </w:t>
      </w:r>
      <w:r w:rsidR="00AD1330" w:rsidRPr="005E5504">
        <w:rPr>
          <w:rFonts w:asciiTheme="majorBidi" w:hAnsiTheme="majorBidi" w:cstheme="majorBidi"/>
          <w:sz w:val="24"/>
          <w:szCs w:val="24"/>
        </w:rPr>
        <w:t>Mansfield, Beltman, Broadley &amp; Weatherby-Fell, 2016</w:t>
      </w:r>
      <w:r w:rsidR="00AD1330">
        <w:rPr>
          <w:rFonts w:asciiTheme="majorBidi" w:hAnsiTheme="majorBidi" w:cstheme="majorBidi"/>
          <w:sz w:val="24"/>
          <w:szCs w:val="24"/>
        </w:rPr>
        <w:t xml:space="preserve">; </w:t>
      </w:r>
      <w:r w:rsidR="005E5504" w:rsidRPr="005E5504">
        <w:rPr>
          <w:rFonts w:asciiTheme="majorBidi" w:hAnsiTheme="majorBidi" w:cstheme="majorBidi"/>
          <w:sz w:val="24"/>
          <w:szCs w:val="24"/>
        </w:rPr>
        <w:t>Schmid, 2006).</w:t>
      </w:r>
      <w:r w:rsidR="00D0302B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Accordingly, frameworks </w:t>
      </w:r>
      <w:r w:rsidR="00D0302B">
        <w:rPr>
          <w:rFonts w:asciiTheme="majorBidi" w:hAnsiTheme="majorBidi" w:cstheme="majorBidi"/>
          <w:sz w:val="24"/>
          <w:szCs w:val="24"/>
        </w:rPr>
        <w:t>have been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created to provide </w:t>
      </w:r>
      <w:r w:rsidR="00D0302B">
        <w:rPr>
          <w:rFonts w:asciiTheme="majorBidi" w:hAnsiTheme="majorBidi" w:cstheme="majorBidi"/>
          <w:sz w:val="24"/>
          <w:szCs w:val="24"/>
        </w:rPr>
        <w:t>such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solution</w:t>
      </w:r>
      <w:r w:rsidR="00D0302B">
        <w:rPr>
          <w:rFonts w:asciiTheme="majorBidi" w:hAnsiTheme="majorBidi" w:cstheme="majorBidi"/>
          <w:sz w:val="24"/>
          <w:szCs w:val="24"/>
        </w:rPr>
        <w:t>s</w:t>
      </w:r>
      <w:r w:rsidR="00EF4FD5">
        <w:rPr>
          <w:rFonts w:asciiTheme="majorBidi" w:hAnsiTheme="majorBidi" w:cstheme="majorBidi"/>
          <w:sz w:val="24"/>
          <w:szCs w:val="24"/>
        </w:rPr>
        <w:t>.</w:t>
      </w:r>
      <w:r w:rsidR="00CE7A60">
        <w:rPr>
          <w:rFonts w:asciiTheme="majorBidi" w:hAnsiTheme="majorBidi" w:cstheme="majorBidi"/>
          <w:sz w:val="24"/>
          <w:szCs w:val="24"/>
        </w:rPr>
        <w:t xml:space="preserve"> </w:t>
      </w:r>
      <w:r w:rsidR="00912F89">
        <w:rPr>
          <w:rFonts w:asciiTheme="majorBidi" w:hAnsiTheme="majorBidi" w:cstheme="majorBidi"/>
          <w:sz w:val="24"/>
          <w:szCs w:val="24"/>
        </w:rPr>
        <w:t>F</w:t>
      </w:r>
      <w:r w:rsidR="00CE7A60">
        <w:rPr>
          <w:rFonts w:asciiTheme="majorBidi" w:hAnsiTheme="majorBidi" w:cstheme="majorBidi"/>
          <w:sz w:val="24"/>
          <w:szCs w:val="24"/>
        </w:rPr>
        <w:t>or</w:t>
      </w:r>
      <w:r w:rsidR="00D0302B">
        <w:rPr>
          <w:rFonts w:asciiTheme="majorBidi" w:hAnsiTheme="majorBidi" w:cstheme="majorBidi"/>
          <w:sz w:val="24"/>
          <w:szCs w:val="24"/>
        </w:rPr>
        <w:t xml:space="preserve"> example, </w:t>
      </w:r>
      <w:r w:rsidR="00D0302B" w:rsidRPr="00D0302B">
        <w:rPr>
          <w:rFonts w:asciiTheme="majorBidi" w:hAnsiTheme="majorBidi" w:cstheme="majorBidi"/>
          <w:sz w:val="24"/>
          <w:szCs w:val="24"/>
        </w:rPr>
        <w:t>welfare offices</w:t>
      </w:r>
      <w:r w:rsidR="00EF4FD5">
        <w:rPr>
          <w:rFonts w:asciiTheme="majorBidi" w:hAnsiTheme="majorBidi" w:cstheme="majorBidi"/>
          <w:sz w:val="24"/>
          <w:szCs w:val="24"/>
        </w:rPr>
        <w:t xml:space="preserve"> </w:t>
      </w:r>
      <w:r w:rsidR="00CE7A60">
        <w:rPr>
          <w:rFonts w:asciiTheme="majorBidi" w:hAnsiTheme="majorBidi" w:cstheme="majorBidi"/>
          <w:sz w:val="24"/>
          <w:szCs w:val="24"/>
        </w:rPr>
        <w:t xml:space="preserve">are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responsible for implementing programs such as </w:t>
      </w:r>
      <w:commentRangeStart w:id="6"/>
      <w:r w:rsidR="00D0302B" w:rsidRPr="00D0302B">
        <w:rPr>
          <w:rFonts w:asciiTheme="majorBidi" w:hAnsiTheme="majorBidi" w:cstheme="majorBidi"/>
          <w:sz w:val="24"/>
          <w:szCs w:val="24"/>
        </w:rPr>
        <w:t>neighborhood rehabilitation</w:t>
      </w:r>
      <w:r w:rsidR="00250CD0"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 w:rsidR="00694C57">
        <w:rPr>
          <w:rStyle w:val="CommentReference"/>
        </w:rPr>
        <w:commentReference w:id="6"/>
      </w:r>
      <w:r w:rsidR="00250CD0">
        <w:rPr>
          <w:rFonts w:asciiTheme="majorBidi" w:hAnsiTheme="majorBidi" w:cstheme="majorBidi"/>
          <w:sz w:val="24"/>
          <w:szCs w:val="24"/>
        </w:rPr>
        <w:t>and</w:t>
      </w:r>
      <w:r w:rsidR="00565DFA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supplementary </w:t>
      </w:r>
      <w:r w:rsidR="00CE7A60" w:rsidRPr="00D0302B">
        <w:rPr>
          <w:rFonts w:asciiTheme="majorBidi" w:hAnsiTheme="majorBidi" w:cstheme="majorBidi"/>
          <w:sz w:val="24"/>
          <w:szCs w:val="24"/>
        </w:rPr>
        <w:lastRenderedPageBreak/>
        <w:t>education</w:t>
      </w:r>
      <w:r w:rsidR="00CE7A60">
        <w:rPr>
          <w:rFonts w:asciiTheme="majorBidi" w:hAnsiTheme="majorBidi" w:cstheme="majorBidi"/>
          <w:sz w:val="24"/>
          <w:szCs w:val="24"/>
        </w:rPr>
        <w:t xml:space="preserve"> </w:t>
      </w:r>
      <w:r w:rsidR="00D0302B" w:rsidRPr="00D0302B">
        <w:rPr>
          <w:rFonts w:asciiTheme="majorBidi" w:hAnsiTheme="majorBidi" w:cstheme="majorBidi"/>
          <w:sz w:val="24"/>
          <w:szCs w:val="24"/>
        </w:rPr>
        <w:t>programs</w:t>
      </w:r>
      <w:r w:rsidR="00250CD0">
        <w:rPr>
          <w:rFonts w:asciiTheme="majorBidi" w:hAnsiTheme="majorBidi" w:cstheme="majorBidi"/>
          <w:sz w:val="24"/>
          <w:szCs w:val="24"/>
        </w:rPr>
        <w:t>, and offer</w:t>
      </w:r>
      <w:r w:rsidR="00750304">
        <w:rPr>
          <w:rFonts w:asciiTheme="majorBidi" w:hAnsiTheme="majorBidi" w:cstheme="majorBidi"/>
          <w:sz w:val="24"/>
          <w:szCs w:val="24"/>
        </w:rPr>
        <w:t>ing</w:t>
      </w:r>
      <w:r w:rsidR="000F5615">
        <w:rPr>
          <w:rFonts w:asciiTheme="majorBidi" w:hAnsiTheme="majorBidi" w:cstheme="majorBidi"/>
          <w:sz w:val="24"/>
          <w:szCs w:val="24"/>
        </w:rPr>
        <w:t xml:space="preserve"> </w:t>
      </w:r>
      <w:r w:rsidR="00830B61">
        <w:rPr>
          <w:rFonts w:asciiTheme="majorBidi" w:hAnsiTheme="majorBidi" w:cstheme="majorBidi"/>
          <w:sz w:val="24"/>
          <w:szCs w:val="24"/>
        </w:rPr>
        <w:t xml:space="preserve">external </w:t>
      </w:r>
      <w:r w:rsidR="00304BEB">
        <w:rPr>
          <w:rFonts w:asciiTheme="majorBidi" w:hAnsiTheme="majorBidi" w:cstheme="majorBidi"/>
          <w:sz w:val="24"/>
          <w:szCs w:val="24"/>
        </w:rPr>
        <w:t>supervision and enrichment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</w:t>
      </w:r>
      <w:r w:rsidR="000F5615">
        <w:rPr>
          <w:rFonts w:asciiTheme="majorBidi" w:hAnsiTheme="majorBidi" w:cstheme="majorBidi"/>
          <w:sz w:val="24"/>
          <w:szCs w:val="24"/>
        </w:rPr>
        <w:t xml:space="preserve">programs </w:t>
      </w:r>
      <w:r w:rsidR="00AB7C3A">
        <w:rPr>
          <w:rFonts w:asciiTheme="majorBidi" w:hAnsiTheme="majorBidi" w:cstheme="majorBidi"/>
          <w:sz w:val="24"/>
          <w:szCs w:val="24"/>
        </w:rPr>
        <w:t xml:space="preserve">for teachers and students, in order </w:t>
      </w:r>
      <w:r w:rsidR="00750304">
        <w:rPr>
          <w:rFonts w:asciiTheme="majorBidi" w:hAnsiTheme="majorBidi" w:cstheme="majorBidi"/>
          <w:sz w:val="24"/>
          <w:szCs w:val="24"/>
        </w:rPr>
        <w:t>to</w:t>
      </w:r>
      <w:r w:rsidR="00D0302B" w:rsidRPr="00D0302B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D0302B" w:rsidRPr="00D0302B">
        <w:rPr>
          <w:rFonts w:asciiTheme="majorBidi" w:hAnsiTheme="majorBidi" w:cstheme="majorBidi"/>
          <w:sz w:val="24"/>
          <w:szCs w:val="24"/>
        </w:rPr>
        <w:t xml:space="preserve">expand knowledge </w:t>
      </w:r>
      <w:commentRangeEnd w:id="7"/>
      <w:r w:rsidR="00694C57">
        <w:rPr>
          <w:rStyle w:val="CommentReference"/>
        </w:rPr>
        <w:commentReference w:id="7"/>
      </w:r>
      <w:r w:rsidR="00D0302B" w:rsidRPr="00D0302B">
        <w:rPr>
          <w:rFonts w:asciiTheme="majorBidi" w:hAnsiTheme="majorBidi" w:cstheme="majorBidi"/>
          <w:sz w:val="24"/>
          <w:szCs w:val="24"/>
        </w:rPr>
        <w:t>in this area.</w:t>
      </w:r>
      <w:r w:rsidR="000F5615">
        <w:rPr>
          <w:rFonts w:asciiTheme="majorBidi" w:hAnsiTheme="majorBidi" w:cstheme="majorBidi"/>
          <w:sz w:val="24"/>
          <w:szCs w:val="24"/>
        </w:rPr>
        <w:t xml:space="preserve"> </w:t>
      </w:r>
    </w:p>
    <w:p w14:paraId="3251775B" w14:textId="11C473A7" w:rsidR="00426A85" w:rsidRDefault="00912F89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</w:t>
      </w:r>
      <w:r w:rsidR="000F5615" w:rsidRPr="000F5615">
        <w:rPr>
          <w:rFonts w:asciiTheme="majorBidi" w:hAnsiTheme="majorBidi" w:cstheme="majorBidi"/>
          <w:sz w:val="24"/>
          <w:szCs w:val="24"/>
        </w:rPr>
        <w:t>, law</w:t>
      </w:r>
      <w:r w:rsidR="000F5615">
        <w:rPr>
          <w:rFonts w:asciiTheme="majorBidi" w:hAnsiTheme="majorBidi" w:cstheme="majorBidi"/>
          <w:sz w:val="24"/>
          <w:szCs w:val="24"/>
        </w:rPr>
        <w:t>s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in Israel and </w:t>
      </w:r>
      <w:r w:rsidR="000F5615">
        <w:rPr>
          <w:rFonts w:asciiTheme="majorBidi" w:hAnsiTheme="majorBidi" w:cstheme="majorBidi"/>
          <w:sz w:val="24"/>
          <w:szCs w:val="24"/>
        </w:rPr>
        <w:t xml:space="preserve">other countries 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do not yet formally </w:t>
      </w:r>
      <w:r w:rsidR="000F5615">
        <w:rPr>
          <w:rFonts w:asciiTheme="majorBidi" w:hAnsiTheme="majorBidi" w:cstheme="majorBidi"/>
          <w:sz w:val="24"/>
          <w:szCs w:val="24"/>
        </w:rPr>
        <w:t>recognize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</w:t>
      </w:r>
      <w:r w:rsidR="00EF4FD5">
        <w:rPr>
          <w:rFonts w:asciiTheme="majorBidi" w:hAnsiTheme="majorBidi" w:cstheme="majorBidi"/>
          <w:sz w:val="24"/>
          <w:szCs w:val="24"/>
        </w:rPr>
        <w:t>at-risk children and youth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as a population with special needs </w:t>
      </w:r>
      <w:r w:rsidR="00304BEB">
        <w:rPr>
          <w:rFonts w:asciiTheme="majorBidi" w:hAnsiTheme="majorBidi" w:cstheme="majorBidi"/>
          <w:sz w:val="24"/>
          <w:szCs w:val="24"/>
        </w:rPr>
        <w:t>who are e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ntitled to </w:t>
      </w:r>
      <w:r w:rsidR="0039487F">
        <w:rPr>
          <w:rFonts w:asciiTheme="majorBidi" w:hAnsiTheme="majorBidi" w:cstheme="majorBidi"/>
          <w:sz w:val="24"/>
          <w:szCs w:val="24"/>
        </w:rPr>
        <w:t>appropriate</w:t>
      </w:r>
      <w:r w:rsidR="000F5615" w:rsidRPr="000F5615">
        <w:rPr>
          <w:rFonts w:asciiTheme="majorBidi" w:hAnsiTheme="majorBidi" w:cstheme="majorBidi"/>
          <w:sz w:val="24"/>
          <w:szCs w:val="24"/>
        </w:rPr>
        <w:t xml:space="preserve"> treatment</w:t>
      </w:r>
      <w:r w:rsidR="0039487F">
        <w:rPr>
          <w:rFonts w:asciiTheme="majorBidi" w:hAnsiTheme="majorBidi" w:cstheme="majorBidi"/>
          <w:sz w:val="24"/>
          <w:szCs w:val="24"/>
        </w:rPr>
        <w:t xml:space="preserve"> as such</w:t>
      </w:r>
      <w:r w:rsidR="000F5615" w:rsidRPr="000F5615">
        <w:rPr>
          <w:rFonts w:asciiTheme="majorBidi" w:hAnsiTheme="majorBidi" w:cstheme="majorBidi"/>
          <w:sz w:val="24"/>
          <w:szCs w:val="24"/>
        </w:rPr>
        <w:t>.</w:t>
      </w:r>
      <w:r w:rsidR="002A0DDC">
        <w:rPr>
          <w:rFonts w:asciiTheme="majorBidi" w:hAnsiTheme="majorBidi" w:cstheme="majorBidi"/>
          <w:sz w:val="24"/>
          <w:szCs w:val="24"/>
        </w:rPr>
        <w:t xml:space="preserve"> Israel’s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Special Education </w:t>
      </w:r>
      <w:r w:rsidR="002A0DDC">
        <w:rPr>
          <w:rFonts w:asciiTheme="majorBidi" w:hAnsiTheme="majorBidi" w:cstheme="majorBidi"/>
          <w:sz w:val="24"/>
          <w:szCs w:val="24"/>
        </w:rPr>
        <w:t>Law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(</w:t>
      </w:r>
      <w:r w:rsidR="002A0DDC">
        <w:rPr>
          <w:rFonts w:asciiTheme="majorBidi" w:hAnsiTheme="majorBidi" w:cstheme="majorBidi"/>
          <w:sz w:val="24"/>
          <w:szCs w:val="24"/>
        </w:rPr>
        <w:t>Ministry of Education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, 1988) defines </w:t>
      </w:r>
      <w:r w:rsidR="002A0DDC">
        <w:rPr>
          <w:rFonts w:asciiTheme="majorBidi" w:hAnsiTheme="majorBidi" w:cstheme="majorBidi"/>
          <w:sz w:val="24"/>
          <w:szCs w:val="24"/>
        </w:rPr>
        <w:t xml:space="preserve">special needs 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students as </w:t>
      </w:r>
      <w:r w:rsidR="00EF4FD5">
        <w:rPr>
          <w:rFonts w:asciiTheme="majorBidi" w:hAnsiTheme="majorBidi" w:cstheme="majorBidi"/>
          <w:sz w:val="24"/>
          <w:szCs w:val="24"/>
        </w:rPr>
        <w:t>those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</w:t>
      </w:r>
      <w:r w:rsidR="00185548">
        <w:rPr>
          <w:rFonts w:asciiTheme="majorBidi" w:hAnsiTheme="majorBidi" w:cstheme="majorBidi"/>
          <w:sz w:val="24"/>
          <w:szCs w:val="24"/>
        </w:rPr>
        <w:t>between the ages of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3-21 </w:t>
      </w:r>
      <w:r w:rsidR="00185548">
        <w:rPr>
          <w:rFonts w:asciiTheme="majorBidi" w:hAnsiTheme="majorBidi" w:cstheme="majorBidi"/>
          <w:sz w:val="24"/>
          <w:szCs w:val="24"/>
        </w:rPr>
        <w:t>who have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physical, </w:t>
      </w:r>
      <w:r w:rsidR="002A0DDC">
        <w:rPr>
          <w:rFonts w:asciiTheme="majorBidi" w:hAnsiTheme="majorBidi" w:cstheme="majorBidi"/>
          <w:sz w:val="24"/>
          <w:szCs w:val="24"/>
        </w:rPr>
        <w:t>cognitive,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or </w:t>
      </w:r>
      <w:r w:rsidR="002A0DDC">
        <w:rPr>
          <w:rFonts w:asciiTheme="majorBidi" w:hAnsiTheme="majorBidi" w:cstheme="majorBidi"/>
          <w:sz w:val="24"/>
          <w:szCs w:val="24"/>
        </w:rPr>
        <w:t>emotional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disabilities</w:t>
      </w:r>
      <w:r w:rsidR="00EF4FD5">
        <w:rPr>
          <w:rFonts w:asciiTheme="majorBidi" w:hAnsiTheme="majorBidi" w:cstheme="majorBidi"/>
          <w:sz w:val="24"/>
          <w:szCs w:val="24"/>
        </w:rPr>
        <w:t xml:space="preserve">, </w:t>
      </w:r>
      <w:r w:rsidR="002A0DDC" w:rsidRPr="002A0DDC">
        <w:rPr>
          <w:rFonts w:asciiTheme="majorBidi" w:hAnsiTheme="majorBidi" w:cstheme="majorBidi"/>
          <w:sz w:val="24"/>
          <w:szCs w:val="24"/>
        </w:rPr>
        <w:t>such as learning disabilities, hearing and speech impairments</w:t>
      </w:r>
      <w:r w:rsidR="002A0DDC">
        <w:rPr>
          <w:rFonts w:asciiTheme="majorBidi" w:hAnsiTheme="majorBidi" w:cstheme="majorBidi"/>
          <w:sz w:val="24"/>
          <w:szCs w:val="24"/>
        </w:rPr>
        <w:t>, or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 complex disabilities such as autism </w:t>
      </w:r>
      <w:r w:rsidR="002A0DDC">
        <w:rPr>
          <w:rFonts w:asciiTheme="majorBidi" w:hAnsiTheme="majorBidi" w:cstheme="majorBidi"/>
          <w:sz w:val="24"/>
          <w:szCs w:val="24"/>
        </w:rPr>
        <w:t xml:space="preserve">spectrum disorder </w:t>
      </w:r>
      <w:r w:rsidR="002A0DDC" w:rsidRPr="002A0DDC">
        <w:rPr>
          <w:rFonts w:asciiTheme="majorBidi" w:hAnsiTheme="majorBidi" w:cstheme="majorBidi"/>
          <w:sz w:val="24"/>
          <w:szCs w:val="24"/>
        </w:rPr>
        <w:t xml:space="preserve">and </w:t>
      </w:r>
      <w:r w:rsidR="002A0DDC">
        <w:rPr>
          <w:rFonts w:asciiTheme="majorBidi" w:hAnsiTheme="majorBidi" w:cstheme="majorBidi"/>
          <w:sz w:val="24"/>
          <w:szCs w:val="24"/>
        </w:rPr>
        <w:t>intellectual disabilities</w:t>
      </w:r>
      <w:r w:rsidR="002A0DDC" w:rsidRPr="002A0DDC">
        <w:rPr>
          <w:rFonts w:asciiTheme="majorBidi" w:hAnsiTheme="majorBidi" w:cstheme="majorBidi"/>
          <w:sz w:val="24"/>
          <w:szCs w:val="24"/>
        </w:rPr>
        <w:t>.</w:t>
      </w:r>
      <w:r w:rsid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Accordingly, </w:t>
      </w:r>
      <w:r w:rsidR="00617E93">
        <w:rPr>
          <w:rFonts w:asciiTheme="majorBidi" w:hAnsiTheme="majorBidi" w:cstheme="majorBidi"/>
          <w:sz w:val="24"/>
          <w:szCs w:val="24"/>
        </w:rPr>
        <w:t>Israel’s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>
        <w:rPr>
          <w:rFonts w:asciiTheme="majorBidi" w:hAnsiTheme="majorBidi" w:cstheme="majorBidi"/>
          <w:sz w:val="24"/>
          <w:szCs w:val="24"/>
        </w:rPr>
        <w:t>Inclusion in Education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Law</w:t>
      </w:r>
      <w:r w:rsidR="00617E93">
        <w:rPr>
          <w:rFonts w:asciiTheme="majorBidi" w:hAnsiTheme="majorBidi" w:cstheme="majorBidi"/>
          <w:sz w:val="24"/>
          <w:szCs w:val="24"/>
        </w:rPr>
        <w:t>, which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establishes </w:t>
      </w:r>
      <w:r w:rsidR="00617E93">
        <w:rPr>
          <w:rFonts w:asciiTheme="majorBidi" w:hAnsiTheme="majorBidi" w:cstheme="majorBidi"/>
          <w:sz w:val="24"/>
          <w:szCs w:val="24"/>
        </w:rPr>
        <w:t>students’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eligibility </w:t>
      </w:r>
      <w:r w:rsidR="00617E93">
        <w:rPr>
          <w:rFonts w:asciiTheme="majorBidi" w:hAnsiTheme="majorBidi" w:cstheme="majorBidi"/>
          <w:sz w:val="24"/>
          <w:szCs w:val="24"/>
        </w:rPr>
        <w:t>to receive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support </w:t>
      </w:r>
      <w:r w:rsidR="00617E93">
        <w:rPr>
          <w:rFonts w:asciiTheme="majorBidi" w:hAnsiTheme="majorBidi" w:cstheme="majorBidi"/>
          <w:sz w:val="24"/>
          <w:szCs w:val="24"/>
        </w:rPr>
        <w:t xml:space="preserve">to attend “regular” </w:t>
      </w:r>
      <w:r w:rsidR="00617E93" w:rsidRPr="00617E93">
        <w:rPr>
          <w:rFonts w:asciiTheme="majorBidi" w:hAnsiTheme="majorBidi" w:cstheme="majorBidi"/>
          <w:sz w:val="24"/>
          <w:szCs w:val="24"/>
        </w:rPr>
        <w:t>school</w:t>
      </w:r>
      <w:r w:rsidR="00617E93">
        <w:rPr>
          <w:rFonts w:asciiTheme="majorBidi" w:hAnsiTheme="majorBidi" w:cstheme="majorBidi"/>
          <w:sz w:val="24"/>
          <w:szCs w:val="24"/>
        </w:rPr>
        <w:t>s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, </w:t>
      </w:r>
      <w:r w:rsidR="00617E93">
        <w:rPr>
          <w:rFonts w:asciiTheme="majorBidi" w:hAnsiTheme="majorBidi" w:cstheme="majorBidi"/>
          <w:sz w:val="24"/>
          <w:szCs w:val="24"/>
        </w:rPr>
        <w:t xml:space="preserve">only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addresses the needs </w:t>
      </w:r>
      <w:r w:rsidR="00617E93">
        <w:rPr>
          <w:rFonts w:asciiTheme="majorBidi" w:hAnsiTheme="majorBidi" w:cstheme="majorBidi"/>
          <w:sz w:val="24"/>
          <w:szCs w:val="24"/>
        </w:rPr>
        <w:t xml:space="preserve">of students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defined in the Special Education Act. In other words, despite </w:t>
      </w:r>
      <w:r w:rsidR="00617E93">
        <w:rPr>
          <w:rFonts w:asciiTheme="majorBidi" w:hAnsiTheme="majorBidi" w:cstheme="majorBidi"/>
          <w:sz w:val="24"/>
          <w:szCs w:val="24"/>
        </w:rPr>
        <w:t>their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</w:t>
      </w:r>
      <w:r w:rsidR="00617E93">
        <w:rPr>
          <w:rFonts w:asciiTheme="majorBidi" w:hAnsiTheme="majorBidi" w:cstheme="majorBidi"/>
          <w:sz w:val="24"/>
          <w:szCs w:val="24"/>
        </w:rPr>
        <w:t>special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characteristics and needs, </w:t>
      </w:r>
      <w:r w:rsidR="00185548">
        <w:rPr>
          <w:rFonts w:asciiTheme="majorBidi" w:hAnsiTheme="majorBidi" w:cstheme="majorBidi"/>
          <w:sz w:val="24"/>
          <w:szCs w:val="24"/>
        </w:rPr>
        <w:t>at-risk</w:t>
      </w:r>
      <w:r w:rsidR="00F221DD">
        <w:rPr>
          <w:rFonts w:asciiTheme="majorBidi" w:hAnsiTheme="majorBidi" w:cstheme="majorBidi"/>
          <w:sz w:val="24"/>
          <w:szCs w:val="24"/>
        </w:rPr>
        <w:t xml:space="preserve"> children and youth </w:t>
      </w:r>
      <w:r w:rsidR="00617E93">
        <w:rPr>
          <w:rFonts w:asciiTheme="majorBidi" w:hAnsiTheme="majorBidi" w:cstheme="majorBidi"/>
          <w:sz w:val="24"/>
          <w:szCs w:val="24"/>
        </w:rPr>
        <w:t>are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not recognized </w:t>
      </w:r>
      <w:r w:rsidR="00617E93">
        <w:rPr>
          <w:rFonts w:asciiTheme="majorBidi" w:hAnsiTheme="majorBidi" w:cstheme="majorBidi"/>
          <w:sz w:val="24"/>
          <w:szCs w:val="24"/>
        </w:rPr>
        <w:t>by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the educational system as legally entitled to receive</w:t>
      </w:r>
      <w:r w:rsidR="00304BEB">
        <w:rPr>
          <w:rFonts w:asciiTheme="majorBidi" w:hAnsiTheme="majorBidi" w:cstheme="majorBidi"/>
          <w:sz w:val="24"/>
          <w:szCs w:val="24"/>
        </w:rPr>
        <w:t xml:space="preserve"> the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educational or therapeutic response </w:t>
      </w:r>
      <w:commentRangeStart w:id="8"/>
      <w:r w:rsidR="00304BEB">
        <w:rPr>
          <w:rFonts w:asciiTheme="majorBidi" w:hAnsiTheme="majorBidi" w:cstheme="majorBidi"/>
          <w:sz w:val="24"/>
          <w:szCs w:val="24"/>
        </w:rPr>
        <w:t>they require</w:t>
      </w:r>
      <w:commentRangeEnd w:id="8"/>
      <w:r w:rsidR="00304BEB">
        <w:rPr>
          <w:rStyle w:val="CommentReference"/>
        </w:rPr>
        <w:commentReference w:id="8"/>
      </w:r>
      <w:r w:rsidR="00304BEB">
        <w:rPr>
          <w:rFonts w:asciiTheme="majorBidi" w:hAnsiTheme="majorBidi" w:cstheme="majorBidi"/>
          <w:sz w:val="24"/>
          <w:szCs w:val="24"/>
        </w:rPr>
        <w:t xml:space="preserve">, </w:t>
      </w:r>
      <w:r w:rsidR="00617E93">
        <w:rPr>
          <w:rFonts w:asciiTheme="majorBidi" w:hAnsiTheme="majorBidi" w:cstheme="majorBidi"/>
          <w:sz w:val="24"/>
          <w:szCs w:val="24"/>
        </w:rPr>
        <w:t xml:space="preserve">solely because they </w:t>
      </w:r>
      <w:r w:rsidR="00185548">
        <w:rPr>
          <w:rFonts w:asciiTheme="majorBidi" w:hAnsiTheme="majorBidi" w:cstheme="majorBidi"/>
          <w:sz w:val="24"/>
          <w:szCs w:val="24"/>
        </w:rPr>
        <w:t>have been</w:t>
      </w:r>
      <w:r w:rsidR="00617E93">
        <w:rPr>
          <w:rFonts w:asciiTheme="majorBidi" w:hAnsiTheme="majorBidi" w:cstheme="majorBidi"/>
          <w:sz w:val="24"/>
          <w:szCs w:val="24"/>
        </w:rPr>
        <w:t xml:space="preserve"> </w:t>
      </w:r>
      <w:r w:rsidR="00F221DD">
        <w:rPr>
          <w:rFonts w:asciiTheme="majorBidi" w:hAnsiTheme="majorBidi" w:cstheme="majorBidi"/>
          <w:sz w:val="24"/>
          <w:szCs w:val="24"/>
        </w:rPr>
        <w:t xml:space="preserve">defined as being </w:t>
      </w:r>
      <w:r w:rsidR="00617E93" w:rsidRPr="00617E93">
        <w:rPr>
          <w:rFonts w:asciiTheme="majorBidi" w:hAnsiTheme="majorBidi" w:cstheme="majorBidi"/>
          <w:sz w:val="24"/>
          <w:szCs w:val="24"/>
        </w:rPr>
        <w:t>at risk</w:t>
      </w:r>
      <w:r w:rsidR="00617E93">
        <w:rPr>
          <w:rFonts w:asciiTheme="majorBidi" w:hAnsiTheme="majorBidi" w:cstheme="majorBidi"/>
          <w:sz w:val="24"/>
          <w:szCs w:val="24"/>
        </w:rPr>
        <w:t xml:space="preserve">. Such support </w:t>
      </w:r>
      <w:r w:rsidR="00F221DD">
        <w:rPr>
          <w:rFonts w:asciiTheme="majorBidi" w:hAnsiTheme="majorBidi" w:cstheme="majorBidi"/>
          <w:sz w:val="24"/>
          <w:szCs w:val="24"/>
        </w:rPr>
        <w:t xml:space="preserve">could </w:t>
      </w:r>
      <w:r w:rsidR="00617E93">
        <w:rPr>
          <w:rFonts w:asciiTheme="majorBidi" w:hAnsiTheme="majorBidi" w:cstheme="majorBidi"/>
          <w:sz w:val="24"/>
          <w:szCs w:val="24"/>
        </w:rPr>
        <w:t>include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diagnoses, para-medical treatments, emotional therapies, </w:t>
      </w:r>
      <w:r w:rsidR="00617E93">
        <w:rPr>
          <w:rFonts w:asciiTheme="majorBidi" w:hAnsiTheme="majorBidi" w:cstheme="majorBidi"/>
          <w:sz w:val="24"/>
          <w:szCs w:val="24"/>
        </w:rPr>
        <w:t xml:space="preserve">guidance for </w:t>
      </w:r>
      <w:r w:rsidR="00617E93" w:rsidRPr="00617E93">
        <w:rPr>
          <w:rFonts w:asciiTheme="majorBidi" w:hAnsiTheme="majorBidi" w:cstheme="majorBidi"/>
          <w:sz w:val="24"/>
          <w:szCs w:val="24"/>
        </w:rPr>
        <w:t>parent</w:t>
      </w:r>
      <w:r w:rsidR="00617E93">
        <w:rPr>
          <w:rFonts w:asciiTheme="majorBidi" w:hAnsiTheme="majorBidi" w:cstheme="majorBidi"/>
          <w:sz w:val="24"/>
          <w:szCs w:val="24"/>
        </w:rPr>
        <w:t>s</w:t>
      </w:r>
      <w:r w:rsidR="00485AD7">
        <w:rPr>
          <w:rFonts w:asciiTheme="majorBidi" w:hAnsiTheme="majorBidi" w:cstheme="majorBidi"/>
          <w:sz w:val="24"/>
          <w:szCs w:val="24"/>
        </w:rPr>
        <w:t xml:space="preserve"> and </w:t>
      </w:r>
      <w:r w:rsidR="00304BEB">
        <w:rPr>
          <w:rFonts w:asciiTheme="majorBidi" w:hAnsiTheme="majorBidi" w:cstheme="majorBidi"/>
          <w:sz w:val="24"/>
          <w:szCs w:val="24"/>
        </w:rPr>
        <w:t>supplementary</w:t>
      </w:r>
      <w:r w:rsidR="00485AD7">
        <w:rPr>
          <w:rFonts w:asciiTheme="majorBidi" w:hAnsiTheme="majorBidi" w:cstheme="majorBidi"/>
          <w:sz w:val="24"/>
          <w:szCs w:val="24"/>
        </w:rPr>
        <w:t xml:space="preserve"> help with </w:t>
      </w:r>
      <w:r w:rsidR="00304BEB">
        <w:rPr>
          <w:rFonts w:asciiTheme="majorBidi" w:hAnsiTheme="majorBidi" w:cstheme="majorBidi"/>
          <w:sz w:val="24"/>
          <w:szCs w:val="24"/>
        </w:rPr>
        <w:t xml:space="preserve">their 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studies. </w:t>
      </w:r>
      <w:r w:rsidR="00AB7C3A">
        <w:rPr>
          <w:rFonts w:asciiTheme="majorBidi" w:hAnsiTheme="majorBidi" w:cstheme="majorBidi"/>
          <w:sz w:val="24"/>
          <w:szCs w:val="24"/>
        </w:rPr>
        <w:t>Thus</w:t>
      </w:r>
      <w:r w:rsidR="00617E93" w:rsidRPr="00617E93">
        <w:rPr>
          <w:rFonts w:asciiTheme="majorBidi" w:hAnsiTheme="majorBidi" w:cstheme="majorBidi"/>
          <w:sz w:val="24"/>
          <w:szCs w:val="24"/>
        </w:rPr>
        <w:t>, despite research</w:t>
      </w:r>
      <w:r w:rsidR="004673DC">
        <w:rPr>
          <w:rFonts w:asciiTheme="majorBidi" w:hAnsiTheme="majorBidi" w:cstheme="majorBidi"/>
          <w:sz w:val="24"/>
          <w:szCs w:val="24"/>
        </w:rPr>
        <w:t xml:space="preserve"> on the subject</w:t>
      </w:r>
      <w:r w:rsidR="00AB7C3A">
        <w:rPr>
          <w:rFonts w:asciiTheme="majorBidi" w:hAnsiTheme="majorBidi" w:cstheme="majorBidi"/>
          <w:sz w:val="24"/>
          <w:szCs w:val="24"/>
        </w:rPr>
        <w:t xml:space="preserve"> and despite</w:t>
      </w:r>
      <w:r w:rsidR="00617E93" w:rsidRPr="00617E93">
        <w:rPr>
          <w:rFonts w:asciiTheme="majorBidi" w:hAnsiTheme="majorBidi" w:cstheme="majorBidi"/>
          <w:sz w:val="24"/>
          <w:szCs w:val="24"/>
        </w:rPr>
        <w:t xml:space="preserve"> </w:t>
      </w:r>
      <w:r w:rsidR="00AB7C3A">
        <w:rPr>
          <w:rFonts w:asciiTheme="majorBidi" w:hAnsiTheme="majorBidi" w:cstheme="majorBidi"/>
          <w:sz w:val="24"/>
          <w:szCs w:val="24"/>
        </w:rPr>
        <w:t xml:space="preserve">the existing </w:t>
      </w:r>
      <w:r w:rsidR="00617E93" w:rsidRPr="00617E93">
        <w:rPr>
          <w:rFonts w:asciiTheme="majorBidi" w:hAnsiTheme="majorBidi" w:cstheme="majorBidi"/>
          <w:sz w:val="24"/>
          <w:szCs w:val="24"/>
        </w:rPr>
        <w:t>awareness</w:t>
      </w:r>
      <w:r w:rsidR="00323539">
        <w:rPr>
          <w:rFonts w:asciiTheme="majorBidi" w:hAnsiTheme="majorBidi" w:cstheme="majorBidi"/>
          <w:sz w:val="24"/>
          <w:szCs w:val="24"/>
        </w:rPr>
        <w:t xml:space="preserve"> of the issue</w:t>
      </w:r>
      <w:r w:rsidR="00617E93" w:rsidRPr="00617E93">
        <w:rPr>
          <w:rFonts w:asciiTheme="majorBidi" w:hAnsiTheme="majorBidi" w:cstheme="majorBidi"/>
          <w:sz w:val="24"/>
          <w:szCs w:val="24"/>
        </w:rPr>
        <w:t>, recommendations, and action plans regarding at-risk students, the education system does not have a well-established pedagogical policy</w:t>
      </w:r>
      <w:r w:rsidR="004673DC">
        <w:rPr>
          <w:rFonts w:asciiTheme="majorBidi" w:hAnsiTheme="majorBidi" w:cstheme="majorBidi"/>
          <w:sz w:val="24"/>
          <w:szCs w:val="24"/>
        </w:rPr>
        <w:t xml:space="preserve"> for at-risk children</w:t>
      </w:r>
      <w:r w:rsidR="00617E93" w:rsidRPr="00617E93">
        <w:rPr>
          <w:rFonts w:asciiTheme="majorBidi" w:hAnsiTheme="majorBidi" w:cstheme="majorBidi"/>
          <w:sz w:val="24"/>
          <w:szCs w:val="24"/>
        </w:rPr>
        <w:t>.</w:t>
      </w:r>
    </w:p>
    <w:p w14:paraId="7A5C9F9E" w14:textId="77777777" w:rsidR="00F221DD" w:rsidRDefault="00F221DD" w:rsidP="00F221D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21DD">
        <w:rPr>
          <w:rFonts w:asciiTheme="majorBidi" w:hAnsiTheme="majorBidi" w:cstheme="majorBidi"/>
          <w:b/>
          <w:bCs/>
          <w:sz w:val="24"/>
          <w:szCs w:val="24"/>
        </w:rPr>
        <w:t>At-risk Children</w:t>
      </w:r>
      <w:r w:rsidR="00F73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E646E21" w14:textId="49038062" w:rsidR="002B4453" w:rsidRDefault="005A52B0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A52B0">
        <w:rPr>
          <w:rFonts w:asciiTheme="majorBidi" w:hAnsiTheme="majorBidi" w:cstheme="majorBidi"/>
          <w:sz w:val="24"/>
          <w:szCs w:val="24"/>
        </w:rPr>
        <w:t xml:space="preserve">At-risk children are those </w:t>
      </w:r>
      <w:r w:rsidR="00F23FA0">
        <w:rPr>
          <w:rFonts w:asciiTheme="majorBidi" w:hAnsiTheme="majorBidi" w:cstheme="majorBidi"/>
          <w:sz w:val="24"/>
          <w:szCs w:val="24"/>
        </w:rPr>
        <w:t xml:space="preserve">live in a </w:t>
      </w:r>
      <w:r w:rsidRPr="005A52B0">
        <w:rPr>
          <w:rFonts w:asciiTheme="majorBidi" w:hAnsiTheme="majorBidi" w:cstheme="majorBidi"/>
          <w:sz w:val="24"/>
          <w:szCs w:val="24"/>
        </w:rPr>
        <w:t xml:space="preserve">family and </w:t>
      </w:r>
      <w:r>
        <w:rPr>
          <w:rFonts w:asciiTheme="majorBidi" w:hAnsiTheme="majorBidi" w:cstheme="majorBidi"/>
          <w:sz w:val="24"/>
          <w:szCs w:val="24"/>
        </w:rPr>
        <w:t>social environment</w:t>
      </w:r>
      <w:r w:rsidR="00F23FA0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pose</w:t>
      </w:r>
      <w:r w:rsidR="00F23FA0">
        <w:rPr>
          <w:rFonts w:asciiTheme="majorBidi" w:hAnsiTheme="majorBidi" w:cstheme="majorBidi"/>
          <w:sz w:val="24"/>
          <w:szCs w:val="24"/>
        </w:rPr>
        <w:t>s</w:t>
      </w:r>
      <w:r w:rsidRPr="005A52B0">
        <w:rPr>
          <w:rFonts w:asciiTheme="majorBidi" w:hAnsiTheme="majorBidi" w:cstheme="majorBidi"/>
          <w:sz w:val="24"/>
          <w:szCs w:val="24"/>
        </w:rPr>
        <w:t xml:space="preserve"> risk</w:t>
      </w:r>
      <w:r>
        <w:rPr>
          <w:rFonts w:asciiTheme="majorBidi" w:hAnsiTheme="majorBidi" w:cstheme="majorBidi"/>
          <w:sz w:val="24"/>
          <w:szCs w:val="24"/>
        </w:rPr>
        <w:t>s to them (</w:t>
      </w:r>
      <w:r w:rsidRPr="005A52B0">
        <w:rPr>
          <w:rFonts w:asciiTheme="majorBidi" w:hAnsiTheme="majorBidi" w:cstheme="majorBidi"/>
          <w:sz w:val="24"/>
          <w:szCs w:val="24"/>
        </w:rPr>
        <w:t>Fraser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A52B0">
        <w:rPr>
          <w:rFonts w:asciiTheme="majorBidi" w:hAnsiTheme="majorBidi" w:cstheme="majorBidi"/>
          <w:sz w:val="24"/>
          <w:szCs w:val="24"/>
        </w:rPr>
        <w:t>1997; Garbarino, 1995).</w:t>
      </w:r>
      <w:r w:rsidR="00F730C0">
        <w:rPr>
          <w:rFonts w:asciiTheme="majorBidi" w:hAnsiTheme="majorBidi" w:cstheme="majorBidi"/>
          <w:sz w:val="24"/>
          <w:szCs w:val="24"/>
        </w:rPr>
        <w:t xml:space="preserve"> </w:t>
      </w:r>
      <w:r w:rsidR="00F730C0" w:rsidRPr="00F730C0">
        <w:rPr>
          <w:rFonts w:asciiTheme="majorBidi" w:hAnsiTheme="majorBidi" w:cstheme="majorBidi"/>
          <w:sz w:val="24"/>
          <w:szCs w:val="24"/>
        </w:rPr>
        <w:t>The</w:t>
      </w:r>
      <w:r w:rsidR="00F23FA0">
        <w:rPr>
          <w:rFonts w:asciiTheme="majorBidi" w:hAnsiTheme="majorBidi" w:cstheme="majorBidi"/>
          <w:sz w:val="24"/>
          <w:szCs w:val="24"/>
        </w:rPr>
        <w:t>ir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personal, famil</w:t>
      </w:r>
      <w:r w:rsidR="00F23FA0">
        <w:rPr>
          <w:rFonts w:asciiTheme="majorBidi" w:hAnsiTheme="majorBidi" w:cstheme="majorBidi"/>
          <w:sz w:val="24"/>
          <w:szCs w:val="24"/>
        </w:rPr>
        <w:t>ial</w:t>
      </w:r>
      <w:r w:rsidR="00F730C0">
        <w:rPr>
          <w:rFonts w:asciiTheme="majorBidi" w:hAnsiTheme="majorBidi" w:cstheme="majorBidi"/>
          <w:sz w:val="24"/>
          <w:szCs w:val="24"/>
        </w:rPr>
        <w:t>,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and environmental backgrounds </w:t>
      </w:r>
      <w:r w:rsidR="00F23FA0">
        <w:rPr>
          <w:rFonts w:asciiTheme="majorBidi" w:hAnsiTheme="majorBidi" w:cstheme="majorBidi"/>
          <w:sz w:val="24"/>
          <w:szCs w:val="24"/>
        </w:rPr>
        <w:t>can be characterized as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problematic and complex, expos</w:t>
      </w:r>
      <w:r w:rsidR="00F23FA0">
        <w:rPr>
          <w:rFonts w:asciiTheme="majorBidi" w:hAnsiTheme="majorBidi" w:cstheme="majorBidi"/>
          <w:sz w:val="24"/>
          <w:szCs w:val="24"/>
        </w:rPr>
        <w:t>ing the</w:t>
      </w:r>
      <w:r w:rsidR="00D7139F">
        <w:rPr>
          <w:rFonts w:asciiTheme="majorBidi" w:hAnsiTheme="majorBidi" w:cstheme="majorBidi"/>
          <w:sz w:val="24"/>
          <w:szCs w:val="24"/>
        </w:rPr>
        <w:t xml:space="preserve"> children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 to a variety of negative experiences.</w:t>
      </w:r>
      <w:r w:rsidR="00F730C0">
        <w:rPr>
          <w:rFonts w:asciiTheme="majorBidi" w:hAnsiTheme="majorBidi" w:cstheme="majorBidi"/>
          <w:sz w:val="24"/>
          <w:szCs w:val="24"/>
        </w:rPr>
        <w:t xml:space="preserve"> </w:t>
      </w:r>
      <w:r w:rsidR="00F730C0" w:rsidRPr="00F730C0">
        <w:rPr>
          <w:rFonts w:asciiTheme="majorBidi" w:hAnsiTheme="majorBidi" w:cstheme="majorBidi"/>
          <w:sz w:val="24"/>
          <w:szCs w:val="24"/>
        </w:rPr>
        <w:t xml:space="preserve">As a result, </w:t>
      </w:r>
      <w:r w:rsidR="00F730C0">
        <w:rPr>
          <w:rFonts w:asciiTheme="majorBidi" w:hAnsiTheme="majorBidi" w:cstheme="majorBidi"/>
          <w:sz w:val="24"/>
          <w:szCs w:val="24"/>
        </w:rPr>
        <w:t>the</w:t>
      </w:r>
      <w:r w:rsidR="00942CD0">
        <w:rPr>
          <w:rFonts w:asciiTheme="majorBidi" w:hAnsiTheme="majorBidi" w:cstheme="majorBidi"/>
          <w:sz w:val="24"/>
          <w:szCs w:val="24"/>
        </w:rPr>
        <w:t>se children</w:t>
      </w:r>
      <w:r w:rsidR="00F730C0">
        <w:rPr>
          <w:rFonts w:asciiTheme="majorBidi" w:hAnsiTheme="majorBidi" w:cstheme="majorBidi"/>
          <w:sz w:val="24"/>
          <w:szCs w:val="24"/>
        </w:rPr>
        <w:t xml:space="preserve"> are impaired in the following areas: </w:t>
      </w:r>
      <w:r w:rsidR="00C24355">
        <w:rPr>
          <w:rFonts w:asciiTheme="majorBidi" w:hAnsiTheme="majorBidi" w:cstheme="majorBidi"/>
          <w:sz w:val="24"/>
          <w:szCs w:val="24"/>
        </w:rPr>
        <w:t>p</w:t>
      </w:r>
      <w:r w:rsidR="00F730C0" w:rsidRPr="00C24355">
        <w:rPr>
          <w:rFonts w:asciiTheme="majorBidi" w:hAnsiTheme="majorBidi" w:cstheme="majorBidi"/>
          <w:sz w:val="24"/>
          <w:szCs w:val="24"/>
        </w:rPr>
        <w:t>hysical</w:t>
      </w:r>
      <w:r w:rsidR="009D5CFA">
        <w:rPr>
          <w:rFonts w:asciiTheme="majorBidi" w:hAnsiTheme="majorBidi" w:cstheme="majorBidi"/>
          <w:sz w:val="24"/>
          <w:szCs w:val="24"/>
        </w:rPr>
        <w:t xml:space="preserve"> </w:t>
      </w:r>
      <w:r w:rsidR="00F730C0" w:rsidRPr="00C24355">
        <w:rPr>
          <w:rFonts w:asciiTheme="majorBidi" w:hAnsiTheme="majorBidi" w:cstheme="majorBidi"/>
          <w:sz w:val="24"/>
          <w:szCs w:val="24"/>
        </w:rPr>
        <w:t>existence</w:t>
      </w:r>
      <w:r w:rsidR="009D5CFA">
        <w:rPr>
          <w:rFonts w:asciiTheme="majorBidi" w:hAnsiTheme="majorBidi" w:cstheme="majorBidi"/>
          <w:sz w:val="24"/>
          <w:szCs w:val="24"/>
        </w:rPr>
        <w:t xml:space="preserve"> and development</w:t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; </w:t>
      </w:r>
      <w:r w:rsidR="000D5057">
        <w:rPr>
          <w:rFonts w:asciiTheme="majorBidi" w:hAnsiTheme="majorBidi" w:cstheme="majorBidi"/>
          <w:sz w:val="24"/>
          <w:szCs w:val="24"/>
        </w:rPr>
        <w:t xml:space="preserve">family belonging and social belonging; ability to learn and acquire skills; </w:t>
      </w:r>
      <w:r w:rsidR="00F730C0" w:rsidRPr="00C24355">
        <w:rPr>
          <w:rFonts w:asciiTheme="majorBidi" w:hAnsiTheme="majorBidi" w:cstheme="majorBidi"/>
          <w:sz w:val="24"/>
          <w:szCs w:val="24"/>
        </w:rPr>
        <w:t>well</w:t>
      </w:r>
      <w:r w:rsidR="00B005C4">
        <w:rPr>
          <w:rFonts w:asciiTheme="majorBidi" w:hAnsiTheme="majorBidi" w:cstheme="majorBidi"/>
          <w:sz w:val="24"/>
          <w:szCs w:val="24"/>
        </w:rPr>
        <w:t>-</w:t>
      </w:r>
      <w:r w:rsidR="00B005C4">
        <w:rPr>
          <w:rFonts w:asciiTheme="majorBidi" w:hAnsiTheme="majorBidi" w:cstheme="majorBidi"/>
          <w:sz w:val="24"/>
          <w:szCs w:val="24"/>
        </w:rPr>
        <w:lastRenderedPageBreak/>
        <w:t>being</w:t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 and </w:t>
      </w:r>
      <w:r w:rsidR="000D5057">
        <w:rPr>
          <w:rFonts w:asciiTheme="majorBidi" w:hAnsiTheme="majorBidi" w:cstheme="majorBidi"/>
          <w:sz w:val="24"/>
          <w:szCs w:val="24"/>
        </w:rPr>
        <w:t>psychological</w:t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 health; </w:t>
      </w:r>
      <w:r w:rsidR="000D5057">
        <w:rPr>
          <w:rFonts w:asciiTheme="majorBidi" w:hAnsiTheme="majorBidi" w:cstheme="majorBidi"/>
          <w:sz w:val="24"/>
          <w:szCs w:val="24"/>
        </w:rPr>
        <w:t xml:space="preserve">and </w:t>
      </w:r>
      <w:r w:rsidR="00F730C0" w:rsidRPr="00C24355">
        <w:rPr>
          <w:rFonts w:asciiTheme="majorBidi" w:hAnsiTheme="majorBidi" w:cstheme="majorBidi"/>
          <w:sz w:val="24"/>
          <w:szCs w:val="24"/>
        </w:rPr>
        <w:t xml:space="preserve">protection from </w:t>
      </w:r>
      <w:r w:rsidR="000D5057">
        <w:rPr>
          <w:rFonts w:asciiTheme="majorBidi" w:hAnsiTheme="majorBidi" w:cstheme="majorBidi"/>
          <w:sz w:val="24"/>
          <w:szCs w:val="24"/>
        </w:rPr>
        <w:t>their own dangerous behaviors and those of others</w:t>
      </w:r>
      <w:r w:rsidR="00C24355">
        <w:rPr>
          <w:rFonts w:asciiTheme="majorBidi" w:hAnsiTheme="majorBidi" w:cstheme="majorBidi"/>
          <w:sz w:val="24"/>
          <w:szCs w:val="24"/>
        </w:rPr>
        <w:t xml:space="preserve"> (Schmidt, 2006).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T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hey are at </w:t>
      </w:r>
      <w:r w:rsidR="00942CD0">
        <w:rPr>
          <w:rFonts w:asciiTheme="majorBidi" w:hAnsiTheme="majorBidi" w:cstheme="majorBidi"/>
          <w:sz w:val="24"/>
          <w:szCs w:val="24"/>
        </w:rPr>
        <w:t xml:space="preserve">high </w:t>
      </w:r>
      <w:r w:rsidR="002537C6" w:rsidRPr="002537C6">
        <w:rPr>
          <w:rFonts w:asciiTheme="majorBidi" w:hAnsiTheme="majorBidi" w:cstheme="majorBidi"/>
          <w:sz w:val="24"/>
          <w:szCs w:val="24"/>
        </w:rPr>
        <w:t>risk of dropout, delinquency, and psychopathology (</w:t>
      </w:r>
      <w:r w:rsidR="006662DC" w:rsidRPr="002537C6">
        <w:rPr>
          <w:rFonts w:asciiTheme="majorBidi" w:hAnsiTheme="majorBidi" w:cstheme="majorBidi"/>
          <w:sz w:val="24"/>
          <w:szCs w:val="24"/>
        </w:rPr>
        <w:t>Borkar, 2016</w:t>
      </w:r>
      <w:r w:rsidR="006662DC">
        <w:rPr>
          <w:rFonts w:asciiTheme="majorBidi" w:hAnsiTheme="majorBidi" w:cstheme="majorBidi"/>
          <w:sz w:val="24"/>
          <w:szCs w:val="24"/>
        </w:rPr>
        <w:t xml:space="preserve">; </w:t>
      </w:r>
      <w:r w:rsidR="002537C6" w:rsidRPr="002537C6">
        <w:rPr>
          <w:rFonts w:asciiTheme="majorBidi" w:hAnsiTheme="majorBidi" w:cstheme="majorBidi"/>
          <w:sz w:val="24"/>
          <w:szCs w:val="24"/>
        </w:rPr>
        <w:t>Lahav, 2000).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At-risk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students </w:t>
      </w:r>
      <w:r w:rsidR="002537C6">
        <w:rPr>
          <w:rFonts w:asciiTheme="majorBidi" w:hAnsiTheme="majorBidi" w:cstheme="majorBidi"/>
          <w:sz w:val="24"/>
          <w:szCs w:val="24"/>
        </w:rPr>
        <w:t xml:space="preserve">receive little support </w:t>
      </w:r>
      <w:r w:rsidR="002537C6" w:rsidRPr="002537C6">
        <w:rPr>
          <w:rFonts w:asciiTheme="majorBidi" w:hAnsiTheme="majorBidi" w:cstheme="majorBidi"/>
          <w:sz w:val="24"/>
          <w:szCs w:val="24"/>
        </w:rPr>
        <w:t>at home that</w:t>
      </w:r>
      <w:r w:rsidR="002537C6">
        <w:rPr>
          <w:rFonts w:asciiTheme="majorBidi" w:hAnsiTheme="majorBidi" w:cstheme="majorBidi"/>
          <w:sz w:val="24"/>
          <w:szCs w:val="24"/>
        </w:rPr>
        <w:t xml:space="preserve"> would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give them normative values or the presence of </w:t>
      </w:r>
      <w:r w:rsidR="002537C6">
        <w:rPr>
          <w:rFonts w:asciiTheme="majorBidi" w:hAnsiTheme="majorBidi" w:cstheme="majorBidi"/>
          <w:sz w:val="24"/>
          <w:szCs w:val="24"/>
        </w:rPr>
        <w:t>role models. They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</w:t>
      </w:r>
      <w:r w:rsidR="00942CD0">
        <w:rPr>
          <w:rFonts w:asciiTheme="majorBidi" w:hAnsiTheme="majorBidi" w:cstheme="majorBidi"/>
          <w:sz w:val="24"/>
          <w:szCs w:val="24"/>
        </w:rPr>
        <w:t>live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in a </w:t>
      </w:r>
      <w:r w:rsidR="002537C6">
        <w:rPr>
          <w:rFonts w:asciiTheme="majorBidi" w:hAnsiTheme="majorBidi" w:cstheme="majorBidi"/>
          <w:sz w:val="24"/>
          <w:szCs w:val="24"/>
        </w:rPr>
        <w:t>state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of threat and danger</w:t>
      </w:r>
      <w:r w:rsidR="009D5CFA">
        <w:rPr>
          <w:rFonts w:asciiTheme="majorBidi" w:hAnsiTheme="majorBidi" w:cstheme="majorBidi"/>
          <w:sz w:val="24"/>
          <w:szCs w:val="24"/>
        </w:rPr>
        <w:t xml:space="preserve"> and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9D5CFA">
        <w:rPr>
          <w:rFonts w:asciiTheme="majorBidi" w:hAnsiTheme="majorBidi" w:cstheme="majorBidi"/>
          <w:sz w:val="24"/>
          <w:szCs w:val="24"/>
        </w:rPr>
        <w:t>are</w:t>
      </w:r>
      <w:r w:rsidR="002537C6">
        <w:rPr>
          <w:rFonts w:asciiTheme="majorBidi" w:hAnsiTheme="majorBidi" w:cstheme="majorBidi"/>
          <w:sz w:val="24"/>
          <w:szCs w:val="24"/>
        </w:rPr>
        <w:t xml:space="preserve"> </w:t>
      </w:r>
      <w:r w:rsidR="00393463">
        <w:rPr>
          <w:rFonts w:asciiTheme="majorBidi" w:hAnsiTheme="majorBidi" w:cstheme="majorBidi"/>
          <w:sz w:val="24"/>
          <w:szCs w:val="24"/>
        </w:rPr>
        <w:t>con</w:t>
      </w:r>
      <w:r w:rsidR="009D5CFA">
        <w:rPr>
          <w:rFonts w:asciiTheme="majorBidi" w:hAnsiTheme="majorBidi" w:cstheme="majorBidi"/>
          <w:sz w:val="24"/>
          <w:szCs w:val="24"/>
        </w:rPr>
        <w:t>tinually</w:t>
      </w:r>
      <w:r w:rsidR="00393463">
        <w:rPr>
          <w:rFonts w:asciiTheme="majorBidi" w:hAnsiTheme="majorBidi" w:cstheme="majorBidi"/>
          <w:sz w:val="24"/>
          <w:szCs w:val="24"/>
        </w:rPr>
        <w:t xml:space="preserve"> 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engaged in </w:t>
      </w:r>
      <w:r w:rsidR="00C171FB">
        <w:rPr>
          <w:rFonts w:asciiTheme="majorBidi" w:hAnsiTheme="majorBidi" w:cstheme="majorBidi"/>
          <w:sz w:val="24"/>
          <w:szCs w:val="24"/>
        </w:rPr>
        <w:t>having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their </w:t>
      </w:r>
      <w:r w:rsidR="00C171FB">
        <w:rPr>
          <w:rFonts w:asciiTheme="majorBidi" w:hAnsiTheme="majorBidi" w:cstheme="majorBidi"/>
          <w:sz w:val="24"/>
          <w:szCs w:val="24"/>
        </w:rPr>
        <w:t>basic</w:t>
      </w:r>
      <w:r w:rsidR="002537C6" w:rsidRPr="002537C6">
        <w:rPr>
          <w:rFonts w:asciiTheme="majorBidi" w:hAnsiTheme="majorBidi" w:cstheme="majorBidi"/>
          <w:sz w:val="24"/>
          <w:szCs w:val="24"/>
        </w:rPr>
        <w:t xml:space="preserve"> needs</w:t>
      </w:r>
      <w:r w:rsidR="00C171FB">
        <w:rPr>
          <w:rFonts w:asciiTheme="majorBidi" w:hAnsiTheme="majorBidi" w:cstheme="majorBidi"/>
          <w:sz w:val="24"/>
          <w:szCs w:val="24"/>
        </w:rPr>
        <w:t xml:space="preserve"> met</w:t>
      </w:r>
      <w:r w:rsidR="004673DC">
        <w:rPr>
          <w:rFonts w:asciiTheme="majorBidi" w:hAnsiTheme="majorBidi" w:cstheme="majorBidi"/>
          <w:sz w:val="24"/>
          <w:szCs w:val="24"/>
        </w:rPr>
        <w:t>, due to their deprivations</w:t>
      </w:r>
      <w:r w:rsidR="002537C6" w:rsidRPr="002537C6">
        <w:rPr>
          <w:rFonts w:asciiTheme="majorBidi" w:hAnsiTheme="majorBidi" w:cstheme="majorBidi"/>
          <w:sz w:val="24"/>
          <w:szCs w:val="24"/>
        </w:rPr>
        <w:t>.</w:t>
      </w:r>
      <w:r w:rsidR="009D6E80">
        <w:rPr>
          <w:rFonts w:asciiTheme="majorBidi" w:hAnsiTheme="majorBidi" w:cstheme="majorBidi"/>
          <w:sz w:val="24"/>
          <w:szCs w:val="24"/>
        </w:rPr>
        <w:t xml:space="preserve"> Their l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iving conditions do not allow them to have </w:t>
      </w:r>
      <w:r w:rsidR="009D6E80">
        <w:rPr>
          <w:rFonts w:asciiTheme="majorBidi" w:hAnsiTheme="majorBidi" w:cstheme="majorBidi"/>
          <w:sz w:val="24"/>
          <w:szCs w:val="24"/>
        </w:rPr>
        <w:t>th</w:t>
      </w:r>
      <w:r w:rsidR="009250DC">
        <w:rPr>
          <w:rFonts w:asciiTheme="majorBidi" w:hAnsiTheme="majorBidi" w:cstheme="majorBidi"/>
          <w:sz w:val="24"/>
          <w:szCs w:val="24"/>
        </w:rPr>
        <w:t>e</w:t>
      </w:r>
      <w:r w:rsidR="009D6E80">
        <w:rPr>
          <w:rFonts w:asciiTheme="majorBidi" w:hAnsiTheme="majorBidi" w:cstheme="majorBidi"/>
          <w:sz w:val="24"/>
          <w:szCs w:val="24"/>
        </w:rPr>
        <w:t xml:space="preserve"> beneficial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experiences, </w:t>
      </w:r>
      <w:r w:rsidR="009D6E80">
        <w:rPr>
          <w:rFonts w:asciiTheme="majorBidi" w:hAnsiTheme="majorBidi" w:cstheme="majorBidi"/>
          <w:sz w:val="24"/>
          <w:szCs w:val="24"/>
        </w:rPr>
        <w:t>positive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feelings</w:t>
      </w:r>
      <w:r w:rsidR="00243C82">
        <w:rPr>
          <w:rFonts w:asciiTheme="majorBidi" w:hAnsiTheme="majorBidi" w:cstheme="majorBidi"/>
          <w:sz w:val="24"/>
          <w:szCs w:val="24"/>
        </w:rPr>
        <w:t>,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or </w:t>
      </w:r>
      <w:r w:rsidR="009D6E80">
        <w:rPr>
          <w:rFonts w:asciiTheme="majorBidi" w:hAnsiTheme="majorBidi" w:cstheme="majorBidi"/>
          <w:sz w:val="24"/>
          <w:szCs w:val="24"/>
        </w:rPr>
        <w:t xml:space="preserve">optimal </w:t>
      </w:r>
      <w:r w:rsidR="009D6E80" w:rsidRPr="009D6E80">
        <w:rPr>
          <w:rFonts w:asciiTheme="majorBidi" w:hAnsiTheme="majorBidi" w:cstheme="majorBidi"/>
          <w:sz w:val="24"/>
          <w:szCs w:val="24"/>
        </w:rPr>
        <w:t>mental well-being</w:t>
      </w:r>
      <w:r w:rsidR="009D6E80">
        <w:rPr>
          <w:rFonts w:asciiTheme="majorBidi" w:hAnsiTheme="majorBidi" w:cstheme="majorBidi"/>
          <w:sz w:val="24"/>
          <w:szCs w:val="24"/>
        </w:rPr>
        <w:t xml:space="preserve"> that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</w:t>
      </w:r>
      <w:r w:rsidR="00C171FB">
        <w:rPr>
          <w:rFonts w:asciiTheme="majorBidi" w:hAnsiTheme="majorBidi" w:cstheme="majorBidi"/>
          <w:sz w:val="24"/>
          <w:szCs w:val="24"/>
        </w:rPr>
        <w:t xml:space="preserve">would </w:t>
      </w:r>
      <w:r w:rsidR="009D6E80">
        <w:rPr>
          <w:rFonts w:asciiTheme="majorBidi" w:hAnsiTheme="majorBidi" w:cstheme="majorBidi"/>
          <w:sz w:val="24"/>
          <w:szCs w:val="24"/>
        </w:rPr>
        <w:t xml:space="preserve">offer 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fertile ground for growth, </w:t>
      </w:r>
      <w:r w:rsidR="009D6E80">
        <w:rPr>
          <w:rFonts w:asciiTheme="majorBidi" w:hAnsiTheme="majorBidi" w:cstheme="majorBidi"/>
          <w:sz w:val="24"/>
          <w:szCs w:val="24"/>
        </w:rPr>
        <w:t xml:space="preserve">development of </w:t>
      </w:r>
      <w:r w:rsidR="009D6E80" w:rsidRPr="009D6E80">
        <w:rPr>
          <w:rFonts w:asciiTheme="majorBidi" w:hAnsiTheme="majorBidi" w:cstheme="majorBidi"/>
          <w:sz w:val="24"/>
          <w:szCs w:val="24"/>
        </w:rPr>
        <w:t>abilit</w:t>
      </w:r>
      <w:r w:rsidR="000D5057">
        <w:rPr>
          <w:rFonts w:asciiTheme="majorBidi" w:hAnsiTheme="majorBidi" w:cstheme="majorBidi"/>
          <w:sz w:val="24"/>
          <w:szCs w:val="24"/>
        </w:rPr>
        <w:t>ies</w:t>
      </w:r>
      <w:r w:rsidR="009D6E80" w:rsidRPr="009D6E80">
        <w:rPr>
          <w:rFonts w:asciiTheme="majorBidi" w:hAnsiTheme="majorBidi" w:cstheme="majorBidi"/>
          <w:sz w:val="24"/>
          <w:szCs w:val="24"/>
        </w:rPr>
        <w:t>, motivation</w:t>
      </w:r>
      <w:r w:rsidR="009D6E80">
        <w:rPr>
          <w:rFonts w:asciiTheme="majorBidi" w:hAnsiTheme="majorBidi" w:cstheme="majorBidi"/>
          <w:sz w:val="24"/>
          <w:szCs w:val="24"/>
        </w:rPr>
        <w:t>,</w:t>
      </w:r>
      <w:r w:rsidR="009D6E80" w:rsidRPr="009D6E80">
        <w:rPr>
          <w:rFonts w:asciiTheme="majorBidi" w:hAnsiTheme="majorBidi" w:cstheme="majorBidi"/>
          <w:sz w:val="24"/>
          <w:szCs w:val="24"/>
        </w:rPr>
        <w:t xml:space="preserve"> and positive orientation towards others.</w:t>
      </w:r>
      <w:r w:rsidR="0099201C">
        <w:rPr>
          <w:rFonts w:asciiTheme="majorBidi" w:hAnsiTheme="majorBidi" w:cstheme="majorBidi"/>
          <w:sz w:val="24"/>
          <w:szCs w:val="24"/>
        </w:rPr>
        <w:t xml:space="preserve"> Thus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, </w:t>
      </w:r>
      <w:r w:rsidR="0099201C">
        <w:rPr>
          <w:rFonts w:asciiTheme="majorBidi" w:hAnsiTheme="majorBidi" w:cstheme="majorBidi"/>
          <w:sz w:val="24"/>
          <w:szCs w:val="24"/>
        </w:rPr>
        <w:t>the majority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of </w:t>
      </w:r>
      <w:r w:rsidR="00C171FB">
        <w:rPr>
          <w:rFonts w:asciiTheme="majorBidi" w:hAnsiTheme="majorBidi" w:cstheme="majorBidi"/>
          <w:sz w:val="24"/>
          <w:szCs w:val="24"/>
        </w:rPr>
        <w:t>at-risk children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</w:t>
      </w:r>
      <w:r w:rsidR="00904E01">
        <w:rPr>
          <w:rFonts w:asciiTheme="majorBidi" w:hAnsiTheme="majorBidi" w:cstheme="majorBidi"/>
          <w:sz w:val="24"/>
          <w:szCs w:val="24"/>
        </w:rPr>
        <w:t>exhibit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 a variety of emotional, behavioral, and learning difficulties that </w:t>
      </w:r>
      <w:r w:rsidR="004673DC">
        <w:rPr>
          <w:rFonts w:asciiTheme="majorBidi" w:hAnsiTheme="majorBidi" w:cstheme="majorBidi"/>
          <w:sz w:val="24"/>
          <w:szCs w:val="24"/>
        </w:rPr>
        <w:t xml:space="preserve">can </w:t>
      </w:r>
      <w:r w:rsidR="0099201C" w:rsidRPr="0099201C">
        <w:rPr>
          <w:rFonts w:asciiTheme="majorBidi" w:hAnsiTheme="majorBidi" w:cstheme="majorBidi"/>
          <w:sz w:val="24"/>
          <w:szCs w:val="24"/>
        </w:rPr>
        <w:t xml:space="preserve">cause </w:t>
      </w:r>
      <w:r w:rsidR="0099201C">
        <w:rPr>
          <w:rFonts w:asciiTheme="majorBidi" w:hAnsiTheme="majorBidi" w:cstheme="majorBidi"/>
          <w:sz w:val="24"/>
          <w:szCs w:val="24"/>
        </w:rPr>
        <w:t>mal</w:t>
      </w:r>
      <w:r w:rsidR="0099201C" w:rsidRPr="0099201C">
        <w:rPr>
          <w:rFonts w:asciiTheme="majorBidi" w:hAnsiTheme="majorBidi" w:cstheme="majorBidi"/>
          <w:sz w:val="24"/>
          <w:szCs w:val="24"/>
        </w:rPr>
        <w:t>adjustment and dysfunction</w:t>
      </w:r>
      <w:r w:rsidR="0099201C">
        <w:rPr>
          <w:rFonts w:asciiTheme="majorBidi" w:hAnsiTheme="majorBidi" w:cstheme="majorBidi"/>
          <w:sz w:val="24"/>
          <w:szCs w:val="24"/>
        </w:rPr>
        <w:t xml:space="preserve"> at school</w:t>
      </w:r>
      <w:r w:rsidR="0099201C" w:rsidRPr="0099201C">
        <w:rPr>
          <w:rFonts w:asciiTheme="majorBidi" w:hAnsiTheme="majorBidi" w:cstheme="majorBidi"/>
          <w:sz w:val="24"/>
          <w:szCs w:val="24"/>
        </w:rPr>
        <w:t>.</w:t>
      </w:r>
      <w:r w:rsidR="005B68BF">
        <w:rPr>
          <w:rFonts w:asciiTheme="majorBidi" w:hAnsiTheme="majorBidi" w:cstheme="majorBidi"/>
          <w:sz w:val="24"/>
          <w:szCs w:val="24"/>
        </w:rPr>
        <w:t xml:space="preserve"> This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may </w:t>
      </w:r>
      <w:r w:rsidR="005B68BF">
        <w:rPr>
          <w:rFonts w:asciiTheme="majorBidi" w:hAnsiTheme="majorBidi" w:cstheme="majorBidi"/>
          <w:sz w:val="24"/>
          <w:szCs w:val="24"/>
        </w:rPr>
        <w:t xml:space="preserve">be </w:t>
      </w:r>
      <w:r w:rsidR="005B68BF" w:rsidRPr="005B68BF">
        <w:rPr>
          <w:rFonts w:asciiTheme="majorBidi" w:hAnsiTheme="majorBidi" w:cstheme="majorBidi"/>
          <w:sz w:val="24"/>
          <w:szCs w:val="24"/>
        </w:rPr>
        <w:t>manifest in emotional disorders, difficulty in controlling anger, guilt</w:t>
      </w:r>
      <w:r w:rsidR="005B68BF">
        <w:rPr>
          <w:rFonts w:asciiTheme="majorBidi" w:hAnsiTheme="majorBidi" w:cstheme="majorBidi"/>
          <w:sz w:val="24"/>
          <w:szCs w:val="24"/>
        </w:rPr>
        <w:t>,</w:t>
      </w:r>
      <w:r w:rsidR="000D5057">
        <w:rPr>
          <w:rFonts w:asciiTheme="majorBidi" w:hAnsiTheme="majorBidi" w:cstheme="majorBidi"/>
          <w:sz w:val="24"/>
          <w:szCs w:val="24"/>
        </w:rPr>
        <w:t xml:space="preserve"> and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anxiety, </w:t>
      </w:r>
      <w:r w:rsidR="00C171FB">
        <w:rPr>
          <w:rFonts w:asciiTheme="majorBidi" w:hAnsiTheme="majorBidi" w:cstheme="majorBidi"/>
          <w:sz w:val="24"/>
          <w:szCs w:val="24"/>
        </w:rPr>
        <w:t xml:space="preserve">a </w:t>
      </w:r>
      <w:r w:rsidR="005B68BF" w:rsidRPr="005B68BF">
        <w:rPr>
          <w:rFonts w:asciiTheme="majorBidi" w:hAnsiTheme="majorBidi" w:cstheme="majorBidi"/>
          <w:sz w:val="24"/>
          <w:szCs w:val="24"/>
        </w:rPr>
        <w:t>negative self-image, low self-esteem</w:t>
      </w:r>
      <w:r w:rsidR="005B68BF">
        <w:rPr>
          <w:rFonts w:asciiTheme="majorBidi" w:hAnsiTheme="majorBidi" w:cstheme="majorBidi"/>
          <w:sz w:val="24"/>
          <w:szCs w:val="24"/>
        </w:rPr>
        <w:t xml:space="preserve">, low regard for 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others, and social </w:t>
      </w:r>
      <w:r w:rsidR="005B68BF">
        <w:rPr>
          <w:rFonts w:asciiTheme="majorBidi" w:hAnsiTheme="majorBidi" w:cstheme="majorBidi"/>
          <w:sz w:val="24"/>
          <w:szCs w:val="24"/>
        </w:rPr>
        <w:t>isolation</w:t>
      </w:r>
      <w:r w:rsidR="005B68BF" w:rsidRPr="005B68BF">
        <w:rPr>
          <w:rFonts w:asciiTheme="majorBidi" w:hAnsiTheme="majorBidi" w:cstheme="majorBidi"/>
          <w:sz w:val="24"/>
          <w:szCs w:val="24"/>
        </w:rPr>
        <w:t xml:space="preserve"> (Knesset, 2002).</w:t>
      </w:r>
      <w:r w:rsidR="002B4453">
        <w:rPr>
          <w:rFonts w:asciiTheme="majorBidi" w:hAnsiTheme="majorBidi" w:cstheme="majorBidi"/>
          <w:sz w:val="24"/>
          <w:szCs w:val="24"/>
        </w:rPr>
        <w:t xml:space="preserve"> </w:t>
      </w:r>
    </w:p>
    <w:p w14:paraId="7DE1BA08" w14:textId="280084F7" w:rsidR="005A52B0" w:rsidRDefault="002B4453" w:rsidP="004673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4453">
        <w:rPr>
          <w:rFonts w:asciiTheme="majorBidi" w:hAnsiTheme="majorBidi" w:cstheme="majorBidi"/>
          <w:sz w:val="24"/>
          <w:szCs w:val="24"/>
        </w:rPr>
        <w:t xml:space="preserve">Another </w:t>
      </w:r>
      <w:r w:rsidR="00C171FB">
        <w:rPr>
          <w:rFonts w:asciiTheme="majorBidi" w:hAnsiTheme="majorBidi" w:cstheme="majorBidi"/>
          <w:sz w:val="24"/>
          <w:szCs w:val="24"/>
        </w:rPr>
        <w:t>factor</w:t>
      </w:r>
      <w:r w:rsidRPr="002B44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used to </w:t>
      </w:r>
      <w:r w:rsidRPr="002B4453">
        <w:rPr>
          <w:rFonts w:asciiTheme="majorBidi" w:hAnsiTheme="majorBidi" w:cstheme="majorBidi"/>
          <w:sz w:val="24"/>
          <w:szCs w:val="24"/>
        </w:rPr>
        <w:t xml:space="preserve">define </w:t>
      </w:r>
      <w:r w:rsidR="00C171FB">
        <w:rPr>
          <w:rFonts w:asciiTheme="majorBidi" w:hAnsiTheme="majorBidi" w:cstheme="majorBidi"/>
          <w:sz w:val="24"/>
          <w:szCs w:val="24"/>
        </w:rPr>
        <w:t>students’</w:t>
      </w:r>
      <w:r w:rsidRPr="002B4453">
        <w:rPr>
          <w:rFonts w:asciiTheme="majorBidi" w:hAnsiTheme="majorBidi" w:cstheme="majorBidi"/>
          <w:sz w:val="24"/>
          <w:szCs w:val="24"/>
        </w:rPr>
        <w:t xml:space="preserve"> level of risk </w:t>
      </w:r>
      <w:r>
        <w:rPr>
          <w:rFonts w:asciiTheme="majorBidi" w:hAnsiTheme="majorBidi" w:cstheme="majorBidi"/>
          <w:sz w:val="24"/>
          <w:szCs w:val="24"/>
        </w:rPr>
        <w:t>is related</w:t>
      </w:r>
      <w:r w:rsidRPr="002B4453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phenomenon of </w:t>
      </w:r>
      <w:r w:rsidRPr="002B4453">
        <w:rPr>
          <w:rFonts w:asciiTheme="majorBidi" w:hAnsiTheme="majorBidi" w:cstheme="majorBidi"/>
          <w:sz w:val="24"/>
          <w:szCs w:val="24"/>
        </w:rPr>
        <w:t>drop</w:t>
      </w:r>
      <w:r w:rsidR="003362D5">
        <w:rPr>
          <w:rFonts w:asciiTheme="majorBidi" w:hAnsiTheme="majorBidi" w:cstheme="majorBidi"/>
          <w:sz w:val="24"/>
          <w:szCs w:val="24"/>
        </w:rPr>
        <w:t>ping out of</w:t>
      </w:r>
      <w:r w:rsidRPr="002B4453">
        <w:rPr>
          <w:rFonts w:asciiTheme="majorBidi" w:hAnsiTheme="majorBidi" w:cstheme="majorBidi"/>
          <w:sz w:val="24"/>
          <w:szCs w:val="24"/>
        </w:rPr>
        <w:t xml:space="preserve"> school</w:t>
      </w:r>
      <w:r w:rsidR="00D01E28">
        <w:rPr>
          <w:rFonts w:asciiTheme="majorBidi" w:hAnsiTheme="majorBidi" w:cstheme="majorBidi"/>
          <w:sz w:val="24"/>
          <w:szCs w:val="24"/>
        </w:rPr>
        <w:t xml:space="preserve">. </w:t>
      </w:r>
      <w:r w:rsidR="003362D5">
        <w:rPr>
          <w:rFonts w:asciiTheme="majorBidi" w:hAnsiTheme="majorBidi" w:cstheme="majorBidi"/>
          <w:sz w:val="24"/>
          <w:szCs w:val="24"/>
        </w:rPr>
        <w:t>School d</w:t>
      </w:r>
      <w:r w:rsidR="00D01E28">
        <w:rPr>
          <w:rFonts w:asciiTheme="majorBidi" w:hAnsiTheme="majorBidi" w:cstheme="majorBidi"/>
          <w:sz w:val="24"/>
          <w:szCs w:val="24"/>
        </w:rPr>
        <w:t>ropout may be</w:t>
      </w:r>
      <w:r w:rsidRPr="002B4453">
        <w:rPr>
          <w:rFonts w:asciiTheme="majorBidi" w:hAnsiTheme="majorBidi" w:cstheme="majorBidi"/>
          <w:sz w:val="24"/>
          <w:szCs w:val="24"/>
        </w:rPr>
        <w:t xml:space="preserve"> described </w:t>
      </w:r>
      <w:r w:rsidR="00D01E28">
        <w:rPr>
          <w:rFonts w:asciiTheme="majorBidi" w:hAnsiTheme="majorBidi" w:cstheme="majorBidi"/>
          <w:sz w:val="24"/>
          <w:szCs w:val="24"/>
        </w:rPr>
        <w:t>along</w:t>
      </w:r>
      <w:r w:rsidRPr="002B4453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spectrum</w:t>
      </w:r>
      <w:r w:rsidRPr="002B4453">
        <w:rPr>
          <w:rFonts w:asciiTheme="majorBidi" w:hAnsiTheme="majorBidi" w:cstheme="majorBidi"/>
          <w:sz w:val="24"/>
          <w:szCs w:val="24"/>
        </w:rPr>
        <w:t xml:space="preserve"> from </w:t>
      </w:r>
      <w:r w:rsidR="00E61DD4">
        <w:rPr>
          <w:rFonts w:asciiTheme="majorBidi" w:hAnsiTheme="majorBidi" w:cstheme="majorBidi"/>
          <w:sz w:val="24"/>
          <w:szCs w:val="24"/>
        </w:rPr>
        <w:t>“hidden”</w:t>
      </w:r>
      <w:r w:rsidRPr="002B4453">
        <w:rPr>
          <w:rFonts w:asciiTheme="majorBidi" w:hAnsiTheme="majorBidi" w:cstheme="majorBidi"/>
          <w:sz w:val="24"/>
          <w:szCs w:val="24"/>
        </w:rPr>
        <w:t xml:space="preserve"> dropout to </w:t>
      </w:r>
      <w:r w:rsidR="00B62FF0">
        <w:rPr>
          <w:rFonts w:asciiTheme="majorBidi" w:hAnsiTheme="majorBidi" w:cstheme="majorBidi"/>
          <w:sz w:val="24"/>
          <w:szCs w:val="24"/>
        </w:rPr>
        <w:t>“visible”</w:t>
      </w:r>
      <w:r w:rsidRPr="002B4453">
        <w:rPr>
          <w:rFonts w:asciiTheme="majorBidi" w:hAnsiTheme="majorBidi" w:cstheme="majorBidi"/>
          <w:sz w:val="24"/>
          <w:szCs w:val="24"/>
        </w:rPr>
        <w:t xml:space="preserve"> dropout.</w:t>
      </w:r>
      <w:r w:rsidR="006860C8">
        <w:rPr>
          <w:rFonts w:asciiTheme="majorBidi" w:hAnsiTheme="majorBidi" w:cstheme="majorBidi"/>
          <w:sz w:val="24"/>
          <w:szCs w:val="24"/>
        </w:rPr>
        <w:t xml:space="preserve"> Hidden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 dropout refers to students who are often absent from the education system or are </w:t>
      </w:r>
      <w:r w:rsidR="00D01E28">
        <w:rPr>
          <w:rFonts w:asciiTheme="majorBidi" w:hAnsiTheme="majorBidi" w:cstheme="majorBidi"/>
          <w:sz w:val="24"/>
          <w:szCs w:val="24"/>
        </w:rPr>
        <w:t xml:space="preserve">passively 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present in the classroom </w:t>
      </w:r>
      <w:r w:rsidR="006860C8">
        <w:rPr>
          <w:rFonts w:asciiTheme="majorBidi" w:hAnsiTheme="majorBidi" w:cstheme="majorBidi"/>
          <w:sz w:val="24"/>
          <w:szCs w:val="24"/>
        </w:rPr>
        <w:t>but</w:t>
      </w:r>
      <w:r w:rsidR="006860C8" w:rsidRPr="006860C8">
        <w:rPr>
          <w:rFonts w:asciiTheme="majorBidi" w:hAnsiTheme="majorBidi" w:cstheme="majorBidi"/>
          <w:sz w:val="24"/>
          <w:szCs w:val="24"/>
        </w:rPr>
        <w:t xml:space="preserve"> are not active participants in learning.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</w:t>
      </w:r>
      <w:r w:rsidR="00AC42EB">
        <w:rPr>
          <w:rFonts w:asciiTheme="majorBidi" w:hAnsiTheme="majorBidi" w:cstheme="majorBidi"/>
          <w:sz w:val="24"/>
          <w:szCs w:val="24"/>
        </w:rPr>
        <w:t>This creates g</w:t>
      </w:r>
      <w:r w:rsidR="009914E0" w:rsidRPr="009914E0">
        <w:rPr>
          <w:rFonts w:asciiTheme="majorBidi" w:hAnsiTheme="majorBidi" w:cstheme="majorBidi"/>
          <w:sz w:val="24"/>
          <w:szCs w:val="24"/>
        </w:rPr>
        <w:t>ap</w:t>
      </w:r>
      <w:r w:rsidR="00D01E28">
        <w:rPr>
          <w:rFonts w:asciiTheme="majorBidi" w:hAnsiTheme="majorBidi" w:cstheme="majorBidi"/>
          <w:sz w:val="24"/>
          <w:szCs w:val="24"/>
        </w:rPr>
        <w:t>s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in knowledge and acquired learning skills, </w:t>
      </w:r>
      <w:r w:rsidR="00AC42EB">
        <w:rPr>
          <w:rFonts w:asciiTheme="majorBidi" w:hAnsiTheme="majorBidi" w:cstheme="majorBidi"/>
          <w:sz w:val="24"/>
          <w:szCs w:val="24"/>
        </w:rPr>
        <w:t>which lead</w:t>
      </w:r>
      <w:r w:rsidR="00974783">
        <w:rPr>
          <w:rFonts w:asciiTheme="majorBidi" w:hAnsiTheme="majorBidi" w:cstheme="majorBidi"/>
          <w:sz w:val="24"/>
          <w:szCs w:val="24"/>
        </w:rPr>
        <w:t xml:space="preserve"> to a</w:t>
      </w:r>
      <w:r w:rsidR="009914E0" w:rsidRPr="009914E0">
        <w:rPr>
          <w:rFonts w:asciiTheme="majorBidi" w:hAnsiTheme="majorBidi" w:cstheme="majorBidi"/>
          <w:sz w:val="24"/>
          <w:szCs w:val="24"/>
        </w:rPr>
        <w:t xml:space="preserve"> process of gradual disconnection from the school.</w:t>
      </w:r>
      <w:r w:rsidR="000B7D6B">
        <w:rPr>
          <w:rFonts w:asciiTheme="majorBidi" w:hAnsiTheme="majorBidi" w:cstheme="majorBidi"/>
          <w:sz w:val="24"/>
          <w:szCs w:val="24"/>
        </w:rPr>
        <w:t xml:space="preserve"> </w:t>
      </w:r>
      <w:r w:rsidR="00B62FF0">
        <w:rPr>
          <w:rFonts w:asciiTheme="majorBidi" w:hAnsiTheme="majorBidi" w:cstheme="majorBidi"/>
          <w:sz w:val="24"/>
          <w:szCs w:val="24"/>
        </w:rPr>
        <w:t>V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isible dropout refers to students </w:t>
      </w:r>
      <w:r w:rsidR="004673DC">
        <w:rPr>
          <w:rFonts w:asciiTheme="majorBidi" w:hAnsiTheme="majorBidi" w:cstheme="majorBidi"/>
          <w:sz w:val="24"/>
          <w:szCs w:val="24"/>
        </w:rPr>
        <w:t>who completely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</w:t>
      </w:r>
      <w:r w:rsidR="004673DC">
        <w:rPr>
          <w:rFonts w:asciiTheme="majorBidi" w:hAnsiTheme="majorBidi" w:cstheme="majorBidi"/>
          <w:sz w:val="24"/>
          <w:szCs w:val="24"/>
        </w:rPr>
        <w:t>leave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the school system (</w:t>
      </w:r>
      <w:r w:rsidR="00C557B6" w:rsidRPr="000B7D6B">
        <w:rPr>
          <w:rFonts w:asciiTheme="majorBidi" w:hAnsiTheme="majorBidi" w:cstheme="majorBidi"/>
          <w:sz w:val="24"/>
          <w:szCs w:val="24"/>
        </w:rPr>
        <w:t>Apple, 2017</w:t>
      </w:r>
      <w:r w:rsidR="00C557B6">
        <w:rPr>
          <w:rFonts w:asciiTheme="majorBidi" w:hAnsiTheme="majorBidi" w:cstheme="majorBidi"/>
          <w:sz w:val="24"/>
          <w:szCs w:val="24"/>
        </w:rPr>
        <w:t xml:space="preserve">; </w:t>
      </w:r>
      <w:r w:rsidR="000B7D6B" w:rsidRPr="000B7D6B">
        <w:rPr>
          <w:rFonts w:asciiTheme="majorBidi" w:hAnsiTheme="majorBidi" w:cstheme="majorBidi"/>
          <w:sz w:val="24"/>
          <w:szCs w:val="24"/>
        </w:rPr>
        <w:t>Cohen-Navot, Elenbogen-Perkowitz</w:t>
      </w:r>
      <w:r w:rsidR="00C557B6">
        <w:rPr>
          <w:rFonts w:asciiTheme="majorBidi" w:hAnsiTheme="majorBidi" w:cstheme="majorBidi"/>
          <w:sz w:val="24"/>
          <w:szCs w:val="24"/>
        </w:rPr>
        <w:t>,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</w:t>
      </w:r>
      <w:r w:rsidR="00C557B6">
        <w:rPr>
          <w:rFonts w:asciiTheme="majorBidi" w:hAnsiTheme="majorBidi" w:cstheme="majorBidi"/>
          <w:sz w:val="24"/>
          <w:szCs w:val="24"/>
        </w:rPr>
        <w:t>&amp;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Rienfeld, 2001;</w:t>
      </w:r>
      <w:r w:rsidR="00C557B6">
        <w:rPr>
          <w:rFonts w:asciiTheme="majorBidi" w:hAnsiTheme="majorBidi" w:cstheme="majorBidi"/>
          <w:sz w:val="24"/>
          <w:szCs w:val="24"/>
        </w:rPr>
        <w:t xml:space="preserve"> </w:t>
      </w:r>
      <w:r w:rsidR="00C557B6" w:rsidRPr="000B7D6B">
        <w:rPr>
          <w:rFonts w:asciiTheme="majorBidi" w:hAnsiTheme="majorBidi" w:cstheme="majorBidi"/>
          <w:sz w:val="24"/>
          <w:szCs w:val="24"/>
        </w:rPr>
        <w:t>Dovrat, 2005</w:t>
      </w:r>
      <w:r w:rsidR="000B7D6B" w:rsidRPr="000B7D6B">
        <w:rPr>
          <w:rFonts w:asciiTheme="majorBidi" w:hAnsiTheme="majorBidi" w:cstheme="majorBidi"/>
          <w:sz w:val="24"/>
          <w:szCs w:val="24"/>
        </w:rPr>
        <w:t>). According to the O</w:t>
      </w:r>
      <w:r w:rsidR="00B62FF0">
        <w:rPr>
          <w:rFonts w:asciiTheme="majorBidi" w:hAnsiTheme="majorBidi" w:cstheme="majorBidi"/>
          <w:sz w:val="24"/>
          <w:szCs w:val="24"/>
        </w:rPr>
        <w:t xml:space="preserve">rganisation for </w:t>
      </w:r>
      <w:r w:rsidR="000B7D6B" w:rsidRPr="000B7D6B">
        <w:rPr>
          <w:rFonts w:asciiTheme="majorBidi" w:hAnsiTheme="majorBidi" w:cstheme="majorBidi"/>
          <w:sz w:val="24"/>
          <w:szCs w:val="24"/>
        </w:rPr>
        <w:t>E</w:t>
      </w:r>
      <w:r w:rsidR="00B62FF0">
        <w:rPr>
          <w:rFonts w:asciiTheme="majorBidi" w:hAnsiTheme="majorBidi" w:cstheme="majorBidi"/>
          <w:sz w:val="24"/>
          <w:szCs w:val="24"/>
        </w:rPr>
        <w:t xml:space="preserve">conomic and </w:t>
      </w:r>
      <w:r w:rsidR="000B7D6B" w:rsidRPr="000B7D6B">
        <w:rPr>
          <w:rFonts w:asciiTheme="majorBidi" w:hAnsiTheme="majorBidi" w:cstheme="majorBidi"/>
          <w:sz w:val="24"/>
          <w:szCs w:val="24"/>
        </w:rPr>
        <w:t>C</w:t>
      </w:r>
      <w:r w:rsidR="00B62FF0">
        <w:rPr>
          <w:rFonts w:asciiTheme="majorBidi" w:hAnsiTheme="majorBidi" w:cstheme="majorBidi"/>
          <w:sz w:val="24"/>
          <w:szCs w:val="24"/>
        </w:rPr>
        <w:t xml:space="preserve">ultural </w:t>
      </w:r>
      <w:r w:rsidR="000B7D6B" w:rsidRPr="000B7D6B">
        <w:rPr>
          <w:rFonts w:asciiTheme="majorBidi" w:hAnsiTheme="majorBidi" w:cstheme="majorBidi"/>
          <w:sz w:val="24"/>
          <w:szCs w:val="24"/>
        </w:rPr>
        <w:t>D</w:t>
      </w:r>
      <w:r w:rsidR="00B62FF0">
        <w:rPr>
          <w:rFonts w:asciiTheme="majorBidi" w:hAnsiTheme="majorBidi" w:cstheme="majorBidi"/>
          <w:sz w:val="24"/>
          <w:szCs w:val="24"/>
        </w:rPr>
        <w:t>evelopment (OECD)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(2005), children </w:t>
      </w:r>
      <w:r w:rsidR="00974783">
        <w:rPr>
          <w:rFonts w:asciiTheme="majorBidi" w:hAnsiTheme="majorBidi" w:cstheme="majorBidi"/>
          <w:sz w:val="24"/>
          <w:szCs w:val="24"/>
        </w:rPr>
        <w:t xml:space="preserve">and youth 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who </w:t>
      </w:r>
      <w:r w:rsidR="00B62FF0">
        <w:rPr>
          <w:rFonts w:asciiTheme="majorBidi" w:hAnsiTheme="majorBidi" w:cstheme="majorBidi"/>
          <w:sz w:val="24"/>
          <w:szCs w:val="24"/>
        </w:rPr>
        <w:t>are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unable to adapt to school have a low probability of full</w:t>
      </w:r>
      <w:r w:rsidR="00B62FF0">
        <w:rPr>
          <w:rFonts w:asciiTheme="majorBidi" w:hAnsiTheme="majorBidi" w:cstheme="majorBidi"/>
          <w:sz w:val="24"/>
          <w:szCs w:val="24"/>
        </w:rPr>
        <w:t>y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and active</w:t>
      </w:r>
      <w:r w:rsidR="00B62FF0">
        <w:rPr>
          <w:rFonts w:asciiTheme="majorBidi" w:hAnsiTheme="majorBidi" w:cstheme="majorBidi"/>
          <w:sz w:val="24"/>
          <w:szCs w:val="24"/>
        </w:rPr>
        <w:t>ly</w:t>
      </w:r>
      <w:r w:rsidR="004673DC">
        <w:rPr>
          <w:rFonts w:asciiTheme="majorBidi" w:hAnsiTheme="majorBidi" w:cstheme="majorBidi"/>
          <w:sz w:val="24"/>
          <w:szCs w:val="24"/>
        </w:rPr>
        <w:t xml:space="preserve"> integrating</w:t>
      </w:r>
      <w:r w:rsidR="000B7D6B" w:rsidRPr="000B7D6B">
        <w:rPr>
          <w:rFonts w:asciiTheme="majorBidi" w:hAnsiTheme="majorBidi" w:cstheme="majorBidi"/>
          <w:sz w:val="24"/>
          <w:szCs w:val="24"/>
        </w:rPr>
        <w:t xml:space="preserve"> into society</w:t>
      </w:r>
      <w:r w:rsidR="003362D5">
        <w:rPr>
          <w:rFonts w:asciiTheme="majorBidi" w:hAnsiTheme="majorBidi" w:cstheme="majorBidi"/>
          <w:sz w:val="24"/>
          <w:szCs w:val="24"/>
        </w:rPr>
        <w:t xml:space="preserve"> later on</w:t>
      </w:r>
      <w:r w:rsidR="000B7D6B" w:rsidRPr="000B7D6B">
        <w:rPr>
          <w:rFonts w:asciiTheme="majorBidi" w:hAnsiTheme="majorBidi" w:cstheme="majorBidi"/>
          <w:sz w:val="24"/>
          <w:szCs w:val="24"/>
        </w:rPr>
        <w:t>.</w:t>
      </w:r>
    </w:p>
    <w:p w14:paraId="57AAC123" w14:textId="4DDEA8D0" w:rsidR="00AC42EB" w:rsidRDefault="004C4879" w:rsidP="00C523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Previous s</w:t>
      </w:r>
      <w:r w:rsidRPr="004C4879">
        <w:rPr>
          <w:rFonts w:asciiTheme="majorBidi" w:hAnsiTheme="majorBidi" w:cstheme="majorBidi"/>
          <w:sz w:val="24"/>
          <w:szCs w:val="24"/>
        </w:rPr>
        <w:t xml:space="preserve">tudies have found </w:t>
      </w:r>
      <w:r w:rsidR="003362D5">
        <w:rPr>
          <w:rFonts w:asciiTheme="majorBidi" w:hAnsiTheme="majorBidi" w:cstheme="majorBidi"/>
          <w:sz w:val="24"/>
          <w:szCs w:val="24"/>
        </w:rPr>
        <w:t>that</w:t>
      </w:r>
      <w:r w:rsidRPr="004C4879">
        <w:rPr>
          <w:rFonts w:asciiTheme="majorBidi" w:hAnsiTheme="majorBidi" w:cstheme="majorBidi"/>
          <w:sz w:val="24"/>
          <w:szCs w:val="24"/>
        </w:rPr>
        <w:t xml:space="preserve"> </w:t>
      </w:r>
      <w:r w:rsidR="003362D5">
        <w:rPr>
          <w:rFonts w:asciiTheme="majorBidi" w:hAnsiTheme="majorBidi" w:cstheme="majorBidi"/>
          <w:sz w:val="24"/>
          <w:szCs w:val="24"/>
        </w:rPr>
        <w:t>a school’s</w:t>
      </w:r>
      <w:r>
        <w:rPr>
          <w:rFonts w:asciiTheme="majorBidi" w:hAnsiTheme="majorBidi" w:cstheme="majorBidi"/>
          <w:sz w:val="24"/>
          <w:szCs w:val="24"/>
        </w:rPr>
        <w:t xml:space="preserve"> culture</w:t>
      </w:r>
      <w:r w:rsidR="003362D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62D5">
        <w:rPr>
          <w:rFonts w:asciiTheme="majorBidi" w:hAnsiTheme="majorBidi" w:cstheme="majorBidi"/>
          <w:sz w:val="24"/>
          <w:szCs w:val="24"/>
        </w:rPr>
        <w:t>climate,</w:t>
      </w:r>
      <w:r w:rsidRPr="004C4879">
        <w:rPr>
          <w:rFonts w:asciiTheme="majorBidi" w:hAnsiTheme="majorBidi" w:cstheme="majorBidi"/>
          <w:sz w:val="24"/>
          <w:szCs w:val="24"/>
        </w:rPr>
        <w:t xml:space="preserve"> and responses </w:t>
      </w:r>
      <w:r w:rsidR="003362D5">
        <w:rPr>
          <w:rFonts w:asciiTheme="majorBidi" w:hAnsiTheme="majorBidi" w:cstheme="majorBidi"/>
          <w:sz w:val="24"/>
          <w:szCs w:val="24"/>
        </w:rPr>
        <w:t>are strongly correlated with</w:t>
      </w:r>
      <w:r>
        <w:rPr>
          <w:rFonts w:asciiTheme="majorBidi" w:hAnsiTheme="majorBidi" w:cstheme="majorBidi"/>
          <w:sz w:val="24"/>
          <w:szCs w:val="24"/>
        </w:rPr>
        <w:t xml:space="preserve"> adjustment difficulties </w:t>
      </w:r>
      <w:r w:rsidR="00645E26">
        <w:rPr>
          <w:rFonts w:asciiTheme="majorBidi" w:hAnsiTheme="majorBidi" w:cstheme="majorBidi"/>
          <w:sz w:val="24"/>
          <w:szCs w:val="24"/>
        </w:rPr>
        <w:t>among</w:t>
      </w:r>
      <w:r w:rsidR="00AE04D6">
        <w:rPr>
          <w:rFonts w:asciiTheme="majorBidi" w:hAnsiTheme="majorBidi" w:cstheme="majorBidi"/>
          <w:sz w:val="24"/>
          <w:szCs w:val="24"/>
        </w:rPr>
        <w:t xml:space="preserve"> at-risk youth</w:t>
      </w:r>
      <w:r w:rsidR="00645E26">
        <w:rPr>
          <w:rFonts w:asciiTheme="majorBidi" w:hAnsiTheme="majorBidi" w:cstheme="majorBidi"/>
          <w:sz w:val="24"/>
          <w:szCs w:val="24"/>
        </w:rPr>
        <w:t>, including</w:t>
      </w:r>
      <w:r w:rsidRPr="004C4879">
        <w:rPr>
          <w:rFonts w:asciiTheme="majorBidi" w:hAnsiTheme="majorBidi" w:cstheme="majorBidi"/>
          <w:sz w:val="24"/>
          <w:szCs w:val="24"/>
        </w:rPr>
        <w:t xml:space="preserve"> frequent absenteeism, alienation from school, social problems</w:t>
      </w:r>
      <w:r w:rsidR="00A9648A">
        <w:rPr>
          <w:rFonts w:asciiTheme="majorBidi" w:hAnsiTheme="majorBidi" w:cstheme="majorBidi"/>
          <w:sz w:val="24"/>
          <w:szCs w:val="24"/>
        </w:rPr>
        <w:t>,</w:t>
      </w:r>
      <w:r w:rsidRPr="004C4879">
        <w:rPr>
          <w:rFonts w:asciiTheme="majorBidi" w:hAnsiTheme="majorBidi" w:cstheme="majorBidi"/>
          <w:sz w:val="24"/>
          <w:szCs w:val="24"/>
        </w:rPr>
        <w:t xml:space="preserve"> feelings of social rejection, </w:t>
      </w:r>
      <w:r w:rsidR="00645E26">
        <w:rPr>
          <w:rFonts w:asciiTheme="majorBidi" w:hAnsiTheme="majorBidi" w:cstheme="majorBidi"/>
          <w:sz w:val="24"/>
          <w:szCs w:val="24"/>
        </w:rPr>
        <w:t>falling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C4879">
        <w:rPr>
          <w:rFonts w:asciiTheme="majorBidi" w:hAnsiTheme="majorBidi" w:cstheme="majorBidi"/>
          <w:sz w:val="24"/>
          <w:szCs w:val="24"/>
        </w:rPr>
        <w:t>victim</w:t>
      </w:r>
      <w:r w:rsidR="00645E26">
        <w:rPr>
          <w:rFonts w:asciiTheme="majorBidi" w:hAnsiTheme="majorBidi" w:cstheme="majorBidi"/>
          <w:sz w:val="24"/>
          <w:szCs w:val="24"/>
        </w:rPr>
        <w:t xml:space="preserve"> to</w:t>
      </w:r>
      <w:r w:rsidRPr="004C4879">
        <w:rPr>
          <w:rFonts w:asciiTheme="majorBidi" w:hAnsiTheme="majorBidi" w:cstheme="majorBidi"/>
          <w:sz w:val="24"/>
          <w:szCs w:val="24"/>
        </w:rPr>
        <w:t xml:space="preserve"> violence, </w:t>
      </w:r>
      <w:r w:rsidR="00A9648A">
        <w:rPr>
          <w:rFonts w:asciiTheme="majorBidi" w:hAnsiTheme="majorBidi" w:cstheme="majorBidi"/>
          <w:sz w:val="24"/>
          <w:szCs w:val="24"/>
        </w:rPr>
        <w:t xml:space="preserve">expressing </w:t>
      </w:r>
      <w:r w:rsidRPr="004C4879">
        <w:rPr>
          <w:rFonts w:asciiTheme="majorBidi" w:hAnsiTheme="majorBidi" w:cstheme="majorBidi"/>
          <w:sz w:val="24"/>
          <w:szCs w:val="24"/>
        </w:rPr>
        <w:t>violent behavior</w:t>
      </w:r>
      <w:r>
        <w:rPr>
          <w:rFonts w:asciiTheme="majorBidi" w:hAnsiTheme="majorBidi" w:cstheme="majorBidi"/>
          <w:sz w:val="24"/>
          <w:szCs w:val="24"/>
        </w:rPr>
        <w:t>,</w:t>
      </w:r>
      <w:r w:rsidRPr="004C4879">
        <w:rPr>
          <w:rFonts w:asciiTheme="majorBidi" w:hAnsiTheme="majorBidi" w:cstheme="majorBidi"/>
          <w:sz w:val="24"/>
          <w:szCs w:val="24"/>
        </w:rPr>
        <w:t xml:space="preserve"> and delinquency (Anderson, Allen &amp; Jenki</w:t>
      </w:r>
      <w:r>
        <w:rPr>
          <w:rFonts w:asciiTheme="majorBidi" w:hAnsiTheme="majorBidi" w:cstheme="majorBidi"/>
          <w:sz w:val="24"/>
          <w:szCs w:val="24"/>
        </w:rPr>
        <w:t xml:space="preserve">ns, 2016; </w:t>
      </w:r>
      <w:r w:rsidRPr="004C4879">
        <w:rPr>
          <w:rFonts w:asciiTheme="majorBidi" w:hAnsiTheme="majorBidi" w:cstheme="majorBidi"/>
          <w:sz w:val="24"/>
          <w:szCs w:val="24"/>
        </w:rPr>
        <w:t>Lahav, 2000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A study examining the relationship between the level of </w:t>
      </w:r>
      <w:r w:rsidR="00C523F0">
        <w:rPr>
          <w:rFonts w:asciiTheme="majorBidi" w:hAnsiTheme="majorBidi" w:cstheme="majorBidi"/>
          <w:sz w:val="24"/>
          <w:szCs w:val="24"/>
        </w:rPr>
        <w:t xml:space="preserve">positive 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social connection and delinquency among </w:t>
      </w:r>
      <w:commentRangeStart w:id="9"/>
      <w:r w:rsidR="00F66A10" w:rsidRPr="00F66A10">
        <w:rPr>
          <w:rFonts w:asciiTheme="majorBidi" w:hAnsiTheme="majorBidi" w:cstheme="majorBidi"/>
          <w:sz w:val="24"/>
          <w:szCs w:val="24"/>
        </w:rPr>
        <w:t>2445</w:t>
      </w:r>
      <w:commentRangeEnd w:id="9"/>
      <w:r w:rsidR="0007546A">
        <w:rPr>
          <w:rStyle w:val="CommentReference"/>
        </w:rPr>
        <w:commentReference w:id="9"/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 students found that the greater the sense of alienation, the greater the </w:t>
      </w:r>
      <w:r w:rsidR="001B64B3">
        <w:rPr>
          <w:rFonts w:asciiTheme="majorBidi" w:hAnsiTheme="majorBidi" w:cstheme="majorBidi"/>
          <w:sz w:val="24"/>
          <w:szCs w:val="24"/>
        </w:rPr>
        <w:t>delinquent</w:t>
      </w:r>
      <w:r w:rsidR="00F66A10" w:rsidRPr="00F66A10">
        <w:rPr>
          <w:rFonts w:asciiTheme="majorBidi" w:hAnsiTheme="majorBidi" w:cstheme="majorBidi"/>
          <w:sz w:val="24"/>
          <w:szCs w:val="24"/>
        </w:rPr>
        <w:t xml:space="preserve"> behaviors (Yuksek &amp; Solakoglu, 2016).</w:t>
      </w:r>
      <w:r w:rsidR="001B64B3">
        <w:rPr>
          <w:rFonts w:asciiTheme="majorBidi" w:hAnsiTheme="majorBidi" w:cstheme="majorBidi"/>
          <w:sz w:val="24"/>
          <w:szCs w:val="24"/>
        </w:rPr>
        <w:t xml:space="preserve"> However</w:t>
      </w:r>
      <w:r w:rsidR="001B64B3" w:rsidRPr="001B64B3">
        <w:rPr>
          <w:rFonts w:asciiTheme="majorBidi" w:hAnsiTheme="majorBidi" w:cstheme="majorBidi"/>
          <w:sz w:val="24"/>
          <w:szCs w:val="24"/>
        </w:rPr>
        <w:t>, a learning environment that facilitates positive experience</w:t>
      </w:r>
      <w:r w:rsidR="001B64B3">
        <w:rPr>
          <w:rFonts w:asciiTheme="majorBidi" w:hAnsiTheme="majorBidi" w:cstheme="majorBidi"/>
          <w:sz w:val="24"/>
          <w:szCs w:val="24"/>
        </w:rPr>
        <w:t>s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A9648A">
        <w:rPr>
          <w:rFonts w:asciiTheme="majorBidi" w:hAnsiTheme="majorBidi" w:cstheme="majorBidi"/>
          <w:sz w:val="24"/>
          <w:szCs w:val="24"/>
        </w:rPr>
        <w:t>can positively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affect the </w:t>
      </w:r>
      <w:r w:rsidR="001B64B3">
        <w:rPr>
          <w:rFonts w:asciiTheme="majorBidi" w:hAnsiTheme="majorBidi" w:cstheme="majorBidi"/>
          <w:sz w:val="24"/>
          <w:szCs w:val="24"/>
        </w:rPr>
        <w:t>development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and </w:t>
      </w:r>
      <w:r w:rsidR="001B64B3">
        <w:rPr>
          <w:rFonts w:asciiTheme="majorBidi" w:hAnsiTheme="majorBidi" w:cstheme="majorBidi"/>
          <w:sz w:val="24"/>
          <w:szCs w:val="24"/>
        </w:rPr>
        <w:t>flourishing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of </w:t>
      </w:r>
      <w:r w:rsidR="001B64B3">
        <w:rPr>
          <w:rFonts w:asciiTheme="majorBidi" w:hAnsiTheme="majorBidi" w:cstheme="majorBidi"/>
          <w:sz w:val="24"/>
          <w:szCs w:val="24"/>
        </w:rPr>
        <w:t>at-risk students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A9648A">
        <w:rPr>
          <w:rFonts w:asciiTheme="majorBidi" w:hAnsiTheme="majorBidi" w:cstheme="majorBidi"/>
          <w:sz w:val="24"/>
          <w:szCs w:val="24"/>
        </w:rPr>
        <w:t>facing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1B64B3" w:rsidRPr="001B64B3">
        <w:rPr>
          <w:rFonts w:asciiTheme="majorBidi" w:hAnsiTheme="majorBidi" w:cstheme="majorBidi"/>
          <w:sz w:val="24"/>
          <w:szCs w:val="24"/>
        </w:rPr>
        <w:t>difficulties,</w:t>
      </w:r>
      <w:r w:rsidR="00AC2F3C">
        <w:rPr>
          <w:rFonts w:asciiTheme="majorBidi" w:hAnsiTheme="majorBidi" w:cstheme="majorBidi"/>
          <w:sz w:val="24"/>
          <w:szCs w:val="24"/>
        </w:rPr>
        <w:t xml:space="preserve"> </w:t>
      </w:r>
      <w:r w:rsidR="001B64B3" w:rsidRPr="001B64B3">
        <w:rPr>
          <w:rFonts w:asciiTheme="majorBidi" w:hAnsiTheme="majorBidi" w:cstheme="majorBidi"/>
          <w:sz w:val="24"/>
          <w:szCs w:val="24"/>
        </w:rPr>
        <w:t>increas</w:t>
      </w:r>
      <w:r w:rsidR="00B639CD">
        <w:rPr>
          <w:rFonts w:asciiTheme="majorBidi" w:hAnsiTheme="majorBidi" w:cstheme="majorBidi"/>
          <w:sz w:val="24"/>
          <w:szCs w:val="24"/>
        </w:rPr>
        <w:t>ing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the</w:t>
      </w:r>
      <w:r w:rsidR="00012CA0">
        <w:rPr>
          <w:rFonts w:asciiTheme="majorBidi" w:hAnsiTheme="majorBidi" w:cstheme="majorBidi"/>
          <w:sz w:val="24"/>
          <w:szCs w:val="24"/>
        </w:rPr>
        <w:t>ir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AC2F3C">
        <w:rPr>
          <w:rFonts w:asciiTheme="majorBidi" w:hAnsiTheme="majorBidi" w:cstheme="majorBidi"/>
          <w:sz w:val="24"/>
          <w:szCs w:val="24"/>
        </w:rPr>
        <w:t>sensitivity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</w:t>
      </w:r>
      <w:r w:rsidR="00012CA0">
        <w:rPr>
          <w:rFonts w:asciiTheme="majorBidi" w:hAnsiTheme="majorBidi" w:cstheme="majorBidi"/>
          <w:sz w:val="24"/>
          <w:szCs w:val="24"/>
        </w:rPr>
        <w:t xml:space="preserve">to responses </w:t>
      </w:r>
      <w:r w:rsidR="00AC2F3C">
        <w:rPr>
          <w:rFonts w:asciiTheme="majorBidi" w:hAnsiTheme="majorBidi" w:cstheme="majorBidi"/>
          <w:sz w:val="24"/>
          <w:szCs w:val="24"/>
        </w:rPr>
        <w:t>and</w:t>
      </w:r>
      <w:r w:rsidR="00012CA0">
        <w:rPr>
          <w:rFonts w:asciiTheme="majorBidi" w:hAnsiTheme="majorBidi" w:cstheme="majorBidi"/>
          <w:sz w:val="24"/>
          <w:szCs w:val="24"/>
        </w:rPr>
        <w:t xml:space="preserve"> supportive relationships </w:t>
      </w:r>
      <w:r w:rsidR="00B639CD">
        <w:rPr>
          <w:rFonts w:asciiTheme="majorBidi" w:hAnsiTheme="majorBidi" w:cstheme="majorBidi"/>
          <w:sz w:val="24"/>
          <w:szCs w:val="24"/>
        </w:rPr>
        <w:t>in</w:t>
      </w:r>
      <w:r w:rsidR="00012CA0">
        <w:rPr>
          <w:rFonts w:asciiTheme="majorBidi" w:hAnsiTheme="majorBidi" w:cstheme="majorBidi"/>
          <w:sz w:val="24"/>
          <w:szCs w:val="24"/>
        </w:rPr>
        <w:t xml:space="preserve"> their social environment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(</w:t>
      </w:r>
      <w:r w:rsidR="00012CA0" w:rsidRPr="001B64B3">
        <w:rPr>
          <w:rFonts w:asciiTheme="majorBidi" w:hAnsiTheme="majorBidi" w:cstheme="majorBidi"/>
          <w:sz w:val="24"/>
          <w:szCs w:val="24"/>
        </w:rPr>
        <w:t>Bao, Li, Zhang, &amp; Wang, 2015</w:t>
      </w:r>
      <w:r w:rsidR="00012CA0">
        <w:rPr>
          <w:rFonts w:asciiTheme="majorBidi" w:hAnsiTheme="majorBidi" w:cstheme="majorBidi"/>
          <w:sz w:val="24"/>
          <w:szCs w:val="24"/>
        </w:rPr>
        <w:t xml:space="preserve">; 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Lahav, 2000; Levinson </w:t>
      </w:r>
      <w:r w:rsidR="00AC2F3C">
        <w:rPr>
          <w:rFonts w:asciiTheme="majorBidi" w:hAnsiTheme="majorBidi" w:cstheme="majorBidi"/>
          <w:sz w:val="24"/>
          <w:szCs w:val="24"/>
        </w:rPr>
        <w:t>&amp;</w:t>
      </w:r>
      <w:r w:rsidR="001B64B3" w:rsidRPr="001B64B3">
        <w:rPr>
          <w:rFonts w:asciiTheme="majorBidi" w:hAnsiTheme="majorBidi" w:cstheme="majorBidi"/>
          <w:sz w:val="24"/>
          <w:szCs w:val="24"/>
        </w:rPr>
        <w:t xml:space="preserve"> Jacob, 1993).</w:t>
      </w:r>
      <w:r w:rsidR="00012CA0">
        <w:rPr>
          <w:rFonts w:asciiTheme="majorBidi" w:hAnsiTheme="majorBidi" w:cstheme="majorBidi"/>
          <w:sz w:val="24"/>
          <w:szCs w:val="24"/>
        </w:rPr>
        <w:t xml:space="preserve"> </w:t>
      </w:r>
    </w:p>
    <w:p w14:paraId="4CC03BD9" w14:textId="0107FB49" w:rsidR="00005E08" w:rsidRDefault="00012CA0" w:rsidP="002D2E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12CA0">
        <w:rPr>
          <w:rFonts w:asciiTheme="majorBidi" w:hAnsiTheme="majorBidi" w:cstheme="majorBidi"/>
          <w:sz w:val="24"/>
          <w:szCs w:val="24"/>
        </w:rPr>
        <w:t>Another aspect that</w:t>
      </w:r>
      <w:r w:rsidR="002D2E23">
        <w:rPr>
          <w:rFonts w:asciiTheme="majorBidi" w:hAnsiTheme="majorBidi" w:cstheme="majorBidi"/>
          <w:sz w:val="24"/>
          <w:szCs w:val="24"/>
        </w:rPr>
        <w:t xml:space="preserve"> significantly</w:t>
      </w:r>
      <w:r w:rsidRPr="00012CA0">
        <w:rPr>
          <w:rFonts w:asciiTheme="majorBidi" w:hAnsiTheme="majorBidi" w:cstheme="majorBidi"/>
          <w:sz w:val="24"/>
          <w:szCs w:val="24"/>
        </w:rPr>
        <w:t xml:space="preserve"> influences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546A">
        <w:rPr>
          <w:rFonts w:asciiTheme="majorBidi" w:hAnsiTheme="majorBidi" w:cstheme="majorBidi"/>
          <w:sz w:val="24"/>
          <w:szCs w:val="24"/>
        </w:rPr>
        <w:t>delinquent</w:t>
      </w:r>
      <w:r w:rsidR="002D2E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behaviors </w:t>
      </w:r>
      <w:r w:rsidRPr="00012CA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achievement is</w:t>
      </w:r>
      <w:r w:rsidRPr="00012CA0">
        <w:rPr>
          <w:rFonts w:asciiTheme="majorBidi" w:hAnsiTheme="majorBidi" w:cstheme="majorBidi"/>
          <w:sz w:val="24"/>
          <w:szCs w:val="24"/>
        </w:rPr>
        <w:t xml:space="preserve"> students</w:t>
      </w:r>
      <w:r w:rsidR="00B639CD">
        <w:rPr>
          <w:rFonts w:asciiTheme="majorBidi" w:hAnsiTheme="majorBidi" w:cstheme="majorBidi"/>
          <w:sz w:val="24"/>
          <w:szCs w:val="24"/>
        </w:rPr>
        <w:t>’</w:t>
      </w:r>
      <w:r w:rsidRPr="00012CA0">
        <w:rPr>
          <w:rFonts w:asciiTheme="majorBidi" w:hAnsiTheme="majorBidi" w:cstheme="majorBidi"/>
          <w:sz w:val="24"/>
          <w:szCs w:val="24"/>
        </w:rPr>
        <w:t xml:space="preserve"> perceptions of the</w:t>
      </w:r>
      <w:r w:rsidR="0007546A">
        <w:rPr>
          <w:rFonts w:asciiTheme="majorBidi" w:hAnsiTheme="majorBidi" w:cstheme="majorBidi"/>
          <w:sz w:val="24"/>
          <w:szCs w:val="24"/>
        </w:rPr>
        <w:t xml:space="preserve"> extent to which the</w:t>
      </w:r>
      <w:r w:rsidRPr="00012CA0">
        <w:rPr>
          <w:rFonts w:asciiTheme="majorBidi" w:hAnsiTheme="majorBidi" w:cstheme="majorBidi"/>
          <w:sz w:val="24"/>
          <w:szCs w:val="24"/>
        </w:rPr>
        <w:t xml:space="preserve"> school </w:t>
      </w:r>
      <w:r w:rsidR="0007546A">
        <w:rPr>
          <w:rFonts w:asciiTheme="majorBidi" w:hAnsiTheme="majorBidi" w:cstheme="majorBidi"/>
          <w:sz w:val="24"/>
          <w:szCs w:val="24"/>
        </w:rPr>
        <w:t>is</w:t>
      </w:r>
      <w:r w:rsidR="00725062">
        <w:rPr>
          <w:rFonts w:asciiTheme="majorBidi" w:hAnsiTheme="majorBidi" w:cstheme="majorBidi"/>
          <w:sz w:val="24"/>
          <w:szCs w:val="24"/>
        </w:rPr>
        <w:t xml:space="preserve"> </w:t>
      </w:r>
      <w:r w:rsidRPr="00012CA0">
        <w:rPr>
          <w:rFonts w:asciiTheme="majorBidi" w:hAnsiTheme="majorBidi" w:cstheme="majorBidi"/>
          <w:sz w:val="24"/>
          <w:szCs w:val="24"/>
        </w:rPr>
        <w:t>fulfilling their basic and optimal needs.</w:t>
      </w:r>
      <w:r w:rsidR="00725062">
        <w:rPr>
          <w:rFonts w:asciiTheme="majorBidi" w:hAnsiTheme="majorBidi" w:cstheme="majorBidi"/>
          <w:sz w:val="24"/>
          <w:szCs w:val="24"/>
        </w:rPr>
        <w:t xml:space="preserve"> If </w:t>
      </w:r>
      <w:r w:rsidR="002D2E23">
        <w:rPr>
          <w:rFonts w:asciiTheme="majorBidi" w:hAnsiTheme="majorBidi" w:cstheme="majorBidi"/>
          <w:sz w:val="24"/>
          <w:szCs w:val="24"/>
        </w:rPr>
        <w:t xml:space="preserve">students feel </w:t>
      </w:r>
      <w:r w:rsidR="00725062">
        <w:rPr>
          <w:rFonts w:asciiTheme="majorBidi" w:hAnsiTheme="majorBidi" w:cstheme="majorBidi"/>
          <w:sz w:val="24"/>
          <w:szCs w:val="24"/>
        </w:rPr>
        <w:t>their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needs are not </w:t>
      </w:r>
      <w:r w:rsidR="002D2E23">
        <w:rPr>
          <w:rFonts w:asciiTheme="majorBidi" w:hAnsiTheme="majorBidi" w:cstheme="majorBidi"/>
          <w:sz w:val="24"/>
          <w:szCs w:val="24"/>
        </w:rPr>
        <w:t xml:space="preserve">being 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met, </w:t>
      </w:r>
      <w:r w:rsidR="002D2E23">
        <w:rPr>
          <w:rFonts w:asciiTheme="majorBidi" w:hAnsiTheme="majorBidi" w:cstheme="majorBidi"/>
          <w:sz w:val="24"/>
          <w:szCs w:val="24"/>
        </w:rPr>
        <w:t>their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perceptions of the school will be negative, </w:t>
      </w:r>
      <w:r w:rsidR="002D2E23">
        <w:rPr>
          <w:rFonts w:asciiTheme="majorBidi" w:hAnsiTheme="majorBidi" w:cstheme="majorBidi"/>
          <w:sz w:val="24"/>
          <w:szCs w:val="24"/>
        </w:rPr>
        <w:t>leading to</w:t>
      </w:r>
      <w:r w:rsidR="00725062" w:rsidRPr="00725062">
        <w:rPr>
          <w:rFonts w:asciiTheme="majorBidi" w:hAnsiTheme="majorBidi" w:cstheme="majorBidi"/>
          <w:sz w:val="24"/>
          <w:szCs w:val="24"/>
        </w:rPr>
        <w:t xml:space="preserve"> </w:t>
      </w:r>
      <w:r w:rsidR="00725062">
        <w:rPr>
          <w:rFonts w:asciiTheme="majorBidi" w:hAnsiTheme="majorBidi" w:cstheme="majorBidi"/>
          <w:sz w:val="24"/>
          <w:szCs w:val="24"/>
        </w:rPr>
        <w:t xml:space="preserve">negative </w:t>
      </w:r>
      <w:r w:rsidR="00725062" w:rsidRPr="00725062">
        <w:rPr>
          <w:rFonts w:asciiTheme="majorBidi" w:hAnsiTheme="majorBidi" w:cstheme="majorBidi"/>
          <w:sz w:val="24"/>
          <w:szCs w:val="24"/>
        </w:rPr>
        <w:t>pathological behaviors and violence (Harel, 1999).</w:t>
      </w:r>
      <w:r w:rsidR="00AC42EB">
        <w:rPr>
          <w:rFonts w:asciiTheme="majorBidi" w:hAnsiTheme="majorBidi" w:cstheme="majorBidi"/>
          <w:sz w:val="24"/>
          <w:szCs w:val="24"/>
        </w:rPr>
        <w:t xml:space="preserve"> </w:t>
      </w:r>
      <w:r w:rsidR="008E5769" w:rsidRPr="008E5769">
        <w:rPr>
          <w:rFonts w:asciiTheme="majorBidi" w:hAnsiTheme="majorBidi" w:cstheme="majorBidi"/>
          <w:sz w:val="24"/>
          <w:szCs w:val="24"/>
        </w:rPr>
        <w:t>Assor, Kaplan</w:t>
      </w:r>
      <w:r w:rsidR="00AC42EB">
        <w:rPr>
          <w:rFonts w:asciiTheme="majorBidi" w:hAnsiTheme="majorBidi" w:cstheme="majorBidi"/>
          <w:sz w:val="24"/>
          <w:szCs w:val="24"/>
        </w:rPr>
        <w:t>,</w:t>
      </w:r>
      <w:r w:rsidR="008E5769">
        <w:rPr>
          <w:rFonts w:asciiTheme="majorBidi" w:hAnsiTheme="majorBidi" w:cstheme="majorBidi"/>
          <w:sz w:val="24"/>
          <w:szCs w:val="24"/>
        </w:rPr>
        <w:t xml:space="preserve"> and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Roth (2001) </w:t>
      </w:r>
      <w:r w:rsidR="008E5769">
        <w:rPr>
          <w:rFonts w:asciiTheme="majorBidi" w:hAnsiTheme="majorBidi" w:cstheme="majorBidi"/>
          <w:sz w:val="24"/>
          <w:szCs w:val="24"/>
        </w:rPr>
        <w:t>examined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</w:t>
      </w:r>
      <w:r w:rsidR="008E5769">
        <w:rPr>
          <w:rFonts w:asciiTheme="majorBidi" w:hAnsiTheme="majorBidi" w:cstheme="majorBidi"/>
          <w:sz w:val="24"/>
          <w:szCs w:val="24"/>
        </w:rPr>
        <w:t xml:space="preserve">students’ 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perceptions of teacher support </w:t>
      </w:r>
      <w:r w:rsidR="008E5769">
        <w:rPr>
          <w:rFonts w:asciiTheme="majorBidi" w:hAnsiTheme="majorBidi" w:cstheme="majorBidi"/>
          <w:sz w:val="24"/>
          <w:szCs w:val="24"/>
        </w:rPr>
        <w:t>regarding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three </w:t>
      </w:r>
      <w:r w:rsidR="008E5769">
        <w:rPr>
          <w:rFonts w:asciiTheme="majorBidi" w:hAnsiTheme="majorBidi" w:cstheme="majorBidi"/>
          <w:sz w:val="24"/>
          <w:szCs w:val="24"/>
        </w:rPr>
        <w:t xml:space="preserve">types of </w:t>
      </w:r>
      <w:r w:rsidR="008E5769" w:rsidRPr="008E5769">
        <w:rPr>
          <w:rFonts w:asciiTheme="majorBidi" w:hAnsiTheme="majorBidi" w:cstheme="majorBidi"/>
          <w:sz w:val="24"/>
          <w:szCs w:val="24"/>
        </w:rPr>
        <w:t>needs</w:t>
      </w:r>
      <w:r w:rsidR="008E5769">
        <w:rPr>
          <w:rFonts w:asciiTheme="majorBidi" w:hAnsiTheme="majorBidi" w:cstheme="majorBidi"/>
          <w:sz w:val="24"/>
          <w:szCs w:val="24"/>
        </w:rPr>
        <w:t>: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belonging and security, a sense of </w:t>
      </w:r>
      <w:r w:rsidR="00B639CD">
        <w:rPr>
          <w:rFonts w:asciiTheme="majorBidi" w:hAnsiTheme="majorBidi" w:cstheme="majorBidi"/>
          <w:sz w:val="24"/>
          <w:szCs w:val="24"/>
        </w:rPr>
        <w:t>efficacy</w:t>
      </w:r>
      <w:r w:rsidR="008E5769" w:rsidRPr="008E5769">
        <w:rPr>
          <w:rFonts w:asciiTheme="majorBidi" w:hAnsiTheme="majorBidi" w:cstheme="majorBidi"/>
          <w:sz w:val="24"/>
          <w:szCs w:val="24"/>
        </w:rPr>
        <w:t>, and the need for autonomy</w:t>
      </w:r>
      <w:r w:rsidR="00BF21BC">
        <w:rPr>
          <w:rFonts w:asciiTheme="majorBidi" w:hAnsiTheme="majorBidi" w:cstheme="majorBidi"/>
          <w:sz w:val="24"/>
          <w:szCs w:val="24"/>
        </w:rPr>
        <w:t xml:space="preserve">. </w:t>
      </w:r>
      <w:r w:rsidR="002D2E23">
        <w:rPr>
          <w:rFonts w:asciiTheme="majorBidi" w:hAnsiTheme="majorBidi" w:cstheme="majorBidi"/>
          <w:sz w:val="24"/>
          <w:szCs w:val="24"/>
        </w:rPr>
        <w:t>S</w:t>
      </w:r>
      <w:r w:rsidR="008E5769" w:rsidRPr="008E5769">
        <w:rPr>
          <w:rFonts w:asciiTheme="majorBidi" w:hAnsiTheme="majorBidi" w:cstheme="majorBidi"/>
          <w:sz w:val="24"/>
          <w:szCs w:val="24"/>
        </w:rPr>
        <w:t>tudent</w:t>
      </w:r>
      <w:r w:rsidR="00BF21BC">
        <w:rPr>
          <w:rFonts w:asciiTheme="majorBidi" w:hAnsiTheme="majorBidi" w:cstheme="majorBidi"/>
          <w:sz w:val="24"/>
          <w:szCs w:val="24"/>
        </w:rPr>
        <w:t>s’ self-</w:t>
      </w:r>
      <w:r w:rsidR="002D2E23">
        <w:rPr>
          <w:rFonts w:asciiTheme="majorBidi" w:hAnsiTheme="majorBidi" w:cstheme="majorBidi"/>
          <w:sz w:val="24"/>
          <w:szCs w:val="24"/>
        </w:rPr>
        <w:t>reports indicated</w:t>
      </w:r>
      <w:r w:rsidR="008E5769" w:rsidRPr="008E5769">
        <w:rPr>
          <w:rFonts w:asciiTheme="majorBidi" w:hAnsiTheme="majorBidi" w:cstheme="majorBidi"/>
          <w:sz w:val="24"/>
          <w:szCs w:val="24"/>
        </w:rPr>
        <w:t xml:space="preserve"> </w:t>
      </w:r>
      <w:r w:rsidR="00BF21BC">
        <w:rPr>
          <w:rFonts w:asciiTheme="majorBidi" w:hAnsiTheme="majorBidi" w:cstheme="majorBidi"/>
          <w:sz w:val="24"/>
          <w:szCs w:val="24"/>
        </w:rPr>
        <w:t xml:space="preserve">that teacher support </w:t>
      </w:r>
      <w:r w:rsidR="008E5769" w:rsidRPr="008E5769">
        <w:rPr>
          <w:rFonts w:asciiTheme="majorBidi" w:hAnsiTheme="majorBidi" w:cstheme="majorBidi"/>
          <w:sz w:val="24"/>
          <w:szCs w:val="24"/>
        </w:rPr>
        <w:t>promoted intrinsic motivation for learning, positive emotions, and achievement.</w:t>
      </w:r>
      <w:r w:rsidR="00F43E4D">
        <w:rPr>
          <w:rFonts w:asciiTheme="majorBidi" w:hAnsiTheme="majorBidi" w:cstheme="majorBidi"/>
          <w:sz w:val="24"/>
          <w:szCs w:val="24"/>
        </w:rPr>
        <w:t xml:space="preserve"> </w:t>
      </w:r>
      <w:r w:rsidR="000261C8">
        <w:rPr>
          <w:rFonts w:asciiTheme="majorBidi" w:hAnsiTheme="majorBidi" w:cstheme="majorBidi"/>
          <w:sz w:val="24"/>
          <w:szCs w:val="24"/>
        </w:rPr>
        <w:t>A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nother </w:t>
      </w:r>
      <w:r w:rsidR="000261C8">
        <w:rPr>
          <w:rFonts w:asciiTheme="majorBidi" w:hAnsiTheme="majorBidi" w:cstheme="majorBidi"/>
          <w:sz w:val="24"/>
          <w:szCs w:val="24"/>
        </w:rPr>
        <w:t>study by Assor</w:t>
      </w:r>
      <w:r w:rsidR="00813A3E">
        <w:rPr>
          <w:rFonts w:asciiTheme="majorBidi" w:hAnsiTheme="majorBidi" w:cstheme="majorBidi"/>
          <w:sz w:val="24"/>
          <w:szCs w:val="24"/>
        </w:rPr>
        <w:t xml:space="preserve"> and Kaplan (2001)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based on teacher</w:t>
      </w:r>
      <w:r w:rsidR="000261C8">
        <w:rPr>
          <w:rFonts w:asciiTheme="majorBidi" w:hAnsiTheme="majorBidi" w:cstheme="majorBidi"/>
          <w:sz w:val="24"/>
          <w:szCs w:val="24"/>
        </w:rPr>
        <w:t>s’</w:t>
      </w:r>
      <w:r w:rsidR="00005E08">
        <w:rPr>
          <w:rFonts w:asciiTheme="majorBidi" w:hAnsiTheme="majorBidi" w:cstheme="majorBidi"/>
          <w:sz w:val="24"/>
          <w:szCs w:val="24"/>
        </w:rPr>
        <w:t xml:space="preserve"> reports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found that a</w:t>
      </w:r>
      <w:r w:rsidR="000261C8">
        <w:rPr>
          <w:rFonts w:asciiTheme="majorBidi" w:hAnsiTheme="majorBidi" w:cstheme="majorBidi"/>
          <w:sz w:val="24"/>
          <w:szCs w:val="24"/>
        </w:rPr>
        <w:t xml:space="preserve"> supportive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</w:t>
      </w:r>
      <w:r w:rsidR="00BA1056">
        <w:rPr>
          <w:rFonts w:asciiTheme="majorBidi" w:hAnsiTheme="majorBidi" w:cstheme="majorBidi"/>
          <w:sz w:val="24"/>
          <w:szCs w:val="24"/>
        </w:rPr>
        <w:t xml:space="preserve">and inclusive </w:t>
      </w:r>
      <w:r w:rsidR="00F43E4D" w:rsidRPr="00F43E4D">
        <w:rPr>
          <w:rFonts w:asciiTheme="majorBidi" w:hAnsiTheme="majorBidi" w:cstheme="majorBidi"/>
          <w:sz w:val="24"/>
          <w:szCs w:val="24"/>
        </w:rPr>
        <w:t>educational environment predict</w:t>
      </w:r>
      <w:r w:rsidR="002D2E23">
        <w:rPr>
          <w:rFonts w:asciiTheme="majorBidi" w:hAnsiTheme="majorBidi" w:cstheme="majorBidi"/>
          <w:sz w:val="24"/>
          <w:szCs w:val="24"/>
        </w:rPr>
        <w:t>ed</w:t>
      </w:r>
      <w:r w:rsidR="00F43E4D" w:rsidRPr="00F43E4D">
        <w:rPr>
          <w:rFonts w:asciiTheme="majorBidi" w:hAnsiTheme="majorBidi" w:cstheme="majorBidi"/>
          <w:sz w:val="24"/>
          <w:szCs w:val="24"/>
        </w:rPr>
        <w:t xml:space="preserve"> learning achievement and </w:t>
      </w:r>
      <w:r w:rsidR="00BA1056">
        <w:rPr>
          <w:rFonts w:asciiTheme="majorBidi" w:hAnsiTheme="majorBidi" w:cstheme="majorBidi"/>
          <w:sz w:val="24"/>
          <w:szCs w:val="24"/>
        </w:rPr>
        <w:t xml:space="preserve">students’ </w:t>
      </w:r>
      <w:r w:rsidR="00F43E4D" w:rsidRPr="00F43E4D">
        <w:rPr>
          <w:rFonts w:asciiTheme="majorBidi" w:hAnsiTheme="majorBidi" w:cstheme="majorBidi"/>
          <w:sz w:val="24"/>
          <w:szCs w:val="24"/>
        </w:rPr>
        <w:t>investment in learning (</w:t>
      </w:r>
      <w:r w:rsidR="00C959DE" w:rsidRPr="00F43E4D">
        <w:rPr>
          <w:rFonts w:asciiTheme="majorBidi" w:hAnsiTheme="majorBidi" w:cstheme="majorBidi"/>
          <w:sz w:val="24"/>
          <w:szCs w:val="24"/>
        </w:rPr>
        <w:t>Hanley et al., 2015</w:t>
      </w:r>
      <w:r w:rsidR="00C959DE">
        <w:rPr>
          <w:rFonts w:asciiTheme="majorBidi" w:hAnsiTheme="majorBidi" w:cstheme="majorBidi"/>
          <w:sz w:val="24"/>
          <w:szCs w:val="24"/>
        </w:rPr>
        <w:t xml:space="preserve">; </w:t>
      </w:r>
      <w:r w:rsidR="00F43E4D" w:rsidRPr="00F43E4D">
        <w:rPr>
          <w:rFonts w:asciiTheme="majorBidi" w:hAnsiTheme="majorBidi" w:cstheme="majorBidi"/>
          <w:sz w:val="24"/>
          <w:szCs w:val="24"/>
        </w:rPr>
        <w:t>Peretz-</w:t>
      </w:r>
      <w:commentRangeStart w:id="10"/>
      <w:r w:rsidR="00F43E4D" w:rsidRPr="00F43E4D">
        <w:rPr>
          <w:rFonts w:asciiTheme="majorBidi" w:hAnsiTheme="majorBidi" w:cstheme="majorBidi"/>
          <w:sz w:val="24"/>
          <w:szCs w:val="24"/>
        </w:rPr>
        <w:t>Sasson</w:t>
      </w:r>
      <w:commentRangeEnd w:id="10"/>
      <w:r w:rsidR="00D706A8">
        <w:rPr>
          <w:rStyle w:val="CommentReference"/>
        </w:rPr>
        <w:commentReference w:id="10"/>
      </w:r>
      <w:r w:rsidR="00F43E4D" w:rsidRPr="00F43E4D">
        <w:rPr>
          <w:rFonts w:asciiTheme="majorBidi" w:hAnsiTheme="majorBidi" w:cstheme="majorBidi"/>
          <w:sz w:val="24"/>
          <w:szCs w:val="24"/>
        </w:rPr>
        <w:t>, 1998).</w:t>
      </w:r>
      <w:r w:rsidR="00005E08">
        <w:rPr>
          <w:rFonts w:asciiTheme="majorBidi" w:hAnsiTheme="majorBidi" w:cstheme="majorBidi"/>
          <w:sz w:val="24"/>
          <w:szCs w:val="24"/>
        </w:rPr>
        <w:t xml:space="preserve"> </w:t>
      </w:r>
    </w:p>
    <w:p w14:paraId="05C4CF66" w14:textId="0DCA4458" w:rsidR="00C26150" w:rsidRDefault="00C26150" w:rsidP="0082751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4213">
        <w:rPr>
          <w:rFonts w:asciiTheme="majorBidi" w:hAnsiTheme="majorBidi" w:cstheme="majorBidi"/>
          <w:sz w:val="24"/>
          <w:szCs w:val="24"/>
        </w:rPr>
        <w:t xml:space="preserve">The present study offers a </w:t>
      </w:r>
      <w:r>
        <w:rPr>
          <w:rFonts w:asciiTheme="majorBidi" w:hAnsiTheme="majorBidi" w:cstheme="majorBidi"/>
          <w:sz w:val="24"/>
          <w:szCs w:val="24"/>
        </w:rPr>
        <w:t xml:space="preserve">distinctive </w:t>
      </w:r>
      <w:r w:rsidRPr="00B24213">
        <w:rPr>
          <w:rFonts w:asciiTheme="majorBidi" w:hAnsiTheme="majorBidi" w:cstheme="majorBidi"/>
          <w:sz w:val="24"/>
          <w:szCs w:val="24"/>
        </w:rPr>
        <w:t xml:space="preserve">theoretical </w:t>
      </w:r>
      <w:r w:rsidR="00833346">
        <w:rPr>
          <w:rFonts w:asciiTheme="majorBidi" w:hAnsiTheme="majorBidi" w:cstheme="majorBidi"/>
          <w:sz w:val="24"/>
          <w:szCs w:val="24"/>
        </w:rPr>
        <w:t xml:space="preserve">framework </w:t>
      </w:r>
      <w:r w:rsidRPr="00B24213">
        <w:rPr>
          <w:rFonts w:asciiTheme="majorBidi" w:hAnsiTheme="majorBidi" w:cstheme="majorBidi"/>
          <w:sz w:val="24"/>
          <w:szCs w:val="24"/>
        </w:rPr>
        <w:t xml:space="preserve">and </w:t>
      </w:r>
      <w:r w:rsidR="00833346">
        <w:rPr>
          <w:rFonts w:asciiTheme="majorBidi" w:hAnsiTheme="majorBidi" w:cstheme="majorBidi"/>
          <w:sz w:val="24"/>
          <w:szCs w:val="24"/>
        </w:rPr>
        <w:t>practical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pedagogic</w:t>
      </w:r>
      <w:r w:rsidR="00B639CD">
        <w:rPr>
          <w:rFonts w:asciiTheme="majorBidi" w:hAnsiTheme="majorBidi" w:cstheme="majorBidi"/>
          <w:sz w:val="24"/>
          <w:szCs w:val="24"/>
        </w:rPr>
        <w:t>al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approach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433674">
        <w:rPr>
          <w:rFonts w:asciiTheme="majorBidi" w:hAnsiTheme="majorBidi" w:cstheme="majorBidi"/>
          <w:sz w:val="24"/>
          <w:szCs w:val="24"/>
        </w:rPr>
        <w:t xml:space="preserve">in which </w:t>
      </w:r>
      <w:r w:rsidRPr="00B24213">
        <w:rPr>
          <w:rFonts w:asciiTheme="majorBidi" w:hAnsiTheme="majorBidi" w:cstheme="majorBidi"/>
          <w:sz w:val="24"/>
          <w:szCs w:val="24"/>
        </w:rPr>
        <w:t xml:space="preserve">at-risk children </w:t>
      </w:r>
      <w:r w:rsidR="00433674">
        <w:rPr>
          <w:rFonts w:asciiTheme="majorBidi" w:hAnsiTheme="majorBidi" w:cstheme="majorBidi"/>
          <w:sz w:val="24"/>
          <w:szCs w:val="24"/>
        </w:rPr>
        <w:t xml:space="preserve">are viewed </w:t>
      </w:r>
      <w:r w:rsidRPr="00B24213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a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r w:rsidR="00833346">
        <w:rPr>
          <w:rFonts w:asciiTheme="majorBidi" w:hAnsiTheme="majorBidi" w:cstheme="majorBidi"/>
          <w:sz w:val="24"/>
          <w:szCs w:val="24"/>
        </w:rPr>
        <w:t>special needs population</w:t>
      </w:r>
      <w:r w:rsidRPr="00B24213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 xml:space="preserve">is based on the </w:t>
      </w:r>
      <w:r>
        <w:rPr>
          <w:rFonts w:asciiTheme="majorBidi" w:hAnsiTheme="majorBidi" w:cstheme="majorBidi"/>
          <w:sz w:val="24"/>
          <w:szCs w:val="24"/>
        </w:rPr>
        <w:lastRenderedPageBreak/>
        <w:t>premise that</w:t>
      </w:r>
      <w:r w:rsidRPr="00B2421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Pr="00B24213">
        <w:rPr>
          <w:rFonts w:asciiTheme="majorBidi" w:hAnsiTheme="majorBidi" w:cstheme="majorBidi"/>
          <w:sz w:val="24"/>
          <w:szCs w:val="24"/>
        </w:rPr>
        <w:t xml:space="preserve">although at-risk children do not have deficiencies </w:t>
      </w:r>
      <w:r w:rsidR="00433674">
        <w:rPr>
          <w:rFonts w:asciiTheme="majorBidi" w:hAnsiTheme="majorBidi" w:cstheme="majorBidi"/>
          <w:sz w:val="24"/>
          <w:szCs w:val="24"/>
        </w:rPr>
        <w:t>of organic physical</w:t>
      </w:r>
      <w:r w:rsidRPr="00B24213">
        <w:rPr>
          <w:rFonts w:asciiTheme="majorBidi" w:hAnsiTheme="majorBidi" w:cstheme="majorBidi"/>
          <w:sz w:val="24"/>
          <w:szCs w:val="24"/>
        </w:rPr>
        <w:t xml:space="preserve"> origin</w:t>
      </w:r>
      <w:r>
        <w:rPr>
          <w:rFonts w:asciiTheme="majorBidi" w:hAnsiTheme="majorBidi" w:cstheme="majorBidi"/>
          <w:sz w:val="24"/>
          <w:szCs w:val="24"/>
        </w:rPr>
        <w:t>s</w:t>
      </w:r>
      <w:commentRangeEnd w:id="11"/>
      <w:r w:rsidR="00433674">
        <w:rPr>
          <w:rStyle w:val="CommentReference"/>
        </w:rPr>
        <w:commentReference w:id="11"/>
      </w:r>
      <w:r w:rsidRPr="00B24213">
        <w:rPr>
          <w:rFonts w:asciiTheme="majorBidi" w:hAnsiTheme="majorBidi" w:cstheme="majorBidi"/>
          <w:sz w:val="24"/>
          <w:szCs w:val="24"/>
        </w:rPr>
        <w:t xml:space="preserve">, they </w:t>
      </w:r>
      <w:r w:rsidR="00433674">
        <w:rPr>
          <w:rFonts w:asciiTheme="majorBidi" w:hAnsiTheme="majorBidi" w:cstheme="majorBidi"/>
          <w:sz w:val="24"/>
          <w:szCs w:val="24"/>
        </w:rPr>
        <w:t>lack family resources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3674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herefore</w:t>
      </w:r>
      <w:r w:rsidRPr="00CE5A46">
        <w:rPr>
          <w:rFonts w:asciiTheme="majorBidi" w:hAnsiTheme="majorBidi" w:cstheme="majorBidi"/>
          <w:sz w:val="24"/>
          <w:szCs w:val="24"/>
        </w:rPr>
        <w:t xml:space="preserve"> need to </w:t>
      </w:r>
      <w:r>
        <w:rPr>
          <w:rFonts w:asciiTheme="majorBidi" w:hAnsiTheme="majorBidi" w:cstheme="majorBidi"/>
          <w:sz w:val="24"/>
          <w:szCs w:val="24"/>
        </w:rPr>
        <w:t xml:space="preserve">have their special needs </w:t>
      </w:r>
      <w:r w:rsidRPr="00CE5A46">
        <w:rPr>
          <w:rFonts w:asciiTheme="majorBidi" w:hAnsiTheme="majorBidi" w:cstheme="majorBidi"/>
          <w:sz w:val="24"/>
          <w:szCs w:val="24"/>
        </w:rPr>
        <w:t>met as a prerequisite for learning.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37B5">
        <w:rPr>
          <w:rFonts w:asciiTheme="majorBidi" w:hAnsiTheme="majorBidi" w:cstheme="majorBidi"/>
          <w:sz w:val="24"/>
          <w:szCs w:val="24"/>
        </w:rPr>
        <w:t xml:space="preserve">These include basic and optimal </w:t>
      </w:r>
      <w:r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2437B5">
        <w:rPr>
          <w:rFonts w:asciiTheme="majorBidi" w:hAnsiTheme="majorBidi" w:cstheme="majorBidi"/>
          <w:sz w:val="24"/>
          <w:szCs w:val="24"/>
        </w:rPr>
        <w:t xml:space="preserve">needs such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2437B5">
        <w:rPr>
          <w:rFonts w:asciiTheme="majorBidi" w:hAnsiTheme="majorBidi" w:cstheme="majorBidi"/>
          <w:sz w:val="24"/>
          <w:szCs w:val="24"/>
        </w:rPr>
        <w:t xml:space="preserve">confidence, </w:t>
      </w:r>
      <w:r>
        <w:rPr>
          <w:rFonts w:asciiTheme="majorBidi" w:hAnsiTheme="majorBidi" w:cstheme="majorBidi"/>
          <w:sz w:val="24"/>
          <w:szCs w:val="24"/>
        </w:rPr>
        <w:t xml:space="preserve">a sense of </w:t>
      </w:r>
      <w:r w:rsidRPr="002437B5">
        <w:rPr>
          <w:rFonts w:asciiTheme="majorBidi" w:hAnsiTheme="majorBidi" w:cstheme="majorBidi"/>
          <w:sz w:val="24"/>
          <w:szCs w:val="24"/>
        </w:rPr>
        <w:t>belonging, love</w:t>
      </w:r>
      <w:r>
        <w:rPr>
          <w:rFonts w:asciiTheme="majorBidi" w:hAnsiTheme="majorBidi" w:cstheme="majorBidi"/>
          <w:sz w:val="24"/>
          <w:szCs w:val="24"/>
        </w:rPr>
        <w:t>,</w:t>
      </w:r>
      <w:r w:rsidRPr="002437B5">
        <w:rPr>
          <w:rFonts w:asciiTheme="majorBidi" w:hAnsiTheme="majorBidi" w:cstheme="majorBidi"/>
          <w:sz w:val="24"/>
          <w:szCs w:val="24"/>
        </w:rPr>
        <w:t xml:space="preserve"> and self-esteem.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Pr="002B1CC8">
        <w:rPr>
          <w:rFonts w:asciiTheme="majorBidi" w:hAnsiTheme="majorBidi" w:cstheme="majorBidi"/>
          <w:sz w:val="24"/>
          <w:szCs w:val="24"/>
        </w:rPr>
        <w:t xml:space="preserve"> study focuses on a test study of a </w:t>
      </w:r>
      <w:r>
        <w:rPr>
          <w:rFonts w:asciiTheme="majorBidi" w:hAnsiTheme="majorBidi" w:cstheme="majorBidi"/>
          <w:sz w:val="24"/>
          <w:szCs w:val="24"/>
        </w:rPr>
        <w:t>targeted</w:t>
      </w:r>
      <w:r w:rsidRPr="002B1CC8">
        <w:rPr>
          <w:rFonts w:asciiTheme="majorBidi" w:hAnsiTheme="majorBidi" w:cstheme="majorBidi"/>
          <w:sz w:val="24"/>
          <w:szCs w:val="24"/>
        </w:rPr>
        <w:t xml:space="preserve"> school model consistent with the perception of </w:t>
      </w:r>
      <w:r>
        <w:rPr>
          <w:rFonts w:asciiTheme="majorBidi" w:hAnsiTheme="majorBidi" w:cstheme="majorBidi"/>
          <w:sz w:val="24"/>
          <w:szCs w:val="24"/>
        </w:rPr>
        <w:t>at-risk children</w:t>
      </w:r>
      <w:r w:rsidRPr="002B1CC8">
        <w:rPr>
          <w:rFonts w:asciiTheme="majorBidi" w:hAnsiTheme="majorBidi" w:cstheme="majorBidi"/>
          <w:sz w:val="24"/>
          <w:szCs w:val="24"/>
        </w:rPr>
        <w:t xml:space="preserve"> as having special </w:t>
      </w:r>
      <w:r w:rsidR="00827510">
        <w:rPr>
          <w:rFonts w:asciiTheme="majorBidi" w:hAnsiTheme="majorBidi" w:cstheme="majorBidi"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1CC8">
        <w:rPr>
          <w:rFonts w:asciiTheme="majorBidi" w:hAnsiTheme="majorBidi" w:cstheme="majorBidi"/>
          <w:sz w:val="24"/>
          <w:szCs w:val="24"/>
        </w:rPr>
        <w:t xml:space="preserve">needs. Thus, it </w:t>
      </w:r>
      <w:r w:rsidR="0007546A">
        <w:rPr>
          <w:rFonts w:asciiTheme="majorBidi" w:hAnsiTheme="majorBidi" w:cstheme="majorBidi"/>
          <w:sz w:val="24"/>
          <w:szCs w:val="24"/>
        </w:rPr>
        <w:t>suggests an approach that provides</w:t>
      </w:r>
      <w:r w:rsidRPr="002B1CC8">
        <w:rPr>
          <w:rFonts w:asciiTheme="majorBidi" w:hAnsiTheme="majorBidi" w:cstheme="majorBidi"/>
          <w:sz w:val="24"/>
          <w:szCs w:val="24"/>
        </w:rPr>
        <w:t xml:space="preserve"> differential response</w:t>
      </w:r>
      <w:r w:rsidR="0007546A">
        <w:rPr>
          <w:rFonts w:asciiTheme="majorBidi" w:hAnsiTheme="majorBidi" w:cstheme="majorBidi"/>
          <w:sz w:val="24"/>
          <w:szCs w:val="24"/>
        </w:rPr>
        <w:t>s</w:t>
      </w:r>
      <w:r w:rsidRPr="002B1CC8">
        <w:rPr>
          <w:rFonts w:asciiTheme="majorBidi" w:hAnsiTheme="majorBidi" w:cstheme="majorBidi"/>
          <w:sz w:val="24"/>
          <w:szCs w:val="24"/>
        </w:rPr>
        <w:t xml:space="preserve"> to their needs, and individual and organizational processes to </w:t>
      </w:r>
      <w:r>
        <w:rPr>
          <w:rFonts w:asciiTheme="majorBidi" w:hAnsiTheme="majorBidi" w:cstheme="majorBidi"/>
          <w:sz w:val="24"/>
          <w:szCs w:val="24"/>
        </w:rPr>
        <w:t>help</w:t>
      </w:r>
      <w:r w:rsidRPr="002B1CC8">
        <w:rPr>
          <w:rFonts w:asciiTheme="majorBidi" w:hAnsiTheme="majorBidi" w:cstheme="majorBidi"/>
          <w:sz w:val="24"/>
          <w:szCs w:val="24"/>
        </w:rPr>
        <w:t xml:space="preserve"> them</w:t>
      </w:r>
      <w:r>
        <w:rPr>
          <w:rFonts w:asciiTheme="majorBidi" w:hAnsiTheme="majorBidi" w:cstheme="majorBidi"/>
          <w:sz w:val="24"/>
          <w:szCs w:val="24"/>
        </w:rPr>
        <w:t xml:space="preserve"> develop and progress</w:t>
      </w:r>
      <w:r w:rsidRPr="002B1CC8">
        <w:rPr>
          <w:rFonts w:asciiTheme="majorBidi" w:hAnsiTheme="majorBidi" w:cstheme="majorBidi"/>
          <w:sz w:val="24"/>
          <w:szCs w:val="24"/>
        </w:rPr>
        <w:t xml:space="preserve"> (discussed </w:t>
      </w:r>
      <w:r w:rsidR="00827510">
        <w:rPr>
          <w:rFonts w:asciiTheme="majorBidi" w:hAnsiTheme="majorBidi" w:cstheme="majorBidi"/>
          <w:sz w:val="24"/>
          <w:szCs w:val="24"/>
        </w:rPr>
        <w:t xml:space="preserve">in detail </w:t>
      </w:r>
      <w:r w:rsidRPr="002B1CC8">
        <w:rPr>
          <w:rFonts w:asciiTheme="majorBidi" w:hAnsiTheme="majorBidi" w:cstheme="majorBidi"/>
          <w:sz w:val="24"/>
          <w:szCs w:val="24"/>
        </w:rPr>
        <w:t>below). Specifically</w:t>
      </w:r>
      <w:r w:rsidR="00827510">
        <w:rPr>
          <w:rFonts w:asciiTheme="majorBidi" w:hAnsiTheme="majorBidi" w:cstheme="majorBidi"/>
          <w:sz w:val="24"/>
          <w:szCs w:val="24"/>
        </w:rPr>
        <w:t>, the study</w:t>
      </w:r>
      <w:r>
        <w:rPr>
          <w:rFonts w:asciiTheme="majorBidi" w:hAnsiTheme="majorBidi" w:cstheme="majorBidi"/>
          <w:sz w:val="24"/>
          <w:szCs w:val="24"/>
        </w:rPr>
        <w:t xml:space="preserve"> examined the</w:t>
      </w:r>
      <w:r w:rsidRPr="002B1CC8">
        <w:rPr>
          <w:rFonts w:asciiTheme="majorBidi" w:hAnsiTheme="majorBidi" w:cstheme="majorBidi"/>
          <w:sz w:val="24"/>
          <w:szCs w:val="24"/>
        </w:rPr>
        <w:t xml:space="preserve"> applications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2B1CC8">
        <w:rPr>
          <w:rFonts w:asciiTheme="majorBidi" w:hAnsiTheme="majorBidi" w:cstheme="majorBidi"/>
          <w:sz w:val="24"/>
          <w:szCs w:val="24"/>
        </w:rPr>
        <w:t xml:space="preserve"> implications</w:t>
      </w:r>
      <w:r>
        <w:rPr>
          <w:rFonts w:asciiTheme="majorBidi" w:hAnsiTheme="majorBidi" w:cstheme="majorBidi"/>
          <w:sz w:val="24"/>
          <w:szCs w:val="24"/>
        </w:rPr>
        <w:t xml:space="preserve">, and perceptions </w:t>
      </w:r>
      <w:r w:rsidRPr="002B1CC8">
        <w:rPr>
          <w:rFonts w:asciiTheme="majorBidi" w:hAnsiTheme="majorBidi" w:cstheme="majorBidi"/>
          <w:sz w:val="24"/>
          <w:szCs w:val="24"/>
        </w:rPr>
        <w:t xml:space="preserve">of this </w:t>
      </w:r>
      <w:r w:rsidR="00827510">
        <w:rPr>
          <w:rFonts w:asciiTheme="majorBidi" w:hAnsiTheme="majorBidi" w:cstheme="majorBidi"/>
          <w:sz w:val="24"/>
          <w:szCs w:val="24"/>
        </w:rPr>
        <w:t>pedagogic</w:t>
      </w:r>
      <w:r w:rsidR="00874DF6">
        <w:rPr>
          <w:rFonts w:asciiTheme="majorBidi" w:hAnsiTheme="majorBidi" w:cstheme="majorBidi"/>
          <w:sz w:val="24"/>
          <w:szCs w:val="24"/>
        </w:rPr>
        <w:t>al</w:t>
      </w:r>
      <w:r w:rsidRPr="002B1CC8">
        <w:rPr>
          <w:rFonts w:asciiTheme="majorBidi" w:hAnsiTheme="majorBidi" w:cstheme="majorBidi"/>
          <w:sz w:val="24"/>
          <w:szCs w:val="24"/>
        </w:rPr>
        <w:t xml:space="preserve"> approach among staff and students.</w:t>
      </w:r>
    </w:p>
    <w:p w14:paraId="6A552E2E" w14:textId="77777777" w:rsidR="00C26150" w:rsidRPr="00C67AB5" w:rsidRDefault="00C26150" w:rsidP="00C2615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67AB5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60D98867" w14:textId="77777777" w:rsidR="00C26150" w:rsidRPr="00724876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4876">
        <w:rPr>
          <w:rFonts w:asciiTheme="majorBidi" w:hAnsiTheme="majorBidi" w:cstheme="majorBidi"/>
          <w:b/>
          <w:bCs/>
          <w:sz w:val="24"/>
          <w:szCs w:val="24"/>
        </w:rPr>
        <w:t>Research Method</w:t>
      </w:r>
    </w:p>
    <w:p w14:paraId="1452D4A0" w14:textId="482B4EF6" w:rsidR="003E005B" w:rsidRDefault="00C26150" w:rsidP="003E005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24876">
        <w:rPr>
          <w:rFonts w:asciiTheme="majorBidi" w:hAnsiTheme="majorBidi" w:cstheme="majorBidi"/>
          <w:sz w:val="24"/>
          <w:szCs w:val="24"/>
        </w:rPr>
        <w:t xml:space="preserve"> This </w:t>
      </w:r>
      <w:r w:rsidR="003E005B">
        <w:rPr>
          <w:rFonts w:asciiTheme="majorBidi" w:hAnsiTheme="majorBidi" w:cstheme="majorBidi"/>
          <w:sz w:val="24"/>
          <w:szCs w:val="24"/>
        </w:rPr>
        <w:t xml:space="preserve">case </w:t>
      </w:r>
      <w:r w:rsidRPr="00724876">
        <w:rPr>
          <w:rFonts w:asciiTheme="majorBidi" w:hAnsiTheme="majorBidi" w:cstheme="majorBidi"/>
          <w:sz w:val="24"/>
          <w:szCs w:val="24"/>
        </w:rPr>
        <w:t>stu</w:t>
      </w:r>
      <w:r w:rsidR="003E005B">
        <w:rPr>
          <w:rFonts w:asciiTheme="majorBidi" w:hAnsiTheme="majorBidi" w:cstheme="majorBidi"/>
          <w:sz w:val="24"/>
          <w:szCs w:val="24"/>
        </w:rPr>
        <w:t>dy was conducted according to a</w:t>
      </w:r>
      <w:r w:rsidRPr="00724876">
        <w:rPr>
          <w:rFonts w:asciiTheme="majorBidi" w:hAnsiTheme="majorBidi" w:cstheme="majorBidi"/>
          <w:sz w:val="24"/>
          <w:szCs w:val="24"/>
        </w:rPr>
        <w:t xml:space="preserve"> qualitati</w:t>
      </w:r>
      <w:r>
        <w:rPr>
          <w:rFonts w:asciiTheme="majorBidi" w:hAnsiTheme="majorBidi" w:cstheme="majorBidi"/>
          <w:sz w:val="24"/>
          <w:szCs w:val="24"/>
        </w:rPr>
        <w:t xml:space="preserve">ve-phenomenological methodology. This </w:t>
      </w:r>
      <w:r w:rsidRPr="00724876">
        <w:rPr>
          <w:rFonts w:asciiTheme="majorBidi" w:hAnsiTheme="majorBidi" w:cstheme="majorBidi"/>
          <w:sz w:val="24"/>
          <w:szCs w:val="24"/>
        </w:rPr>
        <w:t xml:space="preserve">allows for </w:t>
      </w:r>
      <w:r>
        <w:rPr>
          <w:rFonts w:asciiTheme="majorBidi" w:hAnsiTheme="majorBidi" w:cstheme="majorBidi"/>
          <w:sz w:val="24"/>
          <w:szCs w:val="24"/>
        </w:rPr>
        <w:t xml:space="preserve">examination of </w:t>
      </w:r>
      <w:r w:rsidRPr="00724876">
        <w:rPr>
          <w:rFonts w:asciiTheme="majorBidi" w:hAnsiTheme="majorBidi" w:cstheme="majorBidi"/>
          <w:sz w:val="24"/>
          <w:szCs w:val="24"/>
        </w:rPr>
        <w:t xml:space="preserve">real-world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Pr="00724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without the conditions of control and supervision</w:t>
      </w:r>
      <w:r w:rsidRPr="007248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</w:t>
      </w:r>
      <w:r w:rsidR="003E005B">
        <w:rPr>
          <w:rFonts w:asciiTheme="majorBidi" w:hAnsiTheme="majorBidi" w:cstheme="majorBidi"/>
          <w:sz w:val="24"/>
          <w:szCs w:val="24"/>
        </w:rPr>
        <w:t xml:space="preserve"> the processes. This </w:t>
      </w:r>
      <w:r>
        <w:rPr>
          <w:rFonts w:asciiTheme="majorBidi" w:hAnsiTheme="majorBidi" w:cstheme="majorBidi"/>
          <w:sz w:val="24"/>
          <w:szCs w:val="24"/>
        </w:rPr>
        <w:t xml:space="preserve">comprehensive, </w:t>
      </w:r>
      <w:r w:rsidRPr="00724876">
        <w:rPr>
          <w:rFonts w:asciiTheme="majorBidi" w:hAnsiTheme="majorBidi" w:cstheme="majorBidi"/>
          <w:sz w:val="24"/>
          <w:szCs w:val="24"/>
        </w:rPr>
        <w:t>rich</w:t>
      </w:r>
      <w:r w:rsidR="003E005B">
        <w:rPr>
          <w:rFonts w:asciiTheme="majorBidi" w:hAnsiTheme="majorBidi" w:cstheme="majorBidi"/>
          <w:sz w:val="24"/>
          <w:szCs w:val="24"/>
        </w:rPr>
        <w:t>,</w:t>
      </w:r>
      <w:r w:rsidRPr="00724876">
        <w:rPr>
          <w:rFonts w:asciiTheme="majorBidi" w:hAnsiTheme="majorBidi" w:cstheme="majorBidi"/>
          <w:sz w:val="24"/>
          <w:szCs w:val="24"/>
        </w:rPr>
        <w:t xml:space="preserve"> and in-depth</w:t>
      </w:r>
      <w:r>
        <w:rPr>
          <w:rFonts w:asciiTheme="majorBidi" w:hAnsiTheme="majorBidi" w:cstheme="majorBidi"/>
          <w:sz w:val="24"/>
          <w:szCs w:val="24"/>
        </w:rPr>
        <w:t xml:space="preserve"> method</w:t>
      </w:r>
      <w:r w:rsidR="003E005B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 suitable for examination of </w:t>
      </w:r>
      <w:r w:rsidRPr="00724876">
        <w:rPr>
          <w:rFonts w:asciiTheme="majorBidi" w:hAnsiTheme="majorBidi" w:cstheme="majorBidi"/>
          <w:sz w:val="24"/>
          <w:szCs w:val="24"/>
        </w:rPr>
        <w:t>educational system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724876">
        <w:rPr>
          <w:rFonts w:asciiTheme="majorBidi" w:hAnsiTheme="majorBidi" w:cstheme="majorBidi"/>
          <w:sz w:val="24"/>
          <w:szCs w:val="24"/>
        </w:rPr>
        <w:t xml:space="preserve"> (Patton, 1990).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005B">
        <w:rPr>
          <w:rFonts w:asciiTheme="majorBidi" w:hAnsiTheme="majorBidi" w:cstheme="majorBidi"/>
          <w:sz w:val="24"/>
          <w:szCs w:val="24"/>
        </w:rPr>
        <w:t>Researchers are present</w:t>
      </w:r>
      <w:r>
        <w:rPr>
          <w:rFonts w:asciiTheme="majorBidi" w:hAnsiTheme="majorBidi" w:cstheme="majorBidi"/>
          <w:sz w:val="24"/>
          <w:szCs w:val="24"/>
        </w:rPr>
        <w:t xml:space="preserve"> at</w:t>
      </w:r>
      <w:r w:rsidRPr="00D27670">
        <w:rPr>
          <w:rFonts w:asciiTheme="majorBidi" w:hAnsiTheme="majorBidi" w:cstheme="majorBidi"/>
          <w:sz w:val="24"/>
          <w:szCs w:val="24"/>
        </w:rPr>
        <w:t xml:space="preserve"> the research site </w:t>
      </w:r>
      <w:r w:rsidR="003E005B">
        <w:rPr>
          <w:rFonts w:asciiTheme="majorBidi" w:hAnsiTheme="majorBidi" w:cstheme="majorBidi"/>
          <w:sz w:val="24"/>
          <w:szCs w:val="24"/>
        </w:rPr>
        <w:t xml:space="preserve">not as </w:t>
      </w:r>
      <w:r w:rsidRPr="00D27670">
        <w:rPr>
          <w:rFonts w:asciiTheme="majorBidi" w:hAnsiTheme="majorBidi" w:cstheme="majorBidi"/>
          <w:sz w:val="24"/>
          <w:szCs w:val="24"/>
        </w:rPr>
        <w:t xml:space="preserve">neutral </w:t>
      </w:r>
      <w:r>
        <w:rPr>
          <w:rFonts w:asciiTheme="majorBidi" w:hAnsiTheme="majorBidi" w:cstheme="majorBidi"/>
          <w:sz w:val="24"/>
          <w:szCs w:val="24"/>
        </w:rPr>
        <w:t>observer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D27670">
        <w:rPr>
          <w:rFonts w:asciiTheme="majorBidi" w:hAnsiTheme="majorBidi" w:cstheme="majorBidi"/>
          <w:sz w:val="24"/>
          <w:szCs w:val="24"/>
        </w:rPr>
        <w:t>, but a</w:t>
      </w:r>
      <w:r w:rsidR="003E005B">
        <w:rPr>
          <w:rFonts w:asciiTheme="majorBidi" w:hAnsiTheme="majorBidi" w:cstheme="majorBidi"/>
          <w:sz w:val="24"/>
          <w:szCs w:val="24"/>
        </w:rPr>
        <w:t xml:space="preserve">s people </w:t>
      </w:r>
      <w:r w:rsidRPr="00D27670">
        <w:rPr>
          <w:rFonts w:asciiTheme="majorBidi" w:hAnsiTheme="majorBidi" w:cstheme="majorBidi"/>
          <w:sz w:val="24"/>
          <w:szCs w:val="24"/>
        </w:rPr>
        <w:t xml:space="preserve">with practical and </w:t>
      </w:r>
      <w:r w:rsidR="003E005B">
        <w:rPr>
          <w:rFonts w:asciiTheme="majorBidi" w:hAnsiTheme="majorBidi" w:cstheme="majorBidi"/>
          <w:sz w:val="24"/>
          <w:szCs w:val="24"/>
        </w:rPr>
        <w:t>professional</w:t>
      </w:r>
      <w:r w:rsidRPr="00D27670">
        <w:rPr>
          <w:rFonts w:asciiTheme="majorBidi" w:hAnsiTheme="majorBidi" w:cstheme="majorBidi"/>
          <w:sz w:val="24"/>
          <w:szCs w:val="24"/>
        </w:rPr>
        <w:t xml:space="preserve"> knowledge</w:t>
      </w:r>
      <w:r w:rsidR="003E005B">
        <w:rPr>
          <w:rFonts w:asciiTheme="majorBidi" w:hAnsiTheme="majorBidi" w:cstheme="majorBidi"/>
          <w:sz w:val="24"/>
          <w:szCs w:val="24"/>
        </w:rPr>
        <w:t xml:space="preserve"> of the subject under investigation. This knowledge </w:t>
      </w:r>
      <w:r w:rsidRPr="00D27670">
        <w:rPr>
          <w:rFonts w:asciiTheme="majorBidi" w:hAnsiTheme="majorBidi" w:cstheme="majorBidi"/>
          <w:sz w:val="24"/>
          <w:szCs w:val="24"/>
        </w:rPr>
        <w:t>influences the</w:t>
      </w:r>
      <w:r w:rsidR="003E00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="003E005B">
        <w:rPr>
          <w:rFonts w:asciiTheme="majorBidi" w:hAnsiTheme="majorBidi" w:cstheme="majorBidi"/>
          <w:sz w:val="24"/>
          <w:szCs w:val="24"/>
        </w:rPr>
        <w:t>researchers’</w:t>
      </w:r>
      <w:r w:rsidRPr="00D27670">
        <w:rPr>
          <w:rFonts w:asciiTheme="majorBidi" w:hAnsiTheme="majorBidi" w:cstheme="majorBidi"/>
          <w:sz w:val="24"/>
          <w:szCs w:val="24"/>
        </w:rPr>
        <w:t xml:space="preserve"> </w:t>
      </w:r>
      <w:r w:rsidR="003E005B">
        <w:rPr>
          <w:rFonts w:asciiTheme="majorBidi" w:hAnsiTheme="majorBidi" w:cstheme="majorBidi"/>
          <w:sz w:val="24"/>
          <w:szCs w:val="24"/>
        </w:rPr>
        <w:t xml:space="preserve">perceptions </w:t>
      </w:r>
      <w:commentRangeEnd w:id="12"/>
      <w:r w:rsidR="00874DF6">
        <w:rPr>
          <w:rStyle w:val="CommentReference"/>
        </w:rPr>
        <w:commentReference w:id="12"/>
      </w:r>
      <w:r w:rsidR="003E005B">
        <w:rPr>
          <w:rFonts w:asciiTheme="majorBidi" w:hAnsiTheme="majorBidi" w:cstheme="majorBidi"/>
          <w:sz w:val="24"/>
          <w:szCs w:val="24"/>
        </w:rPr>
        <w:t>of the observed phenomena</w:t>
      </w:r>
      <w:r w:rsidR="00874DF6">
        <w:rPr>
          <w:rFonts w:asciiTheme="majorBidi" w:hAnsiTheme="majorBidi" w:cstheme="majorBidi"/>
          <w:sz w:val="24"/>
          <w:szCs w:val="24"/>
        </w:rPr>
        <w:t xml:space="preserve"> </w:t>
      </w:r>
      <w:r w:rsidR="003E005B">
        <w:rPr>
          <w:rFonts w:asciiTheme="majorBidi" w:hAnsiTheme="majorBidi" w:cstheme="majorBidi"/>
          <w:sz w:val="24"/>
          <w:szCs w:val="24"/>
        </w:rPr>
        <w:t>and</w:t>
      </w:r>
      <w:r w:rsidR="00874DF6">
        <w:rPr>
          <w:rFonts w:asciiTheme="majorBidi" w:hAnsiTheme="majorBidi" w:cstheme="majorBidi"/>
          <w:sz w:val="24"/>
          <w:szCs w:val="24"/>
        </w:rPr>
        <w:t xml:space="preserve"> their</w:t>
      </w:r>
      <w:r w:rsidR="003E005B">
        <w:rPr>
          <w:rFonts w:asciiTheme="majorBidi" w:hAnsiTheme="majorBidi" w:cstheme="majorBidi"/>
          <w:sz w:val="24"/>
          <w:szCs w:val="24"/>
        </w:rPr>
        <w:t xml:space="preserve"> </w:t>
      </w:r>
      <w:r w:rsidRPr="00D27670">
        <w:rPr>
          <w:rFonts w:asciiTheme="majorBidi" w:hAnsiTheme="majorBidi" w:cstheme="majorBidi"/>
          <w:sz w:val="24"/>
          <w:szCs w:val="24"/>
        </w:rPr>
        <w:t>interpretation</w:t>
      </w:r>
      <w:r w:rsidR="003E005B">
        <w:rPr>
          <w:rFonts w:asciiTheme="majorBidi" w:hAnsiTheme="majorBidi" w:cstheme="majorBidi"/>
          <w:sz w:val="24"/>
          <w:szCs w:val="24"/>
        </w:rPr>
        <w:t>s</w:t>
      </w:r>
      <w:r w:rsidRPr="00D27670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issues</w:t>
      </w:r>
      <w:r w:rsidRPr="00D27670">
        <w:rPr>
          <w:rFonts w:asciiTheme="majorBidi" w:hAnsiTheme="majorBidi" w:cstheme="majorBidi"/>
          <w:sz w:val="24"/>
          <w:szCs w:val="24"/>
        </w:rPr>
        <w:t xml:space="preserve"> (</w:t>
      </w:r>
      <w:r w:rsidR="00874DF6">
        <w:rPr>
          <w:rFonts w:asciiTheme="majorBidi" w:hAnsiTheme="majorBidi" w:cstheme="majorBidi"/>
          <w:sz w:val="24"/>
          <w:szCs w:val="24"/>
        </w:rPr>
        <w:t>Tzabar</w:t>
      </w:r>
      <w:r w:rsidRPr="00D27670">
        <w:rPr>
          <w:rFonts w:asciiTheme="majorBidi" w:hAnsiTheme="majorBidi" w:cstheme="majorBidi"/>
          <w:sz w:val="24"/>
          <w:szCs w:val="24"/>
        </w:rPr>
        <w:t xml:space="preserve"> Ben Yehoshua, 1995).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8B3C59B" w14:textId="77777777" w:rsidR="00C26150" w:rsidRDefault="00C26150" w:rsidP="004222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81300">
        <w:rPr>
          <w:rFonts w:asciiTheme="majorBidi" w:hAnsiTheme="majorBidi" w:cstheme="majorBidi"/>
          <w:sz w:val="24"/>
          <w:szCs w:val="24"/>
        </w:rPr>
        <w:t>In the professional literature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C81300">
        <w:rPr>
          <w:rFonts w:asciiTheme="majorBidi" w:hAnsiTheme="majorBidi" w:cstheme="majorBidi"/>
          <w:sz w:val="24"/>
          <w:szCs w:val="24"/>
        </w:rPr>
        <w:t xml:space="preserve"> there is agreement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C81300">
        <w:rPr>
          <w:rFonts w:asciiTheme="majorBidi" w:hAnsiTheme="majorBidi" w:cstheme="majorBidi"/>
          <w:sz w:val="24"/>
          <w:szCs w:val="24"/>
        </w:rPr>
        <w:t xml:space="preserve"> two main objectives of qualitative-educational research</w:t>
      </w:r>
      <w:r>
        <w:rPr>
          <w:rFonts w:asciiTheme="majorBidi" w:hAnsiTheme="majorBidi" w:cstheme="majorBidi"/>
          <w:sz w:val="24"/>
          <w:szCs w:val="24"/>
        </w:rPr>
        <w:t xml:space="preserve">. The first is </w:t>
      </w:r>
      <w:r w:rsidR="003E005B">
        <w:rPr>
          <w:rFonts w:asciiTheme="majorBidi" w:hAnsiTheme="majorBidi" w:cstheme="majorBidi"/>
          <w:sz w:val="24"/>
          <w:szCs w:val="24"/>
        </w:rPr>
        <w:t xml:space="preserve">to shed light on human behavior by </w:t>
      </w:r>
      <w:r w:rsidRPr="00C81300">
        <w:rPr>
          <w:rFonts w:asciiTheme="majorBidi" w:hAnsiTheme="majorBidi" w:cstheme="majorBidi"/>
          <w:sz w:val="24"/>
          <w:szCs w:val="24"/>
        </w:rPr>
        <w:t>expand</w:t>
      </w:r>
      <w:r w:rsidR="00422200">
        <w:rPr>
          <w:rFonts w:asciiTheme="majorBidi" w:hAnsiTheme="majorBidi" w:cstheme="majorBidi"/>
          <w:sz w:val="24"/>
          <w:szCs w:val="24"/>
        </w:rPr>
        <w:t>ing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upon </w:t>
      </w:r>
      <w:r w:rsidRPr="00C81300">
        <w:rPr>
          <w:rFonts w:asciiTheme="majorBidi" w:hAnsiTheme="majorBidi" w:cstheme="majorBidi"/>
          <w:sz w:val="24"/>
          <w:szCs w:val="24"/>
        </w:rPr>
        <w:t>a theoretical model</w:t>
      </w:r>
      <w:r>
        <w:rPr>
          <w:rFonts w:asciiTheme="majorBidi" w:hAnsiTheme="majorBidi" w:cstheme="majorBidi"/>
          <w:sz w:val="24"/>
          <w:szCs w:val="24"/>
        </w:rPr>
        <w:t xml:space="preserve"> that can </w:t>
      </w:r>
      <w:r w:rsidR="00422200">
        <w:rPr>
          <w:rFonts w:asciiTheme="majorBidi" w:hAnsiTheme="majorBidi" w:cstheme="majorBidi"/>
          <w:sz w:val="24"/>
          <w:szCs w:val="24"/>
        </w:rPr>
        <w:t xml:space="preserve">contribute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C81300">
        <w:rPr>
          <w:rFonts w:asciiTheme="majorBidi" w:hAnsiTheme="majorBidi" w:cstheme="majorBidi"/>
          <w:sz w:val="24"/>
          <w:szCs w:val="24"/>
        </w:rPr>
        <w:t>knowledge and research</w:t>
      </w:r>
      <w:r w:rsidR="0042220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potentially offer</w:t>
      </w:r>
      <w:r w:rsidR="00422200">
        <w:rPr>
          <w:rFonts w:asciiTheme="majorBidi" w:hAnsiTheme="majorBidi" w:cstheme="majorBidi"/>
          <w:sz w:val="24"/>
          <w:szCs w:val="24"/>
        </w:rPr>
        <w:t>ing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high-quality</w:t>
      </w:r>
      <w:r w:rsidRPr="00C8130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beneficial</w:t>
      </w:r>
      <w:r w:rsidRPr="00C813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results</w:t>
      </w:r>
      <w:r w:rsidRPr="00C8130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The second </w:t>
      </w:r>
      <w:r w:rsidR="00422200">
        <w:rPr>
          <w:rFonts w:asciiTheme="majorBidi" w:hAnsiTheme="majorBidi" w:cstheme="majorBidi"/>
          <w:sz w:val="24"/>
          <w:szCs w:val="24"/>
        </w:rPr>
        <w:t xml:space="preserve">agreed-upon objective </w:t>
      </w:r>
      <w:r>
        <w:rPr>
          <w:rFonts w:asciiTheme="majorBidi" w:hAnsiTheme="majorBidi" w:cstheme="majorBidi"/>
          <w:sz w:val="24"/>
          <w:szCs w:val="24"/>
        </w:rPr>
        <w:t>is that</w:t>
      </w:r>
      <w:r w:rsidRPr="00350469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 xml:space="preserve">and research on </w:t>
      </w:r>
      <w:r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422200">
        <w:rPr>
          <w:rFonts w:asciiTheme="majorBidi" w:hAnsiTheme="majorBidi" w:cstheme="majorBidi"/>
          <w:sz w:val="24"/>
          <w:szCs w:val="24"/>
        </w:rPr>
        <w:t>ultural issues should</w:t>
      </w:r>
      <w:r w:rsidRPr="00350469">
        <w:rPr>
          <w:rFonts w:asciiTheme="majorBidi" w:hAnsiTheme="majorBidi" w:cstheme="majorBidi"/>
          <w:sz w:val="24"/>
          <w:szCs w:val="24"/>
        </w:rPr>
        <w:t xml:space="preserve"> assist </w:t>
      </w:r>
      <w:r>
        <w:rPr>
          <w:rFonts w:asciiTheme="majorBidi" w:hAnsiTheme="majorBidi" w:cstheme="majorBidi"/>
          <w:sz w:val="24"/>
          <w:szCs w:val="24"/>
        </w:rPr>
        <w:t xml:space="preserve">decision makers, for example regarding </w:t>
      </w:r>
      <w:r w:rsidRPr="00350469">
        <w:rPr>
          <w:rFonts w:asciiTheme="majorBidi" w:hAnsiTheme="majorBidi" w:cstheme="majorBidi"/>
          <w:sz w:val="24"/>
          <w:szCs w:val="24"/>
        </w:rPr>
        <w:t xml:space="preserve">actions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350469">
        <w:rPr>
          <w:rFonts w:asciiTheme="majorBidi" w:hAnsiTheme="majorBidi" w:cstheme="majorBidi"/>
          <w:sz w:val="24"/>
          <w:szCs w:val="24"/>
        </w:rPr>
        <w:t xml:space="preserve"> school</w:t>
      </w:r>
      <w:r>
        <w:rPr>
          <w:rFonts w:asciiTheme="majorBidi" w:hAnsiTheme="majorBidi" w:cstheme="majorBidi"/>
          <w:sz w:val="24"/>
          <w:szCs w:val="24"/>
        </w:rPr>
        <w:t>s</w:t>
      </w:r>
      <w:r w:rsidRPr="00350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undertake to create an</w:t>
      </w:r>
      <w:r w:rsidRPr="00350469">
        <w:rPr>
          <w:rFonts w:asciiTheme="majorBidi" w:hAnsiTheme="majorBidi" w:cstheme="majorBidi"/>
          <w:sz w:val="24"/>
          <w:szCs w:val="24"/>
        </w:rPr>
        <w:t xml:space="preserve"> environment </w:t>
      </w:r>
      <w:r>
        <w:rPr>
          <w:rFonts w:asciiTheme="majorBidi" w:hAnsiTheme="majorBidi" w:cstheme="majorBidi"/>
          <w:sz w:val="24"/>
          <w:szCs w:val="24"/>
        </w:rPr>
        <w:t xml:space="preserve">that is positive for at-risk students </w:t>
      </w:r>
      <w:r w:rsidRPr="00350469">
        <w:rPr>
          <w:rFonts w:asciiTheme="majorBidi" w:hAnsiTheme="majorBidi" w:cstheme="majorBidi"/>
          <w:sz w:val="24"/>
          <w:szCs w:val="24"/>
        </w:rPr>
        <w:t>(Jackson, 1990).</w:t>
      </w:r>
    </w:p>
    <w:p w14:paraId="33B0B017" w14:textId="2F93F24A" w:rsidR="00C26150" w:rsidRPr="00FA3186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A3186"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commentRangeStart w:id="13"/>
      <w:r w:rsidR="002106EB">
        <w:rPr>
          <w:rFonts w:asciiTheme="majorBidi" w:hAnsiTheme="majorBidi" w:cstheme="majorBidi"/>
          <w:b/>
          <w:bCs/>
          <w:sz w:val="24"/>
          <w:szCs w:val="24"/>
        </w:rPr>
        <w:t>Setting</w:t>
      </w:r>
      <w:commentRangeEnd w:id="13"/>
      <w:r w:rsidR="002106EB">
        <w:rPr>
          <w:rStyle w:val="CommentReference"/>
        </w:rPr>
        <w:commentReference w:id="13"/>
      </w:r>
    </w:p>
    <w:p w14:paraId="34A5CE7F" w14:textId="198F029B" w:rsidR="002106EB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3186">
        <w:rPr>
          <w:rFonts w:asciiTheme="majorBidi" w:hAnsiTheme="majorBidi" w:cstheme="majorBidi"/>
          <w:sz w:val="24"/>
          <w:szCs w:val="24"/>
        </w:rPr>
        <w:t>The</w:t>
      </w:r>
      <w:r w:rsidR="00EB28B8">
        <w:rPr>
          <w:rFonts w:asciiTheme="majorBidi" w:hAnsiTheme="majorBidi" w:cstheme="majorBidi"/>
          <w:sz w:val="24"/>
          <w:szCs w:val="24"/>
        </w:rPr>
        <w:t xml:space="preserve"> current</w:t>
      </w:r>
      <w:r w:rsidRPr="00FA3186">
        <w:rPr>
          <w:rFonts w:asciiTheme="majorBidi" w:hAnsiTheme="majorBidi" w:cstheme="majorBidi"/>
          <w:sz w:val="24"/>
          <w:szCs w:val="24"/>
        </w:rPr>
        <w:t xml:space="preserve"> study took place at the Weizmann State Elementary School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Pr="00FA31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Herzliya, Israel</w:t>
      </w:r>
      <w:r w:rsidRPr="00FA31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F1FDB">
        <w:rPr>
          <w:rFonts w:asciiTheme="majorBidi" w:hAnsiTheme="majorBidi" w:cstheme="majorBidi"/>
          <w:sz w:val="24"/>
          <w:szCs w:val="24"/>
        </w:rPr>
        <w:t>The a</w:t>
      </w:r>
      <w:r>
        <w:rPr>
          <w:rFonts w:asciiTheme="majorBidi" w:hAnsiTheme="majorBidi" w:cstheme="majorBidi"/>
          <w:sz w:val="24"/>
          <w:szCs w:val="24"/>
        </w:rPr>
        <w:t xml:space="preserve">t-risk </w:t>
      </w:r>
      <w:r w:rsidRPr="00115460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learn</w:t>
      </w:r>
      <w:r w:rsidR="00DF1FDB">
        <w:rPr>
          <w:rFonts w:asciiTheme="majorBidi" w:hAnsiTheme="majorBidi" w:cstheme="majorBidi"/>
          <w:sz w:val="24"/>
          <w:szCs w:val="24"/>
        </w:rPr>
        <w:t>ing at this school include:</w:t>
      </w:r>
      <w:r w:rsidRPr="00115460">
        <w:rPr>
          <w:rFonts w:asciiTheme="majorBidi" w:hAnsiTheme="majorBidi" w:cstheme="majorBidi"/>
          <w:sz w:val="24"/>
          <w:szCs w:val="24"/>
        </w:rPr>
        <w:t xml:space="preserve"> new immigrants, children from families </w:t>
      </w:r>
      <w:r>
        <w:rPr>
          <w:rFonts w:asciiTheme="majorBidi" w:hAnsiTheme="majorBidi" w:cstheme="majorBidi"/>
          <w:sz w:val="24"/>
          <w:szCs w:val="24"/>
        </w:rPr>
        <w:t>suffering deprivation</w:t>
      </w:r>
      <w:r w:rsidRPr="00115460">
        <w:rPr>
          <w:rFonts w:asciiTheme="majorBidi" w:hAnsiTheme="majorBidi" w:cstheme="majorBidi"/>
          <w:sz w:val="24"/>
          <w:szCs w:val="24"/>
        </w:rPr>
        <w:t xml:space="preserve"> and poverty, children </w:t>
      </w:r>
      <w:r w:rsidR="00DF1FDB">
        <w:rPr>
          <w:rFonts w:asciiTheme="majorBidi" w:hAnsiTheme="majorBidi" w:cstheme="majorBidi"/>
          <w:sz w:val="24"/>
          <w:szCs w:val="24"/>
        </w:rPr>
        <w:t xml:space="preserve">living at </w:t>
      </w:r>
      <w:r w:rsidR="002C3B3B">
        <w:rPr>
          <w:rFonts w:asciiTheme="majorBidi" w:hAnsiTheme="majorBidi" w:cstheme="majorBidi"/>
          <w:sz w:val="24"/>
          <w:szCs w:val="24"/>
        </w:rPr>
        <w:t xml:space="preserve">battered women’s </w:t>
      </w:r>
      <w:r w:rsidRPr="00115460">
        <w:rPr>
          <w:rFonts w:asciiTheme="majorBidi" w:hAnsiTheme="majorBidi" w:cstheme="majorBidi"/>
          <w:sz w:val="24"/>
          <w:szCs w:val="24"/>
        </w:rPr>
        <w:t>shelter</w:t>
      </w:r>
      <w:r w:rsidR="00DF1FDB">
        <w:rPr>
          <w:rFonts w:asciiTheme="majorBidi" w:hAnsiTheme="majorBidi" w:cstheme="majorBidi"/>
          <w:sz w:val="24"/>
          <w:szCs w:val="24"/>
        </w:rPr>
        <w:t>s</w:t>
      </w:r>
      <w:r w:rsidRPr="00115460">
        <w:rPr>
          <w:rFonts w:asciiTheme="majorBidi" w:hAnsiTheme="majorBidi" w:cstheme="majorBidi"/>
          <w:sz w:val="24"/>
          <w:szCs w:val="24"/>
        </w:rPr>
        <w:t xml:space="preserve">, children in foster care, </w:t>
      </w:r>
      <w:r w:rsidR="002106EB">
        <w:rPr>
          <w:rFonts w:asciiTheme="majorBidi" w:hAnsiTheme="majorBidi" w:cstheme="majorBidi"/>
          <w:sz w:val="24"/>
          <w:szCs w:val="24"/>
        </w:rPr>
        <w:t xml:space="preserve">and </w:t>
      </w:r>
      <w:r w:rsidRPr="00115460">
        <w:rPr>
          <w:rFonts w:asciiTheme="majorBidi" w:hAnsiTheme="majorBidi" w:cstheme="majorBidi"/>
          <w:sz w:val="24"/>
          <w:szCs w:val="24"/>
        </w:rPr>
        <w:t>children whose parents are foreign worker</w:t>
      </w:r>
      <w:r>
        <w:rPr>
          <w:rFonts w:asciiTheme="majorBidi" w:hAnsiTheme="majorBidi" w:cstheme="majorBidi"/>
          <w:sz w:val="24"/>
          <w:szCs w:val="24"/>
        </w:rPr>
        <w:t xml:space="preserve">s, prisoners, addicts, or </w:t>
      </w:r>
      <w:r w:rsidR="00447366">
        <w:rPr>
          <w:rFonts w:asciiTheme="majorBidi" w:hAnsiTheme="majorBidi" w:cstheme="majorBidi"/>
          <w:sz w:val="24"/>
          <w:szCs w:val="24"/>
        </w:rPr>
        <w:t>who struggle with</w:t>
      </w:r>
      <w:r>
        <w:rPr>
          <w:rFonts w:asciiTheme="majorBidi" w:hAnsiTheme="majorBidi" w:cstheme="majorBidi"/>
          <w:sz w:val="24"/>
          <w:szCs w:val="24"/>
        </w:rPr>
        <w:t xml:space="preserve"> mental illness</w:t>
      </w:r>
      <w:r w:rsidRPr="0011546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736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his school </w:t>
      </w:r>
      <w:r w:rsidR="00447366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has students with var</w:t>
      </w:r>
      <w:r w:rsidR="007D5F0E">
        <w:rPr>
          <w:rFonts w:asciiTheme="majorBidi" w:hAnsiTheme="majorBidi" w:cstheme="majorBidi"/>
          <w:sz w:val="24"/>
          <w:szCs w:val="24"/>
        </w:rPr>
        <w:t>ious special needs, some of whom are</w:t>
      </w:r>
      <w:r>
        <w:rPr>
          <w:rFonts w:asciiTheme="majorBidi" w:hAnsiTheme="majorBidi" w:cstheme="majorBidi"/>
          <w:sz w:val="24"/>
          <w:szCs w:val="24"/>
        </w:rPr>
        <w:t xml:space="preserve"> integrated into regular classrooms</w:t>
      </w:r>
      <w:r w:rsidR="0044736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5F0E">
        <w:rPr>
          <w:rFonts w:asciiTheme="majorBidi" w:hAnsiTheme="majorBidi" w:cstheme="majorBidi"/>
          <w:sz w:val="24"/>
          <w:szCs w:val="24"/>
        </w:rPr>
        <w:t>while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5F0E">
        <w:rPr>
          <w:rFonts w:asciiTheme="majorBidi" w:hAnsiTheme="majorBidi" w:cstheme="majorBidi"/>
          <w:sz w:val="24"/>
          <w:szCs w:val="24"/>
        </w:rPr>
        <w:t xml:space="preserve">others learn in </w:t>
      </w:r>
      <w:r w:rsidR="002106EB">
        <w:rPr>
          <w:rFonts w:asciiTheme="majorBidi" w:hAnsiTheme="majorBidi" w:cstheme="majorBidi"/>
          <w:sz w:val="24"/>
          <w:szCs w:val="24"/>
        </w:rPr>
        <w:t xml:space="preserve">separate </w:t>
      </w:r>
      <w:r w:rsidR="007D5F0E">
        <w:rPr>
          <w:rFonts w:asciiTheme="majorBidi" w:hAnsiTheme="majorBidi" w:cstheme="majorBidi"/>
          <w:sz w:val="24"/>
          <w:szCs w:val="24"/>
        </w:rPr>
        <w:t>designated</w:t>
      </w:r>
      <w:r>
        <w:rPr>
          <w:rFonts w:asciiTheme="majorBidi" w:hAnsiTheme="majorBidi" w:cstheme="majorBidi"/>
          <w:sz w:val="24"/>
          <w:szCs w:val="24"/>
        </w:rPr>
        <w:t xml:space="preserve"> classes</w:t>
      </w:r>
      <w:r w:rsidRPr="001A32A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669A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>noted</w:t>
      </w:r>
      <w:r w:rsidRPr="00B5669A">
        <w:rPr>
          <w:rFonts w:asciiTheme="majorBidi" w:hAnsiTheme="majorBidi" w:cstheme="majorBidi"/>
          <w:sz w:val="24"/>
          <w:szCs w:val="24"/>
        </w:rPr>
        <w:t xml:space="preserve"> earlier, this school was chosen as a case study for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B5669A">
        <w:rPr>
          <w:rFonts w:asciiTheme="majorBidi" w:hAnsiTheme="majorBidi" w:cstheme="majorBidi"/>
          <w:sz w:val="24"/>
          <w:szCs w:val="24"/>
        </w:rPr>
        <w:t xml:space="preserve">research because it operates </w:t>
      </w:r>
      <w:r>
        <w:rPr>
          <w:rFonts w:asciiTheme="majorBidi" w:hAnsiTheme="majorBidi" w:cstheme="majorBidi"/>
          <w:sz w:val="24"/>
          <w:szCs w:val="24"/>
        </w:rPr>
        <w:t>according to</w:t>
      </w:r>
      <w:r w:rsidRPr="00B5669A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distinct</w:t>
      </w:r>
      <w:r w:rsidRPr="00B5669A">
        <w:rPr>
          <w:rFonts w:asciiTheme="majorBidi" w:hAnsiTheme="majorBidi" w:cstheme="majorBidi"/>
          <w:sz w:val="24"/>
          <w:szCs w:val="24"/>
        </w:rPr>
        <w:t xml:space="preserve"> pedagogical approach aimed at fulfilling students</w:t>
      </w:r>
      <w:r w:rsidR="002106EB">
        <w:rPr>
          <w:rFonts w:asciiTheme="majorBidi" w:hAnsiTheme="majorBidi" w:cstheme="majorBidi"/>
          <w:sz w:val="24"/>
          <w:szCs w:val="24"/>
        </w:rPr>
        <w:t>’</w:t>
      </w:r>
      <w:r w:rsidRPr="00B5669A">
        <w:rPr>
          <w:rFonts w:asciiTheme="majorBidi" w:hAnsiTheme="majorBidi" w:cstheme="majorBidi"/>
          <w:sz w:val="24"/>
          <w:szCs w:val="24"/>
        </w:rPr>
        <w:t xml:space="preserve"> differential needs by expanding the </w:t>
      </w:r>
      <w:r>
        <w:rPr>
          <w:rFonts w:asciiTheme="majorBidi" w:hAnsiTheme="majorBidi" w:cstheme="majorBidi"/>
          <w:sz w:val="24"/>
          <w:szCs w:val="24"/>
        </w:rPr>
        <w:t xml:space="preserve">perceived responsibilities of the </w:t>
      </w:r>
      <w:r w:rsidR="007D5F0E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7D5F0E">
        <w:rPr>
          <w:rFonts w:asciiTheme="majorBidi" w:hAnsiTheme="majorBidi" w:cstheme="majorBidi"/>
          <w:sz w:val="24"/>
          <w:szCs w:val="24"/>
        </w:rPr>
        <w:t>its</w:t>
      </w:r>
      <w:r w:rsidRPr="00B5669A">
        <w:rPr>
          <w:rFonts w:asciiTheme="majorBidi" w:hAnsiTheme="majorBidi" w:cstheme="majorBidi"/>
          <w:sz w:val="24"/>
          <w:szCs w:val="24"/>
        </w:rPr>
        <w:t xml:space="preserve"> staff</w:t>
      </w:r>
      <w:r>
        <w:rPr>
          <w:rFonts w:asciiTheme="majorBidi" w:hAnsiTheme="majorBidi" w:cstheme="majorBidi"/>
          <w:sz w:val="24"/>
          <w:szCs w:val="24"/>
        </w:rPr>
        <w:t xml:space="preserve"> members</w:t>
      </w:r>
      <w:r w:rsidRPr="00B566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43BF">
        <w:rPr>
          <w:rFonts w:asciiTheme="majorBidi" w:hAnsiTheme="majorBidi" w:cstheme="majorBidi"/>
          <w:sz w:val="24"/>
          <w:szCs w:val="24"/>
        </w:rPr>
        <w:t xml:space="preserve">The school </w:t>
      </w:r>
      <w:r w:rsidR="007D5F0E">
        <w:rPr>
          <w:rFonts w:asciiTheme="majorBidi" w:hAnsiTheme="majorBidi" w:cstheme="majorBidi"/>
          <w:sz w:val="24"/>
          <w:szCs w:val="24"/>
        </w:rPr>
        <w:t>initiated</w:t>
      </w:r>
      <w:r w:rsidRPr="008943BF">
        <w:rPr>
          <w:rFonts w:asciiTheme="majorBidi" w:hAnsiTheme="majorBidi" w:cstheme="majorBidi"/>
          <w:sz w:val="24"/>
          <w:szCs w:val="24"/>
        </w:rPr>
        <w:t xml:space="preserve"> individual</w:t>
      </w:r>
      <w:r>
        <w:rPr>
          <w:rFonts w:asciiTheme="majorBidi" w:hAnsiTheme="majorBidi" w:cstheme="majorBidi"/>
          <w:sz w:val="24"/>
          <w:szCs w:val="24"/>
        </w:rPr>
        <w:t>ized</w:t>
      </w:r>
      <w:r w:rsidRPr="008943BF">
        <w:rPr>
          <w:rFonts w:asciiTheme="majorBidi" w:hAnsiTheme="majorBidi" w:cstheme="majorBidi"/>
          <w:sz w:val="24"/>
          <w:szCs w:val="24"/>
        </w:rPr>
        <w:t xml:space="preserve"> and organizational processes </w:t>
      </w:r>
      <w:r w:rsidR="007D5F0E">
        <w:rPr>
          <w:rFonts w:asciiTheme="majorBidi" w:hAnsiTheme="majorBidi" w:cstheme="majorBidi"/>
          <w:sz w:val="24"/>
          <w:szCs w:val="24"/>
        </w:rPr>
        <w:t>to assist these students’</w:t>
      </w:r>
      <w:r>
        <w:rPr>
          <w:rFonts w:asciiTheme="majorBidi" w:hAnsiTheme="majorBidi" w:cstheme="majorBidi"/>
          <w:sz w:val="24"/>
          <w:szCs w:val="24"/>
        </w:rPr>
        <w:t xml:space="preserve"> advancement. It </w:t>
      </w:r>
      <w:r w:rsidR="007D5F0E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offers</w:t>
      </w:r>
      <w:r w:rsidRPr="008943BF">
        <w:rPr>
          <w:rFonts w:asciiTheme="majorBidi" w:hAnsiTheme="majorBidi" w:cstheme="majorBidi"/>
          <w:sz w:val="24"/>
          <w:szCs w:val="24"/>
        </w:rPr>
        <w:t xml:space="preserve"> enrichment and development activities</w:t>
      </w:r>
      <w:r>
        <w:rPr>
          <w:rFonts w:asciiTheme="majorBidi" w:hAnsiTheme="majorBidi" w:cstheme="majorBidi"/>
          <w:sz w:val="24"/>
          <w:szCs w:val="24"/>
        </w:rPr>
        <w:t xml:space="preserve"> for faculty members. It creates</w:t>
      </w:r>
      <w:r w:rsidRPr="008943BF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nurturing</w:t>
      </w:r>
      <w:r w:rsidRPr="008943BF">
        <w:rPr>
          <w:rFonts w:asciiTheme="majorBidi" w:hAnsiTheme="majorBidi" w:cstheme="majorBidi"/>
          <w:sz w:val="24"/>
          <w:szCs w:val="24"/>
        </w:rPr>
        <w:t xml:space="preserve"> environment</w:t>
      </w:r>
      <w:r w:rsidR="00447366">
        <w:rPr>
          <w:rFonts w:asciiTheme="majorBidi" w:hAnsiTheme="majorBidi" w:cstheme="majorBidi"/>
          <w:sz w:val="24"/>
          <w:szCs w:val="24"/>
        </w:rPr>
        <w:t xml:space="preserve"> </w:t>
      </w:r>
      <w:r w:rsidRPr="008943BF">
        <w:rPr>
          <w:rFonts w:asciiTheme="majorBidi" w:hAnsiTheme="majorBidi" w:cstheme="majorBidi"/>
          <w:sz w:val="24"/>
          <w:szCs w:val="24"/>
        </w:rPr>
        <w:t xml:space="preserve">and </w:t>
      </w:r>
      <w:r w:rsidR="00447366">
        <w:rPr>
          <w:rFonts w:asciiTheme="majorBidi" w:hAnsiTheme="majorBidi" w:cstheme="majorBidi"/>
          <w:sz w:val="24"/>
          <w:szCs w:val="24"/>
        </w:rPr>
        <w:t>fosters relationships</w:t>
      </w:r>
      <w:r w:rsidRPr="008943BF">
        <w:rPr>
          <w:rFonts w:asciiTheme="majorBidi" w:hAnsiTheme="majorBidi" w:cstheme="majorBidi"/>
          <w:sz w:val="24"/>
          <w:szCs w:val="24"/>
        </w:rPr>
        <w:t xml:space="preserve"> wit</w:t>
      </w:r>
      <w:r w:rsidR="007D5F0E">
        <w:rPr>
          <w:rFonts w:asciiTheme="majorBidi" w:hAnsiTheme="majorBidi" w:cstheme="majorBidi"/>
          <w:sz w:val="24"/>
          <w:szCs w:val="24"/>
        </w:rPr>
        <w:t xml:space="preserve">h parents and the </w:t>
      </w:r>
      <w:r w:rsidR="00447366">
        <w:rPr>
          <w:rFonts w:asciiTheme="majorBidi" w:hAnsiTheme="majorBidi" w:cstheme="majorBidi"/>
          <w:sz w:val="24"/>
          <w:szCs w:val="24"/>
        </w:rPr>
        <w:t xml:space="preserve">school </w:t>
      </w:r>
      <w:r w:rsidR="007D5F0E">
        <w:rPr>
          <w:rFonts w:asciiTheme="majorBidi" w:hAnsiTheme="majorBidi" w:cstheme="majorBidi"/>
          <w:sz w:val="24"/>
          <w:szCs w:val="24"/>
        </w:rPr>
        <w:t>community. This</w:t>
      </w:r>
      <w:r w:rsidRPr="008943B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Pr="008943BF">
        <w:rPr>
          <w:rFonts w:asciiTheme="majorBidi" w:hAnsiTheme="majorBidi" w:cstheme="majorBidi"/>
          <w:sz w:val="24"/>
          <w:szCs w:val="24"/>
        </w:rPr>
        <w:t>school</w:t>
      </w:r>
      <w:commentRangeEnd w:id="14"/>
      <w:r>
        <w:rPr>
          <w:rStyle w:val="CommentReference"/>
        </w:rPr>
        <w:commentReference w:id="14"/>
      </w:r>
      <w:r w:rsidRPr="008943BF">
        <w:rPr>
          <w:rFonts w:asciiTheme="majorBidi" w:hAnsiTheme="majorBidi" w:cstheme="majorBidi"/>
          <w:sz w:val="24"/>
          <w:szCs w:val="24"/>
        </w:rPr>
        <w:t xml:space="preserve"> received the President</w:t>
      </w:r>
      <w:r w:rsidR="00447366">
        <w:rPr>
          <w:rFonts w:asciiTheme="majorBidi" w:hAnsiTheme="majorBidi" w:cstheme="majorBidi"/>
          <w:sz w:val="24"/>
          <w:szCs w:val="24"/>
        </w:rPr>
        <w:t>’</w:t>
      </w:r>
      <w:r w:rsidRPr="008943BF">
        <w:rPr>
          <w:rFonts w:asciiTheme="majorBidi" w:hAnsiTheme="majorBidi" w:cstheme="majorBidi"/>
          <w:sz w:val="24"/>
          <w:szCs w:val="24"/>
        </w:rPr>
        <w:t xml:space="preserve">s Award for Advanced Pedagogy </w:t>
      </w:r>
      <w:r>
        <w:rPr>
          <w:rFonts w:asciiTheme="majorBidi" w:hAnsiTheme="majorBidi" w:cstheme="majorBidi"/>
          <w:sz w:val="24"/>
          <w:szCs w:val="24"/>
        </w:rPr>
        <w:t>for its work</w:t>
      </w:r>
      <w:r w:rsidR="00447366">
        <w:rPr>
          <w:rFonts w:asciiTheme="majorBidi" w:hAnsiTheme="majorBidi" w:cstheme="majorBidi"/>
          <w:sz w:val="24"/>
          <w:szCs w:val="24"/>
        </w:rPr>
        <w:t>, particularly</w:t>
      </w:r>
      <w:r>
        <w:rPr>
          <w:rFonts w:asciiTheme="majorBidi" w:hAnsiTheme="majorBidi" w:cstheme="majorBidi"/>
          <w:sz w:val="24"/>
          <w:szCs w:val="24"/>
        </w:rPr>
        <w:t xml:space="preserve"> its</w:t>
      </w:r>
      <w:r w:rsidRPr="008943BF">
        <w:rPr>
          <w:rFonts w:asciiTheme="majorBidi" w:hAnsiTheme="majorBidi" w:cstheme="majorBidi"/>
          <w:sz w:val="24"/>
          <w:szCs w:val="24"/>
        </w:rPr>
        <w:t xml:space="preserve"> integration of students with special needs.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2FD4081" w14:textId="5876F42F" w:rsidR="002106EB" w:rsidRPr="002106EB" w:rsidRDefault="002106EB" w:rsidP="002106E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106EB">
        <w:rPr>
          <w:rFonts w:asciiTheme="majorBidi" w:hAnsiTheme="majorBidi" w:cstheme="majorBidi"/>
          <w:b/>
          <w:bCs/>
          <w:sz w:val="24"/>
          <w:szCs w:val="24"/>
        </w:rPr>
        <w:t>Study Participants</w:t>
      </w:r>
    </w:p>
    <w:p w14:paraId="07C1540B" w14:textId="23B813B5" w:rsidR="00D30A73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24E6">
        <w:rPr>
          <w:rFonts w:asciiTheme="majorBidi" w:hAnsiTheme="majorBidi" w:cstheme="majorBidi"/>
          <w:sz w:val="24"/>
          <w:szCs w:val="24"/>
        </w:rPr>
        <w:t xml:space="preserve">The study </w:t>
      </w:r>
      <w:r>
        <w:rPr>
          <w:rFonts w:asciiTheme="majorBidi" w:hAnsiTheme="majorBidi" w:cstheme="majorBidi"/>
          <w:sz w:val="24"/>
          <w:szCs w:val="24"/>
        </w:rPr>
        <w:t>participants were</w:t>
      </w:r>
      <w:r w:rsidRPr="00D524E6">
        <w:rPr>
          <w:rFonts w:asciiTheme="majorBidi" w:hAnsiTheme="majorBidi" w:cstheme="majorBidi"/>
          <w:sz w:val="24"/>
          <w:szCs w:val="24"/>
        </w:rPr>
        <w:t xml:space="preserve"> select</w:t>
      </w:r>
      <w:r>
        <w:rPr>
          <w:rFonts w:asciiTheme="majorBidi" w:hAnsiTheme="majorBidi" w:cstheme="majorBidi"/>
          <w:sz w:val="24"/>
          <w:szCs w:val="24"/>
        </w:rPr>
        <w:t xml:space="preserve">ed through purposive sampling to represent two study populations: </w:t>
      </w:r>
      <w:r w:rsidRPr="00D524E6">
        <w:rPr>
          <w:rFonts w:asciiTheme="majorBidi" w:hAnsiTheme="majorBidi" w:cstheme="majorBidi"/>
          <w:sz w:val="24"/>
          <w:szCs w:val="24"/>
        </w:rPr>
        <w:t xml:space="preserve">staff and students. The study population consisted of </w:t>
      </w:r>
      <w:r>
        <w:rPr>
          <w:rFonts w:asciiTheme="majorBidi" w:hAnsiTheme="majorBidi" w:cstheme="majorBidi"/>
          <w:sz w:val="24"/>
          <w:szCs w:val="24"/>
        </w:rPr>
        <w:t xml:space="preserve">a total of </w:t>
      </w:r>
      <w:r w:rsidRPr="00D524E6">
        <w:rPr>
          <w:rFonts w:asciiTheme="majorBidi" w:hAnsiTheme="majorBidi" w:cstheme="majorBidi"/>
          <w:sz w:val="24"/>
          <w:szCs w:val="24"/>
        </w:rPr>
        <w:t>30 participants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D524E6">
        <w:rPr>
          <w:rFonts w:asciiTheme="majorBidi" w:hAnsiTheme="majorBidi" w:cstheme="majorBidi"/>
          <w:sz w:val="24"/>
          <w:szCs w:val="24"/>
        </w:rPr>
        <w:t xml:space="preserve">ifteen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D524E6">
        <w:rPr>
          <w:rFonts w:asciiTheme="majorBidi" w:hAnsiTheme="majorBidi" w:cstheme="majorBidi"/>
          <w:sz w:val="24"/>
          <w:szCs w:val="24"/>
        </w:rPr>
        <w:t xml:space="preserve">staff members </w:t>
      </w:r>
      <w:r w:rsidR="007D5F0E">
        <w:rPr>
          <w:rFonts w:asciiTheme="majorBidi" w:hAnsiTheme="majorBidi" w:cstheme="majorBidi"/>
          <w:sz w:val="24"/>
          <w:szCs w:val="24"/>
        </w:rPr>
        <w:t>holding</w:t>
      </w:r>
      <w:r>
        <w:rPr>
          <w:rFonts w:asciiTheme="majorBidi" w:hAnsiTheme="majorBidi" w:cstheme="majorBidi"/>
          <w:sz w:val="24"/>
          <w:szCs w:val="24"/>
        </w:rPr>
        <w:t xml:space="preserve"> various roles</w:t>
      </w:r>
      <w:r w:rsidRPr="00D524E6">
        <w:rPr>
          <w:rFonts w:asciiTheme="majorBidi" w:hAnsiTheme="majorBidi" w:cstheme="majorBidi"/>
          <w:sz w:val="24"/>
          <w:szCs w:val="24"/>
        </w:rPr>
        <w:t xml:space="preserve">: the school principal, the school </w:t>
      </w:r>
      <w:r w:rsidR="00C76322">
        <w:rPr>
          <w:rFonts w:asciiTheme="majorBidi" w:hAnsiTheme="majorBidi" w:cstheme="majorBidi"/>
          <w:sz w:val="24"/>
          <w:szCs w:val="24"/>
        </w:rPr>
        <w:t xml:space="preserve">guidance </w:t>
      </w:r>
      <w:r w:rsidRPr="00D524E6">
        <w:rPr>
          <w:rFonts w:asciiTheme="majorBidi" w:hAnsiTheme="majorBidi" w:cstheme="majorBidi"/>
          <w:sz w:val="24"/>
          <w:szCs w:val="24"/>
        </w:rPr>
        <w:t xml:space="preserve">counselor, six </w:t>
      </w:r>
      <w:r w:rsidR="00D25C1E">
        <w:rPr>
          <w:rFonts w:asciiTheme="majorBidi" w:hAnsiTheme="majorBidi" w:cstheme="majorBidi"/>
          <w:sz w:val="24"/>
          <w:szCs w:val="24"/>
        </w:rPr>
        <w:t>homeroom teachers</w:t>
      </w:r>
      <w:r w:rsidRPr="00D524E6">
        <w:rPr>
          <w:rFonts w:asciiTheme="majorBidi" w:hAnsiTheme="majorBidi" w:cstheme="majorBidi"/>
          <w:sz w:val="24"/>
          <w:szCs w:val="24"/>
        </w:rPr>
        <w:t xml:space="preserve"> </w:t>
      </w:r>
      <w:r w:rsidR="00C76322">
        <w:rPr>
          <w:rFonts w:asciiTheme="majorBidi" w:hAnsiTheme="majorBidi" w:cstheme="majorBidi"/>
          <w:sz w:val="24"/>
          <w:szCs w:val="24"/>
        </w:rPr>
        <w:t>in different grades</w:t>
      </w:r>
      <w:r w:rsidRPr="00D524E6">
        <w:rPr>
          <w:rFonts w:asciiTheme="majorBidi" w:hAnsiTheme="majorBidi" w:cstheme="majorBidi"/>
          <w:sz w:val="24"/>
          <w:szCs w:val="24"/>
        </w:rPr>
        <w:t>, two teachers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D25C1E">
        <w:rPr>
          <w:rFonts w:asciiTheme="majorBidi" w:hAnsiTheme="majorBidi" w:cstheme="majorBidi"/>
          <w:sz w:val="24"/>
          <w:szCs w:val="24"/>
        </w:rPr>
        <w:t>specialized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6323">
        <w:rPr>
          <w:rFonts w:asciiTheme="majorBidi" w:hAnsiTheme="majorBidi" w:cstheme="majorBidi"/>
          <w:sz w:val="24"/>
          <w:szCs w:val="24"/>
        </w:rPr>
        <w:t>subjects</w:t>
      </w:r>
      <w:r w:rsidRPr="00D524E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D524E6">
        <w:rPr>
          <w:rFonts w:asciiTheme="majorBidi" w:hAnsiTheme="majorBidi" w:cstheme="majorBidi"/>
          <w:sz w:val="24"/>
          <w:szCs w:val="24"/>
        </w:rPr>
        <w:lastRenderedPageBreak/>
        <w:t>five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6323">
        <w:rPr>
          <w:rFonts w:asciiTheme="majorBidi" w:hAnsiTheme="majorBidi" w:cstheme="majorBidi"/>
          <w:sz w:val="24"/>
          <w:szCs w:val="24"/>
        </w:rPr>
        <w:t>holding</w:t>
      </w:r>
      <w:r>
        <w:rPr>
          <w:rFonts w:asciiTheme="majorBidi" w:hAnsiTheme="majorBidi" w:cstheme="majorBidi"/>
          <w:sz w:val="24"/>
          <w:szCs w:val="24"/>
        </w:rPr>
        <w:t xml:space="preserve"> other </w:t>
      </w:r>
      <w:r w:rsidRPr="00D524E6">
        <w:rPr>
          <w:rFonts w:asciiTheme="majorBidi" w:hAnsiTheme="majorBidi" w:cstheme="majorBidi"/>
          <w:sz w:val="24"/>
          <w:szCs w:val="24"/>
        </w:rPr>
        <w:t xml:space="preserve">positions: </w:t>
      </w:r>
      <w:r>
        <w:rPr>
          <w:rFonts w:asciiTheme="majorBidi" w:hAnsiTheme="majorBidi" w:cstheme="majorBidi"/>
          <w:sz w:val="24"/>
          <w:szCs w:val="24"/>
        </w:rPr>
        <w:t>assistant teacher</w:t>
      </w:r>
      <w:r w:rsidRPr="00D524E6">
        <w:rPr>
          <w:rFonts w:asciiTheme="majorBidi" w:hAnsiTheme="majorBidi" w:cstheme="majorBidi"/>
          <w:sz w:val="24"/>
          <w:szCs w:val="24"/>
        </w:rPr>
        <w:t xml:space="preserve">, community </w:t>
      </w:r>
      <w:r>
        <w:rPr>
          <w:rFonts w:asciiTheme="majorBidi" w:hAnsiTheme="majorBidi" w:cstheme="majorBidi"/>
          <w:sz w:val="24"/>
          <w:szCs w:val="24"/>
        </w:rPr>
        <w:t>liaison</w:t>
      </w:r>
      <w:r w:rsidRPr="00D524E6">
        <w:rPr>
          <w:rFonts w:asciiTheme="majorBidi" w:hAnsiTheme="majorBidi" w:cstheme="majorBidi"/>
          <w:sz w:val="24"/>
          <w:szCs w:val="24"/>
        </w:rPr>
        <w:t xml:space="preserve">, training coordinator, special education coordinator, </w:t>
      </w:r>
      <w:r>
        <w:rPr>
          <w:rFonts w:asciiTheme="majorBidi" w:hAnsiTheme="majorBidi" w:cstheme="majorBidi"/>
          <w:sz w:val="24"/>
          <w:szCs w:val="24"/>
        </w:rPr>
        <w:t>a</w:t>
      </w:r>
      <w:r w:rsidRPr="00D524E6">
        <w:rPr>
          <w:rFonts w:asciiTheme="majorBidi" w:hAnsiTheme="majorBidi" w:cstheme="majorBidi"/>
          <w:sz w:val="24"/>
          <w:szCs w:val="24"/>
        </w:rPr>
        <w:t xml:space="preserve">nd administrator. </w:t>
      </w:r>
    </w:p>
    <w:p w14:paraId="1C602199" w14:textId="25463C4D" w:rsidR="00C26150" w:rsidRDefault="00C26150" w:rsidP="00E163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24E6">
        <w:rPr>
          <w:rFonts w:asciiTheme="majorBidi" w:hAnsiTheme="majorBidi" w:cstheme="majorBidi"/>
          <w:sz w:val="24"/>
          <w:szCs w:val="24"/>
        </w:rPr>
        <w:t xml:space="preserve">The second </w:t>
      </w:r>
      <w:r>
        <w:rPr>
          <w:rFonts w:asciiTheme="majorBidi" w:hAnsiTheme="majorBidi" w:cstheme="majorBidi"/>
          <w:sz w:val="24"/>
          <w:szCs w:val="24"/>
        </w:rPr>
        <w:t>group</w:t>
      </w:r>
      <w:r w:rsidRPr="00D524E6">
        <w:rPr>
          <w:rFonts w:asciiTheme="majorBidi" w:hAnsiTheme="majorBidi" w:cstheme="majorBidi"/>
          <w:sz w:val="24"/>
          <w:szCs w:val="24"/>
        </w:rPr>
        <w:t xml:space="preserve"> of participants inc</w:t>
      </w:r>
      <w:r>
        <w:rPr>
          <w:rFonts w:asciiTheme="majorBidi" w:hAnsiTheme="majorBidi" w:cstheme="majorBidi"/>
          <w:sz w:val="24"/>
          <w:szCs w:val="24"/>
        </w:rPr>
        <w:t xml:space="preserve">luded fifteen students identified as having characteristics </w:t>
      </w:r>
      <w:r w:rsidR="00E16323">
        <w:rPr>
          <w:rFonts w:asciiTheme="majorBidi" w:hAnsiTheme="majorBidi" w:cstheme="majorBidi"/>
          <w:sz w:val="24"/>
          <w:szCs w:val="24"/>
        </w:rPr>
        <w:t>of at-risk children</w:t>
      </w:r>
      <w:r w:rsidRPr="00D524E6">
        <w:rPr>
          <w:rFonts w:asciiTheme="majorBidi" w:hAnsiTheme="majorBidi" w:cstheme="majorBidi"/>
          <w:sz w:val="24"/>
          <w:szCs w:val="24"/>
        </w:rPr>
        <w:t>: children living in battered women</w:t>
      </w:r>
      <w:r w:rsidR="00C76322">
        <w:rPr>
          <w:rFonts w:asciiTheme="majorBidi" w:hAnsiTheme="majorBidi" w:cstheme="majorBidi"/>
          <w:sz w:val="24"/>
          <w:szCs w:val="24"/>
        </w:rPr>
        <w:t>’</w:t>
      </w:r>
      <w:r w:rsidRPr="00D524E6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shelters</w:t>
      </w:r>
      <w:r w:rsidRPr="00D524E6">
        <w:rPr>
          <w:rFonts w:asciiTheme="majorBidi" w:hAnsiTheme="majorBidi" w:cstheme="majorBidi"/>
          <w:sz w:val="24"/>
          <w:szCs w:val="24"/>
        </w:rPr>
        <w:t xml:space="preserve">, new immigrants, </w:t>
      </w:r>
      <w:r>
        <w:rPr>
          <w:rFonts w:asciiTheme="majorBidi" w:hAnsiTheme="majorBidi" w:cstheme="majorBidi"/>
          <w:sz w:val="24"/>
          <w:szCs w:val="24"/>
        </w:rPr>
        <w:t xml:space="preserve">children living in a </w:t>
      </w:r>
      <w:commentRangeStart w:id="15"/>
      <w:r>
        <w:rPr>
          <w:rFonts w:asciiTheme="majorBidi" w:hAnsiTheme="majorBidi" w:cstheme="majorBidi"/>
          <w:sz w:val="24"/>
          <w:szCs w:val="24"/>
        </w:rPr>
        <w:t>dormitory for at-risk youth</w:t>
      </w:r>
      <w:commentRangeEnd w:id="15"/>
      <w:r w:rsidR="00C76322">
        <w:rPr>
          <w:rStyle w:val="CommentReference"/>
        </w:rPr>
        <w:commentReference w:id="15"/>
      </w:r>
      <w:r>
        <w:rPr>
          <w:rFonts w:asciiTheme="majorBidi" w:hAnsiTheme="majorBidi" w:cstheme="majorBidi"/>
          <w:sz w:val="24"/>
          <w:szCs w:val="24"/>
        </w:rPr>
        <w:t xml:space="preserve">, children in a class for </w:t>
      </w:r>
      <w:r w:rsidR="00C76322">
        <w:rPr>
          <w:rFonts w:asciiTheme="majorBidi" w:hAnsiTheme="majorBidi" w:cstheme="majorBidi"/>
          <w:sz w:val="24"/>
          <w:szCs w:val="24"/>
        </w:rPr>
        <w:t>those</w:t>
      </w:r>
      <w:r>
        <w:rPr>
          <w:rFonts w:asciiTheme="majorBidi" w:hAnsiTheme="majorBidi" w:cstheme="majorBidi"/>
          <w:sz w:val="24"/>
          <w:szCs w:val="24"/>
        </w:rPr>
        <w:t xml:space="preserve"> with emotional difficulties</w:t>
      </w:r>
      <w:r w:rsidRPr="00D524E6">
        <w:rPr>
          <w:rFonts w:asciiTheme="majorBidi" w:hAnsiTheme="majorBidi" w:cstheme="majorBidi"/>
          <w:sz w:val="24"/>
          <w:szCs w:val="24"/>
        </w:rPr>
        <w:t xml:space="preserve">, children suffering from financial distress, </w:t>
      </w:r>
      <w:r w:rsidR="00C76322">
        <w:rPr>
          <w:rFonts w:asciiTheme="majorBidi" w:hAnsiTheme="majorBidi" w:cstheme="majorBidi"/>
          <w:sz w:val="24"/>
          <w:szCs w:val="24"/>
        </w:rPr>
        <w:t>and more</w:t>
      </w:r>
      <w:r w:rsidRPr="00D524E6">
        <w:rPr>
          <w:rFonts w:asciiTheme="majorBidi" w:hAnsiTheme="majorBidi" w:cstheme="majorBidi"/>
          <w:sz w:val="24"/>
          <w:szCs w:val="24"/>
        </w:rPr>
        <w:t>.</w:t>
      </w:r>
    </w:p>
    <w:p w14:paraId="2EF5A9BF" w14:textId="77777777" w:rsidR="00C26150" w:rsidRPr="0007371B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7371B">
        <w:rPr>
          <w:rFonts w:asciiTheme="majorBidi" w:hAnsiTheme="majorBidi" w:cstheme="majorBidi"/>
          <w:b/>
          <w:bCs/>
          <w:sz w:val="24"/>
          <w:szCs w:val="24"/>
        </w:rPr>
        <w:t>Research Tools</w:t>
      </w:r>
    </w:p>
    <w:p w14:paraId="217DE2F3" w14:textId="25F5640B" w:rsidR="00C26150" w:rsidRPr="00FD4FE1" w:rsidRDefault="00C26150" w:rsidP="00200F0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lang w:val="en-GB"/>
        </w:rPr>
      </w:pPr>
      <w:r w:rsidRPr="0007371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07371B">
        <w:rPr>
          <w:rFonts w:asciiTheme="majorBidi" w:hAnsiTheme="majorBidi" w:cstheme="majorBidi"/>
          <w:sz w:val="24"/>
          <w:szCs w:val="24"/>
        </w:rPr>
        <w:t xml:space="preserve"> research tool was a semi-structured in-depth interview, written and adapted for each </w:t>
      </w:r>
      <w:r w:rsidR="00293278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 xml:space="preserve"> of participants</w:t>
      </w:r>
      <w:r w:rsidRPr="0007371B">
        <w:rPr>
          <w:rFonts w:asciiTheme="majorBidi" w:hAnsiTheme="majorBidi" w:cstheme="majorBidi"/>
          <w:sz w:val="24"/>
          <w:szCs w:val="24"/>
        </w:rPr>
        <w:t>.</w:t>
      </w:r>
      <w:r w:rsidR="0016469A">
        <w:rPr>
          <w:rFonts w:asciiTheme="majorBidi" w:hAnsiTheme="majorBidi" w:cstheme="majorBidi"/>
          <w:sz w:val="24"/>
          <w:szCs w:val="24"/>
        </w:rPr>
        <w:t xml:space="preserve"> Interviews were based off of a structured</w:t>
      </w:r>
      <w:r w:rsidR="00857CE2">
        <w:rPr>
          <w:rFonts w:asciiTheme="majorBidi" w:hAnsiTheme="majorBidi" w:cstheme="majorBidi"/>
          <w:sz w:val="24"/>
          <w:szCs w:val="24"/>
        </w:rPr>
        <w:t xml:space="preserve"> open-ended interview guide</w:t>
      </w:r>
      <w:r w:rsidR="0016469A">
        <w:rPr>
          <w:rFonts w:asciiTheme="majorBidi" w:hAnsiTheme="majorBidi" w:cstheme="majorBidi"/>
          <w:sz w:val="24"/>
          <w:szCs w:val="24"/>
        </w:rPr>
        <w:t>, with</w:t>
      </w:r>
      <w:r w:rsidRPr="0007371B">
        <w:rPr>
          <w:rFonts w:asciiTheme="majorBidi" w:hAnsiTheme="majorBidi" w:cstheme="majorBidi"/>
          <w:sz w:val="24"/>
          <w:szCs w:val="24"/>
        </w:rPr>
        <w:t xml:space="preserve"> topics rela</w:t>
      </w:r>
      <w:r w:rsidR="00857CE2">
        <w:rPr>
          <w:rFonts w:asciiTheme="majorBidi" w:hAnsiTheme="majorBidi" w:cstheme="majorBidi"/>
          <w:sz w:val="24"/>
          <w:szCs w:val="24"/>
        </w:rPr>
        <w:t>ted to the study</w:t>
      </w:r>
      <w:r w:rsidR="0016469A">
        <w:rPr>
          <w:rFonts w:asciiTheme="majorBidi" w:hAnsiTheme="majorBidi" w:cstheme="majorBidi"/>
          <w:sz w:val="24"/>
          <w:szCs w:val="24"/>
        </w:rPr>
        <w:t>’s objectives</w:t>
      </w:r>
      <w:r w:rsidR="00857CE2">
        <w:rPr>
          <w:rFonts w:asciiTheme="majorBidi" w:hAnsiTheme="majorBidi" w:cstheme="majorBidi"/>
          <w:sz w:val="24"/>
          <w:szCs w:val="24"/>
        </w:rPr>
        <w:t>.</w:t>
      </w:r>
      <w:r w:rsidRPr="0007371B">
        <w:rPr>
          <w:rFonts w:asciiTheme="majorBidi" w:hAnsiTheme="majorBidi" w:cstheme="majorBidi"/>
          <w:sz w:val="24"/>
          <w:szCs w:val="24"/>
        </w:rPr>
        <w:t xml:space="preserve"> </w:t>
      </w:r>
      <w:r w:rsidR="00857CE2">
        <w:rPr>
          <w:rFonts w:asciiTheme="majorBidi" w:hAnsiTheme="majorBidi" w:cstheme="majorBidi"/>
          <w:sz w:val="24"/>
          <w:szCs w:val="24"/>
        </w:rPr>
        <w:t>T</w:t>
      </w:r>
      <w:r w:rsidRPr="0007371B">
        <w:rPr>
          <w:rFonts w:asciiTheme="majorBidi" w:hAnsiTheme="majorBidi" w:cstheme="majorBidi"/>
          <w:sz w:val="24"/>
          <w:szCs w:val="24"/>
        </w:rPr>
        <w:t xml:space="preserve">he formulation of </w:t>
      </w:r>
      <w:r w:rsidR="00857CE2">
        <w:rPr>
          <w:rFonts w:asciiTheme="majorBidi" w:hAnsiTheme="majorBidi" w:cstheme="majorBidi"/>
          <w:sz w:val="24"/>
          <w:szCs w:val="24"/>
        </w:rPr>
        <w:t xml:space="preserve">the </w:t>
      </w:r>
      <w:r w:rsidRPr="0007371B">
        <w:rPr>
          <w:rFonts w:asciiTheme="majorBidi" w:hAnsiTheme="majorBidi" w:cstheme="majorBidi"/>
          <w:sz w:val="24"/>
          <w:szCs w:val="24"/>
        </w:rPr>
        <w:t xml:space="preserve">questions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07371B">
        <w:rPr>
          <w:rFonts w:asciiTheme="majorBidi" w:hAnsiTheme="majorBidi" w:cstheme="majorBidi"/>
          <w:sz w:val="24"/>
          <w:szCs w:val="24"/>
        </w:rPr>
        <w:t xml:space="preserve"> their </w:t>
      </w:r>
      <w:r>
        <w:rPr>
          <w:rFonts w:asciiTheme="majorBidi" w:hAnsiTheme="majorBidi" w:cstheme="majorBidi"/>
          <w:sz w:val="24"/>
          <w:szCs w:val="24"/>
        </w:rPr>
        <w:t>order</w:t>
      </w:r>
      <w:r w:rsidRPr="0007371B">
        <w:rPr>
          <w:rFonts w:asciiTheme="majorBidi" w:hAnsiTheme="majorBidi" w:cstheme="majorBidi"/>
          <w:sz w:val="24"/>
          <w:szCs w:val="24"/>
        </w:rPr>
        <w:t xml:space="preserve"> </w:t>
      </w:r>
      <w:r w:rsidR="00857CE2">
        <w:rPr>
          <w:rFonts w:asciiTheme="majorBidi" w:hAnsiTheme="majorBidi" w:cstheme="majorBidi"/>
          <w:sz w:val="24"/>
          <w:szCs w:val="24"/>
        </w:rPr>
        <w:t>was</w:t>
      </w:r>
      <w:r w:rsidRPr="0007371B">
        <w:rPr>
          <w:rFonts w:asciiTheme="majorBidi" w:hAnsiTheme="majorBidi" w:cstheme="majorBidi"/>
          <w:sz w:val="24"/>
          <w:szCs w:val="24"/>
        </w:rPr>
        <w:t xml:space="preserve"> not predetermined (</w:t>
      </w:r>
      <w:r w:rsidR="00874DF6">
        <w:rPr>
          <w:rFonts w:asciiTheme="majorBidi" w:hAnsiTheme="majorBidi" w:cstheme="majorBidi"/>
          <w:sz w:val="24"/>
          <w:szCs w:val="24"/>
        </w:rPr>
        <w:t>Tzabar</w:t>
      </w:r>
      <w:r w:rsidRPr="00D27670">
        <w:rPr>
          <w:rFonts w:asciiTheme="majorBidi" w:hAnsiTheme="majorBidi" w:cstheme="majorBidi"/>
          <w:sz w:val="24"/>
          <w:szCs w:val="24"/>
        </w:rPr>
        <w:t xml:space="preserve"> Ben Yehoshua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11B92">
        <w:rPr>
          <w:rFonts w:asciiTheme="majorBidi" w:hAnsiTheme="majorBidi" w:cstheme="majorBidi"/>
          <w:sz w:val="24"/>
          <w:szCs w:val="24"/>
        </w:rPr>
        <w:t>1995</w:t>
      </w:r>
      <w:r w:rsidRPr="0007371B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61A5">
        <w:rPr>
          <w:rFonts w:asciiTheme="majorBidi" w:hAnsiTheme="majorBidi" w:cstheme="majorBidi"/>
          <w:sz w:val="24"/>
          <w:szCs w:val="24"/>
        </w:rPr>
        <w:t xml:space="preserve">The interviews were conducted in a flexible manner, so that each interviewee </w:t>
      </w:r>
      <w:r w:rsidR="003D4D54">
        <w:rPr>
          <w:rFonts w:asciiTheme="majorBidi" w:hAnsiTheme="majorBidi" w:cstheme="majorBidi"/>
          <w:sz w:val="24"/>
          <w:szCs w:val="24"/>
        </w:rPr>
        <w:t>could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4D54">
        <w:rPr>
          <w:rFonts w:asciiTheme="majorBidi" w:hAnsiTheme="majorBidi" w:cstheme="majorBidi"/>
          <w:sz w:val="24"/>
          <w:szCs w:val="24"/>
        </w:rPr>
        <w:t xml:space="preserve">choose to </w:t>
      </w:r>
      <w:r w:rsidRPr="005C61A5">
        <w:rPr>
          <w:rFonts w:asciiTheme="majorBidi" w:hAnsiTheme="majorBidi" w:cstheme="majorBidi"/>
          <w:sz w:val="24"/>
          <w:szCs w:val="24"/>
        </w:rPr>
        <w:t xml:space="preserve">focus and expand </w:t>
      </w:r>
      <w:r>
        <w:rPr>
          <w:rFonts w:asciiTheme="majorBidi" w:hAnsiTheme="majorBidi" w:cstheme="majorBidi"/>
          <w:sz w:val="24"/>
          <w:szCs w:val="24"/>
        </w:rPr>
        <w:t>up</w:t>
      </w:r>
      <w:r w:rsidR="003D4D54">
        <w:rPr>
          <w:rFonts w:asciiTheme="majorBidi" w:hAnsiTheme="majorBidi" w:cstheme="majorBidi"/>
          <w:sz w:val="24"/>
          <w:szCs w:val="24"/>
        </w:rPr>
        <w:t xml:space="preserve">on </w:t>
      </w:r>
      <w:commentRangeStart w:id="16"/>
      <w:r w:rsidRPr="005C61A5">
        <w:rPr>
          <w:rFonts w:asciiTheme="majorBidi" w:hAnsiTheme="majorBidi" w:cstheme="majorBidi"/>
          <w:sz w:val="24"/>
          <w:szCs w:val="24"/>
        </w:rPr>
        <w:t>particular</w:t>
      </w:r>
      <w:commentRangeEnd w:id="16"/>
      <w:r w:rsidR="003D4D54">
        <w:rPr>
          <w:rStyle w:val="CommentReference"/>
        </w:rPr>
        <w:commentReference w:id="16"/>
      </w:r>
      <w:r w:rsidRPr="005C61A5">
        <w:rPr>
          <w:rFonts w:asciiTheme="majorBidi" w:hAnsiTheme="majorBidi" w:cstheme="majorBidi"/>
          <w:sz w:val="24"/>
          <w:szCs w:val="24"/>
        </w:rPr>
        <w:t xml:space="preserve"> topic</w:t>
      </w:r>
      <w:r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. </w:t>
      </w:r>
      <w:r w:rsidR="00200F08">
        <w:rPr>
          <w:rFonts w:asciiTheme="majorBidi" w:hAnsiTheme="majorBidi" w:cstheme="majorBidi"/>
          <w:sz w:val="24"/>
          <w:szCs w:val="24"/>
        </w:rPr>
        <w:t>Thus</w:t>
      </w:r>
      <w:r w:rsidRPr="005C61A5">
        <w:rPr>
          <w:rFonts w:asciiTheme="majorBidi" w:hAnsiTheme="majorBidi" w:cstheme="majorBidi"/>
          <w:sz w:val="24"/>
          <w:szCs w:val="24"/>
        </w:rPr>
        <w:t xml:space="preserve">, the narratives emerged from </w:t>
      </w:r>
      <w:r w:rsidR="00D30A73">
        <w:rPr>
          <w:rFonts w:asciiTheme="majorBidi" w:hAnsiTheme="majorBidi" w:cstheme="majorBidi"/>
          <w:sz w:val="24"/>
          <w:szCs w:val="24"/>
        </w:rPr>
        <w:t xml:space="preserve">interviewees’ </w:t>
      </w:r>
      <w:r w:rsidRPr="005C61A5">
        <w:rPr>
          <w:rFonts w:asciiTheme="majorBidi" w:hAnsiTheme="majorBidi" w:cstheme="majorBidi"/>
          <w:sz w:val="24"/>
          <w:szCs w:val="24"/>
        </w:rPr>
        <w:t>personal perspective</w:t>
      </w:r>
      <w:r w:rsidR="00D30A73">
        <w:rPr>
          <w:rFonts w:asciiTheme="majorBidi" w:hAnsiTheme="majorBidi" w:cstheme="majorBidi"/>
          <w:sz w:val="24"/>
          <w:szCs w:val="24"/>
        </w:rPr>
        <w:t>s,</w:t>
      </w:r>
      <w:r w:rsidRPr="005C61A5">
        <w:rPr>
          <w:rFonts w:asciiTheme="majorBidi" w:hAnsiTheme="majorBidi" w:cstheme="majorBidi"/>
          <w:sz w:val="24"/>
          <w:szCs w:val="24"/>
        </w:rPr>
        <w:t xml:space="preserve"> based on the meaning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 w:rsidR="00D30A73">
        <w:rPr>
          <w:rFonts w:asciiTheme="majorBidi" w:hAnsiTheme="majorBidi" w:cstheme="majorBidi"/>
          <w:sz w:val="24"/>
          <w:szCs w:val="24"/>
        </w:rPr>
        <w:t>they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attributed</w:t>
      </w:r>
      <w:r w:rsidRPr="005C61A5">
        <w:rPr>
          <w:rFonts w:asciiTheme="majorBidi" w:hAnsiTheme="majorBidi" w:cstheme="majorBidi"/>
          <w:sz w:val="24"/>
          <w:szCs w:val="24"/>
        </w:rPr>
        <w:t xml:space="preserve"> to the</w:t>
      </w:r>
      <w:r w:rsidR="00200F08">
        <w:rPr>
          <w:rFonts w:asciiTheme="majorBidi" w:hAnsiTheme="majorBidi" w:cstheme="majorBidi"/>
          <w:sz w:val="24"/>
          <w:szCs w:val="24"/>
        </w:rPr>
        <w:t>ir</w:t>
      </w:r>
      <w:r w:rsidRPr="005C61A5">
        <w:rPr>
          <w:rFonts w:asciiTheme="majorBidi" w:hAnsiTheme="majorBidi" w:cstheme="majorBidi"/>
          <w:sz w:val="24"/>
          <w:szCs w:val="24"/>
        </w:rPr>
        <w:t xml:space="preserve"> </w:t>
      </w:r>
      <w:r w:rsidR="00D30A73">
        <w:rPr>
          <w:rFonts w:asciiTheme="majorBidi" w:hAnsiTheme="majorBidi" w:cstheme="majorBidi"/>
          <w:sz w:val="24"/>
          <w:szCs w:val="24"/>
        </w:rPr>
        <w:t xml:space="preserve">own </w:t>
      </w:r>
      <w:r w:rsidRPr="005C61A5">
        <w:rPr>
          <w:rFonts w:asciiTheme="majorBidi" w:hAnsiTheme="majorBidi" w:cstheme="majorBidi"/>
          <w:sz w:val="24"/>
          <w:szCs w:val="24"/>
        </w:rPr>
        <w:t>experience</w:t>
      </w:r>
      <w:r w:rsidR="00200F08">
        <w:rPr>
          <w:rFonts w:asciiTheme="majorBidi" w:hAnsiTheme="majorBidi" w:cstheme="majorBidi"/>
          <w:sz w:val="24"/>
          <w:szCs w:val="24"/>
        </w:rPr>
        <w:t>s</w:t>
      </w:r>
      <w:r w:rsidRPr="005C61A5">
        <w:rPr>
          <w:rFonts w:asciiTheme="majorBidi" w:hAnsiTheme="majorBidi" w:cstheme="majorBidi"/>
          <w:sz w:val="24"/>
          <w:szCs w:val="24"/>
        </w:rPr>
        <w:t xml:space="preserve"> (Shakedi, 2003).</w:t>
      </w:r>
    </w:p>
    <w:p w14:paraId="75784097" w14:textId="54441E86" w:rsidR="00C26150" w:rsidRDefault="0016469A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econdary research tools </w:t>
      </w:r>
      <w:r>
        <w:rPr>
          <w:rFonts w:asciiTheme="majorBidi" w:hAnsiTheme="majorBidi" w:cstheme="majorBidi"/>
          <w:sz w:val="24"/>
          <w:szCs w:val="24"/>
        </w:rPr>
        <w:t>were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observations </w:t>
      </w:r>
      <w:r w:rsidR="00C26150">
        <w:rPr>
          <w:rFonts w:asciiTheme="majorBidi" w:hAnsiTheme="majorBidi" w:cstheme="majorBidi"/>
          <w:sz w:val="24"/>
          <w:szCs w:val="24"/>
        </w:rPr>
        <w:t>of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study participants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collection of personal and </w:t>
      </w:r>
      <w:commentRangeStart w:id="17"/>
      <w:r w:rsidR="00C26150">
        <w:rPr>
          <w:rFonts w:asciiTheme="majorBidi" w:hAnsiTheme="majorBidi" w:cstheme="majorBidi"/>
          <w:sz w:val="24"/>
          <w:szCs w:val="24"/>
        </w:rPr>
        <w:t>organizational</w:t>
      </w:r>
      <w:commentRangeEnd w:id="17"/>
      <w:r>
        <w:rPr>
          <w:rStyle w:val="CommentReference"/>
        </w:rPr>
        <w:commentReference w:id="17"/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documents. Participant observations were conducted </w:t>
      </w:r>
      <w:r w:rsidR="00C26150">
        <w:rPr>
          <w:rFonts w:asciiTheme="majorBidi" w:hAnsiTheme="majorBidi" w:cstheme="majorBidi"/>
          <w:sz w:val="24"/>
          <w:szCs w:val="24"/>
        </w:rPr>
        <w:t>during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various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school activities such as plenary sessions, training sessions, professional staff meetings, classes, integration activities, </w:t>
      </w:r>
      <w:r w:rsidR="00C26150">
        <w:rPr>
          <w:rFonts w:asciiTheme="majorBidi" w:hAnsiTheme="majorBidi" w:cstheme="majorBidi"/>
          <w:sz w:val="24"/>
          <w:szCs w:val="24"/>
        </w:rPr>
        <w:t>recess and breaks</w:t>
      </w:r>
      <w:r w:rsidR="00C26150" w:rsidRPr="00C853B6">
        <w:rPr>
          <w:rFonts w:asciiTheme="majorBidi" w:hAnsiTheme="majorBidi" w:cstheme="majorBidi"/>
          <w:sz w:val="24"/>
          <w:szCs w:val="24"/>
        </w:rPr>
        <w:t>, parent meetings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and parent</w:t>
      </w:r>
      <w:r>
        <w:rPr>
          <w:rFonts w:asciiTheme="majorBidi" w:hAnsiTheme="majorBidi" w:cstheme="majorBidi"/>
          <w:sz w:val="24"/>
          <w:szCs w:val="24"/>
        </w:rPr>
        <w:t>al supervision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sessions. </w:t>
      </w:r>
      <w:r>
        <w:rPr>
          <w:rFonts w:asciiTheme="majorBidi" w:hAnsiTheme="majorBidi" w:cstheme="majorBidi"/>
          <w:sz w:val="24"/>
          <w:szCs w:val="24"/>
        </w:rPr>
        <w:t>The study also made use of p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ersonal and </w:t>
      </w:r>
      <w:r w:rsidR="00C26150">
        <w:rPr>
          <w:rFonts w:asciiTheme="majorBidi" w:hAnsiTheme="majorBidi" w:cstheme="majorBidi"/>
          <w:sz w:val="24"/>
          <w:szCs w:val="24"/>
        </w:rPr>
        <w:t>organizational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documents relevant to understanding the </w:t>
      </w:r>
      <w:r w:rsidR="00C26150">
        <w:rPr>
          <w:rFonts w:asciiTheme="majorBidi" w:hAnsiTheme="majorBidi" w:cstheme="majorBidi"/>
          <w:sz w:val="24"/>
          <w:szCs w:val="24"/>
        </w:rPr>
        <w:t>topic of study</w:t>
      </w:r>
      <w:r w:rsidR="00B60890">
        <w:rPr>
          <w:rFonts w:asciiTheme="majorBidi" w:hAnsiTheme="majorBidi" w:cstheme="majorBidi"/>
          <w:sz w:val="24"/>
          <w:szCs w:val="24"/>
        </w:rPr>
        <w:t>. Documents included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meeting protocols, student</w:t>
      </w:r>
      <w:r w:rsidR="00C26150">
        <w:rPr>
          <w:rFonts w:asciiTheme="majorBidi" w:hAnsiTheme="majorBidi" w:cstheme="majorBidi"/>
          <w:sz w:val="24"/>
          <w:szCs w:val="24"/>
        </w:rPr>
        <w:t>s’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personal files, </w:t>
      </w:r>
      <w:r w:rsidR="00C26150">
        <w:rPr>
          <w:rFonts w:asciiTheme="majorBidi" w:hAnsiTheme="majorBidi" w:cstheme="majorBidi"/>
          <w:sz w:val="24"/>
          <w:szCs w:val="24"/>
        </w:rPr>
        <w:t xml:space="preserve">letters of </w:t>
      </w:r>
      <w:r w:rsidR="00C26150" w:rsidRPr="00C853B6">
        <w:rPr>
          <w:rFonts w:asciiTheme="majorBidi" w:hAnsiTheme="majorBidi" w:cstheme="majorBidi"/>
          <w:sz w:val="24"/>
          <w:szCs w:val="24"/>
        </w:rPr>
        <w:t>assessment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data on school effectiveness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and </w:t>
      </w:r>
      <w:r w:rsidR="008120F2">
        <w:rPr>
          <w:rFonts w:asciiTheme="majorBidi" w:hAnsiTheme="majorBidi" w:cstheme="majorBidi"/>
          <w:sz w:val="24"/>
          <w:szCs w:val="24"/>
        </w:rPr>
        <w:t>metric</w:t>
      </w:r>
      <w:r w:rsidR="00C1281D">
        <w:rPr>
          <w:rFonts w:asciiTheme="majorBidi" w:hAnsiTheme="majorBidi" w:cstheme="majorBidi"/>
          <w:sz w:val="24"/>
          <w:szCs w:val="24"/>
        </w:rPr>
        <w:t>s</w:t>
      </w:r>
      <w:r w:rsidR="008120F2">
        <w:rPr>
          <w:rFonts w:asciiTheme="majorBidi" w:hAnsiTheme="majorBidi" w:cstheme="majorBidi"/>
          <w:sz w:val="24"/>
          <w:szCs w:val="24"/>
        </w:rPr>
        <w:t xml:space="preserve"> of school efficiency and growth</w:t>
      </w:r>
      <w:r w:rsidR="00C26150">
        <w:rPr>
          <w:rFonts w:asciiTheme="majorBidi" w:hAnsiTheme="majorBidi" w:cstheme="majorBidi"/>
          <w:sz w:val="24"/>
          <w:szCs w:val="24"/>
        </w:rPr>
        <w:t xml:space="preserve">. These documents </w:t>
      </w:r>
      <w:r w:rsidR="00C26150" w:rsidRPr="00C853B6">
        <w:rPr>
          <w:rFonts w:asciiTheme="majorBidi" w:hAnsiTheme="majorBidi" w:cstheme="majorBidi"/>
          <w:sz w:val="24"/>
          <w:szCs w:val="24"/>
        </w:rPr>
        <w:t>expand</w:t>
      </w:r>
      <w:r w:rsidR="00C26150">
        <w:rPr>
          <w:rFonts w:asciiTheme="majorBidi" w:hAnsiTheme="majorBidi" w:cstheme="majorBidi"/>
          <w:sz w:val="24"/>
          <w:szCs w:val="24"/>
        </w:rPr>
        <w:t>ed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the database </w:t>
      </w:r>
      <w:r w:rsidR="00C26150">
        <w:rPr>
          <w:rFonts w:asciiTheme="majorBidi" w:hAnsiTheme="majorBidi" w:cstheme="majorBidi"/>
          <w:sz w:val="24"/>
          <w:szCs w:val="24"/>
        </w:rPr>
        <w:t>and</w:t>
      </w:r>
      <w:r w:rsidR="00C26150" w:rsidRPr="00C853B6">
        <w:rPr>
          <w:rFonts w:asciiTheme="majorBidi" w:hAnsiTheme="majorBidi" w:cstheme="majorBidi"/>
          <w:sz w:val="24"/>
          <w:szCs w:val="24"/>
        </w:rPr>
        <w:t xml:space="preserve"> assisted in the analysis and interpretation of the findings.</w:t>
      </w:r>
    </w:p>
    <w:p w14:paraId="2152E987" w14:textId="77777777" w:rsidR="00C26150" w:rsidRPr="00CA3789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3789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Procedure</w:t>
      </w:r>
    </w:p>
    <w:p w14:paraId="04D59F83" w14:textId="040A4EAB" w:rsidR="00C26150" w:rsidRDefault="00C1281D" w:rsidP="005847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Prior a</w:t>
      </w:r>
      <w:r w:rsidR="00C26150">
        <w:rPr>
          <w:rFonts w:asciiTheme="majorBidi" w:hAnsiTheme="majorBidi" w:cstheme="majorBidi"/>
          <w:sz w:val="24"/>
          <w:szCs w:val="24"/>
        </w:rPr>
        <w:t>uthorization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was obtained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from the Office of the Chief Scientist and </w:t>
      </w:r>
      <w:r w:rsidR="00C26150">
        <w:rPr>
          <w:rFonts w:asciiTheme="majorBidi" w:hAnsiTheme="majorBidi" w:cstheme="majorBidi"/>
          <w:sz w:val="24"/>
          <w:szCs w:val="24"/>
        </w:rPr>
        <w:t xml:space="preserve">from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8"/>
      <w:r w:rsidR="00B60890">
        <w:rPr>
          <w:rFonts w:asciiTheme="majorBidi" w:hAnsiTheme="majorBidi" w:cstheme="majorBidi"/>
          <w:sz w:val="24"/>
          <w:szCs w:val="24"/>
        </w:rPr>
        <w:t xml:space="preserve">students’ </w:t>
      </w:r>
      <w:r w:rsidR="00C26150">
        <w:rPr>
          <w:rFonts w:asciiTheme="majorBidi" w:hAnsiTheme="majorBidi" w:cstheme="majorBidi"/>
          <w:sz w:val="24"/>
          <w:szCs w:val="24"/>
        </w:rPr>
        <w:t>p</w:t>
      </w:r>
      <w:r w:rsidR="00C26150" w:rsidRPr="00CA3789">
        <w:rPr>
          <w:rFonts w:asciiTheme="majorBidi" w:hAnsiTheme="majorBidi" w:cstheme="majorBidi"/>
          <w:sz w:val="24"/>
          <w:szCs w:val="24"/>
        </w:rPr>
        <w:t>arents</w:t>
      </w:r>
      <w:commentRangeEnd w:id="18"/>
      <w:r w:rsidR="00B60890">
        <w:rPr>
          <w:rStyle w:val="CommentReference"/>
        </w:rPr>
        <w:commentReference w:id="18"/>
      </w:r>
      <w:r w:rsidR="00C2615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="00C26150" w:rsidRPr="00CA3789">
        <w:rPr>
          <w:rFonts w:asciiTheme="majorBidi" w:hAnsiTheme="majorBidi" w:cstheme="majorBidi"/>
          <w:sz w:val="24"/>
          <w:szCs w:val="24"/>
        </w:rPr>
        <w:t>he research sample was</w:t>
      </w:r>
      <w:r w:rsidR="00C26150">
        <w:rPr>
          <w:rFonts w:asciiTheme="majorBidi" w:hAnsiTheme="majorBidi" w:cstheme="majorBidi"/>
          <w:sz w:val="24"/>
          <w:szCs w:val="24"/>
        </w:rPr>
        <w:t xml:space="preserve"> determined by the first author, 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in consultation with the </w:t>
      </w:r>
      <w:r w:rsidR="00C26150">
        <w:rPr>
          <w:rFonts w:asciiTheme="majorBidi" w:hAnsiTheme="majorBidi" w:cstheme="majorBidi"/>
          <w:sz w:val="24"/>
          <w:szCs w:val="24"/>
        </w:rPr>
        <w:t>administrative staff.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This was done in such a way as to yield potential interviewee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s </w:t>
      </w:r>
      <w:r w:rsidR="00B60890">
        <w:rPr>
          <w:rFonts w:asciiTheme="majorBidi" w:hAnsiTheme="majorBidi" w:cstheme="majorBidi"/>
          <w:sz w:val="24"/>
          <w:szCs w:val="24"/>
        </w:rPr>
        <w:t>who had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a </w:t>
      </w:r>
      <w:r w:rsidR="00C26150">
        <w:rPr>
          <w:rFonts w:asciiTheme="majorBidi" w:hAnsiTheme="majorBidi" w:cstheme="majorBidi"/>
          <w:sz w:val="24"/>
          <w:szCs w:val="24"/>
        </w:rPr>
        <w:t>wide range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of </w:t>
      </w:r>
      <w:r w:rsidR="00B60890">
        <w:rPr>
          <w:rFonts w:asciiTheme="majorBidi" w:hAnsiTheme="majorBidi" w:cstheme="majorBidi"/>
          <w:sz w:val="24"/>
          <w:szCs w:val="24"/>
        </w:rPr>
        <w:t>perspectives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cultural backgrounds, </w:t>
      </w:r>
      <w:r w:rsidR="00B60890">
        <w:rPr>
          <w:rFonts w:asciiTheme="majorBidi" w:hAnsiTheme="majorBidi" w:cstheme="majorBidi"/>
          <w:sz w:val="24"/>
          <w:szCs w:val="24"/>
        </w:rPr>
        <w:t>who were motivated</w:t>
      </w:r>
      <w:r w:rsidR="00C26150" w:rsidRPr="00CA3789">
        <w:rPr>
          <w:rFonts w:asciiTheme="majorBidi" w:hAnsiTheme="majorBidi" w:cstheme="majorBidi"/>
          <w:sz w:val="24"/>
          <w:szCs w:val="24"/>
        </w:rPr>
        <w:t xml:space="preserve"> to </w:t>
      </w:r>
      <w:r w:rsidR="00C26150">
        <w:rPr>
          <w:rFonts w:asciiTheme="majorBidi" w:hAnsiTheme="majorBidi" w:cstheme="majorBidi"/>
          <w:sz w:val="24"/>
          <w:szCs w:val="24"/>
        </w:rPr>
        <w:t>participate in the study</w:t>
      </w:r>
      <w:r w:rsidR="00C26150" w:rsidRPr="00CA3789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The location of the interview was </w:t>
      </w:r>
      <w:r w:rsidR="00B60890">
        <w:rPr>
          <w:rFonts w:asciiTheme="majorBidi" w:hAnsiTheme="majorBidi" w:cstheme="majorBidi"/>
          <w:sz w:val="24"/>
          <w:szCs w:val="24"/>
        </w:rPr>
        <w:t xml:space="preserve">determined </w:t>
      </w:r>
      <w:r w:rsidR="00C26150">
        <w:rPr>
          <w:rFonts w:asciiTheme="majorBidi" w:hAnsiTheme="majorBidi" w:cstheme="majorBidi"/>
          <w:sz w:val="24"/>
          <w:szCs w:val="24"/>
        </w:rPr>
        <w:t>according to</w:t>
      </w:r>
      <w:r w:rsidR="00B60890">
        <w:rPr>
          <w:rFonts w:asciiTheme="majorBidi" w:hAnsiTheme="majorBidi" w:cstheme="majorBidi"/>
          <w:sz w:val="24"/>
          <w:szCs w:val="24"/>
        </w:rPr>
        <w:t xml:space="preserve"> convenience for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each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participant. </w:t>
      </w:r>
      <w:r w:rsidR="0058473B">
        <w:rPr>
          <w:rFonts w:asciiTheme="majorBidi" w:hAnsiTheme="majorBidi" w:cstheme="majorBidi"/>
          <w:sz w:val="24"/>
          <w:szCs w:val="24"/>
        </w:rPr>
        <w:t>Each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interview session </w:t>
      </w:r>
      <w:r w:rsidR="00C26150">
        <w:rPr>
          <w:rFonts w:asciiTheme="majorBidi" w:hAnsiTheme="majorBidi" w:cstheme="majorBidi"/>
          <w:sz w:val="24"/>
          <w:szCs w:val="24"/>
        </w:rPr>
        <w:t>began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B60890">
        <w:rPr>
          <w:rFonts w:asciiTheme="majorBidi" w:hAnsiTheme="majorBidi" w:cstheme="majorBidi"/>
          <w:sz w:val="24"/>
          <w:szCs w:val="24"/>
        </w:rPr>
        <w:t>by presenting and explaining</w:t>
      </w:r>
      <w:r w:rsidR="00C26150">
        <w:rPr>
          <w:rFonts w:asciiTheme="majorBidi" w:hAnsiTheme="majorBidi" w:cstheme="majorBidi"/>
          <w:sz w:val="24"/>
          <w:szCs w:val="24"/>
        </w:rPr>
        <w:t xml:space="preserve"> the purpose of the research. Participants signed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informed consent</w:t>
      </w:r>
      <w:r w:rsidR="00C26150">
        <w:rPr>
          <w:rFonts w:asciiTheme="majorBidi" w:hAnsiTheme="majorBidi" w:cstheme="majorBidi"/>
          <w:sz w:val="24"/>
          <w:szCs w:val="24"/>
        </w:rPr>
        <w:t xml:space="preserve"> forms</w:t>
      </w:r>
      <w:r w:rsidR="00C26150" w:rsidRPr="00C36137">
        <w:rPr>
          <w:rFonts w:asciiTheme="majorBidi" w:hAnsiTheme="majorBidi" w:cstheme="majorBidi"/>
          <w:sz w:val="24"/>
          <w:szCs w:val="24"/>
        </w:rPr>
        <w:t>,</w:t>
      </w:r>
      <w:r w:rsidR="00C26150">
        <w:rPr>
          <w:rFonts w:asciiTheme="majorBidi" w:hAnsiTheme="majorBidi" w:cstheme="majorBidi"/>
          <w:sz w:val="24"/>
          <w:szCs w:val="24"/>
        </w:rPr>
        <w:t xml:space="preserve"> which explained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the </w:t>
      </w:r>
      <w:r w:rsidR="00C26150">
        <w:rPr>
          <w:rFonts w:asciiTheme="majorBidi" w:hAnsiTheme="majorBidi" w:cstheme="majorBidi"/>
          <w:sz w:val="24"/>
          <w:szCs w:val="24"/>
        </w:rPr>
        <w:t xml:space="preserve">research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process and </w:t>
      </w:r>
      <w:r w:rsidR="00C26150">
        <w:rPr>
          <w:rFonts w:asciiTheme="majorBidi" w:hAnsiTheme="majorBidi" w:cstheme="majorBidi"/>
          <w:sz w:val="24"/>
          <w:szCs w:val="24"/>
        </w:rPr>
        <w:t xml:space="preserve">assured </w:t>
      </w:r>
      <w:r w:rsidR="00B60890">
        <w:rPr>
          <w:rFonts w:asciiTheme="majorBidi" w:hAnsiTheme="majorBidi" w:cstheme="majorBidi"/>
          <w:sz w:val="24"/>
          <w:szCs w:val="24"/>
        </w:rPr>
        <w:t xml:space="preserve">them </w:t>
      </w:r>
      <w:r w:rsidR="00C26150">
        <w:rPr>
          <w:rFonts w:asciiTheme="majorBidi" w:hAnsiTheme="majorBidi" w:cstheme="majorBidi"/>
          <w:sz w:val="24"/>
          <w:szCs w:val="24"/>
        </w:rPr>
        <w:t>that the research complied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with </w:t>
      </w:r>
      <w:r w:rsidR="00C26150">
        <w:rPr>
          <w:rFonts w:asciiTheme="majorBidi" w:hAnsiTheme="majorBidi" w:cstheme="majorBidi"/>
          <w:sz w:val="24"/>
          <w:szCs w:val="24"/>
        </w:rPr>
        <w:t xml:space="preserve">rules of </w:t>
      </w:r>
      <w:r w:rsidR="00C26150" w:rsidRPr="00C36137">
        <w:rPr>
          <w:rFonts w:asciiTheme="majorBidi" w:hAnsiTheme="majorBidi" w:cstheme="majorBidi"/>
          <w:sz w:val="24"/>
          <w:szCs w:val="24"/>
        </w:rPr>
        <w:t>ethics and confidentiality.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36137">
        <w:rPr>
          <w:rFonts w:asciiTheme="majorBidi" w:hAnsiTheme="majorBidi" w:cstheme="majorBidi"/>
          <w:sz w:val="24"/>
          <w:szCs w:val="24"/>
        </w:rPr>
        <w:t>The interview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were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recorded and </w:t>
      </w:r>
      <w:commentRangeStart w:id="19"/>
      <w:r w:rsidR="00B60890">
        <w:rPr>
          <w:rFonts w:asciiTheme="majorBidi" w:hAnsiTheme="majorBidi" w:cstheme="majorBidi"/>
          <w:sz w:val="24"/>
          <w:szCs w:val="24"/>
        </w:rPr>
        <w:t>annotated</w:t>
      </w:r>
      <w:commentRangeEnd w:id="19"/>
      <w:r w:rsidR="00B60890">
        <w:rPr>
          <w:rStyle w:val="CommentReference"/>
        </w:rPr>
        <w:commentReference w:id="19"/>
      </w:r>
      <w:r w:rsidR="00C26150">
        <w:rPr>
          <w:rFonts w:asciiTheme="majorBidi" w:hAnsiTheme="majorBidi" w:cstheme="majorBidi"/>
          <w:sz w:val="24"/>
          <w:szCs w:val="24"/>
        </w:rPr>
        <w:t xml:space="preserve"> by hand. L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ater, </w:t>
      </w:r>
      <w:r w:rsidR="00C26150">
        <w:rPr>
          <w:rFonts w:asciiTheme="majorBidi" w:hAnsiTheme="majorBidi" w:cstheme="majorBidi"/>
          <w:sz w:val="24"/>
          <w:szCs w:val="24"/>
        </w:rPr>
        <w:t>the transcripts were entered into a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computer. </w:t>
      </w:r>
      <w:r w:rsidR="00B60890">
        <w:rPr>
          <w:rFonts w:asciiTheme="majorBidi" w:hAnsiTheme="majorBidi" w:cstheme="majorBidi"/>
          <w:sz w:val="24"/>
          <w:szCs w:val="24"/>
        </w:rPr>
        <w:t>Other data,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collected </w:t>
      </w:r>
      <w:r w:rsidR="00C711E1">
        <w:rPr>
          <w:rFonts w:asciiTheme="majorBidi" w:hAnsiTheme="majorBidi" w:cstheme="majorBidi"/>
          <w:sz w:val="24"/>
          <w:szCs w:val="24"/>
        </w:rPr>
        <w:t>via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observations of participants and the </w:t>
      </w:r>
      <w:r w:rsidR="00C711E1">
        <w:rPr>
          <w:rFonts w:asciiTheme="majorBidi" w:hAnsiTheme="majorBidi" w:cstheme="majorBidi"/>
          <w:sz w:val="24"/>
          <w:szCs w:val="24"/>
        </w:rPr>
        <w:t>aforementioned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36137">
        <w:rPr>
          <w:rFonts w:asciiTheme="majorBidi" w:hAnsiTheme="majorBidi" w:cstheme="majorBidi"/>
          <w:sz w:val="24"/>
          <w:szCs w:val="24"/>
        </w:rPr>
        <w:t>document</w:t>
      </w:r>
      <w:r>
        <w:rPr>
          <w:rFonts w:asciiTheme="majorBidi" w:hAnsiTheme="majorBidi" w:cstheme="majorBidi"/>
          <w:sz w:val="24"/>
          <w:szCs w:val="24"/>
        </w:rPr>
        <w:t>s</w:t>
      </w:r>
      <w:r w:rsidR="00C711E1">
        <w:rPr>
          <w:rFonts w:asciiTheme="majorBidi" w:hAnsiTheme="majorBidi" w:cstheme="majorBidi"/>
          <w:sz w:val="24"/>
          <w:szCs w:val="24"/>
        </w:rPr>
        <w:t>,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 xml:space="preserve">were recorded as </w:t>
      </w:r>
      <w:commentRangeStart w:id="20"/>
      <w:r w:rsidR="00C26150" w:rsidRPr="00C36137">
        <w:rPr>
          <w:rFonts w:asciiTheme="majorBidi" w:hAnsiTheme="majorBidi" w:cstheme="majorBidi"/>
          <w:sz w:val="24"/>
          <w:szCs w:val="24"/>
        </w:rPr>
        <w:t>protocol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commentRangeEnd w:id="20"/>
      <w:r w:rsidR="00C711E1">
        <w:rPr>
          <w:rStyle w:val="CommentReference"/>
        </w:rPr>
        <w:commentReference w:id="20"/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or </w:t>
      </w:r>
      <w:r w:rsidR="00C26150">
        <w:rPr>
          <w:rFonts w:asciiTheme="majorBidi" w:hAnsiTheme="majorBidi" w:cstheme="majorBidi"/>
          <w:sz w:val="24"/>
          <w:szCs w:val="24"/>
        </w:rPr>
        <w:t xml:space="preserve">as 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detailed field </w:t>
      </w:r>
      <w:r w:rsidR="00C26150">
        <w:rPr>
          <w:rFonts w:asciiTheme="majorBidi" w:hAnsiTheme="majorBidi" w:cstheme="majorBidi"/>
          <w:sz w:val="24"/>
          <w:szCs w:val="24"/>
        </w:rPr>
        <w:t>notes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to which </w:t>
      </w:r>
      <w:r w:rsidR="00C26150">
        <w:rPr>
          <w:rFonts w:asciiTheme="majorBidi" w:hAnsiTheme="majorBidi" w:cstheme="majorBidi"/>
          <w:sz w:val="24"/>
          <w:szCs w:val="24"/>
        </w:rPr>
        <w:t>comments and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explanations</w:t>
      </w:r>
      <w:r w:rsidR="00C26150" w:rsidRPr="00C36137">
        <w:rPr>
          <w:rFonts w:asciiTheme="majorBidi" w:hAnsiTheme="majorBidi" w:cstheme="majorBidi"/>
          <w:sz w:val="24"/>
          <w:szCs w:val="24"/>
        </w:rPr>
        <w:t xml:space="preserve"> were added.</w:t>
      </w:r>
    </w:p>
    <w:p w14:paraId="1255124D" w14:textId="77777777" w:rsidR="00C26150" w:rsidRPr="008E5787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E5787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64ABBFCE" w14:textId="493E0534" w:rsidR="00C26150" w:rsidRDefault="00C26150" w:rsidP="004061A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E5787">
        <w:rPr>
          <w:rFonts w:asciiTheme="majorBidi" w:hAnsiTheme="majorBidi" w:cstheme="majorBidi"/>
          <w:sz w:val="24"/>
          <w:szCs w:val="24"/>
        </w:rPr>
        <w:t xml:space="preserve">he </w:t>
      </w:r>
      <w:r w:rsidR="00BB395F">
        <w:rPr>
          <w:rFonts w:asciiTheme="majorBidi" w:hAnsiTheme="majorBidi" w:cstheme="majorBidi"/>
          <w:sz w:val="24"/>
          <w:szCs w:val="24"/>
        </w:rPr>
        <w:t xml:space="preserve">raw </w:t>
      </w:r>
      <w:r w:rsidRPr="008E5787">
        <w:rPr>
          <w:rFonts w:asciiTheme="majorBidi" w:hAnsiTheme="majorBidi" w:cstheme="majorBidi"/>
          <w:sz w:val="24"/>
          <w:szCs w:val="24"/>
        </w:rPr>
        <w:t>data were analyzed using qualitative content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5787">
        <w:rPr>
          <w:rFonts w:asciiTheme="majorBidi" w:hAnsiTheme="majorBidi" w:cstheme="majorBidi"/>
          <w:sz w:val="24"/>
          <w:szCs w:val="24"/>
        </w:rPr>
        <w:t xml:space="preserve">to identify </w:t>
      </w:r>
      <w:r w:rsidR="00BB395F">
        <w:rPr>
          <w:rFonts w:asciiTheme="majorBidi" w:hAnsiTheme="majorBidi" w:cstheme="majorBidi"/>
          <w:sz w:val="24"/>
          <w:szCs w:val="24"/>
        </w:rPr>
        <w:t>primary</w:t>
      </w:r>
      <w:r w:rsidRPr="008E5787">
        <w:rPr>
          <w:rFonts w:asciiTheme="majorBidi" w:hAnsiTheme="majorBidi" w:cstheme="majorBidi"/>
          <w:sz w:val="24"/>
          <w:szCs w:val="24"/>
        </w:rPr>
        <w:t xml:space="preserve"> themes </w:t>
      </w:r>
      <w:r>
        <w:rPr>
          <w:rFonts w:asciiTheme="majorBidi" w:hAnsiTheme="majorBidi" w:cstheme="majorBidi"/>
          <w:sz w:val="24"/>
          <w:szCs w:val="24"/>
        </w:rPr>
        <w:t>in the findings</w:t>
      </w:r>
      <w:r w:rsidRPr="008E5787">
        <w:rPr>
          <w:rFonts w:asciiTheme="majorBidi" w:hAnsiTheme="majorBidi" w:cstheme="majorBidi"/>
          <w:sz w:val="24"/>
          <w:szCs w:val="24"/>
        </w:rPr>
        <w:t xml:space="preserve">. </w:t>
      </w:r>
      <w:r w:rsidR="00DC04EB">
        <w:rPr>
          <w:rFonts w:asciiTheme="majorBidi" w:hAnsiTheme="majorBidi" w:cstheme="majorBidi"/>
          <w:sz w:val="24"/>
          <w:szCs w:val="24"/>
        </w:rPr>
        <w:t>This approach enables r</w:t>
      </w:r>
      <w:r w:rsidRPr="008E5787">
        <w:rPr>
          <w:rFonts w:asciiTheme="majorBidi" w:hAnsiTheme="majorBidi" w:cstheme="majorBidi"/>
          <w:sz w:val="24"/>
          <w:szCs w:val="24"/>
        </w:rPr>
        <w:t>esearcher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E5787">
        <w:rPr>
          <w:rFonts w:asciiTheme="majorBidi" w:hAnsiTheme="majorBidi" w:cstheme="majorBidi"/>
          <w:sz w:val="24"/>
          <w:szCs w:val="24"/>
        </w:rPr>
        <w:t xml:space="preserve">to </w:t>
      </w:r>
      <w:r w:rsidR="00DC04EB">
        <w:rPr>
          <w:rFonts w:asciiTheme="majorBidi" w:hAnsiTheme="majorBidi" w:cstheme="majorBidi"/>
          <w:sz w:val="24"/>
          <w:szCs w:val="24"/>
        </w:rPr>
        <w:t>assess</w:t>
      </w:r>
      <w:r w:rsidRPr="008E5787">
        <w:rPr>
          <w:rFonts w:asciiTheme="majorBidi" w:hAnsiTheme="majorBidi" w:cstheme="majorBidi"/>
          <w:sz w:val="24"/>
          <w:szCs w:val="24"/>
        </w:rPr>
        <w:t xml:space="preserve"> the </w:t>
      </w:r>
      <w:r w:rsidR="00C711E1">
        <w:rPr>
          <w:rFonts w:asciiTheme="majorBidi" w:hAnsiTheme="majorBidi" w:cstheme="majorBidi"/>
          <w:sz w:val="24"/>
          <w:szCs w:val="24"/>
        </w:rPr>
        <w:t>participants’</w:t>
      </w:r>
      <w:r w:rsidR="00DC04EB">
        <w:rPr>
          <w:rFonts w:asciiTheme="majorBidi" w:hAnsiTheme="majorBidi" w:cstheme="majorBidi"/>
          <w:sz w:val="24"/>
          <w:szCs w:val="24"/>
        </w:rPr>
        <w:t xml:space="preserve"> </w:t>
      </w:r>
      <w:r w:rsidRPr="008E5787">
        <w:rPr>
          <w:rFonts w:asciiTheme="majorBidi" w:hAnsiTheme="majorBidi" w:cstheme="majorBidi"/>
          <w:sz w:val="24"/>
          <w:szCs w:val="24"/>
        </w:rPr>
        <w:t>worldview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8E5787">
        <w:rPr>
          <w:rFonts w:asciiTheme="majorBidi" w:hAnsiTheme="majorBidi" w:cstheme="majorBidi"/>
          <w:sz w:val="24"/>
          <w:szCs w:val="24"/>
        </w:rPr>
        <w:t xml:space="preserve"> and knowledge (Connelly &amp; Clandinin, 1994).</w:t>
      </w:r>
      <w:r>
        <w:rPr>
          <w:rFonts w:asciiTheme="majorBidi" w:hAnsiTheme="majorBidi" w:cstheme="majorBidi"/>
          <w:sz w:val="24"/>
          <w:szCs w:val="24"/>
        </w:rPr>
        <w:t xml:space="preserve"> This type of a</w:t>
      </w:r>
      <w:r w:rsidRPr="008E5787">
        <w:rPr>
          <w:rFonts w:asciiTheme="majorBidi" w:hAnsiTheme="majorBidi" w:cstheme="majorBidi"/>
          <w:sz w:val="24"/>
          <w:szCs w:val="24"/>
        </w:rPr>
        <w:t>nalysis is based on an integrative method, which allows researcher</w:t>
      </w:r>
      <w:r w:rsidR="004061AE">
        <w:rPr>
          <w:rFonts w:asciiTheme="majorBidi" w:hAnsiTheme="majorBidi" w:cstheme="majorBidi"/>
          <w:sz w:val="24"/>
          <w:szCs w:val="24"/>
        </w:rPr>
        <w:t>s</w:t>
      </w:r>
      <w:r w:rsidRPr="008E5787">
        <w:rPr>
          <w:rFonts w:asciiTheme="majorBidi" w:hAnsiTheme="majorBidi" w:cstheme="majorBidi"/>
          <w:sz w:val="24"/>
          <w:szCs w:val="24"/>
        </w:rPr>
        <w:t xml:space="preserve"> to maintain the scientific and systematic nature of the study, </w:t>
      </w:r>
      <w:r>
        <w:rPr>
          <w:rFonts w:asciiTheme="majorBidi" w:hAnsiTheme="majorBidi" w:cstheme="majorBidi"/>
          <w:sz w:val="24"/>
          <w:szCs w:val="24"/>
        </w:rPr>
        <w:t xml:space="preserve">while </w:t>
      </w:r>
      <w:r w:rsidRPr="008E5787">
        <w:rPr>
          <w:rFonts w:asciiTheme="majorBidi" w:hAnsiTheme="majorBidi" w:cstheme="majorBidi"/>
          <w:sz w:val="24"/>
          <w:szCs w:val="24"/>
        </w:rPr>
        <w:t xml:space="preserve">taking into account </w:t>
      </w:r>
      <w:r w:rsidR="004061AE">
        <w:rPr>
          <w:rFonts w:asciiTheme="majorBidi" w:hAnsiTheme="majorBidi" w:cstheme="majorBidi"/>
          <w:sz w:val="24"/>
          <w:szCs w:val="24"/>
        </w:rPr>
        <w:t>each participant’s</w:t>
      </w:r>
      <w:r w:rsidRPr="008E5787">
        <w:rPr>
          <w:rFonts w:asciiTheme="majorBidi" w:hAnsiTheme="majorBidi" w:cstheme="majorBidi"/>
          <w:sz w:val="24"/>
          <w:szCs w:val="24"/>
        </w:rPr>
        <w:t xml:space="preserve"> unique </w:t>
      </w:r>
      <w:r w:rsidR="00C711E1">
        <w:rPr>
          <w:rFonts w:asciiTheme="majorBidi" w:hAnsiTheme="majorBidi" w:cstheme="majorBidi"/>
          <w:sz w:val="24"/>
          <w:szCs w:val="24"/>
        </w:rPr>
        <w:t>experience</w:t>
      </w:r>
      <w:r w:rsidRPr="008E5787">
        <w:rPr>
          <w:rFonts w:asciiTheme="majorBidi" w:hAnsiTheme="majorBidi" w:cstheme="majorBidi"/>
          <w:sz w:val="24"/>
          <w:szCs w:val="24"/>
        </w:rPr>
        <w:t xml:space="preserve"> (Shakedi, 2003).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5414">
        <w:rPr>
          <w:rFonts w:asciiTheme="majorBidi" w:hAnsiTheme="majorBidi" w:cstheme="majorBidi"/>
          <w:sz w:val="24"/>
          <w:szCs w:val="24"/>
        </w:rPr>
        <w:t xml:space="preserve">Accordingly, the </w:t>
      </w:r>
      <w:r w:rsidR="004061AE">
        <w:rPr>
          <w:rFonts w:asciiTheme="majorBidi" w:hAnsiTheme="majorBidi" w:cstheme="majorBidi"/>
          <w:sz w:val="24"/>
          <w:szCs w:val="24"/>
        </w:rPr>
        <w:t>current study uses</w:t>
      </w:r>
      <w:r w:rsidRPr="002B5414">
        <w:rPr>
          <w:rFonts w:asciiTheme="majorBidi" w:hAnsiTheme="majorBidi" w:cstheme="majorBidi"/>
          <w:sz w:val="24"/>
          <w:szCs w:val="24"/>
        </w:rPr>
        <w:t xml:space="preserve"> the </w:t>
      </w:r>
      <w:r w:rsidR="004061AE">
        <w:rPr>
          <w:rFonts w:asciiTheme="majorBidi" w:hAnsiTheme="majorBidi" w:cstheme="majorBidi"/>
          <w:sz w:val="24"/>
          <w:szCs w:val="24"/>
        </w:rPr>
        <w:t xml:space="preserve">content analysis </w:t>
      </w:r>
      <w:r w:rsidRPr="002B5414">
        <w:rPr>
          <w:rFonts w:asciiTheme="majorBidi" w:hAnsiTheme="majorBidi" w:cstheme="majorBidi"/>
          <w:sz w:val="24"/>
          <w:szCs w:val="24"/>
        </w:rPr>
        <w:t>model proposed by Shakedi (2003)</w:t>
      </w:r>
      <w:r w:rsidR="004061AE">
        <w:rPr>
          <w:rFonts w:asciiTheme="majorBidi" w:hAnsiTheme="majorBidi" w:cstheme="majorBidi"/>
          <w:sz w:val="24"/>
          <w:szCs w:val="24"/>
        </w:rPr>
        <w:t xml:space="preserve"> for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identifying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themes and</w:t>
      </w:r>
      <w:r w:rsidRPr="002B5414">
        <w:rPr>
          <w:rFonts w:asciiTheme="majorBidi" w:hAnsiTheme="majorBidi" w:cstheme="majorBidi"/>
          <w:sz w:val="24"/>
          <w:szCs w:val="24"/>
        </w:rPr>
        <w:t xml:space="preserve"> </w:t>
      </w:r>
      <w:r w:rsidR="006440B4">
        <w:rPr>
          <w:rFonts w:asciiTheme="majorBidi" w:hAnsiTheme="majorBidi" w:cstheme="majorBidi"/>
          <w:sz w:val="24"/>
          <w:szCs w:val="24"/>
        </w:rPr>
        <w:t>“</w:t>
      </w:r>
      <w:r w:rsidRPr="002B5414">
        <w:rPr>
          <w:rFonts w:asciiTheme="majorBidi" w:hAnsiTheme="majorBidi" w:cstheme="majorBidi"/>
          <w:sz w:val="24"/>
          <w:szCs w:val="24"/>
        </w:rPr>
        <w:t>super categories,</w:t>
      </w:r>
      <w:r w:rsidR="006440B4">
        <w:rPr>
          <w:rFonts w:asciiTheme="majorBidi" w:hAnsiTheme="majorBidi" w:cstheme="majorBidi"/>
          <w:sz w:val="24"/>
          <w:szCs w:val="24"/>
        </w:rPr>
        <w:t>”</w:t>
      </w:r>
      <w:r w:rsidRPr="002B5414">
        <w:rPr>
          <w:rFonts w:asciiTheme="majorBidi" w:hAnsiTheme="majorBidi" w:cstheme="majorBidi"/>
          <w:sz w:val="24"/>
          <w:szCs w:val="24"/>
        </w:rPr>
        <w:t xml:space="preserve"> arranging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2B5414">
        <w:rPr>
          <w:rFonts w:asciiTheme="majorBidi" w:hAnsiTheme="majorBidi" w:cstheme="majorBidi"/>
          <w:sz w:val="24"/>
          <w:szCs w:val="24"/>
        </w:rPr>
        <w:t xml:space="preserve"> categories into story lines, and writing the research report.</w:t>
      </w:r>
    </w:p>
    <w:p w14:paraId="2BEA25A4" w14:textId="77777777" w:rsidR="00C26150" w:rsidRPr="0010795B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795B">
        <w:rPr>
          <w:rFonts w:asciiTheme="majorBidi" w:hAnsiTheme="majorBidi" w:cstheme="majorBidi"/>
          <w:b/>
          <w:bCs/>
          <w:sz w:val="24"/>
          <w:szCs w:val="24"/>
        </w:rPr>
        <w:t>Validity, Reliability, and Prevention of Bias</w:t>
      </w:r>
    </w:p>
    <w:p w14:paraId="50B2DC52" w14:textId="12D412DE" w:rsidR="00C26150" w:rsidRDefault="00C26150" w:rsidP="008B0BD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Given that the principal investigator is</w:t>
      </w:r>
      <w:r w:rsidRPr="0010795B">
        <w:rPr>
          <w:rFonts w:asciiTheme="majorBidi" w:hAnsiTheme="majorBidi" w:cstheme="majorBidi"/>
          <w:sz w:val="24"/>
          <w:szCs w:val="24"/>
        </w:rPr>
        <w:t xml:space="preserve"> a former staff member of the </w:t>
      </w:r>
      <w:r w:rsidR="007E7C09">
        <w:rPr>
          <w:rFonts w:asciiTheme="majorBidi" w:hAnsiTheme="majorBidi" w:cstheme="majorBidi"/>
          <w:sz w:val="24"/>
          <w:szCs w:val="24"/>
        </w:rPr>
        <w:t>case study</w:t>
      </w:r>
      <w:r w:rsidRPr="0010795B"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>school</w:t>
      </w:r>
      <w:r w:rsidRPr="0010795B">
        <w:rPr>
          <w:rFonts w:asciiTheme="majorBidi" w:hAnsiTheme="majorBidi" w:cstheme="majorBidi"/>
          <w:sz w:val="24"/>
          <w:szCs w:val="24"/>
        </w:rPr>
        <w:t>, question</w:t>
      </w:r>
      <w:r>
        <w:rPr>
          <w:rFonts w:asciiTheme="majorBidi" w:hAnsiTheme="majorBidi" w:cstheme="majorBidi"/>
          <w:sz w:val="24"/>
          <w:szCs w:val="24"/>
        </w:rPr>
        <w:t>s regarding</w:t>
      </w:r>
      <w:r w:rsidRPr="0010795B">
        <w:rPr>
          <w:rFonts w:asciiTheme="majorBidi" w:hAnsiTheme="majorBidi" w:cstheme="majorBidi"/>
          <w:sz w:val="24"/>
          <w:szCs w:val="24"/>
        </w:rPr>
        <w:t xml:space="preserve"> her involvement as an </w:t>
      </w:r>
      <w:r w:rsidR="008B0BDB">
        <w:rPr>
          <w:rFonts w:asciiTheme="majorBidi" w:hAnsiTheme="majorBidi" w:cstheme="majorBidi"/>
          <w:sz w:val="24"/>
          <w:szCs w:val="24"/>
        </w:rPr>
        <w:t>“</w:t>
      </w:r>
      <w:r w:rsidRPr="0010795B">
        <w:rPr>
          <w:rFonts w:asciiTheme="majorBidi" w:hAnsiTheme="majorBidi" w:cstheme="majorBidi"/>
          <w:sz w:val="24"/>
          <w:szCs w:val="24"/>
        </w:rPr>
        <w:t>insider</w:t>
      </w:r>
      <w:r w:rsidR="008B0BDB">
        <w:rPr>
          <w:rFonts w:asciiTheme="majorBidi" w:hAnsiTheme="majorBidi" w:cstheme="majorBidi"/>
          <w:sz w:val="24"/>
          <w:szCs w:val="24"/>
        </w:rPr>
        <w:t>”</w:t>
      </w:r>
      <w:r w:rsidRPr="0010795B">
        <w:rPr>
          <w:rFonts w:asciiTheme="majorBidi" w:hAnsiTheme="majorBidi" w:cstheme="majorBidi"/>
          <w:sz w:val="24"/>
          <w:szCs w:val="24"/>
        </w:rPr>
        <w:t xml:space="preserve"> researcher</w:t>
      </w:r>
      <w:r>
        <w:rPr>
          <w:rFonts w:asciiTheme="majorBidi" w:hAnsiTheme="majorBidi" w:cstheme="majorBidi"/>
          <w:sz w:val="24"/>
          <w:szCs w:val="24"/>
        </w:rPr>
        <w:t xml:space="preserve"> were raised</w:t>
      </w:r>
      <w:r w:rsidRPr="0010795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5F71">
        <w:rPr>
          <w:rFonts w:asciiTheme="majorBidi" w:hAnsiTheme="majorBidi" w:cstheme="majorBidi"/>
          <w:sz w:val="24"/>
          <w:szCs w:val="24"/>
        </w:rPr>
        <w:t xml:space="preserve">Therefore, to achieve a high level of internal validity and reliability, several processes were </w:t>
      </w:r>
      <w:r>
        <w:rPr>
          <w:rFonts w:asciiTheme="majorBidi" w:hAnsiTheme="majorBidi" w:cstheme="majorBidi"/>
          <w:sz w:val="24"/>
          <w:szCs w:val="24"/>
        </w:rPr>
        <w:t xml:space="preserve">undertaken: </w:t>
      </w:r>
      <w:commentRangeStart w:id="21"/>
      <w:r w:rsidR="00C711E1">
        <w:rPr>
          <w:rFonts w:asciiTheme="majorBidi" w:hAnsiTheme="majorBidi" w:cstheme="majorBidi"/>
          <w:sz w:val="24"/>
          <w:szCs w:val="24"/>
        </w:rPr>
        <w:t>all researchers spent an</w:t>
      </w:r>
      <w:r>
        <w:rPr>
          <w:rFonts w:asciiTheme="majorBidi" w:hAnsiTheme="majorBidi" w:cstheme="majorBidi"/>
          <w:sz w:val="24"/>
          <w:szCs w:val="24"/>
        </w:rPr>
        <w:t xml:space="preserve"> extended period of over ten months in the </w:t>
      </w:r>
      <w:r w:rsidR="00C711E1">
        <w:rPr>
          <w:rFonts w:asciiTheme="majorBidi" w:hAnsiTheme="majorBidi" w:cstheme="majorBidi"/>
          <w:sz w:val="24"/>
          <w:szCs w:val="24"/>
        </w:rPr>
        <w:t>study setting</w:t>
      </w:r>
      <w:commentRangeEnd w:id="21"/>
      <w:r w:rsidR="00C711E1">
        <w:rPr>
          <w:rStyle w:val="CommentReference"/>
        </w:rPr>
        <w:commentReference w:id="21"/>
      </w:r>
      <w:r>
        <w:rPr>
          <w:rFonts w:asciiTheme="majorBidi" w:hAnsiTheme="majorBidi" w:cstheme="majorBidi"/>
          <w:sz w:val="24"/>
          <w:szCs w:val="24"/>
        </w:rPr>
        <w:t>; triangulation; i</w:t>
      </w:r>
      <w:r w:rsidRPr="00357EEA">
        <w:rPr>
          <w:rFonts w:asciiTheme="majorBidi" w:hAnsiTheme="majorBidi" w:cstheme="majorBidi"/>
          <w:sz w:val="24"/>
          <w:szCs w:val="24"/>
        </w:rPr>
        <w:t xml:space="preserve">nterviews </w:t>
      </w:r>
      <w:r w:rsidR="007E7C09">
        <w:rPr>
          <w:rFonts w:asciiTheme="majorBidi" w:hAnsiTheme="majorBidi" w:cstheme="majorBidi"/>
          <w:sz w:val="24"/>
          <w:szCs w:val="24"/>
        </w:rPr>
        <w:t>with</w:t>
      </w:r>
      <w:r w:rsidRPr="00357EEA">
        <w:rPr>
          <w:rFonts w:asciiTheme="majorBidi" w:hAnsiTheme="majorBidi" w:cstheme="majorBidi"/>
          <w:sz w:val="24"/>
          <w:szCs w:val="24"/>
        </w:rPr>
        <w:t xml:space="preserve"> two </w:t>
      </w:r>
      <w:r>
        <w:rPr>
          <w:rFonts w:asciiTheme="majorBidi" w:hAnsiTheme="majorBidi" w:cstheme="majorBidi"/>
          <w:sz w:val="24"/>
          <w:szCs w:val="24"/>
        </w:rPr>
        <w:t xml:space="preserve">groups of </w:t>
      </w:r>
      <w:r w:rsidRPr="00357EEA">
        <w:rPr>
          <w:rFonts w:asciiTheme="majorBidi" w:hAnsiTheme="majorBidi" w:cstheme="majorBidi"/>
          <w:sz w:val="24"/>
          <w:szCs w:val="24"/>
        </w:rPr>
        <w:t>participant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357EEA"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>having</w:t>
      </w:r>
      <w:r w:rsidRPr="00357EEA">
        <w:rPr>
          <w:rFonts w:asciiTheme="majorBidi" w:hAnsiTheme="majorBidi" w:cstheme="majorBidi"/>
          <w:sz w:val="24"/>
          <w:szCs w:val="24"/>
        </w:rPr>
        <w:t xml:space="preserve"> diverse characteristics</w:t>
      </w:r>
      <w:r>
        <w:rPr>
          <w:rFonts w:asciiTheme="majorBidi" w:hAnsiTheme="majorBidi" w:cstheme="majorBidi"/>
          <w:sz w:val="24"/>
          <w:szCs w:val="24"/>
        </w:rPr>
        <w:t>; a</w:t>
      </w:r>
      <w:r w:rsidRPr="00357EEA">
        <w:rPr>
          <w:rFonts w:asciiTheme="majorBidi" w:hAnsiTheme="majorBidi" w:cstheme="majorBidi"/>
          <w:sz w:val="24"/>
          <w:szCs w:val="24"/>
        </w:rPr>
        <w:t>nd use of observation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57EEA">
        <w:rPr>
          <w:rFonts w:asciiTheme="majorBidi" w:hAnsiTheme="majorBidi" w:cstheme="majorBidi"/>
          <w:sz w:val="24"/>
          <w:szCs w:val="24"/>
        </w:rPr>
        <w:t xml:space="preserve"> and document analysis as secondary research tools.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4FB">
        <w:rPr>
          <w:rFonts w:asciiTheme="majorBidi" w:hAnsiTheme="majorBidi" w:cstheme="majorBidi"/>
          <w:sz w:val="24"/>
          <w:szCs w:val="24"/>
        </w:rPr>
        <w:t xml:space="preserve">In addition, </w:t>
      </w:r>
      <w:r w:rsidR="00C711E1">
        <w:rPr>
          <w:rFonts w:asciiTheme="majorBidi" w:hAnsiTheme="majorBidi" w:cstheme="majorBidi"/>
          <w:sz w:val="24"/>
          <w:szCs w:val="24"/>
        </w:rPr>
        <w:t xml:space="preserve">during interviews, </w:t>
      </w:r>
      <w:r w:rsidRPr="003C34FB">
        <w:rPr>
          <w:rFonts w:asciiTheme="majorBidi" w:hAnsiTheme="majorBidi" w:cstheme="majorBidi"/>
          <w:sz w:val="24"/>
          <w:szCs w:val="24"/>
        </w:rPr>
        <w:t xml:space="preserve">participants were asked to </w:t>
      </w:r>
      <w:r w:rsidR="00F75403">
        <w:rPr>
          <w:rFonts w:asciiTheme="majorBidi" w:hAnsiTheme="majorBidi" w:cstheme="majorBidi"/>
          <w:sz w:val="24"/>
          <w:szCs w:val="24"/>
        </w:rPr>
        <w:t>address difficult matters</w:t>
      </w:r>
      <w:r w:rsidR="007E7C09">
        <w:rPr>
          <w:rFonts w:asciiTheme="majorBidi" w:hAnsiTheme="majorBidi" w:cstheme="majorBidi"/>
          <w:sz w:val="24"/>
          <w:szCs w:val="24"/>
        </w:rPr>
        <w:t xml:space="preserve">, </w:t>
      </w:r>
      <w:r w:rsidRPr="003C34FB">
        <w:rPr>
          <w:rFonts w:asciiTheme="majorBidi" w:hAnsiTheme="majorBidi" w:cstheme="majorBidi"/>
          <w:sz w:val="24"/>
          <w:szCs w:val="24"/>
        </w:rPr>
        <w:t>to allow them to criti</w:t>
      </w:r>
      <w:r w:rsidR="00C711E1">
        <w:rPr>
          <w:rFonts w:asciiTheme="majorBidi" w:hAnsiTheme="majorBidi" w:cstheme="majorBidi"/>
          <w:sz w:val="24"/>
          <w:szCs w:val="24"/>
        </w:rPr>
        <w:t>que</w:t>
      </w:r>
      <w:r w:rsidRPr="003C34FB">
        <w:rPr>
          <w:rFonts w:asciiTheme="majorBidi" w:hAnsiTheme="majorBidi" w:cstheme="majorBidi"/>
          <w:sz w:val="24"/>
          <w:szCs w:val="24"/>
        </w:rPr>
        <w:t xml:space="preserve"> the researcher</w:t>
      </w:r>
      <w:r w:rsidR="008B0BDB">
        <w:rPr>
          <w:rFonts w:asciiTheme="majorBidi" w:hAnsiTheme="majorBidi" w:cstheme="majorBidi"/>
          <w:sz w:val="24"/>
          <w:szCs w:val="24"/>
        </w:rPr>
        <w:t>’</w:t>
      </w:r>
      <w:r w:rsidRPr="003C34FB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prior and </w:t>
      </w:r>
      <w:r w:rsidR="007E7C09">
        <w:rPr>
          <w:rFonts w:asciiTheme="majorBidi" w:hAnsiTheme="majorBidi" w:cstheme="majorBidi"/>
          <w:sz w:val="24"/>
          <w:szCs w:val="24"/>
        </w:rPr>
        <w:t>underlying</w:t>
      </w:r>
      <w:r w:rsidRPr="003C34FB">
        <w:rPr>
          <w:rFonts w:asciiTheme="majorBidi" w:hAnsiTheme="majorBidi" w:cstheme="majorBidi"/>
          <w:sz w:val="24"/>
          <w:szCs w:val="24"/>
        </w:rPr>
        <w:t xml:space="preserve"> research assumptions.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73606">
        <w:rPr>
          <w:rFonts w:asciiTheme="majorBidi" w:hAnsiTheme="majorBidi" w:cstheme="majorBidi"/>
          <w:sz w:val="24"/>
          <w:szCs w:val="24"/>
        </w:rPr>
        <w:t xml:space="preserve">The </w:t>
      </w:r>
      <w:r w:rsidR="007E7C09">
        <w:rPr>
          <w:rFonts w:asciiTheme="majorBidi" w:hAnsiTheme="majorBidi" w:cstheme="majorBidi"/>
          <w:sz w:val="24"/>
          <w:szCs w:val="24"/>
        </w:rPr>
        <w:t>findings</w:t>
      </w:r>
      <w:r w:rsidRPr="00F7360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 shown</w:t>
      </w:r>
      <w:r w:rsidRPr="00F73606">
        <w:rPr>
          <w:rFonts w:asciiTheme="majorBidi" w:hAnsiTheme="majorBidi" w:cstheme="majorBidi"/>
          <w:sz w:val="24"/>
          <w:szCs w:val="24"/>
        </w:rPr>
        <w:t xml:space="preserve"> to respondents</w:t>
      </w:r>
      <w:r w:rsidR="007E7C09">
        <w:rPr>
          <w:rFonts w:asciiTheme="majorBidi" w:hAnsiTheme="majorBidi" w:cstheme="majorBidi"/>
          <w:sz w:val="24"/>
          <w:szCs w:val="24"/>
        </w:rPr>
        <w:t xml:space="preserve">, and they were given the opportunity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F73606">
        <w:rPr>
          <w:rFonts w:asciiTheme="majorBidi" w:hAnsiTheme="majorBidi" w:cstheme="majorBidi"/>
          <w:sz w:val="24"/>
          <w:szCs w:val="24"/>
        </w:rPr>
        <w:t>correct or re-</w:t>
      </w:r>
      <w:r>
        <w:rPr>
          <w:rFonts w:asciiTheme="majorBidi" w:hAnsiTheme="majorBidi" w:cstheme="majorBidi"/>
          <w:sz w:val="24"/>
          <w:szCs w:val="24"/>
        </w:rPr>
        <w:t>articulate</w:t>
      </w:r>
      <w:r w:rsidRPr="00F73606">
        <w:rPr>
          <w:rFonts w:asciiTheme="majorBidi" w:hAnsiTheme="majorBidi" w:cstheme="majorBidi"/>
          <w:sz w:val="24"/>
          <w:szCs w:val="24"/>
        </w:rPr>
        <w:t xml:space="preserve"> the presented </w:t>
      </w:r>
      <w:r w:rsidR="007E7C09">
        <w:rPr>
          <w:rFonts w:asciiTheme="majorBidi" w:hAnsiTheme="majorBidi" w:cstheme="majorBidi"/>
          <w:sz w:val="24"/>
          <w:szCs w:val="24"/>
        </w:rPr>
        <w:t>data</w:t>
      </w:r>
      <w:r w:rsidRPr="00F7360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the final stage of the discussion</w:t>
      </w:r>
      <w:r w:rsidRPr="00F73606">
        <w:rPr>
          <w:rFonts w:asciiTheme="majorBidi" w:hAnsiTheme="majorBidi" w:cstheme="majorBidi"/>
          <w:sz w:val="24"/>
          <w:szCs w:val="24"/>
        </w:rPr>
        <w:t xml:space="preserve">, participants </w:t>
      </w:r>
      <w:r>
        <w:rPr>
          <w:rFonts w:asciiTheme="majorBidi" w:hAnsiTheme="majorBidi" w:cstheme="majorBidi"/>
          <w:sz w:val="24"/>
          <w:szCs w:val="24"/>
        </w:rPr>
        <w:t xml:space="preserve">were </w:t>
      </w:r>
      <w:r w:rsidRPr="00F73606">
        <w:rPr>
          <w:rFonts w:asciiTheme="majorBidi" w:hAnsiTheme="majorBidi" w:cstheme="majorBidi"/>
          <w:sz w:val="24"/>
          <w:szCs w:val="24"/>
        </w:rPr>
        <w:t>provided</w:t>
      </w:r>
      <w:r>
        <w:rPr>
          <w:rFonts w:asciiTheme="majorBidi" w:hAnsiTheme="majorBidi" w:cstheme="majorBidi"/>
          <w:sz w:val="24"/>
          <w:szCs w:val="24"/>
        </w:rPr>
        <w:t xml:space="preserve"> with</w:t>
      </w:r>
      <w:r w:rsidRPr="00F73606">
        <w:rPr>
          <w:rFonts w:asciiTheme="majorBidi" w:hAnsiTheme="majorBidi" w:cstheme="majorBidi"/>
          <w:sz w:val="24"/>
          <w:szCs w:val="24"/>
        </w:rPr>
        <w:t xml:space="preserve"> a written copy of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F73606">
        <w:rPr>
          <w:rFonts w:asciiTheme="majorBidi" w:hAnsiTheme="majorBidi" w:cstheme="majorBidi"/>
          <w:sz w:val="24"/>
          <w:szCs w:val="24"/>
        </w:rPr>
        <w:t xml:space="preserve"> findings.</w:t>
      </w:r>
    </w:p>
    <w:p w14:paraId="78BB0429" w14:textId="77777777" w:rsidR="00C26150" w:rsidRDefault="00C26150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5499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second</w:t>
      </w:r>
      <w:r w:rsidRPr="00354993">
        <w:rPr>
          <w:rFonts w:asciiTheme="majorBidi" w:hAnsiTheme="majorBidi" w:cstheme="majorBidi"/>
          <w:sz w:val="24"/>
          <w:szCs w:val="24"/>
        </w:rPr>
        <w:t xml:space="preserve"> author served as an external reader </w:t>
      </w:r>
      <w:r>
        <w:rPr>
          <w:rFonts w:asciiTheme="majorBidi" w:hAnsiTheme="majorBidi" w:cstheme="majorBidi"/>
          <w:sz w:val="24"/>
          <w:szCs w:val="24"/>
        </w:rPr>
        <w:t>during the collection</w:t>
      </w:r>
      <w:r w:rsidRPr="00354993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analysis of</w:t>
      </w:r>
      <w:r w:rsidRPr="00354993">
        <w:rPr>
          <w:rFonts w:asciiTheme="majorBidi" w:hAnsiTheme="majorBidi" w:cstheme="majorBidi"/>
          <w:sz w:val="24"/>
          <w:szCs w:val="24"/>
        </w:rPr>
        <w:t xml:space="preserve"> the data. </w:t>
      </w:r>
      <w:r>
        <w:rPr>
          <w:rFonts w:asciiTheme="majorBidi" w:hAnsiTheme="majorBidi" w:cstheme="majorBidi"/>
          <w:sz w:val="24"/>
          <w:szCs w:val="24"/>
        </w:rPr>
        <w:t xml:space="preserve">Other actions </w:t>
      </w:r>
      <w:r w:rsidRPr="00354993">
        <w:rPr>
          <w:rFonts w:asciiTheme="majorBidi" w:hAnsiTheme="majorBidi" w:cstheme="majorBidi"/>
          <w:sz w:val="24"/>
          <w:szCs w:val="24"/>
        </w:rPr>
        <w:t xml:space="preserve">that aided in bias prevention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54993">
        <w:rPr>
          <w:rFonts w:asciiTheme="majorBidi" w:hAnsiTheme="majorBidi" w:cstheme="majorBidi"/>
          <w:sz w:val="24"/>
          <w:szCs w:val="24"/>
        </w:rPr>
        <w:t xml:space="preserve"> the documentation and retention of internal and external documents, recording </w:t>
      </w:r>
      <w:r>
        <w:rPr>
          <w:rFonts w:asciiTheme="majorBidi" w:hAnsiTheme="majorBidi" w:cstheme="majorBidi"/>
          <w:sz w:val="24"/>
          <w:szCs w:val="24"/>
        </w:rPr>
        <w:t xml:space="preserve">and transcription </w:t>
      </w:r>
      <w:r w:rsidRPr="00354993">
        <w:rPr>
          <w:rFonts w:asciiTheme="majorBidi" w:hAnsiTheme="majorBidi" w:cstheme="majorBidi"/>
          <w:sz w:val="24"/>
          <w:szCs w:val="24"/>
        </w:rPr>
        <w:t xml:space="preserve">of interviews, </w:t>
      </w:r>
      <w:r>
        <w:rPr>
          <w:rFonts w:asciiTheme="majorBidi" w:hAnsiTheme="majorBidi" w:cstheme="majorBidi"/>
          <w:sz w:val="24"/>
          <w:szCs w:val="24"/>
        </w:rPr>
        <w:t xml:space="preserve">taking </w:t>
      </w:r>
      <w:r w:rsidRPr="00354993">
        <w:rPr>
          <w:rFonts w:asciiTheme="majorBidi" w:hAnsiTheme="majorBidi" w:cstheme="majorBidi"/>
          <w:sz w:val="24"/>
          <w:szCs w:val="24"/>
        </w:rPr>
        <w:t>notes at the time of the observations, and more.</w:t>
      </w:r>
    </w:p>
    <w:p w14:paraId="399B98F3" w14:textId="77777777" w:rsidR="00C26150" w:rsidRPr="00E85650" w:rsidRDefault="00C26150" w:rsidP="00C2615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5650">
        <w:rPr>
          <w:rFonts w:asciiTheme="majorBidi" w:hAnsiTheme="majorBidi" w:cstheme="majorBidi"/>
          <w:b/>
          <w:bCs/>
          <w:sz w:val="24"/>
          <w:szCs w:val="24"/>
        </w:rPr>
        <w:t>Professional Ethics</w:t>
      </w:r>
    </w:p>
    <w:p w14:paraId="21476617" w14:textId="0760A1CF" w:rsidR="00C26150" w:rsidRDefault="00C26150" w:rsidP="00C261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5650">
        <w:rPr>
          <w:rFonts w:asciiTheme="majorBidi" w:hAnsiTheme="majorBidi" w:cstheme="majorBidi"/>
          <w:sz w:val="24"/>
          <w:szCs w:val="24"/>
        </w:rPr>
        <w:t>The study received the approval of Bar</w:t>
      </w:r>
      <w:r w:rsidR="00AB07C9">
        <w:rPr>
          <w:rFonts w:asciiTheme="majorBidi" w:hAnsiTheme="majorBidi" w:cstheme="majorBidi"/>
          <w:sz w:val="24"/>
          <w:szCs w:val="24"/>
        </w:rPr>
        <w:t>-</w:t>
      </w:r>
      <w:r w:rsidRPr="00E85650">
        <w:rPr>
          <w:rFonts w:asciiTheme="majorBidi" w:hAnsiTheme="majorBidi" w:cstheme="majorBidi"/>
          <w:sz w:val="24"/>
          <w:szCs w:val="24"/>
        </w:rPr>
        <w:t>Ilan University</w:t>
      </w:r>
      <w:r w:rsidR="00953A21">
        <w:rPr>
          <w:rFonts w:asciiTheme="majorBidi" w:hAnsiTheme="majorBidi" w:cstheme="majorBidi"/>
          <w:sz w:val="24"/>
          <w:szCs w:val="24"/>
        </w:rPr>
        <w:t>’</w:t>
      </w:r>
      <w:r w:rsidRPr="00E85650">
        <w:rPr>
          <w:rFonts w:asciiTheme="majorBidi" w:hAnsiTheme="majorBidi" w:cstheme="majorBidi"/>
          <w:sz w:val="24"/>
          <w:szCs w:val="24"/>
        </w:rPr>
        <w:t xml:space="preserve">s institutional committee and the Chief Scientist from </w:t>
      </w:r>
      <w:r>
        <w:rPr>
          <w:rFonts w:asciiTheme="majorBidi" w:hAnsiTheme="majorBidi" w:cstheme="majorBidi"/>
          <w:sz w:val="24"/>
          <w:szCs w:val="24"/>
        </w:rPr>
        <w:t>Israel’s</w:t>
      </w:r>
      <w:r w:rsidRPr="00E85650">
        <w:rPr>
          <w:rFonts w:asciiTheme="majorBidi" w:hAnsiTheme="majorBidi" w:cstheme="majorBidi"/>
          <w:sz w:val="24"/>
          <w:szCs w:val="24"/>
        </w:rPr>
        <w:t xml:space="preserve"> Ministry of Education. Data collection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E856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Pr="00E85650">
        <w:rPr>
          <w:rFonts w:asciiTheme="majorBidi" w:hAnsiTheme="majorBidi" w:cstheme="majorBidi"/>
          <w:sz w:val="24"/>
          <w:szCs w:val="24"/>
        </w:rPr>
        <w:t xml:space="preserve"> with sensitivity, maintaining boundaries, confidentiality, informed consent, and adhering to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E85650">
        <w:rPr>
          <w:rFonts w:asciiTheme="majorBidi" w:hAnsiTheme="majorBidi" w:cstheme="majorBidi"/>
          <w:sz w:val="24"/>
          <w:szCs w:val="24"/>
        </w:rPr>
        <w:t xml:space="preserve"> required </w:t>
      </w:r>
      <w:r>
        <w:rPr>
          <w:rFonts w:asciiTheme="majorBidi" w:hAnsiTheme="majorBidi" w:cstheme="majorBidi"/>
          <w:sz w:val="24"/>
          <w:szCs w:val="24"/>
        </w:rPr>
        <w:t xml:space="preserve">rules of </w:t>
      </w:r>
      <w:r w:rsidRPr="00E85650">
        <w:rPr>
          <w:rFonts w:asciiTheme="majorBidi" w:hAnsiTheme="majorBidi" w:cstheme="majorBidi"/>
          <w:sz w:val="24"/>
          <w:szCs w:val="24"/>
        </w:rPr>
        <w:t>ethics.</w:t>
      </w:r>
    </w:p>
    <w:p w14:paraId="4B244297" w14:textId="77777777" w:rsidR="00C26150" w:rsidRPr="00416841" w:rsidRDefault="00C26150" w:rsidP="00C2615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6841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491B8A93" w14:textId="6B9F32DD" w:rsidR="00C26150" w:rsidRDefault="00C26150" w:rsidP="005714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6841">
        <w:rPr>
          <w:rFonts w:asciiTheme="majorBidi" w:hAnsiTheme="majorBidi" w:cstheme="majorBidi"/>
          <w:sz w:val="24"/>
          <w:szCs w:val="24"/>
        </w:rPr>
        <w:t xml:space="preserve">The </w:t>
      </w:r>
      <w:r w:rsidR="007E7C09">
        <w:rPr>
          <w:rFonts w:asciiTheme="majorBidi" w:hAnsiTheme="majorBidi" w:cstheme="majorBidi"/>
          <w:sz w:val="24"/>
          <w:szCs w:val="24"/>
        </w:rPr>
        <w:t xml:space="preserve">study findings were </w:t>
      </w:r>
      <w:r w:rsidRPr="00416841">
        <w:rPr>
          <w:rFonts w:asciiTheme="majorBidi" w:hAnsiTheme="majorBidi" w:cstheme="majorBidi"/>
          <w:sz w:val="24"/>
          <w:szCs w:val="24"/>
        </w:rPr>
        <w:t xml:space="preserve">related to the </w:t>
      </w:r>
      <w:r>
        <w:rPr>
          <w:rFonts w:asciiTheme="majorBidi" w:hAnsiTheme="majorBidi" w:cstheme="majorBidi"/>
          <w:sz w:val="24"/>
          <w:szCs w:val="24"/>
        </w:rPr>
        <w:t>distinctive</w:t>
      </w:r>
      <w:r w:rsidRPr="00416841">
        <w:rPr>
          <w:rFonts w:asciiTheme="majorBidi" w:hAnsiTheme="majorBidi" w:cstheme="majorBidi"/>
          <w:sz w:val="24"/>
          <w:szCs w:val="24"/>
        </w:rPr>
        <w:t xml:space="preserve"> </w:t>
      </w:r>
      <w:r w:rsidR="00DC0F11">
        <w:rPr>
          <w:rFonts w:asciiTheme="majorBidi" w:hAnsiTheme="majorBidi" w:cstheme="majorBidi"/>
          <w:sz w:val="24"/>
          <w:szCs w:val="24"/>
        </w:rPr>
        <w:t>pedagogical</w:t>
      </w:r>
      <w:r w:rsidRPr="00416841">
        <w:rPr>
          <w:rFonts w:asciiTheme="majorBidi" w:hAnsiTheme="majorBidi" w:cstheme="majorBidi"/>
          <w:sz w:val="24"/>
          <w:szCs w:val="24"/>
        </w:rPr>
        <w:t xml:space="preserve"> approach </w:t>
      </w:r>
      <w:r>
        <w:rPr>
          <w:rFonts w:asciiTheme="majorBidi" w:hAnsiTheme="majorBidi" w:cstheme="majorBidi"/>
          <w:sz w:val="24"/>
          <w:szCs w:val="24"/>
        </w:rPr>
        <w:t>at</w:t>
      </w:r>
      <w:r w:rsidRPr="0041684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selected </w:t>
      </w:r>
      <w:r w:rsidRPr="00416841">
        <w:rPr>
          <w:rFonts w:asciiTheme="majorBidi" w:hAnsiTheme="majorBidi" w:cstheme="majorBidi"/>
          <w:sz w:val="24"/>
          <w:szCs w:val="24"/>
        </w:rPr>
        <w:t>school</w:t>
      </w:r>
      <w:r w:rsidR="00F75403">
        <w:rPr>
          <w:rFonts w:asciiTheme="majorBidi" w:hAnsiTheme="majorBidi" w:cstheme="majorBidi"/>
          <w:sz w:val="24"/>
          <w:szCs w:val="24"/>
        </w:rPr>
        <w:t xml:space="preserve">, the practical applications of this approach, and </w:t>
      </w:r>
      <w:r w:rsidRPr="00416841">
        <w:rPr>
          <w:rFonts w:asciiTheme="majorBidi" w:hAnsiTheme="majorBidi" w:cstheme="majorBidi"/>
          <w:sz w:val="24"/>
          <w:szCs w:val="24"/>
        </w:rPr>
        <w:t xml:space="preserve">its implications. The main findings from </w:t>
      </w:r>
      <w:r w:rsidRPr="00416841">
        <w:rPr>
          <w:rFonts w:asciiTheme="majorBidi" w:hAnsiTheme="majorBidi" w:cstheme="majorBidi"/>
          <w:sz w:val="24"/>
          <w:szCs w:val="24"/>
        </w:rPr>
        <w:lastRenderedPageBreak/>
        <w:t>the interviews and secondary research tools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7C09">
        <w:rPr>
          <w:rFonts w:asciiTheme="majorBidi" w:hAnsiTheme="majorBidi" w:cstheme="majorBidi"/>
          <w:sz w:val="24"/>
          <w:szCs w:val="24"/>
        </w:rPr>
        <w:t>are</w:t>
      </w:r>
      <w:r w:rsidRPr="004168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organized according to</w:t>
      </w:r>
      <w:r w:rsidRPr="00416841">
        <w:rPr>
          <w:rFonts w:asciiTheme="majorBidi" w:hAnsiTheme="majorBidi" w:cstheme="majorBidi"/>
          <w:sz w:val="24"/>
          <w:szCs w:val="24"/>
        </w:rPr>
        <w:t xml:space="preserve"> two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416841">
        <w:rPr>
          <w:rFonts w:asciiTheme="majorBidi" w:hAnsiTheme="majorBidi" w:cstheme="majorBidi"/>
          <w:sz w:val="24"/>
          <w:szCs w:val="24"/>
        </w:rPr>
        <w:t xml:space="preserve"> themes that emerged from the data analysis: </w:t>
      </w:r>
      <w:r>
        <w:rPr>
          <w:rFonts w:asciiTheme="majorBidi" w:hAnsiTheme="majorBidi" w:cstheme="majorBidi"/>
          <w:sz w:val="24"/>
          <w:szCs w:val="24"/>
        </w:rPr>
        <w:t xml:space="preserve">(1) </w:t>
      </w:r>
      <w:r w:rsidRPr="00416841">
        <w:rPr>
          <w:rFonts w:asciiTheme="majorBidi" w:hAnsiTheme="majorBidi" w:cstheme="majorBidi"/>
          <w:sz w:val="24"/>
          <w:szCs w:val="24"/>
        </w:rPr>
        <w:t xml:space="preserve">differential response to basic and </w:t>
      </w:r>
      <w:r>
        <w:rPr>
          <w:rFonts w:asciiTheme="majorBidi" w:hAnsiTheme="majorBidi" w:cstheme="majorBidi"/>
          <w:sz w:val="24"/>
          <w:szCs w:val="24"/>
        </w:rPr>
        <w:t>optimal</w:t>
      </w:r>
      <w:r w:rsidRPr="00416841">
        <w:rPr>
          <w:rFonts w:asciiTheme="majorBidi" w:hAnsiTheme="majorBidi" w:cstheme="majorBidi"/>
          <w:sz w:val="24"/>
          <w:szCs w:val="24"/>
        </w:rPr>
        <w:t xml:space="preserve"> needs and </w:t>
      </w: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7E7C09">
        <w:rPr>
          <w:rFonts w:asciiTheme="majorBidi" w:hAnsiTheme="majorBidi" w:cstheme="majorBidi"/>
          <w:sz w:val="24"/>
          <w:szCs w:val="24"/>
        </w:rPr>
        <w:t xml:space="preserve">a </w:t>
      </w:r>
      <w:r w:rsidR="005714EB">
        <w:rPr>
          <w:rFonts w:asciiTheme="majorBidi" w:hAnsiTheme="majorBidi" w:cstheme="majorBidi"/>
          <w:sz w:val="24"/>
          <w:szCs w:val="24"/>
        </w:rPr>
        <w:t xml:space="preserve">needs-supportive </w:t>
      </w:r>
      <w:r w:rsidR="007E7C09">
        <w:rPr>
          <w:rFonts w:asciiTheme="majorBidi" w:hAnsiTheme="majorBidi" w:cstheme="majorBidi"/>
          <w:sz w:val="24"/>
          <w:szCs w:val="24"/>
        </w:rPr>
        <w:t>pedagogic</w:t>
      </w:r>
      <w:r w:rsidR="00DC0F11">
        <w:rPr>
          <w:rFonts w:asciiTheme="majorBidi" w:hAnsiTheme="majorBidi" w:cstheme="majorBidi"/>
          <w:sz w:val="24"/>
          <w:szCs w:val="24"/>
        </w:rPr>
        <w:t>al</w:t>
      </w:r>
      <w:r w:rsidR="007E7C09">
        <w:rPr>
          <w:rFonts w:asciiTheme="majorBidi" w:hAnsiTheme="majorBidi" w:cstheme="majorBidi"/>
          <w:sz w:val="24"/>
          <w:szCs w:val="24"/>
        </w:rPr>
        <w:t xml:space="preserve"> approach</w:t>
      </w:r>
      <w:r w:rsidRPr="00416841">
        <w:rPr>
          <w:rFonts w:asciiTheme="majorBidi" w:hAnsiTheme="majorBidi" w:cstheme="majorBidi"/>
          <w:sz w:val="24"/>
          <w:szCs w:val="24"/>
        </w:rPr>
        <w:t>.</w:t>
      </w:r>
    </w:p>
    <w:p w14:paraId="409FFC93" w14:textId="77777777" w:rsidR="00C26150" w:rsidRPr="00AC3D40" w:rsidRDefault="00C26150" w:rsidP="005714E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D40">
        <w:rPr>
          <w:rFonts w:asciiTheme="majorBidi" w:hAnsiTheme="majorBidi" w:cstheme="majorBidi"/>
          <w:b/>
          <w:bCs/>
          <w:sz w:val="24"/>
          <w:szCs w:val="24"/>
        </w:rPr>
        <w:t>Differential Response to Basic and Optimal Needs</w:t>
      </w:r>
    </w:p>
    <w:p w14:paraId="54A95EB4" w14:textId="763091B8" w:rsidR="00604943" w:rsidRDefault="00C26150" w:rsidP="006049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C3D40">
        <w:rPr>
          <w:rFonts w:asciiTheme="majorBidi" w:hAnsiTheme="majorBidi" w:cstheme="majorBidi"/>
          <w:sz w:val="24"/>
          <w:szCs w:val="24"/>
        </w:rPr>
        <w:t>The findings revealed that the educational team places a central value on empathic response</w:t>
      </w:r>
      <w:r w:rsidR="002A3C67">
        <w:rPr>
          <w:rFonts w:asciiTheme="majorBidi" w:hAnsiTheme="majorBidi" w:cstheme="majorBidi"/>
          <w:sz w:val="24"/>
          <w:szCs w:val="24"/>
        </w:rPr>
        <w:t>s</w:t>
      </w:r>
      <w:r w:rsidRPr="00AC3D40">
        <w:rPr>
          <w:rFonts w:asciiTheme="majorBidi" w:hAnsiTheme="majorBidi" w:cstheme="majorBidi"/>
          <w:sz w:val="24"/>
          <w:szCs w:val="24"/>
        </w:rPr>
        <w:t xml:space="preserve"> to the needs of at-risk child</w:t>
      </w:r>
      <w:r>
        <w:rPr>
          <w:rFonts w:asciiTheme="majorBidi" w:hAnsiTheme="majorBidi" w:cstheme="majorBidi"/>
          <w:sz w:val="24"/>
          <w:szCs w:val="24"/>
        </w:rPr>
        <w:t>ren</w:t>
      </w:r>
      <w:r w:rsidRPr="00AC3D40">
        <w:rPr>
          <w:rFonts w:asciiTheme="majorBidi" w:hAnsiTheme="majorBidi" w:cstheme="majorBidi"/>
          <w:sz w:val="24"/>
          <w:szCs w:val="24"/>
        </w:rPr>
        <w:t xml:space="preserve"> and </w:t>
      </w:r>
      <w:r w:rsidR="002A3C67">
        <w:rPr>
          <w:rFonts w:asciiTheme="majorBidi" w:hAnsiTheme="majorBidi" w:cstheme="majorBidi"/>
          <w:sz w:val="24"/>
          <w:szCs w:val="24"/>
        </w:rPr>
        <w:t>attributes</w:t>
      </w:r>
      <w:r w:rsidRPr="00AC3D40">
        <w:rPr>
          <w:rFonts w:asciiTheme="majorBidi" w:hAnsiTheme="majorBidi" w:cstheme="majorBidi"/>
          <w:sz w:val="24"/>
          <w:szCs w:val="24"/>
        </w:rPr>
        <w:t xml:space="preserve"> great importance </w:t>
      </w:r>
      <w:r w:rsidR="002A4D47">
        <w:rPr>
          <w:rFonts w:asciiTheme="majorBidi" w:hAnsiTheme="majorBidi" w:cstheme="majorBidi"/>
          <w:sz w:val="24"/>
          <w:szCs w:val="24"/>
        </w:rPr>
        <w:t>to</w:t>
      </w:r>
      <w:r w:rsidRPr="00AC3D40">
        <w:rPr>
          <w:rFonts w:asciiTheme="majorBidi" w:hAnsiTheme="majorBidi" w:cstheme="majorBidi"/>
          <w:sz w:val="24"/>
          <w:szCs w:val="24"/>
        </w:rPr>
        <w:t xml:space="preserve"> providing </w:t>
      </w:r>
      <w:r>
        <w:rPr>
          <w:rFonts w:asciiTheme="majorBidi" w:hAnsiTheme="majorBidi" w:cstheme="majorBidi"/>
          <w:sz w:val="24"/>
          <w:szCs w:val="24"/>
        </w:rPr>
        <w:t xml:space="preserve">them with </w:t>
      </w:r>
      <w:r w:rsidRPr="00AC3D40">
        <w:rPr>
          <w:rFonts w:asciiTheme="majorBidi" w:hAnsiTheme="majorBidi" w:cstheme="majorBidi"/>
          <w:sz w:val="24"/>
          <w:szCs w:val="24"/>
        </w:rPr>
        <w:t xml:space="preserve">a safe </w:t>
      </w:r>
      <w:r>
        <w:rPr>
          <w:rFonts w:asciiTheme="majorBidi" w:hAnsiTheme="majorBidi" w:cstheme="majorBidi"/>
          <w:sz w:val="24"/>
          <w:szCs w:val="24"/>
        </w:rPr>
        <w:t>environment</w:t>
      </w:r>
      <w:r w:rsidRPr="00AC3D40">
        <w:rPr>
          <w:rFonts w:asciiTheme="majorBidi" w:hAnsiTheme="majorBidi" w:cstheme="majorBidi"/>
          <w:sz w:val="24"/>
          <w:szCs w:val="24"/>
        </w:rPr>
        <w:t xml:space="preserve">, as a response to </w:t>
      </w:r>
      <w:r>
        <w:rPr>
          <w:rFonts w:asciiTheme="majorBidi" w:hAnsiTheme="majorBidi" w:cstheme="majorBidi"/>
          <w:sz w:val="24"/>
          <w:szCs w:val="24"/>
        </w:rPr>
        <w:t>their deprivation</w:t>
      </w:r>
      <w:r w:rsidR="002A4D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 the family realm</w:t>
      </w:r>
      <w:r w:rsidRPr="00AC3D4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0DA2">
        <w:rPr>
          <w:rFonts w:asciiTheme="majorBidi" w:hAnsiTheme="majorBidi" w:cstheme="majorBidi"/>
          <w:sz w:val="24"/>
          <w:szCs w:val="24"/>
        </w:rPr>
        <w:t xml:space="preserve">Specifically, </w:t>
      </w:r>
      <w:r>
        <w:rPr>
          <w:rFonts w:asciiTheme="majorBidi" w:hAnsiTheme="majorBidi" w:cstheme="majorBidi"/>
          <w:sz w:val="24"/>
          <w:szCs w:val="24"/>
        </w:rPr>
        <w:t xml:space="preserve">they address students’ </w:t>
      </w:r>
      <w:r w:rsidRPr="00ED0DA2">
        <w:rPr>
          <w:rFonts w:asciiTheme="majorBidi" w:hAnsiTheme="majorBidi" w:cstheme="majorBidi"/>
          <w:sz w:val="24"/>
          <w:szCs w:val="24"/>
        </w:rPr>
        <w:t>basic phy</w:t>
      </w:r>
      <w:r>
        <w:rPr>
          <w:rFonts w:asciiTheme="majorBidi" w:hAnsiTheme="majorBidi" w:cstheme="majorBidi"/>
          <w:sz w:val="24"/>
          <w:szCs w:val="24"/>
        </w:rPr>
        <w:t>siological needs such as</w:t>
      </w:r>
      <w:r w:rsidRPr="00ED0DA2">
        <w:rPr>
          <w:rFonts w:asciiTheme="majorBidi" w:hAnsiTheme="majorBidi" w:cstheme="majorBidi"/>
          <w:sz w:val="24"/>
          <w:szCs w:val="24"/>
        </w:rPr>
        <w:t xml:space="preserve"> security, belonging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ED0DA2">
        <w:rPr>
          <w:rFonts w:asciiTheme="majorBidi" w:hAnsiTheme="majorBidi" w:cstheme="majorBidi"/>
          <w:sz w:val="24"/>
          <w:szCs w:val="24"/>
        </w:rPr>
        <w:t xml:space="preserve"> and love,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Pr="00ED0DA2">
        <w:rPr>
          <w:rFonts w:asciiTheme="majorBidi" w:hAnsiTheme="majorBidi" w:cstheme="majorBidi"/>
          <w:sz w:val="24"/>
          <w:szCs w:val="24"/>
        </w:rPr>
        <w:t xml:space="preserve"> more complex needs (hereafter, </w:t>
      </w:r>
      <w:r>
        <w:rPr>
          <w:rFonts w:asciiTheme="majorBidi" w:hAnsiTheme="majorBidi" w:cstheme="majorBidi"/>
          <w:sz w:val="24"/>
          <w:szCs w:val="24"/>
        </w:rPr>
        <w:t xml:space="preserve">referred to as </w:t>
      </w:r>
      <w:commentRangeStart w:id="22"/>
      <w:r w:rsidRPr="00ED0DA2">
        <w:rPr>
          <w:rFonts w:asciiTheme="majorBidi" w:hAnsiTheme="majorBidi" w:cstheme="majorBidi"/>
          <w:sz w:val="24"/>
          <w:szCs w:val="24"/>
        </w:rPr>
        <w:t>optimal</w:t>
      </w:r>
      <w:commentRangeEnd w:id="22"/>
      <w:r>
        <w:rPr>
          <w:rStyle w:val="CommentReference"/>
        </w:rPr>
        <w:commentReference w:id="22"/>
      </w:r>
      <w:r w:rsidRPr="00ED0DA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needs</w:t>
      </w:r>
      <w:r w:rsidRPr="00ED0DA2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such as</w:t>
      </w:r>
      <w:r w:rsidRPr="00ED0DA2">
        <w:rPr>
          <w:rFonts w:asciiTheme="majorBidi" w:hAnsiTheme="majorBidi" w:cstheme="majorBidi"/>
          <w:sz w:val="24"/>
          <w:szCs w:val="24"/>
        </w:rPr>
        <w:t xml:space="preserve"> </w:t>
      </w:r>
      <w:r w:rsidR="00F75403">
        <w:rPr>
          <w:rFonts w:asciiTheme="majorBidi" w:hAnsiTheme="majorBidi" w:cstheme="majorBidi"/>
          <w:sz w:val="24"/>
          <w:szCs w:val="24"/>
        </w:rPr>
        <w:t>respect</w:t>
      </w:r>
      <w:r w:rsidRPr="00ED0DA2">
        <w:rPr>
          <w:rFonts w:asciiTheme="majorBidi" w:hAnsiTheme="majorBidi" w:cstheme="majorBidi"/>
          <w:sz w:val="24"/>
          <w:szCs w:val="24"/>
        </w:rPr>
        <w:t>, appreciation</w:t>
      </w:r>
      <w:r w:rsidR="00F75403">
        <w:rPr>
          <w:rFonts w:asciiTheme="majorBidi" w:hAnsiTheme="majorBidi" w:cstheme="majorBidi"/>
          <w:sz w:val="24"/>
          <w:szCs w:val="24"/>
        </w:rPr>
        <w:t>,</w:t>
      </w:r>
      <w:r w:rsidRPr="00ED0DA2">
        <w:rPr>
          <w:rFonts w:asciiTheme="majorBidi" w:hAnsiTheme="majorBidi" w:cstheme="majorBidi"/>
          <w:sz w:val="24"/>
          <w:szCs w:val="24"/>
        </w:rPr>
        <w:t xml:space="preserve"> and self-</w:t>
      </w:r>
      <w:r w:rsidR="0069373F">
        <w:rPr>
          <w:rFonts w:asciiTheme="majorBidi" w:hAnsiTheme="majorBidi" w:cstheme="majorBidi"/>
          <w:sz w:val="24"/>
          <w:szCs w:val="24"/>
        </w:rPr>
        <w:t>actualization</w:t>
      </w:r>
      <w:r w:rsidRPr="00ED0DA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0C3F">
        <w:rPr>
          <w:rFonts w:asciiTheme="majorBidi" w:hAnsiTheme="majorBidi" w:cstheme="majorBidi"/>
          <w:sz w:val="24"/>
          <w:szCs w:val="24"/>
        </w:rPr>
        <w:t xml:space="preserve">This is </w:t>
      </w:r>
      <w:r>
        <w:rPr>
          <w:rFonts w:asciiTheme="majorBidi" w:hAnsiTheme="majorBidi" w:cstheme="majorBidi"/>
          <w:sz w:val="24"/>
          <w:szCs w:val="24"/>
        </w:rPr>
        <w:t xml:space="preserve">achieved </w:t>
      </w:r>
      <w:r w:rsidRPr="00EC0C3F">
        <w:rPr>
          <w:rFonts w:asciiTheme="majorBidi" w:hAnsiTheme="majorBidi" w:cstheme="majorBidi"/>
          <w:sz w:val="24"/>
          <w:szCs w:val="24"/>
        </w:rPr>
        <w:t xml:space="preserve">through </w:t>
      </w:r>
      <w:r w:rsidR="002A4D47">
        <w:rPr>
          <w:rFonts w:asciiTheme="majorBidi" w:hAnsiTheme="majorBidi" w:cstheme="majorBidi"/>
          <w:sz w:val="24"/>
          <w:szCs w:val="24"/>
        </w:rPr>
        <w:t>giving</w:t>
      </w:r>
      <w:r>
        <w:rPr>
          <w:rFonts w:asciiTheme="majorBidi" w:hAnsiTheme="majorBidi" w:cstheme="majorBidi"/>
          <w:sz w:val="24"/>
          <w:szCs w:val="24"/>
        </w:rPr>
        <w:t xml:space="preserve"> the children </w:t>
      </w:r>
      <w:r w:rsidRPr="00EC0C3F">
        <w:rPr>
          <w:rFonts w:asciiTheme="majorBidi" w:hAnsiTheme="majorBidi" w:cstheme="majorBidi"/>
          <w:sz w:val="24"/>
          <w:szCs w:val="24"/>
        </w:rPr>
        <w:t xml:space="preserve">acceptance and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EC0C3F">
        <w:rPr>
          <w:rFonts w:asciiTheme="majorBidi" w:hAnsiTheme="majorBidi" w:cstheme="majorBidi"/>
          <w:sz w:val="24"/>
          <w:szCs w:val="24"/>
        </w:rPr>
        <w:t xml:space="preserve">, </w:t>
      </w:r>
      <w:r w:rsidR="00604943">
        <w:rPr>
          <w:rFonts w:asciiTheme="majorBidi" w:hAnsiTheme="majorBidi" w:cstheme="majorBidi"/>
          <w:sz w:val="24"/>
          <w:szCs w:val="24"/>
        </w:rPr>
        <w:t>expressing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0C3F">
        <w:rPr>
          <w:rFonts w:asciiTheme="majorBidi" w:hAnsiTheme="majorBidi" w:cstheme="majorBidi"/>
          <w:sz w:val="24"/>
          <w:szCs w:val="24"/>
        </w:rPr>
        <w:t>faith in the</w:t>
      </w:r>
      <w:r>
        <w:rPr>
          <w:rFonts w:asciiTheme="majorBidi" w:hAnsiTheme="majorBidi" w:cstheme="majorBidi"/>
          <w:sz w:val="24"/>
          <w:szCs w:val="24"/>
        </w:rPr>
        <w:t>m</w:t>
      </w:r>
      <w:r w:rsidRPr="00EC0C3F">
        <w:rPr>
          <w:rFonts w:asciiTheme="majorBidi" w:hAnsiTheme="majorBidi" w:cstheme="majorBidi"/>
          <w:sz w:val="24"/>
          <w:szCs w:val="24"/>
        </w:rPr>
        <w:t xml:space="preserve">, </w:t>
      </w:r>
      <w:r w:rsidR="0005414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engaging </w:t>
      </w:r>
      <w:r w:rsidR="00054147">
        <w:rPr>
          <w:rFonts w:asciiTheme="majorBidi" w:hAnsiTheme="majorBidi" w:cstheme="majorBidi"/>
          <w:sz w:val="24"/>
          <w:szCs w:val="24"/>
        </w:rPr>
        <w:t>in collaborative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C0C3F">
        <w:rPr>
          <w:rFonts w:asciiTheme="majorBidi" w:hAnsiTheme="majorBidi" w:cstheme="majorBidi"/>
          <w:sz w:val="24"/>
          <w:szCs w:val="24"/>
        </w:rPr>
        <w:t>dialogue</w:t>
      </w:r>
      <w:r w:rsidR="00604943">
        <w:rPr>
          <w:rFonts w:asciiTheme="majorBidi" w:hAnsiTheme="majorBidi" w:cstheme="majorBidi"/>
          <w:sz w:val="24"/>
          <w:szCs w:val="24"/>
        </w:rPr>
        <w:t xml:space="preserve"> </w:t>
      </w:r>
      <w:r w:rsidR="00054147">
        <w:rPr>
          <w:rFonts w:asciiTheme="majorBidi" w:hAnsiTheme="majorBidi" w:cstheme="majorBidi"/>
          <w:sz w:val="24"/>
          <w:szCs w:val="24"/>
        </w:rPr>
        <w:t>and empowering</w:t>
      </w:r>
      <w:r w:rsidR="002A4D47">
        <w:rPr>
          <w:rFonts w:asciiTheme="majorBidi" w:hAnsiTheme="majorBidi" w:cstheme="majorBidi"/>
          <w:sz w:val="24"/>
          <w:szCs w:val="24"/>
        </w:rPr>
        <w:t xml:space="preserve"> processe</w:t>
      </w:r>
      <w:r w:rsidR="00054147">
        <w:rPr>
          <w:rFonts w:asciiTheme="majorBidi" w:hAnsiTheme="majorBidi" w:cstheme="majorBidi"/>
          <w:sz w:val="24"/>
          <w:szCs w:val="24"/>
        </w:rPr>
        <w:t>s</w:t>
      </w:r>
      <w:r w:rsidRPr="00EC0C3F">
        <w:rPr>
          <w:rFonts w:asciiTheme="majorBidi" w:hAnsiTheme="majorBidi" w:cstheme="majorBidi"/>
          <w:sz w:val="24"/>
          <w:szCs w:val="24"/>
        </w:rPr>
        <w:t xml:space="preserve">. </w:t>
      </w:r>
    </w:p>
    <w:p w14:paraId="00A30E4A" w14:textId="3C29CA8E" w:rsidR="00C26150" w:rsidRDefault="00604943" w:rsidP="006049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C26150" w:rsidRPr="00EC0C3F">
        <w:rPr>
          <w:rFonts w:asciiTheme="majorBidi" w:hAnsiTheme="majorBidi" w:cstheme="majorBidi"/>
          <w:sz w:val="24"/>
          <w:szCs w:val="24"/>
        </w:rPr>
        <w:t>espite the challenges associated</w:t>
      </w:r>
      <w:r>
        <w:rPr>
          <w:rFonts w:asciiTheme="majorBidi" w:hAnsiTheme="majorBidi" w:cstheme="majorBidi"/>
          <w:sz w:val="24"/>
          <w:szCs w:val="24"/>
        </w:rPr>
        <w:t xml:space="preserve"> with at-risk children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and</w:t>
      </w:r>
      <w:r w:rsidR="00054147">
        <w:rPr>
          <w:rFonts w:asciiTheme="majorBidi" w:hAnsiTheme="majorBidi" w:cstheme="majorBidi"/>
          <w:sz w:val="24"/>
          <w:szCs w:val="24"/>
        </w:rPr>
        <w:t xml:space="preserve"> with</w:t>
      </w:r>
      <w:r w:rsidR="00C26150">
        <w:rPr>
          <w:rFonts w:asciiTheme="majorBidi" w:hAnsiTheme="majorBidi" w:cstheme="majorBidi"/>
          <w:sz w:val="24"/>
          <w:szCs w:val="24"/>
        </w:rPr>
        <w:t xml:space="preserve"> their lack of resources, this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school </w:t>
      </w:r>
      <w:r w:rsidR="00C26150">
        <w:rPr>
          <w:rFonts w:asciiTheme="majorBidi" w:hAnsiTheme="majorBidi" w:cstheme="majorBidi"/>
          <w:sz w:val="24"/>
          <w:szCs w:val="24"/>
        </w:rPr>
        <w:t>accepts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at-risk students from across the city</w:t>
      </w:r>
      <w:r>
        <w:rPr>
          <w:rFonts w:asciiTheme="majorBidi" w:hAnsiTheme="majorBidi" w:cstheme="majorBidi"/>
          <w:sz w:val="24"/>
          <w:szCs w:val="24"/>
        </w:rPr>
        <w:t xml:space="preserve"> of Herzliya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EC0C3F">
        <w:rPr>
          <w:rFonts w:asciiTheme="majorBidi" w:hAnsiTheme="majorBidi" w:cstheme="majorBidi"/>
          <w:sz w:val="24"/>
          <w:szCs w:val="24"/>
        </w:rPr>
        <w:t xml:space="preserve"> even when it is not required to</w:t>
      </w:r>
      <w:r>
        <w:rPr>
          <w:rFonts w:asciiTheme="majorBidi" w:hAnsiTheme="majorBidi" w:cstheme="majorBidi"/>
          <w:sz w:val="24"/>
          <w:szCs w:val="24"/>
        </w:rPr>
        <w:t xml:space="preserve"> do so</w:t>
      </w:r>
      <w:r w:rsidR="00C26150" w:rsidRPr="00EC0C3F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team is guided by a principle of </w:t>
      </w:r>
      <w:r w:rsidR="00C26150">
        <w:rPr>
          <w:rFonts w:asciiTheme="majorBidi" w:hAnsiTheme="majorBidi" w:cstheme="majorBidi"/>
          <w:sz w:val="24"/>
          <w:szCs w:val="24"/>
        </w:rPr>
        <w:t xml:space="preserve">inclusiveness. They </w:t>
      </w:r>
      <w:r>
        <w:rPr>
          <w:rFonts w:asciiTheme="majorBidi" w:hAnsiTheme="majorBidi" w:cstheme="majorBidi"/>
          <w:sz w:val="24"/>
          <w:szCs w:val="24"/>
        </w:rPr>
        <w:t>assure the</w:t>
      </w:r>
      <w:r w:rsidR="00C26150">
        <w:rPr>
          <w:rFonts w:asciiTheme="majorBidi" w:hAnsiTheme="majorBidi" w:cstheme="majorBidi"/>
          <w:sz w:val="24"/>
          <w:szCs w:val="24"/>
        </w:rPr>
        <w:t xml:space="preserve"> children </w:t>
      </w:r>
      <w:r w:rsidR="00054147">
        <w:rPr>
          <w:rFonts w:asciiTheme="majorBidi" w:hAnsiTheme="majorBidi" w:cstheme="majorBidi"/>
          <w:sz w:val="24"/>
          <w:szCs w:val="24"/>
        </w:rPr>
        <w:t xml:space="preserve">that </w:t>
      </w:r>
      <w:r w:rsidR="00C26150">
        <w:rPr>
          <w:rFonts w:asciiTheme="majorBidi" w:hAnsiTheme="majorBidi" w:cstheme="majorBidi"/>
          <w:sz w:val="24"/>
          <w:szCs w:val="24"/>
        </w:rPr>
        <w:t xml:space="preserve">everyone has a place </w:t>
      </w:r>
      <w:r>
        <w:rPr>
          <w:rFonts w:asciiTheme="majorBidi" w:hAnsiTheme="majorBidi" w:cstheme="majorBidi"/>
          <w:sz w:val="24"/>
          <w:szCs w:val="24"/>
        </w:rPr>
        <w:t>at the school</w:t>
      </w:r>
      <w:r w:rsidR="00C26150">
        <w:rPr>
          <w:rFonts w:asciiTheme="majorBidi" w:hAnsiTheme="majorBidi" w:cstheme="majorBidi"/>
          <w:sz w:val="24"/>
          <w:szCs w:val="24"/>
        </w:rPr>
        <w:t xml:space="preserve">, and that </w:t>
      </w:r>
      <w:r w:rsidR="002A4D47">
        <w:rPr>
          <w:rFonts w:asciiTheme="majorBidi" w:hAnsiTheme="majorBidi" w:cstheme="majorBidi"/>
          <w:sz w:val="24"/>
          <w:szCs w:val="24"/>
        </w:rPr>
        <w:t>“</w:t>
      </w:r>
      <w:commentRangeStart w:id="23"/>
      <w:r w:rsidR="00C26150">
        <w:rPr>
          <w:rFonts w:asciiTheme="majorBidi" w:hAnsiTheme="majorBidi" w:cstheme="majorBidi"/>
          <w:sz w:val="24"/>
          <w:szCs w:val="24"/>
        </w:rPr>
        <w:t>first</w:t>
      </w:r>
      <w:commentRangeEnd w:id="23"/>
      <w:r w:rsidR="002A4D47">
        <w:rPr>
          <w:rStyle w:val="CommentReference"/>
        </w:rPr>
        <w:commentReference w:id="23"/>
      </w:r>
      <w:r w:rsidR="00C26150">
        <w:rPr>
          <w:rFonts w:asciiTheme="majorBidi" w:hAnsiTheme="majorBidi" w:cstheme="majorBidi"/>
          <w:sz w:val="24"/>
          <w:szCs w:val="24"/>
        </w:rPr>
        <w:t xml:space="preserve"> of all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 you </w:t>
      </w:r>
      <w:r w:rsidR="00C26150">
        <w:rPr>
          <w:rFonts w:asciiTheme="majorBidi" w:hAnsiTheme="majorBidi" w:cstheme="majorBidi"/>
          <w:sz w:val="24"/>
          <w:szCs w:val="24"/>
        </w:rPr>
        <w:t>belong with us</w:t>
      </w:r>
      <w:r w:rsidR="00054147">
        <w:rPr>
          <w:rFonts w:asciiTheme="majorBidi" w:hAnsiTheme="majorBidi" w:cstheme="majorBidi"/>
          <w:sz w:val="24"/>
          <w:szCs w:val="24"/>
        </w:rPr>
        <w:t>;</w:t>
      </w:r>
      <w:r w:rsidR="00C26150">
        <w:rPr>
          <w:rFonts w:asciiTheme="majorBidi" w:hAnsiTheme="majorBidi" w:cstheme="majorBidi"/>
          <w:sz w:val="24"/>
          <w:szCs w:val="24"/>
        </w:rPr>
        <w:t xml:space="preserve"> afterwards</w:t>
      </w:r>
      <w:r w:rsidR="00C26150" w:rsidRPr="001600AF">
        <w:rPr>
          <w:rFonts w:asciiTheme="majorBidi" w:hAnsiTheme="majorBidi" w:cstheme="majorBidi"/>
          <w:sz w:val="24"/>
          <w:szCs w:val="24"/>
        </w:rPr>
        <w:t xml:space="preserve"> we</w:t>
      </w:r>
      <w:r w:rsidR="00054147">
        <w:rPr>
          <w:rFonts w:asciiTheme="majorBidi" w:hAnsiTheme="majorBidi" w:cstheme="majorBidi"/>
          <w:sz w:val="24"/>
          <w:szCs w:val="24"/>
        </w:rPr>
        <w:t>’</w:t>
      </w:r>
      <w:r w:rsidR="00C26150" w:rsidRPr="001600AF">
        <w:rPr>
          <w:rFonts w:asciiTheme="majorBidi" w:hAnsiTheme="majorBidi" w:cstheme="majorBidi"/>
          <w:sz w:val="24"/>
          <w:szCs w:val="24"/>
        </w:rPr>
        <w:t>ll see w</w:t>
      </w:r>
      <w:r w:rsidR="00C26150">
        <w:rPr>
          <w:rFonts w:asciiTheme="majorBidi" w:hAnsiTheme="majorBidi" w:cstheme="majorBidi"/>
          <w:sz w:val="24"/>
          <w:szCs w:val="24"/>
        </w:rPr>
        <w:t>ho you are and what you need.</w:t>
      </w:r>
      <w:r w:rsidR="002A4D47">
        <w:rPr>
          <w:rFonts w:asciiTheme="majorBidi" w:hAnsiTheme="majorBidi" w:cstheme="majorBidi"/>
          <w:sz w:val="24"/>
          <w:szCs w:val="24"/>
        </w:rPr>
        <w:t>”</w:t>
      </w:r>
      <w:r w:rsidR="00C26150">
        <w:rPr>
          <w:rFonts w:asciiTheme="majorBidi" w:hAnsiTheme="majorBidi" w:cstheme="majorBidi"/>
          <w:sz w:val="24"/>
          <w:szCs w:val="24"/>
        </w:rPr>
        <w:t xml:space="preserve"> As t</w:t>
      </w:r>
      <w:r w:rsidR="00C26150" w:rsidRPr="001600AF">
        <w:rPr>
          <w:rFonts w:asciiTheme="majorBidi" w:hAnsiTheme="majorBidi" w:cstheme="majorBidi"/>
          <w:sz w:val="24"/>
          <w:szCs w:val="24"/>
        </w:rPr>
        <w:t>he school principal explained:</w:t>
      </w:r>
    </w:p>
    <w:p w14:paraId="0A67D9C5" w14:textId="68228B5F" w:rsidR="00C26150" w:rsidRDefault="00C26150" w:rsidP="00604943">
      <w:pPr>
        <w:spacing w:line="480" w:lineRule="auto"/>
        <w:ind w:left="720" w:right="1170"/>
        <w:jc w:val="both"/>
        <w:rPr>
          <w:rFonts w:asciiTheme="majorBidi" w:hAnsiTheme="majorBidi" w:cstheme="majorBidi"/>
          <w:sz w:val="24"/>
          <w:szCs w:val="24"/>
        </w:rPr>
      </w:pPr>
      <w:r w:rsidRPr="00FB0DC5">
        <w:rPr>
          <w:rFonts w:asciiTheme="majorBidi" w:hAnsiTheme="majorBidi" w:cstheme="majorBidi"/>
          <w:sz w:val="24"/>
          <w:szCs w:val="24"/>
        </w:rPr>
        <w:t>I</w:t>
      </w:r>
      <w:r w:rsidR="002A4D47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m not going to give up on them.</w:t>
      </w:r>
      <w:r w:rsidRPr="00FB0D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FB0DC5">
        <w:rPr>
          <w:rFonts w:asciiTheme="majorBidi" w:hAnsiTheme="majorBidi" w:cstheme="majorBidi"/>
          <w:sz w:val="24"/>
          <w:szCs w:val="24"/>
        </w:rPr>
        <w:t xml:space="preserve">n the end, </w:t>
      </w:r>
      <w:r w:rsidR="00604943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stubbornness</w:t>
      </w:r>
      <w:r w:rsidRPr="00FB0D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about</w:t>
      </w:r>
      <w:r w:rsidRPr="00FB0D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FB0DC5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 xml:space="preserve">is part of a whole package, along with </w:t>
      </w:r>
      <w:r w:rsidRPr="00FB0DC5">
        <w:rPr>
          <w:rFonts w:asciiTheme="majorBidi" w:hAnsiTheme="majorBidi" w:cstheme="majorBidi"/>
          <w:sz w:val="24"/>
          <w:szCs w:val="24"/>
        </w:rPr>
        <w:t>other things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FB0DC5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brings out</w:t>
      </w:r>
      <w:r w:rsidRPr="00FB0DC5">
        <w:rPr>
          <w:rFonts w:asciiTheme="majorBidi" w:hAnsiTheme="majorBidi" w:cstheme="majorBidi"/>
          <w:sz w:val="24"/>
          <w:szCs w:val="24"/>
        </w:rPr>
        <w:t xml:space="preserve"> something human</w:t>
      </w:r>
      <w:r>
        <w:rPr>
          <w:rFonts w:asciiTheme="majorBidi" w:hAnsiTheme="majorBidi" w:cstheme="majorBidi"/>
          <w:sz w:val="24"/>
          <w:szCs w:val="24"/>
        </w:rPr>
        <w:t>e</w:t>
      </w:r>
      <w:r w:rsidRPr="00FB0DC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Pr="00FB0DC5">
        <w:rPr>
          <w:rFonts w:asciiTheme="majorBidi" w:hAnsiTheme="majorBidi" w:cstheme="majorBidi"/>
          <w:sz w:val="24"/>
          <w:szCs w:val="24"/>
        </w:rPr>
        <w:t xml:space="preserve"> the staff and the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FB0DC5">
        <w:rPr>
          <w:rFonts w:asciiTheme="majorBidi" w:hAnsiTheme="majorBidi" w:cstheme="majorBidi"/>
          <w:sz w:val="24"/>
          <w:szCs w:val="24"/>
        </w:rPr>
        <w:t xml:space="preserve">kids.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FB0DC5">
        <w:rPr>
          <w:rFonts w:asciiTheme="majorBidi" w:hAnsiTheme="majorBidi" w:cstheme="majorBidi"/>
          <w:sz w:val="24"/>
          <w:szCs w:val="24"/>
        </w:rPr>
        <w:t xml:space="preserve"> call </w:t>
      </w:r>
      <w:r>
        <w:rPr>
          <w:rFonts w:asciiTheme="majorBidi" w:hAnsiTheme="majorBidi" w:cstheme="majorBidi"/>
          <w:sz w:val="24"/>
          <w:szCs w:val="24"/>
        </w:rPr>
        <w:t>our school an urban garbage can.</w:t>
      </w:r>
      <w:r w:rsidRPr="00FB0DC5">
        <w:rPr>
          <w:rFonts w:asciiTheme="majorBidi" w:hAnsiTheme="majorBidi" w:cstheme="majorBidi"/>
          <w:sz w:val="24"/>
          <w:szCs w:val="24"/>
        </w:rPr>
        <w:t xml:space="preserve"> I refer to it as a city of refuge. </w:t>
      </w:r>
      <w:r>
        <w:rPr>
          <w:rFonts w:asciiTheme="majorBidi" w:hAnsiTheme="majorBidi" w:cstheme="majorBidi"/>
          <w:sz w:val="24"/>
          <w:szCs w:val="24"/>
        </w:rPr>
        <w:t>It d</w:t>
      </w:r>
      <w:r w:rsidRPr="00FB0DC5">
        <w:rPr>
          <w:rFonts w:asciiTheme="majorBidi" w:hAnsiTheme="majorBidi" w:cstheme="majorBidi"/>
          <w:sz w:val="24"/>
          <w:szCs w:val="24"/>
        </w:rPr>
        <w:t xml:space="preserve">epends on the </w:t>
      </w:r>
      <w:r>
        <w:rPr>
          <w:rFonts w:asciiTheme="majorBidi" w:hAnsiTheme="majorBidi" w:cstheme="majorBidi"/>
          <w:sz w:val="24"/>
          <w:szCs w:val="24"/>
        </w:rPr>
        <w:t>associated ideology</w:t>
      </w:r>
      <w:r w:rsidRPr="00FB0DC5">
        <w:rPr>
          <w:rFonts w:asciiTheme="majorBidi" w:hAnsiTheme="majorBidi" w:cstheme="majorBidi"/>
          <w:sz w:val="24"/>
          <w:szCs w:val="24"/>
        </w:rPr>
        <w:t xml:space="preserve">. </w:t>
      </w:r>
      <w:r w:rsidR="00054147">
        <w:rPr>
          <w:rFonts w:asciiTheme="majorBidi" w:hAnsiTheme="majorBidi" w:cstheme="majorBidi"/>
          <w:sz w:val="24"/>
          <w:szCs w:val="24"/>
        </w:rPr>
        <w:t>If I t</w:t>
      </w:r>
      <w:r w:rsidRPr="00FB0DC5">
        <w:rPr>
          <w:rFonts w:asciiTheme="majorBidi" w:hAnsiTheme="majorBidi" w:cstheme="majorBidi"/>
          <w:sz w:val="24"/>
          <w:szCs w:val="24"/>
        </w:rPr>
        <w:t xml:space="preserve">hrow </w:t>
      </w:r>
      <w:r w:rsidR="00054147">
        <w:rPr>
          <w:rFonts w:asciiTheme="majorBidi" w:hAnsiTheme="majorBidi" w:cstheme="majorBidi"/>
          <w:sz w:val="24"/>
          <w:szCs w:val="24"/>
        </w:rPr>
        <w:t xml:space="preserve">my </w:t>
      </w:r>
      <w:r w:rsidRPr="00FB0DC5">
        <w:rPr>
          <w:rFonts w:asciiTheme="majorBidi" w:hAnsiTheme="majorBidi" w:cstheme="majorBidi"/>
          <w:sz w:val="24"/>
          <w:szCs w:val="24"/>
        </w:rPr>
        <w:t>garbage somewhere else</w:t>
      </w:r>
      <w:r w:rsidR="00054147">
        <w:rPr>
          <w:rFonts w:asciiTheme="majorBidi" w:hAnsiTheme="majorBidi" w:cstheme="majorBidi"/>
          <w:sz w:val="24"/>
          <w:szCs w:val="24"/>
        </w:rPr>
        <w:t>,</w:t>
      </w:r>
      <w:r w:rsidRPr="00FB0DC5">
        <w:rPr>
          <w:rFonts w:asciiTheme="majorBidi" w:hAnsiTheme="majorBidi" w:cstheme="majorBidi"/>
          <w:sz w:val="24"/>
          <w:szCs w:val="24"/>
        </w:rPr>
        <w:t xml:space="preserve"> will it </w:t>
      </w:r>
      <w:r w:rsidR="00054147">
        <w:rPr>
          <w:rFonts w:asciiTheme="majorBidi" w:hAnsiTheme="majorBidi" w:cstheme="majorBidi"/>
          <w:sz w:val="24"/>
          <w:szCs w:val="24"/>
        </w:rPr>
        <w:t>absolve me of</w:t>
      </w:r>
      <w:r>
        <w:rPr>
          <w:rFonts w:asciiTheme="majorBidi" w:hAnsiTheme="majorBidi" w:cstheme="majorBidi"/>
          <w:sz w:val="24"/>
          <w:szCs w:val="24"/>
        </w:rPr>
        <w:t xml:space="preserve"> responsibility? The responsibility for the child is ours</w:t>
      </w:r>
      <w:r w:rsidRPr="00FB0DC5">
        <w:rPr>
          <w:rFonts w:asciiTheme="majorBidi" w:hAnsiTheme="majorBidi" w:cstheme="majorBidi"/>
          <w:sz w:val="24"/>
          <w:szCs w:val="24"/>
        </w:rPr>
        <w:t>.</w:t>
      </w:r>
    </w:p>
    <w:p w14:paraId="0B52AB9C" w14:textId="77777777" w:rsidR="002A4D47" w:rsidRDefault="002A4D47" w:rsidP="0060494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4D1A067A" w14:textId="1CB1EF6C" w:rsidR="00C26150" w:rsidRDefault="00604943" w:rsidP="0060494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interviews </w:t>
      </w:r>
      <w:r>
        <w:rPr>
          <w:rFonts w:asciiTheme="majorBidi" w:hAnsiTheme="majorBidi" w:cstheme="majorBidi"/>
          <w:sz w:val="24"/>
          <w:szCs w:val="24"/>
        </w:rPr>
        <w:t>revealed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sensitivity, concern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and caring about the </w:t>
      </w:r>
      <w:r w:rsidR="00C26150">
        <w:rPr>
          <w:rFonts w:asciiTheme="majorBidi" w:hAnsiTheme="majorBidi" w:cstheme="majorBidi"/>
          <w:sz w:val="24"/>
          <w:szCs w:val="24"/>
        </w:rPr>
        <w:t>children’s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</w:t>
      </w:r>
      <w:r w:rsidR="008136F0">
        <w:rPr>
          <w:rFonts w:asciiTheme="majorBidi" w:hAnsiTheme="majorBidi" w:cstheme="majorBidi"/>
          <w:sz w:val="24"/>
          <w:szCs w:val="24"/>
        </w:rPr>
        <w:t>situations</w:t>
      </w:r>
      <w:r w:rsidR="00C2615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Staff members pay attention to </w:t>
      </w:r>
      <w:r w:rsidR="00C26150">
        <w:rPr>
          <w:rFonts w:asciiTheme="majorBidi" w:hAnsiTheme="majorBidi" w:cstheme="majorBidi"/>
          <w:sz w:val="24"/>
          <w:szCs w:val="24"/>
        </w:rPr>
        <w:t xml:space="preserve">the children’s </w:t>
      </w:r>
      <w:r>
        <w:rPr>
          <w:rFonts w:asciiTheme="majorBidi" w:hAnsiTheme="majorBidi" w:cstheme="majorBidi"/>
          <w:sz w:val="24"/>
          <w:szCs w:val="24"/>
        </w:rPr>
        <w:t xml:space="preserve">facial expressions and </w:t>
      </w:r>
      <w:r w:rsidR="00C26150">
        <w:rPr>
          <w:rFonts w:asciiTheme="majorBidi" w:hAnsiTheme="majorBidi" w:cstheme="majorBidi"/>
          <w:sz w:val="24"/>
          <w:szCs w:val="24"/>
        </w:rPr>
        <w:t>eyes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notice</w:t>
      </w:r>
      <w:r w:rsidR="00C26150">
        <w:rPr>
          <w:rFonts w:asciiTheme="majorBidi" w:hAnsiTheme="majorBidi" w:cstheme="majorBidi"/>
          <w:sz w:val="24"/>
          <w:szCs w:val="24"/>
        </w:rPr>
        <w:t xml:space="preserve"> if they are 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yawning </w:t>
      </w:r>
      <w:r w:rsidR="00C26150">
        <w:rPr>
          <w:rFonts w:asciiTheme="majorBidi" w:hAnsiTheme="majorBidi" w:cstheme="majorBidi"/>
          <w:sz w:val="24"/>
          <w:szCs w:val="24"/>
        </w:rPr>
        <w:t>or coming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late </w:t>
      </w:r>
      <w:r w:rsidR="00C26150">
        <w:rPr>
          <w:rFonts w:asciiTheme="majorBidi" w:hAnsiTheme="majorBidi" w:cstheme="majorBidi"/>
          <w:sz w:val="24"/>
          <w:szCs w:val="24"/>
        </w:rPr>
        <w:t xml:space="preserve">in the </w:t>
      </w:r>
      <w:r w:rsidR="00C26150" w:rsidRPr="00A12DAF">
        <w:rPr>
          <w:rFonts w:asciiTheme="majorBidi" w:hAnsiTheme="majorBidi" w:cstheme="majorBidi"/>
          <w:sz w:val="24"/>
          <w:szCs w:val="24"/>
        </w:rPr>
        <w:t>morning. This empathic attitude is reflected in concern and actual response</w:t>
      </w:r>
      <w:r w:rsidR="00C26150">
        <w:rPr>
          <w:rFonts w:asciiTheme="majorBidi" w:hAnsiTheme="majorBidi" w:cstheme="majorBidi"/>
          <w:sz w:val="24"/>
          <w:szCs w:val="24"/>
        </w:rPr>
        <w:t>s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to primary needs such as security, food, clothing</w:t>
      </w:r>
      <w:r w:rsidR="00C26150">
        <w:rPr>
          <w:rFonts w:asciiTheme="majorBidi" w:hAnsiTheme="majorBidi" w:cstheme="majorBidi"/>
          <w:sz w:val="24"/>
          <w:szCs w:val="24"/>
        </w:rPr>
        <w:t>,</w:t>
      </w:r>
      <w:r w:rsidR="00C26150" w:rsidRPr="00A12DAF">
        <w:rPr>
          <w:rFonts w:asciiTheme="majorBidi" w:hAnsiTheme="majorBidi" w:cstheme="majorBidi"/>
          <w:sz w:val="24"/>
          <w:szCs w:val="24"/>
        </w:rPr>
        <w:t xml:space="preserve"> or health </w:t>
      </w:r>
      <w:r w:rsidR="00C26150">
        <w:rPr>
          <w:rFonts w:asciiTheme="majorBidi" w:hAnsiTheme="majorBidi" w:cstheme="majorBidi"/>
          <w:sz w:val="24"/>
          <w:szCs w:val="24"/>
        </w:rPr>
        <w:t>care</w:t>
      </w:r>
      <w:r w:rsidR="00C26150" w:rsidRPr="00A12DAF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The </w:t>
      </w:r>
      <w:r w:rsidR="00C26150">
        <w:rPr>
          <w:rFonts w:asciiTheme="majorBidi" w:hAnsiTheme="majorBidi" w:cstheme="majorBidi"/>
          <w:sz w:val="24"/>
          <w:szCs w:val="24"/>
        </w:rPr>
        <w:t xml:space="preserve">children’s </w:t>
      </w:r>
      <w:r w:rsidR="00C26150" w:rsidRPr="00CC4552">
        <w:rPr>
          <w:rFonts w:asciiTheme="majorBidi" w:hAnsiTheme="majorBidi" w:cstheme="majorBidi"/>
          <w:sz w:val="24"/>
          <w:szCs w:val="24"/>
        </w:rPr>
        <w:t>need</w:t>
      </w:r>
      <w:r>
        <w:rPr>
          <w:rFonts w:asciiTheme="majorBidi" w:hAnsiTheme="majorBidi" w:cstheme="majorBidi"/>
          <w:sz w:val="24"/>
          <w:szCs w:val="24"/>
        </w:rPr>
        <w:t>s for physical security receive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special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in th</w:t>
      </w:r>
      <w:r w:rsidR="00C26150">
        <w:rPr>
          <w:rFonts w:asciiTheme="majorBidi" w:hAnsiTheme="majorBidi" w:cstheme="majorBidi"/>
          <w:sz w:val="24"/>
          <w:szCs w:val="24"/>
        </w:rPr>
        <w:t xml:space="preserve">e form of a consistent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plan </w:t>
      </w:r>
      <w:r>
        <w:rPr>
          <w:rFonts w:asciiTheme="majorBidi" w:hAnsiTheme="majorBidi" w:cstheme="majorBidi"/>
          <w:sz w:val="24"/>
          <w:szCs w:val="24"/>
        </w:rPr>
        <w:t>for safety and security. C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lear boundaries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C26150">
        <w:rPr>
          <w:rFonts w:asciiTheme="majorBidi" w:hAnsiTheme="majorBidi" w:cstheme="majorBidi"/>
          <w:sz w:val="24"/>
          <w:szCs w:val="24"/>
        </w:rPr>
        <w:t xml:space="preserve">set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for the </w:t>
      </w:r>
      <w:r w:rsidR="00C26150">
        <w:rPr>
          <w:rFonts w:asciiTheme="majorBidi" w:hAnsiTheme="majorBidi" w:cstheme="majorBidi"/>
          <w:sz w:val="24"/>
          <w:szCs w:val="24"/>
        </w:rPr>
        <w:t>elimination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of negative behavior</w:t>
      </w:r>
      <w:r w:rsidR="00C26150">
        <w:rPr>
          <w:rFonts w:asciiTheme="majorBidi" w:hAnsiTheme="majorBidi" w:cstheme="majorBidi"/>
          <w:sz w:val="24"/>
          <w:szCs w:val="24"/>
        </w:rPr>
        <w:t xml:space="preserve">s,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dialogue that allows students to reflect on </w:t>
      </w:r>
      <w:r w:rsidR="00C26150">
        <w:rPr>
          <w:rFonts w:asciiTheme="majorBidi" w:hAnsiTheme="majorBidi" w:cstheme="majorBidi"/>
          <w:sz w:val="24"/>
          <w:szCs w:val="24"/>
        </w:rPr>
        <w:t>their aggressive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behavior</w:t>
      </w:r>
      <w:r w:rsidR="00C26150">
        <w:rPr>
          <w:rFonts w:asciiTheme="majorBidi" w:hAnsiTheme="majorBidi" w:cstheme="majorBidi"/>
          <w:sz w:val="24"/>
          <w:szCs w:val="24"/>
        </w:rPr>
        <w:t>, and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learn</w:t>
      </w:r>
      <w:r w:rsidR="00C26150" w:rsidRPr="00CC4552">
        <w:rPr>
          <w:rFonts w:asciiTheme="majorBidi" w:hAnsiTheme="majorBidi" w:cstheme="majorBidi"/>
          <w:sz w:val="24"/>
          <w:szCs w:val="24"/>
        </w:rPr>
        <w:t xml:space="preserve"> positive ways of acting.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The teachers described </w:t>
      </w:r>
      <w:r w:rsidR="00C26150">
        <w:rPr>
          <w:rFonts w:asciiTheme="majorBidi" w:hAnsiTheme="majorBidi" w:cstheme="majorBidi"/>
          <w:sz w:val="24"/>
          <w:szCs w:val="24"/>
        </w:rPr>
        <w:t xml:space="preserve">their concern </w:t>
      </w:r>
      <w:r>
        <w:rPr>
          <w:rFonts w:asciiTheme="majorBidi" w:hAnsiTheme="majorBidi" w:cstheme="majorBidi"/>
          <w:sz w:val="24"/>
          <w:szCs w:val="24"/>
        </w:rPr>
        <w:t xml:space="preserve">for these children’s needs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as </w:t>
      </w:r>
      <w:r w:rsidR="00C26150">
        <w:rPr>
          <w:rFonts w:asciiTheme="majorBidi" w:hAnsiTheme="majorBidi" w:cstheme="majorBidi"/>
          <w:sz w:val="24"/>
          <w:szCs w:val="24"/>
        </w:rPr>
        <w:t>that of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“loving chaperone.”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C26150">
        <w:rPr>
          <w:rFonts w:asciiTheme="majorBidi" w:hAnsiTheme="majorBidi" w:cstheme="majorBidi"/>
          <w:sz w:val="24"/>
          <w:szCs w:val="24"/>
        </w:rPr>
        <w:t>hey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explained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as </w:t>
      </w:r>
      <w:r w:rsidR="00C26150">
        <w:rPr>
          <w:rFonts w:asciiTheme="majorBidi" w:hAnsiTheme="majorBidi" w:cstheme="majorBidi"/>
          <w:sz w:val="24"/>
          <w:szCs w:val="24"/>
        </w:rPr>
        <w:t>giving the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unconditional acceptance, </w:t>
      </w:r>
      <w:r w:rsidR="00C26150">
        <w:rPr>
          <w:rFonts w:asciiTheme="majorBidi" w:hAnsiTheme="majorBidi" w:cstheme="majorBidi"/>
          <w:sz w:val="24"/>
          <w:szCs w:val="24"/>
        </w:rPr>
        <w:t xml:space="preserve">expressing </w:t>
      </w:r>
      <w:r w:rsidR="00C26150" w:rsidRPr="00077060">
        <w:rPr>
          <w:rFonts w:asciiTheme="majorBidi" w:hAnsiTheme="majorBidi" w:cstheme="majorBidi"/>
          <w:sz w:val="24"/>
          <w:szCs w:val="24"/>
        </w:rPr>
        <w:t>faith</w:t>
      </w:r>
      <w:r w:rsidR="00C26150">
        <w:rPr>
          <w:rFonts w:asciiTheme="majorBidi" w:hAnsiTheme="majorBidi" w:cstheme="majorBidi"/>
          <w:sz w:val="24"/>
          <w:szCs w:val="24"/>
        </w:rPr>
        <w:t xml:space="preserve"> in them,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and </w:t>
      </w:r>
      <w:r w:rsidR="00C26150">
        <w:rPr>
          <w:rFonts w:asciiTheme="majorBidi" w:hAnsiTheme="majorBidi" w:cstheme="majorBidi"/>
          <w:sz w:val="24"/>
          <w:szCs w:val="24"/>
        </w:rPr>
        <w:t xml:space="preserve">having 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the desire to do </w:t>
      </w:r>
      <w:r w:rsidR="00C26150">
        <w:rPr>
          <w:rFonts w:asciiTheme="majorBidi" w:hAnsiTheme="majorBidi" w:cstheme="majorBidi"/>
          <w:sz w:val="24"/>
          <w:szCs w:val="24"/>
        </w:rPr>
        <w:t>as much as possible to help</w:t>
      </w:r>
      <w:r w:rsidR="00C26150" w:rsidRPr="00077060">
        <w:rPr>
          <w:rFonts w:asciiTheme="majorBidi" w:hAnsiTheme="majorBidi" w:cstheme="majorBidi"/>
          <w:sz w:val="24"/>
          <w:szCs w:val="24"/>
        </w:rPr>
        <w:t xml:space="preserve"> </w:t>
      </w:r>
      <w:r w:rsidR="00C26150">
        <w:rPr>
          <w:rFonts w:asciiTheme="majorBidi" w:hAnsiTheme="majorBidi" w:cstheme="majorBidi"/>
          <w:sz w:val="24"/>
          <w:szCs w:val="24"/>
        </w:rPr>
        <w:t>them</w:t>
      </w:r>
      <w:r w:rsidR="00C26150" w:rsidRPr="00077060">
        <w:rPr>
          <w:rFonts w:asciiTheme="majorBidi" w:hAnsiTheme="majorBidi" w:cstheme="majorBidi"/>
          <w:sz w:val="24"/>
          <w:szCs w:val="24"/>
        </w:rPr>
        <w:t>.</w:t>
      </w:r>
      <w:r w:rsidR="00C26150">
        <w:rPr>
          <w:rFonts w:asciiTheme="majorBidi" w:hAnsiTheme="majorBidi" w:cstheme="majorBidi"/>
          <w:sz w:val="24"/>
          <w:szCs w:val="24"/>
        </w:rPr>
        <w:t xml:space="preserve"> Some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interviewees described</w:t>
      </w:r>
      <w:r w:rsidR="00C26150">
        <w:rPr>
          <w:rFonts w:asciiTheme="majorBidi" w:hAnsiTheme="majorBidi" w:cstheme="majorBidi"/>
          <w:sz w:val="24"/>
          <w:szCs w:val="24"/>
        </w:rPr>
        <w:t xml:space="preserve"> </w:t>
      </w:r>
      <w:r w:rsidR="00054147">
        <w:rPr>
          <w:rFonts w:asciiTheme="majorBidi" w:hAnsiTheme="majorBidi" w:cstheme="majorBidi"/>
          <w:sz w:val="24"/>
          <w:szCs w:val="24"/>
        </w:rPr>
        <w:t xml:space="preserve">having </w:t>
      </w:r>
      <w:r w:rsidR="00C26150">
        <w:rPr>
          <w:rFonts w:asciiTheme="majorBidi" w:hAnsiTheme="majorBidi" w:cstheme="majorBidi"/>
          <w:sz w:val="24"/>
          <w:szCs w:val="24"/>
        </w:rPr>
        <w:t>feelings of parental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love for the child</w:t>
      </w:r>
      <w:r>
        <w:rPr>
          <w:rFonts w:asciiTheme="majorBidi" w:hAnsiTheme="majorBidi" w:cstheme="majorBidi"/>
          <w:sz w:val="24"/>
          <w:szCs w:val="24"/>
        </w:rPr>
        <w:t>ren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. </w:t>
      </w:r>
      <w:r w:rsidR="00C26150">
        <w:rPr>
          <w:rFonts w:asciiTheme="majorBidi" w:hAnsiTheme="majorBidi" w:cstheme="majorBidi"/>
          <w:sz w:val="24"/>
          <w:szCs w:val="24"/>
        </w:rPr>
        <w:t>Such an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attitude has been reported as imperative for </w:t>
      </w:r>
      <w:r w:rsidR="00C26150">
        <w:rPr>
          <w:rFonts w:asciiTheme="majorBidi" w:hAnsiTheme="majorBidi" w:cstheme="majorBidi"/>
          <w:sz w:val="24"/>
          <w:szCs w:val="24"/>
        </w:rPr>
        <w:t xml:space="preserve">at-risk </w:t>
      </w:r>
      <w:r w:rsidR="00C26150" w:rsidRPr="009C44EE">
        <w:rPr>
          <w:rFonts w:asciiTheme="majorBidi" w:hAnsiTheme="majorBidi" w:cstheme="majorBidi"/>
          <w:sz w:val="24"/>
          <w:szCs w:val="24"/>
        </w:rPr>
        <w:t>child</w:t>
      </w:r>
      <w:r w:rsidR="00C26150">
        <w:rPr>
          <w:rFonts w:asciiTheme="majorBidi" w:hAnsiTheme="majorBidi" w:cstheme="majorBidi"/>
          <w:sz w:val="24"/>
          <w:szCs w:val="24"/>
        </w:rPr>
        <w:t>ren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by allowing </w:t>
      </w:r>
      <w:r w:rsidR="008136F0">
        <w:rPr>
          <w:rFonts w:asciiTheme="majorBidi" w:hAnsiTheme="majorBidi" w:cstheme="majorBidi"/>
          <w:sz w:val="24"/>
          <w:szCs w:val="24"/>
        </w:rPr>
        <w:t>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to feel important to the teac</w:t>
      </w:r>
      <w:r w:rsidR="00C26150">
        <w:rPr>
          <w:rFonts w:asciiTheme="majorBidi" w:hAnsiTheme="majorBidi" w:cstheme="majorBidi"/>
          <w:sz w:val="24"/>
          <w:szCs w:val="24"/>
        </w:rPr>
        <w:t xml:space="preserve">her, to believe that there is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good </w:t>
      </w:r>
      <w:r w:rsidR="00C26150">
        <w:rPr>
          <w:rFonts w:asciiTheme="majorBidi" w:hAnsiTheme="majorBidi" w:cstheme="majorBidi"/>
          <w:sz w:val="24"/>
          <w:szCs w:val="24"/>
        </w:rPr>
        <w:t xml:space="preserve">in the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world, and </w:t>
      </w:r>
      <w:r>
        <w:rPr>
          <w:rFonts w:asciiTheme="majorBidi" w:hAnsiTheme="majorBidi" w:cstheme="majorBidi"/>
          <w:sz w:val="24"/>
          <w:szCs w:val="24"/>
        </w:rPr>
        <w:t xml:space="preserve">to see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that there are people who want to help </w:t>
      </w:r>
      <w:r w:rsidR="00C26150">
        <w:rPr>
          <w:rFonts w:asciiTheme="majorBidi" w:hAnsiTheme="majorBidi" w:cstheme="majorBidi"/>
          <w:sz w:val="24"/>
          <w:szCs w:val="24"/>
        </w:rPr>
        <w:t>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who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care</w:t>
      </w:r>
      <w:r>
        <w:rPr>
          <w:rFonts w:asciiTheme="majorBidi" w:hAnsiTheme="majorBidi" w:cstheme="majorBidi"/>
          <w:sz w:val="24"/>
          <w:szCs w:val="24"/>
        </w:rPr>
        <w:t xml:space="preserve"> about them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. </w:t>
      </w:r>
      <w:r w:rsidR="00C26150">
        <w:rPr>
          <w:rFonts w:asciiTheme="majorBidi" w:hAnsiTheme="majorBidi" w:cstheme="majorBidi"/>
          <w:sz w:val="24"/>
          <w:szCs w:val="24"/>
        </w:rPr>
        <w:t>The staff members see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these feelings </w:t>
      </w:r>
      <w:r w:rsidR="00C26150">
        <w:rPr>
          <w:rFonts w:asciiTheme="majorBidi" w:hAnsiTheme="majorBidi" w:cstheme="majorBidi"/>
          <w:sz w:val="24"/>
          <w:szCs w:val="24"/>
        </w:rPr>
        <w:t>as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 necessary to enable </w:t>
      </w:r>
      <w:r w:rsidR="00D51442">
        <w:rPr>
          <w:rFonts w:asciiTheme="majorBidi" w:hAnsiTheme="majorBidi" w:cstheme="majorBidi"/>
          <w:sz w:val="24"/>
          <w:szCs w:val="24"/>
        </w:rPr>
        <w:t xml:space="preserve">processes of </w:t>
      </w:r>
      <w:r w:rsidR="00C26150" w:rsidRPr="009C44EE">
        <w:rPr>
          <w:rFonts w:asciiTheme="majorBidi" w:hAnsiTheme="majorBidi" w:cstheme="majorBidi"/>
          <w:sz w:val="24"/>
          <w:szCs w:val="24"/>
        </w:rPr>
        <w:t xml:space="preserve">change in </w:t>
      </w:r>
      <w:r w:rsidR="00C26150">
        <w:rPr>
          <w:rFonts w:asciiTheme="majorBidi" w:hAnsiTheme="majorBidi" w:cstheme="majorBidi"/>
          <w:sz w:val="24"/>
          <w:szCs w:val="24"/>
        </w:rPr>
        <w:t xml:space="preserve">the </w:t>
      </w:r>
      <w:r w:rsidR="00C26150" w:rsidRPr="009C44EE">
        <w:rPr>
          <w:rFonts w:asciiTheme="majorBidi" w:hAnsiTheme="majorBidi" w:cstheme="majorBidi"/>
          <w:sz w:val="24"/>
          <w:szCs w:val="24"/>
        </w:rPr>
        <w:t>children.</w:t>
      </w:r>
    </w:p>
    <w:p w14:paraId="7A77463A" w14:textId="1749873E" w:rsidR="003C4508" w:rsidRDefault="003C4508" w:rsidP="002C4B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C4508">
        <w:rPr>
          <w:rFonts w:asciiTheme="majorBidi" w:hAnsiTheme="majorBidi" w:cstheme="majorBidi"/>
          <w:sz w:val="24"/>
          <w:szCs w:val="24"/>
        </w:rPr>
        <w:t xml:space="preserve">This view </w:t>
      </w:r>
      <w:r w:rsidR="002C4BEE">
        <w:rPr>
          <w:rFonts w:asciiTheme="majorBidi" w:hAnsiTheme="majorBidi" w:cstheme="majorBidi"/>
          <w:sz w:val="24"/>
          <w:szCs w:val="24"/>
        </w:rPr>
        <w:t>was</w:t>
      </w:r>
      <w:r w:rsidRPr="003C4508">
        <w:rPr>
          <w:rFonts w:asciiTheme="majorBidi" w:hAnsiTheme="majorBidi" w:cstheme="majorBidi"/>
          <w:sz w:val="24"/>
          <w:szCs w:val="24"/>
        </w:rPr>
        <w:t xml:space="preserve"> reinfor</w:t>
      </w:r>
      <w:r w:rsidR="00E93045">
        <w:rPr>
          <w:rFonts w:asciiTheme="majorBidi" w:hAnsiTheme="majorBidi" w:cstheme="majorBidi"/>
          <w:sz w:val="24"/>
          <w:szCs w:val="24"/>
        </w:rPr>
        <w:t>ced in the students</w:t>
      </w:r>
      <w:r w:rsidR="008136F0">
        <w:rPr>
          <w:rFonts w:asciiTheme="majorBidi" w:hAnsiTheme="majorBidi" w:cstheme="majorBidi"/>
          <w:sz w:val="24"/>
          <w:szCs w:val="24"/>
        </w:rPr>
        <w:t>’</w:t>
      </w:r>
      <w:r w:rsidR="00E93045">
        <w:rPr>
          <w:rFonts w:asciiTheme="majorBidi" w:hAnsiTheme="majorBidi" w:cstheme="majorBidi"/>
          <w:sz w:val="24"/>
          <w:szCs w:val="24"/>
        </w:rPr>
        <w:t xml:space="preserve"> interviews. They express</w:t>
      </w:r>
      <w:r w:rsidR="008136F0">
        <w:rPr>
          <w:rFonts w:asciiTheme="majorBidi" w:hAnsiTheme="majorBidi" w:cstheme="majorBidi"/>
          <w:sz w:val="24"/>
          <w:szCs w:val="24"/>
        </w:rPr>
        <w:t>ed</w:t>
      </w:r>
      <w:r w:rsidR="00E93045">
        <w:rPr>
          <w:rFonts w:asciiTheme="majorBidi" w:hAnsiTheme="majorBidi" w:cstheme="majorBidi"/>
          <w:sz w:val="24"/>
          <w:szCs w:val="24"/>
        </w:rPr>
        <w:t xml:space="preserve"> gratitude for the staff members’</w:t>
      </w:r>
      <w:r w:rsidRPr="003C4508">
        <w:rPr>
          <w:rFonts w:asciiTheme="majorBidi" w:hAnsiTheme="majorBidi" w:cstheme="majorBidi"/>
          <w:sz w:val="24"/>
          <w:szCs w:val="24"/>
        </w:rPr>
        <w:t xml:space="preserve"> </w:t>
      </w:r>
      <w:r w:rsidR="00E93045">
        <w:rPr>
          <w:rFonts w:asciiTheme="majorBidi" w:hAnsiTheme="majorBidi" w:cstheme="majorBidi"/>
          <w:sz w:val="24"/>
          <w:szCs w:val="24"/>
        </w:rPr>
        <w:t xml:space="preserve">caring </w:t>
      </w:r>
      <w:r w:rsidRPr="003C4508">
        <w:rPr>
          <w:rFonts w:asciiTheme="majorBidi" w:hAnsiTheme="majorBidi" w:cstheme="majorBidi"/>
          <w:sz w:val="24"/>
          <w:szCs w:val="24"/>
        </w:rPr>
        <w:t xml:space="preserve">attitude towards them, and for </w:t>
      </w:r>
      <w:r w:rsidR="00E93045">
        <w:rPr>
          <w:rFonts w:asciiTheme="majorBidi" w:hAnsiTheme="majorBidi" w:cstheme="majorBidi"/>
          <w:sz w:val="24"/>
          <w:szCs w:val="24"/>
        </w:rPr>
        <w:t>giving</w:t>
      </w:r>
      <w:r w:rsidRPr="003C4508">
        <w:rPr>
          <w:rFonts w:asciiTheme="majorBidi" w:hAnsiTheme="majorBidi" w:cstheme="majorBidi"/>
          <w:sz w:val="24"/>
          <w:szCs w:val="24"/>
        </w:rPr>
        <w:t xml:space="preserve"> them a se</w:t>
      </w:r>
      <w:r w:rsidR="00BE621D">
        <w:rPr>
          <w:rFonts w:asciiTheme="majorBidi" w:hAnsiTheme="majorBidi" w:cstheme="majorBidi"/>
          <w:sz w:val="24"/>
          <w:szCs w:val="24"/>
        </w:rPr>
        <w:t xml:space="preserve">nse of belonging and confidence. </w:t>
      </w:r>
    </w:p>
    <w:p w14:paraId="4CCE27BD" w14:textId="1C059415" w:rsidR="002C4BEE" w:rsidRPr="002C4BEE" w:rsidRDefault="002C4BEE" w:rsidP="002A7862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</w:t>
      </w:r>
      <w:r w:rsidR="00D5144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re l</w:t>
      </w:r>
      <w:r w:rsidRPr="002C4BEE">
        <w:rPr>
          <w:rFonts w:asciiTheme="majorBidi" w:hAnsiTheme="majorBidi" w:cstheme="majorBidi"/>
          <w:sz w:val="24"/>
          <w:szCs w:val="24"/>
        </w:rPr>
        <w:t xml:space="preserve">ike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C4BEE">
        <w:rPr>
          <w:rFonts w:asciiTheme="majorBidi" w:hAnsiTheme="majorBidi" w:cstheme="majorBidi"/>
          <w:sz w:val="24"/>
          <w:szCs w:val="24"/>
        </w:rPr>
        <w:t>father and mother. There is someone to worry about</w:t>
      </w:r>
      <w:r>
        <w:rPr>
          <w:rFonts w:asciiTheme="majorBidi" w:hAnsiTheme="majorBidi" w:cstheme="majorBidi"/>
          <w:sz w:val="24"/>
          <w:szCs w:val="24"/>
        </w:rPr>
        <w:t xml:space="preserve"> me</w:t>
      </w:r>
      <w:r w:rsidRPr="002C4BEE">
        <w:rPr>
          <w:rFonts w:asciiTheme="majorBidi" w:hAnsiTheme="majorBidi" w:cstheme="majorBidi"/>
          <w:sz w:val="24"/>
          <w:szCs w:val="24"/>
        </w:rPr>
        <w:t xml:space="preserve">, </w:t>
      </w:r>
      <w:r w:rsidR="002A7862">
        <w:rPr>
          <w:rFonts w:asciiTheme="majorBidi" w:hAnsiTheme="majorBidi" w:cstheme="majorBidi"/>
          <w:sz w:val="24"/>
          <w:szCs w:val="24"/>
        </w:rPr>
        <w:t>to</w:t>
      </w:r>
      <w:r w:rsidRPr="002C4BEE">
        <w:rPr>
          <w:rFonts w:asciiTheme="majorBidi" w:hAnsiTheme="majorBidi" w:cstheme="majorBidi"/>
          <w:sz w:val="24"/>
          <w:szCs w:val="24"/>
        </w:rPr>
        <w:t xml:space="preserve"> give </w:t>
      </w:r>
      <w:r>
        <w:rPr>
          <w:rFonts w:asciiTheme="majorBidi" w:hAnsiTheme="majorBidi" w:cstheme="majorBidi"/>
          <w:sz w:val="24"/>
          <w:szCs w:val="24"/>
        </w:rPr>
        <w:t xml:space="preserve">me </w:t>
      </w:r>
      <w:r w:rsidRPr="002C4BEE">
        <w:rPr>
          <w:rFonts w:asciiTheme="majorBidi" w:hAnsiTheme="majorBidi" w:cstheme="majorBidi"/>
          <w:sz w:val="24"/>
          <w:szCs w:val="24"/>
        </w:rPr>
        <w:t>advice or solution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2C4BEE">
        <w:rPr>
          <w:rFonts w:asciiTheme="majorBidi" w:hAnsiTheme="majorBidi" w:cstheme="majorBidi"/>
          <w:sz w:val="24"/>
          <w:szCs w:val="24"/>
        </w:rPr>
        <w:t xml:space="preserve">. When </w:t>
      </w:r>
      <w:r>
        <w:rPr>
          <w:rFonts w:asciiTheme="majorBidi" w:hAnsiTheme="majorBidi" w:cstheme="majorBidi"/>
          <w:sz w:val="24"/>
          <w:szCs w:val="24"/>
        </w:rPr>
        <w:t>my</w:t>
      </w:r>
      <w:r w:rsidRPr="002C4BEE">
        <w:rPr>
          <w:rFonts w:asciiTheme="majorBidi" w:hAnsiTheme="majorBidi" w:cstheme="majorBidi"/>
          <w:sz w:val="24"/>
          <w:szCs w:val="24"/>
        </w:rPr>
        <w:t xml:space="preserve"> mother died, the school took care of me. I feel that people at </w:t>
      </w:r>
      <w:r w:rsidR="002A7862">
        <w:rPr>
          <w:rFonts w:asciiTheme="majorBidi" w:hAnsiTheme="majorBidi" w:cstheme="majorBidi"/>
          <w:sz w:val="24"/>
          <w:szCs w:val="24"/>
        </w:rPr>
        <w:t xml:space="preserve">this </w:t>
      </w:r>
      <w:r w:rsidRPr="002C4BEE">
        <w:rPr>
          <w:rFonts w:asciiTheme="majorBidi" w:hAnsiTheme="majorBidi" w:cstheme="majorBidi"/>
          <w:sz w:val="24"/>
          <w:szCs w:val="24"/>
        </w:rPr>
        <w:t>school</w:t>
      </w:r>
      <w:r w:rsidR="002A7862">
        <w:rPr>
          <w:rFonts w:asciiTheme="majorBidi" w:hAnsiTheme="majorBidi" w:cstheme="majorBidi"/>
          <w:sz w:val="24"/>
          <w:szCs w:val="24"/>
        </w:rPr>
        <w:t xml:space="preserve"> </w:t>
      </w:r>
      <w:r w:rsidR="002A7862" w:rsidRPr="002C4BEE">
        <w:rPr>
          <w:rFonts w:asciiTheme="majorBidi" w:hAnsiTheme="majorBidi" w:cstheme="majorBidi"/>
          <w:sz w:val="24"/>
          <w:szCs w:val="24"/>
        </w:rPr>
        <w:t>love me</w:t>
      </w:r>
      <w:r w:rsidR="002A7862">
        <w:rPr>
          <w:rFonts w:asciiTheme="majorBidi" w:hAnsiTheme="majorBidi" w:cstheme="majorBidi"/>
          <w:sz w:val="24"/>
          <w:szCs w:val="24"/>
        </w:rPr>
        <w:t>.</w:t>
      </w:r>
      <w:r w:rsidRPr="002C4BEE">
        <w:rPr>
          <w:rFonts w:asciiTheme="majorBidi" w:hAnsiTheme="majorBidi" w:cstheme="majorBidi"/>
          <w:sz w:val="24"/>
          <w:szCs w:val="24"/>
        </w:rPr>
        <w:t xml:space="preserve"> (Nathaniel)</w:t>
      </w:r>
    </w:p>
    <w:p w14:paraId="1BD7637E" w14:textId="7323BBA8" w:rsidR="002C4BEE" w:rsidRDefault="008C216F" w:rsidP="002B387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[at another school] they gave up on me right away, 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told me to get out of the school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. </w:t>
      </w:r>
      <w:r w:rsidR="008136F0">
        <w:rPr>
          <w:rFonts w:asciiTheme="majorBidi" w:hAnsiTheme="majorBidi" w:cstheme="majorBidi"/>
          <w:sz w:val="24"/>
          <w:szCs w:val="24"/>
        </w:rPr>
        <w:t>T</w:t>
      </w:r>
      <w:r w:rsidR="006A4F35">
        <w:rPr>
          <w:rFonts w:asciiTheme="majorBidi" w:hAnsiTheme="majorBidi" w:cstheme="majorBidi"/>
          <w:sz w:val="24"/>
          <w:szCs w:val="24"/>
        </w:rPr>
        <w:t>his</w:t>
      </w:r>
      <w:r w:rsidR="002C4BEE" w:rsidRPr="002C4BEE">
        <w:rPr>
          <w:rFonts w:asciiTheme="majorBidi" w:hAnsiTheme="majorBidi" w:cstheme="majorBidi"/>
          <w:sz w:val="24"/>
          <w:szCs w:val="24"/>
        </w:rPr>
        <w:t xml:space="preserve"> is the best school I have been to.</w:t>
      </w:r>
      <w:r w:rsidR="002B387E">
        <w:rPr>
          <w:rFonts w:asciiTheme="majorBidi" w:hAnsiTheme="majorBidi" w:cstheme="majorBidi"/>
          <w:sz w:val="24"/>
          <w:szCs w:val="24"/>
        </w:rPr>
        <w:t xml:space="preserve"> 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The teachers and the </w:t>
      </w:r>
      <w:r w:rsidR="002B387E">
        <w:rPr>
          <w:rFonts w:asciiTheme="majorBidi" w:hAnsiTheme="majorBidi" w:cstheme="majorBidi"/>
          <w:sz w:val="24"/>
          <w:szCs w:val="24"/>
        </w:rPr>
        <w:t xml:space="preserve">kids in the </w:t>
      </w:r>
      <w:r w:rsidR="002B387E">
        <w:rPr>
          <w:rFonts w:asciiTheme="majorBidi" w:hAnsiTheme="majorBidi" w:cstheme="majorBidi"/>
          <w:sz w:val="24"/>
          <w:szCs w:val="24"/>
        </w:rPr>
        <w:lastRenderedPageBreak/>
        <w:t>class treat you well</w:t>
      </w:r>
      <w:r w:rsidR="002B387E" w:rsidRPr="002B387E">
        <w:rPr>
          <w:rFonts w:asciiTheme="majorBidi" w:hAnsiTheme="majorBidi" w:cstheme="majorBidi"/>
          <w:sz w:val="24"/>
          <w:szCs w:val="24"/>
        </w:rPr>
        <w:t>, even if you do</w:t>
      </w:r>
      <w:r w:rsidR="00D51442">
        <w:rPr>
          <w:rFonts w:asciiTheme="majorBidi" w:hAnsiTheme="majorBidi" w:cstheme="majorBidi"/>
          <w:sz w:val="24"/>
          <w:szCs w:val="24"/>
        </w:rPr>
        <w:t>n’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t take </w:t>
      </w:r>
      <w:r w:rsidR="002B387E">
        <w:rPr>
          <w:rFonts w:asciiTheme="majorBidi" w:hAnsiTheme="majorBidi" w:cstheme="majorBidi"/>
          <w:sz w:val="24"/>
          <w:szCs w:val="24"/>
        </w:rPr>
        <w:t>your medication</w:t>
      </w:r>
      <w:r w:rsidR="002B387E" w:rsidRPr="002B387E">
        <w:rPr>
          <w:rFonts w:asciiTheme="majorBidi" w:hAnsiTheme="majorBidi" w:cstheme="majorBidi"/>
          <w:sz w:val="24"/>
          <w:szCs w:val="24"/>
        </w:rPr>
        <w:t>. Here</w:t>
      </w:r>
      <w:r w:rsidR="002B387E">
        <w:rPr>
          <w:rFonts w:asciiTheme="majorBidi" w:hAnsiTheme="majorBidi" w:cstheme="majorBidi"/>
          <w:sz w:val="24"/>
          <w:szCs w:val="24"/>
        </w:rPr>
        <w:t>,</w:t>
      </w:r>
      <w:r w:rsidR="002B387E" w:rsidRPr="002B387E">
        <w:rPr>
          <w:rFonts w:asciiTheme="majorBidi" w:hAnsiTheme="majorBidi" w:cstheme="majorBidi"/>
          <w:sz w:val="24"/>
          <w:szCs w:val="24"/>
        </w:rPr>
        <w:t xml:space="preserve"> they understand y</w:t>
      </w:r>
      <w:r w:rsidR="002B387E">
        <w:rPr>
          <w:rFonts w:asciiTheme="majorBidi" w:hAnsiTheme="majorBidi" w:cstheme="majorBidi"/>
          <w:sz w:val="24"/>
          <w:szCs w:val="24"/>
        </w:rPr>
        <w:t>ou and do</w:t>
      </w:r>
      <w:r w:rsidR="00D51442">
        <w:rPr>
          <w:rFonts w:asciiTheme="majorBidi" w:hAnsiTheme="majorBidi" w:cstheme="majorBidi"/>
          <w:sz w:val="24"/>
          <w:szCs w:val="24"/>
        </w:rPr>
        <w:t>n’</w:t>
      </w:r>
      <w:r w:rsidR="002B387E">
        <w:rPr>
          <w:rFonts w:asciiTheme="majorBidi" w:hAnsiTheme="majorBidi" w:cstheme="majorBidi"/>
          <w:sz w:val="24"/>
          <w:szCs w:val="24"/>
        </w:rPr>
        <w:t xml:space="preserve">t </w:t>
      </w:r>
      <w:r w:rsidR="00D51442">
        <w:rPr>
          <w:rFonts w:asciiTheme="majorBidi" w:hAnsiTheme="majorBidi" w:cstheme="majorBidi"/>
          <w:sz w:val="24"/>
          <w:szCs w:val="24"/>
        </w:rPr>
        <w:t>say</w:t>
      </w:r>
      <w:r w:rsidR="002B387E">
        <w:rPr>
          <w:rFonts w:asciiTheme="majorBidi" w:hAnsiTheme="majorBidi" w:cstheme="majorBidi"/>
          <w:sz w:val="24"/>
          <w:szCs w:val="24"/>
        </w:rPr>
        <w:t xml:space="preserve"> </w:t>
      </w:r>
      <w:r w:rsidR="00D51442">
        <w:rPr>
          <w:rFonts w:asciiTheme="majorBidi" w:hAnsiTheme="majorBidi" w:cstheme="majorBidi"/>
          <w:sz w:val="24"/>
          <w:szCs w:val="24"/>
        </w:rPr>
        <w:t>“</w:t>
      </w:r>
      <w:r w:rsidR="002B387E">
        <w:rPr>
          <w:rFonts w:asciiTheme="majorBidi" w:hAnsiTheme="majorBidi" w:cstheme="majorBidi"/>
          <w:sz w:val="24"/>
          <w:szCs w:val="24"/>
        </w:rPr>
        <w:t>Go home.</w:t>
      </w:r>
      <w:r w:rsidR="00D51442">
        <w:rPr>
          <w:rFonts w:asciiTheme="majorBidi" w:hAnsiTheme="majorBidi" w:cstheme="majorBidi"/>
          <w:sz w:val="24"/>
          <w:szCs w:val="24"/>
        </w:rPr>
        <w:t>”</w:t>
      </w:r>
      <w:r w:rsidR="002A7862">
        <w:rPr>
          <w:rFonts w:asciiTheme="majorBidi" w:hAnsiTheme="majorBidi" w:cstheme="majorBidi"/>
          <w:sz w:val="24"/>
          <w:szCs w:val="24"/>
        </w:rPr>
        <w:t xml:space="preserve">  (Yaniv)</w:t>
      </w:r>
    </w:p>
    <w:p w14:paraId="69DD7435" w14:textId="77777777" w:rsidR="008136F0" w:rsidRDefault="008136F0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3110867B" w14:textId="333E8BF3" w:rsidR="002C4BEE" w:rsidRDefault="00864144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64144">
        <w:rPr>
          <w:rFonts w:asciiTheme="majorBidi" w:hAnsiTheme="majorBidi" w:cstheme="majorBidi"/>
          <w:sz w:val="24"/>
          <w:szCs w:val="24"/>
        </w:rPr>
        <w:t xml:space="preserve">hese </w:t>
      </w:r>
      <w:r w:rsidR="008136F0">
        <w:rPr>
          <w:rFonts w:asciiTheme="majorBidi" w:hAnsiTheme="majorBidi" w:cstheme="majorBidi"/>
          <w:sz w:val="24"/>
          <w:szCs w:val="24"/>
        </w:rPr>
        <w:t xml:space="preserve">emotions arose, in part, as a result of </w:t>
      </w:r>
      <w:r>
        <w:rPr>
          <w:rFonts w:asciiTheme="majorBidi" w:hAnsiTheme="majorBidi" w:cstheme="majorBidi"/>
          <w:sz w:val="24"/>
          <w:szCs w:val="24"/>
        </w:rPr>
        <w:t>ongoing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 w:rsidR="008136F0">
        <w:rPr>
          <w:rFonts w:asciiTheme="majorBidi" w:hAnsiTheme="majorBidi" w:cstheme="majorBidi"/>
          <w:sz w:val="24"/>
          <w:szCs w:val="24"/>
        </w:rPr>
        <w:t>personal</w:t>
      </w:r>
      <w:r w:rsidRPr="00864144">
        <w:rPr>
          <w:rFonts w:asciiTheme="majorBidi" w:hAnsiTheme="majorBidi" w:cstheme="majorBidi"/>
          <w:sz w:val="24"/>
          <w:szCs w:val="24"/>
        </w:rPr>
        <w:t xml:space="preserve"> dialogue</w:t>
      </w:r>
      <w:r w:rsidR="008136F0">
        <w:rPr>
          <w:rFonts w:asciiTheme="majorBidi" w:hAnsiTheme="majorBidi" w:cstheme="majorBidi"/>
          <w:sz w:val="24"/>
          <w:szCs w:val="24"/>
        </w:rPr>
        <w:t>s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between the students and </w:t>
      </w:r>
      <w:r w:rsidRPr="00864144">
        <w:rPr>
          <w:rFonts w:asciiTheme="majorBidi" w:hAnsiTheme="majorBidi" w:cstheme="majorBidi"/>
          <w:sz w:val="24"/>
          <w:szCs w:val="24"/>
        </w:rPr>
        <w:t xml:space="preserve">a significant </w:t>
      </w:r>
      <w:r>
        <w:rPr>
          <w:rFonts w:asciiTheme="majorBidi" w:hAnsiTheme="majorBidi" w:cstheme="majorBidi"/>
          <w:sz w:val="24"/>
          <w:szCs w:val="24"/>
        </w:rPr>
        <w:t xml:space="preserve">adult </w:t>
      </w:r>
      <w:r w:rsidRPr="00864144">
        <w:rPr>
          <w:rFonts w:asciiTheme="majorBidi" w:hAnsiTheme="majorBidi" w:cstheme="majorBidi"/>
          <w:sz w:val="24"/>
          <w:szCs w:val="24"/>
        </w:rPr>
        <w:t xml:space="preserve">figure. </w:t>
      </w:r>
      <w:r w:rsidR="008136F0">
        <w:rPr>
          <w:rFonts w:asciiTheme="majorBidi" w:hAnsiTheme="majorBidi" w:cstheme="majorBidi"/>
          <w:sz w:val="24"/>
          <w:szCs w:val="24"/>
        </w:rPr>
        <w:t>Such</w:t>
      </w:r>
      <w:r w:rsidRPr="00864144">
        <w:rPr>
          <w:rFonts w:asciiTheme="majorBidi" w:hAnsiTheme="majorBidi" w:cstheme="majorBidi"/>
          <w:sz w:val="24"/>
          <w:szCs w:val="24"/>
        </w:rPr>
        <w:t xml:space="preserve"> dialogue is </w:t>
      </w:r>
      <w:r>
        <w:rPr>
          <w:rFonts w:asciiTheme="majorBidi" w:hAnsiTheme="majorBidi" w:cstheme="majorBidi"/>
          <w:sz w:val="24"/>
          <w:szCs w:val="24"/>
        </w:rPr>
        <w:t>viewed</w:t>
      </w:r>
      <w:r w:rsidRPr="00864144">
        <w:rPr>
          <w:rFonts w:asciiTheme="majorBidi" w:hAnsiTheme="majorBidi" w:cstheme="majorBidi"/>
          <w:sz w:val="24"/>
          <w:szCs w:val="24"/>
        </w:rPr>
        <w:t xml:space="preserve"> as a professional tool that allows teacher</w:t>
      </w:r>
      <w:r w:rsidR="008136F0">
        <w:rPr>
          <w:rFonts w:asciiTheme="majorBidi" w:hAnsiTheme="majorBidi" w:cstheme="majorBidi"/>
          <w:sz w:val="24"/>
          <w:szCs w:val="24"/>
        </w:rPr>
        <w:t>s</w:t>
      </w:r>
      <w:r w:rsidRPr="00864144">
        <w:rPr>
          <w:rFonts w:asciiTheme="majorBidi" w:hAnsiTheme="majorBidi" w:cstheme="majorBidi"/>
          <w:sz w:val="24"/>
          <w:szCs w:val="24"/>
        </w:rPr>
        <w:t xml:space="preserve"> to track changes and identify needs </w:t>
      </w:r>
      <w:r>
        <w:rPr>
          <w:rFonts w:asciiTheme="majorBidi" w:hAnsiTheme="majorBidi" w:cstheme="majorBidi"/>
          <w:sz w:val="24"/>
          <w:szCs w:val="24"/>
        </w:rPr>
        <w:t>as</w:t>
      </w:r>
      <w:r w:rsidRPr="00864144">
        <w:rPr>
          <w:rFonts w:asciiTheme="majorBidi" w:hAnsiTheme="majorBidi" w:cstheme="majorBidi"/>
          <w:sz w:val="24"/>
          <w:szCs w:val="24"/>
        </w:rPr>
        <w:t xml:space="preserve"> the child</w:t>
      </w:r>
      <w:r>
        <w:rPr>
          <w:rFonts w:asciiTheme="majorBidi" w:hAnsiTheme="majorBidi" w:cstheme="majorBidi"/>
          <w:sz w:val="24"/>
          <w:szCs w:val="24"/>
        </w:rPr>
        <w:t>ren are</w:t>
      </w:r>
      <w:r w:rsidRPr="00864144">
        <w:rPr>
          <w:rFonts w:asciiTheme="majorBidi" w:hAnsiTheme="majorBidi" w:cstheme="majorBidi"/>
          <w:sz w:val="24"/>
          <w:szCs w:val="24"/>
        </w:rPr>
        <w:t xml:space="preserve"> confronted with the realities of </w:t>
      </w:r>
      <w:r>
        <w:rPr>
          <w:rFonts w:asciiTheme="majorBidi" w:hAnsiTheme="majorBidi" w:cstheme="majorBidi"/>
          <w:sz w:val="24"/>
          <w:szCs w:val="24"/>
        </w:rPr>
        <w:t>their lives</w:t>
      </w:r>
      <w:r w:rsidRPr="00864144">
        <w:rPr>
          <w:rFonts w:asciiTheme="majorBidi" w:hAnsiTheme="majorBidi" w:cstheme="majorBidi"/>
          <w:sz w:val="24"/>
          <w:szCs w:val="24"/>
        </w:rPr>
        <w:t xml:space="preserve">. </w:t>
      </w:r>
      <w:r w:rsidR="00D807DF">
        <w:rPr>
          <w:rFonts w:asciiTheme="majorBidi" w:hAnsiTheme="majorBidi" w:cstheme="majorBidi"/>
          <w:sz w:val="24"/>
          <w:szCs w:val="24"/>
        </w:rPr>
        <w:t xml:space="preserve">One </w:t>
      </w:r>
      <w:r w:rsidR="00D41746">
        <w:rPr>
          <w:rFonts w:asciiTheme="majorBidi" w:hAnsiTheme="majorBidi" w:cstheme="majorBidi"/>
          <w:sz w:val="24"/>
          <w:szCs w:val="24"/>
        </w:rPr>
        <w:t>homeroom</w:t>
      </w:r>
      <w:r w:rsidRPr="00864144">
        <w:rPr>
          <w:rFonts w:asciiTheme="majorBidi" w:hAnsiTheme="majorBidi" w:cstheme="majorBidi"/>
          <w:sz w:val="24"/>
          <w:szCs w:val="24"/>
        </w:rPr>
        <w:t xml:space="preserve"> </w:t>
      </w:r>
      <w:r w:rsidR="00D807DF">
        <w:rPr>
          <w:rFonts w:asciiTheme="majorBidi" w:hAnsiTheme="majorBidi" w:cstheme="majorBidi"/>
          <w:sz w:val="24"/>
          <w:szCs w:val="24"/>
        </w:rPr>
        <w:t>teacher, Judith,</w:t>
      </w:r>
      <w:r w:rsidRPr="00864144">
        <w:rPr>
          <w:rFonts w:asciiTheme="majorBidi" w:hAnsiTheme="majorBidi" w:cstheme="majorBidi"/>
          <w:sz w:val="24"/>
          <w:szCs w:val="24"/>
        </w:rPr>
        <w:t xml:space="preserve"> described</w:t>
      </w:r>
      <w:r w:rsidR="00D807DF">
        <w:rPr>
          <w:rFonts w:asciiTheme="majorBidi" w:hAnsiTheme="majorBidi" w:cstheme="majorBidi"/>
          <w:sz w:val="24"/>
          <w:szCs w:val="24"/>
        </w:rPr>
        <w:t xml:space="preserve"> it this way</w:t>
      </w:r>
      <w:r w:rsidRPr="00864144">
        <w:rPr>
          <w:rFonts w:asciiTheme="majorBidi" w:hAnsiTheme="majorBidi" w:cstheme="majorBidi"/>
          <w:sz w:val="24"/>
          <w:szCs w:val="24"/>
        </w:rPr>
        <w:t>:</w:t>
      </w:r>
    </w:p>
    <w:p w14:paraId="018BB389" w14:textId="77777777" w:rsidR="008136F0" w:rsidRDefault="008136F0" w:rsidP="00D4174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6203EEE1" w14:textId="48B6F7D3" w:rsidR="002C2861" w:rsidRDefault="005858DB" w:rsidP="00471E14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5858DB">
        <w:rPr>
          <w:rFonts w:asciiTheme="majorBidi" w:hAnsiTheme="majorBidi" w:cstheme="majorBidi"/>
          <w:sz w:val="24"/>
          <w:szCs w:val="24"/>
        </w:rPr>
        <w:t xml:space="preserve">I had a </w:t>
      </w:r>
      <w:r>
        <w:rPr>
          <w:rFonts w:asciiTheme="majorBidi" w:hAnsiTheme="majorBidi" w:cstheme="majorBidi"/>
          <w:sz w:val="24"/>
          <w:szCs w:val="24"/>
        </w:rPr>
        <w:t>student</w:t>
      </w:r>
      <w:r w:rsidRPr="005858DB">
        <w:rPr>
          <w:rFonts w:asciiTheme="majorBidi" w:hAnsiTheme="majorBidi" w:cstheme="majorBidi"/>
          <w:sz w:val="24"/>
          <w:szCs w:val="24"/>
        </w:rPr>
        <w:t xml:space="preserve"> who was debating whether to leave </w:t>
      </w:r>
      <w:r w:rsidR="00D51442">
        <w:rPr>
          <w:rFonts w:asciiTheme="majorBidi" w:hAnsiTheme="majorBidi" w:cstheme="majorBidi"/>
          <w:sz w:val="24"/>
          <w:szCs w:val="24"/>
        </w:rPr>
        <w:t>his</w:t>
      </w:r>
      <w:r>
        <w:rPr>
          <w:rFonts w:asciiTheme="majorBidi" w:hAnsiTheme="majorBidi" w:cstheme="majorBidi"/>
          <w:sz w:val="24"/>
          <w:szCs w:val="24"/>
        </w:rPr>
        <w:t xml:space="preserve"> dormitory</w:t>
      </w:r>
      <w:r w:rsidRPr="005858DB">
        <w:rPr>
          <w:rFonts w:asciiTheme="majorBidi" w:hAnsiTheme="majorBidi" w:cstheme="majorBidi"/>
          <w:sz w:val="24"/>
          <w:szCs w:val="24"/>
        </w:rPr>
        <w:t xml:space="preserve"> and </w:t>
      </w:r>
      <w:r w:rsidR="008136F0">
        <w:rPr>
          <w:rFonts w:asciiTheme="majorBidi" w:hAnsiTheme="majorBidi" w:cstheme="majorBidi"/>
          <w:sz w:val="24"/>
          <w:szCs w:val="24"/>
        </w:rPr>
        <w:t>return</w:t>
      </w:r>
      <w:r w:rsidRPr="005858DB">
        <w:rPr>
          <w:rFonts w:asciiTheme="majorBidi" w:hAnsiTheme="majorBidi" w:cstheme="majorBidi"/>
          <w:sz w:val="24"/>
          <w:szCs w:val="24"/>
        </w:rPr>
        <w:t xml:space="preserve"> home. I asked him if he wanted to share </w:t>
      </w:r>
      <w:r>
        <w:rPr>
          <w:rFonts w:asciiTheme="majorBidi" w:hAnsiTheme="majorBidi" w:cstheme="majorBidi"/>
          <w:sz w:val="24"/>
          <w:szCs w:val="24"/>
        </w:rPr>
        <w:t xml:space="preserve">this decision with </w:t>
      </w:r>
      <w:r w:rsidRPr="005858DB">
        <w:rPr>
          <w:rFonts w:asciiTheme="majorBidi" w:hAnsiTheme="majorBidi" w:cstheme="majorBidi"/>
          <w:sz w:val="24"/>
          <w:szCs w:val="24"/>
        </w:rPr>
        <w:t>the class</w:t>
      </w:r>
      <w:r>
        <w:rPr>
          <w:rFonts w:asciiTheme="majorBidi" w:hAnsiTheme="majorBidi" w:cstheme="majorBidi"/>
          <w:sz w:val="24"/>
          <w:szCs w:val="24"/>
        </w:rPr>
        <w:t>,</w:t>
      </w:r>
      <w:r w:rsidRPr="005858DB">
        <w:rPr>
          <w:rFonts w:asciiTheme="majorBidi" w:hAnsiTheme="majorBidi" w:cstheme="majorBidi"/>
          <w:sz w:val="24"/>
          <w:szCs w:val="24"/>
        </w:rPr>
        <w:t xml:space="preserve"> and he agreed. </w:t>
      </w:r>
      <w:r w:rsidR="002C2861">
        <w:rPr>
          <w:rFonts w:asciiTheme="majorBidi" w:hAnsiTheme="majorBidi" w:cstheme="majorBidi"/>
          <w:sz w:val="24"/>
          <w:szCs w:val="24"/>
        </w:rPr>
        <w:t>Pros and cons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were presented - what </w:t>
      </w:r>
      <w:r w:rsidR="008136F0">
        <w:rPr>
          <w:rFonts w:asciiTheme="majorBidi" w:hAnsiTheme="majorBidi" w:cstheme="majorBidi"/>
          <w:sz w:val="24"/>
          <w:szCs w:val="24"/>
        </w:rPr>
        <w:t xml:space="preserve">are the good </w:t>
      </w:r>
      <w:r w:rsidR="002C2861">
        <w:rPr>
          <w:rFonts w:asciiTheme="majorBidi" w:hAnsiTheme="majorBidi" w:cstheme="majorBidi"/>
          <w:sz w:val="24"/>
          <w:szCs w:val="24"/>
        </w:rPr>
        <w:t>things about the dormitory,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and what </w:t>
      </w:r>
      <w:r w:rsidR="002C2861">
        <w:rPr>
          <w:rFonts w:asciiTheme="majorBidi" w:hAnsiTheme="majorBidi" w:cstheme="majorBidi"/>
          <w:sz w:val="24"/>
          <w:szCs w:val="24"/>
        </w:rPr>
        <w:t xml:space="preserve">things are less good. He said, </w:t>
      </w:r>
      <w:r w:rsidR="00D51442">
        <w:rPr>
          <w:rFonts w:asciiTheme="majorBidi" w:hAnsiTheme="majorBidi" w:cstheme="majorBidi"/>
          <w:sz w:val="24"/>
          <w:szCs w:val="24"/>
        </w:rPr>
        <w:t>“</w:t>
      </w:r>
      <w:r w:rsidR="002C2861">
        <w:rPr>
          <w:rFonts w:asciiTheme="majorBidi" w:hAnsiTheme="majorBidi" w:cstheme="majorBidi"/>
          <w:sz w:val="24"/>
          <w:szCs w:val="24"/>
        </w:rPr>
        <w:t>I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n the </w:t>
      </w:r>
      <w:r w:rsidR="00897FD8">
        <w:rPr>
          <w:rFonts w:asciiTheme="majorBidi" w:hAnsiTheme="majorBidi" w:cstheme="majorBidi"/>
          <w:sz w:val="24"/>
          <w:szCs w:val="24"/>
        </w:rPr>
        <w:t xml:space="preserve">dormitory, </w:t>
      </w:r>
      <w:r w:rsidR="002C2861" w:rsidRPr="002C2861">
        <w:rPr>
          <w:rFonts w:asciiTheme="majorBidi" w:hAnsiTheme="majorBidi" w:cstheme="majorBidi"/>
          <w:sz w:val="24"/>
          <w:szCs w:val="24"/>
        </w:rPr>
        <w:t>I don</w:t>
      </w:r>
      <w:r w:rsidR="008136F0">
        <w:rPr>
          <w:rFonts w:asciiTheme="majorBidi" w:hAnsiTheme="majorBidi" w:cstheme="majorBidi"/>
          <w:sz w:val="24"/>
          <w:szCs w:val="24"/>
        </w:rPr>
        <w:t>’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t hear </w:t>
      </w:r>
      <w:r w:rsidR="00897FD8">
        <w:rPr>
          <w:rFonts w:asciiTheme="majorBidi" w:hAnsiTheme="majorBidi" w:cstheme="majorBidi"/>
          <w:sz w:val="24"/>
          <w:szCs w:val="24"/>
        </w:rPr>
        <w:t xml:space="preserve">from 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my parents </w:t>
      </w:r>
      <w:r w:rsidR="00897FD8">
        <w:rPr>
          <w:rFonts w:asciiTheme="majorBidi" w:hAnsiTheme="majorBidi" w:cstheme="majorBidi"/>
          <w:sz w:val="24"/>
          <w:szCs w:val="24"/>
        </w:rPr>
        <w:t>much</w:t>
      </w:r>
      <w:r w:rsidR="008136F0">
        <w:rPr>
          <w:rFonts w:asciiTheme="majorBidi" w:hAnsiTheme="majorBidi" w:cstheme="majorBidi"/>
          <w:sz w:val="24"/>
          <w:szCs w:val="24"/>
        </w:rPr>
        <w:t>.</w:t>
      </w:r>
      <w:r w:rsidR="00D51442">
        <w:rPr>
          <w:rFonts w:asciiTheme="majorBidi" w:hAnsiTheme="majorBidi" w:cstheme="majorBidi"/>
          <w:sz w:val="24"/>
          <w:szCs w:val="24"/>
        </w:rPr>
        <w:t>”</w:t>
      </w:r>
      <w:r w:rsidR="002C2861" w:rsidRPr="002C2861">
        <w:rPr>
          <w:rFonts w:asciiTheme="majorBidi" w:hAnsiTheme="majorBidi" w:cstheme="majorBidi"/>
          <w:sz w:val="24"/>
          <w:szCs w:val="24"/>
        </w:rPr>
        <w:t xml:space="preserve"> </w:t>
      </w:r>
      <w:r w:rsidR="00CF24A6">
        <w:rPr>
          <w:rFonts w:asciiTheme="majorBidi" w:hAnsiTheme="majorBidi" w:cstheme="majorBidi"/>
          <w:sz w:val="24"/>
          <w:szCs w:val="24"/>
        </w:rPr>
        <w:t xml:space="preserve">The other students </w:t>
      </w:r>
      <w:r w:rsidR="008136F0">
        <w:rPr>
          <w:rFonts w:asciiTheme="majorBidi" w:hAnsiTheme="majorBidi" w:cstheme="majorBidi"/>
          <w:sz w:val="24"/>
          <w:szCs w:val="24"/>
        </w:rPr>
        <w:t>reacted</w:t>
      </w:r>
      <w:r w:rsidR="00CF24A6">
        <w:rPr>
          <w:rFonts w:asciiTheme="majorBidi" w:hAnsiTheme="majorBidi" w:cstheme="majorBidi"/>
          <w:sz w:val="24"/>
          <w:szCs w:val="24"/>
        </w:rPr>
        <w:t xml:space="preserve"> to this statement</w:t>
      </w:r>
      <w:r w:rsidR="008136F0">
        <w:rPr>
          <w:rFonts w:asciiTheme="majorBidi" w:hAnsiTheme="majorBidi" w:cstheme="majorBidi"/>
          <w:sz w:val="24"/>
          <w:szCs w:val="24"/>
        </w:rPr>
        <w:t xml:space="preserve"> and</w:t>
      </w:r>
      <w:r w:rsidR="00CF24A6">
        <w:rPr>
          <w:rFonts w:asciiTheme="majorBidi" w:hAnsiTheme="majorBidi" w:cstheme="majorBidi"/>
          <w:sz w:val="24"/>
          <w:szCs w:val="24"/>
        </w:rPr>
        <w:t xml:space="preserve"> offered suggestions. </w:t>
      </w:r>
      <w:r w:rsidR="00535D70">
        <w:rPr>
          <w:rFonts w:asciiTheme="majorBidi" w:hAnsiTheme="majorBidi" w:cstheme="majorBidi"/>
          <w:sz w:val="24"/>
          <w:szCs w:val="24"/>
        </w:rPr>
        <w:t xml:space="preserve">Then, </w:t>
      </w:r>
      <w:r w:rsidR="008136F0">
        <w:rPr>
          <w:rFonts w:asciiTheme="majorBidi" w:hAnsiTheme="majorBidi" w:cstheme="majorBidi"/>
          <w:sz w:val="24"/>
          <w:szCs w:val="24"/>
        </w:rPr>
        <w:t xml:space="preserve">the teaching </w:t>
      </w:r>
      <w:r w:rsidR="00D51442">
        <w:rPr>
          <w:rFonts w:asciiTheme="majorBidi" w:hAnsiTheme="majorBidi" w:cstheme="majorBidi"/>
          <w:sz w:val="24"/>
          <w:szCs w:val="24"/>
        </w:rPr>
        <w:t>staff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expressed our opinion. At the end of the day</w:t>
      </w:r>
      <w:r w:rsidR="00535D70">
        <w:rPr>
          <w:rFonts w:asciiTheme="majorBidi" w:hAnsiTheme="majorBidi" w:cstheme="majorBidi"/>
          <w:sz w:val="24"/>
          <w:szCs w:val="24"/>
        </w:rPr>
        <w:t>,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the </w:t>
      </w:r>
      <w:r w:rsidR="00535D70">
        <w:rPr>
          <w:rFonts w:asciiTheme="majorBidi" w:hAnsiTheme="majorBidi" w:cstheme="majorBidi"/>
          <w:sz w:val="24"/>
          <w:szCs w:val="24"/>
        </w:rPr>
        <w:t xml:space="preserve">boy </w:t>
      </w:r>
      <w:r w:rsidR="008136F0">
        <w:rPr>
          <w:rFonts w:asciiTheme="majorBidi" w:hAnsiTheme="majorBidi" w:cstheme="majorBidi"/>
          <w:sz w:val="24"/>
          <w:szCs w:val="24"/>
        </w:rPr>
        <w:t>came</w:t>
      </w:r>
      <w:r w:rsidR="00535D70">
        <w:rPr>
          <w:rFonts w:asciiTheme="majorBidi" w:hAnsiTheme="majorBidi" w:cstheme="majorBidi"/>
          <w:sz w:val="24"/>
          <w:szCs w:val="24"/>
        </w:rPr>
        <w:t xml:space="preserve"> to me and said,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 </w:t>
      </w:r>
      <w:r w:rsidR="00D51442">
        <w:rPr>
          <w:rFonts w:asciiTheme="majorBidi" w:hAnsiTheme="majorBidi" w:cstheme="majorBidi"/>
          <w:sz w:val="24"/>
          <w:szCs w:val="24"/>
        </w:rPr>
        <w:t>“</w:t>
      </w:r>
      <w:r w:rsidR="00535D70" w:rsidRPr="00535D70">
        <w:rPr>
          <w:rFonts w:asciiTheme="majorBidi" w:hAnsiTheme="majorBidi" w:cstheme="majorBidi"/>
          <w:sz w:val="24"/>
          <w:szCs w:val="24"/>
        </w:rPr>
        <w:t xml:space="preserve">Thank you very much for helping me </w:t>
      </w:r>
      <w:commentRangeStart w:id="24"/>
      <w:r w:rsidR="00535D70" w:rsidRPr="00535D70">
        <w:rPr>
          <w:rFonts w:asciiTheme="majorBidi" w:hAnsiTheme="majorBidi" w:cstheme="majorBidi"/>
          <w:sz w:val="24"/>
          <w:szCs w:val="24"/>
        </w:rPr>
        <w:t>decide</w:t>
      </w:r>
      <w:commentRangeEnd w:id="24"/>
      <w:r w:rsidR="003B5FE4">
        <w:rPr>
          <w:rStyle w:val="CommentReference"/>
        </w:rPr>
        <w:commentReference w:id="24"/>
      </w:r>
      <w:r w:rsidR="00471E14">
        <w:rPr>
          <w:rFonts w:asciiTheme="majorBidi" w:hAnsiTheme="majorBidi" w:cstheme="majorBidi"/>
          <w:sz w:val="24"/>
          <w:szCs w:val="24"/>
        </w:rPr>
        <w:t>.</w:t>
      </w:r>
      <w:r w:rsidR="00535D70">
        <w:rPr>
          <w:rFonts w:asciiTheme="majorBidi" w:hAnsiTheme="majorBidi" w:cstheme="majorBidi"/>
          <w:sz w:val="24"/>
          <w:szCs w:val="24"/>
        </w:rPr>
        <w:t>”</w:t>
      </w:r>
    </w:p>
    <w:p w14:paraId="4BF0118B" w14:textId="77777777" w:rsidR="00B73ACC" w:rsidRDefault="00B73ACC" w:rsidP="002C28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3DDD93C" w14:textId="4754F6F2" w:rsidR="002C2861" w:rsidRDefault="00B73ACC" w:rsidP="005867C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interviews revealed</w:t>
      </w:r>
      <w:r w:rsidRPr="00B73ACC">
        <w:rPr>
          <w:rFonts w:asciiTheme="majorBidi" w:hAnsiTheme="majorBidi" w:cstheme="majorBidi"/>
          <w:sz w:val="24"/>
          <w:szCs w:val="24"/>
        </w:rPr>
        <w:t xml:space="preserve"> that dialogue with a significant </w:t>
      </w:r>
      <w:r w:rsidR="00016EEA">
        <w:rPr>
          <w:rFonts w:asciiTheme="majorBidi" w:hAnsiTheme="majorBidi" w:cstheme="majorBidi"/>
          <w:sz w:val="24"/>
          <w:szCs w:val="24"/>
        </w:rPr>
        <w:t xml:space="preserve">adult </w:t>
      </w:r>
      <w:r w:rsidRPr="00B73ACC">
        <w:rPr>
          <w:rFonts w:asciiTheme="majorBidi" w:hAnsiTheme="majorBidi" w:cstheme="majorBidi"/>
          <w:sz w:val="24"/>
          <w:szCs w:val="24"/>
        </w:rPr>
        <w:t xml:space="preserve">figure </w:t>
      </w:r>
      <w:r w:rsidR="00D544EA">
        <w:rPr>
          <w:rFonts w:asciiTheme="majorBidi" w:hAnsiTheme="majorBidi" w:cstheme="majorBidi"/>
          <w:sz w:val="24"/>
          <w:szCs w:val="24"/>
        </w:rPr>
        <w:t>at</w:t>
      </w:r>
      <w:r w:rsidRPr="00B73ACC">
        <w:rPr>
          <w:rFonts w:asciiTheme="majorBidi" w:hAnsiTheme="majorBidi" w:cstheme="majorBidi"/>
          <w:sz w:val="24"/>
          <w:szCs w:val="24"/>
        </w:rPr>
        <w:t xml:space="preserve"> school </w:t>
      </w:r>
      <w:r w:rsidR="00D544EA">
        <w:rPr>
          <w:rFonts w:asciiTheme="majorBidi" w:hAnsiTheme="majorBidi" w:cstheme="majorBidi"/>
          <w:sz w:val="24"/>
          <w:szCs w:val="24"/>
        </w:rPr>
        <w:t>offers</w:t>
      </w:r>
      <w:r w:rsidRPr="00B73ACC">
        <w:rPr>
          <w:rFonts w:asciiTheme="majorBidi" w:hAnsiTheme="majorBidi" w:cstheme="majorBidi"/>
          <w:sz w:val="24"/>
          <w:szCs w:val="24"/>
        </w:rPr>
        <w:t xml:space="preserve"> students </w:t>
      </w:r>
      <w:r w:rsidR="00D544EA">
        <w:rPr>
          <w:rFonts w:asciiTheme="majorBidi" w:hAnsiTheme="majorBidi" w:cstheme="majorBidi"/>
          <w:sz w:val="24"/>
          <w:szCs w:val="24"/>
        </w:rPr>
        <w:t xml:space="preserve">a tool to </w:t>
      </w:r>
      <w:r w:rsidRPr="00B73ACC">
        <w:rPr>
          <w:rFonts w:asciiTheme="majorBidi" w:hAnsiTheme="majorBidi" w:cstheme="majorBidi"/>
          <w:sz w:val="24"/>
          <w:szCs w:val="24"/>
        </w:rPr>
        <w:t>cope with the</w:t>
      </w:r>
      <w:r w:rsidR="0036706C">
        <w:rPr>
          <w:rFonts w:asciiTheme="majorBidi" w:hAnsiTheme="majorBidi" w:cstheme="majorBidi"/>
          <w:sz w:val="24"/>
          <w:szCs w:val="24"/>
        </w:rPr>
        <w:t>ir</w:t>
      </w:r>
      <w:r w:rsidR="002838D4">
        <w:rPr>
          <w:rFonts w:asciiTheme="majorBidi" w:hAnsiTheme="majorBidi" w:cstheme="majorBidi"/>
          <w:sz w:val="24"/>
          <w:szCs w:val="24"/>
        </w:rPr>
        <w:t xml:space="preserve"> difficulties. It</w:t>
      </w:r>
      <w:r w:rsidRPr="00B73ACC">
        <w:rPr>
          <w:rFonts w:asciiTheme="majorBidi" w:hAnsiTheme="majorBidi" w:cstheme="majorBidi"/>
          <w:sz w:val="24"/>
          <w:szCs w:val="24"/>
        </w:rPr>
        <w:t xml:space="preserve"> strengthen</w:t>
      </w:r>
      <w:r w:rsidR="002838D4">
        <w:rPr>
          <w:rFonts w:asciiTheme="majorBidi" w:hAnsiTheme="majorBidi" w:cstheme="majorBidi"/>
          <w:sz w:val="24"/>
          <w:szCs w:val="24"/>
        </w:rPr>
        <w:t>s</w:t>
      </w:r>
      <w:r w:rsidRPr="00B73ACC">
        <w:rPr>
          <w:rFonts w:asciiTheme="majorBidi" w:hAnsiTheme="majorBidi" w:cstheme="majorBidi"/>
          <w:sz w:val="24"/>
          <w:szCs w:val="24"/>
        </w:rPr>
        <w:t xml:space="preserve"> the</w:t>
      </w:r>
      <w:r w:rsidR="002838D4">
        <w:rPr>
          <w:rFonts w:asciiTheme="majorBidi" w:hAnsiTheme="majorBidi" w:cstheme="majorBidi"/>
          <w:sz w:val="24"/>
          <w:szCs w:val="24"/>
        </w:rPr>
        <w:t>ir</w:t>
      </w:r>
      <w:r w:rsidRPr="00B73ACC">
        <w:rPr>
          <w:rFonts w:asciiTheme="majorBidi" w:hAnsiTheme="majorBidi" w:cstheme="majorBidi"/>
          <w:sz w:val="24"/>
          <w:szCs w:val="24"/>
        </w:rPr>
        <w:t xml:space="preserve"> relationship with the teacher</w:t>
      </w:r>
      <w:r w:rsidR="002838D4">
        <w:rPr>
          <w:rFonts w:asciiTheme="majorBidi" w:hAnsiTheme="majorBidi" w:cstheme="majorBidi"/>
          <w:sz w:val="24"/>
          <w:szCs w:val="24"/>
        </w:rPr>
        <w:t>s</w:t>
      </w:r>
      <w:r w:rsidRPr="00B73ACC">
        <w:rPr>
          <w:rFonts w:asciiTheme="majorBidi" w:hAnsiTheme="majorBidi" w:cstheme="majorBidi"/>
          <w:sz w:val="24"/>
          <w:szCs w:val="24"/>
        </w:rPr>
        <w:t xml:space="preserve"> and their confidence in </w:t>
      </w:r>
      <w:r w:rsidR="002838D4">
        <w:rPr>
          <w:rFonts w:asciiTheme="majorBidi" w:hAnsiTheme="majorBidi" w:cstheme="majorBidi"/>
          <w:sz w:val="24"/>
          <w:szCs w:val="24"/>
        </w:rPr>
        <w:t>them</w:t>
      </w:r>
      <w:r w:rsidRPr="00B73ACC">
        <w:rPr>
          <w:rFonts w:asciiTheme="majorBidi" w:hAnsiTheme="majorBidi" w:cstheme="majorBidi"/>
          <w:sz w:val="24"/>
          <w:szCs w:val="24"/>
        </w:rPr>
        <w:t>.</w:t>
      </w:r>
      <w:r w:rsidR="00681D87">
        <w:rPr>
          <w:rFonts w:asciiTheme="majorBidi" w:hAnsiTheme="majorBidi" w:cstheme="majorBidi"/>
          <w:sz w:val="24"/>
          <w:szCs w:val="24"/>
        </w:rPr>
        <w:t xml:space="preserve"> Further</w:t>
      </w:r>
      <w:r w:rsidR="00D51442">
        <w:rPr>
          <w:rFonts w:asciiTheme="majorBidi" w:hAnsiTheme="majorBidi" w:cstheme="majorBidi"/>
          <w:sz w:val="24"/>
          <w:szCs w:val="24"/>
        </w:rPr>
        <w:t>more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, the school staff </w:t>
      </w:r>
      <w:r w:rsidR="00681D87">
        <w:rPr>
          <w:rFonts w:asciiTheme="majorBidi" w:hAnsiTheme="majorBidi" w:cstheme="majorBidi"/>
          <w:sz w:val="24"/>
          <w:szCs w:val="24"/>
        </w:rPr>
        <w:t>places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great importance </w:t>
      </w:r>
      <w:r w:rsidR="00681D87">
        <w:rPr>
          <w:rFonts w:asciiTheme="majorBidi" w:hAnsiTheme="majorBidi" w:cstheme="majorBidi"/>
          <w:sz w:val="24"/>
          <w:szCs w:val="24"/>
        </w:rPr>
        <w:t>on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developing </w:t>
      </w:r>
      <w:r w:rsidR="00681D87">
        <w:rPr>
          <w:rFonts w:asciiTheme="majorBidi" w:hAnsiTheme="majorBidi" w:cstheme="majorBidi"/>
          <w:sz w:val="24"/>
          <w:szCs w:val="24"/>
        </w:rPr>
        <w:t>student</w:t>
      </w:r>
      <w:r w:rsidR="00681D87" w:rsidRPr="00681D87">
        <w:rPr>
          <w:rFonts w:asciiTheme="majorBidi" w:hAnsiTheme="majorBidi" w:cstheme="majorBidi"/>
          <w:sz w:val="24"/>
          <w:szCs w:val="24"/>
        </w:rPr>
        <w:t>s</w:t>
      </w:r>
      <w:r w:rsidR="00681D87">
        <w:rPr>
          <w:rFonts w:asciiTheme="majorBidi" w:hAnsiTheme="majorBidi" w:cstheme="majorBidi"/>
          <w:sz w:val="24"/>
          <w:szCs w:val="24"/>
        </w:rPr>
        <w:t>’</w:t>
      </w:r>
      <w:r w:rsidR="00681D87" w:rsidRPr="00681D87">
        <w:rPr>
          <w:rFonts w:asciiTheme="majorBidi" w:hAnsiTheme="majorBidi" w:cstheme="majorBidi"/>
          <w:sz w:val="24"/>
          <w:szCs w:val="24"/>
        </w:rPr>
        <w:t xml:space="preserve"> sense of belonging </w:t>
      </w:r>
      <w:r w:rsidR="00D51442">
        <w:rPr>
          <w:rFonts w:asciiTheme="majorBidi" w:hAnsiTheme="majorBidi" w:cstheme="majorBidi"/>
          <w:sz w:val="24"/>
          <w:szCs w:val="24"/>
        </w:rPr>
        <w:t>in their class and in t</w:t>
      </w:r>
      <w:r w:rsidR="00681D87" w:rsidRPr="00681D87">
        <w:rPr>
          <w:rFonts w:asciiTheme="majorBidi" w:hAnsiTheme="majorBidi" w:cstheme="majorBidi"/>
          <w:sz w:val="24"/>
          <w:szCs w:val="24"/>
        </w:rPr>
        <w:t>he school.</w:t>
      </w:r>
      <w:r w:rsidR="008C0226">
        <w:rPr>
          <w:rFonts w:asciiTheme="majorBidi" w:hAnsiTheme="majorBidi" w:cstheme="majorBidi"/>
          <w:sz w:val="24"/>
          <w:szCs w:val="24"/>
        </w:rPr>
        <w:t xml:space="preserve"> Several examples were</w:t>
      </w:r>
      <w:r w:rsidR="008C0226" w:rsidRPr="008C0226">
        <w:rPr>
          <w:rFonts w:asciiTheme="majorBidi" w:hAnsiTheme="majorBidi" w:cstheme="majorBidi"/>
          <w:sz w:val="24"/>
          <w:szCs w:val="24"/>
        </w:rPr>
        <w:t xml:space="preserve"> reported in the study</w:t>
      </w:r>
      <w:r w:rsidR="00D51442">
        <w:rPr>
          <w:rFonts w:asciiTheme="majorBidi" w:hAnsiTheme="majorBidi" w:cstheme="majorBidi"/>
          <w:sz w:val="24"/>
          <w:szCs w:val="24"/>
        </w:rPr>
        <w:t>,</w:t>
      </w:r>
      <w:r w:rsidR="008C0226" w:rsidRPr="008C0226">
        <w:rPr>
          <w:rFonts w:asciiTheme="majorBidi" w:hAnsiTheme="majorBidi" w:cstheme="majorBidi"/>
          <w:sz w:val="24"/>
          <w:szCs w:val="24"/>
        </w:rPr>
        <w:t xml:space="preserve"> </w:t>
      </w:r>
      <w:r w:rsidR="008C0226">
        <w:rPr>
          <w:rFonts w:asciiTheme="majorBidi" w:hAnsiTheme="majorBidi" w:cstheme="majorBidi"/>
          <w:sz w:val="24"/>
          <w:szCs w:val="24"/>
        </w:rPr>
        <w:t>such as</w:t>
      </w:r>
      <w:r w:rsidR="008C0226" w:rsidRPr="008C0226">
        <w:rPr>
          <w:rFonts w:asciiTheme="majorBidi" w:hAnsiTheme="majorBidi" w:cstheme="majorBidi"/>
          <w:sz w:val="24"/>
          <w:szCs w:val="24"/>
        </w:rPr>
        <w:t xml:space="preserve">: </w:t>
      </w:r>
      <w:r w:rsidR="00132EEC">
        <w:rPr>
          <w:rFonts w:asciiTheme="majorBidi" w:hAnsiTheme="majorBidi" w:cstheme="majorBidi"/>
          <w:sz w:val="24"/>
          <w:szCs w:val="24"/>
        </w:rPr>
        <w:t>an after-school framework run by members of the teaching team</w:t>
      </w:r>
      <w:r w:rsidR="00E84336">
        <w:rPr>
          <w:rFonts w:asciiTheme="majorBidi" w:hAnsiTheme="majorBidi" w:cstheme="majorBidi"/>
          <w:sz w:val="24"/>
          <w:szCs w:val="24"/>
        </w:rPr>
        <w:t xml:space="preserve">; a notebook in the classroom in which students can </w:t>
      </w:r>
      <w:r w:rsidR="00E84336" w:rsidRPr="00E84336">
        <w:rPr>
          <w:rFonts w:asciiTheme="majorBidi" w:hAnsiTheme="majorBidi" w:cstheme="majorBidi"/>
          <w:sz w:val="24"/>
          <w:szCs w:val="24"/>
        </w:rPr>
        <w:t>share</w:t>
      </w:r>
      <w:r w:rsidR="00E84336">
        <w:rPr>
          <w:rFonts w:asciiTheme="majorBidi" w:hAnsiTheme="majorBidi" w:cstheme="majorBidi"/>
          <w:sz w:val="24"/>
          <w:szCs w:val="24"/>
        </w:rPr>
        <w:t xml:space="preserve"> their</w:t>
      </w:r>
      <w:r w:rsidR="00E84336" w:rsidRPr="00E84336">
        <w:rPr>
          <w:rFonts w:asciiTheme="majorBidi" w:hAnsiTheme="majorBidi" w:cstheme="majorBidi"/>
          <w:sz w:val="24"/>
          <w:szCs w:val="24"/>
        </w:rPr>
        <w:t xml:space="preserve"> </w:t>
      </w:r>
      <w:r w:rsidR="00E84336">
        <w:rPr>
          <w:rFonts w:asciiTheme="majorBidi" w:hAnsiTheme="majorBidi" w:cstheme="majorBidi"/>
          <w:sz w:val="24"/>
          <w:szCs w:val="24"/>
        </w:rPr>
        <w:t xml:space="preserve">problems and </w:t>
      </w:r>
      <w:r w:rsidR="00E84336" w:rsidRPr="00E84336">
        <w:rPr>
          <w:rFonts w:asciiTheme="majorBidi" w:hAnsiTheme="majorBidi" w:cstheme="majorBidi"/>
          <w:sz w:val="24"/>
          <w:szCs w:val="24"/>
        </w:rPr>
        <w:t xml:space="preserve">experiences </w:t>
      </w:r>
      <w:r w:rsidR="00B9584A">
        <w:rPr>
          <w:rFonts w:asciiTheme="majorBidi" w:hAnsiTheme="majorBidi" w:cstheme="majorBidi"/>
          <w:sz w:val="24"/>
          <w:szCs w:val="24"/>
        </w:rPr>
        <w:t>at school and at home;</w:t>
      </w:r>
      <w:r w:rsidR="00132EEC">
        <w:rPr>
          <w:rFonts w:asciiTheme="majorBidi" w:hAnsiTheme="majorBidi" w:cstheme="majorBidi"/>
          <w:sz w:val="24"/>
          <w:szCs w:val="24"/>
        </w:rPr>
        <w:t xml:space="preserve"> </w:t>
      </w:r>
      <w:r w:rsidR="00AF154A">
        <w:rPr>
          <w:rFonts w:asciiTheme="majorBidi" w:hAnsiTheme="majorBidi" w:cstheme="majorBidi"/>
          <w:sz w:val="24"/>
          <w:szCs w:val="24"/>
        </w:rPr>
        <w:lastRenderedPageBreak/>
        <w:t xml:space="preserve">a </w:t>
      </w:r>
      <w:r w:rsidR="00D51442">
        <w:rPr>
          <w:rFonts w:asciiTheme="majorBidi" w:hAnsiTheme="majorBidi" w:cstheme="majorBidi"/>
          <w:sz w:val="24"/>
          <w:szCs w:val="24"/>
        </w:rPr>
        <w:t>“</w:t>
      </w:r>
      <w:r w:rsidR="00D544EA">
        <w:rPr>
          <w:rFonts w:asciiTheme="majorBidi" w:hAnsiTheme="majorBidi" w:cstheme="majorBidi"/>
          <w:sz w:val="24"/>
          <w:szCs w:val="24"/>
        </w:rPr>
        <w:t>home</w:t>
      </w:r>
      <w:r w:rsidR="00B005C4">
        <w:rPr>
          <w:rFonts w:asciiTheme="majorBidi" w:hAnsiTheme="majorBidi" w:cstheme="majorBidi"/>
          <w:sz w:val="24"/>
          <w:szCs w:val="24"/>
        </w:rPr>
        <w:t>like</w:t>
      </w:r>
      <w:r w:rsidR="00D51442">
        <w:rPr>
          <w:rFonts w:asciiTheme="majorBidi" w:hAnsiTheme="majorBidi" w:cstheme="majorBidi"/>
          <w:sz w:val="24"/>
          <w:szCs w:val="24"/>
        </w:rPr>
        <w:t>”</w:t>
      </w:r>
      <w:r w:rsidR="00D544EA">
        <w:rPr>
          <w:rFonts w:asciiTheme="majorBidi" w:hAnsiTheme="majorBidi" w:cstheme="majorBidi"/>
          <w:sz w:val="24"/>
          <w:szCs w:val="24"/>
        </w:rPr>
        <w:t xml:space="preserve"> </w:t>
      </w:r>
      <w:r w:rsidR="00AF154A">
        <w:rPr>
          <w:rFonts w:asciiTheme="majorBidi" w:hAnsiTheme="majorBidi" w:cstheme="majorBidi"/>
          <w:sz w:val="24"/>
          <w:szCs w:val="24"/>
        </w:rPr>
        <w:t>c</w:t>
      </w:r>
      <w:r w:rsidR="00AF154A" w:rsidRPr="00AF154A">
        <w:rPr>
          <w:rFonts w:asciiTheme="majorBidi" w:hAnsiTheme="majorBidi" w:cstheme="majorBidi"/>
          <w:sz w:val="24"/>
          <w:szCs w:val="24"/>
        </w:rPr>
        <w:t xml:space="preserve">lassroom design with private </w:t>
      </w:r>
      <w:r w:rsidR="00AF154A">
        <w:rPr>
          <w:rFonts w:asciiTheme="majorBidi" w:hAnsiTheme="majorBidi" w:cstheme="majorBidi"/>
          <w:sz w:val="24"/>
          <w:szCs w:val="24"/>
        </w:rPr>
        <w:t>spaces</w:t>
      </w:r>
      <w:r w:rsidR="00B9584A">
        <w:rPr>
          <w:rFonts w:asciiTheme="majorBidi" w:hAnsiTheme="majorBidi" w:cstheme="majorBidi"/>
          <w:sz w:val="24"/>
          <w:szCs w:val="24"/>
        </w:rPr>
        <w:t>; a m</w:t>
      </w:r>
      <w:r w:rsidR="00B9584A" w:rsidRPr="00B9584A">
        <w:rPr>
          <w:rFonts w:asciiTheme="majorBidi" w:hAnsiTheme="majorBidi" w:cstheme="majorBidi"/>
          <w:sz w:val="24"/>
          <w:szCs w:val="24"/>
        </w:rPr>
        <w:t>orning talk accompanied by a cup of tea and breakfast, which the children prepare</w:t>
      </w:r>
      <w:r w:rsidR="00B9584A">
        <w:rPr>
          <w:rFonts w:asciiTheme="majorBidi" w:hAnsiTheme="majorBidi" w:cstheme="majorBidi"/>
          <w:sz w:val="24"/>
          <w:szCs w:val="24"/>
        </w:rPr>
        <w:t>;</w:t>
      </w:r>
      <w:r w:rsidR="00B9584A" w:rsidRPr="00B9584A">
        <w:rPr>
          <w:rFonts w:asciiTheme="majorBidi" w:hAnsiTheme="majorBidi" w:cstheme="majorBidi"/>
          <w:sz w:val="24"/>
          <w:szCs w:val="24"/>
        </w:rPr>
        <w:t xml:space="preserve"> a class party </w:t>
      </w:r>
      <w:r w:rsidR="00B9584A">
        <w:rPr>
          <w:rFonts w:asciiTheme="majorBidi" w:hAnsiTheme="majorBidi" w:cstheme="majorBidi"/>
          <w:sz w:val="24"/>
          <w:szCs w:val="24"/>
        </w:rPr>
        <w:t xml:space="preserve">at </w:t>
      </w:r>
      <w:r w:rsidR="00D544EA">
        <w:rPr>
          <w:rFonts w:asciiTheme="majorBidi" w:hAnsiTheme="majorBidi" w:cstheme="majorBidi"/>
          <w:sz w:val="24"/>
          <w:szCs w:val="24"/>
        </w:rPr>
        <w:t>a</w:t>
      </w:r>
      <w:r w:rsidR="00B9584A" w:rsidRPr="00B9584A">
        <w:rPr>
          <w:rFonts w:asciiTheme="majorBidi" w:hAnsiTheme="majorBidi" w:cstheme="majorBidi"/>
          <w:sz w:val="24"/>
          <w:szCs w:val="24"/>
        </w:rPr>
        <w:t xml:space="preserve"> teacher</w:t>
      </w:r>
      <w:r w:rsidR="00B9584A">
        <w:rPr>
          <w:rFonts w:asciiTheme="majorBidi" w:hAnsiTheme="majorBidi" w:cstheme="majorBidi"/>
          <w:sz w:val="24"/>
          <w:szCs w:val="24"/>
        </w:rPr>
        <w:t>’s</w:t>
      </w:r>
      <w:r w:rsidR="00D26254">
        <w:rPr>
          <w:rFonts w:asciiTheme="majorBidi" w:hAnsiTheme="majorBidi" w:cstheme="majorBidi"/>
          <w:sz w:val="24"/>
          <w:szCs w:val="24"/>
        </w:rPr>
        <w:t xml:space="preserve"> home; 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birthday </w:t>
      </w:r>
      <w:r w:rsidR="00D26254">
        <w:rPr>
          <w:rFonts w:asciiTheme="majorBidi" w:hAnsiTheme="majorBidi" w:cstheme="majorBidi"/>
          <w:sz w:val="24"/>
          <w:szCs w:val="24"/>
        </w:rPr>
        <w:t xml:space="preserve">parties </w:t>
      </w:r>
      <w:r w:rsidR="00D26254" w:rsidRPr="00D26254">
        <w:rPr>
          <w:rFonts w:asciiTheme="majorBidi" w:hAnsiTheme="majorBidi" w:cstheme="majorBidi"/>
          <w:sz w:val="24"/>
          <w:szCs w:val="24"/>
        </w:rPr>
        <w:t>in the classroom</w:t>
      </w:r>
      <w:r w:rsidR="00D26254">
        <w:rPr>
          <w:rFonts w:asciiTheme="majorBidi" w:hAnsiTheme="majorBidi" w:cstheme="majorBidi"/>
          <w:sz w:val="24"/>
          <w:szCs w:val="24"/>
        </w:rPr>
        <w:t xml:space="preserve"> to which parents are invited;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 </w:t>
      </w:r>
      <w:r w:rsidR="002F3F41">
        <w:rPr>
          <w:rFonts w:asciiTheme="majorBidi" w:hAnsiTheme="majorBidi" w:cstheme="majorBidi"/>
          <w:sz w:val="24"/>
          <w:szCs w:val="24"/>
        </w:rPr>
        <w:t xml:space="preserve">special </w:t>
      </w:r>
      <w:r w:rsidR="00D26254" w:rsidRPr="00D26254">
        <w:rPr>
          <w:rFonts w:asciiTheme="majorBidi" w:hAnsiTheme="majorBidi" w:cstheme="majorBidi"/>
          <w:sz w:val="24"/>
          <w:szCs w:val="24"/>
        </w:rPr>
        <w:t>events</w:t>
      </w:r>
      <w:r w:rsidR="00D51442">
        <w:rPr>
          <w:rFonts w:asciiTheme="majorBidi" w:hAnsiTheme="majorBidi" w:cstheme="majorBidi"/>
          <w:sz w:val="24"/>
          <w:szCs w:val="24"/>
        </w:rPr>
        <w:t>, for example,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 </w:t>
      </w:r>
      <w:r w:rsidR="002F3F41">
        <w:rPr>
          <w:rFonts w:asciiTheme="majorBidi" w:hAnsiTheme="majorBidi" w:cstheme="majorBidi"/>
          <w:sz w:val="24"/>
          <w:szCs w:val="24"/>
        </w:rPr>
        <w:t xml:space="preserve">a day when the students teach, </w:t>
      </w:r>
      <w:r w:rsidR="00D544EA">
        <w:rPr>
          <w:rFonts w:asciiTheme="majorBidi" w:hAnsiTheme="majorBidi" w:cstheme="majorBidi"/>
          <w:sz w:val="24"/>
          <w:szCs w:val="24"/>
        </w:rPr>
        <w:t>overnight</w:t>
      </w:r>
      <w:r w:rsidR="002F3F41">
        <w:rPr>
          <w:rFonts w:asciiTheme="majorBidi" w:hAnsiTheme="majorBidi" w:cstheme="majorBidi"/>
          <w:sz w:val="24"/>
          <w:szCs w:val="24"/>
        </w:rPr>
        <w:t xml:space="preserve"> activities, m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usic </w:t>
      </w:r>
      <w:r w:rsidR="002F3F41">
        <w:rPr>
          <w:rFonts w:asciiTheme="majorBidi" w:hAnsiTheme="majorBidi" w:cstheme="majorBidi"/>
          <w:sz w:val="24"/>
          <w:szCs w:val="24"/>
        </w:rPr>
        <w:t>w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eek, </w:t>
      </w:r>
      <w:r w:rsidR="00D51442">
        <w:rPr>
          <w:rFonts w:asciiTheme="majorBidi" w:hAnsiTheme="majorBidi" w:cstheme="majorBidi"/>
          <w:sz w:val="24"/>
          <w:szCs w:val="24"/>
        </w:rPr>
        <w:t xml:space="preserve">and </w:t>
      </w:r>
      <w:r w:rsidR="002F3F41">
        <w:rPr>
          <w:rFonts w:asciiTheme="majorBidi" w:hAnsiTheme="majorBidi" w:cstheme="majorBidi"/>
          <w:sz w:val="24"/>
          <w:szCs w:val="24"/>
        </w:rPr>
        <w:t>a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fternoon </w:t>
      </w:r>
      <w:r w:rsidR="002F3F41">
        <w:rPr>
          <w:rFonts w:asciiTheme="majorBidi" w:hAnsiTheme="majorBidi" w:cstheme="majorBidi"/>
          <w:sz w:val="24"/>
          <w:szCs w:val="24"/>
        </w:rPr>
        <w:t>f</w:t>
      </w:r>
      <w:r w:rsidR="00D26254" w:rsidRPr="00D26254">
        <w:rPr>
          <w:rFonts w:asciiTheme="majorBidi" w:hAnsiTheme="majorBidi" w:cstheme="majorBidi"/>
          <w:sz w:val="24"/>
          <w:szCs w:val="24"/>
        </w:rPr>
        <w:t xml:space="preserve">ilm </w:t>
      </w:r>
      <w:r w:rsidR="002F3F41">
        <w:rPr>
          <w:rFonts w:asciiTheme="majorBidi" w:hAnsiTheme="majorBidi" w:cstheme="majorBidi"/>
          <w:sz w:val="24"/>
          <w:szCs w:val="24"/>
        </w:rPr>
        <w:t>c</w:t>
      </w:r>
      <w:r w:rsidR="00D26254" w:rsidRPr="00D26254">
        <w:rPr>
          <w:rFonts w:asciiTheme="majorBidi" w:hAnsiTheme="majorBidi" w:cstheme="majorBidi"/>
          <w:sz w:val="24"/>
          <w:szCs w:val="24"/>
        </w:rPr>
        <w:t>lub.</w:t>
      </w:r>
      <w:r w:rsidR="000B3CD9">
        <w:rPr>
          <w:rFonts w:asciiTheme="majorBidi" w:hAnsiTheme="majorBidi" w:cstheme="majorBidi"/>
          <w:sz w:val="24"/>
          <w:szCs w:val="24"/>
        </w:rPr>
        <w:t xml:space="preserve"> The students reported that these activities helped them connect</w:t>
      </w:r>
      <w:r w:rsidR="000B3CD9" w:rsidRPr="000B3CD9">
        <w:rPr>
          <w:rFonts w:asciiTheme="majorBidi" w:hAnsiTheme="majorBidi" w:cstheme="majorBidi"/>
          <w:sz w:val="24"/>
          <w:szCs w:val="24"/>
        </w:rPr>
        <w:t xml:space="preserve"> to the educational framework. Nathaniel described </w:t>
      </w:r>
      <w:r w:rsidR="0010193D">
        <w:rPr>
          <w:rFonts w:asciiTheme="majorBidi" w:hAnsiTheme="majorBidi" w:cstheme="majorBidi"/>
          <w:sz w:val="24"/>
          <w:szCs w:val="24"/>
        </w:rPr>
        <w:t>his</w:t>
      </w:r>
      <w:r w:rsidR="000B3CD9" w:rsidRPr="000B3CD9">
        <w:rPr>
          <w:rFonts w:asciiTheme="majorBidi" w:hAnsiTheme="majorBidi" w:cstheme="majorBidi"/>
          <w:sz w:val="24"/>
          <w:szCs w:val="24"/>
        </w:rPr>
        <w:t xml:space="preserve"> feeling</w:t>
      </w:r>
      <w:r w:rsidR="0010193D">
        <w:rPr>
          <w:rFonts w:asciiTheme="majorBidi" w:hAnsiTheme="majorBidi" w:cstheme="majorBidi"/>
          <w:sz w:val="24"/>
          <w:szCs w:val="24"/>
        </w:rPr>
        <w:t xml:space="preserve"> this way:</w:t>
      </w:r>
      <w:r w:rsidR="005867CF">
        <w:rPr>
          <w:rFonts w:asciiTheme="majorBidi" w:hAnsiTheme="majorBidi" w:cstheme="majorBidi"/>
          <w:sz w:val="24"/>
          <w:szCs w:val="24"/>
        </w:rPr>
        <w:t xml:space="preserve"> “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You </w:t>
      </w:r>
      <w:r w:rsidR="005867CF">
        <w:rPr>
          <w:rFonts w:asciiTheme="majorBidi" w:hAnsiTheme="majorBidi" w:cstheme="majorBidi"/>
          <w:sz w:val="24"/>
          <w:szCs w:val="24"/>
        </w:rPr>
        <w:t xml:space="preserve">feel you 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belong </w:t>
      </w:r>
      <w:r w:rsidR="005867CF">
        <w:rPr>
          <w:rFonts w:asciiTheme="majorBidi" w:hAnsiTheme="majorBidi" w:cstheme="majorBidi"/>
          <w:sz w:val="24"/>
          <w:szCs w:val="24"/>
        </w:rPr>
        <w:t>with</w:t>
      </w:r>
      <w:r w:rsidR="005867CF" w:rsidRPr="005867CF">
        <w:rPr>
          <w:rFonts w:asciiTheme="majorBidi" w:hAnsiTheme="majorBidi" w:cstheme="majorBidi"/>
          <w:sz w:val="24"/>
          <w:szCs w:val="24"/>
        </w:rPr>
        <w:t xml:space="preserve"> your friends, your class - then you feel that you belong to the whole </w:t>
      </w:r>
      <w:r w:rsidR="005867CF">
        <w:rPr>
          <w:rFonts w:asciiTheme="majorBidi" w:hAnsiTheme="majorBidi" w:cstheme="majorBidi"/>
          <w:sz w:val="24"/>
          <w:szCs w:val="24"/>
        </w:rPr>
        <w:t>school.”</w:t>
      </w:r>
    </w:p>
    <w:p w14:paraId="00E3C78A" w14:textId="13E60B70" w:rsidR="009A2707" w:rsidRDefault="009A2707" w:rsidP="00F267C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aspect </w:t>
      </w:r>
      <w:r w:rsidR="00335B76">
        <w:rPr>
          <w:rFonts w:asciiTheme="majorBidi" w:hAnsiTheme="majorBidi" w:cstheme="majorBidi"/>
          <w:sz w:val="24"/>
          <w:szCs w:val="24"/>
        </w:rPr>
        <w:t xml:space="preserve">that was </w:t>
      </w:r>
      <w:r w:rsidRPr="009A2707">
        <w:rPr>
          <w:rFonts w:asciiTheme="majorBidi" w:hAnsiTheme="majorBidi" w:cstheme="majorBidi"/>
          <w:sz w:val="24"/>
          <w:szCs w:val="24"/>
        </w:rPr>
        <w:t xml:space="preserve">reported as contributing to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9A2707">
        <w:rPr>
          <w:rFonts w:asciiTheme="majorBidi" w:hAnsiTheme="majorBidi" w:cstheme="majorBidi"/>
          <w:sz w:val="24"/>
          <w:szCs w:val="24"/>
        </w:rPr>
        <w:t xml:space="preserve">sense of belonging </w:t>
      </w:r>
      <w:r w:rsidR="0069373F">
        <w:rPr>
          <w:rFonts w:asciiTheme="majorBidi" w:hAnsiTheme="majorBidi" w:cstheme="majorBidi"/>
          <w:sz w:val="24"/>
          <w:szCs w:val="24"/>
        </w:rPr>
        <w:t>had to do with</w:t>
      </w:r>
      <w:r w:rsidRPr="009A2707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25"/>
      <w:r w:rsidRPr="009A2707">
        <w:rPr>
          <w:rFonts w:asciiTheme="majorBidi" w:hAnsiTheme="majorBidi" w:cstheme="majorBidi"/>
          <w:sz w:val="24"/>
          <w:szCs w:val="24"/>
        </w:rPr>
        <w:t xml:space="preserve">external </w:t>
      </w:r>
      <w:r w:rsidR="00335B76">
        <w:rPr>
          <w:rFonts w:asciiTheme="majorBidi" w:hAnsiTheme="majorBidi" w:cstheme="majorBidi"/>
          <w:sz w:val="24"/>
          <w:szCs w:val="24"/>
        </w:rPr>
        <w:t>assessments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commentRangeEnd w:id="25"/>
      <w:r w:rsidR="00090ACF">
        <w:rPr>
          <w:rStyle w:val="CommentReference"/>
        </w:rPr>
        <w:commentReference w:id="25"/>
      </w:r>
      <w:r w:rsidRPr="009A2707">
        <w:rPr>
          <w:rFonts w:asciiTheme="majorBidi" w:hAnsiTheme="majorBidi" w:cstheme="majorBidi"/>
          <w:sz w:val="24"/>
          <w:szCs w:val="24"/>
        </w:rPr>
        <w:t xml:space="preserve">and </w:t>
      </w:r>
      <w:r w:rsidR="00335B76">
        <w:rPr>
          <w:rFonts w:asciiTheme="majorBidi" w:hAnsiTheme="majorBidi" w:cstheme="majorBidi"/>
          <w:sz w:val="24"/>
          <w:szCs w:val="24"/>
        </w:rPr>
        <w:t>awards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r w:rsidR="00335B76">
        <w:rPr>
          <w:rFonts w:asciiTheme="majorBidi" w:hAnsiTheme="majorBidi" w:cstheme="majorBidi"/>
          <w:sz w:val="24"/>
          <w:szCs w:val="24"/>
        </w:rPr>
        <w:t xml:space="preserve">that </w:t>
      </w:r>
      <w:r w:rsidR="007D4AAC">
        <w:rPr>
          <w:rFonts w:asciiTheme="majorBidi" w:hAnsiTheme="majorBidi" w:cstheme="majorBidi"/>
          <w:sz w:val="24"/>
          <w:szCs w:val="24"/>
        </w:rPr>
        <w:t>this</w:t>
      </w:r>
      <w:r w:rsidR="00335B76">
        <w:rPr>
          <w:rFonts w:asciiTheme="majorBidi" w:hAnsiTheme="majorBidi" w:cstheme="majorBidi"/>
          <w:sz w:val="24"/>
          <w:szCs w:val="24"/>
        </w:rPr>
        <w:t xml:space="preserve"> school </w:t>
      </w:r>
      <w:r w:rsidRPr="009A2707">
        <w:rPr>
          <w:rFonts w:asciiTheme="majorBidi" w:hAnsiTheme="majorBidi" w:cstheme="majorBidi"/>
          <w:sz w:val="24"/>
          <w:szCs w:val="24"/>
        </w:rPr>
        <w:t xml:space="preserve">received for </w:t>
      </w:r>
      <w:r w:rsidR="007D4AAC">
        <w:rPr>
          <w:rFonts w:asciiTheme="majorBidi" w:hAnsiTheme="majorBidi" w:cstheme="majorBidi"/>
          <w:sz w:val="24"/>
          <w:szCs w:val="24"/>
        </w:rPr>
        <w:t>its integration of</w:t>
      </w:r>
      <w:r w:rsidRPr="009A2707">
        <w:rPr>
          <w:rFonts w:asciiTheme="majorBidi" w:hAnsiTheme="majorBidi" w:cstheme="majorBidi"/>
          <w:sz w:val="24"/>
          <w:szCs w:val="24"/>
        </w:rPr>
        <w:t xml:space="preserve"> special needs children, </w:t>
      </w:r>
      <w:r w:rsidR="007D4AAC">
        <w:rPr>
          <w:rFonts w:asciiTheme="majorBidi" w:hAnsiTheme="majorBidi" w:cstheme="majorBidi"/>
          <w:sz w:val="24"/>
          <w:szCs w:val="24"/>
        </w:rPr>
        <w:t xml:space="preserve">which helped </w:t>
      </w:r>
      <w:r w:rsidR="0069373F">
        <w:rPr>
          <w:rFonts w:asciiTheme="majorBidi" w:hAnsiTheme="majorBidi" w:cstheme="majorBidi"/>
          <w:sz w:val="24"/>
          <w:szCs w:val="24"/>
        </w:rPr>
        <w:t xml:space="preserve">students </w:t>
      </w:r>
      <w:r w:rsidR="007D4AAC">
        <w:rPr>
          <w:rFonts w:asciiTheme="majorBidi" w:hAnsiTheme="majorBidi" w:cstheme="majorBidi"/>
          <w:sz w:val="24"/>
          <w:szCs w:val="24"/>
        </w:rPr>
        <w:t>develop</w:t>
      </w:r>
      <w:r w:rsidRPr="009A2707">
        <w:rPr>
          <w:rFonts w:asciiTheme="majorBidi" w:hAnsiTheme="majorBidi" w:cstheme="majorBidi"/>
          <w:sz w:val="24"/>
          <w:szCs w:val="24"/>
        </w:rPr>
        <w:t xml:space="preserve"> </w:t>
      </w:r>
      <w:r w:rsidR="0069373F">
        <w:rPr>
          <w:rFonts w:asciiTheme="majorBidi" w:hAnsiTheme="majorBidi" w:cstheme="majorBidi"/>
          <w:sz w:val="24"/>
          <w:szCs w:val="24"/>
        </w:rPr>
        <w:t>a sense of</w:t>
      </w:r>
      <w:r w:rsidR="007D4AAC">
        <w:rPr>
          <w:rFonts w:asciiTheme="majorBidi" w:hAnsiTheme="majorBidi" w:cstheme="majorBidi"/>
          <w:sz w:val="24"/>
          <w:szCs w:val="24"/>
        </w:rPr>
        <w:t xml:space="preserve"> </w:t>
      </w:r>
      <w:r w:rsidRPr="009A2707">
        <w:rPr>
          <w:rFonts w:asciiTheme="majorBidi" w:hAnsiTheme="majorBidi" w:cstheme="majorBidi"/>
          <w:sz w:val="24"/>
          <w:szCs w:val="24"/>
        </w:rPr>
        <w:t xml:space="preserve">pride and trust in </w:t>
      </w:r>
      <w:r w:rsidR="007D4AAC">
        <w:rPr>
          <w:rFonts w:asciiTheme="majorBidi" w:hAnsiTheme="majorBidi" w:cstheme="majorBidi"/>
          <w:sz w:val="24"/>
          <w:szCs w:val="24"/>
        </w:rPr>
        <w:t>the school’s</w:t>
      </w:r>
      <w:r w:rsidRPr="009A2707">
        <w:rPr>
          <w:rFonts w:asciiTheme="majorBidi" w:hAnsiTheme="majorBidi" w:cstheme="majorBidi"/>
          <w:sz w:val="24"/>
          <w:szCs w:val="24"/>
        </w:rPr>
        <w:t xml:space="preserve"> principles, perceptions</w:t>
      </w:r>
      <w:r w:rsidR="007D4AAC">
        <w:rPr>
          <w:rFonts w:asciiTheme="majorBidi" w:hAnsiTheme="majorBidi" w:cstheme="majorBidi"/>
          <w:sz w:val="24"/>
          <w:szCs w:val="24"/>
        </w:rPr>
        <w:t>,</w:t>
      </w:r>
      <w:r w:rsidRPr="009A2707">
        <w:rPr>
          <w:rFonts w:asciiTheme="majorBidi" w:hAnsiTheme="majorBidi" w:cstheme="majorBidi"/>
          <w:sz w:val="24"/>
          <w:szCs w:val="24"/>
        </w:rPr>
        <w:t xml:space="preserve"> and educational path.</w:t>
      </w:r>
      <w:r w:rsidR="007D4AAC">
        <w:rPr>
          <w:rFonts w:asciiTheme="majorBidi" w:hAnsiTheme="majorBidi" w:cstheme="majorBidi"/>
          <w:sz w:val="24"/>
          <w:szCs w:val="24"/>
        </w:rPr>
        <w:t xml:space="preserve"> </w:t>
      </w:r>
      <w:r w:rsidR="007D4AAC" w:rsidRPr="007D4AAC">
        <w:rPr>
          <w:rFonts w:asciiTheme="majorBidi" w:hAnsiTheme="majorBidi" w:cstheme="majorBidi"/>
          <w:sz w:val="24"/>
          <w:szCs w:val="24"/>
        </w:rPr>
        <w:t>In addition, the school</w:t>
      </w:r>
      <w:r w:rsidR="00090ACF">
        <w:rPr>
          <w:rFonts w:asciiTheme="majorBidi" w:hAnsiTheme="majorBidi" w:cstheme="majorBidi"/>
          <w:sz w:val="24"/>
          <w:szCs w:val="24"/>
        </w:rPr>
        <w:t>’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s well-designed, </w:t>
      </w:r>
      <w:r w:rsidR="007D4AAC">
        <w:rPr>
          <w:rFonts w:asciiTheme="majorBidi" w:hAnsiTheme="majorBidi" w:cstheme="majorBidi"/>
          <w:sz w:val="24"/>
          <w:szCs w:val="24"/>
        </w:rPr>
        <w:t xml:space="preserve">organized, </w:t>
      </w:r>
      <w:r w:rsidR="0069373F">
        <w:rPr>
          <w:rFonts w:asciiTheme="majorBidi" w:hAnsiTheme="majorBidi" w:cstheme="majorBidi"/>
          <w:sz w:val="24"/>
          <w:szCs w:val="24"/>
        </w:rPr>
        <w:t>well-</w:t>
      </w:r>
      <w:r w:rsidR="007D4AAC">
        <w:rPr>
          <w:rFonts w:asciiTheme="majorBidi" w:hAnsiTheme="majorBidi" w:cstheme="majorBidi"/>
          <w:sz w:val="24"/>
          <w:szCs w:val="24"/>
        </w:rPr>
        <w:t>maintained, and nurturing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environment is </w:t>
      </w:r>
      <w:r w:rsidR="007D4AAC">
        <w:rPr>
          <w:rFonts w:asciiTheme="majorBidi" w:hAnsiTheme="majorBidi" w:cstheme="majorBidi"/>
          <w:sz w:val="24"/>
          <w:szCs w:val="24"/>
        </w:rPr>
        <w:t>perceived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by the students as </w:t>
      </w:r>
      <w:r w:rsidR="007D4AAC">
        <w:rPr>
          <w:rFonts w:asciiTheme="majorBidi" w:hAnsiTheme="majorBidi" w:cstheme="majorBidi"/>
          <w:sz w:val="24"/>
          <w:szCs w:val="24"/>
        </w:rPr>
        <w:t>reflecting the staff’s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caring attitude towards them. This was reported </w:t>
      </w:r>
      <w:r w:rsidR="00F267C3">
        <w:rPr>
          <w:rFonts w:asciiTheme="majorBidi" w:hAnsiTheme="majorBidi" w:cstheme="majorBidi"/>
          <w:sz w:val="24"/>
          <w:szCs w:val="24"/>
        </w:rPr>
        <w:t>as influencing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their trust and </w:t>
      </w:r>
      <w:r w:rsidR="00F267C3">
        <w:rPr>
          <w:rFonts w:asciiTheme="majorBidi" w:hAnsiTheme="majorBidi" w:cstheme="majorBidi"/>
          <w:sz w:val="24"/>
          <w:szCs w:val="24"/>
        </w:rPr>
        <w:t xml:space="preserve">the 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development </w:t>
      </w:r>
      <w:r w:rsidR="00F267C3">
        <w:rPr>
          <w:rFonts w:asciiTheme="majorBidi" w:hAnsiTheme="majorBidi" w:cstheme="majorBidi"/>
          <w:sz w:val="24"/>
          <w:szCs w:val="24"/>
        </w:rPr>
        <w:t xml:space="preserve">of their </w:t>
      </w:r>
      <w:r w:rsidR="007D4AAC" w:rsidRPr="007D4AAC">
        <w:rPr>
          <w:rFonts w:asciiTheme="majorBidi" w:hAnsiTheme="majorBidi" w:cstheme="majorBidi"/>
          <w:sz w:val="24"/>
          <w:szCs w:val="24"/>
        </w:rPr>
        <w:t>relationships with teacher</w:t>
      </w:r>
      <w:r w:rsidR="0069373F">
        <w:rPr>
          <w:rFonts w:asciiTheme="majorBidi" w:hAnsiTheme="majorBidi" w:cstheme="majorBidi"/>
          <w:sz w:val="24"/>
          <w:szCs w:val="24"/>
        </w:rPr>
        <w:t>s</w:t>
      </w:r>
      <w:r w:rsidR="007D4AAC" w:rsidRPr="007D4AAC">
        <w:rPr>
          <w:rFonts w:asciiTheme="majorBidi" w:hAnsiTheme="majorBidi" w:cstheme="majorBidi"/>
          <w:sz w:val="24"/>
          <w:szCs w:val="24"/>
        </w:rPr>
        <w:t>, class</w:t>
      </w:r>
      <w:r w:rsidR="00F267C3">
        <w:rPr>
          <w:rFonts w:asciiTheme="majorBidi" w:hAnsiTheme="majorBidi" w:cstheme="majorBidi"/>
          <w:sz w:val="24"/>
          <w:szCs w:val="24"/>
        </w:rPr>
        <w:t>mates,</w:t>
      </w:r>
      <w:r w:rsidR="007D4AAC" w:rsidRPr="007D4AAC">
        <w:rPr>
          <w:rFonts w:asciiTheme="majorBidi" w:hAnsiTheme="majorBidi" w:cstheme="majorBidi"/>
          <w:sz w:val="24"/>
          <w:szCs w:val="24"/>
        </w:rPr>
        <w:t xml:space="preserve"> and </w:t>
      </w:r>
      <w:r w:rsidR="0069373F">
        <w:rPr>
          <w:rFonts w:asciiTheme="majorBidi" w:hAnsiTheme="majorBidi" w:cstheme="majorBidi"/>
          <w:sz w:val="24"/>
          <w:szCs w:val="24"/>
        </w:rPr>
        <w:t xml:space="preserve">the </w:t>
      </w:r>
      <w:r w:rsidR="00F267C3">
        <w:rPr>
          <w:rFonts w:asciiTheme="majorBidi" w:hAnsiTheme="majorBidi" w:cstheme="majorBidi"/>
          <w:sz w:val="24"/>
          <w:szCs w:val="24"/>
        </w:rPr>
        <w:t>school</w:t>
      </w:r>
      <w:r w:rsidR="0069373F">
        <w:rPr>
          <w:rFonts w:asciiTheme="majorBidi" w:hAnsiTheme="majorBidi" w:cstheme="majorBidi"/>
          <w:sz w:val="24"/>
          <w:szCs w:val="24"/>
        </w:rPr>
        <w:t xml:space="preserve"> as a whole</w:t>
      </w:r>
      <w:r w:rsidR="007D4AAC" w:rsidRPr="007D4AAC">
        <w:rPr>
          <w:rFonts w:asciiTheme="majorBidi" w:hAnsiTheme="majorBidi" w:cstheme="majorBidi"/>
          <w:sz w:val="24"/>
          <w:szCs w:val="24"/>
        </w:rPr>
        <w:t>.</w:t>
      </w:r>
    </w:p>
    <w:p w14:paraId="3D6AAC76" w14:textId="49E0F431" w:rsidR="00F267C3" w:rsidRDefault="00F267C3" w:rsidP="0082022B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267C3">
        <w:rPr>
          <w:rFonts w:asciiTheme="majorBidi" w:hAnsiTheme="majorBidi" w:cstheme="majorBidi"/>
          <w:sz w:val="24"/>
          <w:szCs w:val="24"/>
        </w:rPr>
        <w:t xml:space="preserve">The findings </w:t>
      </w:r>
      <w:r>
        <w:rPr>
          <w:rFonts w:asciiTheme="majorBidi" w:hAnsiTheme="majorBidi" w:cstheme="majorBidi"/>
          <w:sz w:val="24"/>
          <w:szCs w:val="24"/>
        </w:rPr>
        <w:t>indicated</w:t>
      </w:r>
      <w:r w:rsidRPr="00F267C3">
        <w:rPr>
          <w:rFonts w:asciiTheme="majorBidi" w:hAnsiTheme="majorBidi" w:cstheme="majorBidi"/>
          <w:sz w:val="24"/>
          <w:szCs w:val="24"/>
        </w:rPr>
        <w:t xml:space="preserve"> widespread reference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F267C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F267C3">
        <w:rPr>
          <w:rFonts w:asciiTheme="majorBidi" w:hAnsiTheme="majorBidi" w:cstheme="majorBidi"/>
          <w:sz w:val="24"/>
          <w:szCs w:val="24"/>
        </w:rPr>
        <w:t xml:space="preserve">optimal needs such as self-esteem, social </w:t>
      </w:r>
      <w:r>
        <w:rPr>
          <w:rFonts w:asciiTheme="majorBidi" w:hAnsiTheme="majorBidi" w:cstheme="majorBidi"/>
          <w:sz w:val="24"/>
          <w:szCs w:val="24"/>
        </w:rPr>
        <w:t>self-confidence,</w:t>
      </w:r>
      <w:r w:rsidRPr="00F267C3">
        <w:rPr>
          <w:rFonts w:asciiTheme="majorBidi" w:hAnsiTheme="majorBidi" w:cstheme="majorBidi"/>
          <w:sz w:val="24"/>
          <w:szCs w:val="24"/>
        </w:rPr>
        <w:t xml:space="preserve"> and self-</w:t>
      </w:r>
      <w:r>
        <w:rPr>
          <w:rFonts w:asciiTheme="majorBidi" w:hAnsiTheme="majorBidi" w:cstheme="majorBidi"/>
          <w:sz w:val="24"/>
          <w:szCs w:val="24"/>
        </w:rPr>
        <w:t>actualization</w:t>
      </w:r>
      <w:r w:rsidRPr="00F267C3">
        <w:rPr>
          <w:rFonts w:asciiTheme="majorBidi" w:hAnsiTheme="majorBidi" w:cstheme="majorBidi"/>
          <w:sz w:val="24"/>
          <w:szCs w:val="24"/>
        </w:rPr>
        <w:t xml:space="preserve">. </w:t>
      </w:r>
      <w:r w:rsidR="00090ACF">
        <w:rPr>
          <w:rFonts w:asciiTheme="majorBidi" w:hAnsiTheme="majorBidi" w:cstheme="majorBidi"/>
          <w:sz w:val="24"/>
          <w:szCs w:val="24"/>
        </w:rPr>
        <w:t xml:space="preserve">Particular importance was attributed to </w:t>
      </w:r>
      <w:r w:rsidRPr="00F267C3">
        <w:rPr>
          <w:rFonts w:asciiTheme="majorBidi" w:hAnsiTheme="majorBidi" w:cstheme="majorBidi"/>
          <w:sz w:val="24"/>
          <w:szCs w:val="24"/>
        </w:rPr>
        <w:t>strengthen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267C3">
        <w:rPr>
          <w:rFonts w:asciiTheme="majorBidi" w:hAnsiTheme="majorBidi" w:cstheme="majorBidi"/>
          <w:sz w:val="24"/>
          <w:szCs w:val="24"/>
        </w:rPr>
        <w:t xml:space="preserve"> self-esteem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267C3">
        <w:rPr>
          <w:rFonts w:asciiTheme="majorBidi" w:hAnsiTheme="majorBidi" w:cstheme="majorBidi"/>
          <w:sz w:val="24"/>
          <w:szCs w:val="24"/>
        </w:rPr>
        <w:t xml:space="preserve"> children who </w:t>
      </w:r>
      <w:r>
        <w:rPr>
          <w:rFonts w:asciiTheme="majorBidi" w:hAnsiTheme="majorBidi" w:cstheme="majorBidi"/>
          <w:sz w:val="24"/>
          <w:szCs w:val="24"/>
        </w:rPr>
        <w:t>had</w:t>
      </w:r>
      <w:r w:rsidRPr="00F267C3">
        <w:rPr>
          <w:rFonts w:asciiTheme="majorBidi" w:hAnsiTheme="majorBidi" w:cstheme="majorBidi"/>
          <w:sz w:val="24"/>
          <w:szCs w:val="24"/>
        </w:rPr>
        <w:t xml:space="preserve"> </w:t>
      </w:r>
      <w:r w:rsidR="00090ACF">
        <w:rPr>
          <w:rFonts w:asciiTheme="majorBidi" w:hAnsiTheme="majorBidi" w:cstheme="majorBidi"/>
          <w:sz w:val="24"/>
          <w:szCs w:val="24"/>
        </w:rPr>
        <w:t xml:space="preserve">repeatedly </w:t>
      </w:r>
      <w:r w:rsidRPr="00F267C3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>d</w:t>
      </w:r>
      <w:r w:rsidRPr="00F267C3">
        <w:rPr>
          <w:rFonts w:asciiTheme="majorBidi" w:hAnsiTheme="majorBidi" w:cstheme="majorBidi"/>
          <w:sz w:val="24"/>
          <w:szCs w:val="24"/>
        </w:rPr>
        <w:t xml:space="preserve"> failures.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267C3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>found</w:t>
      </w:r>
      <w:r w:rsidRPr="00F267C3">
        <w:rPr>
          <w:rFonts w:asciiTheme="majorBidi" w:hAnsiTheme="majorBidi" w:cstheme="majorBidi"/>
          <w:sz w:val="24"/>
          <w:szCs w:val="24"/>
        </w:rPr>
        <w:t xml:space="preserve"> that school staff </w:t>
      </w:r>
      <w:r>
        <w:rPr>
          <w:rFonts w:asciiTheme="majorBidi" w:hAnsiTheme="majorBidi" w:cstheme="majorBidi"/>
          <w:sz w:val="24"/>
          <w:szCs w:val="24"/>
        </w:rPr>
        <w:t>attempt</w:t>
      </w:r>
      <w:r w:rsidR="00090ACF">
        <w:rPr>
          <w:rFonts w:asciiTheme="majorBidi" w:hAnsiTheme="majorBidi" w:cstheme="majorBidi"/>
          <w:sz w:val="24"/>
          <w:szCs w:val="24"/>
        </w:rPr>
        <w:t>s</w:t>
      </w:r>
      <w:r w:rsidRPr="00F267C3">
        <w:rPr>
          <w:rFonts w:asciiTheme="majorBidi" w:hAnsiTheme="majorBidi" w:cstheme="majorBidi"/>
          <w:sz w:val="24"/>
          <w:szCs w:val="24"/>
        </w:rPr>
        <w:t xml:space="preserve"> to addre</w:t>
      </w:r>
      <w:r>
        <w:rPr>
          <w:rFonts w:asciiTheme="majorBidi" w:hAnsiTheme="majorBidi" w:cstheme="majorBidi"/>
          <w:sz w:val="24"/>
          <w:szCs w:val="24"/>
        </w:rPr>
        <w:t>ss this need through processes of empowerment</w:t>
      </w:r>
      <w:r w:rsidRPr="00F267C3">
        <w:rPr>
          <w:rFonts w:asciiTheme="majorBidi" w:hAnsiTheme="majorBidi" w:cstheme="majorBidi"/>
          <w:sz w:val="24"/>
          <w:szCs w:val="24"/>
        </w:rPr>
        <w:t xml:space="preserve"> and strengthening the </w:t>
      </w:r>
      <w:r>
        <w:rPr>
          <w:rFonts w:asciiTheme="majorBidi" w:hAnsiTheme="majorBidi" w:cstheme="majorBidi"/>
          <w:sz w:val="24"/>
          <w:szCs w:val="24"/>
        </w:rPr>
        <w:t>sense of self-esteem among at-risk children</w:t>
      </w:r>
      <w:r w:rsidRPr="00F267C3">
        <w:rPr>
          <w:rFonts w:asciiTheme="majorBidi" w:hAnsiTheme="majorBidi" w:cstheme="majorBidi"/>
          <w:sz w:val="24"/>
          <w:szCs w:val="24"/>
        </w:rPr>
        <w:t xml:space="preserve">. This is </w:t>
      </w:r>
      <w:r w:rsidR="006479D8">
        <w:rPr>
          <w:rFonts w:asciiTheme="majorBidi" w:hAnsiTheme="majorBidi" w:cstheme="majorBidi"/>
          <w:sz w:val="24"/>
          <w:szCs w:val="24"/>
        </w:rPr>
        <w:t>partially</w:t>
      </w:r>
      <w:r w:rsidRPr="00F267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achieved </w:t>
      </w:r>
      <w:r w:rsidRPr="00F267C3">
        <w:rPr>
          <w:rFonts w:asciiTheme="majorBidi" w:hAnsiTheme="majorBidi" w:cstheme="majorBidi"/>
          <w:sz w:val="24"/>
          <w:szCs w:val="24"/>
        </w:rPr>
        <w:t>through structure</w:t>
      </w:r>
      <w:r w:rsidR="006479D8">
        <w:rPr>
          <w:rFonts w:asciiTheme="majorBidi" w:hAnsiTheme="majorBidi" w:cstheme="majorBidi"/>
          <w:sz w:val="24"/>
          <w:szCs w:val="24"/>
        </w:rPr>
        <w:t xml:space="preserve">d social programs at the school, such as an active system-wide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democratic process that </w:t>
      </w:r>
      <w:r w:rsidR="0082022B">
        <w:rPr>
          <w:rFonts w:asciiTheme="majorBidi" w:hAnsiTheme="majorBidi" w:cstheme="majorBidi"/>
          <w:sz w:val="24"/>
          <w:szCs w:val="24"/>
        </w:rPr>
        <w:t>gives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 </w:t>
      </w:r>
      <w:r w:rsidR="0082022B">
        <w:rPr>
          <w:rFonts w:asciiTheme="majorBidi" w:hAnsiTheme="majorBidi" w:cstheme="majorBidi"/>
          <w:sz w:val="24"/>
          <w:szCs w:val="24"/>
        </w:rPr>
        <w:t xml:space="preserve">an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equal </w:t>
      </w:r>
      <w:r w:rsidR="0082022B">
        <w:rPr>
          <w:rFonts w:asciiTheme="majorBidi" w:hAnsiTheme="majorBidi" w:cstheme="majorBidi"/>
          <w:sz w:val="24"/>
          <w:szCs w:val="24"/>
        </w:rPr>
        <w:t xml:space="preserve">voice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and </w:t>
      </w:r>
      <w:r w:rsidR="00090ACF">
        <w:rPr>
          <w:rFonts w:asciiTheme="majorBidi" w:hAnsiTheme="majorBidi" w:cstheme="majorBidi"/>
          <w:sz w:val="24"/>
          <w:szCs w:val="24"/>
        </w:rPr>
        <w:t>special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 </w:t>
      </w:r>
      <w:r w:rsidR="0082022B">
        <w:rPr>
          <w:rFonts w:asciiTheme="majorBidi" w:hAnsiTheme="majorBidi" w:cstheme="majorBidi"/>
          <w:sz w:val="24"/>
          <w:szCs w:val="24"/>
        </w:rPr>
        <w:t xml:space="preserve">place to </w:t>
      </w:r>
      <w:r w:rsidR="006479D8" w:rsidRPr="006479D8">
        <w:rPr>
          <w:rFonts w:asciiTheme="majorBidi" w:hAnsiTheme="majorBidi" w:cstheme="majorBidi"/>
          <w:sz w:val="24"/>
          <w:szCs w:val="24"/>
        </w:rPr>
        <w:t xml:space="preserve">every student. </w:t>
      </w:r>
      <w:r w:rsidR="006479D8">
        <w:rPr>
          <w:rFonts w:asciiTheme="majorBidi" w:hAnsiTheme="majorBidi" w:cstheme="majorBidi"/>
          <w:sz w:val="24"/>
          <w:szCs w:val="24"/>
        </w:rPr>
        <w:t xml:space="preserve">As </w:t>
      </w:r>
      <w:r w:rsidR="006479D8" w:rsidRPr="006479D8">
        <w:rPr>
          <w:rFonts w:asciiTheme="majorBidi" w:hAnsiTheme="majorBidi" w:cstheme="majorBidi"/>
          <w:sz w:val="24"/>
          <w:szCs w:val="24"/>
        </w:rPr>
        <w:t>Galit</w:t>
      </w:r>
      <w:r w:rsidR="006479D8">
        <w:rPr>
          <w:rFonts w:asciiTheme="majorBidi" w:hAnsiTheme="majorBidi" w:cstheme="majorBidi"/>
          <w:sz w:val="24"/>
          <w:szCs w:val="24"/>
        </w:rPr>
        <w:t xml:space="preserve">, the coordinator of this program, </w:t>
      </w:r>
      <w:r w:rsidR="006479D8" w:rsidRPr="006479D8">
        <w:rPr>
          <w:rFonts w:asciiTheme="majorBidi" w:hAnsiTheme="majorBidi" w:cstheme="majorBidi"/>
          <w:sz w:val="24"/>
          <w:szCs w:val="24"/>
        </w:rPr>
        <w:t>explained:</w:t>
      </w:r>
    </w:p>
    <w:p w14:paraId="4066EE9B" w14:textId="23063CBA" w:rsidR="00144D62" w:rsidRDefault="00090ACF" w:rsidP="00021023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Previously,</w:t>
      </w:r>
      <w:r w:rsidR="00375137">
        <w:rPr>
          <w:rFonts w:asciiTheme="majorBidi" w:hAnsiTheme="majorBidi" w:cstheme="majorBidi"/>
          <w:sz w:val="24"/>
          <w:szCs w:val="24"/>
        </w:rPr>
        <w:t xml:space="preserve"> only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students who </w:t>
      </w:r>
      <w:r w:rsidR="00375137">
        <w:rPr>
          <w:rFonts w:asciiTheme="majorBidi" w:hAnsiTheme="majorBidi" w:cstheme="majorBidi"/>
          <w:sz w:val="24"/>
          <w:szCs w:val="24"/>
        </w:rPr>
        <w:t xml:space="preserve">were </w:t>
      </w:r>
      <w:r>
        <w:rPr>
          <w:rFonts w:asciiTheme="majorBidi" w:hAnsiTheme="majorBidi" w:cstheme="majorBidi"/>
          <w:sz w:val="24"/>
          <w:szCs w:val="24"/>
        </w:rPr>
        <w:t>on the</w:t>
      </w:r>
      <w:r w:rsidR="00375137">
        <w:rPr>
          <w:rFonts w:asciiTheme="majorBidi" w:hAnsiTheme="majorBidi" w:cstheme="majorBidi"/>
          <w:sz w:val="24"/>
          <w:szCs w:val="24"/>
        </w:rPr>
        <w:t xml:space="preserve"> student council had the privilege </w:t>
      </w:r>
      <w:r>
        <w:rPr>
          <w:rFonts w:asciiTheme="majorBidi" w:hAnsiTheme="majorBidi" w:cstheme="majorBidi"/>
          <w:sz w:val="24"/>
          <w:szCs w:val="24"/>
        </w:rPr>
        <w:t>of</w:t>
      </w:r>
      <w:r w:rsidR="00375137">
        <w:rPr>
          <w:rFonts w:asciiTheme="majorBidi" w:hAnsiTheme="majorBidi" w:cstheme="majorBidi"/>
          <w:sz w:val="24"/>
          <w:szCs w:val="24"/>
        </w:rPr>
        <w:t xml:space="preserve"> hav</w:t>
      </w:r>
      <w:r>
        <w:rPr>
          <w:rFonts w:asciiTheme="majorBidi" w:hAnsiTheme="majorBidi" w:cstheme="majorBidi"/>
          <w:sz w:val="24"/>
          <w:szCs w:val="24"/>
        </w:rPr>
        <w:t>ing</w:t>
      </w:r>
      <w:r w:rsidR="00375137">
        <w:rPr>
          <w:rFonts w:asciiTheme="majorBidi" w:hAnsiTheme="majorBidi" w:cstheme="majorBidi"/>
          <w:sz w:val="24"/>
          <w:szCs w:val="24"/>
        </w:rPr>
        <w:t xml:space="preserve"> an influence.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Later,</w:t>
      </w:r>
      <w:r w:rsidR="00375137">
        <w:rPr>
          <w:rFonts w:asciiTheme="majorBidi" w:hAnsiTheme="majorBidi" w:cstheme="majorBidi"/>
          <w:sz w:val="24"/>
          <w:szCs w:val="24"/>
        </w:rPr>
        <w:t xml:space="preserve">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a process was </w:t>
      </w:r>
      <w:r w:rsidR="00375137">
        <w:rPr>
          <w:rFonts w:asciiTheme="majorBidi" w:hAnsiTheme="majorBidi" w:cstheme="majorBidi"/>
          <w:sz w:val="24"/>
          <w:szCs w:val="24"/>
        </w:rPr>
        <w:t>initiated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in which all students</w:t>
      </w:r>
      <w:r w:rsidR="00375137">
        <w:rPr>
          <w:rFonts w:asciiTheme="majorBidi" w:hAnsiTheme="majorBidi" w:cstheme="majorBidi"/>
          <w:sz w:val="24"/>
          <w:szCs w:val="24"/>
        </w:rPr>
        <w:t>, without exception,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were chosen to </w:t>
      </w:r>
      <w:r>
        <w:rPr>
          <w:rFonts w:asciiTheme="majorBidi" w:hAnsiTheme="majorBidi" w:cstheme="majorBidi"/>
          <w:sz w:val="24"/>
          <w:szCs w:val="24"/>
        </w:rPr>
        <w:t>sit on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375137">
        <w:rPr>
          <w:rFonts w:asciiTheme="majorBidi" w:hAnsiTheme="majorBidi" w:cstheme="majorBidi"/>
          <w:sz w:val="24"/>
          <w:szCs w:val="24"/>
        </w:rPr>
        <w:t xml:space="preserve">various </w:t>
      </w:r>
      <w:r w:rsidR="00144D62" w:rsidRPr="00144D62">
        <w:rPr>
          <w:rFonts w:asciiTheme="majorBidi" w:hAnsiTheme="majorBidi" w:cstheme="majorBidi"/>
          <w:sz w:val="24"/>
          <w:szCs w:val="24"/>
        </w:rPr>
        <w:t>committees. The</w:t>
      </w:r>
      <w:r w:rsidR="00C3575E">
        <w:rPr>
          <w:rFonts w:asciiTheme="majorBidi" w:hAnsiTheme="majorBidi" w:cstheme="majorBidi"/>
          <w:sz w:val="24"/>
          <w:szCs w:val="24"/>
        </w:rPr>
        <w:t>se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committees </w:t>
      </w:r>
      <w:r>
        <w:rPr>
          <w:rFonts w:asciiTheme="majorBidi" w:hAnsiTheme="majorBidi" w:cstheme="majorBidi"/>
          <w:sz w:val="24"/>
          <w:szCs w:val="24"/>
        </w:rPr>
        <w:t>were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C3575E">
        <w:rPr>
          <w:rFonts w:asciiTheme="majorBidi" w:hAnsiTheme="majorBidi" w:cstheme="majorBidi"/>
          <w:sz w:val="24"/>
          <w:szCs w:val="24"/>
        </w:rPr>
        <w:t>link</w:t>
      </w:r>
      <w:r>
        <w:rPr>
          <w:rFonts w:asciiTheme="majorBidi" w:hAnsiTheme="majorBidi" w:cstheme="majorBidi"/>
          <w:sz w:val="24"/>
          <w:szCs w:val="24"/>
        </w:rPr>
        <w:t>ed to</w:t>
      </w:r>
      <w:r w:rsidR="00C3575E">
        <w:rPr>
          <w:rFonts w:asciiTheme="majorBidi" w:hAnsiTheme="majorBidi" w:cstheme="majorBidi"/>
          <w:sz w:val="24"/>
          <w:szCs w:val="24"/>
        </w:rPr>
        <w:t xml:space="preserve"> the goal of empowering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the disadvantaged</w:t>
      </w:r>
      <w:r>
        <w:rPr>
          <w:rFonts w:asciiTheme="majorBidi" w:hAnsiTheme="majorBidi" w:cstheme="majorBidi"/>
          <w:sz w:val="24"/>
          <w:szCs w:val="24"/>
        </w:rPr>
        <w:t xml:space="preserve"> students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. We wanted to give </w:t>
      </w:r>
      <w:r w:rsidR="00DF65C1">
        <w:rPr>
          <w:rFonts w:asciiTheme="majorBidi" w:hAnsiTheme="majorBidi" w:cstheme="majorBidi"/>
          <w:sz w:val="24"/>
          <w:szCs w:val="24"/>
        </w:rPr>
        <w:t>them the most possible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DF65C1">
        <w:rPr>
          <w:rFonts w:asciiTheme="majorBidi" w:hAnsiTheme="majorBidi" w:cstheme="majorBidi"/>
          <w:sz w:val="24"/>
          <w:szCs w:val="24"/>
        </w:rPr>
        <w:t>recognition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 </w:t>
      </w:r>
      <w:r w:rsidR="00DF65C1">
        <w:rPr>
          <w:rFonts w:asciiTheme="majorBidi" w:hAnsiTheme="majorBidi" w:cstheme="majorBidi"/>
          <w:sz w:val="24"/>
          <w:szCs w:val="24"/>
        </w:rPr>
        <w:t xml:space="preserve">in order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to help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students influence their </w:t>
      </w:r>
      <w:r w:rsidR="00DF65C1">
        <w:rPr>
          <w:rFonts w:asciiTheme="majorBidi" w:hAnsiTheme="majorBidi" w:cstheme="majorBidi"/>
          <w:sz w:val="24"/>
          <w:szCs w:val="24"/>
        </w:rPr>
        <w:t xml:space="preserve">own </w:t>
      </w:r>
      <w:r w:rsidR="00144D62" w:rsidRPr="00144D62">
        <w:rPr>
          <w:rFonts w:asciiTheme="majorBidi" w:hAnsiTheme="majorBidi" w:cstheme="majorBidi"/>
          <w:sz w:val="24"/>
          <w:szCs w:val="24"/>
        </w:rPr>
        <w:t xml:space="preserve">lives. </w:t>
      </w:r>
      <w:r w:rsidR="00DF7104" w:rsidRPr="00DF7104">
        <w:rPr>
          <w:rFonts w:asciiTheme="majorBidi" w:hAnsiTheme="majorBidi" w:cstheme="majorBidi"/>
          <w:sz w:val="24"/>
          <w:szCs w:val="24"/>
        </w:rPr>
        <w:t>The</w:t>
      </w:r>
      <w:r w:rsidR="00DF7104">
        <w:rPr>
          <w:rFonts w:asciiTheme="majorBidi" w:hAnsiTheme="majorBidi" w:cstheme="majorBidi"/>
          <w:sz w:val="24"/>
          <w:szCs w:val="24"/>
        </w:rPr>
        <w:t>se</w:t>
      </w:r>
      <w:r w:rsidR="00DF7104" w:rsidRPr="00DF7104">
        <w:rPr>
          <w:rFonts w:asciiTheme="majorBidi" w:hAnsiTheme="majorBidi" w:cstheme="majorBidi"/>
          <w:sz w:val="24"/>
          <w:szCs w:val="24"/>
        </w:rPr>
        <w:t xml:space="preserve"> sessions enabled </w:t>
      </w:r>
      <w:r w:rsidR="00DF7104">
        <w:rPr>
          <w:rFonts w:asciiTheme="majorBidi" w:hAnsiTheme="majorBidi" w:cstheme="majorBidi"/>
          <w:sz w:val="24"/>
          <w:szCs w:val="24"/>
        </w:rPr>
        <w:t>discussion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DF7104" w:rsidRPr="00DF7104">
        <w:rPr>
          <w:rFonts w:asciiTheme="majorBidi" w:hAnsiTheme="majorBidi" w:cstheme="majorBidi"/>
          <w:sz w:val="24"/>
          <w:szCs w:val="24"/>
        </w:rPr>
        <w:t xml:space="preserve"> discourse.</w:t>
      </w:r>
      <w:r w:rsidR="000267B7">
        <w:rPr>
          <w:rFonts w:asciiTheme="majorBidi" w:hAnsiTheme="majorBidi" w:cstheme="majorBidi"/>
          <w:sz w:val="24"/>
          <w:szCs w:val="24"/>
        </w:rPr>
        <w:t xml:space="preserve"> The c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hildren have been given a </w:t>
      </w:r>
      <w:r>
        <w:rPr>
          <w:rFonts w:asciiTheme="majorBidi" w:hAnsiTheme="majorBidi" w:cstheme="majorBidi"/>
          <w:sz w:val="24"/>
          <w:szCs w:val="24"/>
        </w:rPr>
        <w:t>new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 </w:t>
      </w:r>
      <w:r w:rsidR="000267B7">
        <w:rPr>
          <w:rFonts w:asciiTheme="majorBidi" w:hAnsiTheme="majorBidi" w:cstheme="majorBidi"/>
          <w:sz w:val="24"/>
          <w:szCs w:val="24"/>
        </w:rPr>
        <w:t>role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a feeling that </w:t>
      </w:r>
      <w:r w:rsidR="000267B7">
        <w:rPr>
          <w:rFonts w:asciiTheme="majorBidi" w:hAnsiTheme="majorBidi" w:cstheme="majorBidi"/>
          <w:sz w:val="24"/>
          <w:szCs w:val="24"/>
        </w:rPr>
        <w:t>they</w:t>
      </w:r>
      <w:r w:rsidR="000267B7" w:rsidRPr="000267B7">
        <w:rPr>
          <w:rFonts w:asciiTheme="majorBidi" w:hAnsiTheme="majorBidi" w:cstheme="majorBidi"/>
          <w:sz w:val="24"/>
          <w:szCs w:val="24"/>
        </w:rPr>
        <w:t xml:space="preserve"> are not being tested.</w:t>
      </w:r>
      <w:r w:rsidR="00021023">
        <w:rPr>
          <w:rFonts w:asciiTheme="majorBidi" w:hAnsiTheme="majorBidi" w:cstheme="majorBidi"/>
          <w:sz w:val="24"/>
          <w:szCs w:val="24"/>
        </w:rPr>
        <w:t xml:space="preserve"> It gives them a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 stage, </w:t>
      </w:r>
      <w:r w:rsidR="00021023">
        <w:rPr>
          <w:rFonts w:asciiTheme="majorBidi" w:hAnsiTheme="majorBidi" w:cstheme="majorBidi"/>
          <w:sz w:val="24"/>
          <w:szCs w:val="24"/>
        </w:rPr>
        <w:t xml:space="preserve">allows them </w:t>
      </w:r>
      <w:r w:rsidR="00021023" w:rsidRPr="00021023">
        <w:rPr>
          <w:rFonts w:asciiTheme="majorBidi" w:hAnsiTheme="majorBidi" w:cstheme="majorBidi"/>
          <w:sz w:val="24"/>
          <w:szCs w:val="24"/>
        </w:rPr>
        <w:t>to be part of so</w:t>
      </w:r>
      <w:r w:rsidR="00021023">
        <w:rPr>
          <w:rFonts w:asciiTheme="majorBidi" w:hAnsiTheme="majorBidi" w:cstheme="majorBidi"/>
          <w:sz w:val="24"/>
          <w:szCs w:val="24"/>
        </w:rPr>
        <w:t>mething that is not threatening. They get to know other children</w:t>
      </w:r>
      <w:r w:rsidR="0069373F">
        <w:rPr>
          <w:rFonts w:asciiTheme="majorBidi" w:hAnsiTheme="majorBidi" w:cstheme="majorBidi"/>
          <w:sz w:val="24"/>
          <w:szCs w:val="24"/>
        </w:rPr>
        <w:t>,</w:t>
      </w:r>
      <w:r w:rsidR="00021023">
        <w:rPr>
          <w:rFonts w:asciiTheme="majorBidi" w:hAnsiTheme="majorBidi" w:cstheme="majorBidi"/>
          <w:sz w:val="24"/>
          <w:szCs w:val="24"/>
        </w:rPr>
        <w:t xml:space="preserve"> expand their </w:t>
      </w:r>
      <w:r w:rsidR="00021023" w:rsidRPr="00021023">
        <w:rPr>
          <w:rFonts w:asciiTheme="majorBidi" w:hAnsiTheme="majorBidi" w:cstheme="majorBidi"/>
          <w:sz w:val="24"/>
          <w:szCs w:val="24"/>
        </w:rPr>
        <w:t>horizons</w:t>
      </w:r>
      <w:r w:rsidR="0069373F">
        <w:rPr>
          <w:rFonts w:asciiTheme="majorBidi" w:hAnsiTheme="majorBidi" w:cstheme="majorBidi"/>
          <w:sz w:val="24"/>
          <w:szCs w:val="24"/>
        </w:rPr>
        <w:t>, [engage in]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 </w:t>
      </w:r>
      <w:r w:rsidR="0069373F">
        <w:rPr>
          <w:rFonts w:asciiTheme="majorBidi" w:hAnsiTheme="majorBidi" w:cstheme="majorBidi"/>
          <w:sz w:val="24"/>
          <w:szCs w:val="24"/>
        </w:rPr>
        <w:t>p</w:t>
      </w:r>
      <w:r w:rsidR="00021023" w:rsidRPr="00021023">
        <w:rPr>
          <w:rFonts w:asciiTheme="majorBidi" w:hAnsiTheme="majorBidi" w:cstheme="majorBidi"/>
          <w:sz w:val="24"/>
          <w:szCs w:val="24"/>
        </w:rPr>
        <w:t xml:space="preserve">rocesses of compromise, concession, decision making. It had a </w:t>
      </w:r>
      <w:r w:rsidR="00507D32">
        <w:rPr>
          <w:rFonts w:asciiTheme="majorBidi" w:hAnsiTheme="majorBidi" w:cstheme="majorBidi"/>
          <w:sz w:val="24"/>
          <w:szCs w:val="24"/>
        </w:rPr>
        <w:t>direct impact on the children.</w:t>
      </w:r>
    </w:p>
    <w:p w14:paraId="6FCFA674" w14:textId="5A68BD0E" w:rsidR="00BD5D03" w:rsidRDefault="00090ACF" w:rsidP="00576D3B">
      <w:pPr>
        <w:tabs>
          <w:tab w:val="left" w:pos="9090"/>
          <w:tab w:val="left" w:pos="927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</w:t>
      </w:r>
      <w:r w:rsidR="00B1222C" w:rsidRPr="00B1222C">
        <w:rPr>
          <w:rFonts w:asciiTheme="majorBidi" w:hAnsiTheme="majorBidi" w:cstheme="majorBidi"/>
          <w:sz w:val="24"/>
          <w:szCs w:val="24"/>
        </w:rPr>
        <w:t>tudents reported</w:t>
      </w:r>
      <w:r w:rsidR="00576D3B">
        <w:rPr>
          <w:rFonts w:asciiTheme="majorBidi" w:hAnsiTheme="majorBidi" w:cstheme="majorBidi"/>
          <w:sz w:val="24"/>
          <w:szCs w:val="24"/>
        </w:rPr>
        <w:t xml:space="preserve"> that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this gave them 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a sense of acceptance, belonging, </w:t>
      </w:r>
      <w:r w:rsidR="00B1222C">
        <w:rPr>
          <w:rFonts w:asciiTheme="majorBidi" w:hAnsiTheme="majorBidi" w:cstheme="majorBidi"/>
          <w:sz w:val="24"/>
          <w:szCs w:val="24"/>
        </w:rPr>
        <w:t>improved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 self-image</w:t>
      </w:r>
      <w:r w:rsidR="00B1222C">
        <w:rPr>
          <w:rFonts w:asciiTheme="majorBidi" w:hAnsiTheme="majorBidi" w:cstheme="majorBidi"/>
          <w:sz w:val="24"/>
          <w:szCs w:val="24"/>
        </w:rPr>
        <w:t>,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 and a </w:t>
      </w:r>
      <w:r w:rsidR="00B1222C">
        <w:rPr>
          <w:rFonts w:asciiTheme="majorBidi" w:hAnsiTheme="majorBidi" w:cstheme="majorBidi"/>
          <w:sz w:val="24"/>
          <w:szCs w:val="24"/>
        </w:rPr>
        <w:t xml:space="preserve">greater </w:t>
      </w:r>
      <w:r w:rsidR="00B1222C" w:rsidRPr="00B1222C">
        <w:rPr>
          <w:rFonts w:asciiTheme="majorBidi" w:hAnsiTheme="majorBidi" w:cstheme="majorBidi"/>
          <w:sz w:val="24"/>
          <w:szCs w:val="24"/>
        </w:rPr>
        <w:t xml:space="preserve">sense of </w:t>
      </w:r>
      <w:r w:rsidR="00576D3B">
        <w:rPr>
          <w:rFonts w:asciiTheme="majorBidi" w:hAnsiTheme="majorBidi" w:cstheme="majorBidi"/>
          <w:sz w:val="24"/>
          <w:szCs w:val="24"/>
        </w:rPr>
        <w:t>efficacy</w:t>
      </w:r>
      <w:r w:rsidR="00B1222C" w:rsidRPr="00B1222C">
        <w:rPr>
          <w:rFonts w:asciiTheme="majorBidi" w:hAnsiTheme="majorBidi" w:cstheme="majorBidi"/>
          <w:sz w:val="24"/>
          <w:szCs w:val="24"/>
        </w:rPr>
        <w:t>. As</w:t>
      </w:r>
      <w:r w:rsidR="00B1222C">
        <w:rPr>
          <w:rFonts w:asciiTheme="majorBidi" w:hAnsiTheme="majorBidi" w:cstheme="majorBidi"/>
          <w:sz w:val="24"/>
          <w:szCs w:val="24"/>
        </w:rPr>
        <w:t xml:space="preserve"> one of the students, Uzi said</w:t>
      </w:r>
      <w:r w:rsidR="00B1222C" w:rsidRPr="00B1222C">
        <w:rPr>
          <w:rFonts w:asciiTheme="majorBidi" w:hAnsiTheme="majorBidi" w:cstheme="majorBidi"/>
          <w:sz w:val="24"/>
          <w:szCs w:val="24"/>
        </w:rPr>
        <w:t>:</w:t>
      </w:r>
      <w:r w:rsidR="00576D3B">
        <w:rPr>
          <w:rFonts w:asciiTheme="majorBidi" w:hAnsiTheme="majorBidi" w:cstheme="majorBidi"/>
          <w:sz w:val="24"/>
          <w:szCs w:val="24"/>
        </w:rPr>
        <w:t xml:space="preserve"> </w:t>
      </w:r>
      <w:r w:rsidR="00BD5D03">
        <w:rPr>
          <w:rFonts w:asciiTheme="majorBidi" w:hAnsiTheme="majorBidi" w:cstheme="majorBidi"/>
          <w:sz w:val="24"/>
          <w:szCs w:val="24"/>
        </w:rPr>
        <w:t>“It</w:t>
      </w:r>
      <w:r w:rsidR="00BD5D03" w:rsidRPr="00BD5D03">
        <w:rPr>
          <w:rFonts w:asciiTheme="majorBidi" w:hAnsiTheme="majorBidi" w:cstheme="majorBidi"/>
          <w:sz w:val="24"/>
          <w:szCs w:val="24"/>
        </w:rPr>
        <w:t xml:space="preserve"> makes me feel like I can</w:t>
      </w:r>
      <w:r w:rsidR="00BD5D03">
        <w:rPr>
          <w:rFonts w:asciiTheme="majorBidi" w:hAnsiTheme="majorBidi" w:cstheme="majorBidi"/>
          <w:sz w:val="24"/>
          <w:szCs w:val="24"/>
        </w:rPr>
        <w:t xml:space="preserve"> do </w:t>
      </w:r>
      <w:r w:rsidR="00362203">
        <w:rPr>
          <w:rFonts w:asciiTheme="majorBidi" w:hAnsiTheme="majorBidi" w:cstheme="majorBidi"/>
          <w:sz w:val="24"/>
          <w:szCs w:val="24"/>
        </w:rPr>
        <w:t>something</w:t>
      </w:r>
      <w:r w:rsidR="00BD5D03" w:rsidRPr="00BD5D03">
        <w:rPr>
          <w:rFonts w:asciiTheme="majorBidi" w:hAnsiTheme="majorBidi" w:cstheme="majorBidi"/>
          <w:sz w:val="24"/>
          <w:szCs w:val="24"/>
        </w:rPr>
        <w:t xml:space="preserve">. The whole school knew </w:t>
      </w:r>
      <w:r w:rsidR="00576D3B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even </w:t>
      </w:r>
      <w:r w:rsidR="00362203">
        <w:rPr>
          <w:rFonts w:asciiTheme="majorBidi" w:hAnsiTheme="majorBidi" w:cstheme="majorBidi"/>
          <w:sz w:val="24"/>
          <w:szCs w:val="24"/>
        </w:rPr>
        <w:t>I</w:t>
      </w:r>
      <w:r w:rsidR="00BD5D03" w:rsidRPr="00BD5D03">
        <w:rPr>
          <w:rFonts w:asciiTheme="majorBidi" w:hAnsiTheme="majorBidi" w:cstheme="majorBidi"/>
          <w:sz w:val="24"/>
          <w:szCs w:val="24"/>
        </w:rPr>
        <w:t xml:space="preserve"> could </w:t>
      </w:r>
      <w:r w:rsidR="00BD5D03">
        <w:rPr>
          <w:rFonts w:asciiTheme="majorBidi" w:hAnsiTheme="majorBidi" w:cstheme="majorBidi"/>
          <w:sz w:val="24"/>
          <w:szCs w:val="24"/>
        </w:rPr>
        <w:t>have an impact.”</w:t>
      </w:r>
    </w:p>
    <w:p w14:paraId="65B7BAC9" w14:textId="6C2E086F" w:rsidR="004A14AC" w:rsidRDefault="00362203" w:rsidP="00576D3B">
      <w:pPr>
        <w:tabs>
          <w:tab w:val="left" w:pos="9090"/>
          <w:tab w:val="left" w:pos="927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62203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 xml:space="preserve">process of empowerment </w:t>
      </w:r>
      <w:r w:rsidRPr="00362203">
        <w:rPr>
          <w:rFonts w:asciiTheme="majorBidi" w:hAnsiTheme="majorBidi" w:cstheme="majorBidi"/>
          <w:sz w:val="24"/>
          <w:szCs w:val="24"/>
        </w:rPr>
        <w:t xml:space="preserve">at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362203">
        <w:rPr>
          <w:rFonts w:asciiTheme="majorBidi" w:hAnsiTheme="majorBidi" w:cstheme="majorBidi"/>
          <w:sz w:val="24"/>
          <w:szCs w:val="24"/>
        </w:rPr>
        <w:t xml:space="preserve"> school</w:t>
      </w:r>
      <w:r w:rsidR="00576D3B">
        <w:rPr>
          <w:rFonts w:asciiTheme="majorBidi" w:hAnsiTheme="majorBidi" w:cstheme="majorBidi"/>
          <w:sz w:val="24"/>
          <w:szCs w:val="24"/>
        </w:rPr>
        <w:t xml:space="preserve"> that offers</w:t>
      </w:r>
      <w:r>
        <w:rPr>
          <w:rFonts w:asciiTheme="majorBidi" w:hAnsiTheme="majorBidi" w:cstheme="majorBidi"/>
          <w:sz w:val="24"/>
          <w:szCs w:val="24"/>
        </w:rPr>
        <w:t xml:space="preserve"> students </w:t>
      </w:r>
      <w:r w:rsidRPr="00362203">
        <w:rPr>
          <w:rFonts w:asciiTheme="majorBidi" w:hAnsiTheme="majorBidi" w:cstheme="majorBidi"/>
          <w:sz w:val="24"/>
          <w:szCs w:val="24"/>
        </w:rPr>
        <w:t xml:space="preserve">the opportunity to express </w:t>
      </w:r>
      <w:r>
        <w:rPr>
          <w:rFonts w:asciiTheme="majorBidi" w:hAnsiTheme="majorBidi" w:cstheme="majorBidi"/>
          <w:sz w:val="24"/>
          <w:szCs w:val="24"/>
        </w:rPr>
        <w:t>their distinctive</w:t>
      </w:r>
      <w:r w:rsidRPr="00362203">
        <w:rPr>
          <w:rFonts w:asciiTheme="majorBidi" w:hAnsiTheme="majorBidi" w:cstheme="majorBidi"/>
          <w:sz w:val="24"/>
          <w:szCs w:val="24"/>
        </w:rPr>
        <w:t xml:space="preserve"> skills and </w:t>
      </w:r>
      <w:r>
        <w:rPr>
          <w:rFonts w:asciiTheme="majorBidi" w:hAnsiTheme="majorBidi" w:cstheme="majorBidi"/>
          <w:sz w:val="24"/>
          <w:szCs w:val="24"/>
        </w:rPr>
        <w:t>talents</w:t>
      </w:r>
      <w:r w:rsidRPr="00362203">
        <w:rPr>
          <w:rFonts w:asciiTheme="majorBidi" w:hAnsiTheme="majorBidi" w:cstheme="majorBidi"/>
          <w:sz w:val="24"/>
          <w:szCs w:val="24"/>
        </w:rPr>
        <w:t xml:space="preserve"> </w:t>
      </w:r>
      <w:r w:rsidR="00576D3B">
        <w:rPr>
          <w:rFonts w:asciiTheme="majorBidi" w:hAnsiTheme="majorBidi" w:cstheme="majorBidi"/>
          <w:sz w:val="24"/>
          <w:szCs w:val="24"/>
        </w:rPr>
        <w:t>is</w:t>
      </w:r>
      <w:r w:rsidRPr="00362203">
        <w:rPr>
          <w:rFonts w:asciiTheme="majorBidi" w:hAnsiTheme="majorBidi" w:cstheme="majorBidi"/>
          <w:sz w:val="24"/>
          <w:szCs w:val="24"/>
        </w:rPr>
        <w:t xml:space="preserve"> participation in various </w:t>
      </w:r>
      <w:r w:rsidR="004A14AC">
        <w:rPr>
          <w:rFonts w:asciiTheme="majorBidi" w:hAnsiTheme="majorBidi" w:cstheme="majorBidi"/>
          <w:sz w:val="24"/>
          <w:szCs w:val="24"/>
        </w:rPr>
        <w:t>activities</w:t>
      </w:r>
      <w:r w:rsidRPr="00362203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 xml:space="preserve">team </w:t>
      </w:r>
      <w:r w:rsidRPr="00362203">
        <w:rPr>
          <w:rFonts w:asciiTheme="majorBidi" w:hAnsiTheme="majorBidi" w:cstheme="majorBidi"/>
          <w:sz w:val="24"/>
          <w:szCs w:val="24"/>
        </w:rPr>
        <w:t xml:space="preserve">sports, choir, </w:t>
      </w:r>
      <w:r w:rsidR="00F80D81">
        <w:rPr>
          <w:rFonts w:asciiTheme="majorBidi" w:hAnsiTheme="majorBidi" w:cstheme="majorBidi"/>
          <w:sz w:val="24"/>
          <w:szCs w:val="24"/>
        </w:rPr>
        <w:t>expressive dance troupe</w:t>
      </w:r>
      <w:r w:rsidRPr="00362203">
        <w:rPr>
          <w:rFonts w:asciiTheme="majorBidi" w:hAnsiTheme="majorBidi" w:cstheme="majorBidi"/>
          <w:sz w:val="24"/>
          <w:szCs w:val="24"/>
        </w:rPr>
        <w:t xml:space="preserve">, </w:t>
      </w:r>
      <w:r w:rsidR="00F80D81">
        <w:rPr>
          <w:rFonts w:asciiTheme="majorBidi" w:hAnsiTheme="majorBidi" w:cstheme="majorBidi"/>
          <w:sz w:val="24"/>
          <w:szCs w:val="24"/>
        </w:rPr>
        <w:t>art</w:t>
      </w:r>
      <w:r w:rsidRPr="00362203">
        <w:rPr>
          <w:rFonts w:asciiTheme="majorBidi" w:hAnsiTheme="majorBidi" w:cstheme="majorBidi"/>
          <w:sz w:val="24"/>
          <w:szCs w:val="24"/>
        </w:rPr>
        <w:t xml:space="preserve"> exhibition</w:t>
      </w:r>
      <w:r w:rsidR="00F80D81">
        <w:rPr>
          <w:rFonts w:asciiTheme="majorBidi" w:hAnsiTheme="majorBidi" w:cstheme="majorBidi"/>
          <w:sz w:val="24"/>
          <w:szCs w:val="24"/>
        </w:rPr>
        <w:t>s,</w:t>
      </w:r>
      <w:r w:rsidRPr="00362203">
        <w:rPr>
          <w:rFonts w:asciiTheme="majorBidi" w:hAnsiTheme="majorBidi" w:cstheme="majorBidi"/>
          <w:sz w:val="24"/>
          <w:szCs w:val="24"/>
        </w:rPr>
        <w:t xml:space="preserve"> and more. All of these allo</w:t>
      </w:r>
      <w:r w:rsidR="00576D3B">
        <w:rPr>
          <w:rFonts w:asciiTheme="majorBidi" w:hAnsiTheme="majorBidi" w:cstheme="majorBidi"/>
          <w:sz w:val="24"/>
          <w:szCs w:val="24"/>
        </w:rPr>
        <w:t>w</w:t>
      </w:r>
      <w:r w:rsidRPr="00362203">
        <w:rPr>
          <w:rFonts w:asciiTheme="majorBidi" w:hAnsiTheme="majorBidi" w:cstheme="majorBidi"/>
          <w:sz w:val="24"/>
          <w:szCs w:val="24"/>
        </w:rPr>
        <w:t xml:space="preserve"> </w:t>
      </w:r>
      <w:r w:rsidR="00F80D81">
        <w:rPr>
          <w:rFonts w:asciiTheme="majorBidi" w:hAnsiTheme="majorBidi" w:cstheme="majorBidi"/>
          <w:sz w:val="24"/>
          <w:szCs w:val="24"/>
        </w:rPr>
        <w:t>at-risk</w:t>
      </w:r>
      <w:r w:rsidRPr="00362203">
        <w:rPr>
          <w:rFonts w:asciiTheme="majorBidi" w:hAnsiTheme="majorBidi" w:cstheme="majorBidi"/>
          <w:sz w:val="24"/>
          <w:szCs w:val="24"/>
        </w:rPr>
        <w:t xml:space="preserve"> child</w:t>
      </w:r>
      <w:r w:rsidR="00F80D81">
        <w:rPr>
          <w:rFonts w:asciiTheme="majorBidi" w:hAnsiTheme="majorBidi" w:cstheme="majorBidi"/>
          <w:sz w:val="24"/>
          <w:szCs w:val="24"/>
        </w:rPr>
        <w:t>ren</w:t>
      </w:r>
      <w:r w:rsidRPr="00362203">
        <w:rPr>
          <w:rFonts w:asciiTheme="majorBidi" w:hAnsiTheme="majorBidi" w:cstheme="majorBidi"/>
          <w:sz w:val="24"/>
          <w:szCs w:val="24"/>
        </w:rPr>
        <w:t xml:space="preserve"> to strengthen </w:t>
      </w:r>
      <w:r w:rsidR="00F80D81">
        <w:rPr>
          <w:rFonts w:asciiTheme="majorBidi" w:hAnsiTheme="majorBidi" w:cstheme="majorBidi"/>
          <w:sz w:val="24"/>
          <w:szCs w:val="24"/>
        </w:rPr>
        <w:t xml:space="preserve">their </w:t>
      </w:r>
      <w:r w:rsidRPr="00362203">
        <w:rPr>
          <w:rFonts w:asciiTheme="majorBidi" w:hAnsiTheme="majorBidi" w:cstheme="majorBidi"/>
          <w:sz w:val="24"/>
          <w:szCs w:val="24"/>
        </w:rPr>
        <w:t xml:space="preserve">self-esteem, social </w:t>
      </w:r>
      <w:r w:rsidR="00F80D81">
        <w:rPr>
          <w:rFonts w:asciiTheme="majorBidi" w:hAnsiTheme="majorBidi" w:cstheme="majorBidi"/>
          <w:sz w:val="24"/>
          <w:szCs w:val="24"/>
        </w:rPr>
        <w:t>self-confidence,</w:t>
      </w:r>
      <w:r w:rsidRPr="00362203">
        <w:rPr>
          <w:rFonts w:asciiTheme="majorBidi" w:hAnsiTheme="majorBidi" w:cstheme="majorBidi"/>
          <w:sz w:val="24"/>
          <w:szCs w:val="24"/>
        </w:rPr>
        <w:t xml:space="preserve"> and </w:t>
      </w:r>
      <w:r w:rsidR="00F80D81">
        <w:rPr>
          <w:rFonts w:asciiTheme="majorBidi" w:hAnsiTheme="majorBidi" w:cstheme="majorBidi"/>
          <w:sz w:val="24"/>
          <w:szCs w:val="24"/>
        </w:rPr>
        <w:t xml:space="preserve">recognition and </w:t>
      </w:r>
      <w:r w:rsidRPr="00362203">
        <w:rPr>
          <w:rFonts w:asciiTheme="majorBidi" w:hAnsiTheme="majorBidi" w:cstheme="majorBidi"/>
          <w:sz w:val="24"/>
          <w:szCs w:val="24"/>
        </w:rPr>
        <w:t xml:space="preserve">realization of their abilities. </w:t>
      </w:r>
      <w:r w:rsidR="00F80D81">
        <w:rPr>
          <w:rFonts w:asciiTheme="majorBidi" w:hAnsiTheme="majorBidi" w:cstheme="majorBidi"/>
          <w:sz w:val="24"/>
          <w:szCs w:val="24"/>
        </w:rPr>
        <w:t xml:space="preserve">As </w:t>
      </w:r>
      <w:r w:rsidR="00090ACF">
        <w:rPr>
          <w:rFonts w:asciiTheme="majorBidi" w:hAnsiTheme="majorBidi" w:cstheme="majorBidi"/>
          <w:sz w:val="24"/>
          <w:szCs w:val="24"/>
        </w:rPr>
        <w:t xml:space="preserve">a student, </w:t>
      </w:r>
      <w:r w:rsidRPr="00362203">
        <w:rPr>
          <w:rFonts w:asciiTheme="majorBidi" w:hAnsiTheme="majorBidi" w:cstheme="majorBidi"/>
          <w:sz w:val="24"/>
          <w:szCs w:val="24"/>
        </w:rPr>
        <w:t>Snir described:</w:t>
      </w:r>
      <w:r w:rsidR="00576D3B">
        <w:rPr>
          <w:rFonts w:asciiTheme="majorBidi" w:hAnsiTheme="majorBidi" w:cstheme="majorBidi"/>
          <w:sz w:val="24"/>
          <w:szCs w:val="24"/>
        </w:rPr>
        <w:t xml:space="preserve"> </w:t>
      </w:r>
      <w:r w:rsidR="00B76360">
        <w:rPr>
          <w:rFonts w:asciiTheme="majorBidi" w:hAnsiTheme="majorBidi" w:cstheme="majorBidi"/>
          <w:sz w:val="24"/>
          <w:szCs w:val="24"/>
        </w:rPr>
        <w:t>“When I won a community painting contest, the whole class cheered for me</w:t>
      </w:r>
      <w:r w:rsidR="009622C9">
        <w:rPr>
          <w:rFonts w:asciiTheme="majorBidi" w:hAnsiTheme="majorBidi" w:cstheme="majorBidi"/>
          <w:sz w:val="24"/>
          <w:szCs w:val="24"/>
        </w:rPr>
        <w:t>:</w:t>
      </w:r>
      <w:r w:rsidR="00B76360">
        <w:rPr>
          <w:rFonts w:asciiTheme="majorBidi" w:hAnsiTheme="majorBidi" w:cstheme="majorBidi"/>
          <w:sz w:val="24"/>
          <w:szCs w:val="24"/>
        </w:rPr>
        <w:t xml:space="preserve"> ‘Bravo!’ It gave me a nice, shivery feeling, it’s </w:t>
      </w:r>
      <w:r w:rsidR="00B76360" w:rsidRPr="00B76360">
        <w:rPr>
          <w:rFonts w:asciiTheme="majorBidi" w:hAnsiTheme="majorBidi" w:cstheme="majorBidi"/>
          <w:sz w:val="24"/>
          <w:szCs w:val="24"/>
        </w:rPr>
        <w:t xml:space="preserve">hard to explain. </w:t>
      </w:r>
      <w:r w:rsidR="00576D3B">
        <w:rPr>
          <w:rFonts w:asciiTheme="majorBidi" w:hAnsiTheme="majorBidi" w:cstheme="majorBidi"/>
          <w:sz w:val="24"/>
          <w:szCs w:val="24"/>
        </w:rPr>
        <w:t>It’s a</w:t>
      </w:r>
      <w:r w:rsidR="00B76360" w:rsidRPr="00B76360">
        <w:rPr>
          <w:rFonts w:asciiTheme="majorBidi" w:hAnsiTheme="majorBidi" w:cstheme="majorBidi"/>
          <w:sz w:val="24"/>
          <w:szCs w:val="24"/>
        </w:rPr>
        <w:t xml:space="preserve"> feeling that</w:t>
      </w:r>
      <w:r w:rsidR="00576D3B">
        <w:rPr>
          <w:rFonts w:asciiTheme="majorBidi" w:hAnsiTheme="majorBidi" w:cstheme="majorBidi"/>
          <w:sz w:val="24"/>
          <w:szCs w:val="24"/>
        </w:rPr>
        <w:t>,</w:t>
      </w:r>
      <w:r w:rsidR="00B76360" w:rsidRPr="00B76360">
        <w:rPr>
          <w:rFonts w:asciiTheme="majorBidi" w:hAnsiTheme="majorBidi" w:cstheme="majorBidi"/>
          <w:sz w:val="24"/>
          <w:szCs w:val="24"/>
        </w:rPr>
        <w:t xml:space="preserve"> even if I</w:t>
      </w:r>
      <w:r w:rsidR="00090ACF">
        <w:rPr>
          <w:rFonts w:asciiTheme="majorBidi" w:hAnsiTheme="majorBidi" w:cstheme="majorBidi"/>
          <w:sz w:val="24"/>
          <w:szCs w:val="24"/>
        </w:rPr>
        <w:t>’</w:t>
      </w:r>
      <w:r w:rsidR="00B76360" w:rsidRPr="00B76360">
        <w:rPr>
          <w:rFonts w:asciiTheme="majorBidi" w:hAnsiTheme="majorBidi" w:cstheme="majorBidi"/>
          <w:sz w:val="24"/>
          <w:szCs w:val="24"/>
        </w:rPr>
        <w:t xml:space="preserve">m not </w:t>
      </w:r>
      <w:r w:rsidR="00B76360">
        <w:rPr>
          <w:rFonts w:asciiTheme="majorBidi" w:hAnsiTheme="majorBidi" w:cstheme="majorBidi"/>
          <w:sz w:val="24"/>
          <w:szCs w:val="24"/>
        </w:rPr>
        <w:t>good at studies, I’m still worth something.”</w:t>
      </w:r>
    </w:p>
    <w:p w14:paraId="3401CC6B" w14:textId="77777777" w:rsidR="00090ACF" w:rsidRDefault="00090ACF" w:rsidP="00DE1EA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54859A5E" w14:textId="23A03D05" w:rsidR="00B76360" w:rsidRDefault="0067611A" w:rsidP="00DE1EA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7611A">
        <w:rPr>
          <w:rFonts w:asciiTheme="majorBidi" w:hAnsiTheme="majorBidi" w:cstheme="majorBidi"/>
          <w:sz w:val="24"/>
          <w:szCs w:val="24"/>
        </w:rPr>
        <w:lastRenderedPageBreak/>
        <w:t xml:space="preserve">One of the most significant processes of empowerment </w:t>
      </w:r>
      <w:r>
        <w:rPr>
          <w:rFonts w:asciiTheme="majorBidi" w:hAnsiTheme="majorBidi" w:cstheme="majorBidi"/>
          <w:sz w:val="24"/>
          <w:szCs w:val="24"/>
        </w:rPr>
        <w:t xml:space="preserve">noted </w:t>
      </w:r>
      <w:r w:rsidRPr="0067611A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67611A">
        <w:rPr>
          <w:rFonts w:asciiTheme="majorBidi" w:hAnsiTheme="majorBidi" w:cstheme="majorBidi"/>
          <w:sz w:val="24"/>
          <w:szCs w:val="24"/>
        </w:rPr>
        <w:t xml:space="preserve">research </w:t>
      </w:r>
      <w:r w:rsidR="00CF1050">
        <w:rPr>
          <w:rFonts w:asciiTheme="majorBidi" w:hAnsiTheme="majorBidi" w:cstheme="majorBidi"/>
          <w:sz w:val="24"/>
          <w:szCs w:val="24"/>
        </w:rPr>
        <w:t>were structured social programs providing students with</w:t>
      </w:r>
      <w:r w:rsidRPr="0067611A">
        <w:rPr>
          <w:rFonts w:asciiTheme="majorBidi" w:hAnsiTheme="majorBidi" w:cstheme="majorBidi"/>
          <w:sz w:val="24"/>
          <w:szCs w:val="24"/>
        </w:rPr>
        <w:t xml:space="preserve"> opportunities </w:t>
      </w:r>
      <w:r w:rsidR="00CF1050">
        <w:rPr>
          <w:rFonts w:asciiTheme="majorBidi" w:hAnsiTheme="majorBidi" w:cstheme="majorBidi"/>
          <w:sz w:val="24"/>
          <w:szCs w:val="24"/>
        </w:rPr>
        <w:t>to express</w:t>
      </w:r>
      <w:r w:rsidRPr="0067611A">
        <w:rPr>
          <w:rFonts w:asciiTheme="majorBidi" w:hAnsiTheme="majorBidi" w:cstheme="majorBidi"/>
          <w:sz w:val="24"/>
          <w:szCs w:val="24"/>
        </w:rPr>
        <w:t xml:space="preserve"> giving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67611A">
        <w:rPr>
          <w:rFonts w:asciiTheme="majorBidi" w:hAnsiTheme="majorBidi" w:cstheme="majorBidi"/>
          <w:sz w:val="24"/>
          <w:szCs w:val="24"/>
        </w:rPr>
        <w:t xml:space="preserve"> caring, empathy, tolerance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67611A">
        <w:rPr>
          <w:rFonts w:asciiTheme="majorBidi" w:hAnsiTheme="majorBidi" w:cstheme="majorBidi"/>
          <w:sz w:val="24"/>
          <w:szCs w:val="24"/>
        </w:rPr>
        <w:t xml:space="preserve"> and inclusion.</w:t>
      </w:r>
      <w:r w:rsidR="00E55A57">
        <w:rPr>
          <w:rFonts w:asciiTheme="majorBidi" w:hAnsiTheme="majorBidi" w:cstheme="majorBidi"/>
          <w:sz w:val="24"/>
          <w:szCs w:val="24"/>
        </w:rPr>
        <w:t xml:space="preserve"> </w:t>
      </w:r>
      <w:r w:rsidR="00E55A57" w:rsidRPr="00E55A57">
        <w:rPr>
          <w:rFonts w:asciiTheme="majorBidi" w:hAnsiTheme="majorBidi" w:cstheme="majorBidi"/>
          <w:sz w:val="24"/>
          <w:szCs w:val="24"/>
        </w:rPr>
        <w:t>Examples are a</w:t>
      </w:r>
      <w:r w:rsidR="00CF1050">
        <w:rPr>
          <w:rFonts w:asciiTheme="majorBidi" w:hAnsiTheme="majorBidi" w:cstheme="majorBidi"/>
          <w:sz w:val="24"/>
          <w:szCs w:val="24"/>
        </w:rPr>
        <w:t xml:space="preserve"> weekly program for integrating </w:t>
      </w:r>
      <w:r w:rsidR="00E55A57" w:rsidRPr="00E55A57">
        <w:rPr>
          <w:rFonts w:asciiTheme="majorBidi" w:hAnsiTheme="majorBidi" w:cstheme="majorBidi"/>
          <w:sz w:val="24"/>
          <w:szCs w:val="24"/>
        </w:rPr>
        <w:t>children with intellectual disabilities in</w:t>
      </w:r>
      <w:r w:rsidR="00576D3B">
        <w:rPr>
          <w:rFonts w:asciiTheme="majorBidi" w:hAnsiTheme="majorBidi" w:cstheme="majorBidi"/>
          <w:sz w:val="24"/>
          <w:szCs w:val="24"/>
        </w:rPr>
        <w:t>to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 the classroom </w:t>
      </w:r>
      <w:r w:rsidR="00CF1050">
        <w:rPr>
          <w:rFonts w:asciiTheme="majorBidi" w:hAnsiTheme="majorBidi" w:cstheme="majorBidi"/>
          <w:sz w:val="24"/>
          <w:szCs w:val="24"/>
        </w:rPr>
        <w:t>and school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, </w:t>
      </w:r>
      <w:r w:rsidR="00090ACF">
        <w:rPr>
          <w:rFonts w:asciiTheme="majorBidi" w:hAnsiTheme="majorBidi" w:cstheme="majorBidi"/>
          <w:sz w:val="24"/>
          <w:szCs w:val="24"/>
        </w:rPr>
        <w:t xml:space="preserve">students </w:t>
      </w:r>
      <w:r w:rsidR="00E55A57" w:rsidRPr="00E55A57">
        <w:rPr>
          <w:rFonts w:asciiTheme="majorBidi" w:hAnsiTheme="majorBidi" w:cstheme="majorBidi"/>
          <w:sz w:val="24"/>
          <w:szCs w:val="24"/>
        </w:rPr>
        <w:t xml:space="preserve">volunteering in nursing homes, </w:t>
      </w:r>
      <w:r w:rsidR="00090ACF">
        <w:rPr>
          <w:rFonts w:asciiTheme="majorBidi" w:hAnsiTheme="majorBidi" w:cstheme="majorBidi"/>
          <w:sz w:val="24"/>
          <w:szCs w:val="24"/>
        </w:rPr>
        <w:t xml:space="preserve">working on </w:t>
      </w:r>
      <w:r w:rsidR="00CF1050">
        <w:rPr>
          <w:rFonts w:asciiTheme="majorBidi" w:hAnsiTheme="majorBidi" w:cstheme="majorBidi"/>
          <w:sz w:val="24"/>
          <w:szCs w:val="24"/>
        </w:rPr>
        <w:t xml:space="preserve">ecology and environmental </w:t>
      </w:r>
      <w:r w:rsidR="00090ACF">
        <w:rPr>
          <w:rFonts w:asciiTheme="majorBidi" w:hAnsiTheme="majorBidi" w:cstheme="majorBidi"/>
          <w:sz w:val="24"/>
          <w:szCs w:val="24"/>
        </w:rPr>
        <w:t>projects</w:t>
      </w:r>
      <w:r w:rsidR="00CF1050">
        <w:rPr>
          <w:rFonts w:asciiTheme="majorBidi" w:hAnsiTheme="majorBidi" w:cstheme="majorBidi"/>
          <w:sz w:val="24"/>
          <w:szCs w:val="24"/>
        </w:rPr>
        <w:t xml:space="preserve">, and more. </w:t>
      </w:r>
      <w:r w:rsidR="001D43B8" w:rsidRPr="001D43B8">
        <w:rPr>
          <w:rFonts w:asciiTheme="majorBidi" w:hAnsiTheme="majorBidi" w:cstheme="majorBidi"/>
          <w:sz w:val="24"/>
          <w:szCs w:val="24"/>
        </w:rPr>
        <w:t>T</w:t>
      </w:r>
      <w:r w:rsidR="001D43B8">
        <w:rPr>
          <w:rFonts w:asciiTheme="majorBidi" w:hAnsiTheme="majorBidi" w:cstheme="majorBidi"/>
          <w:sz w:val="24"/>
          <w:szCs w:val="24"/>
        </w:rPr>
        <w:t>he t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eachers </w:t>
      </w:r>
      <w:r w:rsidR="00090ACF">
        <w:rPr>
          <w:rFonts w:asciiTheme="majorBidi" w:hAnsiTheme="majorBidi" w:cstheme="majorBidi"/>
          <w:sz w:val="24"/>
          <w:szCs w:val="24"/>
        </w:rPr>
        <w:t>asserted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that</w:t>
      </w:r>
      <w:r w:rsidR="001D43B8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beyond the </w:t>
      </w:r>
      <w:r w:rsidR="001D43B8">
        <w:rPr>
          <w:rFonts w:asciiTheme="majorBidi" w:hAnsiTheme="majorBidi" w:cstheme="majorBidi"/>
          <w:sz w:val="24"/>
          <w:szCs w:val="24"/>
        </w:rPr>
        <w:t xml:space="preserve">inherent and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important </w:t>
      </w:r>
      <w:r w:rsidR="001D43B8">
        <w:rPr>
          <w:rFonts w:asciiTheme="majorBidi" w:hAnsiTheme="majorBidi" w:cstheme="majorBidi"/>
          <w:sz w:val="24"/>
          <w:szCs w:val="24"/>
        </w:rPr>
        <w:t xml:space="preserve">contributions of these </w:t>
      </w:r>
      <w:r w:rsidR="00DE1EAA">
        <w:rPr>
          <w:rFonts w:asciiTheme="majorBidi" w:hAnsiTheme="majorBidi" w:cstheme="majorBidi"/>
          <w:sz w:val="24"/>
          <w:szCs w:val="24"/>
        </w:rPr>
        <w:t>activities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, </w:t>
      </w:r>
      <w:r w:rsidR="00DE1EAA">
        <w:rPr>
          <w:rFonts w:asciiTheme="majorBidi" w:hAnsiTheme="majorBidi" w:cstheme="majorBidi"/>
          <w:sz w:val="24"/>
          <w:szCs w:val="24"/>
        </w:rPr>
        <w:t xml:space="preserve">their contribution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to </w:t>
      </w:r>
      <w:r w:rsidR="001D43B8">
        <w:rPr>
          <w:rFonts w:asciiTheme="majorBidi" w:hAnsiTheme="majorBidi" w:cstheme="majorBidi"/>
          <w:sz w:val="24"/>
          <w:szCs w:val="24"/>
        </w:rPr>
        <w:t xml:space="preserve">the at-risk 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children </w:t>
      </w:r>
      <w:r w:rsidR="00DE1EAA">
        <w:rPr>
          <w:rFonts w:asciiTheme="majorBidi" w:hAnsiTheme="majorBidi" w:cstheme="majorBidi"/>
          <w:sz w:val="24"/>
          <w:szCs w:val="24"/>
        </w:rPr>
        <w:t>was even greater. They enabled</w:t>
      </w:r>
      <w:r w:rsidR="001D43B8">
        <w:rPr>
          <w:rFonts w:asciiTheme="majorBidi" w:hAnsiTheme="majorBidi" w:cstheme="majorBidi"/>
          <w:sz w:val="24"/>
          <w:szCs w:val="24"/>
        </w:rPr>
        <w:t xml:space="preserve"> p</w:t>
      </w:r>
      <w:r w:rsidR="001D43B8" w:rsidRPr="001D43B8">
        <w:rPr>
          <w:rFonts w:asciiTheme="majorBidi" w:hAnsiTheme="majorBidi" w:cstheme="majorBidi"/>
          <w:sz w:val="24"/>
          <w:szCs w:val="24"/>
        </w:rPr>
        <w:t>rocess</w:t>
      </w:r>
      <w:r w:rsidR="001D43B8">
        <w:rPr>
          <w:rFonts w:asciiTheme="majorBidi" w:hAnsiTheme="majorBidi" w:cstheme="majorBidi"/>
          <w:sz w:val="24"/>
          <w:szCs w:val="24"/>
        </w:rPr>
        <w:t>es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of normalization</w:t>
      </w:r>
      <w:r w:rsidR="00DE1EAA">
        <w:rPr>
          <w:rFonts w:asciiTheme="majorBidi" w:hAnsiTheme="majorBidi" w:cstheme="majorBidi"/>
          <w:sz w:val="24"/>
          <w:szCs w:val="24"/>
        </w:rPr>
        <w:t xml:space="preserve">, reduced violence, and developed </w:t>
      </w:r>
      <w:r w:rsidR="00090ACF">
        <w:rPr>
          <w:rFonts w:asciiTheme="majorBidi" w:hAnsiTheme="majorBidi" w:cstheme="majorBidi"/>
          <w:sz w:val="24"/>
          <w:szCs w:val="24"/>
        </w:rPr>
        <w:t>students’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sense of ability and self-esteem, because</w:t>
      </w:r>
      <w:r w:rsidR="00576D3B">
        <w:rPr>
          <w:rFonts w:asciiTheme="majorBidi" w:hAnsiTheme="majorBidi" w:cstheme="majorBidi"/>
          <w:sz w:val="24"/>
          <w:szCs w:val="24"/>
        </w:rPr>
        <w:t>, a</w:t>
      </w:r>
      <w:commentRangeStart w:id="26"/>
      <w:r w:rsidR="00576D3B">
        <w:rPr>
          <w:rFonts w:asciiTheme="majorBidi" w:hAnsiTheme="majorBidi" w:cstheme="majorBidi"/>
          <w:sz w:val="24"/>
          <w:szCs w:val="24"/>
        </w:rPr>
        <w:t>s one teacher said</w:t>
      </w:r>
      <w:commentRangeEnd w:id="26"/>
      <w:r w:rsidR="00576D3B">
        <w:rPr>
          <w:rStyle w:val="CommentReference"/>
        </w:rPr>
        <w:commentReference w:id="26"/>
      </w:r>
      <w:r w:rsidR="00576D3B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</w:t>
      </w:r>
      <w:r w:rsidR="00090ACF">
        <w:rPr>
          <w:rFonts w:asciiTheme="majorBidi" w:hAnsiTheme="majorBidi" w:cstheme="majorBidi"/>
          <w:sz w:val="24"/>
          <w:szCs w:val="24"/>
        </w:rPr>
        <w:t>“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when they help </w:t>
      </w:r>
      <w:r w:rsidR="00DE1EAA">
        <w:rPr>
          <w:rFonts w:asciiTheme="majorBidi" w:hAnsiTheme="majorBidi" w:cstheme="majorBidi"/>
          <w:sz w:val="24"/>
          <w:szCs w:val="24"/>
        </w:rPr>
        <w:t>others</w:t>
      </w:r>
      <w:r w:rsidR="00576D3B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they actually help themselves.</w:t>
      </w:r>
      <w:r w:rsidR="00090ACF">
        <w:rPr>
          <w:rFonts w:asciiTheme="majorBidi" w:hAnsiTheme="majorBidi" w:cstheme="majorBidi"/>
          <w:sz w:val="24"/>
          <w:szCs w:val="24"/>
        </w:rPr>
        <w:t>”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Moreover, this behavior became a</w:t>
      </w:r>
      <w:r w:rsidR="00DE1EAA">
        <w:rPr>
          <w:rFonts w:asciiTheme="majorBidi" w:hAnsiTheme="majorBidi" w:cstheme="majorBidi"/>
          <w:sz w:val="24"/>
          <w:szCs w:val="24"/>
        </w:rPr>
        <w:t>n example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</w:t>
      </w:r>
      <w:r w:rsidR="00DE1EAA">
        <w:rPr>
          <w:rFonts w:asciiTheme="majorBidi" w:hAnsiTheme="majorBidi" w:cstheme="majorBidi"/>
          <w:sz w:val="24"/>
          <w:szCs w:val="24"/>
        </w:rPr>
        <w:t>that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contributed to a </w:t>
      </w:r>
      <w:r w:rsidR="00DE1EAA">
        <w:rPr>
          <w:rFonts w:asciiTheme="majorBidi" w:hAnsiTheme="majorBidi" w:cstheme="majorBidi"/>
          <w:sz w:val="24"/>
          <w:szCs w:val="24"/>
        </w:rPr>
        <w:t>positive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atmosphere among the students. </w:t>
      </w:r>
      <w:commentRangeStart w:id="27"/>
      <w:r w:rsidR="001D43B8" w:rsidRPr="001D43B8">
        <w:rPr>
          <w:rFonts w:asciiTheme="majorBidi" w:hAnsiTheme="majorBidi" w:cstheme="majorBidi"/>
          <w:sz w:val="24"/>
          <w:szCs w:val="24"/>
        </w:rPr>
        <w:t>Hani</w:t>
      </w:r>
      <w:commentRangeEnd w:id="27"/>
      <w:r w:rsidR="00090ACF">
        <w:rPr>
          <w:rStyle w:val="CommentReference"/>
        </w:rPr>
        <w:commentReference w:id="27"/>
      </w:r>
      <w:r w:rsidR="00090ACF">
        <w:rPr>
          <w:rFonts w:asciiTheme="majorBidi" w:hAnsiTheme="majorBidi" w:cstheme="majorBidi"/>
          <w:sz w:val="24"/>
          <w:szCs w:val="24"/>
        </w:rPr>
        <w:t>,</w:t>
      </w:r>
      <w:r w:rsidR="001D43B8" w:rsidRPr="001D43B8">
        <w:rPr>
          <w:rFonts w:asciiTheme="majorBidi" w:hAnsiTheme="majorBidi" w:cstheme="majorBidi"/>
          <w:sz w:val="24"/>
          <w:szCs w:val="24"/>
        </w:rPr>
        <w:t xml:space="preserve"> describe</w:t>
      </w:r>
      <w:r w:rsidR="00090ACF">
        <w:rPr>
          <w:rFonts w:asciiTheme="majorBidi" w:hAnsiTheme="majorBidi" w:cstheme="majorBidi"/>
          <w:sz w:val="24"/>
          <w:szCs w:val="24"/>
        </w:rPr>
        <w:t>d it this way</w:t>
      </w:r>
      <w:r w:rsidR="001D43B8" w:rsidRPr="001D43B8">
        <w:rPr>
          <w:rFonts w:asciiTheme="majorBidi" w:hAnsiTheme="majorBidi" w:cstheme="majorBidi"/>
          <w:sz w:val="24"/>
          <w:szCs w:val="24"/>
        </w:rPr>
        <w:t>:</w:t>
      </w:r>
    </w:p>
    <w:p w14:paraId="247FF0D3" w14:textId="4B54C573" w:rsidR="001945E3" w:rsidRDefault="001945E3" w:rsidP="008B17D3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1945E3">
        <w:rPr>
          <w:rFonts w:asciiTheme="majorBidi" w:hAnsiTheme="majorBidi" w:cstheme="majorBidi"/>
          <w:sz w:val="24"/>
          <w:szCs w:val="24"/>
        </w:rPr>
        <w:t xml:space="preserve">In the classroom, it is important for us to help each other, to </w:t>
      </w:r>
      <w:r>
        <w:rPr>
          <w:rFonts w:asciiTheme="majorBidi" w:hAnsiTheme="majorBidi" w:cstheme="majorBidi"/>
          <w:sz w:val="24"/>
          <w:szCs w:val="24"/>
        </w:rPr>
        <w:t>contribute</w:t>
      </w:r>
      <w:r w:rsidRPr="001945E3">
        <w:rPr>
          <w:rFonts w:asciiTheme="majorBidi" w:hAnsiTheme="majorBidi" w:cstheme="majorBidi"/>
          <w:sz w:val="24"/>
          <w:szCs w:val="24"/>
        </w:rPr>
        <w:t xml:space="preserve">. We were </w:t>
      </w:r>
      <w:r>
        <w:rPr>
          <w:rFonts w:asciiTheme="majorBidi" w:hAnsiTheme="majorBidi" w:cstheme="majorBidi"/>
          <w:sz w:val="24"/>
          <w:szCs w:val="24"/>
        </w:rPr>
        <w:t xml:space="preserve">each </w:t>
      </w:r>
      <w:r w:rsidRPr="001945E3">
        <w:rPr>
          <w:rFonts w:asciiTheme="majorBidi" w:hAnsiTheme="majorBidi" w:cstheme="majorBidi"/>
          <w:sz w:val="24"/>
          <w:szCs w:val="24"/>
        </w:rPr>
        <w:t xml:space="preserve">looking for </w:t>
      </w:r>
      <w:r>
        <w:rPr>
          <w:rFonts w:asciiTheme="majorBidi" w:hAnsiTheme="majorBidi" w:cstheme="majorBidi"/>
          <w:sz w:val="24"/>
          <w:szCs w:val="24"/>
        </w:rPr>
        <w:t xml:space="preserve">what we </w:t>
      </w:r>
      <w:r w:rsidR="00090ACF">
        <w:rPr>
          <w:rFonts w:asciiTheme="majorBidi" w:hAnsiTheme="majorBidi" w:cstheme="majorBidi"/>
          <w:sz w:val="24"/>
          <w:szCs w:val="24"/>
        </w:rPr>
        <w:t>could</w:t>
      </w:r>
      <w:r w:rsidRPr="001945E3">
        <w:rPr>
          <w:rFonts w:asciiTheme="majorBidi" w:hAnsiTheme="majorBidi" w:cstheme="majorBidi"/>
          <w:sz w:val="24"/>
          <w:szCs w:val="24"/>
        </w:rPr>
        <w:t xml:space="preserve"> contribute, </w:t>
      </w:r>
      <w:r>
        <w:rPr>
          <w:rFonts w:asciiTheme="majorBidi" w:hAnsiTheme="majorBidi" w:cstheme="majorBidi"/>
          <w:sz w:val="24"/>
          <w:szCs w:val="24"/>
        </w:rPr>
        <w:t>each person’s strengths</w:t>
      </w:r>
      <w:r w:rsidRPr="001945E3">
        <w:rPr>
          <w:rFonts w:asciiTheme="majorBidi" w:hAnsiTheme="majorBidi" w:cstheme="majorBidi"/>
          <w:sz w:val="24"/>
          <w:szCs w:val="24"/>
        </w:rPr>
        <w:t xml:space="preserve">, </w:t>
      </w:r>
      <w:r w:rsidR="00090ACF">
        <w:rPr>
          <w:rFonts w:asciiTheme="majorBidi" w:hAnsiTheme="majorBidi" w:cstheme="majorBidi"/>
          <w:sz w:val="24"/>
          <w:szCs w:val="24"/>
        </w:rPr>
        <w:t xml:space="preserve">whether in </w:t>
      </w:r>
      <w:r w:rsidRPr="001945E3">
        <w:rPr>
          <w:rFonts w:asciiTheme="majorBidi" w:hAnsiTheme="majorBidi" w:cstheme="majorBidi"/>
          <w:sz w:val="24"/>
          <w:szCs w:val="24"/>
        </w:rPr>
        <w:t>painting, computer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1945E3">
        <w:rPr>
          <w:rFonts w:asciiTheme="majorBidi" w:hAnsiTheme="majorBidi" w:cstheme="majorBidi"/>
          <w:sz w:val="24"/>
          <w:szCs w:val="24"/>
        </w:rPr>
        <w:t xml:space="preserve">, </w:t>
      </w:r>
      <w:r w:rsidR="008B17D3">
        <w:rPr>
          <w:rFonts w:asciiTheme="majorBidi" w:hAnsiTheme="majorBidi" w:cstheme="majorBidi"/>
          <w:sz w:val="24"/>
          <w:szCs w:val="24"/>
        </w:rPr>
        <w:t>or theater</w:t>
      </w:r>
      <w:r w:rsidRPr="001945E3">
        <w:rPr>
          <w:rFonts w:asciiTheme="majorBidi" w:hAnsiTheme="majorBidi" w:cstheme="majorBidi"/>
          <w:sz w:val="24"/>
          <w:szCs w:val="24"/>
        </w:rPr>
        <w:t xml:space="preserve">. One of the </w:t>
      </w:r>
      <w:r w:rsidR="003B38AF">
        <w:rPr>
          <w:rFonts w:asciiTheme="majorBidi" w:hAnsiTheme="majorBidi" w:cstheme="majorBidi"/>
          <w:sz w:val="24"/>
          <w:szCs w:val="24"/>
        </w:rPr>
        <w:t>kids</w:t>
      </w:r>
      <w:r w:rsidRPr="001945E3">
        <w:rPr>
          <w:rFonts w:asciiTheme="majorBidi" w:hAnsiTheme="majorBidi" w:cstheme="majorBidi"/>
          <w:sz w:val="24"/>
          <w:szCs w:val="24"/>
        </w:rPr>
        <w:t xml:space="preserve"> brought a poster </w:t>
      </w:r>
      <w:r>
        <w:rPr>
          <w:rFonts w:asciiTheme="majorBidi" w:hAnsiTheme="majorBidi" w:cstheme="majorBidi"/>
          <w:sz w:val="24"/>
          <w:szCs w:val="24"/>
        </w:rPr>
        <w:t>from home</w:t>
      </w:r>
      <w:r w:rsidRPr="001945E3">
        <w:rPr>
          <w:rFonts w:asciiTheme="majorBidi" w:hAnsiTheme="majorBidi" w:cstheme="majorBidi"/>
          <w:sz w:val="24"/>
          <w:szCs w:val="24"/>
        </w:rPr>
        <w:t xml:space="preserve"> that </w:t>
      </w:r>
      <w:r w:rsidR="00BB17A0">
        <w:rPr>
          <w:rFonts w:asciiTheme="majorBidi" w:hAnsiTheme="majorBidi" w:cstheme="majorBidi"/>
          <w:sz w:val="24"/>
          <w:szCs w:val="24"/>
        </w:rPr>
        <w:t xml:space="preserve">reads: </w:t>
      </w:r>
      <w:r w:rsidR="003B38AF">
        <w:rPr>
          <w:rFonts w:asciiTheme="majorBidi" w:hAnsiTheme="majorBidi" w:cstheme="majorBidi"/>
          <w:sz w:val="24"/>
          <w:szCs w:val="24"/>
        </w:rPr>
        <w:t>“</w:t>
      </w:r>
      <w:r w:rsidR="00BB17A0">
        <w:rPr>
          <w:rFonts w:asciiTheme="majorBidi" w:hAnsiTheme="majorBidi" w:cstheme="majorBidi"/>
          <w:sz w:val="24"/>
          <w:szCs w:val="24"/>
        </w:rPr>
        <w:t>One for all</w:t>
      </w:r>
      <w:r w:rsidR="003B38AF">
        <w:rPr>
          <w:rFonts w:asciiTheme="majorBidi" w:hAnsiTheme="majorBidi" w:cstheme="majorBidi"/>
          <w:sz w:val="24"/>
          <w:szCs w:val="24"/>
        </w:rPr>
        <w:t xml:space="preserve"> and a</w:t>
      </w:r>
      <w:r>
        <w:rPr>
          <w:rFonts w:asciiTheme="majorBidi" w:hAnsiTheme="majorBidi" w:cstheme="majorBidi"/>
          <w:sz w:val="24"/>
          <w:szCs w:val="24"/>
        </w:rPr>
        <w:t>ll for one</w:t>
      </w:r>
      <w:r w:rsidR="003B38AF">
        <w:rPr>
          <w:rFonts w:asciiTheme="majorBidi" w:hAnsiTheme="majorBidi" w:cstheme="majorBidi"/>
          <w:sz w:val="24"/>
          <w:szCs w:val="24"/>
        </w:rPr>
        <w:t>” - t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1945E3">
        <w:rPr>
          <w:rFonts w:asciiTheme="majorBidi" w:hAnsiTheme="majorBidi" w:cstheme="majorBidi"/>
          <w:sz w:val="24"/>
          <w:szCs w:val="24"/>
        </w:rPr>
        <w:t xml:space="preserve">is our </w:t>
      </w:r>
      <w:r w:rsidR="0017714C">
        <w:rPr>
          <w:rFonts w:asciiTheme="majorBidi" w:hAnsiTheme="majorBidi" w:cstheme="majorBidi"/>
          <w:sz w:val="24"/>
          <w:szCs w:val="24"/>
        </w:rPr>
        <w:t>motto;</w:t>
      </w:r>
      <w:r w:rsidR="003B38AF">
        <w:rPr>
          <w:rFonts w:asciiTheme="majorBidi" w:hAnsiTheme="majorBidi" w:cstheme="majorBidi"/>
          <w:sz w:val="24"/>
          <w:szCs w:val="24"/>
        </w:rPr>
        <w:t xml:space="preserve"> we don’t need someone</w:t>
      </w:r>
      <w:r>
        <w:rPr>
          <w:rFonts w:asciiTheme="majorBidi" w:hAnsiTheme="majorBidi" w:cstheme="majorBidi"/>
          <w:sz w:val="24"/>
          <w:szCs w:val="24"/>
        </w:rPr>
        <w:t xml:space="preserve"> to tell us.</w:t>
      </w:r>
    </w:p>
    <w:p w14:paraId="4A3252D1" w14:textId="77777777" w:rsidR="00090ACF" w:rsidRDefault="00090ACF" w:rsidP="00B26890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B469EF9" w14:textId="7A454091" w:rsidR="001945E3" w:rsidRPr="00211CD4" w:rsidRDefault="00211CD4" w:rsidP="00B26890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1CD4">
        <w:rPr>
          <w:rFonts w:asciiTheme="majorBidi" w:hAnsiTheme="majorBidi" w:cstheme="majorBidi"/>
          <w:b/>
          <w:bCs/>
          <w:sz w:val="24"/>
          <w:szCs w:val="24"/>
        </w:rPr>
        <w:t>Needs-</w:t>
      </w:r>
      <w:r w:rsidR="00CA1FDF">
        <w:rPr>
          <w:rFonts w:asciiTheme="majorBidi" w:hAnsiTheme="majorBidi" w:cstheme="majorBidi"/>
          <w:b/>
          <w:bCs/>
          <w:sz w:val="24"/>
          <w:szCs w:val="24"/>
        </w:rPr>
        <w:t>Supportive</w:t>
      </w:r>
      <w:r w:rsidRPr="00211CD4">
        <w:rPr>
          <w:rFonts w:asciiTheme="majorBidi" w:hAnsiTheme="majorBidi" w:cstheme="majorBidi"/>
          <w:b/>
          <w:bCs/>
          <w:sz w:val="24"/>
          <w:szCs w:val="24"/>
        </w:rPr>
        <w:t xml:space="preserve"> Pedagogic</w:t>
      </w:r>
      <w:r w:rsidR="00CA1FDF">
        <w:rPr>
          <w:rFonts w:asciiTheme="majorBidi" w:hAnsiTheme="majorBidi" w:cstheme="majorBidi"/>
          <w:b/>
          <w:bCs/>
          <w:sz w:val="24"/>
          <w:szCs w:val="24"/>
        </w:rPr>
        <w:t>al</w:t>
      </w:r>
      <w:r w:rsidRPr="00211CD4">
        <w:rPr>
          <w:rFonts w:asciiTheme="majorBidi" w:hAnsiTheme="majorBidi" w:cstheme="majorBidi"/>
          <w:b/>
          <w:bCs/>
          <w:sz w:val="24"/>
          <w:szCs w:val="24"/>
        </w:rPr>
        <w:t xml:space="preserve"> Approach</w:t>
      </w:r>
    </w:p>
    <w:p w14:paraId="21C755B1" w14:textId="5829E6BF" w:rsidR="00B26890" w:rsidRDefault="00207406" w:rsidP="00A1506B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07406">
        <w:rPr>
          <w:rFonts w:asciiTheme="majorBidi" w:hAnsiTheme="majorBidi" w:cstheme="majorBidi"/>
          <w:sz w:val="24"/>
          <w:szCs w:val="24"/>
        </w:rPr>
        <w:t>The findings indicate that school pedagogy is based on a needs-</w:t>
      </w:r>
      <w:r w:rsidR="00250E74">
        <w:rPr>
          <w:rFonts w:asciiTheme="majorBidi" w:hAnsiTheme="majorBidi" w:cstheme="majorBidi"/>
          <w:sz w:val="24"/>
          <w:szCs w:val="24"/>
        </w:rPr>
        <w:t>supportive</w:t>
      </w:r>
      <w:r w:rsidRPr="00207406">
        <w:rPr>
          <w:rFonts w:asciiTheme="majorBidi" w:hAnsiTheme="majorBidi" w:cstheme="majorBidi"/>
          <w:sz w:val="24"/>
          <w:szCs w:val="24"/>
        </w:rPr>
        <w:t xml:space="preserve"> environment that </w:t>
      </w:r>
      <w:r w:rsidR="00A1506B">
        <w:rPr>
          <w:rFonts w:asciiTheme="majorBidi" w:hAnsiTheme="majorBidi" w:cstheme="majorBidi"/>
          <w:sz w:val="24"/>
          <w:szCs w:val="24"/>
        </w:rPr>
        <w:t>perceives</w:t>
      </w:r>
      <w:r w:rsidRPr="00207406">
        <w:rPr>
          <w:rFonts w:asciiTheme="majorBidi" w:hAnsiTheme="majorBidi" w:cstheme="majorBidi"/>
          <w:sz w:val="24"/>
          <w:szCs w:val="24"/>
        </w:rPr>
        <w:t xml:space="preserve"> </w:t>
      </w:r>
      <w:r w:rsidR="00250E74">
        <w:rPr>
          <w:rFonts w:asciiTheme="majorBidi" w:hAnsiTheme="majorBidi" w:cstheme="majorBidi"/>
          <w:sz w:val="24"/>
          <w:szCs w:val="24"/>
        </w:rPr>
        <w:t>at-</w:t>
      </w:r>
      <w:r w:rsidRPr="00207406">
        <w:rPr>
          <w:rFonts w:asciiTheme="majorBidi" w:hAnsiTheme="majorBidi" w:cstheme="majorBidi"/>
          <w:sz w:val="24"/>
          <w:szCs w:val="24"/>
        </w:rPr>
        <w:t xml:space="preserve">risk </w:t>
      </w:r>
      <w:r w:rsidR="00250E74">
        <w:rPr>
          <w:rFonts w:asciiTheme="majorBidi" w:hAnsiTheme="majorBidi" w:cstheme="majorBidi"/>
          <w:sz w:val="24"/>
          <w:szCs w:val="24"/>
        </w:rPr>
        <w:t xml:space="preserve">children </w:t>
      </w:r>
      <w:r w:rsidRPr="00207406">
        <w:rPr>
          <w:rFonts w:asciiTheme="majorBidi" w:hAnsiTheme="majorBidi" w:cstheme="majorBidi"/>
          <w:sz w:val="24"/>
          <w:szCs w:val="24"/>
        </w:rPr>
        <w:t xml:space="preserve">as having special needs due to </w:t>
      </w:r>
      <w:r w:rsidR="00250E74">
        <w:rPr>
          <w:rFonts w:asciiTheme="majorBidi" w:hAnsiTheme="majorBidi" w:cstheme="majorBidi"/>
          <w:sz w:val="24"/>
          <w:szCs w:val="24"/>
        </w:rPr>
        <w:t xml:space="preserve">their </w:t>
      </w:r>
      <w:r w:rsidRPr="00207406">
        <w:rPr>
          <w:rFonts w:asciiTheme="majorBidi" w:hAnsiTheme="majorBidi" w:cstheme="majorBidi"/>
          <w:sz w:val="24"/>
          <w:szCs w:val="24"/>
        </w:rPr>
        <w:t>lack of family resources.</w:t>
      </w:r>
      <w:r w:rsidR="008D6410">
        <w:rPr>
          <w:rFonts w:asciiTheme="majorBidi" w:hAnsiTheme="majorBidi" w:cstheme="majorBidi"/>
          <w:sz w:val="24"/>
          <w:szCs w:val="24"/>
        </w:rPr>
        <w:t xml:space="preserve"> This </w:t>
      </w:r>
      <w:r w:rsidR="008D6410" w:rsidRPr="008D6410">
        <w:rPr>
          <w:rFonts w:asciiTheme="majorBidi" w:hAnsiTheme="majorBidi" w:cstheme="majorBidi"/>
          <w:sz w:val="24"/>
          <w:szCs w:val="24"/>
        </w:rPr>
        <w:t>is expressed through h</w:t>
      </w:r>
      <w:r w:rsidR="008D6410">
        <w:rPr>
          <w:rFonts w:asciiTheme="majorBidi" w:hAnsiTheme="majorBidi" w:cstheme="majorBidi"/>
          <w:sz w:val="24"/>
          <w:szCs w:val="24"/>
        </w:rPr>
        <w:t>olistic and ecological approaches, and broad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responsibilit</w:t>
      </w:r>
      <w:r w:rsidR="008D6410">
        <w:rPr>
          <w:rFonts w:asciiTheme="majorBidi" w:hAnsiTheme="majorBidi" w:cstheme="majorBidi"/>
          <w:sz w:val="24"/>
          <w:szCs w:val="24"/>
        </w:rPr>
        <w:t>ies toward</w:t>
      </w:r>
      <w:r w:rsidR="00B005C4">
        <w:rPr>
          <w:rFonts w:asciiTheme="majorBidi" w:hAnsiTheme="majorBidi" w:cstheme="majorBidi"/>
          <w:sz w:val="24"/>
          <w:szCs w:val="24"/>
        </w:rPr>
        <w:t>s</w:t>
      </w:r>
      <w:r w:rsidR="008D6410">
        <w:rPr>
          <w:rFonts w:asciiTheme="majorBidi" w:hAnsiTheme="majorBidi" w:cstheme="majorBidi"/>
          <w:sz w:val="24"/>
          <w:szCs w:val="24"/>
        </w:rPr>
        <w:t xml:space="preserve"> students and parents.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8D6410">
        <w:rPr>
          <w:rFonts w:asciiTheme="majorBidi" w:hAnsiTheme="majorBidi" w:cstheme="majorBidi"/>
          <w:sz w:val="24"/>
          <w:szCs w:val="24"/>
        </w:rPr>
        <w:t>It also addresses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4931E2">
        <w:rPr>
          <w:rFonts w:asciiTheme="majorBidi" w:hAnsiTheme="majorBidi" w:cstheme="majorBidi"/>
          <w:sz w:val="24"/>
          <w:szCs w:val="24"/>
        </w:rPr>
        <w:t>students’ unique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needs through differential and tailor</w:t>
      </w:r>
      <w:r w:rsidR="008D6410">
        <w:rPr>
          <w:rFonts w:asciiTheme="majorBidi" w:hAnsiTheme="majorBidi" w:cstheme="majorBidi"/>
          <w:sz w:val="24"/>
          <w:szCs w:val="24"/>
        </w:rPr>
        <w:t>ed</w:t>
      </w:r>
      <w:r w:rsidR="008D6410" w:rsidRPr="008D6410">
        <w:rPr>
          <w:rFonts w:asciiTheme="majorBidi" w:hAnsiTheme="majorBidi" w:cstheme="majorBidi"/>
          <w:sz w:val="24"/>
          <w:szCs w:val="24"/>
        </w:rPr>
        <w:t xml:space="preserve"> </w:t>
      </w:r>
      <w:r w:rsidR="00351CCA">
        <w:rPr>
          <w:rFonts w:asciiTheme="majorBidi" w:hAnsiTheme="majorBidi" w:cstheme="majorBidi"/>
          <w:sz w:val="24"/>
          <w:szCs w:val="24"/>
        </w:rPr>
        <w:lastRenderedPageBreak/>
        <w:t>teaching</w:t>
      </w:r>
      <w:r w:rsidR="008D6410" w:rsidRPr="008D6410">
        <w:rPr>
          <w:rFonts w:asciiTheme="majorBidi" w:hAnsiTheme="majorBidi" w:cstheme="majorBidi"/>
          <w:sz w:val="24"/>
          <w:szCs w:val="24"/>
        </w:rPr>
        <w:t>.</w:t>
      </w:r>
      <w:r w:rsidR="00A1506B">
        <w:rPr>
          <w:rFonts w:asciiTheme="majorBidi" w:hAnsiTheme="majorBidi" w:cstheme="majorBidi"/>
          <w:sz w:val="24"/>
          <w:szCs w:val="24"/>
        </w:rPr>
        <w:t xml:space="preserve"> </w:t>
      </w:r>
      <w:r w:rsidR="00A37974">
        <w:rPr>
          <w:rFonts w:asciiTheme="majorBidi" w:hAnsiTheme="majorBidi" w:cstheme="majorBidi"/>
          <w:sz w:val="24"/>
          <w:szCs w:val="24"/>
        </w:rPr>
        <w:t>This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</w:t>
      </w:r>
      <w:r w:rsidR="00A37974">
        <w:rPr>
          <w:rFonts w:asciiTheme="majorBidi" w:hAnsiTheme="majorBidi" w:cstheme="majorBidi"/>
          <w:sz w:val="24"/>
          <w:szCs w:val="24"/>
        </w:rPr>
        <w:t>pedagogic</w:t>
      </w:r>
      <w:r w:rsidR="00874DF6">
        <w:rPr>
          <w:rFonts w:asciiTheme="majorBidi" w:hAnsiTheme="majorBidi" w:cstheme="majorBidi"/>
          <w:sz w:val="24"/>
          <w:szCs w:val="24"/>
        </w:rPr>
        <w:t>al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approach is </w:t>
      </w:r>
      <w:r w:rsidR="00A37974">
        <w:rPr>
          <w:rFonts w:asciiTheme="majorBidi" w:hAnsiTheme="majorBidi" w:cstheme="majorBidi"/>
          <w:sz w:val="24"/>
          <w:szCs w:val="24"/>
        </w:rPr>
        <w:t>needs-</w:t>
      </w:r>
      <w:r w:rsidR="00A1506B">
        <w:rPr>
          <w:rFonts w:asciiTheme="majorBidi" w:hAnsiTheme="majorBidi" w:cstheme="majorBidi"/>
          <w:sz w:val="24"/>
          <w:szCs w:val="24"/>
        </w:rPr>
        <w:t>supportive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, </w:t>
      </w:r>
      <w:r w:rsidR="003B38AF">
        <w:rPr>
          <w:rFonts w:asciiTheme="majorBidi" w:hAnsiTheme="majorBidi" w:cstheme="majorBidi"/>
          <w:sz w:val="24"/>
          <w:szCs w:val="24"/>
        </w:rPr>
        <w:t>adaptable</w:t>
      </w:r>
      <w:r w:rsidR="00A1506B">
        <w:rPr>
          <w:rFonts w:asciiTheme="majorBidi" w:hAnsiTheme="majorBidi" w:cstheme="majorBidi"/>
          <w:sz w:val="24"/>
          <w:szCs w:val="24"/>
        </w:rPr>
        <w:t xml:space="preserve">, </w:t>
      </w:r>
      <w:r w:rsidR="00B26890" w:rsidRPr="00B26890">
        <w:rPr>
          <w:rFonts w:asciiTheme="majorBidi" w:hAnsiTheme="majorBidi" w:cstheme="majorBidi"/>
          <w:sz w:val="24"/>
          <w:szCs w:val="24"/>
        </w:rPr>
        <w:t>flexible</w:t>
      </w:r>
      <w:r w:rsidR="00A37974">
        <w:rPr>
          <w:rFonts w:asciiTheme="majorBidi" w:hAnsiTheme="majorBidi" w:cstheme="majorBidi"/>
          <w:sz w:val="24"/>
          <w:szCs w:val="24"/>
        </w:rPr>
        <w:t>,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and relationship-based. </w:t>
      </w:r>
      <w:r w:rsidR="00032D38">
        <w:rPr>
          <w:rFonts w:asciiTheme="majorBidi" w:hAnsiTheme="majorBidi" w:cstheme="majorBidi"/>
          <w:sz w:val="24"/>
          <w:szCs w:val="24"/>
        </w:rPr>
        <w:t>Below are some quotes fro</w:t>
      </w:r>
      <w:r w:rsidR="00A37974">
        <w:rPr>
          <w:rFonts w:asciiTheme="majorBidi" w:hAnsiTheme="majorBidi" w:cstheme="majorBidi"/>
          <w:sz w:val="24"/>
          <w:szCs w:val="24"/>
        </w:rPr>
        <w:t>m</w:t>
      </w:r>
      <w:r w:rsidR="00B26890" w:rsidRPr="00B26890">
        <w:rPr>
          <w:rFonts w:asciiTheme="majorBidi" w:hAnsiTheme="majorBidi" w:cstheme="majorBidi"/>
          <w:sz w:val="24"/>
          <w:szCs w:val="24"/>
        </w:rPr>
        <w:t xml:space="preserve"> the </w:t>
      </w:r>
      <w:r w:rsidR="00032D38">
        <w:rPr>
          <w:rFonts w:asciiTheme="majorBidi" w:hAnsiTheme="majorBidi" w:cstheme="majorBidi"/>
          <w:sz w:val="24"/>
          <w:szCs w:val="24"/>
        </w:rPr>
        <w:t xml:space="preserve">current </w:t>
      </w:r>
      <w:r w:rsidR="00B26890" w:rsidRPr="00B26890">
        <w:rPr>
          <w:rFonts w:asciiTheme="majorBidi" w:hAnsiTheme="majorBidi" w:cstheme="majorBidi"/>
          <w:sz w:val="24"/>
          <w:szCs w:val="24"/>
        </w:rPr>
        <w:t>study</w:t>
      </w:r>
      <w:r w:rsidR="00032D38">
        <w:rPr>
          <w:rFonts w:asciiTheme="majorBidi" w:hAnsiTheme="majorBidi" w:cstheme="majorBidi"/>
          <w:sz w:val="24"/>
          <w:szCs w:val="24"/>
        </w:rPr>
        <w:t xml:space="preserve"> illustrating this</w:t>
      </w:r>
      <w:r w:rsidR="003B38AF">
        <w:rPr>
          <w:rFonts w:asciiTheme="majorBidi" w:hAnsiTheme="majorBidi" w:cstheme="majorBidi"/>
          <w:sz w:val="24"/>
          <w:szCs w:val="24"/>
        </w:rPr>
        <w:t>:</w:t>
      </w:r>
    </w:p>
    <w:p w14:paraId="772F2C4F" w14:textId="41145891" w:rsidR="00032D38" w:rsidRDefault="00A1506B" w:rsidP="003B38AF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 boy who </w:t>
      </w:r>
      <w:r w:rsidR="00032D38">
        <w:rPr>
          <w:rFonts w:asciiTheme="majorBidi" w:hAnsiTheme="majorBidi" w:cstheme="majorBidi"/>
          <w:sz w:val="24"/>
          <w:szCs w:val="24"/>
        </w:rPr>
        <w:t xml:space="preserve">had </w:t>
      </w:r>
      <w:r w:rsidR="00032D38" w:rsidRPr="00032D38">
        <w:rPr>
          <w:rFonts w:asciiTheme="majorBidi" w:hAnsiTheme="majorBidi" w:cstheme="majorBidi"/>
          <w:sz w:val="24"/>
          <w:szCs w:val="24"/>
        </w:rPr>
        <w:t>dropped out</w:t>
      </w:r>
      <w:r w:rsidR="00032D38">
        <w:rPr>
          <w:rFonts w:asciiTheme="majorBidi" w:hAnsiTheme="majorBidi" w:cstheme="majorBidi"/>
          <w:sz w:val="24"/>
          <w:szCs w:val="24"/>
        </w:rPr>
        <w:t xml:space="preserve"> [of other schools] arrived at this school. This 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boy </w:t>
      </w:r>
      <w:r w:rsidR="00032D38">
        <w:rPr>
          <w:rFonts w:asciiTheme="majorBidi" w:hAnsiTheme="majorBidi" w:cstheme="majorBidi"/>
          <w:sz w:val="24"/>
          <w:szCs w:val="24"/>
        </w:rPr>
        <w:t>hit the other children, scared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 the</w:t>
      </w:r>
      <w:r w:rsidR="00032D38">
        <w:rPr>
          <w:rFonts w:asciiTheme="majorBidi" w:hAnsiTheme="majorBidi" w:cstheme="majorBidi"/>
          <w:sz w:val="24"/>
          <w:szCs w:val="24"/>
        </w:rPr>
        <w:t>m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. </w:t>
      </w:r>
      <w:r w:rsidR="00111A49">
        <w:rPr>
          <w:rFonts w:asciiTheme="majorBidi" w:hAnsiTheme="majorBidi" w:cstheme="majorBidi"/>
          <w:sz w:val="24"/>
          <w:szCs w:val="24"/>
        </w:rPr>
        <w:t xml:space="preserve">But he had an open door to me. </w:t>
      </w:r>
      <w:r w:rsidR="00032D38" w:rsidRPr="00032D38">
        <w:rPr>
          <w:rFonts w:asciiTheme="majorBidi" w:hAnsiTheme="majorBidi" w:cstheme="majorBidi"/>
          <w:sz w:val="24"/>
          <w:szCs w:val="24"/>
        </w:rPr>
        <w:t xml:space="preserve">I connected with him through food and through </w:t>
      </w:r>
      <w:r w:rsidR="00111A49">
        <w:rPr>
          <w:rFonts w:asciiTheme="majorBidi" w:hAnsiTheme="majorBidi" w:cstheme="majorBidi"/>
          <w:sz w:val="24"/>
          <w:szCs w:val="24"/>
        </w:rPr>
        <w:t>soccer</w:t>
      </w:r>
      <w:r w:rsidR="00032D38" w:rsidRPr="00032D38">
        <w:rPr>
          <w:rFonts w:asciiTheme="majorBidi" w:hAnsiTheme="majorBidi" w:cstheme="majorBidi"/>
          <w:sz w:val="24"/>
          <w:szCs w:val="24"/>
        </w:rPr>
        <w:t>.</w:t>
      </w:r>
      <w:r w:rsidR="00751C3B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 xml:space="preserve">gradually </w:t>
      </w:r>
      <w:r w:rsidR="00751C3B">
        <w:rPr>
          <w:rFonts w:asciiTheme="majorBidi" w:hAnsiTheme="majorBidi" w:cstheme="majorBidi"/>
          <w:sz w:val="24"/>
          <w:szCs w:val="24"/>
        </w:rPr>
        <w:t>raised the</w:t>
      </w:r>
      <w:r w:rsidR="003B38AF">
        <w:rPr>
          <w:rFonts w:asciiTheme="majorBidi" w:hAnsiTheme="majorBidi" w:cstheme="majorBidi"/>
          <w:sz w:val="24"/>
          <w:szCs w:val="24"/>
        </w:rPr>
        <w:t xml:space="preserve"> level of</w:t>
      </w:r>
      <w:r w:rsidR="00751C3B">
        <w:rPr>
          <w:rFonts w:asciiTheme="majorBidi" w:hAnsiTheme="majorBidi" w:cstheme="majorBidi"/>
          <w:sz w:val="24"/>
          <w:szCs w:val="24"/>
        </w:rPr>
        <w:t xml:space="preserve"> </w:t>
      </w:r>
      <w:r w:rsidR="00CE49B4">
        <w:rPr>
          <w:rFonts w:asciiTheme="majorBidi" w:hAnsiTheme="majorBidi" w:cstheme="majorBidi"/>
          <w:sz w:val="24"/>
          <w:szCs w:val="24"/>
        </w:rPr>
        <w:t>requests we made of him</w:t>
      </w:r>
      <w:r>
        <w:rPr>
          <w:rFonts w:asciiTheme="majorBidi" w:hAnsiTheme="majorBidi" w:cstheme="majorBidi"/>
          <w:sz w:val="24"/>
          <w:szCs w:val="24"/>
        </w:rPr>
        <w:t>,</w:t>
      </w:r>
      <w:r w:rsidR="00CE49B4">
        <w:rPr>
          <w:rFonts w:asciiTheme="majorBidi" w:hAnsiTheme="majorBidi" w:cstheme="majorBidi"/>
          <w:sz w:val="24"/>
          <w:szCs w:val="24"/>
        </w:rPr>
        <w:t xml:space="preserve"> carefully, so he wouldn’t collapse like a house of cards. (Shoshi)</w:t>
      </w:r>
    </w:p>
    <w:p w14:paraId="67C3B7B3" w14:textId="73F5D718" w:rsidR="00CE49B4" w:rsidRDefault="00CE49B4" w:rsidP="003B38AF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CE49B4">
        <w:rPr>
          <w:rFonts w:asciiTheme="majorBidi" w:hAnsiTheme="majorBidi" w:cstheme="majorBidi"/>
          <w:sz w:val="24"/>
          <w:szCs w:val="24"/>
        </w:rPr>
        <w:t xml:space="preserve">A. came </w:t>
      </w:r>
      <w:r>
        <w:rPr>
          <w:rFonts w:asciiTheme="majorBidi" w:hAnsiTheme="majorBidi" w:cstheme="majorBidi"/>
          <w:sz w:val="24"/>
          <w:szCs w:val="24"/>
        </w:rPr>
        <w:t xml:space="preserve">to us </w:t>
      </w:r>
      <w:r w:rsidRPr="00CE49B4">
        <w:rPr>
          <w:rFonts w:asciiTheme="majorBidi" w:hAnsiTheme="majorBidi" w:cstheme="majorBidi"/>
          <w:sz w:val="24"/>
          <w:szCs w:val="24"/>
        </w:rPr>
        <w:t xml:space="preserve">with gaps </w:t>
      </w:r>
      <w:r>
        <w:rPr>
          <w:rFonts w:asciiTheme="majorBidi" w:hAnsiTheme="majorBidi" w:cstheme="majorBidi"/>
          <w:sz w:val="24"/>
          <w:szCs w:val="24"/>
        </w:rPr>
        <w:t>[in knowledge]. I sat with him alone.</w:t>
      </w:r>
      <w:r w:rsidRPr="00CE49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CE49B4">
        <w:rPr>
          <w:rFonts w:asciiTheme="majorBidi" w:hAnsiTheme="majorBidi" w:cstheme="majorBidi"/>
          <w:sz w:val="24"/>
          <w:szCs w:val="24"/>
        </w:rPr>
        <w:t xml:space="preserve">e had great difficulty copying from the board. I told him: </w:t>
      </w:r>
      <w:r w:rsidR="003B38AF">
        <w:rPr>
          <w:rFonts w:asciiTheme="majorBidi" w:hAnsiTheme="majorBidi" w:cstheme="majorBidi"/>
          <w:sz w:val="24"/>
          <w:szCs w:val="24"/>
        </w:rPr>
        <w:t>“I’</w:t>
      </w:r>
      <w:r w:rsidRPr="00CE49B4">
        <w:rPr>
          <w:rFonts w:asciiTheme="majorBidi" w:hAnsiTheme="majorBidi" w:cstheme="majorBidi"/>
          <w:sz w:val="24"/>
          <w:szCs w:val="24"/>
        </w:rPr>
        <w:t xml:space="preserve">ll write </w:t>
      </w:r>
      <w:r>
        <w:rPr>
          <w:rFonts w:asciiTheme="majorBidi" w:hAnsiTheme="majorBidi" w:cstheme="majorBidi"/>
          <w:sz w:val="24"/>
          <w:szCs w:val="24"/>
        </w:rPr>
        <w:t>it for you</w:t>
      </w:r>
      <w:r w:rsidRPr="00CE49B4">
        <w:rPr>
          <w:rFonts w:asciiTheme="majorBidi" w:hAnsiTheme="majorBidi" w:cstheme="majorBidi"/>
          <w:sz w:val="24"/>
          <w:szCs w:val="24"/>
        </w:rPr>
        <w:t xml:space="preserve"> on a page and you will copy from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CE49B4">
        <w:rPr>
          <w:rFonts w:asciiTheme="majorBidi" w:hAnsiTheme="majorBidi" w:cstheme="majorBidi"/>
          <w:sz w:val="24"/>
          <w:szCs w:val="24"/>
        </w:rPr>
        <w:t>.</w:t>
      </w:r>
      <w:r w:rsidR="003B38AF">
        <w:rPr>
          <w:rFonts w:asciiTheme="majorBidi" w:hAnsiTheme="majorBidi" w:cstheme="majorBidi"/>
          <w:sz w:val="24"/>
          <w:szCs w:val="24"/>
        </w:rPr>
        <w:t>”</w:t>
      </w:r>
      <w:r w:rsidRPr="00CE49B4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 xml:space="preserve">remember his smile. He told me, </w:t>
      </w:r>
      <w:r w:rsidR="003B38AF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Oh, that is much easier. This is the first time I</w:t>
      </w:r>
      <w:r w:rsidR="003B38AF">
        <w:rPr>
          <w:rFonts w:asciiTheme="majorBidi" w:hAnsiTheme="majorBidi" w:cstheme="majorBidi"/>
          <w:sz w:val="24"/>
          <w:szCs w:val="24"/>
        </w:rPr>
        <w:t>’ve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31143">
        <w:rPr>
          <w:rFonts w:asciiTheme="majorBidi" w:hAnsiTheme="majorBidi" w:cstheme="majorBidi"/>
          <w:sz w:val="24"/>
          <w:szCs w:val="24"/>
        </w:rPr>
        <w:t xml:space="preserve">ever </w:t>
      </w:r>
      <w:r w:rsidR="003B38AF">
        <w:rPr>
          <w:rFonts w:asciiTheme="majorBidi" w:hAnsiTheme="majorBidi" w:cstheme="majorBidi"/>
          <w:sz w:val="24"/>
          <w:szCs w:val="24"/>
        </w:rPr>
        <w:t>managed [to do this]</w:t>
      </w:r>
      <w:r>
        <w:rPr>
          <w:rFonts w:asciiTheme="majorBidi" w:hAnsiTheme="majorBidi" w:cstheme="majorBidi"/>
          <w:sz w:val="24"/>
          <w:szCs w:val="24"/>
        </w:rPr>
        <w:t xml:space="preserve">.” </w:t>
      </w:r>
      <w:r w:rsidRPr="00CE49B4">
        <w:rPr>
          <w:rFonts w:asciiTheme="majorBidi" w:hAnsiTheme="majorBidi" w:cstheme="majorBidi"/>
          <w:sz w:val="24"/>
          <w:szCs w:val="24"/>
        </w:rPr>
        <w:t>(Ruthie)</w:t>
      </w:r>
    </w:p>
    <w:p w14:paraId="5A6B4889" w14:textId="24EA7DBF" w:rsidR="00CE49B4" w:rsidRDefault="00CE49B4" w:rsidP="003B38AF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While I teach, I walk around the classroom. W</w:t>
      </w:r>
      <w:r w:rsidRPr="00CE49B4">
        <w:rPr>
          <w:rFonts w:asciiTheme="majorBidi" w:hAnsiTheme="majorBidi" w:cstheme="majorBidi"/>
          <w:sz w:val="24"/>
          <w:szCs w:val="24"/>
        </w:rPr>
        <w:t xml:space="preserve">hen I </w:t>
      </w:r>
      <w:r>
        <w:rPr>
          <w:rFonts w:asciiTheme="majorBidi" w:hAnsiTheme="majorBidi" w:cstheme="majorBidi"/>
          <w:sz w:val="24"/>
          <w:szCs w:val="24"/>
        </w:rPr>
        <w:t>notice</w:t>
      </w:r>
      <w:r w:rsidRPr="00CE49B4">
        <w:rPr>
          <w:rFonts w:asciiTheme="majorBidi" w:hAnsiTheme="majorBidi" w:cstheme="majorBidi"/>
          <w:sz w:val="24"/>
          <w:szCs w:val="24"/>
        </w:rPr>
        <w:t xml:space="preserve"> </w:t>
      </w:r>
      <w:r w:rsidR="003B38AF">
        <w:rPr>
          <w:rFonts w:asciiTheme="majorBidi" w:hAnsiTheme="majorBidi" w:cstheme="majorBidi"/>
          <w:sz w:val="24"/>
          <w:szCs w:val="24"/>
        </w:rPr>
        <w:t xml:space="preserve">that </w:t>
      </w:r>
      <w:r w:rsidRPr="00CE49B4">
        <w:rPr>
          <w:rFonts w:asciiTheme="majorBidi" w:hAnsiTheme="majorBidi" w:cstheme="majorBidi"/>
          <w:sz w:val="24"/>
          <w:szCs w:val="24"/>
        </w:rPr>
        <w:t>a child</w:t>
      </w:r>
      <w:r w:rsidR="003B38AF">
        <w:rPr>
          <w:rFonts w:asciiTheme="majorBidi" w:hAnsiTheme="majorBidi" w:cstheme="majorBidi"/>
          <w:sz w:val="24"/>
          <w:szCs w:val="24"/>
        </w:rPr>
        <w:t xml:space="preserve"> is</w:t>
      </w:r>
      <w:r w:rsidRPr="00CE49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having </w:t>
      </w:r>
      <w:r w:rsidR="003B38AF">
        <w:rPr>
          <w:rFonts w:asciiTheme="majorBidi" w:hAnsiTheme="majorBidi" w:cstheme="majorBidi"/>
          <w:sz w:val="24"/>
          <w:szCs w:val="24"/>
        </w:rPr>
        <w:t>a hard time</w:t>
      </w:r>
      <w:r>
        <w:rPr>
          <w:rFonts w:asciiTheme="majorBidi" w:hAnsiTheme="majorBidi" w:cstheme="majorBidi"/>
          <w:sz w:val="24"/>
          <w:szCs w:val="24"/>
        </w:rPr>
        <w:t xml:space="preserve">, I sit next to </w:t>
      </w:r>
      <w:commentRangeStart w:id="28"/>
      <w:r>
        <w:rPr>
          <w:rFonts w:asciiTheme="majorBidi" w:hAnsiTheme="majorBidi" w:cstheme="majorBidi"/>
          <w:sz w:val="24"/>
          <w:szCs w:val="24"/>
        </w:rPr>
        <w:t>him</w:t>
      </w:r>
      <w:commentRangeEnd w:id="28"/>
      <w:r w:rsidR="00E31143">
        <w:rPr>
          <w:rStyle w:val="CommentReference"/>
        </w:rPr>
        <w:commentReference w:id="28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0CA88EF" w14:textId="3D68C047" w:rsidR="00E31143" w:rsidRDefault="00E31143" w:rsidP="003B38AF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E31143">
        <w:rPr>
          <w:rFonts w:asciiTheme="majorBidi" w:hAnsiTheme="majorBidi" w:cstheme="majorBidi"/>
          <w:sz w:val="24"/>
          <w:szCs w:val="24"/>
        </w:rPr>
        <w:t xml:space="preserve">I had a </w:t>
      </w:r>
      <w:r w:rsidR="00A1506B">
        <w:rPr>
          <w:rFonts w:asciiTheme="majorBidi" w:hAnsiTheme="majorBidi" w:cstheme="majorBidi"/>
          <w:sz w:val="24"/>
          <w:szCs w:val="24"/>
        </w:rPr>
        <w:t>student</w:t>
      </w:r>
      <w:r w:rsidRPr="00E311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 kept going</w:t>
      </w:r>
      <w:r w:rsidRPr="00E31143">
        <w:rPr>
          <w:rFonts w:asciiTheme="majorBidi" w:hAnsiTheme="majorBidi" w:cstheme="majorBidi"/>
          <w:sz w:val="24"/>
          <w:szCs w:val="24"/>
        </w:rPr>
        <w:t xml:space="preserve"> out</w:t>
      </w:r>
      <w:r>
        <w:rPr>
          <w:rFonts w:asciiTheme="majorBidi" w:hAnsiTheme="majorBidi" w:cstheme="majorBidi"/>
          <w:sz w:val="24"/>
          <w:szCs w:val="24"/>
        </w:rPr>
        <w:t xml:space="preserve"> [of the classroom]</w:t>
      </w:r>
      <w:r w:rsidRPr="00E31143">
        <w:rPr>
          <w:rFonts w:asciiTheme="majorBidi" w:hAnsiTheme="majorBidi" w:cstheme="majorBidi"/>
          <w:sz w:val="24"/>
          <w:szCs w:val="24"/>
        </w:rPr>
        <w:t>. Every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E31143">
        <w:rPr>
          <w:rFonts w:asciiTheme="majorBidi" w:hAnsiTheme="majorBidi" w:cstheme="majorBidi"/>
          <w:sz w:val="24"/>
          <w:szCs w:val="24"/>
        </w:rPr>
        <w:t xml:space="preserve"> I would go out and call him back. He </w:t>
      </w:r>
      <w:r>
        <w:rPr>
          <w:rFonts w:asciiTheme="majorBidi" w:hAnsiTheme="majorBidi" w:cstheme="majorBidi"/>
          <w:sz w:val="24"/>
          <w:szCs w:val="24"/>
        </w:rPr>
        <w:t>went</w:t>
      </w:r>
      <w:r w:rsidRPr="00E31143">
        <w:rPr>
          <w:rFonts w:asciiTheme="majorBidi" w:hAnsiTheme="majorBidi" w:cstheme="majorBidi"/>
          <w:sz w:val="24"/>
          <w:szCs w:val="24"/>
        </w:rPr>
        <w:t xml:space="preserve"> out, and I called him, he </w:t>
      </w:r>
      <w:r>
        <w:rPr>
          <w:rFonts w:asciiTheme="majorBidi" w:hAnsiTheme="majorBidi" w:cstheme="majorBidi"/>
          <w:sz w:val="24"/>
          <w:szCs w:val="24"/>
        </w:rPr>
        <w:t xml:space="preserve">went out, </w:t>
      </w:r>
      <w:r w:rsidRPr="00E31143">
        <w:rPr>
          <w:rFonts w:asciiTheme="majorBidi" w:hAnsiTheme="majorBidi" w:cstheme="majorBidi"/>
          <w:sz w:val="24"/>
          <w:szCs w:val="24"/>
        </w:rPr>
        <w:t>and I called him, like a game</w:t>
      </w:r>
      <w:r>
        <w:rPr>
          <w:rFonts w:asciiTheme="majorBidi" w:hAnsiTheme="majorBidi" w:cstheme="majorBidi"/>
          <w:sz w:val="24"/>
          <w:szCs w:val="24"/>
        </w:rPr>
        <w:t xml:space="preserve"> of hide and seek. E</w:t>
      </w:r>
      <w:r w:rsidRPr="00E31143">
        <w:rPr>
          <w:rFonts w:asciiTheme="majorBidi" w:hAnsiTheme="majorBidi" w:cstheme="majorBidi"/>
          <w:sz w:val="24"/>
          <w:szCs w:val="24"/>
        </w:rPr>
        <w:t xml:space="preserve">ighty thousand times. He realized I cared about him. He realized I </w:t>
      </w:r>
      <w:r>
        <w:rPr>
          <w:rFonts w:asciiTheme="majorBidi" w:hAnsiTheme="majorBidi" w:cstheme="majorBidi"/>
          <w:sz w:val="24"/>
          <w:szCs w:val="24"/>
        </w:rPr>
        <w:t xml:space="preserve">wouldn’t give up on </w:t>
      </w:r>
      <w:commentRangeStart w:id="29"/>
      <w:r>
        <w:rPr>
          <w:rFonts w:asciiTheme="majorBidi" w:hAnsiTheme="majorBidi" w:cstheme="majorBidi"/>
          <w:sz w:val="24"/>
          <w:szCs w:val="24"/>
        </w:rPr>
        <w:t>him</w:t>
      </w:r>
      <w:commentRangeEnd w:id="29"/>
      <w:r>
        <w:rPr>
          <w:rStyle w:val="CommentReference"/>
        </w:rPr>
        <w:commentReference w:id="29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4F41882" w14:textId="71EFDB6A" w:rsidR="00E31143" w:rsidRDefault="00E31143" w:rsidP="003B38AF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E31143">
        <w:rPr>
          <w:rFonts w:asciiTheme="majorBidi" w:hAnsiTheme="majorBidi" w:cstheme="majorBidi"/>
          <w:sz w:val="24"/>
          <w:szCs w:val="24"/>
        </w:rPr>
        <w:t xml:space="preserve">I gave him </w:t>
      </w:r>
      <w:r>
        <w:rPr>
          <w:rFonts w:asciiTheme="majorBidi" w:hAnsiTheme="majorBidi" w:cstheme="majorBidi"/>
          <w:sz w:val="24"/>
          <w:szCs w:val="24"/>
        </w:rPr>
        <w:t>attention for</w:t>
      </w:r>
      <w:r w:rsidRPr="00E31143">
        <w:rPr>
          <w:rFonts w:asciiTheme="majorBidi" w:hAnsiTheme="majorBidi" w:cstheme="majorBidi"/>
          <w:sz w:val="24"/>
          <w:szCs w:val="24"/>
        </w:rPr>
        <w:t xml:space="preserve"> a few minutes at the beginning and end</w:t>
      </w:r>
      <w:r>
        <w:rPr>
          <w:rFonts w:asciiTheme="majorBidi" w:hAnsiTheme="majorBidi" w:cstheme="majorBidi"/>
          <w:sz w:val="24"/>
          <w:szCs w:val="24"/>
        </w:rPr>
        <w:t xml:space="preserve"> [of class]</w:t>
      </w:r>
      <w:r w:rsidRPr="00E31143">
        <w:rPr>
          <w:rFonts w:asciiTheme="majorBidi" w:hAnsiTheme="majorBidi" w:cstheme="majorBidi"/>
          <w:sz w:val="24"/>
          <w:szCs w:val="24"/>
        </w:rPr>
        <w:t xml:space="preserve">, </w:t>
      </w:r>
      <w:r w:rsidR="00827D79">
        <w:rPr>
          <w:rFonts w:asciiTheme="majorBidi" w:hAnsiTheme="majorBidi" w:cstheme="majorBidi"/>
          <w:sz w:val="24"/>
          <w:szCs w:val="24"/>
        </w:rPr>
        <w:t xml:space="preserve">which </w:t>
      </w:r>
      <w:r w:rsidRPr="00E31143">
        <w:rPr>
          <w:rFonts w:asciiTheme="majorBidi" w:hAnsiTheme="majorBidi" w:cstheme="majorBidi"/>
          <w:sz w:val="24"/>
          <w:szCs w:val="24"/>
        </w:rPr>
        <w:t>allow</w:t>
      </w:r>
      <w:r w:rsidR="00827D79">
        <w:rPr>
          <w:rFonts w:asciiTheme="majorBidi" w:hAnsiTheme="majorBidi" w:cstheme="majorBidi"/>
          <w:sz w:val="24"/>
          <w:szCs w:val="24"/>
        </w:rPr>
        <w:t>ed</w:t>
      </w:r>
      <w:r w:rsidRPr="00E31143">
        <w:rPr>
          <w:rFonts w:asciiTheme="majorBidi" w:hAnsiTheme="majorBidi" w:cstheme="majorBidi"/>
          <w:sz w:val="24"/>
          <w:szCs w:val="24"/>
        </w:rPr>
        <w:t xml:space="preserve"> him t</w:t>
      </w:r>
      <w:r>
        <w:rPr>
          <w:rFonts w:asciiTheme="majorBidi" w:hAnsiTheme="majorBidi" w:cstheme="majorBidi"/>
          <w:sz w:val="24"/>
          <w:szCs w:val="24"/>
        </w:rPr>
        <w:t>o get attention without making noise</w:t>
      </w:r>
      <w:r w:rsidR="003B38AF">
        <w:rPr>
          <w:rFonts w:asciiTheme="majorBidi" w:hAnsiTheme="majorBidi" w:cstheme="majorBidi"/>
          <w:sz w:val="24"/>
          <w:szCs w:val="24"/>
        </w:rPr>
        <w:t>.</w:t>
      </w:r>
      <w:r w:rsidRPr="00E31143">
        <w:rPr>
          <w:rFonts w:asciiTheme="majorBidi" w:hAnsiTheme="majorBidi" w:cstheme="majorBidi"/>
          <w:sz w:val="24"/>
          <w:szCs w:val="24"/>
        </w:rPr>
        <w:t xml:space="preserve"> (Judith)</w:t>
      </w:r>
    </w:p>
    <w:p w14:paraId="335D0B58" w14:textId="77777777" w:rsidR="001604A8" w:rsidRDefault="001604A8" w:rsidP="00E31143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7DAD0AF4" w14:textId="77777777" w:rsidR="00A1506B" w:rsidRDefault="001604A8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604A8">
        <w:rPr>
          <w:rFonts w:asciiTheme="majorBidi" w:hAnsiTheme="majorBidi" w:cstheme="majorBidi"/>
          <w:sz w:val="24"/>
          <w:szCs w:val="24"/>
        </w:rPr>
        <w:t xml:space="preserve">The school staff </w:t>
      </w:r>
      <w:r>
        <w:rPr>
          <w:rFonts w:asciiTheme="majorBidi" w:hAnsiTheme="majorBidi" w:cstheme="majorBidi"/>
          <w:sz w:val="24"/>
          <w:szCs w:val="24"/>
        </w:rPr>
        <w:t>creates</w:t>
      </w:r>
      <w:r w:rsidRPr="001604A8">
        <w:rPr>
          <w:rFonts w:asciiTheme="majorBidi" w:hAnsiTheme="majorBidi" w:cstheme="majorBidi"/>
          <w:sz w:val="24"/>
          <w:szCs w:val="24"/>
        </w:rPr>
        <w:t xml:space="preserve"> a differential, flexible</w:t>
      </w:r>
      <w:r>
        <w:rPr>
          <w:rFonts w:asciiTheme="majorBidi" w:hAnsiTheme="majorBidi" w:cstheme="majorBidi"/>
          <w:sz w:val="24"/>
          <w:szCs w:val="24"/>
        </w:rPr>
        <w:t>, and creative program</w:t>
      </w:r>
      <w:r w:rsidRPr="001604A8">
        <w:rPr>
          <w:rFonts w:asciiTheme="majorBidi" w:hAnsiTheme="majorBidi" w:cstheme="majorBidi"/>
          <w:sz w:val="24"/>
          <w:szCs w:val="24"/>
        </w:rPr>
        <w:t xml:space="preserve"> tailored to the needs, functional capabilities, and interests of each at-risk student as a unique individual.</w:t>
      </w:r>
      <w:r w:rsid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This educational </w:t>
      </w:r>
      <w:r w:rsidR="00B26BBD" w:rsidRPr="00B26BBD">
        <w:rPr>
          <w:rFonts w:asciiTheme="majorBidi" w:hAnsiTheme="majorBidi" w:cstheme="majorBidi"/>
          <w:sz w:val="24"/>
          <w:szCs w:val="24"/>
        </w:rPr>
        <w:lastRenderedPageBreak/>
        <w:t xml:space="preserve">program addresses the development of strengths and the strengthening of weaknesses in various </w:t>
      </w:r>
      <w:r w:rsidR="00B26BBD">
        <w:rPr>
          <w:rFonts w:asciiTheme="majorBidi" w:hAnsiTheme="majorBidi" w:cstheme="majorBidi"/>
          <w:sz w:val="24"/>
          <w:szCs w:val="24"/>
        </w:rPr>
        <w:t>areas</w:t>
      </w:r>
      <w:r w:rsidR="00B26BBD" w:rsidRPr="00B26BBD">
        <w:rPr>
          <w:rFonts w:asciiTheme="majorBidi" w:hAnsiTheme="majorBidi" w:cstheme="majorBidi"/>
          <w:sz w:val="24"/>
          <w:szCs w:val="24"/>
        </w:rPr>
        <w:t>:</w:t>
      </w:r>
      <w:r w:rsidR="00B26BBD">
        <w:rPr>
          <w:rFonts w:asciiTheme="majorBidi" w:hAnsiTheme="majorBidi" w:cstheme="majorBidi"/>
          <w:sz w:val="24"/>
          <w:szCs w:val="24"/>
        </w:rPr>
        <w:t xml:space="preserve"> e</w:t>
      </w:r>
      <w:r w:rsidR="00B26BBD" w:rsidRPr="00B26BBD">
        <w:rPr>
          <w:rFonts w:asciiTheme="majorBidi" w:hAnsiTheme="majorBidi" w:cstheme="majorBidi"/>
          <w:sz w:val="24"/>
          <w:szCs w:val="24"/>
        </w:rPr>
        <w:t>ducational, social, emotional</w:t>
      </w:r>
      <w:r w:rsidR="00A1506B">
        <w:rPr>
          <w:rFonts w:asciiTheme="majorBidi" w:hAnsiTheme="majorBidi" w:cstheme="majorBidi"/>
          <w:sz w:val="24"/>
          <w:szCs w:val="24"/>
        </w:rPr>
        <w:t>,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and behavioral. The </w:t>
      </w:r>
      <w:r w:rsidR="00A1506B">
        <w:rPr>
          <w:rFonts w:asciiTheme="majorBidi" w:hAnsiTheme="majorBidi" w:cstheme="majorBidi"/>
          <w:sz w:val="24"/>
          <w:szCs w:val="24"/>
        </w:rPr>
        <w:t>process, in which the students participate,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repeatedly defines and determines the </w:t>
      </w:r>
      <w:r w:rsidR="00B26BBD">
        <w:rPr>
          <w:rFonts w:asciiTheme="majorBidi" w:hAnsiTheme="majorBidi" w:cstheme="majorBidi"/>
          <w:sz w:val="24"/>
          <w:szCs w:val="24"/>
        </w:rPr>
        <w:t xml:space="preserve">content of the 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intervention and </w:t>
      </w:r>
      <w:r w:rsidR="00B26BBD">
        <w:rPr>
          <w:rFonts w:asciiTheme="majorBidi" w:hAnsiTheme="majorBidi" w:cstheme="majorBidi"/>
          <w:sz w:val="24"/>
          <w:szCs w:val="24"/>
        </w:rPr>
        <w:t xml:space="preserve">the </w:t>
      </w:r>
      <w:r w:rsidR="00A1506B">
        <w:rPr>
          <w:rFonts w:asciiTheme="majorBidi" w:hAnsiTheme="majorBidi" w:cstheme="majorBidi"/>
          <w:sz w:val="24"/>
          <w:szCs w:val="24"/>
        </w:rPr>
        <w:t>actions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>
        <w:rPr>
          <w:rFonts w:asciiTheme="majorBidi" w:hAnsiTheme="majorBidi" w:cstheme="majorBidi"/>
          <w:sz w:val="24"/>
          <w:szCs w:val="24"/>
        </w:rPr>
        <w:t xml:space="preserve">needed </w:t>
      </w:r>
      <w:r w:rsidR="00B26BBD" w:rsidRPr="00B26BBD">
        <w:rPr>
          <w:rFonts w:asciiTheme="majorBidi" w:hAnsiTheme="majorBidi" w:cstheme="majorBidi"/>
          <w:sz w:val="24"/>
          <w:szCs w:val="24"/>
        </w:rPr>
        <w:t>to achieve the goal</w:t>
      </w:r>
      <w:r w:rsidR="00A1506B">
        <w:rPr>
          <w:rFonts w:asciiTheme="majorBidi" w:hAnsiTheme="majorBidi" w:cstheme="majorBidi"/>
          <w:sz w:val="24"/>
          <w:szCs w:val="24"/>
        </w:rPr>
        <w:t>. This is done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A1506B">
        <w:rPr>
          <w:rFonts w:asciiTheme="majorBidi" w:hAnsiTheme="majorBidi" w:cstheme="majorBidi"/>
          <w:sz w:val="24"/>
          <w:szCs w:val="24"/>
        </w:rPr>
        <w:t>each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student</w:t>
      </w:r>
      <w:r w:rsidR="00A1506B">
        <w:rPr>
          <w:rFonts w:asciiTheme="majorBidi" w:hAnsiTheme="majorBidi" w:cstheme="majorBidi"/>
          <w:sz w:val="24"/>
          <w:szCs w:val="24"/>
        </w:rPr>
        <w:t>’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s </w:t>
      </w:r>
      <w:r w:rsidR="00B26BBD">
        <w:rPr>
          <w:rFonts w:asciiTheme="majorBidi" w:hAnsiTheme="majorBidi" w:cstheme="majorBidi"/>
          <w:sz w:val="24"/>
          <w:szCs w:val="24"/>
        </w:rPr>
        <w:t>evolving level of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functioning and </w:t>
      </w:r>
      <w:r w:rsidR="00B26BBD">
        <w:rPr>
          <w:rFonts w:asciiTheme="majorBidi" w:hAnsiTheme="majorBidi" w:cstheme="majorBidi"/>
          <w:sz w:val="24"/>
          <w:szCs w:val="24"/>
        </w:rPr>
        <w:t xml:space="preserve">changing </w:t>
      </w:r>
      <w:r w:rsidR="00B26BBD" w:rsidRPr="00B26BBD">
        <w:rPr>
          <w:rFonts w:asciiTheme="majorBidi" w:hAnsiTheme="majorBidi" w:cstheme="majorBidi"/>
          <w:sz w:val="24"/>
          <w:szCs w:val="24"/>
        </w:rPr>
        <w:t>needs</w:t>
      </w:r>
      <w:r w:rsidR="00A1506B">
        <w:rPr>
          <w:rFonts w:asciiTheme="majorBidi" w:hAnsiTheme="majorBidi" w:cstheme="majorBidi"/>
          <w:sz w:val="24"/>
          <w:szCs w:val="24"/>
        </w:rPr>
        <w:t>.</w:t>
      </w:r>
      <w:r w:rsidR="00B26BBD">
        <w:rPr>
          <w:rFonts w:asciiTheme="majorBidi" w:hAnsiTheme="majorBidi" w:cstheme="majorBidi"/>
          <w:sz w:val="24"/>
          <w:szCs w:val="24"/>
        </w:rPr>
        <w:t xml:space="preserve"> </w:t>
      </w:r>
      <w:r w:rsidR="00A1506B">
        <w:rPr>
          <w:rFonts w:asciiTheme="majorBidi" w:hAnsiTheme="majorBidi" w:cstheme="majorBidi"/>
          <w:sz w:val="24"/>
          <w:szCs w:val="24"/>
        </w:rPr>
        <w:t>M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easurement and evaluation tools </w:t>
      </w:r>
      <w:r w:rsidR="00A1506B">
        <w:rPr>
          <w:rFonts w:asciiTheme="majorBidi" w:hAnsiTheme="majorBidi" w:cstheme="majorBidi"/>
          <w:sz w:val="24"/>
          <w:szCs w:val="24"/>
        </w:rPr>
        <w:t>are used to</w:t>
      </w:r>
      <w:r w:rsidR="00B26BBD" w:rsidRPr="00B26BBD">
        <w:rPr>
          <w:rFonts w:asciiTheme="majorBidi" w:hAnsiTheme="majorBidi" w:cstheme="majorBidi"/>
          <w:sz w:val="24"/>
          <w:szCs w:val="24"/>
        </w:rPr>
        <w:t xml:space="preserve"> </w:t>
      </w:r>
      <w:r w:rsidR="00B26BBD">
        <w:rPr>
          <w:rFonts w:asciiTheme="majorBidi" w:hAnsiTheme="majorBidi" w:cstheme="majorBidi"/>
          <w:sz w:val="24"/>
          <w:szCs w:val="24"/>
        </w:rPr>
        <w:t xml:space="preserve">assess </w:t>
      </w:r>
      <w:r w:rsidR="00B26BBD" w:rsidRPr="00B26BBD">
        <w:rPr>
          <w:rFonts w:asciiTheme="majorBidi" w:hAnsiTheme="majorBidi" w:cstheme="majorBidi"/>
          <w:sz w:val="24"/>
          <w:szCs w:val="24"/>
        </w:rPr>
        <w:t>its effectiveness.</w:t>
      </w:r>
      <w:r w:rsidR="00E20257">
        <w:rPr>
          <w:rFonts w:asciiTheme="majorBidi" w:hAnsiTheme="majorBidi" w:cstheme="majorBidi"/>
          <w:sz w:val="24"/>
          <w:szCs w:val="24"/>
        </w:rPr>
        <w:t xml:space="preserve"> </w:t>
      </w:r>
    </w:p>
    <w:p w14:paraId="1388F9D3" w14:textId="3376833C" w:rsidR="001604A8" w:rsidRDefault="00D425B6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20257">
        <w:rPr>
          <w:rFonts w:asciiTheme="majorBidi" w:hAnsiTheme="majorBidi" w:cstheme="majorBidi"/>
          <w:sz w:val="24"/>
          <w:szCs w:val="24"/>
        </w:rPr>
        <w:t>his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tailored </w:t>
      </w:r>
      <w:r w:rsidR="00413394">
        <w:rPr>
          <w:rFonts w:asciiTheme="majorBidi" w:hAnsiTheme="majorBidi" w:cstheme="majorBidi"/>
          <w:sz w:val="24"/>
          <w:szCs w:val="24"/>
        </w:rPr>
        <w:t xml:space="preserve">approach to 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learning </w:t>
      </w:r>
      <w:r w:rsidR="00827D79">
        <w:rPr>
          <w:rFonts w:asciiTheme="majorBidi" w:hAnsiTheme="majorBidi" w:cstheme="majorBidi"/>
          <w:sz w:val="24"/>
          <w:szCs w:val="24"/>
        </w:rPr>
        <w:t>integrates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experience and a </w:t>
      </w:r>
      <w:r w:rsidR="00827D79">
        <w:rPr>
          <w:rFonts w:asciiTheme="majorBidi" w:hAnsiTheme="majorBidi" w:cstheme="majorBidi"/>
          <w:sz w:val="24"/>
          <w:szCs w:val="24"/>
        </w:rPr>
        <w:t xml:space="preserve">combination </w:t>
      </w:r>
      <w:r w:rsidR="00E20257" w:rsidRPr="00E20257">
        <w:rPr>
          <w:rFonts w:asciiTheme="majorBidi" w:hAnsiTheme="majorBidi" w:cstheme="majorBidi"/>
          <w:sz w:val="24"/>
          <w:szCs w:val="24"/>
        </w:rPr>
        <w:t>of diverse skills</w:t>
      </w:r>
      <w:r>
        <w:rPr>
          <w:rFonts w:asciiTheme="majorBidi" w:hAnsiTheme="majorBidi" w:cstheme="majorBidi"/>
          <w:sz w:val="24"/>
          <w:szCs w:val="24"/>
        </w:rPr>
        <w:t xml:space="preserve">. The interviews indicate that </w:t>
      </w:r>
      <w:r w:rsidR="00827D79">
        <w:rPr>
          <w:rFonts w:asciiTheme="majorBidi" w:hAnsiTheme="majorBidi" w:cstheme="majorBidi"/>
          <w:sz w:val="24"/>
          <w:szCs w:val="24"/>
        </w:rPr>
        <w:t>this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reduce</w:t>
      </w:r>
      <w:r w:rsidR="00E20257">
        <w:rPr>
          <w:rFonts w:asciiTheme="majorBidi" w:hAnsiTheme="majorBidi" w:cstheme="majorBidi"/>
          <w:sz w:val="24"/>
          <w:szCs w:val="24"/>
        </w:rPr>
        <w:t>d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the risk of frustration </w:t>
      </w:r>
      <w:r w:rsidR="00E20257">
        <w:rPr>
          <w:rFonts w:asciiTheme="majorBidi" w:hAnsiTheme="majorBidi" w:cstheme="majorBidi"/>
          <w:sz w:val="24"/>
          <w:szCs w:val="24"/>
        </w:rPr>
        <w:t>among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the student</w:t>
      </w:r>
      <w:r w:rsidR="00E20257">
        <w:rPr>
          <w:rFonts w:asciiTheme="majorBidi" w:hAnsiTheme="majorBidi" w:cstheme="majorBidi"/>
          <w:sz w:val="24"/>
          <w:szCs w:val="24"/>
        </w:rPr>
        <w:t>s,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and </w:t>
      </w:r>
      <w:r w:rsidR="00E20257">
        <w:rPr>
          <w:rFonts w:asciiTheme="majorBidi" w:hAnsiTheme="majorBidi" w:cstheme="majorBidi"/>
          <w:sz w:val="24"/>
          <w:szCs w:val="24"/>
        </w:rPr>
        <w:t xml:space="preserve">gave them 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opportunities to experience </w:t>
      </w:r>
      <w:r w:rsidR="00E20257">
        <w:rPr>
          <w:rFonts w:asciiTheme="majorBidi" w:hAnsiTheme="majorBidi" w:cstheme="majorBidi"/>
          <w:sz w:val="24"/>
          <w:szCs w:val="24"/>
        </w:rPr>
        <w:t>aptitude</w:t>
      </w:r>
      <w:r w:rsidR="00E20257" w:rsidRPr="00E20257">
        <w:rPr>
          <w:rFonts w:asciiTheme="majorBidi" w:hAnsiTheme="majorBidi" w:cstheme="majorBidi"/>
          <w:sz w:val="24"/>
          <w:szCs w:val="24"/>
        </w:rPr>
        <w:t xml:space="preserve"> and success in various </w:t>
      </w:r>
      <w:r w:rsidR="00E20257">
        <w:rPr>
          <w:rFonts w:asciiTheme="majorBidi" w:hAnsiTheme="majorBidi" w:cstheme="majorBidi"/>
          <w:sz w:val="24"/>
          <w:szCs w:val="24"/>
        </w:rPr>
        <w:t>areas</w:t>
      </w:r>
      <w:r w:rsidR="00E20257" w:rsidRPr="00E20257">
        <w:rPr>
          <w:rFonts w:asciiTheme="majorBidi" w:hAnsiTheme="majorBidi" w:cstheme="majorBidi"/>
          <w:sz w:val="24"/>
          <w:szCs w:val="24"/>
        </w:rPr>
        <w:t>.</w:t>
      </w:r>
      <w:r w:rsidR="00C3058C">
        <w:rPr>
          <w:rFonts w:asciiTheme="majorBidi" w:hAnsiTheme="majorBidi" w:cstheme="majorBidi"/>
          <w:sz w:val="24"/>
          <w:szCs w:val="24"/>
        </w:rPr>
        <w:t xml:space="preserve">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This was made possible, </w:t>
      </w:r>
      <w:r>
        <w:rPr>
          <w:rFonts w:asciiTheme="majorBidi" w:hAnsiTheme="majorBidi" w:cstheme="majorBidi"/>
          <w:sz w:val="24"/>
          <w:szCs w:val="24"/>
        </w:rPr>
        <w:t>in part</w:t>
      </w:r>
      <w:r w:rsidR="00827D7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due to </w:t>
      </w:r>
      <w:r w:rsidR="00413394">
        <w:rPr>
          <w:rFonts w:asciiTheme="majorBidi" w:hAnsiTheme="majorBidi" w:cstheme="majorBidi"/>
          <w:sz w:val="24"/>
          <w:szCs w:val="24"/>
        </w:rPr>
        <w:t xml:space="preserve">ongoing emotional, personal dialogue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with a significant </w:t>
      </w:r>
      <w:r w:rsidR="00413394">
        <w:rPr>
          <w:rFonts w:asciiTheme="majorBidi" w:hAnsiTheme="majorBidi" w:cstheme="majorBidi"/>
          <w:sz w:val="24"/>
          <w:szCs w:val="24"/>
        </w:rPr>
        <w:t xml:space="preserve">adult </w:t>
      </w:r>
      <w:r w:rsidR="00C3058C" w:rsidRPr="00C3058C">
        <w:rPr>
          <w:rFonts w:asciiTheme="majorBidi" w:hAnsiTheme="majorBidi" w:cstheme="majorBidi"/>
          <w:sz w:val="24"/>
          <w:szCs w:val="24"/>
        </w:rPr>
        <w:t>figure</w:t>
      </w:r>
      <w:r>
        <w:rPr>
          <w:rFonts w:asciiTheme="majorBidi" w:hAnsiTheme="majorBidi" w:cstheme="majorBidi"/>
          <w:sz w:val="24"/>
          <w:szCs w:val="24"/>
        </w:rPr>
        <w:t xml:space="preserve">. There was </w:t>
      </w:r>
      <w:r w:rsidR="00413394">
        <w:rPr>
          <w:rFonts w:asciiTheme="majorBidi" w:hAnsiTheme="majorBidi" w:cstheme="majorBidi"/>
          <w:sz w:val="24"/>
          <w:szCs w:val="24"/>
        </w:rPr>
        <w:t xml:space="preserve">at least one </w:t>
      </w:r>
      <w:r>
        <w:rPr>
          <w:rFonts w:asciiTheme="majorBidi" w:hAnsiTheme="majorBidi" w:cstheme="majorBidi"/>
          <w:sz w:val="24"/>
          <w:szCs w:val="24"/>
        </w:rPr>
        <w:t xml:space="preserve">adult </w:t>
      </w:r>
      <w:r w:rsidR="00413394">
        <w:rPr>
          <w:rFonts w:asciiTheme="majorBidi" w:hAnsiTheme="majorBidi" w:cstheme="majorBidi"/>
          <w:sz w:val="24"/>
          <w:szCs w:val="24"/>
        </w:rPr>
        <w:t>for each student. Dialogue occur</w:t>
      </w:r>
      <w:r>
        <w:rPr>
          <w:rFonts w:asciiTheme="majorBidi" w:hAnsiTheme="majorBidi" w:cstheme="majorBidi"/>
          <w:sz w:val="24"/>
          <w:szCs w:val="24"/>
        </w:rPr>
        <w:t>s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in a planned and structured way within the system</w:t>
      </w:r>
      <w:r w:rsidR="00413394">
        <w:rPr>
          <w:rFonts w:asciiTheme="majorBidi" w:hAnsiTheme="majorBidi" w:cstheme="majorBidi"/>
          <w:sz w:val="24"/>
          <w:szCs w:val="24"/>
        </w:rPr>
        <w:t>, as well as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</w:t>
      </w:r>
      <w:r w:rsidR="00413394">
        <w:rPr>
          <w:rFonts w:asciiTheme="majorBidi" w:hAnsiTheme="majorBidi" w:cstheme="majorBidi"/>
          <w:sz w:val="24"/>
          <w:szCs w:val="24"/>
        </w:rPr>
        <w:t xml:space="preserve">spontaneously 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in response to needs </w:t>
      </w:r>
      <w:r w:rsidR="003E24D1">
        <w:rPr>
          <w:rFonts w:asciiTheme="majorBidi" w:hAnsiTheme="majorBidi" w:cstheme="majorBidi"/>
          <w:sz w:val="24"/>
          <w:szCs w:val="24"/>
        </w:rPr>
        <w:t>as they arise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 </w:t>
      </w:r>
      <w:r w:rsidR="00C13C44">
        <w:rPr>
          <w:rFonts w:asciiTheme="majorBidi" w:hAnsiTheme="majorBidi" w:cstheme="majorBidi"/>
          <w:sz w:val="24"/>
          <w:szCs w:val="24"/>
        </w:rPr>
        <w:t>(</w:t>
      </w:r>
      <w:r w:rsidR="00C3058C" w:rsidRPr="00C3058C">
        <w:rPr>
          <w:rFonts w:asciiTheme="majorBidi" w:hAnsiTheme="majorBidi" w:cstheme="majorBidi"/>
          <w:sz w:val="24"/>
          <w:szCs w:val="24"/>
        </w:rPr>
        <w:t xml:space="preserve">as discussed </w:t>
      </w:r>
      <w:r w:rsidR="00C13C44">
        <w:rPr>
          <w:rFonts w:asciiTheme="majorBidi" w:hAnsiTheme="majorBidi" w:cstheme="majorBidi"/>
          <w:sz w:val="24"/>
          <w:szCs w:val="24"/>
        </w:rPr>
        <w:t>regarding the f</w:t>
      </w:r>
      <w:r w:rsidR="00C3058C" w:rsidRPr="00C3058C">
        <w:rPr>
          <w:rFonts w:asciiTheme="majorBidi" w:hAnsiTheme="majorBidi" w:cstheme="majorBidi"/>
          <w:sz w:val="24"/>
          <w:szCs w:val="24"/>
        </w:rPr>
        <w:t>irst theme).</w:t>
      </w:r>
    </w:p>
    <w:p w14:paraId="08E4D8BD" w14:textId="2F87FA51" w:rsidR="00C13C44" w:rsidRDefault="00C13C44" w:rsidP="00C13C44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30"/>
      <w:r w:rsidRPr="00C13C44">
        <w:rPr>
          <w:rFonts w:asciiTheme="majorBidi" w:hAnsiTheme="majorBidi" w:cstheme="majorBidi"/>
          <w:sz w:val="24"/>
          <w:szCs w:val="24"/>
        </w:rPr>
        <w:t>Another</w:t>
      </w:r>
      <w:commentRangeEnd w:id="30"/>
      <w:r w:rsidR="00D425B6">
        <w:rPr>
          <w:rStyle w:val="CommentReference"/>
        </w:rPr>
        <w:commentReference w:id="30"/>
      </w:r>
      <w:r w:rsidRPr="00C13C44">
        <w:rPr>
          <w:rFonts w:asciiTheme="majorBidi" w:hAnsiTheme="majorBidi" w:cstheme="majorBidi"/>
          <w:sz w:val="24"/>
          <w:szCs w:val="24"/>
        </w:rPr>
        <w:t xml:space="preserve"> aspect of the study is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C13C44">
        <w:rPr>
          <w:rFonts w:asciiTheme="majorBidi" w:hAnsiTheme="majorBidi" w:cstheme="majorBidi"/>
          <w:sz w:val="24"/>
          <w:szCs w:val="24"/>
        </w:rPr>
        <w:t xml:space="preserve"> holistic approach to addressing </w:t>
      </w:r>
      <w:r>
        <w:rPr>
          <w:rFonts w:asciiTheme="majorBidi" w:hAnsiTheme="majorBidi" w:cstheme="majorBidi"/>
          <w:sz w:val="24"/>
          <w:szCs w:val="24"/>
        </w:rPr>
        <w:t xml:space="preserve">at-risk children. This </w:t>
      </w:r>
      <w:r w:rsidRPr="00C13C44">
        <w:rPr>
          <w:rFonts w:asciiTheme="majorBidi" w:hAnsiTheme="majorBidi" w:cstheme="majorBidi"/>
          <w:sz w:val="24"/>
          <w:szCs w:val="24"/>
        </w:rPr>
        <w:t xml:space="preserve">includes a variety of </w:t>
      </w:r>
      <w:r>
        <w:rPr>
          <w:rFonts w:asciiTheme="majorBidi" w:hAnsiTheme="majorBidi" w:cstheme="majorBidi"/>
          <w:sz w:val="24"/>
          <w:szCs w:val="24"/>
        </w:rPr>
        <w:t>issues</w:t>
      </w:r>
      <w:r w:rsidRPr="00C13C44">
        <w:rPr>
          <w:rFonts w:asciiTheme="majorBidi" w:hAnsiTheme="majorBidi" w:cstheme="majorBidi"/>
          <w:sz w:val="24"/>
          <w:szCs w:val="24"/>
        </w:rPr>
        <w:t xml:space="preserve"> related to the </w:t>
      </w:r>
      <w:r>
        <w:rPr>
          <w:rFonts w:asciiTheme="majorBidi" w:hAnsiTheme="majorBidi" w:cstheme="majorBidi"/>
          <w:sz w:val="24"/>
          <w:szCs w:val="24"/>
        </w:rPr>
        <w:t>children’s personal and family life</w:t>
      </w:r>
      <w:r w:rsidRPr="00C13C44">
        <w:rPr>
          <w:rFonts w:asciiTheme="majorBidi" w:hAnsiTheme="majorBidi" w:cstheme="majorBidi"/>
          <w:sz w:val="24"/>
          <w:szCs w:val="24"/>
        </w:rPr>
        <w:t xml:space="preserve"> and addressing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C13C44">
        <w:rPr>
          <w:rFonts w:asciiTheme="majorBidi" w:hAnsiTheme="majorBidi" w:cstheme="majorBidi"/>
          <w:sz w:val="24"/>
          <w:szCs w:val="24"/>
        </w:rPr>
        <w:t xml:space="preserve"> needs at school </w:t>
      </w:r>
      <w:r w:rsidR="001272A5">
        <w:rPr>
          <w:rFonts w:asciiTheme="majorBidi" w:hAnsiTheme="majorBidi" w:cstheme="majorBidi"/>
          <w:sz w:val="24"/>
          <w:szCs w:val="24"/>
        </w:rPr>
        <w:t>during</w:t>
      </w:r>
      <w:r w:rsidRPr="00C13C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after</w:t>
      </w:r>
      <w:r w:rsidR="00B005C4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school</w:t>
      </w:r>
      <w:r w:rsidR="001272A5">
        <w:rPr>
          <w:rFonts w:asciiTheme="majorBidi" w:hAnsiTheme="majorBidi" w:cstheme="majorBidi"/>
          <w:sz w:val="24"/>
          <w:szCs w:val="24"/>
        </w:rPr>
        <w:t xml:space="preserve"> hours</w:t>
      </w:r>
      <w:r w:rsidRPr="00C13C44">
        <w:rPr>
          <w:rFonts w:asciiTheme="majorBidi" w:hAnsiTheme="majorBidi" w:cstheme="majorBidi"/>
          <w:sz w:val="24"/>
          <w:szCs w:val="24"/>
        </w:rPr>
        <w:t>. The school principal explained:</w:t>
      </w:r>
    </w:p>
    <w:p w14:paraId="4E5B9045" w14:textId="4831C150" w:rsidR="003C23AD" w:rsidRDefault="003C23AD" w:rsidP="00663284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Relate to a child globally;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how things affect each other.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Pr="003C23AD">
        <w:rPr>
          <w:rFonts w:asciiTheme="majorBidi" w:hAnsiTheme="majorBidi" w:cstheme="majorBidi"/>
          <w:sz w:val="24"/>
          <w:szCs w:val="24"/>
        </w:rPr>
        <w:t xml:space="preserve">ou </w:t>
      </w:r>
      <w:r w:rsidR="005C0613">
        <w:rPr>
          <w:rFonts w:asciiTheme="majorBidi" w:hAnsiTheme="majorBidi" w:cstheme="majorBidi"/>
          <w:sz w:val="24"/>
          <w:szCs w:val="24"/>
        </w:rPr>
        <w:t>don’t</w:t>
      </w:r>
      <w:r w:rsidRPr="003C23AD">
        <w:rPr>
          <w:rFonts w:asciiTheme="majorBidi" w:hAnsiTheme="majorBidi" w:cstheme="majorBidi"/>
          <w:sz w:val="24"/>
          <w:szCs w:val="24"/>
        </w:rPr>
        <w:t xml:space="preserve"> talk about a</w:t>
      </w:r>
      <w:r>
        <w:rPr>
          <w:rFonts w:asciiTheme="majorBidi" w:hAnsiTheme="majorBidi" w:cstheme="majorBidi"/>
          <w:sz w:val="24"/>
          <w:szCs w:val="24"/>
        </w:rPr>
        <w:t xml:space="preserve"> child </w:t>
      </w:r>
      <w:r w:rsidR="005C0613">
        <w:rPr>
          <w:rFonts w:asciiTheme="majorBidi" w:hAnsiTheme="majorBidi" w:cstheme="majorBidi"/>
          <w:sz w:val="24"/>
          <w:szCs w:val="24"/>
        </w:rPr>
        <w:t xml:space="preserve">only as he is </w:t>
      </w:r>
      <w:r>
        <w:rPr>
          <w:rFonts w:asciiTheme="majorBidi" w:hAnsiTheme="majorBidi" w:cstheme="majorBidi"/>
          <w:sz w:val="24"/>
          <w:szCs w:val="24"/>
        </w:rPr>
        <w:t>during school hours.</w:t>
      </w:r>
      <w:r w:rsidRPr="003C23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3C23AD">
        <w:rPr>
          <w:rFonts w:asciiTheme="majorBidi" w:hAnsiTheme="majorBidi" w:cstheme="majorBidi"/>
          <w:sz w:val="24"/>
          <w:szCs w:val="24"/>
        </w:rPr>
        <w:t xml:space="preserve">hen a teacher knows the </w:t>
      </w:r>
      <w:r>
        <w:rPr>
          <w:rFonts w:asciiTheme="majorBidi" w:hAnsiTheme="majorBidi" w:cstheme="majorBidi"/>
          <w:sz w:val="24"/>
          <w:szCs w:val="24"/>
        </w:rPr>
        <w:t xml:space="preserve">complexity of the </w:t>
      </w:r>
      <w:r w:rsidRPr="003C23AD">
        <w:rPr>
          <w:rFonts w:asciiTheme="majorBidi" w:hAnsiTheme="majorBidi" w:cstheme="majorBidi"/>
          <w:sz w:val="24"/>
          <w:szCs w:val="24"/>
        </w:rPr>
        <w:t xml:space="preserve">family </w:t>
      </w:r>
      <w:r>
        <w:rPr>
          <w:rFonts w:asciiTheme="majorBidi" w:hAnsiTheme="majorBidi" w:cstheme="majorBidi"/>
          <w:sz w:val="24"/>
          <w:szCs w:val="24"/>
        </w:rPr>
        <w:t>situation,</w:t>
      </w:r>
      <w:r w:rsidRPr="003C23AD">
        <w:rPr>
          <w:rFonts w:asciiTheme="majorBidi" w:hAnsiTheme="majorBidi" w:cstheme="majorBidi"/>
          <w:sz w:val="24"/>
          <w:szCs w:val="24"/>
        </w:rPr>
        <w:t xml:space="preserve"> he has the opportunity to treat the child differently, not </w:t>
      </w:r>
      <w:r>
        <w:rPr>
          <w:rFonts w:asciiTheme="majorBidi" w:hAnsiTheme="majorBidi" w:cstheme="majorBidi"/>
          <w:sz w:val="24"/>
          <w:szCs w:val="24"/>
        </w:rPr>
        <w:t>by</w:t>
      </w:r>
      <w:r w:rsidRPr="003C23AD">
        <w:rPr>
          <w:rFonts w:asciiTheme="majorBidi" w:hAnsiTheme="majorBidi" w:cstheme="majorBidi"/>
          <w:sz w:val="24"/>
          <w:szCs w:val="24"/>
        </w:rPr>
        <w:t xml:space="preserve"> giving up </w:t>
      </w:r>
      <w:r>
        <w:rPr>
          <w:rFonts w:asciiTheme="majorBidi" w:hAnsiTheme="majorBidi" w:cstheme="majorBidi"/>
          <w:sz w:val="24"/>
          <w:szCs w:val="24"/>
        </w:rPr>
        <w:t xml:space="preserve">on the child </w:t>
      </w:r>
      <w:r w:rsidRPr="003C23AD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pitying </w:t>
      </w:r>
      <w:r w:rsidRPr="003C23AD">
        <w:rPr>
          <w:rFonts w:asciiTheme="majorBidi" w:hAnsiTheme="majorBidi" w:cstheme="majorBidi"/>
          <w:sz w:val="24"/>
          <w:szCs w:val="24"/>
        </w:rPr>
        <w:t>the child</w:t>
      </w:r>
      <w:r>
        <w:rPr>
          <w:rFonts w:asciiTheme="majorBidi" w:hAnsiTheme="majorBidi" w:cstheme="majorBidi"/>
          <w:sz w:val="24"/>
          <w:szCs w:val="24"/>
        </w:rPr>
        <w:t>,</w:t>
      </w:r>
      <w:r w:rsidRPr="003C23AD">
        <w:rPr>
          <w:rFonts w:asciiTheme="majorBidi" w:hAnsiTheme="majorBidi" w:cstheme="majorBidi"/>
          <w:sz w:val="24"/>
          <w:szCs w:val="24"/>
        </w:rPr>
        <w:t xml:space="preserve"> but </w:t>
      </w:r>
      <w:r>
        <w:rPr>
          <w:rFonts w:asciiTheme="majorBidi" w:hAnsiTheme="majorBidi" w:cstheme="majorBidi"/>
          <w:sz w:val="24"/>
          <w:szCs w:val="24"/>
        </w:rPr>
        <w:t>by giving</w:t>
      </w:r>
      <w:r w:rsidRPr="003C23AD">
        <w:rPr>
          <w:rFonts w:asciiTheme="majorBidi" w:hAnsiTheme="majorBidi" w:cstheme="majorBidi"/>
          <w:sz w:val="24"/>
          <w:szCs w:val="24"/>
        </w:rPr>
        <w:t xml:space="preserve"> him tools. </w:t>
      </w:r>
      <w:r>
        <w:rPr>
          <w:rFonts w:asciiTheme="majorBidi" w:hAnsiTheme="majorBidi" w:cstheme="majorBidi"/>
          <w:sz w:val="24"/>
          <w:szCs w:val="24"/>
        </w:rPr>
        <w:t>Look at where the child</w:t>
      </w:r>
      <w:r w:rsidRPr="003C23AD">
        <w:rPr>
          <w:rFonts w:asciiTheme="majorBidi" w:hAnsiTheme="majorBidi" w:cstheme="majorBidi"/>
          <w:sz w:val="24"/>
          <w:szCs w:val="24"/>
        </w:rPr>
        <w:t xml:space="preserve"> has com</w:t>
      </w:r>
      <w:r>
        <w:rPr>
          <w:rFonts w:asciiTheme="majorBidi" w:hAnsiTheme="majorBidi" w:cstheme="majorBidi"/>
          <w:sz w:val="24"/>
          <w:szCs w:val="24"/>
        </w:rPr>
        <w:t>e from, and what he is going back to.</w:t>
      </w:r>
    </w:p>
    <w:p w14:paraId="29BA7717" w14:textId="2950EA3F" w:rsidR="00663284" w:rsidRDefault="004A276F" w:rsidP="00305B6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interviews reflected </w:t>
      </w:r>
      <w:r w:rsidR="005C0613">
        <w:rPr>
          <w:rFonts w:asciiTheme="majorBidi" w:hAnsiTheme="majorBidi" w:cstheme="majorBidi"/>
          <w:sz w:val="24"/>
          <w:szCs w:val="24"/>
        </w:rPr>
        <w:t>how this school’s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pedagogical</w:t>
      </w:r>
      <w:r w:rsidRPr="004A276F">
        <w:rPr>
          <w:rFonts w:asciiTheme="majorBidi" w:hAnsiTheme="majorBidi" w:cstheme="majorBidi"/>
          <w:sz w:val="24"/>
          <w:szCs w:val="24"/>
        </w:rPr>
        <w:t xml:space="preserve"> approach broaden</w:t>
      </w:r>
      <w:r w:rsidR="005C0613">
        <w:rPr>
          <w:rFonts w:asciiTheme="majorBidi" w:hAnsiTheme="majorBidi" w:cstheme="majorBidi"/>
          <w:sz w:val="24"/>
          <w:szCs w:val="24"/>
        </w:rPr>
        <w:t>s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staff member</w:t>
      </w:r>
      <w:r w:rsidRPr="004A276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A276F">
        <w:rPr>
          <w:rFonts w:asciiTheme="majorBidi" w:hAnsiTheme="majorBidi" w:cstheme="majorBidi"/>
          <w:sz w:val="24"/>
          <w:szCs w:val="24"/>
        </w:rPr>
        <w:t xml:space="preserve"> concept of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4A276F">
        <w:rPr>
          <w:rFonts w:asciiTheme="majorBidi" w:hAnsiTheme="majorBidi" w:cstheme="majorBidi"/>
          <w:sz w:val="24"/>
          <w:szCs w:val="24"/>
        </w:rPr>
        <w:t>responsibility for at-risk children</w:t>
      </w:r>
      <w:r w:rsidR="005C061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so that it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extends</w:t>
      </w:r>
      <w:r w:rsidRPr="004A276F">
        <w:rPr>
          <w:rFonts w:asciiTheme="majorBidi" w:hAnsiTheme="majorBidi" w:cstheme="majorBidi"/>
          <w:sz w:val="24"/>
          <w:szCs w:val="24"/>
        </w:rPr>
        <w:t xml:space="preserve"> beyond the stated </w:t>
      </w:r>
      <w:r w:rsidRPr="004A276F">
        <w:rPr>
          <w:rFonts w:asciiTheme="majorBidi" w:hAnsiTheme="majorBidi" w:cstheme="majorBidi"/>
          <w:sz w:val="24"/>
          <w:szCs w:val="24"/>
        </w:rPr>
        <w:lastRenderedPageBreak/>
        <w:t xml:space="preserve">roles and responsibilities of the organization </w:t>
      </w:r>
      <w:r>
        <w:rPr>
          <w:rFonts w:asciiTheme="majorBidi" w:hAnsiTheme="majorBidi" w:cstheme="majorBidi"/>
          <w:sz w:val="24"/>
          <w:szCs w:val="24"/>
        </w:rPr>
        <w:t>and strives to</w:t>
      </w:r>
      <w:r w:rsidRPr="004A27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satisfy</w:t>
      </w:r>
      <w:r w:rsidRPr="004A276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children’s</w:t>
      </w:r>
      <w:r w:rsidRPr="004A276F">
        <w:rPr>
          <w:rFonts w:asciiTheme="majorBidi" w:hAnsiTheme="majorBidi" w:cstheme="majorBidi"/>
          <w:sz w:val="24"/>
          <w:szCs w:val="24"/>
        </w:rPr>
        <w:t xml:space="preserve"> basic needs.</w:t>
      </w:r>
      <w:r w:rsidR="00D67292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>F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ood </w:t>
      </w:r>
      <w:r w:rsidR="00D67292">
        <w:rPr>
          <w:rFonts w:asciiTheme="majorBidi" w:hAnsiTheme="majorBidi" w:cstheme="majorBidi"/>
          <w:sz w:val="24"/>
          <w:szCs w:val="24"/>
        </w:rPr>
        <w:t>parcels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 xml:space="preserve">are distributed </w:t>
      </w:r>
      <w:r w:rsidR="00D67292" w:rsidRPr="00D67292">
        <w:rPr>
          <w:rFonts w:asciiTheme="majorBidi" w:hAnsiTheme="majorBidi" w:cstheme="majorBidi"/>
          <w:sz w:val="24"/>
          <w:szCs w:val="24"/>
        </w:rPr>
        <w:t>to disadvantaged families, according to their needs</w:t>
      </w:r>
      <w:r w:rsidR="005C0613">
        <w:rPr>
          <w:rFonts w:asciiTheme="majorBidi" w:hAnsiTheme="majorBidi" w:cstheme="majorBidi"/>
          <w:sz w:val="24"/>
          <w:szCs w:val="24"/>
        </w:rPr>
        <w:t>. (These are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donated by </w:t>
      </w:r>
      <w:r w:rsidR="00D67292">
        <w:rPr>
          <w:rFonts w:asciiTheme="majorBidi" w:hAnsiTheme="majorBidi" w:cstheme="majorBidi"/>
          <w:sz w:val="24"/>
          <w:szCs w:val="24"/>
        </w:rPr>
        <w:t>a</w:t>
      </w:r>
      <w:r w:rsidR="00D67292" w:rsidRPr="00D67292">
        <w:rPr>
          <w:rFonts w:asciiTheme="majorBidi" w:hAnsiTheme="majorBidi" w:cstheme="majorBidi"/>
          <w:sz w:val="24"/>
          <w:szCs w:val="24"/>
        </w:rPr>
        <w:t xml:space="preserve"> nonprofit</w:t>
      </w:r>
      <w:r w:rsidR="00D67292">
        <w:rPr>
          <w:rFonts w:asciiTheme="majorBidi" w:hAnsiTheme="majorBidi" w:cstheme="majorBidi"/>
          <w:sz w:val="24"/>
          <w:szCs w:val="24"/>
        </w:rPr>
        <w:t xml:space="preserve"> organization </w:t>
      </w:r>
      <w:r w:rsidR="00D67292" w:rsidRPr="00D67292">
        <w:rPr>
          <w:rFonts w:asciiTheme="majorBidi" w:hAnsiTheme="majorBidi" w:cstheme="majorBidi"/>
          <w:sz w:val="24"/>
          <w:szCs w:val="24"/>
        </w:rPr>
        <w:t>in direct contact with the school</w:t>
      </w:r>
      <w:r w:rsidR="005C0613">
        <w:rPr>
          <w:rFonts w:asciiTheme="majorBidi" w:hAnsiTheme="majorBidi" w:cstheme="majorBidi"/>
          <w:sz w:val="24"/>
          <w:szCs w:val="24"/>
        </w:rPr>
        <w:t>’</w:t>
      </w:r>
      <w:r w:rsidR="00D67292" w:rsidRPr="00D67292">
        <w:rPr>
          <w:rFonts w:asciiTheme="majorBidi" w:hAnsiTheme="majorBidi" w:cstheme="majorBidi"/>
          <w:sz w:val="24"/>
          <w:szCs w:val="24"/>
        </w:rPr>
        <w:t>s staff.</w:t>
      </w:r>
      <w:r w:rsidR="005C0613">
        <w:rPr>
          <w:rFonts w:asciiTheme="majorBidi" w:hAnsiTheme="majorBidi" w:cstheme="majorBidi"/>
          <w:sz w:val="24"/>
          <w:szCs w:val="24"/>
        </w:rPr>
        <w:t>)</w:t>
      </w:r>
      <w:r w:rsidR="008B1067">
        <w:rPr>
          <w:rFonts w:asciiTheme="majorBidi" w:hAnsiTheme="majorBidi" w:cstheme="majorBidi"/>
          <w:sz w:val="24"/>
          <w:szCs w:val="24"/>
        </w:rPr>
        <w:t xml:space="preserve"> </w:t>
      </w:r>
      <w:r w:rsidR="007D39B7">
        <w:rPr>
          <w:rFonts w:asciiTheme="majorBidi" w:hAnsiTheme="majorBidi" w:cstheme="majorBidi"/>
          <w:sz w:val="24"/>
          <w:szCs w:val="24"/>
        </w:rPr>
        <w:t>T</w:t>
      </w:r>
      <w:r w:rsidR="008B1067" w:rsidRPr="008B1067">
        <w:rPr>
          <w:rFonts w:asciiTheme="majorBidi" w:hAnsiTheme="majorBidi" w:cstheme="majorBidi"/>
          <w:sz w:val="24"/>
          <w:szCs w:val="24"/>
        </w:rPr>
        <w:t>he school</w:t>
      </w:r>
      <w:r w:rsidR="008B1067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in collaboration with the parents</w:t>
      </w:r>
      <w:r w:rsidR="005C0613">
        <w:rPr>
          <w:rFonts w:asciiTheme="majorBidi" w:hAnsiTheme="majorBidi" w:cstheme="majorBidi"/>
          <w:sz w:val="24"/>
          <w:szCs w:val="24"/>
        </w:rPr>
        <w:t>’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committee</w:t>
      </w:r>
      <w:r w:rsidR="008B1067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</w:t>
      </w:r>
      <w:r w:rsidR="00827D79">
        <w:rPr>
          <w:rFonts w:asciiTheme="majorBidi" w:hAnsiTheme="majorBidi" w:cstheme="majorBidi"/>
          <w:sz w:val="24"/>
          <w:szCs w:val="24"/>
        </w:rPr>
        <w:t>provides assistance for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children who need glasses, shoes, furniture</w:t>
      </w:r>
      <w:r w:rsidR="005C0613">
        <w:rPr>
          <w:rFonts w:asciiTheme="majorBidi" w:hAnsiTheme="majorBidi" w:cstheme="majorBidi"/>
          <w:sz w:val="24"/>
          <w:szCs w:val="24"/>
        </w:rPr>
        <w:t>,</w:t>
      </w:r>
      <w:r w:rsidR="008B1067" w:rsidRPr="008B1067">
        <w:rPr>
          <w:rFonts w:asciiTheme="majorBidi" w:hAnsiTheme="majorBidi" w:cstheme="majorBidi"/>
          <w:sz w:val="24"/>
          <w:szCs w:val="24"/>
        </w:rPr>
        <w:t xml:space="preserve"> and </w:t>
      </w:r>
      <w:r w:rsidR="008B1067">
        <w:rPr>
          <w:rFonts w:asciiTheme="majorBidi" w:hAnsiTheme="majorBidi" w:cstheme="majorBidi"/>
          <w:sz w:val="24"/>
          <w:szCs w:val="24"/>
        </w:rPr>
        <w:t>so on</w:t>
      </w:r>
      <w:r w:rsidR="008B1067" w:rsidRPr="008B1067">
        <w:rPr>
          <w:rFonts w:asciiTheme="majorBidi" w:hAnsiTheme="majorBidi" w:cstheme="majorBidi"/>
          <w:sz w:val="24"/>
          <w:szCs w:val="24"/>
        </w:rPr>
        <w:t>.</w:t>
      </w:r>
      <w:r w:rsidR="007D39B7">
        <w:rPr>
          <w:rFonts w:asciiTheme="majorBidi" w:hAnsiTheme="majorBidi" w:cstheme="majorBidi"/>
          <w:sz w:val="24"/>
          <w:szCs w:val="24"/>
        </w:rPr>
        <w:t xml:space="preserve"> </w:t>
      </w:r>
      <w:r w:rsidR="007D39B7" w:rsidRPr="007D39B7">
        <w:rPr>
          <w:rFonts w:asciiTheme="majorBidi" w:hAnsiTheme="majorBidi" w:cstheme="majorBidi"/>
          <w:sz w:val="24"/>
          <w:szCs w:val="24"/>
        </w:rPr>
        <w:t xml:space="preserve">Before holidays, families receive coupons to buy food and </w:t>
      </w:r>
      <w:r w:rsidR="007D39B7">
        <w:rPr>
          <w:rFonts w:asciiTheme="majorBidi" w:hAnsiTheme="majorBidi" w:cstheme="majorBidi"/>
          <w:sz w:val="24"/>
          <w:szCs w:val="24"/>
        </w:rPr>
        <w:t xml:space="preserve">new </w:t>
      </w:r>
      <w:r w:rsidR="007D39B7" w:rsidRPr="007D39B7">
        <w:rPr>
          <w:rFonts w:asciiTheme="majorBidi" w:hAnsiTheme="majorBidi" w:cstheme="majorBidi"/>
          <w:sz w:val="24"/>
          <w:szCs w:val="24"/>
        </w:rPr>
        <w:t xml:space="preserve">clothing for </w:t>
      </w:r>
      <w:r w:rsidR="007D39B7">
        <w:rPr>
          <w:rFonts w:asciiTheme="majorBidi" w:hAnsiTheme="majorBidi" w:cstheme="majorBidi"/>
          <w:sz w:val="24"/>
          <w:szCs w:val="24"/>
        </w:rPr>
        <w:t xml:space="preserve">their </w:t>
      </w:r>
      <w:r w:rsidR="007D39B7" w:rsidRPr="007D39B7">
        <w:rPr>
          <w:rFonts w:asciiTheme="majorBidi" w:hAnsiTheme="majorBidi" w:cstheme="majorBidi"/>
          <w:sz w:val="24"/>
          <w:szCs w:val="24"/>
        </w:rPr>
        <w:t>children.</w:t>
      </w:r>
      <w:r w:rsidR="00A213E5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 xml:space="preserve">The </w:t>
      </w:r>
      <w:r w:rsidR="00827D79">
        <w:rPr>
          <w:rFonts w:asciiTheme="majorBidi" w:hAnsiTheme="majorBidi" w:cstheme="majorBidi"/>
          <w:sz w:val="24"/>
          <w:szCs w:val="24"/>
        </w:rPr>
        <w:t>documents that were collected during the research</w:t>
      </w:r>
      <w:r w:rsidR="005C0613">
        <w:rPr>
          <w:rFonts w:asciiTheme="majorBidi" w:hAnsiTheme="majorBidi" w:cstheme="majorBidi"/>
          <w:sz w:val="24"/>
          <w:szCs w:val="24"/>
        </w:rPr>
        <w:t xml:space="preserve"> indicate </w:t>
      </w:r>
      <w:r w:rsidR="00A213E5">
        <w:rPr>
          <w:rFonts w:asciiTheme="majorBidi" w:hAnsiTheme="majorBidi" w:cstheme="majorBidi"/>
          <w:sz w:val="24"/>
          <w:szCs w:val="24"/>
        </w:rPr>
        <w:t>that many of the</w:t>
      </w:r>
      <w:r w:rsidR="005C0613">
        <w:rPr>
          <w:rFonts w:asciiTheme="majorBidi" w:hAnsiTheme="majorBidi" w:cstheme="majorBidi"/>
          <w:sz w:val="24"/>
          <w:szCs w:val="24"/>
        </w:rPr>
        <w:t>se students’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parents are detached or have difficulty responding to the</w:t>
      </w:r>
      <w:r w:rsidR="00A213E5">
        <w:rPr>
          <w:rFonts w:asciiTheme="majorBidi" w:hAnsiTheme="majorBidi" w:cstheme="majorBidi"/>
          <w:sz w:val="24"/>
          <w:szCs w:val="24"/>
        </w:rPr>
        <w:t>ir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</w:t>
      </w:r>
      <w:r w:rsidR="00A213E5">
        <w:rPr>
          <w:rFonts w:asciiTheme="majorBidi" w:hAnsiTheme="majorBidi" w:cstheme="majorBidi"/>
          <w:sz w:val="24"/>
          <w:szCs w:val="24"/>
        </w:rPr>
        <w:t>children’s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needs</w:t>
      </w:r>
      <w:r w:rsidR="005C0613">
        <w:rPr>
          <w:rFonts w:asciiTheme="majorBidi" w:hAnsiTheme="majorBidi" w:cstheme="majorBidi"/>
          <w:sz w:val="24"/>
          <w:szCs w:val="24"/>
        </w:rPr>
        <w:t>. T</w:t>
      </w:r>
      <w:r w:rsidR="00A213E5" w:rsidRPr="00A213E5">
        <w:rPr>
          <w:rFonts w:asciiTheme="majorBidi" w:hAnsiTheme="majorBidi" w:cstheme="majorBidi"/>
          <w:sz w:val="24"/>
          <w:szCs w:val="24"/>
        </w:rPr>
        <w:t>he</w:t>
      </w:r>
      <w:r w:rsidR="005C0613">
        <w:rPr>
          <w:rFonts w:asciiTheme="majorBidi" w:hAnsiTheme="majorBidi" w:cstheme="majorBidi"/>
          <w:sz w:val="24"/>
          <w:szCs w:val="24"/>
        </w:rPr>
        <w:t>refore, the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</w:t>
      </w:r>
      <w:r w:rsidR="00A213E5">
        <w:rPr>
          <w:rFonts w:asciiTheme="majorBidi" w:hAnsiTheme="majorBidi" w:cstheme="majorBidi"/>
          <w:sz w:val="24"/>
          <w:szCs w:val="24"/>
        </w:rPr>
        <w:t xml:space="preserve">school 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staff </w:t>
      </w:r>
      <w:r w:rsidR="00A213E5">
        <w:rPr>
          <w:rFonts w:asciiTheme="majorBidi" w:hAnsiTheme="majorBidi" w:cstheme="majorBidi"/>
          <w:sz w:val="24"/>
          <w:szCs w:val="24"/>
        </w:rPr>
        <w:t xml:space="preserve">members </w:t>
      </w:r>
      <w:r w:rsidR="005C0613">
        <w:rPr>
          <w:rFonts w:asciiTheme="majorBidi" w:hAnsiTheme="majorBidi" w:cstheme="majorBidi"/>
          <w:sz w:val="24"/>
          <w:szCs w:val="24"/>
        </w:rPr>
        <w:t>b</w:t>
      </w:r>
      <w:r w:rsidR="00A213E5">
        <w:rPr>
          <w:rFonts w:asciiTheme="majorBidi" w:hAnsiTheme="majorBidi" w:cstheme="majorBidi"/>
          <w:sz w:val="24"/>
          <w:szCs w:val="24"/>
        </w:rPr>
        <w:t>roaden their sense of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responsibility </w:t>
      </w:r>
      <w:r w:rsidR="00A213E5">
        <w:rPr>
          <w:rFonts w:asciiTheme="majorBidi" w:hAnsiTheme="majorBidi" w:cstheme="majorBidi"/>
          <w:sz w:val="24"/>
          <w:szCs w:val="24"/>
        </w:rPr>
        <w:t>for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 fulfilling </w:t>
      </w:r>
      <w:r w:rsidR="005C0613">
        <w:rPr>
          <w:rFonts w:asciiTheme="majorBidi" w:hAnsiTheme="majorBidi" w:cstheme="majorBidi"/>
          <w:sz w:val="24"/>
          <w:szCs w:val="24"/>
        </w:rPr>
        <w:t xml:space="preserve">such </w:t>
      </w:r>
      <w:r w:rsidR="00A213E5" w:rsidRPr="00A213E5">
        <w:rPr>
          <w:rFonts w:asciiTheme="majorBidi" w:hAnsiTheme="majorBidi" w:cstheme="majorBidi"/>
          <w:sz w:val="24"/>
          <w:szCs w:val="24"/>
        </w:rPr>
        <w:t xml:space="preserve">parental </w:t>
      </w:r>
      <w:r w:rsidR="004D16FC">
        <w:rPr>
          <w:rFonts w:asciiTheme="majorBidi" w:hAnsiTheme="majorBidi" w:cstheme="majorBidi"/>
          <w:sz w:val="24"/>
          <w:szCs w:val="24"/>
        </w:rPr>
        <w:t>duties</w:t>
      </w:r>
      <w:r w:rsidR="00A213E5" w:rsidRPr="00A213E5">
        <w:rPr>
          <w:rFonts w:asciiTheme="majorBidi" w:hAnsiTheme="majorBidi" w:cstheme="majorBidi"/>
          <w:sz w:val="24"/>
          <w:szCs w:val="24"/>
        </w:rPr>
        <w:t>.</w:t>
      </w:r>
      <w:r w:rsidR="000F2FB2">
        <w:rPr>
          <w:rFonts w:asciiTheme="majorBidi" w:hAnsiTheme="majorBidi" w:cstheme="majorBidi"/>
          <w:sz w:val="24"/>
          <w:szCs w:val="24"/>
        </w:rPr>
        <w:t xml:space="preserve">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Examples </w:t>
      </w:r>
      <w:r w:rsidR="000F2FB2">
        <w:rPr>
          <w:rFonts w:asciiTheme="majorBidi" w:hAnsiTheme="majorBidi" w:cstheme="majorBidi"/>
          <w:sz w:val="24"/>
          <w:szCs w:val="24"/>
        </w:rPr>
        <w:t>reported in the study include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: </w:t>
      </w:r>
      <w:r w:rsidR="000F2FB2">
        <w:rPr>
          <w:rFonts w:asciiTheme="majorBidi" w:hAnsiTheme="majorBidi" w:cstheme="majorBidi"/>
          <w:sz w:val="24"/>
          <w:szCs w:val="24"/>
        </w:rPr>
        <w:t>b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uying tickets to a </w:t>
      </w:r>
      <w:r w:rsidR="000F2FB2">
        <w:rPr>
          <w:rFonts w:asciiTheme="majorBidi" w:hAnsiTheme="majorBidi" w:cstheme="majorBidi"/>
          <w:sz w:val="24"/>
          <w:szCs w:val="24"/>
        </w:rPr>
        <w:t>performance; planning a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Bat Mitzvah celebration</w:t>
      </w:r>
      <w:r w:rsidR="000F2FB2">
        <w:rPr>
          <w:rFonts w:asciiTheme="majorBidi" w:hAnsiTheme="majorBidi" w:cstheme="majorBidi"/>
          <w:sz w:val="24"/>
          <w:szCs w:val="24"/>
        </w:rPr>
        <w:t>;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 teacher who prepares sandwiches </w:t>
      </w:r>
      <w:r w:rsidR="000F2FB2">
        <w:rPr>
          <w:rFonts w:asciiTheme="majorBidi" w:hAnsiTheme="majorBidi" w:cstheme="majorBidi"/>
          <w:sz w:val="24"/>
          <w:szCs w:val="24"/>
        </w:rPr>
        <w:t xml:space="preserve">for the children at home every morning; a homeroom teacher </w:t>
      </w:r>
      <w:r w:rsidR="000F2FB2" w:rsidRPr="000F2FB2">
        <w:rPr>
          <w:rFonts w:asciiTheme="majorBidi" w:hAnsiTheme="majorBidi" w:cstheme="majorBidi"/>
          <w:sz w:val="24"/>
          <w:szCs w:val="24"/>
        </w:rPr>
        <w:t>who calls eve</w:t>
      </w:r>
      <w:r w:rsidR="000F2FB2">
        <w:rPr>
          <w:rFonts w:asciiTheme="majorBidi" w:hAnsiTheme="majorBidi" w:cstheme="majorBidi"/>
          <w:sz w:val="24"/>
          <w:szCs w:val="24"/>
        </w:rPr>
        <w:t xml:space="preserve">ry morning to wake </w:t>
      </w:r>
      <w:r w:rsidR="005C0613">
        <w:rPr>
          <w:rFonts w:asciiTheme="majorBidi" w:hAnsiTheme="majorBidi" w:cstheme="majorBidi"/>
          <w:sz w:val="24"/>
          <w:szCs w:val="24"/>
        </w:rPr>
        <w:t>a</w:t>
      </w:r>
      <w:r w:rsidR="000F2FB2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student</w:t>
      </w:r>
      <w:r w:rsidR="000F2FB2">
        <w:rPr>
          <w:rFonts w:asciiTheme="majorBidi" w:hAnsiTheme="majorBidi" w:cstheme="majorBidi"/>
          <w:sz w:val="24"/>
          <w:szCs w:val="24"/>
        </w:rPr>
        <w:t>;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 teacher who takes a </w:t>
      </w:r>
      <w:r w:rsidR="003525D3">
        <w:rPr>
          <w:rFonts w:asciiTheme="majorBidi" w:hAnsiTheme="majorBidi" w:cstheme="majorBidi"/>
          <w:sz w:val="24"/>
          <w:szCs w:val="24"/>
        </w:rPr>
        <w:t xml:space="preserve">student to a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weekly mental health </w:t>
      </w:r>
      <w:r w:rsidR="003525D3">
        <w:rPr>
          <w:rFonts w:asciiTheme="majorBidi" w:hAnsiTheme="majorBidi" w:cstheme="majorBidi"/>
          <w:sz w:val="24"/>
          <w:szCs w:val="24"/>
        </w:rPr>
        <w:t xml:space="preserve">appointment; </w:t>
      </w:r>
      <w:r w:rsidR="005C0613">
        <w:rPr>
          <w:rFonts w:asciiTheme="majorBidi" w:hAnsiTheme="majorBidi" w:cstheme="majorBidi"/>
          <w:sz w:val="24"/>
          <w:szCs w:val="24"/>
        </w:rPr>
        <w:t xml:space="preserve">teachers who </w:t>
      </w:r>
      <w:r w:rsidR="003525D3">
        <w:rPr>
          <w:rFonts w:asciiTheme="majorBidi" w:hAnsiTheme="majorBidi" w:cstheme="majorBidi"/>
          <w:sz w:val="24"/>
          <w:szCs w:val="24"/>
        </w:rPr>
        <w:t xml:space="preserve">offer 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free </w:t>
      </w:r>
      <w:r w:rsidR="005C0613">
        <w:rPr>
          <w:rFonts w:asciiTheme="majorBidi" w:hAnsiTheme="majorBidi" w:cstheme="majorBidi"/>
          <w:sz w:val="24"/>
          <w:szCs w:val="24"/>
        </w:rPr>
        <w:t>tutoring,</w:t>
      </w:r>
      <w:r w:rsidR="000F2FB2" w:rsidRPr="000F2FB2">
        <w:rPr>
          <w:rFonts w:asciiTheme="majorBidi" w:hAnsiTheme="majorBidi" w:cstheme="majorBidi"/>
          <w:sz w:val="24"/>
          <w:szCs w:val="24"/>
        </w:rPr>
        <w:t xml:space="preserve"> and more. </w:t>
      </w:r>
      <w:r w:rsidR="005C0613">
        <w:rPr>
          <w:rFonts w:asciiTheme="majorBidi" w:hAnsiTheme="majorBidi" w:cstheme="majorBidi"/>
          <w:sz w:val="24"/>
          <w:szCs w:val="24"/>
        </w:rPr>
        <w:t>The students</w:t>
      </w:r>
      <w:r w:rsidR="00305B66">
        <w:rPr>
          <w:rFonts w:asciiTheme="majorBidi" w:hAnsiTheme="majorBidi" w:cstheme="majorBidi"/>
          <w:sz w:val="24"/>
          <w:szCs w:val="24"/>
        </w:rPr>
        <w:t xml:space="preserve"> even reported that this approach reflects a parental stance:</w:t>
      </w:r>
      <w:r w:rsidR="00B5591A">
        <w:rPr>
          <w:rFonts w:asciiTheme="majorBidi" w:hAnsiTheme="majorBidi" w:cstheme="majorBidi"/>
          <w:sz w:val="24"/>
          <w:szCs w:val="24"/>
        </w:rPr>
        <w:t xml:space="preserve"> “She cares about me.</w:t>
      </w:r>
      <w:r w:rsidR="00B5591A" w:rsidRPr="00B5591A">
        <w:rPr>
          <w:rFonts w:asciiTheme="majorBidi" w:hAnsiTheme="majorBidi" w:cstheme="majorBidi"/>
          <w:sz w:val="24"/>
          <w:szCs w:val="24"/>
        </w:rPr>
        <w:t xml:space="preserve"> </w:t>
      </w:r>
      <w:r w:rsidR="00B5591A">
        <w:rPr>
          <w:rFonts w:asciiTheme="majorBidi" w:hAnsiTheme="majorBidi" w:cstheme="majorBidi"/>
          <w:sz w:val="24"/>
          <w:szCs w:val="24"/>
        </w:rPr>
        <w:t>S</w:t>
      </w:r>
      <w:r w:rsidR="00B5591A" w:rsidRPr="00B5591A">
        <w:rPr>
          <w:rFonts w:asciiTheme="majorBidi" w:hAnsiTheme="majorBidi" w:cstheme="majorBidi"/>
          <w:sz w:val="24"/>
          <w:szCs w:val="24"/>
        </w:rPr>
        <w:t>he</w:t>
      </w:r>
      <w:r w:rsidR="005C0613">
        <w:rPr>
          <w:rFonts w:asciiTheme="majorBidi" w:hAnsiTheme="majorBidi" w:cstheme="majorBidi"/>
          <w:sz w:val="24"/>
          <w:szCs w:val="24"/>
        </w:rPr>
        <w:t>’</w:t>
      </w:r>
      <w:r w:rsidR="00B5591A" w:rsidRPr="00B5591A">
        <w:rPr>
          <w:rFonts w:asciiTheme="majorBidi" w:hAnsiTheme="majorBidi" w:cstheme="majorBidi"/>
          <w:sz w:val="24"/>
          <w:szCs w:val="24"/>
        </w:rPr>
        <w:t xml:space="preserve">s like a mother who </w:t>
      </w:r>
      <w:r w:rsidR="00B5591A">
        <w:rPr>
          <w:rFonts w:asciiTheme="majorBidi" w:hAnsiTheme="majorBidi" w:cstheme="majorBidi"/>
          <w:sz w:val="24"/>
          <w:szCs w:val="24"/>
        </w:rPr>
        <w:t>worries.”</w:t>
      </w:r>
    </w:p>
    <w:p w14:paraId="717786E4" w14:textId="52689184" w:rsidR="002E19EA" w:rsidRDefault="002E19EA" w:rsidP="00454801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19EA">
        <w:rPr>
          <w:rFonts w:asciiTheme="majorBidi" w:hAnsiTheme="majorBidi" w:cstheme="majorBidi"/>
          <w:sz w:val="24"/>
          <w:szCs w:val="24"/>
        </w:rPr>
        <w:t>Moreover, the staff</w:t>
      </w:r>
      <w:r w:rsidR="00305B66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concept of responsibility was </w:t>
      </w:r>
      <w:r w:rsidRPr="002E19EA">
        <w:rPr>
          <w:rFonts w:asciiTheme="majorBidi" w:hAnsiTheme="majorBidi" w:cstheme="majorBidi"/>
          <w:sz w:val="24"/>
          <w:szCs w:val="24"/>
        </w:rPr>
        <w:t xml:space="preserve">extended to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E19EA">
        <w:rPr>
          <w:rFonts w:asciiTheme="majorBidi" w:hAnsiTheme="majorBidi" w:cstheme="majorBidi"/>
          <w:sz w:val="24"/>
          <w:szCs w:val="24"/>
        </w:rPr>
        <w:t xml:space="preserve">parents, who are seen as essential partners in promoting the </w:t>
      </w:r>
      <w:r>
        <w:rPr>
          <w:rFonts w:asciiTheme="majorBidi" w:hAnsiTheme="majorBidi" w:cstheme="majorBidi"/>
          <w:sz w:val="24"/>
          <w:szCs w:val="24"/>
        </w:rPr>
        <w:t>children’s</w:t>
      </w:r>
      <w:r w:rsidRPr="002E19EA">
        <w:rPr>
          <w:rFonts w:asciiTheme="majorBidi" w:hAnsiTheme="majorBidi" w:cstheme="majorBidi"/>
          <w:sz w:val="24"/>
          <w:szCs w:val="24"/>
        </w:rPr>
        <w:t xml:space="preserve"> functioning at school.</w:t>
      </w:r>
      <w:r w:rsidR="00454D6F">
        <w:rPr>
          <w:rFonts w:asciiTheme="majorBidi" w:hAnsiTheme="majorBidi" w:cstheme="majorBidi"/>
          <w:sz w:val="24"/>
          <w:szCs w:val="24"/>
        </w:rPr>
        <w:t xml:space="preserve"> </w:t>
      </w:r>
      <w:r w:rsidR="00454D6F" w:rsidRPr="00454D6F">
        <w:rPr>
          <w:rFonts w:asciiTheme="majorBidi" w:hAnsiTheme="majorBidi" w:cstheme="majorBidi"/>
          <w:sz w:val="24"/>
          <w:szCs w:val="24"/>
        </w:rPr>
        <w:t>To</w:t>
      </w:r>
      <w:r w:rsidR="00454D6F">
        <w:rPr>
          <w:rFonts w:asciiTheme="majorBidi" w:hAnsiTheme="majorBidi" w:cstheme="majorBidi"/>
          <w:sz w:val="24"/>
          <w:szCs w:val="24"/>
        </w:rPr>
        <w:t>wards this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end, the team </w:t>
      </w:r>
      <w:r w:rsidR="00454D6F">
        <w:rPr>
          <w:rFonts w:asciiTheme="majorBidi" w:hAnsiTheme="majorBidi" w:cstheme="majorBidi"/>
          <w:sz w:val="24"/>
          <w:szCs w:val="24"/>
        </w:rPr>
        <w:t xml:space="preserve">strives to develop </w:t>
      </w:r>
      <w:r w:rsidR="00454D6F" w:rsidRPr="00454D6F">
        <w:rPr>
          <w:rFonts w:asciiTheme="majorBidi" w:hAnsiTheme="majorBidi" w:cstheme="majorBidi"/>
          <w:sz w:val="24"/>
          <w:szCs w:val="24"/>
        </w:rPr>
        <w:t>respect, trust, positive communication patterns, support</w:t>
      </w:r>
      <w:r w:rsidR="00454D6F">
        <w:rPr>
          <w:rFonts w:asciiTheme="majorBidi" w:hAnsiTheme="majorBidi" w:cstheme="majorBidi"/>
          <w:sz w:val="24"/>
          <w:szCs w:val="24"/>
        </w:rPr>
        <w:t>,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and assistance </w:t>
      </w:r>
      <w:r w:rsidR="00305B66">
        <w:rPr>
          <w:rFonts w:asciiTheme="majorBidi" w:hAnsiTheme="majorBidi" w:cstheme="majorBidi"/>
          <w:sz w:val="24"/>
          <w:szCs w:val="24"/>
        </w:rPr>
        <w:t xml:space="preserve">in line 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with </w:t>
      </w:r>
      <w:r w:rsidR="005C0613">
        <w:rPr>
          <w:rFonts w:asciiTheme="majorBidi" w:hAnsiTheme="majorBidi" w:cstheme="majorBidi"/>
          <w:sz w:val="24"/>
          <w:szCs w:val="24"/>
        </w:rPr>
        <w:t xml:space="preserve">the </w:t>
      </w:r>
      <w:r w:rsidR="00454D6F">
        <w:rPr>
          <w:rFonts w:asciiTheme="majorBidi" w:hAnsiTheme="majorBidi" w:cstheme="majorBidi"/>
          <w:sz w:val="24"/>
          <w:szCs w:val="24"/>
        </w:rPr>
        <w:t>parents’</w:t>
      </w:r>
      <w:r w:rsidR="00454D6F" w:rsidRPr="00454D6F">
        <w:rPr>
          <w:rFonts w:asciiTheme="majorBidi" w:hAnsiTheme="majorBidi" w:cstheme="majorBidi"/>
          <w:sz w:val="24"/>
          <w:szCs w:val="24"/>
        </w:rPr>
        <w:t xml:space="preserve"> individual needs.</w:t>
      </w:r>
      <w:r w:rsidR="00E5396C">
        <w:rPr>
          <w:rFonts w:asciiTheme="majorBidi" w:hAnsiTheme="majorBidi" w:cstheme="majorBidi"/>
          <w:sz w:val="24"/>
          <w:szCs w:val="24"/>
        </w:rPr>
        <w:t xml:space="preserve">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Examples of this </w:t>
      </w:r>
      <w:r w:rsidR="00305B66">
        <w:rPr>
          <w:rFonts w:asciiTheme="majorBidi" w:hAnsiTheme="majorBidi" w:cstheme="majorBidi"/>
          <w:sz w:val="24"/>
          <w:szCs w:val="24"/>
        </w:rPr>
        <w:t xml:space="preserve">were </w:t>
      </w:r>
      <w:r w:rsidR="00E5396C">
        <w:rPr>
          <w:rFonts w:asciiTheme="majorBidi" w:hAnsiTheme="majorBidi" w:cstheme="majorBidi"/>
          <w:sz w:val="24"/>
          <w:szCs w:val="24"/>
        </w:rPr>
        <w:t xml:space="preserve">raised in the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interviews: staff </w:t>
      </w:r>
      <w:r w:rsidR="00E5396C">
        <w:rPr>
          <w:rFonts w:asciiTheme="majorBidi" w:hAnsiTheme="majorBidi" w:cstheme="majorBidi"/>
          <w:sz w:val="24"/>
          <w:szCs w:val="24"/>
        </w:rPr>
        <w:t xml:space="preserve">members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visiting </w:t>
      </w:r>
      <w:r w:rsidR="00E5396C">
        <w:rPr>
          <w:rFonts w:asciiTheme="majorBidi" w:hAnsiTheme="majorBidi" w:cstheme="majorBidi"/>
          <w:sz w:val="24"/>
          <w:szCs w:val="24"/>
        </w:rPr>
        <w:t>a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student when a </w:t>
      </w:r>
      <w:r w:rsidR="00E5396C">
        <w:rPr>
          <w:rFonts w:asciiTheme="majorBidi" w:hAnsiTheme="majorBidi" w:cstheme="majorBidi"/>
          <w:sz w:val="24"/>
          <w:szCs w:val="24"/>
        </w:rPr>
        <w:t>sibling was born;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E5396C">
        <w:rPr>
          <w:rFonts w:asciiTheme="majorBidi" w:hAnsiTheme="majorBidi" w:cstheme="majorBidi"/>
          <w:sz w:val="24"/>
          <w:szCs w:val="24"/>
        </w:rPr>
        <w:t xml:space="preserve">providing support in court 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when </w:t>
      </w:r>
      <w:r w:rsidR="00E5396C">
        <w:rPr>
          <w:rFonts w:asciiTheme="majorBidi" w:hAnsiTheme="majorBidi" w:cstheme="majorBidi"/>
          <w:sz w:val="24"/>
          <w:szCs w:val="24"/>
        </w:rPr>
        <w:t>the authorities wanted to deport the child of a foreign worker;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a teacher who</w:t>
      </w:r>
      <w:r w:rsidR="00305B66">
        <w:rPr>
          <w:rFonts w:asciiTheme="majorBidi" w:hAnsiTheme="majorBidi" w:cstheme="majorBidi"/>
          <w:sz w:val="24"/>
          <w:szCs w:val="24"/>
        </w:rPr>
        <w:t xml:space="preserve"> held</w:t>
      </w:r>
      <w:r w:rsidR="00E5396C">
        <w:rPr>
          <w:rFonts w:asciiTheme="majorBidi" w:hAnsiTheme="majorBidi" w:cstheme="majorBidi"/>
          <w:sz w:val="24"/>
          <w:szCs w:val="24"/>
        </w:rPr>
        <w:t xml:space="preserve"> a </w:t>
      </w:r>
      <w:r w:rsidR="00305B66">
        <w:rPr>
          <w:rFonts w:asciiTheme="majorBidi" w:hAnsiTheme="majorBidi" w:cstheme="majorBidi"/>
          <w:sz w:val="24"/>
          <w:szCs w:val="24"/>
        </w:rPr>
        <w:t>parent-teacher conference in the student’s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home </w:t>
      </w:r>
      <w:r w:rsidR="00305B66">
        <w:rPr>
          <w:rFonts w:asciiTheme="majorBidi" w:hAnsiTheme="majorBidi" w:cstheme="majorBidi"/>
          <w:sz w:val="24"/>
          <w:szCs w:val="24"/>
        </w:rPr>
        <w:t>because the child’s pregnant mother was on bed rest</w:t>
      </w:r>
      <w:r w:rsidR="00E5396C">
        <w:rPr>
          <w:rFonts w:asciiTheme="majorBidi" w:hAnsiTheme="majorBidi" w:cstheme="majorBidi"/>
          <w:sz w:val="24"/>
          <w:szCs w:val="24"/>
        </w:rPr>
        <w:t>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0C518A">
        <w:rPr>
          <w:rFonts w:asciiTheme="majorBidi" w:hAnsiTheme="majorBidi" w:cstheme="majorBidi"/>
          <w:sz w:val="24"/>
          <w:szCs w:val="24"/>
        </w:rPr>
        <w:t>accompanying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parents </w:t>
      </w:r>
      <w:r w:rsidR="000C518A">
        <w:rPr>
          <w:rFonts w:asciiTheme="majorBidi" w:hAnsiTheme="majorBidi" w:cstheme="majorBidi"/>
          <w:sz w:val="24"/>
          <w:szCs w:val="24"/>
        </w:rPr>
        <w:t>to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</w:t>
      </w:r>
      <w:r w:rsidR="000C518A">
        <w:rPr>
          <w:rFonts w:asciiTheme="majorBidi" w:hAnsiTheme="majorBidi" w:cstheme="majorBidi"/>
          <w:sz w:val="24"/>
          <w:szCs w:val="24"/>
        </w:rPr>
        <w:t>government offices;</w:t>
      </w:r>
      <w:r w:rsidR="00E5396C" w:rsidRPr="00E5396C">
        <w:rPr>
          <w:rFonts w:asciiTheme="majorBidi" w:hAnsiTheme="majorBidi" w:cstheme="majorBidi"/>
          <w:sz w:val="24"/>
          <w:szCs w:val="24"/>
        </w:rPr>
        <w:t xml:space="preserve"> mediation and assistance with professionals </w:t>
      </w:r>
      <w:r w:rsidR="00454801">
        <w:rPr>
          <w:rFonts w:asciiTheme="majorBidi" w:hAnsiTheme="majorBidi" w:cstheme="majorBidi"/>
          <w:sz w:val="24"/>
          <w:szCs w:val="24"/>
        </w:rPr>
        <w:t xml:space="preserve">in </w:t>
      </w:r>
      <w:r w:rsidR="00E5396C" w:rsidRPr="00E5396C">
        <w:rPr>
          <w:rFonts w:asciiTheme="majorBidi" w:hAnsiTheme="majorBidi" w:cstheme="majorBidi"/>
          <w:sz w:val="24"/>
          <w:szCs w:val="24"/>
        </w:rPr>
        <w:t>the educational o</w:t>
      </w:r>
      <w:r w:rsidR="000C518A">
        <w:rPr>
          <w:rFonts w:asciiTheme="majorBidi" w:hAnsiTheme="majorBidi" w:cstheme="majorBidi"/>
          <w:sz w:val="24"/>
          <w:szCs w:val="24"/>
        </w:rPr>
        <w:t>r therapeutic system</w:t>
      </w:r>
      <w:r w:rsidR="007370DC">
        <w:rPr>
          <w:rFonts w:asciiTheme="majorBidi" w:hAnsiTheme="majorBidi" w:cstheme="majorBidi"/>
          <w:sz w:val="24"/>
          <w:szCs w:val="24"/>
        </w:rPr>
        <w:t>,</w:t>
      </w:r>
      <w:r w:rsidR="000C518A">
        <w:rPr>
          <w:rFonts w:asciiTheme="majorBidi" w:hAnsiTheme="majorBidi" w:cstheme="majorBidi"/>
          <w:sz w:val="24"/>
          <w:szCs w:val="24"/>
        </w:rPr>
        <w:t xml:space="preserve"> and more.</w:t>
      </w:r>
      <w:r w:rsidR="00454801">
        <w:rPr>
          <w:rFonts w:asciiTheme="majorBidi" w:hAnsiTheme="majorBidi" w:cstheme="majorBidi"/>
          <w:sz w:val="24"/>
          <w:szCs w:val="24"/>
        </w:rPr>
        <w:t xml:space="preserve"> </w:t>
      </w:r>
      <w:r w:rsidR="005C0613">
        <w:rPr>
          <w:rFonts w:asciiTheme="majorBidi" w:hAnsiTheme="majorBidi" w:cstheme="majorBidi"/>
          <w:sz w:val="24"/>
          <w:szCs w:val="24"/>
        </w:rPr>
        <w:t>One</w:t>
      </w:r>
      <w:r w:rsidR="00454801">
        <w:rPr>
          <w:rFonts w:asciiTheme="majorBidi" w:hAnsiTheme="majorBidi" w:cstheme="majorBidi"/>
          <w:sz w:val="24"/>
          <w:szCs w:val="24"/>
        </w:rPr>
        <w:t xml:space="preserve"> example was described by a teacher:</w:t>
      </w:r>
    </w:p>
    <w:p w14:paraId="117EDB5B" w14:textId="21357B9B" w:rsidR="00B7013C" w:rsidRDefault="00B7013C" w:rsidP="00C84A55">
      <w:pPr>
        <w:tabs>
          <w:tab w:val="left" w:pos="8730"/>
          <w:tab w:val="left" w:pos="9090"/>
        </w:tabs>
        <w:spacing w:line="480" w:lineRule="auto"/>
        <w:ind w:left="720" w:right="63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For years, I have offered support group meetings for parents in my home. The parents received information on what was happening in the classroom. They </w:t>
      </w:r>
      <w:r w:rsidRPr="00B7013C">
        <w:rPr>
          <w:rFonts w:asciiTheme="majorBidi" w:hAnsiTheme="majorBidi" w:cstheme="majorBidi"/>
          <w:sz w:val="24"/>
          <w:szCs w:val="24"/>
        </w:rPr>
        <w:t xml:space="preserve">met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B7013C">
        <w:rPr>
          <w:rFonts w:asciiTheme="majorBidi" w:hAnsiTheme="majorBidi" w:cstheme="majorBidi"/>
          <w:sz w:val="24"/>
          <w:szCs w:val="24"/>
        </w:rPr>
        <w:t>therapy profe</w:t>
      </w:r>
      <w:r>
        <w:rPr>
          <w:rFonts w:asciiTheme="majorBidi" w:hAnsiTheme="majorBidi" w:cstheme="majorBidi"/>
          <w:sz w:val="24"/>
          <w:szCs w:val="24"/>
        </w:rPr>
        <w:t>ssionals who work at the school. They</w:t>
      </w:r>
      <w:r w:rsidRPr="00B7013C">
        <w:rPr>
          <w:rFonts w:asciiTheme="majorBidi" w:hAnsiTheme="majorBidi" w:cstheme="majorBidi"/>
          <w:sz w:val="24"/>
          <w:szCs w:val="24"/>
        </w:rPr>
        <w:t xml:space="preserve"> </w:t>
      </w:r>
      <w:r w:rsidR="00305B66">
        <w:rPr>
          <w:rFonts w:asciiTheme="majorBidi" w:hAnsiTheme="majorBidi" w:cstheme="majorBidi"/>
          <w:sz w:val="24"/>
          <w:szCs w:val="24"/>
        </w:rPr>
        <w:t>voiced</w:t>
      </w:r>
      <w:r w:rsidRPr="00B7013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B7013C">
        <w:rPr>
          <w:rFonts w:asciiTheme="majorBidi" w:hAnsiTheme="majorBidi" w:cstheme="majorBidi"/>
          <w:sz w:val="24"/>
          <w:szCs w:val="24"/>
        </w:rPr>
        <w:t>problems, struggles, fears, concerns. They saw that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B7013C">
        <w:rPr>
          <w:rFonts w:asciiTheme="majorBidi" w:hAnsiTheme="majorBidi" w:cstheme="majorBidi"/>
          <w:sz w:val="24"/>
          <w:szCs w:val="24"/>
        </w:rPr>
        <w:t xml:space="preserve"> problems were the same.</w:t>
      </w:r>
      <w:r w:rsidR="00CE4EFA">
        <w:rPr>
          <w:rFonts w:asciiTheme="majorBidi" w:hAnsiTheme="majorBidi" w:cstheme="majorBidi"/>
          <w:sz w:val="24"/>
          <w:szCs w:val="24"/>
        </w:rPr>
        <w:t xml:space="preserve"> It c</w:t>
      </w:r>
      <w:r w:rsidR="00CE4EFA" w:rsidRPr="00CE4EFA">
        <w:rPr>
          <w:rFonts w:asciiTheme="majorBidi" w:hAnsiTheme="majorBidi" w:cstheme="majorBidi"/>
          <w:sz w:val="24"/>
          <w:szCs w:val="24"/>
        </w:rPr>
        <w:t>ompletely changed the</w:t>
      </w:r>
      <w:r w:rsidR="00CE4EFA">
        <w:rPr>
          <w:rFonts w:asciiTheme="majorBidi" w:hAnsiTheme="majorBidi" w:cstheme="majorBidi"/>
          <w:sz w:val="24"/>
          <w:szCs w:val="24"/>
        </w:rPr>
        <w:t xml:space="preserve">ir </w:t>
      </w:r>
      <w:r w:rsidR="00C84A55">
        <w:rPr>
          <w:rFonts w:asciiTheme="majorBidi" w:hAnsiTheme="majorBidi" w:cstheme="majorBidi"/>
          <w:sz w:val="24"/>
          <w:szCs w:val="24"/>
        </w:rPr>
        <w:t>relationship to</w:t>
      </w:r>
      <w:r w:rsidR="00CE4EFA" w:rsidRPr="00CE4EFA">
        <w:rPr>
          <w:rFonts w:asciiTheme="majorBidi" w:hAnsiTheme="majorBidi" w:cstheme="majorBidi"/>
          <w:sz w:val="24"/>
          <w:szCs w:val="24"/>
        </w:rPr>
        <w:t xml:space="preserve"> the school, </w:t>
      </w:r>
      <w:r w:rsidR="00CE4EFA">
        <w:rPr>
          <w:rFonts w:asciiTheme="majorBidi" w:hAnsiTheme="majorBidi" w:cstheme="majorBidi"/>
          <w:sz w:val="24"/>
          <w:szCs w:val="24"/>
        </w:rPr>
        <w:t>the classroom</w:t>
      </w:r>
      <w:r w:rsidR="00714E83">
        <w:rPr>
          <w:rFonts w:asciiTheme="majorBidi" w:hAnsiTheme="majorBidi" w:cstheme="majorBidi"/>
          <w:sz w:val="24"/>
          <w:szCs w:val="24"/>
        </w:rPr>
        <w:t>, and me</w:t>
      </w:r>
      <w:r w:rsidR="00CE4EFA">
        <w:rPr>
          <w:rFonts w:asciiTheme="majorBidi" w:hAnsiTheme="majorBidi" w:cstheme="majorBidi"/>
          <w:sz w:val="24"/>
          <w:szCs w:val="24"/>
        </w:rPr>
        <w:t>.</w:t>
      </w:r>
    </w:p>
    <w:p w14:paraId="4AB1F5B8" w14:textId="6B7DFC5C" w:rsidR="00866FE6" w:rsidRDefault="001D11DD" w:rsidP="00866FE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participants reported that in order to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enable </w:t>
      </w:r>
      <w:r w:rsidR="00BC3FA8">
        <w:rPr>
          <w:rFonts w:asciiTheme="majorBidi" w:hAnsiTheme="majorBidi" w:cstheme="majorBidi"/>
          <w:sz w:val="24"/>
          <w:szCs w:val="24"/>
        </w:rPr>
        <w:t>implementation of this approach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the </w:t>
      </w:r>
      <w:r w:rsidR="005269A5">
        <w:rPr>
          <w:rFonts w:asciiTheme="majorBidi" w:hAnsiTheme="majorBidi" w:cstheme="majorBidi"/>
          <w:sz w:val="24"/>
          <w:szCs w:val="24"/>
        </w:rPr>
        <w:t xml:space="preserve">teaching </w:t>
      </w:r>
      <w:r w:rsidR="00305B66">
        <w:rPr>
          <w:rFonts w:asciiTheme="majorBidi" w:hAnsiTheme="majorBidi" w:cstheme="majorBidi"/>
          <w:sz w:val="24"/>
          <w:szCs w:val="24"/>
        </w:rPr>
        <w:t>staff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s intuitive work was replaced by structured and </w:t>
      </w:r>
      <w:r w:rsidR="00C560F4">
        <w:rPr>
          <w:rFonts w:asciiTheme="majorBidi" w:hAnsiTheme="majorBidi" w:cstheme="majorBidi"/>
          <w:sz w:val="24"/>
          <w:szCs w:val="24"/>
        </w:rPr>
        <w:t>inter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disciplinary processes in accordance with </w:t>
      </w:r>
      <w:r w:rsidR="00C560F4">
        <w:rPr>
          <w:rFonts w:asciiTheme="majorBidi" w:hAnsiTheme="majorBidi" w:cstheme="majorBidi"/>
          <w:sz w:val="24"/>
          <w:szCs w:val="24"/>
        </w:rPr>
        <w:t>an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</w:t>
      </w:r>
      <w:r w:rsidR="00C560F4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colo</w:t>
      </w:r>
      <w:r w:rsidR="00BC3FA8">
        <w:rPr>
          <w:rFonts w:asciiTheme="majorBidi" w:hAnsiTheme="majorBidi" w:cstheme="majorBidi"/>
          <w:sz w:val="24"/>
          <w:szCs w:val="24"/>
        </w:rPr>
        <w:t xml:space="preserve">gical </w:t>
      </w:r>
      <w:r w:rsidR="00C560F4">
        <w:rPr>
          <w:rFonts w:asciiTheme="majorBidi" w:hAnsiTheme="majorBidi" w:cstheme="majorBidi"/>
          <w:sz w:val="24"/>
          <w:szCs w:val="24"/>
        </w:rPr>
        <w:t>a</w:t>
      </w:r>
      <w:r w:rsidR="00BC3FA8">
        <w:rPr>
          <w:rFonts w:asciiTheme="majorBidi" w:hAnsiTheme="majorBidi" w:cstheme="majorBidi"/>
          <w:sz w:val="24"/>
          <w:szCs w:val="24"/>
        </w:rPr>
        <w:t>pproach (Bronfen</w:t>
      </w:r>
      <w:r w:rsidR="00BC3FA8" w:rsidRPr="00BC3FA8">
        <w:rPr>
          <w:rFonts w:asciiTheme="majorBidi" w:hAnsiTheme="majorBidi" w:cstheme="majorBidi"/>
          <w:sz w:val="24"/>
          <w:szCs w:val="24"/>
        </w:rPr>
        <w:t>brenner</w:t>
      </w:r>
      <w:r w:rsidR="00BC3FA8">
        <w:rPr>
          <w:rFonts w:asciiTheme="majorBidi" w:hAnsiTheme="majorBidi" w:cstheme="majorBidi"/>
          <w:sz w:val="24"/>
          <w:szCs w:val="24"/>
        </w:rPr>
        <w:t>, 1986</w:t>
      </w:r>
      <w:r w:rsidR="00BC3FA8" w:rsidRPr="00BC3FA8">
        <w:rPr>
          <w:rFonts w:asciiTheme="majorBidi" w:hAnsiTheme="majorBidi" w:cstheme="majorBidi"/>
          <w:sz w:val="24"/>
          <w:szCs w:val="24"/>
        </w:rPr>
        <w:t>)</w:t>
      </w:r>
      <w:r w:rsidR="00C560F4">
        <w:rPr>
          <w:rFonts w:asciiTheme="majorBidi" w:hAnsiTheme="majorBidi" w:cstheme="majorBidi"/>
          <w:sz w:val="24"/>
          <w:szCs w:val="24"/>
        </w:rPr>
        <w:t>. T</w:t>
      </w:r>
      <w:r w:rsidR="00DB38C3">
        <w:rPr>
          <w:rFonts w:asciiTheme="majorBidi" w:hAnsiTheme="majorBidi" w:cstheme="majorBidi"/>
          <w:sz w:val="24"/>
          <w:szCs w:val="24"/>
        </w:rPr>
        <w:t>here were</w:t>
      </w:r>
      <w:r w:rsidR="00C560F4">
        <w:rPr>
          <w:rFonts w:asciiTheme="majorBidi" w:hAnsiTheme="majorBidi" w:cstheme="majorBidi"/>
          <w:sz w:val="24"/>
          <w:szCs w:val="24"/>
        </w:rPr>
        <w:t xml:space="preserve"> </w:t>
      </w:r>
      <w:r w:rsidR="00BC3FA8" w:rsidRPr="00BC3FA8">
        <w:rPr>
          <w:rFonts w:asciiTheme="majorBidi" w:hAnsiTheme="majorBidi" w:cstheme="majorBidi"/>
          <w:sz w:val="24"/>
          <w:szCs w:val="24"/>
        </w:rPr>
        <w:t>me</w:t>
      </w:r>
      <w:r w:rsidR="00DB38C3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t</w:t>
      </w:r>
      <w:r w:rsidR="00DB38C3">
        <w:rPr>
          <w:rFonts w:asciiTheme="majorBidi" w:hAnsiTheme="majorBidi" w:cstheme="majorBidi"/>
          <w:sz w:val="24"/>
          <w:szCs w:val="24"/>
        </w:rPr>
        <w:t>ings among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</w:t>
      </w:r>
      <w:r w:rsidR="00486E2A">
        <w:rPr>
          <w:rFonts w:asciiTheme="majorBidi" w:hAnsiTheme="majorBidi" w:cstheme="majorBidi"/>
          <w:sz w:val="24"/>
          <w:szCs w:val="24"/>
        </w:rPr>
        <w:t>people in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 various </w:t>
      </w:r>
      <w:r w:rsidR="00DB38C3">
        <w:rPr>
          <w:rFonts w:asciiTheme="majorBidi" w:hAnsiTheme="majorBidi" w:cstheme="majorBidi"/>
          <w:sz w:val="24"/>
          <w:szCs w:val="24"/>
        </w:rPr>
        <w:t xml:space="preserve">professional </w:t>
      </w:r>
      <w:r w:rsidR="00C560F4">
        <w:rPr>
          <w:rFonts w:asciiTheme="majorBidi" w:hAnsiTheme="majorBidi" w:cstheme="majorBidi"/>
          <w:sz w:val="24"/>
          <w:szCs w:val="24"/>
        </w:rPr>
        <w:t>fields and roles such as principals, counselors, p</w:t>
      </w:r>
      <w:r w:rsidR="00BC3FA8" w:rsidRPr="00BC3FA8">
        <w:rPr>
          <w:rFonts w:asciiTheme="majorBidi" w:hAnsiTheme="majorBidi" w:cstheme="majorBidi"/>
          <w:sz w:val="24"/>
          <w:szCs w:val="24"/>
        </w:rPr>
        <w:t>sychologist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</w:t>
      </w:r>
      <w:r w:rsidR="00C560F4">
        <w:rPr>
          <w:rFonts w:asciiTheme="majorBidi" w:hAnsiTheme="majorBidi" w:cstheme="majorBidi"/>
          <w:sz w:val="24"/>
          <w:szCs w:val="24"/>
        </w:rPr>
        <w:t>e</w:t>
      </w:r>
      <w:r w:rsidR="00BC3FA8" w:rsidRPr="00BC3FA8">
        <w:rPr>
          <w:rFonts w:asciiTheme="majorBidi" w:hAnsiTheme="majorBidi" w:cstheme="majorBidi"/>
          <w:sz w:val="24"/>
          <w:szCs w:val="24"/>
        </w:rPr>
        <w:t>ducator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 xml:space="preserve">, </w:t>
      </w:r>
      <w:r w:rsidR="00C560F4">
        <w:rPr>
          <w:rFonts w:asciiTheme="majorBidi" w:hAnsiTheme="majorBidi" w:cstheme="majorBidi"/>
          <w:sz w:val="24"/>
          <w:szCs w:val="24"/>
        </w:rPr>
        <w:t>assistant teachers, and p</w:t>
      </w:r>
      <w:r w:rsidR="00BC3FA8" w:rsidRPr="00BC3FA8">
        <w:rPr>
          <w:rFonts w:asciiTheme="majorBidi" w:hAnsiTheme="majorBidi" w:cstheme="majorBidi"/>
          <w:sz w:val="24"/>
          <w:szCs w:val="24"/>
        </w:rPr>
        <w:t>arent</w:t>
      </w:r>
      <w:r w:rsidR="00C560F4">
        <w:rPr>
          <w:rFonts w:asciiTheme="majorBidi" w:hAnsiTheme="majorBidi" w:cstheme="majorBidi"/>
          <w:sz w:val="24"/>
          <w:szCs w:val="24"/>
        </w:rPr>
        <w:t>s</w:t>
      </w:r>
      <w:r w:rsidR="00BC3FA8" w:rsidRPr="00BC3FA8">
        <w:rPr>
          <w:rFonts w:asciiTheme="majorBidi" w:hAnsiTheme="majorBidi" w:cstheme="majorBidi"/>
          <w:sz w:val="24"/>
          <w:szCs w:val="24"/>
        </w:rPr>
        <w:t>.</w:t>
      </w:r>
      <w:r w:rsidR="009779FF">
        <w:rPr>
          <w:rFonts w:asciiTheme="majorBidi" w:hAnsiTheme="majorBidi" w:cstheme="majorBidi"/>
          <w:sz w:val="24"/>
          <w:szCs w:val="24"/>
        </w:rPr>
        <w:t xml:space="preserve"> 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If necessary, </w:t>
      </w:r>
      <w:r w:rsidR="00486E2A">
        <w:rPr>
          <w:rFonts w:asciiTheme="majorBidi" w:hAnsiTheme="majorBidi" w:cstheme="majorBidi"/>
          <w:sz w:val="24"/>
          <w:szCs w:val="24"/>
        </w:rPr>
        <w:t>individuals from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outside the</w:t>
      </w:r>
      <w:r w:rsidR="0048345F">
        <w:rPr>
          <w:rFonts w:asciiTheme="majorBidi" w:hAnsiTheme="majorBidi" w:cstheme="majorBidi"/>
          <w:sz w:val="24"/>
          <w:szCs w:val="24"/>
        </w:rPr>
        <w:t xml:space="preserve"> child’s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educational system</w:t>
      </w:r>
      <w:r w:rsidR="00486E2A">
        <w:rPr>
          <w:rFonts w:asciiTheme="majorBidi" w:hAnsiTheme="majorBidi" w:cstheme="majorBidi"/>
          <w:sz w:val="24"/>
          <w:szCs w:val="24"/>
        </w:rPr>
        <w:t xml:space="preserve"> </w:t>
      </w:r>
      <w:r w:rsidR="005269A5">
        <w:rPr>
          <w:rFonts w:asciiTheme="majorBidi" w:hAnsiTheme="majorBidi" w:cstheme="majorBidi"/>
          <w:sz w:val="24"/>
          <w:szCs w:val="24"/>
        </w:rPr>
        <w:t>were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invited</w:t>
      </w:r>
      <w:r w:rsidR="0048345F">
        <w:rPr>
          <w:rFonts w:asciiTheme="majorBidi" w:hAnsiTheme="majorBidi" w:cstheme="majorBidi"/>
          <w:sz w:val="24"/>
          <w:szCs w:val="24"/>
        </w:rPr>
        <w:t xml:space="preserve"> –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social worker</w:t>
      </w:r>
      <w:r w:rsidR="00486E2A">
        <w:rPr>
          <w:rFonts w:asciiTheme="majorBidi" w:hAnsiTheme="majorBidi" w:cstheme="majorBidi"/>
          <w:sz w:val="24"/>
          <w:szCs w:val="24"/>
        </w:rPr>
        <w:t>s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, </w:t>
      </w:r>
      <w:r w:rsidR="00486E2A">
        <w:rPr>
          <w:rFonts w:asciiTheme="majorBidi" w:hAnsiTheme="majorBidi" w:cstheme="majorBidi"/>
          <w:sz w:val="24"/>
          <w:szCs w:val="24"/>
        </w:rPr>
        <w:t xml:space="preserve">the </w:t>
      </w:r>
      <w:r w:rsidR="009779FF" w:rsidRPr="009779FF">
        <w:rPr>
          <w:rFonts w:asciiTheme="majorBidi" w:hAnsiTheme="majorBidi" w:cstheme="majorBidi"/>
          <w:sz w:val="24"/>
          <w:szCs w:val="24"/>
        </w:rPr>
        <w:t>psychologist from the battered women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s </w:t>
      </w:r>
      <w:r w:rsidR="00486E2A">
        <w:rPr>
          <w:rFonts w:asciiTheme="majorBidi" w:hAnsiTheme="majorBidi" w:cstheme="majorBidi"/>
          <w:sz w:val="24"/>
          <w:szCs w:val="24"/>
        </w:rPr>
        <w:t>shelter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, mental health officials, </w:t>
      </w:r>
      <w:r w:rsidR="00486E2A">
        <w:rPr>
          <w:rFonts w:asciiTheme="majorBidi" w:hAnsiTheme="majorBidi" w:cstheme="majorBidi"/>
          <w:sz w:val="24"/>
          <w:szCs w:val="24"/>
        </w:rPr>
        <w:t>youth group supervisors,</w:t>
      </w:r>
      <w:r w:rsidR="009779FF" w:rsidRPr="009779FF">
        <w:rPr>
          <w:rFonts w:asciiTheme="majorBidi" w:hAnsiTheme="majorBidi" w:cstheme="majorBidi"/>
          <w:sz w:val="24"/>
          <w:szCs w:val="24"/>
        </w:rPr>
        <w:t xml:space="preserve"> and </w:t>
      </w:r>
      <w:r w:rsidR="00486E2A">
        <w:rPr>
          <w:rFonts w:asciiTheme="majorBidi" w:hAnsiTheme="majorBidi" w:cstheme="majorBidi"/>
          <w:sz w:val="24"/>
          <w:szCs w:val="24"/>
        </w:rPr>
        <w:t>others</w:t>
      </w:r>
      <w:r w:rsidR="009779FF" w:rsidRPr="009779FF">
        <w:rPr>
          <w:rFonts w:asciiTheme="majorBidi" w:hAnsiTheme="majorBidi" w:cstheme="majorBidi"/>
          <w:sz w:val="24"/>
          <w:szCs w:val="24"/>
        </w:rPr>
        <w:t>.</w:t>
      </w:r>
      <w:r w:rsidR="00E35D4F">
        <w:rPr>
          <w:rFonts w:asciiTheme="majorBidi" w:hAnsiTheme="majorBidi" w:cstheme="majorBidi"/>
          <w:sz w:val="24"/>
          <w:szCs w:val="24"/>
        </w:rPr>
        <w:t xml:space="preserve"> Such follow-up meetings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</w:t>
      </w:r>
      <w:r w:rsidR="00E35D4F">
        <w:rPr>
          <w:rFonts w:asciiTheme="majorBidi" w:hAnsiTheme="majorBidi" w:cstheme="majorBidi"/>
          <w:sz w:val="24"/>
          <w:szCs w:val="24"/>
        </w:rPr>
        <w:t>take place in the evening</w:t>
      </w:r>
      <w:r w:rsidR="005269A5">
        <w:rPr>
          <w:rFonts w:asciiTheme="majorBidi" w:hAnsiTheme="majorBidi" w:cstheme="majorBidi"/>
          <w:sz w:val="24"/>
          <w:szCs w:val="24"/>
        </w:rPr>
        <w:t xml:space="preserve"> and</w:t>
      </w:r>
      <w:r w:rsidR="00E35D4F">
        <w:rPr>
          <w:rFonts w:asciiTheme="majorBidi" w:hAnsiTheme="majorBidi" w:cstheme="majorBidi"/>
          <w:sz w:val="24"/>
          <w:szCs w:val="24"/>
        </w:rPr>
        <w:t xml:space="preserve"> are not limited to a set time. They are not necessar</w:t>
      </w:r>
      <w:r w:rsidR="005269A5">
        <w:rPr>
          <w:rFonts w:asciiTheme="majorBidi" w:hAnsiTheme="majorBidi" w:cstheme="majorBidi"/>
          <w:sz w:val="24"/>
          <w:szCs w:val="24"/>
        </w:rPr>
        <w:t>ily</w:t>
      </w:r>
      <w:r w:rsidR="00E35D4F">
        <w:rPr>
          <w:rFonts w:asciiTheme="majorBidi" w:hAnsiTheme="majorBidi" w:cstheme="majorBidi"/>
          <w:sz w:val="24"/>
          <w:szCs w:val="24"/>
        </w:rPr>
        <w:t xml:space="preserve"> organized in response to a specific or unusual event. They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create a </w:t>
      </w:r>
      <w:r w:rsidR="0048345F">
        <w:rPr>
          <w:rFonts w:asciiTheme="majorBidi" w:hAnsiTheme="majorBidi" w:cstheme="majorBidi"/>
          <w:sz w:val="24"/>
          <w:szCs w:val="24"/>
        </w:rPr>
        <w:t>shared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language and </w:t>
      </w:r>
      <w:r w:rsidR="0048345F">
        <w:rPr>
          <w:rFonts w:asciiTheme="majorBidi" w:hAnsiTheme="majorBidi" w:cstheme="majorBidi"/>
          <w:sz w:val="24"/>
          <w:szCs w:val="24"/>
        </w:rPr>
        <w:t xml:space="preserve">foster </w:t>
      </w:r>
      <w:r w:rsidR="00E35D4F">
        <w:rPr>
          <w:rFonts w:asciiTheme="majorBidi" w:hAnsiTheme="majorBidi" w:cstheme="majorBidi"/>
          <w:sz w:val="24"/>
          <w:szCs w:val="24"/>
        </w:rPr>
        <w:t>ongoing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communication between the various </w:t>
      </w:r>
      <w:r w:rsidR="00297426">
        <w:rPr>
          <w:rFonts w:asciiTheme="majorBidi" w:hAnsiTheme="majorBidi" w:cstheme="majorBidi"/>
          <w:sz w:val="24"/>
          <w:szCs w:val="24"/>
        </w:rPr>
        <w:t xml:space="preserve">responsible </w:t>
      </w:r>
      <w:r w:rsidR="0048345F">
        <w:rPr>
          <w:rFonts w:asciiTheme="majorBidi" w:hAnsiTheme="majorBidi" w:cstheme="majorBidi"/>
          <w:sz w:val="24"/>
          <w:szCs w:val="24"/>
        </w:rPr>
        <w:t>bodies</w:t>
      </w:r>
      <w:r w:rsidR="00297426">
        <w:rPr>
          <w:rFonts w:asciiTheme="majorBidi" w:hAnsiTheme="majorBidi" w:cstheme="majorBidi"/>
          <w:sz w:val="24"/>
          <w:szCs w:val="24"/>
        </w:rPr>
        <w:t xml:space="preserve"> and individuals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</w:t>
      </w:r>
      <w:r w:rsidR="0048345F">
        <w:rPr>
          <w:rFonts w:asciiTheme="majorBidi" w:hAnsiTheme="majorBidi" w:cstheme="majorBidi"/>
          <w:sz w:val="24"/>
          <w:szCs w:val="24"/>
        </w:rPr>
        <w:t>involved in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the ch</w:t>
      </w:r>
      <w:r w:rsidR="00297426">
        <w:rPr>
          <w:rFonts w:asciiTheme="majorBidi" w:hAnsiTheme="majorBidi" w:cstheme="majorBidi"/>
          <w:sz w:val="24"/>
          <w:szCs w:val="24"/>
        </w:rPr>
        <w:t>ild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297426">
        <w:rPr>
          <w:rFonts w:asciiTheme="majorBidi" w:hAnsiTheme="majorBidi" w:cstheme="majorBidi"/>
          <w:sz w:val="24"/>
          <w:szCs w:val="24"/>
        </w:rPr>
        <w:t>s life. The meetings allow for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comprehensive th</w:t>
      </w:r>
      <w:r w:rsidR="0048345F">
        <w:rPr>
          <w:rFonts w:asciiTheme="majorBidi" w:hAnsiTheme="majorBidi" w:cstheme="majorBidi"/>
          <w:sz w:val="24"/>
          <w:szCs w:val="24"/>
        </w:rPr>
        <w:t>ought processes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, </w:t>
      </w:r>
      <w:r w:rsidR="0048345F">
        <w:rPr>
          <w:rFonts w:asciiTheme="majorBidi" w:hAnsiTheme="majorBidi" w:cstheme="majorBidi"/>
          <w:sz w:val="24"/>
          <w:szCs w:val="24"/>
        </w:rPr>
        <w:t>generating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ideas</w:t>
      </w:r>
      <w:r w:rsidR="009E75C7">
        <w:rPr>
          <w:rFonts w:asciiTheme="majorBidi" w:hAnsiTheme="majorBidi" w:cstheme="majorBidi"/>
          <w:sz w:val="24"/>
          <w:szCs w:val="24"/>
        </w:rPr>
        <w:t>,</w:t>
      </w:r>
      <w:r w:rsidR="00E35D4F" w:rsidRPr="00E35D4F">
        <w:rPr>
          <w:rFonts w:asciiTheme="majorBidi" w:hAnsiTheme="majorBidi" w:cstheme="majorBidi"/>
          <w:sz w:val="24"/>
          <w:szCs w:val="24"/>
        </w:rPr>
        <w:t xml:space="preserve"> monitoring</w:t>
      </w:r>
      <w:r w:rsidR="00C54EF1">
        <w:rPr>
          <w:rFonts w:asciiTheme="majorBidi" w:hAnsiTheme="majorBidi" w:cstheme="majorBidi"/>
          <w:sz w:val="24"/>
          <w:szCs w:val="24"/>
        </w:rPr>
        <w:t>, and</w:t>
      </w:r>
      <w:r w:rsidR="009E75C7">
        <w:rPr>
          <w:rFonts w:asciiTheme="majorBidi" w:hAnsiTheme="majorBidi" w:cstheme="majorBidi"/>
          <w:sz w:val="24"/>
          <w:szCs w:val="24"/>
        </w:rPr>
        <w:t xml:space="preserve"> </w:t>
      </w:r>
      <w:r w:rsidR="0048345F">
        <w:rPr>
          <w:rFonts w:asciiTheme="majorBidi" w:hAnsiTheme="majorBidi" w:cstheme="majorBidi"/>
          <w:sz w:val="24"/>
          <w:szCs w:val="24"/>
        </w:rPr>
        <w:t xml:space="preserve">reaching </w:t>
      </w:r>
      <w:r w:rsidR="00E35D4F" w:rsidRPr="00E35D4F">
        <w:rPr>
          <w:rFonts w:asciiTheme="majorBidi" w:hAnsiTheme="majorBidi" w:cstheme="majorBidi"/>
          <w:sz w:val="24"/>
          <w:szCs w:val="24"/>
        </w:rPr>
        <w:t>decision</w:t>
      </w:r>
      <w:r w:rsidR="0048345F">
        <w:rPr>
          <w:rFonts w:asciiTheme="majorBidi" w:hAnsiTheme="majorBidi" w:cstheme="majorBidi"/>
          <w:sz w:val="24"/>
          <w:szCs w:val="24"/>
        </w:rPr>
        <w:t>s</w:t>
      </w:r>
      <w:r w:rsidR="00E35D4F" w:rsidRPr="00E35D4F">
        <w:rPr>
          <w:rFonts w:asciiTheme="majorBidi" w:hAnsiTheme="majorBidi" w:cstheme="majorBidi"/>
          <w:sz w:val="24"/>
          <w:szCs w:val="24"/>
        </w:rPr>
        <w:t>.</w:t>
      </w:r>
      <w:r w:rsidR="00CD55BB">
        <w:rPr>
          <w:rFonts w:asciiTheme="majorBidi" w:hAnsiTheme="majorBidi" w:cstheme="majorBidi"/>
          <w:sz w:val="24"/>
          <w:szCs w:val="24"/>
        </w:rPr>
        <w:t xml:space="preserve"> 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They </w:t>
      </w:r>
      <w:r w:rsidR="00CD55BB">
        <w:rPr>
          <w:rFonts w:asciiTheme="majorBidi" w:hAnsiTheme="majorBidi" w:cstheme="majorBidi"/>
          <w:sz w:val="24"/>
          <w:szCs w:val="24"/>
        </w:rPr>
        <w:t>were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found to contribute to the professionalization of staff </w:t>
      </w:r>
      <w:r w:rsidR="00CD55BB">
        <w:rPr>
          <w:rFonts w:asciiTheme="majorBidi" w:hAnsiTheme="majorBidi" w:cstheme="majorBidi"/>
          <w:sz w:val="24"/>
          <w:szCs w:val="24"/>
        </w:rPr>
        <w:t xml:space="preserve">members 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and </w:t>
      </w:r>
      <w:r w:rsidR="0048345F">
        <w:rPr>
          <w:rFonts w:asciiTheme="majorBidi" w:hAnsiTheme="majorBidi" w:cstheme="majorBidi"/>
          <w:sz w:val="24"/>
          <w:szCs w:val="24"/>
        </w:rPr>
        <w:t>helped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</w:t>
      </w:r>
      <w:r w:rsidR="00CD55BB">
        <w:rPr>
          <w:rFonts w:asciiTheme="majorBidi" w:hAnsiTheme="majorBidi" w:cstheme="majorBidi"/>
          <w:sz w:val="24"/>
          <w:szCs w:val="24"/>
        </w:rPr>
        <w:t>them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</w:t>
      </w:r>
      <w:r w:rsidR="0048345F">
        <w:rPr>
          <w:rFonts w:asciiTheme="majorBidi" w:hAnsiTheme="majorBidi" w:cstheme="majorBidi"/>
          <w:sz w:val="24"/>
          <w:szCs w:val="24"/>
        </w:rPr>
        <w:t>deal</w:t>
      </w:r>
      <w:r w:rsidR="00CD55BB" w:rsidRPr="00CD55BB">
        <w:rPr>
          <w:rFonts w:asciiTheme="majorBidi" w:hAnsiTheme="majorBidi" w:cstheme="majorBidi"/>
          <w:sz w:val="24"/>
          <w:szCs w:val="24"/>
        </w:rPr>
        <w:t xml:space="preserve"> with </w:t>
      </w:r>
      <w:r w:rsidR="005269A5">
        <w:rPr>
          <w:rFonts w:asciiTheme="majorBidi" w:hAnsiTheme="majorBidi" w:cstheme="majorBidi"/>
          <w:sz w:val="24"/>
          <w:szCs w:val="24"/>
        </w:rPr>
        <w:t xml:space="preserve">various aspects of </w:t>
      </w:r>
      <w:r w:rsidR="00CD55BB">
        <w:rPr>
          <w:rFonts w:asciiTheme="majorBidi" w:hAnsiTheme="majorBidi" w:cstheme="majorBidi"/>
          <w:sz w:val="24"/>
          <w:szCs w:val="24"/>
        </w:rPr>
        <w:t xml:space="preserve">at-risk </w:t>
      </w:r>
      <w:r w:rsidR="00CD55BB" w:rsidRPr="00CD55BB">
        <w:rPr>
          <w:rFonts w:asciiTheme="majorBidi" w:hAnsiTheme="majorBidi" w:cstheme="majorBidi"/>
          <w:sz w:val="24"/>
          <w:szCs w:val="24"/>
        </w:rPr>
        <w:t>student</w:t>
      </w:r>
      <w:r w:rsidR="00CD55BB">
        <w:rPr>
          <w:rFonts w:asciiTheme="majorBidi" w:hAnsiTheme="majorBidi" w:cstheme="majorBidi"/>
          <w:sz w:val="24"/>
          <w:szCs w:val="24"/>
        </w:rPr>
        <w:t>s</w:t>
      </w:r>
      <w:r w:rsidR="005269A5">
        <w:rPr>
          <w:rFonts w:asciiTheme="majorBidi" w:hAnsiTheme="majorBidi" w:cstheme="majorBidi"/>
          <w:sz w:val="24"/>
          <w:szCs w:val="24"/>
        </w:rPr>
        <w:t>’ lives</w:t>
      </w:r>
      <w:r w:rsidR="00CD55BB" w:rsidRPr="00CD55BB">
        <w:rPr>
          <w:rFonts w:asciiTheme="majorBidi" w:hAnsiTheme="majorBidi" w:cstheme="majorBidi"/>
          <w:sz w:val="24"/>
          <w:szCs w:val="24"/>
        </w:rPr>
        <w:t>.</w:t>
      </w:r>
      <w:r w:rsidR="00601525">
        <w:rPr>
          <w:rFonts w:asciiTheme="majorBidi" w:hAnsiTheme="majorBidi" w:cstheme="majorBidi"/>
          <w:sz w:val="24"/>
          <w:szCs w:val="24"/>
        </w:rPr>
        <w:t xml:space="preserve"> In terms of pedagogy,</w:t>
      </w:r>
      <w:r w:rsidR="00601525" w:rsidRPr="00601525">
        <w:rPr>
          <w:rFonts w:asciiTheme="majorBidi" w:hAnsiTheme="majorBidi" w:cstheme="majorBidi"/>
          <w:sz w:val="24"/>
          <w:szCs w:val="24"/>
        </w:rPr>
        <w:t xml:space="preserve"> this </w:t>
      </w:r>
      <w:r w:rsidR="00601525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="00601525" w:rsidRPr="00601525">
        <w:rPr>
          <w:rFonts w:asciiTheme="majorBidi" w:hAnsiTheme="majorBidi" w:cstheme="majorBidi"/>
          <w:sz w:val="24"/>
          <w:szCs w:val="24"/>
        </w:rPr>
        <w:t>professional discourse a</w:t>
      </w:r>
      <w:r w:rsidR="00B86E87">
        <w:rPr>
          <w:rFonts w:asciiTheme="majorBidi" w:hAnsiTheme="majorBidi" w:cstheme="majorBidi"/>
          <w:sz w:val="24"/>
          <w:szCs w:val="24"/>
        </w:rPr>
        <w:t xml:space="preserve">llows for the construction of </w:t>
      </w:r>
      <w:r w:rsidR="00601525" w:rsidRPr="00601525">
        <w:rPr>
          <w:rFonts w:asciiTheme="majorBidi" w:hAnsiTheme="majorBidi" w:cstheme="majorBidi"/>
          <w:sz w:val="24"/>
          <w:szCs w:val="24"/>
        </w:rPr>
        <w:t>differential student-tailored curricul</w:t>
      </w:r>
      <w:r w:rsidR="00601525">
        <w:rPr>
          <w:rFonts w:asciiTheme="majorBidi" w:hAnsiTheme="majorBidi" w:cstheme="majorBidi"/>
          <w:sz w:val="24"/>
          <w:szCs w:val="24"/>
        </w:rPr>
        <w:t>a</w:t>
      </w:r>
      <w:r w:rsidR="00601525" w:rsidRPr="00601525">
        <w:rPr>
          <w:rFonts w:asciiTheme="majorBidi" w:hAnsiTheme="majorBidi" w:cstheme="majorBidi"/>
          <w:sz w:val="24"/>
          <w:szCs w:val="24"/>
        </w:rPr>
        <w:t>, as discussed above.</w:t>
      </w:r>
      <w:r w:rsidR="009C4155">
        <w:rPr>
          <w:rFonts w:asciiTheme="majorBidi" w:hAnsiTheme="majorBidi" w:cstheme="majorBidi"/>
          <w:sz w:val="24"/>
          <w:szCs w:val="24"/>
        </w:rPr>
        <w:t xml:space="preserve"> The interviews and observations made it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evident that </w:t>
      </w:r>
      <w:r w:rsidR="009C4155">
        <w:rPr>
          <w:rFonts w:asciiTheme="majorBidi" w:hAnsiTheme="majorBidi" w:cstheme="majorBidi"/>
          <w:sz w:val="24"/>
          <w:szCs w:val="24"/>
        </w:rPr>
        <w:t xml:space="preserve">the </w:t>
      </w:r>
      <w:r w:rsidR="009C4155" w:rsidRPr="009C4155">
        <w:rPr>
          <w:rFonts w:asciiTheme="majorBidi" w:hAnsiTheme="majorBidi" w:cstheme="majorBidi"/>
          <w:sz w:val="24"/>
          <w:szCs w:val="24"/>
        </w:rPr>
        <w:t>organizational cul</w:t>
      </w:r>
      <w:r w:rsidR="00B74A9A">
        <w:rPr>
          <w:rFonts w:asciiTheme="majorBidi" w:hAnsiTheme="majorBidi" w:cstheme="majorBidi"/>
          <w:sz w:val="24"/>
          <w:szCs w:val="24"/>
        </w:rPr>
        <w:t>ture was well-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embedded </w:t>
      </w:r>
      <w:r w:rsidR="00B74A9A">
        <w:rPr>
          <w:rFonts w:asciiTheme="majorBidi" w:hAnsiTheme="majorBidi" w:cstheme="majorBidi"/>
          <w:sz w:val="24"/>
          <w:szCs w:val="24"/>
        </w:rPr>
        <w:t>at the school and shared by the entire team. The school’s formal statement about the</w:t>
      </w:r>
      <w:r w:rsidR="00B74A9A" w:rsidRPr="009C4155">
        <w:rPr>
          <w:rFonts w:asciiTheme="majorBidi" w:hAnsiTheme="majorBidi" w:cstheme="majorBidi"/>
          <w:sz w:val="24"/>
          <w:szCs w:val="24"/>
        </w:rPr>
        <w:t xml:space="preserve"> commitment to providing tailor-made solutions for students</w:t>
      </w:r>
      <w:r w:rsidR="00B74A9A">
        <w:rPr>
          <w:rFonts w:asciiTheme="majorBidi" w:hAnsiTheme="majorBidi" w:cstheme="majorBidi"/>
          <w:sz w:val="24"/>
          <w:szCs w:val="24"/>
        </w:rPr>
        <w:t xml:space="preserve"> is structured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</w:t>
      </w:r>
      <w:r w:rsidR="00B74A9A">
        <w:rPr>
          <w:rFonts w:asciiTheme="majorBidi" w:hAnsiTheme="majorBidi" w:cstheme="majorBidi"/>
          <w:sz w:val="24"/>
          <w:szCs w:val="24"/>
        </w:rPr>
        <w:t>and unambiguous.</w:t>
      </w:r>
      <w:r w:rsidR="009C4155" w:rsidRPr="009C4155">
        <w:rPr>
          <w:rFonts w:asciiTheme="majorBidi" w:hAnsiTheme="majorBidi" w:cstheme="majorBidi"/>
          <w:sz w:val="24"/>
          <w:szCs w:val="24"/>
        </w:rPr>
        <w:t xml:space="preserve"> </w:t>
      </w:r>
      <w:r w:rsidR="00866FE6" w:rsidRPr="00866FE6">
        <w:rPr>
          <w:rFonts w:asciiTheme="majorBidi" w:hAnsiTheme="majorBidi" w:cstheme="majorBidi"/>
          <w:sz w:val="24"/>
          <w:szCs w:val="24"/>
        </w:rPr>
        <w:t xml:space="preserve">The school principal described the </w:t>
      </w:r>
      <w:r w:rsidR="00866FE6">
        <w:rPr>
          <w:rFonts w:asciiTheme="majorBidi" w:hAnsiTheme="majorBidi" w:cstheme="majorBidi"/>
          <w:sz w:val="24"/>
          <w:szCs w:val="24"/>
        </w:rPr>
        <w:t>approach in this way</w:t>
      </w:r>
      <w:r w:rsidR="00866FE6" w:rsidRPr="00866FE6">
        <w:rPr>
          <w:rFonts w:asciiTheme="majorBidi" w:hAnsiTheme="majorBidi" w:cstheme="majorBidi"/>
          <w:sz w:val="24"/>
          <w:szCs w:val="24"/>
        </w:rPr>
        <w:t>:</w:t>
      </w:r>
    </w:p>
    <w:p w14:paraId="282C6E82" w14:textId="56FAF77E" w:rsidR="00866FE6" w:rsidRDefault="00866FE6" w:rsidP="00DB0BCA">
      <w:pPr>
        <w:tabs>
          <w:tab w:val="left" w:pos="8730"/>
          <w:tab w:val="left" w:pos="9090"/>
        </w:tabs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 w:rsidRPr="00866FE6">
        <w:rPr>
          <w:rFonts w:asciiTheme="majorBidi" w:hAnsiTheme="majorBidi" w:cstheme="majorBidi"/>
          <w:sz w:val="24"/>
          <w:szCs w:val="24"/>
        </w:rPr>
        <w:lastRenderedPageBreak/>
        <w:t>The school is a family</w:t>
      </w:r>
      <w:r w:rsidR="00991528">
        <w:rPr>
          <w:rFonts w:asciiTheme="majorBidi" w:hAnsiTheme="majorBidi" w:cstheme="majorBidi"/>
          <w:sz w:val="24"/>
          <w:szCs w:val="24"/>
        </w:rPr>
        <w:t xml:space="preserve">, with everything that implies. It is </w:t>
      </w:r>
      <w:r w:rsidRPr="00866FE6">
        <w:rPr>
          <w:rFonts w:asciiTheme="majorBidi" w:hAnsiTheme="majorBidi" w:cstheme="majorBidi"/>
          <w:sz w:val="24"/>
          <w:szCs w:val="24"/>
        </w:rPr>
        <w:t xml:space="preserve">a </w:t>
      </w:r>
      <w:r w:rsidR="00991528">
        <w:rPr>
          <w:rFonts w:asciiTheme="majorBidi" w:hAnsiTheme="majorBidi" w:cstheme="majorBidi"/>
          <w:sz w:val="24"/>
          <w:szCs w:val="24"/>
        </w:rPr>
        <w:t>supportive group</w:t>
      </w:r>
      <w:r w:rsidRPr="00866FE6">
        <w:rPr>
          <w:rFonts w:asciiTheme="majorBidi" w:hAnsiTheme="majorBidi" w:cstheme="majorBidi"/>
          <w:sz w:val="24"/>
          <w:szCs w:val="24"/>
        </w:rPr>
        <w:t xml:space="preserve">. </w:t>
      </w:r>
      <w:r w:rsidR="008A13B1">
        <w:rPr>
          <w:rFonts w:asciiTheme="majorBidi" w:hAnsiTheme="majorBidi" w:cstheme="majorBidi"/>
          <w:sz w:val="24"/>
          <w:szCs w:val="24"/>
        </w:rPr>
        <w:t>Among this</w:t>
      </w:r>
      <w:r w:rsidRPr="00866FE6">
        <w:rPr>
          <w:rFonts w:asciiTheme="majorBidi" w:hAnsiTheme="majorBidi" w:cstheme="majorBidi"/>
          <w:sz w:val="24"/>
          <w:szCs w:val="24"/>
        </w:rPr>
        <w:t xml:space="preserve"> needy population</w:t>
      </w:r>
      <w:r w:rsidR="008A13B1">
        <w:rPr>
          <w:rFonts w:asciiTheme="majorBidi" w:hAnsiTheme="majorBidi" w:cstheme="majorBidi"/>
          <w:sz w:val="24"/>
          <w:szCs w:val="24"/>
        </w:rPr>
        <w:t>, instead of the home providing</w:t>
      </w:r>
      <w:r w:rsidRPr="00866FE6">
        <w:rPr>
          <w:rFonts w:asciiTheme="majorBidi" w:hAnsiTheme="majorBidi" w:cstheme="majorBidi"/>
          <w:sz w:val="24"/>
          <w:szCs w:val="24"/>
        </w:rPr>
        <w:t xml:space="preserve"> </w:t>
      </w:r>
      <w:r w:rsidR="005269A5">
        <w:rPr>
          <w:rFonts w:asciiTheme="majorBidi" w:hAnsiTheme="majorBidi" w:cstheme="majorBidi"/>
          <w:sz w:val="24"/>
          <w:szCs w:val="24"/>
        </w:rPr>
        <w:t>support</w:t>
      </w:r>
      <w:r w:rsidR="008A13B1">
        <w:rPr>
          <w:rFonts w:asciiTheme="majorBidi" w:hAnsiTheme="majorBidi" w:cstheme="majorBidi"/>
          <w:sz w:val="24"/>
          <w:szCs w:val="24"/>
        </w:rPr>
        <w:t xml:space="preserve"> for</w:t>
      </w:r>
      <w:r w:rsidRPr="00866FE6">
        <w:rPr>
          <w:rFonts w:asciiTheme="majorBidi" w:hAnsiTheme="majorBidi" w:cstheme="majorBidi"/>
          <w:sz w:val="24"/>
          <w:szCs w:val="24"/>
        </w:rPr>
        <w:t xml:space="preserve"> the school, the school provides </w:t>
      </w:r>
      <w:r w:rsidR="005269A5">
        <w:rPr>
          <w:rFonts w:asciiTheme="majorBidi" w:hAnsiTheme="majorBidi" w:cstheme="majorBidi"/>
          <w:sz w:val="24"/>
          <w:szCs w:val="24"/>
        </w:rPr>
        <w:t>support</w:t>
      </w:r>
      <w:r w:rsidRPr="00866FE6">
        <w:rPr>
          <w:rFonts w:asciiTheme="majorBidi" w:hAnsiTheme="majorBidi" w:cstheme="majorBidi"/>
          <w:sz w:val="24"/>
          <w:szCs w:val="24"/>
        </w:rPr>
        <w:t xml:space="preserve"> </w:t>
      </w:r>
      <w:r w:rsidR="008A13B1">
        <w:rPr>
          <w:rFonts w:asciiTheme="majorBidi" w:hAnsiTheme="majorBidi" w:cstheme="majorBidi"/>
          <w:sz w:val="24"/>
          <w:szCs w:val="24"/>
        </w:rPr>
        <w:t>for</w:t>
      </w:r>
      <w:r w:rsidRPr="00866FE6">
        <w:rPr>
          <w:rFonts w:asciiTheme="majorBidi" w:hAnsiTheme="majorBidi" w:cstheme="majorBidi"/>
          <w:sz w:val="24"/>
          <w:szCs w:val="24"/>
        </w:rPr>
        <w:t xml:space="preserve"> the home. If the home is not a support</w:t>
      </w:r>
      <w:r w:rsidR="008A13B1">
        <w:rPr>
          <w:rFonts w:asciiTheme="majorBidi" w:hAnsiTheme="majorBidi" w:cstheme="majorBidi"/>
          <w:sz w:val="24"/>
          <w:szCs w:val="24"/>
        </w:rPr>
        <w:t>ive environment for the child, the</w:t>
      </w:r>
      <w:r w:rsidRPr="00866FE6">
        <w:rPr>
          <w:rFonts w:asciiTheme="majorBidi" w:hAnsiTheme="majorBidi" w:cstheme="majorBidi"/>
          <w:sz w:val="24"/>
          <w:szCs w:val="24"/>
        </w:rPr>
        <w:t xml:space="preserve"> school will </w:t>
      </w:r>
      <w:r w:rsidR="008A13B1">
        <w:rPr>
          <w:rFonts w:asciiTheme="majorBidi" w:hAnsiTheme="majorBidi" w:cstheme="majorBidi"/>
          <w:sz w:val="24"/>
          <w:szCs w:val="24"/>
        </w:rPr>
        <w:t>provide this</w:t>
      </w:r>
      <w:r w:rsidRPr="00866FE6">
        <w:rPr>
          <w:rFonts w:asciiTheme="majorBidi" w:hAnsiTheme="majorBidi" w:cstheme="majorBidi"/>
          <w:sz w:val="24"/>
          <w:szCs w:val="24"/>
        </w:rPr>
        <w:t xml:space="preserve"> for him. 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There </w:t>
      </w:r>
      <w:r w:rsidR="005065F8">
        <w:rPr>
          <w:rFonts w:asciiTheme="majorBidi" w:hAnsiTheme="majorBidi" w:cstheme="majorBidi"/>
          <w:sz w:val="24"/>
          <w:szCs w:val="24"/>
        </w:rPr>
        <w:t xml:space="preserve">is no limit to </w:t>
      </w:r>
      <w:r w:rsidR="005269A5">
        <w:rPr>
          <w:rFonts w:asciiTheme="majorBidi" w:hAnsiTheme="majorBidi" w:cstheme="majorBidi"/>
          <w:sz w:val="24"/>
          <w:szCs w:val="24"/>
        </w:rPr>
        <w:t xml:space="preserve">our </w:t>
      </w:r>
      <w:r w:rsidR="005065F8">
        <w:rPr>
          <w:rFonts w:asciiTheme="majorBidi" w:hAnsiTheme="majorBidi" w:cstheme="majorBidi"/>
          <w:sz w:val="24"/>
          <w:szCs w:val="24"/>
        </w:rPr>
        <w:t>involvement.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5065F8">
        <w:rPr>
          <w:rFonts w:asciiTheme="majorBidi" w:hAnsiTheme="majorBidi" w:cstheme="majorBidi"/>
          <w:sz w:val="24"/>
          <w:szCs w:val="24"/>
        </w:rPr>
        <w:t>W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e will not </w:t>
      </w:r>
      <w:r w:rsidR="005269A5">
        <w:rPr>
          <w:rFonts w:asciiTheme="majorBidi" w:hAnsiTheme="majorBidi" w:cstheme="majorBidi"/>
          <w:sz w:val="24"/>
          <w:szCs w:val="24"/>
        </w:rPr>
        <w:t xml:space="preserve">go to </w:t>
      </w:r>
      <w:r w:rsidR="005065F8" w:rsidRPr="005065F8">
        <w:rPr>
          <w:rFonts w:asciiTheme="majorBidi" w:hAnsiTheme="majorBidi" w:cstheme="majorBidi"/>
          <w:sz w:val="24"/>
          <w:szCs w:val="24"/>
        </w:rPr>
        <w:t>sleep know</w:t>
      </w:r>
      <w:r w:rsidR="005269A5">
        <w:rPr>
          <w:rFonts w:asciiTheme="majorBidi" w:hAnsiTheme="majorBidi" w:cstheme="majorBidi"/>
          <w:sz w:val="24"/>
          <w:szCs w:val="24"/>
        </w:rPr>
        <w:t>ing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th</w:t>
      </w:r>
      <w:r w:rsidR="005065F8">
        <w:rPr>
          <w:rFonts w:asciiTheme="majorBidi" w:hAnsiTheme="majorBidi" w:cstheme="majorBidi"/>
          <w:sz w:val="24"/>
          <w:szCs w:val="24"/>
        </w:rPr>
        <w:t>at families have nothing to eat.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5065F8">
        <w:rPr>
          <w:rFonts w:asciiTheme="majorBidi" w:hAnsiTheme="majorBidi" w:cstheme="majorBidi"/>
          <w:sz w:val="24"/>
          <w:szCs w:val="24"/>
        </w:rPr>
        <w:t>T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he </w:t>
      </w:r>
      <w:r w:rsidR="00DB0BCA">
        <w:rPr>
          <w:rFonts w:asciiTheme="majorBidi" w:hAnsiTheme="majorBidi" w:cstheme="majorBidi"/>
          <w:sz w:val="24"/>
          <w:szCs w:val="24"/>
        </w:rPr>
        <w:t>resources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 </w:t>
      </w:r>
      <w:r w:rsidR="00DB0BCA">
        <w:rPr>
          <w:rFonts w:asciiTheme="majorBidi" w:hAnsiTheme="majorBidi" w:cstheme="majorBidi"/>
          <w:sz w:val="24"/>
          <w:szCs w:val="24"/>
        </w:rPr>
        <w:t>exist</w:t>
      </w:r>
      <w:r w:rsidR="005065F8" w:rsidRPr="005065F8">
        <w:rPr>
          <w:rFonts w:asciiTheme="majorBidi" w:hAnsiTheme="majorBidi" w:cstheme="majorBidi"/>
          <w:sz w:val="24"/>
          <w:szCs w:val="24"/>
        </w:rPr>
        <w:t xml:space="preserve">, </w:t>
      </w:r>
      <w:r w:rsidR="005065F8">
        <w:rPr>
          <w:rFonts w:asciiTheme="majorBidi" w:hAnsiTheme="majorBidi" w:cstheme="majorBidi"/>
          <w:sz w:val="24"/>
          <w:szCs w:val="24"/>
        </w:rPr>
        <w:t>we only need the will.</w:t>
      </w:r>
    </w:p>
    <w:p w14:paraId="4B9842D3" w14:textId="05A4FBAD" w:rsidR="00663284" w:rsidRDefault="0017714C" w:rsidP="00AE786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57608">
        <w:rPr>
          <w:rFonts w:asciiTheme="majorBidi" w:hAnsiTheme="majorBidi" w:cstheme="majorBidi"/>
          <w:sz w:val="24"/>
          <w:szCs w:val="24"/>
        </w:rPr>
        <w:t>Finally,</w:t>
      </w:r>
      <w:commentRangeStart w:id="31"/>
      <w:commentRangeEnd w:id="31"/>
      <w:r w:rsidR="00E828BA">
        <w:rPr>
          <w:rStyle w:val="CommentReference"/>
        </w:rPr>
        <w:commentReference w:id="31"/>
      </w:r>
      <w:r w:rsidR="00E57608" w:rsidRPr="00E57608">
        <w:rPr>
          <w:rFonts w:asciiTheme="majorBidi" w:hAnsiTheme="majorBidi" w:cstheme="majorBidi"/>
          <w:sz w:val="24"/>
          <w:szCs w:val="24"/>
        </w:rPr>
        <w:t xml:space="preserve">, the sense of well-being </w:t>
      </w:r>
      <w:r w:rsidR="00E828BA">
        <w:rPr>
          <w:rFonts w:asciiTheme="majorBidi" w:hAnsiTheme="majorBidi" w:cstheme="majorBidi"/>
          <w:sz w:val="24"/>
          <w:szCs w:val="24"/>
        </w:rPr>
        <w:t xml:space="preserve">among students and staff at </w:t>
      </w:r>
      <w:r w:rsidR="0048345F">
        <w:rPr>
          <w:rFonts w:asciiTheme="majorBidi" w:hAnsiTheme="majorBidi" w:cstheme="majorBidi"/>
          <w:sz w:val="24"/>
          <w:szCs w:val="24"/>
        </w:rPr>
        <w:t>this school</w:t>
      </w:r>
      <w:r w:rsidR="00E828BA">
        <w:rPr>
          <w:rFonts w:asciiTheme="majorBidi" w:hAnsiTheme="majorBidi" w:cstheme="majorBidi"/>
          <w:sz w:val="24"/>
          <w:szCs w:val="24"/>
        </w:rPr>
        <w:t xml:space="preserve"> </w:t>
      </w:r>
      <w:r w:rsidR="00E57608" w:rsidRPr="00E57608">
        <w:rPr>
          <w:rFonts w:asciiTheme="majorBidi" w:hAnsiTheme="majorBidi" w:cstheme="majorBidi"/>
          <w:sz w:val="24"/>
          <w:szCs w:val="24"/>
        </w:rPr>
        <w:t>was examined through collecti</w:t>
      </w:r>
      <w:r w:rsidR="001E46B4">
        <w:rPr>
          <w:rFonts w:asciiTheme="majorBidi" w:hAnsiTheme="majorBidi" w:cstheme="majorBidi"/>
          <w:sz w:val="24"/>
          <w:szCs w:val="24"/>
        </w:rPr>
        <w:t>ng</w:t>
      </w:r>
      <w:r w:rsidR="00E57608" w:rsidRPr="00E57608">
        <w:rPr>
          <w:rFonts w:asciiTheme="majorBidi" w:hAnsiTheme="majorBidi" w:cstheme="majorBidi"/>
          <w:sz w:val="24"/>
          <w:szCs w:val="24"/>
        </w:rPr>
        <w:t xml:space="preserve"> data </w:t>
      </w:r>
      <w:r w:rsidR="001E46B4">
        <w:rPr>
          <w:rFonts w:asciiTheme="majorBidi" w:hAnsiTheme="majorBidi" w:cstheme="majorBidi"/>
          <w:sz w:val="24"/>
          <w:szCs w:val="24"/>
        </w:rPr>
        <w:t>from standardized tests that</w:t>
      </w:r>
      <w:r w:rsidR="003D1379">
        <w:rPr>
          <w:rFonts w:asciiTheme="majorBidi" w:hAnsiTheme="majorBidi" w:cstheme="majorBidi"/>
          <w:sz w:val="24"/>
          <w:szCs w:val="24"/>
        </w:rPr>
        <w:t xml:space="preserve"> m</w:t>
      </w:r>
      <w:r w:rsidR="003D1379" w:rsidRPr="003D1379">
        <w:rPr>
          <w:rFonts w:asciiTheme="majorBidi" w:hAnsiTheme="majorBidi" w:cstheme="majorBidi"/>
          <w:sz w:val="24"/>
          <w:szCs w:val="24"/>
        </w:rPr>
        <w:t xml:space="preserve">easure school efficiency and growth </w:t>
      </w:r>
      <w:r w:rsidR="00E57608" w:rsidRPr="00E57608">
        <w:rPr>
          <w:rFonts w:asciiTheme="majorBidi" w:hAnsiTheme="majorBidi" w:cstheme="majorBidi"/>
          <w:sz w:val="24"/>
          <w:szCs w:val="24"/>
        </w:rPr>
        <w:t>(</w:t>
      </w:r>
      <w:r w:rsidR="003D1379">
        <w:rPr>
          <w:rFonts w:asciiTheme="majorBidi" w:hAnsiTheme="majorBidi" w:cstheme="majorBidi"/>
          <w:sz w:val="24"/>
          <w:szCs w:val="24"/>
        </w:rPr>
        <w:t xml:space="preserve">as assessed by the Israeli </w:t>
      </w:r>
      <w:r w:rsidR="00E57608" w:rsidRPr="00E57608">
        <w:rPr>
          <w:rFonts w:asciiTheme="majorBidi" w:hAnsiTheme="majorBidi" w:cstheme="majorBidi"/>
          <w:sz w:val="24"/>
          <w:szCs w:val="24"/>
        </w:rPr>
        <w:t>National Authority for Measurement and Evaluation in Education).</w:t>
      </w:r>
      <w:r w:rsidR="001A438C">
        <w:rPr>
          <w:rFonts w:asciiTheme="majorBidi" w:hAnsiTheme="majorBidi" w:cstheme="majorBidi"/>
          <w:sz w:val="24"/>
          <w:szCs w:val="24"/>
        </w:rPr>
        <w:t xml:space="preserve"> </w:t>
      </w:r>
      <w:r w:rsidR="001A438C" w:rsidRPr="001A438C">
        <w:rPr>
          <w:rFonts w:asciiTheme="majorBidi" w:hAnsiTheme="majorBidi" w:cstheme="majorBidi"/>
          <w:sz w:val="24"/>
          <w:szCs w:val="24"/>
        </w:rPr>
        <w:t>All parameters relate</w:t>
      </w:r>
      <w:r w:rsidR="005269A5">
        <w:rPr>
          <w:rFonts w:asciiTheme="majorBidi" w:hAnsiTheme="majorBidi" w:cstheme="majorBidi"/>
          <w:sz w:val="24"/>
          <w:szCs w:val="24"/>
        </w:rPr>
        <w:t>d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to the sense </w:t>
      </w:r>
      <w:r w:rsidR="001E46B4">
        <w:rPr>
          <w:rFonts w:asciiTheme="majorBidi" w:hAnsiTheme="majorBidi" w:cstheme="majorBidi"/>
          <w:sz w:val="24"/>
          <w:szCs w:val="24"/>
        </w:rPr>
        <w:t xml:space="preserve">of </w:t>
      </w:r>
      <w:r w:rsidR="001A438C">
        <w:rPr>
          <w:rFonts w:asciiTheme="majorBidi" w:hAnsiTheme="majorBidi" w:cstheme="majorBidi"/>
          <w:sz w:val="24"/>
          <w:szCs w:val="24"/>
        </w:rPr>
        <w:t xml:space="preserve">well-being among 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staff and students were found to be high in relation to </w:t>
      </w:r>
      <w:r w:rsidR="001E46B4">
        <w:rPr>
          <w:rFonts w:asciiTheme="majorBidi" w:hAnsiTheme="majorBidi" w:cstheme="majorBidi"/>
          <w:sz w:val="24"/>
          <w:szCs w:val="24"/>
        </w:rPr>
        <w:t xml:space="preserve">Israel’s </w:t>
      </w:r>
      <w:r w:rsidR="001A438C" w:rsidRPr="001A438C">
        <w:rPr>
          <w:rFonts w:asciiTheme="majorBidi" w:hAnsiTheme="majorBidi" w:cstheme="majorBidi"/>
          <w:sz w:val="24"/>
          <w:szCs w:val="24"/>
        </w:rPr>
        <w:t>national average (e</w:t>
      </w:r>
      <w:r w:rsidR="001A438C">
        <w:rPr>
          <w:rFonts w:asciiTheme="majorBidi" w:hAnsiTheme="majorBidi" w:cstheme="majorBidi"/>
          <w:sz w:val="24"/>
          <w:szCs w:val="24"/>
        </w:rPr>
        <w:t>.</w:t>
      </w:r>
      <w:r w:rsidR="001A438C" w:rsidRPr="001A438C">
        <w:rPr>
          <w:rFonts w:asciiTheme="majorBidi" w:hAnsiTheme="majorBidi" w:cstheme="majorBidi"/>
          <w:sz w:val="24"/>
          <w:szCs w:val="24"/>
        </w:rPr>
        <w:t>g</w:t>
      </w:r>
      <w:r w:rsidR="001A438C">
        <w:rPr>
          <w:rFonts w:asciiTheme="majorBidi" w:hAnsiTheme="majorBidi" w:cstheme="majorBidi"/>
          <w:sz w:val="24"/>
          <w:szCs w:val="24"/>
        </w:rPr>
        <w:t>.</w:t>
      </w:r>
      <w:r w:rsidR="001A438C" w:rsidRPr="001A438C">
        <w:rPr>
          <w:rFonts w:asciiTheme="majorBidi" w:hAnsiTheme="majorBidi" w:cstheme="majorBidi"/>
          <w:sz w:val="24"/>
          <w:szCs w:val="24"/>
        </w:rPr>
        <w:t>, sense of security, student satisfaction with teachers, positive teacher-student relationships, teacher expectations of students for learning p</w:t>
      </w:r>
      <w:r w:rsidR="001A438C">
        <w:rPr>
          <w:rFonts w:asciiTheme="majorBidi" w:hAnsiTheme="majorBidi" w:cstheme="majorBidi"/>
          <w:sz w:val="24"/>
          <w:szCs w:val="24"/>
        </w:rPr>
        <w:t xml:space="preserve">rogress, differential learning). This was also true for measures of </w:t>
      </w:r>
      <w:r w:rsidR="001A438C" w:rsidRPr="001A438C">
        <w:rPr>
          <w:rFonts w:asciiTheme="majorBidi" w:hAnsiTheme="majorBidi" w:cstheme="majorBidi"/>
          <w:sz w:val="24"/>
          <w:szCs w:val="24"/>
        </w:rPr>
        <w:t>students</w:t>
      </w:r>
      <w:r w:rsidR="005269A5">
        <w:rPr>
          <w:rFonts w:asciiTheme="majorBidi" w:hAnsiTheme="majorBidi" w:cstheme="majorBidi"/>
          <w:sz w:val="24"/>
          <w:szCs w:val="24"/>
        </w:rPr>
        <w:t>’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attitudes toward</w:t>
      </w:r>
      <w:r w:rsidR="00B005C4">
        <w:rPr>
          <w:rFonts w:asciiTheme="majorBidi" w:hAnsiTheme="majorBidi" w:cstheme="majorBidi"/>
          <w:sz w:val="24"/>
          <w:szCs w:val="24"/>
        </w:rPr>
        <w:t>s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learning. </w:t>
      </w:r>
      <w:r w:rsidR="001A438C">
        <w:rPr>
          <w:rFonts w:asciiTheme="majorBidi" w:hAnsiTheme="majorBidi" w:cstheme="majorBidi"/>
          <w:sz w:val="24"/>
          <w:szCs w:val="24"/>
        </w:rPr>
        <w:t>This is c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onsistent with the </w:t>
      </w:r>
      <w:r w:rsidR="001A438C">
        <w:rPr>
          <w:rFonts w:asciiTheme="majorBidi" w:hAnsiTheme="majorBidi" w:cstheme="majorBidi"/>
          <w:sz w:val="24"/>
          <w:szCs w:val="24"/>
        </w:rPr>
        <w:t>attitudes and feelings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described </w:t>
      </w:r>
      <w:r w:rsidR="00D932CF">
        <w:rPr>
          <w:rFonts w:asciiTheme="majorBidi" w:hAnsiTheme="majorBidi" w:cstheme="majorBidi"/>
          <w:sz w:val="24"/>
          <w:szCs w:val="24"/>
        </w:rPr>
        <w:t>by</w:t>
      </w:r>
      <w:r w:rsidR="001A438C" w:rsidRPr="001A438C">
        <w:rPr>
          <w:rFonts w:asciiTheme="majorBidi" w:hAnsiTheme="majorBidi" w:cstheme="majorBidi"/>
          <w:sz w:val="24"/>
          <w:szCs w:val="24"/>
        </w:rPr>
        <w:t xml:space="preserve"> the study</w:t>
      </w:r>
      <w:r w:rsidR="00D932CF">
        <w:rPr>
          <w:rFonts w:asciiTheme="majorBidi" w:hAnsiTheme="majorBidi" w:cstheme="majorBidi"/>
          <w:sz w:val="24"/>
          <w:szCs w:val="24"/>
        </w:rPr>
        <w:t xml:space="preserve"> participants</w:t>
      </w:r>
      <w:r w:rsidR="001A438C" w:rsidRPr="001A438C">
        <w:rPr>
          <w:rFonts w:asciiTheme="majorBidi" w:hAnsiTheme="majorBidi" w:cstheme="majorBidi"/>
          <w:sz w:val="24"/>
          <w:szCs w:val="24"/>
        </w:rPr>
        <w:t>.</w:t>
      </w:r>
      <w:r w:rsid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The </w:t>
      </w:r>
      <w:r w:rsidR="008772DA">
        <w:rPr>
          <w:rFonts w:asciiTheme="majorBidi" w:hAnsiTheme="majorBidi" w:cstheme="majorBidi"/>
          <w:sz w:val="24"/>
          <w:szCs w:val="24"/>
        </w:rPr>
        <w:t>data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>
        <w:rPr>
          <w:rFonts w:asciiTheme="majorBidi" w:hAnsiTheme="majorBidi" w:cstheme="majorBidi"/>
          <w:sz w:val="24"/>
          <w:szCs w:val="24"/>
        </w:rPr>
        <w:t>from this source also indicated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that</w:t>
      </w:r>
      <w:r w:rsidR="008772DA">
        <w:rPr>
          <w:rFonts w:asciiTheme="majorBidi" w:hAnsiTheme="majorBidi" w:cstheme="majorBidi"/>
          <w:sz w:val="24"/>
          <w:szCs w:val="24"/>
        </w:rPr>
        <w:t>, at this school,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the average achievement </w:t>
      </w:r>
      <w:r w:rsidR="005269A5">
        <w:rPr>
          <w:rFonts w:asciiTheme="majorBidi" w:hAnsiTheme="majorBidi" w:cstheme="majorBidi"/>
          <w:sz w:val="24"/>
          <w:szCs w:val="24"/>
        </w:rPr>
        <w:t>scores</w:t>
      </w:r>
      <w:r w:rsidR="001E46B4">
        <w:rPr>
          <w:rFonts w:asciiTheme="majorBidi" w:hAnsiTheme="majorBidi" w:cstheme="majorBidi"/>
          <w:sz w:val="24"/>
          <w:szCs w:val="24"/>
        </w:rPr>
        <w:t xml:space="preserve"> among students</w:t>
      </w:r>
      <w:r w:rsidR="005269A5">
        <w:rPr>
          <w:rFonts w:asciiTheme="majorBidi" w:hAnsiTheme="majorBidi" w:cstheme="majorBidi"/>
          <w:sz w:val="24"/>
          <w:szCs w:val="24"/>
        </w:rPr>
        <w:t xml:space="preserve"> 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in language and arithmetic is </w:t>
      </w:r>
      <w:r w:rsidR="008772DA">
        <w:rPr>
          <w:rFonts w:asciiTheme="majorBidi" w:hAnsiTheme="majorBidi" w:cstheme="majorBidi"/>
          <w:sz w:val="24"/>
          <w:szCs w:val="24"/>
        </w:rPr>
        <w:t>equivalent to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</w:t>
      </w:r>
      <w:r w:rsidR="008772DA">
        <w:rPr>
          <w:rFonts w:asciiTheme="majorBidi" w:hAnsiTheme="majorBidi" w:cstheme="majorBidi"/>
          <w:sz w:val="24"/>
          <w:szCs w:val="24"/>
        </w:rPr>
        <w:t>or</w:t>
      </w:r>
      <w:r w:rsidR="008772DA" w:rsidRPr="008772DA">
        <w:rPr>
          <w:rFonts w:asciiTheme="majorBidi" w:hAnsiTheme="majorBidi" w:cstheme="majorBidi"/>
          <w:sz w:val="24"/>
          <w:szCs w:val="24"/>
        </w:rPr>
        <w:t xml:space="preserve"> even higher than the national average.</w:t>
      </w:r>
      <w:r w:rsidR="00A04A44">
        <w:rPr>
          <w:rFonts w:asciiTheme="majorBidi" w:hAnsiTheme="majorBidi" w:cstheme="majorBidi"/>
          <w:sz w:val="24"/>
          <w:szCs w:val="24"/>
        </w:rPr>
        <w:t xml:space="preserve"> 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It </w:t>
      </w:r>
      <w:r w:rsidR="005269A5">
        <w:rPr>
          <w:rFonts w:asciiTheme="majorBidi" w:hAnsiTheme="majorBidi" w:cstheme="majorBidi"/>
          <w:sz w:val="24"/>
          <w:szCs w:val="24"/>
        </w:rPr>
        <w:t>was</w:t>
      </w:r>
      <w:r w:rsidR="00AE7866">
        <w:rPr>
          <w:rFonts w:asciiTheme="majorBidi" w:hAnsiTheme="majorBidi" w:cstheme="majorBidi"/>
          <w:sz w:val="24"/>
          <w:szCs w:val="24"/>
        </w:rPr>
        <w:t xml:space="preserve"> also found that the achievement of this school’s students 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in </w:t>
      </w:r>
      <w:r w:rsidR="00AE7866">
        <w:rPr>
          <w:rFonts w:asciiTheme="majorBidi" w:hAnsiTheme="majorBidi" w:cstheme="majorBidi"/>
          <w:sz w:val="24"/>
          <w:szCs w:val="24"/>
        </w:rPr>
        <w:t>comparison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to </w:t>
      </w:r>
      <w:r w:rsidR="00AE7866">
        <w:rPr>
          <w:rFonts w:asciiTheme="majorBidi" w:hAnsiTheme="majorBidi" w:cstheme="majorBidi"/>
          <w:sz w:val="24"/>
          <w:szCs w:val="24"/>
        </w:rPr>
        <w:t xml:space="preserve">that of </w:t>
      </w:r>
      <w:r w:rsidR="00A04A44" w:rsidRPr="00A04A44">
        <w:rPr>
          <w:rFonts w:asciiTheme="majorBidi" w:hAnsiTheme="majorBidi" w:cstheme="majorBidi"/>
          <w:sz w:val="24"/>
          <w:szCs w:val="24"/>
        </w:rPr>
        <w:t>children from similar socio</w:t>
      </w:r>
      <w:r w:rsidR="00B005C4">
        <w:rPr>
          <w:rFonts w:asciiTheme="majorBidi" w:hAnsiTheme="majorBidi" w:cstheme="majorBidi"/>
          <w:sz w:val="24"/>
          <w:szCs w:val="24"/>
        </w:rPr>
        <w:t>economic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backgrounds</w:t>
      </w:r>
      <w:r w:rsidR="00AE7866">
        <w:rPr>
          <w:rFonts w:asciiTheme="majorBidi" w:hAnsiTheme="majorBidi" w:cstheme="majorBidi"/>
          <w:sz w:val="24"/>
          <w:szCs w:val="24"/>
        </w:rPr>
        <w:t xml:space="preserve"> in other schools</w:t>
      </w:r>
      <w:r w:rsidR="00A04A44" w:rsidRPr="00A04A44">
        <w:rPr>
          <w:rFonts w:asciiTheme="majorBidi" w:hAnsiTheme="majorBidi" w:cstheme="majorBidi"/>
          <w:sz w:val="24"/>
          <w:szCs w:val="24"/>
        </w:rPr>
        <w:t>, and the overall average score of students with special needs, is particularly high (for</w:t>
      </w:r>
      <w:r w:rsidR="009A6E73">
        <w:rPr>
          <w:rFonts w:asciiTheme="majorBidi" w:hAnsiTheme="majorBidi" w:cstheme="majorBidi"/>
          <w:sz w:val="24"/>
          <w:szCs w:val="24"/>
        </w:rPr>
        <w:t xml:space="preserve"> example, the combined students’</w:t>
      </w:r>
      <w:r w:rsidR="00A04A44" w:rsidRPr="00A04A44">
        <w:rPr>
          <w:rFonts w:asciiTheme="majorBidi" w:hAnsiTheme="majorBidi" w:cstheme="majorBidi"/>
          <w:sz w:val="24"/>
          <w:szCs w:val="24"/>
        </w:rPr>
        <w:t xml:space="preserve"> math score is 73 versus 36 in other schools).</w:t>
      </w:r>
    </w:p>
    <w:p w14:paraId="2B486B13" w14:textId="77777777" w:rsidR="00861531" w:rsidRPr="00861531" w:rsidRDefault="00861531" w:rsidP="00861531">
      <w:pPr>
        <w:tabs>
          <w:tab w:val="left" w:pos="8730"/>
          <w:tab w:val="left" w:pos="9090"/>
        </w:tabs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61531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14408A40" w14:textId="49D855B5" w:rsidR="00CD44FF" w:rsidRDefault="009A6E73" w:rsidP="0039518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A6E73">
        <w:rPr>
          <w:rFonts w:asciiTheme="majorBidi" w:hAnsiTheme="majorBidi" w:cstheme="majorBidi"/>
          <w:sz w:val="24"/>
          <w:szCs w:val="24"/>
        </w:rPr>
        <w:t xml:space="preserve">This study </w:t>
      </w:r>
      <w:r>
        <w:rPr>
          <w:rFonts w:asciiTheme="majorBidi" w:hAnsiTheme="majorBidi" w:cstheme="majorBidi"/>
          <w:sz w:val="24"/>
          <w:szCs w:val="24"/>
        </w:rPr>
        <w:t>examined the pedagogic</w:t>
      </w:r>
      <w:r w:rsidR="00677D3A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 xml:space="preserve"> approach in a school that</w:t>
      </w:r>
      <w:r w:rsidRPr="009A6E73">
        <w:rPr>
          <w:rFonts w:asciiTheme="majorBidi" w:hAnsiTheme="majorBidi" w:cstheme="majorBidi"/>
          <w:sz w:val="24"/>
          <w:szCs w:val="24"/>
        </w:rPr>
        <w:t xml:space="preserve"> perceives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9A6E73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as having “special needs</w:t>
      </w:r>
      <w:r w:rsidR="001E46B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A6E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because their lack of family resources makes</w:t>
      </w:r>
      <w:r w:rsidRPr="009A6E73">
        <w:rPr>
          <w:rFonts w:asciiTheme="majorBidi" w:hAnsiTheme="majorBidi" w:cstheme="majorBidi"/>
          <w:sz w:val="24"/>
          <w:szCs w:val="24"/>
        </w:rPr>
        <w:t xml:space="preserve"> it difficult for them to </w:t>
      </w:r>
      <w:r w:rsidRPr="009A6E73">
        <w:rPr>
          <w:rFonts w:asciiTheme="majorBidi" w:hAnsiTheme="majorBidi" w:cstheme="majorBidi"/>
          <w:sz w:val="24"/>
          <w:szCs w:val="24"/>
        </w:rPr>
        <w:lastRenderedPageBreak/>
        <w:t>succeed</w:t>
      </w:r>
      <w:r w:rsidR="00384B41">
        <w:rPr>
          <w:rFonts w:asciiTheme="majorBidi" w:hAnsiTheme="majorBidi" w:cstheme="majorBidi"/>
          <w:sz w:val="24"/>
          <w:szCs w:val="24"/>
        </w:rPr>
        <w:t xml:space="preserve"> in school</w:t>
      </w:r>
      <w:r w:rsidRPr="009A6E73">
        <w:rPr>
          <w:rFonts w:asciiTheme="majorBidi" w:hAnsiTheme="majorBidi" w:cstheme="majorBidi"/>
          <w:sz w:val="24"/>
          <w:szCs w:val="24"/>
        </w:rPr>
        <w:t>.</w:t>
      </w:r>
      <w:r w:rsidR="008D471C">
        <w:rPr>
          <w:rFonts w:asciiTheme="majorBidi" w:hAnsiTheme="majorBidi" w:cstheme="majorBidi"/>
          <w:sz w:val="24"/>
          <w:szCs w:val="24"/>
        </w:rPr>
        <w:t xml:space="preserve"> </w:t>
      </w:r>
      <w:r w:rsidR="008D471C" w:rsidRPr="008D471C">
        <w:rPr>
          <w:rFonts w:asciiTheme="majorBidi" w:hAnsiTheme="majorBidi" w:cstheme="majorBidi"/>
          <w:sz w:val="24"/>
          <w:szCs w:val="24"/>
        </w:rPr>
        <w:t>The purpose of this study was to examine the perceptions that accompany the approach, its application</w:t>
      </w:r>
      <w:r w:rsidR="008D471C">
        <w:rPr>
          <w:rFonts w:asciiTheme="majorBidi" w:hAnsiTheme="majorBidi" w:cstheme="majorBidi"/>
          <w:sz w:val="24"/>
          <w:szCs w:val="24"/>
        </w:rPr>
        <w:t>,</w:t>
      </w:r>
      <w:r w:rsidR="008D471C" w:rsidRPr="008D471C">
        <w:rPr>
          <w:rFonts w:asciiTheme="majorBidi" w:hAnsiTheme="majorBidi" w:cstheme="majorBidi"/>
          <w:sz w:val="24"/>
          <w:szCs w:val="24"/>
        </w:rPr>
        <w:t xml:space="preserve"> and its implications. The findings indicated two main themes that enabled a deeper understanding of the model: differential response to basic and optimal needs, and </w:t>
      </w:r>
      <w:r w:rsidR="008D471C">
        <w:rPr>
          <w:rFonts w:asciiTheme="majorBidi" w:hAnsiTheme="majorBidi" w:cstheme="majorBidi"/>
          <w:sz w:val="24"/>
          <w:szCs w:val="24"/>
        </w:rPr>
        <w:t>a need-</w:t>
      </w:r>
      <w:r w:rsidR="008D471C" w:rsidRPr="008D471C">
        <w:rPr>
          <w:rFonts w:asciiTheme="majorBidi" w:hAnsiTheme="majorBidi" w:cstheme="majorBidi"/>
          <w:sz w:val="24"/>
          <w:szCs w:val="24"/>
        </w:rPr>
        <w:t>supportive pedagogy.</w:t>
      </w:r>
      <w:r w:rsidR="0039518A">
        <w:rPr>
          <w:rFonts w:asciiTheme="majorBidi" w:hAnsiTheme="majorBidi" w:cstheme="majorBidi"/>
          <w:sz w:val="24"/>
          <w:szCs w:val="24"/>
        </w:rPr>
        <w:t xml:space="preserve"> </w:t>
      </w:r>
      <w:r w:rsidR="0039518A" w:rsidRPr="0039518A">
        <w:rPr>
          <w:rFonts w:asciiTheme="majorBidi" w:hAnsiTheme="majorBidi" w:cstheme="majorBidi"/>
          <w:sz w:val="24"/>
          <w:szCs w:val="24"/>
        </w:rPr>
        <w:t>The first theme illustrate</w:t>
      </w:r>
      <w:r w:rsidR="0039518A">
        <w:rPr>
          <w:rFonts w:asciiTheme="majorBidi" w:hAnsiTheme="majorBidi" w:cstheme="majorBidi"/>
          <w:sz w:val="24"/>
          <w:szCs w:val="24"/>
        </w:rPr>
        <w:t>s a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</w:t>
      </w:r>
      <w:r w:rsidR="0039518A">
        <w:rPr>
          <w:rFonts w:asciiTheme="majorBidi" w:hAnsiTheme="majorBidi" w:cstheme="majorBidi"/>
          <w:sz w:val="24"/>
          <w:szCs w:val="24"/>
        </w:rPr>
        <w:t>tailored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approach to the various needs</w:t>
      </w:r>
      <w:r w:rsidR="0039518A">
        <w:rPr>
          <w:rFonts w:asciiTheme="majorBidi" w:hAnsiTheme="majorBidi" w:cstheme="majorBidi"/>
          <w:sz w:val="24"/>
          <w:szCs w:val="24"/>
        </w:rPr>
        <w:t>,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accompanied by empathy, faith in the child, </w:t>
      </w:r>
      <w:r w:rsidR="0039518A">
        <w:rPr>
          <w:rFonts w:asciiTheme="majorBidi" w:hAnsiTheme="majorBidi" w:cstheme="majorBidi"/>
          <w:sz w:val="24"/>
          <w:szCs w:val="24"/>
        </w:rPr>
        <w:t xml:space="preserve">personal </w:t>
      </w:r>
      <w:r w:rsidR="0039518A" w:rsidRPr="0039518A">
        <w:rPr>
          <w:rFonts w:asciiTheme="majorBidi" w:hAnsiTheme="majorBidi" w:cstheme="majorBidi"/>
          <w:sz w:val="24"/>
          <w:szCs w:val="24"/>
        </w:rPr>
        <w:t>dialogue</w:t>
      </w:r>
      <w:r w:rsidR="0039518A">
        <w:rPr>
          <w:rFonts w:asciiTheme="majorBidi" w:hAnsiTheme="majorBidi" w:cstheme="majorBidi"/>
          <w:sz w:val="24"/>
          <w:szCs w:val="24"/>
        </w:rPr>
        <w:t>,</w:t>
      </w:r>
      <w:r w:rsidR="0039518A" w:rsidRPr="0039518A">
        <w:rPr>
          <w:rFonts w:asciiTheme="majorBidi" w:hAnsiTheme="majorBidi" w:cstheme="majorBidi"/>
          <w:sz w:val="24"/>
          <w:szCs w:val="24"/>
        </w:rPr>
        <w:t xml:space="preserve"> and </w:t>
      </w:r>
      <w:r w:rsidR="0039518A">
        <w:rPr>
          <w:rFonts w:asciiTheme="majorBidi" w:hAnsiTheme="majorBidi" w:cstheme="majorBidi"/>
          <w:sz w:val="24"/>
          <w:szCs w:val="24"/>
        </w:rPr>
        <w:t xml:space="preserve">processes of </w:t>
      </w:r>
      <w:r w:rsidR="0039518A" w:rsidRPr="0039518A">
        <w:rPr>
          <w:rFonts w:asciiTheme="majorBidi" w:hAnsiTheme="majorBidi" w:cstheme="majorBidi"/>
          <w:sz w:val="24"/>
          <w:szCs w:val="24"/>
        </w:rPr>
        <w:t>empowerment.</w:t>
      </w:r>
      <w:r w:rsidR="00CD44FF">
        <w:rPr>
          <w:rFonts w:asciiTheme="majorBidi" w:hAnsiTheme="majorBidi" w:cstheme="majorBidi"/>
          <w:sz w:val="24"/>
          <w:szCs w:val="24"/>
        </w:rPr>
        <w:t xml:space="preserve"> </w:t>
      </w:r>
    </w:p>
    <w:p w14:paraId="0B0484A2" w14:textId="14004440" w:rsidR="000164AB" w:rsidRDefault="00CD44FF" w:rsidP="00A5219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D44FF">
        <w:rPr>
          <w:rFonts w:asciiTheme="majorBidi" w:hAnsiTheme="majorBidi" w:cstheme="majorBidi"/>
          <w:sz w:val="24"/>
          <w:szCs w:val="24"/>
        </w:rPr>
        <w:t>The second theme illustrate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CD44FF">
        <w:rPr>
          <w:rFonts w:asciiTheme="majorBidi" w:hAnsiTheme="majorBidi" w:cstheme="majorBidi"/>
          <w:sz w:val="24"/>
          <w:szCs w:val="24"/>
        </w:rPr>
        <w:t xml:space="preserve"> the organizational pedagogy </w:t>
      </w:r>
      <w:r>
        <w:rPr>
          <w:rFonts w:asciiTheme="majorBidi" w:hAnsiTheme="majorBidi" w:cstheme="majorBidi"/>
          <w:sz w:val="24"/>
          <w:szCs w:val="24"/>
        </w:rPr>
        <w:t>at</w:t>
      </w:r>
      <w:r w:rsidRPr="00CD44FF">
        <w:rPr>
          <w:rFonts w:asciiTheme="majorBidi" w:hAnsiTheme="majorBidi" w:cstheme="majorBidi"/>
          <w:sz w:val="24"/>
          <w:szCs w:val="24"/>
        </w:rPr>
        <w:t xml:space="preserve"> the school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CD44FF">
        <w:rPr>
          <w:rFonts w:asciiTheme="majorBidi" w:hAnsiTheme="majorBidi" w:cstheme="majorBidi"/>
          <w:sz w:val="24"/>
          <w:szCs w:val="24"/>
        </w:rPr>
        <w:t xml:space="preserve">was expressed through </w:t>
      </w:r>
      <w:r>
        <w:rPr>
          <w:rFonts w:asciiTheme="majorBidi" w:hAnsiTheme="majorBidi" w:cstheme="majorBidi"/>
          <w:sz w:val="24"/>
          <w:szCs w:val="24"/>
        </w:rPr>
        <w:t>pedagogic</w:t>
      </w:r>
      <w:r w:rsidR="00874DF6">
        <w:rPr>
          <w:rFonts w:asciiTheme="majorBidi" w:hAnsiTheme="majorBidi" w:cstheme="majorBidi"/>
          <w:sz w:val="24"/>
          <w:szCs w:val="24"/>
        </w:rPr>
        <w:t>al</w:t>
      </w:r>
      <w:r w:rsidRPr="00CD44FF">
        <w:rPr>
          <w:rFonts w:asciiTheme="majorBidi" w:hAnsiTheme="majorBidi" w:cstheme="majorBidi"/>
          <w:sz w:val="24"/>
          <w:szCs w:val="24"/>
        </w:rPr>
        <w:t xml:space="preserve"> conceptions and processes </w:t>
      </w:r>
      <w:r>
        <w:rPr>
          <w:rFonts w:asciiTheme="majorBidi" w:hAnsiTheme="majorBidi" w:cstheme="majorBidi"/>
          <w:sz w:val="24"/>
          <w:szCs w:val="24"/>
        </w:rPr>
        <w:t>that are holistic and</w:t>
      </w:r>
      <w:r w:rsidRPr="00CD44FF">
        <w:rPr>
          <w:rFonts w:asciiTheme="majorBidi" w:hAnsiTheme="majorBidi" w:cstheme="majorBidi"/>
          <w:sz w:val="24"/>
          <w:szCs w:val="24"/>
        </w:rPr>
        <w:t xml:space="preserve"> ecological, </w:t>
      </w:r>
      <w:r>
        <w:rPr>
          <w:rFonts w:asciiTheme="majorBidi" w:hAnsiTheme="majorBidi" w:cstheme="majorBidi"/>
          <w:sz w:val="24"/>
          <w:szCs w:val="24"/>
        </w:rPr>
        <w:t>a broadened sense of</w:t>
      </w:r>
      <w:r w:rsidRPr="00CD44FF">
        <w:rPr>
          <w:rFonts w:asciiTheme="majorBidi" w:hAnsiTheme="majorBidi" w:cstheme="majorBidi"/>
          <w:sz w:val="24"/>
          <w:szCs w:val="24"/>
        </w:rPr>
        <w:t xml:space="preserve"> responsibility </w:t>
      </w:r>
      <w:r>
        <w:rPr>
          <w:rFonts w:asciiTheme="majorBidi" w:hAnsiTheme="majorBidi" w:cstheme="majorBidi"/>
          <w:sz w:val="24"/>
          <w:szCs w:val="24"/>
        </w:rPr>
        <w:t>towards the</w:t>
      </w:r>
      <w:r w:rsidRPr="00CD44FF">
        <w:rPr>
          <w:rFonts w:asciiTheme="majorBidi" w:hAnsiTheme="majorBidi" w:cstheme="majorBidi"/>
          <w:sz w:val="24"/>
          <w:szCs w:val="24"/>
        </w:rPr>
        <w:t xml:space="preserve"> students and parents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CD44FF">
        <w:rPr>
          <w:rFonts w:asciiTheme="majorBidi" w:hAnsiTheme="majorBidi" w:cstheme="majorBidi"/>
          <w:sz w:val="24"/>
          <w:szCs w:val="24"/>
        </w:rPr>
        <w:t xml:space="preserve"> and differential teaching</w:t>
      </w:r>
      <w:r>
        <w:rPr>
          <w:rFonts w:asciiTheme="majorBidi" w:hAnsiTheme="majorBidi" w:cstheme="majorBidi"/>
          <w:sz w:val="24"/>
          <w:szCs w:val="24"/>
        </w:rPr>
        <w:t xml:space="preserve"> methods</w:t>
      </w:r>
      <w:r w:rsidRPr="00CD44FF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 xml:space="preserve">study looked at </w:t>
      </w:r>
      <w:r w:rsidRPr="00CD44FF">
        <w:rPr>
          <w:rFonts w:asciiTheme="majorBidi" w:hAnsiTheme="majorBidi" w:cstheme="majorBidi"/>
          <w:sz w:val="24"/>
          <w:szCs w:val="24"/>
        </w:rPr>
        <w:t>students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CD44F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well-being</w:t>
      </w:r>
      <w:r w:rsidRPr="00CD44FF">
        <w:rPr>
          <w:rFonts w:asciiTheme="majorBidi" w:hAnsiTheme="majorBidi" w:cstheme="majorBidi"/>
          <w:sz w:val="24"/>
          <w:szCs w:val="24"/>
        </w:rPr>
        <w:t xml:space="preserve"> and satisfaction, as well as their perception of the school as a home, and the staff</w:t>
      </w:r>
      <w:r>
        <w:rPr>
          <w:rFonts w:asciiTheme="majorBidi" w:hAnsiTheme="majorBidi" w:cstheme="majorBidi"/>
          <w:sz w:val="24"/>
          <w:szCs w:val="24"/>
        </w:rPr>
        <w:t xml:space="preserve"> member</w:t>
      </w:r>
      <w:r w:rsidRPr="00CD44F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D44FF">
        <w:rPr>
          <w:rFonts w:asciiTheme="majorBidi" w:hAnsiTheme="majorBidi" w:cstheme="majorBidi"/>
          <w:sz w:val="24"/>
          <w:szCs w:val="24"/>
        </w:rPr>
        <w:t xml:space="preserve"> parental attitude</w:t>
      </w:r>
      <w:r>
        <w:rPr>
          <w:rFonts w:asciiTheme="majorBidi" w:hAnsiTheme="majorBidi" w:cstheme="majorBidi"/>
          <w:sz w:val="24"/>
          <w:szCs w:val="24"/>
        </w:rPr>
        <w:t>s towards them</w:t>
      </w:r>
      <w:r w:rsidRPr="00CD44FF">
        <w:rPr>
          <w:rFonts w:asciiTheme="majorBidi" w:hAnsiTheme="majorBidi" w:cstheme="majorBidi"/>
          <w:sz w:val="24"/>
          <w:szCs w:val="24"/>
        </w:rPr>
        <w:t>.</w:t>
      </w:r>
      <w:r w:rsidR="00E42D49">
        <w:rPr>
          <w:rFonts w:asciiTheme="majorBidi" w:hAnsiTheme="majorBidi" w:cstheme="majorBidi"/>
          <w:sz w:val="24"/>
          <w:szCs w:val="24"/>
        </w:rPr>
        <w:t xml:space="preserve"> 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In accordance with the </w:t>
      </w:r>
      <w:r w:rsidR="00E42D49">
        <w:rPr>
          <w:rFonts w:asciiTheme="majorBidi" w:hAnsiTheme="majorBidi" w:cstheme="majorBidi"/>
          <w:sz w:val="24"/>
          <w:szCs w:val="24"/>
        </w:rPr>
        <w:t>distinctive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characte</w:t>
      </w:r>
      <w:r w:rsidR="00E42D49">
        <w:rPr>
          <w:rFonts w:asciiTheme="majorBidi" w:hAnsiTheme="majorBidi" w:cstheme="majorBidi"/>
          <w:sz w:val="24"/>
          <w:szCs w:val="24"/>
        </w:rPr>
        <w:t>ristics of at-risk children, this pedagogic</w:t>
      </w:r>
      <w:r w:rsidR="00677D3A">
        <w:rPr>
          <w:rFonts w:asciiTheme="majorBidi" w:hAnsiTheme="majorBidi" w:cstheme="majorBidi"/>
          <w:sz w:val="24"/>
          <w:szCs w:val="24"/>
        </w:rPr>
        <w:t>al</w:t>
      </w:r>
      <w:r w:rsidR="00E42D49">
        <w:rPr>
          <w:rFonts w:asciiTheme="majorBidi" w:hAnsiTheme="majorBidi" w:cstheme="majorBidi"/>
          <w:sz w:val="24"/>
          <w:szCs w:val="24"/>
        </w:rPr>
        <w:t xml:space="preserve"> approach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aims to ensure the</w:t>
      </w:r>
      <w:r w:rsidR="00E42D49">
        <w:rPr>
          <w:rFonts w:asciiTheme="majorBidi" w:hAnsiTheme="majorBidi" w:cstheme="majorBidi"/>
          <w:sz w:val="24"/>
          <w:szCs w:val="24"/>
        </w:rPr>
        <w:t>ir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</w:t>
      </w:r>
      <w:r w:rsidR="00E42D49">
        <w:rPr>
          <w:rFonts w:asciiTheme="majorBidi" w:hAnsiTheme="majorBidi" w:cstheme="majorBidi"/>
          <w:sz w:val="24"/>
          <w:szCs w:val="24"/>
        </w:rPr>
        <w:t>development as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individuals, </w:t>
      </w:r>
      <w:r w:rsidR="00E42D49">
        <w:rPr>
          <w:rFonts w:asciiTheme="majorBidi" w:hAnsiTheme="majorBidi" w:cstheme="majorBidi"/>
          <w:sz w:val="24"/>
          <w:szCs w:val="24"/>
        </w:rPr>
        <w:t>and to be aware of</w:t>
      </w:r>
      <w:r w:rsidR="00E42D49" w:rsidRPr="00E42D49">
        <w:rPr>
          <w:rFonts w:asciiTheme="majorBidi" w:hAnsiTheme="majorBidi" w:cstheme="majorBidi"/>
          <w:sz w:val="24"/>
          <w:szCs w:val="24"/>
        </w:rPr>
        <w:t xml:space="preserve"> their needs and well-being as a prerequisite for learning and development.</w:t>
      </w:r>
      <w:r w:rsidR="001B250C">
        <w:rPr>
          <w:rFonts w:asciiTheme="majorBidi" w:hAnsiTheme="majorBidi" w:cstheme="majorBidi"/>
          <w:sz w:val="24"/>
          <w:szCs w:val="24"/>
        </w:rPr>
        <w:t xml:space="preserve"> </w:t>
      </w:r>
    </w:p>
    <w:p w14:paraId="4760E3FD" w14:textId="7C59BF3B" w:rsidR="000164AB" w:rsidRDefault="001B250C" w:rsidP="00A5219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B250C">
        <w:rPr>
          <w:rFonts w:asciiTheme="majorBidi" w:hAnsiTheme="majorBidi" w:cstheme="majorBidi"/>
          <w:sz w:val="24"/>
          <w:szCs w:val="24"/>
        </w:rPr>
        <w:t>This approach is in line with Maslow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1B250C">
        <w:rPr>
          <w:rFonts w:asciiTheme="majorBidi" w:hAnsiTheme="majorBidi" w:cstheme="majorBidi"/>
          <w:sz w:val="24"/>
          <w:szCs w:val="24"/>
        </w:rPr>
        <w:t>s classic theory</w:t>
      </w:r>
      <w:r>
        <w:rPr>
          <w:rFonts w:asciiTheme="majorBidi" w:hAnsiTheme="majorBidi" w:cstheme="majorBidi"/>
          <w:sz w:val="24"/>
          <w:szCs w:val="24"/>
        </w:rPr>
        <w:t xml:space="preserve"> of needs</w:t>
      </w:r>
      <w:r w:rsidRPr="001B250C">
        <w:rPr>
          <w:rFonts w:asciiTheme="majorBidi" w:hAnsiTheme="majorBidi" w:cstheme="majorBidi"/>
          <w:sz w:val="24"/>
          <w:szCs w:val="24"/>
        </w:rPr>
        <w:t xml:space="preserve"> (1968, 1954), </w:t>
      </w:r>
      <w:r>
        <w:rPr>
          <w:rFonts w:asciiTheme="majorBidi" w:hAnsiTheme="majorBidi" w:cstheme="majorBidi"/>
          <w:sz w:val="24"/>
          <w:szCs w:val="24"/>
        </w:rPr>
        <w:t>according to which</w:t>
      </w:r>
      <w:r w:rsidRPr="001B250C">
        <w:rPr>
          <w:rFonts w:asciiTheme="majorBidi" w:hAnsiTheme="majorBidi" w:cstheme="majorBidi"/>
          <w:sz w:val="24"/>
          <w:szCs w:val="24"/>
        </w:rPr>
        <w:t xml:space="preserve"> an optimal environment is </w:t>
      </w:r>
      <w:r>
        <w:rPr>
          <w:rFonts w:asciiTheme="majorBidi" w:hAnsiTheme="majorBidi" w:cstheme="majorBidi"/>
          <w:sz w:val="24"/>
          <w:szCs w:val="24"/>
        </w:rPr>
        <w:t>one that enables individual</w:t>
      </w:r>
      <w:r w:rsidR="00677D3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to have </w:t>
      </w:r>
      <w:r w:rsidR="00677D3A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needs satisfied. 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These needs are defined </w:t>
      </w:r>
      <w:r w:rsidR="007A1FDB">
        <w:rPr>
          <w:rFonts w:asciiTheme="majorBidi" w:hAnsiTheme="majorBidi" w:cstheme="majorBidi"/>
          <w:sz w:val="24"/>
          <w:szCs w:val="24"/>
        </w:rPr>
        <w:t xml:space="preserve">in a </w:t>
      </w:r>
      <w:r w:rsidR="00677D3A">
        <w:rPr>
          <w:rFonts w:asciiTheme="majorBidi" w:hAnsiTheme="majorBidi" w:cstheme="majorBidi"/>
          <w:sz w:val="24"/>
          <w:szCs w:val="24"/>
        </w:rPr>
        <w:t>hierarchical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order: basic physiologi</w:t>
      </w:r>
      <w:r w:rsidR="007A1FDB">
        <w:rPr>
          <w:rFonts w:asciiTheme="majorBidi" w:hAnsiTheme="majorBidi" w:cstheme="majorBidi"/>
          <w:sz w:val="24"/>
          <w:szCs w:val="24"/>
        </w:rPr>
        <w:t>cal needs, security needs, need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7A1FDB">
        <w:rPr>
          <w:rFonts w:asciiTheme="majorBidi" w:hAnsiTheme="majorBidi" w:cstheme="majorBidi"/>
          <w:sz w:val="24"/>
          <w:szCs w:val="24"/>
        </w:rPr>
        <w:t>for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372853">
        <w:rPr>
          <w:rFonts w:asciiTheme="majorBidi" w:hAnsiTheme="majorBidi" w:cstheme="majorBidi"/>
          <w:sz w:val="24"/>
          <w:szCs w:val="24"/>
        </w:rPr>
        <w:t xml:space="preserve">love, 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affection and </w:t>
      </w:r>
      <w:r w:rsidR="00372853">
        <w:rPr>
          <w:rFonts w:asciiTheme="majorBidi" w:hAnsiTheme="majorBidi" w:cstheme="majorBidi"/>
          <w:sz w:val="24"/>
          <w:szCs w:val="24"/>
        </w:rPr>
        <w:t>belonging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, </w:t>
      </w:r>
      <w:r w:rsidR="007A1FDB">
        <w:rPr>
          <w:rFonts w:asciiTheme="majorBidi" w:hAnsiTheme="majorBidi" w:cstheme="majorBidi"/>
          <w:sz w:val="24"/>
          <w:szCs w:val="24"/>
        </w:rPr>
        <w:t>need for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</w:t>
      </w:r>
      <w:r w:rsidR="00372853">
        <w:rPr>
          <w:rFonts w:asciiTheme="majorBidi" w:hAnsiTheme="majorBidi" w:cstheme="majorBidi"/>
          <w:sz w:val="24"/>
          <w:szCs w:val="24"/>
        </w:rPr>
        <w:t>self-esteem</w:t>
      </w:r>
      <w:r w:rsidR="007A1FDB">
        <w:rPr>
          <w:rFonts w:asciiTheme="majorBidi" w:hAnsiTheme="majorBidi" w:cstheme="majorBidi"/>
          <w:sz w:val="24"/>
          <w:szCs w:val="24"/>
        </w:rPr>
        <w:t>,</w:t>
      </w:r>
      <w:r w:rsidR="007A1FDB" w:rsidRPr="007A1FDB">
        <w:rPr>
          <w:rFonts w:asciiTheme="majorBidi" w:hAnsiTheme="majorBidi" w:cstheme="majorBidi"/>
          <w:sz w:val="24"/>
          <w:szCs w:val="24"/>
        </w:rPr>
        <w:t xml:space="preserve"> and </w:t>
      </w:r>
      <w:r w:rsidR="007A1FDB">
        <w:rPr>
          <w:rFonts w:asciiTheme="majorBidi" w:hAnsiTheme="majorBidi" w:cstheme="majorBidi"/>
          <w:sz w:val="24"/>
          <w:szCs w:val="24"/>
        </w:rPr>
        <w:t xml:space="preserve">need for </w:t>
      </w:r>
      <w:r w:rsidR="007A1FDB" w:rsidRPr="007A1FDB">
        <w:rPr>
          <w:rFonts w:asciiTheme="majorBidi" w:hAnsiTheme="majorBidi" w:cstheme="majorBidi"/>
          <w:sz w:val="24"/>
          <w:szCs w:val="24"/>
        </w:rPr>
        <w:t>self-</w:t>
      </w:r>
      <w:r w:rsidR="00372853">
        <w:rPr>
          <w:rFonts w:asciiTheme="majorBidi" w:hAnsiTheme="majorBidi" w:cstheme="majorBidi"/>
          <w:sz w:val="24"/>
          <w:szCs w:val="24"/>
        </w:rPr>
        <w:t>actualization</w:t>
      </w:r>
      <w:r w:rsidR="007A1FDB" w:rsidRPr="007A1FDB">
        <w:rPr>
          <w:rFonts w:asciiTheme="majorBidi" w:hAnsiTheme="majorBidi" w:cstheme="majorBidi"/>
          <w:sz w:val="24"/>
          <w:szCs w:val="24"/>
        </w:rPr>
        <w:t>.</w:t>
      </w:r>
      <w:r w:rsidR="00563BA5">
        <w:rPr>
          <w:rFonts w:asciiTheme="majorBidi" w:hAnsiTheme="majorBidi" w:cstheme="majorBidi"/>
          <w:sz w:val="24"/>
          <w:szCs w:val="24"/>
        </w:rPr>
        <w:t xml:space="preserve"> 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372853">
        <w:rPr>
          <w:rFonts w:asciiTheme="majorBidi" w:hAnsiTheme="majorBidi" w:cstheme="majorBidi"/>
          <w:sz w:val="24"/>
          <w:szCs w:val="24"/>
        </w:rPr>
        <w:t>this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theory, until </w:t>
      </w:r>
      <w:r w:rsidR="00563BA5">
        <w:rPr>
          <w:rFonts w:asciiTheme="majorBidi" w:hAnsiTheme="majorBidi" w:cstheme="majorBidi"/>
          <w:sz w:val="24"/>
          <w:szCs w:val="24"/>
        </w:rPr>
        <w:t>individual</w:t>
      </w:r>
      <w:r w:rsidR="00563BA5" w:rsidRPr="00563BA5">
        <w:rPr>
          <w:rFonts w:asciiTheme="majorBidi" w:hAnsiTheme="majorBidi" w:cstheme="majorBidi"/>
          <w:sz w:val="24"/>
          <w:szCs w:val="24"/>
        </w:rPr>
        <w:t>s</w:t>
      </w:r>
      <w:r w:rsidR="00563BA5">
        <w:rPr>
          <w:rFonts w:asciiTheme="majorBidi" w:hAnsiTheme="majorBidi" w:cstheme="majorBidi"/>
          <w:sz w:val="24"/>
          <w:szCs w:val="24"/>
        </w:rPr>
        <w:t>’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initial needs are met, </w:t>
      </w:r>
      <w:r w:rsidR="00563BA5">
        <w:rPr>
          <w:rFonts w:asciiTheme="majorBidi" w:hAnsiTheme="majorBidi" w:cstheme="majorBidi"/>
          <w:sz w:val="24"/>
          <w:szCs w:val="24"/>
        </w:rPr>
        <w:t>their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energy will be </w:t>
      </w:r>
      <w:r w:rsidR="00563BA5">
        <w:rPr>
          <w:rFonts w:asciiTheme="majorBidi" w:hAnsiTheme="majorBidi" w:cstheme="majorBidi"/>
          <w:sz w:val="24"/>
          <w:szCs w:val="24"/>
        </w:rPr>
        <w:t>dedicated to satisfying these</w:t>
      </w:r>
      <w:r w:rsidR="00916BAF">
        <w:rPr>
          <w:rFonts w:asciiTheme="majorBidi" w:hAnsiTheme="majorBidi" w:cstheme="majorBidi"/>
          <w:sz w:val="24"/>
          <w:szCs w:val="24"/>
        </w:rPr>
        <w:t>;</w:t>
      </w:r>
      <w:r w:rsidR="00563BA5" w:rsidRPr="00563BA5">
        <w:rPr>
          <w:rFonts w:asciiTheme="majorBidi" w:hAnsiTheme="majorBidi" w:cstheme="majorBidi"/>
          <w:sz w:val="24"/>
          <w:szCs w:val="24"/>
        </w:rPr>
        <w:t xml:space="preserve"> </w:t>
      </w:r>
      <w:r w:rsidR="00916BAF">
        <w:rPr>
          <w:rFonts w:asciiTheme="majorBidi" w:hAnsiTheme="majorBidi" w:cstheme="majorBidi"/>
          <w:sz w:val="24"/>
          <w:szCs w:val="24"/>
        </w:rPr>
        <w:t>the conditions required for higher-level activity and efforts will not yet be present</w:t>
      </w:r>
      <w:r w:rsidR="00563BA5" w:rsidRPr="00563BA5">
        <w:rPr>
          <w:rFonts w:asciiTheme="majorBidi" w:hAnsiTheme="majorBidi" w:cstheme="majorBidi"/>
          <w:sz w:val="24"/>
          <w:szCs w:val="24"/>
        </w:rPr>
        <w:t>.</w:t>
      </w:r>
      <w:r w:rsidR="00372853">
        <w:rPr>
          <w:rFonts w:asciiTheme="majorBidi" w:hAnsiTheme="majorBidi" w:cstheme="majorBidi"/>
          <w:sz w:val="24"/>
          <w:szCs w:val="24"/>
        </w:rPr>
        <w:t xml:space="preserve"> </w:t>
      </w:r>
    </w:p>
    <w:p w14:paraId="3F76907A" w14:textId="414F9770" w:rsidR="00677D3A" w:rsidRDefault="00372853" w:rsidP="00A906E8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372853">
        <w:rPr>
          <w:rFonts w:asciiTheme="majorBidi" w:hAnsiTheme="majorBidi" w:cstheme="majorBidi"/>
          <w:sz w:val="24"/>
          <w:szCs w:val="24"/>
        </w:rPr>
        <w:t xml:space="preserve">he findings of the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Pr="00372853">
        <w:rPr>
          <w:rFonts w:asciiTheme="majorBidi" w:hAnsiTheme="majorBidi" w:cstheme="majorBidi"/>
          <w:sz w:val="24"/>
          <w:szCs w:val="24"/>
        </w:rPr>
        <w:t xml:space="preserve">study demonstrate </w:t>
      </w:r>
      <w:r>
        <w:rPr>
          <w:rFonts w:asciiTheme="majorBidi" w:hAnsiTheme="majorBidi" w:cstheme="majorBidi"/>
          <w:sz w:val="24"/>
          <w:szCs w:val="24"/>
        </w:rPr>
        <w:t xml:space="preserve">that this school </w:t>
      </w:r>
      <w:r w:rsidR="0093185A">
        <w:rPr>
          <w:rFonts w:asciiTheme="majorBidi" w:hAnsiTheme="majorBidi" w:cstheme="majorBidi"/>
          <w:sz w:val="24"/>
          <w:szCs w:val="24"/>
        </w:rPr>
        <w:t>intentionally</w:t>
      </w:r>
      <w:r>
        <w:rPr>
          <w:rFonts w:asciiTheme="majorBidi" w:hAnsiTheme="majorBidi" w:cstheme="majorBidi"/>
          <w:sz w:val="24"/>
          <w:szCs w:val="24"/>
        </w:rPr>
        <w:t xml:space="preserve"> addresses</w:t>
      </w:r>
      <w:r w:rsidRPr="00372853">
        <w:rPr>
          <w:rFonts w:asciiTheme="majorBidi" w:hAnsiTheme="majorBidi" w:cstheme="majorBidi"/>
          <w:sz w:val="24"/>
          <w:szCs w:val="24"/>
        </w:rPr>
        <w:t xml:space="preserve"> and respond</w:t>
      </w:r>
      <w:r>
        <w:rPr>
          <w:rFonts w:asciiTheme="majorBidi" w:hAnsiTheme="majorBidi" w:cstheme="majorBidi"/>
          <w:sz w:val="24"/>
          <w:szCs w:val="24"/>
        </w:rPr>
        <w:t>s</w:t>
      </w:r>
      <w:r w:rsidRPr="00372853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Pr="00372853">
        <w:rPr>
          <w:rFonts w:asciiTheme="majorBidi" w:hAnsiTheme="majorBidi" w:cstheme="majorBidi"/>
          <w:sz w:val="24"/>
          <w:szCs w:val="24"/>
        </w:rPr>
        <w:t xml:space="preserve">various needs </w:t>
      </w:r>
      <w:r>
        <w:rPr>
          <w:rFonts w:asciiTheme="majorBidi" w:hAnsiTheme="majorBidi" w:cstheme="majorBidi"/>
          <w:sz w:val="24"/>
          <w:szCs w:val="24"/>
        </w:rPr>
        <w:t>by providing an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inclusive and appropriate</w:t>
      </w:r>
      <w:r w:rsidRPr="00372853">
        <w:rPr>
          <w:rFonts w:asciiTheme="majorBidi" w:hAnsiTheme="majorBidi" w:cstheme="majorBidi"/>
          <w:sz w:val="24"/>
          <w:szCs w:val="24"/>
        </w:rPr>
        <w:t xml:space="preserve"> environment that </w:t>
      </w:r>
      <w:r>
        <w:rPr>
          <w:rFonts w:asciiTheme="majorBidi" w:hAnsiTheme="majorBidi" w:cstheme="majorBidi"/>
          <w:sz w:val="24"/>
          <w:szCs w:val="24"/>
        </w:rPr>
        <w:t>provides</w:t>
      </w:r>
      <w:r w:rsidRPr="00372853">
        <w:rPr>
          <w:rFonts w:asciiTheme="majorBidi" w:hAnsiTheme="majorBidi" w:cstheme="majorBidi"/>
          <w:sz w:val="24"/>
          <w:szCs w:val="24"/>
        </w:rPr>
        <w:t xml:space="preserve"> at-risk students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Pr="00372853">
        <w:rPr>
          <w:rFonts w:asciiTheme="majorBidi" w:hAnsiTheme="majorBidi" w:cstheme="majorBidi"/>
          <w:sz w:val="24"/>
          <w:szCs w:val="24"/>
        </w:rPr>
        <w:t>experience</w:t>
      </w:r>
      <w:r w:rsidR="00A11C39">
        <w:rPr>
          <w:rFonts w:asciiTheme="majorBidi" w:hAnsiTheme="majorBidi" w:cstheme="majorBidi"/>
          <w:sz w:val="24"/>
          <w:szCs w:val="24"/>
        </w:rPr>
        <w:t>s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677D3A">
        <w:rPr>
          <w:rFonts w:asciiTheme="majorBidi" w:hAnsiTheme="majorBidi" w:cstheme="majorBidi"/>
          <w:sz w:val="24"/>
          <w:szCs w:val="24"/>
        </w:rPr>
        <w:t>attempt to rectify</w:t>
      </w:r>
      <w:r>
        <w:rPr>
          <w:rFonts w:asciiTheme="majorBidi" w:hAnsiTheme="majorBidi" w:cstheme="majorBidi"/>
          <w:sz w:val="24"/>
          <w:szCs w:val="24"/>
        </w:rPr>
        <w:t xml:space="preserve"> their deprivations at home</w:t>
      </w:r>
      <w:r w:rsidRPr="00372853">
        <w:rPr>
          <w:rFonts w:asciiTheme="majorBidi" w:hAnsiTheme="majorBidi" w:cstheme="majorBidi"/>
          <w:sz w:val="24"/>
          <w:szCs w:val="24"/>
        </w:rPr>
        <w:t xml:space="preserve">. </w:t>
      </w:r>
      <w:r w:rsidR="00A11C39">
        <w:rPr>
          <w:rFonts w:asciiTheme="majorBidi" w:hAnsiTheme="majorBidi" w:cstheme="majorBidi"/>
          <w:sz w:val="24"/>
          <w:szCs w:val="24"/>
        </w:rPr>
        <w:t>Through u</w:t>
      </w:r>
      <w:r w:rsidRPr="00372853">
        <w:rPr>
          <w:rFonts w:asciiTheme="majorBidi" w:hAnsiTheme="majorBidi" w:cstheme="majorBidi"/>
          <w:sz w:val="24"/>
          <w:szCs w:val="24"/>
        </w:rPr>
        <w:t>nderstanding the child</w:t>
      </w:r>
      <w:r w:rsidR="00A11C39">
        <w:rPr>
          <w:rFonts w:asciiTheme="majorBidi" w:hAnsiTheme="majorBidi" w:cstheme="majorBidi"/>
          <w:sz w:val="24"/>
          <w:szCs w:val="24"/>
        </w:rPr>
        <w:t>ren</w:t>
      </w:r>
      <w:r w:rsidR="00677D3A">
        <w:rPr>
          <w:rFonts w:asciiTheme="majorBidi" w:hAnsiTheme="majorBidi" w:cstheme="majorBidi"/>
          <w:sz w:val="24"/>
          <w:szCs w:val="24"/>
        </w:rPr>
        <w:t>’</w:t>
      </w:r>
      <w:r w:rsidRPr="00372853">
        <w:rPr>
          <w:rFonts w:asciiTheme="majorBidi" w:hAnsiTheme="majorBidi" w:cstheme="majorBidi"/>
          <w:sz w:val="24"/>
          <w:szCs w:val="24"/>
        </w:rPr>
        <w:t>s needs, the teacher</w:t>
      </w:r>
      <w:r w:rsidR="00A11C39">
        <w:rPr>
          <w:rFonts w:asciiTheme="majorBidi" w:hAnsiTheme="majorBidi" w:cstheme="majorBidi"/>
          <w:sz w:val="24"/>
          <w:szCs w:val="24"/>
        </w:rPr>
        <w:t>s expand</w:t>
      </w:r>
      <w:r w:rsidRPr="00372853">
        <w:rPr>
          <w:rFonts w:asciiTheme="majorBidi" w:hAnsiTheme="majorBidi" w:cstheme="majorBidi"/>
          <w:sz w:val="24"/>
          <w:szCs w:val="24"/>
        </w:rPr>
        <w:t xml:space="preserve"> </w:t>
      </w:r>
      <w:r w:rsidR="00A11C39">
        <w:rPr>
          <w:rFonts w:asciiTheme="majorBidi" w:hAnsiTheme="majorBidi" w:cstheme="majorBidi"/>
          <w:sz w:val="24"/>
          <w:szCs w:val="24"/>
        </w:rPr>
        <w:t>their sense of</w:t>
      </w:r>
      <w:r w:rsidRPr="00372853">
        <w:rPr>
          <w:rFonts w:asciiTheme="majorBidi" w:hAnsiTheme="majorBidi" w:cstheme="majorBidi"/>
          <w:sz w:val="24"/>
          <w:szCs w:val="24"/>
        </w:rPr>
        <w:t xml:space="preserve"> responsibility and </w:t>
      </w:r>
      <w:r w:rsidR="00A11C39">
        <w:rPr>
          <w:rFonts w:asciiTheme="majorBidi" w:hAnsiTheme="majorBidi" w:cstheme="majorBidi"/>
          <w:sz w:val="24"/>
          <w:szCs w:val="24"/>
        </w:rPr>
        <w:lastRenderedPageBreak/>
        <w:t>carry out some</w:t>
      </w:r>
      <w:r w:rsidRPr="00372853">
        <w:rPr>
          <w:rFonts w:asciiTheme="majorBidi" w:hAnsiTheme="majorBidi" w:cstheme="majorBidi"/>
          <w:sz w:val="24"/>
          <w:szCs w:val="24"/>
        </w:rPr>
        <w:t xml:space="preserve"> parental functions.</w:t>
      </w:r>
      <w:r w:rsidR="0053544E">
        <w:rPr>
          <w:rFonts w:asciiTheme="majorBidi" w:hAnsiTheme="majorBidi" w:cstheme="majorBidi"/>
          <w:sz w:val="24"/>
          <w:szCs w:val="24"/>
        </w:rPr>
        <w:t xml:space="preserve"> 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Thus, the staff </w:t>
      </w:r>
      <w:r w:rsidR="0053544E">
        <w:rPr>
          <w:rFonts w:asciiTheme="majorBidi" w:hAnsiTheme="majorBidi" w:cstheme="majorBidi"/>
          <w:sz w:val="24"/>
          <w:szCs w:val="24"/>
        </w:rPr>
        <w:t xml:space="preserve">members </w:t>
      </w:r>
      <w:r w:rsidR="0053544E" w:rsidRPr="0053544E">
        <w:rPr>
          <w:rFonts w:asciiTheme="majorBidi" w:hAnsiTheme="majorBidi" w:cstheme="majorBidi"/>
          <w:sz w:val="24"/>
          <w:szCs w:val="24"/>
        </w:rPr>
        <w:t>feel responsible for fulfilling students</w:t>
      </w:r>
      <w:r w:rsidR="00B86C63">
        <w:rPr>
          <w:rFonts w:asciiTheme="majorBidi" w:hAnsiTheme="majorBidi" w:cstheme="majorBidi"/>
          <w:sz w:val="24"/>
          <w:szCs w:val="24"/>
        </w:rPr>
        <w:t xml:space="preserve">’ </w:t>
      </w:r>
      <w:r w:rsidR="00677D3A">
        <w:rPr>
          <w:rFonts w:asciiTheme="majorBidi" w:hAnsiTheme="majorBidi" w:cstheme="majorBidi"/>
          <w:sz w:val="24"/>
          <w:szCs w:val="24"/>
        </w:rPr>
        <w:t>needs. I</w:t>
      </w:r>
      <w:r w:rsidR="00B86C63">
        <w:rPr>
          <w:rFonts w:asciiTheme="majorBidi" w:hAnsiTheme="majorBidi" w:cstheme="majorBidi"/>
          <w:sz w:val="24"/>
          <w:szCs w:val="24"/>
        </w:rPr>
        <w:t>n practice</w:t>
      </w:r>
      <w:r w:rsidR="00677D3A">
        <w:rPr>
          <w:rFonts w:asciiTheme="majorBidi" w:hAnsiTheme="majorBidi" w:cstheme="majorBidi"/>
          <w:sz w:val="24"/>
          <w:szCs w:val="24"/>
        </w:rPr>
        <w:t>,</w:t>
      </w:r>
      <w:r w:rsidR="00B86C63">
        <w:rPr>
          <w:rFonts w:asciiTheme="majorBidi" w:hAnsiTheme="majorBidi" w:cstheme="majorBidi"/>
          <w:sz w:val="24"/>
          <w:szCs w:val="24"/>
        </w:rPr>
        <w:t xml:space="preserve"> they fulfill this sense of responsibility by </w:t>
      </w:r>
      <w:r w:rsidR="00677D3A">
        <w:rPr>
          <w:rFonts w:asciiTheme="majorBidi" w:hAnsiTheme="majorBidi" w:cstheme="majorBidi"/>
          <w:sz w:val="24"/>
          <w:szCs w:val="24"/>
        </w:rPr>
        <w:t>attempting to make up for</w:t>
      </w:r>
      <w:r w:rsidR="00B86C63">
        <w:rPr>
          <w:rFonts w:asciiTheme="majorBidi" w:hAnsiTheme="majorBidi" w:cstheme="majorBidi"/>
          <w:sz w:val="24"/>
          <w:szCs w:val="24"/>
        </w:rPr>
        <w:t xml:space="preserve"> the insufficient functioning of the parents. This ranges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from providing </w:t>
      </w:r>
      <w:r w:rsidR="00B86C63">
        <w:rPr>
          <w:rFonts w:asciiTheme="majorBidi" w:hAnsiTheme="majorBidi" w:cstheme="majorBidi"/>
          <w:sz w:val="24"/>
          <w:szCs w:val="24"/>
        </w:rPr>
        <w:t xml:space="preserve">for students’ 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primary needs such as sandwiches and </w:t>
      </w:r>
      <w:r w:rsidR="00916BAF">
        <w:rPr>
          <w:rFonts w:asciiTheme="majorBidi" w:hAnsiTheme="majorBidi" w:cstheme="majorBidi"/>
          <w:sz w:val="24"/>
          <w:szCs w:val="24"/>
        </w:rPr>
        <w:t>eye</w:t>
      </w:r>
      <w:r w:rsidR="0053544E" w:rsidRPr="0053544E">
        <w:rPr>
          <w:rFonts w:asciiTheme="majorBidi" w:hAnsiTheme="majorBidi" w:cstheme="majorBidi"/>
          <w:sz w:val="24"/>
          <w:szCs w:val="24"/>
        </w:rPr>
        <w:t>glasses</w:t>
      </w:r>
      <w:r w:rsidR="00B86C63">
        <w:rPr>
          <w:rFonts w:asciiTheme="majorBidi" w:hAnsiTheme="majorBidi" w:cstheme="majorBidi"/>
          <w:sz w:val="24"/>
          <w:szCs w:val="24"/>
        </w:rPr>
        <w:t>, through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fulfilling secondary needs</w:t>
      </w:r>
      <w:r w:rsidR="00B86C63">
        <w:rPr>
          <w:rFonts w:asciiTheme="majorBidi" w:hAnsiTheme="majorBidi" w:cstheme="majorBidi"/>
          <w:sz w:val="24"/>
          <w:szCs w:val="24"/>
        </w:rPr>
        <w:t>,</w:t>
      </w:r>
      <w:r w:rsidR="0053544E" w:rsidRPr="0053544E">
        <w:rPr>
          <w:rFonts w:asciiTheme="majorBidi" w:hAnsiTheme="majorBidi" w:cstheme="majorBidi"/>
          <w:sz w:val="24"/>
          <w:szCs w:val="24"/>
        </w:rPr>
        <w:t xml:space="preserve"> such as </w:t>
      </w:r>
      <w:r w:rsidR="00677D3A">
        <w:rPr>
          <w:rFonts w:asciiTheme="majorBidi" w:hAnsiTheme="majorBidi" w:cstheme="majorBidi"/>
          <w:sz w:val="24"/>
          <w:szCs w:val="24"/>
        </w:rPr>
        <w:t xml:space="preserve">going to </w:t>
      </w:r>
      <w:r w:rsidR="00916BAF">
        <w:rPr>
          <w:rFonts w:asciiTheme="majorBidi" w:hAnsiTheme="majorBidi" w:cstheme="majorBidi"/>
          <w:sz w:val="24"/>
          <w:szCs w:val="24"/>
        </w:rPr>
        <w:t>a</w:t>
      </w:r>
      <w:r w:rsidR="0053544E">
        <w:rPr>
          <w:rFonts w:asciiTheme="majorBidi" w:hAnsiTheme="majorBidi" w:cstheme="majorBidi"/>
          <w:sz w:val="24"/>
          <w:szCs w:val="24"/>
        </w:rPr>
        <w:t xml:space="preserve"> theater</w:t>
      </w:r>
      <w:r w:rsidR="00916BAF">
        <w:rPr>
          <w:rFonts w:asciiTheme="majorBidi" w:hAnsiTheme="majorBidi" w:cstheme="majorBidi"/>
          <w:sz w:val="24"/>
          <w:szCs w:val="24"/>
        </w:rPr>
        <w:t xml:space="preserve"> performance</w:t>
      </w:r>
      <w:r w:rsidR="0053544E">
        <w:rPr>
          <w:rFonts w:asciiTheme="majorBidi" w:hAnsiTheme="majorBidi" w:cstheme="majorBidi"/>
          <w:sz w:val="24"/>
          <w:szCs w:val="24"/>
        </w:rPr>
        <w:t>.</w:t>
      </w:r>
      <w:r w:rsidR="0042791D">
        <w:rPr>
          <w:rFonts w:asciiTheme="majorBidi" w:hAnsiTheme="majorBidi" w:cstheme="majorBidi"/>
          <w:sz w:val="24"/>
          <w:szCs w:val="24"/>
        </w:rPr>
        <w:t xml:space="preserve"> </w:t>
      </w:r>
    </w:p>
    <w:p w14:paraId="6B173008" w14:textId="6B58A43B" w:rsidR="00A906E8" w:rsidRDefault="0042791D" w:rsidP="00A906E8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</w:t>
      </w:r>
      <w:r w:rsidRPr="0042791D">
        <w:rPr>
          <w:rFonts w:asciiTheme="majorBidi" w:hAnsiTheme="majorBidi" w:cstheme="majorBidi"/>
          <w:sz w:val="24"/>
          <w:szCs w:val="24"/>
        </w:rPr>
        <w:t xml:space="preserve"> element </w:t>
      </w:r>
      <w:r>
        <w:rPr>
          <w:rFonts w:asciiTheme="majorBidi" w:hAnsiTheme="majorBidi" w:cstheme="majorBidi"/>
          <w:sz w:val="24"/>
          <w:szCs w:val="24"/>
        </w:rPr>
        <w:t>noted</w:t>
      </w:r>
      <w:r w:rsidRPr="0042791D">
        <w:rPr>
          <w:rFonts w:asciiTheme="majorBidi" w:hAnsiTheme="majorBidi" w:cstheme="majorBidi"/>
          <w:sz w:val="24"/>
          <w:szCs w:val="24"/>
        </w:rPr>
        <w:t xml:space="preserve"> in the study as central to creating this </w:t>
      </w:r>
      <w:r>
        <w:rPr>
          <w:rFonts w:asciiTheme="majorBidi" w:hAnsiTheme="majorBidi" w:cstheme="majorBidi"/>
          <w:sz w:val="24"/>
          <w:szCs w:val="24"/>
        </w:rPr>
        <w:t>supportive</w:t>
      </w:r>
      <w:r w:rsidRPr="0042791D">
        <w:rPr>
          <w:rFonts w:asciiTheme="majorBidi" w:hAnsiTheme="majorBidi" w:cstheme="majorBidi"/>
          <w:sz w:val="24"/>
          <w:szCs w:val="24"/>
        </w:rPr>
        <w:t xml:space="preserve"> environment is the </w:t>
      </w:r>
      <w:r>
        <w:rPr>
          <w:rFonts w:asciiTheme="majorBidi" w:hAnsiTheme="majorBidi" w:cstheme="majorBidi"/>
          <w:sz w:val="24"/>
          <w:szCs w:val="24"/>
        </w:rPr>
        <w:t>presence</w:t>
      </w:r>
      <w:r w:rsidRPr="0042791D">
        <w:rPr>
          <w:rFonts w:asciiTheme="majorBidi" w:hAnsiTheme="majorBidi" w:cstheme="majorBidi"/>
          <w:sz w:val="24"/>
          <w:szCs w:val="24"/>
        </w:rPr>
        <w:t xml:space="preserve"> of at least one authority figure </w:t>
      </w:r>
      <w:r w:rsidR="00677D3A">
        <w:rPr>
          <w:rFonts w:asciiTheme="majorBidi" w:hAnsiTheme="majorBidi" w:cstheme="majorBidi"/>
          <w:sz w:val="24"/>
          <w:szCs w:val="24"/>
        </w:rPr>
        <w:t xml:space="preserve">who is available to have a meaningful and caring relationship with </w:t>
      </w:r>
      <w:r w:rsidRPr="0042791D">
        <w:rPr>
          <w:rFonts w:asciiTheme="majorBidi" w:hAnsiTheme="majorBidi" w:cstheme="majorBidi"/>
          <w:sz w:val="24"/>
          <w:szCs w:val="24"/>
        </w:rPr>
        <w:t>each at-risk student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This </w:t>
      </w:r>
      <w:r w:rsidR="00511372">
        <w:rPr>
          <w:rFonts w:asciiTheme="majorBidi" w:hAnsiTheme="majorBidi" w:cstheme="majorBidi"/>
          <w:sz w:val="24"/>
          <w:szCs w:val="24"/>
        </w:rPr>
        <w:t>role model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address</w:t>
      </w:r>
      <w:r w:rsidR="00BF1FFE">
        <w:rPr>
          <w:rFonts w:asciiTheme="majorBidi" w:hAnsiTheme="majorBidi" w:cstheme="majorBidi"/>
          <w:sz w:val="24"/>
          <w:szCs w:val="24"/>
        </w:rPr>
        <w:t>es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511372">
        <w:rPr>
          <w:rFonts w:asciiTheme="majorBidi" w:hAnsiTheme="majorBidi" w:cstheme="majorBidi"/>
          <w:sz w:val="24"/>
          <w:szCs w:val="24"/>
        </w:rPr>
        <w:t>students</w:t>
      </w:r>
      <w:r w:rsidR="00BF1FFE">
        <w:rPr>
          <w:rFonts w:asciiTheme="majorBidi" w:hAnsiTheme="majorBidi" w:cstheme="majorBidi"/>
          <w:sz w:val="24"/>
          <w:szCs w:val="24"/>
        </w:rPr>
        <w:t>’</w:t>
      </w:r>
      <w:r w:rsidR="00511372">
        <w:rPr>
          <w:rFonts w:asciiTheme="majorBidi" w:hAnsiTheme="majorBidi" w:cstheme="majorBidi"/>
          <w:sz w:val="24"/>
          <w:szCs w:val="24"/>
        </w:rPr>
        <w:t xml:space="preserve"> need for attachment and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belonging</w:t>
      </w:r>
      <w:r w:rsidR="00511372">
        <w:rPr>
          <w:rFonts w:asciiTheme="majorBidi" w:hAnsiTheme="majorBidi" w:cstheme="majorBidi"/>
          <w:sz w:val="24"/>
          <w:szCs w:val="24"/>
        </w:rPr>
        <w:t>,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511372">
        <w:rPr>
          <w:rFonts w:asciiTheme="majorBidi" w:hAnsiTheme="majorBidi" w:cstheme="majorBidi"/>
          <w:sz w:val="24"/>
          <w:szCs w:val="24"/>
        </w:rPr>
        <w:t>reduc</w:t>
      </w:r>
      <w:r w:rsidR="00916BAF">
        <w:rPr>
          <w:rFonts w:asciiTheme="majorBidi" w:hAnsiTheme="majorBidi" w:cstheme="majorBidi"/>
          <w:sz w:val="24"/>
          <w:szCs w:val="24"/>
        </w:rPr>
        <w:t>ing</w:t>
      </w:r>
      <w:r w:rsidR="00511372">
        <w:rPr>
          <w:rFonts w:asciiTheme="majorBidi" w:hAnsiTheme="majorBidi" w:cstheme="majorBidi"/>
          <w:sz w:val="24"/>
          <w:szCs w:val="24"/>
        </w:rPr>
        <w:t xml:space="preserve"> the</w:t>
      </w:r>
      <w:r w:rsidR="00BF1FFE">
        <w:rPr>
          <w:rFonts w:asciiTheme="majorBidi" w:hAnsiTheme="majorBidi" w:cstheme="majorBidi"/>
          <w:sz w:val="24"/>
          <w:szCs w:val="24"/>
        </w:rPr>
        <w:t>ir</w:t>
      </w:r>
      <w:r w:rsidR="00511372">
        <w:rPr>
          <w:rFonts w:asciiTheme="majorBidi" w:hAnsiTheme="majorBidi" w:cstheme="majorBidi"/>
          <w:sz w:val="24"/>
          <w:szCs w:val="24"/>
        </w:rPr>
        <w:t xml:space="preserve"> sense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of </w:t>
      </w:r>
      <w:r w:rsidR="00511372">
        <w:rPr>
          <w:rFonts w:asciiTheme="majorBidi" w:hAnsiTheme="majorBidi" w:cstheme="majorBidi"/>
          <w:sz w:val="24"/>
          <w:szCs w:val="24"/>
        </w:rPr>
        <w:t>alienation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(Feinberg et al., 2008), </w:t>
      </w:r>
      <w:r w:rsidR="007C5D27">
        <w:rPr>
          <w:rFonts w:asciiTheme="majorBidi" w:hAnsiTheme="majorBidi" w:cstheme="majorBidi"/>
          <w:sz w:val="24"/>
          <w:szCs w:val="24"/>
        </w:rPr>
        <w:t xml:space="preserve">and </w:t>
      </w:r>
      <w:r w:rsidR="00776A8F">
        <w:rPr>
          <w:rFonts w:asciiTheme="majorBidi" w:hAnsiTheme="majorBidi" w:cstheme="majorBidi"/>
          <w:sz w:val="24"/>
          <w:szCs w:val="24"/>
        </w:rPr>
        <w:t>improv</w:t>
      </w:r>
      <w:r w:rsidR="00916BAF">
        <w:rPr>
          <w:rFonts w:asciiTheme="majorBidi" w:hAnsiTheme="majorBidi" w:cstheme="majorBidi"/>
          <w:sz w:val="24"/>
          <w:szCs w:val="24"/>
        </w:rPr>
        <w:t>ing</w:t>
      </w:r>
      <w:r w:rsidR="00776A8F">
        <w:rPr>
          <w:rFonts w:asciiTheme="majorBidi" w:hAnsiTheme="majorBidi" w:cstheme="majorBidi"/>
          <w:sz w:val="24"/>
          <w:szCs w:val="24"/>
        </w:rPr>
        <w:t xml:space="preserve"> their</w:t>
      </w:r>
      <w:r w:rsidR="00511372" w:rsidRPr="00511372">
        <w:rPr>
          <w:rFonts w:asciiTheme="majorBidi" w:hAnsiTheme="majorBidi" w:cstheme="majorBidi"/>
          <w:sz w:val="24"/>
          <w:szCs w:val="24"/>
        </w:rPr>
        <w:t xml:space="preserve"> </w:t>
      </w:r>
      <w:r w:rsidR="00776A8F">
        <w:rPr>
          <w:rFonts w:asciiTheme="majorBidi" w:hAnsiTheme="majorBidi" w:cstheme="majorBidi"/>
          <w:sz w:val="24"/>
          <w:szCs w:val="24"/>
        </w:rPr>
        <w:t xml:space="preserve">self-esteem and </w:t>
      </w:r>
      <w:r w:rsidR="00511372" w:rsidRPr="00511372">
        <w:rPr>
          <w:rFonts w:asciiTheme="majorBidi" w:hAnsiTheme="majorBidi" w:cstheme="majorBidi"/>
          <w:sz w:val="24"/>
          <w:szCs w:val="24"/>
        </w:rPr>
        <w:t>self-awareness (Rogers, 1973).</w:t>
      </w:r>
      <w:r w:rsidR="00A5219F">
        <w:rPr>
          <w:rFonts w:asciiTheme="majorBidi" w:hAnsiTheme="majorBidi" w:cstheme="majorBidi"/>
          <w:sz w:val="24"/>
          <w:szCs w:val="24"/>
        </w:rPr>
        <w:t xml:space="preserve"> </w:t>
      </w:r>
      <w:r w:rsidR="000164AB">
        <w:rPr>
          <w:rFonts w:asciiTheme="majorBidi" w:hAnsiTheme="majorBidi" w:cstheme="majorBidi"/>
          <w:sz w:val="24"/>
          <w:szCs w:val="24"/>
        </w:rPr>
        <w:t>D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ialogue strengthens </w:t>
      </w:r>
      <w:r w:rsidR="000164AB">
        <w:rPr>
          <w:rFonts w:asciiTheme="majorBidi" w:hAnsiTheme="majorBidi" w:cstheme="majorBidi"/>
          <w:sz w:val="24"/>
          <w:szCs w:val="24"/>
        </w:rPr>
        <w:t>students’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confidence in </w:t>
      </w:r>
      <w:r w:rsidR="00A5219F">
        <w:rPr>
          <w:rFonts w:asciiTheme="majorBidi" w:hAnsiTheme="majorBidi" w:cstheme="majorBidi"/>
          <w:sz w:val="24"/>
          <w:szCs w:val="24"/>
        </w:rPr>
        <w:t>their own abilities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and </w:t>
      </w:r>
      <w:r w:rsidR="00A5219F">
        <w:rPr>
          <w:rFonts w:asciiTheme="majorBidi" w:hAnsiTheme="majorBidi" w:cstheme="majorBidi"/>
          <w:sz w:val="24"/>
          <w:szCs w:val="24"/>
        </w:rPr>
        <w:t>improves their</w:t>
      </w:r>
      <w:r w:rsidR="00A5219F" w:rsidRPr="00A5219F">
        <w:rPr>
          <w:rFonts w:asciiTheme="majorBidi" w:hAnsiTheme="majorBidi" w:cstheme="majorBidi"/>
          <w:sz w:val="24"/>
          <w:szCs w:val="24"/>
        </w:rPr>
        <w:t xml:space="preserve"> sense of well-being.</w:t>
      </w:r>
      <w:r w:rsidR="000164AB">
        <w:rPr>
          <w:rFonts w:asciiTheme="majorBidi" w:hAnsiTheme="majorBidi" w:cstheme="majorBidi"/>
          <w:sz w:val="24"/>
          <w:szCs w:val="24"/>
        </w:rPr>
        <w:t xml:space="preserve">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For at-risk students who come from a home environment </w:t>
      </w:r>
      <w:r w:rsidR="000164AB">
        <w:rPr>
          <w:rFonts w:asciiTheme="majorBidi" w:hAnsiTheme="majorBidi" w:cstheme="majorBidi"/>
          <w:sz w:val="24"/>
          <w:szCs w:val="24"/>
        </w:rPr>
        <w:t xml:space="preserve">in which there is a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parental figure </w:t>
      </w:r>
      <w:r w:rsidR="00BF1FFE">
        <w:rPr>
          <w:rFonts w:asciiTheme="majorBidi" w:hAnsiTheme="majorBidi" w:cstheme="majorBidi"/>
          <w:sz w:val="24"/>
          <w:szCs w:val="24"/>
        </w:rPr>
        <w:t xml:space="preserve">who is dysfunctional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or </w:t>
      </w:r>
      <w:r w:rsidR="000164AB">
        <w:rPr>
          <w:rFonts w:asciiTheme="majorBidi" w:hAnsiTheme="majorBidi" w:cstheme="majorBidi"/>
          <w:sz w:val="24"/>
          <w:szCs w:val="24"/>
        </w:rPr>
        <w:t>otherwise is unable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to fulfill the </w:t>
      </w:r>
      <w:r w:rsidR="000164AB">
        <w:rPr>
          <w:rFonts w:asciiTheme="majorBidi" w:hAnsiTheme="majorBidi" w:cstheme="majorBidi"/>
          <w:sz w:val="24"/>
          <w:szCs w:val="24"/>
        </w:rPr>
        <w:t xml:space="preserve">child’s 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basic </w:t>
      </w:r>
      <w:r w:rsidR="000164AB">
        <w:rPr>
          <w:rFonts w:asciiTheme="majorBidi" w:hAnsiTheme="majorBidi" w:cstheme="majorBidi"/>
          <w:sz w:val="24"/>
          <w:szCs w:val="24"/>
        </w:rPr>
        <w:t>needs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, </w:t>
      </w:r>
      <w:r w:rsidR="000164AB">
        <w:rPr>
          <w:rFonts w:asciiTheme="majorBidi" w:hAnsiTheme="majorBidi" w:cstheme="majorBidi"/>
          <w:sz w:val="24"/>
          <w:szCs w:val="24"/>
        </w:rPr>
        <w:t>a supportive authority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figure </w:t>
      </w:r>
      <w:r w:rsidR="000164AB">
        <w:rPr>
          <w:rFonts w:asciiTheme="majorBidi" w:hAnsiTheme="majorBidi" w:cstheme="majorBidi"/>
          <w:sz w:val="24"/>
          <w:szCs w:val="24"/>
        </w:rPr>
        <w:t xml:space="preserve">at the school may be seen as a substitute parent who cares and is </w:t>
      </w:r>
      <w:r w:rsidR="000164AB" w:rsidRPr="000164AB">
        <w:rPr>
          <w:rFonts w:asciiTheme="majorBidi" w:hAnsiTheme="majorBidi" w:cstheme="majorBidi"/>
          <w:sz w:val="24"/>
          <w:szCs w:val="24"/>
        </w:rPr>
        <w:t>supportive, vigilant</w:t>
      </w:r>
      <w:r w:rsidR="000164AB">
        <w:rPr>
          <w:rFonts w:asciiTheme="majorBidi" w:hAnsiTheme="majorBidi" w:cstheme="majorBidi"/>
          <w:sz w:val="24"/>
          <w:szCs w:val="24"/>
        </w:rPr>
        <w:t>,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and alert to their difficulties and success</w:t>
      </w:r>
      <w:r w:rsidR="00916BAF">
        <w:rPr>
          <w:rFonts w:asciiTheme="majorBidi" w:hAnsiTheme="majorBidi" w:cstheme="majorBidi"/>
          <w:sz w:val="24"/>
          <w:szCs w:val="24"/>
        </w:rPr>
        <w:t>es</w:t>
      </w:r>
      <w:r w:rsidR="000164AB" w:rsidRPr="000164AB">
        <w:rPr>
          <w:rFonts w:asciiTheme="majorBidi" w:hAnsiTheme="majorBidi" w:cstheme="majorBidi"/>
          <w:sz w:val="24"/>
          <w:szCs w:val="24"/>
        </w:rPr>
        <w:t xml:space="preserve"> in school and </w:t>
      </w:r>
      <w:r w:rsidR="000164AB">
        <w:rPr>
          <w:rFonts w:asciiTheme="majorBidi" w:hAnsiTheme="majorBidi" w:cstheme="majorBidi"/>
          <w:sz w:val="24"/>
          <w:szCs w:val="24"/>
        </w:rPr>
        <w:t>outside</w:t>
      </w:r>
      <w:r w:rsidR="00916BAF">
        <w:rPr>
          <w:rFonts w:asciiTheme="majorBidi" w:hAnsiTheme="majorBidi" w:cstheme="majorBidi"/>
          <w:sz w:val="24"/>
          <w:szCs w:val="24"/>
        </w:rPr>
        <w:t xml:space="preserve"> of it</w:t>
      </w:r>
      <w:r w:rsidR="000164AB" w:rsidRPr="000164AB">
        <w:rPr>
          <w:rFonts w:asciiTheme="majorBidi" w:hAnsiTheme="majorBidi" w:cstheme="majorBidi"/>
          <w:sz w:val="24"/>
          <w:szCs w:val="24"/>
        </w:rPr>
        <w:t>.</w:t>
      </w:r>
      <w:r w:rsidR="00A906E8">
        <w:rPr>
          <w:rFonts w:asciiTheme="majorBidi" w:hAnsiTheme="majorBidi" w:cstheme="majorBidi"/>
          <w:sz w:val="24"/>
          <w:szCs w:val="24"/>
        </w:rPr>
        <w:t xml:space="preserve"> </w:t>
      </w:r>
    </w:p>
    <w:p w14:paraId="739A9BEA" w14:textId="28B11392" w:rsidR="00913485" w:rsidRDefault="00A906E8" w:rsidP="0091348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906E8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 xml:space="preserve">factor that </w:t>
      </w:r>
      <w:r w:rsidR="00727C1F">
        <w:rPr>
          <w:rFonts w:asciiTheme="majorBidi" w:hAnsiTheme="majorBidi" w:cstheme="majorBidi"/>
          <w:sz w:val="24"/>
          <w:szCs w:val="24"/>
        </w:rPr>
        <w:t>attempts to rectify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7C1F">
        <w:rPr>
          <w:rFonts w:asciiTheme="majorBidi" w:hAnsiTheme="majorBidi" w:cstheme="majorBidi"/>
          <w:sz w:val="24"/>
          <w:szCs w:val="24"/>
        </w:rPr>
        <w:t>deficiencies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A906E8">
        <w:rPr>
          <w:rFonts w:asciiTheme="majorBidi" w:hAnsiTheme="majorBidi" w:cstheme="majorBidi"/>
          <w:sz w:val="24"/>
          <w:szCs w:val="24"/>
        </w:rPr>
        <w:t>the students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906E8">
        <w:rPr>
          <w:rFonts w:asciiTheme="majorBidi" w:hAnsiTheme="majorBidi" w:cstheme="majorBidi"/>
          <w:sz w:val="24"/>
          <w:szCs w:val="24"/>
        </w:rPr>
        <w:t xml:space="preserve"> home and </w:t>
      </w:r>
      <w:r>
        <w:rPr>
          <w:rFonts w:asciiTheme="majorBidi" w:hAnsiTheme="majorBidi" w:cstheme="majorBidi"/>
          <w:sz w:val="24"/>
          <w:szCs w:val="24"/>
        </w:rPr>
        <w:t xml:space="preserve">strengthens their </w:t>
      </w:r>
      <w:r w:rsidRPr="00A906E8">
        <w:rPr>
          <w:rFonts w:asciiTheme="majorBidi" w:hAnsiTheme="majorBidi" w:cstheme="majorBidi"/>
          <w:sz w:val="24"/>
          <w:szCs w:val="24"/>
        </w:rPr>
        <w:t xml:space="preserve">sense of belonging </w:t>
      </w:r>
      <w:r>
        <w:rPr>
          <w:rFonts w:asciiTheme="majorBidi" w:hAnsiTheme="majorBidi" w:cstheme="majorBidi"/>
          <w:sz w:val="24"/>
          <w:szCs w:val="24"/>
        </w:rPr>
        <w:t xml:space="preserve">at the school </w:t>
      </w:r>
      <w:r w:rsidRPr="00A906E8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the</w:t>
      </w:r>
      <w:r w:rsidR="00916BAF">
        <w:rPr>
          <w:rFonts w:asciiTheme="majorBidi" w:hAnsiTheme="majorBidi" w:cstheme="majorBidi"/>
          <w:sz w:val="24"/>
          <w:szCs w:val="24"/>
        </w:rPr>
        <w:t xml:space="preserve"> schedule</w:t>
      </w:r>
      <w:r>
        <w:rPr>
          <w:rFonts w:asciiTheme="majorBidi" w:hAnsiTheme="majorBidi" w:cstheme="majorBidi"/>
          <w:sz w:val="24"/>
          <w:szCs w:val="24"/>
        </w:rPr>
        <w:t xml:space="preserve"> of after-school social activities</w:t>
      </w:r>
      <w:r w:rsidR="00727C1F">
        <w:rPr>
          <w:rFonts w:asciiTheme="majorBidi" w:hAnsiTheme="majorBidi" w:cstheme="majorBidi"/>
          <w:sz w:val="24"/>
          <w:szCs w:val="24"/>
        </w:rPr>
        <w:t xml:space="preserve">. </w:t>
      </w:r>
      <w:r w:rsidR="00916BAF">
        <w:rPr>
          <w:rFonts w:asciiTheme="majorBidi" w:hAnsiTheme="majorBidi" w:cstheme="majorBidi"/>
          <w:sz w:val="24"/>
          <w:szCs w:val="24"/>
        </w:rPr>
        <w:t>Moreover</w:t>
      </w:r>
      <w:r w:rsidR="00727C1F">
        <w:rPr>
          <w:rFonts w:asciiTheme="majorBidi" w:hAnsiTheme="majorBidi" w:cstheme="majorBidi"/>
          <w:sz w:val="24"/>
          <w:szCs w:val="24"/>
        </w:rPr>
        <w:t>, the classroom space was</w:t>
      </w:r>
      <w:r w:rsidRPr="00A906E8">
        <w:rPr>
          <w:rFonts w:asciiTheme="majorBidi" w:hAnsiTheme="majorBidi" w:cstheme="majorBidi"/>
          <w:sz w:val="24"/>
          <w:szCs w:val="24"/>
        </w:rPr>
        <w:t xml:space="preserve"> </w:t>
      </w:r>
      <w:r w:rsidR="00916BAF">
        <w:rPr>
          <w:rFonts w:asciiTheme="majorBidi" w:hAnsiTheme="majorBidi" w:cstheme="majorBidi"/>
          <w:sz w:val="24"/>
          <w:szCs w:val="24"/>
        </w:rPr>
        <w:t>altered</w:t>
      </w:r>
      <w:r w:rsidR="00727C1F">
        <w:rPr>
          <w:rFonts w:asciiTheme="majorBidi" w:hAnsiTheme="majorBidi" w:cstheme="majorBidi"/>
          <w:sz w:val="24"/>
          <w:szCs w:val="24"/>
        </w:rPr>
        <w:t xml:space="preserve"> so as to</w:t>
      </w:r>
      <w:r w:rsidRPr="00A906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allow for </w:t>
      </w:r>
      <w:r w:rsidR="00727C1F">
        <w:rPr>
          <w:rFonts w:asciiTheme="majorBidi" w:hAnsiTheme="majorBidi" w:cstheme="majorBidi"/>
          <w:sz w:val="24"/>
          <w:szCs w:val="24"/>
        </w:rPr>
        <w:t xml:space="preserve">a homelike environment and </w:t>
      </w:r>
      <w:r w:rsidRPr="00A906E8">
        <w:rPr>
          <w:rFonts w:asciiTheme="majorBidi" w:hAnsiTheme="majorBidi" w:cstheme="majorBidi"/>
          <w:sz w:val="24"/>
          <w:szCs w:val="24"/>
        </w:rPr>
        <w:t xml:space="preserve">personal </w:t>
      </w:r>
      <w:r>
        <w:rPr>
          <w:rFonts w:asciiTheme="majorBidi" w:hAnsiTheme="majorBidi" w:cstheme="majorBidi"/>
          <w:sz w:val="24"/>
          <w:szCs w:val="24"/>
        </w:rPr>
        <w:t>space</w:t>
      </w:r>
      <w:r w:rsidRPr="00A906E8">
        <w:rPr>
          <w:rFonts w:asciiTheme="majorBidi" w:hAnsiTheme="majorBidi" w:cstheme="majorBidi"/>
          <w:sz w:val="24"/>
          <w:szCs w:val="24"/>
        </w:rPr>
        <w:t>.</w:t>
      </w:r>
      <w:r w:rsidR="008F6B73">
        <w:rPr>
          <w:rFonts w:asciiTheme="majorBidi" w:hAnsiTheme="majorBidi" w:cstheme="majorBidi"/>
          <w:sz w:val="24"/>
          <w:szCs w:val="24"/>
        </w:rPr>
        <w:t xml:space="preserve"> </w:t>
      </w:r>
      <w:commentRangeStart w:id="32"/>
      <w:r w:rsidR="008F6B73" w:rsidRPr="008F6B73">
        <w:rPr>
          <w:rFonts w:asciiTheme="majorBidi" w:hAnsiTheme="majorBidi" w:cstheme="majorBidi"/>
          <w:sz w:val="24"/>
          <w:szCs w:val="24"/>
        </w:rPr>
        <w:t xml:space="preserve">To this are added the external </w:t>
      </w:r>
      <w:r w:rsidR="008F6B73">
        <w:rPr>
          <w:rFonts w:asciiTheme="majorBidi" w:hAnsiTheme="majorBidi" w:cstheme="majorBidi"/>
          <w:sz w:val="24"/>
          <w:szCs w:val="24"/>
        </w:rPr>
        <w:t>assessments</w:t>
      </w:r>
      <w:r w:rsidR="008F6B73" w:rsidRPr="008F6B73">
        <w:rPr>
          <w:rFonts w:asciiTheme="majorBidi" w:hAnsiTheme="majorBidi" w:cstheme="majorBidi"/>
          <w:sz w:val="24"/>
          <w:szCs w:val="24"/>
        </w:rPr>
        <w:t xml:space="preserve"> and awards received by the school. </w:t>
      </w:r>
      <w:r w:rsidR="003563E9">
        <w:rPr>
          <w:rFonts w:asciiTheme="majorBidi" w:hAnsiTheme="majorBidi" w:cstheme="majorBidi"/>
          <w:sz w:val="24"/>
          <w:szCs w:val="24"/>
        </w:rPr>
        <w:t>The</w:t>
      </w:r>
      <w:r w:rsidR="008F6B73" w:rsidRPr="008F6B73">
        <w:rPr>
          <w:rFonts w:asciiTheme="majorBidi" w:hAnsiTheme="majorBidi" w:cstheme="majorBidi"/>
          <w:sz w:val="24"/>
          <w:szCs w:val="24"/>
        </w:rPr>
        <w:t xml:space="preserve"> students </w:t>
      </w:r>
      <w:r w:rsidR="003563E9">
        <w:rPr>
          <w:rFonts w:asciiTheme="majorBidi" w:hAnsiTheme="majorBidi" w:cstheme="majorBidi"/>
          <w:sz w:val="24"/>
          <w:szCs w:val="24"/>
        </w:rPr>
        <w:t xml:space="preserve">at this school developed a sense of belonging, </w:t>
      </w:r>
      <w:r w:rsidR="008F6B73" w:rsidRPr="008F6B73">
        <w:rPr>
          <w:rFonts w:asciiTheme="majorBidi" w:hAnsiTheme="majorBidi" w:cstheme="majorBidi"/>
          <w:sz w:val="24"/>
          <w:szCs w:val="24"/>
        </w:rPr>
        <w:t>pride</w:t>
      </w:r>
      <w:r w:rsidR="003563E9">
        <w:rPr>
          <w:rFonts w:asciiTheme="majorBidi" w:hAnsiTheme="majorBidi" w:cstheme="majorBidi"/>
          <w:sz w:val="24"/>
          <w:szCs w:val="24"/>
        </w:rPr>
        <w:t xml:space="preserve">, and confidence. </w:t>
      </w:r>
      <w:commentRangeEnd w:id="32"/>
      <w:r w:rsidR="001E6D16">
        <w:rPr>
          <w:rStyle w:val="CommentReference"/>
        </w:rPr>
        <w:commentReference w:id="32"/>
      </w:r>
      <w:r w:rsidR="001B3F5C">
        <w:rPr>
          <w:rFonts w:asciiTheme="majorBidi" w:hAnsiTheme="majorBidi" w:cstheme="majorBidi"/>
          <w:sz w:val="24"/>
          <w:szCs w:val="24"/>
        </w:rPr>
        <w:t>Benvenishti et al. (2008)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noted that </w:t>
      </w:r>
      <w:r w:rsidR="001B3F5C">
        <w:rPr>
          <w:rFonts w:asciiTheme="majorBidi" w:hAnsiTheme="majorBidi" w:cstheme="majorBidi"/>
          <w:sz w:val="24"/>
          <w:szCs w:val="24"/>
        </w:rPr>
        <w:t>such feelings are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essential for at-risk children because </w:t>
      </w:r>
      <w:r w:rsidR="001B3F5C">
        <w:rPr>
          <w:rFonts w:asciiTheme="majorBidi" w:hAnsiTheme="majorBidi" w:cstheme="majorBidi"/>
          <w:sz w:val="24"/>
          <w:szCs w:val="24"/>
        </w:rPr>
        <w:t>they prevent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the formation of negative emotions that </w:t>
      </w:r>
      <w:r w:rsidR="001B3F5C">
        <w:rPr>
          <w:rFonts w:asciiTheme="majorBidi" w:hAnsiTheme="majorBidi" w:cstheme="majorBidi"/>
          <w:sz w:val="24"/>
          <w:szCs w:val="24"/>
        </w:rPr>
        <w:t>lead to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non-normative behavior</w:t>
      </w:r>
      <w:r w:rsidR="001B3F5C">
        <w:rPr>
          <w:rFonts w:asciiTheme="majorBidi" w:hAnsiTheme="majorBidi" w:cstheme="majorBidi"/>
          <w:sz w:val="24"/>
          <w:szCs w:val="24"/>
        </w:rPr>
        <w:t>s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, and </w:t>
      </w:r>
      <w:r w:rsidR="001B3F5C">
        <w:rPr>
          <w:rFonts w:asciiTheme="majorBidi" w:hAnsiTheme="majorBidi" w:cstheme="majorBidi"/>
          <w:sz w:val="24"/>
          <w:szCs w:val="24"/>
        </w:rPr>
        <w:t>help develop opportunities for</w:t>
      </w:r>
      <w:r w:rsidR="001B3F5C" w:rsidRPr="001B3F5C">
        <w:rPr>
          <w:rFonts w:asciiTheme="majorBidi" w:hAnsiTheme="majorBidi" w:cstheme="majorBidi"/>
          <w:sz w:val="24"/>
          <w:szCs w:val="24"/>
        </w:rPr>
        <w:t xml:space="preserve"> </w:t>
      </w:r>
      <w:r w:rsidR="001B3F5C" w:rsidRPr="001B3F5C">
        <w:rPr>
          <w:rFonts w:asciiTheme="majorBidi" w:hAnsiTheme="majorBidi" w:cstheme="majorBidi"/>
          <w:sz w:val="24"/>
          <w:szCs w:val="24"/>
        </w:rPr>
        <w:lastRenderedPageBreak/>
        <w:t xml:space="preserve">positive self-expression </w:t>
      </w:r>
      <w:r w:rsidR="001B3F5C">
        <w:rPr>
          <w:rFonts w:asciiTheme="majorBidi" w:hAnsiTheme="majorBidi" w:cstheme="majorBidi"/>
          <w:sz w:val="24"/>
          <w:szCs w:val="24"/>
        </w:rPr>
        <w:t xml:space="preserve">at </w:t>
      </w:r>
      <w:r w:rsidR="001B3F5C" w:rsidRPr="001B3F5C">
        <w:rPr>
          <w:rFonts w:asciiTheme="majorBidi" w:hAnsiTheme="majorBidi" w:cstheme="majorBidi"/>
          <w:sz w:val="24"/>
          <w:szCs w:val="24"/>
        </w:rPr>
        <w:t>school.</w:t>
      </w:r>
      <w:r w:rsidR="00913485">
        <w:rPr>
          <w:rFonts w:asciiTheme="majorBidi" w:hAnsiTheme="majorBidi" w:cstheme="majorBidi"/>
          <w:sz w:val="24"/>
          <w:szCs w:val="24"/>
        </w:rPr>
        <w:t xml:space="preserve"> A</w:t>
      </w:r>
      <w:r w:rsidR="00913485" w:rsidRPr="00913485">
        <w:rPr>
          <w:rFonts w:asciiTheme="majorBidi" w:hAnsiTheme="majorBidi" w:cstheme="majorBidi"/>
          <w:sz w:val="24"/>
          <w:szCs w:val="24"/>
        </w:rPr>
        <w:t xml:space="preserve"> sense of alienation</w:t>
      </w:r>
      <w:r w:rsidR="00913485">
        <w:rPr>
          <w:rFonts w:asciiTheme="majorBidi" w:hAnsiTheme="majorBidi" w:cstheme="majorBidi"/>
          <w:sz w:val="24"/>
          <w:szCs w:val="24"/>
        </w:rPr>
        <w:t>, in contrast,</w:t>
      </w:r>
      <w:r w:rsidR="00913485" w:rsidRPr="00913485">
        <w:rPr>
          <w:rFonts w:asciiTheme="majorBidi" w:hAnsiTheme="majorBidi" w:cstheme="majorBidi"/>
          <w:sz w:val="24"/>
          <w:szCs w:val="24"/>
        </w:rPr>
        <w:t xml:space="preserve"> is linked to </w:t>
      </w:r>
      <w:r w:rsidR="00D64983">
        <w:rPr>
          <w:rFonts w:asciiTheme="majorBidi" w:hAnsiTheme="majorBidi" w:cstheme="majorBidi"/>
          <w:sz w:val="24"/>
          <w:szCs w:val="24"/>
        </w:rPr>
        <w:t xml:space="preserve">delinquent </w:t>
      </w:r>
      <w:r w:rsidR="00913485" w:rsidRPr="00913485">
        <w:rPr>
          <w:rFonts w:asciiTheme="majorBidi" w:hAnsiTheme="majorBidi" w:cstheme="majorBidi"/>
          <w:sz w:val="24"/>
          <w:szCs w:val="24"/>
        </w:rPr>
        <w:t>behaviors (Yuksek &amp; Solakoglu, 2016).</w:t>
      </w:r>
    </w:p>
    <w:p w14:paraId="0D5C4756" w14:textId="79E7113D" w:rsidR="00861531" w:rsidRDefault="00913485" w:rsidP="00EB3AB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13485">
        <w:rPr>
          <w:rFonts w:asciiTheme="majorBidi" w:hAnsiTheme="majorBidi" w:cstheme="majorBidi"/>
          <w:sz w:val="24"/>
          <w:szCs w:val="24"/>
        </w:rPr>
        <w:t xml:space="preserve">Another </w:t>
      </w:r>
      <w:r w:rsidR="00287F6F">
        <w:rPr>
          <w:rFonts w:asciiTheme="majorBidi" w:hAnsiTheme="majorBidi" w:cstheme="majorBidi"/>
          <w:sz w:val="24"/>
          <w:szCs w:val="24"/>
        </w:rPr>
        <w:t xml:space="preserve">factor identified as meeting </w:t>
      </w:r>
      <w:r w:rsidRPr="00913485">
        <w:rPr>
          <w:rFonts w:asciiTheme="majorBidi" w:hAnsiTheme="majorBidi" w:cstheme="majorBidi"/>
          <w:sz w:val="24"/>
          <w:szCs w:val="24"/>
        </w:rPr>
        <w:t xml:space="preserve">the needs of at-risk children was </w:t>
      </w:r>
      <w:r w:rsidR="00D64983">
        <w:rPr>
          <w:rFonts w:asciiTheme="majorBidi" w:hAnsiTheme="majorBidi" w:cstheme="majorBidi"/>
          <w:sz w:val="24"/>
          <w:szCs w:val="24"/>
        </w:rPr>
        <w:t>the perception of</w:t>
      </w:r>
      <w:r w:rsidR="00287F6F">
        <w:rPr>
          <w:rFonts w:asciiTheme="majorBidi" w:hAnsiTheme="majorBidi" w:cstheme="majorBidi"/>
          <w:sz w:val="24"/>
          <w:szCs w:val="24"/>
        </w:rPr>
        <w:t xml:space="preserve"> the school as</w:t>
      </w:r>
      <w:r w:rsidRPr="00913485">
        <w:rPr>
          <w:rFonts w:asciiTheme="majorBidi" w:hAnsiTheme="majorBidi" w:cstheme="majorBidi"/>
          <w:sz w:val="24"/>
          <w:szCs w:val="24"/>
        </w:rPr>
        <w:t xml:space="preserve"> a nurturing environment</w:t>
      </w:r>
      <w:r w:rsidR="00287F6F">
        <w:rPr>
          <w:rFonts w:asciiTheme="majorBidi" w:hAnsiTheme="majorBidi" w:cstheme="majorBidi"/>
          <w:sz w:val="24"/>
          <w:szCs w:val="24"/>
        </w:rPr>
        <w:t>. The at-risk</w:t>
      </w:r>
      <w:r w:rsidRPr="00913485">
        <w:rPr>
          <w:rFonts w:asciiTheme="majorBidi" w:hAnsiTheme="majorBidi" w:cstheme="majorBidi"/>
          <w:sz w:val="24"/>
          <w:szCs w:val="24"/>
        </w:rPr>
        <w:t xml:space="preserve"> children</w:t>
      </w:r>
      <w:r w:rsidR="001E6D16">
        <w:rPr>
          <w:rFonts w:asciiTheme="majorBidi" w:hAnsiTheme="majorBidi" w:cstheme="majorBidi"/>
          <w:sz w:val="24"/>
          <w:szCs w:val="24"/>
        </w:rPr>
        <w:t xml:space="preserve"> who were interviewed</w:t>
      </w:r>
      <w:r w:rsidRPr="00913485">
        <w:rPr>
          <w:rFonts w:asciiTheme="majorBidi" w:hAnsiTheme="majorBidi" w:cstheme="majorBidi"/>
          <w:sz w:val="24"/>
          <w:szCs w:val="24"/>
        </w:rPr>
        <w:t xml:space="preserve"> </w:t>
      </w:r>
      <w:r w:rsidR="00287F6F">
        <w:rPr>
          <w:rFonts w:asciiTheme="majorBidi" w:hAnsiTheme="majorBidi" w:cstheme="majorBidi"/>
          <w:sz w:val="24"/>
          <w:szCs w:val="24"/>
        </w:rPr>
        <w:t xml:space="preserve">described the caring attitudes of the staff members and </w:t>
      </w:r>
      <w:r w:rsidR="00D64983">
        <w:rPr>
          <w:rFonts w:asciiTheme="majorBidi" w:hAnsiTheme="majorBidi" w:cstheme="majorBidi"/>
          <w:sz w:val="24"/>
          <w:szCs w:val="24"/>
        </w:rPr>
        <w:t xml:space="preserve">called </w:t>
      </w:r>
      <w:r w:rsidR="00287F6F">
        <w:rPr>
          <w:rFonts w:asciiTheme="majorBidi" w:hAnsiTheme="majorBidi" w:cstheme="majorBidi"/>
          <w:sz w:val="24"/>
          <w:szCs w:val="24"/>
        </w:rPr>
        <w:t>the school a “second home</w:t>
      </w:r>
      <w:r w:rsidR="001E6D16">
        <w:rPr>
          <w:rFonts w:asciiTheme="majorBidi" w:hAnsiTheme="majorBidi" w:cstheme="majorBidi"/>
          <w:sz w:val="24"/>
          <w:szCs w:val="24"/>
        </w:rPr>
        <w:t>.</w:t>
      </w:r>
      <w:r w:rsidR="00287F6F">
        <w:rPr>
          <w:rFonts w:asciiTheme="majorBidi" w:hAnsiTheme="majorBidi" w:cstheme="majorBidi"/>
          <w:sz w:val="24"/>
          <w:szCs w:val="24"/>
        </w:rPr>
        <w:t xml:space="preserve">” </w:t>
      </w:r>
      <w:r w:rsidR="00287F6F" w:rsidRPr="00287F6F">
        <w:rPr>
          <w:rFonts w:asciiTheme="majorBidi" w:hAnsiTheme="majorBidi" w:cstheme="majorBidi"/>
          <w:sz w:val="24"/>
          <w:szCs w:val="24"/>
        </w:rPr>
        <w:t>This educational environment allow</w:t>
      </w:r>
      <w:r w:rsidR="00287F6F">
        <w:rPr>
          <w:rFonts w:asciiTheme="majorBidi" w:hAnsiTheme="majorBidi" w:cstheme="majorBidi"/>
          <w:sz w:val="24"/>
          <w:szCs w:val="24"/>
        </w:rPr>
        <w:t>s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A33CFA">
        <w:rPr>
          <w:rFonts w:asciiTheme="majorBidi" w:hAnsiTheme="majorBidi" w:cstheme="majorBidi"/>
          <w:sz w:val="24"/>
          <w:szCs w:val="24"/>
        </w:rPr>
        <w:t>at-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risk </w:t>
      </w:r>
      <w:r w:rsidR="00A33CFA">
        <w:rPr>
          <w:rFonts w:asciiTheme="majorBidi" w:hAnsiTheme="majorBidi" w:cstheme="majorBidi"/>
          <w:sz w:val="24"/>
          <w:szCs w:val="24"/>
        </w:rPr>
        <w:t xml:space="preserve">children to lay </w:t>
      </w:r>
      <w:r w:rsidR="00D64983">
        <w:rPr>
          <w:rFonts w:asciiTheme="majorBidi" w:hAnsiTheme="majorBidi" w:cstheme="majorBidi"/>
          <w:sz w:val="24"/>
          <w:szCs w:val="24"/>
        </w:rPr>
        <w:t xml:space="preserve">positive </w:t>
      </w:r>
      <w:r w:rsidR="00A33CFA">
        <w:rPr>
          <w:rFonts w:asciiTheme="majorBidi" w:hAnsiTheme="majorBidi" w:cstheme="majorBidi"/>
          <w:sz w:val="24"/>
          <w:szCs w:val="24"/>
        </w:rPr>
        <w:t xml:space="preserve">groundwork and build </w:t>
      </w:r>
      <w:r w:rsidR="00287F6F" w:rsidRPr="00287F6F">
        <w:rPr>
          <w:rFonts w:asciiTheme="majorBidi" w:hAnsiTheme="majorBidi" w:cstheme="majorBidi"/>
          <w:sz w:val="24"/>
          <w:szCs w:val="24"/>
        </w:rPr>
        <w:t>a fo</w:t>
      </w:r>
      <w:r w:rsidR="00A33CFA">
        <w:rPr>
          <w:rFonts w:asciiTheme="majorBidi" w:hAnsiTheme="majorBidi" w:cstheme="majorBidi"/>
          <w:sz w:val="24"/>
          <w:szCs w:val="24"/>
        </w:rPr>
        <w:t>undation for the development of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resilience</w:t>
      </w:r>
      <w:r w:rsidR="00D64983">
        <w:rPr>
          <w:rFonts w:asciiTheme="majorBidi" w:hAnsiTheme="majorBidi" w:cstheme="majorBidi"/>
          <w:sz w:val="24"/>
          <w:szCs w:val="24"/>
        </w:rPr>
        <w:t xml:space="preserve"> 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against </w:t>
      </w:r>
      <w:r w:rsidR="00EB3AB5">
        <w:rPr>
          <w:rFonts w:asciiTheme="majorBidi" w:hAnsiTheme="majorBidi" w:cstheme="majorBidi"/>
          <w:sz w:val="24"/>
          <w:szCs w:val="24"/>
        </w:rPr>
        <w:t>negative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reactions</w:t>
      </w:r>
      <w:r w:rsidR="00D64983">
        <w:rPr>
          <w:rFonts w:asciiTheme="majorBidi" w:hAnsiTheme="majorBidi" w:cstheme="majorBidi"/>
          <w:sz w:val="24"/>
          <w:szCs w:val="24"/>
        </w:rPr>
        <w:t>, labelling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, </w:t>
      </w:r>
      <w:r w:rsidR="00D64983">
        <w:rPr>
          <w:rFonts w:asciiTheme="majorBidi" w:hAnsiTheme="majorBidi" w:cstheme="majorBidi"/>
          <w:sz w:val="24"/>
          <w:szCs w:val="24"/>
        </w:rPr>
        <w:t>and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environmental pressures</w:t>
      </w:r>
      <w:r w:rsidR="00FC6BF1">
        <w:rPr>
          <w:rFonts w:asciiTheme="majorBidi" w:hAnsiTheme="majorBidi" w:cstheme="majorBidi"/>
          <w:sz w:val="24"/>
          <w:szCs w:val="24"/>
        </w:rPr>
        <w:t>. It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D64983">
        <w:rPr>
          <w:rFonts w:asciiTheme="majorBidi" w:hAnsiTheme="majorBidi" w:cstheme="majorBidi"/>
          <w:sz w:val="24"/>
          <w:szCs w:val="24"/>
        </w:rPr>
        <w:t xml:space="preserve">helps them </w:t>
      </w:r>
      <w:r w:rsidR="00287F6F" w:rsidRPr="00287F6F">
        <w:rPr>
          <w:rFonts w:asciiTheme="majorBidi" w:hAnsiTheme="majorBidi" w:cstheme="majorBidi"/>
          <w:sz w:val="24"/>
          <w:szCs w:val="24"/>
        </w:rPr>
        <w:t>overcom</w:t>
      </w:r>
      <w:r w:rsidR="00D64983">
        <w:rPr>
          <w:rFonts w:asciiTheme="majorBidi" w:hAnsiTheme="majorBidi" w:cstheme="majorBidi"/>
          <w:sz w:val="24"/>
          <w:szCs w:val="24"/>
        </w:rPr>
        <w:t>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obstacles, achiev</w:t>
      </w:r>
      <w:r w:rsidR="00D64983">
        <w:rPr>
          <w:rFonts w:asciiTheme="majorBidi" w:hAnsiTheme="majorBidi" w:cstheme="majorBidi"/>
          <w:sz w:val="24"/>
          <w:szCs w:val="24"/>
        </w:rPr>
        <w:t>e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desired goals</w:t>
      </w:r>
      <w:r w:rsidR="00D64983">
        <w:rPr>
          <w:rFonts w:asciiTheme="majorBidi" w:hAnsiTheme="majorBidi" w:cstheme="majorBidi"/>
          <w:sz w:val="24"/>
          <w:szCs w:val="24"/>
        </w:rPr>
        <w:t>,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and </w:t>
      </w:r>
      <w:r w:rsidR="00287F6F">
        <w:rPr>
          <w:rFonts w:asciiTheme="majorBidi" w:hAnsiTheme="majorBidi" w:cstheme="majorBidi"/>
          <w:sz w:val="24"/>
          <w:szCs w:val="24"/>
        </w:rPr>
        <w:t>prevent</w:t>
      </w:r>
      <w:r w:rsidR="00D64983">
        <w:rPr>
          <w:rFonts w:asciiTheme="majorBidi" w:hAnsiTheme="majorBidi" w:cstheme="majorBidi"/>
          <w:sz w:val="24"/>
          <w:szCs w:val="24"/>
        </w:rPr>
        <w:t>s</w:t>
      </w:r>
      <w:r w:rsidR="00287F6F">
        <w:rPr>
          <w:rFonts w:asciiTheme="majorBidi" w:hAnsiTheme="majorBidi" w:cstheme="majorBidi"/>
          <w:sz w:val="24"/>
          <w:szCs w:val="24"/>
        </w:rPr>
        <w:t xml:space="preserve"> delinquent behavior</w:t>
      </w:r>
      <w:r w:rsidR="00287F6F" w:rsidRPr="00287F6F">
        <w:rPr>
          <w:rFonts w:asciiTheme="majorBidi" w:hAnsiTheme="majorBidi" w:cstheme="majorBidi"/>
          <w:sz w:val="24"/>
          <w:szCs w:val="24"/>
        </w:rPr>
        <w:t xml:space="preserve"> </w:t>
      </w:r>
      <w:r w:rsidR="00287F6F">
        <w:rPr>
          <w:rFonts w:asciiTheme="majorBidi" w:hAnsiTheme="majorBidi" w:cstheme="majorBidi"/>
          <w:sz w:val="24"/>
          <w:szCs w:val="24"/>
        </w:rPr>
        <w:t>(</w:t>
      </w:r>
      <w:r w:rsidR="00287F6F" w:rsidRPr="00287F6F">
        <w:rPr>
          <w:rFonts w:asciiTheme="majorBidi" w:hAnsiTheme="majorBidi" w:cstheme="majorBidi"/>
          <w:sz w:val="24"/>
          <w:szCs w:val="24"/>
        </w:rPr>
        <w:t>Bevington, 2017).</w:t>
      </w:r>
      <w:r w:rsidR="00287F6F">
        <w:rPr>
          <w:rFonts w:asciiTheme="majorBidi" w:hAnsiTheme="majorBidi" w:cstheme="majorBidi"/>
          <w:sz w:val="24"/>
          <w:szCs w:val="24"/>
        </w:rPr>
        <w:t xml:space="preserve"> </w:t>
      </w:r>
    </w:p>
    <w:p w14:paraId="2829744D" w14:textId="4039A0CC" w:rsidR="00083051" w:rsidRDefault="00FC6BF1" w:rsidP="0080665F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research showed how a</w:t>
      </w:r>
      <w:r w:rsidR="00083051">
        <w:rPr>
          <w:rFonts w:asciiTheme="majorBidi" w:hAnsiTheme="majorBidi" w:cstheme="majorBidi"/>
          <w:sz w:val="24"/>
          <w:szCs w:val="24"/>
        </w:rPr>
        <w:t>ttention to optimal needs (the higher needs in Maslow’s hierarchy), such as needs for respect, appreciation, and self-actualization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083051">
        <w:rPr>
          <w:rFonts w:asciiTheme="majorBidi" w:hAnsiTheme="majorBidi" w:cstheme="majorBidi"/>
          <w:sz w:val="24"/>
          <w:szCs w:val="24"/>
        </w:rPr>
        <w:t xml:space="preserve"> </w:t>
      </w:r>
      <w:r w:rsidR="00083051" w:rsidRPr="00083051">
        <w:rPr>
          <w:rFonts w:asciiTheme="majorBidi" w:hAnsiTheme="majorBidi" w:cstheme="majorBidi"/>
          <w:sz w:val="24"/>
          <w:szCs w:val="24"/>
        </w:rPr>
        <w:t xml:space="preserve">was </w:t>
      </w:r>
      <w:r w:rsidR="00083051">
        <w:rPr>
          <w:rFonts w:asciiTheme="majorBidi" w:hAnsiTheme="majorBidi" w:cstheme="majorBidi"/>
          <w:sz w:val="24"/>
          <w:szCs w:val="24"/>
        </w:rPr>
        <w:t>related</w:t>
      </w:r>
      <w:r w:rsidR="00083051" w:rsidRPr="00083051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empowering </w:t>
      </w:r>
      <w:r w:rsidR="00083051">
        <w:rPr>
          <w:rFonts w:asciiTheme="majorBidi" w:hAnsiTheme="majorBidi" w:cstheme="majorBidi"/>
          <w:sz w:val="24"/>
          <w:szCs w:val="24"/>
        </w:rPr>
        <w:t xml:space="preserve">processes </w:t>
      </w:r>
      <w:r w:rsidR="00083051" w:rsidRPr="00083051">
        <w:rPr>
          <w:rFonts w:asciiTheme="majorBidi" w:hAnsiTheme="majorBidi" w:cstheme="majorBidi"/>
          <w:sz w:val="24"/>
          <w:szCs w:val="24"/>
        </w:rPr>
        <w:t>such as</w:t>
      </w:r>
      <w:r w:rsidR="00BA1743">
        <w:rPr>
          <w:rFonts w:asciiTheme="majorBidi" w:hAnsiTheme="majorBidi" w:cstheme="majorBidi"/>
          <w:sz w:val="24"/>
          <w:szCs w:val="24"/>
        </w:rPr>
        <w:t xml:space="preserve"> 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opportunities for expressing skills and </w:t>
      </w:r>
      <w:r w:rsidR="00BA1743">
        <w:rPr>
          <w:rFonts w:asciiTheme="majorBidi" w:hAnsiTheme="majorBidi" w:cstheme="majorBidi"/>
          <w:sz w:val="24"/>
          <w:szCs w:val="24"/>
        </w:rPr>
        <w:t>talents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BA1743" w:rsidRPr="00BA1743">
        <w:rPr>
          <w:rFonts w:asciiTheme="majorBidi" w:hAnsiTheme="majorBidi" w:cstheme="majorBidi"/>
          <w:sz w:val="24"/>
          <w:szCs w:val="24"/>
        </w:rPr>
        <w:t>including interpersonal skills</w:t>
      </w:r>
      <w:r>
        <w:rPr>
          <w:rFonts w:asciiTheme="majorBidi" w:hAnsiTheme="majorBidi" w:cstheme="majorBidi"/>
          <w:sz w:val="24"/>
          <w:szCs w:val="24"/>
        </w:rPr>
        <w:t>)</w:t>
      </w:r>
      <w:r w:rsidR="00BA1743" w:rsidRPr="00BA1743">
        <w:rPr>
          <w:rFonts w:asciiTheme="majorBidi" w:hAnsiTheme="majorBidi" w:cstheme="majorBidi"/>
          <w:sz w:val="24"/>
          <w:szCs w:val="24"/>
        </w:rPr>
        <w:t xml:space="preserve"> and creating opportunities for pro-social activities of giving and caring for others.</w:t>
      </w:r>
      <w:r w:rsidR="0080665F">
        <w:rPr>
          <w:rFonts w:asciiTheme="majorBidi" w:hAnsiTheme="majorBidi" w:cstheme="majorBidi"/>
          <w:sz w:val="24"/>
          <w:szCs w:val="24"/>
        </w:rPr>
        <w:t xml:space="preserve"> 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These enable students to </w:t>
      </w:r>
      <w:r w:rsidR="0080665F">
        <w:rPr>
          <w:rFonts w:asciiTheme="majorBidi" w:hAnsiTheme="majorBidi" w:cstheme="majorBidi"/>
          <w:sz w:val="24"/>
          <w:szCs w:val="24"/>
        </w:rPr>
        <w:t>express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 </w:t>
      </w:r>
      <w:r w:rsidR="0080665F">
        <w:rPr>
          <w:rFonts w:asciiTheme="majorBidi" w:hAnsiTheme="majorBidi" w:cstheme="majorBidi"/>
          <w:sz w:val="24"/>
          <w:szCs w:val="24"/>
        </w:rPr>
        <w:t>their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 hidden potential</w:t>
      </w:r>
      <w:r w:rsidR="0080665F">
        <w:rPr>
          <w:rFonts w:asciiTheme="majorBidi" w:hAnsiTheme="majorBidi" w:cstheme="majorBidi"/>
          <w:sz w:val="24"/>
          <w:szCs w:val="24"/>
        </w:rPr>
        <w:t xml:space="preserve"> and enhance processes of social </w:t>
      </w:r>
      <w:r w:rsidR="0080665F" w:rsidRPr="0080665F">
        <w:rPr>
          <w:rFonts w:asciiTheme="majorBidi" w:hAnsiTheme="majorBidi" w:cstheme="majorBidi"/>
          <w:sz w:val="24"/>
          <w:szCs w:val="24"/>
        </w:rPr>
        <w:t xml:space="preserve">adaptation and engagement (Noy, 2004; Feinberg </w:t>
      </w:r>
      <w:r w:rsidR="00AB07C9">
        <w:rPr>
          <w:rFonts w:asciiTheme="majorBidi" w:hAnsiTheme="majorBidi" w:cstheme="majorBidi"/>
          <w:sz w:val="24"/>
          <w:szCs w:val="24"/>
        </w:rPr>
        <w:t>et al.</w:t>
      </w:r>
      <w:r w:rsidR="0080665F" w:rsidRPr="0080665F">
        <w:rPr>
          <w:rFonts w:asciiTheme="majorBidi" w:hAnsiTheme="majorBidi" w:cstheme="majorBidi"/>
          <w:sz w:val="24"/>
          <w:szCs w:val="24"/>
        </w:rPr>
        <w:t>, 2008; Wilmore &amp; Papa, 2016).</w:t>
      </w:r>
    </w:p>
    <w:p w14:paraId="595F8171" w14:textId="4D9DCFB3" w:rsidR="004E302A" w:rsidRDefault="00FC6BF1" w:rsidP="004E302A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ccording to </w:t>
      </w:r>
      <w:r w:rsidR="00870C21">
        <w:rPr>
          <w:rFonts w:asciiTheme="majorBidi" w:hAnsiTheme="majorBidi" w:cstheme="majorBidi"/>
          <w:sz w:val="24"/>
          <w:szCs w:val="24"/>
        </w:rPr>
        <w:t>a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model </w:t>
      </w:r>
      <w:r w:rsidR="007E53AE">
        <w:rPr>
          <w:rFonts w:asciiTheme="majorBidi" w:hAnsiTheme="majorBidi" w:cstheme="majorBidi"/>
          <w:sz w:val="24"/>
          <w:szCs w:val="24"/>
        </w:rPr>
        <w:t>proposed by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Parke </w:t>
      </w:r>
      <w:r w:rsidR="007E53AE">
        <w:rPr>
          <w:rFonts w:asciiTheme="majorBidi" w:hAnsiTheme="majorBidi" w:cstheme="majorBidi"/>
          <w:sz w:val="24"/>
          <w:szCs w:val="24"/>
        </w:rPr>
        <w:t>and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Buriel (1998), the development of positive behavior</w:t>
      </w:r>
      <w:r w:rsidR="00870C21">
        <w:rPr>
          <w:rFonts w:asciiTheme="majorBidi" w:hAnsiTheme="majorBidi" w:cstheme="majorBidi"/>
          <w:sz w:val="24"/>
          <w:szCs w:val="24"/>
        </w:rPr>
        <w:t>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</w:t>
      </w:r>
      <w:r w:rsidR="007E53AE">
        <w:rPr>
          <w:rFonts w:asciiTheme="majorBidi" w:hAnsiTheme="majorBidi" w:cstheme="majorBidi"/>
          <w:sz w:val="24"/>
          <w:szCs w:val="24"/>
        </w:rPr>
        <w:t>occurs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in an environment which </w:t>
      </w:r>
      <w:r w:rsidR="007E53AE">
        <w:rPr>
          <w:rFonts w:asciiTheme="majorBidi" w:hAnsiTheme="majorBidi" w:cstheme="majorBidi"/>
          <w:sz w:val="24"/>
          <w:szCs w:val="24"/>
        </w:rPr>
        <w:t>fulfills</w:t>
      </w:r>
      <w:r w:rsidR="007E53AE" w:rsidRPr="007E53AE">
        <w:rPr>
          <w:rFonts w:asciiTheme="majorBidi" w:hAnsiTheme="majorBidi" w:cstheme="majorBidi"/>
          <w:sz w:val="24"/>
          <w:szCs w:val="24"/>
        </w:rPr>
        <w:t xml:space="preserve"> three conditions:</w:t>
      </w:r>
      <w:r w:rsidR="00701A90">
        <w:rPr>
          <w:rFonts w:asciiTheme="majorBidi" w:hAnsiTheme="majorBidi" w:cstheme="majorBidi"/>
          <w:sz w:val="24"/>
          <w:szCs w:val="24"/>
        </w:rPr>
        <w:t xml:space="preserve"> d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irect learning, </w:t>
      </w:r>
      <w:r w:rsidR="00701A90">
        <w:rPr>
          <w:rFonts w:asciiTheme="majorBidi" w:hAnsiTheme="majorBidi" w:cstheme="majorBidi"/>
          <w:sz w:val="24"/>
          <w:szCs w:val="24"/>
        </w:rPr>
        <w:t>experiential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</w:t>
      </w:r>
      <w:r w:rsidR="00701A90">
        <w:rPr>
          <w:rFonts w:asciiTheme="majorBidi" w:hAnsiTheme="majorBidi" w:cstheme="majorBidi"/>
          <w:sz w:val="24"/>
          <w:szCs w:val="24"/>
        </w:rPr>
        <w:t xml:space="preserve">learning, 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and indirect learning through </w:t>
      </w:r>
      <w:r w:rsidR="00701A90">
        <w:rPr>
          <w:rFonts w:asciiTheme="majorBidi" w:hAnsiTheme="majorBidi" w:cstheme="majorBidi"/>
          <w:sz w:val="24"/>
          <w:szCs w:val="24"/>
        </w:rPr>
        <w:t xml:space="preserve">observing and imitating. These </w:t>
      </w:r>
      <w:r>
        <w:rPr>
          <w:rFonts w:asciiTheme="majorBidi" w:hAnsiTheme="majorBidi" w:cstheme="majorBidi"/>
          <w:sz w:val="24"/>
          <w:szCs w:val="24"/>
        </w:rPr>
        <w:t xml:space="preserve">three </w:t>
      </w:r>
      <w:r w:rsidR="00701A90">
        <w:rPr>
          <w:rFonts w:asciiTheme="majorBidi" w:hAnsiTheme="majorBidi" w:cstheme="majorBidi"/>
          <w:sz w:val="24"/>
          <w:szCs w:val="24"/>
        </w:rPr>
        <w:t>types of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educational processes took place at </w:t>
      </w:r>
      <w:r w:rsidR="00701A90">
        <w:rPr>
          <w:rFonts w:asciiTheme="majorBidi" w:hAnsiTheme="majorBidi" w:cstheme="majorBidi"/>
          <w:sz w:val="24"/>
          <w:szCs w:val="24"/>
        </w:rPr>
        <w:t xml:space="preserve">the case study </w:t>
      </w:r>
      <w:r w:rsidR="00701A90" w:rsidRPr="00701A90">
        <w:rPr>
          <w:rFonts w:asciiTheme="majorBidi" w:hAnsiTheme="majorBidi" w:cstheme="majorBidi"/>
          <w:sz w:val="24"/>
          <w:szCs w:val="24"/>
        </w:rPr>
        <w:t>school</w:t>
      </w:r>
      <w:r w:rsidR="00701A90">
        <w:rPr>
          <w:rFonts w:asciiTheme="majorBidi" w:hAnsiTheme="majorBidi" w:cstheme="majorBidi"/>
          <w:sz w:val="24"/>
          <w:szCs w:val="24"/>
        </w:rPr>
        <w:t xml:space="preserve">, as 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described in the </w:t>
      </w:r>
      <w:r w:rsidR="00701A90">
        <w:rPr>
          <w:rFonts w:asciiTheme="majorBidi" w:hAnsiTheme="majorBidi" w:cstheme="majorBidi"/>
          <w:sz w:val="24"/>
          <w:szCs w:val="24"/>
        </w:rPr>
        <w:t>Results</w:t>
      </w:r>
      <w:r w:rsidR="00701A90" w:rsidRPr="00701A90">
        <w:rPr>
          <w:rFonts w:asciiTheme="majorBidi" w:hAnsiTheme="majorBidi" w:cstheme="majorBidi"/>
          <w:sz w:val="24"/>
          <w:szCs w:val="24"/>
        </w:rPr>
        <w:t xml:space="preserve"> section.</w:t>
      </w:r>
      <w:r w:rsidR="00B35BAA">
        <w:rPr>
          <w:rFonts w:asciiTheme="majorBidi" w:hAnsiTheme="majorBidi" w:cstheme="majorBidi"/>
          <w:sz w:val="24"/>
          <w:szCs w:val="24"/>
        </w:rPr>
        <w:t xml:space="preserve">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Ronel </w:t>
      </w:r>
      <w:r w:rsidR="00B35BAA">
        <w:rPr>
          <w:rFonts w:asciiTheme="majorBidi" w:hAnsiTheme="majorBidi" w:cstheme="majorBidi"/>
          <w:sz w:val="24"/>
          <w:szCs w:val="24"/>
        </w:rPr>
        <w:t>and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Segev (2014) added that a group operating on principles of morality </w:t>
      </w:r>
      <w:r w:rsidR="00B35BAA">
        <w:rPr>
          <w:rFonts w:asciiTheme="majorBidi" w:hAnsiTheme="majorBidi" w:cstheme="majorBidi"/>
          <w:sz w:val="24"/>
          <w:szCs w:val="24"/>
        </w:rPr>
        <w:t>can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influence deviant individual</w:t>
      </w:r>
      <w:r w:rsidR="00B35BAA">
        <w:rPr>
          <w:rFonts w:asciiTheme="majorBidi" w:hAnsiTheme="majorBidi" w:cstheme="majorBidi"/>
          <w:sz w:val="24"/>
          <w:szCs w:val="24"/>
        </w:rPr>
        <w:t>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to </w:t>
      </w:r>
      <w:r w:rsidR="00B35BAA">
        <w:rPr>
          <w:rFonts w:asciiTheme="majorBidi" w:hAnsiTheme="majorBidi" w:cstheme="majorBidi"/>
          <w:sz w:val="24"/>
          <w:szCs w:val="24"/>
        </w:rPr>
        <w:t xml:space="preserve">become self-aware and </w:t>
      </w:r>
      <w:r w:rsidR="00FC2885">
        <w:rPr>
          <w:rFonts w:asciiTheme="majorBidi" w:hAnsiTheme="majorBidi" w:cstheme="majorBidi"/>
          <w:sz w:val="24"/>
          <w:szCs w:val="24"/>
        </w:rPr>
        <w:t xml:space="preserve">undergo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change. </w:t>
      </w:r>
      <w:r w:rsidR="00B35BAA">
        <w:rPr>
          <w:rFonts w:asciiTheme="majorBidi" w:hAnsiTheme="majorBidi" w:cstheme="majorBidi"/>
          <w:sz w:val="24"/>
          <w:szCs w:val="24"/>
        </w:rPr>
        <w:t>Such a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change </w:t>
      </w:r>
      <w:r w:rsidR="00FC2885">
        <w:rPr>
          <w:rFonts w:asciiTheme="majorBidi" w:hAnsiTheme="majorBidi" w:cstheme="majorBidi"/>
          <w:sz w:val="24"/>
          <w:szCs w:val="24"/>
        </w:rPr>
        <w:t>can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occur when the individual </w:t>
      </w:r>
      <w:r w:rsidR="00FC2885">
        <w:rPr>
          <w:rFonts w:asciiTheme="majorBidi" w:hAnsiTheme="majorBidi" w:cstheme="majorBidi"/>
          <w:sz w:val="24"/>
          <w:szCs w:val="24"/>
        </w:rPr>
        <w:t>becomes aware of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the suffering of others and </w:t>
      </w:r>
      <w:r w:rsidR="00FC2885">
        <w:rPr>
          <w:rFonts w:asciiTheme="majorBidi" w:hAnsiTheme="majorBidi" w:cstheme="majorBidi"/>
          <w:sz w:val="24"/>
          <w:szCs w:val="24"/>
        </w:rPr>
        <w:t xml:space="preserve">is 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given the opportunity to </w:t>
      </w:r>
      <w:r w:rsidR="00036D61">
        <w:rPr>
          <w:rFonts w:asciiTheme="majorBidi" w:hAnsiTheme="majorBidi" w:cstheme="majorBidi"/>
          <w:sz w:val="24"/>
          <w:szCs w:val="24"/>
        </w:rPr>
        <w:t>take pro-social actions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that are contrary to his </w:t>
      </w:r>
      <w:r w:rsidR="00FC2885">
        <w:rPr>
          <w:rFonts w:asciiTheme="majorBidi" w:hAnsiTheme="majorBidi" w:cstheme="majorBidi"/>
          <w:sz w:val="24"/>
          <w:szCs w:val="24"/>
        </w:rPr>
        <w:t xml:space="preserve">or her </w:t>
      </w:r>
      <w:r w:rsidR="00B35BAA" w:rsidRPr="00B35BAA">
        <w:rPr>
          <w:rFonts w:asciiTheme="majorBidi" w:hAnsiTheme="majorBidi" w:cstheme="majorBidi"/>
          <w:sz w:val="24"/>
          <w:szCs w:val="24"/>
        </w:rPr>
        <w:t>own egocentric conception</w:t>
      </w:r>
      <w:r w:rsidR="0043334A">
        <w:rPr>
          <w:rFonts w:asciiTheme="majorBidi" w:hAnsiTheme="majorBidi" w:cstheme="majorBidi"/>
          <w:sz w:val="24"/>
          <w:szCs w:val="24"/>
        </w:rPr>
        <w:t>s</w:t>
      </w:r>
      <w:r w:rsidR="00B35BAA" w:rsidRPr="00B35BAA">
        <w:rPr>
          <w:rFonts w:asciiTheme="majorBidi" w:hAnsiTheme="majorBidi" w:cstheme="majorBidi"/>
          <w:sz w:val="24"/>
          <w:szCs w:val="24"/>
        </w:rPr>
        <w:t xml:space="preserve"> of morality.</w:t>
      </w:r>
      <w:r w:rsid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Moreover, as the environment </w:t>
      </w:r>
      <w:r w:rsidR="00370A50">
        <w:rPr>
          <w:rFonts w:asciiTheme="majorBidi" w:hAnsiTheme="majorBidi" w:cstheme="majorBidi"/>
          <w:sz w:val="24"/>
          <w:szCs w:val="24"/>
        </w:rPr>
        <w:lastRenderedPageBreak/>
        <w:t>reinforces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actions</w:t>
      </w:r>
      <w:r w:rsidR="00370A50">
        <w:rPr>
          <w:rFonts w:asciiTheme="majorBidi" w:hAnsiTheme="majorBidi" w:cstheme="majorBidi"/>
          <w:sz w:val="24"/>
          <w:szCs w:val="24"/>
        </w:rPr>
        <w:t xml:space="preserve"> of giving 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to others, </w:t>
      </w:r>
      <w:r w:rsidR="00370A50">
        <w:rPr>
          <w:rFonts w:asciiTheme="majorBidi" w:hAnsiTheme="majorBidi" w:cstheme="majorBidi"/>
          <w:sz w:val="24"/>
          <w:szCs w:val="24"/>
        </w:rPr>
        <w:t>individuals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develop a sense of belonging </w:t>
      </w:r>
      <w:r>
        <w:rPr>
          <w:rFonts w:asciiTheme="majorBidi" w:hAnsiTheme="majorBidi" w:cstheme="majorBidi"/>
          <w:sz w:val="24"/>
          <w:szCs w:val="24"/>
        </w:rPr>
        <w:t>that</w:t>
      </w:r>
      <w:r w:rsid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 w:rsidRPr="00370A50">
        <w:rPr>
          <w:rFonts w:asciiTheme="majorBidi" w:hAnsiTheme="majorBidi" w:cstheme="majorBidi"/>
          <w:sz w:val="24"/>
          <w:szCs w:val="24"/>
        </w:rPr>
        <w:t>enhance</w:t>
      </w:r>
      <w:r>
        <w:rPr>
          <w:rFonts w:asciiTheme="majorBidi" w:hAnsiTheme="majorBidi" w:cstheme="majorBidi"/>
          <w:sz w:val="24"/>
          <w:szCs w:val="24"/>
        </w:rPr>
        <w:t>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</w:t>
      </w:r>
      <w:r w:rsidR="00370A50">
        <w:rPr>
          <w:rFonts w:asciiTheme="majorBidi" w:hAnsiTheme="majorBidi" w:cstheme="majorBidi"/>
          <w:sz w:val="24"/>
          <w:szCs w:val="24"/>
        </w:rPr>
        <w:t>their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motivation and willingness to continue to behave </w:t>
      </w:r>
      <w:r>
        <w:rPr>
          <w:rFonts w:asciiTheme="majorBidi" w:hAnsiTheme="majorBidi" w:cstheme="majorBidi"/>
          <w:sz w:val="24"/>
          <w:szCs w:val="24"/>
        </w:rPr>
        <w:t>in positive ways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towards other</w:t>
      </w:r>
      <w:r w:rsidR="00370A50">
        <w:rPr>
          <w:rFonts w:asciiTheme="majorBidi" w:hAnsiTheme="majorBidi" w:cstheme="majorBidi"/>
          <w:sz w:val="24"/>
          <w:szCs w:val="24"/>
        </w:rPr>
        <w:t>s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and to </w:t>
      </w:r>
      <w:r w:rsidR="00370A50">
        <w:rPr>
          <w:rFonts w:asciiTheme="majorBidi" w:hAnsiTheme="majorBidi" w:cstheme="majorBidi"/>
          <w:sz w:val="24"/>
          <w:szCs w:val="24"/>
        </w:rPr>
        <w:t>maintain</w:t>
      </w:r>
      <w:r w:rsidR="00370A50" w:rsidRPr="00370A50">
        <w:rPr>
          <w:rFonts w:asciiTheme="majorBidi" w:hAnsiTheme="majorBidi" w:cstheme="majorBidi"/>
          <w:sz w:val="24"/>
          <w:szCs w:val="24"/>
        </w:rPr>
        <w:t xml:space="preserve"> and internalize the value of giving (Brooms, 2019).</w:t>
      </w:r>
      <w:r w:rsidR="006F478E">
        <w:rPr>
          <w:rFonts w:asciiTheme="majorBidi" w:hAnsiTheme="majorBidi" w:cstheme="majorBidi"/>
          <w:sz w:val="24"/>
          <w:szCs w:val="24"/>
        </w:rPr>
        <w:t xml:space="preserve"> Further</w:t>
      </w:r>
      <w:r w:rsidR="006F478E" w:rsidRPr="006F478E">
        <w:rPr>
          <w:rFonts w:asciiTheme="majorBidi" w:hAnsiTheme="majorBidi" w:cstheme="majorBidi"/>
          <w:sz w:val="24"/>
          <w:szCs w:val="24"/>
        </w:rPr>
        <w:t>, according to Ed</w:t>
      </w:r>
      <w:r w:rsidR="006F478E">
        <w:rPr>
          <w:rFonts w:asciiTheme="majorBidi" w:hAnsiTheme="majorBidi" w:cstheme="majorBidi"/>
          <w:sz w:val="24"/>
          <w:szCs w:val="24"/>
        </w:rPr>
        <w:t>a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d (1995), an environment that </w:t>
      </w:r>
      <w:r w:rsidR="006F478E">
        <w:rPr>
          <w:rFonts w:asciiTheme="majorBidi" w:hAnsiTheme="majorBidi" w:cstheme="majorBidi"/>
          <w:sz w:val="24"/>
          <w:szCs w:val="24"/>
        </w:rPr>
        <w:t>gives respect to children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</w:t>
      </w:r>
      <w:r w:rsidR="006F478E">
        <w:rPr>
          <w:rFonts w:asciiTheme="majorBidi" w:hAnsiTheme="majorBidi" w:cstheme="majorBidi"/>
          <w:sz w:val="24"/>
          <w:szCs w:val="24"/>
        </w:rPr>
        <w:t xml:space="preserve">enables </w:t>
      </w:r>
      <w:r w:rsidR="00613301">
        <w:rPr>
          <w:rFonts w:asciiTheme="majorBidi" w:hAnsiTheme="majorBidi" w:cstheme="majorBidi"/>
          <w:sz w:val="24"/>
          <w:szCs w:val="24"/>
        </w:rPr>
        <w:t xml:space="preserve">them to undergo processes of </w:t>
      </w:r>
      <w:r w:rsidR="006F478E">
        <w:rPr>
          <w:rFonts w:asciiTheme="majorBidi" w:hAnsiTheme="majorBidi" w:cstheme="majorBidi"/>
          <w:sz w:val="24"/>
          <w:szCs w:val="24"/>
        </w:rPr>
        <w:t>development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</w:t>
      </w:r>
      <w:r w:rsidR="006F478E">
        <w:rPr>
          <w:rFonts w:asciiTheme="majorBidi" w:hAnsiTheme="majorBidi" w:cstheme="majorBidi"/>
          <w:sz w:val="24"/>
          <w:szCs w:val="24"/>
        </w:rPr>
        <w:t xml:space="preserve">that </w:t>
      </w:r>
      <w:r w:rsidR="006F478E" w:rsidRPr="006F478E">
        <w:rPr>
          <w:rFonts w:asciiTheme="majorBidi" w:hAnsiTheme="majorBidi" w:cstheme="majorBidi"/>
          <w:sz w:val="24"/>
          <w:szCs w:val="24"/>
        </w:rPr>
        <w:t>enhance</w:t>
      </w:r>
      <w:r w:rsidR="006F478E">
        <w:rPr>
          <w:rFonts w:asciiTheme="majorBidi" w:hAnsiTheme="majorBidi" w:cstheme="majorBidi"/>
          <w:sz w:val="24"/>
          <w:szCs w:val="24"/>
        </w:rPr>
        <w:t xml:space="preserve"> and expand </w:t>
      </w:r>
      <w:r w:rsidR="00613301">
        <w:rPr>
          <w:rFonts w:asciiTheme="majorBidi" w:hAnsiTheme="majorBidi" w:cstheme="majorBidi"/>
          <w:sz w:val="24"/>
          <w:szCs w:val="24"/>
        </w:rPr>
        <w:t>their</w:t>
      </w:r>
      <w:r w:rsidR="006F478E">
        <w:rPr>
          <w:rFonts w:asciiTheme="majorBidi" w:hAnsiTheme="majorBidi" w:cstheme="majorBidi"/>
          <w:sz w:val="24"/>
          <w:szCs w:val="24"/>
        </w:rPr>
        <w:t xml:space="preserve"> sense of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responsibility and commitment to </w:t>
      </w:r>
      <w:r w:rsidR="006F478E">
        <w:rPr>
          <w:rFonts w:asciiTheme="majorBidi" w:hAnsiTheme="majorBidi" w:cstheme="majorBidi"/>
          <w:sz w:val="24"/>
          <w:szCs w:val="24"/>
        </w:rPr>
        <w:t>themselves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and </w:t>
      </w:r>
      <w:r w:rsidR="006F478E">
        <w:rPr>
          <w:rFonts w:asciiTheme="majorBidi" w:hAnsiTheme="majorBidi" w:cstheme="majorBidi"/>
          <w:sz w:val="24"/>
          <w:szCs w:val="24"/>
        </w:rPr>
        <w:t>their</w:t>
      </w:r>
      <w:r w:rsidR="006F478E" w:rsidRPr="006F478E">
        <w:rPr>
          <w:rFonts w:asciiTheme="majorBidi" w:hAnsiTheme="majorBidi" w:cstheme="majorBidi"/>
          <w:sz w:val="24"/>
          <w:szCs w:val="24"/>
        </w:rPr>
        <w:t xml:space="preserve"> environment.</w:t>
      </w:r>
      <w:r w:rsidR="0016088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F5B33A" w14:textId="6D5F4A63" w:rsidR="00E610CF" w:rsidRDefault="004E302A" w:rsidP="000431B5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E610CF" w:rsidRPr="00E610CF">
        <w:rPr>
          <w:rFonts w:asciiTheme="majorBidi" w:hAnsiTheme="majorBidi" w:cstheme="majorBidi"/>
          <w:sz w:val="24"/>
          <w:szCs w:val="24"/>
        </w:rPr>
        <w:t xml:space="preserve"> </w:t>
      </w:r>
      <w:r w:rsidR="003864B6">
        <w:rPr>
          <w:rFonts w:asciiTheme="majorBidi" w:hAnsiTheme="majorBidi" w:cstheme="majorBidi"/>
          <w:sz w:val="24"/>
          <w:szCs w:val="24"/>
        </w:rPr>
        <w:t>approach</w:t>
      </w:r>
      <w:r w:rsidR="00E610CF" w:rsidRPr="00E610CF">
        <w:rPr>
          <w:rFonts w:asciiTheme="majorBidi" w:hAnsiTheme="majorBidi" w:cstheme="majorBidi"/>
          <w:sz w:val="24"/>
          <w:szCs w:val="24"/>
        </w:rPr>
        <w:t xml:space="preserve"> </w:t>
      </w:r>
      <w:r w:rsidR="003864B6">
        <w:rPr>
          <w:rFonts w:asciiTheme="majorBidi" w:hAnsiTheme="majorBidi" w:cstheme="majorBidi"/>
          <w:sz w:val="24"/>
          <w:szCs w:val="24"/>
        </w:rPr>
        <w:t>of</w:t>
      </w:r>
      <w:r w:rsidR="001C368D">
        <w:rPr>
          <w:rFonts w:asciiTheme="majorBidi" w:hAnsiTheme="majorBidi" w:cstheme="majorBidi"/>
          <w:sz w:val="24"/>
          <w:szCs w:val="24"/>
        </w:rPr>
        <w:t xml:space="preserve"> undertaking</w:t>
      </w:r>
      <w:r w:rsidR="003864B6">
        <w:rPr>
          <w:rFonts w:asciiTheme="majorBidi" w:hAnsiTheme="majorBidi" w:cstheme="majorBidi"/>
          <w:sz w:val="24"/>
          <w:szCs w:val="24"/>
        </w:rPr>
        <w:t xml:space="preserve"> differential actions to </w:t>
      </w:r>
      <w:r w:rsidR="001C368D">
        <w:rPr>
          <w:rFonts w:asciiTheme="majorBidi" w:hAnsiTheme="majorBidi" w:cstheme="majorBidi"/>
          <w:sz w:val="24"/>
          <w:szCs w:val="24"/>
        </w:rPr>
        <w:t>address and rectify the</w:t>
      </w:r>
      <w:r w:rsidR="003864B6">
        <w:rPr>
          <w:rFonts w:asciiTheme="majorBidi" w:hAnsiTheme="majorBidi" w:cstheme="majorBidi"/>
          <w:sz w:val="24"/>
          <w:szCs w:val="24"/>
        </w:rPr>
        <w:t xml:space="preserve"> deficiencies in the </w:t>
      </w:r>
      <w:r>
        <w:rPr>
          <w:rFonts w:asciiTheme="majorBidi" w:hAnsiTheme="majorBidi" w:cstheme="majorBidi"/>
          <w:sz w:val="24"/>
          <w:szCs w:val="24"/>
        </w:rPr>
        <w:t xml:space="preserve">students’ </w:t>
      </w:r>
      <w:r w:rsidR="003864B6">
        <w:rPr>
          <w:rFonts w:asciiTheme="majorBidi" w:hAnsiTheme="majorBidi" w:cstheme="majorBidi"/>
          <w:sz w:val="24"/>
          <w:szCs w:val="24"/>
        </w:rPr>
        <w:t xml:space="preserve">home environment as a prerequisite for learning is anchored in </w:t>
      </w:r>
      <w:r w:rsidR="002F2495">
        <w:rPr>
          <w:rFonts w:asciiTheme="majorBidi" w:hAnsiTheme="majorBidi" w:cstheme="majorBidi"/>
          <w:sz w:val="24"/>
          <w:szCs w:val="24"/>
        </w:rPr>
        <w:t xml:space="preserve">and supported by </w:t>
      </w:r>
      <w:r>
        <w:rPr>
          <w:rFonts w:asciiTheme="majorBidi" w:hAnsiTheme="majorBidi" w:cstheme="majorBidi"/>
          <w:sz w:val="24"/>
          <w:szCs w:val="24"/>
        </w:rPr>
        <w:t>this</w:t>
      </w:r>
      <w:r w:rsidR="003864B6">
        <w:rPr>
          <w:rFonts w:asciiTheme="majorBidi" w:hAnsiTheme="majorBidi" w:cstheme="majorBidi"/>
          <w:sz w:val="24"/>
          <w:szCs w:val="24"/>
        </w:rPr>
        <w:t xml:space="preserve"> school’s </w:t>
      </w:r>
      <w:r w:rsidR="002F2495">
        <w:rPr>
          <w:rFonts w:asciiTheme="majorBidi" w:hAnsiTheme="majorBidi" w:cstheme="majorBidi"/>
          <w:sz w:val="24"/>
          <w:szCs w:val="24"/>
        </w:rPr>
        <w:t xml:space="preserve">pedagogy. </w:t>
      </w:r>
      <w:r>
        <w:rPr>
          <w:rFonts w:asciiTheme="majorBidi" w:hAnsiTheme="majorBidi" w:cstheme="majorBidi"/>
          <w:sz w:val="24"/>
          <w:szCs w:val="24"/>
        </w:rPr>
        <w:t xml:space="preserve">This stands in </w:t>
      </w:r>
      <w:r w:rsidR="0016088E">
        <w:rPr>
          <w:rFonts w:asciiTheme="majorBidi" w:hAnsiTheme="majorBidi" w:cstheme="majorBidi"/>
          <w:sz w:val="24"/>
          <w:szCs w:val="24"/>
        </w:rPr>
        <w:t>contrast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the </w:t>
      </w:r>
      <w:r w:rsidR="0016088E">
        <w:rPr>
          <w:rFonts w:asciiTheme="majorBidi" w:hAnsiTheme="majorBidi" w:cstheme="majorBidi"/>
          <w:sz w:val="24"/>
          <w:szCs w:val="24"/>
        </w:rPr>
        <w:t>general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educational system </w:t>
      </w:r>
      <w:r>
        <w:rPr>
          <w:rFonts w:asciiTheme="majorBidi" w:hAnsiTheme="majorBidi" w:cstheme="majorBidi"/>
          <w:sz w:val="24"/>
          <w:szCs w:val="24"/>
        </w:rPr>
        <w:t xml:space="preserve">which, in most cases, </w:t>
      </w:r>
      <w:r w:rsidR="0016088E">
        <w:rPr>
          <w:rFonts w:asciiTheme="majorBidi" w:hAnsiTheme="majorBidi" w:cstheme="majorBidi"/>
          <w:sz w:val="24"/>
          <w:szCs w:val="24"/>
        </w:rPr>
        <w:t>views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individual</w:t>
      </w:r>
      <w:r w:rsidR="001C368D">
        <w:rPr>
          <w:rFonts w:asciiTheme="majorBidi" w:hAnsiTheme="majorBidi" w:cstheme="majorBidi"/>
          <w:sz w:val="24"/>
          <w:szCs w:val="24"/>
        </w:rPr>
        <w:t xml:space="preserve">s 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in a </w:t>
      </w:r>
      <w:r w:rsidR="0016088E">
        <w:rPr>
          <w:rFonts w:asciiTheme="majorBidi" w:hAnsiTheme="majorBidi" w:cstheme="majorBidi"/>
          <w:sz w:val="24"/>
          <w:szCs w:val="24"/>
        </w:rPr>
        <w:t>collective</w:t>
      </w:r>
      <w:r w:rsidR="0016088E" w:rsidRPr="0016088E">
        <w:rPr>
          <w:rFonts w:asciiTheme="majorBidi" w:hAnsiTheme="majorBidi" w:cstheme="majorBidi"/>
          <w:sz w:val="24"/>
          <w:szCs w:val="24"/>
        </w:rPr>
        <w:t xml:space="preserve"> and rigid way, despite the uniqueness inherent in each child (Ed</w:t>
      </w:r>
      <w:r w:rsidR="0016088E">
        <w:rPr>
          <w:rFonts w:asciiTheme="majorBidi" w:hAnsiTheme="majorBidi" w:cstheme="majorBidi"/>
          <w:sz w:val="24"/>
          <w:szCs w:val="24"/>
        </w:rPr>
        <w:t>a</w:t>
      </w:r>
      <w:r w:rsidR="0016088E" w:rsidRPr="0016088E">
        <w:rPr>
          <w:rFonts w:asciiTheme="majorBidi" w:hAnsiTheme="majorBidi" w:cstheme="majorBidi"/>
          <w:sz w:val="24"/>
          <w:szCs w:val="24"/>
        </w:rPr>
        <w:t>d, 1989).</w:t>
      </w:r>
      <w:r w:rsidR="00F46015">
        <w:rPr>
          <w:rFonts w:asciiTheme="majorBidi" w:hAnsiTheme="majorBidi" w:cstheme="majorBidi"/>
          <w:sz w:val="24"/>
          <w:szCs w:val="24"/>
        </w:rPr>
        <w:t xml:space="preserve"> It may be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note</w:t>
      </w:r>
      <w:r w:rsidR="00F46015">
        <w:rPr>
          <w:rFonts w:asciiTheme="majorBidi" w:hAnsiTheme="majorBidi" w:cstheme="majorBidi"/>
          <w:sz w:val="24"/>
          <w:szCs w:val="24"/>
        </w:rPr>
        <w:t>d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that </w:t>
      </w:r>
      <w:commentRangeStart w:id="33"/>
      <w:r w:rsidR="00F46015" w:rsidRPr="00F46015">
        <w:rPr>
          <w:rFonts w:asciiTheme="majorBidi" w:hAnsiTheme="majorBidi" w:cstheme="majorBidi"/>
          <w:sz w:val="24"/>
          <w:szCs w:val="24"/>
        </w:rPr>
        <w:t xml:space="preserve">these systemic processes </w:t>
      </w:r>
      <w:commentRangeEnd w:id="33"/>
      <w:r w:rsidR="00F46015">
        <w:rPr>
          <w:rStyle w:val="CommentReference"/>
        </w:rPr>
        <w:commentReference w:id="33"/>
      </w:r>
      <w:r w:rsidR="00F46015">
        <w:rPr>
          <w:rFonts w:asciiTheme="majorBidi" w:hAnsiTheme="majorBidi" w:cstheme="majorBidi"/>
          <w:sz w:val="24"/>
          <w:szCs w:val="24"/>
        </w:rPr>
        <w:t>characterize the “special education”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frameworks </w:t>
      </w:r>
      <w:r w:rsidR="001C368D">
        <w:rPr>
          <w:rFonts w:asciiTheme="majorBidi" w:hAnsiTheme="majorBidi" w:cstheme="majorBidi"/>
          <w:sz w:val="24"/>
          <w:szCs w:val="24"/>
        </w:rPr>
        <w:t>for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stude</w:t>
      </w:r>
      <w:r w:rsidR="00F46015">
        <w:rPr>
          <w:rFonts w:asciiTheme="majorBidi" w:hAnsiTheme="majorBidi" w:cstheme="majorBidi"/>
          <w:sz w:val="24"/>
          <w:szCs w:val="24"/>
        </w:rPr>
        <w:t>nts who are legally defined as</w:t>
      </w:r>
      <w:r w:rsidR="001C368D">
        <w:rPr>
          <w:rFonts w:asciiTheme="majorBidi" w:hAnsiTheme="majorBidi" w:cstheme="majorBidi"/>
          <w:sz w:val="24"/>
          <w:szCs w:val="24"/>
        </w:rPr>
        <w:t xml:space="preserve"> having</w:t>
      </w:r>
      <w:r w:rsidR="00F46015">
        <w:rPr>
          <w:rFonts w:asciiTheme="majorBidi" w:hAnsiTheme="majorBidi" w:cstheme="majorBidi"/>
          <w:sz w:val="24"/>
          <w:szCs w:val="24"/>
        </w:rPr>
        <w:t xml:space="preserve"> “special needs</w:t>
      </w:r>
      <w:r w:rsidR="001E6D16">
        <w:rPr>
          <w:rFonts w:asciiTheme="majorBidi" w:hAnsiTheme="majorBidi" w:cstheme="majorBidi"/>
          <w:sz w:val="24"/>
          <w:szCs w:val="24"/>
        </w:rPr>
        <w:t>.</w:t>
      </w:r>
      <w:r w:rsidR="00F46015">
        <w:rPr>
          <w:rFonts w:asciiTheme="majorBidi" w:hAnsiTheme="majorBidi" w:cstheme="majorBidi"/>
          <w:sz w:val="24"/>
          <w:szCs w:val="24"/>
        </w:rPr>
        <w:t xml:space="preserve">” </w:t>
      </w:r>
      <w:r w:rsidR="00F46015" w:rsidRPr="00F46015">
        <w:rPr>
          <w:rFonts w:asciiTheme="majorBidi" w:hAnsiTheme="majorBidi" w:cstheme="majorBidi"/>
          <w:sz w:val="24"/>
          <w:szCs w:val="24"/>
        </w:rPr>
        <w:t>This differential pedagogy relies on relationship-based, flexible, experiential teaching and integrates multiple intelligences</w:t>
      </w:r>
      <w:r w:rsidR="001C368D">
        <w:rPr>
          <w:rFonts w:asciiTheme="majorBidi" w:hAnsiTheme="majorBidi" w:cstheme="majorBidi"/>
          <w:sz w:val="24"/>
          <w:szCs w:val="24"/>
        </w:rPr>
        <w:t xml:space="preserve"> and skills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in a way that empowers the student.</w:t>
      </w:r>
      <w:r w:rsid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Holistic observation </w:t>
      </w:r>
      <w:r w:rsidR="00F46015">
        <w:rPr>
          <w:rFonts w:asciiTheme="majorBidi" w:hAnsiTheme="majorBidi" w:cstheme="majorBidi"/>
          <w:sz w:val="24"/>
          <w:szCs w:val="24"/>
        </w:rPr>
        <w:t>sees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individual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>
        <w:rPr>
          <w:rFonts w:asciiTheme="majorBidi" w:hAnsiTheme="majorBidi" w:cstheme="majorBidi"/>
          <w:sz w:val="24"/>
          <w:szCs w:val="24"/>
        </w:rPr>
        <w:t>as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more than the sum of </w:t>
      </w:r>
      <w:r w:rsidR="001C368D">
        <w:rPr>
          <w:rFonts w:asciiTheme="majorBidi" w:hAnsiTheme="majorBidi" w:cstheme="majorBidi"/>
          <w:sz w:val="24"/>
          <w:szCs w:val="24"/>
        </w:rPr>
        <w:t>their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parts (Magnusson, 2015)</w:t>
      </w:r>
      <w:r w:rsidR="00F46015">
        <w:rPr>
          <w:rFonts w:asciiTheme="majorBidi" w:hAnsiTheme="majorBidi" w:cstheme="majorBidi"/>
          <w:sz w:val="24"/>
          <w:szCs w:val="24"/>
        </w:rPr>
        <w:t>. It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refers to the totality of the </w:t>
      </w:r>
      <w:r w:rsidR="00F46015">
        <w:rPr>
          <w:rFonts w:asciiTheme="majorBidi" w:hAnsiTheme="majorBidi" w:cstheme="majorBidi"/>
          <w:sz w:val="24"/>
          <w:szCs w:val="24"/>
        </w:rPr>
        <w:t xml:space="preserve">needs of the </w:t>
      </w:r>
      <w:r w:rsidR="00F46015" w:rsidRPr="00F46015">
        <w:rPr>
          <w:rFonts w:asciiTheme="majorBidi" w:hAnsiTheme="majorBidi" w:cstheme="majorBidi"/>
          <w:sz w:val="24"/>
          <w:szCs w:val="24"/>
        </w:rPr>
        <w:t>child</w:t>
      </w:r>
      <w:r w:rsidR="00F46015">
        <w:rPr>
          <w:rFonts w:asciiTheme="majorBidi" w:hAnsiTheme="majorBidi" w:cstheme="majorBidi"/>
          <w:sz w:val="24"/>
          <w:szCs w:val="24"/>
        </w:rPr>
        <w:t>ren and their family</w:t>
      </w:r>
      <w:r w:rsidR="00F46015" w:rsidRPr="00F46015">
        <w:rPr>
          <w:rFonts w:asciiTheme="majorBidi" w:hAnsiTheme="majorBidi" w:cstheme="majorBidi"/>
          <w:sz w:val="24"/>
          <w:szCs w:val="24"/>
        </w:rPr>
        <w:t>. Accordingly, the program incorporate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</w:t>
      </w:r>
      <w:r w:rsidR="00F46015">
        <w:rPr>
          <w:rFonts w:asciiTheme="majorBidi" w:hAnsiTheme="majorBidi" w:cstheme="majorBidi"/>
          <w:sz w:val="24"/>
          <w:szCs w:val="24"/>
        </w:rPr>
        <w:t>interdisciplinary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dialogue that engages professionals</w:t>
      </w:r>
      <w:r w:rsidR="00F46015">
        <w:rPr>
          <w:rFonts w:asciiTheme="majorBidi" w:hAnsiTheme="majorBidi" w:cstheme="majorBidi"/>
          <w:sz w:val="24"/>
          <w:szCs w:val="24"/>
        </w:rPr>
        <w:t xml:space="preserve"> in diverse roles</w:t>
      </w:r>
      <w:r w:rsidR="00F46015" w:rsidRPr="00F46015">
        <w:rPr>
          <w:rFonts w:asciiTheme="majorBidi" w:hAnsiTheme="majorBidi" w:cstheme="majorBidi"/>
          <w:sz w:val="24"/>
          <w:szCs w:val="24"/>
        </w:rPr>
        <w:t xml:space="preserve"> within and outside the school, in line with the ecolo</w:t>
      </w:r>
      <w:r w:rsidR="00F46015">
        <w:rPr>
          <w:rFonts w:asciiTheme="majorBidi" w:hAnsiTheme="majorBidi" w:cstheme="majorBidi"/>
          <w:sz w:val="24"/>
          <w:szCs w:val="24"/>
        </w:rPr>
        <w:t>gical approach (Bronfen</w:t>
      </w:r>
      <w:r w:rsidR="00F46015" w:rsidRPr="00F46015">
        <w:rPr>
          <w:rFonts w:asciiTheme="majorBidi" w:hAnsiTheme="majorBidi" w:cstheme="majorBidi"/>
          <w:sz w:val="24"/>
          <w:szCs w:val="24"/>
        </w:rPr>
        <w:t>brenner</w:t>
      </w:r>
      <w:r w:rsidR="00F46015">
        <w:rPr>
          <w:rFonts w:asciiTheme="majorBidi" w:hAnsiTheme="majorBidi" w:cstheme="majorBidi"/>
          <w:sz w:val="24"/>
          <w:szCs w:val="24"/>
        </w:rPr>
        <w:t>, 1986)</w:t>
      </w:r>
      <w:r w:rsidR="00514BCF">
        <w:rPr>
          <w:rFonts w:asciiTheme="majorBidi" w:hAnsiTheme="majorBidi" w:cstheme="majorBidi"/>
          <w:sz w:val="24"/>
          <w:szCs w:val="24"/>
        </w:rPr>
        <w:t xml:space="preserve">. </w:t>
      </w:r>
      <w:r w:rsidR="001C368D">
        <w:rPr>
          <w:rFonts w:asciiTheme="majorBidi" w:hAnsiTheme="majorBidi" w:cstheme="majorBidi"/>
          <w:sz w:val="24"/>
          <w:szCs w:val="24"/>
        </w:rPr>
        <w:t xml:space="preserve">Further, the research showed that </w:t>
      </w:r>
      <w:r w:rsidR="00CE0CA2">
        <w:rPr>
          <w:rFonts w:asciiTheme="majorBidi" w:hAnsiTheme="majorBidi" w:cstheme="majorBidi"/>
          <w:sz w:val="24"/>
          <w:szCs w:val="24"/>
        </w:rPr>
        <w:t xml:space="preserve">involving the parents, </w:t>
      </w:r>
      <w:r w:rsidR="00CE0CA2" w:rsidRPr="00CE0CA2">
        <w:rPr>
          <w:rFonts w:asciiTheme="majorBidi" w:hAnsiTheme="majorBidi" w:cstheme="majorBidi"/>
          <w:sz w:val="24"/>
          <w:szCs w:val="24"/>
        </w:rPr>
        <w:t>empower</w:t>
      </w:r>
      <w:r w:rsidR="001C368D">
        <w:rPr>
          <w:rFonts w:asciiTheme="majorBidi" w:hAnsiTheme="majorBidi" w:cstheme="majorBidi"/>
          <w:sz w:val="24"/>
          <w:szCs w:val="24"/>
        </w:rPr>
        <w:t>ing</w:t>
      </w:r>
      <w:r w:rsidR="00CE0CA2">
        <w:rPr>
          <w:rFonts w:asciiTheme="majorBidi" w:hAnsiTheme="majorBidi" w:cstheme="majorBidi"/>
          <w:sz w:val="24"/>
          <w:szCs w:val="24"/>
        </w:rPr>
        <w:t xml:space="preserve"> the students,</w:t>
      </w:r>
      <w:r w:rsidR="00CE0CA2" w:rsidRPr="00CE0CA2">
        <w:rPr>
          <w:rFonts w:asciiTheme="majorBidi" w:hAnsiTheme="majorBidi" w:cstheme="majorBidi"/>
          <w:sz w:val="24"/>
          <w:szCs w:val="24"/>
        </w:rPr>
        <w:t xml:space="preserve"> and responding to </w:t>
      </w:r>
      <w:r w:rsidR="00CE0CA2">
        <w:rPr>
          <w:rFonts w:asciiTheme="majorBidi" w:hAnsiTheme="majorBidi" w:cstheme="majorBidi"/>
          <w:sz w:val="24"/>
          <w:szCs w:val="24"/>
        </w:rPr>
        <w:t>students’</w:t>
      </w:r>
      <w:r w:rsidR="00CE0CA2" w:rsidRPr="00CE0CA2">
        <w:rPr>
          <w:rFonts w:asciiTheme="majorBidi" w:hAnsiTheme="majorBidi" w:cstheme="majorBidi"/>
          <w:sz w:val="24"/>
          <w:szCs w:val="24"/>
        </w:rPr>
        <w:t xml:space="preserve"> basic and optimal needs are significant to the </w:t>
      </w:r>
      <w:r w:rsidR="00CE0CA2">
        <w:rPr>
          <w:rFonts w:asciiTheme="majorBidi" w:hAnsiTheme="majorBidi" w:cstheme="majorBidi"/>
          <w:sz w:val="24"/>
          <w:szCs w:val="24"/>
        </w:rPr>
        <w:t>success of at-risk students</w:t>
      </w:r>
      <w:r w:rsidR="00CE0CA2" w:rsidRPr="00CE0CA2">
        <w:rPr>
          <w:rFonts w:asciiTheme="majorBidi" w:hAnsiTheme="majorBidi" w:cstheme="majorBidi"/>
          <w:sz w:val="24"/>
          <w:szCs w:val="24"/>
        </w:rPr>
        <w:t>.</w:t>
      </w:r>
      <w:r w:rsidR="000431B5">
        <w:rPr>
          <w:rFonts w:asciiTheme="majorBidi" w:hAnsiTheme="majorBidi" w:cstheme="majorBidi"/>
          <w:sz w:val="24"/>
          <w:szCs w:val="24"/>
        </w:rPr>
        <w:t xml:space="preserve">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0431B5">
        <w:rPr>
          <w:rFonts w:asciiTheme="majorBidi" w:hAnsiTheme="majorBidi" w:cstheme="majorBidi"/>
          <w:sz w:val="24"/>
          <w:szCs w:val="24"/>
        </w:rPr>
        <w:t xml:space="preserve">the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research literature, </w:t>
      </w:r>
      <w:r w:rsidR="000431B5">
        <w:rPr>
          <w:rFonts w:asciiTheme="majorBidi" w:hAnsiTheme="majorBidi" w:cstheme="majorBidi"/>
          <w:sz w:val="24"/>
          <w:szCs w:val="24"/>
        </w:rPr>
        <w:t>such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collaboration is essential for optimal development and prevention of </w:t>
      </w:r>
      <w:r w:rsidR="000431B5">
        <w:rPr>
          <w:rFonts w:asciiTheme="majorBidi" w:hAnsiTheme="majorBidi" w:cstheme="majorBidi"/>
          <w:sz w:val="24"/>
          <w:szCs w:val="24"/>
        </w:rPr>
        <w:t xml:space="preserve">delinquent behaviors by the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child at school and in the </w:t>
      </w:r>
      <w:r w:rsidR="000431B5">
        <w:rPr>
          <w:rFonts w:asciiTheme="majorBidi" w:hAnsiTheme="majorBidi" w:cstheme="majorBidi"/>
          <w:sz w:val="24"/>
          <w:szCs w:val="24"/>
        </w:rPr>
        <w:t xml:space="preserve">home </w:t>
      </w:r>
      <w:r w:rsidR="000431B5" w:rsidRPr="000431B5">
        <w:rPr>
          <w:rFonts w:asciiTheme="majorBidi" w:hAnsiTheme="majorBidi" w:cstheme="majorBidi"/>
          <w:sz w:val="24"/>
          <w:szCs w:val="24"/>
        </w:rPr>
        <w:t>environment (Coleman, 2018). Teacher</w:t>
      </w:r>
      <w:r w:rsidR="000431B5">
        <w:rPr>
          <w:rFonts w:asciiTheme="majorBidi" w:hAnsiTheme="majorBidi" w:cstheme="majorBidi"/>
          <w:sz w:val="24"/>
          <w:szCs w:val="24"/>
        </w:rPr>
        <w:t>s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and parent</w:t>
      </w:r>
      <w:r w:rsidR="000431B5">
        <w:rPr>
          <w:rFonts w:asciiTheme="majorBidi" w:hAnsiTheme="majorBidi" w:cstheme="majorBidi"/>
          <w:sz w:val="24"/>
          <w:szCs w:val="24"/>
        </w:rPr>
        <w:t>s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together </w:t>
      </w:r>
      <w:r w:rsidR="000431B5">
        <w:rPr>
          <w:rFonts w:asciiTheme="majorBidi" w:hAnsiTheme="majorBidi" w:cstheme="majorBidi"/>
          <w:sz w:val="24"/>
          <w:szCs w:val="24"/>
        </w:rPr>
        <w:t xml:space="preserve">can 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develop appropriate </w:t>
      </w:r>
      <w:r w:rsidR="000431B5" w:rsidRPr="000431B5">
        <w:rPr>
          <w:rFonts w:asciiTheme="majorBidi" w:hAnsiTheme="majorBidi" w:cstheme="majorBidi"/>
          <w:sz w:val="24"/>
          <w:szCs w:val="24"/>
        </w:rPr>
        <w:lastRenderedPageBreak/>
        <w:t>solutions for the child</w:t>
      </w:r>
      <w:r w:rsidR="001C368D">
        <w:rPr>
          <w:rFonts w:asciiTheme="majorBidi" w:hAnsiTheme="majorBidi" w:cstheme="majorBidi"/>
          <w:sz w:val="24"/>
          <w:szCs w:val="24"/>
        </w:rPr>
        <w:t>ren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, through respectful dialogue, shared thinking, </w:t>
      </w:r>
      <w:r w:rsidR="000431B5">
        <w:rPr>
          <w:rFonts w:asciiTheme="majorBidi" w:hAnsiTheme="majorBidi" w:cstheme="majorBidi"/>
          <w:sz w:val="24"/>
          <w:szCs w:val="24"/>
        </w:rPr>
        <w:t>observation</w:t>
      </w:r>
      <w:r w:rsidR="000431B5" w:rsidRPr="000431B5">
        <w:rPr>
          <w:rFonts w:asciiTheme="majorBidi" w:hAnsiTheme="majorBidi" w:cstheme="majorBidi"/>
          <w:sz w:val="24"/>
          <w:szCs w:val="24"/>
        </w:rPr>
        <w:t>, trial and error, feedback</w:t>
      </w:r>
      <w:r w:rsidR="000431B5">
        <w:rPr>
          <w:rFonts w:asciiTheme="majorBidi" w:hAnsiTheme="majorBidi" w:cstheme="majorBidi"/>
          <w:sz w:val="24"/>
          <w:szCs w:val="24"/>
        </w:rPr>
        <w:t>,</w:t>
      </w:r>
      <w:r w:rsidR="000431B5" w:rsidRPr="000431B5">
        <w:rPr>
          <w:rFonts w:asciiTheme="majorBidi" w:hAnsiTheme="majorBidi" w:cstheme="majorBidi"/>
          <w:sz w:val="24"/>
          <w:szCs w:val="24"/>
        </w:rPr>
        <w:t xml:space="preserve"> and critical analysis.</w:t>
      </w:r>
    </w:p>
    <w:p w14:paraId="4FE9967B" w14:textId="7E82B49E" w:rsidR="00BE3677" w:rsidRDefault="00BE3677" w:rsidP="0039228B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34"/>
      <w:r w:rsidRPr="00BE3677">
        <w:rPr>
          <w:rFonts w:asciiTheme="majorBidi" w:hAnsiTheme="majorBidi" w:cstheme="majorBidi"/>
          <w:sz w:val="24"/>
          <w:szCs w:val="24"/>
        </w:rPr>
        <w:t>This</w:t>
      </w:r>
      <w:commentRangeEnd w:id="34"/>
      <w:r>
        <w:rPr>
          <w:rStyle w:val="CommentReference"/>
        </w:rPr>
        <w:commentReference w:id="34"/>
      </w:r>
      <w:r w:rsidRPr="00BE3677">
        <w:rPr>
          <w:rFonts w:asciiTheme="majorBidi" w:hAnsiTheme="majorBidi" w:cstheme="majorBidi"/>
          <w:sz w:val="24"/>
          <w:szCs w:val="24"/>
        </w:rPr>
        <w:t xml:space="preserve"> study essentially </w:t>
      </w:r>
      <w:r>
        <w:rPr>
          <w:rFonts w:asciiTheme="majorBidi" w:hAnsiTheme="majorBidi" w:cstheme="majorBidi"/>
          <w:sz w:val="24"/>
          <w:szCs w:val="24"/>
        </w:rPr>
        <w:t>draws on</w:t>
      </w:r>
      <w:r w:rsidRPr="00BE3677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one</w:t>
      </w:r>
      <w:r w:rsidRPr="00BE3677">
        <w:rPr>
          <w:rFonts w:asciiTheme="majorBidi" w:hAnsiTheme="majorBidi" w:cstheme="majorBidi"/>
          <w:sz w:val="24"/>
          <w:szCs w:val="24"/>
        </w:rPr>
        <w:t xml:space="preserve"> individual model </w:t>
      </w:r>
      <w:r w:rsidR="007E24C6">
        <w:rPr>
          <w:rFonts w:asciiTheme="majorBidi" w:hAnsiTheme="majorBidi" w:cstheme="majorBidi"/>
          <w:sz w:val="24"/>
          <w:szCs w:val="24"/>
        </w:rPr>
        <w:t xml:space="preserve">at </w:t>
      </w:r>
      <w:r w:rsidR="001C368D">
        <w:rPr>
          <w:rFonts w:asciiTheme="majorBidi" w:hAnsiTheme="majorBidi" w:cstheme="majorBidi"/>
          <w:sz w:val="24"/>
          <w:szCs w:val="24"/>
        </w:rPr>
        <w:t>a</w:t>
      </w:r>
      <w:r w:rsidRPr="00BE3677">
        <w:rPr>
          <w:rFonts w:asciiTheme="majorBidi" w:hAnsiTheme="majorBidi" w:cstheme="majorBidi"/>
          <w:sz w:val="24"/>
          <w:szCs w:val="24"/>
        </w:rPr>
        <w:t xml:space="preserve"> specific elementary school. It is possible that this model </w:t>
      </w:r>
      <w:r w:rsidR="001C368D">
        <w:rPr>
          <w:rFonts w:asciiTheme="majorBidi" w:hAnsiTheme="majorBidi" w:cstheme="majorBidi"/>
          <w:sz w:val="24"/>
          <w:szCs w:val="24"/>
        </w:rPr>
        <w:t>includes</w:t>
      </w:r>
      <w:r w:rsidRPr="00BE3677">
        <w:rPr>
          <w:rFonts w:asciiTheme="majorBidi" w:hAnsiTheme="majorBidi" w:cstheme="majorBidi"/>
          <w:sz w:val="24"/>
          <w:szCs w:val="24"/>
        </w:rPr>
        <w:t xml:space="preserve"> subjective</w:t>
      </w:r>
      <w:r w:rsidR="007E24C6">
        <w:rPr>
          <w:rFonts w:asciiTheme="majorBidi" w:hAnsiTheme="majorBidi" w:cstheme="majorBidi"/>
          <w:sz w:val="24"/>
          <w:szCs w:val="24"/>
        </w:rPr>
        <w:t>,</w:t>
      </w:r>
      <w:r w:rsidRPr="00BE3677">
        <w:rPr>
          <w:rFonts w:asciiTheme="majorBidi" w:hAnsiTheme="majorBidi" w:cstheme="majorBidi"/>
          <w:sz w:val="24"/>
          <w:szCs w:val="24"/>
        </w:rPr>
        <w:t xml:space="preserve"> unique, conditions or variables that </w:t>
      </w:r>
      <w:r w:rsidR="007E24C6">
        <w:rPr>
          <w:rFonts w:asciiTheme="majorBidi" w:hAnsiTheme="majorBidi" w:cstheme="majorBidi"/>
          <w:sz w:val="24"/>
          <w:szCs w:val="24"/>
        </w:rPr>
        <w:t xml:space="preserve">cannot be isolated and which </w:t>
      </w:r>
      <w:r w:rsidRPr="00BE3677">
        <w:rPr>
          <w:rFonts w:asciiTheme="majorBidi" w:hAnsiTheme="majorBidi" w:cstheme="majorBidi"/>
          <w:sz w:val="24"/>
          <w:szCs w:val="24"/>
        </w:rPr>
        <w:t>have influenced the nature of the findings.</w:t>
      </w:r>
      <w:r w:rsidR="001651CD">
        <w:rPr>
          <w:rFonts w:asciiTheme="majorBidi" w:hAnsiTheme="majorBidi" w:cstheme="majorBidi"/>
          <w:sz w:val="24"/>
          <w:szCs w:val="24"/>
        </w:rPr>
        <w:t xml:space="preserve"> Another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limitation </w:t>
      </w:r>
      <w:r w:rsidR="001651CD">
        <w:rPr>
          <w:rFonts w:asciiTheme="majorBidi" w:hAnsiTheme="majorBidi" w:cstheme="majorBidi"/>
          <w:sz w:val="24"/>
          <w:szCs w:val="24"/>
        </w:rPr>
        <w:t>is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inability to </w:t>
      </w:r>
      <w:r w:rsidR="001651CD">
        <w:rPr>
          <w:rFonts w:asciiTheme="majorBidi" w:hAnsiTheme="majorBidi" w:cstheme="majorBidi"/>
          <w:sz w:val="24"/>
          <w:szCs w:val="24"/>
        </w:rPr>
        <w:t>assess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degree of long-term change at the </w:t>
      </w:r>
      <w:r w:rsidR="001651CD">
        <w:rPr>
          <w:rFonts w:asciiTheme="majorBidi" w:hAnsiTheme="majorBidi" w:cstheme="majorBidi"/>
          <w:sz w:val="24"/>
          <w:szCs w:val="24"/>
        </w:rPr>
        <w:t>level of the individual at-risk child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, and to examine whether this leads to a reduction of </w:t>
      </w:r>
      <w:r w:rsidR="001651CD">
        <w:rPr>
          <w:rFonts w:asciiTheme="majorBidi" w:hAnsiTheme="majorBidi" w:cstheme="majorBidi"/>
          <w:sz w:val="24"/>
          <w:szCs w:val="24"/>
        </w:rPr>
        <w:t>delinquent behaviors later in life. It is also difficult to assess the degree to which this organizational culture will be maintained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, </w:t>
      </w:r>
      <w:r w:rsidR="001C368D">
        <w:rPr>
          <w:rFonts w:asciiTheme="majorBidi" w:hAnsiTheme="majorBidi" w:cstheme="majorBidi"/>
          <w:sz w:val="24"/>
          <w:szCs w:val="24"/>
        </w:rPr>
        <w:t>since</w:t>
      </w:r>
      <w:r w:rsidR="001651CD" w:rsidRPr="001651CD">
        <w:rPr>
          <w:rFonts w:asciiTheme="majorBidi" w:hAnsiTheme="majorBidi" w:cstheme="majorBidi"/>
          <w:sz w:val="24"/>
          <w:szCs w:val="24"/>
        </w:rPr>
        <w:t xml:space="preserve"> the </w:t>
      </w:r>
      <w:r w:rsidR="001651CD">
        <w:rPr>
          <w:rFonts w:asciiTheme="majorBidi" w:hAnsiTheme="majorBidi" w:cstheme="majorBidi"/>
          <w:sz w:val="24"/>
          <w:szCs w:val="24"/>
        </w:rPr>
        <w:t>school is subject to chang</w:t>
      </w:r>
      <w:r w:rsidR="001651CD" w:rsidRPr="001651CD">
        <w:rPr>
          <w:rFonts w:asciiTheme="majorBidi" w:hAnsiTheme="majorBidi" w:cstheme="majorBidi"/>
          <w:sz w:val="24"/>
          <w:szCs w:val="24"/>
        </w:rPr>
        <w:t>e.</w:t>
      </w:r>
      <w:r w:rsidR="0039228B">
        <w:rPr>
          <w:rFonts w:asciiTheme="majorBidi" w:hAnsiTheme="majorBidi" w:cstheme="majorBidi"/>
          <w:sz w:val="24"/>
          <w:szCs w:val="24"/>
        </w:rPr>
        <w:t xml:space="preserve"> 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Finally, the study does not allow </w:t>
      </w:r>
      <w:r w:rsidR="0039228B">
        <w:rPr>
          <w:rFonts w:asciiTheme="majorBidi" w:hAnsiTheme="majorBidi" w:cstheme="majorBidi"/>
          <w:sz w:val="24"/>
          <w:szCs w:val="24"/>
        </w:rPr>
        <w:t xml:space="preserve">for 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comparison of perceptions, </w:t>
      </w:r>
      <w:r w:rsidR="0039228B">
        <w:rPr>
          <w:rFonts w:asciiTheme="majorBidi" w:hAnsiTheme="majorBidi" w:cstheme="majorBidi"/>
          <w:sz w:val="24"/>
          <w:szCs w:val="24"/>
        </w:rPr>
        <w:t>delinquent</w:t>
      </w:r>
      <w:r w:rsidR="0039228B" w:rsidRPr="0039228B">
        <w:rPr>
          <w:rFonts w:asciiTheme="majorBidi" w:hAnsiTheme="majorBidi" w:cstheme="majorBidi"/>
          <w:sz w:val="24"/>
          <w:szCs w:val="24"/>
        </w:rPr>
        <w:t xml:space="preserve"> behaviors, and </w:t>
      </w:r>
      <w:r w:rsidR="0039228B">
        <w:rPr>
          <w:rFonts w:asciiTheme="majorBidi" w:hAnsiTheme="majorBidi" w:cstheme="majorBidi"/>
          <w:sz w:val="24"/>
          <w:szCs w:val="24"/>
        </w:rPr>
        <w:t xml:space="preserve">the rate of </w:t>
      </w:r>
      <w:r w:rsidR="0039228B" w:rsidRPr="0039228B">
        <w:rPr>
          <w:rFonts w:asciiTheme="majorBidi" w:hAnsiTheme="majorBidi" w:cstheme="majorBidi"/>
          <w:sz w:val="24"/>
          <w:szCs w:val="24"/>
        </w:rPr>
        <w:t>dropout of at-risk students attending other schools.</w:t>
      </w:r>
    </w:p>
    <w:p w14:paraId="4F3EC16D" w14:textId="243F78D3" w:rsidR="004737C8" w:rsidRDefault="004737C8" w:rsidP="00494350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35"/>
      <w:r w:rsidRPr="004737C8">
        <w:rPr>
          <w:rFonts w:asciiTheme="majorBidi" w:hAnsiTheme="majorBidi" w:cstheme="majorBidi"/>
          <w:sz w:val="24"/>
          <w:szCs w:val="24"/>
        </w:rPr>
        <w:t>Due</w:t>
      </w:r>
      <w:commentRangeEnd w:id="35"/>
      <w:r>
        <w:rPr>
          <w:rStyle w:val="CommentReference"/>
        </w:rPr>
        <w:commentReference w:id="35"/>
      </w:r>
      <w:r w:rsidRPr="004737C8">
        <w:rPr>
          <w:rFonts w:asciiTheme="majorBidi" w:hAnsiTheme="majorBidi" w:cstheme="majorBidi"/>
          <w:sz w:val="24"/>
          <w:szCs w:val="24"/>
        </w:rPr>
        <w:t xml:space="preserve"> to the </w:t>
      </w:r>
      <w:r>
        <w:rPr>
          <w:rFonts w:asciiTheme="majorBidi" w:hAnsiTheme="majorBidi" w:cstheme="majorBidi"/>
          <w:sz w:val="24"/>
          <w:szCs w:val="24"/>
        </w:rPr>
        <w:t>nature</w:t>
      </w:r>
      <w:r w:rsidRPr="004737C8">
        <w:rPr>
          <w:rFonts w:asciiTheme="majorBidi" w:hAnsiTheme="majorBidi" w:cstheme="majorBidi"/>
          <w:sz w:val="24"/>
          <w:szCs w:val="24"/>
        </w:rPr>
        <w:t xml:space="preserve"> of the study, which examined </w:t>
      </w:r>
      <w:r w:rsidR="001C368D">
        <w:rPr>
          <w:rFonts w:asciiTheme="majorBidi" w:hAnsiTheme="majorBidi" w:cstheme="majorBidi"/>
          <w:sz w:val="24"/>
          <w:szCs w:val="24"/>
        </w:rPr>
        <w:t>one</w:t>
      </w:r>
      <w:r w:rsidRPr="004737C8">
        <w:rPr>
          <w:rFonts w:asciiTheme="majorBidi" w:hAnsiTheme="majorBidi" w:cstheme="majorBidi"/>
          <w:sz w:val="24"/>
          <w:szCs w:val="24"/>
        </w:rPr>
        <w:t xml:space="preserve"> specific educational environment, we recommend a longitudinal study </w:t>
      </w:r>
      <w:r w:rsidR="001C368D">
        <w:rPr>
          <w:rFonts w:asciiTheme="majorBidi" w:hAnsiTheme="majorBidi" w:cstheme="majorBidi"/>
          <w:sz w:val="24"/>
          <w:szCs w:val="24"/>
        </w:rPr>
        <w:t>of this</w:t>
      </w:r>
      <w:r w:rsidRPr="004737C8">
        <w:rPr>
          <w:rFonts w:asciiTheme="majorBidi" w:hAnsiTheme="majorBidi" w:cstheme="majorBidi"/>
          <w:sz w:val="24"/>
          <w:szCs w:val="24"/>
        </w:rPr>
        <w:t xml:space="preserve"> </w:t>
      </w:r>
      <w:r w:rsidR="001E6D16">
        <w:rPr>
          <w:rFonts w:asciiTheme="majorBidi" w:hAnsiTheme="majorBidi" w:cstheme="majorBidi"/>
          <w:sz w:val="24"/>
          <w:szCs w:val="24"/>
        </w:rPr>
        <w:t>particular school</w:t>
      </w:r>
      <w:r w:rsidRPr="004737C8">
        <w:rPr>
          <w:rFonts w:asciiTheme="majorBidi" w:hAnsiTheme="majorBidi" w:cstheme="majorBidi"/>
          <w:sz w:val="24"/>
          <w:szCs w:val="24"/>
        </w:rPr>
        <w:t xml:space="preserve">, in order to </w:t>
      </w:r>
      <w:r>
        <w:rPr>
          <w:rFonts w:asciiTheme="majorBidi" w:hAnsiTheme="majorBidi" w:cstheme="majorBidi"/>
          <w:sz w:val="24"/>
          <w:szCs w:val="24"/>
        </w:rPr>
        <w:t>assess</w:t>
      </w:r>
      <w:r w:rsidRPr="004737C8">
        <w:rPr>
          <w:rFonts w:asciiTheme="majorBidi" w:hAnsiTheme="majorBidi" w:cstheme="majorBidi"/>
          <w:sz w:val="24"/>
          <w:szCs w:val="24"/>
        </w:rPr>
        <w:t xml:space="preserve"> whether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4737C8">
        <w:rPr>
          <w:rFonts w:asciiTheme="majorBidi" w:hAnsiTheme="majorBidi" w:cstheme="majorBidi"/>
          <w:sz w:val="24"/>
          <w:szCs w:val="24"/>
        </w:rPr>
        <w:t xml:space="preserve">pedagogy is </w:t>
      </w:r>
      <w:r w:rsidR="001C368D">
        <w:rPr>
          <w:rFonts w:asciiTheme="majorBidi" w:hAnsiTheme="majorBidi" w:cstheme="majorBidi"/>
          <w:sz w:val="24"/>
          <w:szCs w:val="24"/>
        </w:rPr>
        <w:t>fully</w:t>
      </w:r>
      <w:r w:rsidRPr="004737C8">
        <w:rPr>
          <w:rFonts w:asciiTheme="majorBidi" w:hAnsiTheme="majorBidi" w:cstheme="majorBidi"/>
          <w:sz w:val="24"/>
          <w:szCs w:val="24"/>
        </w:rPr>
        <w:t xml:space="preserve"> </w:t>
      </w:r>
      <w:r w:rsidR="001E6D16">
        <w:rPr>
          <w:rFonts w:asciiTheme="majorBidi" w:hAnsiTheme="majorBidi" w:cstheme="majorBidi"/>
          <w:sz w:val="24"/>
          <w:szCs w:val="24"/>
        </w:rPr>
        <w:t>incorporated into the institution</w:t>
      </w:r>
      <w:r w:rsidRPr="004737C8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is not affected by</w:t>
      </w:r>
      <w:r w:rsidRPr="004737C8">
        <w:rPr>
          <w:rFonts w:asciiTheme="majorBidi" w:hAnsiTheme="majorBidi" w:cstheme="majorBidi"/>
          <w:sz w:val="24"/>
          <w:szCs w:val="24"/>
        </w:rPr>
        <w:t xml:space="preserve"> changes </w:t>
      </w:r>
      <w:r w:rsidR="001C368D">
        <w:rPr>
          <w:rFonts w:asciiTheme="majorBidi" w:hAnsiTheme="majorBidi" w:cstheme="majorBidi"/>
          <w:sz w:val="24"/>
          <w:szCs w:val="24"/>
        </w:rPr>
        <w:t>in</w:t>
      </w:r>
      <w:r w:rsidRPr="004737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personnel and </w:t>
      </w:r>
      <w:r w:rsidRPr="004737C8">
        <w:rPr>
          <w:rFonts w:asciiTheme="majorBidi" w:hAnsiTheme="majorBidi" w:cstheme="majorBidi"/>
          <w:sz w:val="24"/>
          <w:szCs w:val="24"/>
        </w:rPr>
        <w:t>management.</w:t>
      </w:r>
      <w:r w:rsidR="00896B59">
        <w:rPr>
          <w:rFonts w:asciiTheme="majorBidi" w:hAnsiTheme="majorBidi" w:cstheme="majorBidi"/>
          <w:sz w:val="24"/>
          <w:szCs w:val="24"/>
        </w:rPr>
        <w:t xml:space="preserve">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In addition, it </w:t>
      </w:r>
      <w:r w:rsidR="00896B59">
        <w:rPr>
          <w:rFonts w:asciiTheme="majorBidi" w:hAnsiTheme="majorBidi" w:cstheme="majorBidi"/>
          <w:sz w:val="24"/>
          <w:szCs w:val="24"/>
        </w:rPr>
        <w:t>would be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possible to </w:t>
      </w:r>
      <w:r w:rsidR="00896B59">
        <w:rPr>
          <w:rFonts w:asciiTheme="majorBidi" w:hAnsiTheme="majorBidi" w:cstheme="majorBidi"/>
          <w:sz w:val="24"/>
          <w:szCs w:val="24"/>
        </w:rPr>
        <w:t>revisit this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research population </w:t>
      </w:r>
      <w:r w:rsidR="001C368D">
        <w:rPr>
          <w:rFonts w:asciiTheme="majorBidi" w:hAnsiTheme="majorBidi" w:cstheme="majorBidi"/>
          <w:sz w:val="24"/>
          <w:szCs w:val="24"/>
        </w:rPr>
        <w:t>to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</w:t>
      </w:r>
      <w:r w:rsidR="00896B59">
        <w:rPr>
          <w:rFonts w:asciiTheme="majorBidi" w:hAnsiTheme="majorBidi" w:cstheme="majorBidi"/>
          <w:sz w:val="24"/>
          <w:szCs w:val="24"/>
        </w:rPr>
        <w:t>re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examine </w:t>
      </w:r>
      <w:r w:rsidR="00896B59">
        <w:rPr>
          <w:rFonts w:asciiTheme="majorBidi" w:hAnsiTheme="majorBidi" w:cstheme="majorBidi"/>
          <w:sz w:val="24"/>
          <w:szCs w:val="24"/>
        </w:rPr>
        <w:t xml:space="preserve">the perceptions of the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staff and </w:t>
      </w:r>
      <w:r w:rsidR="001C368D">
        <w:rPr>
          <w:rFonts w:asciiTheme="majorBidi" w:hAnsiTheme="majorBidi" w:cstheme="majorBidi"/>
          <w:sz w:val="24"/>
          <w:szCs w:val="24"/>
        </w:rPr>
        <w:t xml:space="preserve">to assess </w:t>
      </w:r>
      <w:r w:rsidR="00896B59">
        <w:rPr>
          <w:rFonts w:asciiTheme="majorBidi" w:hAnsiTheme="majorBidi" w:cstheme="majorBidi"/>
          <w:sz w:val="24"/>
          <w:szCs w:val="24"/>
        </w:rPr>
        <w:t xml:space="preserve">the extent to which the alumni achieved the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expected outputs. For example, </w:t>
      </w:r>
      <w:r w:rsidR="00896B59">
        <w:rPr>
          <w:rFonts w:asciiTheme="majorBidi" w:hAnsiTheme="majorBidi" w:cstheme="majorBidi"/>
          <w:sz w:val="24"/>
          <w:szCs w:val="24"/>
        </w:rPr>
        <w:t xml:space="preserve">it would be beneficial to 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conduct a quantitative study examining the effects of </w:t>
      </w:r>
      <w:r w:rsidR="00896B59">
        <w:rPr>
          <w:rFonts w:asciiTheme="majorBidi" w:hAnsiTheme="majorBidi" w:cstheme="majorBidi"/>
          <w:sz w:val="24"/>
          <w:szCs w:val="24"/>
        </w:rPr>
        <w:t>this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pedagogical</w:t>
      </w:r>
      <w:r w:rsidR="00896B59" w:rsidRPr="00896B59">
        <w:rPr>
          <w:rFonts w:asciiTheme="majorBidi" w:hAnsiTheme="majorBidi" w:cstheme="majorBidi"/>
          <w:sz w:val="24"/>
          <w:szCs w:val="24"/>
        </w:rPr>
        <w:t xml:space="preserve"> model on variables such as the </w:t>
      </w:r>
      <w:r w:rsidR="00896B59">
        <w:rPr>
          <w:rFonts w:asciiTheme="majorBidi" w:hAnsiTheme="majorBidi" w:cstheme="majorBidi"/>
          <w:sz w:val="24"/>
          <w:szCs w:val="24"/>
        </w:rPr>
        <w:t>rate of overt and covert dropout</w:t>
      </w:r>
      <w:r w:rsidR="00896B59" w:rsidRPr="00896B59">
        <w:rPr>
          <w:rFonts w:asciiTheme="majorBidi" w:hAnsiTheme="majorBidi" w:cstheme="majorBidi"/>
          <w:sz w:val="24"/>
          <w:szCs w:val="24"/>
        </w:rPr>
        <w:t>, the rate of psychopathology, and delinquent behavior later in life.</w:t>
      </w:r>
      <w:r w:rsidR="00494350">
        <w:rPr>
          <w:rFonts w:asciiTheme="majorBidi" w:hAnsiTheme="majorBidi" w:cstheme="majorBidi"/>
          <w:sz w:val="24"/>
          <w:szCs w:val="24"/>
        </w:rPr>
        <w:t xml:space="preserve"> 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We also recommend examining </w:t>
      </w:r>
      <w:r w:rsidR="00494350">
        <w:rPr>
          <w:rFonts w:asciiTheme="majorBidi" w:hAnsiTheme="majorBidi" w:cstheme="majorBidi"/>
          <w:sz w:val="24"/>
          <w:szCs w:val="24"/>
        </w:rPr>
        <w:t>this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model in similar educational organization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, or alternatively in a secondary school </w:t>
      </w:r>
      <w:r w:rsidR="00494350">
        <w:rPr>
          <w:rFonts w:asciiTheme="majorBidi" w:hAnsiTheme="majorBidi" w:cstheme="majorBidi"/>
          <w:sz w:val="24"/>
          <w:szCs w:val="24"/>
        </w:rPr>
        <w:t>with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older students,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494350">
        <w:rPr>
          <w:rFonts w:asciiTheme="majorBidi" w:hAnsiTheme="majorBidi" w:cstheme="majorBidi"/>
          <w:sz w:val="24"/>
          <w:szCs w:val="24"/>
        </w:rPr>
        <w:t>whose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 xml:space="preserve">primary 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goals </w:t>
      </w:r>
      <w:r w:rsidR="00494350">
        <w:rPr>
          <w:rFonts w:asciiTheme="majorBidi" w:hAnsiTheme="majorBidi" w:cstheme="majorBidi"/>
          <w:sz w:val="24"/>
          <w:szCs w:val="24"/>
        </w:rPr>
        <w:t>include</w:t>
      </w:r>
      <w:r w:rsidR="00494350" w:rsidRPr="00494350">
        <w:rPr>
          <w:rFonts w:asciiTheme="majorBidi" w:hAnsiTheme="majorBidi" w:cstheme="majorBidi"/>
          <w:sz w:val="24"/>
          <w:szCs w:val="24"/>
        </w:rPr>
        <w:t xml:space="preserve"> academic achievement.</w:t>
      </w:r>
    </w:p>
    <w:p w14:paraId="358F5D26" w14:textId="06CFDCE4" w:rsidR="00CE49B4" w:rsidRPr="00C24355" w:rsidRDefault="00C75389" w:rsidP="003756A6">
      <w:pPr>
        <w:tabs>
          <w:tab w:val="left" w:pos="8730"/>
          <w:tab w:val="left" w:pos="9090"/>
        </w:tabs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36"/>
      <w:r w:rsidRPr="00C75389">
        <w:rPr>
          <w:rFonts w:asciiTheme="majorBidi" w:hAnsiTheme="majorBidi" w:cstheme="majorBidi"/>
          <w:sz w:val="24"/>
          <w:szCs w:val="24"/>
        </w:rPr>
        <w:t>In</w:t>
      </w:r>
      <w:commentRangeEnd w:id="36"/>
      <w:r>
        <w:rPr>
          <w:rStyle w:val="CommentReference"/>
        </w:rPr>
        <w:commentReference w:id="36"/>
      </w:r>
      <w:r w:rsidRPr="00C75389">
        <w:rPr>
          <w:rFonts w:asciiTheme="majorBidi" w:hAnsiTheme="majorBidi" w:cstheme="majorBidi"/>
          <w:sz w:val="24"/>
          <w:szCs w:val="24"/>
        </w:rPr>
        <w:t xml:space="preserve"> summary, </w:t>
      </w:r>
      <w:r w:rsidR="006D3FB2">
        <w:rPr>
          <w:rFonts w:asciiTheme="majorBidi" w:hAnsiTheme="majorBidi" w:cstheme="majorBidi"/>
          <w:sz w:val="24"/>
          <w:szCs w:val="24"/>
        </w:rPr>
        <w:t>just as with other populations, the theoretical understanding of at-risk children is of great significance</w:t>
      </w:r>
      <w:r w:rsidRPr="00C75389">
        <w:rPr>
          <w:rFonts w:asciiTheme="majorBidi" w:hAnsiTheme="majorBidi" w:cstheme="majorBidi"/>
          <w:sz w:val="24"/>
          <w:szCs w:val="24"/>
        </w:rPr>
        <w:t>.</w:t>
      </w:r>
      <w:r w:rsidR="006206B5">
        <w:rPr>
          <w:rFonts w:asciiTheme="majorBidi" w:hAnsiTheme="majorBidi" w:cstheme="majorBidi"/>
          <w:sz w:val="24"/>
          <w:szCs w:val="24"/>
        </w:rPr>
        <w:t xml:space="preserve"> </w:t>
      </w:r>
      <w:r w:rsidR="00330929">
        <w:rPr>
          <w:rFonts w:asciiTheme="majorBidi" w:hAnsiTheme="majorBidi" w:cstheme="majorBidi"/>
          <w:sz w:val="24"/>
          <w:szCs w:val="24"/>
        </w:rPr>
        <w:t xml:space="preserve">The </w:t>
      </w:r>
      <w:r w:rsidR="006D3FB2">
        <w:rPr>
          <w:rFonts w:asciiTheme="majorBidi" w:hAnsiTheme="majorBidi" w:cstheme="majorBidi"/>
          <w:sz w:val="24"/>
          <w:szCs w:val="24"/>
        </w:rPr>
        <w:t>theoretical definition determines the way someone in this population will be treated by their environment</w:t>
      </w:r>
      <w:r w:rsidR="00330929">
        <w:rPr>
          <w:rFonts w:asciiTheme="majorBidi" w:hAnsiTheme="majorBidi" w:cstheme="majorBidi"/>
          <w:sz w:val="24"/>
          <w:szCs w:val="24"/>
        </w:rPr>
        <w:t xml:space="preserve">, the sense of </w:t>
      </w:r>
      <w:r w:rsidR="00330929" w:rsidRPr="00330929">
        <w:rPr>
          <w:rFonts w:asciiTheme="majorBidi" w:hAnsiTheme="majorBidi" w:cstheme="majorBidi"/>
          <w:sz w:val="24"/>
          <w:szCs w:val="24"/>
        </w:rPr>
        <w:t>responsibility</w:t>
      </w:r>
      <w:r w:rsidR="006D3FB2">
        <w:rPr>
          <w:rFonts w:asciiTheme="majorBidi" w:hAnsiTheme="majorBidi" w:cstheme="majorBidi"/>
          <w:sz w:val="24"/>
          <w:szCs w:val="24"/>
        </w:rPr>
        <w:t xml:space="preserve"> felt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 </w:t>
      </w:r>
      <w:r w:rsidR="00330929">
        <w:rPr>
          <w:rFonts w:asciiTheme="majorBidi" w:hAnsiTheme="majorBidi" w:cstheme="majorBidi"/>
          <w:sz w:val="24"/>
          <w:szCs w:val="24"/>
        </w:rPr>
        <w:t>toward</w:t>
      </w:r>
      <w:r w:rsidR="006D3FB2">
        <w:rPr>
          <w:rFonts w:asciiTheme="majorBidi" w:hAnsiTheme="majorBidi" w:cstheme="majorBidi"/>
          <w:sz w:val="24"/>
          <w:szCs w:val="24"/>
        </w:rPr>
        <w:t xml:space="preserve"> them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, </w:t>
      </w:r>
      <w:r w:rsidR="00330929">
        <w:rPr>
          <w:rFonts w:asciiTheme="majorBidi" w:hAnsiTheme="majorBidi" w:cstheme="majorBidi"/>
          <w:sz w:val="24"/>
          <w:szCs w:val="24"/>
        </w:rPr>
        <w:t xml:space="preserve">perceptions of </w:t>
      </w:r>
      <w:r w:rsidR="00330929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1C368D">
        <w:rPr>
          <w:rFonts w:asciiTheme="majorBidi" w:hAnsiTheme="majorBidi" w:cstheme="majorBidi"/>
          <w:sz w:val="24"/>
          <w:szCs w:val="24"/>
        </w:rPr>
        <w:t>ir</w:t>
      </w:r>
      <w:r w:rsidR="00330929">
        <w:rPr>
          <w:rFonts w:asciiTheme="majorBidi" w:hAnsiTheme="majorBidi" w:cstheme="majorBidi"/>
          <w:sz w:val="24"/>
          <w:szCs w:val="24"/>
        </w:rPr>
        <w:t xml:space="preserve"> </w:t>
      </w:r>
      <w:r w:rsidR="00330929" w:rsidRPr="00330929">
        <w:rPr>
          <w:rFonts w:asciiTheme="majorBidi" w:hAnsiTheme="majorBidi" w:cstheme="majorBidi"/>
          <w:sz w:val="24"/>
          <w:szCs w:val="24"/>
        </w:rPr>
        <w:t xml:space="preserve">potential for integration, </w:t>
      </w:r>
      <w:r w:rsidR="001C368D">
        <w:rPr>
          <w:rFonts w:asciiTheme="majorBidi" w:hAnsiTheme="majorBidi" w:cstheme="majorBidi"/>
          <w:sz w:val="24"/>
          <w:szCs w:val="24"/>
        </w:rPr>
        <w:t xml:space="preserve">the </w:t>
      </w:r>
      <w:r w:rsidR="00330929" w:rsidRPr="00330929">
        <w:rPr>
          <w:rFonts w:asciiTheme="majorBidi" w:hAnsiTheme="majorBidi" w:cstheme="majorBidi"/>
          <w:sz w:val="24"/>
          <w:szCs w:val="24"/>
        </w:rPr>
        <w:t>treatment methods</w:t>
      </w:r>
      <w:r w:rsidR="001C368D">
        <w:rPr>
          <w:rFonts w:asciiTheme="majorBidi" w:hAnsiTheme="majorBidi" w:cstheme="majorBidi"/>
          <w:sz w:val="24"/>
          <w:szCs w:val="24"/>
        </w:rPr>
        <w:t xml:space="preserve"> used</w:t>
      </w:r>
      <w:r w:rsidR="00330929" w:rsidRPr="00330929">
        <w:rPr>
          <w:rFonts w:asciiTheme="majorBidi" w:hAnsiTheme="majorBidi" w:cstheme="majorBidi"/>
          <w:sz w:val="24"/>
          <w:szCs w:val="24"/>
        </w:rPr>
        <w:t>, duties</w:t>
      </w:r>
      <w:r w:rsidR="001C368D">
        <w:rPr>
          <w:rFonts w:asciiTheme="majorBidi" w:hAnsiTheme="majorBidi" w:cstheme="majorBidi"/>
          <w:sz w:val="24"/>
          <w:szCs w:val="24"/>
        </w:rPr>
        <w:t xml:space="preserve"> carried out</w:t>
      </w:r>
      <w:r w:rsidR="00330929" w:rsidRPr="00330929">
        <w:rPr>
          <w:rFonts w:asciiTheme="majorBidi" w:hAnsiTheme="majorBidi" w:cstheme="majorBidi"/>
          <w:sz w:val="24"/>
          <w:szCs w:val="24"/>
        </w:rPr>
        <w:t>, rights</w:t>
      </w:r>
      <w:r w:rsidR="00330929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 xml:space="preserve">granted, </w:t>
      </w:r>
      <w:r w:rsidR="00330929">
        <w:rPr>
          <w:rFonts w:asciiTheme="majorBidi" w:hAnsiTheme="majorBidi" w:cstheme="majorBidi"/>
          <w:sz w:val="24"/>
          <w:szCs w:val="24"/>
        </w:rPr>
        <w:t xml:space="preserve">and more. </w:t>
      </w:r>
      <w:r w:rsidR="006012DD" w:rsidRPr="006012DD">
        <w:rPr>
          <w:rFonts w:asciiTheme="majorBidi" w:hAnsiTheme="majorBidi" w:cstheme="majorBidi"/>
          <w:sz w:val="24"/>
          <w:szCs w:val="24"/>
        </w:rPr>
        <w:t>A</w:t>
      </w:r>
      <w:r w:rsidR="00281039">
        <w:rPr>
          <w:rFonts w:asciiTheme="majorBidi" w:hAnsiTheme="majorBidi" w:cstheme="majorBidi"/>
          <w:sz w:val="24"/>
          <w:szCs w:val="24"/>
        </w:rPr>
        <w:t xml:space="preserve"> pedagogical perspective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that defines at-risk students as children with special needs</w:t>
      </w:r>
      <w:r w:rsidR="00281039">
        <w:rPr>
          <w:rFonts w:asciiTheme="majorBidi" w:hAnsiTheme="majorBidi" w:cstheme="majorBidi"/>
          <w:sz w:val="24"/>
          <w:szCs w:val="24"/>
        </w:rPr>
        <w:t>,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characterized by </w:t>
      </w:r>
      <w:r w:rsidR="001C368D">
        <w:rPr>
          <w:rFonts w:asciiTheme="majorBidi" w:hAnsiTheme="majorBidi" w:cstheme="majorBidi"/>
          <w:sz w:val="24"/>
          <w:szCs w:val="24"/>
        </w:rPr>
        <w:t xml:space="preserve">deficiencies in the </w:t>
      </w:r>
      <w:r w:rsidR="006012DD" w:rsidRPr="006012DD">
        <w:rPr>
          <w:rFonts w:asciiTheme="majorBidi" w:hAnsiTheme="majorBidi" w:cstheme="majorBidi"/>
          <w:sz w:val="24"/>
          <w:szCs w:val="24"/>
        </w:rPr>
        <w:t>family</w:t>
      </w:r>
      <w:r w:rsidR="001C368D">
        <w:rPr>
          <w:rFonts w:asciiTheme="majorBidi" w:hAnsiTheme="majorBidi" w:cstheme="majorBidi"/>
          <w:sz w:val="24"/>
          <w:szCs w:val="24"/>
        </w:rPr>
        <w:t xml:space="preserve"> realm</w:t>
      </w:r>
      <w:r w:rsidR="006012DD" w:rsidRPr="006012DD">
        <w:rPr>
          <w:rFonts w:asciiTheme="majorBidi" w:hAnsiTheme="majorBidi" w:cstheme="majorBidi"/>
          <w:sz w:val="24"/>
          <w:szCs w:val="24"/>
        </w:rPr>
        <w:t>, will provide tailored response</w:t>
      </w:r>
      <w:r w:rsidR="001C368D">
        <w:rPr>
          <w:rFonts w:asciiTheme="majorBidi" w:hAnsiTheme="majorBidi" w:cstheme="majorBidi"/>
          <w:sz w:val="24"/>
          <w:szCs w:val="24"/>
        </w:rPr>
        <w:t>s</w:t>
      </w:r>
      <w:r w:rsidR="006012DD" w:rsidRPr="006012DD">
        <w:rPr>
          <w:rFonts w:asciiTheme="majorBidi" w:hAnsiTheme="majorBidi" w:cstheme="majorBidi"/>
          <w:sz w:val="24"/>
          <w:szCs w:val="24"/>
        </w:rPr>
        <w:t xml:space="preserve"> to </w:t>
      </w:r>
      <w:r w:rsidR="006012DD">
        <w:rPr>
          <w:rFonts w:asciiTheme="majorBidi" w:hAnsiTheme="majorBidi" w:cstheme="majorBidi"/>
          <w:sz w:val="24"/>
          <w:szCs w:val="24"/>
        </w:rPr>
        <w:t>them</w:t>
      </w:r>
      <w:r w:rsidR="006012DD" w:rsidRPr="006012DD">
        <w:rPr>
          <w:rFonts w:asciiTheme="majorBidi" w:hAnsiTheme="majorBidi" w:cstheme="majorBidi"/>
          <w:sz w:val="24"/>
          <w:szCs w:val="24"/>
        </w:rPr>
        <w:t>.</w:t>
      </w:r>
      <w:r w:rsidR="00FE094A">
        <w:rPr>
          <w:rFonts w:asciiTheme="majorBidi" w:hAnsiTheme="majorBidi" w:cstheme="majorBidi"/>
          <w:sz w:val="24"/>
          <w:szCs w:val="24"/>
        </w:rPr>
        <w:t xml:space="preserve"> </w:t>
      </w:r>
      <w:r w:rsidR="001C368D">
        <w:rPr>
          <w:rFonts w:asciiTheme="majorBidi" w:hAnsiTheme="majorBidi" w:cstheme="majorBidi"/>
          <w:sz w:val="24"/>
          <w:szCs w:val="24"/>
        </w:rPr>
        <w:t>Thus</w:t>
      </w:r>
      <w:r w:rsidR="00FE094A" w:rsidRPr="00FE094A">
        <w:rPr>
          <w:rFonts w:asciiTheme="majorBidi" w:hAnsiTheme="majorBidi" w:cstheme="majorBidi"/>
          <w:sz w:val="24"/>
          <w:szCs w:val="24"/>
        </w:rPr>
        <w:t xml:space="preserve">, the school staff </w:t>
      </w:r>
      <w:r w:rsidR="00FE094A">
        <w:rPr>
          <w:rFonts w:asciiTheme="majorBidi" w:hAnsiTheme="majorBidi" w:cstheme="majorBidi"/>
          <w:sz w:val="24"/>
          <w:szCs w:val="24"/>
        </w:rPr>
        <w:t>expands</w:t>
      </w:r>
      <w:r w:rsidR="00FE094A" w:rsidRPr="00FE094A">
        <w:rPr>
          <w:rFonts w:asciiTheme="majorBidi" w:hAnsiTheme="majorBidi" w:cstheme="majorBidi"/>
          <w:sz w:val="24"/>
          <w:szCs w:val="24"/>
        </w:rPr>
        <w:t xml:space="preserve"> its traditional area of responsi</w:t>
      </w:r>
      <w:r w:rsidR="00D12A96">
        <w:rPr>
          <w:rFonts w:asciiTheme="majorBidi" w:hAnsiTheme="majorBidi" w:cstheme="majorBidi"/>
          <w:sz w:val="24"/>
          <w:szCs w:val="24"/>
        </w:rPr>
        <w:t>bility and serves as a kind of “</w:t>
      </w:r>
      <w:r w:rsidR="00FE094A">
        <w:rPr>
          <w:rFonts w:asciiTheme="majorBidi" w:hAnsiTheme="majorBidi" w:cstheme="majorBidi"/>
          <w:sz w:val="24"/>
          <w:szCs w:val="24"/>
        </w:rPr>
        <w:t>second</w:t>
      </w:r>
      <w:r w:rsidR="00D12A96">
        <w:rPr>
          <w:rFonts w:asciiTheme="majorBidi" w:hAnsiTheme="majorBidi" w:cstheme="majorBidi"/>
          <w:sz w:val="24"/>
          <w:szCs w:val="24"/>
        </w:rPr>
        <w:t xml:space="preserve"> home”</w:t>
      </w:r>
      <w:r w:rsidR="00281039">
        <w:rPr>
          <w:rFonts w:asciiTheme="majorBidi" w:hAnsiTheme="majorBidi" w:cstheme="majorBidi"/>
          <w:sz w:val="24"/>
          <w:szCs w:val="24"/>
        </w:rPr>
        <w:t xml:space="preserve"> to such students, offering</w:t>
      </w:r>
      <w:r w:rsidR="003756A6">
        <w:rPr>
          <w:rFonts w:asciiTheme="majorBidi" w:hAnsiTheme="majorBidi" w:cstheme="majorBidi"/>
          <w:sz w:val="24"/>
          <w:szCs w:val="24"/>
        </w:rPr>
        <w:t xml:space="preserve"> a rectifying experience, fulfilling the deficiencies</w:t>
      </w:r>
      <w:r w:rsidR="00FE094A">
        <w:rPr>
          <w:rFonts w:asciiTheme="majorBidi" w:hAnsiTheme="majorBidi" w:cstheme="majorBidi"/>
          <w:sz w:val="24"/>
          <w:szCs w:val="24"/>
        </w:rPr>
        <w:t xml:space="preserve"> in </w:t>
      </w:r>
      <w:r w:rsidR="00FE094A" w:rsidRPr="00FE094A">
        <w:rPr>
          <w:rFonts w:asciiTheme="majorBidi" w:hAnsiTheme="majorBidi" w:cstheme="majorBidi"/>
          <w:sz w:val="24"/>
          <w:szCs w:val="24"/>
        </w:rPr>
        <w:t>the home environment.</w:t>
      </w:r>
      <w:r w:rsidR="000D292E">
        <w:rPr>
          <w:rFonts w:asciiTheme="majorBidi" w:hAnsiTheme="majorBidi" w:cstheme="majorBidi"/>
          <w:sz w:val="24"/>
          <w:szCs w:val="24"/>
        </w:rPr>
        <w:t xml:space="preserve"> P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edagogical processes that accompany </w:t>
      </w:r>
      <w:r w:rsidR="000D292E">
        <w:rPr>
          <w:rFonts w:asciiTheme="majorBidi" w:hAnsiTheme="majorBidi" w:cstheme="majorBidi"/>
          <w:sz w:val="24"/>
          <w:szCs w:val="24"/>
        </w:rPr>
        <w:t xml:space="preserve">this approach make 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it possible to create a working model that benefits </w:t>
      </w:r>
      <w:r w:rsidR="000D292E">
        <w:rPr>
          <w:rFonts w:asciiTheme="majorBidi" w:hAnsiTheme="majorBidi" w:cstheme="majorBidi"/>
          <w:sz w:val="24"/>
          <w:szCs w:val="24"/>
        </w:rPr>
        <w:t xml:space="preserve">at-risk 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students, </w:t>
      </w:r>
      <w:r w:rsidR="00281039">
        <w:rPr>
          <w:rFonts w:asciiTheme="majorBidi" w:hAnsiTheme="majorBidi" w:cstheme="majorBidi"/>
          <w:sz w:val="24"/>
          <w:szCs w:val="24"/>
        </w:rPr>
        <w:t>one that is</w:t>
      </w:r>
      <w:r w:rsidR="000D292E" w:rsidRPr="000D292E">
        <w:rPr>
          <w:rFonts w:asciiTheme="majorBidi" w:hAnsiTheme="majorBidi" w:cstheme="majorBidi"/>
          <w:sz w:val="24"/>
          <w:szCs w:val="24"/>
        </w:rPr>
        <w:t xml:space="preserve"> appropriate for implementation in similar educational </w:t>
      </w:r>
      <w:r w:rsidR="00AD329A">
        <w:rPr>
          <w:rFonts w:asciiTheme="majorBidi" w:hAnsiTheme="majorBidi" w:cstheme="majorBidi"/>
          <w:sz w:val="24"/>
          <w:szCs w:val="24"/>
        </w:rPr>
        <w:t>settings</w:t>
      </w:r>
      <w:r w:rsidR="000D292E" w:rsidRPr="000D292E">
        <w:rPr>
          <w:rFonts w:asciiTheme="majorBidi" w:hAnsiTheme="majorBidi" w:cstheme="majorBidi"/>
          <w:sz w:val="24"/>
          <w:szCs w:val="24"/>
        </w:rPr>
        <w:t>.</w:t>
      </w:r>
      <w:r w:rsid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 w:rsidRPr="003756A6">
        <w:rPr>
          <w:rFonts w:asciiTheme="majorBidi" w:hAnsiTheme="majorBidi" w:cstheme="majorBidi"/>
          <w:sz w:val="24"/>
          <w:szCs w:val="24"/>
        </w:rPr>
        <w:t>Furthermore,</w:t>
      </w:r>
      <w:r w:rsidR="00281039">
        <w:rPr>
          <w:rFonts w:asciiTheme="majorBidi" w:hAnsiTheme="majorBidi" w:cstheme="majorBidi"/>
          <w:sz w:val="24"/>
          <w:szCs w:val="24"/>
        </w:rPr>
        <w:t xml:space="preserve"> this type of </w:t>
      </w:r>
      <w:r w:rsidR="003756A6" w:rsidRPr="003756A6">
        <w:rPr>
          <w:rFonts w:asciiTheme="majorBidi" w:hAnsiTheme="majorBidi" w:cstheme="majorBidi"/>
          <w:sz w:val="24"/>
          <w:szCs w:val="24"/>
        </w:rPr>
        <w:t>needs-</w:t>
      </w:r>
      <w:r w:rsidR="00E722C0">
        <w:rPr>
          <w:rFonts w:asciiTheme="majorBidi" w:hAnsiTheme="majorBidi" w:cstheme="majorBidi"/>
          <w:sz w:val="24"/>
          <w:szCs w:val="24"/>
        </w:rPr>
        <w:t>supportive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>
        <w:rPr>
          <w:rFonts w:asciiTheme="majorBidi" w:hAnsiTheme="majorBidi" w:cstheme="majorBidi"/>
          <w:sz w:val="24"/>
          <w:szCs w:val="24"/>
        </w:rPr>
        <w:t xml:space="preserve">educational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environment is experienced by </w:t>
      </w:r>
      <w:r w:rsidR="003756A6">
        <w:rPr>
          <w:rFonts w:asciiTheme="majorBidi" w:hAnsiTheme="majorBidi" w:cstheme="majorBidi"/>
          <w:sz w:val="24"/>
          <w:szCs w:val="24"/>
        </w:rPr>
        <w:t xml:space="preserve">at-risk 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students as a caring and </w:t>
      </w:r>
      <w:r w:rsidR="003756A6">
        <w:rPr>
          <w:rFonts w:asciiTheme="majorBidi" w:hAnsiTheme="majorBidi" w:cstheme="majorBidi"/>
          <w:sz w:val="24"/>
          <w:szCs w:val="24"/>
        </w:rPr>
        <w:t>attentive family environment.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</w:t>
      </w:r>
      <w:r w:rsidR="003756A6">
        <w:rPr>
          <w:rFonts w:asciiTheme="majorBidi" w:hAnsiTheme="majorBidi" w:cstheme="majorBidi"/>
          <w:sz w:val="24"/>
          <w:szCs w:val="24"/>
        </w:rPr>
        <w:t>A</w:t>
      </w:r>
      <w:r w:rsidR="003756A6" w:rsidRPr="003756A6">
        <w:rPr>
          <w:rFonts w:asciiTheme="majorBidi" w:hAnsiTheme="majorBidi" w:cstheme="majorBidi"/>
          <w:sz w:val="24"/>
          <w:szCs w:val="24"/>
        </w:rPr>
        <w:t>s such</w:t>
      </w:r>
      <w:r w:rsidR="003756A6">
        <w:rPr>
          <w:rFonts w:asciiTheme="majorBidi" w:hAnsiTheme="majorBidi" w:cstheme="majorBidi"/>
          <w:sz w:val="24"/>
          <w:szCs w:val="24"/>
        </w:rPr>
        <w:t>,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it has been found to facilitate </w:t>
      </w:r>
      <w:r w:rsidR="00E722C0">
        <w:rPr>
          <w:rFonts w:asciiTheme="majorBidi" w:hAnsiTheme="majorBidi" w:cstheme="majorBidi"/>
          <w:sz w:val="24"/>
          <w:szCs w:val="24"/>
        </w:rPr>
        <w:t xml:space="preserve">their ability to </w:t>
      </w:r>
      <w:r w:rsidR="003756A6" w:rsidRPr="003756A6">
        <w:rPr>
          <w:rFonts w:asciiTheme="majorBidi" w:hAnsiTheme="majorBidi" w:cstheme="majorBidi"/>
          <w:sz w:val="24"/>
          <w:szCs w:val="24"/>
        </w:rPr>
        <w:t>adapt, develop</w:t>
      </w:r>
      <w:r w:rsidR="00E722C0">
        <w:rPr>
          <w:rFonts w:asciiTheme="majorBidi" w:hAnsiTheme="majorBidi" w:cstheme="majorBidi"/>
          <w:sz w:val="24"/>
          <w:szCs w:val="24"/>
        </w:rPr>
        <w:t xml:space="preserve"> their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self-esteem</w:t>
      </w:r>
      <w:r w:rsidR="003756A6">
        <w:rPr>
          <w:rFonts w:asciiTheme="majorBidi" w:hAnsiTheme="majorBidi" w:cstheme="majorBidi"/>
          <w:sz w:val="24"/>
          <w:szCs w:val="24"/>
        </w:rPr>
        <w:t>,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and </w:t>
      </w:r>
      <w:r w:rsidR="003756A6">
        <w:rPr>
          <w:rFonts w:asciiTheme="majorBidi" w:hAnsiTheme="majorBidi" w:cstheme="majorBidi"/>
          <w:sz w:val="24"/>
          <w:szCs w:val="24"/>
        </w:rPr>
        <w:t>lead to achievement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. It seems that </w:t>
      </w:r>
      <w:r w:rsidR="00281039">
        <w:rPr>
          <w:rFonts w:asciiTheme="majorBidi" w:hAnsiTheme="majorBidi" w:cstheme="majorBidi"/>
          <w:sz w:val="24"/>
          <w:szCs w:val="24"/>
        </w:rPr>
        <w:t>there is a need for a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change in </w:t>
      </w:r>
      <w:r w:rsidR="003756A6">
        <w:rPr>
          <w:rFonts w:asciiTheme="majorBidi" w:hAnsiTheme="majorBidi" w:cstheme="majorBidi"/>
          <w:sz w:val="24"/>
          <w:szCs w:val="24"/>
        </w:rPr>
        <w:t>perspective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in the education system, </w:t>
      </w:r>
      <w:r w:rsidR="003756A6">
        <w:rPr>
          <w:rFonts w:asciiTheme="majorBidi" w:hAnsiTheme="majorBidi" w:cstheme="majorBidi"/>
          <w:sz w:val="24"/>
          <w:szCs w:val="24"/>
        </w:rPr>
        <w:t>mov</w:t>
      </w:r>
      <w:r w:rsidR="00281039">
        <w:rPr>
          <w:rFonts w:asciiTheme="majorBidi" w:hAnsiTheme="majorBidi" w:cstheme="majorBidi"/>
          <w:sz w:val="24"/>
          <w:szCs w:val="24"/>
        </w:rPr>
        <w:t>ing</w:t>
      </w:r>
      <w:r w:rsidR="003756A6">
        <w:rPr>
          <w:rFonts w:asciiTheme="majorBidi" w:hAnsiTheme="majorBidi" w:cstheme="majorBidi"/>
          <w:sz w:val="24"/>
          <w:szCs w:val="24"/>
        </w:rPr>
        <w:t xml:space="preserve"> towards</w:t>
      </w:r>
      <w:r w:rsidR="00281039">
        <w:rPr>
          <w:rFonts w:asciiTheme="majorBidi" w:hAnsiTheme="majorBidi" w:cstheme="majorBidi"/>
          <w:sz w:val="24"/>
          <w:szCs w:val="24"/>
        </w:rPr>
        <w:t xml:space="preserve"> a perspective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that strengthen</w:t>
      </w:r>
      <w:r w:rsidR="003756A6">
        <w:rPr>
          <w:rFonts w:asciiTheme="majorBidi" w:hAnsiTheme="majorBidi" w:cstheme="majorBidi"/>
          <w:sz w:val="24"/>
          <w:szCs w:val="24"/>
        </w:rPr>
        <w:t>s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the educational staff</w:t>
      </w:r>
      <w:r w:rsidR="00E722C0">
        <w:rPr>
          <w:rFonts w:asciiTheme="majorBidi" w:hAnsiTheme="majorBidi" w:cstheme="majorBidi"/>
          <w:sz w:val="24"/>
          <w:szCs w:val="24"/>
        </w:rPr>
        <w:t>’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s commitment and responsibility towards </w:t>
      </w:r>
      <w:r w:rsidR="003756A6">
        <w:rPr>
          <w:rFonts w:asciiTheme="majorBidi" w:hAnsiTheme="majorBidi" w:cstheme="majorBidi"/>
          <w:sz w:val="24"/>
          <w:szCs w:val="24"/>
        </w:rPr>
        <w:t>at-risk children</w:t>
      </w:r>
      <w:r w:rsidR="00E722C0">
        <w:rPr>
          <w:rFonts w:asciiTheme="majorBidi" w:hAnsiTheme="majorBidi" w:cstheme="majorBidi"/>
          <w:sz w:val="24"/>
          <w:szCs w:val="24"/>
        </w:rPr>
        <w:t>,</w:t>
      </w:r>
      <w:r w:rsidR="003756A6">
        <w:rPr>
          <w:rFonts w:asciiTheme="majorBidi" w:hAnsiTheme="majorBidi" w:cstheme="majorBidi"/>
          <w:sz w:val="24"/>
          <w:szCs w:val="24"/>
        </w:rPr>
        <w:t xml:space="preserve"> and </w:t>
      </w:r>
      <w:r w:rsidR="003756A6" w:rsidRPr="003756A6">
        <w:rPr>
          <w:rFonts w:asciiTheme="majorBidi" w:hAnsiTheme="majorBidi" w:cstheme="majorBidi"/>
          <w:sz w:val="24"/>
          <w:szCs w:val="24"/>
        </w:rPr>
        <w:t>allow</w:t>
      </w:r>
      <w:r w:rsidR="00281039">
        <w:rPr>
          <w:rFonts w:asciiTheme="majorBidi" w:hAnsiTheme="majorBidi" w:cstheme="majorBidi"/>
          <w:sz w:val="24"/>
          <w:szCs w:val="24"/>
        </w:rPr>
        <w:t>ing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for </w:t>
      </w:r>
      <w:r w:rsidR="003756A6">
        <w:rPr>
          <w:rFonts w:asciiTheme="majorBidi" w:hAnsiTheme="majorBidi" w:cstheme="majorBidi"/>
          <w:sz w:val="24"/>
          <w:szCs w:val="24"/>
        </w:rPr>
        <w:t xml:space="preserve">subsequent </w:t>
      </w:r>
      <w:r w:rsidR="003756A6" w:rsidRPr="003756A6">
        <w:rPr>
          <w:rFonts w:asciiTheme="majorBidi" w:hAnsiTheme="majorBidi" w:cstheme="majorBidi"/>
          <w:sz w:val="24"/>
          <w:szCs w:val="24"/>
        </w:rPr>
        <w:t>change</w:t>
      </w:r>
      <w:r w:rsidR="00281039">
        <w:rPr>
          <w:rFonts w:asciiTheme="majorBidi" w:hAnsiTheme="majorBidi" w:cstheme="majorBidi"/>
          <w:sz w:val="24"/>
          <w:szCs w:val="24"/>
        </w:rPr>
        <w:t>s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in legislation </w:t>
      </w:r>
      <w:r w:rsidR="003756A6">
        <w:rPr>
          <w:rFonts w:asciiTheme="majorBidi" w:hAnsiTheme="majorBidi" w:cstheme="majorBidi"/>
          <w:sz w:val="24"/>
          <w:szCs w:val="24"/>
        </w:rPr>
        <w:t>regarding</w:t>
      </w:r>
      <w:r w:rsidR="003756A6" w:rsidRPr="003756A6">
        <w:rPr>
          <w:rFonts w:asciiTheme="majorBidi" w:hAnsiTheme="majorBidi" w:cstheme="majorBidi"/>
          <w:sz w:val="24"/>
          <w:szCs w:val="24"/>
        </w:rPr>
        <w:t xml:space="preserve"> the rights of these students.</w:t>
      </w:r>
    </w:p>
    <w:sectPr w:rsidR="00CE49B4" w:rsidRPr="00C24355" w:rsidSect="003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2984238C" w14:textId="77777777" w:rsidR="0048345F" w:rsidRDefault="0048345F" w:rsidP="000F135C">
      <w:pPr>
        <w:pStyle w:val="CommentText"/>
      </w:pPr>
      <w:r>
        <w:rPr>
          <w:rStyle w:val="CommentReference"/>
        </w:rPr>
        <w:annotationRef/>
      </w:r>
      <w:r>
        <w:t>Another option:</w:t>
      </w:r>
    </w:p>
    <w:p w14:paraId="4D5477D8" w14:textId="77777777" w:rsidR="0048345F" w:rsidRDefault="0048345F" w:rsidP="000F135C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Implementation and Implications of an </w:t>
      </w:r>
      <w:r>
        <w:rPr>
          <w:rFonts w:asciiTheme="majorBidi" w:hAnsiTheme="majorBidi" w:cstheme="majorBidi"/>
          <w:sz w:val="24"/>
          <w:szCs w:val="24"/>
        </w:rPr>
        <w:t>Educational Approach to At-Risk Youth as “Special Needs” Students Lacking Family Resources</w:t>
      </w:r>
    </w:p>
    <w:p w14:paraId="3C8665F9" w14:textId="77777777" w:rsidR="0048345F" w:rsidRDefault="0048345F" w:rsidP="000F135C">
      <w:pPr>
        <w:pStyle w:val="CommentText"/>
      </w:pPr>
    </w:p>
    <w:p w14:paraId="0B02C665" w14:textId="77777777" w:rsidR="0048345F" w:rsidRDefault="0048345F" w:rsidP="000F135C">
      <w:pPr>
        <w:pStyle w:val="CommentText"/>
        <w:rPr>
          <w:b/>
          <w:bCs/>
        </w:rPr>
      </w:pPr>
      <w:r>
        <w:rPr>
          <w:b/>
          <w:bCs/>
          <w:rtl/>
        </w:rPr>
        <w:t>חושבת שניתן להשאיר את האופציה שכתבת בגוף הטקסט המקורי</w:t>
      </w:r>
    </w:p>
    <w:p w14:paraId="1A41F678" w14:textId="6E598086" w:rsidR="0048345F" w:rsidRPr="000F135C" w:rsidRDefault="0048345F" w:rsidP="000F135C">
      <w:pPr>
        <w:pStyle w:val="CommentText"/>
        <w:rPr>
          <w:b/>
          <w:bCs/>
          <w:rtl/>
        </w:rPr>
      </w:pPr>
      <w:r>
        <w:rPr>
          <w:b/>
          <w:bCs/>
          <w:rtl/>
        </w:rPr>
        <w:t xml:space="preserve"> </w:t>
      </w:r>
    </w:p>
  </w:comment>
  <w:comment w:id="1" w:author="Author" w:initials="A">
    <w:p w14:paraId="7AA49208" w14:textId="07A82DFD" w:rsidR="0048345F" w:rsidRDefault="0048345F">
      <w:pPr>
        <w:pStyle w:val="CommentText"/>
      </w:pPr>
      <w:r>
        <w:rPr>
          <w:rStyle w:val="CommentReference"/>
        </w:rPr>
        <w:annotationRef/>
      </w:r>
      <w:r>
        <w:t>We have left it for now</w:t>
      </w:r>
    </w:p>
  </w:comment>
  <w:comment w:id="2" w:author="Author" w:initials="A">
    <w:p w14:paraId="70792B63" w14:textId="108EDE26" w:rsidR="0048345F" w:rsidRDefault="0048345F">
      <w:pPr>
        <w:pStyle w:val="CommentText"/>
      </w:pPr>
      <w:r>
        <w:rPr>
          <w:rStyle w:val="CommentReference"/>
        </w:rPr>
        <w:annotationRef/>
      </w:r>
      <w:r>
        <w:t>The abstract is 256 words. Is there a</w:t>
      </w:r>
      <w:r>
        <w:rPr>
          <w:lang w:val="en-GB"/>
        </w:rPr>
        <w:t xml:space="preserve"> word</w:t>
      </w:r>
      <w:r>
        <w:t xml:space="preserve"> limit?</w:t>
      </w:r>
    </w:p>
  </w:comment>
  <w:comment w:id="3" w:author="Author" w:initials="A">
    <w:p w14:paraId="4DB1CC55" w14:textId="77777777" w:rsidR="0048345F" w:rsidRDefault="0048345F">
      <w:pPr>
        <w:pStyle w:val="CommentText"/>
      </w:pPr>
      <w:r>
        <w:rPr>
          <w:rStyle w:val="CommentReference"/>
        </w:rPr>
        <w:annotationRef/>
      </w:r>
      <w:r>
        <w:t>This is a bit misleading, as later it seems to say this is an explicit goal.</w:t>
      </w:r>
    </w:p>
  </w:comment>
  <w:comment w:id="4" w:author="Author" w:initials="A">
    <w:p w14:paraId="4D526972" w14:textId="77777777" w:rsidR="0048345F" w:rsidRDefault="0048345F" w:rsidP="00694C57">
      <w:pPr>
        <w:pStyle w:val="CommentText"/>
      </w:pPr>
      <w:r>
        <w:rPr>
          <w:rStyle w:val="CommentReference"/>
        </w:rPr>
        <w:annotationRef/>
      </w:r>
      <w:r>
        <w:t>We could not locate this phrase. If it is a quote, is the original in English?</w:t>
      </w:r>
    </w:p>
    <w:p w14:paraId="6DA417D9" w14:textId="77777777" w:rsidR="0048345F" w:rsidRDefault="0048345F" w:rsidP="00694C57">
      <w:pPr>
        <w:pStyle w:val="CommentText"/>
        <w:rPr>
          <w:b/>
          <w:bCs/>
        </w:rPr>
      </w:pPr>
      <w:r>
        <w:rPr>
          <w:b/>
          <w:bCs/>
          <w:rtl/>
        </w:rPr>
        <w:t xml:space="preserve">בכל מקרה אבדוק בהמשך אז תשאירו בבקשה את ההערה. אך ניתן גם להתיחס לכך לא כמושג, אלא פשוט כאל חינוך מטפח ולכן לא במרכאות </w:t>
      </w:r>
    </w:p>
    <w:p w14:paraId="1752B644" w14:textId="4B33CD14" w:rsidR="0048345F" w:rsidRDefault="0048345F">
      <w:pPr>
        <w:pStyle w:val="CommentText"/>
      </w:pPr>
    </w:p>
  </w:comment>
  <w:comment w:id="5" w:author="Author" w:initials="A">
    <w:p w14:paraId="47F26834" w14:textId="539A3E42" w:rsidR="0048345F" w:rsidRDefault="0048345F">
      <w:pPr>
        <w:pStyle w:val="CommentText"/>
      </w:pPr>
      <w:r>
        <w:rPr>
          <w:rStyle w:val="CommentReference"/>
        </w:rPr>
        <w:annotationRef/>
      </w:r>
      <w:r>
        <w:t>Removed quotes for now</w:t>
      </w:r>
    </w:p>
  </w:comment>
  <w:comment w:id="6" w:author="Author" w:initials="A">
    <w:p w14:paraId="14347DCF" w14:textId="445AA863" w:rsidR="0048345F" w:rsidRDefault="0048345F">
      <w:pPr>
        <w:pStyle w:val="CommentText"/>
      </w:pPr>
      <w:r>
        <w:rPr>
          <w:rStyle w:val="CommentReference"/>
        </w:rPr>
        <w:annotationRef/>
      </w:r>
      <w:r>
        <w:t>Is this related to education? Perhaps specify how.</w:t>
      </w:r>
      <w:r>
        <w:rPr>
          <w:b/>
          <w:bCs/>
          <w:rtl/>
        </w:rPr>
        <w:t>מניחה שאמחוק את שיקום השכונות אך תדאירי בבקשה כהערה בינתיים</w:t>
      </w:r>
    </w:p>
  </w:comment>
  <w:comment w:id="7" w:author="Author" w:initials="A">
    <w:p w14:paraId="696DF01E" w14:textId="77777777" w:rsidR="0048345F" w:rsidRDefault="0048345F" w:rsidP="00694C57">
      <w:pPr>
        <w:pStyle w:val="CommentText"/>
      </w:pPr>
      <w:r>
        <w:rPr>
          <w:rStyle w:val="CommentReference"/>
        </w:rPr>
        <w:annotationRef/>
      </w:r>
      <w:r>
        <w:t>Also here – who are these for? Schools/staff?</w:t>
      </w:r>
    </w:p>
    <w:p w14:paraId="7EF190BF" w14:textId="39A1AD4E" w:rsidR="0048345F" w:rsidRDefault="0048345F" w:rsidP="00694C57">
      <w:pPr>
        <w:pStyle w:val="CommentText"/>
      </w:pPr>
      <w:r>
        <w:rPr>
          <w:b/>
          <w:bCs/>
          <w:rtl/>
        </w:rPr>
        <w:t>תכניות חיצוניות של  הדרכה והעשרה לצוות ולילדים (וכן תכניות טיפול חיצוניות)</w:t>
      </w:r>
    </w:p>
  </w:comment>
  <w:comment w:id="8" w:author="Author" w:initials="A">
    <w:p w14:paraId="70F01FF6" w14:textId="1E2B0E20" w:rsidR="0048345F" w:rsidRDefault="0048345F">
      <w:pPr>
        <w:pStyle w:val="CommentText"/>
      </w:pPr>
      <w:r>
        <w:rPr>
          <w:rStyle w:val="CommentReference"/>
        </w:rPr>
        <w:annotationRef/>
      </w:r>
      <w:r>
        <w:t>OK as translated?</w:t>
      </w:r>
    </w:p>
  </w:comment>
  <w:comment w:id="9" w:author="Author" w:initials="A">
    <w:p w14:paraId="21D6A3B9" w14:textId="514414DA" w:rsidR="0048345F" w:rsidRDefault="0048345F">
      <w:pPr>
        <w:pStyle w:val="CommentText"/>
      </w:pPr>
      <w:r>
        <w:rPr>
          <w:rStyle w:val="CommentReference"/>
        </w:rPr>
        <w:annotationRef/>
      </w:r>
      <w:r>
        <w:t>Perhaps note in what country this study took place.</w:t>
      </w:r>
    </w:p>
  </w:comment>
  <w:comment w:id="10" w:author="Author" w:initials="A">
    <w:p w14:paraId="7AC001A8" w14:textId="42F29F50" w:rsidR="0048345F" w:rsidRDefault="0048345F">
      <w:pPr>
        <w:pStyle w:val="CommentText"/>
      </w:pPr>
      <w:r>
        <w:rPr>
          <w:rStyle w:val="CommentReference"/>
        </w:rPr>
        <w:annotationRef/>
      </w:r>
      <w:r>
        <w:t xml:space="preserve">This comment appeared in your original document: </w:t>
      </w:r>
    </w:p>
    <w:p w14:paraId="330C7ACD" w14:textId="77777777" w:rsidR="0048345F" w:rsidRDefault="0048345F">
      <w:pPr>
        <w:pStyle w:val="CommentText"/>
      </w:pPr>
    </w:p>
    <w:p w14:paraId="00CFE31E" w14:textId="77777777" w:rsidR="0048345F" w:rsidRDefault="0048345F" w:rsidP="00D706A8">
      <w:pPr>
        <w:pStyle w:val="CommentText"/>
        <w:bidi/>
      </w:pPr>
      <w:r>
        <w:rPr>
          <w:rFonts w:hint="cs"/>
          <w:rtl/>
        </w:rPr>
        <w:t>אנא נסה לאתר מה מבין שלושת הרפרנסים הוא הרלוונטי ולמחוק את היתר</w:t>
      </w:r>
    </w:p>
    <w:p w14:paraId="4248A4CE" w14:textId="77777777" w:rsidR="0048345F" w:rsidRDefault="0048345F">
      <w:pPr>
        <w:pStyle w:val="CommentText"/>
      </w:pPr>
    </w:p>
  </w:comment>
  <w:comment w:id="11" w:author="Author" w:initials="A">
    <w:p w14:paraId="7DC63961" w14:textId="2571105F" w:rsidR="0048345F" w:rsidRDefault="0048345F" w:rsidP="00B639CD">
      <w:pPr>
        <w:pStyle w:val="CommentText"/>
      </w:pPr>
      <w:r>
        <w:rPr>
          <w:rStyle w:val="CommentReference"/>
        </w:rPr>
        <w:annotationRef/>
      </w:r>
      <w:r>
        <w:t xml:space="preserve">Consider cutting this phrase: </w:t>
      </w:r>
    </w:p>
    <w:p w14:paraId="38943A65" w14:textId="77777777" w:rsidR="0048345F" w:rsidRDefault="0048345F" w:rsidP="00433674">
      <w:pPr>
        <w:pStyle w:val="CommentText"/>
      </w:pPr>
      <w:r w:rsidRPr="00B24213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is based on the premise that</w:t>
      </w:r>
      <w:r w:rsidRPr="00B24213">
        <w:rPr>
          <w:rFonts w:asciiTheme="majorBidi" w:hAnsiTheme="majorBidi" w:cstheme="majorBidi"/>
          <w:sz w:val="24"/>
          <w:szCs w:val="24"/>
        </w:rPr>
        <w:t xml:space="preserve"> at-risk children </w:t>
      </w:r>
      <w:r>
        <w:rPr>
          <w:rFonts w:asciiTheme="majorBidi" w:hAnsiTheme="majorBidi" w:cstheme="majorBidi"/>
          <w:sz w:val="24"/>
          <w:szCs w:val="24"/>
        </w:rPr>
        <w:t>lack family resources and therefore</w:t>
      </w:r>
      <w:r w:rsidRPr="00CE5A46">
        <w:rPr>
          <w:rFonts w:asciiTheme="majorBidi" w:hAnsiTheme="majorBidi" w:cstheme="majorBidi"/>
          <w:sz w:val="24"/>
          <w:szCs w:val="24"/>
        </w:rPr>
        <w:t xml:space="preserve"> need to </w:t>
      </w:r>
      <w:r>
        <w:rPr>
          <w:rFonts w:asciiTheme="majorBidi" w:hAnsiTheme="majorBidi" w:cstheme="majorBidi"/>
          <w:sz w:val="24"/>
          <w:szCs w:val="24"/>
        </w:rPr>
        <w:t xml:space="preserve">have their special needs </w:t>
      </w:r>
      <w:r w:rsidRPr="00CE5A46">
        <w:rPr>
          <w:rFonts w:asciiTheme="majorBidi" w:hAnsiTheme="majorBidi" w:cstheme="majorBidi"/>
          <w:sz w:val="24"/>
          <w:szCs w:val="24"/>
        </w:rPr>
        <w:t>meet as a prerequisite for learning.</w:t>
      </w:r>
    </w:p>
  </w:comment>
  <w:comment w:id="12" w:author="Author" w:initials="A">
    <w:p w14:paraId="6946FE6D" w14:textId="1BB6CAF7" w:rsidR="0048345F" w:rsidRDefault="0048345F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13" w:author="Author" w:initials="A">
    <w:p w14:paraId="5D986427" w14:textId="18852CE3" w:rsidR="0048345F" w:rsidRDefault="0048345F">
      <w:pPr>
        <w:pStyle w:val="CommentText"/>
      </w:pPr>
      <w:r>
        <w:rPr>
          <w:rStyle w:val="CommentReference"/>
        </w:rPr>
        <w:annotationRef/>
      </w:r>
      <w:r>
        <w:t>We have added this sub-heading, see if you would like to keep it</w:t>
      </w:r>
    </w:p>
  </w:comment>
  <w:comment w:id="14" w:author="Author" w:initials="A">
    <w:p w14:paraId="29910DC8" w14:textId="3115E067" w:rsidR="0048345F" w:rsidRDefault="0048345F" w:rsidP="00C26150">
      <w:pPr>
        <w:pStyle w:val="CommentText"/>
      </w:pPr>
      <w:r>
        <w:rPr>
          <w:rStyle w:val="CommentReference"/>
        </w:rPr>
        <w:annotationRef/>
      </w:r>
      <w:r>
        <w:t>Consider adding which year</w:t>
      </w:r>
    </w:p>
  </w:comment>
  <w:comment w:id="15" w:author="Author" w:initials="A">
    <w:p w14:paraId="68B125A1" w14:textId="171257C2" w:rsidR="0048345F" w:rsidRDefault="0048345F">
      <w:pPr>
        <w:pStyle w:val="CommentText"/>
      </w:pPr>
      <w:r>
        <w:rPr>
          <w:rStyle w:val="CommentReference"/>
        </w:rPr>
        <w:annotationRef/>
      </w:r>
      <w:r>
        <w:t>Is this correct? If not, please clarify</w:t>
      </w:r>
    </w:p>
  </w:comment>
  <w:comment w:id="16" w:author="Author" w:initials="A">
    <w:p w14:paraId="3279A23B" w14:textId="5FDE2BA4" w:rsidR="0048345F" w:rsidRDefault="0048345F">
      <w:pPr>
        <w:pStyle w:val="CommentText"/>
      </w:pPr>
      <w:r>
        <w:rPr>
          <w:rStyle w:val="CommentReference"/>
        </w:rPr>
        <w:annotationRef/>
      </w:r>
      <w:r>
        <w:t>We have shortened this a bit</w:t>
      </w:r>
    </w:p>
  </w:comment>
  <w:comment w:id="17" w:author="Author" w:initials="A">
    <w:p w14:paraId="4CBAD4D0" w14:textId="6FD503E3" w:rsidR="0048345F" w:rsidRDefault="0048345F">
      <w:pPr>
        <w:pStyle w:val="CommentText"/>
      </w:pPr>
      <w:r>
        <w:rPr>
          <w:rStyle w:val="CommentReference"/>
        </w:rPr>
        <w:annotationRef/>
      </w:r>
      <w:r>
        <w:t>OR: school documents</w:t>
      </w:r>
    </w:p>
  </w:comment>
  <w:comment w:id="18" w:author="Author" w:initials="A">
    <w:p w14:paraId="3ABE0754" w14:textId="0A4A23C3" w:rsidR="0048345F" w:rsidRDefault="0048345F">
      <w:pPr>
        <w:pStyle w:val="CommentText"/>
      </w:pPr>
      <w:r>
        <w:rPr>
          <w:rStyle w:val="CommentReference"/>
        </w:rPr>
        <w:annotationRef/>
      </w:r>
      <w:r>
        <w:t>The parents of the children participating in the study – correct?</w:t>
      </w:r>
    </w:p>
  </w:comment>
  <w:comment w:id="19" w:author="Author" w:initials="A">
    <w:p w14:paraId="32423892" w14:textId="51719CDF" w:rsidR="0048345F" w:rsidRDefault="0048345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means</w:t>
      </w:r>
      <w:r>
        <w:t xml:space="preserve"> that notes were written during the meeting. Is that correct?</w:t>
      </w:r>
    </w:p>
  </w:comment>
  <w:comment w:id="20" w:author="Author" w:initials="A">
    <w:p w14:paraId="1A78B8CF" w14:textId="71A7A82E" w:rsidR="0048345F" w:rsidRDefault="0048345F">
      <w:pPr>
        <w:pStyle w:val="CommentText"/>
      </w:pPr>
      <w:r>
        <w:rPr>
          <w:rStyle w:val="CommentReference"/>
        </w:rPr>
        <w:annotationRef/>
      </w:r>
      <w:r>
        <w:t>Not sure what you meant by protocol here. Can you clarify?</w:t>
      </w:r>
    </w:p>
  </w:comment>
  <w:comment w:id="21" w:author="Author" w:initials="A">
    <w:p w14:paraId="4EE62B74" w14:textId="72A0CFB2" w:rsidR="0048345F" w:rsidRDefault="0048345F">
      <w:pPr>
        <w:pStyle w:val="CommentText"/>
      </w:pPr>
      <w:r>
        <w:rPr>
          <w:rStyle w:val="CommentReference"/>
        </w:rPr>
        <w:annotationRef/>
      </w:r>
      <w:r>
        <w:t>Please check whether we’ve understood correctly.</w:t>
      </w:r>
    </w:p>
  </w:comment>
  <w:comment w:id="22" w:author="Author" w:initials="A">
    <w:p w14:paraId="73C3ABD8" w14:textId="5D9B6B92" w:rsidR="0048345F" w:rsidRDefault="0048345F" w:rsidP="00C26150">
      <w:pPr>
        <w:pStyle w:val="CommentText"/>
      </w:pPr>
      <w:r>
        <w:rPr>
          <w:rStyle w:val="CommentReference"/>
        </w:rPr>
        <w:annotationRef/>
      </w:r>
      <w:r>
        <w:t>Perhaps this term should be defined earlier.</w:t>
      </w:r>
    </w:p>
  </w:comment>
  <w:comment w:id="23" w:author="Author" w:initials="A">
    <w:p w14:paraId="042DE3B3" w14:textId="77777777" w:rsidR="0048345F" w:rsidRDefault="0048345F">
      <w:pPr>
        <w:pStyle w:val="CommentText"/>
      </w:pPr>
      <w:r>
        <w:rPr>
          <w:rStyle w:val="CommentReference"/>
        </w:rPr>
        <w:annotationRef/>
      </w:r>
      <w:r>
        <w:t>Who says this? The principal?</w:t>
      </w:r>
    </w:p>
    <w:p w14:paraId="46378495" w14:textId="4E476D8B" w:rsidR="0048345F" w:rsidRDefault="0048345F">
      <w:pPr>
        <w:pStyle w:val="CommentText"/>
      </w:pPr>
      <w:r>
        <w:t>If so, maybe combine it with the quote below:</w:t>
      </w:r>
    </w:p>
    <w:p w14:paraId="25424EC1" w14:textId="22128EAD" w:rsidR="0048345F" w:rsidRDefault="0048345F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First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 of all</w:t>
      </w:r>
      <w:r w:rsidRPr="001600AF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>belong with us; afterwards</w:t>
      </w:r>
      <w:r w:rsidRPr="001600AF">
        <w:rPr>
          <w:rFonts w:asciiTheme="majorBidi" w:hAnsiTheme="majorBidi" w:cstheme="majorBidi"/>
          <w:sz w:val="24"/>
          <w:szCs w:val="24"/>
        </w:rPr>
        <w:t xml:space="preserve"> we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600AF">
        <w:rPr>
          <w:rFonts w:asciiTheme="majorBidi" w:hAnsiTheme="majorBidi" w:cstheme="majorBidi"/>
          <w:sz w:val="24"/>
          <w:szCs w:val="24"/>
        </w:rPr>
        <w:t>ll see w</w:t>
      </w:r>
      <w:r>
        <w:rPr>
          <w:rFonts w:asciiTheme="majorBidi" w:hAnsiTheme="majorBidi" w:cstheme="majorBidi"/>
          <w:sz w:val="24"/>
          <w:szCs w:val="24"/>
        </w:rPr>
        <w:t>ho you are and what you need…I’m not going to give up on them…</w:t>
      </w:r>
    </w:p>
    <w:p w14:paraId="109E4301" w14:textId="24615CF2" w:rsidR="0048345F" w:rsidRDefault="0048345F">
      <w:pPr>
        <w:pStyle w:val="CommentText"/>
      </w:pPr>
    </w:p>
  </w:comment>
  <w:comment w:id="24" w:author="Author" w:initials="A">
    <w:p w14:paraId="34A471FC" w14:textId="0B8D8FB0" w:rsidR="0048345F" w:rsidRDefault="0048345F">
      <w:pPr>
        <w:pStyle w:val="CommentText"/>
      </w:pPr>
      <w:r>
        <w:rPr>
          <w:rStyle w:val="CommentReference"/>
        </w:rPr>
        <w:annotationRef/>
      </w:r>
      <w:r>
        <w:t>It is interesting that they don’t include the student’s decision…Is that intentional?</w:t>
      </w:r>
    </w:p>
  </w:comment>
  <w:comment w:id="25" w:author="Author" w:initials="A">
    <w:p w14:paraId="69EED353" w14:textId="380DE850" w:rsidR="0048345F" w:rsidRDefault="0048345F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26" w:author="Author" w:initials="A">
    <w:p w14:paraId="4A9C8CBC" w14:textId="10DDAF71" w:rsidR="0048345F" w:rsidRDefault="0048345F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  <w:comment w:id="27" w:author="Author" w:initials="A">
    <w:p w14:paraId="2858C5EF" w14:textId="75314777" w:rsidR="0048345F" w:rsidRDefault="0048345F">
      <w:pPr>
        <w:pStyle w:val="CommentText"/>
      </w:pPr>
      <w:r>
        <w:rPr>
          <w:rStyle w:val="CommentReference"/>
        </w:rPr>
        <w:annotationRef/>
      </w:r>
      <w:r>
        <w:t>Who is Hani? What role?</w:t>
      </w:r>
    </w:p>
  </w:comment>
  <w:comment w:id="28" w:author="Author" w:initials="A">
    <w:p w14:paraId="23B59568" w14:textId="77777777" w:rsidR="0048345F" w:rsidRDefault="0048345F">
      <w:pPr>
        <w:pStyle w:val="CommentText"/>
      </w:pPr>
      <w:r>
        <w:rPr>
          <w:rStyle w:val="CommentReference"/>
        </w:rPr>
        <w:annotationRef/>
      </w:r>
      <w:r>
        <w:t>Is there a name for this quote?</w:t>
      </w:r>
    </w:p>
  </w:comment>
  <w:comment w:id="29" w:author="Author" w:initials="A">
    <w:p w14:paraId="08318DDA" w14:textId="77777777" w:rsidR="0048345F" w:rsidRDefault="0048345F">
      <w:pPr>
        <w:pStyle w:val="CommentText"/>
      </w:pPr>
      <w:r>
        <w:rPr>
          <w:rStyle w:val="CommentReference"/>
        </w:rPr>
        <w:annotationRef/>
      </w:r>
      <w:r>
        <w:t>Is there a name for this quote?</w:t>
      </w:r>
    </w:p>
  </w:comment>
  <w:comment w:id="30" w:author="Author" w:initials="A">
    <w:p w14:paraId="47057F9C" w14:textId="3FFDA995" w:rsidR="0048345F" w:rsidRDefault="0048345F">
      <w:pPr>
        <w:pStyle w:val="CommentText"/>
      </w:pPr>
      <w:r>
        <w:rPr>
          <w:rStyle w:val="CommentReference"/>
        </w:rPr>
        <w:annotationRef/>
      </w:r>
      <w:r>
        <w:t>Consider adding sub-headings?</w:t>
      </w:r>
    </w:p>
  </w:comment>
  <w:comment w:id="31" w:author="Author" w:initials="A">
    <w:p w14:paraId="701B9A37" w14:textId="2A7E3751" w:rsidR="0048345F" w:rsidRDefault="0048345F">
      <w:pPr>
        <w:pStyle w:val="CommentText"/>
      </w:pPr>
      <w:r>
        <w:rPr>
          <w:rStyle w:val="CommentReference"/>
        </w:rPr>
        <w:annotationRef/>
      </w:r>
      <w:r>
        <w:t>Consider adding a sub-heading here</w:t>
      </w:r>
    </w:p>
  </w:comment>
  <w:comment w:id="32" w:author="Author" w:initials="A">
    <w:p w14:paraId="58EB5AAF" w14:textId="77777777" w:rsidR="001E6D16" w:rsidRDefault="001E6D16">
      <w:pPr>
        <w:pStyle w:val="CommentText"/>
      </w:pPr>
      <w:r>
        <w:rPr>
          <w:rStyle w:val="CommentReference"/>
        </w:rPr>
        <w:annotationRef/>
      </w:r>
      <w:r>
        <w:t>Can this instead be:</w:t>
      </w:r>
    </w:p>
    <w:p w14:paraId="5802CEB4" w14:textId="41F2198B" w:rsidR="001E6D16" w:rsidRDefault="001E6D16" w:rsidP="001E6D16">
      <w:pPr>
        <w:pStyle w:val="CommentText"/>
      </w:pPr>
    </w:p>
    <w:p w14:paraId="53F39266" w14:textId="7EC0B524" w:rsidR="001E6D16" w:rsidRDefault="001E6D16" w:rsidP="001E6D16">
      <w:pPr>
        <w:pStyle w:val="CommentText"/>
      </w:pPr>
      <w:r>
        <w:t>The external accolades and awards that the school has received also contribute to the students’ sense of belonging, pride, and confidence.</w:t>
      </w:r>
    </w:p>
  </w:comment>
  <w:comment w:id="33" w:author="Author" w:initials="A">
    <w:p w14:paraId="0DC0D08A" w14:textId="38CD6AA7" w:rsidR="0048345F" w:rsidRDefault="0048345F">
      <w:pPr>
        <w:pStyle w:val="CommentText"/>
      </w:pPr>
      <w:r>
        <w:rPr>
          <w:rStyle w:val="CommentReference"/>
        </w:rPr>
        <w:annotationRef/>
      </w:r>
      <w:r>
        <w:t>Which processes? The rigid ones or the flexible ones?</w:t>
      </w:r>
    </w:p>
  </w:comment>
  <w:comment w:id="34" w:author="Author" w:initials="A">
    <w:p w14:paraId="390CFBF3" w14:textId="05D44B36" w:rsidR="0048345F" w:rsidRDefault="0048345F">
      <w:pPr>
        <w:pStyle w:val="CommentText"/>
      </w:pPr>
      <w:r>
        <w:rPr>
          <w:rStyle w:val="CommentReference"/>
        </w:rPr>
        <w:annotationRef/>
      </w:r>
      <w:r w:rsidR="001E6D16">
        <w:t>Consider adding a heading:</w:t>
      </w:r>
      <w:r>
        <w:t xml:space="preserve"> </w:t>
      </w:r>
      <w:r w:rsidR="001E6D16">
        <w:t xml:space="preserve">Study </w:t>
      </w:r>
      <w:r>
        <w:t>Limitations</w:t>
      </w:r>
    </w:p>
  </w:comment>
  <w:comment w:id="35" w:author="Author" w:initials="A">
    <w:p w14:paraId="422A6D7F" w14:textId="3C560FA3" w:rsidR="0048345F" w:rsidRDefault="0048345F">
      <w:pPr>
        <w:pStyle w:val="CommentText"/>
      </w:pPr>
      <w:r>
        <w:rPr>
          <w:rStyle w:val="CommentReference"/>
        </w:rPr>
        <w:annotationRef/>
      </w:r>
      <w:r>
        <w:t>Perhaps add a subheading</w:t>
      </w:r>
      <w:r w:rsidR="001E6D16">
        <w:t>:</w:t>
      </w:r>
      <w:r>
        <w:t xml:space="preserve"> Recommendations for Future Research</w:t>
      </w:r>
    </w:p>
  </w:comment>
  <w:comment w:id="36" w:author="Author" w:initials="A">
    <w:p w14:paraId="70B78144" w14:textId="6B69D4D3" w:rsidR="0048345F" w:rsidRDefault="0048345F">
      <w:pPr>
        <w:pStyle w:val="CommentText"/>
      </w:pPr>
      <w:r>
        <w:rPr>
          <w:rStyle w:val="CommentReference"/>
        </w:rPr>
        <w:annotationRef/>
      </w:r>
      <w:r w:rsidR="006D3FB2">
        <w:rPr>
          <w:rStyle w:val="CommentReference"/>
        </w:rPr>
        <w:t>Consider adding a heading: Conclusions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41F678" w15:done="0"/>
  <w15:commentEx w15:paraId="7AA49208" w15:paraIdParent="1A41F678" w15:done="0"/>
  <w15:commentEx w15:paraId="70792B63" w15:done="0"/>
  <w15:commentEx w15:paraId="4DB1CC55" w15:done="0"/>
  <w15:commentEx w15:paraId="1752B644" w15:done="0"/>
  <w15:commentEx w15:paraId="47F26834" w15:paraIdParent="1752B644" w15:done="0"/>
  <w15:commentEx w15:paraId="14347DCF" w15:done="0"/>
  <w15:commentEx w15:paraId="7EF190BF" w15:done="0"/>
  <w15:commentEx w15:paraId="70F01FF6" w15:done="0"/>
  <w15:commentEx w15:paraId="21D6A3B9" w15:done="0"/>
  <w15:commentEx w15:paraId="4248A4CE" w15:done="0"/>
  <w15:commentEx w15:paraId="38943A65" w15:done="0"/>
  <w15:commentEx w15:paraId="6946FE6D" w15:done="0"/>
  <w15:commentEx w15:paraId="5D986427" w15:done="0"/>
  <w15:commentEx w15:paraId="29910DC8" w15:done="0"/>
  <w15:commentEx w15:paraId="68B125A1" w15:done="0"/>
  <w15:commentEx w15:paraId="3279A23B" w15:done="0"/>
  <w15:commentEx w15:paraId="4CBAD4D0" w15:done="0"/>
  <w15:commentEx w15:paraId="3ABE0754" w15:done="0"/>
  <w15:commentEx w15:paraId="32423892" w15:done="0"/>
  <w15:commentEx w15:paraId="1A78B8CF" w15:done="0"/>
  <w15:commentEx w15:paraId="4EE62B74" w15:done="0"/>
  <w15:commentEx w15:paraId="73C3ABD8" w15:done="0"/>
  <w15:commentEx w15:paraId="109E4301" w15:done="0"/>
  <w15:commentEx w15:paraId="34A471FC" w15:done="0"/>
  <w15:commentEx w15:paraId="69EED353" w15:done="0"/>
  <w15:commentEx w15:paraId="4A9C8CBC" w15:done="0"/>
  <w15:commentEx w15:paraId="2858C5EF" w15:done="0"/>
  <w15:commentEx w15:paraId="23B59568" w15:done="0"/>
  <w15:commentEx w15:paraId="08318DDA" w15:done="0"/>
  <w15:commentEx w15:paraId="47057F9C" w15:done="0"/>
  <w15:commentEx w15:paraId="701B9A37" w15:done="0"/>
  <w15:commentEx w15:paraId="53F39266" w15:done="0"/>
  <w15:commentEx w15:paraId="0DC0D08A" w15:done="0"/>
  <w15:commentEx w15:paraId="390CFBF3" w15:done="0"/>
  <w15:commentEx w15:paraId="422A6D7F" w15:done="0"/>
  <w15:commentEx w15:paraId="70B781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41F678" w16cid:durableId="226225D9"/>
  <w16cid:commentId w16cid:paraId="7AA49208" w16cid:durableId="226225F3"/>
  <w16cid:commentId w16cid:paraId="70792B63" w16cid:durableId="225E4E35"/>
  <w16cid:commentId w16cid:paraId="4DB1CC55" w16cid:durableId="225E4E3A"/>
  <w16cid:commentId w16cid:paraId="1752B644" w16cid:durableId="226224A7"/>
  <w16cid:commentId w16cid:paraId="47F26834" w16cid:durableId="22622537"/>
  <w16cid:commentId w16cid:paraId="14347DCF" w16cid:durableId="226224E2"/>
  <w16cid:commentId w16cid:paraId="7EF190BF" w16cid:durableId="226224F3"/>
  <w16cid:commentId w16cid:paraId="70F01FF6" w16cid:durableId="226227CC"/>
  <w16cid:commentId w16cid:paraId="21D6A3B9" w16cid:durableId="225E561B"/>
  <w16cid:commentId w16cid:paraId="4248A4CE" w16cid:durableId="225E4E42"/>
  <w16cid:commentId w16cid:paraId="38943A65" w16cid:durableId="225E4E43"/>
  <w16cid:commentId w16cid:paraId="6946FE6D" w16cid:durableId="2263A110"/>
  <w16cid:commentId w16cid:paraId="5D986427" w16cid:durableId="225E57A1"/>
  <w16cid:commentId w16cid:paraId="29910DC8" w16cid:durableId="225E4E44"/>
  <w16cid:commentId w16cid:paraId="68B125A1" w16cid:durableId="2263A466"/>
  <w16cid:commentId w16cid:paraId="3279A23B" w16cid:durableId="225E4E47"/>
  <w16cid:commentId w16cid:paraId="4CBAD4D0" w16cid:durableId="2264039C"/>
  <w16cid:commentId w16cid:paraId="3ABE0754" w16cid:durableId="22640419"/>
  <w16cid:commentId w16cid:paraId="32423892" w16cid:durableId="226404CC"/>
  <w16cid:commentId w16cid:paraId="1A78B8CF" w16cid:durableId="22640558"/>
  <w16cid:commentId w16cid:paraId="4EE62B74" w16cid:durableId="22640620"/>
  <w16cid:commentId w16cid:paraId="73C3ABD8" w16cid:durableId="225E4E49"/>
  <w16cid:commentId w16cid:paraId="109E4301" w16cid:durableId="225E5A48"/>
  <w16cid:commentId w16cid:paraId="34A471FC" w16cid:durableId="225E4E4A"/>
  <w16cid:commentId w16cid:paraId="69EED353" w16cid:durableId="225E5BFA"/>
  <w16cid:commentId w16cid:paraId="4A9C8CBC" w16cid:durableId="22640C67"/>
  <w16cid:commentId w16cid:paraId="2858C5EF" w16cid:durableId="225E5E1E"/>
  <w16cid:commentId w16cid:paraId="23B59568" w16cid:durableId="225E4E4B"/>
  <w16cid:commentId w16cid:paraId="08318DDA" w16cid:durableId="225E4E4C"/>
  <w16cid:commentId w16cid:paraId="47057F9C" w16cid:durableId="225E5F95"/>
  <w16cid:commentId w16cid:paraId="701B9A37" w16cid:durableId="225E4E4D"/>
  <w16cid:commentId w16cid:paraId="53F39266" w16cid:durableId="226413DC"/>
  <w16cid:commentId w16cid:paraId="0DC0D08A" w16cid:durableId="225E4E51"/>
  <w16cid:commentId w16cid:paraId="390CFBF3" w16cid:durableId="225E4E52"/>
  <w16cid:commentId w16cid:paraId="422A6D7F" w16cid:durableId="225E4E53"/>
  <w16cid:commentId w16cid:paraId="70B78144" w16cid:durableId="225E4E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07AD4" w14:textId="77777777" w:rsidR="002A643F" w:rsidRDefault="002A643F" w:rsidP="005065F8">
      <w:pPr>
        <w:spacing w:after="0" w:line="240" w:lineRule="auto"/>
      </w:pPr>
      <w:r>
        <w:separator/>
      </w:r>
    </w:p>
  </w:endnote>
  <w:endnote w:type="continuationSeparator" w:id="0">
    <w:p w14:paraId="2F225CF3" w14:textId="77777777" w:rsidR="002A643F" w:rsidRDefault="002A643F" w:rsidP="005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3C9D8" w14:textId="77777777" w:rsidR="002A643F" w:rsidRDefault="002A643F" w:rsidP="005065F8">
      <w:pPr>
        <w:spacing w:after="0" w:line="240" w:lineRule="auto"/>
      </w:pPr>
      <w:r>
        <w:separator/>
      </w:r>
    </w:p>
  </w:footnote>
  <w:footnote w:type="continuationSeparator" w:id="0">
    <w:p w14:paraId="52C615A8" w14:textId="77777777" w:rsidR="002A643F" w:rsidRDefault="002A643F" w:rsidP="005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0D"/>
    <w:rsid w:val="00005E08"/>
    <w:rsid w:val="00012CA0"/>
    <w:rsid w:val="000164AB"/>
    <w:rsid w:val="00016EEA"/>
    <w:rsid w:val="00021023"/>
    <w:rsid w:val="000212EC"/>
    <w:rsid w:val="00021ACA"/>
    <w:rsid w:val="000261C8"/>
    <w:rsid w:val="000267B7"/>
    <w:rsid w:val="000323DC"/>
    <w:rsid w:val="00032D38"/>
    <w:rsid w:val="0003588A"/>
    <w:rsid w:val="00036D61"/>
    <w:rsid w:val="00037B90"/>
    <w:rsid w:val="000431B5"/>
    <w:rsid w:val="00054147"/>
    <w:rsid w:val="0007546A"/>
    <w:rsid w:val="00083051"/>
    <w:rsid w:val="00090ACF"/>
    <w:rsid w:val="000B3BC0"/>
    <w:rsid w:val="000B3CD9"/>
    <w:rsid w:val="000B7D6B"/>
    <w:rsid w:val="000C518A"/>
    <w:rsid w:val="000C7A5A"/>
    <w:rsid w:val="000D292E"/>
    <w:rsid w:val="000D5057"/>
    <w:rsid w:val="000E3A27"/>
    <w:rsid w:val="000F135C"/>
    <w:rsid w:val="000F2FB2"/>
    <w:rsid w:val="000F5615"/>
    <w:rsid w:val="0010193D"/>
    <w:rsid w:val="00111A49"/>
    <w:rsid w:val="00112322"/>
    <w:rsid w:val="001272A5"/>
    <w:rsid w:val="00132EEC"/>
    <w:rsid w:val="001435AA"/>
    <w:rsid w:val="00144D62"/>
    <w:rsid w:val="001604A8"/>
    <w:rsid w:val="0016088E"/>
    <w:rsid w:val="0016469A"/>
    <w:rsid w:val="001651CD"/>
    <w:rsid w:val="00167401"/>
    <w:rsid w:val="0017714C"/>
    <w:rsid w:val="00185548"/>
    <w:rsid w:val="001945E3"/>
    <w:rsid w:val="001951FF"/>
    <w:rsid w:val="001A438C"/>
    <w:rsid w:val="001B250C"/>
    <w:rsid w:val="001B3F5C"/>
    <w:rsid w:val="001B64B3"/>
    <w:rsid w:val="001C368D"/>
    <w:rsid w:val="001C4937"/>
    <w:rsid w:val="001D11DD"/>
    <w:rsid w:val="001D43B8"/>
    <w:rsid w:val="001E46B4"/>
    <w:rsid w:val="001E6D16"/>
    <w:rsid w:val="00200F08"/>
    <w:rsid w:val="00207406"/>
    <w:rsid w:val="002106EB"/>
    <w:rsid w:val="00211CD4"/>
    <w:rsid w:val="00243C82"/>
    <w:rsid w:val="00250CD0"/>
    <w:rsid w:val="00250E74"/>
    <w:rsid w:val="002537C6"/>
    <w:rsid w:val="002550E3"/>
    <w:rsid w:val="002711B1"/>
    <w:rsid w:val="00281039"/>
    <w:rsid w:val="002838D4"/>
    <w:rsid w:val="00286D2E"/>
    <w:rsid w:val="002877EA"/>
    <w:rsid w:val="00287F6F"/>
    <w:rsid w:val="00293278"/>
    <w:rsid w:val="00297426"/>
    <w:rsid w:val="002A0DDC"/>
    <w:rsid w:val="002A3C67"/>
    <w:rsid w:val="002A4D47"/>
    <w:rsid w:val="002A643F"/>
    <w:rsid w:val="002A7862"/>
    <w:rsid w:val="002B387E"/>
    <w:rsid w:val="002B4453"/>
    <w:rsid w:val="002C2861"/>
    <w:rsid w:val="002C3B3B"/>
    <w:rsid w:val="002C4BEE"/>
    <w:rsid w:val="002D2E23"/>
    <w:rsid w:val="002E19EA"/>
    <w:rsid w:val="002E22C5"/>
    <w:rsid w:val="002E3100"/>
    <w:rsid w:val="002F2495"/>
    <w:rsid w:val="002F3F41"/>
    <w:rsid w:val="00304BEB"/>
    <w:rsid w:val="00305B66"/>
    <w:rsid w:val="003111A8"/>
    <w:rsid w:val="003155E2"/>
    <w:rsid w:val="0032080A"/>
    <w:rsid w:val="00323539"/>
    <w:rsid w:val="00330929"/>
    <w:rsid w:val="00332152"/>
    <w:rsid w:val="00335B76"/>
    <w:rsid w:val="003362D5"/>
    <w:rsid w:val="00351CCA"/>
    <w:rsid w:val="003525D3"/>
    <w:rsid w:val="003563E9"/>
    <w:rsid w:val="00362203"/>
    <w:rsid w:val="0036706C"/>
    <w:rsid w:val="00370A50"/>
    <w:rsid w:val="00372853"/>
    <w:rsid w:val="00375137"/>
    <w:rsid w:val="003756A6"/>
    <w:rsid w:val="00384B41"/>
    <w:rsid w:val="003864B6"/>
    <w:rsid w:val="0039228B"/>
    <w:rsid w:val="00393463"/>
    <w:rsid w:val="0039487F"/>
    <w:rsid w:val="0039518A"/>
    <w:rsid w:val="003B38AF"/>
    <w:rsid w:val="003B5FE4"/>
    <w:rsid w:val="003C23AD"/>
    <w:rsid w:val="003C4508"/>
    <w:rsid w:val="003D1379"/>
    <w:rsid w:val="003D3B5A"/>
    <w:rsid w:val="003D4D54"/>
    <w:rsid w:val="003E005B"/>
    <w:rsid w:val="003E24D1"/>
    <w:rsid w:val="0040049B"/>
    <w:rsid w:val="0040487F"/>
    <w:rsid w:val="004061AE"/>
    <w:rsid w:val="00413394"/>
    <w:rsid w:val="00422200"/>
    <w:rsid w:val="00426A85"/>
    <w:rsid w:val="0042791D"/>
    <w:rsid w:val="0043334A"/>
    <w:rsid w:val="00433674"/>
    <w:rsid w:val="00447366"/>
    <w:rsid w:val="00454801"/>
    <w:rsid w:val="00454D6F"/>
    <w:rsid w:val="004562EE"/>
    <w:rsid w:val="004673DC"/>
    <w:rsid w:val="00471E14"/>
    <w:rsid w:val="004737C8"/>
    <w:rsid w:val="00476398"/>
    <w:rsid w:val="0048345F"/>
    <w:rsid w:val="00485AD7"/>
    <w:rsid w:val="00486E2A"/>
    <w:rsid w:val="004931E2"/>
    <w:rsid w:val="00494350"/>
    <w:rsid w:val="004A14AC"/>
    <w:rsid w:val="004A276F"/>
    <w:rsid w:val="004A2A2E"/>
    <w:rsid w:val="004C4879"/>
    <w:rsid w:val="004D16FC"/>
    <w:rsid w:val="004D7DD9"/>
    <w:rsid w:val="004E302A"/>
    <w:rsid w:val="005065F8"/>
    <w:rsid w:val="00507D32"/>
    <w:rsid w:val="00511372"/>
    <w:rsid w:val="0051187F"/>
    <w:rsid w:val="00514BCF"/>
    <w:rsid w:val="005269A5"/>
    <w:rsid w:val="0053544E"/>
    <w:rsid w:val="00535D70"/>
    <w:rsid w:val="00563BA5"/>
    <w:rsid w:val="00565DFA"/>
    <w:rsid w:val="00567FA1"/>
    <w:rsid w:val="005714EB"/>
    <w:rsid w:val="00576D3B"/>
    <w:rsid w:val="0058473B"/>
    <w:rsid w:val="005858DB"/>
    <w:rsid w:val="005867CF"/>
    <w:rsid w:val="005A006D"/>
    <w:rsid w:val="005A52B0"/>
    <w:rsid w:val="005B68BF"/>
    <w:rsid w:val="005C0613"/>
    <w:rsid w:val="005D31ED"/>
    <w:rsid w:val="005E0CDD"/>
    <w:rsid w:val="005E5504"/>
    <w:rsid w:val="006012DD"/>
    <w:rsid w:val="00601525"/>
    <w:rsid w:val="00604943"/>
    <w:rsid w:val="00613301"/>
    <w:rsid w:val="00617E93"/>
    <w:rsid w:val="006206B5"/>
    <w:rsid w:val="00636D75"/>
    <w:rsid w:val="00642396"/>
    <w:rsid w:val="006440B4"/>
    <w:rsid w:val="00645E26"/>
    <w:rsid w:val="00646F09"/>
    <w:rsid w:val="006479D8"/>
    <w:rsid w:val="00663284"/>
    <w:rsid w:val="00665CC2"/>
    <w:rsid w:val="006662DC"/>
    <w:rsid w:val="0067611A"/>
    <w:rsid w:val="00677D3A"/>
    <w:rsid w:val="00681D87"/>
    <w:rsid w:val="006830DA"/>
    <w:rsid w:val="006860C8"/>
    <w:rsid w:val="0069373F"/>
    <w:rsid w:val="00694C57"/>
    <w:rsid w:val="006A4F35"/>
    <w:rsid w:val="006B0BC9"/>
    <w:rsid w:val="006C5231"/>
    <w:rsid w:val="006D3FB2"/>
    <w:rsid w:val="006F1AF6"/>
    <w:rsid w:val="006F478E"/>
    <w:rsid w:val="00701A90"/>
    <w:rsid w:val="00714E83"/>
    <w:rsid w:val="00725062"/>
    <w:rsid w:val="00727C1F"/>
    <w:rsid w:val="007370DC"/>
    <w:rsid w:val="00740FCF"/>
    <w:rsid w:val="00744696"/>
    <w:rsid w:val="00750304"/>
    <w:rsid w:val="00751C3B"/>
    <w:rsid w:val="00776A8F"/>
    <w:rsid w:val="007A1FDB"/>
    <w:rsid w:val="007A3D69"/>
    <w:rsid w:val="007C5D27"/>
    <w:rsid w:val="007D39B7"/>
    <w:rsid w:val="007D4AAC"/>
    <w:rsid w:val="007D5F0E"/>
    <w:rsid w:val="007E24C6"/>
    <w:rsid w:val="007E53AE"/>
    <w:rsid w:val="007E7C09"/>
    <w:rsid w:val="0080665F"/>
    <w:rsid w:val="00806DE5"/>
    <w:rsid w:val="008120F2"/>
    <w:rsid w:val="008136F0"/>
    <w:rsid w:val="00813A3E"/>
    <w:rsid w:val="0082022B"/>
    <w:rsid w:val="00827510"/>
    <w:rsid w:val="00827D79"/>
    <w:rsid w:val="00830126"/>
    <w:rsid w:val="00830B61"/>
    <w:rsid w:val="00833346"/>
    <w:rsid w:val="00833DC1"/>
    <w:rsid w:val="00857CE2"/>
    <w:rsid w:val="00861531"/>
    <w:rsid w:val="00864144"/>
    <w:rsid w:val="00866FE6"/>
    <w:rsid w:val="00870C21"/>
    <w:rsid w:val="00873AB7"/>
    <w:rsid w:val="00874DF6"/>
    <w:rsid w:val="008772DA"/>
    <w:rsid w:val="00896B59"/>
    <w:rsid w:val="0089764A"/>
    <w:rsid w:val="00897FD8"/>
    <w:rsid w:val="008A13B1"/>
    <w:rsid w:val="008B0BDB"/>
    <w:rsid w:val="008B1067"/>
    <w:rsid w:val="008B17D3"/>
    <w:rsid w:val="008C0226"/>
    <w:rsid w:val="008C216F"/>
    <w:rsid w:val="008D471C"/>
    <w:rsid w:val="008D6410"/>
    <w:rsid w:val="008E5769"/>
    <w:rsid w:val="008E71A8"/>
    <w:rsid w:val="008F6B73"/>
    <w:rsid w:val="00904E01"/>
    <w:rsid w:val="00911B92"/>
    <w:rsid w:val="00912F89"/>
    <w:rsid w:val="00913485"/>
    <w:rsid w:val="00916BAF"/>
    <w:rsid w:val="009250DC"/>
    <w:rsid w:val="00927312"/>
    <w:rsid w:val="0093185A"/>
    <w:rsid w:val="00942CD0"/>
    <w:rsid w:val="009471A5"/>
    <w:rsid w:val="00953A21"/>
    <w:rsid w:val="00953AE6"/>
    <w:rsid w:val="009622C9"/>
    <w:rsid w:val="00974783"/>
    <w:rsid w:val="0097550D"/>
    <w:rsid w:val="009779FF"/>
    <w:rsid w:val="009914E0"/>
    <w:rsid w:val="00991528"/>
    <w:rsid w:val="0099201C"/>
    <w:rsid w:val="009A2707"/>
    <w:rsid w:val="009A6E73"/>
    <w:rsid w:val="009B242D"/>
    <w:rsid w:val="009C1E53"/>
    <w:rsid w:val="009C4155"/>
    <w:rsid w:val="009D29D2"/>
    <w:rsid w:val="009D5CFA"/>
    <w:rsid w:val="009D6E80"/>
    <w:rsid w:val="009E75C7"/>
    <w:rsid w:val="009F3410"/>
    <w:rsid w:val="00A006C4"/>
    <w:rsid w:val="00A03F45"/>
    <w:rsid w:val="00A045C9"/>
    <w:rsid w:val="00A04A44"/>
    <w:rsid w:val="00A11C39"/>
    <w:rsid w:val="00A1506B"/>
    <w:rsid w:val="00A213E5"/>
    <w:rsid w:val="00A33CFA"/>
    <w:rsid w:val="00A37974"/>
    <w:rsid w:val="00A44346"/>
    <w:rsid w:val="00A5219F"/>
    <w:rsid w:val="00A77D3E"/>
    <w:rsid w:val="00A906E8"/>
    <w:rsid w:val="00A9648A"/>
    <w:rsid w:val="00AB07C9"/>
    <w:rsid w:val="00AB7C3A"/>
    <w:rsid w:val="00AC2F3C"/>
    <w:rsid w:val="00AC42EB"/>
    <w:rsid w:val="00AD1330"/>
    <w:rsid w:val="00AD329A"/>
    <w:rsid w:val="00AE04D6"/>
    <w:rsid w:val="00AE7866"/>
    <w:rsid w:val="00AF154A"/>
    <w:rsid w:val="00B005C4"/>
    <w:rsid w:val="00B1222C"/>
    <w:rsid w:val="00B1726A"/>
    <w:rsid w:val="00B26890"/>
    <w:rsid w:val="00B26B6B"/>
    <w:rsid w:val="00B26BBD"/>
    <w:rsid w:val="00B35BAA"/>
    <w:rsid w:val="00B5591A"/>
    <w:rsid w:val="00B60890"/>
    <w:rsid w:val="00B62FF0"/>
    <w:rsid w:val="00B639CD"/>
    <w:rsid w:val="00B7013C"/>
    <w:rsid w:val="00B73ACC"/>
    <w:rsid w:val="00B74A9A"/>
    <w:rsid w:val="00B76360"/>
    <w:rsid w:val="00B86C63"/>
    <w:rsid w:val="00B86E87"/>
    <w:rsid w:val="00B916EC"/>
    <w:rsid w:val="00B92981"/>
    <w:rsid w:val="00B9584A"/>
    <w:rsid w:val="00BA1056"/>
    <w:rsid w:val="00BA1743"/>
    <w:rsid w:val="00BB17A0"/>
    <w:rsid w:val="00BB395F"/>
    <w:rsid w:val="00BC3FA8"/>
    <w:rsid w:val="00BC5914"/>
    <w:rsid w:val="00BD5D03"/>
    <w:rsid w:val="00BE3677"/>
    <w:rsid w:val="00BE621D"/>
    <w:rsid w:val="00BF1FFE"/>
    <w:rsid w:val="00BF21BC"/>
    <w:rsid w:val="00C0304A"/>
    <w:rsid w:val="00C1281D"/>
    <w:rsid w:val="00C13C44"/>
    <w:rsid w:val="00C171FB"/>
    <w:rsid w:val="00C24355"/>
    <w:rsid w:val="00C26150"/>
    <w:rsid w:val="00C3058C"/>
    <w:rsid w:val="00C35562"/>
    <w:rsid w:val="00C3575E"/>
    <w:rsid w:val="00C523F0"/>
    <w:rsid w:val="00C54EF1"/>
    <w:rsid w:val="00C557B6"/>
    <w:rsid w:val="00C560F4"/>
    <w:rsid w:val="00C711E1"/>
    <w:rsid w:val="00C75389"/>
    <w:rsid w:val="00C76322"/>
    <w:rsid w:val="00C82966"/>
    <w:rsid w:val="00C84A55"/>
    <w:rsid w:val="00C84A62"/>
    <w:rsid w:val="00C95679"/>
    <w:rsid w:val="00C959DE"/>
    <w:rsid w:val="00CA1FDF"/>
    <w:rsid w:val="00CB05C3"/>
    <w:rsid w:val="00CD44FF"/>
    <w:rsid w:val="00CD55BB"/>
    <w:rsid w:val="00CE0CA2"/>
    <w:rsid w:val="00CE49B4"/>
    <w:rsid w:val="00CE4EFA"/>
    <w:rsid w:val="00CE7A60"/>
    <w:rsid w:val="00CF1050"/>
    <w:rsid w:val="00CF24A6"/>
    <w:rsid w:val="00D01E28"/>
    <w:rsid w:val="00D0302B"/>
    <w:rsid w:val="00D12A96"/>
    <w:rsid w:val="00D24387"/>
    <w:rsid w:val="00D25C1E"/>
    <w:rsid w:val="00D26254"/>
    <w:rsid w:val="00D27AF6"/>
    <w:rsid w:val="00D30A73"/>
    <w:rsid w:val="00D3376D"/>
    <w:rsid w:val="00D41746"/>
    <w:rsid w:val="00D425B6"/>
    <w:rsid w:val="00D51442"/>
    <w:rsid w:val="00D544EA"/>
    <w:rsid w:val="00D64983"/>
    <w:rsid w:val="00D67292"/>
    <w:rsid w:val="00D706A8"/>
    <w:rsid w:val="00D7139F"/>
    <w:rsid w:val="00D77310"/>
    <w:rsid w:val="00D807DF"/>
    <w:rsid w:val="00D87499"/>
    <w:rsid w:val="00D932CF"/>
    <w:rsid w:val="00DA60B6"/>
    <w:rsid w:val="00DB0BCA"/>
    <w:rsid w:val="00DB13D1"/>
    <w:rsid w:val="00DB24E1"/>
    <w:rsid w:val="00DB38C3"/>
    <w:rsid w:val="00DC04EB"/>
    <w:rsid w:val="00DC0B82"/>
    <w:rsid w:val="00DC0F11"/>
    <w:rsid w:val="00DE1EAA"/>
    <w:rsid w:val="00DF1FDB"/>
    <w:rsid w:val="00DF65C1"/>
    <w:rsid w:val="00DF7104"/>
    <w:rsid w:val="00E16323"/>
    <w:rsid w:val="00E20257"/>
    <w:rsid w:val="00E22392"/>
    <w:rsid w:val="00E31143"/>
    <w:rsid w:val="00E35D4F"/>
    <w:rsid w:val="00E42D49"/>
    <w:rsid w:val="00E5396C"/>
    <w:rsid w:val="00E55A57"/>
    <w:rsid w:val="00E57608"/>
    <w:rsid w:val="00E610CF"/>
    <w:rsid w:val="00E61DD4"/>
    <w:rsid w:val="00E722C0"/>
    <w:rsid w:val="00E81C58"/>
    <w:rsid w:val="00E828BA"/>
    <w:rsid w:val="00E84336"/>
    <w:rsid w:val="00E93045"/>
    <w:rsid w:val="00E93189"/>
    <w:rsid w:val="00EB28B8"/>
    <w:rsid w:val="00EB34A0"/>
    <w:rsid w:val="00EB3AB5"/>
    <w:rsid w:val="00ED3A40"/>
    <w:rsid w:val="00EF4FD5"/>
    <w:rsid w:val="00F221DD"/>
    <w:rsid w:val="00F23FA0"/>
    <w:rsid w:val="00F267C3"/>
    <w:rsid w:val="00F43E4D"/>
    <w:rsid w:val="00F46015"/>
    <w:rsid w:val="00F66A10"/>
    <w:rsid w:val="00F730C0"/>
    <w:rsid w:val="00F75403"/>
    <w:rsid w:val="00F80D81"/>
    <w:rsid w:val="00F81096"/>
    <w:rsid w:val="00FB7656"/>
    <w:rsid w:val="00FC2885"/>
    <w:rsid w:val="00FC6BF1"/>
    <w:rsid w:val="00FD4FE1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D5EC8"/>
  <w15:docId w15:val="{3EE29FCB-3FF1-420B-B6FE-DB16D3FD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A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243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F8"/>
  </w:style>
  <w:style w:type="paragraph" w:styleId="Footer">
    <w:name w:val="footer"/>
    <w:basedOn w:val="Normal"/>
    <w:link w:val="FooterChar"/>
    <w:uiPriority w:val="99"/>
    <w:unhideWhenUsed/>
    <w:rsid w:val="0050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F8"/>
  </w:style>
  <w:style w:type="character" w:styleId="FollowedHyperlink">
    <w:name w:val="FollowedHyperlink"/>
    <w:basedOn w:val="DefaultParagraphFont"/>
    <w:uiPriority w:val="99"/>
    <w:semiHidden/>
    <w:unhideWhenUsed/>
    <w:rsid w:val="00AB7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5315-13E0-443D-A69B-0E4BB59C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7509</Words>
  <Characters>42804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</cp:lastModifiedBy>
  <cp:revision>3</cp:revision>
  <dcterms:created xsi:type="dcterms:W3CDTF">2020-05-07T06:19:00Z</dcterms:created>
  <dcterms:modified xsi:type="dcterms:W3CDTF">2020-05-11T15:26:00Z</dcterms:modified>
</cp:coreProperties>
</file>