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7CB77" w14:textId="455C70A7" w:rsidR="00CC59EF" w:rsidRDefault="009F0CF9">
      <w:pPr>
        <w:rPr>
          <w:rtl/>
        </w:rPr>
      </w:pPr>
      <w:r>
        <w:rPr>
          <w:rFonts w:hint="cs"/>
          <w:rtl/>
        </w:rPr>
        <w:t>דיון</w:t>
      </w:r>
    </w:p>
    <w:p w14:paraId="2A23E97C" w14:textId="32C32B23" w:rsidR="009F0CF9" w:rsidRDefault="009F0CF9" w:rsidP="009F0CF9">
      <w:pPr>
        <w:rPr>
          <w:rtl/>
        </w:rPr>
      </w:pPr>
      <w:r>
        <w:rPr>
          <w:rFonts w:hint="cs"/>
          <w:rtl/>
        </w:rPr>
        <w:t xml:space="preserve">ממצאי המחקר אפשר להסיק שאחוז רופאי שיניים שמבצעים טיפול שורש בכלל הינו 76.4%. </w:t>
      </w:r>
      <w:r>
        <w:rPr>
          <w:rtl/>
        </w:rPr>
        <w:br/>
      </w:r>
      <w:r>
        <w:rPr>
          <w:rFonts w:hint="cs"/>
          <w:rtl/>
        </w:rPr>
        <w:t>ממספר הזה עולה שרוב רופאי השיניים כן מבצעים טיפול שורש וזה מתאים לתוצאות מחקרים שונים שבוצעו באוכלוסיות אחרות (27), וזה מדגיש את העובדה שטיפול שורש הינו טיפול שמבוצע בדרך כלל על ידי רופאי שיניים כלליים (28)</w:t>
      </w:r>
      <w:r w:rsidR="000215C9">
        <w:rPr>
          <w:rFonts w:hint="cs"/>
          <w:rtl/>
        </w:rPr>
        <w:t>.</w:t>
      </w:r>
      <w:r w:rsidR="000215C9">
        <w:rPr>
          <w:rtl/>
        </w:rPr>
        <w:br/>
      </w:r>
      <w:r w:rsidR="000215C9">
        <w:rPr>
          <w:rFonts w:hint="cs"/>
          <w:rtl/>
        </w:rPr>
        <w:t xml:space="preserve">לגבי הפרוצדורה של חידוש טיפול שורש התוצאות שהתקבלו מהמחקר הן שאחוז נמוך יותר של רופאי שיניים כלליים מבצעים חידושי טיפול שורש (43,6%), נתון זה מחזק את המידע שהתקבל ממחקרים קודמים שמראים את הצורך של ביצוע טיפול זה על ידי מומחה והעדפה של רופאי שיניים כלליים להפנות אותו (29-30). </w:t>
      </w:r>
      <w:r w:rsidR="000215C9">
        <w:rPr>
          <w:rtl/>
        </w:rPr>
        <w:br/>
      </w:r>
      <w:r w:rsidR="000215C9">
        <w:rPr>
          <w:rFonts w:hint="cs"/>
          <w:rtl/>
        </w:rPr>
        <w:t xml:space="preserve">ממחקר זה עולה שאחוז גבוה של רופאי שיניים בישראל כן מפנים </w:t>
      </w:r>
      <w:proofErr w:type="spellStart"/>
      <w:r w:rsidR="000215C9">
        <w:rPr>
          <w:rFonts w:hint="cs"/>
          <w:rtl/>
        </w:rPr>
        <w:t>לאינדודונט</w:t>
      </w:r>
      <w:proofErr w:type="spellEnd"/>
      <w:r w:rsidR="000215C9">
        <w:rPr>
          <w:rFonts w:hint="cs"/>
          <w:rtl/>
        </w:rPr>
        <w:t xml:space="preserve"> (89,1%) וזה מראה שקיימת פרספקטיבה חיובית של רופאי שיניים כלליים כלפי </w:t>
      </w:r>
      <w:proofErr w:type="spellStart"/>
      <w:r w:rsidR="000215C9">
        <w:rPr>
          <w:rFonts w:hint="cs"/>
          <w:rtl/>
        </w:rPr>
        <w:t>אינדודונטים</w:t>
      </w:r>
      <w:proofErr w:type="spellEnd"/>
      <w:r w:rsidR="000215C9">
        <w:rPr>
          <w:rFonts w:hint="cs"/>
          <w:rtl/>
        </w:rPr>
        <w:t xml:space="preserve"> כפי שתואר במחקרים קודמים (31). במחקר הנוכחי רוב רופאי השיניים מעריכים את המומחיות והמומחים ומסתכלים עליהם כשותפים לבריאות הפה של המטופל. מתוצאות מחקר זה עולה גם כן שרופאי </w:t>
      </w:r>
      <w:proofErr w:type="spellStart"/>
      <w:r w:rsidR="000215C9">
        <w:rPr>
          <w:rFonts w:hint="cs"/>
          <w:rtl/>
        </w:rPr>
        <w:t>שינייםן</w:t>
      </w:r>
      <w:proofErr w:type="spellEnd"/>
      <w:r w:rsidR="000215C9">
        <w:rPr>
          <w:rFonts w:hint="cs"/>
          <w:rtl/>
        </w:rPr>
        <w:t xml:space="preserve"> מומחים או רופאי שיניים כלליים שעוסקים בטיפולי שורש בעיקר אינם זמינים במרפאות שיניים בדרך כלל. רמת הזמינות שלהם הינה כ57,3% שזה יכול לפרש את הקושי בהפניית מקרים מסוימים בעקבות חוסר ההיענות של המטופלים לבצע טיפול חיצוני למרפאה שבה הם מטופלים.</w:t>
      </w:r>
      <w:r w:rsidR="000215C9">
        <w:rPr>
          <w:rtl/>
        </w:rPr>
        <w:br/>
      </w:r>
      <w:r w:rsidR="000215C9">
        <w:rPr>
          <w:rFonts w:hint="cs"/>
          <w:rtl/>
        </w:rPr>
        <w:t xml:space="preserve">לגבי המקרים שמעדיפים רופאי שיניים כלליים להפנות למומחים נמצאו ממצאים שדומים בחלקם למחקרים קודמים. נמצאה </w:t>
      </w:r>
      <w:proofErr w:type="spellStart"/>
      <w:r w:rsidR="000215C9">
        <w:rPr>
          <w:rFonts w:hint="cs"/>
          <w:rtl/>
        </w:rPr>
        <w:t>נטיה</w:t>
      </w:r>
      <w:proofErr w:type="spellEnd"/>
      <w:r w:rsidR="000215C9">
        <w:rPr>
          <w:rFonts w:hint="cs"/>
          <w:rtl/>
        </w:rPr>
        <w:t xml:space="preserve"> גבוהה במיוחד להפנות מקרים של אנטומיה חריגה, תעלות מכופפות, מקרים במצריכים כירורגיה </w:t>
      </w:r>
      <w:proofErr w:type="spellStart"/>
      <w:r w:rsidR="000215C9">
        <w:rPr>
          <w:rFonts w:hint="cs"/>
          <w:rtl/>
        </w:rPr>
        <w:t>אינדוד</w:t>
      </w:r>
      <w:r w:rsidR="009D3A42">
        <w:rPr>
          <w:rFonts w:hint="cs"/>
          <w:rtl/>
        </w:rPr>
        <w:t>ו</w:t>
      </w:r>
      <w:r w:rsidR="000215C9">
        <w:rPr>
          <w:rFonts w:hint="cs"/>
          <w:rtl/>
        </w:rPr>
        <w:t>נטית</w:t>
      </w:r>
      <w:proofErr w:type="spellEnd"/>
      <w:r w:rsidR="000215C9">
        <w:rPr>
          <w:rFonts w:hint="cs"/>
          <w:rtl/>
        </w:rPr>
        <w:t xml:space="preserve"> ושיניים עם הסתיידויות. לעומת זאת, מקרים של כאב ספונטני או נפיחות הייתה בהם </w:t>
      </w:r>
      <w:r w:rsidR="009D3A42">
        <w:rPr>
          <w:rFonts w:hint="cs"/>
          <w:rtl/>
        </w:rPr>
        <w:t>נטיי</w:t>
      </w:r>
      <w:r w:rsidR="009D3A42">
        <w:rPr>
          <w:rFonts w:hint="eastAsia"/>
          <w:rtl/>
        </w:rPr>
        <w:t>ה</w:t>
      </w:r>
      <w:r w:rsidR="000215C9">
        <w:rPr>
          <w:rFonts w:hint="cs"/>
          <w:rtl/>
        </w:rPr>
        <w:t xml:space="preserve"> פחותה</w:t>
      </w:r>
      <w:r w:rsidR="009D3A42">
        <w:rPr>
          <w:rFonts w:hint="cs"/>
          <w:rtl/>
        </w:rPr>
        <w:t xml:space="preserve"> להפנותם למומחה.</w:t>
      </w:r>
      <w:r w:rsidR="009D3A42">
        <w:rPr>
          <w:rtl/>
        </w:rPr>
        <w:br/>
      </w:r>
      <w:r w:rsidR="009D3A42">
        <w:rPr>
          <w:rFonts w:hint="cs"/>
          <w:rtl/>
        </w:rPr>
        <w:t xml:space="preserve">אחת המטרות של המחקר הזה הינה להשוות בין הפניות </w:t>
      </w:r>
      <w:proofErr w:type="spellStart"/>
      <w:r w:rsidR="009D3A42">
        <w:rPr>
          <w:rFonts w:hint="cs"/>
          <w:rtl/>
        </w:rPr>
        <w:t>לאינדודונטים</w:t>
      </w:r>
      <w:proofErr w:type="spellEnd"/>
      <w:r w:rsidR="009D3A42">
        <w:rPr>
          <w:rFonts w:hint="cs"/>
          <w:rtl/>
        </w:rPr>
        <w:t xml:space="preserve"> בין רופאי שיניים יהודים לערבים בישראל. כי ידוע מיעוטים אתניים במדינות שונות סובלים מייצוג חסר במקצועות הבריאות. בישראל יש פערי בריאות בין אוכלוסיית הרוב היהודי לאוכלוסיי</w:t>
      </w:r>
      <w:r w:rsidR="009D3A42">
        <w:rPr>
          <w:rFonts w:hint="eastAsia"/>
          <w:rtl/>
        </w:rPr>
        <w:t>ת</w:t>
      </w:r>
      <w:r w:rsidR="009D3A42">
        <w:rPr>
          <w:rFonts w:hint="cs"/>
          <w:rtl/>
        </w:rPr>
        <w:t xml:space="preserve"> המיעוט הערבי, קיימים גם הבדלים מובהקים במצבן הסוציואקונומי של שתי האוכלוסיות לטובת המגזר היהודי, יחד עם זאת נראה שערבים משכילים רבים פונים למקצועות הבריאות וה</w:t>
      </w:r>
      <w:r w:rsidR="009D3A42" w:rsidRPr="00942B35">
        <w:rPr>
          <w:rFonts w:hint="cs"/>
          <w:rtl/>
        </w:rPr>
        <w:t>רווחה</w:t>
      </w:r>
      <w:r w:rsidR="009D3A42">
        <w:rPr>
          <w:rFonts w:hint="cs"/>
          <w:rtl/>
        </w:rPr>
        <w:t xml:space="preserve">. אוכלוסייה ערבית מהווה כ-20,1% מכלל האוכלוסייה במדינה, ומספר רופאי השיניים הכלליים בארץ הינו כ-11000 (לפי נתוני משרד הבריאות מ2019) כאשר כ2000 מהם רופאי שיניים ערבים. לגבי מספר מומחים נמצא שאחוז רופאי שיניים מומחים בכלל מגיע עד 9,6% מרופאי השיניים הכלליים ואחוז </w:t>
      </w:r>
      <w:proofErr w:type="spellStart"/>
      <w:r w:rsidR="009D3A42">
        <w:rPr>
          <w:rFonts w:hint="cs"/>
          <w:rtl/>
        </w:rPr>
        <w:t>האינדודונטים</w:t>
      </w:r>
      <w:proofErr w:type="spellEnd"/>
      <w:r w:rsidR="009D3A42">
        <w:rPr>
          <w:rFonts w:hint="cs"/>
          <w:rtl/>
        </w:rPr>
        <w:t xml:space="preserve"> בפרט הינו כ1% מרופאי השיניים, הנתון הזה מראה שאחוז רופאי שיניים </w:t>
      </w:r>
      <w:proofErr w:type="spellStart"/>
      <w:r w:rsidR="009D3A42">
        <w:rPr>
          <w:rFonts w:hint="cs"/>
          <w:rtl/>
        </w:rPr>
        <w:t>אינדודונטים</w:t>
      </w:r>
      <w:proofErr w:type="spellEnd"/>
      <w:r w:rsidR="009D3A42">
        <w:rPr>
          <w:rFonts w:hint="cs"/>
          <w:rtl/>
        </w:rPr>
        <w:t xml:space="preserve"> הינו נמוך ואם בודקים אחוז </w:t>
      </w:r>
      <w:proofErr w:type="spellStart"/>
      <w:r w:rsidR="009D3A42">
        <w:rPr>
          <w:rFonts w:hint="cs"/>
          <w:rtl/>
        </w:rPr>
        <w:t>אינדודונטים</w:t>
      </w:r>
      <w:proofErr w:type="spellEnd"/>
      <w:r w:rsidR="009D3A42">
        <w:rPr>
          <w:rFonts w:hint="cs"/>
          <w:rtl/>
        </w:rPr>
        <w:t xml:space="preserve"> ערבים מכלל שיניים ערבים נמצא </w:t>
      </w:r>
      <w:proofErr w:type="spellStart"/>
      <w:r w:rsidR="009D3A42">
        <w:rPr>
          <w:rFonts w:hint="cs"/>
          <w:rtl/>
        </w:rPr>
        <w:t>שאחוזם</w:t>
      </w:r>
      <w:proofErr w:type="spellEnd"/>
      <w:r w:rsidR="009D3A42">
        <w:rPr>
          <w:rFonts w:hint="cs"/>
          <w:rtl/>
        </w:rPr>
        <w:t xml:space="preserve"> הינו 3,0%.</w:t>
      </w:r>
      <w:r w:rsidR="009D3A42">
        <w:rPr>
          <w:rtl/>
        </w:rPr>
        <w:br/>
      </w:r>
      <w:r w:rsidR="009D3A42">
        <w:rPr>
          <w:rFonts w:hint="cs"/>
          <w:rtl/>
        </w:rPr>
        <w:t xml:space="preserve">כפי שנראה נתונים אלה קיים הבדל מובהק בין שתי האוכלוסיות במספר המומחים </w:t>
      </w:r>
      <w:proofErr w:type="spellStart"/>
      <w:r w:rsidR="009D3A42">
        <w:rPr>
          <w:rFonts w:hint="cs"/>
          <w:rtl/>
        </w:rPr>
        <w:t>באינדודונטיה</w:t>
      </w:r>
      <w:proofErr w:type="spellEnd"/>
      <w:r w:rsidR="009D3A42">
        <w:rPr>
          <w:rFonts w:hint="cs"/>
          <w:rtl/>
        </w:rPr>
        <w:t xml:space="preserve"> שזה יכול להסביר את הממצאים שעלו במחקר זה (נמצא הבדל מובהק בין אחוז הרופאים </w:t>
      </w:r>
      <w:r w:rsidR="00C60C39">
        <w:rPr>
          <w:rFonts w:hint="cs"/>
          <w:rtl/>
        </w:rPr>
        <w:t>המפנים לטיפול אצל מומחה בין שני המגזרים, נמצאה נטייה גבוהה יותר של רופאים ערביים לבצע בפרוצדורו</w:t>
      </w:r>
      <w:r w:rsidR="00C60C39">
        <w:rPr>
          <w:rFonts w:hint="eastAsia"/>
          <w:rtl/>
        </w:rPr>
        <w:t>ת</w:t>
      </w:r>
      <w:r w:rsidR="00C60C39">
        <w:rPr>
          <w:rFonts w:hint="cs"/>
          <w:rtl/>
        </w:rPr>
        <w:t xml:space="preserve"> </w:t>
      </w:r>
      <w:proofErr w:type="spellStart"/>
      <w:r w:rsidR="00C60C39">
        <w:rPr>
          <w:rFonts w:hint="cs"/>
          <w:rtl/>
        </w:rPr>
        <w:t>אינדודונטיות</w:t>
      </w:r>
      <w:proofErr w:type="spellEnd"/>
      <w:r w:rsidR="00C60C39">
        <w:rPr>
          <w:rFonts w:hint="cs"/>
          <w:rtl/>
        </w:rPr>
        <w:t xml:space="preserve"> בעצמם). </w:t>
      </w:r>
      <w:r w:rsidR="00C60C39">
        <w:rPr>
          <w:rtl/>
        </w:rPr>
        <w:br/>
      </w:r>
      <w:r w:rsidR="00C60C39">
        <w:rPr>
          <w:rFonts w:hint="cs"/>
          <w:rtl/>
        </w:rPr>
        <w:t xml:space="preserve">לפני הנתונים הקיימים באתר ההסתדרות לרפואת שיניים עלות טיפול שורש נעה בין 450 ₪ ל2000 ₪ אצל רופאי שיניים כלליים ואצל רופאים </w:t>
      </w:r>
      <w:proofErr w:type="spellStart"/>
      <w:r w:rsidR="00C60C39">
        <w:rPr>
          <w:rFonts w:hint="cs"/>
          <w:rtl/>
        </w:rPr>
        <w:t>אינדודונטים</w:t>
      </w:r>
      <w:proofErr w:type="spellEnd"/>
      <w:r w:rsidR="00C60C39">
        <w:rPr>
          <w:rFonts w:hint="cs"/>
          <w:rtl/>
        </w:rPr>
        <w:t xml:space="preserve"> הטווח נמצא בין 1200 ₪ עד 2500 ₪, המחירים בפריפריה ואצל רופאים ערביים היו בטווח הנמוך יותר, נתונים אלה יכולים לפרש את השלכת המצב הסוציואקונומי הירוד במגזר הערבי לעומת היהודי על החלטה לבצע את הטיפול אצל רופא שיניים כללי ועל ההחלטה להפנות לרופא מומחה. </w:t>
      </w:r>
      <w:r w:rsidR="00C60C39">
        <w:rPr>
          <w:rtl/>
        </w:rPr>
        <w:br/>
      </w:r>
      <w:r w:rsidR="00C60C39">
        <w:rPr>
          <w:rFonts w:hint="cs"/>
          <w:rtl/>
        </w:rPr>
        <w:t xml:space="preserve">מנתוני מחקר זה עולה שעלות הטיפול הינה גורם חשוב מבחינת ההחלטה להפנות והמרחק הקיים של מקום הימצאו של רופא מומחה יכול להשפיע על ההחלטה להפנות. נמצאה גם כן השפעה של שביעות רצון המטופל שטופל על ידי המומחה ושיתוף פעולה בין המומחה למפנה על ידי הסברים ותקשורת טובה בין שני הצדדים יכולה לעודד עליית קמות ההפניות. </w:t>
      </w:r>
    </w:p>
    <w:p w14:paraId="06886620" w14:textId="77777777" w:rsidR="00A119D1" w:rsidRDefault="00A119D1" w:rsidP="009F0CF9">
      <w:pPr>
        <w:rPr>
          <w:rtl/>
        </w:rPr>
      </w:pPr>
    </w:p>
    <w:p w14:paraId="39C285FC" w14:textId="77777777" w:rsidR="00A119D1" w:rsidRDefault="00A119D1" w:rsidP="009F0CF9">
      <w:pPr>
        <w:rPr>
          <w:rtl/>
        </w:rPr>
      </w:pPr>
    </w:p>
    <w:p w14:paraId="769ADC66" w14:textId="77777777" w:rsidR="00A119D1" w:rsidRDefault="00A119D1" w:rsidP="009F0CF9">
      <w:pPr>
        <w:rPr>
          <w:rtl/>
        </w:rPr>
      </w:pPr>
    </w:p>
    <w:p w14:paraId="2E063CAD" w14:textId="77777777" w:rsidR="00A119D1" w:rsidRDefault="00A119D1" w:rsidP="009F0CF9">
      <w:pPr>
        <w:rPr>
          <w:rtl/>
        </w:rPr>
      </w:pPr>
    </w:p>
    <w:p w14:paraId="405289FF" w14:textId="2AF7C4EB" w:rsidR="00A119D1" w:rsidRDefault="008A5B21" w:rsidP="008A5B21">
      <w:pPr>
        <w:bidi w:val="0"/>
      </w:pPr>
      <w:r>
        <w:lastRenderedPageBreak/>
        <w:t>Discussion</w:t>
      </w:r>
    </w:p>
    <w:p w14:paraId="3984CA9D" w14:textId="65323682" w:rsidR="00A119D1" w:rsidRDefault="006779C8" w:rsidP="00E2483E">
      <w:pPr>
        <w:bidi w:val="0"/>
      </w:pPr>
      <w:r>
        <w:t xml:space="preserve">From the results of the study, </w:t>
      </w:r>
      <w:r w:rsidR="00A119D1">
        <w:t xml:space="preserve">it </w:t>
      </w:r>
      <w:r w:rsidR="00E2483E">
        <w:t xml:space="preserve">is possible to conclude </w:t>
      </w:r>
      <w:r w:rsidR="00A119D1">
        <w:t xml:space="preserve">that </w:t>
      </w:r>
      <w:r>
        <w:t xml:space="preserve">76.4% </w:t>
      </w:r>
      <w:r w:rsidR="008A5B21">
        <w:t xml:space="preserve">of dentists </w:t>
      </w:r>
      <w:r w:rsidR="00942B35">
        <w:t xml:space="preserve">perform some </w:t>
      </w:r>
      <w:r w:rsidR="00A119D1">
        <w:t>kind of ro</w:t>
      </w:r>
      <w:r w:rsidR="00942B35">
        <w:t xml:space="preserve">ot canal </w:t>
      </w:r>
      <w:r w:rsidR="00E2483E">
        <w:t xml:space="preserve">treatment. </w:t>
      </w:r>
      <w:r w:rsidR="008A5B21">
        <w:t>Based on this</w:t>
      </w:r>
      <w:r w:rsidR="00236AA2">
        <w:t xml:space="preserve"> number</w:t>
      </w:r>
      <w:r w:rsidR="00A119D1">
        <w:t xml:space="preserve">, it appears that the majority </w:t>
      </w:r>
      <w:r w:rsidR="00942B35">
        <w:t>of dentists</w:t>
      </w:r>
      <w:r w:rsidR="00A119D1">
        <w:t xml:space="preserve"> do perform</w:t>
      </w:r>
      <w:r w:rsidR="00236AA2">
        <w:t xml:space="preserve"> root canal treatments</w:t>
      </w:r>
      <w:r w:rsidR="00A119D1">
        <w:t xml:space="preserve">, </w:t>
      </w:r>
      <w:r w:rsidR="00E2483E">
        <w:t>thereby matching</w:t>
      </w:r>
      <w:r w:rsidR="00A119D1">
        <w:t xml:space="preserve"> the results of various studies th</w:t>
      </w:r>
      <w:r w:rsidR="00C169BE">
        <w:t>a</w:t>
      </w:r>
      <w:r w:rsidR="00A119D1">
        <w:t xml:space="preserve">t </w:t>
      </w:r>
      <w:r w:rsidR="00236AA2">
        <w:t>have been</w:t>
      </w:r>
      <w:r w:rsidR="00A119D1">
        <w:t xml:space="preserve"> conducted </w:t>
      </w:r>
      <w:r w:rsidR="00236AA2">
        <w:t>among</w:t>
      </w:r>
      <w:r w:rsidR="00A119D1">
        <w:t xml:space="preserve"> different populations (27), </w:t>
      </w:r>
      <w:r w:rsidR="00942B35">
        <w:t>highlighting</w:t>
      </w:r>
      <w:r w:rsidR="00A119D1">
        <w:t xml:space="preserve"> the fact that root canal </w:t>
      </w:r>
      <w:r w:rsidR="00236AA2">
        <w:t xml:space="preserve">treatment </w:t>
      </w:r>
      <w:r w:rsidR="00A119D1">
        <w:t xml:space="preserve">is a procedure that is </w:t>
      </w:r>
      <w:r w:rsidR="00E2483E">
        <w:t>usually</w:t>
      </w:r>
      <w:r w:rsidR="00A119D1">
        <w:t xml:space="preserve"> </w:t>
      </w:r>
      <w:r w:rsidR="00236AA2">
        <w:t>performed</w:t>
      </w:r>
      <w:r w:rsidR="00A119D1">
        <w:t xml:space="preserve"> by general dental practitioners. (28)</w:t>
      </w:r>
    </w:p>
    <w:p w14:paraId="27146F5A" w14:textId="4DC75441" w:rsidR="00C169BE" w:rsidRDefault="00942B35" w:rsidP="00996371">
      <w:pPr>
        <w:bidi w:val="0"/>
      </w:pPr>
      <w:r>
        <w:t>As for</w:t>
      </w:r>
      <w:r w:rsidR="00C169BE">
        <w:t xml:space="preserve"> </w:t>
      </w:r>
      <w:r w:rsidR="00E2483E">
        <w:t>the retreatment of</w:t>
      </w:r>
      <w:r w:rsidR="00C169BE" w:rsidRPr="00942B35">
        <w:t xml:space="preserve"> </w:t>
      </w:r>
      <w:r w:rsidR="00C169BE">
        <w:t>root</w:t>
      </w:r>
      <w:r>
        <w:t xml:space="preserve"> </w:t>
      </w:r>
      <w:r w:rsidR="00C169BE">
        <w:t xml:space="preserve">canals, the </w:t>
      </w:r>
      <w:r w:rsidR="00996371">
        <w:t xml:space="preserve">research </w:t>
      </w:r>
      <w:r w:rsidR="00C169BE">
        <w:t>r</w:t>
      </w:r>
      <w:r>
        <w:t>e</w:t>
      </w:r>
      <w:r w:rsidR="00C169BE">
        <w:t xml:space="preserve">sults </w:t>
      </w:r>
      <w:r w:rsidR="00996371">
        <w:t>indicate</w:t>
      </w:r>
      <w:r w:rsidR="00C169BE">
        <w:t xml:space="preserve"> that </w:t>
      </w:r>
      <w:r>
        <w:t xml:space="preserve">a </w:t>
      </w:r>
      <w:r w:rsidR="00C169BE">
        <w:t>lower percentage of general dental pract</w:t>
      </w:r>
      <w:r>
        <w:t>it</w:t>
      </w:r>
      <w:r w:rsidR="00C169BE">
        <w:t xml:space="preserve">ioners perform root canal </w:t>
      </w:r>
      <w:r>
        <w:t xml:space="preserve">retreatment </w:t>
      </w:r>
      <w:r w:rsidR="00E2483E">
        <w:t>procedures (</w:t>
      </w:r>
      <w:r w:rsidR="00C169BE">
        <w:t xml:space="preserve">43.6%). This data reinforces the information obtained from previous research indicating </w:t>
      </w:r>
      <w:r w:rsidR="00996371">
        <w:t>that</w:t>
      </w:r>
      <w:r w:rsidR="00F03FC6">
        <w:t xml:space="preserve"> </w:t>
      </w:r>
      <w:r w:rsidR="00C169BE">
        <w:t>root canal</w:t>
      </w:r>
      <w:r w:rsidR="00996371">
        <w:t xml:space="preserve"> treatments </w:t>
      </w:r>
      <w:r w:rsidR="00F03FC6">
        <w:t xml:space="preserve">should be </w:t>
      </w:r>
      <w:r w:rsidR="00C169BE">
        <w:t xml:space="preserve">performed by specialists, and </w:t>
      </w:r>
      <w:r w:rsidR="00996371">
        <w:t>that</w:t>
      </w:r>
      <w:r w:rsidR="00C169BE">
        <w:t xml:space="preserve"> general dental pract</w:t>
      </w:r>
      <w:r w:rsidR="000F5B7B">
        <w:t>it</w:t>
      </w:r>
      <w:r w:rsidR="00C169BE">
        <w:t xml:space="preserve">ioners </w:t>
      </w:r>
      <w:r w:rsidR="00996371">
        <w:t xml:space="preserve">should </w:t>
      </w:r>
      <w:r w:rsidR="00C169BE">
        <w:t xml:space="preserve">refer </w:t>
      </w:r>
      <w:r w:rsidR="00E2483E">
        <w:t>patients to</w:t>
      </w:r>
      <w:r w:rsidR="00C169BE">
        <w:t xml:space="preserve"> specialists. (29-30).</w:t>
      </w:r>
    </w:p>
    <w:p w14:paraId="44311B60" w14:textId="6EA42050" w:rsidR="00C169BE" w:rsidRDefault="00C169BE" w:rsidP="000F5B7B">
      <w:pPr>
        <w:bidi w:val="0"/>
        <w:spacing w:after="0" w:line="240" w:lineRule="auto"/>
      </w:pPr>
      <w:r>
        <w:t xml:space="preserve">This study indicates that a large percentage of dentists in Israel do refer clients to endodontists (89.1%), thereby indicating that general dental practitioners have a positive </w:t>
      </w:r>
    </w:p>
    <w:p w14:paraId="1DA2BC65" w14:textId="10130E9C" w:rsidR="002A12A8" w:rsidRDefault="00996371" w:rsidP="009B5ABD">
      <w:pPr>
        <w:bidi w:val="0"/>
        <w:spacing w:after="0" w:line="240" w:lineRule="auto"/>
      </w:pPr>
      <w:r>
        <w:t>perception of</w:t>
      </w:r>
      <w:r w:rsidR="00C169BE">
        <w:t xml:space="preserve"> endodontists, as described in previous studies (31)</w:t>
      </w:r>
      <w:r>
        <w:t xml:space="preserve">. </w:t>
      </w:r>
      <w:r w:rsidR="00C169BE">
        <w:t xml:space="preserve">In </w:t>
      </w:r>
      <w:r w:rsidR="00DE7380">
        <w:t>the current study</w:t>
      </w:r>
      <w:r w:rsidR="00C169BE">
        <w:t xml:space="preserve">, </w:t>
      </w:r>
      <w:r w:rsidR="000F5B7B">
        <w:t xml:space="preserve">most dentists </w:t>
      </w:r>
      <w:r w:rsidR="009B5ABD">
        <w:t>have high regard for</w:t>
      </w:r>
      <w:r w:rsidR="00C169BE">
        <w:t xml:space="preserve"> </w:t>
      </w:r>
      <w:commentRangeStart w:id="0"/>
      <w:r w:rsidR="00C169BE">
        <w:t>the expertise and the specialists</w:t>
      </w:r>
      <w:commentRangeEnd w:id="0"/>
      <w:r w:rsidR="002A12A8">
        <w:rPr>
          <w:rStyle w:val="CommentReference"/>
        </w:rPr>
        <w:commentReference w:id="0"/>
      </w:r>
      <w:r w:rsidR="000F5B7B">
        <w:t>,</w:t>
      </w:r>
      <w:r w:rsidR="00C169BE">
        <w:t xml:space="preserve"> and </w:t>
      </w:r>
      <w:r w:rsidR="00DE7380">
        <w:t>consider</w:t>
      </w:r>
      <w:r w:rsidR="00C169BE">
        <w:t xml:space="preserve"> them </w:t>
      </w:r>
      <w:r w:rsidR="00516CD9">
        <w:t>partners</w:t>
      </w:r>
      <w:r w:rsidR="00C169BE">
        <w:t xml:space="preserve"> in </w:t>
      </w:r>
      <w:r w:rsidR="00516CD9">
        <w:t xml:space="preserve">the oral health of the patient. The results of this study further indicate that </w:t>
      </w:r>
      <w:r w:rsidR="000F5B7B">
        <w:t xml:space="preserve">the services of </w:t>
      </w:r>
      <w:r w:rsidR="00516CD9">
        <w:t xml:space="preserve">dental specialists or general dental </w:t>
      </w:r>
      <w:r w:rsidR="00DE7380">
        <w:t>practitioners</w:t>
      </w:r>
      <w:r w:rsidR="00516CD9">
        <w:t xml:space="preserve"> who </w:t>
      </w:r>
      <w:r w:rsidR="000F5B7B">
        <w:t xml:space="preserve">primarily deal with </w:t>
      </w:r>
      <w:r w:rsidR="00516CD9">
        <w:t xml:space="preserve">root canals are usually not readily </w:t>
      </w:r>
      <w:r w:rsidR="000F5B7B">
        <w:t>accessible</w:t>
      </w:r>
      <w:r w:rsidR="00516CD9">
        <w:t xml:space="preserve"> at dental clinics. The level of </w:t>
      </w:r>
      <w:r w:rsidR="00E15E1A">
        <w:t xml:space="preserve">their </w:t>
      </w:r>
      <w:r w:rsidR="000F5B7B">
        <w:t>accessibility</w:t>
      </w:r>
      <w:r w:rsidR="00516CD9">
        <w:t xml:space="preserve"> is </w:t>
      </w:r>
      <w:r w:rsidR="00DE7380">
        <w:t>about 57.3</w:t>
      </w:r>
      <w:r w:rsidR="00516CD9">
        <w:t xml:space="preserve">%, which may explain </w:t>
      </w:r>
      <w:r w:rsidR="00E15E1A">
        <w:t>the difficulty in</w:t>
      </w:r>
      <w:r w:rsidR="00516CD9">
        <w:t xml:space="preserve"> referring certain cases </w:t>
      </w:r>
      <w:r w:rsidR="002A12A8">
        <w:t xml:space="preserve">to </w:t>
      </w:r>
      <w:r w:rsidR="000F5B7B">
        <w:t>other clinics</w:t>
      </w:r>
      <w:r w:rsidR="00516CD9">
        <w:t xml:space="preserve">, </w:t>
      </w:r>
      <w:r w:rsidR="00E15E1A">
        <w:t xml:space="preserve">since </w:t>
      </w:r>
      <w:r w:rsidR="002A12A8">
        <w:t xml:space="preserve">there is a lack of </w:t>
      </w:r>
      <w:r w:rsidR="009B5ABD">
        <w:t>availability for</w:t>
      </w:r>
      <w:r w:rsidR="00E15E1A">
        <w:t xml:space="preserve"> patients seeking treatment in clinics outside their own.</w:t>
      </w:r>
    </w:p>
    <w:p w14:paraId="1E51FFCA" w14:textId="07223F51" w:rsidR="00516CD9" w:rsidRDefault="00E15E1A" w:rsidP="002A12A8">
      <w:pPr>
        <w:bidi w:val="0"/>
        <w:spacing w:after="0" w:line="240" w:lineRule="auto"/>
      </w:pPr>
      <w:r>
        <w:t xml:space="preserve"> </w:t>
      </w:r>
    </w:p>
    <w:p w14:paraId="4354F428" w14:textId="46243443" w:rsidR="00B84C2F" w:rsidRDefault="00E15E1A" w:rsidP="00B16E2E">
      <w:pPr>
        <w:bidi w:val="0"/>
      </w:pPr>
      <w:r>
        <w:t xml:space="preserve">Regarding cases in which general dental practitioners prefer </w:t>
      </w:r>
      <w:r w:rsidR="00634579">
        <w:t>to refer</w:t>
      </w:r>
      <w:r>
        <w:t xml:space="preserve"> patients to specialists, the r</w:t>
      </w:r>
      <w:r w:rsidR="00634579">
        <w:t>e</w:t>
      </w:r>
      <w:r>
        <w:t xml:space="preserve">sults are in part similar to </w:t>
      </w:r>
      <w:r w:rsidR="00634579">
        <w:t xml:space="preserve">those </w:t>
      </w:r>
      <w:r w:rsidR="00DE7380">
        <w:t>of</w:t>
      </w:r>
      <w:r w:rsidR="00634579">
        <w:t xml:space="preserve"> </w:t>
      </w:r>
      <w:r>
        <w:t>pr</w:t>
      </w:r>
      <w:r w:rsidR="00634579">
        <w:t>e</w:t>
      </w:r>
      <w:r>
        <w:t>vious stud</w:t>
      </w:r>
      <w:r w:rsidR="00634579">
        <w:t xml:space="preserve">ies. </w:t>
      </w:r>
      <w:r w:rsidR="00B16E2E">
        <w:t xml:space="preserve">The findings indicated that there </w:t>
      </w:r>
      <w:r w:rsidR="00634579">
        <w:t>is a</w:t>
      </w:r>
      <w:r>
        <w:t>n especially high tendency to make referrals i</w:t>
      </w:r>
      <w:r w:rsidR="00634579">
        <w:t xml:space="preserve">n cases of anatomical </w:t>
      </w:r>
      <w:commentRangeStart w:id="1"/>
      <w:r w:rsidR="00634579">
        <w:t>deviation</w:t>
      </w:r>
      <w:commentRangeEnd w:id="1"/>
      <w:r w:rsidR="00B16E2E">
        <w:rPr>
          <w:rStyle w:val="CommentReference"/>
        </w:rPr>
        <w:commentReference w:id="1"/>
      </w:r>
      <w:r>
        <w:t xml:space="preserve">, </w:t>
      </w:r>
      <w:r w:rsidR="00DE7380">
        <w:t xml:space="preserve">curved </w:t>
      </w:r>
      <w:r w:rsidR="00634579">
        <w:t xml:space="preserve">canals, cases requiring endodontic surgery and calcified teeth. </w:t>
      </w:r>
      <w:r w:rsidR="00B84C2F">
        <w:t xml:space="preserve">On the other hand, </w:t>
      </w:r>
      <w:r w:rsidR="00B16E2E">
        <w:t>the findings indicated that there is</w:t>
      </w:r>
      <w:r w:rsidR="00B84C2F">
        <w:t xml:space="preserve"> less of a tendency to refer patients to specialists in cases of spontaneous pain or swelling.</w:t>
      </w:r>
    </w:p>
    <w:p w14:paraId="750567ED" w14:textId="7A3E9050" w:rsidR="00BD4D4F" w:rsidRDefault="00B84C2F" w:rsidP="00EE7C37">
      <w:pPr>
        <w:bidi w:val="0"/>
      </w:pPr>
      <w:r>
        <w:t xml:space="preserve">One of the objectives of this study is to compare </w:t>
      </w:r>
      <w:r w:rsidR="00F6718B">
        <w:t>Jewish</w:t>
      </w:r>
      <w:r>
        <w:t xml:space="preserve"> and </w:t>
      </w:r>
      <w:r w:rsidR="00F6718B">
        <w:t>Arab</w:t>
      </w:r>
      <w:r>
        <w:t xml:space="preserve"> dentists </w:t>
      </w:r>
      <w:r w:rsidR="00F942F7">
        <w:t>with regard to</w:t>
      </w:r>
      <w:r>
        <w:t xml:space="preserve"> referrals to endodontists. This </w:t>
      </w:r>
      <w:r w:rsidR="00F942F7">
        <w:t>is significant</w:t>
      </w:r>
      <w:r>
        <w:t xml:space="preserve"> in light of the fact that ethnic minorities in various countries are known to suffer from a represent</w:t>
      </w:r>
      <w:r w:rsidR="00DE7380">
        <w:t>at</w:t>
      </w:r>
      <w:r>
        <w:t>iv</w:t>
      </w:r>
      <w:r w:rsidR="009B5ABD">
        <w:t>e lack of health professionals.</w:t>
      </w:r>
      <w:r w:rsidR="00BD4D4F">
        <w:t xml:space="preserve"> In Israel there are health gaps between the Jewish majority and the </w:t>
      </w:r>
      <w:r w:rsidR="00F6718B">
        <w:t xml:space="preserve">Arab minority. </w:t>
      </w:r>
      <w:r w:rsidR="00BD4D4F">
        <w:t xml:space="preserve">There are also significant differences </w:t>
      </w:r>
      <w:r w:rsidR="00F6718B">
        <w:t>between</w:t>
      </w:r>
      <w:r w:rsidR="00BD4D4F">
        <w:t xml:space="preserve"> the </w:t>
      </w:r>
      <w:r w:rsidR="0053452C">
        <w:t>socioeconomic</w:t>
      </w:r>
      <w:r w:rsidR="00BD4D4F">
        <w:t xml:space="preserve"> status of these populations, </w:t>
      </w:r>
      <w:r w:rsidR="0053452C">
        <w:t>favoring</w:t>
      </w:r>
      <w:r w:rsidR="00BD4D4F">
        <w:t xml:space="preserve"> the Jewish sector. At the same time, it seems </w:t>
      </w:r>
      <w:r w:rsidR="00F942F7">
        <w:t>that a</w:t>
      </w:r>
      <w:r w:rsidR="00BD4D4F">
        <w:t xml:space="preserve"> great number of educated Arabs opt for health and </w:t>
      </w:r>
      <w:r w:rsidR="00F942F7">
        <w:t>welfare professions</w:t>
      </w:r>
      <w:r w:rsidR="00BD4D4F">
        <w:t xml:space="preserve">. The </w:t>
      </w:r>
      <w:r w:rsidR="0053452C">
        <w:t>Arab</w:t>
      </w:r>
      <w:r w:rsidR="00BD4D4F">
        <w:t xml:space="preserve"> population </w:t>
      </w:r>
      <w:r w:rsidR="0053452C">
        <w:t>accounts for 20.1% o</w:t>
      </w:r>
      <w:r w:rsidR="00BD4D4F">
        <w:t xml:space="preserve">f the </w:t>
      </w:r>
      <w:r w:rsidR="0053452C">
        <w:t>entire</w:t>
      </w:r>
      <w:r w:rsidR="00BD4D4F">
        <w:t xml:space="preserve"> population of the </w:t>
      </w:r>
      <w:r w:rsidR="0053452C">
        <w:t>country</w:t>
      </w:r>
      <w:r w:rsidR="00F942F7">
        <w:t xml:space="preserve">; </w:t>
      </w:r>
      <w:r w:rsidR="00BD4D4F">
        <w:t xml:space="preserve">the number of general dental practitioners in the country is 11,000 (according to statistics from the Ministry of Health, 2019) </w:t>
      </w:r>
      <w:r w:rsidR="00AC7417">
        <w:t xml:space="preserve">of </w:t>
      </w:r>
      <w:r w:rsidR="001F4AD1">
        <w:t>which 2000</w:t>
      </w:r>
      <w:r w:rsidR="00BD4D4F">
        <w:t xml:space="preserve"> </w:t>
      </w:r>
      <w:r w:rsidR="00AC7417">
        <w:t>are Arabs</w:t>
      </w:r>
      <w:r w:rsidR="00BD4D4F">
        <w:t xml:space="preserve">. </w:t>
      </w:r>
      <w:r w:rsidR="00EE7C37">
        <w:t>T</w:t>
      </w:r>
      <w:r w:rsidR="00AC7417">
        <w:t>he</w:t>
      </w:r>
      <w:r w:rsidR="00BD4D4F">
        <w:t xml:space="preserve"> number of specialists</w:t>
      </w:r>
      <w:r w:rsidR="00EE7C37">
        <w:t xml:space="preserve"> is as high as </w:t>
      </w:r>
      <w:r w:rsidR="00BD4D4F">
        <w:t xml:space="preserve">9.6% of the overall number of dentists, </w:t>
      </w:r>
      <w:r w:rsidR="00F942F7">
        <w:t>with</w:t>
      </w:r>
      <w:r w:rsidR="00B263CF">
        <w:t xml:space="preserve"> the </w:t>
      </w:r>
      <w:r w:rsidR="00EE7C37">
        <w:t>number</w:t>
      </w:r>
      <w:r w:rsidR="00B263CF">
        <w:t xml:space="preserve"> </w:t>
      </w:r>
      <w:r w:rsidR="00F942F7">
        <w:t>of endodontists</w:t>
      </w:r>
      <w:r w:rsidR="00B263CF">
        <w:t xml:space="preserve"> </w:t>
      </w:r>
      <w:r w:rsidR="00F942F7">
        <w:t>constituting</w:t>
      </w:r>
      <w:r w:rsidR="00B263CF">
        <w:t xml:space="preserve"> 1% of the total </w:t>
      </w:r>
      <w:r w:rsidR="00F942F7">
        <w:t xml:space="preserve">number </w:t>
      </w:r>
      <w:r w:rsidR="00B263CF">
        <w:t>of general dent</w:t>
      </w:r>
      <w:r w:rsidR="00F942F7">
        <w:t>al practi</w:t>
      </w:r>
      <w:r w:rsidR="00EE7C37">
        <w:t>ti</w:t>
      </w:r>
      <w:r w:rsidR="00F942F7">
        <w:t>oners</w:t>
      </w:r>
      <w:r w:rsidR="009B5ABD">
        <w:t xml:space="preserve">. </w:t>
      </w:r>
      <w:r w:rsidR="00B263CF">
        <w:t xml:space="preserve">This data shows that the percentage </w:t>
      </w:r>
      <w:r w:rsidR="00AC7417">
        <w:t>of endodontists is low;</w:t>
      </w:r>
      <w:r w:rsidR="00B263CF">
        <w:t xml:space="preserve"> the data for Arab dentists </w:t>
      </w:r>
      <w:r w:rsidR="00AC7417">
        <w:t>shows</w:t>
      </w:r>
      <w:r w:rsidR="00B263CF">
        <w:t xml:space="preserve"> that of the total number </w:t>
      </w:r>
      <w:r w:rsidR="00EE7C37">
        <w:t>of Arab</w:t>
      </w:r>
      <w:r w:rsidR="00B263CF">
        <w:t xml:space="preserve"> dentists, 3%</w:t>
      </w:r>
      <w:r w:rsidR="009B5ABD">
        <w:t xml:space="preserve"> </w:t>
      </w:r>
      <w:r w:rsidR="00B263CF">
        <w:t xml:space="preserve">are endodontists.  </w:t>
      </w:r>
    </w:p>
    <w:p w14:paraId="1ABCF182" w14:textId="5BABD9FD" w:rsidR="00D85BDB" w:rsidRDefault="00AC7417" w:rsidP="008712D9">
      <w:pPr>
        <w:bidi w:val="0"/>
      </w:pPr>
      <w:r>
        <w:t xml:space="preserve">According to this data, </w:t>
      </w:r>
      <w:r w:rsidR="00D85BDB">
        <w:t xml:space="preserve">the two </w:t>
      </w:r>
      <w:r>
        <w:t>populations</w:t>
      </w:r>
      <w:r w:rsidR="00D85BDB">
        <w:t xml:space="preserve"> </w:t>
      </w:r>
      <w:r>
        <w:t>differ significantly in</w:t>
      </w:r>
      <w:r w:rsidR="00D85BDB">
        <w:t xml:space="preserve"> the number of endodontist specialists. This may explain the results of this study (the great difference between the two sectors regarding the number of dentists making referrals to </w:t>
      </w:r>
      <w:r w:rsidR="002C79D6">
        <w:t>specialists</w:t>
      </w:r>
      <w:r w:rsidR="00D85BDB">
        <w:t xml:space="preserve">, with the greater tendency of </w:t>
      </w:r>
      <w:r w:rsidR="002C79D6">
        <w:t>Arab</w:t>
      </w:r>
      <w:r w:rsidR="00D85BDB">
        <w:t xml:space="preserve"> </w:t>
      </w:r>
      <w:r w:rsidR="002C79D6">
        <w:t>dentists</w:t>
      </w:r>
      <w:r w:rsidR="00D85BDB">
        <w:t xml:space="preserve"> </w:t>
      </w:r>
      <w:r w:rsidR="002C79D6">
        <w:t>to</w:t>
      </w:r>
      <w:r w:rsidR="00D85BDB">
        <w:t xml:space="preserve"> </w:t>
      </w:r>
      <w:r w:rsidR="002C79D6">
        <w:t>perform</w:t>
      </w:r>
      <w:r w:rsidR="00D85BDB">
        <w:t xml:space="preserve"> endodontic </w:t>
      </w:r>
      <w:r w:rsidR="002C79D6">
        <w:t>procedure</w:t>
      </w:r>
      <w:r w:rsidR="008712D9">
        <w:t>s</w:t>
      </w:r>
      <w:r w:rsidR="002C79D6">
        <w:t xml:space="preserve"> themselves</w:t>
      </w:r>
      <w:r w:rsidR="00D85BDB">
        <w:t>)</w:t>
      </w:r>
      <w:r w:rsidR="006C247E">
        <w:t>.</w:t>
      </w:r>
    </w:p>
    <w:p w14:paraId="01DBC8FD" w14:textId="4C3B808E" w:rsidR="006C247E" w:rsidRDefault="006C247E" w:rsidP="003A6410">
      <w:pPr>
        <w:bidi w:val="0"/>
      </w:pPr>
      <w:r>
        <w:lastRenderedPageBreak/>
        <w:t xml:space="preserve">According to the data in the </w:t>
      </w:r>
      <w:proofErr w:type="spellStart"/>
      <w:r w:rsidRPr="008712D9">
        <w:rPr>
          <w:i/>
          <w:iCs/>
        </w:rPr>
        <w:t>Histadrut</w:t>
      </w:r>
      <w:proofErr w:type="spellEnd"/>
      <w:r>
        <w:t xml:space="preserve"> </w:t>
      </w:r>
      <w:r w:rsidR="008712D9">
        <w:t xml:space="preserve">site </w:t>
      </w:r>
      <w:r w:rsidR="009B5ABD">
        <w:t>for dentistry</w:t>
      </w:r>
      <w:r>
        <w:t xml:space="preserve">, the cost of a root canal </w:t>
      </w:r>
      <w:r w:rsidR="001F4AD1">
        <w:t xml:space="preserve">treatment </w:t>
      </w:r>
      <w:r>
        <w:t xml:space="preserve">ranges from 450 to 2000 shekels when </w:t>
      </w:r>
      <w:r w:rsidR="001F4AD1">
        <w:t>performed</w:t>
      </w:r>
      <w:r>
        <w:t xml:space="preserve"> by a general dental practitioner</w:t>
      </w:r>
      <w:r w:rsidR="008712D9">
        <w:t>,</w:t>
      </w:r>
      <w:r>
        <w:t xml:space="preserve"> while the cost ranges from 1200 to 2500 shekels</w:t>
      </w:r>
      <w:r w:rsidR="001F4AD1" w:rsidRPr="001F4AD1">
        <w:t xml:space="preserve"> </w:t>
      </w:r>
      <w:r w:rsidR="001F4AD1">
        <w:t>when performed by an endodontist</w:t>
      </w:r>
      <w:r>
        <w:t xml:space="preserve">. The prices </w:t>
      </w:r>
      <w:r w:rsidR="008712D9">
        <w:t xml:space="preserve">shown for areas </w:t>
      </w:r>
      <w:r w:rsidR="001F4AD1">
        <w:t>in the periphery</w:t>
      </w:r>
      <w:r>
        <w:t xml:space="preserve"> and in the Arab s</w:t>
      </w:r>
      <w:r w:rsidR="009B5ABD">
        <w:t xml:space="preserve">ector were in the lower range. </w:t>
      </w:r>
      <w:r>
        <w:t xml:space="preserve">This data may </w:t>
      </w:r>
      <w:r w:rsidR="008712D9">
        <w:t xml:space="preserve">explain </w:t>
      </w:r>
      <w:r>
        <w:t xml:space="preserve">the </w:t>
      </w:r>
      <w:r w:rsidR="008712D9">
        <w:t>ramifications</w:t>
      </w:r>
      <w:r>
        <w:t xml:space="preserve"> of the </w:t>
      </w:r>
      <w:r w:rsidR="008712D9">
        <w:t>low</w:t>
      </w:r>
      <w:r>
        <w:t xml:space="preserve"> </w:t>
      </w:r>
      <w:r w:rsidR="003B32E7">
        <w:t>socioeconomic status</w:t>
      </w:r>
      <w:r w:rsidR="008712D9">
        <w:t xml:space="preserve"> of</w:t>
      </w:r>
      <w:r>
        <w:t xml:space="preserve"> the </w:t>
      </w:r>
      <w:r w:rsidR="008712D9">
        <w:t>Arab</w:t>
      </w:r>
      <w:r>
        <w:t xml:space="preserve"> sector as </w:t>
      </w:r>
      <w:r w:rsidR="003B32E7">
        <w:t>compared to</w:t>
      </w:r>
      <w:r>
        <w:t xml:space="preserve"> that of the Jewish sector </w:t>
      </w:r>
      <w:r w:rsidR="003A6410">
        <w:t>for the decision</w:t>
      </w:r>
      <w:r>
        <w:t xml:space="preserve"> to have the procedure done by a general dentist </w:t>
      </w:r>
      <w:r w:rsidR="003A6410">
        <w:t xml:space="preserve">or </w:t>
      </w:r>
      <w:r>
        <w:t xml:space="preserve">to be </w:t>
      </w:r>
      <w:r w:rsidR="008712D9">
        <w:t>referred</w:t>
      </w:r>
      <w:r>
        <w:t xml:space="preserve"> to a specialist.</w:t>
      </w:r>
    </w:p>
    <w:p w14:paraId="5743BE64" w14:textId="21BFB270" w:rsidR="006C247E" w:rsidRDefault="003A6410" w:rsidP="003A6410">
      <w:pPr>
        <w:bidi w:val="0"/>
      </w:pPr>
      <w:r>
        <w:t>The data based on this</w:t>
      </w:r>
      <w:r w:rsidR="006C247E">
        <w:t xml:space="preserve"> </w:t>
      </w:r>
      <w:r>
        <w:t>study</w:t>
      </w:r>
      <w:r w:rsidR="006C247E">
        <w:t xml:space="preserve"> </w:t>
      </w:r>
      <w:r>
        <w:t>indicates</w:t>
      </w:r>
      <w:r w:rsidR="006C247E">
        <w:t xml:space="preserve"> that the cost of the procedure is an important factor in the </w:t>
      </w:r>
      <w:r w:rsidR="003B32E7">
        <w:t>decision</w:t>
      </w:r>
      <w:r w:rsidR="006C247E">
        <w:t xml:space="preserve"> to refer a patient and that</w:t>
      </w:r>
      <w:r>
        <w:t xml:space="preserve">, furthermore, </w:t>
      </w:r>
      <w:bookmarkStart w:id="2" w:name="_GoBack"/>
      <w:bookmarkEnd w:id="2"/>
      <w:r w:rsidR="006C247E">
        <w:t xml:space="preserve">the distance to the location of the specialist may also affect the decision regarding the </w:t>
      </w:r>
      <w:r w:rsidR="00942B35">
        <w:t>referral</w:t>
      </w:r>
      <w:r w:rsidR="006C247E">
        <w:t xml:space="preserve">. </w:t>
      </w:r>
      <w:r w:rsidR="00942B35">
        <w:t xml:space="preserve">In addition, </w:t>
      </w:r>
      <w:r w:rsidR="006C247E">
        <w:t xml:space="preserve">the decision to refer patients to a specialist </w:t>
      </w:r>
      <w:r w:rsidR="00942B35">
        <w:t>is influenced by</w:t>
      </w:r>
      <w:r w:rsidR="006C247E">
        <w:t xml:space="preserve"> </w:t>
      </w:r>
      <w:r w:rsidR="00942B35">
        <w:t>the satisfaction</w:t>
      </w:r>
      <w:r w:rsidR="006C247E">
        <w:t xml:space="preserve"> of the patient </w:t>
      </w:r>
      <w:r w:rsidR="00942B35">
        <w:t>from</w:t>
      </w:r>
      <w:r w:rsidR="006C247E">
        <w:t xml:space="preserve"> previous</w:t>
      </w:r>
      <w:r w:rsidR="00942B35">
        <w:t xml:space="preserve"> treatment</w:t>
      </w:r>
      <w:r w:rsidR="006C247E">
        <w:t xml:space="preserve"> by the specialist and </w:t>
      </w:r>
      <w:r>
        <w:t xml:space="preserve">by </w:t>
      </w:r>
      <w:r w:rsidR="006C247E">
        <w:t xml:space="preserve">the cooperation between the specialist and the referring dentist as </w:t>
      </w:r>
      <w:r>
        <w:t>demonstrated</w:t>
      </w:r>
      <w:r w:rsidR="006C247E">
        <w:t xml:space="preserve"> by explanations and good communication</w:t>
      </w:r>
      <w:r w:rsidR="00942B35">
        <w:t xml:space="preserve">, all of which can encourage an increased amount of </w:t>
      </w:r>
      <w:r w:rsidR="00781597">
        <w:t>referral</w:t>
      </w:r>
      <w:r w:rsidR="00942B35">
        <w:t xml:space="preserve"> to specialists.  </w:t>
      </w:r>
    </w:p>
    <w:p w14:paraId="72241E1D" w14:textId="28F4D1B7" w:rsidR="00C169BE" w:rsidRDefault="00B84C2F" w:rsidP="00B84C2F">
      <w:pPr>
        <w:bidi w:val="0"/>
      </w:pPr>
      <w:r>
        <w:t xml:space="preserve">  </w:t>
      </w:r>
    </w:p>
    <w:p w14:paraId="702B9DE7" w14:textId="77777777" w:rsidR="00B84C2F" w:rsidRDefault="00B84C2F" w:rsidP="00B84C2F">
      <w:pPr>
        <w:bidi w:val="0"/>
      </w:pPr>
    </w:p>
    <w:p w14:paraId="3EEF4710" w14:textId="77777777" w:rsidR="00516CD9" w:rsidRDefault="00516CD9" w:rsidP="00516CD9">
      <w:pPr>
        <w:bidi w:val="0"/>
      </w:pPr>
    </w:p>
    <w:p w14:paraId="1C9AB061" w14:textId="77777777" w:rsidR="00516CD9" w:rsidRDefault="00516CD9" w:rsidP="00516CD9">
      <w:pPr>
        <w:bidi w:val="0"/>
      </w:pPr>
    </w:p>
    <w:p w14:paraId="4EF1540C" w14:textId="77777777" w:rsidR="00A119D1" w:rsidRDefault="00A119D1" w:rsidP="00A119D1">
      <w:pPr>
        <w:bidi w:val="0"/>
      </w:pPr>
    </w:p>
    <w:p w14:paraId="365DADBF" w14:textId="77777777" w:rsidR="00A119D1" w:rsidRDefault="00A119D1" w:rsidP="009F0CF9">
      <w:pPr>
        <w:rPr>
          <w:rtl/>
        </w:rPr>
      </w:pPr>
    </w:p>
    <w:sectPr w:rsidR="00A119D1" w:rsidSect="00A9385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r" w:date="2020-06-23T20:31:00Z" w:initials="pr">
    <w:p w14:paraId="58122B75" w14:textId="4336C3CC" w:rsidR="002A12A8" w:rsidRPr="002A12A8" w:rsidRDefault="002A12A8" w:rsidP="009B5ABD">
      <w:pPr>
        <w:pStyle w:val="CommentText"/>
        <w:bidi w:val="0"/>
      </w:pPr>
      <w:r>
        <w:rPr>
          <w:rStyle w:val="CommentReference"/>
        </w:rPr>
        <w:annotationRef/>
      </w:r>
      <w:r>
        <w:t>this is the translation from the Hebrew but I would just write "specialists and their expertise"</w:t>
      </w:r>
    </w:p>
    <w:p w14:paraId="09ABBA54" w14:textId="163B2202" w:rsidR="002A12A8" w:rsidRDefault="002A12A8">
      <w:pPr>
        <w:pStyle w:val="CommentText"/>
      </w:pPr>
    </w:p>
  </w:comment>
  <w:comment w:id="1" w:author="pr" w:date="2020-06-23T20:37:00Z" w:initials="pr">
    <w:p w14:paraId="7452B8D8" w14:textId="65F88F4D" w:rsidR="00B16E2E" w:rsidRDefault="00B16E2E">
      <w:pPr>
        <w:pStyle w:val="CommentText"/>
      </w:pPr>
      <w:r>
        <w:rPr>
          <w:rStyle w:val="CommentReference"/>
        </w:rPr>
        <w:annotationRef/>
      </w:r>
      <w:r>
        <w:t>I would prefer "complexity"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ABBA54" w15:done="0"/>
  <w15:commentEx w15:paraId="7452B8D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01DE8" w14:textId="77777777" w:rsidR="001207B9" w:rsidRDefault="001207B9" w:rsidP="002A12A8">
      <w:pPr>
        <w:spacing w:after="0" w:line="240" w:lineRule="auto"/>
      </w:pPr>
      <w:r>
        <w:separator/>
      </w:r>
    </w:p>
  </w:endnote>
  <w:endnote w:type="continuationSeparator" w:id="0">
    <w:p w14:paraId="0F06016C" w14:textId="77777777" w:rsidR="001207B9" w:rsidRDefault="001207B9" w:rsidP="002A1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F63E3" w14:textId="77777777" w:rsidR="001207B9" w:rsidRDefault="001207B9" w:rsidP="002A12A8">
      <w:pPr>
        <w:spacing w:after="0" w:line="240" w:lineRule="auto"/>
      </w:pPr>
      <w:r>
        <w:separator/>
      </w:r>
    </w:p>
  </w:footnote>
  <w:footnote w:type="continuationSeparator" w:id="0">
    <w:p w14:paraId="02DE2EF8" w14:textId="77777777" w:rsidR="001207B9" w:rsidRDefault="001207B9" w:rsidP="002A12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CF9"/>
    <w:rsid w:val="000215C9"/>
    <w:rsid w:val="000F5B7B"/>
    <w:rsid w:val="001207B9"/>
    <w:rsid w:val="001F4AD1"/>
    <w:rsid w:val="00236AA2"/>
    <w:rsid w:val="002A12A8"/>
    <w:rsid w:val="002C79D6"/>
    <w:rsid w:val="003A6410"/>
    <w:rsid w:val="003B32E7"/>
    <w:rsid w:val="003B42B2"/>
    <w:rsid w:val="00516CD9"/>
    <w:rsid w:val="0053452C"/>
    <w:rsid w:val="00634579"/>
    <w:rsid w:val="006402F5"/>
    <w:rsid w:val="006779C8"/>
    <w:rsid w:val="006C247E"/>
    <w:rsid w:val="00781597"/>
    <w:rsid w:val="008712D9"/>
    <w:rsid w:val="008A5B21"/>
    <w:rsid w:val="00942B35"/>
    <w:rsid w:val="00996371"/>
    <w:rsid w:val="009B5ABD"/>
    <w:rsid w:val="009D3A42"/>
    <w:rsid w:val="009F0CF9"/>
    <w:rsid w:val="00A119D1"/>
    <w:rsid w:val="00A93856"/>
    <w:rsid w:val="00AC7417"/>
    <w:rsid w:val="00B16E2E"/>
    <w:rsid w:val="00B263CF"/>
    <w:rsid w:val="00B84C2F"/>
    <w:rsid w:val="00BD4D4F"/>
    <w:rsid w:val="00C169BE"/>
    <w:rsid w:val="00C60C39"/>
    <w:rsid w:val="00CC59EF"/>
    <w:rsid w:val="00D21F6B"/>
    <w:rsid w:val="00D85BDB"/>
    <w:rsid w:val="00DE7380"/>
    <w:rsid w:val="00DF0C5A"/>
    <w:rsid w:val="00E15E1A"/>
    <w:rsid w:val="00E2483E"/>
    <w:rsid w:val="00E93BCB"/>
    <w:rsid w:val="00EE7C37"/>
    <w:rsid w:val="00F03FC6"/>
    <w:rsid w:val="00F6718B"/>
    <w:rsid w:val="00F942F7"/>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7A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12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12A8"/>
    <w:rPr>
      <w:sz w:val="20"/>
      <w:szCs w:val="20"/>
    </w:rPr>
  </w:style>
  <w:style w:type="character" w:styleId="FootnoteReference">
    <w:name w:val="footnote reference"/>
    <w:basedOn w:val="DefaultParagraphFont"/>
    <w:uiPriority w:val="99"/>
    <w:semiHidden/>
    <w:unhideWhenUsed/>
    <w:rsid w:val="002A12A8"/>
    <w:rPr>
      <w:vertAlign w:val="superscript"/>
    </w:rPr>
  </w:style>
  <w:style w:type="character" w:styleId="CommentReference">
    <w:name w:val="annotation reference"/>
    <w:basedOn w:val="DefaultParagraphFont"/>
    <w:uiPriority w:val="99"/>
    <w:semiHidden/>
    <w:unhideWhenUsed/>
    <w:rsid w:val="002A12A8"/>
    <w:rPr>
      <w:sz w:val="16"/>
      <w:szCs w:val="16"/>
    </w:rPr>
  </w:style>
  <w:style w:type="paragraph" w:styleId="CommentText">
    <w:name w:val="annotation text"/>
    <w:basedOn w:val="Normal"/>
    <w:link w:val="CommentTextChar"/>
    <w:uiPriority w:val="99"/>
    <w:unhideWhenUsed/>
    <w:rsid w:val="002A12A8"/>
    <w:pPr>
      <w:spacing w:line="240" w:lineRule="auto"/>
    </w:pPr>
    <w:rPr>
      <w:sz w:val="20"/>
      <w:szCs w:val="20"/>
    </w:rPr>
  </w:style>
  <w:style w:type="character" w:customStyle="1" w:styleId="CommentTextChar">
    <w:name w:val="Comment Text Char"/>
    <w:basedOn w:val="DefaultParagraphFont"/>
    <w:link w:val="CommentText"/>
    <w:uiPriority w:val="99"/>
    <w:rsid w:val="002A12A8"/>
    <w:rPr>
      <w:sz w:val="20"/>
      <w:szCs w:val="20"/>
    </w:rPr>
  </w:style>
  <w:style w:type="paragraph" w:styleId="CommentSubject">
    <w:name w:val="annotation subject"/>
    <w:basedOn w:val="CommentText"/>
    <w:next w:val="CommentText"/>
    <w:link w:val="CommentSubjectChar"/>
    <w:uiPriority w:val="99"/>
    <w:semiHidden/>
    <w:unhideWhenUsed/>
    <w:rsid w:val="002A12A8"/>
    <w:rPr>
      <w:b/>
      <w:bCs/>
    </w:rPr>
  </w:style>
  <w:style w:type="character" w:customStyle="1" w:styleId="CommentSubjectChar">
    <w:name w:val="Comment Subject Char"/>
    <w:basedOn w:val="CommentTextChar"/>
    <w:link w:val="CommentSubject"/>
    <w:uiPriority w:val="99"/>
    <w:semiHidden/>
    <w:rsid w:val="002A12A8"/>
    <w:rPr>
      <w:b/>
      <w:bCs/>
      <w:sz w:val="20"/>
      <w:szCs w:val="20"/>
    </w:rPr>
  </w:style>
  <w:style w:type="paragraph" w:styleId="BalloonText">
    <w:name w:val="Balloon Text"/>
    <w:basedOn w:val="Normal"/>
    <w:link w:val="BalloonTextChar"/>
    <w:uiPriority w:val="99"/>
    <w:semiHidden/>
    <w:unhideWhenUsed/>
    <w:rsid w:val="002A1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3120C07-D3E2-ED40-B832-04F79A9C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1216</Words>
  <Characters>6936</Characters>
  <Application>Microsoft Macintosh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עתאמנה ארנאן</dc:creator>
  <cp:lastModifiedBy>editor</cp:lastModifiedBy>
  <cp:revision>3</cp:revision>
  <dcterms:created xsi:type="dcterms:W3CDTF">2020-06-24T11:16:00Z</dcterms:created>
  <dcterms:modified xsi:type="dcterms:W3CDTF">2020-06-24T11:19:00Z</dcterms:modified>
</cp:coreProperties>
</file>