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D393F" w14:textId="77777777" w:rsidR="009C02E8" w:rsidRDefault="009815D0" w:rsidP="003A3191">
      <w:pPr>
        <w:pStyle w:val="CB"/>
      </w:pPr>
      <w:r>
        <w:t xml:space="preserve">Anthropomorphism, Myth, and Ritual </w:t>
      </w:r>
      <w:r w:rsidR="00023B46">
        <w:br/>
      </w:r>
      <w:r>
        <w:t>in Ancient Israelite Religion</w:t>
      </w:r>
    </w:p>
    <w:p w14:paraId="2E3A0951" w14:textId="77777777" w:rsidR="009815D0" w:rsidRDefault="009815D0" w:rsidP="009815D0">
      <w:pPr>
        <w:pStyle w:val="CP"/>
      </w:pPr>
      <w:r>
        <w:t>Research Proposal | Ariel Seri-Levi</w:t>
      </w:r>
    </w:p>
    <w:p w14:paraId="038443B1" w14:textId="266C0B0B" w:rsidR="009815D0" w:rsidRDefault="009815D0" w:rsidP="00F9604D">
      <w:pPr>
        <w:pStyle w:val="PC"/>
      </w:pPr>
      <w:r>
        <w:t>The Bible describe</w:t>
      </w:r>
      <w:r>
        <w:rPr>
          <w:lang w:bidi="he-IL"/>
        </w:rPr>
        <w:t xml:space="preserve">s </w:t>
      </w:r>
      <w:r w:rsidR="001D1F59">
        <w:rPr>
          <w:lang w:bidi="he-IL"/>
        </w:rPr>
        <w:t xml:space="preserve">God </w:t>
      </w:r>
      <w:r>
        <w:rPr>
          <w:lang w:bidi="he-IL"/>
        </w:rPr>
        <w:t>not as an entity but as</w:t>
      </w:r>
      <w:r w:rsidR="00023B46">
        <w:rPr>
          <w:lang w:bidi="he-IL"/>
        </w:rPr>
        <w:t xml:space="preserve"> </w:t>
      </w:r>
      <w:r>
        <w:rPr>
          <w:lang w:bidi="he-IL"/>
        </w:rPr>
        <w:t>a personality, not as some</w:t>
      </w:r>
      <w:r w:rsidRPr="00502073">
        <w:rPr>
          <w:i/>
          <w:iCs/>
          <w:lang w:bidi="he-IL"/>
        </w:rPr>
        <w:t>thing</w:t>
      </w:r>
      <w:r>
        <w:rPr>
          <w:lang w:bidi="he-IL"/>
        </w:rPr>
        <w:t xml:space="preserve"> but as some</w:t>
      </w:r>
      <w:r w:rsidRPr="00502073">
        <w:rPr>
          <w:i/>
          <w:iCs/>
          <w:lang w:bidi="he-IL"/>
        </w:rPr>
        <w:t>one</w:t>
      </w:r>
      <w:r>
        <w:rPr>
          <w:lang w:bidi="he-IL"/>
        </w:rPr>
        <w:t>. This phenomenon, known as a</w:t>
      </w:r>
      <w:r>
        <w:t>nthropomorphism</w:t>
      </w:r>
      <w:r w:rsidR="001D1F59">
        <w:t>,</w:t>
      </w:r>
      <w:r w:rsidR="00803363">
        <w:t xml:space="preserve"> should be the </w:t>
      </w:r>
      <w:r w:rsidR="00023B46">
        <w:t xml:space="preserve">underpinning of </w:t>
      </w:r>
      <w:r w:rsidR="00803363">
        <w:t>any study of ancient Israeli</w:t>
      </w:r>
      <w:r w:rsidR="00F9604D">
        <w:t>te</w:t>
      </w:r>
      <w:r w:rsidR="00803363">
        <w:t xml:space="preserve"> religion, but in practice </w:t>
      </w:r>
      <w:r w:rsidR="00023B46">
        <w:t xml:space="preserve">it </w:t>
      </w:r>
      <w:r w:rsidR="00803363">
        <w:t xml:space="preserve">has been given relatively </w:t>
      </w:r>
      <w:r w:rsidR="00F9604D">
        <w:t>little</w:t>
      </w:r>
      <w:r w:rsidR="00803363">
        <w:t xml:space="preserve"> </w:t>
      </w:r>
      <w:r w:rsidR="00F9604D">
        <w:t>space</w:t>
      </w:r>
      <w:r w:rsidR="00803363">
        <w:t xml:space="preserve"> in</w:t>
      </w:r>
      <w:r w:rsidR="00F9604D">
        <w:t xml:space="preserve"> earlier</w:t>
      </w:r>
      <w:r w:rsidR="00803363">
        <w:t xml:space="preserve"> scholarship. </w:t>
      </w:r>
      <w:r w:rsidR="003C386B">
        <w:t>T</w:t>
      </w:r>
      <w:r w:rsidR="00803363">
        <w:t>he past</w:t>
      </w:r>
      <w:r w:rsidR="00C30A70">
        <w:t xml:space="preserve"> few decades</w:t>
      </w:r>
      <w:r w:rsidR="003C386B">
        <w:t xml:space="preserve"> have seen growing research attention to </w:t>
      </w:r>
      <w:r w:rsidR="00C30A70">
        <w:t xml:space="preserve">the </w:t>
      </w:r>
      <w:r w:rsidR="00F9604D">
        <w:t>divine body</w:t>
      </w:r>
      <w:r w:rsidR="00C30A70">
        <w:t xml:space="preserve"> in Scripture, particul</w:t>
      </w:r>
      <w:r w:rsidR="00F07605">
        <w:t>a</w:t>
      </w:r>
      <w:r w:rsidR="00C30A70">
        <w:t>r</w:t>
      </w:r>
      <w:r w:rsidR="00F07605">
        <w:t>l</w:t>
      </w:r>
      <w:r w:rsidR="00C30A70">
        <w:t xml:space="preserve">y in comparison with </w:t>
      </w:r>
      <w:r w:rsidR="00F9604D">
        <w:t>other</w:t>
      </w:r>
      <w:r w:rsidR="00C30A70">
        <w:t xml:space="preserve"> religions of the ancient </w:t>
      </w:r>
      <w:r w:rsidR="00F9604D">
        <w:t xml:space="preserve">Near </w:t>
      </w:r>
      <w:r w:rsidR="00C30A70">
        <w:t>East</w:t>
      </w:r>
      <w:r w:rsidR="003C386B">
        <w:t>. T</w:t>
      </w:r>
      <w:r w:rsidR="00F9604D">
        <w:t>he humanness of the b</w:t>
      </w:r>
      <w:r w:rsidR="00C30A70">
        <w:t>iblical God</w:t>
      </w:r>
      <w:r w:rsidR="003C386B">
        <w:t>, however,</w:t>
      </w:r>
      <w:r w:rsidR="00C30A70">
        <w:t xml:space="preserve"> is </w:t>
      </w:r>
      <w:r w:rsidR="003C386B">
        <w:t xml:space="preserve">manifested </w:t>
      </w:r>
      <w:r w:rsidR="00C30A70">
        <w:t xml:space="preserve">not only in </w:t>
      </w:r>
      <w:r w:rsidR="003C386B">
        <w:t>H</w:t>
      </w:r>
      <w:r w:rsidR="00C30A70">
        <w:t>is body but also, and mainly, in His personality. Neverthele</w:t>
      </w:r>
      <w:r w:rsidR="003C386B">
        <w:t>s</w:t>
      </w:r>
      <w:r w:rsidR="00C30A70">
        <w:t xml:space="preserve">s, </w:t>
      </w:r>
      <w:r w:rsidR="003C386B">
        <w:t xml:space="preserve">notwithstanding </w:t>
      </w:r>
      <w:r w:rsidR="00C30A70">
        <w:t xml:space="preserve">the pioneering works of the late </w:t>
      </w:r>
      <w:r w:rsidR="003C386B" w:rsidRPr="003C386B">
        <w:t>Yochanan Muffs</w:t>
      </w:r>
      <w:r w:rsidR="00C30A70">
        <w:t xml:space="preserve">, this dimension of Biblical </w:t>
      </w:r>
      <w:r w:rsidR="003C386B">
        <w:t>anthropomorphism</w:t>
      </w:r>
      <w:r w:rsidR="00C30A70">
        <w:t xml:space="preserve"> </w:t>
      </w:r>
      <w:r w:rsidR="00F9604D">
        <w:t>still</w:t>
      </w:r>
      <w:r w:rsidR="00C30A70">
        <w:t xml:space="preserve"> awaits systematic research.</w:t>
      </w:r>
    </w:p>
    <w:p w14:paraId="042599EC" w14:textId="6A2A13CC" w:rsidR="00C30A70" w:rsidRDefault="00C30A70" w:rsidP="00F9604D">
      <w:pPr>
        <w:pStyle w:val="PS"/>
      </w:pPr>
      <w:r>
        <w:t>In my doctoral disserta</w:t>
      </w:r>
      <w:r w:rsidR="00E63205">
        <w:t>tion</w:t>
      </w:r>
      <w:r>
        <w:t xml:space="preserve">, I </w:t>
      </w:r>
      <w:r w:rsidR="003C386B">
        <w:t xml:space="preserve">investigated </w:t>
      </w:r>
      <w:r w:rsidR="00F9604D">
        <w:t>so-called “d</w:t>
      </w:r>
      <w:r>
        <w:t xml:space="preserve">ivine </w:t>
      </w:r>
      <w:r w:rsidR="00023B46">
        <w:t>anger</w:t>
      </w:r>
      <w:r>
        <w:t xml:space="preserve">” in the Bible—a phenomenon that has been considered an </w:t>
      </w:r>
      <w:r w:rsidR="00F9604D">
        <w:t>predominant</w:t>
      </w:r>
      <w:r>
        <w:t xml:space="preserve"> character trait of the “Old Testament God”</w:t>
      </w:r>
      <w:r w:rsidR="00E63205" w:rsidRPr="00E63205">
        <w:t xml:space="preserve"> </w:t>
      </w:r>
      <w:r w:rsidR="00E63205">
        <w:t>since early Christianity.</w:t>
      </w:r>
      <w:r>
        <w:t xml:space="preserve"> I showed that </w:t>
      </w:r>
      <w:r w:rsidR="00E63205">
        <w:t xml:space="preserve">we are dealing here </w:t>
      </w:r>
      <w:r>
        <w:t xml:space="preserve">not </w:t>
      </w:r>
      <w:r w:rsidR="00E63205">
        <w:t xml:space="preserve">with </w:t>
      </w:r>
      <w:r w:rsidR="00F9604D">
        <w:t xml:space="preserve">a single, </w:t>
      </w:r>
      <w:r>
        <w:t>uni</w:t>
      </w:r>
      <w:r w:rsidR="003C386B">
        <w:t>f</w:t>
      </w:r>
      <w:r>
        <w:t xml:space="preserve">orm phenomenon </w:t>
      </w:r>
      <w:r w:rsidR="00F9604D">
        <w:t>requiring</w:t>
      </w:r>
      <w:r w:rsidR="00E421E0">
        <w:t xml:space="preserve"> </w:t>
      </w:r>
      <w:r>
        <w:t>a comprehensive explanation</w:t>
      </w:r>
      <w:r w:rsidR="00F9604D">
        <w:t>,</w:t>
      </w:r>
      <w:r>
        <w:t xml:space="preserve"> but </w:t>
      </w:r>
      <w:r w:rsidR="00F9604D">
        <w:t xml:space="preserve">rather </w:t>
      </w:r>
      <w:r w:rsidR="00E63205">
        <w:t xml:space="preserve">with </w:t>
      </w:r>
      <w:r>
        <w:t>a range of phenomena that mirror dif</w:t>
      </w:r>
      <w:r w:rsidR="003C386B">
        <w:t>f</w:t>
      </w:r>
      <w:r>
        <w:t xml:space="preserve">erent perceptions of the </w:t>
      </w:r>
      <w:r w:rsidR="00F9604D">
        <w:t>causes</w:t>
      </w:r>
      <w:r w:rsidR="003C386B">
        <w:t xml:space="preserve"> of </w:t>
      </w:r>
      <w:r w:rsidR="00F9604D">
        <w:t>d</w:t>
      </w:r>
      <w:r>
        <w:t xml:space="preserve">ivine </w:t>
      </w:r>
      <w:r w:rsidR="003C386B">
        <w:t>anger</w:t>
      </w:r>
      <w:r>
        <w:t xml:space="preserve">, </w:t>
      </w:r>
      <w:r w:rsidR="00E63205">
        <w:t xml:space="preserve">its </w:t>
      </w:r>
      <w:r>
        <w:t xml:space="preserve">mechanism, and the </w:t>
      </w:r>
      <w:r w:rsidR="00E63205">
        <w:t xml:space="preserve">measures that </w:t>
      </w:r>
      <w:r>
        <w:t xml:space="preserve">people and even </w:t>
      </w:r>
      <w:r w:rsidR="00E63205">
        <w:t xml:space="preserve">God </w:t>
      </w:r>
      <w:r>
        <w:t xml:space="preserve">Himself take to </w:t>
      </w:r>
      <w:r w:rsidR="00E63205">
        <w:t xml:space="preserve">keep this rage from erupting </w:t>
      </w:r>
      <w:r>
        <w:t xml:space="preserve">or </w:t>
      </w:r>
      <w:r w:rsidR="00E421E0">
        <w:t xml:space="preserve">to </w:t>
      </w:r>
      <w:r w:rsidR="00F9604D">
        <w:t>calm</w:t>
      </w:r>
      <w:r>
        <w:t xml:space="preserve"> it once it has burst out. </w:t>
      </w:r>
      <w:r w:rsidR="006A0475">
        <w:t xml:space="preserve">What </w:t>
      </w:r>
      <w:r w:rsidR="00E421E0">
        <w:t xml:space="preserve">the </w:t>
      </w:r>
      <w:r w:rsidR="006A0475">
        <w:t xml:space="preserve">various approaches have in common </w:t>
      </w:r>
      <w:r>
        <w:t>is</w:t>
      </w:r>
      <w:r w:rsidR="00F9604D">
        <w:t xml:space="preserve"> the composition of a</w:t>
      </w:r>
      <w:r>
        <w:t xml:space="preserve"> rich, complex, and delicate </w:t>
      </w:r>
      <w:r w:rsidR="00F9604D">
        <w:t>divine</w:t>
      </w:r>
      <w:r w:rsidR="006A0475">
        <w:t xml:space="preserve"> </w:t>
      </w:r>
      <w:r w:rsidR="00F9604D">
        <w:t xml:space="preserve">personality; </w:t>
      </w:r>
      <w:r>
        <w:t xml:space="preserve">each </w:t>
      </w:r>
      <w:r w:rsidR="006A0475">
        <w:t>approach</w:t>
      </w:r>
      <w:r>
        <w:t xml:space="preserve"> </w:t>
      </w:r>
      <w:r w:rsidR="00F9604D">
        <w:t xml:space="preserve">has implications </w:t>
      </w:r>
      <w:r>
        <w:t xml:space="preserve">for </w:t>
      </w:r>
      <w:r w:rsidR="006A0475">
        <w:t xml:space="preserve">the </w:t>
      </w:r>
      <w:r w:rsidR="00F9604D">
        <w:t xml:space="preserve">shaping of the </w:t>
      </w:r>
      <w:r>
        <w:t xml:space="preserve">ritual and the sanctified </w:t>
      </w:r>
      <w:r w:rsidR="006A0475">
        <w:t>space</w:t>
      </w:r>
      <w:r>
        <w:t xml:space="preserve">. I </w:t>
      </w:r>
      <w:r w:rsidR="006A0475">
        <w:t xml:space="preserve">realized </w:t>
      </w:r>
      <w:r>
        <w:t xml:space="preserve">that </w:t>
      </w:r>
      <w:r w:rsidR="00F9604D">
        <w:t>b</w:t>
      </w:r>
      <w:r w:rsidR="00263460">
        <w:t xml:space="preserve">iblical </w:t>
      </w:r>
      <w:r w:rsidR="003C386B">
        <w:t>anthropomorphism</w:t>
      </w:r>
      <w:r>
        <w:t xml:space="preserve"> is not only a literary motif</w:t>
      </w:r>
      <w:r w:rsidR="00F9604D">
        <w:t>,</w:t>
      </w:r>
      <w:r>
        <w:t xml:space="preserve"> b</w:t>
      </w:r>
      <w:r w:rsidR="00F9604D">
        <w:t>ut is instead an essential component of the b</w:t>
      </w:r>
      <w:r>
        <w:t xml:space="preserve">iblical worldview and that understanding it in </w:t>
      </w:r>
      <w:r w:rsidR="006A0475">
        <w:t xml:space="preserve">depth </w:t>
      </w:r>
      <w:r w:rsidR="00F9604D">
        <w:t>is key to a better understanding of b</w:t>
      </w:r>
      <w:r>
        <w:t>iblical religion</w:t>
      </w:r>
      <w:r w:rsidR="00F9604D">
        <w:t xml:space="preserve"> overall</w:t>
      </w:r>
      <w:r>
        <w:t>.</w:t>
      </w:r>
    </w:p>
    <w:p w14:paraId="318EA430" w14:textId="1A058D89" w:rsidR="003F72EB" w:rsidRDefault="003F72EB" w:rsidP="00F9604D">
      <w:pPr>
        <w:pStyle w:val="PS"/>
      </w:pPr>
      <w:r>
        <w:t>Accordingly, in the proposed study</w:t>
      </w:r>
      <w:r w:rsidR="00A94488">
        <w:t xml:space="preserve"> </w:t>
      </w:r>
      <w:r>
        <w:t xml:space="preserve">I wish </w:t>
      </w:r>
      <w:r w:rsidR="006E7972">
        <w:t xml:space="preserve">to </w:t>
      </w:r>
      <w:r w:rsidR="00F9604D">
        <w:t>investigate more broadly</w:t>
      </w:r>
      <w:r w:rsidR="006E7972">
        <w:t xml:space="preserve"> the </w:t>
      </w:r>
      <w:r>
        <w:t>rol</w:t>
      </w:r>
      <w:r w:rsidR="009B380F">
        <w:t>e</w:t>
      </w:r>
      <w:r>
        <w:t xml:space="preserve"> of </w:t>
      </w:r>
      <w:r w:rsidR="00F9604D">
        <w:t>the divine personality</w:t>
      </w:r>
      <w:r w:rsidR="001912D2">
        <w:t xml:space="preserve"> </w:t>
      </w:r>
      <w:r>
        <w:t xml:space="preserve">in the religious </w:t>
      </w:r>
      <w:r w:rsidR="00C011FA">
        <w:t>practice</w:t>
      </w:r>
      <w:r w:rsidR="00DC3288">
        <w:t>s</w:t>
      </w:r>
      <w:r w:rsidR="00C011FA">
        <w:t xml:space="preserve"> of ancient Israelite culture as reflected in the Bible. The study will answer </w:t>
      </w:r>
      <w:r w:rsidR="00023B46">
        <w:t xml:space="preserve">two </w:t>
      </w:r>
      <w:r w:rsidR="00C011FA">
        <w:t xml:space="preserve">questions: What role </w:t>
      </w:r>
      <w:r w:rsidR="00E215A8">
        <w:t xml:space="preserve">did </w:t>
      </w:r>
      <w:r w:rsidR="00C011FA">
        <w:t>myths</w:t>
      </w:r>
      <w:r w:rsidR="00F9604D">
        <w:t xml:space="preserve"> about the divine personality</w:t>
      </w:r>
      <w:r w:rsidR="00C011FA">
        <w:t xml:space="preserve"> </w:t>
      </w:r>
      <w:r w:rsidR="00E215A8">
        <w:t xml:space="preserve">play </w:t>
      </w:r>
      <w:r w:rsidR="00C55560">
        <w:t xml:space="preserve">in </w:t>
      </w:r>
      <w:r w:rsidR="00C011FA">
        <w:t xml:space="preserve">shaping the religious reality </w:t>
      </w:r>
      <w:r w:rsidR="00DB6EEA">
        <w:t xml:space="preserve">of </w:t>
      </w:r>
      <w:r w:rsidR="00C011FA">
        <w:t>the ancient Israelite</w:t>
      </w:r>
      <w:r w:rsidR="00DB6EEA">
        <w:t>s</w:t>
      </w:r>
      <w:r w:rsidR="00C011FA">
        <w:t xml:space="preserve">, </w:t>
      </w:r>
      <w:r w:rsidR="00DB6EEA">
        <w:t xml:space="preserve">the creators and original addressees of </w:t>
      </w:r>
      <w:r w:rsidR="00C011FA">
        <w:t>the Bible</w:t>
      </w:r>
      <w:r w:rsidR="00C55560">
        <w:t xml:space="preserve">? </w:t>
      </w:r>
      <w:r w:rsidR="00F9604D">
        <w:t xml:space="preserve">Did they view </w:t>
      </w:r>
      <w:r w:rsidR="00DB6EEA">
        <w:t>God</w:t>
      </w:r>
      <w:r w:rsidR="00F9604D">
        <w:t>, as a personality,</w:t>
      </w:r>
      <w:r w:rsidR="00DB6EEA">
        <w:t xml:space="preserve"> </w:t>
      </w:r>
      <w:r w:rsidR="00F776CA">
        <w:t xml:space="preserve">only </w:t>
      </w:r>
      <w:r w:rsidR="00F9604D">
        <w:t xml:space="preserve">as </w:t>
      </w:r>
      <w:r w:rsidR="00DB6EEA">
        <w:t xml:space="preserve">a literary hero from the past or also </w:t>
      </w:r>
      <w:r w:rsidR="00F776CA">
        <w:t xml:space="preserve">as </w:t>
      </w:r>
      <w:r w:rsidR="00DB6EEA">
        <w:t xml:space="preserve">an </w:t>
      </w:r>
      <w:commentRangeStart w:id="0"/>
      <w:r w:rsidR="00DB6EEA">
        <w:t xml:space="preserve">object of reference </w:t>
      </w:r>
      <w:commentRangeEnd w:id="0"/>
      <w:r w:rsidR="00F9604D">
        <w:rPr>
          <w:rStyle w:val="CommentReference"/>
          <w:lang w:eastAsia="he-IL" w:bidi="he-IL"/>
        </w:rPr>
        <w:commentReference w:id="0"/>
      </w:r>
      <w:r w:rsidR="00DB6EEA">
        <w:t>in the present?</w:t>
      </w:r>
    </w:p>
    <w:p w14:paraId="483D9AC8" w14:textId="67ABC99B" w:rsidR="00DB6EEA" w:rsidRDefault="00DB6EEA" w:rsidP="00F9604D">
      <w:pPr>
        <w:pStyle w:val="PS"/>
      </w:pPr>
      <w:r>
        <w:t xml:space="preserve">Biblical </w:t>
      </w:r>
      <w:r w:rsidR="003C386B">
        <w:t>anthropomorphism</w:t>
      </w:r>
      <w:r>
        <w:t xml:space="preserve"> is </w:t>
      </w:r>
      <w:r w:rsidR="00DC3288">
        <w:t xml:space="preserve">sometimes </w:t>
      </w:r>
      <w:r>
        <w:t xml:space="preserve">perceived as a vestige of </w:t>
      </w:r>
      <w:r w:rsidR="00BD08AD">
        <w:t>primitive mythical thinking that has no place in institutiona</w:t>
      </w:r>
      <w:r w:rsidR="00F9604D">
        <w:t>lized religion. In research on b</w:t>
      </w:r>
      <w:r w:rsidR="00BD08AD">
        <w:t xml:space="preserve">iblical literature, this </w:t>
      </w:r>
      <w:r w:rsidR="00DC3288">
        <w:t xml:space="preserve">perspective </w:t>
      </w:r>
      <w:r w:rsidR="00BD08AD">
        <w:t xml:space="preserve">is manifested in a distinction between </w:t>
      </w:r>
      <w:r w:rsidR="00F9604D">
        <w:t>b</w:t>
      </w:r>
      <w:r w:rsidR="00DC3288">
        <w:t xml:space="preserve">iblical </w:t>
      </w:r>
      <w:r w:rsidR="00BD08AD">
        <w:t xml:space="preserve">law and </w:t>
      </w:r>
      <w:r w:rsidR="00F9604D">
        <w:t>b</w:t>
      </w:r>
      <w:r w:rsidR="00DC3288">
        <w:t xml:space="preserve">iblical </w:t>
      </w:r>
      <w:r w:rsidR="00F9604D">
        <w:t>narrative</w:t>
      </w:r>
      <w:r w:rsidR="00DC3288">
        <w:t xml:space="preserve">, the former </w:t>
      </w:r>
      <w:r w:rsidR="00BD08AD">
        <w:t xml:space="preserve">perceived as </w:t>
      </w:r>
      <w:r w:rsidR="00F9604D">
        <w:t>distinct from</w:t>
      </w:r>
      <w:r w:rsidR="00BD08AD">
        <w:t xml:space="preserve"> </w:t>
      </w:r>
      <w:r w:rsidR="00DC3288">
        <w:t xml:space="preserve">the latter </w:t>
      </w:r>
      <w:r w:rsidR="00BD08AD">
        <w:t>and</w:t>
      </w:r>
      <w:r w:rsidR="00DC3288">
        <w:t xml:space="preserve"> </w:t>
      </w:r>
      <w:r w:rsidR="00BD08AD">
        <w:t xml:space="preserve">even </w:t>
      </w:r>
      <w:r w:rsidR="00DC3288">
        <w:t xml:space="preserve">of </w:t>
      </w:r>
      <w:r w:rsidR="00BD08AD">
        <w:t xml:space="preserve">later </w:t>
      </w:r>
      <w:r w:rsidR="00DC3288">
        <w:t>provenance—</w:t>
      </w:r>
      <w:r w:rsidR="00BD08AD">
        <w:t xml:space="preserve">particularly </w:t>
      </w:r>
      <w:r w:rsidR="00DC3288">
        <w:t xml:space="preserve">in regard to </w:t>
      </w:r>
      <w:r w:rsidR="008C49CB">
        <w:t xml:space="preserve">the ramified ritual laws </w:t>
      </w:r>
      <w:r w:rsidR="00DC3288">
        <w:t xml:space="preserve">that are </w:t>
      </w:r>
      <w:r w:rsidR="008C49CB">
        <w:t xml:space="preserve">identified </w:t>
      </w:r>
      <w:r w:rsidR="00DC3288">
        <w:t xml:space="preserve">with the </w:t>
      </w:r>
      <w:r w:rsidR="00BB2673">
        <w:t>P</w:t>
      </w:r>
      <w:r w:rsidR="008C49CB">
        <w:t xml:space="preserve">riestly schools. </w:t>
      </w:r>
      <w:r w:rsidR="00F9604D">
        <w:t>Some see</w:t>
      </w:r>
      <w:r w:rsidR="008C49CB">
        <w:t xml:space="preserve"> law as superior to </w:t>
      </w:r>
      <w:r w:rsidR="00F9604D">
        <w:t>narrative</w:t>
      </w:r>
      <w:r w:rsidR="008C49CB">
        <w:t xml:space="preserve">: rational, organized, </w:t>
      </w:r>
      <w:r w:rsidR="00F9604D">
        <w:t xml:space="preserve">and </w:t>
      </w:r>
      <w:r w:rsidR="008C49CB">
        <w:t>devoid of metaphysics</w:t>
      </w:r>
      <w:r w:rsidR="00BB2673">
        <w:t xml:space="preserve">; </w:t>
      </w:r>
      <w:r w:rsidR="00F9604D">
        <w:t>others consider it</w:t>
      </w:r>
      <w:r w:rsidR="00BB2673">
        <w:t xml:space="preserve"> </w:t>
      </w:r>
      <w:r w:rsidR="00F9604D">
        <w:t>inferior</w:t>
      </w:r>
      <w:r w:rsidR="008C49CB">
        <w:t xml:space="preserve">: </w:t>
      </w:r>
      <w:r w:rsidR="00572525">
        <w:t>pedantic</w:t>
      </w:r>
      <w:r w:rsidR="008C49CB">
        <w:t xml:space="preserve">, lifeless, </w:t>
      </w:r>
      <w:r w:rsidR="00F9604D">
        <w:t>and dessicated</w:t>
      </w:r>
      <w:r w:rsidR="008C49CB">
        <w:t>. E</w:t>
      </w:r>
      <w:r w:rsidR="000E7E22">
        <w:t>i</w:t>
      </w:r>
      <w:r w:rsidR="008C49CB">
        <w:t xml:space="preserve">ther way, </w:t>
      </w:r>
      <w:r w:rsidR="00F9604D">
        <w:t>divine anthromorphism</w:t>
      </w:r>
      <w:r w:rsidR="00BB2673">
        <w:t xml:space="preserve"> </w:t>
      </w:r>
      <w:r w:rsidR="000E7E22">
        <w:t xml:space="preserve">ostensibly belongs to the world of myth and not to that of ritual, </w:t>
      </w:r>
      <w:r w:rsidR="00F9604D">
        <w:t>to b</w:t>
      </w:r>
      <w:r w:rsidR="000E7E22">
        <w:t xml:space="preserve">iblical </w:t>
      </w:r>
      <w:r w:rsidR="00F9604D">
        <w:t>narrative not b</w:t>
      </w:r>
      <w:r w:rsidR="000E7E22">
        <w:t>iblical law.</w:t>
      </w:r>
    </w:p>
    <w:p w14:paraId="7E67C039" w14:textId="0CF91B10" w:rsidR="000E7E22" w:rsidRDefault="00483743" w:rsidP="00F9604D">
      <w:pPr>
        <w:pStyle w:val="PS"/>
      </w:pPr>
      <w:r>
        <w:t>Research has explain</w:t>
      </w:r>
      <w:r w:rsidR="004660EC">
        <w:t>e</w:t>
      </w:r>
      <w:r>
        <w:t>d t</w:t>
      </w:r>
      <w:r w:rsidR="00F9604D">
        <w:t>he role of b</w:t>
      </w:r>
      <w:r w:rsidR="000E7E22">
        <w:t xml:space="preserve">iblical myth in diverse ways, of which I will note three. The first is </w:t>
      </w:r>
      <w:r w:rsidR="00452DBD">
        <w:t xml:space="preserve">etiology (the </w:t>
      </w:r>
      <w:r w:rsidR="00F9604D">
        <w:t>study</w:t>
      </w:r>
      <w:r w:rsidR="004660EC">
        <w:t xml:space="preserve"> of causation</w:t>
      </w:r>
      <w:r w:rsidR="00452DBD">
        <w:t xml:space="preserve">): </w:t>
      </w:r>
      <w:r w:rsidR="004660EC">
        <w:t xml:space="preserve">a </w:t>
      </w:r>
      <w:r w:rsidR="00452DBD">
        <w:t xml:space="preserve">myth is meant to explain a known phenomenon by telling a story about its origin in the distant past. </w:t>
      </w:r>
      <w:r w:rsidR="004660EC">
        <w:t>A</w:t>
      </w:r>
      <w:r w:rsidR="00F9604D">
        <w:t xml:space="preserve"> story about the</w:t>
      </w:r>
      <w:r w:rsidR="00452DBD">
        <w:t xml:space="preserve"> divine revelation to </w:t>
      </w:r>
      <w:r w:rsidR="004660EC">
        <w:t xml:space="preserve">a </w:t>
      </w:r>
      <w:r w:rsidR="00452DBD">
        <w:t>national patriarch in a certain cit</w:t>
      </w:r>
      <w:r w:rsidR="00A94488">
        <w:t>y</w:t>
      </w:r>
      <w:r w:rsidR="00452DBD">
        <w:t xml:space="preserve"> in the past</w:t>
      </w:r>
      <w:r w:rsidR="004660EC">
        <w:t xml:space="preserve">, for example, </w:t>
      </w:r>
      <w:r w:rsidR="00452DBD">
        <w:t xml:space="preserve">shows that </w:t>
      </w:r>
      <w:r w:rsidR="00572525">
        <w:t xml:space="preserve">this city is a worthy </w:t>
      </w:r>
      <w:r w:rsidR="00F9604D">
        <w:t>place</w:t>
      </w:r>
      <w:r w:rsidR="004660EC">
        <w:t xml:space="preserve"> </w:t>
      </w:r>
      <w:r w:rsidR="00572525">
        <w:t xml:space="preserve">for the construction of a temple in the present. </w:t>
      </w:r>
      <w:r w:rsidR="004660EC">
        <w:t xml:space="preserve">The </w:t>
      </w:r>
      <w:r w:rsidR="00572525">
        <w:t xml:space="preserve">other </w:t>
      </w:r>
      <w:r w:rsidR="004660EC">
        <w:t xml:space="preserve">two </w:t>
      </w:r>
      <w:r w:rsidR="00572525">
        <w:t xml:space="preserve">explanations pertain to the broad narrative frame of God’s relations </w:t>
      </w:r>
      <w:r w:rsidR="004660EC">
        <w:t>with t</w:t>
      </w:r>
      <w:r w:rsidR="00572525">
        <w:t xml:space="preserve">he People Israel in the Bible. An explanation </w:t>
      </w:r>
      <w:r w:rsidR="004660EC">
        <w:t xml:space="preserve">affirmed </w:t>
      </w:r>
      <w:r w:rsidR="00572525">
        <w:t xml:space="preserve">mainly by Jewish scholars is that the myth </w:t>
      </w:r>
      <w:r w:rsidR="00F9604D">
        <w:t>generally serves to</w:t>
      </w:r>
      <w:r w:rsidR="004660EC">
        <w:t xml:space="preserve"> </w:t>
      </w:r>
      <w:r w:rsidR="00F9604D">
        <w:t>justify</w:t>
      </w:r>
      <w:r w:rsidR="00572525">
        <w:t xml:space="preserve"> for the existence of </w:t>
      </w:r>
      <w:r w:rsidR="00DF09F5">
        <w:t xml:space="preserve">the </w:t>
      </w:r>
      <w:r w:rsidR="00F9604D">
        <w:t>laws</w:t>
      </w:r>
      <w:r w:rsidR="004660EC">
        <w:t>. O</w:t>
      </w:r>
      <w:r w:rsidR="00572525">
        <w:t xml:space="preserve">ther researchers, largely Christian, see the narrative frame as an expression of a </w:t>
      </w:r>
      <w:r w:rsidR="004660EC">
        <w:t xml:space="preserve">freely standing </w:t>
      </w:r>
      <w:r w:rsidR="00572525">
        <w:t>“theology” dissociated from the commandment</w:t>
      </w:r>
      <w:r w:rsidR="004660EC">
        <w:t>s</w:t>
      </w:r>
      <w:r w:rsidR="00572525">
        <w:t>.</w:t>
      </w:r>
    </w:p>
    <w:p w14:paraId="6D46352D" w14:textId="3683934D" w:rsidR="00572525" w:rsidRDefault="00F9604D" w:rsidP="00F9604D">
      <w:pPr>
        <w:pStyle w:val="PS"/>
      </w:pPr>
      <w:r>
        <w:t>In distinction to</w:t>
      </w:r>
      <w:r w:rsidR="00572525">
        <w:t xml:space="preserve"> these three tendencies, I construe </w:t>
      </w:r>
      <w:r>
        <w:t>b</w:t>
      </w:r>
      <w:r w:rsidR="00572525">
        <w:t>iblical myth as expla</w:t>
      </w:r>
      <w:r w:rsidR="004660EC">
        <w:t>i</w:t>
      </w:r>
      <w:r w:rsidR="00572525">
        <w:t xml:space="preserve">ning not only the origin of a certain religious institution but also </w:t>
      </w:r>
      <w:r>
        <w:t>its</w:t>
      </w:r>
      <w:r w:rsidR="004660EC">
        <w:t xml:space="preserve"> </w:t>
      </w:r>
      <w:r w:rsidR="00572525">
        <w:t xml:space="preserve">current meaning for </w:t>
      </w:r>
      <w:r w:rsidR="004660EC">
        <w:t xml:space="preserve">those who created the text </w:t>
      </w:r>
      <w:r w:rsidR="004660EC">
        <w:lastRenderedPageBreak/>
        <w:t xml:space="preserve">and those to whom it is </w:t>
      </w:r>
      <w:r w:rsidR="00572525">
        <w:t>addresse</w:t>
      </w:r>
      <w:r w:rsidR="004660EC">
        <w:t>d</w:t>
      </w:r>
      <w:r w:rsidR="00572525">
        <w:t xml:space="preserve">; not only the </w:t>
      </w:r>
      <w:r w:rsidR="004660EC">
        <w:t xml:space="preserve">comprehensive </w:t>
      </w:r>
      <w:r w:rsidR="00572525">
        <w:t>syste</w:t>
      </w:r>
      <w:r w:rsidR="004660EC">
        <w:t>m</w:t>
      </w:r>
      <w:r w:rsidR="00572525">
        <w:t xml:space="preserve"> of law but also its de</w:t>
      </w:r>
      <w:r w:rsidR="004660EC">
        <w:t>t</w:t>
      </w:r>
      <w:r w:rsidR="00572525">
        <w:t>ails</w:t>
      </w:r>
      <w:r w:rsidR="004660EC">
        <w:t>,</w:t>
      </w:r>
      <w:r w:rsidR="00572525">
        <w:t xml:space="preserve"> and </w:t>
      </w:r>
      <w:r w:rsidR="004660EC">
        <w:t xml:space="preserve">not </w:t>
      </w:r>
      <w:r w:rsidR="00572525">
        <w:t>only faith or theology but daily practice</w:t>
      </w:r>
      <w:r w:rsidR="00657960">
        <w:t xml:space="preserve"> as well</w:t>
      </w:r>
      <w:r w:rsidR="00572525">
        <w:t xml:space="preserve">. I will focus on four </w:t>
      </w:r>
      <w:r w:rsidR="00657960">
        <w:t xml:space="preserve">topics </w:t>
      </w:r>
      <w:r w:rsidR="00572525">
        <w:t xml:space="preserve">that </w:t>
      </w:r>
      <w:r w:rsidR="00657960">
        <w:t xml:space="preserve">appear </w:t>
      </w:r>
      <w:r w:rsidR="00572525">
        <w:t xml:space="preserve">both in the narrative portions of the Bible and in its ritual-legalistic </w:t>
      </w:r>
      <w:r>
        <w:t>portions</w:t>
      </w:r>
      <w:r w:rsidR="00572525">
        <w:t xml:space="preserve">. In </w:t>
      </w:r>
      <w:r w:rsidR="00657960">
        <w:t xml:space="preserve">regard to </w:t>
      </w:r>
      <w:r w:rsidR="00572525">
        <w:t xml:space="preserve">each, I will ask how the </w:t>
      </w:r>
      <w:r>
        <w:t>divine personality, as it is</w:t>
      </w:r>
      <w:r w:rsidR="00657960">
        <w:t xml:space="preserve"> embodied </w:t>
      </w:r>
      <w:r w:rsidR="00572525">
        <w:t>in the myth</w:t>
      </w:r>
      <w:r>
        <w:t>,</w:t>
      </w:r>
      <w:r w:rsidR="00572525">
        <w:t xml:space="preserve"> also finds expression in ritual and </w:t>
      </w:r>
      <w:r w:rsidR="00657960">
        <w:t xml:space="preserve">belongs inseparably to </w:t>
      </w:r>
      <w:r w:rsidR="00572525">
        <w:t>the public and private religio</w:t>
      </w:r>
      <w:r w:rsidR="00490A17">
        <w:t>u</w:t>
      </w:r>
      <w:r w:rsidR="00572525">
        <w:t xml:space="preserve">s reality in ancient Israel. These </w:t>
      </w:r>
      <w:r w:rsidR="00657960">
        <w:t xml:space="preserve">topics </w:t>
      </w:r>
      <w:r w:rsidR="00572525">
        <w:t>are the Ark of the Covenant, incense, circumcision, and God’s name.</w:t>
      </w:r>
    </w:p>
    <w:p w14:paraId="397303E6" w14:textId="77777777" w:rsidR="0025115F" w:rsidRDefault="0025115F" w:rsidP="0025115F">
      <w:pPr>
        <w:pStyle w:val="PC"/>
        <w:jc w:val="center"/>
      </w:pPr>
      <w:r>
        <w:t>*</w:t>
      </w:r>
    </w:p>
    <w:p w14:paraId="0C694E79" w14:textId="1AD72E06" w:rsidR="00572525" w:rsidRDefault="00572525" w:rsidP="00F9604D">
      <w:pPr>
        <w:pStyle w:val="PS"/>
      </w:pPr>
      <w:r>
        <w:t>The Ark was stationed in the innermost and the holiest part of the First Temple in Jer</w:t>
      </w:r>
      <w:r w:rsidR="0025115F">
        <w:t>u</w:t>
      </w:r>
      <w:r>
        <w:t>salem</w:t>
      </w:r>
      <w:r w:rsidR="00E60349">
        <w:t xml:space="preserve">. Controversy </w:t>
      </w:r>
      <w:r w:rsidR="00F9604D">
        <w:t>over</w:t>
      </w:r>
      <w:r w:rsidR="00E60349">
        <w:t xml:space="preserve"> its function </w:t>
      </w:r>
      <w:r>
        <w:t xml:space="preserve">already </w:t>
      </w:r>
      <w:r w:rsidR="00E60349">
        <w:t xml:space="preserve">appears </w:t>
      </w:r>
      <w:r>
        <w:t>in the Bible</w:t>
      </w:r>
      <w:r w:rsidR="00F9604D">
        <w:t xml:space="preserve"> itself</w:t>
      </w:r>
      <w:r>
        <w:t>. Several stories attribute</w:t>
      </w:r>
      <w:r w:rsidR="0025115F">
        <w:t xml:space="preserve"> </w:t>
      </w:r>
      <w:r>
        <w:t xml:space="preserve">a lethal divine power </w:t>
      </w:r>
      <w:r w:rsidR="00F9604D">
        <w:t>to the Ark, which burst forth</w:t>
      </w:r>
      <w:r>
        <w:t xml:space="preserve"> when the </w:t>
      </w:r>
      <w:r w:rsidR="0025115F">
        <w:t xml:space="preserve">Ark </w:t>
      </w:r>
      <w:r>
        <w:t>is touched or even viewed. I intend</w:t>
      </w:r>
      <w:r w:rsidR="00E60349">
        <w:t>, however,</w:t>
      </w:r>
      <w:r>
        <w:t xml:space="preserve"> to discuss </w:t>
      </w:r>
      <w:r w:rsidR="00665C26">
        <w:t xml:space="preserve">the </w:t>
      </w:r>
      <w:r w:rsidR="00F9604D">
        <w:t>b</w:t>
      </w:r>
      <w:r w:rsidR="00E60349">
        <w:t xml:space="preserve">iblical </w:t>
      </w:r>
      <w:r>
        <w:t>st</w:t>
      </w:r>
      <w:r w:rsidR="0025115F">
        <w:t>o</w:t>
      </w:r>
      <w:r>
        <w:t>r</w:t>
      </w:r>
      <w:r w:rsidR="0025115F">
        <w:t>i</w:t>
      </w:r>
      <w:r>
        <w:t>es and laws that deal with the Ark in vi</w:t>
      </w:r>
      <w:r w:rsidR="00FB2242">
        <w:t>e</w:t>
      </w:r>
      <w:r w:rsidR="00F9604D">
        <w:t>w of another, seemingly unrelated b</w:t>
      </w:r>
      <w:r>
        <w:t xml:space="preserve">iblical theme: </w:t>
      </w:r>
      <w:r w:rsidR="00E60349">
        <w:t xml:space="preserve">God’s </w:t>
      </w:r>
      <w:r>
        <w:t xml:space="preserve">ambivalence </w:t>
      </w:r>
      <w:r w:rsidR="00F9604D">
        <w:t>between a</w:t>
      </w:r>
      <w:r w:rsidR="00E60349">
        <w:t xml:space="preserve"> </w:t>
      </w:r>
      <w:r w:rsidR="00F9604D">
        <w:t>desire</w:t>
      </w:r>
      <w:r>
        <w:t xml:space="preserve"> to be seen and </w:t>
      </w:r>
      <w:r w:rsidR="00F9604D">
        <w:t>a fear of</w:t>
      </w:r>
      <w:r>
        <w:t xml:space="preserve"> </w:t>
      </w:r>
      <w:r w:rsidR="00E60349">
        <w:t>exposure</w:t>
      </w:r>
      <w:r>
        <w:t xml:space="preserve">. I claim that these </w:t>
      </w:r>
      <w:r w:rsidR="00E60349">
        <w:t xml:space="preserve">relations of </w:t>
      </w:r>
      <w:r>
        <w:t>attraction</w:t>
      </w:r>
      <w:r w:rsidR="00E60349">
        <w:t xml:space="preserve"> </w:t>
      </w:r>
      <w:r>
        <w:t>and</w:t>
      </w:r>
      <w:r w:rsidR="00E60349">
        <w:t xml:space="preserve"> </w:t>
      </w:r>
      <w:r>
        <w:t xml:space="preserve">repulsion and the dual potential </w:t>
      </w:r>
      <w:r w:rsidR="00F9604D">
        <w:t>entailed in approaching</w:t>
      </w:r>
      <w:r>
        <w:t xml:space="preserve"> God—blessing and protection along with mortal danger—were </w:t>
      </w:r>
      <w:r w:rsidR="00CA2F1B">
        <w:t xml:space="preserve">transposed </w:t>
      </w:r>
      <w:r>
        <w:t>from the deity to the Ark</w:t>
      </w:r>
      <w:r w:rsidR="00FB2242">
        <w:t>. A</w:t>
      </w:r>
      <w:r>
        <w:t>ccordingly, those visiting the Tem</w:t>
      </w:r>
      <w:r w:rsidR="00FB2242">
        <w:t>p</w:t>
      </w:r>
      <w:r>
        <w:t xml:space="preserve">le and the priests who served there believed that </w:t>
      </w:r>
      <w:r w:rsidR="00FB2242">
        <w:t xml:space="preserve">it is </w:t>
      </w:r>
      <w:r w:rsidR="00F9604D">
        <w:t xml:space="preserve">the </w:t>
      </w:r>
      <w:commentRangeStart w:id="1"/>
      <w:r w:rsidR="00F9604D">
        <w:t>d</w:t>
      </w:r>
      <w:r>
        <w:t>ivine persona</w:t>
      </w:r>
      <w:commentRangeEnd w:id="1"/>
      <w:r w:rsidR="00F9604D">
        <w:rPr>
          <w:rStyle w:val="CommentReference"/>
          <w:lang w:eastAsia="he-IL" w:bidi="he-IL"/>
        </w:rPr>
        <w:commentReference w:id="1"/>
      </w:r>
      <w:r w:rsidR="00FB2242">
        <w:t>,</w:t>
      </w:r>
      <w:r>
        <w:t xml:space="preserve"> and not</w:t>
      </w:r>
      <w:r w:rsidR="00917F76">
        <w:t xml:space="preserve"> </w:t>
      </w:r>
      <w:r>
        <w:t>only an inanimate object</w:t>
      </w:r>
      <w:r w:rsidR="00F9604D">
        <w:t>,</w:t>
      </w:r>
      <w:r>
        <w:t xml:space="preserve"> that awakens an abstract sense of sanctity</w:t>
      </w:r>
      <w:r w:rsidR="00CA2F1B" w:rsidRPr="00CA2F1B">
        <w:t xml:space="preserve"> </w:t>
      </w:r>
      <w:r w:rsidR="00CA2F1B">
        <w:t>in them</w:t>
      </w:r>
      <w:r w:rsidR="00FB2242">
        <w:t xml:space="preserve">, </w:t>
      </w:r>
      <w:r w:rsidR="00CA2F1B">
        <w:t xml:space="preserve">that </w:t>
      </w:r>
      <w:r w:rsidR="00FB2242">
        <w:t xml:space="preserve">resides </w:t>
      </w:r>
      <w:r w:rsidR="0025115F">
        <w:t>in their midst</w:t>
      </w:r>
      <w:r>
        <w:t xml:space="preserve">. </w:t>
      </w:r>
      <w:r w:rsidR="009239F4">
        <w:t>This analysis will also contribute to the ongoing debate over the visual representation of God in Israelite religion.</w:t>
      </w:r>
    </w:p>
    <w:p w14:paraId="3EF4291C" w14:textId="5C1388F8" w:rsidR="009239F4" w:rsidRDefault="009239F4" w:rsidP="00F9604D">
      <w:pPr>
        <w:pStyle w:val="PS"/>
      </w:pPr>
      <w:r>
        <w:t>The second topic of interest in this stud</w:t>
      </w:r>
      <w:r w:rsidR="00FC65AF">
        <w:t>y</w:t>
      </w:r>
      <w:r>
        <w:t xml:space="preserve"> is incense: a daily Temple practice that the priestly </w:t>
      </w:r>
      <w:r w:rsidR="00091117">
        <w:t>code</w:t>
      </w:r>
      <w:r>
        <w:t xml:space="preserve">, in its typical way, </w:t>
      </w:r>
      <w:r w:rsidR="00FC65AF">
        <w:t xml:space="preserve">insists </w:t>
      </w:r>
      <w:r w:rsidR="00F9604D">
        <w:t>must be</w:t>
      </w:r>
      <w:r w:rsidR="00FC65AF">
        <w:t xml:space="preserve"> </w:t>
      </w:r>
      <w:r w:rsidR="00091117">
        <w:t xml:space="preserve">conducted </w:t>
      </w:r>
      <w:r>
        <w:t xml:space="preserve">according to rigid rules but </w:t>
      </w:r>
      <w:r w:rsidR="00FC65AF">
        <w:t xml:space="preserve">offers no explanation of </w:t>
      </w:r>
      <w:r>
        <w:t xml:space="preserve">its purpose and </w:t>
      </w:r>
      <w:r w:rsidR="00F9604D">
        <w:t xml:space="preserve">how </w:t>
      </w:r>
      <w:r>
        <w:t xml:space="preserve">it operates. </w:t>
      </w:r>
      <w:r w:rsidR="00F9604D">
        <w:t>A s</w:t>
      </w:r>
      <w:r w:rsidR="00CE59C7">
        <w:t xml:space="preserve">tudy of </w:t>
      </w:r>
      <w:r>
        <w:t xml:space="preserve">the </w:t>
      </w:r>
      <w:r w:rsidR="00B97FB9">
        <w:t xml:space="preserve">Pentateuchal, </w:t>
      </w:r>
      <w:r w:rsidR="00CE59C7">
        <w:t>Prophetic</w:t>
      </w:r>
      <w:r w:rsidR="00B97FB9">
        <w:t>,</w:t>
      </w:r>
      <w:r w:rsidR="00CE59C7">
        <w:t xml:space="preserve"> </w:t>
      </w:r>
      <w:r>
        <w:t xml:space="preserve">and Wisdom literature will reveal the centrality of the incense </w:t>
      </w:r>
      <w:r w:rsidR="00B97FB9">
        <w:t xml:space="preserve">rite </w:t>
      </w:r>
      <w:r>
        <w:t>as a religio</w:t>
      </w:r>
      <w:r w:rsidR="00227679">
        <w:t>u</w:t>
      </w:r>
      <w:r>
        <w:t>s</w:t>
      </w:r>
      <w:r w:rsidR="00227679">
        <w:t xml:space="preserve"> </w:t>
      </w:r>
      <w:r>
        <w:t>activity that expresses alleg</w:t>
      </w:r>
      <w:r w:rsidR="00F9604D">
        <w:t xml:space="preserve">iance and belonging to God, its role in </w:t>
      </w:r>
      <w:r w:rsidR="00227679">
        <w:t xml:space="preserve">placating </w:t>
      </w:r>
      <w:r>
        <w:t>Him, and</w:t>
      </w:r>
      <w:r w:rsidR="00227679">
        <w:t xml:space="preserve"> </w:t>
      </w:r>
      <w:r w:rsidR="00CE59C7">
        <w:t xml:space="preserve">the disasters that may come about </w:t>
      </w:r>
      <w:r w:rsidR="00484B25">
        <w:t>i</w:t>
      </w:r>
      <w:r w:rsidR="00CE59C7">
        <w:t xml:space="preserve">f it is </w:t>
      </w:r>
      <w:r w:rsidR="00F9604D">
        <w:t>performed</w:t>
      </w:r>
      <w:r w:rsidR="00CE59C7">
        <w:t xml:space="preserve"> improperly. I will argue that the divine persona is the addressee of the burning of the</w:t>
      </w:r>
      <w:r w:rsidR="003205C8">
        <w:t xml:space="preserve"> </w:t>
      </w:r>
      <w:r w:rsidR="006A264C">
        <w:t>incense</w:t>
      </w:r>
      <w:r w:rsidR="00CE59C7">
        <w:t xml:space="preserve"> and </w:t>
      </w:r>
      <w:r w:rsidR="00484B25">
        <w:t xml:space="preserve">that </w:t>
      </w:r>
      <w:r w:rsidR="003C386B">
        <w:t>anthropomorphism</w:t>
      </w:r>
      <w:r w:rsidR="003205C8">
        <w:t xml:space="preserve"> </w:t>
      </w:r>
      <w:r w:rsidR="00CE59C7">
        <w:t xml:space="preserve">is key to understanding the role of the incense in </w:t>
      </w:r>
      <w:r w:rsidR="00484B25">
        <w:t xml:space="preserve">both </w:t>
      </w:r>
      <w:r w:rsidR="00CE59C7">
        <w:t>the</w:t>
      </w:r>
      <w:r w:rsidR="00F9604D">
        <w:t xml:space="preserve"> daily</w:t>
      </w:r>
      <w:r w:rsidR="00CE59C7">
        <w:t xml:space="preserve"> Temple </w:t>
      </w:r>
      <w:r w:rsidR="00F9604D">
        <w:t xml:space="preserve">ritual </w:t>
      </w:r>
      <w:r w:rsidR="00CE59C7">
        <w:t xml:space="preserve">and </w:t>
      </w:r>
      <w:r w:rsidR="00F9604D">
        <w:t xml:space="preserve">in </w:t>
      </w:r>
      <w:r w:rsidR="00CE59C7">
        <w:t>extreme situations.</w:t>
      </w:r>
    </w:p>
    <w:p w14:paraId="37D9F702" w14:textId="4397F902" w:rsidR="00CE59C7" w:rsidRDefault="00797F58" w:rsidP="00F9604D">
      <w:pPr>
        <w:pStyle w:val="PS"/>
        <w:rPr>
          <w:lang w:bidi="he-IL"/>
        </w:rPr>
      </w:pPr>
      <w:r>
        <w:rPr>
          <w:lang w:bidi="he-IL"/>
        </w:rPr>
        <w:t xml:space="preserve">The commandment of circumcision is </w:t>
      </w:r>
      <w:r w:rsidR="00F9604D">
        <w:rPr>
          <w:lang w:bidi="he-IL"/>
        </w:rPr>
        <w:t>rooted</w:t>
      </w:r>
      <w:r>
        <w:rPr>
          <w:lang w:bidi="he-IL"/>
        </w:rPr>
        <w:t xml:space="preserve"> in the story of</w:t>
      </w:r>
      <w:r w:rsidR="0091374D">
        <w:rPr>
          <w:lang w:bidi="he-IL"/>
        </w:rPr>
        <w:t xml:space="preserve"> the </w:t>
      </w:r>
      <w:r>
        <w:rPr>
          <w:lang w:bidi="he-IL"/>
        </w:rPr>
        <w:t xml:space="preserve">covenant that God concludes with Abraham. </w:t>
      </w:r>
      <w:r w:rsidR="00484B25">
        <w:rPr>
          <w:lang w:bidi="he-IL"/>
        </w:rPr>
        <w:t xml:space="preserve">By implication, </w:t>
      </w:r>
      <w:r w:rsidR="0091374D">
        <w:rPr>
          <w:lang w:bidi="he-IL"/>
        </w:rPr>
        <w:t xml:space="preserve">circumcision </w:t>
      </w:r>
      <w:r w:rsidR="00484B25">
        <w:rPr>
          <w:lang w:bidi="he-IL"/>
        </w:rPr>
        <w:t xml:space="preserve">is meant </w:t>
      </w:r>
      <w:r>
        <w:rPr>
          <w:lang w:bidi="he-IL"/>
        </w:rPr>
        <w:t xml:space="preserve">to remind God of His </w:t>
      </w:r>
      <w:r w:rsidR="00F9604D">
        <w:rPr>
          <w:lang w:bidi="he-IL"/>
        </w:rPr>
        <w:t>obligation</w:t>
      </w:r>
      <w:r>
        <w:rPr>
          <w:lang w:bidi="he-IL"/>
        </w:rPr>
        <w:t xml:space="preserve"> to assure the proliferation of the Israelites</w:t>
      </w:r>
      <w:r w:rsidR="00484B25">
        <w:rPr>
          <w:lang w:bidi="he-IL"/>
        </w:rPr>
        <w:t xml:space="preserve">, for which reason, </w:t>
      </w:r>
      <w:r>
        <w:rPr>
          <w:lang w:bidi="he-IL"/>
        </w:rPr>
        <w:t>evidently</w:t>
      </w:r>
      <w:r w:rsidR="00484B25">
        <w:rPr>
          <w:lang w:bidi="he-IL"/>
        </w:rPr>
        <w:t xml:space="preserve">, the </w:t>
      </w:r>
      <w:r w:rsidR="00A80090">
        <w:rPr>
          <w:lang w:bidi="he-IL"/>
        </w:rPr>
        <w:t xml:space="preserve">practice is performed </w:t>
      </w:r>
      <w:r w:rsidR="00484B25">
        <w:rPr>
          <w:lang w:bidi="he-IL"/>
        </w:rPr>
        <w:t xml:space="preserve">specifically </w:t>
      </w:r>
      <w:r w:rsidR="00A80090">
        <w:rPr>
          <w:lang w:bidi="he-IL"/>
        </w:rPr>
        <w:t xml:space="preserve">on </w:t>
      </w:r>
      <w:r w:rsidR="00F9604D">
        <w:rPr>
          <w:lang w:bidi="he-IL"/>
        </w:rPr>
        <w:t>the</w:t>
      </w:r>
      <w:r w:rsidR="00484B25">
        <w:rPr>
          <w:lang w:bidi="he-IL"/>
        </w:rPr>
        <w:t xml:space="preserve"> </w:t>
      </w:r>
      <w:r w:rsidR="00A80090">
        <w:rPr>
          <w:lang w:bidi="he-IL"/>
        </w:rPr>
        <w:t>genital</w:t>
      </w:r>
      <w:r w:rsidR="00F9604D">
        <w:rPr>
          <w:lang w:bidi="he-IL"/>
        </w:rPr>
        <w:t>s</w:t>
      </w:r>
      <w:r w:rsidR="00A80090">
        <w:rPr>
          <w:lang w:bidi="he-IL"/>
        </w:rPr>
        <w:t xml:space="preserve">. </w:t>
      </w:r>
      <w:r w:rsidR="00484B25">
        <w:rPr>
          <w:lang w:bidi="he-IL"/>
        </w:rPr>
        <w:t>I</w:t>
      </w:r>
      <w:r w:rsidR="00A80090">
        <w:rPr>
          <w:lang w:bidi="he-IL"/>
        </w:rPr>
        <w:t>n a mysterious passage in Exodus</w:t>
      </w:r>
      <w:r w:rsidR="00484B25">
        <w:rPr>
          <w:lang w:bidi="he-IL"/>
        </w:rPr>
        <w:t>, however,</w:t>
      </w:r>
      <w:r w:rsidR="00A80090">
        <w:rPr>
          <w:lang w:bidi="he-IL"/>
        </w:rPr>
        <w:t xml:space="preserve"> circumcision is presented as a practice that </w:t>
      </w:r>
      <w:r w:rsidR="00484B25">
        <w:rPr>
          <w:lang w:bidi="he-IL"/>
        </w:rPr>
        <w:t xml:space="preserve">protects </w:t>
      </w:r>
      <w:r w:rsidR="00A80090">
        <w:rPr>
          <w:lang w:bidi="he-IL"/>
        </w:rPr>
        <w:t xml:space="preserve">the individual </w:t>
      </w:r>
      <w:r w:rsidR="00484B25">
        <w:rPr>
          <w:lang w:bidi="he-IL"/>
        </w:rPr>
        <w:t xml:space="preserve">against </w:t>
      </w:r>
      <w:r w:rsidR="00A80090">
        <w:rPr>
          <w:lang w:bidi="he-IL"/>
        </w:rPr>
        <w:t xml:space="preserve">God, </w:t>
      </w:r>
      <w:r w:rsidR="00F9604D">
        <w:rPr>
          <w:lang w:bidi="he-IL"/>
        </w:rPr>
        <w:t>w</w:t>
      </w:r>
      <w:r w:rsidR="00A80090">
        <w:rPr>
          <w:lang w:bidi="he-IL"/>
        </w:rPr>
        <w:t>ho wishes to kill him for no perceptible reason.</w:t>
      </w:r>
      <w:r w:rsidR="00091117">
        <w:rPr>
          <w:lang w:bidi="he-IL"/>
        </w:rPr>
        <w:t xml:space="preserve"> </w:t>
      </w:r>
      <w:r w:rsidR="00F9604D">
        <w:rPr>
          <w:lang w:bidi="he-IL"/>
        </w:rPr>
        <w:t>B</w:t>
      </w:r>
      <w:r w:rsidR="00091117">
        <w:rPr>
          <w:lang w:bidi="he-IL"/>
        </w:rPr>
        <w:t xml:space="preserve">oth </w:t>
      </w:r>
      <w:r w:rsidR="00484B25">
        <w:rPr>
          <w:lang w:bidi="he-IL"/>
        </w:rPr>
        <w:t xml:space="preserve">passages </w:t>
      </w:r>
      <w:r w:rsidR="00F9604D">
        <w:rPr>
          <w:lang w:bidi="he-IL"/>
        </w:rPr>
        <w:t>share a</w:t>
      </w:r>
      <w:r w:rsidR="00091117">
        <w:rPr>
          <w:lang w:bidi="he-IL"/>
        </w:rPr>
        <w:t xml:space="preserve"> per</w:t>
      </w:r>
      <w:r w:rsidR="00484B25">
        <w:rPr>
          <w:lang w:bidi="he-IL"/>
        </w:rPr>
        <w:t>c</w:t>
      </w:r>
      <w:r w:rsidR="00091117">
        <w:rPr>
          <w:lang w:bidi="he-IL"/>
        </w:rPr>
        <w:t xml:space="preserve">eption that circumcision is </w:t>
      </w:r>
      <w:r w:rsidR="00484B25">
        <w:rPr>
          <w:lang w:bidi="he-IL"/>
        </w:rPr>
        <w:t xml:space="preserve">directed at </w:t>
      </w:r>
      <w:r w:rsidR="00F9604D">
        <w:rPr>
          <w:lang w:bidi="he-IL"/>
        </w:rPr>
        <w:t>the divine personality</w:t>
      </w:r>
      <w:r w:rsidR="00091117">
        <w:rPr>
          <w:lang w:bidi="he-IL"/>
        </w:rPr>
        <w:t xml:space="preserve">. </w:t>
      </w:r>
      <w:r w:rsidR="00484B25">
        <w:rPr>
          <w:lang w:bidi="he-IL"/>
        </w:rPr>
        <w:t xml:space="preserve">The Bible offers various explanations </w:t>
      </w:r>
      <w:r w:rsidR="00091117">
        <w:rPr>
          <w:lang w:bidi="he-IL"/>
        </w:rPr>
        <w:t>for this act</w:t>
      </w:r>
      <w:r w:rsidR="00484B25">
        <w:rPr>
          <w:lang w:bidi="he-IL"/>
        </w:rPr>
        <w:t xml:space="preserve">; I will examine them in depth and </w:t>
      </w:r>
      <w:r w:rsidR="00997DFE">
        <w:rPr>
          <w:lang w:bidi="he-IL"/>
        </w:rPr>
        <w:t xml:space="preserve">weigh </w:t>
      </w:r>
      <w:r w:rsidR="00091117">
        <w:rPr>
          <w:lang w:bidi="he-IL"/>
        </w:rPr>
        <w:t xml:space="preserve">the possibility that circumcision is a sign of belonging to the Israelite </w:t>
      </w:r>
      <w:r w:rsidR="00F9604D">
        <w:rPr>
          <w:lang w:bidi="he-IL"/>
        </w:rPr>
        <w:t>ethnic collective</w:t>
      </w:r>
      <w:r w:rsidR="00091117">
        <w:rPr>
          <w:lang w:bidi="he-IL"/>
        </w:rPr>
        <w:t xml:space="preserve"> and has nothing directly to do with God.</w:t>
      </w:r>
    </w:p>
    <w:p w14:paraId="3FE5C76A" w14:textId="53B2767B" w:rsidR="00091117" w:rsidRDefault="00F9604D" w:rsidP="00F9604D">
      <w:pPr>
        <w:pStyle w:val="PS"/>
        <w:rPr>
          <w:lang w:bidi="he-IL"/>
        </w:rPr>
      </w:pPr>
      <w:r>
        <w:rPr>
          <w:lang w:bidi="he-IL"/>
        </w:rPr>
        <w:t>The b</w:t>
      </w:r>
      <w:r w:rsidR="00091117">
        <w:rPr>
          <w:lang w:bidi="he-IL"/>
        </w:rPr>
        <w:t>iblical God, like other gods an</w:t>
      </w:r>
      <w:r w:rsidR="00657291">
        <w:rPr>
          <w:lang w:bidi="he-IL"/>
        </w:rPr>
        <w:t>d</w:t>
      </w:r>
      <w:r w:rsidR="00091117">
        <w:rPr>
          <w:lang w:bidi="he-IL"/>
        </w:rPr>
        <w:t xml:space="preserve"> like </w:t>
      </w:r>
      <w:r>
        <w:rPr>
          <w:lang w:bidi="he-IL"/>
        </w:rPr>
        <w:t>human beings</w:t>
      </w:r>
      <w:r w:rsidR="00091117">
        <w:rPr>
          <w:lang w:bidi="he-IL"/>
        </w:rPr>
        <w:t xml:space="preserve">, has a </w:t>
      </w:r>
      <w:r w:rsidR="00657291">
        <w:rPr>
          <w:lang w:bidi="he-IL"/>
        </w:rPr>
        <w:t xml:space="preserve">given </w:t>
      </w:r>
      <w:r w:rsidR="00091117">
        <w:rPr>
          <w:lang w:bidi="he-IL"/>
        </w:rPr>
        <w:t xml:space="preserve">name. </w:t>
      </w:r>
      <w:r w:rsidR="00657291">
        <w:rPr>
          <w:lang w:bidi="he-IL"/>
        </w:rPr>
        <w:t xml:space="preserve">Like the Ark, God’s name is presented in many </w:t>
      </w:r>
      <w:r>
        <w:rPr>
          <w:lang w:bidi="he-IL"/>
        </w:rPr>
        <w:t>b</w:t>
      </w:r>
      <w:r w:rsidR="00484B25">
        <w:rPr>
          <w:lang w:bidi="he-IL"/>
        </w:rPr>
        <w:t xml:space="preserve">iblical </w:t>
      </w:r>
      <w:r w:rsidR="00657291">
        <w:rPr>
          <w:lang w:bidi="he-IL"/>
        </w:rPr>
        <w:t xml:space="preserve">passages as </w:t>
      </w:r>
      <w:r>
        <w:rPr>
          <w:lang w:bidi="he-IL"/>
        </w:rPr>
        <w:t xml:space="preserve">being </w:t>
      </w:r>
      <w:r w:rsidR="00657291">
        <w:rPr>
          <w:lang w:bidi="he-IL"/>
        </w:rPr>
        <w:t xml:space="preserve">able to confer blessing and protection but also to precipitate disaster. </w:t>
      </w:r>
      <w:r w:rsidR="00484B25">
        <w:rPr>
          <w:lang w:bidi="he-IL"/>
        </w:rPr>
        <w:t>Although t</w:t>
      </w:r>
      <w:r w:rsidR="00657291">
        <w:rPr>
          <w:lang w:bidi="he-IL"/>
        </w:rPr>
        <w:t xml:space="preserve">he </w:t>
      </w:r>
      <w:r w:rsidR="00D64F2A">
        <w:rPr>
          <w:lang w:bidi="he-IL"/>
        </w:rPr>
        <w:t xml:space="preserve">tangled </w:t>
      </w:r>
      <w:r w:rsidR="00484B25">
        <w:rPr>
          <w:lang w:bidi="he-IL"/>
        </w:rPr>
        <w:t xml:space="preserve">nexus of </w:t>
      </w:r>
      <w:r w:rsidR="00D64F2A">
        <w:rPr>
          <w:lang w:bidi="he-IL"/>
        </w:rPr>
        <w:t>G</w:t>
      </w:r>
      <w:r w:rsidR="00657291">
        <w:rPr>
          <w:lang w:bidi="he-IL"/>
        </w:rPr>
        <w:t xml:space="preserve">od’s name and </w:t>
      </w:r>
      <w:r w:rsidR="00997DFE">
        <w:rPr>
          <w:lang w:bidi="he-IL"/>
        </w:rPr>
        <w:t xml:space="preserve">the establishment of </w:t>
      </w:r>
      <w:r w:rsidR="00484B25">
        <w:rPr>
          <w:lang w:bidi="he-IL"/>
        </w:rPr>
        <w:t xml:space="preserve">His </w:t>
      </w:r>
      <w:r w:rsidR="00997DFE">
        <w:rPr>
          <w:lang w:bidi="he-IL"/>
        </w:rPr>
        <w:t xml:space="preserve">presence </w:t>
      </w:r>
      <w:r>
        <w:rPr>
          <w:lang w:bidi="he-IL"/>
        </w:rPr>
        <w:t>or representation has been</w:t>
      </w:r>
      <w:r w:rsidR="00657291">
        <w:rPr>
          <w:lang w:bidi="he-IL"/>
        </w:rPr>
        <w:t xml:space="preserve"> discussed in</w:t>
      </w:r>
      <w:r>
        <w:rPr>
          <w:lang w:bidi="he-IL"/>
        </w:rPr>
        <w:t xml:space="preserve"> the</w:t>
      </w:r>
      <w:r w:rsidR="00657291">
        <w:rPr>
          <w:lang w:bidi="he-IL"/>
        </w:rPr>
        <w:t xml:space="preserve"> research</w:t>
      </w:r>
      <w:r w:rsidR="00484B25">
        <w:rPr>
          <w:lang w:bidi="he-IL"/>
        </w:rPr>
        <w:t>,</w:t>
      </w:r>
      <w:r w:rsidR="00657291">
        <w:rPr>
          <w:lang w:bidi="he-IL"/>
        </w:rPr>
        <w:t xml:space="preserve"> </w:t>
      </w:r>
      <w:commentRangeStart w:id="2"/>
      <w:r w:rsidR="00484B25">
        <w:rPr>
          <w:lang w:bidi="he-IL"/>
        </w:rPr>
        <w:t xml:space="preserve">its </w:t>
      </w:r>
      <w:r w:rsidR="0091374D">
        <w:rPr>
          <w:lang w:bidi="he-IL"/>
        </w:rPr>
        <w:t xml:space="preserve">bold personal dimension is </w:t>
      </w:r>
      <w:r w:rsidR="00484B25">
        <w:rPr>
          <w:lang w:bidi="he-IL"/>
        </w:rPr>
        <w:t xml:space="preserve">largely </w:t>
      </w:r>
      <w:r w:rsidR="0091374D">
        <w:rPr>
          <w:lang w:bidi="he-IL"/>
        </w:rPr>
        <w:t>obscured</w:t>
      </w:r>
      <w:commentRangeEnd w:id="2"/>
      <w:r>
        <w:rPr>
          <w:rStyle w:val="CommentReference"/>
          <w:lang w:eastAsia="he-IL" w:bidi="he-IL"/>
        </w:rPr>
        <w:commentReference w:id="2"/>
      </w:r>
      <w:r w:rsidR="0091374D">
        <w:rPr>
          <w:lang w:bidi="he-IL"/>
        </w:rPr>
        <w:t xml:space="preserve">. </w:t>
      </w:r>
      <w:r w:rsidR="00CA08B2">
        <w:rPr>
          <w:lang w:bidi="he-IL"/>
        </w:rPr>
        <w:t xml:space="preserve">Here </w:t>
      </w:r>
      <w:r w:rsidR="0091374D">
        <w:rPr>
          <w:lang w:bidi="he-IL"/>
        </w:rPr>
        <w:t xml:space="preserve">I </w:t>
      </w:r>
      <w:r>
        <w:rPr>
          <w:lang w:bidi="he-IL"/>
        </w:rPr>
        <w:t>wish to ask: W</w:t>
      </w:r>
      <w:r w:rsidR="0091374D">
        <w:rPr>
          <w:lang w:bidi="he-IL"/>
        </w:rPr>
        <w:t>hat</w:t>
      </w:r>
      <w:r w:rsidR="00CA08B2">
        <w:rPr>
          <w:lang w:bidi="he-IL"/>
        </w:rPr>
        <w:t xml:space="preserve"> does </w:t>
      </w:r>
      <w:r w:rsidR="0091374D">
        <w:rPr>
          <w:lang w:bidi="he-IL"/>
        </w:rPr>
        <w:t xml:space="preserve">calling God by his “first name” </w:t>
      </w:r>
      <w:r w:rsidR="00CA08B2">
        <w:rPr>
          <w:lang w:bidi="he-IL"/>
        </w:rPr>
        <w:t xml:space="preserve">have in common with </w:t>
      </w:r>
      <w:r>
        <w:rPr>
          <w:lang w:bidi="he-IL"/>
        </w:rPr>
        <w:t>similarly addressing</w:t>
      </w:r>
      <w:r w:rsidR="0091374D">
        <w:rPr>
          <w:lang w:bidi="he-IL"/>
        </w:rPr>
        <w:t xml:space="preserve"> a person? Is an offense </w:t>
      </w:r>
      <w:r w:rsidR="00CA08B2">
        <w:rPr>
          <w:lang w:bidi="he-IL"/>
        </w:rPr>
        <w:t xml:space="preserve">against </w:t>
      </w:r>
      <w:r w:rsidR="0091374D">
        <w:rPr>
          <w:lang w:bidi="he-IL"/>
        </w:rPr>
        <w:t xml:space="preserve">God’s name an offense against God? Why is God so </w:t>
      </w:r>
      <w:r w:rsidR="00CA08B2">
        <w:rPr>
          <w:lang w:bidi="he-IL"/>
        </w:rPr>
        <w:t xml:space="preserve">anxious about </w:t>
      </w:r>
      <w:r w:rsidR="0091374D">
        <w:rPr>
          <w:lang w:bidi="he-IL"/>
        </w:rPr>
        <w:t>the pos</w:t>
      </w:r>
      <w:r w:rsidR="00CA08B2">
        <w:rPr>
          <w:lang w:bidi="he-IL"/>
        </w:rPr>
        <w:t>s</w:t>
      </w:r>
      <w:r w:rsidR="0091374D">
        <w:rPr>
          <w:lang w:bidi="he-IL"/>
        </w:rPr>
        <w:t>ib</w:t>
      </w:r>
      <w:r w:rsidR="00CA08B2">
        <w:rPr>
          <w:lang w:bidi="he-IL"/>
        </w:rPr>
        <w:t>i</w:t>
      </w:r>
      <w:r w:rsidR="0091374D">
        <w:rPr>
          <w:lang w:bidi="he-IL"/>
        </w:rPr>
        <w:t xml:space="preserve">lity that His good name will be besmirched </w:t>
      </w:r>
      <w:r w:rsidR="00CA08B2">
        <w:rPr>
          <w:lang w:bidi="he-IL"/>
        </w:rPr>
        <w:t xml:space="preserve">in the eyes of </w:t>
      </w:r>
      <w:r w:rsidR="0091374D">
        <w:rPr>
          <w:lang w:bidi="he-IL"/>
        </w:rPr>
        <w:t xml:space="preserve">surrounding peoples? </w:t>
      </w:r>
      <w:r w:rsidR="00A84526">
        <w:rPr>
          <w:lang w:bidi="he-IL"/>
        </w:rPr>
        <w:t xml:space="preserve">I will </w:t>
      </w:r>
      <w:r>
        <w:rPr>
          <w:lang w:bidi="he-IL"/>
        </w:rPr>
        <w:t xml:space="preserve">similarly </w:t>
      </w:r>
      <w:r w:rsidR="001A39CD">
        <w:rPr>
          <w:lang w:bidi="he-IL"/>
        </w:rPr>
        <w:t xml:space="preserve">revisit </w:t>
      </w:r>
      <w:r w:rsidR="00A84526">
        <w:rPr>
          <w:lang w:bidi="he-IL"/>
        </w:rPr>
        <w:t xml:space="preserve">the classical </w:t>
      </w:r>
      <w:r w:rsidR="00A46D35">
        <w:rPr>
          <w:lang w:bidi="he-IL"/>
        </w:rPr>
        <w:t xml:space="preserve">assertion </w:t>
      </w:r>
      <w:r>
        <w:rPr>
          <w:lang w:bidi="he-IL"/>
        </w:rPr>
        <w:t>in b</w:t>
      </w:r>
      <w:r w:rsidR="00A84526">
        <w:rPr>
          <w:lang w:bidi="he-IL"/>
        </w:rPr>
        <w:t xml:space="preserve">iblical studies that </w:t>
      </w:r>
      <w:r w:rsidR="00A46D35">
        <w:rPr>
          <w:lang w:bidi="he-IL"/>
        </w:rPr>
        <w:t>the emphasis on</w:t>
      </w:r>
      <w:r w:rsidR="00A84526">
        <w:rPr>
          <w:lang w:bidi="he-IL"/>
        </w:rPr>
        <w:t xml:space="preserve"> God’s presence by means of His name is meant to substitute for His physical presence in the Temple and </w:t>
      </w:r>
      <w:r w:rsidR="00A46D35">
        <w:rPr>
          <w:lang w:bidi="he-IL"/>
        </w:rPr>
        <w:t xml:space="preserve">reflects </w:t>
      </w:r>
      <w:r w:rsidR="00A84526">
        <w:rPr>
          <w:lang w:bidi="he-IL"/>
        </w:rPr>
        <w:t xml:space="preserve">a more abstract and less </w:t>
      </w:r>
      <w:r w:rsidR="00A46D35">
        <w:rPr>
          <w:lang w:bidi="he-IL"/>
        </w:rPr>
        <w:t xml:space="preserve">anthropomorphic concept </w:t>
      </w:r>
      <w:r w:rsidR="00A84526">
        <w:rPr>
          <w:lang w:bidi="he-IL"/>
        </w:rPr>
        <w:t>of God.</w:t>
      </w:r>
    </w:p>
    <w:p w14:paraId="6D20167B" w14:textId="77777777" w:rsidR="00332A33" w:rsidRDefault="00332A33" w:rsidP="00332A33">
      <w:pPr>
        <w:pStyle w:val="PC"/>
        <w:jc w:val="center"/>
      </w:pPr>
      <w:r>
        <w:t>*</w:t>
      </w:r>
    </w:p>
    <w:p w14:paraId="030B58E2" w14:textId="6EFC50C9" w:rsidR="00A84526" w:rsidRDefault="00A84526" w:rsidP="00F9604D">
      <w:pPr>
        <w:pStyle w:val="PS"/>
      </w:pPr>
      <w:r>
        <w:rPr>
          <w:lang w:bidi="he-IL"/>
        </w:rPr>
        <w:t>The prop</w:t>
      </w:r>
      <w:r w:rsidR="00534385">
        <w:rPr>
          <w:lang w:bidi="he-IL"/>
        </w:rPr>
        <w:t>o</w:t>
      </w:r>
      <w:r>
        <w:rPr>
          <w:lang w:bidi="he-IL"/>
        </w:rPr>
        <w:t xml:space="preserve">sed study challenges the </w:t>
      </w:r>
      <w:r w:rsidR="00332A33">
        <w:rPr>
          <w:lang w:bidi="he-IL"/>
        </w:rPr>
        <w:t xml:space="preserve">classical </w:t>
      </w:r>
      <w:r>
        <w:rPr>
          <w:lang w:bidi="he-IL"/>
        </w:rPr>
        <w:t xml:space="preserve">distinction in </w:t>
      </w:r>
      <w:r w:rsidR="00F9604D">
        <w:rPr>
          <w:lang w:bidi="he-IL"/>
        </w:rPr>
        <w:t>Religious S</w:t>
      </w:r>
      <w:r w:rsidR="00534385">
        <w:rPr>
          <w:lang w:bidi="he-IL"/>
        </w:rPr>
        <w:t>tudies</w:t>
      </w:r>
      <w:r w:rsidR="00332A33">
        <w:rPr>
          <w:lang w:bidi="he-IL"/>
        </w:rPr>
        <w:t>,</w:t>
      </w:r>
      <w:r>
        <w:rPr>
          <w:lang w:bidi="he-IL"/>
        </w:rPr>
        <w:t xml:space="preserve"> a</w:t>
      </w:r>
      <w:r w:rsidR="00F9604D">
        <w:rPr>
          <w:lang w:bidi="he-IL"/>
        </w:rPr>
        <w:t>nd even in Biblical and Jewish S</w:t>
      </w:r>
      <w:r>
        <w:rPr>
          <w:lang w:bidi="he-IL"/>
        </w:rPr>
        <w:t xml:space="preserve">tudies, between magic and </w:t>
      </w:r>
      <w:r w:rsidR="00332A33">
        <w:rPr>
          <w:lang w:bidi="he-IL"/>
        </w:rPr>
        <w:t>religion</w:t>
      </w:r>
      <w:r w:rsidR="00F00404">
        <w:rPr>
          <w:lang w:bidi="he-IL"/>
        </w:rPr>
        <w:t xml:space="preserve">; it also challenges </w:t>
      </w:r>
      <w:r w:rsidR="004A3E24">
        <w:rPr>
          <w:lang w:bidi="he-IL"/>
        </w:rPr>
        <w:t xml:space="preserve">the </w:t>
      </w:r>
      <w:r w:rsidR="00F9604D">
        <w:rPr>
          <w:lang w:bidi="he-IL"/>
        </w:rPr>
        <w:t>similar</w:t>
      </w:r>
      <w:r w:rsidR="004A3E24">
        <w:rPr>
          <w:lang w:bidi="he-IL"/>
        </w:rPr>
        <w:t xml:space="preserve"> distinction </w:t>
      </w:r>
      <w:r w:rsidR="00332A33">
        <w:rPr>
          <w:lang w:bidi="he-IL"/>
        </w:rPr>
        <w:t>between</w:t>
      </w:r>
      <w:r w:rsidR="004A3E24">
        <w:rPr>
          <w:lang w:bidi="he-IL"/>
        </w:rPr>
        <w:t xml:space="preserve"> the</w:t>
      </w:r>
      <w:r w:rsidR="00332A33">
        <w:rPr>
          <w:lang w:bidi="he-IL"/>
        </w:rPr>
        <w:t xml:space="preserve"> realistic</w:t>
      </w:r>
      <w:r w:rsidR="00F9604D">
        <w:rPr>
          <w:lang w:bidi="he-IL"/>
        </w:rPr>
        <w:t xml:space="preserve"> and nominalistic</w:t>
      </w:r>
      <w:r w:rsidR="00332A33">
        <w:rPr>
          <w:lang w:bidi="he-IL"/>
        </w:rPr>
        <w:t xml:space="preserve"> perception of religious law. The first </w:t>
      </w:r>
      <w:r w:rsidR="004A3E24">
        <w:rPr>
          <w:lang w:bidi="he-IL"/>
        </w:rPr>
        <w:t>distinction con</w:t>
      </w:r>
      <w:r w:rsidR="00F00404">
        <w:rPr>
          <w:lang w:bidi="he-IL"/>
        </w:rPr>
        <w:t>c</w:t>
      </w:r>
      <w:r w:rsidR="004A3E24">
        <w:rPr>
          <w:lang w:bidi="he-IL"/>
        </w:rPr>
        <w:t xml:space="preserve">erns </w:t>
      </w:r>
      <w:r w:rsidR="00F00404">
        <w:rPr>
          <w:lang w:bidi="he-IL"/>
        </w:rPr>
        <w:t xml:space="preserve">itself with </w:t>
      </w:r>
      <w:r w:rsidR="00D3207C">
        <w:rPr>
          <w:lang w:bidi="he-IL"/>
        </w:rPr>
        <w:t xml:space="preserve">the question of whether ritual is meant to affect reality directly, with no need for divine </w:t>
      </w:r>
      <w:r w:rsidR="00D3207C">
        <w:rPr>
          <w:lang w:bidi="he-IL"/>
        </w:rPr>
        <w:lastRenderedPageBreak/>
        <w:t xml:space="preserve">involvement and in fact </w:t>
      </w:r>
      <w:r w:rsidR="004A3E24">
        <w:rPr>
          <w:lang w:bidi="he-IL"/>
        </w:rPr>
        <w:t>in circumvention of</w:t>
      </w:r>
      <w:r w:rsidR="00D3207C">
        <w:rPr>
          <w:lang w:bidi="he-IL"/>
        </w:rPr>
        <w:t xml:space="preserve"> God’s will—or </w:t>
      </w:r>
      <w:r w:rsidR="004A3E24">
        <w:rPr>
          <w:lang w:bidi="he-IL"/>
        </w:rPr>
        <w:t xml:space="preserve">whether its </w:t>
      </w:r>
      <w:r w:rsidR="00D3207C">
        <w:rPr>
          <w:lang w:bidi="he-IL"/>
        </w:rPr>
        <w:t xml:space="preserve">purpose </w:t>
      </w:r>
      <w:r w:rsidR="004A3E24">
        <w:rPr>
          <w:lang w:bidi="he-IL"/>
        </w:rPr>
        <w:t xml:space="preserve">is </w:t>
      </w:r>
      <w:r w:rsidR="00D3207C">
        <w:rPr>
          <w:lang w:bidi="he-IL"/>
        </w:rPr>
        <w:t>to placate God by obeying His orders irrespective of t</w:t>
      </w:r>
      <w:r w:rsidR="003F6BCC">
        <w:rPr>
          <w:lang w:bidi="he-IL"/>
        </w:rPr>
        <w:t>h</w:t>
      </w:r>
      <w:r w:rsidR="00D3207C">
        <w:rPr>
          <w:lang w:bidi="he-IL"/>
        </w:rPr>
        <w:t>eir content</w:t>
      </w:r>
      <w:r w:rsidR="004A3E24">
        <w:rPr>
          <w:lang w:bidi="he-IL"/>
        </w:rPr>
        <w:t>.</w:t>
      </w:r>
      <w:r w:rsidR="00D3207C">
        <w:rPr>
          <w:lang w:bidi="he-IL"/>
        </w:rPr>
        <w:t xml:space="preserve"> The second differentiation </w:t>
      </w:r>
      <w:r w:rsidR="00F9604D">
        <w:rPr>
          <w:lang w:bidi="he-IL"/>
        </w:rPr>
        <w:t>is tied to</w:t>
      </w:r>
      <w:r w:rsidR="00D3207C">
        <w:rPr>
          <w:lang w:bidi="he-IL"/>
        </w:rPr>
        <w:t xml:space="preserve"> the question</w:t>
      </w:r>
      <w:r w:rsidR="00246621">
        <w:rPr>
          <w:lang w:bidi="he-IL"/>
        </w:rPr>
        <w:t xml:space="preserve"> of </w:t>
      </w:r>
      <w:r w:rsidR="00F9604D">
        <w:t>b</w:t>
      </w:r>
      <w:r w:rsidR="00246621">
        <w:t>iblical impurity: d</w:t>
      </w:r>
      <w:r w:rsidR="00D3207C">
        <w:rPr>
          <w:lang w:bidi="he-IL"/>
        </w:rPr>
        <w:t>oes</w:t>
      </w:r>
      <w:r w:rsidR="00246621">
        <w:rPr>
          <w:lang w:bidi="he-IL"/>
        </w:rPr>
        <w:t xml:space="preserve"> it</w:t>
      </w:r>
      <w:r w:rsidR="00D3207C">
        <w:t xml:space="preserve"> exist</w:t>
      </w:r>
      <w:r w:rsidR="00246621">
        <w:t xml:space="preserve"> in reality</w:t>
      </w:r>
      <w:r w:rsidR="00D3207C">
        <w:t xml:space="preserve"> or do the rules pertaining to </w:t>
      </w:r>
      <w:r w:rsidR="007454A1">
        <w:t xml:space="preserve">it emanate </w:t>
      </w:r>
      <w:r w:rsidR="00D3207C">
        <w:t xml:space="preserve">from </w:t>
      </w:r>
      <w:r w:rsidR="007454A1">
        <w:t xml:space="preserve">internal </w:t>
      </w:r>
      <w:r w:rsidR="00D3207C">
        <w:t xml:space="preserve">legal </w:t>
      </w:r>
      <w:r w:rsidR="00EA7CBD">
        <w:t>reasoning</w:t>
      </w:r>
      <w:r w:rsidR="00D3207C">
        <w:t>?</w:t>
      </w:r>
    </w:p>
    <w:p w14:paraId="655D94AA" w14:textId="28D68B4F" w:rsidR="00D3207C" w:rsidRDefault="00D3207C" w:rsidP="00F9604D">
      <w:pPr>
        <w:pStyle w:val="PS"/>
      </w:pPr>
      <w:r>
        <w:t xml:space="preserve">The commandments, I argue, were perceived in ancient Israelite culture not only as influencing reality or placating God but also as influencing God as a persona. </w:t>
      </w:r>
      <w:r w:rsidR="00F9604D">
        <w:t>This is</w:t>
      </w:r>
      <w:r w:rsidR="00884373">
        <w:t xml:space="preserve"> </w:t>
      </w:r>
      <w:r>
        <w:t xml:space="preserve">in view of the </w:t>
      </w:r>
      <w:r w:rsidR="00884373">
        <w:t xml:space="preserve">realization </w:t>
      </w:r>
      <w:r w:rsidR="004B4CAA">
        <w:t xml:space="preserve">that stories about the </w:t>
      </w:r>
      <w:r w:rsidR="00884373">
        <w:t xml:space="preserve">creation </w:t>
      </w:r>
      <w:r w:rsidR="004B4CAA">
        <w:t xml:space="preserve">of religious practices in antiquity </w:t>
      </w:r>
      <w:r w:rsidR="00884373">
        <w:t xml:space="preserve">aim </w:t>
      </w:r>
      <w:r w:rsidR="004B4CAA">
        <w:t xml:space="preserve">not to provide historical information about the circumstances of their </w:t>
      </w:r>
      <w:r w:rsidR="00884373">
        <w:t>emergence</w:t>
      </w:r>
      <w:r w:rsidR="00F9604D">
        <w:t>,</w:t>
      </w:r>
      <w:r w:rsidR="00884373">
        <w:t xml:space="preserve"> </w:t>
      </w:r>
      <w:r w:rsidR="004B4CAA">
        <w:t>but to explain their function and meaning in the present. Belief in a Go</w:t>
      </w:r>
      <w:r w:rsidR="00884373">
        <w:t>d</w:t>
      </w:r>
      <w:r w:rsidR="004B4CAA">
        <w:t xml:space="preserve"> </w:t>
      </w:r>
      <w:r w:rsidR="00F9604D">
        <w:t>w</w:t>
      </w:r>
      <w:r w:rsidR="004B4CAA">
        <w:t xml:space="preserve">ho has </w:t>
      </w:r>
      <w:r w:rsidR="00884373">
        <w:t xml:space="preserve">a complex </w:t>
      </w:r>
      <w:r w:rsidR="004B4CAA">
        <w:t xml:space="preserve">and </w:t>
      </w:r>
      <w:r w:rsidR="00884373">
        <w:t>well-</w:t>
      </w:r>
      <w:r w:rsidR="004B4CAA">
        <w:t>developed personality was not only a vesti</w:t>
      </w:r>
      <w:r w:rsidR="00884373">
        <w:t>g</w:t>
      </w:r>
      <w:r w:rsidR="004B4CAA">
        <w:t>e of an ancient primitive faith</w:t>
      </w:r>
      <w:r w:rsidR="00884373">
        <w:t xml:space="preserve">; it </w:t>
      </w:r>
      <w:r w:rsidR="004B4CAA">
        <w:t xml:space="preserve">also </w:t>
      </w:r>
      <w:r w:rsidR="00884373">
        <w:t xml:space="preserve">grounded and explained </w:t>
      </w:r>
      <w:r w:rsidR="004B4CAA">
        <w:t xml:space="preserve">the ritual laws of the </w:t>
      </w:r>
      <w:r w:rsidR="00F9604D">
        <w:t>b</w:t>
      </w:r>
      <w:r w:rsidR="004B4CAA">
        <w:t>iblical religion.</w:t>
      </w:r>
    </w:p>
    <w:p w14:paraId="521D314C" w14:textId="4316D410" w:rsidR="004B4CAA" w:rsidRDefault="004B4CAA" w:rsidP="00F9604D">
      <w:pPr>
        <w:pStyle w:val="PS"/>
      </w:pPr>
      <w:r>
        <w:t xml:space="preserve">To carry out a study of this kind, </w:t>
      </w:r>
      <w:r w:rsidR="0031333A">
        <w:t xml:space="preserve">I will need to combine </w:t>
      </w:r>
      <w:r>
        <w:t>the philological</w:t>
      </w:r>
      <w:r w:rsidR="00F9604D">
        <w:t>-historical method of Biblical S</w:t>
      </w:r>
      <w:r>
        <w:t xml:space="preserve">tudies with </w:t>
      </w:r>
      <w:r w:rsidR="0031333A">
        <w:t xml:space="preserve">the </w:t>
      </w:r>
      <w:r>
        <w:t xml:space="preserve">conceptual and theoretical </w:t>
      </w:r>
      <w:r w:rsidR="0031333A">
        <w:t xml:space="preserve">research </w:t>
      </w:r>
      <w:r w:rsidR="00F9604D">
        <w:t>tools of Jewish Thought, P</w:t>
      </w:r>
      <w:r>
        <w:t>hilos</w:t>
      </w:r>
      <w:r w:rsidR="00F9604D">
        <w:t>ophy, and Religious Studies</w:t>
      </w:r>
      <w:r>
        <w:t>—a</w:t>
      </w:r>
      <w:r w:rsidR="0031333A">
        <w:t xml:space="preserve">n integration </w:t>
      </w:r>
      <w:r w:rsidR="00875BEE">
        <w:t>that I applied and develop</w:t>
      </w:r>
      <w:r w:rsidR="0031333A">
        <w:t>e</w:t>
      </w:r>
      <w:r w:rsidR="00875BEE">
        <w:t xml:space="preserve">d in my dissertation and in </w:t>
      </w:r>
      <w:r w:rsidR="00F9604D">
        <w:t>other studies</w:t>
      </w:r>
      <w:r w:rsidR="00875BEE">
        <w:t xml:space="preserve">. </w:t>
      </w:r>
      <w:r w:rsidR="00F71634">
        <w:t>By using t</w:t>
      </w:r>
      <w:r w:rsidR="00875BEE">
        <w:t>his methodology</w:t>
      </w:r>
      <w:r w:rsidR="00F71634">
        <w:t>, I</w:t>
      </w:r>
      <w:r w:rsidR="0031333A">
        <w:t xml:space="preserve"> will </w:t>
      </w:r>
      <w:r w:rsidR="00F71634">
        <w:t xml:space="preserve">make </w:t>
      </w:r>
      <w:r w:rsidR="00875BEE">
        <w:t xml:space="preserve">sure </w:t>
      </w:r>
      <w:r w:rsidR="00EA7CBD">
        <w:t xml:space="preserve">that the study will </w:t>
      </w:r>
      <w:r w:rsidR="00F71634">
        <w:t xml:space="preserve">yield </w:t>
      </w:r>
      <w:r w:rsidR="00EA7CBD">
        <w:t xml:space="preserve">credible and grounded findings and </w:t>
      </w:r>
      <w:r w:rsidR="00601C9D">
        <w:t xml:space="preserve">subject them to </w:t>
      </w:r>
      <w:r w:rsidR="00EA7CBD">
        <w:t>in-depth analysis</w:t>
      </w:r>
      <w:r w:rsidR="00601C9D">
        <w:t>. B</w:t>
      </w:r>
      <w:r w:rsidR="00EA7CBD">
        <w:t xml:space="preserve">eyond this, it </w:t>
      </w:r>
      <w:r w:rsidR="00601C9D">
        <w:t xml:space="preserve">will </w:t>
      </w:r>
      <w:r w:rsidR="00EA7CBD">
        <w:t xml:space="preserve">allow </w:t>
      </w:r>
      <w:r w:rsidR="00601C9D">
        <w:t xml:space="preserve">me </w:t>
      </w:r>
      <w:r w:rsidR="00EA7CBD">
        <w:t xml:space="preserve">to </w:t>
      </w:r>
      <w:r w:rsidR="00601C9D">
        <w:t xml:space="preserve">draw clear </w:t>
      </w:r>
      <w:r w:rsidR="006241C9">
        <w:t xml:space="preserve">and fine </w:t>
      </w:r>
      <w:r w:rsidR="00601C9D">
        <w:t xml:space="preserve">distinctions </w:t>
      </w:r>
      <w:r w:rsidR="00EA7CBD">
        <w:t>among contra</w:t>
      </w:r>
      <w:r w:rsidR="00601C9D">
        <w:t>s</w:t>
      </w:r>
      <w:r w:rsidR="00EA7CBD">
        <w:t xml:space="preserve">ting theological outlooks embedded in the </w:t>
      </w:r>
      <w:r w:rsidR="00601C9D">
        <w:t>B</w:t>
      </w:r>
      <w:r w:rsidR="00EA7CBD">
        <w:t xml:space="preserve">ible, in a way that </w:t>
      </w:r>
      <w:r w:rsidR="00904696">
        <w:t xml:space="preserve">will </w:t>
      </w:r>
      <w:r w:rsidR="00EA7CBD">
        <w:t xml:space="preserve">not blur the differences among them but rather </w:t>
      </w:r>
      <w:r w:rsidR="00904696">
        <w:t xml:space="preserve">will compile the </w:t>
      </w:r>
      <w:r w:rsidR="00EA7CBD">
        <w:t>vario</w:t>
      </w:r>
      <w:r w:rsidR="00904696">
        <w:t>us</w:t>
      </w:r>
      <w:r w:rsidR="00EA7CBD">
        <w:t xml:space="preserve"> details into a </w:t>
      </w:r>
      <w:r w:rsidR="00F9604D">
        <w:t>larger and clearer picture</w:t>
      </w:r>
      <w:r w:rsidR="00EA7CBD">
        <w:t>.</w:t>
      </w:r>
    </w:p>
    <w:p w14:paraId="44F924E6" w14:textId="6A720503" w:rsidR="00794B9A" w:rsidRDefault="00F9604D" w:rsidP="00F9604D">
      <w:pPr>
        <w:pStyle w:val="PS"/>
      </w:pPr>
      <w:r>
        <w:t>The results of this</w:t>
      </w:r>
      <w:r w:rsidR="00010E58">
        <w:t xml:space="preserve"> study</w:t>
      </w:r>
      <w:r>
        <w:t xml:space="preserve"> will ground </w:t>
      </w:r>
      <w:r w:rsidR="00794B9A">
        <w:t>future research to determine how these and other comman</w:t>
      </w:r>
      <w:r>
        <w:t>dments were perceived in post-b</w:t>
      </w:r>
      <w:r w:rsidR="00794B9A">
        <w:t xml:space="preserve">iblical Judaism: </w:t>
      </w:r>
      <w:r w:rsidR="00435DB6">
        <w:t xml:space="preserve">Did </w:t>
      </w:r>
      <w:r w:rsidR="00794B9A">
        <w:t>the divergent approaches fuse</w:t>
      </w:r>
      <w:r w:rsidR="00435DB6">
        <w:t xml:space="preserve"> </w:t>
      </w:r>
      <w:r w:rsidR="00794B9A">
        <w:t>into one</w:t>
      </w:r>
      <w:r w:rsidR="00435DB6">
        <w:t xml:space="preserve"> or</w:t>
      </w:r>
      <w:r w:rsidR="00794B9A">
        <w:t xml:space="preserve"> continue to exist</w:t>
      </w:r>
      <w:r w:rsidR="00A73471">
        <w:t xml:space="preserve"> in parallel</w:t>
      </w:r>
      <w:r w:rsidR="00794B9A">
        <w:t xml:space="preserve">, or </w:t>
      </w:r>
      <w:r w:rsidR="00435DB6">
        <w:t xml:space="preserve">might </w:t>
      </w:r>
      <w:r w:rsidR="00794B9A">
        <w:t xml:space="preserve">one approach </w:t>
      </w:r>
      <w:r w:rsidR="00435DB6">
        <w:t xml:space="preserve">have </w:t>
      </w:r>
      <w:r w:rsidR="00794B9A">
        <w:t xml:space="preserve">prevailed over the others? </w:t>
      </w:r>
      <w:r w:rsidR="00FC1470">
        <w:t xml:space="preserve">Are </w:t>
      </w:r>
      <w:r>
        <w:t>claims related to the divine persona</w:t>
      </w:r>
      <w:r w:rsidR="00010E58">
        <w:t xml:space="preserve"> </w:t>
      </w:r>
      <w:r w:rsidR="00FC1470">
        <w:t>consid</w:t>
      </w:r>
      <w:r w:rsidR="00010E58">
        <w:t>e</w:t>
      </w:r>
      <w:r w:rsidR="006A264C">
        <w:t>re</w:t>
      </w:r>
      <w:r w:rsidR="00010E58">
        <w:t xml:space="preserve">d </w:t>
      </w:r>
      <w:r w:rsidR="00FC1470">
        <w:t>v</w:t>
      </w:r>
      <w:r w:rsidR="00010E58">
        <w:t>a</w:t>
      </w:r>
      <w:r w:rsidR="00FC1470">
        <w:t xml:space="preserve">lid in halakhic </w:t>
      </w:r>
      <w:r w:rsidR="00010E58">
        <w:t xml:space="preserve">discussion of </w:t>
      </w:r>
      <w:r w:rsidR="00FC1470">
        <w:t>the minutiae of one commandment or an</w:t>
      </w:r>
      <w:r w:rsidR="00010E58">
        <w:t>o</w:t>
      </w:r>
      <w:r w:rsidR="00FC1470">
        <w:t xml:space="preserve">ther? </w:t>
      </w:r>
      <w:r w:rsidR="00121B67">
        <w:t>These</w:t>
      </w:r>
      <w:r w:rsidR="00FC1470">
        <w:t xml:space="preserve"> questions are important </w:t>
      </w:r>
      <w:r w:rsidR="007E4819">
        <w:t>for understanding the perception</w:t>
      </w:r>
      <w:r>
        <w:t xml:space="preserve"> of the religious act in m</w:t>
      </w:r>
      <w:r w:rsidR="00FC1470">
        <w:t xml:space="preserve">edieval Jewish </w:t>
      </w:r>
      <w:r w:rsidR="00121B67">
        <w:t>philosophy</w:t>
      </w:r>
      <w:r w:rsidR="00FC1470">
        <w:t xml:space="preserve">, </w:t>
      </w:r>
      <w:r>
        <w:t>K</w:t>
      </w:r>
      <w:r w:rsidR="00FC1470">
        <w:t>a</w:t>
      </w:r>
      <w:r w:rsidR="00C151E6">
        <w:t>b</w:t>
      </w:r>
      <w:r w:rsidR="00FC1470">
        <w:t>bala</w:t>
      </w:r>
      <w:r>
        <w:t>h</w:t>
      </w:r>
      <w:r w:rsidR="00FC1470">
        <w:t xml:space="preserve">, and more, </w:t>
      </w:r>
      <w:r w:rsidR="00C151E6">
        <w:t xml:space="preserve">and for </w:t>
      </w:r>
      <w:r w:rsidR="00FC1470">
        <w:t>study of traditions that oppos</w:t>
      </w:r>
      <w:r w:rsidR="00C151E6">
        <w:t xml:space="preserve">ed the </w:t>
      </w:r>
      <w:r w:rsidR="00B77418">
        <w:t xml:space="preserve">anchoring </w:t>
      </w:r>
      <w:r w:rsidR="00C151E6">
        <w:t xml:space="preserve">of </w:t>
      </w:r>
      <w:r w:rsidR="00FC1470">
        <w:t>religious life in ramified normative legislation, ancient Christianity</w:t>
      </w:r>
      <w:r>
        <w:t xml:space="preserve"> foremost among them</w:t>
      </w:r>
      <w:r w:rsidR="00FC1470">
        <w:t>.</w:t>
      </w:r>
    </w:p>
    <w:p w14:paraId="250961CD" w14:textId="5D931079" w:rsidR="00FC1470" w:rsidRDefault="00687381" w:rsidP="00F9604D">
      <w:pPr>
        <w:pStyle w:val="PS"/>
        <w:rPr>
          <w:lang w:bidi="he-IL"/>
        </w:rPr>
      </w:pPr>
      <w:r>
        <w:rPr>
          <w:lang w:bidi="he-IL"/>
        </w:rPr>
        <w:t>My goal d</w:t>
      </w:r>
      <w:r w:rsidR="00FC1470">
        <w:rPr>
          <w:lang w:bidi="he-IL"/>
        </w:rPr>
        <w:t xml:space="preserve">uring </w:t>
      </w:r>
      <w:r>
        <w:rPr>
          <w:lang w:bidi="he-IL"/>
        </w:rPr>
        <w:t xml:space="preserve">my </w:t>
      </w:r>
      <w:r w:rsidR="00FC1470">
        <w:rPr>
          <w:lang w:bidi="he-IL"/>
        </w:rPr>
        <w:t xml:space="preserve">post-doctoral </w:t>
      </w:r>
      <w:r>
        <w:rPr>
          <w:lang w:bidi="he-IL"/>
        </w:rPr>
        <w:t xml:space="preserve">studies is </w:t>
      </w:r>
      <w:r w:rsidR="00FC1470">
        <w:rPr>
          <w:lang w:bidi="he-IL"/>
        </w:rPr>
        <w:t xml:space="preserve">to </w:t>
      </w:r>
      <w:r w:rsidR="001A1A65">
        <w:rPr>
          <w:lang w:bidi="he-IL"/>
        </w:rPr>
        <w:t xml:space="preserve">deepen </w:t>
      </w:r>
      <w:r w:rsidR="00C04A1E">
        <w:rPr>
          <w:lang w:bidi="he-IL"/>
        </w:rPr>
        <w:t>and broaden</w:t>
      </w:r>
      <w:r w:rsidR="00FC1470">
        <w:rPr>
          <w:lang w:bidi="he-IL"/>
        </w:rPr>
        <w:t xml:space="preserve"> the skills </w:t>
      </w:r>
      <w:r w:rsidR="00C04A1E">
        <w:rPr>
          <w:lang w:bidi="he-IL"/>
        </w:rPr>
        <w:t xml:space="preserve">that </w:t>
      </w:r>
      <w:r w:rsidR="00F9604D">
        <w:rPr>
          <w:lang w:bidi="he-IL"/>
        </w:rPr>
        <w:t>I acquired in Biblical S</w:t>
      </w:r>
      <w:r w:rsidR="00FC1470">
        <w:rPr>
          <w:lang w:bidi="he-IL"/>
        </w:rPr>
        <w:t xml:space="preserve">tudies, Jewish </w:t>
      </w:r>
      <w:r w:rsidR="00F9604D">
        <w:rPr>
          <w:lang w:bidi="he-IL"/>
        </w:rPr>
        <w:t>T</w:t>
      </w:r>
      <w:r w:rsidR="00C55E05">
        <w:rPr>
          <w:lang w:bidi="he-IL"/>
        </w:rPr>
        <w:t xml:space="preserve">hought, </w:t>
      </w:r>
      <w:r w:rsidR="00F9604D">
        <w:rPr>
          <w:lang w:bidi="he-IL"/>
        </w:rPr>
        <w:t>and Religious S</w:t>
      </w:r>
      <w:r w:rsidR="00FC1470">
        <w:rPr>
          <w:lang w:bidi="he-IL"/>
        </w:rPr>
        <w:t xml:space="preserve">tudies, and </w:t>
      </w:r>
      <w:r w:rsidR="006F2835">
        <w:rPr>
          <w:lang w:bidi="he-IL"/>
        </w:rPr>
        <w:t xml:space="preserve">to branch into </w:t>
      </w:r>
      <w:r w:rsidR="00FC1470">
        <w:rPr>
          <w:lang w:bidi="he-IL"/>
        </w:rPr>
        <w:t xml:space="preserve">new fields </w:t>
      </w:r>
      <w:r w:rsidR="00F9604D">
        <w:rPr>
          <w:lang w:bidi="he-IL"/>
        </w:rPr>
        <w:t>related</w:t>
      </w:r>
      <w:r w:rsidR="00FC1470">
        <w:rPr>
          <w:lang w:bidi="he-IL"/>
        </w:rPr>
        <w:t xml:space="preserve"> to my</w:t>
      </w:r>
      <w:r w:rsidR="00F9604D">
        <w:rPr>
          <w:lang w:bidi="he-IL"/>
        </w:rPr>
        <w:t xml:space="preserve"> research interests, including s</w:t>
      </w:r>
      <w:r w:rsidR="00FC1470">
        <w:rPr>
          <w:lang w:bidi="he-IL"/>
        </w:rPr>
        <w:t xml:space="preserve">emiotics, the anthropology of religion, and </w:t>
      </w:r>
      <w:r w:rsidR="00F9604D">
        <w:rPr>
          <w:lang w:bidi="he-IL"/>
        </w:rPr>
        <w:t xml:space="preserve">other </w:t>
      </w:r>
      <w:r w:rsidR="00FC1470">
        <w:rPr>
          <w:lang w:bidi="he-IL"/>
        </w:rPr>
        <w:t>ancient and modern la</w:t>
      </w:r>
      <w:r w:rsidR="006F2835">
        <w:rPr>
          <w:lang w:bidi="he-IL"/>
        </w:rPr>
        <w:t>nguages</w:t>
      </w:r>
      <w:r w:rsidR="00FC1470">
        <w:rPr>
          <w:lang w:bidi="he-IL"/>
        </w:rPr>
        <w:t xml:space="preserve">. The </w:t>
      </w:r>
      <w:r w:rsidR="00F9604D">
        <w:rPr>
          <w:lang w:bidi="he-IL"/>
        </w:rPr>
        <w:t>vibrant</w:t>
      </w:r>
      <w:r w:rsidR="00B77418">
        <w:rPr>
          <w:lang w:bidi="he-IL"/>
        </w:rPr>
        <w:t xml:space="preserve"> </w:t>
      </w:r>
      <w:r w:rsidR="00FC1470">
        <w:rPr>
          <w:lang w:bidi="he-IL"/>
        </w:rPr>
        <w:t xml:space="preserve">intellectual </w:t>
      </w:r>
      <w:r w:rsidR="00FC1470" w:rsidRPr="00B77418">
        <w:t xml:space="preserve">environment of the </w:t>
      </w:r>
      <w:r w:rsidR="00B77418" w:rsidRPr="00B77418">
        <w:t xml:space="preserve">Martin Buber Society of Fellows </w:t>
      </w:r>
      <w:r w:rsidR="00FC1470">
        <w:rPr>
          <w:lang w:bidi="he-IL"/>
        </w:rPr>
        <w:t xml:space="preserve">is the ideal </w:t>
      </w:r>
      <w:r w:rsidR="00B77418">
        <w:rPr>
          <w:lang w:bidi="he-IL"/>
        </w:rPr>
        <w:t xml:space="preserve">venue </w:t>
      </w:r>
      <w:r w:rsidR="00FC1470">
        <w:rPr>
          <w:lang w:bidi="he-IL"/>
        </w:rPr>
        <w:t>for the proposed research a</w:t>
      </w:r>
      <w:r w:rsidR="00B77418">
        <w:rPr>
          <w:lang w:bidi="he-IL"/>
        </w:rPr>
        <w:t>n</w:t>
      </w:r>
      <w:r w:rsidR="00FC1470">
        <w:rPr>
          <w:lang w:bidi="he-IL"/>
        </w:rPr>
        <w:t xml:space="preserve">d </w:t>
      </w:r>
      <w:r w:rsidR="00B77418">
        <w:rPr>
          <w:lang w:bidi="he-IL"/>
        </w:rPr>
        <w:t xml:space="preserve">for </w:t>
      </w:r>
      <w:r w:rsidR="00FC1470">
        <w:rPr>
          <w:lang w:bidi="he-IL"/>
        </w:rPr>
        <w:t xml:space="preserve">my </w:t>
      </w:r>
      <w:r w:rsidR="00121B67">
        <w:rPr>
          <w:lang w:bidi="he-IL"/>
        </w:rPr>
        <w:t>continued</w:t>
      </w:r>
      <w:r w:rsidR="00FC1470">
        <w:rPr>
          <w:lang w:bidi="he-IL"/>
        </w:rPr>
        <w:t xml:space="preserve"> development as a </w:t>
      </w:r>
      <w:r w:rsidR="00F9604D">
        <w:rPr>
          <w:lang w:bidi="he-IL"/>
        </w:rPr>
        <w:t>scholar</w:t>
      </w:r>
      <w:r w:rsidR="00FC1470">
        <w:rPr>
          <w:lang w:bidi="he-IL"/>
        </w:rPr>
        <w:t xml:space="preserve">, and I </w:t>
      </w:r>
      <w:r w:rsidR="00F9604D">
        <w:rPr>
          <w:lang w:bidi="he-IL"/>
        </w:rPr>
        <w:t>look forward to the</w:t>
      </w:r>
      <w:bookmarkStart w:id="3" w:name="_GoBack"/>
      <w:bookmarkEnd w:id="3"/>
      <w:r w:rsidR="00FC1470">
        <w:rPr>
          <w:lang w:bidi="he-IL"/>
        </w:rPr>
        <w:t xml:space="preserve"> opportunity to </w:t>
      </w:r>
      <w:r w:rsidR="00B77418">
        <w:rPr>
          <w:lang w:bidi="he-IL"/>
        </w:rPr>
        <w:t xml:space="preserve">join the program </w:t>
      </w:r>
      <w:r w:rsidR="00FC1470">
        <w:rPr>
          <w:lang w:bidi="he-IL"/>
        </w:rPr>
        <w:t>and contribute to it to the best of my ability.</w:t>
      </w:r>
    </w:p>
    <w:p w14:paraId="73F9AB91" w14:textId="77777777" w:rsidR="00C30A70" w:rsidRPr="00803363" w:rsidRDefault="00C30A70" w:rsidP="00C30A70">
      <w:pPr>
        <w:pStyle w:val="PS"/>
        <w:rPr>
          <w:lang w:bidi="he-IL"/>
        </w:rPr>
      </w:pPr>
    </w:p>
    <w:sectPr w:rsidR="00C30A70" w:rsidRPr="00803363">
      <w:footerReference w:type="even" r:id="rId10"/>
      <w:footerReference w:type="default" r:id="rId11"/>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ditor" w:date="2020-09-11T09:50:00Z" w:initials="st">
    <w:p w14:paraId="5D9DED02" w14:textId="6FD2D93D" w:rsidR="00F9604D" w:rsidRDefault="00F9604D" w:rsidP="00F9604D">
      <w:pPr>
        <w:pStyle w:val="CommentText"/>
        <w:bidi w:val="0"/>
      </w:pPr>
      <w:r>
        <w:rPr>
          <w:rStyle w:val="CommentReference"/>
        </w:rPr>
        <w:annotationRef/>
      </w:r>
      <w:r>
        <w:t>Or “an object of a relationship”?</w:t>
      </w:r>
    </w:p>
  </w:comment>
  <w:comment w:id="1" w:author="editor" w:date="2020-09-11T10:00:00Z" w:initials="st">
    <w:p w14:paraId="4823AB95" w14:textId="2C1ACA7F" w:rsidR="00F9604D" w:rsidRDefault="00F9604D" w:rsidP="00F9604D">
      <w:pPr>
        <w:pStyle w:val="CommentText"/>
        <w:bidi w:val="0"/>
      </w:pPr>
      <w:r>
        <w:rPr>
          <w:rStyle w:val="CommentReference"/>
        </w:rPr>
        <w:annotationRef/>
      </w:r>
      <w:r>
        <w:t>Or personality? Translated above as personality, but persona might be more appropriate.</w:t>
      </w:r>
    </w:p>
  </w:comment>
  <w:comment w:id="2" w:author="editor" w:date="2020-09-11T10:05:00Z" w:initials="st">
    <w:p w14:paraId="65B3D6CD" w14:textId="17F96572" w:rsidR="00F9604D" w:rsidRDefault="00F9604D" w:rsidP="00F9604D">
      <w:pPr>
        <w:pStyle w:val="CommentText"/>
        <w:bidi w:val="0"/>
      </w:pPr>
      <w:r>
        <w:rPr>
          <w:rStyle w:val="CommentReference"/>
        </w:rPr>
        <w:annotationRef/>
      </w:r>
      <w:r>
        <w:t>Does this reflect your intention?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9DED02" w15:done="0"/>
  <w15:commentEx w15:paraId="4823AB95" w15:done="0"/>
  <w15:commentEx w15:paraId="65B3D6C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69E06" w14:textId="77777777" w:rsidR="00F56497" w:rsidRDefault="00F56497">
      <w:r>
        <w:separator/>
      </w:r>
    </w:p>
  </w:endnote>
  <w:endnote w:type="continuationSeparator" w:id="0">
    <w:p w14:paraId="24F345A0" w14:textId="77777777" w:rsidR="00F56497" w:rsidRDefault="00F5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David">
    <w:altName w:val="Didot"/>
    <w:charset w:val="00"/>
    <w:family w:val="swiss"/>
    <w:pitch w:val="variable"/>
    <w:sig w:usb0="00000803" w:usb1="00000000" w:usb2="00000000" w:usb3="00000000" w:csb0="00000021" w:csb1="00000000"/>
  </w:font>
  <w:font w:name="swis721_cn_btroman">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3FF41" w14:textId="77777777" w:rsidR="00FC65AF" w:rsidRDefault="00FC65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617447DD" w14:textId="77777777" w:rsidR="00FC65AF" w:rsidRDefault="00FC65AF">
    <w:pPr>
      <w:pStyle w:val="Footer"/>
      <w:ind w:left="360"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BE020" w14:textId="77777777" w:rsidR="00FC65AF" w:rsidRDefault="00FC65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F9604D">
      <w:rPr>
        <w:rStyle w:val="PageNumber"/>
        <w:noProof/>
      </w:rPr>
      <w:t>3</w:t>
    </w:r>
    <w:r>
      <w:rPr>
        <w:rStyle w:val="PageNumber"/>
      </w:rPr>
      <w:fldChar w:fldCharType="end"/>
    </w:r>
  </w:p>
  <w:p w14:paraId="53A1E7F1" w14:textId="77777777" w:rsidR="00FC65AF" w:rsidRPr="00C447EE" w:rsidRDefault="00FC65AF" w:rsidP="00757362">
    <w:pPr>
      <w:pStyle w:val="PC"/>
      <w:rPr>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67070" w14:textId="77777777" w:rsidR="00F56497" w:rsidRDefault="00F56497">
      <w:r>
        <w:separator/>
      </w:r>
    </w:p>
  </w:footnote>
  <w:footnote w:type="continuationSeparator" w:id="0">
    <w:p w14:paraId="41B24DEC" w14:textId="77777777" w:rsidR="00F56497" w:rsidRDefault="00F5649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32F90"/>
    <w:multiLevelType w:val="multilevel"/>
    <w:tmpl w:val="B33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083D08"/>
    <w:multiLevelType w:val="hybridMultilevel"/>
    <w:tmpl w:val="E7E4B5C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A021C8"/>
    <w:multiLevelType w:val="multilevel"/>
    <w:tmpl w:val="77DE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A8245B"/>
    <w:multiLevelType w:val="multilevel"/>
    <w:tmpl w:val="FE2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045D2B"/>
    <w:multiLevelType w:val="hybridMultilevel"/>
    <w:tmpl w:val="EB221322"/>
    <w:lvl w:ilvl="0" w:tplc="44B2F224">
      <w:start w:val="1"/>
      <w:numFmt w:val="bullet"/>
      <w:lvlText w:val="•"/>
      <w:lvlJc w:val="left"/>
      <w:pPr>
        <w:tabs>
          <w:tab w:val="num" w:pos="720"/>
        </w:tabs>
        <w:ind w:left="720" w:hanging="360"/>
      </w:pPr>
      <w:rPr>
        <w:rFonts w:ascii="Arial" w:hAnsi="Arial" w:hint="default"/>
      </w:rPr>
    </w:lvl>
    <w:lvl w:ilvl="1" w:tplc="EFD6A88E" w:tentative="1">
      <w:start w:val="1"/>
      <w:numFmt w:val="bullet"/>
      <w:lvlText w:val="•"/>
      <w:lvlJc w:val="left"/>
      <w:pPr>
        <w:tabs>
          <w:tab w:val="num" w:pos="1440"/>
        </w:tabs>
        <w:ind w:left="1440" w:hanging="360"/>
      </w:pPr>
      <w:rPr>
        <w:rFonts w:ascii="Arial" w:hAnsi="Arial" w:hint="default"/>
      </w:rPr>
    </w:lvl>
    <w:lvl w:ilvl="2" w:tplc="DCECE538" w:tentative="1">
      <w:start w:val="1"/>
      <w:numFmt w:val="bullet"/>
      <w:lvlText w:val="•"/>
      <w:lvlJc w:val="left"/>
      <w:pPr>
        <w:tabs>
          <w:tab w:val="num" w:pos="2160"/>
        </w:tabs>
        <w:ind w:left="2160" w:hanging="360"/>
      </w:pPr>
      <w:rPr>
        <w:rFonts w:ascii="Arial" w:hAnsi="Arial" w:hint="default"/>
      </w:rPr>
    </w:lvl>
    <w:lvl w:ilvl="3" w:tplc="5AC81C00" w:tentative="1">
      <w:start w:val="1"/>
      <w:numFmt w:val="bullet"/>
      <w:lvlText w:val="•"/>
      <w:lvlJc w:val="left"/>
      <w:pPr>
        <w:tabs>
          <w:tab w:val="num" w:pos="2880"/>
        </w:tabs>
        <w:ind w:left="2880" w:hanging="360"/>
      </w:pPr>
      <w:rPr>
        <w:rFonts w:ascii="Arial" w:hAnsi="Arial" w:hint="default"/>
      </w:rPr>
    </w:lvl>
    <w:lvl w:ilvl="4" w:tplc="7102F3F0" w:tentative="1">
      <w:start w:val="1"/>
      <w:numFmt w:val="bullet"/>
      <w:lvlText w:val="•"/>
      <w:lvlJc w:val="left"/>
      <w:pPr>
        <w:tabs>
          <w:tab w:val="num" w:pos="3600"/>
        </w:tabs>
        <w:ind w:left="3600" w:hanging="360"/>
      </w:pPr>
      <w:rPr>
        <w:rFonts w:ascii="Arial" w:hAnsi="Arial" w:hint="default"/>
      </w:rPr>
    </w:lvl>
    <w:lvl w:ilvl="5" w:tplc="C3D2CBF2" w:tentative="1">
      <w:start w:val="1"/>
      <w:numFmt w:val="bullet"/>
      <w:lvlText w:val="•"/>
      <w:lvlJc w:val="left"/>
      <w:pPr>
        <w:tabs>
          <w:tab w:val="num" w:pos="4320"/>
        </w:tabs>
        <w:ind w:left="4320" w:hanging="360"/>
      </w:pPr>
      <w:rPr>
        <w:rFonts w:ascii="Arial" w:hAnsi="Arial" w:hint="default"/>
      </w:rPr>
    </w:lvl>
    <w:lvl w:ilvl="6" w:tplc="8722B10C" w:tentative="1">
      <w:start w:val="1"/>
      <w:numFmt w:val="bullet"/>
      <w:lvlText w:val="•"/>
      <w:lvlJc w:val="left"/>
      <w:pPr>
        <w:tabs>
          <w:tab w:val="num" w:pos="5040"/>
        </w:tabs>
        <w:ind w:left="5040" w:hanging="360"/>
      </w:pPr>
      <w:rPr>
        <w:rFonts w:ascii="Arial" w:hAnsi="Arial" w:hint="default"/>
      </w:rPr>
    </w:lvl>
    <w:lvl w:ilvl="7" w:tplc="8C14559E" w:tentative="1">
      <w:start w:val="1"/>
      <w:numFmt w:val="bullet"/>
      <w:lvlText w:val="•"/>
      <w:lvlJc w:val="left"/>
      <w:pPr>
        <w:tabs>
          <w:tab w:val="num" w:pos="5760"/>
        </w:tabs>
        <w:ind w:left="5760" w:hanging="360"/>
      </w:pPr>
      <w:rPr>
        <w:rFonts w:ascii="Arial" w:hAnsi="Arial" w:hint="default"/>
      </w:rPr>
    </w:lvl>
    <w:lvl w:ilvl="8" w:tplc="20EEA608" w:tentative="1">
      <w:start w:val="1"/>
      <w:numFmt w:val="bullet"/>
      <w:lvlText w:val="•"/>
      <w:lvlJc w:val="left"/>
      <w:pPr>
        <w:tabs>
          <w:tab w:val="num" w:pos="6480"/>
        </w:tabs>
        <w:ind w:left="6480" w:hanging="360"/>
      </w:pPr>
      <w:rPr>
        <w:rFonts w:ascii="Arial" w:hAnsi="Arial" w:hint="default"/>
      </w:rPr>
    </w:lvl>
  </w:abstractNum>
  <w:abstractNum w:abstractNumId="5">
    <w:nsid w:val="6E580065"/>
    <w:multiLevelType w:val="multilevel"/>
    <w:tmpl w:val="B300B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5"/>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4CB"/>
    <w:rsid w:val="0000076E"/>
    <w:rsid w:val="00000EF7"/>
    <w:rsid w:val="0000106B"/>
    <w:rsid w:val="000012C4"/>
    <w:rsid w:val="000017AE"/>
    <w:rsid w:val="00001833"/>
    <w:rsid w:val="00001AA3"/>
    <w:rsid w:val="00001AB1"/>
    <w:rsid w:val="00001B55"/>
    <w:rsid w:val="00002110"/>
    <w:rsid w:val="00002607"/>
    <w:rsid w:val="00002638"/>
    <w:rsid w:val="00002B28"/>
    <w:rsid w:val="00002C5C"/>
    <w:rsid w:val="00003174"/>
    <w:rsid w:val="00003452"/>
    <w:rsid w:val="00003859"/>
    <w:rsid w:val="00003924"/>
    <w:rsid w:val="00003C35"/>
    <w:rsid w:val="000041CC"/>
    <w:rsid w:val="0000426B"/>
    <w:rsid w:val="0000475F"/>
    <w:rsid w:val="00004873"/>
    <w:rsid w:val="00004AFF"/>
    <w:rsid w:val="00004D86"/>
    <w:rsid w:val="000053F6"/>
    <w:rsid w:val="0000552B"/>
    <w:rsid w:val="00005684"/>
    <w:rsid w:val="00005903"/>
    <w:rsid w:val="00005950"/>
    <w:rsid w:val="00005D21"/>
    <w:rsid w:val="0000615B"/>
    <w:rsid w:val="00006397"/>
    <w:rsid w:val="000066CF"/>
    <w:rsid w:val="0000695D"/>
    <w:rsid w:val="00006D61"/>
    <w:rsid w:val="00007048"/>
    <w:rsid w:val="000076D4"/>
    <w:rsid w:val="00007762"/>
    <w:rsid w:val="00007880"/>
    <w:rsid w:val="000078F1"/>
    <w:rsid w:val="00007A1C"/>
    <w:rsid w:val="00007B35"/>
    <w:rsid w:val="00007BB0"/>
    <w:rsid w:val="000104C5"/>
    <w:rsid w:val="00010672"/>
    <w:rsid w:val="0001078E"/>
    <w:rsid w:val="00010B32"/>
    <w:rsid w:val="00010E58"/>
    <w:rsid w:val="00011476"/>
    <w:rsid w:val="000117BB"/>
    <w:rsid w:val="00011E97"/>
    <w:rsid w:val="00012021"/>
    <w:rsid w:val="000122B3"/>
    <w:rsid w:val="0001232A"/>
    <w:rsid w:val="000128C2"/>
    <w:rsid w:val="000128CC"/>
    <w:rsid w:val="00012C5F"/>
    <w:rsid w:val="00012E01"/>
    <w:rsid w:val="00012F44"/>
    <w:rsid w:val="000135DE"/>
    <w:rsid w:val="0001360B"/>
    <w:rsid w:val="00013CEF"/>
    <w:rsid w:val="00013E57"/>
    <w:rsid w:val="00013FFB"/>
    <w:rsid w:val="00014285"/>
    <w:rsid w:val="00014387"/>
    <w:rsid w:val="00014864"/>
    <w:rsid w:val="00014963"/>
    <w:rsid w:val="00014A4D"/>
    <w:rsid w:val="00014DF0"/>
    <w:rsid w:val="00014DF5"/>
    <w:rsid w:val="0001504D"/>
    <w:rsid w:val="000150A5"/>
    <w:rsid w:val="0001515B"/>
    <w:rsid w:val="0001554C"/>
    <w:rsid w:val="0001627C"/>
    <w:rsid w:val="000164BA"/>
    <w:rsid w:val="000165BB"/>
    <w:rsid w:val="000166CF"/>
    <w:rsid w:val="000167E5"/>
    <w:rsid w:val="000168DE"/>
    <w:rsid w:val="00016EFD"/>
    <w:rsid w:val="00016FCD"/>
    <w:rsid w:val="00017542"/>
    <w:rsid w:val="00017760"/>
    <w:rsid w:val="00017B3C"/>
    <w:rsid w:val="0002001E"/>
    <w:rsid w:val="0002018A"/>
    <w:rsid w:val="00020486"/>
    <w:rsid w:val="00020D19"/>
    <w:rsid w:val="00020E9F"/>
    <w:rsid w:val="0002124A"/>
    <w:rsid w:val="000216AA"/>
    <w:rsid w:val="0002178C"/>
    <w:rsid w:val="000217FD"/>
    <w:rsid w:val="000218D1"/>
    <w:rsid w:val="000223F6"/>
    <w:rsid w:val="000226AB"/>
    <w:rsid w:val="00022B7F"/>
    <w:rsid w:val="00022E5B"/>
    <w:rsid w:val="00023125"/>
    <w:rsid w:val="000231D0"/>
    <w:rsid w:val="00023233"/>
    <w:rsid w:val="00023776"/>
    <w:rsid w:val="00023788"/>
    <w:rsid w:val="00023868"/>
    <w:rsid w:val="00023ADE"/>
    <w:rsid w:val="00023B46"/>
    <w:rsid w:val="00023B94"/>
    <w:rsid w:val="00023BC0"/>
    <w:rsid w:val="00023C41"/>
    <w:rsid w:val="000240DB"/>
    <w:rsid w:val="00024C93"/>
    <w:rsid w:val="00024DE6"/>
    <w:rsid w:val="0002507B"/>
    <w:rsid w:val="00025205"/>
    <w:rsid w:val="0002533F"/>
    <w:rsid w:val="00025565"/>
    <w:rsid w:val="0002582F"/>
    <w:rsid w:val="000258F8"/>
    <w:rsid w:val="00025909"/>
    <w:rsid w:val="00025C92"/>
    <w:rsid w:val="0002627A"/>
    <w:rsid w:val="0002649B"/>
    <w:rsid w:val="000267F3"/>
    <w:rsid w:val="00026A8F"/>
    <w:rsid w:val="00026DF6"/>
    <w:rsid w:val="000271BC"/>
    <w:rsid w:val="00027771"/>
    <w:rsid w:val="000279AB"/>
    <w:rsid w:val="00027A20"/>
    <w:rsid w:val="00027B61"/>
    <w:rsid w:val="00027C91"/>
    <w:rsid w:val="0003016B"/>
    <w:rsid w:val="000302AC"/>
    <w:rsid w:val="0003068E"/>
    <w:rsid w:val="00030802"/>
    <w:rsid w:val="000308D5"/>
    <w:rsid w:val="00030952"/>
    <w:rsid w:val="00030C62"/>
    <w:rsid w:val="000310A2"/>
    <w:rsid w:val="0003117D"/>
    <w:rsid w:val="000314A8"/>
    <w:rsid w:val="00031631"/>
    <w:rsid w:val="00031AD7"/>
    <w:rsid w:val="00031F95"/>
    <w:rsid w:val="000329C1"/>
    <w:rsid w:val="00032CA6"/>
    <w:rsid w:val="00032D87"/>
    <w:rsid w:val="00032ECC"/>
    <w:rsid w:val="00032F8C"/>
    <w:rsid w:val="00033207"/>
    <w:rsid w:val="000332C4"/>
    <w:rsid w:val="000332F1"/>
    <w:rsid w:val="00033893"/>
    <w:rsid w:val="00033A99"/>
    <w:rsid w:val="00033AF6"/>
    <w:rsid w:val="0003432D"/>
    <w:rsid w:val="00034413"/>
    <w:rsid w:val="000345C2"/>
    <w:rsid w:val="000346A4"/>
    <w:rsid w:val="00034922"/>
    <w:rsid w:val="00035157"/>
    <w:rsid w:val="0003521A"/>
    <w:rsid w:val="00035536"/>
    <w:rsid w:val="00035CF9"/>
    <w:rsid w:val="00035FE1"/>
    <w:rsid w:val="00036149"/>
    <w:rsid w:val="00036322"/>
    <w:rsid w:val="000363EF"/>
    <w:rsid w:val="00036555"/>
    <w:rsid w:val="0003656D"/>
    <w:rsid w:val="00036CE1"/>
    <w:rsid w:val="000375D5"/>
    <w:rsid w:val="0003760B"/>
    <w:rsid w:val="00037A62"/>
    <w:rsid w:val="00037AF3"/>
    <w:rsid w:val="00037EAA"/>
    <w:rsid w:val="00037F1A"/>
    <w:rsid w:val="000402E0"/>
    <w:rsid w:val="00040415"/>
    <w:rsid w:val="00040C25"/>
    <w:rsid w:val="00040D34"/>
    <w:rsid w:val="00040D75"/>
    <w:rsid w:val="00041075"/>
    <w:rsid w:val="000410D2"/>
    <w:rsid w:val="0004117A"/>
    <w:rsid w:val="000417A1"/>
    <w:rsid w:val="00041805"/>
    <w:rsid w:val="00041990"/>
    <w:rsid w:val="00041B69"/>
    <w:rsid w:val="00041F7C"/>
    <w:rsid w:val="00042139"/>
    <w:rsid w:val="00042468"/>
    <w:rsid w:val="000428CA"/>
    <w:rsid w:val="0004296E"/>
    <w:rsid w:val="00042BE5"/>
    <w:rsid w:val="00042F79"/>
    <w:rsid w:val="00042F9E"/>
    <w:rsid w:val="000430D4"/>
    <w:rsid w:val="000431F5"/>
    <w:rsid w:val="00043423"/>
    <w:rsid w:val="000438FD"/>
    <w:rsid w:val="00043A20"/>
    <w:rsid w:val="00043A59"/>
    <w:rsid w:val="00043DAD"/>
    <w:rsid w:val="00043F1E"/>
    <w:rsid w:val="00044029"/>
    <w:rsid w:val="00044153"/>
    <w:rsid w:val="0004467B"/>
    <w:rsid w:val="000447BA"/>
    <w:rsid w:val="000453E6"/>
    <w:rsid w:val="00045412"/>
    <w:rsid w:val="00045B35"/>
    <w:rsid w:val="00045CF6"/>
    <w:rsid w:val="00045D6E"/>
    <w:rsid w:val="000461E7"/>
    <w:rsid w:val="00046261"/>
    <w:rsid w:val="00046302"/>
    <w:rsid w:val="00046A86"/>
    <w:rsid w:val="00047844"/>
    <w:rsid w:val="00047BD4"/>
    <w:rsid w:val="00047E82"/>
    <w:rsid w:val="0005016E"/>
    <w:rsid w:val="00050296"/>
    <w:rsid w:val="00050D29"/>
    <w:rsid w:val="00050DEF"/>
    <w:rsid w:val="00050EB7"/>
    <w:rsid w:val="00050F9B"/>
    <w:rsid w:val="00051CDE"/>
    <w:rsid w:val="00051DF6"/>
    <w:rsid w:val="0005217E"/>
    <w:rsid w:val="00052407"/>
    <w:rsid w:val="00052A1C"/>
    <w:rsid w:val="00052AEE"/>
    <w:rsid w:val="00052CAF"/>
    <w:rsid w:val="00052D6F"/>
    <w:rsid w:val="00052F6B"/>
    <w:rsid w:val="00052F8E"/>
    <w:rsid w:val="00053005"/>
    <w:rsid w:val="00053017"/>
    <w:rsid w:val="0005335D"/>
    <w:rsid w:val="000537D8"/>
    <w:rsid w:val="00053A17"/>
    <w:rsid w:val="00053B9D"/>
    <w:rsid w:val="00053C3B"/>
    <w:rsid w:val="00053CA5"/>
    <w:rsid w:val="00053E0D"/>
    <w:rsid w:val="00053F8B"/>
    <w:rsid w:val="0005411F"/>
    <w:rsid w:val="000545FA"/>
    <w:rsid w:val="0005467E"/>
    <w:rsid w:val="000548A4"/>
    <w:rsid w:val="00054958"/>
    <w:rsid w:val="0005543A"/>
    <w:rsid w:val="000557DA"/>
    <w:rsid w:val="000566F6"/>
    <w:rsid w:val="00056B4B"/>
    <w:rsid w:val="00057559"/>
    <w:rsid w:val="00057704"/>
    <w:rsid w:val="000578CE"/>
    <w:rsid w:val="00057B34"/>
    <w:rsid w:val="00057E2B"/>
    <w:rsid w:val="0006062E"/>
    <w:rsid w:val="000607D8"/>
    <w:rsid w:val="00060C8B"/>
    <w:rsid w:val="00060DCC"/>
    <w:rsid w:val="000610F8"/>
    <w:rsid w:val="000611A4"/>
    <w:rsid w:val="00061351"/>
    <w:rsid w:val="0006175A"/>
    <w:rsid w:val="0006179F"/>
    <w:rsid w:val="00061C20"/>
    <w:rsid w:val="00061DA8"/>
    <w:rsid w:val="0006209D"/>
    <w:rsid w:val="000622A0"/>
    <w:rsid w:val="000623C4"/>
    <w:rsid w:val="000625E8"/>
    <w:rsid w:val="000625F5"/>
    <w:rsid w:val="000627AB"/>
    <w:rsid w:val="00062A28"/>
    <w:rsid w:val="00062A9E"/>
    <w:rsid w:val="00062C92"/>
    <w:rsid w:val="00062CA0"/>
    <w:rsid w:val="00062CA8"/>
    <w:rsid w:val="00062EEE"/>
    <w:rsid w:val="00062FE0"/>
    <w:rsid w:val="0006306E"/>
    <w:rsid w:val="000631F8"/>
    <w:rsid w:val="000632A1"/>
    <w:rsid w:val="000632CD"/>
    <w:rsid w:val="00063DDE"/>
    <w:rsid w:val="00063E6D"/>
    <w:rsid w:val="000645AB"/>
    <w:rsid w:val="000649E0"/>
    <w:rsid w:val="00065431"/>
    <w:rsid w:val="000657B3"/>
    <w:rsid w:val="00065857"/>
    <w:rsid w:val="00065E42"/>
    <w:rsid w:val="00065E51"/>
    <w:rsid w:val="000660AA"/>
    <w:rsid w:val="000660EB"/>
    <w:rsid w:val="000662C9"/>
    <w:rsid w:val="0006653E"/>
    <w:rsid w:val="000666CB"/>
    <w:rsid w:val="000666E8"/>
    <w:rsid w:val="00066708"/>
    <w:rsid w:val="00066736"/>
    <w:rsid w:val="00066D2B"/>
    <w:rsid w:val="000670D3"/>
    <w:rsid w:val="000671A7"/>
    <w:rsid w:val="000671FA"/>
    <w:rsid w:val="0006745C"/>
    <w:rsid w:val="00067758"/>
    <w:rsid w:val="00067FA2"/>
    <w:rsid w:val="00070076"/>
    <w:rsid w:val="000705A0"/>
    <w:rsid w:val="000705DC"/>
    <w:rsid w:val="000705EC"/>
    <w:rsid w:val="00070856"/>
    <w:rsid w:val="00070DC6"/>
    <w:rsid w:val="00070E75"/>
    <w:rsid w:val="00070E91"/>
    <w:rsid w:val="00070F7D"/>
    <w:rsid w:val="00070FF7"/>
    <w:rsid w:val="000712B7"/>
    <w:rsid w:val="000712C4"/>
    <w:rsid w:val="00071339"/>
    <w:rsid w:val="00071495"/>
    <w:rsid w:val="00071719"/>
    <w:rsid w:val="00071878"/>
    <w:rsid w:val="00071905"/>
    <w:rsid w:val="0007190B"/>
    <w:rsid w:val="00071D66"/>
    <w:rsid w:val="00071E88"/>
    <w:rsid w:val="0007206C"/>
    <w:rsid w:val="000721AA"/>
    <w:rsid w:val="00072240"/>
    <w:rsid w:val="000724DC"/>
    <w:rsid w:val="000725A9"/>
    <w:rsid w:val="000725BF"/>
    <w:rsid w:val="0007278E"/>
    <w:rsid w:val="00072AA5"/>
    <w:rsid w:val="00072AA9"/>
    <w:rsid w:val="0007315C"/>
    <w:rsid w:val="000736B4"/>
    <w:rsid w:val="00073F4C"/>
    <w:rsid w:val="00074040"/>
    <w:rsid w:val="000745E1"/>
    <w:rsid w:val="00074B37"/>
    <w:rsid w:val="00074BB3"/>
    <w:rsid w:val="0007524F"/>
    <w:rsid w:val="00075524"/>
    <w:rsid w:val="000758B0"/>
    <w:rsid w:val="00075A61"/>
    <w:rsid w:val="00075C49"/>
    <w:rsid w:val="000760B8"/>
    <w:rsid w:val="00076264"/>
    <w:rsid w:val="000766A8"/>
    <w:rsid w:val="0007679F"/>
    <w:rsid w:val="0007685D"/>
    <w:rsid w:val="0007697F"/>
    <w:rsid w:val="00076A22"/>
    <w:rsid w:val="00076D58"/>
    <w:rsid w:val="00077156"/>
    <w:rsid w:val="000772D5"/>
    <w:rsid w:val="000772FC"/>
    <w:rsid w:val="00077435"/>
    <w:rsid w:val="00077642"/>
    <w:rsid w:val="0007764E"/>
    <w:rsid w:val="00077BE2"/>
    <w:rsid w:val="00077BF0"/>
    <w:rsid w:val="00077FD4"/>
    <w:rsid w:val="00077FFB"/>
    <w:rsid w:val="000802D1"/>
    <w:rsid w:val="000805D2"/>
    <w:rsid w:val="00080B02"/>
    <w:rsid w:val="00080CDC"/>
    <w:rsid w:val="00080F34"/>
    <w:rsid w:val="00081081"/>
    <w:rsid w:val="00081907"/>
    <w:rsid w:val="00081F14"/>
    <w:rsid w:val="000822B3"/>
    <w:rsid w:val="0008275E"/>
    <w:rsid w:val="00082998"/>
    <w:rsid w:val="00082C3D"/>
    <w:rsid w:val="000830CF"/>
    <w:rsid w:val="00083296"/>
    <w:rsid w:val="000836B0"/>
    <w:rsid w:val="000839B0"/>
    <w:rsid w:val="00083BFE"/>
    <w:rsid w:val="00084156"/>
    <w:rsid w:val="00084253"/>
    <w:rsid w:val="000842D1"/>
    <w:rsid w:val="00084367"/>
    <w:rsid w:val="000848FA"/>
    <w:rsid w:val="00084D06"/>
    <w:rsid w:val="00085180"/>
    <w:rsid w:val="0008535D"/>
    <w:rsid w:val="00085723"/>
    <w:rsid w:val="00086296"/>
    <w:rsid w:val="000863BB"/>
    <w:rsid w:val="000863D6"/>
    <w:rsid w:val="000863FA"/>
    <w:rsid w:val="00086F92"/>
    <w:rsid w:val="000870C9"/>
    <w:rsid w:val="000872B8"/>
    <w:rsid w:val="00087A9D"/>
    <w:rsid w:val="00087F5A"/>
    <w:rsid w:val="00090664"/>
    <w:rsid w:val="000907E8"/>
    <w:rsid w:val="00090CD9"/>
    <w:rsid w:val="00090CEC"/>
    <w:rsid w:val="00091117"/>
    <w:rsid w:val="00091211"/>
    <w:rsid w:val="00091538"/>
    <w:rsid w:val="000916DA"/>
    <w:rsid w:val="00091913"/>
    <w:rsid w:val="00091AB7"/>
    <w:rsid w:val="00091B49"/>
    <w:rsid w:val="00091BC6"/>
    <w:rsid w:val="00091CD2"/>
    <w:rsid w:val="00091EDC"/>
    <w:rsid w:val="000923A1"/>
    <w:rsid w:val="0009260D"/>
    <w:rsid w:val="00092B4B"/>
    <w:rsid w:val="00092B6D"/>
    <w:rsid w:val="00092DC1"/>
    <w:rsid w:val="00092FD0"/>
    <w:rsid w:val="00093126"/>
    <w:rsid w:val="00093354"/>
    <w:rsid w:val="000933F3"/>
    <w:rsid w:val="00093599"/>
    <w:rsid w:val="00093F79"/>
    <w:rsid w:val="0009401A"/>
    <w:rsid w:val="0009401D"/>
    <w:rsid w:val="000941CD"/>
    <w:rsid w:val="000942F4"/>
    <w:rsid w:val="000946F4"/>
    <w:rsid w:val="00095924"/>
    <w:rsid w:val="00095AA5"/>
    <w:rsid w:val="00095D4B"/>
    <w:rsid w:val="0009635A"/>
    <w:rsid w:val="0009659B"/>
    <w:rsid w:val="000966AE"/>
    <w:rsid w:val="00096AC7"/>
    <w:rsid w:val="00096B21"/>
    <w:rsid w:val="00096D78"/>
    <w:rsid w:val="00096E4A"/>
    <w:rsid w:val="000971DC"/>
    <w:rsid w:val="0009758E"/>
    <w:rsid w:val="0009799C"/>
    <w:rsid w:val="00097E9A"/>
    <w:rsid w:val="000A0060"/>
    <w:rsid w:val="000A0251"/>
    <w:rsid w:val="000A058B"/>
    <w:rsid w:val="000A059B"/>
    <w:rsid w:val="000A06EF"/>
    <w:rsid w:val="000A0B57"/>
    <w:rsid w:val="000A0F48"/>
    <w:rsid w:val="000A1B0D"/>
    <w:rsid w:val="000A2322"/>
    <w:rsid w:val="000A26DF"/>
    <w:rsid w:val="000A2837"/>
    <w:rsid w:val="000A2A05"/>
    <w:rsid w:val="000A2B70"/>
    <w:rsid w:val="000A2CD8"/>
    <w:rsid w:val="000A2DEF"/>
    <w:rsid w:val="000A2DF3"/>
    <w:rsid w:val="000A31B9"/>
    <w:rsid w:val="000A3366"/>
    <w:rsid w:val="000A373C"/>
    <w:rsid w:val="000A37DA"/>
    <w:rsid w:val="000A39ED"/>
    <w:rsid w:val="000A4059"/>
    <w:rsid w:val="000A4272"/>
    <w:rsid w:val="000A4309"/>
    <w:rsid w:val="000A43A6"/>
    <w:rsid w:val="000A4A64"/>
    <w:rsid w:val="000A4B67"/>
    <w:rsid w:val="000A4C78"/>
    <w:rsid w:val="000A556A"/>
    <w:rsid w:val="000A5E6F"/>
    <w:rsid w:val="000A6589"/>
    <w:rsid w:val="000A66B8"/>
    <w:rsid w:val="000A7568"/>
    <w:rsid w:val="000A762F"/>
    <w:rsid w:val="000A78E1"/>
    <w:rsid w:val="000A7E2E"/>
    <w:rsid w:val="000B032E"/>
    <w:rsid w:val="000B0333"/>
    <w:rsid w:val="000B0426"/>
    <w:rsid w:val="000B0495"/>
    <w:rsid w:val="000B04C6"/>
    <w:rsid w:val="000B0935"/>
    <w:rsid w:val="000B1924"/>
    <w:rsid w:val="000B1B7B"/>
    <w:rsid w:val="000B1E0C"/>
    <w:rsid w:val="000B20BE"/>
    <w:rsid w:val="000B2164"/>
    <w:rsid w:val="000B23E4"/>
    <w:rsid w:val="000B26E4"/>
    <w:rsid w:val="000B2901"/>
    <w:rsid w:val="000B293B"/>
    <w:rsid w:val="000B2D41"/>
    <w:rsid w:val="000B2DA6"/>
    <w:rsid w:val="000B2DBD"/>
    <w:rsid w:val="000B2DEC"/>
    <w:rsid w:val="000B3487"/>
    <w:rsid w:val="000B398A"/>
    <w:rsid w:val="000B4705"/>
    <w:rsid w:val="000B499C"/>
    <w:rsid w:val="000B4A57"/>
    <w:rsid w:val="000B4C26"/>
    <w:rsid w:val="000B4D2C"/>
    <w:rsid w:val="000B4D42"/>
    <w:rsid w:val="000B4D65"/>
    <w:rsid w:val="000B4E04"/>
    <w:rsid w:val="000B510B"/>
    <w:rsid w:val="000B543F"/>
    <w:rsid w:val="000B57BB"/>
    <w:rsid w:val="000B580C"/>
    <w:rsid w:val="000B590F"/>
    <w:rsid w:val="000B5B64"/>
    <w:rsid w:val="000B5D28"/>
    <w:rsid w:val="000B621F"/>
    <w:rsid w:val="000B716E"/>
    <w:rsid w:val="000B720B"/>
    <w:rsid w:val="000B73D0"/>
    <w:rsid w:val="000B75BC"/>
    <w:rsid w:val="000B7809"/>
    <w:rsid w:val="000B7877"/>
    <w:rsid w:val="000B79F0"/>
    <w:rsid w:val="000B7A5F"/>
    <w:rsid w:val="000B7B90"/>
    <w:rsid w:val="000B7B9C"/>
    <w:rsid w:val="000B7E68"/>
    <w:rsid w:val="000C034A"/>
    <w:rsid w:val="000C0D9F"/>
    <w:rsid w:val="000C0F39"/>
    <w:rsid w:val="000C10C1"/>
    <w:rsid w:val="000C1668"/>
    <w:rsid w:val="000C16FD"/>
    <w:rsid w:val="000C171C"/>
    <w:rsid w:val="000C1B16"/>
    <w:rsid w:val="000C1B17"/>
    <w:rsid w:val="000C1BDF"/>
    <w:rsid w:val="000C1E43"/>
    <w:rsid w:val="000C21DF"/>
    <w:rsid w:val="000C2216"/>
    <w:rsid w:val="000C2257"/>
    <w:rsid w:val="000C231D"/>
    <w:rsid w:val="000C249F"/>
    <w:rsid w:val="000C25BF"/>
    <w:rsid w:val="000C262A"/>
    <w:rsid w:val="000C2B6A"/>
    <w:rsid w:val="000C2BE9"/>
    <w:rsid w:val="000C2CAE"/>
    <w:rsid w:val="000C2EC5"/>
    <w:rsid w:val="000C33AB"/>
    <w:rsid w:val="000C36E3"/>
    <w:rsid w:val="000C37C5"/>
    <w:rsid w:val="000C3E79"/>
    <w:rsid w:val="000C448C"/>
    <w:rsid w:val="000C4568"/>
    <w:rsid w:val="000C482B"/>
    <w:rsid w:val="000C4A28"/>
    <w:rsid w:val="000C4E7D"/>
    <w:rsid w:val="000C4FC0"/>
    <w:rsid w:val="000C5162"/>
    <w:rsid w:val="000C5366"/>
    <w:rsid w:val="000C5764"/>
    <w:rsid w:val="000C5B1C"/>
    <w:rsid w:val="000C5D44"/>
    <w:rsid w:val="000C6044"/>
    <w:rsid w:val="000C61FD"/>
    <w:rsid w:val="000C621E"/>
    <w:rsid w:val="000C6737"/>
    <w:rsid w:val="000C684A"/>
    <w:rsid w:val="000C69D9"/>
    <w:rsid w:val="000C6C8A"/>
    <w:rsid w:val="000C6DC1"/>
    <w:rsid w:val="000C7107"/>
    <w:rsid w:val="000C71D7"/>
    <w:rsid w:val="000C7275"/>
    <w:rsid w:val="000C7969"/>
    <w:rsid w:val="000C7BAD"/>
    <w:rsid w:val="000C7CDF"/>
    <w:rsid w:val="000C7D03"/>
    <w:rsid w:val="000D0033"/>
    <w:rsid w:val="000D0210"/>
    <w:rsid w:val="000D02B4"/>
    <w:rsid w:val="000D072E"/>
    <w:rsid w:val="000D0E08"/>
    <w:rsid w:val="000D1253"/>
    <w:rsid w:val="000D145D"/>
    <w:rsid w:val="000D14EA"/>
    <w:rsid w:val="000D16BD"/>
    <w:rsid w:val="000D16CF"/>
    <w:rsid w:val="000D1A99"/>
    <w:rsid w:val="000D23A5"/>
    <w:rsid w:val="000D2AA3"/>
    <w:rsid w:val="000D2F46"/>
    <w:rsid w:val="000D30A5"/>
    <w:rsid w:val="000D30BA"/>
    <w:rsid w:val="000D31DC"/>
    <w:rsid w:val="000D338B"/>
    <w:rsid w:val="000D353A"/>
    <w:rsid w:val="000D36E7"/>
    <w:rsid w:val="000D37DE"/>
    <w:rsid w:val="000D37DF"/>
    <w:rsid w:val="000D38BD"/>
    <w:rsid w:val="000D3F5E"/>
    <w:rsid w:val="000D40D4"/>
    <w:rsid w:val="000D4294"/>
    <w:rsid w:val="000D4645"/>
    <w:rsid w:val="000D4784"/>
    <w:rsid w:val="000D4824"/>
    <w:rsid w:val="000D4AA6"/>
    <w:rsid w:val="000D4C08"/>
    <w:rsid w:val="000D4D5C"/>
    <w:rsid w:val="000D4E28"/>
    <w:rsid w:val="000D5514"/>
    <w:rsid w:val="000D5658"/>
    <w:rsid w:val="000D5ED3"/>
    <w:rsid w:val="000D607F"/>
    <w:rsid w:val="000D6336"/>
    <w:rsid w:val="000D6395"/>
    <w:rsid w:val="000D681A"/>
    <w:rsid w:val="000D6C25"/>
    <w:rsid w:val="000D6FB1"/>
    <w:rsid w:val="000D707E"/>
    <w:rsid w:val="000D78B0"/>
    <w:rsid w:val="000D7D6E"/>
    <w:rsid w:val="000D7E29"/>
    <w:rsid w:val="000D7E8B"/>
    <w:rsid w:val="000E0418"/>
    <w:rsid w:val="000E041B"/>
    <w:rsid w:val="000E07E5"/>
    <w:rsid w:val="000E0AA2"/>
    <w:rsid w:val="000E10FE"/>
    <w:rsid w:val="000E12BD"/>
    <w:rsid w:val="000E139B"/>
    <w:rsid w:val="000E13C6"/>
    <w:rsid w:val="000E1AE1"/>
    <w:rsid w:val="000E1B81"/>
    <w:rsid w:val="000E1F9A"/>
    <w:rsid w:val="000E2396"/>
    <w:rsid w:val="000E23A8"/>
    <w:rsid w:val="000E2466"/>
    <w:rsid w:val="000E28B6"/>
    <w:rsid w:val="000E2B3B"/>
    <w:rsid w:val="000E2F4D"/>
    <w:rsid w:val="000E30FF"/>
    <w:rsid w:val="000E3B1D"/>
    <w:rsid w:val="000E42CE"/>
    <w:rsid w:val="000E43C8"/>
    <w:rsid w:val="000E47F6"/>
    <w:rsid w:val="000E4A03"/>
    <w:rsid w:val="000E4B3D"/>
    <w:rsid w:val="000E4CE0"/>
    <w:rsid w:val="000E4E8B"/>
    <w:rsid w:val="000E50F4"/>
    <w:rsid w:val="000E52C5"/>
    <w:rsid w:val="000E60F2"/>
    <w:rsid w:val="000E6477"/>
    <w:rsid w:val="000E6D35"/>
    <w:rsid w:val="000E6E94"/>
    <w:rsid w:val="000E6ED5"/>
    <w:rsid w:val="000E70FF"/>
    <w:rsid w:val="000E77CB"/>
    <w:rsid w:val="000E7AB6"/>
    <w:rsid w:val="000E7B25"/>
    <w:rsid w:val="000E7BD4"/>
    <w:rsid w:val="000E7C61"/>
    <w:rsid w:val="000E7E22"/>
    <w:rsid w:val="000F01B4"/>
    <w:rsid w:val="000F09BE"/>
    <w:rsid w:val="000F0CA5"/>
    <w:rsid w:val="000F101D"/>
    <w:rsid w:val="000F114E"/>
    <w:rsid w:val="000F13BD"/>
    <w:rsid w:val="000F15B8"/>
    <w:rsid w:val="000F180E"/>
    <w:rsid w:val="000F1987"/>
    <w:rsid w:val="000F19E6"/>
    <w:rsid w:val="000F1F19"/>
    <w:rsid w:val="000F2388"/>
    <w:rsid w:val="000F29A0"/>
    <w:rsid w:val="000F30C5"/>
    <w:rsid w:val="000F3258"/>
    <w:rsid w:val="000F3269"/>
    <w:rsid w:val="000F343B"/>
    <w:rsid w:val="000F35AF"/>
    <w:rsid w:val="000F3807"/>
    <w:rsid w:val="000F45A7"/>
    <w:rsid w:val="000F470C"/>
    <w:rsid w:val="000F4848"/>
    <w:rsid w:val="000F5634"/>
    <w:rsid w:val="000F56A9"/>
    <w:rsid w:val="000F56EA"/>
    <w:rsid w:val="000F5A78"/>
    <w:rsid w:val="000F600A"/>
    <w:rsid w:val="000F63B8"/>
    <w:rsid w:val="000F665E"/>
    <w:rsid w:val="000F67D8"/>
    <w:rsid w:val="000F6991"/>
    <w:rsid w:val="000F6AF9"/>
    <w:rsid w:val="000F6D61"/>
    <w:rsid w:val="000F6EFF"/>
    <w:rsid w:val="000F7123"/>
    <w:rsid w:val="000F79C5"/>
    <w:rsid w:val="0010005F"/>
    <w:rsid w:val="001000EC"/>
    <w:rsid w:val="0010018C"/>
    <w:rsid w:val="0010022C"/>
    <w:rsid w:val="001005A2"/>
    <w:rsid w:val="0010098D"/>
    <w:rsid w:val="00100A76"/>
    <w:rsid w:val="00100B3D"/>
    <w:rsid w:val="00100C90"/>
    <w:rsid w:val="00100CE8"/>
    <w:rsid w:val="00100D31"/>
    <w:rsid w:val="00100FB9"/>
    <w:rsid w:val="00101224"/>
    <w:rsid w:val="001012F2"/>
    <w:rsid w:val="0010153E"/>
    <w:rsid w:val="0010172F"/>
    <w:rsid w:val="00101D90"/>
    <w:rsid w:val="00101E5E"/>
    <w:rsid w:val="00101F0E"/>
    <w:rsid w:val="00101F86"/>
    <w:rsid w:val="00102178"/>
    <w:rsid w:val="00102235"/>
    <w:rsid w:val="001023FF"/>
    <w:rsid w:val="00102656"/>
    <w:rsid w:val="00103229"/>
    <w:rsid w:val="00103397"/>
    <w:rsid w:val="0010368F"/>
    <w:rsid w:val="00103B4D"/>
    <w:rsid w:val="00103D1D"/>
    <w:rsid w:val="00103D82"/>
    <w:rsid w:val="00103E9A"/>
    <w:rsid w:val="001044AB"/>
    <w:rsid w:val="001047D4"/>
    <w:rsid w:val="00104D11"/>
    <w:rsid w:val="00104D70"/>
    <w:rsid w:val="00105B79"/>
    <w:rsid w:val="00105CF7"/>
    <w:rsid w:val="00105EB4"/>
    <w:rsid w:val="0010643A"/>
    <w:rsid w:val="001065DB"/>
    <w:rsid w:val="001068DD"/>
    <w:rsid w:val="00106C13"/>
    <w:rsid w:val="00106C49"/>
    <w:rsid w:val="00106EF6"/>
    <w:rsid w:val="001071C4"/>
    <w:rsid w:val="00107552"/>
    <w:rsid w:val="001078A5"/>
    <w:rsid w:val="00107B0B"/>
    <w:rsid w:val="00107CFE"/>
    <w:rsid w:val="001107C3"/>
    <w:rsid w:val="00110CEA"/>
    <w:rsid w:val="00110E2D"/>
    <w:rsid w:val="00111132"/>
    <w:rsid w:val="001115E2"/>
    <w:rsid w:val="001116AB"/>
    <w:rsid w:val="001117AB"/>
    <w:rsid w:val="0011188D"/>
    <w:rsid w:val="00111C78"/>
    <w:rsid w:val="00111FF0"/>
    <w:rsid w:val="00112036"/>
    <w:rsid w:val="001123A5"/>
    <w:rsid w:val="00112846"/>
    <w:rsid w:val="00112A63"/>
    <w:rsid w:val="00112D86"/>
    <w:rsid w:val="001132C9"/>
    <w:rsid w:val="001133BF"/>
    <w:rsid w:val="00113571"/>
    <w:rsid w:val="001138ED"/>
    <w:rsid w:val="001141E0"/>
    <w:rsid w:val="00114299"/>
    <w:rsid w:val="001143BA"/>
    <w:rsid w:val="001143E0"/>
    <w:rsid w:val="0011478E"/>
    <w:rsid w:val="00114AF9"/>
    <w:rsid w:val="00114D5A"/>
    <w:rsid w:val="00114DD4"/>
    <w:rsid w:val="00114ED7"/>
    <w:rsid w:val="00115143"/>
    <w:rsid w:val="00115314"/>
    <w:rsid w:val="0011535D"/>
    <w:rsid w:val="001154FD"/>
    <w:rsid w:val="001159E8"/>
    <w:rsid w:val="00115A82"/>
    <w:rsid w:val="00115E38"/>
    <w:rsid w:val="001164CA"/>
    <w:rsid w:val="00116C3F"/>
    <w:rsid w:val="00116F74"/>
    <w:rsid w:val="00116FBA"/>
    <w:rsid w:val="00117093"/>
    <w:rsid w:val="00117353"/>
    <w:rsid w:val="00117501"/>
    <w:rsid w:val="001175C0"/>
    <w:rsid w:val="00117708"/>
    <w:rsid w:val="001177B6"/>
    <w:rsid w:val="001202B3"/>
    <w:rsid w:val="00120532"/>
    <w:rsid w:val="0012066E"/>
    <w:rsid w:val="0012071F"/>
    <w:rsid w:val="00120A4A"/>
    <w:rsid w:val="00120DA9"/>
    <w:rsid w:val="0012123B"/>
    <w:rsid w:val="001213D9"/>
    <w:rsid w:val="00121B67"/>
    <w:rsid w:val="00121EE6"/>
    <w:rsid w:val="001226CB"/>
    <w:rsid w:val="001226EF"/>
    <w:rsid w:val="00122F2F"/>
    <w:rsid w:val="0012325B"/>
    <w:rsid w:val="001234C2"/>
    <w:rsid w:val="0012363A"/>
    <w:rsid w:val="0012379A"/>
    <w:rsid w:val="001238A0"/>
    <w:rsid w:val="00123C6B"/>
    <w:rsid w:val="001245DE"/>
    <w:rsid w:val="001246DB"/>
    <w:rsid w:val="00124A6F"/>
    <w:rsid w:val="00124B43"/>
    <w:rsid w:val="001251BB"/>
    <w:rsid w:val="001251EA"/>
    <w:rsid w:val="0012520D"/>
    <w:rsid w:val="001255B4"/>
    <w:rsid w:val="001256BF"/>
    <w:rsid w:val="00125994"/>
    <w:rsid w:val="001259EB"/>
    <w:rsid w:val="00125BB7"/>
    <w:rsid w:val="00125ECF"/>
    <w:rsid w:val="00125FFC"/>
    <w:rsid w:val="00126225"/>
    <w:rsid w:val="001266B8"/>
    <w:rsid w:val="00126936"/>
    <w:rsid w:val="00126D2F"/>
    <w:rsid w:val="00126D44"/>
    <w:rsid w:val="00126EEB"/>
    <w:rsid w:val="00126F41"/>
    <w:rsid w:val="00127354"/>
    <w:rsid w:val="001273E5"/>
    <w:rsid w:val="0012741C"/>
    <w:rsid w:val="001274D9"/>
    <w:rsid w:val="00127507"/>
    <w:rsid w:val="001278A9"/>
    <w:rsid w:val="00127BE6"/>
    <w:rsid w:val="00130154"/>
    <w:rsid w:val="00130255"/>
    <w:rsid w:val="00130FCE"/>
    <w:rsid w:val="00131049"/>
    <w:rsid w:val="001319F9"/>
    <w:rsid w:val="0013283C"/>
    <w:rsid w:val="00132AAD"/>
    <w:rsid w:val="00132BD4"/>
    <w:rsid w:val="0013353C"/>
    <w:rsid w:val="001339A6"/>
    <w:rsid w:val="001339F2"/>
    <w:rsid w:val="00133E52"/>
    <w:rsid w:val="00133F75"/>
    <w:rsid w:val="00134059"/>
    <w:rsid w:val="00134140"/>
    <w:rsid w:val="00134226"/>
    <w:rsid w:val="001342C0"/>
    <w:rsid w:val="001342DA"/>
    <w:rsid w:val="001343F3"/>
    <w:rsid w:val="0013472C"/>
    <w:rsid w:val="00134818"/>
    <w:rsid w:val="00134EB2"/>
    <w:rsid w:val="00135104"/>
    <w:rsid w:val="001351A4"/>
    <w:rsid w:val="00135563"/>
    <w:rsid w:val="00135748"/>
    <w:rsid w:val="00135B22"/>
    <w:rsid w:val="00136C81"/>
    <w:rsid w:val="00136DAA"/>
    <w:rsid w:val="00136E2B"/>
    <w:rsid w:val="001372D3"/>
    <w:rsid w:val="0013731A"/>
    <w:rsid w:val="0013746F"/>
    <w:rsid w:val="001374B6"/>
    <w:rsid w:val="00137645"/>
    <w:rsid w:val="001377A2"/>
    <w:rsid w:val="001378D1"/>
    <w:rsid w:val="00137EC4"/>
    <w:rsid w:val="001401C7"/>
    <w:rsid w:val="00140601"/>
    <w:rsid w:val="00140643"/>
    <w:rsid w:val="00140912"/>
    <w:rsid w:val="00140D16"/>
    <w:rsid w:val="001415A8"/>
    <w:rsid w:val="00141755"/>
    <w:rsid w:val="00141959"/>
    <w:rsid w:val="00141AAF"/>
    <w:rsid w:val="00141B46"/>
    <w:rsid w:val="0014228A"/>
    <w:rsid w:val="00142316"/>
    <w:rsid w:val="001424CD"/>
    <w:rsid w:val="001425E9"/>
    <w:rsid w:val="00142852"/>
    <w:rsid w:val="00142B86"/>
    <w:rsid w:val="00142C20"/>
    <w:rsid w:val="00142E02"/>
    <w:rsid w:val="00143348"/>
    <w:rsid w:val="001435F3"/>
    <w:rsid w:val="001438EA"/>
    <w:rsid w:val="00143B7B"/>
    <w:rsid w:val="00143F0B"/>
    <w:rsid w:val="00144009"/>
    <w:rsid w:val="001443DE"/>
    <w:rsid w:val="00144AFD"/>
    <w:rsid w:val="00144ED2"/>
    <w:rsid w:val="0014548A"/>
    <w:rsid w:val="00145571"/>
    <w:rsid w:val="00145699"/>
    <w:rsid w:val="001456B4"/>
    <w:rsid w:val="00145759"/>
    <w:rsid w:val="001458E0"/>
    <w:rsid w:val="00145D1F"/>
    <w:rsid w:val="001462A9"/>
    <w:rsid w:val="001466CD"/>
    <w:rsid w:val="00146A8B"/>
    <w:rsid w:val="00146DC3"/>
    <w:rsid w:val="00146EE1"/>
    <w:rsid w:val="0014720B"/>
    <w:rsid w:val="00147519"/>
    <w:rsid w:val="00147A13"/>
    <w:rsid w:val="00147A99"/>
    <w:rsid w:val="00147B70"/>
    <w:rsid w:val="00147BD9"/>
    <w:rsid w:val="00147CD2"/>
    <w:rsid w:val="00147E32"/>
    <w:rsid w:val="00147E62"/>
    <w:rsid w:val="00147EE6"/>
    <w:rsid w:val="0015018D"/>
    <w:rsid w:val="00150241"/>
    <w:rsid w:val="0015052A"/>
    <w:rsid w:val="001505C6"/>
    <w:rsid w:val="001509DE"/>
    <w:rsid w:val="001509E2"/>
    <w:rsid w:val="00150B1D"/>
    <w:rsid w:val="00150C0F"/>
    <w:rsid w:val="00150F65"/>
    <w:rsid w:val="00150F99"/>
    <w:rsid w:val="00151470"/>
    <w:rsid w:val="0015185B"/>
    <w:rsid w:val="001519A6"/>
    <w:rsid w:val="00151A23"/>
    <w:rsid w:val="00151AB5"/>
    <w:rsid w:val="00151F4A"/>
    <w:rsid w:val="001523DF"/>
    <w:rsid w:val="001523FD"/>
    <w:rsid w:val="00152547"/>
    <w:rsid w:val="00152553"/>
    <w:rsid w:val="00152631"/>
    <w:rsid w:val="001529CE"/>
    <w:rsid w:val="001534D1"/>
    <w:rsid w:val="00153737"/>
    <w:rsid w:val="0015389A"/>
    <w:rsid w:val="00153BD5"/>
    <w:rsid w:val="00153F10"/>
    <w:rsid w:val="001540FA"/>
    <w:rsid w:val="001546ED"/>
    <w:rsid w:val="0015488C"/>
    <w:rsid w:val="00154988"/>
    <w:rsid w:val="00154DF9"/>
    <w:rsid w:val="001552E7"/>
    <w:rsid w:val="0015549D"/>
    <w:rsid w:val="00155BEB"/>
    <w:rsid w:val="001566E7"/>
    <w:rsid w:val="0015674D"/>
    <w:rsid w:val="001567E9"/>
    <w:rsid w:val="00156D58"/>
    <w:rsid w:val="00156F7F"/>
    <w:rsid w:val="00157514"/>
    <w:rsid w:val="00157892"/>
    <w:rsid w:val="001579D0"/>
    <w:rsid w:val="00157F12"/>
    <w:rsid w:val="00160044"/>
    <w:rsid w:val="0016014D"/>
    <w:rsid w:val="00160174"/>
    <w:rsid w:val="00160260"/>
    <w:rsid w:val="0016071D"/>
    <w:rsid w:val="001607F9"/>
    <w:rsid w:val="0016087B"/>
    <w:rsid w:val="001608D5"/>
    <w:rsid w:val="00160BE6"/>
    <w:rsid w:val="00160CA0"/>
    <w:rsid w:val="00160D77"/>
    <w:rsid w:val="00161776"/>
    <w:rsid w:val="001617E5"/>
    <w:rsid w:val="00161808"/>
    <w:rsid w:val="00161826"/>
    <w:rsid w:val="001618DC"/>
    <w:rsid w:val="00161B01"/>
    <w:rsid w:val="00161CED"/>
    <w:rsid w:val="00161D7F"/>
    <w:rsid w:val="00162958"/>
    <w:rsid w:val="00162C94"/>
    <w:rsid w:val="00162EE8"/>
    <w:rsid w:val="001635BE"/>
    <w:rsid w:val="001639DC"/>
    <w:rsid w:val="00163C6A"/>
    <w:rsid w:val="00163D5F"/>
    <w:rsid w:val="0016418E"/>
    <w:rsid w:val="0016460E"/>
    <w:rsid w:val="00164686"/>
    <w:rsid w:val="00164C0A"/>
    <w:rsid w:val="00165566"/>
    <w:rsid w:val="0016572E"/>
    <w:rsid w:val="00165901"/>
    <w:rsid w:val="00165D81"/>
    <w:rsid w:val="00165E87"/>
    <w:rsid w:val="00165F28"/>
    <w:rsid w:val="00165F31"/>
    <w:rsid w:val="00165FB9"/>
    <w:rsid w:val="00165FF5"/>
    <w:rsid w:val="0016668D"/>
    <w:rsid w:val="00166926"/>
    <w:rsid w:val="00166CE0"/>
    <w:rsid w:val="00166D42"/>
    <w:rsid w:val="00167066"/>
    <w:rsid w:val="00167155"/>
    <w:rsid w:val="0016722C"/>
    <w:rsid w:val="00167375"/>
    <w:rsid w:val="001676DB"/>
    <w:rsid w:val="00167BAD"/>
    <w:rsid w:val="001701DC"/>
    <w:rsid w:val="001702BE"/>
    <w:rsid w:val="0017031B"/>
    <w:rsid w:val="0017061A"/>
    <w:rsid w:val="001706B6"/>
    <w:rsid w:val="00170741"/>
    <w:rsid w:val="00170CDA"/>
    <w:rsid w:val="00170EBF"/>
    <w:rsid w:val="0017104F"/>
    <w:rsid w:val="001713ED"/>
    <w:rsid w:val="0017174D"/>
    <w:rsid w:val="00172021"/>
    <w:rsid w:val="00172BB0"/>
    <w:rsid w:val="00172C36"/>
    <w:rsid w:val="001733B1"/>
    <w:rsid w:val="001736D9"/>
    <w:rsid w:val="0017378F"/>
    <w:rsid w:val="00173CC2"/>
    <w:rsid w:val="00173DCB"/>
    <w:rsid w:val="0017403B"/>
    <w:rsid w:val="00174247"/>
    <w:rsid w:val="00174465"/>
    <w:rsid w:val="00174E8A"/>
    <w:rsid w:val="00175339"/>
    <w:rsid w:val="001753DF"/>
    <w:rsid w:val="001756EB"/>
    <w:rsid w:val="00175BAE"/>
    <w:rsid w:val="001762FD"/>
    <w:rsid w:val="0017644C"/>
    <w:rsid w:val="001764AB"/>
    <w:rsid w:val="001767CB"/>
    <w:rsid w:val="00176871"/>
    <w:rsid w:val="00177413"/>
    <w:rsid w:val="00177697"/>
    <w:rsid w:val="00177888"/>
    <w:rsid w:val="00177D8A"/>
    <w:rsid w:val="00180097"/>
    <w:rsid w:val="0018056B"/>
    <w:rsid w:val="00180654"/>
    <w:rsid w:val="001806BA"/>
    <w:rsid w:val="00180733"/>
    <w:rsid w:val="00180908"/>
    <w:rsid w:val="00180952"/>
    <w:rsid w:val="00180C7A"/>
    <w:rsid w:val="00180C93"/>
    <w:rsid w:val="001811DB"/>
    <w:rsid w:val="00181400"/>
    <w:rsid w:val="00181593"/>
    <w:rsid w:val="00181670"/>
    <w:rsid w:val="001816D6"/>
    <w:rsid w:val="00181940"/>
    <w:rsid w:val="00181C15"/>
    <w:rsid w:val="00181D42"/>
    <w:rsid w:val="0018255B"/>
    <w:rsid w:val="001825D1"/>
    <w:rsid w:val="001825FC"/>
    <w:rsid w:val="001827F6"/>
    <w:rsid w:val="00182B39"/>
    <w:rsid w:val="00182C3D"/>
    <w:rsid w:val="001830D0"/>
    <w:rsid w:val="00183116"/>
    <w:rsid w:val="00183171"/>
    <w:rsid w:val="001832FD"/>
    <w:rsid w:val="001834CC"/>
    <w:rsid w:val="0018361F"/>
    <w:rsid w:val="0018397E"/>
    <w:rsid w:val="00183E51"/>
    <w:rsid w:val="00183EFB"/>
    <w:rsid w:val="001845C9"/>
    <w:rsid w:val="00184771"/>
    <w:rsid w:val="00184780"/>
    <w:rsid w:val="001847F1"/>
    <w:rsid w:val="00184A33"/>
    <w:rsid w:val="00184B24"/>
    <w:rsid w:val="00184EA4"/>
    <w:rsid w:val="00184F93"/>
    <w:rsid w:val="001851A4"/>
    <w:rsid w:val="0018559E"/>
    <w:rsid w:val="001855DD"/>
    <w:rsid w:val="001859AD"/>
    <w:rsid w:val="00185BAF"/>
    <w:rsid w:val="00185E82"/>
    <w:rsid w:val="001867F8"/>
    <w:rsid w:val="00187205"/>
    <w:rsid w:val="0018722C"/>
    <w:rsid w:val="00187A2F"/>
    <w:rsid w:val="00187B2E"/>
    <w:rsid w:val="00187FF4"/>
    <w:rsid w:val="0019024B"/>
    <w:rsid w:val="0019031E"/>
    <w:rsid w:val="00190666"/>
    <w:rsid w:val="0019074E"/>
    <w:rsid w:val="00190A65"/>
    <w:rsid w:val="00190B46"/>
    <w:rsid w:val="00190B98"/>
    <w:rsid w:val="00190BAD"/>
    <w:rsid w:val="00190ED6"/>
    <w:rsid w:val="00191132"/>
    <w:rsid w:val="001912D2"/>
    <w:rsid w:val="0019163E"/>
    <w:rsid w:val="00191675"/>
    <w:rsid w:val="001919CF"/>
    <w:rsid w:val="00191E1F"/>
    <w:rsid w:val="0019228E"/>
    <w:rsid w:val="00192477"/>
    <w:rsid w:val="00192653"/>
    <w:rsid w:val="00192706"/>
    <w:rsid w:val="00192905"/>
    <w:rsid w:val="001930AA"/>
    <w:rsid w:val="001930BB"/>
    <w:rsid w:val="00193288"/>
    <w:rsid w:val="0019368D"/>
    <w:rsid w:val="0019397C"/>
    <w:rsid w:val="00193E16"/>
    <w:rsid w:val="00193EDC"/>
    <w:rsid w:val="001941A9"/>
    <w:rsid w:val="00194539"/>
    <w:rsid w:val="00194706"/>
    <w:rsid w:val="00194762"/>
    <w:rsid w:val="00194CFE"/>
    <w:rsid w:val="00194F60"/>
    <w:rsid w:val="0019519E"/>
    <w:rsid w:val="001951EB"/>
    <w:rsid w:val="00195348"/>
    <w:rsid w:val="001954E4"/>
    <w:rsid w:val="0019574F"/>
    <w:rsid w:val="001959C8"/>
    <w:rsid w:val="001960A5"/>
    <w:rsid w:val="00196616"/>
    <w:rsid w:val="00196688"/>
    <w:rsid w:val="00196BD9"/>
    <w:rsid w:val="00196CF8"/>
    <w:rsid w:val="00196E5A"/>
    <w:rsid w:val="00197285"/>
    <w:rsid w:val="0019731E"/>
    <w:rsid w:val="0019796A"/>
    <w:rsid w:val="00197CCF"/>
    <w:rsid w:val="00197DF9"/>
    <w:rsid w:val="001A01C5"/>
    <w:rsid w:val="001A03E1"/>
    <w:rsid w:val="001A0421"/>
    <w:rsid w:val="001A04ED"/>
    <w:rsid w:val="001A06CF"/>
    <w:rsid w:val="001A08F5"/>
    <w:rsid w:val="001A0945"/>
    <w:rsid w:val="001A0B27"/>
    <w:rsid w:val="001A0CEE"/>
    <w:rsid w:val="001A0D96"/>
    <w:rsid w:val="001A0ED1"/>
    <w:rsid w:val="001A10E1"/>
    <w:rsid w:val="001A1246"/>
    <w:rsid w:val="001A1291"/>
    <w:rsid w:val="001A1445"/>
    <w:rsid w:val="001A1655"/>
    <w:rsid w:val="001A17AA"/>
    <w:rsid w:val="001A1A65"/>
    <w:rsid w:val="001A226B"/>
    <w:rsid w:val="001A25B1"/>
    <w:rsid w:val="001A271B"/>
    <w:rsid w:val="001A2C17"/>
    <w:rsid w:val="001A2F2C"/>
    <w:rsid w:val="001A3493"/>
    <w:rsid w:val="001A38DE"/>
    <w:rsid w:val="001A39CD"/>
    <w:rsid w:val="001A3F9B"/>
    <w:rsid w:val="001A435C"/>
    <w:rsid w:val="001A4485"/>
    <w:rsid w:val="001A46CE"/>
    <w:rsid w:val="001A47EC"/>
    <w:rsid w:val="001A47FE"/>
    <w:rsid w:val="001A4CBB"/>
    <w:rsid w:val="001A4E4A"/>
    <w:rsid w:val="001A5895"/>
    <w:rsid w:val="001A58BD"/>
    <w:rsid w:val="001A5BD4"/>
    <w:rsid w:val="001A5BDA"/>
    <w:rsid w:val="001A5D05"/>
    <w:rsid w:val="001A6143"/>
    <w:rsid w:val="001A6195"/>
    <w:rsid w:val="001A61E7"/>
    <w:rsid w:val="001A63F9"/>
    <w:rsid w:val="001A6DEB"/>
    <w:rsid w:val="001A78DC"/>
    <w:rsid w:val="001A7AA6"/>
    <w:rsid w:val="001B00A5"/>
    <w:rsid w:val="001B012F"/>
    <w:rsid w:val="001B07DF"/>
    <w:rsid w:val="001B08E0"/>
    <w:rsid w:val="001B0B43"/>
    <w:rsid w:val="001B0BAA"/>
    <w:rsid w:val="001B0C4A"/>
    <w:rsid w:val="001B0CB8"/>
    <w:rsid w:val="001B0D26"/>
    <w:rsid w:val="001B1144"/>
    <w:rsid w:val="001B1628"/>
    <w:rsid w:val="001B222E"/>
    <w:rsid w:val="001B2623"/>
    <w:rsid w:val="001B26FA"/>
    <w:rsid w:val="001B27B1"/>
    <w:rsid w:val="001B286A"/>
    <w:rsid w:val="001B2DD3"/>
    <w:rsid w:val="001B2F63"/>
    <w:rsid w:val="001B30C5"/>
    <w:rsid w:val="001B3317"/>
    <w:rsid w:val="001B34AE"/>
    <w:rsid w:val="001B3799"/>
    <w:rsid w:val="001B4199"/>
    <w:rsid w:val="001B4B15"/>
    <w:rsid w:val="001B5424"/>
    <w:rsid w:val="001B5EB2"/>
    <w:rsid w:val="001B5F3B"/>
    <w:rsid w:val="001B5FFC"/>
    <w:rsid w:val="001B6020"/>
    <w:rsid w:val="001B6682"/>
    <w:rsid w:val="001B670F"/>
    <w:rsid w:val="001B6738"/>
    <w:rsid w:val="001B6CD1"/>
    <w:rsid w:val="001B6F31"/>
    <w:rsid w:val="001B7131"/>
    <w:rsid w:val="001B748D"/>
    <w:rsid w:val="001B7520"/>
    <w:rsid w:val="001B7820"/>
    <w:rsid w:val="001C098B"/>
    <w:rsid w:val="001C0A35"/>
    <w:rsid w:val="001C0A3B"/>
    <w:rsid w:val="001C0C8F"/>
    <w:rsid w:val="001C0D37"/>
    <w:rsid w:val="001C0FD8"/>
    <w:rsid w:val="001C128B"/>
    <w:rsid w:val="001C14A3"/>
    <w:rsid w:val="001C1BBE"/>
    <w:rsid w:val="001C1C2E"/>
    <w:rsid w:val="001C1E8B"/>
    <w:rsid w:val="001C2179"/>
    <w:rsid w:val="001C2218"/>
    <w:rsid w:val="001C2421"/>
    <w:rsid w:val="001C253E"/>
    <w:rsid w:val="001C27F8"/>
    <w:rsid w:val="001C2BC9"/>
    <w:rsid w:val="001C2F0F"/>
    <w:rsid w:val="001C2FB9"/>
    <w:rsid w:val="001C31FC"/>
    <w:rsid w:val="001C36B6"/>
    <w:rsid w:val="001C38CA"/>
    <w:rsid w:val="001C3EAC"/>
    <w:rsid w:val="001C4095"/>
    <w:rsid w:val="001C40F4"/>
    <w:rsid w:val="001C45EA"/>
    <w:rsid w:val="001C468C"/>
    <w:rsid w:val="001C4694"/>
    <w:rsid w:val="001C477C"/>
    <w:rsid w:val="001C4B35"/>
    <w:rsid w:val="001C4C05"/>
    <w:rsid w:val="001C4E0E"/>
    <w:rsid w:val="001C4E1B"/>
    <w:rsid w:val="001C4FCC"/>
    <w:rsid w:val="001C5247"/>
    <w:rsid w:val="001C56CA"/>
    <w:rsid w:val="001C599A"/>
    <w:rsid w:val="001C59BB"/>
    <w:rsid w:val="001C5BD7"/>
    <w:rsid w:val="001C5C52"/>
    <w:rsid w:val="001C5DAE"/>
    <w:rsid w:val="001C5F3D"/>
    <w:rsid w:val="001C5F7C"/>
    <w:rsid w:val="001C6461"/>
    <w:rsid w:val="001C68AD"/>
    <w:rsid w:val="001C6C61"/>
    <w:rsid w:val="001C6EBF"/>
    <w:rsid w:val="001C77ED"/>
    <w:rsid w:val="001C7D39"/>
    <w:rsid w:val="001C7D49"/>
    <w:rsid w:val="001D019D"/>
    <w:rsid w:val="001D0265"/>
    <w:rsid w:val="001D0396"/>
    <w:rsid w:val="001D072F"/>
    <w:rsid w:val="001D07F3"/>
    <w:rsid w:val="001D0DDA"/>
    <w:rsid w:val="001D0EC0"/>
    <w:rsid w:val="001D1776"/>
    <w:rsid w:val="001D1B59"/>
    <w:rsid w:val="001D1C23"/>
    <w:rsid w:val="001D1C9F"/>
    <w:rsid w:val="001D1DD0"/>
    <w:rsid w:val="001D1DEF"/>
    <w:rsid w:val="001D1F59"/>
    <w:rsid w:val="001D2601"/>
    <w:rsid w:val="001D2C9B"/>
    <w:rsid w:val="001D2FC6"/>
    <w:rsid w:val="001D2FE8"/>
    <w:rsid w:val="001D3353"/>
    <w:rsid w:val="001D365E"/>
    <w:rsid w:val="001D3827"/>
    <w:rsid w:val="001D3CC8"/>
    <w:rsid w:val="001D3DB0"/>
    <w:rsid w:val="001D3E07"/>
    <w:rsid w:val="001D3E4F"/>
    <w:rsid w:val="001D4316"/>
    <w:rsid w:val="001D4535"/>
    <w:rsid w:val="001D4795"/>
    <w:rsid w:val="001D4797"/>
    <w:rsid w:val="001D4A44"/>
    <w:rsid w:val="001D4A5D"/>
    <w:rsid w:val="001D4F25"/>
    <w:rsid w:val="001D509F"/>
    <w:rsid w:val="001D52C2"/>
    <w:rsid w:val="001D53F1"/>
    <w:rsid w:val="001D53FE"/>
    <w:rsid w:val="001D5411"/>
    <w:rsid w:val="001D550C"/>
    <w:rsid w:val="001D555D"/>
    <w:rsid w:val="001D556A"/>
    <w:rsid w:val="001D5984"/>
    <w:rsid w:val="001D59F7"/>
    <w:rsid w:val="001D5B54"/>
    <w:rsid w:val="001D5EB0"/>
    <w:rsid w:val="001D6099"/>
    <w:rsid w:val="001D611E"/>
    <w:rsid w:val="001D6208"/>
    <w:rsid w:val="001D68D9"/>
    <w:rsid w:val="001D6AA1"/>
    <w:rsid w:val="001D6C63"/>
    <w:rsid w:val="001D6CBE"/>
    <w:rsid w:val="001D6EEE"/>
    <w:rsid w:val="001D7270"/>
    <w:rsid w:val="001D72BF"/>
    <w:rsid w:val="001D733D"/>
    <w:rsid w:val="001D76F1"/>
    <w:rsid w:val="001D77CB"/>
    <w:rsid w:val="001D77D0"/>
    <w:rsid w:val="001D7BFD"/>
    <w:rsid w:val="001E00F6"/>
    <w:rsid w:val="001E01B9"/>
    <w:rsid w:val="001E0591"/>
    <w:rsid w:val="001E080D"/>
    <w:rsid w:val="001E08A0"/>
    <w:rsid w:val="001E1261"/>
    <w:rsid w:val="001E18D1"/>
    <w:rsid w:val="001E1923"/>
    <w:rsid w:val="001E1947"/>
    <w:rsid w:val="001E19D1"/>
    <w:rsid w:val="001E1C86"/>
    <w:rsid w:val="001E20B4"/>
    <w:rsid w:val="001E2367"/>
    <w:rsid w:val="001E2411"/>
    <w:rsid w:val="001E24A4"/>
    <w:rsid w:val="001E255D"/>
    <w:rsid w:val="001E28F9"/>
    <w:rsid w:val="001E2AA2"/>
    <w:rsid w:val="001E2C9B"/>
    <w:rsid w:val="001E2CBA"/>
    <w:rsid w:val="001E2CCA"/>
    <w:rsid w:val="001E2E68"/>
    <w:rsid w:val="001E31C3"/>
    <w:rsid w:val="001E3363"/>
    <w:rsid w:val="001E3A24"/>
    <w:rsid w:val="001E3A9E"/>
    <w:rsid w:val="001E417E"/>
    <w:rsid w:val="001E41B6"/>
    <w:rsid w:val="001E455A"/>
    <w:rsid w:val="001E4E30"/>
    <w:rsid w:val="001E4EAE"/>
    <w:rsid w:val="001E51A9"/>
    <w:rsid w:val="001E54BC"/>
    <w:rsid w:val="001E5929"/>
    <w:rsid w:val="001E5CC8"/>
    <w:rsid w:val="001E601B"/>
    <w:rsid w:val="001E622A"/>
    <w:rsid w:val="001E644D"/>
    <w:rsid w:val="001E6450"/>
    <w:rsid w:val="001E6868"/>
    <w:rsid w:val="001E68B8"/>
    <w:rsid w:val="001E704F"/>
    <w:rsid w:val="001E726F"/>
    <w:rsid w:val="001E75DE"/>
    <w:rsid w:val="001E75F9"/>
    <w:rsid w:val="001E76DD"/>
    <w:rsid w:val="001E7BA6"/>
    <w:rsid w:val="001E7CAD"/>
    <w:rsid w:val="001E7DCD"/>
    <w:rsid w:val="001F0261"/>
    <w:rsid w:val="001F0979"/>
    <w:rsid w:val="001F0F1D"/>
    <w:rsid w:val="001F1119"/>
    <w:rsid w:val="001F1382"/>
    <w:rsid w:val="001F1653"/>
    <w:rsid w:val="001F165A"/>
    <w:rsid w:val="001F1797"/>
    <w:rsid w:val="001F1BED"/>
    <w:rsid w:val="001F1DDC"/>
    <w:rsid w:val="001F23CF"/>
    <w:rsid w:val="001F2495"/>
    <w:rsid w:val="001F25FF"/>
    <w:rsid w:val="001F2786"/>
    <w:rsid w:val="001F2B95"/>
    <w:rsid w:val="001F2DA6"/>
    <w:rsid w:val="001F2E90"/>
    <w:rsid w:val="001F2FC8"/>
    <w:rsid w:val="001F36D1"/>
    <w:rsid w:val="001F37C7"/>
    <w:rsid w:val="001F3D61"/>
    <w:rsid w:val="001F3F7B"/>
    <w:rsid w:val="001F3FE1"/>
    <w:rsid w:val="001F41D9"/>
    <w:rsid w:val="001F4201"/>
    <w:rsid w:val="001F4462"/>
    <w:rsid w:val="001F45D1"/>
    <w:rsid w:val="001F4C77"/>
    <w:rsid w:val="001F4ED5"/>
    <w:rsid w:val="001F50DC"/>
    <w:rsid w:val="001F529E"/>
    <w:rsid w:val="001F63D3"/>
    <w:rsid w:val="001F64CA"/>
    <w:rsid w:val="001F66E4"/>
    <w:rsid w:val="001F68DA"/>
    <w:rsid w:val="001F752B"/>
    <w:rsid w:val="001F7A2A"/>
    <w:rsid w:val="001F7A48"/>
    <w:rsid w:val="001F7B05"/>
    <w:rsid w:val="00200A14"/>
    <w:rsid w:val="00200C1C"/>
    <w:rsid w:val="00201298"/>
    <w:rsid w:val="0020135C"/>
    <w:rsid w:val="002014D8"/>
    <w:rsid w:val="002016B1"/>
    <w:rsid w:val="0020197B"/>
    <w:rsid w:val="00201996"/>
    <w:rsid w:val="00201EE4"/>
    <w:rsid w:val="002020B1"/>
    <w:rsid w:val="00202364"/>
    <w:rsid w:val="00202E20"/>
    <w:rsid w:val="00202E5C"/>
    <w:rsid w:val="00203082"/>
    <w:rsid w:val="00203185"/>
    <w:rsid w:val="002032A6"/>
    <w:rsid w:val="0020357F"/>
    <w:rsid w:val="00203BB2"/>
    <w:rsid w:val="00203C6A"/>
    <w:rsid w:val="00203F69"/>
    <w:rsid w:val="0020419B"/>
    <w:rsid w:val="002049B8"/>
    <w:rsid w:val="00204AB4"/>
    <w:rsid w:val="00204E09"/>
    <w:rsid w:val="00204E4C"/>
    <w:rsid w:val="0020504C"/>
    <w:rsid w:val="002051C2"/>
    <w:rsid w:val="00205D8F"/>
    <w:rsid w:val="00205F71"/>
    <w:rsid w:val="00205F86"/>
    <w:rsid w:val="00206073"/>
    <w:rsid w:val="002063A5"/>
    <w:rsid w:val="002065A9"/>
    <w:rsid w:val="0020674B"/>
    <w:rsid w:val="002067FC"/>
    <w:rsid w:val="00206903"/>
    <w:rsid w:val="00206AEE"/>
    <w:rsid w:val="00206DE5"/>
    <w:rsid w:val="00207349"/>
    <w:rsid w:val="0020771E"/>
    <w:rsid w:val="002077AF"/>
    <w:rsid w:val="00207812"/>
    <w:rsid w:val="00207875"/>
    <w:rsid w:val="00210609"/>
    <w:rsid w:val="0021080D"/>
    <w:rsid w:val="00210C56"/>
    <w:rsid w:val="00210E18"/>
    <w:rsid w:val="00210F36"/>
    <w:rsid w:val="0021100B"/>
    <w:rsid w:val="0021155F"/>
    <w:rsid w:val="00211721"/>
    <w:rsid w:val="00211859"/>
    <w:rsid w:val="00211AFD"/>
    <w:rsid w:val="00211EFD"/>
    <w:rsid w:val="00211F0B"/>
    <w:rsid w:val="00211F13"/>
    <w:rsid w:val="0021232B"/>
    <w:rsid w:val="002125C8"/>
    <w:rsid w:val="00212878"/>
    <w:rsid w:val="00212960"/>
    <w:rsid w:val="00212AB2"/>
    <w:rsid w:val="00212CBC"/>
    <w:rsid w:val="00212E2E"/>
    <w:rsid w:val="0021330C"/>
    <w:rsid w:val="00213361"/>
    <w:rsid w:val="00213559"/>
    <w:rsid w:val="00213858"/>
    <w:rsid w:val="00213D2A"/>
    <w:rsid w:val="00213FBF"/>
    <w:rsid w:val="0021478A"/>
    <w:rsid w:val="00214D21"/>
    <w:rsid w:val="00214E82"/>
    <w:rsid w:val="00214EE3"/>
    <w:rsid w:val="00215034"/>
    <w:rsid w:val="00215170"/>
    <w:rsid w:val="0021568D"/>
    <w:rsid w:val="00215D4E"/>
    <w:rsid w:val="00215DB7"/>
    <w:rsid w:val="002160D7"/>
    <w:rsid w:val="0021629B"/>
    <w:rsid w:val="002163AA"/>
    <w:rsid w:val="00216800"/>
    <w:rsid w:val="00216959"/>
    <w:rsid w:val="00216DDF"/>
    <w:rsid w:val="002171D4"/>
    <w:rsid w:val="00217201"/>
    <w:rsid w:val="00217250"/>
    <w:rsid w:val="0021727D"/>
    <w:rsid w:val="00217580"/>
    <w:rsid w:val="0021786D"/>
    <w:rsid w:val="00217B4A"/>
    <w:rsid w:val="00217B4B"/>
    <w:rsid w:val="00217BC2"/>
    <w:rsid w:val="00220311"/>
    <w:rsid w:val="00220449"/>
    <w:rsid w:val="00220641"/>
    <w:rsid w:val="0022096F"/>
    <w:rsid w:val="00220C5F"/>
    <w:rsid w:val="00220DA2"/>
    <w:rsid w:val="00220FCE"/>
    <w:rsid w:val="00221030"/>
    <w:rsid w:val="00221160"/>
    <w:rsid w:val="00221349"/>
    <w:rsid w:val="002214DE"/>
    <w:rsid w:val="002216AA"/>
    <w:rsid w:val="002222B1"/>
    <w:rsid w:val="00222B3F"/>
    <w:rsid w:val="00223190"/>
    <w:rsid w:val="00223359"/>
    <w:rsid w:val="0022353A"/>
    <w:rsid w:val="002235E8"/>
    <w:rsid w:val="002238D4"/>
    <w:rsid w:val="00223D22"/>
    <w:rsid w:val="00223DC4"/>
    <w:rsid w:val="002240CF"/>
    <w:rsid w:val="002241CD"/>
    <w:rsid w:val="00224347"/>
    <w:rsid w:val="00224452"/>
    <w:rsid w:val="002247A8"/>
    <w:rsid w:val="00224B69"/>
    <w:rsid w:val="00224E51"/>
    <w:rsid w:val="00224E6D"/>
    <w:rsid w:val="00225899"/>
    <w:rsid w:val="002258CE"/>
    <w:rsid w:val="00225A12"/>
    <w:rsid w:val="00225AB0"/>
    <w:rsid w:val="0022624D"/>
    <w:rsid w:val="00226310"/>
    <w:rsid w:val="002264F9"/>
    <w:rsid w:val="00226596"/>
    <w:rsid w:val="00226833"/>
    <w:rsid w:val="002268E5"/>
    <w:rsid w:val="00226940"/>
    <w:rsid w:val="00227303"/>
    <w:rsid w:val="00227679"/>
    <w:rsid w:val="0022771D"/>
    <w:rsid w:val="002279B1"/>
    <w:rsid w:val="002279F8"/>
    <w:rsid w:val="00227A14"/>
    <w:rsid w:val="00227B04"/>
    <w:rsid w:val="00227D84"/>
    <w:rsid w:val="00230132"/>
    <w:rsid w:val="002303BF"/>
    <w:rsid w:val="0023048C"/>
    <w:rsid w:val="002307B6"/>
    <w:rsid w:val="00230885"/>
    <w:rsid w:val="0023093D"/>
    <w:rsid w:val="00230AED"/>
    <w:rsid w:val="002311F1"/>
    <w:rsid w:val="00231232"/>
    <w:rsid w:val="002316C6"/>
    <w:rsid w:val="00231871"/>
    <w:rsid w:val="00231E17"/>
    <w:rsid w:val="002324B4"/>
    <w:rsid w:val="002329B7"/>
    <w:rsid w:val="00232B43"/>
    <w:rsid w:val="00232F13"/>
    <w:rsid w:val="00232F19"/>
    <w:rsid w:val="0023326C"/>
    <w:rsid w:val="002332C7"/>
    <w:rsid w:val="002333DD"/>
    <w:rsid w:val="002339D1"/>
    <w:rsid w:val="00233D1D"/>
    <w:rsid w:val="00233EE1"/>
    <w:rsid w:val="002344A6"/>
    <w:rsid w:val="002344EC"/>
    <w:rsid w:val="00234711"/>
    <w:rsid w:val="00234A3A"/>
    <w:rsid w:val="00234A9D"/>
    <w:rsid w:val="0023507E"/>
    <w:rsid w:val="00235137"/>
    <w:rsid w:val="0023515B"/>
    <w:rsid w:val="0023526C"/>
    <w:rsid w:val="0023539B"/>
    <w:rsid w:val="0023572E"/>
    <w:rsid w:val="002358FD"/>
    <w:rsid w:val="00235A99"/>
    <w:rsid w:val="00235D93"/>
    <w:rsid w:val="00235E10"/>
    <w:rsid w:val="00235F49"/>
    <w:rsid w:val="00235F73"/>
    <w:rsid w:val="0023646E"/>
    <w:rsid w:val="0023655E"/>
    <w:rsid w:val="00236607"/>
    <w:rsid w:val="002367CD"/>
    <w:rsid w:val="002368DB"/>
    <w:rsid w:val="002374AD"/>
    <w:rsid w:val="0023755B"/>
    <w:rsid w:val="002376B9"/>
    <w:rsid w:val="002401B4"/>
    <w:rsid w:val="00240253"/>
    <w:rsid w:val="002402C0"/>
    <w:rsid w:val="00240E33"/>
    <w:rsid w:val="00240FFB"/>
    <w:rsid w:val="002410DE"/>
    <w:rsid w:val="00241249"/>
    <w:rsid w:val="0024183B"/>
    <w:rsid w:val="00241913"/>
    <w:rsid w:val="00241DF2"/>
    <w:rsid w:val="0024200F"/>
    <w:rsid w:val="002421F6"/>
    <w:rsid w:val="00242749"/>
    <w:rsid w:val="002428D3"/>
    <w:rsid w:val="002429F5"/>
    <w:rsid w:val="00242E2C"/>
    <w:rsid w:val="0024301C"/>
    <w:rsid w:val="002435C5"/>
    <w:rsid w:val="002439E7"/>
    <w:rsid w:val="00243AF9"/>
    <w:rsid w:val="00243B09"/>
    <w:rsid w:val="00243F51"/>
    <w:rsid w:val="00244296"/>
    <w:rsid w:val="0024434A"/>
    <w:rsid w:val="0024495F"/>
    <w:rsid w:val="00244FBA"/>
    <w:rsid w:val="00244FDA"/>
    <w:rsid w:val="00245584"/>
    <w:rsid w:val="002459EB"/>
    <w:rsid w:val="00246282"/>
    <w:rsid w:val="0024628F"/>
    <w:rsid w:val="002463A0"/>
    <w:rsid w:val="002464F4"/>
    <w:rsid w:val="00246621"/>
    <w:rsid w:val="00246833"/>
    <w:rsid w:val="00246E14"/>
    <w:rsid w:val="00246F2E"/>
    <w:rsid w:val="002472CA"/>
    <w:rsid w:val="002472E5"/>
    <w:rsid w:val="00247413"/>
    <w:rsid w:val="0024758C"/>
    <w:rsid w:val="00247722"/>
    <w:rsid w:val="00247A29"/>
    <w:rsid w:val="00247DFB"/>
    <w:rsid w:val="00250055"/>
    <w:rsid w:val="002508C4"/>
    <w:rsid w:val="00250C61"/>
    <w:rsid w:val="00250D40"/>
    <w:rsid w:val="0025115F"/>
    <w:rsid w:val="00251A73"/>
    <w:rsid w:val="00251E40"/>
    <w:rsid w:val="002521A9"/>
    <w:rsid w:val="002521D0"/>
    <w:rsid w:val="00252ABC"/>
    <w:rsid w:val="00252C04"/>
    <w:rsid w:val="002537AB"/>
    <w:rsid w:val="00253BDD"/>
    <w:rsid w:val="00253C91"/>
    <w:rsid w:val="00253F42"/>
    <w:rsid w:val="00253FC0"/>
    <w:rsid w:val="00254270"/>
    <w:rsid w:val="00254492"/>
    <w:rsid w:val="00254692"/>
    <w:rsid w:val="00254FB2"/>
    <w:rsid w:val="00255287"/>
    <w:rsid w:val="0025547F"/>
    <w:rsid w:val="002554B1"/>
    <w:rsid w:val="00255B97"/>
    <w:rsid w:val="00255CD9"/>
    <w:rsid w:val="00255D11"/>
    <w:rsid w:val="002564A8"/>
    <w:rsid w:val="002564B7"/>
    <w:rsid w:val="002565F3"/>
    <w:rsid w:val="0025662E"/>
    <w:rsid w:val="002566EE"/>
    <w:rsid w:val="00256814"/>
    <w:rsid w:val="00256888"/>
    <w:rsid w:val="00256AC2"/>
    <w:rsid w:val="00256E93"/>
    <w:rsid w:val="00256F68"/>
    <w:rsid w:val="0025709B"/>
    <w:rsid w:val="00257316"/>
    <w:rsid w:val="00257CE8"/>
    <w:rsid w:val="0026003A"/>
    <w:rsid w:val="00260A90"/>
    <w:rsid w:val="00260B6E"/>
    <w:rsid w:val="00260B82"/>
    <w:rsid w:val="00260C58"/>
    <w:rsid w:val="00260CA5"/>
    <w:rsid w:val="00260FEE"/>
    <w:rsid w:val="00261240"/>
    <w:rsid w:val="002614C5"/>
    <w:rsid w:val="0026152F"/>
    <w:rsid w:val="002615B3"/>
    <w:rsid w:val="0026171A"/>
    <w:rsid w:val="00262046"/>
    <w:rsid w:val="002621C7"/>
    <w:rsid w:val="00262461"/>
    <w:rsid w:val="0026253C"/>
    <w:rsid w:val="00262671"/>
    <w:rsid w:val="00262682"/>
    <w:rsid w:val="00262BBF"/>
    <w:rsid w:val="00262D2E"/>
    <w:rsid w:val="00262D4F"/>
    <w:rsid w:val="00262EF0"/>
    <w:rsid w:val="002633C1"/>
    <w:rsid w:val="00263460"/>
    <w:rsid w:val="0026373E"/>
    <w:rsid w:val="00263752"/>
    <w:rsid w:val="0026383B"/>
    <w:rsid w:val="0026384A"/>
    <w:rsid w:val="00263B9C"/>
    <w:rsid w:val="002643C7"/>
    <w:rsid w:val="0026440E"/>
    <w:rsid w:val="00264603"/>
    <w:rsid w:val="00264988"/>
    <w:rsid w:val="00264ADB"/>
    <w:rsid w:val="00264C90"/>
    <w:rsid w:val="00265260"/>
    <w:rsid w:val="00265DA2"/>
    <w:rsid w:val="00265EE2"/>
    <w:rsid w:val="00266216"/>
    <w:rsid w:val="0026627D"/>
    <w:rsid w:val="002662EE"/>
    <w:rsid w:val="00266403"/>
    <w:rsid w:val="0026654E"/>
    <w:rsid w:val="00266696"/>
    <w:rsid w:val="00266979"/>
    <w:rsid w:val="00266ACA"/>
    <w:rsid w:val="00266E04"/>
    <w:rsid w:val="002670EC"/>
    <w:rsid w:val="002671BA"/>
    <w:rsid w:val="002677A6"/>
    <w:rsid w:val="00267C41"/>
    <w:rsid w:val="00267E2C"/>
    <w:rsid w:val="00267FCA"/>
    <w:rsid w:val="002706B3"/>
    <w:rsid w:val="00271539"/>
    <w:rsid w:val="00271A3F"/>
    <w:rsid w:val="00271C1C"/>
    <w:rsid w:val="00272585"/>
    <w:rsid w:val="002728A5"/>
    <w:rsid w:val="00272E24"/>
    <w:rsid w:val="0027316C"/>
    <w:rsid w:val="00273185"/>
    <w:rsid w:val="00273316"/>
    <w:rsid w:val="002735D7"/>
    <w:rsid w:val="00273B1B"/>
    <w:rsid w:val="00274342"/>
    <w:rsid w:val="00274A5D"/>
    <w:rsid w:val="00274B2A"/>
    <w:rsid w:val="00274F2A"/>
    <w:rsid w:val="002750DB"/>
    <w:rsid w:val="002753FF"/>
    <w:rsid w:val="0027586B"/>
    <w:rsid w:val="00275A13"/>
    <w:rsid w:val="00275D5C"/>
    <w:rsid w:val="00275F47"/>
    <w:rsid w:val="00276394"/>
    <w:rsid w:val="00276425"/>
    <w:rsid w:val="00276482"/>
    <w:rsid w:val="00276485"/>
    <w:rsid w:val="00276CA6"/>
    <w:rsid w:val="00276F52"/>
    <w:rsid w:val="002770FF"/>
    <w:rsid w:val="0027722A"/>
    <w:rsid w:val="002772A2"/>
    <w:rsid w:val="00277516"/>
    <w:rsid w:val="00277AA9"/>
    <w:rsid w:val="00277B68"/>
    <w:rsid w:val="00277CBC"/>
    <w:rsid w:val="00277D62"/>
    <w:rsid w:val="00277DA7"/>
    <w:rsid w:val="002802B6"/>
    <w:rsid w:val="002804F1"/>
    <w:rsid w:val="002808F9"/>
    <w:rsid w:val="00280C26"/>
    <w:rsid w:val="00280D3B"/>
    <w:rsid w:val="00280FE9"/>
    <w:rsid w:val="00281624"/>
    <w:rsid w:val="00281B4C"/>
    <w:rsid w:val="00281BD4"/>
    <w:rsid w:val="00281E5B"/>
    <w:rsid w:val="00282464"/>
    <w:rsid w:val="00282701"/>
    <w:rsid w:val="00282911"/>
    <w:rsid w:val="00282929"/>
    <w:rsid w:val="0028293C"/>
    <w:rsid w:val="00282CD6"/>
    <w:rsid w:val="00282D14"/>
    <w:rsid w:val="00282D2F"/>
    <w:rsid w:val="00282EDA"/>
    <w:rsid w:val="002830CD"/>
    <w:rsid w:val="002831FD"/>
    <w:rsid w:val="002834CB"/>
    <w:rsid w:val="002835AE"/>
    <w:rsid w:val="00283825"/>
    <w:rsid w:val="0028386F"/>
    <w:rsid w:val="00283F7E"/>
    <w:rsid w:val="00283FF3"/>
    <w:rsid w:val="0028488C"/>
    <w:rsid w:val="00284972"/>
    <w:rsid w:val="00284A03"/>
    <w:rsid w:val="00284ACE"/>
    <w:rsid w:val="00285121"/>
    <w:rsid w:val="00285134"/>
    <w:rsid w:val="0028537C"/>
    <w:rsid w:val="00285520"/>
    <w:rsid w:val="002855EE"/>
    <w:rsid w:val="00285A00"/>
    <w:rsid w:val="0028616E"/>
    <w:rsid w:val="002866AD"/>
    <w:rsid w:val="0028691C"/>
    <w:rsid w:val="00286AFD"/>
    <w:rsid w:val="00286B79"/>
    <w:rsid w:val="00286B91"/>
    <w:rsid w:val="00286D45"/>
    <w:rsid w:val="00286D71"/>
    <w:rsid w:val="002874F5"/>
    <w:rsid w:val="002879DB"/>
    <w:rsid w:val="00287DFF"/>
    <w:rsid w:val="002903BC"/>
    <w:rsid w:val="002908EA"/>
    <w:rsid w:val="00290BDF"/>
    <w:rsid w:val="002912C1"/>
    <w:rsid w:val="00291524"/>
    <w:rsid w:val="00291843"/>
    <w:rsid w:val="00291FA8"/>
    <w:rsid w:val="0029230B"/>
    <w:rsid w:val="00292409"/>
    <w:rsid w:val="00292A25"/>
    <w:rsid w:val="00292A3A"/>
    <w:rsid w:val="00292AA4"/>
    <w:rsid w:val="00292EE8"/>
    <w:rsid w:val="002931B2"/>
    <w:rsid w:val="002936E5"/>
    <w:rsid w:val="002937DF"/>
    <w:rsid w:val="00293A0A"/>
    <w:rsid w:val="00293D7B"/>
    <w:rsid w:val="00293D7D"/>
    <w:rsid w:val="002940E1"/>
    <w:rsid w:val="002946B6"/>
    <w:rsid w:val="00294ED1"/>
    <w:rsid w:val="0029509E"/>
    <w:rsid w:val="002953D6"/>
    <w:rsid w:val="002954AF"/>
    <w:rsid w:val="00295B2C"/>
    <w:rsid w:val="00295D0D"/>
    <w:rsid w:val="00295DB4"/>
    <w:rsid w:val="00295DD4"/>
    <w:rsid w:val="00296089"/>
    <w:rsid w:val="0029622E"/>
    <w:rsid w:val="0029642F"/>
    <w:rsid w:val="0029685D"/>
    <w:rsid w:val="00296D60"/>
    <w:rsid w:val="00296DAA"/>
    <w:rsid w:val="0029710E"/>
    <w:rsid w:val="002972E4"/>
    <w:rsid w:val="0029743A"/>
    <w:rsid w:val="002975ED"/>
    <w:rsid w:val="00297A44"/>
    <w:rsid w:val="002A0480"/>
    <w:rsid w:val="002A07CA"/>
    <w:rsid w:val="002A0914"/>
    <w:rsid w:val="002A0E17"/>
    <w:rsid w:val="002A0FD1"/>
    <w:rsid w:val="002A1111"/>
    <w:rsid w:val="002A1430"/>
    <w:rsid w:val="002A18B8"/>
    <w:rsid w:val="002A1978"/>
    <w:rsid w:val="002A1BE3"/>
    <w:rsid w:val="002A2579"/>
    <w:rsid w:val="002A2812"/>
    <w:rsid w:val="002A2849"/>
    <w:rsid w:val="002A284F"/>
    <w:rsid w:val="002A2B15"/>
    <w:rsid w:val="002A32A0"/>
    <w:rsid w:val="002A3373"/>
    <w:rsid w:val="002A33B2"/>
    <w:rsid w:val="002A36FE"/>
    <w:rsid w:val="002A3752"/>
    <w:rsid w:val="002A3948"/>
    <w:rsid w:val="002A3AE6"/>
    <w:rsid w:val="002A3B61"/>
    <w:rsid w:val="002A3DD9"/>
    <w:rsid w:val="002A4035"/>
    <w:rsid w:val="002A4116"/>
    <w:rsid w:val="002A4560"/>
    <w:rsid w:val="002A4656"/>
    <w:rsid w:val="002A46E8"/>
    <w:rsid w:val="002A482B"/>
    <w:rsid w:val="002A4931"/>
    <w:rsid w:val="002A4CB1"/>
    <w:rsid w:val="002A5229"/>
    <w:rsid w:val="002A5804"/>
    <w:rsid w:val="002A5C40"/>
    <w:rsid w:val="002A5DED"/>
    <w:rsid w:val="002A5E0F"/>
    <w:rsid w:val="002A5E2F"/>
    <w:rsid w:val="002A6078"/>
    <w:rsid w:val="002A6211"/>
    <w:rsid w:val="002A6865"/>
    <w:rsid w:val="002A6B17"/>
    <w:rsid w:val="002A6C82"/>
    <w:rsid w:val="002A6D63"/>
    <w:rsid w:val="002A6EB6"/>
    <w:rsid w:val="002A700E"/>
    <w:rsid w:val="002A702B"/>
    <w:rsid w:val="002A7255"/>
    <w:rsid w:val="002A7529"/>
    <w:rsid w:val="002B03AE"/>
    <w:rsid w:val="002B0560"/>
    <w:rsid w:val="002B05CA"/>
    <w:rsid w:val="002B05DD"/>
    <w:rsid w:val="002B0A6A"/>
    <w:rsid w:val="002B0DA6"/>
    <w:rsid w:val="002B0F09"/>
    <w:rsid w:val="002B105B"/>
    <w:rsid w:val="002B11CE"/>
    <w:rsid w:val="002B11E8"/>
    <w:rsid w:val="002B1405"/>
    <w:rsid w:val="002B1524"/>
    <w:rsid w:val="002B1682"/>
    <w:rsid w:val="002B1ADF"/>
    <w:rsid w:val="002B1BDC"/>
    <w:rsid w:val="002B1D2A"/>
    <w:rsid w:val="002B2AB2"/>
    <w:rsid w:val="002B2B43"/>
    <w:rsid w:val="002B35B4"/>
    <w:rsid w:val="002B36C6"/>
    <w:rsid w:val="002B3B49"/>
    <w:rsid w:val="002B3BDF"/>
    <w:rsid w:val="002B3CC3"/>
    <w:rsid w:val="002B3D41"/>
    <w:rsid w:val="002B3E16"/>
    <w:rsid w:val="002B3ED9"/>
    <w:rsid w:val="002B42F1"/>
    <w:rsid w:val="002B4396"/>
    <w:rsid w:val="002B4692"/>
    <w:rsid w:val="002B4710"/>
    <w:rsid w:val="002B495F"/>
    <w:rsid w:val="002B4D45"/>
    <w:rsid w:val="002B54AC"/>
    <w:rsid w:val="002B551D"/>
    <w:rsid w:val="002B5745"/>
    <w:rsid w:val="002B5C78"/>
    <w:rsid w:val="002B5C92"/>
    <w:rsid w:val="002B5DE3"/>
    <w:rsid w:val="002B61D7"/>
    <w:rsid w:val="002B6200"/>
    <w:rsid w:val="002B62A4"/>
    <w:rsid w:val="002B6556"/>
    <w:rsid w:val="002B68DF"/>
    <w:rsid w:val="002B68E6"/>
    <w:rsid w:val="002B6A41"/>
    <w:rsid w:val="002B6BF0"/>
    <w:rsid w:val="002B6E44"/>
    <w:rsid w:val="002B6FF5"/>
    <w:rsid w:val="002B74AA"/>
    <w:rsid w:val="002B76C0"/>
    <w:rsid w:val="002B76C1"/>
    <w:rsid w:val="002B77F2"/>
    <w:rsid w:val="002B7F53"/>
    <w:rsid w:val="002B7F56"/>
    <w:rsid w:val="002C0128"/>
    <w:rsid w:val="002C07AC"/>
    <w:rsid w:val="002C07DD"/>
    <w:rsid w:val="002C0879"/>
    <w:rsid w:val="002C09A0"/>
    <w:rsid w:val="002C0BCB"/>
    <w:rsid w:val="002C0E7C"/>
    <w:rsid w:val="002C0E9F"/>
    <w:rsid w:val="002C0FF8"/>
    <w:rsid w:val="002C1100"/>
    <w:rsid w:val="002C1175"/>
    <w:rsid w:val="002C1217"/>
    <w:rsid w:val="002C1381"/>
    <w:rsid w:val="002C1570"/>
    <w:rsid w:val="002C1654"/>
    <w:rsid w:val="002C187D"/>
    <w:rsid w:val="002C1D95"/>
    <w:rsid w:val="002C1F98"/>
    <w:rsid w:val="002C1FD4"/>
    <w:rsid w:val="002C2072"/>
    <w:rsid w:val="002C240E"/>
    <w:rsid w:val="002C2734"/>
    <w:rsid w:val="002C2AB7"/>
    <w:rsid w:val="002C2D42"/>
    <w:rsid w:val="002C2EF5"/>
    <w:rsid w:val="002C3563"/>
    <w:rsid w:val="002C3606"/>
    <w:rsid w:val="002C3AE4"/>
    <w:rsid w:val="002C3BB0"/>
    <w:rsid w:val="002C3CBE"/>
    <w:rsid w:val="002C4190"/>
    <w:rsid w:val="002C42DA"/>
    <w:rsid w:val="002C4413"/>
    <w:rsid w:val="002C452F"/>
    <w:rsid w:val="002C4B19"/>
    <w:rsid w:val="002C4D09"/>
    <w:rsid w:val="002C4EEE"/>
    <w:rsid w:val="002C4FEA"/>
    <w:rsid w:val="002C503A"/>
    <w:rsid w:val="002C53ED"/>
    <w:rsid w:val="002C5582"/>
    <w:rsid w:val="002C586F"/>
    <w:rsid w:val="002C5899"/>
    <w:rsid w:val="002C5A01"/>
    <w:rsid w:val="002C5BE5"/>
    <w:rsid w:val="002C5FDE"/>
    <w:rsid w:val="002C6131"/>
    <w:rsid w:val="002C63C8"/>
    <w:rsid w:val="002C659D"/>
    <w:rsid w:val="002C663C"/>
    <w:rsid w:val="002C67D0"/>
    <w:rsid w:val="002C6951"/>
    <w:rsid w:val="002C6EE7"/>
    <w:rsid w:val="002C7349"/>
    <w:rsid w:val="002C73BC"/>
    <w:rsid w:val="002C75DD"/>
    <w:rsid w:val="002C762E"/>
    <w:rsid w:val="002C7827"/>
    <w:rsid w:val="002C797A"/>
    <w:rsid w:val="002C7A3C"/>
    <w:rsid w:val="002D04F1"/>
    <w:rsid w:val="002D0818"/>
    <w:rsid w:val="002D0863"/>
    <w:rsid w:val="002D08A8"/>
    <w:rsid w:val="002D08CF"/>
    <w:rsid w:val="002D0A66"/>
    <w:rsid w:val="002D15AA"/>
    <w:rsid w:val="002D178F"/>
    <w:rsid w:val="002D1B4A"/>
    <w:rsid w:val="002D1F4D"/>
    <w:rsid w:val="002D204E"/>
    <w:rsid w:val="002D245A"/>
    <w:rsid w:val="002D24D4"/>
    <w:rsid w:val="002D2E24"/>
    <w:rsid w:val="002D2E3B"/>
    <w:rsid w:val="002D2E52"/>
    <w:rsid w:val="002D3343"/>
    <w:rsid w:val="002D3AD4"/>
    <w:rsid w:val="002D3B5F"/>
    <w:rsid w:val="002D3C1A"/>
    <w:rsid w:val="002D3E4E"/>
    <w:rsid w:val="002D3E69"/>
    <w:rsid w:val="002D401B"/>
    <w:rsid w:val="002D488A"/>
    <w:rsid w:val="002D4ABC"/>
    <w:rsid w:val="002D4BF1"/>
    <w:rsid w:val="002D53AD"/>
    <w:rsid w:val="002D551F"/>
    <w:rsid w:val="002D5561"/>
    <w:rsid w:val="002D60ED"/>
    <w:rsid w:val="002D65A2"/>
    <w:rsid w:val="002D6602"/>
    <w:rsid w:val="002D6742"/>
    <w:rsid w:val="002D6B64"/>
    <w:rsid w:val="002D726E"/>
    <w:rsid w:val="002D7585"/>
    <w:rsid w:val="002D784A"/>
    <w:rsid w:val="002D7888"/>
    <w:rsid w:val="002D7992"/>
    <w:rsid w:val="002D7C74"/>
    <w:rsid w:val="002E0964"/>
    <w:rsid w:val="002E099C"/>
    <w:rsid w:val="002E1054"/>
    <w:rsid w:val="002E1091"/>
    <w:rsid w:val="002E1356"/>
    <w:rsid w:val="002E14FB"/>
    <w:rsid w:val="002E1612"/>
    <w:rsid w:val="002E1E24"/>
    <w:rsid w:val="002E1F10"/>
    <w:rsid w:val="002E2012"/>
    <w:rsid w:val="002E2075"/>
    <w:rsid w:val="002E24EC"/>
    <w:rsid w:val="002E2F32"/>
    <w:rsid w:val="002E3430"/>
    <w:rsid w:val="002E3522"/>
    <w:rsid w:val="002E3CF3"/>
    <w:rsid w:val="002E3E14"/>
    <w:rsid w:val="002E3F4F"/>
    <w:rsid w:val="002E409C"/>
    <w:rsid w:val="002E4328"/>
    <w:rsid w:val="002E4406"/>
    <w:rsid w:val="002E445B"/>
    <w:rsid w:val="002E4518"/>
    <w:rsid w:val="002E4766"/>
    <w:rsid w:val="002E4955"/>
    <w:rsid w:val="002E4CF0"/>
    <w:rsid w:val="002E52F9"/>
    <w:rsid w:val="002E5699"/>
    <w:rsid w:val="002E58A5"/>
    <w:rsid w:val="002E5A4B"/>
    <w:rsid w:val="002E5A92"/>
    <w:rsid w:val="002E5F68"/>
    <w:rsid w:val="002E64AB"/>
    <w:rsid w:val="002E6672"/>
    <w:rsid w:val="002E6FF2"/>
    <w:rsid w:val="002E72BF"/>
    <w:rsid w:val="002E76B7"/>
    <w:rsid w:val="002E7921"/>
    <w:rsid w:val="002F0121"/>
    <w:rsid w:val="002F0310"/>
    <w:rsid w:val="002F031E"/>
    <w:rsid w:val="002F0556"/>
    <w:rsid w:val="002F09DD"/>
    <w:rsid w:val="002F0C7F"/>
    <w:rsid w:val="002F0CC2"/>
    <w:rsid w:val="002F0FEE"/>
    <w:rsid w:val="002F161E"/>
    <w:rsid w:val="002F1BC5"/>
    <w:rsid w:val="002F1C67"/>
    <w:rsid w:val="002F1D60"/>
    <w:rsid w:val="002F1DFD"/>
    <w:rsid w:val="002F2809"/>
    <w:rsid w:val="002F3055"/>
    <w:rsid w:val="002F314B"/>
    <w:rsid w:val="002F3272"/>
    <w:rsid w:val="002F328A"/>
    <w:rsid w:val="002F32B5"/>
    <w:rsid w:val="002F3594"/>
    <w:rsid w:val="002F3F9F"/>
    <w:rsid w:val="002F44B3"/>
    <w:rsid w:val="002F46F5"/>
    <w:rsid w:val="002F4777"/>
    <w:rsid w:val="002F50F7"/>
    <w:rsid w:val="002F52DF"/>
    <w:rsid w:val="002F5B9F"/>
    <w:rsid w:val="002F5EDB"/>
    <w:rsid w:val="002F5FB0"/>
    <w:rsid w:val="002F6492"/>
    <w:rsid w:val="002F66DB"/>
    <w:rsid w:val="002F6D14"/>
    <w:rsid w:val="002F728E"/>
    <w:rsid w:val="002F749D"/>
    <w:rsid w:val="002F79E4"/>
    <w:rsid w:val="002F7EFB"/>
    <w:rsid w:val="002F7FA0"/>
    <w:rsid w:val="00300607"/>
    <w:rsid w:val="003007B9"/>
    <w:rsid w:val="00300803"/>
    <w:rsid w:val="00300815"/>
    <w:rsid w:val="00300A40"/>
    <w:rsid w:val="00300D2D"/>
    <w:rsid w:val="00300EBE"/>
    <w:rsid w:val="003011DA"/>
    <w:rsid w:val="0030120A"/>
    <w:rsid w:val="0030170A"/>
    <w:rsid w:val="003017F8"/>
    <w:rsid w:val="00302276"/>
    <w:rsid w:val="00302646"/>
    <w:rsid w:val="00302762"/>
    <w:rsid w:val="003027F2"/>
    <w:rsid w:val="00302894"/>
    <w:rsid w:val="003030EA"/>
    <w:rsid w:val="00303163"/>
    <w:rsid w:val="00303556"/>
    <w:rsid w:val="0030361D"/>
    <w:rsid w:val="003037BF"/>
    <w:rsid w:val="003038B2"/>
    <w:rsid w:val="00303E99"/>
    <w:rsid w:val="00304282"/>
    <w:rsid w:val="0030428C"/>
    <w:rsid w:val="00304653"/>
    <w:rsid w:val="0030473D"/>
    <w:rsid w:val="00304791"/>
    <w:rsid w:val="00304D99"/>
    <w:rsid w:val="00304DA6"/>
    <w:rsid w:val="00305234"/>
    <w:rsid w:val="003054CD"/>
    <w:rsid w:val="003057FE"/>
    <w:rsid w:val="00305C64"/>
    <w:rsid w:val="0030601A"/>
    <w:rsid w:val="003061B0"/>
    <w:rsid w:val="00306573"/>
    <w:rsid w:val="00306A67"/>
    <w:rsid w:val="00306E09"/>
    <w:rsid w:val="00306E72"/>
    <w:rsid w:val="00307058"/>
    <w:rsid w:val="003070A7"/>
    <w:rsid w:val="00307DA2"/>
    <w:rsid w:val="00307DB8"/>
    <w:rsid w:val="00307E5D"/>
    <w:rsid w:val="00307E8C"/>
    <w:rsid w:val="0031035B"/>
    <w:rsid w:val="00310612"/>
    <w:rsid w:val="00310B6E"/>
    <w:rsid w:val="00310E77"/>
    <w:rsid w:val="00311137"/>
    <w:rsid w:val="00311BB8"/>
    <w:rsid w:val="00311F95"/>
    <w:rsid w:val="00312159"/>
    <w:rsid w:val="00312921"/>
    <w:rsid w:val="00312B5D"/>
    <w:rsid w:val="00312B9E"/>
    <w:rsid w:val="00312C2F"/>
    <w:rsid w:val="00313197"/>
    <w:rsid w:val="00313246"/>
    <w:rsid w:val="0031333A"/>
    <w:rsid w:val="003134ED"/>
    <w:rsid w:val="00313BB3"/>
    <w:rsid w:val="00313D12"/>
    <w:rsid w:val="00313D16"/>
    <w:rsid w:val="003143B9"/>
    <w:rsid w:val="003143F1"/>
    <w:rsid w:val="0031459A"/>
    <w:rsid w:val="00314B4D"/>
    <w:rsid w:val="00314D9E"/>
    <w:rsid w:val="00315060"/>
    <w:rsid w:val="00315063"/>
    <w:rsid w:val="00315550"/>
    <w:rsid w:val="0031584C"/>
    <w:rsid w:val="00315ADB"/>
    <w:rsid w:val="00315BD7"/>
    <w:rsid w:val="00315CB1"/>
    <w:rsid w:val="00315F66"/>
    <w:rsid w:val="0031661F"/>
    <w:rsid w:val="0031668F"/>
    <w:rsid w:val="0031679F"/>
    <w:rsid w:val="00316833"/>
    <w:rsid w:val="00316A41"/>
    <w:rsid w:val="00316E48"/>
    <w:rsid w:val="00316ED8"/>
    <w:rsid w:val="0031719D"/>
    <w:rsid w:val="00320184"/>
    <w:rsid w:val="003205C8"/>
    <w:rsid w:val="003205F2"/>
    <w:rsid w:val="0032078F"/>
    <w:rsid w:val="0032089C"/>
    <w:rsid w:val="003214D4"/>
    <w:rsid w:val="003214FF"/>
    <w:rsid w:val="00321530"/>
    <w:rsid w:val="003218E1"/>
    <w:rsid w:val="00321A38"/>
    <w:rsid w:val="00321CEE"/>
    <w:rsid w:val="00321DC1"/>
    <w:rsid w:val="00321FF2"/>
    <w:rsid w:val="003220C4"/>
    <w:rsid w:val="00322176"/>
    <w:rsid w:val="00322584"/>
    <w:rsid w:val="00322693"/>
    <w:rsid w:val="003226C8"/>
    <w:rsid w:val="00322F19"/>
    <w:rsid w:val="00323037"/>
    <w:rsid w:val="003230A2"/>
    <w:rsid w:val="003232B6"/>
    <w:rsid w:val="0032361F"/>
    <w:rsid w:val="00323835"/>
    <w:rsid w:val="00323AE4"/>
    <w:rsid w:val="00323BAB"/>
    <w:rsid w:val="00323D71"/>
    <w:rsid w:val="00324036"/>
    <w:rsid w:val="00324435"/>
    <w:rsid w:val="00324A2C"/>
    <w:rsid w:val="003250D9"/>
    <w:rsid w:val="00325413"/>
    <w:rsid w:val="0032584D"/>
    <w:rsid w:val="0032594C"/>
    <w:rsid w:val="00325AC9"/>
    <w:rsid w:val="00325D14"/>
    <w:rsid w:val="00326316"/>
    <w:rsid w:val="003263B0"/>
    <w:rsid w:val="003265F2"/>
    <w:rsid w:val="00326D77"/>
    <w:rsid w:val="003275EE"/>
    <w:rsid w:val="003278E1"/>
    <w:rsid w:val="00327909"/>
    <w:rsid w:val="00327A2D"/>
    <w:rsid w:val="00327AB8"/>
    <w:rsid w:val="00330005"/>
    <w:rsid w:val="00330190"/>
    <w:rsid w:val="003304AC"/>
    <w:rsid w:val="00330950"/>
    <w:rsid w:val="00330E07"/>
    <w:rsid w:val="00331C4F"/>
    <w:rsid w:val="00331E52"/>
    <w:rsid w:val="003320E6"/>
    <w:rsid w:val="00332638"/>
    <w:rsid w:val="00332A33"/>
    <w:rsid w:val="00332C66"/>
    <w:rsid w:val="00333647"/>
    <w:rsid w:val="00333F4C"/>
    <w:rsid w:val="00334166"/>
    <w:rsid w:val="0033429F"/>
    <w:rsid w:val="003342A3"/>
    <w:rsid w:val="003344E8"/>
    <w:rsid w:val="00334844"/>
    <w:rsid w:val="00334B0F"/>
    <w:rsid w:val="00334B29"/>
    <w:rsid w:val="00334EFF"/>
    <w:rsid w:val="00335084"/>
    <w:rsid w:val="003352E1"/>
    <w:rsid w:val="00335387"/>
    <w:rsid w:val="00335449"/>
    <w:rsid w:val="0033581D"/>
    <w:rsid w:val="00335878"/>
    <w:rsid w:val="00335DAC"/>
    <w:rsid w:val="00336158"/>
    <w:rsid w:val="00336259"/>
    <w:rsid w:val="00336275"/>
    <w:rsid w:val="0033643B"/>
    <w:rsid w:val="0033694B"/>
    <w:rsid w:val="00337157"/>
    <w:rsid w:val="003372DF"/>
    <w:rsid w:val="003374AA"/>
    <w:rsid w:val="00337605"/>
    <w:rsid w:val="00337633"/>
    <w:rsid w:val="00337731"/>
    <w:rsid w:val="00337C49"/>
    <w:rsid w:val="00337CC7"/>
    <w:rsid w:val="00337D7A"/>
    <w:rsid w:val="00337DC5"/>
    <w:rsid w:val="00337E9D"/>
    <w:rsid w:val="00340777"/>
    <w:rsid w:val="003408A8"/>
    <w:rsid w:val="003409AF"/>
    <w:rsid w:val="003410EB"/>
    <w:rsid w:val="003411D8"/>
    <w:rsid w:val="00341292"/>
    <w:rsid w:val="00341890"/>
    <w:rsid w:val="0034201A"/>
    <w:rsid w:val="00342119"/>
    <w:rsid w:val="00342310"/>
    <w:rsid w:val="00342403"/>
    <w:rsid w:val="00342509"/>
    <w:rsid w:val="003428B9"/>
    <w:rsid w:val="00342ED5"/>
    <w:rsid w:val="003431EE"/>
    <w:rsid w:val="00343309"/>
    <w:rsid w:val="003435D2"/>
    <w:rsid w:val="003436EC"/>
    <w:rsid w:val="00343A31"/>
    <w:rsid w:val="00343AD6"/>
    <w:rsid w:val="0034400A"/>
    <w:rsid w:val="00344483"/>
    <w:rsid w:val="003444A6"/>
    <w:rsid w:val="00344732"/>
    <w:rsid w:val="00344A31"/>
    <w:rsid w:val="00344FAE"/>
    <w:rsid w:val="0034500E"/>
    <w:rsid w:val="0034591B"/>
    <w:rsid w:val="00345B6C"/>
    <w:rsid w:val="00345EB3"/>
    <w:rsid w:val="0034610E"/>
    <w:rsid w:val="003465A4"/>
    <w:rsid w:val="0034692C"/>
    <w:rsid w:val="003469B7"/>
    <w:rsid w:val="00346BDA"/>
    <w:rsid w:val="00346D40"/>
    <w:rsid w:val="00346DED"/>
    <w:rsid w:val="00346E6F"/>
    <w:rsid w:val="00347C71"/>
    <w:rsid w:val="00347E9A"/>
    <w:rsid w:val="00350075"/>
    <w:rsid w:val="003501C3"/>
    <w:rsid w:val="0035023C"/>
    <w:rsid w:val="003503C4"/>
    <w:rsid w:val="003507AE"/>
    <w:rsid w:val="00350AEB"/>
    <w:rsid w:val="00350C11"/>
    <w:rsid w:val="00351136"/>
    <w:rsid w:val="003515B0"/>
    <w:rsid w:val="00351F87"/>
    <w:rsid w:val="00352174"/>
    <w:rsid w:val="003526B2"/>
    <w:rsid w:val="00352782"/>
    <w:rsid w:val="00352903"/>
    <w:rsid w:val="0035293A"/>
    <w:rsid w:val="00352DC3"/>
    <w:rsid w:val="0035379F"/>
    <w:rsid w:val="003537E3"/>
    <w:rsid w:val="003538C3"/>
    <w:rsid w:val="00353B7B"/>
    <w:rsid w:val="00353E2C"/>
    <w:rsid w:val="00353EB3"/>
    <w:rsid w:val="0035402C"/>
    <w:rsid w:val="00354478"/>
    <w:rsid w:val="003544F3"/>
    <w:rsid w:val="00354517"/>
    <w:rsid w:val="00354781"/>
    <w:rsid w:val="00354A74"/>
    <w:rsid w:val="00354BF7"/>
    <w:rsid w:val="00354C28"/>
    <w:rsid w:val="00354CB1"/>
    <w:rsid w:val="00354D41"/>
    <w:rsid w:val="00355236"/>
    <w:rsid w:val="00355621"/>
    <w:rsid w:val="00355BF8"/>
    <w:rsid w:val="00355E90"/>
    <w:rsid w:val="00355F39"/>
    <w:rsid w:val="003560DC"/>
    <w:rsid w:val="003561D7"/>
    <w:rsid w:val="003563C6"/>
    <w:rsid w:val="0035647A"/>
    <w:rsid w:val="003564B4"/>
    <w:rsid w:val="00356586"/>
    <w:rsid w:val="00356701"/>
    <w:rsid w:val="003568EA"/>
    <w:rsid w:val="00356ACE"/>
    <w:rsid w:val="00356C6B"/>
    <w:rsid w:val="00356D96"/>
    <w:rsid w:val="003570BB"/>
    <w:rsid w:val="00357692"/>
    <w:rsid w:val="00357762"/>
    <w:rsid w:val="003578AA"/>
    <w:rsid w:val="00357A8A"/>
    <w:rsid w:val="00357EA0"/>
    <w:rsid w:val="003600F2"/>
    <w:rsid w:val="00360527"/>
    <w:rsid w:val="00360906"/>
    <w:rsid w:val="00360B0B"/>
    <w:rsid w:val="00360C29"/>
    <w:rsid w:val="0036114E"/>
    <w:rsid w:val="00361264"/>
    <w:rsid w:val="00361532"/>
    <w:rsid w:val="00361747"/>
    <w:rsid w:val="003618E8"/>
    <w:rsid w:val="00361BAD"/>
    <w:rsid w:val="00361EB3"/>
    <w:rsid w:val="0036269E"/>
    <w:rsid w:val="0036275C"/>
    <w:rsid w:val="003627A5"/>
    <w:rsid w:val="003627C4"/>
    <w:rsid w:val="00362967"/>
    <w:rsid w:val="00363275"/>
    <w:rsid w:val="00363B7A"/>
    <w:rsid w:val="00363D0C"/>
    <w:rsid w:val="003641B1"/>
    <w:rsid w:val="00364902"/>
    <w:rsid w:val="00364B3C"/>
    <w:rsid w:val="00364B9F"/>
    <w:rsid w:val="00364FB3"/>
    <w:rsid w:val="00365808"/>
    <w:rsid w:val="00365A45"/>
    <w:rsid w:val="00365A46"/>
    <w:rsid w:val="00365AD4"/>
    <w:rsid w:val="00365C36"/>
    <w:rsid w:val="00365E64"/>
    <w:rsid w:val="00365EEB"/>
    <w:rsid w:val="00365FF9"/>
    <w:rsid w:val="00366382"/>
    <w:rsid w:val="00366AF8"/>
    <w:rsid w:val="00366B96"/>
    <w:rsid w:val="00366E7D"/>
    <w:rsid w:val="003670BB"/>
    <w:rsid w:val="003671A2"/>
    <w:rsid w:val="003675AF"/>
    <w:rsid w:val="003678D1"/>
    <w:rsid w:val="00367EAF"/>
    <w:rsid w:val="00367EB9"/>
    <w:rsid w:val="00367EFC"/>
    <w:rsid w:val="003702E1"/>
    <w:rsid w:val="00370646"/>
    <w:rsid w:val="003706F1"/>
    <w:rsid w:val="0037093F"/>
    <w:rsid w:val="00370B5D"/>
    <w:rsid w:val="00370BD1"/>
    <w:rsid w:val="00370BF9"/>
    <w:rsid w:val="00370D00"/>
    <w:rsid w:val="003712F3"/>
    <w:rsid w:val="00371300"/>
    <w:rsid w:val="003713CE"/>
    <w:rsid w:val="00371975"/>
    <w:rsid w:val="00371D64"/>
    <w:rsid w:val="00371D6F"/>
    <w:rsid w:val="003722DF"/>
    <w:rsid w:val="00372350"/>
    <w:rsid w:val="0037245F"/>
    <w:rsid w:val="00372954"/>
    <w:rsid w:val="00372A37"/>
    <w:rsid w:val="003730D8"/>
    <w:rsid w:val="0037339D"/>
    <w:rsid w:val="00373BC8"/>
    <w:rsid w:val="0037410A"/>
    <w:rsid w:val="00374465"/>
    <w:rsid w:val="0037480C"/>
    <w:rsid w:val="00374835"/>
    <w:rsid w:val="0037498E"/>
    <w:rsid w:val="00374E27"/>
    <w:rsid w:val="00374F21"/>
    <w:rsid w:val="00374F31"/>
    <w:rsid w:val="0037536C"/>
    <w:rsid w:val="003753D5"/>
    <w:rsid w:val="00375A27"/>
    <w:rsid w:val="00375C23"/>
    <w:rsid w:val="00376028"/>
    <w:rsid w:val="00376069"/>
    <w:rsid w:val="003761DD"/>
    <w:rsid w:val="003761F2"/>
    <w:rsid w:val="0037645D"/>
    <w:rsid w:val="00376A55"/>
    <w:rsid w:val="00376CE0"/>
    <w:rsid w:val="00376DC1"/>
    <w:rsid w:val="003775A2"/>
    <w:rsid w:val="003777E9"/>
    <w:rsid w:val="00377E03"/>
    <w:rsid w:val="003800DF"/>
    <w:rsid w:val="003801CE"/>
    <w:rsid w:val="00380436"/>
    <w:rsid w:val="00380465"/>
    <w:rsid w:val="00380556"/>
    <w:rsid w:val="00380790"/>
    <w:rsid w:val="003809ED"/>
    <w:rsid w:val="00380C0D"/>
    <w:rsid w:val="00380D60"/>
    <w:rsid w:val="00380E2B"/>
    <w:rsid w:val="00381182"/>
    <w:rsid w:val="003818DC"/>
    <w:rsid w:val="0038234F"/>
    <w:rsid w:val="0038265B"/>
    <w:rsid w:val="00382697"/>
    <w:rsid w:val="003827C5"/>
    <w:rsid w:val="00382B6D"/>
    <w:rsid w:val="00382BBD"/>
    <w:rsid w:val="00382C5A"/>
    <w:rsid w:val="003830B5"/>
    <w:rsid w:val="003831EC"/>
    <w:rsid w:val="0038322F"/>
    <w:rsid w:val="0038328D"/>
    <w:rsid w:val="0038339B"/>
    <w:rsid w:val="00383CB7"/>
    <w:rsid w:val="00383E97"/>
    <w:rsid w:val="00384107"/>
    <w:rsid w:val="00384F2F"/>
    <w:rsid w:val="0038526E"/>
    <w:rsid w:val="003857A4"/>
    <w:rsid w:val="003859D5"/>
    <w:rsid w:val="00385AFA"/>
    <w:rsid w:val="00385D0D"/>
    <w:rsid w:val="00385FB9"/>
    <w:rsid w:val="0038630D"/>
    <w:rsid w:val="00386845"/>
    <w:rsid w:val="00386AB5"/>
    <w:rsid w:val="00386ADB"/>
    <w:rsid w:val="00386B55"/>
    <w:rsid w:val="00386CE7"/>
    <w:rsid w:val="00386E6D"/>
    <w:rsid w:val="00386EAF"/>
    <w:rsid w:val="00386EC7"/>
    <w:rsid w:val="00386FD3"/>
    <w:rsid w:val="00387065"/>
    <w:rsid w:val="0038710D"/>
    <w:rsid w:val="003878BC"/>
    <w:rsid w:val="00387DF4"/>
    <w:rsid w:val="003901D0"/>
    <w:rsid w:val="00390327"/>
    <w:rsid w:val="00390485"/>
    <w:rsid w:val="00390565"/>
    <w:rsid w:val="00390837"/>
    <w:rsid w:val="003909F7"/>
    <w:rsid w:val="00390E92"/>
    <w:rsid w:val="003914A3"/>
    <w:rsid w:val="003915FA"/>
    <w:rsid w:val="00391730"/>
    <w:rsid w:val="003917AD"/>
    <w:rsid w:val="00391D4D"/>
    <w:rsid w:val="003921D5"/>
    <w:rsid w:val="003922CF"/>
    <w:rsid w:val="003923AC"/>
    <w:rsid w:val="003924EF"/>
    <w:rsid w:val="003931DC"/>
    <w:rsid w:val="00393378"/>
    <w:rsid w:val="00393483"/>
    <w:rsid w:val="00393498"/>
    <w:rsid w:val="00393C3E"/>
    <w:rsid w:val="00393D64"/>
    <w:rsid w:val="00394411"/>
    <w:rsid w:val="003944B6"/>
    <w:rsid w:val="003946FA"/>
    <w:rsid w:val="00394715"/>
    <w:rsid w:val="00394BC6"/>
    <w:rsid w:val="00394D3C"/>
    <w:rsid w:val="00394EBE"/>
    <w:rsid w:val="00395334"/>
    <w:rsid w:val="00395673"/>
    <w:rsid w:val="003956D6"/>
    <w:rsid w:val="00395958"/>
    <w:rsid w:val="00396098"/>
    <w:rsid w:val="00396180"/>
    <w:rsid w:val="003961BC"/>
    <w:rsid w:val="00396704"/>
    <w:rsid w:val="00396A56"/>
    <w:rsid w:val="0039727D"/>
    <w:rsid w:val="003972F0"/>
    <w:rsid w:val="00397F6A"/>
    <w:rsid w:val="003A0A82"/>
    <w:rsid w:val="003A0AB2"/>
    <w:rsid w:val="003A0BE9"/>
    <w:rsid w:val="003A0C28"/>
    <w:rsid w:val="003A131F"/>
    <w:rsid w:val="003A18C6"/>
    <w:rsid w:val="003A1982"/>
    <w:rsid w:val="003A1AEA"/>
    <w:rsid w:val="003A1CDF"/>
    <w:rsid w:val="003A1D19"/>
    <w:rsid w:val="003A1DDC"/>
    <w:rsid w:val="003A200D"/>
    <w:rsid w:val="003A20DA"/>
    <w:rsid w:val="003A21F3"/>
    <w:rsid w:val="003A251B"/>
    <w:rsid w:val="003A2725"/>
    <w:rsid w:val="003A28F7"/>
    <w:rsid w:val="003A290B"/>
    <w:rsid w:val="003A2A7E"/>
    <w:rsid w:val="003A2ED6"/>
    <w:rsid w:val="003A3190"/>
    <w:rsid w:val="003A3191"/>
    <w:rsid w:val="003A31C2"/>
    <w:rsid w:val="003A348E"/>
    <w:rsid w:val="003A35A0"/>
    <w:rsid w:val="003A35CD"/>
    <w:rsid w:val="003A35D4"/>
    <w:rsid w:val="003A37BC"/>
    <w:rsid w:val="003A3996"/>
    <w:rsid w:val="003A39BB"/>
    <w:rsid w:val="003A3AB4"/>
    <w:rsid w:val="003A3B3D"/>
    <w:rsid w:val="003A3DEE"/>
    <w:rsid w:val="003A3F90"/>
    <w:rsid w:val="003A411D"/>
    <w:rsid w:val="003A42C3"/>
    <w:rsid w:val="003A53F2"/>
    <w:rsid w:val="003A54CC"/>
    <w:rsid w:val="003A5753"/>
    <w:rsid w:val="003A5C0F"/>
    <w:rsid w:val="003A5C1D"/>
    <w:rsid w:val="003A5F4E"/>
    <w:rsid w:val="003A6339"/>
    <w:rsid w:val="003A63B6"/>
    <w:rsid w:val="003A714E"/>
    <w:rsid w:val="003A71D6"/>
    <w:rsid w:val="003A73EC"/>
    <w:rsid w:val="003A7544"/>
    <w:rsid w:val="003A78A3"/>
    <w:rsid w:val="003A78F0"/>
    <w:rsid w:val="003A7C0D"/>
    <w:rsid w:val="003A7C9C"/>
    <w:rsid w:val="003A7CBA"/>
    <w:rsid w:val="003A7D62"/>
    <w:rsid w:val="003A7D9E"/>
    <w:rsid w:val="003A7DD6"/>
    <w:rsid w:val="003B0561"/>
    <w:rsid w:val="003B0680"/>
    <w:rsid w:val="003B0AF0"/>
    <w:rsid w:val="003B0C3B"/>
    <w:rsid w:val="003B0EAD"/>
    <w:rsid w:val="003B1033"/>
    <w:rsid w:val="003B1245"/>
    <w:rsid w:val="003B1FA8"/>
    <w:rsid w:val="003B2084"/>
    <w:rsid w:val="003B21DB"/>
    <w:rsid w:val="003B2362"/>
    <w:rsid w:val="003B2367"/>
    <w:rsid w:val="003B2DB4"/>
    <w:rsid w:val="003B3163"/>
    <w:rsid w:val="003B3279"/>
    <w:rsid w:val="003B3AB3"/>
    <w:rsid w:val="003B3BDD"/>
    <w:rsid w:val="003B3C46"/>
    <w:rsid w:val="003B3D1D"/>
    <w:rsid w:val="003B3E12"/>
    <w:rsid w:val="003B3EF3"/>
    <w:rsid w:val="003B42B6"/>
    <w:rsid w:val="003B4656"/>
    <w:rsid w:val="003B4A65"/>
    <w:rsid w:val="003B4B72"/>
    <w:rsid w:val="003B4FE4"/>
    <w:rsid w:val="003B5128"/>
    <w:rsid w:val="003B5325"/>
    <w:rsid w:val="003B5393"/>
    <w:rsid w:val="003B5664"/>
    <w:rsid w:val="003B5694"/>
    <w:rsid w:val="003B5A22"/>
    <w:rsid w:val="003B5AFD"/>
    <w:rsid w:val="003B5BE4"/>
    <w:rsid w:val="003B66FB"/>
    <w:rsid w:val="003B67E7"/>
    <w:rsid w:val="003B6CE1"/>
    <w:rsid w:val="003B6EB7"/>
    <w:rsid w:val="003B7A9E"/>
    <w:rsid w:val="003B7C6F"/>
    <w:rsid w:val="003B7F85"/>
    <w:rsid w:val="003C0339"/>
    <w:rsid w:val="003C0714"/>
    <w:rsid w:val="003C0C1F"/>
    <w:rsid w:val="003C116D"/>
    <w:rsid w:val="003C15B2"/>
    <w:rsid w:val="003C1AAB"/>
    <w:rsid w:val="003C2042"/>
    <w:rsid w:val="003C28BA"/>
    <w:rsid w:val="003C298F"/>
    <w:rsid w:val="003C2B5C"/>
    <w:rsid w:val="003C2D3B"/>
    <w:rsid w:val="003C2D77"/>
    <w:rsid w:val="003C2ED3"/>
    <w:rsid w:val="003C386B"/>
    <w:rsid w:val="003C3D10"/>
    <w:rsid w:val="003C3E4A"/>
    <w:rsid w:val="003C404E"/>
    <w:rsid w:val="003C44E3"/>
    <w:rsid w:val="003C4658"/>
    <w:rsid w:val="003C55C3"/>
    <w:rsid w:val="003C5D65"/>
    <w:rsid w:val="003C5E2F"/>
    <w:rsid w:val="003C61A3"/>
    <w:rsid w:val="003C6319"/>
    <w:rsid w:val="003C65BC"/>
    <w:rsid w:val="003C6C46"/>
    <w:rsid w:val="003C7087"/>
    <w:rsid w:val="003C7AE0"/>
    <w:rsid w:val="003C7DEC"/>
    <w:rsid w:val="003C7FEC"/>
    <w:rsid w:val="003D0411"/>
    <w:rsid w:val="003D0FE1"/>
    <w:rsid w:val="003D14D6"/>
    <w:rsid w:val="003D1951"/>
    <w:rsid w:val="003D1ECB"/>
    <w:rsid w:val="003D23A4"/>
    <w:rsid w:val="003D2555"/>
    <w:rsid w:val="003D28CB"/>
    <w:rsid w:val="003D292F"/>
    <w:rsid w:val="003D2D7B"/>
    <w:rsid w:val="003D2E37"/>
    <w:rsid w:val="003D32F2"/>
    <w:rsid w:val="003D33E5"/>
    <w:rsid w:val="003D38F2"/>
    <w:rsid w:val="003D3C21"/>
    <w:rsid w:val="003D3E9F"/>
    <w:rsid w:val="003D3FC9"/>
    <w:rsid w:val="003D4432"/>
    <w:rsid w:val="003D496C"/>
    <w:rsid w:val="003D4D4C"/>
    <w:rsid w:val="003D4F28"/>
    <w:rsid w:val="003D554A"/>
    <w:rsid w:val="003D5916"/>
    <w:rsid w:val="003D59C1"/>
    <w:rsid w:val="003D59CB"/>
    <w:rsid w:val="003D5AF1"/>
    <w:rsid w:val="003D5E3B"/>
    <w:rsid w:val="003D63D6"/>
    <w:rsid w:val="003D6AE1"/>
    <w:rsid w:val="003D6B61"/>
    <w:rsid w:val="003D6C92"/>
    <w:rsid w:val="003D6E73"/>
    <w:rsid w:val="003D75C9"/>
    <w:rsid w:val="003D7974"/>
    <w:rsid w:val="003D7A33"/>
    <w:rsid w:val="003D7D26"/>
    <w:rsid w:val="003D7E60"/>
    <w:rsid w:val="003E0241"/>
    <w:rsid w:val="003E02FD"/>
    <w:rsid w:val="003E09E0"/>
    <w:rsid w:val="003E127B"/>
    <w:rsid w:val="003E1A0C"/>
    <w:rsid w:val="003E2689"/>
    <w:rsid w:val="003E2A9E"/>
    <w:rsid w:val="003E2D29"/>
    <w:rsid w:val="003E2E04"/>
    <w:rsid w:val="003E333B"/>
    <w:rsid w:val="003E343B"/>
    <w:rsid w:val="003E355F"/>
    <w:rsid w:val="003E3A4A"/>
    <w:rsid w:val="003E3AE6"/>
    <w:rsid w:val="003E3C97"/>
    <w:rsid w:val="003E3D70"/>
    <w:rsid w:val="003E4162"/>
    <w:rsid w:val="003E4422"/>
    <w:rsid w:val="003E469A"/>
    <w:rsid w:val="003E4C7A"/>
    <w:rsid w:val="003E4F27"/>
    <w:rsid w:val="003E68D7"/>
    <w:rsid w:val="003E69A2"/>
    <w:rsid w:val="003E6B84"/>
    <w:rsid w:val="003E6F52"/>
    <w:rsid w:val="003E7286"/>
    <w:rsid w:val="003E75B4"/>
    <w:rsid w:val="003E7F42"/>
    <w:rsid w:val="003F0098"/>
    <w:rsid w:val="003F00A1"/>
    <w:rsid w:val="003F0237"/>
    <w:rsid w:val="003F034F"/>
    <w:rsid w:val="003F03D5"/>
    <w:rsid w:val="003F0575"/>
    <w:rsid w:val="003F058C"/>
    <w:rsid w:val="003F062C"/>
    <w:rsid w:val="003F0A13"/>
    <w:rsid w:val="003F0A14"/>
    <w:rsid w:val="003F0AEB"/>
    <w:rsid w:val="003F178B"/>
    <w:rsid w:val="003F1951"/>
    <w:rsid w:val="003F19BD"/>
    <w:rsid w:val="003F20EE"/>
    <w:rsid w:val="003F2255"/>
    <w:rsid w:val="003F2410"/>
    <w:rsid w:val="003F247A"/>
    <w:rsid w:val="003F295F"/>
    <w:rsid w:val="003F2F5C"/>
    <w:rsid w:val="003F3651"/>
    <w:rsid w:val="003F36E4"/>
    <w:rsid w:val="003F38FC"/>
    <w:rsid w:val="003F3B5A"/>
    <w:rsid w:val="003F3C64"/>
    <w:rsid w:val="003F3CE5"/>
    <w:rsid w:val="003F3D8F"/>
    <w:rsid w:val="003F3EF6"/>
    <w:rsid w:val="003F4112"/>
    <w:rsid w:val="003F42A6"/>
    <w:rsid w:val="003F42D5"/>
    <w:rsid w:val="003F4F50"/>
    <w:rsid w:val="003F52A4"/>
    <w:rsid w:val="003F54F3"/>
    <w:rsid w:val="003F5542"/>
    <w:rsid w:val="003F55EF"/>
    <w:rsid w:val="003F57CA"/>
    <w:rsid w:val="003F5B29"/>
    <w:rsid w:val="003F6998"/>
    <w:rsid w:val="003F6A5F"/>
    <w:rsid w:val="003F6BCC"/>
    <w:rsid w:val="003F72EB"/>
    <w:rsid w:val="003F7480"/>
    <w:rsid w:val="003F75C5"/>
    <w:rsid w:val="00400300"/>
    <w:rsid w:val="00400596"/>
    <w:rsid w:val="004005A7"/>
    <w:rsid w:val="00400883"/>
    <w:rsid w:val="0040128A"/>
    <w:rsid w:val="004013A5"/>
    <w:rsid w:val="0040152F"/>
    <w:rsid w:val="00401540"/>
    <w:rsid w:val="004017FF"/>
    <w:rsid w:val="0040199A"/>
    <w:rsid w:val="00401A15"/>
    <w:rsid w:val="00401BA5"/>
    <w:rsid w:val="00401EB4"/>
    <w:rsid w:val="00402210"/>
    <w:rsid w:val="00402482"/>
    <w:rsid w:val="00402591"/>
    <w:rsid w:val="004027BA"/>
    <w:rsid w:val="0040282C"/>
    <w:rsid w:val="00402AAB"/>
    <w:rsid w:val="00402F7F"/>
    <w:rsid w:val="0040328E"/>
    <w:rsid w:val="00403712"/>
    <w:rsid w:val="00403B6D"/>
    <w:rsid w:val="00403FDA"/>
    <w:rsid w:val="00404134"/>
    <w:rsid w:val="00404652"/>
    <w:rsid w:val="00404865"/>
    <w:rsid w:val="004048EB"/>
    <w:rsid w:val="004049AE"/>
    <w:rsid w:val="00404E3E"/>
    <w:rsid w:val="00404F6A"/>
    <w:rsid w:val="0040557B"/>
    <w:rsid w:val="0040563D"/>
    <w:rsid w:val="004058A0"/>
    <w:rsid w:val="00405931"/>
    <w:rsid w:val="00405A4E"/>
    <w:rsid w:val="00405AEF"/>
    <w:rsid w:val="00405BD8"/>
    <w:rsid w:val="00405C05"/>
    <w:rsid w:val="004063F9"/>
    <w:rsid w:val="004069A4"/>
    <w:rsid w:val="00406F0F"/>
    <w:rsid w:val="00406F59"/>
    <w:rsid w:val="00407110"/>
    <w:rsid w:val="004071EC"/>
    <w:rsid w:val="00407AD1"/>
    <w:rsid w:val="00407D6A"/>
    <w:rsid w:val="004104CB"/>
    <w:rsid w:val="004105B2"/>
    <w:rsid w:val="00410634"/>
    <w:rsid w:val="00410864"/>
    <w:rsid w:val="0041087F"/>
    <w:rsid w:val="00410ABA"/>
    <w:rsid w:val="00410CA8"/>
    <w:rsid w:val="00410CBB"/>
    <w:rsid w:val="00410FD9"/>
    <w:rsid w:val="00411237"/>
    <w:rsid w:val="0041140A"/>
    <w:rsid w:val="00411868"/>
    <w:rsid w:val="00411991"/>
    <w:rsid w:val="00412353"/>
    <w:rsid w:val="00412569"/>
    <w:rsid w:val="0041282A"/>
    <w:rsid w:val="0041295A"/>
    <w:rsid w:val="00412B62"/>
    <w:rsid w:val="00412B83"/>
    <w:rsid w:val="00412F6A"/>
    <w:rsid w:val="0041307D"/>
    <w:rsid w:val="00413461"/>
    <w:rsid w:val="004135A4"/>
    <w:rsid w:val="004135BA"/>
    <w:rsid w:val="004142D4"/>
    <w:rsid w:val="004143FC"/>
    <w:rsid w:val="00414685"/>
    <w:rsid w:val="00414D06"/>
    <w:rsid w:val="00414D91"/>
    <w:rsid w:val="00415125"/>
    <w:rsid w:val="00415361"/>
    <w:rsid w:val="004155C0"/>
    <w:rsid w:val="004156D1"/>
    <w:rsid w:val="00415B41"/>
    <w:rsid w:val="00415B7A"/>
    <w:rsid w:val="00415D76"/>
    <w:rsid w:val="00416328"/>
    <w:rsid w:val="00416BEB"/>
    <w:rsid w:val="00416E21"/>
    <w:rsid w:val="0041736D"/>
    <w:rsid w:val="0041741F"/>
    <w:rsid w:val="004175BF"/>
    <w:rsid w:val="00417BE4"/>
    <w:rsid w:val="00417C06"/>
    <w:rsid w:val="004201C2"/>
    <w:rsid w:val="0042045B"/>
    <w:rsid w:val="004205DB"/>
    <w:rsid w:val="00420994"/>
    <w:rsid w:val="00420BAB"/>
    <w:rsid w:val="00420D04"/>
    <w:rsid w:val="0042115D"/>
    <w:rsid w:val="004213DE"/>
    <w:rsid w:val="004217B7"/>
    <w:rsid w:val="00421980"/>
    <w:rsid w:val="00421C5A"/>
    <w:rsid w:val="00422979"/>
    <w:rsid w:val="004229F3"/>
    <w:rsid w:val="00423341"/>
    <w:rsid w:val="00423413"/>
    <w:rsid w:val="00423460"/>
    <w:rsid w:val="00423521"/>
    <w:rsid w:val="00423D7B"/>
    <w:rsid w:val="00423E38"/>
    <w:rsid w:val="00423FC5"/>
    <w:rsid w:val="0042422A"/>
    <w:rsid w:val="00424713"/>
    <w:rsid w:val="0042479A"/>
    <w:rsid w:val="00424C90"/>
    <w:rsid w:val="00424CB7"/>
    <w:rsid w:val="0042510F"/>
    <w:rsid w:val="004254AA"/>
    <w:rsid w:val="00425590"/>
    <w:rsid w:val="0042560C"/>
    <w:rsid w:val="0042570F"/>
    <w:rsid w:val="00425766"/>
    <w:rsid w:val="004258E0"/>
    <w:rsid w:val="00425A1F"/>
    <w:rsid w:val="00425DDD"/>
    <w:rsid w:val="00425F82"/>
    <w:rsid w:val="00426B30"/>
    <w:rsid w:val="00426E47"/>
    <w:rsid w:val="00427015"/>
    <w:rsid w:val="00427149"/>
    <w:rsid w:val="0042732B"/>
    <w:rsid w:val="00427442"/>
    <w:rsid w:val="0042746F"/>
    <w:rsid w:val="00427735"/>
    <w:rsid w:val="004278C8"/>
    <w:rsid w:val="0042793F"/>
    <w:rsid w:val="00427AF2"/>
    <w:rsid w:val="00427EAF"/>
    <w:rsid w:val="00430316"/>
    <w:rsid w:val="00430652"/>
    <w:rsid w:val="00430960"/>
    <w:rsid w:val="00430963"/>
    <w:rsid w:val="00431190"/>
    <w:rsid w:val="00431586"/>
    <w:rsid w:val="0043158B"/>
    <w:rsid w:val="00431CD5"/>
    <w:rsid w:val="004322AC"/>
    <w:rsid w:val="004323CB"/>
    <w:rsid w:val="00432730"/>
    <w:rsid w:val="0043288C"/>
    <w:rsid w:val="00432CBB"/>
    <w:rsid w:val="00432E1E"/>
    <w:rsid w:val="004334BD"/>
    <w:rsid w:val="004336F8"/>
    <w:rsid w:val="004339CE"/>
    <w:rsid w:val="00433C12"/>
    <w:rsid w:val="00433E66"/>
    <w:rsid w:val="00434434"/>
    <w:rsid w:val="0043473F"/>
    <w:rsid w:val="00434821"/>
    <w:rsid w:val="00434F00"/>
    <w:rsid w:val="0043503A"/>
    <w:rsid w:val="004350F6"/>
    <w:rsid w:val="00435DB6"/>
    <w:rsid w:val="00435E17"/>
    <w:rsid w:val="00436675"/>
    <w:rsid w:val="00436805"/>
    <w:rsid w:val="00436A94"/>
    <w:rsid w:val="004373D7"/>
    <w:rsid w:val="00437751"/>
    <w:rsid w:val="00437806"/>
    <w:rsid w:val="0043793A"/>
    <w:rsid w:val="00437AE6"/>
    <w:rsid w:val="00437DBC"/>
    <w:rsid w:val="00437E9A"/>
    <w:rsid w:val="00437EFD"/>
    <w:rsid w:val="00437FC3"/>
    <w:rsid w:val="0044013F"/>
    <w:rsid w:val="0044046E"/>
    <w:rsid w:val="004404A9"/>
    <w:rsid w:val="00440A90"/>
    <w:rsid w:val="004412B2"/>
    <w:rsid w:val="00441381"/>
    <w:rsid w:val="00441472"/>
    <w:rsid w:val="00441503"/>
    <w:rsid w:val="00441674"/>
    <w:rsid w:val="0044171E"/>
    <w:rsid w:val="00441A53"/>
    <w:rsid w:val="0044208E"/>
    <w:rsid w:val="00442451"/>
    <w:rsid w:val="0044252F"/>
    <w:rsid w:val="00442649"/>
    <w:rsid w:val="0044264E"/>
    <w:rsid w:val="00442793"/>
    <w:rsid w:val="00442AAA"/>
    <w:rsid w:val="00442D62"/>
    <w:rsid w:val="00442D9F"/>
    <w:rsid w:val="00442DE5"/>
    <w:rsid w:val="00442F3D"/>
    <w:rsid w:val="00442F90"/>
    <w:rsid w:val="00443269"/>
    <w:rsid w:val="00443431"/>
    <w:rsid w:val="00443628"/>
    <w:rsid w:val="004436C7"/>
    <w:rsid w:val="00443C15"/>
    <w:rsid w:val="00443D28"/>
    <w:rsid w:val="00443E83"/>
    <w:rsid w:val="004442C3"/>
    <w:rsid w:val="00444536"/>
    <w:rsid w:val="004449AD"/>
    <w:rsid w:val="004449C4"/>
    <w:rsid w:val="00444A18"/>
    <w:rsid w:val="00444AAD"/>
    <w:rsid w:val="00444AB5"/>
    <w:rsid w:val="00444E3A"/>
    <w:rsid w:val="00445133"/>
    <w:rsid w:val="00445280"/>
    <w:rsid w:val="0044549D"/>
    <w:rsid w:val="004455CF"/>
    <w:rsid w:val="00445ADD"/>
    <w:rsid w:val="00445B4F"/>
    <w:rsid w:val="00445BAC"/>
    <w:rsid w:val="00445D7A"/>
    <w:rsid w:val="00445D82"/>
    <w:rsid w:val="0044662B"/>
    <w:rsid w:val="004466E6"/>
    <w:rsid w:val="00446A4D"/>
    <w:rsid w:val="00446DFC"/>
    <w:rsid w:val="00447C4C"/>
    <w:rsid w:val="00450965"/>
    <w:rsid w:val="00450C09"/>
    <w:rsid w:val="00450E08"/>
    <w:rsid w:val="004510E7"/>
    <w:rsid w:val="0045116A"/>
    <w:rsid w:val="004512C5"/>
    <w:rsid w:val="0045141B"/>
    <w:rsid w:val="004515D3"/>
    <w:rsid w:val="00451720"/>
    <w:rsid w:val="0045180D"/>
    <w:rsid w:val="0045182D"/>
    <w:rsid w:val="00451A02"/>
    <w:rsid w:val="00451B12"/>
    <w:rsid w:val="00452308"/>
    <w:rsid w:val="00452B63"/>
    <w:rsid w:val="00452DBD"/>
    <w:rsid w:val="00452EAC"/>
    <w:rsid w:val="00453824"/>
    <w:rsid w:val="00453858"/>
    <w:rsid w:val="0045393C"/>
    <w:rsid w:val="0045410E"/>
    <w:rsid w:val="004543B6"/>
    <w:rsid w:val="00454551"/>
    <w:rsid w:val="00454BB1"/>
    <w:rsid w:val="00454EDB"/>
    <w:rsid w:val="00455115"/>
    <w:rsid w:val="00455224"/>
    <w:rsid w:val="00455AD4"/>
    <w:rsid w:val="00455E0F"/>
    <w:rsid w:val="004560FA"/>
    <w:rsid w:val="00456189"/>
    <w:rsid w:val="0045642B"/>
    <w:rsid w:val="00456447"/>
    <w:rsid w:val="004565D9"/>
    <w:rsid w:val="004566A7"/>
    <w:rsid w:val="00456755"/>
    <w:rsid w:val="00456CF9"/>
    <w:rsid w:val="004573C6"/>
    <w:rsid w:val="0045789D"/>
    <w:rsid w:val="0045790C"/>
    <w:rsid w:val="00457977"/>
    <w:rsid w:val="00457B0F"/>
    <w:rsid w:val="00457C84"/>
    <w:rsid w:val="00457CA0"/>
    <w:rsid w:val="0046007D"/>
    <w:rsid w:val="00460148"/>
    <w:rsid w:val="004601CE"/>
    <w:rsid w:val="00460267"/>
    <w:rsid w:val="004608EE"/>
    <w:rsid w:val="0046090F"/>
    <w:rsid w:val="004609BC"/>
    <w:rsid w:val="00460CBA"/>
    <w:rsid w:val="00460F3F"/>
    <w:rsid w:val="004611D4"/>
    <w:rsid w:val="00461214"/>
    <w:rsid w:val="0046151A"/>
    <w:rsid w:val="00461657"/>
    <w:rsid w:val="0046180F"/>
    <w:rsid w:val="00461921"/>
    <w:rsid w:val="00461933"/>
    <w:rsid w:val="004619CE"/>
    <w:rsid w:val="00461CEF"/>
    <w:rsid w:val="00462143"/>
    <w:rsid w:val="00462337"/>
    <w:rsid w:val="0046239D"/>
    <w:rsid w:val="0046249A"/>
    <w:rsid w:val="004627C0"/>
    <w:rsid w:val="00462883"/>
    <w:rsid w:val="00462B0D"/>
    <w:rsid w:val="00462B68"/>
    <w:rsid w:val="00462B8D"/>
    <w:rsid w:val="0046331C"/>
    <w:rsid w:val="004635BD"/>
    <w:rsid w:val="004638F5"/>
    <w:rsid w:val="004638F8"/>
    <w:rsid w:val="00463D86"/>
    <w:rsid w:val="00463F43"/>
    <w:rsid w:val="004647C5"/>
    <w:rsid w:val="0046480F"/>
    <w:rsid w:val="0046482C"/>
    <w:rsid w:val="00464A53"/>
    <w:rsid w:val="00465581"/>
    <w:rsid w:val="00465847"/>
    <w:rsid w:val="004658E3"/>
    <w:rsid w:val="004660EC"/>
    <w:rsid w:val="004661BD"/>
    <w:rsid w:val="00466202"/>
    <w:rsid w:val="00466460"/>
    <w:rsid w:val="004664EE"/>
    <w:rsid w:val="00466F66"/>
    <w:rsid w:val="0046703E"/>
    <w:rsid w:val="004670AD"/>
    <w:rsid w:val="0046725D"/>
    <w:rsid w:val="004674B4"/>
    <w:rsid w:val="00467808"/>
    <w:rsid w:val="004678CA"/>
    <w:rsid w:val="00467AC4"/>
    <w:rsid w:val="00467EC5"/>
    <w:rsid w:val="004702F5"/>
    <w:rsid w:val="00470479"/>
    <w:rsid w:val="004704F8"/>
    <w:rsid w:val="0047087A"/>
    <w:rsid w:val="00470AEA"/>
    <w:rsid w:val="00470C24"/>
    <w:rsid w:val="00470CC8"/>
    <w:rsid w:val="00470DF1"/>
    <w:rsid w:val="00470E32"/>
    <w:rsid w:val="00470F82"/>
    <w:rsid w:val="00471317"/>
    <w:rsid w:val="00471D87"/>
    <w:rsid w:val="00471DD7"/>
    <w:rsid w:val="00472331"/>
    <w:rsid w:val="00472407"/>
    <w:rsid w:val="004724A4"/>
    <w:rsid w:val="00472E86"/>
    <w:rsid w:val="0047302E"/>
    <w:rsid w:val="00473401"/>
    <w:rsid w:val="00473655"/>
    <w:rsid w:val="004737BF"/>
    <w:rsid w:val="0047390B"/>
    <w:rsid w:val="00473A52"/>
    <w:rsid w:val="00473A8F"/>
    <w:rsid w:val="00473DF2"/>
    <w:rsid w:val="00474033"/>
    <w:rsid w:val="004742F9"/>
    <w:rsid w:val="00474455"/>
    <w:rsid w:val="004744AD"/>
    <w:rsid w:val="004745CF"/>
    <w:rsid w:val="004746F4"/>
    <w:rsid w:val="0047473F"/>
    <w:rsid w:val="004748F6"/>
    <w:rsid w:val="00474952"/>
    <w:rsid w:val="00474DA6"/>
    <w:rsid w:val="00474DF7"/>
    <w:rsid w:val="00474E75"/>
    <w:rsid w:val="00474FED"/>
    <w:rsid w:val="004750E8"/>
    <w:rsid w:val="0047551F"/>
    <w:rsid w:val="00475AF7"/>
    <w:rsid w:val="00475E43"/>
    <w:rsid w:val="00475F05"/>
    <w:rsid w:val="00476123"/>
    <w:rsid w:val="00476328"/>
    <w:rsid w:val="004763F3"/>
    <w:rsid w:val="00476563"/>
    <w:rsid w:val="00476B31"/>
    <w:rsid w:val="0047746B"/>
    <w:rsid w:val="0047771A"/>
    <w:rsid w:val="00477729"/>
    <w:rsid w:val="00477E2E"/>
    <w:rsid w:val="00477FD2"/>
    <w:rsid w:val="00480218"/>
    <w:rsid w:val="00480763"/>
    <w:rsid w:val="004807AF"/>
    <w:rsid w:val="00480B33"/>
    <w:rsid w:val="004811A6"/>
    <w:rsid w:val="004811FF"/>
    <w:rsid w:val="00481227"/>
    <w:rsid w:val="0048177A"/>
    <w:rsid w:val="00481C40"/>
    <w:rsid w:val="0048207E"/>
    <w:rsid w:val="00482501"/>
    <w:rsid w:val="00482AB9"/>
    <w:rsid w:val="00482C81"/>
    <w:rsid w:val="004830EC"/>
    <w:rsid w:val="00483484"/>
    <w:rsid w:val="004834CE"/>
    <w:rsid w:val="00483743"/>
    <w:rsid w:val="004837EB"/>
    <w:rsid w:val="004838F2"/>
    <w:rsid w:val="00483A63"/>
    <w:rsid w:val="00483D07"/>
    <w:rsid w:val="00483D09"/>
    <w:rsid w:val="00484020"/>
    <w:rsid w:val="00484123"/>
    <w:rsid w:val="004844D5"/>
    <w:rsid w:val="004846CB"/>
    <w:rsid w:val="004847E0"/>
    <w:rsid w:val="004848D7"/>
    <w:rsid w:val="00484B25"/>
    <w:rsid w:val="00484C4C"/>
    <w:rsid w:val="00484F9A"/>
    <w:rsid w:val="00485251"/>
    <w:rsid w:val="004853FC"/>
    <w:rsid w:val="0048545F"/>
    <w:rsid w:val="004855A9"/>
    <w:rsid w:val="0048658A"/>
    <w:rsid w:val="00486A07"/>
    <w:rsid w:val="00486C90"/>
    <w:rsid w:val="00486D1C"/>
    <w:rsid w:val="004870A0"/>
    <w:rsid w:val="0048710C"/>
    <w:rsid w:val="00487198"/>
    <w:rsid w:val="004875EC"/>
    <w:rsid w:val="004878C9"/>
    <w:rsid w:val="004903EA"/>
    <w:rsid w:val="00490599"/>
    <w:rsid w:val="00490A17"/>
    <w:rsid w:val="00490C36"/>
    <w:rsid w:val="00490CB1"/>
    <w:rsid w:val="00490FCC"/>
    <w:rsid w:val="00491353"/>
    <w:rsid w:val="004914E7"/>
    <w:rsid w:val="004915A8"/>
    <w:rsid w:val="00491B56"/>
    <w:rsid w:val="00491DA5"/>
    <w:rsid w:val="0049209F"/>
    <w:rsid w:val="00492528"/>
    <w:rsid w:val="00492A44"/>
    <w:rsid w:val="00492E54"/>
    <w:rsid w:val="004932CC"/>
    <w:rsid w:val="0049337B"/>
    <w:rsid w:val="0049345F"/>
    <w:rsid w:val="004934BF"/>
    <w:rsid w:val="004934D3"/>
    <w:rsid w:val="0049372F"/>
    <w:rsid w:val="004937B3"/>
    <w:rsid w:val="004939A5"/>
    <w:rsid w:val="00493A6A"/>
    <w:rsid w:val="004948A3"/>
    <w:rsid w:val="0049496D"/>
    <w:rsid w:val="00494A6B"/>
    <w:rsid w:val="00494EC8"/>
    <w:rsid w:val="00494F26"/>
    <w:rsid w:val="00494F30"/>
    <w:rsid w:val="00494F41"/>
    <w:rsid w:val="00494F82"/>
    <w:rsid w:val="00495075"/>
    <w:rsid w:val="004950D1"/>
    <w:rsid w:val="0049556E"/>
    <w:rsid w:val="004955C6"/>
    <w:rsid w:val="0049587F"/>
    <w:rsid w:val="00495E1D"/>
    <w:rsid w:val="00496652"/>
    <w:rsid w:val="004966DE"/>
    <w:rsid w:val="004967A4"/>
    <w:rsid w:val="004969DC"/>
    <w:rsid w:val="00496BD5"/>
    <w:rsid w:val="00496EB8"/>
    <w:rsid w:val="00497FC9"/>
    <w:rsid w:val="004A037B"/>
    <w:rsid w:val="004A03AF"/>
    <w:rsid w:val="004A0536"/>
    <w:rsid w:val="004A061E"/>
    <w:rsid w:val="004A0682"/>
    <w:rsid w:val="004A0B53"/>
    <w:rsid w:val="004A129F"/>
    <w:rsid w:val="004A1323"/>
    <w:rsid w:val="004A150A"/>
    <w:rsid w:val="004A1D66"/>
    <w:rsid w:val="004A1FCA"/>
    <w:rsid w:val="004A2274"/>
    <w:rsid w:val="004A2342"/>
    <w:rsid w:val="004A2557"/>
    <w:rsid w:val="004A2741"/>
    <w:rsid w:val="004A2B56"/>
    <w:rsid w:val="004A2BBA"/>
    <w:rsid w:val="004A2EA0"/>
    <w:rsid w:val="004A3114"/>
    <w:rsid w:val="004A327F"/>
    <w:rsid w:val="004A3303"/>
    <w:rsid w:val="004A36A8"/>
    <w:rsid w:val="004A376D"/>
    <w:rsid w:val="004A3C32"/>
    <w:rsid w:val="004A3DE8"/>
    <w:rsid w:val="004A3E24"/>
    <w:rsid w:val="004A3FB6"/>
    <w:rsid w:val="004A40AE"/>
    <w:rsid w:val="004A40CE"/>
    <w:rsid w:val="004A4217"/>
    <w:rsid w:val="004A4377"/>
    <w:rsid w:val="004A4423"/>
    <w:rsid w:val="004A4B5E"/>
    <w:rsid w:val="004A55A8"/>
    <w:rsid w:val="004A5824"/>
    <w:rsid w:val="004A5D81"/>
    <w:rsid w:val="004A60AE"/>
    <w:rsid w:val="004A64DF"/>
    <w:rsid w:val="004A6558"/>
    <w:rsid w:val="004A66CA"/>
    <w:rsid w:val="004A6964"/>
    <w:rsid w:val="004A6EF4"/>
    <w:rsid w:val="004A7371"/>
    <w:rsid w:val="004A7810"/>
    <w:rsid w:val="004A7A47"/>
    <w:rsid w:val="004A7DB9"/>
    <w:rsid w:val="004A7F74"/>
    <w:rsid w:val="004B0046"/>
    <w:rsid w:val="004B00CE"/>
    <w:rsid w:val="004B08E2"/>
    <w:rsid w:val="004B0BD4"/>
    <w:rsid w:val="004B0C51"/>
    <w:rsid w:val="004B0C7A"/>
    <w:rsid w:val="004B102F"/>
    <w:rsid w:val="004B108F"/>
    <w:rsid w:val="004B1274"/>
    <w:rsid w:val="004B14E5"/>
    <w:rsid w:val="004B159E"/>
    <w:rsid w:val="004B1636"/>
    <w:rsid w:val="004B198E"/>
    <w:rsid w:val="004B1C11"/>
    <w:rsid w:val="004B1C24"/>
    <w:rsid w:val="004B22C3"/>
    <w:rsid w:val="004B2322"/>
    <w:rsid w:val="004B288D"/>
    <w:rsid w:val="004B2911"/>
    <w:rsid w:val="004B29DE"/>
    <w:rsid w:val="004B2BB2"/>
    <w:rsid w:val="004B2BBD"/>
    <w:rsid w:val="004B308A"/>
    <w:rsid w:val="004B30A5"/>
    <w:rsid w:val="004B326E"/>
    <w:rsid w:val="004B356A"/>
    <w:rsid w:val="004B36A3"/>
    <w:rsid w:val="004B3740"/>
    <w:rsid w:val="004B38F5"/>
    <w:rsid w:val="004B3B9D"/>
    <w:rsid w:val="004B3E1D"/>
    <w:rsid w:val="004B4203"/>
    <w:rsid w:val="004B43F0"/>
    <w:rsid w:val="004B4BB4"/>
    <w:rsid w:val="004B4CAA"/>
    <w:rsid w:val="004B5174"/>
    <w:rsid w:val="004B5515"/>
    <w:rsid w:val="004B57F7"/>
    <w:rsid w:val="004B60F8"/>
    <w:rsid w:val="004B62C0"/>
    <w:rsid w:val="004B64AC"/>
    <w:rsid w:val="004B667E"/>
    <w:rsid w:val="004B66A6"/>
    <w:rsid w:val="004B690C"/>
    <w:rsid w:val="004B6966"/>
    <w:rsid w:val="004B6991"/>
    <w:rsid w:val="004B6D93"/>
    <w:rsid w:val="004B6F5F"/>
    <w:rsid w:val="004B71C7"/>
    <w:rsid w:val="004B7308"/>
    <w:rsid w:val="004B7761"/>
    <w:rsid w:val="004B7A02"/>
    <w:rsid w:val="004B7B24"/>
    <w:rsid w:val="004B7D93"/>
    <w:rsid w:val="004B7DAD"/>
    <w:rsid w:val="004B7ED6"/>
    <w:rsid w:val="004C0017"/>
    <w:rsid w:val="004C0437"/>
    <w:rsid w:val="004C0461"/>
    <w:rsid w:val="004C05F3"/>
    <w:rsid w:val="004C0822"/>
    <w:rsid w:val="004C1285"/>
    <w:rsid w:val="004C1543"/>
    <w:rsid w:val="004C15CB"/>
    <w:rsid w:val="004C1AEE"/>
    <w:rsid w:val="004C1D70"/>
    <w:rsid w:val="004C2A91"/>
    <w:rsid w:val="004C2BF5"/>
    <w:rsid w:val="004C2CE4"/>
    <w:rsid w:val="004C311E"/>
    <w:rsid w:val="004C344E"/>
    <w:rsid w:val="004C3598"/>
    <w:rsid w:val="004C3675"/>
    <w:rsid w:val="004C369E"/>
    <w:rsid w:val="004C385A"/>
    <w:rsid w:val="004C3A70"/>
    <w:rsid w:val="004C3C1A"/>
    <w:rsid w:val="004C3E3A"/>
    <w:rsid w:val="004C3F68"/>
    <w:rsid w:val="004C4095"/>
    <w:rsid w:val="004C4849"/>
    <w:rsid w:val="004C48B9"/>
    <w:rsid w:val="004C4C80"/>
    <w:rsid w:val="004C4CF8"/>
    <w:rsid w:val="004C5084"/>
    <w:rsid w:val="004C5379"/>
    <w:rsid w:val="004C55C4"/>
    <w:rsid w:val="004C57A0"/>
    <w:rsid w:val="004C5B8A"/>
    <w:rsid w:val="004C60A9"/>
    <w:rsid w:val="004C6114"/>
    <w:rsid w:val="004C618D"/>
    <w:rsid w:val="004C6438"/>
    <w:rsid w:val="004C6547"/>
    <w:rsid w:val="004C694C"/>
    <w:rsid w:val="004C6F53"/>
    <w:rsid w:val="004C700D"/>
    <w:rsid w:val="004C7042"/>
    <w:rsid w:val="004C770C"/>
    <w:rsid w:val="004C7716"/>
    <w:rsid w:val="004C7E70"/>
    <w:rsid w:val="004D0498"/>
    <w:rsid w:val="004D0535"/>
    <w:rsid w:val="004D093A"/>
    <w:rsid w:val="004D0A5C"/>
    <w:rsid w:val="004D0B26"/>
    <w:rsid w:val="004D0D0B"/>
    <w:rsid w:val="004D0E27"/>
    <w:rsid w:val="004D0EAB"/>
    <w:rsid w:val="004D110D"/>
    <w:rsid w:val="004D18AC"/>
    <w:rsid w:val="004D18CB"/>
    <w:rsid w:val="004D1942"/>
    <w:rsid w:val="004D1A17"/>
    <w:rsid w:val="004D1B79"/>
    <w:rsid w:val="004D1C0C"/>
    <w:rsid w:val="004D1D02"/>
    <w:rsid w:val="004D1FC3"/>
    <w:rsid w:val="004D213F"/>
    <w:rsid w:val="004D229E"/>
    <w:rsid w:val="004D24DB"/>
    <w:rsid w:val="004D2B90"/>
    <w:rsid w:val="004D2E5F"/>
    <w:rsid w:val="004D2EA4"/>
    <w:rsid w:val="004D3262"/>
    <w:rsid w:val="004D3449"/>
    <w:rsid w:val="004D3527"/>
    <w:rsid w:val="004D354C"/>
    <w:rsid w:val="004D3AF4"/>
    <w:rsid w:val="004D3CFB"/>
    <w:rsid w:val="004D443F"/>
    <w:rsid w:val="004D48E9"/>
    <w:rsid w:val="004D4AFA"/>
    <w:rsid w:val="004D4CCD"/>
    <w:rsid w:val="004D4CEB"/>
    <w:rsid w:val="004D4DA1"/>
    <w:rsid w:val="004D4F2E"/>
    <w:rsid w:val="004D50D3"/>
    <w:rsid w:val="004D54A5"/>
    <w:rsid w:val="004D569E"/>
    <w:rsid w:val="004D58E2"/>
    <w:rsid w:val="004D648D"/>
    <w:rsid w:val="004D660C"/>
    <w:rsid w:val="004D6E32"/>
    <w:rsid w:val="004D7061"/>
    <w:rsid w:val="004D70E8"/>
    <w:rsid w:val="004D7252"/>
    <w:rsid w:val="004D7908"/>
    <w:rsid w:val="004D7EAE"/>
    <w:rsid w:val="004E0435"/>
    <w:rsid w:val="004E079D"/>
    <w:rsid w:val="004E082B"/>
    <w:rsid w:val="004E088F"/>
    <w:rsid w:val="004E08DF"/>
    <w:rsid w:val="004E0BFE"/>
    <w:rsid w:val="004E0C7E"/>
    <w:rsid w:val="004E0CFA"/>
    <w:rsid w:val="004E0E17"/>
    <w:rsid w:val="004E0EB4"/>
    <w:rsid w:val="004E195E"/>
    <w:rsid w:val="004E1A9B"/>
    <w:rsid w:val="004E1ECB"/>
    <w:rsid w:val="004E20A0"/>
    <w:rsid w:val="004E2309"/>
    <w:rsid w:val="004E2347"/>
    <w:rsid w:val="004E25B9"/>
    <w:rsid w:val="004E2897"/>
    <w:rsid w:val="004E2B0E"/>
    <w:rsid w:val="004E2B8D"/>
    <w:rsid w:val="004E2BFD"/>
    <w:rsid w:val="004E2E1C"/>
    <w:rsid w:val="004E31A4"/>
    <w:rsid w:val="004E32CF"/>
    <w:rsid w:val="004E36AC"/>
    <w:rsid w:val="004E39B9"/>
    <w:rsid w:val="004E3E9D"/>
    <w:rsid w:val="004E3F31"/>
    <w:rsid w:val="004E4399"/>
    <w:rsid w:val="004E4644"/>
    <w:rsid w:val="004E47CE"/>
    <w:rsid w:val="004E47DD"/>
    <w:rsid w:val="004E4C1C"/>
    <w:rsid w:val="004E4C8D"/>
    <w:rsid w:val="004E4EA7"/>
    <w:rsid w:val="004E54A6"/>
    <w:rsid w:val="004E55EC"/>
    <w:rsid w:val="004E56F7"/>
    <w:rsid w:val="004E572E"/>
    <w:rsid w:val="004E6174"/>
    <w:rsid w:val="004E6427"/>
    <w:rsid w:val="004E6706"/>
    <w:rsid w:val="004E6864"/>
    <w:rsid w:val="004E6C5D"/>
    <w:rsid w:val="004E6C70"/>
    <w:rsid w:val="004E6CBA"/>
    <w:rsid w:val="004E6F52"/>
    <w:rsid w:val="004E70A0"/>
    <w:rsid w:val="004E7267"/>
    <w:rsid w:val="004E7378"/>
    <w:rsid w:val="004E7515"/>
    <w:rsid w:val="004E76BC"/>
    <w:rsid w:val="004E7742"/>
    <w:rsid w:val="004E78B4"/>
    <w:rsid w:val="004E7A30"/>
    <w:rsid w:val="004E7C1F"/>
    <w:rsid w:val="004E7F2A"/>
    <w:rsid w:val="004F02C4"/>
    <w:rsid w:val="004F0749"/>
    <w:rsid w:val="004F099B"/>
    <w:rsid w:val="004F0AA6"/>
    <w:rsid w:val="004F0BB2"/>
    <w:rsid w:val="004F0E85"/>
    <w:rsid w:val="004F0EB4"/>
    <w:rsid w:val="004F161D"/>
    <w:rsid w:val="004F189F"/>
    <w:rsid w:val="004F1D1D"/>
    <w:rsid w:val="004F1EC9"/>
    <w:rsid w:val="004F1F50"/>
    <w:rsid w:val="004F2104"/>
    <w:rsid w:val="004F21F7"/>
    <w:rsid w:val="004F27BC"/>
    <w:rsid w:val="004F2B99"/>
    <w:rsid w:val="004F2D74"/>
    <w:rsid w:val="004F302C"/>
    <w:rsid w:val="004F3063"/>
    <w:rsid w:val="004F3318"/>
    <w:rsid w:val="004F34EB"/>
    <w:rsid w:val="004F35BB"/>
    <w:rsid w:val="004F3614"/>
    <w:rsid w:val="004F37B9"/>
    <w:rsid w:val="004F3C63"/>
    <w:rsid w:val="004F3F5C"/>
    <w:rsid w:val="004F46E0"/>
    <w:rsid w:val="004F4B07"/>
    <w:rsid w:val="004F4C76"/>
    <w:rsid w:val="004F4D1A"/>
    <w:rsid w:val="004F50B2"/>
    <w:rsid w:val="004F54AD"/>
    <w:rsid w:val="004F565A"/>
    <w:rsid w:val="004F5695"/>
    <w:rsid w:val="004F5A45"/>
    <w:rsid w:val="004F5EBA"/>
    <w:rsid w:val="004F6100"/>
    <w:rsid w:val="004F63A8"/>
    <w:rsid w:val="004F63ED"/>
    <w:rsid w:val="004F6624"/>
    <w:rsid w:val="004F6B5D"/>
    <w:rsid w:val="004F6D62"/>
    <w:rsid w:val="004F6EDE"/>
    <w:rsid w:val="004F7103"/>
    <w:rsid w:val="004F726B"/>
    <w:rsid w:val="004F7349"/>
    <w:rsid w:val="004F74AB"/>
    <w:rsid w:val="004F74C2"/>
    <w:rsid w:val="004F77F7"/>
    <w:rsid w:val="004F7851"/>
    <w:rsid w:val="004F7B42"/>
    <w:rsid w:val="004F7BA6"/>
    <w:rsid w:val="005000D0"/>
    <w:rsid w:val="00500B2B"/>
    <w:rsid w:val="00500CCC"/>
    <w:rsid w:val="00500D71"/>
    <w:rsid w:val="00500DD8"/>
    <w:rsid w:val="00500E83"/>
    <w:rsid w:val="005013B7"/>
    <w:rsid w:val="0050180D"/>
    <w:rsid w:val="00501849"/>
    <w:rsid w:val="0050198E"/>
    <w:rsid w:val="00501A5C"/>
    <w:rsid w:val="00501FB2"/>
    <w:rsid w:val="00501FF2"/>
    <w:rsid w:val="00502073"/>
    <w:rsid w:val="00502167"/>
    <w:rsid w:val="005021F6"/>
    <w:rsid w:val="00502379"/>
    <w:rsid w:val="0050257F"/>
    <w:rsid w:val="005028AF"/>
    <w:rsid w:val="00502954"/>
    <w:rsid w:val="00502D81"/>
    <w:rsid w:val="00502FBE"/>
    <w:rsid w:val="00503107"/>
    <w:rsid w:val="005033D0"/>
    <w:rsid w:val="0050354A"/>
    <w:rsid w:val="00503571"/>
    <w:rsid w:val="0050389F"/>
    <w:rsid w:val="005039B5"/>
    <w:rsid w:val="00503AAC"/>
    <w:rsid w:val="00503B71"/>
    <w:rsid w:val="00503EB7"/>
    <w:rsid w:val="0050409A"/>
    <w:rsid w:val="00504255"/>
    <w:rsid w:val="0050460D"/>
    <w:rsid w:val="0050483F"/>
    <w:rsid w:val="00504DE4"/>
    <w:rsid w:val="00505281"/>
    <w:rsid w:val="0050560E"/>
    <w:rsid w:val="00505647"/>
    <w:rsid w:val="00505849"/>
    <w:rsid w:val="00505AAD"/>
    <w:rsid w:val="00505DC3"/>
    <w:rsid w:val="00506019"/>
    <w:rsid w:val="005064B6"/>
    <w:rsid w:val="005064E5"/>
    <w:rsid w:val="00506605"/>
    <w:rsid w:val="00506F85"/>
    <w:rsid w:val="0050722D"/>
    <w:rsid w:val="005072DE"/>
    <w:rsid w:val="00507389"/>
    <w:rsid w:val="005074D6"/>
    <w:rsid w:val="005075B1"/>
    <w:rsid w:val="00507741"/>
    <w:rsid w:val="0051011B"/>
    <w:rsid w:val="00510654"/>
    <w:rsid w:val="00510AA7"/>
    <w:rsid w:val="0051129F"/>
    <w:rsid w:val="00511520"/>
    <w:rsid w:val="00511878"/>
    <w:rsid w:val="00511A01"/>
    <w:rsid w:val="00512606"/>
    <w:rsid w:val="005127E6"/>
    <w:rsid w:val="00512E7F"/>
    <w:rsid w:val="00512FE8"/>
    <w:rsid w:val="00513686"/>
    <w:rsid w:val="005136F7"/>
    <w:rsid w:val="005137F5"/>
    <w:rsid w:val="00513A0B"/>
    <w:rsid w:val="00513A23"/>
    <w:rsid w:val="00513C09"/>
    <w:rsid w:val="00513F74"/>
    <w:rsid w:val="0051432D"/>
    <w:rsid w:val="00514500"/>
    <w:rsid w:val="00514600"/>
    <w:rsid w:val="00514757"/>
    <w:rsid w:val="005149A9"/>
    <w:rsid w:val="00514B63"/>
    <w:rsid w:val="00514BCE"/>
    <w:rsid w:val="00514C4E"/>
    <w:rsid w:val="00514E41"/>
    <w:rsid w:val="005150D3"/>
    <w:rsid w:val="005151FF"/>
    <w:rsid w:val="00515219"/>
    <w:rsid w:val="005154C2"/>
    <w:rsid w:val="0051564F"/>
    <w:rsid w:val="00515BA1"/>
    <w:rsid w:val="005161D8"/>
    <w:rsid w:val="0051647E"/>
    <w:rsid w:val="005164D5"/>
    <w:rsid w:val="0051664E"/>
    <w:rsid w:val="00516686"/>
    <w:rsid w:val="0051682A"/>
    <w:rsid w:val="00516D87"/>
    <w:rsid w:val="0051704E"/>
    <w:rsid w:val="00517106"/>
    <w:rsid w:val="00517477"/>
    <w:rsid w:val="00517784"/>
    <w:rsid w:val="00517AA2"/>
    <w:rsid w:val="00517DDF"/>
    <w:rsid w:val="005204C9"/>
    <w:rsid w:val="0052050B"/>
    <w:rsid w:val="0052057A"/>
    <w:rsid w:val="0052062B"/>
    <w:rsid w:val="00520893"/>
    <w:rsid w:val="00520906"/>
    <w:rsid w:val="005209CD"/>
    <w:rsid w:val="00520E12"/>
    <w:rsid w:val="00521085"/>
    <w:rsid w:val="005212D5"/>
    <w:rsid w:val="0052133D"/>
    <w:rsid w:val="00521CEF"/>
    <w:rsid w:val="00521F95"/>
    <w:rsid w:val="00522258"/>
    <w:rsid w:val="00522274"/>
    <w:rsid w:val="0052262C"/>
    <w:rsid w:val="005227AE"/>
    <w:rsid w:val="005227ED"/>
    <w:rsid w:val="00522853"/>
    <w:rsid w:val="00522B77"/>
    <w:rsid w:val="00522F44"/>
    <w:rsid w:val="00522F58"/>
    <w:rsid w:val="0052324D"/>
    <w:rsid w:val="00523377"/>
    <w:rsid w:val="0052351F"/>
    <w:rsid w:val="005236AF"/>
    <w:rsid w:val="005236C8"/>
    <w:rsid w:val="005238CF"/>
    <w:rsid w:val="00523BAD"/>
    <w:rsid w:val="00523E9E"/>
    <w:rsid w:val="00523F15"/>
    <w:rsid w:val="005248A5"/>
    <w:rsid w:val="00524AF2"/>
    <w:rsid w:val="00524CCD"/>
    <w:rsid w:val="00524DFB"/>
    <w:rsid w:val="00524E4C"/>
    <w:rsid w:val="00525576"/>
    <w:rsid w:val="00525C99"/>
    <w:rsid w:val="00525D07"/>
    <w:rsid w:val="0052611C"/>
    <w:rsid w:val="0052635E"/>
    <w:rsid w:val="00526405"/>
    <w:rsid w:val="005266C6"/>
    <w:rsid w:val="00526996"/>
    <w:rsid w:val="005269F8"/>
    <w:rsid w:val="00526BA4"/>
    <w:rsid w:val="00526BBC"/>
    <w:rsid w:val="00527601"/>
    <w:rsid w:val="00527963"/>
    <w:rsid w:val="00527ADA"/>
    <w:rsid w:val="00527AE9"/>
    <w:rsid w:val="00527D19"/>
    <w:rsid w:val="00527EA8"/>
    <w:rsid w:val="00527EDB"/>
    <w:rsid w:val="005300EC"/>
    <w:rsid w:val="0053015D"/>
    <w:rsid w:val="00530316"/>
    <w:rsid w:val="005304BE"/>
    <w:rsid w:val="0053054C"/>
    <w:rsid w:val="00530CF9"/>
    <w:rsid w:val="005310F9"/>
    <w:rsid w:val="00531428"/>
    <w:rsid w:val="00531787"/>
    <w:rsid w:val="00531873"/>
    <w:rsid w:val="005318CC"/>
    <w:rsid w:val="00531D18"/>
    <w:rsid w:val="00531FDA"/>
    <w:rsid w:val="00532161"/>
    <w:rsid w:val="005322CC"/>
    <w:rsid w:val="00532335"/>
    <w:rsid w:val="00532578"/>
    <w:rsid w:val="00532595"/>
    <w:rsid w:val="0053268D"/>
    <w:rsid w:val="0053273D"/>
    <w:rsid w:val="00532892"/>
    <w:rsid w:val="00532CD1"/>
    <w:rsid w:val="00532D9D"/>
    <w:rsid w:val="00533757"/>
    <w:rsid w:val="0053384B"/>
    <w:rsid w:val="00533BCF"/>
    <w:rsid w:val="00533FEC"/>
    <w:rsid w:val="00534112"/>
    <w:rsid w:val="00534141"/>
    <w:rsid w:val="00534385"/>
    <w:rsid w:val="005344EA"/>
    <w:rsid w:val="00534676"/>
    <w:rsid w:val="0053479E"/>
    <w:rsid w:val="00534871"/>
    <w:rsid w:val="00534C27"/>
    <w:rsid w:val="00534C5F"/>
    <w:rsid w:val="00534E2A"/>
    <w:rsid w:val="0053516E"/>
    <w:rsid w:val="005352E1"/>
    <w:rsid w:val="005366B7"/>
    <w:rsid w:val="005366E6"/>
    <w:rsid w:val="00536B1B"/>
    <w:rsid w:val="00536E2A"/>
    <w:rsid w:val="00537BE7"/>
    <w:rsid w:val="00537D6D"/>
    <w:rsid w:val="005402D1"/>
    <w:rsid w:val="005407C9"/>
    <w:rsid w:val="005409E8"/>
    <w:rsid w:val="00540A5C"/>
    <w:rsid w:val="00540C91"/>
    <w:rsid w:val="00540DC3"/>
    <w:rsid w:val="00540F2C"/>
    <w:rsid w:val="005414EF"/>
    <w:rsid w:val="00541500"/>
    <w:rsid w:val="005415B9"/>
    <w:rsid w:val="005416B3"/>
    <w:rsid w:val="005418C8"/>
    <w:rsid w:val="00541B9E"/>
    <w:rsid w:val="00541E41"/>
    <w:rsid w:val="00542380"/>
    <w:rsid w:val="005423D0"/>
    <w:rsid w:val="00542521"/>
    <w:rsid w:val="0054259B"/>
    <w:rsid w:val="00543025"/>
    <w:rsid w:val="00543199"/>
    <w:rsid w:val="005439CB"/>
    <w:rsid w:val="00543B3E"/>
    <w:rsid w:val="00543C09"/>
    <w:rsid w:val="00543FEF"/>
    <w:rsid w:val="0054404D"/>
    <w:rsid w:val="005440CB"/>
    <w:rsid w:val="00544240"/>
    <w:rsid w:val="005442BD"/>
    <w:rsid w:val="005447E2"/>
    <w:rsid w:val="00544C71"/>
    <w:rsid w:val="00545143"/>
    <w:rsid w:val="005456B3"/>
    <w:rsid w:val="0054570A"/>
    <w:rsid w:val="005457B0"/>
    <w:rsid w:val="005457C1"/>
    <w:rsid w:val="00545CA8"/>
    <w:rsid w:val="00545D4C"/>
    <w:rsid w:val="00546058"/>
    <w:rsid w:val="00546086"/>
    <w:rsid w:val="0054694C"/>
    <w:rsid w:val="005473CC"/>
    <w:rsid w:val="005474CD"/>
    <w:rsid w:val="0054756B"/>
    <w:rsid w:val="0054763E"/>
    <w:rsid w:val="00547A40"/>
    <w:rsid w:val="00547A55"/>
    <w:rsid w:val="00547CC7"/>
    <w:rsid w:val="00547E9D"/>
    <w:rsid w:val="00550197"/>
    <w:rsid w:val="005504DF"/>
    <w:rsid w:val="005508F1"/>
    <w:rsid w:val="00550B2F"/>
    <w:rsid w:val="005511BB"/>
    <w:rsid w:val="005511FC"/>
    <w:rsid w:val="005514AF"/>
    <w:rsid w:val="005514C6"/>
    <w:rsid w:val="005514EA"/>
    <w:rsid w:val="00551645"/>
    <w:rsid w:val="00551C38"/>
    <w:rsid w:val="00551F10"/>
    <w:rsid w:val="00551FFA"/>
    <w:rsid w:val="00552392"/>
    <w:rsid w:val="005524F7"/>
    <w:rsid w:val="0055250B"/>
    <w:rsid w:val="0055276B"/>
    <w:rsid w:val="005527BF"/>
    <w:rsid w:val="00553435"/>
    <w:rsid w:val="005534C1"/>
    <w:rsid w:val="00553E5A"/>
    <w:rsid w:val="00553F4A"/>
    <w:rsid w:val="00554276"/>
    <w:rsid w:val="00554858"/>
    <w:rsid w:val="005549D8"/>
    <w:rsid w:val="00555461"/>
    <w:rsid w:val="00555E13"/>
    <w:rsid w:val="00555FBC"/>
    <w:rsid w:val="00556564"/>
    <w:rsid w:val="00556769"/>
    <w:rsid w:val="005567E9"/>
    <w:rsid w:val="005569D8"/>
    <w:rsid w:val="00556A4E"/>
    <w:rsid w:val="00556DBB"/>
    <w:rsid w:val="00556E3C"/>
    <w:rsid w:val="00556FA4"/>
    <w:rsid w:val="005571B1"/>
    <w:rsid w:val="00557346"/>
    <w:rsid w:val="0055767F"/>
    <w:rsid w:val="005577E4"/>
    <w:rsid w:val="00557F4F"/>
    <w:rsid w:val="00557F5B"/>
    <w:rsid w:val="00560142"/>
    <w:rsid w:val="00560177"/>
    <w:rsid w:val="00560346"/>
    <w:rsid w:val="005606C3"/>
    <w:rsid w:val="00560741"/>
    <w:rsid w:val="0056079E"/>
    <w:rsid w:val="0056096E"/>
    <w:rsid w:val="005609E6"/>
    <w:rsid w:val="00560A54"/>
    <w:rsid w:val="00560B33"/>
    <w:rsid w:val="00560C01"/>
    <w:rsid w:val="00560E55"/>
    <w:rsid w:val="00560F16"/>
    <w:rsid w:val="0056119A"/>
    <w:rsid w:val="0056127C"/>
    <w:rsid w:val="005614E4"/>
    <w:rsid w:val="00561825"/>
    <w:rsid w:val="00561A84"/>
    <w:rsid w:val="00561D25"/>
    <w:rsid w:val="00561D97"/>
    <w:rsid w:val="00561F2E"/>
    <w:rsid w:val="005623F8"/>
    <w:rsid w:val="00562437"/>
    <w:rsid w:val="00562440"/>
    <w:rsid w:val="00562E88"/>
    <w:rsid w:val="005630EC"/>
    <w:rsid w:val="00563319"/>
    <w:rsid w:val="00563486"/>
    <w:rsid w:val="005635C4"/>
    <w:rsid w:val="005639F7"/>
    <w:rsid w:val="00563C4B"/>
    <w:rsid w:val="00563F5E"/>
    <w:rsid w:val="00564015"/>
    <w:rsid w:val="005646AE"/>
    <w:rsid w:val="00564817"/>
    <w:rsid w:val="00564B44"/>
    <w:rsid w:val="00564EE3"/>
    <w:rsid w:val="0056503B"/>
    <w:rsid w:val="00565210"/>
    <w:rsid w:val="00565497"/>
    <w:rsid w:val="005657C6"/>
    <w:rsid w:val="0056593E"/>
    <w:rsid w:val="00565FBE"/>
    <w:rsid w:val="0056602A"/>
    <w:rsid w:val="005663AD"/>
    <w:rsid w:val="005664BC"/>
    <w:rsid w:val="0056653D"/>
    <w:rsid w:val="005667DB"/>
    <w:rsid w:val="00566A0D"/>
    <w:rsid w:val="00567026"/>
    <w:rsid w:val="0056795C"/>
    <w:rsid w:val="00567AD8"/>
    <w:rsid w:val="00567DEE"/>
    <w:rsid w:val="00567E92"/>
    <w:rsid w:val="00567F8D"/>
    <w:rsid w:val="00570927"/>
    <w:rsid w:val="005709CA"/>
    <w:rsid w:val="00570AC0"/>
    <w:rsid w:val="005711E3"/>
    <w:rsid w:val="0057174E"/>
    <w:rsid w:val="00571B97"/>
    <w:rsid w:val="00571C56"/>
    <w:rsid w:val="00571FBE"/>
    <w:rsid w:val="00572525"/>
    <w:rsid w:val="00572526"/>
    <w:rsid w:val="00572742"/>
    <w:rsid w:val="0057277D"/>
    <w:rsid w:val="005727DE"/>
    <w:rsid w:val="005728B4"/>
    <w:rsid w:val="00572CAF"/>
    <w:rsid w:val="00572ECF"/>
    <w:rsid w:val="005732C8"/>
    <w:rsid w:val="005734B3"/>
    <w:rsid w:val="005737AB"/>
    <w:rsid w:val="005738EF"/>
    <w:rsid w:val="005739C3"/>
    <w:rsid w:val="00573D6F"/>
    <w:rsid w:val="005741B9"/>
    <w:rsid w:val="00574238"/>
    <w:rsid w:val="00574428"/>
    <w:rsid w:val="005744B3"/>
    <w:rsid w:val="005746EE"/>
    <w:rsid w:val="005747BC"/>
    <w:rsid w:val="0057483B"/>
    <w:rsid w:val="00574D38"/>
    <w:rsid w:val="00575176"/>
    <w:rsid w:val="00575660"/>
    <w:rsid w:val="00575666"/>
    <w:rsid w:val="00575881"/>
    <w:rsid w:val="0057597B"/>
    <w:rsid w:val="00575DFD"/>
    <w:rsid w:val="005760CA"/>
    <w:rsid w:val="005764F6"/>
    <w:rsid w:val="00576A61"/>
    <w:rsid w:val="00576C48"/>
    <w:rsid w:val="00576C9F"/>
    <w:rsid w:val="00576F91"/>
    <w:rsid w:val="00576FD7"/>
    <w:rsid w:val="005772F6"/>
    <w:rsid w:val="00577525"/>
    <w:rsid w:val="005775A1"/>
    <w:rsid w:val="005776AB"/>
    <w:rsid w:val="00577790"/>
    <w:rsid w:val="005778E4"/>
    <w:rsid w:val="00577ADF"/>
    <w:rsid w:val="00580236"/>
    <w:rsid w:val="005802D0"/>
    <w:rsid w:val="005808B6"/>
    <w:rsid w:val="00580D1E"/>
    <w:rsid w:val="00580DD7"/>
    <w:rsid w:val="00580F98"/>
    <w:rsid w:val="005813C5"/>
    <w:rsid w:val="00581906"/>
    <w:rsid w:val="00582EE1"/>
    <w:rsid w:val="0058309C"/>
    <w:rsid w:val="005830FA"/>
    <w:rsid w:val="00583312"/>
    <w:rsid w:val="0058347B"/>
    <w:rsid w:val="0058348D"/>
    <w:rsid w:val="005834D5"/>
    <w:rsid w:val="005835B3"/>
    <w:rsid w:val="00583969"/>
    <w:rsid w:val="00583B48"/>
    <w:rsid w:val="00583E95"/>
    <w:rsid w:val="00583F00"/>
    <w:rsid w:val="00584195"/>
    <w:rsid w:val="00584306"/>
    <w:rsid w:val="005843D8"/>
    <w:rsid w:val="00584A6C"/>
    <w:rsid w:val="00584B28"/>
    <w:rsid w:val="00584D62"/>
    <w:rsid w:val="00584E58"/>
    <w:rsid w:val="0058522F"/>
    <w:rsid w:val="00585CC3"/>
    <w:rsid w:val="00586004"/>
    <w:rsid w:val="00586094"/>
    <w:rsid w:val="00586EE1"/>
    <w:rsid w:val="00587046"/>
    <w:rsid w:val="005871C1"/>
    <w:rsid w:val="00587463"/>
    <w:rsid w:val="0058757A"/>
    <w:rsid w:val="005878D1"/>
    <w:rsid w:val="00587E8E"/>
    <w:rsid w:val="00590272"/>
    <w:rsid w:val="00590437"/>
    <w:rsid w:val="005906AC"/>
    <w:rsid w:val="00590947"/>
    <w:rsid w:val="00591203"/>
    <w:rsid w:val="00591664"/>
    <w:rsid w:val="005917CE"/>
    <w:rsid w:val="00591802"/>
    <w:rsid w:val="00592317"/>
    <w:rsid w:val="005924AF"/>
    <w:rsid w:val="0059251A"/>
    <w:rsid w:val="005925C8"/>
    <w:rsid w:val="00592AEB"/>
    <w:rsid w:val="00592C86"/>
    <w:rsid w:val="0059312F"/>
    <w:rsid w:val="00593168"/>
    <w:rsid w:val="00593238"/>
    <w:rsid w:val="0059364C"/>
    <w:rsid w:val="005936AB"/>
    <w:rsid w:val="00593831"/>
    <w:rsid w:val="00593DDD"/>
    <w:rsid w:val="00593F51"/>
    <w:rsid w:val="00594275"/>
    <w:rsid w:val="0059455D"/>
    <w:rsid w:val="0059466F"/>
    <w:rsid w:val="0059487C"/>
    <w:rsid w:val="005948DE"/>
    <w:rsid w:val="00594CC9"/>
    <w:rsid w:val="00594EE2"/>
    <w:rsid w:val="005950A5"/>
    <w:rsid w:val="005953A7"/>
    <w:rsid w:val="0059554B"/>
    <w:rsid w:val="00595731"/>
    <w:rsid w:val="005958C0"/>
    <w:rsid w:val="00595A5F"/>
    <w:rsid w:val="00595B24"/>
    <w:rsid w:val="0059640A"/>
    <w:rsid w:val="00596A27"/>
    <w:rsid w:val="00597109"/>
    <w:rsid w:val="00597172"/>
    <w:rsid w:val="005972B6"/>
    <w:rsid w:val="005972C2"/>
    <w:rsid w:val="005973AD"/>
    <w:rsid w:val="00597738"/>
    <w:rsid w:val="00597CF3"/>
    <w:rsid w:val="005A0551"/>
    <w:rsid w:val="005A07E8"/>
    <w:rsid w:val="005A081A"/>
    <w:rsid w:val="005A1081"/>
    <w:rsid w:val="005A1189"/>
    <w:rsid w:val="005A1730"/>
    <w:rsid w:val="005A185F"/>
    <w:rsid w:val="005A1C01"/>
    <w:rsid w:val="005A1C67"/>
    <w:rsid w:val="005A2016"/>
    <w:rsid w:val="005A2522"/>
    <w:rsid w:val="005A2782"/>
    <w:rsid w:val="005A27F9"/>
    <w:rsid w:val="005A3033"/>
    <w:rsid w:val="005A3207"/>
    <w:rsid w:val="005A38F6"/>
    <w:rsid w:val="005A3B6F"/>
    <w:rsid w:val="005A3C76"/>
    <w:rsid w:val="005A3E94"/>
    <w:rsid w:val="005A420D"/>
    <w:rsid w:val="005A4718"/>
    <w:rsid w:val="005A4B1A"/>
    <w:rsid w:val="005A4E76"/>
    <w:rsid w:val="005A5229"/>
    <w:rsid w:val="005A54F4"/>
    <w:rsid w:val="005A56D1"/>
    <w:rsid w:val="005A57C3"/>
    <w:rsid w:val="005A5908"/>
    <w:rsid w:val="005A5D00"/>
    <w:rsid w:val="005A5E26"/>
    <w:rsid w:val="005A5F68"/>
    <w:rsid w:val="005A61B3"/>
    <w:rsid w:val="005A64F4"/>
    <w:rsid w:val="005A684E"/>
    <w:rsid w:val="005A68CC"/>
    <w:rsid w:val="005A6A1B"/>
    <w:rsid w:val="005A6B10"/>
    <w:rsid w:val="005A6C88"/>
    <w:rsid w:val="005A6F99"/>
    <w:rsid w:val="005A70FA"/>
    <w:rsid w:val="005A736A"/>
    <w:rsid w:val="005A73EC"/>
    <w:rsid w:val="005A7629"/>
    <w:rsid w:val="005A7733"/>
    <w:rsid w:val="005A7DFE"/>
    <w:rsid w:val="005A7EF5"/>
    <w:rsid w:val="005B05E1"/>
    <w:rsid w:val="005B06A3"/>
    <w:rsid w:val="005B0758"/>
    <w:rsid w:val="005B0DA9"/>
    <w:rsid w:val="005B0FF5"/>
    <w:rsid w:val="005B12A2"/>
    <w:rsid w:val="005B12E1"/>
    <w:rsid w:val="005B14D4"/>
    <w:rsid w:val="005B1E0D"/>
    <w:rsid w:val="005B1F37"/>
    <w:rsid w:val="005B24F9"/>
    <w:rsid w:val="005B2C16"/>
    <w:rsid w:val="005B2CB6"/>
    <w:rsid w:val="005B2CD6"/>
    <w:rsid w:val="005B2F0D"/>
    <w:rsid w:val="005B30C5"/>
    <w:rsid w:val="005B3142"/>
    <w:rsid w:val="005B3375"/>
    <w:rsid w:val="005B3379"/>
    <w:rsid w:val="005B3571"/>
    <w:rsid w:val="005B3633"/>
    <w:rsid w:val="005B38EE"/>
    <w:rsid w:val="005B39E1"/>
    <w:rsid w:val="005B3E20"/>
    <w:rsid w:val="005B4038"/>
    <w:rsid w:val="005B4687"/>
    <w:rsid w:val="005B490B"/>
    <w:rsid w:val="005B4976"/>
    <w:rsid w:val="005B4A9D"/>
    <w:rsid w:val="005B515F"/>
    <w:rsid w:val="005B5840"/>
    <w:rsid w:val="005B591F"/>
    <w:rsid w:val="005B5AB6"/>
    <w:rsid w:val="005B5B80"/>
    <w:rsid w:val="005B5C99"/>
    <w:rsid w:val="005B5FAE"/>
    <w:rsid w:val="005B6241"/>
    <w:rsid w:val="005B6698"/>
    <w:rsid w:val="005B673E"/>
    <w:rsid w:val="005B674A"/>
    <w:rsid w:val="005B6E85"/>
    <w:rsid w:val="005B7277"/>
    <w:rsid w:val="005B7495"/>
    <w:rsid w:val="005B74B9"/>
    <w:rsid w:val="005B754E"/>
    <w:rsid w:val="005B7B9E"/>
    <w:rsid w:val="005B7E62"/>
    <w:rsid w:val="005B7EE6"/>
    <w:rsid w:val="005C059F"/>
    <w:rsid w:val="005C06F2"/>
    <w:rsid w:val="005C078C"/>
    <w:rsid w:val="005C0B3A"/>
    <w:rsid w:val="005C0C43"/>
    <w:rsid w:val="005C0EDF"/>
    <w:rsid w:val="005C1014"/>
    <w:rsid w:val="005C1060"/>
    <w:rsid w:val="005C110B"/>
    <w:rsid w:val="005C1126"/>
    <w:rsid w:val="005C153B"/>
    <w:rsid w:val="005C1822"/>
    <w:rsid w:val="005C1874"/>
    <w:rsid w:val="005C18CE"/>
    <w:rsid w:val="005C1F68"/>
    <w:rsid w:val="005C2387"/>
    <w:rsid w:val="005C26A5"/>
    <w:rsid w:val="005C2802"/>
    <w:rsid w:val="005C2C77"/>
    <w:rsid w:val="005C2C81"/>
    <w:rsid w:val="005C2C93"/>
    <w:rsid w:val="005C2DE7"/>
    <w:rsid w:val="005C3649"/>
    <w:rsid w:val="005C37AC"/>
    <w:rsid w:val="005C3B1C"/>
    <w:rsid w:val="005C3B53"/>
    <w:rsid w:val="005C3B87"/>
    <w:rsid w:val="005C3F58"/>
    <w:rsid w:val="005C426D"/>
    <w:rsid w:val="005C44F4"/>
    <w:rsid w:val="005C461A"/>
    <w:rsid w:val="005C477A"/>
    <w:rsid w:val="005C4BFA"/>
    <w:rsid w:val="005C4FEC"/>
    <w:rsid w:val="005C567C"/>
    <w:rsid w:val="005C5A5E"/>
    <w:rsid w:val="005C5EF4"/>
    <w:rsid w:val="005C60B9"/>
    <w:rsid w:val="005C61AD"/>
    <w:rsid w:val="005C6496"/>
    <w:rsid w:val="005C6576"/>
    <w:rsid w:val="005C669E"/>
    <w:rsid w:val="005C6BC0"/>
    <w:rsid w:val="005C6CB7"/>
    <w:rsid w:val="005C6CD1"/>
    <w:rsid w:val="005C6FB8"/>
    <w:rsid w:val="005C70C4"/>
    <w:rsid w:val="005C7341"/>
    <w:rsid w:val="005C73AA"/>
    <w:rsid w:val="005C74C5"/>
    <w:rsid w:val="005C77C4"/>
    <w:rsid w:val="005C79EF"/>
    <w:rsid w:val="005C7F2A"/>
    <w:rsid w:val="005C7F76"/>
    <w:rsid w:val="005D030A"/>
    <w:rsid w:val="005D0485"/>
    <w:rsid w:val="005D09C1"/>
    <w:rsid w:val="005D0A7C"/>
    <w:rsid w:val="005D0BBE"/>
    <w:rsid w:val="005D0FA8"/>
    <w:rsid w:val="005D147F"/>
    <w:rsid w:val="005D1483"/>
    <w:rsid w:val="005D158A"/>
    <w:rsid w:val="005D1923"/>
    <w:rsid w:val="005D1ABE"/>
    <w:rsid w:val="005D1DB6"/>
    <w:rsid w:val="005D2075"/>
    <w:rsid w:val="005D2369"/>
    <w:rsid w:val="005D270F"/>
    <w:rsid w:val="005D2875"/>
    <w:rsid w:val="005D2975"/>
    <w:rsid w:val="005D2B26"/>
    <w:rsid w:val="005D2F5A"/>
    <w:rsid w:val="005D2FD2"/>
    <w:rsid w:val="005D3017"/>
    <w:rsid w:val="005D321B"/>
    <w:rsid w:val="005D3FBD"/>
    <w:rsid w:val="005D4031"/>
    <w:rsid w:val="005D46CE"/>
    <w:rsid w:val="005D4850"/>
    <w:rsid w:val="005D4B0E"/>
    <w:rsid w:val="005D4DE0"/>
    <w:rsid w:val="005D5290"/>
    <w:rsid w:val="005D52ED"/>
    <w:rsid w:val="005D547B"/>
    <w:rsid w:val="005D5606"/>
    <w:rsid w:val="005D5786"/>
    <w:rsid w:val="005D5B21"/>
    <w:rsid w:val="005D5DA5"/>
    <w:rsid w:val="005D62F0"/>
    <w:rsid w:val="005D6399"/>
    <w:rsid w:val="005D64A3"/>
    <w:rsid w:val="005D64B6"/>
    <w:rsid w:val="005D65DF"/>
    <w:rsid w:val="005D67DC"/>
    <w:rsid w:val="005D7056"/>
    <w:rsid w:val="005D70EA"/>
    <w:rsid w:val="005D714E"/>
    <w:rsid w:val="005D7180"/>
    <w:rsid w:val="005D7C5C"/>
    <w:rsid w:val="005D7D17"/>
    <w:rsid w:val="005D7DBE"/>
    <w:rsid w:val="005D7E7A"/>
    <w:rsid w:val="005D7F88"/>
    <w:rsid w:val="005E0094"/>
    <w:rsid w:val="005E0240"/>
    <w:rsid w:val="005E02A8"/>
    <w:rsid w:val="005E04D3"/>
    <w:rsid w:val="005E0732"/>
    <w:rsid w:val="005E0B66"/>
    <w:rsid w:val="005E0DC8"/>
    <w:rsid w:val="005E1263"/>
    <w:rsid w:val="005E15BE"/>
    <w:rsid w:val="005E1B61"/>
    <w:rsid w:val="005E1D3D"/>
    <w:rsid w:val="005E1DDE"/>
    <w:rsid w:val="005E2018"/>
    <w:rsid w:val="005E21A2"/>
    <w:rsid w:val="005E27EF"/>
    <w:rsid w:val="005E28AD"/>
    <w:rsid w:val="005E2A0C"/>
    <w:rsid w:val="005E2AF6"/>
    <w:rsid w:val="005E2B98"/>
    <w:rsid w:val="005E2D30"/>
    <w:rsid w:val="005E2E19"/>
    <w:rsid w:val="005E2F29"/>
    <w:rsid w:val="005E39F8"/>
    <w:rsid w:val="005E4099"/>
    <w:rsid w:val="005E44FE"/>
    <w:rsid w:val="005E45C6"/>
    <w:rsid w:val="005E4603"/>
    <w:rsid w:val="005E4A5B"/>
    <w:rsid w:val="005E4AE5"/>
    <w:rsid w:val="005E4FCC"/>
    <w:rsid w:val="005E5155"/>
    <w:rsid w:val="005E5329"/>
    <w:rsid w:val="005E5368"/>
    <w:rsid w:val="005E58F7"/>
    <w:rsid w:val="005E59A7"/>
    <w:rsid w:val="005E5FA1"/>
    <w:rsid w:val="005E609F"/>
    <w:rsid w:val="005E6240"/>
    <w:rsid w:val="005E6817"/>
    <w:rsid w:val="005E7449"/>
    <w:rsid w:val="005E7634"/>
    <w:rsid w:val="005E78F8"/>
    <w:rsid w:val="005E79B6"/>
    <w:rsid w:val="005E79C5"/>
    <w:rsid w:val="005E7B4C"/>
    <w:rsid w:val="005E7DA4"/>
    <w:rsid w:val="005E7E3F"/>
    <w:rsid w:val="005F06AB"/>
    <w:rsid w:val="005F13DF"/>
    <w:rsid w:val="005F1AE3"/>
    <w:rsid w:val="005F21A5"/>
    <w:rsid w:val="005F2598"/>
    <w:rsid w:val="005F2680"/>
    <w:rsid w:val="005F27A5"/>
    <w:rsid w:val="005F2A9C"/>
    <w:rsid w:val="005F2C0F"/>
    <w:rsid w:val="005F2D46"/>
    <w:rsid w:val="005F2DBE"/>
    <w:rsid w:val="005F2DE1"/>
    <w:rsid w:val="005F3010"/>
    <w:rsid w:val="005F336B"/>
    <w:rsid w:val="005F3FD5"/>
    <w:rsid w:val="005F4178"/>
    <w:rsid w:val="005F41AB"/>
    <w:rsid w:val="005F4552"/>
    <w:rsid w:val="005F49AF"/>
    <w:rsid w:val="005F4BC4"/>
    <w:rsid w:val="005F4F46"/>
    <w:rsid w:val="005F51CC"/>
    <w:rsid w:val="005F51F9"/>
    <w:rsid w:val="005F554B"/>
    <w:rsid w:val="005F5930"/>
    <w:rsid w:val="005F5A00"/>
    <w:rsid w:val="005F5F51"/>
    <w:rsid w:val="005F6044"/>
    <w:rsid w:val="005F6087"/>
    <w:rsid w:val="005F62BD"/>
    <w:rsid w:val="005F63B5"/>
    <w:rsid w:val="005F63D7"/>
    <w:rsid w:val="005F71B7"/>
    <w:rsid w:val="005F7626"/>
    <w:rsid w:val="005F7C56"/>
    <w:rsid w:val="00600004"/>
    <w:rsid w:val="0060092B"/>
    <w:rsid w:val="006009A1"/>
    <w:rsid w:val="006009FB"/>
    <w:rsid w:val="00600BD4"/>
    <w:rsid w:val="00600F71"/>
    <w:rsid w:val="00601132"/>
    <w:rsid w:val="0060132B"/>
    <w:rsid w:val="006014C2"/>
    <w:rsid w:val="00601B68"/>
    <w:rsid w:val="00601C9D"/>
    <w:rsid w:val="00601CB7"/>
    <w:rsid w:val="00601EC6"/>
    <w:rsid w:val="00602114"/>
    <w:rsid w:val="006025CF"/>
    <w:rsid w:val="00602818"/>
    <w:rsid w:val="006028B8"/>
    <w:rsid w:val="00602B6E"/>
    <w:rsid w:val="00602D25"/>
    <w:rsid w:val="00602E99"/>
    <w:rsid w:val="006030F2"/>
    <w:rsid w:val="00603288"/>
    <w:rsid w:val="0060352A"/>
    <w:rsid w:val="00603737"/>
    <w:rsid w:val="00603C12"/>
    <w:rsid w:val="006041BE"/>
    <w:rsid w:val="0060438D"/>
    <w:rsid w:val="006045CD"/>
    <w:rsid w:val="0060479F"/>
    <w:rsid w:val="0060498E"/>
    <w:rsid w:val="00604A44"/>
    <w:rsid w:val="00605533"/>
    <w:rsid w:val="00605572"/>
    <w:rsid w:val="006058F1"/>
    <w:rsid w:val="00605951"/>
    <w:rsid w:val="00605A7C"/>
    <w:rsid w:val="00605B0F"/>
    <w:rsid w:val="00605C0A"/>
    <w:rsid w:val="00605C75"/>
    <w:rsid w:val="00605CEF"/>
    <w:rsid w:val="0060619C"/>
    <w:rsid w:val="0060630C"/>
    <w:rsid w:val="0060632E"/>
    <w:rsid w:val="00606348"/>
    <w:rsid w:val="00606C4D"/>
    <w:rsid w:val="00606DFE"/>
    <w:rsid w:val="00607681"/>
    <w:rsid w:val="00607713"/>
    <w:rsid w:val="00607806"/>
    <w:rsid w:val="00607AD7"/>
    <w:rsid w:val="00607BD2"/>
    <w:rsid w:val="00607DD6"/>
    <w:rsid w:val="00607EAE"/>
    <w:rsid w:val="006108B8"/>
    <w:rsid w:val="00610F23"/>
    <w:rsid w:val="0061123F"/>
    <w:rsid w:val="0061137C"/>
    <w:rsid w:val="00611526"/>
    <w:rsid w:val="00611678"/>
    <w:rsid w:val="006117F9"/>
    <w:rsid w:val="00611EAA"/>
    <w:rsid w:val="00611FB7"/>
    <w:rsid w:val="00611FCB"/>
    <w:rsid w:val="006121AF"/>
    <w:rsid w:val="006123EA"/>
    <w:rsid w:val="006124AA"/>
    <w:rsid w:val="00612687"/>
    <w:rsid w:val="006126E9"/>
    <w:rsid w:val="0061276F"/>
    <w:rsid w:val="00612C28"/>
    <w:rsid w:val="00612C5C"/>
    <w:rsid w:val="0061314C"/>
    <w:rsid w:val="00613415"/>
    <w:rsid w:val="00613561"/>
    <w:rsid w:val="006135F5"/>
    <w:rsid w:val="00613637"/>
    <w:rsid w:val="00613845"/>
    <w:rsid w:val="006138F7"/>
    <w:rsid w:val="00613CAD"/>
    <w:rsid w:val="00613E15"/>
    <w:rsid w:val="00613E6E"/>
    <w:rsid w:val="00613EA1"/>
    <w:rsid w:val="00613F9F"/>
    <w:rsid w:val="006141E1"/>
    <w:rsid w:val="00614521"/>
    <w:rsid w:val="0061458E"/>
    <w:rsid w:val="006145DD"/>
    <w:rsid w:val="00614981"/>
    <w:rsid w:val="00614AD8"/>
    <w:rsid w:val="00614CDD"/>
    <w:rsid w:val="00615224"/>
    <w:rsid w:val="00615503"/>
    <w:rsid w:val="00615594"/>
    <w:rsid w:val="006155A0"/>
    <w:rsid w:val="00615840"/>
    <w:rsid w:val="006158E2"/>
    <w:rsid w:val="00615A52"/>
    <w:rsid w:val="00615E76"/>
    <w:rsid w:val="00615F17"/>
    <w:rsid w:val="00616194"/>
    <w:rsid w:val="00616605"/>
    <w:rsid w:val="00616628"/>
    <w:rsid w:val="006167CE"/>
    <w:rsid w:val="00616BD4"/>
    <w:rsid w:val="006171FA"/>
    <w:rsid w:val="0061760B"/>
    <w:rsid w:val="00617A57"/>
    <w:rsid w:val="00617CA4"/>
    <w:rsid w:val="00617ED4"/>
    <w:rsid w:val="00620373"/>
    <w:rsid w:val="006203E6"/>
    <w:rsid w:val="00620719"/>
    <w:rsid w:val="006208CC"/>
    <w:rsid w:val="00620F44"/>
    <w:rsid w:val="00621330"/>
    <w:rsid w:val="00621B26"/>
    <w:rsid w:val="00621B85"/>
    <w:rsid w:val="00621C54"/>
    <w:rsid w:val="00621E68"/>
    <w:rsid w:val="0062213D"/>
    <w:rsid w:val="00622161"/>
    <w:rsid w:val="00622307"/>
    <w:rsid w:val="006226A8"/>
    <w:rsid w:val="00622E34"/>
    <w:rsid w:val="00622F2D"/>
    <w:rsid w:val="006234B8"/>
    <w:rsid w:val="0062356E"/>
    <w:rsid w:val="00623F13"/>
    <w:rsid w:val="006241BB"/>
    <w:rsid w:val="006241C9"/>
    <w:rsid w:val="0062424B"/>
    <w:rsid w:val="0062432D"/>
    <w:rsid w:val="00624528"/>
    <w:rsid w:val="00624766"/>
    <w:rsid w:val="006249A6"/>
    <w:rsid w:val="00624A92"/>
    <w:rsid w:val="00624ABD"/>
    <w:rsid w:val="00624C74"/>
    <w:rsid w:val="00625438"/>
    <w:rsid w:val="0062543D"/>
    <w:rsid w:val="00625680"/>
    <w:rsid w:val="006259C4"/>
    <w:rsid w:val="00625D05"/>
    <w:rsid w:val="00626017"/>
    <w:rsid w:val="00626349"/>
    <w:rsid w:val="00626734"/>
    <w:rsid w:val="00626A8A"/>
    <w:rsid w:val="00626C77"/>
    <w:rsid w:val="00626D9C"/>
    <w:rsid w:val="00626E88"/>
    <w:rsid w:val="00627055"/>
    <w:rsid w:val="00627492"/>
    <w:rsid w:val="00627C3C"/>
    <w:rsid w:val="00627F86"/>
    <w:rsid w:val="0063005B"/>
    <w:rsid w:val="0063016D"/>
    <w:rsid w:val="0063017C"/>
    <w:rsid w:val="006302E8"/>
    <w:rsid w:val="006307A6"/>
    <w:rsid w:val="0063082B"/>
    <w:rsid w:val="00630A86"/>
    <w:rsid w:val="00630C1A"/>
    <w:rsid w:val="00630D08"/>
    <w:rsid w:val="00630D12"/>
    <w:rsid w:val="006311B4"/>
    <w:rsid w:val="0063145F"/>
    <w:rsid w:val="00631525"/>
    <w:rsid w:val="0063160E"/>
    <w:rsid w:val="006319CF"/>
    <w:rsid w:val="00631D17"/>
    <w:rsid w:val="006320A5"/>
    <w:rsid w:val="006320FF"/>
    <w:rsid w:val="00632B09"/>
    <w:rsid w:val="006333D9"/>
    <w:rsid w:val="0063349E"/>
    <w:rsid w:val="0063357E"/>
    <w:rsid w:val="00633656"/>
    <w:rsid w:val="0063366B"/>
    <w:rsid w:val="0063369A"/>
    <w:rsid w:val="006337F7"/>
    <w:rsid w:val="00633D6A"/>
    <w:rsid w:val="00634020"/>
    <w:rsid w:val="0063409B"/>
    <w:rsid w:val="00634120"/>
    <w:rsid w:val="00634138"/>
    <w:rsid w:val="0063463F"/>
    <w:rsid w:val="00634865"/>
    <w:rsid w:val="00634B8B"/>
    <w:rsid w:val="00634CB8"/>
    <w:rsid w:val="0063504D"/>
    <w:rsid w:val="006350E7"/>
    <w:rsid w:val="006357A0"/>
    <w:rsid w:val="00635831"/>
    <w:rsid w:val="00635895"/>
    <w:rsid w:val="0063594C"/>
    <w:rsid w:val="00635A12"/>
    <w:rsid w:val="00635A4E"/>
    <w:rsid w:val="00636610"/>
    <w:rsid w:val="00637288"/>
    <w:rsid w:val="0063770C"/>
    <w:rsid w:val="0063782B"/>
    <w:rsid w:val="006378F1"/>
    <w:rsid w:val="00637AB0"/>
    <w:rsid w:val="00637E0E"/>
    <w:rsid w:val="00637FF2"/>
    <w:rsid w:val="00640428"/>
    <w:rsid w:val="006404FE"/>
    <w:rsid w:val="00640585"/>
    <w:rsid w:val="006405A8"/>
    <w:rsid w:val="006408E5"/>
    <w:rsid w:val="00640DB0"/>
    <w:rsid w:val="00640E1D"/>
    <w:rsid w:val="00641A2F"/>
    <w:rsid w:val="00641DB2"/>
    <w:rsid w:val="00641EFA"/>
    <w:rsid w:val="00642268"/>
    <w:rsid w:val="0064245E"/>
    <w:rsid w:val="00642691"/>
    <w:rsid w:val="006428F6"/>
    <w:rsid w:val="00642A33"/>
    <w:rsid w:val="00642B5E"/>
    <w:rsid w:val="00642B9B"/>
    <w:rsid w:val="00642D1A"/>
    <w:rsid w:val="00642F69"/>
    <w:rsid w:val="00643043"/>
    <w:rsid w:val="006432F6"/>
    <w:rsid w:val="00643603"/>
    <w:rsid w:val="00643C7E"/>
    <w:rsid w:val="00643F0C"/>
    <w:rsid w:val="0064406D"/>
    <w:rsid w:val="006443A3"/>
    <w:rsid w:val="00644403"/>
    <w:rsid w:val="006445FA"/>
    <w:rsid w:val="006446A2"/>
    <w:rsid w:val="006446DB"/>
    <w:rsid w:val="00644B21"/>
    <w:rsid w:val="006455F7"/>
    <w:rsid w:val="0064589A"/>
    <w:rsid w:val="00645A52"/>
    <w:rsid w:val="00645F48"/>
    <w:rsid w:val="0064604C"/>
    <w:rsid w:val="00646154"/>
    <w:rsid w:val="0064633F"/>
    <w:rsid w:val="00646344"/>
    <w:rsid w:val="0064659C"/>
    <w:rsid w:val="00646665"/>
    <w:rsid w:val="00646673"/>
    <w:rsid w:val="006467C7"/>
    <w:rsid w:val="0064681B"/>
    <w:rsid w:val="00646836"/>
    <w:rsid w:val="00646840"/>
    <w:rsid w:val="00646F4F"/>
    <w:rsid w:val="00646F89"/>
    <w:rsid w:val="006473BD"/>
    <w:rsid w:val="00647504"/>
    <w:rsid w:val="00647BBB"/>
    <w:rsid w:val="00647CC2"/>
    <w:rsid w:val="00647DB2"/>
    <w:rsid w:val="0065078E"/>
    <w:rsid w:val="00650837"/>
    <w:rsid w:val="006508C5"/>
    <w:rsid w:val="006508E3"/>
    <w:rsid w:val="00650A8A"/>
    <w:rsid w:val="00650ED5"/>
    <w:rsid w:val="006512ED"/>
    <w:rsid w:val="00651397"/>
    <w:rsid w:val="006515BD"/>
    <w:rsid w:val="00651A6A"/>
    <w:rsid w:val="00652815"/>
    <w:rsid w:val="00652B63"/>
    <w:rsid w:val="00652FA1"/>
    <w:rsid w:val="00652FA6"/>
    <w:rsid w:val="00653097"/>
    <w:rsid w:val="0065315C"/>
    <w:rsid w:val="006532BD"/>
    <w:rsid w:val="0065374B"/>
    <w:rsid w:val="0065385F"/>
    <w:rsid w:val="00653B0E"/>
    <w:rsid w:val="00653E61"/>
    <w:rsid w:val="006540F9"/>
    <w:rsid w:val="006541B2"/>
    <w:rsid w:val="00654247"/>
    <w:rsid w:val="006542E6"/>
    <w:rsid w:val="006543A4"/>
    <w:rsid w:val="0065496E"/>
    <w:rsid w:val="006549DF"/>
    <w:rsid w:val="00654C84"/>
    <w:rsid w:val="00654F5A"/>
    <w:rsid w:val="006551F4"/>
    <w:rsid w:val="006558B6"/>
    <w:rsid w:val="00655FC4"/>
    <w:rsid w:val="00656007"/>
    <w:rsid w:val="00656349"/>
    <w:rsid w:val="00656639"/>
    <w:rsid w:val="00656C47"/>
    <w:rsid w:val="0065726B"/>
    <w:rsid w:val="00657289"/>
    <w:rsid w:val="00657291"/>
    <w:rsid w:val="006576B7"/>
    <w:rsid w:val="00657960"/>
    <w:rsid w:val="006579D3"/>
    <w:rsid w:val="006579F1"/>
    <w:rsid w:val="00657A66"/>
    <w:rsid w:val="00657F05"/>
    <w:rsid w:val="006600E1"/>
    <w:rsid w:val="006600E6"/>
    <w:rsid w:val="00660472"/>
    <w:rsid w:val="00660832"/>
    <w:rsid w:val="00661271"/>
    <w:rsid w:val="006613F0"/>
    <w:rsid w:val="006614DD"/>
    <w:rsid w:val="00661712"/>
    <w:rsid w:val="00661DFD"/>
    <w:rsid w:val="00662D47"/>
    <w:rsid w:val="00662D65"/>
    <w:rsid w:val="00663433"/>
    <w:rsid w:val="0066354C"/>
    <w:rsid w:val="00663853"/>
    <w:rsid w:val="00663C14"/>
    <w:rsid w:val="00664017"/>
    <w:rsid w:val="00664663"/>
    <w:rsid w:val="006646E9"/>
    <w:rsid w:val="00664725"/>
    <w:rsid w:val="00664756"/>
    <w:rsid w:val="00664B75"/>
    <w:rsid w:val="00664C65"/>
    <w:rsid w:val="00664EB6"/>
    <w:rsid w:val="006650E4"/>
    <w:rsid w:val="00665288"/>
    <w:rsid w:val="0066550E"/>
    <w:rsid w:val="00665541"/>
    <w:rsid w:val="0066590C"/>
    <w:rsid w:val="0066596B"/>
    <w:rsid w:val="006659DB"/>
    <w:rsid w:val="00665C26"/>
    <w:rsid w:val="00666198"/>
    <w:rsid w:val="00666941"/>
    <w:rsid w:val="00666ED9"/>
    <w:rsid w:val="0066738A"/>
    <w:rsid w:val="006676C5"/>
    <w:rsid w:val="006700CC"/>
    <w:rsid w:val="006701D4"/>
    <w:rsid w:val="00670332"/>
    <w:rsid w:val="0067055C"/>
    <w:rsid w:val="006707A3"/>
    <w:rsid w:val="00670C42"/>
    <w:rsid w:val="00671BC2"/>
    <w:rsid w:val="00671BE3"/>
    <w:rsid w:val="00671C93"/>
    <w:rsid w:val="00671EF4"/>
    <w:rsid w:val="00671F66"/>
    <w:rsid w:val="0067216E"/>
    <w:rsid w:val="006721B2"/>
    <w:rsid w:val="00672585"/>
    <w:rsid w:val="006728AE"/>
    <w:rsid w:val="00672960"/>
    <w:rsid w:val="00672B52"/>
    <w:rsid w:val="00673115"/>
    <w:rsid w:val="006734F8"/>
    <w:rsid w:val="006737D7"/>
    <w:rsid w:val="006738A9"/>
    <w:rsid w:val="006738D0"/>
    <w:rsid w:val="00673920"/>
    <w:rsid w:val="00673B12"/>
    <w:rsid w:val="006740A5"/>
    <w:rsid w:val="00674320"/>
    <w:rsid w:val="00674BAA"/>
    <w:rsid w:val="00674D59"/>
    <w:rsid w:val="0067537A"/>
    <w:rsid w:val="00675524"/>
    <w:rsid w:val="0067568C"/>
    <w:rsid w:val="00675A53"/>
    <w:rsid w:val="00675C7E"/>
    <w:rsid w:val="00675E2E"/>
    <w:rsid w:val="006765E2"/>
    <w:rsid w:val="00676A2A"/>
    <w:rsid w:val="00676D1E"/>
    <w:rsid w:val="00676EE4"/>
    <w:rsid w:val="006770F8"/>
    <w:rsid w:val="006771A1"/>
    <w:rsid w:val="00677792"/>
    <w:rsid w:val="006778E3"/>
    <w:rsid w:val="00677C88"/>
    <w:rsid w:val="00677D61"/>
    <w:rsid w:val="00677D9A"/>
    <w:rsid w:val="00677E8F"/>
    <w:rsid w:val="00680028"/>
    <w:rsid w:val="006800E0"/>
    <w:rsid w:val="00680BD1"/>
    <w:rsid w:val="00680DCF"/>
    <w:rsid w:val="00680FFD"/>
    <w:rsid w:val="0068110C"/>
    <w:rsid w:val="00681997"/>
    <w:rsid w:val="0068261B"/>
    <w:rsid w:val="0068270C"/>
    <w:rsid w:val="006829C6"/>
    <w:rsid w:val="00683251"/>
    <w:rsid w:val="006833A8"/>
    <w:rsid w:val="00683B86"/>
    <w:rsid w:val="00683FBA"/>
    <w:rsid w:val="00684398"/>
    <w:rsid w:val="00684409"/>
    <w:rsid w:val="00684A53"/>
    <w:rsid w:val="00684C3B"/>
    <w:rsid w:val="00684D30"/>
    <w:rsid w:val="00684F28"/>
    <w:rsid w:val="00685088"/>
    <w:rsid w:val="0068508F"/>
    <w:rsid w:val="006850B8"/>
    <w:rsid w:val="00685127"/>
    <w:rsid w:val="0068532C"/>
    <w:rsid w:val="00685B75"/>
    <w:rsid w:val="00686332"/>
    <w:rsid w:val="0068640D"/>
    <w:rsid w:val="00686641"/>
    <w:rsid w:val="0068690F"/>
    <w:rsid w:val="00686A35"/>
    <w:rsid w:val="00686B1D"/>
    <w:rsid w:val="00687381"/>
    <w:rsid w:val="006878E3"/>
    <w:rsid w:val="00687B14"/>
    <w:rsid w:val="006900A9"/>
    <w:rsid w:val="006900E0"/>
    <w:rsid w:val="006904B0"/>
    <w:rsid w:val="006907F8"/>
    <w:rsid w:val="00690ABE"/>
    <w:rsid w:val="00690D53"/>
    <w:rsid w:val="00690D83"/>
    <w:rsid w:val="00690F62"/>
    <w:rsid w:val="00691731"/>
    <w:rsid w:val="0069181F"/>
    <w:rsid w:val="00691838"/>
    <w:rsid w:val="00691880"/>
    <w:rsid w:val="00691A4A"/>
    <w:rsid w:val="006920E0"/>
    <w:rsid w:val="00692174"/>
    <w:rsid w:val="00692203"/>
    <w:rsid w:val="00692875"/>
    <w:rsid w:val="00692B3D"/>
    <w:rsid w:val="00692E6D"/>
    <w:rsid w:val="00692FC7"/>
    <w:rsid w:val="006938A0"/>
    <w:rsid w:val="006938EA"/>
    <w:rsid w:val="00693A85"/>
    <w:rsid w:val="0069428E"/>
    <w:rsid w:val="0069433F"/>
    <w:rsid w:val="00694527"/>
    <w:rsid w:val="00694847"/>
    <w:rsid w:val="00694C5C"/>
    <w:rsid w:val="00694E08"/>
    <w:rsid w:val="00694E4E"/>
    <w:rsid w:val="006951C5"/>
    <w:rsid w:val="006953BA"/>
    <w:rsid w:val="006955BC"/>
    <w:rsid w:val="006955F5"/>
    <w:rsid w:val="00695734"/>
    <w:rsid w:val="006957FE"/>
    <w:rsid w:val="00695B68"/>
    <w:rsid w:val="00695B89"/>
    <w:rsid w:val="00695FC9"/>
    <w:rsid w:val="0069679C"/>
    <w:rsid w:val="00696C1A"/>
    <w:rsid w:val="00696FFA"/>
    <w:rsid w:val="00697068"/>
    <w:rsid w:val="0069709B"/>
    <w:rsid w:val="006972E4"/>
    <w:rsid w:val="00697705"/>
    <w:rsid w:val="006977A2"/>
    <w:rsid w:val="0069798C"/>
    <w:rsid w:val="00697BBD"/>
    <w:rsid w:val="00697C4D"/>
    <w:rsid w:val="00697CC6"/>
    <w:rsid w:val="00697D71"/>
    <w:rsid w:val="006A0032"/>
    <w:rsid w:val="006A01DA"/>
    <w:rsid w:val="006A0475"/>
    <w:rsid w:val="006A07CB"/>
    <w:rsid w:val="006A0DB9"/>
    <w:rsid w:val="006A0F8A"/>
    <w:rsid w:val="006A0FE1"/>
    <w:rsid w:val="006A12E7"/>
    <w:rsid w:val="006A182A"/>
    <w:rsid w:val="006A1E98"/>
    <w:rsid w:val="006A1FAB"/>
    <w:rsid w:val="006A264C"/>
    <w:rsid w:val="006A26DA"/>
    <w:rsid w:val="006A2937"/>
    <w:rsid w:val="006A29A8"/>
    <w:rsid w:val="006A2A31"/>
    <w:rsid w:val="006A2BDC"/>
    <w:rsid w:val="006A2E0D"/>
    <w:rsid w:val="006A2E71"/>
    <w:rsid w:val="006A2EF4"/>
    <w:rsid w:val="006A2F10"/>
    <w:rsid w:val="006A3B61"/>
    <w:rsid w:val="006A3DF3"/>
    <w:rsid w:val="006A4081"/>
    <w:rsid w:val="006A4100"/>
    <w:rsid w:val="006A41F3"/>
    <w:rsid w:val="006A43D3"/>
    <w:rsid w:val="006A441F"/>
    <w:rsid w:val="006A46D5"/>
    <w:rsid w:val="006A481F"/>
    <w:rsid w:val="006A5016"/>
    <w:rsid w:val="006A515D"/>
    <w:rsid w:val="006A53AE"/>
    <w:rsid w:val="006A53D1"/>
    <w:rsid w:val="006A57D3"/>
    <w:rsid w:val="006A597A"/>
    <w:rsid w:val="006A5CAE"/>
    <w:rsid w:val="006A64DC"/>
    <w:rsid w:val="006A6867"/>
    <w:rsid w:val="006A6B93"/>
    <w:rsid w:val="006A6F3B"/>
    <w:rsid w:val="006A7292"/>
    <w:rsid w:val="006A76B4"/>
    <w:rsid w:val="006A79AC"/>
    <w:rsid w:val="006A7B0A"/>
    <w:rsid w:val="006A7E49"/>
    <w:rsid w:val="006B0023"/>
    <w:rsid w:val="006B00D8"/>
    <w:rsid w:val="006B047B"/>
    <w:rsid w:val="006B06FE"/>
    <w:rsid w:val="006B0942"/>
    <w:rsid w:val="006B0997"/>
    <w:rsid w:val="006B09CC"/>
    <w:rsid w:val="006B0B45"/>
    <w:rsid w:val="006B147B"/>
    <w:rsid w:val="006B1642"/>
    <w:rsid w:val="006B176E"/>
    <w:rsid w:val="006B1A51"/>
    <w:rsid w:val="006B1A52"/>
    <w:rsid w:val="006B1C8D"/>
    <w:rsid w:val="006B1F42"/>
    <w:rsid w:val="006B28AC"/>
    <w:rsid w:val="006B29E4"/>
    <w:rsid w:val="006B2A6B"/>
    <w:rsid w:val="006B2B54"/>
    <w:rsid w:val="006B2B55"/>
    <w:rsid w:val="006B2BAA"/>
    <w:rsid w:val="006B2D11"/>
    <w:rsid w:val="006B315E"/>
    <w:rsid w:val="006B31BB"/>
    <w:rsid w:val="006B31BF"/>
    <w:rsid w:val="006B33E2"/>
    <w:rsid w:val="006B366B"/>
    <w:rsid w:val="006B3B6C"/>
    <w:rsid w:val="006B3FF3"/>
    <w:rsid w:val="006B406A"/>
    <w:rsid w:val="006B4086"/>
    <w:rsid w:val="006B479D"/>
    <w:rsid w:val="006B4A14"/>
    <w:rsid w:val="006B4A4F"/>
    <w:rsid w:val="006B4A65"/>
    <w:rsid w:val="006B4D73"/>
    <w:rsid w:val="006B5388"/>
    <w:rsid w:val="006B53C4"/>
    <w:rsid w:val="006B557A"/>
    <w:rsid w:val="006B58DE"/>
    <w:rsid w:val="006B5A29"/>
    <w:rsid w:val="006B5C57"/>
    <w:rsid w:val="006B5E2A"/>
    <w:rsid w:val="006B5E3C"/>
    <w:rsid w:val="006B5FAC"/>
    <w:rsid w:val="006B6398"/>
    <w:rsid w:val="006B6586"/>
    <w:rsid w:val="006B65DE"/>
    <w:rsid w:val="006B6E24"/>
    <w:rsid w:val="006B6F85"/>
    <w:rsid w:val="006B7404"/>
    <w:rsid w:val="006B7DAD"/>
    <w:rsid w:val="006B7E46"/>
    <w:rsid w:val="006B7ED1"/>
    <w:rsid w:val="006C00F1"/>
    <w:rsid w:val="006C0751"/>
    <w:rsid w:val="006C0761"/>
    <w:rsid w:val="006C0B86"/>
    <w:rsid w:val="006C0C21"/>
    <w:rsid w:val="006C0DF4"/>
    <w:rsid w:val="006C0F4A"/>
    <w:rsid w:val="006C14E5"/>
    <w:rsid w:val="006C1713"/>
    <w:rsid w:val="006C17A2"/>
    <w:rsid w:val="006C1B5E"/>
    <w:rsid w:val="006C1ED8"/>
    <w:rsid w:val="006C2009"/>
    <w:rsid w:val="006C2793"/>
    <w:rsid w:val="006C28F4"/>
    <w:rsid w:val="006C2A44"/>
    <w:rsid w:val="006C2A5C"/>
    <w:rsid w:val="006C2E7F"/>
    <w:rsid w:val="006C328E"/>
    <w:rsid w:val="006C35DA"/>
    <w:rsid w:val="006C440D"/>
    <w:rsid w:val="006C44DA"/>
    <w:rsid w:val="006C48E6"/>
    <w:rsid w:val="006C49AC"/>
    <w:rsid w:val="006C49CA"/>
    <w:rsid w:val="006C4CEF"/>
    <w:rsid w:val="006C4F02"/>
    <w:rsid w:val="006C4F40"/>
    <w:rsid w:val="006C51BB"/>
    <w:rsid w:val="006C53A6"/>
    <w:rsid w:val="006C589D"/>
    <w:rsid w:val="006C5AB4"/>
    <w:rsid w:val="006C5B7D"/>
    <w:rsid w:val="006C5DC5"/>
    <w:rsid w:val="006C6067"/>
    <w:rsid w:val="006C637E"/>
    <w:rsid w:val="006C6405"/>
    <w:rsid w:val="006C666E"/>
    <w:rsid w:val="006C66B4"/>
    <w:rsid w:val="006C69B6"/>
    <w:rsid w:val="006C6E72"/>
    <w:rsid w:val="006C7431"/>
    <w:rsid w:val="006C763F"/>
    <w:rsid w:val="006C7B52"/>
    <w:rsid w:val="006D00C6"/>
    <w:rsid w:val="006D02B9"/>
    <w:rsid w:val="006D06E6"/>
    <w:rsid w:val="006D0AFE"/>
    <w:rsid w:val="006D0C15"/>
    <w:rsid w:val="006D0D05"/>
    <w:rsid w:val="006D0FD2"/>
    <w:rsid w:val="006D1A91"/>
    <w:rsid w:val="006D2127"/>
    <w:rsid w:val="006D25A2"/>
    <w:rsid w:val="006D25D7"/>
    <w:rsid w:val="006D2E1C"/>
    <w:rsid w:val="006D2F2C"/>
    <w:rsid w:val="006D3072"/>
    <w:rsid w:val="006D309C"/>
    <w:rsid w:val="006D3414"/>
    <w:rsid w:val="006D344A"/>
    <w:rsid w:val="006D368E"/>
    <w:rsid w:val="006D3CCB"/>
    <w:rsid w:val="006D40E7"/>
    <w:rsid w:val="006D42AF"/>
    <w:rsid w:val="006D45B5"/>
    <w:rsid w:val="006D4707"/>
    <w:rsid w:val="006D48FB"/>
    <w:rsid w:val="006D48FF"/>
    <w:rsid w:val="006D4A6C"/>
    <w:rsid w:val="006D505A"/>
    <w:rsid w:val="006D50A5"/>
    <w:rsid w:val="006D5207"/>
    <w:rsid w:val="006D52DD"/>
    <w:rsid w:val="006D563D"/>
    <w:rsid w:val="006D5773"/>
    <w:rsid w:val="006D5779"/>
    <w:rsid w:val="006D5A09"/>
    <w:rsid w:val="006D5C4D"/>
    <w:rsid w:val="006D5F66"/>
    <w:rsid w:val="006D663E"/>
    <w:rsid w:val="006D68BD"/>
    <w:rsid w:val="006D68D4"/>
    <w:rsid w:val="006D6E36"/>
    <w:rsid w:val="006D7308"/>
    <w:rsid w:val="006D73E8"/>
    <w:rsid w:val="006D75F4"/>
    <w:rsid w:val="006D7806"/>
    <w:rsid w:val="006D7D9D"/>
    <w:rsid w:val="006D7F4C"/>
    <w:rsid w:val="006D7F8B"/>
    <w:rsid w:val="006E05BD"/>
    <w:rsid w:val="006E05F1"/>
    <w:rsid w:val="006E086C"/>
    <w:rsid w:val="006E0946"/>
    <w:rsid w:val="006E0B60"/>
    <w:rsid w:val="006E0FCC"/>
    <w:rsid w:val="006E0FF0"/>
    <w:rsid w:val="006E11A8"/>
    <w:rsid w:val="006E11F0"/>
    <w:rsid w:val="006E14E4"/>
    <w:rsid w:val="006E162E"/>
    <w:rsid w:val="006E19C4"/>
    <w:rsid w:val="006E1A54"/>
    <w:rsid w:val="006E1D53"/>
    <w:rsid w:val="006E1F6C"/>
    <w:rsid w:val="006E20E7"/>
    <w:rsid w:val="006E2271"/>
    <w:rsid w:val="006E2B03"/>
    <w:rsid w:val="006E2F56"/>
    <w:rsid w:val="006E3115"/>
    <w:rsid w:val="006E3221"/>
    <w:rsid w:val="006E3309"/>
    <w:rsid w:val="006E34B7"/>
    <w:rsid w:val="006E3549"/>
    <w:rsid w:val="006E3C76"/>
    <w:rsid w:val="006E42AC"/>
    <w:rsid w:val="006E4406"/>
    <w:rsid w:val="006E4457"/>
    <w:rsid w:val="006E4EDF"/>
    <w:rsid w:val="006E5145"/>
    <w:rsid w:val="006E5168"/>
    <w:rsid w:val="006E51A4"/>
    <w:rsid w:val="006E522B"/>
    <w:rsid w:val="006E5486"/>
    <w:rsid w:val="006E5582"/>
    <w:rsid w:val="006E5851"/>
    <w:rsid w:val="006E58DD"/>
    <w:rsid w:val="006E5952"/>
    <w:rsid w:val="006E5961"/>
    <w:rsid w:val="006E5A1B"/>
    <w:rsid w:val="006E632E"/>
    <w:rsid w:val="006E632F"/>
    <w:rsid w:val="006E647F"/>
    <w:rsid w:val="006E694E"/>
    <w:rsid w:val="006E6BD9"/>
    <w:rsid w:val="006E709D"/>
    <w:rsid w:val="006E719F"/>
    <w:rsid w:val="006E73E3"/>
    <w:rsid w:val="006E74F6"/>
    <w:rsid w:val="006E75CE"/>
    <w:rsid w:val="006E787E"/>
    <w:rsid w:val="006E7972"/>
    <w:rsid w:val="006E7D1F"/>
    <w:rsid w:val="006F0527"/>
    <w:rsid w:val="006F0A9B"/>
    <w:rsid w:val="006F110F"/>
    <w:rsid w:val="006F121F"/>
    <w:rsid w:val="006F1282"/>
    <w:rsid w:val="006F14ED"/>
    <w:rsid w:val="006F16B2"/>
    <w:rsid w:val="006F1748"/>
    <w:rsid w:val="006F183A"/>
    <w:rsid w:val="006F1B79"/>
    <w:rsid w:val="006F1CB5"/>
    <w:rsid w:val="006F1EE0"/>
    <w:rsid w:val="006F20F2"/>
    <w:rsid w:val="006F23FD"/>
    <w:rsid w:val="006F2601"/>
    <w:rsid w:val="006F2835"/>
    <w:rsid w:val="006F2A06"/>
    <w:rsid w:val="006F2BD3"/>
    <w:rsid w:val="006F2C7E"/>
    <w:rsid w:val="006F2E94"/>
    <w:rsid w:val="006F308B"/>
    <w:rsid w:val="006F3245"/>
    <w:rsid w:val="006F32AC"/>
    <w:rsid w:val="006F3653"/>
    <w:rsid w:val="006F3CC8"/>
    <w:rsid w:val="006F3DB5"/>
    <w:rsid w:val="006F428C"/>
    <w:rsid w:val="006F435B"/>
    <w:rsid w:val="006F4381"/>
    <w:rsid w:val="006F47A5"/>
    <w:rsid w:val="006F48CF"/>
    <w:rsid w:val="006F48D0"/>
    <w:rsid w:val="006F4AE0"/>
    <w:rsid w:val="006F4ECC"/>
    <w:rsid w:val="006F510D"/>
    <w:rsid w:val="006F5256"/>
    <w:rsid w:val="006F57DD"/>
    <w:rsid w:val="006F58A4"/>
    <w:rsid w:val="006F5D59"/>
    <w:rsid w:val="006F6177"/>
    <w:rsid w:val="006F61CD"/>
    <w:rsid w:val="006F62C4"/>
    <w:rsid w:val="006F674F"/>
    <w:rsid w:val="006F6822"/>
    <w:rsid w:val="006F6A61"/>
    <w:rsid w:val="006F6C87"/>
    <w:rsid w:val="006F6D13"/>
    <w:rsid w:val="006F6DB5"/>
    <w:rsid w:val="006F70A2"/>
    <w:rsid w:val="006F70CA"/>
    <w:rsid w:val="006F71CF"/>
    <w:rsid w:val="006F7D9E"/>
    <w:rsid w:val="007002A8"/>
    <w:rsid w:val="007005BB"/>
    <w:rsid w:val="0070088C"/>
    <w:rsid w:val="0070095C"/>
    <w:rsid w:val="00701795"/>
    <w:rsid w:val="007017EB"/>
    <w:rsid w:val="007017EE"/>
    <w:rsid w:val="007019B8"/>
    <w:rsid w:val="00701E6A"/>
    <w:rsid w:val="00701E8A"/>
    <w:rsid w:val="00701EC3"/>
    <w:rsid w:val="00701F03"/>
    <w:rsid w:val="0070203F"/>
    <w:rsid w:val="007022F6"/>
    <w:rsid w:val="0070259C"/>
    <w:rsid w:val="007027A2"/>
    <w:rsid w:val="00702947"/>
    <w:rsid w:val="00702AAE"/>
    <w:rsid w:val="00702F6F"/>
    <w:rsid w:val="0070314D"/>
    <w:rsid w:val="00703306"/>
    <w:rsid w:val="007033DC"/>
    <w:rsid w:val="00703834"/>
    <w:rsid w:val="00703CBA"/>
    <w:rsid w:val="00703E4C"/>
    <w:rsid w:val="00703F7C"/>
    <w:rsid w:val="00704121"/>
    <w:rsid w:val="007042F8"/>
    <w:rsid w:val="007043DA"/>
    <w:rsid w:val="007044E5"/>
    <w:rsid w:val="00704713"/>
    <w:rsid w:val="00704AAC"/>
    <w:rsid w:val="00704AB3"/>
    <w:rsid w:val="00704B20"/>
    <w:rsid w:val="00704F4D"/>
    <w:rsid w:val="00704FBD"/>
    <w:rsid w:val="0070575B"/>
    <w:rsid w:val="00705D7D"/>
    <w:rsid w:val="00705F4F"/>
    <w:rsid w:val="0070606F"/>
    <w:rsid w:val="007065C5"/>
    <w:rsid w:val="007067FC"/>
    <w:rsid w:val="00706891"/>
    <w:rsid w:val="00706926"/>
    <w:rsid w:val="00706FA0"/>
    <w:rsid w:val="00707154"/>
    <w:rsid w:val="00707161"/>
    <w:rsid w:val="007072D7"/>
    <w:rsid w:val="0070747D"/>
    <w:rsid w:val="00707776"/>
    <w:rsid w:val="00707AFB"/>
    <w:rsid w:val="00707F7E"/>
    <w:rsid w:val="00710169"/>
    <w:rsid w:val="00710274"/>
    <w:rsid w:val="00710690"/>
    <w:rsid w:val="00710932"/>
    <w:rsid w:val="0071102C"/>
    <w:rsid w:val="007112EC"/>
    <w:rsid w:val="00711326"/>
    <w:rsid w:val="00711CA8"/>
    <w:rsid w:val="00711EB7"/>
    <w:rsid w:val="00711FD7"/>
    <w:rsid w:val="007120B7"/>
    <w:rsid w:val="007129EF"/>
    <w:rsid w:val="00712BFF"/>
    <w:rsid w:val="00712C4C"/>
    <w:rsid w:val="00712D5C"/>
    <w:rsid w:val="00712E41"/>
    <w:rsid w:val="007133C5"/>
    <w:rsid w:val="00713419"/>
    <w:rsid w:val="007135B0"/>
    <w:rsid w:val="00713605"/>
    <w:rsid w:val="00713AEC"/>
    <w:rsid w:val="0071424D"/>
    <w:rsid w:val="00714884"/>
    <w:rsid w:val="00714AF9"/>
    <w:rsid w:val="00714BA9"/>
    <w:rsid w:val="00714ED5"/>
    <w:rsid w:val="00715248"/>
    <w:rsid w:val="007152F2"/>
    <w:rsid w:val="00715854"/>
    <w:rsid w:val="007158EA"/>
    <w:rsid w:val="007158F2"/>
    <w:rsid w:val="007159DF"/>
    <w:rsid w:val="007159FF"/>
    <w:rsid w:val="00715C57"/>
    <w:rsid w:val="00715DAB"/>
    <w:rsid w:val="00715E25"/>
    <w:rsid w:val="00715F0F"/>
    <w:rsid w:val="00716084"/>
    <w:rsid w:val="007166BD"/>
    <w:rsid w:val="00716813"/>
    <w:rsid w:val="00716DFB"/>
    <w:rsid w:val="00716EB8"/>
    <w:rsid w:val="00717145"/>
    <w:rsid w:val="0071746D"/>
    <w:rsid w:val="007174CB"/>
    <w:rsid w:val="007175AA"/>
    <w:rsid w:val="007179D3"/>
    <w:rsid w:val="00717A29"/>
    <w:rsid w:val="00717B42"/>
    <w:rsid w:val="00717BEE"/>
    <w:rsid w:val="00717EC4"/>
    <w:rsid w:val="007200BB"/>
    <w:rsid w:val="0072026A"/>
    <w:rsid w:val="007205FF"/>
    <w:rsid w:val="00720659"/>
    <w:rsid w:val="007208E5"/>
    <w:rsid w:val="00720DC9"/>
    <w:rsid w:val="00720FEB"/>
    <w:rsid w:val="00721326"/>
    <w:rsid w:val="00721542"/>
    <w:rsid w:val="00721624"/>
    <w:rsid w:val="00721D95"/>
    <w:rsid w:val="00722341"/>
    <w:rsid w:val="00722349"/>
    <w:rsid w:val="00722781"/>
    <w:rsid w:val="00722862"/>
    <w:rsid w:val="00722CC6"/>
    <w:rsid w:val="00722CEB"/>
    <w:rsid w:val="00722E30"/>
    <w:rsid w:val="00722EF7"/>
    <w:rsid w:val="00723071"/>
    <w:rsid w:val="007234C5"/>
    <w:rsid w:val="00723512"/>
    <w:rsid w:val="00724017"/>
    <w:rsid w:val="00724346"/>
    <w:rsid w:val="007249FE"/>
    <w:rsid w:val="00724A9B"/>
    <w:rsid w:val="00724AA6"/>
    <w:rsid w:val="00724D63"/>
    <w:rsid w:val="007251D7"/>
    <w:rsid w:val="0072540C"/>
    <w:rsid w:val="00725569"/>
    <w:rsid w:val="007256BA"/>
    <w:rsid w:val="007256FE"/>
    <w:rsid w:val="00725996"/>
    <w:rsid w:val="00725EBF"/>
    <w:rsid w:val="0072609D"/>
    <w:rsid w:val="0072633A"/>
    <w:rsid w:val="007265BD"/>
    <w:rsid w:val="0072664D"/>
    <w:rsid w:val="00726A19"/>
    <w:rsid w:val="00726D5E"/>
    <w:rsid w:val="00726F23"/>
    <w:rsid w:val="00727021"/>
    <w:rsid w:val="007274C8"/>
    <w:rsid w:val="00727763"/>
    <w:rsid w:val="00727FB2"/>
    <w:rsid w:val="007307E8"/>
    <w:rsid w:val="007307EE"/>
    <w:rsid w:val="00730865"/>
    <w:rsid w:val="0073088A"/>
    <w:rsid w:val="00730969"/>
    <w:rsid w:val="00730A50"/>
    <w:rsid w:val="00730EDC"/>
    <w:rsid w:val="00730F74"/>
    <w:rsid w:val="007311D3"/>
    <w:rsid w:val="00731635"/>
    <w:rsid w:val="0073208A"/>
    <w:rsid w:val="0073228B"/>
    <w:rsid w:val="0073238E"/>
    <w:rsid w:val="007325FD"/>
    <w:rsid w:val="00732651"/>
    <w:rsid w:val="00732B4A"/>
    <w:rsid w:val="00732BA4"/>
    <w:rsid w:val="00732BF6"/>
    <w:rsid w:val="00732CA0"/>
    <w:rsid w:val="00732E14"/>
    <w:rsid w:val="0073300D"/>
    <w:rsid w:val="00733105"/>
    <w:rsid w:val="00733120"/>
    <w:rsid w:val="007331F7"/>
    <w:rsid w:val="007332D4"/>
    <w:rsid w:val="007334BC"/>
    <w:rsid w:val="007334F5"/>
    <w:rsid w:val="007335EF"/>
    <w:rsid w:val="00733681"/>
    <w:rsid w:val="00733986"/>
    <w:rsid w:val="00733AF6"/>
    <w:rsid w:val="00733E15"/>
    <w:rsid w:val="00733F15"/>
    <w:rsid w:val="007340FC"/>
    <w:rsid w:val="00734125"/>
    <w:rsid w:val="00734451"/>
    <w:rsid w:val="007349B9"/>
    <w:rsid w:val="0073511D"/>
    <w:rsid w:val="007351E4"/>
    <w:rsid w:val="00735352"/>
    <w:rsid w:val="00735A63"/>
    <w:rsid w:val="00735BB9"/>
    <w:rsid w:val="00735D17"/>
    <w:rsid w:val="00735FEA"/>
    <w:rsid w:val="00736131"/>
    <w:rsid w:val="00736237"/>
    <w:rsid w:val="00736D01"/>
    <w:rsid w:val="00736F3A"/>
    <w:rsid w:val="00736F43"/>
    <w:rsid w:val="00737297"/>
    <w:rsid w:val="007372B5"/>
    <w:rsid w:val="0073744F"/>
    <w:rsid w:val="007375DF"/>
    <w:rsid w:val="00737877"/>
    <w:rsid w:val="00737A21"/>
    <w:rsid w:val="00737F9B"/>
    <w:rsid w:val="007401CA"/>
    <w:rsid w:val="00740256"/>
    <w:rsid w:val="007403CE"/>
    <w:rsid w:val="00740DE1"/>
    <w:rsid w:val="00740E8E"/>
    <w:rsid w:val="00741000"/>
    <w:rsid w:val="007410D5"/>
    <w:rsid w:val="007413D2"/>
    <w:rsid w:val="007415D6"/>
    <w:rsid w:val="00741619"/>
    <w:rsid w:val="0074161D"/>
    <w:rsid w:val="00741C84"/>
    <w:rsid w:val="00741CAF"/>
    <w:rsid w:val="00741E89"/>
    <w:rsid w:val="00741E90"/>
    <w:rsid w:val="007426D5"/>
    <w:rsid w:val="00742AC4"/>
    <w:rsid w:val="00742AFD"/>
    <w:rsid w:val="00742B54"/>
    <w:rsid w:val="00742E3C"/>
    <w:rsid w:val="00742F78"/>
    <w:rsid w:val="007430FB"/>
    <w:rsid w:val="007435E2"/>
    <w:rsid w:val="007436D0"/>
    <w:rsid w:val="00743B0D"/>
    <w:rsid w:val="00743BAF"/>
    <w:rsid w:val="00743DDD"/>
    <w:rsid w:val="00743F11"/>
    <w:rsid w:val="00744060"/>
    <w:rsid w:val="007441D6"/>
    <w:rsid w:val="0074451A"/>
    <w:rsid w:val="00744946"/>
    <w:rsid w:val="00744CC0"/>
    <w:rsid w:val="00744F63"/>
    <w:rsid w:val="00745446"/>
    <w:rsid w:val="007454A1"/>
    <w:rsid w:val="0074589A"/>
    <w:rsid w:val="00745924"/>
    <w:rsid w:val="00745D0D"/>
    <w:rsid w:val="007464D3"/>
    <w:rsid w:val="00746555"/>
    <w:rsid w:val="007466AB"/>
    <w:rsid w:val="007467D3"/>
    <w:rsid w:val="007468B1"/>
    <w:rsid w:val="00746997"/>
    <w:rsid w:val="00746ABB"/>
    <w:rsid w:val="007470A6"/>
    <w:rsid w:val="00747261"/>
    <w:rsid w:val="007474DB"/>
    <w:rsid w:val="00747775"/>
    <w:rsid w:val="00747902"/>
    <w:rsid w:val="00747985"/>
    <w:rsid w:val="00747DF6"/>
    <w:rsid w:val="00747EF5"/>
    <w:rsid w:val="0075015E"/>
    <w:rsid w:val="00750192"/>
    <w:rsid w:val="007502C2"/>
    <w:rsid w:val="007506C3"/>
    <w:rsid w:val="00750851"/>
    <w:rsid w:val="00750F59"/>
    <w:rsid w:val="00750FD4"/>
    <w:rsid w:val="0075123A"/>
    <w:rsid w:val="007513D2"/>
    <w:rsid w:val="00751435"/>
    <w:rsid w:val="00751467"/>
    <w:rsid w:val="0075157B"/>
    <w:rsid w:val="00751A5A"/>
    <w:rsid w:val="00751B77"/>
    <w:rsid w:val="00751BC0"/>
    <w:rsid w:val="00751DDF"/>
    <w:rsid w:val="007520F0"/>
    <w:rsid w:val="007521C1"/>
    <w:rsid w:val="0075288D"/>
    <w:rsid w:val="00752CF2"/>
    <w:rsid w:val="00752F4B"/>
    <w:rsid w:val="00753059"/>
    <w:rsid w:val="007530B6"/>
    <w:rsid w:val="007530B9"/>
    <w:rsid w:val="007533F5"/>
    <w:rsid w:val="00753508"/>
    <w:rsid w:val="00753542"/>
    <w:rsid w:val="00753EA3"/>
    <w:rsid w:val="00753F0A"/>
    <w:rsid w:val="007540B3"/>
    <w:rsid w:val="0075412C"/>
    <w:rsid w:val="007547E7"/>
    <w:rsid w:val="00754816"/>
    <w:rsid w:val="00754995"/>
    <w:rsid w:val="00754AA3"/>
    <w:rsid w:val="00754C63"/>
    <w:rsid w:val="00754EC7"/>
    <w:rsid w:val="007558AA"/>
    <w:rsid w:val="007558ED"/>
    <w:rsid w:val="00755956"/>
    <w:rsid w:val="00755AF3"/>
    <w:rsid w:val="00755B97"/>
    <w:rsid w:val="00755CE9"/>
    <w:rsid w:val="00755D5E"/>
    <w:rsid w:val="00755EB6"/>
    <w:rsid w:val="00756014"/>
    <w:rsid w:val="007561C4"/>
    <w:rsid w:val="007562FF"/>
    <w:rsid w:val="0075630F"/>
    <w:rsid w:val="007567B4"/>
    <w:rsid w:val="00756829"/>
    <w:rsid w:val="00756B44"/>
    <w:rsid w:val="00756FEF"/>
    <w:rsid w:val="00757189"/>
    <w:rsid w:val="00757362"/>
    <w:rsid w:val="007575DE"/>
    <w:rsid w:val="007577BC"/>
    <w:rsid w:val="00757B1B"/>
    <w:rsid w:val="00757C20"/>
    <w:rsid w:val="00757E58"/>
    <w:rsid w:val="00757F91"/>
    <w:rsid w:val="0076039B"/>
    <w:rsid w:val="00760641"/>
    <w:rsid w:val="007607BA"/>
    <w:rsid w:val="0076099B"/>
    <w:rsid w:val="00760BF5"/>
    <w:rsid w:val="00760DF4"/>
    <w:rsid w:val="00760E0E"/>
    <w:rsid w:val="007611D1"/>
    <w:rsid w:val="007615D9"/>
    <w:rsid w:val="007616EE"/>
    <w:rsid w:val="00761732"/>
    <w:rsid w:val="00761D2A"/>
    <w:rsid w:val="0076234C"/>
    <w:rsid w:val="0076237B"/>
    <w:rsid w:val="007623DE"/>
    <w:rsid w:val="007627C8"/>
    <w:rsid w:val="007627EC"/>
    <w:rsid w:val="00762946"/>
    <w:rsid w:val="00762A0B"/>
    <w:rsid w:val="00762AB4"/>
    <w:rsid w:val="00762AE3"/>
    <w:rsid w:val="00762DA9"/>
    <w:rsid w:val="00763077"/>
    <w:rsid w:val="007636B2"/>
    <w:rsid w:val="00763BD7"/>
    <w:rsid w:val="00763D38"/>
    <w:rsid w:val="00764134"/>
    <w:rsid w:val="0076419E"/>
    <w:rsid w:val="007642EB"/>
    <w:rsid w:val="007645EE"/>
    <w:rsid w:val="0076462C"/>
    <w:rsid w:val="0076528E"/>
    <w:rsid w:val="007653EA"/>
    <w:rsid w:val="0076575B"/>
    <w:rsid w:val="007659BC"/>
    <w:rsid w:val="00765DAD"/>
    <w:rsid w:val="007661D5"/>
    <w:rsid w:val="00766552"/>
    <w:rsid w:val="00766864"/>
    <w:rsid w:val="00766C79"/>
    <w:rsid w:val="00767569"/>
    <w:rsid w:val="007676A9"/>
    <w:rsid w:val="00767BDA"/>
    <w:rsid w:val="00767C91"/>
    <w:rsid w:val="00767FE5"/>
    <w:rsid w:val="00770A37"/>
    <w:rsid w:val="00770A81"/>
    <w:rsid w:val="00770A90"/>
    <w:rsid w:val="00770D59"/>
    <w:rsid w:val="00770EAE"/>
    <w:rsid w:val="0077105E"/>
    <w:rsid w:val="00771071"/>
    <w:rsid w:val="0077179B"/>
    <w:rsid w:val="0077191F"/>
    <w:rsid w:val="00771F8C"/>
    <w:rsid w:val="00772224"/>
    <w:rsid w:val="00772695"/>
    <w:rsid w:val="0077332F"/>
    <w:rsid w:val="007733B7"/>
    <w:rsid w:val="00773797"/>
    <w:rsid w:val="00773A47"/>
    <w:rsid w:val="00773FF5"/>
    <w:rsid w:val="00774427"/>
    <w:rsid w:val="007745C1"/>
    <w:rsid w:val="00774B41"/>
    <w:rsid w:val="00774B53"/>
    <w:rsid w:val="00774D3C"/>
    <w:rsid w:val="00774E1B"/>
    <w:rsid w:val="00774F95"/>
    <w:rsid w:val="0077506E"/>
    <w:rsid w:val="007751FC"/>
    <w:rsid w:val="00775446"/>
    <w:rsid w:val="00775C3B"/>
    <w:rsid w:val="0077614E"/>
    <w:rsid w:val="00776208"/>
    <w:rsid w:val="0077630A"/>
    <w:rsid w:val="007765F2"/>
    <w:rsid w:val="0077666C"/>
    <w:rsid w:val="007767F9"/>
    <w:rsid w:val="007769EE"/>
    <w:rsid w:val="00776ADA"/>
    <w:rsid w:val="007771AF"/>
    <w:rsid w:val="007771F7"/>
    <w:rsid w:val="00777B41"/>
    <w:rsid w:val="00780429"/>
    <w:rsid w:val="0078066D"/>
    <w:rsid w:val="00780874"/>
    <w:rsid w:val="007808D0"/>
    <w:rsid w:val="007808DA"/>
    <w:rsid w:val="00780CE6"/>
    <w:rsid w:val="00780E20"/>
    <w:rsid w:val="00781090"/>
    <w:rsid w:val="007811F0"/>
    <w:rsid w:val="007811FB"/>
    <w:rsid w:val="00781311"/>
    <w:rsid w:val="0078143F"/>
    <w:rsid w:val="00781461"/>
    <w:rsid w:val="0078153F"/>
    <w:rsid w:val="0078162D"/>
    <w:rsid w:val="00781811"/>
    <w:rsid w:val="0078190F"/>
    <w:rsid w:val="00781B95"/>
    <w:rsid w:val="00782039"/>
    <w:rsid w:val="00782238"/>
    <w:rsid w:val="0078233E"/>
    <w:rsid w:val="0078246D"/>
    <w:rsid w:val="007828FA"/>
    <w:rsid w:val="00782B90"/>
    <w:rsid w:val="00782D52"/>
    <w:rsid w:val="00782DAE"/>
    <w:rsid w:val="00782F06"/>
    <w:rsid w:val="0078302B"/>
    <w:rsid w:val="00783447"/>
    <w:rsid w:val="007834FE"/>
    <w:rsid w:val="00783BF2"/>
    <w:rsid w:val="00783C65"/>
    <w:rsid w:val="00783DA8"/>
    <w:rsid w:val="00784588"/>
    <w:rsid w:val="007845E9"/>
    <w:rsid w:val="0078470C"/>
    <w:rsid w:val="0078511D"/>
    <w:rsid w:val="0078550E"/>
    <w:rsid w:val="00785712"/>
    <w:rsid w:val="00785726"/>
    <w:rsid w:val="00785B2B"/>
    <w:rsid w:val="00786219"/>
    <w:rsid w:val="00786D3D"/>
    <w:rsid w:val="00787078"/>
    <w:rsid w:val="0078733E"/>
    <w:rsid w:val="007879CC"/>
    <w:rsid w:val="00787A88"/>
    <w:rsid w:val="00787C6E"/>
    <w:rsid w:val="00787C94"/>
    <w:rsid w:val="00787CCA"/>
    <w:rsid w:val="00790140"/>
    <w:rsid w:val="0079064C"/>
    <w:rsid w:val="00791054"/>
    <w:rsid w:val="007910FF"/>
    <w:rsid w:val="00791153"/>
    <w:rsid w:val="00791534"/>
    <w:rsid w:val="00791837"/>
    <w:rsid w:val="00791D94"/>
    <w:rsid w:val="00791DD6"/>
    <w:rsid w:val="0079226D"/>
    <w:rsid w:val="00792317"/>
    <w:rsid w:val="007927FA"/>
    <w:rsid w:val="00792C66"/>
    <w:rsid w:val="0079312C"/>
    <w:rsid w:val="007939D4"/>
    <w:rsid w:val="00793A66"/>
    <w:rsid w:val="00794A3C"/>
    <w:rsid w:val="00794B9A"/>
    <w:rsid w:val="00794F36"/>
    <w:rsid w:val="00794FC7"/>
    <w:rsid w:val="0079501F"/>
    <w:rsid w:val="007953A1"/>
    <w:rsid w:val="0079598E"/>
    <w:rsid w:val="00795A79"/>
    <w:rsid w:val="00795A9E"/>
    <w:rsid w:val="00795AC3"/>
    <w:rsid w:val="00795C44"/>
    <w:rsid w:val="00795DE2"/>
    <w:rsid w:val="00795E52"/>
    <w:rsid w:val="007961F6"/>
    <w:rsid w:val="0079685C"/>
    <w:rsid w:val="0079686E"/>
    <w:rsid w:val="00796A36"/>
    <w:rsid w:val="00796B35"/>
    <w:rsid w:val="007972D6"/>
    <w:rsid w:val="007973DE"/>
    <w:rsid w:val="00797464"/>
    <w:rsid w:val="00797480"/>
    <w:rsid w:val="007977B5"/>
    <w:rsid w:val="00797986"/>
    <w:rsid w:val="00797F58"/>
    <w:rsid w:val="00797FC9"/>
    <w:rsid w:val="007A01E2"/>
    <w:rsid w:val="007A05F1"/>
    <w:rsid w:val="007A08D6"/>
    <w:rsid w:val="007A0A6F"/>
    <w:rsid w:val="007A0D2E"/>
    <w:rsid w:val="007A1141"/>
    <w:rsid w:val="007A121C"/>
    <w:rsid w:val="007A1632"/>
    <w:rsid w:val="007A180A"/>
    <w:rsid w:val="007A1BF0"/>
    <w:rsid w:val="007A1E06"/>
    <w:rsid w:val="007A2089"/>
    <w:rsid w:val="007A2336"/>
    <w:rsid w:val="007A2544"/>
    <w:rsid w:val="007A2654"/>
    <w:rsid w:val="007A265C"/>
    <w:rsid w:val="007A2851"/>
    <w:rsid w:val="007A2879"/>
    <w:rsid w:val="007A2911"/>
    <w:rsid w:val="007A2A3F"/>
    <w:rsid w:val="007A2BAB"/>
    <w:rsid w:val="007A2D04"/>
    <w:rsid w:val="007A30DD"/>
    <w:rsid w:val="007A33B1"/>
    <w:rsid w:val="007A3649"/>
    <w:rsid w:val="007A369C"/>
    <w:rsid w:val="007A3769"/>
    <w:rsid w:val="007A3A61"/>
    <w:rsid w:val="007A3B62"/>
    <w:rsid w:val="007A3CED"/>
    <w:rsid w:val="007A3E84"/>
    <w:rsid w:val="007A4001"/>
    <w:rsid w:val="007A4607"/>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11E"/>
    <w:rsid w:val="007A616C"/>
    <w:rsid w:val="007A6739"/>
    <w:rsid w:val="007A6EED"/>
    <w:rsid w:val="007A708F"/>
    <w:rsid w:val="007A7654"/>
    <w:rsid w:val="007A76D5"/>
    <w:rsid w:val="007A79D4"/>
    <w:rsid w:val="007A7CD6"/>
    <w:rsid w:val="007B0060"/>
    <w:rsid w:val="007B0160"/>
    <w:rsid w:val="007B02A9"/>
    <w:rsid w:val="007B093F"/>
    <w:rsid w:val="007B09C9"/>
    <w:rsid w:val="007B0A97"/>
    <w:rsid w:val="007B0E99"/>
    <w:rsid w:val="007B1132"/>
    <w:rsid w:val="007B117B"/>
    <w:rsid w:val="007B1697"/>
    <w:rsid w:val="007B1A51"/>
    <w:rsid w:val="007B1B1E"/>
    <w:rsid w:val="007B2190"/>
    <w:rsid w:val="007B2312"/>
    <w:rsid w:val="007B26FE"/>
    <w:rsid w:val="007B293D"/>
    <w:rsid w:val="007B2A38"/>
    <w:rsid w:val="007B2EC4"/>
    <w:rsid w:val="007B2FF7"/>
    <w:rsid w:val="007B397D"/>
    <w:rsid w:val="007B3AF4"/>
    <w:rsid w:val="007B3D6E"/>
    <w:rsid w:val="007B4894"/>
    <w:rsid w:val="007B4917"/>
    <w:rsid w:val="007B4951"/>
    <w:rsid w:val="007B4ABF"/>
    <w:rsid w:val="007B576C"/>
    <w:rsid w:val="007B5A02"/>
    <w:rsid w:val="007B5AED"/>
    <w:rsid w:val="007B6056"/>
    <w:rsid w:val="007B6206"/>
    <w:rsid w:val="007B6C22"/>
    <w:rsid w:val="007B7643"/>
    <w:rsid w:val="007B7861"/>
    <w:rsid w:val="007B7DC8"/>
    <w:rsid w:val="007B7EEB"/>
    <w:rsid w:val="007B7EFB"/>
    <w:rsid w:val="007C006E"/>
    <w:rsid w:val="007C01C3"/>
    <w:rsid w:val="007C0303"/>
    <w:rsid w:val="007C0547"/>
    <w:rsid w:val="007C05D7"/>
    <w:rsid w:val="007C0734"/>
    <w:rsid w:val="007C0814"/>
    <w:rsid w:val="007C0B2A"/>
    <w:rsid w:val="007C0B5E"/>
    <w:rsid w:val="007C1178"/>
    <w:rsid w:val="007C124F"/>
    <w:rsid w:val="007C173A"/>
    <w:rsid w:val="007C1CB6"/>
    <w:rsid w:val="007C1EF9"/>
    <w:rsid w:val="007C245C"/>
    <w:rsid w:val="007C2836"/>
    <w:rsid w:val="007C2C44"/>
    <w:rsid w:val="007C2E52"/>
    <w:rsid w:val="007C2ED9"/>
    <w:rsid w:val="007C2EEC"/>
    <w:rsid w:val="007C3544"/>
    <w:rsid w:val="007C3610"/>
    <w:rsid w:val="007C3719"/>
    <w:rsid w:val="007C37E3"/>
    <w:rsid w:val="007C3F06"/>
    <w:rsid w:val="007C45E3"/>
    <w:rsid w:val="007C4644"/>
    <w:rsid w:val="007C4ADB"/>
    <w:rsid w:val="007C4AEF"/>
    <w:rsid w:val="007C4AF4"/>
    <w:rsid w:val="007C4D02"/>
    <w:rsid w:val="007C5202"/>
    <w:rsid w:val="007C5288"/>
    <w:rsid w:val="007C550A"/>
    <w:rsid w:val="007C574F"/>
    <w:rsid w:val="007C59F7"/>
    <w:rsid w:val="007C5DA5"/>
    <w:rsid w:val="007C6282"/>
    <w:rsid w:val="007C6D42"/>
    <w:rsid w:val="007C6D6C"/>
    <w:rsid w:val="007C6F86"/>
    <w:rsid w:val="007C72E9"/>
    <w:rsid w:val="007C735E"/>
    <w:rsid w:val="007C793B"/>
    <w:rsid w:val="007C79DC"/>
    <w:rsid w:val="007C7AA8"/>
    <w:rsid w:val="007C7CDB"/>
    <w:rsid w:val="007C7E2E"/>
    <w:rsid w:val="007C7F72"/>
    <w:rsid w:val="007D030C"/>
    <w:rsid w:val="007D0531"/>
    <w:rsid w:val="007D06B7"/>
    <w:rsid w:val="007D0830"/>
    <w:rsid w:val="007D0A78"/>
    <w:rsid w:val="007D0BB6"/>
    <w:rsid w:val="007D0F54"/>
    <w:rsid w:val="007D109A"/>
    <w:rsid w:val="007D131E"/>
    <w:rsid w:val="007D18B9"/>
    <w:rsid w:val="007D1DFA"/>
    <w:rsid w:val="007D1EDC"/>
    <w:rsid w:val="007D249D"/>
    <w:rsid w:val="007D2535"/>
    <w:rsid w:val="007D2845"/>
    <w:rsid w:val="007D2925"/>
    <w:rsid w:val="007D2983"/>
    <w:rsid w:val="007D2AA4"/>
    <w:rsid w:val="007D319E"/>
    <w:rsid w:val="007D3346"/>
    <w:rsid w:val="007D33B3"/>
    <w:rsid w:val="007D3504"/>
    <w:rsid w:val="007D355D"/>
    <w:rsid w:val="007D3A6D"/>
    <w:rsid w:val="007D3E7E"/>
    <w:rsid w:val="007D3F0B"/>
    <w:rsid w:val="007D42FC"/>
    <w:rsid w:val="007D46A7"/>
    <w:rsid w:val="007D470B"/>
    <w:rsid w:val="007D4BC3"/>
    <w:rsid w:val="007D4DBD"/>
    <w:rsid w:val="007D4ED7"/>
    <w:rsid w:val="007D4EF7"/>
    <w:rsid w:val="007D5142"/>
    <w:rsid w:val="007D5281"/>
    <w:rsid w:val="007D5457"/>
    <w:rsid w:val="007D570D"/>
    <w:rsid w:val="007D5957"/>
    <w:rsid w:val="007D59E0"/>
    <w:rsid w:val="007D5A40"/>
    <w:rsid w:val="007D5A7F"/>
    <w:rsid w:val="007D5AA0"/>
    <w:rsid w:val="007D5B37"/>
    <w:rsid w:val="007D60A3"/>
    <w:rsid w:val="007D67C2"/>
    <w:rsid w:val="007D6883"/>
    <w:rsid w:val="007D6DCB"/>
    <w:rsid w:val="007D703C"/>
    <w:rsid w:val="007D751F"/>
    <w:rsid w:val="007D7E91"/>
    <w:rsid w:val="007D7FD9"/>
    <w:rsid w:val="007E02BD"/>
    <w:rsid w:val="007E0AC7"/>
    <w:rsid w:val="007E0CA8"/>
    <w:rsid w:val="007E172B"/>
    <w:rsid w:val="007E19E0"/>
    <w:rsid w:val="007E1EBB"/>
    <w:rsid w:val="007E211B"/>
    <w:rsid w:val="007E27FC"/>
    <w:rsid w:val="007E29CB"/>
    <w:rsid w:val="007E2A50"/>
    <w:rsid w:val="007E2BBC"/>
    <w:rsid w:val="007E2C78"/>
    <w:rsid w:val="007E2EAD"/>
    <w:rsid w:val="007E305C"/>
    <w:rsid w:val="007E3152"/>
    <w:rsid w:val="007E31E8"/>
    <w:rsid w:val="007E3346"/>
    <w:rsid w:val="007E3823"/>
    <w:rsid w:val="007E382B"/>
    <w:rsid w:val="007E38C9"/>
    <w:rsid w:val="007E3DEE"/>
    <w:rsid w:val="007E405F"/>
    <w:rsid w:val="007E40B4"/>
    <w:rsid w:val="007E42CC"/>
    <w:rsid w:val="007E4544"/>
    <w:rsid w:val="007E47C7"/>
    <w:rsid w:val="007E4819"/>
    <w:rsid w:val="007E4858"/>
    <w:rsid w:val="007E4BC5"/>
    <w:rsid w:val="007E4E07"/>
    <w:rsid w:val="007E514B"/>
    <w:rsid w:val="007E5529"/>
    <w:rsid w:val="007E5599"/>
    <w:rsid w:val="007E55A1"/>
    <w:rsid w:val="007E5A4B"/>
    <w:rsid w:val="007E5B3A"/>
    <w:rsid w:val="007E5F6E"/>
    <w:rsid w:val="007E61BD"/>
    <w:rsid w:val="007E62F0"/>
    <w:rsid w:val="007E6300"/>
    <w:rsid w:val="007E64AD"/>
    <w:rsid w:val="007E672F"/>
    <w:rsid w:val="007E6A09"/>
    <w:rsid w:val="007E6B56"/>
    <w:rsid w:val="007E6FA1"/>
    <w:rsid w:val="007E721E"/>
    <w:rsid w:val="007E7497"/>
    <w:rsid w:val="007E75BD"/>
    <w:rsid w:val="007F0287"/>
    <w:rsid w:val="007F03E4"/>
    <w:rsid w:val="007F0AF7"/>
    <w:rsid w:val="007F0DDA"/>
    <w:rsid w:val="007F0DE8"/>
    <w:rsid w:val="007F0E4C"/>
    <w:rsid w:val="007F12BE"/>
    <w:rsid w:val="007F17C7"/>
    <w:rsid w:val="007F185F"/>
    <w:rsid w:val="007F1D47"/>
    <w:rsid w:val="007F2252"/>
    <w:rsid w:val="007F2299"/>
    <w:rsid w:val="007F24C8"/>
    <w:rsid w:val="007F24DF"/>
    <w:rsid w:val="007F270F"/>
    <w:rsid w:val="007F283D"/>
    <w:rsid w:val="007F28D0"/>
    <w:rsid w:val="007F2983"/>
    <w:rsid w:val="007F2F22"/>
    <w:rsid w:val="007F2FD4"/>
    <w:rsid w:val="007F30F9"/>
    <w:rsid w:val="007F362D"/>
    <w:rsid w:val="007F369B"/>
    <w:rsid w:val="007F397E"/>
    <w:rsid w:val="007F4174"/>
    <w:rsid w:val="007F41FB"/>
    <w:rsid w:val="007F472F"/>
    <w:rsid w:val="007F47D7"/>
    <w:rsid w:val="007F49A6"/>
    <w:rsid w:val="007F4B51"/>
    <w:rsid w:val="007F533E"/>
    <w:rsid w:val="007F5A6A"/>
    <w:rsid w:val="007F5EE0"/>
    <w:rsid w:val="007F5F07"/>
    <w:rsid w:val="007F6092"/>
    <w:rsid w:val="007F63D6"/>
    <w:rsid w:val="007F640A"/>
    <w:rsid w:val="007F64E9"/>
    <w:rsid w:val="007F6547"/>
    <w:rsid w:val="007F67DB"/>
    <w:rsid w:val="007F6847"/>
    <w:rsid w:val="007F6B55"/>
    <w:rsid w:val="007F6D49"/>
    <w:rsid w:val="007F6E3C"/>
    <w:rsid w:val="007F7681"/>
    <w:rsid w:val="007F7695"/>
    <w:rsid w:val="007F79B1"/>
    <w:rsid w:val="00800004"/>
    <w:rsid w:val="00800106"/>
    <w:rsid w:val="0080019D"/>
    <w:rsid w:val="00800350"/>
    <w:rsid w:val="008003DA"/>
    <w:rsid w:val="00800667"/>
    <w:rsid w:val="00800713"/>
    <w:rsid w:val="0080085E"/>
    <w:rsid w:val="00800AF2"/>
    <w:rsid w:val="00800CA1"/>
    <w:rsid w:val="00800D5B"/>
    <w:rsid w:val="00800F4A"/>
    <w:rsid w:val="0080144F"/>
    <w:rsid w:val="00801839"/>
    <w:rsid w:val="00801885"/>
    <w:rsid w:val="008019CA"/>
    <w:rsid w:val="00801E64"/>
    <w:rsid w:val="00802165"/>
    <w:rsid w:val="008026EC"/>
    <w:rsid w:val="008027D3"/>
    <w:rsid w:val="00802B78"/>
    <w:rsid w:val="00802E0D"/>
    <w:rsid w:val="0080305C"/>
    <w:rsid w:val="0080310F"/>
    <w:rsid w:val="0080325B"/>
    <w:rsid w:val="00803363"/>
    <w:rsid w:val="00803470"/>
    <w:rsid w:val="0080348B"/>
    <w:rsid w:val="00803607"/>
    <w:rsid w:val="00803749"/>
    <w:rsid w:val="008037B2"/>
    <w:rsid w:val="00804709"/>
    <w:rsid w:val="00804AA1"/>
    <w:rsid w:val="00804CCE"/>
    <w:rsid w:val="00804DD1"/>
    <w:rsid w:val="0080500D"/>
    <w:rsid w:val="00805437"/>
    <w:rsid w:val="008054A2"/>
    <w:rsid w:val="00805701"/>
    <w:rsid w:val="00805E23"/>
    <w:rsid w:val="008063A1"/>
    <w:rsid w:val="0080655D"/>
    <w:rsid w:val="0080667F"/>
    <w:rsid w:val="00806A0A"/>
    <w:rsid w:val="00806A13"/>
    <w:rsid w:val="00806A73"/>
    <w:rsid w:val="00806AE4"/>
    <w:rsid w:val="00806E4E"/>
    <w:rsid w:val="0080700B"/>
    <w:rsid w:val="00807358"/>
    <w:rsid w:val="00807478"/>
    <w:rsid w:val="0080753B"/>
    <w:rsid w:val="0080761C"/>
    <w:rsid w:val="008077F8"/>
    <w:rsid w:val="0081005C"/>
    <w:rsid w:val="008104D4"/>
    <w:rsid w:val="00810D93"/>
    <w:rsid w:val="00810FBE"/>
    <w:rsid w:val="00811531"/>
    <w:rsid w:val="00811917"/>
    <w:rsid w:val="00811A8C"/>
    <w:rsid w:val="00811B31"/>
    <w:rsid w:val="00811C62"/>
    <w:rsid w:val="00811DF6"/>
    <w:rsid w:val="00812289"/>
    <w:rsid w:val="008123DB"/>
    <w:rsid w:val="00812476"/>
    <w:rsid w:val="00812581"/>
    <w:rsid w:val="0081274C"/>
    <w:rsid w:val="008136F1"/>
    <w:rsid w:val="00813C74"/>
    <w:rsid w:val="00813D0D"/>
    <w:rsid w:val="00813D23"/>
    <w:rsid w:val="00813D87"/>
    <w:rsid w:val="008143BE"/>
    <w:rsid w:val="0081445C"/>
    <w:rsid w:val="008147E4"/>
    <w:rsid w:val="00814BE1"/>
    <w:rsid w:val="008154B0"/>
    <w:rsid w:val="00815596"/>
    <w:rsid w:val="008155AD"/>
    <w:rsid w:val="00815645"/>
    <w:rsid w:val="00815713"/>
    <w:rsid w:val="00815D85"/>
    <w:rsid w:val="00816084"/>
    <w:rsid w:val="00816131"/>
    <w:rsid w:val="00816B97"/>
    <w:rsid w:val="0081730E"/>
    <w:rsid w:val="008174AF"/>
    <w:rsid w:val="00817A59"/>
    <w:rsid w:val="00817C33"/>
    <w:rsid w:val="00817E6A"/>
    <w:rsid w:val="00820501"/>
    <w:rsid w:val="00820874"/>
    <w:rsid w:val="00820D40"/>
    <w:rsid w:val="00820F08"/>
    <w:rsid w:val="00820F7D"/>
    <w:rsid w:val="008211ED"/>
    <w:rsid w:val="00821214"/>
    <w:rsid w:val="008215F6"/>
    <w:rsid w:val="00821932"/>
    <w:rsid w:val="0082208D"/>
    <w:rsid w:val="00822101"/>
    <w:rsid w:val="00822344"/>
    <w:rsid w:val="00822632"/>
    <w:rsid w:val="00822725"/>
    <w:rsid w:val="0082278E"/>
    <w:rsid w:val="00822CD9"/>
    <w:rsid w:val="0082363F"/>
    <w:rsid w:val="0082372A"/>
    <w:rsid w:val="008237CC"/>
    <w:rsid w:val="0082397C"/>
    <w:rsid w:val="00823A5D"/>
    <w:rsid w:val="00824C9C"/>
    <w:rsid w:val="00824D89"/>
    <w:rsid w:val="00824EDA"/>
    <w:rsid w:val="00824F9D"/>
    <w:rsid w:val="0082516C"/>
    <w:rsid w:val="0082557F"/>
    <w:rsid w:val="008259A2"/>
    <w:rsid w:val="00825F4D"/>
    <w:rsid w:val="008260DA"/>
    <w:rsid w:val="00826114"/>
    <w:rsid w:val="00826293"/>
    <w:rsid w:val="00826711"/>
    <w:rsid w:val="00826814"/>
    <w:rsid w:val="00826A44"/>
    <w:rsid w:val="0082719C"/>
    <w:rsid w:val="00827225"/>
    <w:rsid w:val="008276E6"/>
    <w:rsid w:val="00827A61"/>
    <w:rsid w:val="00827BE1"/>
    <w:rsid w:val="00827BFC"/>
    <w:rsid w:val="00827D75"/>
    <w:rsid w:val="00830125"/>
    <w:rsid w:val="008303E4"/>
    <w:rsid w:val="00830704"/>
    <w:rsid w:val="00830807"/>
    <w:rsid w:val="008310EB"/>
    <w:rsid w:val="00831164"/>
    <w:rsid w:val="00831706"/>
    <w:rsid w:val="00831BBD"/>
    <w:rsid w:val="00831D46"/>
    <w:rsid w:val="00831FEF"/>
    <w:rsid w:val="00832393"/>
    <w:rsid w:val="00832445"/>
    <w:rsid w:val="00832773"/>
    <w:rsid w:val="008327D8"/>
    <w:rsid w:val="00832999"/>
    <w:rsid w:val="00832BA5"/>
    <w:rsid w:val="00832DAB"/>
    <w:rsid w:val="008331F0"/>
    <w:rsid w:val="00833812"/>
    <w:rsid w:val="00834408"/>
    <w:rsid w:val="008344CA"/>
    <w:rsid w:val="008344E5"/>
    <w:rsid w:val="00834619"/>
    <w:rsid w:val="008349FF"/>
    <w:rsid w:val="00834BAD"/>
    <w:rsid w:val="00834BE5"/>
    <w:rsid w:val="00834C51"/>
    <w:rsid w:val="00834C72"/>
    <w:rsid w:val="00834F10"/>
    <w:rsid w:val="00834FE8"/>
    <w:rsid w:val="00835B02"/>
    <w:rsid w:val="00835CAB"/>
    <w:rsid w:val="00835D9E"/>
    <w:rsid w:val="008361D5"/>
    <w:rsid w:val="00836D96"/>
    <w:rsid w:val="00836E47"/>
    <w:rsid w:val="00837124"/>
    <w:rsid w:val="00837305"/>
    <w:rsid w:val="00837595"/>
    <w:rsid w:val="00837597"/>
    <w:rsid w:val="00837841"/>
    <w:rsid w:val="0083787D"/>
    <w:rsid w:val="008378B0"/>
    <w:rsid w:val="00837959"/>
    <w:rsid w:val="00837BBE"/>
    <w:rsid w:val="00837C39"/>
    <w:rsid w:val="00840132"/>
    <w:rsid w:val="0084058F"/>
    <w:rsid w:val="008407E7"/>
    <w:rsid w:val="00840850"/>
    <w:rsid w:val="0084113C"/>
    <w:rsid w:val="0084121C"/>
    <w:rsid w:val="0084133B"/>
    <w:rsid w:val="0084173C"/>
    <w:rsid w:val="008418D2"/>
    <w:rsid w:val="00841ABC"/>
    <w:rsid w:val="00841B84"/>
    <w:rsid w:val="00842C0B"/>
    <w:rsid w:val="00842C5A"/>
    <w:rsid w:val="00842E22"/>
    <w:rsid w:val="00842E82"/>
    <w:rsid w:val="00843193"/>
    <w:rsid w:val="00843A02"/>
    <w:rsid w:val="00843A29"/>
    <w:rsid w:val="00843EE5"/>
    <w:rsid w:val="008441AA"/>
    <w:rsid w:val="0084421A"/>
    <w:rsid w:val="00844498"/>
    <w:rsid w:val="0084452D"/>
    <w:rsid w:val="00844584"/>
    <w:rsid w:val="00844695"/>
    <w:rsid w:val="008447A3"/>
    <w:rsid w:val="00844883"/>
    <w:rsid w:val="00844ACC"/>
    <w:rsid w:val="00844B2F"/>
    <w:rsid w:val="00844C8C"/>
    <w:rsid w:val="00844CBA"/>
    <w:rsid w:val="00844D06"/>
    <w:rsid w:val="00845163"/>
    <w:rsid w:val="008451B4"/>
    <w:rsid w:val="00845413"/>
    <w:rsid w:val="00846314"/>
    <w:rsid w:val="00846408"/>
    <w:rsid w:val="00846527"/>
    <w:rsid w:val="00846835"/>
    <w:rsid w:val="00846A18"/>
    <w:rsid w:val="00846B5F"/>
    <w:rsid w:val="00846B8B"/>
    <w:rsid w:val="008470CB"/>
    <w:rsid w:val="008474F7"/>
    <w:rsid w:val="00847B6C"/>
    <w:rsid w:val="00847BDF"/>
    <w:rsid w:val="00847D89"/>
    <w:rsid w:val="008500BB"/>
    <w:rsid w:val="008500D1"/>
    <w:rsid w:val="008501FB"/>
    <w:rsid w:val="0085028A"/>
    <w:rsid w:val="008503AF"/>
    <w:rsid w:val="008503C5"/>
    <w:rsid w:val="00850DE8"/>
    <w:rsid w:val="0085153E"/>
    <w:rsid w:val="00851572"/>
    <w:rsid w:val="008516F9"/>
    <w:rsid w:val="00851739"/>
    <w:rsid w:val="00851B90"/>
    <w:rsid w:val="00851DFF"/>
    <w:rsid w:val="00851E33"/>
    <w:rsid w:val="00852114"/>
    <w:rsid w:val="00852125"/>
    <w:rsid w:val="008522D9"/>
    <w:rsid w:val="00852302"/>
    <w:rsid w:val="00852510"/>
    <w:rsid w:val="00852AC4"/>
    <w:rsid w:val="00853079"/>
    <w:rsid w:val="008533E8"/>
    <w:rsid w:val="00853C18"/>
    <w:rsid w:val="00853E4C"/>
    <w:rsid w:val="00853F49"/>
    <w:rsid w:val="00853F62"/>
    <w:rsid w:val="00854492"/>
    <w:rsid w:val="008544D7"/>
    <w:rsid w:val="00854A08"/>
    <w:rsid w:val="00854B99"/>
    <w:rsid w:val="00854CDA"/>
    <w:rsid w:val="00854EB4"/>
    <w:rsid w:val="00854FCF"/>
    <w:rsid w:val="00854FEB"/>
    <w:rsid w:val="00854FF4"/>
    <w:rsid w:val="008550BF"/>
    <w:rsid w:val="00855305"/>
    <w:rsid w:val="008554A7"/>
    <w:rsid w:val="0085558F"/>
    <w:rsid w:val="00855750"/>
    <w:rsid w:val="008557AE"/>
    <w:rsid w:val="008559C0"/>
    <w:rsid w:val="008562CA"/>
    <w:rsid w:val="008564DF"/>
    <w:rsid w:val="00856636"/>
    <w:rsid w:val="008568A0"/>
    <w:rsid w:val="00856ACF"/>
    <w:rsid w:val="00856AFF"/>
    <w:rsid w:val="00856EC0"/>
    <w:rsid w:val="0085712E"/>
    <w:rsid w:val="0085732E"/>
    <w:rsid w:val="0085735C"/>
    <w:rsid w:val="00857365"/>
    <w:rsid w:val="008573DA"/>
    <w:rsid w:val="00857554"/>
    <w:rsid w:val="00857674"/>
    <w:rsid w:val="00857948"/>
    <w:rsid w:val="00857A5B"/>
    <w:rsid w:val="00857E82"/>
    <w:rsid w:val="0086023B"/>
    <w:rsid w:val="0086034F"/>
    <w:rsid w:val="0086054C"/>
    <w:rsid w:val="00860642"/>
    <w:rsid w:val="00860722"/>
    <w:rsid w:val="00860E9B"/>
    <w:rsid w:val="00860EAC"/>
    <w:rsid w:val="00861237"/>
    <w:rsid w:val="00861294"/>
    <w:rsid w:val="00861774"/>
    <w:rsid w:val="0086178D"/>
    <w:rsid w:val="00861E56"/>
    <w:rsid w:val="008620F7"/>
    <w:rsid w:val="008623EE"/>
    <w:rsid w:val="00862599"/>
    <w:rsid w:val="00862BA2"/>
    <w:rsid w:val="00863422"/>
    <w:rsid w:val="00863560"/>
    <w:rsid w:val="008638A0"/>
    <w:rsid w:val="00863BB8"/>
    <w:rsid w:val="00863D19"/>
    <w:rsid w:val="00863F52"/>
    <w:rsid w:val="00863FC6"/>
    <w:rsid w:val="00864341"/>
    <w:rsid w:val="008646ED"/>
    <w:rsid w:val="00864AD8"/>
    <w:rsid w:val="00864AFD"/>
    <w:rsid w:val="00864B1D"/>
    <w:rsid w:val="00864C08"/>
    <w:rsid w:val="00865080"/>
    <w:rsid w:val="0086526D"/>
    <w:rsid w:val="0086577D"/>
    <w:rsid w:val="00865916"/>
    <w:rsid w:val="00865ED0"/>
    <w:rsid w:val="00865F25"/>
    <w:rsid w:val="0086612F"/>
    <w:rsid w:val="00866698"/>
    <w:rsid w:val="0086674C"/>
    <w:rsid w:val="00866AA1"/>
    <w:rsid w:val="00866BE2"/>
    <w:rsid w:val="00867051"/>
    <w:rsid w:val="0086721B"/>
    <w:rsid w:val="008673CA"/>
    <w:rsid w:val="008674AC"/>
    <w:rsid w:val="008674BF"/>
    <w:rsid w:val="008676B6"/>
    <w:rsid w:val="00867745"/>
    <w:rsid w:val="00867933"/>
    <w:rsid w:val="00867959"/>
    <w:rsid w:val="00867A07"/>
    <w:rsid w:val="00867CFF"/>
    <w:rsid w:val="00867DF9"/>
    <w:rsid w:val="00867F7E"/>
    <w:rsid w:val="008702A7"/>
    <w:rsid w:val="008702BA"/>
    <w:rsid w:val="008704AC"/>
    <w:rsid w:val="008704E3"/>
    <w:rsid w:val="008707EB"/>
    <w:rsid w:val="008708B9"/>
    <w:rsid w:val="00870953"/>
    <w:rsid w:val="00871615"/>
    <w:rsid w:val="00871AE4"/>
    <w:rsid w:val="00872112"/>
    <w:rsid w:val="0087287A"/>
    <w:rsid w:val="008729C8"/>
    <w:rsid w:val="00872DFE"/>
    <w:rsid w:val="00872F0A"/>
    <w:rsid w:val="00872F20"/>
    <w:rsid w:val="0087317C"/>
    <w:rsid w:val="00873517"/>
    <w:rsid w:val="0087381E"/>
    <w:rsid w:val="0087385D"/>
    <w:rsid w:val="00873AA7"/>
    <w:rsid w:val="00873B4C"/>
    <w:rsid w:val="00873BB7"/>
    <w:rsid w:val="00874754"/>
    <w:rsid w:val="00874B6E"/>
    <w:rsid w:val="00874C8F"/>
    <w:rsid w:val="00874C9A"/>
    <w:rsid w:val="00874DB8"/>
    <w:rsid w:val="00874E05"/>
    <w:rsid w:val="00874E6A"/>
    <w:rsid w:val="00874F17"/>
    <w:rsid w:val="00874FE4"/>
    <w:rsid w:val="008750DE"/>
    <w:rsid w:val="008755A5"/>
    <w:rsid w:val="00875664"/>
    <w:rsid w:val="00875BEE"/>
    <w:rsid w:val="00875C6D"/>
    <w:rsid w:val="00875DDB"/>
    <w:rsid w:val="00875F4A"/>
    <w:rsid w:val="00876102"/>
    <w:rsid w:val="0087639B"/>
    <w:rsid w:val="00876400"/>
    <w:rsid w:val="0087648B"/>
    <w:rsid w:val="0087665B"/>
    <w:rsid w:val="008767B1"/>
    <w:rsid w:val="00876A6B"/>
    <w:rsid w:val="00876FEA"/>
    <w:rsid w:val="00877079"/>
    <w:rsid w:val="00877258"/>
    <w:rsid w:val="0087763E"/>
    <w:rsid w:val="00877B13"/>
    <w:rsid w:val="00877CBF"/>
    <w:rsid w:val="00880067"/>
    <w:rsid w:val="008802C5"/>
    <w:rsid w:val="00880918"/>
    <w:rsid w:val="008809DA"/>
    <w:rsid w:val="00880B6F"/>
    <w:rsid w:val="00880BFB"/>
    <w:rsid w:val="00880F04"/>
    <w:rsid w:val="00880F33"/>
    <w:rsid w:val="008811A1"/>
    <w:rsid w:val="008812EA"/>
    <w:rsid w:val="0088130F"/>
    <w:rsid w:val="008813C7"/>
    <w:rsid w:val="0088168D"/>
    <w:rsid w:val="00881C79"/>
    <w:rsid w:val="008820BE"/>
    <w:rsid w:val="008820DA"/>
    <w:rsid w:val="008821E8"/>
    <w:rsid w:val="008822E4"/>
    <w:rsid w:val="00882401"/>
    <w:rsid w:val="008825FF"/>
    <w:rsid w:val="0088282D"/>
    <w:rsid w:val="00882843"/>
    <w:rsid w:val="00882E3C"/>
    <w:rsid w:val="00882FDD"/>
    <w:rsid w:val="00883051"/>
    <w:rsid w:val="008833D8"/>
    <w:rsid w:val="0088362C"/>
    <w:rsid w:val="00883688"/>
    <w:rsid w:val="00883886"/>
    <w:rsid w:val="00883D89"/>
    <w:rsid w:val="00883F58"/>
    <w:rsid w:val="00884241"/>
    <w:rsid w:val="00884373"/>
    <w:rsid w:val="0088439B"/>
    <w:rsid w:val="00884425"/>
    <w:rsid w:val="008845A9"/>
    <w:rsid w:val="0088488E"/>
    <w:rsid w:val="00884B43"/>
    <w:rsid w:val="00884BA8"/>
    <w:rsid w:val="00885078"/>
    <w:rsid w:val="0088532D"/>
    <w:rsid w:val="00885348"/>
    <w:rsid w:val="0088575B"/>
    <w:rsid w:val="00885B42"/>
    <w:rsid w:val="008869EB"/>
    <w:rsid w:val="00886B74"/>
    <w:rsid w:val="00886C53"/>
    <w:rsid w:val="00886EB1"/>
    <w:rsid w:val="00887246"/>
    <w:rsid w:val="0088736C"/>
    <w:rsid w:val="00887392"/>
    <w:rsid w:val="00887412"/>
    <w:rsid w:val="008874A1"/>
    <w:rsid w:val="00887968"/>
    <w:rsid w:val="00887B53"/>
    <w:rsid w:val="00887BC9"/>
    <w:rsid w:val="0089003B"/>
    <w:rsid w:val="0089056D"/>
    <w:rsid w:val="00890ACD"/>
    <w:rsid w:val="00890EEA"/>
    <w:rsid w:val="0089124E"/>
    <w:rsid w:val="00891253"/>
    <w:rsid w:val="008913CB"/>
    <w:rsid w:val="00891481"/>
    <w:rsid w:val="008915DB"/>
    <w:rsid w:val="00891849"/>
    <w:rsid w:val="008919BD"/>
    <w:rsid w:val="00891C15"/>
    <w:rsid w:val="00891CFE"/>
    <w:rsid w:val="00891DDC"/>
    <w:rsid w:val="00891E56"/>
    <w:rsid w:val="008922FE"/>
    <w:rsid w:val="0089246B"/>
    <w:rsid w:val="008925AE"/>
    <w:rsid w:val="008926E7"/>
    <w:rsid w:val="008927F4"/>
    <w:rsid w:val="00892951"/>
    <w:rsid w:val="00892A19"/>
    <w:rsid w:val="00892DA8"/>
    <w:rsid w:val="00892E97"/>
    <w:rsid w:val="00892EC0"/>
    <w:rsid w:val="00893312"/>
    <w:rsid w:val="00893508"/>
    <w:rsid w:val="0089362F"/>
    <w:rsid w:val="00893715"/>
    <w:rsid w:val="00893DDB"/>
    <w:rsid w:val="008941A7"/>
    <w:rsid w:val="00894313"/>
    <w:rsid w:val="00894C85"/>
    <w:rsid w:val="008954C8"/>
    <w:rsid w:val="008954F1"/>
    <w:rsid w:val="008955BD"/>
    <w:rsid w:val="0089577D"/>
    <w:rsid w:val="00895AC6"/>
    <w:rsid w:val="00895B85"/>
    <w:rsid w:val="00895C64"/>
    <w:rsid w:val="00895F78"/>
    <w:rsid w:val="00896133"/>
    <w:rsid w:val="008962A6"/>
    <w:rsid w:val="00896332"/>
    <w:rsid w:val="0089654F"/>
    <w:rsid w:val="00896732"/>
    <w:rsid w:val="00896BA2"/>
    <w:rsid w:val="00896CF9"/>
    <w:rsid w:val="00896D76"/>
    <w:rsid w:val="00896EDA"/>
    <w:rsid w:val="008971A0"/>
    <w:rsid w:val="008975CE"/>
    <w:rsid w:val="0089767E"/>
    <w:rsid w:val="00897763"/>
    <w:rsid w:val="008977C4"/>
    <w:rsid w:val="008978A3"/>
    <w:rsid w:val="00897A28"/>
    <w:rsid w:val="00897CBD"/>
    <w:rsid w:val="00897D58"/>
    <w:rsid w:val="00897EDD"/>
    <w:rsid w:val="00897F54"/>
    <w:rsid w:val="008A0173"/>
    <w:rsid w:val="008A0894"/>
    <w:rsid w:val="008A0910"/>
    <w:rsid w:val="008A099C"/>
    <w:rsid w:val="008A12C5"/>
    <w:rsid w:val="008A1495"/>
    <w:rsid w:val="008A1630"/>
    <w:rsid w:val="008A17A7"/>
    <w:rsid w:val="008A1CCC"/>
    <w:rsid w:val="008A1CEB"/>
    <w:rsid w:val="008A1EA2"/>
    <w:rsid w:val="008A2036"/>
    <w:rsid w:val="008A261E"/>
    <w:rsid w:val="008A2768"/>
    <w:rsid w:val="008A29BB"/>
    <w:rsid w:val="008A2A95"/>
    <w:rsid w:val="008A2B35"/>
    <w:rsid w:val="008A2FE0"/>
    <w:rsid w:val="008A31EC"/>
    <w:rsid w:val="008A36C0"/>
    <w:rsid w:val="008A374B"/>
    <w:rsid w:val="008A3C64"/>
    <w:rsid w:val="008A3E95"/>
    <w:rsid w:val="008A3FAE"/>
    <w:rsid w:val="008A3FC5"/>
    <w:rsid w:val="008A41CC"/>
    <w:rsid w:val="008A4269"/>
    <w:rsid w:val="008A42C4"/>
    <w:rsid w:val="008A444D"/>
    <w:rsid w:val="008A46F9"/>
    <w:rsid w:val="008A47EB"/>
    <w:rsid w:val="008A482D"/>
    <w:rsid w:val="008A4B04"/>
    <w:rsid w:val="008A4B32"/>
    <w:rsid w:val="008A4CCD"/>
    <w:rsid w:val="008A4F25"/>
    <w:rsid w:val="008A50B0"/>
    <w:rsid w:val="008A53D3"/>
    <w:rsid w:val="008A57C5"/>
    <w:rsid w:val="008A5817"/>
    <w:rsid w:val="008A58FD"/>
    <w:rsid w:val="008A5C56"/>
    <w:rsid w:val="008A5E56"/>
    <w:rsid w:val="008A5E6D"/>
    <w:rsid w:val="008A6036"/>
    <w:rsid w:val="008A612C"/>
    <w:rsid w:val="008A623D"/>
    <w:rsid w:val="008A6437"/>
    <w:rsid w:val="008A6743"/>
    <w:rsid w:val="008A67AB"/>
    <w:rsid w:val="008A687F"/>
    <w:rsid w:val="008A6C87"/>
    <w:rsid w:val="008A7117"/>
    <w:rsid w:val="008A73F3"/>
    <w:rsid w:val="008A7906"/>
    <w:rsid w:val="008A7DC2"/>
    <w:rsid w:val="008B037B"/>
    <w:rsid w:val="008B09F8"/>
    <w:rsid w:val="008B0AD8"/>
    <w:rsid w:val="008B0D11"/>
    <w:rsid w:val="008B0D2E"/>
    <w:rsid w:val="008B0F54"/>
    <w:rsid w:val="008B146E"/>
    <w:rsid w:val="008B1680"/>
    <w:rsid w:val="008B18C2"/>
    <w:rsid w:val="008B1985"/>
    <w:rsid w:val="008B1C0D"/>
    <w:rsid w:val="008B1E86"/>
    <w:rsid w:val="008B2035"/>
    <w:rsid w:val="008B2051"/>
    <w:rsid w:val="008B2069"/>
    <w:rsid w:val="008B2238"/>
    <w:rsid w:val="008B24C8"/>
    <w:rsid w:val="008B2645"/>
    <w:rsid w:val="008B2709"/>
    <w:rsid w:val="008B2CD1"/>
    <w:rsid w:val="008B2D82"/>
    <w:rsid w:val="008B2E16"/>
    <w:rsid w:val="008B3455"/>
    <w:rsid w:val="008B3A74"/>
    <w:rsid w:val="008B3BC8"/>
    <w:rsid w:val="008B3E68"/>
    <w:rsid w:val="008B4610"/>
    <w:rsid w:val="008B4846"/>
    <w:rsid w:val="008B4D1F"/>
    <w:rsid w:val="008B529D"/>
    <w:rsid w:val="008B5627"/>
    <w:rsid w:val="008B5759"/>
    <w:rsid w:val="008B578D"/>
    <w:rsid w:val="008B5CAE"/>
    <w:rsid w:val="008B5D92"/>
    <w:rsid w:val="008B6373"/>
    <w:rsid w:val="008B64C0"/>
    <w:rsid w:val="008B6791"/>
    <w:rsid w:val="008B68CA"/>
    <w:rsid w:val="008B695A"/>
    <w:rsid w:val="008B69C0"/>
    <w:rsid w:val="008B6B65"/>
    <w:rsid w:val="008B6BCF"/>
    <w:rsid w:val="008B6EC5"/>
    <w:rsid w:val="008B6EF5"/>
    <w:rsid w:val="008B75CA"/>
    <w:rsid w:val="008B77B4"/>
    <w:rsid w:val="008B78F8"/>
    <w:rsid w:val="008B7D7B"/>
    <w:rsid w:val="008B7EDD"/>
    <w:rsid w:val="008B7FCE"/>
    <w:rsid w:val="008C04D0"/>
    <w:rsid w:val="008C0851"/>
    <w:rsid w:val="008C0C37"/>
    <w:rsid w:val="008C0FB0"/>
    <w:rsid w:val="008C1021"/>
    <w:rsid w:val="008C116B"/>
    <w:rsid w:val="008C11DF"/>
    <w:rsid w:val="008C1852"/>
    <w:rsid w:val="008C1856"/>
    <w:rsid w:val="008C1B17"/>
    <w:rsid w:val="008C1E5A"/>
    <w:rsid w:val="008C1FB5"/>
    <w:rsid w:val="008C21A1"/>
    <w:rsid w:val="008C2217"/>
    <w:rsid w:val="008C2424"/>
    <w:rsid w:val="008C243D"/>
    <w:rsid w:val="008C24D8"/>
    <w:rsid w:val="008C2A42"/>
    <w:rsid w:val="008C304A"/>
    <w:rsid w:val="008C3227"/>
    <w:rsid w:val="008C36C9"/>
    <w:rsid w:val="008C3C5D"/>
    <w:rsid w:val="008C419D"/>
    <w:rsid w:val="008C4236"/>
    <w:rsid w:val="008C49BC"/>
    <w:rsid w:val="008C49CB"/>
    <w:rsid w:val="008C4B62"/>
    <w:rsid w:val="008C524F"/>
    <w:rsid w:val="008C5355"/>
    <w:rsid w:val="008C6332"/>
    <w:rsid w:val="008C6B56"/>
    <w:rsid w:val="008C6FCB"/>
    <w:rsid w:val="008C73EE"/>
    <w:rsid w:val="008C75A7"/>
    <w:rsid w:val="008C7C4A"/>
    <w:rsid w:val="008C7F52"/>
    <w:rsid w:val="008D0091"/>
    <w:rsid w:val="008D0166"/>
    <w:rsid w:val="008D02B0"/>
    <w:rsid w:val="008D070F"/>
    <w:rsid w:val="008D076C"/>
    <w:rsid w:val="008D07B1"/>
    <w:rsid w:val="008D083A"/>
    <w:rsid w:val="008D0BE7"/>
    <w:rsid w:val="008D1999"/>
    <w:rsid w:val="008D1DE4"/>
    <w:rsid w:val="008D2324"/>
    <w:rsid w:val="008D26E7"/>
    <w:rsid w:val="008D2AB2"/>
    <w:rsid w:val="008D2BA4"/>
    <w:rsid w:val="008D2BC5"/>
    <w:rsid w:val="008D2DA6"/>
    <w:rsid w:val="008D330D"/>
    <w:rsid w:val="008D332E"/>
    <w:rsid w:val="008D3650"/>
    <w:rsid w:val="008D370C"/>
    <w:rsid w:val="008D3885"/>
    <w:rsid w:val="008D38B5"/>
    <w:rsid w:val="008D398F"/>
    <w:rsid w:val="008D39F8"/>
    <w:rsid w:val="008D3C32"/>
    <w:rsid w:val="008D40DA"/>
    <w:rsid w:val="008D416B"/>
    <w:rsid w:val="008D44DD"/>
    <w:rsid w:val="008D47A8"/>
    <w:rsid w:val="008D4861"/>
    <w:rsid w:val="008D4983"/>
    <w:rsid w:val="008D4F55"/>
    <w:rsid w:val="008D515C"/>
    <w:rsid w:val="008D52C1"/>
    <w:rsid w:val="008D554D"/>
    <w:rsid w:val="008D5576"/>
    <w:rsid w:val="008D59C9"/>
    <w:rsid w:val="008D5A67"/>
    <w:rsid w:val="008D5ADD"/>
    <w:rsid w:val="008D5D02"/>
    <w:rsid w:val="008D66FC"/>
    <w:rsid w:val="008D68F4"/>
    <w:rsid w:val="008D6BD0"/>
    <w:rsid w:val="008D6E8B"/>
    <w:rsid w:val="008D743A"/>
    <w:rsid w:val="008D74B4"/>
    <w:rsid w:val="008D76EF"/>
    <w:rsid w:val="008D784A"/>
    <w:rsid w:val="008D7995"/>
    <w:rsid w:val="008D79FB"/>
    <w:rsid w:val="008D7AAB"/>
    <w:rsid w:val="008D7E44"/>
    <w:rsid w:val="008E04FD"/>
    <w:rsid w:val="008E0695"/>
    <w:rsid w:val="008E0F2B"/>
    <w:rsid w:val="008E12C1"/>
    <w:rsid w:val="008E133C"/>
    <w:rsid w:val="008E16E8"/>
    <w:rsid w:val="008E1942"/>
    <w:rsid w:val="008E1C02"/>
    <w:rsid w:val="008E20D6"/>
    <w:rsid w:val="008E2479"/>
    <w:rsid w:val="008E2531"/>
    <w:rsid w:val="008E266B"/>
    <w:rsid w:val="008E2E0B"/>
    <w:rsid w:val="008E312B"/>
    <w:rsid w:val="008E324C"/>
    <w:rsid w:val="008E328F"/>
    <w:rsid w:val="008E33FA"/>
    <w:rsid w:val="008E363F"/>
    <w:rsid w:val="008E367C"/>
    <w:rsid w:val="008E394B"/>
    <w:rsid w:val="008E39F0"/>
    <w:rsid w:val="008E3AC0"/>
    <w:rsid w:val="008E3EF6"/>
    <w:rsid w:val="008E40DE"/>
    <w:rsid w:val="008E4130"/>
    <w:rsid w:val="008E4192"/>
    <w:rsid w:val="008E41FB"/>
    <w:rsid w:val="008E491A"/>
    <w:rsid w:val="008E4D3B"/>
    <w:rsid w:val="008E4E92"/>
    <w:rsid w:val="008E5131"/>
    <w:rsid w:val="008E51E8"/>
    <w:rsid w:val="008E52AA"/>
    <w:rsid w:val="008E52F1"/>
    <w:rsid w:val="008E59C4"/>
    <w:rsid w:val="008E5AD9"/>
    <w:rsid w:val="008E5C66"/>
    <w:rsid w:val="008E5CE5"/>
    <w:rsid w:val="008E5D10"/>
    <w:rsid w:val="008E6087"/>
    <w:rsid w:val="008E6316"/>
    <w:rsid w:val="008E70AB"/>
    <w:rsid w:val="008E717B"/>
    <w:rsid w:val="008E72E1"/>
    <w:rsid w:val="008E75DB"/>
    <w:rsid w:val="008E77C0"/>
    <w:rsid w:val="008E7D42"/>
    <w:rsid w:val="008F0170"/>
    <w:rsid w:val="008F03DD"/>
    <w:rsid w:val="008F04A6"/>
    <w:rsid w:val="008F0518"/>
    <w:rsid w:val="008F0660"/>
    <w:rsid w:val="008F095E"/>
    <w:rsid w:val="008F0B0C"/>
    <w:rsid w:val="008F109F"/>
    <w:rsid w:val="008F1427"/>
    <w:rsid w:val="008F143A"/>
    <w:rsid w:val="008F161B"/>
    <w:rsid w:val="008F16EF"/>
    <w:rsid w:val="008F1A8D"/>
    <w:rsid w:val="008F1E09"/>
    <w:rsid w:val="008F1F83"/>
    <w:rsid w:val="008F2001"/>
    <w:rsid w:val="008F20A6"/>
    <w:rsid w:val="008F2EF8"/>
    <w:rsid w:val="008F3065"/>
    <w:rsid w:val="008F3121"/>
    <w:rsid w:val="008F322D"/>
    <w:rsid w:val="008F334A"/>
    <w:rsid w:val="008F3371"/>
    <w:rsid w:val="008F3435"/>
    <w:rsid w:val="008F36DA"/>
    <w:rsid w:val="008F3A71"/>
    <w:rsid w:val="008F3F48"/>
    <w:rsid w:val="008F3FF9"/>
    <w:rsid w:val="008F43DA"/>
    <w:rsid w:val="008F4781"/>
    <w:rsid w:val="008F4901"/>
    <w:rsid w:val="008F4C49"/>
    <w:rsid w:val="008F5018"/>
    <w:rsid w:val="008F5306"/>
    <w:rsid w:val="008F546A"/>
    <w:rsid w:val="008F5A27"/>
    <w:rsid w:val="008F5BD6"/>
    <w:rsid w:val="008F5D21"/>
    <w:rsid w:val="008F5FB5"/>
    <w:rsid w:val="008F6187"/>
    <w:rsid w:val="008F6369"/>
    <w:rsid w:val="008F6AE3"/>
    <w:rsid w:val="008F6BA4"/>
    <w:rsid w:val="008F6F4C"/>
    <w:rsid w:val="008F6F5A"/>
    <w:rsid w:val="008F7022"/>
    <w:rsid w:val="008F7129"/>
    <w:rsid w:val="008F75E1"/>
    <w:rsid w:val="008F76DD"/>
    <w:rsid w:val="008F7A9D"/>
    <w:rsid w:val="008F7EE8"/>
    <w:rsid w:val="00900012"/>
    <w:rsid w:val="009009BE"/>
    <w:rsid w:val="00900DB3"/>
    <w:rsid w:val="00900F3A"/>
    <w:rsid w:val="0090139E"/>
    <w:rsid w:val="00901797"/>
    <w:rsid w:val="00901A0D"/>
    <w:rsid w:val="00901C2C"/>
    <w:rsid w:val="00901E42"/>
    <w:rsid w:val="00901E47"/>
    <w:rsid w:val="0090209B"/>
    <w:rsid w:val="009028A7"/>
    <w:rsid w:val="0090292D"/>
    <w:rsid w:val="009029BD"/>
    <w:rsid w:val="00902A81"/>
    <w:rsid w:val="00903045"/>
    <w:rsid w:val="00903478"/>
    <w:rsid w:val="0090350A"/>
    <w:rsid w:val="00903617"/>
    <w:rsid w:val="009039C4"/>
    <w:rsid w:val="00903E35"/>
    <w:rsid w:val="00904696"/>
    <w:rsid w:val="00904A1B"/>
    <w:rsid w:val="00904B9E"/>
    <w:rsid w:val="00904BA5"/>
    <w:rsid w:val="00904E47"/>
    <w:rsid w:val="0090521F"/>
    <w:rsid w:val="009052A9"/>
    <w:rsid w:val="00905537"/>
    <w:rsid w:val="00905592"/>
    <w:rsid w:val="00905683"/>
    <w:rsid w:val="00905898"/>
    <w:rsid w:val="009059CC"/>
    <w:rsid w:val="00905BFB"/>
    <w:rsid w:val="00905CD0"/>
    <w:rsid w:val="009062E5"/>
    <w:rsid w:val="00906485"/>
    <w:rsid w:val="009068B1"/>
    <w:rsid w:val="00906D01"/>
    <w:rsid w:val="00906E7C"/>
    <w:rsid w:val="00906F9F"/>
    <w:rsid w:val="0090752C"/>
    <w:rsid w:val="00907BB9"/>
    <w:rsid w:val="009103D9"/>
    <w:rsid w:val="0091057D"/>
    <w:rsid w:val="00910CA9"/>
    <w:rsid w:val="00911132"/>
    <w:rsid w:val="00911879"/>
    <w:rsid w:val="00911C9F"/>
    <w:rsid w:val="00911CC8"/>
    <w:rsid w:val="00911F5A"/>
    <w:rsid w:val="009121A4"/>
    <w:rsid w:val="00912623"/>
    <w:rsid w:val="00912CD0"/>
    <w:rsid w:val="00913102"/>
    <w:rsid w:val="009136BF"/>
    <w:rsid w:val="00913716"/>
    <w:rsid w:val="0091374D"/>
    <w:rsid w:val="0091375E"/>
    <w:rsid w:val="00913768"/>
    <w:rsid w:val="0091396D"/>
    <w:rsid w:val="009139FB"/>
    <w:rsid w:val="009140AA"/>
    <w:rsid w:val="00914303"/>
    <w:rsid w:val="009144C5"/>
    <w:rsid w:val="00914FF2"/>
    <w:rsid w:val="009151F4"/>
    <w:rsid w:val="0091532C"/>
    <w:rsid w:val="0091533D"/>
    <w:rsid w:val="00915474"/>
    <w:rsid w:val="009154DE"/>
    <w:rsid w:val="00915542"/>
    <w:rsid w:val="00915590"/>
    <w:rsid w:val="009159F3"/>
    <w:rsid w:val="00915AEC"/>
    <w:rsid w:val="00915D61"/>
    <w:rsid w:val="00916A0E"/>
    <w:rsid w:val="00916B47"/>
    <w:rsid w:val="0091708B"/>
    <w:rsid w:val="00917830"/>
    <w:rsid w:val="00917E20"/>
    <w:rsid w:val="00917F76"/>
    <w:rsid w:val="00917FE9"/>
    <w:rsid w:val="009201B3"/>
    <w:rsid w:val="00920361"/>
    <w:rsid w:val="009206C7"/>
    <w:rsid w:val="0092073D"/>
    <w:rsid w:val="009208F6"/>
    <w:rsid w:val="0092090F"/>
    <w:rsid w:val="00920B68"/>
    <w:rsid w:val="00920C06"/>
    <w:rsid w:val="00920FA4"/>
    <w:rsid w:val="00921246"/>
    <w:rsid w:val="00921693"/>
    <w:rsid w:val="00921AB2"/>
    <w:rsid w:val="00921AC3"/>
    <w:rsid w:val="00921FE1"/>
    <w:rsid w:val="00922820"/>
    <w:rsid w:val="00922C31"/>
    <w:rsid w:val="009234F8"/>
    <w:rsid w:val="00923604"/>
    <w:rsid w:val="009239F4"/>
    <w:rsid w:val="00923BF5"/>
    <w:rsid w:val="00924074"/>
    <w:rsid w:val="0092464F"/>
    <w:rsid w:val="00925125"/>
    <w:rsid w:val="0092521F"/>
    <w:rsid w:val="009252E4"/>
    <w:rsid w:val="009254D6"/>
    <w:rsid w:val="009257D7"/>
    <w:rsid w:val="00925B6B"/>
    <w:rsid w:val="00925E31"/>
    <w:rsid w:val="00926779"/>
    <w:rsid w:val="009268A3"/>
    <w:rsid w:val="00926927"/>
    <w:rsid w:val="00926A52"/>
    <w:rsid w:val="00927253"/>
    <w:rsid w:val="009277B8"/>
    <w:rsid w:val="009277E3"/>
    <w:rsid w:val="0093007A"/>
    <w:rsid w:val="0093021A"/>
    <w:rsid w:val="009306B7"/>
    <w:rsid w:val="00930868"/>
    <w:rsid w:val="00930CFB"/>
    <w:rsid w:val="009311D6"/>
    <w:rsid w:val="00931275"/>
    <w:rsid w:val="00931341"/>
    <w:rsid w:val="0093137A"/>
    <w:rsid w:val="00931874"/>
    <w:rsid w:val="009318AA"/>
    <w:rsid w:val="00931A84"/>
    <w:rsid w:val="00931D1E"/>
    <w:rsid w:val="00932126"/>
    <w:rsid w:val="009327F0"/>
    <w:rsid w:val="00932A9D"/>
    <w:rsid w:val="00932B12"/>
    <w:rsid w:val="00932D5C"/>
    <w:rsid w:val="00932E70"/>
    <w:rsid w:val="0093327D"/>
    <w:rsid w:val="009336E1"/>
    <w:rsid w:val="009337E4"/>
    <w:rsid w:val="009339BB"/>
    <w:rsid w:val="00933AB5"/>
    <w:rsid w:val="00933EE0"/>
    <w:rsid w:val="009341F1"/>
    <w:rsid w:val="00934546"/>
    <w:rsid w:val="009346FC"/>
    <w:rsid w:val="009347F1"/>
    <w:rsid w:val="0093484E"/>
    <w:rsid w:val="0093486F"/>
    <w:rsid w:val="00934B00"/>
    <w:rsid w:val="00934F7B"/>
    <w:rsid w:val="009353D7"/>
    <w:rsid w:val="00935435"/>
    <w:rsid w:val="009358D5"/>
    <w:rsid w:val="00935909"/>
    <w:rsid w:val="00935C4C"/>
    <w:rsid w:val="00936045"/>
    <w:rsid w:val="009364A5"/>
    <w:rsid w:val="00936827"/>
    <w:rsid w:val="0093682B"/>
    <w:rsid w:val="00936AC6"/>
    <w:rsid w:val="00936B27"/>
    <w:rsid w:val="00936DF6"/>
    <w:rsid w:val="00937C93"/>
    <w:rsid w:val="00937CF7"/>
    <w:rsid w:val="00937DA4"/>
    <w:rsid w:val="00937F0C"/>
    <w:rsid w:val="009403D9"/>
    <w:rsid w:val="009407CD"/>
    <w:rsid w:val="00940C79"/>
    <w:rsid w:val="00940D8D"/>
    <w:rsid w:val="00940E5D"/>
    <w:rsid w:val="00941045"/>
    <w:rsid w:val="00941357"/>
    <w:rsid w:val="009413B7"/>
    <w:rsid w:val="00941880"/>
    <w:rsid w:val="00941E61"/>
    <w:rsid w:val="00941FEB"/>
    <w:rsid w:val="00942094"/>
    <w:rsid w:val="009420B2"/>
    <w:rsid w:val="0094216E"/>
    <w:rsid w:val="00942579"/>
    <w:rsid w:val="00942883"/>
    <w:rsid w:val="00942B25"/>
    <w:rsid w:val="00942C61"/>
    <w:rsid w:val="00942DCF"/>
    <w:rsid w:val="009430E7"/>
    <w:rsid w:val="009431BD"/>
    <w:rsid w:val="009433C7"/>
    <w:rsid w:val="009433F2"/>
    <w:rsid w:val="0094350A"/>
    <w:rsid w:val="00943983"/>
    <w:rsid w:val="009439B8"/>
    <w:rsid w:val="00943E87"/>
    <w:rsid w:val="00944008"/>
    <w:rsid w:val="009445C0"/>
    <w:rsid w:val="00944CEC"/>
    <w:rsid w:val="009451A3"/>
    <w:rsid w:val="00945448"/>
    <w:rsid w:val="00945620"/>
    <w:rsid w:val="0094569E"/>
    <w:rsid w:val="0094623B"/>
    <w:rsid w:val="00946264"/>
    <w:rsid w:val="009464D6"/>
    <w:rsid w:val="0094680B"/>
    <w:rsid w:val="00946B89"/>
    <w:rsid w:val="00946DB9"/>
    <w:rsid w:val="00946E05"/>
    <w:rsid w:val="00946EA1"/>
    <w:rsid w:val="009470BF"/>
    <w:rsid w:val="009471F5"/>
    <w:rsid w:val="00947769"/>
    <w:rsid w:val="009478F3"/>
    <w:rsid w:val="00947BAD"/>
    <w:rsid w:val="00947D43"/>
    <w:rsid w:val="0095036A"/>
    <w:rsid w:val="00950672"/>
    <w:rsid w:val="00950763"/>
    <w:rsid w:val="009508E6"/>
    <w:rsid w:val="00950A4D"/>
    <w:rsid w:val="0095101C"/>
    <w:rsid w:val="009512C6"/>
    <w:rsid w:val="009512D9"/>
    <w:rsid w:val="009516FB"/>
    <w:rsid w:val="009518E0"/>
    <w:rsid w:val="00951C98"/>
    <w:rsid w:val="00951D2F"/>
    <w:rsid w:val="009521A8"/>
    <w:rsid w:val="009522F9"/>
    <w:rsid w:val="00953152"/>
    <w:rsid w:val="009531A0"/>
    <w:rsid w:val="00954223"/>
    <w:rsid w:val="0095455A"/>
    <w:rsid w:val="00954606"/>
    <w:rsid w:val="00955031"/>
    <w:rsid w:val="00955204"/>
    <w:rsid w:val="009552AC"/>
    <w:rsid w:val="00955364"/>
    <w:rsid w:val="00955A0C"/>
    <w:rsid w:val="00955E9D"/>
    <w:rsid w:val="00955FB8"/>
    <w:rsid w:val="00956126"/>
    <w:rsid w:val="00956CB4"/>
    <w:rsid w:val="00956D19"/>
    <w:rsid w:val="00956ECF"/>
    <w:rsid w:val="00957112"/>
    <w:rsid w:val="009571FD"/>
    <w:rsid w:val="00957364"/>
    <w:rsid w:val="00957960"/>
    <w:rsid w:val="00957B4F"/>
    <w:rsid w:val="00957E45"/>
    <w:rsid w:val="00960055"/>
    <w:rsid w:val="009600B5"/>
    <w:rsid w:val="009601B5"/>
    <w:rsid w:val="009602FD"/>
    <w:rsid w:val="00960341"/>
    <w:rsid w:val="0096044A"/>
    <w:rsid w:val="00960648"/>
    <w:rsid w:val="009606E7"/>
    <w:rsid w:val="009607A6"/>
    <w:rsid w:val="00960A64"/>
    <w:rsid w:val="00960C1A"/>
    <w:rsid w:val="00960DFE"/>
    <w:rsid w:val="00960E32"/>
    <w:rsid w:val="00960F2E"/>
    <w:rsid w:val="00960F79"/>
    <w:rsid w:val="00961051"/>
    <w:rsid w:val="0096112A"/>
    <w:rsid w:val="009611C7"/>
    <w:rsid w:val="00961811"/>
    <w:rsid w:val="00961B31"/>
    <w:rsid w:val="00961DA9"/>
    <w:rsid w:val="00961EA9"/>
    <w:rsid w:val="00961FDB"/>
    <w:rsid w:val="00962115"/>
    <w:rsid w:val="00962324"/>
    <w:rsid w:val="00962781"/>
    <w:rsid w:val="00962A44"/>
    <w:rsid w:val="009630FE"/>
    <w:rsid w:val="009635E7"/>
    <w:rsid w:val="0096382E"/>
    <w:rsid w:val="009641AB"/>
    <w:rsid w:val="009641CB"/>
    <w:rsid w:val="009641D4"/>
    <w:rsid w:val="009642AC"/>
    <w:rsid w:val="009643A9"/>
    <w:rsid w:val="009643E8"/>
    <w:rsid w:val="00964736"/>
    <w:rsid w:val="00964873"/>
    <w:rsid w:val="00964878"/>
    <w:rsid w:val="0096489E"/>
    <w:rsid w:val="009649E0"/>
    <w:rsid w:val="00964AE5"/>
    <w:rsid w:val="00965973"/>
    <w:rsid w:val="00965E2D"/>
    <w:rsid w:val="00966147"/>
    <w:rsid w:val="00966554"/>
    <w:rsid w:val="00966896"/>
    <w:rsid w:val="00966BE0"/>
    <w:rsid w:val="00967496"/>
    <w:rsid w:val="00967723"/>
    <w:rsid w:val="00967845"/>
    <w:rsid w:val="00967924"/>
    <w:rsid w:val="00967B71"/>
    <w:rsid w:val="00967F13"/>
    <w:rsid w:val="009700BB"/>
    <w:rsid w:val="0097040C"/>
    <w:rsid w:val="00970985"/>
    <w:rsid w:val="00970BD8"/>
    <w:rsid w:val="00970BDE"/>
    <w:rsid w:val="00970C34"/>
    <w:rsid w:val="00971034"/>
    <w:rsid w:val="00971063"/>
    <w:rsid w:val="0097162D"/>
    <w:rsid w:val="0097162E"/>
    <w:rsid w:val="009718B3"/>
    <w:rsid w:val="00971BD2"/>
    <w:rsid w:val="009720EE"/>
    <w:rsid w:val="009723BD"/>
    <w:rsid w:val="009725B6"/>
    <w:rsid w:val="009727ED"/>
    <w:rsid w:val="00972B5A"/>
    <w:rsid w:val="00972C63"/>
    <w:rsid w:val="00972C76"/>
    <w:rsid w:val="00972D20"/>
    <w:rsid w:val="0097300A"/>
    <w:rsid w:val="00973102"/>
    <w:rsid w:val="009731DC"/>
    <w:rsid w:val="00973880"/>
    <w:rsid w:val="00973906"/>
    <w:rsid w:val="00973A31"/>
    <w:rsid w:val="00973C31"/>
    <w:rsid w:val="00973FE9"/>
    <w:rsid w:val="00974445"/>
    <w:rsid w:val="009747E1"/>
    <w:rsid w:val="00974C42"/>
    <w:rsid w:val="00974F57"/>
    <w:rsid w:val="00974FE7"/>
    <w:rsid w:val="0097532E"/>
    <w:rsid w:val="009756A4"/>
    <w:rsid w:val="0097594A"/>
    <w:rsid w:val="00975D20"/>
    <w:rsid w:val="00975D72"/>
    <w:rsid w:val="00976A39"/>
    <w:rsid w:val="00976B92"/>
    <w:rsid w:val="00976FED"/>
    <w:rsid w:val="00977060"/>
    <w:rsid w:val="0097717F"/>
    <w:rsid w:val="00977327"/>
    <w:rsid w:val="00977576"/>
    <w:rsid w:val="00980180"/>
    <w:rsid w:val="00980D04"/>
    <w:rsid w:val="00980DD0"/>
    <w:rsid w:val="00980ED4"/>
    <w:rsid w:val="0098104D"/>
    <w:rsid w:val="0098157D"/>
    <w:rsid w:val="0098158C"/>
    <w:rsid w:val="009815D0"/>
    <w:rsid w:val="009817BF"/>
    <w:rsid w:val="0098190A"/>
    <w:rsid w:val="00981B04"/>
    <w:rsid w:val="00981C3E"/>
    <w:rsid w:val="00981DA7"/>
    <w:rsid w:val="00981E3C"/>
    <w:rsid w:val="00981F11"/>
    <w:rsid w:val="0098219F"/>
    <w:rsid w:val="009825CB"/>
    <w:rsid w:val="00982CE5"/>
    <w:rsid w:val="00983052"/>
    <w:rsid w:val="0098309D"/>
    <w:rsid w:val="00983382"/>
    <w:rsid w:val="009838A4"/>
    <w:rsid w:val="00983A1B"/>
    <w:rsid w:val="00983BF2"/>
    <w:rsid w:val="00983D3F"/>
    <w:rsid w:val="00983E9B"/>
    <w:rsid w:val="00983FA6"/>
    <w:rsid w:val="009845E1"/>
    <w:rsid w:val="009847B2"/>
    <w:rsid w:val="00984DED"/>
    <w:rsid w:val="0098517B"/>
    <w:rsid w:val="00985E0D"/>
    <w:rsid w:val="00985F5F"/>
    <w:rsid w:val="00986526"/>
    <w:rsid w:val="00986BA7"/>
    <w:rsid w:val="00986F8E"/>
    <w:rsid w:val="0098795F"/>
    <w:rsid w:val="00987E5D"/>
    <w:rsid w:val="00987EA6"/>
    <w:rsid w:val="009904B1"/>
    <w:rsid w:val="00990896"/>
    <w:rsid w:val="00990FB4"/>
    <w:rsid w:val="00991100"/>
    <w:rsid w:val="00991665"/>
    <w:rsid w:val="009917D1"/>
    <w:rsid w:val="00991947"/>
    <w:rsid w:val="00991A15"/>
    <w:rsid w:val="00991A29"/>
    <w:rsid w:val="00991A86"/>
    <w:rsid w:val="00991AB7"/>
    <w:rsid w:val="00991ADE"/>
    <w:rsid w:val="00991B3E"/>
    <w:rsid w:val="00991EDF"/>
    <w:rsid w:val="009920B3"/>
    <w:rsid w:val="009921F4"/>
    <w:rsid w:val="00992A56"/>
    <w:rsid w:val="00992A94"/>
    <w:rsid w:val="0099328F"/>
    <w:rsid w:val="00993BDD"/>
    <w:rsid w:val="0099415D"/>
    <w:rsid w:val="0099420D"/>
    <w:rsid w:val="0099427D"/>
    <w:rsid w:val="009947FE"/>
    <w:rsid w:val="00994FF7"/>
    <w:rsid w:val="009950A7"/>
    <w:rsid w:val="00995194"/>
    <w:rsid w:val="00995293"/>
    <w:rsid w:val="009954D9"/>
    <w:rsid w:val="00995889"/>
    <w:rsid w:val="00995D93"/>
    <w:rsid w:val="00995DFB"/>
    <w:rsid w:val="009966CA"/>
    <w:rsid w:val="00996A9C"/>
    <w:rsid w:val="00996B45"/>
    <w:rsid w:val="009973DC"/>
    <w:rsid w:val="0099749F"/>
    <w:rsid w:val="009975BF"/>
    <w:rsid w:val="00997DFE"/>
    <w:rsid w:val="00997F65"/>
    <w:rsid w:val="00997F78"/>
    <w:rsid w:val="009A0052"/>
    <w:rsid w:val="009A00F1"/>
    <w:rsid w:val="009A0511"/>
    <w:rsid w:val="009A0720"/>
    <w:rsid w:val="009A075A"/>
    <w:rsid w:val="009A09FD"/>
    <w:rsid w:val="009A0B09"/>
    <w:rsid w:val="009A0EF3"/>
    <w:rsid w:val="009A12A0"/>
    <w:rsid w:val="009A1585"/>
    <w:rsid w:val="009A196D"/>
    <w:rsid w:val="009A20A9"/>
    <w:rsid w:val="009A247C"/>
    <w:rsid w:val="009A24DC"/>
    <w:rsid w:val="009A2829"/>
    <w:rsid w:val="009A2E84"/>
    <w:rsid w:val="009A303E"/>
    <w:rsid w:val="009A30CD"/>
    <w:rsid w:val="009A3154"/>
    <w:rsid w:val="009A330F"/>
    <w:rsid w:val="009A3549"/>
    <w:rsid w:val="009A3592"/>
    <w:rsid w:val="009A3D1B"/>
    <w:rsid w:val="009A4274"/>
    <w:rsid w:val="009A434A"/>
    <w:rsid w:val="009A4532"/>
    <w:rsid w:val="009A45A4"/>
    <w:rsid w:val="009A4725"/>
    <w:rsid w:val="009A48CA"/>
    <w:rsid w:val="009A4CC4"/>
    <w:rsid w:val="009A5206"/>
    <w:rsid w:val="009A530E"/>
    <w:rsid w:val="009A5363"/>
    <w:rsid w:val="009A56AF"/>
    <w:rsid w:val="009A58FC"/>
    <w:rsid w:val="009A5977"/>
    <w:rsid w:val="009A5C77"/>
    <w:rsid w:val="009A605F"/>
    <w:rsid w:val="009A6066"/>
    <w:rsid w:val="009A60DC"/>
    <w:rsid w:val="009A6183"/>
    <w:rsid w:val="009A6330"/>
    <w:rsid w:val="009A695A"/>
    <w:rsid w:val="009A698A"/>
    <w:rsid w:val="009A6AFA"/>
    <w:rsid w:val="009A6C89"/>
    <w:rsid w:val="009A6D2D"/>
    <w:rsid w:val="009A6EC6"/>
    <w:rsid w:val="009A715F"/>
    <w:rsid w:val="009A79B1"/>
    <w:rsid w:val="009A7AA2"/>
    <w:rsid w:val="009A7D54"/>
    <w:rsid w:val="009B0966"/>
    <w:rsid w:val="009B0C6D"/>
    <w:rsid w:val="009B0D45"/>
    <w:rsid w:val="009B0E98"/>
    <w:rsid w:val="009B12A6"/>
    <w:rsid w:val="009B12B9"/>
    <w:rsid w:val="009B12DF"/>
    <w:rsid w:val="009B1856"/>
    <w:rsid w:val="009B1946"/>
    <w:rsid w:val="009B1A4E"/>
    <w:rsid w:val="009B1F3F"/>
    <w:rsid w:val="009B2080"/>
    <w:rsid w:val="009B215A"/>
    <w:rsid w:val="009B2301"/>
    <w:rsid w:val="009B261B"/>
    <w:rsid w:val="009B2791"/>
    <w:rsid w:val="009B295B"/>
    <w:rsid w:val="009B29D3"/>
    <w:rsid w:val="009B2C98"/>
    <w:rsid w:val="009B2CFD"/>
    <w:rsid w:val="009B2D40"/>
    <w:rsid w:val="009B325B"/>
    <w:rsid w:val="009B32FF"/>
    <w:rsid w:val="009B334B"/>
    <w:rsid w:val="009B3482"/>
    <w:rsid w:val="009B3745"/>
    <w:rsid w:val="009B380F"/>
    <w:rsid w:val="009B3862"/>
    <w:rsid w:val="009B38A3"/>
    <w:rsid w:val="009B3926"/>
    <w:rsid w:val="009B3F19"/>
    <w:rsid w:val="009B410E"/>
    <w:rsid w:val="009B46AA"/>
    <w:rsid w:val="009B4949"/>
    <w:rsid w:val="009B4989"/>
    <w:rsid w:val="009B4C9C"/>
    <w:rsid w:val="009B51B6"/>
    <w:rsid w:val="009B5BE7"/>
    <w:rsid w:val="009B5C73"/>
    <w:rsid w:val="009B5D8F"/>
    <w:rsid w:val="009B5EB1"/>
    <w:rsid w:val="009B6933"/>
    <w:rsid w:val="009B6BF8"/>
    <w:rsid w:val="009B6FF8"/>
    <w:rsid w:val="009B786F"/>
    <w:rsid w:val="009B7DBE"/>
    <w:rsid w:val="009B7DCE"/>
    <w:rsid w:val="009B7ECC"/>
    <w:rsid w:val="009C0011"/>
    <w:rsid w:val="009C02E8"/>
    <w:rsid w:val="009C04E7"/>
    <w:rsid w:val="009C0539"/>
    <w:rsid w:val="009C0AFF"/>
    <w:rsid w:val="009C0EED"/>
    <w:rsid w:val="009C0FAE"/>
    <w:rsid w:val="009C159C"/>
    <w:rsid w:val="009C1787"/>
    <w:rsid w:val="009C2068"/>
    <w:rsid w:val="009C231E"/>
    <w:rsid w:val="009C23C3"/>
    <w:rsid w:val="009C25F9"/>
    <w:rsid w:val="009C2650"/>
    <w:rsid w:val="009C2831"/>
    <w:rsid w:val="009C297E"/>
    <w:rsid w:val="009C2E59"/>
    <w:rsid w:val="009C35EA"/>
    <w:rsid w:val="009C36BA"/>
    <w:rsid w:val="009C3840"/>
    <w:rsid w:val="009C3E40"/>
    <w:rsid w:val="009C3F1E"/>
    <w:rsid w:val="009C463F"/>
    <w:rsid w:val="009C4843"/>
    <w:rsid w:val="009C4AB0"/>
    <w:rsid w:val="009C4AE4"/>
    <w:rsid w:val="009C4AEA"/>
    <w:rsid w:val="009C4BD5"/>
    <w:rsid w:val="009C5061"/>
    <w:rsid w:val="009C5081"/>
    <w:rsid w:val="009C51BC"/>
    <w:rsid w:val="009C51C1"/>
    <w:rsid w:val="009C525B"/>
    <w:rsid w:val="009C5518"/>
    <w:rsid w:val="009C55CD"/>
    <w:rsid w:val="009C565B"/>
    <w:rsid w:val="009C57B4"/>
    <w:rsid w:val="009C5A53"/>
    <w:rsid w:val="009C5AA3"/>
    <w:rsid w:val="009C5C46"/>
    <w:rsid w:val="009C5E6E"/>
    <w:rsid w:val="009C613E"/>
    <w:rsid w:val="009C6159"/>
    <w:rsid w:val="009C615A"/>
    <w:rsid w:val="009C625A"/>
    <w:rsid w:val="009C66CD"/>
    <w:rsid w:val="009C6719"/>
    <w:rsid w:val="009C6A07"/>
    <w:rsid w:val="009C6D7C"/>
    <w:rsid w:val="009C6FFB"/>
    <w:rsid w:val="009C70F5"/>
    <w:rsid w:val="009C7222"/>
    <w:rsid w:val="009C7246"/>
    <w:rsid w:val="009C750E"/>
    <w:rsid w:val="009C761F"/>
    <w:rsid w:val="009C7741"/>
    <w:rsid w:val="009C779E"/>
    <w:rsid w:val="009C794C"/>
    <w:rsid w:val="009C7BAD"/>
    <w:rsid w:val="009C7E82"/>
    <w:rsid w:val="009C7F42"/>
    <w:rsid w:val="009D09D4"/>
    <w:rsid w:val="009D12E1"/>
    <w:rsid w:val="009D1616"/>
    <w:rsid w:val="009D16BE"/>
    <w:rsid w:val="009D1887"/>
    <w:rsid w:val="009D19FB"/>
    <w:rsid w:val="009D1B9B"/>
    <w:rsid w:val="009D1D26"/>
    <w:rsid w:val="009D23C7"/>
    <w:rsid w:val="009D243A"/>
    <w:rsid w:val="009D27B3"/>
    <w:rsid w:val="009D2C87"/>
    <w:rsid w:val="009D30EA"/>
    <w:rsid w:val="009D318A"/>
    <w:rsid w:val="009D3364"/>
    <w:rsid w:val="009D36BC"/>
    <w:rsid w:val="009D3727"/>
    <w:rsid w:val="009D373B"/>
    <w:rsid w:val="009D3EF1"/>
    <w:rsid w:val="009D41B0"/>
    <w:rsid w:val="009D454A"/>
    <w:rsid w:val="009D45B2"/>
    <w:rsid w:val="009D46B5"/>
    <w:rsid w:val="009D479A"/>
    <w:rsid w:val="009D4CC1"/>
    <w:rsid w:val="009D4E0D"/>
    <w:rsid w:val="009D4F4E"/>
    <w:rsid w:val="009D503D"/>
    <w:rsid w:val="009D50C1"/>
    <w:rsid w:val="009D5330"/>
    <w:rsid w:val="009D5419"/>
    <w:rsid w:val="009D54CC"/>
    <w:rsid w:val="009D556A"/>
    <w:rsid w:val="009D5771"/>
    <w:rsid w:val="009D587A"/>
    <w:rsid w:val="009D5A20"/>
    <w:rsid w:val="009D5B5B"/>
    <w:rsid w:val="009D5D00"/>
    <w:rsid w:val="009D5D48"/>
    <w:rsid w:val="009D614B"/>
    <w:rsid w:val="009D6756"/>
    <w:rsid w:val="009D6F2D"/>
    <w:rsid w:val="009D7151"/>
    <w:rsid w:val="009D71EE"/>
    <w:rsid w:val="009D74EF"/>
    <w:rsid w:val="009D7595"/>
    <w:rsid w:val="009D77E1"/>
    <w:rsid w:val="009D78B9"/>
    <w:rsid w:val="009D794A"/>
    <w:rsid w:val="009E0352"/>
    <w:rsid w:val="009E0358"/>
    <w:rsid w:val="009E047E"/>
    <w:rsid w:val="009E0532"/>
    <w:rsid w:val="009E107B"/>
    <w:rsid w:val="009E18C3"/>
    <w:rsid w:val="009E197B"/>
    <w:rsid w:val="009E1BCC"/>
    <w:rsid w:val="009E1CF6"/>
    <w:rsid w:val="009E2139"/>
    <w:rsid w:val="009E2D2D"/>
    <w:rsid w:val="009E2E95"/>
    <w:rsid w:val="009E2FAA"/>
    <w:rsid w:val="009E34D8"/>
    <w:rsid w:val="009E3882"/>
    <w:rsid w:val="009E38D9"/>
    <w:rsid w:val="009E3CD3"/>
    <w:rsid w:val="009E3E7D"/>
    <w:rsid w:val="009E4342"/>
    <w:rsid w:val="009E4857"/>
    <w:rsid w:val="009E49DA"/>
    <w:rsid w:val="009E49E8"/>
    <w:rsid w:val="009E4AD9"/>
    <w:rsid w:val="009E4D05"/>
    <w:rsid w:val="009E4DA7"/>
    <w:rsid w:val="009E50C4"/>
    <w:rsid w:val="009E5410"/>
    <w:rsid w:val="009E54B5"/>
    <w:rsid w:val="009E5740"/>
    <w:rsid w:val="009E5836"/>
    <w:rsid w:val="009E5F32"/>
    <w:rsid w:val="009E6000"/>
    <w:rsid w:val="009E605F"/>
    <w:rsid w:val="009E6187"/>
    <w:rsid w:val="009E6239"/>
    <w:rsid w:val="009E64E8"/>
    <w:rsid w:val="009E65E7"/>
    <w:rsid w:val="009E6794"/>
    <w:rsid w:val="009E69A3"/>
    <w:rsid w:val="009E6B88"/>
    <w:rsid w:val="009E6CCE"/>
    <w:rsid w:val="009E757F"/>
    <w:rsid w:val="009E7898"/>
    <w:rsid w:val="009E7CB8"/>
    <w:rsid w:val="009E7D78"/>
    <w:rsid w:val="009E7F87"/>
    <w:rsid w:val="009E7FB3"/>
    <w:rsid w:val="009F0040"/>
    <w:rsid w:val="009F072D"/>
    <w:rsid w:val="009F0DAB"/>
    <w:rsid w:val="009F0E2E"/>
    <w:rsid w:val="009F0F0C"/>
    <w:rsid w:val="009F10C2"/>
    <w:rsid w:val="009F11C6"/>
    <w:rsid w:val="009F12B5"/>
    <w:rsid w:val="009F1395"/>
    <w:rsid w:val="009F153B"/>
    <w:rsid w:val="009F177C"/>
    <w:rsid w:val="009F1B3D"/>
    <w:rsid w:val="009F1B83"/>
    <w:rsid w:val="009F1C1E"/>
    <w:rsid w:val="009F20A2"/>
    <w:rsid w:val="009F20F2"/>
    <w:rsid w:val="009F2127"/>
    <w:rsid w:val="009F2333"/>
    <w:rsid w:val="009F23CE"/>
    <w:rsid w:val="009F2645"/>
    <w:rsid w:val="009F2B6E"/>
    <w:rsid w:val="009F2B82"/>
    <w:rsid w:val="009F2D26"/>
    <w:rsid w:val="009F2ECE"/>
    <w:rsid w:val="009F2F05"/>
    <w:rsid w:val="009F314A"/>
    <w:rsid w:val="009F31C6"/>
    <w:rsid w:val="009F35F2"/>
    <w:rsid w:val="009F3AD8"/>
    <w:rsid w:val="009F3ECD"/>
    <w:rsid w:val="009F3F22"/>
    <w:rsid w:val="009F401F"/>
    <w:rsid w:val="009F40E0"/>
    <w:rsid w:val="009F42EE"/>
    <w:rsid w:val="009F43F8"/>
    <w:rsid w:val="009F48FB"/>
    <w:rsid w:val="009F5415"/>
    <w:rsid w:val="009F54F0"/>
    <w:rsid w:val="009F5C74"/>
    <w:rsid w:val="009F5D8B"/>
    <w:rsid w:val="009F5E0D"/>
    <w:rsid w:val="009F5F51"/>
    <w:rsid w:val="009F6217"/>
    <w:rsid w:val="009F625D"/>
    <w:rsid w:val="009F6374"/>
    <w:rsid w:val="009F6829"/>
    <w:rsid w:val="009F6CC9"/>
    <w:rsid w:val="009F6F6D"/>
    <w:rsid w:val="009F70D6"/>
    <w:rsid w:val="009F71EC"/>
    <w:rsid w:val="009F7B7C"/>
    <w:rsid w:val="009F7C18"/>
    <w:rsid w:val="009F7F32"/>
    <w:rsid w:val="00A0013E"/>
    <w:rsid w:val="00A00257"/>
    <w:rsid w:val="00A0039D"/>
    <w:rsid w:val="00A003DC"/>
    <w:rsid w:val="00A00426"/>
    <w:rsid w:val="00A007B0"/>
    <w:rsid w:val="00A008E6"/>
    <w:rsid w:val="00A009B6"/>
    <w:rsid w:val="00A009BB"/>
    <w:rsid w:val="00A00EBA"/>
    <w:rsid w:val="00A010B8"/>
    <w:rsid w:val="00A0110C"/>
    <w:rsid w:val="00A01120"/>
    <w:rsid w:val="00A017B3"/>
    <w:rsid w:val="00A01D0C"/>
    <w:rsid w:val="00A01F02"/>
    <w:rsid w:val="00A021EA"/>
    <w:rsid w:val="00A022AF"/>
    <w:rsid w:val="00A0274C"/>
    <w:rsid w:val="00A028A7"/>
    <w:rsid w:val="00A02C1F"/>
    <w:rsid w:val="00A02E77"/>
    <w:rsid w:val="00A02F2C"/>
    <w:rsid w:val="00A030FB"/>
    <w:rsid w:val="00A0383B"/>
    <w:rsid w:val="00A0384C"/>
    <w:rsid w:val="00A03C3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9DA"/>
    <w:rsid w:val="00A05B03"/>
    <w:rsid w:val="00A05B78"/>
    <w:rsid w:val="00A05D7F"/>
    <w:rsid w:val="00A0629D"/>
    <w:rsid w:val="00A06547"/>
    <w:rsid w:val="00A0681F"/>
    <w:rsid w:val="00A06899"/>
    <w:rsid w:val="00A06A9E"/>
    <w:rsid w:val="00A06C32"/>
    <w:rsid w:val="00A06C96"/>
    <w:rsid w:val="00A06D86"/>
    <w:rsid w:val="00A06F05"/>
    <w:rsid w:val="00A0753F"/>
    <w:rsid w:val="00A0758A"/>
    <w:rsid w:val="00A07B22"/>
    <w:rsid w:val="00A07D23"/>
    <w:rsid w:val="00A101C8"/>
    <w:rsid w:val="00A102DA"/>
    <w:rsid w:val="00A10765"/>
    <w:rsid w:val="00A107A0"/>
    <w:rsid w:val="00A108BA"/>
    <w:rsid w:val="00A10B2D"/>
    <w:rsid w:val="00A10CB5"/>
    <w:rsid w:val="00A10F05"/>
    <w:rsid w:val="00A11568"/>
    <w:rsid w:val="00A11758"/>
    <w:rsid w:val="00A11861"/>
    <w:rsid w:val="00A119F5"/>
    <w:rsid w:val="00A11A4E"/>
    <w:rsid w:val="00A11D4C"/>
    <w:rsid w:val="00A12142"/>
    <w:rsid w:val="00A122C4"/>
    <w:rsid w:val="00A1246C"/>
    <w:rsid w:val="00A1274D"/>
    <w:rsid w:val="00A128CC"/>
    <w:rsid w:val="00A12C08"/>
    <w:rsid w:val="00A12CA7"/>
    <w:rsid w:val="00A12CBE"/>
    <w:rsid w:val="00A12E5A"/>
    <w:rsid w:val="00A12F3B"/>
    <w:rsid w:val="00A12FDA"/>
    <w:rsid w:val="00A13177"/>
    <w:rsid w:val="00A1347E"/>
    <w:rsid w:val="00A13781"/>
    <w:rsid w:val="00A138C7"/>
    <w:rsid w:val="00A13D36"/>
    <w:rsid w:val="00A140B3"/>
    <w:rsid w:val="00A14309"/>
    <w:rsid w:val="00A144D9"/>
    <w:rsid w:val="00A14531"/>
    <w:rsid w:val="00A14CE4"/>
    <w:rsid w:val="00A15161"/>
    <w:rsid w:val="00A1561D"/>
    <w:rsid w:val="00A156B6"/>
    <w:rsid w:val="00A158B1"/>
    <w:rsid w:val="00A15D96"/>
    <w:rsid w:val="00A15DBB"/>
    <w:rsid w:val="00A15F6A"/>
    <w:rsid w:val="00A1613F"/>
    <w:rsid w:val="00A1621D"/>
    <w:rsid w:val="00A162FE"/>
    <w:rsid w:val="00A164AB"/>
    <w:rsid w:val="00A169C6"/>
    <w:rsid w:val="00A16AEF"/>
    <w:rsid w:val="00A17423"/>
    <w:rsid w:val="00A1742F"/>
    <w:rsid w:val="00A17C6E"/>
    <w:rsid w:val="00A20224"/>
    <w:rsid w:val="00A20270"/>
    <w:rsid w:val="00A202F7"/>
    <w:rsid w:val="00A20626"/>
    <w:rsid w:val="00A20BF4"/>
    <w:rsid w:val="00A20FA4"/>
    <w:rsid w:val="00A20FF4"/>
    <w:rsid w:val="00A215CE"/>
    <w:rsid w:val="00A21773"/>
    <w:rsid w:val="00A21CC6"/>
    <w:rsid w:val="00A21E1E"/>
    <w:rsid w:val="00A21FB5"/>
    <w:rsid w:val="00A22019"/>
    <w:rsid w:val="00A22399"/>
    <w:rsid w:val="00A2242D"/>
    <w:rsid w:val="00A2263C"/>
    <w:rsid w:val="00A2288B"/>
    <w:rsid w:val="00A22B4B"/>
    <w:rsid w:val="00A22DD7"/>
    <w:rsid w:val="00A2309C"/>
    <w:rsid w:val="00A230E4"/>
    <w:rsid w:val="00A231C2"/>
    <w:rsid w:val="00A23463"/>
    <w:rsid w:val="00A23543"/>
    <w:rsid w:val="00A2355D"/>
    <w:rsid w:val="00A23968"/>
    <w:rsid w:val="00A23C3C"/>
    <w:rsid w:val="00A23E62"/>
    <w:rsid w:val="00A23F35"/>
    <w:rsid w:val="00A241C1"/>
    <w:rsid w:val="00A2452D"/>
    <w:rsid w:val="00A24775"/>
    <w:rsid w:val="00A249CB"/>
    <w:rsid w:val="00A24EDD"/>
    <w:rsid w:val="00A255BB"/>
    <w:rsid w:val="00A257CC"/>
    <w:rsid w:val="00A25C42"/>
    <w:rsid w:val="00A25F0B"/>
    <w:rsid w:val="00A260FF"/>
    <w:rsid w:val="00A261D8"/>
    <w:rsid w:val="00A261F6"/>
    <w:rsid w:val="00A263C5"/>
    <w:rsid w:val="00A2663F"/>
    <w:rsid w:val="00A26713"/>
    <w:rsid w:val="00A26918"/>
    <w:rsid w:val="00A26BA3"/>
    <w:rsid w:val="00A26EAA"/>
    <w:rsid w:val="00A27686"/>
    <w:rsid w:val="00A27E51"/>
    <w:rsid w:val="00A27F9A"/>
    <w:rsid w:val="00A3017A"/>
    <w:rsid w:val="00A3040E"/>
    <w:rsid w:val="00A304FF"/>
    <w:rsid w:val="00A3075F"/>
    <w:rsid w:val="00A30764"/>
    <w:rsid w:val="00A30B35"/>
    <w:rsid w:val="00A30BD4"/>
    <w:rsid w:val="00A30C82"/>
    <w:rsid w:val="00A30CE1"/>
    <w:rsid w:val="00A30E7C"/>
    <w:rsid w:val="00A30EF3"/>
    <w:rsid w:val="00A3103C"/>
    <w:rsid w:val="00A31280"/>
    <w:rsid w:val="00A31292"/>
    <w:rsid w:val="00A31341"/>
    <w:rsid w:val="00A3149D"/>
    <w:rsid w:val="00A317B9"/>
    <w:rsid w:val="00A3183F"/>
    <w:rsid w:val="00A318CC"/>
    <w:rsid w:val="00A31A94"/>
    <w:rsid w:val="00A31DC9"/>
    <w:rsid w:val="00A32110"/>
    <w:rsid w:val="00A323F8"/>
    <w:rsid w:val="00A325E8"/>
    <w:rsid w:val="00A327E2"/>
    <w:rsid w:val="00A32823"/>
    <w:rsid w:val="00A32C63"/>
    <w:rsid w:val="00A32F42"/>
    <w:rsid w:val="00A33044"/>
    <w:rsid w:val="00A3309E"/>
    <w:rsid w:val="00A33351"/>
    <w:rsid w:val="00A33678"/>
    <w:rsid w:val="00A33AD2"/>
    <w:rsid w:val="00A33CA1"/>
    <w:rsid w:val="00A33E9E"/>
    <w:rsid w:val="00A33EA3"/>
    <w:rsid w:val="00A3424F"/>
    <w:rsid w:val="00A34323"/>
    <w:rsid w:val="00A3442B"/>
    <w:rsid w:val="00A348AA"/>
    <w:rsid w:val="00A34B5B"/>
    <w:rsid w:val="00A34C07"/>
    <w:rsid w:val="00A34C9F"/>
    <w:rsid w:val="00A34CAC"/>
    <w:rsid w:val="00A34D81"/>
    <w:rsid w:val="00A34D9F"/>
    <w:rsid w:val="00A351B4"/>
    <w:rsid w:val="00A35371"/>
    <w:rsid w:val="00A358C2"/>
    <w:rsid w:val="00A35A4B"/>
    <w:rsid w:val="00A35CA0"/>
    <w:rsid w:val="00A35F89"/>
    <w:rsid w:val="00A3601B"/>
    <w:rsid w:val="00A36121"/>
    <w:rsid w:val="00A3617D"/>
    <w:rsid w:val="00A3681F"/>
    <w:rsid w:val="00A3696D"/>
    <w:rsid w:val="00A36CEA"/>
    <w:rsid w:val="00A36EFB"/>
    <w:rsid w:val="00A37036"/>
    <w:rsid w:val="00A37195"/>
    <w:rsid w:val="00A37356"/>
    <w:rsid w:val="00A37948"/>
    <w:rsid w:val="00A3794E"/>
    <w:rsid w:val="00A37999"/>
    <w:rsid w:val="00A37BE4"/>
    <w:rsid w:val="00A4010C"/>
    <w:rsid w:val="00A40635"/>
    <w:rsid w:val="00A4080B"/>
    <w:rsid w:val="00A40973"/>
    <w:rsid w:val="00A40D51"/>
    <w:rsid w:val="00A40D8E"/>
    <w:rsid w:val="00A4103C"/>
    <w:rsid w:val="00A411CC"/>
    <w:rsid w:val="00A411D5"/>
    <w:rsid w:val="00A41254"/>
    <w:rsid w:val="00A41256"/>
    <w:rsid w:val="00A41393"/>
    <w:rsid w:val="00A4141E"/>
    <w:rsid w:val="00A414C6"/>
    <w:rsid w:val="00A416CE"/>
    <w:rsid w:val="00A41859"/>
    <w:rsid w:val="00A41C12"/>
    <w:rsid w:val="00A41CAF"/>
    <w:rsid w:val="00A41D0B"/>
    <w:rsid w:val="00A41D57"/>
    <w:rsid w:val="00A421DE"/>
    <w:rsid w:val="00A4262F"/>
    <w:rsid w:val="00A42889"/>
    <w:rsid w:val="00A429B2"/>
    <w:rsid w:val="00A42CA5"/>
    <w:rsid w:val="00A42CBE"/>
    <w:rsid w:val="00A42D5B"/>
    <w:rsid w:val="00A42EB4"/>
    <w:rsid w:val="00A43340"/>
    <w:rsid w:val="00A43898"/>
    <w:rsid w:val="00A43B7A"/>
    <w:rsid w:val="00A43D8A"/>
    <w:rsid w:val="00A43EC8"/>
    <w:rsid w:val="00A4438B"/>
    <w:rsid w:val="00A445F1"/>
    <w:rsid w:val="00A44C8C"/>
    <w:rsid w:val="00A451FB"/>
    <w:rsid w:val="00A45674"/>
    <w:rsid w:val="00A4571D"/>
    <w:rsid w:val="00A45A2E"/>
    <w:rsid w:val="00A45A42"/>
    <w:rsid w:val="00A45B67"/>
    <w:rsid w:val="00A45E50"/>
    <w:rsid w:val="00A46015"/>
    <w:rsid w:val="00A462EE"/>
    <w:rsid w:val="00A46786"/>
    <w:rsid w:val="00A46992"/>
    <w:rsid w:val="00A46A26"/>
    <w:rsid w:val="00A46D35"/>
    <w:rsid w:val="00A47685"/>
    <w:rsid w:val="00A47A79"/>
    <w:rsid w:val="00A47C36"/>
    <w:rsid w:val="00A47C89"/>
    <w:rsid w:val="00A47D5A"/>
    <w:rsid w:val="00A47ED2"/>
    <w:rsid w:val="00A501C9"/>
    <w:rsid w:val="00A5045D"/>
    <w:rsid w:val="00A50481"/>
    <w:rsid w:val="00A50CB5"/>
    <w:rsid w:val="00A510EA"/>
    <w:rsid w:val="00A512F7"/>
    <w:rsid w:val="00A5163B"/>
    <w:rsid w:val="00A5178E"/>
    <w:rsid w:val="00A5181F"/>
    <w:rsid w:val="00A51B77"/>
    <w:rsid w:val="00A51EDC"/>
    <w:rsid w:val="00A51F1A"/>
    <w:rsid w:val="00A525F7"/>
    <w:rsid w:val="00A5275D"/>
    <w:rsid w:val="00A52A32"/>
    <w:rsid w:val="00A5331F"/>
    <w:rsid w:val="00A53459"/>
    <w:rsid w:val="00A5347D"/>
    <w:rsid w:val="00A535F7"/>
    <w:rsid w:val="00A53E7F"/>
    <w:rsid w:val="00A53F0C"/>
    <w:rsid w:val="00A53FA4"/>
    <w:rsid w:val="00A54023"/>
    <w:rsid w:val="00A54336"/>
    <w:rsid w:val="00A54489"/>
    <w:rsid w:val="00A54618"/>
    <w:rsid w:val="00A54935"/>
    <w:rsid w:val="00A54F97"/>
    <w:rsid w:val="00A54FBF"/>
    <w:rsid w:val="00A551B7"/>
    <w:rsid w:val="00A551E5"/>
    <w:rsid w:val="00A5523D"/>
    <w:rsid w:val="00A5537A"/>
    <w:rsid w:val="00A55481"/>
    <w:rsid w:val="00A5574B"/>
    <w:rsid w:val="00A558DD"/>
    <w:rsid w:val="00A55B57"/>
    <w:rsid w:val="00A55C9E"/>
    <w:rsid w:val="00A55D90"/>
    <w:rsid w:val="00A562DE"/>
    <w:rsid w:val="00A5634A"/>
    <w:rsid w:val="00A56571"/>
    <w:rsid w:val="00A56A6F"/>
    <w:rsid w:val="00A56EAB"/>
    <w:rsid w:val="00A57159"/>
    <w:rsid w:val="00A57583"/>
    <w:rsid w:val="00A5773E"/>
    <w:rsid w:val="00A57765"/>
    <w:rsid w:val="00A57940"/>
    <w:rsid w:val="00A57BA8"/>
    <w:rsid w:val="00A57F32"/>
    <w:rsid w:val="00A600ED"/>
    <w:rsid w:val="00A601F3"/>
    <w:rsid w:val="00A602F9"/>
    <w:rsid w:val="00A609CB"/>
    <w:rsid w:val="00A60F98"/>
    <w:rsid w:val="00A61028"/>
    <w:rsid w:val="00A61520"/>
    <w:rsid w:val="00A61B79"/>
    <w:rsid w:val="00A61BE4"/>
    <w:rsid w:val="00A61BF5"/>
    <w:rsid w:val="00A61CA6"/>
    <w:rsid w:val="00A61CBD"/>
    <w:rsid w:val="00A61D86"/>
    <w:rsid w:val="00A61D92"/>
    <w:rsid w:val="00A62403"/>
    <w:rsid w:val="00A625F8"/>
    <w:rsid w:val="00A62947"/>
    <w:rsid w:val="00A62A7E"/>
    <w:rsid w:val="00A62BA6"/>
    <w:rsid w:val="00A63EB8"/>
    <w:rsid w:val="00A64557"/>
    <w:rsid w:val="00A645F7"/>
    <w:rsid w:val="00A646EF"/>
    <w:rsid w:val="00A64AB8"/>
    <w:rsid w:val="00A64D57"/>
    <w:rsid w:val="00A64ECD"/>
    <w:rsid w:val="00A652A6"/>
    <w:rsid w:val="00A6542F"/>
    <w:rsid w:val="00A654AF"/>
    <w:rsid w:val="00A65816"/>
    <w:rsid w:val="00A65D1D"/>
    <w:rsid w:val="00A65EFC"/>
    <w:rsid w:val="00A66319"/>
    <w:rsid w:val="00A6697D"/>
    <w:rsid w:val="00A66EA0"/>
    <w:rsid w:val="00A67BCC"/>
    <w:rsid w:val="00A67C97"/>
    <w:rsid w:val="00A67D7C"/>
    <w:rsid w:val="00A67FE2"/>
    <w:rsid w:val="00A70108"/>
    <w:rsid w:val="00A7075F"/>
    <w:rsid w:val="00A70A64"/>
    <w:rsid w:val="00A70D45"/>
    <w:rsid w:val="00A70DDA"/>
    <w:rsid w:val="00A71416"/>
    <w:rsid w:val="00A7141E"/>
    <w:rsid w:val="00A7145C"/>
    <w:rsid w:val="00A71AE4"/>
    <w:rsid w:val="00A71F47"/>
    <w:rsid w:val="00A72232"/>
    <w:rsid w:val="00A72541"/>
    <w:rsid w:val="00A725CE"/>
    <w:rsid w:val="00A7282D"/>
    <w:rsid w:val="00A72CE1"/>
    <w:rsid w:val="00A72E1D"/>
    <w:rsid w:val="00A73082"/>
    <w:rsid w:val="00A730F1"/>
    <w:rsid w:val="00A731DB"/>
    <w:rsid w:val="00A73471"/>
    <w:rsid w:val="00A73682"/>
    <w:rsid w:val="00A739F7"/>
    <w:rsid w:val="00A73F32"/>
    <w:rsid w:val="00A7445B"/>
    <w:rsid w:val="00A74623"/>
    <w:rsid w:val="00A746AE"/>
    <w:rsid w:val="00A7484F"/>
    <w:rsid w:val="00A74DA1"/>
    <w:rsid w:val="00A74E15"/>
    <w:rsid w:val="00A74E38"/>
    <w:rsid w:val="00A74FC2"/>
    <w:rsid w:val="00A750A5"/>
    <w:rsid w:val="00A758EF"/>
    <w:rsid w:val="00A75B65"/>
    <w:rsid w:val="00A75C6A"/>
    <w:rsid w:val="00A75E3A"/>
    <w:rsid w:val="00A75F83"/>
    <w:rsid w:val="00A7613A"/>
    <w:rsid w:val="00A76235"/>
    <w:rsid w:val="00A762C1"/>
    <w:rsid w:val="00A76503"/>
    <w:rsid w:val="00A76623"/>
    <w:rsid w:val="00A768A1"/>
    <w:rsid w:val="00A76A47"/>
    <w:rsid w:val="00A76CF3"/>
    <w:rsid w:val="00A76DE3"/>
    <w:rsid w:val="00A77195"/>
    <w:rsid w:val="00A771DC"/>
    <w:rsid w:val="00A77263"/>
    <w:rsid w:val="00A77481"/>
    <w:rsid w:val="00A7751A"/>
    <w:rsid w:val="00A7762F"/>
    <w:rsid w:val="00A77679"/>
    <w:rsid w:val="00A777DE"/>
    <w:rsid w:val="00A77A22"/>
    <w:rsid w:val="00A77BEE"/>
    <w:rsid w:val="00A8004F"/>
    <w:rsid w:val="00A80090"/>
    <w:rsid w:val="00A805E1"/>
    <w:rsid w:val="00A8069F"/>
    <w:rsid w:val="00A80844"/>
    <w:rsid w:val="00A808C1"/>
    <w:rsid w:val="00A80BCE"/>
    <w:rsid w:val="00A80F59"/>
    <w:rsid w:val="00A8109B"/>
    <w:rsid w:val="00A811B3"/>
    <w:rsid w:val="00A81321"/>
    <w:rsid w:val="00A815EE"/>
    <w:rsid w:val="00A81A31"/>
    <w:rsid w:val="00A81D1D"/>
    <w:rsid w:val="00A82025"/>
    <w:rsid w:val="00A8248C"/>
    <w:rsid w:val="00A82914"/>
    <w:rsid w:val="00A82964"/>
    <w:rsid w:val="00A82A4B"/>
    <w:rsid w:val="00A82C07"/>
    <w:rsid w:val="00A82FF4"/>
    <w:rsid w:val="00A833A0"/>
    <w:rsid w:val="00A836BE"/>
    <w:rsid w:val="00A83C17"/>
    <w:rsid w:val="00A83C3C"/>
    <w:rsid w:val="00A83EDF"/>
    <w:rsid w:val="00A842D6"/>
    <w:rsid w:val="00A84526"/>
    <w:rsid w:val="00A8459B"/>
    <w:rsid w:val="00A845A0"/>
    <w:rsid w:val="00A84A92"/>
    <w:rsid w:val="00A84F6B"/>
    <w:rsid w:val="00A8519A"/>
    <w:rsid w:val="00A857E4"/>
    <w:rsid w:val="00A85952"/>
    <w:rsid w:val="00A85C12"/>
    <w:rsid w:val="00A85C38"/>
    <w:rsid w:val="00A85C56"/>
    <w:rsid w:val="00A8605B"/>
    <w:rsid w:val="00A86528"/>
    <w:rsid w:val="00A86895"/>
    <w:rsid w:val="00A8691E"/>
    <w:rsid w:val="00A869B6"/>
    <w:rsid w:val="00A86A61"/>
    <w:rsid w:val="00A86ABF"/>
    <w:rsid w:val="00A86B78"/>
    <w:rsid w:val="00A86CA5"/>
    <w:rsid w:val="00A86F52"/>
    <w:rsid w:val="00A873CD"/>
    <w:rsid w:val="00A876A8"/>
    <w:rsid w:val="00A87801"/>
    <w:rsid w:val="00A87960"/>
    <w:rsid w:val="00A87F82"/>
    <w:rsid w:val="00A90116"/>
    <w:rsid w:val="00A90441"/>
    <w:rsid w:val="00A90F7F"/>
    <w:rsid w:val="00A90FC0"/>
    <w:rsid w:val="00A913B2"/>
    <w:rsid w:val="00A91409"/>
    <w:rsid w:val="00A9183C"/>
    <w:rsid w:val="00A91F67"/>
    <w:rsid w:val="00A921D3"/>
    <w:rsid w:val="00A922AF"/>
    <w:rsid w:val="00A92384"/>
    <w:rsid w:val="00A92544"/>
    <w:rsid w:val="00A92575"/>
    <w:rsid w:val="00A92698"/>
    <w:rsid w:val="00A9272F"/>
    <w:rsid w:val="00A92A4E"/>
    <w:rsid w:val="00A92C9D"/>
    <w:rsid w:val="00A92F0B"/>
    <w:rsid w:val="00A93129"/>
    <w:rsid w:val="00A93230"/>
    <w:rsid w:val="00A932F6"/>
    <w:rsid w:val="00A93575"/>
    <w:rsid w:val="00A93ACD"/>
    <w:rsid w:val="00A940D3"/>
    <w:rsid w:val="00A9419A"/>
    <w:rsid w:val="00A94488"/>
    <w:rsid w:val="00A9462C"/>
    <w:rsid w:val="00A947F9"/>
    <w:rsid w:val="00A949F7"/>
    <w:rsid w:val="00A94A19"/>
    <w:rsid w:val="00A94BB4"/>
    <w:rsid w:val="00A94E73"/>
    <w:rsid w:val="00A94EF1"/>
    <w:rsid w:val="00A95183"/>
    <w:rsid w:val="00A951D0"/>
    <w:rsid w:val="00A952B0"/>
    <w:rsid w:val="00A95300"/>
    <w:rsid w:val="00A95415"/>
    <w:rsid w:val="00A95C6F"/>
    <w:rsid w:val="00A95CA9"/>
    <w:rsid w:val="00A95EA3"/>
    <w:rsid w:val="00A96340"/>
    <w:rsid w:val="00A96451"/>
    <w:rsid w:val="00A9648F"/>
    <w:rsid w:val="00A9652A"/>
    <w:rsid w:val="00A967DF"/>
    <w:rsid w:val="00A96B36"/>
    <w:rsid w:val="00A96DC1"/>
    <w:rsid w:val="00A96FF8"/>
    <w:rsid w:val="00A973DC"/>
    <w:rsid w:val="00A9752A"/>
    <w:rsid w:val="00A9772A"/>
    <w:rsid w:val="00A97AA5"/>
    <w:rsid w:val="00A97C01"/>
    <w:rsid w:val="00A97E56"/>
    <w:rsid w:val="00AA0035"/>
    <w:rsid w:val="00AA043B"/>
    <w:rsid w:val="00AA05C1"/>
    <w:rsid w:val="00AA06AA"/>
    <w:rsid w:val="00AA0707"/>
    <w:rsid w:val="00AA0708"/>
    <w:rsid w:val="00AA07CF"/>
    <w:rsid w:val="00AA07E2"/>
    <w:rsid w:val="00AA0972"/>
    <w:rsid w:val="00AA0E5D"/>
    <w:rsid w:val="00AA103E"/>
    <w:rsid w:val="00AA1313"/>
    <w:rsid w:val="00AA147B"/>
    <w:rsid w:val="00AA152E"/>
    <w:rsid w:val="00AA16D2"/>
    <w:rsid w:val="00AA19CA"/>
    <w:rsid w:val="00AA1A4C"/>
    <w:rsid w:val="00AA2EB0"/>
    <w:rsid w:val="00AA2F9C"/>
    <w:rsid w:val="00AA3235"/>
    <w:rsid w:val="00AA34B3"/>
    <w:rsid w:val="00AA35A6"/>
    <w:rsid w:val="00AA36D3"/>
    <w:rsid w:val="00AA39AB"/>
    <w:rsid w:val="00AA3AD9"/>
    <w:rsid w:val="00AA3F60"/>
    <w:rsid w:val="00AA433E"/>
    <w:rsid w:val="00AA44AC"/>
    <w:rsid w:val="00AA4F1F"/>
    <w:rsid w:val="00AA5026"/>
    <w:rsid w:val="00AA50B8"/>
    <w:rsid w:val="00AA5255"/>
    <w:rsid w:val="00AA545D"/>
    <w:rsid w:val="00AA54A8"/>
    <w:rsid w:val="00AA54DD"/>
    <w:rsid w:val="00AA561E"/>
    <w:rsid w:val="00AA56F2"/>
    <w:rsid w:val="00AA5BBA"/>
    <w:rsid w:val="00AA5E66"/>
    <w:rsid w:val="00AA630F"/>
    <w:rsid w:val="00AA63FB"/>
    <w:rsid w:val="00AA651D"/>
    <w:rsid w:val="00AA6533"/>
    <w:rsid w:val="00AA6B9D"/>
    <w:rsid w:val="00AA6D29"/>
    <w:rsid w:val="00AA7426"/>
    <w:rsid w:val="00AA74A0"/>
    <w:rsid w:val="00AA7792"/>
    <w:rsid w:val="00AA7905"/>
    <w:rsid w:val="00AA7925"/>
    <w:rsid w:val="00AA7BC1"/>
    <w:rsid w:val="00AA7D78"/>
    <w:rsid w:val="00AA7DA4"/>
    <w:rsid w:val="00AB000F"/>
    <w:rsid w:val="00AB0035"/>
    <w:rsid w:val="00AB004F"/>
    <w:rsid w:val="00AB0B8F"/>
    <w:rsid w:val="00AB1335"/>
    <w:rsid w:val="00AB13EF"/>
    <w:rsid w:val="00AB13F8"/>
    <w:rsid w:val="00AB184C"/>
    <w:rsid w:val="00AB1C02"/>
    <w:rsid w:val="00AB2128"/>
    <w:rsid w:val="00AB218E"/>
    <w:rsid w:val="00AB2603"/>
    <w:rsid w:val="00AB29AE"/>
    <w:rsid w:val="00AB2CA4"/>
    <w:rsid w:val="00AB2D82"/>
    <w:rsid w:val="00AB2E24"/>
    <w:rsid w:val="00AB3001"/>
    <w:rsid w:val="00AB301B"/>
    <w:rsid w:val="00AB3189"/>
    <w:rsid w:val="00AB345D"/>
    <w:rsid w:val="00AB3638"/>
    <w:rsid w:val="00AB38CF"/>
    <w:rsid w:val="00AB3B55"/>
    <w:rsid w:val="00AB3EA4"/>
    <w:rsid w:val="00AB43B4"/>
    <w:rsid w:val="00AB45D9"/>
    <w:rsid w:val="00AB4714"/>
    <w:rsid w:val="00AB4886"/>
    <w:rsid w:val="00AB489B"/>
    <w:rsid w:val="00AB4D64"/>
    <w:rsid w:val="00AB50AF"/>
    <w:rsid w:val="00AB559E"/>
    <w:rsid w:val="00AB581C"/>
    <w:rsid w:val="00AB5A57"/>
    <w:rsid w:val="00AB6149"/>
    <w:rsid w:val="00AB676D"/>
    <w:rsid w:val="00AB67B6"/>
    <w:rsid w:val="00AB6814"/>
    <w:rsid w:val="00AB6A00"/>
    <w:rsid w:val="00AC01CE"/>
    <w:rsid w:val="00AC0282"/>
    <w:rsid w:val="00AC054F"/>
    <w:rsid w:val="00AC078E"/>
    <w:rsid w:val="00AC0F3E"/>
    <w:rsid w:val="00AC1573"/>
    <w:rsid w:val="00AC17EF"/>
    <w:rsid w:val="00AC1D33"/>
    <w:rsid w:val="00AC1DF9"/>
    <w:rsid w:val="00AC24A5"/>
    <w:rsid w:val="00AC2C19"/>
    <w:rsid w:val="00AC2E52"/>
    <w:rsid w:val="00AC3038"/>
    <w:rsid w:val="00AC3145"/>
    <w:rsid w:val="00AC33CD"/>
    <w:rsid w:val="00AC3485"/>
    <w:rsid w:val="00AC3C88"/>
    <w:rsid w:val="00AC3EA8"/>
    <w:rsid w:val="00AC4156"/>
    <w:rsid w:val="00AC423B"/>
    <w:rsid w:val="00AC4309"/>
    <w:rsid w:val="00AC4575"/>
    <w:rsid w:val="00AC4641"/>
    <w:rsid w:val="00AC4978"/>
    <w:rsid w:val="00AC4A72"/>
    <w:rsid w:val="00AC4AD2"/>
    <w:rsid w:val="00AC4B13"/>
    <w:rsid w:val="00AC4CB8"/>
    <w:rsid w:val="00AC511F"/>
    <w:rsid w:val="00AC5195"/>
    <w:rsid w:val="00AC55B8"/>
    <w:rsid w:val="00AC5C22"/>
    <w:rsid w:val="00AC5E75"/>
    <w:rsid w:val="00AC5EAC"/>
    <w:rsid w:val="00AC5FCD"/>
    <w:rsid w:val="00AC61B8"/>
    <w:rsid w:val="00AC632B"/>
    <w:rsid w:val="00AC67BA"/>
    <w:rsid w:val="00AC68CA"/>
    <w:rsid w:val="00AC6928"/>
    <w:rsid w:val="00AC6AD2"/>
    <w:rsid w:val="00AC6C44"/>
    <w:rsid w:val="00AC6FBB"/>
    <w:rsid w:val="00AC7032"/>
    <w:rsid w:val="00AC70F0"/>
    <w:rsid w:val="00AC72B1"/>
    <w:rsid w:val="00AC7572"/>
    <w:rsid w:val="00AC7AFF"/>
    <w:rsid w:val="00AC7C89"/>
    <w:rsid w:val="00AC7DC2"/>
    <w:rsid w:val="00AC7F06"/>
    <w:rsid w:val="00AC7F69"/>
    <w:rsid w:val="00AD0081"/>
    <w:rsid w:val="00AD0127"/>
    <w:rsid w:val="00AD02A8"/>
    <w:rsid w:val="00AD0307"/>
    <w:rsid w:val="00AD03D7"/>
    <w:rsid w:val="00AD0F45"/>
    <w:rsid w:val="00AD1600"/>
    <w:rsid w:val="00AD1642"/>
    <w:rsid w:val="00AD16A6"/>
    <w:rsid w:val="00AD191B"/>
    <w:rsid w:val="00AD1BC4"/>
    <w:rsid w:val="00AD1D9D"/>
    <w:rsid w:val="00AD238E"/>
    <w:rsid w:val="00AD26A7"/>
    <w:rsid w:val="00AD2BB0"/>
    <w:rsid w:val="00AD2D8A"/>
    <w:rsid w:val="00AD2E0D"/>
    <w:rsid w:val="00AD30E1"/>
    <w:rsid w:val="00AD334B"/>
    <w:rsid w:val="00AD3367"/>
    <w:rsid w:val="00AD357D"/>
    <w:rsid w:val="00AD3A09"/>
    <w:rsid w:val="00AD3A0A"/>
    <w:rsid w:val="00AD3B0F"/>
    <w:rsid w:val="00AD3B45"/>
    <w:rsid w:val="00AD3CAF"/>
    <w:rsid w:val="00AD3F67"/>
    <w:rsid w:val="00AD43E3"/>
    <w:rsid w:val="00AD4CB7"/>
    <w:rsid w:val="00AD4D3F"/>
    <w:rsid w:val="00AD51FC"/>
    <w:rsid w:val="00AD53FC"/>
    <w:rsid w:val="00AD559A"/>
    <w:rsid w:val="00AD55B1"/>
    <w:rsid w:val="00AD59AA"/>
    <w:rsid w:val="00AD5D01"/>
    <w:rsid w:val="00AD5D26"/>
    <w:rsid w:val="00AD6104"/>
    <w:rsid w:val="00AD617F"/>
    <w:rsid w:val="00AD61B0"/>
    <w:rsid w:val="00AD6344"/>
    <w:rsid w:val="00AD69ED"/>
    <w:rsid w:val="00AD6D2C"/>
    <w:rsid w:val="00AD6F48"/>
    <w:rsid w:val="00AD6F81"/>
    <w:rsid w:val="00AD71F7"/>
    <w:rsid w:val="00AD71FC"/>
    <w:rsid w:val="00AD7440"/>
    <w:rsid w:val="00AD760D"/>
    <w:rsid w:val="00AD7701"/>
    <w:rsid w:val="00AD78D5"/>
    <w:rsid w:val="00AD78FE"/>
    <w:rsid w:val="00AD7E19"/>
    <w:rsid w:val="00AE000A"/>
    <w:rsid w:val="00AE0144"/>
    <w:rsid w:val="00AE0776"/>
    <w:rsid w:val="00AE0DCF"/>
    <w:rsid w:val="00AE10CB"/>
    <w:rsid w:val="00AE112F"/>
    <w:rsid w:val="00AE1171"/>
    <w:rsid w:val="00AE14CA"/>
    <w:rsid w:val="00AE155E"/>
    <w:rsid w:val="00AE1E00"/>
    <w:rsid w:val="00AE2174"/>
    <w:rsid w:val="00AE23B7"/>
    <w:rsid w:val="00AE24A4"/>
    <w:rsid w:val="00AE2721"/>
    <w:rsid w:val="00AE27E7"/>
    <w:rsid w:val="00AE2F7C"/>
    <w:rsid w:val="00AE349E"/>
    <w:rsid w:val="00AE3727"/>
    <w:rsid w:val="00AE3F4C"/>
    <w:rsid w:val="00AE45D8"/>
    <w:rsid w:val="00AE48DE"/>
    <w:rsid w:val="00AE49CB"/>
    <w:rsid w:val="00AE4E46"/>
    <w:rsid w:val="00AE541D"/>
    <w:rsid w:val="00AE57B2"/>
    <w:rsid w:val="00AE57EE"/>
    <w:rsid w:val="00AE5864"/>
    <w:rsid w:val="00AE5D84"/>
    <w:rsid w:val="00AE5EB5"/>
    <w:rsid w:val="00AE5F9F"/>
    <w:rsid w:val="00AE6154"/>
    <w:rsid w:val="00AE62A7"/>
    <w:rsid w:val="00AE633E"/>
    <w:rsid w:val="00AE7060"/>
    <w:rsid w:val="00AE7094"/>
    <w:rsid w:val="00AE73B8"/>
    <w:rsid w:val="00AE796A"/>
    <w:rsid w:val="00AE7C94"/>
    <w:rsid w:val="00AF0123"/>
    <w:rsid w:val="00AF014F"/>
    <w:rsid w:val="00AF0459"/>
    <w:rsid w:val="00AF04B8"/>
    <w:rsid w:val="00AF056A"/>
    <w:rsid w:val="00AF08BA"/>
    <w:rsid w:val="00AF1743"/>
    <w:rsid w:val="00AF1941"/>
    <w:rsid w:val="00AF22D2"/>
    <w:rsid w:val="00AF23EE"/>
    <w:rsid w:val="00AF24E2"/>
    <w:rsid w:val="00AF24E5"/>
    <w:rsid w:val="00AF26E3"/>
    <w:rsid w:val="00AF2834"/>
    <w:rsid w:val="00AF2862"/>
    <w:rsid w:val="00AF29E5"/>
    <w:rsid w:val="00AF2B66"/>
    <w:rsid w:val="00AF32D9"/>
    <w:rsid w:val="00AF34E5"/>
    <w:rsid w:val="00AF3C92"/>
    <w:rsid w:val="00AF3CB6"/>
    <w:rsid w:val="00AF3D86"/>
    <w:rsid w:val="00AF3DE7"/>
    <w:rsid w:val="00AF3E6E"/>
    <w:rsid w:val="00AF4024"/>
    <w:rsid w:val="00AF423B"/>
    <w:rsid w:val="00AF4C59"/>
    <w:rsid w:val="00AF4DE3"/>
    <w:rsid w:val="00AF5229"/>
    <w:rsid w:val="00AF5C10"/>
    <w:rsid w:val="00AF5DE7"/>
    <w:rsid w:val="00AF6079"/>
    <w:rsid w:val="00AF62EB"/>
    <w:rsid w:val="00AF685B"/>
    <w:rsid w:val="00AF6D67"/>
    <w:rsid w:val="00AF6F9B"/>
    <w:rsid w:val="00AF7018"/>
    <w:rsid w:val="00AF713B"/>
    <w:rsid w:val="00AF7170"/>
    <w:rsid w:val="00AF7981"/>
    <w:rsid w:val="00AF7BC6"/>
    <w:rsid w:val="00B00078"/>
    <w:rsid w:val="00B00411"/>
    <w:rsid w:val="00B006D6"/>
    <w:rsid w:val="00B00B8C"/>
    <w:rsid w:val="00B00BB8"/>
    <w:rsid w:val="00B01134"/>
    <w:rsid w:val="00B01135"/>
    <w:rsid w:val="00B0119F"/>
    <w:rsid w:val="00B011CA"/>
    <w:rsid w:val="00B015C5"/>
    <w:rsid w:val="00B01624"/>
    <w:rsid w:val="00B016E9"/>
    <w:rsid w:val="00B01EF0"/>
    <w:rsid w:val="00B02153"/>
    <w:rsid w:val="00B02196"/>
    <w:rsid w:val="00B024CE"/>
    <w:rsid w:val="00B02E08"/>
    <w:rsid w:val="00B02F14"/>
    <w:rsid w:val="00B02F9C"/>
    <w:rsid w:val="00B03180"/>
    <w:rsid w:val="00B031E4"/>
    <w:rsid w:val="00B031E8"/>
    <w:rsid w:val="00B034B5"/>
    <w:rsid w:val="00B034EC"/>
    <w:rsid w:val="00B0371A"/>
    <w:rsid w:val="00B037D3"/>
    <w:rsid w:val="00B03C11"/>
    <w:rsid w:val="00B03FA7"/>
    <w:rsid w:val="00B04088"/>
    <w:rsid w:val="00B041BF"/>
    <w:rsid w:val="00B04465"/>
    <w:rsid w:val="00B044C1"/>
    <w:rsid w:val="00B044E5"/>
    <w:rsid w:val="00B0486F"/>
    <w:rsid w:val="00B04A28"/>
    <w:rsid w:val="00B04C43"/>
    <w:rsid w:val="00B04D63"/>
    <w:rsid w:val="00B05028"/>
    <w:rsid w:val="00B0552D"/>
    <w:rsid w:val="00B05A19"/>
    <w:rsid w:val="00B05C1B"/>
    <w:rsid w:val="00B05E3C"/>
    <w:rsid w:val="00B05F32"/>
    <w:rsid w:val="00B062D4"/>
    <w:rsid w:val="00B063A9"/>
    <w:rsid w:val="00B068F6"/>
    <w:rsid w:val="00B06FA8"/>
    <w:rsid w:val="00B06FD2"/>
    <w:rsid w:val="00B071A4"/>
    <w:rsid w:val="00B101C0"/>
    <w:rsid w:val="00B10601"/>
    <w:rsid w:val="00B107E8"/>
    <w:rsid w:val="00B10944"/>
    <w:rsid w:val="00B10CE0"/>
    <w:rsid w:val="00B10D0F"/>
    <w:rsid w:val="00B111BC"/>
    <w:rsid w:val="00B11683"/>
    <w:rsid w:val="00B11962"/>
    <w:rsid w:val="00B11A29"/>
    <w:rsid w:val="00B11A84"/>
    <w:rsid w:val="00B11AEE"/>
    <w:rsid w:val="00B11F86"/>
    <w:rsid w:val="00B122BD"/>
    <w:rsid w:val="00B122FC"/>
    <w:rsid w:val="00B125AE"/>
    <w:rsid w:val="00B12C4E"/>
    <w:rsid w:val="00B12D12"/>
    <w:rsid w:val="00B12EE8"/>
    <w:rsid w:val="00B1321B"/>
    <w:rsid w:val="00B13402"/>
    <w:rsid w:val="00B13702"/>
    <w:rsid w:val="00B1380B"/>
    <w:rsid w:val="00B13A08"/>
    <w:rsid w:val="00B13B29"/>
    <w:rsid w:val="00B13BE7"/>
    <w:rsid w:val="00B13E9B"/>
    <w:rsid w:val="00B13F41"/>
    <w:rsid w:val="00B14260"/>
    <w:rsid w:val="00B14454"/>
    <w:rsid w:val="00B146B9"/>
    <w:rsid w:val="00B1493F"/>
    <w:rsid w:val="00B14957"/>
    <w:rsid w:val="00B14B0B"/>
    <w:rsid w:val="00B14F05"/>
    <w:rsid w:val="00B15062"/>
    <w:rsid w:val="00B15131"/>
    <w:rsid w:val="00B152C7"/>
    <w:rsid w:val="00B15478"/>
    <w:rsid w:val="00B1556B"/>
    <w:rsid w:val="00B15B07"/>
    <w:rsid w:val="00B15D24"/>
    <w:rsid w:val="00B15F36"/>
    <w:rsid w:val="00B15F37"/>
    <w:rsid w:val="00B161B5"/>
    <w:rsid w:val="00B1631B"/>
    <w:rsid w:val="00B16552"/>
    <w:rsid w:val="00B16659"/>
    <w:rsid w:val="00B16AE0"/>
    <w:rsid w:val="00B171B2"/>
    <w:rsid w:val="00B1723D"/>
    <w:rsid w:val="00B17618"/>
    <w:rsid w:val="00B176C6"/>
    <w:rsid w:val="00B176F7"/>
    <w:rsid w:val="00B178B9"/>
    <w:rsid w:val="00B178CE"/>
    <w:rsid w:val="00B17B5B"/>
    <w:rsid w:val="00B17D77"/>
    <w:rsid w:val="00B17F27"/>
    <w:rsid w:val="00B2041F"/>
    <w:rsid w:val="00B205AA"/>
    <w:rsid w:val="00B20612"/>
    <w:rsid w:val="00B2069A"/>
    <w:rsid w:val="00B2081A"/>
    <w:rsid w:val="00B2097C"/>
    <w:rsid w:val="00B20B6E"/>
    <w:rsid w:val="00B20D9F"/>
    <w:rsid w:val="00B214C6"/>
    <w:rsid w:val="00B215AB"/>
    <w:rsid w:val="00B2191F"/>
    <w:rsid w:val="00B21DC8"/>
    <w:rsid w:val="00B21F15"/>
    <w:rsid w:val="00B22214"/>
    <w:rsid w:val="00B22385"/>
    <w:rsid w:val="00B22AE1"/>
    <w:rsid w:val="00B23453"/>
    <w:rsid w:val="00B23807"/>
    <w:rsid w:val="00B2394A"/>
    <w:rsid w:val="00B23BE4"/>
    <w:rsid w:val="00B23E78"/>
    <w:rsid w:val="00B23E82"/>
    <w:rsid w:val="00B23F83"/>
    <w:rsid w:val="00B23FAC"/>
    <w:rsid w:val="00B24030"/>
    <w:rsid w:val="00B24186"/>
    <w:rsid w:val="00B24282"/>
    <w:rsid w:val="00B2432F"/>
    <w:rsid w:val="00B2450B"/>
    <w:rsid w:val="00B2497A"/>
    <w:rsid w:val="00B24A48"/>
    <w:rsid w:val="00B25802"/>
    <w:rsid w:val="00B25968"/>
    <w:rsid w:val="00B259D4"/>
    <w:rsid w:val="00B25AD6"/>
    <w:rsid w:val="00B25B73"/>
    <w:rsid w:val="00B25C1E"/>
    <w:rsid w:val="00B25EB8"/>
    <w:rsid w:val="00B263AD"/>
    <w:rsid w:val="00B26820"/>
    <w:rsid w:val="00B26D5F"/>
    <w:rsid w:val="00B26D84"/>
    <w:rsid w:val="00B26FF6"/>
    <w:rsid w:val="00B2705D"/>
    <w:rsid w:val="00B27449"/>
    <w:rsid w:val="00B276DA"/>
    <w:rsid w:val="00B27BBD"/>
    <w:rsid w:val="00B27C53"/>
    <w:rsid w:val="00B27D6F"/>
    <w:rsid w:val="00B27FC2"/>
    <w:rsid w:val="00B27FDA"/>
    <w:rsid w:val="00B301AD"/>
    <w:rsid w:val="00B305B7"/>
    <w:rsid w:val="00B30623"/>
    <w:rsid w:val="00B30710"/>
    <w:rsid w:val="00B30B26"/>
    <w:rsid w:val="00B30CD7"/>
    <w:rsid w:val="00B30D68"/>
    <w:rsid w:val="00B30DDF"/>
    <w:rsid w:val="00B30F8A"/>
    <w:rsid w:val="00B3123A"/>
    <w:rsid w:val="00B319FE"/>
    <w:rsid w:val="00B31EB6"/>
    <w:rsid w:val="00B32079"/>
    <w:rsid w:val="00B326E6"/>
    <w:rsid w:val="00B3272A"/>
    <w:rsid w:val="00B32837"/>
    <w:rsid w:val="00B32ABC"/>
    <w:rsid w:val="00B32F65"/>
    <w:rsid w:val="00B330C9"/>
    <w:rsid w:val="00B333EF"/>
    <w:rsid w:val="00B335BC"/>
    <w:rsid w:val="00B336C2"/>
    <w:rsid w:val="00B338C0"/>
    <w:rsid w:val="00B33A55"/>
    <w:rsid w:val="00B33DE4"/>
    <w:rsid w:val="00B3437F"/>
    <w:rsid w:val="00B3443C"/>
    <w:rsid w:val="00B345EF"/>
    <w:rsid w:val="00B34A3D"/>
    <w:rsid w:val="00B351F9"/>
    <w:rsid w:val="00B3520A"/>
    <w:rsid w:val="00B3529D"/>
    <w:rsid w:val="00B35D0A"/>
    <w:rsid w:val="00B3615B"/>
    <w:rsid w:val="00B3618E"/>
    <w:rsid w:val="00B365AD"/>
    <w:rsid w:val="00B368A0"/>
    <w:rsid w:val="00B36942"/>
    <w:rsid w:val="00B37234"/>
    <w:rsid w:val="00B372D9"/>
    <w:rsid w:val="00B373BA"/>
    <w:rsid w:val="00B379A4"/>
    <w:rsid w:val="00B37A79"/>
    <w:rsid w:val="00B37BF2"/>
    <w:rsid w:val="00B37D3E"/>
    <w:rsid w:val="00B400A0"/>
    <w:rsid w:val="00B40647"/>
    <w:rsid w:val="00B40C50"/>
    <w:rsid w:val="00B40D34"/>
    <w:rsid w:val="00B41061"/>
    <w:rsid w:val="00B41525"/>
    <w:rsid w:val="00B415E3"/>
    <w:rsid w:val="00B41669"/>
    <w:rsid w:val="00B4168A"/>
    <w:rsid w:val="00B41721"/>
    <w:rsid w:val="00B418FE"/>
    <w:rsid w:val="00B41C70"/>
    <w:rsid w:val="00B42325"/>
    <w:rsid w:val="00B4238C"/>
    <w:rsid w:val="00B42672"/>
    <w:rsid w:val="00B426F8"/>
    <w:rsid w:val="00B4281F"/>
    <w:rsid w:val="00B42B38"/>
    <w:rsid w:val="00B42C5A"/>
    <w:rsid w:val="00B42CB1"/>
    <w:rsid w:val="00B433BC"/>
    <w:rsid w:val="00B433DD"/>
    <w:rsid w:val="00B43D98"/>
    <w:rsid w:val="00B4411A"/>
    <w:rsid w:val="00B44449"/>
    <w:rsid w:val="00B4474B"/>
    <w:rsid w:val="00B449F4"/>
    <w:rsid w:val="00B44CFD"/>
    <w:rsid w:val="00B44F4B"/>
    <w:rsid w:val="00B44FEA"/>
    <w:rsid w:val="00B45705"/>
    <w:rsid w:val="00B45A23"/>
    <w:rsid w:val="00B45B73"/>
    <w:rsid w:val="00B45C04"/>
    <w:rsid w:val="00B45C6E"/>
    <w:rsid w:val="00B45F40"/>
    <w:rsid w:val="00B46163"/>
    <w:rsid w:val="00B461E7"/>
    <w:rsid w:val="00B463FF"/>
    <w:rsid w:val="00B467B9"/>
    <w:rsid w:val="00B46954"/>
    <w:rsid w:val="00B469FE"/>
    <w:rsid w:val="00B46D9F"/>
    <w:rsid w:val="00B46F0A"/>
    <w:rsid w:val="00B4799C"/>
    <w:rsid w:val="00B47B22"/>
    <w:rsid w:val="00B47F16"/>
    <w:rsid w:val="00B47F3B"/>
    <w:rsid w:val="00B502B5"/>
    <w:rsid w:val="00B50530"/>
    <w:rsid w:val="00B507C3"/>
    <w:rsid w:val="00B50A77"/>
    <w:rsid w:val="00B50EFD"/>
    <w:rsid w:val="00B512DA"/>
    <w:rsid w:val="00B516E1"/>
    <w:rsid w:val="00B5173F"/>
    <w:rsid w:val="00B5179C"/>
    <w:rsid w:val="00B51A9F"/>
    <w:rsid w:val="00B51C23"/>
    <w:rsid w:val="00B51E8A"/>
    <w:rsid w:val="00B51FB4"/>
    <w:rsid w:val="00B52231"/>
    <w:rsid w:val="00B526CA"/>
    <w:rsid w:val="00B52782"/>
    <w:rsid w:val="00B52AB7"/>
    <w:rsid w:val="00B52AF7"/>
    <w:rsid w:val="00B52B96"/>
    <w:rsid w:val="00B52CD5"/>
    <w:rsid w:val="00B52DE7"/>
    <w:rsid w:val="00B52E51"/>
    <w:rsid w:val="00B5341C"/>
    <w:rsid w:val="00B5353D"/>
    <w:rsid w:val="00B53599"/>
    <w:rsid w:val="00B543BB"/>
    <w:rsid w:val="00B54679"/>
    <w:rsid w:val="00B54A81"/>
    <w:rsid w:val="00B54B85"/>
    <w:rsid w:val="00B54C47"/>
    <w:rsid w:val="00B54D4C"/>
    <w:rsid w:val="00B54EF8"/>
    <w:rsid w:val="00B55251"/>
    <w:rsid w:val="00B5544C"/>
    <w:rsid w:val="00B5564E"/>
    <w:rsid w:val="00B55914"/>
    <w:rsid w:val="00B55E2C"/>
    <w:rsid w:val="00B5602B"/>
    <w:rsid w:val="00B560C8"/>
    <w:rsid w:val="00B5626F"/>
    <w:rsid w:val="00B568F8"/>
    <w:rsid w:val="00B569F0"/>
    <w:rsid w:val="00B56D38"/>
    <w:rsid w:val="00B56E0B"/>
    <w:rsid w:val="00B575D3"/>
    <w:rsid w:val="00B57960"/>
    <w:rsid w:val="00B603CA"/>
    <w:rsid w:val="00B60402"/>
    <w:rsid w:val="00B60A54"/>
    <w:rsid w:val="00B60A81"/>
    <w:rsid w:val="00B60A97"/>
    <w:rsid w:val="00B60F4E"/>
    <w:rsid w:val="00B6136C"/>
    <w:rsid w:val="00B613E6"/>
    <w:rsid w:val="00B614BB"/>
    <w:rsid w:val="00B61B33"/>
    <w:rsid w:val="00B623E7"/>
    <w:rsid w:val="00B6278D"/>
    <w:rsid w:val="00B62A16"/>
    <w:rsid w:val="00B62C50"/>
    <w:rsid w:val="00B62CFB"/>
    <w:rsid w:val="00B62F94"/>
    <w:rsid w:val="00B6316C"/>
    <w:rsid w:val="00B632AF"/>
    <w:rsid w:val="00B63C4D"/>
    <w:rsid w:val="00B63DAF"/>
    <w:rsid w:val="00B63DFA"/>
    <w:rsid w:val="00B6481E"/>
    <w:rsid w:val="00B64BF6"/>
    <w:rsid w:val="00B64DF1"/>
    <w:rsid w:val="00B64E2B"/>
    <w:rsid w:val="00B65333"/>
    <w:rsid w:val="00B6537F"/>
    <w:rsid w:val="00B65465"/>
    <w:rsid w:val="00B65676"/>
    <w:rsid w:val="00B657CF"/>
    <w:rsid w:val="00B65FCE"/>
    <w:rsid w:val="00B66100"/>
    <w:rsid w:val="00B661C0"/>
    <w:rsid w:val="00B66241"/>
    <w:rsid w:val="00B663AF"/>
    <w:rsid w:val="00B66401"/>
    <w:rsid w:val="00B66753"/>
    <w:rsid w:val="00B6687E"/>
    <w:rsid w:val="00B66C0D"/>
    <w:rsid w:val="00B671FE"/>
    <w:rsid w:val="00B67290"/>
    <w:rsid w:val="00B67319"/>
    <w:rsid w:val="00B673F8"/>
    <w:rsid w:val="00B6754F"/>
    <w:rsid w:val="00B677C6"/>
    <w:rsid w:val="00B6790B"/>
    <w:rsid w:val="00B7054A"/>
    <w:rsid w:val="00B709CC"/>
    <w:rsid w:val="00B70C09"/>
    <w:rsid w:val="00B70DF6"/>
    <w:rsid w:val="00B70E72"/>
    <w:rsid w:val="00B712C5"/>
    <w:rsid w:val="00B71633"/>
    <w:rsid w:val="00B716E6"/>
    <w:rsid w:val="00B718E0"/>
    <w:rsid w:val="00B71968"/>
    <w:rsid w:val="00B71D7F"/>
    <w:rsid w:val="00B71FA6"/>
    <w:rsid w:val="00B72865"/>
    <w:rsid w:val="00B72915"/>
    <w:rsid w:val="00B72954"/>
    <w:rsid w:val="00B72B3E"/>
    <w:rsid w:val="00B72B89"/>
    <w:rsid w:val="00B739BF"/>
    <w:rsid w:val="00B7470A"/>
    <w:rsid w:val="00B7499E"/>
    <w:rsid w:val="00B74BDD"/>
    <w:rsid w:val="00B74C7C"/>
    <w:rsid w:val="00B7522E"/>
    <w:rsid w:val="00B759CB"/>
    <w:rsid w:val="00B75CDF"/>
    <w:rsid w:val="00B75CFC"/>
    <w:rsid w:val="00B75F66"/>
    <w:rsid w:val="00B75FB0"/>
    <w:rsid w:val="00B75FEA"/>
    <w:rsid w:val="00B75FF1"/>
    <w:rsid w:val="00B761F1"/>
    <w:rsid w:val="00B7647C"/>
    <w:rsid w:val="00B769BE"/>
    <w:rsid w:val="00B76C28"/>
    <w:rsid w:val="00B77227"/>
    <w:rsid w:val="00B77275"/>
    <w:rsid w:val="00B77418"/>
    <w:rsid w:val="00B775C0"/>
    <w:rsid w:val="00B779C4"/>
    <w:rsid w:val="00B77ADB"/>
    <w:rsid w:val="00B800D7"/>
    <w:rsid w:val="00B80199"/>
    <w:rsid w:val="00B8048C"/>
    <w:rsid w:val="00B80582"/>
    <w:rsid w:val="00B80A02"/>
    <w:rsid w:val="00B80BFC"/>
    <w:rsid w:val="00B8119D"/>
    <w:rsid w:val="00B8178C"/>
    <w:rsid w:val="00B817E7"/>
    <w:rsid w:val="00B82312"/>
    <w:rsid w:val="00B82371"/>
    <w:rsid w:val="00B8255A"/>
    <w:rsid w:val="00B827EB"/>
    <w:rsid w:val="00B82858"/>
    <w:rsid w:val="00B82A88"/>
    <w:rsid w:val="00B82BF4"/>
    <w:rsid w:val="00B82C83"/>
    <w:rsid w:val="00B82F17"/>
    <w:rsid w:val="00B82F72"/>
    <w:rsid w:val="00B83644"/>
    <w:rsid w:val="00B8364C"/>
    <w:rsid w:val="00B83F49"/>
    <w:rsid w:val="00B841EC"/>
    <w:rsid w:val="00B849DF"/>
    <w:rsid w:val="00B849FA"/>
    <w:rsid w:val="00B84B22"/>
    <w:rsid w:val="00B851FF"/>
    <w:rsid w:val="00B85573"/>
    <w:rsid w:val="00B85706"/>
    <w:rsid w:val="00B85AD1"/>
    <w:rsid w:val="00B85D29"/>
    <w:rsid w:val="00B86118"/>
    <w:rsid w:val="00B8629F"/>
    <w:rsid w:val="00B866E7"/>
    <w:rsid w:val="00B86B4A"/>
    <w:rsid w:val="00B86B80"/>
    <w:rsid w:val="00B86DB0"/>
    <w:rsid w:val="00B86E32"/>
    <w:rsid w:val="00B86E54"/>
    <w:rsid w:val="00B8705E"/>
    <w:rsid w:val="00B870A1"/>
    <w:rsid w:val="00B8740A"/>
    <w:rsid w:val="00B8754D"/>
    <w:rsid w:val="00B87B39"/>
    <w:rsid w:val="00B87C45"/>
    <w:rsid w:val="00B87C48"/>
    <w:rsid w:val="00B87DBD"/>
    <w:rsid w:val="00B902E1"/>
    <w:rsid w:val="00B90388"/>
    <w:rsid w:val="00B903A5"/>
    <w:rsid w:val="00B905E9"/>
    <w:rsid w:val="00B90631"/>
    <w:rsid w:val="00B9072B"/>
    <w:rsid w:val="00B90960"/>
    <w:rsid w:val="00B909C1"/>
    <w:rsid w:val="00B90E08"/>
    <w:rsid w:val="00B90F58"/>
    <w:rsid w:val="00B912A9"/>
    <w:rsid w:val="00B91676"/>
    <w:rsid w:val="00B91694"/>
    <w:rsid w:val="00B918B6"/>
    <w:rsid w:val="00B918FC"/>
    <w:rsid w:val="00B91FC8"/>
    <w:rsid w:val="00B924F4"/>
    <w:rsid w:val="00B928EF"/>
    <w:rsid w:val="00B92A7F"/>
    <w:rsid w:val="00B92E6A"/>
    <w:rsid w:val="00B92F43"/>
    <w:rsid w:val="00B93072"/>
    <w:rsid w:val="00B9332A"/>
    <w:rsid w:val="00B93506"/>
    <w:rsid w:val="00B93556"/>
    <w:rsid w:val="00B93794"/>
    <w:rsid w:val="00B93E7D"/>
    <w:rsid w:val="00B941C5"/>
    <w:rsid w:val="00B94540"/>
    <w:rsid w:val="00B947C8"/>
    <w:rsid w:val="00B94982"/>
    <w:rsid w:val="00B94A20"/>
    <w:rsid w:val="00B94C78"/>
    <w:rsid w:val="00B94D84"/>
    <w:rsid w:val="00B95118"/>
    <w:rsid w:val="00B951C7"/>
    <w:rsid w:val="00B953A5"/>
    <w:rsid w:val="00B95548"/>
    <w:rsid w:val="00B959ED"/>
    <w:rsid w:val="00B95AC8"/>
    <w:rsid w:val="00B96708"/>
    <w:rsid w:val="00B96786"/>
    <w:rsid w:val="00B96A6A"/>
    <w:rsid w:val="00B96E9D"/>
    <w:rsid w:val="00B971F7"/>
    <w:rsid w:val="00B9724A"/>
    <w:rsid w:val="00B9739B"/>
    <w:rsid w:val="00B9753C"/>
    <w:rsid w:val="00B977B0"/>
    <w:rsid w:val="00B97AFF"/>
    <w:rsid w:val="00B97FB9"/>
    <w:rsid w:val="00BA000D"/>
    <w:rsid w:val="00BA00BB"/>
    <w:rsid w:val="00BA0E9C"/>
    <w:rsid w:val="00BA0FB9"/>
    <w:rsid w:val="00BA11B6"/>
    <w:rsid w:val="00BA13E4"/>
    <w:rsid w:val="00BA1B45"/>
    <w:rsid w:val="00BA1C5D"/>
    <w:rsid w:val="00BA1DD5"/>
    <w:rsid w:val="00BA1EB7"/>
    <w:rsid w:val="00BA248B"/>
    <w:rsid w:val="00BA27F0"/>
    <w:rsid w:val="00BA2A74"/>
    <w:rsid w:val="00BA2D2B"/>
    <w:rsid w:val="00BA2DD0"/>
    <w:rsid w:val="00BA2DEF"/>
    <w:rsid w:val="00BA2E8C"/>
    <w:rsid w:val="00BA30DE"/>
    <w:rsid w:val="00BA318F"/>
    <w:rsid w:val="00BA3832"/>
    <w:rsid w:val="00BA3B12"/>
    <w:rsid w:val="00BA3C7A"/>
    <w:rsid w:val="00BA3C7E"/>
    <w:rsid w:val="00BA3D69"/>
    <w:rsid w:val="00BA3E92"/>
    <w:rsid w:val="00BA41B2"/>
    <w:rsid w:val="00BA41CF"/>
    <w:rsid w:val="00BA4265"/>
    <w:rsid w:val="00BA4327"/>
    <w:rsid w:val="00BA44A3"/>
    <w:rsid w:val="00BA4539"/>
    <w:rsid w:val="00BA453C"/>
    <w:rsid w:val="00BA45FB"/>
    <w:rsid w:val="00BA4694"/>
    <w:rsid w:val="00BA48DE"/>
    <w:rsid w:val="00BA4B28"/>
    <w:rsid w:val="00BA4CF4"/>
    <w:rsid w:val="00BA4DDD"/>
    <w:rsid w:val="00BA4ED7"/>
    <w:rsid w:val="00BA4FAC"/>
    <w:rsid w:val="00BA5194"/>
    <w:rsid w:val="00BA559B"/>
    <w:rsid w:val="00BA55D0"/>
    <w:rsid w:val="00BA57A7"/>
    <w:rsid w:val="00BA580D"/>
    <w:rsid w:val="00BA58A2"/>
    <w:rsid w:val="00BA5D60"/>
    <w:rsid w:val="00BA5EF1"/>
    <w:rsid w:val="00BA61A0"/>
    <w:rsid w:val="00BA6842"/>
    <w:rsid w:val="00BA6935"/>
    <w:rsid w:val="00BA69CA"/>
    <w:rsid w:val="00BA763B"/>
    <w:rsid w:val="00BA7671"/>
    <w:rsid w:val="00BA78D8"/>
    <w:rsid w:val="00BA7940"/>
    <w:rsid w:val="00BA7C59"/>
    <w:rsid w:val="00BB00F8"/>
    <w:rsid w:val="00BB0149"/>
    <w:rsid w:val="00BB01E7"/>
    <w:rsid w:val="00BB0389"/>
    <w:rsid w:val="00BB03BB"/>
    <w:rsid w:val="00BB0BC7"/>
    <w:rsid w:val="00BB0BCB"/>
    <w:rsid w:val="00BB0C9B"/>
    <w:rsid w:val="00BB0F9A"/>
    <w:rsid w:val="00BB11DC"/>
    <w:rsid w:val="00BB16E3"/>
    <w:rsid w:val="00BB172F"/>
    <w:rsid w:val="00BB1C40"/>
    <w:rsid w:val="00BB1EFD"/>
    <w:rsid w:val="00BB206F"/>
    <w:rsid w:val="00BB237E"/>
    <w:rsid w:val="00BB2673"/>
    <w:rsid w:val="00BB2713"/>
    <w:rsid w:val="00BB2763"/>
    <w:rsid w:val="00BB2A2A"/>
    <w:rsid w:val="00BB2C5A"/>
    <w:rsid w:val="00BB2E53"/>
    <w:rsid w:val="00BB305C"/>
    <w:rsid w:val="00BB3097"/>
    <w:rsid w:val="00BB33DF"/>
    <w:rsid w:val="00BB3691"/>
    <w:rsid w:val="00BB36D1"/>
    <w:rsid w:val="00BB37DD"/>
    <w:rsid w:val="00BB3D34"/>
    <w:rsid w:val="00BB45FF"/>
    <w:rsid w:val="00BB4605"/>
    <w:rsid w:val="00BB460B"/>
    <w:rsid w:val="00BB4741"/>
    <w:rsid w:val="00BB475C"/>
    <w:rsid w:val="00BB47AA"/>
    <w:rsid w:val="00BB4A22"/>
    <w:rsid w:val="00BB51F7"/>
    <w:rsid w:val="00BB545B"/>
    <w:rsid w:val="00BB5A56"/>
    <w:rsid w:val="00BB5DCB"/>
    <w:rsid w:val="00BB5DE9"/>
    <w:rsid w:val="00BB6269"/>
    <w:rsid w:val="00BB6479"/>
    <w:rsid w:val="00BB65A7"/>
    <w:rsid w:val="00BB65F4"/>
    <w:rsid w:val="00BB6B31"/>
    <w:rsid w:val="00BB6F86"/>
    <w:rsid w:val="00BB70AE"/>
    <w:rsid w:val="00BB71DB"/>
    <w:rsid w:val="00BB752F"/>
    <w:rsid w:val="00BB7848"/>
    <w:rsid w:val="00BC002E"/>
    <w:rsid w:val="00BC0739"/>
    <w:rsid w:val="00BC07F3"/>
    <w:rsid w:val="00BC19E1"/>
    <w:rsid w:val="00BC1B73"/>
    <w:rsid w:val="00BC1C28"/>
    <w:rsid w:val="00BC1E76"/>
    <w:rsid w:val="00BC1F3B"/>
    <w:rsid w:val="00BC2116"/>
    <w:rsid w:val="00BC2213"/>
    <w:rsid w:val="00BC2481"/>
    <w:rsid w:val="00BC2670"/>
    <w:rsid w:val="00BC2C59"/>
    <w:rsid w:val="00BC322F"/>
    <w:rsid w:val="00BC34B7"/>
    <w:rsid w:val="00BC399D"/>
    <w:rsid w:val="00BC3C02"/>
    <w:rsid w:val="00BC4152"/>
    <w:rsid w:val="00BC44D1"/>
    <w:rsid w:val="00BC455E"/>
    <w:rsid w:val="00BC4971"/>
    <w:rsid w:val="00BC4A1B"/>
    <w:rsid w:val="00BC5109"/>
    <w:rsid w:val="00BC5350"/>
    <w:rsid w:val="00BC543A"/>
    <w:rsid w:val="00BC55C3"/>
    <w:rsid w:val="00BC5881"/>
    <w:rsid w:val="00BC5BC3"/>
    <w:rsid w:val="00BC5D32"/>
    <w:rsid w:val="00BC5F61"/>
    <w:rsid w:val="00BC6413"/>
    <w:rsid w:val="00BC6C96"/>
    <w:rsid w:val="00BC6CA9"/>
    <w:rsid w:val="00BC6CCB"/>
    <w:rsid w:val="00BC6DEF"/>
    <w:rsid w:val="00BC6EA3"/>
    <w:rsid w:val="00BC6F58"/>
    <w:rsid w:val="00BC70F5"/>
    <w:rsid w:val="00BC7252"/>
    <w:rsid w:val="00BC76EC"/>
    <w:rsid w:val="00BC7718"/>
    <w:rsid w:val="00BC7938"/>
    <w:rsid w:val="00BC7D65"/>
    <w:rsid w:val="00BD00CD"/>
    <w:rsid w:val="00BD038F"/>
    <w:rsid w:val="00BD08AD"/>
    <w:rsid w:val="00BD0C8E"/>
    <w:rsid w:val="00BD0D0C"/>
    <w:rsid w:val="00BD16AF"/>
    <w:rsid w:val="00BD17B5"/>
    <w:rsid w:val="00BD194E"/>
    <w:rsid w:val="00BD197C"/>
    <w:rsid w:val="00BD1F23"/>
    <w:rsid w:val="00BD1F2E"/>
    <w:rsid w:val="00BD20AA"/>
    <w:rsid w:val="00BD2386"/>
    <w:rsid w:val="00BD2569"/>
    <w:rsid w:val="00BD27DA"/>
    <w:rsid w:val="00BD291D"/>
    <w:rsid w:val="00BD2DA2"/>
    <w:rsid w:val="00BD2E3F"/>
    <w:rsid w:val="00BD3012"/>
    <w:rsid w:val="00BD321F"/>
    <w:rsid w:val="00BD34DB"/>
    <w:rsid w:val="00BD3683"/>
    <w:rsid w:val="00BD3DD0"/>
    <w:rsid w:val="00BD415E"/>
    <w:rsid w:val="00BD4628"/>
    <w:rsid w:val="00BD4A95"/>
    <w:rsid w:val="00BD4EAA"/>
    <w:rsid w:val="00BD4FB3"/>
    <w:rsid w:val="00BD5147"/>
    <w:rsid w:val="00BD530D"/>
    <w:rsid w:val="00BD535D"/>
    <w:rsid w:val="00BD55F5"/>
    <w:rsid w:val="00BD56C6"/>
    <w:rsid w:val="00BD56E6"/>
    <w:rsid w:val="00BD58FD"/>
    <w:rsid w:val="00BD5FF8"/>
    <w:rsid w:val="00BD612F"/>
    <w:rsid w:val="00BD6813"/>
    <w:rsid w:val="00BD686A"/>
    <w:rsid w:val="00BD695A"/>
    <w:rsid w:val="00BD6BBB"/>
    <w:rsid w:val="00BD6DC3"/>
    <w:rsid w:val="00BD6E2F"/>
    <w:rsid w:val="00BD6E79"/>
    <w:rsid w:val="00BD6FE3"/>
    <w:rsid w:val="00BD70BB"/>
    <w:rsid w:val="00BD7316"/>
    <w:rsid w:val="00BD73C3"/>
    <w:rsid w:val="00BD74B5"/>
    <w:rsid w:val="00BD7950"/>
    <w:rsid w:val="00BE0469"/>
    <w:rsid w:val="00BE0477"/>
    <w:rsid w:val="00BE0590"/>
    <w:rsid w:val="00BE0CEE"/>
    <w:rsid w:val="00BE0E17"/>
    <w:rsid w:val="00BE0FCE"/>
    <w:rsid w:val="00BE0FE8"/>
    <w:rsid w:val="00BE1092"/>
    <w:rsid w:val="00BE1289"/>
    <w:rsid w:val="00BE15C4"/>
    <w:rsid w:val="00BE1BC5"/>
    <w:rsid w:val="00BE20C7"/>
    <w:rsid w:val="00BE2238"/>
    <w:rsid w:val="00BE2288"/>
    <w:rsid w:val="00BE2517"/>
    <w:rsid w:val="00BE2DDE"/>
    <w:rsid w:val="00BE2EA2"/>
    <w:rsid w:val="00BE2F93"/>
    <w:rsid w:val="00BE3701"/>
    <w:rsid w:val="00BE3B4F"/>
    <w:rsid w:val="00BE3C6D"/>
    <w:rsid w:val="00BE3C87"/>
    <w:rsid w:val="00BE3E35"/>
    <w:rsid w:val="00BE3E68"/>
    <w:rsid w:val="00BE4080"/>
    <w:rsid w:val="00BE452C"/>
    <w:rsid w:val="00BE4B7D"/>
    <w:rsid w:val="00BE4CBA"/>
    <w:rsid w:val="00BE4D8E"/>
    <w:rsid w:val="00BE5178"/>
    <w:rsid w:val="00BE5232"/>
    <w:rsid w:val="00BE52B9"/>
    <w:rsid w:val="00BE567B"/>
    <w:rsid w:val="00BE5815"/>
    <w:rsid w:val="00BE5C5F"/>
    <w:rsid w:val="00BE5D9A"/>
    <w:rsid w:val="00BE60EB"/>
    <w:rsid w:val="00BE62DA"/>
    <w:rsid w:val="00BE63A5"/>
    <w:rsid w:val="00BE6607"/>
    <w:rsid w:val="00BE6775"/>
    <w:rsid w:val="00BE6A02"/>
    <w:rsid w:val="00BE6C55"/>
    <w:rsid w:val="00BE7103"/>
    <w:rsid w:val="00BE71E3"/>
    <w:rsid w:val="00BE735E"/>
    <w:rsid w:val="00BE743F"/>
    <w:rsid w:val="00BE7695"/>
    <w:rsid w:val="00BE775F"/>
    <w:rsid w:val="00BE78EF"/>
    <w:rsid w:val="00BE7A57"/>
    <w:rsid w:val="00BE7EE6"/>
    <w:rsid w:val="00BE7F36"/>
    <w:rsid w:val="00BF07A5"/>
    <w:rsid w:val="00BF0E80"/>
    <w:rsid w:val="00BF140C"/>
    <w:rsid w:val="00BF1725"/>
    <w:rsid w:val="00BF18A9"/>
    <w:rsid w:val="00BF1BB6"/>
    <w:rsid w:val="00BF1C4F"/>
    <w:rsid w:val="00BF1FAF"/>
    <w:rsid w:val="00BF2171"/>
    <w:rsid w:val="00BF221E"/>
    <w:rsid w:val="00BF2555"/>
    <w:rsid w:val="00BF2587"/>
    <w:rsid w:val="00BF25E5"/>
    <w:rsid w:val="00BF2818"/>
    <w:rsid w:val="00BF2838"/>
    <w:rsid w:val="00BF293C"/>
    <w:rsid w:val="00BF2A56"/>
    <w:rsid w:val="00BF2C51"/>
    <w:rsid w:val="00BF2E09"/>
    <w:rsid w:val="00BF2EDF"/>
    <w:rsid w:val="00BF3004"/>
    <w:rsid w:val="00BF3262"/>
    <w:rsid w:val="00BF3384"/>
    <w:rsid w:val="00BF3522"/>
    <w:rsid w:val="00BF3611"/>
    <w:rsid w:val="00BF3816"/>
    <w:rsid w:val="00BF3A09"/>
    <w:rsid w:val="00BF3DBE"/>
    <w:rsid w:val="00BF3F6F"/>
    <w:rsid w:val="00BF4039"/>
    <w:rsid w:val="00BF413D"/>
    <w:rsid w:val="00BF44ED"/>
    <w:rsid w:val="00BF4709"/>
    <w:rsid w:val="00BF482D"/>
    <w:rsid w:val="00BF4A6B"/>
    <w:rsid w:val="00BF4EBC"/>
    <w:rsid w:val="00BF52B0"/>
    <w:rsid w:val="00BF555A"/>
    <w:rsid w:val="00BF58F3"/>
    <w:rsid w:val="00BF59FF"/>
    <w:rsid w:val="00BF5AB1"/>
    <w:rsid w:val="00BF5BBC"/>
    <w:rsid w:val="00BF5C6C"/>
    <w:rsid w:val="00BF637E"/>
    <w:rsid w:val="00BF63D0"/>
    <w:rsid w:val="00BF64DF"/>
    <w:rsid w:val="00BF6B03"/>
    <w:rsid w:val="00BF6E21"/>
    <w:rsid w:val="00BF6F46"/>
    <w:rsid w:val="00BF70FE"/>
    <w:rsid w:val="00BF71AD"/>
    <w:rsid w:val="00BF733E"/>
    <w:rsid w:val="00BF74CC"/>
    <w:rsid w:val="00BF7723"/>
    <w:rsid w:val="00BF7AAB"/>
    <w:rsid w:val="00BF7C81"/>
    <w:rsid w:val="00BF7FC3"/>
    <w:rsid w:val="00C000B6"/>
    <w:rsid w:val="00C001E4"/>
    <w:rsid w:val="00C0033C"/>
    <w:rsid w:val="00C006F4"/>
    <w:rsid w:val="00C009BB"/>
    <w:rsid w:val="00C00AA3"/>
    <w:rsid w:val="00C011FA"/>
    <w:rsid w:val="00C01527"/>
    <w:rsid w:val="00C016AA"/>
    <w:rsid w:val="00C02271"/>
    <w:rsid w:val="00C02381"/>
    <w:rsid w:val="00C02502"/>
    <w:rsid w:val="00C028D2"/>
    <w:rsid w:val="00C029F9"/>
    <w:rsid w:val="00C02A67"/>
    <w:rsid w:val="00C03F40"/>
    <w:rsid w:val="00C03F85"/>
    <w:rsid w:val="00C0421F"/>
    <w:rsid w:val="00C0439C"/>
    <w:rsid w:val="00C0490D"/>
    <w:rsid w:val="00C04A1E"/>
    <w:rsid w:val="00C04AF4"/>
    <w:rsid w:val="00C04F30"/>
    <w:rsid w:val="00C057EB"/>
    <w:rsid w:val="00C05BA0"/>
    <w:rsid w:val="00C05BE4"/>
    <w:rsid w:val="00C05E21"/>
    <w:rsid w:val="00C05E79"/>
    <w:rsid w:val="00C06818"/>
    <w:rsid w:val="00C0687B"/>
    <w:rsid w:val="00C06A77"/>
    <w:rsid w:val="00C06B70"/>
    <w:rsid w:val="00C06C1A"/>
    <w:rsid w:val="00C06FC7"/>
    <w:rsid w:val="00C079A1"/>
    <w:rsid w:val="00C07BE3"/>
    <w:rsid w:val="00C104A4"/>
    <w:rsid w:val="00C1079D"/>
    <w:rsid w:val="00C1091C"/>
    <w:rsid w:val="00C10924"/>
    <w:rsid w:val="00C10A05"/>
    <w:rsid w:val="00C10BB4"/>
    <w:rsid w:val="00C110A0"/>
    <w:rsid w:val="00C112EB"/>
    <w:rsid w:val="00C117DB"/>
    <w:rsid w:val="00C1193B"/>
    <w:rsid w:val="00C11A2B"/>
    <w:rsid w:val="00C11AC1"/>
    <w:rsid w:val="00C12588"/>
    <w:rsid w:val="00C125D4"/>
    <w:rsid w:val="00C125E9"/>
    <w:rsid w:val="00C1269A"/>
    <w:rsid w:val="00C12777"/>
    <w:rsid w:val="00C12899"/>
    <w:rsid w:val="00C1296E"/>
    <w:rsid w:val="00C12C8D"/>
    <w:rsid w:val="00C12E25"/>
    <w:rsid w:val="00C133B0"/>
    <w:rsid w:val="00C13404"/>
    <w:rsid w:val="00C135A9"/>
    <w:rsid w:val="00C13749"/>
    <w:rsid w:val="00C1389B"/>
    <w:rsid w:val="00C139C9"/>
    <w:rsid w:val="00C139E0"/>
    <w:rsid w:val="00C13CFF"/>
    <w:rsid w:val="00C14043"/>
    <w:rsid w:val="00C1463A"/>
    <w:rsid w:val="00C14BAF"/>
    <w:rsid w:val="00C14CB7"/>
    <w:rsid w:val="00C14EF7"/>
    <w:rsid w:val="00C151D7"/>
    <w:rsid w:val="00C151E6"/>
    <w:rsid w:val="00C152D9"/>
    <w:rsid w:val="00C1611D"/>
    <w:rsid w:val="00C16524"/>
    <w:rsid w:val="00C16565"/>
    <w:rsid w:val="00C166D9"/>
    <w:rsid w:val="00C1671A"/>
    <w:rsid w:val="00C167F9"/>
    <w:rsid w:val="00C16A02"/>
    <w:rsid w:val="00C16ADF"/>
    <w:rsid w:val="00C16B96"/>
    <w:rsid w:val="00C16BBB"/>
    <w:rsid w:val="00C16D29"/>
    <w:rsid w:val="00C16E00"/>
    <w:rsid w:val="00C1707B"/>
    <w:rsid w:val="00C173BF"/>
    <w:rsid w:val="00C17447"/>
    <w:rsid w:val="00C1747B"/>
    <w:rsid w:val="00C175D6"/>
    <w:rsid w:val="00C177D7"/>
    <w:rsid w:val="00C17A00"/>
    <w:rsid w:val="00C17F34"/>
    <w:rsid w:val="00C2005F"/>
    <w:rsid w:val="00C20067"/>
    <w:rsid w:val="00C2022B"/>
    <w:rsid w:val="00C202E7"/>
    <w:rsid w:val="00C20621"/>
    <w:rsid w:val="00C20B19"/>
    <w:rsid w:val="00C20C49"/>
    <w:rsid w:val="00C20DD7"/>
    <w:rsid w:val="00C21335"/>
    <w:rsid w:val="00C21504"/>
    <w:rsid w:val="00C2153B"/>
    <w:rsid w:val="00C2168B"/>
    <w:rsid w:val="00C21795"/>
    <w:rsid w:val="00C2188F"/>
    <w:rsid w:val="00C21911"/>
    <w:rsid w:val="00C21C8D"/>
    <w:rsid w:val="00C21E8F"/>
    <w:rsid w:val="00C22430"/>
    <w:rsid w:val="00C22FF2"/>
    <w:rsid w:val="00C23AAD"/>
    <w:rsid w:val="00C2403D"/>
    <w:rsid w:val="00C2471C"/>
    <w:rsid w:val="00C248EE"/>
    <w:rsid w:val="00C251F7"/>
    <w:rsid w:val="00C25232"/>
    <w:rsid w:val="00C25924"/>
    <w:rsid w:val="00C25FDF"/>
    <w:rsid w:val="00C26382"/>
    <w:rsid w:val="00C26390"/>
    <w:rsid w:val="00C2682E"/>
    <w:rsid w:val="00C2765F"/>
    <w:rsid w:val="00C27A78"/>
    <w:rsid w:val="00C27BB8"/>
    <w:rsid w:val="00C27FB7"/>
    <w:rsid w:val="00C30873"/>
    <w:rsid w:val="00C30A70"/>
    <w:rsid w:val="00C30AF6"/>
    <w:rsid w:val="00C31347"/>
    <w:rsid w:val="00C31411"/>
    <w:rsid w:val="00C31432"/>
    <w:rsid w:val="00C316F0"/>
    <w:rsid w:val="00C3171E"/>
    <w:rsid w:val="00C31C2D"/>
    <w:rsid w:val="00C31D78"/>
    <w:rsid w:val="00C31EB8"/>
    <w:rsid w:val="00C31F2B"/>
    <w:rsid w:val="00C326AE"/>
    <w:rsid w:val="00C3279B"/>
    <w:rsid w:val="00C328E0"/>
    <w:rsid w:val="00C32C79"/>
    <w:rsid w:val="00C32D2E"/>
    <w:rsid w:val="00C33470"/>
    <w:rsid w:val="00C33B5E"/>
    <w:rsid w:val="00C33E1B"/>
    <w:rsid w:val="00C33F1C"/>
    <w:rsid w:val="00C33F84"/>
    <w:rsid w:val="00C3440D"/>
    <w:rsid w:val="00C3452C"/>
    <w:rsid w:val="00C345B7"/>
    <w:rsid w:val="00C34780"/>
    <w:rsid w:val="00C34906"/>
    <w:rsid w:val="00C34908"/>
    <w:rsid w:val="00C354CC"/>
    <w:rsid w:val="00C355F4"/>
    <w:rsid w:val="00C35712"/>
    <w:rsid w:val="00C358A9"/>
    <w:rsid w:val="00C35B95"/>
    <w:rsid w:val="00C362DA"/>
    <w:rsid w:val="00C36367"/>
    <w:rsid w:val="00C36396"/>
    <w:rsid w:val="00C36574"/>
    <w:rsid w:val="00C36614"/>
    <w:rsid w:val="00C36BC0"/>
    <w:rsid w:val="00C36C6A"/>
    <w:rsid w:val="00C36C8C"/>
    <w:rsid w:val="00C36CAC"/>
    <w:rsid w:val="00C36EE4"/>
    <w:rsid w:val="00C37321"/>
    <w:rsid w:val="00C374E5"/>
    <w:rsid w:val="00C37766"/>
    <w:rsid w:val="00C37986"/>
    <w:rsid w:val="00C37A2A"/>
    <w:rsid w:val="00C37B9A"/>
    <w:rsid w:val="00C37DEB"/>
    <w:rsid w:val="00C37FE3"/>
    <w:rsid w:val="00C40651"/>
    <w:rsid w:val="00C40770"/>
    <w:rsid w:val="00C40D03"/>
    <w:rsid w:val="00C40E62"/>
    <w:rsid w:val="00C40EC1"/>
    <w:rsid w:val="00C41079"/>
    <w:rsid w:val="00C41931"/>
    <w:rsid w:val="00C420F2"/>
    <w:rsid w:val="00C4269B"/>
    <w:rsid w:val="00C429EB"/>
    <w:rsid w:val="00C42BCC"/>
    <w:rsid w:val="00C42CF8"/>
    <w:rsid w:val="00C42F77"/>
    <w:rsid w:val="00C42FEA"/>
    <w:rsid w:val="00C43025"/>
    <w:rsid w:val="00C431B0"/>
    <w:rsid w:val="00C431B3"/>
    <w:rsid w:val="00C43413"/>
    <w:rsid w:val="00C439B7"/>
    <w:rsid w:val="00C43C34"/>
    <w:rsid w:val="00C44553"/>
    <w:rsid w:val="00C447EE"/>
    <w:rsid w:val="00C44C38"/>
    <w:rsid w:val="00C44FCE"/>
    <w:rsid w:val="00C45045"/>
    <w:rsid w:val="00C450A5"/>
    <w:rsid w:val="00C4514D"/>
    <w:rsid w:val="00C45614"/>
    <w:rsid w:val="00C4570A"/>
    <w:rsid w:val="00C45DBE"/>
    <w:rsid w:val="00C45E4F"/>
    <w:rsid w:val="00C45E5B"/>
    <w:rsid w:val="00C46422"/>
    <w:rsid w:val="00C4656E"/>
    <w:rsid w:val="00C46687"/>
    <w:rsid w:val="00C46C46"/>
    <w:rsid w:val="00C470B0"/>
    <w:rsid w:val="00C4799C"/>
    <w:rsid w:val="00C479A4"/>
    <w:rsid w:val="00C47FE3"/>
    <w:rsid w:val="00C5010D"/>
    <w:rsid w:val="00C502C8"/>
    <w:rsid w:val="00C50710"/>
    <w:rsid w:val="00C509B9"/>
    <w:rsid w:val="00C50A1B"/>
    <w:rsid w:val="00C50D80"/>
    <w:rsid w:val="00C5146A"/>
    <w:rsid w:val="00C51717"/>
    <w:rsid w:val="00C51C1B"/>
    <w:rsid w:val="00C51C27"/>
    <w:rsid w:val="00C51C67"/>
    <w:rsid w:val="00C523B7"/>
    <w:rsid w:val="00C52537"/>
    <w:rsid w:val="00C52AE0"/>
    <w:rsid w:val="00C52E90"/>
    <w:rsid w:val="00C52E97"/>
    <w:rsid w:val="00C53123"/>
    <w:rsid w:val="00C53241"/>
    <w:rsid w:val="00C53412"/>
    <w:rsid w:val="00C535FA"/>
    <w:rsid w:val="00C5370E"/>
    <w:rsid w:val="00C5375B"/>
    <w:rsid w:val="00C539B5"/>
    <w:rsid w:val="00C53C6B"/>
    <w:rsid w:val="00C53F3C"/>
    <w:rsid w:val="00C54027"/>
    <w:rsid w:val="00C54131"/>
    <w:rsid w:val="00C545EA"/>
    <w:rsid w:val="00C5478A"/>
    <w:rsid w:val="00C5489D"/>
    <w:rsid w:val="00C5495B"/>
    <w:rsid w:val="00C549C2"/>
    <w:rsid w:val="00C54CAA"/>
    <w:rsid w:val="00C54D78"/>
    <w:rsid w:val="00C54E8D"/>
    <w:rsid w:val="00C54F80"/>
    <w:rsid w:val="00C54F9F"/>
    <w:rsid w:val="00C550B2"/>
    <w:rsid w:val="00C55193"/>
    <w:rsid w:val="00C55307"/>
    <w:rsid w:val="00C55560"/>
    <w:rsid w:val="00C55572"/>
    <w:rsid w:val="00C5560E"/>
    <w:rsid w:val="00C556BA"/>
    <w:rsid w:val="00C556D7"/>
    <w:rsid w:val="00C556ED"/>
    <w:rsid w:val="00C55C2F"/>
    <w:rsid w:val="00C55E05"/>
    <w:rsid w:val="00C564E2"/>
    <w:rsid w:val="00C5668C"/>
    <w:rsid w:val="00C56B72"/>
    <w:rsid w:val="00C56BAC"/>
    <w:rsid w:val="00C57069"/>
    <w:rsid w:val="00C57072"/>
    <w:rsid w:val="00C572D3"/>
    <w:rsid w:val="00C5740F"/>
    <w:rsid w:val="00C5789F"/>
    <w:rsid w:val="00C579A7"/>
    <w:rsid w:val="00C57A11"/>
    <w:rsid w:val="00C57AE3"/>
    <w:rsid w:val="00C57BE5"/>
    <w:rsid w:val="00C6027B"/>
    <w:rsid w:val="00C6054F"/>
    <w:rsid w:val="00C60982"/>
    <w:rsid w:val="00C60AC7"/>
    <w:rsid w:val="00C60D5C"/>
    <w:rsid w:val="00C6115E"/>
    <w:rsid w:val="00C6120B"/>
    <w:rsid w:val="00C6138A"/>
    <w:rsid w:val="00C61C38"/>
    <w:rsid w:val="00C61EBA"/>
    <w:rsid w:val="00C6201A"/>
    <w:rsid w:val="00C620D8"/>
    <w:rsid w:val="00C62213"/>
    <w:rsid w:val="00C622F9"/>
    <w:rsid w:val="00C62328"/>
    <w:rsid w:val="00C6341D"/>
    <w:rsid w:val="00C63494"/>
    <w:rsid w:val="00C634BD"/>
    <w:rsid w:val="00C6380C"/>
    <w:rsid w:val="00C63A22"/>
    <w:rsid w:val="00C63AB2"/>
    <w:rsid w:val="00C63AE7"/>
    <w:rsid w:val="00C63F99"/>
    <w:rsid w:val="00C63FAD"/>
    <w:rsid w:val="00C64591"/>
    <w:rsid w:val="00C648F0"/>
    <w:rsid w:val="00C6499A"/>
    <w:rsid w:val="00C64CC4"/>
    <w:rsid w:val="00C653D0"/>
    <w:rsid w:val="00C659D0"/>
    <w:rsid w:val="00C65DC6"/>
    <w:rsid w:val="00C6623B"/>
    <w:rsid w:val="00C6625E"/>
    <w:rsid w:val="00C6648C"/>
    <w:rsid w:val="00C667DD"/>
    <w:rsid w:val="00C66ADC"/>
    <w:rsid w:val="00C66DD1"/>
    <w:rsid w:val="00C66F63"/>
    <w:rsid w:val="00C6762E"/>
    <w:rsid w:val="00C67C88"/>
    <w:rsid w:val="00C67F83"/>
    <w:rsid w:val="00C706C7"/>
    <w:rsid w:val="00C709C5"/>
    <w:rsid w:val="00C70C2A"/>
    <w:rsid w:val="00C70D59"/>
    <w:rsid w:val="00C71A29"/>
    <w:rsid w:val="00C71D24"/>
    <w:rsid w:val="00C71E75"/>
    <w:rsid w:val="00C71E89"/>
    <w:rsid w:val="00C71EA2"/>
    <w:rsid w:val="00C71F51"/>
    <w:rsid w:val="00C7231C"/>
    <w:rsid w:val="00C724D3"/>
    <w:rsid w:val="00C7251C"/>
    <w:rsid w:val="00C72A30"/>
    <w:rsid w:val="00C72B1D"/>
    <w:rsid w:val="00C72D54"/>
    <w:rsid w:val="00C72E98"/>
    <w:rsid w:val="00C73027"/>
    <w:rsid w:val="00C730D8"/>
    <w:rsid w:val="00C7332D"/>
    <w:rsid w:val="00C73F07"/>
    <w:rsid w:val="00C740AC"/>
    <w:rsid w:val="00C74404"/>
    <w:rsid w:val="00C7495B"/>
    <w:rsid w:val="00C74A99"/>
    <w:rsid w:val="00C74C29"/>
    <w:rsid w:val="00C753CD"/>
    <w:rsid w:val="00C75D32"/>
    <w:rsid w:val="00C76294"/>
    <w:rsid w:val="00C762E7"/>
    <w:rsid w:val="00C767A2"/>
    <w:rsid w:val="00C769DA"/>
    <w:rsid w:val="00C76DB2"/>
    <w:rsid w:val="00C770A3"/>
    <w:rsid w:val="00C77559"/>
    <w:rsid w:val="00C775AF"/>
    <w:rsid w:val="00C778C3"/>
    <w:rsid w:val="00C7792C"/>
    <w:rsid w:val="00C779EE"/>
    <w:rsid w:val="00C77FE1"/>
    <w:rsid w:val="00C800E7"/>
    <w:rsid w:val="00C8024A"/>
    <w:rsid w:val="00C80255"/>
    <w:rsid w:val="00C80308"/>
    <w:rsid w:val="00C8054D"/>
    <w:rsid w:val="00C808B1"/>
    <w:rsid w:val="00C8096C"/>
    <w:rsid w:val="00C809F9"/>
    <w:rsid w:val="00C817CA"/>
    <w:rsid w:val="00C8186E"/>
    <w:rsid w:val="00C81959"/>
    <w:rsid w:val="00C81C88"/>
    <w:rsid w:val="00C81DA2"/>
    <w:rsid w:val="00C81F3D"/>
    <w:rsid w:val="00C82389"/>
    <w:rsid w:val="00C824E3"/>
    <w:rsid w:val="00C82512"/>
    <w:rsid w:val="00C8264E"/>
    <w:rsid w:val="00C8271D"/>
    <w:rsid w:val="00C82916"/>
    <w:rsid w:val="00C829F5"/>
    <w:rsid w:val="00C82B48"/>
    <w:rsid w:val="00C82FFC"/>
    <w:rsid w:val="00C830AC"/>
    <w:rsid w:val="00C83475"/>
    <w:rsid w:val="00C8355C"/>
    <w:rsid w:val="00C836EB"/>
    <w:rsid w:val="00C83897"/>
    <w:rsid w:val="00C838DF"/>
    <w:rsid w:val="00C83E5E"/>
    <w:rsid w:val="00C83E98"/>
    <w:rsid w:val="00C83F59"/>
    <w:rsid w:val="00C844E6"/>
    <w:rsid w:val="00C845C7"/>
    <w:rsid w:val="00C845D2"/>
    <w:rsid w:val="00C8498A"/>
    <w:rsid w:val="00C849CA"/>
    <w:rsid w:val="00C84D75"/>
    <w:rsid w:val="00C851F3"/>
    <w:rsid w:val="00C85326"/>
    <w:rsid w:val="00C857CC"/>
    <w:rsid w:val="00C8598A"/>
    <w:rsid w:val="00C85C02"/>
    <w:rsid w:val="00C85D79"/>
    <w:rsid w:val="00C86040"/>
    <w:rsid w:val="00C8687F"/>
    <w:rsid w:val="00C86B17"/>
    <w:rsid w:val="00C8734C"/>
    <w:rsid w:val="00C875E0"/>
    <w:rsid w:val="00C8772A"/>
    <w:rsid w:val="00C87835"/>
    <w:rsid w:val="00C879D3"/>
    <w:rsid w:val="00C90141"/>
    <w:rsid w:val="00C90720"/>
    <w:rsid w:val="00C90D37"/>
    <w:rsid w:val="00C91045"/>
    <w:rsid w:val="00C910B9"/>
    <w:rsid w:val="00C91166"/>
    <w:rsid w:val="00C9120A"/>
    <w:rsid w:val="00C91701"/>
    <w:rsid w:val="00C9199F"/>
    <w:rsid w:val="00C91C51"/>
    <w:rsid w:val="00C91FB8"/>
    <w:rsid w:val="00C923C5"/>
    <w:rsid w:val="00C92470"/>
    <w:rsid w:val="00C92513"/>
    <w:rsid w:val="00C92524"/>
    <w:rsid w:val="00C925AB"/>
    <w:rsid w:val="00C926CF"/>
    <w:rsid w:val="00C92846"/>
    <w:rsid w:val="00C92BF5"/>
    <w:rsid w:val="00C92F93"/>
    <w:rsid w:val="00C93158"/>
    <w:rsid w:val="00C93494"/>
    <w:rsid w:val="00C9354A"/>
    <w:rsid w:val="00C93715"/>
    <w:rsid w:val="00C93B41"/>
    <w:rsid w:val="00C93C97"/>
    <w:rsid w:val="00C94099"/>
    <w:rsid w:val="00C9428B"/>
    <w:rsid w:val="00C94AC1"/>
    <w:rsid w:val="00C94F76"/>
    <w:rsid w:val="00C9503A"/>
    <w:rsid w:val="00C951BF"/>
    <w:rsid w:val="00C954EE"/>
    <w:rsid w:val="00C95B0F"/>
    <w:rsid w:val="00C95B58"/>
    <w:rsid w:val="00C95C9B"/>
    <w:rsid w:val="00C95CB2"/>
    <w:rsid w:val="00C96050"/>
    <w:rsid w:val="00C9646F"/>
    <w:rsid w:val="00C96C48"/>
    <w:rsid w:val="00C96FB7"/>
    <w:rsid w:val="00C97193"/>
    <w:rsid w:val="00C974E1"/>
    <w:rsid w:val="00C9765D"/>
    <w:rsid w:val="00C976BA"/>
    <w:rsid w:val="00C97821"/>
    <w:rsid w:val="00C9794B"/>
    <w:rsid w:val="00C97951"/>
    <w:rsid w:val="00C97B8A"/>
    <w:rsid w:val="00C97CEA"/>
    <w:rsid w:val="00CA0836"/>
    <w:rsid w:val="00CA08B2"/>
    <w:rsid w:val="00CA0C70"/>
    <w:rsid w:val="00CA11B2"/>
    <w:rsid w:val="00CA1613"/>
    <w:rsid w:val="00CA198A"/>
    <w:rsid w:val="00CA19E2"/>
    <w:rsid w:val="00CA1B4D"/>
    <w:rsid w:val="00CA213E"/>
    <w:rsid w:val="00CA21EA"/>
    <w:rsid w:val="00CA232C"/>
    <w:rsid w:val="00CA2343"/>
    <w:rsid w:val="00CA23B7"/>
    <w:rsid w:val="00CA24BB"/>
    <w:rsid w:val="00CA2A7B"/>
    <w:rsid w:val="00CA2B71"/>
    <w:rsid w:val="00CA2F1B"/>
    <w:rsid w:val="00CA3128"/>
    <w:rsid w:val="00CA3B16"/>
    <w:rsid w:val="00CA3FEB"/>
    <w:rsid w:val="00CA3FF5"/>
    <w:rsid w:val="00CA402E"/>
    <w:rsid w:val="00CA4057"/>
    <w:rsid w:val="00CA41AB"/>
    <w:rsid w:val="00CA43AA"/>
    <w:rsid w:val="00CA4654"/>
    <w:rsid w:val="00CA48C3"/>
    <w:rsid w:val="00CA5166"/>
    <w:rsid w:val="00CA55E1"/>
    <w:rsid w:val="00CA598A"/>
    <w:rsid w:val="00CA5A6C"/>
    <w:rsid w:val="00CA6218"/>
    <w:rsid w:val="00CA6301"/>
    <w:rsid w:val="00CA636F"/>
    <w:rsid w:val="00CA6C39"/>
    <w:rsid w:val="00CA7073"/>
    <w:rsid w:val="00CA7107"/>
    <w:rsid w:val="00CA711C"/>
    <w:rsid w:val="00CA7122"/>
    <w:rsid w:val="00CA71B4"/>
    <w:rsid w:val="00CA74CA"/>
    <w:rsid w:val="00CA7A74"/>
    <w:rsid w:val="00CA7B39"/>
    <w:rsid w:val="00CA7F82"/>
    <w:rsid w:val="00CB0672"/>
    <w:rsid w:val="00CB0EA7"/>
    <w:rsid w:val="00CB0EB1"/>
    <w:rsid w:val="00CB0F36"/>
    <w:rsid w:val="00CB1345"/>
    <w:rsid w:val="00CB178E"/>
    <w:rsid w:val="00CB1A25"/>
    <w:rsid w:val="00CB2BBC"/>
    <w:rsid w:val="00CB416D"/>
    <w:rsid w:val="00CB45CC"/>
    <w:rsid w:val="00CB4614"/>
    <w:rsid w:val="00CB472B"/>
    <w:rsid w:val="00CB4914"/>
    <w:rsid w:val="00CB4DA5"/>
    <w:rsid w:val="00CB53A7"/>
    <w:rsid w:val="00CB547F"/>
    <w:rsid w:val="00CB5546"/>
    <w:rsid w:val="00CB554D"/>
    <w:rsid w:val="00CB5AE6"/>
    <w:rsid w:val="00CB5FA3"/>
    <w:rsid w:val="00CB65DF"/>
    <w:rsid w:val="00CB6700"/>
    <w:rsid w:val="00CB6812"/>
    <w:rsid w:val="00CB6D42"/>
    <w:rsid w:val="00CB746D"/>
    <w:rsid w:val="00CB7492"/>
    <w:rsid w:val="00CB753D"/>
    <w:rsid w:val="00CB79BA"/>
    <w:rsid w:val="00CC0153"/>
    <w:rsid w:val="00CC028B"/>
    <w:rsid w:val="00CC065F"/>
    <w:rsid w:val="00CC08F9"/>
    <w:rsid w:val="00CC09CD"/>
    <w:rsid w:val="00CC1032"/>
    <w:rsid w:val="00CC10F6"/>
    <w:rsid w:val="00CC1386"/>
    <w:rsid w:val="00CC147B"/>
    <w:rsid w:val="00CC1A3B"/>
    <w:rsid w:val="00CC231B"/>
    <w:rsid w:val="00CC2C86"/>
    <w:rsid w:val="00CC2F13"/>
    <w:rsid w:val="00CC310B"/>
    <w:rsid w:val="00CC37CF"/>
    <w:rsid w:val="00CC3972"/>
    <w:rsid w:val="00CC3AC8"/>
    <w:rsid w:val="00CC3C31"/>
    <w:rsid w:val="00CC3ECC"/>
    <w:rsid w:val="00CC405D"/>
    <w:rsid w:val="00CC40BE"/>
    <w:rsid w:val="00CC4607"/>
    <w:rsid w:val="00CC483B"/>
    <w:rsid w:val="00CC49BF"/>
    <w:rsid w:val="00CC4D94"/>
    <w:rsid w:val="00CC4DC8"/>
    <w:rsid w:val="00CC4E66"/>
    <w:rsid w:val="00CC5194"/>
    <w:rsid w:val="00CC5483"/>
    <w:rsid w:val="00CC550E"/>
    <w:rsid w:val="00CC572D"/>
    <w:rsid w:val="00CC590E"/>
    <w:rsid w:val="00CC5A56"/>
    <w:rsid w:val="00CC5D19"/>
    <w:rsid w:val="00CC5DA2"/>
    <w:rsid w:val="00CC601D"/>
    <w:rsid w:val="00CC6C70"/>
    <w:rsid w:val="00CC7481"/>
    <w:rsid w:val="00CC7987"/>
    <w:rsid w:val="00CC7A90"/>
    <w:rsid w:val="00CC7B78"/>
    <w:rsid w:val="00CC7D5D"/>
    <w:rsid w:val="00CC7E87"/>
    <w:rsid w:val="00CD0069"/>
    <w:rsid w:val="00CD0083"/>
    <w:rsid w:val="00CD01FD"/>
    <w:rsid w:val="00CD026C"/>
    <w:rsid w:val="00CD0851"/>
    <w:rsid w:val="00CD0AD0"/>
    <w:rsid w:val="00CD0BF6"/>
    <w:rsid w:val="00CD0E56"/>
    <w:rsid w:val="00CD10C2"/>
    <w:rsid w:val="00CD10E8"/>
    <w:rsid w:val="00CD1146"/>
    <w:rsid w:val="00CD176D"/>
    <w:rsid w:val="00CD1853"/>
    <w:rsid w:val="00CD1B68"/>
    <w:rsid w:val="00CD2601"/>
    <w:rsid w:val="00CD2803"/>
    <w:rsid w:val="00CD29FF"/>
    <w:rsid w:val="00CD2CE7"/>
    <w:rsid w:val="00CD3376"/>
    <w:rsid w:val="00CD3533"/>
    <w:rsid w:val="00CD36AD"/>
    <w:rsid w:val="00CD3844"/>
    <w:rsid w:val="00CD3980"/>
    <w:rsid w:val="00CD4042"/>
    <w:rsid w:val="00CD42CD"/>
    <w:rsid w:val="00CD43FF"/>
    <w:rsid w:val="00CD4DBE"/>
    <w:rsid w:val="00CD4E53"/>
    <w:rsid w:val="00CD5652"/>
    <w:rsid w:val="00CD5B70"/>
    <w:rsid w:val="00CD5FA6"/>
    <w:rsid w:val="00CD65AA"/>
    <w:rsid w:val="00CD6920"/>
    <w:rsid w:val="00CD7615"/>
    <w:rsid w:val="00CD78B9"/>
    <w:rsid w:val="00CD7C61"/>
    <w:rsid w:val="00CE041E"/>
    <w:rsid w:val="00CE0502"/>
    <w:rsid w:val="00CE065B"/>
    <w:rsid w:val="00CE0799"/>
    <w:rsid w:val="00CE0FE5"/>
    <w:rsid w:val="00CE119E"/>
    <w:rsid w:val="00CE128D"/>
    <w:rsid w:val="00CE1471"/>
    <w:rsid w:val="00CE1766"/>
    <w:rsid w:val="00CE178D"/>
    <w:rsid w:val="00CE18B0"/>
    <w:rsid w:val="00CE1D48"/>
    <w:rsid w:val="00CE1DBB"/>
    <w:rsid w:val="00CE1FD1"/>
    <w:rsid w:val="00CE22BF"/>
    <w:rsid w:val="00CE2386"/>
    <w:rsid w:val="00CE2480"/>
    <w:rsid w:val="00CE24E9"/>
    <w:rsid w:val="00CE274D"/>
    <w:rsid w:val="00CE2ADB"/>
    <w:rsid w:val="00CE2C46"/>
    <w:rsid w:val="00CE30A6"/>
    <w:rsid w:val="00CE32BB"/>
    <w:rsid w:val="00CE3434"/>
    <w:rsid w:val="00CE35E7"/>
    <w:rsid w:val="00CE388C"/>
    <w:rsid w:val="00CE39E4"/>
    <w:rsid w:val="00CE3B19"/>
    <w:rsid w:val="00CE3C04"/>
    <w:rsid w:val="00CE40EF"/>
    <w:rsid w:val="00CE44A9"/>
    <w:rsid w:val="00CE45DC"/>
    <w:rsid w:val="00CE46AA"/>
    <w:rsid w:val="00CE470A"/>
    <w:rsid w:val="00CE48C6"/>
    <w:rsid w:val="00CE4AD1"/>
    <w:rsid w:val="00CE4DB2"/>
    <w:rsid w:val="00CE57FE"/>
    <w:rsid w:val="00CE59C7"/>
    <w:rsid w:val="00CE5A4D"/>
    <w:rsid w:val="00CE5A8A"/>
    <w:rsid w:val="00CE5B04"/>
    <w:rsid w:val="00CE6084"/>
    <w:rsid w:val="00CE61D3"/>
    <w:rsid w:val="00CE69F3"/>
    <w:rsid w:val="00CE6C73"/>
    <w:rsid w:val="00CE70AB"/>
    <w:rsid w:val="00CE715F"/>
    <w:rsid w:val="00CE71ED"/>
    <w:rsid w:val="00CE7B78"/>
    <w:rsid w:val="00CE7E40"/>
    <w:rsid w:val="00CF078A"/>
    <w:rsid w:val="00CF0F50"/>
    <w:rsid w:val="00CF12F6"/>
    <w:rsid w:val="00CF13C6"/>
    <w:rsid w:val="00CF18A3"/>
    <w:rsid w:val="00CF18CB"/>
    <w:rsid w:val="00CF1CBF"/>
    <w:rsid w:val="00CF1E1F"/>
    <w:rsid w:val="00CF2359"/>
    <w:rsid w:val="00CF2366"/>
    <w:rsid w:val="00CF23CC"/>
    <w:rsid w:val="00CF24F6"/>
    <w:rsid w:val="00CF2589"/>
    <w:rsid w:val="00CF25D6"/>
    <w:rsid w:val="00CF2671"/>
    <w:rsid w:val="00CF2A04"/>
    <w:rsid w:val="00CF34B5"/>
    <w:rsid w:val="00CF36A2"/>
    <w:rsid w:val="00CF3A1D"/>
    <w:rsid w:val="00CF3C78"/>
    <w:rsid w:val="00CF3CC2"/>
    <w:rsid w:val="00CF3FAC"/>
    <w:rsid w:val="00CF435F"/>
    <w:rsid w:val="00CF4856"/>
    <w:rsid w:val="00CF49F4"/>
    <w:rsid w:val="00CF4C8D"/>
    <w:rsid w:val="00CF4EA5"/>
    <w:rsid w:val="00CF57D9"/>
    <w:rsid w:val="00CF57DA"/>
    <w:rsid w:val="00CF57DB"/>
    <w:rsid w:val="00CF57E8"/>
    <w:rsid w:val="00CF59BB"/>
    <w:rsid w:val="00CF6B98"/>
    <w:rsid w:val="00CF7476"/>
    <w:rsid w:val="00CF778B"/>
    <w:rsid w:val="00CF7B0B"/>
    <w:rsid w:val="00CF7BD7"/>
    <w:rsid w:val="00CF7CC8"/>
    <w:rsid w:val="00CF7CF0"/>
    <w:rsid w:val="00CF7E18"/>
    <w:rsid w:val="00CF7F4D"/>
    <w:rsid w:val="00D0000B"/>
    <w:rsid w:val="00D0012C"/>
    <w:rsid w:val="00D0061C"/>
    <w:rsid w:val="00D00624"/>
    <w:rsid w:val="00D0070B"/>
    <w:rsid w:val="00D008E0"/>
    <w:rsid w:val="00D00B5E"/>
    <w:rsid w:val="00D00CE8"/>
    <w:rsid w:val="00D00D4F"/>
    <w:rsid w:val="00D00D8D"/>
    <w:rsid w:val="00D00DCE"/>
    <w:rsid w:val="00D00ED4"/>
    <w:rsid w:val="00D012E9"/>
    <w:rsid w:val="00D01642"/>
    <w:rsid w:val="00D01833"/>
    <w:rsid w:val="00D02474"/>
    <w:rsid w:val="00D02823"/>
    <w:rsid w:val="00D028ED"/>
    <w:rsid w:val="00D02D72"/>
    <w:rsid w:val="00D0317F"/>
    <w:rsid w:val="00D031B3"/>
    <w:rsid w:val="00D0332B"/>
    <w:rsid w:val="00D034B3"/>
    <w:rsid w:val="00D0351D"/>
    <w:rsid w:val="00D037A8"/>
    <w:rsid w:val="00D043EB"/>
    <w:rsid w:val="00D0449A"/>
    <w:rsid w:val="00D0455C"/>
    <w:rsid w:val="00D049CA"/>
    <w:rsid w:val="00D04D8F"/>
    <w:rsid w:val="00D04F95"/>
    <w:rsid w:val="00D0511B"/>
    <w:rsid w:val="00D0521E"/>
    <w:rsid w:val="00D05694"/>
    <w:rsid w:val="00D057A6"/>
    <w:rsid w:val="00D05834"/>
    <w:rsid w:val="00D058C4"/>
    <w:rsid w:val="00D0595F"/>
    <w:rsid w:val="00D05C2D"/>
    <w:rsid w:val="00D0604A"/>
    <w:rsid w:val="00D060E8"/>
    <w:rsid w:val="00D06608"/>
    <w:rsid w:val="00D06A20"/>
    <w:rsid w:val="00D06A2B"/>
    <w:rsid w:val="00D07016"/>
    <w:rsid w:val="00D07B08"/>
    <w:rsid w:val="00D07D87"/>
    <w:rsid w:val="00D07F90"/>
    <w:rsid w:val="00D10149"/>
    <w:rsid w:val="00D102DC"/>
    <w:rsid w:val="00D10667"/>
    <w:rsid w:val="00D1075E"/>
    <w:rsid w:val="00D107A5"/>
    <w:rsid w:val="00D10BF9"/>
    <w:rsid w:val="00D10EA5"/>
    <w:rsid w:val="00D11396"/>
    <w:rsid w:val="00D11E85"/>
    <w:rsid w:val="00D11FAA"/>
    <w:rsid w:val="00D1230F"/>
    <w:rsid w:val="00D12458"/>
    <w:rsid w:val="00D13021"/>
    <w:rsid w:val="00D13177"/>
    <w:rsid w:val="00D133CB"/>
    <w:rsid w:val="00D13414"/>
    <w:rsid w:val="00D13963"/>
    <w:rsid w:val="00D13AEB"/>
    <w:rsid w:val="00D13B32"/>
    <w:rsid w:val="00D13E15"/>
    <w:rsid w:val="00D13E2B"/>
    <w:rsid w:val="00D140F8"/>
    <w:rsid w:val="00D14519"/>
    <w:rsid w:val="00D1453B"/>
    <w:rsid w:val="00D14929"/>
    <w:rsid w:val="00D14ADC"/>
    <w:rsid w:val="00D14B6F"/>
    <w:rsid w:val="00D156B4"/>
    <w:rsid w:val="00D157DE"/>
    <w:rsid w:val="00D15805"/>
    <w:rsid w:val="00D15858"/>
    <w:rsid w:val="00D159D7"/>
    <w:rsid w:val="00D15A84"/>
    <w:rsid w:val="00D15B08"/>
    <w:rsid w:val="00D15C42"/>
    <w:rsid w:val="00D160D3"/>
    <w:rsid w:val="00D16198"/>
    <w:rsid w:val="00D1722A"/>
    <w:rsid w:val="00D172F8"/>
    <w:rsid w:val="00D20BF6"/>
    <w:rsid w:val="00D2105C"/>
    <w:rsid w:val="00D2148E"/>
    <w:rsid w:val="00D215BA"/>
    <w:rsid w:val="00D21766"/>
    <w:rsid w:val="00D21953"/>
    <w:rsid w:val="00D21D33"/>
    <w:rsid w:val="00D21D9C"/>
    <w:rsid w:val="00D21DC3"/>
    <w:rsid w:val="00D21FD5"/>
    <w:rsid w:val="00D22118"/>
    <w:rsid w:val="00D225E7"/>
    <w:rsid w:val="00D229B6"/>
    <w:rsid w:val="00D22AFD"/>
    <w:rsid w:val="00D22ED0"/>
    <w:rsid w:val="00D231B9"/>
    <w:rsid w:val="00D23823"/>
    <w:rsid w:val="00D238E0"/>
    <w:rsid w:val="00D23ACA"/>
    <w:rsid w:val="00D2406C"/>
    <w:rsid w:val="00D2408B"/>
    <w:rsid w:val="00D241FA"/>
    <w:rsid w:val="00D24274"/>
    <w:rsid w:val="00D2432D"/>
    <w:rsid w:val="00D244B0"/>
    <w:rsid w:val="00D245B5"/>
    <w:rsid w:val="00D247CF"/>
    <w:rsid w:val="00D24B10"/>
    <w:rsid w:val="00D2525C"/>
    <w:rsid w:val="00D254F4"/>
    <w:rsid w:val="00D256F0"/>
    <w:rsid w:val="00D2577E"/>
    <w:rsid w:val="00D259BD"/>
    <w:rsid w:val="00D26132"/>
    <w:rsid w:val="00D26359"/>
    <w:rsid w:val="00D26937"/>
    <w:rsid w:val="00D26BE6"/>
    <w:rsid w:val="00D26E10"/>
    <w:rsid w:val="00D27135"/>
    <w:rsid w:val="00D2738C"/>
    <w:rsid w:val="00D276C4"/>
    <w:rsid w:val="00D2780C"/>
    <w:rsid w:val="00D27C51"/>
    <w:rsid w:val="00D27C8E"/>
    <w:rsid w:val="00D3003F"/>
    <w:rsid w:val="00D30417"/>
    <w:rsid w:val="00D305CA"/>
    <w:rsid w:val="00D30D74"/>
    <w:rsid w:val="00D31335"/>
    <w:rsid w:val="00D31D98"/>
    <w:rsid w:val="00D31E3A"/>
    <w:rsid w:val="00D31E73"/>
    <w:rsid w:val="00D3207C"/>
    <w:rsid w:val="00D3225D"/>
    <w:rsid w:val="00D32335"/>
    <w:rsid w:val="00D325A2"/>
    <w:rsid w:val="00D32AD3"/>
    <w:rsid w:val="00D32B9A"/>
    <w:rsid w:val="00D32C1F"/>
    <w:rsid w:val="00D32EFC"/>
    <w:rsid w:val="00D32F12"/>
    <w:rsid w:val="00D32F36"/>
    <w:rsid w:val="00D334FB"/>
    <w:rsid w:val="00D33505"/>
    <w:rsid w:val="00D33D9C"/>
    <w:rsid w:val="00D341E1"/>
    <w:rsid w:val="00D34664"/>
    <w:rsid w:val="00D346DC"/>
    <w:rsid w:val="00D34B22"/>
    <w:rsid w:val="00D34BA7"/>
    <w:rsid w:val="00D34CCC"/>
    <w:rsid w:val="00D34CED"/>
    <w:rsid w:val="00D35522"/>
    <w:rsid w:val="00D357DF"/>
    <w:rsid w:val="00D35933"/>
    <w:rsid w:val="00D35EC7"/>
    <w:rsid w:val="00D35F0E"/>
    <w:rsid w:val="00D362A6"/>
    <w:rsid w:val="00D36432"/>
    <w:rsid w:val="00D3645C"/>
    <w:rsid w:val="00D36813"/>
    <w:rsid w:val="00D36A00"/>
    <w:rsid w:val="00D36B02"/>
    <w:rsid w:val="00D36C6D"/>
    <w:rsid w:val="00D37156"/>
    <w:rsid w:val="00D3755A"/>
    <w:rsid w:val="00D37644"/>
    <w:rsid w:val="00D3771F"/>
    <w:rsid w:val="00D4002B"/>
    <w:rsid w:val="00D4015D"/>
    <w:rsid w:val="00D40182"/>
    <w:rsid w:val="00D402E2"/>
    <w:rsid w:val="00D40803"/>
    <w:rsid w:val="00D40F0F"/>
    <w:rsid w:val="00D41A71"/>
    <w:rsid w:val="00D41DE4"/>
    <w:rsid w:val="00D4223C"/>
    <w:rsid w:val="00D42436"/>
    <w:rsid w:val="00D42677"/>
    <w:rsid w:val="00D42A39"/>
    <w:rsid w:val="00D42A99"/>
    <w:rsid w:val="00D42C53"/>
    <w:rsid w:val="00D42D00"/>
    <w:rsid w:val="00D42DA9"/>
    <w:rsid w:val="00D42E60"/>
    <w:rsid w:val="00D42F26"/>
    <w:rsid w:val="00D4304D"/>
    <w:rsid w:val="00D43404"/>
    <w:rsid w:val="00D434FC"/>
    <w:rsid w:val="00D4366F"/>
    <w:rsid w:val="00D436F5"/>
    <w:rsid w:val="00D43702"/>
    <w:rsid w:val="00D43731"/>
    <w:rsid w:val="00D43CB3"/>
    <w:rsid w:val="00D43CD2"/>
    <w:rsid w:val="00D43FA4"/>
    <w:rsid w:val="00D44383"/>
    <w:rsid w:val="00D443BE"/>
    <w:rsid w:val="00D44889"/>
    <w:rsid w:val="00D44C4C"/>
    <w:rsid w:val="00D44F19"/>
    <w:rsid w:val="00D45026"/>
    <w:rsid w:val="00D4568E"/>
    <w:rsid w:val="00D456CC"/>
    <w:rsid w:val="00D4579E"/>
    <w:rsid w:val="00D458A3"/>
    <w:rsid w:val="00D45C13"/>
    <w:rsid w:val="00D460FE"/>
    <w:rsid w:val="00D4617A"/>
    <w:rsid w:val="00D46915"/>
    <w:rsid w:val="00D46A1C"/>
    <w:rsid w:val="00D46BB5"/>
    <w:rsid w:val="00D46BE0"/>
    <w:rsid w:val="00D46C6B"/>
    <w:rsid w:val="00D47044"/>
    <w:rsid w:val="00D47146"/>
    <w:rsid w:val="00D47287"/>
    <w:rsid w:val="00D47698"/>
    <w:rsid w:val="00D4795E"/>
    <w:rsid w:val="00D47B0A"/>
    <w:rsid w:val="00D47B89"/>
    <w:rsid w:val="00D47F9B"/>
    <w:rsid w:val="00D50A90"/>
    <w:rsid w:val="00D50B69"/>
    <w:rsid w:val="00D513CE"/>
    <w:rsid w:val="00D5140B"/>
    <w:rsid w:val="00D5167E"/>
    <w:rsid w:val="00D51703"/>
    <w:rsid w:val="00D51823"/>
    <w:rsid w:val="00D51CA4"/>
    <w:rsid w:val="00D51F37"/>
    <w:rsid w:val="00D5211C"/>
    <w:rsid w:val="00D52232"/>
    <w:rsid w:val="00D5247B"/>
    <w:rsid w:val="00D52A61"/>
    <w:rsid w:val="00D52B9F"/>
    <w:rsid w:val="00D52E0E"/>
    <w:rsid w:val="00D52E57"/>
    <w:rsid w:val="00D52EBD"/>
    <w:rsid w:val="00D5313A"/>
    <w:rsid w:val="00D533F7"/>
    <w:rsid w:val="00D5360C"/>
    <w:rsid w:val="00D537AF"/>
    <w:rsid w:val="00D537F1"/>
    <w:rsid w:val="00D5385E"/>
    <w:rsid w:val="00D53A7C"/>
    <w:rsid w:val="00D53ACF"/>
    <w:rsid w:val="00D53F83"/>
    <w:rsid w:val="00D54306"/>
    <w:rsid w:val="00D54500"/>
    <w:rsid w:val="00D54912"/>
    <w:rsid w:val="00D549B4"/>
    <w:rsid w:val="00D55075"/>
    <w:rsid w:val="00D5514B"/>
    <w:rsid w:val="00D55E6B"/>
    <w:rsid w:val="00D561EE"/>
    <w:rsid w:val="00D5633D"/>
    <w:rsid w:val="00D565FA"/>
    <w:rsid w:val="00D567D4"/>
    <w:rsid w:val="00D5683E"/>
    <w:rsid w:val="00D569C5"/>
    <w:rsid w:val="00D56FFD"/>
    <w:rsid w:val="00D5741A"/>
    <w:rsid w:val="00D577BD"/>
    <w:rsid w:val="00D57945"/>
    <w:rsid w:val="00D57990"/>
    <w:rsid w:val="00D57A70"/>
    <w:rsid w:val="00D57A79"/>
    <w:rsid w:val="00D57D00"/>
    <w:rsid w:val="00D60160"/>
    <w:rsid w:val="00D602FF"/>
    <w:rsid w:val="00D605C0"/>
    <w:rsid w:val="00D608AF"/>
    <w:rsid w:val="00D60968"/>
    <w:rsid w:val="00D60C2B"/>
    <w:rsid w:val="00D60DD5"/>
    <w:rsid w:val="00D60F1F"/>
    <w:rsid w:val="00D610D7"/>
    <w:rsid w:val="00D61297"/>
    <w:rsid w:val="00D6182B"/>
    <w:rsid w:val="00D61B6C"/>
    <w:rsid w:val="00D61BEF"/>
    <w:rsid w:val="00D61F49"/>
    <w:rsid w:val="00D620FE"/>
    <w:rsid w:val="00D626B5"/>
    <w:rsid w:val="00D6296F"/>
    <w:rsid w:val="00D6327F"/>
    <w:rsid w:val="00D6399F"/>
    <w:rsid w:val="00D63A4A"/>
    <w:rsid w:val="00D63D2C"/>
    <w:rsid w:val="00D63D31"/>
    <w:rsid w:val="00D63EC9"/>
    <w:rsid w:val="00D63F73"/>
    <w:rsid w:val="00D641A9"/>
    <w:rsid w:val="00D64A82"/>
    <w:rsid w:val="00D64A8A"/>
    <w:rsid w:val="00D64AF0"/>
    <w:rsid w:val="00D64E8D"/>
    <w:rsid w:val="00D64F2A"/>
    <w:rsid w:val="00D654BF"/>
    <w:rsid w:val="00D65625"/>
    <w:rsid w:val="00D657EE"/>
    <w:rsid w:val="00D6595A"/>
    <w:rsid w:val="00D65CED"/>
    <w:rsid w:val="00D667B8"/>
    <w:rsid w:val="00D672C5"/>
    <w:rsid w:val="00D673D4"/>
    <w:rsid w:val="00D67441"/>
    <w:rsid w:val="00D674D7"/>
    <w:rsid w:val="00D67701"/>
    <w:rsid w:val="00D702C5"/>
    <w:rsid w:val="00D703A3"/>
    <w:rsid w:val="00D706F5"/>
    <w:rsid w:val="00D70B2A"/>
    <w:rsid w:val="00D70C7E"/>
    <w:rsid w:val="00D70CB1"/>
    <w:rsid w:val="00D70CDD"/>
    <w:rsid w:val="00D70E40"/>
    <w:rsid w:val="00D70E6C"/>
    <w:rsid w:val="00D7136A"/>
    <w:rsid w:val="00D71590"/>
    <w:rsid w:val="00D71655"/>
    <w:rsid w:val="00D7191B"/>
    <w:rsid w:val="00D71C44"/>
    <w:rsid w:val="00D71E38"/>
    <w:rsid w:val="00D71E8E"/>
    <w:rsid w:val="00D7215E"/>
    <w:rsid w:val="00D722AD"/>
    <w:rsid w:val="00D723EF"/>
    <w:rsid w:val="00D72871"/>
    <w:rsid w:val="00D7296D"/>
    <w:rsid w:val="00D729F8"/>
    <w:rsid w:val="00D72B81"/>
    <w:rsid w:val="00D72DA9"/>
    <w:rsid w:val="00D72DF2"/>
    <w:rsid w:val="00D73218"/>
    <w:rsid w:val="00D733C4"/>
    <w:rsid w:val="00D7343D"/>
    <w:rsid w:val="00D73687"/>
    <w:rsid w:val="00D73A54"/>
    <w:rsid w:val="00D73BF1"/>
    <w:rsid w:val="00D73C98"/>
    <w:rsid w:val="00D73CE4"/>
    <w:rsid w:val="00D73F6A"/>
    <w:rsid w:val="00D74029"/>
    <w:rsid w:val="00D742B2"/>
    <w:rsid w:val="00D7442F"/>
    <w:rsid w:val="00D74A7F"/>
    <w:rsid w:val="00D74ABB"/>
    <w:rsid w:val="00D74B86"/>
    <w:rsid w:val="00D75208"/>
    <w:rsid w:val="00D753C4"/>
    <w:rsid w:val="00D754CD"/>
    <w:rsid w:val="00D75514"/>
    <w:rsid w:val="00D75716"/>
    <w:rsid w:val="00D758E9"/>
    <w:rsid w:val="00D75CDD"/>
    <w:rsid w:val="00D75DBE"/>
    <w:rsid w:val="00D75E6C"/>
    <w:rsid w:val="00D760A7"/>
    <w:rsid w:val="00D76845"/>
    <w:rsid w:val="00D76E58"/>
    <w:rsid w:val="00D76E72"/>
    <w:rsid w:val="00D76FA3"/>
    <w:rsid w:val="00D77211"/>
    <w:rsid w:val="00D77688"/>
    <w:rsid w:val="00D77859"/>
    <w:rsid w:val="00D77A7D"/>
    <w:rsid w:val="00D77BF7"/>
    <w:rsid w:val="00D77C14"/>
    <w:rsid w:val="00D8007C"/>
    <w:rsid w:val="00D8008E"/>
    <w:rsid w:val="00D801C0"/>
    <w:rsid w:val="00D801C1"/>
    <w:rsid w:val="00D80236"/>
    <w:rsid w:val="00D802A4"/>
    <w:rsid w:val="00D802ED"/>
    <w:rsid w:val="00D802FA"/>
    <w:rsid w:val="00D80485"/>
    <w:rsid w:val="00D8063F"/>
    <w:rsid w:val="00D80857"/>
    <w:rsid w:val="00D8093F"/>
    <w:rsid w:val="00D80F70"/>
    <w:rsid w:val="00D811C2"/>
    <w:rsid w:val="00D81678"/>
    <w:rsid w:val="00D816BB"/>
    <w:rsid w:val="00D81999"/>
    <w:rsid w:val="00D81C0B"/>
    <w:rsid w:val="00D81F44"/>
    <w:rsid w:val="00D81FBE"/>
    <w:rsid w:val="00D82441"/>
    <w:rsid w:val="00D828B5"/>
    <w:rsid w:val="00D82A5E"/>
    <w:rsid w:val="00D82A62"/>
    <w:rsid w:val="00D82C36"/>
    <w:rsid w:val="00D83085"/>
    <w:rsid w:val="00D83092"/>
    <w:rsid w:val="00D83260"/>
    <w:rsid w:val="00D83279"/>
    <w:rsid w:val="00D83547"/>
    <w:rsid w:val="00D83656"/>
    <w:rsid w:val="00D8380C"/>
    <w:rsid w:val="00D838BF"/>
    <w:rsid w:val="00D83E9E"/>
    <w:rsid w:val="00D83EA6"/>
    <w:rsid w:val="00D83EEC"/>
    <w:rsid w:val="00D842F9"/>
    <w:rsid w:val="00D84696"/>
    <w:rsid w:val="00D84704"/>
    <w:rsid w:val="00D84A41"/>
    <w:rsid w:val="00D84B0B"/>
    <w:rsid w:val="00D84F07"/>
    <w:rsid w:val="00D85260"/>
    <w:rsid w:val="00D858E2"/>
    <w:rsid w:val="00D8594E"/>
    <w:rsid w:val="00D8598E"/>
    <w:rsid w:val="00D859BD"/>
    <w:rsid w:val="00D86039"/>
    <w:rsid w:val="00D860BB"/>
    <w:rsid w:val="00D86D5B"/>
    <w:rsid w:val="00D86D60"/>
    <w:rsid w:val="00D87071"/>
    <w:rsid w:val="00D879AF"/>
    <w:rsid w:val="00D87B5A"/>
    <w:rsid w:val="00D9092C"/>
    <w:rsid w:val="00D90F3B"/>
    <w:rsid w:val="00D9103C"/>
    <w:rsid w:val="00D913C0"/>
    <w:rsid w:val="00D91803"/>
    <w:rsid w:val="00D918C1"/>
    <w:rsid w:val="00D92163"/>
    <w:rsid w:val="00D92476"/>
    <w:rsid w:val="00D92C98"/>
    <w:rsid w:val="00D92CD1"/>
    <w:rsid w:val="00D92F60"/>
    <w:rsid w:val="00D92FFF"/>
    <w:rsid w:val="00D9300F"/>
    <w:rsid w:val="00D9390B"/>
    <w:rsid w:val="00D93C56"/>
    <w:rsid w:val="00D93E48"/>
    <w:rsid w:val="00D94019"/>
    <w:rsid w:val="00D940A6"/>
    <w:rsid w:val="00D9436A"/>
    <w:rsid w:val="00D94A4F"/>
    <w:rsid w:val="00D94C8F"/>
    <w:rsid w:val="00D958CC"/>
    <w:rsid w:val="00D95C16"/>
    <w:rsid w:val="00D95D74"/>
    <w:rsid w:val="00D95D7C"/>
    <w:rsid w:val="00D95F68"/>
    <w:rsid w:val="00D96502"/>
    <w:rsid w:val="00D96C51"/>
    <w:rsid w:val="00D96CF2"/>
    <w:rsid w:val="00D97536"/>
    <w:rsid w:val="00D97C9F"/>
    <w:rsid w:val="00D97F5F"/>
    <w:rsid w:val="00DA0591"/>
    <w:rsid w:val="00DA0631"/>
    <w:rsid w:val="00DA07B4"/>
    <w:rsid w:val="00DA08BE"/>
    <w:rsid w:val="00DA0942"/>
    <w:rsid w:val="00DA0A16"/>
    <w:rsid w:val="00DA11C7"/>
    <w:rsid w:val="00DA1356"/>
    <w:rsid w:val="00DA152F"/>
    <w:rsid w:val="00DA16FD"/>
    <w:rsid w:val="00DA1738"/>
    <w:rsid w:val="00DA185F"/>
    <w:rsid w:val="00DA19CE"/>
    <w:rsid w:val="00DA19FC"/>
    <w:rsid w:val="00DA1EA9"/>
    <w:rsid w:val="00DA20DB"/>
    <w:rsid w:val="00DA22C9"/>
    <w:rsid w:val="00DA243D"/>
    <w:rsid w:val="00DA27DE"/>
    <w:rsid w:val="00DA2A92"/>
    <w:rsid w:val="00DA2C5B"/>
    <w:rsid w:val="00DA2DF8"/>
    <w:rsid w:val="00DA2E04"/>
    <w:rsid w:val="00DA2F58"/>
    <w:rsid w:val="00DA2F87"/>
    <w:rsid w:val="00DA2FC5"/>
    <w:rsid w:val="00DA31D4"/>
    <w:rsid w:val="00DA3575"/>
    <w:rsid w:val="00DA366E"/>
    <w:rsid w:val="00DA39A9"/>
    <w:rsid w:val="00DA3A69"/>
    <w:rsid w:val="00DA3AD5"/>
    <w:rsid w:val="00DA3CC4"/>
    <w:rsid w:val="00DA3E27"/>
    <w:rsid w:val="00DA3ECB"/>
    <w:rsid w:val="00DA3FFE"/>
    <w:rsid w:val="00DA4316"/>
    <w:rsid w:val="00DA44B6"/>
    <w:rsid w:val="00DA4E55"/>
    <w:rsid w:val="00DA4FB7"/>
    <w:rsid w:val="00DA5053"/>
    <w:rsid w:val="00DA54EB"/>
    <w:rsid w:val="00DA557D"/>
    <w:rsid w:val="00DA56F3"/>
    <w:rsid w:val="00DA5B2F"/>
    <w:rsid w:val="00DA60D6"/>
    <w:rsid w:val="00DA628D"/>
    <w:rsid w:val="00DA62EF"/>
    <w:rsid w:val="00DA6303"/>
    <w:rsid w:val="00DA6A0A"/>
    <w:rsid w:val="00DA6B7C"/>
    <w:rsid w:val="00DA6C87"/>
    <w:rsid w:val="00DA6CC5"/>
    <w:rsid w:val="00DA736C"/>
    <w:rsid w:val="00DA75D1"/>
    <w:rsid w:val="00DA75EB"/>
    <w:rsid w:val="00DA7771"/>
    <w:rsid w:val="00DA7A9D"/>
    <w:rsid w:val="00DA7D7F"/>
    <w:rsid w:val="00DB0037"/>
    <w:rsid w:val="00DB0317"/>
    <w:rsid w:val="00DB03B8"/>
    <w:rsid w:val="00DB0BD9"/>
    <w:rsid w:val="00DB10AB"/>
    <w:rsid w:val="00DB11F1"/>
    <w:rsid w:val="00DB12A6"/>
    <w:rsid w:val="00DB164E"/>
    <w:rsid w:val="00DB180F"/>
    <w:rsid w:val="00DB1832"/>
    <w:rsid w:val="00DB18A0"/>
    <w:rsid w:val="00DB18CD"/>
    <w:rsid w:val="00DB1980"/>
    <w:rsid w:val="00DB1CB1"/>
    <w:rsid w:val="00DB1D0F"/>
    <w:rsid w:val="00DB1FDF"/>
    <w:rsid w:val="00DB2181"/>
    <w:rsid w:val="00DB2AC3"/>
    <w:rsid w:val="00DB3150"/>
    <w:rsid w:val="00DB350A"/>
    <w:rsid w:val="00DB364D"/>
    <w:rsid w:val="00DB392D"/>
    <w:rsid w:val="00DB3E5E"/>
    <w:rsid w:val="00DB3E92"/>
    <w:rsid w:val="00DB411C"/>
    <w:rsid w:val="00DB4837"/>
    <w:rsid w:val="00DB49D1"/>
    <w:rsid w:val="00DB4C31"/>
    <w:rsid w:val="00DB5006"/>
    <w:rsid w:val="00DB55E0"/>
    <w:rsid w:val="00DB5E11"/>
    <w:rsid w:val="00DB5E75"/>
    <w:rsid w:val="00DB5FB1"/>
    <w:rsid w:val="00DB6451"/>
    <w:rsid w:val="00DB645B"/>
    <w:rsid w:val="00DB6C53"/>
    <w:rsid w:val="00DB6EEA"/>
    <w:rsid w:val="00DB6F29"/>
    <w:rsid w:val="00DB77D2"/>
    <w:rsid w:val="00DB7993"/>
    <w:rsid w:val="00DB7E50"/>
    <w:rsid w:val="00DC011E"/>
    <w:rsid w:val="00DC03CD"/>
    <w:rsid w:val="00DC06BF"/>
    <w:rsid w:val="00DC079F"/>
    <w:rsid w:val="00DC0875"/>
    <w:rsid w:val="00DC095A"/>
    <w:rsid w:val="00DC0F35"/>
    <w:rsid w:val="00DC13EE"/>
    <w:rsid w:val="00DC1757"/>
    <w:rsid w:val="00DC18DB"/>
    <w:rsid w:val="00DC219E"/>
    <w:rsid w:val="00DC21B7"/>
    <w:rsid w:val="00DC2602"/>
    <w:rsid w:val="00DC2799"/>
    <w:rsid w:val="00DC27E9"/>
    <w:rsid w:val="00DC2866"/>
    <w:rsid w:val="00DC296A"/>
    <w:rsid w:val="00DC2DE6"/>
    <w:rsid w:val="00DC2E76"/>
    <w:rsid w:val="00DC2FA7"/>
    <w:rsid w:val="00DC3288"/>
    <w:rsid w:val="00DC35C0"/>
    <w:rsid w:val="00DC386C"/>
    <w:rsid w:val="00DC39CC"/>
    <w:rsid w:val="00DC3D68"/>
    <w:rsid w:val="00DC3DF1"/>
    <w:rsid w:val="00DC4410"/>
    <w:rsid w:val="00DC4874"/>
    <w:rsid w:val="00DC48A3"/>
    <w:rsid w:val="00DC4D99"/>
    <w:rsid w:val="00DC5072"/>
    <w:rsid w:val="00DC53B1"/>
    <w:rsid w:val="00DC56C0"/>
    <w:rsid w:val="00DC57D9"/>
    <w:rsid w:val="00DC57DB"/>
    <w:rsid w:val="00DC5BB8"/>
    <w:rsid w:val="00DC5C53"/>
    <w:rsid w:val="00DC64B6"/>
    <w:rsid w:val="00DC6973"/>
    <w:rsid w:val="00DC6A01"/>
    <w:rsid w:val="00DC6CE1"/>
    <w:rsid w:val="00DC6EFE"/>
    <w:rsid w:val="00DC719E"/>
    <w:rsid w:val="00DC7253"/>
    <w:rsid w:val="00DC7516"/>
    <w:rsid w:val="00DC758C"/>
    <w:rsid w:val="00DC758F"/>
    <w:rsid w:val="00DC764C"/>
    <w:rsid w:val="00DC7E81"/>
    <w:rsid w:val="00DC7F3F"/>
    <w:rsid w:val="00DD00D5"/>
    <w:rsid w:val="00DD00F8"/>
    <w:rsid w:val="00DD0777"/>
    <w:rsid w:val="00DD08C6"/>
    <w:rsid w:val="00DD1159"/>
    <w:rsid w:val="00DD1677"/>
    <w:rsid w:val="00DD17D3"/>
    <w:rsid w:val="00DD1928"/>
    <w:rsid w:val="00DD193F"/>
    <w:rsid w:val="00DD230A"/>
    <w:rsid w:val="00DD232E"/>
    <w:rsid w:val="00DD255F"/>
    <w:rsid w:val="00DD25DC"/>
    <w:rsid w:val="00DD25E9"/>
    <w:rsid w:val="00DD27D3"/>
    <w:rsid w:val="00DD2E2B"/>
    <w:rsid w:val="00DD318A"/>
    <w:rsid w:val="00DD333F"/>
    <w:rsid w:val="00DD3B08"/>
    <w:rsid w:val="00DD3DA0"/>
    <w:rsid w:val="00DD3E30"/>
    <w:rsid w:val="00DD4361"/>
    <w:rsid w:val="00DD43A1"/>
    <w:rsid w:val="00DD45BB"/>
    <w:rsid w:val="00DD4A32"/>
    <w:rsid w:val="00DD4DD7"/>
    <w:rsid w:val="00DD4FD5"/>
    <w:rsid w:val="00DD507C"/>
    <w:rsid w:val="00DD5380"/>
    <w:rsid w:val="00DD54BB"/>
    <w:rsid w:val="00DD56CF"/>
    <w:rsid w:val="00DD5973"/>
    <w:rsid w:val="00DD5D98"/>
    <w:rsid w:val="00DD5E44"/>
    <w:rsid w:val="00DD5FB2"/>
    <w:rsid w:val="00DD6259"/>
    <w:rsid w:val="00DD6261"/>
    <w:rsid w:val="00DD647A"/>
    <w:rsid w:val="00DD6496"/>
    <w:rsid w:val="00DD65FC"/>
    <w:rsid w:val="00DD66F0"/>
    <w:rsid w:val="00DD7211"/>
    <w:rsid w:val="00DD74AD"/>
    <w:rsid w:val="00DE00E4"/>
    <w:rsid w:val="00DE0690"/>
    <w:rsid w:val="00DE0752"/>
    <w:rsid w:val="00DE083A"/>
    <w:rsid w:val="00DE0EBA"/>
    <w:rsid w:val="00DE0EF9"/>
    <w:rsid w:val="00DE1231"/>
    <w:rsid w:val="00DE130D"/>
    <w:rsid w:val="00DE1C61"/>
    <w:rsid w:val="00DE1E85"/>
    <w:rsid w:val="00DE264A"/>
    <w:rsid w:val="00DE27B4"/>
    <w:rsid w:val="00DE2820"/>
    <w:rsid w:val="00DE2C14"/>
    <w:rsid w:val="00DE2D0D"/>
    <w:rsid w:val="00DE2E81"/>
    <w:rsid w:val="00DE332B"/>
    <w:rsid w:val="00DE3370"/>
    <w:rsid w:val="00DE339D"/>
    <w:rsid w:val="00DE348D"/>
    <w:rsid w:val="00DE397D"/>
    <w:rsid w:val="00DE3A5A"/>
    <w:rsid w:val="00DE3A85"/>
    <w:rsid w:val="00DE4251"/>
    <w:rsid w:val="00DE4388"/>
    <w:rsid w:val="00DE43E7"/>
    <w:rsid w:val="00DE43F6"/>
    <w:rsid w:val="00DE4405"/>
    <w:rsid w:val="00DE4B8B"/>
    <w:rsid w:val="00DE5010"/>
    <w:rsid w:val="00DE5034"/>
    <w:rsid w:val="00DE510B"/>
    <w:rsid w:val="00DE51A3"/>
    <w:rsid w:val="00DE566E"/>
    <w:rsid w:val="00DE5AF8"/>
    <w:rsid w:val="00DE5D92"/>
    <w:rsid w:val="00DE5D9A"/>
    <w:rsid w:val="00DE63D0"/>
    <w:rsid w:val="00DE65FB"/>
    <w:rsid w:val="00DE6A81"/>
    <w:rsid w:val="00DE6B98"/>
    <w:rsid w:val="00DE6BA0"/>
    <w:rsid w:val="00DE6DC3"/>
    <w:rsid w:val="00DE6FF2"/>
    <w:rsid w:val="00DE7504"/>
    <w:rsid w:val="00DE7720"/>
    <w:rsid w:val="00DE778A"/>
    <w:rsid w:val="00DE792E"/>
    <w:rsid w:val="00DE7A36"/>
    <w:rsid w:val="00DE7BD4"/>
    <w:rsid w:val="00DE7ED4"/>
    <w:rsid w:val="00DE7F81"/>
    <w:rsid w:val="00DF0094"/>
    <w:rsid w:val="00DF014B"/>
    <w:rsid w:val="00DF0190"/>
    <w:rsid w:val="00DF09F5"/>
    <w:rsid w:val="00DF0BA5"/>
    <w:rsid w:val="00DF0D70"/>
    <w:rsid w:val="00DF1134"/>
    <w:rsid w:val="00DF1235"/>
    <w:rsid w:val="00DF1306"/>
    <w:rsid w:val="00DF13F5"/>
    <w:rsid w:val="00DF14CF"/>
    <w:rsid w:val="00DF1783"/>
    <w:rsid w:val="00DF17C7"/>
    <w:rsid w:val="00DF18B8"/>
    <w:rsid w:val="00DF1DC1"/>
    <w:rsid w:val="00DF1E01"/>
    <w:rsid w:val="00DF1E99"/>
    <w:rsid w:val="00DF1F1A"/>
    <w:rsid w:val="00DF223C"/>
    <w:rsid w:val="00DF24B5"/>
    <w:rsid w:val="00DF2823"/>
    <w:rsid w:val="00DF2AD4"/>
    <w:rsid w:val="00DF2DC6"/>
    <w:rsid w:val="00DF308D"/>
    <w:rsid w:val="00DF3973"/>
    <w:rsid w:val="00DF4017"/>
    <w:rsid w:val="00DF429A"/>
    <w:rsid w:val="00DF4326"/>
    <w:rsid w:val="00DF43CE"/>
    <w:rsid w:val="00DF4476"/>
    <w:rsid w:val="00DF44BB"/>
    <w:rsid w:val="00DF4A97"/>
    <w:rsid w:val="00DF4B87"/>
    <w:rsid w:val="00DF4E37"/>
    <w:rsid w:val="00DF5083"/>
    <w:rsid w:val="00DF5183"/>
    <w:rsid w:val="00DF52AA"/>
    <w:rsid w:val="00DF5406"/>
    <w:rsid w:val="00DF555D"/>
    <w:rsid w:val="00DF5706"/>
    <w:rsid w:val="00DF58C2"/>
    <w:rsid w:val="00DF5A47"/>
    <w:rsid w:val="00DF5C45"/>
    <w:rsid w:val="00DF5E40"/>
    <w:rsid w:val="00DF5EAC"/>
    <w:rsid w:val="00DF5ED0"/>
    <w:rsid w:val="00DF6074"/>
    <w:rsid w:val="00DF64B1"/>
    <w:rsid w:val="00DF667A"/>
    <w:rsid w:val="00DF69E5"/>
    <w:rsid w:val="00DF6B9D"/>
    <w:rsid w:val="00DF6E90"/>
    <w:rsid w:val="00DF6F2F"/>
    <w:rsid w:val="00DF73DF"/>
    <w:rsid w:val="00DF7477"/>
    <w:rsid w:val="00DF784B"/>
    <w:rsid w:val="00DF7B23"/>
    <w:rsid w:val="00DF7B68"/>
    <w:rsid w:val="00DF7CB3"/>
    <w:rsid w:val="00DF7FFD"/>
    <w:rsid w:val="00E00036"/>
    <w:rsid w:val="00E005DC"/>
    <w:rsid w:val="00E0068C"/>
    <w:rsid w:val="00E00B72"/>
    <w:rsid w:val="00E00DCC"/>
    <w:rsid w:val="00E00F9A"/>
    <w:rsid w:val="00E0109B"/>
    <w:rsid w:val="00E010C4"/>
    <w:rsid w:val="00E0168E"/>
    <w:rsid w:val="00E018CD"/>
    <w:rsid w:val="00E023BF"/>
    <w:rsid w:val="00E02447"/>
    <w:rsid w:val="00E02BD2"/>
    <w:rsid w:val="00E02EF2"/>
    <w:rsid w:val="00E030F4"/>
    <w:rsid w:val="00E0323F"/>
    <w:rsid w:val="00E0397B"/>
    <w:rsid w:val="00E03C1D"/>
    <w:rsid w:val="00E04154"/>
    <w:rsid w:val="00E042B5"/>
    <w:rsid w:val="00E04337"/>
    <w:rsid w:val="00E04BBF"/>
    <w:rsid w:val="00E0518C"/>
    <w:rsid w:val="00E052E4"/>
    <w:rsid w:val="00E0561B"/>
    <w:rsid w:val="00E0564F"/>
    <w:rsid w:val="00E057CA"/>
    <w:rsid w:val="00E05D44"/>
    <w:rsid w:val="00E05DFB"/>
    <w:rsid w:val="00E06165"/>
    <w:rsid w:val="00E061C1"/>
    <w:rsid w:val="00E064C6"/>
    <w:rsid w:val="00E065D0"/>
    <w:rsid w:val="00E0677E"/>
    <w:rsid w:val="00E0688C"/>
    <w:rsid w:val="00E068A6"/>
    <w:rsid w:val="00E0696A"/>
    <w:rsid w:val="00E069D4"/>
    <w:rsid w:val="00E06BE6"/>
    <w:rsid w:val="00E06C83"/>
    <w:rsid w:val="00E06CC6"/>
    <w:rsid w:val="00E07342"/>
    <w:rsid w:val="00E0745F"/>
    <w:rsid w:val="00E07539"/>
    <w:rsid w:val="00E07778"/>
    <w:rsid w:val="00E07854"/>
    <w:rsid w:val="00E078AF"/>
    <w:rsid w:val="00E078F5"/>
    <w:rsid w:val="00E0798B"/>
    <w:rsid w:val="00E07C9E"/>
    <w:rsid w:val="00E07E8B"/>
    <w:rsid w:val="00E10076"/>
    <w:rsid w:val="00E100B3"/>
    <w:rsid w:val="00E102E0"/>
    <w:rsid w:val="00E10813"/>
    <w:rsid w:val="00E10947"/>
    <w:rsid w:val="00E1117A"/>
    <w:rsid w:val="00E112AF"/>
    <w:rsid w:val="00E11C69"/>
    <w:rsid w:val="00E12142"/>
    <w:rsid w:val="00E1228A"/>
    <w:rsid w:val="00E12724"/>
    <w:rsid w:val="00E1274F"/>
    <w:rsid w:val="00E12D17"/>
    <w:rsid w:val="00E12E6F"/>
    <w:rsid w:val="00E12EC0"/>
    <w:rsid w:val="00E131DD"/>
    <w:rsid w:val="00E1386F"/>
    <w:rsid w:val="00E13FB2"/>
    <w:rsid w:val="00E14107"/>
    <w:rsid w:val="00E145DD"/>
    <w:rsid w:val="00E14791"/>
    <w:rsid w:val="00E1481B"/>
    <w:rsid w:val="00E14999"/>
    <w:rsid w:val="00E152DE"/>
    <w:rsid w:val="00E1538E"/>
    <w:rsid w:val="00E1549C"/>
    <w:rsid w:val="00E15609"/>
    <w:rsid w:val="00E15DC9"/>
    <w:rsid w:val="00E15E39"/>
    <w:rsid w:val="00E15F9A"/>
    <w:rsid w:val="00E16255"/>
    <w:rsid w:val="00E16501"/>
    <w:rsid w:val="00E165B6"/>
    <w:rsid w:val="00E167BF"/>
    <w:rsid w:val="00E16889"/>
    <w:rsid w:val="00E1689A"/>
    <w:rsid w:val="00E16B50"/>
    <w:rsid w:val="00E16BE6"/>
    <w:rsid w:val="00E16C20"/>
    <w:rsid w:val="00E16D2E"/>
    <w:rsid w:val="00E16D35"/>
    <w:rsid w:val="00E16F2C"/>
    <w:rsid w:val="00E171ED"/>
    <w:rsid w:val="00E17981"/>
    <w:rsid w:val="00E20223"/>
    <w:rsid w:val="00E2048E"/>
    <w:rsid w:val="00E2051E"/>
    <w:rsid w:val="00E20797"/>
    <w:rsid w:val="00E208F8"/>
    <w:rsid w:val="00E208FC"/>
    <w:rsid w:val="00E20E3C"/>
    <w:rsid w:val="00E20FED"/>
    <w:rsid w:val="00E215A8"/>
    <w:rsid w:val="00E21678"/>
    <w:rsid w:val="00E21A59"/>
    <w:rsid w:val="00E21B5C"/>
    <w:rsid w:val="00E21CFE"/>
    <w:rsid w:val="00E22177"/>
    <w:rsid w:val="00E228DE"/>
    <w:rsid w:val="00E22C6D"/>
    <w:rsid w:val="00E22C8E"/>
    <w:rsid w:val="00E22ED3"/>
    <w:rsid w:val="00E238F1"/>
    <w:rsid w:val="00E23C86"/>
    <w:rsid w:val="00E23E08"/>
    <w:rsid w:val="00E24278"/>
    <w:rsid w:val="00E24481"/>
    <w:rsid w:val="00E24486"/>
    <w:rsid w:val="00E245EE"/>
    <w:rsid w:val="00E24C6A"/>
    <w:rsid w:val="00E24CE9"/>
    <w:rsid w:val="00E2536E"/>
    <w:rsid w:val="00E255A1"/>
    <w:rsid w:val="00E25658"/>
    <w:rsid w:val="00E25A34"/>
    <w:rsid w:val="00E25BEC"/>
    <w:rsid w:val="00E25DCB"/>
    <w:rsid w:val="00E26281"/>
    <w:rsid w:val="00E262B6"/>
    <w:rsid w:val="00E26314"/>
    <w:rsid w:val="00E263AB"/>
    <w:rsid w:val="00E269B8"/>
    <w:rsid w:val="00E269C8"/>
    <w:rsid w:val="00E26A37"/>
    <w:rsid w:val="00E26B79"/>
    <w:rsid w:val="00E26C5F"/>
    <w:rsid w:val="00E26D0E"/>
    <w:rsid w:val="00E26D8E"/>
    <w:rsid w:val="00E26D99"/>
    <w:rsid w:val="00E2701A"/>
    <w:rsid w:val="00E27417"/>
    <w:rsid w:val="00E27C21"/>
    <w:rsid w:val="00E300BA"/>
    <w:rsid w:val="00E3032D"/>
    <w:rsid w:val="00E3054C"/>
    <w:rsid w:val="00E30603"/>
    <w:rsid w:val="00E306C0"/>
    <w:rsid w:val="00E30BD0"/>
    <w:rsid w:val="00E30CF1"/>
    <w:rsid w:val="00E30CFD"/>
    <w:rsid w:val="00E30E43"/>
    <w:rsid w:val="00E30FAD"/>
    <w:rsid w:val="00E31299"/>
    <w:rsid w:val="00E31460"/>
    <w:rsid w:val="00E314B7"/>
    <w:rsid w:val="00E315BA"/>
    <w:rsid w:val="00E31687"/>
    <w:rsid w:val="00E316F5"/>
    <w:rsid w:val="00E319EA"/>
    <w:rsid w:val="00E31B9D"/>
    <w:rsid w:val="00E3201D"/>
    <w:rsid w:val="00E32133"/>
    <w:rsid w:val="00E3219C"/>
    <w:rsid w:val="00E32340"/>
    <w:rsid w:val="00E32B12"/>
    <w:rsid w:val="00E330B7"/>
    <w:rsid w:val="00E3315F"/>
    <w:rsid w:val="00E335D7"/>
    <w:rsid w:val="00E33AE6"/>
    <w:rsid w:val="00E33B90"/>
    <w:rsid w:val="00E33E45"/>
    <w:rsid w:val="00E33EFB"/>
    <w:rsid w:val="00E33F02"/>
    <w:rsid w:val="00E33F56"/>
    <w:rsid w:val="00E34031"/>
    <w:rsid w:val="00E340D5"/>
    <w:rsid w:val="00E34455"/>
    <w:rsid w:val="00E34F6E"/>
    <w:rsid w:val="00E355CC"/>
    <w:rsid w:val="00E358E7"/>
    <w:rsid w:val="00E35EC9"/>
    <w:rsid w:val="00E363D9"/>
    <w:rsid w:val="00E3761A"/>
    <w:rsid w:val="00E37D63"/>
    <w:rsid w:val="00E4056F"/>
    <w:rsid w:val="00E409C9"/>
    <w:rsid w:val="00E4124B"/>
    <w:rsid w:val="00E41470"/>
    <w:rsid w:val="00E418C6"/>
    <w:rsid w:val="00E421E0"/>
    <w:rsid w:val="00E42556"/>
    <w:rsid w:val="00E426C7"/>
    <w:rsid w:val="00E4274E"/>
    <w:rsid w:val="00E4298C"/>
    <w:rsid w:val="00E42D99"/>
    <w:rsid w:val="00E43064"/>
    <w:rsid w:val="00E432EF"/>
    <w:rsid w:val="00E43300"/>
    <w:rsid w:val="00E434A4"/>
    <w:rsid w:val="00E43502"/>
    <w:rsid w:val="00E435C4"/>
    <w:rsid w:val="00E43671"/>
    <w:rsid w:val="00E4367F"/>
    <w:rsid w:val="00E43876"/>
    <w:rsid w:val="00E44066"/>
    <w:rsid w:val="00E440CC"/>
    <w:rsid w:val="00E4487C"/>
    <w:rsid w:val="00E44C77"/>
    <w:rsid w:val="00E44CB8"/>
    <w:rsid w:val="00E45524"/>
    <w:rsid w:val="00E456D0"/>
    <w:rsid w:val="00E45FE8"/>
    <w:rsid w:val="00E46010"/>
    <w:rsid w:val="00E463E7"/>
    <w:rsid w:val="00E46CE8"/>
    <w:rsid w:val="00E4794A"/>
    <w:rsid w:val="00E4798B"/>
    <w:rsid w:val="00E47B6E"/>
    <w:rsid w:val="00E47B8B"/>
    <w:rsid w:val="00E47EC0"/>
    <w:rsid w:val="00E47FFD"/>
    <w:rsid w:val="00E503A9"/>
    <w:rsid w:val="00E50631"/>
    <w:rsid w:val="00E50A10"/>
    <w:rsid w:val="00E50B44"/>
    <w:rsid w:val="00E50F9E"/>
    <w:rsid w:val="00E512CF"/>
    <w:rsid w:val="00E51CA7"/>
    <w:rsid w:val="00E51D38"/>
    <w:rsid w:val="00E51D9D"/>
    <w:rsid w:val="00E51E76"/>
    <w:rsid w:val="00E52933"/>
    <w:rsid w:val="00E529A7"/>
    <w:rsid w:val="00E52C9E"/>
    <w:rsid w:val="00E52E29"/>
    <w:rsid w:val="00E53313"/>
    <w:rsid w:val="00E535E6"/>
    <w:rsid w:val="00E535EA"/>
    <w:rsid w:val="00E5370A"/>
    <w:rsid w:val="00E5371C"/>
    <w:rsid w:val="00E53A1F"/>
    <w:rsid w:val="00E53F80"/>
    <w:rsid w:val="00E54276"/>
    <w:rsid w:val="00E5439C"/>
    <w:rsid w:val="00E54774"/>
    <w:rsid w:val="00E54780"/>
    <w:rsid w:val="00E54D6A"/>
    <w:rsid w:val="00E550AF"/>
    <w:rsid w:val="00E55713"/>
    <w:rsid w:val="00E55892"/>
    <w:rsid w:val="00E55987"/>
    <w:rsid w:val="00E55DC6"/>
    <w:rsid w:val="00E5600E"/>
    <w:rsid w:val="00E56156"/>
    <w:rsid w:val="00E563AF"/>
    <w:rsid w:val="00E5651A"/>
    <w:rsid w:val="00E56615"/>
    <w:rsid w:val="00E56697"/>
    <w:rsid w:val="00E56AB3"/>
    <w:rsid w:val="00E56F66"/>
    <w:rsid w:val="00E5722F"/>
    <w:rsid w:val="00E573A6"/>
    <w:rsid w:val="00E575D0"/>
    <w:rsid w:val="00E576F7"/>
    <w:rsid w:val="00E577D8"/>
    <w:rsid w:val="00E57A16"/>
    <w:rsid w:val="00E57A7D"/>
    <w:rsid w:val="00E57C59"/>
    <w:rsid w:val="00E57D38"/>
    <w:rsid w:val="00E57DCE"/>
    <w:rsid w:val="00E57EB6"/>
    <w:rsid w:val="00E600C0"/>
    <w:rsid w:val="00E6032F"/>
    <w:rsid w:val="00E60349"/>
    <w:rsid w:val="00E603F9"/>
    <w:rsid w:val="00E60913"/>
    <w:rsid w:val="00E60E5E"/>
    <w:rsid w:val="00E6156A"/>
    <w:rsid w:val="00E61693"/>
    <w:rsid w:val="00E6170A"/>
    <w:rsid w:val="00E61BBD"/>
    <w:rsid w:val="00E620D0"/>
    <w:rsid w:val="00E62100"/>
    <w:rsid w:val="00E623C1"/>
    <w:rsid w:val="00E623F7"/>
    <w:rsid w:val="00E6257D"/>
    <w:rsid w:val="00E625D4"/>
    <w:rsid w:val="00E62AE8"/>
    <w:rsid w:val="00E62DAD"/>
    <w:rsid w:val="00E62FA5"/>
    <w:rsid w:val="00E63055"/>
    <w:rsid w:val="00E631AF"/>
    <w:rsid w:val="00E63205"/>
    <w:rsid w:val="00E634FE"/>
    <w:rsid w:val="00E63C0A"/>
    <w:rsid w:val="00E63DBE"/>
    <w:rsid w:val="00E6448F"/>
    <w:rsid w:val="00E644DB"/>
    <w:rsid w:val="00E64E56"/>
    <w:rsid w:val="00E65102"/>
    <w:rsid w:val="00E65260"/>
    <w:rsid w:val="00E655C9"/>
    <w:rsid w:val="00E6578E"/>
    <w:rsid w:val="00E6587A"/>
    <w:rsid w:val="00E65B3F"/>
    <w:rsid w:val="00E660CA"/>
    <w:rsid w:val="00E66501"/>
    <w:rsid w:val="00E667E0"/>
    <w:rsid w:val="00E66853"/>
    <w:rsid w:val="00E66C75"/>
    <w:rsid w:val="00E66DB3"/>
    <w:rsid w:val="00E66E0E"/>
    <w:rsid w:val="00E67363"/>
    <w:rsid w:val="00E67B29"/>
    <w:rsid w:val="00E67C29"/>
    <w:rsid w:val="00E70201"/>
    <w:rsid w:val="00E70208"/>
    <w:rsid w:val="00E70242"/>
    <w:rsid w:val="00E70288"/>
    <w:rsid w:val="00E702B3"/>
    <w:rsid w:val="00E70339"/>
    <w:rsid w:val="00E7048D"/>
    <w:rsid w:val="00E706C8"/>
    <w:rsid w:val="00E70A65"/>
    <w:rsid w:val="00E70FB8"/>
    <w:rsid w:val="00E71092"/>
    <w:rsid w:val="00E71284"/>
    <w:rsid w:val="00E71403"/>
    <w:rsid w:val="00E71490"/>
    <w:rsid w:val="00E71493"/>
    <w:rsid w:val="00E71BC7"/>
    <w:rsid w:val="00E71E76"/>
    <w:rsid w:val="00E720EC"/>
    <w:rsid w:val="00E72379"/>
    <w:rsid w:val="00E7274D"/>
    <w:rsid w:val="00E7277C"/>
    <w:rsid w:val="00E7290F"/>
    <w:rsid w:val="00E72C2B"/>
    <w:rsid w:val="00E72F12"/>
    <w:rsid w:val="00E73167"/>
    <w:rsid w:val="00E7368B"/>
    <w:rsid w:val="00E736BF"/>
    <w:rsid w:val="00E736D9"/>
    <w:rsid w:val="00E7381F"/>
    <w:rsid w:val="00E73BC9"/>
    <w:rsid w:val="00E73D84"/>
    <w:rsid w:val="00E73E5B"/>
    <w:rsid w:val="00E74090"/>
    <w:rsid w:val="00E74E4D"/>
    <w:rsid w:val="00E75093"/>
    <w:rsid w:val="00E75768"/>
    <w:rsid w:val="00E75F04"/>
    <w:rsid w:val="00E763F3"/>
    <w:rsid w:val="00E76476"/>
    <w:rsid w:val="00E76766"/>
    <w:rsid w:val="00E76AE3"/>
    <w:rsid w:val="00E76BA6"/>
    <w:rsid w:val="00E7771D"/>
    <w:rsid w:val="00E77B2D"/>
    <w:rsid w:val="00E77D55"/>
    <w:rsid w:val="00E77D8C"/>
    <w:rsid w:val="00E77F7C"/>
    <w:rsid w:val="00E801A9"/>
    <w:rsid w:val="00E8027A"/>
    <w:rsid w:val="00E804FB"/>
    <w:rsid w:val="00E80AF4"/>
    <w:rsid w:val="00E80B81"/>
    <w:rsid w:val="00E80C2B"/>
    <w:rsid w:val="00E818E6"/>
    <w:rsid w:val="00E81B3B"/>
    <w:rsid w:val="00E81CAB"/>
    <w:rsid w:val="00E81E39"/>
    <w:rsid w:val="00E81E59"/>
    <w:rsid w:val="00E821BB"/>
    <w:rsid w:val="00E8222B"/>
    <w:rsid w:val="00E82A53"/>
    <w:rsid w:val="00E82B94"/>
    <w:rsid w:val="00E82BC6"/>
    <w:rsid w:val="00E83970"/>
    <w:rsid w:val="00E839FD"/>
    <w:rsid w:val="00E83C36"/>
    <w:rsid w:val="00E83E49"/>
    <w:rsid w:val="00E840D5"/>
    <w:rsid w:val="00E84368"/>
    <w:rsid w:val="00E846AC"/>
    <w:rsid w:val="00E84B2B"/>
    <w:rsid w:val="00E84C49"/>
    <w:rsid w:val="00E84CCA"/>
    <w:rsid w:val="00E84CCC"/>
    <w:rsid w:val="00E85B48"/>
    <w:rsid w:val="00E85C5B"/>
    <w:rsid w:val="00E861EE"/>
    <w:rsid w:val="00E861F4"/>
    <w:rsid w:val="00E861F9"/>
    <w:rsid w:val="00E8627E"/>
    <w:rsid w:val="00E8631E"/>
    <w:rsid w:val="00E86490"/>
    <w:rsid w:val="00E864BB"/>
    <w:rsid w:val="00E86511"/>
    <w:rsid w:val="00E8682F"/>
    <w:rsid w:val="00E86A94"/>
    <w:rsid w:val="00E86EAC"/>
    <w:rsid w:val="00E87013"/>
    <w:rsid w:val="00E87295"/>
    <w:rsid w:val="00E872BE"/>
    <w:rsid w:val="00E87485"/>
    <w:rsid w:val="00E8772D"/>
    <w:rsid w:val="00E87954"/>
    <w:rsid w:val="00E87A24"/>
    <w:rsid w:val="00E87A33"/>
    <w:rsid w:val="00E87A45"/>
    <w:rsid w:val="00E87C52"/>
    <w:rsid w:val="00E87D41"/>
    <w:rsid w:val="00E87FB6"/>
    <w:rsid w:val="00E87FC6"/>
    <w:rsid w:val="00E90119"/>
    <w:rsid w:val="00E901D0"/>
    <w:rsid w:val="00E9044A"/>
    <w:rsid w:val="00E905EC"/>
    <w:rsid w:val="00E90724"/>
    <w:rsid w:val="00E90A73"/>
    <w:rsid w:val="00E90B95"/>
    <w:rsid w:val="00E90E31"/>
    <w:rsid w:val="00E91316"/>
    <w:rsid w:val="00E91511"/>
    <w:rsid w:val="00E917AD"/>
    <w:rsid w:val="00E91801"/>
    <w:rsid w:val="00E91A18"/>
    <w:rsid w:val="00E91ABD"/>
    <w:rsid w:val="00E91AE8"/>
    <w:rsid w:val="00E91BD3"/>
    <w:rsid w:val="00E91C68"/>
    <w:rsid w:val="00E91E81"/>
    <w:rsid w:val="00E92300"/>
    <w:rsid w:val="00E92530"/>
    <w:rsid w:val="00E92735"/>
    <w:rsid w:val="00E927A3"/>
    <w:rsid w:val="00E9289C"/>
    <w:rsid w:val="00E92A85"/>
    <w:rsid w:val="00E92BC4"/>
    <w:rsid w:val="00E92CFF"/>
    <w:rsid w:val="00E92E09"/>
    <w:rsid w:val="00E93335"/>
    <w:rsid w:val="00E93669"/>
    <w:rsid w:val="00E93718"/>
    <w:rsid w:val="00E93738"/>
    <w:rsid w:val="00E937E7"/>
    <w:rsid w:val="00E93813"/>
    <w:rsid w:val="00E93819"/>
    <w:rsid w:val="00E93849"/>
    <w:rsid w:val="00E93956"/>
    <w:rsid w:val="00E939F5"/>
    <w:rsid w:val="00E93A50"/>
    <w:rsid w:val="00E93A67"/>
    <w:rsid w:val="00E93ADB"/>
    <w:rsid w:val="00E9401C"/>
    <w:rsid w:val="00E940C1"/>
    <w:rsid w:val="00E942E4"/>
    <w:rsid w:val="00E9442A"/>
    <w:rsid w:val="00E9477C"/>
    <w:rsid w:val="00E9487F"/>
    <w:rsid w:val="00E94BFC"/>
    <w:rsid w:val="00E95496"/>
    <w:rsid w:val="00E958E3"/>
    <w:rsid w:val="00E961C3"/>
    <w:rsid w:val="00E96334"/>
    <w:rsid w:val="00E9641E"/>
    <w:rsid w:val="00E96D4E"/>
    <w:rsid w:val="00E97096"/>
    <w:rsid w:val="00E970AB"/>
    <w:rsid w:val="00E97578"/>
    <w:rsid w:val="00E97864"/>
    <w:rsid w:val="00E978A0"/>
    <w:rsid w:val="00E97C2D"/>
    <w:rsid w:val="00E97D3C"/>
    <w:rsid w:val="00EA041D"/>
    <w:rsid w:val="00EA0B45"/>
    <w:rsid w:val="00EA0C17"/>
    <w:rsid w:val="00EA0C60"/>
    <w:rsid w:val="00EA0F19"/>
    <w:rsid w:val="00EA12CE"/>
    <w:rsid w:val="00EA15CC"/>
    <w:rsid w:val="00EA16AC"/>
    <w:rsid w:val="00EA17B9"/>
    <w:rsid w:val="00EA1D77"/>
    <w:rsid w:val="00EA2970"/>
    <w:rsid w:val="00EA2976"/>
    <w:rsid w:val="00EA29EE"/>
    <w:rsid w:val="00EA2DCE"/>
    <w:rsid w:val="00EA2E11"/>
    <w:rsid w:val="00EA2EEA"/>
    <w:rsid w:val="00EA30CF"/>
    <w:rsid w:val="00EA3400"/>
    <w:rsid w:val="00EA3450"/>
    <w:rsid w:val="00EA38DB"/>
    <w:rsid w:val="00EA3B83"/>
    <w:rsid w:val="00EA3F5D"/>
    <w:rsid w:val="00EA3F91"/>
    <w:rsid w:val="00EA4000"/>
    <w:rsid w:val="00EA40CE"/>
    <w:rsid w:val="00EA4224"/>
    <w:rsid w:val="00EA447A"/>
    <w:rsid w:val="00EA466A"/>
    <w:rsid w:val="00EA498F"/>
    <w:rsid w:val="00EA4A42"/>
    <w:rsid w:val="00EA4B93"/>
    <w:rsid w:val="00EA4DA9"/>
    <w:rsid w:val="00EA5618"/>
    <w:rsid w:val="00EA573E"/>
    <w:rsid w:val="00EA5750"/>
    <w:rsid w:val="00EA5E2F"/>
    <w:rsid w:val="00EA61ED"/>
    <w:rsid w:val="00EA622F"/>
    <w:rsid w:val="00EA66C0"/>
    <w:rsid w:val="00EA6754"/>
    <w:rsid w:val="00EA6822"/>
    <w:rsid w:val="00EA6862"/>
    <w:rsid w:val="00EA68AE"/>
    <w:rsid w:val="00EA6999"/>
    <w:rsid w:val="00EA6A5A"/>
    <w:rsid w:val="00EA6AAA"/>
    <w:rsid w:val="00EA6CBC"/>
    <w:rsid w:val="00EA6DCC"/>
    <w:rsid w:val="00EA6FB6"/>
    <w:rsid w:val="00EA7175"/>
    <w:rsid w:val="00EA74E0"/>
    <w:rsid w:val="00EA7520"/>
    <w:rsid w:val="00EA766B"/>
    <w:rsid w:val="00EA7CBD"/>
    <w:rsid w:val="00EA7D1E"/>
    <w:rsid w:val="00EA7D66"/>
    <w:rsid w:val="00EA7E99"/>
    <w:rsid w:val="00EA7F41"/>
    <w:rsid w:val="00EA7F84"/>
    <w:rsid w:val="00EB024C"/>
    <w:rsid w:val="00EB054F"/>
    <w:rsid w:val="00EB09B3"/>
    <w:rsid w:val="00EB0A5E"/>
    <w:rsid w:val="00EB0C85"/>
    <w:rsid w:val="00EB0D9C"/>
    <w:rsid w:val="00EB107A"/>
    <w:rsid w:val="00EB1239"/>
    <w:rsid w:val="00EB1883"/>
    <w:rsid w:val="00EB18FF"/>
    <w:rsid w:val="00EB197F"/>
    <w:rsid w:val="00EB1A7B"/>
    <w:rsid w:val="00EB1AB2"/>
    <w:rsid w:val="00EB1EA4"/>
    <w:rsid w:val="00EB1EAC"/>
    <w:rsid w:val="00EB1F19"/>
    <w:rsid w:val="00EB2145"/>
    <w:rsid w:val="00EB225B"/>
    <w:rsid w:val="00EB2482"/>
    <w:rsid w:val="00EB2CAB"/>
    <w:rsid w:val="00EB2F98"/>
    <w:rsid w:val="00EB33C8"/>
    <w:rsid w:val="00EB3582"/>
    <w:rsid w:val="00EB35EA"/>
    <w:rsid w:val="00EB3640"/>
    <w:rsid w:val="00EB3769"/>
    <w:rsid w:val="00EB3837"/>
    <w:rsid w:val="00EB392F"/>
    <w:rsid w:val="00EB40AD"/>
    <w:rsid w:val="00EB4343"/>
    <w:rsid w:val="00EB434C"/>
    <w:rsid w:val="00EB4375"/>
    <w:rsid w:val="00EB4376"/>
    <w:rsid w:val="00EB4610"/>
    <w:rsid w:val="00EB4970"/>
    <w:rsid w:val="00EB49D7"/>
    <w:rsid w:val="00EB4B26"/>
    <w:rsid w:val="00EB4B56"/>
    <w:rsid w:val="00EB4BFB"/>
    <w:rsid w:val="00EB4ECE"/>
    <w:rsid w:val="00EB4FC8"/>
    <w:rsid w:val="00EB51C0"/>
    <w:rsid w:val="00EB5B04"/>
    <w:rsid w:val="00EB5CA1"/>
    <w:rsid w:val="00EB5D7F"/>
    <w:rsid w:val="00EB5F75"/>
    <w:rsid w:val="00EB5FE6"/>
    <w:rsid w:val="00EB601C"/>
    <w:rsid w:val="00EB6037"/>
    <w:rsid w:val="00EB6049"/>
    <w:rsid w:val="00EB60A4"/>
    <w:rsid w:val="00EB6195"/>
    <w:rsid w:val="00EB624A"/>
    <w:rsid w:val="00EB6855"/>
    <w:rsid w:val="00EB69CB"/>
    <w:rsid w:val="00EB7328"/>
    <w:rsid w:val="00EB7482"/>
    <w:rsid w:val="00EB771C"/>
    <w:rsid w:val="00EB774E"/>
    <w:rsid w:val="00EB79E4"/>
    <w:rsid w:val="00EB7DAC"/>
    <w:rsid w:val="00EC00F2"/>
    <w:rsid w:val="00EC014E"/>
    <w:rsid w:val="00EC05C5"/>
    <w:rsid w:val="00EC09B7"/>
    <w:rsid w:val="00EC0B01"/>
    <w:rsid w:val="00EC0CC9"/>
    <w:rsid w:val="00EC1137"/>
    <w:rsid w:val="00EC1259"/>
    <w:rsid w:val="00EC1432"/>
    <w:rsid w:val="00EC157E"/>
    <w:rsid w:val="00EC165A"/>
    <w:rsid w:val="00EC19F9"/>
    <w:rsid w:val="00EC1D6D"/>
    <w:rsid w:val="00EC1E52"/>
    <w:rsid w:val="00EC23DC"/>
    <w:rsid w:val="00EC268C"/>
    <w:rsid w:val="00EC269D"/>
    <w:rsid w:val="00EC27BC"/>
    <w:rsid w:val="00EC368F"/>
    <w:rsid w:val="00EC37B2"/>
    <w:rsid w:val="00EC3ABE"/>
    <w:rsid w:val="00EC3AC6"/>
    <w:rsid w:val="00EC3BD6"/>
    <w:rsid w:val="00EC3E52"/>
    <w:rsid w:val="00EC4285"/>
    <w:rsid w:val="00EC42A6"/>
    <w:rsid w:val="00EC445A"/>
    <w:rsid w:val="00EC46B3"/>
    <w:rsid w:val="00EC4D82"/>
    <w:rsid w:val="00EC4EAA"/>
    <w:rsid w:val="00EC4FAE"/>
    <w:rsid w:val="00EC5712"/>
    <w:rsid w:val="00EC59D1"/>
    <w:rsid w:val="00EC5BD5"/>
    <w:rsid w:val="00EC5EAF"/>
    <w:rsid w:val="00EC6009"/>
    <w:rsid w:val="00EC6154"/>
    <w:rsid w:val="00EC6192"/>
    <w:rsid w:val="00EC61E8"/>
    <w:rsid w:val="00EC6233"/>
    <w:rsid w:val="00EC6257"/>
    <w:rsid w:val="00EC643A"/>
    <w:rsid w:val="00EC64FB"/>
    <w:rsid w:val="00EC6616"/>
    <w:rsid w:val="00EC68B3"/>
    <w:rsid w:val="00EC6E65"/>
    <w:rsid w:val="00EC6F20"/>
    <w:rsid w:val="00EC6F6D"/>
    <w:rsid w:val="00EC708C"/>
    <w:rsid w:val="00EC70E9"/>
    <w:rsid w:val="00EC7200"/>
    <w:rsid w:val="00EC7B16"/>
    <w:rsid w:val="00EC7B8D"/>
    <w:rsid w:val="00EC7D09"/>
    <w:rsid w:val="00EC7E34"/>
    <w:rsid w:val="00ED08A8"/>
    <w:rsid w:val="00ED0BC1"/>
    <w:rsid w:val="00ED0D11"/>
    <w:rsid w:val="00ED0E34"/>
    <w:rsid w:val="00ED0E62"/>
    <w:rsid w:val="00ED115B"/>
    <w:rsid w:val="00ED1245"/>
    <w:rsid w:val="00ED12C0"/>
    <w:rsid w:val="00ED132E"/>
    <w:rsid w:val="00ED170E"/>
    <w:rsid w:val="00ED1860"/>
    <w:rsid w:val="00ED1BCB"/>
    <w:rsid w:val="00ED1C27"/>
    <w:rsid w:val="00ED1DD8"/>
    <w:rsid w:val="00ED1E75"/>
    <w:rsid w:val="00ED1EA0"/>
    <w:rsid w:val="00ED2056"/>
    <w:rsid w:val="00ED22A5"/>
    <w:rsid w:val="00ED24EB"/>
    <w:rsid w:val="00ED297E"/>
    <w:rsid w:val="00ED2AA8"/>
    <w:rsid w:val="00ED2DEE"/>
    <w:rsid w:val="00ED2E88"/>
    <w:rsid w:val="00ED313B"/>
    <w:rsid w:val="00ED39FA"/>
    <w:rsid w:val="00ED3C24"/>
    <w:rsid w:val="00ED3C9C"/>
    <w:rsid w:val="00ED3CBE"/>
    <w:rsid w:val="00ED3D68"/>
    <w:rsid w:val="00ED3D79"/>
    <w:rsid w:val="00ED3EC6"/>
    <w:rsid w:val="00ED3FCA"/>
    <w:rsid w:val="00ED4438"/>
    <w:rsid w:val="00ED4459"/>
    <w:rsid w:val="00ED48D0"/>
    <w:rsid w:val="00ED497C"/>
    <w:rsid w:val="00ED5733"/>
    <w:rsid w:val="00ED57DE"/>
    <w:rsid w:val="00ED584B"/>
    <w:rsid w:val="00ED5B07"/>
    <w:rsid w:val="00ED5FCA"/>
    <w:rsid w:val="00ED6B58"/>
    <w:rsid w:val="00ED6C15"/>
    <w:rsid w:val="00ED791F"/>
    <w:rsid w:val="00ED795D"/>
    <w:rsid w:val="00ED7A61"/>
    <w:rsid w:val="00ED7D2B"/>
    <w:rsid w:val="00ED7DA8"/>
    <w:rsid w:val="00EE003F"/>
    <w:rsid w:val="00EE0292"/>
    <w:rsid w:val="00EE052D"/>
    <w:rsid w:val="00EE0685"/>
    <w:rsid w:val="00EE087E"/>
    <w:rsid w:val="00EE134F"/>
    <w:rsid w:val="00EE16A9"/>
    <w:rsid w:val="00EE181C"/>
    <w:rsid w:val="00EE1BA8"/>
    <w:rsid w:val="00EE1C75"/>
    <w:rsid w:val="00EE2407"/>
    <w:rsid w:val="00EE24D4"/>
    <w:rsid w:val="00EE25EA"/>
    <w:rsid w:val="00EE2791"/>
    <w:rsid w:val="00EE2869"/>
    <w:rsid w:val="00EE2A8B"/>
    <w:rsid w:val="00EE2D4C"/>
    <w:rsid w:val="00EE2F88"/>
    <w:rsid w:val="00EE2F8C"/>
    <w:rsid w:val="00EE305F"/>
    <w:rsid w:val="00EE30E4"/>
    <w:rsid w:val="00EE38A7"/>
    <w:rsid w:val="00EE38CF"/>
    <w:rsid w:val="00EE414F"/>
    <w:rsid w:val="00EE423A"/>
    <w:rsid w:val="00EE4822"/>
    <w:rsid w:val="00EE4992"/>
    <w:rsid w:val="00EE4AF8"/>
    <w:rsid w:val="00EE4D25"/>
    <w:rsid w:val="00EE5876"/>
    <w:rsid w:val="00EE5A70"/>
    <w:rsid w:val="00EE5C44"/>
    <w:rsid w:val="00EE5D3E"/>
    <w:rsid w:val="00EE60EB"/>
    <w:rsid w:val="00EE6373"/>
    <w:rsid w:val="00EE6415"/>
    <w:rsid w:val="00EE6475"/>
    <w:rsid w:val="00EE652A"/>
    <w:rsid w:val="00EE665A"/>
    <w:rsid w:val="00EE67A6"/>
    <w:rsid w:val="00EE6C58"/>
    <w:rsid w:val="00EE6D67"/>
    <w:rsid w:val="00EE6DD9"/>
    <w:rsid w:val="00EE6F68"/>
    <w:rsid w:val="00EE71D5"/>
    <w:rsid w:val="00EE7218"/>
    <w:rsid w:val="00EE7597"/>
    <w:rsid w:val="00EE7666"/>
    <w:rsid w:val="00EE7A30"/>
    <w:rsid w:val="00EE7D35"/>
    <w:rsid w:val="00EF027E"/>
    <w:rsid w:val="00EF0454"/>
    <w:rsid w:val="00EF064A"/>
    <w:rsid w:val="00EF0B10"/>
    <w:rsid w:val="00EF0D4E"/>
    <w:rsid w:val="00EF0DF4"/>
    <w:rsid w:val="00EF0F00"/>
    <w:rsid w:val="00EF1156"/>
    <w:rsid w:val="00EF18E9"/>
    <w:rsid w:val="00EF1A7A"/>
    <w:rsid w:val="00EF1F5C"/>
    <w:rsid w:val="00EF2297"/>
    <w:rsid w:val="00EF22BB"/>
    <w:rsid w:val="00EF22EA"/>
    <w:rsid w:val="00EF2341"/>
    <w:rsid w:val="00EF245C"/>
    <w:rsid w:val="00EF27C7"/>
    <w:rsid w:val="00EF2FD0"/>
    <w:rsid w:val="00EF32C8"/>
    <w:rsid w:val="00EF37C8"/>
    <w:rsid w:val="00EF39CA"/>
    <w:rsid w:val="00EF3ABA"/>
    <w:rsid w:val="00EF3CEA"/>
    <w:rsid w:val="00EF3D12"/>
    <w:rsid w:val="00EF4472"/>
    <w:rsid w:val="00EF4634"/>
    <w:rsid w:val="00EF4849"/>
    <w:rsid w:val="00EF4AA7"/>
    <w:rsid w:val="00EF5038"/>
    <w:rsid w:val="00EF509C"/>
    <w:rsid w:val="00EF516C"/>
    <w:rsid w:val="00EF577C"/>
    <w:rsid w:val="00EF5940"/>
    <w:rsid w:val="00EF5AFD"/>
    <w:rsid w:val="00EF5C77"/>
    <w:rsid w:val="00EF64D3"/>
    <w:rsid w:val="00EF651C"/>
    <w:rsid w:val="00EF6586"/>
    <w:rsid w:val="00EF67BB"/>
    <w:rsid w:val="00EF6DE4"/>
    <w:rsid w:val="00EF70E0"/>
    <w:rsid w:val="00EF7180"/>
    <w:rsid w:val="00EF72DE"/>
    <w:rsid w:val="00EF7300"/>
    <w:rsid w:val="00EF7740"/>
    <w:rsid w:val="00EF7989"/>
    <w:rsid w:val="00EF7AD7"/>
    <w:rsid w:val="00EF7B3A"/>
    <w:rsid w:val="00EF7D94"/>
    <w:rsid w:val="00F0008B"/>
    <w:rsid w:val="00F000D9"/>
    <w:rsid w:val="00F000DB"/>
    <w:rsid w:val="00F0012C"/>
    <w:rsid w:val="00F00404"/>
    <w:rsid w:val="00F0068F"/>
    <w:rsid w:val="00F00D59"/>
    <w:rsid w:val="00F012A5"/>
    <w:rsid w:val="00F015DF"/>
    <w:rsid w:val="00F01773"/>
    <w:rsid w:val="00F0188C"/>
    <w:rsid w:val="00F01ACE"/>
    <w:rsid w:val="00F0254B"/>
    <w:rsid w:val="00F0266A"/>
    <w:rsid w:val="00F026EC"/>
    <w:rsid w:val="00F027AF"/>
    <w:rsid w:val="00F02B88"/>
    <w:rsid w:val="00F02BED"/>
    <w:rsid w:val="00F02EEF"/>
    <w:rsid w:val="00F03018"/>
    <w:rsid w:val="00F03521"/>
    <w:rsid w:val="00F03769"/>
    <w:rsid w:val="00F03D1F"/>
    <w:rsid w:val="00F03D73"/>
    <w:rsid w:val="00F03E0A"/>
    <w:rsid w:val="00F03E6E"/>
    <w:rsid w:val="00F04582"/>
    <w:rsid w:val="00F048EC"/>
    <w:rsid w:val="00F0496F"/>
    <w:rsid w:val="00F049A4"/>
    <w:rsid w:val="00F04B5A"/>
    <w:rsid w:val="00F04CE5"/>
    <w:rsid w:val="00F04D47"/>
    <w:rsid w:val="00F04EBE"/>
    <w:rsid w:val="00F051BD"/>
    <w:rsid w:val="00F05281"/>
    <w:rsid w:val="00F0552A"/>
    <w:rsid w:val="00F057F8"/>
    <w:rsid w:val="00F0629C"/>
    <w:rsid w:val="00F062C7"/>
    <w:rsid w:val="00F0647D"/>
    <w:rsid w:val="00F06EBB"/>
    <w:rsid w:val="00F0707B"/>
    <w:rsid w:val="00F07324"/>
    <w:rsid w:val="00F0757C"/>
    <w:rsid w:val="00F07605"/>
    <w:rsid w:val="00F07900"/>
    <w:rsid w:val="00F079FE"/>
    <w:rsid w:val="00F07FBD"/>
    <w:rsid w:val="00F10831"/>
    <w:rsid w:val="00F1095D"/>
    <w:rsid w:val="00F111E8"/>
    <w:rsid w:val="00F11360"/>
    <w:rsid w:val="00F11B87"/>
    <w:rsid w:val="00F11C14"/>
    <w:rsid w:val="00F11C8F"/>
    <w:rsid w:val="00F11FA9"/>
    <w:rsid w:val="00F12492"/>
    <w:rsid w:val="00F1261B"/>
    <w:rsid w:val="00F12949"/>
    <w:rsid w:val="00F12BBD"/>
    <w:rsid w:val="00F13177"/>
    <w:rsid w:val="00F13436"/>
    <w:rsid w:val="00F1371B"/>
    <w:rsid w:val="00F1372A"/>
    <w:rsid w:val="00F13BC8"/>
    <w:rsid w:val="00F13E74"/>
    <w:rsid w:val="00F1408B"/>
    <w:rsid w:val="00F1415D"/>
    <w:rsid w:val="00F15102"/>
    <w:rsid w:val="00F15296"/>
    <w:rsid w:val="00F15403"/>
    <w:rsid w:val="00F15416"/>
    <w:rsid w:val="00F15458"/>
    <w:rsid w:val="00F15523"/>
    <w:rsid w:val="00F15724"/>
    <w:rsid w:val="00F158E5"/>
    <w:rsid w:val="00F15E91"/>
    <w:rsid w:val="00F15E9A"/>
    <w:rsid w:val="00F15EA8"/>
    <w:rsid w:val="00F15FA6"/>
    <w:rsid w:val="00F1609D"/>
    <w:rsid w:val="00F16104"/>
    <w:rsid w:val="00F161E4"/>
    <w:rsid w:val="00F16550"/>
    <w:rsid w:val="00F16A8A"/>
    <w:rsid w:val="00F16B06"/>
    <w:rsid w:val="00F1727F"/>
    <w:rsid w:val="00F17498"/>
    <w:rsid w:val="00F20479"/>
    <w:rsid w:val="00F205C8"/>
    <w:rsid w:val="00F20917"/>
    <w:rsid w:val="00F20993"/>
    <w:rsid w:val="00F20BF7"/>
    <w:rsid w:val="00F20D7A"/>
    <w:rsid w:val="00F21004"/>
    <w:rsid w:val="00F214A9"/>
    <w:rsid w:val="00F215EE"/>
    <w:rsid w:val="00F2222D"/>
    <w:rsid w:val="00F2251A"/>
    <w:rsid w:val="00F227C7"/>
    <w:rsid w:val="00F228B7"/>
    <w:rsid w:val="00F22BD5"/>
    <w:rsid w:val="00F22C07"/>
    <w:rsid w:val="00F22E03"/>
    <w:rsid w:val="00F22EF4"/>
    <w:rsid w:val="00F23438"/>
    <w:rsid w:val="00F2344B"/>
    <w:rsid w:val="00F2349B"/>
    <w:rsid w:val="00F234CD"/>
    <w:rsid w:val="00F23825"/>
    <w:rsid w:val="00F23C0B"/>
    <w:rsid w:val="00F23E9B"/>
    <w:rsid w:val="00F23F45"/>
    <w:rsid w:val="00F240DE"/>
    <w:rsid w:val="00F24148"/>
    <w:rsid w:val="00F24336"/>
    <w:rsid w:val="00F24CC9"/>
    <w:rsid w:val="00F24F61"/>
    <w:rsid w:val="00F24FE1"/>
    <w:rsid w:val="00F25024"/>
    <w:rsid w:val="00F25056"/>
    <w:rsid w:val="00F25589"/>
    <w:rsid w:val="00F2573E"/>
    <w:rsid w:val="00F2575D"/>
    <w:rsid w:val="00F2586D"/>
    <w:rsid w:val="00F25C4C"/>
    <w:rsid w:val="00F25D4F"/>
    <w:rsid w:val="00F26282"/>
    <w:rsid w:val="00F263FB"/>
    <w:rsid w:val="00F26619"/>
    <w:rsid w:val="00F2669B"/>
    <w:rsid w:val="00F26919"/>
    <w:rsid w:val="00F26FDC"/>
    <w:rsid w:val="00F27111"/>
    <w:rsid w:val="00F2745B"/>
    <w:rsid w:val="00F274E1"/>
    <w:rsid w:val="00F27673"/>
    <w:rsid w:val="00F27D7F"/>
    <w:rsid w:val="00F27DE4"/>
    <w:rsid w:val="00F27E83"/>
    <w:rsid w:val="00F30240"/>
    <w:rsid w:val="00F30276"/>
    <w:rsid w:val="00F30595"/>
    <w:rsid w:val="00F3065A"/>
    <w:rsid w:val="00F30751"/>
    <w:rsid w:val="00F308E6"/>
    <w:rsid w:val="00F3143A"/>
    <w:rsid w:val="00F314AE"/>
    <w:rsid w:val="00F3161C"/>
    <w:rsid w:val="00F31885"/>
    <w:rsid w:val="00F318C8"/>
    <w:rsid w:val="00F31E64"/>
    <w:rsid w:val="00F31F31"/>
    <w:rsid w:val="00F32038"/>
    <w:rsid w:val="00F32050"/>
    <w:rsid w:val="00F32512"/>
    <w:rsid w:val="00F3282D"/>
    <w:rsid w:val="00F329B6"/>
    <w:rsid w:val="00F329F2"/>
    <w:rsid w:val="00F32D90"/>
    <w:rsid w:val="00F32F2A"/>
    <w:rsid w:val="00F32FD2"/>
    <w:rsid w:val="00F3362E"/>
    <w:rsid w:val="00F337B8"/>
    <w:rsid w:val="00F33A65"/>
    <w:rsid w:val="00F33BBA"/>
    <w:rsid w:val="00F33F67"/>
    <w:rsid w:val="00F340EC"/>
    <w:rsid w:val="00F340F8"/>
    <w:rsid w:val="00F3445E"/>
    <w:rsid w:val="00F3447D"/>
    <w:rsid w:val="00F34487"/>
    <w:rsid w:val="00F344F9"/>
    <w:rsid w:val="00F3469F"/>
    <w:rsid w:val="00F34B23"/>
    <w:rsid w:val="00F35124"/>
    <w:rsid w:val="00F351DA"/>
    <w:rsid w:val="00F35522"/>
    <w:rsid w:val="00F3560C"/>
    <w:rsid w:val="00F3597E"/>
    <w:rsid w:val="00F35F96"/>
    <w:rsid w:val="00F36270"/>
    <w:rsid w:val="00F36390"/>
    <w:rsid w:val="00F36488"/>
    <w:rsid w:val="00F36495"/>
    <w:rsid w:val="00F36B63"/>
    <w:rsid w:val="00F36DBF"/>
    <w:rsid w:val="00F36ED4"/>
    <w:rsid w:val="00F36F02"/>
    <w:rsid w:val="00F3727A"/>
    <w:rsid w:val="00F37A30"/>
    <w:rsid w:val="00F40181"/>
    <w:rsid w:val="00F4036E"/>
    <w:rsid w:val="00F4054E"/>
    <w:rsid w:val="00F40550"/>
    <w:rsid w:val="00F40585"/>
    <w:rsid w:val="00F4084A"/>
    <w:rsid w:val="00F40A7E"/>
    <w:rsid w:val="00F40B00"/>
    <w:rsid w:val="00F40DAE"/>
    <w:rsid w:val="00F40E94"/>
    <w:rsid w:val="00F40FE2"/>
    <w:rsid w:val="00F41317"/>
    <w:rsid w:val="00F416D5"/>
    <w:rsid w:val="00F418BF"/>
    <w:rsid w:val="00F418EB"/>
    <w:rsid w:val="00F41A5B"/>
    <w:rsid w:val="00F41BB5"/>
    <w:rsid w:val="00F41C76"/>
    <w:rsid w:val="00F41ECC"/>
    <w:rsid w:val="00F4207B"/>
    <w:rsid w:val="00F422CF"/>
    <w:rsid w:val="00F4241F"/>
    <w:rsid w:val="00F4264E"/>
    <w:rsid w:val="00F42AFD"/>
    <w:rsid w:val="00F42BAA"/>
    <w:rsid w:val="00F42C21"/>
    <w:rsid w:val="00F432DA"/>
    <w:rsid w:val="00F43960"/>
    <w:rsid w:val="00F43DBC"/>
    <w:rsid w:val="00F440F1"/>
    <w:rsid w:val="00F442EA"/>
    <w:rsid w:val="00F443FA"/>
    <w:rsid w:val="00F447CA"/>
    <w:rsid w:val="00F451AA"/>
    <w:rsid w:val="00F45237"/>
    <w:rsid w:val="00F45246"/>
    <w:rsid w:val="00F45260"/>
    <w:rsid w:val="00F453FE"/>
    <w:rsid w:val="00F45843"/>
    <w:rsid w:val="00F45895"/>
    <w:rsid w:val="00F45CD3"/>
    <w:rsid w:val="00F45D6D"/>
    <w:rsid w:val="00F45D6F"/>
    <w:rsid w:val="00F4623E"/>
    <w:rsid w:val="00F46379"/>
    <w:rsid w:val="00F4639C"/>
    <w:rsid w:val="00F4674A"/>
    <w:rsid w:val="00F4684B"/>
    <w:rsid w:val="00F46F2A"/>
    <w:rsid w:val="00F46F4B"/>
    <w:rsid w:val="00F47177"/>
    <w:rsid w:val="00F471A8"/>
    <w:rsid w:val="00F4747D"/>
    <w:rsid w:val="00F475D5"/>
    <w:rsid w:val="00F475FB"/>
    <w:rsid w:val="00F47C2B"/>
    <w:rsid w:val="00F47E2D"/>
    <w:rsid w:val="00F5045E"/>
    <w:rsid w:val="00F504DE"/>
    <w:rsid w:val="00F50727"/>
    <w:rsid w:val="00F507F9"/>
    <w:rsid w:val="00F50C7E"/>
    <w:rsid w:val="00F515AA"/>
    <w:rsid w:val="00F51717"/>
    <w:rsid w:val="00F51AC6"/>
    <w:rsid w:val="00F51AD7"/>
    <w:rsid w:val="00F51FF0"/>
    <w:rsid w:val="00F5210A"/>
    <w:rsid w:val="00F52144"/>
    <w:rsid w:val="00F52527"/>
    <w:rsid w:val="00F52A26"/>
    <w:rsid w:val="00F52BE9"/>
    <w:rsid w:val="00F52C20"/>
    <w:rsid w:val="00F530FC"/>
    <w:rsid w:val="00F53302"/>
    <w:rsid w:val="00F535FE"/>
    <w:rsid w:val="00F53899"/>
    <w:rsid w:val="00F53A3A"/>
    <w:rsid w:val="00F53B52"/>
    <w:rsid w:val="00F53D0E"/>
    <w:rsid w:val="00F5434F"/>
    <w:rsid w:val="00F54755"/>
    <w:rsid w:val="00F54A53"/>
    <w:rsid w:val="00F54CB2"/>
    <w:rsid w:val="00F54EDA"/>
    <w:rsid w:val="00F55024"/>
    <w:rsid w:val="00F55175"/>
    <w:rsid w:val="00F55186"/>
    <w:rsid w:val="00F55269"/>
    <w:rsid w:val="00F554E4"/>
    <w:rsid w:val="00F5566B"/>
    <w:rsid w:val="00F56024"/>
    <w:rsid w:val="00F56073"/>
    <w:rsid w:val="00F56077"/>
    <w:rsid w:val="00F560AE"/>
    <w:rsid w:val="00F561AD"/>
    <w:rsid w:val="00F561E6"/>
    <w:rsid w:val="00F562B9"/>
    <w:rsid w:val="00F56489"/>
    <w:rsid w:val="00F56497"/>
    <w:rsid w:val="00F564BA"/>
    <w:rsid w:val="00F56728"/>
    <w:rsid w:val="00F5679C"/>
    <w:rsid w:val="00F56808"/>
    <w:rsid w:val="00F56951"/>
    <w:rsid w:val="00F56970"/>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E15"/>
    <w:rsid w:val="00F61069"/>
    <w:rsid w:val="00F610EC"/>
    <w:rsid w:val="00F61733"/>
    <w:rsid w:val="00F61B61"/>
    <w:rsid w:val="00F61DD0"/>
    <w:rsid w:val="00F61E4E"/>
    <w:rsid w:val="00F61ECE"/>
    <w:rsid w:val="00F61EDD"/>
    <w:rsid w:val="00F6288B"/>
    <w:rsid w:val="00F62BE0"/>
    <w:rsid w:val="00F630A9"/>
    <w:rsid w:val="00F632F3"/>
    <w:rsid w:val="00F6331E"/>
    <w:rsid w:val="00F63325"/>
    <w:rsid w:val="00F63405"/>
    <w:rsid w:val="00F63428"/>
    <w:rsid w:val="00F634C4"/>
    <w:rsid w:val="00F6366F"/>
    <w:rsid w:val="00F63CA2"/>
    <w:rsid w:val="00F63FD8"/>
    <w:rsid w:val="00F640A0"/>
    <w:rsid w:val="00F6418D"/>
    <w:rsid w:val="00F647E7"/>
    <w:rsid w:val="00F64A18"/>
    <w:rsid w:val="00F64ACE"/>
    <w:rsid w:val="00F64D76"/>
    <w:rsid w:val="00F65029"/>
    <w:rsid w:val="00F6521D"/>
    <w:rsid w:val="00F65619"/>
    <w:rsid w:val="00F6586F"/>
    <w:rsid w:val="00F65A3F"/>
    <w:rsid w:val="00F65E42"/>
    <w:rsid w:val="00F65FA6"/>
    <w:rsid w:val="00F66115"/>
    <w:rsid w:val="00F661F8"/>
    <w:rsid w:val="00F66278"/>
    <w:rsid w:val="00F6629F"/>
    <w:rsid w:val="00F6636B"/>
    <w:rsid w:val="00F664BB"/>
    <w:rsid w:val="00F66892"/>
    <w:rsid w:val="00F66AF1"/>
    <w:rsid w:val="00F66D5F"/>
    <w:rsid w:val="00F66D79"/>
    <w:rsid w:val="00F66FE0"/>
    <w:rsid w:val="00F67647"/>
    <w:rsid w:val="00F676B6"/>
    <w:rsid w:val="00F679DE"/>
    <w:rsid w:val="00F67FEA"/>
    <w:rsid w:val="00F700C4"/>
    <w:rsid w:val="00F70193"/>
    <w:rsid w:val="00F7042F"/>
    <w:rsid w:val="00F70770"/>
    <w:rsid w:val="00F70A83"/>
    <w:rsid w:val="00F70B53"/>
    <w:rsid w:val="00F70FC7"/>
    <w:rsid w:val="00F71046"/>
    <w:rsid w:val="00F710CD"/>
    <w:rsid w:val="00F7114D"/>
    <w:rsid w:val="00F711B8"/>
    <w:rsid w:val="00F71634"/>
    <w:rsid w:val="00F71835"/>
    <w:rsid w:val="00F718BA"/>
    <w:rsid w:val="00F71931"/>
    <w:rsid w:val="00F72007"/>
    <w:rsid w:val="00F720FC"/>
    <w:rsid w:val="00F7282B"/>
    <w:rsid w:val="00F72959"/>
    <w:rsid w:val="00F72A4F"/>
    <w:rsid w:val="00F730A3"/>
    <w:rsid w:val="00F732C3"/>
    <w:rsid w:val="00F733AD"/>
    <w:rsid w:val="00F73716"/>
    <w:rsid w:val="00F73840"/>
    <w:rsid w:val="00F739D5"/>
    <w:rsid w:val="00F73F26"/>
    <w:rsid w:val="00F7418B"/>
    <w:rsid w:val="00F745F8"/>
    <w:rsid w:val="00F7483F"/>
    <w:rsid w:val="00F7496C"/>
    <w:rsid w:val="00F74A97"/>
    <w:rsid w:val="00F74AB6"/>
    <w:rsid w:val="00F74BA1"/>
    <w:rsid w:val="00F74CB4"/>
    <w:rsid w:val="00F74D58"/>
    <w:rsid w:val="00F74EAB"/>
    <w:rsid w:val="00F75185"/>
    <w:rsid w:val="00F75344"/>
    <w:rsid w:val="00F753BC"/>
    <w:rsid w:val="00F75526"/>
    <w:rsid w:val="00F755B1"/>
    <w:rsid w:val="00F755BD"/>
    <w:rsid w:val="00F75895"/>
    <w:rsid w:val="00F75CAB"/>
    <w:rsid w:val="00F75DAC"/>
    <w:rsid w:val="00F75F8D"/>
    <w:rsid w:val="00F75FBD"/>
    <w:rsid w:val="00F76299"/>
    <w:rsid w:val="00F76544"/>
    <w:rsid w:val="00F76629"/>
    <w:rsid w:val="00F76EB3"/>
    <w:rsid w:val="00F76F9B"/>
    <w:rsid w:val="00F77019"/>
    <w:rsid w:val="00F77155"/>
    <w:rsid w:val="00F771D7"/>
    <w:rsid w:val="00F77459"/>
    <w:rsid w:val="00F77502"/>
    <w:rsid w:val="00F77538"/>
    <w:rsid w:val="00F7759E"/>
    <w:rsid w:val="00F775FA"/>
    <w:rsid w:val="00F7761C"/>
    <w:rsid w:val="00F776CA"/>
    <w:rsid w:val="00F77A83"/>
    <w:rsid w:val="00F77AF3"/>
    <w:rsid w:val="00F77BE7"/>
    <w:rsid w:val="00F77F95"/>
    <w:rsid w:val="00F80316"/>
    <w:rsid w:val="00F808F6"/>
    <w:rsid w:val="00F8091F"/>
    <w:rsid w:val="00F80998"/>
    <w:rsid w:val="00F80A2B"/>
    <w:rsid w:val="00F80F90"/>
    <w:rsid w:val="00F81250"/>
    <w:rsid w:val="00F815E3"/>
    <w:rsid w:val="00F81E78"/>
    <w:rsid w:val="00F81ED1"/>
    <w:rsid w:val="00F826C0"/>
    <w:rsid w:val="00F828B7"/>
    <w:rsid w:val="00F831F5"/>
    <w:rsid w:val="00F832F0"/>
    <w:rsid w:val="00F83529"/>
    <w:rsid w:val="00F8359E"/>
    <w:rsid w:val="00F83F7D"/>
    <w:rsid w:val="00F84062"/>
    <w:rsid w:val="00F84094"/>
    <w:rsid w:val="00F841BE"/>
    <w:rsid w:val="00F84202"/>
    <w:rsid w:val="00F846EF"/>
    <w:rsid w:val="00F84EBB"/>
    <w:rsid w:val="00F84F7B"/>
    <w:rsid w:val="00F85756"/>
    <w:rsid w:val="00F85925"/>
    <w:rsid w:val="00F85A95"/>
    <w:rsid w:val="00F85EC7"/>
    <w:rsid w:val="00F8602A"/>
    <w:rsid w:val="00F86093"/>
    <w:rsid w:val="00F863B6"/>
    <w:rsid w:val="00F863C1"/>
    <w:rsid w:val="00F8649E"/>
    <w:rsid w:val="00F866BB"/>
    <w:rsid w:val="00F86AE7"/>
    <w:rsid w:val="00F86C57"/>
    <w:rsid w:val="00F87605"/>
    <w:rsid w:val="00F87861"/>
    <w:rsid w:val="00F87877"/>
    <w:rsid w:val="00F8791C"/>
    <w:rsid w:val="00F879F5"/>
    <w:rsid w:val="00F87C58"/>
    <w:rsid w:val="00F87DC0"/>
    <w:rsid w:val="00F87E63"/>
    <w:rsid w:val="00F87E68"/>
    <w:rsid w:val="00F87E92"/>
    <w:rsid w:val="00F87EA8"/>
    <w:rsid w:val="00F87F4F"/>
    <w:rsid w:val="00F90505"/>
    <w:rsid w:val="00F9075E"/>
    <w:rsid w:val="00F9078F"/>
    <w:rsid w:val="00F90D56"/>
    <w:rsid w:val="00F90DD4"/>
    <w:rsid w:val="00F90E06"/>
    <w:rsid w:val="00F910EE"/>
    <w:rsid w:val="00F916CD"/>
    <w:rsid w:val="00F9172E"/>
    <w:rsid w:val="00F91D8D"/>
    <w:rsid w:val="00F91FD3"/>
    <w:rsid w:val="00F92019"/>
    <w:rsid w:val="00F924BA"/>
    <w:rsid w:val="00F92FE8"/>
    <w:rsid w:val="00F93126"/>
    <w:rsid w:val="00F93170"/>
    <w:rsid w:val="00F931DF"/>
    <w:rsid w:val="00F9328D"/>
    <w:rsid w:val="00F93293"/>
    <w:rsid w:val="00F9384D"/>
    <w:rsid w:val="00F93BFF"/>
    <w:rsid w:val="00F93D76"/>
    <w:rsid w:val="00F93EB5"/>
    <w:rsid w:val="00F93FA0"/>
    <w:rsid w:val="00F94302"/>
    <w:rsid w:val="00F9449A"/>
    <w:rsid w:val="00F946D0"/>
    <w:rsid w:val="00F949C7"/>
    <w:rsid w:val="00F94A5C"/>
    <w:rsid w:val="00F94A61"/>
    <w:rsid w:val="00F94DA2"/>
    <w:rsid w:val="00F9514B"/>
    <w:rsid w:val="00F95289"/>
    <w:rsid w:val="00F95772"/>
    <w:rsid w:val="00F959A7"/>
    <w:rsid w:val="00F95ACF"/>
    <w:rsid w:val="00F9604D"/>
    <w:rsid w:val="00F960AA"/>
    <w:rsid w:val="00F96239"/>
    <w:rsid w:val="00F96642"/>
    <w:rsid w:val="00F96655"/>
    <w:rsid w:val="00F966B4"/>
    <w:rsid w:val="00F96BCA"/>
    <w:rsid w:val="00F96C79"/>
    <w:rsid w:val="00F96DA1"/>
    <w:rsid w:val="00F97123"/>
    <w:rsid w:val="00F97917"/>
    <w:rsid w:val="00F9799A"/>
    <w:rsid w:val="00F97BA0"/>
    <w:rsid w:val="00F97E65"/>
    <w:rsid w:val="00FA0331"/>
    <w:rsid w:val="00FA048B"/>
    <w:rsid w:val="00FA0784"/>
    <w:rsid w:val="00FA0CFE"/>
    <w:rsid w:val="00FA0D26"/>
    <w:rsid w:val="00FA123C"/>
    <w:rsid w:val="00FA195A"/>
    <w:rsid w:val="00FA1D8B"/>
    <w:rsid w:val="00FA220E"/>
    <w:rsid w:val="00FA233F"/>
    <w:rsid w:val="00FA247F"/>
    <w:rsid w:val="00FA258B"/>
    <w:rsid w:val="00FA2783"/>
    <w:rsid w:val="00FA29CE"/>
    <w:rsid w:val="00FA2C09"/>
    <w:rsid w:val="00FA2D4D"/>
    <w:rsid w:val="00FA30E8"/>
    <w:rsid w:val="00FA3156"/>
    <w:rsid w:val="00FA3B98"/>
    <w:rsid w:val="00FA3BD9"/>
    <w:rsid w:val="00FA40E9"/>
    <w:rsid w:val="00FA4222"/>
    <w:rsid w:val="00FA44CA"/>
    <w:rsid w:val="00FA476D"/>
    <w:rsid w:val="00FA4795"/>
    <w:rsid w:val="00FA4EBF"/>
    <w:rsid w:val="00FA50B8"/>
    <w:rsid w:val="00FA57D3"/>
    <w:rsid w:val="00FA57E4"/>
    <w:rsid w:val="00FA5AD0"/>
    <w:rsid w:val="00FA5BD5"/>
    <w:rsid w:val="00FA5EFB"/>
    <w:rsid w:val="00FA620F"/>
    <w:rsid w:val="00FA64A3"/>
    <w:rsid w:val="00FA693B"/>
    <w:rsid w:val="00FA69F9"/>
    <w:rsid w:val="00FA6B15"/>
    <w:rsid w:val="00FA6D05"/>
    <w:rsid w:val="00FA6FC6"/>
    <w:rsid w:val="00FA7268"/>
    <w:rsid w:val="00FA72A8"/>
    <w:rsid w:val="00FA7557"/>
    <w:rsid w:val="00FA7814"/>
    <w:rsid w:val="00FA797E"/>
    <w:rsid w:val="00FA7A46"/>
    <w:rsid w:val="00FB022A"/>
    <w:rsid w:val="00FB0585"/>
    <w:rsid w:val="00FB09A4"/>
    <w:rsid w:val="00FB0A2C"/>
    <w:rsid w:val="00FB0DA2"/>
    <w:rsid w:val="00FB0DF8"/>
    <w:rsid w:val="00FB0FEE"/>
    <w:rsid w:val="00FB140D"/>
    <w:rsid w:val="00FB15C4"/>
    <w:rsid w:val="00FB16CD"/>
    <w:rsid w:val="00FB1717"/>
    <w:rsid w:val="00FB1865"/>
    <w:rsid w:val="00FB19A1"/>
    <w:rsid w:val="00FB19C1"/>
    <w:rsid w:val="00FB1B95"/>
    <w:rsid w:val="00FB1BF9"/>
    <w:rsid w:val="00FB1F94"/>
    <w:rsid w:val="00FB201C"/>
    <w:rsid w:val="00FB2211"/>
    <w:rsid w:val="00FB2242"/>
    <w:rsid w:val="00FB2354"/>
    <w:rsid w:val="00FB2874"/>
    <w:rsid w:val="00FB2C21"/>
    <w:rsid w:val="00FB2F56"/>
    <w:rsid w:val="00FB31AD"/>
    <w:rsid w:val="00FB31FA"/>
    <w:rsid w:val="00FB3214"/>
    <w:rsid w:val="00FB3646"/>
    <w:rsid w:val="00FB364A"/>
    <w:rsid w:val="00FB36EB"/>
    <w:rsid w:val="00FB3A75"/>
    <w:rsid w:val="00FB3AF6"/>
    <w:rsid w:val="00FB3D04"/>
    <w:rsid w:val="00FB429C"/>
    <w:rsid w:val="00FB4321"/>
    <w:rsid w:val="00FB4324"/>
    <w:rsid w:val="00FB487B"/>
    <w:rsid w:val="00FB4D7A"/>
    <w:rsid w:val="00FB4E4F"/>
    <w:rsid w:val="00FB4F22"/>
    <w:rsid w:val="00FB5B4D"/>
    <w:rsid w:val="00FB5E79"/>
    <w:rsid w:val="00FB5FBE"/>
    <w:rsid w:val="00FB633B"/>
    <w:rsid w:val="00FB63E5"/>
    <w:rsid w:val="00FB68F8"/>
    <w:rsid w:val="00FB6A57"/>
    <w:rsid w:val="00FB6AD8"/>
    <w:rsid w:val="00FB6B00"/>
    <w:rsid w:val="00FB6E0F"/>
    <w:rsid w:val="00FB6E41"/>
    <w:rsid w:val="00FB6F34"/>
    <w:rsid w:val="00FB715C"/>
    <w:rsid w:val="00FB755B"/>
    <w:rsid w:val="00FB7623"/>
    <w:rsid w:val="00FB77C0"/>
    <w:rsid w:val="00FB78BB"/>
    <w:rsid w:val="00FC00C0"/>
    <w:rsid w:val="00FC04CA"/>
    <w:rsid w:val="00FC07F2"/>
    <w:rsid w:val="00FC0EEE"/>
    <w:rsid w:val="00FC1470"/>
    <w:rsid w:val="00FC181D"/>
    <w:rsid w:val="00FC1A8C"/>
    <w:rsid w:val="00FC1B42"/>
    <w:rsid w:val="00FC1E69"/>
    <w:rsid w:val="00FC2140"/>
    <w:rsid w:val="00FC21A6"/>
    <w:rsid w:val="00FC26DD"/>
    <w:rsid w:val="00FC27E9"/>
    <w:rsid w:val="00FC2F32"/>
    <w:rsid w:val="00FC31B9"/>
    <w:rsid w:val="00FC32A8"/>
    <w:rsid w:val="00FC3473"/>
    <w:rsid w:val="00FC36EB"/>
    <w:rsid w:val="00FC37CC"/>
    <w:rsid w:val="00FC37E0"/>
    <w:rsid w:val="00FC3A09"/>
    <w:rsid w:val="00FC3B4C"/>
    <w:rsid w:val="00FC3E4F"/>
    <w:rsid w:val="00FC3F2E"/>
    <w:rsid w:val="00FC4135"/>
    <w:rsid w:val="00FC41B2"/>
    <w:rsid w:val="00FC4577"/>
    <w:rsid w:val="00FC48D9"/>
    <w:rsid w:val="00FC4C1B"/>
    <w:rsid w:val="00FC4D04"/>
    <w:rsid w:val="00FC4DD0"/>
    <w:rsid w:val="00FC4E2E"/>
    <w:rsid w:val="00FC4E33"/>
    <w:rsid w:val="00FC4FBF"/>
    <w:rsid w:val="00FC533D"/>
    <w:rsid w:val="00FC5629"/>
    <w:rsid w:val="00FC5854"/>
    <w:rsid w:val="00FC58C1"/>
    <w:rsid w:val="00FC5C04"/>
    <w:rsid w:val="00FC5CFE"/>
    <w:rsid w:val="00FC5E35"/>
    <w:rsid w:val="00FC60FF"/>
    <w:rsid w:val="00FC63E3"/>
    <w:rsid w:val="00FC65AF"/>
    <w:rsid w:val="00FC65B4"/>
    <w:rsid w:val="00FC6615"/>
    <w:rsid w:val="00FC6647"/>
    <w:rsid w:val="00FC6C02"/>
    <w:rsid w:val="00FC6C13"/>
    <w:rsid w:val="00FC6E47"/>
    <w:rsid w:val="00FC721D"/>
    <w:rsid w:val="00FC74BB"/>
    <w:rsid w:val="00FC756F"/>
    <w:rsid w:val="00FC7A60"/>
    <w:rsid w:val="00FC7CAC"/>
    <w:rsid w:val="00FD0340"/>
    <w:rsid w:val="00FD052E"/>
    <w:rsid w:val="00FD07A3"/>
    <w:rsid w:val="00FD0884"/>
    <w:rsid w:val="00FD08BC"/>
    <w:rsid w:val="00FD093E"/>
    <w:rsid w:val="00FD099A"/>
    <w:rsid w:val="00FD0CAB"/>
    <w:rsid w:val="00FD11D3"/>
    <w:rsid w:val="00FD1441"/>
    <w:rsid w:val="00FD15E7"/>
    <w:rsid w:val="00FD16CE"/>
    <w:rsid w:val="00FD171B"/>
    <w:rsid w:val="00FD17D8"/>
    <w:rsid w:val="00FD19EF"/>
    <w:rsid w:val="00FD1A70"/>
    <w:rsid w:val="00FD1AB2"/>
    <w:rsid w:val="00FD2055"/>
    <w:rsid w:val="00FD217F"/>
    <w:rsid w:val="00FD21B2"/>
    <w:rsid w:val="00FD21F8"/>
    <w:rsid w:val="00FD22B6"/>
    <w:rsid w:val="00FD22D1"/>
    <w:rsid w:val="00FD2681"/>
    <w:rsid w:val="00FD285C"/>
    <w:rsid w:val="00FD29FD"/>
    <w:rsid w:val="00FD2AA4"/>
    <w:rsid w:val="00FD2B2A"/>
    <w:rsid w:val="00FD2C64"/>
    <w:rsid w:val="00FD2C93"/>
    <w:rsid w:val="00FD2FD9"/>
    <w:rsid w:val="00FD307E"/>
    <w:rsid w:val="00FD32B3"/>
    <w:rsid w:val="00FD3443"/>
    <w:rsid w:val="00FD35F8"/>
    <w:rsid w:val="00FD3BC4"/>
    <w:rsid w:val="00FD4948"/>
    <w:rsid w:val="00FD4962"/>
    <w:rsid w:val="00FD4D23"/>
    <w:rsid w:val="00FD502E"/>
    <w:rsid w:val="00FD514E"/>
    <w:rsid w:val="00FD52D6"/>
    <w:rsid w:val="00FD5334"/>
    <w:rsid w:val="00FD55A1"/>
    <w:rsid w:val="00FD55FE"/>
    <w:rsid w:val="00FD5CC3"/>
    <w:rsid w:val="00FD61EE"/>
    <w:rsid w:val="00FD626D"/>
    <w:rsid w:val="00FD6380"/>
    <w:rsid w:val="00FD6863"/>
    <w:rsid w:val="00FD69E4"/>
    <w:rsid w:val="00FD6C88"/>
    <w:rsid w:val="00FD71C5"/>
    <w:rsid w:val="00FD73C1"/>
    <w:rsid w:val="00FD749E"/>
    <w:rsid w:val="00FD753C"/>
    <w:rsid w:val="00FD78A8"/>
    <w:rsid w:val="00FD7C1E"/>
    <w:rsid w:val="00FD7C62"/>
    <w:rsid w:val="00FE01D2"/>
    <w:rsid w:val="00FE030B"/>
    <w:rsid w:val="00FE0375"/>
    <w:rsid w:val="00FE0420"/>
    <w:rsid w:val="00FE047D"/>
    <w:rsid w:val="00FE096B"/>
    <w:rsid w:val="00FE0A4A"/>
    <w:rsid w:val="00FE0EB5"/>
    <w:rsid w:val="00FE1079"/>
    <w:rsid w:val="00FE10B5"/>
    <w:rsid w:val="00FE12B6"/>
    <w:rsid w:val="00FE188B"/>
    <w:rsid w:val="00FE1B04"/>
    <w:rsid w:val="00FE1D37"/>
    <w:rsid w:val="00FE25E8"/>
    <w:rsid w:val="00FE29EF"/>
    <w:rsid w:val="00FE2BB0"/>
    <w:rsid w:val="00FE2BE3"/>
    <w:rsid w:val="00FE2DEC"/>
    <w:rsid w:val="00FE2F2B"/>
    <w:rsid w:val="00FE2F9E"/>
    <w:rsid w:val="00FE3334"/>
    <w:rsid w:val="00FE356D"/>
    <w:rsid w:val="00FE3593"/>
    <w:rsid w:val="00FE35CF"/>
    <w:rsid w:val="00FE370D"/>
    <w:rsid w:val="00FE37A4"/>
    <w:rsid w:val="00FE3A59"/>
    <w:rsid w:val="00FE3AB2"/>
    <w:rsid w:val="00FE3BC2"/>
    <w:rsid w:val="00FE3D16"/>
    <w:rsid w:val="00FE3FB1"/>
    <w:rsid w:val="00FE4092"/>
    <w:rsid w:val="00FE443F"/>
    <w:rsid w:val="00FE46C4"/>
    <w:rsid w:val="00FE48D5"/>
    <w:rsid w:val="00FE49AC"/>
    <w:rsid w:val="00FE4A04"/>
    <w:rsid w:val="00FE4B87"/>
    <w:rsid w:val="00FE5484"/>
    <w:rsid w:val="00FE5600"/>
    <w:rsid w:val="00FE6510"/>
    <w:rsid w:val="00FE6520"/>
    <w:rsid w:val="00FE65B5"/>
    <w:rsid w:val="00FE65DF"/>
    <w:rsid w:val="00FE6955"/>
    <w:rsid w:val="00FE6B90"/>
    <w:rsid w:val="00FE6C6B"/>
    <w:rsid w:val="00FE6FF0"/>
    <w:rsid w:val="00FE7691"/>
    <w:rsid w:val="00FE7CF5"/>
    <w:rsid w:val="00FF0019"/>
    <w:rsid w:val="00FF0686"/>
    <w:rsid w:val="00FF0760"/>
    <w:rsid w:val="00FF0AED"/>
    <w:rsid w:val="00FF0C45"/>
    <w:rsid w:val="00FF0ED2"/>
    <w:rsid w:val="00FF107F"/>
    <w:rsid w:val="00FF110D"/>
    <w:rsid w:val="00FF1170"/>
    <w:rsid w:val="00FF1A54"/>
    <w:rsid w:val="00FF2611"/>
    <w:rsid w:val="00FF2C74"/>
    <w:rsid w:val="00FF317B"/>
    <w:rsid w:val="00FF31C4"/>
    <w:rsid w:val="00FF36B6"/>
    <w:rsid w:val="00FF3D3F"/>
    <w:rsid w:val="00FF3D9D"/>
    <w:rsid w:val="00FF4061"/>
    <w:rsid w:val="00FF41D0"/>
    <w:rsid w:val="00FF491B"/>
    <w:rsid w:val="00FF4B69"/>
    <w:rsid w:val="00FF4DBA"/>
    <w:rsid w:val="00FF4EA8"/>
    <w:rsid w:val="00FF5205"/>
    <w:rsid w:val="00FF5426"/>
    <w:rsid w:val="00FF5471"/>
    <w:rsid w:val="00FF552F"/>
    <w:rsid w:val="00FF5728"/>
    <w:rsid w:val="00FF5A2C"/>
    <w:rsid w:val="00FF5C19"/>
    <w:rsid w:val="00FF5DF1"/>
    <w:rsid w:val="00FF5FC3"/>
    <w:rsid w:val="00FF6288"/>
    <w:rsid w:val="00FF66DB"/>
    <w:rsid w:val="00FF7685"/>
    <w:rsid w:val="00FF7B00"/>
    <w:rsid w:val="00FF7C5A"/>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22E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82">
    <w:lsdException w:name="Normal"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610F8"/>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semiHidden/>
    <w:unhideWhenUsed/>
    <w:qFormat/>
    <w:rsid w:val="000F114E"/>
    <w:pPr>
      <w:spacing w:before="240" w:after="60"/>
      <w:outlineLvl w:val="5"/>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ocpc">
    <w:name w:val="ocpc"/>
    <w:basedOn w:val="Heading1"/>
    <w:qFormat/>
    <w:rsid w:val="009A0B09"/>
    <w:pPr>
      <w:shd w:val="clear" w:color="auto" w:fill="FFFFFF"/>
      <w:spacing w:before="0" w:after="0" w:line="450" w:lineRule="atLeast"/>
      <w:jc w:val="right"/>
      <w:textAlignment w:val="baseline"/>
    </w:pPr>
    <w:rPr>
      <w:rFonts w:ascii="swis721_cn_btroman" w:hAnsi="swis721_cn_btroman"/>
      <w:color w:val="515151"/>
      <w:sz w:val="39"/>
      <w:szCs w:val="39"/>
    </w:rPr>
  </w:style>
  <w:style w:type="character" w:customStyle="1" w:styleId="5mdd">
    <w:name w:val="_5mdd"/>
    <w:rsid w:val="0064681B"/>
  </w:style>
  <w:style w:type="character" w:customStyle="1" w:styleId="Heading5Char">
    <w:name w:val="Heading 5 Char"/>
    <w:link w:val="Heading5"/>
    <w:uiPriority w:val="9"/>
    <w:rsid w:val="000610F8"/>
    <w:rPr>
      <w:rFonts w:ascii="Calibri" w:eastAsia="Times New Roman" w:hAnsi="Calibri" w:cs="Arial"/>
      <w:b/>
      <w:bCs/>
      <w:i/>
      <w:iCs/>
      <w:sz w:val="26"/>
      <w:szCs w:val="26"/>
      <w:lang w:eastAsia="he-IL"/>
    </w:rPr>
  </w:style>
  <w:style w:type="character" w:customStyle="1" w:styleId="Heading2Char">
    <w:name w:val="Heading 2 Char"/>
    <w:link w:val="Heading2"/>
    <w:uiPriority w:val="9"/>
    <w:rsid w:val="000610F8"/>
    <w:rPr>
      <w:rFonts w:ascii="Arial" w:hAnsi="Arial"/>
      <w:b/>
      <w:i/>
      <w:kern w:val="28"/>
      <w:sz w:val="24"/>
      <w:lang w:bidi="ar-SA"/>
    </w:rPr>
  </w:style>
  <w:style w:type="character" w:styleId="FollowedHyperlink">
    <w:name w:val="FollowedHyperlink"/>
    <w:uiPriority w:val="99"/>
    <w:unhideWhenUsed/>
    <w:rsid w:val="000610F8"/>
    <w:rPr>
      <w:color w:val="800080"/>
      <w:u w:val="single"/>
    </w:rPr>
  </w:style>
  <w:style w:type="character" w:styleId="Strong">
    <w:name w:val="Strong"/>
    <w:uiPriority w:val="22"/>
    <w:qFormat/>
    <w:rsid w:val="000610F8"/>
    <w:rPr>
      <w:b/>
      <w:bCs/>
    </w:rPr>
  </w:style>
  <w:style w:type="paragraph" w:customStyle="1" w:styleId="wp-caption-text">
    <w:name w:val="wp-caption-text"/>
    <w:basedOn w:val="Normal"/>
    <w:rsid w:val="000610F8"/>
    <w:pPr>
      <w:bidi w:val="0"/>
      <w:spacing w:before="100" w:beforeAutospacing="1" w:after="100" w:afterAutospacing="1"/>
    </w:pPr>
    <w:rPr>
      <w:lang w:eastAsia="en-US"/>
    </w:rPr>
  </w:style>
  <w:style w:type="character" w:customStyle="1" w:styleId="obamelia">
    <w:name w:val="ob_amelia"/>
    <w:rsid w:val="000610F8"/>
  </w:style>
  <w:style w:type="character" w:customStyle="1" w:styleId="ob-unit">
    <w:name w:val="ob-unit"/>
    <w:rsid w:val="000610F8"/>
  </w:style>
  <w:style w:type="character" w:customStyle="1" w:styleId="byline">
    <w:name w:val="byline"/>
    <w:rsid w:val="000610F8"/>
  </w:style>
  <w:style w:type="character" w:customStyle="1" w:styleId="preview">
    <w:name w:val="preview"/>
    <w:rsid w:val="000610F8"/>
  </w:style>
  <w:style w:type="character" w:customStyle="1" w:styleId="current">
    <w:name w:val="current"/>
    <w:rsid w:val="000610F8"/>
  </w:style>
  <w:style w:type="character" w:customStyle="1" w:styleId="Date1">
    <w:name w:val="Date1"/>
    <w:rsid w:val="000610F8"/>
  </w:style>
  <w:style w:type="character" w:customStyle="1" w:styleId="tooltip">
    <w:name w:val="tooltip"/>
    <w:rsid w:val="000610F8"/>
  </w:style>
  <w:style w:type="character" w:customStyle="1" w:styleId="preview-blog">
    <w:name w:val="preview-blog"/>
    <w:rsid w:val="000610F8"/>
  </w:style>
  <w:style w:type="character" w:customStyle="1" w:styleId="last">
    <w:name w:val="last"/>
    <w:rsid w:val="000610F8"/>
  </w:style>
  <w:style w:type="character" w:customStyle="1" w:styleId="fb-comments-count">
    <w:name w:val="fb-comments-count"/>
    <w:rsid w:val="000610F8"/>
  </w:style>
  <w:style w:type="character" w:customStyle="1" w:styleId="fbcommentscount">
    <w:name w:val="fb_comments_count"/>
    <w:rsid w:val="000610F8"/>
  </w:style>
  <w:style w:type="character" w:customStyle="1" w:styleId="fwb">
    <w:name w:val="fwb"/>
    <w:rsid w:val="000C2EC5"/>
  </w:style>
  <w:style w:type="character" w:customStyle="1" w:styleId="fsm">
    <w:name w:val="fsm"/>
    <w:rsid w:val="000C2EC5"/>
  </w:style>
  <w:style w:type="character" w:customStyle="1" w:styleId="timestampcontent">
    <w:name w:val="timestampcontent"/>
    <w:rsid w:val="000C2EC5"/>
  </w:style>
  <w:style w:type="character" w:customStyle="1" w:styleId="small">
    <w:name w:val="small"/>
    <w:rsid w:val="003A2725"/>
  </w:style>
  <w:style w:type="character" w:customStyle="1" w:styleId="name">
    <w:name w:val="name"/>
    <w:rsid w:val="00DF1E01"/>
  </w:style>
  <w:style w:type="character" w:customStyle="1" w:styleId="morelink">
    <w:name w:val="morelink"/>
    <w:rsid w:val="00DF1E01"/>
  </w:style>
  <w:style w:type="character" w:customStyle="1" w:styleId="Heading6Char">
    <w:name w:val="Heading 6 Char"/>
    <w:link w:val="Heading6"/>
    <w:semiHidden/>
    <w:rsid w:val="000F114E"/>
    <w:rPr>
      <w:rFonts w:ascii="Calibri" w:eastAsia="Times New Roman" w:hAnsi="Calibri" w:cs="Arial"/>
      <w:b/>
      <w:bCs/>
      <w:sz w:val="22"/>
      <w:szCs w:val="22"/>
      <w:lang w:eastAsia="he-IL"/>
    </w:rPr>
  </w:style>
  <w:style w:type="character" w:customStyle="1" w:styleId="author-time">
    <w:name w:val="author-time"/>
    <w:rsid w:val="000F114E"/>
  </w:style>
  <w:style w:type="character" w:customStyle="1" w:styleId="u-fs14">
    <w:name w:val="u-fs14"/>
    <w:rsid w:val="00A64ECD"/>
  </w:style>
  <w:style w:type="character" w:customStyle="1" w:styleId="ipa">
    <w:name w:val="ipa"/>
    <w:rsid w:val="00BC6DEF"/>
  </w:style>
  <w:style w:type="character" w:customStyle="1" w:styleId="script-hebrew">
    <w:name w:val="script-hebrew"/>
    <w:rsid w:val="00BC6DEF"/>
  </w:style>
  <w:style w:type="character" w:customStyle="1" w:styleId="unicode">
    <w:name w:val="unicode"/>
    <w:rsid w:val="00BC6DEF"/>
  </w:style>
  <w:style w:type="paragraph" w:customStyle="1" w:styleId="a4">
    <w:name w:val="תו תו"/>
    <w:basedOn w:val="Normal"/>
    <w:rsid w:val="008A099C"/>
    <w:pPr>
      <w:bidi w:val="0"/>
      <w:spacing w:after="160" w:line="240" w:lineRule="exact"/>
    </w:pPr>
    <w:rPr>
      <w:rFonts w:ascii="Verdana" w:hAnsi="Verdana"/>
      <w:sz w:val="20"/>
      <w:szCs w:val="20"/>
      <w:lang w:eastAsia="en-US" w:bidi="ar-SA"/>
    </w:rPr>
  </w:style>
  <w:style w:type="character" w:customStyle="1" w:styleId="artheaderfooterauthor">
    <w:name w:val="art_header_footer_author"/>
    <w:basedOn w:val="DefaultParagraphFont"/>
    <w:rsid w:val="003B1245"/>
  </w:style>
  <w:style w:type="character" w:customStyle="1" w:styleId="uficommentbody">
    <w:name w:val="uficommentbody"/>
    <w:basedOn w:val="DefaultParagraphFont"/>
    <w:rsid w:val="005C4BFA"/>
  </w:style>
  <w:style w:type="paragraph" w:styleId="z-TopofForm">
    <w:name w:val="HTML Top of Form"/>
    <w:basedOn w:val="Normal"/>
    <w:next w:val="Normal"/>
    <w:link w:val="z-TopofFormChar"/>
    <w:hidden/>
    <w:uiPriority w:val="99"/>
    <w:unhideWhenUsed/>
    <w:rsid w:val="00854492"/>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85449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854492"/>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854492"/>
    <w:rPr>
      <w:rFonts w:ascii="Arial" w:hAnsi="Arial" w:cs="Arial"/>
      <w:vanish/>
      <w:sz w:val="16"/>
      <w:szCs w:val="16"/>
    </w:rPr>
  </w:style>
  <w:style w:type="character" w:customStyle="1" w:styleId="abstractheader">
    <w:name w:val="abstractheader"/>
    <w:basedOn w:val="DefaultParagraphFont"/>
    <w:rsid w:val="00D3645C"/>
  </w:style>
  <w:style w:type="character" w:styleId="HTMLCite">
    <w:name w:val="HTML Cite"/>
    <w:basedOn w:val="DefaultParagraphFont"/>
    <w:uiPriority w:val="99"/>
    <w:unhideWhenUsed/>
    <w:rsid w:val="00942883"/>
    <w:rPr>
      <w:i/>
      <w:iCs/>
    </w:rPr>
  </w:style>
  <w:style w:type="character" w:customStyle="1" w:styleId="st">
    <w:name w:val="st"/>
    <w:basedOn w:val="DefaultParagraphFont"/>
    <w:rsid w:val="00942883"/>
  </w:style>
  <w:style w:type="character" w:customStyle="1" w:styleId="u-tcgraydarker">
    <w:name w:val="u-tcgraydarker"/>
    <w:basedOn w:val="DefaultParagraphFont"/>
    <w:rsid w:val="00081907"/>
  </w:style>
  <w:style w:type="character" w:customStyle="1" w:styleId="u-tcgraylight">
    <w:name w:val="u-tcgraylight"/>
    <w:basedOn w:val="DefaultParagraphFont"/>
    <w:rsid w:val="00081907"/>
  </w:style>
  <w:style w:type="character" w:customStyle="1" w:styleId="js-profile-ri-list-card">
    <w:name w:val="js-profile-ri-list-card"/>
    <w:basedOn w:val="DefaultParagraphFont"/>
    <w:rsid w:val="00081907"/>
  </w:style>
  <w:style w:type="character" w:customStyle="1" w:styleId="uficommentlikebutton">
    <w:name w:val="uficommentlikebutton"/>
    <w:basedOn w:val="DefaultParagraphFont"/>
    <w:rsid w:val="001736D9"/>
  </w:style>
  <w:style w:type="character" w:customStyle="1" w:styleId="36rj">
    <w:name w:val="_36rj"/>
    <w:basedOn w:val="DefaultParagraphFont"/>
    <w:rsid w:val="001736D9"/>
  </w:style>
  <w:style w:type="character" w:customStyle="1" w:styleId="accessibleelem">
    <w:name w:val="accessible_elem"/>
    <w:basedOn w:val="DefaultParagraphFont"/>
    <w:rsid w:val="001736D9"/>
  </w:style>
  <w:style w:type="character" w:customStyle="1" w:styleId="5uzb">
    <w:name w:val="_5uzb"/>
    <w:basedOn w:val="DefaultParagraphFont"/>
    <w:rsid w:val="001736D9"/>
  </w:style>
  <w:style w:type="character" w:customStyle="1" w:styleId="uficommentactorandbody">
    <w:name w:val="uficommentactorandbody"/>
    <w:basedOn w:val="DefaultParagraphFont"/>
    <w:rsid w:val="001736D9"/>
  </w:style>
  <w:style w:type="character" w:customStyle="1" w:styleId="navtitle">
    <w:name w:val="nav_title"/>
    <w:basedOn w:val="DefaultParagraphFont"/>
    <w:rsid w:val="00CE2ADB"/>
  </w:style>
  <w:style w:type="character" w:customStyle="1" w:styleId="cmsmasterspostcategory">
    <w:name w:val="cmsmasters_post_category"/>
    <w:basedOn w:val="DefaultParagraphFont"/>
    <w:rsid w:val="00CE2ADB"/>
  </w:style>
  <w:style w:type="character" w:customStyle="1" w:styleId="cmsmasterspostdate">
    <w:name w:val="cmsmasters_post_date"/>
    <w:basedOn w:val="DefaultParagraphFont"/>
    <w:rsid w:val="00CE2ADB"/>
  </w:style>
  <w:style w:type="character" w:customStyle="1" w:styleId="cmsmasterspostauthor">
    <w:name w:val="cmsmasters_post_author"/>
    <w:basedOn w:val="DefaultParagraphFont"/>
    <w:rsid w:val="00CE2ADB"/>
  </w:style>
  <w:style w:type="character" w:customStyle="1" w:styleId="article-headermeta-author">
    <w:name w:val="article-header__meta-author"/>
    <w:basedOn w:val="DefaultParagraphFont"/>
    <w:rsid w:val="00C90D37"/>
  </w:style>
  <w:style w:type="character" w:customStyle="1" w:styleId="postauthor">
    <w:name w:val="post_author"/>
    <w:basedOn w:val="DefaultParagraphFont"/>
    <w:rsid w:val="002770FF"/>
  </w:style>
  <w:style w:type="character" w:customStyle="1" w:styleId="button-label">
    <w:name w:val="button-label"/>
    <w:basedOn w:val="DefaultParagraphFont"/>
    <w:rsid w:val="00077BF0"/>
  </w:style>
  <w:style w:type="paragraph" w:customStyle="1" w:styleId="graf">
    <w:name w:val="graf"/>
    <w:basedOn w:val="Normal"/>
    <w:rsid w:val="00077BF0"/>
    <w:pPr>
      <w:bidi w:val="0"/>
      <w:spacing w:before="100" w:beforeAutospacing="1" w:after="100" w:afterAutospacing="1"/>
    </w:pPr>
    <w:rPr>
      <w:lang w:eastAsia="en-US"/>
    </w:rPr>
  </w:style>
  <w:style w:type="character" w:customStyle="1" w:styleId="footnote-wrapper">
    <w:name w:val="footnote-wrapper"/>
    <w:basedOn w:val="DefaultParagraphFont"/>
    <w:rsid w:val="00674320"/>
  </w:style>
  <w:style w:type="character" w:customStyle="1" w:styleId="yiddish-button-text">
    <w:name w:val="yiddish-button-text"/>
    <w:basedOn w:val="DefaultParagraphFont"/>
    <w:rsid w:val="00E7771D"/>
  </w:style>
  <w:style w:type="paragraph" w:customStyle="1" w:styleId="ops">
    <w:name w:val="ops"/>
    <w:basedOn w:val="PS"/>
    <w:qFormat/>
    <w:rsid w:val="00E7771D"/>
    <w:rPr>
      <w:rFonts w:ascii="Georgia" w:hAnsi="Georgia"/>
      <w:color w:val="3F3C36"/>
      <w:sz w:val="27"/>
      <w:szCs w:val="27"/>
      <w:shd w:val="clear" w:color="auto" w:fill="F7F5F0"/>
    </w:rPr>
  </w:style>
  <w:style w:type="character" w:customStyle="1" w:styleId="media-delimiter">
    <w:name w:val="media-delimiter"/>
    <w:basedOn w:val="DefaultParagraphFont"/>
    <w:rsid w:val="00DD5380"/>
  </w:style>
  <w:style w:type="paragraph" w:customStyle="1" w:styleId="sp">
    <w:name w:val="sp"/>
    <w:basedOn w:val="PC"/>
    <w:qFormat/>
    <w:rsid w:val="00981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3002136">
      <w:bodyDiv w:val="1"/>
      <w:marLeft w:val="0"/>
      <w:marRight w:val="0"/>
      <w:marTop w:val="0"/>
      <w:marBottom w:val="0"/>
      <w:divBdr>
        <w:top w:val="none" w:sz="0" w:space="0" w:color="auto"/>
        <w:left w:val="none" w:sz="0" w:space="0" w:color="auto"/>
        <w:bottom w:val="none" w:sz="0" w:space="0" w:color="auto"/>
        <w:right w:val="none" w:sz="0" w:space="0" w:color="auto"/>
      </w:divBdr>
    </w:div>
    <w:div w:id="72703875">
      <w:bodyDiv w:val="1"/>
      <w:marLeft w:val="0"/>
      <w:marRight w:val="0"/>
      <w:marTop w:val="0"/>
      <w:marBottom w:val="0"/>
      <w:divBdr>
        <w:top w:val="none" w:sz="0" w:space="0" w:color="auto"/>
        <w:left w:val="none" w:sz="0" w:space="0" w:color="auto"/>
        <w:bottom w:val="none" w:sz="0" w:space="0" w:color="auto"/>
        <w:right w:val="none" w:sz="0" w:space="0" w:color="auto"/>
      </w:divBdr>
      <w:divsChild>
        <w:div w:id="1600455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772273">
      <w:bodyDiv w:val="1"/>
      <w:marLeft w:val="0"/>
      <w:marRight w:val="0"/>
      <w:marTop w:val="0"/>
      <w:marBottom w:val="0"/>
      <w:divBdr>
        <w:top w:val="none" w:sz="0" w:space="0" w:color="auto"/>
        <w:left w:val="none" w:sz="0" w:space="0" w:color="auto"/>
        <w:bottom w:val="none" w:sz="0" w:space="0" w:color="auto"/>
        <w:right w:val="none" w:sz="0" w:space="0" w:color="auto"/>
      </w:divBdr>
    </w:div>
    <w:div w:id="141166943">
      <w:bodyDiv w:val="1"/>
      <w:marLeft w:val="0"/>
      <w:marRight w:val="0"/>
      <w:marTop w:val="0"/>
      <w:marBottom w:val="0"/>
      <w:divBdr>
        <w:top w:val="none" w:sz="0" w:space="0" w:color="auto"/>
        <w:left w:val="none" w:sz="0" w:space="0" w:color="auto"/>
        <w:bottom w:val="none" w:sz="0" w:space="0" w:color="auto"/>
        <w:right w:val="none" w:sz="0" w:space="0" w:color="auto"/>
      </w:divBdr>
      <w:divsChild>
        <w:div w:id="2027897571">
          <w:marLeft w:val="360"/>
          <w:marRight w:val="0"/>
          <w:marTop w:val="200"/>
          <w:marBottom w:val="0"/>
          <w:divBdr>
            <w:top w:val="none" w:sz="0" w:space="0" w:color="auto"/>
            <w:left w:val="none" w:sz="0" w:space="0" w:color="auto"/>
            <w:bottom w:val="none" w:sz="0" w:space="0" w:color="auto"/>
            <w:right w:val="none" w:sz="0" w:space="0" w:color="auto"/>
          </w:divBdr>
        </w:div>
        <w:div w:id="2003922865">
          <w:marLeft w:val="360"/>
          <w:marRight w:val="0"/>
          <w:marTop w:val="20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921263">
      <w:bodyDiv w:val="1"/>
      <w:marLeft w:val="0"/>
      <w:marRight w:val="0"/>
      <w:marTop w:val="0"/>
      <w:marBottom w:val="0"/>
      <w:divBdr>
        <w:top w:val="none" w:sz="0" w:space="0" w:color="auto"/>
        <w:left w:val="none" w:sz="0" w:space="0" w:color="auto"/>
        <w:bottom w:val="none" w:sz="0" w:space="0" w:color="auto"/>
        <w:right w:val="none" w:sz="0" w:space="0" w:color="auto"/>
      </w:divBdr>
      <w:divsChild>
        <w:div w:id="1279145591">
          <w:marLeft w:val="0"/>
          <w:marRight w:val="0"/>
          <w:marTop w:val="0"/>
          <w:marBottom w:val="0"/>
          <w:divBdr>
            <w:top w:val="none" w:sz="0" w:space="0" w:color="auto"/>
            <w:left w:val="none" w:sz="0" w:space="0" w:color="auto"/>
            <w:bottom w:val="none" w:sz="0" w:space="0" w:color="auto"/>
            <w:right w:val="none" w:sz="0" w:space="0" w:color="auto"/>
          </w:divBdr>
          <w:divsChild>
            <w:div w:id="347483308">
              <w:marLeft w:val="0"/>
              <w:marRight w:val="0"/>
              <w:marTop w:val="0"/>
              <w:marBottom w:val="0"/>
              <w:divBdr>
                <w:top w:val="none" w:sz="0" w:space="0" w:color="auto"/>
                <w:left w:val="none" w:sz="0" w:space="0" w:color="auto"/>
                <w:bottom w:val="none" w:sz="0" w:space="0" w:color="auto"/>
                <w:right w:val="none" w:sz="0" w:space="0" w:color="auto"/>
              </w:divBdr>
              <w:divsChild>
                <w:div w:id="363873202">
                  <w:marLeft w:val="240"/>
                  <w:marRight w:val="240"/>
                  <w:marTop w:val="0"/>
                  <w:marBottom w:val="0"/>
                  <w:divBdr>
                    <w:top w:val="none" w:sz="0" w:space="0" w:color="auto"/>
                    <w:left w:val="none" w:sz="0" w:space="0" w:color="auto"/>
                    <w:bottom w:val="none" w:sz="0" w:space="0" w:color="auto"/>
                    <w:right w:val="none" w:sz="0" w:space="0" w:color="auto"/>
                  </w:divBdr>
                  <w:divsChild>
                    <w:div w:id="497039108">
                      <w:marLeft w:val="0"/>
                      <w:marRight w:val="0"/>
                      <w:marTop w:val="240"/>
                      <w:marBottom w:val="240"/>
                      <w:divBdr>
                        <w:top w:val="none" w:sz="0" w:space="0" w:color="auto"/>
                        <w:left w:val="none" w:sz="0" w:space="0" w:color="auto"/>
                        <w:bottom w:val="none" w:sz="0" w:space="0" w:color="auto"/>
                        <w:right w:val="none" w:sz="0" w:space="0" w:color="auto"/>
                      </w:divBdr>
                    </w:div>
                    <w:div w:id="5041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34835">
          <w:marLeft w:val="0"/>
          <w:marRight w:val="0"/>
          <w:marTop w:val="0"/>
          <w:marBottom w:val="0"/>
          <w:divBdr>
            <w:top w:val="none" w:sz="0" w:space="0" w:color="auto"/>
            <w:left w:val="none" w:sz="0" w:space="0" w:color="auto"/>
            <w:bottom w:val="none" w:sz="0" w:space="0" w:color="auto"/>
            <w:right w:val="none" w:sz="0" w:space="0" w:color="auto"/>
          </w:divBdr>
          <w:divsChild>
            <w:div w:id="14690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7454">
      <w:bodyDiv w:val="1"/>
      <w:marLeft w:val="0"/>
      <w:marRight w:val="0"/>
      <w:marTop w:val="0"/>
      <w:marBottom w:val="0"/>
      <w:divBdr>
        <w:top w:val="none" w:sz="0" w:space="0" w:color="auto"/>
        <w:left w:val="none" w:sz="0" w:space="0" w:color="auto"/>
        <w:bottom w:val="none" w:sz="0" w:space="0" w:color="auto"/>
        <w:right w:val="none" w:sz="0" w:space="0" w:color="auto"/>
      </w:divBdr>
      <w:divsChild>
        <w:div w:id="2070688852">
          <w:marLeft w:val="0"/>
          <w:marRight w:val="0"/>
          <w:marTop w:val="0"/>
          <w:marBottom w:val="45"/>
          <w:divBdr>
            <w:top w:val="none" w:sz="0" w:space="0" w:color="auto"/>
            <w:left w:val="none" w:sz="0" w:space="0" w:color="auto"/>
            <w:bottom w:val="none" w:sz="0" w:space="0" w:color="auto"/>
            <w:right w:val="none" w:sz="0" w:space="0" w:color="auto"/>
          </w:divBdr>
        </w:div>
      </w:divsChild>
    </w:div>
    <w:div w:id="216356138">
      <w:bodyDiv w:val="1"/>
      <w:marLeft w:val="0"/>
      <w:marRight w:val="0"/>
      <w:marTop w:val="0"/>
      <w:marBottom w:val="0"/>
      <w:divBdr>
        <w:top w:val="none" w:sz="0" w:space="0" w:color="auto"/>
        <w:left w:val="none" w:sz="0" w:space="0" w:color="auto"/>
        <w:bottom w:val="none" w:sz="0" w:space="0" w:color="auto"/>
        <w:right w:val="none" w:sz="0" w:space="0" w:color="auto"/>
      </w:divBdr>
      <w:divsChild>
        <w:div w:id="1258249120">
          <w:marLeft w:val="0"/>
          <w:marRight w:val="0"/>
          <w:marTop w:val="0"/>
          <w:marBottom w:val="0"/>
          <w:divBdr>
            <w:top w:val="none" w:sz="0" w:space="0" w:color="auto"/>
            <w:left w:val="none" w:sz="0" w:space="0" w:color="auto"/>
            <w:bottom w:val="none" w:sz="0" w:space="0" w:color="auto"/>
            <w:right w:val="none" w:sz="0" w:space="0" w:color="auto"/>
          </w:divBdr>
          <w:divsChild>
            <w:div w:id="1359813993">
              <w:marLeft w:val="0"/>
              <w:marRight w:val="0"/>
              <w:marTop w:val="0"/>
              <w:marBottom w:val="0"/>
              <w:divBdr>
                <w:top w:val="single" w:sz="2" w:space="6" w:color="FFFFFF"/>
                <w:left w:val="single" w:sz="2" w:space="6" w:color="FFFFFF"/>
                <w:bottom w:val="single" w:sz="2" w:space="6" w:color="FFFFFF"/>
                <w:right w:val="single" w:sz="2" w:space="6" w:color="FFFFFF"/>
              </w:divBdr>
              <w:divsChild>
                <w:div w:id="1223367200">
                  <w:marLeft w:val="0"/>
                  <w:marRight w:val="0"/>
                  <w:marTop w:val="0"/>
                  <w:marBottom w:val="0"/>
                  <w:divBdr>
                    <w:top w:val="none" w:sz="0" w:space="0" w:color="auto"/>
                    <w:left w:val="none" w:sz="0" w:space="0" w:color="auto"/>
                    <w:bottom w:val="none" w:sz="0" w:space="0" w:color="auto"/>
                    <w:right w:val="none" w:sz="0" w:space="0" w:color="auto"/>
                  </w:divBdr>
                  <w:divsChild>
                    <w:div w:id="1042904065">
                      <w:marLeft w:val="0"/>
                      <w:marRight w:val="0"/>
                      <w:marTop w:val="0"/>
                      <w:marBottom w:val="0"/>
                      <w:divBdr>
                        <w:top w:val="none" w:sz="0" w:space="0" w:color="auto"/>
                        <w:left w:val="none" w:sz="0" w:space="0" w:color="auto"/>
                        <w:bottom w:val="none" w:sz="0" w:space="0" w:color="auto"/>
                        <w:right w:val="none" w:sz="0" w:space="0" w:color="auto"/>
                      </w:divBdr>
                    </w:div>
                    <w:div w:id="18193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503703">
      <w:bodyDiv w:val="1"/>
      <w:marLeft w:val="0"/>
      <w:marRight w:val="0"/>
      <w:marTop w:val="0"/>
      <w:marBottom w:val="0"/>
      <w:divBdr>
        <w:top w:val="none" w:sz="0" w:space="0" w:color="auto"/>
        <w:left w:val="none" w:sz="0" w:space="0" w:color="auto"/>
        <w:bottom w:val="none" w:sz="0" w:space="0" w:color="auto"/>
        <w:right w:val="none" w:sz="0" w:space="0" w:color="auto"/>
      </w:divBdr>
      <w:divsChild>
        <w:div w:id="1091127883">
          <w:marLeft w:val="0"/>
          <w:marRight w:val="0"/>
          <w:marTop w:val="0"/>
          <w:marBottom w:val="0"/>
          <w:divBdr>
            <w:top w:val="none" w:sz="0" w:space="0" w:color="auto"/>
            <w:left w:val="none" w:sz="0" w:space="0" w:color="auto"/>
            <w:bottom w:val="none" w:sz="0" w:space="0" w:color="auto"/>
            <w:right w:val="none" w:sz="0" w:space="0" w:color="auto"/>
          </w:divBdr>
          <w:divsChild>
            <w:div w:id="1928419406">
              <w:marLeft w:val="0"/>
              <w:marRight w:val="0"/>
              <w:marTop w:val="0"/>
              <w:marBottom w:val="0"/>
              <w:divBdr>
                <w:top w:val="none" w:sz="0" w:space="0" w:color="auto"/>
                <w:left w:val="none" w:sz="0" w:space="0" w:color="auto"/>
                <w:bottom w:val="none" w:sz="0" w:space="0" w:color="auto"/>
                <w:right w:val="none" w:sz="0" w:space="0" w:color="auto"/>
              </w:divBdr>
            </w:div>
          </w:divsChild>
        </w:div>
        <w:div w:id="1907953341">
          <w:marLeft w:val="0"/>
          <w:marRight w:val="0"/>
          <w:marTop w:val="0"/>
          <w:marBottom w:val="0"/>
          <w:divBdr>
            <w:top w:val="none" w:sz="0" w:space="0" w:color="auto"/>
            <w:left w:val="none" w:sz="0" w:space="0" w:color="auto"/>
            <w:bottom w:val="none" w:sz="0" w:space="0" w:color="auto"/>
            <w:right w:val="none" w:sz="0" w:space="0" w:color="auto"/>
          </w:divBdr>
          <w:divsChild>
            <w:div w:id="1202478148">
              <w:marLeft w:val="0"/>
              <w:marRight w:val="0"/>
              <w:marTop w:val="0"/>
              <w:marBottom w:val="0"/>
              <w:divBdr>
                <w:top w:val="none" w:sz="0" w:space="0" w:color="auto"/>
                <w:left w:val="none" w:sz="0" w:space="0" w:color="auto"/>
                <w:bottom w:val="none" w:sz="0" w:space="0" w:color="auto"/>
                <w:right w:val="none" w:sz="0" w:space="0" w:color="auto"/>
              </w:divBdr>
            </w:div>
            <w:div w:id="1358430694">
              <w:marLeft w:val="0"/>
              <w:marRight w:val="0"/>
              <w:marTop w:val="0"/>
              <w:marBottom w:val="0"/>
              <w:divBdr>
                <w:top w:val="none" w:sz="0" w:space="0" w:color="auto"/>
                <w:left w:val="none" w:sz="0" w:space="0" w:color="auto"/>
                <w:bottom w:val="none" w:sz="0" w:space="0" w:color="auto"/>
                <w:right w:val="none" w:sz="0" w:space="0" w:color="auto"/>
              </w:divBdr>
            </w:div>
            <w:div w:id="1260793438">
              <w:marLeft w:val="0"/>
              <w:marRight w:val="0"/>
              <w:marTop w:val="0"/>
              <w:marBottom w:val="0"/>
              <w:divBdr>
                <w:top w:val="none" w:sz="0" w:space="0" w:color="auto"/>
                <w:left w:val="none" w:sz="0" w:space="0" w:color="auto"/>
                <w:bottom w:val="none" w:sz="0" w:space="0" w:color="auto"/>
                <w:right w:val="none" w:sz="0" w:space="0" w:color="auto"/>
              </w:divBdr>
            </w:div>
          </w:divsChild>
        </w:div>
        <w:div w:id="1958874093">
          <w:marLeft w:val="0"/>
          <w:marRight w:val="0"/>
          <w:marTop w:val="0"/>
          <w:marBottom w:val="0"/>
          <w:divBdr>
            <w:top w:val="none" w:sz="0" w:space="0" w:color="auto"/>
            <w:left w:val="none" w:sz="0" w:space="0" w:color="auto"/>
            <w:bottom w:val="none" w:sz="0" w:space="0" w:color="auto"/>
            <w:right w:val="none" w:sz="0" w:space="0" w:color="auto"/>
          </w:divBdr>
        </w:div>
      </w:divsChild>
    </w:div>
    <w:div w:id="249850193">
      <w:bodyDiv w:val="1"/>
      <w:marLeft w:val="0"/>
      <w:marRight w:val="0"/>
      <w:marTop w:val="0"/>
      <w:marBottom w:val="0"/>
      <w:divBdr>
        <w:top w:val="none" w:sz="0" w:space="0" w:color="auto"/>
        <w:left w:val="none" w:sz="0" w:space="0" w:color="auto"/>
        <w:bottom w:val="none" w:sz="0" w:space="0" w:color="auto"/>
        <w:right w:val="none" w:sz="0" w:space="0" w:color="auto"/>
      </w:divBdr>
      <w:divsChild>
        <w:div w:id="1058435331">
          <w:marLeft w:val="-2477"/>
          <w:marRight w:val="-2477"/>
          <w:marTop w:val="0"/>
          <w:marBottom w:val="0"/>
          <w:divBdr>
            <w:top w:val="none" w:sz="0" w:space="0" w:color="auto"/>
            <w:left w:val="none" w:sz="0" w:space="0" w:color="auto"/>
            <w:bottom w:val="none" w:sz="0" w:space="0" w:color="auto"/>
            <w:right w:val="none" w:sz="0" w:space="0" w:color="auto"/>
          </w:divBdr>
          <w:divsChild>
            <w:div w:id="12926298">
              <w:marLeft w:val="0"/>
              <w:marRight w:val="0"/>
              <w:marTop w:val="0"/>
              <w:marBottom w:val="0"/>
              <w:divBdr>
                <w:top w:val="none" w:sz="0" w:space="0" w:color="auto"/>
                <w:left w:val="none" w:sz="0" w:space="0" w:color="auto"/>
                <w:bottom w:val="none" w:sz="0" w:space="0" w:color="auto"/>
                <w:right w:val="none" w:sz="0" w:space="0" w:color="auto"/>
              </w:divBdr>
              <w:divsChild>
                <w:div w:id="11872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8353">
          <w:marLeft w:val="-2477"/>
          <w:marRight w:val="-2477"/>
          <w:marTop w:val="0"/>
          <w:marBottom w:val="0"/>
          <w:divBdr>
            <w:top w:val="none" w:sz="0" w:space="0" w:color="auto"/>
            <w:left w:val="none" w:sz="0" w:space="0" w:color="auto"/>
            <w:bottom w:val="none" w:sz="0" w:space="0" w:color="auto"/>
            <w:right w:val="none" w:sz="0" w:space="0" w:color="auto"/>
          </w:divBdr>
          <w:divsChild>
            <w:div w:id="987784695">
              <w:marLeft w:val="0"/>
              <w:marRight w:val="0"/>
              <w:marTop w:val="150"/>
              <w:marBottom w:val="375"/>
              <w:divBdr>
                <w:top w:val="none" w:sz="0" w:space="0" w:color="auto"/>
                <w:left w:val="none" w:sz="0" w:space="0" w:color="auto"/>
                <w:bottom w:val="none" w:sz="0" w:space="0" w:color="auto"/>
                <w:right w:val="none" w:sz="0" w:space="0" w:color="auto"/>
              </w:divBdr>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772471">
      <w:bodyDiv w:val="1"/>
      <w:marLeft w:val="0"/>
      <w:marRight w:val="0"/>
      <w:marTop w:val="0"/>
      <w:marBottom w:val="0"/>
      <w:divBdr>
        <w:top w:val="none" w:sz="0" w:space="0" w:color="auto"/>
        <w:left w:val="none" w:sz="0" w:space="0" w:color="auto"/>
        <w:bottom w:val="none" w:sz="0" w:space="0" w:color="auto"/>
        <w:right w:val="none" w:sz="0" w:space="0" w:color="auto"/>
      </w:divBdr>
      <w:divsChild>
        <w:div w:id="560485476">
          <w:marLeft w:val="0"/>
          <w:marRight w:val="0"/>
          <w:marTop w:val="0"/>
          <w:marBottom w:val="0"/>
          <w:divBdr>
            <w:top w:val="none" w:sz="0" w:space="0" w:color="auto"/>
            <w:left w:val="none" w:sz="0" w:space="0" w:color="auto"/>
            <w:bottom w:val="none" w:sz="0" w:space="0" w:color="auto"/>
            <w:right w:val="none" w:sz="0" w:space="0" w:color="auto"/>
          </w:divBdr>
          <w:divsChild>
            <w:div w:id="358898715">
              <w:marLeft w:val="0"/>
              <w:marRight w:val="0"/>
              <w:marTop w:val="0"/>
              <w:marBottom w:val="0"/>
              <w:divBdr>
                <w:top w:val="none" w:sz="0" w:space="0" w:color="auto"/>
                <w:left w:val="none" w:sz="0" w:space="0" w:color="auto"/>
                <w:bottom w:val="none" w:sz="0" w:space="0" w:color="auto"/>
                <w:right w:val="none" w:sz="0" w:space="0" w:color="auto"/>
              </w:divBdr>
              <w:divsChild>
                <w:div w:id="169610585">
                  <w:marLeft w:val="0"/>
                  <w:marRight w:val="0"/>
                  <w:marTop w:val="0"/>
                  <w:marBottom w:val="0"/>
                  <w:divBdr>
                    <w:top w:val="none" w:sz="0" w:space="0" w:color="auto"/>
                    <w:left w:val="none" w:sz="0" w:space="0" w:color="auto"/>
                    <w:bottom w:val="none" w:sz="0" w:space="0" w:color="auto"/>
                    <w:right w:val="none" w:sz="0" w:space="0" w:color="auto"/>
                  </w:divBdr>
                  <w:divsChild>
                    <w:div w:id="586504866">
                      <w:marLeft w:val="0"/>
                      <w:marRight w:val="0"/>
                      <w:marTop w:val="0"/>
                      <w:marBottom w:val="0"/>
                      <w:divBdr>
                        <w:top w:val="none" w:sz="0" w:space="0" w:color="auto"/>
                        <w:left w:val="none" w:sz="0" w:space="0" w:color="auto"/>
                        <w:bottom w:val="none" w:sz="0" w:space="0" w:color="auto"/>
                        <w:right w:val="none" w:sz="0" w:space="0" w:color="auto"/>
                      </w:divBdr>
                      <w:divsChild>
                        <w:div w:id="400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1354409">
      <w:bodyDiv w:val="1"/>
      <w:marLeft w:val="0"/>
      <w:marRight w:val="0"/>
      <w:marTop w:val="0"/>
      <w:marBottom w:val="0"/>
      <w:divBdr>
        <w:top w:val="none" w:sz="0" w:space="0" w:color="auto"/>
        <w:left w:val="none" w:sz="0" w:space="0" w:color="auto"/>
        <w:bottom w:val="none" w:sz="0" w:space="0" w:color="auto"/>
        <w:right w:val="none" w:sz="0" w:space="0" w:color="auto"/>
      </w:divBdr>
    </w:div>
    <w:div w:id="559049884">
      <w:bodyDiv w:val="1"/>
      <w:marLeft w:val="0"/>
      <w:marRight w:val="0"/>
      <w:marTop w:val="0"/>
      <w:marBottom w:val="0"/>
      <w:divBdr>
        <w:top w:val="none" w:sz="0" w:space="0" w:color="auto"/>
        <w:left w:val="none" w:sz="0" w:space="0" w:color="auto"/>
        <w:bottom w:val="none" w:sz="0" w:space="0" w:color="auto"/>
        <w:right w:val="none" w:sz="0" w:space="0" w:color="auto"/>
      </w:divBdr>
      <w:divsChild>
        <w:div w:id="1422752908">
          <w:marLeft w:val="0"/>
          <w:marRight w:val="0"/>
          <w:marTop w:val="0"/>
          <w:marBottom w:val="0"/>
          <w:divBdr>
            <w:top w:val="none" w:sz="0" w:space="0" w:color="auto"/>
            <w:left w:val="none" w:sz="0" w:space="0" w:color="auto"/>
            <w:bottom w:val="none" w:sz="0" w:space="0" w:color="auto"/>
            <w:right w:val="none" w:sz="0" w:space="0" w:color="auto"/>
          </w:divBdr>
        </w:div>
        <w:div w:id="2066103069">
          <w:marLeft w:val="0"/>
          <w:marRight w:val="0"/>
          <w:marTop w:val="75"/>
          <w:marBottom w:val="0"/>
          <w:divBdr>
            <w:top w:val="dotted" w:sz="6" w:space="3" w:color="000000"/>
            <w:left w:val="none" w:sz="0" w:space="0" w:color="auto"/>
            <w:bottom w:val="none" w:sz="0" w:space="0" w:color="auto"/>
            <w:right w:val="none" w:sz="0" w:space="0" w:color="auto"/>
          </w:divBdr>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50717509">
      <w:bodyDiv w:val="1"/>
      <w:marLeft w:val="0"/>
      <w:marRight w:val="0"/>
      <w:marTop w:val="0"/>
      <w:marBottom w:val="0"/>
      <w:divBdr>
        <w:top w:val="none" w:sz="0" w:space="0" w:color="auto"/>
        <w:left w:val="none" w:sz="0" w:space="0" w:color="auto"/>
        <w:bottom w:val="none" w:sz="0" w:space="0" w:color="auto"/>
        <w:right w:val="none" w:sz="0" w:space="0" w:color="auto"/>
      </w:divBdr>
      <w:divsChild>
        <w:div w:id="1401058727">
          <w:marLeft w:val="0"/>
          <w:marRight w:val="0"/>
          <w:marTop w:val="210"/>
          <w:marBottom w:val="0"/>
          <w:divBdr>
            <w:top w:val="none" w:sz="0" w:space="0" w:color="auto"/>
            <w:left w:val="none" w:sz="0" w:space="0" w:color="auto"/>
            <w:bottom w:val="none" w:sz="0" w:space="0" w:color="auto"/>
            <w:right w:val="none" w:sz="0" w:space="0" w:color="auto"/>
          </w:divBdr>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68753602">
      <w:bodyDiv w:val="1"/>
      <w:marLeft w:val="0"/>
      <w:marRight w:val="0"/>
      <w:marTop w:val="0"/>
      <w:marBottom w:val="0"/>
      <w:divBdr>
        <w:top w:val="none" w:sz="0" w:space="0" w:color="auto"/>
        <w:left w:val="none" w:sz="0" w:space="0" w:color="auto"/>
        <w:bottom w:val="none" w:sz="0" w:space="0" w:color="auto"/>
        <w:right w:val="none" w:sz="0" w:space="0" w:color="auto"/>
      </w:divBdr>
    </w:div>
    <w:div w:id="674261297">
      <w:bodyDiv w:val="1"/>
      <w:marLeft w:val="0"/>
      <w:marRight w:val="0"/>
      <w:marTop w:val="0"/>
      <w:marBottom w:val="0"/>
      <w:divBdr>
        <w:top w:val="none" w:sz="0" w:space="0" w:color="auto"/>
        <w:left w:val="none" w:sz="0" w:space="0" w:color="auto"/>
        <w:bottom w:val="none" w:sz="0" w:space="0" w:color="auto"/>
        <w:right w:val="none" w:sz="0" w:space="0" w:color="auto"/>
      </w:divBdr>
    </w:div>
    <w:div w:id="688877524">
      <w:bodyDiv w:val="1"/>
      <w:marLeft w:val="0"/>
      <w:marRight w:val="0"/>
      <w:marTop w:val="0"/>
      <w:marBottom w:val="0"/>
      <w:divBdr>
        <w:top w:val="none" w:sz="0" w:space="0" w:color="auto"/>
        <w:left w:val="none" w:sz="0" w:space="0" w:color="auto"/>
        <w:bottom w:val="none" w:sz="0" w:space="0" w:color="auto"/>
        <w:right w:val="none" w:sz="0" w:space="0" w:color="auto"/>
      </w:divBdr>
      <w:divsChild>
        <w:div w:id="397869064">
          <w:marLeft w:val="0"/>
          <w:marRight w:val="0"/>
          <w:marTop w:val="225"/>
          <w:marBottom w:val="0"/>
          <w:divBdr>
            <w:top w:val="none" w:sz="0" w:space="0" w:color="auto"/>
            <w:left w:val="none" w:sz="0" w:space="0" w:color="auto"/>
            <w:bottom w:val="none" w:sz="0" w:space="0" w:color="auto"/>
            <w:right w:val="none" w:sz="0" w:space="0" w:color="auto"/>
          </w:divBdr>
        </w:div>
        <w:div w:id="1734500643">
          <w:marLeft w:val="0"/>
          <w:marRight w:val="0"/>
          <w:marTop w:val="0"/>
          <w:marBottom w:val="0"/>
          <w:divBdr>
            <w:top w:val="none" w:sz="0" w:space="0" w:color="auto"/>
            <w:left w:val="none" w:sz="0" w:space="0" w:color="auto"/>
            <w:bottom w:val="none" w:sz="0" w:space="0" w:color="auto"/>
            <w:right w:val="none" w:sz="0" w:space="0" w:color="auto"/>
          </w:divBdr>
          <w:divsChild>
            <w:div w:id="1306162670">
              <w:marLeft w:val="0"/>
              <w:marRight w:val="375"/>
              <w:marTop w:val="0"/>
              <w:marBottom w:val="0"/>
              <w:divBdr>
                <w:top w:val="none" w:sz="0" w:space="0" w:color="auto"/>
                <w:left w:val="none" w:sz="0" w:space="0" w:color="auto"/>
                <w:bottom w:val="none" w:sz="0" w:space="0" w:color="auto"/>
                <w:right w:val="none" w:sz="0" w:space="0" w:color="auto"/>
              </w:divBdr>
              <w:divsChild>
                <w:div w:id="693729974">
                  <w:marLeft w:val="0"/>
                  <w:marRight w:val="0"/>
                  <w:marTop w:val="0"/>
                  <w:marBottom w:val="255"/>
                  <w:divBdr>
                    <w:top w:val="none" w:sz="0" w:space="0" w:color="auto"/>
                    <w:left w:val="none" w:sz="0" w:space="0" w:color="auto"/>
                    <w:bottom w:val="none" w:sz="0" w:space="0" w:color="auto"/>
                    <w:right w:val="none" w:sz="0" w:space="0" w:color="auto"/>
                  </w:divBdr>
                  <w:divsChild>
                    <w:div w:id="531000182">
                      <w:marLeft w:val="0"/>
                      <w:marRight w:val="0"/>
                      <w:marTop w:val="0"/>
                      <w:marBottom w:val="300"/>
                      <w:divBdr>
                        <w:top w:val="none" w:sz="0" w:space="0" w:color="auto"/>
                        <w:left w:val="none" w:sz="0" w:space="0" w:color="auto"/>
                        <w:bottom w:val="none" w:sz="0" w:space="0" w:color="auto"/>
                        <w:right w:val="none" w:sz="0" w:space="0" w:color="auto"/>
                      </w:divBdr>
                    </w:div>
                    <w:div w:id="18445885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5513897">
              <w:marLeft w:val="0"/>
              <w:marRight w:val="0"/>
              <w:marTop w:val="450"/>
              <w:marBottom w:val="0"/>
              <w:divBdr>
                <w:top w:val="none" w:sz="0" w:space="0" w:color="auto"/>
                <w:left w:val="none" w:sz="0" w:space="0" w:color="auto"/>
                <w:bottom w:val="none" w:sz="0" w:space="0" w:color="auto"/>
                <w:right w:val="none" w:sz="0" w:space="0" w:color="auto"/>
              </w:divBdr>
            </w:div>
          </w:divsChild>
        </w:div>
        <w:div w:id="1822962254">
          <w:marLeft w:val="0"/>
          <w:marRight w:val="0"/>
          <w:marTop w:val="450"/>
          <w:marBottom w:val="0"/>
          <w:divBdr>
            <w:top w:val="dotted" w:sz="6" w:space="0" w:color="C9C9C9"/>
            <w:left w:val="none" w:sz="0" w:space="0" w:color="auto"/>
            <w:bottom w:val="dotted" w:sz="6" w:space="0" w:color="C9C9C9"/>
            <w:right w:val="none" w:sz="0" w:space="0" w:color="auto"/>
          </w:divBdr>
        </w:div>
      </w:divsChild>
    </w:div>
    <w:div w:id="710687705">
      <w:bodyDiv w:val="1"/>
      <w:marLeft w:val="0"/>
      <w:marRight w:val="0"/>
      <w:marTop w:val="0"/>
      <w:marBottom w:val="0"/>
      <w:divBdr>
        <w:top w:val="none" w:sz="0" w:space="0" w:color="auto"/>
        <w:left w:val="none" w:sz="0" w:space="0" w:color="auto"/>
        <w:bottom w:val="none" w:sz="0" w:space="0" w:color="auto"/>
        <w:right w:val="none" w:sz="0" w:space="0" w:color="auto"/>
      </w:divBdr>
      <w:divsChild>
        <w:div w:id="9451180">
          <w:marLeft w:val="0"/>
          <w:marRight w:val="0"/>
          <w:marTop w:val="0"/>
          <w:marBottom w:val="0"/>
          <w:divBdr>
            <w:top w:val="none" w:sz="0" w:space="0" w:color="auto"/>
            <w:left w:val="none" w:sz="0" w:space="0" w:color="auto"/>
            <w:bottom w:val="none" w:sz="0" w:space="0" w:color="auto"/>
            <w:right w:val="none" w:sz="0" w:space="0" w:color="auto"/>
          </w:divBdr>
          <w:divsChild>
            <w:div w:id="846748461">
              <w:marLeft w:val="0"/>
              <w:marRight w:val="0"/>
              <w:marTop w:val="0"/>
              <w:marBottom w:val="0"/>
              <w:divBdr>
                <w:top w:val="none" w:sz="0" w:space="0" w:color="auto"/>
                <w:left w:val="none" w:sz="0" w:space="0" w:color="auto"/>
                <w:bottom w:val="none" w:sz="0" w:space="0" w:color="auto"/>
                <w:right w:val="none" w:sz="0" w:space="0" w:color="auto"/>
              </w:divBdr>
            </w:div>
          </w:divsChild>
        </w:div>
        <w:div w:id="2117603147">
          <w:marLeft w:val="0"/>
          <w:marRight w:val="0"/>
          <w:marTop w:val="0"/>
          <w:marBottom w:val="0"/>
          <w:divBdr>
            <w:top w:val="none" w:sz="0" w:space="0" w:color="auto"/>
            <w:left w:val="none" w:sz="0" w:space="0" w:color="auto"/>
            <w:bottom w:val="none" w:sz="0" w:space="0" w:color="auto"/>
            <w:right w:val="none" w:sz="0" w:space="0" w:color="auto"/>
          </w:divBdr>
          <w:divsChild>
            <w:div w:id="9573187">
              <w:marLeft w:val="0"/>
              <w:marRight w:val="0"/>
              <w:marTop w:val="0"/>
              <w:marBottom w:val="0"/>
              <w:divBdr>
                <w:top w:val="none" w:sz="0" w:space="0" w:color="auto"/>
                <w:left w:val="none" w:sz="0" w:space="0" w:color="auto"/>
                <w:bottom w:val="none" w:sz="0" w:space="0" w:color="auto"/>
                <w:right w:val="none" w:sz="0" w:space="0" w:color="auto"/>
              </w:divBdr>
            </w:div>
            <w:div w:id="31808432">
              <w:marLeft w:val="0"/>
              <w:marRight w:val="0"/>
              <w:marTop w:val="0"/>
              <w:marBottom w:val="0"/>
              <w:divBdr>
                <w:top w:val="none" w:sz="0" w:space="0" w:color="auto"/>
                <w:left w:val="none" w:sz="0" w:space="0" w:color="auto"/>
                <w:bottom w:val="none" w:sz="0" w:space="0" w:color="auto"/>
                <w:right w:val="none" w:sz="0" w:space="0" w:color="auto"/>
              </w:divBdr>
            </w:div>
            <w:div w:id="297800849">
              <w:marLeft w:val="0"/>
              <w:marRight w:val="0"/>
              <w:marTop w:val="0"/>
              <w:marBottom w:val="0"/>
              <w:divBdr>
                <w:top w:val="none" w:sz="0" w:space="0" w:color="auto"/>
                <w:left w:val="none" w:sz="0" w:space="0" w:color="auto"/>
                <w:bottom w:val="none" w:sz="0" w:space="0" w:color="auto"/>
                <w:right w:val="none" w:sz="0" w:space="0" w:color="auto"/>
              </w:divBdr>
            </w:div>
          </w:divsChild>
        </w:div>
        <w:div w:id="1180967015">
          <w:marLeft w:val="0"/>
          <w:marRight w:val="0"/>
          <w:marTop w:val="0"/>
          <w:marBottom w:val="0"/>
          <w:divBdr>
            <w:top w:val="none" w:sz="0" w:space="0" w:color="auto"/>
            <w:left w:val="none" w:sz="0" w:space="0" w:color="auto"/>
            <w:bottom w:val="none" w:sz="0" w:space="0" w:color="auto"/>
            <w:right w:val="none" w:sz="0" w:space="0" w:color="auto"/>
          </w:divBdr>
        </w:div>
      </w:divsChild>
    </w:div>
    <w:div w:id="724522870">
      <w:bodyDiv w:val="1"/>
      <w:marLeft w:val="0"/>
      <w:marRight w:val="0"/>
      <w:marTop w:val="0"/>
      <w:marBottom w:val="0"/>
      <w:divBdr>
        <w:top w:val="none" w:sz="0" w:space="0" w:color="auto"/>
        <w:left w:val="none" w:sz="0" w:space="0" w:color="auto"/>
        <w:bottom w:val="none" w:sz="0" w:space="0" w:color="auto"/>
        <w:right w:val="none" w:sz="0" w:space="0" w:color="auto"/>
      </w:divBdr>
    </w:div>
    <w:div w:id="728262944">
      <w:bodyDiv w:val="1"/>
      <w:marLeft w:val="0"/>
      <w:marRight w:val="0"/>
      <w:marTop w:val="0"/>
      <w:marBottom w:val="0"/>
      <w:divBdr>
        <w:top w:val="none" w:sz="0" w:space="0" w:color="auto"/>
        <w:left w:val="none" w:sz="0" w:space="0" w:color="auto"/>
        <w:bottom w:val="none" w:sz="0" w:space="0" w:color="auto"/>
        <w:right w:val="none" w:sz="0" w:space="0" w:color="auto"/>
      </w:divBdr>
    </w:div>
    <w:div w:id="73690093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396196">
      <w:bodyDiv w:val="1"/>
      <w:marLeft w:val="0"/>
      <w:marRight w:val="0"/>
      <w:marTop w:val="0"/>
      <w:marBottom w:val="0"/>
      <w:divBdr>
        <w:top w:val="none" w:sz="0" w:space="0" w:color="auto"/>
        <w:left w:val="none" w:sz="0" w:space="0" w:color="auto"/>
        <w:bottom w:val="none" w:sz="0" w:space="0" w:color="auto"/>
        <w:right w:val="none" w:sz="0" w:space="0" w:color="auto"/>
      </w:divBdr>
      <w:divsChild>
        <w:div w:id="335885620">
          <w:marLeft w:val="0"/>
          <w:marRight w:val="0"/>
          <w:marTop w:val="225"/>
          <w:marBottom w:val="0"/>
          <w:divBdr>
            <w:top w:val="none" w:sz="0" w:space="0" w:color="auto"/>
            <w:left w:val="none" w:sz="0" w:space="0" w:color="auto"/>
            <w:bottom w:val="none" w:sz="0" w:space="0" w:color="auto"/>
            <w:right w:val="none" w:sz="0" w:space="0" w:color="auto"/>
          </w:divBdr>
        </w:div>
      </w:divsChild>
    </w:div>
    <w:div w:id="807666678">
      <w:bodyDiv w:val="1"/>
      <w:marLeft w:val="0"/>
      <w:marRight w:val="0"/>
      <w:marTop w:val="0"/>
      <w:marBottom w:val="0"/>
      <w:divBdr>
        <w:top w:val="none" w:sz="0" w:space="0" w:color="auto"/>
        <w:left w:val="none" w:sz="0" w:space="0" w:color="auto"/>
        <w:bottom w:val="none" w:sz="0" w:space="0" w:color="auto"/>
        <w:right w:val="none" w:sz="0" w:space="0" w:color="auto"/>
      </w:divBdr>
      <w:divsChild>
        <w:div w:id="412626297">
          <w:marLeft w:val="0"/>
          <w:marRight w:val="0"/>
          <w:marTop w:val="0"/>
          <w:marBottom w:val="0"/>
          <w:divBdr>
            <w:top w:val="none" w:sz="0" w:space="0" w:color="auto"/>
            <w:left w:val="none" w:sz="0" w:space="0" w:color="auto"/>
            <w:bottom w:val="none" w:sz="0" w:space="0" w:color="auto"/>
            <w:right w:val="none" w:sz="0" w:space="0" w:color="auto"/>
          </w:divBdr>
          <w:divsChild>
            <w:div w:id="382411869">
              <w:marLeft w:val="0"/>
              <w:marRight w:val="0"/>
              <w:marTop w:val="0"/>
              <w:marBottom w:val="0"/>
              <w:divBdr>
                <w:top w:val="none" w:sz="0" w:space="0" w:color="auto"/>
                <w:left w:val="none" w:sz="0" w:space="0" w:color="auto"/>
                <w:bottom w:val="none" w:sz="0" w:space="0" w:color="auto"/>
                <w:right w:val="none" w:sz="0" w:space="0" w:color="auto"/>
              </w:divBdr>
              <w:divsChild>
                <w:div w:id="474223393">
                  <w:marLeft w:val="0"/>
                  <w:marRight w:val="0"/>
                  <w:marTop w:val="0"/>
                  <w:marBottom w:val="0"/>
                  <w:divBdr>
                    <w:top w:val="none" w:sz="0" w:space="0" w:color="auto"/>
                    <w:left w:val="none" w:sz="0" w:space="0" w:color="auto"/>
                    <w:bottom w:val="none" w:sz="0" w:space="0" w:color="auto"/>
                    <w:right w:val="none" w:sz="0" w:space="0" w:color="auto"/>
                  </w:divBdr>
                </w:div>
                <w:div w:id="939139392">
                  <w:marLeft w:val="0"/>
                  <w:marRight w:val="0"/>
                  <w:marTop w:val="0"/>
                  <w:marBottom w:val="0"/>
                  <w:divBdr>
                    <w:top w:val="none" w:sz="0" w:space="0" w:color="auto"/>
                    <w:left w:val="none" w:sz="0" w:space="0" w:color="auto"/>
                    <w:bottom w:val="none" w:sz="0" w:space="0" w:color="auto"/>
                    <w:right w:val="none" w:sz="0" w:space="0" w:color="auto"/>
                  </w:divBdr>
                  <w:divsChild>
                    <w:div w:id="1855995960">
                      <w:marLeft w:val="0"/>
                      <w:marRight w:val="0"/>
                      <w:marTop w:val="0"/>
                      <w:marBottom w:val="0"/>
                      <w:divBdr>
                        <w:top w:val="none" w:sz="0" w:space="0" w:color="auto"/>
                        <w:left w:val="none" w:sz="0" w:space="0" w:color="auto"/>
                        <w:bottom w:val="none" w:sz="0" w:space="0" w:color="auto"/>
                        <w:right w:val="none" w:sz="0" w:space="0" w:color="auto"/>
                      </w:divBdr>
                      <w:divsChild>
                        <w:div w:id="606619739">
                          <w:marLeft w:val="0"/>
                          <w:marRight w:val="0"/>
                          <w:marTop w:val="0"/>
                          <w:marBottom w:val="0"/>
                          <w:divBdr>
                            <w:top w:val="none" w:sz="0" w:space="0" w:color="auto"/>
                            <w:left w:val="none" w:sz="0" w:space="0" w:color="auto"/>
                            <w:bottom w:val="none" w:sz="0" w:space="0" w:color="auto"/>
                            <w:right w:val="none" w:sz="0" w:space="0" w:color="auto"/>
                          </w:divBdr>
                          <w:divsChild>
                            <w:div w:id="1909808058">
                              <w:marLeft w:val="0"/>
                              <w:marRight w:val="0"/>
                              <w:marTop w:val="0"/>
                              <w:marBottom w:val="0"/>
                              <w:divBdr>
                                <w:top w:val="none" w:sz="0" w:space="0" w:color="auto"/>
                                <w:left w:val="none" w:sz="0" w:space="0" w:color="auto"/>
                                <w:bottom w:val="none" w:sz="0" w:space="0" w:color="auto"/>
                                <w:right w:val="none" w:sz="0" w:space="0" w:color="auto"/>
                              </w:divBdr>
                            </w:div>
                          </w:divsChild>
                        </w:div>
                        <w:div w:id="907767993">
                          <w:marLeft w:val="0"/>
                          <w:marRight w:val="0"/>
                          <w:marTop w:val="0"/>
                          <w:marBottom w:val="0"/>
                          <w:divBdr>
                            <w:top w:val="none" w:sz="0" w:space="0" w:color="auto"/>
                            <w:left w:val="none" w:sz="0" w:space="0" w:color="auto"/>
                            <w:bottom w:val="none" w:sz="0" w:space="0" w:color="auto"/>
                            <w:right w:val="none" w:sz="0" w:space="0" w:color="auto"/>
                          </w:divBdr>
                        </w:div>
                        <w:div w:id="1043100122">
                          <w:marLeft w:val="0"/>
                          <w:marRight w:val="0"/>
                          <w:marTop w:val="0"/>
                          <w:marBottom w:val="0"/>
                          <w:divBdr>
                            <w:top w:val="none" w:sz="0" w:space="0" w:color="auto"/>
                            <w:left w:val="none" w:sz="0" w:space="0" w:color="auto"/>
                            <w:bottom w:val="none" w:sz="0" w:space="0" w:color="auto"/>
                            <w:right w:val="none" w:sz="0" w:space="0" w:color="auto"/>
                          </w:divBdr>
                          <w:divsChild>
                            <w:div w:id="790128048">
                              <w:marLeft w:val="0"/>
                              <w:marRight w:val="0"/>
                              <w:marTop w:val="0"/>
                              <w:marBottom w:val="0"/>
                              <w:divBdr>
                                <w:top w:val="none" w:sz="0" w:space="0" w:color="auto"/>
                                <w:left w:val="none" w:sz="0" w:space="0" w:color="auto"/>
                                <w:bottom w:val="none" w:sz="0" w:space="0" w:color="auto"/>
                                <w:right w:val="none" w:sz="0" w:space="0" w:color="auto"/>
                              </w:divBdr>
                            </w:div>
                            <w:div w:id="8434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970537">
          <w:marLeft w:val="0"/>
          <w:marRight w:val="0"/>
          <w:marTop w:val="450"/>
          <w:marBottom w:val="0"/>
          <w:divBdr>
            <w:top w:val="none" w:sz="0" w:space="0" w:color="auto"/>
            <w:left w:val="none" w:sz="0" w:space="0" w:color="auto"/>
            <w:bottom w:val="none" w:sz="0" w:space="0" w:color="auto"/>
            <w:right w:val="none" w:sz="0" w:space="0" w:color="auto"/>
          </w:divBdr>
          <w:divsChild>
            <w:div w:id="79568293">
              <w:marLeft w:val="-225"/>
              <w:marRight w:val="-225"/>
              <w:marTop w:val="0"/>
              <w:marBottom w:val="0"/>
              <w:divBdr>
                <w:top w:val="none" w:sz="0" w:space="0" w:color="auto"/>
                <w:left w:val="none" w:sz="0" w:space="0" w:color="auto"/>
                <w:bottom w:val="none" w:sz="0" w:space="0" w:color="auto"/>
                <w:right w:val="none" w:sz="0" w:space="0" w:color="auto"/>
              </w:divBdr>
              <w:divsChild>
                <w:div w:id="794177266">
                  <w:marLeft w:val="0"/>
                  <w:marRight w:val="0"/>
                  <w:marTop w:val="0"/>
                  <w:marBottom w:val="0"/>
                  <w:divBdr>
                    <w:top w:val="none" w:sz="0" w:space="0" w:color="auto"/>
                    <w:left w:val="none" w:sz="0" w:space="0" w:color="auto"/>
                    <w:bottom w:val="none" w:sz="0" w:space="0" w:color="auto"/>
                    <w:right w:val="none" w:sz="0" w:space="0" w:color="auto"/>
                  </w:divBdr>
                  <w:divsChild>
                    <w:div w:id="457644262">
                      <w:marLeft w:val="0"/>
                      <w:marRight w:val="0"/>
                      <w:marTop w:val="0"/>
                      <w:marBottom w:val="0"/>
                      <w:divBdr>
                        <w:top w:val="none" w:sz="0" w:space="0" w:color="auto"/>
                        <w:left w:val="none" w:sz="0" w:space="0" w:color="auto"/>
                        <w:bottom w:val="none" w:sz="0" w:space="0" w:color="auto"/>
                        <w:right w:val="none" w:sz="0" w:space="0" w:color="auto"/>
                      </w:divBdr>
                      <w:divsChild>
                        <w:div w:id="503935428">
                          <w:marLeft w:val="0"/>
                          <w:marRight w:val="0"/>
                          <w:marTop w:val="0"/>
                          <w:marBottom w:val="150"/>
                          <w:divBdr>
                            <w:top w:val="none" w:sz="0" w:space="0" w:color="auto"/>
                            <w:left w:val="none" w:sz="0" w:space="0" w:color="auto"/>
                            <w:bottom w:val="none" w:sz="0" w:space="0" w:color="auto"/>
                            <w:right w:val="none" w:sz="0" w:space="0" w:color="auto"/>
                          </w:divBdr>
                          <w:divsChild>
                            <w:div w:id="1659993204">
                              <w:marLeft w:val="0"/>
                              <w:marRight w:val="0"/>
                              <w:marTop w:val="0"/>
                              <w:marBottom w:val="0"/>
                              <w:divBdr>
                                <w:top w:val="none" w:sz="0" w:space="0" w:color="auto"/>
                                <w:left w:val="none" w:sz="0" w:space="0" w:color="auto"/>
                                <w:bottom w:val="none" w:sz="0" w:space="0" w:color="auto"/>
                                <w:right w:val="none" w:sz="0" w:space="0" w:color="auto"/>
                              </w:divBdr>
                              <w:divsChild>
                                <w:div w:id="1083649273">
                                  <w:marLeft w:val="0"/>
                                  <w:marRight w:val="0"/>
                                  <w:marTop w:val="0"/>
                                  <w:marBottom w:val="0"/>
                                  <w:divBdr>
                                    <w:top w:val="none" w:sz="0" w:space="0" w:color="auto"/>
                                    <w:left w:val="none" w:sz="0" w:space="0" w:color="auto"/>
                                    <w:bottom w:val="none" w:sz="0" w:space="0" w:color="auto"/>
                                    <w:right w:val="none" w:sz="0" w:space="0" w:color="auto"/>
                                  </w:divBdr>
                                </w:div>
                                <w:div w:id="21237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91784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2472035">
      <w:bodyDiv w:val="1"/>
      <w:marLeft w:val="0"/>
      <w:marRight w:val="0"/>
      <w:marTop w:val="0"/>
      <w:marBottom w:val="0"/>
      <w:divBdr>
        <w:top w:val="none" w:sz="0" w:space="0" w:color="auto"/>
        <w:left w:val="none" w:sz="0" w:space="0" w:color="auto"/>
        <w:bottom w:val="none" w:sz="0" w:space="0" w:color="auto"/>
        <w:right w:val="none" w:sz="0" w:space="0" w:color="auto"/>
      </w:divBdr>
      <w:divsChild>
        <w:div w:id="669451506">
          <w:marLeft w:val="0"/>
          <w:marRight w:val="0"/>
          <w:marTop w:val="0"/>
          <w:marBottom w:val="0"/>
          <w:divBdr>
            <w:top w:val="none" w:sz="0" w:space="0" w:color="auto"/>
            <w:left w:val="none" w:sz="0" w:space="0" w:color="auto"/>
            <w:bottom w:val="none" w:sz="0" w:space="0" w:color="auto"/>
            <w:right w:val="none" w:sz="0" w:space="0" w:color="auto"/>
          </w:divBdr>
          <w:divsChild>
            <w:div w:id="736055961">
              <w:marLeft w:val="0"/>
              <w:marRight w:val="0"/>
              <w:marTop w:val="0"/>
              <w:marBottom w:val="0"/>
              <w:divBdr>
                <w:top w:val="none" w:sz="0" w:space="0" w:color="auto"/>
                <w:left w:val="none" w:sz="0" w:space="0" w:color="auto"/>
                <w:bottom w:val="none" w:sz="0" w:space="0" w:color="auto"/>
                <w:right w:val="none" w:sz="0" w:space="0" w:color="auto"/>
              </w:divBdr>
            </w:div>
            <w:div w:id="1587030073">
              <w:marLeft w:val="0"/>
              <w:marRight w:val="0"/>
              <w:marTop w:val="0"/>
              <w:marBottom w:val="0"/>
              <w:divBdr>
                <w:top w:val="none" w:sz="0" w:space="0" w:color="auto"/>
                <w:left w:val="none" w:sz="0" w:space="0" w:color="auto"/>
                <w:bottom w:val="none" w:sz="0" w:space="0" w:color="auto"/>
                <w:right w:val="none" w:sz="0" w:space="0" w:color="auto"/>
              </w:divBdr>
              <w:divsChild>
                <w:div w:id="1681002383">
                  <w:marLeft w:val="0"/>
                  <w:marRight w:val="0"/>
                  <w:marTop w:val="0"/>
                  <w:marBottom w:val="0"/>
                  <w:divBdr>
                    <w:top w:val="none" w:sz="0" w:space="0" w:color="auto"/>
                    <w:left w:val="none" w:sz="0" w:space="0" w:color="auto"/>
                    <w:bottom w:val="none" w:sz="0" w:space="0" w:color="auto"/>
                    <w:right w:val="none" w:sz="0" w:space="0" w:color="auto"/>
                  </w:divBdr>
                </w:div>
                <w:div w:id="18343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52541">
      <w:bodyDiv w:val="1"/>
      <w:marLeft w:val="0"/>
      <w:marRight w:val="0"/>
      <w:marTop w:val="0"/>
      <w:marBottom w:val="0"/>
      <w:divBdr>
        <w:top w:val="none" w:sz="0" w:space="0" w:color="auto"/>
        <w:left w:val="none" w:sz="0" w:space="0" w:color="auto"/>
        <w:bottom w:val="none" w:sz="0" w:space="0" w:color="auto"/>
        <w:right w:val="none" w:sz="0" w:space="0" w:color="auto"/>
      </w:divBdr>
    </w:div>
    <w:div w:id="843128802">
      <w:bodyDiv w:val="1"/>
      <w:marLeft w:val="0"/>
      <w:marRight w:val="0"/>
      <w:marTop w:val="0"/>
      <w:marBottom w:val="0"/>
      <w:divBdr>
        <w:top w:val="none" w:sz="0" w:space="0" w:color="auto"/>
        <w:left w:val="none" w:sz="0" w:space="0" w:color="auto"/>
        <w:bottom w:val="none" w:sz="0" w:space="0" w:color="auto"/>
        <w:right w:val="none" w:sz="0" w:space="0" w:color="auto"/>
      </w:divBdr>
    </w:div>
    <w:div w:id="843207767">
      <w:bodyDiv w:val="1"/>
      <w:marLeft w:val="0"/>
      <w:marRight w:val="0"/>
      <w:marTop w:val="0"/>
      <w:marBottom w:val="0"/>
      <w:divBdr>
        <w:top w:val="none" w:sz="0" w:space="0" w:color="auto"/>
        <w:left w:val="none" w:sz="0" w:space="0" w:color="auto"/>
        <w:bottom w:val="none" w:sz="0" w:space="0" w:color="auto"/>
        <w:right w:val="none" w:sz="0" w:space="0" w:color="auto"/>
      </w:divBdr>
      <w:divsChild>
        <w:div w:id="7801114">
          <w:marLeft w:val="0"/>
          <w:marRight w:val="0"/>
          <w:marTop w:val="0"/>
          <w:marBottom w:val="0"/>
          <w:divBdr>
            <w:top w:val="none" w:sz="0" w:space="0" w:color="auto"/>
            <w:left w:val="none" w:sz="0" w:space="0" w:color="auto"/>
            <w:bottom w:val="none" w:sz="0" w:space="0" w:color="auto"/>
            <w:right w:val="none" w:sz="0" w:space="0" w:color="auto"/>
          </w:divBdr>
          <w:divsChild>
            <w:div w:id="136339589">
              <w:marLeft w:val="0"/>
              <w:marRight w:val="0"/>
              <w:marTop w:val="0"/>
              <w:marBottom w:val="0"/>
              <w:divBdr>
                <w:top w:val="none" w:sz="0" w:space="0" w:color="auto"/>
                <w:left w:val="none" w:sz="0" w:space="0" w:color="auto"/>
                <w:bottom w:val="none" w:sz="0" w:space="0" w:color="auto"/>
                <w:right w:val="none" w:sz="0" w:space="0" w:color="auto"/>
              </w:divBdr>
              <w:divsChild>
                <w:div w:id="1220634854">
                  <w:marLeft w:val="0"/>
                  <w:marRight w:val="0"/>
                  <w:marTop w:val="0"/>
                  <w:marBottom w:val="0"/>
                  <w:divBdr>
                    <w:top w:val="none" w:sz="0" w:space="0" w:color="auto"/>
                    <w:left w:val="none" w:sz="0" w:space="0" w:color="auto"/>
                    <w:bottom w:val="none" w:sz="0" w:space="0" w:color="auto"/>
                    <w:right w:val="none" w:sz="0" w:space="0" w:color="auto"/>
                  </w:divBdr>
                  <w:divsChild>
                    <w:div w:id="1478303209">
                      <w:marLeft w:val="0"/>
                      <w:marRight w:val="0"/>
                      <w:marTop w:val="0"/>
                      <w:marBottom w:val="0"/>
                      <w:divBdr>
                        <w:top w:val="none" w:sz="0" w:space="0" w:color="auto"/>
                        <w:left w:val="none" w:sz="0" w:space="0" w:color="auto"/>
                        <w:bottom w:val="none" w:sz="0" w:space="0" w:color="auto"/>
                        <w:right w:val="none" w:sz="0" w:space="0" w:color="auto"/>
                      </w:divBdr>
                      <w:divsChild>
                        <w:div w:id="831484561">
                          <w:marLeft w:val="0"/>
                          <w:marRight w:val="0"/>
                          <w:marTop w:val="360"/>
                          <w:marBottom w:val="0"/>
                          <w:divBdr>
                            <w:top w:val="none" w:sz="0" w:space="0" w:color="auto"/>
                            <w:left w:val="none" w:sz="0" w:space="0" w:color="auto"/>
                            <w:bottom w:val="none" w:sz="0" w:space="0" w:color="auto"/>
                            <w:right w:val="none" w:sz="0" w:space="0" w:color="auto"/>
                          </w:divBdr>
                        </w:div>
                      </w:divsChild>
                    </w:div>
                    <w:div w:id="2127237892">
                      <w:marLeft w:val="600"/>
                      <w:marRight w:val="0"/>
                      <w:marTop w:val="75"/>
                      <w:marBottom w:val="150"/>
                      <w:divBdr>
                        <w:top w:val="none" w:sz="0" w:space="0" w:color="auto"/>
                        <w:left w:val="none" w:sz="0" w:space="0" w:color="auto"/>
                        <w:bottom w:val="none" w:sz="0" w:space="0" w:color="auto"/>
                        <w:right w:val="none" w:sz="0" w:space="0" w:color="auto"/>
                      </w:divBdr>
                    </w:div>
                    <w:div w:id="529345764">
                      <w:marLeft w:val="960"/>
                      <w:marRight w:val="720"/>
                      <w:marTop w:val="240"/>
                      <w:marBottom w:val="0"/>
                      <w:divBdr>
                        <w:top w:val="none" w:sz="0" w:space="0" w:color="auto"/>
                        <w:left w:val="none" w:sz="0" w:space="0" w:color="auto"/>
                        <w:bottom w:val="none" w:sz="0" w:space="0" w:color="auto"/>
                        <w:right w:val="none" w:sz="0" w:space="0" w:color="auto"/>
                      </w:divBdr>
                    </w:div>
                  </w:divsChild>
                </w:div>
                <w:div w:id="722141461">
                  <w:marLeft w:val="0"/>
                  <w:marRight w:val="0"/>
                  <w:marTop w:val="150"/>
                  <w:marBottom w:val="0"/>
                  <w:divBdr>
                    <w:top w:val="single" w:sz="6" w:space="0" w:color="E8E7E4"/>
                    <w:left w:val="none" w:sz="0" w:space="0" w:color="auto"/>
                    <w:bottom w:val="none" w:sz="0" w:space="0" w:color="auto"/>
                    <w:right w:val="none" w:sz="0" w:space="0" w:color="auto"/>
                  </w:divBdr>
                  <w:divsChild>
                    <w:div w:id="201144301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848373362">
      <w:bodyDiv w:val="1"/>
      <w:marLeft w:val="0"/>
      <w:marRight w:val="0"/>
      <w:marTop w:val="0"/>
      <w:marBottom w:val="0"/>
      <w:divBdr>
        <w:top w:val="none" w:sz="0" w:space="0" w:color="auto"/>
        <w:left w:val="none" w:sz="0" w:space="0" w:color="auto"/>
        <w:bottom w:val="none" w:sz="0" w:space="0" w:color="auto"/>
        <w:right w:val="none" w:sz="0" w:space="0" w:color="auto"/>
      </w:divBdr>
      <w:divsChild>
        <w:div w:id="1628201735">
          <w:marLeft w:val="0"/>
          <w:marRight w:val="0"/>
          <w:marTop w:val="0"/>
          <w:marBottom w:val="0"/>
          <w:divBdr>
            <w:top w:val="none" w:sz="0" w:space="0" w:color="auto"/>
            <w:left w:val="none" w:sz="0" w:space="0" w:color="auto"/>
            <w:bottom w:val="none" w:sz="0" w:space="0" w:color="auto"/>
            <w:right w:val="none" w:sz="0" w:space="0" w:color="auto"/>
          </w:divBdr>
          <w:divsChild>
            <w:div w:id="306974450">
              <w:marLeft w:val="0"/>
              <w:marRight w:val="0"/>
              <w:marTop w:val="0"/>
              <w:marBottom w:val="0"/>
              <w:divBdr>
                <w:top w:val="none" w:sz="0" w:space="0" w:color="auto"/>
                <w:left w:val="none" w:sz="0" w:space="0" w:color="auto"/>
                <w:bottom w:val="none" w:sz="0" w:space="0" w:color="auto"/>
                <w:right w:val="none" w:sz="0" w:space="0" w:color="auto"/>
              </w:divBdr>
              <w:divsChild>
                <w:div w:id="604507760">
                  <w:marLeft w:val="0"/>
                  <w:marRight w:val="0"/>
                  <w:marTop w:val="0"/>
                  <w:marBottom w:val="0"/>
                  <w:divBdr>
                    <w:top w:val="none" w:sz="0" w:space="0" w:color="auto"/>
                    <w:left w:val="none" w:sz="0" w:space="0" w:color="auto"/>
                    <w:bottom w:val="none" w:sz="0" w:space="0" w:color="auto"/>
                    <w:right w:val="none" w:sz="0" w:space="0" w:color="auto"/>
                  </w:divBdr>
                </w:div>
                <w:div w:id="257056089">
                  <w:marLeft w:val="0"/>
                  <w:marRight w:val="0"/>
                  <w:marTop w:val="0"/>
                  <w:marBottom w:val="0"/>
                  <w:divBdr>
                    <w:top w:val="none" w:sz="0" w:space="0" w:color="auto"/>
                    <w:left w:val="none" w:sz="0" w:space="0" w:color="auto"/>
                    <w:bottom w:val="none" w:sz="0" w:space="0" w:color="auto"/>
                    <w:right w:val="none" w:sz="0" w:space="0" w:color="auto"/>
                  </w:divBdr>
                  <w:divsChild>
                    <w:div w:id="318195296">
                      <w:marLeft w:val="0"/>
                      <w:marRight w:val="0"/>
                      <w:marTop w:val="0"/>
                      <w:marBottom w:val="0"/>
                      <w:divBdr>
                        <w:top w:val="none" w:sz="0" w:space="0" w:color="auto"/>
                        <w:left w:val="none" w:sz="0" w:space="0" w:color="auto"/>
                        <w:bottom w:val="none" w:sz="0" w:space="0" w:color="auto"/>
                        <w:right w:val="none" w:sz="0" w:space="0" w:color="auto"/>
                      </w:divBdr>
                    </w:div>
                    <w:div w:id="1199471111">
                      <w:marLeft w:val="0"/>
                      <w:marRight w:val="0"/>
                      <w:marTop w:val="0"/>
                      <w:marBottom w:val="0"/>
                      <w:divBdr>
                        <w:top w:val="none" w:sz="0" w:space="0" w:color="auto"/>
                        <w:left w:val="none" w:sz="0" w:space="0" w:color="auto"/>
                        <w:bottom w:val="none" w:sz="0" w:space="0" w:color="auto"/>
                        <w:right w:val="none" w:sz="0" w:space="0" w:color="auto"/>
                      </w:divBdr>
                    </w:div>
                  </w:divsChild>
                </w:div>
                <w:div w:id="529681100">
                  <w:marLeft w:val="0"/>
                  <w:marRight w:val="0"/>
                  <w:marTop w:val="0"/>
                  <w:marBottom w:val="0"/>
                  <w:divBdr>
                    <w:top w:val="none" w:sz="0" w:space="0" w:color="auto"/>
                    <w:left w:val="none" w:sz="0" w:space="0" w:color="auto"/>
                    <w:bottom w:val="none" w:sz="0" w:space="0" w:color="auto"/>
                    <w:right w:val="none" w:sz="0" w:space="0" w:color="auto"/>
                  </w:divBdr>
                  <w:divsChild>
                    <w:div w:id="1372918996">
                      <w:marLeft w:val="0"/>
                      <w:marRight w:val="0"/>
                      <w:marTop w:val="0"/>
                      <w:marBottom w:val="0"/>
                      <w:divBdr>
                        <w:top w:val="none" w:sz="0" w:space="0" w:color="auto"/>
                        <w:left w:val="none" w:sz="0" w:space="0" w:color="auto"/>
                        <w:bottom w:val="none" w:sz="0" w:space="0" w:color="auto"/>
                        <w:right w:val="none" w:sz="0" w:space="0" w:color="auto"/>
                      </w:divBdr>
                      <w:divsChild>
                        <w:div w:id="982471341">
                          <w:marLeft w:val="0"/>
                          <w:marRight w:val="0"/>
                          <w:marTop w:val="0"/>
                          <w:marBottom w:val="0"/>
                          <w:divBdr>
                            <w:top w:val="none" w:sz="0" w:space="0" w:color="auto"/>
                            <w:left w:val="none" w:sz="0" w:space="0" w:color="auto"/>
                            <w:bottom w:val="none" w:sz="0" w:space="0" w:color="auto"/>
                            <w:right w:val="none" w:sz="0" w:space="0" w:color="auto"/>
                          </w:divBdr>
                        </w:div>
                        <w:div w:id="17363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831787">
      <w:bodyDiv w:val="1"/>
      <w:marLeft w:val="0"/>
      <w:marRight w:val="0"/>
      <w:marTop w:val="0"/>
      <w:marBottom w:val="0"/>
      <w:divBdr>
        <w:top w:val="none" w:sz="0" w:space="0" w:color="auto"/>
        <w:left w:val="none" w:sz="0" w:space="0" w:color="auto"/>
        <w:bottom w:val="none" w:sz="0" w:space="0" w:color="auto"/>
        <w:right w:val="none" w:sz="0" w:space="0" w:color="auto"/>
      </w:divBdr>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29240397">
      <w:bodyDiv w:val="1"/>
      <w:marLeft w:val="0"/>
      <w:marRight w:val="0"/>
      <w:marTop w:val="0"/>
      <w:marBottom w:val="0"/>
      <w:divBdr>
        <w:top w:val="none" w:sz="0" w:space="0" w:color="auto"/>
        <w:left w:val="none" w:sz="0" w:space="0" w:color="auto"/>
        <w:bottom w:val="none" w:sz="0" w:space="0" w:color="auto"/>
        <w:right w:val="none" w:sz="0" w:space="0" w:color="auto"/>
      </w:divBdr>
    </w:div>
    <w:div w:id="944189416">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1279553">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9334047">
      <w:bodyDiv w:val="1"/>
      <w:marLeft w:val="0"/>
      <w:marRight w:val="0"/>
      <w:marTop w:val="0"/>
      <w:marBottom w:val="0"/>
      <w:divBdr>
        <w:top w:val="none" w:sz="0" w:space="0" w:color="auto"/>
        <w:left w:val="none" w:sz="0" w:space="0" w:color="auto"/>
        <w:bottom w:val="none" w:sz="0" w:space="0" w:color="auto"/>
        <w:right w:val="none" w:sz="0" w:space="0" w:color="auto"/>
      </w:divBdr>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47679217">
      <w:bodyDiv w:val="1"/>
      <w:marLeft w:val="0"/>
      <w:marRight w:val="0"/>
      <w:marTop w:val="0"/>
      <w:marBottom w:val="0"/>
      <w:divBdr>
        <w:top w:val="none" w:sz="0" w:space="0" w:color="auto"/>
        <w:left w:val="none" w:sz="0" w:space="0" w:color="auto"/>
        <w:bottom w:val="none" w:sz="0" w:space="0" w:color="auto"/>
        <w:right w:val="none" w:sz="0" w:space="0" w:color="auto"/>
      </w:divBdr>
    </w:div>
    <w:div w:id="1065369844">
      <w:bodyDiv w:val="1"/>
      <w:marLeft w:val="0"/>
      <w:marRight w:val="0"/>
      <w:marTop w:val="0"/>
      <w:marBottom w:val="0"/>
      <w:divBdr>
        <w:top w:val="none" w:sz="0" w:space="0" w:color="auto"/>
        <w:left w:val="none" w:sz="0" w:space="0" w:color="auto"/>
        <w:bottom w:val="none" w:sz="0" w:space="0" w:color="auto"/>
        <w:right w:val="none" w:sz="0" w:space="0" w:color="auto"/>
      </w:divBdr>
      <w:divsChild>
        <w:div w:id="487748877">
          <w:marLeft w:val="0"/>
          <w:marRight w:val="0"/>
          <w:marTop w:val="0"/>
          <w:marBottom w:val="0"/>
          <w:divBdr>
            <w:top w:val="none" w:sz="0" w:space="0" w:color="auto"/>
            <w:left w:val="none" w:sz="0" w:space="0" w:color="auto"/>
            <w:bottom w:val="none" w:sz="0" w:space="0" w:color="auto"/>
            <w:right w:val="none" w:sz="0" w:space="0" w:color="auto"/>
          </w:divBdr>
        </w:div>
        <w:div w:id="739714432">
          <w:marLeft w:val="0"/>
          <w:marRight w:val="0"/>
          <w:marTop w:val="0"/>
          <w:marBottom w:val="0"/>
          <w:divBdr>
            <w:top w:val="none" w:sz="0" w:space="0" w:color="auto"/>
            <w:left w:val="none" w:sz="0" w:space="0" w:color="auto"/>
            <w:bottom w:val="none" w:sz="0" w:space="0" w:color="auto"/>
            <w:right w:val="none" w:sz="0" w:space="0" w:color="auto"/>
          </w:divBdr>
        </w:div>
      </w:divsChild>
    </w:div>
    <w:div w:id="1180121635">
      <w:bodyDiv w:val="1"/>
      <w:marLeft w:val="0"/>
      <w:marRight w:val="0"/>
      <w:marTop w:val="0"/>
      <w:marBottom w:val="0"/>
      <w:divBdr>
        <w:top w:val="none" w:sz="0" w:space="0" w:color="auto"/>
        <w:left w:val="none" w:sz="0" w:space="0" w:color="auto"/>
        <w:bottom w:val="none" w:sz="0" w:space="0" w:color="auto"/>
        <w:right w:val="none" w:sz="0" w:space="0" w:color="auto"/>
      </w:divBdr>
      <w:divsChild>
        <w:div w:id="672612726">
          <w:marLeft w:val="0"/>
          <w:marRight w:val="0"/>
          <w:marTop w:val="0"/>
          <w:marBottom w:val="0"/>
          <w:divBdr>
            <w:top w:val="none" w:sz="0" w:space="0" w:color="auto"/>
            <w:left w:val="none" w:sz="0" w:space="0" w:color="auto"/>
            <w:bottom w:val="none" w:sz="0" w:space="0" w:color="auto"/>
            <w:right w:val="none" w:sz="0" w:space="0" w:color="auto"/>
          </w:divBdr>
          <w:divsChild>
            <w:div w:id="1051344254">
              <w:marLeft w:val="0"/>
              <w:marRight w:val="0"/>
              <w:marTop w:val="0"/>
              <w:marBottom w:val="0"/>
              <w:divBdr>
                <w:top w:val="none" w:sz="0" w:space="0" w:color="auto"/>
                <w:left w:val="none" w:sz="0" w:space="0" w:color="auto"/>
                <w:bottom w:val="none" w:sz="0" w:space="0" w:color="auto"/>
                <w:right w:val="none" w:sz="0" w:space="0" w:color="auto"/>
              </w:divBdr>
              <w:divsChild>
                <w:div w:id="538052978">
                  <w:marLeft w:val="0"/>
                  <w:marRight w:val="0"/>
                  <w:marTop w:val="0"/>
                  <w:marBottom w:val="0"/>
                  <w:divBdr>
                    <w:top w:val="none" w:sz="0" w:space="0" w:color="auto"/>
                    <w:left w:val="none" w:sz="0" w:space="0" w:color="auto"/>
                    <w:bottom w:val="none" w:sz="0" w:space="0" w:color="auto"/>
                    <w:right w:val="none" w:sz="0" w:space="0" w:color="auto"/>
                  </w:divBdr>
                </w:div>
                <w:div w:id="1634167714">
                  <w:marLeft w:val="0"/>
                  <w:marRight w:val="0"/>
                  <w:marTop w:val="0"/>
                  <w:marBottom w:val="0"/>
                  <w:divBdr>
                    <w:top w:val="none" w:sz="0" w:space="0" w:color="auto"/>
                    <w:left w:val="none" w:sz="0" w:space="0" w:color="auto"/>
                    <w:bottom w:val="none" w:sz="0" w:space="0" w:color="auto"/>
                    <w:right w:val="none" w:sz="0" w:space="0" w:color="auto"/>
                  </w:divBdr>
                </w:div>
                <w:div w:id="16182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49137">
          <w:marLeft w:val="0"/>
          <w:marRight w:val="0"/>
          <w:marTop w:val="0"/>
          <w:marBottom w:val="0"/>
          <w:divBdr>
            <w:top w:val="none" w:sz="0" w:space="0" w:color="auto"/>
            <w:left w:val="none" w:sz="0" w:space="0" w:color="auto"/>
            <w:bottom w:val="none" w:sz="0" w:space="0" w:color="auto"/>
            <w:right w:val="none" w:sz="0" w:space="0" w:color="auto"/>
          </w:divBdr>
          <w:divsChild>
            <w:div w:id="16806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67924">
      <w:bodyDiv w:val="1"/>
      <w:marLeft w:val="0"/>
      <w:marRight w:val="0"/>
      <w:marTop w:val="0"/>
      <w:marBottom w:val="0"/>
      <w:divBdr>
        <w:top w:val="none" w:sz="0" w:space="0" w:color="auto"/>
        <w:left w:val="none" w:sz="0" w:space="0" w:color="auto"/>
        <w:bottom w:val="none" w:sz="0" w:space="0" w:color="auto"/>
        <w:right w:val="none" w:sz="0" w:space="0" w:color="auto"/>
      </w:divBdr>
      <w:divsChild>
        <w:div w:id="1471827405">
          <w:marLeft w:val="0"/>
          <w:marRight w:val="0"/>
          <w:marTop w:val="0"/>
          <w:marBottom w:val="0"/>
          <w:divBdr>
            <w:top w:val="none" w:sz="0" w:space="0" w:color="auto"/>
            <w:left w:val="none" w:sz="0" w:space="0" w:color="auto"/>
            <w:bottom w:val="none" w:sz="0" w:space="0" w:color="auto"/>
            <w:right w:val="none" w:sz="0" w:space="0" w:color="auto"/>
          </w:divBdr>
          <w:divsChild>
            <w:div w:id="11864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68370">
      <w:bodyDiv w:val="1"/>
      <w:marLeft w:val="0"/>
      <w:marRight w:val="0"/>
      <w:marTop w:val="0"/>
      <w:marBottom w:val="0"/>
      <w:divBdr>
        <w:top w:val="none" w:sz="0" w:space="0" w:color="auto"/>
        <w:left w:val="none" w:sz="0" w:space="0" w:color="auto"/>
        <w:bottom w:val="none" w:sz="0" w:space="0" w:color="auto"/>
        <w:right w:val="none" w:sz="0" w:space="0" w:color="auto"/>
      </w:divBdr>
      <w:divsChild>
        <w:div w:id="1166945530">
          <w:marLeft w:val="360"/>
          <w:marRight w:val="0"/>
          <w:marTop w:val="200"/>
          <w:marBottom w:val="0"/>
          <w:divBdr>
            <w:top w:val="none" w:sz="0" w:space="0" w:color="auto"/>
            <w:left w:val="none" w:sz="0" w:space="0" w:color="auto"/>
            <w:bottom w:val="none" w:sz="0" w:space="0" w:color="auto"/>
            <w:right w:val="none" w:sz="0" w:space="0" w:color="auto"/>
          </w:divBdr>
        </w:div>
        <w:div w:id="1740588969">
          <w:marLeft w:val="360"/>
          <w:marRight w:val="0"/>
          <w:marTop w:val="200"/>
          <w:marBottom w:val="0"/>
          <w:divBdr>
            <w:top w:val="none" w:sz="0" w:space="0" w:color="auto"/>
            <w:left w:val="none" w:sz="0" w:space="0" w:color="auto"/>
            <w:bottom w:val="none" w:sz="0" w:space="0" w:color="auto"/>
            <w:right w:val="none" w:sz="0" w:space="0" w:color="auto"/>
          </w:divBdr>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334333752">
      <w:bodyDiv w:val="1"/>
      <w:marLeft w:val="0"/>
      <w:marRight w:val="0"/>
      <w:marTop w:val="0"/>
      <w:marBottom w:val="0"/>
      <w:divBdr>
        <w:top w:val="none" w:sz="0" w:space="0" w:color="auto"/>
        <w:left w:val="none" w:sz="0" w:space="0" w:color="auto"/>
        <w:bottom w:val="none" w:sz="0" w:space="0" w:color="auto"/>
        <w:right w:val="none" w:sz="0" w:space="0" w:color="auto"/>
      </w:divBdr>
    </w:div>
    <w:div w:id="1350133649">
      <w:bodyDiv w:val="1"/>
      <w:marLeft w:val="0"/>
      <w:marRight w:val="0"/>
      <w:marTop w:val="0"/>
      <w:marBottom w:val="0"/>
      <w:divBdr>
        <w:top w:val="none" w:sz="0" w:space="0" w:color="auto"/>
        <w:left w:val="none" w:sz="0" w:space="0" w:color="auto"/>
        <w:bottom w:val="none" w:sz="0" w:space="0" w:color="auto"/>
        <w:right w:val="none" w:sz="0" w:space="0" w:color="auto"/>
      </w:divBdr>
    </w:div>
    <w:div w:id="1353066125">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30193">
      <w:bodyDiv w:val="1"/>
      <w:marLeft w:val="0"/>
      <w:marRight w:val="0"/>
      <w:marTop w:val="0"/>
      <w:marBottom w:val="0"/>
      <w:divBdr>
        <w:top w:val="none" w:sz="0" w:space="0" w:color="auto"/>
        <w:left w:val="none" w:sz="0" w:space="0" w:color="auto"/>
        <w:bottom w:val="none" w:sz="0" w:space="0" w:color="auto"/>
        <w:right w:val="none" w:sz="0" w:space="0" w:color="auto"/>
      </w:divBdr>
      <w:divsChild>
        <w:div w:id="100881194">
          <w:marLeft w:val="0"/>
          <w:marRight w:val="0"/>
          <w:marTop w:val="0"/>
          <w:marBottom w:val="0"/>
          <w:divBdr>
            <w:top w:val="none" w:sz="0" w:space="0" w:color="auto"/>
            <w:left w:val="none" w:sz="0" w:space="0" w:color="auto"/>
            <w:bottom w:val="none" w:sz="0" w:space="0" w:color="auto"/>
            <w:right w:val="none" w:sz="0" w:space="0" w:color="auto"/>
          </w:divBdr>
          <w:divsChild>
            <w:div w:id="1231237617">
              <w:marLeft w:val="0"/>
              <w:marRight w:val="0"/>
              <w:marTop w:val="0"/>
              <w:marBottom w:val="0"/>
              <w:divBdr>
                <w:top w:val="none" w:sz="0" w:space="0" w:color="auto"/>
                <w:left w:val="none" w:sz="0" w:space="0" w:color="auto"/>
                <w:bottom w:val="none" w:sz="0" w:space="0" w:color="auto"/>
                <w:right w:val="none" w:sz="0" w:space="0" w:color="auto"/>
              </w:divBdr>
              <w:divsChild>
                <w:div w:id="706025379">
                  <w:marLeft w:val="0"/>
                  <w:marRight w:val="0"/>
                  <w:marTop w:val="0"/>
                  <w:marBottom w:val="0"/>
                  <w:divBdr>
                    <w:top w:val="none" w:sz="0" w:space="0" w:color="auto"/>
                    <w:left w:val="none" w:sz="0" w:space="0" w:color="auto"/>
                    <w:bottom w:val="none" w:sz="0" w:space="0" w:color="auto"/>
                    <w:right w:val="none" w:sz="0" w:space="0" w:color="auto"/>
                  </w:divBdr>
                  <w:divsChild>
                    <w:div w:id="410543916">
                      <w:marLeft w:val="0"/>
                      <w:marRight w:val="0"/>
                      <w:marTop w:val="0"/>
                      <w:marBottom w:val="0"/>
                      <w:divBdr>
                        <w:top w:val="none" w:sz="0" w:space="0" w:color="auto"/>
                        <w:left w:val="none" w:sz="0" w:space="0" w:color="auto"/>
                        <w:bottom w:val="none" w:sz="0" w:space="0" w:color="auto"/>
                        <w:right w:val="none" w:sz="0" w:space="0" w:color="auto"/>
                      </w:divBdr>
                      <w:divsChild>
                        <w:div w:id="1250384429">
                          <w:marLeft w:val="0"/>
                          <w:marRight w:val="0"/>
                          <w:marTop w:val="0"/>
                          <w:marBottom w:val="0"/>
                          <w:divBdr>
                            <w:top w:val="none" w:sz="0" w:space="0" w:color="auto"/>
                            <w:left w:val="none" w:sz="0" w:space="0" w:color="auto"/>
                            <w:bottom w:val="none" w:sz="0" w:space="0" w:color="auto"/>
                            <w:right w:val="none" w:sz="0" w:space="0" w:color="auto"/>
                          </w:divBdr>
                        </w:div>
                        <w:div w:id="1644001846">
                          <w:marLeft w:val="0"/>
                          <w:marRight w:val="0"/>
                          <w:marTop w:val="0"/>
                          <w:marBottom w:val="0"/>
                          <w:divBdr>
                            <w:top w:val="none" w:sz="0" w:space="0" w:color="auto"/>
                            <w:left w:val="none" w:sz="0" w:space="0" w:color="auto"/>
                            <w:bottom w:val="none" w:sz="0" w:space="0" w:color="auto"/>
                            <w:right w:val="none" w:sz="0" w:space="0" w:color="auto"/>
                          </w:divBdr>
                          <w:divsChild>
                            <w:div w:id="1238442162">
                              <w:marLeft w:val="0"/>
                              <w:marRight w:val="0"/>
                              <w:marTop w:val="0"/>
                              <w:marBottom w:val="0"/>
                              <w:divBdr>
                                <w:top w:val="none" w:sz="0" w:space="0" w:color="auto"/>
                                <w:left w:val="none" w:sz="0" w:space="0" w:color="auto"/>
                                <w:bottom w:val="none" w:sz="0" w:space="0" w:color="auto"/>
                                <w:right w:val="none" w:sz="0" w:space="0" w:color="auto"/>
                              </w:divBdr>
                              <w:divsChild>
                                <w:div w:id="994409910">
                                  <w:marLeft w:val="0"/>
                                  <w:marRight w:val="0"/>
                                  <w:marTop w:val="0"/>
                                  <w:marBottom w:val="0"/>
                                  <w:divBdr>
                                    <w:top w:val="none" w:sz="0" w:space="0" w:color="auto"/>
                                    <w:left w:val="none" w:sz="0" w:space="0" w:color="auto"/>
                                    <w:bottom w:val="none" w:sz="0" w:space="0" w:color="auto"/>
                                    <w:right w:val="none" w:sz="0" w:space="0" w:color="auto"/>
                                  </w:divBdr>
                                  <w:divsChild>
                                    <w:div w:id="1141195735">
                                      <w:marLeft w:val="0"/>
                                      <w:marRight w:val="0"/>
                                      <w:marTop w:val="0"/>
                                      <w:marBottom w:val="0"/>
                                      <w:divBdr>
                                        <w:top w:val="none" w:sz="0" w:space="0" w:color="auto"/>
                                        <w:left w:val="none" w:sz="0" w:space="0" w:color="auto"/>
                                        <w:bottom w:val="none" w:sz="0" w:space="0" w:color="auto"/>
                                        <w:right w:val="none" w:sz="0" w:space="0" w:color="auto"/>
                                      </w:divBdr>
                                      <w:divsChild>
                                        <w:div w:id="1656762668">
                                          <w:marLeft w:val="0"/>
                                          <w:marRight w:val="0"/>
                                          <w:marTop w:val="0"/>
                                          <w:marBottom w:val="0"/>
                                          <w:divBdr>
                                            <w:top w:val="none" w:sz="0" w:space="0" w:color="auto"/>
                                            <w:left w:val="none" w:sz="0" w:space="0" w:color="auto"/>
                                            <w:bottom w:val="none" w:sz="0" w:space="0" w:color="auto"/>
                                            <w:right w:val="none" w:sz="0" w:space="0" w:color="auto"/>
                                          </w:divBdr>
                                          <w:divsChild>
                                            <w:div w:id="1424568139">
                                              <w:marLeft w:val="0"/>
                                              <w:marRight w:val="0"/>
                                              <w:marTop w:val="0"/>
                                              <w:marBottom w:val="0"/>
                                              <w:divBdr>
                                                <w:top w:val="none" w:sz="0" w:space="0" w:color="auto"/>
                                                <w:left w:val="none" w:sz="0" w:space="0" w:color="auto"/>
                                                <w:bottom w:val="none" w:sz="0" w:space="0" w:color="auto"/>
                                                <w:right w:val="none" w:sz="0" w:space="0" w:color="auto"/>
                                              </w:divBdr>
                                              <w:divsChild>
                                                <w:div w:id="1978879284">
                                                  <w:marLeft w:val="0"/>
                                                  <w:marRight w:val="0"/>
                                                  <w:marTop w:val="0"/>
                                                  <w:marBottom w:val="0"/>
                                                  <w:divBdr>
                                                    <w:top w:val="none" w:sz="0" w:space="0" w:color="auto"/>
                                                    <w:left w:val="none" w:sz="0" w:space="0" w:color="auto"/>
                                                    <w:bottom w:val="none" w:sz="0" w:space="0" w:color="auto"/>
                                                    <w:right w:val="none" w:sz="0" w:space="0" w:color="auto"/>
                                                  </w:divBdr>
                                                  <w:divsChild>
                                                    <w:div w:id="1973900507">
                                                      <w:marLeft w:val="-150"/>
                                                      <w:marRight w:val="15"/>
                                                      <w:marTop w:val="0"/>
                                                      <w:marBottom w:val="0"/>
                                                      <w:divBdr>
                                                        <w:top w:val="none" w:sz="0" w:space="0" w:color="auto"/>
                                                        <w:left w:val="none" w:sz="0" w:space="0" w:color="auto"/>
                                                        <w:bottom w:val="none" w:sz="0" w:space="0" w:color="auto"/>
                                                        <w:right w:val="none" w:sz="0" w:space="0" w:color="auto"/>
                                                      </w:divBdr>
                                                      <w:divsChild>
                                                        <w:div w:id="20402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28627">
                                          <w:marLeft w:val="150"/>
                                          <w:marRight w:val="0"/>
                                          <w:marTop w:val="0"/>
                                          <w:marBottom w:val="45"/>
                                          <w:divBdr>
                                            <w:top w:val="none" w:sz="0" w:space="0" w:color="auto"/>
                                            <w:left w:val="none" w:sz="0" w:space="0" w:color="auto"/>
                                            <w:bottom w:val="none" w:sz="0" w:space="0" w:color="auto"/>
                                            <w:right w:val="none" w:sz="0" w:space="0" w:color="auto"/>
                                          </w:divBdr>
                                          <w:divsChild>
                                            <w:div w:id="20800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700141">
          <w:marLeft w:val="-30"/>
          <w:marRight w:val="0"/>
          <w:marTop w:val="0"/>
          <w:marBottom w:val="0"/>
          <w:divBdr>
            <w:top w:val="none" w:sz="0" w:space="0" w:color="auto"/>
            <w:left w:val="none" w:sz="0" w:space="0" w:color="auto"/>
            <w:bottom w:val="none" w:sz="0" w:space="0" w:color="auto"/>
            <w:right w:val="none" w:sz="0" w:space="0" w:color="auto"/>
          </w:divBdr>
          <w:divsChild>
            <w:div w:id="668681433">
              <w:marLeft w:val="0"/>
              <w:marRight w:val="0"/>
              <w:marTop w:val="0"/>
              <w:marBottom w:val="0"/>
              <w:divBdr>
                <w:top w:val="none" w:sz="0" w:space="0" w:color="auto"/>
                <w:left w:val="none" w:sz="0" w:space="0" w:color="auto"/>
                <w:bottom w:val="none" w:sz="0" w:space="0" w:color="auto"/>
                <w:right w:val="none" w:sz="0" w:space="0" w:color="auto"/>
              </w:divBdr>
              <w:divsChild>
                <w:div w:id="1747800708">
                  <w:marLeft w:val="0"/>
                  <w:marRight w:val="0"/>
                  <w:marTop w:val="0"/>
                  <w:marBottom w:val="0"/>
                  <w:divBdr>
                    <w:top w:val="none" w:sz="0" w:space="0" w:color="auto"/>
                    <w:left w:val="none" w:sz="0" w:space="0" w:color="auto"/>
                    <w:bottom w:val="none" w:sz="0" w:space="0" w:color="auto"/>
                    <w:right w:val="none" w:sz="0" w:space="0" w:color="auto"/>
                  </w:divBdr>
                  <w:divsChild>
                    <w:div w:id="419907114">
                      <w:marLeft w:val="0"/>
                      <w:marRight w:val="0"/>
                      <w:marTop w:val="0"/>
                      <w:marBottom w:val="0"/>
                      <w:divBdr>
                        <w:top w:val="none" w:sz="0" w:space="0" w:color="auto"/>
                        <w:left w:val="none" w:sz="0" w:space="0" w:color="auto"/>
                        <w:bottom w:val="none" w:sz="0" w:space="0" w:color="auto"/>
                        <w:right w:val="none" w:sz="0" w:space="0" w:color="auto"/>
                      </w:divBdr>
                      <w:divsChild>
                        <w:div w:id="527303057">
                          <w:marLeft w:val="0"/>
                          <w:marRight w:val="0"/>
                          <w:marTop w:val="0"/>
                          <w:marBottom w:val="0"/>
                          <w:divBdr>
                            <w:top w:val="none" w:sz="0" w:space="0" w:color="auto"/>
                            <w:left w:val="none" w:sz="0" w:space="0" w:color="auto"/>
                            <w:bottom w:val="none" w:sz="0" w:space="0" w:color="auto"/>
                            <w:right w:val="none" w:sz="0" w:space="0" w:color="auto"/>
                          </w:divBdr>
                        </w:div>
                        <w:div w:id="479462768">
                          <w:marLeft w:val="0"/>
                          <w:marRight w:val="0"/>
                          <w:marTop w:val="0"/>
                          <w:marBottom w:val="0"/>
                          <w:divBdr>
                            <w:top w:val="none" w:sz="0" w:space="0" w:color="auto"/>
                            <w:left w:val="none" w:sz="0" w:space="0" w:color="auto"/>
                            <w:bottom w:val="none" w:sz="0" w:space="0" w:color="auto"/>
                            <w:right w:val="none" w:sz="0" w:space="0" w:color="auto"/>
                          </w:divBdr>
                          <w:divsChild>
                            <w:div w:id="1449348562">
                              <w:marLeft w:val="0"/>
                              <w:marRight w:val="0"/>
                              <w:marTop w:val="0"/>
                              <w:marBottom w:val="0"/>
                              <w:divBdr>
                                <w:top w:val="none" w:sz="0" w:space="0" w:color="auto"/>
                                <w:left w:val="none" w:sz="0" w:space="0" w:color="auto"/>
                                <w:bottom w:val="none" w:sz="0" w:space="0" w:color="auto"/>
                                <w:right w:val="none" w:sz="0" w:space="0" w:color="auto"/>
                              </w:divBdr>
                              <w:divsChild>
                                <w:div w:id="1558855006">
                                  <w:marLeft w:val="0"/>
                                  <w:marRight w:val="0"/>
                                  <w:marTop w:val="0"/>
                                  <w:marBottom w:val="0"/>
                                  <w:divBdr>
                                    <w:top w:val="none" w:sz="0" w:space="0" w:color="auto"/>
                                    <w:left w:val="none" w:sz="0" w:space="0" w:color="auto"/>
                                    <w:bottom w:val="none" w:sz="0" w:space="0" w:color="auto"/>
                                    <w:right w:val="none" w:sz="0" w:space="0" w:color="auto"/>
                                  </w:divBdr>
                                  <w:divsChild>
                                    <w:div w:id="387188138">
                                      <w:marLeft w:val="0"/>
                                      <w:marRight w:val="0"/>
                                      <w:marTop w:val="0"/>
                                      <w:marBottom w:val="0"/>
                                      <w:divBdr>
                                        <w:top w:val="none" w:sz="0" w:space="0" w:color="auto"/>
                                        <w:left w:val="none" w:sz="0" w:space="0" w:color="auto"/>
                                        <w:bottom w:val="none" w:sz="0" w:space="0" w:color="auto"/>
                                        <w:right w:val="none" w:sz="0" w:space="0" w:color="auto"/>
                                      </w:divBdr>
                                      <w:divsChild>
                                        <w:div w:id="1975089455">
                                          <w:marLeft w:val="0"/>
                                          <w:marRight w:val="0"/>
                                          <w:marTop w:val="0"/>
                                          <w:marBottom w:val="0"/>
                                          <w:divBdr>
                                            <w:top w:val="none" w:sz="0" w:space="0" w:color="auto"/>
                                            <w:left w:val="none" w:sz="0" w:space="0" w:color="auto"/>
                                            <w:bottom w:val="none" w:sz="0" w:space="0" w:color="auto"/>
                                            <w:right w:val="none" w:sz="0" w:space="0" w:color="auto"/>
                                          </w:divBdr>
                                          <w:divsChild>
                                            <w:div w:id="1823542896">
                                              <w:marLeft w:val="0"/>
                                              <w:marRight w:val="0"/>
                                              <w:marTop w:val="0"/>
                                              <w:marBottom w:val="0"/>
                                              <w:divBdr>
                                                <w:top w:val="none" w:sz="0" w:space="0" w:color="auto"/>
                                                <w:left w:val="none" w:sz="0" w:space="0" w:color="auto"/>
                                                <w:bottom w:val="none" w:sz="0" w:space="0" w:color="auto"/>
                                                <w:right w:val="none" w:sz="0" w:space="0" w:color="auto"/>
                                              </w:divBdr>
                                              <w:divsChild>
                                                <w:div w:id="7326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1791">
                                          <w:marLeft w:val="150"/>
                                          <w:marRight w:val="0"/>
                                          <w:marTop w:val="0"/>
                                          <w:marBottom w:val="45"/>
                                          <w:divBdr>
                                            <w:top w:val="none" w:sz="0" w:space="0" w:color="auto"/>
                                            <w:left w:val="none" w:sz="0" w:space="0" w:color="auto"/>
                                            <w:bottom w:val="none" w:sz="0" w:space="0" w:color="auto"/>
                                            <w:right w:val="none" w:sz="0" w:space="0" w:color="auto"/>
                                          </w:divBdr>
                                          <w:divsChild>
                                            <w:div w:id="9825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743911">
          <w:marLeft w:val="-30"/>
          <w:marRight w:val="0"/>
          <w:marTop w:val="0"/>
          <w:marBottom w:val="0"/>
          <w:divBdr>
            <w:top w:val="none" w:sz="0" w:space="0" w:color="auto"/>
            <w:left w:val="none" w:sz="0" w:space="0" w:color="auto"/>
            <w:bottom w:val="none" w:sz="0" w:space="0" w:color="auto"/>
            <w:right w:val="none" w:sz="0" w:space="0" w:color="auto"/>
          </w:divBdr>
          <w:divsChild>
            <w:div w:id="2087260055">
              <w:marLeft w:val="0"/>
              <w:marRight w:val="0"/>
              <w:marTop w:val="0"/>
              <w:marBottom w:val="0"/>
              <w:divBdr>
                <w:top w:val="none" w:sz="0" w:space="0" w:color="auto"/>
                <w:left w:val="none" w:sz="0" w:space="0" w:color="auto"/>
                <w:bottom w:val="none" w:sz="0" w:space="0" w:color="auto"/>
                <w:right w:val="none" w:sz="0" w:space="0" w:color="auto"/>
              </w:divBdr>
              <w:divsChild>
                <w:div w:id="1793937063">
                  <w:marLeft w:val="0"/>
                  <w:marRight w:val="0"/>
                  <w:marTop w:val="0"/>
                  <w:marBottom w:val="0"/>
                  <w:divBdr>
                    <w:top w:val="none" w:sz="0" w:space="0" w:color="auto"/>
                    <w:left w:val="none" w:sz="0" w:space="0" w:color="auto"/>
                    <w:bottom w:val="none" w:sz="0" w:space="0" w:color="auto"/>
                    <w:right w:val="none" w:sz="0" w:space="0" w:color="auto"/>
                  </w:divBdr>
                  <w:divsChild>
                    <w:div w:id="1411852607">
                      <w:marLeft w:val="0"/>
                      <w:marRight w:val="0"/>
                      <w:marTop w:val="0"/>
                      <w:marBottom w:val="0"/>
                      <w:divBdr>
                        <w:top w:val="none" w:sz="0" w:space="0" w:color="auto"/>
                        <w:left w:val="none" w:sz="0" w:space="0" w:color="auto"/>
                        <w:bottom w:val="none" w:sz="0" w:space="0" w:color="auto"/>
                        <w:right w:val="none" w:sz="0" w:space="0" w:color="auto"/>
                      </w:divBdr>
                      <w:divsChild>
                        <w:div w:id="1920938551">
                          <w:marLeft w:val="0"/>
                          <w:marRight w:val="0"/>
                          <w:marTop w:val="0"/>
                          <w:marBottom w:val="0"/>
                          <w:divBdr>
                            <w:top w:val="none" w:sz="0" w:space="0" w:color="auto"/>
                            <w:left w:val="none" w:sz="0" w:space="0" w:color="auto"/>
                            <w:bottom w:val="none" w:sz="0" w:space="0" w:color="auto"/>
                            <w:right w:val="none" w:sz="0" w:space="0" w:color="auto"/>
                          </w:divBdr>
                        </w:div>
                        <w:div w:id="1761754292">
                          <w:marLeft w:val="0"/>
                          <w:marRight w:val="0"/>
                          <w:marTop w:val="0"/>
                          <w:marBottom w:val="0"/>
                          <w:divBdr>
                            <w:top w:val="none" w:sz="0" w:space="0" w:color="auto"/>
                            <w:left w:val="none" w:sz="0" w:space="0" w:color="auto"/>
                            <w:bottom w:val="none" w:sz="0" w:space="0" w:color="auto"/>
                            <w:right w:val="none" w:sz="0" w:space="0" w:color="auto"/>
                          </w:divBdr>
                          <w:divsChild>
                            <w:div w:id="1740514796">
                              <w:marLeft w:val="0"/>
                              <w:marRight w:val="0"/>
                              <w:marTop w:val="0"/>
                              <w:marBottom w:val="0"/>
                              <w:divBdr>
                                <w:top w:val="none" w:sz="0" w:space="0" w:color="auto"/>
                                <w:left w:val="none" w:sz="0" w:space="0" w:color="auto"/>
                                <w:bottom w:val="none" w:sz="0" w:space="0" w:color="auto"/>
                                <w:right w:val="none" w:sz="0" w:space="0" w:color="auto"/>
                              </w:divBdr>
                              <w:divsChild>
                                <w:div w:id="1911501203">
                                  <w:marLeft w:val="0"/>
                                  <w:marRight w:val="0"/>
                                  <w:marTop w:val="0"/>
                                  <w:marBottom w:val="0"/>
                                  <w:divBdr>
                                    <w:top w:val="none" w:sz="0" w:space="0" w:color="auto"/>
                                    <w:left w:val="none" w:sz="0" w:space="0" w:color="auto"/>
                                    <w:bottom w:val="none" w:sz="0" w:space="0" w:color="auto"/>
                                    <w:right w:val="none" w:sz="0" w:space="0" w:color="auto"/>
                                  </w:divBdr>
                                  <w:divsChild>
                                    <w:div w:id="332873782">
                                      <w:marLeft w:val="0"/>
                                      <w:marRight w:val="0"/>
                                      <w:marTop w:val="0"/>
                                      <w:marBottom w:val="0"/>
                                      <w:divBdr>
                                        <w:top w:val="none" w:sz="0" w:space="0" w:color="auto"/>
                                        <w:left w:val="none" w:sz="0" w:space="0" w:color="auto"/>
                                        <w:bottom w:val="none" w:sz="0" w:space="0" w:color="auto"/>
                                        <w:right w:val="none" w:sz="0" w:space="0" w:color="auto"/>
                                      </w:divBdr>
                                      <w:divsChild>
                                        <w:div w:id="1975408650">
                                          <w:marLeft w:val="0"/>
                                          <w:marRight w:val="0"/>
                                          <w:marTop w:val="0"/>
                                          <w:marBottom w:val="0"/>
                                          <w:divBdr>
                                            <w:top w:val="none" w:sz="0" w:space="0" w:color="auto"/>
                                            <w:left w:val="none" w:sz="0" w:space="0" w:color="auto"/>
                                            <w:bottom w:val="none" w:sz="0" w:space="0" w:color="auto"/>
                                            <w:right w:val="none" w:sz="0" w:space="0" w:color="auto"/>
                                          </w:divBdr>
                                          <w:divsChild>
                                            <w:div w:id="962618561">
                                              <w:marLeft w:val="0"/>
                                              <w:marRight w:val="0"/>
                                              <w:marTop w:val="0"/>
                                              <w:marBottom w:val="0"/>
                                              <w:divBdr>
                                                <w:top w:val="none" w:sz="0" w:space="0" w:color="auto"/>
                                                <w:left w:val="none" w:sz="0" w:space="0" w:color="auto"/>
                                                <w:bottom w:val="none" w:sz="0" w:space="0" w:color="auto"/>
                                                <w:right w:val="none" w:sz="0" w:space="0" w:color="auto"/>
                                              </w:divBdr>
                                              <w:divsChild>
                                                <w:div w:id="866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0112">
                                          <w:marLeft w:val="150"/>
                                          <w:marRight w:val="0"/>
                                          <w:marTop w:val="0"/>
                                          <w:marBottom w:val="45"/>
                                          <w:divBdr>
                                            <w:top w:val="none" w:sz="0" w:space="0" w:color="auto"/>
                                            <w:left w:val="none" w:sz="0" w:space="0" w:color="auto"/>
                                            <w:bottom w:val="none" w:sz="0" w:space="0" w:color="auto"/>
                                            <w:right w:val="none" w:sz="0" w:space="0" w:color="auto"/>
                                          </w:divBdr>
                                          <w:divsChild>
                                            <w:div w:id="4279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678511">
          <w:marLeft w:val="-30"/>
          <w:marRight w:val="0"/>
          <w:marTop w:val="0"/>
          <w:marBottom w:val="0"/>
          <w:divBdr>
            <w:top w:val="none" w:sz="0" w:space="0" w:color="auto"/>
            <w:left w:val="none" w:sz="0" w:space="0" w:color="auto"/>
            <w:bottom w:val="none" w:sz="0" w:space="0" w:color="auto"/>
            <w:right w:val="none" w:sz="0" w:space="0" w:color="auto"/>
          </w:divBdr>
          <w:divsChild>
            <w:div w:id="1307780897">
              <w:marLeft w:val="0"/>
              <w:marRight w:val="0"/>
              <w:marTop w:val="0"/>
              <w:marBottom w:val="0"/>
              <w:divBdr>
                <w:top w:val="none" w:sz="0" w:space="0" w:color="auto"/>
                <w:left w:val="none" w:sz="0" w:space="0" w:color="auto"/>
                <w:bottom w:val="none" w:sz="0" w:space="0" w:color="auto"/>
                <w:right w:val="none" w:sz="0" w:space="0" w:color="auto"/>
              </w:divBdr>
              <w:divsChild>
                <w:div w:id="1806462919">
                  <w:marLeft w:val="0"/>
                  <w:marRight w:val="0"/>
                  <w:marTop w:val="0"/>
                  <w:marBottom w:val="0"/>
                  <w:divBdr>
                    <w:top w:val="none" w:sz="0" w:space="0" w:color="auto"/>
                    <w:left w:val="none" w:sz="0" w:space="0" w:color="auto"/>
                    <w:bottom w:val="none" w:sz="0" w:space="0" w:color="auto"/>
                    <w:right w:val="none" w:sz="0" w:space="0" w:color="auto"/>
                  </w:divBdr>
                  <w:divsChild>
                    <w:div w:id="992754965">
                      <w:marLeft w:val="0"/>
                      <w:marRight w:val="0"/>
                      <w:marTop w:val="0"/>
                      <w:marBottom w:val="0"/>
                      <w:divBdr>
                        <w:top w:val="none" w:sz="0" w:space="0" w:color="auto"/>
                        <w:left w:val="none" w:sz="0" w:space="0" w:color="auto"/>
                        <w:bottom w:val="none" w:sz="0" w:space="0" w:color="auto"/>
                        <w:right w:val="none" w:sz="0" w:space="0" w:color="auto"/>
                      </w:divBdr>
                      <w:divsChild>
                        <w:div w:id="1053383919">
                          <w:marLeft w:val="0"/>
                          <w:marRight w:val="0"/>
                          <w:marTop w:val="0"/>
                          <w:marBottom w:val="0"/>
                          <w:divBdr>
                            <w:top w:val="none" w:sz="0" w:space="0" w:color="auto"/>
                            <w:left w:val="none" w:sz="0" w:space="0" w:color="auto"/>
                            <w:bottom w:val="none" w:sz="0" w:space="0" w:color="auto"/>
                            <w:right w:val="none" w:sz="0" w:space="0" w:color="auto"/>
                          </w:divBdr>
                        </w:div>
                        <w:div w:id="144704744">
                          <w:marLeft w:val="0"/>
                          <w:marRight w:val="0"/>
                          <w:marTop w:val="0"/>
                          <w:marBottom w:val="0"/>
                          <w:divBdr>
                            <w:top w:val="none" w:sz="0" w:space="0" w:color="auto"/>
                            <w:left w:val="none" w:sz="0" w:space="0" w:color="auto"/>
                            <w:bottom w:val="none" w:sz="0" w:space="0" w:color="auto"/>
                            <w:right w:val="none" w:sz="0" w:space="0" w:color="auto"/>
                          </w:divBdr>
                          <w:divsChild>
                            <w:div w:id="2113891269">
                              <w:marLeft w:val="0"/>
                              <w:marRight w:val="0"/>
                              <w:marTop w:val="0"/>
                              <w:marBottom w:val="0"/>
                              <w:divBdr>
                                <w:top w:val="none" w:sz="0" w:space="0" w:color="auto"/>
                                <w:left w:val="none" w:sz="0" w:space="0" w:color="auto"/>
                                <w:bottom w:val="none" w:sz="0" w:space="0" w:color="auto"/>
                                <w:right w:val="none" w:sz="0" w:space="0" w:color="auto"/>
                              </w:divBdr>
                              <w:divsChild>
                                <w:div w:id="497967074">
                                  <w:marLeft w:val="0"/>
                                  <w:marRight w:val="0"/>
                                  <w:marTop w:val="0"/>
                                  <w:marBottom w:val="0"/>
                                  <w:divBdr>
                                    <w:top w:val="none" w:sz="0" w:space="0" w:color="auto"/>
                                    <w:left w:val="none" w:sz="0" w:space="0" w:color="auto"/>
                                    <w:bottom w:val="none" w:sz="0" w:space="0" w:color="auto"/>
                                    <w:right w:val="none" w:sz="0" w:space="0" w:color="auto"/>
                                  </w:divBdr>
                                  <w:divsChild>
                                    <w:div w:id="1022243647">
                                      <w:marLeft w:val="0"/>
                                      <w:marRight w:val="0"/>
                                      <w:marTop w:val="0"/>
                                      <w:marBottom w:val="0"/>
                                      <w:divBdr>
                                        <w:top w:val="none" w:sz="0" w:space="0" w:color="auto"/>
                                        <w:left w:val="none" w:sz="0" w:space="0" w:color="auto"/>
                                        <w:bottom w:val="none" w:sz="0" w:space="0" w:color="auto"/>
                                        <w:right w:val="none" w:sz="0" w:space="0" w:color="auto"/>
                                      </w:divBdr>
                                      <w:divsChild>
                                        <w:div w:id="623580496">
                                          <w:marLeft w:val="0"/>
                                          <w:marRight w:val="0"/>
                                          <w:marTop w:val="0"/>
                                          <w:marBottom w:val="0"/>
                                          <w:divBdr>
                                            <w:top w:val="none" w:sz="0" w:space="0" w:color="auto"/>
                                            <w:left w:val="none" w:sz="0" w:space="0" w:color="auto"/>
                                            <w:bottom w:val="none" w:sz="0" w:space="0" w:color="auto"/>
                                            <w:right w:val="none" w:sz="0" w:space="0" w:color="auto"/>
                                          </w:divBdr>
                                          <w:divsChild>
                                            <w:div w:id="831795144">
                                              <w:marLeft w:val="0"/>
                                              <w:marRight w:val="0"/>
                                              <w:marTop w:val="0"/>
                                              <w:marBottom w:val="0"/>
                                              <w:divBdr>
                                                <w:top w:val="none" w:sz="0" w:space="0" w:color="auto"/>
                                                <w:left w:val="none" w:sz="0" w:space="0" w:color="auto"/>
                                                <w:bottom w:val="none" w:sz="0" w:space="0" w:color="auto"/>
                                                <w:right w:val="none" w:sz="0" w:space="0" w:color="auto"/>
                                              </w:divBdr>
                                              <w:divsChild>
                                                <w:div w:id="18219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99587">
                                          <w:marLeft w:val="150"/>
                                          <w:marRight w:val="0"/>
                                          <w:marTop w:val="0"/>
                                          <w:marBottom w:val="45"/>
                                          <w:divBdr>
                                            <w:top w:val="none" w:sz="0" w:space="0" w:color="auto"/>
                                            <w:left w:val="none" w:sz="0" w:space="0" w:color="auto"/>
                                            <w:bottom w:val="none" w:sz="0" w:space="0" w:color="auto"/>
                                            <w:right w:val="none" w:sz="0" w:space="0" w:color="auto"/>
                                          </w:divBdr>
                                          <w:divsChild>
                                            <w:div w:id="5343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481706">
      <w:bodyDiv w:val="1"/>
      <w:marLeft w:val="0"/>
      <w:marRight w:val="0"/>
      <w:marTop w:val="0"/>
      <w:marBottom w:val="0"/>
      <w:divBdr>
        <w:top w:val="none" w:sz="0" w:space="0" w:color="auto"/>
        <w:left w:val="none" w:sz="0" w:space="0" w:color="auto"/>
        <w:bottom w:val="none" w:sz="0" w:space="0" w:color="auto"/>
        <w:right w:val="none" w:sz="0" w:space="0" w:color="auto"/>
      </w:divBdr>
    </w:div>
    <w:div w:id="1429351517">
      <w:bodyDiv w:val="1"/>
      <w:marLeft w:val="0"/>
      <w:marRight w:val="0"/>
      <w:marTop w:val="0"/>
      <w:marBottom w:val="0"/>
      <w:divBdr>
        <w:top w:val="none" w:sz="0" w:space="0" w:color="auto"/>
        <w:left w:val="none" w:sz="0" w:space="0" w:color="auto"/>
        <w:bottom w:val="none" w:sz="0" w:space="0" w:color="auto"/>
        <w:right w:val="none" w:sz="0" w:space="0" w:color="auto"/>
      </w:divBdr>
      <w:divsChild>
        <w:div w:id="1450129247">
          <w:marLeft w:val="0"/>
          <w:marRight w:val="0"/>
          <w:marTop w:val="0"/>
          <w:marBottom w:val="0"/>
          <w:divBdr>
            <w:top w:val="none" w:sz="0" w:space="0" w:color="auto"/>
            <w:left w:val="none" w:sz="0" w:space="0" w:color="auto"/>
            <w:bottom w:val="none" w:sz="0" w:space="0" w:color="auto"/>
            <w:right w:val="none" w:sz="0" w:space="0" w:color="auto"/>
          </w:divBdr>
          <w:divsChild>
            <w:div w:id="238830423">
              <w:marLeft w:val="0"/>
              <w:marRight w:val="0"/>
              <w:marTop w:val="0"/>
              <w:marBottom w:val="0"/>
              <w:divBdr>
                <w:top w:val="none" w:sz="0" w:space="0" w:color="auto"/>
                <w:left w:val="none" w:sz="0" w:space="0" w:color="auto"/>
                <w:bottom w:val="none" w:sz="0" w:space="0" w:color="auto"/>
                <w:right w:val="none" w:sz="0" w:space="0" w:color="auto"/>
              </w:divBdr>
            </w:div>
            <w:div w:id="894439194">
              <w:marLeft w:val="0"/>
              <w:marRight w:val="0"/>
              <w:marTop w:val="0"/>
              <w:marBottom w:val="0"/>
              <w:divBdr>
                <w:top w:val="none" w:sz="0" w:space="0" w:color="auto"/>
                <w:left w:val="none" w:sz="0" w:space="0" w:color="auto"/>
                <w:bottom w:val="none" w:sz="0" w:space="0" w:color="auto"/>
                <w:right w:val="none" w:sz="0" w:space="0" w:color="auto"/>
              </w:divBdr>
              <w:divsChild>
                <w:div w:id="38479156">
                  <w:marLeft w:val="0"/>
                  <w:marRight w:val="0"/>
                  <w:marTop w:val="0"/>
                  <w:marBottom w:val="0"/>
                  <w:divBdr>
                    <w:top w:val="none" w:sz="0" w:space="0" w:color="auto"/>
                    <w:left w:val="none" w:sz="0" w:space="0" w:color="auto"/>
                    <w:bottom w:val="none" w:sz="0" w:space="0" w:color="auto"/>
                    <w:right w:val="none" w:sz="0" w:space="0" w:color="auto"/>
                  </w:divBdr>
                </w:div>
                <w:div w:id="12470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09003">
      <w:bodyDiv w:val="1"/>
      <w:marLeft w:val="0"/>
      <w:marRight w:val="0"/>
      <w:marTop w:val="0"/>
      <w:marBottom w:val="0"/>
      <w:divBdr>
        <w:top w:val="none" w:sz="0" w:space="0" w:color="auto"/>
        <w:left w:val="none" w:sz="0" w:space="0" w:color="auto"/>
        <w:bottom w:val="none" w:sz="0" w:space="0" w:color="auto"/>
        <w:right w:val="none" w:sz="0" w:space="0" w:color="auto"/>
      </w:divBdr>
      <w:divsChild>
        <w:div w:id="479930552">
          <w:marLeft w:val="0"/>
          <w:marRight w:val="0"/>
          <w:marTop w:val="0"/>
          <w:marBottom w:val="0"/>
          <w:divBdr>
            <w:top w:val="none" w:sz="0" w:space="0" w:color="auto"/>
            <w:left w:val="none" w:sz="0" w:space="0" w:color="auto"/>
            <w:bottom w:val="none" w:sz="0" w:space="0" w:color="auto"/>
            <w:right w:val="none" w:sz="0" w:space="0" w:color="auto"/>
          </w:divBdr>
        </w:div>
        <w:div w:id="1011643325">
          <w:marLeft w:val="0"/>
          <w:marRight w:val="0"/>
          <w:marTop w:val="0"/>
          <w:marBottom w:val="0"/>
          <w:divBdr>
            <w:top w:val="none" w:sz="0" w:space="0" w:color="auto"/>
            <w:left w:val="none" w:sz="0" w:space="0" w:color="auto"/>
            <w:bottom w:val="none" w:sz="0" w:space="0" w:color="auto"/>
            <w:right w:val="none" w:sz="0" w:space="0" w:color="auto"/>
          </w:divBdr>
        </w:div>
      </w:divsChild>
    </w:div>
    <w:div w:id="1495611281">
      <w:bodyDiv w:val="1"/>
      <w:marLeft w:val="0"/>
      <w:marRight w:val="0"/>
      <w:marTop w:val="0"/>
      <w:marBottom w:val="0"/>
      <w:divBdr>
        <w:top w:val="none" w:sz="0" w:space="0" w:color="auto"/>
        <w:left w:val="none" w:sz="0" w:space="0" w:color="auto"/>
        <w:bottom w:val="none" w:sz="0" w:space="0" w:color="auto"/>
        <w:right w:val="none" w:sz="0" w:space="0" w:color="auto"/>
      </w:divBdr>
      <w:divsChild>
        <w:div w:id="470370304">
          <w:marLeft w:val="-2477"/>
          <w:marRight w:val="-2477"/>
          <w:marTop w:val="0"/>
          <w:marBottom w:val="0"/>
          <w:divBdr>
            <w:top w:val="none" w:sz="0" w:space="0" w:color="auto"/>
            <w:left w:val="none" w:sz="0" w:space="0" w:color="auto"/>
            <w:bottom w:val="none" w:sz="0" w:space="0" w:color="auto"/>
            <w:right w:val="none" w:sz="0" w:space="0" w:color="auto"/>
          </w:divBdr>
          <w:divsChild>
            <w:div w:id="545333701">
              <w:marLeft w:val="0"/>
              <w:marRight w:val="0"/>
              <w:marTop w:val="0"/>
              <w:marBottom w:val="0"/>
              <w:divBdr>
                <w:top w:val="none" w:sz="0" w:space="0" w:color="auto"/>
                <w:left w:val="none" w:sz="0" w:space="0" w:color="auto"/>
                <w:bottom w:val="none" w:sz="0" w:space="0" w:color="auto"/>
                <w:right w:val="none" w:sz="0" w:space="0" w:color="auto"/>
              </w:divBdr>
              <w:divsChild>
                <w:div w:id="9416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1859">
          <w:marLeft w:val="-2477"/>
          <w:marRight w:val="-2477"/>
          <w:marTop w:val="0"/>
          <w:marBottom w:val="0"/>
          <w:divBdr>
            <w:top w:val="none" w:sz="0" w:space="0" w:color="auto"/>
            <w:left w:val="none" w:sz="0" w:space="0" w:color="auto"/>
            <w:bottom w:val="none" w:sz="0" w:space="0" w:color="auto"/>
            <w:right w:val="none" w:sz="0" w:space="0" w:color="auto"/>
          </w:divBdr>
          <w:divsChild>
            <w:div w:id="1032072117">
              <w:marLeft w:val="0"/>
              <w:marRight w:val="0"/>
              <w:marTop w:val="150"/>
              <w:marBottom w:val="375"/>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69850714">
      <w:bodyDiv w:val="1"/>
      <w:marLeft w:val="0"/>
      <w:marRight w:val="0"/>
      <w:marTop w:val="0"/>
      <w:marBottom w:val="0"/>
      <w:divBdr>
        <w:top w:val="none" w:sz="0" w:space="0" w:color="auto"/>
        <w:left w:val="none" w:sz="0" w:space="0" w:color="auto"/>
        <w:bottom w:val="none" w:sz="0" w:space="0" w:color="auto"/>
        <w:right w:val="none" w:sz="0" w:space="0" w:color="auto"/>
      </w:divBdr>
      <w:divsChild>
        <w:div w:id="1199009568">
          <w:marLeft w:val="0"/>
          <w:marRight w:val="0"/>
          <w:marTop w:val="0"/>
          <w:marBottom w:val="0"/>
          <w:divBdr>
            <w:top w:val="none" w:sz="0" w:space="0" w:color="auto"/>
            <w:left w:val="none" w:sz="0" w:space="0" w:color="auto"/>
            <w:bottom w:val="none" w:sz="0" w:space="0" w:color="auto"/>
            <w:right w:val="none" w:sz="0" w:space="0" w:color="auto"/>
          </w:divBdr>
          <w:divsChild>
            <w:div w:id="779685944">
              <w:marLeft w:val="2550"/>
              <w:marRight w:val="0"/>
              <w:marTop w:val="0"/>
              <w:marBottom w:val="300"/>
              <w:divBdr>
                <w:top w:val="none" w:sz="0" w:space="0" w:color="auto"/>
                <w:left w:val="none" w:sz="0" w:space="0" w:color="auto"/>
                <w:bottom w:val="none" w:sz="0" w:space="0" w:color="auto"/>
                <w:right w:val="none" w:sz="0" w:space="0" w:color="auto"/>
              </w:divBdr>
            </w:div>
          </w:divsChild>
        </w:div>
        <w:div w:id="1053845827">
          <w:marLeft w:val="0"/>
          <w:marRight w:val="0"/>
          <w:marTop w:val="0"/>
          <w:marBottom w:val="0"/>
          <w:divBdr>
            <w:top w:val="none" w:sz="0" w:space="0" w:color="auto"/>
            <w:left w:val="none" w:sz="0" w:space="0" w:color="auto"/>
            <w:bottom w:val="none" w:sz="0" w:space="0" w:color="auto"/>
            <w:right w:val="none" w:sz="0" w:space="0" w:color="auto"/>
          </w:divBdr>
          <w:divsChild>
            <w:div w:id="46342421">
              <w:marLeft w:val="0"/>
              <w:marRight w:val="0"/>
              <w:marTop w:val="0"/>
              <w:marBottom w:val="0"/>
              <w:divBdr>
                <w:top w:val="none" w:sz="0" w:space="0" w:color="auto"/>
                <w:left w:val="none" w:sz="0" w:space="0" w:color="auto"/>
                <w:bottom w:val="none" w:sz="0" w:space="0" w:color="auto"/>
                <w:right w:val="none" w:sz="0" w:space="0" w:color="auto"/>
              </w:divBdr>
              <w:divsChild>
                <w:div w:id="1100568712">
                  <w:marLeft w:val="0"/>
                  <w:marRight w:val="150"/>
                  <w:marTop w:val="0"/>
                  <w:marBottom w:val="0"/>
                  <w:divBdr>
                    <w:top w:val="none" w:sz="0" w:space="0" w:color="auto"/>
                    <w:left w:val="none" w:sz="0" w:space="0" w:color="auto"/>
                    <w:bottom w:val="none" w:sz="0" w:space="0" w:color="auto"/>
                    <w:right w:val="none" w:sz="0" w:space="0" w:color="auto"/>
                  </w:divBdr>
                  <w:divsChild>
                    <w:div w:id="838541920">
                      <w:marLeft w:val="0"/>
                      <w:marRight w:val="150"/>
                      <w:marTop w:val="0"/>
                      <w:marBottom w:val="0"/>
                      <w:divBdr>
                        <w:top w:val="none" w:sz="0" w:space="0" w:color="auto"/>
                        <w:left w:val="none" w:sz="0" w:space="0" w:color="auto"/>
                        <w:bottom w:val="none" w:sz="0" w:space="0" w:color="auto"/>
                        <w:right w:val="none" w:sz="0" w:space="0" w:color="auto"/>
                      </w:divBdr>
                      <w:divsChild>
                        <w:div w:id="1322081885">
                          <w:marLeft w:val="0"/>
                          <w:marRight w:val="0"/>
                          <w:marTop w:val="60"/>
                          <w:marBottom w:val="60"/>
                          <w:divBdr>
                            <w:top w:val="none" w:sz="0" w:space="0" w:color="auto"/>
                            <w:left w:val="none" w:sz="0" w:space="0" w:color="auto"/>
                            <w:bottom w:val="none" w:sz="0" w:space="0" w:color="auto"/>
                            <w:right w:val="none" w:sz="0" w:space="0" w:color="auto"/>
                          </w:divBdr>
                        </w:div>
                        <w:div w:id="1014384596">
                          <w:marLeft w:val="150"/>
                          <w:marRight w:val="0"/>
                          <w:marTop w:val="0"/>
                          <w:marBottom w:val="0"/>
                          <w:divBdr>
                            <w:top w:val="none" w:sz="0" w:space="0" w:color="auto"/>
                            <w:left w:val="none" w:sz="0" w:space="0" w:color="auto"/>
                            <w:bottom w:val="none" w:sz="0" w:space="0" w:color="auto"/>
                            <w:right w:val="none" w:sz="0" w:space="0" w:color="auto"/>
                          </w:divBdr>
                        </w:div>
                      </w:divsChild>
                    </w:div>
                    <w:div w:id="1103184529">
                      <w:marLeft w:val="150"/>
                      <w:marRight w:val="0"/>
                      <w:marTop w:val="0"/>
                      <w:marBottom w:val="0"/>
                      <w:divBdr>
                        <w:top w:val="none" w:sz="0" w:space="0" w:color="auto"/>
                        <w:left w:val="none" w:sz="0" w:space="0" w:color="auto"/>
                        <w:bottom w:val="none" w:sz="0" w:space="0" w:color="auto"/>
                        <w:right w:val="none" w:sz="0" w:space="0" w:color="auto"/>
                      </w:divBdr>
                      <w:divsChild>
                        <w:div w:id="117723390">
                          <w:marLeft w:val="0"/>
                          <w:marRight w:val="0"/>
                          <w:marTop w:val="0"/>
                          <w:marBottom w:val="0"/>
                          <w:divBdr>
                            <w:top w:val="none" w:sz="0" w:space="0" w:color="auto"/>
                            <w:left w:val="none" w:sz="0" w:space="0" w:color="auto"/>
                            <w:bottom w:val="none" w:sz="0" w:space="0" w:color="auto"/>
                            <w:right w:val="none" w:sz="0" w:space="0" w:color="auto"/>
                          </w:divBdr>
                          <w:divsChild>
                            <w:div w:id="10987171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81350906">
      <w:bodyDiv w:val="1"/>
      <w:marLeft w:val="0"/>
      <w:marRight w:val="0"/>
      <w:marTop w:val="0"/>
      <w:marBottom w:val="0"/>
      <w:divBdr>
        <w:top w:val="none" w:sz="0" w:space="0" w:color="auto"/>
        <w:left w:val="none" w:sz="0" w:space="0" w:color="auto"/>
        <w:bottom w:val="none" w:sz="0" w:space="0" w:color="auto"/>
        <w:right w:val="none" w:sz="0" w:space="0" w:color="auto"/>
      </w:divBdr>
      <w:divsChild>
        <w:div w:id="1461993539">
          <w:marLeft w:val="0"/>
          <w:marRight w:val="0"/>
          <w:marTop w:val="0"/>
          <w:marBottom w:val="0"/>
          <w:divBdr>
            <w:top w:val="none" w:sz="0" w:space="0" w:color="auto"/>
            <w:left w:val="none" w:sz="0" w:space="0" w:color="auto"/>
            <w:bottom w:val="none" w:sz="0" w:space="0" w:color="auto"/>
            <w:right w:val="none" w:sz="0" w:space="0" w:color="auto"/>
          </w:divBdr>
        </w:div>
        <w:div w:id="1663654630">
          <w:marLeft w:val="0"/>
          <w:marRight w:val="0"/>
          <w:marTop w:val="60"/>
          <w:marBottom w:val="60"/>
          <w:divBdr>
            <w:top w:val="none" w:sz="0" w:space="0" w:color="auto"/>
            <w:left w:val="none" w:sz="0" w:space="0" w:color="auto"/>
            <w:bottom w:val="none" w:sz="0" w:space="0" w:color="auto"/>
            <w:right w:val="none" w:sz="0" w:space="0" w:color="auto"/>
          </w:divBdr>
          <w:divsChild>
            <w:div w:id="123550106">
              <w:marLeft w:val="0"/>
              <w:marRight w:val="0"/>
              <w:marTop w:val="0"/>
              <w:marBottom w:val="0"/>
              <w:divBdr>
                <w:top w:val="none" w:sz="0" w:space="0" w:color="auto"/>
                <w:left w:val="none" w:sz="0" w:space="0" w:color="auto"/>
                <w:bottom w:val="none" w:sz="0" w:space="0" w:color="auto"/>
                <w:right w:val="none" w:sz="0" w:space="0" w:color="auto"/>
              </w:divBdr>
            </w:div>
          </w:divsChild>
        </w:div>
        <w:div w:id="1718314675">
          <w:marLeft w:val="0"/>
          <w:marRight w:val="0"/>
          <w:marTop w:val="0"/>
          <w:marBottom w:val="0"/>
          <w:divBdr>
            <w:top w:val="none" w:sz="0" w:space="0" w:color="auto"/>
            <w:left w:val="none" w:sz="0" w:space="0" w:color="auto"/>
            <w:bottom w:val="none" w:sz="0" w:space="0" w:color="auto"/>
            <w:right w:val="none" w:sz="0" w:space="0" w:color="auto"/>
          </w:divBdr>
        </w:div>
      </w:divsChild>
    </w:div>
    <w:div w:id="1721326514">
      <w:bodyDiv w:val="1"/>
      <w:marLeft w:val="0"/>
      <w:marRight w:val="0"/>
      <w:marTop w:val="0"/>
      <w:marBottom w:val="0"/>
      <w:divBdr>
        <w:top w:val="none" w:sz="0" w:space="0" w:color="auto"/>
        <w:left w:val="none" w:sz="0" w:space="0" w:color="auto"/>
        <w:bottom w:val="none" w:sz="0" w:space="0" w:color="auto"/>
        <w:right w:val="none" w:sz="0" w:space="0" w:color="auto"/>
      </w:divBdr>
      <w:divsChild>
        <w:div w:id="545143927">
          <w:marLeft w:val="0"/>
          <w:marRight w:val="0"/>
          <w:marTop w:val="0"/>
          <w:marBottom w:val="0"/>
          <w:divBdr>
            <w:top w:val="none" w:sz="0" w:space="0" w:color="auto"/>
            <w:left w:val="none" w:sz="0" w:space="0" w:color="auto"/>
            <w:bottom w:val="none" w:sz="0" w:space="0" w:color="auto"/>
            <w:right w:val="none" w:sz="0" w:space="0" w:color="auto"/>
          </w:divBdr>
        </w:div>
        <w:div w:id="718743250">
          <w:marLeft w:val="0"/>
          <w:marRight w:val="0"/>
          <w:marTop w:val="0"/>
          <w:marBottom w:val="0"/>
          <w:divBdr>
            <w:top w:val="none" w:sz="0" w:space="0" w:color="auto"/>
            <w:left w:val="none" w:sz="0" w:space="0" w:color="auto"/>
            <w:bottom w:val="none" w:sz="0" w:space="0" w:color="auto"/>
            <w:right w:val="none" w:sz="0" w:space="0" w:color="auto"/>
          </w:divBdr>
        </w:div>
      </w:divsChild>
    </w:div>
    <w:div w:id="1723016160">
      <w:bodyDiv w:val="1"/>
      <w:marLeft w:val="0"/>
      <w:marRight w:val="0"/>
      <w:marTop w:val="0"/>
      <w:marBottom w:val="0"/>
      <w:divBdr>
        <w:top w:val="none" w:sz="0" w:space="0" w:color="auto"/>
        <w:left w:val="none" w:sz="0" w:space="0" w:color="auto"/>
        <w:bottom w:val="none" w:sz="0" w:space="0" w:color="auto"/>
        <w:right w:val="none" w:sz="0" w:space="0" w:color="auto"/>
      </w:divBdr>
      <w:divsChild>
        <w:div w:id="456803588">
          <w:marLeft w:val="75"/>
          <w:marRight w:val="0"/>
          <w:marTop w:val="0"/>
          <w:marBottom w:val="0"/>
          <w:divBdr>
            <w:top w:val="none" w:sz="0" w:space="0" w:color="auto"/>
            <w:left w:val="none" w:sz="0" w:space="0" w:color="auto"/>
            <w:bottom w:val="none" w:sz="0" w:space="0" w:color="auto"/>
            <w:right w:val="none" w:sz="0" w:space="0" w:color="auto"/>
          </w:divBdr>
          <w:divsChild>
            <w:div w:id="493762399">
              <w:marLeft w:val="0"/>
              <w:marRight w:val="0"/>
              <w:marTop w:val="0"/>
              <w:marBottom w:val="120"/>
              <w:divBdr>
                <w:top w:val="none" w:sz="0" w:space="0" w:color="auto"/>
                <w:left w:val="none" w:sz="0" w:space="0" w:color="auto"/>
                <w:bottom w:val="none" w:sz="0" w:space="0" w:color="auto"/>
                <w:right w:val="none" w:sz="0" w:space="0" w:color="auto"/>
              </w:divBdr>
            </w:div>
            <w:div w:id="1269897405">
              <w:marLeft w:val="0"/>
              <w:marRight w:val="0"/>
              <w:marTop w:val="0"/>
              <w:marBottom w:val="0"/>
              <w:divBdr>
                <w:top w:val="none" w:sz="0" w:space="0" w:color="auto"/>
                <w:left w:val="none" w:sz="0" w:space="0" w:color="auto"/>
                <w:bottom w:val="none" w:sz="0" w:space="0" w:color="auto"/>
                <w:right w:val="none" w:sz="0" w:space="0" w:color="auto"/>
              </w:divBdr>
            </w:div>
          </w:divsChild>
        </w:div>
        <w:div w:id="956528611">
          <w:marLeft w:val="240"/>
          <w:marRight w:val="240"/>
          <w:marTop w:val="0"/>
          <w:marBottom w:val="0"/>
          <w:divBdr>
            <w:top w:val="none" w:sz="0" w:space="0" w:color="auto"/>
            <w:left w:val="none" w:sz="0" w:space="0" w:color="auto"/>
            <w:bottom w:val="none" w:sz="0" w:space="0" w:color="auto"/>
            <w:right w:val="none" w:sz="0" w:space="0" w:color="auto"/>
          </w:divBdr>
        </w:div>
        <w:div w:id="1581451259">
          <w:marLeft w:val="0"/>
          <w:marRight w:val="0"/>
          <w:marTop w:val="0"/>
          <w:marBottom w:val="0"/>
          <w:divBdr>
            <w:top w:val="none" w:sz="0" w:space="0" w:color="auto"/>
            <w:left w:val="none" w:sz="0" w:space="0" w:color="auto"/>
            <w:bottom w:val="none" w:sz="0" w:space="0" w:color="auto"/>
            <w:right w:val="none" w:sz="0" w:space="0" w:color="auto"/>
          </w:divBdr>
        </w:div>
        <w:div w:id="827088663">
          <w:marLeft w:val="0"/>
          <w:marRight w:val="0"/>
          <w:marTop w:val="0"/>
          <w:marBottom w:val="0"/>
          <w:divBdr>
            <w:top w:val="none" w:sz="0" w:space="0" w:color="auto"/>
            <w:left w:val="none" w:sz="0" w:space="0" w:color="auto"/>
            <w:bottom w:val="none" w:sz="0" w:space="0" w:color="auto"/>
            <w:right w:val="none" w:sz="0" w:space="0" w:color="auto"/>
          </w:divBdr>
        </w:div>
        <w:div w:id="361563344">
          <w:marLeft w:val="0"/>
          <w:marRight w:val="0"/>
          <w:marTop w:val="0"/>
          <w:marBottom w:val="0"/>
          <w:divBdr>
            <w:top w:val="none" w:sz="0" w:space="0" w:color="auto"/>
            <w:left w:val="none" w:sz="0" w:space="0" w:color="auto"/>
            <w:bottom w:val="none" w:sz="0" w:space="0" w:color="auto"/>
            <w:right w:val="none" w:sz="0" w:space="0" w:color="auto"/>
          </w:divBdr>
        </w:div>
        <w:div w:id="386949904">
          <w:marLeft w:val="0"/>
          <w:marRight w:val="0"/>
          <w:marTop w:val="0"/>
          <w:marBottom w:val="0"/>
          <w:divBdr>
            <w:top w:val="none" w:sz="0" w:space="0" w:color="auto"/>
            <w:left w:val="none" w:sz="0" w:space="0" w:color="auto"/>
            <w:bottom w:val="none" w:sz="0" w:space="0" w:color="auto"/>
            <w:right w:val="none" w:sz="0" w:space="0" w:color="auto"/>
          </w:divBdr>
        </w:div>
        <w:div w:id="312221354">
          <w:marLeft w:val="0"/>
          <w:marRight w:val="0"/>
          <w:marTop w:val="0"/>
          <w:marBottom w:val="0"/>
          <w:divBdr>
            <w:top w:val="none" w:sz="0" w:space="0" w:color="auto"/>
            <w:left w:val="none" w:sz="0" w:space="0" w:color="auto"/>
            <w:bottom w:val="none" w:sz="0" w:space="0" w:color="auto"/>
            <w:right w:val="none" w:sz="0" w:space="0" w:color="auto"/>
          </w:divBdr>
        </w:div>
      </w:divsChild>
    </w:div>
    <w:div w:id="1781299175">
      <w:bodyDiv w:val="1"/>
      <w:marLeft w:val="0"/>
      <w:marRight w:val="0"/>
      <w:marTop w:val="0"/>
      <w:marBottom w:val="0"/>
      <w:divBdr>
        <w:top w:val="none" w:sz="0" w:space="0" w:color="auto"/>
        <w:left w:val="none" w:sz="0" w:space="0" w:color="auto"/>
        <w:bottom w:val="none" w:sz="0" w:space="0" w:color="auto"/>
        <w:right w:val="none" w:sz="0" w:space="0" w:color="auto"/>
      </w:divBdr>
      <w:divsChild>
        <w:div w:id="1611665625">
          <w:marLeft w:val="0"/>
          <w:marRight w:val="0"/>
          <w:marTop w:val="0"/>
          <w:marBottom w:val="0"/>
          <w:divBdr>
            <w:top w:val="none" w:sz="0" w:space="0" w:color="auto"/>
            <w:left w:val="none" w:sz="0" w:space="0" w:color="auto"/>
            <w:bottom w:val="none" w:sz="0" w:space="0" w:color="auto"/>
            <w:right w:val="none" w:sz="0" w:space="0" w:color="auto"/>
          </w:divBdr>
          <w:divsChild>
            <w:div w:id="1523591573">
              <w:marLeft w:val="0"/>
              <w:marRight w:val="0"/>
              <w:marTop w:val="0"/>
              <w:marBottom w:val="0"/>
              <w:divBdr>
                <w:top w:val="none" w:sz="0" w:space="0" w:color="auto"/>
                <w:left w:val="none" w:sz="0" w:space="0" w:color="auto"/>
                <w:bottom w:val="none" w:sz="0" w:space="0" w:color="auto"/>
                <w:right w:val="none" w:sz="0" w:space="0" w:color="auto"/>
              </w:divBdr>
              <w:divsChild>
                <w:div w:id="8333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36604963">
      <w:bodyDiv w:val="1"/>
      <w:marLeft w:val="0"/>
      <w:marRight w:val="0"/>
      <w:marTop w:val="0"/>
      <w:marBottom w:val="0"/>
      <w:divBdr>
        <w:top w:val="none" w:sz="0" w:space="0" w:color="auto"/>
        <w:left w:val="none" w:sz="0" w:space="0" w:color="auto"/>
        <w:bottom w:val="none" w:sz="0" w:space="0" w:color="auto"/>
        <w:right w:val="none" w:sz="0" w:space="0" w:color="auto"/>
      </w:divBdr>
    </w:div>
    <w:div w:id="1847212927">
      <w:bodyDiv w:val="1"/>
      <w:marLeft w:val="0"/>
      <w:marRight w:val="0"/>
      <w:marTop w:val="0"/>
      <w:marBottom w:val="0"/>
      <w:divBdr>
        <w:top w:val="none" w:sz="0" w:space="0" w:color="auto"/>
        <w:left w:val="none" w:sz="0" w:space="0" w:color="auto"/>
        <w:bottom w:val="none" w:sz="0" w:space="0" w:color="auto"/>
        <w:right w:val="none" w:sz="0" w:space="0" w:color="auto"/>
      </w:divBdr>
      <w:divsChild>
        <w:div w:id="1076517623">
          <w:marLeft w:val="0"/>
          <w:marRight w:val="0"/>
          <w:marTop w:val="225"/>
          <w:marBottom w:val="225"/>
          <w:divBdr>
            <w:top w:val="none" w:sz="0" w:space="0" w:color="auto"/>
            <w:left w:val="none" w:sz="0" w:space="0" w:color="auto"/>
            <w:bottom w:val="none" w:sz="0" w:space="0" w:color="auto"/>
            <w:right w:val="none" w:sz="0" w:space="0" w:color="auto"/>
          </w:divBdr>
          <w:divsChild>
            <w:div w:id="480585041">
              <w:marLeft w:val="0"/>
              <w:marRight w:val="0"/>
              <w:marTop w:val="225"/>
              <w:marBottom w:val="225"/>
              <w:divBdr>
                <w:top w:val="none" w:sz="0" w:space="0" w:color="auto"/>
                <w:left w:val="none" w:sz="0" w:space="0" w:color="auto"/>
                <w:bottom w:val="none" w:sz="0" w:space="0" w:color="auto"/>
                <w:right w:val="none" w:sz="0" w:space="0" w:color="auto"/>
              </w:divBdr>
            </w:div>
            <w:div w:id="1933389505">
              <w:marLeft w:val="0"/>
              <w:marRight w:val="0"/>
              <w:marTop w:val="225"/>
              <w:marBottom w:val="225"/>
              <w:divBdr>
                <w:top w:val="none" w:sz="0" w:space="0" w:color="auto"/>
                <w:left w:val="none" w:sz="0" w:space="0" w:color="auto"/>
                <w:bottom w:val="none" w:sz="0" w:space="0" w:color="auto"/>
                <w:right w:val="none" w:sz="0" w:space="0" w:color="auto"/>
              </w:divBdr>
              <w:divsChild>
                <w:div w:id="654070168">
                  <w:marLeft w:val="0"/>
                  <w:marRight w:val="45"/>
                  <w:marTop w:val="0"/>
                  <w:marBottom w:val="0"/>
                  <w:divBdr>
                    <w:top w:val="none" w:sz="0" w:space="0" w:color="auto"/>
                    <w:left w:val="none" w:sz="0" w:space="0" w:color="auto"/>
                    <w:bottom w:val="none" w:sz="0" w:space="0" w:color="auto"/>
                    <w:right w:val="none" w:sz="0" w:space="0" w:color="auto"/>
                  </w:divBdr>
                </w:div>
                <w:div w:id="1257321411">
                  <w:marLeft w:val="0"/>
                  <w:marRight w:val="45"/>
                  <w:marTop w:val="0"/>
                  <w:marBottom w:val="0"/>
                  <w:divBdr>
                    <w:top w:val="none" w:sz="0" w:space="0" w:color="auto"/>
                    <w:left w:val="none" w:sz="0" w:space="0" w:color="auto"/>
                    <w:bottom w:val="none" w:sz="0" w:space="0" w:color="auto"/>
                    <w:right w:val="none" w:sz="0" w:space="0" w:color="auto"/>
                  </w:divBdr>
                </w:div>
                <w:div w:id="1691299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9130041">
          <w:marLeft w:val="0"/>
          <w:marRight w:val="0"/>
          <w:marTop w:val="0"/>
          <w:marBottom w:val="0"/>
          <w:divBdr>
            <w:top w:val="single" w:sz="6" w:space="11" w:color="C9C9C9"/>
            <w:left w:val="none" w:sz="0" w:space="0" w:color="auto"/>
            <w:bottom w:val="single" w:sz="6" w:space="11" w:color="C9C9C9"/>
            <w:right w:val="none" w:sz="0" w:space="0" w:color="auto"/>
          </w:divBdr>
        </w:div>
        <w:div w:id="2125339676">
          <w:marLeft w:val="0"/>
          <w:marRight w:val="0"/>
          <w:marTop w:val="0"/>
          <w:marBottom w:val="0"/>
          <w:divBdr>
            <w:top w:val="none" w:sz="0" w:space="0" w:color="auto"/>
            <w:left w:val="none" w:sz="0" w:space="0" w:color="auto"/>
            <w:bottom w:val="none" w:sz="0" w:space="0" w:color="auto"/>
            <w:right w:val="none" w:sz="0" w:space="0" w:color="auto"/>
          </w:divBdr>
          <w:divsChild>
            <w:div w:id="1345402090">
              <w:marLeft w:val="0"/>
              <w:marRight w:val="0"/>
              <w:marTop w:val="0"/>
              <w:marBottom w:val="0"/>
              <w:divBdr>
                <w:top w:val="none" w:sz="0" w:space="0" w:color="auto"/>
                <w:left w:val="none" w:sz="0" w:space="0" w:color="auto"/>
                <w:bottom w:val="none" w:sz="0" w:space="0" w:color="auto"/>
                <w:right w:val="none" w:sz="0" w:space="0" w:color="auto"/>
              </w:divBdr>
              <w:divsChild>
                <w:div w:id="856771855">
                  <w:marLeft w:val="0"/>
                  <w:marRight w:val="0"/>
                  <w:marTop w:val="0"/>
                  <w:marBottom w:val="0"/>
                  <w:divBdr>
                    <w:top w:val="none" w:sz="0" w:space="0" w:color="auto"/>
                    <w:left w:val="none" w:sz="0" w:space="0" w:color="auto"/>
                    <w:bottom w:val="none" w:sz="0" w:space="0" w:color="auto"/>
                    <w:right w:val="none" w:sz="0" w:space="0" w:color="auto"/>
                  </w:divBdr>
                  <w:divsChild>
                    <w:div w:id="246042434">
                      <w:marLeft w:val="0"/>
                      <w:marRight w:val="0"/>
                      <w:marTop w:val="450"/>
                      <w:marBottom w:val="0"/>
                      <w:divBdr>
                        <w:top w:val="none" w:sz="0" w:space="0" w:color="auto"/>
                        <w:left w:val="none" w:sz="0" w:space="0" w:color="auto"/>
                        <w:bottom w:val="none" w:sz="0" w:space="0" w:color="auto"/>
                        <w:right w:val="none" w:sz="0" w:space="0" w:color="auto"/>
                      </w:divBdr>
                      <w:divsChild>
                        <w:div w:id="545022585">
                          <w:marLeft w:val="0"/>
                          <w:marRight w:val="0"/>
                          <w:marTop w:val="0"/>
                          <w:marBottom w:val="0"/>
                          <w:divBdr>
                            <w:top w:val="none" w:sz="0" w:space="0" w:color="auto"/>
                            <w:left w:val="none" w:sz="0" w:space="0" w:color="auto"/>
                            <w:bottom w:val="none" w:sz="0" w:space="0" w:color="auto"/>
                            <w:right w:val="none" w:sz="0" w:space="0" w:color="auto"/>
                          </w:divBdr>
                        </w:div>
                        <w:div w:id="1705475521">
                          <w:marLeft w:val="0"/>
                          <w:marRight w:val="0"/>
                          <w:marTop w:val="0"/>
                          <w:marBottom w:val="0"/>
                          <w:divBdr>
                            <w:top w:val="none" w:sz="0" w:space="0" w:color="auto"/>
                            <w:left w:val="none" w:sz="0" w:space="0" w:color="auto"/>
                            <w:bottom w:val="none" w:sz="0" w:space="0" w:color="auto"/>
                            <w:right w:val="none" w:sz="0" w:space="0" w:color="auto"/>
                          </w:divBdr>
                        </w:div>
                        <w:div w:id="1834099509">
                          <w:blockQuote w:val="1"/>
                          <w:marLeft w:val="0"/>
                          <w:marRight w:val="0"/>
                          <w:marTop w:val="0"/>
                          <w:marBottom w:val="315"/>
                          <w:divBdr>
                            <w:top w:val="none" w:sz="0" w:space="0" w:color="auto"/>
                            <w:left w:val="none" w:sz="0" w:space="0" w:color="auto"/>
                            <w:bottom w:val="none" w:sz="0" w:space="0" w:color="auto"/>
                            <w:right w:val="none" w:sz="0" w:space="0" w:color="auto"/>
                          </w:divBdr>
                        </w:div>
                      </w:divsChild>
                    </w:div>
                    <w:div w:id="480385312">
                      <w:marLeft w:val="0"/>
                      <w:marRight w:val="375"/>
                      <w:marTop w:val="0"/>
                      <w:marBottom w:val="0"/>
                      <w:divBdr>
                        <w:top w:val="none" w:sz="0" w:space="0" w:color="auto"/>
                        <w:left w:val="none" w:sz="0" w:space="0" w:color="auto"/>
                        <w:bottom w:val="none" w:sz="0" w:space="0" w:color="auto"/>
                        <w:right w:val="none" w:sz="0" w:space="0" w:color="auto"/>
                      </w:divBdr>
                    </w:div>
                  </w:divsChild>
                </w:div>
                <w:div w:id="878905066">
                  <w:marLeft w:val="0"/>
                  <w:marRight w:val="0"/>
                  <w:marTop w:val="180"/>
                  <w:marBottom w:val="0"/>
                  <w:divBdr>
                    <w:top w:val="none" w:sz="0" w:space="0" w:color="auto"/>
                    <w:left w:val="none" w:sz="0" w:space="0" w:color="auto"/>
                    <w:bottom w:val="none" w:sz="0" w:space="0" w:color="auto"/>
                    <w:right w:val="none" w:sz="0" w:space="0" w:color="auto"/>
                  </w:divBdr>
                </w:div>
                <w:div w:id="1170683690">
                  <w:marLeft w:val="375"/>
                  <w:marRight w:val="0"/>
                  <w:marTop w:val="0"/>
                  <w:marBottom w:val="0"/>
                  <w:divBdr>
                    <w:top w:val="none" w:sz="0" w:space="0" w:color="auto"/>
                    <w:left w:val="none" w:sz="0" w:space="0" w:color="auto"/>
                    <w:bottom w:val="none" w:sz="0" w:space="0" w:color="auto"/>
                    <w:right w:val="none" w:sz="0" w:space="0" w:color="auto"/>
                  </w:divBdr>
                  <w:divsChild>
                    <w:div w:id="107511608">
                      <w:marLeft w:val="0"/>
                      <w:marRight w:val="0"/>
                      <w:marTop w:val="0"/>
                      <w:marBottom w:val="375"/>
                      <w:divBdr>
                        <w:top w:val="none" w:sz="0" w:space="0" w:color="auto"/>
                        <w:left w:val="none" w:sz="0" w:space="0" w:color="auto"/>
                        <w:bottom w:val="none" w:sz="0" w:space="0" w:color="auto"/>
                        <w:right w:val="none" w:sz="0" w:space="0" w:color="auto"/>
                      </w:divBdr>
                      <w:divsChild>
                        <w:div w:id="21175645">
                          <w:marLeft w:val="0"/>
                          <w:marRight w:val="0"/>
                          <w:marTop w:val="0"/>
                          <w:marBottom w:val="0"/>
                          <w:divBdr>
                            <w:top w:val="none" w:sz="0" w:space="0" w:color="auto"/>
                            <w:left w:val="none" w:sz="0" w:space="0" w:color="auto"/>
                            <w:bottom w:val="none" w:sz="0" w:space="0" w:color="auto"/>
                            <w:right w:val="none" w:sz="0" w:space="0" w:color="auto"/>
                          </w:divBdr>
                          <w:divsChild>
                            <w:div w:id="322245790">
                              <w:marLeft w:val="0"/>
                              <w:marRight w:val="0"/>
                              <w:marTop w:val="0"/>
                              <w:marBottom w:val="0"/>
                              <w:divBdr>
                                <w:top w:val="none" w:sz="0" w:space="0" w:color="auto"/>
                                <w:left w:val="none" w:sz="0" w:space="0" w:color="auto"/>
                                <w:bottom w:val="none" w:sz="0" w:space="0" w:color="auto"/>
                                <w:right w:val="none" w:sz="0" w:space="0" w:color="auto"/>
                              </w:divBdr>
                              <w:divsChild>
                                <w:div w:id="579217521">
                                  <w:marLeft w:val="0"/>
                                  <w:marRight w:val="0"/>
                                  <w:marTop w:val="0"/>
                                  <w:marBottom w:val="0"/>
                                  <w:divBdr>
                                    <w:top w:val="none" w:sz="0" w:space="0" w:color="auto"/>
                                    <w:left w:val="none" w:sz="0" w:space="0" w:color="auto"/>
                                    <w:bottom w:val="none" w:sz="0" w:space="0" w:color="auto"/>
                                    <w:right w:val="none" w:sz="0" w:space="0" w:color="auto"/>
                                  </w:divBdr>
                                  <w:divsChild>
                                    <w:div w:id="531918998">
                                      <w:marLeft w:val="0"/>
                                      <w:marRight w:val="0"/>
                                      <w:marTop w:val="0"/>
                                      <w:marBottom w:val="225"/>
                                      <w:divBdr>
                                        <w:top w:val="none" w:sz="0" w:space="0" w:color="auto"/>
                                        <w:left w:val="none" w:sz="0" w:space="0" w:color="auto"/>
                                        <w:bottom w:val="none" w:sz="0" w:space="0" w:color="auto"/>
                                        <w:right w:val="none" w:sz="0" w:space="0" w:color="auto"/>
                                      </w:divBdr>
                                    </w:div>
                                    <w:div w:id="1114791850">
                                      <w:marLeft w:val="0"/>
                                      <w:marRight w:val="0"/>
                                      <w:marTop w:val="0"/>
                                      <w:marBottom w:val="0"/>
                                      <w:divBdr>
                                        <w:top w:val="none" w:sz="0" w:space="0" w:color="auto"/>
                                        <w:left w:val="none" w:sz="0" w:space="0" w:color="auto"/>
                                        <w:bottom w:val="none" w:sz="0" w:space="0" w:color="auto"/>
                                        <w:right w:val="none" w:sz="0" w:space="0" w:color="auto"/>
                                      </w:divBdr>
                                      <w:divsChild>
                                        <w:div w:id="719943287">
                                          <w:marLeft w:val="0"/>
                                          <w:marRight w:val="0"/>
                                          <w:marTop w:val="0"/>
                                          <w:marBottom w:val="0"/>
                                          <w:divBdr>
                                            <w:top w:val="none" w:sz="0" w:space="0" w:color="auto"/>
                                            <w:left w:val="none" w:sz="0" w:space="0" w:color="auto"/>
                                            <w:bottom w:val="none" w:sz="0" w:space="0" w:color="auto"/>
                                            <w:right w:val="none" w:sz="0" w:space="0" w:color="auto"/>
                                          </w:divBdr>
                                          <w:divsChild>
                                            <w:div w:id="107630011">
                                              <w:marLeft w:val="0"/>
                                              <w:marRight w:val="0"/>
                                              <w:marTop w:val="0"/>
                                              <w:marBottom w:val="0"/>
                                              <w:divBdr>
                                                <w:top w:val="none" w:sz="0" w:space="0" w:color="auto"/>
                                                <w:left w:val="none" w:sz="0" w:space="0" w:color="auto"/>
                                                <w:bottom w:val="none" w:sz="0" w:space="0" w:color="auto"/>
                                                <w:right w:val="none" w:sz="0" w:space="0" w:color="auto"/>
                                              </w:divBdr>
                                            </w:div>
                                            <w:div w:id="710224666">
                                              <w:marLeft w:val="0"/>
                                              <w:marRight w:val="0"/>
                                              <w:marTop w:val="0"/>
                                              <w:marBottom w:val="0"/>
                                              <w:divBdr>
                                                <w:top w:val="none" w:sz="0" w:space="0" w:color="auto"/>
                                                <w:left w:val="none" w:sz="0" w:space="0" w:color="auto"/>
                                                <w:bottom w:val="none" w:sz="0" w:space="0" w:color="auto"/>
                                                <w:right w:val="none" w:sz="0" w:space="0" w:color="auto"/>
                                              </w:divBdr>
                                            </w:div>
                                          </w:divsChild>
                                        </w:div>
                                        <w:div w:id="1279949511">
                                          <w:marLeft w:val="0"/>
                                          <w:marRight w:val="0"/>
                                          <w:marTop w:val="0"/>
                                          <w:marBottom w:val="0"/>
                                          <w:divBdr>
                                            <w:top w:val="none" w:sz="0" w:space="0" w:color="auto"/>
                                            <w:left w:val="none" w:sz="0" w:space="0" w:color="auto"/>
                                            <w:bottom w:val="none" w:sz="0" w:space="0" w:color="auto"/>
                                            <w:right w:val="none" w:sz="0" w:space="0" w:color="auto"/>
                                          </w:divBdr>
                                          <w:divsChild>
                                            <w:div w:id="976421433">
                                              <w:marLeft w:val="0"/>
                                              <w:marRight w:val="0"/>
                                              <w:marTop w:val="0"/>
                                              <w:marBottom w:val="0"/>
                                              <w:divBdr>
                                                <w:top w:val="none" w:sz="0" w:space="0" w:color="auto"/>
                                                <w:left w:val="none" w:sz="0" w:space="0" w:color="auto"/>
                                                <w:bottom w:val="none" w:sz="0" w:space="0" w:color="auto"/>
                                                <w:right w:val="none" w:sz="0" w:space="0" w:color="auto"/>
                                              </w:divBdr>
                                            </w:div>
                                            <w:div w:id="1487699238">
                                              <w:marLeft w:val="0"/>
                                              <w:marRight w:val="0"/>
                                              <w:marTop w:val="0"/>
                                              <w:marBottom w:val="0"/>
                                              <w:divBdr>
                                                <w:top w:val="none" w:sz="0" w:space="0" w:color="auto"/>
                                                <w:left w:val="none" w:sz="0" w:space="0" w:color="auto"/>
                                                <w:bottom w:val="none" w:sz="0" w:space="0" w:color="auto"/>
                                                <w:right w:val="none" w:sz="0" w:space="0" w:color="auto"/>
                                              </w:divBdr>
                                            </w:div>
                                          </w:divsChild>
                                        </w:div>
                                        <w:div w:id="1821576384">
                                          <w:marLeft w:val="0"/>
                                          <w:marRight w:val="0"/>
                                          <w:marTop w:val="0"/>
                                          <w:marBottom w:val="0"/>
                                          <w:divBdr>
                                            <w:top w:val="none" w:sz="0" w:space="0" w:color="auto"/>
                                            <w:left w:val="none" w:sz="0" w:space="0" w:color="auto"/>
                                            <w:bottom w:val="none" w:sz="0" w:space="0" w:color="auto"/>
                                            <w:right w:val="none" w:sz="0" w:space="0" w:color="auto"/>
                                          </w:divBdr>
                                          <w:divsChild>
                                            <w:div w:id="1117219927">
                                              <w:marLeft w:val="0"/>
                                              <w:marRight w:val="0"/>
                                              <w:marTop w:val="0"/>
                                              <w:marBottom w:val="0"/>
                                              <w:divBdr>
                                                <w:top w:val="none" w:sz="0" w:space="0" w:color="auto"/>
                                                <w:left w:val="none" w:sz="0" w:space="0" w:color="auto"/>
                                                <w:bottom w:val="none" w:sz="0" w:space="0" w:color="auto"/>
                                                <w:right w:val="none" w:sz="0" w:space="0" w:color="auto"/>
                                              </w:divBdr>
                                            </w:div>
                                            <w:div w:id="1222717465">
                                              <w:marLeft w:val="0"/>
                                              <w:marRight w:val="0"/>
                                              <w:marTop w:val="0"/>
                                              <w:marBottom w:val="0"/>
                                              <w:divBdr>
                                                <w:top w:val="none" w:sz="0" w:space="0" w:color="auto"/>
                                                <w:left w:val="none" w:sz="0" w:space="0" w:color="auto"/>
                                                <w:bottom w:val="none" w:sz="0" w:space="0" w:color="auto"/>
                                                <w:right w:val="none" w:sz="0" w:space="0" w:color="auto"/>
                                              </w:divBdr>
                                            </w:div>
                                          </w:divsChild>
                                        </w:div>
                                        <w:div w:id="1880239316">
                                          <w:marLeft w:val="0"/>
                                          <w:marRight w:val="0"/>
                                          <w:marTop w:val="0"/>
                                          <w:marBottom w:val="0"/>
                                          <w:divBdr>
                                            <w:top w:val="none" w:sz="0" w:space="0" w:color="auto"/>
                                            <w:left w:val="none" w:sz="0" w:space="0" w:color="auto"/>
                                            <w:bottom w:val="none" w:sz="0" w:space="0" w:color="auto"/>
                                            <w:right w:val="none" w:sz="0" w:space="0" w:color="auto"/>
                                          </w:divBdr>
                                          <w:divsChild>
                                            <w:div w:id="521211774">
                                              <w:marLeft w:val="0"/>
                                              <w:marRight w:val="0"/>
                                              <w:marTop w:val="0"/>
                                              <w:marBottom w:val="0"/>
                                              <w:divBdr>
                                                <w:top w:val="none" w:sz="0" w:space="0" w:color="auto"/>
                                                <w:left w:val="none" w:sz="0" w:space="0" w:color="auto"/>
                                                <w:bottom w:val="none" w:sz="0" w:space="0" w:color="auto"/>
                                                <w:right w:val="none" w:sz="0" w:space="0" w:color="auto"/>
                                              </w:divBdr>
                                            </w:div>
                                            <w:div w:id="1293704953">
                                              <w:marLeft w:val="0"/>
                                              <w:marRight w:val="0"/>
                                              <w:marTop w:val="0"/>
                                              <w:marBottom w:val="0"/>
                                              <w:divBdr>
                                                <w:top w:val="none" w:sz="0" w:space="0" w:color="auto"/>
                                                <w:left w:val="none" w:sz="0" w:space="0" w:color="auto"/>
                                                <w:bottom w:val="none" w:sz="0" w:space="0" w:color="auto"/>
                                                <w:right w:val="none" w:sz="0" w:space="0" w:color="auto"/>
                                              </w:divBdr>
                                            </w:div>
                                          </w:divsChild>
                                        </w:div>
                                        <w:div w:id="1898121736">
                                          <w:marLeft w:val="0"/>
                                          <w:marRight w:val="0"/>
                                          <w:marTop w:val="0"/>
                                          <w:marBottom w:val="0"/>
                                          <w:divBdr>
                                            <w:top w:val="none" w:sz="0" w:space="0" w:color="auto"/>
                                            <w:left w:val="none" w:sz="0" w:space="0" w:color="auto"/>
                                            <w:bottom w:val="none" w:sz="0" w:space="0" w:color="auto"/>
                                            <w:right w:val="none" w:sz="0" w:space="0" w:color="auto"/>
                                          </w:divBdr>
                                          <w:divsChild>
                                            <w:div w:id="1063942188">
                                              <w:marLeft w:val="0"/>
                                              <w:marRight w:val="0"/>
                                              <w:marTop w:val="0"/>
                                              <w:marBottom w:val="0"/>
                                              <w:divBdr>
                                                <w:top w:val="none" w:sz="0" w:space="0" w:color="auto"/>
                                                <w:left w:val="none" w:sz="0" w:space="0" w:color="auto"/>
                                                <w:bottom w:val="none" w:sz="0" w:space="0" w:color="auto"/>
                                                <w:right w:val="none" w:sz="0" w:space="0" w:color="auto"/>
                                              </w:divBdr>
                                            </w:div>
                                            <w:div w:id="13645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2243">
                                  <w:marLeft w:val="0"/>
                                  <w:marRight w:val="0"/>
                                  <w:marTop w:val="0"/>
                                  <w:marBottom w:val="0"/>
                                  <w:divBdr>
                                    <w:top w:val="none" w:sz="0" w:space="0" w:color="auto"/>
                                    <w:left w:val="none" w:sz="0" w:space="0" w:color="auto"/>
                                    <w:bottom w:val="none" w:sz="0" w:space="0" w:color="auto"/>
                                    <w:right w:val="none" w:sz="0" w:space="0" w:color="auto"/>
                                  </w:divBdr>
                                  <w:divsChild>
                                    <w:div w:id="1710841138">
                                      <w:marLeft w:val="0"/>
                                      <w:marRight w:val="0"/>
                                      <w:marTop w:val="0"/>
                                      <w:marBottom w:val="0"/>
                                      <w:divBdr>
                                        <w:top w:val="none" w:sz="0" w:space="0" w:color="auto"/>
                                        <w:left w:val="none" w:sz="0" w:space="0" w:color="auto"/>
                                        <w:bottom w:val="none" w:sz="0" w:space="0" w:color="auto"/>
                                        <w:right w:val="none" w:sz="0" w:space="0" w:color="auto"/>
                                      </w:divBdr>
                                      <w:divsChild>
                                        <w:div w:id="208617008">
                                          <w:marLeft w:val="0"/>
                                          <w:marRight w:val="0"/>
                                          <w:marTop w:val="0"/>
                                          <w:marBottom w:val="0"/>
                                          <w:divBdr>
                                            <w:top w:val="none" w:sz="0" w:space="0" w:color="auto"/>
                                            <w:left w:val="none" w:sz="0" w:space="0" w:color="auto"/>
                                            <w:bottom w:val="none" w:sz="0" w:space="0" w:color="auto"/>
                                            <w:right w:val="none" w:sz="0" w:space="0" w:color="auto"/>
                                          </w:divBdr>
                                          <w:divsChild>
                                            <w:div w:id="85421921">
                                              <w:marLeft w:val="0"/>
                                              <w:marRight w:val="0"/>
                                              <w:marTop w:val="0"/>
                                              <w:marBottom w:val="0"/>
                                              <w:divBdr>
                                                <w:top w:val="none" w:sz="0" w:space="0" w:color="auto"/>
                                                <w:left w:val="none" w:sz="0" w:space="0" w:color="auto"/>
                                                <w:bottom w:val="none" w:sz="0" w:space="0" w:color="auto"/>
                                                <w:right w:val="none" w:sz="0" w:space="0" w:color="auto"/>
                                              </w:divBdr>
                                            </w:div>
                                            <w:div w:id="2042389695">
                                              <w:marLeft w:val="0"/>
                                              <w:marRight w:val="0"/>
                                              <w:marTop w:val="0"/>
                                              <w:marBottom w:val="0"/>
                                              <w:divBdr>
                                                <w:top w:val="none" w:sz="0" w:space="0" w:color="auto"/>
                                                <w:left w:val="none" w:sz="0" w:space="0" w:color="auto"/>
                                                <w:bottom w:val="none" w:sz="0" w:space="0" w:color="auto"/>
                                                <w:right w:val="none" w:sz="0" w:space="0" w:color="auto"/>
                                              </w:divBdr>
                                            </w:div>
                                          </w:divsChild>
                                        </w:div>
                                        <w:div w:id="239294410">
                                          <w:marLeft w:val="0"/>
                                          <w:marRight w:val="0"/>
                                          <w:marTop w:val="0"/>
                                          <w:marBottom w:val="0"/>
                                          <w:divBdr>
                                            <w:top w:val="none" w:sz="0" w:space="0" w:color="auto"/>
                                            <w:left w:val="none" w:sz="0" w:space="0" w:color="auto"/>
                                            <w:bottom w:val="none" w:sz="0" w:space="0" w:color="auto"/>
                                            <w:right w:val="none" w:sz="0" w:space="0" w:color="auto"/>
                                          </w:divBdr>
                                          <w:divsChild>
                                            <w:div w:id="950623329">
                                              <w:marLeft w:val="0"/>
                                              <w:marRight w:val="0"/>
                                              <w:marTop w:val="0"/>
                                              <w:marBottom w:val="0"/>
                                              <w:divBdr>
                                                <w:top w:val="none" w:sz="0" w:space="0" w:color="auto"/>
                                                <w:left w:val="none" w:sz="0" w:space="0" w:color="auto"/>
                                                <w:bottom w:val="none" w:sz="0" w:space="0" w:color="auto"/>
                                                <w:right w:val="none" w:sz="0" w:space="0" w:color="auto"/>
                                              </w:divBdr>
                                            </w:div>
                                            <w:div w:id="1441682025">
                                              <w:marLeft w:val="0"/>
                                              <w:marRight w:val="0"/>
                                              <w:marTop w:val="0"/>
                                              <w:marBottom w:val="0"/>
                                              <w:divBdr>
                                                <w:top w:val="none" w:sz="0" w:space="0" w:color="auto"/>
                                                <w:left w:val="none" w:sz="0" w:space="0" w:color="auto"/>
                                                <w:bottom w:val="none" w:sz="0" w:space="0" w:color="auto"/>
                                                <w:right w:val="none" w:sz="0" w:space="0" w:color="auto"/>
                                              </w:divBdr>
                                            </w:div>
                                          </w:divsChild>
                                        </w:div>
                                        <w:div w:id="526799263">
                                          <w:marLeft w:val="0"/>
                                          <w:marRight w:val="0"/>
                                          <w:marTop w:val="0"/>
                                          <w:marBottom w:val="0"/>
                                          <w:divBdr>
                                            <w:top w:val="none" w:sz="0" w:space="0" w:color="auto"/>
                                            <w:left w:val="none" w:sz="0" w:space="0" w:color="auto"/>
                                            <w:bottom w:val="none" w:sz="0" w:space="0" w:color="auto"/>
                                            <w:right w:val="none" w:sz="0" w:space="0" w:color="auto"/>
                                          </w:divBdr>
                                          <w:divsChild>
                                            <w:div w:id="1881240688">
                                              <w:marLeft w:val="0"/>
                                              <w:marRight w:val="0"/>
                                              <w:marTop w:val="0"/>
                                              <w:marBottom w:val="0"/>
                                              <w:divBdr>
                                                <w:top w:val="none" w:sz="0" w:space="0" w:color="auto"/>
                                                <w:left w:val="none" w:sz="0" w:space="0" w:color="auto"/>
                                                <w:bottom w:val="none" w:sz="0" w:space="0" w:color="auto"/>
                                                <w:right w:val="none" w:sz="0" w:space="0" w:color="auto"/>
                                              </w:divBdr>
                                            </w:div>
                                            <w:div w:id="1964382943">
                                              <w:marLeft w:val="0"/>
                                              <w:marRight w:val="0"/>
                                              <w:marTop w:val="0"/>
                                              <w:marBottom w:val="0"/>
                                              <w:divBdr>
                                                <w:top w:val="none" w:sz="0" w:space="0" w:color="auto"/>
                                                <w:left w:val="none" w:sz="0" w:space="0" w:color="auto"/>
                                                <w:bottom w:val="none" w:sz="0" w:space="0" w:color="auto"/>
                                                <w:right w:val="none" w:sz="0" w:space="0" w:color="auto"/>
                                              </w:divBdr>
                                            </w:div>
                                          </w:divsChild>
                                        </w:div>
                                        <w:div w:id="1937790181">
                                          <w:marLeft w:val="0"/>
                                          <w:marRight w:val="0"/>
                                          <w:marTop w:val="0"/>
                                          <w:marBottom w:val="0"/>
                                          <w:divBdr>
                                            <w:top w:val="none" w:sz="0" w:space="0" w:color="auto"/>
                                            <w:left w:val="none" w:sz="0" w:space="0" w:color="auto"/>
                                            <w:bottom w:val="none" w:sz="0" w:space="0" w:color="auto"/>
                                            <w:right w:val="none" w:sz="0" w:space="0" w:color="auto"/>
                                          </w:divBdr>
                                          <w:divsChild>
                                            <w:div w:id="1636325228">
                                              <w:marLeft w:val="0"/>
                                              <w:marRight w:val="0"/>
                                              <w:marTop w:val="0"/>
                                              <w:marBottom w:val="0"/>
                                              <w:divBdr>
                                                <w:top w:val="none" w:sz="0" w:space="0" w:color="auto"/>
                                                <w:left w:val="none" w:sz="0" w:space="0" w:color="auto"/>
                                                <w:bottom w:val="none" w:sz="0" w:space="0" w:color="auto"/>
                                                <w:right w:val="none" w:sz="0" w:space="0" w:color="auto"/>
                                              </w:divBdr>
                                            </w:div>
                                            <w:div w:id="1832257029">
                                              <w:marLeft w:val="0"/>
                                              <w:marRight w:val="0"/>
                                              <w:marTop w:val="0"/>
                                              <w:marBottom w:val="0"/>
                                              <w:divBdr>
                                                <w:top w:val="none" w:sz="0" w:space="0" w:color="auto"/>
                                                <w:left w:val="none" w:sz="0" w:space="0" w:color="auto"/>
                                                <w:bottom w:val="none" w:sz="0" w:space="0" w:color="auto"/>
                                                <w:right w:val="none" w:sz="0" w:space="0" w:color="auto"/>
                                              </w:divBdr>
                                            </w:div>
                                          </w:divsChild>
                                        </w:div>
                                        <w:div w:id="2012679492">
                                          <w:marLeft w:val="0"/>
                                          <w:marRight w:val="0"/>
                                          <w:marTop w:val="0"/>
                                          <w:marBottom w:val="0"/>
                                          <w:divBdr>
                                            <w:top w:val="none" w:sz="0" w:space="0" w:color="auto"/>
                                            <w:left w:val="none" w:sz="0" w:space="0" w:color="auto"/>
                                            <w:bottom w:val="none" w:sz="0" w:space="0" w:color="auto"/>
                                            <w:right w:val="none" w:sz="0" w:space="0" w:color="auto"/>
                                          </w:divBdr>
                                          <w:divsChild>
                                            <w:div w:id="405229899">
                                              <w:marLeft w:val="0"/>
                                              <w:marRight w:val="0"/>
                                              <w:marTop w:val="0"/>
                                              <w:marBottom w:val="0"/>
                                              <w:divBdr>
                                                <w:top w:val="none" w:sz="0" w:space="0" w:color="auto"/>
                                                <w:left w:val="none" w:sz="0" w:space="0" w:color="auto"/>
                                                <w:bottom w:val="none" w:sz="0" w:space="0" w:color="auto"/>
                                                <w:right w:val="none" w:sz="0" w:space="0" w:color="auto"/>
                                              </w:divBdr>
                                            </w:div>
                                            <w:div w:id="11742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3379">
                                      <w:marLeft w:val="0"/>
                                      <w:marRight w:val="0"/>
                                      <w:marTop w:val="0"/>
                                      <w:marBottom w:val="225"/>
                                      <w:divBdr>
                                        <w:top w:val="none" w:sz="0" w:space="0" w:color="auto"/>
                                        <w:left w:val="none" w:sz="0" w:space="0" w:color="auto"/>
                                        <w:bottom w:val="none" w:sz="0" w:space="0" w:color="auto"/>
                                        <w:right w:val="none" w:sz="0" w:space="0" w:color="auto"/>
                                      </w:divBdr>
                                    </w:div>
                                  </w:divsChild>
                                </w:div>
                                <w:div w:id="2096709897">
                                  <w:marLeft w:val="0"/>
                                  <w:marRight w:val="0"/>
                                  <w:marTop w:val="0"/>
                                  <w:marBottom w:val="0"/>
                                  <w:divBdr>
                                    <w:top w:val="none" w:sz="0" w:space="0" w:color="auto"/>
                                    <w:left w:val="none" w:sz="0" w:space="0" w:color="auto"/>
                                    <w:bottom w:val="none" w:sz="0" w:space="0" w:color="auto"/>
                                    <w:right w:val="none" w:sz="0" w:space="0" w:color="auto"/>
                                  </w:divBdr>
                                  <w:divsChild>
                                    <w:div w:id="1675641399">
                                      <w:marLeft w:val="0"/>
                                      <w:marRight w:val="0"/>
                                      <w:marTop w:val="0"/>
                                      <w:marBottom w:val="225"/>
                                      <w:divBdr>
                                        <w:top w:val="none" w:sz="0" w:space="0" w:color="auto"/>
                                        <w:left w:val="none" w:sz="0" w:space="0" w:color="auto"/>
                                        <w:bottom w:val="none" w:sz="0" w:space="0" w:color="auto"/>
                                        <w:right w:val="none" w:sz="0" w:space="0" w:color="auto"/>
                                      </w:divBdr>
                                    </w:div>
                                    <w:div w:id="1704861464">
                                      <w:marLeft w:val="0"/>
                                      <w:marRight w:val="0"/>
                                      <w:marTop w:val="0"/>
                                      <w:marBottom w:val="0"/>
                                      <w:divBdr>
                                        <w:top w:val="none" w:sz="0" w:space="0" w:color="auto"/>
                                        <w:left w:val="none" w:sz="0" w:space="0" w:color="auto"/>
                                        <w:bottom w:val="none" w:sz="0" w:space="0" w:color="auto"/>
                                        <w:right w:val="none" w:sz="0" w:space="0" w:color="auto"/>
                                      </w:divBdr>
                                      <w:divsChild>
                                        <w:div w:id="664208337">
                                          <w:marLeft w:val="0"/>
                                          <w:marRight w:val="0"/>
                                          <w:marTop w:val="0"/>
                                          <w:marBottom w:val="0"/>
                                          <w:divBdr>
                                            <w:top w:val="none" w:sz="0" w:space="0" w:color="auto"/>
                                            <w:left w:val="none" w:sz="0" w:space="0" w:color="auto"/>
                                            <w:bottom w:val="none" w:sz="0" w:space="0" w:color="auto"/>
                                            <w:right w:val="none" w:sz="0" w:space="0" w:color="auto"/>
                                          </w:divBdr>
                                          <w:divsChild>
                                            <w:div w:id="1163545257">
                                              <w:marLeft w:val="0"/>
                                              <w:marRight w:val="0"/>
                                              <w:marTop w:val="0"/>
                                              <w:marBottom w:val="0"/>
                                              <w:divBdr>
                                                <w:top w:val="none" w:sz="0" w:space="0" w:color="auto"/>
                                                <w:left w:val="none" w:sz="0" w:space="0" w:color="auto"/>
                                                <w:bottom w:val="none" w:sz="0" w:space="0" w:color="auto"/>
                                                <w:right w:val="none" w:sz="0" w:space="0" w:color="auto"/>
                                              </w:divBdr>
                                            </w:div>
                                            <w:div w:id="1706254314">
                                              <w:marLeft w:val="0"/>
                                              <w:marRight w:val="0"/>
                                              <w:marTop w:val="0"/>
                                              <w:marBottom w:val="0"/>
                                              <w:divBdr>
                                                <w:top w:val="none" w:sz="0" w:space="0" w:color="auto"/>
                                                <w:left w:val="none" w:sz="0" w:space="0" w:color="auto"/>
                                                <w:bottom w:val="none" w:sz="0" w:space="0" w:color="auto"/>
                                                <w:right w:val="none" w:sz="0" w:space="0" w:color="auto"/>
                                              </w:divBdr>
                                            </w:div>
                                          </w:divsChild>
                                        </w:div>
                                        <w:div w:id="1443961517">
                                          <w:marLeft w:val="0"/>
                                          <w:marRight w:val="0"/>
                                          <w:marTop w:val="0"/>
                                          <w:marBottom w:val="0"/>
                                          <w:divBdr>
                                            <w:top w:val="none" w:sz="0" w:space="0" w:color="auto"/>
                                            <w:left w:val="none" w:sz="0" w:space="0" w:color="auto"/>
                                            <w:bottom w:val="none" w:sz="0" w:space="0" w:color="auto"/>
                                            <w:right w:val="none" w:sz="0" w:space="0" w:color="auto"/>
                                          </w:divBdr>
                                          <w:divsChild>
                                            <w:div w:id="628585068">
                                              <w:marLeft w:val="0"/>
                                              <w:marRight w:val="0"/>
                                              <w:marTop w:val="0"/>
                                              <w:marBottom w:val="0"/>
                                              <w:divBdr>
                                                <w:top w:val="none" w:sz="0" w:space="0" w:color="auto"/>
                                                <w:left w:val="none" w:sz="0" w:space="0" w:color="auto"/>
                                                <w:bottom w:val="none" w:sz="0" w:space="0" w:color="auto"/>
                                                <w:right w:val="none" w:sz="0" w:space="0" w:color="auto"/>
                                              </w:divBdr>
                                            </w:div>
                                            <w:div w:id="830680550">
                                              <w:marLeft w:val="0"/>
                                              <w:marRight w:val="0"/>
                                              <w:marTop w:val="0"/>
                                              <w:marBottom w:val="0"/>
                                              <w:divBdr>
                                                <w:top w:val="none" w:sz="0" w:space="0" w:color="auto"/>
                                                <w:left w:val="none" w:sz="0" w:space="0" w:color="auto"/>
                                                <w:bottom w:val="none" w:sz="0" w:space="0" w:color="auto"/>
                                                <w:right w:val="none" w:sz="0" w:space="0" w:color="auto"/>
                                              </w:divBdr>
                                            </w:div>
                                          </w:divsChild>
                                        </w:div>
                                        <w:div w:id="1536118775">
                                          <w:marLeft w:val="0"/>
                                          <w:marRight w:val="0"/>
                                          <w:marTop w:val="0"/>
                                          <w:marBottom w:val="0"/>
                                          <w:divBdr>
                                            <w:top w:val="none" w:sz="0" w:space="0" w:color="auto"/>
                                            <w:left w:val="none" w:sz="0" w:space="0" w:color="auto"/>
                                            <w:bottom w:val="none" w:sz="0" w:space="0" w:color="auto"/>
                                            <w:right w:val="none" w:sz="0" w:space="0" w:color="auto"/>
                                          </w:divBdr>
                                          <w:divsChild>
                                            <w:div w:id="1407846169">
                                              <w:marLeft w:val="0"/>
                                              <w:marRight w:val="0"/>
                                              <w:marTop w:val="0"/>
                                              <w:marBottom w:val="0"/>
                                              <w:divBdr>
                                                <w:top w:val="none" w:sz="0" w:space="0" w:color="auto"/>
                                                <w:left w:val="none" w:sz="0" w:space="0" w:color="auto"/>
                                                <w:bottom w:val="none" w:sz="0" w:space="0" w:color="auto"/>
                                                <w:right w:val="none" w:sz="0" w:space="0" w:color="auto"/>
                                              </w:divBdr>
                                            </w:div>
                                            <w:div w:id="1837839586">
                                              <w:marLeft w:val="0"/>
                                              <w:marRight w:val="0"/>
                                              <w:marTop w:val="0"/>
                                              <w:marBottom w:val="0"/>
                                              <w:divBdr>
                                                <w:top w:val="none" w:sz="0" w:space="0" w:color="auto"/>
                                                <w:left w:val="none" w:sz="0" w:space="0" w:color="auto"/>
                                                <w:bottom w:val="none" w:sz="0" w:space="0" w:color="auto"/>
                                                <w:right w:val="none" w:sz="0" w:space="0" w:color="auto"/>
                                              </w:divBdr>
                                            </w:div>
                                          </w:divsChild>
                                        </w:div>
                                        <w:div w:id="1783840713">
                                          <w:marLeft w:val="0"/>
                                          <w:marRight w:val="0"/>
                                          <w:marTop w:val="0"/>
                                          <w:marBottom w:val="0"/>
                                          <w:divBdr>
                                            <w:top w:val="none" w:sz="0" w:space="0" w:color="auto"/>
                                            <w:left w:val="none" w:sz="0" w:space="0" w:color="auto"/>
                                            <w:bottom w:val="none" w:sz="0" w:space="0" w:color="auto"/>
                                            <w:right w:val="none" w:sz="0" w:space="0" w:color="auto"/>
                                          </w:divBdr>
                                          <w:divsChild>
                                            <w:div w:id="558249867">
                                              <w:marLeft w:val="0"/>
                                              <w:marRight w:val="0"/>
                                              <w:marTop w:val="0"/>
                                              <w:marBottom w:val="0"/>
                                              <w:divBdr>
                                                <w:top w:val="none" w:sz="0" w:space="0" w:color="auto"/>
                                                <w:left w:val="none" w:sz="0" w:space="0" w:color="auto"/>
                                                <w:bottom w:val="none" w:sz="0" w:space="0" w:color="auto"/>
                                                <w:right w:val="none" w:sz="0" w:space="0" w:color="auto"/>
                                              </w:divBdr>
                                            </w:div>
                                            <w:div w:id="1217273966">
                                              <w:marLeft w:val="0"/>
                                              <w:marRight w:val="0"/>
                                              <w:marTop w:val="0"/>
                                              <w:marBottom w:val="0"/>
                                              <w:divBdr>
                                                <w:top w:val="none" w:sz="0" w:space="0" w:color="auto"/>
                                                <w:left w:val="none" w:sz="0" w:space="0" w:color="auto"/>
                                                <w:bottom w:val="none" w:sz="0" w:space="0" w:color="auto"/>
                                                <w:right w:val="none" w:sz="0" w:space="0" w:color="auto"/>
                                              </w:divBdr>
                                            </w:div>
                                          </w:divsChild>
                                        </w:div>
                                        <w:div w:id="2051949678">
                                          <w:marLeft w:val="0"/>
                                          <w:marRight w:val="0"/>
                                          <w:marTop w:val="0"/>
                                          <w:marBottom w:val="0"/>
                                          <w:divBdr>
                                            <w:top w:val="none" w:sz="0" w:space="0" w:color="auto"/>
                                            <w:left w:val="none" w:sz="0" w:space="0" w:color="auto"/>
                                            <w:bottom w:val="none" w:sz="0" w:space="0" w:color="auto"/>
                                            <w:right w:val="none" w:sz="0" w:space="0" w:color="auto"/>
                                          </w:divBdr>
                                          <w:divsChild>
                                            <w:div w:id="872689696">
                                              <w:marLeft w:val="0"/>
                                              <w:marRight w:val="0"/>
                                              <w:marTop w:val="0"/>
                                              <w:marBottom w:val="0"/>
                                              <w:divBdr>
                                                <w:top w:val="none" w:sz="0" w:space="0" w:color="auto"/>
                                                <w:left w:val="none" w:sz="0" w:space="0" w:color="auto"/>
                                                <w:bottom w:val="none" w:sz="0" w:space="0" w:color="auto"/>
                                                <w:right w:val="none" w:sz="0" w:space="0" w:color="auto"/>
                                              </w:divBdr>
                                            </w:div>
                                            <w:div w:id="14552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680071">
                      <w:marLeft w:val="0"/>
                      <w:marRight w:val="0"/>
                      <w:marTop w:val="0"/>
                      <w:marBottom w:val="375"/>
                      <w:divBdr>
                        <w:top w:val="none" w:sz="0" w:space="0" w:color="auto"/>
                        <w:left w:val="none" w:sz="0" w:space="0" w:color="auto"/>
                        <w:bottom w:val="none" w:sz="0" w:space="0" w:color="auto"/>
                        <w:right w:val="none" w:sz="0" w:space="0" w:color="auto"/>
                      </w:divBdr>
                    </w:div>
                    <w:div w:id="1504512157">
                      <w:marLeft w:val="0"/>
                      <w:marRight w:val="0"/>
                      <w:marTop w:val="0"/>
                      <w:marBottom w:val="375"/>
                      <w:divBdr>
                        <w:top w:val="none" w:sz="0" w:space="0" w:color="auto"/>
                        <w:left w:val="none" w:sz="0" w:space="0" w:color="auto"/>
                        <w:bottom w:val="none" w:sz="0" w:space="0" w:color="auto"/>
                        <w:right w:val="none" w:sz="0" w:space="0" w:color="auto"/>
                      </w:divBdr>
                      <w:divsChild>
                        <w:div w:id="728698673">
                          <w:marLeft w:val="0"/>
                          <w:marRight w:val="375"/>
                          <w:marTop w:val="0"/>
                          <w:marBottom w:val="0"/>
                          <w:divBdr>
                            <w:top w:val="none" w:sz="0" w:space="0" w:color="auto"/>
                            <w:left w:val="none" w:sz="0" w:space="0" w:color="auto"/>
                            <w:bottom w:val="none" w:sz="0" w:space="0" w:color="auto"/>
                            <w:right w:val="none" w:sz="0" w:space="0" w:color="auto"/>
                          </w:divBdr>
                          <w:divsChild>
                            <w:div w:id="649556531">
                              <w:marLeft w:val="0"/>
                              <w:marRight w:val="0"/>
                              <w:marTop w:val="0"/>
                              <w:marBottom w:val="0"/>
                              <w:divBdr>
                                <w:top w:val="none" w:sz="0" w:space="0" w:color="auto"/>
                                <w:left w:val="single" w:sz="6" w:space="7" w:color="C9C9C9"/>
                                <w:bottom w:val="single" w:sz="6" w:space="11" w:color="C9C9C9"/>
                                <w:right w:val="single" w:sz="6" w:space="7" w:color="C9C9C9"/>
                              </w:divBdr>
                              <w:divsChild>
                                <w:div w:id="1299920233">
                                  <w:marLeft w:val="0"/>
                                  <w:marRight w:val="0"/>
                                  <w:marTop w:val="225"/>
                                  <w:marBottom w:val="225"/>
                                  <w:divBdr>
                                    <w:top w:val="none" w:sz="0" w:space="0" w:color="auto"/>
                                    <w:left w:val="none" w:sz="0" w:space="0" w:color="auto"/>
                                    <w:bottom w:val="none" w:sz="0" w:space="0" w:color="auto"/>
                                    <w:right w:val="none" w:sz="0" w:space="0" w:color="auto"/>
                                  </w:divBdr>
                                  <w:divsChild>
                                    <w:div w:id="62456832">
                                      <w:marLeft w:val="0"/>
                                      <w:marRight w:val="0"/>
                                      <w:marTop w:val="0"/>
                                      <w:marBottom w:val="0"/>
                                      <w:divBdr>
                                        <w:top w:val="none" w:sz="0" w:space="0" w:color="auto"/>
                                        <w:left w:val="none" w:sz="0" w:space="0" w:color="auto"/>
                                        <w:bottom w:val="none" w:sz="0" w:space="0" w:color="auto"/>
                                        <w:right w:val="none" w:sz="0" w:space="0" w:color="auto"/>
                                      </w:divBdr>
                                    </w:div>
                                    <w:div w:id="100805416">
                                      <w:marLeft w:val="0"/>
                                      <w:marRight w:val="0"/>
                                      <w:marTop w:val="0"/>
                                      <w:marBottom w:val="0"/>
                                      <w:divBdr>
                                        <w:top w:val="none" w:sz="0" w:space="0" w:color="auto"/>
                                        <w:left w:val="none" w:sz="0" w:space="0" w:color="auto"/>
                                        <w:bottom w:val="none" w:sz="0" w:space="0" w:color="auto"/>
                                        <w:right w:val="none" w:sz="0" w:space="0" w:color="auto"/>
                                      </w:divBdr>
                                    </w:div>
                                    <w:div w:id="126361802">
                                      <w:marLeft w:val="0"/>
                                      <w:marRight w:val="0"/>
                                      <w:marTop w:val="0"/>
                                      <w:marBottom w:val="0"/>
                                      <w:divBdr>
                                        <w:top w:val="none" w:sz="0" w:space="0" w:color="auto"/>
                                        <w:left w:val="none" w:sz="0" w:space="0" w:color="auto"/>
                                        <w:bottom w:val="none" w:sz="0" w:space="0" w:color="auto"/>
                                        <w:right w:val="none" w:sz="0" w:space="0" w:color="auto"/>
                                      </w:divBdr>
                                    </w:div>
                                    <w:div w:id="133529119">
                                      <w:marLeft w:val="0"/>
                                      <w:marRight w:val="0"/>
                                      <w:marTop w:val="0"/>
                                      <w:marBottom w:val="0"/>
                                      <w:divBdr>
                                        <w:top w:val="none" w:sz="0" w:space="0" w:color="auto"/>
                                        <w:left w:val="none" w:sz="0" w:space="0" w:color="auto"/>
                                        <w:bottom w:val="none" w:sz="0" w:space="0" w:color="auto"/>
                                        <w:right w:val="none" w:sz="0" w:space="0" w:color="auto"/>
                                      </w:divBdr>
                                    </w:div>
                                    <w:div w:id="196240515">
                                      <w:marLeft w:val="0"/>
                                      <w:marRight w:val="0"/>
                                      <w:marTop w:val="0"/>
                                      <w:marBottom w:val="0"/>
                                      <w:divBdr>
                                        <w:top w:val="none" w:sz="0" w:space="0" w:color="auto"/>
                                        <w:left w:val="none" w:sz="0" w:space="0" w:color="auto"/>
                                        <w:bottom w:val="none" w:sz="0" w:space="0" w:color="auto"/>
                                        <w:right w:val="none" w:sz="0" w:space="0" w:color="auto"/>
                                      </w:divBdr>
                                    </w:div>
                                    <w:div w:id="206263041">
                                      <w:marLeft w:val="0"/>
                                      <w:marRight w:val="0"/>
                                      <w:marTop w:val="0"/>
                                      <w:marBottom w:val="0"/>
                                      <w:divBdr>
                                        <w:top w:val="none" w:sz="0" w:space="0" w:color="auto"/>
                                        <w:left w:val="none" w:sz="0" w:space="0" w:color="auto"/>
                                        <w:bottom w:val="none" w:sz="0" w:space="0" w:color="auto"/>
                                        <w:right w:val="none" w:sz="0" w:space="0" w:color="auto"/>
                                      </w:divBdr>
                                    </w:div>
                                    <w:div w:id="239095235">
                                      <w:marLeft w:val="0"/>
                                      <w:marRight w:val="0"/>
                                      <w:marTop w:val="0"/>
                                      <w:marBottom w:val="0"/>
                                      <w:divBdr>
                                        <w:top w:val="none" w:sz="0" w:space="0" w:color="auto"/>
                                        <w:left w:val="none" w:sz="0" w:space="0" w:color="auto"/>
                                        <w:bottom w:val="none" w:sz="0" w:space="0" w:color="auto"/>
                                        <w:right w:val="none" w:sz="0" w:space="0" w:color="auto"/>
                                      </w:divBdr>
                                    </w:div>
                                    <w:div w:id="242184650">
                                      <w:marLeft w:val="0"/>
                                      <w:marRight w:val="0"/>
                                      <w:marTop w:val="0"/>
                                      <w:marBottom w:val="0"/>
                                      <w:divBdr>
                                        <w:top w:val="none" w:sz="0" w:space="0" w:color="auto"/>
                                        <w:left w:val="none" w:sz="0" w:space="0" w:color="auto"/>
                                        <w:bottom w:val="none" w:sz="0" w:space="0" w:color="auto"/>
                                        <w:right w:val="none" w:sz="0" w:space="0" w:color="auto"/>
                                      </w:divBdr>
                                    </w:div>
                                    <w:div w:id="251821597">
                                      <w:marLeft w:val="0"/>
                                      <w:marRight w:val="0"/>
                                      <w:marTop w:val="0"/>
                                      <w:marBottom w:val="0"/>
                                      <w:divBdr>
                                        <w:top w:val="none" w:sz="0" w:space="0" w:color="auto"/>
                                        <w:left w:val="none" w:sz="0" w:space="0" w:color="auto"/>
                                        <w:bottom w:val="none" w:sz="0" w:space="0" w:color="auto"/>
                                        <w:right w:val="none" w:sz="0" w:space="0" w:color="auto"/>
                                      </w:divBdr>
                                    </w:div>
                                    <w:div w:id="258375436">
                                      <w:marLeft w:val="0"/>
                                      <w:marRight w:val="0"/>
                                      <w:marTop w:val="0"/>
                                      <w:marBottom w:val="0"/>
                                      <w:divBdr>
                                        <w:top w:val="none" w:sz="0" w:space="0" w:color="auto"/>
                                        <w:left w:val="none" w:sz="0" w:space="0" w:color="auto"/>
                                        <w:bottom w:val="none" w:sz="0" w:space="0" w:color="auto"/>
                                        <w:right w:val="none" w:sz="0" w:space="0" w:color="auto"/>
                                      </w:divBdr>
                                    </w:div>
                                    <w:div w:id="287244306">
                                      <w:marLeft w:val="0"/>
                                      <w:marRight w:val="0"/>
                                      <w:marTop w:val="0"/>
                                      <w:marBottom w:val="0"/>
                                      <w:divBdr>
                                        <w:top w:val="none" w:sz="0" w:space="0" w:color="auto"/>
                                        <w:left w:val="none" w:sz="0" w:space="0" w:color="auto"/>
                                        <w:bottom w:val="none" w:sz="0" w:space="0" w:color="auto"/>
                                        <w:right w:val="none" w:sz="0" w:space="0" w:color="auto"/>
                                      </w:divBdr>
                                    </w:div>
                                    <w:div w:id="306203424">
                                      <w:marLeft w:val="0"/>
                                      <w:marRight w:val="0"/>
                                      <w:marTop w:val="0"/>
                                      <w:marBottom w:val="0"/>
                                      <w:divBdr>
                                        <w:top w:val="none" w:sz="0" w:space="0" w:color="auto"/>
                                        <w:left w:val="none" w:sz="0" w:space="0" w:color="auto"/>
                                        <w:bottom w:val="none" w:sz="0" w:space="0" w:color="auto"/>
                                        <w:right w:val="none" w:sz="0" w:space="0" w:color="auto"/>
                                      </w:divBdr>
                                    </w:div>
                                    <w:div w:id="343243228">
                                      <w:marLeft w:val="0"/>
                                      <w:marRight w:val="0"/>
                                      <w:marTop w:val="0"/>
                                      <w:marBottom w:val="0"/>
                                      <w:divBdr>
                                        <w:top w:val="none" w:sz="0" w:space="0" w:color="auto"/>
                                        <w:left w:val="none" w:sz="0" w:space="0" w:color="auto"/>
                                        <w:bottom w:val="none" w:sz="0" w:space="0" w:color="auto"/>
                                        <w:right w:val="none" w:sz="0" w:space="0" w:color="auto"/>
                                      </w:divBdr>
                                    </w:div>
                                    <w:div w:id="431559167">
                                      <w:marLeft w:val="0"/>
                                      <w:marRight w:val="0"/>
                                      <w:marTop w:val="0"/>
                                      <w:marBottom w:val="0"/>
                                      <w:divBdr>
                                        <w:top w:val="none" w:sz="0" w:space="0" w:color="auto"/>
                                        <w:left w:val="none" w:sz="0" w:space="0" w:color="auto"/>
                                        <w:bottom w:val="none" w:sz="0" w:space="0" w:color="auto"/>
                                        <w:right w:val="none" w:sz="0" w:space="0" w:color="auto"/>
                                      </w:divBdr>
                                    </w:div>
                                    <w:div w:id="446967029">
                                      <w:marLeft w:val="0"/>
                                      <w:marRight w:val="0"/>
                                      <w:marTop w:val="0"/>
                                      <w:marBottom w:val="0"/>
                                      <w:divBdr>
                                        <w:top w:val="none" w:sz="0" w:space="0" w:color="auto"/>
                                        <w:left w:val="none" w:sz="0" w:space="0" w:color="auto"/>
                                        <w:bottom w:val="none" w:sz="0" w:space="0" w:color="auto"/>
                                        <w:right w:val="none" w:sz="0" w:space="0" w:color="auto"/>
                                      </w:divBdr>
                                    </w:div>
                                    <w:div w:id="456533350">
                                      <w:marLeft w:val="0"/>
                                      <w:marRight w:val="0"/>
                                      <w:marTop w:val="0"/>
                                      <w:marBottom w:val="0"/>
                                      <w:divBdr>
                                        <w:top w:val="none" w:sz="0" w:space="0" w:color="auto"/>
                                        <w:left w:val="none" w:sz="0" w:space="0" w:color="auto"/>
                                        <w:bottom w:val="none" w:sz="0" w:space="0" w:color="auto"/>
                                        <w:right w:val="none" w:sz="0" w:space="0" w:color="auto"/>
                                      </w:divBdr>
                                    </w:div>
                                    <w:div w:id="462115374">
                                      <w:marLeft w:val="0"/>
                                      <w:marRight w:val="0"/>
                                      <w:marTop w:val="0"/>
                                      <w:marBottom w:val="0"/>
                                      <w:divBdr>
                                        <w:top w:val="none" w:sz="0" w:space="0" w:color="auto"/>
                                        <w:left w:val="none" w:sz="0" w:space="0" w:color="auto"/>
                                        <w:bottom w:val="none" w:sz="0" w:space="0" w:color="auto"/>
                                        <w:right w:val="none" w:sz="0" w:space="0" w:color="auto"/>
                                      </w:divBdr>
                                    </w:div>
                                    <w:div w:id="544485908">
                                      <w:marLeft w:val="0"/>
                                      <w:marRight w:val="0"/>
                                      <w:marTop w:val="0"/>
                                      <w:marBottom w:val="0"/>
                                      <w:divBdr>
                                        <w:top w:val="none" w:sz="0" w:space="0" w:color="auto"/>
                                        <w:left w:val="none" w:sz="0" w:space="0" w:color="auto"/>
                                        <w:bottom w:val="none" w:sz="0" w:space="0" w:color="auto"/>
                                        <w:right w:val="none" w:sz="0" w:space="0" w:color="auto"/>
                                      </w:divBdr>
                                    </w:div>
                                    <w:div w:id="544830437">
                                      <w:marLeft w:val="0"/>
                                      <w:marRight w:val="0"/>
                                      <w:marTop w:val="0"/>
                                      <w:marBottom w:val="0"/>
                                      <w:divBdr>
                                        <w:top w:val="none" w:sz="0" w:space="0" w:color="auto"/>
                                        <w:left w:val="none" w:sz="0" w:space="0" w:color="auto"/>
                                        <w:bottom w:val="none" w:sz="0" w:space="0" w:color="auto"/>
                                        <w:right w:val="none" w:sz="0" w:space="0" w:color="auto"/>
                                      </w:divBdr>
                                    </w:div>
                                    <w:div w:id="545990599">
                                      <w:marLeft w:val="0"/>
                                      <w:marRight w:val="0"/>
                                      <w:marTop w:val="0"/>
                                      <w:marBottom w:val="0"/>
                                      <w:divBdr>
                                        <w:top w:val="none" w:sz="0" w:space="0" w:color="auto"/>
                                        <w:left w:val="none" w:sz="0" w:space="0" w:color="auto"/>
                                        <w:bottom w:val="none" w:sz="0" w:space="0" w:color="auto"/>
                                        <w:right w:val="none" w:sz="0" w:space="0" w:color="auto"/>
                                      </w:divBdr>
                                    </w:div>
                                    <w:div w:id="578828779">
                                      <w:marLeft w:val="0"/>
                                      <w:marRight w:val="0"/>
                                      <w:marTop w:val="0"/>
                                      <w:marBottom w:val="0"/>
                                      <w:divBdr>
                                        <w:top w:val="none" w:sz="0" w:space="0" w:color="auto"/>
                                        <w:left w:val="none" w:sz="0" w:space="0" w:color="auto"/>
                                        <w:bottom w:val="none" w:sz="0" w:space="0" w:color="auto"/>
                                        <w:right w:val="none" w:sz="0" w:space="0" w:color="auto"/>
                                      </w:divBdr>
                                    </w:div>
                                    <w:div w:id="614751739">
                                      <w:marLeft w:val="0"/>
                                      <w:marRight w:val="0"/>
                                      <w:marTop w:val="0"/>
                                      <w:marBottom w:val="0"/>
                                      <w:divBdr>
                                        <w:top w:val="none" w:sz="0" w:space="0" w:color="auto"/>
                                        <w:left w:val="none" w:sz="0" w:space="0" w:color="auto"/>
                                        <w:bottom w:val="none" w:sz="0" w:space="0" w:color="auto"/>
                                        <w:right w:val="none" w:sz="0" w:space="0" w:color="auto"/>
                                      </w:divBdr>
                                    </w:div>
                                    <w:div w:id="659430727">
                                      <w:marLeft w:val="0"/>
                                      <w:marRight w:val="0"/>
                                      <w:marTop w:val="0"/>
                                      <w:marBottom w:val="0"/>
                                      <w:divBdr>
                                        <w:top w:val="none" w:sz="0" w:space="0" w:color="auto"/>
                                        <w:left w:val="none" w:sz="0" w:space="0" w:color="auto"/>
                                        <w:bottom w:val="none" w:sz="0" w:space="0" w:color="auto"/>
                                        <w:right w:val="none" w:sz="0" w:space="0" w:color="auto"/>
                                      </w:divBdr>
                                    </w:div>
                                    <w:div w:id="718479666">
                                      <w:marLeft w:val="0"/>
                                      <w:marRight w:val="0"/>
                                      <w:marTop w:val="0"/>
                                      <w:marBottom w:val="0"/>
                                      <w:divBdr>
                                        <w:top w:val="none" w:sz="0" w:space="0" w:color="auto"/>
                                        <w:left w:val="none" w:sz="0" w:space="0" w:color="auto"/>
                                        <w:bottom w:val="none" w:sz="0" w:space="0" w:color="auto"/>
                                        <w:right w:val="none" w:sz="0" w:space="0" w:color="auto"/>
                                      </w:divBdr>
                                    </w:div>
                                    <w:div w:id="757287888">
                                      <w:marLeft w:val="0"/>
                                      <w:marRight w:val="0"/>
                                      <w:marTop w:val="0"/>
                                      <w:marBottom w:val="0"/>
                                      <w:divBdr>
                                        <w:top w:val="none" w:sz="0" w:space="0" w:color="auto"/>
                                        <w:left w:val="none" w:sz="0" w:space="0" w:color="auto"/>
                                        <w:bottom w:val="none" w:sz="0" w:space="0" w:color="auto"/>
                                        <w:right w:val="none" w:sz="0" w:space="0" w:color="auto"/>
                                      </w:divBdr>
                                    </w:div>
                                    <w:div w:id="782457425">
                                      <w:marLeft w:val="0"/>
                                      <w:marRight w:val="0"/>
                                      <w:marTop w:val="0"/>
                                      <w:marBottom w:val="0"/>
                                      <w:divBdr>
                                        <w:top w:val="none" w:sz="0" w:space="0" w:color="auto"/>
                                        <w:left w:val="none" w:sz="0" w:space="0" w:color="auto"/>
                                        <w:bottom w:val="none" w:sz="0" w:space="0" w:color="auto"/>
                                        <w:right w:val="none" w:sz="0" w:space="0" w:color="auto"/>
                                      </w:divBdr>
                                    </w:div>
                                    <w:div w:id="821629066">
                                      <w:marLeft w:val="0"/>
                                      <w:marRight w:val="0"/>
                                      <w:marTop w:val="0"/>
                                      <w:marBottom w:val="0"/>
                                      <w:divBdr>
                                        <w:top w:val="none" w:sz="0" w:space="0" w:color="auto"/>
                                        <w:left w:val="none" w:sz="0" w:space="0" w:color="auto"/>
                                        <w:bottom w:val="none" w:sz="0" w:space="0" w:color="auto"/>
                                        <w:right w:val="none" w:sz="0" w:space="0" w:color="auto"/>
                                      </w:divBdr>
                                    </w:div>
                                    <w:div w:id="895164693">
                                      <w:marLeft w:val="0"/>
                                      <w:marRight w:val="0"/>
                                      <w:marTop w:val="0"/>
                                      <w:marBottom w:val="0"/>
                                      <w:divBdr>
                                        <w:top w:val="none" w:sz="0" w:space="0" w:color="auto"/>
                                        <w:left w:val="none" w:sz="0" w:space="0" w:color="auto"/>
                                        <w:bottom w:val="none" w:sz="0" w:space="0" w:color="auto"/>
                                        <w:right w:val="none" w:sz="0" w:space="0" w:color="auto"/>
                                      </w:divBdr>
                                    </w:div>
                                    <w:div w:id="945582646">
                                      <w:marLeft w:val="0"/>
                                      <w:marRight w:val="0"/>
                                      <w:marTop w:val="0"/>
                                      <w:marBottom w:val="0"/>
                                      <w:divBdr>
                                        <w:top w:val="none" w:sz="0" w:space="0" w:color="auto"/>
                                        <w:left w:val="none" w:sz="0" w:space="0" w:color="auto"/>
                                        <w:bottom w:val="none" w:sz="0" w:space="0" w:color="auto"/>
                                        <w:right w:val="none" w:sz="0" w:space="0" w:color="auto"/>
                                      </w:divBdr>
                                    </w:div>
                                    <w:div w:id="947003287">
                                      <w:marLeft w:val="0"/>
                                      <w:marRight w:val="0"/>
                                      <w:marTop w:val="0"/>
                                      <w:marBottom w:val="0"/>
                                      <w:divBdr>
                                        <w:top w:val="none" w:sz="0" w:space="0" w:color="auto"/>
                                        <w:left w:val="none" w:sz="0" w:space="0" w:color="auto"/>
                                        <w:bottom w:val="none" w:sz="0" w:space="0" w:color="auto"/>
                                        <w:right w:val="none" w:sz="0" w:space="0" w:color="auto"/>
                                      </w:divBdr>
                                    </w:div>
                                    <w:div w:id="958534161">
                                      <w:marLeft w:val="0"/>
                                      <w:marRight w:val="0"/>
                                      <w:marTop w:val="0"/>
                                      <w:marBottom w:val="0"/>
                                      <w:divBdr>
                                        <w:top w:val="none" w:sz="0" w:space="0" w:color="auto"/>
                                        <w:left w:val="none" w:sz="0" w:space="0" w:color="auto"/>
                                        <w:bottom w:val="none" w:sz="0" w:space="0" w:color="auto"/>
                                        <w:right w:val="none" w:sz="0" w:space="0" w:color="auto"/>
                                      </w:divBdr>
                                    </w:div>
                                    <w:div w:id="1054694984">
                                      <w:marLeft w:val="0"/>
                                      <w:marRight w:val="0"/>
                                      <w:marTop w:val="0"/>
                                      <w:marBottom w:val="0"/>
                                      <w:divBdr>
                                        <w:top w:val="none" w:sz="0" w:space="0" w:color="auto"/>
                                        <w:left w:val="none" w:sz="0" w:space="0" w:color="auto"/>
                                        <w:bottom w:val="none" w:sz="0" w:space="0" w:color="auto"/>
                                        <w:right w:val="none" w:sz="0" w:space="0" w:color="auto"/>
                                      </w:divBdr>
                                    </w:div>
                                    <w:div w:id="1062213023">
                                      <w:marLeft w:val="0"/>
                                      <w:marRight w:val="0"/>
                                      <w:marTop w:val="0"/>
                                      <w:marBottom w:val="0"/>
                                      <w:divBdr>
                                        <w:top w:val="none" w:sz="0" w:space="0" w:color="auto"/>
                                        <w:left w:val="none" w:sz="0" w:space="0" w:color="auto"/>
                                        <w:bottom w:val="none" w:sz="0" w:space="0" w:color="auto"/>
                                        <w:right w:val="none" w:sz="0" w:space="0" w:color="auto"/>
                                      </w:divBdr>
                                    </w:div>
                                    <w:div w:id="1077901802">
                                      <w:marLeft w:val="0"/>
                                      <w:marRight w:val="0"/>
                                      <w:marTop w:val="0"/>
                                      <w:marBottom w:val="0"/>
                                      <w:divBdr>
                                        <w:top w:val="none" w:sz="0" w:space="0" w:color="auto"/>
                                        <w:left w:val="none" w:sz="0" w:space="0" w:color="auto"/>
                                        <w:bottom w:val="none" w:sz="0" w:space="0" w:color="auto"/>
                                        <w:right w:val="none" w:sz="0" w:space="0" w:color="auto"/>
                                      </w:divBdr>
                                    </w:div>
                                    <w:div w:id="1078135667">
                                      <w:marLeft w:val="0"/>
                                      <w:marRight w:val="0"/>
                                      <w:marTop w:val="0"/>
                                      <w:marBottom w:val="0"/>
                                      <w:divBdr>
                                        <w:top w:val="none" w:sz="0" w:space="0" w:color="auto"/>
                                        <w:left w:val="none" w:sz="0" w:space="0" w:color="auto"/>
                                        <w:bottom w:val="none" w:sz="0" w:space="0" w:color="auto"/>
                                        <w:right w:val="none" w:sz="0" w:space="0" w:color="auto"/>
                                      </w:divBdr>
                                    </w:div>
                                    <w:div w:id="1152217722">
                                      <w:marLeft w:val="0"/>
                                      <w:marRight w:val="0"/>
                                      <w:marTop w:val="0"/>
                                      <w:marBottom w:val="0"/>
                                      <w:divBdr>
                                        <w:top w:val="none" w:sz="0" w:space="0" w:color="auto"/>
                                        <w:left w:val="none" w:sz="0" w:space="0" w:color="auto"/>
                                        <w:bottom w:val="none" w:sz="0" w:space="0" w:color="auto"/>
                                        <w:right w:val="none" w:sz="0" w:space="0" w:color="auto"/>
                                      </w:divBdr>
                                    </w:div>
                                    <w:div w:id="1171944335">
                                      <w:marLeft w:val="0"/>
                                      <w:marRight w:val="0"/>
                                      <w:marTop w:val="0"/>
                                      <w:marBottom w:val="0"/>
                                      <w:divBdr>
                                        <w:top w:val="none" w:sz="0" w:space="0" w:color="auto"/>
                                        <w:left w:val="none" w:sz="0" w:space="0" w:color="auto"/>
                                        <w:bottom w:val="none" w:sz="0" w:space="0" w:color="auto"/>
                                        <w:right w:val="none" w:sz="0" w:space="0" w:color="auto"/>
                                      </w:divBdr>
                                    </w:div>
                                    <w:div w:id="1186603038">
                                      <w:marLeft w:val="0"/>
                                      <w:marRight w:val="0"/>
                                      <w:marTop w:val="0"/>
                                      <w:marBottom w:val="0"/>
                                      <w:divBdr>
                                        <w:top w:val="none" w:sz="0" w:space="0" w:color="auto"/>
                                        <w:left w:val="none" w:sz="0" w:space="0" w:color="auto"/>
                                        <w:bottom w:val="none" w:sz="0" w:space="0" w:color="auto"/>
                                        <w:right w:val="none" w:sz="0" w:space="0" w:color="auto"/>
                                      </w:divBdr>
                                    </w:div>
                                    <w:div w:id="1199898810">
                                      <w:marLeft w:val="0"/>
                                      <w:marRight w:val="0"/>
                                      <w:marTop w:val="0"/>
                                      <w:marBottom w:val="0"/>
                                      <w:divBdr>
                                        <w:top w:val="none" w:sz="0" w:space="0" w:color="auto"/>
                                        <w:left w:val="none" w:sz="0" w:space="0" w:color="auto"/>
                                        <w:bottom w:val="none" w:sz="0" w:space="0" w:color="auto"/>
                                        <w:right w:val="none" w:sz="0" w:space="0" w:color="auto"/>
                                      </w:divBdr>
                                    </w:div>
                                    <w:div w:id="1289318278">
                                      <w:marLeft w:val="0"/>
                                      <w:marRight w:val="0"/>
                                      <w:marTop w:val="0"/>
                                      <w:marBottom w:val="0"/>
                                      <w:divBdr>
                                        <w:top w:val="none" w:sz="0" w:space="0" w:color="auto"/>
                                        <w:left w:val="none" w:sz="0" w:space="0" w:color="auto"/>
                                        <w:bottom w:val="none" w:sz="0" w:space="0" w:color="auto"/>
                                        <w:right w:val="none" w:sz="0" w:space="0" w:color="auto"/>
                                      </w:divBdr>
                                    </w:div>
                                    <w:div w:id="1314871941">
                                      <w:marLeft w:val="0"/>
                                      <w:marRight w:val="0"/>
                                      <w:marTop w:val="0"/>
                                      <w:marBottom w:val="0"/>
                                      <w:divBdr>
                                        <w:top w:val="none" w:sz="0" w:space="0" w:color="auto"/>
                                        <w:left w:val="none" w:sz="0" w:space="0" w:color="auto"/>
                                        <w:bottom w:val="none" w:sz="0" w:space="0" w:color="auto"/>
                                        <w:right w:val="none" w:sz="0" w:space="0" w:color="auto"/>
                                      </w:divBdr>
                                    </w:div>
                                    <w:div w:id="1335062818">
                                      <w:marLeft w:val="0"/>
                                      <w:marRight w:val="0"/>
                                      <w:marTop w:val="0"/>
                                      <w:marBottom w:val="0"/>
                                      <w:divBdr>
                                        <w:top w:val="none" w:sz="0" w:space="0" w:color="auto"/>
                                        <w:left w:val="none" w:sz="0" w:space="0" w:color="auto"/>
                                        <w:bottom w:val="none" w:sz="0" w:space="0" w:color="auto"/>
                                        <w:right w:val="none" w:sz="0" w:space="0" w:color="auto"/>
                                      </w:divBdr>
                                    </w:div>
                                    <w:div w:id="1342201930">
                                      <w:marLeft w:val="0"/>
                                      <w:marRight w:val="0"/>
                                      <w:marTop w:val="0"/>
                                      <w:marBottom w:val="0"/>
                                      <w:divBdr>
                                        <w:top w:val="none" w:sz="0" w:space="0" w:color="auto"/>
                                        <w:left w:val="none" w:sz="0" w:space="0" w:color="auto"/>
                                        <w:bottom w:val="none" w:sz="0" w:space="0" w:color="auto"/>
                                        <w:right w:val="none" w:sz="0" w:space="0" w:color="auto"/>
                                      </w:divBdr>
                                    </w:div>
                                    <w:div w:id="1370912703">
                                      <w:marLeft w:val="0"/>
                                      <w:marRight w:val="0"/>
                                      <w:marTop w:val="0"/>
                                      <w:marBottom w:val="0"/>
                                      <w:divBdr>
                                        <w:top w:val="none" w:sz="0" w:space="0" w:color="auto"/>
                                        <w:left w:val="none" w:sz="0" w:space="0" w:color="auto"/>
                                        <w:bottom w:val="none" w:sz="0" w:space="0" w:color="auto"/>
                                        <w:right w:val="none" w:sz="0" w:space="0" w:color="auto"/>
                                      </w:divBdr>
                                    </w:div>
                                    <w:div w:id="1449618808">
                                      <w:marLeft w:val="0"/>
                                      <w:marRight w:val="0"/>
                                      <w:marTop w:val="0"/>
                                      <w:marBottom w:val="0"/>
                                      <w:divBdr>
                                        <w:top w:val="none" w:sz="0" w:space="0" w:color="auto"/>
                                        <w:left w:val="none" w:sz="0" w:space="0" w:color="auto"/>
                                        <w:bottom w:val="none" w:sz="0" w:space="0" w:color="auto"/>
                                        <w:right w:val="none" w:sz="0" w:space="0" w:color="auto"/>
                                      </w:divBdr>
                                    </w:div>
                                    <w:div w:id="1501845391">
                                      <w:marLeft w:val="0"/>
                                      <w:marRight w:val="0"/>
                                      <w:marTop w:val="0"/>
                                      <w:marBottom w:val="0"/>
                                      <w:divBdr>
                                        <w:top w:val="none" w:sz="0" w:space="0" w:color="auto"/>
                                        <w:left w:val="none" w:sz="0" w:space="0" w:color="auto"/>
                                        <w:bottom w:val="none" w:sz="0" w:space="0" w:color="auto"/>
                                        <w:right w:val="none" w:sz="0" w:space="0" w:color="auto"/>
                                      </w:divBdr>
                                    </w:div>
                                    <w:div w:id="1502348776">
                                      <w:marLeft w:val="0"/>
                                      <w:marRight w:val="0"/>
                                      <w:marTop w:val="0"/>
                                      <w:marBottom w:val="0"/>
                                      <w:divBdr>
                                        <w:top w:val="none" w:sz="0" w:space="0" w:color="auto"/>
                                        <w:left w:val="none" w:sz="0" w:space="0" w:color="auto"/>
                                        <w:bottom w:val="none" w:sz="0" w:space="0" w:color="auto"/>
                                        <w:right w:val="none" w:sz="0" w:space="0" w:color="auto"/>
                                      </w:divBdr>
                                    </w:div>
                                    <w:div w:id="1620837484">
                                      <w:marLeft w:val="0"/>
                                      <w:marRight w:val="0"/>
                                      <w:marTop w:val="0"/>
                                      <w:marBottom w:val="0"/>
                                      <w:divBdr>
                                        <w:top w:val="none" w:sz="0" w:space="0" w:color="auto"/>
                                        <w:left w:val="none" w:sz="0" w:space="0" w:color="auto"/>
                                        <w:bottom w:val="none" w:sz="0" w:space="0" w:color="auto"/>
                                        <w:right w:val="none" w:sz="0" w:space="0" w:color="auto"/>
                                      </w:divBdr>
                                    </w:div>
                                    <w:div w:id="1652708579">
                                      <w:marLeft w:val="0"/>
                                      <w:marRight w:val="0"/>
                                      <w:marTop w:val="0"/>
                                      <w:marBottom w:val="0"/>
                                      <w:divBdr>
                                        <w:top w:val="none" w:sz="0" w:space="0" w:color="auto"/>
                                        <w:left w:val="none" w:sz="0" w:space="0" w:color="auto"/>
                                        <w:bottom w:val="none" w:sz="0" w:space="0" w:color="auto"/>
                                        <w:right w:val="none" w:sz="0" w:space="0" w:color="auto"/>
                                      </w:divBdr>
                                    </w:div>
                                    <w:div w:id="1736510232">
                                      <w:marLeft w:val="0"/>
                                      <w:marRight w:val="0"/>
                                      <w:marTop w:val="0"/>
                                      <w:marBottom w:val="0"/>
                                      <w:divBdr>
                                        <w:top w:val="none" w:sz="0" w:space="0" w:color="auto"/>
                                        <w:left w:val="none" w:sz="0" w:space="0" w:color="auto"/>
                                        <w:bottom w:val="none" w:sz="0" w:space="0" w:color="auto"/>
                                        <w:right w:val="none" w:sz="0" w:space="0" w:color="auto"/>
                                      </w:divBdr>
                                    </w:div>
                                    <w:div w:id="1790124371">
                                      <w:marLeft w:val="0"/>
                                      <w:marRight w:val="0"/>
                                      <w:marTop w:val="0"/>
                                      <w:marBottom w:val="0"/>
                                      <w:divBdr>
                                        <w:top w:val="none" w:sz="0" w:space="0" w:color="auto"/>
                                        <w:left w:val="none" w:sz="0" w:space="0" w:color="auto"/>
                                        <w:bottom w:val="none" w:sz="0" w:space="0" w:color="auto"/>
                                        <w:right w:val="none" w:sz="0" w:space="0" w:color="auto"/>
                                      </w:divBdr>
                                    </w:div>
                                    <w:div w:id="1861049086">
                                      <w:marLeft w:val="0"/>
                                      <w:marRight w:val="0"/>
                                      <w:marTop w:val="0"/>
                                      <w:marBottom w:val="0"/>
                                      <w:divBdr>
                                        <w:top w:val="none" w:sz="0" w:space="0" w:color="auto"/>
                                        <w:left w:val="none" w:sz="0" w:space="0" w:color="auto"/>
                                        <w:bottom w:val="none" w:sz="0" w:space="0" w:color="auto"/>
                                        <w:right w:val="none" w:sz="0" w:space="0" w:color="auto"/>
                                      </w:divBdr>
                                    </w:div>
                                    <w:div w:id="1891647119">
                                      <w:marLeft w:val="0"/>
                                      <w:marRight w:val="0"/>
                                      <w:marTop w:val="0"/>
                                      <w:marBottom w:val="0"/>
                                      <w:divBdr>
                                        <w:top w:val="none" w:sz="0" w:space="0" w:color="auto"/>
                                        <w:left w:val="none" w:sz="0" w:space="0" w:color="auto"/>
                                        <w:bottom w:val="none" w:sz="0" w:space="0" w:color="auto"/>
                                        <w:right w:val="none" w:sz="0" w:space="0" w:color="auto"/>
                                      </w:divBdr>
                                    </w:div>
                                    <w:div w:id="1920482520">
                                      <w:marLeft w:val="0"/>
                                      <w:marRight w:val="0"/>
                                      <w:marTop w:val="0"/>
                                      <w:marBottom w:val="0"/>
                                      <w:divBdr>
                                        <w:top w:val="none" w:sz="0" w:space="0" w:color="auto"/>
                                        <w:left w:val="none" w:sz="0" w:space="0" w:color="auto"/>
                                        <w:bottom w:val="none" w:sz="0" w:space="0" w:color="auto"/>
                                        <w:right w:val="none" w:sz="0" w:space="0" w:color="auto"/>
                                      </w:divBdr>
                                    </w:div>
                                    <w:div w:id="2017806393">
                                      <w:marLeft w:val="0"/>
                                      <w:marRight w:val="0"/>
                                      <w:marTop w:val="0"/>
                                      <w:marBottom w:val="0"/>
                                      <w:divBdr>
                                        <w:top w:val="none" w:sz="0" w:space="0" w:color="auto"/>
                                        <w:left w:val="none" w:sz="0" w:space="0" w:color="auto"/>
                                        <w:bottom w:val="none" w:sz="0" w:space="0" w:color="auto"/>
                                        <w:right w:val="none" w:sz="0" w:space="0" w:color="auto"/>
                                      </w:divBdr>
                                    </w:div>
                                    <w:div w:id="2024817395">
                                      <w:marLeft w:val="0"/>
                                      <w:marRight w:val="0"/>
                                      <w:marTop w:val="0"/>
                                      <w:marBottom w:val="0"/>
                                      <w:divBdr>
                                        <w:top w:val="none" w:sz="0" w:space="0" w:color="auto"/>
                                        <w:left w:val="none" w:sz="0" w:space="0" w:color="auto"/>
                                        <w:bottom w:val="none" w:sz="0" w:space="0" w:color="auto"/>
                                        <w:right w:val="none" w:sz="0" w:space="0" w:color="auto"/>
                                      </w:divBdr>
                                    </w:div>
                                    <w:div w:id="2029287147">
                                      <w:marLeft w:val="0"/>
                                      <w:marRight w:val="0"/>
                                      <w:marTop w:val="0"/>
                                      <w:marBottom w:val="0"/>
                                      <w:divBdr>
                                        <w:top w:val="none" w:sz="0" w:space="0" w:color="auto"/>
                                        <w:left w:val="none" w:sz="0" w:space="0" w:color="auto"/>
                                        <w:bottom w:val="none" w:sz="0" w:space="0" w:color="auto"/>
                                        <w:right w:val="none" w:sz="0" w:space="0" w:color="auto"/>
                                      </w:divBdr>
                                    </w:div>
                                    <w:div w:id="2114519097">
                                      <w:marLeft w:val="0"/>
                                      <w:marRight w:val="0"/>
                                      <w:marTop w:val="0"/>
                                      <w:marBottom w:val="0"/>
                                      <w:divBdr>
                                        <w:top w:val="none" w:sz="0" w:space="0" w:color="auto"/>
                                        <w:left w:val="none" w:sz="0" w:space="0" w:color="auto"/>
                                        <w:bottom w:val="none" w:sz="0" w:space="0" w:color="auto"/>
                                        <w:right w:val="none" w:sz="0" w:space="0" w:color="auto"/>
                                      </w:divBdr>
                                    </w:div>
                                    <w:div w:id="2120100756">
                                      <w:marLeft w:val="0"/>
                                      <w:marRight w:val="0"/>
                                      <w:marTop w:val="0"/>
                                      <w:marBottom w:val="0"/>
                                      <w:divBdr>
                                        <w:top w:val="none" w:sz="0" w:space="0" w:color="auto"/>
                                        <w:left w:val="none" w:sz="0" w:space="0" w:color="auto"/>
                                        <w:bottom w:val="none" w:sz="0" w:space="0" w:color="auto"/>
                                        <w:right w:val="none" w:sz="0" w:space="0" w:color="auto"/>
                                      </w:divBdr>
                                    </w:div>
                                    <w:div w:id="21224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20682">
                              <w:marLeft w:val="0"/>
                              <w:marRight w:val="0"/>
                              <w:marTop w:val="0"/>
                              <w:marBottom w:val="0"/>
                              <w:divBdr>
                                <w:top w:val="none" w:sz="0" w:space="0" w:color="auto"/>
                                <w:left w:val="none" w:sz="0" w:space="0" w:color="auto"/>
                                <w:bottom w:val="none" w:sz="0" w:space="0" w:color="auto"/>
                                <w:right w:val="none" w:sz="0" w:space="0" w:color="auto"/>
                              </w:divBdr>
                            </w:div>
                          </w:divsChild>
                        </w:div>
                        <w:div w:id="2039774049">
                          <w:marLeft w:val="0"/>
                          <w:marRight w:val="0"/>
                          <w:marTop w:val="0"/>
                          <w:marBottom w:val="0"/>
                          <w:divBdr>
                            <w:top w:val="none" w:sz="0" w:space="0" w:color="auto"/>
                            <w:left w:val="none" w:sz="0" w:space="0" w:color="auto"/>
                            <w:bottom w:val="none" w:sz="0" w:space="0" w:color="auto"/>
                            <w:right w:val="none" w:sz="0" w:space="0" w:color="auto"/>
                          </w:divBdr>
                          <w:divsChild>
                            <w:div w:id="12035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3392">
                      <w:marLeft w:val="0"/>
                      <w:marRight w:val="0"/>
                      <w:marTop w:val="0"/>
                      <w:marBottom w:val="375"/>
                      <w:divBdr>
                        <w:top w:val="none" w:sz="0" w:space="0" w:color="auto"/>
                        <w:left w:val="none" w:sz="0" w:space="0" w:color="auto"/>
                        <w:bottom w:val="none" w:sz="0" w:space="0" w:color="auto"/>
                        <w:right w:val="none" w:sz="0" w:space="0" w:color="auto"/>
                      </w:divBdr>
                      <w:divsChild>
                        <w:div w:id="233129915">
                          <w:marLeft w:val="0"/>
                          <w:marRight w:val="0"/>
                          <w:marTop w:val="180"/>
                          <w:marBottom w:val="0"/>
                          <w:divBdr>
                            <w:top w:val="none" w:sz="0" w:space="0" w:color="auto"/>
                            <w:left w:val="none" w:sz="0" w:space="0" w:color="auto"/>
                            <w:bottom w:val="none" w:sz="0" w:space="0" w:color="auto"/>
                            <w:right w:val="none" w:sz="0" w:space="0" w:color="auto"/>
                          </w:divBdr>
                          <w:divsChild>
                            <w:div w:id="1979914465">
                              <w:marLeft w:val="0"/>
                              <w:marRight w:val="0"/>
                              <w:marTop w:val="0"/>
                              <w:marBottom w:val="0"/>
                              <w:divBdr>
                                <w:top w:val="none" w:sz="0" w:space="0" w:color="auto"/>
                                <w:left w:val="none" w:sz="0" w:space="0" w:color="auto"/>
                                <w:bottom w:val="none" w:sz="0" w:space="0" w:color="auto"/>
                                <w:right w:val="none" w:sz="0" w:space="0" w:color="auto"/>
                              </w:divBdr>
                              <w:divsChild>
                                <w:div w:id="494801931">
                                  <w:marLeft w:val="0"/>
                                  <w:marRight w:val="0"/>
                                  <w:marTop w:val="0"/>
                                  <w:marBottom w:val="0"/>
                                  <w:divBdr>
                                    <w:top w:val="none" w:sz="0" w:space="0" w:color="auto"/>
                                    <w:left w:val="none" w:sz="0" w:space="0" w:color="auto"/>
                                    <w:bottom w:val="none" w:sz="0" w:space="0" w:color="auto"/>
                                    <w:right w:val="none" w:sz="0" w:space="0" w:color="auto"/>
                                  </w:divBdr>
                                  <w:divsChild>
                                    <w:div w:id="200470057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 w:id="1804154470">
                      <w:marLeft w:val="0"/>
                      <w:marRight w:val="0"/>
                      <w:marTop w:val="0"/>
                      <w:marBottom w:val="0"/>
                      <w:divBdr>
                        <w:top w:val="none" w:sz="0" w:space="0" w:color="auto"/>
                        <w:left w:val="none" w:sz="0" w:space="0" w:color="auto"/>
                        <w:bottom w:val="none" w:sz="0" w:space="0" w:color="auto"/>
                        <w:right w:val="none" w:sz="0" w:space="0" w:color="auto"/>
                      </w:divBdr>
                      <w:divsChild>
                        <w:div w:id="1336685417">
                          <w:marLeft w:val="0"/>
                          <w:marRight w:val="0"/>
                          <w:marTop w:val="0"/>
                          <w:marBottom w:val="375"/>
                          <w:divBdr>
                            <w:top w:val="none" w:sz="0" w:space="0" w:color="auto"/>
                            <w:left w:val="none" w:sz="0" w:space="0" w:color="auto"/>
                            <w:bottom w:val="none" w:sz="0" w:space="0" w:color="auto"/>
                            <w:right w:val="none" w:sz="0" w:space="0" w:color="auto"/>
                          </w:divBdr>
                          <w:divsChild>
                            <w:div w:id="1003051571">
                              <w:marLeft w:val="0"/>
                              <w:marRight w:val="0"/>
                              <w:marTop w:val="225"/>
                              <w:marBottom w:val="0"/>
                              <w:divBdr>
                                <w:top w:val="single" w:sz="6" w:space="11" w:color="C9C9C9"/>
                                <w:left w:val="none" w:sz="0" w:space="0" w:color="auto"/>
                                <w:bottom w:val="none" w:sz="0" w:space="0" w:color="auto"/>
                                <w:right w:val="none" w:sz="0" w:space="0" w:color="auto"/>
                              </w:divBdr>
                              <w:divsChild>
                                <w:div w:id="1471246719">
                                  <w:marLeft w:val="0"/>
                                  <w:marRight w:val="150"/>
                                  <w:marTop w:val="0"/>
                                  <w:marBottom w:val="0"/>
                                  <w:divBdr>
                                    <w:top w:val="none" w:sz="0" w:space="0" w:color="auto"/>
                                    <w:left w:val="none" w:sz="0" w:space="0" w:color="auto"/>
                                    <w:bottom w:val="none" w:sz="0" w:space="0" w:color="auto"/>
                                    <w:right w:val="none" w:sz="0" w:space="0" w:color="auto"/>
                                  </w:divBdr>
                                </w:div>
                                <w:div w:id="2117211719">
                                  <w:marLeft w:val="0"/>
                                  <w:marRight w:val="0"/>
                                  <w:marTop w:val="0"/>
                                  <w:marBottom w:val="0"/>
                                  <w:divBdr>
                                    <w:top w:val="none" w:sz="0" w:space="0" w:color="auto"/>
                                    <w:left w:val="none" w:sz="0" w:space="0" w:color="auto"/>
                                    <w:bottom w:val="none" w:sz="0" w:space="0" w:color="auto"/>
                                    <w:right w:val="none" w:sz="0" w:space="0" w:color="auto"/>
                                  </w:divBdr>
                                  <w:divsChild>
                                    <w:div w:id="768500565">
                                      <w:marLeft w:val="0"/>
                                      <w:marRight w:val="0"/>
                                      <w:marTop w:val="0"/>
                                      <w:marBottom w:val="75"/>
                                      <w:divBdr>
                                        <w:top w:val="none" w:sz="0" w:space="0" w:color="auto"/>
                                        <w:left w:val="none" w:sz="0" w:space="0" w:color="auto"/>
                                        <w:bottom w:val="none" w:sz="0" w:space="0" w:color="auto"/>
                                        <w:right w:val="none" w:sz="0" w:space="0" w:color="auto"/>
                                      </w:divBdr>
                                    </w:div>
                                    <w:div w:id="17942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1578">
                              <w:marLeft w:val="0"/>
                              <w:marRight w:val="0"/>
                              <w:marTop w:val="225"/>
                              <w:marBottom w:val="0"/>
                              <w:divBdr>
                                <w:top w:val="single" w:sz="6" w:space="11" w:color="C9C9C9"/>
                                <w:left w:val="none" w:sz="0" w:space="0" w:color="auto"/>
                                <w:bottom w:val="none" w:sz="0" w:space="0" w:color="auto"/>
                                <w:right w:val="none" w:sz="0" w:space="0" w:color="auto"/>
                              </w:divBdr>
                              <w:divsChild>
                                <w:div w:id="266933408">
                                  <w:marLeft w:val="0"/>
                                  <w:marRight w:val="0"/>
                                  <w:marTop w:val="0"/>
                                  <w:marBottom w:val="0"/>
                                  <w:divBdr>
                                    <w:top w:val="none" w:sz="0" w:space="0" w:color="auto"/>
                                    <w:left w:val="none" w:sz="0" w:space="0" w:color="auto"/>
                                    <w:bottom w:val="none" w:sz="0" w:space="0" w:color="auto"/>
                                    <w:right w:val="none" w:sz="0" w:space="0" w:color="auto"/>
                                  </w:divBdr>
                                  <w:divsChild>
                                    <w:div w:id="672881422">
                                      <w:marLeft w:val="0"/>
                                      <w:marRight w:val="0"/>
                                      <w:marTop w:val="0"/>
                                      <w:marBottom w:val="75"/>
                                      <w:divBdr>
                                        <w:top w:val="none" w:sz="0" w:space="0" w:color="auto"/>
                                        <w:left w:val="none" w:sz="0" w:space="0" w:color="auto"/>
                                        <w:bottom w:val="none" w:sz="0" w:space="0" w:color="auto"/>
                                        <w:right w:val="none" w:sz="0" w:space="0" w:color="auto"/>
                                      </w:divBdr>
                                    </w:div>
                                    <w:div w:id="1432891082">
                                      <w:marLeft w:val="0"/>
                                      <w:marRight w:val="0"/>
                                      <w:marTop w:val="0"/>
                                      <w:marBottom w:val="0"/>
                                      <w:divBdr>
                                        <w:top w:val="none" w:sz="0" w:space="0" w:color="auto"/>
                                        <w:left w:val="none" w:sz="0" w:space="0" w:color="auto"/>
                                        <w:bottom w:val="none" w:sz="0" w:space="0" w:color="auto"/>
                                        <w:right w:val="none" w:sz="0" w:space="0" w:color="auto"/>
                                      </w:divBdr>
                                    </w:div>
                                  </w:divsChild>
                                </w:div>
                                <w:div w:id="1879707119">
                                  <w:marLeft w:val="0"/>
                                  <w:marRight w:val="150"/>
                                  <w:marTop w:val="0"/>
                                  <w:marBottom w:val="0"/>
                                  <w:divBdr>
                                    <w:top w:val="none" w:sz="0" w:space="0" w:color="auto"/>
                                    <w:left w:val="none" w:sz="0" w:space="0" w:color="auto"/>
                                    <w:bottom w:val="none" w:sz="0" w:space="0" w:color="auto"/>
                                    <w:right w:val="none" w:sz="0" w:space="0" w:color="auto"/>
                                  </w:divBdr>
                                </w:div>
                              </w:divsChild>
                            </w:div>
                            <w:div w:id="1443569000">
                              <w:marLeft w:val="0"/>
                              <w:marRight w:val="0"/>
                              <w:marTop w:val="0"/>
                              <w:marBottom w:val="0"/>
                              <w:divBdr>
                                <w:top w:val="none" w:sz="0" w:space="0" w:color="auto"/>
                                <w:left w:val="none" w:sz="0" w:space="0" w:color="auto"/>
                                <w:bottom w:val="single" w:sz="6" w:space="10" w:color="C9C9C9"/>
                                <w:right w:val="none" w:sz="0" w:space="0" w:color="auto"/>
                              </w:divBdr>
                            </w:div>
                            <w:div w:id="1501888738">
                              <w:marLeft w:val="0"/>
                              <w:marRight w:val="0"/>
                              <w:marTop w:val="225"/>
                              <w:marBottom w:val="0"/>
                              <w:divBdr>
                                <w:top w:val="single" w:sz="6" w:space="11" w:color="C9C9C9"/>
                                <w:left w:val="none" w:sz="0" w:space="0" w:color="auto"/>
                                <w:bottom w:val="none" w:sz="0" w:space="0" w:color="auto"/>
                                <w:right w:val="none" w:sz="0" w:space="0" w:color="auto"/>
                              </w:divBdr>
                              <w:divsChild>
                                <w:div w:id="790133208">
                                  <w:marLeft w:val="0"/>
                                  <w:marRight w:val="0"/>
                                  <w:marTop w:val="0"/>
                                  <w:marBottom w:val="0"/>
                                  <w:divBdr>
                                    <w:top w:val="none" w:sz="0" w:space="0" w:color="auto"/>
                                    <w:left w:val="none" w:sz="0" w:space="0" w:color="auto"/>
                                    <w:bottom w:val="none" w:sz="0" w:space="0" w:color="auto"/>
                                    <w:right w:val="none" w:sz="0" w:space="0" w:color="auto"/>
                                  </w:divBdr>
                                  <w:divsChild>
                                    <w:div w:id="488835049">
                                      <w:marLeft w:val="0"/>
                                      <w:marRight w:val="0"/>
                                      <w:marTop w:val="0"/>
                                      <w:marBottom w:val="105"/>
                                      <w:divBdr>
                                        <w:top w:val="none" w:sz="0" w:space="0" w:color="auto"/>
                                        <w:left w:val="none" w:sz="0" w:space="0" w:color="auto"/>
                                        <w:bottom w:val="none" w:sz="0" w:space="0" w:color="auto"/>
                                        <w:right w:val="none" w:sz="0" w:space="0" w:color="auto"/>
                                      </w:divBdr>
                                    </w:div>
                                    <w:div w:id="19308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2033">
                              <w:marLeft w:val="0"/>
                              <w:marRight w:val="0"/>
                              <w:marTop w:val="225"/>
                              <w:marBottom w:val="0"/>
                              <w:divBdr>
                                <w:top w:val="single" w:sz="6" w:space="11" w:color="C9C9C9"/>
                                <w:left w:val="none" w:sz="0" w:space="0" w:color="auto"/>
                                <w:bottom w:val="none" w:sz="0" w:space="0" w:color="auto"/>
                                <w:right w:val="none" w:sz="0" w:space="0" w:color="auto"/>
                              </w:divBdr>
                              <w:divsChild>
                                <w:div w:id="146170839">
                                  <w:marLeft w:val="0"/>
                                  <w:marRight w:val="0"/>
                                  <w:marTop w:val="0"/>
                                  <w:marBottom w:val="0"/>
                                  <w:divBdr>
                                    <w:top w:val="none" w:sz="0" w:space="0" w:color="auto"/>
                                    <w:left w:val="none" w:sz="0" w:space="0" w:color="auto"/>
                                    <w:bottom w:val="none" w:sz="0" w:space="0" w:color="auto"/>
                                    <w:right w:val="none" w:sz="0" w:space="0" w:color="auto"/>
                                  </w:divBdr>
                                  <w:divsChild>
                                    <w:div w:id="1249457950">
                                      <w:marLeft w:val="0"/>
                                      <w:marRight w:val="0"/>
                                      <w:marTop w:val="0"/>
                                      <w:marBottom w:val="0"/>
                                      <w:divBdr>
                                        <w:top w:val="none" w:sz="0" w:space="0" w:color="auto"/>
                                        <w:left w:val="none" w:sz="0" w:space="0" w:color="auto"/>
                                        <w:bottom w:val="none" w:sz="0" w:space="0" w:color="auto"/>
                                        <w:right w:val="none" w:sz="0" w:space="0" w:color="auto"/>
                                      </w:divBdr>
                                    </w:div>
                                    <w:div w:id="1260259721">
                                      <w:marLeft w:val="0"/>
                                      <w:marRight w:val="0"/>
                                      <w:marTop w:val="0"/>
                                      <w:marBottom w:val="75"/>
                                      <w:divBdr>
                                        <w:top w:val="none" w:sz="0" w:space="0" w:color="auto"/>
                                        <w:left w:val="none" w:sz="0" w:space="0" w:color="auto"/>
                                        <w:bottom w:val="none" w:sz="0" w:space="0" w:color="auto"/>
                                        <w:right w:val="none" w:sz="0" w:space="0" w:color="auto"/>
                                      </w:divBdr>
                                    </w:div>
                                  </w:divsChild>
                                </w:div>
                                <w:div w:id="1839345055">
                                  <w:marLeft w:val="0"/>
                                  <w:marRight w:val="150"/>
                                  <w:marTop w:val="0"/>
                                  <w:marBottom w:val="0"/>
                                  <w:divBdr>
                                    <w:top w:val="none" w:sz="0" w:space="0" w:color="auto"/>
                                    <w:left w:val="none" w:sz="0" w:space="0" w:color="auto"/>
                                    <w:bottom w:val="none" w:sz="0" w:space="0" w:color="auto"/>
                                    <w:right w:val="none" w:sz="0" w:space="0" w:color="auto"/>
                                  </w:divBdr>
                                </w:div>
                              </w:divsChild>
                            </w:div>
                            <w:div w:id="1962763673">
                              <w:marLeft w:val="0"/>
                              <w:marRight w:val="0"/>
                              <w:marTop w:val="225"/>
                              <w:marBottom w:val="0"/>
                              <w:divBdr>
                                <w:top w:val="single" w:sz="6" w:space="11" w:color="C9C9C9"/>
                                <w:left w:val="none" w:sz="0" w:space="0" w:color="auto"/>
                                <w:bottom w:val="none" w:sz="0" w:space="0" w:color="auto"/>
                                <w:right w:val="none" w:sz="0" w:space="0" w:color="auto"/>
                              </w:divBdr>
                              <w:divsChild>
                                <w:div w:id="210923030">
                                  <w:marLeft w:val="0"/>
                                  <w:marRight w:val="0"/>
                                  <w:marTop w:val="0"/>
                                  <w:marBottom w:val="0"/>
                                  <w:divBdr>
                                    <w:top w:val="none" w:sz="0" w:space="0" w:color="auto"/>
                                    <w:left w:val="none" w:sz="0" w:space="0" w:color="auto"/>
                                    <w:bottom w:val="none" w:sz="0" w:space="0" w:color="auto"/>
                                    <w:right w:val="none" w:sz="0" w:space="0" w:color="auto"/>
                                  </w:divBdr>
                                  <w:divsChild>
                                    <w:div w:id="551966059">
                                      <w:marLeft w:val="0"/>
                                      <w:marRight w:val="0"/>
                                      <w:marTop w:val="0"/>
                                      <w:marBottom w:val="0"/>
                                      <w:divBdr>
                                        <w:top w:val="none" w:sz="0" w:space="0" w:color="auto"/>
                                        <w:left w:val="none" w:sz="0" w:space="0" w:color="auto"/>
                                        <w:bottom w:val="none" w:sz="0" w:space="0" w:color="auto"/>
                                        <w:right w:val="none" w:sz="0" w:space="0" w:color="auto"/>
                                      </w:divBdr>
                                    </w:div>
                                    <w:div w:id="641349493">
                                      <w:marLeft w:val="0"/>
                                      <w:marRight w:val="0"/>
                                      <w:marTop w:val="0"/>
                                      <w:marBottom w:val="75"/>
                                      <w:divBdr>
                                        <w:top w:val="none" w:sz="0" w:space="0" w:color="auto"/>
                                        <w:left w:val="none" w:sz="0" w:space="0" w:color="auto"/>
                                        <w:bottom w:val="none" w:sz="0" w:space="0" w:color="auto"/>
                                        <w:right w:val="none" w:sz="0" w:space="0" w:color="auto"/>
                                      </w:divBdr>
                                    </w:div>
                                  </w:divsChild>
                                </w:div>
                                <w:div w:id="14159747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1209614">
                      <w:marLeft w:val="0"/>
                      <w:marRight w:val="0"/>
                      <w:marTop w:val="0"/>
                      <w:marBottom w:val="375"/>
                      <w:divBdr>
                        <w:top w:val="none" w:sz="0" w:space="0" w:color="auto"/>
                        <w:left w:val="none" w:sz="0" w:space="0" w:color="auto"/>
                        <w:bottom w:val="none" w:sz="0" w:space="0" w:color="auto"/>
                        <w:right w:val="none" w:sz="0" w:space="0" w:color="auto"/>
                      </w:divBdr>
                      <w:divsChild>
                        <w:div w:id="1448888888">
                          <w:marLeft w:val="0"/>
                          <w:marRight w:val="0"/>
                          <w:marTop w:val="0"/>
                          <w:marBottom w:val="0"/>
                          <w:divBdr>
                            <w:top w:val="none" w:sz="0" w:space="0" w:color="auto"/>
                            <w:left w:val="none" w:sz="0" w:space="0" w:color="auto"/>
                            <w:bottom w:val="none" w:sz="0" w:space="0" w:color="auto"/>
                            <w:right w:val="none" w:sz="0" w:space="0" w:color="auto"/>
                          </w:divBdr>
                          <w:divsChild>
                            <w:div w:id="1465922619">
                              <w:marLeft w:val="0"/>
                              <w:marRight w:val="0"/>
                              <w:marTop w:val="0"/>
                              <w:marBottom w:val="0"/>
                              <w:divBdr>
                                <w:top w:val="none" w:sz="0" w:space="0" w:color="auto"/>
                                <w:left w:val="none" w:sz="0" w:space="0" w:color="auto"/>
                                <w:bottom w:val="none" w:sz="0" w:space="0" w:color="auto"/>
                                <w:right w:val="none" w:sz="0" w:space="0" w:color="auto"/>
                              </w:divBdr>
                              <w:divsChild>
                                <w:div w:id="368724045">
                                  <w:marLeft w:val="0"/>
                                  <w:marRight w:val="0"/>
                                  <w:marTop w:val="225"/>
                                  <w:marBottom w:val="675"/>
                                  <w:divBdr>
                                    <w:top w:val="none" w:sz="0" w:space="0" w:color="auto"/>
                                    <w:left w:val="none" w:sz="0" w:space="0" w:color="auto"/>
                                    <w:bottom w:val="none" w:sz="0" w:space="0" w:color="auto"/>
                                    <w:right w:val="none" w:sz="0" w:space="0" w:color="auto"/>
                                  </w:divBdr>
                                </w:div>
                                <w:div w:id="2087603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66019167">
                      <w:marLeft w:val="0"/>
                      <w:marRight w:val="0"/>
                      <w:marTop w:val="0"/>
                      <w:marBottom w:val="375"/>
                      <w:divBdr>
                        <w:top w:val="none" w:sz="0" w:space="0" w:color="auto"/>
                        <w:left w:val="none" w:sz="0" w:space="0" w:color="auto"/>
                        <w:bottom w:val="none" w:sz="0" w:space="0" w:color="auto"/>
                        <w:right w:val="none" w:sz="0" w:space="0" w:color="auto"/>
                      </w:divBdr>
                    </w:div>
                  </w:divsChild>
                </w:div>
                <w:div w:id="1181817857">
                  <w:marLeft w:val="0"/>
                  <w:marRight w:val="0"/>
                  <w:marTop w:val="450"/>
                  <w:marBottom w:val="0"/>
                  <w:divBdr>
                    <w:top w:val="none" w:sz="0" w:space="0" w:color="auto"/>
                    <w:left w:val="none" w:sz="0" w:space="0" w:color="auto"/>
                    <w:bottom w:val="none" w:sz="0" w:space="0" w:color="auto"/>
                    <w:right w:val="none" w:sz="0" w:space="0" w:color="auto"/>
                  </w:divBdr>
                </w:div>
                <w:div w:id="1354455371">
                  <w:marLeft w:val="0"/>
                  <w:marRight w:val="0"/>
                  <w:marTop w:val="0"/>
                  <w:marBottom w:val="0"/>
                  <w:divBdr>
                    <w:top w:val="single" w:sz="24" w:space="8" w:color="BD0D1D"/>
                    <w:left w:val="none" w:sz="0" w:space="8" w:color="auto"/>
                    <w:bottom w:val="none" w:sz="0" w:space="8" w:color="auto"/>
                    <w:right w:val="none" w:sz="0" w:space="8" w:color="auto"/>
                  </w:divBdr>
                  <w:divsChild>
                    <w:div w:id="1441878170">
                      <w:marLeft w:val="0"/>
                      <w:marRight w:val="0"/>
                      <w:marTop w:val="0"/>
                      <w:marBottom w:val="150"/>
                      <w:divBdr>
                        <w:top w:val="none" w:sz="0" w:space="0" w:color="auto"/>
                        <w:left w:val="none" w:sz="0" w:space="0" w:color="auto"/>
                        <w:bottom w:val="double" w:sz="6" w:space="8" w:color="999999"/>
                        <w:right w:val="none" w:sz="0" w:space="0" w:color="auto"/>
                      </w:divBdr>
                    </w:div>
                  </w:divsChild>
                </w:div>
                <w:div w:id="1777560835">
                  <w:marLeft w:val="0"/>
                  <w:marRight w:val="0"/>
                  <w:marTop w:val="180"/>
                  <w:marBottom w:val="0"/>
                  <w:divBdr>
                    <w:top w:val="none" w:sz="0" w:space="0" w:color="auto"/>
                    <w:left w:val="none" w:sz="0" w:space="0" w:color="auto"/>
                    <w:bottom w:val="none" w:sz="0" w:space="0" w:color="auto"/>
                    <w:right w:val="none" w:sz="0" w:space="0" w:color="auto"/>
                  </w:divBdr>
                  <w:divsChild>
                    <w:div w:id="5668795">
                      <w:marLeft w:val="0"/>
                      <w:marRight w:val="0"/>
                      <w:marTop w:val="0"/>
                      <w:marBottom w:val="0"/>
                      <w:divBdr>
                        <w:top w:val="none" w:sz="0" w:space="0" w:color="auto"/>
                        <w:left w:val="none" w:sz="0" w:space="0" w:color="auto"/>
                        <w:bottom w:val="none" w:sz="0" w:space="0" w:color="auto"/>
                        <w:right w:val="none" w:sz="0" w:space="0" w:color="auto"/>
                      </w:divBdr>
                      <w:divsChild>
                        <w:div w:id="1517235221">
                          <w:marLeft w:val="0"/>
                          <w:marRight w:val="0"/>
                          <w:marTop w:val="0"/>
                          <w:marBottom w:val="0"/>
                          <w:divBdr>
                            <w:top w:val="none" w:sz="0" w:space="0" w:color="auto"/>
                            <w:left w:val="none" w:sz="0" w:space="0" w:color="auto"/>
                            <w:bottom w:val="none" w:sz="0" w:space="0" w:color="auto"/>
                            <w:right w:val="none" w:sz="0" w:space="0" w:color="auto"/>
                          </w:divBdr>
                          <w:divsChild>
                            <w:div w:id="600451738">
                              <w:marLeft w:val="0"/>
                              <w:marRight w:val="0"/>
                              <w:marTop w:val="0"/>
                              <w:marBottom w:val="225"/>
                              <w:divBdr>
                                <w:top w:val="single" w:sz="24" w:space="7" w:color="333333"/>
                                <w:left w:val="none" w:sz="0" w:space="0" w:color="auto"/>
                                <w:bottom w:val="double" w:sz="6" w:space="7" w:color="C9C9C9"/>
                                <w:right w:val="none" w:sz="0" w:space="0" w:color="auto"/>
                              </w:divBdr>
                            </w:div>
                          </w:divsChild>
                        </w:div>
                        <w:div w:id="1712877105">
                          <w:marLeft w:val="0"/>
                          <w:marRight w:val="0"/>
                          <w:marTop w:val="0"/>
                          <w:marBottom w:val="0"/>
                          <w:divBdr>
                            <w:top w:val="none" w:sz="0" w:space="0" w:color="auto"/>
                            <w:left w:val="none" w:sz="0" w:space="0" w:color="auto"/>
                            <w:bottom w:val="none" w:sz="0" w:space="0" w:color="auto"/>
                            <w:right w:val="none" w:sz="0" w:space="0" w:color="auto"/>
                          </w:divBdr>
                          <w:divsChild>
                            <w:div w:id="1155802869">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 w:id="2144228289">
                  <w:marLeft w:val="0"/>
                  <w:marRight w:val="0"/>
                  <w:marTop w:val="180"/>
                  <w:marBottom w:val="0"/>
                  <w:divBdr>
                    <w:top w:val="none" w:sz="0" w:space="0" w:color="auto"/>
                    <w:left w:val="none" w:sz="0" w:space="0" w:color="auto"/>
                    <w:bottom w:val="none" w:sz="0" w:space="0" w:color="auto"/>
                    <w:right w:val="none" w:sz="0" w:space="0" w:color="auto"/>
                  </w:divBdr>
                  <w:divsChild>
                    <w:div w:id="1452165819">
                      <w:marLeft w:val="0"/>
                      <w:marRight w:val="0"/>
                      <w:marTop w:val="0"/>
                      <w:marBottom w:val="0"/>
                      <w:divBdr>
                        <w:top w:val="none" w:sz="0" w:space="0" w:color="auto"/>
                        <w:left w:val="none" w:sz="0" w:space="0" w:color="auto"/>
                        <w:bottom w:val="none" w:sz="0" w:space="0" w:color="auto"/>
                        <w:right w:val="none" w:sz="0" w:space="0" w:color="auto"/>
                      </w:divBdr>
                      <w:divsChild>
                        <w:div w:id="427432777">
                          <w:marLeft w:val="0"/>
                          <w:marRight w:val="0"/>
                          <w:marTop w:val="0"/>
                          <w:marBottom w:val="0"/>
                          <w:divBdr>
                            <w:top w:val="none" w:sz="0" w:space="0" w:color="auto"/>
                            <w:left w:val="none" w:sz="0" w:space="0" w:color="auto"/>
                            <w:bottom w:val="none" w:sz="0" w:space="0" w:color="auto"/>
                            <w:right w:val="none" w:sz="0" w:space="0" w:color="auto"/>
                          </w:divBdr>
                          <w:divsChild>
                            <w:div w:id="155269093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4368168">
      <w:bodyDiv w:val="1"/>
      <w:marLeft w:val="0"/>
      <w:marRight w:val="0"/>
      <w:marTop w:val="0"/>
      <w:marBottom w:val="0"/>
      <w:divBdr>
        <w:top w:val="none" w:sz="0" w:space="0" w:color="auto"/>
        <w:left w:val="none" w:sz="0" w:space="0" w:color="auto"/>
        <w:bottom w:val="none" w:sz="0" w:space="0" w:color="auto"/>
        <w:right w:val="none" w:sz="0" w:space="0" w:color="auto"/>
      </w:divBdr>
    </w:div>
    <w:div w:id="1877964945">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1916629125">
      <w:bodyDiv w:val="1"/>
      <w:marLeft w:val="0"/>
      <w:marRight w:val="0"/>
      <w:marTop w:val="0"/>
      <w:marBottom w:val="0"/>
      <w:divBdr>
        <w:top w:val="none" w:sz="0" w:space="0" w:color="auto"/>
        <w:left w:val="none" w:sz="0" w:space="0" w:color="auto"/>
        <w:bottom w:val="none" w:sz="0" w:space="0" w:color="auto"/>
        <w:right w:val="none" w:sz="0" w:space="0" w:color="auto"/>
      </w:divBdr>
    </w:div>
    <w:div w:id="1996949558">
      <w:bodyDiv w:val="1"/>
      <w:marLeft w:val="0"/>
      <w:marRight w:val="0"/>
      <w:marTop w:val="0"/>
      <w:marBottom w:val="0"/>
      <w:divBdr>
        <w:top w:val="none" w:sz="0" w:space="0" w:color="auto"/>
        <w:left w:val="none" w:sz="0" w:space="0" w:color="auto"/>
        <w:bottom w:val="none" w:sz="0" w:space="0" w:color="auto"/>
        <w:right w:val="none" w:sz="0" w:space="0" w:color="auto"/>
      </w:divBdr>
      <w:divsChild>
        <w:div w:id="1463042265">
          <w:marLeft w:val="360"/>
          <w:marRight w:val="0"/>
          <w:marTop w:val="200"/>
          <w:marBottom w:val="0"/>
          <w:divBdr>
            <w:top w:val="none" w:sz="0" w:space="0" w:color="auto"/>
            <w:left w:val="none" w:sz="0" w:space="0" w:color="auto"/>
            <w:bottom w:val="none" w:sz="0" w:space="0" w:color="auto"/>
            <w:right w:val="none" w:sz="0" w:space="0" w:color="auto"/>
          </w:divBdr>
        </w:div>
        <w:div w:id="1598513124">
          <w:marLeft w:val="360"/>
          <w:marRight w:val="0"/>
          <w:marTop w:val="200"/>
          <w:marBottom w:val="0"/>
          <w:divBdr>
            <w:top w:val="none" w:sz="0" w:space="0" w:color="auto"/>
            <w:left w:val="none" w:sz="0" w:space="0" w:color="auto"/>
            <w:bottom w:val="none" w:sz="0" w:space="0" w:color="auto"/>
            <w:right w:val="none" w:sz="0" w:space="0" w:color="auto"/>
          </w:divBdr>
        </w:div>
        <w:div w:id="900293625">
          <w:marLeft w:val="360"/>
          <w:marRight w:val="0"/>
          <w:marTop w:val="200"/>
          <w:marBottom w:val="0"/>
          <w:divBdr>
            <w:top w:val="none" w:sz="0" w:space="0" w:color="auto"/>
            <w:left w:val="none" w:sz="0" w:space="0" w:color="auto"/>
            <w:bottom w:val="none" w:sz="0" w:space="0" w:color="auto"/>
            <w:right w:val="none" w:sz="0" w:space="0" w:color="auto"/>
          </w:divBdr>
        </w:div>
      </w:divsChild>
    </w:div>
    <w:div w:id="2008635208">
      <w:bodyDiv w:val="1"/>
      <w:marLeft w:val="0"/>
      <w:marRight w:val="0"/>
      <w:marTop w:val="0"/>
      <w:marBottom w:val="0"/>
      <w:divBdr>
        <w:top w:val="none" w:sz="0" w:space="0" w:color="auto"/>
        <w:left w:val="none" w:sz="0" w:space="0" w:color="auto"/>
        <w:bottom w:val="none" w:sz="0" w:space="0" w:color="auto"/>
        <w:right w:val="none" w:sz="0" w:space="0" w:color="auto"/>
      </w:divBdr>
      <w:divsChild>
        <w:div w:id="238952700">
          <w:marLeft w:val="0"/>
          <w:marRight w:val="0"/>
          <w:marTop w:val="0"/>
          <w:marBottom w:val="0"/>
          <w:divBdr>
            <w:top w:val="none" w:sz="0" w:space="0" w:color="auto"/>
            <w:left w:val="none" w:sz="0" w:space="0" w:color="auto"/>
            <w:bottom w:val="none" w:sz="0" w:space="0" w:color="auto"/>
            <w:right w:val="none" w:sz="0" w:space="0" w:color="auto"/>
          </w:divBdr>
        </w:div>
        <w:div w:id="542403999">
          <w:marLeft w:val="0"/>
          <w:marRight w:val="0"/>
          <w:marTop w:val="0"/>
          <w:marBottom w:val="165"/>
          <w:divBdr>
            <w:top w:val="none" w:sz="0" w:space="0" w:color="auto"/>
            <w:left w:val="none" w:sz="0" w:space="0" w:color="auto"/>
            <w:bottom w:val="none" w:sz="0" w:space="0" w:color="auto"/>
            <w:right w:val="none" w:sz="0" w:space="0" w:color="auto"/>
          </w:divBdr>
          <w:divsChild>
            <w:div w:id="1725595277">
              <w:marLeft w:val="0"/>
              <w:marRight w:val="0"/>
              <w:marTop w:val="0"/>
              <w:marBottom w:val="0"/>
              <w:divBdr>
                <w:top w:val="none" w:sz="0" w:space="0" w:color="auto"/>
                <w:left w:val="none" w:sz="0" w:space="0" w:color="auto"/>
                <w:bottom w:val="none" w:sz="0" w:space="0" w:color="auto"/>
                <w:right w:val="none" w:sz="0" w:space="0" w:color="auto"/>
              </w:divBdr>
              <w:divsChild>
                <w:div w:id="516425581">
                  <w:marLeft w:val="0"/>
                  <w:marRight w:val="0"/>
                  <w:marTop w:val="0"/>
                  <w:marBottom w:val="0"/>
                  <w:divBdr>
                    <w:top w:val="none" w:sz="0" w:space="0" w:color="auto"/>
                    <w:left w:val="none" w:sz="0" w:space="0" w:color="auto"/>
                    <w:bottom w:val="none" w:sz="0" w:space="0" w:color="auto"/>
                    <w:right w:val="none" w:sz="0" w:space="0" w:color="auto"/>
                  </w:divBdr>
                  <w:divsChild>
                    <w:div w:id="1179394528">
                      <w:marLeft w:val="0"/>
                      <w:marRight w:val="0"/>
                      <w:marTop w:val="0"/>
                      <w:marBottom w:val="0"/>
                      <w:divBdr>
                        <w:top w:val="none" w:sz="0" w:space="0" w:color="auto"/>
                        <w:left w:val="none" w:sz="0" w:space="0" w:color="auto"/>
                        <w:bottom w:val="none" w:sz="0" w:space="0" w:color="auto"/>
                        <w:right w:val="none" w:sz="0" w:space="0" w:color="auto"/>
                      </w:divBdr>
                      <w:divsChild>
                        <w:div w:id="415589094">
                          <w:marLeft w:val="0"/>
                          <w:marRight w:val="0"/>
                          <w:marTop w:val="0"/>
                          <w:marBottom w:val="0"/>
                          <w:divBdr>
                            <w:top w:val="none" w:sz="0" w:space="0" w:color="auto"/>
                            <w:left w:val="none" w:sz="0" w:space="0" w:color="auto"/>
                            <w:bottom w:val="none" w:sz="0" w:space="0" w:color="auto"/>
                            <w:right w:val="none" w:sz="0" w:space="0" w:color="auto"/>
                          </w:divBdr>
                          <w:divsChild>
                            <w:div w:id="1256357040">
                              <w:marLeft w:val="0"/>
                              <w:marRight w:val="0"/>
                              <w:marTop w:val="0"/>
                              <w:marBottom w:val="0"/>
                              <w:divBdr>
                                <w:top w:val="none" w:sz="0" w:space="0" w:color="auto"/>
                                <w:left w:val="none" w:sz="0" w:space="0" w:color="auto"/>
                                <w:bottom w:val="none" w:sz="0" w:space="0" w:color="auto"/>
                                <w:right w:val="none" w:sz="0" w:space="0" w:color="auto"/>
                              </w:divBdr>
                              <w:divsChild>
                                <w:div w:id="2088916233">
                                  <w:marLeft w:val="0"/>
                                  <w:marRight w:val="0"/>
                                  <w:marTop w:val="0"/>
                                  <w:marBottom w:val="0"/>
                                  <w:divBdr>
                                    <w:top w:val="none" w:sz="0" w:space="0" w:color="auto"/>
                                    <w:left w:val="none" w:sz="0" w:space="0" w:color="auto"/>
                                    <w:bottom w:val="none" w:sz="0" w:space="0" w:color="auto"/>
                                    <w:right w:val="none" w:sz="0" w:space="0" w:color="auto"/>
                                  </w:divBdr>
                                  <w:divsChild>
                                    <w:div w:id="5043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75463862">
      <w:bodyDiv w:val="1"/>
      <w:marLeft w:val="0"/>
      <w:marRight w:val="0"/>
      <w:marTop w:val="0"/>
      <w:marBottom w:val="0"/>
      <w:divBdr>
        <w:top w:val="none" w:sz="0" w:space="0" w:color="auto"/>
        <w:left w:val="none" w:sz="0" w:space="0" w:color="auto"/>
        <w:bottom w:val="none" w:sz="0" w:space="0" w:color="auto"/>
        <w:right w:val="none" w:sz="0" w:space="0" w:color="auto"/>
      </w:divBdr>
    </w:div>
    <w:div w:id="2145270579">
      <w:bodyDiv w:val="1"/>
      <w:marLeft w:val="0"/>
      <w:marRight w:val="0"/>
      <w:marTop w:val="0"/>
      <w:marBottom w:val="0"/>
      <w:divBdr>
        <w:top w:val="none" w:sz="0" w:space="0" w:color="auto"/>
        <w:left w:val="none" w:sz="0" w:space="0" w:color="auto"/>
        <w:bottom w:val="none" w:sz="0" w:space="0" w:color="auto"/>
        <w:right w:val="none" w:sz="0" w:space="0" w:color="auto"/>
      </w:divBdr>
      <w:divsChild>
        <w:div w:id="379092969">
          <w:marLeft w:val="0"/>
          <w:marRight w:val="0"/>
          <w:marTop w:val="0"/>
          <w:marBottom w:val="0"/>
          <w:divBdr>
            <w:top w:val="none" w:sz="0" w:space="3" w:color="000000"/>
            <w:left w:val="none" w:sz="0" w:space="0" w:color="000000"/>
            <w:bottom w:val="single" w:sz="48" w:space="0" w:color="000000"/>
            <w:right w:val="none" w:sz="0" w:space="0" w:color="000000"/>
          </w:divBdr>
        </w:div>
        <w:div w:id="847330018">
          <w:marLeft w:val="0"/>
          <w:marRight w:val="0"/>
          <w:marTop w:val="0"/>
          <w:marBottom w:val="240"/>
          <w:divBdr>
            <w:top w:val="none" w:sz="0" w:space="0" w:color="707070"/>
            <w:left w:val="none" w:sz="0" w:space="0" w:color="707070"/>
            <w:bottom w:val="single" w:sz="6" w:space="11" w:color="707070"/>
            <w:right w:val="none" w:sz="0" w:space="0" w:color="707070"/>
          </w:divBdr>
        </w:div>
        <w:div w:id="206643358">
          <w:marLeft w:val="0"/>
          <w:marRight w:val="0"/>
          <w:marTop w:val="0"/>
          <w:marBottom w:val="300"/>
          <w:divBdr>
            <w:top w:val="single" w:sz="6" w:space="20" w:color="707070"/>
            <w:left w:val="none" w:sz="0" w:space="0" w:color="707070"/>
            <w:bottom w:val="none" w:sz="0" w:space="20" w:color="707070"/>
            <w:right w:val="none" w:sz="0" w:space="0" w:color="707070"/>
          </w:divBdr>
        </w:div>
        <w:div w:id="1504583813">
          <w:marLeft w:val="0"/>
          <w:marRight w:val="0"/>
          <w:marTop w:val="0"/>
          <w:marBottom w:val="0"/>
          <w:divBdr>
            <w:top w:val="none" w:sz="0" w:space="0" w:color="auto"/>
            <w:left w:val="none" w:sz="0" w:space="0" w:color="auto"/>
            <w:bottom w:val="single" w:sz="2" w:space="23" w:color="E7E5E1"/>
            <w:right w:val="none" w:sz="0" w:space="0" w:color="auto"/>
          </w:divBdr>
        </w:div>
        <w:div w:id="988022027">
          <w:marLeft w:val="0"/>
          <w:marRight w:val="0"/>
          <w:marTop w:val="555"/>
          <w:marBottom w:val="0"/>
          <w:divBdr>
            <w:top w:val="none" w:sz="0" w:space="0" w:color="auto"/>
            <w:left w:val="none" w:sz="0" w:space="0" w:color="auto"/>
            <w:bottom w:val="none" w:sz="0" w:space="0" w:color="auto"/>
            <w:right w:val="none" w:sz="0" w:space="0" w:color="auto"/>
          </w:divBdr>
          <w:divsChild>
            <w:div w:id="475074726">
              <w:blockQuote w:val="1"/>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 w:id="214624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15BA2-C688-764D-9D73-39FEFD9EC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1713</Words>
  <Characters>9766</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11457</CharactersWithSpaces>
  <SharedDoc>false</SharedDoc>
  <HLinks>
    <vt:vector size="594" baseType="variant">
      <vt:variant>
        <vt:i4>4849666</vt:i4>
      </vt:variant>
      <vt:variant>
        <vt:i4>336</vt:i4>
      </vt:variant>
      <vt:variant>
        <vt:i4>0</vt:i4>
      </vt:variant>
      <vt:variant>
        <vt:i4>5</vt:i4>
      </vt:variant>
      <vt:variant>
        <vt:lpwstr>http://www.israelnationalnews.com/News/Flash.aspx/381102</vt:lpwstr>
      </vt:variant>
      <vt:variant>
        <vt:lpwstr/>
      </vt:variant>
      <vt:variant>
        <vt:i4>2883616</vt:i4>
      </vt:variant>
      <vt:variant>
        <vt:i4>333</vt:i4>
      </vt:variant>
      <vt:variant>
        <vt:i4>0</vt:i4>
      </vt:variant>
      <vt:variant>
        <vt:i4>5</vt:i4>
      </vt:variant>
      <vt:variant>
        <vt:lpwstr>http://www.israelnationalnews.com/News/News.aspx/225070</vt:lpwstr>
      </vt:variant>
      <vt:variant>
        <vt:lpwstr/>
      </vt:variant>
      <vt:variant>
        <vt:i4>1900571</vt:i4>
      </vt:variant>
      <vt:variant>
        <vt:i4>330</vt:i4>
      </vt:variant>
      <vt:variant>
        <vt:i4>0</vt:i4>
      </vt:variant>
      <vt:variant>
        <vt:i4>5</vt:i4>
      </vt:variant>
      <vt:variant>
        <vt:lpwstr>http://www.tabletmag.com/jewish-news-and-politics/224256/aboriginal-rights-jewish-people</vt:lpwstr>
      </vt:variant>
      <vt:variant>
        <vt:lpwstr/>
      </vt:variant>
      <vt:variant>
        <vt:i4>4915206</vt:i4>
      </vt:variant>
      <vt:variant>
        <vt:i4>327</vt:i4>
      </vt:variant>
      <vt:variant>
        <vt:i4>0</vt:i4>
      </vt:variant>
      <vt:variant>
        <vt:i4>5</vt:i4>
      </vt:variant>
      <vt:variant>
        <vt:lpwstr>https://www.facebook.com/photo.php?fbid=10153661705826630&amp;set=a.10151695739546630.1073741825.675041629&amp;type=3</vt:lpwstr>
      </vt:variant>
      <vt:variant>
        <vt:lpwstr/>
      </vt:variant>
      <vt:variant>
        <vt:i4>4915206</vt:i4>
      </vt:variant>
      <vt:variant>
        <vt:i4>324</vt:i4>
      </vt:variant>
      <vt:variant>
        <vt:i4>0</vt:i4>
      </vt:variant>
      <vt:variant>
        <vt:i4>5</vt:i4>
      </vt:variant>
      <vt:variant>
        <vt:lpwstr>https://www.facebook.com/photo.php?fbid=10153661705826630&amp;set=a.10151695739546630.1073741825.675041629&amp;type=3</vt:lpwstr>
      </vt:variant>
      <vt:variant>
        <vt:lpwstr/>
      </vt:variant>
      <vt:variant>
        <vt:i4>5373972</vt:i4>
      </vt:variant>
      <vt:variant>
        <vt:i4>321</vt:i4>
      </vt:variant>
      <vt:variant>
        <vt:i4>0</vt:i4>
      </vt:variant>
      <vt:variant>
        <vt:i4>5</vt:i4>
      </vt:variant>
      <vt:variant>
        <vt:lpwstr>https://www.facebook.com/michaelfreund613?fref=nf</vt:lpwstr>
      </vt:variant>
      <vt:variant>
        <vt:lpwstr/>
      </vt:variant>
      <vt:variant>
        <vt:i4>1179672</vt:i4>
      </vt:variant>
      <vt:variant>
        <vt:i4>318</vt:i4>
      </vt:variant>
      <vt:variant>
        <vt:i4>0</vt:i4>
      </vt:variant>
      <vt:variant>
        <vt:i4>5</vt:i4>
      </vt:variant>
      <vt:variant>
        <vt:lpwstr>http://www.reuters.com/article/us-israel-palestinians-diplomacy-idUSKCN0ZL11Y</vt:lpwstr>
      </vt:variant>
      <vt:variant>
        <vt:lpwstr/>
      </vt:variant>
      <vt:variant>
        <vt:i4>524351</vt:i4>
      </vt:variant>
      <vt:variant>
        <vt:i4>315</vt:i4>
      </vt:variant>
      <vt:variant>
        <vt:i4>0</vt:i4>
      </vt:variant>
      <vt:variant>
        <vt:i4>5</vt:i4>
      </vt:variant>
      <vt:variant>
        <vt:lpwstr>http://blogs.timesofisrael.com/must-be-compassion-fatigue/</vt:lpwstr>
      </vt:variant>
      <vt:variant>
        <vt:lpwstr>utm_source=The+Times+of+Israel+Daily+Edition&amp;utm_campaign=a35ef42a7a-2016_07_03&amp;utm_medium=email&amp;utm_term=0_adb46cec92-a35ef42a7a-54489769</vt:lpwstr>
      </vt:variant>
      <vt:variant>
        <vt:i4>5898325</vt:i4>
      </vt:variant>
      <vt:variant>
        <vt:i4>312</vt:i4>
      </vt:variant>
      <vt:variant>
        <vt:i4>0</vt:i4>
      </vt:variant>
      <vt:variant>
        <vt:i4>5</vt:i4>
      </vt:variant>
      <vt:variant>
        <vt:lpwstr>https://www.washingtonpost.com/opinions/global-opinions/britains-welcome-revival-of-nationhood/2016/06/24/3c7fbc8c-3a33-11e6-8f7c-d4c723a2becb_story.html?wpisrc=nl_opinions&amp;wpmm=1</vt:lpwstr>
      </vt:variant>
      <vt:variant>
        <vt:lpwstr/>
      </vt:variant>
      <vt:variant>
        <vt:i4>524296</vt:i4>
      </vt:variant>
      <vt:variant>
        <vt:i4>309</vt:i4>
      </vt:variant>
      <vt:variant>
        <vt:i4>0</vt:i4>
      </vt:variant>
      <vt:variant>
        <vt:i4>5</vt:i4>
      </vt:variant>
      <vt:variant>
        <vt:lpwstr>http://elderofziyon.blogspot.com/2016/07/0707-links-pt2-great-arab-implosion-and.html</vt:lpwstr>
      </vt:variant>
      <vt:variant>
        <vt:lpwstr/>
      </vt:variant>
      <vt:variant>
        <vt:i4>1638405</vt:i4>
      </vt:variant>
      <vt:variant>
        <vt:i4>306</vt:i4>
      </vt:variant>
      <vt:variant>
        <vt:i4>0</vt:i4>
      </vt:variant>
      <vt:variant>
        <vt:i4>5</vt:i4>
      </vt:variant>
      <vt:variant>
        <vt:lpwstr>http://nationalinterest.org/feature/why-are-american-jews-abandoning-israel-16850</vt:lpwstr>
      </vt:variant>
      <vt:variant>
        <vt:lpwstr/>
      </vt:variant>
      <vt:variant>
        <vt:i4>1704016</vt:i4>
      </vt:variant>
      <vt:variant>
        <vt:i4>303</vt:i4>
      </vt:variant>
      <vt:variant>
        <vt:i4>0</vt:i4>
      </vt:variant>
      <vt:variant>
        <vt:i4>5</vt:i4>
      </vt:variant>
      <vt:variant>
        <vt:lpwstr>http://www.jpost.com/Diaspora/Report-As-Israel-becomes-more-nationalistic-liberal-US-Jews-become-more-distant-457827</vt:lpwstr>
      </vt:variant>
      <vt:variant>
        <vt:lpwstr/>
      </vt:variant>
      <vt:variant>
        <vt:i4>6815808</vt:i4>
      </vt:variant>
      <vt:variant>
        <vt:i4>300</vt:i4>
      </vt:variant>
      <vt:variant>
        <vt:i4>0</vt:i4>
      </vt:variant>
      <vt:variant>
        <vt:i4>5</vt:i4>
      </vt:variant>
      <vt:variant>
        <vt:lpwstr>mailto:webSupport@ccarnet.org</vt:lpwstr>
      </vt:variant>
      <vt:variant>
        <vt:lpwstr/>
      </vt:variant>
      <vt:variant>
        <vt:i4>327740</vt:i4>
      </vt:variant>
      <vt:variant>
        <vt:i4>297</vt:i4>
      </vt:variant>
      <vt:variant>
        <vt:i4>0</vt:i4>
      </vt:variant>
      <vt:variant>
        <vt:i4>5</vt:i4>
      </vt:variant>
      <vt:variant>
        <vt:lpwstr>mailto:info@ccarnet.org</vt:lpwstr>
      </vt:variant>
      <vt:variant>
        <vt:lpwstr/>
      </vt:variant>
      <vt:variant>
        <vt:i4>2949160</vt:i4>
      </vt:variant>
      <vt:variant>
        <vt:i4>291</vt:i4>
      </vt:variant>
      <vt:variant>
        <vt:i4>0</vt:i4>
      </vt:variant>
      <vt:variant>
        <vt:i4>5</vt:i4>
      </vt:variant>
      <vt:variant>
        <vt:lpwstr>https://ccarnet.org/rabbis-speak/platforms/declaration-principles/</vt:lpwstr>
      </vt:variant>
      <vt:variant>
        <vt:lpwstr/>
      </vt:variant>
      <vt:variant>
        <vt:i4>4653131</vt:i4>
      </vt:variant>
      <vt:variant>
        <vt:i4>285</vt:i4>
      </vt:variant>
      <vt:variant>
        <vt:i4>0</vt:i4>
      </vt:variant>
      <vt:variant>
        <vt:i4>5</vt:i4>
      </vt:variant>
      <vt:variant>
        <vt:lpwstr>http://urj.org/index.cfm</vt:lpwstr>
      </vt:variant>
      <vt:variant>
        <vt:lpwstr/>
      </vt:variant>
      <vt:variant>
        <vt:i4>3145839</vt:i4>
      </vt:variant>
      <vt:variant>
        <vt:i4>279</vt:i4>
      </vt:variant>
      <vt:variant>
        <vt:i4>0</vt:i4>
      </vt:variant>
      <vt:variant>
        <vt:i4>5</vt:i4>
      </vt:variant>
      <vt:variant>
        <vt:lpwstr>http://www.huc.edu/</vt:lpwstr>
      </vt:variant>
      <vt:variant>
        <vt:lpwstr/>
      </vt:variant>
      <vt:variant>
        <vt:i4>7733344</vt:i4>
      </vt:variant>
      <vt:variant>
        <vt:i4>276</vt:i4>
      </vt:variant>
      <vt:variant>
        <vt:i4>0</vt:i4>
      </vt:variant>
      <vt:variant>
        <vt:i4>5</vt:i4>
      </vt:variant>
      <vt:variant>
        <vt:lpwstr>http://blogs.timesofisrael.com/in-the-wolfs-lair-israelis-face-down-israel-apartheid-week-at-u-c-berkeley/</vt:lpwstr>
      </vt:variant>
      <vt:variant>
        <vt:lpwstr/>
      </vt:variant>
      <vt:variant>
        <vt:i4>7602285</vt:i4>
      </vt:variant>
      <vt:variant>
        <vt:i4>273</vt:i4>
      </vt:variant>
      <vt:variant>
        <vt:i4>0</vt:i4>
      </vt:variant>
      <vt:variant>
        <vt:i4>5</vt:i4>
      </vt:variant>
      <vt:variant>
        <vt:lpwstr>http://blogs.timesofisrael.com/jewish-refugees-and-the-fallacy-of-daniel-haboucha/</vt:lpwstr>
      </vt:variant>
      <vt:variant>
        <vt:lpwstr/>
      </vt:variant>
      <vt:variant>
        <vt:i4>7995504</vt:i4>
      </vt:variant>
      <vt:variant>
        <vt:i4>270</vt:i4>
      </vt:variant>
      <vt:variant>
        <vt:i4>0</vt:i4>
      </vt:variant>
      <vt:variant>
        <vt:i4>5</vt:i4>
      </vt:variant>
      <vt:variant>
        <vt:lpwstr>http://blogs.timesofisrael.com/speaking-power-to-truth-in-gaza-and-the-west-bank-repression-of-progressive-artists-in-the-palestinian-territories/</vt:lpwstr>
      </vt:variant>
      <vt:variant>
        <vt:lpwstr/>
      </vt:variant>
      <vt:variant>
        <vt:i4>4718614</vt:i4>
      </vt:variant>
      <vt:variant>
        <vt:i4>267</vt:i4>
      </vt:variant>
      <vt:variant>
        <vt:i4>0</vt:i4>
      </vt:variant>
      <vt:variant>
        <vt:i4>5</vt:i4>
      </vt:variant>
      <vt:variant>
        <vt:lpwstr>http://blogs.timesofisrael.com/israel-vindicated-1948-as-told-in-1948-and-by-those-who-lived-it/</vt:lpwstr>
      </vt:variant>
      <vt:variant>
        <vt:lpwstr/>
      </vt:variant>
      <vt:variant>
        <vt:i4>3604516</vt:i4>
      </vt:variant>
      <vt:variant>
        <vt:i4>264</vt:i4>
      </vt:variant>
      <vt:variant>
        <vt:i4>0</vt:i4>
      </vt:variant>
      <vt:variant>
        <vt:i4>5</vt:i4>
      </vt:variant>
      <vt:variant>
        <vt:lpwstr>http://blogs.timesofisrael.com/rebecca-rachmany-is-stupid/</vt:lpwstr>
      </vt:variant>
      <vt:variant>
        <vt:lpwstr/>
      </vt:variant>
      <vt:variant>
        <vt:i4>720989</vt:i4>
      </vt:variant>
      <vt:variant>
        <vt:i4>261</vt:i4>
      </vt:variant>
      <vt:variant>
        <vt:i4>0</vt:i4>
      </vt:variant>
      <vt:variant>
        <vt:i4>5</vt:i4>
      </vt:variant>
      <vt:variant>
        <vt:lpwstr>http://blogs.timesofisrael.com/fairness-and-the-right-of-return-to-judea-and-samaria/</vt:lpwstr>
      </vt:variant>
      <vt:variant>
        <vt:lpwstr/>
      </vt:variant>
      <vt:variant>
        <vt:i4>6291549</vt:i4>
      </vt:variant>
      <vt:variant>
        <vt:i4>258</vt:i4>
      </vt:variant>
      <vt:variant>
        <vt:i4>0</vt:i4>
      </vt:variant>
      <vt:variant>
        <vt:i4>5</vt:i4>
      </vt:variant>
      <vt:variant>
        <vt:lpwstr>mailto:blogs@timesofisrael.com</vt:lpwstr>
      </vt:variant>
      <vt:variant>
        <vt:lpwstr/>
      </vt:variant>
      <vt:variant>
        <vt:i4>2752557</vt:i4>
      </vt:variant>
      <vt:variant>
        <vt:i4>255</vt:i4>
      </vt:variant>
      <vt:variant>
        <vt:i4>0</vt:i4>
      </vt:variant>
      <vt:variant>
        <vt:i4>5</vt:i4>
      </vt:variant>
      <vt:variant>
        <vt:lpwstr>http://blogs.timesofisrael.com/author/philippe-assouline/feed/</vt:lpwstr>
      </vt:variant>
      <vt:variant>
        <vt:lpwstr/>
      </vt:variant>
      <vt:variant>
        <vt:i4>7733344</vt:i4>
      </vt:variant>
      <vt:variant>
        <vt:i4>252</vt:i4>
      </vt:variant>
      <vt:variant>
        <vt:i4>0</vt:i4>
      </vt:variant>
      <vt:variant>
        <vt:i4>5</vt:i4>
      </vt:variant>
      <vt:variant>
        <vt:lpwstr>http://blogs.timesofisrael.com/in-the-wolfs-lair-israelis-face-down-israel-apartheid-week-at-u-c-berkeley/</vt:lpwstr>
      </vt:variant>
      <vt:variant>
        <vt:lpwstr/>
      </vt:variant>
      <vt:variant>
        <vt:i4>393219</vt:i4>
      </vt:variant>
      <vt:variant>
        <vt:i4>249</vt:i4>
      </vt:variant>
      <vt:variant>
        <vt:i4>0</vt:i4>
      </vt:variant>
      <vt:variant>
        <vt:i4>5</vt:i4>
      </vt:variant>
      <vt:variant>
        <vt:lpwstr>http://blogs.timesofisrael.com/author/philippe-assouline/</vt:lpwstr>
      </vt:variant>
      <vt:variant>
        <vt:lpwstr/>
      </vt:variant>
      <vt:variant>
        <vt:i4>7274553</vt:i4>
      </vt:variant>
      <vt:variant>
        <vt:i4>243</vt:i4>
      </vt:variant>
      <vt:variant>
        <vt:i4>0</vt:i4>
      </vt:variant>
      <vt:variant>
        <vt:i4>5</vt:i4>
      </vt:variant>
      <vt:variant>
        <vt:lpwstr>http://www.addthis.com/bookmark.php</vt:lpwstr>
      </vt:variant>
      <vt:variant>
        <vt:lpwstr/>
      </vt:variant>
      <vt:variant>
        <vt:i4>7733344</vt:i4>
      </vt:variant>
      <vt:variant>
        <vt:i4>240</vt:i4>
      </vt:variant>
      <vt:variant>
        <vt:i4>0</vt:i4>
      </vt:variant>
      <vt:variant>
        <vt:i4>5</vt:i4>
      </vt:variant>
      <vt:variant>
        <vt:lpwstr>http://blogs.timesofisrael.com/in-the-wolfs-lair-israelis-face-down-israel-apartheid-week-at-u-c-berkeley/</vt:lpwstr>
      </vt:variant>
      <vt:variant>
        <vt:lpwstr/>
      </vt:variant>
      <vt:variant>
        <vt:i4>7733344</vt:i4>
      </vt:variant>
      <vt:variant>
        <vt:i4>237</vt:i4>
      </vt:variant>
      <vt:variant>
        <vt:i4>0</vt:i4>
      </vt:variant>
      <vt:variant>
        <vt:i4>5</vt:i4>
      </vt:variant>
      <vt:variant>
        <vt:lpwstr>http://blogs.timesofisrael.com/in-the-wolfs-lair-israelis-face-down-israel-apartheid-week-at-u-c-berkeley/</vt:lpwstr>
      </vt:variant>
      <vt:variant>
        <vt:lpwstr/>
      </vt:variant>
      <vt:variant>
        <vt:i4>6881407</vt:i4>
      </vt:variant>
      <vt:variant>
        <vt:i4>234</vt:i4>
      </vt:variant>
      <vt:variant>
        <vt:i4>0</vt:i4>
      </vt:variant>
      <vt:variant>
        <vt:i4>5</vt:i4>
      </vt:variant>
      <vt:variant>
        <vt:lpwstr>http://blogs.timesofisrael.com/in-the-wolfs-lair-israelis-face-down-israel-apartheid-week-at-u-c-berkeley/</vt:lpwstr>
      </vt:variant>
      <vt:variant>
        <vt:lpwstr>comments</vt:lpwstr>
      </vt:variant>
      <vt:variant>
        <vt:i4>655375</vt:i4>
      </vt:variant>
      <vt:variant>
        <vt:i4>231</vt:i4>
      </vt:variant>
      <vt:variant>
        <vt:i4>0</vt:i4>
      </vt:variant>
      <vt:variant>
        <vt:i4>5</vt:i4>
      </vt:variant>
      <vt:variant>
        <vt:lpwstr>http://search.proquest.com.libproxy.cc.stonybrook.edu/docview/195107429/140C7134AE73DAED1C0/5?accountid=14172</vt:lpwstr>
      </vt:variant>
      <vt:variant>
        <vt:lpwstr/>
      </vt:variant>
      <vt:variant>
        <vt:i4>1114197</vt:i4>
      </vt:variant>
      <vt:variant>
        <vt:i4>228</vt:i4>
      </vt:variant>
      <vt:variant>
        <vt:i4>0</vt:i4>
      </vt:variant>
      <vt:variant>
        <vt:i4>5</vt:i4>
      </vt:variant>
      <vt:variant>
        <vt:lpwstr>http://humanrightscolumbia.org/?q=node/11843</vt:lpwstr>
      </vt:variant>
      <vt:variant>
        <vt:lpwstr/>
      </vt:variant>
      <vt:variant>
        <vt:i4>3997819</vt:i4>
      </vt:variant>
      <vt:variant>
        <vt:i4>225</vt:i4>
      </vt:variant>
      <vt:variant>
        <vt:i4>0</vt:i4>
      </vt:variant>
      <vt:variant>
        <vt:i4>5</vt:i4>
      </vt:variant>
      <vt:variant>
        <vt:lpwstr>http://forward.com/culture/155742/jews-are-a-race-genes-reveal/</vt:lpwstr>
      </vt:variant>
      <vt:variant>
        <vt:lpwstr>ixzz4D4ZGm7V5</vt:lpwstr>
      </vt:variant>
      <vt:variant>
        <vt:i4>4522055</vt:i4>
      </vt:variant>
      <vt:variant>
        <vt:i4>222</vt:i4>
      </vt:variant>
      <vt:variant>
        <vt:i4>0</vt:i4>
      </vt:variant>
      <vt:variant>
        <vt:i4>5</vt:i4>
      </vt:variant>
      <vt:variant>
        <vt:lpwstr>http://www.timesofisrael.com/orthodox-groups-seek-court-ban-on-mixed-prayers-at-western-wall/</vt:lpwstr>
      </vt:variant>
      <vt:variant>
        <vt:lpwstr/>
      </vt:variant>
      <vt:variant>
        <vt:i4>5636196</vt:i4>
      </vt:variant>
      <vt:variant>
        <vt:i4>219</vt:i4>
      </vt:variant>
      <vt:variant>
        <vt:i4>0</vt:i4>
      </vt:variant>
      <vt:variant>
        <vt:i4>5</vt:i4>
      </vt:variant>
      <vt:variant>
        <vt:lpwstr>http://www.timesofisrael.com/orthodox-groups-seek-court-ban-on-mixed-prayers-at-western-wall/?fb_comment_id=1129475753757302_1129799303724947</vt:lpwstr>
      </vt:variant>
      <vt:variant>
        <vt:lpwstr/>
      </vt:variant>
      <vt:variant>
        <vt:i4>5701682</vt:i4>
      </vt:variant>
      <vt:variant>
        <vt:i4>216</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5701682</vt:i4>
      </vt:variant>
      <vt:variant>
        <vt:i4>213</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917514</vt:i4>
      </vt:variant>
      <vt:variant>
        <vt:i4>210</vt:i4>
      </vt:variant>
      <vt:variant>
        <vt:i4>0</vt:i4>
      </vt:variant>
      <vt:variant>
        <vt:i4>5</vt:i4>
      </vt:variant>
      <vt:variant>
        <vt:lpwstr>https://www.facebook.com/pages/Self-employed/594445203920155</vt:lpwstr>
      </vt:variant>
      <vt:variant>
        <vt:lpwstr/>
      </vt:variant>
      <vt:variant>
        <vt:i4>5570574</vt:i4>
      </vt:variant>
      <vt:variant>
        <vt:i4>207</vt:i4>
      </vt:variant>
      <vt:variant>
        <vt:i4>0</vt:i4>
      </vt:variant>
      <vt:variant>
        <vt:i4>5</vt:i4>
      </vt:variant>
      <vt:variant>
        <vt:lpwstr>https://www.facebook.com/pages/Owner/110722838955052</vt:lpwstr>
      </vt:variant>
      <vt:variant>
        <vt:lpwstr/>
      </vt:variant>
      <vt:variant>
        <vt:i4>3604598</vt:i4>
      </vt:variant>
      <vt:variant>
        <vt:i4>204</vt:i4>
      </vt:variant>
      <vt:variant>
        <vt:i4>0</vt:i4>
      </vt:variant>
      <vt:variant>
        <vt:i4>5</vt:i4>
      </vt:variant>
      <vt:variant>
        <vt:lpwstr>https://www.facebook.com/profile.php?id=100011750667434</vt:lpwstr>
      </vt:variant>
      <vt:variant>
        <vt:lpwstr/>
      </vt:variant>
      <vt:variant>
        <vt:i4>3997786</vt:i4>
      </vt:variant>
      <vt:variant>
        <vt:i4>201</vt:i4>
      </vt:variant>
      <vt:variant>
        <vt:i4>0</vt:i4>
      </vt:variant>
      <vt:variant>
        <vt:i4>5</vt:i4>
      </vt:variant>
      <vt:variant>
        <vt:lpwstr>https://en.wikipedia.org/wiki/Jewish_peoplehood</vt:lpwstr>
      </vt:variant>
      <vt:variant>
        <vt:lpwstr/>
      </vt:variant>
      <vt:variant>
        <vt:i4>1179722</vt:i4>
      </vt:variant>
      <vt:variant>
        <vt:i4>198</vt:i4>
      </vt:variant>
      <vt:variant>
        <vt:i4>0</vt:i4>
      </vt:variant>
      <vt:variant>
        <vt:i4>5</vt:i4>
      </vt:variant>
      <vt:variant>
        <vt:lpwstr>http://pluralism.org/religions/judaism/introduction-to-judaism/israel-jewish-nationhood/</vt:lpwstr>
      </vt:variant>
      <vt:variant>
        <vt:lpwstr/>
      </vt:variant>
      <vt:variant>
        <vt:i4>393311</vt:i4>
      </vt:variant>
      <vt:variant>
        <vt:i4>195</vt:i4>
      </vt:variant>
      <vt:variant>
        <vt:i4>0</vt:i4>
      </vt:variant>
      <vt:variant>
        <vt:i4>5</vt:i4>
      </vt:variant>
      <vt:variant>
        <vt:lpwstr>http://blogs.timesofisrael.com/archaeology-101-jews-and-the-temple-mount/</vt:lpwstr>
      </vt:variant>
      <vt:variant>
        <vt:lpwstr>comments</vt:lpwstr>
      </vt:variant>
      <vt:variant>
        <vt:i4>5898300</vt:i4>
      </vt:variant>
      <vt:variant>
        <vt:i4>192</vt:i4>
      </vt:variant>
      <vt:variant>
        <vt:i4>0</vt:i4>
      </vt:variant>
      <vt:variant>
        <vt:i4>5</vt:i4>
      </vt:variant>
      <vt:variant>
        <vt:lpwstr>http://blogs.timesofisrael.com/archaeology-101-jews-and-the-temple-mount/?utm_source=The+Times+of+Israel+Daily+Edition&amp;utm_campaign=6a00b3dff6-2016_10_15&amp;utm_medium=email&amp;utm_term=0_adb46cec92-6a00b3dff6-54489769</vt:lpwstr>
      </vt:variant>
      <vt:variant>
        <vt:lpwstr/>
      </vt:variant>
      <vt:variant>
        <vt:i4>2031689</vt:i4>
      </vt:variant>
      <vt:variant>
        <vt:i4>189</vt:i4>
      </vt:variant>
      <vt:variant>
        <vt:i4>0</vt:i4>
      </vt:variant>
      <vt:variant>
        <vt:i4>5</vt:i4>
      </vt:variant>
      <vt:variant>
        <vt:lpwstr>http://mondoweiss.net/2016/12/national-democratic-option/</vt:lpwstr>
      </vt:variant>
      <vt:variant>
        <vt:lpwstr/>
      </vt:variant>
      <vt:variant>
        <vt:i4>786440</vt:i4>
      </vt:variant>
      <vt:variant>
        <vt:i4>186</vt:i4>
      </vt:variant>
      <vt:variant>
        <vt:i4>0</vt:i4>
      </vt:variant>
      <vt:variant>
        <vt:i4>5</vt:i4>
      </vt:variant>
      <vt:variant>
        <vt:lpwstr>http://mondoweiss.net/profile/rosross</vt:lpwstr>
      </vt:variant>
      <vt:variant>
        <vt:lpwstr/>
      </vt:variant>
      <vt:variant>
        <vt:i4>7405677</vt:i4>
      </vt:variant>
      <vt:variant>
        <vt:i4>183</vt:i4>
      </vt:variant>
      <vt:variant>
        <vt:i4>0</vt:i4>
      </vt:variant>
      <vt:variant>
        <vt:i4>5</vt:i4>
      </vt:variant>
      <vt:variant>
        <vt:lpwstr>https://books.google.co.il/books?id=vxrMBQAAQBAJ&amp;pg=PA92&amp;lpg=PA92&amp;dq=Yehuda+Bauer+%22bicycle%22&amp;source=bl&amp;ots=h6MM_ZZfd6&amp;sig=J_CrXW0suxeJs8152y2VKdzJjxo&amp;hl=en&amp;sa=X&amp;ved=0ahUKEwjLrqqRqenRAhUDOhoKHSzyCVoQ6AEIGjAA</vt:lpwstr>
      </vt:variant>
      <vt:variant>
        <vt:lpwstr>v=onepage&amp;q=Yehuda%20Bauer%20%22bicycle%22&amp;f=false</vt:lpwstr>
      </vt:variant>
      <vt:variant>
        <vt:i4>4456572</vt:i4>
      </vt:variant>
      <vt:variant>
        <vt:i4>180</vt:i4>
      </vt:variant>
      <vt:variant>
        <vt:i4>0</vt:i4>
      </vt:variant>
      <vt:variant>
        <vt:i4>5</vt:i4>
      </vt:variant>
      <vt:variant>
        <vt:lpwstr>http://tikvahfund.org/program/summer-institutes-2017/jewish-nationalism/?utm_source=Mosaic+Newsletter&amp;utm_campaign=8efbe4a013-EMAIL_CAMPAIGN_2017_02_09&amp;utm_medium=email&amp;utm_term=0_0b0517b2ab-8efbe4a013-42518449</vt:lpwstr>
      </vt:variant>
      <vt:variant>
        <vt:lpwstr/>
      </vt:variant>
      <vt:variant>
        <vt:i4>1245251</vt:i4>
      </vt:variant>
      <vt:variant>
        <vt:i4>177</vt:i4>
      </vt:variant>
      <vt:variant>
        <vt:i4>0</vt:i4>
      </vt:variant>
      <vt:variant>
        <vt:i4>5</vt:i4>
      </vt:variant>
      <vt:variant>
        <vt:lpwstr>http://mosaicmagazine.us4.list-manage2.com/track/click?u=765484913ea85fc334e2d30b8&amp;id=50d40c0174&amp;e=4a72062bbe</vt:lpwstr>
      </vt:variant>
      <vt:variant>
        <vt:lpwstr/>
      </vt:variant>
      <vt:variant>
        <vt:i4>1769549</vt:i4>
      </vt:variant>
      <vt:variant>
        <vt:i4>174</vt:i4>
      </vt:variant>
      <vt:variant>
        <vt:i4>0</vt:i4>
      </vt:variant>
      <vt:variant>
        <vt:i4>5</vt:i4>
      </vt:variant>
      <vt:variant>
        <vt:lpwstr>http://mosaicmagazine.us4.list-manage.com/track/click?u=765484913ea85fc334e2d30b8&amp;id=59c2597892&amp;e=4a72062bbe</vt:lpwstr>
      </vt:variant>
      <vt:variant>
        <vt:lpwstr/>
      </vt:variant>
      <vt:variant>
        <vt:i4>1507396</vt:i4>
      </vt:variant>
      <vt:variant>
        <vt:i4>171</vt:i4>
      </vt:variant>
      <vt:variant>
        <vt:i4>0</vt:i4>
      </vt:variant>
      <vt:variant>
        <vt:i4>5</vt:i4>
      </vt:variant>
      <vt:variant>
        <vt:lpwstr>http://mosaicmagazine.us4.list-manage.com/track/click?u=765484913ea85fc334e2d30b8&amp;id=19286ac07a&amp;e=4a72062bbe</vt:lpwstr>
      </vt:variant>
      <vt:variant>
        <vt:lpwstr/>
      </vt:variant>
      <vt:variant>
        <vt:i4>4784155</vt:i4>
      </vt:variant>
      <vt:variant>
        <vt:i4>168</vt:i4>
      </vt:variant>
      <vt:variant>
        <vt:i4>0</vt:i4>
      </vt:variant>
      <vt:variant>
        <vt:i4>5</vt:i4>
      </vt:variant>
      <vt:variant>
        <vt:lpwstr>http://mosaicmagazine.us4.list-manage.com/track/click?u=765484913ea85fc334e2d30b8&amp;id=b4388ae437&amp;e=4a72062bbe</vt:lpwstr>
      </vt:variant>
      <vt:variant>
        <vt:lpwstr/>
      </vt:variant>
      <vt:variant>
        <vt:i4>4784198</vt:i4>
      </vt:variant>
      <vt:variant>
        <vt:i4>165</vt:i4>
      </vt:variant>
      <vt:variant>
        <vt:i4>0</vt:i4>
      </vt:variant>
      <vt:variant>
        <vt:i4>5</vt:i4>
      </vt:variant>
      <vt:variant>
        <vt:lpwstr>http://mosaicmagazine.us4.list-manage1.com/track/click?u=765484913ea85fc334e2d30b8&amp;id=301751e419&amp;e=4a72062bbe</vt:lpwstr>
      </vt:variant>
      <vt:variant>
        <vt:lpwstr/>
      </vt:variant>
      <vt:variant>
        <vt:i4>1507350</vt:i4>
      </vt:variant>
      <vt:variant>
        <vt:i4>162</vt:i4>
      </vt:variant>
      <vt:variant>
        <vt:i4>0</vt:i4>
      </vt:variant>
      <vt:variant>
        <vt:i4>5</vt:i4>
      </vt:variant>
      <vt:variant>
        <vt:lpwstr>http://mosaicmagazine.us4.list-manage.com/track/click?u=765484913ea85fc334e2d30b8&amp;id=6bba9e9257&amp;e=4a72062bbe</vt:lpwstr>
      </vt:variant>
      <vt:variant>
        <vt:lpwstr/>
      </vt:variant>
      <vt:variant>
        <vt:i4>4390932</vt:i4>
      </vt:variant>
      <vt:variant>
        <vt:i4>159</vt:i4>
      </vt:variant>
      <vt:variant>
        <vt:i4>0</vt:i4>
      </vt:variant>
      <vt:variant>
        <vt:i4>5</vt:i4>
      </vt:variant>
      <vt:variant>
        <vt:lpwstr>http://mosaicmagazine.us4.list-manage.com/track/click?u=765484913ea85fc334e2d30b8&amp;id=9d8bf437ad&amp;e=4a72062bbe</vt:lpwstr>
      </vt:variant>
      <vt:variant>
        <vt:lpwstr/>
      </vt:variant>
      <vt:variant>
        <vt:i4>1572929</vt:i4>
      </vt:variant>
      <vt:variant>
        <vt:i4>153</vt:i4>
      </vt:variant>
      <vt:variant>
        <vt:i4>0</vt:i4>
      </vt:variant>
      <vt:variant>
        <vt:i4>5</vt:i4>
      </vt:variant>
      <vt:variant>
        <vt:lpwstr>http://mosaicmagazine.us4.list-manage.com/track/click?u=765484913ea85fc334e2d30b8&amp;id=707ec4449a&amp;e=4a72062bbe</vt:lpwstr>
      </vt:variant>
      <vt:variant>
        <vt:lpwstr/>
      </vt:variant>
      <vt:variant>
        <vt:i4>4718656</vt:i4>
      </vt:variant>
      <vt:variant>
        <vt:i4>147</vt:i4>
      </vt:variant>
      <vt:variant>
        <vt:i4>0</vt:i4>
      </vt:variant>
      <vt:variant>
        <vt:i4>5</vt:i4>
      </vt:variant>
      <vt:variant>
        <vt:lpwstr>http://mosaicmagazine.us4.list-manage1.com/track/click?u=765484913ea85fc334e2d30b8&amp;id=b54803beaa&amp;e=4a72062bbe</vt:lpwstr>
      </vt:variant>
      <vt:variant>
        <vt:lpwstr/>
      </vt:variant>
      <vt:variant>
        <vt:i4>1179720</vt:i4>
      </vt:variant>
      <vt:variant>
        <vt:i4>141</vt:i4>
      </vt:variant>
      <vt:variant>
        <vt:i4>0</vt:i4>
      </vt:variant>
      <vt:variant>
        <vt:i4>5</vt:i4>
      </vt:variant>
      <vt:variant>
        <vt:lpwstr>http://mosaicmagazine.us4.list-manage.com/track/click?u=765484913ea85fc334e2d30b8&amp;id=0b659f88c4&amp;e=4a72062bbe</vt:lpwstr>
      </vt:variant>
      <vt:variant>
        <vt:lpwstr/>
      </vt:variant>
      <vt:variant>
        <vt:i4>1245208</vt:i4>
      </vt:variant>
      <vt:variant>
        <vt:i4>135</vt:i4>
      </vt:variant>
      <vt:variant>
        <vt:i4>0</vt:i4>
      </vt:variant>
      <vt:variant>
        <vt:i4>5</vt:i4>
      </vt:variant>
      <vt:variant>
        <vt:lpwstr>http://mosaicmagazine.us4.list-manage.com/track/click?u=765484913ea85fc334e2d30b8&amp;id=5f4139e122&amp;e=4a72062bbe</vt:lpwstr>
      </vt:variant>
      <vt:variant>
        <vt:lpwstr/>
      </vt:variant>
      <vt:variant>
        <vt:i4>1769544</vt:i4>
      </vt:variant>
      <vt:variant>
        <vt:i4>129</vt:i4>
      </vt:variant>
      <vt:variant>
        <vt:i4>0</vt:i4>
      </vt:variant>
      <vt:variant>
        <vt:i4>5</vt:i4>
      </vt:variant>
      <vt:variant>
        <vt:lpwstr>http://mosaicmagazine.us4.list-manage1.com/track/click?u=765484913ea85fc334e2d30b8&amp;id=98f43adfeb&amp;e=4a72062bbe</vt:lpwstr>
      </vt:variant>
      <vt:variant>
        <vt:lpwstr/>
      </vt:variant>
      <vt:variant>
        <vt:i4>1376328</vt:i4>
      </vt:variant>
      <vt:variant>
        <vt:i4>123</vt:i4>
      </vt:variant>
      <vt:variant>
        <vt:i4>0</vt:i4>
      </vt:variant>
      <vt:variant>
        <vt:i4>5</vt:i4>
      </vt:variant>
      <vt:variant>
        <vt:lpwstr>http://mosaicmagazine.us4.list-manage1.com/track/click?u=765484913ea85fc334e2d30b8&amp;id=9af47f075c&amp;e=4a72062bbe</vt:lpwstr>
      </vt:variant>
      <vt:variant>
        <vt:lpwstr/>
      </vt:variant>
      <vt:variant>
        <vt:i4>4653130</vt:i4>
      </vt:variant>
      <vt:variant>
        <vt:i4>117</vt:i4>
      </vt:variant>
      <vt:variant>
        <vt:i4>0</vt:i4>
      </vt:variant>
      <vt:variant>
        <vt:i4>5</vt:i4>
      </vt:variant>
      <vt:variant>
        <vt:lpwstr>http://mosaicmagazine.us4.list-manage.com/track/click?u=765484913ea85fc334e2d30b8&amp;id=504ab8e07f&amp;e=4a72062bbe</vt:lpwstr>
      </vt:variant>
      <vt:variant>
        <vt:lpwstr/>
      </vt:variant>
      <vt:variant>
        <vt:i4>1441820</vt:i4>
      </vt:variant>
      <vt:variant>
        <vt:i4>114</vt:i4>
      </vt:variant>
      <vt:variant>
        <vt:i4>0</vt:i4>
      </vt:variant>
      <vt:variant>
        <vt:i4>5</vt:i4>
      </vt:variant>
      <vt:variant>
        <vt:lpwstr>http://mosaicmagazine.us4.list-manage.com/track/click?u=765484913ea85fc334e2d30b8&amp;id=014614dc19&amp;e=4a72062bbe</vt:lpwstr>
      </vt:variant>
      <vt:variant>
        <vt:lpwstr/>
      </vt:variant>
      <vt:variant>
        <vt:i4>5177427</vt:i4>
      </vt:variant>
      <vt:variant>
        <vt:i4>108</vt:i4>
      </vt:variant>
      <vt:variant>
        <vt:i4>0</vt:i4>
      </vt:variant>
      <vt:variant>
        <vt:i4>5</vt:i4>
      </vt:variant>
      <vt:variant>
        <vt:lpwstr>https://fandm.academia.edu/MDiGiulio</vt:lpwstr>
      </vt:variant>
      <vt:variant>
        <vt:lpwstr/>
      </vt:variant>
      <vt:variant>
        <vt:i4>5898269</vt:i4>
      </vt:variant>
      <vt:variant>
        <vt:i4>105</vt:i4>
      </vt:variant>
      <vt:variant>
        <vt:i4>0</vt:i4>
      </vt:variant>
      <vt:variant>
        <vt:i4>5</vt:i4>
      </vt:variant>
      <vt:variant>
        <vt:lpwstr>https://en.wikipedia.org/wiki/Revival_of_the_Hebrew_language</vt:lpwstr>
      </vt:variant>
      <vt:variant>
        <vt:lpwstr/>
      </vt:variant>
      <vt:variant>
        <vt:i4>4653114</vt:i4>
      </vt:variant>
      <vt:variant>
        <vt:i4>102</vt:i4>
      </vt:variant>
      <vt:variant>
        <vt:i4>0</vt:i4>
      </vt:variant>
      <vt:variant>
        <vt:i4>5</vt:i4>
      </vt:variant>
      <vt:variant>
        <vt:lpwstr>https://en.wikipedia.org/wiki/Jewish_literature</vt:lpwstr>
      </vt:variant>
      <vt:variant>
        <vt:lpwstr>Poetry</vt:lpwstr>
      </vt:variant>
      <vt:variant>
        <vt:i4>5177379</vt:i4>
      </vt:variant>
      <vt:variant>
        <vt:i4>99</vt:i4>
      </vt:variant>
      <vt:variant>
        <vt:i4>0</vt:i4>
      </vt:variant>
      <vt:variant>
        <vt:i4>5</vt:i4>
      </vt:variant>
      <vt:variant>
        <vt:lpwstr>https://en.wikipedia.org/wiki/Rabbinic_literature</vt:lpwstr>
      </vt:variant>
      <vt:variant>
        <vt:lpwstr/>
      </vt:variant>
      <vt:variant>
        <vt:i4>5898302</vt:i4>
      </vt:variant>
      <vt:variant>
        <vt:i4>96</vt:i4>
      </vt:variant>
      <vt:variant>
        <vt:i4>0</vt:i4>
      </vt:variant>
      <vt:variant>
        <vt:i4>5</vt:i4>
      </vt:variant>
      <vt:variant>
        <vt:lpwstr>https://en.wikipedia.org/wiki/Jewish_liturgy</vt:lpwstr>
      </vt:variant>
      <vt:variant>
        <vt:lpwstr/>
      </vt:variant>
      <vt:variant>
        <vt:i4>5439568</vt:i4>
      </vt:variant>
      <vt:variant>
        <vt:i4>93</vt:i4>
      </vt:variant>
      <vt:variant>
        <vt:i4>0</vt:i4>
      </vt:variant>
      <vt:variant>
        <vt:i4>5</vt:i4>
      </vt:variant>
      <vt:variant>
        <vt:lpwstr>https://en.wikipedia.org/wiki/Hebrew_language</vt:lpwstr>
      </vt:variant>
      <vt:variant>
        <vt:lpwstr>cite_note-15</vt:lpwstr>
      </vt:variant>
      <vt:variant>
        <vt:i4>6750221</vt:i4>
      </vt:variant>
      <vt:variant>
        <vt:i4>90</vt:i4>
      </vt:variant>
      <vt:variant>
        <vt:i4>0</vt:i4>
      </vt:variant>
      <vt:variant>
        <vt:i4>5</vt:i4>
      </vt:variant>
      <vt:variant>
        <vt:lpwstr>https://en.wikipedia.org/wiki/Greek_language</vt:lpwstr>
      </vt:variant>
      <vt:variant>
        <vt:lpwstr/>
      </vt:variant>
      <vt:variant>
        <vt:i4>393318</vt:i4>
      </vt:variant>
      <vt:variant>
        <vt:i4>87</vt:i4>
      </vt:variant>
      <vt:variant>
        <vt:i4>0</vt:i4>
      </vt:variant>
      <vt:variant>
        <vt:i4>5</vt:i4>
      </vt:variant>
      <vt:variant>
        <vt:lpwstr>https://en.wikipedia.org/wiki/Aramaic_language</vt:lpwstr>
      </vt:variant>
      <vt:variant>
        <vt:lpwstr/>
      </vt:variant>
      <vt:variant>
        <vt:i4>7012451</vt:i4>
      </vt:variant>
      <vt:variant>
        <vt:i4>84</vt:i4>
      </vt:variant>
      <vt:variant>
        <vt:i4>0</vt:i4>
      </vt:variant>
      <vt:variant>
        <vt:i4>5</vt:i4>
      </vt:variant>
      <vt:variant>
        <vt:lpwstr>https://en.wikipedia.org/wiki/Hebrew_language</vt:lpwstr>
      </vt:variant>
      <vt:variant>
        <vt:lpwstr>cite_note-S.C3.A1enz-BadillosRH-14</vt:lpwstr>
      </vt:variant>
      <vt:variant>
        <vt:i4>3342463</vt:i4>
      </vt:variant>
      <vt:variant>
        <vt:i4>81</vt:i4>
      </vt:variant>
      <vt:variant>
        <vt:i4>0</vt:i4>
      </vt:variant>
      <vt:variant>
        <vt:i4>5</vt:i4>
      </vt:variant>
      <vt:variant>
        <vt:lpwstr>https://en.wikipedia.org/wiki/Hebrew_language</vt:lpwstr>
      </vt:variant>
      <vt:variant>
        <vt:lpwstr>cite_note-OxfordDictionaryChristianChurch-3</vt:lpwstr>
      </vt:variant>
      <vt:variant>
        <vt:i4>3670114</vt:i4>
      </vt:variant>
      <vt:variant>
        <vt:i4>78</vt:i4>
      </vt:variant>
      <vt:variant>
        <vt:i4>0</vt:i4>
      </vt:variant>
      <vt:variant>
        <vt:i4>5</vt:i4>
      </vt:variant>
      <vt:variant>
        <vt:lpwstr>https://en.wikipedia.org/wiki/Hebrew_language</vt:lpwstr>
      </vt:variant>
      <vt:variant>
        <vt:lpwstr>cite_note-ASB-2</vt:lpwstr>
      </vt:variant>
      <vt:variant>
        <vt:i4>1900627</vt:i4>
      </vt:variant>
      <vt:variant>
        <vt:i4>75</vt:i4>
      </vt:variant>
      <vt:variant>
        <vt:i4>0</vt:i4>
      </vt:variant>
      <vt:variant>
        <vt:i4>5</vt:i4>
      </vt:variant>
      <vt:variant>
        <vt:lpwstr>https://en.wikipedia.org/wiki/Bar_Kokhba_revolt</vt:lpwstr>
      </vt:variant>
      <vt:variant>
        <vt:lpwstr/>
      </vt:variant>
      <vt:variant>
        <vt:i4>6946820</vt:i4>
      </vt:variant>
      <vt:variant>
        <vt:i4>72</vt:i4>
      </vt:variant>
      <vt:variant>
        <vt:i4>0</vt:i4>
      </vt:variant>
      <vt:variant>
        <vt:i4>5</vt:i4>
      </vt:variant>
      <vt:variant>
        <vt:lpwstr>https://en.wikipedia.org/wiki/Canaanite_languages</vt:lpwstr>
      </vt:variant>
      <vt:variant>
        <vt:lpwstr/>
      </vt:variant>
      <vt:variant>
        <vt:i4>131176</vt:i4>
      </vt:variant>
      <vt:variant>
        <vt:i4>69</vt:i4>
      </vt:variant>
      <vt:variant>
        <vt:i4>0</vt:i4>
      </vt:variant>
      <vt:variant>
        <vt:i4>5</vt:i4>
      </vt:variant>
      <vt:variant>
        <vt:lpwstr>https://en.wikipedia.org/wiki/Afroasiatic_languages</vt:lpwstr>
      </vt:variant>
      <vt:variant>
        <vt:lpwstr/>
      </vt:variant>
      <vt:variant>
        <vt:i4>5636119</vt:i4>
      </vt:variant>
      <vt:variant>
        <vt:i4>66</vt:i4>
      </vt:variant>
      <vt:variant>
        <vt:i4>0</vt:i4>
      </vt:variant>
      <vt:variant>
        <vt:i4>5</vt:i4>
      </vt:variant>
      <vt:variant>
        <vt:lpwstr>https://en.wikipedia.org/wiki/West_Semitic_languages</vt:lpwstr>
      </vt:variant>
      <vt:variant>
        <vt:lpwstr/>
      </vt:variant>
      <vt:variant>
        <vt:i4>5505104</vt:i4>
      </vt:variant>
      <vt:variant>
        <vt:i4>63</vt:i4>
      </vt:variant>
      <vt:variant>
        <vt:i4>0</vt:i4>
      </vt:variant>
      <vt:variant>
        <vt:i4>5</vt:i4>
      </vt:variant>
      <vt:variant>
        <vt:lpwstr>https://en.wikipedia.org/wiki/Hebrew_language</vt:lpwstr>
      </vt:variant>
      <vt:variant>
        <vt:lpwstr>cite_note-12</vt:lpwstr>
      </vt:variant>
      <vt:variant>
        <vt:i4>7405649</vt:i4>
      </vt:variant>
      <vt:variant>
        <vt:i4>60</vt:i4>
      </vt:variant>
      <vt:variant>
        <vt:i4>0</vt:i4>
      </vt:variant>
      <vt:variant>
        <vt:i4>5</vt:i4>
      </vt:variant>
      <vt:variant>
        <vt:lpwstr>https://en.wikipedia.org/wiki/Paleo-Hebrew_alphabet</vt:lpwstr>
      </vt:variant>
      <vt:variant>
        <vt:lpwstr/>
      </vt:variant>
      <vt:variant>
        <vt:i4>5701712</vt:i4>
      </vt:variant>
      <vt:variant>
        <vt:i4>57</vt:i4>
      </vt:variant>
      <vt:variant>
        <vt:i4>0</vt:i4>
      </vt:variant>
      <vt:variant>
        <vt:i4>5</vt:i4>
      </vt:variant>
      <vt:variant>
        <vt:lpwstr>https://en.wikipedia.org/wiki/Hebrew_language</vt:lpwstr>
      </vt:variant>
      <vt:variant>
        <vt:lpwstr>cite_note-11</vt:lpwstr>
      </vt:variant>
      <vt:variant>
        <vt:i4>4521989</vt:i4>
      </vt:variant>
      <vt:variant>
        <vt:i4>54</vt:i4>
      </vt:variant>
      <vt:variant>
        <vt:i4>0</vt:i4>
      </vt:variant>
      <vt:variant>
        <vt:i4>5</vt:i4>
      </vt:variant>
      <vt:variant>
        <vt:lpwstr>https://en.wikipedia.org/wiki/Tanakh</vt:lpwstr>
      </vt:variant>
      <vt:variant>
        <vt:lpwstr/>
      </vt:variant>
      <vt:variant>
        <vt:i4>5505030</vt:i4>
      </vt:variant>
      <vt:variant>
        <vt:i4>51</vt:i4>
      </vt:variant>
      <vt:variant>
        <vt:i4>0</vt:i4>
      </vt:variant>
      <vt:variant>
        <vt:i4>5</vt:i4>
      </vt:variant>
      <vt:variant>
        <vt:lpwstr>https://en.wikipedia.org/wiki/Israelites</vt:lpwstr>
      </vt:variant>
      <vt:variant>
        <vt:lpwstr/>
      </vt:variant>
      <vt:variant>
        <vt:i4>6684769</vt:i4>
      </vt:variant>
      <vt:variant>
        <vt:i4>48</vt:i4>
      </vt:variant>
      <vt:variant>
        <vt:i4>0</vt:i4>
      </vt:variant>
      <vt:variant>
        <vt:i4>5</vt:i4>
      </vt:variant>
      <vt:variant>
        <vt:lpwstr>https://en.wikipedia.org/wiki/Hebrew_language</vt:lpwstr>
      </vt:variant>
      <vt:variant>
        <vt:lpwstr>cite_note-9</vt:lpwstr>
      </vt:variant>
      <vt:variant>
        <vt:i4>4325383</vt:i4>
      </vt:variant>
      <vt:variant>
        <vt:i4>45</vt:i4>
      </vt:variant>
      <vt:variant>
        <vt:i4>0</vt:i4>
      </vt:variant>
      <vt:variant>
        <vt:i4>5</vt:i4>
      </vt:variant>
      <vt:variant>
        <vt:lpwstr>https://en.wikipedia.org/wiki/Hebrew_language</vt:lpwstr>
      </vt:variant>
      <vt:variant>
        <vt:lpwstr>cite_note-Behadrey-Haredim-8</vt:lpwstr>
      </vt:variant>
      <vt:variant>
        <vt:i4>5439498</vt:i4>
      </vt:variant>
      <vt:variant>
        <vt:i4>42</vt:i4>
      </vt:variant>
      <vt:variant>
        <vt:i4>0</vt:i4>
      </vt:variant>
      <vt:variant>
        <vt:i4>5</vt:i4>
      </vt:variant>
      <vt:variant>
        <vt:lpwstr>https://en.wikipedia.org/wiki/Israel</vt:lpwstr>
      </vt:variant>
      <vt:variant>
        <vt:lpwstr/>
      </vt:variant>
      <vt:variant>
        <vt:i4>5439498</vt:i4>
      </vt:variant>
      <vt:variant>
        <vt:i4>39</vt:i4>
      </vt:variant>
      <vt:variant>
        <vt:i4>0</vt:i4>
      </vt:variant>
      <vt:variant>
        <vt:i4>5</vt:i4>
      </vt:variant>
      <vt:variant>
        <vt:lpwstr>https://en.wikipedia.org/wiki/Israel</vt:lpwstr>
      </vt:variant>
      <vt:variant>
        <vt:lpwstr/>
      </vt:variant>
      <vt:variant>
        <vt:i4>6553701</vt:i4>
      </vt:variant>
      <vt:variant>
        <vt:i4>36</vt:i4>
      </vt:variant>
      <vt:variant>
        <vt:i4>0</vt:i4>
      </vt:variant>
      <vt:variant>
        <vt:i4>5</vt:i4>
      </vt:variant>
      <vt:variant>
        <vt:lpwstr>https://upload.wikimedia.org/wikipedia/commons/2/2e/Ivrit1.ogg</vt:lpwstr>
      </vt:variant>
      <vt:variant>
        <vt:lpwstr/>
      </vt:variant>
      <vt:variant>
        <vt:i4>458757</vt:i4>
      </vt:variant>
      <vt:variant>
        <vt:i4>30</vt:i4>
      </vt:variant>
      <vt:variant>
        <vt:i4>0</vt:i4>
      </vt:variant>
      <vt:variant>
        <vt:i4>5</vt:i4>
      </vt:variant>
      <vt:variant>
        <vt:lpwstr>https://en.wikipedia.org/wiki/File:Ivrit1.ogg</vt:lpwstr>
      </vt:variant>
      <vt:variant>
        <vt:lpwstr/>
      </vt:variant>
      <vt:variant>
        <vt:i4>4915266</vt:i4>
      </vt:variant>
      <vt:variant>
        <vt:i4>27</vt:i4>
      </vt:variant>
      <vt:variant>
        <vt:i4>0</vt:i4>
      </vt:variant>
      <vt:variant>
        <vt:i4>5</vt:i4>
      </vt:variant>
      <vt:variant>
        <vt:lpwstr>https://en.wikipedia.org/wiki/Help:IPA_for_Hebrew</vt:lpwstr>
      </vt:variant>
      <vt:variant>
        <vt:lpwstr/>
      </vt:variant>
      <vt:variant>
        <vt:i4>4194309</vt:i4>
      </vt:variant>
      <vt:variant>
        <vt:i4>24</vt:i4>
      </vt:variant>
      <vt:variant>
        <vt:i4>0</vt:i4>
      </vt:variant>
      <vt:variant>
        <vt:i4>5</vt:i4>
      </vt:variant>
      <vt:variant>
        <vt:lpwstr>https://upload.wikimedia.org/wikipedia/commons/e/e0/He-Ivrit.ogg</vt:lpwstr>
      </vt:variant>
      <vt:variant>
        <vt:lpwstr/>
      </vt:variant>
      <vt:variant>
        <vt:i4>3276833</vt:i4>
      </vt:variant>
      <vt:variant>
        <vt:i4>18</vt:i4>
      </vt:variant>
      <vt:variant>
        <vt:i4>0</vt:i4>
      </vt:variant>
      <vt:variant>
        <vt:i4>5</vt:i4>
      </vt:variant>
      <vt:variant>
        <vt:lpwstr>https://en.wikipedia.org/wiki/File:He-Ivrit.ogg</vt:lpwstr>
      </vt:variant>
      <vt:variant>
        <vt:lpwstr/>
      </vt:variant>
      <vt:variant>
        <vt:i4>4915266</vt:i4>
      </vt:variant>
      <vt:variant>
        <vt:i4>15</vt:i4>
      </vt:variant>
      <vt:variant>
        <vt:i4>0</vt:i4>
      </vt:variant>
      <vt:variant>
        <vt:i4>5</vt:i4>
      </vt:variant>
      <vt:variant>
        <vt:lpwstr>https://en.wikipedia.org/wiki/Help:IPA_for_Hebrew</vt:lpwstr>
      </vt:variant>
      <vt:variant>
        <vt:lpwstr/>
      </vt:variant>
      <vt:variant>
        <vt:i4>2555940</vt:i4>
      </vt:variant>
      <vt:variant>
        <vt:i4>12</vt:i4>
      </vt:variant>
      <vt:variant>
        <vt:i4>0</vt:i4>
      </vt:variant>
      <vt:variant>
        <vt:i4>5</vt:i4>
      </vt:variant>
      <vt:variant>
        <vt:lpwstr>https://en.wikipedia.org/wiki/Help:IPA_for_English</vt:lpwstr>
      </vt:variant>
      <vt:variant>
        <vt:lpwstr/>
      </vt:variant>
      <vt:variant>
        <vt:i4>655429</vt:i4>
      </vt:variant>
      <vt:variant>
        <vt:i4>9</vt:i4>
      </vt:variant>
      <vt:variant>
        <vt:i4>0</vt:i4>
      </vt:variant>
      <vt:variant>
        <vt:i4>5</vt:i4>
      </vt:variant>
      <vt:variant>
        <vt:lpwstr>http://citeseerx.ist.psu.edu/viewdoc/download?doi=10.1.1.1016.2277&amp;rep=rep1&amp;type=pdf</vt:lpwstr>
      </vt:variant>
      <vt:variant>
        <vt:lpwstr/>
      </vt:variant>
      <vt:variant>
        <vt:i4>655386</vt:i4>
      </vt:variant>
      <vt:variant>
        <vt:i4>6</vt:i4>
      </vt:variant>
      <vt:variant>
        <vt:i4>0</vt:i4>
      </vt:variant>
      <vt:variant>
        <vt:i4>5</vt:i4>
      </vt:variant>
      <vt:variant>
        <vt:lpwstr>http://www.jpost.com/Diaspora/To-pray-where-Maimonides-prayed-481462</vt:lpwstr>
      </vt:variant>
      <vt:variant>
        <vt:lpwstr/>
      </vt:variant>
      <vt:variant>
        <vt:i4>7143545</vt:i4>
      </vt:variant>
      <vt:variant>
        <vt:i4>3</vt:i4>
      </vt:variant>
      <vt:variant>
        <vt:i4>0</vt:i4>
      </vt:variant>
      <vt:variant>
        <vt:i4>5</vt:i4>
      </vt:variant>
      <vt:variant>
        <vt:lpwstr>http://www.statesmanship.org.il/en/about-the-jsc/publications/civics-and-history-education-research-project/item/945-israel-as-a-jewish-nation-state-by-dr-assaf-malach</vt:lpwstr>
      </vt:variant>
      <vt:variant>
        <vt:lpwstr/>
      </vt:variant>
      <vt:variant>
        <vt:i4>1900571</vt:i4>
      </vt:variant>
      <vt:variant>
        <vt:i4>0</vt:i4>
      </vt:variant>
      <vt:variant>
        <vt:i4>0</vt:i4>
      </vt:variant>
      <vt:variant>
        <vt:i4>5</vt:i4>
      </vt:variant>
      <vt:variant>
        <vt:lpwstr>http://www.tabletmag.com/jewish-news-and-politics/224256/aboriginal-rights-jewish-people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editor</cp:lastModifiedBy>
  <cp:revision>3</cp:revision>
  <cp:lastPrinted>2009-12-06T06:16:00Z</cp:lastPrinted>
  <dcterms:created xsi:type="dcterms:W3CDTF">2020-09-11T06:31:00Z</dcterms:created>
  <dcterms:modified xsi:type="dcterms:W3CDTF">2020-09-11T07:27:00Z</dcterms:modified>
</cp:coreProperties>
</file>