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A3" w:rsidRPr="00C1311B" w:rsidRDefault="004444A3">
      <w:pPr>
        <w:rPr>
          <w:rFonts w:ascii="David" w:hAnsi="David" w:cs="David"/>
        </w:rPr>
      </w:pPr>
    </w:p>
    <w:p w:rsidR="004444A3" w:rsidRPr="00C1311B" w:rsidRDefault="004444A3" w:rsidP="004444A3">
      <w:pPr>
        <w:jc w:val="center"/>
        <w:rPr>
          <w:rFonts w:ascii="David" w:hAnsi="David" w:cs="David"/>
          <w:color w:val="545454"/>
          <w:shd w:val="clear" w:color="auto" w:fill="FFFFFF"/>
        </w:rPr>
      </w:pPr>
      <w:r w:rsidRPr="00C1311B">
        <w:rPr>
          <w:rFonts w:ascii="David" w:hAnsi="David" w:cs="David"/>
          <w:color w:val="545454"/>
          <w:shd w:val="clear" w:color="auto" w:fill="FFFFFF"/>
        </w:rPr>
        <w:t> </w:t>
      </w:r>
      <w:r w:rsidRPr="00C1311B">
        <w:rPr>
          <w:rStyle w:val="Emphasis"/>
          <w:rFonts w:ascii="David" w:hAnsi="David" w:cs="David"/>
          <w:b/>
          <w:bCs/>
          <w:i w:val="0"/>
          <w:iCs w:val="0"/>
          <w:color w:val="6A6A6A"/>
          <w:shd w:val="clear" w:color="auto" w:fill="FFFFFF"/>
        </w:rPr>
        <w:t xml:space="preserve">I am my </w:t>
      </w:r>
      <w:proofErr w:type="gramStart"/>
      <w:r w:rsidRPr="00C1311B">
        <w:rPr>
          <w:rStyle w:val="Emphasis"/>
          <w:rFonts w:ascii="David" w:hAnsi="David" w:cs="David"/>
          <w:b/>
          <w:bCs/>
          <w:i w:val="0"/>
          <w:iCs w:val="0"/>
          <w:color w:val="6A6A6A"/>
          <w:shd w:val="clear" w:color="auto" w:fill="FFFFFF"/>
        </w:rPr>
        <w:t>beloved's</w:t>
      </w:r>
      <w:proofErr w:type="gramEnd"/>
      <w:r w:rsidRPr="00C1311B">
        <w:rPr>
          <w:rStyle w:val="Emphasis"/>
          <w:rFonts w:ascii="David" w:hAnsi="David" w:cs="David"/>
          <w:b/>
          <w:bCs/>
          <w:i w:val="0"/>
          <w:iCs w:val="0"/>
          <w:color w:val="6A6A6A"/>
          <w:shd w:val="clear" w:color="auto" w:fill="FFFFFF"/>
        </w:rPr>
        <w:t xml:space="preserve"> and my beloved is mine</w:t>
      </w:r>
    </w:p>
    <w:p w:rsidR="004444A3" w:rsidRPr="00C1311B" w:rsidRDefault="004444A3" w:rsidP="004444A3">
      <w:pPr>
        <w:jc w:val="center"/>
        <w:rPr>
          <w:rStyle w:val="med1"/>
          <w:rFonts w:ascii="David" w:hAnsi="David" w:cs="David"/>
          <w:b/>
          <w:bCs/>
          <w:color w:val="0000FF"/>
        </w:rPr>
      </w:pPr>
      <w:r w:rsidRPr="00C1311B">
        <w:rPr>
          <w:rStyle w:val="med1"/>
          <w:rFonts w:ascii="David" w:hAnsi="David" w:cs="David"/>
          <w:b/>
          <w:bCs/>
          <w:color w:val="0000FF"/>
          <w:rtl/>
          <w:lang w:bidi="he-IL"/>
        </w:rPr>
        <w:t>אֲנִי</w:t>
      </w:r>
      <w:r w:rsidRPr="00C1311B">
        <w:rPr>
          <w:rStyle w:val="med1"/>
          <w:rFonts w:ascii="David" w:hAnsi="David" w:cs="David"/>
          <w:b/>
          <w:bCs/>
          <w:color w:val="0000FF"/>
        </w:rPr>
        <w:t xml:space="preserve"> </w:t>
      </w:r>
      <w:r w:rsidRPr="00C1311B">
        <w:rPr>
          <w:rStyle w:val="med1"/>
          <w:rFonts w:ascii="David" w:hAnsi="David" w:cs="David"/>
          <w:b/>
          <w:bCs/>
          <w:color w:val="0000FF"/>
          <w:rtl/>
          <w:lang w:bidi="he-IL"/>
        </w:rPr>
        <w:t>לְדוֹדִי</w:t>
      </w:r>
      <w:r w:rsidRPr="00C1311B">
        <w:rPr>
          <w:rStyle w:val="med1"/>
          <w:rFonts w:ascii="David" w:hAnsi="David" w:cs="David"/>
          <w:b/>
          <w:bCs/>
          <w:color w:val="0000FF"/>
        </w:rPr>
        <w:t xml:space="preserve"> </w:t>
      </w:r>
      <w:r w:rsidRPr="00C1311B">
        <w:rPr>
          <w:rStyle w:val="med1"/>
          <w:rFonts w:ascii="David" w:hAnsi="David" w:cs="David"/>
          <w:b/>
          <w:bCs/>
          <w:color w:val="0000FF"/>
          <w:rtl/>
          <w:lang w:bidi="he-IL"/>
        </w:rPr>
        <w:t>וְדוֹדִי</w:t>
      </w:r>
      <w:r w:rsidRPr="00C1311B">
        <w:rPr>
          <w:rStyle w:val="med1"/>
          <w:rFonts w:ascii="David" w:hAnsi="David" w:cs="David"/>
          <w:b/>
          <w:bCs/>
          <w:color w:val="0000FF"/>
        </w:rPr>
        <w:t xml:space="preserve"> </w:t>
      </w:r>
      <w:r w:rsidRPr="00C1311B">
        <w:rPr>
          <w:rStyle w:val="med1"/>
          <w:rFonts w:ascii="David" w:hAnsi="David" w:cs="David"/>
          <w:b/>
          <w:bCs/>
          <w:color w:val="0000FF"/>
          <w:rtl/>
          <w:lang w:bidi="he-IL"/>
        </w:rPr>
        <w:t>לִי</w:t>
      </w:r>
    </w:p>
    <w:p w:rsidR="004444A3" w:rsidRPr="00C1311B" w:rsidRDefault="004444A3" w:rsidP="004444A3">
      <w:pPr>
        <w:jc w:val="center"/>
        <w:rPr>
          <w:rStyle w:val="med1"/>
          <w:rFonts w:ascii="David" w:hAnsi="David" w:cs="David"/>
          <w:b/>
          <w:bCs/>
          <w:color w:val="0000FF"/>
        </w:rPr>
      </w:pPr>
      <w:r w:rsidRPr="00C1311B">
        <w:rPr>
          <w:rStyle w:val="med1"/>
          <w:rFonts w:ascii="Arial" w:hAnsi="Arial" w:cs="Arial" w:hint="cs"/>
          <w:b/>
          <w:bCs/>
          <w:color w:val="0000FF"/>
          <w:rtl/>
        </w:rPr>
        <w:t>حبيبي</w:t>
      </w:r>
      <w:r w:rsidRPr="00C1311B">
        <w:rPr>
          <w:rStyle w:val="med1"/>
          <w:rFonts w:ascii="David" w:hAnsi="David" w:cs="David"/>
          <w:b/>
          <w:bCs/>
          <w:color w:val="0000FF"/>
        </w:rPr>
        <w:t xml:space="preserve"> </w:t>
      </w:r>
      <w:r w:rsidRPr="00C1311B">
        <w:rPr>
          <w:rStyle w:val="med1"/>
          <w:rFonts w:ascii="Arial" w:hAnsi="Arial" w:cs="Arial" w:hint="cs"/>
          <w:b/>
          <w:bCs/>
          <w:color w:val="0000FF"/>
          <w:rtl/>
        </w:rPr>
        <w:t>لي</w:t>
      </w:r>
      <w:r w:rsidRPr="00C1311B">
        <w:rPr>
          <w:rStyle w:val="med1"/>
          <w:rFonts w:ascii="David" w:hAnsi="David" w:cs="David"/>
          <w:b/>
          <w:bCs/>
          <w:color w:val="0000FF"/>
        </w:rPr>
        <w:t xml:space="preserve"> </w:t>
      </w:r>
      <w:r w:rsidRPr="00C1311B">
        <w:rPr>
          <w:rStyle w:val="med1"/>
          <w:rFonts w:ascii="Arial" w:hAnsi="Arial" w:cs="Arial" w:hint="cs"/>
          <w:b/>
          <w:bCs/>
          <w:color w:val="0000FF"/>
          <w:rtl/>
        </w:rPr>
        <w:t>وأنا</w:t>
      </w:r>
      <w:r w:rsidRPr="00C1311B">
        <w:rPr>
          <w:rStyle w:val="med1"/>
          <w:rFonts w:ascii="David" w:hAnsi="David" w:cs="David"/>
          <w:b/>
          <w:bCs/>
          <w:color w:val="0000FF"/>
        </w:rPr>
        <w:t xml:space="preserve"> </w:t>
      </w:r>
      <w:r w:rsidRPr="00C1311B">
        <w:rPr>
          <w:rStyle w:val="med1"/>
          <w:rFonts w:ascii="Arial" w:hAnsi="Arial" w:cs="Arial" w:hint="cs"/>
          <w:b/>
          <w:bCs/>
          <w:color w:val="0000FF"/>
          <w:rtl/>
        </w:rPr>
        <w:t>له</w:t>
      </w:r>
    </w:p>
    <w:p w:rsidR="004444A3" w:rsidRPr="00C1311B" w:rsidRDefault="004444A3" w:rsidP="004444A3">
      <w:pPr>
        <w:jc w:val="center"/>
        <w:rPr>
          <w:rStyle w:val="med1"/>
          <w:rFonts w:ascii="David" w:hAnsi="David" w:cs="David"/>
          <w:b/>
          <w:bCs/>
          <w:color w:val="0000FF"/>
        </w:rPr>
      </w:pPr>
    </w:p>
    <w:p w:rsidR="004444A3" w:rsidRPr="00C1311B" w:rsidRDefault="004444A3" w:rsidP="005F0E96">
      <w:pPr>
        <w:bidi/>
        <w:spacing w:line="360" w:lineRule="auto"/>
        <w:rPr>
          <w:rFonts w:ascii="David" w:hAnsi="David" w:cs="David"/>
          <w:rtl/>
          <w:lang w:bidi="he-IL"/>
        </w:rPr>
      </w:pPr>
      <w:r w:rsidRPr="00C1311B">
        <w:rPr>
          <w:rStyle w:val="med1"/>
          <w:rFonts w:ascii="David" w:hAnsi="David" w:cs="David"/>
          <w:b/>
          <w:color w:val="000000" w:themeColor="text1"/>
          <w:rtl/>
          <w:lang w:bidi="he-IL"/>
        </w:rPr>
        <w:t xml:space="preserve">ביום חגיגי ושמח זה, </w:t>
      </w:r>
      <w:r w:rsidRPr="00C1311B">
        <w:rPr>
          <w:rFonts w:ascii="David" w:hAnsi="David" w:cs="David"/>
          <w:rtl/>
        </w:rPr>
        <w:t xml:space="preserve">ב ________ בשבת ביום ה ________ לחודש ________ בשנת ________ לבריאת העולם למנין שאנו מונים כאן ________ </w:t>
      </w:r>
      <w:r w:rsidRPr="00C1311B">
        <w:rPr>
          <w:rFonts w:ascii="David" w:hAnsi="David" w:cs="David"/>
          <w:rtl/>
          <w:lang w:bidi="he-IL"/>
        </w:rPr>
        <w:t xml:space="preserve">, בני הזוג </w:t>
      </w:r>
      <w:r w:rsidRPr="00C1311B">
        <w:rPr>
          <w:rFonts w:ascii="David" w:hAnsi="David" w:cs="David"/>
          <w:rtl/>
        </w:rPr>
        <w:t>________</w:t>
      </w:r>
      <w:r w:rsidRPr="00C1311B">
        <w:rPr>
          <w:rFonts w:ascii="David" w:hAnsi="David" w:cs="David"/>
          <w:rtl/>
          <w:lang w:bidi="he-IL"/>
        </w:rPr>
        <w:t xml:space="preserve"> ו </w:t>
      </w:r>
      <w:r w:rsidRPr="00C1311B">
        <w:rPr>
          <w:rFonts w:ascii="David" w:hAnsi="David" w:cs="David"/>
          <w:rtl/>
        </w:rPr>
        <w:t>________</w:t>
      </w:r>
      <w:r w:rsidRPr="00C1311B">
        <w:rPr>
          <w:rFonts w:ascii="David" w:hAnsi="David" w:cs="David"/>
          <w:rtl/>
          <w:lang w:bidi="he-IL"/>
        </w:rPr>
        <w:t xml:space="preserve"> </w:t>
      </w:r>
      <w:r w:rsidRPr="00C1311B">
        <w:rPr>
          <w:rFonts w:ascii="David" w:hAnsi="David" w:cs="David"/>
          <w:rtl/>
        </w:rPr>
        <w:t>אמרו את המילים וביצעו את הטקסים אשר איחדו את חייהם</w:t>
      </w:r>
      <w:r w:rsidR="003E1B26" w:rsidRPr="00C1311B">
        <w:rPr>
          <w:rFonts w:ascii="David" w:hAnsi="David" w:cs="David"/>
          <w:rtl/>
          <w:lang w:bidi="he-IL"/>
        </w:rPr>
        <w:t xml:space="preserve"> בהתחייבות הדדית לאהבתם. </w:t>
      </w:r>
    </w:p>
    <w:p w:rsidR="00D47F5D" w:rsidRPr="00C1311B" w:rsidRDefault="003E1B26" w:rsidP="005F0E96">
      <w:pPr>
        <w:bidi/>
        <w:spacing w:line="360" w:lineRule="auto"/>
        <w:rPr>
          <w:rFonts w:ascii="David" w:hAnsi="David" w:cs="David"/>
          <w:rtl/>
        </w:rPr>
      </w:pPr>
      <w:r w:rsidRPr="00C1311B">
        <w:rPr>
          <w:rFonts w:ascii="David" w:hAnsi="David" w:cs="David"/>
          <w:rtl/>
          <w:lang w:bidi="he-IL"/>
        </w:rPr>
        <w:t xml:space="preserve">אנו בוחרים זה בזו כרעים בלב ובנפש; נעניק זה לזו תקווה וכוח, ונבנה לנו עתיד שחיינו שזורים בו יחד. בעמדי לצידך בגאווה, בעינייך אני רואה את אהבתי, בליבך אני רואה את חלומותיי, ובהתחייבות זו אני רואה ברית המוקדשת לחמלה, טוב-לב וכנות. </w:t>
      </w:r>
      <w:r w:rsidR="00D47F5D" w:rsidRPr="00C1311B">
        <w:rPr>
          <w:rFonts w:ascii="David" w:hAnsi="David" w:cs="David"/>
          <w:rtl/>
        </w:rPr>
        <w:t>בכל זמן ומקום, מעולם לא הייתה אהבה כשלנו, וסיפור אהבתנו יתפתח במלוא יופיו, חינו ומשמעותו.</w:t>
      </w:r>
    </w:p>
    <w:p w:rsidR="00D47F5D" w:rsidRPr="00C1311B" w:rsidRDefault="00D47F5D" w:rsidP="005F0E96">
      <w:pPr>
        <w:bidi/>
        <w:spacing w:line="360" w:lineRule="auto"/>
        <w:rPr>
          <w:rFonts w:ascii="David" w:hAnsi="David" w:cs="David"/>
          <w:rtl/>
          <w:lang w:bidi="he-IL"/>
        </w:rPr>
      </w:pPr>
      <w:r w:rsidRPr="00C1311B">
        <w:rPr>
          <w:rFonts w:ascii="David" w:hAnsi="David" w:cs="David"/>
          <w:rtl/>
          <w:lang w:bidi="he-IL"/>
        </w:rPr>
        <w:t xml:space="preserve">אנו מתחייבים להזין האחד את השנייה ולצמוח ביחד, ולקיים בינינו תקשורת המבוססת על כנות ורוך. אנו מבטיחים לכבד את מעלותינו ואת מסורותינו, </w:t>
      </w:r>
      <w:r w:rsidR="00C1311B" w:rsidRPr="00C1311B">
        <w:rPr>
          <w:rFonts w:ascii="David" w:hAnsi="David" w:cs="David"/>
          <w:rtl/>
          <w:lang w:bidi="he-IL"/>
        </w:rPr>
        <w:t>אשר יהוו את הבסיס על פיו נקים את ביתנו; ביתנו יהיה עשיר ברבגוניות ותשרור בו הרמוניה.</w:t>
      </w:r>
      <w:r w:rsidR="005F0E96">
        <w:rPr>
          <w:rFonts w:ascii="David" w:hAnsi="David" w:cs="David"/>
          <w:rtl/>
          <w:lang w:bidi="he-IL"/>
        </w:rPr>
        <w:t xml:space="preserve"> האהבה שאנו חולקים תהיה תמיד חז</w:t>
      </w:r>
      <w:r w:rsidR="005F0E96">
        <w:rPr>
          <w:rFonts w:ascii="David" w:hAnsi="David" w:cs="David" w:hint="cs"/>
          <w:rtl/>
          <w:lang w:bidi="he-IL"/>
        </w:rPr>
        <w:t>ק</w:t>
      </w:r>
      <w:r w:rsidR="00C1311B" w:rsidRPr="00C1311B">
        <w:rPr>
          <w:rFonts w:ascii="David" w:hAnsi="David" w:cs="David"/>
          <w:rtl/>
          <w:lang w:bidi="he-IL"/>
        </w:rPr>
        <w:t xml:space="preserve">ה </w:t>
      </w:r>
      <w:bookmarkStart w:id="0" w:name="_GoBack"/>
      <w:bookmarkEnd w:id="0"/>
      <w:r w:rsidR="00C1311B" w:rsidRPr="00C1311B">
        <w:rPr>
          <w:rFonts w:ascii="David" w:hAnsi="David" w:cs="David"/>
          <w:rtl/>
          <w:lang w:bidi="he-IL"/>
        </w:rPr>
        <w:t xml:space="preserve">מחילוקי הדעות שעשויים להתעורר בינינו. </w:t>
      </w:r>
    </w:p>
    <w:p w:rsidR="00C1311B" w:rsidRPr="00C1311B" w:rsidRDefault="00C1311B" w:rsidP="005F0E96">
      <w:pPr>
        <w:bidi/>
        <w:spacing w:line="360" w:lineRule="auto"/>
        <w:rPr>
          <w:rFonts w:ascii="David" w:hAnsi="David" w:cs="David"/>
          <w:rtl/>
          <w:lang w:bidi="he-IL"/>
        </w:rPr>
      </w:pPr>
    </w:p>
    <w:p w:rsidR="004444A3" w:rsidRPr="00C1311B" w:rsidRDefault="004444A3" w:rsidP="00D47F5D">
      <w:pPr>
        <w:bidi/>
        <w:rPr>
          <w:rFonts w:ascii="David" w:hAnsi="David" w:cs="David"/>
          <w:rtl/>
        </w:rPr>
      </w:pPr>
    </w:p>
    <w:p w:rsidR="004444A3" w:rsidRPr="00C1311B" w:rsidRDefault="004444A3" w:rsidP="004444A3">
      <w:pPr>
        <w:bidi/>
        <w:rPr>
          <w:rStyle w:val="med1"/>
          <w:rFonts w:ascii="David" w:hAnsi="David" w:cs="David"/>
          <w:b/>
          <w:color w:val="000000" w:themeColor="text1"/>
          <w:rtl/>
        </w:rPr>
      </w:pPr>
    </w:p>
    <w:p w:rsidR="004444A3" w:rsidRPr="00C1311B" w:rsidRDefault="004444A3">
      <w:pPr>
        <w:rPr>
          <w:rFonts w:ascii="David" w:hAnsi="David" w:cs="David"/>
        </w:rPr>
      </w:pPr>
    </w:p>
    <w:sectPr w:rsidR="004444A3" w:rsidRPr="00C13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B3"/>
    <w:rsid w:val="003E1B26"/>
    <w:rsid w:val="004444A3"/>
    <w:rsid w:val="005F0E96"/>
    <w:rsid w:val="008073B3"/>
    <w:rsid w:val="00C1311B"/>
    <w:rsid w:val="00D47F5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CF6B9-3256-4952-93A0-B287FDB4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4A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44A3"/>
    <w:rPr>
      <w:i/>
      <w:iCs/>
    </w:rPr>
  </w:style>
  <w:style w:type="character" w:customStyle="1" w:styleId="med1">
    <w:name w:val="med1"/>
    <w:basedOn w:val="DefaultParagraphFont"/>
    <w:rsid w:val="00444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2017-08-07T07:19:00Z</dcterms:created>
  <dcterms:modified xsi:type="dcterms:W3CDTF">2017-08-07T07:59:00Z</dcterms:modified>
</cp:coreProperties>
</file>