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C55" w:rsidRPr="00BA5D15" w:rsidRDefault="00827C55" w:rsidP="00827C55">
      <w:pPr>
        <w:bidi/>
        <w:spacing w:line="360" w:lineRule="auto"/>
        <w:rPr>
          <w:rFonts w:ascii="Calibri" w:eastAsia="Times New Roman" w:hAnsi="Calibri" w:cs="Times New Roman"/>
          <w:bCs/>
          <w:color w:val="5B9BD5" w:themeColor="accent1"/>
          <w:szCs w:val="22"/>
          <w:rtl/>
          <w:lang w:bidi="he-IL"/>
        </w:rPr>
      </w:pPr>
      <w:r w:rsidRPr="00BA5D15">
        <w:rPr>
          <w:rFonts w:ascii="Calibri" w:eastAsia="Times New Roman" w:hAnsi="Calibri" w:cs="Times New Roman" w:hint="cs"/>
          <w:bCs/>
          <w:color w:val="5B9BD5" w:themeColor="accent1"/>
          <w:szCs w:val="22"/>
          <w:rtl/>
          <w:lang w:bidi="he-IL"/>
        </w:rPr>
        <w:t xml:space="preserve">ביום חגיגי ומלא שמחה זה, בשביעי בשבת ביום החמישי לחודש סיוון בשנת חמשת אלפים ושבע מאות ושבעים ושמונה לבריאת העולם, בנוכחות בני משפחה וחברים, בני הזוג _______ ו _______ </w:t>
      </w:r>
      <w:r w:rsidRPr="00BA5D15">
        <w:rPr>
          <w:rFonts w:ascii="Calibri" w:eastAsia="Times New Roman" w:hAnsi="Calibri" w:cs="Times New Roman"/>
          <w:bCs/>
          <w:color w:val="5B9BD5" w:themeColor="accent1"/>
          <w:szCs w:val="22"/>
          <w:rtl/>
          <w:lang w:bidi="he-IL"/>
        </w:rPr>
        <w:t xml:space="preserve">אמרו את המילים </w:t>
      </w:r>
      <w:r w:rsidRPr="00BA5D15">
        <w:rPr>
          <w:rFonts w:ascii="Calibri" w:eastAsia="Times New Roman" w:hAnsi="Calibri" w:cs="Times New Roman" w:hint="cs"/>
          <w:bCs/>
          <w:color w:val="5B9BD5" w:themeColor="accent1"/>
          <w:szCs w:val="22"/>
          <w:rtl/>
          <w:lang w:bidi="he-IL"/>
        </w:rPr>
        <w:t>וביצעו את הטקסים</w:t>
      </w:r>
      <w:r w:rsidRPr="00BA5D15">
        <w:rPr>
          <w:rFonts w:ascii="Calibri" w:eastAsia="Times New Roman" w:hAnsi="Calibri" w:cs="Times New Roman"/>
          <w:bCs/>
          <w:color w:val="5B9BD5" w:themeColor="accent1"/>
          <w:szCs w:val="22"/>
          <w:rtl/>
          <w:lang w:bidi="he-IL"/>
        </w:rPr>
        <w:t xml:space="preserve"> אשר איחדו את חייהם </w:t>
      </w:r>
      <w:r w:rsidRPr="00BA5D15">
        <w:rPr>
          <w:rFonts w:ascii="Calibri" w:eastAsia="Times New Roman" w:hAnsi="Calibri" w:cs="Times New Roman" w:hint="cs"/>
          <w:bCs/>
          <w:color w:val="5B9BD5" w:themeColor="accent1"/>
          <w:szCs w:val="22"/>
          <w:rtl/>
          <w:lang w:bidi="he-IL"/>
        </w:rPr>
        <w:t>בהתחייבות הדדית לאהבתם</w:t>
      </w:r>
      <w:r w:rsidRPr="00BA5D15">
        <w:rPr>
          <w:rFonts w:ascii="Calibri" w:eastAsia="Times New Roman" w:hAnsi="Calibri" w:cs="Times New Roman"/>
          <w:bCs/>
          <w:color w:val="5B9BD5" w:themeColor="accent1"/>
          <w:szCs w:val="22"/>
          <w:rtl/>
        </w:rPr>
        <w:t xml:space="preserve">, </w:t>
      </w:r>
      <w:r w:rsidRPr="00BA5D15">
        <w:rPr>
          <w:rFonts w:ascii="Calibri" w:eastAsia="Times New Roman" w:hAnsi="Calibri" w:cs="Times New Roman"/>
          <w:bCs/>
          <w:color w:val="5B9BD5" w:themeColor="accent1"/>
          <w:szCs w:val="22"/>
          <w:rtl/>
          <w:lang w:bidi="he-IL"/>
        </w:rPr>
        <w:t>בברכת האל וכדת משה וישראל</w:t>
      </w:r>
      <w:r w:rsidRPr="00BA5D15">
        <w:rPr>
          <w:rFonts w:ascii="Calibri" w:eastAsia="Times New Roman" w:hAnsi="Calibri" w:cs="Times New Roman" w:hint="cs"/>
          <w:bCs/>
          <w:color w:val="5B9BD5" w:themeColor="accent1"/>
          <w:szCs w:val="22"/>
          <w:rtl/>
          <w:lang w:bidi="he-IL"/>
        </w:rPr>
        <w:t xml:space="preserve">, ונכנסו בברית הנישואין. </w:t>
      </w:r>
    </w:p>
    <w:p w:rsidR="00827C55" w:rsidRPr="00BA5D15" w:rsidRDefault="00827C55" w:rsidP="00185A69">
      <w:pPr>
        <w:bidi/>
        <w:spacing w:line="360" w:lineRule="auto"/>
        <w:rPr>
          <w:rFonts w:ascii="Calibri" w:eastAsia="Times New Roman" w:hAnsi="Calibri" w:cs="Times New Roman"/>
          <w:bCs/>
          <w:color w:val="5B9BD5" w:themeColor="accent1"/>
          <w:szCs w:val="22"/>
          <w:rtl/>
          <w:lang w:bidi="he-IL"/>
        </w:rPr>
      </w:pPr>
      <w:r w:rsidRPr="00BA5D15">
        <w:rPr>
          <w:rFonts w:ascii="Calibri" w:eastAsia="Times New Roman" w:hAnsi="Calibri" w:cs="Times New Roman" w:hint="cs"/>
          <w:bCs/>
          <w:color w:val="5B9BD5" w:themeColor="accent1"/>
          <w:szCs w:val="22"/>
          <w:rtl/>
          <w:lang w:bidi="he-IL"/>
        </w:rPr>
        <w:t xml:space="preserve">אנו החברים הטובים ביותר ונפש תאומה זו לזה, חולקים יחד את תקוותינו ועתידנו ומעניקים האחת לשני כוח. כבני זוג וכחברים, אנו מבטיחים לאהוב, להוקיר ולעודד זו את זה, ולהעניק השראה זו לזה. </w:t>
      </w:r>
      <w:r w:rsidR="00BA5D15" w:rsidRPr="00BA5D15">
        <w:rPr>
          <w:rFonts w:ascii="Calibri" w:eastAsia="Times New Roman" w:hAnsi="Calibri" w:cs="Times New Roman" w:hint="cs"/>
          <w:bCs/>
          <w:color w:val="5B9BD5" w:themeColor="accent1"/>
          <w:szCs w:val="22"/>
          <w:rtl/>
          <w:lang w:bidi="he-IL"/>
        </w:rPr>
        <w:t>קהילתנו ומשפחתנו עדים לכך שאנו מאחדים כעת את גורלותינו הנפרדים לגורל משותף אחד. זו דרך עיניו של זה, אנו רואים את העולם באור חדש: מי ייתן ונהיה טובים יותר ביחד.</w:t>
      </w:r>
    </w:p>
    <w:p w:rsidR="00BA5D15" w:rsidRPr="00BA5D15" w:rsidRDefault="00BA5D15" w:rsidP="00185A69">
      <w:pPr>
        <w:bidi/>
        <w:spacing w:line="360" w:lineRule="auto"/>
        <w:rPr>
          <w:rFonts w:ascii="Calibri" w:eastAsia="Times New Roman" w:hAnsi="Calibri" w:cs="Times New Roman"/>
          <w:bCs/>
          <w:color w:val="5B9BD5" w:themeColor="accent1"/>
          <w:szCs w:val="22"/>
          <w:rtl/>
          <w:lang w:bidi="he-IL"/>
        </w:rPr>
      </w:pPr>
      <w:r w:rsidRPr="00BA5D15">
        <w:rPr>
          <w:rFonts w:ascii="Calibri" w:eastAsia="Times New Roman" w:hAnsi="Calibri" w:cs="Times New Roman" w:hint="cs"/>
          <w:bCs/>
          <w:color w:val="5B9BD5" w:themeColor="accent1"/>
          <w:szCs w:val="22"/>
          <w:rtl/>
          <w:lang w:bidi="he-IL"/>
        </w:rPr>
        <w:t xml:space="preserve">והכל שריר וקיים. </w:t>
      </w:r>
      <w:bookmarkStart w:id="0" w:name="_GoBack"/>
      <w:bookmarkEnd w:id="0"/>
    </w:p>
    <w:p w:rsidR="00827C55" w:rsidRDefault="00827C55" w:rsidP="00827C55">
      <w:pPr>
        <w:bidi/>
        <w:rPr>
          <w:rtl/>
          <w:lang w:bidi="he-IL"/>
        </w:rPr>
      </w:pPr>
    </w:p>
    <w:p w:rsidR="00827C55" w:rsidRDefault="00827C55">
      <w:pPr>
        <w:rPr>
          <w:rtl/>
        </w:rPr>
      </w:pPr>
    </w:p>
    <w:p w:rsidR="00827C55" w:rsidRDefault="00827C55"/>
    <w:sectPr w:rsidR="0082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167"/>
    <w:rsid w:val="00185A69"/>
    <w:rsid w:val="00827C55"/>
    <w:rsid w:val="00BA5D15"/>
    <w:rsid w:val="00ED06DB"/>
    <w:rsid w:val="00F87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5B088-6C2E-4812-9F8C-1C04F235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55"/>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2018-04-26T09:35:00Z</dcterms:created>
  <dcterms:modified xsi:type="dcterms:W3CDTF">2018-04-29T07:39:00Z</dcterms:modified>
</cp:coreProperties>
</file>