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71D0D" w14:textId="77777777" w:rsidR="00ED06DB" w:rsidRPr="00EC3A48" w:rsidRDefault="00ED06DB" w:rsidP="00EC3A48">
      <w:pPr>
        <w:spacing w:line="360" w:lineRule="auto"/>
        <w:rPr>
          <w:rFonts w:ascii="David" w:hAnsi="David" w:cs="David"/>
          <w:sz w:val="24"/>
          <w:szCs w:val="24"/>
        </w:rPr>
      </w:pPr>
    </w:p>
    <w:p w14:paraId="3CE27675" w14:textId="5DD1C16A" w:rsidR="00522249" w:rsidRPr="00EC3A48" w:rsidRDefault="00522249" w:rsidP="00EC3A48">
      <w:pPr>
        <w:bidi/>
        <w:spacing w:line="360" w:lineRule="auto"/>
        <w:rPr>
          <w:rFonts w:ascii="David" w:hAnsi="David" w:cs="David"/>
          <w:sz w:val="24"/>
          <w:szCs w:val="24"/>
          <w:rtl/>
          <w:lang w:bidi="he-IL"/>
        </w:rPr>
      </w:pPr>
      <w:r w:rsidRPr="00EC3A48">
        <w:rPr>
          <w:rFonts w:ascii="David" w:hAnsi="David" w:cs="David"/>
          <w:sz w:val="24"/>
          <w:szCs w:val="24"/>
          <w:rtl/>
          <w:lang w:bidi="he-IL"/>
        </w:rPr>
        <w:t>ביום חגיגי ושמח זה, בשישי בשבת, שמונה ימים לחודש אלול שנת חמשת אלפים ושבע מאות ושמונים לבריאת עולם, המקביל לתאריך העשרים ושמונה באוגוסט, שנת אלפיים ועשרים</w:t>
      </w:r>
      <w:r w:rsidR="00EC3A48">
        <w:rPr>
          <w:rFonts w:ascii="David" w:hAnsi="David" w:cs="David"/>
          <w:sz w:val="24"/>
          <w:szCs w:val="24"/>
          <w:rtl/>
          <w:lang w:bidi="he-IL"/>
        </w:rPr>
        <w:t xml:space="preserve"> בלוח השנה האזרחי, כאן, באפיניי</w:t>
      </w:r>
      <w:r w:rsidR="00EC3A48">
        <w:rPr>
          <w:rFonts w:ascii="David" w:hAnsi="David" w:cs="David" w:hint="cs"/>
          <w:sz w:val="24"/>
          <w:szCs w:val="24"/>
          <w:rtl/>
          <w:lang w:bidi="he-IL"/>
        </w:rPr>
        <w:t>-</w:t>
      </w:r>
      <w:r w:rsidRPr="00EC3A48">
        <w:rPr>
          <w:rFonts w:ascii="David" w:hAnsi="David" w:cs="David"/>
          <w:sz w:val="24"/>
          <w:szCs w:val="24"/>
          <w:rtl/>
          <w:lang w:bidi="he-IL"/>
        </w:rPr>
        <w:t>שאמפלטרו אשר בצרפת, הכלה, _________, בת _________, והחתן, _________, בן _________, התייצבו יחד בפני בני משפחה וחברים על מנת להיכנס בברית הנישואים המקודשת, באהבה ובחמלה נשבעו זו בפני זה.</w:t>
      </w:r>
    </w:p>
    <w:p w14:paraId="56E72E36" w14:textId="77777777" w:rsidR="00522249" w:rsidRPr="00EC3A48" w:rsidRDefault="00522249" w:rsidP="00EC3A48">
      <w:pPr>
        <w:bidi/>
        <w:spacing w:line="360" w:lineRule="auto"/>
        <w:rPr>
          <w:rFonts w:ascii="David" w:hAnsi="David" w:cs="David"/>
          <w:sz w:val="24"/>
          <w:szCs w:val="24"/>
          <w:rtl/>
          <w:lang w:bidi="he-IL"/>
        </w:rPr>
      </w:pPr>
      <w:r w:rsidRPr="00EC3A48">
        <w:rPr>
          <w:rFonts w:ascii="David" w:hAnsi="David" w:cs="David"/>
          <w:sz w:val="24"/>
          <w:szCs w:val="24"/>
          <w:rtl/>
          <w:lang w:bidi="he-IL"/>
        </w:rPr>
        <w:t xml:space="preserve">היום, אנו מבטיחים לאהוב, לכבד ולהוקיר זו את זה, ולתמוך זו בזה לאורך חיינו יחד. נחתור להיות תמיד פתוחים וכנים, מבינים ומקבלים. אנו מבטיחים להזין זו את זה רגשית, רוחנית ואינטלקטואלית. היות ששנינו מגיעים מרקעים ומתרבויות שונות, נאמץ אל ליבנו את המסורות האחת של השני, ונקדם את החוזקות ואת הייחודיות שבשנינו כדי להמשיך בבניית מערכת יחסים הרמונית </w:t>
      </w:r>
      <w:r w:rsidR="00C3256F" w:rsidRPr="00EC3A48">
        <w:rPr>
          <w:rFonts w:ascii="David" w:hAnsi="David" w:cs="David"/>
          <w:sz w:val="24"/>
          <w:szCs w:val="24"/>
          <w:rtl/>
          <w:lang w:bidi="he-IL"/>
        </w:rPr>
        <w:t xml:space="preserve">ובלתי ניתנת לפירוק. נוקיר, נעודד ונעניק זו לזה השראה בעת שניצור קהילה המבוססת על </w:t>
      </w:r>
      <w:commentRangeStart w:id="0"/>
      <w:r w:rsidR="00C3256F" w:rsidRPr="00EC3A48">
        <w:rPr>
          <w:rFonts w:ascii="David" w:hAnsi="David" w:cs="David"/>
          <w:sz w:val="24"/>
          <w:szCs w:val="24"/>
          <w:rtl/>
          <w:lang w:bidi="he-IL"/>
        </w:rPr>
        <w:t xml:space="preserve">תרבות של מאמץ. </w:t>
      </w:r>
      <w:commentRangeEnd w:id="0"/>
      <w:r w:rsidR="00C3256F" w:rsidRPr="00EC3A48">
        <w:rPr>
          <w:rStyle w:val="CommentReference"/>
          <w:rFonts w:ascii="David" w:hAnsi="David" w:cs="David"/>
          <w:sz w:val="24"/>
          <w:szCs w:val="24"/>
          <w:rtl/>
        </w:rPr>
        <w:commentReference w:id="0"/>
      </w:r>
    </w:p>
    <w:p w14:paraId="7DE4A0EF" w14:textId="068952A3" w:rsidR="00522249" w:rsidRPr="00EC3A48" w:rsidRDefault="00FC5D73" w:rsidP="00EC3A48">
      <w:pPr>
        <w:bidi/>
        <w:spacing w:line="360" w:lineRule="auto"/>
        <w:rPr>
          <w:rFonts w:ascii="David" w:hAnsi="David" w:cs="David"/>
          <w:noProof/>
          <w:sz w:val="24"/>
          <w:szCs w:val="24"/>
          <w:rtl/>
        </w:rPr>
      </w:pPr>
      <w:r w:rsidRPr="00EC3A48">
        <w:rPr>
          <w:rFonts w:ascii="David" w:hAnsi="David" w:cs="David"/>
          <w:sz w:val="24"/>
          <w:szCs w:val="24"/>
          <w:rtl/>
          <w:lang w:bidi="he-IL"/>
        </w:rPr>
        <w:t>לבבותינו מתמזגים יחד, ויוצרים קשר ייחודי אשר בבסיסו חברות וחמלה. מי ייתן והאהבה אשר חיברה בינינו תצמח ותבשיל עם כל שנה שתחלוף. מי ייתן ואהבה זו תהווה השראה</w:t>
      </w:r>
      <w:r w:rsidR="00EC3A48">
        <w:rPr>
          <w:rFonts w:ascii="David" w:hAnsi="David" w:cs="David"/>
          <w:sz w:val="24"/>
          <w:szCs w:val="24"/>
          <w:lang w:bidi="he-IL"/>
        </w:rPr>
        <w:t xml:space="preserve"> </w:t>
      </w:r>
      <w:r w:rsidRPr="00EC3A48">
        <w:rPr>
          <w:rFonts w:ascii="David" w:hAnsi="David" w:cs="David"/>
          <w:noProof/>
          <w:sz w:val="24"/>
          <w:szCs w:val="24"/>
          <w:rtl/>
          <w:lang w:bidi="he-IL"/>
        </w:rPr>
        <w:t>עבור</w:t>
      </w:r>
      <w:r w:rsidRPr="00EC3A48">
        <w:rPr>
          <w:rFonts w:ascii="David" w:hAnsi="David" w:cs="David"/>
          <w:noProof/>
          <w:sz w:val="24"/>
          <w:szCs w:val="24"/>
          <w:rtl/>
        </w:rPr>
        <w:t xml:space="preserve"> </w:t>
      </w:r>
      <w:r w:rsidRPr="00EC3A48">
        <w:rPr>
          <w:rFonts w:ascii="David" w:hAnsi="David" w:cs="David"/>
          <w:noProof/>
          <w:sz w:val="24"/>
          <w:szCs w:val="24"/>
          <w:rtl/>
          <w:lang w:bidi="he-IL"/>
        </w:rPr>
        <w:t>בני</w:t>
      </w:r>
      <w:r w:rsidRPr="00EC3A48">
        <w:rPr>
          <w:rFonts w:ascii="David" w:hAnsi="David" w:cs="David"/>
          <w:noProof/>
          <w:sz w:val="24"/>
          <w:szCs w:val="24"/>
          <w:rtl/>
        </w:rPr>
        <w:t xml:space="preserve"> </w:t>
      </w:r>
      <w:r w:rsidRPr="00EC3A48">
        <w:rPr>
          <w:rFonts w:ascii="David" w:hAnsi="David" w:cs="David"/>
          <w:noProof/>
          <w:sz w:val="24"/>
          <w:szCs w:val="24"/>
          <w:rtl/>
          <w:lang w:bidi="he-IL"/>
        </w:rPr>
        <w:t>משפחותינו</w:t>
      </w:r>
      <w:r w:rsidRPr="00EC3A48">
        <w:rPr>
          <w:rFonts w:ascii="David" w:hAnsi="David" w:cs="David"/>
          <w:noProof/>
          <w:sz w:val="24"/>
          <w:szCs w:val="24"/>
          <w:rtl/>
        </w:rPr>
        <w:t xml:space="preserve">, </w:t>
      </w:r>
      <w:r w:rsidRPr="00EC3A48">
        <w:rPr>
          <w:rFonts w:ascii="David" w:hAnsi="David" w:cs="David"/>
          <w:noProof/>
          <w:sz w:val="24"/>
          <w:szCs w:val="24"/>
          <w:rtl/>
          <w:lang w:bidi="he-IL"/>
        </w:rPr>
        <w:t>חברינו</w:t>
      </w:r>
      <w:r w:rsidRPr="00EC3A48">
        <w:rPr>
          <w:rFonts w:ascii="David" w:hAnsi="David" w:cs="David"/>
          <w:noProof/>
          <w:sz w:val="24"/>
          <w:szCs w:val="24"/>
          <w:rtl/>
        </w:rPr>
        <w:t xml:space="preserve"> </w:t>
      </w:r>
      <w:r w:rsidRPr="00EC3A48">
        <w:rPr>
          <w:rFonts w:ascii="David" w:hAnsi="David" w:cs="David"/>
          <w:noProof/>
          <w:sz w:val="24"/>
          <w:szCs w:val="24"/>
          <w:rtl/>
          <w:lang w:bidi="he-IL"/>
        </w:rPr>
        <w:t>ורעינו</w:t>
      </w:r>
      <w:r w:rsidRPr="00EC3A48">
        <w:rPr>
          <w:rFonts w:ascii="David" w:hAnsi="David" w:cs="David"/>
          <w:noProof/>
          <w:sz w:val="24"/>
          <w:szCs w:val="24"/>
          <w:rtl/>
        </w:rPr>
        <w:t xml:space="preserve"> </w:t>
      </w:r>
      <w:r w:rsidRPr="00EC3A48">
        <w:rPr>
          <w:rFonts w:ascii="David" w:hAnsi="David" w:cs="David"/>
          <w:noProof/>
          <w:sz w:val="24"/>
          <w:szCs w:val="24"/>
          <w:rtl/>
          <w:lang w:bidi="he-IL"/>
        </w:rPr>
        <w:t>המאוהבים</w:t>
      </w:r>
      <w:r w:rsidRPr="00EC3A48">
        <w:rPr>
          <w:rFonts w:ascii="David" w:hAnsi="David" w:cs="David"/>
          <w:noProof/>
          <w:sz w:val="24"/>
          <w:szCs w:val="24"/>
          <w:rtl/>
        </w:rPr>
        <w:t xml:space="preserve">, </w:t>
      </w:r>
      <w:r w:rsidRPr="00EC3A48">
        <w:rPr>
          <w:rFonts w:ascii="David" w:hAnsi="David" w:cs="David"/>
          <w:noProof/>
          <w:sz w:val="24"/>
          <w:szCs w:val="24"/>
          <w:rtl/>
          <w:lang w:bidi="he-IL"/>
        </w:rPr>
        <w:t>כעת</w:t>
      </w:r>
      <w:r w:rsidRPr="00EC3A48">
        <w:rPr>
          <w:rFonts w:ascii="David" w:hAnsi="David" w:cs="David"/>
          <w:noProof/>
          <w:sz w:val="24"/>
          <w:szCs w:val="24"/>
          <w:rtl/>
        </w:rPr>
        <w:t xml:space="preserve"> </w:t>
      </w:r>
      <w:r w:rsidRPr="00EC3A48">
        <w:rPr>
          <w:rFonts w:ascii="David" w:hAnsi="David" w:cs="David"/>
          <w:noProof/>
          <w:sz w:val="24"/>
          <w:szCs w:val="24"/>
          <w:rtl/>
          <w:lang w:bidi="he-IL"/>
        </w:rPr>
        <w:t>או</w:t>
      </w:r>
      <w:r w:rsidRPr="00EC3A48">
        <w:rPr>
          <w:rFonts w:ascii="David" w:hAnsi="David" w:cs="David"/>
          <w:noProof/>
          <w:sz w:val="24"/>
          <w:szCs w:val="24"/>
          <w:rtl/>
        </w:rPr>
        <w:t xml:space="preserve"> </w:t>
      </w:r>
      <w:r w:rsidRPr="00EC3A48">
        <w:rPr>
          <w:rFonts w:ascii="David" w:hAnsi="David" w:cs="David"/>
          <w:noProof/>
          <w:sz w:val="24"/>
          <w:szCs w:val="24"/>
          <w:rtl/>
          <w:lang w:bidi="he-IL"/>
        </w:rPr>
        <w:t>בעתיד</w:t>
      </w:r>
      <w:r w:rsidRPr="00EC3A48">
        <w:rPr>
          <w:rFonts w:ascii="David" w:hAnsi="David" w:cs="David"/>
          <w:noProof/>
          <w:sz w:val="24"/>
          <w:szCs w:val="24"/>
          <w:rtl/>
        </w:rPr>
        <w:t>.</w:t>
      </w:r>
    </w:p>
    <w:p w14:paraId="3D68A3E9" w14:textId="69C6A5DD" w:rsidR="00D045E8" w:rsidRPr="00EC3A48" w:rsidRDefault="00FC5D73" w:rsidP="00EC3A48">
      <w:pPr>
        <w:bidi/>
        <w:spacing w:line="360" w:lineRule="auto"/>
        <w:rPr>
          <w:rFonts w:ascii="David" w:hAnsi="David" w:cs="David"/>
          <w:noProof/>
          <w:sz w:val="24"/>
          <w:szCs w:val="24"/>
          <w:rtl/>
        </w:rPr>
      </w:pPr>
      <w:r w:rsidRPr="00EC3A48">
        <w:rPr>
          <w:rFonts w:ascii="David" w:hAnsi="David" w:cs="David"/>
          <w:noProof/>
          <w:sz w:val="24"/>
          <w:szCs w:val="24"/>
          <w:rtl/>
          <w:lang w:bidi="he-IL"/>
        </w:rPr>
        <w:t>בצאתנו למסע החיים, נשאף לצבוע</w:t>
      </w:r>
      <w:r w:rsidRPr="00EC3A48">
        <w:rPr>
          <w:rFonts w:ascii="David" w:hAnsi="David" w:cs="David"/>
          <w:noProof/>
          <w:sz w:val="24"/>
          <w:szCs w:val="24"/>
          <w:rtl/>
        </w:rPr>
        <w:t xml:space="preserve"> </w:t>
      </w:r>
      <w:r w:rsidRPr="00EC3A48">
        <w:rPr>
          <w:rFonts w:ascii="David" w:hAnsi="David" w:cs="David"/>
          <w:noProof/>
          <w:sz w:val="24"/>
          <w:szCs w:val="24"/>
          <w:rtl/>
          <w:lang w:bidi="he-IL"/>
        </w:rPr>
        <w:t>את</w:t>
      </w:r>
      <w:r w:rsidRPr="00EC3A48">
        <w:rPr>
          <w:rFonts w:ascii="David" w:hAnsi="David" w:cs="David"/>
          <w:noProof/>
          <w:sz w:val="24"/>
          <w:szCs w:val="24"/>
          <w:rtl/>
        </w:rPr>
        <w:t xml:space="preserve"> </w:t>
      </w:r>
      <w:r w:rsidRPr="00EC3A48">
        <w:rPr>
          <w:rFonts w:ascii="David" w:hAnsi="David" w:cs="David"/>
          <w:noProof/>
          <w:sz w:val="24"/>
          <w:szCs w:val="24"/>
          <w:rtl/>
          <w:lang w:bidi="he-IL"/>
        </w:rPr>
        <w:t>העתיד</w:t>
      </w:r>
      <w:r w:rsidRPr="00EC3A48">
        <w:rPr>
          <w:rFonts w:ascii="David" w:hAnsi="David" w:cs="David"/>
          <w:noProof/>
          <w:sz w:val="24"/>
          <w:szCs w:val="24"/>
          <w:rtl/>
        </w:rPr>
        <w:t xml:space="preserve"> </w:t>
      </w:r>
      <w:r w:rsidRPr="00EC3A48">
        <w:rPr>
          <w:rFonts w:ascii="David" w:hAnsi="David" w:cs="David"/>
          <w:noProof/>
          <w:sz w:val="24"/>
          <w:szCs w:val="24"/>
          <w:rtl/>
          <w:lang w:bidi="he-IL"/>
        </w:rPr>
        <w:t>בצבעים</w:t>
      </w:r>
      <w:r w:rsidRPr="00EC3A48">
        <w:rPr>
          <w:rFonts w:ascii="David" w:hAnsi="David" w:cs="David"/>
          <w:noProof/>
          <w:sz w:val="24"/>
          <w:szCs w:val="24"/>
          <w:rtl/>
        </w:rPr>
        <w:t xml:space="preserve"> </w:t>
      </w:r>
      <w:r w:rsidRPr="00EC3A48">
        <w:rPr>
          <w:rFonts w:ascii="David" w:hAnsi="David" w:cs="David"/>
          <w:noProof/>
          <w:sz w:val="24"/>
          <w:szCs w:val="24"/>
          <w:rtl/>
          <w:lang w:bidi="he-IL"/>
        </w:rPr>
        <w:t>בוטחים</w:t>
      </w:r>
      <w:r w:rsidRPr="00EC3A48">
        <w:rPr>
          <w:rFonts w:ascii="David" w:hAnsi="David" w:cs="David"/>
          <w:noProof/>
          <w:sz w:val="24"/>
          <w:szCs w:val="24"/>
          <w:rtl/>
        </w:rPr>
        <w:t xml:space="preserve"> </w:t>
      </w:r>
      <w:r w:rsidRPr="00EC3A48">
        <w:rPr>
          <w:rFonts w:ascii="David" w:hAnsi="David" w:cs="David"/>
          <w:noProof/>
          <w:sz w:val="24"/>
          <w:szCs w:val="24"/>
          <w:rtl/>
          <w:lang w:bidi="he-IL"/>
        </w:rPr>
        <w:t>של</w:t>
      </w:r>
      <w:r w:rsidRPr="00EC3A48">
        <w:rPr>
          <w:rFonts w:ascii="David" w:hAnsi="David" w:cs="David"/>
          <w:noProof/>
          <w:sz w:val="24"/>
          <w:szCs w:val="24"/>
          <w:rtl/>
        </w:rPr>
        <w:t xml:space="preserve"> </w:t>
      </w:r>
      <w:r w:rsidRPr="00EC3A48">
        <w:rPr>
          <w:rFonts w:ascii="David" w:hAnsi="David" w:cs="David"/>
          <w:noProof/>
          <w:sz w:val="24"/>
          <w:szCs w:val="24"/>
          <w:rtl/>
          <w:lang w:bidi="he-IL"/>
        </w:rPr>
        <w:t>טוב</w:t>
      </w:r>
      <w:r w:rsidRPr="00EC3A48">
        <w:rPr>
          <w:rFonts w:ascii="David" w:hAnsi="David" w:cs="David"/>
          <w:noProof/>
          <w:sz w:val="24"/>
          <w:szCs w:val="24"/>
          <w:rtl/>
        </w:rPr>
        <w:t xml:space="preserve"> </w:t>
      </w:r>
      <w:r w:rsidRPr="00EC3A48">
        <w:rPr>
          <w:rFonts w:ascii="David" w:hAnsi="David" w:cs="David"/>
          <w:noProof/>
          <w:sz w:val="24"/>
          <w:szCs w:val="24"/>
          <w:rtl/>
          <w:lang w:bidi="he-IL"/>
        </w:rPr>
        <w:t xml:space="preserve">לב ומעלות. כשותפים לחיים, נשאף להקים בית שיהיה שופע אהבה, טוב לב, קבלה. מי ייתן ונמשיך לצמוח יחד, ונשמר את </w:t>
      </w:r>
      <w:commentRangeStart w:id="1"/>
      <w:r w:rsidRPr="00EC3A48">
        <w:rPr>
          <w:rFonts w:ascii="David" w:hAnsi="David" w:cs="David"/>
          <w:noProof/>
          <w:sz w:val="24"/>
          <w:szCs w:val="24"/>
          <w:rtl/>
          <w:lang w:bidi="he-IL"/>
        </w:rPr>
        <w:t>המוטיבציה האישית</w:t>
      </w:r>
      <w:commentRangeEnd w:id="1"/>
      <w:r w:rsidRPr="00EC3A48">
        <w:rPr>
          <w:rStyle w:val="CommentReference"/>
          <w:rFonts w:ascii="David" w:hAnsi="David" w:cs="David"/>
          <w:sz w:val="24"/>
          <w:szCs w:val="24"/>
          <w:rtl/>
        </w:rPr>
        <w:commentReference w:id="1"/>
      </w:r>
      <w:r w:rsidRPr="00EC3A48">
        <w:rPr>
          <w:rFonts w:ascii="David" w:hAnsi="David" w:cs="David"/>
          <w:noProof/>
          <w:sz w:val="24"/>
          <w:szCs w:val="24"/>
          <w:rtl/>
          <w:lang w:bidi="he-IL"/>
        </w:rPr>
        <w:t xml:space="preserve"> והנחישות להשגת יעדינו הנכספים. </w:t>
      </w:r>
      <w:r w:rsidR="00D045E8" w:rsidRPr="00EC3A48">
        <w:rPr>
          <w:rFonts w:ascii="David" w:hAnsi="David" w:cs="David"/>
          <w:noProof/>
          <w:sz w:val="24"/>
          <w:szCs w:val="24"/>
          <w:rtl/>
          <w:lang w:bidi="he-IL"/>
        </w:rPr>
        <w:t xml:space="preserve">נחגוג את רגעי האושר שהחיים יביאו לפתחנו בחן ונתגבר על רגעי הקושי בנחישות ובאומץ. </w:t>
      </w:r>
      <w:r w:rsidRPr="00EC3A48">
        <w:rPr>
          <w:rFonts w:ascii="David" w:hAnsi="David" w:cs="David"/>
          <w:noProof/>
          <w:sz w:val="24"/>
          <w:szCs w:val="24"/>
          <w:rtl/>
          <w:lang w:bidi="he-IL"/>
        </w:rPr>
        <w:t xml:space="preserve">כאשר נצמח יחד, </w:t>
      </w:r>
      <w:r w:rsidR="00D045E8" w:rsidRPr="00EC3A48">
        <w:rPr>
          <w:rFonts w:ascii="David" w:hAnsi="David" w:cs="David"/>
          <w:noProof/>
          <w:sz w:val="24"/>
          <w:szCs w:val="24"/>
          <w:rtl/>
          <w:lang w:bidi="he-IL"/>
        </w:rPr>
        <w:t>נשאב הנאה</w:t>
      </w:r>
      <w:r w:rsidR="00D045E8" w:rsidRPr="00EC3A48">
        <w:rPr>
          <w:rFonts w:ascii="David" w:hAnsi="David" w:cs="David"/>
          <w:noProof/>
          <w:sz w:val="24"/>
          <w:szCs w:val="24"/>
          <w:rtl/>
        </w:rPr>
        <w:t xml:space="preserve"> </w:t>
      </w:r>
      <w:r w:rsidR="00D045E8" w:rsidRPr="00EC3A48">
        <w:rPr>
          <w:rFonts w:ascii="David" w:hAnsi="David" w:cs="David"/>
          <w:noProof/>
          <w:sz w:val="24"/>
          <w:szCs w:val="24"/>
          <w:rtl/>
          <w:lang w:bidi="he-IL"/>
        </w:rPr>
        <w:t>מהחופש</w:t>
      </w:r>
      <w:r w:rsidR="00D045E8" w:rsidRPr="00EC3A48">
        <w:rPr>
          <w:rFonts w:ascii="David" w:hAnsi="David" w:cs="David"/>
          <w:noProof/>
          <w:sz w:val="24"/>
          <w:szCs w:val="24"/>
          <w:rtl/>
        </w:rPr>
        <w:t xml:space="preserve"> </w:t>
      </w:r>
      <w:r w:rsidR="00D045E8" w:rsidRPr="00EC3A48">
        <w:rPr>
          <w:rFonts w:ascii="David" w:hAnsi="David" w:cs="David"/>
          <w:noProof/>
          <w:sz w:val="24"/>
          <w:szCs w:val="24"/>
          <w:rtl/>
          <w:lang w:bidi="he-IL"/>
        </w:rPr>
        <w:t>הנהדר</w:t>
      </w:r>
      <w:r w:rsidR="00D045E8" w:rsidRPr="00EC3A48">
        <w:rPr>
          <w:rFonts w:ascii="David" w:hAnsi="David" w:cs="David"/>
          <w:noProof/>
          <w:sz w:val="24"/>
          <w:szCs w:val="24"/>
          <w:rtl/>
        </w:rPr>
        <w:t xml:space="preserve"> </w:t>
      </w:r>
      <w:r w:rsidR="008F4319" w:rsidRPr="00EC3A48">
        <w:rPr>
          <w:rFonts w:ascii="David" w:hAnsi="David" w:cs="David"/>
          <w:noProof/>
          <w:sz w:val="24"/>
          <w:szCs w:val="24"/>
          <w:rtl/>
          <w:lang w:bidi="he-IL"/>
        </w:rPr>
        <w:t>אשר נולד</w:t>
      </w:r>
      <w:r w:rsidR="00D045E8" w:rsidRPr="00EC3A48">
        <w:rPr>
          <w:rFonts w:ascii="David" w:hAnsi="David" w:cs="David"/>
          <w:noProof/>
          <w:sz w:val="24"/>
          <w:szCs w:val="24"/>
          <w:rtl/>
        </w:rPr>
        <w:t xml:space="preserve"> </w:t>
      </w:r>
      <w:r w:rsidR="00D045E8" w:rsidRPr="00EC3A48">
        <w:rPr>
          <w:rFonts w:ascii="David" w:hAnsi="David" w:cs="David"/>
          <w:noProof/>
          <w:sz w:val="24"/>
          <w:szCs w:val="24"/>
          <w:rtl/>
          <w:lang w:bidi="he-IL"/>
        </w:rPr>
        <w:t>מתוך</w:t>
      </w:r>
      <w:r w:rsidR="00D045E8" w:rsidRPr="00EC3A48">
        <w:rPr>
          <w:rFonts w:ascii="David" w:hAnsi="David" w:cs="David"/>
          <w:noProof/>
          <w:sz w:val="24"/>
          <w:szCs w:val="24"/>
          <w:rtl/>
        </w:rPr>
        <w:t xml:space="preserve"> </w:t>
      </w:r>
      <w:r w:rsidR="00D045E8" w:rsidRPr="00EC3A48">
        <w:rPr>
          <w:rFonts w:ascii="David" w:hAnsi="David" w:cs="David"/>
          <w:noProof/>
          <w:sz w:val="24"/>
          <w:szCs w:val="24"/>
          <w:rtl/>
          <w:lang w:bidi="he-IL"/>
        </w:rPr>
        <w:t>כבוד</w:t>
      </w:r>
      <w:r w:rsidR="00D045E8" w:rsidRPr="00EC3A48">
        <w:rPr>
          <w:rFonts w:ascii="David" w:hAnsi="David" w:cs="David"/>
          <w:noProof/>
          <w:sz w:val="24"/>
          <w:szCs w:val="24"/>
          <w:rtl/>
        </w:rPr>
        <w:t xml:space="preserve"> </w:t>
      </w:r>
      <w:r w:rsidR="00D045E8" w:rsidRPr="00EC3A48">
        <w:rPr>
          <w:rFonts w:ascii="David" w:hAnsi="David" w:cs="David"/>
          <w:noProof/>
          <w:sz w:val="24"/>
          <w:szCs w:val="24"/>
          <w:rtl/>
          <w:lang w:bidi="he-IL"/>
        </w:rPr>
        <w:t>הדדי</w:t>
      </w:r>
      <w:r w:rsidR="00D045E8" w:rsidRPr="00EC3A48">
        <w:rPr>
          <w:rFonts w:ascii="David" w:hAnsi="David" w:cs="David"/>
          <w:noProof/>
          <w:sz w:val="24"/>
          <w:szCs w:val="24"/>
          <w:rtl/>
        </w:rPr>
        <w:t xml:space="preserve">. </w:t>
      </w:r>
    </w:p>
    <w:p w14:paraId="17B94852" w14:textId="4E64E25E"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 xml:space="preserve">זו מבעד לעיני זה, אנו רואים את העולם באור חדש: מי ייתן ונהיה טובים יותר ביחד. </w:t>
      </w:r>
    </w:p>
    <w:p w14:paraId="0F4D166E" w14:textId="5FA9E880"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 xml:space="preserve">בכל זמן ובכל מקום, לא יהיה עוד סיפור כסיפורם של ג' ו-ג. </w:t>
      </w:r>
    </w:p>
    <w:p w14:paraId="144962B3" w14:textId="761D86F9"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 xml:space="preserve">בריתנו הקדושה שרירה וקיימת. </w:t>
      </w:r>
    </w:p>
    <w:p w14:paraId="11013366" w14:textId="77777777" w:rsidR="008F4319" w:rsidRPr="00EC3A48" w:rsidRDefault="008F4319" w:rsidP="00EC3A48">
      <w:pPr>
        <w:bidi/>
        <w:spacing w:line="360" w:lineRule="auto"/>
        <w:rPr>
          <w:rFonts w:ascii="David" w:hAnsi="David" w:cs="David"/>
          <w:noProof/>
          <w:sz w:val="24"/>
          <w:szCs w:val="24"/>
          <w:rtl/>
          <w:lang w:bidi="he-IL"/>
        </w:rPr>
      </w:pPr>
    </w:p>
    <w:p w14:paraId="65D00421" w14:textId="14517696"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הכלה</w:t>
      </w:r>
    </w:p>
    <w:p w14:paraId="783B419F" w14:textId="541C5F59"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החתן</w:t>
      </w:r>
    </w:p>
    <w:p w14:paraId="143F1BDB" w14:textId="355CA26E"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עד</w:t>
      </w:r>
    </w:p>
    <w:p w14:paraId="5F82BB69" w14:textId="77C391C3"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עד</w:t>
      </w:r>
    </w:p>
    <w:p w14:paraId="3DD03665" w14:textId="54C8E485"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עורך הטקס</w:t>
      </w:r>
    </w:p>
    <w:p w14:paraId="2B7A8DB6" w14:textId="77777777" w:rsidR="00D045E8" w:rsidRPr="00EC3A48" w:rsidRDefault="00D045E8" w:rsidP="00EC3A48">
      <w:pPr>
        <w:bidi/>
        <w:spacing w:line="360" w:lineRule="auto"/>
        <w:rPr>
          <w:rFonts w:ascii="David" w:hAnsi="David" w:cs="David"/>
          <w:noProof/>
          <w:sz w:val="24"/>
          <w:szCs w:val="24"/>
          <w:rtl/>
          <w:lang w:bidi="he-IL"/>
        </w:rPr>
      </w:pPr>
    </w:p>
    <w:p w14:paraId="3D5A6C53" w14:textId="77777777" w:rsidR="00522249" w:rsidRPr="00EC3A48" w:rsidRDefault="00522249" w:rsidP="00EC3A48">
      <w:pPr>
        <w:spacing w:line="360" w:lineRule="auto"/>
        <w:rPr>
          <w:rFonts w:ascii="David" w:hAnsi="David" w:cs="David"/>
          <w:sz w:val="24"/>
          <w:szCs w:val="24"/>
        </w:rPr>
      </w:pPr>
    </w:p>
    <w:sectPr w:rsidR="00522249" w:rsidRPr="00EC3A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B45B178" w14:textId="650E3AD8" w:rsidR="00C3256F" w:rsidRDefault="00C3256F">
      <w:pPr>
        <w:pStyle w:val="CommentText"/>
        <w:rPr>
          <w:rtl/>
        </w:rPr>
      </w:pPr>
      <w:r>
        <w:rPr>
          <w:rStyle w:val="CommentReference"/>
        </w:rPr>
        <w:annotationRef/>
      </w:r>
      <w:r w:rsidR="00EC3A48">
        <w:t xml:space="preserve">Another option for </w:t>
      </w:r>
      <w:r w:rsidRPr="00EC3A48">
        <w:rPr>
          <w:i/>
          <w:iCs/>
        </w:rPr>
        <w:t>culture of efforts</w:t>
      </w:r>
    </w:p>
    <w:p w14:paraId="7BB61F48" w14:textId="77777777" w:rsidR="00C3256F" w:rsidRDefault="00C3256F">
      <w:pPr>
        <w:pStyle w:val="CommentText"/>
        <w:rPr>
          <w:rtl/>
          <w:lang w:bidi="he-IL"/>
        </w:rPr>
      </w:pPr>
      <w:r>
        <w:rPr>
          <w:rFonts w:hint="cs"/>
          <w:rtl/>
          <w:lang w:bidi="he-IL"/>
        </w:rPr>
        <w:t>אורח חיים של מאמץ</w:t>
      </w:r>
    </w:p>
  </w:comment>
  <w:comment w:id="1" w:author="Author" w:initials="A">
    <w:p w14:paraId="4E52657F" w14:textId="77777777" w:rsidR="00FC5D73" w:rsidRDefault="00FC5D73">
      <w:pPr>
        <w:pStyle w:val="CommentText"/>
        <w:rPr>
          <w:i/>
          <w:iCs/>
        </w:rPr>
      </w:pPr>
      <w:r>
        <w:rPr>
          <w:rStyle w:val="CommentReference"/>
        </w:rPr>
        <w:annotationRef/>
      </w:r>
      <w:r w:rsidR="00EC3A48">
        <w:t xml:space="preserve">Another option for </w:t>
      </w:r>
      <w:r w:rsidRPr="00EC3A48">
        <w:rPr>
          <w:i/>
          <w:iCs/>
        </w:rPr>
        <w:t>self-drive</w:t>
      </w:r>
    </w:p>
    <w:p w14:paraId="10B95014" w14:textId="5F5D5E61" w:rsidR="00EC3A48" w:rsidRPr="00EC3A48" w:rsidRDefault="00EC3A48">
      <w:pPr>
        <w:pStyle w:val="CommentText"/>
        <w:rPr>
          <w:rtl/>
          <w:lang w:bidi="he-IL"/>
        </w:rPr>
      </w:pPr>
      <w:r>
        <w:rPr>
          <w:rFonts w:hint="cs"/>
          <w:rtl/>
          <w:lang w:bidi="he-IL"/>
        </w:rPr>
        <w:t>ההנעה האישית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B61F48" w15:done="0"/>
  <w15:commentEx w15:paraId="10B95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B61F48" w16cid:durableId="225B982F"/>
  <w16cid:commentId w16cid:paraId="10B95014" w16cid:durableId="225B98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6D"/>
    <w:rsid w:val="0043556D"/>
    <w:rsid w:val="00522249"/>
    <w:rsid w:val="006B57E0"/>
    <w:rsid w:val="008740BE"/>
    <w:rsid w:val="008F4319"/>
    <w:rsid w:val="00AC5BAA"/>
    <w:rsid w:val="00BC417A"/>
    <w:rsid w:val="00C3256F"/>
    <w:rsid w:val="00D045E8"/>
    <w:rsid w:val="00D3692F"/>
    <w:rsid w:val="00EC3A48"/>
    <w:rsid w:val="00ED06DB"/>
    <w:rsid w:val="00FC5D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5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4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56F"/>
    <w:rPr>
      <w:sz w:val="16"/>
      <w:szCs w:val="16"/>
    </w:rPr>
  </w:style>
  <w:style w:type="paragraph" w:styleId="CommentText">
    <w:name w:val="annotation text"/>
    <w:basedOn w:val="Normal"/>
    <w:link w:val="CommentTextChar"/>
    <w:uiPriority w:val="99"/>
    <w:semiHidden/>
    <w:unhideWhenUsed/>
    <w:rsid w:val="00C3256F"/>
    <w:pPr>
      <w:spacing w:line="240" w:lineRule="auto"/>
    </w:pPr>
    <w:rPr>
      <w:sz w:val="20"/>
      <w:szCs w:val="20"/>
    </w:rPr>
  </w:style>
  <w:style w:type="character" w:customStyle="1" w:styleId="CommentTextChar">
    <w:name w:val="Comment Text Char"/>
    <w:basedOn w:val="DefaultParagraphFont"/>
    <w:link w:val="CommentText"/>
    <w:uiPriority w:val="99"/>
    <w:semiHidden/>
    <w:rsid w:val="00C3256F"/>
    <w:rPr>
      <w:sz w:val="20"/>
      <w:szCs w:val="20"/>
      <w:lang w:bidi="ar-SA"/>
    </w:rPr>
  </w:style>
  <w:style w:type="paragraph" w:styleId="CommentSubject">
    <w:name w:val="annotation subject"/>
    <w:basedOn w:val="CommentText"/>
    <w:next w:val="CommentText"/>
    <w:link w:val="CommentSubjectChar"/>
    <w:uiPriority w:val="99"/>
    <w:semiHidden/>
    <w:unhideWhenUsed/>
    <w:rsid w:val="00C3256F"/>
    <w:rPr>
      <w:b/>
      <w:bCs/>
    </w:rPr>
  </w:style>
  <w:style w:type="character" w:customStyle="1" w:styleId="CommentSubjectChar">
    <w:name w:val="Comment Subject Char"/>
    <w:basedOn w:val="CommentTextChar"/>
    <w:link w:val="CommentSubject"/>
    <w:uiPriority w:val="99"/>
    <w:semiHidden/>
    <w:rsid w:val="00C3256F"/>
    <w:rPr>
      <w:b/>
      <w:bCs/>
      <w:sz w:val="20"/>
      <w:szCs w:val="20"/>
      <w:lang w:bidi="ar-SA"/>
    </w:rPr>
  </w:style>
  <w:style w:type="paragraph" w:styleId="BalloonText">
    <w:name w:val="Balloon Text"/>
    <w:basedOn w:val="Normal"/>
    <w:link w:val="BalloonTextChar"/>
    <w:uiPriority w:val="99"/>
    <w:semiHidden/>
    <w:unhideWhenUsed/>
    <w:rsid w:val="00C3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56F"/>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1302</Characters>
  <Application>Microsoft Office Word</Application>
  <DocSecurity>0</DocSecurity>
  <Lines>42</Lines>
  <Paragraphs>18</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2020-05-05T04:52:00Z</dcterms:created>
  <dcterms:modified xsi:type="dcterms:W3CDTF">2020-05-05T04:52:00Z</dcterms:modified>
</cp:coreProperties>
</file>