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ECFF1C" w14:textId="4BC5AF7D" w:rsidR="00ED06DB" w:rsidRPr="006B1513" w:rsidRDefault="00B9375C" w:rsidP="009F0E1C">
      <w:pPr>
        <w:bidi/>
        <w:spacing w:line="360" w:lineRule="auto"/>
        <w:rPr>
          <w:rFonts w:ascii="David" w:hAnsi="David" w:cs="David"/>
          <w:sz w:val="22"/>
          <w:szCs w:val="22"/>
          <w:rtl/>
          <w:lang w:bidi="he-IL"/>
        </w:rPr>
      </w:pPr>
      <w:commentRangeStart w:id="0"/>
      <w:r w:rsidRPr="006B1513">
        <w:rPr>
          <w:rFonts w:ascii="David" w:hAnsi="David" w:cs="David"/>
          <w:sz w:val="22"/>
          <w:szCs w:val="22"/>
          <w:rtl/>
          <w:lang w:bidi="he-IL"/>
        </w:rPr>
        <w:t>ב</w:t>
      </w:r>
      <w:r w:rsidR="001059F5">
        <w:rPr>
          <w:rFonts w:ascii="David" w:hAnsi="David" w:cs="David" w:hint="cs"/>
          <w:sz w:val="22"/>
          <w:szCs w:val="22"/>
          <w:rtl/>
          <w:lang w:bidi="he-IL"/>
        </w:rPr>
        <w:t>______</w:t>
      </w:r>
      <w:r w:rsidRPr="006B1513">
        <w:rPr>
          <w:rFonts w:ascii="David" w:hAnsi="David" w:cs="David"/>
          <w:sz w:val="22"/>
          <w:szCs w:val="22"/>
          <w:rtl/>
          <w:lang w:bidi="he-IL"/>
        </w:rPr>
        <w:t xml:space="preserve"> בשבת, </w:t>
      </w:r>
      <w:r w:rsidR="001059F5">
        <w:rPr>
          <w:rFonts w:ascii="David" w:hAnsi="David" w:cs="David" w:hint="cs"/>
          <w:sz w:val="22"/>
          <w:szCs w:val="22"/>
          <w:rtl/>
          <w:lang w:bidi="he-IL"/>
        </w:rPr>
        <w:t>_____ ימים</w:t>
      </w:r>
      <w:r w:rsidRPr="006B1513">
        <w:rPr>
          <w:rFonts w:ascii="David" w:hAnsi="David" w:cs="David"/>
          <w:sz w:val="22"/>
          <w:szCs w:val="22"/>
          <w:rtl/>
          <w:lang w:bidi="he-IL"/>
        </w:rPr>
        <w:t xml:space="preserve"> לחודש </w:t>
      </w:r>
      <w:r w:rsidR="001059F5">
        <w:rPr>
          <w:rFonts w:ascii="David" w:hAnsi="David" w:cs="David" w:hint="cs"/>
          <w:sz w:val="22"/>
          <w:szCs w:val="22"/>
          <w:rtl/>
          <w:lang w:bidi="he-IL"/>
        </w:rPr>
        <w:t>______</w:t>
      </w:r>
      <w:r w:rsidRPr="006B1513">
        <w:rPr>
          <w:rFonts w:ascii="David" w:hAnsi="David" w:cs="David"/>
          <w:sz w:val="22"/>
          <w:szCs w:val="22"/>
          <w:rtl/>
          <w:lang w:bidi="he-IL"/>
        </w:rPr>
        <w:t xml:space="preserve"> שנת </w:t>
      </w:r>
      <w:r w:rsidR="001059F5">
        <w:rPr>
          <w:rFonts w:ascii="David" w:hAnsi="David" w:cs="David" w:hint="cs"/>
          <w:sz w:val="22"/>
          <w:szCs w:val="22"/>
          <w:rtl/>
          <w:lang w:bidi="he-IL"/>
        </w:rPr>
        <w:t>______</w:t>
      </w:r>
      <w:r w:rsidRPr="006B1513">
        <w:rPr>
          <w:rFonts w:ascii="David" w:hAnsi="David" w:cs="David"/>
          <w:sz w:val="22"/>
          <w:szCs w:val="22"/>
          <w:rtl/>
          <w:lang w:bidi="he-IL"/>
        </w:rPr>
        <w:t xml:space="preserve"> לבריאת עולם, המקביל לתאריך </w:t>
      </w:r>
      <w:r w:rsidR="001059F5">
        <w:rPr>
          <w:rFonts w:ascii="David" w:hAnsi="David" w:cs="David" w:hint="cs"/>
          <w:sz w:val="22"/>
          <w:szCs w:val="22"/>
          <w:rtl/>
          <w:lang w:bidi="he-IL"/>
        </w:rPr>
        <w:t>______</w:t>
      </w:r>
      <w:r w:rsidRPr="006B1513">
        <w:rPr>
          <w:rFonts w:ascii="David" w:hAnsi="David" w:cs="David"/>
          <w:sz w:val="22"/>
          <w:szCs w:val="22"/>
          <w:rtl/>
          <w:lang w:bidi="he-IL"/>
        </w:rPr>
        <w:t xml:space="preserve">, שנת </w:t>
      </w:r>
      <w:r w:rsidR="001059F5">
        <w:rPr>
          <w:rFonts w:ascii="David" w:hAnsi="David" w:cs="David" w:hint="cs"/>
          <w:sz w:val="22"/>
          <w:szCs w:val="22"/>
          <w:rtl/>
          <w:lang w:bidi="he-IL"/>
        </w:rPr>
        <w:t>______</w:t>
      </w:r>
      <w:r w:rsidRPr="006B1513">
        <w:rPr>
          <w:rFonts w:ascii="David" w:hAnsi="David" w:cs="David"/>
          <w:sz w:val="22"/>
          <w:szCs w:val="22"/>
          <w:rtl/>
          <w:lang w:bidi="he-IL"/>
        </w:rPr>
        <w:t xml:space="preserve"> בלוח השנה האזרחי</w:t>
      </w:r>
      <w:commentRangeEnd w:id="0"/>
      <w:r w:rsidR="001059F5">
        <w:rPr>
          <w:rStyle w:val="a3"/>
          <w:rtl/>
        </w:rPr>
        <w:commentReference w:id="0"/>
      </w:r>
      <w:r w:rsidRPr="006B1513">
        <w:rPr>
          <w:rFonts w:ascii="David" w:hAnsi="David" w:cs="David"/>
          <w:sz w:val="22"/>
          <w:szCs w:val="22"/>
          <w:rtl/>
          <w:lang w:bidi="he-IL"/>
        </w:rPr>
        <w:t xml:space="preserve">, למנין שאנו מונים כאן, </w:t>
      </w:r>
      <w:r w:rsidR="009F0E1C">
        <w:rPr>
          <w:rFonts w:ascii="David" w:hAnsi="David" w:cs="David" w:hint="cs"/>
          <w:sz w:val="22"/>
          <w:szCs w:val="22"/>
          <w:rtl/>
          <w:lang w:bidi="he-IL"/>
        </w:rPr>
        <w:t>ב__________</w:t>
      </w:r>
      <w:r w:rsidRPr="006B1513">
        <w:rPr>
          <w:rFonts w:ascii="David" w:hAnsi="David" w:cs="David"/>
          <w:sz w:val="22"/>
          <w:szCs w:val="22"/>
          <w:rtl/>
          <w:lang w:bidi="he-IL"/>
        </w:rPr>
        <w:t>, בנוכחות</w:t>
      </w:r>
      <w:r w:rsidR="009F0E1C">
        <w:rPr>
          <w:rFonts w:ascii="David" w:hAnsi="David" w:cs="David"/>
          <w:sz w:val="22"/>
          <w:szCs w:val="22"/>
          <w:rtl/>
          <w:lang w:bidi="he-IL"/>
        </w:rPr>
        <w:t xml:space="preserve"> בני משפחה וחברים, בני הזוג הא</w:t>
      </w:r>
      <w:r w:rsidR="009F0E1C">
        <w:rPr>
          <w:rFonts w:ascii="David" w:hAnsi="David" w:cs="David" w:hint="cs"/>
          <w:sz w:val="22"/>
          <w:szCs w:val="22"/>
          <w:rtl/>
          <w:lang w:bidi="he-IL"/>
        </w:rPr>
        <w:t>ו</w:t>
      </w:r>
      <w:r w:rsidR="009F0E1C">
        <w:rPr>
          <w:rFonts w:ascii="David" w:hAnsi="David" w:cs="David"/>
          <w:sz w:val="22"/>
          <w:szCs w:val="22"/>
          <w:rtl/>
          <w:lang w:bidi="he-IL"/>
        </w:rPr>
        <w:t>ה</w:t>
      </w:r>
      <w:r w:rsidRPr="006B1513">
        <w:rPr>
          <w:rFonts w:ascii="David" w:hAnsi="David" w:cs="David"/>
          <w:sz w:val="22"/>
          <w:szCs w:val="22"/>
          <w:rtl/>
          <w:lang w:bidi="he-IL"/>
        </w:rPr>
        <w:t xml:space="preserve">בים ______, בן ______, ו ______, בת ______, נכנסו בברית הנישואים. </w:t>
      </w:r>
    </w:p>
    <w:p w14:paraId="7C03893E" w14:textId="77777777" w:rsidR="006616B7" w:rsidRPr="006B1513" w:rsidRDefault="006616B7" w:rsidP="006B1513">
      <w:pPr>
        <w:bidi/>
        <w:spacing w:line="360" w:lineRule="auto"/>
        <w:rPr>
          <w:rFonts w:ascii="David" w:hAnsi="David" w:cs="David"/>
          <w:sz w:val="22"/>
          <w:szCs w:val="22"/>
          <w:rtl/>
          <w:lang w:bidi="he-IL"/>
        </w:rPr>
      </w:pPr>
    </w:p>
    <w:p w14:paraId="2EB518F2" w14:textId="4003F3C7" w:rsidR="006616B7" w:rsidRPr="006B1513" w:rsidRDefault="006616B7" w:rsidP="009F0E1C">
      <w:pPr>
        <w:bidi/>
        <w:spacing w:line="360" w:lineRule="auto"/>
        <w:rPr>
          <w:rFonts w:ascii="David" w:hAnsi="David" w:cs="David"/>
          <w:sz w:val="22"/>
          <w:szCs w:val="22"/>
          <w:rtl/>
          <w:lang w:bidi="he-IL"/>
        </w:rPr>
      </w:pPr>
      <w:r w:rsidRPr="006B1513">
        <w:rPr>
          <w:rFonts w:ascii="David" w:hAnsi="David" w:cs="David"/>
          <w:sz w:val="22"/>
          <w:szCs w:val="22"/>
          <w:rtl/>
          <w:lang w:bidi="he-IL"/>
        </w:rPr>
        <w:t xml:space="preserve">בצאתנו למסע החיים ביחד, אנו מבטיחים לאהוב, להוקיר ולעודד זה את זו, ולעורר זה בזו השראה של אמת. מי ייתן ולבבותינו יתמזגו יחד ויצרו קשר מיוחד במינו, אשר בבסיסו חברות וחמלה. </w:t>
      </w:r>
      <w:r w:rsidR="009F1267" w:rsidRPr="006B1513">
        <w:rPr>
          <w:rFonts w:ascii="David" w:hAnsi="David" w:cs="David"/>
          <w:sz w:val="22"/>
          <w:szCs w:val="22"/>
          <w:rtl/>
          <w:lang w:bidi="he-IL"/>
        </w:rPr>
        <w:t>באמצעות איחוד זה, אנו נשבעים להעריך</w:t>
      </w:r>
      <w:r w:rsidR="009F0E1C">
        <w:rPr>
          <w:rFonts w:ascii="David" w:hAnsi="David" w:cs="David" w:hint="cs"/>
          <w:sz w:val="22"/>
          <w:szCs w:val="22"/>
          <w:rtl/>
          <w:lang w:bidi="he-IL"/>
        </w:rPr>
        <w:t xml:space="preserve"> זה את זו</w:t>
      </w:r>
      <w:r w:rsidR="009F0E1C">
        <w:rPr>
          <w:rFonts w:ascii="David" w:hAnsi="David" w:cs="David"/>
          <w:sz w:val="22"/>
          <w:szCs w:val="22"/>
          <w:rtl/>
          <w:lang w:bidi="he-IL"/>
        </w:rPr>
        <w:t xml:space="preserve"> ולתמוך </w:t>
      </w:r>
      <w:r w:rsidR="009F0E1C">
        <w:rPr>
          <w:rFonts w:ascii="David" w:hAnsi="David" w:cs="David" w:hint="cs"/>
          <w:sz w:val="22"/>
          <w:szCs w:val="22"/>
          <w:rtl/>
          <w:lang w:bidi="he-IL"/>
        </w:rPr>
        <w:t>זה בזו</w:t>
      </w:r>
      <w:r w:rsidR="009F1267" w:rsidRPr="006B1513">
        <w:rPr>
          <w:rFonts w:ascii="David" w:hAnsi="David" w:cs="David"/>
          <w:sz w:val="22"/>
          <w:szCs w:val="22"/>
          <w:rtl/>
          <w:lang w:bidi="he-IL"/>
        </w:rPr>
        <w:t xml:space="preserve">, </w:t>
      </w:r>
      <w:r w:rsidR="009F0E1C">
        <w:rPr>
          <w:rFonts w:ascii="David" w:hAnsi="David" w:cs="David" w:hint="cs"/>
          <w:sz w:val="22"/>
          <w:szCs w:val="22"/>
          <w:rtl/>
          <w:lang w:bidi="he-IL"/>
        </w:rPr>
        <w:t>ולשאוף</w:t>
      </w:r>
      <w:r w:rsidR="009F0E1C">
        <w:rPr>
          <w:rFonts w:ascii="David" w:hAnsi="David" w:cs="David"/>
          <w:sz w:val="22"/>
          <w:szCs w:val="22"/>
          <w:rtl/>
          <w:lang w:bidi="he-IL"/>
        </w:rPr>
        <w:t xml:space="preserve"> </w:t>
      </w:r>
      <w:r w:rsidR="009F1267" w:rsidRPr="006B1513">
        <w:rPr>
          <w:rFonts w:ascii="David" w:hAnsi="David" w:cs="David"/>
          <w:sz w:val="22"/>
          <w:szCs w:val="22"/>
          <w:rtl/>
          <w:lang w:bidi="he-IL"/>
        </w:rPr>
        <w:t>תמ</w:t>
      </w:r>
      <w:r w:rsidR="009F0E1C">
        <w:rPr>
          <w:rFonts w:ascii="David" w:hAnsi="David" w:cs="David" w:hint="cs"/>
          <w:sz w:val="22"/>
          <w:szCs w:val="22"/>
          <w:rtl/>
          <w:lang w:bidi="he-IL"/>
        </w:rPr>
        <w:t>י</w:t>
      </w:r>
      <w:r w:rsidR="009F0E1C">
        <w:rPr>
          <w:rFonts w:ascii="David" w:hAnsi="David" w:cs="David"/>
          <w:sz w:val="22"/>
          <w:szCs w:val="22"/>
          <w:rtl/>
          <w:lang w:bidi="he-IL"/>
        </w:rPr>
        <w:t>ד</w:t>
      </w:r>
      <w:r w:rsidR="009F1267" w:rsidRPr="006B1513">
        <w:rPr>
          <w:rFonts w:ascii="David" w:hAnsi="David" w:cs="David"/>
          <w:sz w:val="22"/>
          <w:szCs w:val="22"/>
          <w:rtl/>
          <w:lang w:bidi="he-IL"/>
        </w:rPr>
        <w:t xml:space="preserve"> לגלות רגישות זה לצרכי </w:t>
      </w:r>
      <w:r w:rsidR="009F0E1C">
        <w:rPr>
          <w:rFonts w:ascii="David" w:hAnsi="David" w:cs="David"/>
          <w:sz w:val="22"/>
          <w:szCs w:val="22"/>
          <w:rtl/>
          <w:lang w:bidi="he-IL"/>
        </w:rPr>
        <w:t>זו. נזין זה את זו רגשית, רוחנית</w:t>
      </w:r>
      <w:r w:rsidR="009F1267" w:rsidRPr="006B1513">
        <w:rPr>
          <w:rFonts w:ascii="David" w:hAnsi="David" w:cs="David"/>
          <w:sz w:val="22"/>
          <w:szCs w:val="22"/>
          <w:rtl/>
          <w:lang w:bidi="he-IL"/>
        </w:rPr>
        <w:t xml:space="preserve"> ואינטלקטואלית, ותמיד נהיה מודעים למעלות ול</w:t>
      </w:r>
      <w:r w:rsidR="009F0E1C">
        <w:rPr>
          <w:rFonts w:ascii="David" w:hAnsi="David" w:cs="David" w:hint="cs"/>
          <w:sz w:val="22"/>
          <w:szCs w:val="22"/>
          <w:rtl/>
          <w:lang w:bidi="he-IL"/>
        </w:rPr>
        <w:t>נקודות החוזק</w:t>
      </w:r>
      <w:r w:rsidR="009F1267" w:rsidRPr="006B1513">
        <w:rPr>
          <w:rFonts w:ascii="David" w:hAnsi="David" w:cs="David"/>
          <w:sz w:val="22"/>
          <w:szCs w:val="22"/>
          <w:rtl/>
          <w:lang w:bidi="he-IL"/>
        </w:rPr>
        <w:t xml:space="preserve"> ה</w:t>
      </w:r>
      <w:bookmarkStart w:id="1" w:name="_GoBack"/>
      <w:bookmarkEnd w:id="1"/>
      <w:r w:rsidR="009F1267" w:rsidRPr="006B1513">
        <w:rPr>
          <w:rFonts w:ascii="David" w:hAnsi="David" w:cs="David"/>
          <w:sz w:val="22"/>
          <w:szCs w:val="22"/>
          <w:rtl/>
          <w:lang w:bidi="he-IL"/>
        </w:rPr>
        <w:t xml:space="preserve">קיימות בכל אחד מאיתנו. מי ייתן ונמשיך לצמוח ביחד, ונשמר את האומץ והנחישות הנדרשים להשגת הנתיב והדרך שאלוהים התווה עבורנו. אנו מבטיחים לחגוג את שמחות החיים בהכרת תודה ולהתגבר על רגעי הקושי בנחישות. מי ייתן ונשמר את האינטימיות המטפחת אמון, כנות ותקשורת. כאשר השניים יהיו לאחד, נשאף להקים בית שיהיה שופע בפירותיה של הרוח: אהבה, שמחה, שלום, סבלנות, נדיבות, טוב-לב, </w:t>
      </w:r>
      <w:r w:rsidR="009F0E1C">
        <w:rPr>
          <w:rFonts w:ascii="David" w:hAnsi="David" w:cs="David" w:hint="cs"/>
          <w:sz w:val="22"/>
          <w:szCs w:val="22"/>
          <w:rtl/>
          <w:lang w:bidi="he-IL"/>
        </w:rPr>
        <w:t>נאמנות</w:t>
      </w:r>
      <w:r w:rsidR="009F0E1C">
        <w:rPr>
          <w:rFonts w:ascii="David" w:hAnsi="David" w:cs="David"/>
          <w:sz w:val="22"/>
          <w:szCs w:val="22"/>
          <w:rtl/>
          <w:lang w:bidi="he-IL"/>
        </w:rPr>
        <w:t>, נועם</w:t>
      </w:r>
      <w:r w:rsidR="009F1267" w:rsidRPr="006B1513">
        <w:rPr>
          <w:rFonts w:ascii="David" w:hAnsi="David" w:cs="David"/>
          <w:sz w:val="22"/>
          <w:szCs w:val="22"/>
          <w:rtl/>
          <w:lang w:bidi="he-IL"/>
        </w:rPr>
        <w:t xml:space="preserve"> ושליטה עצמית. מי ייתן ונקודת המבט הייחודית של כל אחד מאיתנו תאפשר לנו לראות את החיים כפי שאלוהים רואה אותם. </w:t>
      </w:r>
    </w:p>
    <w:p w14:paraId="748ACB69" w14:textId="77777777" w:rsidR="009F1267" w:rsidRPr="006B1513" w:rsidRDefault="009F1267" w:rsidP="006B1513">
      <w:pPr>
        <w:bidi/>
        <w:spacing w:line="360" w:lineRule="auto"/>
        <w:rPr>
          <w:rFonts w:ascii="David" w:hAnsi="David" w:cs="David"/>
          <w:sz w:val="22"/>
          <w:szCs w:val="22"/>
          <w:rtl/>
          <w:lang w:bidi="he-IL"/>
        </w:rPr>
      </w:pPr>
      <w:r w:rsidRPr="006B1513">
        <w:rPr>
          <w:rFonts w:ascii="David" w:hAnsi="David" w:cs="David"/>
          <w:sz w:val="22"/>
          <w:szCs w:val="22"/>
          <w:rtl/>
          <w:lang w:bidi="he-IL"/>
        </w:rPr>
        <w:t>והכל שריר וקיים.</w:t>
      </w:r>
    </w:p>
    <w:p w14:paraId="0BAA70A3" w14:textId="77777777" w:rsidR="006B1513" w:rsidRPr="006B1513" w:rsidRDefault="006B1513" w:rsidP="006B1513">
      <w:pPr>
        <w:bidi/>
        <w:spacing w:line="360" w:lineRule="auto"/>
        <w:rPr>
          <w:rFonts w:ascii="David" w:hAnsi="David" w:cs="David"/>
          <w:sz w:val="22"/>
          <w:szCs w:val="22"/>
          <w:rtl/>
          <w:lang w:bidi="he-IL"/>
        </w:rPr>
      </w:pPr>
    </w:p>
    <w:p w14:paraId="24AFC980" w14:textId="77777777" w:rsidR="006B1513" w:rsidRPr="006B1513" w:rsidRDefault="006B1513" w:rsidP="006B1513">
      <w:pPr>
        <w:bidi/>
        <w:spacing w:line="360" w:lineRule="auto"/>
        <w:rPr>
          <w:rFonts w:ascii="David" w:hAnsi="David" w:cs="David"/>
          <w:sz w:val="22"/>
          <w:szCs w:val="22"/>
          <w:rtl/>
          <w:lang w:bidi="he-IL"/>
        </w:rPr>
      </w:pPr>
      <w:r w:rsidRPr="006B1513">
        <w:rPr>
          <w:rFonts w:ascii="David" w:hAnsi="David" w:cs="David"/>
          <w:sz w:val="22"/>
          <w:szCs w:val="22"/>
          <w:rtl/>
          <w:lang w:bidi="he-IL"/>
        </w:rPr>
        <w:t>עד _____</w:t>
      </w:r>
    </w:p>
    <w:p w14:paraId="06D1F464" w14:textId="77777777" w:rsidR="006B1513" w:rsidRPr="006B1513" w:rsidRDefault="006B1513" w:rsidP="006B1513">
      <w:pPr>
        <w:bidi/>
        <w:spacing w:line="360" w:lineRule="auto"/>
        <w:rPr>
          <w:rFonts w:ascii="David" w:hAnsi="David" w:cs="David"/>
          <w:sz w:val="22"/>
          <w:szCs w:val="22"/>
          <w:rtl/>
          <w:lang w:bidi="he-IL"/>
        </w:rPr>
      </w:pPr>
      <w:r w:rsidRPr="006B1513">
        <w:rPr>
          <w:rFonts w:ascii="David" w:hAnsi="David" w:cs="David"/>
          <w:sz w:val="22"/>
          <w:szCs w:val="22"/>
          <w:rtl/>
          <w:lang w:bidi="he-IL"/>
        </w:rPr>
        <w:t>עד _____</w:t>
      </w:r>
    </w:p>
    <w:p w14:paraId="3F995F58" w14:textId="77777777" w:rsidR="006B1513" w:rsidRPr="006B1513" w:rsidRDefault="006B1513" w:rsidP="006B1513">
      <w:pPr>
        <w:bidi/>
        <w:spacing w:line="360" w:lineRule="auto"/>
        <w:rPr>
          <w:rFonts w:ascii="David" w:hAnsi="David" w:cs="David"/>
          <w:sz w:val="22"/>
          <w:szCs w:val="22"/>
          <w:rtl/>
          <w:lang w:bidi="he-IL"/>
        </w:rPr>
      </w:pPr>
      <w:r w:rsidRPr="006B1513">
        <w:rPr>
          <w:rFonts w:ascii="David" w:hAnsi="David" w:cs="David"/>
          <w:sz w:val="22"/>
          <w:szCs w:val="22"/>
          <w:rtl/>
          <w:lang w:bidi="he-IL"/>
        </w:rPr>
        <w:t>עורך הטקס _____</w:t>
      </w:r>
    </w:p>
    <w:p w14:paraId="79EB8397" w14:textId="77777777" w:rsidR="006B1513" w:rsidRPr="006B1513" w:rsidRDefault="006B1513" w:rsidP="006B1513">
      <w:pPr>
        <w:bidi/>
        <w:spacing w:line="360" w:lineRule="auto"/>
        <w:rPr>
          <w:rFonts w:ascii="David" w:hAnsi="David" w:cs="David"/>
          <w:sz w:val="22"/>
          <w:szCs w:val="22"/>
          <w:rtl/>
          <w:lang w:bidi="he-IL"/>
        </w:rPr>
      </w:pPr>
      <w:r w:rsidRPr="006B1513">
        <w:rPr>
          <w:rFonts w:ascii="David" w:hAnsi="David" w:cs="David"/>
          <w:sz w:val="22"/>
          <w:szCs w:val="22"/>
          <w:rtl/>
          <w:lang w:bidi="he-IL"/>
        </w:rPr>
        <w:t>הכלה _____</w:t>
      </w:r>
    </w:p>
    <w:p w14:paraId="5B2422C7" w14:textId="77777777" w:rsidR="006B1513" w:rsidRPr="006B1513" w:rsidRDefault="006B1513" w:rsidP="006B1513">
      <w:pPr>
        <w:bidi/>
        <w:spacing w:line="360" w:lineRule="auto"/>
        <w:rPr>
          <w:rFonts w:ascii="David" w:hAnsi="David" w:cs="David"/>
          <w:sz w:val="22"/>
          <w:szCs w:val="22"/>
          <w:rtl/>
          <w:lang w:bidi="he-IL"/>
        </w:rPr>
      </w:pPr>
      <w:r w:rsidRPr="006B1513">
        <w:rPr>
          <w:rFonts w:ascii="David" w:hAnsi="David" w:cs="David"/>
          <w:sz w:val="22"/>
          <w:szCs w:val="22"/>
          <w:rtl/>
          <w:lang w:bidi="he-IL"/>
        </w:rPr>
        <w:t>החתן _____</w:t>
      </w:r>
    </w:p>
    <w:p w14:paraId="14570DED" w14:textId="77777777" w:rsidR="009F1267" w:rsidRDefault="009F1267" w:rsidP="009F1267">
      <w:pPr>
        <w:bidi/>
        <w:rPr>
          <w:sz w:val="22"/>
          <w:szCs w:val="22"/>
          <w:rtl/>
          <w:lang w:bidi="he-IL"/>
        </w:rPr>
      </w:pPr>
    </w:p>
    <w:p w14:paraId="6ABE0A92" w14:textId="77777777" w:rsidR="009F1267" w:rsidRPr="00B9375C" w:rsidRDefault="009F1267" w:rsidP="009F1267">
      <w:pPr>
        <w:bidi/>
        <w:rPr>
          <w:sz w:val="22"/>
          <w:szCs w:val="22"/>
          <w:rtl/>
          <w:lang w:bidi="he-IL"/>
        </w:rPr>
      </w:pPr>
    </w:p>
    <w:p w14:paraId="17A87C33" w14:textId="77777777" w:rsidR="00B9375C" w:rsidRDefault="00B9375C"/>
    <w:p w14:paraId="35B17F5A" w14:textId="77777777" w:rsidR="00B9375C" w:rsidRDefault="00B9375C">
      <w:pPr>
        <w:rPr>
          <w:rtl/>
        </w:rPr>
      </w:pPr>
    </w:p>
    <w:p w14:paraId="756F7CD4" w14:textId="77777777" w:rsidR="006616B7" w:rsidRDefault="006616B7"/>
    <w:sectPr w:rsidR="006616B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nufkin" w:date="2020-06-24T22:29:00Z" w:initials="S">
    <w:p w14:paraId="2B13DB9D" w14:textId="77777777" w:rsidR="001059F5" w:rsidRDefault="001059F5">
      <w:pPr>
        <w:pStyle w:val="a4"/>
      </w:pPr>
      <w:r>
        <w:rPr>
          <w:rStyle w:val="a3"/>
        </w:rPr>
        <w:annotationRef/>
      </w:r>
      <w:r>
        <w:t>This is the translation of the date, in case the client wants to use it:</w:t>
      </w:r>
    </w:p>
    <w:p w14:paraId="33DCE277" w14:textId="77777777" w:rsidR="001059F5" w:rsidRDefault="001059F5">
      <w:pPr>
        <w:pStyle w:val="a4"/>
        <w:rPr>
          <w:rtl/>
          <w:lang w:bidi="he-IL"/>
        </w:rPr>
      </w:pPr>
      <w:r w:rsidRPr="006B1513">
        <w:rPr>
          <w:rFonts w:ascii="David" w:hAnsi="David" w:cs="David"/>
          <w:sz w:val="22"/>
          <w:szCs w:val="22"/>
          <w:rtl/>
          <w:lang w:bidi="he-IL"/>
        </w:rPr>
        <w:t>ברביעי בשבת, יום שלושים לחודש תמוז שהוא ראש חודש אב, שנת חמשת אלפים ושבע מאות ושמונים לבריאת עולם, המקביל לתאריך העשרים ושניים ביולי, שנת אלפיים ועשרים בלוח השנה האזרחי</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DCE27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nufkin">
    <w15:presenceInfo w15:providerId="None" w15:userId="Snufk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D7B"/>
    <w:rsid w:val="001059F5"/>
    <w:rsid w:val="00396D7B"/>
    <w:rsid w:val="003C539D"/>
    <w:rsid w:val="006616B7"/>
    <w:rsid w:val="006B1513"/>
    <w:rsid w:val="00947FF1"/>
    <w:rsid w:val="009F0E1C"/>
    <w:rsid w:val="009F1267"/>
    <w:rsid w:val="00B9375C"/>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75A70"/>
  <w15:chartTrackingRefBased/>
  <w15:docId w15:val="{4F1C5E8C-A0F3-4ADA-A7BB-7736910F6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375C"/>
    <w:pPr>
      <w:spacing w:after="0" w:line="240" w:lineRule="auto"/>
    </w:pPr>
    <w:rPr>
      <w:rFonts w:eastAsiaTheme="minorEastAsia"/>
      <w:sz w:val="24"/>
      <w:szCs w:val="24"/>
      <w:lang w:eastAsia="ko-KR"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47FF1"/>
    <w:rPr>
      <w:sz w:val="16"/>
      <w:szCs w:val="16"/>
    </w:rPr>
  </w:style>
  <w:style w:type="paragraph" w:styleId="a4">
    <w:name w:val="annotation text"/>
    <w:basedOn w:val="a"/>
    <w:link w:val="a5"/>
    <w:uiPriority w:val="99"/>
    <w:semiHidden/>
    <w:unhideWhenUsed/>
    <w:rsid w:val="00947FF1"/>
    <w:rPr>
      <w:sz w:val="20"/>
      <w:szCs w:val="20"/>
    </w:rPr>
  </w:style>
  <w:style w:type="character" w:customStyle="1" w:styleId="a5">
    <w:name w:val="טקסט הערה תו"/>
    <w:basedOn w:val="a0"/>
    <w:link w:val="a4"/>
    <w:uiPriority w:val="99"/>
    <w:semiHidden/>
    <w:rsid w:val="00947FF1"/>
    <w:rPr>
      <w:rFonts w:eastAsiaTheme="minorEastAsia"/>
      <w:sz w:val="20"/>
      <w:szCs w:val="20"/>
      <w:lang w:eastAsia="ko-KR" w:bidi="ar-SA"/>
    </w:rPr>
  </w:style>
  <w:style w:type="paragraph" w:styleId="a6">
    <w:name w:val="annotation subject"/>
    <w:basedOn w:val="a4"/>
    <w:next w:val="a4"/>
    <w:link w:val="a7"/>
    <w:uiPriority w:val="99"/>
    <w:semiHidden/>
    <w:unhideWhenUsed/>
    <w:rsid w:val="00947FF1"/>
    <w:rPr>
      <w:b/>
      <w:bCs/>
    </w:rPr>
  </w:style>
  <w:style w:type="character" w:customStyle="1" w:styleId="a7">
    <w:name w:val="נושא הערה תו"/>
    <w:basedOn w:val="a5"/>
    <w:link w:val="a6"/>
    <w:uiPriority w:val="99"/>
    <w:semiHidden/>
    <w:rsid w:val="00947FF1"/>
    <w:rPr>
      <w:rFonts w:eastAsiaTheme="minorEastAsia"/>
      <w:b/>
      <w:bCs/>
      <w:sz w:val="20"/>
      <w:szCs w:val="20"/>
      <w:lang w:eastAsia="ko-KR" w:bidi="ar-SA"/>
    </w:rPr>
  </w:style>
  <w:style w:type="paragraph" w:styleId="a8">
    <w:name w:val="Balloon Text"/>
    <w:basedOn w:val="a"/>
    <w:link w:val="a9"/>
    <w:uiPriority w:val="99"/>
    <w:semiHidden/>
    <w:unhideWhenUsed/>
    <w:rsid w:val="00947FF1"/>
    <w:rPr>
      <w:rFonts w:ascii="Segoe UI" w:hAnsi="Segoe UI" w:cs="Segoe UI"/>
      <w:sz w:val="18"/>
      <w:szCs w:val="18"/>
    </w:rPr>
  </w:style>
  <w:style w:type="character" w:customStyle="1" w:styleId="a9">
    <w:name w:val="טקסט בלונים תו"/>
    <w:basedOn w:val="a0"/>
    <w:link w:val="a8"/>
    <w:uiPriority w:val="99"/>
    <w:semiHidden/>
    <w:rsid w:val="00947FF1"/>
    <w:rPr>
      <w:rFonts w:ascii="Segoe UI" w:eastAsiaTheme="minorEastAsia" w:hAnsi="Segoe UI" w:cs="Segoe UI"/>
      <w:sz w:val="18"/>
      <w:szCs w:val="18"/>
      <w:lang w:eastAsia="ko-K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196</Words>
  <Characters>975</Characters>
  <Application>Microsoft Office Word</Application>
  <DocSecurity>0</DocSecurity>
  <Lines>16</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lana.burganski@gmail.com</cp:lastModifiedBy>
  <cp:revision>7</cp:revision>
  <dcterms:created xsi:type="dcterms:W3CDTF">2020-06-24T17:39:00Z</dcterms:created>
  <dcterms:modified xsi:type="dcterms:W3CDTF">2020-06-26T09:09:00Z</dcterms:modified>
</cp:coreProperties>
</file>