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ED06DB"/>
    <w:p w:rsidR="008A327C" w:rsidRPr="008A327C" w:rsidRDefault="008A327C" w:rsidP="008A327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8A327C">
        <w:rPr>
          <w:rFonts w:ascii="David" w:hAnsi="David" w:cs="David"/>
          <w:sz w:val="22"/>
          <w:szCs w:val="22"/>
          <w:rtl/>
          <w:lang w:bidi="he-IL"/>
        </w:rPr>
        <w:t xml:space="preserve">ביום חגיגי ושמח זה, ב____ בשבת, ____ יום לחודש ____ בשנת ____ לבריאת עולם ובמקביל ל____ יום לחודש ____ בשנת ____, למנין שאנו מונים כאן, ב____, בנוכחות בני משפחה וחברים, ____, בן ____, ו ____, בת ____, נכנסו בברית הנישואים. </w:t>
      </w:r>
    </w:p>
    <w:p w:rsidR="006732CF" w:rsidRDefault="006732CF" w:rsidP="006732C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8A327C" w:rsidRPr="008A327C" w:rsidRDefault="006732CF" w:rsidP="0058106C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commentRangeStart w:id="0"/>
      <w:r>
        <w:rPr>
          <w:rFonts w:ascii="David" w:hAnsi="David" w:cs="David" w:hint="cs"/>
          <w:sz w:val="22"/>
          <w:szCs w:val="22"/>
          <w:rtl/>
          <w:lang w:bidi="he-IL"/>
        </w:rPr>
        <w:t>אנו עוברים היום לשלב הבא בחיינו המשותפים</w:t>
      </w:r>
      <w:commentRangeEnd w:id="0"/>
      <w:r w:rsidR="00C15C62">
        <w:rPr>
          <w:rStyle w:val="a3"/>
          <w:rtl/>
        </w:rPr>
        <w:commentReference w:id="0"/>
      </w:r>
      <w:r>
        <w:rPr>
          <w:rFonts w:ascii="David" w:hAnsi="David" w:cs="David" w:hint="cs"/>
          <w:sz w:val="22"/>
          <w:szCs w:val="22"/>
          <w:rtl/>
          <w:lang w:bidi="he-IL"/>
        </w:rPr>
        <w:t>.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 אנו מבטיחים לאהוב </w:t>
      </w:r>
      <w:r w:rsidR="00C15C62">
        <w:rPr>
          <w:rFonts w:ascii="David" w:hAnsi="David" w:cs="David"/>
          <w:sz w:val="22"/>
          <w:szCs w:val="22"/>
          <w:rtl/>
          <w:lang w:bidi="he-IL"/>
        </w:rPr>
        <w:t xml:space="preserve">ולהוקיר זה את זו, ולעורר השראה 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>אחד בשנייה. לבבותינו מתמזגים ו</w:t>
      </w:r>
      <w:r w:rsidR="00C15C62">
        <w:rPr>
          <w:rFonts w:ascii="David" w:hAnsi="David" w:cs="David" w:hint="cs"/>
          <w:sz w:val="22"/>
          <w:szCs w:val="22"/>
          <w:rtl/>
          <w:lang w:bidi="he-IL"/>
        </w:rPr>
        <w:t>רוקמים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 קשר מיוחד במינו, </w:t>
      </w:r>
      <w:r w:rsidR="00C15C62">
        <w:rPr>
          <w:rFonts w:ascii="David" w:hAnsi="David" w:cs="David" w:hint="cs"/>
          <w:sz w:val="22"/>
          <w:szCs w:val="22"/>
          <w:rtl/>
          <w:lang w:bidi="he-IL"/>
        </w:rPr>
        <w:t>המושתת על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 חברות וחמלה. </w:t>
      </w:r>
      <w:commentRangeStart w:id="1"/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>באיחוד זה</w:t>
      </w:r>
      <w:commentRangeEnd w:id="1"/>
      <w:r>
        <w:rPr>
          <w:rStyle w:val="a3"/>
          <w:rtl/>
        </w:rPr>
        <w:commentReference w:id="1"/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>, אנו נשבעים</w:t>
      </w:r>
      <w:r w:rsidR="00C15C62">
        <w:rPr>
          <w:rFonts w:ascii="David" w:hAnsi="David" w:cs="David"/>
          <w:sz w:val="22"/>
          <w:szCs w:val="22"/>
          <w:rtl/>
          <w:lang w:bidi="he-IL"/>
        </w:rPr>
        <w:t xml:space="preserve"> להעריך זה את זו</w:t>
      </w:r>
      <w:r w:rsidR="00C15C62">
        <w:rPr>
          <w:rFonts w:ascii="David" w:hAnsi="David" w:cs="David" w:hint="cs"/>
          <w:sz w:val="22"/>
          <w:szCs w:val="22"/>
          <w:rtl/>
          <w:lang w:bidi="he-IL"/>
        </w:rPr>
        <w:t xml:space="preserve">, </w:t>
      </w:r>
      <w:r>
        <w:rPr>
          <w:rFonts w:ascii="David" w:hAnsi="David" w:cs="David"/>
          <w:sz w:val="22"/>
          <w:szCs w:val="22"/>
          <w:rtl/>
          <w:lang w:bidi="he-IL"/>
        </w:rPr>
        <w:t>לתמוך זה בזו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ולהשתדל תמיד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 לגלות רגישות האחד לצרכי השנייה. נזין זה את זו רגשית ורוחנית, ונא</w:t>
      </w:r>
      <w:r w:rsidR="00B72C8F">
        <w:rPr>
          <w:rFonts w:ascii="David" w:hAnsi="David" w:cs="David"/>
          <w:sz w:val="22"/>
          <w:szCs w:val="22"/>
          <w:rtl/>
          <w:lang w:bidi="he-IL"/>
        </w:rPr>
        <w:t xml:space="preserve">מץ אל ליבנו את המעלות, </w:t>
      </w:r>
      <w:proofErr w:type="spellStart"/>
      <w:r w:rsidR="00B72C8F">
        <w:rPr>
          <w:rFonts w:ascii="David" w:hAnsi="David" w:cs="David"/>
          <w:sz w:val="22"/>
          <w:szCs w:val="22"/>
          <w:rtl/>
          <w:lang w:bidi="he-IL"/>
        </w:rPr>
        <w:t>החוזקות</w:t>
      </w:r>
      <w:proofErr w:type="spellEnd"/>
      <w:r w:rsidR="00B72C8F">
        <w:rPr>
          <w:rFonts w:ascii="David" w:hAnsi="David" w:cs="David"/>
          <w:sz w:val="22"/>
          <w:szCs w:val="22"/>
          <w:lang w:bidi="he-IL"/>
        </w:rPr>
        <w:t xml:space="preserve"> 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>והמורשת של כל אחד מאי</w:t>
      </w:r>
      <w:r>
        <w:rPr>
          <w:rFonts w:ascii="David" w:hAnsi="David" w:cs="David"/>
          <w:sz w:val="22"/>
          <w:szCs w:val="22"/>
          <w:rtl/>
          <w:lang w:bidi="he-IL"/>
        </w:rPr>
        <w:t>תנו. מי ייתן ונמשיך לצמוח ביחד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commentRangeStart w:id="2"/>
      <w:r>
        <w:rPr>
          <w:rFonts w:ascii="David" w:hAnsi="David" w:cs="David" w:hint="cs"/>
          <w:sz w:val="22"/>
          <w:szCs w:val="22"/>
          <w:rtl/>
          <w:lang w:bidi="he-IL"/>
        </w:rPr>
        <w:t xml:space="preserve">ולהפיק את המרב מההרפתקה המופלאה שהיא החיים על פני האדמה. </w:t>
      </w:r>
      <w:commentRangeEnd w:id="2"/>
      <w:r>
        <w:rPr>
          <w:rStyle w:val="a3"/>
          <w:rtl/>
        </w:rPr>
        <w:commentReference w:id="2"/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אנו מבטיחים לחגוג את רגעי האושר </w:t>
      </w:r>
      <w:r>
        <w:rPr>
          <w:rFonts w:ascii="David" w:hAnsi="David" w:cs="David" w:hint="cs"/>
          <w:sz w:val="22"/>
          <w:szCs w:val="22"/>
          <w:rtl/>
          <w:lang w:bidi="he-IL"/>
        </w:rPr>
        <w:t>בלב שלם ובנפש חפצה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 ולהתגבר על רגעי הקושי ב</w:t>
      </w:r>
      <w:r>
        <w:rPr>
          <w:rFonts w:ascii="David" w:hAnsi="David" w:cs="David" w:hint="cs"/>
          <w:sz w:val="22"/>
          <w:szCs w:val="22"/>
          <w:rtl/>
          <w:lang w:bidi="he-IL"/>
        </w:rPr>
        <w:t>נחישות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 ובחמלה. מי ייתן ונ</w:t>
      </w:r>
      <w:r>
        <w:rPr>
          <w:rFonts w:ascii="David" w:hAnsi="David" w:cs="David" w:hint="cs"/>
          <w:sz w:val="22"/>
          <w:szCs w:val="22"/>
          <w:rtl/>
          <w:lang w:bidi="he-IL"/>
        </w:rPr>
        <w:t>דע לשמר את ה</w:t>
      </w:r>
      <w:r>
        <w:rPr>
          <w:rFonts w:ascii="David" w:hAnsi="David" w:cs="David"/>
          <w:sz w:val="22"/>
          <w:szCs w:val="22"/>
          <w:rtl/>
          <w:lang w:bidi="he-IL"/>
        </w:rPr>
        <w:t>אינטימיות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, שהיא הקרקע שממנה צומחים 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>אמון, כנו</w:t>
      </w:r>
      <w:r>
        <w:rPr>
          <w:rFonts w:ascii="David" w:hAnsi="David" w:cs="David"/>
          <w:sz w:val="22"/>
          <w:szCs w:val="22"/>
          <w:rtl/>
          <w:lang w:bidi="he-IL"/>
        </w:rPr>
        <w:t>ת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ושותפות. </w:t>
      </w:r>
      <w:r>
        <w:rPr>
          <w:rFonts w:ascii="David" w:hAnsi="David" w:cs="David" w:hint="cs"/>
          <w:sz w:val="22"/>
          <w:szCs w:val="22"/>
          <w:rtl/>
          <w:lang w:bidi="he-IL"/>
        </w:rPr>
        <w:t>כשותפים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 לחיים, </w:t>
      </w:r>
      <w:r w:rsidR="00C15C62">
        <w:rPr>
          <w:rFonts w:ascii="David" w:hAnsi="David" w:cs="David" w:hint="cs"/>
          <w:sz w:val="22"/>
          <w:szCs w:val="22"/>
          <w:rtl/>
          <w:lang w:bidi="he-IL"/>
        </w:rPr>
        <w:t>נעשה כמיטב יכולתנו להקים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 בית שופע אהבה, שלום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>ואושר. זה מבעד לעיני זו, אנו רואים את העולם באור חדש</w:t>
      </w:r>
      <w:r w:rsidR="000505D1">
        <w:rPr>
          <w:rFonts w:ascii="David" w:hAnsi="David" w:cs="David"/>
          <w:sz w:val="22"/>
          <w:szCs w:val="22"/>
          <w:lang w:bidi="he-IL"/>
        </w:rPr>
        <w:t>;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Start w:id="3"/>
      <w:r w:rsidR="00C15C62">
        <w:rPr>
          <w:rFonts w:ascii="David" w:hAnsi="David" w:cs="David" w:hint="cs"/>
          <w:sz w:val="22"/>
          <w:szCs w:val="22"/>
          <w:rtl/>
          <w:lang w:bidi="he-IL"/>
        </w:rPr>
        <w:t xml:space="preserve">עשיר יותר, יפה יותר. 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3"/>
      <w:r w:rsidR="00C15C62">
        <w:rPr>
          <w:rStyle w:val="a3"/>
          <w:rtl/>
        </w:rPr>
        <w:commentReference w:id="3"/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מיום זה ואילך, </w:t>
      </w:r>
      <w:commentRangeStart w:id="4"/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נהיה </w:t>
      </w:r>
      <w:r>
        <w:rPr>
          <w:rFonts w:ascii="David" w:hAnsi="David" w:cs="David" w:hint="cs"/>
          <w:sz w:val="22"/>
          <w:szCs w:val="22"/>
          <w:rtl/>
          <w:lang w:bidi="he-IL"/>
        </w:rPr>
        <w:t>כ</w:t>
      </w:r>
      <w:r w:rsidR="008A327C" w:rsidRPr="008A327C">
        <w:rPr>
          <w:rFonts w:ascii="David" w:hAnsi="David" w:cs="David"/>
          <w:sz w:val="22"/>
          <w:szCs w:val="22"/>
          <w:rtl/>
          <w:lang w:bidi="he-IL"/>
        </w:rPr>
        <w:t xml:space="preserve">אחד.  </w:t>
      </w:r>
      <w:commentRangeEnd w:id="4"/>
      <w:r w:rsidR="00C40090">
        <w:rPr>
          <w:rStyle w:val="a3"/>
          <w:rtl/>
        </w:rPr>
        <w:commentReference w:id="4"/>
      </w:r>
    </w:p>
    <w:p w:rsidR="008A327C" w:rsidRPr="008A327C" w:rsidRDefault="008A327C">
      <w:pPr>
        <w:rPr>
          <w:sz w:val="28"/>
          <w:szCs w:val="22"/>
        </w:rPr>
      </w:pPr>
    </w:p>
    <w:sectPr w:rsidR="008A327C" w:rsidRPr="008A327C" w:rsidSect="00182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2-14T11:08:00Z" w:initials="Author">
    <w:p w:rsidR="00C15C62" w:rsidRDefault="00C15C62">
      <w:pPr>
        <w:pStyle w:val="a4"/>
      </w:pPr>
      <w:r>
        <w:rPr>
          <w:rStyle w:val="a3"/>
        </w:rPr>
        <w:annotationRef/>
      </w:r>
      <w:r>
        <w:t>Or</w:t>
      </w:r>
    </w:p>
    <w:p w:rsidR="00C15C62" w:rsidRDefault="00C15C62" w:rsidP="00C15C62">
      <w:pPr>
        <w:pStyle w:val="a4"/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אנו מציינים היום את כניסתנו לשלב הבא... </w:t>
      </w:r>
    </w:p>
  </w:comment>
  <w:comment w:id="1" w:author="Author" w:date="2022-02-14T10:41:00Z" w:initials="Author">
    <w:p w:rsidR="006732CF" w:rsidRDefault="006732CF">
      <w:pPr>
        <w:pStyle w:val="a4"/>
      </w:pPr>
      <w:r>
        <w:rPr>
          <w:rStyle w:val="a3"/>
        </w:rPr>
        <w:annotationRef/>
      </w:r>
      <w:r>
        <w:t xml:space="preserve">I would change to the more common </w:t>
      </w:r>
      <w:r>
        <w:rPr>
          <w:rFonts w:hint="cs"/>
          <w:rtl/>
          <w:lang w:bidi="he-IL"/>
        </w:rPr>
        <w:t>במעמד זה</w:t>
      </w:r>
    </w:p>
  </w:comment>
  <w:comment w:id="2" w:author="Author" w:date="2022-02-14T10:59:00Z" w:initials="Author">
    <w:p w:rsidR="006732CF" w:rsidRDefault="006732CF">
      <w:pPr>
        <w:pStyle w:val="a4"/>
      </w:pPr>
      <w:r>
        <w:rPr>
          <w:rStyle w:val="a3"/>
        </w:rPr>
        <w:annotationRef/>
      </w:r>
      <w:r>
        <w:t>Please make sure you agree.</w:t>
      </w:r>
    </w:p>
  </w:comment>
  <w:comment w:id="3" w:author="Author" w:date="2022-02-14T11:13:00Z" w:initials="Author">
    <w:p w:rsidR="00C15C62" w:rsidRDefault="00C15C62">
      <w:pPr>
        <w:pStyle w:val="a4"/>
      </w:pPr>
      <w:r>
        <w:rPr>
          <w:rStyle w:val="a3"/>
        </w:rPr>
        <w:annotationRef/>
      </w:r>
      <w:r>
        <w:t>Please make sure you agree.</w:t>
      </w:r>
    </w:p>
  </w:comment>
  <w:comment w:id="4" w:author="Author" w:date="2022-02-14T11:37:00Z" w:initials="Author">
    <w:p w:rsidR="00C40090" w:rsidRDefault="00C40090" w:rsidP="00C40090">
      <w:pPr>
        <w:pStyle w:val="a4"/>
      </w:pPr>
      <w:r>
        <w:rPr>
          <w:rStyle w:val="a3"/>
        </w:rPr>
        <w:annotationRef/>
      </w:r>
      <w:r>
        <w:t>Or</w:t>
      </w:r>
    </w:p>
    <w:p w:rsidR="00C40090" w:rsidRDefault="00C40090" w:rsidP="00664B80">
      <w:pPr>
        <w:pStyle w:val="a4"/>
      </w:pPr>
      <w:r>
        <w:rPr>
          <w:rFonts w:hint="cs"/>
          <w:rtl/>
          <w:lang w:bidi="he-IL"/>
        </w:rPr>
        <w:t>נדבק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בזה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ונהיה</w:t>
      </w:r>
      <w:r>
        <w:rPr>
          <w:rFonts w:hint="cs"/>
          <w:rtl/>
        </w:rPr>
        <w:t xml:space="preserve"> </w:t>
      </w:r>
      <w:r w:rsidR="00664B80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>אחד</w:t>
      </w:r>
      <w:r>
        <w:rPr>
          <w:rFonts w:hint="cs"/>
          <w:rtl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45C94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33F75"/>
    <w:rsid w:val="000505D1"/>
    <w:rsid w:val="00182C64"/>
    <w:rsid w:val="00233F75"/>
    <w:rsid w:val="00392C4C"/>
    <w:rsid w:val="0058106C"/>
    <w:rsid w:val="005B397C"/>
    <w:rsid w:val="00664B80"/>
    <w:rsid w:val="006732CF"/>
    <w:rsid w:val="00700154"/>
    <w:rsid w:val="008A327C"/>
    <w:rsid w:val="009C626C"/>
    <w:rsid w:val="00B72C8F"/>
    <w:rsid w:val="00B92272"/>
    <w:rsid w:val="00C15C62"/>
    <w:rsid w:val="00C40090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A32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327C"/>
    <w:rPr>
      <w:sz w:val="20"/>
    </w:rPr>
  </w:style>
  <w:style w:type="character" w:customStyle="1" w:styleId="a5">
    <w:name w:val="טקסט הערה תו"/>
    <w:basedOn w:val="a0"/>
    <w:link w:val="a4"/>
    <w:uiPriority w:val="99"/>
    <w:semiHidden/>
    <w:rsid w:val="008A327C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327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A327C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A327C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A327C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11</cp:revision>
  <dcterms:created xsi:type="dcterms:W3CDTF">2022-02-12T15:14:00Z</dcterms:created>
  <dcterms:modified xsi:type="dcterms:W3CDTF">2022-02-14T09:45:00Z</dcterms:modified>
</cp:coreProperties>
</file>