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6D81" w14:textId="19C6C76B" w:rsidR="005352B1" w:rsidRPr="00BE4369" w:rsidRDefault="00FD31AE" w:rsidP="003B47D5">
      <w:pPr>
        <w:spacing w:line="480" w:lineRule="auto"/>
        <w:contextualSpacing/>
        <w:jc w:val="center"/>
        <w:rPr>
          <w:rFonts w:asciiTheme="majorBidi" w:hAnsiTheme="majorBidi" w:cstheme="majorBidi"/>
          <w:b/>
          <w:bCs/>
          <w:sz w:val="24"/>
          <w:szCs w:val="24"/>
        </w:rPr>
      </w:pPr>
      <w:commentRangeStart w:id="0"/>
      <w:r w:rsidRPr="00BE4369">
        <w:rPr>
          <w:rFonts w:asciiTheme="majorBidi" w:hAnsiTheme="majorBidi" w:cstheme="majorBidi"/>
          <w:b/>
          <w:bCs/>
          <w:sz w:val="24"/>
          <w:szCs w:val="24"/>
        </w:rPr>
        <w:t>Conceptual</w:t>
      </w:r>
      <w:commentRangeEnd w:id="0"/>
      <w:r w:rsidR="007B4993" w:rsidRPr="00BE4369">
        <w:rPr>
          <w:rStyle w:val="CommentReference"/>
          <w:rFonts w:asciiTheme="majorBidi" w:hAnsiTheme="majorBidi" w:cstheme="majorBidi"/>
          <w:b/>
          <w:bCs/>
          <w:sz w:val="24"/>
          <w:szCs w:val="24"/>
        </w:rPr>
        <w:commentReference w:id="0"/>
      </w:r>
      <w:r w:rsidRPr="00BE4369">
        <w:rPr>
          <w:rFonts w:asciiTheme="majorBidi" w:hAnsiTheme="majorBidi" w:cstheme="majorBidi"/>
          <w:b/>
          <w:bCs/>
          <w:sz w:val="24"/>
          <w:szCs w:val="24"/>
        </w:rPr>
        <w:t xml:space="preserve"> </w:t>
      </w:r>
      <w:commentRangeStart w:id="1"/>
      <w:r w:rsidR="007B4993" w:rsidRPr="00BE4369">
        <w:rPr>
          <w:rFonts w:asciiTheme="majorBidi" w:hAnsiTheme="majorBidi" w:cstheme="majorBidi"/>
          <w:b/>
          <w:bCs/>
          <w:sz w:val="24"/>
          <w:szCs w:val="24"/>
        </w:rPr>
        <w:t>M</w:t>
      </w:r>
      <w:r w:rsidRPr="00BE4369">
        <w:rPr>
          <w:rFonts w:asciiTheme="majorBidi" w:hAnsiTheme="majorBidi" w:cstheme="majorBidi"/>
          <w:b/>
          <w:bCs/>
          <w:sz w:val="24"/>
          <w:szCs w:val="24"/>
        </w:rPr>
        <w:t>etaphors</w:t>
      </w:r>
      <w:commentRangeEnd w:id="1"/>
      <w:r w:rsidR="004453D3">
        <w:rPr>
          <w:rStyle w:val="CommentReference"/>
        </w:rPr>
        <w:commentReference w:id="1"/>
      </w:r>
      <w:r w:rsidRPr="00BE4369">
        <w:rPr>
          <w:rFonts w:asciiTheme="majorBidi" w:hAnsiTheme="majorBidi" w:cstheme="majorBidi"/>
          <w:b/>
          <w:bCs/>
          <w:sz w:val="24"/>
          <w:szCs w:val="24"/>
        </w:rPr>
        <w:t xml:space="preserve"> of the </w:t>
      </w:r>
      <w:r w:rsidR="007B4993" w:rsidRPr="00BE4369">
        <w:rPr>
          <w:rFonts w:asciiTheme="majorBidi" w:hAnsiTheme="majorBidi" w:cstheme="majorBidi"/>
          <w:b/>
          <w:bCs/>
          <w:sz w:val="24"/>
          <w:szCs w:val="24"/>
        </w:rPr>
        <w:t>S</w:t>
      </w:r>
      <w:r w:rsidRPr="00BE4369">
        <w:rPr>
          <w:rFonts w:asciiTheme="majorBidi" w:hAnsiTheme="majorBidi" w:cstheme="majorBidi"/>
          <w:b/>
          <w:bCs/>
          <w:sz w:val="24"/>
          <w:szCs w:val="24"/>
        </w:rPr>
        <w:t xml:space="preserve">un, </w:t>
      </w:r>
      <w:r w:rsidR="00AE0B9E" w:rsidRPr="00BE4369">
        <w:rPr>
          <w:rFonts w:asciiTheme="majorBidi" w:hAnsiTheme="majorBidi" w:cstheme="majorBidi"/>
          <w:b/>
          <w:bCs/>
          <w:sz w:val="24"/>
          <w:szCs w:val="24"/>
        </w:rPr>
        <w:t>Sky</w:t>
      </w:r>
      <w:r w:rsidRPr="00BE4369">
        <w:rPr>
          <w:rFonts w:asciiTheme="majorBidi" w:hAnsiTheme="majorBidi" w:cstheme="majorBidi"/>
          <w:b/>
          <w:bCs/>
          <w:sz w:val="24"/>
          <w:szCs w:val="24"/>
        </w:rPr>
        <w:t xml:space="preserve">, </w:t>
      </w:r>
      <w:r w:rsidR="007B4993" w:rsidRPr="00BE4369">
        <w:rPr>
          <w:rFonts w:asciiTheme="majorBidi" w:hAnsiTheme="majorBidi" w:cstheme="majorBidi"/>
          <w:b/>
          <w:bCs/>
          <w:sz w:val="24"/>
          <w:szCs w:val="24"/>
        </w:rPr>
        <w:t>S</w:t>
      </w:r>
      <w:r w:rsidRPr="00BE4369">
        <w:rPr>
          <w:rFonts w:asciiTheme="majorBidi" w:hAnsiTheme="majorBidi" w:cstheme="majorBidi"/>
          <w:b/>
          <w:bCs/>
          <w:sz w:val="24"/>
          <w:szCs w:val="24"/>
        </w:rPr>
        <w:t xml:space="preserve">ea, </w:t>
      </w:r>
      <w:r w:rsidR="007B4993" w:rsidRPr="00BE4369">
        <w:rPr>
          <w:rFonts w:asciiTheme="majorBidi" w:hAnsiTheme="majorBidi" w:cstheme="majorBidi"/>
          <w:b/>
          <w:bCs/>
          <w:sz w:val="24"/>
          <w:szCs w:val="24"/>
        </w:rPr>
        <w:t>D</w:t>
      </w:r>
      <w:r w:rsidRPr="00BE4369">
        <w:rPr>
          <w:rFonts w:asciiTheme="majorBidi" w:hAnsiTheme="majorBidi" w:cstheme="majorBidi"/>
          <w:b/>
          <w:bCs/>
          <w:sz w:val="24"/>
          <w:szCs w:val="24"/>
        </w:rPr>
        <w:t xml:space="preserve">awn, </w:t>
      </w:r>
      <w:r w:rsidR="007B4993" w:rsidRPr="00BE4369">
        <w:rPr>
          <w:rFonts w:asciiTheme="majorBidi" w:hAnsiTheme="majorBidi" w:cstheme="majorBidi"/>
          <w:b/>
          <w:bCs/>
          <w:sz w:val="24"/>
          <w:szCs w:val="24"/>
        </w:rPr>
        <w:t>N</w:t>
      </w:r>
      <w:r w:rsidRPr="00BE4369">
        <w:rPr>
          <w:rFonts w:asciiTheme="majorBidi" w:hAnsiTheme="majorBidi" w:cstheme="majorBidi"/>
          <w:b/>
          <w:bCs/>
          <w:sz w:val="24"/>
          <w:szCs w:val="24"/>
        </w:rPr>
        <w:t xml:space="preserve">ight, </w:t>
      </w:r>
      <w:r w:rsidR="007B4993" w:rsidRPr="00BE4369">
        <w:rPr>
          <w:rFonts w:asciiTheme="majorBidi" w:hAnsiTheme="majorBidi" w:cstheme="majorBidi"/>
          <w:b/>
          <w:bCs/>
          <w:sz w:val="24"/>
          <w:szCs w:val="24"/>
        </w:rPr>
        <w:t>M</w:t>
      </w:r>
      <w:r w:rsidRPr="00BE4369">
        <w:rPr>
          <w:rFonts w:asciiTheme="majorBidi" w:hAnsiTheme="majorBidi" w:cstheme="majorBidi"/>
          <w:b/>
          <w:bCs/>
          <w:sz w:val="24"/>
          <w:szCs w:val="24"/>
        </w:rPr>
        <w:t>oon</w:t>
      </w:r>
      <w:r w:rsidR="0065636F" w:rsidRPr="00BE4369">
        <w:rPr>
          <w:rFonts w:asciiTheme="majorBidi" w:hAnsiTheme="majorBidi" w:cstheme="majorBidi"/>
          <w:b/>
          <w:bCs/>
          <w:sz w:val="24"/>
          <w:szCs w:val="24"/>
        </w:rPr>
        <w:t>,</w:t>
      </w:r>
      <w:r w:rsidRPr="00BE4369">
        <w:rPr>
          <w:rFonts w:asciiTheme="majorBidi" w:hAnsiTheme="majorBidi" w:cstheme="majorBidi"/>
          <w:b/>
          <w:bCs/>
          <w:sz w:val="24"/>
          <w:szCs w:val="24"/>
        </w:rPr>
        <w:t xml:space="preserve"> and </w:t>
      </w:r>
      <w:r w:rsidR="007B4993" w:rsidRPr="00BE4369">
        <w:rPr>
          <w:rFonts w:asciiTheme="majorBidi" w:hAnsiTheme="majorBidi" w:cstheme="majorBidi"/>
          <w:b/>
          <w:bCs/>
          <w:sz w:val="24"/>
          <w:szCs w:val="24"/>
        </w:rPr>
        <w:t>S</w:t>
      </w:r>
      <w:r w:rsidRPr="00BE4369">
        <w:rPr>
          <w:rFonts w:asciiTheme="majorBidi" w:hAnsiTheme="majorBidi" w:cstheme="majorBidi"/>
          <w:b/>
          <w:bCs/>
          <w:sz w:val="24"/>
          <w:szCs w:val="24"/>
        </w:rPr>
        <w:t xml:space="preserve">tars in </w:t>
      </w:r>
      <w:r w:rsidR="00CB2B8B">
        <w:rPr>
          <w:rFonts w:asciiTheme="majorBidi" w:hAnsiTheme="majorBidi" w:cstheme="majorBidi"/>
          <w:b/>
          <w:bCs/>
          <w:sz w:val="24"/>
          <w:szCs w:val="24"/>
        </w:rPr>
        <w:t xml:space="preserve">the </w:t>
      </w:r>
      <w:r w:rsidRPr="00CB2B8B">
        <w:rPr>
          <w:rFonts w:asciiTheme="majorBidi" w:hAnsiTheme="majorBidi" w:cstheme="majorBidi"/>
          <w:b/>
          <w:bCs/>
          <w:i/>
          <w:iCs/>
          <w:sz w:val="24"/>
          <w:szCs w:val="24"/>
        </w:rPr>
        <w:t xml:space="preserve">Tales of </w:t>
      </w:r>
      <w:r w:rsidR="00D176CF" w:rsidRPr="00CB2B8B">
        <w:rPr>
          <w:rFonts w:asciiTheme="majorBidi" w:hAnsiTheme="majorBidi" w:cstheme="majorBidi"/>
          <w:b/>
          <w:bCs/>
          <w:i/>
          <w:iCs/>
          <w:sz w:val="24"/>
          <w:szCs w:val="24"/>
        </w:rPr>
        <w:t>One</w:t>
      </w:r>
      <w:r w:rsidRPr="00CB2B8B">
        <w:rPr>
          <w:rFonts w:asciiTheme="majorBidi" w:hAnsiTheme="majorBidi" w:cstheme="majorBidi"/>
          <w:b/>
          <w:bCs/>
          <w:i/>
          <w:iCs/>
          <w:sz w:val="24"/>
          <w:szCs w:val="24"/>
        </w:rPr>
        <w:t xml:space="preserve"> Thousand and One Night</w:t>
      </w:r>
      <w:r w:rsidRPr="00BE4369">
        <w:rPr>
          <w:rFonts w:asciiTheme="majorBidi" w:hAnsiTheme="majorBidi" w:cstheme="majorBidi"/>
          <w:b/>
          <w:bCs/>
          <w:sz w:val="24"/>
          <w:szCs w:val="24"/>
        </w:rPr>
        <w:t>s</w:t>
      </w:r>
    </w:p>
    <w:p w14:paraId="09D7D48B" w14:textId="77777777" w:rsidR="0065636F" w:rsidRPr="00BE4369" w:rsidRDefault="0065636F" w:rsidP="003B47D5">
      <w:pPr>
        <w:spacing w:line="480" w:lineRule="auto"/>
        <w:contextualSpacing/>
        <w:rPr>
          <w:rFonts w:asciiTheme="majorBidi" w:hAnsiTheme="majorBidi" w:cstheme="majorBidi"/>
          <w:b/>
          <w:bCs/>
          <w:sz w:val="24"/>
          <w:szCs w:val="24"/>
        </w:rPr>
      </w:pPr>
    </w:p>
    <w:p w14:paraId="4F80F1EA" w14:textId="4AEEC749" w:rsidR="0065636F" w:rsidRPr="00BE4369" w:rsidRDefault="0065636F" w:rsidP="003B47D5">
      <w:pPr>
        <w:spacing w:line="480" w:lineRule="auto"/>
        <w:contextualSpacing/>
        <w:jc w:val="center"/>
        <w:rPr>
          <w:rFonts w:asciiTheme="majorBidi" w:hAnsiTheme="majorBidi" w:cstheme="majorBidi"/>
          <w:b/>
          <w:bCs/>
          <w:sz w:val="24"/>
          <w:szCs w:val="24"/>
        </w:rPr>
      </w:pPr>
      <w:commentRangeStart w:id="2"/>
      <w:r w:rsidRPr="00BE4369">
        <w:rPr>
          <w:rFonts w:asciiTheme="majorBidi" w:hAnsiTheme="majorBidi" w:cstheme="majorBidi"/>
          <w:b/>
          <w:bCs/>
          <w:sz w:val="24"/>
          <w:szCs w:val="24"/>
        </w:rPr>
        <w:t>Abstract</w:t>
      </w:r>
      <w:commentRangeEnd w:id="2"/>
      <w:r w:rsidR="0097525E">
        <w:rPr>
          <w:rStyle w:val="CommentReference"/>
        </w:rPr>
        <w:commentReference w:id="2"/>
      </w:r>
    </w:p>
    <w:p w14:paraId="6A4C34DE" w14:textId="28156015" w:rsidR="00810E4D" w:rsidRPr="00BE4369" w:rsidRDefault="0065636F" w:rsidP="003B47D5">
      <w:pPr>
        <w:spacing w:line="480" w:lineRule="auto"/>
        <w:ind w:firstLine="630"/>
        <w:contextualSpacing/>
        <w:rPr>
          <w:rFonts w:asciiTheme="majorBidi" w:hAnsiTheme="majorBidi" w:cstheme="majorBidi"/>
          <w:sz w:val="24"/>
          <w:szCs w:val="24"/>
        </w:rPr>
      </w:pPr>
      <w:r w:rsidRPr="00BE4369">
        <w:rPr>
          <w:rFonts w:asciiTheme="majorBidi" w:hAnsiTheme="majorBidi" w:cstheme="majorBidi"/>
          <w:sz w:val="24"/>
          <w:szCs w:val="24"/>
        </w:rPr>
        <w:t xml:space="preserve">This article examines how metaphors of sun, </w:t>
      </w:r>
      <w:r w:rsidR="00AE0B9E" w:rsidRPr="00BE4369">
        <w:rPr>
          <w:rFonts w:asciiTheme="majorBidi" w:hAnsiTheme="majorBidi" w:cstheme="majorBidi"/>
          <w:sz w:val="24"/>
          <w:szCs w:val="24"/>
        </w:rPr>
        <w:t>sky</w:t>
      </w:r>
      <w:r w:rsidRPr="00BE4369">
        <w:rPr>
          <w:rFonts w:asciiTheme="majorBidi" w:hAnsiTheme="majorBidi" w:cstheme="majorBidi"/>
          <w:sz w:val="24"/>
          <w:szCs w:val="24"/>
        </w:rPr>
        <w:t xml:space="preserve">, sea, dawn, night, moon, and stars in the </w:t>
      </w:r>
      <w:r w:rsidRPr="00BE4369">
        <w:rPr>
          <w:rFonts w:asciiTheme="majorBidi" w:hAnsiTheme="majorBidi" w:cstheme="majorBidi"/>
          <w:i/>
          <w:iCs/>
          <w:sz w:val="24"/>
          <w:szCs w:val="24"/>
        </w:rPr>
        <w:t xml:space="preserve">Tales of </w:t>
      </w:r>
      <w:r w:rsidR="00D176CF" w:rsidRPr="00BE4369">
        <w:rPr>
          <w:rFonts w:asciiTheme="majorBidi" w:hAnsiTheme="majorBidi" w:cstheme="majorBidi"/>
          <w:i/>
          <w:iCs/>
          <w:sz w:val="24"/>
          <w:szCs w:val="24"/>
        </w:rPr>
        <w:t>the One</w:t>
      </w:r>
      <w:r w:rsidRPr="00BE4369">
        <w:rPr>
          <w:rFonts w:asciiTheme="majorBidi" w:hAnsiTheme="majorBidi" w:cstheme="majorBidi"/>
          <w:i/>
          <w:iCs/>
          <w:sz w:val="24"/>
          <w:szCs w:val="24"/>
        </w:rPr>
        <w:t xml:space="preserve"> Thousand and One Nights</w:t>
      </w:r>
      <w:r w:rsidRPr="00BE4369">
        <w:rPr>
          <w:rFonts w:asciiTheme="majorBidi" w:hAnsiTheme="majorBidi" w:cstheme="majorBidi"/>
          <w:sz w:val="24"/>
          <w:szCs w:val="24"/>
        </w:rPr>
        <w:t xml:space="preserve"> strengthens elements of curiosity and tension </w:t>
      </w:r>
      <w:r w:rsidR="00AE0B9E" w:rsidRPr="00BE4369">
        <w:rPr>
          <w:rFonts w:asciiTheme="majorBidi" w:hAnsiTheme="majorBidi" w:cstheme="majorBidi"/>
          <w:sz w:val="24"/>
          <w:szCs w:val="24"/>
        </w:rPr>
        <w:t>with</w:t>
      </w:r>
      <w:r w:rsidRPr="00BE4369">
        <w:rPr>
          <w:rFonts w:asciiTheme="majorBidi" w:hAnsiTheme="majorBidi" w:cstheme="majorBidi"/>
          <w:sz w:val="24"/>
          <w:szCs w:val="24"/>
        </w:rPr>
        <w:t>in the reader.</w:t>
      </w:r>
      <w:r w:rsidR="00D176CF" w:rsidRPr="00BE4369">
        <w:rPr>
          <w:rFonts w:asciiTheme="majorBidi" w:hAnsiTheme="majorBidi" w:cstheme="majorBidi"/>
          <w:sz w:val="24"/>
          <w:szCs w:val="24"/>
        </w:rPr>
        <w:t xml:space="preserve"> </w:t>
      </w:r>
      <w:commentRangeStart w:id="3"/>
      <w:r w:rsidR="00D176CF" w:rsidRPr="00BE4369">
        <w:rPr>
          <w:rFonts w:asciiTheme="majorBidi" w:hAnsiTheme="majorBidi" w:cstheme="majorBidi"/>
          <w:sz w:val="24"/>
          <w:szCs w:val="24"/>
        </w:rPr>
        <w:t xml:space="preserve">The corpus examined is a collection of the </w:t>
      </w:r>
      <w:r w:rsidR="00D176CF" w:rsidRPr="00BE4369">
        <w:rPr>
          <w:rFonts w:asciiTheme="majorBidi" w:hAnsiTheme="majorBidi" w:cstheme="majorBidi"/>
          <w:i/>
          <w:iCs/>
          <w:sz w:val="24"/>
          <w:szCs w:val="24"/>
        </w:rPr>
        <w:t>Tales of the One Thousand and One Nights</w:t>
      </w:r>
      <w:r w:rsidR="00D176CF" w:rsidRPr="00BE4369">
        <w:rPr>
          <w:rFonts w:asciiTheme="majorBidi" w:hAnsiTheme="majorBidi" w:cstheme="majorBidi"/>
          <w:sz w:val="24"/>
          <w:szCs w:val="24"/>
        </w:rPr>
        <w:t xml:space="preserve"> (Vol. I) published in 2008</w:t>
      </w:r>
      <w:commentRangeEnd w:id="3"/>
      <w:r w:rsidR="00AE0B9E" w:rsidRPr="00BE4369">
        <w:rPr>
          <w:rStyle w:val="CommentReference"/>
          <w:rFonts w:asciiTheme="majorBidi" w:hAnsiTheme="majorBidi" w:cstheme="majorBidi"/>
          <w:sz w:val="24"/>
          <w:szCs w:val="24"/>
        </w:rPr>
        <w:commentReference w:id="3"/>
      </w:r>
      <w:r w:rsidR="00D176CF" w:rsidRPr="00BE4369">
        <w:rPr>
          <w:rFonts w:asciiTheme="majorBidi" w:hAnsiTheme="majorBidi" w:cstheme="majorBidi"/>
          <w:sz w:val="24"/>
          <w:szCs w:val="24"/>
        </w:rPr>
        <w:t xml:space="preserve">. The hypothesis of this research is that the way the narrators combine these metaphors within the </w:t>
      </w:r>
      <w:r w:rsidR="00D176CF" w:rsidRPr="00BE4369">
        <w:rPr>
          <w:rFonts w:asciiTheme="majorBidi" w:hAnsiTheme="majorBidi" w:cstheme="majorBidi"/>
          <w:i/>
          <w:iCs/>
          <w:sz w:val="24"/>
          <w:szCs w:val="24"/>
        </w:rPr>
        <w:t>Tales of the One Thousand and One Nights</w:t>
      </w:r>
      <w:r w:rsidR="00D176CF" w:rsidRPr="00BE4369">
        <w:rPr>
          <w:rFonts w:asciiTheme="majorBidi" w:hAnsiTheme="majorBidi" w:cstheme="majorBidi"/>
          <w:sz w:val="24"/>
          <w:szCs w:val="24"/>
        </w:rPr>
        <w:t xml:space="preserve"> intensify the </w:t>
      </w:r>
      <w:r w:rsidR="00810E4D" w:rsidRPr="00BE4369">
        <w:rPr>
          <w:rFonts w:asciiTheme="majorBidi" w:hAnsiTheme="majorBidi" w:cstheme="majorBidi"/>
          <w:sz w:val="24"/>
          <w:szCs w:val="24"/>
        </w:rPr>
        <w:t xml:space="preserve">readers’ </w:t>
      </w:r>
      <w:r w:rsidR="00D176CF" w:rsidRPr="00BE4369">
        <w:rPr>
          <w:rFonts w:asciiTheme="majorBidi" w:hAnsiTheme="majorBidi" w:cstheme="majorBidi"/>
          <w:sz w:val="24"/>
          <w:szCs w:val="24"/>
        </w:rPr>
        <w:t>excitement</w:t>
      </w:r>
      <w:r w:rsidR="00810E4D" w:rsidRPr="00BE4369">
        <w:rPr>
          <w:rFonts w:asciiTheme="majorBidi" w:hAnsiTheme="majorBidi" w:cstheme="majorBidi"/>
          <w:sz w:val="24"/>
          <w:szCs w:val="24"/>
        </w:rPr>
        <w:t xml:space="preserve">, </w:t>
      </w:r>
      <w:r w:rsidR="00D176CF" w:rsidRPr="00BE4369">
        <w:rPr>
          <w:rFonts w:asciiTheme="majorBidi" w:hAnsiTheme="majorBidi" w:cstheme="majorBidi"/>
          <w:sz w:val="24"/>
          <w:szCs w:val="24"/>
        </w:rPr>
        <w:t>tension</w:t>
      </w:r>
      <w:r w:rsidR="00810E4D" w:rsidRPr="00BE4369">
        <w:rPr>
          <w:rFonts w:asciiTheme="majorBidi" w:hAnsiTheme="majorBidi" w:cstheme="majorBidi"/>
          <w:sz w:val="24"/>
          <w:szCs w:val="24"/>
        </w:rPr>
        <w:t xml:space="preserve">, curiosity, and enjoyment, and contribute to the advancement of the plot and to the increased desire of the reader to follow the development of the events in the story. In this article, we do not treat the literary metaphors as random comparisons between two objects from different domains, but rather as the </w:t>
      </w:r>
      <w:commentRangeStart w:id="4"/>
      <w:r w:rsidR="00810E4D" w:rsidRPr="00BE4369">
        <w:rPr>
          <w:rFonts w:asciiTheme="majorBidi" w:hAnsiTheme="majorBidi" w:cstheme="majorBidi"/>
          <w:sz w:val="24"/>
          <w:szCs w:val="24"/>
        </w:rPr>
        <w:t>conceptualization</w:t>
      </w:r>
      <w:commentRangeEnd w:id="4"/>
      <w:r w:rsidR="00962734" w:rsidRPr="00BE4369">
        <w:rPr>
          <w:rStyle w:val="CommentReference"/>
          <w:rFonts w:asciiTheme="majorBidi" w:hAnsiTheme="majorBidi" w:cstheme="majorBidi"/>
          <w:sz w:val="24"/>
          <w:szCs w:val="24"/>
        </w:rPr>
        <w:commentReference w:id="4"/>
      </w:r>
      <w:r w:rsidR="00810E4D" w:rsidRPr="00BE4369">
        <w:rPr>
          <w:rFonts w:asciiTheme="majorBidi" w:hAnsiTheme="majorBidi" w:cstheme="majorBidi"/>
          <w:sz w:val="24"/>
          <w:szCs w:val="24"/>
        </w:rPr>
        <w:t xml:space="preserve"> of one domain through another. This conceptualization advances the plot, ignites the </w:t>
      </w:r>
      <w:r w:rsidR="0097525E">
        <w:rPr>
          <w:rFonts w:asciiTheme="majorBidi" w:hAnsiTheme="majorBidi" w:cstheme="majorBidi"/>
          <w:sz w:val="24"/>
          <w:szCs w:val="24"/>
        </w:rPr>
        <w:t xml:space="preserve">readers’ </w:t>
      </w:r>
      <w:r w:rsidR="00810E4D" w:rsidRPr="00BE4369">
        <w:rPr>
          <w:rFonts w:asciiTheme="majorBidi" w:hAnsiTheme="majorBidi" w:cstheme="majorBidi"/>
          <w:sz w:val="24"/>
          <w:szCs w:val="24"/>
        </w:rPr>
        <w:t xml:space="preserve">imagination, and makes </w:t>
      </w:r>
      <w:r w:rsidR="0097525E">
        <w:rPr>
          <w:rFonts w:asciiTheme="majorBidi" w:hAnsiTheme="majorBidi" w:cstheme="majorBidi"/>
          <w:sz w:val="24"/>
          <w:szCs w:val="24"/>
        </w:rPr>
        <w:t>them</w:t>
      </w:r>
      <w:r w:rsidR="00810E4D" w:rsidRPr="00BE4369">
        <w:rPr>
          <w:rFonts w:asciiTheme="majorBidi" w:hAnsiTheme="majorBidi" w:cstheme="majorBidi"/>
          <w:sz w:val="24"/>
          <w:szCs w:val="24"/>
        </w:rPr>
        <w:t xml:space="preserve"> want to follow the events in the story.</w:t>
      </w:r>
    </w:p>
    <w:p w14:paraId="405A791B" w14:textId="14CF985B" w:rsidR="00E13C90" w:rsidRPr="00BE4369" w:rsidRDefault="00E13C90" w:rsidP="003B47D5">
      <w:pPr>
        <w:pStyle w:val="ListParagraph"/>
        <w:numPr>
          <w:ilvl w:val="0"/>
          <w:numId w:val="1"/>
        </w:numPr>
        <w:spacing w:line="480" w:lineRule="auto"/>
        <w:ind w:left="720" w:hanging="720"/>
        <w:rPr>
          <w:rFonts w:asciiTheme="majorBidi" w:hAnsiTheme="majorBidi" w:cstheme="majorBidi"/>
          <w:b/>
          <w:bCs/>
          <w:sz w:val="24"/>
          <w:szCs w:val="24"/>
        </w:rPr>
      </w:pPr>
      <w:r w:rsidRPr="00BE4369">
        <w:rPr>
          <w:rFonts w:asciiTheme="majorBidi" w:hAnsiTheme="majorBidi" w:cstheme="majorBidi"/>
          <w:b/>
          <w:bCs/>
          <w:sz w:val="24"/>
          <w:szCs w:val="24"/>
        </w:rPr>
        <w:t>Introduction</w:t>
      </w:r>
    </w:p>
    <w:p w14:paraId="7B14A921" w14:textId="460B9EA9" w:rsidR="00E13C90" w:rsidRPr="00BE4369" w:rsidRDefault="00E13C90"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i/>
          <w:iCs/>
          <w:sz w:val="24"/>
          <w:szCs w:val="24"/>
        </w:rPr>
        <w:t>Tales of a Thousand and One Nights</w:t>
      </w:r>
      <w:r w:rsidRPr="00BE4369">
        <w:rPr>
          <w:rFonts w:asciiTheme="majorBidi" w:hAnsiTheme="majorBidi" w:cstheme="majorBidi"/>
          <w:sz w:val="24"/>
          <w:szCs w:val="24"/>
        </w:rPr>
        <w:t xml:space="preserve"> </w:t>
      </w:r>
      <w:r w:rsidR="00C06CA1" w:rsidRPr="00BE4369">
        <w:rPr>
          <w:rFonts w:asciiTheme="majorBidi" w:hAnsiTheme="majorBidi" w:cstheme="majorBidi"/>
          <w:sz w:val="24"/>
          <w:szCs w:val="24"/>
        </w:rPr>
        <w:t xml:space="preserve">(also called </w:t>
      </w:r>
      <w:commentRangeStart w:id="5"/>
      <w:r w:rsidR="00C06CA1" w:rsidRPr="00BE4369">
        <w:rPr>
          <w:rFonts w:asciiTheme="majorBidi" w:hAnsiTheme="majorBidi" w:cstheme="majorBidi"/>
          <w:i/>
          <w:iCs/>
          <w:sz w:val="24"/>
          <w:szCs w:val="24"/>
        </w:rPr>
        <w:t>Arabian</w:t>
      </w:r>
      <w:commentRangeEnd w:id="5"/>
      <w:r w:rsidR="00C06CA1" w:rsidRPr="00BE4369">
        <w:rPr>
          <w:rStyle w:val="CommentReference"/>
          <w:rFonts w:asciiTheme="majorBidi" w:hAnsiTheme="majorBidi" w:cstheme="majorBidi"/>
          <w:sz w:val="24"/>
          <w:szCs w:val="24"/>
        </w:rPr>
        <w:commentReference w:id="5"/>
      </w:r>
      <w:r w:rsidR="00C06CA1" w:rsidRPr="00BE4369">
        <w:rPr>
          <w:rFonts w:asciiTheme="majorBidi" w:hAnsiTheme="majorBidi" w:cstheme="majorBidi"/>
          <w:i/>
          <w:iCs/>
          <w:sz w:val="24"/>
          <w:szCs w:val="24"/>
        </w:rPr>
        <w:t xml:space="preserve"> Nights</w:t>
      </w:r>
      <w:r w:rsidR="00C06CA1" w:rsidRPr="00BE4369">
        <w:rPr>
          <w:rFonts w:asciiTheme="majorBidi" w:hAnsiTheme="majorBidi" w:cstheme="majorBidi"/>
          <w:sz w:val="24"/>
          <w:szCs w:val="24"/>
        </w:rPr>
        <w:t xml:space="preserve">) </w:t>
      </w:r>
      <w:r w:rsidRPr="00BE4369">
        <w:rPr>
          <w:rFonts w:asciiTheme="majorBidi" w:hAnsiTheme="majorBidi" w:cstheme="majorBidi"/>
          <w:sz w:val="24"/>
          <w:szCs w:val="24"/>
        </w:rPr>
        <w:t xml:space="preserve">is a classic, undisputedly included among the </w:t>
      </w:r>
      <w:r w:rsidR="00AE0B9E" w:rsidRPr="00BE4369">
        <w:rPr>
          <w:rFonts w:asciiTheme="majorBidi" w:hAnsiTheme="majorBidi" w:cstheme="majorBidi"/>
          <w:sz w:val="24"/>
          <w:szCs w:val="24"/>
        </w:rPr>
        <w:t>treasures</w:t>
      </w:r>
      <w:r w:rsidRPr="00BE4369">
        <w:rPr>
          <w:rFonts w:asciiTheme="majorBidi" w:hAnsiTheme="majorBidi" w:cstheme="majorBidi"/>
          <w:sz w:val="24"/>
          <w:szCs w:val="24"/>
        </w:rPr>
        <w:t xml:space="preserve"> of Arab culture and literature in particular and of world culture and literature in general.</w:t>
      </w:r>
      <w:r w:rsidR="00972DCE" w:rsidRPr="00BE4369">
        <w:rPr>
          <w:rFonts w:asciiTheme="majorBidi" w:hAnsiTheme="majorBidi" w:cstheme="majorBidi"/>
          <w:sz w:val="24"/>
          <w:szCs w:val="24"/>
        </w:rPr>
        <w:t xml:space="preserve"> This collection of stories, of which there are countless versions, is omnipresent in </w:t>
      </w:r>
      <w:commentRangeStart w:id="6"/>
      <w:r w:rsidR="00972DCE" w:rsidRPr="00BE4369">
        <w:rPr>
          <w:rFonts w:asciiTheme="majorBidi" w:hAnsiTheme="majorBidi" w:cstheme="majorBidi"/>
          <w:sz w:val="24"/>
          <w:szCs w:val="24"/>
        </w:rPr>
        <w:t>our</w:t>
      </w:r>
      <w:commentRangeEnd w:id="6"/>
      <w:r w:rsidR="00AE0B9E" w:rsidRPr="00BE4369">
        <w:rPr>
          <w:rStyle w:val="CommentReference"/>
          <w:rFonts w:asciiTheme="majorBidi" w:hAnsiTheme="majorBidi" w:cstheme="majorBidi"/>
          <w:sz w:val="24"/>
          <w:szCs w:val="24"/>
        </w:rPr>
        <w:commentReference w:id="6"/>
      </w:r>
      <w:r w:rsidR="00972DCE" w:rsidRPr="00BE4369">
        <w:rPr>
          <w:rFonts w:asciiTheme="majorBidi" w:hAnsiTheme="majorBidi" w:cstheme="majorBidi"/>
          <w:sz w:val="24"/>
          <w:szCs w:val="24"/>
        </w:rPr>
        <w:t xml:space="preserve"> culture: the adventures of Ali Baba, Aladdin</w:t>
      </w:r>
      <w:r w:rsidR="00413626" w:rsidRPr="00BE4369">
        <w:rPr>
          <w:rFonts w:asciiTheme="majorBidi" w:hAnsiTheme="majorBidi" w:cstheme="majorBidi"/>
          <w:sz w:val="24"/>
          <w:szCs w:val="24"/>
        </w:rPr>
        <w:t>,</w:t>
      </w:r>
      <w:r w:rsidR="00972DCE" w:rsidRPr="00BE4369">
        <w:rPr>
          <w:rFonts w:asciiTheme="majorBidi" w:hAnsiTheme="majorBidi" w:cstheme="majorBidi"/>
          <w:sz w:val="24"/>
          <w:szCs w:val="24"/>
        </w:rPr>
        <w:t xml:space="preserve"> and Sinbad</w:t>
      </w:r>
      <w:r w:rsidR="00413626" w:rsidRPr="00BE4369">
        <w:rPr>
          <w:rFonts w:asciiTheme="majorBidi" w:hAnsiTheme="majorBidi" w:cstheme="majorBidi"/>
          <w:sz w:val="24"/>
          <w:szCs w:val="24"/>
        </w:rPr>
        <w:t xml:space="preserve"> the S</w:t>
      </w:r>
      <w:r w:rsidR="00972DCE" w:rsidRPr="00BE4369">
        <w:rPr>
          <w:rFonts w:asciiTheme="majorBidi" w:hAnsiTheme="majorBidi" w:cstheme="majorBidi"/>
          <w:sz w:val="24"/>
          <w:szCs w:val="24"/>
        </w:rPr>
        <w:t>ailor</w:t>
      </w:r>
      <w:r w:rsidR="00C06CA1" w:rsidRPr="00BE4369">
        <w:rPr>
          <w:rFonts w:asciiTheme="majorBidi" w:hAnsiTheme="majorBidi" w:cstheme="majorBidi"/>
          <w:sz w:val="24"/>
          <w:szCs w:val="24"/>
        </w:rPr>
        <w:t xml:space="preserve"> </w:t>
      </w:r>
      <w:r w:rsidR="00413626" w:rsidRPr="00BE4369">
        <w:rPr>
          <w:rFonts w:asciiTheme="majorBidi" w:hAnsiTheme="majorBidi" w:cstheme="majorBidi"/>
          <w:sz w:val="24"/>
          <w:szCs w:val="24"/>
        </w:rPr>
        <w:t xml:space="preserve">continue to </w:t>
      </w:r>
      <w:r w:rsidR="00972DCE" w:rsidRPr="00BE4369">
        <w:rPr>
          <w:rFonts w:asciiTheme="majorBidi" w:hAnsiTheme="majorBidi" w:cstheme="majorBidi"/>
          <w:sz w:val="24"/>
          <w:szCs w:val="24"/>
        </w:rPr>
        <w:t xml:space="preserve">fascinate children </w:t>
      </w:r>
      <w:r w:rsidR="00AE0B9E" w:rsidRPr="00BE4369">
        <w:rPr>
          <w:rFonts w:asciiTheme="majorBidi" w:hAnsiTheme="majorBidi" w:cstheme="majorBidi"/>
          <w:sz w:val="24"/>
          <w:szCs w:val="24"/>
        </w:rPr>
        <w:t xml:space="preserve">today, </w:t>
      </w:r>
      <w:r w:rsidR="00413626" w:rsidRPr="00BE4369">
        <w:rPr>
          <w:rFonts w:asciiTheme="majorBidi" w:hAnsiTheme="majorBidi" w:cstheme="majorBidi"/>
          <w:sz w:val="24"/>
          <w:szCs w:val="24"/>
        </w:rPr>
        <w:t xml:space="preserve">who </w:t>
      </w:r>
      <w:r w:rsidR="00AE0B9E" w:rsidRPr="00BE4369">
        <w:rPr>
          <w:rFonts w:asciiTheme="majorBidi" w:hAnsiTheme="majorBidi" w:cstheme="majorBidi"/>
          <w:sz w:val="24"/>
          <w:szCs w:val="24"/>
        </w:rPr>
        <w:t xml:space="preserve">may </w:t>
      </w:r>
      <w:r w:rsidR="00972DCE" w:rsidRPr="00BE4369">
        <w:rPr>
          <w:rFonts w:asciiTheme="majorBidi" w:hAnsiTheme="majorBidi" w:cstheme="majorBidi"/>
          <w:sz w:val="24"/>
          <w:szCs w:val="24"/>
        </w:rPr>
        <w:t xml:space="preserve">read their adaptations </w:t>
      </w:r>
      <w:r w:rsidR="00413626" w:rsidRPr="00BE4369">
        <w:rPr>
          <w:rFonts w:asciiTheme="majorBidi" w:hAnsiTheme="majorBidi" w:cstheme="majorBidi"/>
          <w:sz w:val="24"/>
          <w:szCs w:val="24"/>
        </w:rPr>
        <w:t>as</w:t>
      </w:r>
      <w:r w:rsidR="00972DCE" w:rsidRPr="00BE4369">
        <w:rPr>
          <w:rFonts w:asciiTheme="majorBidi" w:hAnsiTheme="majorBidi" w:cstheme="majorBidi"/>
          <w:sz w:val="24"/>
          <w:szCs w:val="24"/>
        </w:rPr>
        <w:t xml:space="preserve"> children</w:t>
      </w:r>
      <w:r w:rsidR="00413626" w:rsidRPr="00BE4369">
        <w:rPr>
          <w:rFonts w:asciiTheme="majorBidi" w:hAnsiTheme="majorBidi" w:cstheme="majorBidi"/>
          <w:sz w:val="24"/>
          <w:szCs w:val="24"/>
        </w:rPr>
        <w:t>’</w:t>
      </w:r>
      <w:r w:rsidR="00972DCE" w:rsidRPr="00BE4369">
        <w:rPr>
          <w:rFonts w:asciiTheme="majorBidi" w:hAnsiTheme="majorBidi" w:cstheme="majorBidi"/>
          <w:sz w:val="24"/>
          <w:szCs w:val="24"/>
        </w:rPr>
        <w:t xml:space="preserve">s books </w:t>
      </w:r>
      <w:r w:rsidR="00413626" w:rsidRPr="00BE4369">
        <w:rPr>
          <w:rFonts w:asciiTheme="majorBidi" w:hAnsiTheme="majorBidi" w:cstheme="majorBidi"/>
          <w:sz w:val="24"/>
          <w:szCs w:val="24"/>
        </w:rPr>
        <w:lastRenderedPageBreak/>
        <w:t>or</w:t>
      </w:r>
      <w:r w:rsidR="00972DCE" w:rsidRPr="00BE4369">
        <w:rPr>
          <w:rFonts w:asciiTheme="majorBidi" w:hAnsiTheme="majorBidi" w:cstheme="majorBidi"/>
          <w:sz w:val="24"/>
          <w:szCs w:val="24"/>
        </w:rPr>
        <w:t xml:space="preserve"> watch their adaptations </w:t>
      </w:r>
      <w:r w:rsidR="00413626" w:rsidRPr="00BE4369">
        <w:rPr>
          <w:rFonts w:asciiTheme="majorBidi" w:hAnsiTheme="majorBidi" w:cstheme="majorBidi"/>
          <w:sz w:val="24"/>
          <w:szCs w:val="24"/>
        </w:rPr>
        <w:t>as</w:t>
      </w:r>
      <w:r w:rsidR="00972DCE" w:rsidRPr="00BE4369">
        <w:rPr>
          <w:rFonts w:asciiTheme="majorBidi" w:hAnsiTheme="majorBidi" w:cstheme="majorBidi"/>
          <w:sz w:val="24"/>
          <w:szCs w:val="24"/>
        </w:rPr>
        <w:t xml:space="preserve"> cartoons</w:t>
      </w:r>
      <w:r w:rsidR="00413626" w:rsidRPr="00BE4369">
        <w:rPr>
          <w:rFonts w:asciiTheme="majorBidi" w:hAnsiTheme="majorBidi" w:cstheme="majorBidi"/>
          <w:sz w:val="24"/>
          <w:szCs w:val="24"/>
        </w:rPr>
        <w:t>,</w:t>
      </w:r>
      <w:r w:rsidR="00972DCE" w:rsidRPr="00BE4369">
        <w:rPr>
          <w:rFonts w:asciiTheme="majorBidi" w:hAnsiTheme="majorBidi" w:cstheme="majorBidi"/>
          <w:sz w:val="24"/>
          <w:szCs w:val="24"/>
        </w:rPr>
        <w:t xml:space="preserve"> </w:t>
      </w:r>
      <w:r w:rsidR="00AE0B9E" w:rsidRPr="00BE4369">
        <w:rPr>
          <w:rFonts w:asciiTheme="majorBidi" w:hAnsiTheme="majorBidi" w:cstheme="majorBidi"/>
          <w:sz w:val="24"/>
          <w:szCs w:val="24"/>
        </w:rPr>
        <w:t>as well as</w:t>
      </w:r>
      <w:r w:rsidR="00972DCE" w:rsidRPr="00BE4369">
        <w:rPr>
          <w:rFonts w:asciiTheme="majorBidi" w:hAnsiTheme="majorBidi" w:cstheme="majorBidi"/>
          <w:sz w:val="24"/>
          <w:szCs w:val="24"/>
        </w:rPr>
        <w:t xml:space="preserve"> </w:t>
      </w:r>
      <w:r w:rsidR="00413626" w:rsidRPr="00BE4369">
        <w:rPr>
          <w:rFonts w:asciiTheme="majorBidi" w:hAnsiTheme="majorBidi" w:cstheme="majorBidi"/>
          <w:sz w:val="24"/>
          <w:szCs w:val="24"/>
        </w:rPr>
        <w:t>adults who remember reading the stories during their childhood</w:t>
      </w:r>
      <w:r w:rsidR="004453D3">
        <w:rPr>
          <w:rFonts w:asciiTheme="majorBidi" w:hAnsiTheme="majorBidi" w:cstheme="majorBidi"/>
          <w:sz w:val="24"/>
          <w:szCs w:val="24"/>
        </w:rPr>
        <w:t>.</w:t>
      </w:r>
      <w:r w:rsidR="004453D3">
        <w:rPr>
          <w:rStyle w:val="FootnoteReference"/>
          <w:rFonts w:asciiTheme="majorBidi" w:hAnsiTheme="majorBidi" w:cstheme="majorBidi"/>
          <w:sz w:val="24"/>
          <w:szCs w:val="24"/>
        </w:rPr>
        <w:footnoteReference w:id="1"/>
      </w:r>
      <w:r w:rsidR="00413626" w:rsidRPr="00BE4369">
        <w:rPr>
          <w:rFonts w:asciiTheme="majorBidi" w:hAnsiTheme="majorBidi" w:cstheme="majorBidi"/>
          <w:sz w:val="24"/>
          <w:szCs w:val="24"/>
        </w:rPr>
        <w:t xml:space="preserve"> </w:t>
      </w:r>
    </w:p>
    <w:p w14:paraId="0B8AA1A3" w14:textId="0CED1061" w:rsidR="00413626" w:rsidRPr="00BE4369" w:rsidRDefault="00413626"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sz w:val="24"/>
          <w:szCs w:val="24"/>
        </w:rPr>
        <w:t>The</w:t>
      </w:r>
      <w:r w:rsidRPr="00BE4369">
        <w:rPr>
          <w:rFonts w:asciiTheme="majorBidi" w:hAnsiTheme="majorBidi" w:cstheme="majorBidi"/>
          <w:i/>
          <w:iCs/>
          <w:sz w:val="24"/>
          <w:szCs w:val="24"/>
        </w:rPr>
        <w:t xml:space="preserve"> Tales of </w:t>
      </w:r>
      <w:r w:rsidR="00AE0B9E" w:rsidRPr="00BE4369">
        <w:rPr>
          <w:rFonts w:asciiTheme="majorBidi" w:hAnsiTheme="majorBidi" w:cstheme="majorBidi"/>
          <w:i/>
          <w:iCs/>
          <w:sz w:val="24"/>
          <w:szCs w:val="24"/>
        </w:rPr>
        <w:t>One</w:t>
      </w:r>
      <w:r w:rsidRPr="00BE4369">
        <w:rPr>
          <w:rFonts w:asciiTheme="majorBidi" w:hAnsiTheme="majorBidi" w:cstheme="majorBidi"/>
          <w:i/>
          <w:iCs/>
          <w:sz w:val="24"/>
          <w:szCs w:val="24"/>
        </w:rPr>
        <w:t xml:space="preserve"> Thousand and One Nights</w:t>
      </w:r>
      <w:r w:rsidRPr="00BE4369">
        <w:rPr>
          <w:rFonts w:asciiTheme="majorBidi" w:hAnsiTheme="majorBidi" w:cstheme="majorBidi"/>
          <w:sz w:val="24"/>
          <w:szCs w:val="24"/>
        </w:rPr>
        <w:t xml:space="preserve"> paint a rich and compelling worldview. They fulfill need</w:t>
      </w:r>
      <w:r w:rsidR="00AE0B9E" w:rsidRPr="00BE4369">
        <w:rPr>
          <w:rFonts w:asciiTheme="majorBidi" w:hAnsiTheme="majorBidi" w:cstheme="majorBidi"/>
          <w:sz w:val="24"/>
          <w:szCs w:val="24"/>
        </w:rPr>
        <w:t>s</w:t>
      </w:r>
      <w:r w:rsidRPr="00BE4369">
        <w:rPr>
          <w:rFonts w:asciiTheme="majorBidi" w:hAnsiTheme="majorBidi" w:cstheme="majorBidi"/>
          <w:sz w:val="24"/>
          <w:szCs w:val="24"/>
        </w:rPr>
        <w:t xml:space="preserve"> that modern life has not erased</w:t>
      </w:r>
      <w:r w:rsidR="00AE0B9E" w:rsidRPr="00BE4369">
        <w:rPr>
          <w:rFonts w:asciiTheme="majorBidi" w:hAnsiTheme="majorBidi" w:cstheme="majorBidi"/>
          <w:sz w:val="24"/>
          <w:szCs w:val="24"/>
        </w:rPr>
        <w:t>:</w:t>
      </w:r>
      <w:r w:rsidRPr="00BE4369">
        <w:rPr>
          <w:rFonts w:asciiTheme="majorBidi" w:hAnsiTheme="majorBidi" w:cstheme="majorBidi"/>
          <w:sz w:val="24"/>
          <w:szCs w:val="24"/>
        </w:rPr>
        <w:t xml:space="preserve"> to be swept away by a story</w:t>
      </w:r>
      <w:r w:rsidR="00AE0B9E" w:rsidRPr="00BE4369">
        <w:rPr>
          <w:rFonts w:asciiTheme="majorBidi" w:hAnsiTheme="majorBidi" w:cstheme="majorBidi"/>
          <w:sz w:val="24"/>
          <w:szCs w:val="24"/>
        </w:rPr>
        <w:t xml:space="preserve"> that is</w:t>
      </w:r>
      <w:r w:rsidRPr="00BE4369">
        <w:rPr>
          <w:rFonts w:asciiTheme="majorBidi" w:hAnsiTheme="majorBidi" w:cstheme="majorBidi"/>
          <w:sz w:val="24"/>
          <w:szCs w:val="24"/>
        </w:rPr>
        <w:t xml:space="preserve"> anchored in a physical, social, and psychological reality that is different from contemporary lifestyles, to be </w:t>
      </w:r>
      <w:r w:rsidR="00180509" w:rsidRPr="00BE4369">
        <w:rPr>
          <w:rFonts w:asciiTheme="majorBidi" w:hAnsiTheme="majorBidi" w:cstheme="majorBidi"/>
          <w:sz w:val="24"/>
          <w:szCs w:val="24"/>
        </w:rPr>
        <w:t>transported to another place while</w:t>
      </w:r>
      <w:r w:rsidRPr="00BE4369">
        <w:rPr>
          <w:rFonts w:asciiTheme="majorBidi" w:hAnsiTheme="majorBidi" w:cstheme="majorBidi"/>
          <w:sz w:val="24"/>
          <w:szCs w:val="24"/>
        </w:rPr>
        <w:t xml:space="preserve"> reading</w:t>
      </w:r>
      <w:r w:rsidR="00180509" w:rsidRPr="00BE4369">
        <w:rPr>
          <w:rFonts w:asciiTheme="majorBidi" w:hAnsiTheme="majorBidi" w:cstheme="majorBidi"/>
          <w:sz w:val="24"/>
          <w:szCs w:val="24"/>
        </w:rPr>
        <w:t xml:space="preserve">, and </w:t>
      </w:r>
      <w:r w:rsidRPr="00BE4369">
        <w:rPr>
          <w:rFonts w:asciiTheme="majorBidi" w:hAnsiTheme="majorBidi" w:cstheme="majorBidi"/>
          <w:sz w:val="24"/>
          <w:szCs w:val="24"/>
        </w:rPr>
        <w:t xml:space="preserve">to </w:t>
      </w:r>
      <w:r w:rsidR="00180509" w:rsidRPr="00BE4369">
        <w:rPr>
          <w:rFonts w:asciiTheme="majorBidi" w:hAnsiTheme="majorBidi" w:cstheme="majorBidi"/>
          <w:sz w:val="24"/>
          <w:szCs w:val="24"/>
        </w:rPr>
        <w:t xml:space="preserve">encounter </w:t>
      </w:r>
      <w:r w:rsidR="00AE0B9E" w:rsidRPr="00BE4369">
        <w:rPr>
          <w:rFonts w:asciiTheme="majorBidi" w:hAnsiTheme="majorBidi" w:cstheme="majorBidi"/>
          <w:sz w:val="24"/>
          <w:szCs w:val="24"/>
        </w:rPr>
        <w:t>through</w:t>
      </w:r>
      <w:r w:rsidR="00180509" w:rsidRPr="00BE4369">
        <w:rPr>
          <w:rFonts w:asciiTheme="majorBidi" w:hAnsiTheme="majorBidi" w:cstheme="majorBidi"/>
          <w:sz w:val="24"/>
          <w:szCs w:val="24"/>
        </w:rPr>
        <w:t xml:space="preserve"> imagination</w:t>
      </w:r>
      <w:r w:rsidR="00F86C54" w:rsidRPr="00BE4369">
        <w:rPr>
          <w:rFonts w:asciiTheme="majorBidi" w:hAnsiTheme="majorBidi" w:cstheme="majorBidi"/>
          <w:sz w:val="24"/>
          <w:szCs w:val="24"/>
        </w:rPr>
        <w:t xml:space="preserve"> the </w:t>
      </w:r>
      <w:r w:rsidRPr="00BE4369">
        <w:rPr>
          <w:rFonts w:asciiTheme="majorBidi" w:hAnsiTheme="majorBidi" w:cstheme="majorBidi"/>
          <w:sz w:val="24"/>
          <w:szCs w:val="24"/>
        </w:rPr>
        <w:t>fear of witchcraft and death, the difficult</w:t>
      </w:r>
      <w:r w:rsidR="00F86C54" w:rsidRPr="00BE4369">
        <w:rPr>
          <w:rFonts w:asciiTheme="majorBidi" w:hAnsiTheme="majorBidi" w:cstheme="majorBidi"/>
          <w:sz w:val="24"/>
          <w:szCs w:val="24"/>
        </w:rPr>
        <w:t>ies</w:t>
      </w:r>
      <w:r w:rsidRPr="00BE4369">
        <w:rPr>
          <w:rFonts w:asciiTheme="majorBidi" w:hAnsiTheme="majorBidi" w:cstheme="majorBidi"/>
          <w:sz w:val="24"/>
          <w:szCs w:val="24"/>
        </w:rPr>
        <w:t xml:space="preserve"> of coping with life</w:t>
      </w:r>
      <w:r w:rsidR="00F86C54" w:rsidRPr="00BE4369">
        <w:rPr>
          <w:rFonts w:asciiTheme="majorBidi" w:hAnsiTheme="majorBidi" w:cstheme="majorBidi"/>
          <w:sz w:val="24"/>
          <w:szCs w:val="24"/>
        </w:rPr>
        <w:t>,</w:t>
      </w:r>
      <w:r w:rsidRPr="00BE4369">
        <w:rPr>
          <w:rFonts w:asciiTheme="majorBidi" w:hAnsiTheme="majorBidi" w:cstheme="majorBidi"/>
          <w:sz w:val="24"/>
          <w:szCs w:val="24"/>
        </w:rPr>
        <w:t xml:space="preserve"> and </w:t>
      </w:r>
      <w:r w:rsidR="00F86C54" w:rsidRPr="00BE4369">
        <w:rPr>
          <w:rFonts w:asciiTheme="majorBidi" w:hAnsiTheme="majorBidi" w:cstheme="majorBidi"/>
          <w:sz w:val="24"/>
          <w:szCs w:val="24"/>
        </w:rPr>
        <w:t>t</w:t>
      </w:r>
      <w:r w:rsidRPr="00BE4369">
        <w:rPr>
          <w:rFonts w:asciiTheme="majorBidi" w:hAnsiTheme="majorBidi" w:cstheme="majorBidi"/>
          <w:sz w:val="24"/>
          <w:szCs w:val="24"/>
        </w:rPr>
        <w:t>he enchantment of love and adventure.</w:t>
      </w:r>
      <w:r w:rsidR="009747BD" w:rsidRPr="00BE4369">
        <w:rPr>
          <w:rFonts w:asciiTheme="majorBidi" w:hAnsiTheme="majorBidi" w:cstheme="majorBidi"/>
          <w:sz w:val="24"/>
          <w:szCs w:val="24"/>
        </w:rPr>
        <w:t xml:space="preserve"> Genies and kings, porters and fishermen, singers and dancers, monks and slaves - all of these are the protagonists of the complex theater in which the </w:t>
      </w:r>
      <w:r w:rsidR="00C06CA1" w:rsidRPr="00BE4369">
        <w:rPr>
          <w:rFonts w:asciiTheme="majorBidi" w:hAnsiTheme="majorBidi" w:cstheme="majorBidi"/>
          <w:i/>
          <w:iCs/>
          <w:sz w:val="24"/>
          <w:szCs w:val="24"/>
        </w:rPr>
        <w:t>Tales</w:t>
      </w:r>
      <w:r w:rsidR="00C06CA1" w:rsidRPr="00BE4369">
        <w:rPr>
          <w:rFonts w:asciiTheme="majorBidi" w:hAnsiTheme="majorBidi" w:cstheme="majorBidi"/>
          <w:sz w:val="24"/>
          <w:szCs w:val="24"/>
        </w:rPr>
        <w:t xml:space="preserve"> </w:t>
      </w:r>
      <w:r w:rsidR="009747BD" w:rsidRPr="00BE4369">
        <w:rPr>
          <w:rFonts w:asciiTheme="majorBidi" w:hAnsiTheme="majorBidi" w:cstheme="majorBidi"/>
          <w:i/>
          <w:iCs/>
          <w:sz w:val="24"/>
          <w:szCs w:val="24"/>
        </w:rPr>
        <w:t>of One Thousand and One Nights</w:t>
      </w:r>
      <w:r w:rsidR="009747BD" w:rsidRPr="00BE4369">
        <w:rPr>
          <w:rFonts w:asciiTheme="majorBidi" w:hAnsiTheme="majorBidi" w:cstheme="majorBidi"/>
          <w:sz w:val="24"/>
          <w:szCs w:val="24"/>
        </w:rPr>
        <w:t xml:space="preserve"> take</w:t>
      </w:r>
      <w:r w:rsidR="00C06CA1" w:rsidRPr="00BE4369">
        <w:rPr>
          <w:rFonts w:asciiTheme="majorBidi" w:hAnsiTheme="majorBidi" w:cstheme="majorBidi"/>
          <w:sz w:val="24"/>
          <w:szCs w:val="24"/>
        </w:rPr>
        <w:t>s</w:t>
      </w:r>
      <w:r w:rsidR="009747BD" w:rsidRPr="00BE4369">
        <w:rPr>
          <w:rFonts w:asciiTheme="majorBidi" w:hAnsiTheme="majorBidi" w:cstheme="majorBidi"/>
          <w:sz w:val="24"/>
          <w:szCs w:val="24"/>
        </w:rPr>
        <w:t xml:space="preserve"> place.</w:t>
      </w:r>
      <w:r w:rsidR="004453D3">
        <w:rPr>
          <w:rStyle w:val="FootnoteReference"/>
          <w:rFonts w:asciiTheme="majorBidi" w:hAnsiTheme="majorBidi" w:cstheme="majorBidi"/>
          <w:sz w:val="24"/>
          <w:szCs w:val="24"/>
        </w:rPr>
        <w:footnoteReference w:id="2"/>
      </w:r>
    </w:p>
    <w:p w14:paraId="1B13D5AA" w14:textId="71BC5FE0" w:rsidR="00881C8A" w:rsidRPr="00BE4369" w:rsidRDefault="00C06CA1"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sz w:val="24"/>
          <w:szCs w:val="24"/>
        </w:rPr>
        <w:t>T</w:t>
      </w:r>
      <w:r w:rsidR="00881C8A" w:rsidRPr="00BE4369">
        <w:rPr>
          <w:rFonts w:asciiTheme="majorBidi" w:hAnsiTheme="majorBidi" w:cstheme="majorBidi"/>
          <w:sz w:val="24"/>
          <w:szCs w:val="24"/>
        </w:rPr>
        <w:t>his article examine</w:t>
      </w:r>
      <w:r w:rsidRPr="00BE4369">
        <w:rPr>
          <w:rFonts w:asciiTheme="majorBidi" w:hAnsiTheme="majorBidi" w:cstheme="majorBidi"/>
          <w:sz w:val="24"/>
          <w:szCs w:val="24"/>
        </w:rPr>
        <w:t>s</w:t>
      </w:r>
      <w:r w:rsidR="00881C8A" w:rsidRPr="00BE4369">
        <w:rPr>
          <w:rFonts w:asciiTheme="majorBidi" w:hAnsiTheme="majorBidi" w:cstheme="majorBidi"/>
          <w:sz w:val="24"/>
          <w:szCs w:val="24"/>
        </w:rPr>
        <w:t xml:space="preserve"> metaphor</w:t>
      </w:r>
      <w:r w:rsidR="00FF7AB1" w:rsidRPr="00BE4369">
        <w:rPr>
          <w:rFonts w:asciiTheme="majorBidi" w:hAnsiTheme="majorBidi" w:cstheme="majorBidi"/>
          <w:sz w:val="24"/>
          <w:szCs w:val="24"/>
        </w:rPr>
        <w:t>s</w:t>
      </w:r>
      <w:r w:rsidR="00881C8A" w:rsidRPr="00BE4369">
        <w:rPr>
          <w:rFonts w:asciiTheme="majorBidi" w:hAnsiTheme="majorBidi" w:cstheme="majorBidi"/>
          <w:sz w:val="24"/>
          <w:szCs w:val="24"/>
        </w:rPr>
        <w:t xml:space="preserve"> as </w:t>
      </w:r>
      <w:r w:rsidRPr="00BE4369">
        <w:rPr>
          <w:rFonts w:asciiTheme="majorBidi" w:hAnsiTheme="majorBidi" w:cstheme="majorBidi"/>
          <w:sz w:val="24"/>
          <w:szCs w:val="24"/>
        </w:rPr>
        <w:t xml:space="preserve">the </w:t>
      </w:r>
      <w:r w:rsidR="00881C8A" w:rsidRPr="00BE4369">
        <w:rPr>
          <w:rFonts w:asciiTheme="majorBidi" w:hAnsiTheme="majorBidi" w:cstheme="majorBidi"/>
          <w:sz w:val="24"/>
          <w:szCs w:val="24"/>
        </w:rPr>
        <w:t xml:space="preserve">key to illuminating the </w:t>
      </w:r>
      <w:r w:rsidR="00B25FE7" w:rsidRPr="00BE4369">
        <w:rPr>
          <w:rFonts w:asciiTheme="majorBidi" w:hAnsiTheme="majorBidi" w:cstheme="majorBidi"/>
          <w:sz w:val="24"/>
          <w:szCs w:val="24"/>
        </w:rPr>
        <w:t>desired</w:t>
      </w:r>
      <w:r w:rsidR="00881C8A" w:rsidRPr="00BE4369">
        <w:rPr>
          <w:rFonts w:asciiTheme="majorBidi" w:hAnsiTheme="majorBidi" w:cstheme="majorBidi"/>
          <w:sz w:val="24"/>
          <w:szCs w:val="24"/>
        </w:rPr>
        <w:t xml:space="preserve"> meaning</w:t>
      </w:r>
      <w:r w:rsidR="007173D0" w:rsidRPr="00BE4369">
        <w:rPr>
          <w:rFonts w:asciiTheme="majorBidi" w:hAnsiTheme="majorBidi" w:cstheme="majorBidi"/>
          <w:sz w:val="24"/>
          <w:szCs w:val="24"/>
        </w:rPr>
        <w:t>s</w:t>
      </w:r>
      <w:r w:rsidRPr="00BE4369">
        <w:rPr>
          <w:rFonts w:asciiTheme="majorBidi" w:hAnsiTheme="majorBidi" w:cstheme="majorBidi"/>
          <w:sz w:val="24"/>
          <w:szCs w:val="24"/>
        </w:rPr>
        <w:t>,</w:t>
      </w:r>
      <w:r w:rsidR="00881C8A" w:rsidRPr="00BE4369">
        <w:rPr>
          <w:rFonts w:asciiTheme="majorBidi" w:hAnsiTheme="majorBidi" w:cstheme="majorBidi"/>
          <w:sz w:val="24"/>
          <w:szCs w:val="24"/>
        </w:rPr>
        <w:t xml:space="preserve"> and </w:t>
      </w:r>
      <w:r w:rsidR="00FF7AB1" w:rsidRPr="00BE4369">
        <w:rPr>
          <w:rFonts w:asciiTheme="majorBidi" w:hAnsiTheme="majorBidi" w:cstheme="majorBidi"/>
          <w:sz w:val="24"/>
          <w:szCs w:val="24"/>
        </w:rPr>
        <w:t>the</w:t>
      </w:r>
      <w:r w:rsidR="00881C8A" w:rsidRPr="00BE4369">
        <w:rPr>
          <w:rFonts w:asciiTheme="majorBidi" w:hAnsiTheme="majorBidi" w:cstheme="majorBidi"/>
          <w:sz w:val="24"/>
          <w:szCs w:val="24"/>
        </w:rPr>
        <w:t xml:space="preserve"> contribution </w:t>
      </w:r>
      <w:r w:rsidR="00FF7AB1" w:rsidRPr="00BE4369">
        <w:rPr>
          <w:rFonts w:asciiTheme="majorBidi" w:hAnsiTheme="majorBidi" w:cstheme="majorBidi"/>
          <w:sz w:val="24"/>
          <w:szCs w:val="24"/>
        </w:rPr>
        <w:t xml:space="preserve">of metaphors in </w:t>
      </w:r>
      <w:r w:rsidR="00881C8A" w:rsidRPr="00BE4369">
        <w:rPr>
          <w:rFonts w:asciiTheme="majorBidi" w:hAnsiTheme="majorBidi" w:cstheme="majorBidi"/>
          <w:sz w:val="24"/>
          <w:szCs w:val="24"/>
        </w:rPr>
        <w:t>broadening the readers</w:t>
      </w:r>
      <w:r w:rsidR="00B25FE7" w:rsidRPr="00BE4369">
        <w:rPr>
          <w:rFonts w:asciiTheme="majorBidi" w:hAnsiTheme="majorBidi" w:cstheme="majorBidi"/>
          <w:sz w:val="24"/>
          <w:szCs w:val="24"/>
        </w:rPr>
        <w:t>’</w:t>
      </w:r>
      <w:r w:rsidR="00881C8A" w:rsidRPr="00BE4369">
        <w:rPr>
          <w:rFonts w:asciiTheme="majorBidi" w:hAnsiTheme="majorBidi" w:cstheme="majorBidi"/>
          <w:sz w:val="24"/>
          <w:szCs w:val="24"/>
        </w:rPr>
        <w:t xml:space="preserve"> horizon</w:t>
      </w:r>
      <w:r w:rsidR="00B25FE7" w:rsidRPr="00BE4369">
        <w:rPr>
          <w:rFonts w:asciiTheme="majorBidi" w:hAnsiTheme="majorBidi" w:cstheme="majorBidi"/>
          <w:sz w:val="24"/>
          <w:szCs w:val="24"/>
        </w:rPr>
        <w:t>s</w:t>
      </w:r>
      <w:r w:rsidR="00881C8A" w:rsidRPr="00BE4369">
        <w:rPr>
          <w:rFonts w:asciiTheme="majorBidi" w:hAnsiTheme="majorBidi" w:cstheme="majorBidi"/>
          <w:sz w:val="24"/>
          <w:szCs w:val="24"/>
        </w:rPr>
        <w:t xml:space="preserve"> and igniting </w:t>
      </w:r>
      <w:r w:rsidR="00B25FE7" w:rsidRPr="00BE4369">
        <w:rPr>
          <w:rFonts w:asciiTheme="majorBidi" w:hAnsiTheme="majorBidi" w:cstheme="majorBidi"/>
          <w:sz w:val="24"/>
          <w:szCs w:val="24"/>
        </w:rPr>
        <w:t>their</w:t>
      </w:r>
      <w:r w:rsidR="00881C8A" w:rsidRPr="00BE4369">
        <w:rPr>
          <w:rFonts w:asciiTheme="majorBidi" w:hAnsiTheme="majorBidi" w:cstheme="majorBidi"/>
          <w:sz w:val="24"/>
          <w:szCs w:val="24"/>
        </w:rPr>
        <w:t xml:space="preserve"> imagination in </w:t>
      </w:r>
      <w:r w:rsidR="00745BAC">
        <w:rPr>
          <w:rFonts w:asciiTheme="majorBidi" w:hAnsiTheme="majorBidi" w:cstheme="majorBidi"/>
          <w:sz w:val="24"/>
          <w:szCs w:val="24"/>
        </w:rPr>
        <w:t>shaping</w:t>
      </w:r>
      <w:r w:rsidR="00881C8A" w:rsidRPr="00BE4369">
        <w:rPr>
          <w:rFonts w:asciiTheme="majorBidi" w:hAnsiTheme="majorBidi" w:cstheme="majorBidi"/>
          <w:sz w:val="24"/>
          <w:szCs w:val="24"/>
        </w:rPr>
        <w:t xml:space="preserve"> and formulating versatile messages. In addition, we examine the contribution of these metaphors to strengthening </w:t>
      </w:r>
      <w:r w:rsidR="00B25FE7" w:rsidRPr="00BE4369">
        <w:rPr>
          <w:rFonts w:asciiTheme="majorBidi" w:hAnsiTheme="majorBidi" w:cstheme="majorBidi"/>
          <w:sz w:val="24"/>
          <w:szCs w:val="24"/>
        </w:rPr>
        <w:t>emotional</w:t>
      </w:r>
      <w:r w:rsidR="00881C8A" w:rsidRPr="00BE4369">
        <w:rPr>
          <w:rFonts w:asciiTheme="majorBidi" w:hAnsiTheme="majorBidi" w:cstheme="majorBidi"/>
          <w:sz w:val="24"/>
          <w:szCs w:val="24"/>
        </w:rPr>
        <w:t xml:space="preserve"> element</w:t>
      </w:r>
      <w:r w:rsidR="00B25FE7" w:rsidRPr="00BE4369">
        <w:rPr>
          <w:rFonts w:asciiTheme="majorBidi" w:hAnsiTheme="majorBidi" w:cstheme="majorBidi"/>
          <w:sz w:val="24"/>
          <w:szCs w:val="24"/>
        </w:rPr>
        <w:t>s</w:t>
      </w:r>
      <w:r w:rsidR="00881C8A" w:rsidRPr="00BE4369">
        <w:rPr>
          <w:rFonts w:asciiTheme="majorBidi" w:hAnsiTheme="majorBidi" w:cstheme="majorBidi"/>
          <w:sz w:val="24"/>
          <w:szCs w:val="24"/>
        </w:rPr>
        <w:t xml:space="preserve"> </w:t>
      </w:r>
      <w:r w:rsidR="007173D0" w:rsidRPr="00BE4369">
        <w:rPr>
          <w:rFonts w:asciiTheme="majorBidi" w:hAnsiTheme="majorBidi" w:cstheme="majorBidi"/>
          <w:sz w:val="24"/>
          <w:szCs w:val="24"/>
        </w:rPr>
        <w:t>with</w:t>
      </w:r>
      <w:r w:rsidR="00881C8A" w:rsidRPr="00BE4369">
        <w:rPr>
          <w:rFonts w:asciiTheme="majorBidi" w:hAnsiTheme="majorBidi" w:cstheme="majorBidi"/>
          <w:sz w:val="24"/>
          <w:szCs w:val="24"/>
        </w:rPr>
        <w:t>in the reader.</w:t>
      </w:r>
      <w:r w:rsidR="007173D0" w:rsidRPr="00BE4369">
        <w:rPr>
          <w:rFonts w:asciiTheme="majorBidi" w:hAnsiTheme="majorBidi" w:cstheme="majorBidi"/>
          <w:sz w:val="24"/>
          <w:szCs w:val="24"/>
        </w:rPr>
        <w:t xml:space="preserve"> The readers’ emotions reach a peak</w:t>
      </w:r>
      <w:r w:rsidR="00FF7AB1" w:rsidRPr="00BE4369">
        <w:rPr>
          <w:rFonts w:asciiTheme="majorBidi" w:hAnsiTheme="majorBidi" w:cstheme="majorBidi"/>
          <w:sz w:val="24"/>
          <w:szCs w:val="24"/>
        </w:rPr>
        <w:t>,</w:t>
      </w:r>
      <w:r w:rsidR="007173D0" w:rsidRPr="00BE4369">
        <w:rPr>
          <w:rFonts w:asciiTheme="majorBidi" w:hAnsiTheme="majorBidi" w:cstheme="majorBidi"/>
          <w:sz w:val="24"/>
          <w:szCs w:val="24"/>
        </w:rPr>
        <w:t xml:space="preserve"> </w:t>
      </w:r>
      <w:r w:rsidR="00FF7AB1" w:rsidRPr="00BE4369">
        <w:rPr>
          <w:rFonts w:asciiTheme="majorBidi" w:hAnsiTheme="majorBidi" w:cstheme="majorBidi"/>
          <w:sz w:val="24"/>
          <w:szCs w:val="24"/>
        </w:rPr>
        <w:t>due to</w:t>
      </w:r>
      <w:r w:rsidR="007173D0" w:rsidRPr="00BE4369">
        <w:rPr>
          <w:rFonts w:asciiTheme="majorBidi" w:hAnsiTheme="majorBidi" w:cstheme="majorBidi"/>
          <w:sz w:val="24"/>
          <w:szCs w:val="24"/>
        </w:rPr>
        <w:t xml:space="preserve"> the effect of metaphors </w:t>
      </w:r>
      <w:r w:rsidR="00FF7AB1" w:rsidRPr="00BE4369">
        <w:rPr>
          <w:rFonts w:asciiTheme="majorBidi" w:hAnsiTheme="majorBidi" w:cstheme="majorBidi"/>
          <w:sz w:val="24"/>
          <w:szCs w:val="24"/>
        </w:rPr>
        <w:t xml:space="preserve">that </w:t>
      </w:r>
      <w:r w:rsidR="007173D0" w:rsidRPr="00BE4369">
        <w:rPr>
          <w:rFonts w:asciiTheme="majorBidi" w:hAnsiTheme="majorBidi" w:cstheme="majorBidi"/>
          <w:sz w:val="24"/>
          <w:szCs w:val="24"/>
        </w:rPr>
        <w:t xml:space="preserve">are anchored in exaggeration, which </w:t>
      </w:r>
      <w:r w:rsidRPr="00BE4369">
        <w:rPr>
          <w:rFonts w:asciiTheme="majorBidi" w:hAnsiTheme="majorBidi" w:cstheme="majorBidi"/>
          <w:sz w:val="24"/>
          <w:szCs w:val="24"/>
        </w:rPr>
        <w:t>heightens</w:t>
      </w:r>
      <w:r w:rsidR="007173D0" w:rsidRPr="00BE4369">
        <w:rPr>
          <w:rFonts w:asciiTheme="majorBidi" w:hAnsiTheme="majorBidi" w:cstheme="majorBidi"/>
          <w:sz w:val="24"/>
          <w:szCs w:val="24"/>
        </w:rPr>
        <w:t xml:space="preserve"> the readers’ emotions, excites them, shapes their way of thinking, and increases their desire to follow the events</w:t>
      </w:r>
      <w:r w:rsidRPr="00BE4369">
        <w:rPr>
          <w:rFonts w:asciiTheme="majorBidi" w:hAnsiTheme="majorBidi" w:cstheme="majorBidi"/>
          <w:sz w:val="24"/>
          <w:szCs w:val="24"/>
        </w:rPr>
        <w:t xml:space="preserve"> of the stories.</w:t>
      </w:r>
    </w:p>
    <w:p w14:paraId="5091DAAA" w14:textId="4DBEC6CB" w:rsidR="007173D0" w:rsidRPr="00EE3AA0" w:rsidRDefault="007173D0" w:rsidP="003B47D5">
      <w:pPr>
        <w:pStyle w:val="ListParagraph"/>
        <w:numPr>
          <w:ilvl w:val="0"/>
          <w:numId w:val="1"/>
        </w:numPr>
        <w:spacing w:line="480" w:lineRule="auto"/>
        <w:ind w:left="720" w:hanging="720"/>
        <w:rPr>
          <w:rFonts w:asciiTheme="majorBidi" w:hAnsiTheme="majorBidi" w:cstheme="majorBidi"/>
          <w:sz w:val="24"/>
          <w:szCs w:val="24"/>
        </w:rPr>
      </w:pPr>
      <w:r w:rsidRPr="00EE3AA0">
        <w:rPr>
          <w:rFonts w:asciiTheme="majorBidi" w:hAnsiTheme="majorBidi" w:cstheme="majorBidi"/>
          <w:sz w:val="24"/>
          <w:szCs w:val="24"/>
        </w:rPr>
        <w:t>Metaphors</w:t>
      </w:r>
    </w:p>
    <w:p w14:paraId="2ADD2979" w14:textId="5981912D" w:rsidR="007173D0" w:rsidRPr="00BE4369" w:rsidRDefault="007173D0"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sz w:val="24"/>
          <w:szCs w:val="24"/>
        </w:rPr>
        <w:t xml:space="preserve">Metaphors are at the </w:t>
      </w:r>
      <w:r w:rsidR="00FF7AB1" w:rsidRPr="00BE4369">
        <w:rPr>
          <w:rFonts w:asciiTheme="majorBidi" w:hAnsiTheme="majorBidi" w:cstheme="majorBidi"/>
          <w:sz w:val="24"/>
          <w:szCs w:val="24"/>
        </w:rPr>
        <w:t>core</w:t>
      </w:r>
      <w:r w:rsidRPr="00BE4369">
        <w:rPr>
          <w:rFonts w:asciiTheme="majorBidi" w:hAnsiTheme="majorBidi" w:cstheme="majorBidi"/>
          <w:sz w:val="24"/>
          <w:szCs w:val="24"/>
        </w:rPr>
        <w:t xml:space="preserve"> of </w:t>
      </w:r>
      <w:r w:rsidR="004A0757" w:rsidRPr="00BE4369">
        <w:rPr>
          <w:rFonts w:asciiTheme="majorBidi" w:hAnsiTheme="majorBidi" w:cstheme="majorBidi"/>
          <w:sz w:val="24"/>
          <w:szCs w:val="24"/>
        </w:rPr>
        <w:t xml:space="preserve">humanity and </w:t>
      </w:r>
      <w:r w:rsidRPr="00BE4369">
        <w:rPr>
          <w:rFonts w:asciiTheme="majorBidi" w:hAnsiTheme="majorBidi" w:cstheme="majorBidi"/>
          <w:sz w:val="24"/>
          <w:szCs w:val="24"/>
        </w:rPr>
        <w:t xml:space="preserve">creative thought. Metaphors are a type of image that shapes </w:t>
      </w:r>
      <w:r w:rsidR="004A0757" w:rsidRPr="00BE4369">
        <w:rPr>
          <w:rFonts w:asciiTheme="majorBidi" w:hAnsiTheme="majorBidi" w:cstheme="majorBidi"/>
          <w:sz w:val="24"/>
          <w:szCs w:val="24"/>
        </w:rPr>
        <w:t>our feelings and thoughts. Metaphorical expressions fuel our emotions, outline our patterns of thinking, and consequently our patterns of behavior</w:t>
      </w:r>
      <w:r w:rsidR="007936CD" w:rsidRPr="00BE4369">
        <w:rPr>
          <w:rFonts w:asciiTheme="majorBidi" w:hAnsiTheme="majorBidi" w:cstheme="majorBidi"/>
          <w:sz w:val="24"/>
          <w:szCs w:val="24"/>
        </w:rPr>
        <w:t>,</w:t>
      </w:r>
      <w:r w:rsidR="004A0757" w:rsidRPr="00BE4369">
        <w:rPr>
          <w:rFonts w:asciiTheme="majorBidi" w:hAnsiTheme="majorBidi" w:cstheme="majorBidi"/>
          <w:sz w:val="24"/>
          <w:szCs w:val="24"/>
        </w:rPr>
        <w:t xml:space="preserve"> </w:t>
      </w:r>
      <w:r w:rsidR="007936CD" w:rsidRPr="00BE4369">
        <w:rPr>
          <w:rFonts w:asciiTheme="majorBidi" w:hAnsiTheme="majorBidi" w:cstheme="majorBidi"/>
          <w:sz w:val="24"/>
          <w:szCs w:val="24"/>
        </w:rPr>
        <w:t>regarding</w:t>
      </w:r>
      <w:r w:rsidR="004A0757" w:rsidRPr="00BE4369">
        <w:rPr>
          <w:rFonts w:asciiTheme="majorBidi" w:hAnsiTheme="majorBidi" w:cstheme="majorBidi"/>
          <w:sz w:val="24"/>
          <w:szCs w:val="24"/>
        </w:rPr>
        <w:t xml:space="preserve"> the narrative plot </w:t>
      </w:r>
      <w:r w:rsidR="004A0757" w:rsidRPr="00BE4369">
        <w:rPr>
          <w:rFonts w:asciiTheme="majorBidi" w:hAnsiTheme="majorBidi" w:cstheme="majorBidi"/>
          <w:sz w:val="24"/>
          <w:szCs w:val="24"/>
        </w:rPr>
        <w:lastRenderedPageBreak/>
        <w:t>and its development.</w:t>
      </w:r>
      <w:r w:rsidR="007936CD" w:rsidRPr="00BE4369">
        <w:rPr>
          <w:rStyle w:val="FootnoteReference"/>
          <w:rFonts w:asciiTheme="majorBidi" w:hAnsiTheme="majorBidi" w:cstheme="majorBidi"/>
          <w:sz w:val="24"/>
          <w:szCs w:val="24"/>
        </w:rPr>
        <w:footnoteReference w:id="3"/>
      </w:r>
      <w:r w:rsidR="008C08C8" w:rsidRPr="00BE4369">
        <w:rPr>
          <w:rFonts w:asciiTheme="majorBidi" w:hAnsiTheme="majorBidi" w:cstheme="majorBidi"/>
          <w:sz w:val="24"/>
          <w:szCs w:val="24"/>
        </w:rPr>
        <w:t xml:space="preserve"> Examining the context in which certain metaphorical expressions appear helps readers understand them, and contributes to readers’ perceptions of the intentions of the speakers / writers </w:t>
      </w:r>
      <w:r w:rsidR="00FF7AB1" w:rsidRPr="00BE4369">
        <w:rPr>
          <w:rFonts w:asciiTheme="majorBidi" w:hAnsiTheme="majorBidi" w:cstheme="majorBidi"/>
          <w:sz w:val="24"/>
          <w:szCs w:val="24"/>
        </w:rPr>
        <w:t>who</w:t>
      </w:r>
      <w:r w:rsidR="008C08C8" w:rsidRPr="00BE4369">
        <w:rPr>
          <w:rFonts w:asciiTheme="majorBidi" w:hAnsiTheme="majorBidi" w:cstheme="majorBidi"/>
          <w:sz w:val="24"/>
          <w:szCs w:val="24"/>
        </w:rPr>
        <w:t xml:space="preserve"> are behind the use of metaphors in the communicative event.</w:t>
      </w:r>
      <w:r w:rsidR="0052667C" w:rsidRPr="00BE4369">
        <w:rPr>
          <w:rStyle w:val="FootnoteReference"/>
          <w:rFonts w:asciiTheme="majorBidi" w:hAnsiTheme="majorBidi" w:cstheme="majorBidi"/>
          <w:sz w:val="24"/>
          <w:szCs w:val="24"/>
        </w:rPr>
        <w:footnoteReference w:id="4"/>
      </w:r>
    </w:p>
    <w:p w14:paraId="245CE2A2" w14:textId="2EEF974F" w:rsidR="002A071F" w:rsidRPr="00BE4369" w:rsidRDefault="002A071F"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sz w:val="24"/>
          <w:szCs w:val="24"/>
        </w:rPr>
        <w:t xml:space="preserve">In this </w:t>
      </w:r>
      <w:r w:rsidR="003C211F" w:rsidRPr="00BE4369">
        <w:rPr>
          <w:rFonts w:asciiTheme="majorBidi" w:hAnsiTheme="majorBidi" w:cstheme="majorBidi"/>
          <w:sz w:val="24"/>
          <w:szCs w:val="24"/>
        </w:rPr>
        <w:t>article,</w:t>
      </w:r>
      <w:r w:rsidRPr="00BE4369">
        <w:rPr>
          <w:rFonts w:asciiTheme="majorBidi" w:hAnsiTheme="majorBidi" w:cstheme="majorBidi"/>
          <w:sz w:val="24"/>
          <w:szCs w:val="24"/>
        </w:rPr>
        <w:t xml:space="preserve"> we have adopted </w:t>
      </w:r>
      <w:r w:rsidR="0006730F" w:rsidRPr="00BE4369">
        <w:rPr>
          <w:rFonts w:asciiTheme="majorBidi" w:hAnsiTheme="majorBidi" w:cstheme="majorBidi"/>
          <w:sz w:val="24"/>
          <w:szCs w:val="24"/>
        </w:rPr>
        <w:t>the Conceptual Metaphor Theory</w:t>
      </w:r>
      <w:r w:rsidR="003C211F" w:rsidRPr="00BE4369">
        <w:rPr>
          <w:rFonts w:asciiTheme="majorBidi" w:hAnsiTheme="majorBidi" w:cstheme="majorBidi"/>
          <w:sz w:val="24"/>
          <w:szCs w:val="24"/>
        </w:rPr>
        <w:t>,</w:t>
      </w:r>
      <w:r w:rsidRPr="00BE4369">
        <w:rPr>
          <w:rFonts w:asciiTheme="majorBidi" w:hAnsiTheme="majorBidi" w:cstheme="majorBidi"/>
          <w:sz w:val="24"/>
          <w:szCs w:val="24"/>
        </w:rPr>
        <w:t xml:space="preserve"> which </w:t>
      </w:r>
      <w:r w:rsidR="003C211F" w:rsidRPr="00BE4369">
        <w:rPr>
          <w:rFonts w:asciiTheme="majorBidi" w:hAnsiTheme="majorBidi" w:cstheme="majorBidi"/>
          <w:sz w:val="24"/>
          <w:szCs w:val="24"/>
        </w:rPr>
        <w:t>takes a</w:t>
      </w:r>
      <w:r w:rsidRPr="00BE4369">
        <w:rPr>
          <w:rFonts w:asciiTheme="majorBidi" w:hAnsiTheme="majorBidi" w:cstheme="majorBidi"/>
          <w:sz w:val="24"/>
          <w:szCs w:val="24"/>
        </w:rPr>
        <w:t xml:space="preserve"> different approach to metaphor</w:t>
      </w:r>
      <w:r w:rsidR="003C211F" w:rsidRPr="00BE4369">
        <w:rPr>
          <w:rFonts w:asciiTheme="majorBidi" w:hAnsiTheme="majorBidi" w:cstheme="majorBidi"/>
          <w:sz w:val="24"/>
          <w:szCs w:val="24"/>
        </w:rPr>
        <w:t>s</w:t>
      </w:r>
      <w:r w:rsidRPr="00BE4369">
        <w:rPr>
          <w:rFonts w:asciiTheme="majorBidi" w:hAnsiTheme="majorBidi" w:cstheme="majorBidi"/>
          <w:sz w:val="24"/>
          <w:szCs w:val="24"/>
        </w:rPr>
        <w:t xml:space="preserve"> </w:t>
      </w:r>
      <w:r w:rsidR="003C211F" w:rsidRPr="00BE4369">
        <w:rPr>
          <w:rFonts w:asciiTheme="majorBidi" w:hAnsiTheme="majorBidi" w:cstheme="majorBidi"/>
          <w:sz w:val="24"/>
          <w:szCs w:val="24"/>
        </w:rPr>
        <w:t>than</w:t>
      </w:r>
      <w:r w:rsidRPr="00BE4369">
        <w:rPr>
          <w:rFonts w:asciiTheme="majorBidi" w:hAnsiTheme="majorBidi" w:cstheme="majorBidi"/>
          <w:sz w:val="24"/>
          <w:szCs w:val="24"/>
        </w:rPr>
        <w:t xml:space="preserve"> the traditional approach. Although we do not deal with political metaphors in this article, they should </w:t>
      </w:r>
      <w:r w:rsidR="003C211F" w:rsidRPr="00BE4369">
        <w:rPr>
          <w:rFonts w:asciiTheme="majorBidi" w:hAnsiTheme="majorBidi" w:cstheme="majorBidi"/>
          <w:sz w:val="24"/>
          <w:szCs w:val="24"/>
        </w:rPr>
        <w:t xml:space="preserve">also </w:t>
      </w:r>
      <w:r w:rsidRPr="00BE4369">
        <w:rPr>
          <w:rFonts w:asciiTheme="majorBidi" w:hAnsiTheme="majorBidi" w:cstheme="majorBidi"/>
          <w:sz w:val="24"/>
          <w:szCs w:val="24"/>
        </w:rPr>
        <w:t>be addressed</w:t>
      </w:r>
      <w:r w:rsidR="00D60B71" w:rsidRPr="00BE4369">
        <w:rPr>
          <w:rFonts w:asciiTheme="majorBidi" w:hAnsiTheme="majorBidi" w:cstheme="majorBidi"/>
          <w:sz w:val="24"/>
          <w:szCs w:val="24"/>
        </w:rPr>
        <w:t>,</w:t>
      </w:r>
      <w:r w:rsidRPr="00BE4369">
        <w:rPr>
          <w:rFonts w:asciiTheme="majorBidi" w:hAnsiTheme="majorBidi" w:cstheme="majorBidi"/>
          <w:sz w:val="24"/>
          <w:szCs w:val="24"/>
        </w:rPr>
        <w:t xml:space="preserve"> because such reference</w:t>
      </w:r>
      <w:r w:rsidR="003C211F" w:rsidRPr="00BE4369">
        <w:rPr>
          <w:rFonts w:asciiTheme="majorBidi" w:hAnsiTheme="majorBidi" w:cstheme="majorBidi"/>
          <w:sz w:val="24"/>
          <w:szCs w:val="24"/>
        </w:rPr>
        <w:t>s</w:t>
      </w:r>
      <w:r w:rsidRPr="00BE4369">
        <w:rPr>
          <w:rFonts w:asciiTheme="majorBidi" w:hAnsiTheme="majorBidi" w:cstheme="majorBidi"/>
          <w:sz w:val="24"/>
          <w:szCs w:val="24"/>
        </w:rPr>
        <w:t xml:space="preserve"> </w:t>
      </w:r>
      <w:r w:rsidR="003C211F" w:rsidRPr="00BE4369">
        <w:rPr>
          <w:rFonts w:asciiTheme="majorBidi" w:hAnsiTheme="majorBidi" w:cstheme="majorBidi"/>
          <w:sz w:val="24"/>
          <w:szCs w:val="24"/>
        </w:rPr>
        <w:t xml:space="preserve">make significant </w:t>
      </w:r>
      <w:r w:rsidRPr="00BE4369">
        <w:rPr>
          <w:rFonts w:asciiTheme="majorBidi" w:hAnsiTheme="majorBidi" w:cstheme="majorBidi"/>
          <w:sz w:val="24"/>
          <w:szCs w:val="24"/>
        </w:rPr>
        <w:t>contribut</w:t>
      </w:r>
      <w:r w:rsidR="003C211F" w:rsidRPr="00BE4369">
        <w:rPr>
          <w:rFonts w:asciiTheme="majorBidi" w:hAnsiTheme="majorBidi" w:cstheme="majorBidi"/>
          <w:sz w:val="24"/>
          <w:szCs w:val="24"/>
        </w:rPr>
        <w:t>ions</w:t>
      </w:r>
      <w:r w:rsidRPr="00BE4369">
        <w:rPr>
          <w:rFonts w:asciiTheme="majorBidi" w:hAnsiTheme="majorBidi" w:cstheme="majorBidi"/>
          <w:sz w:val="24"/>
          <w:szCs w:val="24"/>
        </w:rPr>
        <w:t xml:space="preserve"> to a deep understanding of the </w:t>
      </w:r>
      <w:r w:rsidR="003C211F" w:rsidRPr="00BE4369">
        <w:rPr>
          <w:rFonts w:asciiTheme="majorBidi" w:hAnsiTheme="majorBidi" w:cstheme="majorBidi"/>
          <w:sz w:val="24"/>
          <w:szCs w:val="24"/>
        </w:rPr>
        <w:t xml:space="preserve">intended </w:t>
      </w:r>
      <w:r w:rsidRPr="00BE4369">
        <w:rPr>
          <w:rFonts w:asciiTheme="majorBidi" w:hAnsiTheme="majorBidi" w:cstheme="majorBidi"/>
          <w:sz w:val="24"/>
          <w:szCs w:val="24"/>
        </w:rPr>
        <w:t xml:space="preserve">literary metaphors, </w:t>
      </w:r>
      <w:r w:rsidR="003C211F" w:rsidRPr="00BE4369">
        <w:rPr>
          <w:rFonts w:asciiTheme="majorBidi" w:hAnsiTheme="majorBidi" w:cstheme="majorBidi"/>
          <w:sz w:val="24"/>
          <w:szCs w:val="24"/>
        </w:rPr>
        <w:t>although</w:t>
      </w:r>
      <w:r w:rsidRPr="00BE4369">
        <w:rPr>
          <w:rFonts w:asciiTheme="majorBidi" w:hAnsiTheme="majorBidi" w:cstheme="majorBidi"/>
          <w:sz w:val="24"/>
          <w:szCs w:val="24"/>
        </w:rPr>
        <w:t xml:space="preserve"> </w:t>
      </w:r>
      <w:r w:rsidR="009C328E" w:rsidRPr="00BE4369">
        <w:rPr>
          <w:rFonts w:asciiTheme="majorBidi" w:hAnsiTheme="majorBidi" w:cstheme="majorBidi"/>
          <w:sz w:val="24"/>
          <w:szCs w:val="24"/>
        </w:rPr>
        <w:t xml:space="preserve">clearly </w:t>
      </w:r>
      <w:r w:rsidRPr="00BE4369">
        <w:rPr>
          <w:rFonts w:asciiTheme="majorBidi" w:hAnsiTheme="majorBidi" w:cstheme="majorBidi"/>
          <w:sz w:val="24"/>
          <w:szCs w:val="24"/>
        </w:rPr>
        <w:t>for a completely different purpose.</w:t>
      </w:r>
    </w:p>
    <w:p w14:paraId="150773B3" w14:textId="28E730B5" w:rsidR="0006730F" w:rsidRPr="00BE4369" w:rsidRDefault="0006730F"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sz w:val="24"/>
          <w:szCs w:val="24"/>
        </w:rPr>
        <w:t>One of the most influential works in the school of cognitive semantics, which broke through the boundaries of the world of linguistics and became well-known to the general public, is the book by George Lakoff and Mark Johnson.</w:t>
      </w:r>
      <w:r w:rsidRPr="00BE4369">
        <w:rPr>
          <w:rStyle w:val="FootnoteReference"/>
          <w:rFonts w:asciiTheme="majorBidi" w:hAnsiTheme="majorBidi" w:cstheme="majorBidi"/>
          <w:sz w:val="24"/>
          <w:szCs w:val="24"/>
        </w:rPr>
        <w:footnoteReference w:id="5"/>
      </w:r>
      <w:r w:rsidRPr="00BE4369">
        <w:rPr>
          <w:rFonts w:asciiTheme="majorBidi" w:hAnsiTheme="majorBidi" w:cstheme="majorBidi"/>
          <w:sz w:val="24"/>
          <w:szCs w:val="24"/>
        </w:rPr>
        <w:t xml:space="preserve"> Publication of this book laid the foundation for the Conceptual Metaphor Theory. They sought to reveal the metaphorical nature of human thought by pointing to </w:t>
      </w:r>
      <w:r w:rsidR="00FF7AB1" w:rsidRPr="00BE4369">
        <w:rPr>
          <w:rFonts w:asciiTheme="majorBidi" w:hAnsiTheme="majorBidi" w:cstheme="majorBidi"/>
          <w:sz w:val="24"/>
          <w:szCs w:val="24"/>
        </w:rPr>
        <w:t>specific,</w:t>
      </w:r>
      <w:r w:rsidRPr="00BE4369">
        <w:rPr>
          <w:rFonts w:asciiTheme="majorBidi" w:hAnsiTheme="majorBidi" w:cstheme="majorBidi"/>
          <w:sz w:val="24"/>
          <w:szCs w:val="24"/>
        </w:rPr>
        <w:t xml:space="preserve"> common metaphors whose use is habitual and </w:t>
      </w:r>
      <w:commentRangeStart w:id="7"/>
      <w:r w:rsidRPr="00BE4369">
        <w:rPr>
          <w:rFonts w:asciiTheme="majorBidi" w:hAnsiTheme="majorBidi" w:cstheme="majorBidi"/>
          <w:sz w:val="24"/>
          <w:szCs w:val="24"/>
        </w:rPr>
        <w:t>agreed</w:t>
      </w:r>
      <w:commentRangeEnd w:id="7"/>
      <w:r w:rsidRPr="00BE4369">
        <w:rPr>
          <w:rStyle w:val="CommentReference"/>
          <w:rFonts w:asciiTheme="majorBidi" w:hAnsiTheme="majorBidi" w:cstheme="majorBidi"/>
          <w:sz w:val="24"/>
          <w:szCs w:val="24"/>
        </w:rPr>
        <w:commentReference w:id="7"/>
      </w:r>
      <w:r w:rsidRPr="00BE4369">
        <w:rPr>
          <w:rFonts w:asciiTheme="majorBidi" w:hAnsiTheme="majorBidi" w:cstheme="majorBidi"/>
          <w:sz w:val="24"/>
          <w:szCs w:val="24"/>
        </w:rPr>
        <w:t xml:space="preserve"> upon. From this, it became understood that metaphors are incomparably effective tools for shaping and </w:t>
      </w:r>
      <w:r w:rsidRPr="00BE4369">
        <w:rPr>
          <w:rFonts w:asciiTheme="majorBidi" w:hAnsiTheme="majorBidi" w:cstheme="majorBidi"/>
          <w:sz w:val="24"/>
          <w:szCs w:val="24"/>
        </w:rPr>
        <w:lastRenderedPageBreak/>
        <w:t>producing thoughts. Metaphors frame the world for us. One cannot really think, except through metaphors.</w:t>
      </w:r>
      <w:r w:rsidR="003E2D6F" w:rsidRPr="00BE4369">
        <w:rPr>
          <w:rStyle w:val="FootnoteReference"/>
          <w:rFonts w:asciiTheme="majorBidi" w:hAnsiTheme="majorBidi" w:cstheme="majorBidi"/>
          <w:sz w:val="24"/>
          <w:szCs w:val="24"/>
        </w:rPr>
        <w:footnoteReference w:id="6"/>
      </w:r>
      <w:r w:rsidR="001746DF" w:rsidRPr="00BE4369">
        <w:rPr>
          <w:rFonts w:asciiTheme="majorBidi" w:hAnsiTheme="majorBidi" w:cstheme="majorBidi"/>
          <w:sz w:val="24"/>
          <w:szCs w:val="24"/>
        </w:rPr>
        <w:t xml:space="preserve"> Metaphorical linguistic uses reflect the way we perceive reality.</w:t>
      </w:r>
      <w:r w:rsidR="001746DF" w:rsidRPr="00BE4369">
        <w:rPr>
          <w:rStyle w:val="FootnoteReference"/>
          <w:rFonts w:asciiTheme="majorBidi" w:hAnsiTheme="majorBidi" w:cstheme="majorBidi"/>
          <w:sz w:val="24"/>
          <w:szCs w:val="24"/>
        </w:rPr>
        <w:footnoteReference w:id="7"/>
      </w:r>
    </w:p>
    <w:p w14:paraId="30A6A792" w14:textId="63346921" w:rsidR="001469A0" w:rsidRPr="00EE3AA0" w:rsidRDefault="001469A0" w:rsidP="003B47D5">
      <w:pPr>
        <w:pStyle w:val="ListParagraph"/>
        <w:numPr>
          <w:ilvl w:val="1"/>
          <w:numId w:val="1"/>
        </w:numPr>
        <w:spacing w:line="480" w:lineRule="auto"/>
        <w:rPr>
          <w:rFonts w:asciiTheme="majorBidi" w:hAnsiTheme="majorBidi" w:cstheme="majorBidi"/>
          <w:sz w:val="24"/>
          <w:szCs w:val="24"/>
        </w:rPr>
      </w:pPr>
      <w:r w:rsidRPr="00EE3AA0">
        <w:rPr>
          <w:rFonts w:asciiTheme="majorBidi" w:hAnsiTheme="majorBidi" w:cstheme="majorBidi"/>
          <w:sz w:val="24"/>
          <w:szCs w:val="24"/>
        </w:rPr>
        <w:t>Metaphors of the Sun</w:t>
      </w:r>
    </w:p>
    <w:p w14:paraId="676A7880" w14:textId="5829AECA" w:rsidR="001469A0" w:rsidRPr="00BE4369" w:rsidRDefault="00D56562" w:rsidP="00A634DF">
      <w:pPr>
        <w:spacing w:line="480" w:lineRule="auto"/>
        <w:ind w:left="1440" w:hanging="540"/>
        <w:contextualSpacing/>
        <w:rPr>
          <w:rFonts w:asciiTheme="majorBidi" w:hAnsiTheme="majorBidi" w:cstheme="majorBidi"/>
          <w:sz w:val="24"/>
          <w:szCs w:val="24"/>
        </w:rPr>
      </w:pPr>
      <w:r w:rsidRPr="00BE4369">
        <w:rPr>
          <w:rFonts w:asciiTheme="majorBidi" w:hAnsiTheme="majorBidi" w:cstheme="majorBidi"/>
          <w:sz w:val="24"/>
          <w:szCs w:val="24"/>
        </w:rPr>
        <w:t xml:space="preserve">2.1.1. </w:t>
      </w:r>
      <w:commentRangeStart w:id="8"/>
      <w:r w:rsidR="001469A0" w:rsidRPr="00BE4369">
        <w:rPr>
          <w:rFonts w:asciiTheme="majorBidi" w:hAnsiTheme="majorBidi" w:cstheme="majorBidi"/>
          <w:sz w:val="24"/>
          <w:szCs w:val="24"/>
        </w:rPr>
        <w:t>Praise</w:t>
      </w:r>
      <w:commentRangeEnd w:id="8"/>
      <w:r w:rsidR="00A94158" w:rsidRPr="00BE4369">
        <w:rPr>
          <w:rStyle w:val="CommentReference"/>
          <w:rFonts w:asciiTheme="majorBidi" w:hAnsiTheme="majorBidi" w:cstheme="majorBidi"/>
          <w:sz w:val="24"/>
          <w:szCs w:val="24"/>
        </w:rPr>
        <w:commentReference w:id="8"/>
      </w:r>
      <w:r w:rsidR="001469A0" w:rsidRPr="00BE4369">
        <w:rPr>
          <w:rFonts w:asciiTheme="majorBidi" w:hAnsiTheme="majorBidi" w:cstheme="majorBidi"/>
          <w:sz w:val="24"/>
          <w:szCs w:val="24"/>
        </w:rPr>
        <w:t xml:space="preserve"> and glorification in the description</w:t>
      </w:r>
      <w:r w:rsidR="007556F9" w:rsidRPr="00BE4369">
        <w:rPr>
          <w:rFonts w:asciiTheme="majorBidi" w:hAnsiTheme="majorBidi" w:cstheme="majorBidi"/>
          <w:sz w:val="24"/>
          <w:szCs w:val="24"/>
        </w:rPr>
        <w:t>s</w:t>
      </w:r>
      <w:r w:rsidR="001469A0" w:rsidRPr="00BE4369">
        <w:rPr>
          <w:rFonts w:asciiTheme="majorBidi" w:hAnsiTheme="majorBidi" w:cstheme="majorBidi"/>
          <w:sz w:val="24"/>
          <w:szCs w:val="24"/>
        </w:rPr>
        <w:t xml:space="preserve"> of a </w:t>
      </w:r>
      <w:r w:rsidR="00115BA1" w:rsidRPr="00BE4369">
        <w:rPr>
          <w:rFonts w:asciiTheme="majorBidi" w:hAnsiTheme="majorBidi" w:cstheme="majorBidi"/>
          <w:sz w:val="24"/>
          <w:szCs w:val="24"/>
        </w:rPr>
        <w:t>young woman’s</w:t>
      </w:r>
      <w:r w:rsidR="001469A0" w:rsidRPr="00BE4369">
        <w:rPr>
          <w:rFonts w:asciiTheme="majorBidi" w:hAnsiTheme="majorBidi" w:cstheme="majorBidi"/>
          <w:sz w:val="24"/>
          <w:szCs w:val="24"/>
        </w:rPr>
        <w:t xml:space="preserve"> charm</w:t>
      </w:r>
      <w:r w:rsidR="007556F9" w:rsidRPr="00BE4369">
        <w:rPr>
          <w:rFonts w:asciiTheme="majorBidi" w:hAnsiTheme="majorBidi" w:cstheme="majorBidi"/>
          <w:sz w:val="24"/>
          <w:szCs w:val="24"/>
        </w:rPr>
        <w:t>s</w:t>
      </w:r>
    </w:p>
    <w:p w14:paraId="40D07E72" w14:textId="77777777" w:rsidR="00F914C0" w:rsidRPr="00BE4369" w:rsidRDefault="00F914C0" w:rsidP="003B47D5">
      <w:pPr>
        <w:shd w:val="clear" w:color="auto" w:fill="FFFFFF"/>
        <w:bidi/>
        <w:spacing w:after="0" w:line="480" w:lineRule="auto"/>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b/>
          <w:bCs/>
          <w:color w:val="202122"/>
          <w:sz w:val="24"/>
          <w:szCs w:val="24"/>
          <w:rtl/>
          <w:lang w:bidi="ar"/>
        </w:rPr>
        <w:t>أَشْرَقَتْ</w:t>
      </w:r>
      <w:r w:rsidRPr="00BE4369">
        <w:rPr>
          <w:rFonts w:asciiTheme="majorBidi" w:eastAsia="Times New Roman" w:hAnsiTheme="majorBidi" w:cstheme="majorBidi"/>
          <w:color w:val="202122"/>
          <w:sz w:val="24"/>
          <w:szCs w:val="24"/>
          <w:rtl/>
          <w:lang w:bidi="ar"/>
        </w:rPr>
        <w:t xml:space="preserve"> في الدُّجَى فلاحَ النَّهار</w:t>
      </w:r>
      <w:r w:rsidRPr="00BE4369">
        <w:rPr>
          <w:rFonts w:asciiTheme="majorBidi" w:eastAsia="Times New Roman" w:hAnsiTheme="majorBidi" w:cstheme="majorBidi"/>
          <w:color w:val="202122"/>
          <w:sz w:val="24"/>
          <w:szCs w:val="24"/>
          <w:rtl/>
          <w:lang w:bidi="ar-JO"/>
        </w:rPr>
        <w:t>ُ</w:t>
      </w:r>
      <w:r w:rsidRPr="00BE4369">
        <w:rPr>
          <w:rFonts w:asciiTheme="majorBidi" w:eastAsia="Times New Roman" w:hAnsiTheme="majorBidi" w:cstheme="majorBidi"/>
          <w:color w:val="202122"/>
          <w:sz w:val="24"/>
          <w:szCs w:val="24"/>
          <w:lang w:bidi="ar"/>
        </w:rPr>
        <w:t xml:space="preserve">     </w:t>
      </w:r>
      <w:r w:rsidRPr="00BE4369">
        <w:rPr>
          <w:rFonts w:asciiTheme="majorBidi" w:eastAsia="Times New Roman" w:hAnsiTheme="majorBidi" w:cstheme="majorBidi"/>
          <w:color w:val="202122"/>
          <w:sz w:val="24"/>
          <w:szCs w:val="24"/>
          <w:rtl/>
          <w:lang w:bidi="ar"/>
        </w:rPr>
        <w:t xml:space="preserve">واسْتَنارَت </w:t>
      </w:r>
      <w:commentRangeStart w:id="9"/>
      <w:r w:rsidRPr="00BE4369">
        <w:rPr>
          <w:rFonts w:asciiTheme="majorBidi" w:eastAsia="Times New Roman" w:hAnsiTheme="majorBidi" w:cstheme="majorBidi"/>
          <w:color w:val="202122"/>
          <w:sz w:val="24"/>
          <w:szCs w:val="24"/>
          <w:rtl/>
          <w:lang w:bidi="ar"/>
        </w:rPr>
        <w:t>بِنُورِها</w:t>
      </w:r>
      <w:commentRangeEnd w:id="9"/>
      <w:r w:rsidR="006D74D9">
        <w:rPr>
          <w:rStyle w:val="CommentReference"/>
        </w:rPr>
        <w:commentReference w:id="9"/>
      </w:r>
      <w:r w:rsidRPr="00BE4369">
        <w:rPr>
          <w:rFonts w:asciiTheme="majorBidi" w:eastAsia="Times New Roman" w:hAnsiTheme="majorBidi" w:cstheme="majorBidi"/>
          <w:color w:val="202122"/>
          <w:sz w:val="24"/>
          <w:szCs w:val="24"/>
          <w:rtl/>
          <w:lang w:bidi="ar"/>
        </w:rPr>
        <w:t xml:space="preserve"> الأَسْحارُ</w:t>
      </w:r>
      <w:r w:rsidRPr="00BE4369">
        <w:rPr>
          <w:rFonts w:asciiTheme="majorBidi" w:eastAsia="Times New Roman" w:hAnsiTheme="majorBidi" w:cstheme="majorBidi"/>
          <w:color w:val="202122"/>
          <w:sz w:val="24"/>
          <w:szCs w:val="24"/>
          <w:rtl/>
        </w:rPr>
        <w:t xml:space="preserve"> </w:t>
      </w:r>
      <w:r w:rsidRPr="00BE4369">
        <w:rPr>
          <w:rFonts w:asciiTheme="majorBidi" w:eastAsia="Times New Roman" w:hAnsiTheme="majorBidi" w:cstheme="majorBidi"/>
          <w:color w:val="202122"/>
          <w:sz w:val="24"/>
          <w:szCs w:val="24"/>
          <w:rtl/>
          <w:lang w:bidi="ar-JO"/>
        </w:rPr>
        <w:t>(قصص ألف ليلة وليلة، الجزء الأول، ص 21).</w:t>
      </w:r>
    </w:p>
    <w:p w14:paraId="7F8E0911" w14:textId="77777777" w:rsidR="00A70E79" w:rsidRPr="00E87713" w:rsidRDefault="00A70E79"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She shone in the darkness, and the day appeared</w:t>
      </w:r>
    </w:p>
    <w:p w14:paraId="78F844E1" w14:textId="72E44A76" w:rsidR="00A70E79" w:rsidRPr="00BE4369" w:rsidRDefault="00A70E79" w:rsidP="003B47D5">
      <w:pPr>
        <w:pStyle w:val="ListParagraph"/>
        <w:shd w:val="clear" w:color="auto" w:fill="FFFFFF"/>
        <w:spacing w:line="480" w:lineRule="auto"/>
        <w:ind w:left="1080"/>
        <w:jc w:val="both"/>
        <w:rPr>
          <w:rFonts w:asciiTheme="majorBidi" w:hAnsiTheme="majorBidi" w:cstheme="majorBidi"/>
          <w:i/>
          <w:iCs/>
          <w:color w:val="202122"/>
          <w:sz w:val="24"/>
          <w:szCs w:val="24"/>
          <w:lang w:bidi="ar-JO"/>
        </w:rPr>
      </w:pPr>
      <w:r w:rsidRPr="00E87713">
        <w:rPr>
          <w:rFonts w:asciiTheme="majorBidi" w:hAnsiTheme="majorBidi" w:cstheme="majorBidi"/>
          <w:color w:val="202122"/>
          <w:sz w:val="24"/>
          <w:szCs w:val="24"/>
          <w:lang w:bidi="ar-JO"/>
        </w:rPr>
        <w:t>As trees shed brightness over her.</w:t>
      </w:r>
      <w:r w:rsidR="007F6059">
        <w:rPr>
          <w:rStyle w:val="FootnoteReference"/>
          <w:rFonts w:asciiTheme="majorBidi" w:hAnsiTheme="majorBidi" w:cstheme="majorBidi"/>
          <w:color w:val="202122"/>
          <w:sz w:val="24"/>
          <w:szCs w:val="24"/>
          <w:lang w:bidi="ar-JO"/>
        </w:rPr>
        <w:footnoteReference w:id="8"/>
      </w:r>
      <w:r w:rsidRPr="00BE4369">
        <w:rPr>
          <w:rFonts w:asciiTheme="majorBidi" w:hAnsiTheme="majorBidi" w:cstheme="majorBidi"/>
          <w:i/>
          <w:iCs/>
          <w:color w:val="202122"/>
          <w:sz w:val="24"/>
          <w:szCs w:val="24"/>
          <w:lang w:bidi="ar-JO"/>
        </w:rPr>
        <w:t xml:space="preserve"> </w:t>
      </w:r>
    </w:p>
    <w:p w14:paraId="0079C106" w14:textId="1D00B8E4" w:rsidR="001202BF" w:rsidRPr="00BE4369" w:rsidRDefault="001202BF" w:rsidP="00526C90">
      <w:pPr>
        <w:pStyle w:val="ListParagraph"/>
        <w:spacing w:line="480" w:lineRule="auto"/>
        <w:ind w:left="1080" w:hanging="360"/>
        <w:rPr>
          <w:rFonts w:asciiTheme="majorBidi" w:hAnsiTheme="majorBidi" w:cstheme="majorBidi"/>
          <w:sz w:val="24"/>
          <w:szCs w:val="24"/>
        </w:rPr>
      </w:pPr>
      <w:r w:rsidRPr="00BE4369">
        <w:rPr>
          <w:rFonts w:asciiTheme="majorBidi" w:hAnsiTheme="majorBidi" w:cstheme="majorBidi"/>
          <w:sz w:val="24"/>
          <w:szCs w:val="24"/>
        </w:rPr>
        <w:t>The girl</w:t>
      </w:r>
      <w:r w:rsidR="00FF7AB1" w:rsidRPr="00BE4369">
        <w:rPr>
          <w:rFonts w:asciiTheme="majorBidi" w:hAnsiTheme="majorBidi" w:cstheme="majorBidi"/>
          <w:sz w:val="24"/>
          <w:szCs w:val="24"/>
        </w:rPr>
        <w:t>’</w:t>
      </w:r>
      <w:r w:rsidRPr="00BE4369">
        <w:rPr>
          <w:rFonts w:asciiTheme="majorBidi" w:hAnsiTheme="majorBidi" w:cstheme="majorBidi"/>
          <w:sz w:val="24"/>
          <w:szCs w:val="24"/>
        </w:rPr>
        <w:t>s face glowed like the sun and illuminated the dawn.</w:t>
      </w:r>
    </w:p>
    <w:p w14:paraId="5D9E3D03" w14:textId="77777777" w:rsidR="00DB48DA" w:rsidRPr="00E87713" w:rsidRDefault="00A70E79" w:rsidP="00DB48DA">
      <w:pPr>
        <w:pStyle w:val="ListParagraph"/>
        <w:numPr>
          <w:ilvl w:val="0"/>
          <w:numId w:val="2"/>
        </w:numPr>
        <w:shd w:val="clear" w:color="auto" w:fill="FFFFFF"/>
        <w:spacing w:line="480" w:lineRule="auto"/>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Her radiance makes suns rise and shine,</w:t>
      </w:r>
    </w:p>
    <w:p w14:paraId="71675B51" w14:textId="593D2A70" w:rsidR="00A70E79" w:rsidRPr="00BE4369" w:rsidRDefault="00A70E79" w:rsidP="00DB48DA">
      <w:pPr>
        <w:pStyle w:val="ListParagraph"/>
        <w:shd w:val="clear" w:color="auto" w:fill="FFFFFF"/>
        <w:spacing w:line="480" w:lineRule="auto"/>
        <w:ind w:left="1080"/>
        <w:rPr>
          <w:rFonts w:asciiTheme="majorBidi" w:hAnsiTheme="majorBidi" w:cstheme="majorBidi"/>
          <w:i/>
          <w:iCs/>
          <w:color w:val="202122"/>
          <w:sz w:val="24"/>
          <w:szCs w:val="24"/>
          <w:lang w:bidi="ar-JO"/>
        </w:rPr>
      </w:pPr>
      <w:r w:rsidRPr="00E87713">
        <w:rPr>
          <w:rFonts w:asciiTheme="majorBidi" w:hAnsiTheme="majorBidi" w:cstheme="majorBidi"/>
          <w:color w:val="202122"/>
          <w:sz w:val="24"/>
          <w:szCs w:val="24"/>
          <w:lang w:bidi="ar-JO"/>
        </w:rPr>
        <w:t>While, as for moons, she covers them in shame.</w:t>
      </w:r>
      <w:r w:rsidR="007F6059">
        <w:rPr>
          <w:rStyle w:val="FootnoteReference"/>
          <w:rFonts w:asciiTheme="majorBidi" w:hAnsiTheme="majorBidi" w:cstheme="majorBidi"/>
          <w:color w:val="202122"/>
          <w:sz w:val="24"/>
          <w:szCs w:val="24"/>
          <w:lang w:bidi="ar-JO"/>
        </w:rPr>
        <w:footnoteReference w:id="9"/>
      </w:r>
      <w:r w:rsidRPr="00BE4369">
        <w:rPr>
          <w:rFonts w:asciiTheme="majorBidi" w:hAnsiTheme="majorBidi" w:cstheme="majorBidi"/>
          <w:i/>
          <w:iCs/>
          <w:color w:val="202122"/>
          <w:sz w:val="24"/>
          <w:szCs w:val="24"/>
          <w:lang w:bidi="ar-JO"/>
        </w:rPr>
        <w:t xml:space="preserve"> </w:t>
      </w:r>
    </w:p>
    <w:p w14:paraId="7F03DEC8" w14:textId="77777777" w:rsidR="00FA76A9" w:rsidRPr="00BE4369" w:rsidRDefault="00FA76A9" w:rsidP="003B47D5">
      <w:pPr>
        <w:pStyle w:val="ListParagraph"/>
        <w:shd w:val="clear" w:color="auto" w:fill="FFFFFF"/>
        <w:bidi/>
        <w:spacing w:after="0" w:line="480" w:lineRule="auto"/>
        <w:ind w:left="1080" w:hanging="1080"/>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D2D2D"/>
          <w:sz w:val="24"/>
          <w:szCs w:val="24"/>
          <w:rtl/>
          <w:lang w:bidi="ar-SA"/>
        </w:rPr>
        <w:t>م</w:t>
      </w:r>
      <w:r w:rsidRPr="00BE4369">
        <w:rPr>
          <w:rFonts w:asciiTheme="majorBidi" w:eastAsia="Times New Roman" w:hAnsiTheme="majorBidi" w:cstheme="majorBidi"/>
          <w:color w:val="2D2D2D"/>
          <w:sz w:val="24"/>
          <w:szCs w:val="24"/>
          <w:rtl/>
          <w:lang w:bidi="ar-JO"/>
        </w:rPr>
        <w:t>ِ</w:t>
      </w:r>
      <w:r w:rsidRPr="00BE4369">
        <w:rPr>
          <w:rFonts w:asciiTheme="majorBidi" w:eastAsia="Times New Roman" w:hAnsiTheme="majorBidi" w:cstheme="majorBidi"/>
          <w:color w:val="2D2D2D"/>
          <w:sz w:val="24"/>
          <w:szCs w:val="24"/>
          <w:rtl/>
          <w:lang w:bidi="ar-SA"/>
        </w:rPr>
        <w:t xml:space="preserve">نْ سَنَاها </w:t>
      </w:r>
      <w:r w:rsidRPr="00BE4369">
        <w:rPr>
          <w:rFonts w:asciiTheme="majorBidi" w:eastAsia="Times New Roman" w:hAnsiTheme="majorBidi" w:cstheme="majorBidi"/>
          <w:b/>
          <w:bCs/>
          <w:color w:val="2D2D2D"/>
          <w:sz w:val="24"/>
          <w:szCs w:val="24"/>
          <w:rtl/>
          <w:lang w:bidi="ar-SA"/>
        </w:rPr>
        <w:t>الشُّمُوسُ</w:t>
      </w:r>
      <w:r w:rsidRPr="00BE4369">
        <w:rPr>
          <w:rFonts w:asciiTheme="majorBidi" w:eastAsia="Times New Roman" w:hAnsiTheme="majorBidi" w:cstheme="majorBidi"/>
          <w:color w:val="2D2D2D"/>
          <w:sz w:val="24"/>
          <w:szCs w:val="24"/>
          <w:rtl/>
          <w:lang w:bidi="ar-SA"/>
        </w:rPr>
        <w:t xml:space="preserve"> تُشْرِقُ</w:t>
      </w:r>
      <w:r w:rsidRPr="00BE4369">
        <w:rPr>
          <w:rFonts w:asciiTheme="majorBidi" w:eastAsia="Times New Roman" w:hAnsiTheme="majorBidi" w:cstheme="majorBidi"/>
          <w:color w:val="2D2D2D"/>
          <w:sz w:val="24"/>
          <w:szCs w:val="24"/>
          <w:rtl/>
        </w:rPr>
        <w:t xml:space="preserve"> </w:t>
      </w:r>
      <w:r w:rsidRPr="00BE4369">
        <w:rPr>
          <w:rFonts w:asciiTheme="majorBidi" w:eastAsia="Times New Roman" w:hAnsiTheme="majorBidi" w:cstheme="majorBidi"/>
          <w:color w:val="2D2D2D"/>
          <w:sz w:val="24"/>
          <w:szCs w:val="24"/>
          <w:rtl/>
          <w:lang w:bidi="ar-SA"/>
        </w:rPr>
        <w:t>ل</w:t>
      </w:r>
      <w:r w:rsidRPr="00BE4369">
        <w:rPr>
          <w:rFonts w:asciiTheme="majorBidi" w:eastAsia="Times New Roman" w:hAnsiTheme="majorBidi" w:cstheme="majorBidi"/>
          <w:color w:val="2D2D2D"/>
          <w:sz w:val="24"/>
          <w:szCs w:val="24"/>
          <w:rtl/>
          <w:lang w:bidi="ar-JO"/>
        </w:rPr>
        <w:t>َ</w:t>
      </w:r>
      <w:r w:rsidRPr="00BE4369">
        <w:rPr>
          <w:rFonts w:asciiTheme="majorBidi" w:eastAsia="Times New Roman" w:hAnsiTheme="majorBidi" w:cstheme="majorBidi"/>
          <w:color w:val="2D2D2D"/>
          <w:sz w:val="24"/>
          <w:szCs w:val="24"/>
          <w:rtl/>
          <w:lang w:bidi="ar-SA"/>
        </w:rPr>
        <w:t>مَّا     تَتَبَدَّي وَتَنْجَلي الأَقْمارُ</w:t>
      </w:r>
      <w:r w:rsidRPr="00BE4369">
        <w:rPr>
          <w:rFonts w:asciiTheme="majorBidi" w:eastAsia="Times New Roman" w:hAnsiTheme="majorBidi" w:cstheme="majorBidi"/>
          <w:color w:val="2D2D2D"/>
          <w:sz w:val="24"/>
          <w:szCs w:val="24"/>
          <w:rtl/>
        </w:rPr>
        <w:t xml:space="preserve"> </w:t>
      </w:r>
      <w:r w:rsidRPr="00BE4369">
        <w:rPr>
          <w:rFonts w:asciiTheme="majorBidi" w:eastAsia="Times New Roman" w:hAnsiTheme="majorBidi" w:cstheme="majorBidi"/>
          <w:color w:val="202122"/>
          <w:sz w:val="24"/>
          <w:szCs w:val="24"/>
          <w:rtl/>
          <w:lang w:bidi="ar-JO"/>
        </w:rPr>
        <w:t>(قصص ألف ليلة وليلة، الجزء الأول، ص 10).</w:t>
      </w:r>
    </w:p>
    <w:p w14:paraId="148E5230" w14:textId="371E852C" w:rsidR="007D42A4" w:rsidRPr="00BE4369" w:rsidRDefault="001202BF" w:rsidP="00526C90">
      <w:pPr>
        <w:pStyle w:val="ListParagraph"/>
        <w:spacing w:line="480" w:lineRule="auto"/>
        <w:rPr>
          <w:rFonts w:asciiTheme="majorBidi" w:hAnsiTheme="majorBidi" w:cstheme="majorBidi"/>
          <w:sz w:val="24"/>
          <w:szCs w:val="24"/>
        </w:rPr>
      </w:pPr>
      <w:r w:rsidRPr="00BE4369">
        <w:rPr>
          <w:rFonts w:asciiTheme="majorBidi" w:hAnsiTheme="majorBidi" w:cstheme="majorBidi"/>
          <w:sz w:val="24"/>
          <w:szCs w:val="24"/>
        </w:rPr>
        <w:t xml:space="preserve">The glow of the </w:t>
      </w:r>
      <w:r w:rsidR="00D60B71" w:rsidRPr="00BE4369">
        <w:rPr>
          <w:rFonts w:asciiTheme="majorBidi" w:hAnsiTheme="majorBidi" w:cstheme="majorBidi"/>
          <w:sz w:val="24"/>
          <w:szCs w:val="24"/>
        </w:rPr>
        <w:t>young woman’s</w:t>
      </w:r>
      <w:r w:rsidRPr="00BE4369">
        <w:rPr>
          <w:rFonts w:asciiTheme="majorBidi" w:hAnsiTheme="majorBidi" w:cstheme="majorBidi"/>
          <w:sz w:val="24"/>
          <w:szCs w:val="24"/>
        </w:rPr>
        <w:t xml:space="preserve"> face is </w:t>
      </w:r>
      <w:r w:rsidR="007D42A4" w:rsidRPr="00BE4369">
        <w:rPr>
          <w:rFonts w:asciiTheme="majorBidi" w:hAnsiTheme="majorBidi" w:cstheme="majorBidi"/>
          <w:sz w:val="24"/>
          <w:szCs w:val="24"/>
        </w:rPr>
        <w:t>like</w:t>
      </w:r>
      <w:r w:rsidRPr="00BE4369">
        <w:rPr>
          <w:rFonts w:asciiTheme="majorBidi" w:hAnsiTheme="majorBidi" w:cstheme="majorBidi"/>
          <w:sz w:val="24"/>
          <w:szCs w:val="24"/>
        </w:rPr>
        <w:t xml:space="preserve"> the glow of the sun. </w:t>
      </w:r>
      <w:r w:rsidR="00D60B71" w:rsidRPr="00BE4369">
        <w:rPr>
          <w:rFonts w:asciiTheme="majorBidi" w:hAnsiTheme="majorBidi" w:cstheme="majorBidi"/>
          <w:sz w:val="24"/>
          <w:szCs w:val="24"/>
        </w:rPr>
        <w:t>Her</w:t>
      </w:r>
      <w:r w:rsidRPr="00BE4369">
        <w:rPr>
          <w:rFonts w:asciiTheme="majorBidi" w:hAnsiTheme="majorBidi" w:cstheme="majorBidi"/>
          <w:sz w:val="24"/>
          <w:szCs w:val="24"/>
        </w:rPr>
        <w:t xml:space="preserve"> face glow</w:t>
      </w:r>
      <w:r w:rsidR="007D42A4" w:rsidRPr="00BE4369">
        <w:rPr>
          <w:rFonts w:asciiTheme="majorBidi" w:hAnsiTheme="majorBidi" w:cstheme="majorBidi"/>
          <w:sz w:val="24"/>
          <w:szCs w:val="24"/>
        </w:rPr>
        <w:t>s</w:t>
      </w:r>
      <w:r w:rsidRPr="00BE4369">
        <w:rPr>
          <w:rFonts w:asciiTheme="majorBidi" w:hAnsiTheme="majorBidi" w:cstheme="majorBidi"/>
          <w:sz w:val="24"/>
          <w:szCs w:val="24"/>
        </w:rPr>
        <w:t xml:space="preserve"> like shining suns and illuminate</w:t>
      </w:r>
      <w:r w:rsidR="007D42A4" w:rsidRPr="00BE4369">
        <w:rPr>
          <w:rFonts w:asciiTheme="majorBidi" w:hAnsiTheme="majorBidi" w:cstheme="majorBidi"/>
          <w:sz w:val="24"/>
          <w:szCs w:val="24"/>
        </w:rPr>
        <w:t>s</w:t>
      </w:r>
      <w:r w:rsidRPr="00BE4369">
        <w:rPr>
          <w:rFonts w:asciiTheme="majorBidi" w:hAnsiTheme="majorBidi" w:cstheme="majorBidi"/>
          <w:sz w:val="24"/>
          <w:szCs w:val="24"/>
        </w:rPr>
        <w:t xml:space="preserve"> the moon.</w:t>
      </w:r>
    </w:p>
    <w:p w14:paraId="7CABFC55" w14:textId="59B4E5FC" w:rsidR="007D42A4" w:rsidRPr="00E87713" w:rsidRDefault="007D42A4" w:rsidP="003B47D5">
      <w:pPr>
        <w:pStyle w:val="ListParagraph"/>
        <w:numPr>
          <w:ilvl w:val="0"/>
          <w:numId w:val="2"/>
        </w:numPr>
        <w:spacing w:line="480" w:lineRule="auto"/>
        <w:rPr>
          <w:rFonts w:asciiTheme="majorBidi" w:hAnsiTheme="majorBidi" w:cstheme="majorBidi"/>
          <w:sz w:val="24"/>
          <w:szCs w:val="24"/>
        </w:rPr>
      </w:pPr>
      <w:r w:rsidRPr="00E87713">
        <w:rPr>
          <w:rFonts w:asciiTheme="majorBidi" w:hAnsiTheme="majorBidi" w:cstheme="majorBidi"/>
          <w:color w:val="202122"/>
          <w:sz w:val="24"/>
          <w:szCs w:val="24"/>
          <w:lang w:bidi="ar-JO"/>
        </w:rPr>
        <w:t xml:space="preserve">Do not be surprised at her joy which makes clear the light of </w:t>
      </w:r>
      <w:commentRangeStart w:id="10"/>
      <w:r w:rsidRPr="00E87713">
        <w:rPr>
          <w:rFonts w:asciiTheme="majorBidi" w:hAnsiTheme="majorBidi" w:cstheme="majorBidi"/>
          <w:color w:val="202122"/>
          <w:sz w:val="24"/>
          <w:szCs w:val="24"/>
          <w:lang w:bidi="ar-JO"/>
        </w:rPr>
        <w:t>day</w:t>
      </w:r>
      <w:commentRangeEnd w:id="10"/>
      <w:r w:rsidRPr="00E87713">
        <w:rPr>
          <w:rStyle w:val="CommentReference"/>
          <w:rFonts w:asciiTheme="majorBidi" w:eastAsia="Times New Roman" w:hAnsiTheme="majorBidi" w:cstheme="majorBidi"/>
          <w:sz w:val="24"/>
          <w:szCs w:val="24"/>
          <w:lang w:val="en-GB" w:eastAsia="en-GB" w:bidi="ar-SA"/>
        </w:rPr>
        <w:commentReference w:id="10"/>
      </w:r>
      <w:r w:rsidRPr="00E87713">
        <w:rPr>
          <w:rFonts w:asciiTheme="majorBidi" w:hAnsiTheme="majorBidi" w:cstheme="majorBidi"/>
          <w:color w:val="202122"/>
          <w:sz w:val="24"/>
          <w:szCs w:val="24"/>
          <w:lang w:bidi="ar-JO"/>
        </w:rPr>
        <w:t>.</w:t>
      </w:r>
    </w:p>
    <w:p w14:paraId="0100B7F4" w14:textId="351FCEB5" w:rsidR="00DA6454" w:rsidRPr="00BE4369" w:rsidRDefault="00DA6454" w:rsidP="003B47D5">
      <w:pPr>
        <w:shd w:val="clear" w:color="auto" w:fill="FFFFFF"/>
        <w:bidi/>
        <w:spacing w:after="0" w:line="480" w:lineRule="auto"/>
        <w:ind w:left="720" w:hanging="720"/>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rtl/>
          <w:lang w:bidi="ar-JO"/>
        </w:rPr>
        <w:t xml:space="preserve">لا تعجب من </w:t>
      </w:r>
      <w:r w:rsidRPr="00BE4369">
        <w:rPr>
          <w:rFonts w:asciiTheme="majorBidi" w:eastAsia="Times New Roman" w:hAnsiTheme="majorBidi" w:cstheme="majorBidi"/>
          <w:b/>
          <w:bCs/>
          <w:color w:val="202122"/>
          <w:sz w:val="24"/>
          <w:szCs w:val="24"/>
          <w:rtl/>
          <w:lang w:bidi="ar-JO"/>
        </w:rPr>
        <w:t>بهجتها</w:t>
      </w:r>
      <w:r w:rsidRPr="00BE4369">
        <w:rPr>
          <w:rFonts w:asciiTheme="majorBidi" w:eastAsia="Times New Roman" w:hAnsiTheme="majorBidi" w:cstheme="majorBidi"/>
          <w:color w:val="202122"/>
          <w:sz w:val="24"/>
          <w:szCs w:val="24"/>
          <w:rtl/>
          <w:lang w:bidi="ar-JO"/>
        </w:rPr>
        <w:t xml:space="preserve"> التي تفضح </w:t>
      </w:r>
      <w:r w:rsidRPr="00BE4369">
        <w:rPr>
          <w:rFonts w:asciiTheme="majorBidi" w:eastAsia="Times New Roman" w:hAnsiTheme="majorBidi" w:cstheme="majorBidi"/>
          <w:b/>
          <w:bCs/>
          <w:color w:val="202122"/>
          <w:sz w:val="24"/>
          <w:szCs w:val="24"/>
          <w:rtl/>
          <w:lang w:bidi="ar-JO"/>
        </w:rPr>
        <w:t>شمس</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b/>
          <w:bCs/>
          <w:color w:val="202122"/>
          <w:sz w:val="24"/>
          <w:szCs w:val="24"/>
          <w:rtl/>
          <w:lang w:bidi="ar-JO"/>
        </w:rPr>
        <w:t>النهار</w:t>
      </w:r>
      <w:r w:rsidRPr="00BE4369">
        <w:rPr>
          <w:rFonts w:asciiTheme="majorBidi" w:eastAsia="Times New Roman" w:hAnsiTheme="majorBidi" w:cstheme="majorBidi"/>
          <w:color w:val="202122"/>
          <w:sz w:val="24"/>
          <w:szCs w:val="24"/>
          <w:rtl/>
          <w:lang w:bidi="ar-JO"/>
        </w:rPr>
        <w:t xml:space="preserve"> (قصص ألف ليلة وليلة، الجزء الأول، ص 547)</w:t>
      </w:r>
    </w:p>
    <w:p w14:paraId="2F45FE79" w14:textId="4AE7BE67" w:rsidR="00DA6454" w:rsidRPr="00BE4369" w:rsidRDefault="00DA6454" w:rsidP="003B47D5">
      <w:pPr>
        <w:pStyle w:val="ListParagraph"/>
        <w:spacing w:line="480" w:lineRule="auto"/>
        <w:ind w:left="1080"/>
        <w:rPr>
          <w:rFonts w:asciiTheme="majorBidi" w:hAnsiTheme="majorBidi" w:cstheme="majorBidi"/>
          <w:sz w:val="24"/>
          <w:szCs w:val="24"/>
        </w:rPr>
      </w:pPr>
      <w:r w:rsidRPr="00BE4369">
        <w:rPr>
          <w:rFonts w:asciiTheme="majorBidi" w:hAnsiTheme="majorBidi" w:cstheme="majorBidi"/>
          <w:sz w:val="24"/>
          <w:szCs w:val="24"/>
        </w:rPr>
        <w:t xml:space="preserve">The light of the </w:t>
      </w:r>
      <w:r w:rsidR="007D42A4" w:rsidRPr="00BE4369">
        <w:rPr>
          <w:rFonts w:asciiTheme="majorBidi" w:hAnsiTheme="majorBidi" w:cstheme="majorBidi"/>
          <w:sz w:val="24"/>
          <w:szCs w:val="24"/>
        </w:rPr>
        <w:t>young woman’s</w:t>
      </w:r>
      <w:r w:rsidRPr="00BE4369">
        <w:rPr>
          <w:rFonts w:asciiTheme="majorBidi" w:hAnsiTheme="majorBidi" w:cstheme="majorBidi"/>
          <w:sz w:val="24"/>
          <w:szCs w:val="24"/>
        </w:rPr>
        <w:t xml:space="preserve"> face </w:t>
      </w:r>
      <w:r w:rsidR="007D42A4" w:rsidRPr="00BE4369">
        <w:rPr>
          <w:rFonts w:asciiTheme="majorBidi" w:hAnsiTheme="majorBidi" w:cstheme="majorBidi"/>
          <w:sz w:val="24"/>
          <w:szCs w:val="24"/>
        </w:rPr>
        <w:t>is like</w:t>
      </w:r>
      <w:r w:rsidRPr="00BE4369">
        <w:rPr>
          <w:rFonts w:asciiTheme="majorBidi" w:hAnsiTheme="majorBidi" w:cstheme="majorBidi"/>
          <w:sz w:val="24"/>
          <w:szCs w:val="24"/>
        </w:rPr>
        <w:t xml:space="preserve"> sunlight</w:t>
      </w:r>
      <w:r w:rsidR="007D42A4" w:rsidRPr="00BE4369">
        <w:rPr>
          <w:rFonts w:asciiTheme="majorBidi" w:hAnsiTheme="majorBidi" w:cstheme="majorBidi"/>
          <w:sz w:val="24"/>
          <w:szCs w:val="24"/>
        </w:rPr>
        <w:t>,</w:t>
      </w:r>
      <w:r w:rsidRPr="00BE4369">
        <w:rPr>
          <w:rFonts w:asciiTheme="majorBidi" w:hAnsiTheme="majorBidi" w:cstheme="majorBidi"/>
          <w:sz w:val="24"/>
          <w:szCs w:val="24"/>
        </w:rPr>
        <w:t xml:space="preserve"> and even surpasses it in beauty.</w:t>
      </w:r>
    </w:p>
    <w:p w14:paraId="3B16FE97" w14:textId="77777777" w:rsidR="00200C33" w:rsidRPr="00E87713" w:rsidRDefault="00200C33" w:rsidP="003B47D5">
      <w:pPr>
        <w:pStyle w:val="ListParagraph"/>
        <w:numPr>
          <w:ilvl w:val="0"/>
          <w:numId w:val="2"/>
        </w:numPr>
        <w:spacing w:line="480" w:lineRule="auto"/>
        <w:rPr>
          <w:rFonts w:asciiTheme="majorBidi" w:hAnsiTheme="majorBidi" w:cstheme="majorBidi"/>
          <w:color w:val="202122"/>
          <w:sz w:val="24"/>
          <w:szCs w:val="24"/>
        </w:rPr>
      </w:pPr>
      <w:r w:rsidRPr="00E87713">
        <w:rPr>
          <w:rFonts w:asciiTheme="majorBidi" w:hAnsiTheme="majorBidi" w:cstheme="majorBidi"/>
          <w:color w:val="202122"/>
          <w:sz w:val="24"/>
          <w:szCs w:val="24"/>
        </w:rPr>
        <w:t>Your appearance is like the appearance of the rising moon</w:t>
      </w:r>
    </w:p>
    <w:p w14:paraId="7C31C1F7" w14:textId="77777777" w:rsidR="00200C33" w:rsidRPr="00E87713" w:rsidRDefault="00200C33" w:rsidP="003B47D5">
      <w:pPr>
        <w:pStyle w:val="ListParagraph"/>
        <w:spacing w:line="480" w:lineRule="auto"/>
        <w:ind w:left="1080"/>
        <w:rPr>
          <w:rFonts w:asciiTheme="majorBidi" w:hAnsiTheme="majorBidi" w:cstheme="majorBidi"/>
          <w:color w:val="202122"/>
          <w:sz w:val="24"/>
          <w:szCs w:val="24"/>
        </w:rPr>
      </w:pPr>
      <w:r w:rsidRPr="00E87713">
        <w:rPr>
          <w:rFonts w:asciiTheme="majorBidi" w:hAnsiTheme="majorBidi" w:cstheme="majorBidi"/>
          <w:color w:val="202122"/>
          <w:sz w:val="24"/>
          <w:szCs w:val="24"/>
        </w:rPr>
        <w:t xml:space="preserve">Your face glows, shining with </w:t>
      </w:r>
      <w:commentRangeStart w:id="11"/>
      <w:r w:rsidRPr="00E87713">
        <w:rPr>
          <w:rFonts w:asciiTheme="majorBidi" w:hAnsiTheme="majorBidi" w:cstheme="majorBidi"/>
          <w:color w:val="202122"/>
          <w:sz w:val="24"/>
          <w:szCs w:val="24"/>
        </w:rPr>
        <w:t>grace</w:t>
      </w:r>
      <w:commentRangeEnd w:id="11"/>
      <w:r w:rsidRPr="00E87713">
        <w:rPr>
          <w:rStyle w:val="CommentReference"/>
          <w:rFonts w:asciiTheme="majorBidi" w:eastAsia="Times New Roman" w:hAnsiTheme="majorBidi" w:cstheme="majorBidi"/>
          <w:sz w:val="24"/>
          <w:szCs w:val="24"/>
          <w:lang w:val="en-GB" w:eastAsia="en-GB" w:bidi="ar-SA"/>
        </w:rPr>
        <w:commentReference w:id="11"/>
      </w:r>
    </w:p>
    <w:p w14:paraId="2FA0292C" w14:textId="1ABF14A0" w:rsidR="00DA6454" w:rsidRPr="00BE4369" w:rsidRDefault="00DA6454" w:rsidP="00526C90">
      <w:pPr>
        <w:pStyle w:val="ListParagraph"/>
        <w:spacing w:line="480" w:lineRule="auto"/>
        <w:ind w:left="1080" w:hanging="360"/>
        <w:rPr>
          <w:rFonts w:asciiTheme="majorBidi" w:hAnsiTheme="majorBidi" w:cstheme="majorBidi"/>
          <w:sz w:val="24"/>
          <w:szCs w:val="24"/>
        </w:rPr>
      </w:pPr>
      <w:r w:rsidRPr="00BE4369">
        <w:rPr>
          <w:rFonts w:asciiTheme="majorBidi" w:hAnsiTheme="majorBidi" w:cstheme="majorBidi"/>
          <w:sz w:val="24"/>
          <w:szCs w:val="24"/>
        </w:rPr>
        <w:t xml:space="preserve">The </w:t>
      </w:r>
      <w:r w:rsidR="00200C33" w:rsidRPr="00BE4369">
        <w:rPr>
          <w:rFonts w:asciiTheme="majorBidi" w:hAnsiTheme="majorBidi" w:cstheme="majorBidi"/>
          <w:sz w:val="24"/>
          <w:szCs w:val="24"/>
        </w:rPr>
        <w:t>young woman’s</w:t>
      </w:r>
      <w:r w:rsidRPr="00BE4369">
        <w:rPr>
          <w:rFonts w:asciiTheme="majorBidi" w:hAnsiTheme="majorBidi" w:cstheme="majorBidi"/>
          <w:sz w:val="24"/>
          <w:szCs w:val="24"/>
        </w:rPr>
        <w:t xml:space="preserve"> face is shining and illuminat</w:t>
      </w:r>
      <w:r w:rsidR="00200C33" w:rsidRPr="00BE4369">
        <w:rPr>
          <w:rFonts w:asciiTheme="majorBidi" w:hAnsiTheme="majorBidi" w:cstheme="majorBidi"/>
          <w:sz w:val="24"/>
          <w:szCs w:val="24"/>
        </w:rPr>
        <w:t>ed with</w:t>
      </w:r>
      <w:r w:rsidRPr="00BE4369">
        <w:rPr>
          <w:rFonts w:asciiTheme="majorBidi" w:hAnsiTheme="majorBidi" w:cstheme="majorBidi"/>
          <w:sz w:val="24"/>
          <w:szCs w:val="24"/>
        </w:rPr>
        <w:t xml:space="preserve"> grace and </w:t>
      </w:r>
      <w:commentRangeStart w:id="12"/>
      <w:r w:rsidRPr="00BE4369">
        <w:rPr>
          <w:rFonts w:asciiTheme="majorBidi" w:hAnsiTheme="majorBidi" w:cstheme="majorBidi"/>
          <w:sz w:val="24"/>
          <w:szCs w:val="24"/>
        </w:rPr>
        <w:t>beauty</w:t>
      </w:r>
      <w:commentRangeEnd w:id="12"/>
      <w:r w:rsidR="00200C33" w:rsidRPr="00BE4369">
        <w:rPr>
          <w:rStyle w:val="CommentReference"/>
          <w:rFonts w:asciiTheme="majorBidi" w:hAnsiTheme="majorBidi" w:cstheme="majorBidi"/>
          <w:sz w:val="24"/>
          <w:szCs w:val="24"/>
        </w:rPr>
        <w:commentReference w:id="12"/>
      </w:r>
      <w:r w:rsidRPr="00BE4369">
        <w:rPr>
          <w:rFonts w:asciiTheme="majorBidi" w:hAnsiTheme="majorBidi" w:cstheme="majorBidi"/>
          <w:sz w:val="24"/>
          <w:szCs w:val="24"/>
        </w:rPr>
        <w:t>.</w:t>
      </w:r>
    </w:p>
    <w:p w14:paraId="18164738" w14:textId="1FD77BEB" w:rsidR="00A94158" w:rsidRPr="00BE4369" w:rsidRDefault="00D56562" w:rsidP="00A634DF">
      <w:pPr>
        <w:spacing w:line="480" w:lineRule="auto"/>
        <w:ind w:left="1440" w:hanging="540"/>
        <w:contextualSpacing/>
        <w:rPr>
          <w:rFonts w:asciiTheme="majorBidi" w:hAnsiTheme="majorBidi" w:cstheme="majorBidi"/>
          <w:sz w:val="24"/>
          <w:szCs w:val="24"/>
        </w:rPr>
      </w:pPr>
      <w:r w:rsidRPr="00BE4369">
        <w:rPr>
          <w:rFonts w:asciiTheme="majorBidi" w:hAnsiTheme="majorBidi" w:cstheme="majorBidi"/>
          <w:sz w:val="24"/>
          <w:szCs w:val="24"/>
        </w:rPr>
        <w:lastRenderedPageBreak/>
        <w:t xml:space="preserve">2.1.2. Praises </w:t>
      </w:r>
      <w:r w:rsidR="00605BB6" w:rsidRPr="00BE4369">
        <w:rPr>
          <w:rFonts w:asciiTheme="majorBidi" w:hAnsiTheme="majorBidi" w:cstheme="majorBidi"/>
          <w:sz w:val="24"/>
          <w:szCs w:val="24"/>
        </w:rPr>
        <w:t>for</w:t>
      </w:r>
      <w:r w:rsidRPr="00BE4369">
        <w:rPr>
          <w:rFonts w:asciiTheme="majorBidi" w:hAnsiTheme="majorBidi" w:cstheme="majorBidi"/>
          <w:sz w:val="24"/>
          <w:szCs w:val="24"/>
        </w:rPr>
        <w:t xml:space="preserve"> King Yunan</w:t>
      </w:r>
    </w:p>
    <w:p w14:paraId="5F71A19F" w14:textId="77777777" w:rsidR="003F6F29" w:rsidRPr="00E87713" w:rsidRDefault="003F6F29"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The brightness shining from your face removes</w:t>
      </w:r>
    </w:p>
    <w:p w14:paraId="4FA3D3D4" w14:textId="472434D9" w:rsidR="003F6F29" w:rsidRPr="00BE4369" w:rsidRDefault="003F6F29" w:rsidP="007F6059">
      <w:pPr>
        <w:pStyle w:val="ListParagraph"/>
        <w:shd w:val="clear" w:color="auto" w:fill="FFFFFF"/>
        <w:spacing w:line="480" w:lineRule="auto"/>
        <w:ind w:left="1080"/>
        <w:jc w:val="both"/>
        <w:rPr>
          <w:rFonts w:asciiTheme="majorBidi" w:hAnsiTheme="majorBidi" w:cstheme="majorBidi"/>
          <w:i/>
          <w:iCs/>
          <w:color w:val="202122"/>
          <w:sz w:val="24"/>
          <w:szCs w:val="24"/>
          <w:lang w:bidi="ar-JO"/>
        </w:rPr>
      </w:pPr>
      <w:r w:rsidRPr="00E87713">
        <w:rPr>
          <w:rFonts w:asciiTheme="majorBidi" w:hAnsiTheme="majorBidi" w:cstheme="majorBidi"/>
          <w:color w:val="202122"/>
          <w:sz w:val="24"/>
          <w:szCs w:val="24"/>
          <w:lang w:bidi="ar-JO"/>
        </w:rPr>
        <w:t>The gloom which shrouds each grave affair.</w:t>
      </w:r>
      <w:r w:rsidR="007F6059">
        <w:rPr>
          <w:rStyle w:val="FootnoteReference"/>
          <w:rFonts w:asciiTheme="majorBidi" w:hAnsiTheme="majorBidi" w:cstheme="majorBidi"/>
          <w:color w:val="202122"/>
          <w:sz w:val="24"/>
          <w:szCs w:val="24"/>
          <w:lang w:bidi="ar-JO"/>
        </w:rPr>
        <w:footnoteReference w:id="10"/>
      </w:r>
      <w:r w:rsidRPr="00BE4369">
        <w:rPr>
          <w:rFonts w:asciiTheme="majorBidi" w:hAnsiTheme="majorBidi" w:cstheme="majorBidi"/>
          <w:i/>
          <w:iCs/>
          <w:color w:val="202122"/>
          <w:sz w:val="24"/>
          <w:szCs w:val="24"/>
          <w:lang w:bidi="ar-JO"/>
        </w:rPr>
        <w:t xml:space="preserve"> </w:t>
      </w:r>
    </w:p>
    <w:p w14:paraId="11341DE7" w14:textId="2DD43422" w:rsidR="00CA6719" w:rsidRPr="00BE4369" w:rsidRDefault="00CA6719" w:rsidP="003B47D5">
      <w:pPr>
        <w:shd w:val="clear" w:color="auto" w:fill="FFFFFF"/>
        <w:bidi/>
        <w:spacing w:after="0" w:line="480" w:lineRule="auto"/>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rtl/>
          <w:lang w:bidi="ar-JO"/>
        </w:rPr>
        <w:t xml:space="preserve">يا صاحِبَ </w:t>
      </w:r>
      <w:r w:rsidRPr="00BE4369">
        <w:rPr>
          <w:rFonts w:asciiTheme="majorBidi" w:eastAsia="Times New Roman" w:hAnsiTheme="majorBidi" w:cstheme="majorBidi"/>
          <w:b/>
          <w:bCs/>
          <w:color w:val="202122"/>
          <w:sz w:val="24"/>
          <w:szCs w:val="24"/>
          <w:rtl/>
          <w:lang w:bidi="ar-JO"/>
        </w:rPr>
        <w:t>الوَجهِ</w:t>
      </w:r>
      <w:r w:rsidRPr="00BE4369">
        <w:rPr>
          <w:rFonts w:asciiTheme="majorBidi" w:eastAsia="Times New Roman" w:hAnsiTheme="majorBidi" w:cstheme="majorBidi"/>
          <w:color w:val="202122"/>
          <w:sz w:val="24"/>
          <w:szCs w:val="24"/>
          <w:rtl/>
          <w:lang w:bidi="ar-JO"/>
        </w:rPr>
        <w:t xml:space="preserve"> الَّذي </w:t>
      </w:r>
      <w:r w:rsidRPr="00BE4369">
        <w:rPr>
          <w:rFonts w:asciiTheme="majorBidi" w:eastAsia="Times New Roman" w:hAnsiTheme="majorBidi" w:cstheme="majorBidi"/>
          <w:b/>
          <w:bCs/>
          <w:color w:val="202122"/>
          <w:sz w:val="24"/>
          <w:szCs w:val="24"/>
          <w:rtl/>
          <w:lang w:bidi="ar-JO"/>
        </w:rPr>
        <w:t>أنوارُه</w:t>
      </w:r>
      <w:r w:rsidRPr="00BE4369">
        <w:rPr>
          <w:rFonts w:asciiTheme="majorBidi" w:eastAsia="Times New Roman" w:hAnsiTheme="majorBidi" w:cstheme="majorBidi"/>
          <w:color w:val="202122"/>
          <w:sz w:val="24"/>
          <w:szCs w:val="24"/>
          <w:rtl/>
          <w:lang w:bidi="ar-JO"/>
        </w:rPr>
        <w:t xml:space="preserve">     تَمْحُوْ مِنَ الْخَطْبِ الْكَريهِ غَياهِبا (قصص ألف ليلة وليلة، الجزء الأول، ص 21).</w:t>
      </w:r>
    </w:p>
    <w:p w14:paraId="40E0C27C" w14:textId="4B958315" w:rsidR="00CA6719" w:rsidRPr="00BE4369" w:rsidRDefault="00CA6719" w:rsidP="003B47D5">
      <w:pPr>
        <w:shd w:val="clear" w:color="auto" w:fill="FFFFFF"/>
        <w:spacing w:after="0" w:line="480" w:lineRule="auto"/>
        <w:ind w:left="720"/>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The brightness and radiance of King </w:t>
      </w:r>
      <w:r w:rsidR="00E87713">
        <w:rPr>
          <w:rFonts w:asciiTheme="majorBidi" w:eastAsia="Times New Roman" w:hAnsiTheme="majorBidi" w:cstheme="majorBidi"/>
          <w:color w:val="202122"/>
          <w:sz w:val="24"/>
          <w:szCs w:val="24"/>
          <w:lang w:bidi="ar-JO"/>
        </w:rPr>
        <w:t>Yunan</w:t>
      </w:r>
      <w:r w:rsidR="003F6F29" w:rsidRPr="00BE4369">
        <w:rPr>
          <w:rFonts w:asciiTheme="majorBidi" w:eastAsia="Times New Roman" w:hAnsiTheme="majorBidi" w:cstheme="majorBidi"/>
          <w:color w:val="202122"/>
          <w:sz w:val="24"/>
          <w:szCs w:val="24"/>
          <w:lang w:bidi="ar-JO"/>
        </w:rPr>
        <w:t>’</w:t>
      </w:r>
      <w:r w:rsidRPr="00BE4369">
        <w:rPr>
          <w:rFonts w:asciiTheme="majorBidi" w:eastAsia="Times New Roman" w:hAnsiTheme="majorBidi" w:cstheme="majorBidi"/>
          <w:color w:val="202122"/>
          <w:sz w:val="24"/>
          <w:szCs w:val="24"/>
          <w:lang w:bidi="ar-JO"/>
        </w:rPr>
        <w:t xml:space="preserve">s face </w:t>
      </w:r>
      <w:r w:rsidR="005D2786" w:rsidRPr="00BE4369">
        <w:rPr>
          <w:rFonts w:asciiTheme="majorBidi" w:eastAsia="Times New Roman" w:hAnsiTheme="majorBidi" w:cstheme="majorBidi"/>
          <w:color w:val="202122"/>
          <w:sz w:val="24"/>
          <w:szCs w:val="24"/>
          <w:lang w:bidi="ar-JO"/>
        </w:rPr>
        <w:t>overcome</w:t>
      </w:r>
      <w:r w:rsidRPr="00BE4369">
        <w:rPr>
          <w:rFonts w:asciiTheme="majorBidi" w:eastAsia="Times New Roman" w:hAnsiTheme="majorBidi" w:cstheme="majorBidi"/>
          <w:color w:val="202122"/>
          <w:sz w:val="24"/>
          <w:szCs w:val="24"/>
          <w:lang w:bidi="ar-JO"/>
        </w:rPr>
        <w:t xml:space="preserve"> the </w:t>
      </w:r>
      <w:r w:rsidR="003F6F29" w:rsidRPr="00BE4369">
        <w:rPr>
          <w:rFonts w:asciiTheme="majorBidi" w:eastAsia="Times New Roman" w:hAnsiTheme="majorBidi" w:cstheme="majorBidi"/>
          <w:color w:val="202122"/>
          <w:sz w:val="24"/>
          <w:szCs w:val="24"/>
          <w:lang w:bidi="ar-JO"/>
        </w:rPr>
        <w:t>gloomy darkness</w:t>
      </w:r>
      <w:r w:rsidRPr="00BE4369">
        <w:rPr>
          <w:rFonts w:asciiTheme="majorBidi" w:eastAsia="Times New Roman" w:hAnsiTheme="majorBidi" w:cstheme="majorBidi"/>
          <w:color w:val="202122"/>
          <w:sz w:val="24"/>
          <w:szCs w:val="24"/>
          <w:lang w:bidi="ar-JO"/>
        </w:rPr>
        <w:t xml:space="preserve"> that </w:t>
      </w:r>
      <w:r w:rsidR="005D2786" w:rsidRPr="00BE4369">
        <w:rPr>
          <w:rFonts w:asciiTheme="majorBidi" w:eastAsia="Times New Roman" w:hAnsiTheme="majorBidi" w:cstheme="majorBidi"/>
          <w:color w:val="202122"/>
          <w:sz w:val="24"/>
          <w:szCs w:val="24"/>
          <w:lang w:bidi="ar-JO"/>
        </w:rPr>
        <w:t>resulted</w:t>
      </w:r>
      <w:r w:rsidRPr="00BE4369">
        <w:rPr>
          <w:rFonts w:asciiTheme="majorBidi" w:eastAsia="Times New Roman" w:hAnsiTheme="majorBidi" w:cstheme="majorBidi"/>
          <w:color w:val="202122"/>
          <w:sz w:val="24"/>
          <w:szCs w:val="24"/>
          <w:lang w:bidi="ar-JO"/>
        </w:rPr>
        <w:t xml:space="preserve"> from </w:t>
      </w:r>
      <w:r w:rsidR="005D2786" w:rsidRPr="00BE4369">
        <w:rPr>
          <w:rFonts w:asciiTheme="majorBidi" w:eastAsia="Times New Roman" w:hAnsiTheme="majorBidi" w:cstheme="majorBidi"/>
          <w:color w:val="202122"/>
          <w:sz w:val="24"/>
          <w:szCs w:val="24"/>
          <w:lang w:bidi="ar-JO"/>
        </w:rPr>
        <w:t xml:space="preserve">the </w:t>
      </w:r>
      <w:r w:rsidRPr="00BE4369">
        <w:rPr>
          <w:rFonts w:asciiTheme="majorBidi" w:eastAsia="Times New Roman" w:hAnsiTheme="majorBidi" w:cstheme="majorBidi"/>
          <w:color w:val="202122"/>
          <w:sz w:val="24"/>
          <w:szCs w:val="24"/>
          <w:lang w:bidi="ar-JO"/>
        </w:rPr>
        <w:t xml:space="preserve">offensive </w:t>
      </w:r>
      <w:r w:rsidR="005D2786" w:rsidRPr="00BE4369">
        <w:rPr>
          <w:rFonts w:asciiTheme="majorBidi" w:eastAsia="Times New Roman" w:hAnsiTheme="majorBidi" w:cstheme="majorBidi"/>
          <w:color w:val="202122"/>
          <w:sz w:val="24"/>
          <w:szCs w:val="24"/>
          <w:lang w:bidi="ar-JO"/>
        </w:rPr>
        <w:t>matter</w:t>
      </w:r>
      <w:r w:rsidRPr="00BE4369">
        <w:rPr>
          <w:rFonts w:asciiTheme="majorBidi" w:eastAsia="Times New Roman" w:hAnsiTheme="majorBidi" w:cstheme="majorBidi"/>
          <w:color w:val="202122"/>
          <w:sz w:val="24"/>
          <w:szCs w:val="24"/>
          <w:lang w:bidi="ar-JO"/>
        </w:rPr>
        <w:t>.</w:t>
      </w:r>
    </w:p>
    <w:p w14:paraId="29B54EF8" w14:textId="77777777" w:rsidR="009602B3" w:rsidRPr="00E87713" w:rsidRDefault="009602B3"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This face of yours will never cease to gleam,</w:t>
      </w:r>
    </w:p>
    <w:p w14:paraId="5CE7D921" w14:textId="34F40ABB" w:rsidR="009602B3" w:rsidRPr="00BE4369" w:rsidRDefault="009602B3" w:rsidP="007F6059">
      <w:pPr>
        <w:pStyle w:val="ListParagraph"/>
        <w:shd w:val="clear" w:color="auto" w:fill="FFFFFF"/>
        <w:spacing w:line="480" w:lineRule="auto"/>
        <w:ind w:left="1080"/>
        <w:jc w:val="both"/>
        <w:rPr>
          <w:rFonts w:asciiTheme="majorBidi" w:hAnsiTheme="majorBidi" w:cstheme="majorBidi"/>
          <w:i/>
          <w:iCs/>
          <w:color w:val="202122"/>
          <w:sz w:val="24"/>
          <w:szCs w:val="24"/>
          <w:lang w:bidi="ar-JO"/>
        </w:rPr>
      </w:pPr>
      <w:r w:rsidRPr="00E87713">
        <w:rPr>
          <w:rFonts w:asciiTheme="majorBidi" w:hAnsiTheme="majorBidi" w:cstheme="majorBidi"/>
          <w:color w:val="202122"/>
          <w:sz w:val="24"/>
          <w:szCs w:val="24"/>
          <w:lang w:bidi="ar-JO"/>
        </w:rPr>
        <w:t>Although the face of Time may frown.</w:t>
      </w:r>
      <w:r w:rsidR="007F6059">
        <w:rPr>
          <w:rStyle w:val="FootnoteReference"/>
          <w:rFonts w:asciiTheme="majorBidi" w:hAnsiTheme="majorBidi" w:cstheme="majorBidi"/>
          <w:color w:val="202122"/>
          <w:sz w:val="24"/>
          <w:szCs w:val="24"/>
          <w:lang w:bidi="ar-JO"/>
        </w:rPr>
        <w:footnoteReference w:id="11"/>
      </w:r>
      <w:r w:rsidRPr="00BE4369">
        <w:rPr>
          <w:rFonts w:asciiTheme="majorBidi" w:hAnsiTheme="majorBidi" w:cstheme="majorBidi"/>
          <w:i/>
          <w:iCs/>
          <w:color w:val="202122"/>
          <w:sz w:val="24"/>
          <w:szCs w:val="24"/>
          <w:lang w:bidi="ar-JO"/>
        </w:rPr>
        <w:t xml:space="preserve"> </w:t>
      </w:r>
    </w:p>
    <w:p w14:paraId="1D7C7817" w14:textId="559AD8CC" w:rsidR="00EA7BAE" w:rsidRPr="00BE4369" w:rsidRDefault="00EA7BAE" w:rsidP="003B47D5">
      <w:pPr>
        <w:shd w:val="clear" w:color="auto" w:fill="FFFFFF"/>
        <w:bidi/>
        <w:spacing w:after="0" w:line="480" w:lineRule="auto"/>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rtl/>
          <w:lang w:bidi="ar-JO"/>
        </w:rPr>
        <w:t xml:space="preserve">ما زالَ </w:t>
      </w:r>
      <w:r w:rsidRPr="00BE4369">
        <w:rPr>
          <w:rFonts w:asciiTheme="majorBidi" w:eastAsia="Times New Roman" w:hAnsiTheme="majorBidi" w:cstheme="majorBidi"/>
          <w:b/>
          <w:bCs/>
          <w:color w:val="202122"/>
          <w:sz w:val="24"/>
          <w:szCs w:val="24"/>
          <w:rtl/>
          <w:lang w:bidi="ar-JO"/>
        </w:rPr>
        <w:t>وَجْهُكَ</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b/>
          <w:bCs/>
          <w:color w:val="202122"/>
          <w:sz w:val="24"/>
          <w:szCs w:val="24"/>
          <w:rtl/>
          <w:lang w:bidi="ar-JO"/>
        </w:rPr>
        <w:t>مُشْرِقًا</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b/>
          <w:bCs/>
          <w:color w:val="202122"/>
          <w:sz w:val="24"/>
          <w:szCs w:val="24"/>
          <w:rtl/>
          <w:lang w:bidi="ar-JO"/>
        </w:rPr>
        <w:t>مُتَهَلِّلًا</w:t>
      </w:r>
      <w:r w:rsidRPr="00BE4369">
        <w:rPr>
          <w:rFonts w:asciiTheme="majorBidi" w:eastAsia="Times New Roman" w:hAnsiTheme="majorBidi" w:cstheme="majorBidi"/>
          <w:color w:val="202122"/>
          <w:sz w:val="24"/>
          <w:szCs w:val="24"/>
          <w:rtl/>
          <w:lang w:bidi="ar-JO"/>
        </w:rPr>
        <w:t xml:space="preserve">     كَي لا نَرى وَجْه الزَّمَانِ مُقَطِّبا (قصص ألف ليلة وليلة، الجزء الأول، ص 21).</w:t>
      </w:r>
    </w:p>
    <w:p w14:paraId="307BE8E5" w14:textId="47FA1EB9" w:rsidR="00EA7BAE" w:rsidRPr="00BE4369" w:rsidRDefault="00EA7BAE" w:rsidP="003B47D5">
      <w:pPr>
        <w:shd w:val="clear" w:color="auto" w:fill="FFFFFF"/>
        <w:spacing w:after="0" w:line="480" w:lineRule="auto"/>
        <w:ind w:left="720"/>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King </w:t>
      </w:r>
      <w:r w:rsidR="00E87713">
        <w:rPr>
          <w:rFonts w:asciiTheme="majorBidi" w:eastAsia="Times New Roman" w:hAnsiTheme="majorBidi" w:cstheme="majorBidi"/>
          <w:color w:val="202122"/>
          <w:sz w:val="24"/>
          <w:szCs w:val="24"/>
          <w:lang w:bidi="ar-JO"/>
        </w:rPr>
        <w:t>Yunan</w:t>
      </w:r>
      <w:r w:rsidRPr="00BE4369">
        <w:rPr>
          <w:rFonts w:asciiTheme="majorBidi" w:eastAsia="Times New Roman" w:hAnsiTheme="majorBidi" w:cstheme="majorBidi"/>
          <w:color w:val="202122"/>
          <w:sz w:val="24"/>
          <w:szCs w:val="24"/>
          <w:lang w:bidi="ar-JO"/>
        </w:rPr>
        <w:t xml:space="preserve">'s shining and radiant face showers optimism on people and </w:t>
      </w:r>
      <w:r w:rsidR="009602B3" w:rsidRPr="00BE4369">
        <w:rPr>
          <w:rFonts w:asciiTheme="majorBidi" w:eastAsia="Times New Roman" w:hAnsiTheme="majorBidi" w:cstheme="majorBidi"/>
          <w:color w:val="202122"/>
          <w:sz w:val="24"/>
          <w:szCs w:val="24"/>
          <w:lang w:bidi="ar-JO"/>
        </w:rPr>
        <w:t>overcomes</w:t>
      </w:r>
      <w:r w:rsidRPr="00BE4369">
        <w:rPr>
          <w:rFonts w:asciiTheme="majorBidi" w:eastAsia="Times New Roman" w:hAnsiTheme="majorBidi" w:cstheme="majorBidi"/>
          <w:color w:val="202122"/>
          <w:sz w:val="24"/>
          <w:szCs w:val="24"/>
          <w:lang w:bidi="ar-JO"/>
        </w:rPr>
        <w:t xml:space="preserve"> their pessimism.</w:t>
      </w:r>
    </w:p>
    <w:p w14:paraId="0AB427EF" w14:textId="633AD509" w:rsidR="007556F9" w:rsidRPr="00BE4369" w:rsidRDefault="007556F9" w:rsidP="00A634DF">
      <w:pPr>
        <w:shd w:val="clear" w:color="auto" w:fill="FFFFFF"/>
        <w:spacing w:after="0" w:line="480" w:lineRule="auto"/>
        <w:ind w:left="1440" w:hanging="540"/>
        <w:contextualSpacing/>
        <w:jc w:val="both"/>
        <w:rPr>
          <w:rFonts w:asciiTheme="majorBidi" w:hAnsiTheme="majorBidi" w:cstheme="majorBidi"/>
          <w:sz w:val="24"/>
          <w:szCs w:val="24"/>
        </w:rPr>
      </w:pPr>
      <w:r w:rsidRPr="00BE4369">
        <w:rPr>
          <w:rFonts w:asciiTheme="majorBidi" w:hAnsiTheme="majorBidi" w:cstheme="majorBidi"/>
          <w:sz w:val="24"/>
          <w:szCs w:val="24"/>
        </w:rPr>
        <w:t xml:space="preserve">2.1.3 Praise and glorification in the descriptions of a </w:t>
      </w:r>
      <w:r w:rsidR="00115BA1" w:rsidRPr="00BE4369">
        <w:rPr>
          <w:rFonts w:asciiTheme="majorBidi" w:hAnsiTheme="majorBidi" w:cstheme="majorBidi"/>
          <w:sz w:val="24"/>
          <w:szCs w:val="24"/>
        </w:rPr>
        <w:t>young man’s</w:t>
      </w:r>
      <w:r w:rsidRPr="00BE4369">
        <w:rPr>
          <w:rFonts w:asciiTheme="majorBidi" w:hAnsiTheme="majorBidi" w:cstheme="majorBidi"/>
          <w:sz w:val="24"/>
          <w:szCs w:val="24"/>
        </w:rPr>
        <w:t xml:space="preserve"> charms</w:t>
      </w:r>
    </w:p>
    <w:p w14:paraId="0E44429E" w14:textId="77777777" w:rsidR="0012190E" w:rsidRPr="00E87713" w:rsidRDefault="0012190E"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 moon has perfected its beauties and ended,</w:t>
      </w:r>
    </w:p>
    <w:p w14:paraId="5DE2CE21" w14:textId="39FF3295" w:rsidR="0012190E" w:rsidRPr="00E87713" w:rsidRDefault="0012190E"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So, the sun rises from the anemones of </w:t>
      </w:r>
      <w:commentRangeStart w:id="13"/>
      <w:r w:rsidRPr="00E87713">
        <w:rPr>
          <w:rFonts w:asciiTheme="majorBidi" w:hAnsiTheme="majorBidi" w:cstheme="majorBidi"/>
          <w:color w:val="202122"/>
          <w:sz w:val="24"/>
          <w:szCs w:val="24"/>
          <w:lang w:bidi="ar-JO"/>
        </w:rPr>
        <w:t xml:space="preserve">its </w:t>
      </w:r>
      <w:commentRangeEnd w:id="13"/>
      <w:r w:rsidR="00A104A4" w:rsidRPr="00E87713">
        <w:rPr>
          <w:rStyle w:val="CommentReference"/>
          <w:rFonts w:asciiTheme="majorBidi" w:hAnsiTheme="majorBidi" w:cstheme="majorBidi"/>
          <w:sz w:val="24"/>
          <w:szCs w:val="24"/>
        </w:rPr>
        <w:commentReference w:id="13"/>
      </w:r>
      <w:commentRangeStart w:id="14"/>
      <w:r w:rsidRPr="00E87713">
        <w:rPr>
          <w:rFonts w:asciiTheme="majorBidi" w:hAnsiTheme="majorBidi" w:cstheme="majorBidi"/>
          <w:color w:val="202122"/>
          <w:sz w:val="24"/>
          <w:szCs w:val="24"/>
          <w:lang w:bidi="ar-JO"/>
        </w:rPr>
        <w:t>cheeks</w:t>
      </w:r>
      <w:commentRangeEnd w:id="14"/>
      <w:r w:rsidRPr="00E87713">
        <w:rPr>
          <w:rStyle w:val="CommentReference"/>
          <w:rFonts w:asciiTheme="majorBidi" w:eastAsia="Times New Roman" w:hAnsiTheme="majorBidi" w:cstheme="majorBidi"/>
          <w:sz w:val="24"/>
          <w:szCs w:val="24"/>
          <w:lang w:val="en-GB" w:eastAsia="en-GB" w:bidi="ar-SA"/>
        </w:rPr>
        <w:commentReference w:id="14"/>
      </w:r>
      <w:r w:rsidRPr="00E87713">
        <w:rPr>
          <w:rFonts w:asciiTheme="majorBidi" w:hAnsiTheme="majorBidi" w:cstheme="majorBidi"/>
          <w:color w:val="202122"/>
          <w:sz w:val="24"/>
          <w:szCs w:val="24"/>
          <w:lang w:bidi="ar-JO"/>
        </w:rPr>
        <w:t>.</w:t>
      </w:r>
    </w:p>
    <w:p w14:paraId="2BB82091" w14:textId="77777777" w:rsidR="00115BA1" w:rsidRPr="00BE4369" w:rsidRDefault="00115BA1" w:rsidP="003B47D5">
      <w:pPr>
        <w:shd w:val="clear" w:color="auto" w:fill="FFFFFF"/>
        <w:bidi/>
        <w:spacing w:after="0" w:line="480" w:lineRule="auto"/>
        <w:ind w:left="720"/>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rtl/>
          <w:lang w:bidi="ar-JO"/>
        </w:rPr>
        <w:t xml:space="preserve">قَمَرٌ تَكامَلَ في الْمَحاسِنِ وانْتَهَى     </w:t>
      </w:r>
      <w:r w:rsidRPr="00BE4369">
        <w:rPr>
          <w:rFonts w:asciiTheme="majorBidi" w:eastAsia="Times New Roman" w:hAnsiTheme="majorBidi" w:cstheme="majorBidi"/>
          <w:b/>
          <w:bCs/>
          <w:color w:val="202122"/>
          <w:sz w:val="24"/>
          <w:szCs w:val="24"/>
          <w:rtl/>
          <w:lang w:bidi="ar-JO"/>
        </w:rPr>
        <w:t>فالشَّمْسُ</w:t>
      </w:r>
      <w:r w:rsidRPr="00BE4369">
        <w:rPr>
          <w:rFonts w:asciiTheme="majorBidi" w:eastAsia="Times New Roman" w:hAnsiTheme="majorBidi" w:cstheme="majorBidi"/>
          <w:color w:val="202122"/>
          <w:sz w:val="24"/>
          <w:szCs w:val="24"/>
          <w:rtl/>
          <w:lang w:bidi="ar-JO"/>
        </w:rPr>
        <w:t xml:space="preserve"> تُشْرِقُ مِنْ </w:t>
      </w:r>
      <w:r w:rsidRPr="00BE4369">
        <w:rPr>
          <w:rFonts w:asciiTheme="majorBidi" w:eastAsia="Times New Roman" w:hAnsiTheme="majorBidi" w:cstheme="majorBidi"/>
          <w:b/>
          <w:bCs/>
          <w:color w:val="202122"/>
          <w:sz w:val="24"/>
          <w:szCs w:val="24"/>
          <w:rtl/>
          <w:lang w:bidi="ar-JO"/>
        </w:rPr>
        <w:t>شَقائِقِ</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b/>
          <w:bCs/>
          <w:color w:val="202122"/>
          <w:sz w:val="24"/>
          <w:szCs w:val="24"/>
          <w:rtl/>
          <w:lang w:bidi="ar-JO"/>
        </w:rPr>
        <w:t>خَدِّهِ</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color w:val="202122"/>
          <w:sz w:val="24"/>
          <w:szCs w:val="24"/>
          <w:rtl/>
        </w:rPr>
        <w:t>(</w:t>
      </w:r>
      <w:r w:rsidRPr="00BE4369">
        <w:rPr>
          <w:rFonts w:asciiTheme="majorBidi" w:eastAsia="Times New Roman" w:hAnsiTheme="majorBidi" w:cstheme="majorBidi"/>
          <w:color w:val="202122"/>
          <w:sz w:val="24"/>
          <w:szCs w:val="24"/>
          <w:rtl/>
          <w:lang w:bidi="ar-JO"/>
        </w:rPr>
        <w:t xml:space="preserve">قصص ألف ليلة وليلة،  الجزء الأول، ص 71). </w:t>
      </w:r>
    </w:p>
    <w:p w14:paraId="1DB9FA1D" w14:textId="708B7358" w:rsidR="00EA7BAE" w:rsidRPr="00BE4369" w:rsidRDefault="005F2E3D" w:rsidP="003B47D5">
      <w:pPr>
        <w:pStyle w:val="ListParagraph"/>
        <w:shd w:val="clear" w:color="auto" w:fill="FFFFFF"/>
        <w:spacing w:after="0" w:line="480" w:lineRule="auto"/>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The young man’s rosy cheek</w:t>
      </w:r>
      <w:r w:rsidR="00D60B71" w:rsidRPr="00BE4369">
        <w:rPr>
          <w:rFonts w:asciiTheme="majorBidi" w:eastAsia="Times New Roman" w:hAnsiTheme="majorBidi" w:cstheme="majorBidi"/>
          <w:color w:val="202122"/>
          <w:sz w:val="24"/>
          <w:szCs w:val="24"/>
          <w:lang w:bidi="ar-JO"/>
        </w:rPr>
        <w:t>s</w:t>
      </w:r>
      <w:r w:rsidRPr="00BE4369">
        <w:rPr>
          <w:rFonts w:asciiTheme="majorBidi" w:eastAsia="Times New Roman" w:hAnsiTheme="majorBidi" w:cstheme="majorBidi"/>
          <w:color w:val="202122"/>
          <w:sz w:val="24"/>
          <w:szCs w:val="24"/>
          <w:lang w:bidi="ar-JO"/>
        </w:rPr>
        <w:t xml:space="preserve"> resemble a</w:t>
      </w:r>
      <w:r w:rsidR="00D60B71" w:rsidRPr="00BE4369">
        <w:rPr>
          <w:rFonts w:asciiTheme="majorBidi" w:eastAsia="Times New Roman" w:hAnsiTheme="majorBidi" w:cstheme="majorBidi"/>
          <w:color w:val="202122"/>
          <w:sz w:val="24"/>
          <w:szCs w:val="24"/>
          <w:lang w:bidi="ar-JO"/>
        </w:rPr>
        <w:t>nemone</w:t>
      </w:r>
      <w:r w:rsidRPr="00BE4369">
        <w:rPr>
          <w:rFonts w:asciiTheme="majorBidi" w:eastAsia="Times New Roman" w:hAnsiTheme="majorBidi" w:cstheme="majorBidi"/>
          <w:color w:val="202122"/>
          <w:sz w:val="24"/>
          <w:szCs w:val="24"/>
          <w:lang w:bidi="ar-JO"/>
        </w:rPr>
        <w:t xml:space="preserve"> flower</w:t>
      </w:r>
      <w:r w:rsidR="00D60B71" w:rsidRPr="00BE4369">
        <w:rPr>
          <w:rFonts w:asciiTheme="majorBidi" w:eastAsia="Times New Roman" w:hAnsiTheme="majorBidi" w:cstheme="majorBidi"/>
          <w:color w:val="202122"/>
          <w:sz w:val="24"/>
          <w:szCs w:val="24"/>
          <w:lang w:bidi="ar-JO"/>
        </w:rPr>
        <w:t>s</w:t>
      </w:r>
      <w:r w:rsidRPr="00BE4369">
        <w:rPr>
          <w:rFonts w:asciiTheme="majorBidi" w:eastAsia="Times New Roman" w:hAnsiTheme="majorBidi" w:cstheme="majorBidi"/>
          <w:color w:val="202122"/>
          <w:sz w:val="24"/>
          <w:szCs w:val="24"/>
          <w:lang w:bidi="ar-JO"/>
        </w:rPr>
        <w:t>. The radiance that shines from his face is like the radiance of the sun.</w:t>
      </w:r>
    </w:p>
    <w:p w14:paraId="1A01F21D" w14:textId="2B571AFE" w:rsidR="001362C4" w:rsidRPr="00EE3AA0" w:rsidRDefault="001362C4" w:rsidP="003B47D5">
      <w:pPr>
        <w:pStyle w:val="ListParagraph"/>
        <w:numPr>
          <w:ilvl w:val="1"/>
          <w:numId w:val="1"/>
        </w:numPr>
        <w:shd w:val="clear" w:color="auto" w:fill="FFFFFF"/>
        <w:spacing w:after="0" w:line="480" w:lineRule="auto"/>
        <w:jc w:val="both"/>
        <w:rPr>
          <w:rFonts w:asciiTheme="majorBidi" w:eastAsia="Times New Roman" w:hAnsiTheme="majorBidi" w:cstheme="majorBidi"/>
          <w:color w:val="202122"/>
          <w:sz w:val="24"/>
          <w:szCs w:val="24"/>
          <w:lang w:bidi="ar-JO"/>
        </w:rPr>
      </w:pPr>
      <w:r w:rsidRPr="00EE3AA0">
        <w:rPr>
          <w:rFonts w:asciiTheme="majorBidi" w:eastAsia="Times New Roman" w:hAnsiTheme="majorBidi" w:cstheme="majorBidi"/>
          <w:color w:val="202122"/>
          <w:sz w:val="24"/>
          <w:szCs w:val="24"/>
          <w:lang w:bidi="ar-JO"/>
        </w:rPr>
        <w:t xml:space="preserve">Metaphors of the </w:t>
      </w:r>
      <w:r w:rsidR="00CF1DFD" w:rsidRPr="00EE3AA0">
        <w:rPr>
          <w:rFonts w:asciiTheme="majorBidi" w:eastAsia="Times New Roman" w:hAnsiTheme="majorBidi" w:cstheme="majorBidi"/>
          <w:color w:val="202122"/>
          <w:sz w:val="24"/>
          <w:szCs w:val="24"/>
          <w:lang w:bidi="ar-JO"/>
        </w:rPr>
        <w:t>S</w:t>
      </w:r>
      <w:r w:rsidR="00C95762" w:rsidRPr="00EE3AA0">
        <w:rPr>
          <w:rFonts w:asciiTheme="majorBidi" w:eastAsia="Times New Roman" w:hAnsiTheme="majorBidi" w:cstheme="majorBidi"/>
          <w:color w:val="202122"/>
          <w:sz w:val="24"/>
          <w:szCs w:val="24"/>
          <w:lang w:bidi="ar-JO"/>
        </w:rPr>
        <w:t xml:space="preserve">ky and </w:t>
      </w:r>
      <w:r w:rsidR="00CF1DFD" w:rsidRPr="00EE3AA0">
        <w:rPr>
          <w:rFonts w:asciiTheme="majorBidi" w:eastAsia="Times New Roman" w:hAnsiTheme="majorBidi" w:cstheme="majorBidi"/>
          <w:color w:val="202122"/>
          <w:sz w:val="24"/>
          <w:szCs w:val="24"/>
          <w:lang w:bidi="ar-JO"/>
        </w:rPr>
        <w:t>H</w:t>
      </w:r>
      <w:r w:rsidR="00C95762" w:rsidRPr="00EE3AA0">
        <w:rPr>
          <w:rFonts w:asciiTheme="majorBidi" w:eastAsia="Times New Roman" w:hAnsiTheme="majorBidi" w:cstheme="majorBidi"/>
          <w:color w:val="202122"/>
          <w:sz w:val="24"/>
          <w:szCs w:val="24"/>
          <w:lang w:bidi="ar-JO"/>
        </w:rPr>
        <w:t>eavens</w:t>
      </w:r>
    </w:p>
    <w:p w14:paraId="0488591F" w14:textId="4ABEF886" w:rsidR="001362C4" w:rsidRPr="00BE4369" w:rsidRDefault="001362C4" w:rsidP="00A634DF">
      <w:pPr>
        <w:pStyle w:val="ListParagraph"/>
        <w:numPr>
          <w:ilvl w:val="2"/>
          <w:numId w:val="1"/>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woman’s charms</w:t>
      </w:r>
    </w:p>
    <w:p w14:paraId="07A33CD6" w14:textId="77777777" w:rsidR="00A104A4" w:rsidRPr="00E87713" w:rsidRDefault="00A104A4"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As lightning flashes from her sanctuary</w:t>
      </w:r>
    </w:p>
    <w:p w14:paraId="18ED00CB" w14:textId="5BB8BF10" w:rsidR="00A104A4" w:rsidRPr="00E87713" w:rsidRDefault="00A104A4"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lastRenderedPageBreak/>
        <w:t>A rain of tears floods down.</w:t>
      </w:r>
      <w:r w:rsidR="007F6059">
        <w:rPr>
          <w:rStyle w:val="FootnoteReference"/>
          <w:rFonts w:asciiTheme="majorBidi" w:hAnsiTheme="majorBidi" w:cstheme="majorBidi"/>
          <w:color w:val="202122"/>
          <w:sz w:val="24"/>
          <w:szCs w:val="24"/>
          <w:lang w:bidi="ar-JO"/>
        </w:rPr>
        <w:footnoteReference w:id="12"/>
      </w:r>
      <w:r w:rsidRPr="00E87713">
        <w:rPr>
          <w:rFonts w:asciiTheme="majorBidi" w:hAnsiTheme="majorBidi" w:cstheme="majorBidi"/>
          <w:color w:val="202122"/>
          <w:sz w:val="24"/>
          <w:szCs w:val="24"/>
          <w:lang w:bidi="ar-JO"/>
        </w:rPr>
        <w:t xml:space="preserve"> </w:t>
      </w:r>
    </w:p>
    <w:p w14:paraId="74A441C3" w14:textId="77777777" w:rsidR="001362C4" w:rsidRPr="00BE4369" w:rsidRDefault="001362C4" w:rsidP="003B47D5">
      <w:pPr>
        <w:shd w:val="clear" w:color="auto" w:fill="FFFFFF"/>
        <w:bidi/>
        <w:spacing w:after="0" w:line="480" w:lineRule="auto"/>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rtl/>
          <w:lang w:bidi="ar-JO"/>
        </w:rPr>
        <w:t xml:space="preserve">وإذا أَوْمَضَتْ </w:t>
      </w:r>
      <w:r w:rsidRPr="00BE4369">
        <w:rPr>
          <w:rFonts w:asciiTheme="majorBidi" w:eastAsia="Times New Roman" w:hAnsiTheme="majorBidi" w:cstheme="majorBidi"/>
          <w:b/>
          <w:bCs/>
          <w:color w:val="202122"/>
          <w:sz w:val="24"/>
          <w:szCs w:val="24"/>
          <w:rtl/>
          <w:lang w:bidi="ar-JO"/>
        </w:rPr>
        <w:t>بُرُوقُ</w:t>
      </w:r>
      <w:r w:rsidRPr="00BE4369">
        <w:rPr>
          <w:rFonts w:asciiTheme="majorBidi" w:eastAsia="Times New Roman" w:hAnsiTheme="majorBidi" w:cstheme="majorBidi"/>
          <w:color w:val="202122"/>
          <w:sz w:val="24"/>
          <w:szCs w:val="24"/>
          <w:rtl/>
          <w:lang w:bidi="ar-JO"/>
        </w:rPr>
        <w:t xml:space="preserve"> حِماها     هَطَلَتْ باِلْمَدامِعِ الأَمْطارُ </w:t>
      </w:r>
      <w:r w:rsidRPr="00BE4369">
        <w:rPr>
          <w:rFonts w:asciiTheme="majorBidi" w:eastAsia="Times New Roman" w:hAnsiTheme="majorBidi" w:cstheme="majorBidi"/>
          <w:color w:val="202122"/>
          <w:sz w:val="24"/>
          <w:szCs w:val="24"/>
          <w:rtl/>
        </w:rPr>
        <w:t>(</w:t>
      </w:r>
      <w:r w:rsidRPr="00BE4369">
        <w:rPr>
          <w:rFonts w:asciiTheme="majorBidi" w:eastAsia="Times New Roman" w:hAnsiTheme="majorBidi" w:cstheme="majorBidi"/>
          <w:color w:val="202122"/>
          <w:sz w:val="24"/>
          <w:szCs w:val="24"/>
          <w:rtl/>
          <w:lang w:bidi="ar-JO"/>
        </w:rPr>
        <w:t>قصص ألف ليلة وليلة، الجزء الأول، ص 10).</w:t>
      </w:r>
    </w:p>
    <w:p w14:paraId="1CC2B4F1" w14:textId="413CDDAF" w:rsidR="001362C4" w:rsidRPr="00BE4369" w:rsidRDefault="001362C4" w:rsidP="00526C90">
      <w:pPr>
        <w:pStyle w:val="ListParagraph"/>
        <w:shd w:val="clear" w:color="auto" w:fill="FFFFFF"/>
        <w:spacing w:after="0" w:line="480" w:lineRule="auto"/>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The </w:t>
      </w:r>
      <w:r w:rsidR="000F45F4" w:rsidRPr="00BE4369">
        <w:rPr>
          <w:rFonts w:asciiTheme="majorBidi" w:eastAsia="Times New Roman" w:hAnsiTheme="majorBidi" w:cstheme="majorBidi"/>
          <w:color w:val="202122"/>
          <w:sz w:val="24"/>
          <w:szCs w:val="24"/>
          <w:lang w:bidi="ar-JO"/>
        </w:rPr>
        <w:t>young woman’s</w:t>
      </w:r>
      <w:r w:rsidRPr="00BE4369">
        <w:rPr>
          <w:rFonts w:asciiTheme="majorBidi" w:eastAsia="Times New Roman" w:hAnsiTheme="majorBidi" w:cstheme="majorBidi"/>
          <w:color w:val="202122"/>
          <w:sz w:val="24"/>
          <w:szCs w:val="24"/>
          <w:lang w:bidi="ar-JO"/>
        </w:rPr>
        <w:t xml:space="preserve"> radiant face is </w:t>
      </w:r>
      <w:r w:rsidR="000F45F4" w:rsidRPr="00BE4369">
        <w:rPr>
          <w:rFonts w:asciiTheme="majorBidi" w:eastAsia="Times New Roman" w:hAnsiTheme="majorBidi" w:cstheme="majorBidi"/>
          <w:color w:val="202122"/>
          <w:sz w:val="24"/>
          <w:szCs w:val="24"/>
          <w:lang w:bidi="ar-JO"/>
        </w:rPr>
        <w:t xml:space="preserve">bright </w:t>
      </w:r>
      <w:r w:rsidRPr="00BE4369">
        <w:rPr>
          <w:rFonts w:asciiTheme="majorBidi" w:eastAsia="Times New Roman" w:hAnsiTheme="majorBidi" w:cstheme="majorBidi"/>
          <w:color w:val="202122"/>
          <w:sz w:val="24"/>
          <w:szCs w:val="24"/>
          <w:lang w:bidi="ar-JO"/>
        </w:rPr>
        <w:t xml:space="preserve">like lightning </w:t>
      </w:r>
      <w:r w:rsidR="00D14525">
        <w:rPr>
          <w:rFonts w:asciiTheme="majorBidi" w:eastAsia="Times New Roman" w:hAnsiTheme="majorBidi" w:cstheme="majorBidi"/>
          <w:color w:val="202122"/>
          <w:sz w:val="24"/>
          <w:szCs w:val="24"/>
          <w:lang w:bidi="ar-JO"/>
        </w:rPr>
        <w:t>that heralds the rains</w:t>
      </w:r>
      <w:r w:rsidRPr="00BE4369">
        <w:rPr>
          <w:rFonts w:asciiTheme="majorBidi" w:eastAsia="Times New Roman" w:hAnsiTheme="majorBidi" w:cstheme="majorBidi"/>
          <w:color w:val="202122"/>
          <w:sz w:val="24"/>
          <w:szCs w:val="24"/>
          <w:lang w:bidi="ar-JO"/>
        </w:rPr>
        <w:t xml:space="preserve"> of abundance and blessings.</w:t>
      </w:r>
    </w:p>
    <w:p w14:paraId="78DFEE4F" w14:textId="6B224EBB" w:rsidR="00605BB6" w:rsidRPr="00BE4369" w:rsidRDefault="00605BB6" w:rsidP="00A634DF">
      <w:pPr>
        <w:pStyle w:val="ListParagraph"/>
        <w:numPr>
          <w:ilvl w:val="2"/>
          <w:numId w:val="1"/>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Praises for King Yunan</w:t>
      </w:r>
    </w:p>
    <w:p w14:paraId="25571CDC" w14:textId="29BE1B33" w:rsidR="00524760" w:rsidRPr="00E87713" w:rsidRDefault="00524760"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Your liberality has granted me the gifts</w:t>
      </w:r>
    </w:p>
    <w:p w14:paraId="0B3A4A0F" w14:textId="4D3C7506" w:rsidR="00524760" w:rsidRPr="00BE4369" w:rsidRDefault="00524760" w:rsidP="007F6059">
      <w:pPr>
        <w:pStyle w:val="ListParagraph"/>
        <w:shd w:val="clear" w:color="auto" w:fill="FFFFFF"/>
        <w:spacing w:line="480" w:lineRule="auto"/>
        <w:ind w:left="990"/>
        <w:jc w:val="both"/>
        <w:rPr>
          <w:rFonts w:asciiTheme="majorBidi" w:hAnsiTheme="majorBidi" w:cstheme="majorBidi"/>
          <w:i/>
          <w:iCs/>
          <w:color w:val="202122"/>
          <w:sz w:val="24"/>
          <w:szCs w:val="24"/>
          <w:lang w:bidi="ar-JO"/>
        </w:rPr>
      </w:pPr>
      <w:r w:rsidRPr="00E87713">
        <w:rPr>
          <w:rFonts w:asciiTheme="majorBidi" w:hAnsiTheme="majorBidi" w:cstheme="majorBidi"/>
          <w:color w:val="202122"/>
          <w:sz w:val="24"/>
          <w:szCs w:val="24"/>
          <w:lang w:bidi="ar-JO"/>
        </w:rPr>
        <w:t>That rain clouds shower down on the hills.</w:t>
      </w:r>
      <w:r w:rsidR="007F6059">
        <w:rPr>
          <w:rStyle w:val="FootnoteReference"/>
          <w:rFonts w:asciiTheme="majorBidi" w:hAnsiTheme="majorBidi" w:cstheme="majorBidi"/>
          <w:color w:val="202122"/>
          <w:sz w:val="24"/>
          <w:szCs w:val="24"/>
          <w:lang w:bidi="ar-JO"/>
        </w:rPr>
        <w:footnoteReference w:id="13"/>
      </w:r>
      <w:r w:rsidRPr="00BE4369">
        <w:rPr>
          <w:rFonts w:asciiTheme="majorBidi" w:hAnsiTheme="majorBidi" w:cstheme="majorBidi"/>
          <w:i/>
          <w:iCs/>
          <w:color w:val="202122"/>
          <w:sz w:val="24"/>
          <w:szCs w:val="24"/>
          <w:lang w:bidi="ar-JO"/>
        </w:rPr>
        <w:t xml:space="preserve"> </w:t>
      </w:r>
    </w:p>
    <w:p w14:paraId="1F2A260F" w14:textId="0C5DF976" w:rsidR="00605BB6" w:rsidRPr="00BE4369" w:rsidRDefault="00605BB6" w:rsidP="00526C90">
      <w:pPr>
        <w:pStyle w:val="ListParagraph"/>
        <w:shd w:val="clear" w:color="auto" w:fill="FFFFFF"/>
        <w:tabs>
          <w:tab w:val="left" w:pos="990"/>
        </w:tabs>
        <w:spacing w:after="0" w:line="480" w:lineRule="auto"/>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The kindness that King Yunan showered on Doctor </w:t>
      </w:r>
      <w:commentRangeStart w:id="15"/>
      <w:proofErr w:type="spellStart"/>
      <w:r w:rsidR="00D60B71" w:rsidRPr="00BE4369">
        <w:rPr>
          <w:rFonts w:asciiTheme="majorBidi" w:eastAsia="Times New Roman" w:hAnsiTheme="majorBidi" w:cstheme="majorBidi"/>
          <w:color w:val="202122"/>
          <w:sz w:val="24"/>
          <w:szCs w:val="24"/>
          <w:lang w:bidi="ar-JO"/>
        </w:rPr>
        <w:t>Duban</w:t>
      </w:r>
      <w:commentRangeEnd w:id="15"/>
      <w:proofErr w:type="spellEnd"/>
      <w:r w:rsidR="008B52D5" w:rsidRPr="00BE4369">
        <w:rPr>
          <w:rStyle w:val="CommentReference"/>
          <w:rFonts w:asciiTheme="majorBidi" w:hAnsiTheme="majorBidi" w:cstheme="majorBidi"/>
          <w:sz w:val="24"/>
          <w:szCs w:val="24"/>
        </w:rPr>
        <w:commentReference w:id="15"/>
      </w:r>
      <w:r w:rsidRPr="00BE4369">
        <w:rPr>
          <w:rFonts w:asciiTheme="majorBidi" w:eastAsia="Times New Roman" w:hAnsiTheme="majorBidi" w:cstheme="majorBidi"/>
          <w:color w:val="202122"/>
          <w:sz w:val="24"/>
          <w:szCs w:val="24"/>
          <w:lang w:bidi="ar-JO"/>
        </w:rPr>
        <w:t xml:space="preserve"> was like clouds raining down blessings.</w:t>
      </w:r>
    </w:p>
    <w:p w14:paraId="7A366CBB" w14:textId="256FDDCE" w:rsidR="00831559" w:rsidRPr="00BE4369" w:rsidRDefault="00831559" w:rsidP="00A634DF">
      <w:pPr>
        <w:pStyle w:val="ListParagraph"/>
        <w:numPr>
          <w:ilvl w:val="2"/>
          <w:numId w:val="3"/>
        </w:numPr>
        <w:shd w:val="clear" w:color="auto" w:fill="FFFFFF"/>
        <w:spacing w:after="0" w:line="480" w:lineRule="auto"/>
        <w:ind w:left="1440"/>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Description of </w:t>
      </w:r>
      <w:r w:rsidR="00800C46" w:rsidRPr="00BE4369">
        <w:rPr>
          <w:rFonts w:asciiTheme="majorBidi" w:eastAsia="Times New Roman" w:hAnsiTheme="majorBidi" w:cstheme="majorBidi"/>
          <w:color w:val="202122"/>
          <w:sz w:val="24"/>
          <w:szCs w:val="24"/>
          <w:lang w:bidi="ar-JO"/>
        </w:rPr>
        <w:t>a</w:t>
      </w:r>
      <w:r w:rsidRPr="00BE4369">
        <w:rPr>
          <w:rFonts w:asciiTheme="majorBidi" w:eastAsia="Times New Roman" w:hAnsiTheme="majorBidi" w:cstheme="majorBidi"/>
          <w:color w:val="202122"/>
          <w:sz w:val="24"/>
          <w:szCs w:val="24"/>
          <w:lang w:bidi="ar-JO"/>
        </w:rPr>
        <w:t xml:space="preserve"> Palace</w:t>
      </w:r>
    </w:p>
    <w:p w14:paraId="471F0F25" w14:textId="77777777" w:rsidR="00B31EEF" w:rsidRPr="00E87713" w:rsidRDefault="00B31EEF"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We saw an arched gate constructed with marble dome, </w:t>
      </w:r>
    </w:p>
    <w:p w14:paraId="3B7588CF" w14:textId="22E3AC33" w:rsidR="00B31EEF" w:rsidRPr="00E87713" w:rsidRDefault="00B31EEF"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w:t>
      </w:r>
      <w:r w:rsidRPr="00E87713">
        <w:rPr>
          <w:rFonts w:asciiTheme="majorBidi" w:hAnsiTheme="majorBidi" w:cstheme="majorBidi"/>
          <w:color w:val="202122"/>
          <w:sz w:val="24"/>
          <w:szCs w:val="24"/>
          <w:lang w:bidi="ar-JO"/>
        </w:rPr>
        <w:t xml:space="preserve">nd within it was a palace erected from dust and suspended from </w:t>
      </w:r>
      <w:commentRangeStart w:id="16"/>
      <w:r w:rsidRPr="00E87713">
        <w:rPr>
          <w:rFonts w:asciiTheme="majorBidi" w:hAnsiTheme="majorBidi" w:cstheme="majorBidi"/>
          <w:color w:val="202122"/>
          <w:sz w:val="24"/>
          <w:szCs w:val="24"/>
          <w:lang w:bidi="ar-JO"/>
        </w:rPr>
        <w:t>clouds</w:t>
      </w:r>
      <w:commentRangeEnd w:id="16"/>
      <w:r w:rsidRPr="00E87713">
        <w:rPr>
          <w:rStyle w:val="CommentReference"/>
          <w:rFonts w:asciiTheme="majorBidi" w:eastAsia="Times New Roman" w:hAnsiTheme="majorBidi" w:cstheme="majorBidi"/>
          <w:sz w:val="24"/>
          <w:szCs w:val="24"/>
          <w:lang w:val="en-GB" w:eastAsia="en-GB" w:bidi="ar-SA"/>
        </w:rPr>
        <w:commentReference w:id="16"/>
      </w:r>
      <w:r w:rsidRPr="00E87713">
        <w:rPr>
          <w:rFonts w:asciiTheme="majorBidi" w:hAnsiTheme="majorBidi" w:cstheme="majorBidi"/>
          <w:color w:val="202122"/>
          <w:sz w:val="24"/>
          <w:szCs w:val="24"/>
          <w:lang w:bidi="ar-JO"/>
        </w:rPr>
        <w:t>.</w:t>
      </w:r>
    </w:p>
    <w:p w14:paraId="003D26D0" w14:textId="77777777" w:rsidR="00540379" w:rsidRPr="00BE4369" w:rsidRDefault="00540379" w:rsidP="003B47D5">
      <w:pPr>
        <w:shd w:val="clear" w:color="auto" w:fill="FFFFFF"/>
        <w:bidi/>
        <w:spacing w:after="0" w:line="480" w:lineRule="auto"/>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rtl/>
          <w:lang w:bidi="ar-JO"/>
        </w:rPr>
        <w:t>رأَينا بوابة مقنطرة بقبّة من الرخام مشيدة البنيان، وفي داخلها قصر قد قام من التراب و</w:t>
      </w:r>
      <w:r w:rsidRPr="00BE4369">
        <w:rPr>
          <w:rFonts w:asciiTheme="majorBidi" w:eastAsia="Times New Roman" w:hAnsiTheme="majorBidi" w:cstheme="majorBidi"/>
          <w:b/>
          <w:bCs/>
          <w:color w:val="202122"/>
          <w:sz w:val="24"/>
          <w:szCs w:val="24"/>
          <w:rtl/>
          <w:lang w:bidi="ar-JO"/>
        </w:rPr>
        <w:t>تعلق</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b/>
          <w:bCs/>
          <w:color w:val="202122"/>
          <w:sz w:val="24"/>
          <w:szCs w:val="24"/>
          <w:rtl/>
          <w:lang w:bidi="ar-JO"/>
        </w:rPr>
        <w:t>بالسحاب</w:t>
      </w:r>
      <w:r w:rsidRPr="00BE4369">
        <w:rPr>
          <w:rFonts w:asciiTheme="majorBidi" w:eastAsia="Times New Roman" w:hAnsiTheme="majorBidi" w:cstheme="majorBidi"/>
          <w:color w:val="202122"/>
          <w:sz w:val="24"/>
          <w:szCs w:val="24"/>
          <w:rtl/>
          <w:lang w:bidi="ar-JO"/>
        </w:rPr>
        <w:t xml:space="preserve"> (قصص ألف ليلة وليلة، الجزء الأَول، ص 60). </w:t>
      </w:r>
    </w:p>
    <w:p w14:paraId="56AF8350" w14:textId="62FF31A7" w:rsidR="00540379" w:rsidRPr="00BE4369" w:rsidRDefault="00AB278C" w:rsidP="00526C90">
      <w:pPr>
        <w:pStyle w:val="ListParagraph"/>
        <w:shd w:val="clear" w:color="auto" w:fill="FFFFFF"/>
        <w:spacing w:after="0" w:line="480" w:lineRule="auto"/>
        <w:ind w:left="1080" w:hanging="360"/>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lang w:bidi="ar-JO"/>
        </w:rPr>
        <w:t>The palace with its head in the heavens is a metaphor for its impressive height.</w:t>
      </w:r>
    </w:p>
    <w:p w14:paraId="0F95D1D8" w14:textId="424D4C0A" w:rsidR="00CA6719" w:rsidRPr="00EE3AA0" w:rsidRDefault="005720CA" w:rsidP="00CF1DFD">
      <w:pPr>
        <w:pStyle w:val="ListParagraph"/>
        <w:numPr>
          <w:ilvl w:val="1"/>
          <w:numId w:val="3"/>
        </w:numPr>
        <w:spacing w:line="480" w:lineRule="auto"/>
        <w:ind w:left="1080" w:hanging="360"/>
        <w:rPr>
          <w:rFonts w:asciiTheme="majorBidi" w:hAnsiTheme="majorBidi" w:cstheme="majorBidi"/>
          <w:sz w:val="24"/>
          <w:szCs w:val="24"/>
          <w:lang w:bidi="ar-JO"/>
        </w:rPr>
      </w:pPr>
      <w:r w:rsidRPr="00EE3AA0">
        <w:rPr>
          <w:rFonts w:asciiTheme="majorBidi" w:hAnsiTheme="majorBidi" w:cstheme="majorBidi"/>
          <w:sz w:val="24"/>
          <w:szCs w:val="24"/>
          <w:lang w:bidi="ar-JO"/>
        </w:rPr>
        <w:t>Moon Metaphors</w:t>
      </w:r>
    </w:p>
    <w:p w14:paraId="025F8BA4" w14:textId="38FD6AF3" w:rsidR="005720CA" w:rsidRPr="00BE4369" w:rsidRDefault="005720CA" w:rsidP="003B47D5">
      <w:pPr>
        <w:pStyle w:val="ListParagraph"/>
        <w:numPr>
          <w:ilvl w:val="2"/>
          <w:numId w:val="5"/>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woman’s charms</w:t>
      </w:r>
    </w:p>
    <w:p w14:paraId="6C14FF77" w14:textId="4976F494" w:rsidR="00925F42" w:rsidRPr="00E87713" w:rsidRDefault="00925F42" w:rsidP="003B47D5">
      <w:pPr>
        <w:pStyle w:val="ListParagraph"/>
        <w:numPr>
          <w:ilvl w:val="0"/>
          <w:numId w:val="2"/>
        </w:numPr>
        <w:shd w:val="clear" w:color="auto" w:fill="FFFFFF"/>
        <w:spacing w:line="480" w:lineRule="auto"/>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Her radiance makes suns rise and shine,</w:t>
      </w:r>
    </w:p>
    <w:p w14:paraId="241EC07D" w14:textId="1C06D245" w:rsidR="00925F42" w:rsidRPr="00BE4369" w:rsidRDefault="00925F42" w:rsidP="007F6059">
      <w:pPr>
        <w:pStyle w:val="ListParagraph"/>
        <w:shd w:val="clear" w:color="auto" w:fill="FFFFFF"/>
        <w:spacing w:line="480" w:lineRule="auto"/>
        <w:ind w:left="1080"/>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While, as for moons, she covers them in shame.</w:t>
      </w:r>
      <w:r w:rsidR="007F6059">
        <w:rPr>
          <w:rStyle w:val="FootnoteReference"/>
          <w:rFonts w:asciiTheme="majorBidi" w:hAnsiTheme="majorBidi" w:cstheme="majorBidi"/>
          <w:color w:val="202122"/>
          <w:sz w:val="24"/>
          <w:szCs w:val="24"/>
          <w:lang w:bidi="ar-JO"/>
        </w:rPr>
        <w:footnoteReference w:id="14"/>
      </w:r>
      <w:r w:rsidRPr="00BE4369">
        <w:rPr>
          <w:rFonts w:asciiTheme="majorBidi" w:hAnsiTheme="majorBidi" w:cstheme="majorBidi"/>
          <w:color w:val="202122"/>
          <w:sz w:val="24"/>
          <w:szCs w:val="24"/>
          <w:lang w:bidi="ar-JO"/>
        </w:rPr>
        <w:t xml:space="preserve"> </w:t>
      </w:r>
    </w:p>
    <w:p w14:paraId="537BFA1F" w14:textId="6B4CD298" w:rsidR="00ED00D7" w:rsidRPr="00BE4369" w:rsidRDefault="00ED00D7" w:rsidP="003B47D5">
      <w:pPr>
        <w:shd w:val="clear" w:color="auto" w:fill="FFFFFF"/>
        <w:bidi/>
        <w:spacing w:after="0" w:line="480" w:lineRule="auto"/>
        <w:ind w:left="720"/>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D2D2D"/>
          <w:sz w:val="24"/>
          <w:szCs w:val="24"/>
          <w:rtl/>
          <w:lang w:bidi="ar-SA"/>
        </w:rPr>
        <w:t>م</w:t>
      </w:r>
      <w:r w:rsidRPr="00BE4369">
        <w:rPr>
          <w:rFonts w:asciiTheme="majorBidi" w:eastAsia="Times New Roman" w:hAnsiTheme="majorBidi" w:cstheme="majorBidi"/>
          <w:color w:val="2D2D2D"/>
          <w:sz w:val="24"/>
          <w:szCs w:val="24"/>
          <w:rtl/>
          <w:lang w:bidi="ar-JO"/>
        </w:rPr>
        <w:t>ِ</w:t>
      </w:r>
      <w:r w:rsidRPr="00BE4369">
        <w:rPr>
          <w:rFonts w:asciiTheme="majorBidi" w:eastAsia="Times New Roman" w:hAnsiTheme="majorBidi" w:cstheme="majorBidi"/>
          <w:color w:val="2D2D2D"/>
          <w:sz w:val="24"/>
          <w:szCs w:val="24"/>
          <w:rtl/>
          <w:lang w:bidi="ar-SA"/>
        </w:rPr>
        <w:t>نْ سَنَاها الشُّمُوسُ تُشْرِقُ</w:t>
      </w:r>
      <w:r w:rsidRPr="00BE4369">
        <w:rPr>
          <w:rFonts w:asciiTheme="majorBidi" w:eastAsia="Times New Roman" w:hAnsiTheme="majorBidi" w:cstheme="majorBidi"/>
          <w:color w:val="2D2D2D"/>
          <w:sz w:val="24"/>
          <w:szCs w:val="24"/>
          <w:rtl/>
        </w:rPr>
        <w:t xml:space="preserve"> </w:t>
      </w:r>
      <w:r w:rsidRPr="00BE4369">
        <w:rPr>
          <w:rFonts w:asciiTheme="majorBidi" w:eastAsia="Times New Roman" w:hAnsiTheme="majorBidi" w:cstheme="majorBidi"/>
          <w:color w:val="2D2D2D"/>
          <w:sz w:val="24"/>
          <w:szCs w:val="24"/>
          <w:rtl/>
          <w:lang w:bidi="ar-SA"/>
        </w:rPr>
        <w:t>ل</w:t>
      </w:r>
      <w:r w:rsidRPr="00BE4369">
        <w:rPr>
          <w:rFonts w:asciiTheme="majorBidi" w:eastAsia="Times New Roman" w:hAnsiTheme="majorBidi" w:cstheme="majorBidi"/>
          <w:color w:val="2D2D2D"/>
          <w:sz w:val="24"/>
          <w:szCs w:val="24"/>
          <w:rtl/>
          <w:lang w:bidi="ar-JO"/>
        </w:rPr>
        <w:t>َ</w:t>
      </w:r>
      <w:r w:rsidRPr="00BE4369">
        <w:rPr>
          <w:rFonts w:asciiTheme="majorBidi" w:eastAsia="Times New Roman" w:hAnsiTheme="majorBidi" w:cstheme="majorBidi"/>
          <w:color w:val="2D2D2D"/>
          <w:sz w:val="24"/>
          <w:szCs w:val="24"/>
          <w:rtl/>
          <w:lang w:bidi="ar-SA"/>
        </w:rPr>
        <w:t xml:space="preserve">مَّا     تَتَبَدَّي وَتَنْجَلي </w:t>
      </w:r>
      <w:r w:rsidRPr="00BE4369">
        <w:rPr>
          <w:rFonts w:asciiTheme="majorBidi" w:eastAsia="Times New Roman" w:hAnsiTheme="majorBidi" w:cstheme="majorBidi"/>
          <w:b/>
          <w:bCs/>
          <w:color w:val="2D2D2D"/>
          <w:sz w:val="24"/>
          <w:szCs w:val="24"/>
          <w:rtl/>
          <w:lang w:bidi="ar-SA"/>
        </w:rPr>
        <w:t>الأَقْمارُ</w:t>
      </w:r>
      <w:r w:rsidRPr="00BE4369">
        <w:rPr>
          <w:rFonts w:asciiTheme="majorBidi" w:eastAsia="Times New Roman" w:hAnsiTheme="majorBidi" w:cstheme="majorBidi"/>
          <w:color w:val="2D2D2D"/>
          <w:sz w:val="24"/>
          <w:szCs w:val="24"/>
          <w:rtl/>
        </w:rPr>
        <w:t xml:space="preserve"> </w:t>
      </w:r>
      <w:r w:rsidRPr="00BE4369">
        <w:rPr>
          <w:rFonts w:asciiTheme="majorBidi" w:eastAsia="Times New Roman" w:hAnsiTheme="majorBidi" w:cstheme="majorBidi"/>
          <w:color w:val="202122"/>
          <w:sz w:val="24"/>
          <w:szCs w:val="24"/>
          <w:rtl/>
        </w:rPr>
        <w:t>(</w:t>
      </w:r>
      <w:r w:rsidRPr="00BE4369">
        <w:rPr>
          <w:rFonts w:asciiTheme="majorBidi" w:eastAsia="Times New Roman" w:hAnsiTheme="majorBidi" w:cstheme="majorBidi"/>
          <w:color w:val="202122"/>
          <w:sz w:val="24"/>
          <w:szCs w:val="24"/>
          <w:rtl/>
          <w:lang w:bidi="ar-JO"/>
        </w:rPr>
        <w:t xml:space="preserve">قصص ألف ليلة وليلة، الجزء الأول، ص 10). </w:t>
      </w:r>
    </w:p>
    <w:p w14:paraId="78B26B5C" w14:textId="4FB9563A" w:rsidR="00D92BD1" w:rsidRPr="00BE4369" w:rsidRDefault="00D92BD1" w:rsidP="003B47D5">
      <w:pPr>
        <w:shd w:val="clear" w:color="auto" w:fill="FFFFFF"/>
        <w:spacing w:after="0" w:line="480" w:lineRule="auto"/>
        <w:ind w:left="720"/>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lastRenderedPageBreak/>
        <w:t xml:space="preserve">The </w:t>
      </w:r>
      <w:r w:rsidR="00925F42" w:rsidRPr="00BE4369">
        <w:rPr>
          <w:rFonts w:asciiTheme="majorBidi" w:eastAsia="Times New Roman" w:hAnsiTheme="majorBidi" w:cstheme="majorBidi"/>
          <w:color w:val="202122"/>
          <w:sz w:val="24"/>
          <w:szCs w:val="24"/>
          <w:lang w:bidi="ar-JO"/>
        </w:rPr>
        <w:t>young woman’s</w:t>
      </w:r>
      <w:r w:rsidRPr="00BE4369">
        <w:rPr>
          <w:rFonts w:asciiTheme="majorBidi" w:eastAsia="Times New Roman" w:hAnsiTheme="majorBidi" w:cstheme="majorBidi"/>
          <w:color w:val="202122"/>
          <w:sz w:val="24"/>
          <w:szCs w:val="24"/>
          <w:lang w:bidi="ar-JO"/>
        </w:rPr>
        <w:t xml:space="preserve"> face </w:t>
      </w:r>
      <w:r w:rsidR="00925F42" w:rsidRPr="00BE4369">
        <w:rPr>
          <w:rFonts w:asciiTheme="majorBidi" w:eastAsia="Times New Roman" w:hAnsiTheme="majorBidi" w:cstheme="majorBidi"/>
          <w:color w:val="202122"/>
          <w:sz w:val="24"/>
          <w:szCs w:val="24"/>
          <w:lang w:bidi="ar-JO"/>
        </w:rPr>
        <w:t>shines</w:t>
      </w:r>
      <w:r w:rsidRPr="00BE4369">
        <w:rPr>
          <w:rFonts w:asciiTheme="majorBidi" w:eastAsia="Times New Roman" w:hAnsiTheme="majorBidi" w:cstheme="majorBidi"/>
          <w:color w:val="202122"/>
          <w:sz w:val="24"/>
          <w:szCs w:val="24"/>
          <w:lang w:bidi="ar-JO"/>
        </w:rPr>
        <w:t>, and the intensity of her radiance</w:t>
      </w:r>
      <w:r w:rsidR="00925F42" w:rsidRPr="00BE4369">
        <w:rPr>
          <w:rFonts w:asciiTheme="majorBidi" w:eastAsia="Times New Roman" w:hAnsiTheme="majorBidi" w:cstheme="majorBidi"/>
          <w:color w:val="202122"/>
          <w:sz w:val="24"/>
          <w:szCs w:val="24"/>
          <w:lang w:bidi="ar-JO"/>
        </w:rPr>
        <w:t xml:space="preserve"> overwhelms that of the</w:t>
      </w:r>
      <w:r w:rsidRPr="00BE4369">
        <w:rPr>
          <w:rFonts w:asciiTheme="majorBidi" w:eastAsia="Times New Roman" w:hAnsiTheme="majorBidi" w:cstheme="majorBidi"/>
          <w:color w:val="202122"/>
          <w:sz w:val="24"/>
          <w:szCs w:val="24"/>
          <w:lang w:bidi="ar-JO"/>
        </w:rPr>
        <w:t xml:space="preserve"> moon</w:t>
      </w:r>
      <w:r w:rsidR="00925F42" w:rsidRPr="00BE4369">
        <w:rPr>
          <w:rFonts w:asciiTheme="majorBidi" w:eastAsia="Times New Roman" w:hAnsiTheme="majorBidi" w:cstheme="majorBidi"/>
          <w:color w:val="202122"/>
          <w:sz w:val="24"/>
          <w:szCs w:val="24"/>
          <w:lang w:bidi="ar-JO"/>
        </w:rPr>
        <w:t>s</w:t>
      </w:r>
      <w:r w:rsidRPr="00BE4369">
        <w:rPr>
          <w:rFonts w:asciiTheme="majorBidi" w:eastAsia="Times New Roman" w:hAnsiTheme="majorBidi" w:cstheme="majorBidi"/>
          <w:color w:val="202122"/>
          <w:sz w:val="24"/>
          <w:szCs w:val="24"/>
          <w:lang w:bidi="ar-JO"/>
        </w:rPr>
        <w:t>.</w:t>
      </w:r>
    </w:p>
    <w:p w14:paraId="01452FC6" w14:textId="77777777" w:rsidR="00925F42" w:rsidRPr="00E87713" w:rsidRDefault="00925F42"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BE4369">
        <w:rPr>
          <w:rFonts w:asciiTheme="majorBidi" w:hAnsiTheme="majorBidi" w:cstheme="majorBidi"/>
          <w:i/>
          <w:iCs/>
          <w:color w:val="202122"/>
          <w:sz w:val="24"/>
          <w:szCs w:val="24"/>
          <w:lang w:bidi="ar-JO"/>
        </w:rPr>
        <w:t xml:space="preserve"> </w:t>
      </w:r>
      <w:r w:rsidRPr="00E87713">
        <w:rPr>
          <w:rFonts w:asciiTheme="majorBidi" w:hAnsiTheme="majorBidi" w:cstheme="majorBidi"/>
          <w:color w:val="202122"/>
          <w:sz w:val="24"/>
          <w:szCs w:val="24"/>
          <w:lang w:bidi="ar-JO"/>
        </w:rPr>
        <w:t xml:space="preserve">O! Radiance of the bright full moon, I am </w:t>
      </w:r>
    </w:p>
    <w:p w14:paraId="6A10B2B2" w14:textId="3449761E" w:rsidR="00925F42" w:rsidRPr="00E87713" w:rsidRDefault="00925F42"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One whose heart is left torn from your </w:t>
      </w:r>
      <w:commentRangeStart w:id="17"/>
      <w:r w:rsidRPr="00E87713">
        <w:rPr>
          <w:rFonts w:asciiTheme="majorBidi" w:hAnsiTheme="majorBidi" w:cstheme="majorBidi"/>
          <w:color w:val="202122"/>
          <w:sz w:val="24"/>
          <w:szCs w:val="24"/>
          <w:lang w:bidi="ar-JO"/>
        </w:rPr>
        <w:t>love</w:t>
      </w:r>
      <w:commentRangeEnd w:id="17"/>
      <w:r w:rsidRPr="00E87713">
        <w:rPr>
          <w:rStyle w:val="CommentReference"/>
          <w:rFonts w:asciiTheme="majorBidi" w:eastAsia="Times New Roman" w:hAnsiTheme="majorBidi" w:cstheme="majorBidi"/>
          <w:sz w:val="24"/>
          <w:szCs w:val="24"/>
          <w:lang w:val="en-GB" w:eastAsia="en-GB" w:bidi="ar-SA"/>
        </w:rPr>
        <w:commentReference w:id="17"/>
      </w:r>
      <w:r w:rsidRPr="00E87713">
        <w:rPr>
          <w:rFonts w:asciiTheme="majorBidi" w:hAnsiTheme="majorBidi" w:cstheme="majorBidi"/>
          <w:color w:val="202122"/>
          <w:sz w:val="24"/>
          <w:szCs w:val="24"/>
          <w:lang w:bidi="ar-JO"/>
        </w:rPr>
        <w:t>.</w:t>
      </w:r>
    </w:p>
    <w:p w14:paraId="696A09EF" w14:textId="6206EA84" w:rsidR="00D92BD1" w:rsidRPr="00BE4369" w:rsidRDefault="00D92BD1" w:rsidP="003B47D5">
      <w:pPr>
        <w:shd w:val="clear" w:color="auto" w:fill="FFFFFF"/>
        <w:bidi/>
        <w:spacing w:after="0" w:line="480" w:lineRule="auto"/>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rtl/>
          <w:lang w:bidi="ar-JO"/>
        </w:rPr>
        <w:t xml:space="preserve">يا </w:t>
      </w:r>
      <w:r w:rsidRPr="00BE4369">
        <w:rPr>
          <w:rFonts w:asciiTheme="majorBidi" w:eastAsia="Times New Roman" w:hAnsiTheme="majorBidi" w:cstheme="majorBidi"/>
          <w:b/>
          <w:bCs/>
          <w:color w:val="202122"/>
          <w:sz w:val="24"/>
          <w:szCs w:val="24"/>
          <w:rtl/>
          <w:lang w:bidi="ar-JO"/>
        </w:rPr>
        <w:t>طَلْعَةَ الْبَدْرِ المُنيرٍ</w:t>
      </w:r>
      <w:r w:rsidRPr="00BE4369">
        <w:rPr>
          <w:rFonts w:asciiTheme="majorBidi" w:eastAsia="Times New Roman" w:hAnsiTheme="majorBidi" w:cstheme="majorBidi"/>
          <w:color w:val="202122"/>
          <w:sz w:val="24"/>
          <w:szCs w:val="24"/>
          <w:rtl/>
          <w:lang w:bidi="ar-JO"/>
        </w:rPr>
        <w:t xml:space="preserve"> أَنا الَّذي     في حُبِّكُم تَرَكَ الفُؤادَ مُمَزَّقًا </w:t>
      </w:r>
      <w:r w:rsidRPr="00BE4369">
        <w:rPr>
          <w:rFonts w:asciiTheme="majorBidi" w:eastAsia="Times New Roman" w:hAnsiTheme="majorBidi" w:cstheme="majorBidi"/>
          <w:color w:val="202122"/>
          <w:sz w:val="24"/>
          <w:szCs w:val="24"/>
          <w:rtl/>
        </w:rPr>
        <w:t>(</w:t>
      </w:r>
      <w:r w:rsidRPr="00BE4369">
        <w:rPr>
          <w:rFonts w:asciiTheme="majorBidi" w:eastAsia="Times New Roman" w:hAnsiTheme="majorBidi" w:cstheme="majorBidi"/>
          <w:color w:val="202122"/>
          <w:sz w:val="24"/>
          <w:szCs w:val="24"/>
          <w:rtl/>
          <w:lang w:bidi="ar-JO"/>
        </w:rPr>
        <w:t>قصص ألف ليلة وليلة، الجزء الثاني، ص 664).</w:t>
      </w:r>
    </w:p>
    <w:p w14:paraId="747C8E3F" w14:textId="7704B816" w:rsidR="00D92BD1" w:rsidRPr="00BE4369" w:rsidRDefault="00C41514" w:rsidP="00526C90">
      <w:pPr>
        <w:pStyle w:val="ListParagraph"/>
        <w:shd w:val="clear" w:color="auto" w:fill="FFFFFF"/>
        <w:spacing w:after="0" w:line="480" w:lineRule="auto"/>
        <w:ind w:left="1080" w:hanging="360"/>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The young woman</w:t>
      </w:r>
      <w:r w:rsidR="005F3682" w:rsidRPr="00BE4369">
        <w:rPr>
          <w:rFonts w:asciiTheme="majorBidi" w:eastAsia="Times New Roman" w:hAnsiTheme="majorBidi" w:cstheme="majorBidi"/>
          <w:color w:val="202122"/>
          <w:sz w:val="24"/>
          <w:szCs w:val="24"/>
          <w:lang w:bidi="ar-JO"/>
        </w:rPr>
        <w:t xml:space="preserve"> is as enchanting as </w:t>
      </w:r>
      <w:r w:rsidRPr="00BE4369">
        <w:rPr>
          <w:rFonts w:asciiTheme="majorBidi" w:eastAsia="Times New Roman" w:hAnsiTheme="majorBidi" w:cstheme="majorBidi"/>
          <w:color w:val="202122"/>
          <w:sz w:val="24"/>
          <w:szCs w:val="24"/>
          <w:lang w:bidi="ar-JO"/>
        </w:rPr>
        <w:t>the moon in all its glory.</w:t>
      </w:r>
    </w:p>
    <w:p w14:paraId="740E5F58" w14:textId="473598E2" w:rsidR="006A28B7" w:rsidRPr="00BE4369" w:rsidRDefault="006A28B7" w:rsidP="003B47D5">
      <w:pPr>
        <w:pStyle w:val="ListParagraph"/>
        <w:numPr>
          <w:ilvl w:val="2"/>
          <w:numId w:val="5"/>
        </w:numPr>
        <w:shd w:val="clear" w:color="auto" w:fill="FFFFFF"/>
        <w:spacing w:after="0" w:line="480" w:lineRule="auto"/>
        <w:ind w:left="1800" w:hanging="90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man’s charms</w:t>
      </w:r>
    </w:p>
    <w:p w14:paraId="55462864" w14:textId="6A62F26C" w:rsidR="00801A7B" w:rsidRPr="00E87713" w:rsidRDefault="00801A7B"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 moon has perfected its beauties and ended,</w:t>
      </w:r>
    </w:p>
    <w:p w14:paraId="7F8863B5" w14:textId="62C5D6A0" w:rsidR="00801A7B" w:rsidRPr="00E87713" w:rsidRDefault="00801A7B"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So, the sun rises from the anemones of its </w:t>
      </w:r>
      <w:commentRangeStart w:id="18"/>
      <w:r w:rsidRPr="00E87713">
        <w:rPr>
          <w:rFonts w:asciiTheme="majorBidi" w:hAnsiTheme="majorBidi" w:cstheme="majorBidi"/>
          <w:color w:val="202122"/>
          <w:sz w:val="24"/>
          <w:szCs w:val="24"/>
          <w:lang w:bidi="ar-JO"/>
        </w:rPr>
        <w:t>cheeks</w:t>
      </w:r>
      <w:commentRangeEnd w:id="18"/>
      <w:r w:rsidRPr="00E87713">
        <w:rPr>
          <w:rStyle w:val="CommentReference"/>
          <w:rFonts w:asciiTheme="majorBidi" w:eastAsia="Times New Roman" w:hAnsiTheme="majorBidi" w:cstheme="majorBidi"/>
          <w:sz w:val="24"/>
          <w:szCs w:val="24"/>
          <w:lang w:val="en-GB" w:eastAsia="en-GB" w:bidi="ar-SA"/>
        </w:rPr>
        <w:commentReference w:id="18"/>
      </w:r>
      <w:r w:rsidRPr="00E87713">
        <w:rPr>
          <w:rFonts w:asciiTheme="majorBidi" w:hAnsiTheme="majorBidi" w:cstheme="majorBidi"/>
          <w:color w:val="202122"/>
          <w:sz w:val="24"/>
          <w:szCs w:val="24"/>
          <w:lang w:bidi="ar-JO"/>
        </w:rPr>
        <w:t>.</w:t>
      </w:r>
    </w:p>
    <w:p w14:paraId="7C86D869" w14:textId="77777777" w:rsidR="00801A7B" w:rsidRPr="00BE4369" w:rsidRDefault="00801A7B"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b/>
          <w:bCs/>
          <w:color w:val="202122"/>
          <w:sz w:val="24"/>
          <w:szCs w:val="24"/>
          <w:rtl/>
          <w:lang w:bidi="ar-JO"/>
        </w:rPr>
        <w:t>قَمَرٌ</w:t>
      </w:r>
      <w:r w:rsidRPr="00BE4369">
        <w:rPr>
          <w:rFonts w:asciiTheme="majorBidi" w:hAnsiTheme="majorBidi" w:cstheme="majorBidi"/>
          <w:color w:val="202122"/>
          <w:sz w:val="24"/>
          <w:szCs w:val="24"/>
          <w:rtl/>
          <w:lang w:bidi="ar-JO"/>
        </w:rPr>
        <w:t xml:space="preserve"> تَكامَلَ في الْمَحاسِنِ وانْتَهَى     فالشَّمْسُ تُشْرِقُ مِنْ شَقائِقِ خَدِّهِ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 xml:space="preserve">قصص ألف ليلة </w:t>
      </w:r>
      <w:proofErr w:type="gramStart"/>
      <w:r w:rsidRPr="00BE4369">
        <w:rPr>
          <w:rFonts w:asciiTheme="majorBidi" w:hAnsiTheme="majorBidi" w:cstheme="majorBidi"/>
          <w:color w:val="202122"/>
          <w:sz w:val="24"/>
          <w:szCs w:val="24"/>
          <w:rtl/>
          <w:lang w:bidi="ar-JO"/>
        </w:rPr>
        <w:t>وليلة،  الجزء</w:t>
      </w:r>
      <w:proofErr w:type="gramEnd"/>
      <w:r w:rsidRPr="00BE4369">
        <w:rPr>
          <w:rFonts w:asciiTheme="majorBidi" w:hAnsiTheme="majorBidi" w:cstheme="majorBidi"/>
          <w:color w:val="202122"/>
          <w:sz w:val="24"/>
          <w:szCs w:val="24"/>
          <w:rtl/>
          <w:lang w:bidi="ar-JO"/>
        </w:rPr>
        <w:t xml:space="preserve"> الأول، ص 71).</w:t>
      </w:r>
    </w:p>
    <w:p w14:paraId="3B411735" w14:textId="7E4B8563" w:rsidR="006A28B7" w:rsidRPr="00BE4369" w:rsidRDefault="00595C62" w:rsidP="00526C90">
      <w:pPr>
        <w:pStyle w:val="ListParagraph"/>
        <w:shd w:val="clear" w:color="auto" w:fill="FFFFFF"/>
        <w:spacing w:after="0" w:line="480" w:lineRule="auto"/>
        <w:ind w:left="1080" w:hanging="360"/>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The young </w:t>
      </w:r>
      <w:r w:rsidR="005F3682" w:rsidRPr="00BE4369">
        <w:rPr>
          <w:rFonts w:asciiTheme="majorBidi" w:eastAsia="Times New Roman" w:hAnsiTheme="majorBidi" w:cstheme="majorBidi"/>
          <w:color w:val="202122"/>
          <w:sz w:val="24"/>
          <w:szCs w:val="24"/>
          <w:lang w:bidi="ar-JO"/>
        </w:rPr>
        <w:t xml:space="preserve">man is as enchanting as </w:t>
      </w:r>
      <w:r w:rsidRPr="00BE4369">
        <w:rPr>
          <w:rFonts w:asciiTheme="majorBidi" w:eastAsia="Times New Roman" w:hAnsiTheme="majorBidi" w:cstheme="majorBidi"/>
          <w:color w:val="202122"/>
          <w:sz w:val="24"/>
          <w:szCs w:val="24"/>
          <w:lang w:bidi="ar-JO"/>
        </w:rPr>
        <w:t>the moon.</w:t>
      </w:r>
    </w:p>
    <w:p w14:paraId="691BCE7E" w14:textId="77777777" w:rsidR="00801A7B" w:rsidRPr="00E87713" w:rsidRDefault="00801A7B"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Oh! glorious moon shining with its goodness!</w:t>
      </w:r>
    </w:p>
    <w:p w14:paraId="39FE4F48" w14:textId="72F62CA6" w:rsidR="00801A7B" w:rsidRPr="00E87713" w:rsidRDefault="00801A7B"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with a face that deflowers the bright morning</w:t>
      </w:r>
    </w:p>
    <w:p w14:paraId="0F8AE7B1" w14:textId="76E41956" w:rsidR="006B1A7C" w:rsidRPr="00BE4369" w:rsidRDefault="006B1A7C" w:rsidP="003B47D5">
      <w:pPr>
        <w:shd w:val="clear" w:color="auto" w:fill="FFFFFF"/>
        <w:bidi/>
        <w:spacing w:after="0" w:line="480" w:lineRule="auto"/>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rtl/>
          <w:lang w:bidi="ar-JO"/>
        </w:rPr>
        <w:t xml:space="preserve">يا فاضِحَ </w:t>
      </w:r>
      <w:r w:rsidRPr="00BE4369">
        <w:rPr>
          <w:rFonts w:asciiTheme="majorBidi" w:eastAsia="Times New Roman" w:hAnsiTheme="majorBidi" w:cstheme="majorBidi"/>
          <w:b/>
          <w:bCs/>
          <w:color w:val="202122"/>
          <w:sz w:val="24"/>
          <w:szCs w:val="24"/>
          <w:rtl/>
          <w:lang w:bidi="ar-JO"/>
        </w:rPr>
        <w:t>القَمَرِ</w:t>
      </w:r>
      <w:r w:rsidRPr="00BE4369">
        <w:rPr>
          <w:rFonts w:asciiTheme="majorBidi" w:eastAsia="Times New Roman" w:hAnsiTheme="majorBidi" w:cstheme="majorBidi"/>
          <w:color w:val="202122"/>
          <w:sz w:val="24"/>
          <w:szCs w:val="24"/>
          <w:rtl/>
          <w:lang w:bidi="ar-JO"/>
        </w:rPr>
        <w:t xml:space="preserve"> الْمُنِيرِ بِحُسْنِهِ     وَبِوَجْهِهِ افْتُضِحَ الصَّبَاحُ المُسْفِرُ</w:t>
      </w:r>
      <w:r w:rsidRPr="00BE4369">
        <w:rPr>
          <w:rFonts w:asciiTheme="majorBidi" w:eastAsia="Times New Roman" w:hAnsiTheme="majorBidi" w:cstheme="majorBidi"/>
          <w:color w:val="202122"/>
          <w:sz w:val="24"/>
          <w:szCs w:val="24"/>
          <w:rtl/>
        </w:rPr>
        <w:t xml:space="preserve"> (</w:t>
      </w:r>
      <w:r w:rsidRPr="00BE4369">
        <w:rPr>
          <w:rFonts w:asciiTheme="majorBidi" w:eastAsia="Times New Roman" w:hAnsiTheme="majorBidi" w:cstheme="majorBidi"/>
          <w:color w:val="202122"/>
          <w:sz w:val="24"/>
          <w:szCs w:val="24"/>
          <w:rtl/>
          <w:lang w:bidi="ar-JO"/>
        </w:rPr>
        <w:t xml:space="preserve">قصص ألف ليلة </w:t>
      </w:r>
      <w:proofErr w:type="gramStart"/>
      <w:r w:rsidRPr="00BE4369">
        <w:rPr>
          <w:rFonts w:asciiTheme="majorBidi" w:eastAsia="Times New Roman" w:hAnsiTheme="majorBidi" w:cstheme="majorBidi"/>
          <w:color w:val="202122"/>
          <w:sz w:val="24"/>
          <w:szCs w:val="24"/>
          <w:rtl/>
          <w:lang w:bidi="ar-JO"/>
        </w:rPr>
        <w:t>وليلة،  الجزء</w:t>
      </w:r>
      <w:proofErr w:type="gramEnd"/>
      <w:r w:rsidRPr="00BE4369">
        <w:rPr>
          <w:rFonts w:asciiTheme="majorBidi" w:eastAsia="Times New Roman" w:hAnsiTheme="majorBidi" w:cstheme="majorBidi"/>
          <w:color w:val="202122"/>
          <w:sz w:val="24"/>
          <w:szCs w:val="24"/>
          <w:rtl/>
          <w:lang w:bidi="ar-JO"/>
        </w:rPr>
        <w:t xml:space="preserve"> الأول، ص 84).  </w:t>
      </w:r>
    </w:p>
    <w:p w14:paraId="27ACDCA6" w14:textId="033D7BE5" w:rsidR="00F626ED" w:rsidRPr="00BE4369" w:rsidRDefault="00F626ED" w:rsidP="003B47D5">
      <w:pPr>
        <w:shd w:val="clear" w:color="auto" w:fill="FFFFFF"/>
        <w:spacing w:after="0" w:line="480" w:lineRule="auto"/>
        <w:ind w:left="720"/>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The moon is ashamed and </w:t>
      </w:r>
      <w:r w:rsidR="00DA0583" w:rsidRPr="00BE4369">
        <w:rPr>
          <w:rFonts w:asciiTheme="majorBidi" w:eastAsia="Times New Roman" w:hAnsiTheme="majorBidi" w:cstheme="majorBidi"/>
          <w:color w:val="202122"/>
          <w:sz w:val="24"/>
          <w:szCs w:val="24"/>
          <w:lang w:bidi="ar-JO"/>
        </w:rPr>
        <w:t xml:space="preserve">humbled by </w:t>
      </w:r>
      <w:r w:rsidRPr="00BE4369">
        <w:rPr>
          <w:rFonts w:asciiTheme="majorBidi" w:eastAsia="Times New Roman" w:hAnsiTheme="majorBidi" w:cstheme="majorBidi"/>
          <w:color w:val="202122"/>
          <w:sz w:val="24"/>
          <w:szCs w:val="24"/>
          <w:lang w:bidi="ar-JO"/>
        </w:rPr>
        <w:t>the sight of the young man’s glowing face, which outshone the morning light.</w:t>
      </w:r>
    </w:p>
    <w:p w14:paraId="78CC8BD4" w14:textId="77777777" w:rsidR="00313C08" w:rsidRPr="00E87713" w:rsidRDefault="00313C08" w:rsidP="003B47D5">
      <w:pPr>
        <w:pStyle w:val="ListParagraph"/>
        <w:numPr>
          <w:ilvl w:val="0"/>
          <w:numId w:val="2"/>
        </w:numPr>
        <w:spacing w:line="480" w:lineRule="auto"/>
        <w:rPr>
          <w:rFonts w:asciiTheme="majorBidi" w:hAnsiTheme="majorBidi" w:cstheme="majorBidi"/>
          <w:sz w:val="24"/>
          <w:szCs w:val="24"/>
        </w:rPr>
      </w:pPr>
      <w:r w:rsidRPr="00E87713">
        <w:rPr>
          <w:rFonts w:asciiTheme="majorBidi" w:hAnsiTheme="majorBidi" w:cstheme="majorBidi"/>
          <w:sz w:val="24"/>
          <w:szCs w:val="24"/>
        </w:rPr>
        <w:t>Sun and moon have met in the same zodiac sign,</w:t>
      </w:r>
    </w:p>
    <w:p w14:paraId="2C6DB118" w14:textId="7FC5B4E8" w:rsidR="00313C08" w:rsidRPr="00BE4369" w:rsidRDefault="00313C08" w:rsidP="007F6059">
      <w:pPr>
        <w:pStyle w:val="ListParagraph"/>
        <w:spacing w:line="480" w:lineRule="auto"/>
        <w:ind w:left="1080"/>
        <w:rPr>
          <w:rFonts w:asciiTheme="majorBidi" w:hAnsiTheme="majorBidi" w:cstheme="majorBidi"/>
          <w:i/>
          <w:iCs/>
          <w:sz w:val="24"/>
          <w:szCs w:val="24"/>
        </w:rPr>
      </w:pPr>
      <w:r w:rsidRPr="00E87713">
        <w:rPr>
          <w:rFonts w:asciiTheme="majorBidi" w:hAnsiTheme="majorBidi" w:cstheme="majorBidi"/>
          <w:sz w:val="24"/>
          <w:szCs w:val="24"/>
        </w:rPr>
        <w:t>Rising with supreme beauty and good fortune</w:t>
      </w:r>
      <w:r w:rsidRPr="00BE4369">
        <w:rPr>
          <w:rFonts w:asciiTheme="majorBidi" w:hAnsiTheme="majorBidi" w:cstheme="majorBidi"/>
          <w:i/>
          <w:iCs/>
          <w:sz w:val="24"/>
          <w:szCs w:val="24"/>
        </w:rPr>
        <w:t>.</w:t>
      </w:r>
      <w:r w:rsidR="007F6059" w:rsidRPr="007F6059">
        <w:rPr>
          <w:rStyle w:val="FootnoteReference"/>
          <w:rFonts w:asciiTheme="majorBidi" w:hAnsiTheme="majorBidi" w:cstheme="majorBidi"/>
          <w:sz w:val="24"/>
          <w:szCs w:val="24"/>
        </w:rPr>
        <w:footnoteReference w:id="15"/>
      </w:r>
      <w:r w:rsidRPr="00BE4369">
        <w:rPr>
          <w:rFonts w:asciiTheme="majorBidi" w:hAnsiTheme="majorBidi" w:cstheme="majorBidi"/>
          <w:i/>
          <w:iCs/>
          <w:sz w:val="24"/>
          <w:szCs w:val="24"/>
        </w:rPr>
        <w:t xml:space="preserve"> </w:t>
      </w:r>
    </w:p>
    <w:p w14:paraId="00038320" w14:textId="77777777" w:rsidR="00313C08" w:rsidRPr="00BE4369" w:rsidRDefault="00313C08"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b/>
          <w:bCs/>
          <w:color w:val="202122"/>
          <w:sz w:val="24"/>
          <w:szCs w:val="24"/>
          <w:rtl/>
          <w:lang w:bidi="ar-JO"/>
        </w:rPr>
        <w:t>البَدْرُ</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والشَّمْسُ</w:t>
      </w:r>
      <w:r w:rsidRPr="00BE4369">
        <w:rPr>
          <w:rFonts w:asciiTheme="majorBidi" w:hAnsiTheme="majorBidi" w:cstheme="majorBidi"/>
          <w:color w:val="202122"/>
          <w:sz w:val="24"/>
          <w:szCs w:val="24"/>
          <w:rtl/>
          <w:lang w:bidi="ar-JO"/>
        </w:rPr>
        <w:t xml:space="preserve"> في بُرْجٍ قَدِ اجْتَمَعا     في غايَةِ الْحُسْنِ والإِقْبالِ قَدْ طَلَعا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 xml:space="preserve">قصص ألف ليلة </w:t>
      </w:r>
      <w:proofErr w:type="gramStart"/>
      <w:r w:rsidRPr="00BE4369">
        <w:rPr>
          <w:rFonts w:asciiTheme="majorBidi" w:hAnsiTheme="majorBidi" w:cstheme="majorBidi"/>
          <w:color w:val="202122"/>
          <w:sz w:val="24"/>
          <w:szCs w:val="24"/>
          <w:rtl/>
          <w:lang w:bidi="ar-JO"/>
        </w:rPr>
        <w:t>وليلة،  الجزء</w:t>
      </w:r>
      <w:proofErr w:type="gramEnd"/>
      <w:r w:rsidRPr="00BE4369">
        <w:rPr>
          <w:rFonts w:asciiTheme="majorBidi" w:hAnsiTheme="majorBidi" w:cstheme="majorBidi"/>
          <w:color w:val="202122"/>
          <w:sz w:val="24"/>
          <w:szCs w:val="24"/>
          <w:rtl/>
          <w:lang w:bidi="ar-JO"/>
        </w:rPr>
        <w:t xml:space="preserve"> الأول، ص 91)</w:t>
      </w:r>
    </w:p>
    <w:p w14:paraId="55E878D9" w14:textId="63B1A11F" w:rsidR="00313C08" w:rsidRPr="00BE4369" w:rsidRDefault="005F3682" w:rsidP="00526C90">
      <w:pPr>
        <w:pStyle w:val="ListParagraph"/>
        <w:shd w:val="clear" w:color="auto" w:fill="FFFFFF"/>
        <w:spacing w:after="0" w:line="480" w:lineRule="auto"/>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lastRenderedPageBreak/>
        <w:t xml:space="preserve">The </w:t>
      </w:r>
      <w:r w:rsidRPr="00BE4369">
        <w:rPr>
          <w:rFonts w:asciiTheme="majorBidi" w:eastAsia="Times New Roman" w:hAnsiTheme="majorBidi" w:cstheme="majorBidi"/>
          <w:color w:val="202122"/>
          <w:sz w:val="24"/>
          <w:szCs w:val="24"/>
          <w:lang w:bidi="ar-JO"/>
        </w:rPr>
        <w:t>young man</w:t>
      </w:r>
      <w:r w:rsidRPr="00BE4369">
        <w:rPr>
          <w:rFonts w:asciiTheme="majorBidi" w:eastAsia="Times New Roman" w:hAnsiTheme="majorBidi" w:cstheme="majorBidi"/>
          <w:color w:val="202122"/>
          <w:sz w:val="24"/>
          <w:szCs w:val="24"/>
          <w:lang w:bidi="ar-JO"/>
        </w:rPr>
        <w:t xml:space="preserve"> appeared at the height of his splendor when the moon and sun </w:t>
      </w:r>
      <w:r w:rsidRPr="00BE4369">
        <w:rPr>
          <w:rFonts w:asciiTheme="majorBidi" w:eastAsia="Times New Roman" w:hAnsiTheme="majorBidi" w:cstheme="majorBidi"/>
          <w:color w:val="202122"/>
          <w:sz w:val="24"/>
          <w:szCs w:val="24"/>
          <w:lang w:bidi="ar-JO"/>
        </w:rPr>
        <w:t>appeared in the same zodiac constellation</w:t>
      </w:r>
      <w:r w:rsidRPr="00BE4369">
        <w:rPr>
          <w:rFonts w:asciiTheme="majorBidi" w:eastAsia="Times New Roman" w:hAnsiTheme="majorBidi" w:cstheme="majorBidi"/>
          <w:color w:val="202122"/>
          <w:sz w:val="24"/>
          <w:szCs w:val="24"/>
          <w:lang w:bidi="ar-JO"/>
        </w:rPr>
        <w:t>.</w:t>
      </w:r>
    </w:p>
    <w:p w14:paraId="79DB87A6" w14:textId="77777777" w:rsidR="005F3682" w:rsidRPr="00E87713" w:rsidRDefault="005F3682"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The people blame him for his wandering</w:t>
      </w:r>
    </w:p>
    <w:p w14:paraId="75EFF34C" w14:textId="3B5A9EE7" w:rsidR="005F3682" w:rsidRPr="00E87713" w:rsidRDefault="005F3682"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While the moon is forgiven wherever it </w:t>
      </w:r>
      <w:commentRangeStart w:id="19"/>
      <w:r w:rsidRPr="00E87713">
        <w:rPr>
          <w:rFonts w:asciiTheme="majorBidi" w:hAnsiTheme="majorBidi" w:cstheme="majorBidi"/>
          <w:color w:val="202122"/>
          <w:sz w:val="24"/>
          <w:szCs w:val="24"/>
          <w:lang w:bidi="ar-JO"/>
        </w:rPr>
        <w:t>wanders</w:t>
      </w:r>
      <w:commentRangeEnd w:id="19"/>
      <w:r w:rsidRPr="00E87713">
        <w:rPr>
          <w:rStyle w:val="CommentReference"/>
          <w:rFonts w:asciiTheme="majorBidi" w:hAnsiTheme="majorBidi" w:cstheme="majorBidi"/>
          <w:sz w:val="24"/>
          <w:szCs w:val="24"/>
        </w:rPr>
        <w:commentReference w:id="19"/>
      </w:r>
      <w:r w:rsidRPr="00E87713">
        <w:rPr>
          <w:rFonts w:asciiTheme="majorBidi" w:hAnsiTheme="majorBidi" w:cstheme="majorBidi"/>
          <w:color w:val="202122"/>
          <w:sz w:val="24"/>
          <w:szCs w:val="24"/>
          <w:lang w:bidi="ar-JO"/>
        </w:rPr>
        <w:t>.</w:t>
      </w:r>
    </w:p>
    <w:p w14:paraId="050A1862" w14:textId="77777777" w:rsidR="00526C90" w:rsidRPr="00BE4369" w:rsidRDefault="00526C90" w:rsidP="00526C90">
      <w:pPr>
        <w:shd w:val="clear" w:color="auto" w:fill="FFFFFF"/>
        <w:bidi/>
        <w:spacing w:line="360" w:lineRule="auto"/>
        <w:jc w:val="both"/>
        <w:rPr>
          <w:rFonts w:asciiTheme="majorBidi" w:hAnsiTheme="majorBidi" w:cstheme="majorBidi"/>
          <w:color w:val="202122"/>
          <w:sz w:val="28"/>
          <w:szCs w:val="28"/>
          <w:lang w:bidi="ar-JO"/>
        </w:rPr>
      </w:pPr>
      <w:r w:rsidRPr="00BE4369">
        <w:rPr>
          <w:rFonts w:asciiTheme="majorBidi" w:hAnsiTheme="majorBidi" w:cstheme="majorBidi" w:hint="cs"/>
          <w:color w:val="202122"/>
          <w:sz w:val="28"/>
          <w:szCs w:val="28"/>
          <w:rtl/>
          <w:lang w:bidi="ar-JO"/>
        </w:rPr>
        <w:t xml:space="preserve">يَلومُهُ النَّاسُ على تِيهِهِ     </w:t>
      </w:r>
      <w:r w:rsidRPr="00BE4369">
        <w:rPr>
          <w:rFonts w:asciiTheme="majorBidi" w:hAnsiTheme="majorBidi" w:cstheme="majorBidi" w:hint="cs"/>
          <w:b/>
          <w:bCs/>
          <w:color w:val="202122"/>
          <w:sz w:val="28"/>
          <w:szCs w:val="28"/>
          <w:rtl/>
          <w:lang w:bidi="ar-JO"/>
        </w:rPr>
        <w:t>والبَدْرُ</w:t>
      </w:r>
      <w:r w:rsidRPr="00BE4369">
        <w:rPr>
          <w:rFonts w:asciiTheme="majorBidi" w:hAnsiTheme="majorBidi" w:cstheme="majorBidi" w:hint="cs"/>
          <w:color w:val="202122"/>
          <w:sz w:val="28"/>
          <w:szCs w:val="28"/>
          <w:rtl/>
          <w:lang w:bidi="ar-JO"/>
        </w:rPr>
        <w:t xml:space="preserve"> مَهْما تاهَ مَعْذورُ </w:t>
      </w:r>
      <w:r w:rsidRPr="00BE4369">
        <w:rPr>
          <w:rFonts w:asciiTheme="majorBidi" w:hAnsiTheme="majorBidi" w:cstheme="majorBidi" w:hint="cs"/>
          <w:color w:val="202122"/>
          <w:sz w:val="28"/>
          <w:szCs w:val="28"/>
          <w:rtl/>
        </w:rPr>
        <w:t>(</w:t>
      </w:r>
      <w:r w:rsidRPr="00BE4369">
        <w:rPr>
          <w:rFonts w:asciiTheme="majorBidi" w:hAnsiTheme="majorBidi" w:cstheme="majorBidi" w:hint="cs"/>
          <w:color w:val="202122"/>
          <w:sz w:val="28"/>
          <w:szCs w:val="28"/>
          <w:rtl/>
          <w:lang w:bidi="ar-JO"/>
        </w:rPr>
        <w:t xml:space="preserve">قصص ألف ليلة </w:t>
      </w:r>
      <w:proofErr w:type="gramStart"/>
      <w:r w:rsidRPr="00BE4369">
        <w:rPr>
          <w:rFonts w:asciiTheme="majorBidi" w:hAnsiTheme="majorBidi" w:cstheme="majorBidi" w:hint="cs"/>
          <w:color w:val="202122"/>
          <w:sz w:val="28"/>
          <w:szCs w:val="28"/>
          <w:rtl/>
          <w:lang w:bidi="ar-JO"/>
        </w:rPr>
        <w:t>وليلة،  الجزء</w:t>
      </w:r>
      <w:proofErr w:type="gramEnd"/>
      <w:r w:rsidRPr="00BE4369">
        <w:rPr>
          <w:rFonts w:asciiTheme="majorBidi" w:hAnsiTheme="majorBidi" w:cstheme="majorBidi" w:hint="cs"/>
          <w:color w:val="202122"/>
          <w:sz w:val="28"/>
          <w:szCs w:val="28"/>
          <w:rtl/>
          <w:lang w:bidi="ar-JO"/>
        </w:rPr>
        <w:t xml:space="preserve"> الأول، ص 546).</w:t>
      </w:r>
    </w:p>
    <w:p w14:paraId="07143ACF" w14:textId="0DD50F8F" w:rsidR="005F3682" w:rsidRPr="00BE4369" w:rsidRDefault="005F3682" w:rsidP="003B47D5">
      <w:pPr>
        <w:pStyle w:val="ListParagraph"/>
        <w:shd w:val="clear" w:color="auto" w:fill="FFFFFF"/>
        <w:spacing w:after="0" w:line="480" w:lineRule="auto"/>
        <w:ind w:left="1080"/>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lang w:bidi="ar-JO"/>
        </w:rPr>
        <w:t xml:space="preserve">The boy's </w:t>
      </w:r>
      <w:commentRangeStart w:id="20"/>
      <w:r w:rsidRPr="00BE4369">
        <w:rPr>
          <w:rFonts w:asciiTheme="majorBidi" w:eastAsia="Times New Roman" w:hAnsiTheme="majorBidi" w:cstheme="majorBidi"/>
          <w:color w:val="202122"/>
          <w:sz w:val="24"/>
          <w:szCs w:val="24"/>
          <w:lang w:bidi="ar-JO"/>
        </w:rPr>
        <w:t>beauty</w:t>
      </w:r>
      <w:commentRangeEnd w:id="20"/>
      <w:r w:rsidRPr="00BE4369">
        <w:rPr>
          <w:rStyle w:val="CommentReference"/>
          <w:rFonts w:asciiTheme="majorBidi" w:hAnsiTheme="majorBidi" w:cstheme="majorBidi"/>
          <w:sz w:val="24"/>
          <w:szCs w:val="24"/>
        </w:rPr>
        <w:commentReference w:id="20"/>
      </w:r>
      <w:r w:rsidRPr="00BE4369">
        <w:rPr>
          <w:rFonts w:asciiTheme="majorBidi" w:eastAsia="Times New Roman" w:hAnsiTheme="majorBidi" w:cstheme="majorBidi"/>
          <w:color w:val="202122"/>
          <w:sz w:val="24"/>
          <w:szCs w:val="24"/>
          <w:lang w:bidi="ar-JO"/>
        </w:rPr>
        <w:t xml:space="preserve"> is </w:t>
      </w:r>
      <w:r w:rsidRPr="00BE4369">
        <w:rPr>
          <w:rFonts w:asciiTheme="majorBidi" w:eastAsia="Times New Roman" w:hAnsiTheme="majorBidi" w:cstheme="majorBidi"/>
          <w:color w:val="202122"/>
          <w:sz w:val="24"/>
          <w:szCs w:val="24"/>
          <w:lang w:bidi="ar-JO"/>
        </w:rPr>
        <w:t>beyond</w:t>
      </w:r>
      <w:r w:rsidRPr="00BE4369">
        <w:rPr>
          <w:rFonts w:asciiTheme="majorBidi" w:eastAsia="Times New Roman" w:hAnsiTheme="majorBidi" w:cstheme="majorBidi"/>
          <w:color w:val="202122"/>
          <w:sz w:val="24"/>
          <w:szCs w:val="24"/>
          <w:lang w:bidi="ar-JO"/>
        </w:rPr>
        <w:t xml:space="preserve"> description and he </w:t>
      </w:r>
      <w:r w:rsidRPr="00BE4369">
        <w:rPr>
          <w:rFonts w:asciiTheme="majorBidi" w:eastAsia="Times New Roman" w:hAnsiTheme="majorBidi" w:cstheme="majorBidi"/>
          <w:color w:val="202122"/>
          <w:sz w:val="24"/>
          <w:szCs w:val="24"/>
          <w:lang w:bidi="ar-JO"/>
        </w:rPr>
        <w:t>is as enchanting as</w:t>
      </w:r>
      <w:r w:rsidRPr="00BE4369">
        <w:rPr>
          <w:rFonts w:asciiTheme="majorBidi" w:eastAsia="Times New Roman" w:hAnsiTheme="majorBidi" w:cstheme="majorBidi"/>
          <w:color w:val="202122"/>
          <w:sz w:val="24"/>
          <w:szCs w:val="24"/>
          <w:lang w:bidi="ar-JO"/>
        </w:rPr>
        <w:t xml:space="preserve"> the moon.</w:t>
      </w:r>
    </w:p>
    <w:p w14:paraId="370E7BAD" w14:textId="7823C605" w:rsidR="005F3682" w:rsidRPr="00BE4369" w:rsidRDefault="005F3682" w:rsidP="003B47D5">
      <w:pPr>
        <w:shd w:val="clear" w:color="auto" w:fill="FFFFFF"/>
        <w:spacing w:after="0" w:line="480" w:lineRule="auto"/>
        <w:contextualSpacing/>
        <w:jc w:val="both"/>
        <w:rPr>
          <w:rFonts w:asciiTheme="majorBidi" w:hAnsiTheme="majorBidi" w:cstheme="majorBidi"/>
          <w:sz w:val="24"/>
          <w:szCs w:val="24"/>
        </w:rPr>
      </w:pPr>
      <w:commentRangeStart w:id="21"/>
      <w:r w:rsidRPr="00BE4369">
        <w:rPr>
          <w:rFonts w:asciiTheme="majorBidi" w:hAnsiTheme="majorBidi" w:cstheme="majorBidi"/>
          <w:sz w:val="24"/>
          <w:szCs w:val="24"/>
        </w:rPr>
        <w:t>Praise</w:t>
      </w:r>
      <w:commentRangeEnd w:id="21"/>
      <w:r w:rsidRPr="00BE4369">
        <w:rPr>
          <w:rStyle w:val="CommentReference"/>
          <w:rFonts w:asciiTheme="majorBidi" w:hAnsiTheme="majorBidi" w:cstheme="majorBidi"/>
          <w:sz w:val="24"/>
          <w:szCs w:val="24"/>
        </w:rPr>
        <w:commentReference w:id="21"/>
      </w:r>
      <w:r w:rsidRPr="00BE4369">
        <w:rPr>
          <w:rFonts w:asciiTheme="majorBidi" w:hAnsiTheme="majorBidi" w:cstheme="majorBidi"/>
          <w:sz w:val="24"/>
          <w:szCs w:val="24"/>
        </w:rPr>
        <w:t xml:space="preserve"> and glorification in the descriptions of a young woman’s charms</w:t>
      </w:r>
    </w:p>
    <w:p w14:paraId="7F2DDF59" w14:textId="77777777" w:rsidR="005F3682" w:rsidRPr="00E87713" w:rsidRDefault="005F3682"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The full moon is at her elevation, and the branch her extent,</w:t>
      </w:r>
    </w:p>
    <w:p w14:paraId="1DDE55CA" w14:textId="083457DB" w:rsidR="005F3682" w:rsidRPr="00E87713" w:rsidRDefault="005F3682"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And the musk is her fragrance, no-one is her </w:t>
      </w:r>
      <w:commentRangeStart w:id="22"/>
      <w:r w:rsidRPr="00E87713">
        <w:rPr>
          <w:rFonts w:asciiTheme="majorBidi" w:hAnsiTheme="majorBidi" w:cstheme="majorBidi"/>
          <w:color w:val="202122"/>
          <w:sz w:val="24"/>
          <w:szCs w:val="24"/>
          <w:lang w:bidi="ar-JO"/>
        </w:rPr>
        <w:t>compare</w:t>
      </w:r>
      <w:commentRangeEnd w:id="22"/>
      <w:r w:rsidRPr="00E87713">
        <w:rPr>
          <w:rStyle w:val="CommentReference"/>
          <w:rFonts w:asciiTheme="majorBidi" w:hAnsiTheme="majorBidi" w:cstheme="majorBidi"/>
          <w:sz w:val="24"/>
          <w:szCs w:val="24"/>
        </w:rPr>
        <w:commentReference w:id="22"/>
      </w:r>
      <w:r w:rsidRPr="00E87713">
        <w:rPr>
          <w:rFonts w:asciiTheme="majorBidi" w:hAnsiTheme="majorBidi" w:cstheme="majorBidi"/>
          <w:color w:val="202122"/>
          <w:sz w:val="24"/>
          <w:szCs w:val="24"/>
          <w:lang w:bidi="ar-JO"/>
        </w:rPr>
        <w:t>.</w:t>
      </w:r>
    </w:p>
    <w:p w14:paraId="3B976035" w14:textId="77777777" w:rsidR="00526C90" w:rsidRPr="00BE4369" w:rsidRDefault="00526C90" w:rsidP="00526C90">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b/>
          <w:bCs/>
          <w:color w:val="202122"/>
          <w:sz w:val="24"/>
          <w:szCs w:val="24"/>
          <w:rtl/>
          <w:lang w:bidi="ar-JO"/>
        </w:rPr>
        <w:t>البَدْرُ طَلْعَتُها</w:t>
      </w:r>
      <w:r w:rsidRPr="00BE4369">
        <w:rPr>
          <w:rFonts w:asciiTheme="majorBidi" w:hAnsiTheme="majorBidi" w:cstheme="majorBidi"/>
          <w:color w:val="202122"/>
          <w:sz w:val="24"/>
          <w:szCs w:val="24"/>
          <w:rtl/>
          <w:lang w:bidi="ar-JO"/>
        </w:rPr>
        <w:t xml:space="preserve"> والغُصْنُ قامَتُها     والمِسْكُ نَكْهَتُها ما مِثْلُها بَشَرُ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 xml:space="preserve">قصص ألف ليلة </w:t>
      </w:r>
      <w:proofErr w:type="gramStart"/>
      <w:r w:rsidRPr="00BE4369">
        <w:rPr>
          <w:rFonts w:asciiTheme="majorBidi" w:hAnsiTheme="majorBidi" w:cstheme="majorBidi"/>
          <w:color w:val="202122"/>
          <w:sz w:val="24"/>
          <w:szCs w:val="24"/>
          <w:rtl/>
          <w:lang w:bidi="ar-JO"/>
        </w:rPr>
        <w:t>وليلة،  الجزء</w:t>
      </w:r>
      <w:proofErr w:type="gramEnd"/>
      <w:r w:rsidRPr="00BE4369">
        <w:rPr>
          <w:rFonts w:asciiTheme="majorBidi" w:hAnsiTheme="majorBidi" w:cstheme="majorBidi"/>
          <w:color w:val="202122"/>
          <w:sz w:val="24"/>
          <w:szCs w:val="24"/>
          <w:rtl/>
          <w:lang w:bidi="ar-JO"/>
        </w:rPr>
        <w:t xml:space="preserve"> الأول، ص 545).</w:t>
      </w:r>
    </w:p>
    <w:p w14:paraId="0F70B2F8" w14:textId="0ABFFFCD" w:rsidR="005F3682" w:rsidRPr="00BE4369" w:rsidRDefault="003C7C64" w:rsidP="00526C90">
      <w:pPr>
        <w:pStyle w:val="ListParagraph"/>
        <w:shd w:val="clear" w:color="auto" w:fill="FFFFFF"/>
        <w:spacing w:after="0" w:line="480" w:lineRule="auto"/>
        <w:ind w:left="1080" w:hanging="360"/>
        <w:jc w:val="both"/>
        <w:rPr>
          <w:rFonts w:asciiTheme="majorBidi" w:hAnsiTheme="majorBidi" w:cstheme="majorBidi"/>
          <w:sz w:val="24"/>
          <w:szCs w:val="24"/>
        </w:rPr>
      </w:pPr>
      <w:r w:rsidRPr="00BE4369">
        <w:rPr>
          <w:rFonts w:asciiTheme="majorBidi" w:hAnsiTheme="majorBidi" w:cstheme="majorBidi"/>
          <w:sz w:val="24"/>
          <w:szCs w:val="24"/>
        </w:rPr>
        <w:t xml:space="preserve">The </w:t>
      </w:r>
      <w:r w:rsidRPr="00BE4369">
        <w:rPr>
          <w:rFonts w:asciiTheme="majorBidi" w:hAnsiTheme="majorBidi" w:cstheme="majorBidi"/>
          <w:sz w:val="24"/>
          <w:szCs w:val="24"/>
        </w:rPr>
        <w:t>young woman’s glowing face is as enchanting as the moon.</w:t>
      </w:r>
    </w:p>
    <w:p w14:paraId="33CAB62E" w14:textId="77777777" w:rsidR="00C71671" w:rsidRPr="00E87713" w:rsidRDefault="00C71671"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As if she were emitted from a pearl’s water</w:t>
      </w:r>
    </w:p>
    <w:p w14:paraId="02BBD91B" w14:textId="313DC0C9" w:rsidR="00C71671" w:rsidRPr="00E87713" w:rsidRDefault="00C71671"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With a moon in every stream of her </w:t>
      </w:r>
      <w:commentRangeStart w:id="23"/>
      <w:r w:rsidRPr="00E87713">
        <w:rPr>
          <w:rFonts w:asciiTheme="majorBidi" w:hAnsiTheme="majorBidi" w:cstheme="majorBidi"/>
          <w:color w:val="202122"/>
          <w:sz w:val="24"/>
          <w:szCs w:val="24"/>
          <w:lang w:bidi="ar-JO"/>
        </w:rPr>
        <w:t>goodness</w:t>
      </w:r>
      <w:commentRangeEnd w:id="23"/>
      <w:r w:rsidRPr="00E87713">
        <w:rPr>
          <w:rStyle w:val="CommentReference"/>
          <w:rFonts w:asciiTheme="majorBidi" w:hAnsiTheme="majorBidi" w:cstheme="majorBidi"/>
          <w:sz w:val="24"/>
          <w:szCs w:val="24"/>
        </w:rPr>
        <w:commentReference w:id="23"/>
      </w:r>
      <w:r w:rsidRPr="00E87713">
        <w:rPr>
          <w:rFonts w:asciiTheme="majorBidi" w:hAnsiTheme="majorBidi" w:cstheme="majorBidi"/>
          <w:color w:val="202122"/>
          <w:sz w:val="24"/>
          <w:szCs w:val="24"/>
          <w:lang w:bidi="ar-JO"/>
        </w:rPr>
        <w:t>.</w:t>
      </w:r>
    </w:p>
    <w:p w14:paraId="4C6E72AB" w14:textId="06A00F90" w:rsidR="00C71671" w:rsidRPr="00BE4369" w:rsidRDefault="00C71671"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JO"/>
        </w:rPr>
        <w:t>كَأَنَّها أُفْرِغَتْ مِنْ ماءِ</w:t>
      </w:r>
      <w:r w:rsidRPr="00BE4369">
        <w:rPr>
          <w:rFonts w:asciiTheme="majorBidi" w:hAnsiTheme="majorBidi" w:cstheme="majorBidi"/>
          <w:b/>
          <w:bCs/>
          <w:color w:val="202122"/>
          <w:sz w:val="24"/>
          <w:szCs w:val="24"/>
          <w:rtl/>
          <w:lang w:bidi="ar-JO"/>
        </w:rPr>
        <w:t xml:space="preserve"> </w:t>
      </w:r>
      <w:r w:rsidRPr="00BE4369">
        <w:rPr>
          <w:rFonts w:asciiTheme="majorBidi" w:hAnsiTheme="majorBidi" w:cstheme="majorBidi"/>
          <w:color w:val="202122"/>
          <w:sz w:val="24"/>
          <w:szCs w:val="24"/>
          <w:rtl/>
          <w:lang w:bidi="ar-JO"/>
        </w:rPr>
        <w:t xml:space="preserve">لُؤْلُؤَةٍ     </w:t>
      </w:r>
      <w:r w:rsidRPr="00BE4369">
        <w:rPr>
          <w:rFonts w:asciiTheme="majorBidi" w:hAnsiTheme="majorBidi" w:cstheme="majorBidi"/>
          <w:b/>
          <w:bCs/>
          <w:color w:val="202122"/>
          <w:sz w:val="24"/>
          <w:szCs w:val="24"/>
          <w:rtl/>
          <w:lang w:bidi="ar-JO"/>
        </w:rPr>
        <w:t>في كُلِّ جارِيَةٍ مِن حُسْنِها</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قَمَرُ</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 xml:space="preserve">قصص ألف ليلة </w:t>
      </w:r>
      <w:proofErr w:type="gramStart"/>
      <w:r w:rsidRPr="00BE4369">
        <w:rPr>
          <w:rFonts w:asciiTheme="majorBidi" w:hAnsiTheme="majorBidi" w:cstheme="majorBidi"/>
          <w:color w:val="202122"/>
          <w:sz w:val="24"/>
          <w:szCs w:val="24"/>
          <w:rtl/>
          <w:lang w:bidi="ar-JO"/>
        </w:rPr>
        <w:t>وليلة،  الجزء</w:t>
      </w:r>
      <w:proofErr w:type="gramEnd"/>
      <w:r w:rsidRPr="00BE4369">
        <w:rPr>
          <w:rFonts w:asciiTheme="majorBidi" w:hAnsiTheme="majorBidi" w:cstheme="majorBidi"/>
          <w:color w:val="202122"/>
          <w:sz w:val="24"/>
          <w:szCs w:val="24"/>
          <w:rtl/>
          <w:lang w:bidi="ar-JO"/>
        </w:rPr>
        <w:t xml:space="preserve"> الأول، ص 545).</w:t>
      </w:r>
    </w:p>
    <w:p w14:paraId="4581CCEC" w14:textId="78030A37" w:rsidR="00B82DE7" w:rsidRPr="00BE4369" w:rsidRDefault="00B82DE7" w:rsidP="00A77C1F">
      <w:pPr>
        <w:shd w:val="clear" w:color="auto" w:fill="FFFFFF"/>
        <w:spacing w:line="480" w:lineRule="auto"/>
        <w:ind w:firstLine="720"/>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 xml:space="preserve">The </w:t>
      </w:r>
      <w:r w:rsidR="00526C90" w:rsidRPr="00BE4369">
        <w:rPr>
          <w:rFonts w:asciiTheme="majorBidi" w:hAnsiTheme="majorBidi" w:cstheme="majorBidi"/>
          <w:color w:val="202122"/>
          <w:sz w:val="24"/>
          <w:szCs w:val="24"/>
          <w:lang w:bidi="ar-JO"/>
        </w:rPr>
        <w:t>young woman’s</w:t>
      </w:r>
      <w:r w:rsidRPr="00BE4369">
        <w:rPr>
          <w:rFonts w:asciiTheme="majorBidi" w:hAnsiTheme="majorBidi" w:cstheme="majorBidi"/>
          <w:color w:val="202122"/>
          <w:sz w:val="24"/>
          <w:szCs w:val="24"/>
          <w:lang w:bidi="ar-JO"/>
        </w:rPr>
        <w:t xml:space="preserve"> charm and </w:t>
      </w:r>
      <w:r w:rsidR="00526C90" w:rsidRPr="00BE4369">
        <w:rPr>
          <w:rFonts w:asciiTheme="majorBidi" w:hAnsiTheme="majorBidi" w:cstheme="majorBidi"/>
          <w:color w:val="202122"/>
          <w:sz w:val="24"/>
          <w:szCs w:val="24"/>
          <w:lang w:bidi="ar-JO"/>
        </w:rPr>
        <w:t>splendor</w:t>
      </w:r>
      <w:r w:rsidRPr="00BE4369">
        <w:rPr>
          <w:rFonts w:asciiTheme="majorBidi" w:hAnsiTheme="majorBidi" w:cstheme="majorBidi"/>
          <w:color w:val="202122"/>
          <w:sz w:val="24"/>
          <w:szCs w:val="24"/>
          <w:lang w:bidi="ar-JO"/>
        </w:rPr>
        <w:t xml:space="preserve"> are </w:t>
      </w:r>
      <w:r w:rsidR="00526C90" w:rsidRPr="00BE4369">
        <w:rPr>
          <w:rFonts w:asciiTheme="majorBidi" w:hAnsiTheme="majorBidi" w:cstheme="majorBidi"/>
          <w:color w:val="202122"/>
          <w:sz w:val="24"/>
          <w:szCs w:val="24"/>
          <w:lang w:bidi="ar-JO"/>
        </w:rPr>
        <w:t>like the grace of the moon</w:t>
      </w:r>
      <w:r w:rsidRPr="00BE4369">
        <w:rPr>
          <w:rFonts w:asciiTheme="majorBidi" w:hAnsiTheme="majorBidi" w:cstheme="majorBidi"/>
          <w:color w:val="202122"/>
          <w:sz w:val="24"/>
          <w:szCs w:val="24"/>
          <w:lang w:bidi="ar-JO"/>
        </w:rPr>
        <w:t>.</w:t>
      </w:r>
    </w:p>
    <w:p w14:paraId="2919A7DA" w14:textId="74313D22" w:rsidR="00C71671" w:rsidRPr="00EE3AA0" w:rsidRDefault="00B82DE7" w:rsidP="00CF1DFD">
      <w:pPr>
        <w:pStyle w:val="ListParagraph"/>
        <w:numPr>
          <w:ilvl w:val="1"/>
          <w:numId w:val="5"/>
        </w:numPr>
        <w:shd w:val="clear" w:color="auto" w:fill="FFFFFF"/>
        <w:spacing w:line="480" w:lineRule="auto"/>
        <w:ind w:left="1080" w:hanging="360"/>
        <w:jc w:val="both"/>
        <w:rPr>
          <w:rFonts w:asciiTheme="majorBidi" w:hAnsiTheme="majorBidi" w:cstheme="majorBidi"/>
          <w:color w:val="202122"/>
          <w:sz w:val="24"/>
          <w:szCs w:val="24"/>
          <w:lang w:bidi="ar-JO"/>
        </w:rPr>
      </w:pPr>
      <w:r w:rsidRPr="00EE3AA0">
        <w:rPr>
          <w:rFonts w:asciiTheme="majorBidi" w:hAnsiTheme="majorBidi" w:cstheme="majorBidi"/>
          <w:color w:val="202122"/>
          <w:sz w:val="24"/>
          <w:szCs w:val="24"/>
          <w:lang w:bidi="ar-JO"/>
        </w:rPr>
        <w:t>Metaphors of the Stars</w:t>
      </w:r>
    </w:p>
    <w:p w14:paraId="341678EF" w14:textId="3CDE129E" w:rsidR="00E201FF" w:rsidRPr="00BE4369" w:rsidRDefault="00E201FF" w:rsidP="00A634DF">
      <w:pPr>
        <w:pStyle w:val="ListParagraph"/>
        <w:numPr>
          <w:ilvl w:val="2"/>
          <w:numId w:val="5"/>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man’s charms</w:t>
      </w:r>
    </w:p>
    <w:p w14:paraId="67D5A3F5" w14:textId="481928E3" w:rsidR="004B4AFB" w:rsidRPr="00E87713" w:rsidRDefault="004B4AFB"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The astrologer observed the night and it appeared to him</w:t>
      </w:r>
    </w:p>
    <w:p w14:paraId="09FFCD8B" w14:textId="2904659C" w:rsidR="004B4AFB" w:rsidRPr="00E87713" w:rsidRDefault="004B4AFB"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A stream of salt fading in its full </w:t>
      </w:r>
      <w:commentRangeStart w:id="24"/>
      <w:r w:rsidRPr="00E87713">
        <w:rPr>
          <w:rFonts w:asciiTheme="majorBidi" w:hAnsiTheme="majorBidi" w:cstheme="majorBidi"/>
          <w:color w:val="202122"/>
          <w:sz w:val="24"/>
          <w:szCs w:val="24"/>
          <w:lang w:bidi="ar-JO"/>
        </w:rPr>
        <w:t>moon</w:t>
      </w:r>
      <w:commentRangeEnd w:id="24"/>
      <w:r w:rsidRPr="00E87713">
        <w:rPr>
          <w:rStyle w:val="CommentReference"/>
          <w:rFonts w:asciiTheme="majorBidi" w:hAnsiTheme="majorBidi" w:cstheme="majorBidi"/>
          <w:sz w:val="24"/>
          <w:szCs w:val="24"/>
        </w:rPr>
        <w:commentReference w:id="24"/>
      </w:r>
      <w:r w:rsidRPr="00E87713">
        <w:rPr>
          <w:rFonts w:asciiTheme="majorBidi" w:hAnsiTheme="majorBidi" w:cstheme="majorBidi"/>
          <w:color w:val="202122"/>
          <w:sz w:val="24"/>
          <w:szCs w:val="24"/>
          <w:lang w:bidi="ar-JO"/>
        </w:rPr>
        <w:t>.</w:t>
      </w:r>
    </w:p>
    <w:p w14:paraId="3119AAEB" w14:textId="77777777" w:rsidR="004B4AFB" w:rsidRPr="00BE4369" w:rsidRDefault="004B4AFB"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
        </w:rPr>
        <w:t>رَصَدَ المُنَّجِمُ لَيْلَهُ فَبَدا لَهُ     قَدُّ المَ</w:t>
      </w:r>
      <w:commentRangeStart w:id="25"/>
      <w:r w:rsidRPr="00BE4369">
        <w:rPr>
          <w:rFonts w:asciiTheme="majorBidi" w:hAnsiTheme="majorBidi" w:cstheme="majorBidi"/>
          <w:color w:val="202122"/>
          <w:sz w:val="24"/>
          <w:szCs w:val="24"/>
          <w:rtl/>
          <w:lang w:bidi="ar"/>
        </w:rPr>
        <w:t>ل</w:t>
      </w:r>
      <w:commentRangeEnd w:id="25"/>
      <w:r w:rsidRPr="00BE4369">
        <w:rPr>
          <w:rStyle w:val="CommentReference"/>
          <w:rFonts w:asciiTheme="majorBidi" w:hAnsiTheme="majorBidi" w:cstheme="majorBidi"/>
          <w:sz w:val="24"/>
          <w:szCs w:val="24"/>
        </w:rPr>
        <w:commentReference w:id="25"/>
      </w:r>
      <w:r w:rsidRPr="00BE4369">
        <w:rPr>
          <w:rFonts w:asciiTheme="majorBidi" w:hAnsiTheme="majorBidi" w:cstheme="majorBidi"/>
          <w:color w:val="202122"/>
          <w:sz w:val="24"/>
          <w:szCs w:val="24"/>
          <w:rtl/>
          <w:lang w:bidi="ar"/>
        </w:rPr>
        <w:t xml:space="preserve">ٍيحِ يَمِيسُ في بُرْدَيْهِ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57).</w:t>
      </w:r>
    </w:p>
    <w:p w14:paraId="28BADB2E" w14:textId="6C52C7E1" w:rsidR="004B4AFB" w:rsidRPr="00BE4369" w:rsidRDefault="004B4AFB"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 xml:space="preserve">The </w:t>
      </w:r>
      <w:r w:rsidRPr="00BE4369">
        <w:rPr>
          <w:rFonts w:asciiTheme="majorBidi" w:hAnsiTheme="majorBidi" w:cstheme="majorBidi"/>
          <w:color w:val="202122"/>
          <w:sz w:val="24"/>
          <w:szCs w:val="24"/>
          <w:lang w:bidi="ar-JO"/>
        </w:rPr>
        <w:t xml:space="preserve">young man’s </w:t>
      </w:r>
      <w:r w:rsidRPr="00BE4369">
        <w:rPr>
          <w:rFonts w:asciiTheme="majorBidi" w:hAnsiTheme="majorBidi" w:cstheme="majorBidi"/>
          <w:color w:val="202122"/>
          <w:sz w:val="24"/>
          <w:szCs w:val="24"/>
          <w:lang w:bidi="ar-JO"/>
        </w:rPr>
        <w:t xml:space="preserve">charm </w:t>
      </w:r>
      <w:r w:rsidRPr="00BE4369">
        <w:rPr>
          <w:rFonts w:asciiTheme="majorBidi" w:hAnsiTheme="majorBidi" w:cstheme="majorBidi"/>
          <w:color w:val="202122"/>
          <w:sz w:val="24"/>
          <w:szCs w:val="24"/>
          <w:lang w:bidi="ar-JO"/>
        </w:rPr>
        <w:t>is no less than that of the</w:t>
      </w:r>
      <w:r w:rsidRPr="00BE4369">
        <w:rPr>
          <w:rFonts w:asciiTheme="majorBidi" w:hAnsiTheme="majorBidi" w:cstheme="majorBidi"/>
          <w:color w:val="202122"/>
          <w:sz w:val="24"/>
          <w:szCs w:val="24"/>
          <w:lang w:bidi="ar-JO"/>
        </w:rPr>
        <w:t xml:space="preserve"> stars</w:t>
      </w:r>
      <w:r w:rsidRPr="00BE4369">
        <w:rPr>
          <w:rFonts w:asciiTheme="majorBidi" w:hAnsiTheme="majorBidi" w:cstheme="majorBidi"/>
          <w:color w:val="202122"/>
          <w:sz w:val="24"/>
          <w:szCs w:val="24"/>
          <w:lang w:bidi="ar-JO"/>
        </w:rPr>
        <w:t xml:space="preserve"> in the heavens</w:t>
      </w:r>
      <w:r w:rsidRPr="00BE4369">
        <w:rPr>
          <w:rFonts w:asciiTheme="majorBidi" w:hAnsiTheme="majorBidi" w:cstheme="majorBidi"/>
          <w:color w:val="202122"/>
          <w:sz w:val="24"/>
          <w:szCs w:val="24"/>
          <w:lang w:bidi="ar-JO"/>
        </w:rPr>
        <w:t>.</w:t>
      </w:r>
    </w:p>
    <w:p w14:paraId="1DC6F0BA" w14:textId="77777777" w:rsidR="004B4AFB" w:rsidRPr="00E87713" w:rsidRDefault="004B4AFB"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lastRenderedPageBreak/>
        <w:t>And Saturn strewed the blackness of its locks</w:t>
      </w:r>
    </w:p>
    <w:p w14:paraId="3ECB05DD" w14:textId="7CF55534" w:rsidR="004B4AFB" w:rsidRPr="00E87713" w:rsidRDefault="004B4AFB"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And the calm, clean musk on his </w:t>
      </w:r>
      <w:commentRangeStart w:id="26"/>
      <w:r w:rsidRPr="00E87713">
        <w:rPr>
          <w:rFonts w:asciiTheme="majorBidi" w:hAnsiTheme="majorBidi" w:cstheme="majorBidi"/>
          <w:color w:val="202122"/>
          <w:sz w:val="24"/>
          <w:szCs w:val="24"/>
          <w:lang w:bidi="ar-JO"/>
        </w:rPr>
        <w:t>cheeks</w:t>
      </w:r>
      <w:commentRangeEnd w:id="26"/>
      <w:r w:rsidRPr="00E87713">
        <w:rPr>
          <w:rStyle w:val="CommentReference"/>
          <w:rFonts w:asciiTheme="majorBidi" w:hAnsiTheme="majorBidi" w:cstheme="majorBidi"/>
          <w:sz w:val="24"/>
          <w:szCs w:val="24"/>
        </w:rPr>
        <w:commentReference w:id="26"/>
      </w:r>
      <w:r w:rsidRPr="00E87713">
        <w:rPr>
          <w:rFonts w:asciiTheme="majorBidi" w:hAnsiTheme="majorBidi" w:cstheme="majorBidi"/>
          <w:color w:val="202122"/>
          <w:sz w:val="24"/>
          <w:szCs w:val="24"/>
          <w:lang w:bidi="ar-JO"/>
        </w:rPr>
        <w:t>.</w:t>
      </w:r>
    </w:p>
    <w:p w14:paraId="4659050C" w14:textId="77777777" w:rsidR="004B4AFB" w:rsidRPr="00BE4369" w:rsidRDefault="004B4AFB" w:rsidP="003B47D5">
      <w:pPr>
        <w:shd w:val="clear" w:color="auto" w:fill="FFFFFF"/>
        <w:bidi/>
        <w:spacing w:line="480" w:lineRule="auto"/>
        <w:contextualSpacing/>
        <w:jc w:val="both"/>
        <w:rPr>
          <w:rFonts w:asciiTheme="majorBidi" w:hAnsiTheme="majorBidi" w:cstheme="majorBidi"/>
          <w:color w:val="202122"/>
          <w:sz w:val="24"/>
          <w:szCs w:val="24"/>
          <w:lang w:bidi="ar-JO"/>
        </w:rPr>
      </w:pPr>
      <w:proofErr w:type="gramStart"/>
      <w:r w:rsidRPr="00BE4369">
        <w:rPr>
          <w:rFonts w:asciiTheme="majorBidi" w:hAnsiTheme="majorBidi" w:cstheme="majorBidi"/>
          <w:color w:val="202122"/>
          <w:sz w:val="24"/>
          <w:szCs w:val="24"/>
          <w:rtl/>
          <w:lang w:bidi="ar"/>
        </w:rPr>
        <w:t xml:space="preserve">وَأَمَدَّهُ  </w:t>
      </w:r>
      <w:r w:rsidRPr="00BE4369">
        <w:rPr>
          <w:rFonts w:asciiTheme="majorBidi" w:hAnsiTheme="majorBidi" w:cstheme="majorBidi"/>
          <w:b/>
          <w:bCs/>
          <w:color w:val="202122"/>
          <w:sz w:val="24"/>
          <w:szCs w:val="24"/>
          <w:rtl/>
          <w:lang w:bidi="ar"/>
        </w:rPr>
        <w:t>زُحَلٌ</w:t>
      </w:r>
      <w:proofErr w:type="gramEnd"/>
      <w:r w:rsidRPr="00BE4369">
        <w:rPr>
          <w:rFonts w:asciiTheme="majorBidi" w:hAnsiTheme="majorBidi" w:cstheme="majorBidi"/>
          <w:b/>
          <w:bCs/>
          <w:color w:val="202122"/>
          <w:sz w:val="24"/>
          <w:szCs w:val="24"/>
          <w:rtl/>
          <w:lang w:bidi="ar"/>
        </w:rPr>
        <w:t xml:space="preserve"> سَوادَ</w:t>
      </w:r>
      <w:r w:rsidRPr="00BE4369">
        <w:rPr>
          <w:rFonts w:asciiTheme="majorBidi" w:hAnsiTheme="majorBidi" w:cstheme="majorBidi"/>
          <w:color w:val="202122"/>
          <w:sz w:val="24"/>
          <w:szCs w:val="24"/>
          <w:rtl/>
          <w:lang w:bidi="ar"/>
        </w:rPr>
        <w:t xml:space="preserve"> </w:t>
      </w:r>
      <w:r w:rsidRPr="00BE4369">
        <w:rPr>
          <w:rFonts w:asciiTheme="majorBidi" w:hAnsiTheme="majorBidi" w:cstheme="majorBidi"/>
          <w:b/>
          <w:bCs/>
          <w:color w:val="202122"/>
          <w:sz w:val="24"/>
          <w:szCs w:val="24"/>
          <w:rtl/>
          <w:lang w:bidi="ar"/>
        </w:rPr>
        <w:t>ذَوَائِبٍ</w:t>
      </w:r>
      <w:r w:rsidRPr="00BE4369">
        <w:rPr>
          <w:rFonts w:asciiTheme="majorBidi" w:hAnsiTheme="majorBidi" w:cstheme="majorBidi"/>
          <w:color w:val="202122"/>
          <w:sz w:val="24"/>
          <w:szCs w:val="24"/>
          <w:rtl/>
          <w:lang w:bidi="ar"/>
        </w:rPr>
        <w:t xml:space="preserve">     والمِسْكُ هَادِي الخَالِ في خَدَّيْهِ</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57).</w:t>
      </w:r>
    </w:p>
    <w:p w14:paraId="63E21AF6" w14:textId="379466C2" w:rsidR="00B82DE7" w:rsidRPr="00BE4369" w:rsidRDefault="004B4AFB" w:rsidP="00A77C1F">
      <w:pPr>
        <w:pStyle w:val="ListParagraph"/>
        <w:shd w:val="clear" w:color="auto" w:fill="FFFFFF"/>
        <w:spacing w:line="480" w:lineRule="auto"/>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 xml:space="preserve">Saturn is the farthest </w:t>
      </w:r>
      <w:r w:rsidRPr="00BE4369">
        <w:rPr>
          <w:rFonts w:asciiTheme="majorBidi" w:hAnsiTheme="majorBidi" w:cstheme="majorBidi"/>
          <w:color w:val="202122"/>
          <w:sz w:val="24"/>
          <w:szCs w:val="24"/>
          <w:lang w:bidi="ar-JO"/>
        </w:rPr>
        <w:t>planet</w:t>
      </w:r>
      <w:r w:rsidRPr="00BE4369">
        <w:rPr>
          <w:rFonts w:asciiTheme="majorBidi" w:hAnsiTheme="majorBidi" w:cstheme="majorBidi"/>
          <w:color w:val="202122"/>
          <w:sz w:val="24"/>
          <w:szCs w:val="24"/>
          <w:lang w:bidi="ar-JO"/>
        </w:rPr>
        <w:t xml:space="preserve"> from the Sun, so the </w:t>
      </w:r>
      <w:r w:rsidRPr="00BE4369">
        <w:rPr>
          <w:rFonts w:asciiTheme="majorBidi" w:hAnsiTheme="majorBidi" w:cstheme="majorBidi"/>
          <w:color w:val="202122"/>
          <w:sz w:val="24"/>
          <w:szCs w:val="24"/>
          <w:lang w:bidi="ar-JO"/>
        </w:rPr>
        <w:t>young man’s</w:t>
      </w:r>
      <w:r w:rsidRPr="00BE4369">
        <w:rPr>
          <w:rFonts w:asciiTheme="majorBidi" w:hAnsiTheme="majorBidi" w:cstheme="majorBidi"/>
          <w:color w:val="202122"/>
          <w:sz w:val="24"/>
          <w:szCs w:val="24"/>
          <w:lang w:bidi="ar-JO"/>
        </w:rPr>
        <w:t xml:space="preserve"> curly black hair is </w:t>
      </w:r>
      <w:r w:rsidRPr="00BE4369">
        <w:rPr>
          <w:rFonts w:asciiTheme="majorBidi" w:hAnsiTheme="majorBidi" w:cstheme="majorBidi"/>
          <w:color w:val="202122"/>
          <w:sz w:val="24"/>
          <w:szCs w:val="24"/>
          <w:lang w:bidi="ar-JO"/>
        </w:rPr>
        <w:t>described as being as dark as</w:t>
      </w:r>
      <w:r w:rsidRPr="00BE4369">
        <w:rPr>
          <w:rFonts w:asciiTheme="majorBidi" w:hAnsiTheme="majorBidi" w:cstheme="majorBidi"/>
          <w:color w:val="202122"/>
          <w:sz w:val="24"/>
          <w:szCs w:val="24"/>
          <w:lang w:bidi="ar-JO"/>
        </w:rPr>
        <w:t xml:space="preserve"> Saturn</w:t>
      </w:r>
      <w:r w:rsidRPr="00BE4369">
        <w:rPr>
          <w:rFonts w:asciiTheme="majorBidi" w:hAnsiTheme="majorBidi" w:cstheme="majorBidi"/>
          <w:color w:val="202122"/>
          <w:sz w:val="24"/>
          <w:szCs w:val="24"/>
          <w:lang w:bidi="ar-JO"/>
        </w:rPr>
        <w:t xml:space="preserve">, </w:t>
      </w:r>
      <w:r w:rsidRPr="00BE4369">
        <w:rPr>
          <w:rFonts w:asciiTheme="majorBidi" w:hAnsiTheme="majorBidi" w:cstheme="majorBidi"/>
          <w:color w:val="202122"/>
          <w:sz w:val="24"/>
          <w:szCs w:val="24"/>
          <w:lang w:bidi="ar-JO"/>
        </w:rPr>
        <w:t>the darkest of the planets.</w:t>
      </w:r>
    </w:p>
    <w:p w14:paraId="7B2FE6EF" w14:textId="77777777" w:rsidR="008C37F4" w:rsidRPr="00E87713" w:rsidRDefault="008C37F4"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the redness of his cheeks emerges from Mars</w:t>
      </w:r>
    </w:p>
    <w:p w14:paraId="77BB4EC4" w14:textId="77777777" w:rsidR="008C37F4" w:rsidRPr="00E87713" w:rsidRDefault="008C37F4"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And the bow fires arrows from his </w:t>
      </w:r>
      <w:commentRangeStart w:id="27"/>
      <w:r w:rsidRPr="00E87713">
        <w:rPr>
          <w:rFonts w:asciiTheme="majorBidi" w:hAnsiTheme="majorBidi" w:cstheme="majorBidi"/>
          <w:color w:val="202122"/>
          <w:sz w:val="24"/>
          <w:szCs w:val="24"/>
          <w:lang w:bidi="ar-JO"/>
        </w:rPr>
        <w:t>eyelids</w:t>
      </w:r>
      <w:commentRangeEnd w:id="27"/>
      <w:r w:rsidRPr="00E87713">
        <w:rPr>
          <w:rStyle w:val="CommentReference"/>
          <w:rFonts w:asciiTheme="majorBidi" w:hAnsiTheme="majorBidi" w:cstheme="majorBidi"/>
          <w:sz w:val="24"/>
          <w:szCs w:val="24"/>
        </w:rPr>
        <w:commentReference w:id="27"/>
      </w:r>
      <w:r w:rsidRPr="00E87713">
        <w:rPr>
          <w:rFonts w:asciiTheme="majorBidi" w:hAnsiTheme="majorBidi" w:cstheme="majorBidi"/>
          <w:color w:val="202122"/>
          <w:sz w:val="24"/>
          <w:szCs w:val="24"/>
          <w:lang w:bidi="ar-JO"/>
        </w:rPr>
        <w:t>.</w:t>
      </w:r>
    </w:p>
    <w:p w14:paraId="38769859" w14:textId="77777777" w:rsidR="008C37F4" w:rsidRPr="00BE4369" w:rsidRDefault="008C37F4"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
        </w:rPr>
        <w:t xml:space="preserve">وَغَدَتْ مِنَ </w:t>
      </w:r>
      <w:r w:rsidRPr="00BE4369">
        <w:rPr>
          <w:rFonts w:asciiTheme="majorBidi" w:hAnsiTheme="majorBidi" w:cstheme="majorBidi"/>
          <w:b/>
          <w:bCs/>
          <w:color w:val="202122"/>
          <w:sz w:val="24"/>
          <w:szCs w:val="24"/>
          <w:rtl/>
          <w:lang w:bidi="ar"/>
        </w:rPr>
        <w:t>المَرِّيخِ حُمْرَةُ خَدِّهِ</w:t>
      </w:r>
      <w:r w:rsidRPr="00BE4369">
        <w:rPr>
          <w:rFonts w:asciiTheme="majorBidi" w:hAnsiTheme="majorBidi" w:cstheme="majorBidi"/>
          <w:b/>
          <w:bCs/>
          <w:color w:val="202122"/>
          <w:sz w:val="24"/>
          <w:szCs w:val="24"/>
          <w:rtl/>
        </w:rPr>
        <w:t xml:space="preserve">     </w:t>
      </w:r>
      <w:proofErr w:type="spellStart"/>
      <w:r w:rsidRPr="00BE4369">
        <w:rPr>
          <w:rFonts w:asciiTheme="majorBidi" w:hAnsiTheme="majorBidi" w:cstheme="majorBidi"/>
          <w:color w:val="202122"/>
          <w:sz w:val="24"/>
          <w:szCs w:val="24"/>
          <w:rtl/>
          <w:lang w:bidi="ar"/>
        </w:rPr>
        <w:t>وا</w:t>
      </w:r>
      <w:proofErr w:type="spellEnd"/>
      <w:r w:rsidRPr="00BE4369">
        <w:rPr>
          <w:rFonts w:asciiTheme="majorBidi" w:hAnsiTheme="majorBidi" w:cstheme="majorBidi"/>
          <w:color w:val="202122"/>
          <w:sz w:val="24"/>
          <w:szCs w:val="24"/>
          <w:rtl/>
          <w:lang w:bidi="ar-JO"/>
        </w:rPr>
        <w:t>لقَوْسُ</w:t>
      </w:r>
      <w:r w:rsidRPr="00BE4369">
        <w:rPr>
          <w:rFonts w:asciiTheme="majorBidi" w:hAnsiTheme="majorBidi" w:cstheme="majorBidi"/>
          <w:color w:val="202122"/>
          <w:sz w:val="24"/>
          <w:szCs w:val="24"/>
          <w:rtl/>
          <w:lang w:bidi="ar"/>
        </w:rPr>
        <w:t xml:space="preserve"> يَرِمي النَّبْلَ مِنْ جَفْنَيْهِ</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 xml:space="preserve">قصص ألف ليلة </w:t>
      </w:r>
      <w:proofErr w:type="gramStart"/>
      <w:r w:rsidRPr="00BE4369">
        <w:rPr>
          <w:rFonts w:asciiTheme="majorBidi" w:hAnsiTheme="majorBidi" w:cstheme="majorBidi"/>
          <w:color w:val="202122"/>
          <w:sz w:val="24"/>
          <w:szCs w:val="24"/>
          <w:rtl/>
          <w:lang w:bidi="ar-JO"/>
        </w:rPr>
        <w:t>وليلة  الجزء</w:t>
      </w:r>
      <w:proofErr w:type="gramEnd"/>
      <w:r w:rsidRPr="00BE4369">
        <w:rPr>
          <w:rFonts w:asciiTheme="majorBidi" w:hAnsiTheme="majorBidi" w:cstheme="majorBidi"/>
          <w:color w:val="202122"/>
          <w:sz w:val="24"/>
          <w:szCs w:val="24"/>
          <w:rtl/>
          <w:lang w:bidi="ar-JO"/>
        </w:rPr>
        <w:t xml:space="preserve"> الأول ص 57).</w:t>
      </w:r>
    </w:p>
    <w:p w14:paraId="7AF3D6B3" w14:textId="3CFA1518" w:rsidR="008C37F4" w:rsidRPr="00BE4369" w:rsidRDefault="008C37F4" w:rsidP="00A77C1F">
      <w:pPr>
        <w:pStyle w:val="ListParagraph"/>
        <w:shd w:val="clear" w:color="auto" w:fill="FFFFFF"/>
        <w:spacing w:line="480" w:lineRule="auto"/>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 xml:space="preserve">The </w:t>
      </w:r>
      <w:r w:rsidRPr="00BE4369">
        <w:rPr>
          <w:rFonts w:asciiTheme="majorBidi" w:hAnsiTheme="majorBidi" w:cstheme="majorBidi"/>
          <w:color w:val="202122"/>
          <w:sz w:val="24"/>
          <w:szCs w:val="24"/>
          <w:lang w:bidi="ar-JO"/>
        </w:rPr>
        <w:t xml:space="preserve">rosy </w:t>
      </w:r>
      <w:r w:rsidRPr="00BE4369">
        <w:rPr>
          <w:rFonts w:asciiTheme="majorBidi" w:hAnsiTheme="majorBidi" w:cstheme="majorBidi"/>
          <w:color w:val="202122"/>
          <w:sz w:val="24"/>
          <w:szCs w:val="24"/>
          <w:lang w:bidi="ar-JO"/>
        </w:rPr>
        <w:t xml:space="preserve">color of the </w:t>
      </w:r>
      <w:r w:rsidRPr="00BE4369">
        <w:rPr>
          <w:rFonts w:asciiTheme="majorBidi" w:hAnsiTheme="majorBidi" w:cstheme="majorBidi"/>
          <w:color w:val="202122"/>
          <w:sz w:val="24"/>
          <w:szCs w:val="24"/>
          <w:lang w:bidi="ar-JO"/>
        </w:rPr>
        <w:t>young man’s</w:t>
      </w:r>
      <w:r w:rsidRPr="00BE4369">
        <w:rPr>
          <w:rFonts w:asciiTheme="majorBidi" w:hAnsiTheme="majorBidi" w:cstheme="majorBidi"/>
          <w:color w:val="202122"/>
          <w:sz w:val="24"/>
          <w:szCs w:val="24"/>
          <w:lang w:bidi="ar-JO"/>
        </w:rPr>
        <w:t xml:space="preserve"> face </w:t>
      </w:r>
      <w:r w:rsidRPr="00BE4369">
        <w:rPr>
          <w:rFonts w:asciiTheme="majorBidi" w:hAnsiTheme="majorBidi" w:cstheme="majorBidi"/>
          <w:color w:val="202122"/>
          <w:sz w:val="24"/>
          <w:szCs w:val="24"/>
          <w:lang w:bidi="ar-JO"/>
        </w:rPr>
        <w:t>recalls</w:t>
      </w:r>
      <w:r w:rsidRPr="00BE4369">
        <w:rPr>
          <w:rFonts w:asciiTheme="majorBidi" w:hAnsiTheme="majorBidi" w:cstheme="majorBidi"/>
          <w:color w:val="202122"/>
          <w:sz w:val="24"/>
          <w:szCs w:val="24"/>
          <w:lang w:bidi="ar-JO"/>
        </w:rPr>
        <w:t xml:space="preserve"> the color of the planet Mars. This </w:t>
      </w:r>
      <w:r w:rsidR="00932754" w:rsidRPr="00BE4369">
        <w:rPr>
          <w:rFonts w:asciiTheme="majorBidi" w:hAnsiTheme="majorBidi" w:cstheme="majorBidi"/>
          <w:color w:val="202122"/>
          <w:sz w:val="24"/>
          <w:szCs w:val="24"/>
          <w:lang w:bidi="ar-JO"/>
        </w:rPr>
        <w:t>planet</w:t>
      </w:r>
      <w:r w:rsidRPr="00BE4369">
        <w:rPr>
          <w:rFonts w:asciiTheme="majorBidi" w:hAnsiTheme="majorBidi" w:cstheme="majorBidi"/>
          <w:color w:val="202122"/>
          <w:sz w:val="24"/>
          <w:szCs w:val="24"/>
          <w:lang w:bidi="ar-JO"/>
        </w:rPr>
        <w:t xml:space="preserve"> nourished his face with </w:t>
      </w:r>
      <w:r w:rsidR="00932754" w:rsidRPr="00BE4369">
        <w:rPr>
          <w:rFonts w:asciiTheme="majorBidi" w:hAnsiTheme="majorBidi" w:cstheme="majorBidi"/>
          <w:color w:val="202122"/>
          <w:sz w:val="24"/>
          <w:szCs w:val="24"/>
          <w:lang w:bidi="ar-JO"/>
        </w:rPr>
        <w:t>rosiness</w:t>
      </w:r>
      <w:r w:rsidRPr="00BE4369">
        <w:rPr>
          <w:rFonts w:asciiTheme="majorBidi" w:hAnsiTheme="majorBidi" w:cstheme="majorBidi"/>
          <w:color w:val="202122"/>
          <w:sz w:val="24"/>
          <w:szCs w:val="24"/>
          <w:lang w:bidi="ar-JO"/>
        </w:rPr>
        <w:t xml:space="preserve"> and enhanced his beauty.</w:t>
      </w:r>
    </w:p>
    <w:p w14:paraId="6F22223C" w14:textId="77777777" w:rsidR="00932754" w:rsidRPr="00E87713" w:rsidRDefault="00932754"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Mercury gave him his excess intelligence</w:t>
      </w:r>
    </w:p>
    <w:p w14:paraId="0B0C1723" w14:textId="3FC47751" w:rsidR="00932754" w:rsidRPr="00E87713" w:rsidRDefault="00932754"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And the slanderers refused to gaze upon </w:t>
      </w:r>
      <w:commentRangeStart w:id="28"/>
      <w:r w:rsidRPr="00E87713">
        <w:rPr>
          <w:rFonts w:asciiTheme="majorBidi" w:hAnsiTheme="majorBidi" w:cstheme="majorBidi"/>
          <w:color w:val="202122"/>
          <w:sz w:val="24"/>
          <w:szCs w:val="24"/>
          <w:lang w:bidi="ar-JO"/>
        </w:rPr>
        <w:t>him</w:t>
      </w:r>
      <w:commentRangeEnd w:id="28"/>
      <w:r w:rsidRPr="00E87713">
        <w:rPr>
          <w:rStyle w:val="CommentReference"/>
          <w:rFonts w:asciiTheme="majorBidi" w:hAnsiTheme="majorBidi" w:cstheme="majorBidi"/>
          <w:sz w:val="24"/>
          <w:szCs w:val="24"/>
        </w:rPr>
        <w:commentReference w:id="28"/>
      </w:r>
      <w:r w:rsidRPr="00E87713">
        <w:rPr>
          <w:rFonts w:asciiTheme="majorBidi" w:hAnsiTheme="majorBidi" w:cstheme="majorBidi"/>
          <w:color w:val="202122"/>
          <w:sz w:val="24"/>
          <w:szCs w:val="24"/>
          <w:lang w:bidi="ar-JO"/>
        </w:rPr>
        <w:t>.</w:t>
      </w:r>
    </w:p>
    <w:p w14:paraId="65611979" w14:textId="77777777" w:rsidR="00932754" w:rsidRPr="00BE4369" w:rsidRDefault="00932754"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b/>
          <w:bCs/>
          <w:color w:val="202122"/>
          <w:sz w:val="24"/>
          <w:szCs w:val="24"/>
          <w:rtl/>
          <w:lang w:bidi="ar"/>
        </w:rPr>
        <w:t>و</w:t>
      </w:r>
      <w:r w:rsidRPr="00BE4369">
        <w:rPr>
          <w:rFonts w:asciiTheme="majorBidi" w:hAnsiTheme="majorBidi" w:cstheme="majorBidi"/>
          <w:b/>
          <w:bCs/>
          <w:color w:val="202122"/>
          <w:sz w:val="24"/>
          <w:szCs w:val="24"/>
          <w:rtl/>
          <w:lang w:bidi="ar-JO"/>
        </w:rPr>
        <w:t>َ</w:t>
      </w:r>
      <w:r w:rsidRPr="00BE4369">
        <w:rPr>
          <w:rFonts w:asciiTheme="majorBidi" w:hAnsiTheme="majorBidi" w:cstheme="majorBidi"/>
          <w:b/>
          <w:bCs/>
          <w:color w:val="202122"/>
          <w:sz w:val="24"/>
          <w:szCs w:val="24"/>
          <w:rtl/>
          <w:lang w:bidi="ar"/>
        </w:rPr>
        <w:t>عَطَارِدٌ</w:t>
      </w:r>
      <w:r w:rsidRPr="00BE4369">
        <w:rPr>
          <w:rFonts w:asciiTheme="majorBidi" w:hAnsiTheme="majorBidi" w:cstheme="majorBidi"/>
          <w:color w:val="202122"/>
          <w:sz w:val="24"/>
          <w:szCs w:val="24"/>
          <w:rtl/>
          <w:lang w:bidi="ar"/>
        </w:rPr>
        <w:t xml:space="preserve"> أَعْطَاهُ </w:t>
      </w:r>
      <w:proofErr w:type="gramStart"/>
      <w:r w:rsidRPr="00BE4369">
        <w:rPr>
          <w:rFonts w:asciiTheme="majorBidi" w:hAnsiTheme="majorBidi" w:cstheme="majorBidi"/>
          <w:b/>
          <w:bCs/>
          <w:color w:val="202122"/>
          <w:sz w:val="24"/>
          <w:szCs w:val="24"/>
          <w:rtl/>
          <w:lang w:bidi="ar"/>
        </w:rPr>
        <w:t>فَرْطَ</w:t>
      </w:r>
      <w:r w:rsidRPr="00BE4369">
        <w:rPr>
          <w:rFonts w:asciiTheme="majorBidi" w:hAnsiTheme="majorBidi" w:cstheme="majorBidi"/>
          <w:color w:val="202122"/>
          <w:sz w:val="24"/>
          <w:szCs w:val="24"/>
          <w:rtl/>
          <w:lang w:bidi="ar"/>
        </w:rPr>
        <w:t xml:space="preserve">  </w:t>
      </w:r>
      <w:r w:rsidRPr="00BE4369">
        <w:rPr>
          <w:rFonts w:asciiTheme="majorBidi" w:hAnsiTheme="majorBidi" w:cstheme="majorBidi"/>
          <w:b/>
          <w:bCs/>
          <w:color w:val="202122"/>
          <w:sz w:val="24"/>
          <w:szCs w:val="24"/>
          <w:rtl/>
          <w:lang w:bidi="ar"/>
        </w:rPr>
        <w:t>ذَكائِه</w:t>
      </w:r>
      <w:proofErr w:type="gramEnd"/>
      <w:r w:rsidRPr="00BE4369">
        <w:rPr>
          <w:rFonts w:asciiTheme="majorBidi" w:hAnsiTheme="majorBidi" w:cstheme="majorBidi"/>
          <w:color w:val="202122"/>
          <w:sz w:val="24"/>
          <w:szCs w:val="24"/>
          <w:rtl/>
        </w:rPr>
        <w:t xml:space="preserve">     </w:t>
      </w:r>
      <w:r w:rsidRPr="00BE4369">
        <w:rPr>
          <w:rFonts w:asciiTheme="majorBidi" w:hAnsiTheme="majorBidi" w:cstheme="majorBidi"/>
          <w:color w:val="202122"/>
          <w:sz w:val="24"/>
          <w:szCs w:val="24"/>
          <w:rtl/>
          <w:lang w:bidi="ar"/>
        </w:rPr>
        <w:t>وَأَبَى السّ</w:t>
      </w:r>
      <w:r w:rsidRPr="00BE4369">
        <w:rPr>
          <w:rFonts w:asciiTheme="majorBidi" w:hAnsiTheme="majorBidi" w:cstheme="majorBidi"/>
          <w:color w:val="202122"/>
          <w:sz w:val="24"/>
          <w:szCs w:val="24"/>
          <w:rtl/>
          <w:lang w:bidi="ar-JO"/>
        </w:rPr>
        <w:t>ُها</w:t>
      </w:r>
      <w:r w:rsidRPr="00BE4369">
        <w:rPr>
          <w:rFonts w:asciiTheme="majorBidi" w:hAnsiTheme="majorBidi" w:cstheme="majorBidi"/>
          <w:color w:val="202122"/>
          <w:sz w:val="24"/>
          <w:szCs w:val="24"/>
          <w:rtl/>
          <w:lang w:bidi="ar"/>
        </w:rPr>
        <w:t xml:space="preserve"> نَظَرَ الوُشَاةِ </w:t>
      </w:r>
      <w:r w:rsidRPr="00BE4369">
        <w:rPr>
          <w:rFonts w:asciiTheme="majorBidi" w:hAnsiTheme="majorBidi" w:cstheme="majorBidi"/>
          <w:color w:val="202122"/>
          <w:sz w:val="24"/>
          <w:szCs w:val="24"/>
          <w:rtl/>
          <w:lang w:bidi="ar-JO"/>
        </w:rPr>
        <w:t xml:space="preserve">إِلَيْهِ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57).</w:t>
      </w:r>
    </w:p>
    <w:p w14:paraId="1D984356" w14:textId="469AFA68" w:rsidR="00932754" w:rsidRPr="00BE4369" w:rsidRDefault="00932754" w:rsidP="00A77C1F">
      <w:pPr>
        <w:pStyle w:val="ListParagraph"/>
        <w:shd w:val="clear" w:color="auto" w:fill="FFFFFF"/>
        <w:spacing w:line="480" w:lineRule="auto"/>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 xml:space="preserve">According to Greek and Roman mythology, </w:t>
      </w:r>
      <w:r w:rsidRPr="00BE4369">
        <w:rPr>
          <w:rFonts w:asciiTheme="majorBidi" w:hAnsiTheme="majorBidi" w:cstheme="majorBidi"/>
          <w:color w:val="202122"/>
          <w:sz w:val="24"/>
          <w:szCs w:val="24"/>
          <w:lang w:bidi="ar-JO"/>
        </w:rPr>
        <w:t>the hot planet of Mercury</w:t>
      </w:r>
      <w:r w:rsidRPr="00BE4369">
        <w:rPr>
          <w:rFonts w:asciiTheme="majorBidi" w:hAnsiTheme="majorBidi" w:cstheme="majorBidi"/>
          <w:color w:val="202122"/>
          <w:sz w:val="24"/>
          <w:szCs w:val="24"/>
          <w:lang w:bidi="ar-JO"/>
        </w:rPr>
        <w:t xml:space="preserve"> controls the mind, writing, speech, communication and power of thought. The </w:t>
      </w:r>
      <w:r w:rsidRPr="00BE4369">
        <w:rPr>
          <w:rFonts w:asciiTheme="majorBidi" w:hAnsiTheme="majorBidi" w:cstheme="majorBidi"/>
          <w:color w:val="202122"/>
          <w:sz w:val="24"/>
          <w:szCs w:val="24"/>
          <w:lang w:bidi="ar-JO"/>
        </w:rPr>
        <w:t>young man</w:t>
      </w:r>
      <w:r w:rsidRPr="00BE4369">
        <w:rPr>
          <w:rFonts w:asciiTheme="majorBidi" w:hAnsiTheme="majorBidi" w:cstheme="majorBidi"/>
          <w:color w:val="202122"/>
          <w:sz w:val="24"/>
          <w:szCs w:val="24"/>
          <w:lang w:bidi="ar-JO"/>
        </w:rPr>
        <w:t xml:space="preserve"> described is endowed with the wisdom that characterizes </w:t>
      </w:r>
      <w:r w:rsidRPr="00BE4369">
        <w:rPr>
          <w:rFonts w:asciiTheme="majorBidi" w:hAnsiTheme="majorBidi" w:cstheme="majorBidi"/>
          <w:color w:val="202122"/>
          <w:sz w:val="24"/>
          <w:szCs w:val="24"/>
          <w:lang w:bidi="ar-JO"/>
        </w:rPr>
        <w:t>Mercury</w:t>
      </w:r>
      <w:r w:rsidRPr="00BE4369">
        <w:rPr>
          <w:rFonts w:asciiTheme="majorBidi" w:hAnsiTheme="majorBidi" w:cstheme="majorBidi"/>
          <w:color w:val="202122"/>
          <w:sz w:val="24"/>
          <w:szCs w:val="24"/>
          <w:lang w:bidi="ar-JO"/>
        </w:rPr>
        <w:t>.</w:t>
      </w:r>
    </w:p>
    <w:p w14:paraId="5D0F4853" w14:textId="2BD5B3C8" w:rsidR="00932754" w:rsidRPr="00EE3AA0" w:rsidRDefault="00932754" w:rsidP="00CF1DFD">
      <w:pPr>
        <w:pStyle w:val="ListParagraph"/>
        <w:numPr>
          <w:ilvl w:val="1"/>
          <w:numId w:val="5"/>
        </w:numPr>
        <w:shd w:val="clear" w:color="auto" w:fill="FFFFFF"/>
        <w:spacing w:line="480" w:lineRule="auto"/>
        <w:ind w:left="1080" w:hanging="360"/>
        <w:jc w:val="both"/>
        <w:rPr>
          <w:rFonts w:asciiTheme="majorBidi" w:hAnsiTheme="majorBidi" w:cstheme="majorBidi"/>
          <w:color w:val="202122"/>
          <w:sz w:val="24"/>
          <w:szCs w:val="24"/>
          <w:lang w:bidi="ar-JO"/>
        </w:rPr>
      </w:pPr>
      <w:r w:rsidRPr="00EE3AA0">
        <w:rPr>
          <w:rFonts w:asciiTheme="majorBidi" w:hAnsiTheme="majorBidi" w:cstheme="majorBidi"/>
          <w:color w:val="202122"/>
          <w:sz w:val="24"/>
          <w:szCs w:val="24"/>
          <w:lang w:bidi="ar-JO"/>
        </w:rPr>
        <w:t>Metaphors of the Sea</w:t>
      </w:r>
    </w:p>
    <w:p w14:paraId="0857D010" w14:textId="13250761" w:rsidR="00932754" w:rsidRPr="00BE4369" w:rsidRDefault="00932754" w:rsidP="00A634DF">
      <w:pPr>
        <w:pStyle w:val="ListParagraph"/>
        <w:shd w:val="clear" w:color="auto" w:fill="FFFFFF"/>
        <w:spacing w:line="480" w:lineRule="auto"/>
        <w:ind w:left="1440" w:hanging="540"/>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 xml:space="preserve">2.5.1 </w:t>
      </w:r>
      <w:r w:rsidRPr="00BE4369">
        <w:rPr>
          <w:rFonts w:asciiTheme="majorBidi" w:hAnsiTheme="majorBidi" w:cstheme="majorBidi"/>
          <w:color w:val="202122"/>
          <w:sz w:val="24"/>
          <w:szCs w:val="24"/>
          <w:lang w:bidi="ar-JO"/>
        </w:rPr>
        <w:t xml:space="preserve">Description of the voyage </w:t>
      </w:r>
      <w:r w:rsidRPr="00BE4369">
        <w:rPr>
          <w:rFonts w:asciiTheme="majorBidi" w:hAnsiTheme="majorBidi" w:cstheme="majorBidi"/>
          <w:color w:val="202122"/>
          <w:sz w:val="24"/>
          <w:szCs w:val="24"/>
          <w:lang w:bidi="ar-JO"/>
        </w:rPr>
        <w:t>o</w:t>
      </w:r>
      <w:r w:rsidRPr="00BE4369">
        <w:rPr>
          <w:rFonts w:asciiTheme="majorBidi" w:hAnsiTheme="majorBidi" w:cstheme="majorBidi"/>
          <w:color w:val="202122"/>
          <w:sz w:val="24"/>
          <w:szCs w:val="24"/>
          <w:lang w:bidi="ar-JO"/>
        </w:rPr>
        <w:t>n the stormy sea</w:t>
      </w:r>
    </w:p>
    <w:p w14:paraId="700F6FFC" w14:textId="77777777" w:rsidR="00932754" w:rsidRPr="00BE4369" w:rsidRDefault="00932754" w:rsidP="003B47D5">
      <w:pPr>
        <w:shd w:val="clear" w:color="auto" w:fill="FFFFFF"/>
        <w:spacing w:line="480" w:lineRule="auto"/>
        <w:ind w:left="1080" w:hanging="360"/>
        <w:contextualSpacing/>
        <w:jc w:val="both"/>
        <w:rPr>
          <w:rFonts w:asciiTheme="majorBidi" w:hAnsiTheme="majorBidi" w:cstheme="majorBidi"/>
          <w:i/>
          <w:iCs/>
          <w:color w:val="202122"/>
          <w:sz w:val="24"/>
          <w:szCs w:val="24"/>
          <w:lang w:bidi="ar-JO"/>
        </w:rPr>
      </w:pPr>
      <w:r w:rsidRPr="00BE4369">
        <w:rPr>
          <w:rFonts w:asciiTheme="majorBidi" w:hAnsiTheme="majorBidi" w:cstheme="majorBidi"/>
          <w:sz w:val="24"/>
          <w:szCs w:val="24"/>
        </w:rPr>
        <w:t xml:space="preserve">23) </w:t>
      </w:r>
      <w:r w:rsidRPr="00E87713">
        <w:rPr>
          <w:rFonts w:asciiTheme="majorBidi" w:hAnsiTheme="majorBidi" w:cstheme="majorBidi"/>
          <w:color w:val="202122"/>
          <w:sz w:val="24"/>
          <w:szCs w:val="24"/>
          <w:lang w:bidi="ar-JO"/>
        </w:rPr>
        <w:t xml:space="preserve">And we travelled no longer with the moderation of the breeze, until we left the sea of fear and entered the sea of security. And we travelled a few days until we drew close to the city of Basra and its buildings became clear to our </w:t>
      </w:r>
      <w:commentRangeStart w:id="29"/>
      <w:r w:rsidRPr="00E87713">
        <w:rPr>
          <w:rFonts w:asciiTheme="majorBidi" w:hAnsiTheme="majorBidi" w:cstheme="majorBidi"/>
          <w:color w:val="202122"/>
          <w:sz w:val="24"/>
          <w:szCs w:val="24"/>
          <w:lang w:bidi="ar-JO"/>
        </w:rPr>
        <w:t>sight</w:t>
      </w:r>
      <w:commentRangeEnd w:id="29"/>
      <w:r w:rsidRPr="00E87713">
        <w:rPr>
          <w:rStyle w:val="CommentReference"/>
          <w:rFonts w:asciiTheme="majorBidi" w:hAnsiTheme="majorBidi" w:cstheme="majorBidi"/>
          <w:sz w:val="24"/>
          <w:szCs w:val="24"/>
        </w:rPr>
        <w:commentReference w:id="29"/>
      </w:r>
      <w:r w:rsidRPr="00E87713">
        <w:rPr>
          <w:rFonts w:asciiTheme="majorBidi" w:hAnsiTheme="majorBidi" w:cstheme="majorBidi"/>
          <w:color w:val="202122"/>
          <w:sz w:val="24"/>
          <w:szCs w:val="24"/>
          <w:lang w:bidi="ar-JO"/>
        </w:rPr>
        <w:t>.</w:t>
      </w:r>
    </w:p>
    <w:p w14:paraId="67ACA36A" w14:textId="77777777" w:rsidR="00A77C1F" w:rsidRPr="00BE4369" w:rsidRDefault="00A77C1F" w:rsidP="00A77C1F">
      <w:pPr>
        <w:shd w:val="clear" w:color="auto" w:fill="FFFFFF"/>
        <w:bidi/>
        <w:spacing w:line="360" w:lineRule="auto"/>
        <w:jc w:val="both"/>
        <w:rPr>
          <w:rFonts w:asciiTheme="majorBidi" w:hAnsiTheme="majorBidi" w:cstheme="majorBidi"/>
          <w:color w:val="202122"/>
          <w:sz w:val="28"/>
          <w:szCs w:val="28"/>
          <w:lang w:bidi="ar-JO"/>
        </w:rPr>
      </w:pPr>
      <w:r w:rsidRPr="00BE4369">
        <w:rPr>
          <w:rFonts w:asciiTheme="majorBidi" w:hAnsiTheme="majorBidi" w:cstheme="majorBidi" w:hint="cs"/>
          <w:color w:val="202122"/>
          <w:sz w:val="28"/>
          <w:szCs w:val="28"/>
          <w:rtl/>
          <w:lang w:bidi="ar-JO"/>
        </w:rPr>
        <w:lastRenderedPageBreak/>
        <w:t xml:space="preserve">ولم نزل سائرين مع اعتدال الريح حتى خرجنا من </w:t>
      </w:r>
      <w:r w:rsidRPr="00BE4369">
        <w:rPr>
          <w:rFonts w:asciiTheme="majorBidi" w:hAnsiTheme="majorBidi" w:cstheme="majorBidi" w:hint="cs"/>
          <w:b/>
          <w:bCs/>
          <w:color w:val="202122"/>
          <w:sz w:val="28"/>
          <w:szCs w:val="28"/>
          <w:rtl/>
          <w:lang w:bidi="ar-JO"/>
        </w:rPr>
        <w:t>بحر الخوف ودخلنا بحر الأَمان</w:t>
      </w:r>
      <w:r w:rsidRPr="00BE4369">
        <w:rPr>
          <w:rFonts w:asciiTheme="majorBidi" w:hAnsiTheme="majorBidi" w:cstheme="majorBidi" w:hint="cs"/>
          <w:color w:val="202122"/>
          <w:sz w:val="28"/>
          <w:szCs w:val="28"/>
          <w:rtl/>
          <w:lang w:bidi="ar-JO"/>
        </w:rPr>
        <w:t>. وسافرنا أَيامًا</w:t>
      </w:r>
      <w:r w:rsidRPr="00BE4369">
        <w:rPr>
          <w:rFonts w:asciiTheme="majorBidi" w:hAnsiTheme="majorBidi" w:hint="cs"/>
          <w:color w:val="202122"/>
          <w:sz w:val="28"/>
          <w:szCs w:val="28"/>
          <w:rtl/>
          <w:lang w:bidi="ar-JO"/>
        </w:rPr>
        <w:t xml:space="preserve"> </w:t>
      </w:r>
      <w:r w:rsidRPr="00BE4369">
        <w:rPr>
          <w:rFonts w:asciiTheme="majorBidi" w:hAnsiTheme="majorBidi" w:cstheme="majorBidi" w:hint="cs"/>
          <w:color w:val="202122"/>
          <w:sz w:val="28"/>
          <w:szCs w:val="28"/>
          <w:rtl/>
          <w:lang w:bidi="ar-JO"/>
        </w:rPr>
        <w:t xml:space="preserve">قلائل إِلى أن قربنا من </w:t>
      </w:r>
      <w:proofErr w:type="gramStart"/>
      <w:r w:rsidRPr="00BE4369">
        <w:rPr>
          <w:rFonts w:asciiTheme="majorBidi" w:hAnsiTheme="majorBidi" w:cstheme="majorBidi" w:hint="cs"/>
          <w:color w:val="202122"/>
          <w:sz w:val="28"/>
          <w:szCs w:val="28"/>
          <w:rtl/>
          <w:lang w:bidi="ar-JO"/>
        </w:rPr>
        <w:t>مدينة  البصرة</w:t>
      </w:r>
      <w:proofErr w:type="gramEnd"/>
      <w:r w:rsidRPr="00BE4369">
        <w:rPr>
          <w:rFonts w:asciiTheme="majorBidi" w:hAnsiTheme="majorBidi" w:cstheme="majorBidi" w:hint="cs"/>
          <w:color w:val="202122"/>
          <w:sz w:val="28"/>
          <w:szCs w:val="28"/>
          <w:rtl/>
          <w:lang w:bidi="ar-JO"/>
        </w:rPr>
        <w:t xml:space="preserve"> ولاحت لنا أبنيتها </w:t>
      </w:r>
      <w:r w:rsidRPr="00BE4369">
        <w:rPr>
          <w:rFonts w:asciiTheme="majorBidi" w:hAnsiTheme="majorBidi" w:cstheme="majorBidi" w:hint="cs"/>
          <w:color w:val="202122"/>
          <w:sz w:val="28"/>
          <w:szCs w:val="28"/>
          <w:rtl/>
        </w:rPr>
        <w:t>(</w:t>
      </w:r>
      <w:r w:rsidRPr="00BE4369">
        <w:rPr>
          <w:rFonts w:asciiTheme="majorBidi" w:hAnsiTheme="majorBidi" w:cstheme="majorBidi" w:hint="cs"/>
          <w:color w:val="202122"/>
          <w:sz w:val="28"/>
          <w:szCs w:val="28"/>
          <w:rtl/>
          <w:lang w:bidi="ar-JO"/>
        </w:rPr>
        <w:t xml:space="preserve">قصص ألف ليلة وليلة، الجزء الأول، ص 58). </w:t>
      </w:r>
    </w:p>
    <w:p w14:paraId="19D238C9" w14:textId="1B4816E7" w:rsidR="003C7C64" w:rsidRPr="00BE4369" w:rsidRDefault="003C7C64" w:rsidP="00A77C1F">
      <w:pPr>
        <w:shd w:val="clear" w:color="auto" w:fill="FFFFFF"/>
        <w:bidi/>
        <w:spacing w:after="0" w:line="480" w:lineRule="auto"/>
        <w:contextualSpacing/>
        <w:jc w:val="both"/>
        <w:rPr>
          <w:rFonts w:asciiTheme="majorBidi" w:hAnsiTheme="majorBidi" w:cstheme="majorBidi"/>
          <w:sz w:val="24"/>
          <w:szCs w:val="24"/>
        </w:rPr>
      </w:pPr>
    </w:p>
    <w:p w14:paraId="5031672D" w14:textId="19878FC6" w:rsidR="006A28B7" w:rsidRPr="00BE4369" w:rsidRDefault="00932754" w:rsidP="00A77C1F">
      <w:pPr>
        <w:pStyle w:val="ListParagraph"/>
        <w:shd w:val="clear" w:color="auto" w:fill="FFFFFF"/>
        <w:spacing w:after="0" w:line="480" w:lineRule="auto"/>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lang w:bidi="ar-JO"/>
        </w:rPr>
        <w:t xml:space="preserve">Fear and terror are </w:t>
      </w:r>
      <w:r w:rsidRPr="00BE4369">
        <w:rPr>
          <w:rFonts w:asciiTheme="majorBidi" w:eastAsia="Times New Roman" w:hAnsiTheme="majorBidi" w:cstheme="majorBidi"/>
          <w:color w:val="202122"/>
          <w:sz w:val="24"/>
          <w:szCs w:val="24"/>
          <w:lang w:bidi="ar-JO"/>
        </w:rPr>
        <w:t>like</w:t>
      </w:r>
      <w:r w:rsidRPr="00BE4369">
        <w:rPr>
          <w:rFonts w:asciiTheme="majorBidi" w:eastAsia="Times New Roman" w:hAnsiTheme="majorBidi" w:cstheme="majorBidi"/>
          <w:color w:val="202122"/>
          <w:sz w:val="24"/>
          <w:szCs w:val="24"/>
          <w:lang w:bidi="ar-JO"/>
        </w:rPr>
        <w:t xml:space="preserve"> a sea that threatens to engulf </w:t>
      </w:r>
      <w:r w:rsidRPr="00BE4369">
        <w:rPr>
          <w:rFonts w:asciiTheme="majorBidi" w:eastAsia="Times New Roman" w:hAnsiTheme="majorBidi" w:cstheme="majorBidi"/>
          <w:color w:val="202122"/>
          <w:sz w:val="24"/>
          <w:szCs w:val="24"/>
          <w:lang w:bidi="ar-JO"/>
        </w:rPr>
        <w:t>those traveling on it</w:t>
      </w:r>
      <w:r w:rsidRPr="00BE4369">
        <w:rPr>
          <w:rFonts w:asciiTheme="majorBidi" w:eastAsia="Times New Roman" w:hAnsiTheme="majorBidi" w:cstheme="majorBidi"/>
          <w:color w:val="202122"/>
          <w:sz w:val="24"/>
          <w:szCs w:val="24"/>
          <w:lang w:bidi="ar-JO"/>
        </w:rPr>
        <w:t xml:space="preserve">. The actual horror and uncertainty experienced by sailors reflect the intensity of the sea and its movements. The sea can roll </w:t>
      </w:r>
      <w:r w:rsidRPr="00BE4369">
        <w:rPr>
          <w:rFonts w:asciiTheme="majorBidi" w:eastAsia="Times New Roman" w:hAnsiTheme="majorBidi" w:cstheme="majorBidi"/>
          <w:color w:val="202122"/>
          <w:sz w:val="24"/>
          <w:szCs w:val="24"/>
          <w:lang w:bidi="ar-JO"/>
        </w:rPr>
        <w:t>overwhelm those sailing on it</w:t>
      </w:r>
      <w:r w:rsidRPr="00BE4369">
        <w:rPr>
          <w:rFonts w:asciiTheme="majorBidi" w:eastAsia="Times New Roman" w:hAnsiTheme="majorBidi" w:cstheme="majorBidi"/>
          <w:color w:val="202122"/>
          <w:sz w:val="24"/>
          <w:szCs w:val="24"/>
          <w:lang w:bidi="ar-JO"/>
        </w:rPr>
        <w:t xml:space="preserve"> at any time. </w:t>
      </w:r>
      <w:r w:rsidRPr="00BE4369">
        <w:rPr>
          <w:rFonts w:asciiTheme="majorBidi" w:eastAsia="Times New Roman" w:hAnsiTheme="majorBidi" w:cstheme="majorBidi"/>
          <w:color w:val="202122"/>
          <w:sz w:val="24"/>
          <w:szCs w:val="24"/>
          <w:lang w:bidi="ar-JO"/>
        </w:rPr>
        <w:t>However</w:t>
      </w:r>
      <w:r w:rsidRPr="00BE4369">
        <w:rPr>
          <w:rFonts w:asciiTheme="majorBidi" w:eastAsia="Times New Roman" w:hAnsiTheme="majorBidi" w:cstheme="majorBidi"/>
          <w:color w:val="202122"/>
          <w:sz w:val="24"/>
          <w:szCs w:val="24"/>
          <w:lang w:bidi="ar-JO"/>
        </w:rPr>
        <w:t xml:space="preserve">, </w:t>
      </w:r>
      <w:r w:rsidR="00DF094F" w:rsidRPr="00BE4369">
        <w:rPr>
          <w:rFonts w:asciiTheme="majorBidi" w:eastAsia="Times New Roman" w:hAnsiTheme="majorBidi" w:cstheme="majorBidi"/>
          <w:color w:val="202122"/>
          <w:sz w:val="24"/>
          <w:szCs w:val="24"/>
          <w:lang w:bidi="ar-JO"/>
        </w:rPr>
        <w:t xml:space="preserve">at times </w:t>
      </w:r>
      <w:r w:rsidRPr="00BE4369">
        <w:rPr>
          <w:rFonts w:asciiTheme="majorBidi" w:eastAsia="Times New Roman" w:hAnsiTheme="majorBidi" w:cstheme="majorBidi"/>
          <w:color w:val="202122"/>
          <w:sz w:val="24"/>
          <w:szCs w:val="24"/>
          <w:lang w:bidi="ar-JO"/>
        </w:rPr>
        <w:t xml:space="preserve">the </w:t>
      </w:r>
      <w:r w:rsidRPr="00BE4369">
        <w:rPr>
          <w:rFonts w:asciiTheme="majorBidi" w:eastAsia="Times New Roman" w:hAnsiTheme="majorBidi" w:cstheme="majorBidi"/>
          <w:color w:val="202122"/>
          <w:sz w:val="24"/>
          <w:szCs w:val="24"/>
          <w:lang w:bidi="ar-JO"/>
        </w:rPr>
        <w:t xml:space="preserve">sea can be </w:t>
      </w:r>
      <w:r w:rsidRPr="00BE4369">
        <w:rPr>
          <w:rFonts w:asciiTheme="majorBidi" w:eastAsia="Times New Roman" w:hAnsiTheme="majorBidi" w:cstheme="majorBidi"/>
          <w:color w:val="202122"/>
          <w:sz w:val="24"/>
          <w:szCs w:val="24"/>
          <w:lang w:bidi="ar-JO"/>
        </w:rPr>
        <w:t>absolute</w:t>
      </w:r>
      <w:r w:rsidRPr="00BE4369">
        <w:rPr>
          <w:rFonts w:asciiTheme="majorBidi" w:eastAsia="Times New Roman" w:hAnsiTheme="majorBidi" w:cstheme="majorBidi"/>
          <w:color w:val="202122"/>
          <w:sz w:val="24"/>
          <w:szCs w:val="24"/>
          <w:lang w:bidi="ar-JO"/>
        </w:rPr>
        <w:t>ly</w:t>
      </w:r>
      <w:r w:rsidRPr="00BE4369">
        <w:rPr>
          <w:rFonts w:asciiTheme="majorBidi" w:eastAsia="Times New Roman" w:hAnsiTheme="majorBidi" w:cstheme="majorBidi"/>
          <w:color w:val="202122"/>
          <w:sz w:val="24"/>
          <w:szCs w:val="24"/>
          <w:lang w:bidi="ar-JO"/>
        </w:rPr>
        <w:t xml:space="preserve"> seren</w:t>
      </w:r>
      <w:r w:rsidRPr="00BE4369">
        <w:rPr>
          <w:rFonts w:asciiTheme="majorBidi" w:eastAsia="Times New Roman" w:hAnsiTheme="majorBidi" w:cstheme="majorBidi"/>
          <w:color w:val="202122"/>
          <w:sz w:val="24"/>
          <w:szCs w:val="24"/>
          <w:lang w:bidi="ar-JO"/>
        </w:rPr>
        <w:t>e</w:t>
      </w:r>
      <w:r w:rsidRPr="00BE4369">
        <w:rPr>
          <w:rFonts w:asciiTheme="majorBidi" w:eastAsia="Times New Roman" w:hAnsiTheme="majorBidi" w:cstheme="majorBidi"/>
          <w:color w:val="202122"/>
          <w:sz w:val="24"/>
          <w:szCs w:val="24"/>
          <w:lang w:bidi="ar-JO"/>
        </w:rPr>
        <w:t xml:space="preserve"> and </w:t>
      </w:r>
      <w:r w:rsidRPr="00BE4369">
        <w:rPr>
          <w:rFonts w:asciiTheme="majorBidi" w:eastAsia="Times New Roman" w:hAnsiTheme="majorBidi" w:cstheme="majorBidi"/>
          <w:color w:val="202122"/>
          <w:sz w:val="24"/>
          <w:szCs w:val="24"/>
          <w:lang w:bidi="ar-JO"/>
        </w:rPr>
        <w:t>calm</w:t>
      </w:r>
      <w:r w:rsidRPr="00BE4369">
        <w:rPr>
          <w:rFonts w:asciiTheme="majorBidi" w:eastAsia="Times New Roman" w:hAnsiTheme="majorBidi" w:cstheme="majorBidi"/>
          <w:color w:val="202122"/>
          <w:sz w:val="24"/>
          <w:szCs w:val="24"/>
          <w:lang w:bidi="ar-JO"/>
        </w:rPr>
        <w:t>.</w:t>
      </w:r>
    </w:p>
    <w:p w14:paraId="66467D96" w14:textId="77777777" w:rsidR="00DF094F" w:rsidRPr="00BE4369" w:rsidRDefault="00DF094F" w:rsidP="00A634DF">
      <w:pPr>
        <w:pStyle w:val="ListParagraph"/>
        <w:numPr>
          <w:ilvl w:val="2"/>
          <w:numId w:val="5"/>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man’s charms</w:t>
      </w:r>
    </w:p>
    <w:p w14:paraId="0BA0FC93" w14:textId="4F1A2654" w:rsidR="00DF094F" w:rsidRPr="00E87713" w:rsidRDefault="00DF094F" w:rsidP="000435CE">
      <w:pPr>
        <w:pStyle w:val="ListParagraph"/>
        <w:numPr>
          <w:ilvl w:val="0"/>
          <w:numId w:val="7"/>
        </w:numPr>
        <w:shd w:val="clear" w:color="auto" w:fill="FFFFFF"/>
        <w:spacing w:line="480" w:lineRule="auto"/>
        <w:ind w:left="1080" w:hanging="360"/>
        <w:jc w:val="both"/>
        <w:rPr>
          <w:rFonts w:asciiTheme="majorBidi" w:hAnsiTheme="majorBidi" w:cstheme="majorBidi"/>
          <w:color w:val="202122"/>
          <w:sz w:val="24"/>
          <w:szCs w:val="24"/>
        </w:rPr>
      </w:pPr>
      <w:r w:rsidRPr="00E87713">
        <w:rPr>
          <w:rFonts w:asciiTheme="majorBidi" w:hAnsiTheme="majorBidi" w:cstheme="majorBidi"/>
          <w:color w:val="202122"/>
          <w:sz w:val="24"/>
          <w:szCs w:val="24"/>
        </w:rPr>
        <w:t xml:space="preserve">And then I spoke with her while I drowned in the sea of her </w:t>
      </w:r>
      <w:commentRangeStart w:id="30"/>
      <w:r w:rsidRPr="00E87713">
        <w:rPr>
          <w:rFonts w:asciiTheme="majorBidi" w:hAnsiTheme="majorBidi" w:cstheme="majorBidi"/>
          <w:color w:val="202122"/>
          <w:sz w:val="24"/>
          <w:szCs w:val="24"/>
        </w:rPr>
        <w:t>love</w:t>
      </w:r>
      <w:commentRangeEnd w:id="30"/>
      <w:r w:rsidRPr="00E87713">
        <w:rPr>
          <w:rStyle w:val="CommentReference"/>
          <w:rFonts w:asciiTheme="majorBidi" w:hAnsiTheme="majorBidi" w:cstheme="majorBidi"/>
          <w:sz w:val="24"/>
          <w:szCs w:val="24"/>
        </w:rPr>
        <w:commentReference w:id="30"/>
      </w:r>
      <w:r w:rsidRPr="00E87713">
        <w:rPr>
          <w:rFonts w:asciiTheme="majorBidi" w:hAnsiTheme="majorBidi" w:cstheme="majorBidi"/>
          <w:color w:val="202122"/>
          <w:sz w:val="24"/>
          <w:szCs w:val="24"/>
        </w:rPr>
        <w:t>.</w:t>
      </w:r>
    </w:p>
    <w:p w14:paraId="3A9B0986" w14:textId="77777777" w:rsidR="00143393" w:rsidRPr="00BE4369" w:rsidRDefault="00143393" w:rsidP="003B47D5">
      <w:pPr>
        <w:shd w:val="clear" w:color="auto" w:fill="FFFFFF"/>
        <w:bidi/>
        <w:spacing w:line="480" w:lineRule="auto"/>
        <w:ind w:left="360"/>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JO"/>
        </w:rPr>
        <w:t xml:space="preserve">ثم تحدثت أنا وإيّاها وأنا غارقٌ في </w:t>
      </w:r>
      <w:r w:rsidRPr="00BE4369">
        <w:rPr>
          <w:rFonts w:asciiTheme="majorBidi" w:hAnsiTheme="majorBidi" w:cstheme="majorBidi"/>
          <w:b/>
          <w:bCs/>
          <w:color w:val="202122"/>
          <w:sz w:val="24"/>
          <w:szCs w:val="24"/>
          <w:rtl/>
          <w:lang w:bidi="ar-JO"/>
        </w:rPr>
        <w:t>بحر</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محبتها</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 xml:space="preserve">قصص ألف ليلة </w:t>
      </w:r>
      <w:proofErr w:type="gramStart"/>
      <w:r w:rsidRPr="00BE4369">
        <w:rPr>
          <w:rFonts w:asciiTheme="majorBidi" w:hAnsiTheme="majorBidi" w:cstheme="majorBidi"/>
          <w:color w:val="202122"/>
          <w:sz w:val="24"/>
          <w:szCs w:val="24"/>
          <w:rtl/>
          <w:lang w:bidi="ar-JO"/>
        </w:rPr>
        <w:t>وليلة،  الجزء</w:t>
      </w:r>
      <w:proofErr w:type="gramEnd"/>
      <w:r w:rsidRPr="00BE4369">
        <w:rPr>
          <w:rFonts w:asciiTheme="majorBidi" w:hAnsiTheme="majorBidi" w:cstheme="majorBidi"/>
          <w:color w:val="202122"/>
          <w:sz w:val="24"/>
          <w:szCs w:val="24"/>
          <w:rtl/>
          <w:lang w:bidi="ar-JO"/>
        </w:rPr>
        <w:t xml:space="preserve"> الأول، ص 99).</w:t>
      </w:r>
    </w:p>
    <w:p w14:paraId="393D562F" w14:textId="462B9C2B" w:rsidR="00143393" w:rsidRPr="00BE4369" w:rsidRDefault="00143393" w:rsidP="003B47D5">
      <w:pPr>
        <w:pStyle w:val="ListParagraph"/>
        <w:shd w:val="clear" w:color="auto" w:fill="FFFFFF"/>
        <w:spacing w:line="480" w:lineRule="auto"/>
        <w:ind w:left="744"/>
        <w:jc w:val="both"/>
        <w:rPr>
          <w:rFonts w:asciiTheme="majorBidi" w:hAnsiTheme="majorBidi" w:cstheme="majorBidi"/>
          <w:color w:val="202122"/>
          <w:sz w:val="24"/>
          <w:szCs w:val="24"/>
        </w:rPr>
      </w:pPr>
      <w:r w:rsidRPr="00BE4369">
        <w:rPr>
          <w:rFonts w:asciiTheme="majorBidi" w:hAnsiTheme="majorBidi" w:cstheme="majorBidi"/>
          <w:color w:val="202122"/>
          <w:sz w:val="24"/>
          <w:szCs w:val="24"/>
        </w:rPr>
        <w:t>My love for the young woman was as vast as the sea.</w:t>
      </w:r>
    </w:p>
    <w:p w14:paraId="1212F943" w14:textId="4A63D267" w:rsidR="00143393" w:rsidRPr="00BE4369" w:rsidRDefault="00143393" w:rsidP="00A634DF">
      <w:pPr>
        <w:pStyle w:val="ListParagraph"/>
        <w:numPr>
          <w:ilvl w:val="2"/>
          <w:numId w:val="5"/>
        </w:numPr>
        <w:shd w:val="clear" w:color="auto" w:fill="FFFFFF"/>
        <w:spacing w:line="480" w:lineRule="auto"/>
        <w:ind w:left="1440" w:hanging="540"/>
        <w:jc w:val="both"/>
        <w:rPr>
          <w:rFonts w:asciiTheme="majorBidi" w:hAnsiTheme="majorBidi" w:cstheme="majorBidi"/>
          <w:color w:val="202122"/>
          <w:sz w:val="24"/>
          <w:szCs w:val="24"/>
        </w:rPr>
      </w:pPr>
      <w:r w:rsidRPr="00BE4369">
        <w:rPr>
          <w:rFonts w:asciiTheme="majorBidi" w:hAnsiTheme="majorBidi" w:cstheme="majorBidi"/>
          <w:color w:val="202122"/>
          <w:sz w:val="24"/>
          <w:szCs w:val="24"/>
        </w:rPr>
        <w:t>Description of the voyage in the stormy sea</w:t>
      </w:r>
    </w:p>
    <w:p w14:paraId="4EE5E3DF" w14:textId="77777777" w:rsidR="00DB48DA" w:rsidRPr="00E87713" w:rsidRDefault="00143393" w:rsidP="00DB48DA">
      <w:pPr>
        <w:pStyle w:val="ListParagraph"/>
        <w:numPr>
          <w:ilvl w:val="0"/>
          <w:numId w:val="7"/>
        </w:numPr>
        <w:shd w:val="clear" w:color="auto" w:fill="FFFFFF"/>
        <w:spacing w:line="480" w:lineRule="auto"/>
        <w:ind w:left="1080" w:hanging="36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 </w:t>
      </w:r>
      <w:r w:rsidRPr="00E87713">
        <w:rPr>
          <w:rFonts w:asciiTheme="majorBidi" w:hAnsiTheme="majorBidi" w:cstheme="majorBidi"/>
          <w:color w:val="202122"/>
          <w:sz w:val="24"/>
          <w:szCs w:val="24"/>
          <w:lang w:bidi="ar-JO"/>
        </w:rPr>
        <w:t>Oh! sailor of the sea in terror and doom!</w:t>
      </w:r>
    </w:p>
    <w:p w14:paraId="7F9FF36F" w14:textId="17A92465" w:rsidR="00143393" w:rsidRPr="00E87713" w:rsidRDefault="00143393" w:rsidP="00DB48DA">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Curb your disquiet for a livelihood is not served by </w:t>
      </w:r>
      <w:commentRangeStart w:id="31"/>
      <w:r w:rsidRPr="00E87713">
        <w:rPr>
          <w:rFonts w:asciiTheme="majorBidi" w:hAnsiTheme="majorBidi" w:cstheme="majorBidi"/>
          <w:color w:val="202122"/>
          <w:sz w:val="24"/>
          <w:szCs w:val="24"/>
          <w:lang w:bidi="ar-JO"/>
        </w:rPr>
        <w:t>agitation</w:t>
      </w:r>
      <w:commentRangeEnd w:id="31"/>
      <w:r w:rsidRPr="00E87713">
        <w:rPr>
          <w:rStyle w:val="CommentReference"/>
          <w:rFonts w:asciiTheme="majorBidi" w:hAnsiTheme="majorBidi" w:cstheme="majorBidi"/>
          <w:sz w:val="24"/>
          <w:szCs w:val="24"/>
        </w:rPr>
        <w:commentReference w:id="31"/>
      </w:r>
      <w:r w:rsidRPr="00E87713">
        <w:rPr>
          <w:rFonts w:asciiTheme="majorBidi" w:hAnsiTheme="majorBidi" w:cstheme="majorBidi"/>
          <w:color w:val="202122"/>
          <w:sz w:val="24"/>
          <w:szCs w:val="24"/>
          <w:lang w:bidi="ar-JO"/>
        </w:rPr>
        <w:t>.</w:t>
      </w:r>
    </w:p>
    <w:p w14:paraId="0A2AB1F4" w14:textId="77777777" w:rsidR="00143393" w:rsidRPr="00BE4369" w:rsidRDefault="00143393"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JO"/>
        </w:rPr>
        <w:t xml:space="preserve">يا راكِبَ </w:t>
      </w:r>
      <w:r w:rsidRPr="00BE4369">
        <w:rPr>
          <w:rFonts w:asciiTheme="majorBidi" w:hAnsiTheme="majorBidi" w:cstheme="majorBidi"/>
          <w:b/>
          <w:bCs/>
          <w:color w:val="202122"/>
          <w:sz w:val="24"/>
          <w:szCs w:val="24"/>
          <w:rtl/>
          <w:lang w:bidi="ar-JO"/>
        </w:rPr>
        <w:t>البَحْرَ</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في</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الأهْوالِ والهَلَكَة</w:t>
      </w:r>
      <w:r w:rsidRPr="00BE4369">
        <w:rPr>
          <w:rFonts w:asciiTheme="majorBidi" w:hAnsiTheme="majorBidi" w:cstheme="majorBidi"/>
          <w:color w:val="202122"/>
          <w:sz w:val="24"/>
          <w:szCs w:val="24"/>
          <w:rtl/>
          <w:lang w:bidi="ar-JO"/>
        </w:rPr>
        <w:t xml:space="preserve">     أَقْصِرْ عَنَاكَ فَلَيْسَ الرِّزْقُ بالحَرَكَة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 xml:space="preserve">قصص ألف ليلة </w:t>
      </w:r>
      <w:proofErr w:type="gramStart"/>
      <w:r w:rsidRPr="00BE4369">
        <w:rPr>
          <w:rFonts w:asciiTheme="majorBidi" w:hAnsiTheme="majorBidi" w:cstheme="majorBidi"/>
          <w:color w:val="202122"/>
          <w:sz w:val="24"/>
          <w:szCs w:val="24"/>
          <w:rtl/>
          <w:lang w:bidi="ar-JO"/>
        </w:rPr>
        <w:t>وليلة،  الجزء</w:t>
      </w:r>
      <w:proofErr w:type="gramEnd"/>
      <w:r w:rsidRPr="00BE4369">
        <w:rPr>
          <w:rFonts w:asciiTheme="majorBidi" w:hAnsiTheme="majorBidi" w:cstheme="majorBidi"/>
          <w:color w:val="202122"/>
          <w:sz w:val="24"/>
          <w:szCs w:val="24"/>
          <w:rtl/>
          <w:lang w:bidi="ar-JO"/>
        </w:rPr>
        <w:t xml:space="preserve"> الأول، ص 140).</w:t>
      </w:r>
    </w:p>
    <w:p w14:paraId="68EC4018" w14:textId="5B658C21" w:rsidR="00143393" w:rsidRPr="00BE4369" w:rsidRDefault="00143393" w:rsidP="003B47D5">
      <w:pPr>
        <w:pStyle w:val="ListParagraph"/>
        <w:shd w:val="clear" w:color="auto" w:fill="FFFFFF"/>
        <w:spacing w:line="480" w:lineRule="auto"/>
        <w:jc w:val="both"/>
        <w:rPr>
          <w:rFonts w:asciiTheme="majorBidi" w:hAnsiTheme="majorBidi" w:cstheme="majorBidi"/>
          <w:color w:val="202122"/>
          <w:sz w:val="24"/>
          <w:szCs w:val="24"/>
        </w:rPr>
      </w:pPr>
      <w:r w:rsidRPr="00BE4369">
        <w:rPr>
          <w:rFonts w:asciiTheme="majorBidi" w:hAnsiTheme="majorBidi" w:cstheme="majorBidi"/>
          <w:color w:val="202122"/>
          <w:sz w:val="24"/>
          <w:szCs w:val="24"/>
        </w:rPr>
        <w:t>The metaphorical phrase "</w:t>
      </w:r>
      <w:r w:rsidRPr="00BE4369">
        <w:rPr>
          <w:rFonts w:asciiTheme="majorBidi" w:hAnsiTheme="majorBidi" w:cstheme="majorBidi"/>
          <w:color w:val="202122"/>
          <w:sz w:val="24"/>
          <w:szCs w:val="24"/>
        </w:rPr>
        <w:t>s</w:t>
      </w:r>
      <w:r w:rsidRPr="00BE4369">
        <w:rPr>
          <w:rFonts w:asciiTheme="majorBidi" w:hAnsiTheme="majorBidi" w:cstheme="majorBidi"/>
          <w:color w:val="202122"/>
          <w:sz w:val="24"/>
          <w:szCs w:val="24"/>
        </w:rPr>
        <w:t xml:space="preserve">ea of </w:t>
      </w:r>
      <w:r w:rsidRPr="00BE4369">
        <w:rPr>
          <w:rFonts w:asciiTheme="majorBidi" w:hAnsiTheme="majorBidi" w:cstheme="majorBidi"/>
          <w:color w:val="202122"/>
          <w:sz w:val="24"/>
          <w:szCs w:val="24"/>
        </w:rPr>
        <w:t>d</w:t>
      </w:r>
      <w:r w:rsidRPr="00BE4369">
        <w:rPr>
          <w:rFonts w:asciiTheme="majorBidi" w:hAnsiTheme="majorBidi" w:cstheme="majorBidi"/>
          <w:color w:val="202122"/>
          <w:sz w:val="24"/>
          <w:szCs w:val="24"/>
        </w:rPr>
        <w:t>anger" emphasizes the intensity of the danger</w:t>
      </w:r>
      <w:r w:rsidRPr="00BE4369">
        <w:rPr>
          <w:rFonts w:asciiTheme="majorBidi" w:hAnsiTheme="majorBidi" w:cstheme="majorBidi"/>
          <w:color w:val="202122"/>
          <w:sz w:val="24"/>
          <w:szCs w:val="24"/>
        </w:rPr>
        <w:t>s</w:t>
      </w:r>
      <w:r w:rsidRPr="00BE4369">
        <w:rPr>
          <w:rFonts w:asciiTheme="majorBidi" w:hAnsiTheme="majorBidi" w:cstheme="majorBidi"/>
          <w:color w:val="202122"/>
          <w:sz w:val="24"/>
          <w:szCs w:val="24"/>
        </w:rPr>
        <w:t xml:space="preserve"> in the sea </w:t>
      </w:r>
      <w:r w:rsidRPr="00BE4369">
        <w:rPr>
          <w:rFonts w:asciiTheme="majorBidi" w:hAnsiTheme="majorBidi" w:cstheme="majorBidi"/>
          <w:color w:val="202122"/>
          <w:sz w:val="24"/>
          <w:szCs w:val="24"/>
        </w:rPr>
        <w:t xml:space="preserve">that can befall </w:t>
      </w:r>
      <w:r w:rsidRPr="00BE4369">
        <w:rPr>
          <w:rFonts w:asciiTheme="majorBidi" w:hAnsiTheme="majorBidi" w:cstheme="majorBidi"/>
          <w:color w:val="202122"/>
          <w:sz w:val="24"/>
          <w:szCs w:val="24"/>
        </w:rPr>
        <w:t xml:space="preserve">fishermen </w:t>
      </w:r>
      <w:r w:rsidRPr="00BE4369">
        <w:rPr>
          <w:rFonts w:asciiTheme="majorBidi" w:hAnsiTheme="majorBidi" w:cstheme="majorBidi"/>
          <w:color w:val="202122"/>
          <w:sz w:val="24"/>
          <w:szCs w:val="24"/>
        </w:rPr>
        <w:t>and sailors</w:t>
      </w:r>
      <w:r w:rsidR="00BF053D" w:rsidRPr="00BE4369">
        <w:rPr>
          <w:rFonts w:asciiTheme="majorBidi" w:hAnsiTheme="majorBidi" w:cstheme="majorBidi"/>
          <w:color w:val="202122"/>
          <w:sz w:val="24"/>
          <w:szCs w:val="24"/>
        </w:rPr>
        <w:t xml:space="preserve"> trying to earn their living</w:t>
      </w:r>
      <w:r w:rsidRPr="00BE4369">
        <w:rPr>
          <w:rFonts w:asciiTheme="majorBidi" w:hAnsiTheme="majorBidi" w:cstheme="majorBidi"/>
          <w:color w:val="202122"/>
          <w:sz w:val="24"/>
          <w:szCs w:val="24"/>
        </w:rPr>
        <w:t>.</w:t>
      </w:r>
    </w:p>
    <w:p w14:paraId="16E6AB3A" w14:textId="6F7CCC11" w:rsidR="00BF053D" w:rsidRPr="00EE3AA0" w:rsidRDefault="00BF053D" w:rsidP="00CF1DFD">
      <w:pPr>
        <w:pStyle w:val="ListParagraph"/>
        <w:numPr>
          <w:ilvl w:val="1"/>
          <w:numId w:val="5"/>
        </w:numPr>
        <w:shd w:val="clear" w:color="auto" w:fill="FFFFFF"/>
        <w:spacing w:line="480" w:lineRule="auto"/>
        <w:ind w:left="1080" w:hanging="360"/>
        <w:jc w:val="both"/>
        <w:rPr>
          <w:rFonts w:asciiTheme="majorBidi" w:hAnsiTheme="majorBidi" w:cstheme="majorBidi"/>
          <w:color w:val="202122"/>
          <w:sz w:val="24"/>
          <w:szCs w:val="24"/>
        </w:rPr>
      </w:pPr>
      <w:r w:rsidRPr="00EE3AA0">
        <w:rPr>
          <w:rFonts w:asciiTheme="majorBidi" w:hAnsiTheme="majorBidi" w:cstheme="majorBidi"/>
          <w:color w:val="202122"/>
          <w:sz w:val="24"/>
          <w:szCs w:val="24"/>
        </w:rPr>
        <w:t>Metaphors of the Night</w:t>
      </w:r>
    </w:p>
    <w:p w14:paraId="71082AE0" w14:textId="1C411E29" w:rsidR="00BF053D" w:rsidRPr="00BE4369" w:rsidRDefault="00BF053D" w:rsidP="00A634DF">
      <w:pPr>
        <w:pStyle w:val="ListParagraph"/>
        <w:numPr>
          <w:ilvl w:val="2"/>
          <w:numId w:val="5"/>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woman’s charms</w:t>
      </w:r>
    </w:p>
    <w:p w14:paraId="2A19B63B" w14:textId="77777777" w:rsidR="00DB48DA" w:rsidRPr="00E87713" w:rsidRDefault="00BF053D" w:rsidP="00DB48DA">
      <w:pPr>
        <w:pStyle w:val="ListParagraph"/>
        <w:numPr>
          <w:ilvl w:val="0"/>
          <w:numId w:val="7"/>
        </w:numPr>
        <w:shd w:val="clear" w:color="auto" w:fill="FFFFFF"/>
        <w:spacing w:line="480" w:lineRule="auto"/>
        <w:ind w:left="1080" w:hanging="36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Her locks are the night yet, on her forehead,</w:t>
      </w:r>
    </w:p>
    <w:p w14:paraId="4BF04E75" w14:textId="28B10501" w:rsidR="00BF053D" w:rsidRPr="00E87713" w:rsidRDefault="00BF053D" w:rsidP="00DB48DA">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The dawn will gleam should the day </w:t>
      </w:r>
      <w:commentRangeStart w:id="32"/>
      <w:r w:rsidRPr="00E87713">
        <w:rPr>
          <w:rFonts w:asciiTheme="majorBidi" w:hAnsiTheme="majorBidi" w:cstheme="majorBidi"/>
          <w:color w:val="202122"/>
          <w:sz w:val="24"/>
          <w:szCs w:val="24"/>
          <w:lang w:bidi="ar-JO"/>
        </w:rPr>
        <w:t>come</w:t>
      </w:r>
      <w:commentRangeEnd w:id="32"/>
      <w:r w:rsidRPr="00E87713">
        <w:rPr>
          <w:rStyle w:val="CommentReference"/>
          <w:rFonts w:asciiTheme="majorBidi" w:hAnsiTheme="majorBidi" w:cstheme="majorBidi"/>
          <w:sz w:val="24"/>
          <w:szCs w:val="24"/>
        </w:rPr>
        <w:commentReference w:id="32"/>
      </w:r>
      <w:r w:rsidRPr="00E87713">
        <w:rPr>
          <w:rFonts w:asciiTheme="majorBidi" w:hAnsiTheme="majorBidi" w:cstheme="majorBidi"/>
          <w:color w:val="202122"/>
          <w:sz w:val="24"/>
          <w:szCs w:val="24"/>
          <w:lang w:bidi="ar-JO"/>
        </w:rPr>
        <w:t>.</w:t>
      </w:r>
    </w:p>
    <w:p w14:paraId="34709E78" w14:textId="77777777" w:rsidR="00EA5C3A" w:rsidRPr="00BE4369" w:rsidRDefault="00EA5C3A"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b/>
          <w:bCs/>
          <w:color w:val="202122"/>
          <w:sz w:val="24"/>
          <w:szCs w:val="24"/>
          <w:rtl/>
          <w:lang w:bidi="ar-JO"/>
        </w:rPr>
        <w:t>ذوائبها لَيْلٌ</w:t>
      </w:r>
      <w:r w:rsidRPr="00BE4369">
        <w:rPr>
          <w:rFonts w:asciiTheme="majorBidi" w:hAnsiTheme="majorBidi" w:cstheme="majorBidi"/>
          <w:color w:val="202122"/>
          <w:sz w:val="24"/>
          <w:szCs w:val="24"/>
          <w:rtl/>
          <w:lang w:bidi="ar-JO"/>
        </w:rPr>
        <w:t xml:space="preserve"> ولكن جَبينُها     إذا أسْفَرَتْ يومًا يَلوحُ بِهِ الفَجْرُ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 xml:space="preserve">قصص ألف ليلة </w:t>
      </w:r>
      <w:proofErr w:type="gramStart"/>
      <w:r w:rsidRPr="00BE4369">
        <w:rPr>
          <w:rFonts w:asciiTheme="majorBidi" w:hAnsiTheme="majorBidi" w:cstheme="majorBidi"/>
          <w:color w:val="202122"/>
          <w:sz w:val="24"/>
          <w:szCs w:val="24"/>
          <w:rtl/>
          <w:lang w:bidi="ar-JO"/>
        </w:rPr>
        <w:t>وليلة،  الجزء</w:t>
      </w:r>
      <w:proofErr w:type="gramEnd"/>
      <w:r w:rsidRPr="00BE4369">
        <w:rPr>
          <w:rFonts w:asciiTheme="majorBidi" w:hAnsiTheme="majorBidi" w:cstheme="majorBidi"/>
          <w:color w:val="202122"/>
          <w:sz w:val="24"/>
          <w:szCs w:val="24"/>
          <w:rtl/>
          <w:lang w:bidi="ar-JO"/>
        </w:rPr>
        <w:t xml:space="preserve"> الأول، ص 126).</w:t>
      </w:r>
    </w:p>
    <w:p w14:paraId="3A434804" w14:textId="2E446B36" w:rsidR="00EA5C3A" w:rsidRPr="00BE4369" w:rsidRDefault="00EA5C3A" w:rsidP="00A77C1F">
      <w:pPr>
        <w:pStyle w:val="ListParagraph"/>
        <w:shd w:val="clear" w:color="auto" w:fill="FFFFFF"/>
        <w:spacing w:line="480" w:lineRule="auto"/>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lastRenderedPageBreak/>
        <w:t xml:space="preserve">The </w:t>
      </w:r>
      <w:r w:rsidRPr="00BE4369">
        <w:rPr>
          <w:rFonts w:asciiTheme="majorBidi" w:hAnsiTheme="majorBidi" w:cstheme="majorBidi"/>
          <w:color w:val="202122"/>
          <w:sz w:val="24"/>
          <w:szCs w:val="24"/>
          <w:lang w:bidi="ar-JO"/>
        </w:rPr>
        <w:t>young woman’s</w:t>
      </w:r>
      <w:r w:rsidRPr="00BE4369">
        <w:rPr>
          <w:rFonts w:asciiTheme="majorBidi" w:hAnsiTheme="majorBidi" w:cstheme="majorBidi"/>
          <w:color w:val="202122"/>
          <w:sz w:val="24"/>
          <w:szCs w:val="24"/>
          <w:lang w:bidi="ar-JO"/>
        </w:rPr>
        <w:t xml:space="preserve"> curly black </w:t>
      </w:r>
      <w:r w:rsidRPr="00BE4369">
        <w:rPr>
          <w:rFonts w:asciiTheme="majorBidi" w:hAnsiTheme="majorBidi" w:cstheme="majorBidi"/>
          <w:color w:val="202122"/>
          <w:sz w:val="24"/>
          <w:szCs w:val="24"/>
          <w:lang w:bidi="ar-JO"/>
        </w:rPr>
        <w:t xml:space="preserve">locks are </w:t>
      </w:r>
      <w:r w:rsidRPr="00BE4369">
        <w:rPr>
          <w:rFonts w:asciiTheme="majorBidi" w:hAnsiTheme="majorBidi" w:cstheme="majorBidi"/>
          <w:color w:val="202122"/>
          <w:sz w:val="24"/>
          <w:szCs w:val="24"/>
          <w:lang w:bidi="ar-JO"/>
        </w:rPr>
        <w:t>similar in beauty to the magic of the night.</w:t>
      </w:r>
    </w:p>
    <w:p w14:paraId="174C26CB" w14:textId="6F3D0D29" w:rsidR="00EA5C3A" w:rsidRPr="00E87713" w:rsidRDefault="00EA5C3A" w:rsidP="00A634DF">
      <w:pPr>
        <w:pStyle w:val="ListParagraph"/>
        <w:numPr>
          <w:ilvl w:val="2"/>
          <w:numId w:val="5"/>
        </w:numPr>
        <w:shd w:val="clear" w:color="auto" w:fill="FFFFFF"/>
        <w:spacing w:after="0" w:line="480" w:lineRule="auto"/>
        <w:ind w:left="1440" w:hanging="540"/>
        <w:jc w:val="both"/>
        <w:rPr>
          <w:rFonts w:asciiTheme="majorBidi" w:hAnsiTheme="majorBidi" w:cstheme="majorBidi"/>
          <w:sz w:val="24"/>
          <w:szCs w:val="24"/>
        </w:rPr>
      </w:pPr>
      <w:r w:rsidRPr="00E87713">
        <w:rPr>
          <w:rFonts w:asciiTheme="majorBidi" w:hAnsiTheme="majorBidi" w:cstheme="majorBidi"/>
          <w:color w:val="202122"/>
          <w:sz w:val="24"/>
          <w:szCs w:val="24"/>
          <w:lang w:bidi="ar-JO"/>
        </w:rPr>
        <w:t xml:space="preserve"> </w:t>
      </w:r>
      <w:r w:rsidRPr="00E87713">
        <w:rPr>
          <w:rFonts w:asciiTheme="majorBidi" w:hAnsiTheme="majorBidi" w:cstheme="majorBidi"/>
          <w:sz w:val="24"/>
          <w:szCs w:val="24"/>
        </w:rPr>
        <w:t>Praise and glorification in the descriptions of a young man’s charms</w:t>
      </w:r>
    </w:p>
    <w:p w14:paraId="5A326C21" w14:textId="77777777" w:rsidR="00DB48DA" w:rsidRPr="00E87713" w:rsidRDefault="00EA5C3A" w:rsidP="00DB48DA">
      <w:pPr>
        <w:pStyle w:val="ListParagraph"/>
        <w:numPr>
          <w:ilvl w:val="0"/>
          <w:numId w:val="7"/>
        </w:numPr>
        <w:shd w:val="clear" w:color="auto" w:fill="FFFFFF"/>
        <w:spacing w:line="480" w:lineRule="auto"/>
        <w:ind w:left="1080" w:hanging="36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 </w:t>
      </w:r>
      <w:r w:rsidRPr="00E87713">
        <w:rPr>
          <w:rFonts w:asciiTheme="majorBidi" w:hAnsiTheme="majorBidi" w:cstheme="majorBidi"/>
          <w:color w:val="202122"/>
          <w:sz w:val="24"/>
          <w:szCs w:val="24"/>
          <w:lang w:bidi="ar-JO"/>
        </w:rPr>
        <w:t>And Saturn strewed the blackness of its locks</w:t>
      </w:r>
    </w:p>
    <w:p w14:paraId="15AF3793" w14:textId="52E5EFEE" w:rsidR="00EA5C3A" w:rsidRPr="00E87713" w:rsidRDefault="00EA5C3A" w:rsidP="00DB48DA">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And the calm, clean musk on his </w:t>
      </w:r>
      <w:commentRangeStart w:id="33"/>
      <w:r w:rsidRPr="00E87713">
        <w:rPr>
          <w:rFonts w:asciiTheme="majorBidi" w:hAnsiTheme="majorBidi" w:cstheme="majorBidi"/>
          <w:color w:val="202122"/>
          <w:sz w:val="24"/>
          <w:szCs w:val="24"/>
          <w:lang w:bidi="ar-JO"/>
        </w:rPr>
        <w:t>cheeks</w:t>
      </w:r>
      <w:commentRangeEnd w:id="33"/>
      <w:r w:rsidRPr="00E87713">
        <w:rPr>
          <w:rStyle w:val="CommentReference"/>
          <w:rFonts w:asciiTheme="majorBidi" w:hAnsiTheme="majorBidi" w:cstheme="majorBidi"/>
          <w:sz w:val="24"/>
          <w:szCs w:val="24"/>
        </w:rPr>
        <w:commentReference w:id="33"/>
      </w:r>
      <w:r w:rsidRPr="00E87713">
        <w:rPr>
          <w:rFonts w:asciiTheme="majorBidi" w:hAnsiTheme="majorBidi" w:cstheme="majorBidi"/>
          <w:color w:val="202122"/>
          <w:sz w:val="24"/>
          <w:szCs w:val="24"/>
          <w:lang w:bidi="ar-JO"/>
        </w:rPr>
        <w:t>.</w:t>
      </w:r>
    </w:p>
    <w:p w14:paraId="09E13530" w14:textId="77777777" w:rsidR="00563D03" w:rsidRPr="00BE4369" w:rsidRDefault="00563D03" w:rsidP="003B47D5">
      <w:pPr>
        <w:shd w:val="clear" w:color="auto" w:fill="FFFFFF"/>
        <w:bidi/>
        <w:spacing w:line="480" w:lineRule="auto"/>
        <w:contextualSpacing/>
        <w:jc w:val="both"/>
        <w:rPr>
          <w:rFonts w:asciiTheme="majorBidi" w:hAnsiTheme="majorBidi" w:cstheme="majorBidi"/>
          <w:color w:val="202122"/>
          <w:sz w:val="24"/>
          <w:szCs w:val="24"/>
          <w:lang w:bidi="ar-JO"/>
        </w:rPr>
      </w:pPr>
      <w:proofErr w:type="gramStart"/>
      <w:r w:rsidRPr="00BE4369">
        <w:rPr>
          <w:rFonts w:asciiTheme="majorBidi" w:hAnsiTheme="majorBidi" w:cstheme="majorBidi"/>
          <w:color w:val="202122"/>
          <w:sz w:val="24"/>
          <w:szCs w:val="24"/>
          <w:rtl/>
          <w:lang w:bidi="ar"/>
        </w:rPr>
        <w:t xml:space="preserve">وَأَمَدَّهُ  </w:t>
      </w:r>
      <w:r w:rsidRPr="00BE4369">
        <w:rPr>
          <w:rFonts w:asciiTheme="majorBidi" w:hAnsiTheme="majorBidi" w:cstheme="majorBidi"/>
          <w:b/>
          <w:bCs/>
          <w:color w:val="202122"/>
          <w:sz w:val="24"/>
          <w:szCs w:val="24"/>
          <w:rtl/>
          <w:lang w:bidi="ar"/>
        </w:rPr>
        <w:t>زُحَلٌ</w:t>
      </w:r>
      <w:proofErr w:type="gramEnd"/>
      <w:r w:rsidRPr="00BE4369">
        <w:rPr>
          <w:rFonts w:asciiTheme="majorBidi" w:hAnsiTheme="majorBidi" w:cstheme="majorBidi"/>
          <w:b/>
          <w:bCs/>
          <w:color w:val="202122"/>
          <w:sz w:val="24"/>
          <w:szCs w:val="24"/>
          <w:rtl/>
          <w:lang w:bidi="ar"/>
        </w:rPr>
        <w:t xml:space="preserve"> سَوادَ</w:t>
      </w:r>
      <w:r w:rsidRPr="00BE4369">
        <w:rPr>
          <w:rFonts w:asciiTheme="majorBidi" w:hAnsiTheme="majorBidi" w:cstheme="majorBidi"/>
          <w:color w:val="202122"/>
          <w:sz w:val="24"/>
          <w:szCs w:val="24"/>
          <w:rtl/>
          <w:lang w:bidi="ar"/>
        </w:rPr>
        <w:t xml:space="preserve"> </w:t>
      </w:r>
      <w:r w:rsidRPr="00BE4369">
        <w:rPr>
          <w:rFonts w:asciiTheme="majorBidi" w:hAnsiTheme="majorBidi" w:cstheme="majorBidi"/>
          <w:b/>
          <w:bCs/>
          <w:color w:val="202122"/>
          <w:sz w:val="24"/>
          <w:szCs w:val="24"/>
          <w:rtl/>
          <w:lang w:bidi="ar"/>
        </w:rPr>
        <w:t>ذَوَائِبٍ</w:t>
      </w:r>
      <w:r w:rsidRPr="00BE4369">
        <w:rPr>
          <w:rFonts w:asciiTheme="majorBidi" w:hAnsiTheme="majorBidi" w:cstheme="majorBidi"/>
          <w:color w:val="202122"/>
          <w:sz w:val="24"/>
          <w:szCs w:val="24"/>
          <w:rtl/>
          <w:lang w:bidi="ar"/>
        </w:rPr>
        <w:t xml:space="preserve">     والمِسْكُ هَادِي الخَالِ في خَدَّيْهِ</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57).</w:t>
      </w:r>
    </w:p>
    <w:p w14:paraId="755EB372" w14:textId="27A706EC" w:rsidR="00EA5C3A" w:rsidRPr="00BE4369" w:rsidRDefault="00563D03" w:rsidP="003B47D5">
      <w:pPr>
        <w:pStyle w:val="ListParagraph"/>
        <w:shd w:val="clear" w:color="auto" w:fill="FFFFFF"/>
        <w:spacing w:line="480" w:lineRule="auto"/>
        <w:ind w:left="744"/>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 xml:space="preserve">The boy's black, curly hair </w:t>
      </w:r>
      <w:r w:rsidRPr="00BE4369">
        <w:rPr>
          <w:rFonts w:asciiTheme="majorBidi" w:hAnsiTheme="majorBidi" w:cstheme="majorBidi"/>
          <w:color w:val="202122"/>
          <w:sz w:val="24"/>
          <w:szCs w:val="24"/>
          <w:lang w:bidi="ar-JO"/>
        </w:rPr>
        <w:t>is as dark as</w:t>
      </w:r>
      <w:r w:rsidRPr="00BE4369">
        <w:rPr>
          <w:rFonts w:asciiTheme="majorBidi" w:hAnsiTheme="majorBidi" w:cstheme="majorBidi"/>
          <w:color w:val="202122"/>
          <w:sz w:val="24"/>
          <w:szCs w:val="24"/>
          <w:lang w:bidi="ar-JO"/>
        </w:rPr>
        <w:t xml:space="preserve"> Saturn, the farthest from the Sun and the darkest of the planets. This implies that </w:t>
      </w:r>
      <w:r w:rsidRPr="00BE4369">
        <w:rPr>
          <w:rFonts w:asciiTheme="majorBidi" w:hAnsiTheme="majorBidi" w:cstheme="majorBidi"/>
          <w:color w:val="202122"/>
          <w:sz w:val="24"/>
          <w:szCs w:val="24"/>
          <w:lang w:bidi="ar-JO"/>
        </w:rPr>
        <w:t>his</w:t>
      </w:r>
      <w:r w:rsidRPr="00BE4369">
        <w:rPr>
          <w:rFonts w:asciiTheme="majorBidi" w:hAnsiTheme="majorBidi" w:cstheme="majorBidi"/>
          <w:color w:val="202122"/>
          <w:sz w:val="24"/>
          <w:szCs w:val="24"/>
          <w:lang w:bidi="ar-JO"/>
        </w:rPr>
        <w:t xml:space="preserve"> curly black hair is similar to the darkness of the night</w:t>
      </w:r>
      <w:r w:rsidR="00A77C1F" w:rsidRPr="00BE4369">
        <w:rPr>
          <w:rFonts w:asciiTheme="majorBidi" w:hAnsiTheme="majorBidi" w:cstheme="majorBidi"/>
          <w:color w:val="202122"/>
          <w:sz w:val="24"/>
          <w:szCs w:val="24"/>
          <w:lang w:bidi="ar-JO"/>
        </w:rPr>
        <w:t>.</w:t>
      </w:r>
    </w:p>
    <w:p w14:paraId="17FDAC81" w14:textId="5D693383" w:rsidR="00563D03" w:rsidRPr="00EE3AA0" w:rsidRDefault="00563D03" w:rsidP="00447A49">
      <w:pPr>
        <w:pStyle w:val="ListParagraph"/>
        <w:numPr>
          <w:ilvl w:val="1"/>
          <w:numId w:val="5"/>
        </w:numPr>
        <w:shd w:val="clear" w:color="auto" w:fill="FFFFFF"/>
        <w:spacing w:line="480" w:lineRule="auto"/>
        <w:ind w:left="1080" w:hanging="360"/>
        <w:jc w:val="both"/>
        <w:rPr>
          <w:rFonts w:asciiTheme="majorBidi" w:hAnsiTheme="majorBidi" w:cstheme="majorBidi"/>
          <w:color w:val="202122"/>
          <w:sz w:val="24"/>
          <w:szCs w:val="24"/>
          <w:lang w:bidi="ar-JO"/>
        </w:rPr>
      </w:pPr>
      <w:r w:rsidRPr="00EE3AA0">
        <w:rPr>
          <w:rFonts w:asciiTheme="majorBidi" w:hAnsiTheme="majorBidi" w:cstheme="majorBidi"/>
          <w:color w:val="202122"/>
          <w:sz w:val="24"/>
          <w:szCs w:val="24"/>
          <w:lang w:bidi="ar-JO"/>
        </w:rPr>
        <w:t xml:space="preserve">Metaphors of </w:t>
      </w:r>
      <w:r w:rsidR="00447A49" w:rsidRPr="00EE3AA0">
        <w:rPr>
          <w:rFonts w:asciiTheme="majorBidi" w:hAnsiTheme="majorBidi" w:cstheme="majorBidi"/>
          <w:color w:val="202122"/>
          <w:sz w:val="24"/>
          <w:szCs w:val="24"/>
          <w:lang w:bidi="ar-JO"/>
        </w:rPr>
        <w:t>Dawn</w:t>
      </w:r>
    </w:p>
    <w:p w14:paraId="5B2FFFA7" w14:textId="77777777" w:rsidR="003B47D5" w:rsidRPr="00BE4369" w:rsidRDefault="003B47D5" w:rsidP="00A634DF">
      <w:pPr>
        <w:shd w:val="clear" w:color="auto" w:fill="FFFFFF"/>
        <w:spacing w:after="0" w:line="480" w:lineRule="auto"/>
        <w:ind w:left="1440" w:hanging="540"/>
        <w:contextualSpacing/>
        <w:jc w:val="both"/>
        <w:rPr>
          <w:rFonts w:asciiTheme="majorBidi" w:hAnsiTheme="majorBidi" w:cstheme="majorBidi"/>
          <w:sz w:val="24"/>
          <w:szCs w:val="24"/>
        </w:rPr>
      </w:pPr>
      <w:r w:rsidRPr="00BE4369">
        <w:rPr>
          <w:rFonts w:asciiTheme="majorBidi" w:hAnsiTheme="majorBidi" w:cstheme="majorBidi"/>
          <w:sz w:val="24"/>
          <w:szCs w:val="24"/>
        </w:rPr>
        <w:t xml:space="preserve">2.7.1 </w:t>
      </w:r>
      <w:r w:rsidRPr="00BE4369">
        <w:rPr>
          <w:rFonts w:asciiTheme="majorBidi" w:hAnsiTheme="majorBidi" w:cstheme="majorBidi"/>
          <w:sz w:val="24"/>
          <w:szCs w:val="24"/>
        </w:rPr>
        <w:t>Praise and glorification in the descriptions of a young woman’s charms</w:t>
      </w:r>
    </w:p>
    <w:p w14:paraId="1CEF9E21" w14:textId="77777777" w:rsidR="00BE4369" w:rsidRPr="00E87713" w:rsidRDefault="003B47D5" w:rsidP="00BE4369">
      <w:pPr>
        <w:shd w:val="clear" w:color="auto" w:fill="FFFFFF"/>
        <w:spacing w:line="480" w:lineRule="auto"/>
        <w:ind w:left="1080" w:hanging="360"/>
        <w:contextualSpacing/>
        <w:jc w:val="both"/>
        <w:rPr>
          <w:rFonts w:asciiTheme="majorBidi" w:hAnsiTheme="majorBidi" w:cstheme="majorBidi"/>
          <w:color w:val="202122"/>
          <w:sz w:val="24"/>
          <w:szCs w:val="24"/>
          <w:lang w:bidi="ar-JO"/>
        </w:rPr>
      </w:pPr>
      <w:r w:rsidRPr="00BE4369">
        <w:rPr>
          <w:rFonts w:asciiTheme="majorBidi" w:hAnsiTheme="majorBidi" w:cstheme="majorBidi"/>
          <w:sz w:val="24"/>
          <w:szCs w:val="24"/>
        </w:rPr>
        <w:t xml:space="preserve">28)  </w:t>
      </w:r>
      <w:r w:rsidRPr="00E87713">
        <w:rPr>
          <w:rFonts w:asciiTheme="majorBidi" w:hAnsiTheme="majorBidi" w:cstheme="majorBidi"/>
          <w:color w:val="202122"/>
          <w:sz w:val="24"/>
          <w:szCs w:val="24"/>
          <w:lang w:bidi="ar-JO"/>
        </w:rPr>
        <w:t>Her locks are the night yet, on her forehead</w:t>
      </w:r>
    </w:p>
    <w:p w14:paraId="695CF1CD" w14:textId="3ED21800" w:rsidR="003B47D5" w:rsidRPr="00E87713" w:rsidRDefault="003B47D5" w:rsidP="00BE4369">
      <w:pPr>
        <w:shd w:val="clear" w:color="auto" w:fill="FFFFFF"/>
        <w:spacing w:line="480" w:lineRule="auto"/>
        <w:ind w:left="1080"/>
        <w:contextualSpacing/>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The dawn will gleam should the day </w:t>
      </w:r>
      <w:commentRangeStart w:id="34"/>
      <w:r w:rsidRPr="00E87713">
        <w:rPr>
          <w:rFonts w:asciiTheme="majorBidi" w:hAnsiTheme="majorBidi" w:cstheme="majorBidi"/>
          <w:color w:val="202122"/>
          <w:sz w:val="24"/>
          <w:szCs w:val="24"/>
          <w:lang w:bidi="ar-JO"/>
        </w:rPr>
        <w:t>come</w:t>
      </w:r>
      <w:commentRangeEnd w:id="34"/>
      <w:r w:rsidRPr="00E87713">
        <w:rPr>
          <w:rStyle w:val="CommentReference"/>
          <w:rFonts w:asciiTheme="majorBidi" w:hAnsiTheme="majorBidi" w:cstheme="majorBidi"/>
          <w:sz w:val="24"/>
          <w:szCs w:val="24"/>
        </w:rPr>
        <w:commentReference w:id="34"/>
      </w:r>
      <w:r w:rsidRPr="00E87713">
        <w:rPr>
          <w:rFonts w:asciiTheme="majorBidi" w:hAnsiTheme="majorBidi" w:cstheme="majorBidi"/>
          <w:color w:val="202122"/>
          <w:sz w:val="24"/>
          <w:szCs w:val="24"/>
          <w:lang w:bidi="ar-JO"/>
        </w:rPr>
        <w:t>.</w:t>
      </w:r>
    </w:p>
    <w:p w14:paraId="3FF96A4F" w14:textId="77777777" w:rsidR="003B47D5" w:rsidRPr="00BE4369" w:rsidRDefault="003B47D5"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JO"/>
        </w:rPr>
        <w:t>ذوائبها</w:t>
      </w:r>
      <w:r w:rsidRPr="00BE4369">
        <w:rPr>
          <w:rFonts w:asciiTheme="majorBidi" w:hAnsiTheme="majorBidi" w:cstheme="majorBidi"/>
          <w:b/>
          <w:bCs/>
          <w:color w:val="202122"/>
          <w:sz w:val="24"/>
          <w:szCs w:val="24"/>
          <w:rtl/>
          <w:lang w:bidi="ar-JO"/>
        </w:rPr>
        <w:t xml:space="preserve"> </w:t>
      </w:r>
      <w:r w:rsidRPr="00BE4369">
        <w:rPr>
          <w:rFonts w:asciiTheme="majorBidi" w:hAnsiTheme="majorBidi" w:cstheme="majorBidi"/>
          <w:color w:val="202122"/>
          <w:sz w:val="24"/>
          <w:szCs w:val="24"/>
          <w:rtl/>
          <w:lang w:bidi="ar-JO"/>
        </w:rPr>
        <w:t xml:space="preserve">لَيْلٌ ولكن </w:t>
      </w:r>
      <w:r w:rsidRPr="00BE4369">
        <w:rPr>
          <w:rFonts w:asciiTheme="majorBidi" w:hAnsiTheme="majorBidi" w:cstheme="majorBidi"/>
          <w:b/>
          <w:bCs/>
          <w:color w:val="202122"/>
          <w:sz w:val="24"/>
          <w:szCs w:val="24"/>
          <w:rtl/>
          <w:lang w:bidi="ar-JO"/>
        </w:rPr>
        <w:t>جَبينُها</w:t>
      </w:r>
      <w:r w:rsidRPr="00BE4369">
        <w:rPr>
          <w:rFonts w:asciiTheme="majorBidi" w:hAnsiTheme="majorBidi" w:cstheme="majorBidi"/>
          <w:color w:val="202122"/>
          <w:sz w:val="24"/>
          <w:szCs w:val="24"/>
          <w:rtl/>
          <w:lang w:bidi="ar-JO"/>
        </w:rPr>
        <w:t xml:space="preserve">     إذا </w:t>
      </w:r>
      <w:r w:rsidRPr="00BE4369">
        <w:rPr>
          <w:rFonts w:asciiTheme="majorBidi" w:hAnsiTheme="majorBidi" w:cstheme="majorBidi"/>
          <w:b/>
          <w:bCs/>
          <w:color w:val="202122"/>
          <w:sz w:val="24"/>
          <w:szCs w:val="24"/>
          <w:rtl/>
          <w:lang w:bidi="ar-JO"/>
        </w:rPr>
        <w:t>أسْفَرَتْ</w:t>
      </w:r>
      <w:r w:rsidRPr="00BE4369">
        <w:rPr>
          <w:rFonts w:asciiTheme="majorBidi" w:hAnsiTheme="majorBidi" w:cstheme="majorBidi"/>
          <w:color w:val="202122"/>
          <w:sz w:val="24"/>
          <w:szCs w:val="24"/>
          <w:rtl/>
          <w:lang w:bidi="ar-JO"/>
        </w:rPr>
        <w:t xml:space="preserve"> يومًا </w:t>
      </w:r>
      <w:r w:rsidRPr="00BE4369">
        <w:rPr>
          <w:rFonts w:asciiTheme="majorBidi" w:hAnsiTheme="majorBidi" w:cstheme="majorBidi"/>
          <w:b/>
          <w:bCs/>
          <w:color w:val="202122"/>
          <w:sz w:val="24"/>
          <w:szCs w:val="24"/>
          <w:rtl/>
          <w:lang w:bidi="ar-JO"/>
        </w:rPr>
        <w:t>يَلوحُ</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بِهِ الفَجْرُ</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 xml:space="preserve">قصص ألف ليلة </w:t>
      </w:r>
      <w:proofErr w:type="gramStart"/>
      <w:r w:rsidRPr="00BE4369">
        <w:rPr>
          <w:rFonts w:asciiTheme="majorBidi" w:hAnsiTheme="majorBidi" w:cstheme="majorBidi"/>
          <w:color w:val="202122"/>
          <w:sz w:val="24"/>
          <w:szCs w:val="24"/>
          <w:rtl/>
          <w:lang w:bidi="ar-JO"/>
        </w:rPr>
        <w:t>وليلة،  الجزء</w:t>
      </w:r>
      <w:proofErr w:type="gramEnd"/>
      <w:r w:rsidRPr="00BE4369">
        <w:rPr>
          <w:rFonts w:asciiTheme="majorBidi" w:hAnsiTheme="majorBidi" w:cstheme="majorBidi"/>
          <w:color w:val="202122"/>
          <w:sz w:val="24"/>
          <w:szCs w:val="24"/>
          <w:rtl/>
          <w:lang w:bidi="ar-JO"/>
        </w:rPr>
        <w:t xml:space="preserve"> الأول، ص 126).</w:t>
      </w:r>
    </w:p>
    <w:p w14:paraId="38CBBD89" w14:textId="68BE08E6" w:rsidR="00CA6719" w:rsidRPr="00BE4369" w:rsidRDefault="003B47D5" w:rsidP="00A77C1F">
      <w:pPr>
        <w:spacing w:line="480" w:lineRule="auto"/>
        <w:ind w:left="720"/>
        <w:contextualSpacing/>
        <w:rPr>
          <w:rFonts w:asciiTheme="majorBidi" w:hAnsiTheme="majorBidi" w:cstheme="majorBidi"/>
          <w:sz w:val="24"/>
          <w:szCs w:val="24"/>
        </w:rPr>
      </w:pPr>
      <w:r w:rsidRPr="00BE4369">
        <w:rPr>
          <w:rFonts w:asciiTheme="majorBidi" w:hAnsiTheme="majorBidi" w:cstheme="majorBidi"/>
          <w:sz w:val="24"/>
          <w:szCs w:val="24"/>
        </w:rPr>
        <w:t xml:space="preserve">The </w:t>
      </w:r>
      <w:r w:rsidRPr="00BE4369">
        <w:rPr>
          <w:rFonts w:asciiTheme="majorBidi" w:hAnsiTheme="majorBidi" w:cstheme="majorBidi"/>
          <w:sz w:val="24"/>
          <w:szCs w:val="24"/>
        </w:rPr>
        <w:t>young woman’s</w:t>
      </w:r>
      <w:r w:rsidRPr="00BE4369">
        <w:rPr>
          <w:rFonts w:asciiTheme="majorBidi" w:hAnsiTheme="majorBidi" w:cstheme="majorBidi"/>
          <w:sz w:val="24"/>
          <w:szCs w:val="24"/>
        </w:rPr>
        <w:t xml:space="preserve"> forehead </w:t>
      </w:r>
      <w:r w:rsidRPr="00BE4369">
        <w:rPr>
          <w:rFonts w:asciiTheme="majorBidi" w:hAnsiTheme="majorBidi" w:cstheme="majorBidi"/>
          <w:sz w:val="24"/>
          <w:szCs w:val="24"/>
        </w:rPr>
        <w:t>shimmers with</w:t>
      </w:r>
      <w:r w:rsidRPr="00BE4369">
        <w:rPr>
          <w:rFonts w:asciiTheme="majorBidi" w:hAnsiTheme="majorBidi" w:cstheme="majorBidi"/>
          <w:sz w:val="24"/>
          <w:szCs w:val="24"/>
        </w:rPr>
        <w:t xml:space="preserve"> light, and when it shines</w:t>
      </w:r>
      <w:r w:rsidRPr="00BE4369">
        <w:rPr>
          <w:rFonts w:asciiTheme="majorBidi" w:hAnsiTheme="majorBidi" w:cstheme="majorBidi"/>
          <w:sz w:val="24"/>
          <w:szCs w:val="24"/>
        </w:rPr>
        <w:t>,</w:t>
      </w:r>
      <w:r w:rsidRPr="00BE4369">
        <w:rPr>
          <w:rFonts w:asciiTheme="majorBidi" w:hAnsiTheme="majorBidi" w:cstheme="majorBidi"/>
          <w:sz w:val="24"/>
          <w:szCs w:val="24"/>
        </w:rPr>
        <w:t xml:space="preserve"> the </w:t>
      </w:r>
      <w:r w:rsidRPr="00BE4369">
        <w:rPr>
          <w:rFonts w:asciiTheme="majorBidi" w:hAnsiTheme="majorBidi" w:cstheme="majorBidi"/>
          <w:sz w:val="24"/>
          <w:szCs w:val="24"/>
        </w:rPr>
        <w:t xml:space="preserve">sun </w:t>
      </w:r>
      <w:r w:rsidRPr="00BE4369">
        <w:rPr>
          <w:rFonts w:asciiTheme="majorBidi" w:hAnsiTheme="majorBidi" w:cstheme="majorBidi"/>
          <w:sz w:val="24"/>
          <w:szCs w:val="24"/>
        </w:rPr>
        <w:t>dawn</w:t>
      </w:r>
      <w:r w:rsidRPr="00BE4369">
        <w:rPr>
          <w:rFonts w:asciiTheme="majorBidi" w:hAnsiTheme="majorBidi" w:cstheme="majorBidi"/>
          <w:sz w:val="24"/>
          <w:szCs w:val="24"/>
        </w:rPr>
        <w:t>s</w:t>
      </w:r>
      <w:r w:rsidRPr="00BE4369">
        <w:rPr>
          <w:rFonts w:asciiTheme="majorBidi" w:hAnsiTheme="majorBidi" w:cstheme="majorBidi"/>
          <w:sz w:val="24"/>
          <w:szCs w:val="24"/>
        </w:rPr>
        <w:t>.</w:t>
      </w:r>
    </w:p>
    <w:p w14:paraId="300BBFBD" w14:textId="77777777" w:rsidR="00DB48DA" w:rsidRPr="00E87713" w:rsidRDefault="003B47D5" w:rsidP="00DB48DA">
      <w:pPr>
        <w:pStyle w:val="ListParagraph"/>
        <w:numPr>
          <w:ilvl w:val="0"/>
          <w:numId w:val="10"/>
        </w:numPr>
        <w:shd w:val="clear" w:color="auto" w:fill="FFFFFF"/>
        <w:spacing w:line="480" w:lineRule="auto"/>
        <w:ind w:left="1080" w:hanging="36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 </w:t>
      </w:r>
      <w:r w:rsidRPr="00E87713">
        <w:rPr>
          <w:rFonts w:asciiTheme="majorBidi" w:hAnsiTheme="majorBidi" w:cstheme="majorBidi"/>
          <w:color w:val="202122"/>
          <w:sz w:val="24"/>
          <w:szCs w:val="24"/>
          <w:lang w:bidi="ar-JO"/>
        </w:rPr>
        <w:t>She shone in the darkness, and the day appeared</w:t>
      </w:r>
    </w:p>
    <w:p w14:paraId="0B45F713" w14:textId="5E9A683E" w:rsidR="003B47D5" w:rsidRPr="00E87713" w:rsidRDefault="003B47D5" w:rsidP="007F6059">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As trees shed brightness over her.</w:t>
      </w:r>
      <w:r w:rsidR="007F6059">
        <w:rPr>
          <w:rStyle w:val="FootnoteReference"/>
          <w:rFonts w:asciiTheme="majorBidi" w:hAnsiTheme="majorBidi" w:cstheme="majorBidi"/>
          <w:color w:val="202122"/>
          <w:sz w:val="24"/>
          <w:szCs w:val="24"/>
          <w:lang w:bidi="ar-JO"/>
        </w:rPr>
        <w:footnoteReference w:id="16"/>
      </w:r>
      <w:r w:rsidRPr="00E87713">
        <w:rPr>
          <w:rFonts w:asciiTheme="majorBidi" w:hAnsiTheme="majorBidi" w:cstheme="majorBidi"/>
          <w:color w:val="202122"/>
          <w:sz w:val="24"/>
          <w:szCs w:val="24"/>
          <w:lang w:bidi="ar-JO"/>
        </w:rPr>
        <w:t xml:space="preserve"> </w:t>
      </w:r>
    </w:p>
    <w:p w14:paraId="134FDED8" w14:textId="77777777" w:rsidR="003B47D5" w:rsidRPr="00BE4369" w:rsidRDefault="003B47D5"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
        </w:rPr>
        <w:t>أَشْرَقَتْ في الدُّجَى فلاحَ النَّهار</w:t>
      </w:r>
      <w:r w:rsidRPr="00BE4369">
        <w:rPr>
          <w:rFonts w:asciiTheme="majorBidi" w:hAnsiTheme="majorBidi" w:cstheme="majorBidi"/>
          <w:color w:val="202122"/>
          <w:sz w:val="24"/>
          <w:szCs w:val="24"/>
          <w:rtl/>
          <w:lang w:bidi="ar-JO"/>
        </w:rPr>
        <w:t>ُ</w:t>
      </w:r>
      <w:r w:rsidRPr="00BE4369">
        <w:rPr>
          <w:rFonts w:asciiTheme="majorBidi" w:hAnsiTheme="majorBidi" w:cstheme="majorBidi"/>
          <w:color w:val="202122"/>
          <w:sz w:val="24"/>
          <w:szCs w:val="24"/>
          <w:lang w:bidi="ar"/>
        </w:rPr>
        <w:t xml:space="preserve">     </w:t>
      </w:r>
      <w:r w:rsidRPr="00BE4369">
        <w:rPr>
          <w:rFonts w:asciiTheme="majorBidi" w:hAnsiTheme="majorBidi" w:cstheme="majorBidi"/>
          <w:b/>
          <w:bCs/>
          <w:color w:val="202122"/>
          <w:sz w:val="24"/>
          <w:szCs w:val="24"/>
          <w:rtl/>
          <w:lang w:bidi="ar"/>
        </w:rPr>
        <w:t xml:space="preserve">واسْتَنارَت بِنُورِها </w:t>
      </w:r>
      <w:proofErr w:type="spellStart"/>
      <w:r w:rsidRPr="00BE4369">
        <w:rPr>
          <w:rFonts w:asciiTheme="majorBidi" w:hAnsiTheme="majorBidi" w:cstheme="majorBidi"/>
          <w:b/>
          <w:bCs/>
          <w:color w:val="202122"/>
          <w:sz w:val="24"/>
          <w:szCs w:val="24"/>
          <w:rtl/>
          <w:lang w:bidi="ar"/>
        </w:rPr>
        <w:t>الأَسْ</w:t>
      </w:r>
      <w:commentRangeStart w:id="35"/>
      <w:r w:rsidRPr="00BE4369">
        <w:rPr>
          <w:rFonts w:asciiTheme="majorBidi" w:hAnsiTheme="majorBidi" w:cstheme="majorBidi"/>
          <w:b/>
          <w:bCs/>
          <w:color w:val="202122"/>
          <w:sz w:val="24"/>
          <w:szCs w:val="24"/>
          <w:rtl/>
          <w:lang w:bidi="ar"/>
        </w:rPr>
        <w:t>ج</w:t>
      </w:r>
      <w:commentRangeEnd w:id="35"/>
      <w:r w:rsidRPr="00BE4369">
        <w:rPr>
          <w:rStyle w:val="CommentReference"/>
          <w:rFonts w:asciiTheme="majorBidi" w:hAnsiTheme="majorBidi" w:cstheme="majorBidi"/>
          <w:sz w:val="24"/>
          <w:szCs w:val="24"/>
        </w:rPr>
        <w:commentReference w:id="35"/>
      </w:r>
      <w:r w:rsidRPr="00BE4369">
        <w:rPr>
          <w:rFonts w:asciiTheme="majorBidi" w:hAnsiTheme="majorBidi" w:cstheme="majorBidi"/>
          <w:b/>
          <w:bCs/>
          <w:color w:val="202122"/>
          <w:sz w:val="24"/>
          <w:szCs w:val="24"/>
          <w:rtl/>
          <w:lang w:bidi="ar"/>
        </w:rPr>
        <w:t>ارُ</w:t>
      </w:r>
      <w:proofErr w:type="spellEnd"/>
      <w:r w:rsidRPr="00BE4369">
        <w:rPr>
          <w:rFonts w:asciiTheme="majorBidi" w:hAnsiTheme="majorBidi" w:cstheme="majorBidi"/>
          <w:color w:val="202122"/>
          <w:sz w:val="24"/>
          <w:szCs w:val="24"/>
          <w:rtl/>
          <w:lang w:bidi="ar"/>
        </w:rPr>
        <w:t xml:space="preserve"> </w:t>
      </w:r>
      <w:r w:rsidRPr="00BE4369">
        <w:rPr>
          <w:rFonts w:asciiTheme="majorBidi" w:hAnsiTheme="majorBidi" w:cstheme="majorBidi"/>
          <w:color w:val="202122"/>
          <w:sz w:val="24"/>
          <w:szCs w:val="24"/>
          <w:rtl/>
          <w:lang w:bidi="ar-JO"/>
        </w:rPr>
        <w:t>(قصص ألف ليلة وليلة، الجزء الأول، ص 21).</w:t>
      </w:r>
    </w:p>
    <w:p w14:paraId="66941F12" w14:textId="01D99410" w:rsidR="003B47D5" w:rsidRPr="003B47D5" w:rsidRDefault="003B47D5" w:rsidP="003B47D5">
      <w:pPr>
        <w:pStyle w:val="ListParagraph"/>
        <w:shd w:val="clear" w:color="auto" w:fill="FFFFFF"/>
        <w:spacing w:line="480" w:lineRule="auto"/>
        <w:ind w:left="744"/>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 xml:space="preserve">The </w:t>
      </w:r>
      <w:r w:rsidRPr="00BE4369">
        <w:rPr>
          <w:rFonts w:asciiTheme="majorBidi" w:hAnsiTheme="majorBidi" w:cstheme="majorBidi"/>
          <w:color w:val="202122"/>
          <w:sz w:val="24"/>
          <w:szCs w:val="24"/>
          <w:lang w:bidi="ar-JO"/>
        </w:rPr>
        <w:t>young woman’s</w:t>
      </w:r>
      <w:r w:rsidRPr="00BE4369">
        <w:rPr>
          <w:rFonts w:asciiTheme="majorBidi" w:hAnsiTheme="majorBidi" w:cstheme="majorBidi"/>
          <w:color w:val="202122"/>
          <w:sz w:val="24"/>
          <w:szCs w:val="24"/>
          <w:lang w:bidi="ar-JO"/>
        </w:rPr>
        <w:t xml:space="preserve"> face glow</w:t>
      </w:r>
      <w:r w:rsidRPr="00BE4369">
        <w:rPr>
          <w:rFonts w:asciiTheme="majorBidi" w:hAnsiTheme="majorBidi" w:cstheme="majorBidi"/>
          <w:color w:val="202122"/>
          <w:sz w:val="24"/>
          <w:szCs w:val="24"/>
          <w:lang w:bidi="ar-JO"/>
        </w:rPr>
        <w:t>s</w:t>
      </w:r>
      <w:r w:rsidRPr="00BE4369">
        <w:rPr>
          <w:rFonts w:asciiTheme="majorBidi" w:hAnsiTheme="majorBidi" w:cstheme="majorBidi"/>
          <w:color w:val="202122"/>
          <w:sz w:val="24"/>
          <w:szCs w:val="24"/>
          <w:lang w:bidi="ar-JO"/>
        </w:rPr>
        <w:t xml:space="preserve"> like the sun illumina</w:t>
      </w:r>
      <w:r w:rsidRPr="00BE4369">
        <w:rPr>
          <w:rFonts w:asciiTheme="majorBidi" w:hAnsiTheme="majorBidi" w:cstheme="majorBidi"/>
          <w:color w:val="202122"/>
          <w:sz w:val="24"/>
          <w:szCs w:val="24"/>
          <w:lang w:bidi="ar-JO"/>
        </w:rPr>
        <w:t>ting</w:t>
      </w:r>
      <w:r w:rsidRPr="00BE4369">
        <w:rPr>
          <w:rFonts w:asciiTheme="majorBidi" w:hAnsiTheme="majorBidi" w:cstheme="majorBidi"/>
          <w:color w:val="202122"/>
          <w:sz w:val="24"/>
          <w:szCs w:val="24"/>
          <w:lang w:bidi="ar-JO"/>
        </w:rPr>
        <w:t xml:space="preserve"> the dawn.</w:t>
      </w:r>
    </w:p>
    <w:p w14:paraId="5D683F29" w14:textId="2B6BC85B" w:rsidR="003B47D5" w:rsidRPr="00EE3AA0" w:rsidRDefault="00E31C45" w:rsidP="00E31C45">
      <w:pPr>
        <w:pStyle w:val="ListParagraph"/>
        <w:numPr>
          <w:ilvl w:val="0"/>
          <w:numId w:val="1"/>
        </w:numPr>
        <w:spacing w:line="480" w:lineRule="auto"/>
        <w:ind w:left="720" w:hanging="630"/>
        <w:rPr>
          <w:rFonts w:asciiTheme="majorBidi" w:hAnsiTheme="majorBidi" w:cstheme="majorBidi"/>
          <w:sz w:val="24"/>
          <w:szCs w:val="24"/>
        </w:rPr>
      </w:pPr>
      <w:r w:rsidRPr="00EE3AA0">
        <w:rPr>
          <w:rFonts w:asciiTheme="majorBidi" w:hAnsiTheme="majorBidi" w:cstheme="majorBidi"/>
          <w:sz w:val="24"/>
          <w:szCs w:val="24"/>
        </w:rPr>
        <w:t xml:space="preserve">How </w:t>
      </w:r>
      <w:r w:rsidR="009A276E" w:rsidRPr="00EE3AA0">
        <w:rPr>
          <w:rFonts w:asciiTheme="majorBidi" w:hAnsiTheme="majorBidi" w:cstheme="majorBidi"/>
          <w:sz w:val="24"/>
          <w:szCs w:val="24"/>
        </w:rPr>
        <w:t>Do M</w:t>
      </w:r>
      <w:r w:rsidRPr="00EE3AA0">
        <w:rPr>
          <w:rFonts w:asciiTheme="majorBidi" w:hAnsiTheme="majorBidi" w:cstheme="majorBidi"/>
          <w:sz w:val="24"/>
          <w:szCs w:val="24"/>
        </w:rPr>
        <w:t xml:space="preserve">etaphors in the </w:t>
      </w:r>
      <w:r w:rsidRPr="00EE3AA0">
        <w:rPr>
          <w:rFonts w:asciiTheme="majorBidi" w:hAnsiTheme="majorBidi" w:cstheme="majorBidi"/>
          <w:i/>
          <w:iCs/>
          <w:sz w:val="24"/>
          <w:szCs w:val="24"/>
        </w:rPr>
        <w:t>T</w:t>
      </w:r>
      <w:r w:rsidRPr="00EE3AA0">
        <w:rPr>
          <w:rFonts w:asciiTheme="majorBidi" w:hAnsiTheme="majorBidi" w:cstheme="majorBidi"/>
          <w:i/>
          <w:iCs/>
          <w:sz w:val="24"/>
          <w:szCs w:val="24"/>
        </w:rPr>
        <w:t xml:space="preserve">ales of </w:t>
      </w:r>
      <w:r w:rsidRPr="00EE3AA0">
        <w:rPr>
          <w:rFonts w:asciiTheme="majorBidi" w:hAnsiTheme="majorBidi" w:cstheme="majorBidi"/>
          <w:i/>
          <w:iCs/>
          <w:sz w:val="24"/>
          <w:szCs w:val="24"/>
        </w:rPr>
        <w:t>One</w:t>
      </w:r>
      <w:r w:rsidRPr="00EE3AA0">
        <w:rPr>
          <w:rFonts w:asciiTheme="majorBidi" w:hAnsiTheme="majorBidi" w:cstheme="majorBidi"/>
          <w:i/>
          <w:iCs/>
          <w:sz w:val="24"/>
          <w:szCs w:val="24"/>
        </w:rPr>
        <w:t xml:space="preserve"> Thousand and One Nights</w:t>
      </w:r>
      <w:r w:rsidRPr="00EE3AA0">
        <w:rPr>
          <w:rFonts w:asciiTheme="majorBidi" w:hAnsiTheme="majorBidi" w:cstheme="majorBidi"/>
          <w:sz w:val="24"/>
          <w:szCs w:val="24"/>
        </w:rPr>
        <w:t xml:space="preserve"> </w:t>
      </w:r>
      <w:r w:rsidR="009A276E" w:rsidRPr="00EE3AA0">
        <w:rPr>
          <w:rFonts w:asciiTheme="majorBidi" w:hAnsiTheme="majorBidi" w:cstheme="majorBidi"/>
          <w:sz w:val="24"/>
          <w:szCs w:val="24"/>
        </w:rPr>
        <w:t>C</w:t>
      </w:r>
      <w:r w:rsidRPr="00EE3AA0">
        <w:rPr>
          <w:rFonts w:asciiTheme="majorBidi" w:hAnsiTheme="majorBidi" w:cstheme="majorBidi"/>
          <w:sz w:val="24"/>
          <w:szCs w:val="24"/>
        </w:rPr>
        <w:t>reate a</w:t>
      </w:r>
      <w:r w:rsidRPr="00EE3AA0">
        <w:rPr>
          <w:rFonts w:asciiTheme="majorBidi" w:hAnsiTheme="majorBidi" w:cstheme="majorBidi"/>
          <w:sz w:val="24"/>
          <w:szCs w:val="24"/>
        </w:rPr>
        <w:t xml:space="preserve"> </w:t>
      </w:r>
      <w:r w:rsidR="009A276E" w:rsidRPr="00EE3AA0">
        <w:rPr>
          <w:rFonts w:asciiTheme="majorBidi" w:hAnsiTheme="majorBidi" w:cstheme="majorBidi"/>
          <w:sz w:val="24"/>
          <w:szCs w:val="24"/>
        </w:rPr>
        <w:t>C</w:t>
      </w:r>
      <w:r w:rsidRPr="00EE3AA0">
        <w:rPr>
          <w:rFonts w:asciiTheme="majorBidi" w:hAnsiTheme="majorBidi" w:cstheme="majorBidi"/>
          <w:sz w:val="24"/>
          <w:szCs w:val="24"/>
        </w:rPr>
        <w:t>onceptualization</w:t>
      </w:r>
      <w:r w:rsidR="009A276E" w:rsidRPr="00EE3AA0">
        <w:rPr>
          <w:rFonts w:asciiTheme="majorBidi" w:hAnsiTheme="majorBidi" w:cstheme="majorBidi"/>
          <w:sz w:val="24"/>
          <w:szCs w:val="24"/>
        </w:rPr>
        <w:t>?</w:t>
      </w:r>
    </w:p>
    <w:p w14:paraId="60F22100" w14:textId="231D932C" w:rsidR="009A276E" w:rsidRDefault="009A276E" w:rsidP="009A276E">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lastRenderedPageBreak/>
        <w:t>In cognitive semantics, t</w:t>
      </w:r>
      <w:r w:rsidRPr="009A276E">
        <w:rPr>
          <w:rFonts w:asciiTheme="majorBidi" w:hAnsiTheme="majorBidi" w:cstheme="majorBidi"/>
          <w:sz w:val="24"/>
          <w:szCs w:val="24"/>
        </w:rPr>
        <w:t xml:space="preserve">he conceptualization of </w:t>
      </w:r>
      <w:r>
        <w:rPr>
          <w:rFonts w:asciiTheme="majorBidi" w:hAnsiTheme="majorBidi" w:cstheme="majorBidi"/>
          <w:sz w:val="24"/>
          <w:szCs w:val="24"/>
        </w:rPr>
        <w:t>a</w:t>
      </w:r>
      <w:r w:rsidRPr="009A276E">
        <w:rPr>
          <w:rFonts w:asciiTheme="majorBidi" w:hAnsiTheme="majorBidi" w:cstheme="majorBidi"/>
          <w:sz w:val="24"/>
          <w:szCs w:val="24"/>
        </w:rPr>
        <w:t xml:space="preserve"> target domain through </w:t>
      </w:r>
      <w:r>
        <w:rPr>
          <w:rFonts w:asciiTheme="majorBidi" w:hAnsiTheme="majorBidi" w:cstheme="majorBidi"/>
          <w:sz w:val="24"/>
          <w:szCs w:val="24"/>
        </w:rPr>
        <w:t>a</w:t>
      </w:r>
      <w:r w:rsidRPr="009A276E">
        <w:rPr>
          <w:rFonts w:asciiTheme="majorBidi" w:hAnsiTheme="majorBidi" w:cstheme="majorBidi"/>
          <w:sz w:val="24"/>
          <w:szCs w:val="24"/>
        </w:rPr>
        <w:t xml:space="preserve"> source domain is mapping</w:t>
      </w:r>
      <w:r>
        <w:rPr>
          <w:rFonts w:asciiTheme="majorBidi" w:hAnsiTheme="majorBidi" w:cstheme="majorBidi"/>
          <w:sz w:val="24"/>
          <w:szCs w:val="24"/>
        </w:rPr>
        <w:t xml:space="preserve">. The target domain is mapped by the source domain, but not </w:t>
      </w:r>
      <w:r w:rsidRPr="009A276E">
        <w:rPr>
          <w:rFonts w:asciiTheme="majorBidi" w:hAnsiTheme="majorBidi" w:cstheme="majorBidi"/>
          <w:sz w:val="24"/>
          <w:szCs w:val="24"/>
        </w:rPr>
        <w:t>the other way around</w:t>
      </w:r>
      <w:r>
        <w:rPr>
          <w:rFonts w:asciiTheme="majorBidi" w:hAnsiTheme="majorBidi" w:cstheme="majorBidi"/>
          <w:sz w:val="24"/>
          <w:szCs w:val="24"/>
        </w:rPr>
        <w:t>. F</w:t>
      </w:r>
      <w:r w:rsidRPr="009A276E">
        <w:rPr>
          <w:rFonts w:asciiTheme="majorBidi" w:hAnsiTheme="majorBidi" w:cstheme="majorBidi"/>
          <w:sz w:val="24"/>
          <w:szCs w:val="24"/>
        </w:rPr>
        <w:t>or example</w:t>
      </w:r>
      <w:r>
        <w:rPr>
          <w:rFonts w:asciiTheme="majorBidi" w:hAnsiTheme="majorBidi" w:cstheme="majorBidi"/>
          <w:sz w:val="24"/>
          <w:szCs w:val="24"/>
        </w:rPr>
        <w:t>,</w:t>
      </w:r>
      <w:r w:rsidRPr="009A276E">
        <w:rPr>
          <w:rFonts w:asciiTheme="majorBidi" w:hAnsiTheme="majorBidi" w:cstheme="majorBidi"/>
          <w:sz w:val="24"/>
          <w:szCs w:val="24"/>
        </w:rPr>
        <w:t xml:space="preserve"> </w:t>
      </w:r>
      <w:r>
        <w:rPr>
          <w:rFonts w:asciiTheme="majorBidi" w:hAnsiTheme="majorBidi" w:cstheme="majorBidi"/>
          <w:sz w:val="24"/>
          <w:szCs w:val="24"/>
        </w:rPr>
        <w:t>through</w:t>
      </w:r>
      <w:r w:rsidRPr="009A276E">
        <w:rPr>
          <w:rFonts w:asciiTheme="majorBidi" w:hAnsiTheme="majorBidi" w:cstheme="majorBidi"/>
          <w:sz w:val="24"/>
          <w:szCs w:val="24"/>
        </w:rPr>
        <w:t xml:space="preserve"> the metaphor </w:t>
      </w:r>
      <w:r>
        <w:rPr>
          <w:rFonts w:asciiTheme="majorBidi" w:hAnsiTheme="majorBidi" w:cstheme="majorBidi"/>
          <w:sz w:val="24"/>
          <w:szCs w:val="24"/>
        </w:rPr>
        <w:t>“</w:t>
      </w:r>
      <w:r w:rsidRPr="009A276E">
        <w:rPr>
          <w:rFonts w:asciiTheme="majorBidi" w:hAnsiTheme="majorBidi" w:cstheme="majorBidi"/>
          <w:sz w:val="24"/>
          <w:szCs w:val="24"/>
        </w:rPr>
        <w:t xml:space="preserve">life is a </w:t>
      </w:r>
      <w:r>
        <w:rPr>
          <w:rFonts w:asciiTheme="majorBidi" w:hAnsiTheme="majorBidi" w:cstheme="majorBidi"/>
          <w:sz w:val="24"/>
          <w:szCs w:val="24"/>
        </w:rPr>
        <w:t>vessel”</w:t>
      </w:r>
      <w:r w:rsidRPr="009A276E">
        <w:rPr>
          <w:rFonts w:asciiTheme="majorBidi" w:hAnsiTheme="majorBidi" w:cstheme="majorBidi"/>
          <w:sz w:val="24"/>
          <w:szCs w:val="24"/>
        </w:rPr>
        <w:t xml:space="preserve"> </w:t>
      </w:r>
      <w:r>
        <w:rPr>
          <w:rFonts w:asciiTheme="majorBidi" w:hAnsiTheme="majorBidi" w:cstheme="majorBidi"/>
          <w:sz w:val="24"/>
          <w:szCs w:val="24"/>
        </w:rPr>
        <w:t>w</w:t>
      </w:r>
      <w:r w:rsidRPr="009A276E">
        <w:rPr>
          <w:rFonts w:asciiTheme="majorBidi" w:hAnsiTheme="majorBidi" w:cstheme="majorBidi"/>
          <w:sz w:val="24"/>
          <w:szCs w:val="24"/>
        </w:rPr>
        <w:t xml:space="preserve">e </w:t>
      </w:r>
      <w:r>
        <w:rPr>
          <w:rFonts w:asciiTheme="majorBidi" w:hAnsiTheme="majorBidi" w:cstheme="majorBidi"/>
          <w:sz w:val="24"/>
          <w:szCs w:val="24"/>
        </w:rPr>
        <w:t>understand</w:t>
      </w:r>
      <w:r w:rsidRPr="009A276E">
        <w:rPr>
          <w:rFonts w:asciiTheme="majorBidi" w:hAnsiTheme="majorBidi" w:cstheme="majorBidi"/>
          <w:sz w:val="24"/>
          <w:szCs w:val="24"/>
        </w:rPr>
        <w:t xml:space="preserve"> the concept of life through the concept of the </w:t>
      </w:r>
      <w:r>
        <w:rPr>
          <w:rFonts w:asciiTheme="majorBidi" w:hAnsiTheme="majorBidi" w:cstheme="majorBidi"/>
          <w:sz w:val="24"/>
          <w:szCs w:val="24"/>
        </w:rPr>
        <w:t>vessel</w:t>
      </w:r>
      <w:r w:rsidRPr="009A276E">
        <w:rPr>
          <w:rFonts w:asciiTheme="majorBidi" w:hAnsiTheme="majorBidi" w:cstheme="majorBidi"/>
          <w:sz w:val="24"/>
          <w:szCs w:val="24"/>
        </w:rPr>
        <w:t xml:space="preserve">, but we do not </w:t>
      </w:r>
      <w:r>
        <w:rPr>
          <w:rFonts w:asciiTheme="majorBidi" w:hAnsiTheme="majorBidi" w:cstheme="majorBidi"/>
          <w:sz w:val="24"/>
          <w:szCs w:val="24"/>
        </w:rPr>
        <w:t>understand</w:t>
      </w:r>
      <w:r w:rsidRPr="009A276E">
        <w:rPr>
          <w:rFonts w:asciiTheme="majorBidi" w:hAnsiTheme="majorBidi" w:cstheme="majorBidi"/>
          <w:sz w:val="24"/>
          <w:szCs w:val="24"/>
        </w:rPr>
        <w:t xml:space="preserve"> the concept of </w:t>
      </w:r>
      <w:r>
        <w:rPr>
          <w:rFonts w:asciiTheme="majorBidi" w:hAnsiTheme="majorBidi" w:cstheme="majorBidi"/>
          <w:sz w:val="24"/>
          <w:szCs w:val="24"/>
        </w:rPr>
        <w:t>a vessel</w:t>
      </w:r>
      <w:r w:rsidRPr="009A276E">
        <w:rPr>
          <w:rFonts w:asciiTheme="majorBidi" w:hAnsiTheme="majorBidi" w:cstheme="majorBidi"/>
          <w:sz w:val="24"/>
          <w:szCs w:val="24"/>
        </w:rPr>
        <w:t xml:space="preserve"> through the concept of life</w:t>
      </w:r>
      <w:r>
        <w:rPr>
          <w:rFonts w:asciiTheme="majorBidi" w:hAnsiTheme="majorBidi" w:cstheme="majorBidi"/>
          <w:sz w:val="24"/>
          <w:szCs w:val="24"/>
        </w:rPr>
        <w:t xml:space="preserve">. </w:t>
      </w:r>
      <w:r w:rsidRPr="009A276E">
        <w:rPr>
          <w:rFonts w:asciiTheme="majorBidi" w:hAnsiTheme="majorBidi" w:cstheme="majorBidi"/>
          <w:sz w:val="24"/>
          <w:szCs w:val="24"/>
        </w:rPr>
        <w:t xml:space="preserve">The metaphor </w:t>
      </w:r>
      <w:r>
        <w:rPr>
          <w:rFonts w:asciiTheme="majorBidi" w:hAnsiTheme="majorBidi" w:cstheme="majorBidi"/>
          <w:sz w:val="24"/>
          <w:szCs w:val="24"/>
        </w:rPr>
        <w:t>“l</w:t>
      </w:r>
      <w:r w:rsidRPr="009A276E">
        <w:rPr>
          <w:rFonts w:asciiTheme="majorBidi" w:hAnsiTheme="majorBidi" w:cstheme="majorBidi"/>
          <w:sz w:val="24"/>
          <w:szCs w:val="24"/>
        </w:rPr>
        <w:t>ove is a journey</w:t>
      </w:r>
      <w:r>
        <w:rPr>
          <w:rFonts w:asciiTheme="majorBidi" w:hAnsiTheme="majorBidi" w:cstheme="majorBidi"/>
          <w:sz w:val="24"/>
          <w:szCs w:val="24"/>
        </w:rPr>
        <w:t>”</w:t>
      </w:r>
      <w:r w:rsidRPr="009A276E">
        <w:rPr>
          <w:rFonts w:asciiTheme="majorBidi" w:hAnsiTheme="majorBidi" w:cstheme="majorBidi"/>
          <w:sz w:val="24"/>
          <w:szCs w:val="24"/>
        </w:rPr>
        <w:t xml:space="preserve"> is based on the image of </w:t>
      </w:r>
      <w:r>
        <w:rPr>
          <w:rFonts w:asciiTheme="majorBidi" w:hAnsiTheme="majorBidi" w:cstheme="majorBidi"/>
          <w:sz w:val="24"/>
          <w:szCs w:val="24"/>
        </w:rPr>
        <w:t>a</w:t>
      </w:r>
      <w:r w:rsidRPr="009A276E">
        <w:rPr>
          <w:rFonts w:asciiTheme="majorBidi" w:hAnsiTheme="majorBidi" w:cstheme="majorBidi"/>
          <w:sz w:val="24"/>
          <w:szCs w:val="24"/>
        </w:rPr>
        <w:t xml:space="preserve"> road, </w:t>
      </w:r>
      <w:r>
        <w:rPr>
          <w:rFonts w:asciiTheme="majorBidi" w:hAnsiTheme="majorBidi" w:cstheme="majorBidi"/>
          <w:sz w:val="24"/>
          <w:szCs w:val="24"/>
        </w:rPr>
        <w:t>which</w:t>
      </w:r>
      <w:r w:rsidRPr="009A276E">
        <w:rPr>
          <w:rFonts w:asciiTheme="majorBidi" w:hAnsiTheme="majorBidi" w:cstheme="majorBidi"/>
          <w:sz w:val="24"/>
          <w:szCs w:val="24"/>
        </w:rPr>
        <w:t xml:space="preserve"> is reflected in many expressions in the English language.</w:t>
      </w:r>
      <w:r>
        <w:rPr>
          <w:rFonts w:asciiTheme="majorBidi" w:hAnsiTheme="majorBidi" w:cstheme="majorBidi"/>
          <w:sz w:val="24"/>
          <w:szCs w:val="24"/>
        </w:rPr>
        <w:t xml:space="preserve"> </w:t>
      </w:r>
      <w:r w:rsidRPr="009A276E">
        <w:rPr>
          <w:rFonts w:asciiTheme="majorBidi" w:hAnsiTheme="majorBidi" w:cstheme="majorBidi"/>
          <w:sz w:val="24"/>
          <w:szCs w:val="24"/>
        </w:rPr>
        <w:t xml:space="preserve">For example, the lovers </w:t>
      </w:r>
      <w:r>
        <w:rPr>
          <w:rFonts w:asciiTheme="majorBidi" w:hAnsiTheme="majorBidi" w:cstheme="majorBidi"/>
          <w:sz w:val="24"/>
          <w:szCs w:val="24"/>
        </w:rPr>
        <w:t>can be</w:t>
      </w:r>
      <w:r w:rsidRPr="009A276E">
        <w:rPr>
          <w:rFonts w:asciiTheme="majorBidi" w:hAnsiTheme="majorBidi" w:cstheme="majorBidi"/>
          <w:sz w:val="24"/>
          <w:szCs w:val="24"/>
        </w:rPr>
        <w:t xml:space="preserve"> at a crossroads</w:t>
      </w:r>
      <w:r>
        <w:rPr>
          <w:rFonts w:asciiTheme="majorBidi" w:hAnsiTheme="majorBidi" w:cstheme="majorBidi"/>
          <w:sz w:val="24"/>
          <w:szCs w:val="24"/>
        </w:rPr>
        <w:t xml:space="preserve"> or </w:t>
      </w:r>
      <w:r w:rsidRPr="009A276E">
        <w:rPr>
          <w:rFonts w:asciiTheme="majorBidi" w:hAnsiTheme="majorBidi" w:cstheme="majorBidi"/>
          <w:sz w:val="24"/>
          <w:szCs w:val="24"/>
        </w:rPr>
        <w:t>reach a dead end, the</w:t>
      </w:r>
      <w:r>
        <w:rPr>
          <w:rFonts w:asciiTheme="majorBidi" w:hAnsiTheme="majorBidi" w:cstheme="majorBidi"/>
          <w:sz w:val="24"/>
          <w:szCs w:val="24"/>
        </w:rPr>
        <w:t>ir</w:t>
      </w:r>
      <w:r w:rsidRPr="009A276E">
        <w:rPr>
          <w:rFonts w:asciiTheme="majorBidi" w:hAnsiTheme="majorBidi" w:cstheme="majorBidi"/>
          <w:sz w:val="24"/>
          <w:szCs w:val="24"/>
        </w:rPr>
        <w:t xml:space="preserve"> relationship </w:t>
      </w:r>
      <w:r>
        <w:rPr>
          <w:rFonts w:asciiTheme="majorBidi" w:hAnsiTheme="majorBidi" w:cstheme="majorBidi"/>
          <w:sz w:val="24"/>
          <w:szCs w:val="24"/>
        </w:rPr>
        <w:t>can</w:t>
      </w:r>
      <w:r w:rsidRPr="009A276E">
        <w:rPr>
          <w:rFonts w:asciiTheme="majorBidi" w:hAnsiTheme="majorBidi" w:cstheme="majorBidi"/>
          <w:sz w:val="24"/>
          <w:szCs w:val="24"/>
        </w:rPr>
        <w:t xml:space="preserve"> run aground or gone so bad that there is no way back, the lovers go through a long road full of obstacles</w:t>
      </w:r>
      <w:r>
        <w:rPr>
          <w:rFonts w:asciiTheme="majorBidi" w:hAnsiTheme="majorBidi" w:cstheme="majorBidi"/>
          <w:sz w:val="24"/>
          <w:szCs w:val="24"/>
        </w:rPr>
        <w:t xml:space="preserve">, and so on. </w:t>
      </w:r>
      <w:r w:rsidR="00E87713">
        <w:rPr>
          <w:rFonts w:asciiTheme="majorBidi" w:hAnsiTheme="majorBidi" w:cstheme="majorBidi"/>
          <w:sz w:val="24"/>
          <w:szCs w:val="24"/>
        </w:rPr>
        <w:t xml:space="preserve">Each phrase as a point </w:t>
      </w:r>
      <w:r w:rsidRPr="009A276E">
        <w:rPr>
          <w:rFonts w:asciiTheme="majorBidi" w:hAnsiTheme="majorBidi" w:cstheme="majorBidi"/>
          <w:sz w:val="24"/>
          <w:szCs w:val="24"/>
        </w:rPr>
        <w:t xml:space="preserve">of origin and </w:t>
      </w:r>
      <w:r w:rsidR="00E87713">
        <w:rPr>
          <w:rFonts w:asciiTheme="majorBidi" w:hAnsiTheme="majorBidi" w:cstheme="majorBidi"/>
          <w:sz w:val="24"/>
          <w:szCs w:val="24"/>
        </w:rPr>
        <w:t>a</w:t>
      </w:r>
      <w:r w:rsidRPr="009A276E">
        <w:rPr>
          <w:rFonts w:asciiTheme="majorBidi" w:hAnsiTheme="majorBidi" w:cstheme="majorBidi"/>
          <w:sz w:val="24"/>
          <w:szCs w:val="24"/>
        </w:rPr>
        <w:t xml:space="preserve"> destination, </w:t>
      </w:r>
      <w:r w:rsidR="00E87713">
        <w:rPr>
          <w:rFonts w:asciiTheme="majorBidi" w:hAnsiTheme="majorBidi" w:cstheme="majorBidi"/>
          <w:sz w:val="24"/>
          <w:szCs w:val="24"/>
        </w:rPr>
        <w:t xml:space="preserve">and each journey </w:t>
      </w:r>
      <w:r w:rsidRPr="009A276E">
        <w:rPr>
          <w:rFonts w:asciiTheme="majorBidi" w:hAnsiTheme="majorBidi" w:cstheme="majorBidi"/>
          <w:sz w:val="24"/>
          <w:szCs w:val="24"/>
        </w:rPr>
        <w:t>has its own characteristics: passengers, means of transportation, route, obstacles</w:t>
      </w:r>
      <w:r w:rsidR="00E87713">
        <w:rPr>
          <w:rFonts w:asciiTheme="majorBidi" w:hAnsiTheme="majorBidi" w:cstheme="majorBidi"/>
          <w:sz w:val="24"/>
          <w:szCs w:val="24"/>
        </w:rPr>
        <w:t xml:space="preserve">, etc. </w:t>
      </w:r>
      <w:r w:rsidR="00341D61" w:rsidRPr="00341D61">
        <w:rPr>
          <w:rFonts w:asciiTheme="majorBidi" w:hAnsiTheme="majorBidi" w:cstheme="majorBidi"/>
          <w:sz w:val="24"/>
          <w:szCs w:val="24"/>
        </w:rPr>
        <w:t xml:space="preserve">In </w:t>
      </w:r>
      <w:r w:rsidR="00341D61">
        <w:rPr>
          <w:rFonts w:asciiTheme="majorBidi" w:hAnsiTheme="majorBidi" w:cstheme="majorBidi"/>
          <w:sz w:val="24"/>
          <w:szCs w:val="24"/>
        </w:rPr>
        <w:t>every</w:t>
      </w:r>
      <w:r w:rsidR="00341D61" w:rsidRPr="00341D61">
        <w:rPr>
          <w:rFonts w:asciiTheme="majorBidi" w:hAnsiTheme="majorBidi" w:cstheme="majorBidi"/>
          <w:sz w:val="24"/>
          <w:szCs w:val="24"/>
        </w:rPr>
        <w:t xml:space="preserve"> </w:t>
      </w:r>
      <w:r w:rsidR="00341D61">
        <w:rPr>
          <w:rFonts w:asciiTheme="majorBidi" w:hAnsiTheme="majorBidi" w:cstheme="majorBidi"/>
          <w:sz w:val="24"/>
          <w:szCs w:val="24"/>
        </w:rPr>
        <w:t>romantic</w:t>
      </w:r>
      <w:r w:rsidR="00341D61" w:rsidRPr="00341D61">
        <w:rPr>
          <w:rFonts w:asciiTheme="majorBidi" w:hAnsiTheme="majorBidi" w:cstheme="majorBidi"/>
          <w:sz w:val="24"/>
          <w:szCs w:val="24"/>
        </w:rPr>
        <w:t xml:space="preserve"> relationship there are lovers, </w:t>
      </w:r>
      <w:r w:rsidR="00341D61">
        <w:rPr>
          <w:rFonts w:asciiTheme="majorBidi" w:hAnsiTheme="majorBidi" w:cstheme="majorBidi"/>
          <w:sz w:val="24"/>
          <w:szCs w:val="24"/>
        </w:rPr>
        <w:t xml:space="preserve">various </w:t>
      </w:r>
      <w:r w:rsidR="00341D61" w:rsidRPr="00341D61">
        <w:rPr>
          <w:rFonts w:asciiTheme="majorBidi" w:hAnsiTheme="majorBidi" w:cstheme="majorBidi"/>
          <w:sz w:val="24"/>
          <w:szCs w:val="24"/>
        </w:rPr>
        <w:t>events, development of the relationship</w:t>
      </w:r>
      <w:r w:rsidR="00341D61">
        <w:rPr>
          <w:rFonts w:asciiTheme="majorBidi" w:hAnsiTheme="majorBidi" w:cstheme="majorBidi"/>
          <w:sz w:val="24"/>
          <w:szCs w:val="24"/>
        </w:rPr>
        <w:t>,</w:t>
      </w:r>
      <w:r w:rsidR="00341D61" w:rsidRPr="00341D61">
        <w:rPr>
          <w:rFonts w:asciiTheme="majorBidi" w:hAnsiTheme="majorBidi" w:cstheme="majorBidi"/>
          <w:sz w:val="24"/>
          <w:szCs w:val="24"/>
        </w:rPr>
        <w:t xml:space="preserve"> and more.</w:t>
      </w:r>
      <w:r w:rsidR="00341D61">
        <w:rPr>
          <w:rFonts w:asciiTheme="majorBidi" w:hAnsiTheme="majorBidi" w:cstheme="majorBidi"/>
          <w:sz w:val="24"/>
          <w:szCs w:val="24"/>
        </w:rPr>
        <w:t xml:space="preserve"> </w:t>
      </w:r>
      <w:r w:rsidR="00341D61" w:rsidRPr="00341D61">
        <w:rPr>
          <w:rFonts w:asciiTheme="majorBidi" w:hAnsiTheme="majorBidi" w:cstheme="majorBidi"/>
          <w:sz w:val="24"/>
          <w:szCs w:val="24"/>
        </w:rPr>
        <w:t>The metaphor links the characteristics of the source domain to the characteristics of the target domain: the lovers are travelers, the course of the relationship is the route, the difficulties in the relationship are obstacles along the way</w:t>
      </w:r>
      <w:r w:rsidR="00341D61">
        <w:rPr>
          <w:rFonts w:asciiTheme="majorBidi" w:hAnsiTheme="majorBidi" w:cstheme="majorBidi"/>
          <w:sz w:val="24"/>
          <w:szCs w:val="24"/>
        </w:rPr>
        <w:t>,</w:t>
      </w:r>
      <w:r w:rsidR="00341D61" w:rsidRPr="00341D61">
        <w:rPr>
          <w:rFonts w:asciiTheme="majorBidi" w:hAnsiTheme="majorBidi" w:cstheme="majorBidi"/>
          <w:sz w:val="24"/>
          <w:szCs w:val="24"/>
        </w:rPr>
        <w:t xml:space="preserve"> and the like</w:t>
      </w:r>
      <w:r w:rsidR="007F6059">
        <w:rPr>
          <w:rFonts w:asciiTheme="majorBidi" w:hAnsiTheme="majorBidi" w:cstheme="majorBidi"/>
          <w:sz w:val="24"/>
          <w:szCs w:val="24"/>
        </w:rPr>
        <w:t>.</w:t>
      </w:r>
      <w:r w:rsidR="007F6059">
        <w:rPr>
          <w:rStyle w:val="FootnoteReference"/>
          <w:rFonts w:asciiTheme="majorBidi" w:hAnsiTheme="majorBidi" w:cstheme="majorBidi"/>
          <w:sz w:val="24"/>
          <w:szCs w:val="24"/>
        </w:rPr>
        <w:footnoteReference w:id="17"/>
      </w:r>
      <w:r w:rsidR="00341D61" w:rsidRPr="00341D61">
        <w:rPr>
          <w:rFonts w:asciiTheme="majorBidi" w:hAnsiTheme="majorBidi" w:cstheme="majorBidi"/>
          <w:sz w:val="24"/>
          <w:szCs w:val="24"/>
        </w:rPr>
        <w:t xml:space="preserve"> </w:t>
      </w:r>
    </w:p>
    <w:p w14:paraId="5DDA65F5" w14:textId="77777777" w:rsidR="002421F6" w:rsidRDefault="00341D61" w:rsidP="009A276E">
      <w:pPr>
        <w:pStyle w:val="ListParagraph"/>
        <w:spacing w:line="480" w:lineRule="auto"/>
        <w:ind w:left="0" w:firstLine="720"/>
        <w:rPr>
          <w:rFonts w:asciiTheme="majorBidi" w:hAnsiTheme="majorBidi" w:cstheme="majorBidi"/>
          <w:sz w:val="24"/>
          <w:szCs w:val="24"/>
        </w:rPr>
      </w:pPr>
      <w:r w:rsidRPr="00341D61">
        <w:rPr>
          <w:rFonts w:asciiTheme="majorBidi" w:hAnsiTheme="majorBidi" w:cstheme="majorBidi"/>
          <w:sz w:val="24"/>
          <w:szCs w:val="24"/>
        </w:rPr>
        <w:t xml:space="preserve">Mapping the target </w:t>
      </w:r>
      <w:r>
        <w:rPr>
          <w:rFonts w:asciiTheme="majorBidi" w:hAnsiTheme="majorBidi" w:cstheme="majorBidi"/>
          <w:sz w:val="24"/>
          <w:szCs w:val="24"/>
        </w:rPr>
        <w:t>domain</w:t>
      </w:r>
      <w:r w:rsidRPr="00341D61">
        <w:rPr>
          <w:rFonts w:asciiTheme="majorBidi" w:hAnsiTheme="majorBidi" w:cstheme="majorBidi"/>
          <w:sz w:val="24"/>
          <w:szCs w:val="24"/>
        </w:rPr>
        <w:t xml:space="preserve"> (increasing the readers</w:t>
      </w:r>
      <w:r>
        <w:rPr>
          <w:rFonts w:asciiTheme="majorBidi" w:hAnsiTheme="majorBidi" w:cstheme="majorBidi"/>
          <w:sz w:val="24"/>
          <w:szCs w:val="24"/>
        </w:rPr>
        <w:t>’</w:t>
      </w:r>
      <w:r w:rsidRPr="00341D61">
        <w:rPr>
          <w:rFonts w:asciiTheme="majorBidi" w:hAnsiTheme="majorBidi" w:cstheme="majorBidi"/>
          <w:sz w:val="24"/>
          <w:szCs w:val="24"/>
        </w:rPr>
        <w:t xml:space="preserve"> emotions, pleasure</w:t>
      </w:r>
      <w:r>
        <w:rPr>
          <w:rFonts w:asciiTheme="majorBidi" w:hAnsiTheme="majorBidi" w:cstheme="majorBidi"/>
          <w:sz w:val="24"/>
          <w:szCs w:val="24"/>
        </w:rPr>
        <w:t>,</w:t>
      </w:r>
      <w:r w:rsidRPr="00341D61">
        <w:rPr>
          <w:rFonts w:asciiTheme="majorBidi" w:hAnsiTheme="majorBidi" w:cstheme="majorBidi"/>
          <w:sz w:val="24"/>
          <w:szCs w:val="24"/>
        </w:rPr>
        <w:t xml:space="preserve"> curiosity</w:t>
      </w:r>
      <w:r>
        <w:rPr>
          <w:rFonts w:asciiTheme="majorBidi" w:hAnsiTheme="majorBidi" w:cstheme="majorBidi"/>
          <w:sz w:val="24"/>
          <w:szCs w:val="24"/>
        </w:rPr>
        <w:t>,</w:t>
      </w:r>
      <w:r w:rsidRPr="00341D61">
        <w:rPr>
          <w:rFonts w:asciiTheme="majorBidi" w:hAnsiTheme="majorBidi" w:cstheme="majorBidi"/>
          <w:sz w:val="24"/>
          <w:szCs w:val="24"/>
        </w:rPr>
        <w:t xml:space="preserve"> and imagination) by the source </w:t>
      </w:r>
      <w:r>
        <w:rPr>
          <w:rFonts w:asciiTheme="majorBidi" w:hAnsiTheme="majorBidi" w:cstheme="majorBidi"/>
          <w:sz w:val="24"/>
          <w:szCs w:val="24"/>
        </w:rPr>
        <w:t>domain</w:t>
      </w:r>
      <w:r w:rsidRPr="00341D61">
        <w:rPr>
          <w:rFonts w:asciiTheme="majorBidi" w:hAnsiTheme="majorBidi" w:cstheme="majorBidi"/>
          <w:sz w:val="24"/>
          <w:szCs w:val="24"/>
        </w:rPr>
        <w:t xml:space="preserve"> (sun, sky, sea, dawn, night, moon</w:t>
      </w:r>
      <w:r>
        <w:rPr>
          <w:rFonts w:asciiTheme="majorBidi" w:hAnsiTheme="majorBidi" w:cstheme="majorBidi"/>
          <w:sz w:val="24"/>
          <w:szCs w:val="24"/>
        </w:rPr>
        <w:t>,</w:t>
      </w:r>
      <w:r w:rsidRPr="00341D61">
        <w:rPr>
          <w:rFonts w:asciiTheme="majorBidi" w:hAnsiTheme="majorBidi" w:cstheme="majorBidi"/>
          <w:sz w:val="24"/>
          <w:szCs w:val="24"/>
        </w:rPr>
        <w:t xml:space="preserve"> and stars) is very common in the </w:t>
      </w:r>
      <w:r w:rsidRPr="00341D61">
        <w:rPr>
          <w:rFonts w:asciiTheme="majorBidi" w:hAnsiTheme="majorBidi" w:cstheme="majorBidi"/>
          <w:i/>
          <w:iCs/>
          <w:sz w:val="24"/>
          <w:szCs w:val="24"/>
        </w:rPr>
        <w:t>Tales</w:t>
      </w:r>
      <w:r w:rsidRPr="00341D61">
        <w:rPr>
          <w:rFonts w:asciiTheme="majorBidi" w:hAnsiTheme="majorBidi" w:cstheme="majorBidi"/>
          <w:i/>
          <w:iCs/>
          <w:sz w:val="24"/>
          <w:szCs w:val="24"/>
        </w:rPr>
        <w:t xml:space="preserve"> of </w:t>
      </w:r>
      <w:r w:rsidRPr="00341D61">
        <w:rPr>
          <w:rFonts w:asciiTheme="majorBidi" w:hAnsiTheme="majorBidi" w:cstheme="majorBidi"/>
          <w:i/>
          <w:iCs/>
          <w:sz w:val="24"/>
          <w:szCs w:val="24"/>
        </w:rPr>
        <w:t>One</w:t>
      </w:r>
      <w:r w:rsidRPr="00341D61">
        <w:rPr>
          <w:rFonts w:asciiTheme="majorBidi" w:hAnsiTheme="majorBidi" w:cstheme="majorBidi"/>
          <w:i/>
          <w:iCs/>
          <w:sz w:val="24"/>
          <w:szCs w:val="24"/>
        </w:rPr>
        <w:t xml:space="preserve"> Thousand and One Nights</w:t>
      </w:r>
      <w:r w:rsidRPr="00341D61">
        <w:rPr>
          <w:rFonts w:asciiTheme="majorBidi" w:hAnsiTheme="majorBidi" w:cstheme="majorBidi"/>
          <w:sz w:val="24"/>
          <w:szCs w:val="24"/>
        </w:rPr>
        <w:t>.</w:t>
      </w:r>
      <w:r>
        <w:rPr>
          <w:rFonts w:asciiTheme="majorBidi" w:hAnsiTheme="majorBidi" w:cstheme="majorBidi"/>
          <w:sz w:val="24"/>
          <w:szCs w:val="24"/>
        </w:rPr>
        <w:t xml:space="preserve"> </w:t>
      </w:r>
      <w:r w:rsidRPr="00341D61">
        <w:rPr>
          <w:rFonts w:asciiTheme="majorBidi" w:hAnsiTheme="majorBidi" w:cstheme="majorBidi"/>
          <w:sz w:val="24"/>
          <w:szCs w:val="24"/>
        </w:rPr>
        <w:t xml:space="preserve">It is likely that the narrators in the </w:t>
      </w:r>
      <w:r w:rsidRPr="00341D61">
        <w:rPr>
          <w:rFonts w:asciiTheme="majorBidi" w:hAnsiTheme="majorBidi" w:cstheme="majorBidi"/>
          <w:i/>
          <w:iCs/>
          <w:sz w:val="24"/>
          <w:szCs w:val="24"/>
        </w:rPr>
        <w:t xml:space="preserve">Tales of </w:t>
      </w:r>
      <w:r>
        <w:rPr>
          <w:rFonts w:asciiTheme="majorBidi" w:hAnsiTheme="majorBidi" w:cstheme="majorBidi"/>
          <w:i/>
          <w:iCs/>
          <w:sz w:val="24"/>
          <w:szCs w:val="24"/>
        </w:rPr>
        <w:t>One</w:t>
      </w:r>
      <w:r w:rsidRPr="00341D61">
        <w:rPr>
          <w:rFonts w:asciiTheme="majorBidi" w:hAnsiTheme="majorBidi" w:cstheme="majorBidi"/>
          <w:i/>
          <w:iCs/>
          <w:sz w:val="24"/>
          <w:szCs w:val="24"/>
        </w:rPr>
        <w:t xml:space="preserve"> Thousand and One Nights</w:t>
      </w:r>
      <w:r w:rsidRPr="00341D61">
        <w:rPr>
          <w:rFonts w:asciiTheme="majorBidi" w:hAnsiTheme="majorBidi" w:cstheme="majorBidi"/>
          <w:sz w:val="24"/>
          <w:szCs w:val="24"/>
        </w:rPr>
        <w:t xml:space="preserve"> consider this source </w:t>
      </w:r>
      <w:r>
        <w:rPr>
          <w:rFonts w:asciiTheme="majorBidi" w:hAnsiTheme="majorBidi" w:cstheme="majorBidi"/>
          <w:sz w:val="24"/>
          <w:szCs w:val="24"/>
        </w:rPr>
        <w:t>domain</w:t>
      </w:r>
      <w:r w:rsidRPr="00341D61">
        <w:rPr>
          <w:rFonts w:asciiTheme="majorBidi" w:hAnsiTheme="majorBidi" w:cstheme="majorBidi"/>
          <w:sz w:val="24"/>
          <w:szCs w:val="24"/>
        </w:rPr>
        <w:t xml:space="preserve"> </w:t>
      </w:r>
      <w:r>
        <w:rPr>
          <w:rFonts w:asciiTheme="majorBidi" w:hAnsiTheme="majorBidi" w:cstheme="majorBidi"/>
          <w:sz w:val="24"/>
          <w:szCs w:val="24"/>
        </w:rPr>
        <w:t>to be a core</w:t>
      </w:r>
      <w:r w:rsidRPr="00341D61">
        <w:rPr>
          <w:rFonts w:asciiTheme="majorBidi" w:hAnsiTheme="majorBidi" w:cstheme="majorBidi"/>
          <w:sz w:val="24"/>
          <w:szCs w:val="24"/>
        </w:rPr>
        <w:t xml:space="preserve"> </w:t>
      </w:r>
      <w:r>
        <w:rPr>
          <w:rFonts w:asciiTheme="majorBidi" w:hAnsiTheme="majorBidi" w:cstheme="majorBidi"/>
          <w:sz w:val="24"/>
          <w:szCs w:val="24"/>
        </w:rPr>
        <w:t xml:space="preserve">domain </w:t>
      </w:r>
      <w:r w:rsidRPr="00341D61">
        <w:rPr>
          <w:rFonts w:asciiTheme="majorBidi" w:hAnsiTheme="majorBidi" w:cstheme="majorBidi"/>
          <w:sz w:val="24"/>
          <w:szCs w:val="24"/>
        </w:rPr>
        <w:t xml:space="preserve">in the construction of these metaphors. </w:t>
      </w:r>
    </w:p>
    <w:p w14:paraId="787A430A" w14:textId="79F6F416" w:rsidR="00312AFB" w:rsidRDefault="00312AFB" w:rsidP="006D74D9">
      <w:pPr>
        <w:pStyle w:val="ListParagraph"/>
        <w:spacing w:line="480" w:lineRule="auto"/>
        <w:ind w:left="0" w:firstLine="72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w:t>
      </w:r>
      <w:r>
        <w:rPr>
          <w:rFonts w:asciiTheme="majorBidi" w:hAnsiTheme="majorBidi" w:cstheme="majorBidi"/>
          <w:sz w:val="24"/>
          <w:szCs w:val="24"/>
        </w:rPr>
        <w:t>sun</w:t>
      </w:r>
      <w:r w:rsidRPr="002421F6">
        <w:rPr>
          <w:rFonts w:asciiTheme="majorBidi" w:hAnsiTheme="majorBidi" w:cstheme="majorBidi"/>
          <w:sz w:val="24"/>
          <w:szCs w:val="24"/>
        </w:rPr>
        <w:t xml:space="preserve"> to the above target domain:</w:t>
      </w:r>
    </w:p>
    <w:tbl>
      <w:tblPr>
        <w:tblStyle w:val="TableGrid"/>
        <w:tblW w:w="0" w:type="auto"/>
        <w:tblLook w:val="04A0" w:firstRow="1" w:lastRow="0" w:firstColumn="1" w:lastColumn="0" w:noHBand="0" w:noVBand="1"/>
      </w:tblPr>
      <w:tblGrid>
        <w:gridCol w:w="4675"/>
        <w:gridCol w:w="4675"/>
      </w:tblGrid>
      <w:tr w:rsidR="00341D61" w14:paraId="24FE7757" w14:textId="77777777" w:rsidTr="00341D61">
        <w:tc>
          <w:tcPr>
            <w:tcW w:w="4675" w:type="dxa"/>
          </w:tcPr>
          <w:p w14:paraId="7CD34567" w14:textId="31E6794B" w:rsidR="00341D61" w:rsidRPr="00EE3AA0" w:rsidRDefault="00341D61" w:rsidP="00D14525">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lastRenderedPageBreak/>
              <w:t>Source: The Sun</w:t>
            </w:r>
          </w:p>
        </w:tc>
        <w:tc>
          <w:tcPr>
            <w:tcW w:w="4675" w:type="dxa"/>
          </w:tcPr>
          <w:p w14:paraId="501A88C9" w14:textId="15851C92" w:rsidR="00341D61" w:rsidRPr="00EE3AA0" w:rsidRDefault="00341D61" w:rsidP="00D14525">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 xml:space="preserve">Target: </w:t>
            </w:r>
            <w:r w:rsidRPr="00EE3AA0">
              <w:rPr>
                <w:rFonts w:asciiTheme="majorBidi" w:hAnsiTheme="majorBidi" w:cstheme="majorBidi"/>
                <w:sz w:val="24"/>
                <w:szCs w:val="24"/>
              </w:rPr>
              <w:t>Increasing the readers</w:t>
            </w:r>
            <w:r w:rsidRPr="00EE3AA0">
              <w:rPr>
                <w:rFonts w:asciiTheme="majorBidi" w:hAnsiTheme="majorBidi" w:cstheme="majorBidi"/>
                <w:sz w:val="24"/>
                <w:szCs w:val="24"/>
              </w:rPr>
              <w:t>’</w:t>
            </w:r>
            <w:r w:rsidRPr="00EE3AA0">
              <w:rPr>
                <w:rFonts w:asciiTheme="majorBidi" w:hAnsiTheme="majorBidi" w:cstheme="majorBidi"/>
                <w:sz w:val="24"/>
                <w:szCs w:val="24"/>
              </w:rPr>
              <w:t xml:space="preserve"> emotions, pleasure</w:t>
            </w:r>
            <w:r w:rsidRPr="00EE3AA0">
              <w:rPr>
                <w:rFonts w:asciiTheme="majorBidi" w:hAnsiTheme="majorBidi" w:cstheme="majorBidi"/>
                <w:sz w:val="24"/>
                <w:szCs w:val="24"/>
              </w:rPr>
              <w:t xml:space="preserve">, </w:t>
            </w:r>
            <w:r w:rsidRPr="00EE3AA0">
              <w:rPr>
                <w:rFonts w:asciiTheme="majorBidi" w:hAnsiTheme="majorBidi" w:cstheme="majorBidi"/>
                <w:sz w:val="24"/>
                <w:szCs w:val="24"/>
              </w:rPr>
              <w:t xml:space="preserve">curiosity, </w:t>
            </w:r>
            <w:r w:rsidRPr="00EE3AA0">
              <w:rPr>
                <w:rFonts w:asciiTheme="majorBidi" w:hAnsiTheme="majorBidi" w:cstheme="majorBidi"/>
                <w:sz w:val="24"/>
                <w:szCs w:val="24"/>
              </w:rPr>
              <w:t>and</w:t>
            </w:r>
            <w:r w:rsidRPr="00EE3AA0">
              <w:rPr>
                <w:rFonts w:asciiTheme="majorBidi" w:hAnsiTheme="majorBidi" w:cstheme="majorBidi"/>
                <w:sz w:val="24"/>
                <w:szCs w:val="24"/>
              </w:rPr>
              <w:t xml:space="preserve"> imagination and shaping </w:t>
            </w:r>
            <w:r w:rsidRPr="00EE3AA0">
              <w:rPr>
                <w:rFonts w:asciiTheme="majorBidi" w:hAnsiTheme="majorBidi" w:cstheme="majorBidi"/>
                <w:sz w:val="24"/>
                <w:szCs w:val="24"/>
              </w:rPr>
              <w:t>their</w:t>
            </w:r>
            <w:r w:rsidRPr="00EE3AA0">
              <w:rPr>
                <w:rFonts w:asciiTheme="majorBidi" w:hAnsiTheme="majorBidi" w:cstheme="majorBidi"/>
                <w:sz w:val="24"/>
                <w:szCs w:val="24"/>
              </w:rPr>
              <w:t xml:space="preserve"> way of thinking</w:t>
            </w:r>
          </w:p>
        </w:tc>
      </w:tr>
      <w:tr w:rsidR="00341D61" w14:paraId="4D92FCBA" w14:textId="77777777" w:rsidTr="00341D61">
        <w:tc>
          <w:tcPr>
            <w:tcW w:w="4675" w:type="dxa"/>
          </w:tcPr>
          <w:p w14:paraId="513502CC" w14:textId="1F52423A" w:rsidR="00341D61" w:rsidRDefault="00341D61" w:rsidP="00D14525">
            <w:pPr>
              <w:pStyle w:val="ListParagraph"/>
              <w:spacing w:line="480" w:lineRule="auto"/>
              <w:ind w:left="0"/>
              <w:rPr>
                <w:rFonts w:asciiTheme="majorBidi" w:hAnsiTheme="majorBidi" w:cstheme="majorBidi"/>
                <w:sz w:val="24"/>
                <w:szCs w:val="24"/>
              </w:rPr>
            </w:pPr>
            <w:r w:rsidRPr="00341D61">
              <w:rPr>
                <w:rFonts w:asciiTheme="majorBidi" w:hAnsiTheme="majorBidi" w:cstheme="majorBidi"/>
                <w:sz w:val="24"/>
                <w:szCs w:val="24"/>
              </w:rPr>
              <w:t xml:space="preserve">Sun shining at dawn. </w:t>
            </w:r>
          </w:p>
        </w:tc>
        <w:tc>
          <w:tcPr>
            <w:tcW w:w="4675" w:type="dxa"/>
          </w:tcPr>
          <w:p w14:paraId="79B91CCE" w14:textId="31C372EE" w:rsidR="00341D61" w:rsidRDefault="00341D61" w:rsidP="00D14525">
            <w:pPr>
              <w:pStyle w:val="ListParagraph"/>
              <w:spacing w:line="480" w:lineRule="auto"/>
              <w:ind w:left="0"/>
              <w:rPr>
                <w:rFonts w:asciiTheme="majorBidi" w:hAnsiTheme="majorBidi" w:cstheme="majorBidi"/>
                <w:sz w:val="24"/>
                <w:szCs w:val="24"/>
              </w:rPr>
            </w:pPr>
            <w:r w:rsidRPr="00341D61">
              <w:rPr>
                <w:rFonts w:asciiTheme="majorBidi" w:hAnsiTheme="majorBidi" w:cstheme="majorBidi"/>
                <w:sz w:val="24"/>
                <w:szCs w:val="24"/>
              </w:rPr>
              <w:t xml:space="preserve">The </w:t>
            </w:r>
            <w:r>
              <w:rPr>
                <w:rFonts w:asciiTheme="majorBidi" w:hAnsiTheme="majorBidi" w:cstheme="majorBidi"/>
                <w:sz w:val="24"/>
                <w:szCs w:val="24"/>
              </w:rPr>
              <w:t>young woman’s</w:t>
            </w:r>
            <w:r w:rsidRPr="00341D61">
              <w:rPr>
                <w:rFonts w:asciiTheme="majorBidi" w:hAnsiTheme="majorBidi" w:cstheme="majorBidi"/>
                <w:sz w:val="24"/>
                <w:szCs w:val="24"/>
              </w:rPr>
              <w:t xml:space="preserve"> radiant and </w:t>
            </w:r>
            <w:r>
              <w:rPr>
                <w:rFonts w:asciiTheme="majorBidi" w:hAnsiTheme="majorBidi" w:cstheme="majorBidi"/>
                <w:sz w:val="24"/>
                <w:szCs w:val="24"/>
              </w:rPr>
              <w:t>glowing</w:t>
            </w:r>
            <w:r w:rsidRPr="00341D61">
              <w:rPr>
                <w:rFonts w:asciiTheme="majorBidi" w:hAnsiTheme="majorBidi" w:cstheme="majorBidi"/>
                <w:sz w:val="24"/>
                <w:szCs w:val="24"/>
              </w:rPr>
              <w:t xml:space="preserve"> face</w:t>
            </w:r>
            <w:r>
              <w:rPr>
                <w:rFonts w:asciiTheme="majorBidi" w:hAnsiTheme="majorBidi" w:cstheme="majorBidi"/>
                <w:sz w:val="24"/>
                <w:szCs w:val="24"/>
              </w:rPr>
              <w:t>.</w:t>
            </w:r>
          </w:p>
        </w:tc>
      </w:tr>
      <w:tr w:rsidR="00341D61" w14:paraId="55FA6C11" w14:textId="77777777" w:rsidTr="00341D61">
        <w:tc>
          <w:tcPr>
            <w:tcW w:w="4675" w:type="dxa"/>
          </w:tcPr>
          <w:p w14:paraId="1AF64902" w14:textId="31F41D00" w:rsidR="00341D61" w:rsidRDefault="00341D61" w:rsidP="00D14525">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Bright as</w:t>
            </w:r>
            <w:r w:rsidRPr="00341D61">
              <w:rPr>
                <w:rFonts w:asciiTheme="majorBidi" w:hAnsiTheme="majorBidi" w:cstheme="majorBidi"/>
                <w:sz w:val="24"/>
                <w:szCs w:val="24"/>
              </w:rPr>
              <w:t xml:space="preserve"> sunlight and even surpassing it in intensity</w:t>
            </w:r>
            <w:r>
              <w:rPr>
                <w:rFonts w:asciiTheme="majorBidi" w:hAnsiTheme="majorBidi" w:cstheme="majorBidi"/>
                <w:sz w:val="24"/>
                <w:szCs w:val="24"/>
              </w:rPr>
              <w:t>.</w:t>
            </w:r>
          </w:p>
        </w:tc>
        <w:tc>
          <w:tcPr>
            <w:tcW w:w="4675" w:type="dxa"/>
          </w:tcPr>
          <w:p w14:paraId="755B989B" w14:textId="28A2C8F1" w:rsidR="00341D61" w:rsidRDefault="00341D61" w:rsidP="00D14525">
            <w:pPr>
              <w:pStyle w:val="ListParagraph"/>
              <w:spacing w:line="480" w:lineRule="auto"/>
              <w:ind w:left="0"/>
              <w:rPr>
                <w:rFonts w:asciiTheme="majorBidi" w:hAnsiTheme="majorBidi" w:cstheme="majorBidi"/>
                <w:sz w:val="24"/>
                <w:szCs w:val="24"/>
              </w:rPr>
            </w:pPr>
            <w:r w:rsidRPr="00341D61">
              <w:rPr>
                <w:rFonts w:asciiTheme="majorBidi" w:hAnsiTheme="majorBidi" w:cstheme="majorBidi"/>
                <w:sz w:val="24"/>
                <w:szCs w:val="24"/>
              </w:rPr>
              <w:t xml:space="preserve">The intensity of the light radiating from the </w:t>
            </w:r>
            <w:r>
              <w:rPr>
                <w:rFonts w:asciiTheme="majorBidi" w:hAnsiTheme="majorBidi" w:cstheme="majorBidi"/>
                <w:sz w:val="24"/>
                <w:szCs w:val="24"/>
              </w:rPr>
              <w:t>young woman’s</w:t>
            </w:r>
            <w:r w:rsidRPr="00341D61">
              <w:rPr>
                <w:rFonts w:asciiTheme="majorBidi" w:hAnsiTheme="majorBidi" w:cstheme="majorBidi"/>
                <w:sz w:val="24"/>
                <w:szCs w:val="24"/>
              </w:rPr>
              <w:t xml:space="preserve"> face</w:t>
            </w:r>
          </w:p>
        </w:tc>
      </w:tr>
      <w:tr w:rsidR="00341D61" w14:paraId="0624489E" w14:textId="77777777" w:rsidTr="00341D61">
        <w:tc>
          <w:tcPr>
            <w:tcW w:w="4675" w:type="dxa"/>
          </w:tcPr>
          <w:p w14:paraId="0310A876" w14:textId="03E062EB" w:rsidR="00341D61" w:rsidRDefault="001D298E" w:rsidP="00D14525">
            <w:pPr>
              <w:pStyle w:val="ListParagraph"/>
              <w:spacing w:line="480" w:lineRule="auto"/>
              <w:ind w:left="0"/>
              <w:rPr>
                <w:rFonts w:asciiTheme="majorBidi" w:hAnsiTheme="majorBidi" w:cstheme="majorBidi"/>
                <w:sz w:val="24"/>
                <w:szCs w:val="24"/>
              </w:rPr>
            </w:pPr>
            <w:r w:rsidRPr="001D298E">
              <w:rPr>
                <w:rFonts w:asciiTheme="majorBidi" w:hAnsiTheme="majorBidi" w:cstheme="majorBidi"/>
                <w:sz w:val="24"/>
                <w:szCs w:val="24"/>
              </w:rPr>
              <w:t xml:space="preserve">A sun capable of erasing the darkness that results from </w:t>
            </w:r>
            <w:r>
              <w:rPr>
                <w:rFonts w:asciiTheme="majorBidi" w:hAnsiTheme="majorBidi" w:cstheme="majorBidi"/>
                <w:sz w:val="24"/>
                <w:szCs w:val="24"/>
              </w:rPr>
              <w:t>offensive</w:t>
            </w:r>
            <w:r w:rsidRPr="001D298E">
              <w:rPr>
                <w:rFonts w:asciiTheme="majorBidi" w:hAnsiTheme="majorBidi" w:cstheme="majorBidi"/>
                <w:sz w:val="24"/>
                <w:szCs w:val="24"/>
              </w:rPr>
              <w:t xml:space="preserve"> speech.</w:t>
            </w:r>
          </w:p>
        </w:tc>
        <w:tc>
          <w:tcPr>
            <w:tcW w:w="4675" w:type="dxa"/>
          </w:tcPr>
          <w:p w14:paraId="311B7A01" w14:textId="1ECDFC83" w:rsidR="00341D61" w:rsidRDefault="001D298E" w:rsidP="00D14525">
            <w:pPr>
              <w:pStyle w:val="ListParagraph"/>
              <w:spacing w:line="480" w:lineRule="auto"/>
              <w:ind w:left="0"/>
              <w:rPr>
                <w:rFonts w:asciiTheme="majorBidi" w:hAnsiTheme="majorBidi" w:cstheme="majorBidi"/>
                <w:sz w:val="24"/>
                <w:szCs w:val="24"/>
              </w:rPr>
            </w:pPr>
            <w:r w:rsidRPr="001D298E">
              <w:rPr>
                <w:rFonts w:asciiTheme="majorBidi" w:hAnsiTheme="majorBidi" w:cstheme="majorBidi"/>
                <w:sz w:val="24"/>
                <w:szCs w:val="24"/>
              </w:rPr>
              <w:t xml:space="preserve">The </w:t>
            </w:r>
            <w:r>
              <w:rPr>
                <w:rFonts w:asciiTheme="majorBidi" w:hAnsiTheme="majorBidi" w:cstheme="majorBidi"/>
                <w:sz w:val="24"/>
                <w:szCs w:val="24"/>
              </w:rPr>
              <w:t>splendor</w:t>
            </w:r>
            <w:r w:rsidRPr="001D298E">
              <w:rPr>
                <w:rFonts w:asciiTheme="majorBidi" w:hAnsiTheme="majorBidi" w:cstheme="majorBidi"/>
                <w:sz w:val="24"/>
                <w:szCs w:val="24"/>
              </w:rPr>
              <w:t xml:space="preserve"> and radiance of King Yunan's face</w:t>
            </w:r>
          </w:p>
        </w:tc>
      </w:tr>
      <w:tr w:rsidR="00341D61" w14:paraId="1E405919" w14:textId="77777777" w:rsidTr="00341D61">
        <w:tc>
          <w:tcPr>
            <w:tcW w:w="4675" w:type="dxa"/>
          </w:tcPr>
          <w:p w14:paraId="39028E1F" w14:textId="1C296847" w:rsidR="00341D61" w:rsidRDefault="001D298E" w:rsidP="00D14525">
            <w:pPr>
              <w:pStyle w:val="ListParagraph"/>
              <w:spacing w:line="480" w:lineRule="auto"/>
              <w:ind w:left="0"/>
              <w:rPr>
                <w:rFonts w:asciiTheme="majorBidi" w:hAnsiTheme="majorBidi" w:cstheme="majorBidi"/>
                <w:sz w:val="24"/>
                <w:szCs w:val="24"/>
              </w:rPr>
            </w:pPr>
            <w:r w:rsidRPr="001D298E">
              <w:rPr>
                <w:rFonts w:asciiTheme="majorBidi" w:hAnsiTheme="majorBidi" w:cstheme="majorBidi"/>
                <w:sz w:val="24"/>
                <w:szCs w:val="24"/>
              </w:rPr>
              <w:t xml:space="preserve">A sun that </w:t>
            </w:r>
            <w:r>
              <w:rPr>
                <w:rFonts w:asciiTheme="majorBidi" w:hAnsiTheme="majorBidi" w:cstheme="majorBidi"/>
                <w:sz w:val="24"/>
                <w:szCs w:val="24"/>
              </w:rPr>
              <w:t>brings</w:t>
            </w:r>
            <w:r w:rsidRPr="001D298E">
              <w:rPr>
                <w:rFonts w:asciiTheme="majorBidi" w:hAnsiTheme="majorBidi" w:cstheme="majorBidi"/>
                <w:sz w:val="24"/>
                <w:szCs w:val="24"/>
              </w:rPr>
              <w:t xml:space="preserve"> optimism and </w:t>
            </w:r>
            <w:r>
              <w:rPr>
                <w:rFonts w:asciiTheme="majorBidi" w:hAnsiTheme="majorBidi" w:cstheme="majorBidi"/>
                <w:sz w:val="24"/>
                <w:szCs w:val="24"/>
              </w:rPr>
              <w:t>overcomes</w:t>
            </w:r>
            <w:r w:rsidRPr="001D298E">
              <w:rPr>
                <w:rFonts w:asciiTheme="majorBidi" w:hAnsiTheme="majorBidi" w:cstheme="majorBidi"/>
                <w:sz w:val="24"/>
                <w:szCs w:val="24"/>
              </w:rPr>
              <w:t xml:space="preserve"> pessimism</w:t>
            </w:r>
          </w:p>
        </w:tc>
        <w:tc>
          <w:tcPr>
            <w:tcW w:w="4675" w:type="dxa"/>
          </w:tcPr>
          <w:p w14:paraId="321301FF" w14:textId="695AD12D" w:rsidR="00341D61" w:rsidRDefault="001D298E" w:rsidP="00D14525">
            <w:pPr>
              <w:pStyle w:val="ListParagraph"/>
              <w:spacing w:line="480" w:lineRule="auto"/>
              <w:ind w:left="0"/>
              <w:rPr>
                <w:rFonts w:asciiTheme="majorBidi" w:hAnsiTheme="majorBidi" w:cstheme="majorBidi"/>
                <w:sz w:val="24"/>
                <w:szCs w:val="24"/>
              </w:rPr>
            </w:pPr>
            <w:r w:rsidRPr="001D298E">
              <w:rPr>
                <w:rFonts w:asciiTheme="majorBidi" w:hAnsiTheme="majorBidi" w:cstheme="majorBidi"/>
                <w:sz w:val="24"/>
                <w:szCs w:val="24"/>
              </w:rPr>
              <w:t xml:space="preserve">King Yunan's </w:t>
            </w:r>
            <w:r>
              <w:rPr>
                <w:rFonts w:asciiTheme="majorBidi" w:hAnsiTheme="majorBidi" w:cstheme="majorBidi"/>
                <w:sz w:val="24"/>
                <w:szCs w:val="24"/>
              </w:rPr>
              <w:t>glowing</w:t>
            </w:r>
            <w:r w:rsidRPr="001D298E">
              <w:rPr>
                <w:rFonts w:asciiTheme="majorBidi" w:hAnsiTheme="majorBidi" w:cstheme="majorBidi"/>
                <w:sz w:val="24"/>
                <w:szCs w:val="24"/>
              </w:rPr>
              <w:t xml:space="preserve"> face</w:t>
            </w:r>
          </w:p>
        </w:tc>
      </w:tr>
      <w:tr w:rsidR="00341D61" w14:paraId="356F77D5" w14:textId="77777777" w:rsidTr="00341D61">
        <w:tc>
          <w:tcPr>
            <w:tcW w:w="4675" w:type="dxa"/>
          </w:tcPr>
          <w:p w14:paraId="25A6D62C" w14:textId="3F1BFE2B" w:rsidR="00341D61" w:rsidRDefault="001D298E" w:rsidP="00D14525">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Sunshine</w:t>
            </w:r>
          </w:p>
        </w:tc>
        <w:tc>
          <w:tcPr>
            <w:tcW w:w="4675" w:type="dxa"/>
          </w:tcPr>
          <w:p w14:paraId="0C731168" w14:textId="7F42526E" w:rsidR="00341D61" w:rsidRDefault="001D298E" w:rsidP="00D14525">
            <w:pPr>
              <w:pStyle w:val="ListParagraph"/>
              <w:spacing w:line="480" w:lineRule="auto"/>
              <w:ind w:left="0"/>
              <w:rPr>
                <w:rFonts w:asciiTheme="majorBidi" w:hAnsiTheme="majorBidi" w:cstheme="majorBidi"/>
                <w:sz w:val="24"/>
                <w:szCs w:val="24"/>
              </w:rPr>
            </w:pPr>
            <w:r w:rsidRPr="001D298E">
              <w:rPr>
                <w:rFonts w:asciiTheme="majorBidi" w:hAnsiTheme="majorBidi" w:cstheme="majorBidi"/>
                <w:sz w:val="24"/>
                <w:szCs w:val="24"/>
              </w:rPr>
              <w:t xml:space="preserve">The glow shining from the </w:t>
            </w:r>
            <w:r>
              <w:rPr>
                <w:rFonts w:asciiTheme="majorBidi" w:hAnsiTheme="majorBidi" w:cstheme="majorBidi"/>
                <w:sz w:val="24"/>
                <w:szCs w:val="24"/>
              </w:rPr>
              <w:t>young man’s</w:t>
            </w:r>
            <w:r w:rsidRPr="001D298E">
              <w:rPr>
                <w:rFonts w:asciiTheme="majorBidi" w:hAnsiTheme="majorBidi" w:cstheme="majorBidi"/>
                <w:sz w:val="24"/>
                <w:szCs w:val="24"/>
              </w:rPr>
              <w:t xml:space="preserve"> cheeks</w:t>
            </w:r>
          </w:p>
        </w:tc>
      </w:tr>
    </w:tbl>
    <w:p w14:paraId="0D8B203E" w14:textId="062780FD" w:rsidR="00341D61" w:rsidRDefault="00341D61" w:rsidP="009A276E">
      <w:pPr>
        <w:pStyle w:val="ListParagraph"/>
        <w:spacing w:line="480" w:lineRule="auto"/>
        <w:ind w:left="0" w:firstLine="720"/>
        <w:rPr>
          <w:rFonts w:asciiTheme="majorBidi" w:hAnsiTheme="majorBidi" w:cstheme="majorBidi"/>
          <w:sz w:val="24"/>
          <w:szCs w:val="24"/>
        </w:rPr>
      </w:pPr>
    </w:p>
    <w:p w14:paraId="3DE51D6C" w14:textId="6BD8DA8A" w:rsidR="00312AFB" w:rsidRDefault="00312AFB" w:rsidP="00312AFB">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w:t>
      </w:r>
      <w:r>
        <w:rPr>
          <w:rFonts w:asciiTheme="majorBidi" w:hAnsiTheme="majorBidi" w:cstheme="majorBidi"/>
          <w:sz w:val="24"/>
          <w:szCs w:val="24"/>
        </w:rPr>
        <w:t>another</w:t>
      </w:r>
      <w:r w:rsidRPr="002421F6">
        <w:rPr>
          <w:rFonts w:asciiTheme="majorBidi" w:hAnsiTheme="majorBidi" w:cstheme="majorBidi"/>
          <w:sz w:val="24"/>
          <w:szCs w:val="24"/>
        </w:rPr>
        <w:t xml:space="preserve"> source domain</w:t>
      </w:r>
      <w:r>
        <w:rPr>
          <w:rFonts w:asciiTheme="majorBidi" w:hAnsiTheme="majorBidi" w:cstheme="majorBidi"/>
          <w:sz w:val="24"/>
          <w:szCs w:val="24"/>
        </w:rPr>
        <w:t xml:space="preserve">, the sky, </w:t>
      </w:r>
      <w:r w:rsidRPr="002421F6">
        <w:rPr>
          <w:rFonts w:asciiTheme="majorBidi" w:hAnsiTheme="majorBidi" w:cstheme="majorBidi"/>
          <w:sz w:val="24"/>
          <w:szCs w:val="24"/>
        </w:rPr>
        <w:t>to the above target domain:</w:t>
      </w:r>
    </w:p>
    <w:tbl>
      <w:tblPr>
        <w:tblStyle w:val="TableGrid"/>
        <w:tblW w:w="0" w:type="auto"/>
        <w:tblLook w:val="04A0" w:firstRow="1" w:lastRow="0" w:firstColumn="1" w:lastColumn="0" w:noHBand="0" w:noVBand="1"/>
      </w:tblPr>
      <w:tblGrid>
        <w:gridCol w:w="4675"/>
        <w:gridCol w:w="4675"/>
      </w:tblGrid>
      <w:tr w:rsidR="00D14525" w14:paraId="135E8FD9" w14:textId="77777777" w:rsidTr="00D14525">
        <w:tc>
          <w:tcPr>
            <w:tcW w:w="4675" w:type="dxa"/>
          </w:tcPr>
          <w:p w14:paraId="3EEDD9AA" w14:textId="7BEAE81D" w:rsidR="00D14525" w:rsidRPr="00EE3AA0" w:rsidRDefault="00D14525" w:rsidP="009A276E">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Source: Sky</w:t>
            </w:r>
          </w:p>
        </w:tc>
        <w:tc>
          <w:tcPr>
            <w:tcW w:w="4675" w:type="dxa"/>
          </w:tcPr>
          <w:p w14:paraId="45C43629" w14:textId="0364C22E" w:rsidR="00D14525" w:rsidRPr="00EE3AA0" w:rsidRDefault="00D14525" w:rsidP="009A276E">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D14525" w14:paraId="69274865" w14:textId="77777777" w:rsidTr="00D14525">
        <w:tc>
          <w:tcPr>
            <w:tcW w:w="4675" w:type="dxa"/>
          </w:tcPr>
          <w:p w14:paraId="2DC14037" w14:textId="404ABC4A" w:rsidR="00D14525" w:rsidRDefault="00D14525" w:rsidP="009A276E">
            <w:pPr>
              <w:pStyle w:val="ListParagraph"/>
              <w:spacing w:line="480" w:lineRule="auto"/>
              <w:ind w:left="0"/>
              <w:rPr>
                <w:rFonts w:asciiTheme="majorBidi" w:hAnsiTheme="majorBidi" w:cstheme="majorBidi"/>
                <w:sz w:val="24"/>
                <w:szCs w:val="24"/>
              </w:rPr>
            </w:pPr>
            <w:r w:rsidRPr="00D14525">
              <w:rPr>
                <w:rFonts w:asciiTheme="majorBidi" w:hAnsiTheme="majorBidi" w:cstheme="majorBidi"/>
                <w:sz w:val="24"/>
                <w:szCs w:val="24"/>
              </w:rPr>
              <w:t xml:space="preserve">Lightning that </w:t>
            </w:r>
            <w:r>
              <w:rPr>
                <w:rFonts w:asciiTheme="majorBidi" w:hAnsiTheme="majorBidi" w:cstheme="majorBidi"/>
                <w:sz w:val="24"/>
                <w:szCs w:val="24"/>
              </w:rPr>
              <w:t xml:space="preserve">heralds the </w:t>
            </w:r>
            <w:r w:rsidRPr="00D14525">
              <w:rPr>
                <w:rFonts w:asciiTheme="majorBidi" w:hAnsiTheme="majorBidi" w:cstheme="majorBidi"/>
                <w:sz w:val="24"/>
                <w:szCs w:val="24"/>
              </w:rPr>
              <w:t>rains of abundance and blessing</w:t>
            </w:r>
            <w:r>
              <w:rPr>
                <w:rFonts w:asciiTheme="majorBidi" w:hAnsiTheme="majorBidi" w:cstheme="majorBidi"/>
                <w:sz w:val="24"/>
                <w:szCs w:val="24"/>
              </w:rPr>
              <w:t>s</w:t>
            </w:r>
          </w:p>
        </w:tc>
        <w:tc>
          <w:tcPr>
            <w:tcW w:w="4675" w:type="dxa"/>
          </w:tcPr>
          <w:p w14:paraId="69C94349" w14:textId="616ADEDF" w:rsidR="00D14525" w:rsidRDefault="00F8695D" w:rsidP="009A276E">
            <w:pPr>
              <w:pStyle w:val="ListParagraph"/>
              <w:spacing w:line="480" w:lineRule="auto"/>
              <w:ind w:left="0"/>
              <w:rPr>
                <w:rFonts w:asciiTheme="majorBidi" w:hAnsiTheme="majorBidi" w:cstheme="majorBidi"/>
                <w:sz w:val="24"/>
                <w:szCs w:val="24"/>
              </w:rPr>
            </w:pPr>
            <w:r w:rsidRPr="00F8695D">
              <w:rPr>
                <w:rFonts w:asciiTheme="majorBidi" w:hAnsiTheme="majorBidi" w:cstheme="majorBidi"/>
                <w:sz w:val="24"/>
                <w:szCs w:val="24"/>
              </w:rPr>
              <w:t xml:space="preserve">The </w:t>
            </w:r>
            <w:r>
              <w:rPr>
                <w:rFonts w:asciiTheme="majorBidi" w:hAnsiTheme="majorBidi" w:cstheme="majorBidi"/>
                <w:sz w:val="24"/>
                <w:szCs w:val="24"/>
              </w:rPr>
              <w:t>young woman’s</w:t>
            </w:r>
            <w:r w:rsidR="009C7F4A">
              <w:rPr>
                <w:rFonts w:asciiTheme="majorBidi" w:hAnsiTheme="majorBidi" w:cstheme="majorBidi"/>
                <w:sz w:val="24"/>
                <w:szCs w:val="24"/>
              </w:rPr>
              <w:t xml:space="preserve"> </w:t>
            </w:r>
            <w:r w:rsidRPr="00F8695D">
              <w:rPr>
                <w:rFonts w:asciiTheme="majorBidi" w:hAnsiTheme="majorBidi" w:cstheme="majorBidi"/>
                <w:sz w:val="24"/>
                <w:szCs w:val="24"/>
              </w:rPr>
              <w:t>face</w:t>
            </w:r>
            <w:r w:rsidR="009C7F4A">
              <w:rPr>
                <w:rFonts w:asciiTheme="majorBidi" w:hAnsiTheme="majorBidi" w:cstheme="majorBidi"/>
                <w:sz w:val="24"/>
                <w:szCs w:val="24"/>
              </w:rPr>
              <w:t xml:space="preserve"> radiating light.</w:t>
            </w:r>
          </w:p>
        </w:tc>
      </w:tr>
      <w:tr w:rsidR="00D14525" w14:paraId="7B23FC09" w14:textId="77777777" w:rsidTr="00D14525">
        <w:tc>
          <w:tcPr>
            <w:tcW w:w="4675" w:type="dxa"/>
          </w:tcPr>
          <w:p w14:paraId="231134B8" w14:textId="7B9F15AF" w:rsidR="00D14525" w:rsidRDefault="009C7F4A"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Rain c</w:t>
            </w:r>
            <w:r w:rsidRPr="009C7F4A">
              <w:rPr>
                <w:rFonts w:asciiTheme="majorBidi" w:hAnsiTheme="majorBidi" w:cstheme="majorBidi"/>
                <w:sz w:val="24"/>
                <w:szCs w:val="24"/>
              </w:rPr>
              <w:t xml:space="preserve">louds </w:t>
            </w:r>
            <w:r>
              <w:rPr>
                <w:rFonts w:asciiTheme="majorBidi" w:hAnsiTheme="majorBidi" w:cstheme="majorBidi"/>
                <w:sz w:val="24"/>
                <w:szCs w:val="24"/>
              </w:rPr>
              <w:t>giving</w:t>
            </w:r>
            <w:r w:rsidRPr="009C7F4A">
              <w:rPr>
                <w:rFonts w:asciiTheme="majorBidi" w:hAnsiTheme="majorBidi" w:cstheme="majorBidi"/>
                <w:sz w:val="24"/>
                <w:szCs w:val="24"/>
              </w:rPr>
              <w:t xml:space="preserve"> blessing rain</w:t>
            </w:r>
            <w:r>
              <w:rPr>
                <w:rFonts w:asciiTheme="majorBidi" w:hAnsiTheme="majorBidi" w:cstheme="majorBidi"/>
                <w:sz w:val="24"/>
                <w:szCs w:val="24"/>
              </w:rPr>
              <w:t>s</w:t>
            </w:r>
          </w:p>
        </w:tc>
        <w:tc>
          <w:tcPr>
            <w:tcW w:w="4675" w:type="dxa"/>
          </w:tcPr>
          <w:p w14:paraId="66202B24" w14:textId="16C19C31" w:rsidR="00D14525" w:rsidRDefault="009C7F4A" w:rsidP="009A276E">
            <w:pPr>
              <w:pStyle w:val="ListParagraph"/>
              <w:spacing w:line="480" w:lineRule="auto"/>
              <w:ind w:left="0"/>
              <w:rPr>
                <w:rFonts w:asciiTheme="majorBidi" w:hAnsiTheme="majorBidi" w:cstheme="majorBidi"/>
                <w:sz w:val="24"/>
                <w:szCs w:val="24"/>
              </w:rPr>
            </w:pPr>
            <w:r w:rsidRPr="009C7F4A">
              <w:rPr>
                <w:rFonts w:asciiTheme="majorBidi" w:hAnsiTheme="majorBidi" w:cstheme="majorBidi"/>
                <w:sz w:val="24"/>
                <w:szCs w:val="24"/>
              </w:rPr>
              <w:t xml:space="preserve">The kindness that King Yunan showered on </w:t>
            </w:r>
            <w:r>
              <w:rPr>
                <w:rFonts w:asciiTheme="majorBidi" w:hAnsiTheme="majorBidi" w:cstheme="majorBidi"/>
                <w:sz w:val="24"/>
                <w:szCs w:val="24"/>
              </w:rPr>
              <w:t>the doctor.</w:t>
            </w:r>
          </w:p>
        </w:tc>
      </w:tr>
      <w:tr w:rsidR="00D14525" w14:paraId="5DC71AB3" w14:textId="77777777" w:rsidTr="00D14525">
        <w:tc>
          <w:tcPr>
            <w:tcW w:w="4675" w:type="dxa"/>
          </w:tcPr>
          <w:p w14:paraId="2E88DE0E" w14:textId="181BE996" w:rsidR="00D14525" w:rsidRDefault="009C7F4A"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Clouds in the sky</w:t>
            </w:r>
          </w:p>
        </w:tc>
        <w:tc>
          <w:tcPr>
            <w:tcW w:w="4675" w:type="dxa"/>
          </w:tcPr>
          <w:p w14:paraId="53BB916E" w14:textId="334897C2" w:rsidR="00D14525" w:rsidRDefault="009C7F4A"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 xml:space="preserve">The castle whose top ascends to the heavens. </w:t>
            </w:r>
          </w:p>
        </w:tc>
      </w:tr>
    </w:tbl>
    <w:p w14:paraId="746FF56E" w14:textId="10A92EE6" w:rsidR="00D14525" w:rsidRDefault="00D14525" w:rsidP="009A276E">
      <w:pPr>
        <w:pStyle w:val="ListParagraph"/>
        <w:spacing w:line="480" w:lineRule="auto"/>
        <w:ind w:left="0" w:firstLine="720"/>
        <w:rPr>
          <w:rFonts w:asciiTheme="majorBidi" w:hAnsiTheme="majorBidi" w:cstheme="majorBidi"/>
          <w:sz w:val="24"/>
          <w:szCs w:val="24"/>
        </w:rPr>
      </w:pPr>
    </w:p>
    <w:p w14:paraId="4578F496" w14:textId="1327E35B" w:rsidR="002421F6" w:rsidRDefault="002421F6" w:rsidP="00312AFB">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sidR="00312AFB">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w:t>
      </w:r>
      <w:r w:rsidRPr="002421F6">
        <w:rPr>
          <w:rFonts w:asciiTheme="majorBidi" w:hAnsiTheme="majorBidi" w:cstheme="majorBidi"/>
          <w:sz w:val="24"/>
          <w:szCs w:val="24"/>
        </w:rPr>
        <w:t>moon to the above target domain:</w:t>
      </w:r>
    </w:p>
    <w:tbl>
      <w:tblPr>
        <w:tblStyle w:val="TableGrid"/>
        <w:tblW w:w="0" w:type="auto"/>
        <w:tblLook w:val="04A0" w:firstRow="1" w:lastRow="0" w:firstColumn="1" w:lastColumn="0" w:noHBand="0" w:noVBand="1"/>
      </w:tblPr>
      <w:tblGrid>
        <w:gridCol w:w="4675"/>
        <w:gridCol w:w="4675"/>
      </w:tblGrid>
      <w:tr w:rsidR="002421F6" w14:paraId="4A82F374" w14:textId="77777777" w:rsidTr="002421F6">
        <w:tc>
          <w:tcPr>
            <w:tcW w:w="4675" w:type="dxa"/>
          </w:tcPr>
          <w:p w14:paraId="3693E703" w14:textId="33C23178" w:rsidR="002421F6" w:rsidRPr="00EE3AA0" w:rsidRDefault="002421F6" w:rsidP="002421F6">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 xml:space="preserve">Source: </w:t>
            </w:r>
            <w:r w:rsidRPr="00EE3AA0">
              <w:rPr>
                <w:rFonts w:asciiTheme="majorBidi" w:hAnsiTheme="majorBidi" w:cstheme="majorBidi"/>
                <w:sz w:val="24"/>
                <w:szCs w:val="24"/>
              </w:rPr>
              <w:t>Moon</w:t>
            </w:r>
          </w:p>
        </w:tc>
        <w:tc>
          <w:tcPr>
            <w:tcW w:w="4675" w:type="dxa"/>
          </w:tcPr>
          <w:p w14:paraId="63122785" w14:textId="4D106D21" w:rsidR="002421F6" w:rsidRPr="00EE3AA0" w:rsidRDefault="002421F6" w:rsidP="002421F6">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2421F6" w14:paraId="6FDC7C31" w14:textId="77777777" w:rsidTr="002421F6">
        <w:tc>
          <w:tcPr>
            <w:tcW w:w="4675" w:type="dxa"/>
          </w:tcPr>
          <w:p w14:paraId="1CC296B0" w14:textId="19BBA8A3" w:rsidR="002421F6" w:rsidRDefault="002421F6"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Moon</w:t>
            </w:r>
          </w:p>
        </w:tc>
        <w:tc>
          <w:tcPr>
            <w:tcW w:w="4675" w:type="dxa"/>
          </w:tcPr>
          <w:p w14:paraId="701BA6D7" w14:textId="3B85E2D5" w:rsidR="002421F6" w:rsidRDefault="00312AFB" w:rsidP="009A276E">
            <w:pPr>
              <w:pStyle w:val="ListParagraph"/>
              <w:spacing w:line="480" w:lineRule="auto"/>
              <w:ind w:left="0"/>
              <w:rPr>
                <w:rFonts w:asciiTheme="majorBidi" w:hAnsiTheme="majorBidi" w:cstheme="majorBidi"/>
                <w:sz w:val="24"/>
                <w:szCs w:val="24"/>
              </w:rPr>
            </w:pPr>
            <w:r w:rsidRPr="00312AFB">
              <w:rPr>
                <w:rFonts w:asciiTheme="majorBidi" w:hAnsiTheme="majorBidi" w:cstheme="majorBidi"/>
                <w:sz w:val="24"/>
                <w:szCs w:val="24"/>
              </w:rPr>
              <w:t xml:space="preserve">The </w:t>
            </w:r>
            <w:r>
              <w:rPr>
                <w:rFonts w:asciiTheme="majorBidi" w:hAnsiTheme="majorBidi" w:cstheme="majorBidi"/>
                <w:sz w:val="24"/>
                <w:szCs w:val="24"/>
              </w:rPr>
              <w:t>radiance</w:t>
            </w:r>
            <w:r w:rsidRPr="00312AFB">
              <w:rPr>
                <w:rFonts w:asciiTheme="majorBidi" w:hAnsiTheme="majorBidi" w:cstheme="majorBidi"/>
                <w:sz w:val="24"/>
                <w:szCs w:val="24"/>
              </w:rPr>
              <w:t xml:space="preserve"> of the </w:t>
            </w:r>
            <w:r>
              <w:rPr>
                <w:rFonts w:asciiTheme="majorBidi" w:hAnsiTheme="majorBidi" w:cstheme="majorBidi"/>
                <w:sz w:val="24"/>
                <w:szCs w:val="24"/>
              </w:rPr>
              <w:t>young woman’s</w:t>
            </w:r>
            <w:r w:rsidRPr="00312AFB">
              <w:rPr>
                <w:rFonts w:asciiTheme="majorBidi" w:hAnsiTheme="majorBidi" w:cstheme="majorBidi"/>
                <w:sz w:val="24"/>
                <w:szCs w:val="24"/>
              </w:rPr>
              <w:t xml:space="preserve"> face</w:t>
            </w:r>
          </w:p>
        </w:tc>
      </w:tr>
      <w:tr w:rsidR="002421F6" w14:paraId="784B27B6" w14:textId="77777777" w:rsidTr="002421F6">
        <w:tc>
          <w:tcPr>
            <w:tcW w:w="4675" w:type="dxa"/>
          </w:tcPr>
          <w:p w14:paraId="789547D4" w14:textId="082C9E26" w:rsidR="002421F6" w:rsidRDefault="002421F6"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Appearance of the moon</w:t>
            </w:r>
          </w:p>
        </w:tc>
        <w:tc>
          <w:tcPr>
            <w:tcW w:w="4675" w:type="dxa"/>
          </w:tcPr>
          <w:p w14:paraId="11F17CBD" w14:textId="1ED6D882" w:rsidR="002421F6"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charm of the young woman</w:t>
            </w:r>
          </w:p>
        </w:tc>
      </w:tr>
      <w:tr w:rsidR="002421F6" w14:paraId="2288E880" w14:textId="77777777" w:rsidTr="002421F6">
        <w:tc>
          <w:tcPr>
            <w:tcW w:w="4675" w:type="dxa"/>
          </w:tcPr>
          <w:p w14:paraId="763F7523" w14:textId="4226DA8C" w:rsidR="002421F6" w:rsidRDefault="002421F6"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Enchantment/magic of the moon</w:t>
            </w:r>
          </w:p>
        </w:tc>
        <w:tc>
          <w:tcPr>
            <w:tcW w:w="4675" w:type="dxa"/>
          </w:tcPr>
          <w:p w14:paraId="7B7DC203" w14:textId="1482BCBC" w:rsidR="002421F6"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charm of the young man</w:t>
            </w:r>
          </w:p>
        </w:tc>
      </w:tr>
      <w:tr w:rsidR="002421F6" w14:paraId="303FD321" w14:textId="77777777" w:rsidTr="002421F6">
        <w:tc>
          <w:tcPr>
            <w:tcW w:w="4675" w:type="dxa"/>
          </w:tcPr>
          <w:p w14:paraId="794C3044" w14:textId="07B1196F" w:rsidR="002421F6" w:rsidRDefault="002421F6"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rising of the glowing moon</w:t>
            </w:r>
          </w:p>
        </w:tc>
        <w:tc>
          <w:tcPr>
            <w:tcW w:w="4675" w:type="dxa"/>
          </w:tcPr>
          <w:p w14:paraId="7AE4A2A0" w14:textId="459E74B1" w:rsidR="002421F6"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young man’s glowing face</w:t>
            </w:r>
          </w:p>
        </w:tc>
      </w:tr>
      <w:tr w:rsidR="002421F6" w14:paraId="500B67E3" w14:textId="77777777" w:rsidTr="002421F6">
        <w:tc>
          <w:tcPr>
            <w:tcW w:w="4675" w:type="dxa"/>
          </w:tcPr>
          <w:p w14:paraId="1B936E56" w14:textId="379D1C6B" w:rsidR="002421F6" w:rsidRDefault="002421F6"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Appearance of the moon and sun</w:t>
            </w:r>
          </w:p>
        </w:tc>
        <w:tc>
          <w:tcPr>
            <w:tcW w:w="4675" w:type="dxa"/>
          </w:tcPr>
          <w:p w14:paraId="01FC8873" w14:textId="0A0E8F50" w:rsidR="002421F6"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appearance of the young man at the peak of his splendor.</w:t>
            </w:r>
          </w:p>
        </w:tc>
      </w:tr>
    </w:tbl>
    <w:p w14:paraId="278D9E35" w14:textId="33BB86F7" w:rsidR="002421F6" w:rsidRDefault="002421F6" w:rsidP="009A276E">
      <w:pPr>
        <w:pStyle w:val="ListParagraph"/>
        <w:spacing w:line="480" w:lineRule="auto"/>
        <w:ind w:left="0" w:firstLine="720"/>
        <w:rPr>
          <w:rFonts w:asciiTheme="majorBidi" w:hAnsiTheme="majorBidi" w:cstheme="majorBidi"/>
          <w:sz w:val="24"/>
          <w:szCs w:val="24"/>
        </w:rPr>
      </w:pPr>
    </w:p>
    <w:p w14:paraId="7A6BCCC4" w14:textId="77777777" w:rsidR="00312AFB" w:rsidRDefault="00312AFB" w:rsidP="00312AFB">
      <w:pPr>
        <w:pStyle w:val="ListParagraph"/>
        <w:spacing w:line="480" w:lineRule="auto"/>
        <w:ind w:left="0"/>
        <w:rPr>
          <w:rFonts w:asciiTheme="majorBidi" w:hAnsiTheme="majorBidi" w:cstheme="majorBidi"/>
          <w:sz w:val="24"/>
          <w:szCs w:val="24"/>
        </w:rPr>
      </w:pPr>
    </w:p>
    <w:p w14:paraId="6B526791" w14:textId="11FEE389" w:rsidR="00312AFB" w:rsidRDefault="00312AFB" w:rsidP="00312AFB">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w:t>
      </w:r>
      <w:r>
        <w:rPr>
          <w:rFonts w:asciiTheme="majorBidi" w:hAnsiTheme="majorBidi" w:cstheme="majorBidi"/>
          <w:sz w:val="24"/>
          <w:szCs w:val="24"/>
        </w:rPr>
        <w:t>stars</w:t>
      </w:r>
      <w:r w:rsidRPr="002421F6">
        <w:rPr>
          <w:rFonts w:asciiTheme="majorBidi" w:hAnsiTheme="majorBidi" w:cstheme="majorBidi"/>
          <w:sz w:val="24"/>
          <w:szCs w:val="24"/>
        </w:rPr>
        <w:t xml:space="preserve"> to the above target domain:</w:t>
      </w:r>
    </w:p>
    <w:tbl>
      <w:tblPr>
        <w:tblStyle w:val="TableGrid"/>
        <w:tblW w:w="0" w:type="auto"/>
        <w:tblLook w:val="04A0" w:firstRow="1" w:lastRow="0" w:firstColumn="1" w:lastColumn="0" w:noHBand="0" w:noVBand="1"/>
      </w:tblPr>
      <w:tblGrid>
        <w:gridCol w:w="4675"/>
        <w:gridCol w:w="4675"/>
      </w:tblGrid>
      <w:tr w:rsidR="00312AFB" w14:paraId="23321A54" w14:textId="77777777" w:rsidTr="00312AFB">
        <w:tc>
          <w:tcPr>
            <w:tcW w:w="4675" w:type="dxa"/>
          </w:tcPr>
          <w:p w14:paraId="78AEDBCA" w14:textId="742E1D9F" w:rsidR="00312AFB" w:rsidRPr="00EE3AA0" w:rsidRDefault="00312AFB" w:rsidP="00312AFB">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 xml:space="preserve">Source: </w:t>
            </w:r>
            <w:r w:rsidRPr="00EE3AA0">
              <w:rPr>
                <w:rFonts w:asciiTheme="majorBidi" w:hAnsiTheme="majorBidi" w:cstheme="majorBidi"/>
                <w:sz w:val="24"/>
                <w:szCs w:val="24"/>
              </w:rPr>
              <w:t xml:space="preserve">The </w:t>
            </w:r>
            <w:r w:rsidR="005D3A09" w:rsidRPr="00EE3AA0">
              <w:rPr>
                <w:rFonts w:asciiTheme="majorBidi" w:hAnsiTheme="majorBidi" w:cstheme="majorBidi"/>
                <w:sz w:val="24"/>
                <w:szCs w:val="24"/>
              </w:rPr>
              <w:t>S</w:t>
            </w:r>
            <w:r w:rsidRPr="00EE3AA0">
              <w:rPr>
                <w:rFonts w:asciiTheme="majorBidi" w:hAnsiTheme="majorBidi" w:cstheme="majorBidi"/>
                <w:sz w:val="24"/>
                <w:szCs w:val="24"/>
              </w:rPr>
              <w:t>tars</w:t>
            </w:r>
          </w:p>
        </w:tc>
        <w:tc>
          <w:tcPr>
            <w:tcW w:w="4675" w:type="dxa"/>
          </w:tcPr>
          <w:p w14:paraId="6732CEBD" w14:textId="2A7D8B37" w:rsidR="00312AFB" w:rsidRPr="00EE3AA0" w:rsidRDefault="00312AFB" w:rsidP="00312AFB">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312AFB" w14:paraId="4066E895" w14:textId="77777777" w:rsidTr="00312AFB">
        <w:tc>
          <w:tcPr>
            <w:tcW w:w="4675" w:type="dxa"/>
          </w:tcPr>
          <w:p w14:paraId="5428D10C" w14:textId="45C8B058"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Stars of the heavens</w:t>
            </w:r>
          </w:p>
        </w:tc>
        <w:tc>
          <w:tcPr>
            <w:tcW w:w="4675" w:type="dxa"/>
          </w:tcPr>
          <w:p w14:paraId="3CE88C9B" w14:textId="248905A8"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Beauty of one of the young men</w:t>
            </w:r>
          </w:p>
        </w:tc>
      </w:tr>
      <w:tr w:rsidR="00312AFB" w14:paraId="6E03F7DC" w14:textId="77777777" w:rsidTr="00312AFB">
        <w:tc>
          <w:tcPr>
            <w:tcW w:w="4675" w:type="dxa"/>
          </w:tcPr>
          <w:p w14:paraId="46F5608A" w14:textId="753D78CC"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planet Saturn, farthest from the sun and darkest of the planets.</w:t>
            </w:r>
          </w:p>
        </w:tc>
        <w:tc>
          <w:tcPr>
            <w:tcW w:w="4675" w:type="dxa"/>
          </w:tcPr>
          <w:p w14:paraId="4E8561C1" w14:textId="5EA08A78"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black curly hair of the young man</w:t>
            </w:r>
          </w:p>
        </w:tc>
      </w:tr>
      <w:tr w:rsidR="00312AFB" w14:paraId="15934C1A" w14:textId="77777777" w:rsidTr="00312AFB">
        <w:tc>
          <w:tcPr>
            <w:tcW w:w="4675" w:type="dxa"/>
          </w:tcPr>
          <w:p w14:paraId="2948AF74" w14:textId="1AE8B364"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planet Mars</w:t>
            </w:r>
          </w:p>
        </w:tc>
        <w:tc>
          <w:tcPr>
            <w:tcW w:w="4675" w:type="dxa"/>
          </w:tcPr>
          <w:p w14:paraId="647FCAC8" w14:textId="42B4E7D5"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rosy color of the young man’s face</w:t>
            </w:r>
          </w:p>
        </w:tc>
      </w:tr>
      <w:tr w:rsidR="00312AFB" w14:paraId="0AA429F5" w14:textId="77777777" w:rsidTr="00312AFB">
        <w:tc>
          <w:tcPr>
            <w:tcW w:w="4675" w:type="dxa"/>
          </w:tcPr>
          <w:p w14:paraId="4EDB3512" w14:textId="24239687"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rising moon</w:t>
            </w:r>
          </w:p>
        </w:tc>
        <w:tc>
          <w:tcPr>
            <w:tcW w:w="4675" w:type="dxa"/>
          </w:tcPr>
          <w:p w14:paraId="4A8FD326" w14:textId="367A7E9C"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glow of the young man’s face</w:t>
            </w:r>
          </w:p>
        </w:tc>
      </w:tr>
      <w:tr w:rsidR="00312AFB" w14:paraId="4E5DC94D" w14:textId="77777777" w:rsidTr="00312AFB">
        <w:tc>
          <w:tcPr>
            <w:tcW w:w="4675" w:type="dxa"/>
          </w:tcPr>
          <w:p w14:paraId="56EA449D" w14:textId="71F93B38"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lastRenderedPageBreak/>
              <w:t>Appearance of the sun and moon</w:t>
            </w:r>
          </w:p>
        </w:tc>
        <w:tc>
          <w:tcPr>
            <w:tcW w:w="4675" w:type="dxa"/>
          </w:tcPr>
          <w:p w14:paraId="7457261B" w14:textId="787C9204"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Appearance of the young man at the peak of his splendor</w:t>
            </w:r>
          </w:p>
        </w:tc>
      </w:tr>
      <w:tr w:rsidR="00312AFB" w14:paraId="2553F898" w14:textId="77777777" w:rsidTr="00312AFB">
        <w:tc>
          <w:tcPr>
            <w:tcW w:w="4675" w:type="dxa"/>
          </w:tcPr>
          <w:p w14:paraId="7F007399" w14:textId="5AFA48EA"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planet Mercury</w:t>
            </w:r>
          </w:p>
        </w:tc>
        <w:tc>
          <w:tcPr>
            <w:tcW w:w="4675" w:type="dxa"/>
          </w:tcPr>
          <w:p w14:paraId="4F5FB29C" w14:textId="4C08A016"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young man’s wisdom</w:t>
            </w:r>
          </w:p>
        </w:tc>
      </w:tr>
    </w:tbl>
    <w:p w14:paraId="3C357EE8" w14:textId="49E174F6" w:rsidR="00312AFB" w:rsidRDefault="00312AFB" w:rsidP="009A276E">
      <w:pPr>
        <w:pStyle w:val="ListParagraph"/>
        <w:spacing w:line="480" w:lineRule="auto"/>
        <w:ind w:left="0" w:firstLine="720"/>
        <w:rPr>
          <w:rFonts w:asciiTheme="majorBidi" w:hAnsiTheme="majorBidi" w:cstheme="majorBidi"/>
          <w:sz w:val="24"/>
          <w:szCs w:val="24"/>
        </w:rPr>
      </w:pPr>
    </w:p>
    <w:p w14:paraId="5F9CDEEA" w14:textId="43F03C51" w:rsidR="005D3A09" w:rsidRDefault="005D3A09" w:rsidP="005D3A09">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w:t>
      </w:r>
      <w:r>
        <w:rPr>
          <w:rFonts w:asciiTheme="majorBidi" w:hAnsiTheme="majorBidi" w:cstheme="majorBidi"/>
          <w:sz w:val="24"/>
          <w:szCs w:val="24"/>
        </w:rPr>
        <w:t>sea</w:t>
      </w:r>
      <w:r w:rsidRPr="002421F6">
        <w:rPr>
          <w:rFonts w:asciiTheme="majorBidi" w:hAnsiTheme="majorBidi" w:cstheme="majorBidi"/>
          <w:sz w:val="24"/>
          <w:szCs w:val="24"/>
        </w:rPr>
        <w:t xml:space="preserve"> to the above target domain:</w:t>
      </w:r>
    </w:p>
    <w:tbl>
      <w:tblPr>
        <w:tblStyle w:val="TableGrid"/>
        <w:tblW w:w="0" w:type="auto"/>
        <w:tblLook w:val="04A0" w:firstRow="1" w:lastRow="0" w:firstColumn="1" w:lastColumn="0" w:noHBand="0" w:noVBand="1"/>
      </w:tblPr>
      <w:tblGrid>
        <w:gridCol w:w="4675"/>
        <w:gridCol w:w="4675"/>
      </w:tblGrid>
      <w:tr w:rsidR="005D3A09" w14:paraId="24A07C1C" w14:textId="77777777" w:rsidTr="005D3A09">
        <w:tc>
          <w:tcPr>
            <w:tcW w:w="4675" w:type="dxa"/>
          </w:tcPr>
          <w:p w14:paraId="2F07635C" w14:textId="52542C43" w:rsidR="005D3A09" w:rsidRPr="00EE3AA0" w:rsidRDefault="005D3A09" w:rsidP="005D3A09">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 xml:space="preserve">Source: The </w:t>
            </w:r>
            <w:r w:rsidRPr="00EE3AA0">
              <w:rPr>
                <w:rFonts w:asciiTheme="majorBidi" w:hAnsiTheme="majorBidi" w:cstheme="majorBidi"/>
                <w:sz w:val="24"/>
                <w:szCs w:val="24"/>
              </w:rPr>
              <w:t>Sea</w:t>
            </w:r>
          </w:p>
        </w:tc>
        <w:tc>
          <w:tcPr>
            <w:tcW w:w="4675" w:type="dxa"/>
          </w:tcPr>
          <w:p w14:paraId="497B9218" w14:textId="03844B34" w:rsidR="005D3A09" w:rsidRPr="00EE3AA0" w:rsidRDefault="005D3A09" w:rsidP="005D3A09">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5D3A09" w14:paraId="38B2812D" w14:textId="77777777" w:rsidTr="005D3A09">
        <w:tc>
          <w:tcPr>
            <w:tcW w:w="4675" w:type="dxa"/>
          </w:tcPr>
          <w:p w14:paraId="3BC60C66" w14:textId="3DD5304C" w:rsidR="005D3A09" w:rsidRDefault="005D3A09"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A sea that threatens to swallow those travelling on it</w:t>
            </w:r>
          </w:p>
        </w:tc>
        <w:tc>
          <w:tcPr>
            <w:tcW w:w="4675" w:type="dxa"/>
          </w:tcPr>
          <w:p w14:paraId="37D670CF" w14:textId="00B1BE11" w:rsidR="005D3A09" w:rsidRDefault="005D3A09"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Strength of fear and terror</w:t>
            </w:r>
          </w:p>
        </w:tc>
      </w:tr>
      <w:tr w:rsidR="005D3A09" w14:paraId="6C81E148" w14:textId="77777777" w:rsidTr="005D3A09">
        <w:tc>
          <w:tcPr>
            <w:tcW w:w="4675" w:type="dxa"/>
          </w:tcPr>
          <w:p w14:paraId="33127C3B" w14:textId="14749D27" w:rsidR="005D3A09" w:rsidRDefault="005D3A09"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Endless sea</w:t>
            </w:r>
          </w:p>
        </w:tc>
        <w:tc>
          <w:tcPr>
            <w:tcW w:w="4675" w:type="dxa"/>
          </w:tcPr>
          <w:p w14:paraId="6734B7F3" w14:textId="160B2355" w:rsidR="005D3A09" w:rsidRDefault="004612CF"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True and sincere love</w:t>
            </w:r>
          </w:p>
        </w:tc>
      </w:tr>
      <w:tr w:rsidR="005D3A09" w14:paraId="1FB40364" w14:textId="77777777" w:rsidTr="005D3A09">
        <w:tc>
          <w:tcPr>
            <w:tcW w:w="4675" w:type="dxa"/>
          </w:tcPr>
          <w:p w14:paraId="4DAC7899" w14:textId="6BF9AA7E" w:rsidR="005D3A09" w:rsidRDefault="004612CF"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A sea that threatens to swallow the fishermen</w:t>
            </w:r>
          </w:p>
        </w:tc>
        <w:tc>
          <w:tcPr>
            <w:tcW w:w="4675" w:type="dxa"/>
          </w:tcPr>
          <w:p w14:paraId="6C9B5FB8" w14:textId="77D8D207" w:rsidR="005D3A09" w:rsidRDefault="004612CF" w:rsidP="009A276E">
            <w:pPr>
              <w:pStyle w:val="ListParagraph"/>
              <w:spacing w:line="480" w:lineRule="auto"/>
              <w:ind w:left="0"/>
              <w:rPr>
                <w:rFonts w:asciiTheme="majorBidi" w:hAnsiTheme="majorBidi" w:cstheme="majorBidi"/>
                <w:sz w:val="24"/>
                <w:szCs w:val="24"/>
              </w:rPr>
            </w:pPr>
            <w:r w:rsidRPr="004612CF">
              <w:rPr>
                <w:rFonts w:asciiTheme="majorBidi" w:hAnsiTheme="majorBidi" w:cstheme="majorBidi"/>
                <w:sz w:val="24"/>
                <w:szCs w:val="24"/>
              </w:rPr>
              <w:t>The danger</w:t>
            </w:r>
            <w:r>
              <w:rPr>
                <w:rFonts w:asciiTheme="majorBidi" w:hAnsiTheme="majorBidi" w:cstheme="majorBidi"/>
                <w:sz w:val="24"/>
                <w:szCs w:val="24"/>
              </w:rPr>
              <w:t>s</w:t>
            </w:r>
            <w:r w:rsidRPr="004612CF">
              <w:rPr>
                <w:rFonts w:asciiTheme="majorBidi" w:hAnsiTheme="majorBidi" w:cstheme="majorBidi"/>
                <w:sz w:val="24"/>
                <w:szCs w:val="24"/>
              </w:rPr>
              <w:t xml:space="preserve"> lurking for fishermen </w:t>
            </w:r>
            <w:r>
              <w:rPr>
                <w:rFonts w:asciiTheme="majorBidi" w:hAnsiTheme="majorBidi" w:cstheme="majorBidi"/>
                <w:sz w:val="24"/>
                <w:szCs w:val="24"/>
              </w:rPr>
              <w:t>working</w:t>
            </w:r>
            <w:r w:rsidRPr="004612CF">
              <w:rPr>
                <w:rFonts w:asciiTheme="majorBidi" w:hAnsiTheme="majorBidi" w:cstheme="majorBidi"/>
                <w:sz w:val="24"/>
                <w:szCs w:val="24"/>
              </w:rPr>
              <w:t xml:space="preserve"> at sea</w:t>
            </w:r>
          </w:p>
        </w:tc>
      </w:tr>
    </w:tbl>
    <w:p w14:paraId="6950E638" w14:textId="55EE16B0" w:rsidR="005D3A09" w:rsidRDefault="005D3A09" w:rsidP="009A276E">
      <w:pPr>
        <w:pStyle w:val="ListParagraph"/>
        <w:spacing w:line="480" w:lineRule="auto"/>
        <w:ind w:left="0" w:firstLine="720"/>
        <w:rPr>
          <w:rFonts w:asciiTheme="majorBidi" w:hAnsiTheme="majorBidi" w:cstheme="majorBidi"/>
          <w:sz w:val="24"/>
          <w:szCs w:val="24"/>
        </w:rPr>
      </w:pPr>
    </w:p>
    <w:p w14:paraId="73AE97B8" w14:textId="76D6D4CA" w:rsidR="004612CF" w:rsidRDefault="004612CF" w:rsidP="004612CF">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w:t>
      </w:r>
      <w:r>
        <w:rPr>
          <w:rFonts w:asciiTheme="majorBidi" w:hAnsiTheme="majorBidi" w:cstheme="majorBidi"/>
          <w:sz w:val="24"/>
          <w:szCs w:val="24"/>
        </w:rPr>
        <w:t>night</w:t>
      </w:r>
      <w:r w:rsidRPr="002421F6">
        <w:rPr>
          <w:rFonts w:asciiTheme="majorBidi" w:hAnsiTheme="majorBidi" w:cstheme="majorBidi"/>
          <w:sz w:val="24"/>
          <w:szCs w:val="24"/>
        </w:rPr>
        <w:t xml:space="preserve"> to the above target domain:</w:t>
      </w:r>
    </w:p>
    <w:tbl>
      <w:tblPr>
        <w:tblStyle w:val="TableGrid"/>
        <w:tblW w:w="0" w:type="auto"/>
        <w:tblLook w:val="04A0" w:firstRow="1" w:lastRow="0" w:firstColumn="1" w:lastColumn="0" w:noHBand="0" w:noVBand="1"/>
      </w:tblPr>
      <w:tblGrid>
        <w:gridCol w:w="4675"/>
        <w:gridCol w:w="4675"/>
      </w:tblGrid>
      <w:tr w:rsidR="004612CF" w14:paraId="49A8E61D" w14:textId="77777777" w:rsidTr="004612CF">
        <w:tc>
          <w:tcPr>
            <w:tcW w:w="4675" w:type="dxa"/>
          </w:tcPr>
          <w:p w14:paraId="2F9AC525" w14:textId="32F2C549" w:rsidR="004612CF" w:rsidRPr="00EE3AA0" w:rsidRDefault="004612CF" w:rsidP="004612CF">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 xml:space="preserve">Source: The </w:t>
            </w:r>
            <w:r w:rsidRPr="00EE3AA0">
              <w:rPr>
                <w:rFonts w:asciiTheme="majorBidi" w:hAnsiTheme="majorBidi" w:cstheme="majorBidi"/>
                <w:sz w:val="24"/>
                <w:szCs w:val="24"/>
              </w:rPr>
              <w:t>Night</w:t>
            </w:r>
          </w:p>
        </w:tc>
        <w:tc>
          <w:tcPr>
            <w:tcW w:w="4675" w:type="dxa"/>
          </w:tcPr>
          <w:p w14:paraId="5F89EF29" w14:textId="2D148AE2" w:rsidR="004612CF" w:rsidRPr="00EE3AA0" w:rsidRDefault="004612CF" w:rsidP="004612CF">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4612CF" w14:paraId="595D6B80" w14:textId="77777777" w:rsidTr="004612CF">
        <w:tc>
          <w:tcPr>
            <w:tcW w:w="4675" w:type="dxa"/>
          </w:tcPr>
          <w:p w14:paraId="6F90C7CA" w14:textId="4B031E06" w:rsidR="004612CF" w:rsidRDefault="004612CF"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Magic of the night</w:t>
            </w:r>
          </w:p>
        </w:tc>
        <w:tc>
          <w:tcPr>
            <w:tcW w:w="4675" w:type="dxa"/>
          </w:tcPr>
          <w:p w14:paraId="204D87BF" w14:textId="1C27A88E" w:rsidR="004612CF" w:rsidRDefault="004612CF"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curly dark hair of the young woman</w:t>
            </w:r>
          </w:p>
        </w:tc>
      </w:tr>
      <w:tr w:rsidR="004612CF" w14:paraId="17BCBDE6" w14:textId="77777777" w:rsidTr="004612CF">
        <w:tc>
          <w:tcPr>
            <w:tcW w:w="4675" w:type="dxa"/>
          </w:tcPr>
          <w:p w14:paraId="6FF1E16B" w14:textId="20919104" w:rsidR="004612CF" w:rsidRDefault="004612CF" w:rsidP="004612C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planet Saturn and the darkness of night</w:t>
            </w:r>
          </w:p>
        </w:tc>
        <w:tc>
          <w:tcPr>
            <w:tcW w:w="4675" w:type="dxa"/>
          </w:tcPr>
          <w:p w14:paraId="2D61B07F" w14:textId="0FDA8DDB" w:rsidR="004612CF" w:rsidRDefault="004612CF" w:rsidP="004612C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curly dark hair of the young man</w:t>
            </w:r>
          </w:p>
        </w:tc>
      </w:tr>
    </w:tbl>
    <w:p w14:paraId="29E93BF9" w14:textId="23B20859" w:rsidR="004612CF" w:rsidRDefault="004612CF" w:rsidP="009A276E">
      <w:pPr>
        <w:pStyle w:val="ListParagraph"/>
        <w:spacing w:line="480" w:lineRule="auto"/>
        <w:ind w:left="0" w:firstLine="720"/>
        <w:rPr>
          <w:rFonts w:asciiTheme="majorBidi" w:hAnsiTheme="majorBidi" w:cstheme="majorBidi"/>
          <w:sz w:val="24"/>
          <w:szCs w:val="24"/>
        </w:rPr>
      </w:pPr>
    </w:p>
    <w:p w14:paraId="43421A5C" w14:textId="3F999E69" w:rsidR="001474E5" w:rsidRDefault="001474E5" w:rsidP="001474E5">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w:t>
      </w:r>
      <w:r>
        <w:rPr>
          <w:rFonts w:asciiTheme="majorBidi" w:hAnsiTheme="majorBidi" w:cstheme="majorBidi"/>
          <w:sz w:val="24"/>
          <w:szCs w:val="24"/>
        </w:rPr>
        <w:t>dawn</w:t>
      </w:r>
      <w:r w:rsidRPr="002421F6">
        <w:rPr>
          <w:rFonts w:asciiTheme="majorBidi" w:hAnsiTheme="majorBidi" w:cstheme="majorBidi"/>
          <w:sz w:val="24"/>
          <w:szCs w:val="24"/>
        </w:rPr>
        <w:t xml:space="preserve"> to the above target domain:</w:t>
      </w:r>
    </w:p>
    <w:tbl>
      <w:tblPr>
        <w:tblStyle w:val="TableGrid"/>
        <w:tblW w:w="0" w:type="auto"/>
        <w:tblLook w:val="04A0" w:firstRow="1" w:lastRow="0" w:firstColumn="1" w:lastColumn="0" w:noHBand="0" w:noVBand="1"/>
      </w:tblPr>
      <w:tblGrid>
        <w:gridCol w:w="4675"/>
        <w:gridCol w:w="4675"/>
      </w:tblGrid>
      <w:tr w:rsidR="001474E5" w14:paraId="27811838" w14:textId="77777777" w:rsidTr="001474E5">
        <w:tc>
          <w:tcPr>
            <w:tcW w:w="4675" w:type="dxa"/>
          </w:tcPr>
          <w:p w14:paraId="267370EE" w14:textId="5E6BE1E3" w:rsidR="001474E5" w:rsidRPr="00EE3AA0" w:rsidRDefault="001474E5" w:rsidP="001474E5">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lastRenderedPageBreak/>
              <w:t xml:space="preserve">Source: The </w:t>
            </w:r>
            <w:r w:rsidRPr="00EE3AA0">
              <w:rPr>
                <w:rFonts w:asciiTheme="majorBidi" w:hAnsiTheme="majorBidi" w:cstheme="majorBidi"/>
                <w:sz w:val="24"/>
                <w:szCs w:val="24"/>
              </w:rPr>
              <w:t>Dawn</w:t>
            </w:r>
          </w:p>
        </w:tc>
        <w:tc>
          <w:tcPr>
            <w:tcW w:w="4675" w:type="dxa"/>
          </w:tcPr>
          <w:p w14:paraId="35C02611" w14:textId="459E62B3" w:rsidR="001474E5" w:rsidRPr="00EE3AA0" w:rsidRDefault="001474E5" w:rsidP="001474E5">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1474E5" w14:paraId="540A2473" w14:textId="77777777" w:rsidTr="001474E5">
        <w:tc>
          <w:tcPr>
            <w:tcW w:w="4675" w:type="dxa"/>
          </w:tcPr>
          <w:p w14:paraId="1E8ADF1B" w14:textId="68CA9BDD" w:rsidR="001474E5" w:rsidRDefault="001474E5"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Sunrise</w:t>
            </w:r>
          </w:p>
        </w:tc>
        <w:tc>
          <w:tcPr>
            <w:tcW w:w="4675" w:type="dxa"/>
          </w:tcPr>
          <w:p w14:paraId="509DE294" w14:textId="71D0850B" w:rsidR="001474E5" w:rsidRDefault="001474E5"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light radiating from the young woman’s face</w:t>
            </w:r>
          </w:p>
        </w:tc>
      </w:tr>
      <w:tr w:rsidR="001474E5" w14:paraId="58B5E355" w14:textId="77777777" w:rsidTr="001474E5">
        <w:tc>
          <w:tcPr>
            <w:tcW w:w="4675" w:type="dxa"/>
          </w:tcPr>
          <w:p w14:paraId="24254411" w14:textId="47730A77" w:rsidR="001474E5" w:rsidRDefault="001474E5"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rising dawn</w:t>
            </w:r>
          </w:p>
        </w:tc>
        <w:tc>
          <w:tcPr>
            <w:tcW w:w="4675" w:type="dxa"/>
          </w:tcPr>
          <w:p w14:paraId="44B1166B" w14:textId="455A41A0" w:rsidR="001474E5" w:rsidRDefault="001474E5"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young woman’s glowing face</w:t>
            </w:r>
          </w:p>
        </w:tc>
      </w:tr>
    </w:tbl>
    <w:p w14:paraId="7FF709DB" w14:textId="51027EC3" w:rsidR="001474E5" w:rsidRDefault="001474E5" w:rsidP="009A276E">
      <w:pPr>
        <w:pStyle w:val="ListParagraph"/>
        <w:spacing w:line="480" w:lineRule="auto"/>
        <w:ind w:left="0" w:firstLine="720"/>
        <w:rPr>
          <w:rFonts w:asciiTheme="majorBidi" w:hAnsiTheme="majorBidi" w:cstheme="majorBidi"/>
          <w:sz w:val="24"/>
          <w:szCs w:val="24"/>
        </w:rPr>
      </w:pPr>
    </w:p>
    <w:p w14:paraId="67C5D561" w14:textId="1250C6AE" w:rsidR="001474E5" w:rsidRPr="00EE3AA0" w:rsidRDefault="001474E5" w:rsidP="001474E5">
      <w:pPr>
        <w:pStyle w:val="ListParagraph"/>
        <w:numPr>
          <w:ilvl w:val="0"/>
          <w:numId w:val="1"/>
        </w:numPr>
        <w:spacing w:line="480" w:lineRule="auto"/>
        <w:ind w:left="720" w:hanging="720"/>
        <w:rPr>
          <w:rFonts w:asciiTheme="majorBidi" w:hAnsiTheme="majorBidi" w:cstheme="majorBidi"/>
          <w:sz w:val="24"/>
          <w:szCs w:val="24"/>
        </w:rPr>
      </w:pPr>
      <w:r w:rsidRPr="00EE3AA0">
        <w:rPr>
          <w:rFonts w:asciiTheme="majorBidi" w:hAnsiTheme="majorBidi" w:cstheme="majorBidi"/>
          <w:sz w:val="24"/>
          <w:szCs w:val="24"/>
        </w:rPr>
        <w:t>Conclusions</w:t>
      </w:r>
    </w:p>
    <w:p w14:paraId="3FE2B85C" w14:textId="0B2F803F" w:rsidR="001474E5" w:rsidRDefault="001474E5" w:rsidP="001474E5">
      <w:pPr>
        <w:pStyle w:val="ListParagraph"/>
        <w:spacing w:line="480" w:lineRule="auto"/>
        <w:ind w:left="0" w:firstLine="720"/>
        <w:rPr>
          <w:rFonts w:asciiTheme="majorBidi" w:hAnsiTheme="majorBidi" w:cstheme="majorBidi"/>
          <w:sz w:val="24"/>
          <w:szCs w:val="24"/>
        </w:rPr>
      </w:pPr>
      <w:r w:rsidRPr="001474E5">
        <w:rPr>
          <w:rFonts w:asciiTheme="majorBidi" w:hAnsiTheme="majorBidi" w:cstheme="majorBidi"/>
          <w:sz w:val="24"/>
          <w:szCs w:val="24"/>
        </w:rPr>
        <w:t>The metaphors of the sun, sky, sea, dawn, night, moon</w:t>
      </w:r>
      <w:r>
        <w:rPr>
          <w:rFonts w:asciiTheme="majorBidi" w:hAnsiTheme="majorBidi" w:cstheme="majorBidi"/>
          <w:sz w:val="24"/>
          <w:szCs w:val="24"/>
        </w:rPr>
        <w:t>,</w:t>
      </w:r>
      <w:r w:rsidRPr="001474E5">
        <w:rPr>
          <w:rFonts w:asciiTheme="majorBidi" w:hAnsiTheme="majorBidi" w:cstheme="majorBidi"/>
          <w:sz w:val="24"/>
          <w:szCs w:val="24"/>
        </w:rPr>
        <w:t xml:space="preserve"> and stars are common in the </w:t>
      </w:r>
      <w:r w:rsidRPr="001474E5">
        <w:rPr>
          <w:rFonts w:asciiTheme="majorBidi" w:hAnsiTheme="majorBidi" w:cstheme="majorBidi"/>
          <w:i/>
          <w:iCs/>
          <w:sz w:val="24"/>
          <w:szCs w:val="24"/>
        </w:rPr>
        <w:t>T</w:t>
      </w:r>
      <w:r w:rsidRPr="001474E5">
        <w:rPr>
          <w:rFonts w:asciiTheme="majorBidi" w:hAnsiTheme="majorBidi" w:cstheme="majorBidi"/>
          <w:i/>
          <w:iCs/>
          <w:sz w:val="24"/>
          <w:szCs w:val="24"/>
        </w:rPr>
        <w:t xml:space="preserve">ales of </w:t>
      </w:r>
      <w:r w:rsidRPr="001474E5">
        <w:rPr>
          <w:rFonts w:asciiTheme="majorBidi" w:hAnsiTheme="majorBidi" w:cstheme="majorBidi"/>
          <w:i/>
          <w:iCs/>
          <w:sz w:val="24"/>
          <w:szCs w:val="24"/>
        </w:rPr>
        <w:t>One T</w:t>
      </w:r>
      <w:r w:rsidRPr="001474E5">
        <w:rPr>
          <w:rFonts w:asciiTheme="majorBidi" w:hAnsiTheme="majorBidi" w:cstheme="majorBidi"/>
          <w:i/>
          <w:iCs/>
          <w:sz w:val="24"/>
          <w:szCs w:val="24"/>
        </w:rPr>
        <w:t xml:space="preserve">housand and </w:t>
      </w:r>
      <w:r w:rsidRPr="001474E5">
        <w:rPr>
          <w:rFonts w:asciiTheme="majorBidi" w:hAnsiTheme="majorBidi" w:cstheme="majorBidi"/>
          <w:i/>
          <w:iCs/>
          <w:sz w:val="24"/>
          <w:szCs w:val="24"/>
        </w:rPr>
        <w:t>O</w:t>
      </w:r>
      <w:r w:rsidRPr="001474E5">
        <w:rPr>
          <w:rFonts w:asciiTheme="majorBidi" w:hAnsiTheme="majorBidi" w:cstheme="majorBidi"/>
          <w:i/>
          <w:iCs/>
          <w:sz w:val="24"/>
          <w:szCs w:val="24"/>
        </w:rPr>
        <w:t xml:space="preserve">ne </w:t>
      </w:r>
      <w:r w:rsidRPr="001474E5">
        <w:rPr>
          <w:rFonts w:asciiTheme="majorBidi" w:hAnsiTheme="majorBidi" w:cstheme="majorBidi"/>
          <w:i/>
          <w:iCs/>
          <w:sz w:val="24"/>
          <w:szCs w:val="24"/>
        </w:rPr>
        <w:t>N</w:t>
      </w:r>
      <w:r w:rsidRPr="001474E5">
        <w:rPr>
          <w:rFonts w:asciiTheme="majorBidi" w:hAnsiTheme="majorBidi" w:cstheme="majorBidi"/>
          <w:i/>
          <w:iCs/>
          <w:sz w:val="24"/>
          <w:szCs w:val="24"/>
        </w:rPr>
        <w:t>ights</w:t>
      </w:r>
      <w:r w:rsidRPr="001474E5">
        <w:rPr>
          <w:rFonts w:asciiTheme="majorBidi" w:hAnsiTheme="majorBidi" w:cstheme="majorBidi"/>
          <w:sz w:val="24"/>
          <w:szCs w:val="24"/>
        </w:rPr>
        <w:t>.</w:t>
      </w:r>
      <w:r>
        <w:rPr>
          <w:rFonts w:asciiTheme="majorBidi" w:hAnsiTheme="majorBidi" w:cstheme="majorBidi"/>
          <w:sz w:val="24"/>
          <w:szCs w:val="24"/>
        </w:rPr>
        <w:t xml:space="preserve"> </w:t>
      </w:r>
      <w:r w:rsidRPr="001474E5">
        <w:rPr>
          <w:rFonts w:asciiTheme="majorBidi" w:hAnsiTheme="majorBidi" w:cstheme="majorBidi"/>
          <w:sz w:val="24"/>
          <w:szCs w:val="24"/>
        </w:rPr>
        <w:t>These metaphors intensify the readers</w:t>
      </w:r>
      <w:r>
        <w:rPr>
          <w:rFonts w:asciiTheme="majorBidi" w:hAnsiTheme="majorBidi" w:cstheme="majorBidi"/>
          <w:sz w:val="24"/>
          <w:szCs w:val="24"/>
        </w:rPr>
        <w:t>’</w:t>
      </w:r>
      <w:r w:rsidRPr="001474E5">
        <w:rPr>
          <w:rFonts w:asciiTheme="majorBidi" w:hAnsiTheme="majorBidi" w:cstheme="majorBidi"/>
          <w:sz w:val="24"/>
          <w:szCs w:val="24"/>
        </w:rPr>
        <w:t xml:space="preserve"> emotions and increase </w:t>
      </w:r>
      <w:r>
        <w:rPr>
          <w:rFonts w:asciiTheme="majorBidi" w:hAnsiTheme="majorBidi" w:cstheme="majorBidi"/>
          <w:sz w:val="24"/>
          <w:szCs w:val="24"/>
        </w:rPr>
        <w:t>their</w:t>
      </w:r>
      <w:r w:rsidRPr="001474E5">
        <w:rPr>
          <w:rFonts w:asciiTheme="majorBidi" w:hAnsiTheme="majorBidi" w:cstheme="majorBidi"/>
          <w:sz w:val="24"/>
          <w:szCs w:val="24"/>
        </w:rPr>
        <w:t xml:space="preserve"> enjoyment.</w:t>
      </w:r>
      <w:r>
        <w:rPr>
          <w:rFonts w:asciiTheme="majorBidi" w:hAnsiTheme="majorBidi" w:cstheme="majorBidi"/>
          <w:sz w:val="24"/>
          <w:szCs w:val="24"/>
        </w:rPr>
        <w:t xml:space="preserve"> </w:t>
      </w:r>
      <w:r w:rsidRPr="001474E5">
        <w:rPr>
          <w:rFonts w:asciiTheme="majorBidi" w:hAnsiTheme="majorBidi" w:cstheme="majorBidi"/>
          <w:sz w:val="24"/>
          <w:szCs w:val="24"/>
        </w:rPr>
        <w:t xml:space="preserve">The </w:t>
      </w:r>
      <w:r>
        <w:rPr>
          <w:rFonts w:asciiTheme="majorBidi" w:hAnsiTheme="majorBidi" w:cstheme="majorBidi"/>
          <w:sz w:val="24"/>
          <w:szCs w:val="24"/>
        </w:rPr>
        <w:t xml:space="preserve">emotional </w:t>
      </w:r>
      <w:r w:rsidRPr="001474E5">
        <w:rPr>
          <w:rFonts w:asciiTheme="majorBidi" w:hAnsiTheme="majorBidi" w:cstheme="majorBidi"/>
          <w:sz w:val="24"/>
          <w:szCs w:val="24"/>
        </w:rPr>
        <w:t>element contributes greatly to increasing the readers</w:t>
      </w:r>
      <w:r>
        <w:rPr>
          <w:rFonts w:asciiTheme="majorBidi" w:hAnsiTheme="majorBidi" w:cstheme="majorBidi"/>
          <w:sz w:val="24"/>
          <w:szCs w:val="24"/>
        </w:rPr>
        <w:t>’</w:t>
      </w:r>
      <w:r w:rsidRPr="001474E5">
        <w:rPr>
          <w:rFonts w:asciiTheme="majorBidi" w:hAnsiTheme="majorBidi" w:cstheme="majorBidi"/>
          <w:sz w:val="24"/>
          <w:szCs w:val="24"/>
        </w:rPr>
        <w:t xml:space="preserve"> desire to follow the development of events in the story and enriches </w:t>
      </w:r>
      <w:r>
        <w:rPr>
          <w:rFonts w:asciiTheme="majorBidi" w:hAnsiTheme="majorBidi" w:cstheme="majorBidi"/>
          <w:sz w:val="24"/>
          <w:szCs w:val="24"/>
        </w:rPr>
        <w:t>their</w:t>
      </w:r>
      <w:r w:rsidRPr="001474E5">
        <w:rPr>
          <w:rFonts w:asciiTheme="majorBidi" w:hAnsiTheme="majorBidi" w:cstheme="majorBidi"/>
          <w:sz w:val="24"/>
          <w:szCs w:val="24"/>
        </w:rPr>
        <w:t xml:space="preserve"> imagination.</w:t>
      </w:r>
    </w:p>
    <w:p w14:paraId="7D9FAA8C" w14:textId="112410B1" w:rsidR="0031557A" w:rsidRDefault="001474E5" w:rsidP="0071034E">
      <w:pPr>
        <w:pStyle w:val="ListParagraph"/>
        <w:spacing w:line="480" w:lineRule="auto"/>
        <w:ind w:left="0" w:firstLine="720"/>
        <w:rPr>
          <w:rFonts w:asciiTheme="majorBidi" w:hAnsiTheme="majorBidi" w:cstheme="majorBidi"/>
          <w:sz w:val="24"/>
          <w:szCs w:val="24"/>
        </w:rPr>
      </w:pPr>
      <w:r w:rsidRPr="001474E5">
        <w:rPr>
          <w:rFonts w:asciiTheme="majorBidi" w:hAnsiTheme="majorBidi" w:cstheme="majorBidi"/>
          <w:sz w:val="24"/>
          <w:szCs w:val="24"/>
        </w:rPr>
        <w:t xml:space="preserve">Contrary to the approach that metaphors in fiction and poetry are </w:t>
      </w:r>
      <w:r>
        <w:rPr>
          <w:rFonts w:asciiTheme="majorBidi" w:hAnsiTheme="majorBidi" w:cstheme="majorBidi"/>
          <w:sz w:val="24"/>
          <w:szCs w:val="24"/>
        </w:rPr>
        <w:t xml:space="preserve">simply </w:t>
      </w:r>
      <w:r w:rsidRPr="001474E5">
        <w:rPr>
          <w:rFonts w:asciiTheme="majorBidi" w:hAnsiTheme="majorBidi" w:cstheme="majorBidi"/>
          <w:sz w:val="24"/>
          <w:szCs w:val="24"/>
        </w:rPr>
        <w:t>a matter of colorful decoration, we believe that these metaphors play a central role in deciphering meaning</w:t>
      </w:r>
      <w:r>
        <w:rPr>
          <w:rFonts w:asciiTheme="majorBidi" w:hAnsiTheme="majorBidi" w:cstheme="majorBidi"/>
          <w:sz w:val="24"/>
          <w:szCs w:val="24"/>
        </w:rPr>
        <w:t>. T</w:t>
      </w:r>
      <w:r w:rsidRPr="001474E5">
        <w:rPr>
          <w:rFonts w:asciiTheme="majorBidi" w:hAnsiTheme="majorBidi" w:cstheme="majorBidi"/>
          <w:sz w:val="24"/>
          <w:szCs w:val="24"/>
        </w:rPr>
        <w:t>hey serve as a key to illuminating the desired meaning</w:t>
      </w:r>
      <w:r>
        <w:rPr>
          <w:rFonts w:asciiTheme="majorBidi" w:hAnsiTheme="majorBidi" w:cstheme="majorBidi"/>
          <w:sz w:val="24"/>
          <w:szCs w:val="24"/>
        </w:rPr>
        <w:t>s</w:t>
      </w:r>
      <w:r w:rsidRPr="001474E5">
        <w:rPr>
          <w:rFonts w:asciiTheme="majorBidi" w:hAnsiTheme="majorBidi" w:cstheme="majorBidi"/>
          <w:sz w:val="24"/>
          <w:szCs w:val="24"/>
        </w:rPr>
        <w:t xml:space="preserve"> and contributing to broadening the readers</w:t>
      </w:r>
      <w:r>
        <w:rPr>
          <w:rFonts w:asciiTheme="majorBidi" w:hAnsiTheme="majorBidi" w:cstheme="majorBidi"/>
          <w:sz w:val="24"/>
          <w:szCs w:val="24"/>
        </w:rPr>
        <w:t>’</w:t>
      </w:r>
      <w:r w:rsidRPr="001474E5">
        <w:rPr>
          <w:rFonts w:asciiTheme="majorBidi" w:hAnsiTheme="majorBidi" w:cstheme="majorBidi"/>
          <w:sz w:val="24"/>
          <w:szCs w:val="24"/>
        </w:rPr>
        <w:t xml:space="preserve"> horizon</w:t>
      </w:r>
      <w:r>
        <w:rPr>
          <w:rFonts w:asciiTheme="majorBidi" w:hAnsiTheme="majorBidi" w:cstheme="majorBidi"/>
          <w:sz w:val="24"/>
          <w:szCs w:val="24"/>
        </w:rPr>
        <w:t>s,</w:t>
      </w:r>
      <w:r w:rsidRPr="001474E5">
        <w:rPr>
          <w:rFonts w:asciiTheme="majorBidi" w:hAnsiTheme="majorBidi" w:cstheme="majorBidi"/>
          <w:sz w:val="24"/>
          <w:szCs w:val="24"/>
        </w:rPr>
        <w:t xml:space="preserve"> igniting </w:t>
      </w:r>
      <w:r>
        <w:rPr>
          <w:rFonts w:asciiTheme="majorBidi" w:hAnsiTheme="majorBidi" w:cstheme="majorBidi"/>
          <w:sz w:val="24"/>
          <w:szCs w:val="24"/>
        </w:rPr>
        <w:t>their</w:t>
      </w:r>
      <w:r w:rsidRPr="001474E5">
        <w:rPr>
          <w:rFonts w:asciiTheme="majorBidi" w:hAnsiTheme="majorBidi" w:cstheme="majorBidi"/>
          <w:sz w:val="24"/>
          <w:szCs w:val="24"/>
        </w:rPr>
        <w:t xml:space="preserve"> imagination </w:t>
      </w:r>
      <w:r>
        <w:rPr>
          <w:rFonts w:asciiTheme="majorBidi" w:hAnsiTheme="majorBidi" w:cstheme="majorBidi"/>
          <w:sz w:val="24"/>
          <w:szCs w:val="24"/>
        </w:rPr>
        <w:t>and</w:t>
      </w:r>
      <w:r w:rsidRPr="001474E5">
        <w:rPr>
          <w:rFonts w:asciiTheme="majorBidi" w:hAnsiTheme="majorBidi" w:cstheme="majorBidi"/>
          <w:sz w:val="24"/>
          <w:szCs w:val="24"/>
        </w:rPr>
        <w:t xml:space="preserve"> shaping and formulating versatile messages.</w:t>
      </w:r>
      <w:r w:rsidR="0071034E">
        <w:rPr>
          <w:rFonts w:asciiTheme="majorBidi" w:hAnsiTheme="majorBidi" w:cstheme="majorBidi"/>
          <w:sz w:val="24"/>
          <w:szCs w:val="24"/>
        </w:rPr>
        <w:t xml:space="preserve"> </w:t>
      </w:r>
      <w:r w:rsidR="00122D0E" w:rsidRPr="00122D0E">
        <w:rPr>
          <w:rFonts w:asciiTheme="majorBidi" w:hAnsiTheme="majorBidi" w:cstheme="majorBidi"/>
          <w:sz w:val="24"/>
          <w:szCs w:val="24"/>
        </w:rPr>
        <w:t>It is worth noting that the readers</w:t>
      </w:r>
      <w:r w:rsidR="00122D0E">
        <w:rPr>
          <w:rFonts w:asciiTheme="majorBidi" w:hAnsiTheme="majorBidi" w:cstheme="majorBidi"/>
          <w:sz w:val="24"/>
          <w:szCs w:val="24"/>
        </w:rPr>
        <w:t>’</w:t>
      </w:r>
      <w:r w:rsidR="00122D0E" w:rsidRPr="00122D0E">
        <w:rPr>
          <w:rFonts w:asciiTheme="majorBidi" w:hAnsiTheme="majorBidi" w:cstheme="majorBidi"/>
          <w:sz w:val="24"/>
          <w:szCs w:val="24"/>
        </w:rPr>
        <w:t xml:space="preserve"> emotions reach their peak </w:t>
      </w:r>
      <w:r w:rsidR="0031557A" w:rsidRPr="00BE4369">
        <w:rPr>
          <w:rFonts w:asciiTheme="majorBidi" w:hAnsiTheme="majorBidi" w:cstheme="majorBidi"/>
          <w:sz w:val="24"/>
          <w:szCs w:val="24"/>
        </w:rPr>
        <w:t>due to the effect of metaphors that are anchored in exaggeration, which heightens the readers’ emotions, excites them, shapes their way of thinking, and increases their desire to follow the events of the stories.</w:t>
      </w:r>
    </w:p>
    <w:p w14:paraId="2FA117DD" w14:textId="521D50A7" w:rsidR="009B69F1" w:rsidRDefault="009B69F1">
      <w:pPr>
        <w:rPr>
          <w:rFonts w:asciiTheme="majorBidi" w:hAnsiTheme="majorBidi" w:cstheme="majorBidi"/>
          <w:sz w:val="24"/>
          <w:szCs w:val="24"/>
        </w:rPr>
      </w:pPr>
      <w:r>
        <w:rPr>
          <w:rFonts w:asciiTheme="majorBidi" w:hAnsiTheme="majorBidi" w:cstheme="majorBidi"/>
          <w:sz w:val="24"/>
          <w:szCs w:val="24"/>
        </w:rPr>
        <w:br w:type="page"/>
      </w:r>
    </w:p>
    <w:p w14:paraId="4C961CFA" w14:textId="77777777" w:rsidR="009B69F1" w:rsidRPr="00EE3AA0"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Pr>
      </w:pPr>
      <w:commentRangeStart w:id="36"/>
      <w:r w:rsidRPr="00EE3AA0">
        <w:rPr>
          <w:rFonts w:asciiTheme="majorBidi" w:hAnsiTheme="majorBidi" w:cstheme="majorBidi"/>
        </w:rPr>
        <w:lastRenderedPageBreak/>
        <w:t>References</w:t>
      </w:r>
      <w:commentRangeEnd w:id="36"/>
      <w:r w:rsidR="003715E6">
        <w:rPr>
          <w:rStyle w:val="CommentReference"/>
        </w:rPr>
        <w:commentReference w:id="36"/>
      </w:r>
    </w:p>
    <w:p w14:paraId="35E26F53" w14:textId="77777777" w:rsid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i/>
          <w:iCs/>
        </w:rPr>
      </w:pPr>
    </w:p>
    <w:p w14:paraId="4AD58816" w14:textId="77777777" w:rsidR="009B69F1" w:rsidRP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sidRPr="003715E6">
        <w:rPr>
          <w:rFonts w:asciiTheme="majorBidi" w:hAnsiTheme="majorBidi" w:cstheme="majorBidi"/>
          <w:i/>
          <w:iCs/>
          <w:sz w:val="24"/>
          <w:szCs w:val="24"/>
          <w:highlight w:val="red"/>
        </w:rPr>
        <w:t xml:space="preserve">Alf Layla </w:t>
      </w:r>
      <w:proofErr w:type="spellStart"/>
      <w:r w:rsidRPr="003715E6">
        <w:rPr>
          <w:rFonts w:asciiTheme="majorBidi" w:hAnsiTheme="majorBidi" w:cstheme="majorBidi"/>
          <w:i/>
          <w:iCs/>
          <w:sz w:val="24"/>
          <w:szCs w:val="24"/>
          <w:highlight w:val="red"/>
        </w:rPr>
        <w:t>wa</w:t>
      </w:r>
      <w:proofErr w:type="spellEnd"/>
      <w:r w:rsidRPr="003715E6">
        <w:rPr>
          <w:rFonts w:asciiTheme="majorBidi" w:hAnsiTheme="majorBidi" w:cstheme="majorBidi"/>
          <w:i/>
          <w:iCs/>
          <w:sz w:val="24"/>
          <w:szCs w:val="24"/>
          <w:highlight w:val="red"/>
        </w:rPr>
        <w:t>-Layla</w:t>
      </w:r>
      <w:r w:rsidRPr="003715E6">
        <w:rPr>
          <w:rFonts w:asciiTheme="majorBidi" w:hAnsiTheme="majorBidi" w:cstheme="majorBidi"/>
          <w:sz w:val="24"/>
          <w:szCs w:val="24"/>
          <w:highlight w:val="red"/>
        </w:rPr>
        <w:t xml:space="preserve">. 2008. Vol. 1. Introduction by </w:t>
      </w:r>
      <w:proofErr w:type="spellStart"/>
      <w:r w:rsidRPr="003715E6">
        <w:rPr>
          <w:rFonts w:asciiTheme="majorBidi" w:hAnsiTheme="majorBidi" w:cstheme="majorBidi"/>
          <w:sz w:val="24"/>
          <w:szCs w:val="24"/>
          <w:highlight w:val="red"/>
        </w:rPr>
        <w:t>Afif</w:t>
      </w:r>
      <w:proofErr w:type="spellEnd"/>
      <w:r w:rsidRPr="003715E6">
        <w:rPr>
          <w:rFonts w:asciiTheme="majorBidi" w:hAnsiTheme="majorBidi" w:cstheme="majorBidi"/>
          <w:sz w:val="24"/>
          <w:szCs w:val="24"/>
          <w:highlight w:val="red"/>
        </w:rPr>
        <w:t xml:space="preserve"> </w:t>
      </w:r>
      <w:proofErr w:type="spellStart"/>
      <w:r w:rsidRPr="003715E6">
        <w:rPr>
          <w:rFonts w:asciiTheme="majorBidi" w:hAnsiTheme="majorBidi" w:cstheme="majorBidi"/>
          <w:sz w:val="24"/>
          <w:szCs w:val="24"/>
          <w:highlight w:val="red"/>
        </w:rPr>
        <w:t>Hatoum</w:t>
      </w:r>
      <w:proofErr w:type="spellEnd"/>
      <w:r w:rsidRPr="003715E6">
        <w:rPr>
          <w:rFonts w:asciiTheme="majorBidi" w:hAnsiTheme="majorBidi" w:cstheme="majorBidi"/>
          <w:sz w:val="24"/>
          <w:szCs w:val="24"/>
          <w:highlight w:val="red"/>
        </w:rPr>
        <w:t xml:space="preserve">. Beirut: Dar </w:t>
      </w:r>
      <w:proofErr w:type="spellStart"/>
      <w:r w:rsidRPr="003715E6">
        <w:rPr>
          <w:rFonts w:asciiTheme="majorBidi" w:hAnsiTheme="majorBidi" w:cstheme="majorBidi"/>
          <w:sz w:val="24"/>
          <w:szCs w:val="24"/>
          <w:highlight w:val="red"/>
        </w:rPr>
        <w:t>Sader</w:t>
      </w:r>
      <w:proofErr w:type="spellEnd"/>
      <w:r w:rsidRPr="003715E6">
        <w:rPr>
          <w:rFonts w:asciiTheme="majorBidi" w:hAnsiTheme="majorBidi" w:cstheme="majorBidi"/>
          <w:sz w:val="24"/>
          <w:szCs w:val="24"/>
          <w:highlight w:val="red"/>
        </w:rPr>
        <w:t>.</w:t>
      </w:r>
      <w:r w:rsidRPr="009B69F1">
        <w:rPr>
          <w:rFonts w:asciiTheme="majorBidi" w:hAnsiTheme="majorBidi" w:cstheme="majorBidi"/>
          <w:sz w:val="24"/>
          <w:szCs w:val="24"/>
        </w:rPr>
        <w:t xml:space="preserve"> </w:t>
      </w:r>
    </w:p>
    <w:p w14:paraId="7CD29206" w14:textId="1A45B716" w:rsidR="009B69F1" w:rsidRPr="009B69F1" w:rsidRDefault="003715E6"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hint="cs"/>
          <w:sz w:val="24"/>
          <w:szCs w:val="24"/>
          <w:rtl/>
        </w:rPr>
      </w:pPr>
      <w:r>
        <w:rPr>
          <w:rFonts w:asciiTheme="majorBidi" w:hAnsiTheme="majorBidi" w:cstheme="majorBidi"/>
          <w:sz w:val="24"/>
          <w:szCs w:val="24"/>
        </w:rPr>
        <w:t>*</w:t>
      </w:r>
      <w:r w:rsidRPr="003715E6">
        <w:rPr>
          <w:rFonts w:asciiTheme="majorBidi" w:hAnsiTheme="majorBidi" w:cstheme="majorBidi"/>
          <w:sz w:val="24"/>
          <w:szCs w:val="24"/>
        </w:rPr>
        <w:t>Amit-Kochavi, H.</w:t>
      </w:r>
      <w:r>
        <w:rPr>
          <w:rFonts w:asciiTheme="majorBidi" w:hAnsiTheme="majorBidi" w:cstheme="majorBidi"/>
          <w:i/>
          <w:iCs/>
          <w:sz w:val="24"/>
          <w:szCs w:val="24"/>
        </w:rPr>
        <w:t xml:space="preserve"> </w:t>
      </w:r>
      <w:r w:rsidR="009B69F1" w:rsidRPr="009B69F1">
        <w:rPr>
          <w:rFonts w:asciiTheme="majorBidi" w:hAnsiTheme="majorBidi" w:cstheme="majorBidi"/>
          <w:i/>
          <w:iCs/>
          <w:sz w:val="24"/>
          <w:szCs w:val="24"/>
        </w:rPr>
        <w:t>Arabian Nights</w:t>
      </w:r>
      <w:r>
        <w:rPr>
          <w:rFonts w:asciiTheme="majorBidi" w:hAnsiTheme="majorBidi" w:cstheme="majorBidi"/>
          <w:i/>
          <w:iCs/>
          <w:sz w:val="24"/>
          <w:szCs w:val="24"/>
        </w:rPr>
        <w:t>: A C</w:t>
      </w:r>
      <w:r w:rsidR="009B69F1" w:rsidRPr="009B69F1">
        <w:rPr>
          <w:rFonts w:asciiTheme="majorBidi" w:hAnsiTheme="majorBidi" w:cstheme="majorBidi"/>
          <w:i/>
          <w:iCs/>
          <w:sz w:val="24"/>
          <w:szCs w:val="24"/>
        </w:rPr>
        <w:t>ollection from One Thousand and One Nights</w:t>
      </w:r>
      <w:r w:rsidR="009B69F1" w:rsidRPr="009B69F1">
        <w:rPr>
          <w:rFonts w:asciiTheme="majorBidi" w:hAnsiTheme="majorBidi" w:cstheme="majorBidi"/>
          <w:sz w:val="24"/>
          <w:szCs w:val="24"/>
        </w:rPr>
        <w:t xml:space="preserve">. 2008. Vol. 1. Translated from Arabic to Hebrew by Hannah Amit-Kochavi. Tel Aviv: Babel. </w:t>
      </w:r>
    </w:p>
    <w:p w14:paraId="3538EECF" w14:textId="77777777" w:rsidR="009B69F1" w:rsidRP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sidRPr="003715E6">
        <w:rPr>
          <w:rFonts w:asciiTheme="majorBidi" w:hAnsiTheme="majorBidi" w:cstheme="majorBidi"/>
          <w:i/>
          <w:iCs/>
          <w:sz w:val="24"/>
          <w:szCs w:val="24"/>
          <w:highlight w:val="red"/>
        </w:rPr>
        <w:t>The Arabian Nights</w:t>
      </w:r>
      <w:r w:rsidRPr="003715E6">
        <w:rPr>
          <w:rFonts w:asciiTheme="majorBidi" w:hAnsiTheme="majorBidi" w:cstheme="majorBidi"/>
          <w:sz w:val="24"/>
          <w:szCs w:val="24"/>
          <w:highlight w:val="red"/>
        </w:rPr>
        <w:t xml:space="preserve">. 1990. Translated by Husain </w:t>
      </w:r>
      <w:proofErr w:type="spellStart"/>
      <w:r w:rsidRPr="003715E6">
        <w:rPr>
          <w:rFonts w:asciiTheme="majorBidi" w:hAnsiTheme="majorBidi" w:cstheme="majorBidi"/>
          <w:sz w:val="24"/>
          <w:szCs w:val="24"/>
          <w:highlight w:val="red"/>
        </w:rPr>
        <w:t>Haddawy</w:t>
      </w:r>
      <w:proofErr w:type="spellEnd"/>
      <w:r w:rsidRPr="003715E6">
        <w:rPr>
          <w:rFonts w:asciiTheme="majorBidi" w:hAnsiTheme="majorBidi" w:cstheme="majorBidi"/>
          <w:sz w:val="24"/>
          <w:szCs w:val="24"/>
          <w:highlight w:val="red"/>
        </w:rPr>
        <w:t>. New York and London: W.W. Norton.</w:t>
      </w:r>
    </w:p>
    <w:p w14:paraId="642E5423" w14:textId="3BCEB4E5" w:rsidR="009B69F1" w:rsidRPr="009B69F1" w:rsidRDefault="00B35584"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Pr>
          <w:rFonts w:asciiTheme="majorBidi" w:hAnsiTheme="majorBidi" w:cstheme="majorBidi"/>
          <w:sz w:val="24"/>
          <w:szCs w:val="24"/>
        </w:rPr>
        <w:t>*</w:t>
      </w:r>
      <w:proofErr w:type="spellStart"/>
      <w:r w:rsidR="009B69F1" w:rsidRPr="009B69F1">
        <w:rPr>
          <w:rFonts w:asciiTheme="majorBidi" w:hAnsiTheme="majorBidi" w:cstheme="majorBidi"/>
          <w:sz w:val="24"/>
          <w:szCs w:val="24"/>
        </w:rPr>
        <w:t>Agbo</w:t>
      </w:r>
      <w:proofErr w:type="spellEnd"/>
      <w:r w:rsidR="009B69F1" w:rsidRPr="009B69F1">
        <w:rPr>
          <w:rFonts w:asciiTheme="majorBidi" w:hAnsiTheme="majorBidi" w:cstheme="majorBidi"/>
          <w:sz w:val="24"/>
          <w:szCs w:val="24"/>
        </w:rPr>
        <w:t xml:space="preserve">, Isaiah, Goodluck C. </w:t>
      </w:r>
      <w:proofErr w:type="spellStart"/>
      <w:r w:rsidR="009B69F1" w:rsidRPr="009B69F1">
        <w:rPr>
          <w:rFonts w:asciiTheme="majorBidi" w:hAnsiTheme="majorBidi" w:cstheme="majorBidi"/>
          <w:sz w:val="24"/>
          <w:szCs w:val="24"/>
        </w:rPr>
        <w:t>Kadiri</w:t>
      </w:r>
      <w:proofErr w:type="spellEnd"/>
      <w:r w:rsidR="009B69F1" w:rsidRPr="009B69F1">
        <w:rPr>
          <w:rFonts w:asciiTheme="majorBidi" w:hAnsiTheme="majorBidi" w:cstheme="majorBidi"/>
          <w:sz w:val="24"/>
          <w:szCs w:val="24"/>
        </w:rPr>
        <w:t xml:space="preserve">, and Blessing U. </w:t>
      </w:r>
      <w:proofErr w:type="spellStart"/>
      <w:r w:rsidR="009B69F1" w:rsidRPr="009B69F1">
        <w:rPr>
          <w:rFonts w:asciiTheme="majorBidi" w:hAnsiTheme="majorBidi" w:cstheme="majorBidi"/>
          <w:sz w:val="24"/>
          <w:szCs w:val="24"/>
        </w:rPr>
        <w:t>Ijem</w:t>
      </w:r>
      <w:proofErr w:type="spellEnd"/>
      <w:r w:rsidR="009B69F1" w:rsidRPr="009B69F1">
        <w:rPr>
          <w:rFonts w:asciiTheme="majorBidi" w:hAnsiTheme="majorBidi" w:cstheme="majorBidi"/>
          <w:sz w:val="24"/>
          <w:szCs w:val="24"/>
        </w:rPr>
        <w:t xml:space="preserve">. 2018. Critical metaphor analysis of political discourse in Nigeria. </w:t>
      </w:r>
      <w:r w:rsidR="009B69F1" w:rsidRPr="009B69F1">
        <w:rPr>
          <w:rFonts w:asciiTheme="majorBidi" w:hAnsiTheme="majorBidi" w:cstheme="majorBidi"/>
          <w:i/>
          <w:iCs/>
          <w:sz w:val="24"/>
          <w:szCs w:val="24"/>
        </w:rPr>
        <w:t>English Language Teaching</w:t>
      </w:r>
      <w:r w:rsidR="009B69F1" w:rsidRPr="009B69F1">
        <w:rPr>
          <w:rFonts w:asciiTheme="majorBidi" w:hAnsiTheme="majorBidi" w:cstheme="majorBidi"/>
          <w:sz w:val="24"/>
          <w:szCs w:val="24"/>
        </w:rPr>
        <w:t xml:space="preserve"> 11(5): 95–103.</w:t>
      </w:r>
    </w:p>
    <w:p w14:paraId="605EB3DB" w14:textId="77777777" w:rsidR="009B69F1" w:rsidRP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sidRPr="003715E6">
        <w:rPr>
          <w:rFonts w:asciiTheme="majorBidi" w:hAnsiTheme="majorBidi" w:cstheme="majorBidi"/>
          <w:sz w:val="24"/>
          <w:szCs w:val="24"/>
          <w:highlight w:val="red"/>
        </w:rPr>
        <w:t xml:space="preserve">Charteris-Black, Jonathan. 2005. </w:t>
      </w:r>
      <w:r w:rsidRPr="003715E6">
        <w:rPr>
          <w:rFonts w:asciiTheme="majorBidi" w:hAnsiTheme="majorBidi" w:cstheme="majorBidi"/>
          <w:i/>
          <w:iCs/>
          <w:sz w:val="24"/>
          <w:szCs w:val="24"/>
          <w:highlight w:val="red"/>
        </w:rPr>
        <w:t>Politicians and Rhetoric</w:t>
      </w:r>
      <w:r w:rsidRPr="003715E6">
        <w:rPr>
          <w:rFonts w:asciiTheme="majorBidi" w:hAnsiTheme="majorBidi" w:cstheme="majorBidi"/>
          <w:sz w:val="24"/>
          <w:szCs w:val="24"/>
          <w:highlight w:val="red"/>
        </w:rPr>
        <w:t>:</w:t>
      </w:r>
      <w:r w:rsidRPr="003715E6">
        <w:rPr>
          <w:rFonts w:asciiTheme="majorBidi" w:hAnsiTheme="majorBidi" w:cstheme="majorBidi"/>
          <w:i/>
          <w:iCs/>
          <w:sz w:val="24"/>
          <w:szCs w:val="24"/>
          <w:highlight w:val="red"/>
        </w:rPr>
        <w:t xml:space="preserve"> The Persuasive Power of Metaphor</w:t>
      </w:r>
      <w:r w:rsidRPr="003715E6">
        <w:rPr>
          <w:rFonts w:asciiTheme="majorBidi" w:hAnsiTheme="majorBidi" w:cstheme="majorBidi"/>
          <w:sz w:val="24"/>
          <w:szCs w:val="24"/>
          <w:highlight w:val="red"/>
        </w:rPr>
        <w:t>.</w:t>
      </w:r>
      <w:r w:rsidRPr="003715E6">
        <w:rPr>
          <w:rFonts w:asciiTheme="majorBidi" w:hAnsiTheme="majorBidi" w:cstheme="majorBidi"/>
          <w:i/>
          <w:iCs/>
          <w:sz w:val="24"/>
          <w:szCs w:val="24"/>
          <w:highlight w:val="red"/>
        </w:rPr>
        <w:t xml:space="preserve"> </w:t>
      </w:r>
      <w:r w:rsidRPr="003715E6">
        <w:rPr>
          <w:rFonts w:asciiTheme="majorBidi" w:hAnsiTheme="majorBidi" w:cstheme="majorBidi"/>
          <w:sz w:val="24"/>
          <w:szCs w:val="24"/>
          <w:highlight w:val="red"/>
        </w:rPr>
        <w:t>Basingstoke: Palgrave Macmillan.</w:t>
      </w:r>
    </w:p>
    <w:p w14:paraId="2C26BD0A" w14:textId="77777777" w:rsidR="009B69F1" w:rsidRP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proofErr w:type="spellStart"/>
      <w:r w:rsidRPr="003715E6">
        <w:rPr>
          <w:rFonts w:asciiTheme="majorBidi" w:hAnsiTheme="majorBidi" w:cstheme="majorBidi"/>
          <w:sz w:val="24"/>
          <w:szCs w:val="24"/>
          <w:highlight w:val="red"/>
        </w:rPr>
        <w:t>Gavriely</w:t>
      </w:r>
      <w:proofErr w:type="spellEnd"/>
      <w:r w:rsidRPr="003715E6">
        <w:rPr>
          <w:rFonts w:asciiTheme="majorBidi" w:hAnsiTheme="majorBidi" w:cstheme="majorBidi"/>
          <w:sz w:val="24"/>
          <w:szCs w:val="24"/>
          <w:highlight w:val="red"/>
        </w:rPr>
        <w:t xml:space="preserve">-Nuri, Dalia. 2009. “Friendly fire: War-normalizing metaphors in the Israeli political discourse.” </w:t>
      </w:r>
      <w:r w:rsidRPr="003715E6">
        <w:rPr>
          <w:rFonts w:asciiTheme="majorBidi" w:hAnsiTheme="majorBidi" w:cstheme="majorBidi"/>
          <w:i/>
          <w:iCs/>
          <w:sz w:val="24"/>
          <w:szCs w:val="24"/>
          <w:highlight w:val="red"/>
        </w:rPr>
        <w:t>Journal of Peace Education</w:t>
      </w:r>
      <w:r w:rsidRPr="003715E6">
        <w:rPr>
          <w:rFonts w:asciiTheme="majorBidi" w:hAnsiTheme="majorBidi" w:cstheme="majorBidi"/>
          <w:sz w:val="24"/>
          <w:szCs w:val="24"/>
          <w:highlight w:val="red"/>
        </w:rPr>
        <w:t xml:space="preserve"> 6(2): 153–69.</w:t>
      </w:r>
    </w:p>
    <w:p w14:paraId="652EF25C" w14:textId="2A3B5AED" w:rsidR="009B69F1" w:rsidRPr="009B69F1" w:rsidRDefault="007F6059"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Pr>
          <w:rFonts w:asciiTheme="majorBidi" w:hAnsiTheme="majorBidi" w:cstheme="majorBidi"/>
          <w:sz w:val="24"/>
          <w:szCs w:val="24"/>
        </w:rPr>
        <w:t>*</w:t>
      </w:r>
      <w:proofErr w:type="spellStart"/>
      <w:r w:rsidR="009B69F1" w:rsidRPr="009B69F1">
        <w:rPr>
          <w:rFonts w:asciiTheme="majorBidi" w:hAnsiTheme="majorBidi" w:cstheme="majorBidi"/>
          <w:sz w:val="24"/>
          <w:szCs w:val="24"/>
        </w:rPr>
        <w:t>Gavriely</w:t>
      </w:r>
      <w:proofErr w:type="spellEnd"/>
      <w:r w:rsidR="009B69F1" w:rsidRPr="009B69F1">
        <w:rPr>
          <w:rFonts w:asciiTheme="majorBidi" w:hAnsiTheme="majorBidi" w:cstheme="majorBidi"/>
          <w:sz w:val="24"/>
          <w:szCs w:val="24"/>
        </w:rPr>
        <w:t xml:space="preserve">-Nuri, Dalia. 2011. “War metaphors as women’s business.” </w:t>
      </w:r>
      <w:r w:rsidR="009B69F1" w:rsidRPr="009B69F1">
        <w:rPr>
          <w:rFonts w:asciiTheme="majorBidi" w:hAnsiTheme="majorBidi" w:cstheme="majorBidi"/>
          <w:i/>
          <w:iCs/>
          <w:sz w:val="24"/>
          <w:szCs w:val="24"/>
        </w:rPr>
        <w:t>Panim</w:t>
      </w:r>
      <w:r w:rsidR="009B69F1" w:rsidRPr="009B69F1">
        <w:rPr>
          <w:rFonts w:asciiTheme="majorBidi" w:hAnsiTheme="majorBidi" w:cstheme="majorBidi"/>
          <w:sz w:val="24"/>
          <w:szCs w:val="24"/>
        </w:rPr>
        <w:t xml:space="preserve"> 56: 93 (Hebrew).</w:t>
      </w:r>
    </w:p>
    <w:p w14:paraId="5514A96F" w14:textId="1FD5AEE5" w:rsidR="009B69F1" w:rsidRPr="009B69F1" w:rsidRDefault="00B35584"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Pr>
          <w:rFonts w:asciiTheme="majorBidi" w:hAnsiTheme="majorBidi" w:cstheme="majorBidi"/>
          <w:sz w:val="24"/>
          <w:szCs w:val="24"/>
        </w:rPr>
        <w:t>*</w:t>
      </w:r>
      <w:r w:rsidR="009B69F1" w:rsidRPr="009B69F1">
        <w:rPr>
          <w:rFonts w:asciiTheme="majorBidi" w:hAnsiTheme="majorBidi" w:cstheme="majorBidi"/>
          <w:sz w:val="24"/>
          <w:szCs w:val="24"/>
        </w:rPr>
        <w:t xml:space="preserve">Koller, Veronika. 2012. How to </w:t>
      </w:r>
      <w:proofErr w:type="spellStart"/>
      <w:r w:rsidR="009B69F1" w:rsidRPr="009B69F1">
        <w:rPr>
          <w:rFonts w:asciiTheme="majorBidi" w:hAnsiTheme="majorBidi" w:cstheme="majorBidi"/>
          <w:sz w:val="24"/>
          <w:szCs w:val="24"/>
        </w:rPr>
        <w:t>analyse</w:t>
      </w:r>
      <w:proofErr w:type="spellEnd"/>
      <w:r w:rsidR="009B69F1" w:rsidRPr="009B69F1">
        <w:rPr>
          <w:rFonts w:asciiTheme="majorBidi" w:hAnsiTheme="majorBidi" w:cstheme="majorBidi"/>
          <w:sz w:val="24"/>
          <w:szCs w:val="24"/>
        </w:rPr>
        <w:t xml:space="preserve"> collective identity in discourse: Textual and contextual parameters. </w:t>
      </w:r>
      <w:r w:rsidR="009B69F1" w:rsidRPr="009B69F1">
        <w:rPr>
          <w:rFonts w:asciiTheme="majorBidi" w:hAnsiTheme="majorBidi" w:cstheme="majorBidi"/>
          <w:i/>
          <w:iCs/>
          <w:sz w:val="24"/>
          <w:szCs w:val="24"/>
        </w:rPr>
        <w:t>Critical Approaches to Discourse Analysis across Disciplines</w:t>
      </w:r>
      <w:r w:rsidR="009B69F1" w:rsidRPr="009B69F1">
        <w:rPr>
          <w:rFonts w:asciiTheme="majorBidi" w:hAnsiTheme="majorBidi" w:cstheme="majorBidi"/>
          <w:sz w:val="24"/>
          <w:szCs w:val="24"/>
        </w:rPr>
        <w:t xml:space="preserve"> 5(2): 19–38. </w:t>
      </w:r>
    </w:p>
    <w:p w14:paraId="14B4E463" w14:textId="1A0D0F23" w:rsidR="009B69F1" w:rsidRPr="009B69F1" w:rsidRDefault="003715E6"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Pr>
          <w:rFonts w:asciiTheme="majorBidi" w:hAnsiTheme="majorBidi" w:cstheme="majorBidi"/>
          <w:sz w:val="24"/>
          <w:szCs w:val="24"/>
        </w:rPr>
        <w:t>*</w:t>
      </w:r>
      <w:r w:rsidR="009B69F1" w:rsidRPr="009B69F1">
        <w:rPr>
          <w:rFonts w:asciiTheme="majorBidi" w:hAnsiTheme="majorBidi" w:cstheme="majorBidi"/>
          <w:sz w:val="24"/>
          <w:szCs w:val="24"/>
        </w:rPr>
        <w:t xml:space="preserve">Lakoff, George, and Mark Johnson. 1980. </w:t>
      </w:r>
      <w:r w:rsidR="009B69F1" w:rsidRPr="009B69F1">
        <w:rPr>
          <w:rFonts w:asciiTheme="majorBidi" w:hAnsiTheme="majorBidi" w:cstheme="majorBidi"/>
          <w:i/>
          <w:iCs/>
          <w:sz w:val="24"/>
          <w:szCs w:val="24"/>
        </w:rPr>
        <w:t>Metaphors We Live By</w:t>
      </w:r>
      <w:r w:rsidR="009B69F1" w:rsidRPr="009B69F1">
        <w:rPr>
          <w:rFonts w:asciiTheme="majorBidi" w:hAnsiTheme="majorBidi" w:cstheme="majorBidi"/>
          <w:sz w:val="24"/>
          <w:szCs w:val="24"/>
        </w:rPr>
        <w:t>. London: The University of Chicago Press.</w:t>
      </w:r>
    </w:p>
    <w:p w14:paraId="7AAA745E" w14:textId="020A7FA5" w:rsidR="009B69F1" w:rsidRP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commentRangeStart w:id="37"/>
      <w:r w:rsidRPr="003715E6">
        <w:rPr>
          <w:rFonts w:asciiTheme="majorBidi" w:hAnsiTheme="majorBidi" w:cstheme="majorBidi"/>
          <w:sz w:val="24"/>
          <w:szCs w:val="24"/>
          <w:highlight w:val="red"/>
        </w:rPr>
        <w:t xml:space="preserve">Lakoff, George, and Mark Johnson. 2000. </w:t>
      </w:r>
      <w:r w:rsidRPr="003715E6">
        <w:rPr>
          <w:rFonts w:asciiTheme="majorBidi" w:hAnsiTheme="majorBidi" w:cstheme="majorBidi"/>
          <w:i/>
          <w:iCs/>
          <w:sz w:val="24"/>
          <w:szCs w:val="24"/>
          <w:highlight w:val="red"/>
        </w:rPr>
        <w:t>Metaphors We Live By</w:t>
      </w:r>
      <w:r w:rsidRPr="003715E6">
        <w:rPr>
          <w:rFonts w:asciiTheme="majorBidi" w:hAnsiTheme="majorBidi" w:cstheme="majorBidi"/>
          <w:sz w:val="24"/>
          <w:szCs w:val="24"/>
          <w:highlight w:val="red"/>
        </w:rPr>
        <w:t xml:space="preserve">. London: The University of Chicago Press.  </w:t>
      </w:r>
      <w:commentRangeEnd w:id="37"/>
      <w:r w:rsidR="00CF6074" w:rsidRPr="003715E6">
        <w:rPr>
          <w:rStyle w:val="CommentReference"/>
          <w:highlight w:val="red"/>
        </w:rPr>
        <w:commentReference w:id="37"/>
      </w:r>
    </w:p>
    <w:p w14:paraId="783F2225" w14:textId="4A78F159" w:rsidR="009B69F1" w:rsidRPr="009B69F1" w:rsidRDefault="001B085C"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w:t>
      </w:r>
      <w:proofErr w:type="spellStart"/>
      <w:r w:rsidR="009B69F1" w:rsidRPr="009B69F1">
        <w:rPr>
          <w:rFonts w:asciiTheme="majorBidi" w:hAnsiTheme="majorBidi" w:cstheme="majorBidi"/>
          <w:color w:val="000000"/>
          <w:sz w:val="24"/>
          <w:szCs w:val="24"/>
        </w:rPr>
        <w:t>Livnat</w:t>
      </w:r>
      <w:proofErr w:type="spellEnd"/>
      <w:r w:rsidR="009B69F1" w:rsidRPr="009B69F1">
        <w:rPr>
          <w:rFonts w:asciiTheme="majorBidi" w:hAnsiTheme="majorBidi" w:cstheme="majorBidi"/>
          <w:color w:val="000000"/>
          <w:sz w:val="24"/>
          <w:szCs w:val="24"/>
        </w:rPr>
        <w:t xml:space="preserve">, Zohar. 2014. </w:t>
      </w:r>
      <w:r w:rsidR="009B69F1" w:rsidRPr="009B69F1">
        <w:rPr>
          <w:rFonts w:asciiTheme="majorBidi" w:hAnsiTheme="majorBidi" w:cstheme="majorBidi"/>
          <w:i/>
          <w:iCs/>
          <w:color w:val="000000"/>
          <w:sz w:val="24"/>
          <w:szCs w:val="24"/>
        </w:rPr>
        <w:t>Introduction to the Theory of Meaning</w:t>
      </w:r>
      <w:r w:rsidR="009B69F1" w:rsidRPr="009B69F1">
        <w:rPr>
          <w:rFonts w:asciiTheme="majorBidi" w:hAnsiTheme="majorBidi" w:cstheme="majorBidi"/>
          <w:color w:val="000000"/>
          <w:sz w:val="24"/>
          <w:szCs w:val="24"/>
        </w:rPr>
        <w:t xml:space="preserve">: </w:t>
      </w:r>
      <w:r w:rsidR="009B69F1" w:rsidRPr="009B69F1">
        <w:rPr>
          <w:rFonts w:asciiTheme="majorBidi" w:hAnsiTheme="majorBidi" w:cstheme="majorBidi"/>
          <w:i/>
          <w:iCs/>
          <w:color w:val="000000"/>
          <w:sz w:val="24"/>
          <w:szCs w:val="24"/>
        </w:rPr>
        <w:t>Semantics and Pragmatics</w:t>
      </w:r>
      <w:r w:rsidR="009B69F1" w:rsidRPr="009B69F1">
        <w:rPr>
          <w:rFonts w:asciiTheme="majorBidi" w:hAnsiTheme="majorBidi" w:cstheme="majorBidi"/>
          <w:color w:val="000000"/>
          <w:sz w:val="24"/>
          <w:szCs w:val="24"/>
        </w:rPr>
        <w:t xml:space="preserve">. Vol. 2. </w:t>
      </w:r>
      <w:proofErr w:type="spellStart"/>
      <w:r w:rsidR="009B69F1" w:rsidRPr="009B69F1">
        <w:rPr>
          <w:rFonts w:asciiTheme="majorBidi" w:hAnsiTheme="majorBidi" w:cstheme="majorBidi"/>
          <w:color w:val="000000"/>
          <w:sz w:val="24"/>
          <w:szCs w:val="24"/>
        </w:rPr>
        <w:t>Raanana</w:t>
      </w:r>
      <w:proofErr w:type="spellEnd"/>
      <w:r w:rsidR="009B69F1" w:rsidRPr="009B69F1">
        <w:rPr>
          <w:rFonts w:asciiTheme="majorBidi" w:hAnsiTheme="majorBidi" w:cstheme="majorBidi"/>
          <w:color w:val="000000"/>
          <w:sz w:val="24"/>
          <w:szCs w:val="24"/>
        </w:rPr>
        <w:t>: The Open University of Israel (Hebrew).</w:t>
      </w:r>
    </w:p>
    <w:p w14:paraId="290DEA24" w14:textId="25B74B44" w:rsidR="009B69F1" w:rsidRPr="009B69F1" w:rsidRDefault="00B35584"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w:t>
      </w:r>
      <w:r w:rsidR="009B69F1" w:rsidRPr="009B69F1">
        <w:rPr>
          <w:rFonts w:asciiTheme="majorBidi" w:hAnsiTheme="majorBidi" w:cstheme="majorBidi"/>
          <w:color w:val="000000"/>
          <w:sz w:val="24"/>
          <w:szCs w:val="24"/>
        </w:rPr>
        <w:t xml:space="preserve">Mio, Jeffrey Scott. 1997. Metaphor and politics. </w:t>
      </w:r>
      <w:r w:rsidR="009B69F1" w:rsidRPr="009B69F1">
        <w:rPr>
          <w:rFonts w:asciiTheme="majorBidi" w:hAnsiTheme="majorBidi" w:cstheme="majorBidi"/>
          <w:i/>
          <w:iCs/>
          <w:color w:val="000000"/>
          <w:sz w:val="24"/>
          <w:szCs w:val="24"/>
        </w:rPr>
        <w:t>Metaphor and Symbol</w:t>
      </w:r>
      <w:r w:rsidR="009B69F1" w:rsidRPr="009B69F1">
        <w:rPr>
          <w:rFonts w:asciiTheme="majorBidi" w:hAnsiTheme="majorBidi" w:cstheme="majorBidi"/>
          <w:color w:val="000000"/>
          <w:sz w:val="24"/>
          <w:szCs w:val="24"/>
        </w:rPr>
        <w:t xml:space="preserve"> 12(2): 113–33.</w:t>
      </w:r>
    </w:p>
    <w:p w14:paraId="74796854" w14:textId="1BA4DEF5" w:rsidR="00122D0E" w:rsidRPr="003B47D5" w:rsidRDefault="009B69F1" w:rsidP="00371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proofErr w:type="spellStart"/>
      <w:r w:rsidRPr="003715E6">
        <w:rPr>
          <w:rFonts w:asciiTheme="majorBidi" w:hAnsiTheme="majorBidi" w:cstheme="majorBidi"/>
          <w:sz w:val="24"/>
          <w:szCs w:val="24"/>
          <w:highlight w:val="red"/>
        </w:rPr>
        <w:t>Semino</w:t>
      </w:r>
      <w:proofErr w:type="spellEnd"/>
      <w:r w:rsidRPr="003715E6">
        <w:rPr>
          <w:rFonts w:asciiTheme="majorBidi" w:hAnsiTheme="majorBidi" w:cstheme="majorBidi"/>
          <w:sz w:val="24"/>
          <w:szCs w:val="24"/>
          <w:highlight w:val="red"/>
        </w:rPr>
        <w:t xml:space="preserve">, Elena. 2008. </w:t>
      </w:r>
      <w:r w:rsidRPr="003715E6">
        <w:rPr>
          <w:rFonts w:asciiTheme="majorBidi" w:hAnsiTheme="majorBidi" w:cstheme="majorBidi"/>
          <w:i/>
          <w:iCs/>
          <w:sz w:val="24"/>
          <w:szCs w:val="24"/>
          <w:highlight w:val="red"/>
        </w:rPr>
        <w:t>Metaphors in discourse</w:t>
      </w:r>
      <w:r w:rsidRPr="003715E6">
        <w:rPr>
          <w:rFonts w:asciiTheme="majorBidi" w:hAnsiTheme="majorBidi" w:cstheme="majorBidi"/>
          <w:sz w:val="24"/>
          <w:szCs w:val="24"/>
          <w:highlight w:val="red"/>
        </w:rPr>
        <w:t>. Cambridge: Cambridge University Press.</w:t>
      </w:r>
    </w:p>
    <w:sectPr w:rsidR="00122D0E" w:rsidRPr="003B47D5">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1-06-27T09:33:00Z" w:initials="ALE">
    <w:p w14:paraId="5DB797E4" w14:textId="77777777" w:rsidR="007B4993" w:rsidRDefault="007B4993">
      <w:pPr>
        <w:pStyle w:val="CommentText"/>
      </w:pPr>
      <w:r>
        <w:rPr>
          <w:rStyle w:val="CommentReference"/>
        </w:rPr>
        <w:annotationRef/>
      </w:r>
      <w:r>
        <w:t xml:space="preserve">I suggest shortening it to: </w:t>
      </w:r>
    </w:p>
    <w:p w14:paraId="31F3F7EC" w14:textId="3F79103A" w:rsidR="007B4993" w:rsidRDefault="007B4993">
      <w:pPr>
        <w:pStyle w:val="CommentText"/>
      </w:pPr>
      <w:r w:rsidRPr="007B4993">
        <w:t xml:space="preserve">Conceptual </w:t>
      </w:r>
      <w:r>
        <w:t>M</w:t>
      </w:r>
      <w:r w:rsidRPr="007B4993">
        <w:t>etaphors in Tales of a Thousand and One Nights</w:t>
      </w:r>
      <w:r>
        <w:t xml:space="preserve"> (10 words instead of 20)</w:t>
      </w:r>
    </w:p>
  </w:comment>
  <w:comment w:id="1" w:author="ALE Editor" w:date="2021-06-28T14:33:00Z" w:initials="ALE">
    <w:p w14:paraId="1622BF00" w14:textId="77777777" w:rsidR="004453D3" w:rsidRDefault="004453D3">
      <w:pPr>
        <w:pStyle w:val="CommentText"/>
      </w:pPr>
      <w:r>
        <w:rPr>
          <w:rStyle w:val="CommentReference"/>
        </w:rPr>
        <w:annotationRef/>
      </w:r>
      <w:r>
        <w:t xml:space="preserve">From their instructions: </w:t>
      </w:r>
      <w:r>
        <w:t>Hebrew Studies welcomes manuscripts of scholarly articles on Hebrew language, linguistics, literature, and culture of all periods</w:t>
      </w:r>
    </w:p>
    <w:p w14:paraId="5B4E2FD8" w14:textId="77777777" w:rsidR="004453D3" w:rsidRDefault="004453D3">
      <w:pPr>
        <w:pStyle w:val="CommentText"/>
      </w:pPr>
    </w:p>
    <w:p w14:paraId="1B4F3854" w14:textId="360327D7" w:rsidR="004453D3" w:rsidRDefault="004453D3">
      <w:pPr>
        <w:pStyle w:val="CommentText"/>
      </w:pPr>
      <w:r>
        <w:t>How does this relate to Hebrew language?</w:t>
      </w:r>
    </w:p>
  </w:comment>
  <w:comment w:id="2" w:author="ALE Editor" w:date="2021-06-28T14:21:00Z" w:initials="ALE">
    <w:p w14:paraId="464686E5" w14:textId="77777777" w:rsidR="0097525E" w:rsidRDefault="0097525E">
      <w:pPr>
        <w:pStyle w:val="CommentText"/>
      </w:pPr>
      <w:r>
        <w:rPr>
          <w:rStyle w:val="CommentReference"/>
        </w:rPr>
        <w:annotationRef/>
      </w:r>
      <w:r>
        <w:t xml:space="preserve">abstract </w:t>
      </w:r>
      <w:r>
        <w:t>…</w:t>
      </w:r>
      <w:r>
        <w:t xml:space="preserve"> indicating the issue or problem dealt with, their significance, </w:t>
      </w:r>
      <w:r w:rsidRPr="0097525E">
        <w:rPr>
          <w:highlight w:val="yellow"/>
        </w:rPr>
        <w:t>the methodologies or theories employed,</w:t>
      </w:r>
      <w:r>
        <w:t xml:space="preserve"> and the main conclusion(s). Do not reproduce any part of the article verbatim in the abstract.</w:t>
      </w:r>
    </w:p>
    <w:p w14:paraId="331C6260" w14:textId="77777777" w:rsidR="0097525E" w:rsidRDefault="0097525E">
      <w:pPr>
        <w:pStyle w:val="CommentText"/>
      </w:pPr>
    </w:p>
    <w:p w14:paraId="20A0649D" w14:textId="311D74CF" w:rsidR="0097525E" w:rsidRDefault="0097525E">
      <w:pPr>
        <w:pStyle w:val="CommentText"/>
      </w:pPr>
      <w:r>
        <w:t>Add Conceptual Metaphor Theory to abstract</w:t>
      </w:r>
    </w:p>
  </w:comment>
  <w:comment w:id="3" w:author="ALE Editor" w:date="2021-06-27T17:43:00Z" w:initials="ALE">
    <w:p w14:paraId="5F32AAF0" w14:textId="77777777" w:rsidR="00AE0B9E" w:rsidRDefault="00AE0B9E">
      <w:pPr>
        <w:pStyle w:val="CommentText"/>
      </w:pPr>
      <w:r>
        <w:rPr>
          <w:rStyle w:val="CommentReference"/>
        </w:rPr>
        <w:annotationRef/>
      </w:r>
      <w:r>
        <w:t>Is this needed in the abstract?</w:t>
      </w:r>
    </w:p>
    <w:p w14:paraId="622E448C" w14:textId="6CA4CD51" w:rsidR="00AE0B9E" w:rsidRDefault="00AE0B9E">
      <w:pPr>
        <w:pStyle w:val="CommentText"/>
      </w:pPr>
      <w:r>
        <w:t>If the date of publication is given in the previous sentence, this sentence can be deleted.</w:t>
      </w:r>
    </w:p>
  </w:comment>
  <w:comment w:id="4" w:author="ALE Editor" w:date="2021-06-27T10:08:00Z" w:initials="ALE">
    <w:p w14:paraId="6826AD56" w14:textId="35FBC67E" w:rsidR="00962734" w:rsidRDefault="00962734">
      <w:pPr>
        <w:pStyle w:val="CommentText"/>
      </w:pPr>
      <w:r>
        <w:rPr>
          <w:rStyle w:val="CommentReference"/>
        </w:rPr>
        <w:annotationRef/>
      </w:r>
      <w:r>
        <w:t>This last sentence is somewhat redundant.</w:t>
      </w:r>
    </w:p>
  </w:comment>
  <w:comment w:id="5" w:author="ALE Editor" w:date="2021-06-28T08:29:00Z" w:initials="ALE">
    <w:p w14:paraId="1B2408F3" w14:textId="4EE91EA5" w:rsidR="00C06CA1" w:rsidRDefault="00C06CA1">
      <w:pPr>
        <w:pStyle w:val="CommentText"/>
      </w:pPr>
      <w:r>
        <w:rPr>
          <w:rStyle w:val="CommentReference"/>
        </w:rPr>
        <w:annotationRef/>
      </w:r>
      <w:r>
        <w:t>I added this because the quotes refer to this title.</w:t>
      </w:r>
    </w:p>
  </w:comment>
  <w:comment w:id="6" w:author="ALE Editor" w:date="2021-06-27T17:45:00Z" w:initials="ALE">
    <w:p w14:paraId="2CB78B79" w14:textId="0F78F50B" w:rsidR="00AE0B9E" w:rsidRDefault="00AE0B9E" w:rsidP="00C06CA1">
      <w:pPr>
        <w:pStyle w:val="CommentText"/>
      </w:pPr>
      <w:r>
        <w:rPr>
          <w:rStyle w:val="CommentReference"/>
        </w:rPr>
        <w:annotationRef/>
      </w:r>
      <w:r>
        <w:t xml:space="preserve">Who does “our” refer to? </w:t>
      </w:r>
      <w:r w:rsidR="00C06CA1">
        <w:t xml:space="preserve">World culture? </w:t>
      </w:r>
    </w:p>
  </w:comment>
  <w:comment w:id="7" w:author="ALE Editor" w:date="2021-06-27T11:35:00Z" w:initials="ALE">
    <w:p w14:paraId="05242438" w14:textId="2D1365B4" w:rsidR="0006730F" w:rsidRDefault="0006730F">
      <w:pPr>
        <w:pStyle w:val="CommentText"/>
      </w:pPr>
      <w:r>
        <w:rPr>
          <w:rStyle w:val="CommentReference"/>
        </w:rPr>
        <w:annotationRef/>
      </w:r>
      <w:r>
        <w:t xml:space="preserve">Agreed upon </w:t>
      </w:r>
      <w:r w:rsidR="00D60B71">
        <w:t>with</w:t>
      </w:r>
      <w:r>
        <w:t xml:space="preserve">in a given culture? </w:t>
      </w:r>
    </w:p>
  </w:comment>
  <w:comment w:id="8" w:author="ALE Editor" w:date="2021-06-27T11:38:00Z" w:initials="ALE">
    <w:p w14:paraId="4107EAE9" w14:textId="49E04F13" w:rsidR="00EE3AA0" w:rsidRPr="00EE3AA0" w:rsidRDefault="00A94158" w:rsidP="00EE3AA0">
      <w:pPr>
        <w:pStyle w:val="CommentText"/>
        <w:rPr>
          <w:sz w:val="16"/>
          <w:szCs w:val="16"/>
        </w:rPr>
      </w:pPr>
      <w:r>
        <w:rPr>
          <w:rStyle w:val="CommentReference"/>
        </w:rPr>
        <w:annotationRef/>
      </w:r>
      <w:r w:rsidR="00D56562">
        <w:rPr>
          <w:rStyle w:val="CommentReference"/>
        </w:rPr>
        <w:t>I gave these subheadings numbers</w:t>
      </w:r>
      <w:r w:rsidR="00EE3AA0">
        <w:rPr>
          <w:rStyle w:val="CommentReference"/>
        </w:rPr>
        <w:t xml:space="preserve">, the instructions say: </w:t>
      </w:r>
      <w:r w:rsidR="00EE3AA0">
        <w:t xml:space="preserve">Do not use too many levels of subheadings: </w:t>
      </w:r>
      <w:r w:rsidR="00EE3AA0" w:rsidRPr="00EE3AA0">
        <w:rPr>
          <w:highlight w:val="yellow"/>
        </w:rPr>
        <w:t>a main heading with up to two subheadings is usually sufficient</w:t>
      </w:r>
    </w:p>
    <w:p w14:paraId="54E54699" w14:textId="7816053C" w:rsidR="00EE3AA0" w:rsidRDefault="00EE3AA0">
      <w:pPr>
        <w:pStyle w:val="CommentText"/>
      </w:pPr>
      <w:r>
        <w:t xml:space="preserve">I think this system is okay </w:t>
      </w:r>
    </w:p>
    <w:p w14:paraId="74E694FA" w14:textId="20605727" w:rsidR="00EE3AA0" w:rsidRDefault="00EE3AA0">
      <w:pPr>
        <w:pStyle w:val="CommentText"/>
      </w:pPr>
      <w:r>
        <w:t>1. main heading</w:t>
      </w:r>
    </w:p>
    <w:p w14:paraId="3591C274" w14:textId="366C14A6" w:rsidR="00EE3AA0" w:rsidRDefault="00EE3AA0">
      <w:pPr>
        <w:pStyle w:val="CommentText"/>
      </w:pPr>
      <w:r>
        <w:t>1.1. subheading a</w:t>
      </w:r>
    </w:p>
    <w:p w14:paraId="34138763" w14:textId="018CDF70" w:rsidR="00EE3AA0" w:rsidRDefault="00EE3AA0">
      <w:pPr>
        <w:pStyle w:val="CommentText"/>
      </w:pPr>
      <w:r>
        <w:t>1.1.1 subheading b</w:t>
      </w:r>
    </w:p>
    <w:p w14:paraId="29B6E598" w14:textId="6A736E11" w:rsidR="00EE3AA0" w:rsidRDefault="00EE3AA0">
      <w:pPr>
        <w:pStyle w:val="CommentText"/>
      </w:pPr>
    </w:p>
  </w:comment>
  <w:comment w:id="9" w:author="ALE Editor" w:date="2021-06-28T14:31:00Z" w:initials="ALE">
    <w:p w14:paraId="72D5BAC3" w14:textId="2E3544CC" w:rsidR="006D74D9" w:rsidRDefault="006D74D9">
      <w:pPr>
        <w:pStyle w:val="CommentText"/>
      </w:pPr>
      <w:r>
        <w:rPr>
          <w:rStyle w:val="CommentReference"/>
        </w:rPr>
        <w:annotationRef/>
      </w:r>
      <w:r>
        <w:t>Hebrew and Greek should be quoted throughout in their native scripts.</w:t>
      </w:r>
      <w:r>
        <w:t xml:space="preserve"> </w:t>
      </w:r>
      <w:r w:rsidRPr="006D74D9">
        <w:rPr>
          <w:highlight w:val="yellow"/>
        </w:rPr>
        <w:t>All other languages should be quoted in transliteration</w:t>
      </w:r>
    </w:p>
  </w:comment>
  <w:comment w:id="10" w:author="John Peate" w:date="2021-06-17T13:14:00Z" w:initials="JP">
    <w:p w14:paraId="6CFC4DA6" w14:textId="77777777" w:rsidR="007D42A4" w:rsidRDefault="007D42A4" w:rsidP="007D42A4">
      <w:pPr>
        <w:pStyle w:val="CommentText"/>
        <w:rPr>
          <w:rFonts w:asciiTheme="majorBidi" w:hAnsiTheme="majorBidi" w:cstheme="majorBidi"/>
        </w:rPr>
      </w:pPr>
      <w:r>
        <w:rPr>
          <w:rStyle w:val="CommentReference"/>
        </w:rPr>
        <w:annotationRef/>
      </w:r>
      <w:r>
        <w:rPr>
          <w:rFonts w:asciiTheme="majorBidi" w:hAnsiTheme="majorBidi" w:cstheme="majorBidi"/>
        </w:rPr>
        <w:t>I could not find this one in Lyons so this is my translation</w:t>
      </w:r>
    </w:p>
  </w:comment>
  <w:comment w:id="11" w:author="John Peate" w:date="2021-06-21T12:29:00Z" w:initials="JP">
    <w:p w14:paraId="1BEB1C24" w14:textId="77777777" w:rsidR="00200C33" w:rsidRDefault="00200C33" w:rsidP="00200C33">
      <w:pPr>
        <w:pStyle w:val="CommentText"/>
        <w:rPr>
          <w:rFonts w:asciiTheme="majorBidi" w:hAnsiTheme="majorBidi" w:cstheme="majorBidi"/>
        </w:rPr>
      </w:pPr>
      <w:r>
        <w:rPr>
          <w:rStyle w:val="CommentReference"/>
        </w:rPr>
        <w:annotationRef/>
      </w:r>
      <w:r>
        <w:rPr>
          <w:rFonts w:asciiTheme="majorBidi" w:hAnsiTheme="majorBidi" w:cstheme="majorBidi"/>
        </w:rPr>
        <w:t xml:space="preserve">I’m afraid I could not find this quotation in the Arabic text or the Lyons translation. </w:t>
      </w:r>
    </w:p>
  </w:comment>
  <w:comment w:id="12" w:author="ALE Editor" w:date="2021-06-28T07:47:00Z" w:initials="ALE">
    <w:p w14:paraId="3EDAD6BC" w14:textId="1921FD40" w:rsidR="00200C33" w:rsidRDefault="00200C33">
      <w:pPr>
        <w:pStyle w:val="CommentText"/>
      </w:pPr>
      <w:r>
        <w:rPr>
          <w:rStyle w:val="CommentReference"/>
        </w:rPr>
        <w:annotationRef/>
      </w:r>
      <w:r>
        <w:t>There was no Arabic for #4</w:t>
      </w:r>
    </w:p>
  </w:comment>
  <w:comment w:id="13" w:author="ALE Editor" w:date="2021-06-28T07:53:00Z" w:initials="ALE">
    <w:p w14:paraId="3A60E452" w14:textId="306974A6" w:rsidR="00A104A4" w:rsidRDefault="00A104A4">
      <w:pPr>
        <w:pStyle w:val="CommentText"/>
      </w:pPr>
      <w:r>
        <w:rPr>
          <w:rStyle w:val="CommentReference"/>
        </w:rPr>
        <w:annotationRef/>
      </w:r>
      <w:r>
        <w:t>I think this should be “his cheeks”</w:t>
      </w:r>
    </w:p>
  </w:comment>
  <w:comment w:id="14" w:author="John Peate" w:date="2021-06-17T13:39:00Z" w:initials="JP">
    <w:p w14:paraId="610AA858" w14:textId="77777777" w:rsidR="0012190E" w:rsidRDefault="0012190E" w:rsidP="0012190E">
      <w:pPr>
        <w:pStyle w:val="CommentText"/>
        <w:rPr>
          <w:rFonts w:asciiTheme="majorBidi" w:hAnsiTheme="majorBidi" w:cstheme="majorBidi"/>
        </w:rPr>
      </w:pPr>
      <w:r>
        <w:rPr>
          <w:rStyle w:val="CommentReference"/>
        </w:rPr>
        <w:annotationRef/>
      </w:r>
      <w:r>
        <w:rPr>
          <w:rFonts w:asciiTheme="majorBidi" w:hAnsiTheme="majorBidi" w:cstheme="majorBidi"/>
        </w:rPr>
        <w:t>The tale is in Lyons but in a version which does not include this couplet, so this is my translation.</w:t>
      </w:r>
    </w:p>
  </w:comment>
  <w:comment w:id="15" w:author="ALE Editor" w:date="2021-06-28T08:53:00Z" w:initials="ALE">
    <w:p w14:paraId="3713094B" w14:textId="77777777" w:rsidR="008B52D5" w:rsidRDefault="008B52D5">
      <w:pPr>
        <w:pStyle w:val="CommentText"/>
        <w:rPr>
          <w:rFonts w:ascii="Arial" w:hAnsi="Arial" w:cs="David"/>
          <w:color w:val="202122"/>
          <w:sz w:val="28"/>
          <w:szCs w:val="28"/>
        </w:rPr>
      </w:pPr>
      <w:r>
        <w:rPr>
          <w:rStyle w:val="CommentReference"/>
        </w:rPr>
        <w:annotationRef/>
      </w:r>
      <w:r>
        <w:t xml:space="preserve">The Hebrew has the doctor’s name spelled </w:t>
      </w:r>
      <w:proofErr w:type="spellStart"/>
      <w:r>
        <w:rPr>
          <w:rFonts w:ascii="Arial" w:hAnsi="Arial" w:cs="David"/>
          <w:color w:val="202122"/>
          <w:sz w:val="28"/>
          <w:szCs w:val="28"/>
          <w:rtl/>
        </w:rPr>
        <w:t>רויאן</w:t>
      </w:r>
      <w:proofErr w:type="spellEnd"/>
    </w:p>
    <w:p w14:paraId="31298320" w14:textId="52A87BEA" w:rsidR="008B52D5" w:rsidRDefault="008B52D5">
      <w:pPr>
        <w:pStyle w:val="CommentText"/>
      </w:pPr>
      <w:r>
        <w:rPr>
          <w:rFonts w:ascii="Arial" w:hAnsi="Arial" w:cs="David"/>
          <w:color w:val="202122"/>
          <w:sz w:val="28"/>
          <w:szCs w:val="28"/>
        </w:rPr>
        <w:t>But this is the name I see in English references to the story.</w:t>
      </w:r>
    </w:p>
  </w:comment>
  <w:comment w:id="16" w:author="John Peate" w:date="2021-06-17T13:58:00Z" w:initials="JP">
    <w:p w14:paraId="270E3103" w14:textId="77777777" w:rsidR="00B31EEF" w:rsidRDefault="00B31EEF" w:rsidP="00B31EEF">
      <w:pPr>
        <w:pStyle w:val="CommentText"/>
        <w:rPr>
          <w:rFonts w:asciiTheme="majorBidi" w:hAnsiTheme="majorBidi" w:cstheme="majorBidi"/>
        </w:rPr>
      </w:pPr>
      <w:r>
        <w:rPr>
          <w:rStyle w:val="CommentReference"/>
        </w:rPr>
        <w:annotationRef/>
      </w:r>
      <w:r>
        <w:rPr>
          <w:rFonts w:asciiTheme="majorBidi" w:hAnsiTheme="majorBidi" w:cstheme="majorBidi"/>
        </w:rPr>
        <w:t>The tale is not in Lyons, I think, so this is my translation.</w:t>
      </w:r>
    </w:p>
  </w:comment>
  <w:comment w:id="17" w:author="John Peate" w:date="2021-06-17T14:05:00Z" w:initials="JP">
    <w:p w14:paraId="1DA4470F" w14:textId="77777777" w:rsidR="00925F42" w:rsidRDefault="00925F42" w:rsidP="00925F42">
      <w:pPr>
        <w:pStyle w:val="CommentText"/>
        <w:rPr>
          <w:rFonts w:asciiTheme="majorBidi" w:hAnsiTheme="majorBidi" w:cstheme="majorBidi"/>
        </w:rPr>
      </w:pPr>
      <w:r>
        <w:rPr>
          <w:rStyle w:val="CommentReference"/>
        </w:rPr>
        <w:annotationRef/>
      </w:r>
      <w:r>
        <w:rPr>
          <w:rFonts w:asciiTheme="majorBidi" w:hAnsiTheme="majorBidi" w:cstheme="majorBidi"/>
        </w:rPr>
        <w:t>This tale seems to be missing from Lyons, so this is my translation.</w:t>
      </w:r>
    </w:p>
  </w:comment>
  <w:comment w:id="18" w:author="John Peate" w:date="2021-06-17T13:39:00Z" w:initials="JP">
    <w:p w14:paraId="2E661FB9" w14:textId="77777777" w:rsidR="00801A7B" w:rsidRDefault="00801A7B" w:rsidP="00801A7B">
      <w:pPr>
        <w:pStyle w:val="CommentText"/>
        <w:rPr>
          <w:rFonts w:asciiTheme="majorBidi" w:hAnsiTheme="majorBidi" w:cstheme="majorBidi"/>
        </w:rPr>
      </w:pPr>
      <w:r>
        <w:rPr>
          <w:rStyle w:val="CommentReference"/>
        </w:rPr>
        <w:annotationRef/>
      </w:r>
      <w:r>
        <w:rPr>
          <w:rFonts w:asciiTheme="majorBidi" w:hAnsiTheme="majorBidi" w:cstheme="majorBidi"/>
        </w:rPr>
        <w:t>Repeated from example 7. above.</w:t>
      </w:r>
    </w:p>
  </w:comment>
  <w:comment w:id="19" w:author="John Peate" w:date="2021-06-21T12:59:00Z" w:initials="JP">
    <w:p w14:paraId="11559E87" w14:textId="77777777" w:rsidR="005F3682" w:rsidRDefault="005F3682" w:rsidP="005F3682">
      <w:pPr>
        <w:pStyle w:val="CommentText"/>
        <w:rPr>
          <w:rFonts w:asciiTheme="majorBidi" w:hAnsiTheme="majorBidi" w:cstheme="majorBidi"/>
        </w:rPr>
      </w:pPr>
      <w:r>
        <w:rPr>
          <w:rStyle w:val="CommentReference"/>
          <w:rFonts w:asciiTheme="majorBidi" w:hAnsiTheme="majorBidi" w:cstheme="majorBidi"/>
        </w:rPr>
        <w:annotationRef/>
      </w:r>
      <w:r>
        <w:rPr>
          <w:rFonts w:asciiTheme="majorBidi" w:hAnsiTheme="majorBidi" w:cstheme="majorBidi"/>
        </w:rPr>
        <w:t>My translation, as untraceable in Lyons</w:t>
      </w:r>
    </w:p>
  </w:comment>
  <w:comment w:id="20" w:author="ALE Editor" w:date="2021-06-28T10:14:00Z" w:initials="ALE">
    <w:p w14:paraId="2A77561B" w14:textId="55C7E422" w:rsidR="005F3682" w:rsidRDefault="005F3682">
      <w:pPr>
        <w:pStyle w:val="CommentText"/>
      </w:pPr>
      <w:r>
        <w:rPr>
          <w:rStyle w:val="CommentReference"/>
        </w:rPr>
        <w:annotationRef/>
      </w:r>
      <w:r>
        <w:t>This doesn’t seem to have much relation to the quote.</w:t>
      </w:r>
    </w:p>
  </w:comment>
  <w:comment w:id="21" w:author="ALE Editor" w:date="2021-06-28T10:19:00Z" w:initials="ALE">
    <w:p w14:paraId="3F0D44EA" w14:textId="3CCF4F58" w:rsidR="005F3682" w:rsidRDefault="005F3682">
      <w:pPr>
        <w:pStyle w:val="CommentText"/>
      </w:pPr>
      <w:r>
        <w:rPr>
          <w:rStyle w:val="CommentReference"/>
        </w:rPr>
        <w:annotationRef/>
      </w:r>
      <w:r>
        <w:t>Why is this repeated? There has already been this section under moon metaphors.</w:t>
      </w:r>
    </w:p>
  </w:comment>
  <w:comment w:id="22" w:author="John Peate" w:date="2021-06-21T13:26:00Z" w:initials="JP">
    <w:p w14:paraId="758DF4FB" w14:textId="77777777" w:rsidR="005F3682" w:rsidRDefault="005F3682" w:rsidP="005F3682">
      <w:pPr>
        <w:pStyle w:val="CommentText"/>
      </w:pPr>
      <w:r>
        <w:rPr>
          <w:rStyle w:val="CommentReference"/>
        </w:rPr>
        <w:annotationRef/>
      </w:r>
      <w:r>
        <w:rPr>
          <w:rFonts w:asciiTheme="majorBidi" w:hAnsiTheme="majorBidi" w:cstheme="majorBidi"/>
        </w:rPr>
        <w:t>My translation, as untraceable in Lyons</w:t>
      </w:r>
    </w:p>
  </w:comment>
  <w:comment w:id="23" w:author="John Peate" w:date="2021-06-21T13:30:00Z" w:initials="JP">
    <w:p w14:paraId="7B84A4D7" w14:textId="77777777" w:rsidR="00C71671" w:rsidRDefault="00C71671" w:rsidP="00C71671">
      <w:pPr>
        <w:pStyle w:val="CommentText"/>
      </w:pPr>
      <w:r>
        <w:rPr>
          <w:rStyle w:val="CommentReference"/>
        </w:rPr>
        <w:annotationRef/>
      </w:r>
      <w:r>
        <w:rPr>
          <w:rFonts w:asciiTheme="majorBidi" w:hAnsiTheme="majorBidi" w:cstheme="majorBidi"/>
        </w:rPr>
        <w:t>My translation, as untraceable in Lyons</w:t>
      </w:r>
    </w:p>
  </w:comment>
  <w:comment w:id="24" w:author="John Peate" w:date="2021-06-21T13:47:00Z" w:initials="JP">
    <w:p w14:paraId="357CF150" w14:textId="77777777" w:rsidR="004B4AFB" w:rsidRDefault="004B4AFB" w:rsidP="004B4AFB">
      <w:pPr>
        <w:pStyle w:val="CommentText"/>
      </w:pPr>
      <w:r>
        <w:rPr>
          <w:rStyle w:val="CommentReference"/>
        </w:rPr>
        <w:annotationRef/>
      </w:r>
      <w:r>
        <w:rPr>
          <w:rFonts w:asciiTheme="majorBidi" w:hAnsiTheme="majorBidi" w:cstheme="majorBidi"/>
        </w:rPr>
        <w:t>My translation, as untraceable in Lyons</w:t>
      </w:r>
    </w:p>
  </w:comment>
  <w:comment w:id="25" w:author="John Peate" w:date="2021-06-21T13:35:00Z" w:initials="JP">
    <w:p w14:paraId="40BEBA09" w14:textId="77777777" w:rsidR="004B4AFB" w:rsidRDefault="004B4AFB" w:rsidP="004B4AFB">
      <w:pPr>
        <w:pStyle w:val="CommentText"/>
        <w:rPr>
          <w:rFonts w:asciiTheme="majorBidi" w:hAnsiTheme="majorBidi" w:cstheme="majorBidi"/>
        </w:rPr>
      </w:pPr>
      <w:r>
        <w:rPr>
          <w:rStyle w:val="CommentReference"/>
        </w:rPr>
        <w:annotationRef/>
      </w:r>
      <w:r>
        <w:rPr>
          <w:rFonts w:asciiTheme="majorBidi" w:hAnsiTheme="majorBidi" w:cstheme="majorBidi"/>
        </w:rPr>
        <w:t xml:space="preserve">This should be single not double </w:t>
      </w:r>
      <w:proofErr w:type="spellStart"/>
      <w:r>
        <w:rPr>
          <w:rFonts w:asciiTheme="majorBidi" w:hAnsiTheme="majorBidi" w:cstheme="majorBidi"/>
        </w:rPr>
        <w:t>kasra</w:t>
      </w:r>
      <w:proofErr w:type="spellEnd"/>
    </w:p>
  </w:comment>
  <w:comment w:id="26" w:author="John Peate" w:date="2021-06-21T13:52:00Z" w:initials="JP">
    <w:p w14:paraId="4EA7590A" w14:textId="77777777" w:rsidR="004B4AFB" w:rsidRDefault="004B4AFB" w:rsidP="004B4AFB">
      <w:pPr>
        <w:pStyle w:val="CommentText"/>
      </w:pPr>
      <w:r>
        <w:rPr>
          <w:rStyle w:val="CommentReference"/>
        </w:rPr>
        <w:annotationRef/>
      </w:r>
      <w:r>
        <w:rPr>
          <w:rFonts w:asciiTheme="majorBidi" w:hAnsiTheme="majorBidi" w:cstheme="majorBidi"/>
        </w:rPr>
        <w:t>My translation, as untraceable in Lyons</w:t>
      </w:r>
    </w:p>
  </w:comment>
  <w:comment w:id="27" w:author="John Peate" w:date="2021-06-21T13:57:00Z" w:initials="JP">
    <w:p w14:paraId="67C99D6D" w14:textId="77777777" w:rsidR="008C37F4" w:rsidRDefault="008C37F4" w:rsidP="008C37F4">
      <w:pPr>
        <w:pStyle w:val="CommentText"/>
      </w:pPr>
      <w:r>
        <w:rPr>
          <w:rStyle w:val="CommentReference"/>
        </w:rPr>
        <w:annotationRef/>
      </w:r>
      <w:r>
        <w:rPr>
          <w:rFonts w:asciiTheme="majorBidi" w:hAnsiTheme="majorBidi" w:cstheme="majorBidi"/>
        </w:rPr>
        <w:t>My translation, as untraceable in Lyons</w:t>
      </w:r>
    </w:p>
  </w:comment>
  <w:comment w:id="28" w:author="John Peate" w:date="2021-06-21T14:00:00Z" w:initials="JP">
    <w:p w14:paraId="5F73A626" w14:textId="77777777" w:rsidR="00932754" w:rsidRDefault="00932754" w:rsidP="00932754">
      <w:pPr>
        <w:pStyle w:val="CommentText"/>
      </w:pPr>
      <w:r>
        <w:rPr>
          <w:rStyle w:val="CommentReference"/>
        </w:rPr>
        <w:annotationRef/>
      </w:r>
      <w:r>
        <w:rPr>
          <w:rFonts w:asciiTheme="majorBidi" w:hAnsiTheme="majorBidi" w:cstheme="majorBidi"/>
        </w:rPr>
        <w:t>My translation, as untraceable in Lyons</w:t>
      </w:r>
    </w:p>
  </w:comment>
  <w:comment w:id="29" w:author="John Peate" w:date="2021-06-21T14:06:00Z" w:initials="JP">
    <w:p w14:paraId="37A3553D" w14:textId="77777777" w:rsidR="00932754" w:rsidRDefault="00932754" w:rsidP="00932754">
      <w:pPr>
        <w:pStyle w:val="CommentText"/>
      </w:pPr>
      <w:r>
        <w:rPr>
          <w:rStyle w:val="CommentReference"/>
        </w:rPr>
        <w:annotationRef/>
      </w:r>
      <w:r>
        <w:rPr>
          <w:rFonts w:asciiTheme="majorBidi" w:hAnsiTheme="majorBidi" w:cstheme="majorBidi"/>
        </w:rPr>
        <w:t>My translation, as untraceable in Lyons</w:t>
      </w:r>
    </w:p>
  </w:comment>
  <w:comment w:id="30" w:author="John Peate" w:date="2021-06-21T14:08:00Z" w:initials="JP">
    <w:p w14:paraId="3A063B1D" w14:textId="77777777" w:rsidR="00DF094F" w:rsidRDefault="00DF094F" w:rsidP="00DF094F">
      <w:pPr>
        <w:pStyle w:val="CommentText"/>
      </w:pPr>
      <w:r>
        <w:rPr>
          <w:rStyle w:val="CommentReference"/>
        </w:rPr>
        <w:annotationRef/>
      </w:r>
      <w:r>
        <w:rPr>
          <w:rFonts w:asciiTheme="majorBidi" w:hAnsiTheme="majorBidi" w:cstheme="majorBidi"/>
        </w:rPr>
        <w:t>My translation, as untraceable in Lyons</w:t>
      </w:r>
    </w:p>
  </w:comment>
  <w:comment w:id="31" w:author="John Peate" w:date="2021-06-21T14:14:00Z" w:initials="JP">
    <w:p w14:paraId="364AF345" w14:textId="77777777" w:rsidR="00143393" w:rsidRDefault="00143393" w:rsidP="00143393">
      <w:pPr>
        <w:pStyle w:val="CommentText"/>
        <w:jc w:val="right"/>
      </w:pPr>
      <w:r>
        <w:rPr>
          <w:rStyle w:val="CommentReference"/>
        </w:rPr>
        <w:annotationRef/>
      </w:r>
      <w:r>
        <w:rPr>
          <w:rFonts w:asciiTheme="majorBidi" w:hAnsiTheme="majorBidi" w:cstheme="majorBidi"/>
        </w:rPr>
        <w:t>My translation, as untraceable in Lyons</w:t>
      </w:r>
    </w:p>
  </w:comment>
  <w:comment w:id="32" w:author="John Peate" w:date="2021-06-21T14:23:00Z" w:initials="JP">
    <w:p w14:paraId="5CFECB86" w14:textId="77777777" w:rsidR="00BF053D" w:rsidRDefault="00BF053D" w:rsidP="00BF053D">
      <w:pPr>
        <w:pStyle w:val="CommentText"/>
        <w:jc w:val="right"/>
        <w:rPr>
          <w:rFonts w:asciiTheme="majorBidi" w:hAnsiTheme="majorBidi" w:cstheme="majorBidi"/>
        </w:rPr>
      </w:pPr>
      <w:r>
        <w:rPr>
          <w:rStyle w:val="CommentReference"/>
        </w:rPr>
        <w:annotationRef/>
      </w:r>
      <w:r>
        <w:rPr>
          <w:rStyle w:val="CommentReference"/>
        </w:rPr>
        <w:annotationRef/>
      </w:r>
      <w:r>
        <w:rPr>
          <w:rFonts w:asciiTheme="majorBidi" w:hAnsiTheme="majorBidi" w:cstheme="majorBidi"/>
        </w:rPr>
        <w:t>My translation, as untraceable in Lyons. The story exists but not the equivalent passage.</w:t>
      </w:r>
    </w:p>
  </w:comment>
  <w:comment w:id="33" w:author="John Peate" w:date="2021-06-21T13:52:00Z" w:initials="JP">
    <w:p w14:paraId="7DF3C2B0" w14:textId="77777777" w:rsidR="00EA5C3A" w:rsidRDefault="00EA5C3A" w:rsidP="00EA5C3A">
      <w:pPr>
        <w:pStyle w:val="CommentText"/>
      </w:pPr>
      <w:r>
        <w:rPr>
          <w:rStyle w:val="CommentReference"/>
        </w:rPr>
        <w:annotationRef/>
      </w:r>
      <w:r>
        <w:rPr>
          <w:rFonts w:asciiTheme="majorBidi" w:hAnsiTheme="majorBidi" w:cstheme="majorBidi"/>
        </w:rPr>
        <w:t>My translation, as untraceable in Lyons. Repetition of example 20.</w:t>
      </w:r>
    </w:p>
  </w:comment>
  <w:comment w:id="34" w:author="John Peate" w:date="2021-06-21T14:23:00Z" w:initials="JP">
    <w:p w14:paraId="1B1CD39B" w14:textId="77777777" w:rsidR="003B47D5" w:rsidRDefault="003B47D5" w:rsidP="003B47D5">
      <w:pPr>
        <w:pStyle w:val="CommentText"/>
        <w:jc w:val="right"/>
        <w:rPr>
          <w:rFonts w:asciiTheme="majorBidi" w:hAnsiTheme="majorBidi" w:cstheme="majorBidi"/>
        </w:rPr>
      </w:pPr>
      <w:r>
        <w:rPr>
          <w:rStyle w:val="CommentReference"/>
        </w:rPr>
        <w:annotationRef/>
      </w:r>
      <w:r>
        <w:rPr>
          <w:rStyle w:val="CommentReference"/>
        </w:rPr>
        <w:annotationRef/>
      </w:r>
      <w:r>
        <w:rPr>
          <w:rFonts w:asciiTheme="majorBidi" w:hAnsiTheme="majorBidi" w:cstheme="majorBidi"/>
        </w:rPr>
        <w:t>My translation, as untraceable in Lyons. The story exists but not the equivalent passage. Repetition of example 26.</w:t>
      </w:r>
    </w:p>
  </w:comment>
  <w:comment w:id="35" w:author="John Peate" w:date="2021-06-21T14:27:00Z" w:initials="JP">
    <w:p w14:paraId="7A24CA73" w14:textId="77777777" w:rsidR="003B47D5" w:rsidRDefault="003B47D5" w:rsidP="003B47D5">
      <w:pPr>
        <w:pStyle w:val="CommentText"/>
        <w:rPr>
          <w:rFonts w:asciiTheme="majorBidi" w:hAnsiTheme="majorBidi" w:cstheme="majorBidi"/>
          <w:lang w:val="en-GB" w:bidi="ar-SA"/>
        </w:rPr>
      </w:pPr>
      <w:r>
        <w:rPr>
          <w:rStyle w:val="CommentReference"/>
        </w:rPr>
        <w:annotationRef/>
      </w:r>
      <w:r>
        <w:rPr>
          <w:rFonts w:asciiTheme="majorBidi" w:hAnsiTheme="majorBidi" w:cstheme="majorBidi"/>
          <w:lang w:val="en-GB" w:bidi="ar-SA"/>
        </w:rPr>
        <w:t>Spelling mistake in original.</w:t>
      </w:r>
    </w:p>
  </w:comment>
  <w:comment w:id="36" w:author="ALE Editor" w:date="2021-06-28T15:08:00Z" w:initials="ALE">
    <w:p w14:paraId="1F0A114E" w14:textId="71D0F542" w:rsidR="003715E6" w:rsidRDefault="003715E6">
      <w:pPr>
        <w:pStyle w:val="CommentText"/>
      </w:pPr>
      <w:r>
        <w:rPr>
          <w:rStyle w:val="CommentReference"/>
        </w:rPr>
        <w:annotationRef/>
      </w:r>
      <w:r>
        <w:t>The only want footnotes, not a list of sources at the end. I left this to indicate the ones not cited in the text, highlighted in red.</w:t>
      </w:r>
    </w:p>
  </w:comment>
  <w:comment w:id="37" w:author="ALE Editor" w:date="2021-06-28T14:41:00Z" w:initials="ALE">
    <w:p w14:paraId="05B4FB94" w14:textId="60FAB347" w:rsidR="00CF6074" w:rsidRDefault="00CF6074">
      <w:pPr>
        <w:pStyle w:val="CommentText"/>
      </w:pPr>
      <w:r>
        <w:rPr>
          <w:rStyle w:val="CommentReference"/>
        </w:rPr>
        <w:annotationRef/>
      </w:r>
      <w:r>
        <w:t>Is this cited in the text? I only see the 1980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F3F7EC" w15:done="0"/>
  <w15:commentEx w15:paraId="1B4F3854" w15:done="0"/>
  <w15:commentEx w15:paraId="20A0649D" w15:done="0"/>
  <w15:commentEx w15:paraId="622E448C" w15:done="0"/>
  <w15:commentEx w15:paraId="6826AD56" w15:done="0"/>
  <w15:commentEx w15:paraId="1B2408F3" w15:done="0"/>
  <w15:commentEx w15:paraId="2CB78B79" w15:done="0"/>
  <w15:commentEx w15:paraId="05242438" w15:done="0"/>
  <w15:commentEx w15:paraId="29B6E598" w15:done="0"/>
  <w15:commentEx w15:paraId="72D5BAC3" w15:done="0"/>
  <w15:commentEx w15:paraId="6CFC4DA6" w15:done="0"/>
  <w15:commentEx w15:paraId="1BEB1C24" w15:done="0"/>
  <w15:commentEx w15:paraId="3EDAD6BC" w15:done="0"/>
  <w15:commentEx w15:paraId="3A60E452" w15:done="0"/>
  <w15:commentEx w15:paraId="610AA858" w15:done="0"/>
  <w15:commentEx w15:paraId="31298320" w15:done="0"/>
  <w15:commentEx w15:paraId="270E3103" w15:done="0"/>
  <w15:commentEx w15:paraId="1DA4470F" w15:done="0"/>
  <w15:commentEx w15:paraId="2E661FB9" w15:done="0"/>
  <w15:commentEx w15:paraId="11559E87" w15:done="0"/>
  <w15:commentEx w15:paraId="2A77561B" w15:done="0"/>
  <w15:commentEx w15:paraId="3F0D44EA" w15:done="0"/>
  <w15:commentEx w15:paraId="758DF4FB" w15:done="0"/>
  <w15:commentEx w15:paraId="7B84A4D7" w15:done="0"/>
  <w15:commentEx w15:paraId="357CF150" w15:done="0"/>
  <w15:commentEx w15:paraId="40BEBA09" w15:done="0"/>
  <w15:commentEx w15:paraId="4EA7590A" w15:done="0"/>
  <w15:commentEx w15:paraId="67C99D6D" w15:done="0"/>
  <w15:commentEx w15:paraId="5F73A626" w15:done="0"/>
  <w15:commentEx w15:paraId="37A3553D" w15:done="0"/>
  <w15:commentEx w15:paraId="3A063B1D" w15:done="0"/>
  <w15:commentEx w15:paraId="364AF345" w15:done="0"/>
  <w15:commentEx w15:paraId="5CFECB86" w15:done="0"/>
  <w15:commentEx w15:paraId="7DF3C2B0" w15:done="0"/>
  <w15:commentEx w15:paraId="1B1CD39B" w15:done="0"/>
  <w15:commentEx w15:paraId="7A24CA73" w15:done="0"/>
  <w15:commentEx w15:paraId="1F0A114E" w15:done="0"/>
  <w15:commentEx w15:paraId="05B4FB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2C457" w16cex:dateUtc="2021-06-27T06:33:00Z"/>
  <w16cex:commentExtensible w16cex:durableId="24845C45" w16cex:dateUtc="2021-06-28T11:33:00Z"/>
  <w16cex:commentExtensible w16cex:durableId="2484596C" w16cex:dateUtc="2021-06-28T11:21:00Z"/>
  <w16cex:commentExtensible w16cex:durableId="2483372F" w16cex:dateUtc="2021-06-27T14:43:00Z"/>
  <w16cex:commentExtensible w16cex:durableId="2482CC81" w16cex:dateUtc="2021-06-27T07:08:00Z"/>
  <w16cex:commentExtensible w16cex:durableId="248406E3" w16cex:dateUtc="2021-06-28T05:29:00Z"/>
  <w16cex:commentExtensible w16cex:durableId="248337A7" w16cex:dateUtc="2021-06-27T14:45:00Z"/>
  <w16cex:commentExtensible w16cex:durableId="2482E119" w16cex:dateUtc="2021-06-27T08:35:00Z"/>
  <w16cex:commentExtensible w16cex:durableId="2482E1D3" w16cex:dateUtc="2021-06-27T08:38:00Z"/>
  <w16cex:commentExtensible w16cex:durableId="24845BC7" w16cex:dateUtc="2021-06-28T11:31:00Z"/>
  <w16cex:commentExtensible w16cex:durableId="2483FC4A" w16cex:dateUtc="2021-06-28T04:44:00Z"/>
  <w16cex:commentExtensible w16cex:durableId="2483FCC7" w16cex:dateUtc="2021-06-28T04:46:00Z"/>
  <w16cex:commentExtensible w16cex:durableId="2483FCFA" w16cex:dateUtc="2021-06-28T04:47:00Z"/>
  <w16cex:commentExtensible w16cex:durableId="2483FE88" w16cex:dateUtc="2021-06-28T04:53:00Z"/>
  <w16cex:commentExtensible w16cex:durableId="2483FE45" w16cex:dateUtc="2021-06-28T04:52:00Z"/>
  <w16cex:commentExtensible w16cex:durableId="24840C82" w16cex:dateUtc="2021-06-28T05:53:00Z"/>
  <w16cex:commentExtensible w16cex:durableId="2483FFBA" w16cex:dateUtc="2021-06-28T04:58:00Z"/>
  <w16cex:commentExtensible w16cex:durableId="248400A1" w16cex:dateUtc="2021-06-28T05:02:00Z"/>
  <w16cex:commentExtensible w16cex:durableId="248400FC" w16cex:dateUtc="2021-06-28T05:04:00Z"/>
  <w16cex:commentExtensible w16cex:durableId="24841F61" w16cex:dateUtc="2021-06-28T07:13:00Z"/>
  <w16cex:commentExtensible w16cex:durableId="24841F8F" w16cex:dateUtc="2021-06-28T07:14:00Z"/>
  <w16cex:commentExtensible w16cex:durableId="248420C5" w16cex:dateUtc="2021-06-28T07:19:00Z"/>
  <w16cex:commentExtensible w16cex:durableId="248420EF" w16cex:dateUtc="2021-06-28T07:20:00Z"/>
  <w16cex:commentExtensible w16cex:durableId="2484245B" w16cex:dateUtc="2021-06-28T07:35:00Z"/>
  <w16cex:commentExtensible w16cex:durableId="24842CEC" w16cex:dateUtc="2021-06-28T08:11:00Z"/>
  <w16cex:commentExtensible w16cex:durableId="24842D04" w16cex:dateUtc="2021-06-28T08:12:00Z"/>
  <w16cex:commentExtensible w16cex:durableId="24842D5F" w16cex:dateUtc="2021-06-28T08:13:00Z"/>
  <w16cex:commentExtensible w16cex:durableId="24842DCE" w16cex:dateUtc="2021-06-28T08:15:00Z"/>
  <w16cex:commentExtensible w16cex:durableId="24842E54" w16cex:dateUtc="2021-06-28T08:17:00Z"/>
  <w16cex:commentExtensible w16cex:durableId="24842EEF" w16cex:dateUtc="2021-06-28T08:20:00Z"/>
  <w16cex:commentExtensible w16cex:durableId="24843051" w16cex:dateUtc="2021-06-28T08:26:00Z"/>
  <w16cex:commentExtensible w16cex:durableId="248430B8" w16cex:dateUtc="2021-06-28T08:27:00Z"/>
  <w16cex:commentExtensible w16cex:durableId="2484318C" w16cex:dateUtc="2021-06-28T08:31:00Z"/>
  <w16cex:commentExtensible w16cex:durableId="248432A0" w16cex:dateUtc="2021-06-28T08:36:00Z"/>
  <w16cex:commentExtensible w16cex:durableId="248435ED" w16cex:dateUtc="2021-06-28T08:50:00Z"/>
  <w16cex:commentExtensible w16cex:durableId="24843673" w16cex:dateUtc="2021-06-28T08:52:00Z"/>
  <w16cex:commentExtensible w16cex:durableId="24846462" w16cex:dateUtc="2021-06-28T12:08:00Z"/>
  <w16cex:commentExtensible w16cex:durableId="24845E0F" w16cex:dateUtc="2021-06-2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F3F7EC" w16cid:durableId="2482C457"/>
  <w16cid:commentId w16cid:paraId="1B4F3854" w16cid:durableId="24845C45"/>
  <w16cid:commentId w16cid:paraId="20A0649D" w16cid:durableId="2484596C"/>
  <w16cid:commentId w16cid:paraId="622E448C" w16cid:durableId="2483372F"/>
  <w16cid:commentId w16cid:paraId="6826AD56" w16cid:durableId="2482CC81"/>
  <w16cid:commentId w16cid:paraId="1B2408F3" w16cid:durableId="248406E3"/>
  <w16cid:commentId w16cid:paraId="2CB78B79" w16cid:durableId="248337A7"/>
  <w16cid:commentId w16cid:paraId="05242438" w16cid:durableId="2482E119"/>
  <w16cid:commentId w16cid:paraId="29B6E598" w16cid:durableId="2482E1D3"/>
  <w16cid:commentId w16cid:paraId="72D5BAC3" w16cid:durableId="24845BC7"/>
  <w16cid:commentId w16cid:paraId="6CFC4DA6" w16cid:durableId="2483FC4A"/>
  <w16cid:commentId w16cid:paraId="1BEB1C24" w16cid:durableId="2483FCC7"/>
  <w16cid:commentId w16cid:paraId="3EDAD6BC" w16cid:durableId="2483FCFA"/>
  <w16cid:commentId w16cid:paraId="3A60E452" w16cid:durableId="2483FE88"/>
  <w16cid:commentId w16cid:paraId="610AA858" w16cid:durableId="2483FE45"/>
  <w16cid:commentId w16cid:paraId="31298320" w16cid:durableId="24840C82"/>
  <w16cid:commentId w16cid:paraId="270E3103" w16cid:durableId="2483FFBA"/>
  <w16cid:commentId w16cid:paraId="1DA4470F" w16cid:durableId="248400A1"/>
  <w16cid:commentId w16cid:paraId="2E661FB9" w16cid:durableId="248400FC"/>
  <w16cid:commentId w16cid:paraId="11559E87" w16cid:durableId="24841F61"/>
  <w16cid:commentId w16cid:paraId="2A77561B" w16cid:durableId="24841F8F"/>
  <w16cid:commentId w16cid:paraId="3F0D44EA" w16cid:durableId="248420C5"/>
  <w16cid:commentId w16cid:paraId="758DF4FB" w16cid:durableId="248420EF"/>
  <w16cid:commentId w16cid:paraId="7B84A4D7" w16cid:durableId="2484245B"/>
  <w16cid:commentId w16cid:paraId="357CF150" w16cid:durableId="24842CEC"/>
  <w16cid:commentId w16cid:paraId="40BEBA09" w16cid:durableId="24842D04"/>
  <w16cid:commentId w16cid:paraId="4EA7590A" w16cid:durableId="24842D5F"/>
  <w16cid:commentId w16cid:paraId="67C99D6D" w16cid:durableId="24842DCE"/>
  <w16cid:commentId w16cid:paraId="5F73A626" w16cid:durableId="24842E54"/>
  <w16cid:commentId w16cid:paraId="37A3553D" w16cid:durableId="24842EEF"/>
  <w16cid:commentId w16cid:paraId="3A063B1D" w16cid:durableId="24843051"/>
  <w16cid:commentId w16cid:paraId="364AF345" w16cid:durableId="248430B8"/>
  <w16cid:commentId w16cid:paraId="5CFECB86" w16cid:durableId="2484318C"/>
  <w16cid:commentId w16cid:paraId="7DF3C2B0" w16cid:durableId="248432A0"/>
  <w16cid:commentId w16cid:paraId="1B1CD39B" w16cid:durableId="248435ED"/>
  <w16cid:commentId w16cid:paraId="7A24CA73" w16cid:durableId="24843673"/>
  <w16cid:commentId w16cid:paraId="1F0A114E" w16cid:durableId="24846462"/>
  <w16cid:commentId w16cid:paraId="05B4FB94" w16cid:durableId="24845E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87D8" w14:textId="77777777" w:rsidR="00C30985" w:rsidRDefault="00C30985" w:rsidP="007936CD">
      <w:pPr>
        <w:spacing w:after="0" w:line="240" w:lineRule="auto"/>
      </w:pPr>
      <w:r>
        <w:separator/>
      </w:r>
    </w:p>
  </w:endnote>
  <w:endnote w:type="continuationSeparator" w:id="0">
    <w:p w14:paraId="5362CDA7" w14:textId="77777777" w:rsidR="00C30985" w:rsidRDefault="00C30985" w:rsidP="0079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591696"/>
      <w:docPartObj>
        <w:docPartGallery w:val="Page Numbers (Bottom of Page)"/>
        <w:docPartUnique/>
      </w:docPartObj>
    </w:sdtPr>
    <w:sdtEndPr>
      <w:rPr>
        <w:noProof/>
      </w:rPr>
    </w:sdtEndPr>
    <w:sdtContent>
      <w:p w14:paraId="4A2CFA3D" w14:textId="2B617B8A" w:rsidR="006D74D9" w:rsidRDefault="006D74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0EEE39" w14:textId="77777777" w:rsidR="006D74D9" w:rsidRDefault="006D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BB24" w14:textId="77777777" w:rsidR="00C30985" w:rsidRDefault="00C30985" w:rsidP="007936CD">
      <w:pPr>
        <w:spacing w:after="0" w:line="240" w:lineRule="auto"/>
      </w:pPr>
      <w:r>
        <w:separator/>
      </w:r>
    </w:p>
  </w:footnote>
  <w:footnote w:type="continuationSeparator" w:id="0">
    <w:p w14:paraId="1F719A15" w14:textId="77777777" w:rsidR="00C30985" w:rsidRDefault="00C30985" w:rsidP="007936CD">
      <w:pPr>
        <w:spacing w:after="0" w:line="240" w:lineRule="auto"/>
      </w:pPr>
      <w:r>
        <w:continuationSeparator/>
      </w:r>
    </w:p>
  </w:footnote>
  <w:footnote w:id="1">
    <w:p w14:paraId="46D280A7" w14:textId="267DE79A" w:rsidR="004453D3" w:rsidRPr="00A17541" w:rsidRDefault="004453D3">
      <w:pPr>
        <w:pStyle w:val="FootnoteText"/>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w:t>
      </w:r>
      <w:r w:rsidR="003715E6" w:rsidRPr="00A17541">
        <w:rPr>
          <w:rFonts w:asciiTheme="majorBidi" w:hAnsiTheme="majorBidi" w:cstheme="majorBidi"/>
        </w:rPr>
        <w:t xml:space="preserve">H. </w:t>
      </w:r>
      <w:r w:rsidRPr="00A17541">
        <w:rPr>
          <w:rFonts w:asciiTheme="majorBidi" w:hAnsiTheme="majorBidi" w:cstheme="majorBidi"/>
        </w:rPr>
        <w:t xml:space="preserve">Amit-Kochavi, </w:t>
      </w:r>
      <w:r w:rsidR="003715E6" w:rsidRPr="00A17541">
        <w:rPr>
          <w:rFonts w:asciiTheme="majorBidi" w:hAnsiTheme="majorBidi" w:cstheme="majorBidi"/>
          <w:i/>
          <w:iCs/>
        </w:rPr>
        <w:t>Arabian Nights</w:t>
      </w:r>
      <w:r w:rsidR="003715E6" w:rsidRPr="00A17541">
        <w:rPr>
          <w:rFonts w:asciiTheme="majorBidi" w:hAnsiTheme="majorBidi" w:cstheme="majorBidi"/>
          <w:i/>
          <w:iCs/>
        </w:rPr>
        <w:t>: A</w:t>
      </w:r>
      <w:r w:rsidR="003715E6" w:rsidRPr="00A17541">
        <w:rPr>
          <w:rFonts w:asciiTheme="majorBidi" w:hAnsiTheme="majorBidi" w:cstheme="majorBidi"/>
          <w:i/>
          <w:iCs/>
        </w:rPr>
        <w:t xml:space="preserve"> </w:t>
      </w:r>
      <w:r w:rsidR="003715E6" w:rsidRPr="00A17541">
        <w:rPr>
          <w:rFonts w:asciiTheme="majorBidi" w:hAnsiTheme="majorBidi" w:cstheme="majorBidi"/>
          <w:i/>
          <w:iCs/>
        </w:rPr>
        <w:t>C</w:t>
      </w:r>
      <w:r w:rsidR="003715E6" w:rsidRPr="00A17541">
        <w:rPr>
          <w:rFonts w:asciiTheme="majorBidi" w:hAnsiTheme="majorBidi" w:cstheme="majorBidi"/>
          <w:i/>
          <w:iCs/>
        </w:rPr>
        <w:t>ollection from One Thousand and One Nights</w:t>
      </w:r>
      <w:r w:rsidR="003715E6" w:rsidRPr="00A17541">
        <w:rPr>
          <w:rFonts w:asciiTheme="majorBidi" w:hAnsiTheme="majorBidi" w:cstheme="majorBidi"/>
        </w:rPr>
        <w:t xml:space="preserve"> (Tel Aviv: Babel,</w:t>
      </w:r>
      <w:r w:rsidR="003715E6" w:rsidRPr="00A17541">
        <w:rPr>
          <w:rFonts w:asciiTheme="majorBidi" w:hAnsiTheme="majorBidi" w:cstheme="majorBidi"/>
        </w:rPr>
        <w:t xml:space="preserve"> </w:t>
      </w:r>
      <w:r w:rsidRPr="00A17541">
        <w:rPr>
          <w:rFonts w:asciiTheme="majorBidi" w:hAnsiTheme="majorBidi" w:cstheme="majorBidi"/>
        </w:rPr>
        <w:t>2008</w:t>
      </w:r>
      <w:r w:rsidR="003715E6" w:rsidRPr="00A17541">
        <w:rPr>
          <w:rFonts w:asciiTheme="majorBidi" w:hAnsiTheme="majorBidi" w:cstheme="majorBidi"/>
        </w:rPr>
        <w:t>)</w:t>
      </w:r>
      <w:r w:rsidR="00A17541" w:rsidRPr="00A17541">
        <w:rPr>
          <w:rFonts w:asciiTheme="majorBidi" w:hAnsiTheme="majorBidi" w:cstheme="majorBidi"/>
        </w:rPr>
        <w:t>, p.</w:t>
      </w:r>
      <w:r w:rsidRPr="00A17541">
        <w:rPr>
          <w:rFonts w:asciiTheme="majorBidi" w:hAnsiTheme="majorBidi" w:cstheme="majorBidi"/>
        </w:rPr>
        <w:t xml:space="preserve"> 31</w:t>
      </w:r>
      <w:r w:rsidRPr="00A17541">
        <w:rPr>
          <w:rFonts w:asciiTheme="majorBidi" w:hAnsiTheme="majorBidi" w:cstheme="majorBidi"/>
        </w:rPr>
        <w:t xml:space="preserve"> </w:t>
      </w:r>
    </w:p>
  </w:footnote>
  <w:footnote w:id="2">
    <w:p w14:paraId="7D9A2211" w14:textId="200DFCC5" w:rsidR="004453D3" w:rsidRPr="00A17541" w:rsidRDefault="004453D3">
      <w:pPr>
        <w:pStyle w:val="FootnoteText"/>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w:t>
      </w:r>
      <w:r w:rsidR="003715E6" w:rsidRPr="00A17541">
        <w:rPr>
          <w:rFonts w:asciiTheme="majorBidi" w:hAnsiTheme="majorBidi" w:cstheme="majorBidi"/>
        </w:rPr>
        <w:t>I</w:t>
      </w:r>
      <w:r w:rsidRPr="00A17541">
        <w:rPr>
          <w:rFonts w:asciiTheme="majorBidi" w:hAnsiTheme="majorBidi" w:cstheme="majorBidi"/>
        </w:rPr>
        <w:t>bid</w:t>
      </w:r>
      <w:r w:rsidR="003715E6" w:rsidRPr="00A17541">
        <w:rPr>
          <w:rFonts w:asciiTheme="majorBidi" w:hAnsiTheme="majorBidi" w:cstheme="majorBidi"/>
        </w:rPr>
        <w:t>: 31</w:t>
      </w:r>
    </w:p>
  </w:footnote>
  <w:footnote w:id="3">
    <w:p w14:paraId="31088C64" w14:textId="472AC1DB" w:rsidR="007936CD" w:rsidRPr="00A17541" w:rsidRDefault="007936CD" w:rsidP="00B35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contextualSpacing/>
        <w:jc w:val="both"/>
        <w:rPr>
          <w:rFonts w:asciiTheme="majorBidi" w:hAnsiTheme="majorBidi" w:cstheme="majorBidi"/>
          <w:sz w:val="20"/>
          <w:szCs w:val="20"/>
        </w:rPr>
      </w:pPr>
      <w:r w:rsidRPr="00A17541">
        <w:rPr>
          <w:rStyle w:val="FootnoteReference"/>
          <w:rFonts w:asciiTheme="majorBidi" w:hAnsiTheme="majorBidi" w:cstheme="majorBidi"/>
          <w:sz w:val="20"/>
          <w:szCs w:val="20"/>
        </w:rPr>
        <w:footnoteRef/>
      </w:r>
      <w:r w:rsidRPr="00A17541">
        <w:rPr>
          <w:rFonts w:asciiTheme="majorBidi" w:hAnsiTheme="majorBidi" w:cstheme="majorBidi"/>
          <w:sz w:val="20"/>
          <w:szCs w:val="20"/>
        </w:rPr>
        <w:t xml:space="preserve"> </w:t>
      </w:r>
      <w:r w:rsidR="004453D3" w:rsidRPr="00A17541">
        <w:rPr>
          <w:rFonts w:asciiTheme="majorBidi" w:hAnsiTheme="majorBidi" w:cstheme="majorBidi"/>
          <w:sz w:val="20"/>
          <w:szCs w:val="20"/>
        </w:rPr>
        <w:t xml:space="preserve">G. </w:t>
      </w:r>
      <w:r w:rsidRPr="00A17541">
        <w:rPr>
          <w:rFonts w:asciiTheme="majorBidi" w:hAnsiTheme="majorBidi" w:cstheme="majorBidi"/>
          <w:sz w:val="20"/>
          <w:szCs w:val="20"/>
        </w:rPr>
        <w:t xml:space="preserve">Lakoff </w:t>
      </w:r>
      <w:r w:rsidR="004453D3" w:rsidRPr="00A17541">
        <w:rPr>
          <w:rFonts w:asciiTheme="majorBidi" w:hAnsiTheme="majorBidi" w:cstheme="majorBidi"/>
          <w:sz w:val="20"/>
          <w:szCs w:val="20"/>
        </w:rPr>
        <w:t>and</w:t>
      </w:r>
      <w:r w:rsidRPr="00A17541">
        <w:rPr>
          <w:rFonts w:asciiTheme="majorBidi" w:hAnsiTheme="majorBidi" w:cstheme="majorBidi"/>
          <w:sz w:val="20"/>
          <w:szCs w:val="20"/>
        </w:rPr>
        <w:t xml:space="preserve"> </w:t>
      </w:r>
      <w:r w:rsidR="004453D3" w:rsidRPr="00A17541">
        <w:rPr>
          <w:rFonts w:asciiTheme="majorBidi" w:hAnsiTheme="majorBidi" w:cstheme="majorBidi"/>
          <w:sz w:val="20"/>
          <w:szCs w:val="20"/>
        </w:rPr>
        <w:t xml:space="preserve">M. </w:t>
      </w:r>
      <w:r w:rsidRPr="00A17541">
        <w:rPr>
          <w:rFonts w:asciiTheme="majorBidi" w:hAnsiTheme="majorBidi" w:cstheme="majorBidi"/>
          <w:sz w:val="20"/>
          <w:szCs w:val="20"/>
        </w:rPr>
        <w:t>Johnson</w:t>
      </w:r>
      <w:r w:rsidR="00A17541" w:rsidRPr="00A17541">
        <w:rPr>
          <w:rFonts w:asciiTheme="majorBidi" w:hAnsiTheme="majorBidi" w:cstheme="majorBidi"/>
          <w:sz w:val="20"/>
          <w:szCs w:val="20"/>
        </w:rPr>
        <w:t>,</w:t>
      </w:r>
      <w:r w:rsidRPr="00A17541">
        <w:rPr>
          <w:rFonts w:asciiTheme="majorBidi" w:hAnsiTheme="majorBidi" w:cstheme="majorBidi"/>
          <w:sz w:val="20"/>
          <w:szCs w:val="20"/>
        </w:rPr>
        <w:t xml:space="preserve"> </w:t>
      </w:r>
      <w:r w:rsidR="004453D3" w:rsidRPr="00A17541">
        <w:rPr>
          <w:rFonts w:asciiTheme="majorBidi" w:hAnsiTheme="majorBidi" w:cstheme="majorBidi"/>
          <w:i/>
          <w:iCs/>
          <w:sz w:val="20"/>
          <w:szCs w:val="20"/>
        </w:rPr>
        <w:t xml:space="preserve">Metaphors We Live </w:t>
      </w:r>
      <w:proofErr w:type="gramStart"/>
      <w:r w:rsidR="004453D3" w:rsidRPr="00A17541">
        <w:rPr>
          <w:rFonts w:asciiTheme="majorBidi" w:hAnsiTheme="majorBidi" w:cstheme="majorBidi"/>
          <w:i/>
          <w:iCs/>
          <w:sz w:val="20"/>
          <w:szCs w:val="20"/>
        </w:rPr>
        <w:t>By</w:t>
      </w:r>
      <w:proofErr w:type="gramEnd"/>
      <w:r w:rsidR="004453D3" w:rsidRPr="00A17541">
        <w:rPr>
          <w:rFonts w:asciiTheme="majorBidi" w:hAnsiTheme="majorBidi" w:cstheme="majorBidi"/>
          <w:i/>
          <w:iCs/>
          <w:sz w:val="20"/>
          <w:szCs w:val="20"/>
        </w:rPr>
        <w:t xml:space="preserve"> </w:t>
      </w:r>
      <w:r w:rsidR="004453D3" w:rsidRPr="00A17541">
        <w:rPr>
          <w:rFonts w:asciiTheme="majorBidi" w:hAnsiTheme="majorBidi" w:cstheme="majorBidi"/>
          <w:sz w:val="20"/>
          <w:szCs w:val="20"/>
        </w:rPr>
        <w:t>(</w:t>
      </w:r>
      <w:r w:rsidR="004453D3" w:rsidRPr="00A17541">
        <w:rPr>
          <w:rFonts w:asciiTheme="majorBidi" w:hAnsiTheme="majorBidi" w:cstheme="majorBidi"/>
          <w:sz w:val="20"/>
          <w:szCs w:val="20"/>
        </w:rPr>
        <w:t>London: The University of Chicago Press</w:t>
      </w:r>
      <w:r w:rsidR="004453D3" w:rsidRPr="00A17541">
        <w:rPr>
          <w:rFonts w:asciiTheme="majorBidi" w:hAnsiTheme="majorBidi" w:cstheme="majorBidi"/>
          <w:sz w:val="20"/>
          <w:szCs w:val="20"/>
        </w:rPr>
        <w:t xml:space="preserve">, </w:t>
      </w:r>
      <w:r w:rsidRPr="00A17541">
        <w:rPr>
          <w:rFonts w:asciiTheme="majorBidi" w:hAnsiTheme="majorBidi" w:cstheme="majorBidi"/>
          <w:sz w:val="20"/>
          <w:szCs w:val="20"/>
        </w:rPr>
        <w:t>1980</w:t>
      </w:r>
      <w:r w:rsidR="004453D3" w:rsidRPr="00A17541">
        <w:rPr>
          <w:rFonts w:asciiTheme="majorBidi" w:hAnsiTheme="majorBidi" w:cstheme="majorBidi"/>
          <w:sz w:val="20"/>
          <w:szCs w:val="20"/>
        </w:rPr>
        <w:t>), pp.</w:t>
      </w:r>
      <w:r w:rsidRPr="00A17541">
        <w:rPr>
          <w:rFonts w:asciiTheme="majorBidi" w:hAnsiTheme="majorBidi" w:cstheme="majorBidi"/>
          <w:sz w:val="20"/>
          <w:szCs w:val="20"/>
        </w:rPr>
        <w:t xml:space="preserve"> 3-6; </w:t>
      </w:r>
      <w:r w:rsidR="00CF6074" w:rsidRPr="00A17541">
        <w:rPr>
          <w:rFonts w:asciiTheme="majorBidi" w:hAnsiTheme="majorBidi" w:cstheme="majorBidi"/>
          <w:sz w:val="20"/>
          <w:szCs w:val="20"/>
        </w:rPr>
        <w:t xml:space="preserve">J. </w:t>
      </w:r>
      <w:r w:rsidR="00B35584" w:rsidRPr="00A17541">
        <w:rPr>
          <w:rFonts w:asciiTheme="majorBidi" w:hAnsiTheme="majorBidi" w:cstheme="majorBidi"/>
          <w:sz w:val="20"/>
          <w:szCs w:val="20"/>
        </w:rPr>
        <w:t xml:space="preserve">S. </w:t>
      </w:r>
      <w:r w:rsidRPr="00A17541">
        <w:rPr>
          <w:rFonts w:asciiTheme="majorBidi" w:hAnsiTheme="majorBidi" w:cstheme="majorBidi"/>
          <w:sz w:val="20"/>
          <w:szCs w:val="20"/>
        </w:rPr>
        <w:t xml:space="preserve">Mio </w:t>
      </w:r>
      <w:r w:rsidR="00CF6074" w:rsidRPr="00A17541">
        <w:rPr>
          <w:rFonts w:asciiTheme="majorBidi" w:hAnsiTheme="majorBidi" w:cstheme="majorBidi"/>
          <w:color w:val="000000"/>
          <w:sz w:val="20"/>
          <w:szCs w:val="20"/>
        </w:rPr>
        <w:t>“</w:t>
      </w:r>
      <w:r w:rsidR="00CF6074" w:rsidRPr="00A17541">
        <w:rPr>
          <w:rFonts w:asciiTheme="majorBidi" w:hAnsiTheme="majorBidi" w:cstheme="majorBidi"/>
          <w:color w:val="000000"/>
          <w:sz w:val="20"/>
          <w:szCs w:val="20"/>
        </w:rPr>
        <w:t>Metaphor and politics</w:t>
      </w:r>
      <w:r w:rsidR="00B35584" w:rsidRPr="00A17541">
        <w:rPr>
          <w:rFonts w:asciiTheme="majorBidi" w:hAnsiTheme="majorBidi" w:cstheme="majorBidi"/>
          <w:color w:val="000000"/>
          <w:sz w:val="20"/>
          <w:szCs w:val="20"/>
        </w:rPr>
        <w:t>,</w:t>
      </w:r>
      <w:r w:rsidR="00CF6074" w:rsidRPr="00A17541">
        <w:rPr>
          <w:rFonts w:asciiTheme="majorBidi" w:hAnsiTheme="majorBidi" w:cstheme="majorBidi"/>
          <w:color w:val="000000"/>
          <w:sz w:val="20"/>
          <w:szCs w:val="20"/>
        </w:rPr>
        <w:t>”</w:t>
      </w:r>
      <w:r w:rsidR="00CF6074" w:rsidRPr="00A17541">
        <w:rPr>
          <w:rFonts w:asciiTheme="majorBidi" w:hAnsiTheme="majorBidi" w:cstheme="majorBidi"/>
          <w:color w:val="000000"/>
          <w:sz w:val="20"/>
          <w:szCs w:val="20"/>
        </w:rPr>
        <w:t xml:space="preserve"> </w:t>
      </w:r>
      <w:r w:rsidR="00CF6074" w:rsidRPr="00A17541">
        <w:rPr>
          <w:rFonts w:asciiTheme="majorBidi" w:hAnsiTheme="majorBidi" w:cstheme="majorBidi"/>
          <w:i/>
          <w:iCs/>
          <w:color w:val="000000"/>
          <w:sz w:val="20"/>
          <w:szCs w:val="20"/>
        </w:rPr>
        <w:t>Metaphor and Symbol</w:t>
      </w:r>
      <w:r w:rsidR="00CF6074" w:rsidRPr="00A17541">
        <w:rPr>
          <w:rFonts w:asciiTheme="majorBidi" w:hAnsiTheme="majorBidi" w:cstheme="majorBidi"/>
          <w:color w:val="000000"/>
          <w:sz w:val="20"/>
          <w:szCs w:val="20"/>
        </w:rPr>
        <w:t xml:space="preserve"> 12</w:t>
      </w:r>
      <w:r w:rsidR="00B35584" w:rsidRPr="00A17541">
        <w:rPr>
          <w:rFonts w:asciiTheme="majorBidi" w:hAnsiTheme="majorBidi" w:cstheme="majorBidi"/>
          <w:color w:val="000000"/>
          <w:sz w:val="20"/>
          <w:szCs w:val="20"/>
        </w:rPr>
        <w:t xml:space="preserve"> (1997)</w:t>
      </w:r>
      <w:r w:rsidR="00CF6074" w:rsidRPr="00A17541">
        <w:rPr>
          <w:rFonts w:asciiTheme="majorBidi" w:hAnsiTheme="majorBidi" w:cstheme="majorBidi"/>
          <w:color w:val="000000"/>
          <w:sz w:val="20"/>
          <w:szCs w:val="20"/>
        </w:rPr>
        <w:t>: 113–33</w:t>
      </w:r>
      <w:r w:rsidR="00B35584" w:rsidRPr="00A17541">
        <w:rPr>
          <w:rFonts w:asciiTheme="majorBidi" w:hAnsiTheme="majorBidi" w:cstheme="majorBidi"/>
          <w:color w:val="000000"/>
          <w:sz w:val="20"/>
          <w:szCs w:val="20"/>
        </w:rPr>
        <w:t>; V.</w:t>
      </w:r>
      <w:r w:rsidR="00B35584" w:rsidRPr="00A17541">
        <w:rPr>
          <w:rFonts w:asciiTheme="majorBidi" w:hAnsiTheme="majorBidi" w:cstheme="majorBidi"/>
          <w:sz w:val="20"/>
          <w:szCs w:val="20"/>
        </w:rPr>
        <w:t xml:space="preserve"> </w:t>
      </w:r>
      <w:r w:rsidR="00B35584" w:rsidRPr="00A17541">
        <w:rPr>
          <w:rFonts w:asciiTheme="majorBidi" w:hAnsiTheme="majorBidi" w:cstheme="majorBidi"/>
          <w:sz w:val="20"/>
          <w:szCs w:val="20"/>
        </w:rPr>
        <w:t xml:space="preserve">Koller. 2012. </w:t>
      </w:r>
      <w:r w:rsidR="00B35584" w:rsidRPr="00A17541">
        <w:rPr>
          <w:rFonts w:asciiTheme="majorBidi" w:hAnsiTheme="majorBidi" w:cstheme="majorBidi"/>
          <w:sz w:val="20"/>
          <w:szCs w:val="20"/>
        </w:rPr>
        <w:t>“</w:t>
      </w:r>
      <w:r w:rsidR="00B35584" w:rsidRPr="00A17541">
        <w:rPr>
          <w:rFonts w:asciiTheme="majorBidi" w:hAnsiTheme="majorBidi" w:cstheme="majorBidi"/>
          <w:sz w:val="20"/>
          <w:szCs w:val="20"/>
        </w:rPr>
        <w:t xml:space="preserve">How to </w:t>
      </w:r>
      <w:proofErr w:type="spellStart"/>
      <w:r w:rsidR="00B35584" w:rsidRPr="00A17541">
        <w:rPr>
          <w:rFonts w:asciiTheme="majorBidi" w:hAnsiTheme="majorBidi" w:cstheme="majorBidi"/>
          <w:sz w:val="20"/>
          <w:szCs w:val="20"/>
        </w:rPr>
        <w:t>analyse</w:t>
      </w:r>
      <w:proofErr w:type="spellEnd"/>
      <w:r w:rsidR="00B35584" w:rsidRPr="00A17541">
        <w:rPr>
          <w:rFonts w:asciiTheme="majorBidi" w:hAnsiTheme="majorBidi" w:cstheme="majorBidi"/>
          <w:sz w:val="20"/>
          <w:szCs w:val="20"/>
        </w:rPr>
        <w:t xml:space="preserve"> collective identity in discourse: Textual and contextual parameters</w:t>
      </w:r>
      <w:r w:rsidR="00B35584" w:rsidRPr="00A17541">
        <w:rPr>
          <w:rFonts w:asciiTheme="majorBidi" w:hAnsiTheme="majorBidi" w:cstheme="majorBidi"/>
          <w:sz w:val="20"/>
          <w:szCs w:val="20"/>
        </w:rPr>
        <w:t>,”</w:t>
      </w:r>
      <w:r w:rsidR="00B35584" w:rsidRPr="00A17541">
        <w:rPr>
          <w:rFonts w:asciiTheme="majorBidi" w:hAnsiTheme="majorBidi" w:cstheme="majorBidi"/>
          <w:sz w:val="20"/>
          <w:szCs w:val="20"/>
        </w:rPr>
        <w:t xml:space="preserve"> </w:t>
      </w:r>
      <w:r w:rsidR="00B35584" w:rsidRPr="00A17541">
        <w:rPr>
          <w:rFonts w:asciiTheme="majorBidi" w:hAnsiTheme="majorBidi" w:cstheme="majorBidi"/>
          <w:i/>
          <w:iCs/>
          <w:sz w:val="20"/>
          <w:szCs w:val="20"/>
        </w:rPr>
        <w:t>Critical Approaches to Discourse Analysis across Disciplines</w:t>
      </w:r>
      <w:r w:rsidR="00B35584" w:rsidRPr="00A17541">
        <w:rPr>
          <w:rFonts w:asciiTheme="majorBidi" w:hAnsiTheme="majorBidi" w:cstheme="majorBidi"/>
          <w:sz w:val="20"/>
          <w:szCs w:val="20"/>
        </w:rPr>
        <w:t xml:space="preserve"> 5</w:t>
      </w:r>
      <w:r w:rsidR="00B35584" w:rsidRPr="00A17541">
        <w:rPr>
          <w:rFonts w:asciiTheme="majorBidi" w:hAnsiTheme="majorBidi" w:cstheme="majorBidi"/>
          <w:sz w:val="20"/>
          <w:szCs w:val="20"/>
        </w:rPr>
        <w:t xml:space="preserve"> (2012)</w:t>
      </w:r>
      <w:r w:rsidR="00B35584" w:rsidRPr="00A17541">
        <w:rPr>
          <w:rFonts w:asciiTheme="majorBidi" w:hAnsiTheme="majorBidi" w:cstheme="majorBidi"/>
          <w:sz w:val="20"/>
          <w:szCs w:val="20"/>
        </w:rPr>
        <w:t xml:space="preserve">: </w:t>
      </w:r>
      <w:r w:rsidR="00B35584" w:rsidRPr="00A17541">
        <w:rPr>
          <w:rFonts w:asciiTheme="majorBidi" w:hAnsiTheme="majorBidi" w:cstheme="majorBidi"/>
          <w:sz w:val="20"/>
          <w:szCs w:val="20"/>
        </w:rPr>
        <w:t>25</w:t>
      </w:r>
      <w:r w:rsidR="00B35584" w:rsidRPr="00A17541">
        <w:rPr>
          <w:rFonts w:asciiTheme="majorBidi" w:hAnsiTheme="majorBidi" w:cstheme="majorBidi"/>
          <w:sz w:val="20"/>
          <w:szCs w:val="20"/>
        </w:rPr>
        <w:t xml:space="preserve">. </w:t>
      </w:r>
    </w:p>
  </w:footnote>
  <w:footnote w:id="4">
    <w:p w14:paraId="674DC361" w14:textId="437D5FBD" w:rsidR="0052667C" w:rsidRPr="00A17541" w:rsidRDefault="0052667C" w:rsidP="00A17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contextualSpacing/>
        <w:jc w:val="both"/>
        <w:rPr>
          <w:rFonts w:asciiTheme="majorBidi" w:hAnsiTheme="majorBidi" w:cstheme="majorBidi"/>
          <w:sz w:val="20"/>
          <w:szCs w:val="20"/>
        </w:rPr>
      </w:pPr>
      <w:r w:rsidRPr="00A17541">
        <w:rPr>
          <w:rStyle w:val="FootnoteReference"/>
          <w:rFonts w:asciiTheme="majorBidi" w:hAnsiTheme="majorBidi" w:cstheme="majorBidi"/>
          <w:sz w:val="20"/>
          <w:szCs w:val="20"/>
        </w:rPr>
        <w:footnoteRef/>
      </w:r>
      <w:r w:rsidRPr="00A17541">
        <w:rPr>
          <w:rFonts w:asciiTheme="majorBidi" w:hAnsiTheme="majorBidi" w:cstheme="majorBidi"/>
          <w:sz w:val="20"/>
          <w:szCs w:val="20"/>
        </w:rPr>
        <w:t xml:space="preserve"> </w:t>
      </w:r>
      <w:r w:rsidR="00B35584" w:rsidRPr="00A17541">
        <w:rPr>
          <w:rFonts w:asciiTheme="majorBidi" w:hAnsiTheme="majorBidi" w:cstheme="majorBidi"/>
          <w:sz w:val="20"/>
          <w:szCs w:val="20"/>
        </w:rPr>
        <w:t xml:space="preserve">I. </w:t>
      </w:r>
      <w:proofErr w:type="spellStart"/>
      <w:r w:rsidR="00B35584" w:rsidRPr="00A17541">
        <w:rPr>
          <w:rFonts w:asciiTheme="majorBidi" w:hAnsiTheme="majorBidi" w:cstheme="majorBidi"/>
          <w:sz w:val="20"/>
          <w:szCs w:val="20"/>
        </w:rPr>
        <w:t>Agbo</w:t>
      </w:r>
      <w:proofErr w:type="spellEnd"/>
      <w:r w:rsidR="00B35584" w:rsidRPr="00A17541">
        <w:rPr>
          <w:rFonts w:asciiTheme="majorBidi" w:hAnsiTheme="majorBidi" w:cstheme="majorBidi"/>
          <w:sz w:val="20"/>
          <w:szCs w:val="20"/>
        </w:rPr>
        <w:t>, G</w:t>
      </w:r>
      <w:r w:rsidR="00B35584" w:rsidRPr="00A17541">
        <w:rPr>
          <w:rFonts w:asciiTheme="majorBidi" w:hAnsiTheme="majorBidi" w:cstheme="majorBidi"/>
          <w:sz w:val="20"/>
          <w:szCs w:val="20"/>
        </w:rPr>
        <w:t xml:space="preserve">. C. </w:t>
      </w:r>
      <w:proofErr w:type="spellStart"/>
      <w:r w:rsidR="00B35584" w:rsidRPr="00A17541">
        <w:rPr>
          <w:rFonts w:asciiTheme="majorBidi" w:hAnsiTheme="majorBidi" w:cstheme="majorBidi"/>
          <w:sz w:val="20"/>
          <w:szCs w:val="20"/>
        </w:rPr>
        <w:t>Kadiri</w:t>
      </w:r>
      <w:proofErr w:type="spellEnd"/>
      <w:r w:rsidR="00B35584" w:rsidRPr="00A17541">
        <w:rPr>
          <w:rFonts w:asciiTheme="majorBidi" w:hAnsiTheme="majorBidi" w:cstheme="majorBidi"/>
          <w:sz w:val="20"/>
          <w:szCs w:val="20"/>
        </w:rPr>
        <w:t xml:space="preserve">, and </w:t>
      </w:r>
      <w:r w:rsidR="00B35584" w:rsidRPr="00A17541">
        <w:rPr>
          <w:rFonts w:asciiTheme="majorBidi" w:hAnsiTheme="majorBidi" w:cstheme="majorBidi"/>
          <w:sz w:val="20"/>
          <w:szCs w:val="20"/>
        </w:rPr>
        <w:t xml:space="preserve">U. </w:t>
      </w:r>
      <w:r w:rsidR="00B35584" w:rsidRPr="00A17541">
        <w:rPr>
          <w:rFonts w:asciiTheme="majorBidi" w:hAnsiTheme="majorBidi" w:cstheme="majorBidi"/>
          <w:sz w:val="20"/>
          <w:szCs w:val="20"/>
        </w:rPr>
        <w:t>B</w:t>
      </w:r>
      <w:r w:rsidR="00B35584" w:rsidRPr="00A17541">
        <w:rPr>
          <w:rFonts w:asciiTheme="majorBidi" w:hAnsiTheme="majorBidi" w:cstheme="majorBidi"/>
          <w:sz w:val="20"/>
          <w:szCs w:val="20"/>
        </w:rPr>
        <w:t>.</w:t>
      </w:r>
      <w:r w:rsidR="00B35584" w:rsidRPr="00A17541">
        <w:rPr>
          <w:rFonts w:asciiTheme="majorBidi" w:hAnsiTheme="majorBidi" w:cstheme="majorBidi"/>
          <w:sz w:val="20"/>
          <w:szCs w:val="20"/>
        </w:rPr>
        <w:t xml:space="preserve"> </w:t>
      </w:r>
      <w:proofErr w:type="spellStart"/>
      <w:r w:rsidR="00B35584" w:rsidRPr="00A17541">
        <w:rPr>
          <w:rFonts w:asciiTheme="majorBidi" w:hAnsiTheme="majorBidi" w:cstheme="majorBidi"/>
          <w:sz w:val="20"/>
          <w:szCs w:val="20"/>
        </w:rPr>
        <w:t>Ijem</w:t>
      </w:r>
      <w:proofErr w:type="spellEnd"/>
      <w:r w:rsidR="00B35584" w:rsidRPr="00A17541">
        <w:rPr>
          <w:rFonts w:asciiTheme="majorBidi" w:hAnsiTheme="majorBidi" w:cstheme="majorBidi"/>
          <w:sz w:val="20"/>
          <w:szCs w:val="20"/>
        </w:rPr>
        <w:t xml:space="preserve">. </w:t>
      </w:r>
      <w:r w:rsidR="00B35584" w:rsidRPr="00A17541">
        <w:rPr>
          <w:rFonts w:asciiTheme="majorBidi" w:hAnsiTheme="majorBidi" w:cstheme="majorBidi"/>
          <w:sz w:val="20"/>
          <w:szCs w:val="20"/>
        </w:rPr>
        <w:t>“</w:t>
      </w:r>
      <w:r w:rsidR="00B35584" w:rsidRPr="00A17541">
        <w:rPr>
          <w:rFonts w:asciiTheme="majorBidi" w:hAnsiTheme="majorBidi" w:cstheme="majorBidi"/>
          <w:sz w:val="20"/>
          <w:szCs w:val="20"/>
        </w:rPr>
        <w:t>Critical metaphor analysis of political discourse in Nigeria</w:t>
      </w:r>
      <w:r w:rsidR="00B35584" w:rsidRPr="00A17541">
        <w:rPr>
          <w:rFonts w:asciiTheme="majorBidi" w:hAnsiTheme="majorBidi" w:cstheme="majorBidi"/>
          <w:sz w:val="20"/>
          <w:szCs w:val="20"/>
        </w:rPr>
        <w:t>,”</w:t>
      </w:r>
      <w:r w:rsidR="00B35584" w:rsidRPr="00A17541">
        <w:rPr>
          <w:rFonts w:asciiTheme="majorBidi" w:hAnsiTheme="majorBidi" w:cstheme="majorBidi"/>
          <w:sz w:val="20"/>
          <w:szCs w:val="20"/>
        </w:rPr>
        <w:t xml:space="preserve"> </w:t>
      </w:r>
      <w:r w:rsidR="00B35584" w:rsidRPr="00A17541">
        <w:rPr>
          <w:rFonts w:asciiTheme="majorBidi" w:hAnsiTheme="majorBidi" w:cstheme="majorBidi"/>
          <w:i/>
          <w:iCs/>
          <w:sz w:val="20"/>
          <w:szCs w:val="20"/>
        </w:rPr>
        <w:t>English Language Teaching</w:t>
      </w:r>
      <w:r w:rsidR="00B35584" w:rsidRPr="00A17541">
        <w:rPr>
          <w:rFonts w:asciiTheme="majorBidi" w:hAnsiTheme="majorBidi" w:cstheme="majorBidi"/>
          <w:sz w:val="20"/>
          <w:szCs w:val="20"/>
        </w:rPr>
        <w:t xml:space="preserve"> 11</w:t>
      </w:r>
      <w:r w:rsidR="00B35584" w:rsidRPr="00A17541">
        <w:rPr>
          <w:rFonts w:asciiTheme="majorBidi" w:hAnsiTheme="majorBidi" w:cstheme="majorBidi"/>
          <w:sz w:val="20"/>
          <w:szCs w:val="20"/>
        </w:rPr>
        <w:t xml:space="preserve"> (2018)</w:t>
      </w:r>
      <w:r w:rsidR="00B35584" w:rsidRPr="00A17541">
        <w:rPr>
          <w:rFonts w:asciiTheme="majorBidi" w:hAnsiTheme="majorBidi" w:cstheme="majorBidi"/>
          <w:sz w:val="20"/>
          <w:szCs w:val="20"/>
        </w:rPr>
        <w:t>: 95–</w:t>
      </w:r>
      <w:r w:rsidRPr="00A17541">
        <w:rPr>
          <w:rFonts w:asciiTheme="majorBidi" w:hAnsiTheme="majorBidi" w:cstheme="majorBidi"/>
          <w:sz w:val="20"/>
          <w:szCs w:val="20"/>
        </w:rPr>
        <w:t>6.</w:t>
      </w:r>
    </w:p>
  </w:footnote>
  <w:footnote w:id="5">
    <w:p w14:paraId="11966065" w14:textId="4FFD84E7" w:rsidR="0006730F" w:rsidRPr="00A17541" w:rsidRDefault="0006730F" w:rsidP="003E2D6F">
      <w:pPr>
        <w:pStyle w:val="FootnoteText"/>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Lakoff </w:t>
      </w:r>
      <w:r w:rsidR="00B35584" w:rsidRPr="00A17541">
        <w:rPr>
          <w:rFonts w:asciiTheme="majorBidi" w:hAnsiTheme="majorBidi" w:cstheme="majorBidi"/>
        </w:rPr>
        <w:t>and</w:t>
      </w:r>
      <w:r w:rsidRPr="00A17541">
        <w:rPr>
          <w:rFonts w:asciiTheme="majorBidi" w:hAnsiTheme="majorBidi" w:cstheme="majorBidi"/>
        </w:rPr>
        <w:t xml:space="preserve"> Johnson</w:t>
      </w:r>
      <w:r w:rsidR="007F6059" w:rsidRPr="00A17541">
        <w:rPr>
          <w:rFonts w:asciiTheme="majorBidi" w:hAnsiTheme="majorBidi" w:cstheme="majorBidi"/>
        </w:rPr>
        <w:t xml:space="preserve">, </w:t>
      </w:r>
      <w:r w:rsidR="007F6059" w:rsidRPr="00A17541">
        <w:rPr>
          <w:rFonts w:asciiTheme="majorBidi" w:hAnsiTheme="majorBidi" w:cstheme="majorBidi"/>
          <w:i/>
          <w:iCs/>
        </w:rPr>
        <w:t>Metaphors</w:t>
      </w:r>
      <w:r w:rsidR="007F6059" w:rsidRPr="00A17541">
        <w:rPr>
          <w:rFonts w:asciiTheme="majorBidi" w:hAnsiTheme="majorBidi" w:cstheme="majorBidi"/>
        </w:rPr>
        <w:t>,</w:t>
      </w:r>
      <w:r w:rsidRPr="00A17541">
        <w:rPr>
          <w:rFonts w:asciiTheme="majorBidi" w:hAnsiTheme="majorBidi" w:cstheme="majorBidi"/>
        </w:rPr>
        <w:t xml:space="preserve"> 1980</w:t>
      </w:r>
      <w:r w:rsidR="007F6059" w:rsidRPr="00A17541">
        <w:rPr>
          <w:rFonts w:asciiTheme="majorBidi" w:hAnsiTheme="majorBidi" w:cstheme="majorBidi"/>
        </w:rPr>
        <w:t>.</w:t>
      </w:r>
    </w:p>
  </w:footnote>
  <w:footnote w:id="6">
    <w:p w14:paraId="7F054192" w14:textId="638CC3AB" w:rsidR="003E2D6F" w:rsidRPr="00A17541" w:rsidRDefault="003E2D6F" w:rsidP="007F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ind w:left="432" w:hanging="432"/>
        <w:contextualSpacing/>
        <w:jc w:val="both"/>
        <w:rPr>
          <w:rFonts w:asciiTheme="majorBidi" w:hAnsiTheme="majorBidi" w:cstheme="majorBidi"/>
          <w:color w:val="000000"/>
          <w:sz w:val="20"/>
          <w:szCs w:val="20"/>
        </w:rPr>
      </w:pPr>
      <w:r w:rsidRPr="00A17541">
        <w:rPr>
          <w:rStyle w:val="FootnoteReference"/>
          <w:rFonts w:asciiTheme="majorBidi" w:hAnsiTheme="majorBidi" w:cstheme="majorBidi"/>
          <w:sz w:val="20"/>
          <w:szCs w:val="20"/>
        </w:rPr>
        <w:footnoteRef/>
      </w:r>
      <w:r w:rsidRPr="00A17541">
        <w:rPr>
          <w:rFonts w:asciiTheme="majorBidi" w:hAnsiTheme="majorBidi" w:cstheme="majorBidi"/>
          <w:sz w:val="20"/>
          <w:szCs w:val="20"/>
        </w:rPr>
        <w:t xml:space="preserve"> </w:t>
      </w:r>
      <w:r w:rsidR="001B085C" w:rsidRPr="00A17541">
        <w:rPr>
          <w:rFonts w:asciiTheme="majorBidi" w:hAnsiTheme="majorBidi" w:cstheme="majorBidi"/>
          <w:sz w:val="20"/>
          <w:szCs w:val="20"/>
        </w:rPr>
        <w:t xml:space="preserve">Z. </w:t>
      </w:r>
      <w:proofErr w:type="spellStart"/>
      <w:r w:rsidR="001B085C" w:rsidRPr="00A17541">
        <w:rPr>
          <w:rFonts w:asciiTheme="majorBidi" w:hAnsiTheme="majorBidi" w:cstheme="majorBidi"/>
          <w:color w:val="000000"/>
          <w:sz w:val="20"/>
          <w:szCs w:val="20"/>
        </w:rPr>
        <w:t>Livnat</w:t>
      </w:r>
      <w:proofErr w:type="spellEnd"/>
      <w:r w:rsidR="001B085C" w:rsidRPr="00A17541">
        <w:rPr>
          <w:rFonts w:asciiTheme="majorBidi" w:hAnsiTheme="majorBidi" w:cstheme="majorBidi"/>
          <w:color w:val="000000"/>
          <w:sz w:val="20"/>
          <w:szCs w:val="20"/>
        </w:rPr>
        <w:t xml:space="preserve">, </w:t>
      </w:r>
      <w:r w:rsidR="001B085C" w:rsidRPr="00A17541">
        <w:rPr>
          <w:rFonts w:asciiTheme="majorBidi" w:hAnsiTheme="majorBidi" w:cstheme="majorBidi"/>
          <w:i/>
          <w:iCs/>
          <w:color w:val="000000"/>
          <w:sz w:val="20"/>
          <w:szCs w:val="20"/>
        </w:rPr>
        <w:t>Introduction to the Theory of Meaning</w:t>
      </w:r>
      <w:r w:rsidR="001B085C" w:rsidRPr="00A17541">
        <w:rPr>
          <w:rFonts w:asciiTheme="majorBidi" w:hAnsiTheme="majorBidi" w:cstheme="majorBidi"/>
          <w:color w:val="000000"/>
          <w:sz w:val="20"/>
          <w:szCs w:val="20"/>
        </w:rPr>
        <w:t xml:space="preserve">: </w:t>
      </w:r>
      <w:r w:rsidR="001B085C" w:rsidRPr="00A17541">
        <w:rPr>
          <w:rFonts w:asciiTheme="majorBidi" w:hAnsiTheme="majorBidi" w:cstheme="majorBidi"/>
          <w:i/>
          <w:iCs/>
          <w:color w:val="000000"/>
          <w:sz w:val="20"/>
          <w:szCs w:val="20"/>
        </w:rPr>
        <w:t>Semantics and Pragmatics</w:t>
      </w:r>
      <w:r w:rsidR="001B085C" w:rsidRPr="00A17541">
        <w:rPr>
          <w:rFonts w:asciiTheme="majorBidi" w:hAnsiTheme="majorBidi" w:cstheme="majorBidi"/>
          <w:color w:val="000000"/>
          <w:sz w:val="20"/>
          <w:szCs w:val="20"/>
        </w:rPr>
        <w:t xml:space="preserve"> (</w:t>
      </w:r>
      <w:r w:rsidR="001B085C" w:rsidRPr="00A17541">
        <w:rPr>
          <w:rFonts w:asciiTheme="majorBidi" w:hAnsiTheme="majorBidi" w:cstheme="majorBidi"/>
          <w:color w:val="000000"/>
          <w:sz w:val="20"/>
          <w:szCs w:val="20"/>
        </w:rPr>
        <w:t xml:space="preserve">Vol. 2. </w:t>
      </w:r>
      <w:proofErr w:type="spellStart"/>
      <w:r w:rsidR="001B085C" w:rsidRPr="00A17541">
        <w:rPr>
          <w:rFonts w:asciiTheme="majorBidi" w:hAnsiTheme="majorBidi" w:cstheme="majorBidi"/>
          <w:color w:val="000000"/>
          <w:sz w:val="20"/>
          <w:szCs w:val="20"/>
        </w:rPr>
        <w:t>Raanana</w:t>
      </w:r>
      <w:proofErr w:type="spellEnd"/>
      <w:r w:rsidR="001B085C" w:rsidRPr="00A17541">
        <w:rPr>
          <w:rFonts w:asciiTheme="majorBidi" w:hAnsiTheme="majorBidi" w:cstheme="majorBidi"/>
          <w:color w:val="000000"/>
          <w:sz w:val="20"/>
          <w:szCs w:val="20"/>
        </w:rPr>
        <w:t>: The Open University of Israel</w:t>
      </w:r>
      <w:r w:rsidR="001B085C" w:rsidRPr="00A17541">
        <w:rPr>
          <w:rFonts w:asciiTheme="majorBidi" w:hAnsiTheme="majorBidi" w:cstheme="majorBidi"/>
          <w:color w:val="000000"/>
          <w:sz w:val="20"/>
          <w:szCs w:val="20"/>
        </w:rPr>
        <w:t xml:space="preserve">, 2014): 368; D. </w:t>
      </w:r>
      <w:proofErr w:type="spellStart"/>
      <w:r w:rsidR="001B085C" w:rsidRPr="00A17541">
        <w:rPr>
          <w:rFonts w:asciiTheme="majorBidi" w:hAnsiTheme="majorBidi" w:cstheme="majorBidi"/>
          <w:sz w:val="20"/>
          <w:szCs w:val="20"/>
        </w:rPr>
        <w:t>Gavriely</w:t>
      </w:r>
      <w:proofErr w:type="spellEnd"/>
      <w:r w:rsidR="001B085C" w:rsidRPr="00A17541">
        <w:rPr>
          <w:rFonts w:asciiTheme="majorBidi" w:hAnsiTheme="majorBidi" w:cstheme="majorBidi"/>
          <w:sz w:val="20"/>
          <w:szCs w:val="20"/>
        </w:rPr>
        <w:t>-Nuri, “War metaphors as women’s business</w:t>
      </w:r>
      <w:r w:rsidR="001B085C" w:rsidRPr="00A17541">
        <w:rPr>
          <w:rFonts w:asciiTheme="majorBidi" w:hAnsiTheme="majorBidi" w:cstheme="majorBidi"/>
          <w:sz w:val="20"/>
          <w:szCs w:val="20"/>
        </w:rPr>
        <w:t>,</w:t>
      </w:r>
      <w:r w:rsidR="001B085C" w:rsidRPr="00A17541">
        <w:rPr>
          <w:rFonts w:asciiTheme="majorBidi" w:hAnsiTheme="majorBidi" w:cstheme="majorBidi"/>
          <w:sz w:val="20"/>
          <w:szCs w:val="20"/>
        </w:rPr>
        <w:t xml:space="preserve">” </w:t>
      </w:r>
      <w:r w:rsidR="001B085C" w:rsidRPr="00A17541">
        <w:rPr>
          <w:rFonts w:asciiTheme="majorBidi" w:hAnsiTheme="majorBidi" w:cstheme="majorBidi"/>
          <w:i/>
          <w:iCs/>
          <w:sz w:val="20"/>
          <w:szCs w:val="20"/>
        </w:rPr>
        <w:t>Panim</w:t>
      </w:r>
      <w:r w:rsidR="001B085C" w:rsidRPr="00A17541">
        <w:rPr>
          <w:rFonts w:asciiTheme="majorBidi" w:hAnsiTheme="majorBidi" w:cstheme="majorBidi"/>
          <w:sz w:val="20"/>
          <w:szCs w:val="20"/>
        </w:rPr>
        <w:t xml:space="preserve"> 56: 9</w:t>
      </w:r>
      <w:r w:rsidR="007F6059" w:rsidRPr="00A17541">
        <w:rPr>
          <w:rFonts w:asciiTheme="majorBidi" w:hAnsiTheme="majorBidi" w:cstheme="majorBidi"/>
          <w:sz w:val="20"/>
          <w:szCs w:val="20"/>
        </w:rPr>
        <w:t>1</w:t>
      </w:r>
      <w:r w:rsidR="001B085C" w:rsidRPr="00A17541">
        <w:rPr>
          <w:rFonts w:asciiTheme="majorBidi" w:hAnsiTheme="majorBidi" w:cstheme="majorBidi"/>
          <w:sz w:val="20"/>
          <w:szCs w:val="20"/>
        </w:rPr>
        <w:t>.</w:t>
      </w:r>
    </w:p>
  </w:footnote>
  <w:footnote w:id="7">
    <w:p w14:paraId="704FA38E" w14:textId="3EAEAECC" w:rsidR="001746DF" w:rsidRPr="00A17541" w:rsidRDefault="001746DF" w:rsidP="007F6059">
      <w:pPr>
        <w:pStyle w:val="FootnoteText"/>
        <w:contextualSpacing/>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Lakoff </w:t>
      </w:r>
      <w:r w:rsidR="007F6059" w:rsidRPr="00A17541">
        <w:rPr>
          <w:rFonts w:asciiTheme="majorBidi" w:hAnsiTheme="majorBidi" w:cstheme="majorBidi"/>
        </w:rPr>
        <w:t>and</w:t>
      </w:r>
      <w:r w:rsidRPr="00A17541">
        <w:rPr>
          <w:rFonts w:asciiTheme="majorBidi" w:hAnsiTheme="majorBidi" w:cstheme="majorBidi"/>
        </w:rPr>
        <w:t xml:space="preserve"> Johnson</w:t>
      </w:r>
      <w:r w:rsidR="007F6059" w:rsidRPr="00A17541">
        <w:rPr>
          <w:rFonts w:asciiTheme="majorBidi" w:hAnsiTheme="majorBidi" w:cstheme="majorBidi"/>
        </w:rPr>
        <w:t>,</w:t>
      </w:r>
      <w:r w:rsidRPr="00A17541">
        <w:rPr>
          <w:rFonts w:asciiTheme="majorBidi" w:hAnsiTheme="majorBidi" w:cstheme="majorBidi"/>
        </w:rPr>
        <w:t xml:space="preserve"> </w:t>
      </w:r>
      <w:r w:rsidR="007F6059" w:rsidRPr="00A17541">
        <w:rPr>
          <w:rFonts w:asciiTheme="majorBidi" w:hAnsiTheme="majorBidi" w:cstheme="majorBidi"/>
          <w:i/>
          <w:iCs/>
        </w:rPr>
        <w:t>Metaphors</w:t>
      </w:r>
      <w:r w:rsidRPr="00A17541">
        <w:rPr>
          <w:rFonts w:asciiTheme="majorBidi" w:hAnsiTheme="majorBidi" w:cstheme="majorBidi"/>
        </w:rPr>
        <w:t>: 3–6; Mio</w:t>
      </w:r>
      <w:r w:rsidR="007F6059" w:rsidRPr="00A17541">
        <w:rPr>
          <w:rFonts w:asciiTheme="majorBidi" w:hAnsiTheme="majorBidi" w:cstheme="majorBidi"/>
        </w:rPr>
        <w:t>,</w:t>
      </w:r>
      <w:r w:rsidRPr="00A17541">
        <w:rPr>
          <w:rFonts w:asciiTheme="majorBidi" w:hAnsiTheme="majorBidi" w:cstheme="majorBidi"/>
        </w:rPr>
        <w:t xml:space="preserve"> </w:t>
      </w:r>
      <w:r w:rsidR="007F6059" w:rsidRPr="00A17541">
        <w:rPr>
          <w:rFonts w:asciiTheme="majorBidi" w:hAnsiTheme="majorBidi" w:cstheme="majorBidi"/>
        </w:rPr>
        <w:t>“Metaphor and Politics,”</w:t>
      </w:r>
      <w:r w:rsidRPr="00A17541">
        <w:rPr>
          <w:rFonts w:asciiTheme="majorBidi" w:hAnsiTheme="majorBidi" w:cstheme="majorBidi"/>
        </w:rPr>
        <w:t>: 117–26; Koller</w:t>
      </w:r>
      <w:r w:rsidR="007F6059" w:rsidRPr="00A17541">
        <w:rPr>
          <w:rFonts w:asciiTheme="majorBidi" w:hAnsiTheme="majorBidi" w:cstheme="majorBidi"/>
        </w:rPr>
        <w:t xml:space="preserve">, “How to </w:t>
      </w:r>
      <w:proofErr w:type="spellStart"/>
      <w:r w:rsidR="007F6059" w:rsidRPr="00A17541">
        <w:rPr>
          <w:rFonts w:asciiTheme="majorBidi" w:hAnsiTheme="majorBidi" w:cstheme="majorBidi"/>
        </w:rPr>
        <w:t>analyse</w:t>
      </w:r>
      <w:proofErr w:type="spellEnd"/>
      <w:r w:rsidR="007F6059" w:rsidRPr="00A17541">
        <w:rPr>
          <w:rFonts w:asciiTheme="majorBidi" w:hAnsiTheme="majorBidi" w:cstheme="majorBidi"/>
        </w:rPr>
        <w:t>”:</w:t>
      </w:r>
      <w:r w:rsidRPr="00A17541">
        <w:rPr>
          <w:rFonts w:asciiTheme="majorBidi" w:hAnsiTheme="majorBidi" w:cstheme="majorBidi"/>
        </w:rPr>
        <w:t xml:space="preserve"> 25.</w:t>
      </w:r>
    </w:p>
  </w:footnote>
  <w:footnote w:id="8">
    <w:p w14:paraId="3B09829C" w14:textId="78AD04AC" w:rsidR="007F6059" w:rsidRPr="00A17541" w:rsidRDefault="007F6059" w:rsidP="007F6059">
      <w:pPr>
        <w:pStyle w:val="FootnoteText"/>
        <w:contextualSpacing/>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w:t>
      </w:r>
      <w:r w:rsidRPr="00A17541">
        <w:rPr>
          <w:rFonts w:asciiTheme="majorBidi" w:hAnsiTheme="majorBidi" w:cstheme="majorBidi"/>
          <w:i/>
          <w:iCs/>
          <w:color w:val="202122"/>
          <w:lang w:bidi="ar-JO"/>
        </w:rPr>
        <w:t xml:space="preserve">The Arabian Nights, </w:t>
      </w:r>
      <w:r w:rsidRPr="00A17541">
        <w:rPr>
          <w:rFonts w:asciiTheme="majorBidi" w:hAnsiTheme="majorBidi" w:cstheme="majorBidi"/>
          <w:color w:val="202122"/>
          <w:lang w:bidi="ar-JO"/>
        </w:rPr>
        <w:t>trans</w:t>
      </w:r>
      <w:r w:rsidR="00A17541" w:rsidRPr="00A17541">
        <w:rPr>
          <w:rFonts w:asciiTheme="majorBidi" w:hAnsiTheme="majorBidi" w:cstheme="majorBidi"/>
          <w:color w:val="202122"/>
          <w:lang w:bidi="ar-JO"/>
        </w:rPr>
        <w:t>.</w:t>
      </w:r>
      <w:r w:rsidRPr="00A17541">
        <w:rPr>
          <w:rFonts w:asciiTheme="majorBidi" w:hAnsiTheme="majorBidi" w:cstheme="majorBidi"/>
          <w:color w:val="202122"/>
          <w:lang w:bidi="ar-JO"/>
        </w:rPr>
        <w:t xml:space="preserve"> Malcolm C. Lyons</w:t>
      </w:r>
      <w:r w:rsidRPr="00A17541">
        <w:rPr>
          <w:rFonts w:asciiTheme="majorBidi" w:hAnsiTheme="majorBidi" w:cstheme="majorBidi"/>
          <w:color w:val="202122"/>
          <w:lang w:bidi="ar-JO"/>
        </w:rPr>
        <w:t xml:space="preserve">: </w:t>
      </w:r>
      <w:r w:rsidRPr="00A17541">
        <w:rPr>
          <w:rFonts w:asciiTheme="majorBidi" w:hAnsiTheme="majorBidi" w:cstheme="majorBidi"/>
          <w:i/>
          <w:iCs/>
          <w:color w:val="202122"/>
          <w:lang w:bidi="ar-JO"/>
        </w:rPr>
        <w:t>35</w:t>
      </w:r>
      <w:r w:rsidRPr="00A17541">
        <w:rPr>
          <w:rStyle w:val="CommentReference"/>
          <w:rFonts w:asciiTheme="majorBidi" w:eastAsia="Times New Roman" w:hAnsiTheme="majorBidi" w:cstheme="majorBidi"/>
          <w:i/>
          <w:iCs/>
          <w:sz w:val="20"/>
          <w:szCs w:val="20"/>
          <w:lang w:val="en-GB" w:eastAsia="en-GB" w:bidi="ar-SA"/>
        </w:rPr>
        <w:annotationRef/>
      </w:r>
      <w:r w:rsidRPr="00A17541">
        <w:rPr>
          <w:rFonts w:asciiTheme="majorBidi" w:hAnsiTheme="majorBidi" w:cstheme="majorBidi"/>
          <w:i/>
          <w:iCs/>
          <w:color w:val="202122"/>
          <w:lang w:bidi="ar-JO"/>
        </w:rPr>
        <w:t xml:space="preserve"> </w:t>
      </w:r>
      <w:r w:rsidRPr="00A17541">
        <w:rPr>
          <w:rFonts w:asciiTheme="majorBidi" w:hAnsiTheme="majorBidi" w:cstheme="majorBidi"/>
          <w:color w:val="202122"/>
          <w:highlight w:val="yellow"/>
          <w:lang w:bidi="ar-JO"/>
        </w:rPr>
        <w:t>IS THERE MORE CITATION INFORMATION FOR THIS?</w:t>
      </w:r>
    </w:p>
  </w:footnote>
  <w:footnote w:id="9">
    <w:p w14:paraId="1A91E80D" w14:textId="5F51E34F" w:rsidR="007F6059" w:rsidRPr="00A17541" w:rsidRDefault="007F6059" w:rsidP="007F6059">
      <w:pPr>
        <w:pStyle w:val="FootnoteText"/>
        <w:contextualSpacing/>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Ibid, 35</w:t>
      </w:r>
    </w:p>
  </w:footnote>
  <w:footnote w:id="10">
    <w:p w14:paraId="530C4179" w14:textId="23614BD1" w:rsidR="007F6059" w:rsidRPr="00A17541" w:rsidRDefault="007F6059">
      <w:pPr>
        <w:pStyle w:val="FootnoteText"/>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Ibid: 66</w:t>
      </w:r>
    </w:p>
  </w:footnote>
  <w:footnote w:id="11">
    <w:p w14:paraId="114C782F" w14:textId="0C9B672F" w:rsidR="007F6059" w:rsidRPr="00A17541" w:rsidRDefault="007F6059">
      <w:pPr>
        <w:pStyle w:val="FootnoteText"/>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Ibid: 67</w:t>
      </w:r>
    </w:p>
  </w:footnote>
  <w:footnote w:id="12">
    <w:p w14:paraId="5986B096" w14:textId="40180499" w:rsidR="007F6059" w:rsidRPr="00A17541" w:rsidRDefault="007F6059">
      <w:pPr>
        <w:pStyle w:val="FootnoteText"/>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Ibid: 35</w:t>
      </w:r>
    </w:p>
  </w:footnote>
  <w:footnote w:id="13">
    <w:p w14:paraId="23623A21" w14:textId="0737645E" w:rsidR="007F6059" w:rsidRPr="00A17541" w:rsidRDefault="007F6059">
      <w:pPr>
        <w:pStyle w:val="FootnoteText"/>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Ibid: 67</w:t>
      </w:r>
    </w:p>
  </w:footnote>
  <w:footnote w:id="14">
    <w:p w14:paraId="4CBD6061" w14:textId="2D6AC62A" w:rsidR="007F6059" w:rsidRPr="00A17541" w:rsidRDefault="007F6059">
      <w:pPr>
        <w:pStyle w:val="FootnoteText"/>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Ibid: 35</w:t>
      </w:r>
    </w:p>
  </w:footnote>
  <w:footnote w:id="15">
    <w:p w14:paraId="5EBA1A19" w14:textId="702F9B06" w:rsidR="007F6059" w:rsidRPr="00A17541" w:rsidRDefault="007F6059">
      <w:pPr>
        <w:pStyle w:val="FootnoteText"/>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Ibid: 291</w:t>
      </w:r>
    </w:p>
  </w:footnote>
  <w:footnote w:id="16">
    <w:p w14:paraId="649DF38E" w14:textId="589E7997" w:rsidR="007F6059" w:rsidRPr="00A17541" w:rsidRDefault="007F6059">
      <w:pPr>
        <w:pStyle w:val="FootnoteText"/>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Ibid: 35</w:t>
      </w:r>
    </w:p>
  </w:footnote>
  <w:footnote w:id="17">
    <w:p w14:paraId="40A3BA67" w14:textId="25D42841" w:rsidR="007F6059" w:rsidRPr="00A17541" w:rsidRDefault="007F6059">
      <w:pPr>
        <w:pStyle w:val="FootnoteText"/>
        <w:rPr>
          <w:rFonts w:asciiTheme="majorBidi" w:hAnsiTheme="majorBidi" w:cstheme="majorBidi"/>
        </w:rPr>
      </w:pPr>
      <w:r w:rsidRPr="00A17541">
        <w:rPr>
          <w:rStyle w:val="FootnoteReference"/>
          <w:rFonts w:asciiTheme="majorBidi" w:hAnsiTheme="majorBidi" w:cstheme="majorBidi"/>
        </w:rPr>
        <w:footnoteRef/>
      </w:r>
      <w:r w:rsidRPr="00A17541">
        <w:rPr>
          <w:rFonts w:asciiTheme="majorBidi" w:hAnsiTheme="majorBidi" w:cstheme="majorBidi"/>
        </w:rPr>
        <w:t xml:space="preserve"> </w:t>
      </w:r>
      <w:proofErr w:type="spellStart"/>
      <w:r w:rsidRPr="00A17541">
        <w:rPr>
          <w:rFonts w:asciiTheme="majorBidi" w:hAnsiTheme="majorBidi" w:cstheme="majorBidi"/>
        </w:rPr>
        <w:t>Livnat</w:t>
      </w:r>
      <w:proofErr w:type="spellEnd"/>
      <w:r w:rsidR="003715E6" w:rsidRPr="00A17541">
        <w:rPr>
          <w:rFonts w:asciiTheme="majorBidi" w:hAnsiTheme="majorBidi" w:cstheme="majorBidi"/>
        </w:rPr>
        <w:t xml:space="preserve">, </w:t>
      </w:r>
      <w:r w:rsidR="003715E6" w:rsidRPr="00A17541">
        <w:rPr>
          <w:rFonts w:asciiTheme="majorBidi" w:hAnsiTheme="majorBidi" w:cstheme="majorBidi"/>
          <w:i/>
          <w:iCs/>
        </w:rPr>
        <w:t>Introduction to Theory of Meaning</w:t>
      </w:r>
      <w:r w:rsidR="003715E6" w:rsidRPr="00A17541">
        <w:rPr>
          <w:rFonts w:asciiTheme="majorBidi" w:hAnsiTheme="majorBidi" w:cstheme="majorBidi"/>
        </w:rPr>
        <w:t>:</w:t>
      </w:r>
      <w:r w:rsidRPr="00A17541">
        <w:rPr>
          <w:rFonts w:asciiTheme="majorBidi" w:hAnsiTheme="majorBidi" w:cstheme="majorBidi"/>
        </w:rPr>
        <w:t xml:space="preserve"> </w:t>
      </w:r>
      <w:r w:rsidR="003715E6" w:rsidRPr="00A17541">
        <w:rPr>
          <w:rFonts w:asciiTheme="majorBidi" w:hAnsiTheme="majorBidi" w:cstheme="majorBidi"/>
        </w:rPr>
        <w:t>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67E"/>
    <w:multiLevelType w:val="multilevel"/>
    <w:tmpl w:val="23CA4D0E"/>
    <w:lvl w:ilvl="0">
      <w:start w:val="1"/>
      <w:numFmt w:val="decimal"/>
      <w:lvlText w:val="%1."/>
      <w:lvlJc w:val="left"/>
      <w:pPr>
        <w:ind w:left="99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150" w:hanging="1800"/>
      </w:pPr>
      <w:rPr>
        <w:rFonts w:hint="default"/>
      </w:rPr>
    </w:lvl>
  </w:abstractNum>
  <w:abstractNum w:abstractNumId="1" w15:restartNumberingAfterBreak="0">
    <w:nsid w:val="1D4B7328"/>
    <w:multiLevelType w:val="hybridMultilevel"/>
    <w:tmpl w:val="F28EF0CA"/>
    <w:lvl w:ilvl="0" w:tplc="0EF082F8">
      <w:start w:val="29"/>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A008F"/>
    <w:multiLevelType w:val="hybridMultilevel"/>
    <w:tmpl w:val="3DDA66DA"/>
    <w:lvl w:ilvl="0" w:tplc="AD065EA4">
      <w:start w:val="10"/>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3FD51730"/>
    <w:multiLevelType w:val="multilevel"/>
    <w:tmpl w:val="6558414E"/>
    <w:lvl w:ilvl="0">
      <w:start w:val="2"/>
      <w:numFmt w:val="decimal"/>
      <w:lvlText w:val="%1"/>
      <w:lvlJc w:val="left"/>
      <w:pPr>
        <w:ind w:left="480" w:hanging="480"/>
      </w:pPr>
      <w:rPr>
        <w:rFonts w:hint="default"/>
      </w:rPr>
    </w:lvl>
    <w:lvl w:ilvl="1">
      <w:start w:val="2"/>
      <w:numFmt w:val="decimal"/>
      <w:lvlText w:val="%1.%2"/>
      <w:lvlJc w:val="left"/>
      <w:pPr>
        <w:ind w:left="1740" w:hanging="480"/>
      </w:pPr>
      <w:rPr>
        <w:rFonts w:hint="default"/>
      </w:rPr>
    </w:lvl>
    <w:lvl w:ilvl="2">
      <w:start w:val="3"/>
      <w:numFmt w:val="decimal"/>
      <w:lvlText w:val="%1.%2.%3"/>
      <w:lvlJc w:val="left"/>
      <w:pPr>
        <w:ind w:left="369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 w15:restartNumberingAfterBreak="0">
    <w:nsid w:val="5D194BEE"/>
    <w:multiLevelType w:val="multilevel"/>
    <w:tmpl w:val="67B02EE4"/>
    <w:lvl w:ilvl="0">
      <w:start w:val="2"/>
      <w:numFmt w:val="decimal"/>
      <w:lvlText w:val="%1"/>
      <w:lvlJc w:val="left"/>
      <w:pPr>
        <w:ind w:left="480" w:hanging="480"/>
      </w:pPr>
      <w:rPr>
        <w:rFonts w:hint="default"/>
      </w:rPr>
    </w:lvl>
    <w:lvl w:ilvl="1">
      <w:start w:val="3"/>
      <w:numFmt w:val="decimal"/>
      <w:lvlText w:val="%1.%2"/>
      <w:lvlJc w:val="left"/>
      <w:pPr>
        <w:ind w:left="1965" w:hanging="48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5" w15:restartNumberingAfterBreak="0">
    <w:nsid w:val="5FE05B83"/>
    <w:multiLevelType w:val="multilevel"/>
    <w:tmpl w:val="67B02EE4"/>
    <w:lvl w:ilvl="0">
      <w:start w:val="2"/>
      <w:numFmt w:val="decimal"/>
      <w:lvlText w:val="%1"/>
      <w:lvlJc w:val="left"/>
      <w:pPr>
        <w:ind w:left="480" w:hanging="480"/>
      </w:pPr>
      <w:rPr>
        <w:rFonts w:hint="default"/>
      </w:rPr>
    </w:lvl>
    <w:lvl w:ilvl="1">
      <w:start w:val="3"/>
      <w:numFmt w:val="decimal"/>
      <w:lvlText w:val="%1.%2"/>
      <w:lvlJc w:val="left"/>
      <w:pPr>
        <w:ind w:left="1965" w:hanging="48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6" w15:restartNumberingAfterBreak="0">
    <w:nsid w:val="61607D37"/>
    <w:multiLevelType w:val="multilevel"/>
    <w:tmpl w:val="23CA4D0E"/>
    <w:lvl w:ilvl="0">
      <w:start w:val="1"/>
      <w:numFmt w:val="decimal"/>
      <w:lvlText w:val="%1."/>
      <w:lvlJc w:val="left"/>
      <w:pPr>
        <w:ind w:left="99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150" w:hanging="1800"/>
      </w:pPr>
      <w:rPr>
        <w:rFonts w:hint="default"/>
      </w:rPr>
    </w:lvl>
  </w:abstractNum>
  <w:abstractNum w:abstractNumId="7" w15:restartNumberingAfterBreak="0">
    <w:nsid w:val="65CB724B"/>
    <w:multiLevelType w:val="hybridMultilevel"/>
    <w:tmpl w:val="53CE6C96"/>
    <w:lvl w:ilvl="0" w:tplc="04090011">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FB383D"/>
    <w:multiLevelType w:val="multilevel"/>
    <w:tmpl w:val="67B02EE4"/>
    <w:lvl w:ilvl="0">
      <w:start w:val="2"/>
      <w:numFmt w:val="decimal"/>
      <w:lvlText w:val="%1"/>
      <w:lvlJc w:val="left"/>
      <w:pPr>
        <w:ind w:left="480" w:hanging="480"/>
      </w:pPr>
      <w:rPr>
        <w:rFonts w:hint="default"/>
      </w:rPr>
    </w:lvl>
    <w:lvl w:ilvl="1">
      <w:start w:val="3"/>
      <w:numFmt w:val="decimal"/>
      <w:lvlText w:val="%1.%2"/>
      <w:lvlJc w:val="left"/>
      <w:pPr>
        <w:ind w:left="1965" w:hanging="48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9" w15:restartNumberingAfterBreak="0">
    <w:nsid w:val="740E1DD4"/>
    <w:multiLevelType w:val="hybridMultilevel"/>
    <w:tmpl w:val="96A82A56"/>
    <w:lvl w:ilvl="0" w:tplc="524EDB4C">
      <w:start w:val="24"/>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8"/>
  </w:num>
  <w:num w:numId="6">
    <w:abstractNumId w:val="4"/>
  </w:num>
  <w:num w:numId="7">
    <w:abstractNumId w:val="9"/>
  </w:num>
  <w:num w:numId="8">
    <w:abstractNumId w:val="6"/>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AE"/>
    <w:rsid w:val="000435CE"/>
    <w:rsid w:val="0006730F"/>
    <w:rsid w:val="000F45F4"/>
    <w:rsid w:val="00115BA1"/>
    <w:rsid w:val="001202BF"/>
    <w:rsid w:val="0012190E"/>
    <w:rsid w:val="00122D0E"/>
    <w:rsid w:val="00125378"/>
    <w:rsid w:val="001362C4"/>
    <w:rsid w:val="00143393"/>
    <w:rsid w:val="001469A0"/>
    <w:rsid w:val="001474E5"/>
    <w:rsid w:val="001746DF"/>
    <w:rsid w:val="00180509"/>
    <w:rsid w:val="001B085C"/>
    <w:rsid w:val="001D298E"/>
    <w:rsid w:val="00200C33"/>
    <w:rsid w:val="002334FF"/>
    <w:rsid w:val="002421F6"/>
    <w:rsid w:val="00277A21"/>
    <w:rsid w:val="002A071F"/>
    <w:rsid w:val="002B587C"/>
    <w:rsid w:val="00312AFB"/>
    <w:rsid w:val="00313C08"/>
    <w:rsid w:val="0031557A"/>
    <w:rsid w:val="00341D61"/>
    <w:rsid w:val="003715E6"/>
    <w:rsid w:val="003B47D5"/>
    <w:rsid w:val="003C211F"/>
    <w:rsid w:val="003C7C64"/>
    <w:rsid w:val="003E2D6F"/>
    <w:rsid w:val="003F6F29"/>
    <w:rsid w:val="00413626"/>
    <w:rsid w:val="004453D3"/>
    <w:rsid w:val="00447A49"/>
    <w:rsid w:val="004612CF"/>
    <w:rsid w:val="004A0757"/>
    <w:rsid w:val="004A25A9"/>
    <w:rsid w:val="004B0C66"/>
    <w:rsid w:val="004B4AFB"/>
    <w:rsid w:val="00524760"/>
    <w:rsid w:val="0052667C"/>
    <w:rsid w:val="00526C90"/>
    <w:rsid w:val="005352B1"/>
    <w:rsid w:val="00540379"/>
    <w:rsid w:val="00563D03"/>
    <w:rsid w:val="005720CA"/>
    <w:rsid w:val="005956AB"/>
    <w:rsid w:val="00595C62"/>
    <w:rsid w:val="005D2786"/>
    <w:rsid w:val="005D3A09"/>
    <w:rsid w:val="005F2E3D"/>
    <w:rsid w:val="005F3682"/>
    <w:rsid w:val="00605BB6"/>
    <w:rsid w:val="006417CA"/>
    <w:rsid w:val="0065636F"/>
    <w:rsid w:val="006A28B7"/>
    <w:rsid w:val="006B1A7C"/>
    <w:rsid w:val="006C3D4B"/>
    <w:rsid w:val="006D74D9"/>
    <w:rsid w:val="0071034E"/>
    <w:rsid w:val="007173D0"/>
    <w:rsid w:val="00745BAC"/>
    <w:rsid w:val="007556F9"/>
    <w:rsid w:val="007936CD"/>
    <w:rsid w:val="007A762E"/>
    <w:rsid w:val="007B4993"/>
    <w:rsid w:val="007D42A4"/>
    <w:rsid w:val="007E1B74"/>
    <w:rsid w:val="007F6059"/>
    <w:rsid w:val="00800C46"/>
    <w:rsid w:val="00801A7B"/>
    <w:rsid w:val="00810E4D"/>
    <w:rsid w:val="00831559"/>
    <w:rsid w:val="00881C8A"/>
    <w:rsid w:val="008B52D5"/>
    <w:rsid w:val="008C08C8"/>
    <w:rsid w:val="008C37F4"/>
    <w:rsid w:val="00925F42"/>
    <w:rsid w:val="00932754"/>
    <w:rsid w:val="009602B3"/>
    <w:rsid w:val="00962734"/>
    <w:rsid w:val="00972DCE"/>
    <w:rsid w:val="009747BD"/>
    <w:rsid w:val="0097525E"/>
    <w:rsid w:val="009A276E"/>
    <w:rsid w:val="009B69F1"/>
    <w:rsid w:val="009C328E"/>
    <w:rsid w:val="009C7F4A"/>
    <w:rsid w:val="00A104A4"/>
    <w:rsid w:val="00A17541"/>
    <w:rsid w:val="00A478A3"/>
    <w:rsid w:val="00A634DF"/>
    <w:rsid w:val="00A70E79"/>
    <w:rsid w:val="00A77C1F"/>
    <w:rsid w:val="00A94158"/>
    <w:rsid w:val="00AB278C"/>
    <w:rsid w:val="00AE0B9E"/>
    <w:rsid w:val="00B25FE7"/>
    <w:rsid w:val="00B31EEF"/>
    <w:rsid w:val="00B35584"/>
    <w:rsid w:val="00B82DE7"/>
    <w:rsid w:val="00BC2979"/>
    <w:rsid w:val="00BE4369"/>
    <w:rsid w:val="00BF053D"/>
    <w:rsid w:val="00C06CA1"/>
    <w:rsid w:val="00C30985"/>
    <w:rsid w:val="00C41514"/>
    <w:rsid w:val="00C71671"/>
    <w:rsid w:val="00C95762"/>
    <w:rsid w:val="00CA6719"/>
    <w:rsid w:val="00CA7D58"/>
    <w:rsid w:val="00CB2B8B"/>
    <w:rsid w:val="00CF1DFD"/>
    <w:rsid w:val="00CF6074"/>
    <w:rsid w:val="00D14525"/>
    <w:rsid w:val="00D176CF"/>
    <w:rsid w:val="00D56562"/>
    <w:rsid w:val="00D60B71"/>
    <w:rsid w:val="00D92BD1"/>
    <w:rsid w:val="00DA0583"/>
    <w:rsid w:val="00DA35A8"/>
    <w:rsid w:val="00DA6454"/>
    <w:rsid w:val="00DB48DA"/>
    <w:rsid w:val="00DF094F"/>
    <w:rsid w:val="00E13C90"/>
    <w:rsid w:val="00E201FF"/>
    <w:rsid w:val="00E31C45"/>
    <w:rsid w:val="00E87713"/>
    <w:rsid w:val="00EA5C3A"/>
    <w:rsid w:val="00EA7BAE"/>
    <w:rsid w:val="00ED00D7"/>
    <w:rsid w:val="00EE3AA0"/>
    <w:rsid w:val="00F626ED"/>
    <w:rsid w:val="00F8695D"/>
    <w:rsid w:val="00F86C54"/>
    <w:rsid w:val="00F914C0"/>
    <w:rsid w:val="00FA76A9"/>
    <w:rsid w:val="00FA773C"/>
    <w:rsid w:val="00FD31AE"/>
    <w:rsid w:val="00FF7A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1814"/>
  <w15:chartTrackingRefBased/>
  <w15:docId w15:val="{AEE2E1A3-5DFC-4C1B-8B17-F8E39843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7B4993"/>
    <w:rPr>
      <w:sz w:val="16"/>
      <w:szCs w:val="16"/>
    </w:rPr>
  </w:style>
  <w:style w:type="paragraph" w:styleId="CommentText">
    <w:name w:val="annotation text"/>
    <w:basedOn w:val="Normal"/>
    <w:link w:val="CommentTextChar"/>
    <w:uiPriority w:val="99"/>
    <w:semiHidden/>
    <w:unhideWhenUsed/>
    <w:rsid w:val="007B4993"/>
    <w:pPr>
      <w:spacing w:line="240" w:lineRule="auto"/>
    </w:pPr>
    <w:rPr>
      <w:sz w:val="20"/>
      <w:szCs w:val="20"/>
    </w:rPr>
  </w:style>
  <w:style w:type="character" w:customStyle="1" w:styleId="CommentTextChar">
    <w:name w:val="Comment Text Char"/>
    <w:basedOn w:val="DefaultParagraphFont"/>
    <w:link w:val="CommentText"/>
    <w:uiPriority w:val="99"/>
    <w:semiHidden/>
    <w:rsid w:val="007B4993"/>
    <w:rPr>
      <w:sz w:val="20"/>
      <w:szCs w:val="20"/>
    </w:rPr>
  </w:style>
  <w:style w:type="paragraph" w:styleId="CommentSubject">
    <w:name w:val="annotation subject"/>
    <w:basedOn w:val="CommentText"/>
    <w:next w:val="CommentText"/>
    <w:link w:val="CommentSubjectChar"/>
    <w:uiPriority w:val="99"/>
    <w:semiHidden/>
    <w:unhideWhenUsed/>
    <w:rsid w:val="007B4993"/>
    <w:rPr>
      <w:b/>
      <w:bCs/>
    </w:rPr>
  </w:style>
  <w:style w:type="character" w:customStyle="1" w:styleId="CommentSubjectChar">
    <w:name w:val="Comment Subject Char"/>
    <w:basedOn w:val="CommentTextChar"/>
    <w:link w:val="CommentSubject"/>
    <w:uiPriority w:val="99"/>
    <w:semiHidden/>
    <w:rsid w:val="007B4993"/>
    <w:rPr>
      <w:b/>
      <w:bCs/>
      <w:sz w:val="20"/>
      <w:szCs w:val="20"/>
    </w:rPr>
  </w:style>
  <w:style w:type="paragraph" w:styleId="ListParagraph">
    <w:name w:val="List Paragraph"/>
    <w:basedOn w:val="Normal"/>
    <w:uiPriority w:val="34"/>
    <w:qFormat/>
    <w:rsid w:val="00E13C90"/>
    <w:pPr>
      <w:ind w:left="720"/>
      <w:contextualSpacing/>
    </w:pPr>
  </w:style>
  <w:style w:type="paragraph" w:styleId="FootnoteText">
    <w:name w:val="footnote text"/>
    <w:aliases w:val="שוליים"/>
    <w:basedOn w:val="Normal"/>
    <w:link w:val="FootnoteTextChar"/>
    <w:unhideWhenUsed/>
    <w:rsid w:val="007936CD"/>
    <w:pPr>
      <w:spacing w:after="0" w:line="240" w:lineRule="auto"/>
    </w:pPr>
    <w:rPr>
      <w:sz w:val="20"/>
      <w:szCs w:val="20"/>
    </w:rPr>
  </w:style>
  <w:style w:type="character" w:customStyle="1" w:styleId="FootnoteTextChar">
    <w:name w:val="Footnote Text Char"/>
    <w:aliases w:val="שוליים Char"/>
    <w:basedOn w:val="DefaultParagraphFont"/>
    <w:link w:val="FootnoteText"/>
    <w:rsid w:val="007936CD"/>
    <w:rPr>
      <w:sz w:val="20"/>
      <w:szCs w:val="20"/>
    </w:rPr>
  </w:style>
  <w:style w:type="character" w:styleId="FootnoteReference">
    <w:name w:val="footnote reference"/>
    <w:basedOn w:val="DefaultParagraphFont"/>
    <w:uiPriority w:val="99"/>
    <w:semiHidden/>
    <w:unhideWhenUsed/>
    <w:rsid w:val="007936CD"/>
    <w:rPr>
      <w:vertAlign w:val="superscript"/>
    </w:rPr>
  </w:style>
  <w:style w:type="table" w:styleId="TableGrid">
    <w:name w:val="Table Grid"/>
    <w:basedOn w:val="TableNormal"/>
    <w:uiPriority w:val="39"/>
    <w:rsid w:val="0034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D9"/>
  </w:style>
  <w:style w:type="paragraph" w:styleId="Footer">
    <w:name w:val="footer"/>
    <w:basedOn w:val="Normal"/>
    <w:link w:val="FooterChar"/>
    <w:uiPriority w:val="99"/>
    <w:unhideWhenUsed/>
    <w:rsid w:val="006D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14">
      <w:bodyDiv w:val="1"/>
      <w:marLeft w:val="0"/>
      <w:marRight w:val="0"/>
      <w:marTop w:val="0"/>
      <w:marBottom w:val="0"/>
      <w:divBdr>
        <w:top w:val="none" w:sz="0" w:space="0" w:color="auto"/>
        <w:left w:val="none" w:sz="0" w:space="0" w:color="auto"/>
        <w:bottom w:val="none" w:sz="0" w:space="0" w:color="auto"/>
        <w:right w:val="none" w:sz="0" w:space="0" w:color="auto"/>
      </w:divBdr>
    </w:div>
    <w:div w:id="16005791">
      <w:bodyDiv w:val="1"/>
      <w:marLeft w:val="0"/>
      <w:marRight w:val="0"/>
      <w:marTop w:val="0"/>
      <w:marBottom w:val="0"/>
      <w:divBdr>
        <w:top w:val="none" w:sz="0" w:space="0" w:color="auto"/>
        <w:left w:val="none" w:sz="0" w:space="0" w:color="auto"/>
        <w:bottom w:val="none" w:sz="0" w:space="0" w:color="auto"/>
        <w:right w:val="none" w:sz="0" w:space="0" w:color="auto"/>
      </w:divBdr>
    </w:div>
    <w:div w:id="54397522">
      <w:bodyDiv w:val="1"/>
      <w:marLeft w:val="0"/>
      <w:marRight w:val="0"/>
      <w:marTop w:val="0"/>
      <w:marBottom w:val="0"/>
      <w:divBdr>
        <w:top w:val="none" w:sz="0" w:space="0" w:color="auto"/>
        <w:left w:val="none" w:sz="0" w:space="0" w:color="auto"/>
        <w:bottom w:val="none" w:sz="0" w:space="0" w:color="auto"/>
        <w:right w:val="none" w:sz="0" w:space="0" w:color="auto"/>
      </w:divBdr>
    </w:div>
    <w:div w:id="70585777">
      <w:bodyDiv w:val="1"/>
      <w:marLeft w:val="0"/>
      <w:marRight w:val="0"/>
      <w:marTop w:val="0"/>
      <w:marBottom w:val="0"/>
      <w:divBdr>
        <w:top w:val="none" w:sz="0" w:space="0" w:color="auto"/>
        <w:left w:val="none" w:sz="0" w:space="0" w:color="auto"/>
        <w:bottom w:val="none" w:sz="0" w:space="0" w:color="auto"/>
        <w:right w:val="none" w:sz="0" w:space="0" w:color="auto"/>
      </w:divBdr>
    </w:div>
    <w:div w:id="134763478">
      <w:bodyDiv w:val="1"/>
      <w:marLeft w:val="0"/>
      <w:marRight w:val="0"/>
      <w:marTop w:val="0"/>
      <w:marBottom w:val="0"/>
      <w:divBdr>
        <w:top w:val="none" w:sz="0" w:space="0" w:color="auto"/>
        <w:left w:val="none" w:sz="0" w:space="0" w:color="auto"/>
        <w:bottom w:val="none" w:sz="0" w:space="0" w:color="auto"/>
        <w:right w:val="none" w:sz="0" w:space="0" w:color="auto"/>
      </w:divBdr>
    </w:div>
    <w:div w:id="191116956">
      <w:bodyDiv w:val="1"/>
      <w:marLeft w:val="0"/>
      <w:marRight w:val="0"/>
      <w:marTop w:val="0"/>
      <w:marBottom w:val="0"/>
      <w:divBdr>
        <w:top w:val="none" w:sz="0" w:space="0" w:color="auto"/>
        <w:left w:val="none" w:sz="0" w:space="0" w:color="auto"/>
        <w:bottom w:val="none" w:sz="0" w:space="0" w:color="auto"/>
        <w:right w:val="none" w:sz="0" w:space="0" w:color="auto"/>
      </w:divBdr>
    </w:div>
    <w:div w:id="191965137">
      <w:bodyDiv w:val="1"/>
      <w:marLeft w:val="0"/>
      <w:marRight w:val="0"/>
      <w:marTop w:val="0"/>
      <w:marBottom w:val="0"/>
      <w:divBdr>
        <w:top w:val="none" w:sz="0" w:space="0" w:color="auto"/>
        <w:left w:val="none" w:sz="0" w:space="0" w:color="auto"/>
        <w:bottom w:val="none" w:sz="0" w:space="0" w:color="auto"/>
        <w:right w:val="none" w:sz="0" w:space="0" w:color="auto"/>
      </w:divBdr>
    </w:div>
    <w:div w:id="245455213">
      <w:bodyDiv w:val="1"/>
      <w:marLeft w:val="0"/>
      <w:marRight w:val="0"/>
      <w:marTop w:val="0"/>
      <w:marBottom w:val="0"/>
      <w:divBdr>
        <w:top w:val="none" w:sz="0" w:space="0" w:color="auto"/>
        <w:left w:val="none" w:sz="0" w:space="0" w:color="auto"/>
        <w:bottom w:val="none" w:sz="0" w:space="0" w:color="auto"/>
        <w:right w:val="none" w:sz="0" w:space="0" w:color="auto"/>
      </w:divBdr>
    </w:div>
    <w:div w:id="249773078">
      <w:bodyDiv w:val="1"/>
      <w:marLeft w:val="0"/>
      <w:marRight w:val="0"/>
      <w:marTop w:val="0"/>
      <w:marBottom w:val="0"/>
      <w:divBdr>
        <w:top w:val="none" w:sz="0" w:space="0" w:color="auto"/>
        <w:left w:val="none" w:sz="0" w:space="0" w:color="auto"/>
        <w:bottom w:val="none" w:sz="0" w:space="0" w:color="auto"/>
        <w:right w:val="none" w:sz="0" w:space="0" w:color="auto"/>
      </w:divBdr>
    </w:div>
    <w:div w:id="264188565">
      <w:bodyDiv w:val="1"/>
      <w:marLeft w:val="0"/>
      <w:marRight w:val="0"/>
      <w:marTop w:val="0"/>
      <w:marBottom w:val="0"/>
      <w:divBdr>
        <w:top w:val="none" w:sz="0" w:space="0" w:color="auto"/>
        <w:left w:val="none" w:sz="0" w:space="0" w:color="auto"/>
        <w:bottom w:val="none" w:sz="0" w:space="0" w:color="auto"/>
        <w:right w:val="none" w:sz="0" w:space="0" w:color="auto"/>
      </w:divBdr>
    </w:div>
    <w:div w:id="268121631">
      <w:bodyDiv w:val="1"/>
      <w:marLeft w:val="0"/>
      <w:marRight w:val="0"/>
      <w:marTop w:val="0"/>
      <w:marBottom w:val="0"/>
      <w:divBdr>
        <w:top w:val="none" w:sz="0" w:space="0" w:color="auto"/>
        <w:left w:val="none" w:sz="0" w:space="0" w:color="auto"/>
        <w:bottom w:val="none" w:sz="0" w:space="0" w:color="auto"/>
        <w:right w:val="none" w:sz="0" w:space="0" w:color="auto"/>
      </w:divBdr>
    </w:div>
    <w:div w:id="322901386">
      <w:bodyDiv w:val="1"/>
      <w:marLeft w:val="0"/>
      <w:marRight w:val="0"/>
      <w:marTop w:val="0"/>
      <w:marBottom w:val="0"/>
      <w:divBdr>
        <w:top w:val="none" w:sz="0" w:space="0" w:color="auto"/>
        <w:left w:val="none" w:sz="0" w:space="0" w:color="auto"/>
        <w:bottom w:val="none" w:sz="0" w:space="0" w:color="auto"/>
        <w:right w:val="none" w:sz="0" w:space="0" w:color="auto"/>
      </w:divBdr>
    </w:div>
    <w:div w:id="347026697">
      <w:bodyDiv w:val="1"/>
      <w:marLeft w:val="0"/>
      <w:marRight w:val="0"/>
      <w:marTop w:val="0"/>
      <w:marBottom w:val="0"/>
      <w:divBdr>
        <w:top w:val="none" w:sz="0" w:space="0" w:color="auto"/>
        <w:left w:val="none" w:sz="0" w:space="0" w:color="auto"/>
        <w:bottom w:val="none" w:sz="0" w:space="0" w:color="auto"/>
        <w:right w:val="none" w:sz="0" w:space="0" w:color="auto"/>
      </w:divBdr>
    </w:div>
    <w:div w:id="371923578">
      <w:bodyDiv w:val="1"/>
      <w:marLeft w:val="0"/>
      <w:marRight w:val="0"/>
      <w:marTop w:val="0"/>
      <w:marBottom w:val="0"/>
      <w:divBdr>
        <w:top w:val="none" w:sz="0" w:space="0" w:color="auto"/>
        <w:left w:val="none" w:sz="0" w:space="0" w:color="auto"/>
        <w:bottom w:val="none" w:sz="0" w:space="0" w:color="auto"/>
        <w:right w:val="none" w:sz="0" w:space="0" w:color="auto"/>
      </w:divBdr>
    </w:div>
    <w:div w:id="434714301">
      <w:bodyDiv w:val="1"/>
      <w:marLeft w:val="0"/>
      <w:marRight w:val="0"/>
      <w:marTop w:val="0"/>
      <w:marBottom w:val="0"/>
      <w:divBdr>
        <w:top w:val="none" w:sz="0" w:space="0" w:color="auto"/>
        <w:left w:val="none" w:sz="0" w:space="0" w:color="auto"/>
        <w:bottom w:val="none" w:sz="0" w:space="0" w:color="auto"/>
        <w:right w:val="none" w:sz="0" w:space="0" w:color="auto"/>
      </w:divBdr>
    </w:div>
    <w:div w:id="466512537">
      <w:bodyDiv w:val="1"/>
      <w:marLeft w:val="0"/>
      <w:marRight w:val="0"/>
      <w:marTop w:val="0"/>
      <w:marBottom w:val="0"/>
      <w:divBdr>
        <w:top w:val="none" w:sz="0" w:space="0" w:color="auto"/>
        <w:left w:val="none" w:sz="0" w:space="0" w:color="auto"/>
        <w:bottom w:val="none" w:sz="0" w:space="0" w:color="auto"/>
        <w:right w:val="none" w:sz="0" w:space="0" w:color="auto"/>
      </w:divBdr>
    </w:div>
    <w:div w:id="475220270">
      <w:bodyDiv w:val="1"/>
      <w:marLeft w:val="0"/>
      <w:marRight w:val="0"/>
      <w:marTop w:val="0"/>
      <w:marBottom w:val="0"/>
      <w:divBdr>
        <w:top w:val="none" w:sz="0" w:space="0" w:color="auto"/>
        <w:left w:val="none" w:sz="0" w:space="0" w:color="auto"/>
        <w:bottom w:val="none" w:sz="0" w:space="0" w:color="auto"/>
        <w:right w:val="none" w:sz="0" w:space="0" w:color="auto"/>
      </w:divBdr>
    </w:div>
    <w:div w:id="545800659">
      <w:bodyDiv w:val="1"/>
      <w:marLeft w:val="0"/>
      <w:marRight w:val="0"/>
      <w:marTop w:val="0"/>
      <w:marBottom w:val="0"/>
      <w:divBdr>
        <w:top w:val="none" w:sz="0" w:space="0" w:color="auto"/>
        <w:left w:val="none" w:sz="0" w:space="0" w:color="auto"/>
        <w:bottom w:val="none" w:sz="0" w:space="0" w:color="auto"/>
        <w:right w:val="none" w:sz="0" w:space="0" w:color="auto"/>
      </w:divBdr>
    </w:div>
    <w:div w:id="621156766">
      <w:bodyDiv w:val="1"/>
      <w:marLeft w:val="0"/>
      <w:marRight w:val="0"/>
      <w:marTop w:val="0"/>
      <w:marBottom w:val="0"/>
      <w:divBdr>
        <w:top w:val="none" w:sz="0" w:space="0" w:color="auto"/>
        <w:left w:val="none" w:sz="0" w:space="0" w:color="auto"/>
        <w:bottom w:val="none" w:sz="0" w:space="0" w:color="auto"/>
        <w:right w:val="none" w:sz="0" w:space="0" w:color="auto"/>
      </w:divBdr>
    </w:div>
    <w:div w:id="663583299">
      <w:bodyDiv w:val="1"/>
      <w:marLeft w:val="0"/>
      <w:marRight w:val="0"/>
      <w:marTop w:val="0"/>
      <w:marBottom w:val="0"/>
      <w:divBdr>
        <w:top w:val="none" w:sz="0" w:space="0" w:color="auto"/>
        <w:left w:val="none" w:sz="0" w:space="0" w:color="auto"/>
        <w:bottom w:val="none" w:sz="0" w:space="0" w:color="auto"/>
        <w:right w:val="none" w:sz="0" w:space="0" w:color="auto"/>
      </w:divBdr>
    </w:div>
    <w:div w:id="718553262">
      <w:bodyDiv w:val="1"/>
      <w:marLeft w:val="0"/>
      <w:marRight w:val="0"/>
      <w:marTop w:val="0"/>
      <w:marBottom w:val="0"/>
      <w:divBdr>
        <w:top w:val="none" w:sz="0" w:space="0" w:color="auto"/>
        <w:left w:val="none" w:sz="0" w:space="0" w:color="auto"/>
        <w:bottom w:val="none" w:sz="0" w:space="0" w:color="auto"/>
        <w:right w:val="none" w:sz="0" w:space="0" w:color="auto"/>
      </w:divBdr>
    </w:div>
    <w:div w:id="727411469">
      <w:bodyDiv w:val="1"/>
      <w:marLeft w:val="0"/>
      <w:marRight w:val="0"/>
      <w:marTop w:val="0"/>
      <w:marBottom w:val="0"/>
      <w:divBdr>
        <w:top w:val="none" w:sz="0" w:space="0" w:color="auto"/>
        <w:left w:val="none" w:sz="0" w:space="0" w:color="auto"/>
        <w:bottom w:val="none" w:sz="0" w:space="0" w:color="auto"/>
        <w:right w:val="none" w:sz="0" w:space="0" w:color="auto"/>
      </w:divBdr>
    </w:div>
    <w:div w:id="728503132">
      <w:bodyDiv w:val="1"/>
      <w:marLeft w:val="0"/>
      <w:marRight w:val="0"/>
      <w:marTop w:val="0"/>
      <w:marBottom w:val="0"/>
      <w:divBdr>
        <w:top w:val="none" w:sz="0" w:space="0" w:color="auto"/>
        <w:left w:val="none" w:sz="0" w:space="0" w:color="auto"/>
        <w:bottom w:val="none" w:sz="0" w:space="0" w:color="auto"/>
        <w:right w:val="none" w:sz="0" w:space="0" w:color="auto"/>
      </w:divBdr>
    </w:div>
    <w:div w:id="779879107">
      <w:bodyDiv w:val="1"/>
      <w:marLeft w:val="0"/>
      <w:marRight w:val="0"/>
      <w:marTop w:val="0"/>
      <w:marBottom w:val="0"/>
      <w:divBdr>
        <w:top w:val="none" w:sz="0" w:space="0" w:color="auto"/>
        <w:left w:val="none" w:sz="0" w:space="0" w:color="auto"/>
        <w:bottom w:val="none" w:sz="0" w:space="0" w:color="auto"/>
        <w:right w:val="none" w:sz="0" w:space="0" w:color="auto"/>
      </w:divBdr>
    </w:div>
    <w:div w:id="927008335">
      <w:bodyDiv w:val="1"/>
      <w:marLeft w:val="0"/>
      <w:marRight w:val="0"/>
      <w:marTop w:val="0"/>
      <w:marBottom w:val="0"/>
      <w:divBdr>
        <w:top w:val="none" w:sz="0" w:space="0" w:color="auto"/>
        <w:left w:val="none" w:sz="0" w:space="0" w:color="auto"/>
        <w:bottom w:val="none" w:sz="0" w:space="0" w:color="auto"/>
        <w:right w:val="none" w:sz="0" w:space="0" w:color="auto"/>
      </w:divBdr>
    </w:div>
    <w:div w:id="942690329">
      <w:bodyDiv w:val="1"/>
      <w:marLeft w:val="0"/>
      <w:marRight w:val="0"/>
      <w:marTop w:val="0"/>
      <w:marBottom w:val="0"/>
      <w:divBdr>
        <w:top w:val="none" w:sz="0" w:space="0" w:color="auto"/>
        <w:left w:val="none" w:sz="0" w:space="0" w:color="auto"/>
        <w:bottom w:val="none" w:sz="0" w:space="0" w:color="auto"/>
        <w:right w:val="none" w:sz="0" w:space="0" w:color="auto"/>
      </w:divBdr>
    </w:div>
    <w:div w:id="1127623690">
      <w:bodyDiv w:val="1"/>
      <w:marLeft w:val="0"/>
      <w:marRight w:val="0"/>
      <w:marTop w:val="0"/>
      <w:marBottom w:val="0"/>
      <w:divBdr>
        <w:top w:val="none" w:sz="0" w:space="0" w:color="auto"/>
        <w:left w:val="none" w:sz="0" w:space="0" w:color="auto"/>
        <w:bottom w:val="none" w:sz="0" w:space="0" w:color="auto"/>
        <w:right w:val="none" w:sz="0" w:space="0" w:color="auto"/>
      </w:divBdr>
    </w:div>
    <w:div w:id="1133253017">
      <w:bodyDiv w:val="1"/>
      <w:marLeft w:val="0"/>
      <w:marRight w:val="0"/>
      <w:marTop w:val="0"/>
      <w:marBottom w:val="0"/>
      <w:divBdr>
        <w:top w:val="none" w:sz="0" w:space="0" w:color="auto"/>
        <w:left w:val="none" w:sz="0" w:space="0" w:color="auto"/>
        <w:bottom w:val="none" w:sz="0" w:space="0" w:color="auto"/>
        <w:right w:val="none" w:sz="0" w:space="0" w:color="auto"/>
      </w:divBdr>
    </w:div>
    <w:div w:id="1147287068">
      <w:bodyDiv w:val="1"/>
      <w:marLeft w:val="0"/>
      <w:marRight w:val="0"/>
      <w:marTop w:val="0"/>
      <w:marBottom w:val="0"/>
      <w:divBdr>
        <w:top w:val="none" w:sz="0" w:space="0" w:color="auto"/>
        <w:left w:val="none" w:sz="0" w:space="0" w:color="auto"/>
        <w:bottom w:val="none" w:sz="0" w:space="0" w:color="auto"/>
        <w:right w:val="none" w:sz="0" w:space="0" w:color="auto"/>
      </w:divBdr>
    </w:div>
    <w:div w:id="1151755878">
      <w:bodyDiv w:val="1"/>
      <w:marLeft w:val="0"/>
      <w:marRight w:val="0"/>
      <w:marTop w:val="0"/>
      <w:marBottom w:val="0"/>
      <w:divBdr>
        <w:top w:val="none" w:sz="0" w:space="0" w:color="auto"/>
        <w:left w:val="none" w:sz="0" w:space="0" w:color="auto"/>
        <w:bottom w:val="none" w:sz="0" w:space="0" w:color="auto"/>
        <w:right w:val="none" w:sz="0" w:space="0" w:color="auto"/>
      </w:divBdr>
    </w:div>
    <w:div w:id="1164781124">
      <w:bodyDiv w:val="1"/>
      <w:marLeft w:val="0"/>
      <w:marRight w:val="0"/>
      <w:marTop w:val="0"/>
      <w:marBottom w:val="0"/>
      <w:divBdr>
        <w:top w:val="none" w:sz="0" w:space="0" w:color="auto"/>
        <w:left w:val="none" w:sz="0" w:space="0" w:color="auto"/>
        <w:bottom w:val="none" w:sz="0" w:space="0" w:color="auto"/>
        <w:right w:val="none" w:sz="0" w:space="0" w:color="auto"/>
      </w:divBdr>
    </w:div>
    <w:div w:id="1281062877">
      <w:bodyDiv w:val="1"/>
      <w:marLeft w:val="0"/>
      <w:marRight w:val="0"/>
      <w:marTop w:val="0"/>
      <w:marBottom w:val="0"/>
      <w:divBdr>
        <w:top w:val="none" w:sz="0" w:space="0" w:color="auto"/>
        <w:left w:val="none" w:sz="0" w:space="0" w:color="auto"/>
        <w:bottom w:val="none" w:sz="0" w:space="0" w:color="auto"/>
        <w:right w:val="none" w:sz="0" w:space="0" w:color="auto"/>
      </w:divBdr>
    </w:div>
    <w:div w:id="1399281240">
      <w:bodyDiv w:val="1"/>
      <w:marLeft w:val="0"/>
      <w:marRight w:val="0"/>
      <w:marTop w:val="0"/>
      <w:marBottom w:val="0"/>
      <w:divBdr>
        <w:top w:val="none" w:sz="0" w:space="0" w:color="auto"/>
        <w:left w:val="none" w:sz="0" w:space="0" w:color="auto"/>
        <w:bottom w:val="none" w:sz="0" w:space="0" w:color="auto"/>
        <w:right w:val="none" w:sz="0" w:space="0" w:color="auto"/>
      </w:divBdr>
    </w:div>
    <w:div w:id="1531449716">
      <w:bodyDiv w:val="1"/>
      <w:marLeft w:val="0"/>
      <w:marRight w:val="0"/>
      <w:marTop w:val="0"/>
      <w:marBottom w:val="0"/>
      <w:divBdr>
        <w:top w:val="none" w:sz="0" w:space="0" w:color="auto"/>
        <w:left w:val="none" w:sz="0" w:space="0" w:color="auto"/>
        <w:bottom w:val="none" w:sz="0" w:space="0" w:color="auto"/>
        <w:right w:val="none" w:sz="0" w:space="0" w:color="auto"/>
      </w:divBdr>
    </w:div>
    <w:div w:id="1546601223">
      <w:bodyDiv w:val="1"/>
      <w:marLeft w:val="0"/>
      <w:marRight w:val="0"/>
      <w:marTop w:val="0"/>
      <w:marBottom w:val="0"/>
      <w:divBdr>
        <w:top w:val="none" w:sz="0" w:space="0" w:color="auto"/>
        <w:left w:val="none" w:sz="0" w:space="0" w:color="auto"/>
        <w:bottom w:val="none" w:sz="0" w:space="0" w:color="auto"/>
        <w:right w:val="none" w:sz="0" w:space="0" w:color="auto"/>
      </w:divBdr>
    </w:div>
    <w:div w:id="1569606141">
      <w:bodyDiv w:val="1"/>
      <w:marLeft w:val="0"/>
      <w:marRight w:val="0"/>
      <w:marTop w:val="0"/>
      <w:marBottom w:val="0"/>
      <w:divBdr>
        <w:top w:val="none" w:sz="0" w:space="0" w:color="auto"/>
        <w:left w:val="none" w:sz="0" w:space="0" w:color="auto"/>
        <w:bottom w:val="none" w:sz="0" w:space="0" w:color="auto"/>
        <w:right w:val="none" w:sz="0" w:space="0" w:color="auto"/>
      </w:divBdr>
    </w:div>
    <w:div w:id="1643465457">
      <w:bodyDiv w:val="1"/>
      <w:marLeft w:val="0"/>
      <w:marRight w:val="0"/>
      <w:marTop w:val="0"/>
      <w:marBottom w:val="0"/>
      <w:divBdr>
        <w:top w:val="none" w:sz="0" w:space="0" w:color="auto"/>
        <w:left w:val="none" w:sz="0" w:space="0" w:color="auto"/>
        <w:bottom w:val="none" w:sz="0" w:space="0" w:color="auto"/>
        <w:right w:val="none" w:sz="0" w:space="0" w:color="auto"/>
      </w:divBdr>
    </w:div>
    <w:div w:id="1661422613">
      <w:bodyDiv w:val="1"/>
      <w:marLeft w:val="0"/>
      <w:marRight w:val="0"/>
      <w:marTop w:val="0"/>
      <w:marBottom w:val="0"/>
      <w:divBdr>
        <w:top w:val="none" w:sz="0" w:space="0" w:color="auto"/>
        <w:left w:val="none" w:sz="0" w:space="0" w:color="auto"/>
        <w:bottom w:val="none" w:sz="0" w:space="0" w:color="auto"/>
        <w:right w:val="none" w:sz="0" w:space="0" w:color="auto"/>
      </w:divBdr>
    </w:div>
    <w:div w:id="1744719010">
      <w:bodyDiv w:val="1"/>
      <w:marLeft w:val="0"/>
      <w:marRight w:val="0"/>
      <w:marTop w:val="0"/>
      <w:marBottom w:val="0"/>
      <w:divBdr>
        <w:top w:val="none" w:sz="0" w:space="0" w:color="auto"/>
        <w:left w:val="none" w:sz="0" w:space="0" w:color="auto"/>
        <w:bottom w:val="none" w:sz="0" w:space="0" w:color="auto"/>
        <w:right w:val="none" w:sz="0" w:space="0" w:color="auto"/>
      </w:divBdr>
    </w:div>
    <w:div w:id="1825275649">
      <w:bodyDiv w:val="1"/>
      <w:marLeft w:val="0"/>
      <w:marRight w:val="0"/>
      <w:marTop w:val="0"/>
      <w:marBottom w:val="0"/>
      <w:divBdr>
        <w:top w:val="none" w:sz="0" w:space="0" w:color="auto"/>
        <w:left w:val="none" w:sz="0" w:space="0" w:color="auto"/>
        <w:bottom w:val="none" w:sz="0" w:space="0" w:color="auto"/>
        <w:right w:val="none" w:sz="0" w:space="0" w:color="auto"/>
      </w:divBdr>
    </w:div>
    <w:div w:id="1882815346">
      <w:bodyDiv w:val="1"/>
      <w:marLeft w:val="0"/>
      <w:marRight w:val="0"/>
      <w:marTop w:val="0"/>
      <w:marBottom w:val="0"/>
      <w:divBdr>
        <w:top w:val="none" w:sz="0" w:space="0" w:color="auto"/>
        <w:left w:val="none" w:sz="0" w:space="0" w:color="auto"/>
        <w:bottom w:val="none" w:sz="0" w:space="0" w:color="auto"/>
        <w:right w:val="none" w:sz="0" w:space="0" w:color="auto"/>
      </w:divBdr>
    </w:div>
    <w:div w:id="1889949331">
      <w:bodyDiv w:val="1"/>
      <w:marLeft w:val="0"/>
      <w:marRight w:val="0"/>
      <w:marTop w:val="0"/>
      <w:marBottom w:val="0"/>
      <w:divBdr>
        <w:top w:val="none" w:sz="0" w:space="0" w:color="auto"/>
        <w:left w:val="none" w:sz="0" w:space="0" w:color="auto"/>
        <w:bottom w:val="none" w:sz="0" w:space="0" w:color="auto"/>
        <w:right w:val="none" w:sz="0" w:space="0" w:color="auto"/>
      </w:divBdr>
    </w:div>
    <w:div w:id="1897357081">
      <w:bodyDiv w:val="1"/>
      <w:marLeft w:val="0"/>
      <w:marRight w:val="0"/>
      <w:marTop w:val="0"/>
      <w:marBottom w:val="0"/>
      <w:divBdr>
        <w:top w:val="none" w:sz="0" w:space="0" w:color="auto"/>
        <w:left w:val="none" w:sz="0" w:space="0" w:color="auto"/>
        <w:bottom w:val="none" w:sz="0" w:space="0" w:color="auto"/>
        <w:right w:val="none" w:sz="0" w:space="0" w:color="auto"/>
      </w:divBdr>
    </w:div>
    <w:div w:id="1963531500">
      <w:bodyDiv w:val="1"/>
      <w:marLeft w:val="0"/>
      <w:marRight w:val="0"/>
      <w:marTop w:val="0"/>
      <w:marBottom w:val="0"/>
      <w:divBdr>
        <w:top w:val="none" w:sz="0" w:space="0" w:color="auto"/>
        <w:left w:val="none" w:sz="0" w:space="0" w:color="auto"/>
        <w:bottom w:val="none" w:sz="0" w:space="0" w:color="auto"/>
        <w:right w:val="none" w:sz="0" w:space="0" w:color="auto"/>
      </w:divBdr>
    </w:div>
    <w:div w:id="2093043862">
      <w:bodyDiv w:val="1"/>
      <w:marLeft w:val="0"/>
      <w:marRight w:val="0"/>
      <w:marTop w:val="0"/>
      <w:marBottom w:val="0"/>
      <w:divBdr>
        <w:top w:val="none" w:sz="0" w:space="0" w:color="auto"/>
        <w:left w:val="none" w:sz="0" w:space="0" w:color="auto"/>
        <w:bottom w:val="none" w:sz="0" w:space="0" w:color="auto"/>
        <w:right w:val="none" w:sz="0" w:space="0" w:color="auto"/>
      </w:divBdr>
    </w:div>
    <w:div w:id="21408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0E4A-4ECD-43CA-BAE3-B9539B9F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17</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54</cp:revision>
  <dcterms:created xsi:type="dcterms:W3CDTF">2021-06-28T04:37:00Z</dcterms:created>
  <dcterms:modified xsi:type="dcterms:W3CDTF">2021-06-28T12:13:00Z</dcterms:modified>
</cp:coreProperties>
</file>