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3.8.0.0 -->
  <w:body>
    <w:p w:rsidR="00AB3D31" w:rsidP="00AB3D31">
      <w:pPr>
        <w:shd w:val="clear" w:color="auto" w:fill="FFFFFF"/>
        <w:bidi w:val="0"/>
        <w:spacing w:after="240"/>
        <w:jc w:val="center"/>
        <w:rPr>
          <w:rFonts w:ascii="Arial" w:hAnsi="Arial" w:cs="Arial"/>
          <w:color w:val="000000"/>
        </w:rPr>
      </w:pPr>
      <w:bookmarkStart w:id="0" w:name="_GoBack"/>
      <w:bookmarkEnd w:id="0"/>
      <w:r>
        <w:rPr>
          <w:rFonts w:eastAsia="SimSun"/>
          <w:vanish w:val="0"/>
          <w:color w:val="000000"/>
          <w:sz w:val="22"/>
          <w:szCs w:val="22"/>
          <w:highlight w:val="none"/>
          <w:shd w:val="clear" w:color="auto" w:fill="auto"/>
          <w:rtl w:val="0"/>
          <w:lang w:eastAsia="zh-CN"/>
        </w:rPr>
        <w:t>一个高价值的商业工具，还是知识产权的私生子？</w:t>
      </w:r>
    </w:p>
    <w:p w:rsidR="00AB3D31" w:rsidP="00003985">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以色列最近颁布了一部新的设计法，它将从现在起大约一年后生效。</w:t>
      </w:r>
      <w:r>
        <w:rPr>
          <w:rFonts w:eastAsia="SimSun"/>
          <w:vanish w:val="0"/>
          <w:color w:val="000000"/>
          <w:sz w:val="22"/>
          <w:szCs w:val="22"/>
          <w:highlight w:val="none"/>
          <w:shd w:val="clear" w:color="auto" w:fill="auto"/>
          <w:rtl w:val="0"/>
          <w:lang w:eastAsia="zh-CN"/>
        </w:rPr>
        <w:t>对一部新法律的需求已经存在很长时间了，因为当前的系统是基于 1924 年的《专利和设计法案》（简称《法案》）。</w:t>
      </w:r>
      <w:r>
        <w:rPr>
          <w:rFonts w:eastAsia="SimSun"/>
          <w:vanish w:val="0"/>
          <w:color w:val="000000"/>
          <w:sz w:val="22"/>
          <w:szCs w:val="22"/>
          <w:highlight w:val="none"/>
          <w:shd w:val="clear" w:color="auto" w:fill="auto"/>
          <w:rtl w:val="0"/>
          <w:lang w:eastAsia="zh-CN"/>
        </w:rPr>
        <w:t>如果说此次变革姗姗来迟，那是很客气的了。</w:t>
      </w:r>
    </w:p>
    <w:p w:rsidR="00AB3D31" w:rsidP="00AB3D31">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那么是什么事情耗时如此之长？</w:t>
      </w:r>
      <w:r>
        <w:rPr>
          <w:rFonts w:eastAsia="SimSun"/>
          <w:vanish w:val="0"/>
          <w:color w:val="000000"/>
          <w:sz w:val="22"/>
          <w:szCs w:val="22"/>
          <w:highlight w:val="none"/>
          <w:shd w:val="clear" w:color="auto" w:fill="auto"/>
          <w:rtl w:val="0"/>
          <w:lang w:eastAsia="zh-CN"/>
        </w:rPr>
        <w:t xml:space="preserve"> </w:t>
      </w:r>
      <w:r>
        <w:rPr>
          <w:rFonts w:eastAsia="SimSun"/>
          <w:vanish w:val="0"/>
          <w:color w:val="000000"/>
          <w:sz w:val="22"/>
          <w:szCs w:val="22"/>
          <w:highlight w:val="none"/>
          <w:shd w:val="clear" w:color="auto" w:fill="auto"/>
          <w:rtl w:val="0"/>
          <w:lang w:eastAsia="zh-CN"/>
        </w:rPr>
        <w:t>当沉思这个问题时，我回想起自己参加的一次圆桌讨论，主题是关于国际设计注册的</w:t>
      </w:r>
      <w:r>
        <w:fldChar w:fldCharType="begin"/>
      </w:r>
      <w:r>
        <w:instrText xml:space="preserve"> HYPERLINK "http://www.wipo.int/hague/en/" </w:instrText>
      </w:r>
      <w:r>
        <w:fldChar w:fldCharType="separate"/>
      </w:r>
      <w:r>
        <w:rPr>
          <w:rFonts w:eastAsia="SimSun"/>
          <w:vanish w:val="0"/>
          <w:color w:val="0563C1"/>
          <w:sz w:val="22"/>
          <w:szCs w:val="22"/>
          <w:highlight w:val="none"/>
          <w:u w:val="single"/>
          <w:shd w:val="clear" w:color="auto" w:fill="auto"/>
          <w:rtl w:val="0"/>
          <w:lang w:eastAsia="zh-CN"/>
        </w:rPr>
        <w:t>海牙体系</w:t>
      </w:r>
      <w:r>
        <w:fldChar w:fldCharType="end"/>
      </w:r>
      <w:r>
        <w:rPr>
          <w:rFonts w:eastAsia="SimSun"/>
          <w:vanish w:val="0"/>
          <w:color w:val="000000"/>
          <w:sz w:val="22"/>
          <w:szCs w:val="22"/>
          <w:highlight w:val="none"/>
          <w:u w:val="none"/>
          <w:shd w:val="clear" w:color="auto" w:fill="auto"/>
          <w:rtl w:val="0"/>
          <w:lang w:eastAsia="zh-CN"/>
        </w:rPr>
        <w:t>。</w:t>
      </w:r>
      <w:r>
        <w:rPr>
          <w:rFonts w:eastAsia="SimSun"/>
          <w:vanish w:val="0"/>
          <w:color w:val="000000"/>
          <w:sz w:val="22"/>
          <w:szCs w:val="22"/>
          <w:highlight w:val="none"/>
          <w:u w:val="none"/>
          <w:shd w:val="clear" w:color="auto" w:fill="auto"/>
          <w:rtl w:val="0"/>
          <w:lang w:eastAsia="zh-CN"/>
        </w:rPr>
        <w:t>我估计这可能是大约 8 年前的事情了，在一次大型国际会议上，所有与会人员均赞同设计是“知识产权的一个私生子”这一观点。</w:t>
      </w:r>
      <w:r>
        <w:rPr>
          <w:rFonts w:eastAsia="SimSun"/>
          <w:vanish w:val="0"/>
          <w:color w:val="000000"/>
          <w:sz w:val="22"/>
          <w:szCs w:val="22"/>
          <w:highlight w:val="none"/>
          <w:u w:val="none"/>
          <w:shd w:val="clear" w:color="auto" w:fill="auto"/>
          <w:rtl w:val="0"/>
          <w:lang w:eastAsia="zh-CN"/>
        </w:rPr>
        <w:t>如果您看一看它在 IP 世界付出的时间，以整合其有关设计的法案；如果您对比一下有多少国家/地区属于 PCT 成员（马德里和海牙分别有多少）；又或者考虑不同司法管辖区对于设计权利的巨大差异，过去这种感知也就不足为奇了（现在很大程度上仍然如此）。</w:t>
      </w:r>
    </w:p>
    <w:p w:rsidR="00B164F6" w:rsidP="00E94A5E">
      <w:pPr>
        <w:shd w:val="clear" w:color="auto" w:fill="FFFFFF"/>
        <w:tabs>
          <w:tab w:val="left" w:pos="1440"/>
        </w:tabs>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诚然，专利（实用新型）和商标的注册量比设计要多得多，并且设计通常是靠边站，但这并不意味着它们没有价值或价值很小。</w:t>
      </w:r>
      <w:r>
        <w:rPr>
          <w:rFonts w:eastAsia="SimSun"/>
          <w:vanish w:val="0"/>
          <w:color w:val="000000"/>
          <w:sz w:val="22"/>
          <w:szCs w:val="22"/>
          <w:highlight w:val="none"/>
          <w:shd w:val="clear" w:color="auto" w:fill="auto"/>
          <w:rtl w:val="0"/>
          <w:lang w:eastAsia="zh-CN"/>
        </w:rPr>
        <w:t>在我自己从 1980 年代起的执业经历中，我们为我们的客户注册了大量的设计。</w:t>
      </w:r>
      <w:r>
        <w:rPr>
          <w:rFonts w:eastAsia="SimSun"/>
          <w:vanish w:val="0"/>
          <w:color w:val="000000"/>
          <w:sz w:val="22"/>
          <w:szCs w:val="22"/>
          <w:highlight w:val="none"/>
          <w:shd w:val="clear" w:color="auto" w:fill="auto"/>
          <w:rtl w:val="0"/>
          <w:lang w:eastAsia="zh-CN"/>
        </w:rPr>
        <w:t>确实，我们获得了大量更多的专利和商标。</w:t>
      </w:r>
      <w:r>
        <w:rPr>
          <w:rFonts w:eastAsia="SimSun"/>
          <w:vanish w:val="0"/>
          <w:color w:val="000000"/>
          <w:sz w:val="22"/>
          <w:szCs w:val="22"/>
          <w:highlight w:val="none"/>
          <w:shd w:val="clear" w:color="auto" w:fill="auto"/>
          <w:rtl w:val="0"/>
          <w:lang w:eastAsia="zh-CN"/>
        </w:rPr>
        <w:t>然而，设计注册似乎始终是一项有意为之的战术举措，通常构成一个大战略的一部分。</w:t>
      </w:r>
      <w:r>
        <w:rPr>
          <w:rFonts w:eastAsia="SimSun"/>
          <w:vanish w:val="0"/>
          <w:color w:val="000000"/>
          <w:sz w:val="22"/>
          <w:szCs w:val="22"/>
          <w:highlight w:val="none"/>
          <w:shd w:val="clear" w:color="auto" w:fill="auto"/>
          <w:rtl w:val="0"/>
          <w:lang w:eastAsia="zh-CN"/>
        </w:rPr>
        <w:t>虽然这是合理的，只要设计的力量得到赞赏，它就可以也应当更进一步。</w:t>
      </w:r>
    </w:p>
    <w:p w:rsidR="00AB3D31"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在我们考察设计注册可能在何时成为一个高价值商业工具之前，我想分享一下我的一次专题讨论记忆，那是两年前我在东京 IPBC 会议上参加的。</w:t>
      </w:r>
      <w:r>
        <w:rPr>
          <w:rFonts w:eastAsia="SimSun"/>
          <w:vanish w:val="0"/>
          <w:color w:val="000000"/>
          <w:sz w:val="22"/>
          <w:szCs w:val="22"/>
          <w:highlight w:val="none"/>
          <w:shd w:val="clear" w:color="auto" w:fill="auto"/>
          <w:rtl w:val="0"/>
          <w:lang w:eastAsia="zh-CN"/>
        </w:rPr>
        <w:t>当时讨论的问题是“什么构成高价值的 IP 资产？”。</w:t>
      </w:r>
      <w:r>
        <w:rPr>
          <w:rFonts w:eastAsia="SimSun"/>
          <w:vanish w:val="0"/>
          <w:color w:val="000000"/>
          <w:sz w:val="22"/>
          <w:szCs w:val="22"/>
          <w:highlight w:val="none"/>
          <w:shd w:val="clear" w:color="auto" w:fill="auto"/>
          <w:rtl w:val="0"/>
          <w:lang w:eastAsia="zh-CN"/>
        </w:rPr>
        <w:t>其中一名小组成员指出，高价值专利是权利要求范围清晰的专利。</w:t>
      </w:r>
      <w:r>
        <w:rPr>
          <w:rFonts w:eastAsia="SimSun"/>
          <w:vanish w:val="0"/>
          <w:color w:val="000000"/>
          <w:sz w:val="22"/>
          <w:szCs w:val="22"/>
          <w:highlight w:val="none"/>
          <w:shd w:val="clear" w:color="auto" w:fill="auto"/>
          <w:rtl w:val="0"/>
          <w:lang w:eastAsia="zh-CN"/>
        </w:rPr>
        <w:t>我认为从这个立场，</w:t>
      </w:r>
      <w:r>
        <w:rPr>
          <w:rFonts w:eastAsia="SimSun"/>
          <w:i/>
          <w:iCs/>
          <w:vanish w:val="0"/>
          <w:color w:val="000000"/>
          <w:sz w:val="22"/>
          <w:szCs w:val="22"/>
          <w:highlight w:val="none"/>
          <w:shd w:val="clear" w:color="auto" w:fill="auto"/>
          <w:rtl w:val="0"/>
          <w:lang w:eastAsia="zh-CN"/>
        </w:rPr>
        <w:t>以及</w:t>
      </w:r>
      <w:r>
        <w:rPr>
          <w:rFonts w:eastAsia="SimSun"/>
          <w:i w:val="0"/>
          <w:iCs w:val="0"/>
          <w:vanish w:val="0"/>
          <w:color w:val="000000"/>
          <w:sz w:val="22"/>
          <w:szCs w:val="22"/>
          <w:highlight w:val="none"/>
          <w:shd w:val="clear" w:color="auto" w:fill="auto"/>
          <w:rtl w:val="0"/>
          <w:lang w:eastAsia="zh-CN"/>
        </w:rPr>
        <w:t>完全相反的立场来看都是合理的。</w:t>
      </w:r>
    </w:p>
    <w:p w:rsidR="00AA6A90"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然而，如果有人认为</w:t>
      </w:r>
      <w:r>
        <w:rPr>
          <w:rFonts w:eastAsia="SimSun"/>
          <w:b/>
          <w:bCs/>
          <w:vanish w:val="0"/>
          <w:color w:val="000000"/>
          <w:sz w:val="22"/>
          <w:szCs w:val="22"/>
          <w:highlight w:val="none"/>
          <w:u w:val="single"/>
          <w:shd w:val="clear" w:color="auto" w:fill="auto"/>
          <w:rtl w:val="0"/>
          <w:lang w:eastAsia="zh-CN"/>
        </w:rPr>
        <w:t>清晰度</w:t>
      </w:r>
      <w:r>
        <w:rPr>
          <w:rFonts w:eastAsia="SimSun"/>
          <w:b w:val="0"/>
          <w:bCs w:val="0"/>
          <w:vanish w:val="0"/>
          <w:color w:val="000000"/>
          <w:sz w:val="22"/>
          <w:szCs w:val="22"/>
          <w:highlight w:val="none"/>
          <w:u w:val="none"/>
          <w:shd w:val="clear" w:color="auto" w:fill="auto"/>
          <w:rtl w:val="0"/>
          <w:lang w:eastAsia="zh-CN"/>
        </w:rPr>
        <w:t>将为实用新型专利赋予价值，为什么会这样？</w:t>
      </w:r>
      <w:r>
        <w:rPr>
          <w:rFonts w:eastAsia="SimSun"/>
          <w:b w:val="0"/>
          <w:bCs w:val="0"/>
          <w:vanish w:val="0"/>
          <w:color w:val="000000"/>
          <w:sz w:val="22"/>
          <w:szCs w:val="22"/>
          <w:highlight w:val="none"/>
          <w:u w:val="none"/>
          <w:shd w:val="clear" w:color="auto" w:fill="auto"/>
          <w:rtl w:val="0"/>
          <w:lang w:eastAsia="zh-CN"/>
        </w:rPr>
        <w:t xml:space="preserve"> </w:t>
      </w:r>
      <w:r>
        <w:rPr>
          <w:rFonts w:eastAsia="SimSun"/>
          <w:b w:val="0"/>
          <w:bCs w:val="0"/>
          <w:vanish w:val="0"/>
          <w:color w:val="000000"/>
          <w:sz w:val="22"/>
          <w:szCs w:val="22"/>
          <w:highlight w:val="none"/>
          <w:u w:val="none"/>
          <w:shd w:val="clear" w:color="auto" w:fill="auto"/>
          <w:rtl w:val="0"/>
          <w:lang w:eastAsia="zh-CN"/>
        </w:rPr>
        <w:t>当然，其中一个原因在于，如果一项专利的权利要求清晰地表达了该发明，则侵权指控就更容易证明。</w:t>
      </w:r>
      <w:r>
        <w:rPr>
          <w:rFonts w:eastAsia="SimSun"/>
          <w:b w:val="0"/>
          <w:bCs w:val="0"/>
          <w:vanish w:val="0"/>
          <w:color w:val="000000"/>
          <w:sz w:val="22"/>
          <w:szCs w:val="22"/>
          <w:highlight w:val="none"/>
          <w:u w:val="none"/>
          <w:shd w:val="clear" w:color="auto" w:fill="auto"/>
          <w:rtl w:val="0"/>
          <w:lang w:eastAsia="zh-CN"/>
        </w:rPr>
        <w:t>另外，我会争论，这种</w:t>
      </w:r>
      <w:r>
        <w:rPr>
          <w:rFonts w:eastAsia="SimSun"/>
          <w:b/>
          <w:bCs/>
          <w:vanish w:val="0"/>
          <w:color w:val="000000"/>
          <w:sz w:val="22"/>
          <w:szCs w:val="22"/>
          <w:highlight w:val="none"/>
          <w:u w:val="none"/>
          <w:shd w:val="clear" w:color="auto" w:fill="auto"/>
          <w:rtl w:val="0"/>
          <w:lang w:eastAsia="zh-CN"/>
        </w:rPr>
        <w:t>清晰度</w:t>
      </w:r>
      <w:r>
        <w:rPr>
          <w:rFonts w:eastAsia="SimSun"/>
          <w:b w:val="0"/>
          <w:bCs w:val="0"/>
          <w:vanish w:val="0"/>
          <w:color w:val="000000"/>
          <w:sz w:val="22"/>
          <w:szCs w:val="22"/>
          <w:highlight w:val="none"/>
          <w:u w:val="none"/>
          <w:shd w:val="clear" w:color="auto" w:fill="auto"/>
          <w:rtl w:val="0"/>
          <w:lang w:eastAsia="zh-CN"/>
        </w:rPr>
        <w:t>也属于某些商标的内在价值。</w:t>
      </w:r>
      <w:r>
        <w:rPr>
          <w:rFonts w:eastAsia="SimSun"/>
          <w:b w:val="0"/>
          <w:bCs w:val="0"/>
          <w:vanish w:val="0"/>
          <w:color w:val="000000"/>
          <w:sz w:val="22"/>
          <w:szCs w:val="22"/>
          <w:highlight w:val="none"/>
          <w:u w:val="none"/>
          <w:shd w:val="clear" w:color="auto" w:fill="auto"/>
          <w:rtl w:val="0"/>
          <w:lang w:eastAsia="zh-CN"/>
        </w:rPr>
        <w:t>例如，如果某第三方完全抄袭一个注册商标，并把它用于与该项注册详细说明的有关产品，显然这就构成了侵权情形。</w:t>
      </w:r>
      <w:r>
        <w:rPr>
          <w:rFonts w:eastAsia="SimSun"/>
          <w:b w:val="0"/>
          <w:bCs w:val="0"/>
          <w:vanish w:val="0"/>
          <w:color w:val="000000"/>
          <w:sz w:val="22"/>
          <w:szCs w:val="22"/>
          <w:highlight w:val="none"/>
          <w:u w:val="none"/>
          <w:shd w:val="clear" w:color="auto" w:fill="auto"/>
          <w:rtl w:val="0"/>
          <w:lang w:eastAsia="zh-CN"/>
        </w:rPr>
        <w:t>以此类推，一项清晰起草的专利权利要求应当使任何侵权情形都更容易证明！</w:t>
      </w:r>
    </w:p>
    <w:p w:rsidR="00AA6A90"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现在，让我们以同样的逻辑来分析注册设计（包括工业设计和外观设计专利）。</w:t>
      </w:r>
    </w:p>
    <w:p w:rsidR="00AA6A90"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对于设计权利属于有用的 IP 工具的一个批评是，根据定义，这类权利的范围非常狭窄。</w:t>
      </w:r>
      <w:r>
        <w:rPr>
          <w:rFonts w:eastAsia="SimSun"/>
          <w:vanish w:val="0"/>
          <w:color w:val="000000"/>
          <w:sz w:val="22"/>
          <w:szCs w:val="22"/>
          <w:highlight w:val="none"/>
          <w:shd w:val="clear" w:color="auto" w:fill="auto"/>
          <w:rtl w:val="0"/>
          <w:lang w:eastAsia="zh-CN"/>
        </w:rPr>
        <w:t>它们与某产品有关，而不是某实用新型专利，对某竞争性产品设计的相对细微的改变就足以避免侵权。</w:t>
      </w:r>
      <w:r>
        <w:rPr>
          <w:rFonts w:eastAsia="SimSun"/>
          <w:vanish w:val="0"/>
          <w:color w:val="000000"/>
          <w:sz w:val="22"/>
          <w:szCs w:val="22"/>
          <w:highlight w:val="none"/>
          <w:shd w:val="clear" w:color="auto" w:fill="auto"/>
          <w:rtl w:val="0"/>
          <w:lang w:eastAsia="zh-CN"/>
        </w:rPr>
        <w:t>与涵盖整个产品和服务类别的商标（特别是文字商标，可以采用一千种不同风格，但是每一种风格都将对该文字商标构成侵权）相反，外观设计专利太过于具体，因此无法拥有很大价值。</w:t>
      </w:r>
    </w:p>
    <w:p w:rsidR="003355E4"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当然，这种反对意见通常是合理的。</w:t>
      </w:r>
    </w:p>
    <w:p w:rsidR="001676C8"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但是……一个很大的但是……</w:t>
      </w:r>
      <w:r>
        <w:rPr>
          <w:rFonts w:eastAsia="SimSun"/>
          <w:vanish w:val="0"/>
          <w:color w:val="000000"/>
          <w:sz w:val="22"/>
          <w:szCs w:val="22"/>
          <w:highlight w:val="none"/>
          <w:shd w:val="clear" w:color="auto" w:fill="auto"/>
          <w:rtl w:val="0"/>
          <w:lang w:eastAsia="zh-CN"/>
        </w:rPr>
        <w:t xml:space="preserve"> </w:t>
      </w:r>
    </w:p>
    <w:p w:rsidR="00D15954"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在某些情形下，该批评不适用，它忽视了一个事实，即这种特殊性可能成为一项优势，并带来坚如磐石的权利。</w:t>
      </w:r>
      <w:r>
        <w:rPr>
          <w:rFonts w:eastAsia="SimSun"/>
          <w:vanish w:val="0"/>
          <w:color w:val="000000"/>
          <w:sz w:val="22"/>
          <w:szCs w:val="22"/>
          <w:highlight w:val="none"/>
          <w:shd w:val="clear" w:color="auto" w:fill="auto"/>
          <w:rtl w:val="0"/>
          <w:lang w:eastAsia="zh-CN"/>
        </w:rPr>
        <w:t>我们已为我们的鞋类、金刚石、手机、汽车和无数其他产品的客户在以色列、美国和众多其他司法管辖区获得了设计注册。</w:t>
      </w:r>
      <w:r>
        <w:rPr>
          <w:rFonts w:eastAsia="SimSun"/>
          <w:vanish w:val="0"/>
          <w:color w:val="000000"/>
          <w:sz w:val="22"/>
          <w:szCs w:val="22"/>
          <w:highlight w:val="none"/>
          <w:shd w:val="clear" w:color="auto" w:fill="auto"/>
          <w:rtl w:val="0"/>
          <w:lang w:eastAsia="zh-CN"/>
        </w:rPr>
        <w:t>一个它们统统都有的共同点就是它们都有价值，因为其具体的产品拥有价值。</w:t>
      </w:r>
    </w:p>
    <w:p w:rsidR="003355E4"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如果您在产品设计中即使进行一些细微的改变（想想</w:t>
      </w:r>
      <w:r>
        <w:fldChar w:fldCharType="begin"/>
      </w:r>
      <w:r>
        <w:instrText xml:space="preserve"> HYPERLINK "https://www.google.co.il/search?q=apple+samsung+design+patent+damages&amp;oq=apple+samsung+design&amp;aqs=chrome.2.0j69i57j0l4.12357j0j4&amp;sourceid=chrome&amp;ie=UTF-8" </w:instrText>
      </w:r>
      <w:r>
        <w:fldChar w:fldCharType="separate"/>
      </w:r>
      <w:r>
        <w:rPr>
          <w:rFonts w:eastAsia="SimSun"/>
          <w:vanish w:val="0"/>
          <w:color w:val="0563C1"/>
          <w:sz w:val="22"/>
          <w:szCs w:val="22"/>
          <w:highlight w:val="none"/>
          <w:u w:val="single"/>
          <w:shd w:val="clear" w:color="auto" w:fill="auto"/>
          <w:rtl w:val="0"/>
          <w:lang w:eastAsia="zh-CN"/>
        </w:rPr>
        <w:t>苹果对三星</w:t>
      </w:r>
      <w:r>
        <w:fldChar w:fldCharType="end"/>
      </w:r>
      <w:r>
        <w:rPr>
          <w:rFonts w:eastAsia="SimSun"/>
          <w:vanish w:val="0"/>
          <w:color w:val="000000"/>
          <w:sz w:val="22"/>
          <w:szCs w:val="22"/>
          <w:highlight w:val="none"/>
          <w:u w:val="none"/>
          <w:shd w:val="clear" w:color="auto" w:fill="auto"/>
          <w:rtl w:val="0"/>
          <w:lang w:eastAsia="zh-CN"/>
        </w:rPr>
        <w:t>），或者甚至如果您仅仅迫使竞争对手重新设计他们对于您产品的自有版本，您在设计注册中的投资有什么潜在回报呢？</w:t>
      </w:r>
      <w:r>
        <w:rPr>
          <w:rFonts w:eastAsia="SimSun"/>
          <w:vanish w:val="0"/>
          <w:color w:val="000000"/>
          <w:sz w:val="22"/>
          <w:szCs w:val="22"/>
          <w:highlight w:val="none"/>
          <w:u w:val="none"/>
          <w:shd w:val="clear" w:color="auto" w:fill="auto"/>
          <w:rtl w:val="0"/>
          <w:lang w:eastAsia="zh-CN"/>
        </w:rPr>
        <w:t xml:space="preserve"> </w:t>
      </w:r>
      <w:r>
        <w:rPr>
          <w:rFonts w:eastAsia="SimSun"/>
          <w:vanish w:val="0"/>
          <w:color w:val="000000"/>
          <w:sz w:val="22"/>
          <w:szCs w:val="22"/>
          <w:highlight w:val="none"/>
          <w:u w:val="none"/>
          <w:shd w:val="clear" w:color="auto" w:fill="auto"/>
          <w:rtl w:val="0"/>
          <w:lang w:eastAsia="zh-CN"/>
        </w:rPr>
        <w:t>这可能难以估算，但回报可能非常非常高。</w:t>
      </w:r>
    </w:p>
    <w:p w:rsidR="00D15954"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因此，下次当您考虑某产品（它可能是某专利发明的许多可能实施方案中公认的唯一产品，并可能明确持有一项注册商标）时，问问您自己以下问题：</w:t>
      </w:r>
    </w:p>
    <w:p w:rsidR="001676C8" w:rsidP="00B164F6">
      <w:pPr>
        <w:shd w:val="clear" w:color="auto" w:fill="FFFFFF"/>
        <w:bidi w:val="0"/>
        <w:spacing w:after="240"/>
        <w:jc w:val="both"/>
        <w:rPr>
          <w:rFonts w:ascii="Arial" w:hAnsi="Arial" w:cs="Arial"/>
          <w:color w:val="000000"/>
        </w:rPr>
      </w:pPr>
      <w:r>
        <w:rPr>
          <w:rFonts w:eastAsia="SimSun"/>
          <w:i/>
          <w:iCs/>
          <w:vanish w:val="0"/>
          <w:color w:val="000000"/>
          <w:sz w:val="22"/>
          <w:szCs w:val="22"/>
          <w:highlight w:val="none"/>
          <w:shd w:val="clear" w:color="auto" w:fill="auto"/>
          <w:rtl w:val="0"/>
          <w:lang w:eastAsia="zh-CN"/>
        </w:rPr>
        <w:t>“针对您产品的设计注册能否形成一项高价值、高度具体、高度可操作的战术 IP 资产（这一切只需投资一项专利价格的一小部分）？”</w:t>
      </w:r>
    </w:p>
    <w:p w:rsidR="001D5165"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如果答案为“是”，那就去注册该设计！</w:t>
      </w:r>
    </w:p>
    <w:p w:rsidR="003355E4"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因此，注册设计是不是 IP 的私生子呢？</w:t>
      </w:r>
      <w:r>
        <w:rPr>
          <w:rFonts w:eastAsia="SimSun"/>
          <w:vanish w:val="0"/>
          <w:color w:val="000000"/>
          <w:sz w:val="22"/>
          <w:szCs w:val="22"/>
          <w:highlight w:val="none"/>
          <w:shd w:val="clear" w:color="auto" w:fill="auto"/>
          <w:rtl w:val="0"/>
          <w:lang w:eastAsia="zh-CN"/>
        </w:rPr>
        <w:t xml:space="preserve"> </w:t>
      </w:r>
      <w:r>
        <w:rPr>
          <w:rFonts w:eastAsia="SimSun"/>
          <w:vanish w:val="0"/>
          <w:color w:val="000000"/>
          <w:sz w:val="22"/>
          <w:szCs w:val="22"/>
          <w:highlight w:val="none"/>
          <w:shd w:val="clear" w:color="auto" w:fill="auto"/>
          <w:rtl w:val="0"/>
          <w:lang w:eastAsia="zh-CN"/>
        </w:rPr>
        <w:t>我不这么认为。</w:t>
      </w:r>
    </w:p>
    <w:p w:rsidR="001676C8" w:rsidP="001676C8">
      <w:pPr>
        <w:shd w:val="clear" w:color="auto" w:fill="FFFFFF"/>
        <w:spacing w:after="240"/>
        <w:jc w:val="center"/>
        <w:rPr>
          <w:rFonts w:ascii="Arial" w:hAnsi="Arial" w:cs="Arial"/>
          <w:color w:val="000000"/>
        </w:rPr>
      </w:pPr>
      <w:r>
        <w:rPr>
          <w:rFonts w:ascii="Arial" w:hAnsi="Arial" w:cs="Arial"/>
          <w:color w:val="000000"/>
        </w:rPr>
        <w:t>**************************</w:t>
      </w:r>
    </w:p>
    <w:p w:rsidR="001676C8" w:rsidP="00B164F6">
      <w:pPr>
        <w:shd w:val="clear" w:color="auto" w:fill="FFFFFF"/>
        <w:bidi w:val="0"/>
        <w:spacing w:after="240"/>
        <w:jc w:val="both"/>
        <w:rPr>
          <w:rFonts w:ascii="Arial" w:hAnsi="Arial" w:cs="Arial"/>
          <w:color w:val="000000"/>
        </w:rPr>
      </w:pPr>
      <w:r>
        <w:rPr>
          <w:rFonts w:eastAsia="SimSun"/>
          <w:vanish w:val="0"/>
          <w:color w:val="000000"/>
          <w:sz w:val="22"/>
          <w:szCs w:val="22"/>
          <w:highlight w:val="none"/>
          <w:shd w:val="clear" w:color="auto" w:fill="auto"/>
          <w:rtl w:val="0"/>
          <w:lang w:eastAsia="zh-CN"/>
        </w:rPr>
        <w:t xml:space="preserve">如需了解有关新设计法的更多信息，请发送电子邮件给我（地址是 </w:t>
      </w:r>
      <w:r>
        <w:fldChar w:fldCharType="begin"/>
      </w:r>
      <w:r>
        <w:instrText xml:space="preserve"> HYPERLINK "mailto:Jeremy.Ben-david@Jmbdavis.com" </w:instrText>
      </w:r>
      <w:r>
        <w:fldChar w:fldCharType="separate"/>
      </w:r>
      <w:r>
        <w:rPr>
          <w:rFonts w:eastAsia="SimSun"/>
          <w:vanish w:val="0"/>
          <w:color w:val="0563C1"/>
          <w:sz w:val="22"/>
          <w:szCs w:val="22"/>
          <w:highlight w:val="none"/>
          <w:u w:val="single"/>
          <w:shd w:val="clear" w:color="auto" w:fill="auto"/>
          <w:rtl w:val="0"/>
          <w:lang w:eastAsia="zh-CN"/>
        </w:rPr>
        <w:t>Jeremy.Ben-david@Jmbdavis.com</w:t>
      </w:r>
      <w:r>
        <w:fldChar w:fldCharType="end"/>
      </w:r>
      <w:r>
        <w:rPr>
          <w:rFonts w:eastAsia="SimSun"/>
          <w:vanish w:val="0"/>
          <w:color w:val="000000"/>
          <w:sz w:val="22"/>
          <w:szCs w:val="22"/>
          <w:highlight w:val="none"/>
          <w:u w:val="none"/>
          <w:shd w:val="clear" w:color="auto" w:fill="auto"/>
          <w:rtl w:val="0"/>
          <w:lang w:eastAsia="zh-CN"/>
        </w:rPr>
        <w:t>），或者浏览本网站。</w:t>
      </w:r>
    </w:p>
    <w:p w:rsidR="008D0C06"/>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165"/>
    <w:rPr>
      <w:color w:val="0563C1" w:themeColor="hyperlink"/>
      <w:u w:val="single"/>
    </w:rPr>
  </w:style>
  <w:style w:type="character" w:customStyle="1" w:styleId="UnresolvedMention">
    <w:name w:val="Unresolved Mention"/>
    <w:basedOn w:val="DefaultParagraphFont"/>
    <w:uiPriority w:val="99"/>
    <w:semiHidden/>
    <w:unhideWhenUsed/>
    <w:rsid w:val="001D5165"/>
    <w:rPr>
      <w:color w:val="808080"/>
      <w:shd w:val="clear" w:color="auto" w:fill="E6E6E6"/>
    </w:rPr>
  </w:style>
  <w:style w:type="character" w:styleId="FollowedHyperlink">
    <w:name w:val="FollowedHyperlink"/>
    <w:basedOn w:val="DefaultParagraphFont"/>
    <w:uiPriority w:val="99"/>
    <w:semiHidden/>
    <w:unhideWhenUsed/>
    <w:rsid w:val="00D15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2017-08-22T09:17:00Z</dcterms:created>
  <dcterms:modified xsi:type="dcterms:W3CDTF">2017-08-22T09:17:00Z</dcterms:modified>
</cp:coreProperties>
</file>