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6D862" w14:textId="5F9EDE12" w:rsidR="009871C3" w:rsidRDefault="009871C3" w:rsidP="00540591">
      <w:pPr>
        <w:spacing w:line="480" w:lineRule="auto"/>
        <w:ind w:firstLine="720"/>
      </w:pPr>
      <w:r>
        <w:t>Tawfiq el-Hakim</w:t>
      </w:r>
      <w:r w:rsidR="00FA0288">
        <w:t>’s play</w:t>
      </w:r>
      <w:r>
        <w:t xml:space="preserve"> </w:t>
      </w:r>
      <w:r w:rsidR="00FA0288">
        <w:rPr>
          <w:i/>
          <w:iCs/>
        </w:rPr>
        <w:t>The Tree Climber</w:t>
      </w:r>
      <w:r w:rsidR="00FA0288">
        <w:t xml:space="preserve"> </w:t>
      </w:r>
      <w:r w:rsidR="00FF4286">
        <w:t xml:space="preserve">alternates between </w:t>
      </w:r>
      <w:r w:rsidR="00FF1A4F">
        <w:t xml:space="preserve">absurdism </w:t>
      </w:r>
      <w:r w:rsidR="00FF4286">
        <w:t xml:space="preserve">and </w:t>
      </w:r>
      <w:r w:rsidR="00FF1A4F">
        <w:t>realism</w:t>
      </w:r>
      <w:r>
        <w:t>, or what could be termed realist</w:t>
      </w:r>
      <w:r w:rsidR="00FA0288">
        <w:t xml:space="preserve">ic absurdism. The plot </w:t>
      </w:r>
      <w:r w:rsidR="00FF1A4F">
        <w:t xml:space="preserve">of the play </w:t>
      </w:r>
      <w:r w:rsidR="00FF4286">
        <w:t>show</w:t>
      </w:r>
      <w:r w:rsidR="00FA0288">
        <w:t>s</w:t>
      </w:r>
      <w:r w:rsidR="00FF4286">
        <w:t xml:space="preserve"> the conflict </w:t>
      </w:r>
      <w:r w:rsidR="00FF1A4F">
        <w:t>between the rational and the irrati</w:t>
      </w:r>
      <w:r w:rsidR="00FA0288">
        <w:t>onal as well as</w:t>
      </w:r>
      <w:r w:rsidR="00FF1A4F">
        <w:t xml:space="preserve"> the realist and the absurdist. This mediation between two worlds is the </w:t>
      </w:r>
      <w:r w:rsidR="00FA0288">
        <w:t xml:space="preserve">main </w:t>
      </w:r>
      <w:r w:rsidR="00FF1A4F">
        <w:t xml:space="preserve">feature that </w:t>
      </w:r>
      <w:r w:rsidR="00FA0288">
        <w:t>define</w:t>
      </w:r>
      <w:r w:rsidR="00FF1A4F">
        <w:t>s the hybrid text’s structure</w:t>
      </w:r>
      <w:r w:rsidR="00832889">
        <w:t>, which</w:t>
      </w:r>
      <w:r w:rsidR="00FF1A4F">
        <w:t xml:space="preserve"> </w:t>
      </w:r>
      <w:r w:rsidR="00832889">
        <w:t>is Tawfiq’s</w:t>
      </w:r>
      <w:r w:rsidR="00FA0288">
        <w:t xml:space="preserve"> </w:t>
      </w:r>
      <w:r w:rsidR="0017081A">
        <w:t>solution to the problematic o</w:t>
      </w:r>
      <w:r w:rsidR="00FF4286">
        <w:t xml:space="preserve">f </w:t>
      </w:r>
      <w:r w:rsidR="00832889">
        <w:t xml:space="preserve">transplanting </w:t>
      </w:r>
      <w:r w:rsidR="00FF4286">
        <w:t>folk ele</w:t>
      </w:r>
      <w:r w:rsidR="00FA0288">
        <w:t>ments and local content with</w:t>
      </w:r>
      <w:r w:rsidR="00832889">
        <w:t>in</w:t>
      </w:r>
      <w:r w:rsidR="00FA0288">
        <w:t xml:space="preserve"> an</w:t>
      </w:r>
      <w:r w:rsidR="00FF4286">
        <w:t xml:space="preserve"> </w:t>
      </w:r>
      <w:r w:rsidR="00832889">
        <w:t>experimental, modernist W</w:t>
      </w:r>
      <w:r w:rsidR="00296145">
        <w:t>estern form. Merging the absurdist with the realist ap</w:t>
      </w:r>
      <w:r w:rsidR="00832889">
        <w:t>pears in the characterization</w:t>
      </w:r>
      <w:r w:rsidR="00296145">
        <w:t xml:space="preserve">, in the </w:t>
      </w:r>
      <w:r w:rsidR="00C925BE">
        <w:t xml:space="preserve">depiction of events over </w:t>
      </w:r>
      <w:r w:rsidR="00296145">
        <w:t xml:space="preserve">time and place, and in the </w:t>
      </w:r>
      <w:r w:rsidR="00832889">
        <w:t xml:space="preserve">use of symbols in the </w:t>
      </w:r>
      <w:r w:rsidR="00296145">
        <w:t>d</w:t>
      </w:r>
      <w:r w:rsidR="00832889">
        <w:t>ialogue</w:t>
      </w:r>
      <w:r w:rsidR="00296145">
        <w:t xml:space="preserve">. </w:t>
      </w:r>
    </w:p>
    <w:p w14:paraId="17018D96" w14:textId="2A21E6AF" w:rsidR="00E27A67" w:rsidRDefault="00832889" w:rsidP="0017081A">
      <w:pPr>
        <w:spacing w:line="480" w:lineRule="auto"/>
        <w:ind w:firstLine="720"/>
        <w:rPr>
          <w:rFonts w:asciiTheme="majorBidi" w:hAnsiTheme="majorBidi" w:cstheme="majorBidi"/>
        </w:rPr>
      </w:pPr>
      <w:r>
        <w:t>Abdel Sabour tries to invoke history</w:t>
      </w:r>
      <w:r>
        <w:rPr>
          <w:rFonts w:asciiTheme="majorBidi" w:hAnsiTheme="majorBidi" w:cstheme="majorBidi"/>
        </w:rPr>
        <w:t xml:space="preserve"> i</w:t>
      </w:r>
      <w:r w:rsidR="00441EB8">
        <w:rPr>
          <w:rFonts w:asciiTheme="majorBidi" w:hAnsiTheme="majorBidi" w:cstheme="majorBidi"/>
        </w:rPr>
        <w:t xml:space="preserve">n </w:t>
      </w:r>
      <w:r w:rsidR="00441EB8">
        <w:rPr>
          <w:rFonts w:asciiTheme="majorBidi" w:hAnsiTheme="majorBidi" w:cstheme="majorBidi"/>
          <w:i/>
          <w:iCs/>
        </w:rPr>
        <w:t>Nocturnal Traveler</w:t>
      </w:r>
      <w:r w:rsidR="00441EB8">
        <w:t xml:space="preserve">, but such invocation remains marginal and does not </w:t>
      </w:r>
      <w:r>
        <w:t>provide the play’s guiding force.</w:t>
      </w:r>
      <w:r w:rsidR="0017081A">
        <w:t xml:space="preserve"> Therefore</w:t>
      </w:r>
      <w:r>
        <w:t>, despit</w:t>
      </w:r>
      <w:r w:rsidR="007510C1">
        <w:t>e the fact that the play displays</w:t>
      </w:r>
      <w:r>
        <w:t xml:space="preserve"> </w:t>
      </w:r>
      <w:r w:rsidR="00441EB8">
        <w:t xml:space="preserve">original </w:t>
      </w:r>
      <w:r>
        <w:t xml:space="preserve">features, </w:t>
      </w:r>
      <w:r w:rsidR="00441EB8">
        <w:t>such</w:t>
      </w:r>
      <w:r w:rsidR="0017081A">
        <w:t xml:space="preserve"> as alluding to the literary heritage and historical facts</w:t>
      </w:r>
      <w:r w:rsidR="00441EB8">
        <w:t xml:space="preserve">, Abdel Sabour </w:t>
      </w:r>
      <w:r>
        <w:t>mainly</w:t>
      </w:r>
      <w:r w:rsidR="00CA0BB5">
        <w:t xml:space="preserve"> </w:t>
      </w:r>
      <w:r w:rsidR="0017081A">
        <w:t>relies</w:t>
      </w:r>
      <w:r w:rsidR="0017081A">
        <w:t xml:space="preserve"> </w:t>
      </w:r>
      <w:r w:rsidR="00441EB8">
        <w:t xml:space="preserve">on absurdism, the grotesque, </w:t>
      </w:r>
      <w:r>
        <w:t xml:space="preserve">the </w:t>
      </w:r>
      <w:r w:rsidR="00CA0BB5">
        <w:t>thea</w:t>
      </w:r>
      <w:r>
        <w:t>ter of the absurd</w:t>
      </w:r>
      <w:r w:rsidR="00CA0BB5">
        <w:t xml:space="preserve">, </w:t>
      </w:r>
      <w:r w:rsidR="00441EB8">
        <w:t>and the modernist, experimental style</w:t>
      </w:r>
      <w:r w:rsidR="00CA0BB5">
        <w:t xml:space="preserve"> </w:t>
      </w:r>
      <w:r w:rsidR="007510C1">
        <w:t xml:space="preserve">to provide its </w:t>
      </w:r>
      <w:r w:rsidR="00CA0BB5">
        <w:t>framework</w:t>
      </w:r>
      <w:r w:rsidR="00441EB8">
        <w:t xml:space="preserve">. </w:t>
      </w:r>
      <w:r w:rsidR="0017081A">
        <w:t>As a result</w:t>
      </w:r>
      <w:r w:rsidR="007510C1">
        <w:t>, it</w:t>
      </w:r>
      <w:r w:rsidR="00441EB8">
        <w:t xml:space="preserve"> could </w:t>
      </w:r>
      <w:r w:rsidR="007510C1">
        <w:t xml:space="preserve">be </w:t>
      </w:r>
      <w:r w:rsidR="00441EB8">
        <w:t>argue</w:t>
      </w:r>
      <w:r w:rsidR="007510C1">
        <w:t>d</w:t>
      </w:r>
      <w:r w:rsidR="00441EB8">
        <w:t xml:space="preserve"> that Abdel Sabour “borrows” </w:t>
      </w:r>
      <w:r w:rsidR="007510C1">
        <w:t xml:space="preserve">elements from </w:t>
      </w:r>
      <w:r w:rsidR="00441EB8">
        <w:t>different</w:t>
      </w:r>
      <w:r w:rsidR="007D4ED4">
        <w:t xml:space="preserve"> </w:t>
      </w:r>
      <w:r w:rsidR="007510C1">
        <w:t xml:space="preserve">trends </w:t>
      </w:r>
      <w:r w:rsidR="00CA0BB5">
        <w:t xml:space="preserve">and </w:t>
      </w:r>
      <w:r w:rsidR="007510C1">
        <w:t xml:space="preserve">rearranges </w:t>
      </w:r>
      <w:r w:rsidR="00441EB8">
        <w:t xml:space="preserve">them </w:t>
      </w:r>
      <w:r w:rsidR="00CC0249">
        <w:t>into a literary collage that</w:t>
      </w:r>
      <w:r w:rsidR="00CA0BB5">
        <w:t xml:space="preserve"> </w:t>
      </w:r>
      <w:r w:rsidR="007D4ED4">
        <w:t>contribute</w:t>
      </w:r>
      <w:r w:rsidR="00CC0249">
        <w:t>s</w:t>
      </w:r>
      <w:r w:rsidR="007D4ED4">
        <w:t xml:space="preserve"> to the hybrid form in Arab theater. </w:t>
      </w:r>
      <w:r w:rsidR="00CC0249">
        <w:t>H</w:t>
      </w:r>
      <w:r w:rsidR="00C84FA0">
        <w:t>is theatrical vision</w:t>
      </w:r>
      <w:r w:rsidR="00CC0249">
        <w:t xml:space="preserve"> privileges transplanting over traditionalism </w:t>
      </w:r>
      <w:r w:rsidR="0017081A">
        <w:t xml:space="preserve">as it </w:t>
      </w:r>
      <w:r w:rsidR="00CC0249">
        <w:t xml:space="preserve">requires using tradition as the source of a new </w:t>
      </w:r>
      <w:r w:rsidR="00B03CB9">
        <w:t>Arab theater.</w:t>
      </w:r>
      <w:r w:rsidR="00C84FA0">
        <w:t xml:space="preserve"> </w:t>
      </w:r>
    </w:p>
    <w:p w14:paraId="4C7ACB1C" w14:textId="0FE6BAF9" w:rsidR="005303B5" w:rsidRPr="00540591" w:rsidRDefault="005303B5" w:rsidP="00540591">
      <w:pPr>
        <w:spacing w:line="480" w:lineRule="auto"/>
        <w:ind w:firstLine="720"/>
        <w:rPr>
          <w:rtl/>
        </w:rPr>
      </w:pPr>
      <w:r>
        <w:t xml:space="preserve">On the other hand, </w:t>
      </w:r>
      <w:r w:rsidR="00E27A67">
        <w:t>Walid Ikhlassi’s</w:t>
      </w:r>
      <w:r w:rsidR="00031DF7">
        <w:t xml:space="preserve"> plays </w:t>
      </w:r>
      <w:r w:rsidR="00031DF7">
        <w:rPr>
          <w:i/>
          <w:iCs/>
        </w:rPr>
        <w:t>Ten Execution Drums</w:t>
      </w:r>
      <w:r w:rsidR="00031DF7">
        <w:t xml:space="preserve"> and </w:t>
      </w:r>
      <w:r w:rsidR="00031DF7">
        <w:rPr>
          <w:i/>
          <w:iCs/>
        </w:rPr>
        <w:t>Pleasure 21</w:t>
      </w:r>
      <w:r w:rsidR="00031DF7">
        <w:t xml:space="preserve"> belong to the experiment</w:t>
      </w:r>
      <w:r w:rsidR="00E27A67">
        <w:t>al school in theater. He incorporates</w:t>
      </w:r>
      <w:r w:rsidR="00031DF7">
        <w:t xml:space="preserve"> themes and techniques from </w:t>
      </w:r>
      <w:r w:rsidR="00E27A67">
        <w:t xml:space="preserve">several </w:t>
      </w:r>
      <w:r w:rsidR="007A6E31">
        <w:t xml:space="preserve">trends, including </w:t>
      </w:r>
      <w:r w:rsidR="0017081A">
        <w:t>surrealism, absurdism, realism, and symbolism</w:t>
      </w:r>
      <w:r>
        <w:t>, into his work</w:t>
      </w:r>
      <w:r w:rsidR="00031DF7">
        <w:t>.</w:t>
      </w:r>
      <w:r w:rsidR="007A6E31">
        <w:t xml:space="preserve"> </w:t>
      </w:r>
      <w:r w:rsidR="00E27A67">
        <w:t>Ikhlassi’s</w:t>
      </w:r>
      <w:r w:rsidR="00DD2E3E">
        <w:t xml:space="preserve"> diverse approach to the</w:t>
      </w:r>
      <w:r w:rsidR="00E27A67">
        <w:t xml:space="preserve"> </w:t>
      </w:r>
      <w:r w:rsidR="00031DF7">
        <w:t>hybrid form</w:t>
      </w:r>
      <w:r w:rsidR="00E27A67">
        <w:t xml:space="preserve"> </w:t>
      </w:r>
      <w:r w:rsidR="00DD2E3E">
        <w:t xml:space="preserve">makes his writing hard to follow, </w:t>
      </w:r>
      <w:r w:rsidR="00AF0B55">
        <w:t>vague</w:t>
      </w:r>
      <w:r w:rsidR="00DD2E3E">
        <w:t xml:space="preserve">, and generally </w:t>
      </w:r>
      <w:r w:rsidR="007A6E31">
        <w:t xml:space="preserve">modernist, </w:t>
      </w:r>
      <w:r w:rsidR="00031DF7">
        <w:t xml:space="preserve">especially given </w:t>
      </w:r>
      <w:r w:rsidR="007A6E31">
        <w:t xml:space="preserve">his tendency to condense, economize, and use unusual </w:t>
      </w:r>
      <w:r w:rsidR="00DD2E3E">
        <w:t xml:space="preserve">idioms </w:t>
      </w:r>
      <w:r w:rsidR="007A6E31">
        <w:t xml:space="preserve">and structures to shock the reader and </w:t>
      </w:r>
      <w:r w:rsidR="00DD2E3E">
        <w:t xml:space="preserve">to give his </w:t>
      </w:r>
      <w:r>
        <w:t xml:space="preserve">plays </w:t>
      </w:r>
      <w:r w:rsidR="00DD2E3E">
        <w:t>a nightmarish</w:t>
      </w:r>
      <w:r w:rsidR="0017081A">
        <w:t xml:space="preserve"> feeling</w:t>
      </w:r>
      <w:r w:rsidR="007A6E31">
        <w:t xml:space="preserve">. </w:t>
      </w:r>
    </w:p>
    <w:p w14:paraId="36B7A1DC" w14:textId="77777777" w:rsidR="00540591" w:rsidRDefault="0051261F" w:rsidP="00540591">
      <w:pPr>
        <w:spacing w:line="480" w:lineRule="auto"/>
        <w:ind w:firstLine="720"/>
      </w:pPr>
      <w:r>
        <w:t>As discussed previously,</w:t>
      </w:r>
      <w:r>
        <w:rPr>
          <w:shd w:val="clear" w:color="auto" w:fill="FFFFFF"/>
          <w:lang w:bidi="ar-IQ"/>
        </w:rPr>
        <w:t xml:space="preserve"> it is </w:t>
      </w:r>
      <w:r w:rsidR="00667D81">
        <w:rPr>
          <w:shd w:val="clear" w:color="auto" w:fill="FFFFFF"/>
          <w:lang w:bidi="ar-IQ"/>
        </w:rPr>
        <w:t xml:space="preserve">reasonable to say </w:t>
      </w:r>
      <w:r w:rsidR="008A241E">
        <w:rPr>
          <w:shd w:val="clear" w:color="auto" w:fill="FFFFFF"/>
          <w:lang w:bidi="ar-IQ"/>
        </w:rPr>
        <w:t xml:space="preserve">that </w:t>
      </w:r>
      <w:r w:rsidR="008A241E">
        <w:t xml:space="preserve">Saadallah Wannous was influenced by absurdist philosophy and by </w:t>
      </w:r>
      <w:r w:rsidR="005303B5">
        <w:t>the</w:t>
      </w:r>
      <w:r w:rsidR="00667D81">
        <w:t xml:space="preserve"> theater of the absurd pioneered</w:t>
      </w:r>
      <w:r w:rsidR="005303B5">
        <w:t xml:space="preserve"> </w:t>
      </w:r>
      <w:r w:rsidR="008A241E">
        <w:t>by Becket and Ionesco</w:t>
      </w:r>
      <w:r w:rsidR="003C409A">
        <w:t xml:space="preserve">. </w:t>
      </w:r>
      <w:r w:rsidR="004341AF">
        <w:t xml:space="preserve">But </w:t>
      </w:r>
      <w:r w:rsidR="004341AF">
        <w:lastRenderedPageBreak/>
        <w:t>t</w:t>
      </w:r>
      <w:r w:rsidR="003C409A">
        <w:t xml:space="preserve">his influence was in the context of </w:t>
      </w:r>
      <w:r w:rsidR="005303B5">
        <w:t>the oppressive political and intellectual climate</w:t>
      </w:r>
      <w:r w:rsidR="003C409A">
        <w:t xml:space="preserve"> of the sixties.</w:t>
      </w:r>
      <w:r w:rsidR="00667D81">
        <w:t xml:space="preserve"> His plays are set in absurdist conditions</w:t>
      </w:r>
      <w:r w:rsidR="004341AF">
        <w:t xml:space="preserve">. </w:t>
      </w:r>
      <w:r w:rsidR="00667D81">
        <w:t xml:space="preserve">Their events </w:t>
      </w:r>
      <w:r w:rsidR="0017081A">
        <w:t xml:space="preserve">should </w:t>
      </w:r>
      <w:r w:rsidR="00667D81">
        <w:t xml:space="preserve">be interpreted as symbols. Direct </w:t>
      </w:r>
      <w:r w:rsidR="00AF0B55">
        <w:t>satire of the ruling</w:t>
      </w:r>
      <w:r w:rsidR="004341AF">
        <w:t xml:space="preserve"> </w:t>
      </w:r>
      <w:r w:rsidR="00667D81">
        <w:t>regime</w:t>
      </w:r>
      <w:r w:rsidR="004341AF">
        <w:t xml:space="preserve"> </w:t>
      </w:r>
      <w:r w:rsidR="00667D81">
        <w:t xml:space="preserve">is combined </w:t>
      </w:r>
      <w:r w:rsidR="004341AF">
        <w:t>with a figurative</w:t>
      </w:r>
      <w:r w:rsidR="00AF0B55">
        <w:t>, decoded</w:t>
      </w:r>
      <w:r w:rsidR="00D63484">
        <w:t xml:space="preserve"> language to create</w:t>
      </w:r>
      <w:r w:rsidR="004341AF">
        <w:t xml:space="preserve"> a sense of mystery </w:t>
      </w:r>
      <w:r w:rsidR="004E5D3E">
        <w:t xml:space="preserve">that verges on </w:t>
      </w:r>
      <w:r w:rsidR="00540591">
        <w:t>the menacing</w:t>
      </w:r>
      <w:r w:rsidR="004341AF">
        <w:t xml:space="preserve">. </w:t>
      </w:r>
      <w:r w:rsidR="004E5D3E">
        <w:t xml:space="preserve">He </w:t>
      </w:r>
      <w:r w:rsidR="004341AF">
        <w:t>mixes expository language with poetic expression</w:t>
      </w:r>
      <w:r w:rsidR="00540591">
        <w:t xml:space="preserve"> in his dialogue</w:t>
      </w:r>
      <w:r w:rsidR="004341AF">
        <w:t>. His characters have both realistic as well as fantastical</w:t>
      </w:r>
      <w:r w:rsidR="00667D81">
        <w:t xml:space="preserve"> qualities</w:t>
      </w:r>
      <w:r w:rsidR="004341AF">
        <w:t>. They</w:t>
      </w:r>
      <w:r w:rsidR="004E5D3E">
        <w:t xml:space="preserve"> can take action or simply stand still, inert, and incapable of making any decisions</w:t>
      </w:r>
      <w:r w:rsidR="004341AF">
        <w:t xml:space="preserve">. </w:t>
      </w:r>
      <w:r w:rsidR="00211636">
        <w:t>The</w:t>
      </w:r>
      <w:r w:rsidR="004341AF">
        <w:t xml:space="preserve"> absurdist and nightmarish </w:t>
      </w:r>
      <w:r w:rsidR="00540591">
        <w:t>characteristics</w:t>
      </w:r>
      <w:r w:rsidR="00211636">
        <w:t xml:space="preserve"> of his work should not be placed within the context of the theater of the absurd</w:t>
      </w:r>
      <w:r w:rsidR="007B6208">
        <w:t xml:space="preserve"> as an international trend</w:t>
      </w:r>
      <w:r w:rsidR="00211636">
        <w:t xml:space="preserve">, but should be viewed in the light of specific political, collective, and individual conditions. In his plays </w:t>
      </w:r>
      <w:r w:rsidR="00211636">
        <w:rPr>
          <w:i/>
          <w:iCs/>
        </w:rPr>
        <w:t xml:space="preserve">A Dead Body on the Side Walk </w:t>
      </w:r>
      <w:r w:rsidR="00211636">
        <w:t xml:space="preserve">and </w:t>
      </w:r>
      <w:r w:rsidR="00211636">
        <w:rPr>
          <w:i/>
          <w:iCs/>
        </w:rPr>
        <w:t xml:space="preserve">The Tragedy of the Poor </w:t>
      </w:r>
      <w:r w:rsidR="00156B62">
        <w:rPr>
          <w:i/>
          <w:iCs/>
        </w:rPr>
        <w:t xml:space="preserve">Molasses </w:t>
      </w:r>
      <w:r w:rsidR="00211636">
        <w:rPr>
          <w:i/>
          <w:iCs/>
        </w:rPr>
        <w:t xml:space="preserve">Seller </w:t>
      </w:r>
      <w:r w:rsidR="00156B62">
        <w:t xml:space="preserve">tragedy </w:t>
      </w:r>
      <w:r w:rsidR="007B6208">
        <w:t xml:space="preserve">is used </w:t>
      </w:r>
      <w:r w:rsidR="00156B62">
        <w:t>to expose political corruption, class</w:t>
      </w:r>
      <w:r w:rsidR="007B6208">
        <w:t>ism</w:t>
      </w:r>
      <w:r w:rsidR="00156B62">
        <w:t>,</w:t>
      </w:r>
      <w:r w:rsidR="007B6208">
        <w:t xml:space="preserve"> and</w:t>
      </w:r>
      <w:r w:rsidR="004E5D3E">
        <w:t xml:space="preserve"> the way poor people are co-opted </w:t>
      </w:r>
      <w:r w:rsidR="007B6208">
        <w:t>in</w:t>
      </w:r>
      <w:r w:rsidR="004E5D3E">
        <w:t>to</w:t>
      </w:r>
      <w:r w:rsidR="007B6208">
        <w:t xml:space="preserve"> the oppressive </w:t>
      </w:r>
      <w:r w:rsidR="004E5D3E">
        <w:t xml:space="preserve">government </w:t>
      </w:r>
      <w:r w:rsidR="007B6208">
        <w:t>with its surveillance apparatus. This was the reality</w:t>
      </w:r>
      <w:r w:rsidR="004E5D3E">
        <w:t xml:space="preserve"> Wannus witnessed in his own time</w:t>
      </w:r>
      <w:r w:rsidR="00540591">
        <w:t>. His critique</w:t>
      </w:r>
      <w:r w:rsidR="007B6208">
        <w:t xml:space="preserve"> </w:t>
      </w:r>
      <w:r w:rsidR="004E5D3E">
        <w:t xml:space="preserve">of it </w:t>
      </w:r>
      <w:r w:rsidR="007B6208">
        <w:t xml:space="preserve">took the shape of mixing the real with the unreal, the nightmarish with the </w:t>
      </w:r>
      <w:r w:rsidR="004E5D3E">
        <w:t xml:space="preserve">plausible </w:t>
      </w:r>
      <w:r w:rsidR="007B6208">
        <w:t xml:space="preserve">without </w:t>
      </w:r>
      <w:r w:rsidR="004E5D3E">
        <w:t xml:space="preserve">intentionally </w:t>
      </w:r>
      <w:r w:rsidR="007B6208">
        <w:t xml:space="preserve">trying to promote the theater of the absurd or to develop its techniques.    </w:t>
      </w:r>
    </w:p>
    <w:p w14:paraId="7DD6A589" w14:textId="2A8D715F" w:rsidR="00100FB3" w:rsidRPr="00540591" w:rsidRDefault="00C02162" w:rsidP="00540591">
      <w:pPr>
        <w:pStyle w:val="NoSpacing"/>
        <w:spacing w:line="480" w:lineRule="auto"/>
        <w:ind w:firstLine="720"/>
      </w:pPr>
      <w:r w:rsidRPr="00540591">
        <w:t>As for Fouad el-Tikerli</w:t>
      </w:r>
      <w:r w:rsidR="007E3AB9" w:rsidRPr="00540591">
        <w:t xml:space="preserve">, </w:t>
      </w:r>
      <w:r w:rsidR="00540591" w:rsidRPr="00540591">
        <w:t xml:space="preserve">he tries </w:t>
      </w:r>
      <w:r w:rsidR="007E3AB9" w:rsidRPr="00540591">
        <w:t>in all of his writing but</w:t>
      </w:r>
      <w:r w:rsidRPr="00540591">
        <w:t xml:space="preserve"> especially </w:t>
      </w:r>
      <w:r w:rsidR="009740EE" w:rsidRPr="00540591">
        <w:t xml:space="preserve">in </w:t>
      </w:r>
      <w:r w:rsidRPr="00540591">
        <w:t xml:space="preserve">his plays to </w:t>
      </w:r>
      <w:r w:rsidR="007E3AB9" w:rsidRPr="00540591">
        <w:t>connect</w:t>
      </w:r>
      <w:r w:rsidR="009740EE" w:rsidRPr="00540591">
        <w:t xml:space="preserve"> </w:t>
      </w:r>
      <w:r w:rsidRPr="00540591">
        <w:t>th</w:t>
      </w:r>
      <w:r w:rsidR="007E3AB9" w:rsidRPr="00540591">
        <w:t>e individual’s spiritual crisis to</w:t>
      </w:r>
      <w:r w:rsidR="00C95C64" w:rsidRPr="00540591">
        <w:t xml:space="preserve"> the collective loss of communication and the general disintegration of social values</w:t>
      </w:r>
      <w:r w:rsidR="00B1047A" w:rsidRPr="00540591">
        <w:t xml:space="preserve">. He </w:t>
      </w:r>
      <w:r w:rsidR="00871C8D" w:rsidRPr="00540591">
        <w:t>attack</w:t>
      </w:r>
      <w:r w:rsidR="00871C8D">
        <w:t xml:space="preserve"> </w:t>
      </w:r>
      <w:r w:rsidR="00C95C64">
        <w:t xml:space="preserve">on this </w:t>
      </w:r>
      <w:r w:rsidR="00540591">
        <w:t xml:space="preserve">local </w:t>
      </w:r>
      <w:r w:rsidR="00C95C64">
        <w:t>problem</w:t>
      </w:r>
      <w:r w:rsidR="007E3AB9">
        <w:t xml:space="preserve"> </w:t>
      </w:r>
      <w:r w:rsidR="00871C8D">
        <w:t xml:space="preserve">is sharpened </w:t>
      </w:r>
      <w:r w:rsidR="007E3AB9">
        <w:t>by</w:t>
      </w:r>
      <w:r w:rsidR="00540591">
        <w:t xml:space="preserve"> representing</w:t>
      </w:r>
      <w:r w:rsidR="00871C8D">
        <w:t xml:space="preserve"> this bind within </w:t>
      </w:r>
      <w:r w:rsidR="00E85AE3">
        <w:t>an absurdist setting</w:t>
      </w:r>
      <w:r w:rsidR="007E3AB9">
        <w:t xml:space="preserve">. </w:t>
      </w:r>
      <w:r w:rsidR="00E85AE3">
        <w:t xml:space="preserve">To exemplify </w:t>
      </w:r>
      <w:r w:rsidR="007E3AB9">
        <w:t xml:space="preserve">this approach, this study </w:t>
      </w:r>
      <w:r w:rsidR="00E85AE3">
        <w:t>has analyzed the content and</w:t>
      </w:r>
      <w:r w:rsidR="007E3AB9">
        <w:t xml:space="preserve"> structure of two plays, </w:t>
      </w:r>
      <w:r w:rsidR="007E3AB9">
        <w:rPr>
          <w:i/>
          <w:iCs/>
        </w:rPr>
        <w:t xml:space="preserve">The Rock </w:t>
      </w:r>
      <w:r w:rsidR="007E3AB9">
        <w:t xml:space="preserve">and </w:t>
      </w:r>
      <w:r w:rsidR="007E3AB9" w:rsidRPr="007E3AB9">
        <w:rPr>
          <w:i/>
          <w:iCs/>
        </w:rPr>
        <w:t>Mrs. M.’s Husband</w:t>
      </w:r>
      <w:r w:rsidR="00E85AE3">
        <w:t xml:space="preserve"> where El-Tikerly invent</w:t>
      </w:r>
      <w:r w:rsidR="007E3AB9">
        <w:t>s a new form of</w:t>
      </w:r>
      <w:r w:rsidR="00BF2CD5">
        <w:t xml:space="preserve"> the theater of the absurd. As</w:t>
      </w:r>
      <w:r w:rsidR="007E3AB9">
        <w:t xml:space="preserve"> imported </w:t>
      </w:r>
      <w:r w:rsidR="00540591">
        <w:t>from the W</w:t>
      </w:r>
      <w:r w:rsidR="00BF2CD5">
        <w:t xml:space="preserve">est and </w:t>
      </w:r>
      <w:r w:rsidR="00E85AE3">
        <w:t>transplanted into an Arab soil, this theater faces</w:t>
      </w:r>
      <w:r w:rsidR="00BF2CD5">
        <w:t xml:space="preserve"> many challenges, such as its ability to capture the Arab identity and to address </w:t>
      </w:r>
      <w:r w:rsidR="00E85AE3">
        <w:t xml:space="preserve">its specific </w:t>
      </w:r>
      <w:r w:rsidR="00BF2CD5">
        <w:t>problems</w:t>
      </w:r>
      <w:r w:rsidR="00E85AE3">
        <w:t>.</w:t>
      </w:r>
      <w:r w:rsidR="00BF2CD5">
        <w:t xml:space="preserve"> </w:t>
      </w:r>
      <w:r w:rsidR="00E85AE3">
        <w:t>Thus, w</w:t>
      </w:r>
      <w:r w:rsidR="00BF2CD5">
        <w:t xml:space="preserve">hile el-Tikerly’s plays meet </w:t>
      </w:r>
      <w:r w:rsidR="00E85AE3">
        <w:t>the modernist standards of the W</w:t>
      </w:r>
      <w:r w:rsidR="00BF2CD5">
        <w:t xml:space="preserve">estern theater of the absurd, he uses those standards to critique his own society. </w:t>
      </w:r>
      <w:bookmarkStart w:id="0" w:name="_GoBack"/>
      <w:bookmarkEnd w:id="0"/>
    </w:p>
    <w:sectPr w:rsidR="00100FB3" w:rsidRPr="00540591" w:rsidSect="00100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C0"/>
    <w:rsid w:val="00031DF7"/>
    <w:rsid w:val="00100FB3"/>
    <w:rsid w:val="00134C13"/>
    <w:rsid w:val="00156B62"/>
    <w:rsid w:val="0017081A"/>
    <w:rsid w:val="00211636"/>
    <w:rsid w:val="00296145"/>
    <w:rsid w:val="003C409A"/>
    <w:rsid w:val="004341AF"/>
    <w:rsid w:val="00441EB8"/>
    <w:rsid w:val="004E5D3E"/>
    <w:rsid w:val="0051261F"/>
    <w:rsid w:val="005303B5"/>
    <w:rsid w:val="005376C0"/>
    <w:rsid w:val="00540591"/>
    <w:rsid w:val="00667D81"/>
    <w:rsid w:val="007510C1"/>
    <w:rsid w:val="007A6E31"/>
    <w:rsid w:val="007A7165"/>
    <w:rsid w:val="007B6208"/>
    <w:rsid w:val="007D4ED4"/>
    <w:rsid w:val="007E3AB9"/>
    <w:rsid w:val="00832889"/>
    <w:rsid w:val="00871C8D"/>
    <w:rsid w:val="008A241E"/>
    <w:rsid w:val="009740EE"/>
    <w:rsid w:val="009871C3"/>
    <w:rsid w:val="00AF0B55"/>
    <w:rsid w:val="00B03CB9"/>
    <w:rsid w:val="00B1047A"/>
    <w:rsid w:val="00B11C2F"/>
    <w:rsid w:val="00BF2CD5"/>
    <w:rsid w:val="00C02162"/>
    <w:rsid w:val="00C84FA0"/>
    <w:rsid w:val="00C925BE"/>
    <w:rsid w:val="00C95C64"/>
    <w:rsid w:val="00CA0BB5"/>
    <w:rsid w:val="00CC0249"/>
    <w:rsid w:val="00D63484"/>
    <w:rsid w:val="00DD2E3E"/>
    <w:rsid w:val="00E27A67"/>
    <w:rsid w:val="00E85AE3"/>
    <w:rsid w:val="00FA0288"/>
    <w:rsid w:val="00FA029F"/>
    <w:rsid w:val="00FF1A4F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1C15E"/>
  <w15:docId w15:val="{88B1FB04-0FDF-4D94-86AD-70E6269C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376C0"/>
    <w:rPr>
      <w:b/>
      <w:bCs/>
    </w:rPr>
  </w:style>
  <w:style w:type="paragraph" w:styleId="NoSpacing">
    <w:name w:val="No Spacing"/>
    <w:uiPriority w:val="1"/>
    <w:qFormat/>
    <w:rsid w:val="00987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Sally Gomaa</cp:lastModifiedBy>
  <cp:revision>23</cp:revision>
  <dcterms:created xsi:type="dcterms:W3CDTF">2017-06-19T13:03:00Z</dcterms:created>
  <dcterms:modified xsi:type="dcterms:W3CDTF">2017-06-20T15:43:00Z</dcterms:modified>
</cp:coreProperties>
</file>