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032C" w14:textId="77777777" w:rsidR="000333F3" w:rsidRPr="009911E9" w:rsidRDefault="000333F3" w:rsidP="000333F3">
      <w:pPr>
        <w:spacing w:before="240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David"/>
          <w:b/>
          <w:bCs/>
          <w:kern w:val="36"/>
          <w:sz w:val="32"/>
          <w:szCs w:val="32"/>
          <w:rtl/>
        </w:rPr>
      </w:pPr>
      <w:bookmarkStart w:id="0" w:name="_Toc532724971"/>
      <w:r w:rsidRPr="009911E9">
        <w:rPr>
          <w:rFonts w:ascii="Times New Roman" w:eastAsia="Times New Roman" w:hAnsi="Times New Roman" w:cs="David"/>
          <w:b/>
          <w:bCs/>
          <w:kern w:val="36"/>
          <w:sz w:val="32"/>
          <w:szCs w:val="32"/>
        </w:rPr>
        <w:t>Abstract</w:t>
      </w:r>
      <w:bookmarkEnd w:id="0"/>
    </w:p>
    <w:p w14:paraId="51A96741" w14:textId="31C0C261" w:rsidR="000333F3" w:rsidRPr="009911E9" w:rsidRDefault="00B1546D" w:rsidP="000333F3">
      <w:pPr>
        <w:bidi w:val="0"/>
        <w:spacing w:after="0" w:line="360" w:lineRule="auto"/>
        <w:contextualSpacing/>
        <w:jc w:val="both"/>
        <w:rPr>
          <w:rFonts w:ascii="Times New Roman" w:eastAsia="Calibri" w:hAnsi="Times New Roman" w:cs="David"/>
          <w:sz w:val="24"/>
          <w:szCs w:val="24"/>
        </w:rPr>
      </w:pPr>
      <w:r w:rsidRPr="00B1546D">
        <w:rPr>
          <w:rFonts w:ascii="Times New Roman" w:eastAsia="Calibri" w:hAnsi="Times New Roman" w:cs="David"/>
          <w:sz w:val="24"/>
          <w:szCs w:val="24"/>
        </w:rPr>
        <w:t xml:space="preserve">During the 1980s, conventional warfare between state armies was superseded by a new </w:t>
      </w:r>
      <w:r w:rsidR="004E5BD4">
        <w:rPr>
          <w:rFonts w:ascii="Times New Roman" w:eastAsia="Calibri" w:hAnsi="Times New Roman" w:cs="David"/>
          <w:sz w:val="24"/>
          <w:szCs w:val="24"/>
        </w:rPr>
        <w:t>prototype</w:t>
      </w:r>
      <w:r w:rsidR="004E5BD4" w:rsidRPr="00B1546D">
        <w:rPr>
          <w:rFonts w:ascii="Times New Roman" w:eastAsia="Calibri" w:hAnsi="Times New Roman" w:cs="David"/>
          <w:sz w:val="24"/>
          <w:szCs w:val="24"/>
        </w:rPr>
        <w:t xml:space="preserve"> –</w:t>
      </w:r>
      <w:r w:rsidRPr="00B1546D">
        <w:rPr>
          <w:rFonts w:ascii="Times New Roman" w:eastAsia="Calibri" w:hAnsi="Times New Roman" w:cs="David"/>
          <w:sz w:val="24"/>
          <w:szCs w:val="24"/>
        </w:rPr>
        <w:t xml:space="preserve"> armies fighting terrorist organizations. In this kind of armed conflict, some of the operations are carried out in the open, while others are conducted in secret.</w:t>
      </w:r>
      <w:r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Since its establishment, the State of Israel has </w:t>
      </w:r>
      <w:r w:rsidR="000333F3" w:rsidRPr="009911E9">
        <w:rPr>
          <w:rFonts w:ascii="Times New Roman" w:eastAsia="Calibri" w:hAnsi="Times New Roman" w:cs="David"/>
          <w:sz w:val="24"/>
          <w:szCs w:val="24"/>
          <w:lang w:bidi="ar-EG"/>
        </w:rPr>
        <w:t>been forced to contend with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terrorist activity that has claimed many victims. Terroris</w:t>
      </w:r>
      <w:r w:rsidR="004E5BD4">
        <w:rPr>
          <w:rFonts w:ascii="Times New Roman" w:eastAsia="Calibri" w:hAnsi="Times New Roman" w:cs="David"/>
          <w:sz w:val="24"/>
          <w:szCs w:val="24"/>
        </w:rPr>
        <w:t>t organizations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9D48DF">
        <w:rPr>
          <w:rFonts w:ascii="Times New Roman" w:eastAsia="Calibri" w:hAnsi="Times New Roman" w:cs="David"/>
          <w:sz w:val="24"/>
          <w:szCs w:val="24"/>
        </w:rPr>
        <w:t xml:space="preserve">have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changed </w:t>
      </w:r>
      <w:r w:rsidR="004E5BD4">
        <w:rPr>
          <w:rFonts w:ascii="Times New Roman" w:eastAsia="Calibri" w:hAnsi="Times New Roman" w:cs="David"/>
          <w:sz w:val="24"/>
          <w:szCs w:val="24"/>
        </w:rPr>
        <w:t xml:space="preserve">their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tactics and methods, mainly </w:t>
      </w:r>
      <w:r w:rsidR="004E5BD4">
        <w:rPr>
          <w:rFonts w:ascii="Times New Roman" w:eastAsia="Calibri" w:hAnsi="Times New Roman" w:cs="David"/>
          <w:sz w:val="24"/>
          <w:szCs w:val="24"/>
        </w:rPr>
        <w:t>for the sake of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terroriz</w:t>
      </w:r>
      <w:r w:rsidR="004E5BD4">
        <w:rPr>
          <w:rFonts w:ascii="Times New Roman" w:eastAsia="Calibri" w:hAnsi="Times New Roman" w:cs="David"/>
          <w:sz w:val="24"/>
          <w:szCs w:val="24"/>
        </w:rPr>
        <w:t>ing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and harm</w:t>
      </w:r>
      <w:r w:rsidR="004E5BD4">
        <w:rPr>
          <w:rFonts w:ascii="Times New Roman" w:eastAsia="Calibri" w:hAnsi="Times New Roman" w:cs="David"/>
          <w:sz w:val="24"/>
          <w:szCs w:val="24"/>
        </w:rPr>
        <w:t>ing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civilians and soldiers within the country, </w:t>
      </w:r>
      <w:r w:rsidR="009D48DF">
        <w:rPr>
          <w:rFonts w:ascii="Times New Roman" w:eastAsia="Calibri" w:hAnsi="Times New Roman" w:cs="David"/>
          <w:sz w:val="24"/>
          <w:szCs w:val="24"/>
        </w:rPr>
        <w:t>at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its borders and even overseas. The government of Israel and its various security </w:t>
      </w:r>
      <w:r w:rsidR="00B04C6D">
        <w:rPr>
          <w:rFonts w:ascii="Times New Roman" w:eastAsia="Calibri" w:hAnsi="Times New Roman" w:cs="David"/>
          <w:sz w:val="24"/>
          <w:szCs w:val="24"/>
        </w:rPr>
        <w:t>apparatus</w:t>
      </w:r>
      <w:r w:rsidR="00B04C6D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have </w:t>
      </w:r>
      <w:r w:rsidR="004E5BD4">
        <w:rPr>
          <w:rFonts w:ascii="Times New Roman" w:eastAsia="Calibri" w:hAnsi="Times New Roman" w:cs="David"/>
          <w:sz w:val="24"/>
          <w:szCs w:val="24"/>
        </w:rPr>
        <w:t xml:space="preserve">therefore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faced new challenges over the years and have been forced to frequently re-examine realities in their effort to develop policies and tools to combat terrorism. In 2000, with the outbreak of the Second </w:t>
      </w:r>
      <w:r w:rsidR="009D48DF">
        <w:rPr>
          <w:rFonts w:ascii="Times New Roman" w:eastAsia="Calibri" w:hAnsi="Times New Roman" w:cs="David"/>
          <w:sz w:val="24"/>
          <w:szCs w:val="24"/>
        </w:rPr>
        <w:t>I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ntifada, the Israeli government and the security establishment faced an extremely complex challenge. </w:t>
      </w:r>
      <w:r w:rsidR="004E5BD4">
        <w:rPr>
          <w:rFonts w:ascii="Times New Roman" w:eastAsia="Calibri" w:hAnsi="Times New Roman" w:cs="David"/>
          <w:sz w:val="24"/>
          <w:szCs w:val="24"/>
        </w:rPr>
        <w:t>Political d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>emonstrations on the Palestinian street and violent riots swiftly gave way to organized activity by terrorist organizations</w:t>
      </w:r>
      <w:r w:rsidR="00CB2B7D">
        <w:rPr>
          <w:rFonts w:ascii="Times New Roman" w:eastAsia="Calibri" w:hAnsi="Times New Roman" w:cs="David"/>
          <w:sz w:val="24"/>
          <w:szCs w:val="24"/>
        </w:rPr>
        <w:t>,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culminating in indiscriminate suicide </w:t>
      </w:r>
      <w:r w:rsidR="009D48DF">
        <w:rPr>
          <w:rFonts w:ascii="Times New Roman" w:eastAsia="Calibri" w:hAnsi="Times New Roman" w:cs="David"/>
          <w:sz w:val="24"/>
          <w:szCs w:val="24"/>
        </w:rPr>
        <w:t>bombings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. As part of its struggle against terrorism, the security establishment developed the </w:t>
      </w:r>
      <w:r w:rsidR="00BC56DC">
        <w:rPr>
          <w:rFonts w:ascii="Times New Roman" w:eastAsia="Calibri" w:hAnsi="Times New Roman" w:cs="David"/>
          <w:sz w:val="24"/>
          <w:szCs w:val="24"/>
        </w:rPr>
        <w:t>use</w:t>
      </w:r>
      <w:r w:rsidR="00BC56DC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>of targeted killings.</w:t>
      </w:r>
    </w:p>
    <w:p w14:paraId="57287286" w14:textId="5DD82D6D" w:rsidR="000333F3" w:rsidRPr="009911E9" w:rsidRDefault="000333F3" w:rsidP="00B1546D">
      <w:pPr>
        <w:bidi w:val="0"/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sz w:val="24"/>
          <w:szCs w:val="24"/>
        </w:rPr>
      </w:pPr>
      <w:r w:rsidRPr="009911E9">
        <w:rPr>
          <w:rFonts w:ascii="Times New Roman" w:eastAsia="Calibri" w:hAnsi="Times New Roman" w:cs="David"/>
          <w:sz w:val="24"/>
          <w:szCs w:val="24"/>
        </w:rPr>
        <w:t xml:space="preserve">This study </w:t>
      </w:r>
      <w:r w:rsidR="00CB2B7D">
        <w:rPr>
          <w:rFonts w:ascii="Times New Roman" w:eastAsia="Calibri" w:hAnsi="Times New Roman" w:cs="David"/>
          <w:sz w:val="24"/>
          <w:szCs w:val="24"/>
        </w:rPr>
        <w:t>pursues</w:t>
      </w:r>
      <w:r w:rsidR="00CB2B7D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>the question of how Israel's 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policy developed </w:t>
      </w:r>
      <w:r w:rsidR="00B1546D">
        <w:rPr>
          <w:rFonts w:ascii="Times New Roman" w:eastAsia="Calibri" w:hAnsi="Times New Roman" w:cs="David"/>
          <w:sz w:val="24"/>
          <w:szCs w:val="24"/>
        </w:rPr>
        <w:t>over</w:t>
      </w:r>
      <w:r w:rsidR="00B1546D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>the years 2000-2012 as part of the struggle against Palestinian terrorism in the West Bank and the Gaza Strip</w:t>
      </w:r>
      <w:r w:rsidR="00CC7A47">
        <w:rPr>
          <w:rFonts w:ascii="Times New Roman" w:eastAsia="Calibri" w:hAnsi="Times New Roman" w:cs="David"/>
          <w:sz w:val="24"/>
          <w:szCs w:val="24"/>
        </w:rPr>
        <w:t xml:space="preserve">, </w:t>
      </w:r>
      <w:r w:rsidR="00CB2B7D">
        <w:rPr>
          <w:rFonts w:ascii="Times New Roman" w:eastAsia="Calibri" w:hAnsi="Times New Roman" w:cs="David"/>
          <w:sz w:val="24"/>
          <w:szCs w:val="24"/>
        </w:rPr>
        <w:t>further examining</w:t>
      </w:r>
      <w:r w:rsidR="00CC7A47">
        <w:rPr>
          <w:rFonts w:ascii="Times New Roman" w:eastAsia="Calibri" w:hAnsi="Times New Roman" w:cs="David"/>
          <w:sz w:val="24"/>
          <w:szCs w:val="24"/>
        </w:rPr>
        <w:t xml:space="preserve"> how the Israeli security </w:t>
      </w:r>
      <w:r w:rsidR="00CB2B7D">
        <w:rPr>
          <w:rFonts w:ascii="Times New Roman" w:eastAsia="Calibri" w:hAnsi="Times New Roman" w:cs="David"/>
          <w:sz w:val="24"/>
          <w:szCs w:val="24"/>
        </w:rPr>
        <w:t>establishment</w:t>
      </w:r>
      <w:r w:rsidR="00CC7A47">
        <w:rPr>
          <w:rFonts w:ascii="Times New Roman" w:eastAsia="Calibri" w:hAnsi="Times New Roman" w:cs="David"/>
          <w:sz w:val="24"/>
          <w:szCs w:val="24"/>
        </w:rPr>
        <w:t xml:space="preserve">, its political echelon, and </w:t>
      </w:r>
      <w:r w:rsidR="00CB2B7D">
        <w:rPr>
          <w:rFonts w:ascii="Times New Roman" w:eastAsia="Calibri" w:hAnsi="Times New Roman" w:cs="David"/>
          <w:sz w:val="24"/>
          <w:szCs w:val="24"/>
        </w:rPr>
        <w:t xml:space="preserve">the </w:t>
      </w:r>
      <w:r w:rsidR="00CC7A47">
        <w:rPr>
          <w:rFonts w:ascii="Times New Roman" w:eastAsia="Calibri" w:hAnsi="Times New Roman" w:cs="David"/>
          <w:sz w:val="24"/>
          <w:szCs w:val="24"/>
        </w:rPr>
        <w:t>Palestinian terrorist organizations acted within this context</w:t>
      </w:r>
      <w:r w:rsidRPr="009911E9">
        <w:rPr>
          <w:rFonts w:ascii="Times New Roman" w:eastAsia="Calibri" w:hAnsi="Times New Roman" w:cs="David"/>
          <w:sz w:val="24"/>
          <w:szCs w:val="24"/>
        </w:rPr>
        <w:t>. The study examine</w:t>
      </w:r>
      <w:r w:rsidR="00CC7A47">
        <w:rPr>
          <w:rFonts w:ascii="Times New Roman" w:eastAsia="Calibri" w:hAnsi="Times New Roman" w:cs="David"/>
          <w:sz w:val="24"/>
          <w:szCs w:val="24"/>
        </w:rPr>
        <w:t>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the </w:t>
      </w:r>
      <w:r w:rsidR="00CC7A47">
        <w:rPr>
          <w:rFonts w:ascii="Times New Roman" w:eastAsia="Calibri" w:hAnsi="Times New Roman" w:cs="David"/>
          <w:sz w:val="24"/>
          <w:szCs w:val="24"/>
        </w:rPr>
        <w:t>officials who were</w:t>
      </w:r>
      <w:r w:rsidR="00CC7A47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involved in </w:t>
      </w:r>
      <w:r w:rsidR="00CC7A47">
        <w:rPr>
          <w:rFonts w:ascii="Times New Roman" w:eastAsia="Calibri" w:hAnsi="Times New Roman" w:cs="David"/>
          <w:sz w:val="24"/>
          <w:szCs w:val="24"/>
        </w:rPr>
        <w:t>developing this policy</w:t>
      </w:r>
      <w:r w:rsidRPr="009911E9">
        <w:rPr>
          <w:rFonts w:ascii="Times New Roman" w:eastAsia="Calibri" w:hAnsi="Times New Roman" w:cs="David"/>
          <w:sz w:val="24"/>
          <w:szCs w:val="24"/>
        </w:rPr>
        <w:t>, the decision-making process</w:t>
      </w:r>
      <w:r w:rsidR="009D48DF">
        <w:rPr>
          <w:rFonts w:ascii="Times New Roman" w:eastAsia="Calibri" w:hAnsi="Times New Roman" w:cs="David"/>
          <w:sz w:val="24"/>
          <w:szCs w:val="24"/>
        </w:rPr>
        <w:t>,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the importance of targeted killings </w:t>
      </w:r>
      <w:r w:rsidR="00CC7A47">
        <w:rPr>
          <w:rFonts w:ascii="Times New Roman" w:eastAsia="Calibri" w:hAnsi="Times New Roman" w:cs="David"/>
          <w:sz w:val="24"/>
          <w:szCs w:val="24"/>
        </w:rPr>
        <w:t xml:space="preserve">for overall </w:t>
      </w:r>
      <w:r w:rsidRPr="009911E9">
        <w:rPr>
          <w:rFonts w:ascii="Times New Roman" w:eastAsia="Calibri" w:hAnsi="Times New Roman" w:cs="David"/>
          <w:sz w:val="24"/>
          <w:szCs w:val="24"/>
        </w:rPr>
        <w:t>counter-terrorism activities</w:t>
      </w:r>
      <w:r w:rsidR="009D48DF">
        <w:rPr>
          <w:rFonts w:ascii="Times New Roman" w:eastAsia="Calibri" w:hAnsi="Times New Roman" w:cs="David"/>
          <w:sz w:val="24"/>
          <w:szCs w:val="24"/>
        </w:rPr>
        <w:t>,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the legal and political criticism of the policy</w:t>
      </w:r>
      <w:r w:rsidR="009D48DF">
        <w:rPr>
          <w:rFonts w:ascii="Times New Roman" w:eastAsia="Calibri" w:hAnsi="Times New Roman" w:cs="David"/>
          <w:sz w:val="24"/>
          <w:szCs w:val="24"/>
        </w:rPr>
        <w:t>,</w:t>
      </w:r>
      <w:r w:rsidR="00CB2B7D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and even the use of targeted killings in the United States </w:t>
      </w:r>
      <w:r w:rsidR="00CC7A47">
        <w:rPr>
          <w:rFonts w:ascii="Times New Roman" w:eastAsia="Calibri" w:hAnsi="Times New Roman" w:cs="David"/>
          <w:sz w:val="24"/>
          <w:szCs w:val="24"/>
        </w:rPr>
        <w:t>since</w:t>
      </w:r>
      <w:r w:rsidR="00CC7A47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>9/11</w:t>
      </w:r>
      <w:r w:rsidR="00BC56DC">
        <w:rPr>
          <w:rFonts w:ascii="Times New Roman" w:eastAsia="Calibri" w:hAnsi="Times New Roman" w:cs="David"/>
          <w:sz w:val="24"/>
          <w:szCs w:val="24"/>
        </w:rPr>
        <w:t>,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during </w:t>
      </w:r>
      <w:r w:rsidR="00CB2B7D">
        <w:rPr>
          <w:rFonts w:ascii="Times New Roman" w:eastAsia="Calibri" w:hAnsi="Times New Roman" w:cs="David"/>
          <w:sz w:val="24"/>
          <w:szCs w:val="24"/>
        </w:rPr>
        <w:t xml:space="preserve">the </w:t>
      </w:r>
      <w:r w:rsidRPr="009911E9">
        <w:rPr>
          <w:rFonts w:ascii="Times New Roman" w:eastAsia="Calibri" w:hAnsi="Times New Roman" w:cs="David"/>
          <w:sz w:val="24"/>
          <w:szCs w:val="24"/>
        </w:rPr>
        <w:t>presidencies of George W. Bush and President Barack Obama.</w:t>
      </w:r>
      <w:r w:rsidR="00B1546D">
        <w:rPr>
          <w:rFonts w:ascii="Times New Roman" w:eastAsia="Calibri" w:hAnsi="Times New Roman" w:cs="David"/>
          <w:sz w:val="24"/>
          <w:szCs w:val="24"/>
        </w:rPr>
        <w:t xml:space="preserve"> The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main research hypothesis </w:t>
      </w:r>
      <w:r w:rsidR="00B1546D">
        <w:rPr>
          <w:rFonts w:ascii="Times New Roman" w:eastAsia="Calibri" w:hAnsi="Times New Roman" w:cs="David"/>
          <w:sz w:val="24"/>
          <w:szCs w:val="24"/>
        </w:rPr>
        <w:t>wa</w:t>
      </w:r>
      <w:r w:rsidRPr="009911E9">
        <w:rPr>
          <w:rFonts w:ascii="Times New Roman" w:eastAsia="Calibri" w:hAnsi="Times New Roman" w:cs="David"/>
          <w:sz w:val="24"/>
          <w:szCs w:val="24"/>
        </w:rPr>
        <w:t>s that the targeted killings carried out by Israel constituted tactical and strategic weapons in a campaign to stop Palestinian terrorism.</w:t>
      </w:r>
    </w:p>
    <w:p w14:paraId="45BE64F5" w14:textId="6B60409E" w:rsidR="00B1546D" w:rsidRPr="009911E9" w:rsidRDefault="000333F3" w:rsidP="00CC7A47">
      <w:pPr>
        <w:bidi w:val="0"/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sz w:val="24"/>
          <w:szCs w:val="24"/>
        </w:rPr>
      </w:pPr>
      <w:r w:rsidRPr="009911E9">
        <w:rPr>
          <w:rFonts w:ascii="Times New Roman" w:eastAsia="Calibri" w:hAnsi="Times New Roman" w:cs="David"/>
          <w:sz w:val="24"/>
          <w:szCs w:val="24"/>
        </w:rPr>
        <w:t xml:space="preserve">The research question was </w:t>
      </w:r>
      <w:r w:rsidR="00CC7A47">
        <w:rPr>
          <w:rFonts w:ascii="Times New Roman" w:eastAsia="Calibri" w:hAnsi="Times New Roman" w:cs="David"/>
          <w:sz w:val="24"/>
          <w:szCs w:val="24"/>
        </w:rPr>
        <w:t>pursued</w:t>
      </w:r>
      <w:r w:rsidR="00CC7A47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>by analyzing dozens of case</w:t>
      </w:r>
      <w:r w:rsidR="00CC7A47">
        <w:rPr>
          <w:rFonts w:ascii="Times New Roman" w:eastAsia="Calibri" w:hAnsi="Times New Roman" w:cs="David"/>
          <w:sz w:val="24"/>
          <w:szCs w:val="24"/>
        </w:rPr>
        <w:t xml:space="preserve"> studies </w:t>
      </w:r>
      <w:r w:rsidR="00CC7A47" w:rsidRPr="00B1546D">
        <w:rPr>
          <w:rFonts w:ascii="Times New Roman" w:eastAsia="Calibri" w:hAnsi="Times New Roman" w:cs="David"/>
          <w:sz w:val="24"/>
          <w:szCs w:val="24"/>
        </w:rPr>
        <w:t>–</w:t>
      </w:r>
      <w:r w:rsidR="00CC7A47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targeted killings carried out by Israel against Palestinian terrorist organizations in the Gaza Strip and the West Bank </w:t>
      </w:r>
      <w:r w:rsidR="00CC7A47">
        <w:rPr>
          <w:rFonts w:ascii="Times New Roman" w:eastAsia="Calibri" w:hAnsi="Times New Roman" w:cs="David"/>
          <w:sz w:val="24"/>
          <w:szCs w:val="24"/>
        </w:rPr>
        <w:t xml:space="preserve">during the years </w:t>
      </w:r>
      <w:r w:rsidRPr="009911E9">
        <w:rPr>
          <w:rFonts w:ascii="Times New Roman" w:eastAsia="Calibri" w:hAnsi="Times New Roman" w:cs="David"/>
          <w:sz w:val="24"/>
          <w:szCs w:val="24"/>
        </w:rPr>
        <w:t>2000</w:t>
      </w:r>
      <w:r w:rsidR="00CC7A47">
        <w:rPr>
          <w:rFonts w:ascii="Times New Roman" w:eastAsia="Calibri" w:hAnsi="Times New Roman" w:cs="David"/>
          <w:sz w:val="24"/>
          <w:szCs w:val="24"/>
        </w:rPr>
        <w:t>-</w:t>
      </w:r>
      <w:r w:rsidR="00CB2B7D" w:rsidRPr="009911E9">
        <w:rPr>
          <w:rFonts w:ascii="Times New Roman" w:eastAsia="Calibri" w:hAnsi="Times New Roman" w:cs="David"/>
          <w:sz w:val="24"/>
          <w:szCs w:val="24"/>
        </w:rPr>
        <w:t>201</w:t>
      </w:r>
      <w:r w:rsidR="00CB2B7D">
        <w:rPr>
          <w:rFonts w:ascii="Times New Roman" w:eastAsia="Calibri" w:hAnsi="Times New Roman" w:cs="David"/>
          <w:sz w:val="24"/>
          <w:szCs w:val="24"/>
        </w:rPr>
        <w:t>2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. </w:t>
      </w:r>
      <w:r w:rsidR="00B1546D" w:rsidRPr="009911E9">
        <w:rPr>
          <w:rFonts w:ascii="Times New Roman" w:eastAsia="Calibri" w:hAnsi="Times New Roman" w:cs="David"/>
          <w:sz w:val="24"/>
          <w:szCs w:val="24"/>
        </w:rPr>
        <w:t>The research methodology is based on primary and secondary sources, books and publications from Israel and abroad, academic articles, and a large number of personal interviews I held with senior political and security officials, some of who</w:t>
      </w:r>
      <w:r w:rsidR="00CB5E04">
        <w:rPr>
          <w:rFonts w:ascii="Times New Roman" w:eastAsia="Calibri" w:hAnsi="Times New Roman" w:cs="David"/>
          <w:sz w:val="24"/>
          <w:szCs w:val="24"/>
        </w:rPr>
        <w:t>m</w:t>
      </w:r>
      <w:r w:rsidR="00B1546D" w:rsidRPr="009911E9">
        <w:rPr>
          <w:rFonts w:ascii="Times New Roman" w:eastAsia="Calibri" w:hAnsi="Times New Roman" w:cs="David"/>
          <w:sz w:val="24"/>
          <w:szCs w:val="24"/>
        </w:rPr>
        <w:t xml:space="preserve"> even participated directly in the development of </w:t>
      </w:r>
      <w:r w:rsidR="00B1546D" w:rsidRPr="009911E9">
        <w:rPr>
          <w:rFonts w:ascii="Times New Roman" w:eastAsia="Calibri" w:hAnsi="Times New Roman" w:cs="David"/>
          <w:sz w:val="24"/>
          <w:szCs w:val="24"/>
        </w:rPr>
        <w:lastRenderedPageBreak/>
        <w:t>the 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 w:rsidR="00B1546D" w:rsidRPr="009911E9">
        <w:rPr>
          <w:rFonts w:ascii="Times New Roman" w:eastAsia="Calibri" w:hAnsi="Times New Roman" w:cs="David"/>
          <w:sz w:val="24"/>
          <w:szCs w:val="24"/>
        </w:rPr>
        <w:t xml:space="preserve"> policy. </w:t>
      </w:r>
      <w:r w:rsidR="00CC7A47">
        <w:rPr>
          <w:rFonts w:ascii="Times New Roman" w:eastAsia="Calibri" w:hAnsi="Times New Roman" w:cs="David"/>
          <w:sz w:val="24"/>
          <w:szCs w:val="24"/>
        </w:rPr>
        <w:t>In addition,</w:t>
      </w:r>
      <w:r w:rsidR="00B1546D" w:rsidRPr="009911E9">
        <w:rPr>
          <w:rFonts w:ascii="Times New Roman" w:eastAsia="Calibri" w:hAnsi="Times New Roman" w:cs="David"/>
          <w:sz w:val="24"/>
          <w:szCs w:val="24"/>
        </w:rPr>
        <w:t xml:space="preserve"> I held interviews with senior Palestinian officials and even with a diplomat from a hostile Muslim country.</w:t>
      </w:r>
    </w:p>
    <w:p w14:paraId="4585E826" w14:textId="40352DFA" w:rsidR="000333F3" w:rsidRPr="009911E9" w:rsidRDefault="00CC7A47" w:rsidP="004E5BD4">
      <w:pPr>
        <w:bidi w:val="0"/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sz w:val="24"/>
          <w:szCs w:val="24"/>
        </w:rPr>
      </w:pPr>
      <w:r>
        <w:rPr>
          <w:rFonts w:ascii="Times New Roman" w:eastAsia="Calibri" w:hAnsi="Times New Roman" w:cs="David"/>
          <w:sz w:val="24"/>
          <w:szCs w:val="24"/>
        </w:rPr>
        <w:t>For the purpose of the a</w:t>
      </w:r>
      <w:bookmarkStart w:id="1" w:name="_GoBack"/>
      <w:bookmarkEnd w:id="1"/>
      <w:r>
        <w:rPr>
          <w:rFonts w:ascii="Times New Roman" w:eastAsia="Calibri" w:hAnsi="Times New Roman" w:cs="David"/>
          <w:sz w:val="24"/>
          <w:szCs w:val="24"/>
        </w:rPr>
        <w:t>nalysis,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I developed a model </w:t>
      </w:r>
      <w:r>
        <w:rPr>
          <w:rFonts w:ascii="Times New Roman" w:eastAsia="Calibri" w:hAnsi="Times New Roman" w:cs="David"/>
          <w:sz w:val="24"/>
          <w:szCs w:val="24"/>
        </w:rPr>
        <w:t>with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commentRangeStart w:id="2"/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eight variables </w:t>
      </w:r>
      <w:commentRangeEnd w:id="2"/>
      <w:r w:rsidR="000018F4">
        <w:rPr>
          <w:rStyle w:val="CommentReference"/>
        </w:rPr>
        <w:commentReference w:id="2"/>
      </w:r>
      <w:r>
        <w:rPr>
          <w:rFonts w:ascii="Times New Roman" w:eastAsia="Calibri" w:hAnsi="Times New Roman" w:cs="David"/>
          <w:sz w:val="24"/>
          <w:szCs w:val="24"/>
        </w:rPr>
        <w:t>that served as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the basis for the development of the 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policy: </w:t>
      </w:r>
      <w:r w:rsidR="000018F4">
        <w:rPr>
          <w:rFonts w:ascii="Times New Roman" w:eastAsia="Calibri" w:hAnsi="Times New Roman" w:cs="David"/>
          <w:sz w:val="24"/>
          <w:szCs w:val="24"/>
        </w:rPr>
        <w:t>i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>ntelligence gathering; intelligence</w:t>
      </w:r>
      <w:r w:rsidR="00DB1DF7">
        <w:rPr>
          <w:rFonts w:ascii="Times New Roman" w:eastAsia="Calibri" w:hAnsi="Times New Roman" w:cs="David"/>
          <w:sz w:val="24"/>
          <w:szCs w:val="24"/>
        </w:rPr>
        <w:t>-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and operational cooperation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>between IDF units, the Israel Security Agency (</w:t>
      </w:r>
      <w:r>
        <w:rPr>
          <w:rFonts w:ascii="Times New Roman" w:eastAsia="Calibri" w:hAnsi="Times New Roman" w:cs="David"/>
          <w:sz w:val="24"/>
          <w:szCs w:val="24"/>
        </w:rPr>
        <w:t>Shin Bet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>)</w:t>
      </w:r>
      <w:r w:rsidR="00FE3CE5">
        <w:rPr>
          <w:rFonts w:ascii="Times New Roman" w:eastAsia="Calibri" w:hAnsi="Times New Roman" w:cs="David"/>
          <w:sz w:val="24"/>
          <w:szCs w:val="24"/>
        </w:rPr>
        <w:t>,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the Israel Police</w:t>
      </w:r>
      <w:r>
        <w:rPr>
          <w:rFonts w:ascii="Times New Roman" w:eastAsia="Calibri" w:hAnsi="Times New Roman" w:cs="David"/>
          <w:sz w:val="24"/>
          <w:szCs w:val="24"/>
        </w:rPr>
        <w:t>,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and the Mossad; the process of selecting targets; unique attack cells and creative joint operations; the chosen methods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 of operation</w:t>
      </w:r>
      <w:r w:rsidR="000018F4">
        <w:rPr>
          <w:rFonts w:ascii="Times New Roman" w:eastAsia="Calibri" w:hAnsi="Times New Roman" w:cs="David"/>
          <w:sz w:val="24"/>
          <w:szCs w:val="24"/>
        </w:rPr>
        <w:t>;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and the reactions of terrorist organizations to targeted killings in </w:t>
      </w:r>
      <w:r w:rsidR="00DB1DF7">
        <w:rPr>
          <w:rFonts w:ascii="Times New Roman" w:eastAsia="Calibri" w:hAnsi="Times New Roman" w:cs="David"/>
          <w:sz w:val="24"/>
          <w:szCs w:val="24"/>
        </w:rPr>
        <w:t>different</w:t>
      </w:r>
      <w:r w:rsidR="00DB1DF7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>time periods.</w:t>
      </w:r>
    </w:p>
    <w:p w14:paraId="194AF69B" w14:textId="3E9DCB55" w:rsidR="000333F3" w:rsidRDefault="000333F3" w:rsidP="00DA4BBC">
      <w:pPr>
        <w:bidi w:val="0"/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sz w:val="24"/>
          <w:szCs w:val="24"/>
        </w:rPr>
      </w:pPr>
      <w:r w:rsidRPr="009911E9">
        <w:rPr>
          <w:rFonts w:ascii="Times New Roman" w:eastAsia="Calibri" w:hAnsi="Times New Roman" w:cs="David"/>
          <w:sz w:val="24"/>
          <w:szCs w:val="24"/>
        </w:rPr>
        <w:t xml:space="preserve">The first part of the study includes a theoretical review </w:t>
      </w:r>
      <w:r w:rsidR="00FE3CE5" w:rsidRPr="00B1546D">
        <w:rPr>
          <w:rFonts w:ascii="Times New Roman" w:eastAsia="Calibri" w:hAnsi="Times New Roman" w:cs="David"/>
          <w:sz w:val="24"/>
          <w:szCs w:val="24"/>
        </w:rPr>
        <w:t xml:space="preserve">– </w:t>
      </w:r>
      <w:r w:rsidR="00FE3CE5">
        <w:rPr>
          <w:rFonts w:ascii="Times New Roman" w:eastAsia="Calibri" w:hAnsi="Times New Roman" w:cs="David"/>
          <w:sz w:val="24"/>
          <w:szCs w:val="24"/>
        </w:rPr>
        <w:t>the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background </w:t>
      </w:r>
      <w:r w:rsidR="00FE3CE5">
        <w:rPr>
          <w:rFonts w:ascii="Times New Roman" w:eastAsia="Calibri" w:hAnsi="Times New Roman" w:cs="David"/>
          <w:sz w:val="24"/>
          <w:szCs w:val="24"/>
        </w:rPr>
        <w:t>to</w:t>
      </w:r>
      <w:r w:rsidR="00FE3CE5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>Israel's 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policy 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during the examined period (from </w:t>
      </w:r>
      <w:r w:rsidRPr="009911E9">
        <w:rPr>
          <w:rFonts w:ascii="Times New Roman" w:eastAsia="Calibri" w:hAnsi="Times New Roman" w:cs="David"/>
          <w:sz w:val="24"/>
          <w:szCs w:val="24"/>
        </w:rPr>
        <w:t>the outbreak of the Second Intifada in 2000</w:t>
      </w:r>
      <w:r w:rsidR="000018F4">
        <w:rPr>
          <w:rFonts w:ascii="Times New Roman" w:eastAsia="Calibri" w:hAnsi="Times New Roman" w:cs="David"/>
          <w:sz w:val="24"/>
          <w:szCs w:val="24"/>
        </w:rPr>
        <w:t>, to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2012</w:t>
      </w:r>
      <w:r w:rsidR="00FE3CE5">
        <w:rPr>
          <w:rFonts w:ascii="Times New Roman" w:eastAsia="Calibri" w:hAnsi="Times New Roman" w:cs="David"/>
          <w:sz w:val="24"/>
          <w:szCs w:val="24"/>
        </w:rPr>
        <w:t>)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. </w:t>
      </w:r>
      <w:commentRangeStart w:id="3"/>
      <w:r w:rsidR="00DA4BBC">
        <w:rPr>
          <w:rFonts w:ascii="Times New Roman" w:eastAsia="Calibri" w:hAnsi="Times New Roman" w:cs="David"/>
          <w:sz w:val="24"/>
          <w:szCs w:val="24"/>
        </w:rPr>
        <w:t xml:space="preserve">The </w:t>
      </w:r>
      <w:r w:rsidR="00FE3CE5">
        <w:rPr>
          <w:rFonts w:ascii="Times New Roman" w:eastAsia="Calibri" w:hAnsi="Times New Roman" w:cs="David"/>
          <w:sz w:val="24"/>
          <w:szCs w:val="24"/>
        </w:rPr>
        <w:t>s</w:t>
      </w:r>
      <w:r w:rsidR="00DA4BBC">
        <w:rPr>
          <w:rFonts w:ascii="Times New Roman" w:eastAsia="Calibri" w:hAnsi="Times New Roman" w:cs="David"/>
          <w:sz w:val="24"/>
          <w:szCs w:val="24"/>
        </w:rPr>
        <w:t xml:space="preserve">econd </w:t>
      </w:r>
      <w:r w:rsidR="005B3890">
        <w:rPr>
          <w:rFonts w:ascii="Times New Roman" w:eastAsia="Calibri" w:hAnsi="Times New Roman" w:cs="David"/>
          <w:sz w:val="24"/>
          <w:szCs w:val="24"/>
        </w:rPr>
        <w:t>part</w:t>
      </w:r>
      <w:r w:rsidR="00DA4BBC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5B3890">
        <w:rPr>
          <w:rFonts w:ascii="Times New Roman" w:eastAsia="Calibri" w:hAnsi="Times New Roman" w:cs="David"/>
          <w:sz w:val="24"/>
          <w:szCs w:val="24"/>
        </w:rPr>
        <w:t>provides an overview of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FE3CE5">
        <w:rPr>
          <w:rFonts w:ascii="Times New Roman" w:eastAsia="Calibri" w:hAnsi="Times New Roman" w:cs="David"/>
          <w:sz w:val="24"/>
          <w:szCs w:val="24"/>
        </w:rPr>
        <w:t>how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Palestinian terrorism 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was dealt with </w:t>
      </w:r>
      <w:r w:rsidRPr="009911E9">
        <w:rPr>
          <w:rFonts w:ascii="Times New Roman" w:eastAsia="Calibri" w:hAnsi="Times New Roman" w:cs="David"/>
          <w:sz w:val="24"/>
          <w:szCs w:val="24"/>
        </w:rPr>
        <w:t>in the West Bank and the Gaza Strip</w:t>
      </w:r>
      <w:r w:rsidR="000018F4">
        <w:rPr>
          <w:rFonts w:ascii="Times New Roman" w:eastAsia="Calibri" w:hAnsi="Times New Roman" w:cs="David"/>
          <w:sz w:val="24"/>
          <w:szCs w:val="24"/>
        </w:rPr>
        <w:t>;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of the targeted killings of dozens of leaders, activists from the political and military echelons; and 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of 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the </w:t>
      </w:r>
      <w:r w:rsidR="005B3890">
        <w:rPr>
          <w:rFonts w:ascii="Times New Roman" w:eastAsia="Calibri" w:hAnsi="Times New Roman" w:cs="David"/>
          <w:sz w:val="24"/>
          <w:szCs w:val="24"/>
        </w:rPr>
        <w:t>integration of diverse types of operations and an array of security apparatus</w:t>
      </w:r>
      <w:r w:rsidRPr="009911E9">
        <w:rPr>
          <w:rFonts w:ascii="Times New Roman" w:eastAsia="Calibri" w:hAnsi="Times New Roman" w:cs="David"/>
          <w:sz w:val="24"/>
          <w:szCs w:val="24"/>
        </w:rPr>
        <w:t>.</w:t>
      </w:r>
      <w:r w:rsidR="00DA4BBC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The third part of the study 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reviews the </w:t>
      </w:r>
      <w:r w:rsidR="000018F4">
        <w:rPr>
          <w:rFonts w:ascii="Times New Roman" w:eastAsia="Calibri" w:hAnsi="Times New Roman" w:cs="David"/>
          <w:sz w:val="24"/>
          <w:szCs w:val="24"/>
        </w:rPr>
        <w:t xml:space="preserve">following </w:t>
      </w:r>
      <w:r w:rsidR="00FE3CE5">
        <w:rPr>
          <w:rFonts w:ascii="Times New Roman" w:eastAsia="Calibri" w:hAnsi="Times New Roman" w:cs="David"/>
          <w:sz w:val="24"/>
          <w:szCs w:val="24"/>
        </w:rPr>
        <w:t>topics:</w:t>
      </w:r>
      <w:r w:rsidR="00FE3CE5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the </w:t>
      </w:r>
      <w:r w:rsidRPr="009911E9">
        <w:rPr>
          <w:rFonts w:ascii="Times New Roman" w:eastAsia="Calibri" w:hAnsi="Times New Roman" w:cs="David"/>
          <w:sz w:val="24"/>
          <w:szCs w:val="24"/>
        </w:rPr>
        <w:t>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policy </w:t>
      </w:r>
      <w:r w:rsidR="00FE3CE5">
        <w:rPr>
          <w:rFonts w:ascii="Times New Roman" w:eastAsia="Calibri" w:hAnsi="Times New Roman" w:cs="David"/>
          <w:sz w:val="24"/>
          <w:szCs w:val="24"/>
        </w:rPr>
        <w:t>vis-à-vis the legal system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; the construction of the separation </w:t>
      </w:r>
      <w:r w:rsidR="00B04C6D">
        <w:rPr>
          <w:rFonts w:ascii="Times New Roman" w:eastAsia="Calibri" w:hAnsi="Times New Roman" w:cs="David"/>
          <w:sz w:val="24"/>
          <w:szCs w:val="24"/>
        </w:rPr>
        <w:t>barrier</w:t>
      </w:r>
      <w:r w:rsidR="00B04C6D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as part of Israel’s </w:t>
      </w:r>
      <w:r w:rsidR="000018F4">
        <w:rPr>
          <w:rFonts w:ascii="Times New Roman" w:eastAsia="Calibri" w:hAnsi="Times New Roman" w:cs="David"/>
          <w:sz w:val="24"/>
          <w:szCs w:val="24"/>
        </w:rPr>
        <w:t>counter-terrorism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campaign; </w:t>
      </w:r>
      <w:r w:rsidR="000018F4">
        <w:rPr>
          <w:rFonts w:ascii="Times New Roman" w:eastAsia="Calibri" w:hAnsi="Times New Roman" w:cs="David"/>
          <w:sz w:val="24"/>
          <w:szCs w:val="24"/>
        </w:rPr>
        <w:t xml:space="preserve">and </w:t>
      </w:r>
      <w:r w:rsidRPr="009911E9">
        <w:rPr>
          <w:rFonts w:ascii="Times New Roman" w:eastAsia="Calibri" w:hAnsi="Times New Roman" w:cs="David"/>
          <w:sz w:val="24"/>
          <w:szCs w:val="24"/>
        </w:rPr>
        <w:t>the 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policy </w:t>
      </w:r>
      <w:r w:rsidR="00FE3CE5">
        <w:rPr>
          <w:rFonts w:ascii="Times New Roman" w:eastAsia="Calibri" w:hAnsi="Times New Roman" w:cs="David"/>
          <w:sz w:val="24"/>
          <w:szCs w:val="24"/>
        </w:rPr>
        <w:t>of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the United States</w:t>
      </w:r>
      <w:r w:rsidR="005B3890">
        <w:rPr>
          <w:rFonts w:ascii="Times New Roman" w:eastAsia="Calibri" w:hAnsi="Times New Roman" w:cs="David"/>
          <w:sz w:val="24"/>
          <w:szCs w:val="24"/>
        </w:rPr>
        <w:t>, for the purpose of reinforcing and validating the research findings</w:t>
      </w:r>
      <w:r w:rsidR="00EC2B19">
        <w:rPr>
          <w:rFonts w:ascii="Times New Roman" w:eastAsia="Calibri" w:hAnsi="Times New Roman" w:cs="David"/>
          <w:sz w:val="24"/>
          <w:szCs w:val="24"/>
        </w:rPr>
        <w:t xml:space="preserve"> and </w:t>
      </w:r>
      <w:r w:rsidR="00FE3CE5">
        <w:rPr>
          <w:rFonts w:ascii="Times New Roman" w:eastAsia="Calibri" w:hAnsi="Times New Roman" w:cs="David"/>
          <w:sz w:val="24"/>
          <w:szCs w:val="24"/>
        </w:rPr>
        <w:t>resulting</w:t>
      </w:r>
      <w:r w:rsidR="00956B0E">
        <w:rPr>
          <w:rFonts w:ascii="Times New Roman" w:eastAsia="Calibri" w:hAnsi="Times New Roman" w:cs="David"/>
          <w:sz w:val="24"/>
          <w:szCs w:val="24"/>
        </w:rPr>
        <w:t xml:space="preserve"> insights</w:t>
      </w:r>
      <w:r w:rsidRPr="009911E9">
        <w:rPr>
          <w:rFonts w:ascii="Times New Roman" w:eastAsia="Calibri" w:hAnsi="Times New Roman" w:cs="David"/>
          <w:sz w:val="24"/>
          <w:szCs w:val="24"/>
        </w:rPr>
        <w:t>. Th</w:t>
      </w:r>
      <w:r w:rsidR="005B3890">
        <w:rPr>
          <w:rFonts w:ascii="Times New Roman" w:eastAsia="Calibri" w:hAnsi="Times New Roman" w:cs="David"/>
          <w:sz w:val="24"/>
          <w:szCs w:val="24"/>
        </w:rPr>
        <w:t xml:space="preserve">e fourth and final 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part includes a discussion of the findings, </w:t>
      </w:r>
      <w:r w:rsidR="005B3890">
        <w:rPr>
          <w:rFonts w:ascii="Times New Roman" w:eastAsia="Calibri" w:hAnsi="Times New Roman" w:cs="David"/>
          <w:sz w:val="24"/>
          <w:szCs w:val="24"/>
        </w:rPr>
        <w:t xml:space="preserve">presentation of the research outcomes, </w:t>
      </w:r>
      <w:r w:rsidRPr="009911E9">
        <w:rPr>
          <w:rFonts w:ascii="Times New Roman" w:eastAsia="Calibri" w:hAnsi="Times New Roman" w:cs="David"/>
          <w:sz w:val="24"/>
          <w:szCs w:val="24"/>
        </w:rPr>
        <w:t>and</w:t>
      </w:r>
      <w:r w:rsidR="00956B0E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5B3890">
        <w:rPr>
          <w:rFonts w:ascii="Times New Roman" w:eastAsia="Calibri" w:hAnsi="Times New Roman" w:cs="David"/>
          <w:sz w:val="24"/>
          <w:szCs w:val="24"/>
        </w:rPr>
        <w:t>conclusion</w:t>
      </w:r>
      <w:r w:rsidRPr="009911E9">
        <w:rPr>
          <w:rFonts w:ascii="Times New Roman" w:eastAsia="Calibri" w:hAnsi="Times New Roman" w:cs="David"/>
          <w:sz w:val="24"/>
          <w:szCs w:val="24"/>
        </w:rPr>
        <w:t>.</w:t>
      </w:r>
      <w:commentRangeEnd w:id="3"/>
      <w:r w:rsidR="005B3890">
        <w:rPr>
          <w:rStyle w:val="CommentReference"/>
        </w:rPr>
        <w:commentReference w:id="3"/>
      </w:r>
    </w:p>
    <w:p w14:paraId="15E5EAC8" w14:textId="732FAE03" w:rsidR="00956B0E" w:rsidRPr="009911E9" w:rsidRDefault="00956B0E" w:rsidP="00956B0E">
      <w:pPr>
        <w:bidi w:val="0"/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sz w:val="24"/>
          <w:szCs w:val="24"/>
        </w:rPr>
      </w:pPr>
      <w:r>
        <w:rPr>
          <w:rFonts w:ascii="Times New Roman" w:eastAsia="Calibri" w:hAnsi="Times New Roman" w:cs="David"/>
          <w:sz w:val="24"/>
          <w:szCs w:val="24"/>
        </w:rPr>
        <w:t xml:space="preserve">This study is innovative in that it offers a comprehensive analysis of dozens of case studies, examining diverse aspects </w:t>
      </w:r>
      <w:r w:rsidRPr="00B1546D">
        <w:rPr>
          <w:rFonts w:ascii="Times New Roman" w:eastAsia="Calibri" w:hAnsi="Times New Roman" w:cs="David"/>
          <w:sz w:val="24"/>
          <w:szCs w:val="24"/>
        </w:rPr>
        <w:t>–</w:t>
      </w:r>
      <w:r>
        <w:rPr>
          <w:rFonts w:ascii="Times New Roman" w:eastAsia="Calibri" w:hAnsi="Times New Roman" w:cs="David"/>
          <w:sz w:val="24"/>
          <w:szCs w:val="24"/>
        </w:rPr>
        <w:t xml:space="preserve"> decision making processes, policy</w:t>
      </w:r>
      <w:r w:rsidR="004179E9">
        <w:rPr>
          <w:rFonts w:ascii="Times New Roman" w:eastAsia="Calibri" w:hAnsi="Times New Roman" w:cs="David"/>
          <w:sz w:val="24"/>
          <w:szCs w:val="24"/>
        </w:rPr>
        <w:t xml:space="preserve"> changes</w:t>
      </w:r>
      <w:r>
        <w:rPr>
          <w:rFonts w:ascii="Times New Roman" w:eastAsia="Calibri" w:hAnsi="Times New Roman" w:cs="David"/>
          <w:sz w:val="24"/>
          <w:szCs w:val="24"/>
        </w:rPr>
        <w:t xml:space="preserve">, as well as military, security, political, and legal developments. </w:t>
      </w:r>
      <w:r w:rsidR="00FE3CE5">
        <w:rPr>
          <w:rFonts w:ascii="Times New Roman" w:eastAsia="Calibri" w:hAnsi="Times New Roman" w:cs="David"/>
          <w:sz w:val="24"/>
          <w:szCs w:val="24"/>
        </w:rPr>
        <w:t>Previous s</w:t>
      </w:r>
      <w:r w:rsidRPr="00956B0E">
        <w:rPr>
          <w:rFonts w:ascii="Times New Roman" w:eastAsia="Calibri" w:hAnsi="Times New Roman" w:cs="David"/>
          <w:sz w:val="24"/>
          <w:szCs w:val="24"/>
        </w:rPr>
        <w:t xml:space="preserve">tudies on the subject dealt with periods of 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only </w:t>
      </w:r>
      <w:r w:rsidRPr="00956B0E">
        <w:rPr>
          <w:rFonts w:ascii="Times New Roman" w:eastAsia="Calibri" w:hAnsi="Times New Roman" w:cs="David"/>
          <w:sz w:val="24"/>
          <w:szCs w:val="24"/>
        </w:rPr>
        <w:t xml:space="preserve">up to a few years and examined a small number of </w:t>
      </w:r>
      <w:r w:rsidR="00B04C6D">
        <w:rPr>
          <w:rFonts w:ascii="Times New Roman" w:eastAsia="Calibri" w:hAnsi="Times New Roman" w:cs="David"/>
          <w:sz w:val="24"/>
          <w:szCs w:val="24"/>
        </w:rPr>
        <w:t>targeted killings</w:t>
      </w:r>
      <w:r w:rsidRPr="00956B0E">
        <w:rPr>
          <w:rFonts w:ascii="Times New Roman" w:eastAsia="Calibri" w:hAnsi="Times New Roman" w:cs="David"/>
          <w:sz w:val="24"/>
          <w:szCs w:val="24"/>
        </w:rPr>
        <w:t>.</w:t>
      </w:r>
      <w:r>
        <w:rPr>
          <w:rFonts w:ascii="Times New Roman" w:eastAsia="Calibri" w:hAnsi="Times New Roman" w:cs="David"/>
          <w:sz w:val="24"/>
          <w:szCs w:val="24"/>
        </w:rPr>
        <w:t xml:space="preserve"> </w:t>
      </w:r>
    </w:p>
    <w:p w14:paraId="6BE356DF" w14:textId="4B155FDE" w:rsidR="000333F3" w:rsidRPr="009911E9" w:rsidRDefault="000333F3" w:rsidP="000333F3">
      <w:pPr>
        <w:bidi w:val="0"/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sz w:val="24"/>
          <w:szCs w:val="24"/>
        </w:rPr>
      </w:pPr>
      <w:r w:rsidRPr="009911E9">
        <w:rPr>
          <w:rFonts w:ascii="Times New Roman" w:eastAsia="Calibri" w:hAnsi="Times New Roman" w:cs="David"/>
          <w:sz w:val="24"/>
          <w:szCs w:val="24"/>
        </w:rPr>
        <w:t xml:space="preserve">The </w:t>
      </w:r>
      <w:r w:rsidR="00956B0E">
        <w:rPr>
          <w:rFonts w:ascii="Times New Roman" w:eastAsia="Calibri" w:hAnsi="Times New Roman" w:cs="David"/>
          <w:sz w:val="24"/>
          <w:szCs w:val="24"/>
        </w:rPr>
        <w:t xml:space="preserve">study’s 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main </w:t>
      </w:r>
      <w:r w:rsidR="00956B0E">
        <w:rPr>
          <w:rFonts w:ascii="Times New Roman" w:eastAsia="Calibri" w:hAnsi="Times New Roman" w:cs="David"/>
          <w:sz w:val="24"/>
          <w:szCs w:val="24"/>
        </w:rPr>
        <w:t>finding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is that the 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policy was an extremely influential strategic and tactical weapon in Israel's campaign against Palestinian terrorism </w:t>
      </w:r>
      <w:r w:rsidR="00FE3CE5">
        <w:rPr>
          <w:rFonts w:ascii="Times New Roman" w:eastAsia="Calibri" w:hAnsi="Times New Roman" w:cs="David"/>
          <w:sz w:val="24"/>
          <w:szCs w:val="24"/>
        </w:rPr>
        <w:t>in</w:t>
      </w:r>
      <w:r w:rsidR="00FE3CE5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>2000</w:t>
      </w:r>
      <w:r w:rsidR="00FE3CE5">
        <w:rPr>
          <w:rFonts w:ascii="Times New Roman" w:eastAsia="Calibri" w:hAnsi="Times New Roman" w:cs="David"/>
          <w:sz w:val="24"/>
          <w:szCs w:val="24"/>
        </w:rPr>
        <w:t>-</w:t>
      </w:r>
      <w:r w:rsidRPr="009911E9">
        <w:rPr>
          <w:rFonts w:ascii="Times New Roman" w:eastAsia="Calibri" w:hAnsi="Times New Roman" w:cs="David"/>
          <w:sz w:val="24"/>
          <w:szCs w:val="24"/>
        </w:rPr>
        <w:t>2012. T</w:t>
      </w:r>
      <w:r w:rsidR="00491C9F">
        <w:rPr>
          <w:rFonts w:ascii="Times New Roman" w:eastAsia="Calibri" w:hAnsi="Times New Roman" w:cs="David"/>
          <w:sz w:val="24"/>
          <w:szCs w:val="24"/>
        </w:rPr>
        <w:t>a</w:t>
      </w:r>
      <w:r w:rsidR="004C5FB7">
        <w:rPr>
          <w:rFonts w:ascii="Times New Roman" w:eastAsia="Calibri" w:hAnsi="Times New Roman" w:cs="David"/>
          <w:sz w:val="24"/>
          <w:szCs w:val="24"/>
        </w:rPr>
        <w:t>rgeted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killings </w:t>
      </w:r>
      <w:r w:rsidR="004C5FB7">
        <w:rPr>
          <w:rFonts w:ascii="Times New Roman" w:eastAsia="Calibri" w:hAnsi="Times New Roman" w:cs="David"/>
          <w:sz w:val="24"/>
          <w:szCs w:val="24"/>
        </w:rPr>
        <w:t>led to the death of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junior</w:t>
      </w:r>
      <w:r w:rsidR="004C5FB7">
        <w:rPr>
          <w:rFonts w:ascii="Times New Roman" w:eastAsia="Calibri" w:hAnsi="Times New Roman" w:cs="David"/>
          <w:sz w:val="24"/>
          <w:szCs w:val="24"/>
        </w:rPr>
        <w:t xml:space="preserve"> and</w:t>
      </w:r>
      <w:r w:rsidR="00956B0E">
        <w:rPr>
          <w:rFonts w:ascii="Times New Roman" w:eastAsia="Calibri" w:hAnsi="Times New Roman" w:cs="David"/>
          <w:sz w:val="24"/>
          <w:szCs w:val="24"/>
        </w:rPr>
        <w:t xml:space="preserve"> senior </w:t>
      </w:r>
      <w:r w:rsidRPr="009911E9">
        <w:rPr>
          <w:rFonts w:ascii="Times New Roman" w:eastAsia="Calibri" w:hAnsi="Times New Roman" w:cs="David"/>
          <w:sz w:val="24"/>
          <w:szCs w:val="24"/>
        </w:rPr>
        <w:t>activist</w:t>
      </w:r>
      <w:r w:rsidR="00E95A77">
        <w:rPr>
          <w:rFonts w:ascii="Times New Roman" w:eastAsia="Calibri" w:hAnsi="Times New Roman" w:cs="David"/>
          <w:sz w:val="24"/>
          <w:szCs w:val="24"/>
        </w:rPr>
        <w:t>s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, </w:t>
      </w:r>
      <w:r w:rsidR="00E95A77">
        <w:rPr>
          <w:rFonts w:ascii="Times New Roman" w:eastAsia="Calibri" w:hAnsi="Times New Roman" w:cs="David"/>
          <w:sz w:val="24"/>
          <w:szCs w:val="24"/>
        </w:rPr>
        <w:t xml:space="preserve">among </w:t>
      </w:r>
      <w:r w:rsidR="00EA4B52">
        <w:rPr>
          <w:rFonts w:ascii="Times New Roman" w:eastAsia="Calibri" w:hAnsi="Times New Roman" w:cs="David"/>
          <w:sz w:val="24"/>
          <w:szCs w:val="24"/>
        </w:rPr>
        <w:t xml:space="preserve">them </w:t>
      </w:r>
      <w:r w:rsidR="00E95A77">
        <w:rPr>
          <w:rFonts w:ascii="Times New Roman" w:eastAsia="Calibri" w:hAnsi="Times New Roman" w:cs="David"/>
          <w:sz w:val="24"/>
          <w:szCs w:val="24"/>
        </w:rPr>
        <w:t>leaders and instigators of terrorist organizations</w:t>
      </w:r>
      <w:r w:rsidR="00FE3CE5">
        <w:rPr>
          <w:rFonts w:ascii="Times New Roman" w:eastAsia="Calibri" w:hAnsi="Times New Roman" w:cs="David"/>
          <w:sz w:val="24"/>
          <w:szCs w:val="24"/>
        </w:rPr>
        <w:t xml:space="preserve">, </w:t>
      </w:r>
      <w:r w:rsidR="00E95A77">
        <w:rPr>
          <w:rFonts w:ascii="Times New Roman" w:eastAsia="Calibri" w:hAnsi="Times New Roman" w:cs="David"/>
          <w:sz w:val="24"/>
          <w:szCs w:val="24"/>
        </w:rPr>
        <w:t xml:space="preserve">and </w:t>
      </w:r>
      <w:r w:rsidR="004C5FB7">
        <w:rPr>
          <w:rFonts w:ascii="Times New Roman" w:eastAsia="Calibri" w:hAnsi="Times New Roman" w:cs="David"/>
          <w:sz w:val="24"/>
          <w:szCs w:val="24"/>
        </w:rPr>
        <w:t>helped</w:t>
      </w:r>
      <w:r w:rsidR="00E95A77">
        <w:rPr>
          <w:rFonts w:ascii="Times New Roman" w:eastAsia="Calibri" w:hAnsi="Times New Roman" w:cs="David"/>
          <w:sz w:val="24"/>
          <w:szCs w:val="24"/>
        </w:rPr>
        <w:t xml:space="preserve"> weaken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4C5FB7">
        <w:rPr>
          <w:rFonts w:ascii="Times New Roman" w:eastAsia="Calibri" w:hAnsi="Times New Roman" w:cs="David"/>
          <w:sz w:val="24"/>
          <w:szCs w:val="24"/>
        </w:rPr>
        <w:t>these</w:t>
      </w:r>
      <w:r w:rsidR="004C5FB7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911E9">
        <w:rPr>
          <w:rFonts w:ascii="Times New Roman" w:eastAsia="Calibri" w:hAnsi="Times New Roman" w:cs="David"/>
          <w:sz w:val="24"/>
          <w:szCs w:val="24"/>
        </w:rPr>
        <w:t>organizations</w:t>
      </w:r>
      <w:r w:rsidR="00E95A77">
        <w:rPr>
          <w:rFonts w:ascii="Times New Roman" w:eastAsia="Calibri" w:hAnsi="Times New Roman" w:cs="David"/>
          <w:sz w:val="24"/>
          <w:szCs w:val="24"/>
        </w:rPr>
        <w:t xml:space="preserve"> and disrupt their activities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. On the strategic level, targeted killings created conditions that enabled </w:t>
      </w:r>
      <w:r w:rsidR="008F32E6">
        <w:rPr>
          <w:rFonts w:ascii="Times New Roman" w:eastAsia="Calibri" w:hAnsi="Times New Roman" w:cs="David"/>
          <w:sz w:val="24"/>
          <w:szCs w:val="24"/>
        </w:rPr>
        <w:t>cross-conflict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dialogue, agreements, and ceasefires. However, as early as the beginning of 2000, the heads of the security establishment emphasized that this was a limited tool and therefore sought to employ additional mechanisms, such </w:t>
      </w:r>
      <w:r w:rsidRPr="009911E9">
        <w:rPr>
          <w:rFonts w:ascii="Times New Roman" w:eastAsia="Calibri" w:hAnsi="Times New Roman" w:cs="David"/>
          <w:sz w:val="24"/>
          <w:szCs w:val="24"/>
        </w:rPr>
        <w:lastRenderedPageBreak/>
        <w:t xml:space="preserve">as restoring freedom of action to the IDF in </w:t>
      </w:r>
      <w:r w:rsidR="008F32E6">
        <w:rPr>
          <w:rFonts w:ascii="Times New Roman" w:eastAsia="Calibri" w:hAnsi="Times New Roman" w:cs="David"/>
          <w:sz w:val="24"/>
          <w:szCs w:val="24"/>
        </w:rPr>
        <w:t>the West Bank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, arrests and </w:t>
      </w:r>
      <w:r w:rsidR="008F32E6">
        <w:rPr>
          <w:rFonts w:ascii="Times New Roman" w:eastAsia="Calibri" w:hAnsi="Times New Roman" w:cs="David"/>
          <w:sz w:val="24"/>
          <w:szCs w:val="24"/>
        </w:rPr>
        <w:t>interrogations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, and the construction of the security </w:t>
      </w:r>
      <w:r w:rsidR="004C5FB7">
        <w:rPr>
          <w:rFonts w:ascii="Times New Roman" w:eastAsia="Calibri" w:hAnsi="Times New Roman" w:cs="David"/>
          <w:sz w:val="24"/>
          <w:szCs w:val="24"/>
        </w:rPr>
        <w:t>barrier</w:t>
      </w:r>
      <w:r w:rsidRPr="009911E9">
        <w:rPr>
          <w:rFonts w:ascii="Times New Roman" w:eastAsia="Calibri" w:hAnsi="Times New Roman" w:cs="David"/>
          <w:sz w:val="24"/>
          <w:szCs w:val="24"/>
        </w:rPr>
        <w:t>.</w:t>
      </w:r>
    </w:p>
    <w:p w14:paraId="0B889C8E" w14:textId="11CC789D" w:rsidR="000333F3" w:rsidRPr="009911E9" w:rsidRDefault="004C5FB7" w:rsidP="000333F3">
      <w:pPr>
        <w:bidi w:val="0"/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sz w:val="24"/>
          <w:szCs w:val="24"/>
        </w:rPr>
      </w:pPr>
      <w:r>
        <w:rPr>
          <w:rFonts w:ascii="Times New Roman" w:eastAsia="Calibri" w:hAnsi="Times New Roman" w:cs="David"/>
          <w:sz w:val="24"/>
          <w:szCs w:val="24"/>
        </w:rPr>
        <w:t>This study also examine</w:t>
      </w:r>
      <w:r w:rsidR="008F32E6">
        <w:rPr>
          <w:rFonts w:ascii="Times New Roman" w:eastAsia="Calibri" w:hAnsi="Times New Roman" w:cs="David"/>
          <w:sz w:val="24"/>
          <w:szCs w:val="24"/>
        </w:rPr>
        <w:t>s</w:t>
      </w:r>
      <w:r>
        <w:rPr>
          <w:rFonts w:ascii="Times New Roman" w:eastAsia="Calibri" w:hAnsi="Times New Roman" w:cs="David"/>
          <w:sz w:val="24"/>
          <w:szCs w:val="24"/>
        </w:rPr>
        <w:t xml:space="preserve"> the 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>
        <w:rPr>
          <w:rFonts w:ascii="Times New Roman" w:eastAsia="Calibri" w:hAnsi="Times New Roman" w:cs="David"/>
          <w:sz w:val="24"/>
          <w:szCs w:val="24"/>
        </w:rPr>
        <w:t xml:space="preserve"> policy of the United States. Th</w:t>
      </w:r>
      <w:r w:rsidR="008F32E6">
        <w:rPr>
          <w:rFonts w:ascii="Times New Roman" w:eastAsia="Calibri" w:hAnsi="Times New Roman" w:cs="David"/>
          <w:sz w:val="24"/>
          <w:szCs w:val="24"/>
        </w:rPr>
        <w:t>e</w:t>
      </w:r>
      <w:r>
        <w:rPr>
          <w:rFonts w:ascii="Times New Roman" w:eastAsia="Calibri" w:hAnsi="Times New Roman" w:cs="David"/>
          <w:sz w:val="24"/>
          <w:szCs w:val="24"/>
        </w:rPr>
        <w:t xml:space="preserve"> analysis reinforces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the hypothesis that there are </w:t>
      </w:r>
      <w:r>
        <w:rPr>
          <w:rFonts w:ascii="Times New Roman" w:eastAsia="Calibri" w:hAnsi="Times New Roman" w:cs="David"/>
          <w:sz w:val="24"/>
          <w:szCs w:val="24"/>
        </w:rPr>
        <w:t>obvious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similarities between the Israeli and American 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policies </w:t>
      </w:r>
      <w:r>
        <w:rPr>
          <w:rFonts w:ascii="Times New Roman" w:eastAsia="Calibri" w:hAnsi="Times New Roman" w:cs="David"/>
          <w:sz w:val="24"/>
          <w:szCs w:val="24"/>
        </w:rPr>
        <w:t xml:space="preserve">of targeted killing, as well as their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effectiveness </w:t>
      </w:r>
      <w:r>
        <w:rPr>
          <w:rFonts w:ascii="Times New Roman" w:eastAsia="Calibri" w:hAnsi="Times New Roman" w:cs="David"/>
          <w:sz w:val="24"/>
          <w:szCs w:val="24"/>
        </w:rPr>
        <w:t>as counter-terrorism measures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>. Former US President George W. Bush</w:t>
      </w:r>
      <w:r>
        <w:rPr>
          <w:rFonts w:ascii="Times New Roman" w:eastAsia="Calibri" w:hAnsi="Times New Roman" w:cs="David"/>
          <w:sz w:val="24"/>
          <w:szCs w:val="24"/>
        </w:rPr>
        <w:t>, who initially opposed the Israeli 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>
        <w:rPr>
          <w:rFonts w:ascii="Times New Roman" w:eastAsia="Calibri" w:hAnsi="Times New Roman" w:cs="David"/>
          <w:sz w:val="24"/>
          <w:szCs w:val="24"/>
        </w:rPr>
        <w:t xml:space="preserve"> policy,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018F4">
        <w:rPr>
          <w:rFonts w:ascii="Times New Roman" w:eastAsia="Calibri" w:hAnsi="Times New Roman" w:cs="David"/>
          <w:sz w:val="24"/>
          <w:szCs w:val="24"/>
        </w:rPr>
        <w:t xml:space="preserve">eventually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>approved</w:t>
      </w:r>
      <w:r>
        <w:rPr>
          <w:rFonts w:ascii="Times New Roman" w:eastAsia="Calibri" w:hAnsi="Times New Roman" w:cs="David"/>
          <w:sz w:val="24"/>
          <w:szCs w:val="24"/>
        </w:rPr>
        <w:t xml:space="preserve"> it as an American counter-terrorism measure and promoted it. This </w:t>
      </w:r>
      <w:r w:rsidR="008F32E6">
        <w:rPr>
          <w:rFonts w:ascii="Times New Roman" w:eastAsia="Calibri" w:hAnsi="Times New Roman" w:cs="David"/>
          <w:sz w:val="24"/>
          <w:szCs w:val="24"/>
        </w:rPr>
        <w:t xml:space="preserve">was </w:t>
      </w:r>
      <w:r>
        <w:rPr>
          <w:rFonts w:ascii="Times New Roman" w:eastAsia="Calibri" w:hAnsi="Times New Roman" w:cs="David"/>
          <w:sz w:val="24"/>
          <w:szCs w:val="24"/>
        </w:rPr>
        <w:t xml:space="preserve">followed by </w:t>
      </w:r>
      <w:r w:rsidR="008F32E6">
        <w:rPr>
          <w:rFonts w:ascii="Times New Roman" w:eastAsia="Calibri" w:hAnsi="Times New Roman" w:cs="David"/>
          <w:sz w:val="24"/>
          <w:szCs w:val="24"/>
        </w:rPr>
        <w:t>instructive frameworks</w:t>
      </w:r>
      <w:r>
        <w:rPr>
          <w:rFonts w:ascii="Times New Roman" w:eastAsia="Calibri" w:hAnsi="Times New Roman" w:cs="David"/>
          <w:sz w:val="24"/>
          <w:szCs w:val="24"/>
        </w:rPr>
        <w:t xml:space="preserve"> for</w:t>
      </w:r>
      <w:r w:rsidR="008F32E6">
        <w:rPr>
          <w:rFonts w:ascii="Times New Roman" w:eastAsia="Calibri" w:hAnsi="Times New Roman" w:cs="David"/>
          <w:sz w:val="24"/>
          <w:szCs w:val="24"/>
        </w:rPr>
        <w:t xml:space="preserve"> the purpose of</w:t>
      </w:r>
      <w:r>
        <w:rPr>
          <w:rFonts w:ascii="Times New Roman" w:eastAsia="Calibri" w:hAnsi="Times New Roman" w:cs="David"/>
          <w:sz w:val="24"/>
          <w:szCs w:val="24"/>
        </w:rPr>
        <w:t xml:space="preserve"> learning from the Israeli security </w:t>
      </w:r>
      <w:r w:rsidR="000018F4">
        <w:rPr>
          <w:rFonts w:ascii="Times New Roman" w:eastAsia="Calibri" w:hAnsi="Times New Roman" w:cs="David"/>
          <w:sz w:val="24"/>
          <w:szCs w:val="24"/>
        </w:rPr>
        <w:t>establishment</w:t>
      </w:r>
      <w:r>
        <w:rPr>
          <w:rFonts w:ascii="Times New Roman" w:eastAsia="Calibri" w:hAnsi="Times New Roman" w:cs="David"/>
          <w:sz w:val="24"/>
          <w:szCs w:val="24"/>
        </w:rPr>
        <w:t>, as this study demonstrates.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 xml:space="preserve"> President Barack Obama adopted his predecessor's policy, making it a key tool in the war </w:t>
      </w:r>
      <w:r w:rsidR="008F32E6">
        <w:rPr>
          <w:rFonts w:ascii="Times New Roman" w:eastAsia="Calibri" w:hAnsi="Times New Roman" w:cs="David"/>
          <w:sz w:val="24"/>
          <w:szCs w:val="24"/>
        </w:rPr>
        <w:t>on</w:t>
      </w:r>
      <w:r w:rsidR="008F32E6" w:rsidRPr="009911E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333F3" w:rsidRPr="009911E9">
        <w:rPr>
          <w:rFonts w:ascii="Times New Roman" w:eastAsia="Calibri" w:hAnsi="Times New Roman" w:cs="David"/>
          <w:sz w:val="24"/>
          <w:szCs w:val="24"/>
        </w:rPr>
        <w:t>terrorism.</w:t>
      </w:r>
    </w:p>
    <w:p w14:paraId="63BBD96B" w14:textId="0AF020F7" w:rsidR="000333F3" w:rsidRPr="009911E9" w:rsidRDefault="000333F3" w:rsidP="004E5BD4">
      <w:pPr>
        <w:bidi w:val="0"/>
        <w:spacing w:after="0" w:line="360" w:lineRule="auto"/>
        <w:ind w:firstLine="340"/>
        <w:contextualSpacing/>
        <w:jc w:val="both"/>
        <w:rPr>
          <w:rFonts w:ascii="Times New Roman" w:eastAsia="Calibri" w:hAnsi="Times New Roman" w:cs="David"/>
          <w:sz w:val="24"/>
          <w:szCs w:val="24"/>
        </w:rPr>
      </w:pPr>
      <w:r w:rsidRPr="009911E9">
        <w:rPr>
          <w:rFonts w:ascii="Times New Roman" w:eastAsia="Calibri" w:hAnsi="Times New Roman" w:cs="David"/>
          <w:sz w:val="24"/>
          <w:szCs w:val="24"/>
        </w:rPr>
        <w:t>This study could serve as a basis for future research on this topic</w:t>
      </w:r>
      <w:r w:rsidR="004C5FB7">
        <w:rPr>
          <w:rFonts w:ascii="Times New Roman" w:eastAsia="Calibri" w:hAnsi="Times New Roman" w:cs="David"/>
          <w:sz w:val="24"/>
          <w:szCs w:val="24"/>
        </w:rPr>
        <w:t xml:space="preserve">, </w:t>
      </w:r>
      <w:r w:rsidR="008F32E6">
        <w:rPr>
          <w:rFonts w:ascii="Times New Roman" w:eastAsia="Calibri" w:hAnsi="Times New Roman" w:cs="David"/>
          <w:sz w:val="24"/>
          <w:szCs w:val="24"/>
        </w:rPr>
        <w:t>such as</w:t>
      </w:r>
      <w:r w:rsidR="00B04C6D">
        <w:rPr>
          <w:rFonts w:ascii="Times New Roman" w:eastAsia="Calibri" w:hAnsi="Times New Roman" w:cs="David"/>
          <w:sz w:val="24"/>
          <w:szCs w:val="24"/>
        </w:rPr>
        <w:t xml:space="preserve"> on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the development of the targeted killing</w:t>
      </w:r>
      <w:r w:rsidR="00BC56DC">
        <w:rPr>
          <w:rFonts w:ascii="Times New Roman" w:eastAsia="Calibri" w:hAnsi="Times New Roman" w:cs="David"/>
          <w:sz w:val="24"/>
          <w:szCs w:val="24"/>
        </w:rPr>
        <w:t>s</w:t>
      </w:r>
      <w:r w:rsidRPr="009911E9">
        <w:rPr>
          <w:rFonts w:ascii="Times New Roman" w:eastAsia="Calibri" w:hAnsi="Times New Roman" w:cs="David"/>
          <w:sz w:val="24"/>
          <w:szCs w:val="24"/>
        </w:rPr>
        <w:t xml:space="preserve"> policy in light of new challenges faced by Israel</w:t>
      </w:r>
      <w:r w:rsidR="004C5FB7">
        <w:rPr>
          <w:rFonts w:ascii="Times New Roman" w:eastAsia="Calibri" w:hAnsi="Times New Roman" w:cs="David"/>
          <w:sz w:val="24"/>
          <w:szCs w:val="24"/>
        </w:rPr>
        <w:t xml:space="preserve">, or the utilization of </w:t>
      </w:r>
      <w:r w:rsidR="004E5BD4">
        <w:rPr>
          <w:rFonts w:ascii="Times New Roman" w:eastAsia="Calibri" w:hAnsi="Times New Roman" w:cs="David"/>
          <w:sz w:val="24"/>
          <w:szCs w:val="24"/>
        </w:rPr>
        <w:t xml:space="preserve">advanced intelligence- and operational technologies. </w:t>
      </w:r>
    </w:p>
    <w:p w14:paraId="3890D010" w14:textId="77777777" w:rsidR="00B56F3A" w:rsidRPr="00B04C6D" w:rsidRDefault="00B56F3A"/>
    <w:sectPr w:rsidR="00B56F3A" w:rsidRPr="00B04C6D" w:rsidSect="00A303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Tamar Kogman" w:date="2018-12-21T22:43:00Z" w:initials="TK">
    <w:p w14:paraId="0BEB08F2" w14:textId="7DCCFF67" w:rsidR="000018F4" w:rsidRDefault="000018F4">
      <w:pPr>
        <w:pStyle w:val="CommentText"/>
      </w:pPr>
      <w:r>
        <w:rPr>
          <w:rStyle w:val="CommentReference"/>
        </w:rPr>
        <w:annotationRef/>
      </w:r>
      <w:r w:rsidR="000C65B2">
        <w:rPr>
          <w:noProof/>
        </w:rPr>
        <w:t>there are six listed</w:t>
      </w:r>
    </w:p>
  </w:comment>
  <w:comment w:id="3" w:author="Tamar Kogman" w:date="2018-12-21T17:29:00Z" w:initials="TK">
    <w:p w14:paraId="6AAE5E20" w14:textId="7BDC8964" w:rsidR="005B3890" w:rsidRDefault="005B3890">
      <w:pPr>
        <w:pStyle w:val="CommentText"/>
      </w:pPr>
      <w:r>
        <w:rPr>
          <w:rStyle w:val="CommentReference"/>
        </w:rPr>
        <w:annotationRef/>
      </w:r>
      <w:r>
        <w:t>This doesn’t correlate to the</w:t>
      </w:r>
      <w:r w:rsidR="000018F4">
        <w:t xml:space="preserve"> order in the</w:t>
      </w:r>
      <w:r>
        <w:t xml:space="preserve"> </w:t>
      </w:r>
      <w:proofErr w:type="spellStart"/>
      <w:r>
        <w:t>ToC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EB08F2" w15:done="0"/>
  <w15:commentEx w15:paraId="6AAE5E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EB08F2" w16cid:durableId="1FC7EB25"/>
  <w16cid:commentId w16cid:paraId="6AAE5E20" w16cid:durableId="1FC7A1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F3"/>
    <w:rsid w:val="000018F4"/>
    <w:rsid w:val="000333F3"/>
    <w:rsid w:val="000C65B2"/>
    <w:rsid w:val="004179E9"/>
    <w:rsid w:val="0044563E"/>
    <w:rsid w:val="00491C9F"/>
    <w:rsid w:val="004C5FB7"/>
    <w:rsid w:val="004E5BD4"/>
    <w:rsid w:val="005B3890"/>
    <w:rsid w:val="008F32E6"/>
    <w:rsid w:val="009172D6"/>
    <w:rsid w:val="00956B0E"/>
    <w:rsid w:val="009D48DF"/>
    <w:rsid w:val="00A303B3"/>
    <w:rsid w:val="00B04C6D"/>
    <w:rsid w:val="00B1546D"/>
    <w:rsid w:val="00B56F3A"/>
    <w:rsid w:val="00BC56DC"/>
    <w:rsid w:val="00C51EA0"/>
    <w:rsid w:val="00CB2B7D"/>
    <w:rsid w:val="00CB5E04"/>
    <w:rsid w:val="00CC7A47"/>
    <w:rsid w:val="00DA4BBC"/>
    <w:rsid w:val="00DB1DF7"/>
    <w:rsid w:val="00E95A77"/>
    <w:rsid w:val="00EA4B52"/>
    <w:rsid w:val="00EC2B19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4797"/>
  <w15:chartTrackingRefBased/>
  <w15:docId w15:val="{6EECC02C-D01C-4768-AF2C-D4C46033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3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6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8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</dc:creator>
  <cp:keywords/>
  <dc:description/>
  <cp:lastModifiedBy>Tamar Kogman</cp:lastModifiedBy>
  <cp:revision>3</cp:revision>
  <dcterms:created xsi:type="dcterms:W3CDTF">2018-12-22T22:12:00Z</dcterms:created>
  <dcterms:modified xsi:type="dcterms:W3CDTF">2018-12-22T22:16:00Z</dcterms:modified>
</cp:coreProperties>
</file>