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68FE" w14:textId="1C3AB833" w:rsidR="00CE42F9" w:rsidRPr="009D4C1F" w:rsidRDefault="00A60531" w:rsidP="00A60531">
      <w:pPr>
        <w:spacing w:line="480" w:lineRule="auto"/>
        <w:rPr>
          <w:rFonts w:ascii="Times New Roman" w:hAnsi="Times New Roman" w:cs="Times New Roman"/>
          <w:sz w:val="28"/>
          <w:szCs w:val="28"/>
          <w:lang w:val="es-EC"/>
        </w:rPr>
      </w:pPr>
      <w:r w:rsidRPr="009D4C1F">
        <w:rPr>
          <w:rFonts w:ascii="Times New Roman" w:hAnsi="Times New Roman" w:cs="Times New Roman"/>
          <w:b/>
          <w:bCs/>
          <w:sz w:val="28"/>
          <w:szCs w:val="28"/>
          <w:u w:val="single"/>
          <w:lang w:val="es-EC"/>
        </w:rPr>
        <w:t>Resumen</w:t>
      </w:r>
    </w:p>
    <w:p w14:paraId="459E0391" w14:textId="61E69F31" w:rsidR="00A60531" w:rsidRDefault="00A60531" w:rsidP="00A6053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A60531">
        <w:rPr>
          <w:rFonts w:ascii="Times New Roman" w:hAnsi="Times New Roman" w:cs="Times New Roman"/>
          <w:b/>
          <w:bCs/>
          <w:sz w:val="28"/>
          <w:szCs w:val="28"/>
          <w:lang w:val="es-ES"/>
        </w:rPr>
        <w:t>¿Qu</w:t>
      </w:r>
      <w:r w:rsidR="00B66197">
        <w:rPr>
          <w:rFonts w:ascii="Times New Roman" w:hAnsi="Times New Roman" w:cs="Times New Roman"/>
          <w:b/>
          <w:bCs/>
          <w:sz w:val="28"/>
          <w:szCs w:val="28"/>
          <w:lang w:val="es-ES"/>
        </w:rPr>
        <w:t>é</w:t>
      </w:r>
      <w:r w:rsidRPr="00A60531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es un </w:t>
      </w:r>
      <w:r w:rsidRPr="00A60531">
        <w:rPr>
          <w:rFonts w:asciiTheme="majorBidi" w:eastAsia="MS PMincho" w:hAnsiTheme="majorBidi" w:cstheme="majorBidi"/>
          <w:b/>
          <w:bCs/>
          <w:i/>
          <w:iCs/>
          <w:sz w:val="32"/>
          <w:szCs w:val="32"/>
          <w:lang w:val="es-ES"/>
        </w:rPr>
        <w:t>Š</w:t>
      </w:r>
      <w:r w:rsidRPr="00A60531">
        <w:rPr>
          <w:rFonts w:asciiTheme="majorBidi" w:hAnsiTheme="majorBidi" w:cstheme="majorBidi"/>
          <w:b/>
          <w:bCs/>
          <w:i/>
          <w:iCs/>
          <w:sz w:val="32"/>
          <w:szCs w:val="32"/>
          <w:lang w:val="es-ES"/>
        </w:rPr>
        <w:t xml:space="preserve">îr </w:t>
      </w:r>
      <w:r w:rsidRPr="00A60531">
        <w:rPr>
          <w:rFonts w:asciiTheme="majorBidi" w:eastAsia="MS PMincho" w:hAnsiTheme="majorBidi" w:cstheme="majorBidi"/>
          <w:b/>
          <w:bCs/>
          <w:i/>
          <w:iCs/>
          <w:sz w:val="32"/>
          <w:szCs w:val="32"/>
          <w:lang w:val="es-ES"/>
        </w:rPr>
        <w:t>Š</w:t>
      </w:r>
      <w:r w:rsidRPr="00A60531">
        <w:rPr>
          <w:rFonts w:asciiTheme="majorBidi" w:hAnsiTheme="majorBidi" w:cstheme="majorBidi"/>
          <w:b/>
          <w:bCs/>
          <w:i/>
          <w:iCs/>
          <w:sz w:val="32"/>
          <w:szCs w:val="32"/>
          <w:lang w:val="es-ES"/>
        </w:rPr>
        <w:t>eḇaḥ</w:t>
      </w:r>
      <w:r w:rsidRPr="00A60531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(</w:t>
      </w:r>
      <w:commentRangeStart w:id="0"/>
      <w:r w:rsidRPr="00A60531">
        <w:rPr>
          <w:rFonts w:ascii="Times New Roman" w:hAnsi="Times New Roman" w:cs="Times New Roman"/>
          <w:b/>
          <w:bCs/>
          <w:sz w:val="28"/>
          <w:szCs w:val="28"/>
          <w:lang w:val="es-ES"/>
        </w:rPr>
        <w:t>poema de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alabanza</w:t>
      </w:r>
      <w:commentRangeEnd w:id="0"/>
      <w:r>
        <w:rPr>
          <w:rStyle w:val="CommentReference"/>
        </w:rPr>
        <w:commentReference w:id="0"/>
      </w:r>
      <w:r w:rsidRPr="00A60531">
        <w:rPr>
          <w:rFonts w:ascii="Times New Roman" w:hAnsi="Times New Roman" w:cs="Times New Roman"/>
          <w:b/>
          <w:bCs/>
          <w:sz w:val="28"/>
          <w:szCs w:val="28"/>
          <w:lang w:val="es-ES"/>
        </w:rPr>
        <w:t>)? Las características del género a la luz de la categorización efectuada por un poeta hebreo del norte de África - un estudio monográfico</w:t>
      </w:r>
    </w:p>
    <w:p w14:paraId="76236704" w14:textId="77777777" w:rsidR="009A3A23" w:rsidRDefault="009A3A23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D8EF086" w14:textId="3D1BFF71" w:rsidR="00A60531" w:rsidRDefault="00A60531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Entre las compilaciones académicas de </w:t>
      </w:r>
      <w:r w:rsidR="00DA55FC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poesía hebrea procedente del norte de África, es común </w:t>
      </w:r>
      <w:r w:rsidR="009D4C1F">
        <w:rPr>
          <w:rFonts w:ascii="Times New Roman" w:hAnsi="Times New Roman" w:cs="Times New Roman"/>
          <w:sz w:val="24"/>
          <w:szCs w:val="24"/>
          <w:lang w:val="es-ES"/>
        </w:rPr>
        <w:t xml:space="preserve">categorizar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>los poemas según su contenido, las circunstancias bajo las cuales fueron escritos y su contexto litúrgico. Normalmente, este tipo de clasificación coincide con la clasificación interna formulada por los mismos poetas; sin embargo, no siempre es así. En el ámbito de la poesía personal sobre todo, a la cual pertenece la poesía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alabanza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, la clasificación académica y aquella del poeta no concuerdan. Este estudio explica las características del género a la luz de </w:t>
      </w:r>
      <w:r w:rsidR="009D4C1F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categorización </w:t>
      </w:r>
      <w:r w:rsidR="009D4C1F">
        <w:rPr>
          <w:rFonts w:ascii="Times New Roman" w:hAnsi="Times New Roman" w:cs="Times New Roman"/>
          <w:sz w:val="24"/>
          <w:szCs w:val="24"/>
          <w:lang w:val="es-ES"/>
        </w:rPr>
        <w:t xml:space="preserve">efectuada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>por el poeta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Rabino </w:t>
      </w:r>
      <w:r w:rsidRPr="00A60531">
        <w:rPr>
          <w:rFonts w:ascii="Times New Roman" w:hAnsi="Times New Roman" w:cs="Times New Roman"/>
          <w:sz w:val="24"/>
          <w:szCs w:val="24"/>
          <w:lang w:val="es-ES"/>
        </w:rPr>
        <w:t>Raphael Aharon Monsoñego (1760-1840).</w:t>
      </w:r>
    </w:p>
    <w:p w14:paraId="32DA4DBE" w14:textId="77777777" w:rsidR="00890F0E" w:rsidRDefault="00890F0E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7B14238" w14:textId="2F4C5859" w:rsidR="00A60531" w:rsidRDefault="00A60531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La clasificación de Monsoñego </w:t>
      </w:r>
      <w:r w:rsidR="009D4C1F">
        <w:rPr>
          <w:rFonts w:ascii="Times New Roman" w:hAnsi="Times New Roman" w:cs="Times New Roman"/>
          <w:sz w:val="24"/>
          <w:szCs w:val="24"/>
          <w:lang w:val="es-ES"/>
        </w:rPr>
        <w:t xml:space="preserve">revela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que la mayoría de poemas de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alabanza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están consagrados </w:t>
      </w:r>
      <w:r w:rsidR="00721E43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FA6947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721E4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Señor y solo unos pocos </w:t>
      </w:r>
      <w:r w:rsidR="006C2B40">
        <w:rPr>
          <w:rFonts w:ascii="Times New Roman" w:hAnsi="Times New Roman" w:cs="Times New Roman"/>
          <w:sz w:val="24"/>
          <w:szCs w:val="24"/>
          <w:lang w:val="es-ES"/>
        </w:rPr>
        <w:t xml:space="preserve">se dedican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>a personajes destacados y</w:t>
      </w:r>
      <w:r w:rsidR="009D4C1F">
        <w:rPr>
          <w:rFonts w:ascii="Times New Roman" w:hAnsi="Times New Roman" w:cs="Times New Roman"/>
          <w:sz w:val="24"/>
          <w:szCs w:val="24"/>
          <w:lang w:val="es-ES"/>
        </w:rPr>
        <w:t xml:space="preserve"> a los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commentRangeStart w:id="1"/>
      <w:r w:rsidRPr="00A97799">
        <w:rPr>
          <w:rFonts w:ascii="Times New Roman" w:hAnsi="Times New Roman" w:cs="Times New Roman"/>
          <w:i/>
          <w:iCs/>
          <w:sz w:val="24"/>
          <w:szCs w:val="24"/>
          <w:lang w:val="es-ES"/>
        </w:rPr>
        <w:t>sadiqim</w:t>
      </w:r>
      <w:commentRangeEnd w:id="1"/>
      <w:r>
        <w:rPr>
          <w:rStyle w:val="CommentReference"/>
        </w:rPr>
        <w:commentReference w:id="1"/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721E43">
        <w:rPr>
          <w:rFonts w:ascii="Times New Roman" w:hAnsi="Times New Roman" w:cs="Times New Roman"/>
          <w:sz w:val="24"/>
          <w:szCs w:val="24"/>
          <w:lang w:val="es-ES"/>
        </w:rPr>
        <w:t xml:space="preserve">distribución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>de los poemas de elogio de Monsoñego en tres ámbitos poéticos distintos afianza esta distinción: (1) el uso de epítetos poéticos</w:t>
      </w:r>
      <w:r w:rsidR="00890F0E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890F0E">
        <w:rPr>
          <w:rFonts w:ascii="Times New Roman" w:hAnsi="Times New Roman" w:cs="Times New Roman"/>
          <w:i/>
          <w:iCs/>
          <w:sz w:val="24"/>
          <w:szCs w:val="24"/>
          <w:lang w:val="es-ES"/>
        </w:rPr>
        <w:t>kinuyim</w:t>
      </w:r>
      <w:r w:rsidR="00890F0E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; (2) el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manejo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>del calambur (</w:t>
      </w:r>
      <w:r>
        <w:rPr>
          <w:rFonts w:ascii="Times New Roman" w:hAnsi="Times New Roman" w:cs="Times New Roman"/>
          <w:sz w:val="24"/>
          <w:szCs w:val="24"/>
          <w:lang w:val="es-ES"/>
        </w:rPr>
        <w:t>juego de palabras</w:t>
      </w:r>
      <w:r w:rsidR="00721E43">
        <w:rPr>
          <w:rFonts w:ascii="Times New Roman" w:hAnsi="Times New Roman" w:cs="Times New Roman"/>
          <w:sz w:val="24"/>
          <w:szCs w:val="24"/>
          <w:lang w:val="es-ES"/>
        </w:rPr>
        <w:t>, normalmente humorístico,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21E43">
        <w:rPr>
          <w:rFonts w:ascii="Times New Roman" w:hAnsi="Times New Roman" w:cs="Times New Roman"/>
          <w:sz w:val="24"/>
          <w:szCs w:val="24"/>
          <w:lang w:val="es-ES"/>
        </w:rPr>
        <w:t xml:space="preserve">que modifica </w:t>
      </w:r>
      <w:r>
        <w:rPr>
          <w:rFonts w:ascii="Times New Roman" w:hAnsi="Times New Roman" w:cs="Times New Roman"/>
          <w:sz w:val="24"/>
          <w:szCs w:val="24"/>
          <w:lang w:val="es-ES"/>
        </w:rPr>
        <w:t>el sentido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>); (3) la presencia del yo del poeta.</w:t>
      </w:r>
    </w:p>
    <w:p w14:paraId="445E01A5" w14:textId="6571FDBE" w:rsidR="00A60531" w:rsidRDefault="00A60531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12043F4" w14:textId="2FCC2E3D" w:rsidR="00A60531" w:rsidRPr="00A60531" w:rsidRDefault="00A60531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Palabras clave: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commentRangeStart w:id="2"/>
      <w:r w:rsidRPr="00A60531">
        <w:rPr>
          <w:rFonts w:ascii="Times New Roman" w:hAnsi="Times New Roman" w:cs="Times New Roman"/>
          <w:sz w:val="24"/>
          <w:szCs w:val="24"/>
          <w:lang w:val="es-ES"/>
        </w:rPr>
        <w:t xml:space="preserve">Šîr Šeḇaḥ; </w:t>
      </w:r>
      <w:r>
        <w:rPr>
          <w:rFonts w:ascii="Times New Roman" w:hAnsi="Times New Roman" w:cs="Times New Roman"/>
          <w:sz w:val="24"/>
          <w:szCs w:val="24"/>
          <w:lang w:val="es-ES"/>
        </w:rPr>
        <w:t>poema de alabanza;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Rabino </w:t>
      </w:r>
      <w:r w:rsidRPr="00A60531">
        <w:rPr>
          <w:rFonts w:ascii="Times New Roman" w:hAnsi="Times New Roman" w:cs="Times New Roman"/>
          <w:sz w:val="24"/>
          <w:szCs w:val="24"/>
          <w:lang w:val="es-ES"/>
        </w:rPr>
        <w:t>Raphael Aharon Monsoñego</w:t>
      </w:r>
      <w:r>
        <w:rPr>
          <w:rFonts w:ascii="Times New Roman" w:hAnsi="Times New Roman" w:cs="Times New Roman"/>
          <w:sz w:val="24"/>
          <w:szCs w:val="24"/>
          <w:lang w:val="es-ES"/>
        </w:rPr>
        <w:t>; poesía hebrea del Magreb.</w:t>
      </w:r>
    </w:p>
    <w:p w14:paraId="017EE0DB" w14:textId="66466211" w:rsidR="00A60531" w:rsidRPr="00A97799" w:rsidRDefault="00A60531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E062D76" w14:textId="77777777" w:rsidR="00A60531" w:rsidRPr="00A60531" w:rsidRDefault="00A60531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3B94523" w14:textId="77777777" w:rsidR="00A60531" w:rsidRPr="00A60531" w:rsidRDefault="00A60531" w:rsidP="00A60531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A60531" w:rsidRPr="00A60531" w:rsidSect="00890F0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rmen Almeida Agudín" w:date="2021-08-21T18:28:00Z" w:initials="mca">
    <w:p w14:paraId="441EAB59" w14:textId="5994DCE6" w:rsidR="00A60531" w:rsidRPr="00A60531" w:rsidRDefault="00A60531">
      <w:pPr>
        <w:pStyle w:val="CommentText"/>
        <w:rPr>
          <w:lang w:val="es-ES"/>
        </w:rPr>
      </w:pPr>
      <w:r>
        <w:rPr>
          <w:rStyle w:val="CommentReference"/>
        </w:rPr>
        <w:annotationRef/>
      </w:r>
      <w:r w:rsidRPr="00A60531">
        <w:rPr>
          <w:lang w:val="es-ES"/>
        </w:rPr>
        <w:t xml:space="preserve">Translation alternatives: poema de elogio; poema </w:t>
      </w:r>
      <w:r>
        <w:rPr>
          <w:lang w:val="es-ES"/>
        </w:rPr>
        <w:t>laudatorio.</w:t>
      </w:r>
    </w:p>
  </w:comment>
  <w:comment w:id="1" w:author="Carmen Almeida Agudín" w:date="2021-08-21T18:11:00Z" w:initials="mca">
    <w:p w14:paraId="0FB05256" w14:textId="71ADD62A" w:rsidR="00A60531" w:rsidRDefault="00A60531">
      <w:pPr>
        <w:pStyle w:val="CommentText"/>
      </w:pPr>
      <w:r>
        <w:rPr>
          <w:rStyle w:val="CommentReference"/>
        </w:rPr>
        <w:annotationRef/>
      </w:r>
      <w:r>
        <w:t xml:space="preserve">I suggest </w:t>
      </w:r>
      <w:r w:rsidR="00890F0E">
        <w:t xml:space="preserve">providing a translation for </w:t>
      </w:r>
      <w:r>
        <w:t xml:space="preserve">this term. </w:t>
      </w:r>
      <w:r w:rsidR="00890F0E">
        <w:t xml:space="preserve">Based on </w:t>
      </w:r>
      <w:r>
        <w:t>my research it may mean the righteous, which would translate as los justos in Spanish.</w:t>
      </w:r>
    </w:p>
  </w:comment>
  <w:comment w:id="2" w:author="Carmen Almeida Agudín" w:date="2021-08-21T18:26:00Z" w:initials="mca">
    <w:p w14:paraId="0023A8CA" w14:textId="34FE0A49" w:rsidR="00A60531" w:rsidRDefault="00A60531">
      <w:pPr>
        <w:pStyle w:val="CommentText"/>
      </w:pPr>
      <w:r>
        <w:rPr>
          <w:rStyle w:val="CommentReference"/>
        </w:rPr>
        <w:annotationRef/>
      </w:r>
      <w:r>
        <w:t>According to the magazine’s guidelines</w:t>
      </w:r>
      <w:r w:rsidR="00890F0E">
        <w:t>,</w:t>
      </w:r>
      <w:r>
        <w:t xml:space="preserve"> key words should not be in the title. </w:t>
      </w:r>
      <w:r w:rsidR="009D4C1F">
        <w:t xml:space="preserve">This is also noted in the English version. </w:t>
      </w:r>
      <w:r>
        <w:t xml:space="preserve">I suggest </w:t>
      </w:r>
      <w:r w:rsidR="009D4C1F">
        <w:t xml:space="preserve">including </w:t>
      </w:r>
      <w:r>
        <w:t>praise poetry (poema de alabanza)</w:t>
      </w:r>
      <w:r w:rsidR="009D4C1F">
        <w:t xml:space="preserve"> only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1EAB59" w15:done="0"/>
  <w15:commentEx w15:paraId="0FB05256" w15:done="0"/>
  <w15:commentEx w15:paraId="0023A8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BC44F" w16cex:dateUtc="2021-08-21T23:28:00Z"/>
  <w16cex:commentExtensible w16cex:durableId="24CBC06B" w16cex:dateUtc="2021-08-21T23:11:00Z"/>
  <w16cex:commentExtensible w16cex:durableId="24CBC3D7" w16cex:dateUtc="2021-08-21T2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1EAB59" w16cid:durableId="24CBC44F"/>
  <w16cid:commentId w16cid:paraId="0FB05256" w16cid:durableId="24CBC06B"/>
  <w16cid:commentId w16cid:paraId="0023A8CA" w16cid:durableId="24CBC3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men Almeida Agudín">
    <w15:presenceInfo w15:providerId="None" w15:userId="Carmen Almeida Agudí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wMzA2NDC2NDQ1NjdT0lEKTi0uzszPAykwqwUAr9nEhiwAAAA="/>
  </w:docVars>
  <w:rsids>
    <w:rsidRoot w:val="00A60531"/>
    <w:rsid w:val="00083A47"/>
    <w:rsid w:val="00146E35"/>
    <w:rsid w:val="003735F3"/>
    <w:rsid w:val="005C60C1"/>
    <w:rsid w:val="00634DA9"/>
    <w:rsid w:val="006874CB"/>
    <w:rsid w:val="006C2B40"/>
    <w:rsid w:val="00721E43"/>
    <w:rsid w:val="00765F99"/>
    <w:rsid w:val="00890F0E"/>
    <w:rsid w:val="009A3A23"/>
    <w:rsid w:val="009D4C1F"/>
    <w:rsid w:val="00A60531"/>
    <w:rsid w:val="00B26747"/>
    <w:rsid w:val="00B66197"/>
    <w:rsid w:val="00CE42F9"/>
    <w:rsid w:val="00DA55FC"/>
    <w:rsid w:val="00ED1B6A"/>
    <w:rsid w:val="00FA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3ABF"/>
  <w15:chartTrackingRefBased/>
  <w15:docId w15:val="{C1C81576-C86C-4C97-B5EE-66C64F5B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0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5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53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531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Almeida Agudín</dc:creator>
  <cp:keywords/>
  <dc:description/>
  <cp:lastModifiedBy>Josh Amaru</cp:lastModifiedBy>
  <cp:revision>10</cp:revision>
  <dcterms:created xsi:type="dcterms:W3CDTF">2021-08-21T22:58:00Z</dcterms:created>
  <dcterms:modified xsi:type="dcterms:W3CDTF">2021-08-26T06:02:00Z</dcterms:modified>
</cp:coreProperties>
</file>