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157F3" w14:textId="2884258B" w:rsidR="00087CA7" w:rsidRPr="006E5863" w:rsidRDefault="00087CA7" w:rsidP="00087CA7">
      <w:pPr>
        <w:rPr>
          <w:rFonts w:ascii="FrankRuehl" w:hAnsi="FrankRuehl" w:cs="FrankRuehl"/>
          <w:sz w:val="23"/>
          <w:szCs w:val="23"/>
          <w:lang w:val="en-AU"/>
        </w:rPr>
      </w:pPr>
      <w:r w:rsidRPr="006E5863">
        <w:rPr>
          <w:rFonts w:ascii="FrankRuehl" w:hAnsi="FrankRuehl" w:cs="FrankRuehl"/>
          <w:sz w:val="23"/>
          <w:szCs w:val="23"/>
          <w:lang w:val="en-AU"/>
        </w:rPr>
        <w:t>In an additional study, I incorporated considerations from the field</w:t>
      </w:r>
      <w:r w:rsidR="001A3AC7">
        <w:rPr>
          <w:rFonts w:ascii="FrankRuehl" w:hAnsi="FrankRuehl" w:cs="FrankRuehl"/>
          <w:sz w:val="23"/>
          <w:szCs w:val="23"/>
          <w:lang w:val="en-AU"/>
        </w:rPr>
        <w:t>s</w:t>
      </w:r>
      <w:r w:rsidRPr="006E5863">
        <w:rPr>
          <w:rFonts w:ascii="FrankRuehl" w:hAnsi="FrankRuehl" w:cs="FrankRuehl"/>
          <w:sz w:val="23"/>
          <w:szCs w:val="23"/>
          <w:lang w:val="en-AU"/>
        </w:rPr>
        <w:t xml:space="preserve"> of anthropology and religious studies in order to shed new light on the subject of dietary prohibitions in Judaism.</w:t>
      </w:r>
    </w:p>
    <w:p w14:paraId="73C99CF0" w14:textId="4CBF646F" w:rsidR="003822AD" w:rsidRPr="006E5863" w:rsidRDefault="00087CA7" w:rsidP="00087CA7">
      <w:pPr>
        <w:rPr>
          <w:rFonts w:ascii="FrankRuehl" w:hAnsi="FrankRuehl" w:cs="FrankRuehl"/>
          <w:sz w:val="23"/>
          <w:szCs w:val="23"/>
          <w:lang w:val="en-AU"/>
        </w:rPr>
      </w:pPr>
      <w:r w:rsidRPr="006E5863">
        <w:rPr>
          <w:rFonts w:ascii="FrankRuehl" w:hAnsi="FrankRuehl" w:cs="FrankRuehl"/>
          <w:sz w:val="23"/>
          <w:szCs w:val="23"/>
          <w:lang w:val="en-AU"/>
        </w:rPr>
        <w:t>In a further study, I dove deeper into the development and evolution of concepts and interpretative methodologies.</w:t>
      </w:r>
    </w:p>
    <w:p w14:paraId="657CC885" w14:textId="329A869D" w:rsidR="00087CA7" w:rsidRPr="006E5863" w:rsidRDefault="00087CA7" w:rsidP="00087CA7">
      <w:pPr>
        <w:rPr>
          <w:rFonts w:ascii="FrankRuehl" w:hAnsi="FrankRuehl" w:cs="FrankRuehl"/>
          <w:sz w:val="23"/>
          <w:szCs w:val="23"/>
          <w:lang w:val="en-AU"/>
        </w:rPr>
      </w:pPr>
      <w:r w:rsidRPr="006E5863">
        <w:rPr>
          <w:rFonts w:ascii="FrankRuehl" w:hAnsi="FrankRuehl" w:cs="FrankRuehl"/>
          <w:sz w:val="23"/>
          <w:szCs w:val="23"/>
          <w:lang w:val="en-AU"/>
        </w:rPr>
        <w:t>This broad study presents a panoramic view and sharpens the need to examine the history of every scholarly discipline, bearing in mind the period and location of scholars, as well as the cultural, intellectual, social, and political conditions exercising unconscious influence on their research and its findings.</w:t>
      </w:r>
    </w:p>
    <w:p w14:paraId="0198F133" w14:textId="7FEB44AE" w:rsidR="00087CA7" w:rsidRPr="006E5863" w:rsidRDefault="00087CA7" w:rsidP="00087CA7">
      <w:pPr>
        <w:rPr>
          <w:rFonts w:ascii="FrankRuehl" w:hAnsi="FrankRuehl" w:cs="FrankRuehl"/>
          <w:sz w:val="23"/>
          <w:szCs w:val="23"/>
          <w:lang w:val="en-AU"/>
        </w:rPr>
      </w:pPr>
      <w:r w:rsidRPr="006E5863">
        <w:rPr>
          <w:rFonts w:ascii="FrankRuehl" w:hAnsi="FrankRuehl" w:cs="FrankRuehl"/>
          <w:sz w:val="23"/>
          <w:szCs w:val="23"/>
          <w:lang w:val="en-AU"/>
        </w:rPr>
        <w:t>The first volume of … , which I edited, was published in 2021. The second volume will be published in the coming year.</w:t>
      </w:r>
    </w:p>
    <w:p w14:paraId="7FB6BD25" w14:textId="76A1D090" w:rsidR="00087CA7" w:rsidRPr="006E5863" w:rsidRDefault="00087CA7" w:rsidP="00087CA7">
      <w:pPr>
        <w:rPr>
          <w:rFonts w:ascii="FrankRuehl" w:hAnsi="FrankRuehl" w:cs="FrankRuehl"/>
          <w:sz w:val="23"/>
          <w:szCs w:val="23"/>
          <w:lang w:val="en-AU"/>
        </w:rPr>
      </w:pPr>
      <w:r w:rsidRPr="006E5863">
        <w:rPr>
          <w:rFonts w:ascii="FrankRuehl" w:hAnsi="FrankRuehl" w:cs="FrankRuehl"/>
          <w:sz w:val="23"/>
          <w:szCs w:val="23"/>
          <w:lang w:val="en-AU"/>
        </w:rPr>
        <w:t xml:space="preserve">In recent years, I devoted a substantial portion of </w:t>
      </w:r>
      <w:r w:rsidR="002D3C32">
        <w:rPr>
          <w:rFonts w:ascii="FrankRuehl" w:hAnsi="FrankRuehl" w:cs="FrankRuehl"/>
          <w:sz w:val="23"/>
          <w:szCs w:val="23"/>
          <w:lang w:val="en-AU"/>
        </w:rPr>
        <w:t>m</w:t>
      </w:r>
      <w:r w:rsidRPr="006E5863">
        <w:rPr>
          <w:rFonts w:ascii="FrankRuehl" w:hAnsi="FrankRuehl" w:cs="FrankRuehl"/>
          <w:sz w:val="23"/>
          <w:szCs w:val="23"/>
          <w:lang w:val="en-AU"/>
        </w:rPr>
        <w:t>y scholarly work to research project funded by the Israel Science Foundation. The studies and publications I completed as part of this project – as well as those I intend to complete (see below) – can be divided into three categories, as follows:</w:t>
      </w:r>
    </w:p>
    <w:p w14:paraId="0B57284B" w14:textId="29B189F5" w:rsidR="00087CA7" w:rsidRPr="006E5863" w:rsidRDefault="00087CA7" w:rsidP="00087CA7">
      <w:pPr>
        <w:rPr>
          <w:rFonts w:ascii="FrankRuehl" w:hAnsi="FrankRuehl" w:cs="FrankRuehl"/>
          <w:sz w:val="23"/>
          <w:szCs w:val="23"/>
          <w:lang w:val="en-AU"/>
        </w:rPr>
      </w:pPr>
    </w:p>
    <w:p w14:paraId="1B064523" w14:textId="547F3176" w:rsidR="00087CA7" w:rsidRPr="006E5863" w:rsidRDefault="00087CA7" w:rsidP="00175C06">
      <w:pPr>
        <w:pStyle w:val="ListParagraph"/>
        <w:numPr>
          <w:ilvl w:val="0"/>
          <w:numId w:val="1"/>
        </w:numPr>
        <w:rPr>
          <w:rFonts w:ascii="FrankRuehl" w:hAnsi="FrankRuehl"/>
          <w:sz w:val="23"/>
          <w:szCs w:val="23"/>
          <w:lang w:val="en-AU" w:bidi="ar-EG"/>
        </w:rPr>
      </w:pPr>
      <w:r w:rsidRPr="006E5863">
        <w:rPr>
          <w:rFonts w:ascii="FrankRuehl" w:hAnsi="FrankRuehl"/>
          <w:sz w:val="23"/>
          <w:szCs w:val="23"/>
          <w:lang w:val="en-AU" w:bidi="ar-EG"/>
        </w:rPr>
        <w:t xml:space="preserve">Book: </w:t>
      </w:r>
      <w:r w:rsidRPr="006E5863">
        <w:rPr>
          <w:rFonts w:ascii="FrankRuehl" w:hAnsi="FrankRuehl"/>
          <w:sz w:val="23"/>
          <w:szCs w:val="23"/>
          <w:highlight w:val="yellow"/>
          <w:lang w:val="en-AU" w:bidi="ar-EG"/>
        </w:rPr>
        <w:t>[TITLE HERE IN ITALICS]</w:t>
      </w:r>
      <w:r w:rsidRPr="006E5863">
        <w:rPr>
          <w:rFonts w:ascii="FrankRuehl" w:hAnsi="FrankRuehl"/>
          <w:sz w:val="23"/>
          <w:szCs w:val="23"/>
          <w:lang w:val="en-AU" w:bidi="ar-EG"/>
        </w:rPr>
        <w:t xml:space="preserve">. The placement of an ‘Introduction to the Jewish-Rabbinic Bible’ necessitated that I begin with the </w:t>
      </w:r>
      <w:r w:rsidR="00175C06" w:rsidRPr="006E5863">
        <w:rPr>
          <w:rFonts w:ascii="FrankRuehl" w:hAnsi="FrankRuehl"/>
          <w:sz w:val="23"/>
          <w:szCs w:val="23"/>
          <w:lang w:val="en-AU" w:bidi="ar-EG"/>
        </w:rPr>
        <w:t>matter</w:t>
      </w:r>
      <w:r w:rsidRPr="006E5863">
        <w:rPr>
          <w:rFonts w:ascii="FrankRuehl" w:hAnsi="FrankRuehl"/>
          <w:sz w:val="23"/>
          <w:szCs w:val="23"/>
          <w:lang w:val="en-AU" w:bidi="ar-EG"/>
        </w:rPr>
        <w:t xml:space="preserve"> of</w:t>
      </w:r>
      <w:r w:rsidR="00175C06" w:rsidRPr="006E5863">
        <w:rPr>
          <w:rFonts w:ascii="FrankRuehl" w:hAnsi="FrankRuehl"/>
          <w:sz w:val="23"/>
          <w:szCs w:val="23"/>
          <w:lang w:val="en-AU" w:bidi="ar-EG"/>
        </w:rPr>
        <w:t xml:space="preserve"> ascription of authorship of the Torah and the books of the Hebrew Bible to God and the prophets. This ascription shaped the horizon of expectations that sages throughout the generations had of the Torah, forcing them to engage with weighty challenges, and it is also a decisive factor in the shaping of evolving interpretative methods. The history of engagement with the Hebrew Bible, from the end of the Second Temple Period until our own time, is presented in my book as an unceasing continuum of attempts to deal with challenges forced upon readers and commentators by a unique – and, in fact, impossible – horizon of expectations. These were illustrious attempts to bring the Torah closer to the time and place of those holding on to it and bring its intentions in line with theirs.</w:t>
      </w:r>
    </w:p>
    <w:p w14:paraId="6017C865" w14:textId="3C4692DC" w:rsidR="00175C06" w:rsidRPr="006E5863" w:rsidRDefault="00C05850" w:rsidP="00175C06">
      <w:pPr>
        <w:pStyle w:val="ListParagraph"/>
        <w:numPr>
          <w:ilvl w:val="0"/>
          <w:numId w:val="1"/>
        </w:numPr>
        <w:rPr>
          <w:rFonts w:ascii="FrankRuehl" w:hAnsi="FrankRuehl"/>
          <w:sz w:val="23"/>
          <w:szCs w:val="23"/>
          <w:lang w:val="en-AU" w:bidi="ar-EG"/>
        </w:rPr>
      </w:pPr>
      <w:r w:rsidRPr="006E5863">
        <w:rPr>
          <w:rFonts w:ascii="FrankRuehl" w:hAnsi="FrankRuehl"/>
          <w:sz w:val="23"/>
          <w:szCs w:val="23"/>
          <w:lang w:val="en-AU" w:bidi="ar-EG"/>
        </w:rPr>
        <w:t xml:space="preserve">Studies devoted to specific questions and to fundamental </w:t>
      </w:r>
      <w:r w:rsidR="00266B02">
        <w:rPr>
          <w:rFonts w:ascii="FrankRuehl" w:hAnsi="FrankRuehl"/>
          <w:sz w:val="23"/>
          <w:szCs w:val="23"/>
          <w:lang w:val="en-AU" w:bidi="ar-EG"/>
        </w:rPr>
        <w:t>subjects</w:t>
      </w:r>
      <w:r w:rsidRPr="006E5863">
        <w:rPr>
          <w:rFonts w:ascii="FrankRuehl" w:hAnsi="FrankRuehl"/>
          <w:sz w:val="23"/>
          <w:szCs w:val="23"/>
          <w:lang w:val="en-AU" w:bidi="ar-EG"/>
        </w:rPr>
        <w:t xml:space="preserve"> that constitute a basis for chapters in the monograph encapsulating the project. These studies are</w:t>
      </w:r>
      <w:r w:rsidR="00F5362D" w:rsidRPr="006E5863">
        <w:rPr>
          <w:rFonts w:ascii="FrankRuehl" w:hAnsi="FrankRuehl"/>
          <w:sz w:val="23"/>
          <w:szCs w:val="23"/>
          <w:lang w:val="en-AU" w:bidi="ar-EG"/>
        </w:rPr>
        <w:t xml:space="preserve"> distinct in their broad perspective, ranging from the biblical period to our time, as well as the richness of sources (hundreds of </w:t>
      </w:r>
      <w:r w:rsidR="00B3085D">
        <w:rPr>
          <w:rFonts w:ascii="FrankRuehl" w:hAnsi="FrankRuehl"/>
          <w:sz w:val="23"/>
          <w:szCs w:val="23"/>
          <w:lang w:val="en-AU" w:bidi="ar-EG"/>
        </w:rPr>
        <w:t>sources</w:t>
      </w:r>
      <w:r w:rsidR="00F5362D" w:rsidRPr="006E5863">
        <w:rPr>
          <w:rFonts w:ascii="FrankRuehl" w:hAnsi="FrankRuehl"/>
          <w:sz w:val="23"/>
          <w:szCs w:val="23"/>
          <w:lang w:val="en-AU" w:bidi="ar-EG"/>
        </w:rPr>
        <w:t>!) informing them. As of now, I have completed five articles – all broad in scope – and several more are in their preparatory stages.</w:t>
      </w:r>
    </w:p>
    <w:p w14:paraId="1BCC6959" w14:textId="0E1243DE" w:rsidR="001620AE" w:rsidRPr="006E5863" w:rsidRDefault="00F5362D" w:rsidP="00F5362D">
      <w:pPr>
        <w:pStyle w:val="ListParagraph"/>
        <w:numPr>
          <w:ilvl w:val="0"/>
          <w:numId w:val="1"/>
        </w:numPr>
      </w:pPr>
      <w:r w:rsidRPr="006E5863">
        <w:rPr>
          <w:rFonts w:ascii="FrankRuehl" w:hAnsi="FrankRuehl"/>
          <w:sz w:val="23"/>
          <w:szCs w:val="23"/>
          <w:lang w:val="en-AU" w:bidi="ar-EG"/>
        </w:rPr>
        <w:t>Summative Monograph: This book will constitute a summation of the entire project. In order to complete it, I intend to submit an application for continued funding from the ISF.</w:t>
      </w:r>
    </w:p>
    <w:sectPr w:rsidR="001620AE" w:rsidRPr="006E5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77919"/>
    <w:multiLevelType w:val="hybridMultilevel"/>
    <w:tmpl w:val="6EF64AE8"/>
    <w:lvl w:ilvl="0" w:tplc="3790E972">
      <w:start w:val="1"/>
      <w:numFmt w:val="decimal"/>
      <w:lvlText w:val="%1)"/>
      <w:lvlJc w:val="left"/>
      <w:pPr>
        <w:ind w:left="720" w:hanging="360"/>
      </w:pPr>
      <w:rPr>
        <w:rFonts w:cs="FrankRueh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zc3tzA1NDI2MLJQ0lEKTi0uzszPAykwrAUA7rp6piwAAAA="/>
  </w:docVars>
  <w:rsids>
    <w:rsidRoot w:val="003822AD"/>
    <w:rsid w:val="00006B44"/>
    <w:rsid w:val="00087CA7"/>
    <w:rsid w:val="001620AE"/>
    <w:rsid w:val="00175C06"/>
    <w:rsid w:val="001A3AC7"/>
    <w:rsid w:val="00266B02"/>
    <w:rsid w:val="002D3C32"/>
    <w:rsid w:val="003822AD"/>
    <w:rsid w:val="00491B63"/>
    <w:rsid w:val="006E5863"/>
    <w:rsid w:val="007F2567"/>
    <w:rsid w:val="00980F70"/>
    <w:rsid w:val="009C216B"/>
    <w:rsid w:val="00AA697A"/>
    <w:rsid w:val="00B3085D"/>
    <w:rsid w:val="00C03505"/>
    <w:rsid w:val="00C05850"/>
    <w:rsid w:val="00C34DDC"/>
    <w:rsid w:val="00D404BF"/>
    <w:rsid w:val="00EF2CB5"/>
    <w:rsid w:val="00F5362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E0D7"/>
  <w15:chartTrackingRefBased/>
  <w15:docId w15:val="{75D5F68D-6CC9-4D94-AE27-804A00F1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AD"/>
    <w:rPr>
      <w:rFonts w:asciiTheme="minorHAnsi" w:hAnsiTheme="minorHAnsi" w:cstheme="minorBidi"/>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980F70"/>
    <w:rPr>
      <w:position w:val="6"/>
      <w:sz w:val="16"/>
      <w:szCs w:val="16"/>
      <w:vertAlign w:val="superscript"/>
    </w:rPr>
  </w:style>
  <w:style w:type="paragraph" w:styleId="ListParagraph">
    <w:name w:val="List Paragraph"/>
    <w:basedOn w:val="Normal"/>
    <w:uiPriority w:val="34"/>
    <w:qFormat/>
    <w:rsid w:val="00175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Sackson</dc:creator>
  <cp:keywords/>
  <dc:description/>
  <cp:lastModifiedBy>Adrian Sackson</cp:lastModifiedBy>
  <cp:revision>14</cp:revision>
  <dcterms:created xsi:type="dcterms:W3CDTF">2021-02-22T11:42:00Z</dcterms:created>
  <dcterms:modified xsi:type="dcterms:W3CDTF">2021-02-22T12:27:00Z</dcterms:modified>
</cp:coreProperties>
</file>