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BBE168" w14:textId="77777777" w:rsidR="00662FB4" w:rsidRPr="001A6C1C" w:rsidRDefault="00324CC7" w:rsidP="00C471E4">
      <w:pPr>
        <w:spacing w:after="240"/>
        <w:ind w:left="-547" w:right="-446"/>
        <w:contextualSpacing/>
        <w:rPr>
          <w:rFonts w:ascii="Arial" w:hAnsi="Arial" w:cs="Arial"/>
          <w:sz w:val="18"/>
          <w:szCs w:val="18"/>
        </w:rPr>
      </w:pPr>
      <w:bookmarkStart w:id="0" w:name="_Hlk519808351"/>
      <w:bookmarkEnd w:id="0"/>
      <w:r w:rsidRPr="001A6C1C">
        <w:rPr>
          <w:rFonts w:ascii="Arial" w:hAnsi="Arial" w:cs="Arial"/>
        </w:rPr>
        <w:t xml:space="preserve">                                                                                                        </w:t>
      </w:r>
      <w:hyperlink r:id="rId8" w:history="1">
        <w:r w:rsidRPr="001A6C1C">
          <w:rPr>
            <w:rStyle w:val="Hyperlink"/>
            <w:rFonts w:ascii="Arial" w:hAnsi="Arial" w:cs="Arial"/>
            <w:sz w:val="18"/>
            <w:szCs w:val="18"/>
          </w:rPr>
          <w:t>http://www.periodontics.co.il</w:t>
        </w:r>
      </w:hyperlink>
    </w:p>
    <w:p w14:paraId="67C33875" w14:textId="77777777"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ED7D31" w:themeColor="accent2"/>
          <w:sz w:val="26"/>
          <w:szCs w:val="26"/>
          <w:u w:val="single"/>
        </w:rPr>
        <w:t>Home</w:t>
      </w:r>
    </w:p>
    <w:p w14:paraId="4759CD00" w14:textId="77777777"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p>
    <w:p w14:paraId="5B1A5370" w14:textId="4AF8F198"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 xml:space="preserve">About </w:t>
      </w:r>
    </w:p>
    <w:p w14:paraId="1BFFD2BF" w14:textId="77777777"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4044A1CF" w14:textId="5611BB2F" w:rsidR="00324CC7" w:rsidRPr="001A6C1C" w:rsidRDefault="002B24EB"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Treatment</w:t>
      </w:r>
      <w:r w:rsidR="001C4750" w:rsidRPr="001A6C1C">
        <w:rPr>
          <w:rFonts w:ascii="Arial" w:hAnsi="Arial" w:cs="Arial"/>
          <w:b/>
          <w:bCs/>
          <w:color w:val="2E74B5" w:themeColor="accent5" w:themeShade="BF"/>
          <w:sz w:val="26"/>
          <w:szCs w:val="26"/>
          <w:u w:val="single"/>
        </w:rPr>
        <w:t>s</w:t>
      </w:r>
    </w:p>
    <w:p w14:paraId="2400536C" w14:textId="77777777" w:rsidR="002B24EB" w:rsidRPr="001A6C1C" w:rsidRDefault="002B24EB"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3B8D2C2D" w14:textId="6A0C5177" w:rsidR="002B24EB" w:rsidRPr="001A6C1C" w:rsidRDefault="00866ECA"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Reviews</w:t>
      </w:r>
    </w:p>
    <w:p w14:paraId="31E4A14D" w14:textId="77777777" w:rsidR="0023610D" w:rsidRPr="001A6C1C" w:rsidRDefault="0023610D"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2B0CD07B" w14:textId="7940CE53" w:rsidR="0023610D" w:rsidRPr="001A6C1C" w:rsidRDefault="00866ECA"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Instructions</w:t>
      </w:r>
    </w:p>
    <w:p w14:paraId="25A6B96E" w14:textId="77777777" w:rsidR="00F00E38" w:rsidRPr="001A6C1C" w:rsidRDefault="00F00E38"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08247407" w14:textId="77777777" w:rsidR="00F00E38"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Articles</w:t>
      </w:r>
    </w:p>
    <w:p w14:paraId="7983D375" w14:textId="77777777" w:rsidR="000475F3"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51542212" w14:textId="7DC8954F" w:rsidR="000475F3" w:rsidRPr="001A6C1C" w:rsidRDefault="005E5A1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Latest News</w:t>
      </w:r>
    </w:p>
    <w:p w14:paraId="23ABDC0A" w14:textId="77777777" w:rsidR="000475F3"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13253AC3" w14:textId="77777777" w:rsidR="000475F3"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Contact Us</w:t>
      </w:r>
    </w:p>
    <w:p w14:paraId="164BF720" w14:textId="77777777" w:rsidR="000475F3" w:rsidRPr="001A6C1C" w:rsidRDefault="000475F3" w:rsidP="000E7889">
      <w:pPr>
        <w:pStyle w:val="ListParagraph"/>
        <w:spacing w:line="240" w:lineRule="auto"/>
        <w:ind w:left="173" w:right="-446"/>
        <w:rPr>
          <w:rFonts w:ascii="Arial" w:hAnsi="Arial" w:cs="Arial"/>
          <w:sz w:val="34"/>
          <w:szCs w:val="34"/>
          <w:u w:val="thick"/>
        </w:rPr>
      </w:pPr>
      <w:r w:rsidRPr="001A6C1C">
        <w:rPr>
          <w:rFonts w:ascii="Arial" w:hAnsi="Arial" w:cs="Arial"/>
          <w:color w:val="2E74B5" w:themeColor="accent5" w:themeShade="BF"/>
          <w:sz w:val="18"/>
          <w:szCs w:val="18"/>
        </w:rPr>
        <w:t xml:space="preserve">                                                                                                                     </w:t>
      </w:r>
      <w:r w:rsidR="000E7889" w:rsidRPr="001A6C1C">
        <w:rPr>
          <w:rFonts w:ascii="Arial" w:hAnsi="Arial" w:cs="Arial"/>
          <w:color w:val="2F5496" w:themeColor="accent1" w:themeShade="BF"/>
          <w:sz w:val="38"/>
          <w:szCs w:val="38"/>
          <w:u w:val="thick"/>
        </w:rPr>
        <w:t>09-7674881</w:t>
      </w:r>
    </w:p>
    <w:p w14:paraId="7B544782" w14:textId="77777777" w:rsidR="000475F3" w:rsidRPr="001A6C1C" w:rsidRDefault="000E7889" w:rsidP="000475F3">
      <w:pPr>
        <w:pStyle w:val="ListParagraph"/>
        <w:ind w:left="173" w:right="-446"/>
        <w:rPr>
          <w:rFonts w:ascii="Arial" w:hAnsi="Arial" w:cs="Arial"/>
          <w:b/>
          <w:bCs/>
          <w:color w:val="2E74B5" w:themeColor="accent5" w:themeShade="BF"/>
          <w:sz w:val="30"/>
          <w:szCs w:val="30"/>
          <w:u w:val="single"/>
        </w:rPr>
      </w:pPr>
      <w:r w:rsidRPr="001A6C1C">
        <w:rPr>
          <w:rFonts w:ascii="Arial" w:hAnsi="Arial" w:cs="Arial"/>
          <w:noProof/>
          <w:color w:val="5B9BD5" w:themeColor="accent5"/>
          <w:sz w:val="18"/>
          <w:szCs w:val="18"/>
        </w:rPr>
        <w:drawing>
          <wp:inline distT="0" distB="0" distL="0" distR="0" wp14:anchorId="5E9E048D" wp14:editId="64D87695">
            <wp:extent cx="8343900" cy="2384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jpg"/>
                    <pic:cNvPicPr/>
                  </pic:nvPicPr>
                  <pic:blipFill>
                    <a:blip r:embed="rId9">
                      <a:extLst>
                        <a:ext uri="{28A0092B-C50C-407E-A947-70E740481C1C}">
                          <a14:useLocalDpi xmlns:a14="http://schemas.microsoft.com/office/drawing/2010/main" val="0"/>
                        </a:ext>
                      </a:extLst>
                    </a:blip>
                    <a:stretch>
                      <a:fillRect/>
                    </a:stretch>
                  </pic:blipFill>
                  <pic:spPr>
                    <a:xfrm>
                      <a:off x="0" y="0"/>
                      <a:ext cx="8481179" cy="2423655"/>
                    </a:xfrm>
                    <a:prstGeom prst="rect">
                      <a:avLst/>
                    </a:prstGeom>
                  </pic:spPr>
                </pic:pic>
              </a:graphicData>
            </a:graphic>
          </wp:inline>
        </w:drawing>
      </w:r>
    </w:p>
    <w:p w14:paraId="6B4851F7" w14:textId="77777777" w:rsidR="000E7889" w:rsidRPr="001A6C1C" w:rsidRDefault="000E7889" w:rsidP="000E7889">
      <w:p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507D67CA" w14:textId="77777777" w:rsidR="00324CC7" w:rsidRPr="001A6C1C" w:rsidRDefault="00324CC7" w:rsidP="00324CC7">
      <w:pPr>
        <w:ind w:right="-446"/>
        <w:rPr>
          <w:rFonts w:ascii="Arial" w:hAnsi="Arial" w:cs="Arial"/>
          <w:color w:val="2E74B5" w:themeColor="accent5" w:themeShade="BF"/>
          <w:sz w:val="18"/>
          <w:szCs w:val="18"/>
        </w:rPr>
      </w:pPr>
    </w:p>
    <w:p w14:paraId="7603A259" w14:textId="77777777" w:rsidR="00324CC7" w:rsidRPr="001A6C1C" w:rsidRDefault="00324CC7" w:rsidP="00324CC7">
      <w:pPr>
        <w:ind w:right="-446"/>
        <w:rPr>
          <w:rFonts w:ascii="Arial" w:hAnsi="Arial" w:cs="Arial"/>
          <w:color w:val="2E74B5" w:themeColor="accent5" w:themeShade="BF"/>
          <w:sz w:val="18"/>
          <w:szCs w:val="18"/>
        </w:rPr>
      </w:pPr>
    </w:p>
    <w:p w14:paraId="047814BD" w14:textId="44E85536" w:rsidR="00B4175D" w:rsidRPr="001A6C1C" w:rsidRDefault="00AD3F63" w:rsidP="00324CC7">
      <w:pPr>
        <w:ind w:right="-446"/>
        <w:rPr>
          <w:rFonts w:ascii="Arial" w:hAnsi="Arial" w:cs="Arial"/>
          <w:b/>
          <w:bCs/>
          <w:sz w:val="34"/>
          <w:szCs w:val="34"/>
        </w:rPr>
      </w:pPr>
      <w:bookmarkStart w:id="1" w:name="_Hlk519585467"/>
      <w:bookmarkStart w:id="2" w:name="_Hlk519585397"/>
      <w:r w:rsidRPr="001A6C1C">
        <w:rPr>
          <w:rFonts w:ascii="Arial" w:hAnsi="Arial" w:cs="Arial"/>
          <w:b/>
          <w:bCs/>
          <w:sz w:val="34"/>
          <w:szCs w:val="34"/>
        </w:rPr>
        <w:lastRenderedPageBreak/>
        <w:t xml:space="preserve">Dr. Evgeny Weinberg – </w:t>
      </w:r>
      <w:r w:rsidR="00C2631F" w:rsidRPr="001A6C1C">
        <w:rPr>
          <w:rFonts w:ascii="Arial" w:hAnsi="Arial" w:cs="Arial"/>
          <w:b/>
          <w:bCs/>
          <w:sz w:val="38"/>
          <w:szCs w:val="38"/>
        </w:rPr>
        <w:t xml:space="preserve">DMD </w:t>
      </w:r>
      <w:r w:rsidRPr="001A6C1C">
        <w:rPr>
          <w:rFonts w:ascii="Arial" w:hAnsi="Arial" w:cs="Arial"/>
          <w:b/>
          <w:bCs/>
          <w:sz w:val="34"/>
          <w:szCs w:val="34"/>
        </w:rPr>
        <w:t xml:space="preserve">, </w:t>
      </w:r>
      <w:r w:rsidR="00C2631F" w:rsidRPr="001A6C1C">
        <w:rPr>
          <w:rFonts w:ascii="Arial" w:hAnsi="Arial" w:cs="Arial"/>
          <w:b/>
          <w:bCs/>
          <w:sz w:val="38"/>
          <w:szCs w:val="38"/>
        </w:rPr>
        <w:t>MSc</w:t>
      </w:r>
      <w:r w:rsidR="00C2631F" w:rsidRPr="001A6C1C">
        <w:rPr>
          <w:rFonts w:ascii="Arial" w:hAnsi="Arial" w:cs="Arial"/>
          <w:b/>
          <w:bCs/>
          <w:sz w:val="34"/>
          <w:szCs w:val="34"/>
        </w:rPr>
        <w:t xml:space="preserve"> , </w:t>
      </w:r>
      <w:r w:rsidR="00C2631F" w:rsidRPr="001A6C1C">
        <w:rPr>
          <w:rFonts w:ascii="Arial" w:hAnsi="Arial" w:cs="Arial"/>
          <w:b/>
          <w:bCs/>
          <w:sz w:val="38"/>
          <w:szCs w:val="38"/>
        </w:rPr>
        <w:t xml:space="preserve">PhD , </w:t>
      </w:r>
      <w:r w:rsidR="00C2631F" w:rsidRPr="001A6C1C">
        <w:rPr>
          <w:rFonts w:ascii="Arial" w:hAnsi="Arial" w:cs="Arial"/>
          <w:b/>
          <w:bCs/>
          <w:sz w:val="34"/>
          <w:szCs w:val="34"/>
        </w:rPr>
        <w:t>Specialist in Periodont</w:t>
      </w:r>
      <w:r w:rsidR="005E5A17" w:rsidRPr="001A6C1C">
        <w:rPr>
          <w:rFonts w:ascii="Arial" w:hAnsi="Arial" w:cs="Arial"/>
          <w:b/>
          <w:bCs/>
          <w:sz w:val="34"/>
          <w:szCs w:val="34"/>
        </w:rPr>
        <w:t>ology</w:t>
      </w:r>
      <w:r w:rsidR="00C2631F" w:rsidRPr="001A6C1C">
        <w:rPr>
          <w:rFonts w:ascii="Arial" w:hAnsi="Arial" w:cs="Arial"/>
          <w:b/>
          <w:bCs/>
          <w:sz w:val="34"/>
          <w:szCs w:val="34"/>
        </w:rPr>
        <w:t xml:space="preserve"> (Period</w:t>
      </w:r>
      <w:r w:rsidR="00930A73" w:rsidRPr="001A6C1C">
        <w:rPr>
          <w:rFonts w:ascii="Arial" w:hAnsi="Arial" w:cs="Arial"/>
          <w:b/>
          <w:bCs/>
          <w:sz w:val="34"/>
          <w:szCs w:val="34"/>
        </w:rPr>
        <w:t>ontics</w:t>
      </w:r>
      <w:r w:rsidR="00C2631F" w:rsidRPr="001A6C1C">
        <w:rPr>
          <w:rFonts w:ascii="Arial" w:hAnsi="Arial" w:cs="Arial"/>
          <w:b/>
          <w:bCs/>
          <w:sz w:val="34"/>
          <w:szCs w:val="34"/>
        </w:rPr>
        <w:t>)</w:t>
      </w:r>
      <w:bookmarkEnd w:id="1"/>
      <w:r w:rsidR="007B36D0" w:rsidRPr="001A6C1C">
        <w:rPr>
          <w:rFonts w:ascii="Arial" w:hAnsi="Arial" w:cs="Arial"/>
          <w:b/>
          <w:bCs/>
          <w:sz w:val="34"/>
          <w:szCs w:val="34"/>
        </w:rPr>
        <w:t xml:space="preserve"> </w:t>
      </w:r>
      <w:bookmarkEnd w:id="2"/>
    </w:p>
    <w:p w14:paraId="0DC0596D" w14:textId="30D65C20" w:rsidR="007B36D0" w:rsidRPr="001A6C1C" w:rsidRDefault="007B36D0" w:rsidP="007B36D0">
      <w:pPr>
        <w:pStyle w:val="ListParagraph"/>
        <w:numPr>
          <w:ilvl w:val="0"/>
          <w:numId w:val="2"/>
        </w:numPr>
        <w:ind w:right="-446"/>
        <w:rPr>
          <w:rFonts w:ascii="Arial" w:hAnsi="Arial" w:cs="Arial"/>
          <w:b/>
          <w:bCs/>
          <w:sz w:val="34"/>
          <w:szCs w:val="34"/>
        </w:rPr>
      </w:pPr>
      <w:bookmarkStart w:id="3" w:name="_Hlk519585607"/>
      <w:r w:rsidRPr="001A6C1C">
        <w:rPr>
          <w:rFonts w:ascii="Arial" w:hAnsi="Arial" w:cs="Arial"/>
          <w:sz w:val="30"/>
          <w:szCs w:val="30"/>
        </w:rPr>
        <w:t xml:space="preserve">Completed studies in dental </w:t>
      </w:r>
      <w:r w:rsidR="00F95236" w:rsidRPr="001A6C1C">
        <w:rPr>
          <w:rFonts w:ascii="Arial" w:hAnsi="Arial" w:cs="Arial"/>
          <w:sz w:val="30"/>
          <w:szCs w:val="30"/>
        </w:rPr>
        <w:t>m</w:t>
      </w:r>
      <w:r w:rsidRPr="001A6C1C">
        <w:rPr>
          <w:rFonts w:ascii="Arial" w:hAnsi="Arial" w:cs="Arial"/>
          <w:sz w:val="30"/>
          <w:szCs w:val="30"/>
        </w:rPr>
        <w:t>edicine at Tel Aviv University in 2007.</w:t>
      </w:r>
    </w:p>
    <w:p w14:paraId="27335802" w14:textId="4F0E6A91" w:rsidR="007B36D0" w:rsidRPr="001A6C1C" w:rsidRDefault="007B36D0" w:rsidP="007B36D0">
      <w:pPr>
        <w:pStyle w:val="ListParagraph"/>
        <w:numPr>
          <w:ilvl w:val="0"/>
          <w:numId w:val="2"/>
        </w:numPr>
        <w:ind w:right="-446"/>
        <w:rPr>
          <w:rFonts w:ascii="Arial" w:hAnsi="Arial" w:cs="Arial"/>
          <w:b/>
          <w:bCs/>
          <w:sz w:val="34"/>
          <w:szCs w:val="34"/>
        </w:rPr>
      </w:pPr>
      <w:bookmarkStart w:id="4" w:name="_Hlk519585632"/>
      <w:bookmarkEnd w:id="3"/>
      <w:r w:rsidRPr="001A6C1C">
        <w:rPr>
          <w:rFonts w:ascii="Arial" w:hAnsi="Arial" w:cs="Arial"/>
          <w:sz w:val="30"/>
          <w:szCs w:val="30"/>
        </w:rPr>
        <w:t>Certified by the Ministry of Health as a Specialist in Periodon</w:t>
      </w:r>
      <w:r w:rsidR="00873208" w:rsidRPr="001A6C1C">
        <w:rPr>
          <w:rFonts w:ascii="Arial" w:hAnsi="Arial" w:cs="Arial"/>
          <w:sz w:val="30"/>
          <w:szCs w:val="30"/>
        </w:rPr>
        <w:t>tology</w:t>
      </w:r>
      <w:r w:rsidRPr="001A6C1C">
        <w:rPr>
          <w:rFonts w:ascii="Arial" w:hAnsi="Arial" w:cs="Arial"/>
          <w:sz w:val="30"/>
          <w:szCs w:val="30"/>
        </w:rPr>
        <w:t xml:space="preserve">, </w:t>
      </w:r>
      <w:r w:rsidR="00F95236" w:rsidRPr="001A6C1C">
        <w:rPr>
          <w:rFonts w:ascii="Arial" w:hAnsi="Arial" w:cs="Arial"/>
          <w:sz w:val="30"/>
          <w:szCs w:val="30"/>
        </w:rPr>
        <w:t>received</w:t>
      </w:r>
      <w:r w:rsidRPr="001A6C1C">
        <w:rPr>
          <w:rFonts w:ascii="Arial" w:hAnsi="Arial" w:cs="Arial"/>
          <w:sz w:val="30"/>
          <w:szCs w:val="30"/>
        </w:rPr>
        <w:t xml:space="preserve"> specialty training in the Department of Periodont</w:t>
      </w:r>
      <w:r w:rsidR="00072E1F" w:rsidRPr="001A6C1C">
        <w:rPr>
          <w:rFonts w:ascii="Arial" w:hAnsi="Arial" w:cs="Arial"/>
          <w:sz w:val="30"/>
          <w:szCs w:val="30"/>
        </w:rPr>
        <w:t>ology</w:t>
      </w:r>
      <w:r w:rsidRPr="001A6C1C">
        <w:rPr>
          <w:rFonts w:ascii="Arial" w:hAnsi="Arial" w:cs="Arial"/>
          <w:sz w:val="30"/>
          <w:szCs w:val="30"/>
        </w:rPr>
        <w:t xml:space="preserve"> and </w:t>
      </w:r>
      <w:r w:rsidR="00F95236" w:rsidRPr="001A6C1C">
        <w:rPr>
          <w:rFonts w:ascii="Arial" w:hAnsi="Arial" w:cs="Arial"/>
          <w:sz w:val="30"/>
          <w:szCs w:val="30"/>
        </w:rPr>
        <w:t>I</w:t>
      </w:r>
      <w:r w:rsidRPr="001A6C1C">
        <w:rPr>
          <w:rFonts w:ascii="Arial" w:hAnsi="Arial" w:cs="Arial"/>
          <w:sz w:val="30"/>
          <w:szCs w:val="30"/>
        </w:rPr>
        <w:t xml:space="preserve">mplantology </w:t>
      </w:r>
      <w:r w:rsidR="00F95236" w:rsidRPr="001A6C1C">
        <w:rPr>
          <w:rFonts w:ascii="Arial" w:hAnsi="Arial" w:cs="Arial"/>
          <w:sz w:val="30"/>
          <w:szCs w:val="30"/>
        </w:rPr>
        <w:t>at</w:t>
      </w:r>
      <w:r w:rsidRPr="001A6C1C">
        <w:rPr>
          <w:rFonts w:ascii="Arial" w:hAnsi="Arial" w:cs="Arial"/>
          <w:sz w:val="30"/>
          <w:szCs w:val="30"/>
        </w:rPr>
        <w:t xml:space="preserve"> Tel Aviv University.</w:t>
      </w:r>
    </w:p>
    <w:p w14:paraId="77C3FB0C" w14:textId="1D4E653B" w:rsidR="007B36D0" w:rsidRPr="001A6C1C" w:rsidRDefault="007B36D0" w:rsidP="007B36D0">
      <w:pPr>
        <w:pStyle w:val="ListParagraph"/>
        <w:numPr>
          <w:ilvl w:val="0"/>
          <w:numId w:val="2"/>
        </w:numPr>
        <w:ind w:right="-446"/>
        <w:rPr>
          <w:rFonts w:ascii="Arial" w:hAnsi="Arial" w:cs="Arial"/>
          <w:b/>
          <w:bCs/>
          <w:sz w:val="34"/>
          <w:szCs w:val="34"/>
        </w:rPr>
      </w:pPr>
      <w:bookmarkStart w:id="5" w:name="_Hlk519585671"/>
      <w:bookmarkEnd w:id="4"/>
      <w:r w:rsidRPr="001A6C1C">
        <w:rPr>
          <w:rFonts w:ascii="Arial" w:hAnsi="Arial" w:cs="Arial"/>
          <w:sz w:val="30"/>
          <w:szCs w:val="30"/>
        </w:rPr>
        <w:t>Holder of M.Sc and Ph.D degrees in</w:t>
      </w:r>
      <w:r w:rsidR="00F95236" w:rsidRPr="001A6C1C">
        <w:rPr>
          <w:rFonts w:ascii="Arial" w:hAnsi="Arial" w:cs="Arial"/>
          <w:sz w:val="30"/>
          <w:szCs w:val="30"/>
        </w:rPr>
        <w:t xml:space="preserve"> the</w:t>
      </w:r>
      <w:r w:rsidRPr="001A6C1C">
        <w:rPr>
          <w:rFonts w:ascii="Arial" w:hAnsi="Arial" w:cs="Arial"/>
          <w:sz w:val="30"/>
          <w:szCs w:val="30"/>
        </w:rPr>
        <w:t xml:space="preserve"> </w:t>
      </w:r>
      <w:r w:rsidR="00035770" w:rsidRPr="001A6C1C">
        <w:rPr>
          <w:rFonts w:ascii="Arial" w:hAnsi="Arial" w:cs="Arial"/>
          <w:sz w:val="30"/>
          <w:szCs w:val="30"/>
        </w:rPr>
        <w:t>Health Sciences.</w:t>
      </w:r>
    </w:p>
    <w:p w14:paraId="3482EFA6" w14:textId="4C8801E5" w:rsidR="00035770" w:rsidRPr="001A6C1C" w:rsidRDefault="00F95236" w:rsidP="007B36D0">
      <w:pPr>
        <w:pStyle w:val="ListParagraph"/>
        <w:numPr>
          <w:ilvl w:val="0"/>
          <w:numId w:val="2"/>
        </w:numPr>
        <w:ind w:right="-446"/>
        <w:rPr>
          <w:rFonts w:ascii="Arial" w:hAnsi="Arial" w:cs="Arial"/>
          <w:b/>
          <w:bCs/>
          <w:sz w:val="34"/>
          <w:szCs w:val="34"/>
        </w:rPr>
      </w:pPr>
      <w:bookmarkStart w:id="6" w:name="_Hlk519585742"/>
      <w:bookmarkEnd w:id="5"/>
      <w:r w:rsidRPr="001A6C1C">
        <w:rPr>
          <w:rFonts w:ascii="Arial" w:hAnsi="Arial" w:cs="Arial"/>
          <w:sz w:val="30"/>
          <w:szCs w:val="30"/>
        </w:rPr>
        <w:t>Directs</w:t>
      </w:r>
      <w:r w:rsidR="00035770" w:rsidRPr="001A6C1C">
        <w:rPr>
          <w:rFonts w:ascii="Arial" w:hAnsi="Arial" w:cs="Arial"/>
          <w:sz w:val="30"/>
          <w:szCs w:val="30"/>
        </w:rPr>
        <w:t xml:space="preserve"> a private clinical practice limited to periodontics and dental implants.</w:t>
      </w:r>
      <w:bookmarkEnd w:id="6"/>
    </w:p>
    <w:p w14:paraId="1E30898D" w14:textId="575FE445" w:rsidR="00035770" w:rsidRPr="001A6C1C" w:rsidRDefault="00035770" w:rsidP="007B36D0">
      <w:pPr>
        <w:pStyle w:val="ListParagraph"/>
        <w:numPr>
          <w:ilvl w:val="0"/>
          <w:numId w:val="2"/>
        </w:numPr>
        <w:ind w:right="-446"/>
        <w:rPr>
          <w:rFonts w:ascii="Arial" w:hAnsi="Arial" w:cs="Arial"/>
          <w:b/>
          <w:bCs/>
          <w:sz w:val="34"/>
          <w:szCs w:val="34"/>
        </w:rPr>
      </w:pPr>
      <w:bookmarkStart w:id="7" w:name="_Hlk519585770"/>
      <w:r w:rsidRPr="001A6C1C">
        <w:rPr>
          <w:rFonts w:ascii="Arial" w:hAnsi="Arial" w:cs="Arial"/>
          <w:sz w:val="30"/>
          <w:szCs w:val="30"/>
        </w:rPr>
        <w:t xml:space="preserve">Coordinator </w:t>
      </w:r>
      <w:r w:rsidR="00F95236" w:rsidRPr="001A6C1C">
        <w:rPr>
          <w:rFonts w:ascii="Arial" w:hAnsi="Arial" w:cs="Arial"/>
          <w:sz w:val="30"/>
          <w:szCs w:val="30"/>
        </w:rPr>
        <w:t>for</w:t>
      </w:r>
      <w:r w:rsidRPr="001A6C1C">
        <w:rPr>
          <w:rFonts w:ascii="Arial" w:hAnsi="Arial" w:cs="Arial"/>
          <w:sz w:val="30"/>
          <w:szCs w:val="30"/>
        </w:rPr>
        <w:t xml:space="preserve"> Periodont</w:t>
      </w:r>
      <w:r w:rsidR="00930A73" w:rsidRPr="001A6C1C">
        <w:rPr>
          <w:rFonts w:ascii="Arial" w:hAnsi="Arial" w:cs="Arial"/>
          <w:sz w:val="30"/>
          <w:szCs w:val="30"/>
        </w:rPr>
        <w:t>ology</w:t>
      </w:r>
      <w:r w:rsidR="00F95236" w:rsidRPr="001A6C1C">
        <w:rPr>
          <w:rFonts w:ascii="Arial" w:hAnsi="Arial" w:cs="Arial"/>
          <w:sz w:val="30"/>
          <w:szCs w:val="30"/>
        </w:rPr>
        <w:t xml:space="preserve"> (</w:t>
      </w:r>
      <w:r w:rsidR="00930A73" w:rsidRPr="001A6C1C">
        <w:rPr>
          <w:rFonts w:ascii="Arial" w:hAnsi="Arial" w:cs="Arial"/>
          <w:sz w:val="30"/>
          <w:szCs w:val="30"/>
        </w:rPr>
        <w:t>Periodontics</w:t>
      </w:r>
      <w:r w:rsidR="00F95236" w:rsidRPr="001A6C1C">
        <w:rPr>
          <w:rFonts w:ascii="Arial" w:hAnsi="Arial" w:cs="Arial"/>
          <w:sz w:val="30"/>
          <w:szCs w:val="30"/>
        </w:rPr>
        <w:t>)</w:t>
      </w:r>
      <w:r w:rsidRPr="001A6C1C">
        <w:rPr>
          <w:rFonts w:ascii="Arial" w:hAnsi="Arial" w:cs="Arial"/>
          <w:sz w:val="30"/>
          <w:szCs w:val="30"/>
        </w:rPr>
        <w:t xml:space="preserve"> at Beilinson Hospital.</w:t>
      </w:r>
      <w:bookmarkEnd w:id="7"/>
    </w:p>
    <w:p w14:paraId="47199C52" w14:textId="189909C0" w:rsidR="00035770" w:rsidRPr="001A6C1C" w:rsidRDefault="00035770" w:rsidP="007B36D0">
      <w:pPr>
        <w:pStyle w:val="ListParagraph"/>
        <w:numPr>
          <w:ilvl w:val="0"/>
          <w:numId w:val="2"/>
        </w:numPr>
        <w:ind w:right="-446"/>
        <w:rPr>
          <w:rFonts w:ascii="Arial" w:hAnsi="Arial" w:cs="Arial"/>
          <w:b/>
          <w:bCs/>
          <w:sz w:val="34"/>
          <w:szCs w:val="34"/>
        </w:rPr>
      </w:pPr>
      <w:bookmarkStart w:id="8" w:name="_Hlk519585823"/>
      <w:r w:rsidRPr="001A6C1C">
        <w:rPr>
          <w:rFonts w:ascii="Arial" w:hAnsi="Arial" w:cs="Arial"/>
          <w:sz w:val="30"/>
          <w:szCs w:val="30"/>
        </w:rPr>
        <w:t>Member of the senior academic staff at Tel Aviv University, appointed lecturer in periodontics and teacher in the Department of Periodont</w:t>
      </w:r>
      <w:r w:rsidR="00677F02" w:rsidRPr="001A6C1C">
        <w:rPr>
          <w:rFonts w:ascii="Arial" w:hAnsi="Arial" w:cs="Arial"/>
          <w:sz w:val="30"/>
          <w:szCs w:val="30"/>
        </w:rPr>
        <w:t>ology</w:t>
      </w:r>
      <w:r w:rsidRPr="001A6C1C">
        <w:rPr>
          <w:rFonts w:ascii="Arial" w:hAnsi="Arial" w:cs="Arial"/>
          <w:sz w:val="30"/>
          <w:szCs w:val="30"/>
        </w:rPr>
        <w:t xml:space="preserve"> and Implantology.</w:t>
      </w:r>
      <w:bookmarkEnd w:id="8"/>
    </w:p>
    <w:p w14:paraId="3C8ED52C" w14:textId="07001C7D" w:rsidR="00035770" w:rsidRPr="001A6C1C" w:rsidRDefault="00770951" w:rsidP="0077044B">
      <w:pPr>
        <w:pStyle w:val="ListParagraph"/>
        <w:numPr>
          <w:ilvl w:val="0"/>
          <w:numId w:val="2"/>
        </w:numPr>
        <w:ind w:right="-446"/>
        <w:rPr>
          <w:rFonts w:ascii="Arial" w:hAnsi="Arial" w:cs="Arial"/>
          <w:sz w:val="30"/>
          <w:szCs w:val="30"/>
        </w:rPr>
      </w:pPr>
      <w:r>
        <w:rPr>
          <w:rFonts w:ascii="Arial" w:hAnsi="Arial" w:cs="Arial"/>
          <w:sz w:val="30"/>
          <w:szCs w:val="30"/>
        </w:rPr>
        <w:t>A</w:t>
      </w:r>
      <w:r w:rsidR="00035770" w:rsidRPr="001A6C1C">
        <w:rPr>
          <w:rFonts w:ascii="Arial" w:hAnsi="Arial" w:cs="Arial"/>
          <w:sz w:val="30"/>
          <w:szCs w:val="30"/>
        </w:rPr>
        <w:t>ctive</w:t>
      </w:r>
      <w:r>
        <w:rPr>
          <w:rFonts w:ascii="Arial" w:hAnsi="Arial" w:cs="Arial"/>
          <w:sz w:val="30"/>
          <w:szCs w:val="30"/>
        </w:rPr>
        <w:t>ly engaged in</w:t>
      </w:r>
      <w:r w:rsidR="00035770" w:rsidRPr="001A6C1C">
        <w:rPr>
          <w:rFonts w:ascii="Arial" w:hAnsi="Arial" w:cs="Arial"/>
          <w:sz w:val="30"/>
          <w:szCs w:val="30"/>
        </w:rPr>
        <w:t xml:space="preserve"> research, </w:t>
      </w:r>
      <w:r w:rsidR="00EE4C94">
        <w:rPr>
          <w:rFonts w:ascii="Arial" w:hAnsi="Arial" w:cs="Arial"/>
          <w:sz w:val="30"/>
          <w:szCs w:val="30"/>
        </w:rPr>
        <w:t xml:space="preserve">has </w:t>
      </w:r>
      <w:r w:rsidR="00035770" w:rsidRPr="001A6C1C">
        <w:rPr>
          <w:rFonts w:ascii="Arial" w:hAnsi="Arial" w:cs="Arial"/>
          <w:sz w:val="30"/>
          <w:szCs w:val="30"/>
        </w:rPr>
        <w:t xml:space="preserve">contributed numerous articles to the international scientific literature and </w:t>
      </w:r>
      <w:r w:rsidR="00EE4C94">
        <w:rPr>
          <w:rFonts w:ascii="Arial" w:hAnsi="Arial" w:cs="Arial"/>
          <w:sz w:val="30"/>
          <w:szCs w:val="30"/>
        </w:rPr>
        <w:t xml:space="preserve">has </w:t>
      </w:r>
      <w:r w:rsidR="00035770" w:rsidRPr="001A6C1C">
        <w:rPr>
          <w:rFonts w:ascii="Arial" w:hAnsi="Arial" w:cs="Arial"/>
          <w:sz w:val="30"/>
          <w:szCs w:val="30"/>
        </w:rPr>
        <w:t xml:space="preserve">made </w:t>
      </w:r>
      <w:r w:rsidR="00553623" w:rsidRPr="001A6C1C">
        <w:rPr>
          <w:rFonts w:ascii="Arial" w:hAnsi="Arial" w:cs="Arial"/>
          <w:sz w:val="30"/>
          <w:szCs w:val="30"/>
        </w:rPr>
        <w:t xml:space="preserve">research presentations </w:t>
      </w:r>
      <w:r w:rsidR="00EE4C94">
        <w:rPr>
          <w:rFonts w:ascii="Arial" w:hAnsi="Arial" w:cs="Arial"/>
          <w:sz w:val="30"/>
          <w:szCs w:val="30"/>
        </w:rPr>
        <w:t>at</w:t>
      </w:r>
      <w:r w:rsidR="00553623" w:rsidRPr="001A6C1C">
        <w:rPr>
          <w:rFonts w:ascii="Arial" w:hAnsi="Arial" w:cs="Arial"/>
          <w:sz w:val="30"/>
          <w:szCs w:val="30"/>
        </w:rPr>
        <w:t xml:space="preserve"> professional </w:t>
      </w:r>
      <w:r w:rsidR="003E00CD" w:rsidRPr="001A6C1C">
        <w:rPr>
          <w:rFonts w:ascii="Arial" w:hAnsi="Arial" w:cs="Arial"/>
          <w:sz w:val="30"/>
          <w:szCs w:val="30"/>
        </w:rPr>
        <w:t>meetings</w:t>
      </w:r>
      <w:r w:rsidR="00553623" w:rsidRPr="001A6C1C">
        <w:rPr>
          <w:rFonts w:ascii="Arial" w:hAnsi="Arial" w:cs="Arial"/>
          <w:sz w:val="30"/>
          <w:szCs w:val="30"/>
        </w:rPr>
        <w:t xml:space="preserve"> both nationally and internationally. </w:t>
      </w:r>
    </w:p>
    <w:p w14:paraId="4E94DB97" w14:textId="77777777" w:rsidR="00FA5733" w:rsidRPr="001A6C1C" w:rsidRDefault="00FA5733" w:rsidP="00553623">
      <w:pPr>
        <w:spacing w:line="240" w:lineRule="auto"/>
        <w:ind w:right="-446"/>
        <w:contextualSpacing/>
        <w:rPr>
          <w:rFonts w:ascii="Arial" w:hAnsi="Arial" w:cs="Arial"/>
          <w:sz w:val="30"/>
          <w:szCs w:val="30"/>
        </w:rPr>
      </w:pPr>
      <w:r w:rsidRPr="001A6C1C">
        <w:rPr>
          <w:rFonts w:ascii="Arial" w:hAnsi="Arial" w:cs="Arial"/>
          <w:sz w:val="30"/>
          <w:szCs w:val="30"/>
        </w:rPr>
        <w:t xml:space="preserve"> </w:t>
      </w:r>
    </w:p>
    <w:p w14:paraId="3FB90B32" w14:textId="77777777" w:rsidR="00FA5733" w:rsidRPr="001A6C1C" w:rsidRDefault="00FA5733" w:rsidP="00553623">
      <w:pPr>
        <w:spacing w:line="240" w:lineRule="auto"/>
        <w:ind w:right="-446"/>
        <w:contextualSpacing/>
        <w:rPr>
          <w:rFonts w:ascii="Arial" w:hAnsi="Arial" w:cs="Arial"/>
          <w:sz w:val="30"/>
          <w:szCs w:val="30"/>
        </w:rPr>
      </w:pPr>
      <w:r w:rsidRPr="001A6C1C">
        <w:rPr>
          <w:rFonts w:ascii="Arial" w:hAnsi="Arial" w:cs="Arial"/>
          <w:sz w:val="30"/>
          <w:szCs w:val="30"/>
        </w:rPr>
        <w:t xml:space="preserve"> </w:t>
      </w:r>
    </w:p>
    <w:p w14:paraId="38EF40C0" w14:textId="7F9988F0" w:rsidR="00FA5733" w:rsidRPr="001A6C1C" w:rsidRDefault="00FA5733" w:rsidP="00553623">
      <w:pPr>
        <w:spacing w:line="240" w:lineRule="auto"/>
        <w:ind w:right="-446"/>
        <w:contextualSpacing/>
        <w:rPr>
          <w:rFonts w:ascii="Arial" w:hAnsi="Arial" w:cs="Arial"/>
          <w:b/>
          <w:bCs/>
          <w:color w:val="2F5496" w:themeColor="accent1" w:themeShade="BF"/>
          <w:sz w:val="46"/>
          <w:szCs w:val="46"/>
        </w:rPr>
      </w:pPr>
      <w:r w:rsidRPr="001A6C1C">
        <w:rPr>
          <w:rFonts w:ascii="Arial" w:hAnsi="Arial" w:cs="Arial"/>
          <w:b/>
          <w:bCs/>
          <w:color w:val="2F5496" w:themeColor="accent1" w:themeShade="BF"/>
          <w:sz w:val="46"/>
          <w:szCs w:val="46"/>
        </w:rPr>
        <w:t>What Patients Say About Dr. Evgeny Weinberg</w:t>
      </w:r>
    </w:p>
    <w:p w14:paraId="4D93D972" w14:textId="77777777" w:rsidR="00FA5733" w:rsidRPr="001A6C1C" w:rsidRDefault="00FA5733" w:rsidP="00553623">
      <w:pPr>
        <w:spacing w:line="240" w:lineRule="auto"/>
        <w:ind w:right="-446"/>
        <w:contextualSpacing/>
        <w:rPr>
          <w:rFonts w:ascii="Arial" w:hAnsi="Arial" w:cs="Arial"/>
          <w:b/>
          <w:bCs/>
          <w:color w:val="2F5496" w:themeColor="accent1" w:themeShade="BF"/>
          <w:sz w:val="38"/>
          <w:szCs w:val="38"/>
        </w:rPr>
      </w:pPr>
      <w:r w:rsidRPr="001A6C1C">
        <w:rPr>
          <w:rFonts w:ascii="Arial" w:hAnsi="Arial" w:cs="Arial"/>
          <w:b/>
          <w:bCs/>
          <w:color w:val="2F5496" w:themeColor="accent1" w:themeShade="BF"/>
          <w:sz w:val="38"/>
          <w:szCs w:val="38"/>
        </w:rPr>
        <w:t xml:space="preserve"> </w:t>
      </w:r>
    </w:p>
    <w:p w14:paraId="3C09C022" w14:textId="77777777" w:rsidR="00FA5733" w:rsidRPr="001A6C1C" w:rsidRDefault="00FA5733" w:rsidP="00454EC0">
      <w:pPr>
        <w:shd w:val="clear" w:color="auto" w:fill="D5DCE4" w:themeFill="text2" w:themeFillTint="33"/>
        <w:spacing w:line="240" w:lineRule="auto"/>
        <w:ind w:right="-446"/>
        <w:contextualSpacing/>
        <w:rPr>
          <w:rFonts w:ascii="Arial" w:hAnsi="Arial" w:cs="Arial"/>
          <w:b/>
          <w:bCs/>
          <w:color w:val="70AD47"/>
          <w:spacing w:val="10"/>
          <w:sz w:val="30"/>
          <w:szCs w:val="3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A6C1C">
        <w:rPr>
          <w:rFonts w:ascii="Arial" w:hAnsi="Arial" w:cs="Arial"/>
          <w:b/>
          <w:bCs/>
          <w:color w:val="70AD47"/>
          <w:spacing w:val="10"/>
          <w:sz w:val="30"/>
          <w:szCs w:val="3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Interested in Contacting Us?</w:t>
      </w:r>
    </w:p>
    <w:p w14:paraId="5D1CAA66" w14:textId="77777777" w:rsidR="00FA5733" w:rsidRPr="001A6C1C" w:rsidRDefault="00FA5733" w:rsidP="00454EC0">
      <w:pPr>
        <w:shd w:val="clear" w:color="auto" w:fill="D5DCE4" w:themeFill="text2" w:themeFillTint="33"/>
        <w:spacing w:line="240" w:lineRule="auto"/>
        <w:ind w:right="-446"/>
        <w:contextualSpacing/>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A6C1C">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Please en</w:t>
      </w:r>
      <w:r w:rsidR="00454EC0" w:rsidRPr="001A6C1C">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ter your information</w:t>
      </w:r>
    </w:p>
    <w:p w14:paraId="2FC1E0EC" w14:textId="77777777" w:rsidR="00454EC0" w:rsidRPr="001A6C1C" w:rsidRDefault="00454EC0" w:rsidP="00454EC0">
      <w:pPr>
        <w:shd w:val="clear" w:color="auto" w:fill="D5DCE4" w:themeFill="text2" w:themeFillTint="33"/>
        <w:spacing w:line="240" w:lineRule="auto"/>
        <w:ind w:right="-446"/>
        <w:contextualSpacing/>
        <w:rPr>
          <w:rFonts w:ascii="Arial" w:hAnsi="Arial" w:cs="Arial"/>
          <w:color w:val="2F5496" w:themeColor="accent1" w:themeShade="BF"/>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rPr>
      </w:pPr>
      <w:r w:rsidRPr="001A6C1C">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and we will contact you</w:t>
      </w:r>
    </w:p>
    <w:p w14:paraId="3BDE9DB8" w14:textId="001B4FF9" w:rsidR="00FA5733" w:rsidRPr="001A6C1C" w:rsidRDefault="00FA5733" w:rsidP="00553623">
      <w:pPr>
        <w:spacing w:line="240" w:lineRule="auto"/>
        <w:ind w:right="-446"/>
        <w:contextualSpacing/>
        <w:rPr>
          <w:rFonts w:ascii="Arial" w:hAnsi="Arial" w:cs="Arial"/>
          <w:color w:val="2F5496" w:themeColor="accent1" w:themeShade="BF"/>
        </w:rPr>
      </w:pPr>
      <w:r w:rsidRPr="001A6C1C">
        <w:rPr>
          <w:rFonts w:ascii="Arial" w:hAnsi="Arial" w:cs="Arial"/>
          <w:b/>
          <w:bCs/>
          <w:color w:val="2F5496" w:themeColor="accent1" w:themeShade="BF"/>
          <w:sz w:val="38"/>
          <w:szCs w:val="38"/>
        </w:rPr>
        <w:t xml:space="preserve"> </w:t>
      </w:r>
      <w:r w:rsidR="00454EC0" w:rsidRPr="001A6C1C">
        <w:rPr>
          <w:rFonts w:ascii="Arial" w:hAnsi="Arial" w:cs="Arial"/>
          <w:b/>
          <w:bCs/>
          <w:color w:val="2F5496" w:themeColor="accent1" w:themeShade="BF"/>
          <w:sz w:val="26"/>
          <w:szCs w:val="26"/>
        </w:rPr>
        <w:t xml:space="preserve">ADDRESS: </w:t>
      </w:r>
      <w:r w:rsidR="00454EC0" w:rsidRPr="001A6C1C">
        <w:rPr>
          <w:rFonts w:ascii="Arial" w:hAnsi="Arial" w:cs="Arial"/>
          <w:color w:val="2F5496" w:themeColor="accent1" w:themeShade="BF"/>
          <w:sz w:val="34"/>
          <w:szCs w:val="34"/>
        </w:rPr>
        <w:t xml:space="preserve"> Weizman</w:t>
      </w:r>
      <w:r w:rsidR="000B1C52" w:rsidRPr="001A6C1C">
        <w:rPr>
          <w:rFonts w:ascii="Arial" w:hAnsi="Arial" w:cs="Arial"/>
          <w:color w:val="2F5496" w:themeColor="accent1" w:themeShade="BF"/>
          <w:sz w:val="34"/>
          <w:szCs w:val="34"/>
        </w:rPr>
        <w:t>n</w:t>
      </w:r>
      <w:r w:rsidR="00454EC0" w:rsidRPr="001A6C1C">
        <w:rPr>
          <w:rFonts w:ascii="Arial" w:hAnsi="Arial" w:cs="Arial"/>
          <w:color w:val="2F5496" w:themeColor="accent1" w:themeShade="BF"/>
          <w:sz w:val="34"/>
          <w:szCs w:val="34"/>
        </w:rPr>
        <w:t xml:space="preserve"> </w:t>
      </w:r>
      <w:r w:rsidR="000B1C52" w:rsidRPr="001A6C1C">
        <w:rPr>
          <w:rFonts w:ascii="Arial" w:hAnsi="Arial" w:cs="Arial"/>
          <w:color w:val="2F5496" w:themeColor="accent1" w:themeShade="BF"/>
          <w:sz w:val="34"/>
          <w:szCs w:val="34"/>
        </w:rPr>
        <w:t>70, Kfar Sava</w:t>
      </w:r>
      <w:r w:rsidR="003E00CD" w:rsidRPr="001A6C1C">
        <w:rPr>
          <w:rFonts w:ascii="Arial" w:hAnsi="Arial" w:cs="Arial"/>
          <w:color w:val="2F5496" w:themeColor="accent1" w:themeShade="BF"/>
          <w:sz w:val="34"/>
          <w:szCs w:val="34"/>
        </w:rPr>
        <w:t xml:space="preserve"> </w:t>
      </w:r>
      <w:r w:rsidR="000B1C52" w:rsidRPr="001A6C1C">
        <w:rPr>
          <w:rFonts w:ascii="Arial" w:hAnsi="Arial" w:cs="Arial"/>
          <w:color w:val="2F5496" w:themeColor="accent1" w:themeShade="BF"/>
        </w:rPr>
        <w:t>(Across from Kenyon Arim)</w:t>
      </w:r>
    </w:p>
    <w:p w14:paraId="66556978" w14:textId="77777777" w:rsidR="000B1C52" w:rsidRPr="001A6C1C" w:rsidRDefault="000B1C52" w:rsidP="00553623">
      <w:pPr>
        <w:spacing w:line="240" w:lineRule="auto"/>
        <w:ind w:right="-446"/>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75BC0153" w14:textId="77777777" w:rsidR="000B1C52" w:rsidRPr="001A6C1C" w:rsidRDefault="000B1C52" w:rsidP="00553623">
      <w:pPr>
        <w:spacing w:line="240" w:lineRule="auto"/>
        <w:ind w:right="-446"/>
        <w:contextualSpacing/>
        <w:rPr>
          <w:rFonts w:ascii="Arial" w:hAnsi="Arial" w:cs="Arial"/>
          <w:color w:val="2F5496" w:themeColor="accent1" w:themeShade="BF"/>
          <w:sz w:val="38"/>
          <w:szCs w:val="38"/>
          <w:u w:val="single"/>
        </w:rPr>
      </w:pPr>
      <w:r w:rsidRPr="001A6C1C">
        <w:rPr>
          <w:rFonts w:ascii="Arial" w:hAnsi="Arial" w:cs="Arial"/>
          <w:color w:val="2F5496" w:themeColor="accent1" w:themeShade="BF"/>
          <w:sz w:val="26"/>
          <w:szCs w:val="26"/>
        </w:rPr>
        <w:t xml:space="preserve"> </w:t>
      </w:r>
      <w:r w:rsidRPr="001A6C1C">
        <w:rPr>
          <w:rFonts w:ascii="Arial" w:hAnsi="Arial" w:cs="Arial"/>
          <w:b/>
          <w:bCs/>
          <w:color w:val="2F5496" w:themeColor="accent1" w:themeShade="BF"/>
          <w:sz w:val="26"/>
          <w:szCs w:val="26"/>
        </w:rPr>
        <w:t xml:space="preserve">TEL.: </w:t>
      </w:r>
      <w:r w:rsidRPr="001A6C1C">
        <w:rPr>
          <w:rFonts w:ascii="Arial" w:hAnsi="Arial" w:cs="Arial"/>
          <w:color w:val="2F5496" w:themeColor="accent1" w:themeShade="BF"/>
          <w:sz w:val="38"/>
          <w:szCs w:val="38"/>
        </w:rPr>
        <w:t xml:space="preserve">09-7674881   </w:t>
      </w:r>
      <w:r w:rsidRPr="001A6C1C">
        <w:rPr>
          <w:rFonts w:ascii="Arial" w:hAnsi="Arial" w:cs="Arial"/>
          <w:b/>
          <w:bCs/>
          <w:color w:val="2F5496" w:themeColor="accent1" w:themeShade="BF"/>
          <w:sz w:val="26"/>
          <w:szCs w:val="26"/>
        </w:rPr>
        <w:t xml:space="preserve">EMAIL: </w:t>
      </w:r>
      <w:hyperlink r:id="rId10" w:history="1">
        <w:r w:rsidRPr="001A6C1C">
          <w:rPr>
            <w:rStyle w:val="Hyperlink"/>
            <w:rFonts w:ascii="Arial" w:hAnsi="Arial" w:cs="Arial"/>
            <w:color w:val="034990" w:themeColor="hyperlink" w:themeShade="BF"/>
            <w:sz w:val="38"/>
            <w:szCs w:val="38"/>
          </w:rPr>
          <w:t>drevgenywein@gmail.com</w:t>
        </w:r>
      </w:hyperlink>
    </w:p>
    <w:p w14:paraId="488BBA19" w14:textId="77777777" w:rsidR="000B1C52" w:rsidRPr="001A6C1C" w:rsidRDefault="000B1C52" w:rsidP="000B1C52">
      <w:pPr>
        <w:spacing w:line="240" w:lineRule="auto"/>
        <w:ind w:right="-446"/>
        <w:contextualSpacing/>
        <w:rPr>
          <w:rFonts w:ascii="Arial" w:hAnsi="Arial" w:cs="Arial"/>
          <w:color w:val="2F5496" w:themeColor="accent1" w:themeShade="BF"/>
          <w:sz w:val="38"/>
          <w:szCs w:val="38"/>
          <w:u w:val="single"/>
        </w:rPr>
      </w:pPr>
      <w:r w:rsidRPr="001A6C1C">
        <w:rPr>
          <w:rFonts w:ascii="Arial" w:hAnsi="Arial" w:cs="Arial"/>
          <w:color w:val="2F5496" w:themeColor="accent1" w:themeShade="BF"/>
          <w:sz w:val="38"/>
          <w:szCs w:val="38"/>
          <w:u w:val="single"/>
        </w:rPr>
        <w:lastRenderedPageBreak/>
        <w:t xml:space="preserve">  </w:t>
      </w:r>
    </w:p>
    <w:p w14:paraId="336F2F1E" w14:textId="77777777" w:rsidR="000B1C52" w:rsidRPr="001A6C1C" w:rsidRDefault="000B1C52" w:rsidP="000B1C52">
      <w:pPr>
        <w:spacing w:line="240" w:lineRule="auto"/>
        <w:ind w:right="-446"/>
        <w:contextualSpacing/>
        <w:rPr>
          <w:rFonts w:ascii="Arial" w:hAnsi="Arial" w:cs="Arial"/>
          <w:sz w:val="38"/>
          <w:szCs w:val="38"/>
          <w:u w:val="single"/>
        </w:rPr>
      </w:pPr>
      <w:r w:rsidRPr="001A6C1C">
        <w:rPr>
          <w:rFonts w:ascii="Arial" w:hAnsi="Arial" w:cs="Arial"/>
          <w:color w:val="D5DCE4" w:themeColor="text2" w:themeTint="33"/>
          <w:sz w:val="38"/>
          <w:szCs w:val="38"/>
          <w:u w:val="single"/>
        </w:rPr>
        <w:t>____________________________________________</w:t>
      </w:r>
    </w:p>
    <w:p w14:paraId="4B6F6A2A" w14:textId="77777777" w:rsidR="000B1C52" w:rsidRPr="001A6C1C" w:rsidRDefault="000B1C52" w:rsidP="000B1C52">
      <w:pPr>
        <w:spacing w:line="240" w:lineRule="auto"/>
        <w:ind w:right="-446"/>
        <w:contextualSpacing/>
        <w:rPr>
          <w:rFonts w:ascii="Arial" w:hAnsi="Arial" w:cs="Arial"/>
          <w:sz w:val="38"/>
          <w:szCs w:val="38"/>
          <w:u w:val="single"/>
        </w:rPr>
      </w:pPr>
      <w:r w:rsidRPr="001A6C1C">
        <w:rPr>
          <w:rFonts w:ascii="Arial" w:hAnsi="Arial" w:cs="Arial"/>
          <w:sz w:val="38"/>
          <w:szCs w:val="38"/>
          <w:u w:val="single"/>
        </w:rPr>
        <w:t xml:space="preserve">  </w:t>
      </w:r>
    </w:p>
    <w:p w14:paraId="0C48A60D" w14:textId="77777777" w:rsidR="000B1C52" w:rsidRPr="001A6C1C" w:rsidRDefault="000B1C52" w:rsidP="000B1C52">
      <w:pPr>
        <w:spacing w:line="240" w:lineRule="auto"/>
        <w:ind w:right="-446"/>
        <w:contextualSpacing/>
        <w:rPr>
          <w:rFonts w:ascii="Arial" w:hAnsi="Arial" w:cs="Arial"/>
          <w:sz w:val="38"/>
          <w:szCs w:val="38"/>
          <w:u w:val="single"/>
        </w:rPr>
      </w:pPr>
    </w:p>
    <w:p w14:paraId="3F518C40" w14:textId="13E49E80" w:rsidR="00FA5733" w:rsidRPr="001A6C1C" w:rsidRDefault="0092365E" w:rsidP="00553623">
      <w:pPr>
        <w:spacing w:line="240" w:lineRule="auto"/>
        <w:ind w:right="-446"/>
        <w:contextualSpacing/>
        <w:rPr>
          <w:rFonts w:ascii="Arial" w:hAnsi="Arial" w:cs="Arial"/>
          <w:color w:val="2F5496" w:themeColor="accent1" w:themeShade="BF"/>
          <w:sz w:val="30"/>
          <w:szCs w:val="30"/>
          <w14:shadow w14:blurRad="50800" w14:dist="38100" w14:dir="2700000" w14:sx="100000" w14:sy="100000" w14:kx="0" w14:ky="0" w14:algn="tl">
            <w14:srgbClr w14:val="000000">
              <w14:alpha w14:val="60000"/>
            </w14:srgbClr>
          </w14:shadow>
        </w:rPr>
      </w:pPr>
      <w:r w:rsidRPr="001A6C1C">
        <w:rPr>
          <w:rFonts w:ascii="Arial" w:hAnsi="Arial" w:cs="Arial"/>
          <w:noProof/>
          <w:color w:val="2E74B5" w:themeColor="accent5" w:themeShade="BF"/>
          <w:sz w:val="18"/>
          <w:szCs w:val="18"/>
        </w:rPr>
        <w:lastRenderedPageBreak/>
        <mc:AlternateContent>
          <mc:Choice Requires="wps">
            <w:drawing>
              <wp:anchor distT="45720" distB="45720" distL="114300" distR="114300" simplePos="0" relativeHeight="251659264" behindDoc="0" locked="0" layoutInCell="1" allowOverlap="1" wp14:anchorId="74B39C2F" wp14:editId="1B5A6C44">
                <wp:simplePos x="0" y="0"/>
                <wp:positionH relativeFrom="column">
                  <wp:posOffset>167640</wp:posOffset>
                </wp:positionH>
                <wp:positionV relativeFrom="paragraph">
                  <wp:posOffset>0</wp:posOffset>
                </wp:positionV>
                <wp:extent cx="5859780" cy="9692640"/>
                <wp:effectExtent l="0" t="0" r="2667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9692640"/>
                        </a:xfrm>
                        <a:prstGeom prst="rect">
                          <a:avLst/>
                        </a:prstGeom>
                        <a:solidFill>
                          <a:srgbClr val="FFFFFF"/>
                        </a:solidFill>
                        <a:ln w="9525">
                          <a:solidFill>
                            <a:srgbClr val="000000"/>
                          </a:solidFill>
                          <a:miter lim="800000"/>
                          <a:headEnd/>
                          <a:tailEnd/>
                        </a:ln>
                      </wps:spPr>
                      <wps:txbx>
                        <w:txbxContent>
                          <w:p w14:paraId="130C8F13" w14:textId="77777777" w:rsidR="00854125" w:rsidRDefault="00854125">
                            <w:r>
                              <w:t xml:space="preserve"> </w:t>
                            </w:r>
                          </w:p>
                          <w:p w14:paraId="63D9910F" w14:textId="77777777" w:rsidR="00854125" w:rsidRDefault="00854125">
                            <w:pPr>
                              <w:rPr>
                                <w:rFonts w:asciiTheme="minorBidi" w:hAnsiTheme="minorBidi"/>
                                <w:sz w:val="32"/>
                                <w:szCs w:val="32"/>
                              </w:rPr>
                            </w:pPr>
                            <w:r>
                              <w:rPr>
                                <w:rFonts w:asciiTheme="minorBidi" w:hAnsiTheme="minorBidi"/>
                                <w:sz w:val="32"/>
                                <w:szCs w:val="32"/>
                              </w:rPr>
                              <w:t xml:space="preserve"> </w:t>
                            </w:r>
                          </w:p>
                          <w:p w14:paraId="2C9EDF64" w14:textId="5A152D6E" w:rsidR="00854125" w:rsidRDefault="00854125">
                            <w:pPr>
                              <w:rPr>
                                <w:rFonts w:ascii="Arial" w:hAnsi="Arial" w:cs="Arial"/>
                                <w:sz w:val="28"/>
                                <w:szCs w:val="28"/>
                              </w:rPr>
                            </w:pPr>
                            <w:r>
                              <w:rPr>
                                <w:rFonts w:asciiTheme="minorBidi" w:hAnsiTheme="minorBidi"/>
                                <w:sz w:val="32"/>
                                <w:szCs w:val="32"/>
                              </w:rPr>
                              <w:t xml:space="preserve">     </w:t>
                            </w:r>
                            <w:r>
                              <w:rPr>
                                <w:rFonts w:ascii="Arial" w:hAnsi="Arial" w:cs="Arial"/>
                                <w:sz w:val="28"/>
                                <w:szCs w:val="28"/>
                              </w:rPr>
                              <w:t xml:space="preserve">State of Israel               </w:t>
                            </w:r>
                            <w:r>
                              <w:rPr>
                                <w:noProof/>
                              </w:rPr>
                              <w:drawing>
                                <wp:inline distT="0" distB="0" distL="0" distR="0" wp14:anchorId="797CC3B4" wp14:editId="426CBC10">
                                  <wp:extent cx="769620" cy="640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9620" cy="640080"/>
                                          </a:xfrm>
                                          <a:prstGeom prst="rect">
                                            <a:avLst/>
                                          </a:prstGeom>
                                          <a:noFill/>
                                          <a:ln>
                                            <a:noFill/>
                                          </a:ln>
                                        </pic:spPr>
                                      </pic:pic>
                                    </a:graphicData>
                                  </a:graphic>
                                </wp:inline>
                              </w:drawing>
                            </w:r>
                            <w:r>
                              <w:rPr>
                                <w:rFonts w:ascii="Arial" w:hAnsi="Arial" w:cs="Arial"/>
                                <w:sz w:val="28"/>
                                <w:szCs w:val="28"/>
                              </w:rPr>
                              <w:t xml:space="preserve">      </w:t>
                            </w:r>
                            <w:r>
                              <w:rPr>
                                <w:rFonts w:ascii="Arial" w:hAnsi="Arial" w:cs="Arial" w:hint="cs"/>
                                <w:sz w:val="28"/>
                                <w:szCs w:val="28"/>
                                <w:rtl/>
                              </w:rPr>
                              <w:t xml:space="preserve">             </w:t>
                            </w:r>
                            <w:r>
                              <w:rPr>
                                <w:rFonts w:ascii="Arial" w:hAnsi="Arial" w:cs="Arial"/>
                                <w:sz w:val="28"/>
                                <w:szCs w:val="28"/>
                              </w:rPr>
                              <w:t>Ministry of Health</w:t>
                            </w:r>
                          </w:p>
                          <w:p w14:paraId="65ECCB3A" w14:textId="77777777" w:rsidR="00854125" w:rsidRDefault="00854125">
                            <w:pPr>
                              <w:rPr>
                                <w:rFonts w:asciiTheme="minorBidi" w:hAnsiTheme="minorBidi"/>
                                <w:sz w:val="32"/>
                                <w:szCs w:val="32"/>
                              </w:rPr>
                            </w:pPr>
                            <w:r>
                              <w:rPr>
                                <w:rFonts w:asciiTheme="minorBidi" w:hAnsiTheme="minorBidi"/>
                                <w:sz w:val="32"/>
                                <w:szCs w:val="32"/>
                              </w:rPr>
                              <w:t xml:space="preserve">    </w:t>
                            </w:r>
                          </w:p>
                          <w:p w14:paraId="483D7059" w14:textId="77777777" w:rsidR="00854125" w:rsidRDefault="00854125">
                            <w:pPr>
                              <w:rPr>
                                <w:rFonts w:asciiTheme="minorBidi" w:hAnsiTheme="minorBidi"/>
                                <w:sz w:val="32"/>
                                <w:szCs w:val="32"/>
                              </w:rPr>
                            </w:pPr>
                            <w:r>
                              <w:rPr>
                                <w:rFonts w:asciiTheme="minorBidi" w:hAnsiTheme="minorBidi"/>
                                <w:sz w:val="32"/>
                                <w:szCs w:val="32"/>
                              </w:rPr>
                              <w:t xml:space="preserve">    </w:t>
                            </w:r>
                          </w:p>
                          <w:p w14:paraId="780BDEF8" w14:textId="77777777" w:rsidR="00854125" w:rsidRDefault="00854125">
                            <w:pPr>
                              <w:rPr>
                                <w:rFonts w:ascii="Arial" w:hAnsi="Arial" w:cs="Arial"/>
                                <w:b/>
                                <w:bCs/>
                                <w:sz w:val="40"/>
                                <w:szCs w:val="40"/>
                              </w:rPr>
                            </w:pPr>
                            <w:r>
                              <w:rPr>
                                <w:rFonts w:asciiTheme="minorBidi" w:hAnsiTheme="minorBidi"/>
                                <w:sz w:val="32"/>
                                <w:szCs w:val="32"/>
                              </w:rPr>
                              <w:t xml:space="preserve">          </w:t>
                            </w:r>
                            <w:r>
                              <w:rPr>
                                <w:rFonts w:ascii="Arial" w:hAnsi="Arial" w:cs="Arial"/>
                                <w:b/>
                                <w:bCs/>
                                <w:sz w:val="40"/>
                                <w:szCs w:val="40"/>
                              </w:rPr>
                              <w:t>LICENSE TO PRACTICE DENTISTRY</w:t>
                            </w:r>
                          </w:p>
                          <w:p w14:paraId="14156D53" w14:textId="05FCBCEA" w:rsidR="00854125" w:rsidRDefault="00854125" w:rsidP="00830818">
                            <w:pPr>
                              <w:rPr>
                                <w:rFonts w:asciiTheme="minorBidi" w:hAnsiTheme="minorBidi"/>
                                <w:sz w:val="32"/>
                                <w:szCs w:val="32"/>
                              </w:rPr>
                            </w:pPr>
                            <w:r>
                              <w:rPr>
                                <w:rFonts w:asciiTheme="minorBidi" w:hAnsiTheme="minorBidi"/>
                                <w:sz w:val="32"/>
                                <w:szCs w:val="32"/>
                              </w:rPr>
                              <w:t xml:space="preserve">                                </w:t>
                            </w:r>
                            <w:r>
                              <w:rPr>
                                <w:rFonts w:asciiTheme="minorBidi" w:hAnsiTheme="minorBidi"/>
                                <w:sz w:val="24"/>
                                <w:szCs w:val="24"/>
                              </w:rPr>
                              <w:t xml:space="preserve">License No.: </w:t>
                            </w:r>
                            <w:r>
                              <w:rPr>
                                <w:rFonts w:asciiTheme="minorBidi" w:hAnsiTheme="minorBidi"/>
                                <w:b/>
                                <w:bCs/>
                                <w:sz w:val="24"/>
                                <w:szCs w:val="24"/>
                              </w:rPr>
                              <w:t>2-92002</w:t>
                            </w:r>
                            <w:r>
                              <w:rPr>
                                <w:rFonts w:asciiTheme="minorBidi" w:hAnsiTheme="minorBidi"/>
                                <w:sz w:val="32"/>
                                <w:szCs w:val="32"/>
                              </w:rPr>
                              <w:t xml:space="preserve">    </w:t>
                            </w:r>
                          </w:p>
                          <w:p w14:paraId="150FB909" w14:textId="77777777" w:rsidR="00854125" w:rsidRDefault="00854125">
                            <w:pPr>
                              <w:rPr>
                                <w:rFonts w:asciiTheme="minorBidi" w:hAnsiTheme="minorBidi"/>
                                <w:sz w:val="32"/>
                                <w:szCs w:val="32"/>
                              </w:rPr>
                            </w:pPr>
                            <w:r>
                              <w:rPr>
                                <w:rFonts w:asciiTheme="minorBidi" w:hAnsiTheme="minorBidi"/>
                                <w:sz w:val="32"/>
                                <w:szCs w:val="32"/>
                              </w:rPr>
                              <w:t xml:space="preserve"> </w:t>
                            </w:r>
                          </w:p>
                          <w:p w14:paraId="173A445F" w14:textId="77777777" w:rsidR="00854125" w:rsidRDefault="00854125">
                            <w:pPr>
                              <w:rPr>
                                <w:rFonts w:asciiTheme="minorBidi" w:hAnsiTheme="minorBidi"/>
                                <w:sz w:val="28"/>
                                <w:szCs w:val="28"/>
                              </w:rPr>
                            </w:pPr>
                            <w:r>
                              <w:rPr>
                                <w:rFonts w:asciiTheme="minorBidi" w:hAnsiTheme="minorBidi"/>
                                <w:sz w:val="28"/>
                                <w:szCs w:val="28"/>
                              </w:rPr>
                              <w:t xml:space="preserve">       By Authority Conferred on Me by Regulation 20 (1) in the</w:t>
                            </w:r>
                          </w:p>
                          <w:p w14:paraId="315DA989" w14:textId="4F8EB6F5" w:rsidR="00854125" w:rsidRDefault="00854125" w:rsidP="00A24F6F">
                            <w:pPr>
                              <w:ind w:left="540"/>
                              <w:rPr>
                                <w:rFonts w:asciiTheme="minorBidi" w:hAnsiTheme="minorBidi"/>
                                <w:sz w:val="28"/>
                                <w:szCs w:val="28"/>
                              </w:rPr>
                            </w:pPr>
                            <w:r>
                              <w:rPr>
                                <w:rFonts w:asciiTheme="minorBidi" w:hAnsiTheme="minorBidi"/>
                                <w:sz w:val="28"/>
                                <w:szCs w:val="28"/>
                              </w:rPr>
                              <w:t>Dental Practitioner’s Act (New Version), 5739-1979,</w:t>
                            </w:r>
                          </w:p>
                          <w:p w14:paraId="6589B36D" w14:textId="3DE24E19" w:rsidR="00854125" w:rsidRDefault="00854125" w:rsidP="00830818">
                            <w:pPr>
                              <w:rPr>
                                <w:rFonts w:asciiTheme="minorBidi" w:hAnsiTheme="minorBidi"/>
                                <w:sz w:val="28"/>
                                <w:szCs w:val="28"/>
                              </w:rPr>
                            </w:pPr>
                            <w:r>
                              <w:rPr>
                                <w:rFonts w:asciiTheme="minorBidi" w:hAnsiTheme="minorBidi"/>
                                <w:sz w:val="28"/>
                                <w:szCs w:val="28"/>
                              </w:rPr>
                              <w:t xml:space="preserve">       A License to Practise Dentistry is Hereby Granted to –</w:t>
                            </w:r>
                          </w:p>
                          <w:p w14:paraId="6EB5469E" w14:textId="77777777" w:rsidR="00854125" w:rsidRDefault="00854125">
                            <w:pPr>
                              <w:rPr>
                                <w:rFonts w:asciiTheme="minorBidi" w:hAnsiTheme="minorBidi"/>
                                <w:sz w:val="28"/>
                                <w:szCs w:val="28"/>
                              </w:rPr>
                            </w:pPr>
                            <w:r>
                              <w:rPr>
                                <w:rFonts w:asciiTheme="minorBidi" w:hAnsiTheme="minorBidi"/>
                                <w:sz w:val="28"/>
                                <w:szCs w:val="28"/>
                              </w:rPr>
                              <w:t xml:space="preserve">    </w:t>
                            </w:r>
                          </w:p>
                          <w:p w14:paraId="3B631C6D" w14:textId="246826CC" w:rsidR="00854125" w:rsidRPr="00AD76F7" w:rsidRDefault="00854125">
                            <w:pPr>
                              <w:rPr>
                                <w:rFonts w:asciiTheme="minorBidi" w:hAnsiTheme="minorBidi"/>
                                <w:b/>
                                <w:bCs/>
                                <w:sz w:val="36"/>
                                <w:szCs w:val="36"/>
                              </w:rPr>
                            </w:pPr>
                            <w:r>
                              <w:rPr>
                                <w:rFonts w:asciiTheme="minorBidi" w:hAnsiTheme="minorBidi"/>
                                <w:sz w:val="28"/>
                                <w:szCs w:val="28"/>
                              </w:rPr>
                              <w:t xml:space="preserve">                        </w:t>
                            </w:r>
                            <w:r>
                              <w:rPr>
                                <w:rFonts w:asciiTheme="minorBidi" w:hAnsiTheme="minorBidi"/>
                                <w:b/>
                                <w:bCs/>
                                <w:sz w:val="36"/>
                                <w:szCs w:val="36"/>
                              </w:rPr>
                              <w:t>Dr. WEINBERG EVGENY</w:t>
                            </w:r>
                          </w:p>
                          <w:p w14:paraId="64465358" w14:textId="685041B9" w:rsidR="00854125" w:rsidRPr="004066A7" w:rsidRDefault="00854125" w:rsidP="004066A7">
                            <w:pPr>
                              <w:ind w:left="1710"/>
                              <w:rPr>
                                <w:rFonts w:asciiTheme="minorBidi" w:hAnsiTheme="minorBidi"/>
                                <w:b/>
                                <w:bCs/>
                                <w:sz w:val="36"/>
                                <w:szCs w:val="36"/>
                              </w:rPr>
                            </w:pPr>
                            <w:r>
                              <w:rPr>
                                <w:rFonts w:asciiTheme="minorBidi" w:hAnsiTheme="minorBidi"/>
                                <w:b/>
                                <w:bCs/>
                                <w:sz w:val="36"/>
                                <w:szCs w:val="36"/>
                              </w:rPr>
                              <w:t xml:space="preserve">  </w:t>
                            </w:r>
                          </w:p>
                          <w:p w14:paraId="78F83753" w14:textId="1DC8DA73" w:rsidR="00854125" w:rsidRDefault="00854125">
                            <w:pPr>
                              <w:rPr>
                                <w:rFonts w:asciiTheme="minorBidi" w:hAnsiTheme="minorBidi"/>
                              </w:rPr>
                            </w:pPr>
                            <w:r>
                              <w:rPr>
                                <w:rFonts w:asciiTheme="minorBidi" w:hAnsiTheme="minorBidi"/>
                              </w:rPr>
                              <w:t xml:space="preserve">                                                     Holder of ID No.:</w:t>
                            </w:r>
                          </w:p>
                          <w:p w14:paraId="656F5B9E" w14:textId="2FBAF946" w:rsidR="00854125" w:rsidRDefault="00854125" w:rsidP="004066A7">
                            <w:pPr>
                              <w:ind w:left="540" w:hanging="540"/>
                              <w:rPr>
                                <w:rFonts w:asciiTheme="minorBidi" w:hAnsiTheme="minorBidi"/>
                                <w:sz w:val="28"/>
                                <w:szCs w:val="28"/>
                              </w:rPr>
                            </w:pPr>
                            <w:r>
                              <w:rPr>
                                <w:rFonts w:asciiTheme="minorBidi" w:hAnsiTheme="minorBidi"/>
                              </w:rPr>
                              <w:t xml:space="preserve">         </w:t>
                            </w:r>
                            <w:r>
                              <w:rPr>
                                <w:rFonts w:asciiTheme="minorBidi" w:hAnsiTheme="minorBidi"/>
                                <w:sz w:val="28"/>
                                <w:szCs w:val="28"/>
                              </w:rPr>
                              <w:t>Granted on the 14</w:t>
                            </w:r>
                            <w:r w:rsidRPr="004066A7">
                              <w:rPr>
                                <w:rFonts w:asciiTheme="minorBidi" w:hAnsiTheme="minorBidi"/>
                                <w:sz w:val="28"/>
                                <w:szCs w:val="28"/>
                                <w:vertAlign w:val="superscript"/>
                              </w:rPr>
                              <w:t>th</w:t>
                            </w:r>
                            <w:r>
                              <w:rPr>
                                <w:rFonts w:asciiTheme="minorBidi" w:hAnsiTheme="minorBidi"/>
                                <w:sz w:val="28"/>
                                <w:szCs w:val="28"/>
                              </w:rPr>
                              <w:t xml:space="preserve"> Day of the Month of Elul in the Year 5769</w:t>
                            </w:r>
                          </w:p>
                          <w:p w14:paraId="7C1AAEF6" w14:textId="77777777" w:rsidR="00854125" w:rsidRPr="002B4F87" w:rsidRDefault="00854125" w:rsidP="004066A7">
                            <w:pPr>
                              <w:ind w:left="540" w:hanging="540"/>
                              <w:rPr>
                                <w:rFonts w:asciiTheme="minorBidi" w:hAnsiTheme="minorBidi"/>
                                <w:sz w:val="28"/>
                                <w:szCs w:val="28"/>
                              </w:rPr>
                            </w:pPr>
                            <w:r>
                              <w:rPr>
                                <w:rFonts w:asciiTheme="minorBidi" w:hAnsiTheme="minorBidi"/>
                                <w:sz w:val="28"/>
                                <w:szCs w:val="28"/>
                              </w:rPr>
                              <w:t xml:space="preserve">                                            </w:t>
                            </w:r>
                            <w:r w:rsidRPr="002B4F87">
                              <w:rPr>
                                <w:rFonts w:asciiTheme="minorBidi" w:hAnsiTheme="minorBidi"/>
                                <w:sz w:val="28"/>
                                <w:szCs w:val="28"/>
                              </w:rPr>
                              <w:t>03/09/2009</w:t>
                            </w:r>
                          </w:p>
                          <w:p w14:paraId="26B70928" w14:textId="180BD155" w:rsidR="00854125" w:rsidRDefault="00854125" w:rsidP="004066A7">
                            <w:pPr>
                              <w:ind w:left="630" w:hanging="180"/>
                              <w:rPr>
                                <w:rFonts w:asciiTheme="minorBidi" w:hAnsiTheme="minorBidi"/>
                              </w:rPr>
                            </w:pPr>
                            <w:r>
                              <w:rPr>
                                <w:rFonts w:asciiTheme="minorBidi" w:hAnsiTheme="minorBidi"/>
                                <w:sz w:val="32"/>
                                <w:szCs w:val="32"/>
                              </w:rPr>
                              <w:t xml:space="preserve">  </w:t>
                            </w:r>
                            <w:r>
                              <w:rPr>
                                <w:rFonts w:asciiTheme="minorBidi" w:hAnsiTheme="minorBidi"/>
                              </w:rPr>
                              <w:t>For Purposes of Establishing Professional Experience, Any Period In Which the Above Lawfully Engaged in This Profession After the Date of 28/10/2007 Will be Recognized</w:t>
                            </w:r>
                          </w:p>
                          <w:p w14:paraId="56E70BB0" w14:textId="77777777" w:rsidR="00854125" w:rsidRDefault="00854125" w:rsidP="004066A7">
                            <w:pPr>
                              <w:ind w:left="630" w:hanging="180"/>
                              <w:rPr>
                                <w:rFonts w:asciiTheme="minorBidi" w:hAnsiTheme="minorBidi"/>
                              </w:rPr>
                            </w:pPr>
                            <w:r>
                              <w:rPr>
                                <w:rFonts w:asciiTheme="minorBidi" w:hAnsiTheme="minorBidi"/>
                              </w:rPr>
                              <w:t xml:space="preserve"> </w:t>
                            </w:r>
                          </w:p>
                          <w:p w14:paraId="78B835B4" w14:textId="77777777" w:rsidR="00854125" w:rsidRDefault="00854125" w:rsidP="004066A7">
                            <w:pPr>
                              <w:ind w:left="630" w:hanging="180"/>
                              <w:rPr>
                                <w:rFonts w:asciiTheme="minorBidi" w:hAnsiTheme="minorBidi"/>
                                <w:sz w:val="28"/>
                                <w:szCs w:val="28"/>
                              </w:rPr>
                            </w:pPr>
                            <w:r>
                              <w:rPr>
                                <w:rFonts w:asciiTheme="minorBidi" w:hAnsiTheme="minorBidi"/>
                              </w:rPr>
                              <w:t xml:space="preserve">                                        </w:t>
                            </w:r>
                            <w:r>
                              <w:rPr>
                                <w:rFonts w:asciiTheme="minorBidi" w:hAnsiTheme="minorBidi"/>
                                <w:b/>
                                <w:bCs/>
                              </w:rPr>
                              <w:t xml:space="preserve"> __</w:t>
                            </w:r>
                            <w:r>
                              <w:rPr>
                                <w:rFonts w:asciiTheme="minorBidi" w:hAnsiTheme="minorBidi"/>
                                <w:b/>
                                <w:bCs/>
                                <w:u w:val="single"/>
                              </w:rPr>
                              <w:t>DR. SHANON AMIR__</w:t>
                            </w:r>
                          </w:p>
                          <w:p w14:paraId="369616AE" w14:textId="77EC519E" w:rsidR="00854125" w:rsidRPr="00DA2C04" w:rsidRDefault="00854125" w:rsidP="00830818">
                            <w:pPr>
                              <w:ind w:left="630" w:hanging="180"/>
                              <w:rPr>
                                <w:rFonts w:asciiTheme="minorBidi" w:hAnsiTheme="minorBidi"/>
                                <w:sz w:val="28"/>
                                <w:szCs w:val="28"/>
                              </w:rPr>
                            </w:pPr>
                            <w:r>
                              <w:rPr>
                                <w:rFonts w:asciiTheme="minorBidi" w:hAnsiTheme="minorBidi"/>
                                <w:sz w:val="28"/>
                                <w:szCs w:val="28"/>
                              </w:rPr>
                              <w:t xml:space="preserve">                              Per/ The Director General</w:t>
                            </w:r>
                          </w:p>
                          <w:p w14:paraId="36F0D70C" w14:textId="77777777" w:rsidR="00854125" w:rsidRDefault="00854125" w:rsidP="004066A7">
                            <w:pPr>
                              <w:ind w:left="630" w:hanging="180"/>
                              <w:rPr>
                                <w:rFonts w:asciiTheme="minorBidi" w:hAnsiTheme="minorBidi"/>
                                <w:b/>
                                <w:bCs/>
                                <w:u w:val="single"/>
                              </w:rPr>
                            </w:pPr>
                            <w:r>
                              <w:rPr>
                                <w:rFonts w:asciiTheme="minorBidi" w:hAnsiTheme="minorBidi"/>
                                <w:b/>
                                <w:bCs/>
                                <w:u w:val="single"/>
                              </w:rPr>
                              <w:t xml:space="preserve">             </w:t>
                            </w:r>
                          </w:p>
                          <w:p w14:paraId="5076A5EC" w14:textId="77777777" w:rsidR="00854125" w:rsidRPr="00DA2C04" w:rsidRDefault="00854125" w:rsidP="004066A7">
                            <w:pPr>
                              <w:ind w:left="630" w:hanging="180"/>
                              <w:rPr>
                                <w:rFonts w:asciiTheme="minorBidi" w:hAnsiTheme="minorBidi"/>
                              </w:rPr>
                            </w:pPr>
                            <w:r>
                              <w:rPr>
                                <w:rFonts w:asciiTheme="minorBidi" w:hAnsiTheme="minorBidi"/>
                                <w:b/>
                                <w:bCs/>
                                <w:u w:val="single"/>
                              </w:rPr>
                              <w:t xml:space="preserve">                                       </w:t>
                            </w:r>
                          </w:p>
                          <w:p w14:paraId="72C84245" w14:textId="77777777" w:rsidR="00854125" w:rsidRPr="00DA2C04" w:rsidRDefault="00854125" w:rsidP="004066A7">
                            <w:pPr>
                              <w:ind w:left="630" w:hanging="180"/>
                              <w:rPr>
                                <w:rFonts w:asciiTheme="minorBidi" w:hAnsiTheme="minorBidi"/>
                                <w:sz w:val="28"/>
                                <w:szCs w:val="28"/>
                              </w:rPr>
                            </w:pPr>
                            <w:r>
                              <w:rPr>
                                <w:rFonts w:asciiTheme="minorBidi" w:hAnsiTheme="minorBidi"/>
                                <w:b/>
                                <w:bCs/>
                                <w:u w:val="single"/>
                              </w:rPr>
                              <w:t xml:space="preserve">                                     </w:t>
                            </w:r>
                          </w:p>
                          <w:p w14:paraId="07A354B8" w14:textId="77777777" w:rsidR="00854125" w:rsidRDefault="00854125" w:rsidP="004066A7">
                            <w:pPr>
                              <w:rPr>
                                <w:rFonts w:asciiTheme="minorBidi" w:hAnsiTheme="minorBidi"/>
                                <w:sz w:val="32"/>
                                <w:szCs w:val="32"/>
                              </w:rPr>
                            </w:pPr>
                            <w:r>
                              <w:rPr>
                                <w:rFonts w:asciiTheme="minorBidi" w:hAnsiTheme="minorBidi"/>
                                <w:sz w:val="32"/>
                                <w:szCs w:val="32"/>
                              </w:rPr>
                              <w:t xml:space="preserve">   </w:t>
                            </w:r>
                          </w:p>
                          <w:p w14:paraId="1FF5CFDE" w14:textId="77777777" w:rsidR="00854125" w:rsidRPr="00DA2C04" w:rsidRDefault="00854125" w:rsidP="004066A7">
                            <w:pPr>
                              <w:rPr>
                                <w:rFonts w:asciiTheme="minorBidi" w:hAnsiTheme="minorBidi"/>
                                <w:b/>
                                <w:bCs/>
                                <w:sz w:val="24"/>
                                <w:szCs w:val="24"/>
                              </w:rPr>
                            </w:pPr>
                            <w:r>
                              <w:rPr>
                                <w:rFonts w:asciiTheme="minorBidi" w:hAnsiTheme="minorBidi"/>
                                <w:sz w:val="32"/>
                                <w:szCs w:val="32"/>
                              </w:rPr>
                              <w:t xml:space="preserve">                </w:t>
                            </w:r>
                            <w:r>
                              <w:rPr>
                                <w:rFonts w:asciiTheme="minorBidi" w:hAnsiTheme="minorBidi"/>
                                <w:sz w:val="24"/>
                                <w:szCs w:val="24"/>
                                <w:u w:val="single"/>
                              </w:rPr>
                              <w:t xml:space="preserve">                    </w:t>
                            </w:r>
                          </w:p>
                          <w:p w14:paraId="343433E4" w14:textId="77777777" w:rsidR="00854125" w:rsidRDefault="00854125" w:rsidP="004066A7">
                            <w:pPr>
                              <w:ind w:left="540" w:hanging="540"/>
                              <w:rPr>
                                <w:rFonts w:asciiTheme="minorBidi" w:hAnsiTheme="minorBidi"/>
                                <w:sz w:val="32"/>
                                <w:szCs w:val="32"/>
                              </w:rPr>
                            </w:pPr>
                            <w:r>
                              <w:rPr>
                                <w:rFonts w:asciiTheme="minorBidi" w:hAnsiTheme="minorBidi"/>
                                <w:sz w:val="32"/>
                                <w:szCs w:val="32"/>
                              </w:rPr>
                              <w:t xml:space="preserve">     </w:t>
                            </w:r>
                          </w:p>
                          <w:p w14:paraId="51B78D2A" w14:textId="77777777" w:rsidR="00854125" w:rsidRDefault="00854125" w:rsidP="004066A7">
                            <w:pPr>
                              <w:ind w:left="540" w:hanging="540"/>
                              <w:rPr>
                                <w:rFonts w:asciiTheme="minorBidi" w:hAnsiTheme="minorBidi"/>
                                <w:sz w:val="32"/>
                                <w:szCs w:val="32"/>
                              </w:rPr>
                            </w:pPr>
                            <w:r>
                              <w:rPr>
                                <w:rFonts w:asciiTheme="minorBidi" w:hAnsiTheme="minorBidi"/>
                                <w:sz w:val="32"/>
                                <w:szCs w:val="32"/>
                              </w:rPr>
                              <w:t xml:space="preserve">                 </w:t>
                            </w:r>
                          </w:p>
                          <w:p w14:paraId="09AF6E36" w14:textId="77777777" w:rsidR="00854125" w:rsidRDefault="00854125" w:rsidP="004066A7">
                            <w:pPr>
                              <w:ind w:left="540" w:hanging="540"/>
                              <w:rPr>
                                <w:rFonts w:asciiTheme="minorBidi" w:hAnsiTheme="minorBidi"/>
                                <w:sz w:val="32"/>
                                <w:szCs w:val="32"/>
                              </w:rPr>
                            </w:pPr>
                          </w:p>
                          <w:p w14:paraId="2A23BAF3" w14:textId="77777777" w:rsidR="00854125" w:rsidRPr="004066A7" w:rsidRDefault="00854125" w:rsidP="004066A7">
                            <w:pPr>
                              <w:rPr>
                                <w:rFonts w:asciiTheme="minorBidi" w:hAnsiTheme="minorBidi"/>
                                <w:sz w:val="32"/>
                                <w:szCs w:val="32"/>
                              </w:rPr>
                            </w:pPr>
                          </w:p>
                          <w:p w14:paraId="37C7D1FF" w14:textId="77777777" w:rsidR="00854125" w:rsidRPr="00A24F6F" w:rsidRDefault="00854125">
                            <w:pPr>
                              <w:rPr>
                                <w:rFonts w:asciiTheme="minorBidi" w:hAnsiTheme="minorBidi"/>
                                <w:b/>
                                <w:bCs/>
                                <w:sz w:val="36"/>
                                <w:szCs w:val="36"/>
                              </w:rPr>
                            </w:pPr>
                          </w:p>
                          <w:p w14:paraId="07CFF5B0" w14:textId="77777777" w:rsidR="00854125" w:rsidRDefault="00854125">
                            <w:pPr>
                              <w:rPr>
                                <w:rFonts w:asciiTheme="minorBidi" w:hAnsiTheme="minorBidi"/>
                                <w:sz w:val="28"/>
                                <w:szCs w:val="28"/>
                              </w:rPr>
                            </w:pPr>
                            <w:r>
                              <w:rPr>
                                <w:rFonts w:asciiTheme="minorBidi" w:hAnsiTheme="minorBidi"/>
                                <w:sz w:val="28"/>
                                <w:szCs w:val="28"/>
                              </w:rPr>
                              <w:t xml:space="preserve">       </w:t>
                            </w:r>
                          </w:p>
                          <w:p w14:paraId="50111071" w14:textId="77777777" w:rsidR="00854125" w:rsidRDefault="00854125">
                            <w:pPr>
                              <w:rPr>
                                <w:rFonts w:asciiTheme="minorBidi" w:hAnsiTheme="minorBidi"/>
                                <w:sz w:val="28"/>
                                <w:szCs w:val="28"/>
                              </w:rPr>
                            </w:pPr>
                          </w:p>
                          <w:p w14:paraId="39B09F09" w14:textId="77777777" w:rsidR="00854125" w:rsidRPr="00FA7B95" w:rsidRDefault="00854125">
                            <w:pPr>
                              <w:rPr>
                                <w:rFonts w:asciiTheme="minorBidi" w:hAnsiTheme="minorBidi"/>
                                <w:sz w:val="32"/>
                                <w:szCs w:val="32"/>
                                <w:rtl/>
                              </w:rPr>
                            </w:pPr>
                            <w:r>
                              <w:rPr>
                                <w:rFonts w:asciiTheme="minorBidi" w:hAnsiTheme="minorBidi"/>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B39C2F" id="_x0000_t202" coordsize="21600,21600" o:spt="202" path="m,l,21600r21600,l21600,xe">
                <v:stroke joinstyle="miter"/>
                <v:path gradientshapeok="t" o:connecttype="rect"/>
              </v:shapetype>
              <v:shape id="Text Box 2" o:spid="_x0000_s1026" type="#_x0000_t202" style="position:absolute;margin-left:13.2pt;margin-top:0;width:461.4pt;height:763.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MMPIwIAAEcEAAAOAAAAZHJzL2Uyb0RvYy54bWysU9tu2zAMfR+wfxD0vjgxcjXqFF26DAO6&#10;C9DuAxhZjoVJoicpsbOvHyWnWdBtL8P0IIgidUSeQ97c9kazo3ReoS35ZDTmTFqBlbL7kn992r5Z&#10;cuYD2Ao0Wlnyk/T8dv361U3XFjLHBnUlHSMQ64uuLXkTQltkmReNNOBH2EpLzhqdgUCm22eVg47Q&#10;jc7y8Xiedeiq1qGQ3tPt/eDk64Rf11KEz3XtZWC65JRbSLtL+y7u2foGir2DtlHinAb8QxYGlKVP&#10;L1D3EIAdnPoNyijh0GMdRgJNhnWthEw1UDWT8YtqHhtoZaqFyPHthSb//2DFp+MXx1RV8nyy4MyC&#10;IZGeZB/YW+xZHvnpWl9Q2GNLgaGna9I51erbBxTfPLO4acDu5Z1z2DUSKspvEl9mV08HHB9Bdt1H&#10;rOgbOARMQH3tTCSP6GCETjqdLtrEVARdzpaz1WJJLkG+1XyVz6dJvQyK5+et8+G9RMPioeSOxE/w&#10;cHzwIaYDxXNI/M2jVtVWaZ0Mt99ttGNHoEbZppUqeBGmLevo+1k+Gxj4K8Q4rT9BGBWo47UyJV9e&#10;gqCIvL2zVerHAEoPZ0pZ2zORkbuBxdDv+rMwO6xORKnDobNpEunQoPvBWUddXXL//QBOcqY/WJJl&#10;NZkSbSwkYzpb5GS4a8/u2gNWEFTJA2fDcRPS6ETCLN6RfLVKxEadh0zOuVK3Jr7PkxXH4dpOUb/m&#10;f/0TAAD//wMAUEsDBBQABgAIAAAAIQCPIGGF3QAAAAgBAAAPAAAAZHJzL2Rvd25yZXYueG1sTI/B&#10;TsMwEETvSPyDtUhcEHUIITQhToWQQPQGBcHVjbdJRLwOtpuGv2d7guNqnmbfVKvZDmJCH3pHCq4W&#10;CQikxpmeWgXvb4+XSxAhajJ6cIQKfjDAqj49qXRp3IFecdrEVnAJhVIr6GIcSylD06HVYeFGJM52&#10;zlsd+fStNF4fuNwOMk2SXFrdE3/o9IgPHTZfm71VsMyep8+wvn75aPLdUMSL2+np2yt1fjbf34GI&#10;OMc/GI76rA41O23dnkwQg4I0z5hUwIM4LbIiBbFl7OYYyLqS/wfUvwAAAP//AwBQSwECLQAUAAYA&#10;CAAAACEAtoM4kv4AAADhAQAAEwAAAAAAAAAAAAAAAAAAAAAAW0NvbnRlbnRfVHlwZXNdLnhtbFBL&#10;AQItABQABgAIAAAAIQA4/SH/1gAAAJQBAAALAAAAAAAAAAAAAAAAAC8BAABfcmVscy8ucmVsc1BL&#10;AQItABQABgAIAAAAIQA9zMMPIwIAAEcEAAAOAAAAAAAAAAAAAAAAAC4CAABkcnMvZTJvRG9jLnht&#10;bFBLAQItABQABgAIAAAAIQCPIGGF3QAAAAgBAAAPAAAAAAAAAAAAAAAAAH0EAABkcnMvZG93bnJl&#10;di54bWxQSwUGAAAAAAQABADzAAAAhwUAAAAA&#10;">
                <v:textbox>
                  <w:txbxContent>
                    <w:p w14:paraId="130C8F13" w14:textId="77777777" w:rsidR="00854125" w:rsidRDefault="00854125">
                      <w:r>
                        <w:t xml:space="preserve"> </w:t>
                      </w:r>
                    </w:p>
                    <w:p w14:paraId="63D9910F" w14:textId="77777777" w:rsidR="00854125" w:rsidRDefault="00854125">
                      <w:pPr>
                        <w:rPr>
                          <w:rFonts w:asciiTheme="minorBidi" w:hAnsiTheme="minorBidi"/>
                          <w:sz w:val="32"/>
                          <w:szCs w:val="32"/>
                        </w:rPr>
                      </w:pPr>
                      <w:r>
                        <w:rPr>
                          <w:rFonts w:asciiTheme="minorBidi" w:hAnsiTheme="minorBidi"/>
                          <w:sz w:val="32"/>
                          <w:szCs w:val="32"/>
                        </w:rPr>
                        <w:t xml:space="preserve"> </w:t>
                      </w:r>
                    </w:p>
                    <w:p w14:paraId="2C9EDF64" w14:textId="5A152D6E" w:rsidR="00854125" w:rsidRDefault="00854125">
                      <w:pPr>
                        <w:rPr>
                          <w:rFonts w:ascii="Arial" w:hAnsi="Arial" w:cs="Arial"/>
                          <w:sz w:val="28"/>
                          <w:szCs w:val="28"/>
                        </w:rPr>
                      </w:pPr>
                      <w:r>
                        <w:rPr>
                          <w:rFonts w:asciiTheme="minorBidi" w:hAnsiTheme="minorBidi"/>
                          <w:sz w:val="32"/>
                          <w:szCs w:val="32"/>
                        </w:rPr>
                        <w:t xml:space="preserve">     </w:t>
                      </w:r>
                      <w:r>
                        <w:rPr>
                          <w:rFonts w:ascii="Arial" w:hAnsi="Arial" w:cs="Arial"/>
                          <w:sz w:val="28"/>
                          <w:szCs w:val="28"/>
                        </w:rPr>
                        <w:t xml:space="preserve">State of Israel               </w:t>
                      </w:r>
                      <w:r>
                        <w:rPr>
                          <w:noProof/>
                        </w:rPr>
                        <w:drawing>
                          <wp:inline distT="0" distB="0" distL="0" distR="0" wp14:anchorId="797CC3B4" wp14:editId="426CBC10">
                            <wp:extent cx="769620" cy="640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9620" cy="640080"/>
                                    </a:xfrm>
                                    <a:prstGeom prst="rect">
                                      <a:avLst/>
                                    </a:prstGeom>
                                    <a:noFill/>
                                    <a:ln>
                                      <a:noFill/>
                                    </a:ln>
                                  </pic:spPr>
                                </pic:pic>
                              </a:graphicData>
                            </a:graphic>
                          </wp:inline>
                        </w:drawing>
                      </w:r>
                      <w:r>
                        <w:rPr>
                          <w:rFonts w:ascii="Arial" w:hAnsi="Arial" w:cs="Arial"/>
                          <w:sz w:val="28"/>
                          <w:szCs w:val="28"/>
                        </w:rPr>
                        <w:t xml:space="preserve">      </w:t>
                      </w:r>
                      <w:r>
                        <w:rPr>
                          <w:rFonts w:ascii="Arial" w:hAnsi="Arial" w:cs="Arial" w:hint="cs"/>
                          <w:sz w:val="28"/>
                          <w:szCs w:val="28"/>
                          <w:rtl/>
                        </w:rPr>
                        <w:t xml:space="preserve">             </w:t>
                      </w:r>
                      <w:r>
                        <w:rPr>
                          <w:rFonts w:ascii="Arial" w:hAnsi="Arial" w:cs="Arial"/>
                          <w:sz w:val="28"/>
                          <w:szCs w:val="28"/>
                        </w:rPr>
                        <w:t>Ministry of Health</w:t>
                      </w:r>
                    </w:p>
                    <w:p w14:paraId="65ECCB3A" w14:textId="77777777" w:rsidR="00854125" w:rsidRDefault="00854125">
                      <w:pPr>
                        <w:rPr>
                          <w:rFonts w:asciiTheme="minorBidi" w:hAnsiTheme="minorBidi"/>
                          <w:sz w:val="32"/>
                          <w:szCs w:val="32"/>
                        </w:rPr>
                      </w:pPr>
                      <w:r>
                        <w:rPr>
                          <w:rFonts w:asciiTheme="minorBidi" w:hAnsiTheme="minorBidi"/>
                          <w:sz w:val="32"/>
                          <w:szCs w:val="32"/>
                        </w:rPr>
                        <w:t xml:space="preserve">    </w:t>
                      </w:r>
                    </w:p>
                    <w:p w14:paraId="483D7059" w14:textId="77777777" w:rsidR="00854125" w:rsidRDefault="00854125">
                      <w:pPr>
                        <w:rPr>
                          <w:rFonts w:asciiTheme="minorBidi" w:hAnsiTheme="minorBidi"/>
                          <w:sz w:val="32"/>
                          <w:szCs w:val="32"/>
                        </w:rPr>
                      </w:pPr>
                      <w:r>
                        <w:rPr>
                          <w:rFonts w:asciiTheme="minorBidi" w:hAnsiTheme="minorBidi"/>
                          <w:sz w:val="32"/>
                          <w:szCs w:val="32"/>
                        </w:rPr>
                        <w:t xml:space="preserve">    </w:t>
                      </w:r>
                    </w:p>
                    <w:p w14:paraId="780BDEF8" w14:textId="77777777" w:rsidR="00854125" w:rsidRDefault="00854125">
                      <w:pPr>
                        <w:rPr>
                          <w:rFonts w:ascii="Arial" w:hAnsi="Arial" w:cs="Arial"/>
                          <w:b/>
                          <w:bCs/>
                          <w:sz w:val="40"/>
                          <w:szCs w:val="40"/>
                        </w:rPr>
                      </w:pPr>
                      <w:r>
                        <w:rPr>
                          <w:rFonts w:asciiTheme="minorBidi" w:hAnsiTheme="minorBidi"/>
                          <w:sz w:val="32"/>
                          <w:szCs w:val="32"/>
                        </w:rPr>
                        <w:t xml:space="preserve">          </w:t>
                      </w:r>
                      <w:r>
                        <w:rPr>
                          <w:rFonts w:ascii="Arial" w:hAnsi="Arial" w:cs="Arial"/>
                          <w:b/>
                          <w:bCs/>
                          <w:sz w:val="40"/>
                          <w:szCs w:val="40"/>
                        </w:rPr>
                        <w:t>LICENSE TO PRACTICE DENTISTRY</w:t>
                      </w:r>
                    </w:p>
                    <w:p w14:paraId="14156D53" w14:textId="05FCBCEA" w:rsidR="00854125" w:rsidRDefault="00854125" w:rsidP="00830818">
                      <w:pPr>
                        <w:rPr>
                          <w:rFonts w:asciiTheme="minorBidi" w:hAnsiTheme="minorBidi"/>
                          <w:sz w:val="32"/>
                          <w:szCs w:val="32"/>
                        </w:rPr>
                      </w:pPr>
                      <w:r>
                        <w:rPr>
                          <w:rFonts w:asciiTheme="minorBidi" w:hAnsiTheme="minorBidi"/>
                          <w:sz w:val="32"/>
                          <w:szCs w:val="32"/>
                        </w:rPr>
                        <w:t xml:space="preserve">                                </w:t>
                      </w:r>
                      <w:r>
                        <w:rPr>
                          <w:rFonts w:asciiTheme="minorBidi" w:hAnsiTheme="minorBidi"/>
                          <w:sz w:val="24"/>
                          <w:szCs w:val="24"/>
                        </w:rPr>
                        <w:t xml:space="preserve">License No.: </w:t>
                      </w:r>
                      <w:r>
                        <w:rPr>
                          <w:rFonts w:asciiTheme="minorBidi" w:hAnsiTheme="minorBidi"/>
                          <w:b/>
                          <w:bCs/>
                          <w:sz w:val="24"/>
                          <w:szCs w:val="24"/>
                        </w:rPr>
                        <w:t>2-92002</w:t>
                      </w:r>
                      <w:r>
                        <w:rPr>
                          <w:rFonts w:asciiTheme="minorBidi" w:hAnsiTheme="minorBidi"/>
                          <w:sz w:val="32"/>
                          <w:szCs w:val="32"/>
                        </w:rPr>
                        <w:t xml:space="preserve">    </w:t>
                      </w:r>
                    </w:p>
                    <w:p w14:paraId="150FB909" w14:textId="77777777" w:rsidR="00854125" w:rsidRDefault="00854125">
                      <w:pPr>
                        <w:rPr>
                          <w:rFonts w:asciiTheme="minorBidi" w:hAnsiTheme="minorBidi"/>
                          <w:sz w:val="32"/>
                          <w:szCs w:val="32"/>
                        </w:rPr>
                      </w:pPr>
                      <w:r>
                        <w:rPr>
                          <w:rFonts w:asciiTheme="minorBidi" w:hAnsiTheme="minorBidi"/>
                          <w:sz w:val="32"/>
                          <w:szCs w:val="32"/>
                        </w:rPr>
                        <w:t xml:space="preserve"> </w:t>
                      </w:r>
                    </w:p>
                    <w:p w14:paraId="173A445F" w14:textId="77777777" w:rsidR="00854125" w:rsidRDefault="00854125">
                      <w:pPr>
                        <w:rPr>
                          <w:rFonts w:asciiTheme="minorBidi" w:hAnsiTheme="minorBidi"/>
                          <w:sz w:val="28"/>
                          <w:szCs w:val="28"/>
                        </w:rPr>
                      </w:pPr>
                      <w:r>
                        <w:rPr>
                          <w:rFonts w:asciiTheme="minorBidi" w:hAnsiTheme="minorBidi"/>
                          <w:sz w:val="28"/>
                          <w:szCs w:val="28"/>
                        </w:rPr>
                        <w:t xml:space="preserve">       By Authority Conferred on Me by Regulation 20 (1) in the</w:t>
                      </w:r>
                    </w:p>
                    <w:p w14:paraId="315DA989" w14:textId="4F8EB6F5" w:rsidR="00854125" w:rsidRDefault="00854125" w:rsidP="00A24F6F">
                      <w:pPr>
                        <w:ind w:left="540"/>
                        <w:rPr>
                          <w:rFonts w:asciiTheme="minorBidi" w:hAnsiTheme="minorBidi"/>
                          <w:sz w:val="28"/>
                          <w:szCs w:val="28"/>
                        </w:rPr>
                      </w:pPr>
                      <w:r>
                        <w:rPr>
                          <w:rFonts w:asciiTheme="minorBidi" w:hAnsiTheme="minorBidi"/>
                          <w:sz w:val="28"/>
                          <w:szCs w:val="28"/>
                        </w:rPr>
                        <w:t>Dental Practitioner’s Act (New Version), 5739-1979,</w:t>
                      </w:r>
                    </w:p>
                    <w:p w14:paraId="6589B36D" w14:textId="3DE24E19" w:rsidR="00854125" w:rsidRDefault="00854125" w:rsidP="00830818">
                      <w:pPr>
                        <w:rPr>
                          <w:rFonts w:asciiTheme="minorBidi" w:hAnsiTheme="minorBidi"/>
                          <w:sz w:val="28"/>
                          <w:szCs w:val="28"/>
                        </w:rPr>
                      </w:pPr>
                      <w:r>
                        <w:rPr>
                          <w:rFonts w:asciiTheme="minorBidi" w:hAnsiTheme="minorBidi"/>
                          <w:sz w:val="28"/>
                          <w:szCs w:val="28"/>
                        </w:rPr>
                        <w:t xml:space="preserve">       A License to Practise Dentistry is Hereby Granted to –</w:t>
                      </w:r>
                    </w:p>
                    <w:p w14:paraId="6EB5469E" w14:textId="77777777" w:rsidR="00854125" w:rsidRDefault="00854125">
                      <w:pPr>
                        <w:rPr>
                          <w:rFonts w:asciiTheme="minorBidi" w:hAnsiTheme="minorBidi"/>
                          <w:sz w:val="28"/>
                          <w:szCs w:val="28"/>
                        </w:rPr>
                      </w:pPr>
                      <w:r>
                        <w:rPr>
                          <w:rFonts w:asciiTheme="minorBidi" w:hAnsiTheme="minorBidi"/>
                          <w:sz w:val="28"/>
                          <w:szCs w:val="28"/>
                        </w:rPr>
                        <w:t xml:space="preserve">    </w:t>
                      </w:r>
                    </w:p>
                    <w:p w14:paraId="3B631C6D" w14:textId="246826CC" w:rsidR="00854125" w:rsidRPr="00AD76F7" w:rsidRDefault="00854125">
                      <w:pPr>
                        <w:rPr>
                          <w:rFonts w:asciiTheme="minorBidi" w:hAnsiTheme="minorBidi"/>
                          <w:b/>
                          <w:bCs/>
                          <w:sz w:val="36"/>
                          <w:szCs w:val="36"/>
                        </w:rPr>
                      </w:pPr>
                      <w:r>
                        <w:rPr>
                          <w:rFonts w:asciiTheme="minorBidi" w:hAnsiTheme="minorBidi"/>
                          <w:sz w:val="28"/>
                          <w:szCs w:val="28"/>
                        </w:rPr>
                        <w:t xml:space="preserve">                        </w:t>
                      </w:r>
                      <w:r>
                        <w:rPr>
                          <w:rFonts w:asciiTheme="minorBidi" w:hAnsiTheme="minorBidi"/>
                          <w:b/>
                          <w:bCs/>
                          <w:sz w:val="36"/>
                          <w:szCs w:val="36"/>
                        </w:rPr>
                        <w:t>Dr. WEINBERG EVGENY</w:t>
                      </w:r>
                    </w:p>
                    <w:p w14:paraId="64465358" w14:textId="685041B9" w:rsidR="00854125" w:rsidRPr="004066A7" w:rsidRDefault="00854125" w:rsidP="004066A7">
                      <w:pPr>
                        <w:ind w:left="1710"/>
                        <w:rPr>
                          <w:rFonts w:asciiTheme="minorBidi" w:hAnsiTheme="minorBidi"/>
                          <w:b/>
                          <w:bCs/>
                          <w:sz w:val="36"/>
                          <w:szCs w:val="36"/>
                        </w:rPr>
                      </w:pPr>
                      <w:r>
                        <w:rPr>
                          <w:rFonts w:asciiTheme="minorBidi" w:hAnsiTheme="minorBidi"/>
                          <w:b/>
                          <w:bCs/>
                          <w:sz w:val="36"/>
                          <w:szCs w:val="36"/>
                        </w:rPr>
                        <w:t xml:space="preserve">  </w:t>
                      </w:r>
                    </w:p>
                    <w:p w14:paraId="78F83753" w14:textId="1DC8DA73" w:rsidR="00854125" w:rsidRDefault="00854125">
                      <w:pPr>
                        <w:rPr>
                          <w:rFonts w:asciiTheme="minorBidi" w:hAnsiTheme="minorBidi"/>
                        </w:rPr>
                      </w:pPr>
                      <w:r>
                        <w:rPr>
                          <w:rFonts w:asciiTheme="minorBidi" w:hAnsiTheme="minorBidi"/>
                        </w:rPr>
                        <w:t xml:space="preserve">                                                     Holder of ID No.:</w:t>
                      </w:r>
                    </w:p>
                    <w:p w14:paraId="656F5B9E" w14:textId="2FBAF946" w:rsidR="00854125" w:rsidRDefault="00854125" w:rsidP="004066A7">
                      <w:pPr>
                        <w:ind w:left="540" w:hanging="540"/>
                        <w:rPr>
                          <w:rFonts w:asciiTheme="minorBidi" w:hAnsiTheme="minorBidi"/>
                          <w:sz w:val="28"/>
                          <w:szCs w:val="28"/>
                        </w:rPr>
                      </w:pPr>
                      <w:r>
                        <w:rPr>
                          <w:rFonts w:asciiTheme="minorBidi" w:hAnsiTheme="minorBidi"/>
                        </w:rPr>
                        <w:t xml:space="preserve">         </w:t>
                      </w:r>
                      <w:r>
                        <w:rPr>
                          <w:rFonts w:asciiTheme="minorBidi" w:hAnsiTheme="minorBidi"/>
                          <w:sz w:val="28"/>
                          <w:szCs w:val="28"/>
                        </w:rPr>
                        <w:t>Granted on the 14</w:t>
                      </w:r>
                      <w:r w:rsidRPr="004066A7">
                        <w:rPr>
                          <w:rFonts w:asciiTheme="minorBidi" w:hAnsiTheme="minorBidi"/>
                          <w:sz w:val="28"/>
                          <w:szCs w:val="28"/>
                          <w:vertAlign w:val="superscript"/>
                        </w:rPr>
                        <w:t>th</w:t>
                      </w:r>
                      <w:r>
                        <w:rPr>
                          <w:rFonts w:asciiTheme="minorBidi" w:hAnsiTheme="minorBidi"/>
                          <w:sz w:val="28"/>
                          <w:szCs w:val="28"/>
                        </w:rPr>
                        <w:t xml:space="preserve"> Day of the Month of Elul in the Year 5769</w:t>
                      </w:r>
                    </w:p>
                    <w:p w14:paraId="7C1AAEF6" w14:textId="77777777" w:rsidR="00854125" w:rsidRPr="002B4F87" w:rsidRDefault="00854125" w:rsidP="004066A7">
                      <w:pPr>
                        <w:ind w:left="540" w:hanging="540"/>
                        <w:rPr>
                          <w:rFonts w:asciiTheme="minorBidi" w:hAnsiTheme="minorBidi"/>
                          <w:sz w:val="28"/>
                          <w:szCs w:val="28"/>
                        </w:rPr>
                      </w:pPr>
                      <w:r>
                        <w:rPr>
                          <w:rFonts w:asciiTheme="minorBidi" w:hAnsiTheme="minorBidi"/>
                          <w:sz w:val="28"/>
                          <w:szCs w:val="28"/>
                        </w:rPr>
                        <w:t xml:space="preserve">                                            </w:t>
                      </w:r>
                      <w:r w:rsidRPr="002B4F87">
                        <w:rPr>
                          <w:rFonts w:asciiTheme="minorBidi" w:hAnsiTheme="minorBidi"/>
                          <w:sz w:val="28"/>
                          <w:szCs w:val="28"/>
                        </w:rPr>
                        <w:t>03/09/2009</w:t>
                      </w:r>
                    </w:p>
                    <w:p w14:paraId="26B70928" w14:textId="180BD155" w:rsidR="00854125" w:rsidRDefault="00854125" w:rsidP="004066A7">
                      <w:pPr>
                        <w:ind w:left="630" w:hanging="180"/>
                        <w:rPr>
                          <w:rFonts w:asciiTheme="minorBidi" w:hAnsiTheme="minorBidi"/>
                        </w:rPr>
                      </w:pPr>
                      <w:r>
                        <w:rPr>
                          <w:rFonts w:asciiTheme="minorBidi" w:hAnsiTheme="minorBidi"/>
                          <w:sz w:val="32"/>
                          <w:szCs w:val="32"/>
                        </w:rPr>
                        <w:t xml:space="preserve">  </w:t>
                      </w:r>
                      <w:r>
                        <w:rPr>
                          <w:rFonts w:asciiTheme="minorBidi" w:hAnsiTheme="minorBidi"/>
                        </w:rPr>
                        <w:t>For Purposes of Establishing Professional Experience, Any Period In Which the Above Lawfully Engaged in This Profession After the Date of 28/10/2007 Will be Recognized</w:t>
                      </w:r>
                    </w:p>
                    <w:p w14:paraId="56E70BB0" w14:textId="77777777" w:rsidR="00854125" w:rsidRDefault="00854125" w:rsidP="004066A7">
                      <w:pPr>
                        <w:ind w:left="630" w:hanging="180"/>
                        <w:rPr>
                          <w:rFonts w:asciiTheme="minorBidi" w:hAnsiTheme="minorBidi"/>
                        </w:rPr>
                      </w:pPr>
                      <w:r>
                        <w:rPr>
                          <w:rFonts w:asciiTheme="minorBidi" w:hAnsiTheme="minorBidi"/>
                        </w:rPr>
                        <w:t xml:space="preserve"> </w:t>
                      </w:r>
                    </w:p>
                    <w:p w14:paraId="78B835B4" w14:textId="77777777" w:rsidR="00854125" w:rsidRDefault="00854125" w:rsidP="004066A7">
                      <w:pPr>
                        <w:ind w:left="630" w:hanging="180"/>
                        <w:rPr>
                          <w:rFonts w:asciiTheme="minorBidi" w:hAnsiTheme="minorBidi"/>
                          <w:sz w:val="28"/>
                          <w:szCs w:val="28"/>
                        </w:rPr>
                      </w:pPr>
                      <w:r>
                        <w:rPr>
                          <w:rFonts w:asciiTheme="minorBidi" w:hAnsiTheme="minorBidi"/>
                        </w:rPr>
                        <w:t xml:space="preserve">                                        </w:t>
                      </w:r>
                      <w:r>
                        <w:rPr>
                          <w:rFonts w:asciiTheme="minorBidi" w:hAnsiTheme="minorBidi"/>
                          <w:b/>
                          <w:bCs/>
                        </w:rPr>
                        <w:t xml:space="preserve"> __</w:t>
                      </w:r>
                      <w:r>
                        <w:rPr>
                          <w:rFonts w:asciiTheme="minorBidi" w:hAnsiTheme="minorBidi"/>
                          <w:b/>
                          <w:bCs/>
                          <w:u w:val="single"/>
                        </w:rPr>
                        <w:t>DR. SHANON AMIR__</w:t>
                      </w:r>
                    </w:p>
                    <w:p w14:paraId="369616AE" w14:textId="77EC519E" w:rsidR="00854125" w:rsidRPr="00DA2C04" w:rsidRDefault="00854125" w:rsidP="00830818">
                      <w:pPr>
                        <w:ind w:left="630" w:hanging="180"/>
                        <w:rPr>
                          <w:rFonts w:asciiTheme="minorBidi" w:hAnsiTheme="minorBidi"/>
                          <w:sz w:val="28"/>
                          <w:szCs w:val="28"/>
                        </w:rPr>
                      </w:pPr>
                      <w:r>
                        <w:rPr>
                          <w:rFonts w:asciiTheme="minorBidi" w:hAnsiTheme="minorBidi"/>
                          <w:sz w:val="28"/>
                          <w:szCs w:val="28"/>
                        </w:rPr>
                        <w:t xml:space="preserve">                              Per/ The Director General</w:t>
                      </w:r>
                    </w:p>
                    <w:p w14:paraId="36F0D70C" w14:textId="77777777" w:rsidR="00854125" w:rsidRDefault="00854125" w:rsidP="004066A7">
                      <w:pPr>
                        <w:ind w:left="630" w:hanging="180"/>
                        <w:rPr>
                          <w:rFonts w:asciiTheme="minorBidi" w:hAnsiTheme="minorBidi"/>
                          <w:b/>
                          <w:bCs/>
                          <w:u w:val="single"/>
                        </w:rPr>
                      </w:pPr>
                      <w:r>
                        <w:rPr>
                          <w:rFonts w:asciiTheme="minorBidi" w:hAnsiTheme="minorBidi"/>
                          <w:b/>
                          <w:bCs/>
                          <w:u w:val="single"/>
                        </w:rPr>
                        <w:t xml:space="preserve">             </w:t>
                      </w:r>
                    </w:p>
                    <w:p w14:paraId="5076A5EC" w14:textId="77777777" w:rsidR="00854125" w:rsidRPr="00DA2C04" w:rsidRDefault="00854125" w:rsidP="004066A7">
                      <w:pPr>
                        <w:ind w:left="630" w:hanging="180"/>
                        <w:rPr>
                          <w:rFonts w:asciiTheme="minorBidi" w:hAnsiTheme="minorBidi"/>
                        </w:rPr>
                      </w:pPr>
                      <w:r>
                        <w:rPr>
                          <w:rFonts w:asciiTheme="minorBidi" w:hAnsiTheme="minorBidi"/>
                          <w:b/>
                          <w:bCs/>
                          <w:u w:val="single"/>
                        </w:rPr>
                        <w:t xml:space="preserve">                                       </w:t>
                      </w:r>
                    </w:p>
                    <w:p w14:paraId="72C84245" w14:textId="77777777" w:rsidR="00854125" w:rsidRPr="00DA2C04" w:rsidRDefault="00854125" w:rsidP="004066A7">
                      <w:pPr>
                        <w:ind w:left="630" w:hanging="180"/>
                        <w:rPr>
                          <w:rFonts w:asciiTheme="minorBidi" w:hAnsiTheme="minorBidi"/>
                          <w:sz w:val="28"/>
                          <w:szCs w:val="28"/>
                        </w:rPr>
                      </w:pPr>
                      <w:r>
                        <w:rPr>
                          <w:rFonts w:asciiTheme="minorBidi" w:hAnsiTheme="minorBidi"/>
                          <w:b/>
                          <w:bCs/>
                          <w:u w:val="single"/>
                        </w:rPr>
                        <w:t xml:space="preserve">                                     </w:t>
                      </w:r>
                    </w:p>
                    <w:p w14:paraId="07A354B8" w14:textId="77777777" w:rsidR="00854125" w:rsidRDefault="00854125" w:rsidP="004066A7">
                      <w:pPr>
                        <w:rPr>
                          <w:rFonts w:asciiTheme="minorBidi" w:hAnsiTheme="minorBidi"/>
                          <w:sz w:val="32"/>
                          <w:szCs w:val="32"/>
                        </w:rPr>
                      </w:pPr>
                      <w:r>
                        <w:rPr>
                          <w:rFonts w:asciiTheme="minorBidi" w:hAnsiTheme="minorBidi"/>
                          <w:sz w:val="32"/>
                          <w:szCs w:val="32"/>
                        </w:rPr>
                        <w:t xml:space="preserve">   </w:t>
                      </w:r>
                    </w:p>
                    <w:p w14:paraId="1FF5CFDE" w14:textId="77777777" w:rsidR="00854125" w:rsidRPr="00DA2C04" w:rsidRDefault="00854125" w:rsidP="004066A7">
                      <w:pPr>
                        <w:rPr>
                          <w:rFonts w:asciiTheme="minorBidi" w:hAnsiTheme="minorBidi"/>
                          <w:b/>
                          <w:bCs/>
                          <w:sz w:val="24"/>
                          <w:szCs w:val="24"/>
                        </w:rPr>
                      </w:pPr>
                      <w:r>
                        <w:rPr>
                          <w:rFonts w:asciiTheme="minorBidi" w:hAnsiTheme="minorBidi"/>
                          <w:sz w:val="32"/>
                          <w:szCs w:val="32"/>
                        </w:rPr>
                        <w:t xml:space="preserve">                </w:t>
                      </w:r>
                      <w:r>
                        <w:rPr>
                          <w:rFonts w:asciiTheme="minorBidi" w:hAnsiTheme="minorBidi"/>
                          <w:sz w:val="24"/>
                          <w:szCs w:val="24"/>
                          <w:u w:val="single"/>
                        </w:rPr>
                        <w:t xml:space="preserve">                    </w:t>
                      </w:r>
                    </w:p>
                    <w:p w14:paraId="343433E4" w14:textId="77777777" w:rsidR="00854125" w:rsidRDefault="00854125" w:rsidP="004066A7">
                      <w:pPr>
                        <w:ind w:left="540" w:hanging="540"/>
                        <w:rPr>
                          <w:rFonts w:asciiTheme="minorBidi" w:hAnsiTheme="minorBidi"/>
                          <w:sz w:val="32"/>
                          <w:szCs w:val="32"/>
                        </w:rPr>
                      </w:pPr>
                      <w:r>
                        <w:rPr>
                          <w:rFonts w:asciiTheme="minorBidi" w:hAnsiTheme="minorBidi"/>
                          <w:sz w:val="32"/>
                          <w:szCs w:val="32"/>
                        </w:rPr>
                        <w:t xml:space="preserve">     </w:t>
                      </w:r>
                    </w:p>
                    <w:p w14:paraId="51B78D2A" w14:textId="77777777" w:rsidR="00854125" w:rsidRDefault="00854125" w:rsidP="004066A7">
                      <w:pPr>
                        <w:ind w:left="540" w:hanging="540"/>
                        <w:rPr>
                          <w:rFonts w:asciiTheme="minorBidi" w:hAnsiTheme="minorBidi"/>
                          <w:sz w:val="32"/>
                          <w:szCs w:val="32"/>
                        </w:rPr>
                      </w:pPr>
                      <w:r>
                        <w:rPr>
                          <w:rFonts w:asciiTheme="minorBidi" w:hAnsiTheme="minorBidi"/>
                          <w:sz w:val="32"/>
                          <w:szCs w:val="32"/>
                        </w:rPr>
                        <w:t xml:space="preserve">                 </w:t>
                      </w:r>
                    </w:p>
                    <w:p w14:paraId="09AF6E36" w14:textId="77777777" w:rsidR="00854125" w:rsidRDefault="00854125" w:rsidP="004066A7">
                      <w:pPr>
                        <w:ind w:left="540" w:hanging="540"/>
                        <w:rPr>
                          <w:rFonts w:asciiTheme="minorBidi" w:hAnsiTheme="minorBidi"/>
                          <w:sz w:val="32"/>
                          <w:szCs w:val="32"/>
                        </w:rPr>
                      </w:pPr>
                    </w:p>
                    <w:p w14:paraId="2A23BAF3" w14:textId="77777777" w:rsidR="00854125" w:rsidRPr="004066A7" w:rsidRDefault="00854125" w:rsidP="004066A7">
                      <w:pPr>
                        <w:rPr>
                          <w:rFonts w:asciiTheme="minorBidi" w:hAnsiTheme="minorBidi"/>
                          <w:sz w:val="32"/>
                          <w:szCs w:val="32"/>
                        </w:rPr>
                      </w:pPr>
                    </w:p>
                    <w:p w14:paraId="37C7D1FF" w14:textId="77777777" w:rsidR="00854125" w:rsidRPr="00A24F6F" w:rsidRDefault="00854125">
                      <w:pPr>
                        <w:rPr>
                          <w:rFonts w:asciiTheme="minorBidi" w:hAnsiTheme="minorBidi"/>
                          <w:b/>
                          <w:bCs/>
                          <w:sz w:val="36"/>
                          <w:szCs w:val="36"/>
                        </w:rPr>
                      </w:pPr>
                    </w:p>
                    <w:p w14:paraId="07CFF5B0" w14:textId="77777777" w:rsidR="00854125" w:rsidRDefault="00854125">
                      <w:pPr>
                        <w:rPr>
                          <w:rFonts w:asciiTheme="minorBidi" w:hAnsiTheme="minorBidi"/>
                          <w:sz w:val="28"/>
                          <w:szCs w:val="28"/>
                        </w:rPr>
                      </w:pPr>
                      <w:r>
                        <w:rPr>
                          <w:rFonts w:asciiTheme="minorBidi" w:hAnsiTheme="minorBidi"/>
                          <w:sz w:val="28"/>
                          <w:szCs w:val="28"/>
                        </w:rPr>
                        <w:t xml:space="preserve">       </w:t>
                      </w:r>
                    </w:p>
                    <w:p w14:paraId="50111071" w14:textId="77777777" w:rsidR="00854125" w:rsidRDefault="00854125">
                      <w:pPr>
                        <w:rPr>
                          <w:rFonts w:asciiTheme="minorBidi" w:hAnsiTheme="minorBidi"/>
                          <w:sz w:val="28"/>
                          <w:szCs w:val="28"/>
                        </w:rPr>
                      </w:pPr>
                    </w:p>
                    <w:p w14:paraId="39B09F09" w14:textId="77777777" w:rsidR="00854125" w:rsidRPr="00FA7B95" w:rsidRDefault="00854125">
                      <w:pPr>
                        <w:rPr>
                          <w:rFonts w:asciiTheme="minorBidi" w:hAnsiTheme="minorBidi"/>
                          <w:sz w:val="32"/>
                          <w:szCs w:val="32"/>
                          <w:rtl/>
                        </w:rPr>
                      </w:pPr>
                      <w:r>
                        <w:rPr>
                          <w:rFonts w:asciiTheme="minorBidi" w:hAnsiTheme="minorBidi"/>
                          <w:sz w:val="32"/>
                          <w:szCs w:val="32"/>
                        </w:rPr>
                        <w:t xml:space="preserve">                     </w:t>
                      </w:r>
                    </w:p>
                  </w:txbxContent>
                </v:textbox>
                <w10:wrap type="square"/>
              </v:shape>
            </w:pict>
          </mc:Fallback>
        </mc:AlternateContent>
      </w:r>
    </w:p>
    <w:p w14:paraId="54D3D4B8" w14:textId="77777777" w:rsidR="00CE0045" w:rsidRPr="001A6C1C" w:rsidRDefault="001968D1" w:rsidP="001968D1">
      <w:pPr>
        <w:ind w:left="-540" w:right="-540"/>
        <w:rPr>
          <w:rFonts w:ascii="Arial" w:hAnsi="Arial" w:cs="Arial"/>
          <w:sz w:val="30"/>
          <w:szCs w:val="30"/>
        </w:rPr>
      </w:pPr>
      <w:r w:rsidRPr="001A6C1C">
        <w:rPr>
          <w:rFonts w:ascii="Arial" w:hAnsi="Arial" w:cs="Arial"/>
          <w:noProof/>
          <w:sz w:val="30"/>
          <w:szCs w:val="30"/>
        </w:rPr>
        <w:lastRenderedPageBreak/>
        <mc:AlternateContent>
          <mc:Choice Requires="wps">
            <w:drawing>
              <wp:anchor distT="45720" distB="45720" distL="114300" distR="114300" simplePos="0" relativeHeight="251661312" behindDoc="0" locked="0" layoutInCell="1" allowOverlap="1" wp14:anchorId="07810F95" wp14:editId="04012584">
                <wp:simplePos x="0" y="0"/>
                <wp:positionH relativeFrom="column">
                  <wp:posOffset>-365760</wp:posOffset>
                </wp:positionH>
                <wp:positionV relativeFrom="paragraph">
                  <wp:posOffset>0</wp:posOffset>
                </wp:positionV>
                <wp:extent cx="6850380" cy="21686520"/>
                <wp:effectExtent l="0" t="0" r="26670" b="1143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0380" cy="21686520"/>
                        </a:xfrm>
                        <a:prstGeom prst="rect">
                          <a:avLst/>
                        </a:prstGeom>
                        <a:solidFill>
                          <a:srgbClr val="FFFFFF"/>
                        </a:solidFill>
                        <a:ln w="9525">
                          <a:solidFill>
                            <a:srgbClr val="000000"/>
                          </a:solidFill>
                          <a:miter lim="800000"/>
                          <a:headEnd/>
                          <a:tailEnd/>
                        </a:ln>
                      </wps:spPr>
                      <wps:txbx>
                        <w:txbxContent>
                          <w:p w14:paraId="5B06D6EC" w14:textId="77777777" w:rsidR="00854125" w:rsidRDefault="00854125">
                            <w:r>
                              <w:t xml:space="preserve"> </w:t>
                            </w:r>
                          </w:p>
                          <w:p w14:paraId="307008AE" w14:textId="3C6286D8" w:rsidR="00854125" w:rsidRDefault="00854125">
                            <w:pPr>
                              <w:rPr>
                                <w:rFonts w:asciiTheme="minorBidi" w:hAnsiTheme="minorBidi"/>
                                <w:sz w:val="28"/>
                                <w:szCs w:val="28"/>
                              </w:rPr>
                            </w:pPr>
                            <w:r>
                              <w:rPr>
                                <w:rFonts w:asciiTheme="minorBidi" w:hAnsiTheme="minorBidi"/>
                                <w:sz w:val="24"/>
                                <w:szCs w:val="24"/>
                              </w:rPr>
                              <w:t xml:space="preserve">      </w:t>
                            </w:r>
                            <w:r>
                              <w:rPr>
                                <w:rFonts w:asciiTheme="minorBidi" w:hAnsiTheme="minorBidi"/>
                                <w:sz w:val="28"/>
                                <w:szCs w:val="28"/>
                              </w:rPr>
                              <w:t xml:space="preserve">STATE OF ISRAEL                    </w:t>
                            </w:r>
                            <w:r>
                              <w:rPr>
                                <w:noProof/>
                              </w:rPr>
                              <w:drawing>
                                <wp:inline distT="0" distB="0" distL="0" distR="0" wp14:anchorId="2ADBE2B6" wp14:editId="50953C94">
                                  <wp:extent cx="670560" cy="6400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560" cy="640080"/>
                                          </a:xfrm>
                                          <a:prstGeom prst="rect">
                                            <a:avLst/>
                                          </a:prstGeom>
                                          <a:noFill/>
                                          <a:ln>
                                            <a:noFill/>
                                          </a:ln>
                                        </pic:spPr>
                                      </pic:pic>
                                    </a:graphicData>
                                  </a:graphic>
                                </wp:inline>
                              </w:drawing>
                            </w:r>
                            <w:r>
                              <w:rPr>
                                <w:rFonts w:asciiTheme="minorBidi" w:hAnsiTheme="minorBidi"/>
                                <w:sz w:val="28"/>
                                <w:szCs w:val="28"/>
                              </w:rPr>
                              <w:t xml:space="preserve">                   MINISTRY OF HEALTH</w:t>
                            </w:r>
                          </w:p>
                          <w:p w14:paraId="5509D918" w14:textId="77777777" w:rsidR="00854125" w:rsidRDefault="00854125">
                            <w:pPr>
                              <w:rPr>
                                <w:rFonts w:asciiTheme="minorBidi" w:hAnsiTheme="minorBidi"/>
                                <w:sz w:val="28"/>
                                <w:szCs w:val="28"/>
                              </w:rPr>
                            </w:pPr>
                            <w:r>
                              <w:rPr>
                                <w:rFonts w:asciiTheme="minorBidi" w:hAnsiTheme="minorBidi"/>
                                <w:sz w:val="28"/>
                                <w:szCs w:val="28"/>
                              </w:rPr>
                              <w:t xml:space="preserve">    </w:t>
                            </w:r>
                          </w:p>
                          <w:p w14:paraId="75DA5E68" w14:textId="77777777" w:rsidR="00854125" w:rsidRDefault="00854125">
                            <w:pPr>
                              <w:rPr>
                                <w:rFonts w:asciiTheme="minorBidi" w:hAnsiTheme="minorBidi"/>
                                <w:sz w:val="28"/>
                                <w:szCs w:val="28"/>
                              </w:rPr>
                            </w:pPr>
                            <w:r>
                              <w:rPr>
                                <w:rFonts w:asciiTheme="minorBidi" w:hAnsiTheme="minorBidi"/>
                                <w:sz w:val="28"/>
                                <w:szCs w:val="28"/>
                              </w:rPr>
                              <w:t xml:space="preserve">   </w:t>
                            </w:r>
                          </w:p>
                          <w:p w14:paraId="5564C32D" w14:textId="77777777" w:rsidR="00854125" w:rsidRDefault="00854125">
                            <w:pPr>
                              <w:rPr>
                                <w:rFonts w:asciiTheme="minorBidi" w:hAnsiTheme="minorBidi"/>
                              </w:rPr>
                            </w:pPr>
                            <w:r>
                              <w:rPr>
                                <w:rFonts w:asciiTheme="minorBidi" w:hAnsiTheme="minorBidi"/>
                                <w:sz w:val="28"/>
                                <w:szCs w:val="28"/>
                              </w:rPr>
                              <w:t xml:space="preserve">                               </w:t>
                            </w:r>
                            <w:r>
                              <w:rPr>
                                <w:rFonts w:asciiTheme="minorBidi" w:hAnsiTheme="minorBidi"/>
                                <w:b/>
                                <w:bCs/>
                                <w:sz w:val="40"/>
                                <w:szCs w:val="40"/>
                              </w:rPr>
                              <w:t>SPECIALIST CERTIFICATE</w:t>
                            </w:r>
                          </w:p>
                          <w:p w14:paraId="15A077E2" w14:textId="77777777" w:rsidR="00854125" w:rsidRDefault="00854125">
                            <w:pPr>
                              <w:rPr>
                                <w:rFonts w:asciiTheme="minorBidi" w:hAnsiTheme="minorBidi"/>
                              </w:rPr>
                            </w:pPr>
                            <w:r>
                              <w:rPr>
                                <w:rFonts w:asciiTheme="minorBidi" w:hAnsiTheme="minorBidi"/>
                              </w:rPr>
                              <w:t xml:space="preserve">       </w:t>
                            </w:r>
                          </w:p>
                          <w:p w14:paraId="4823C71B" w14:textId="77777777" w:rsidR="00854125" w:rsidRDefault="00854125">
                            <w:pPr>
                              <w:rPr>
                                <w:rFonts w:asciiTheme="minorBidi" w:hAnsiTheme="minorBidi"/>
                                <w:b/>
                                <w:bCs/>
                                <w:sz w:val="24"/>
                                <w:szCs w:val="24"/>
                              </w:rPr>
                            </w:pPr>
                            <w:r>
                              <w:rPr>
                                <w:rFonts w:asciiTheme="minorBidi" w:hAnsiTheme="minorBidi"/>
                              </w:rPr>
                              <w:t xml:space="preserve">                                                   </w:t>
                            </w:r>
                            <w:r>
                              <w:rPr>
                                <w:rFonts w:asciiTheme="minorBidi" w:hAnsiTheme="minorBidi"/>
                                <w:sz w:val="24"/>
                                <w:szCs w:val="24"/>
                              </w:rPr>
                              <w:t xml:space="preserve">Specialist Certificate No.: </w:t>
                            </w:r>
                            <w:r>
                              <w:rPr>
                                <w:rFonts w:asciiTheme="minorBidi" w:hAnsiTheme="minorBidi"/>
                                <w:b/>
                                <w:bCs/>
                                <w:sz w:val="24"/>
                                <w:szCs w:val="24"/>
                              </w:rPr>
                              <w:t>2-3608</w:t>
                            </w:r>
                          </w:p>
                          <w:p w14:paraId="1F9A44E1" w14:textId="77777777" w:rsidR="00854125" w:rsidRDefault="00854125">
                            <w:pPr>
                              <w:rPr>
                                <w:rFonts w:asciiTheme="minorBidi" w:hAnsiTheme="minorBidi"/>
                                <w:b/>
                                <w:bCs/>
                                <w:sz w:val="24"/>
                                <w:szCs w:val="24"/>
                              </w:rPr>
                            </w:pPr>
                            <w:r>
                              <w:rPr>
                                <w:rFonts w:asciiTheme="minorBidi" w:hAnsiTheme="minorBidi"/>
                                <w:b/>
                                <w:bCs/>
                                <w:sz w:val="24"/>
                                <w:szCs w:val="24"/>
                              </w:rPr>
                              <w:t xml:space="preserve">  </w:t>
                            </w:r>
                          </w:p>
                          <w:p w14:paraId="7C513F0E" w14:textId="24552344" w:rsidR="00854125" w:rsidRDefault="00854125">
                            <w:pPr>
                              <w:rPr>
                                <w:rFonts w:asciiTheme="minorBidi" w:hAnsiTheme="minorBidi"/>
                              </w:rPr>
                            </w:pPr>
                            <w:r>
                              <w:rPr>
                                <w:rFonts w:asciiTheme="minorBidi" w:hAnsiTheme="minorBidi"/>
                                <w:b/>
                                <w:bCs/>
                                <w:sz w:val="24"/>
                                <w:szCs w:val="24"/>
                              </w:rPr>
                              <w:t xml:space="preserve">              </w:t>
                            </w:r>
                            <w:r>
                              <w:rPr>
                                <w:rFonts w:asciiTheme="minorBidi" w:hAnsiTheme="minorBidi"/>
                                <w:sz w:val="24"/>
                                <w:szCs w:val="24"/>
                              </w:rPr>
                              <w:t xml:space="preserve">I Hereby Confirm that </w:t>
                            </w:r>
                            <w:r>
                              <w:rPr>
                                <w:rFonts w:asciiTheme="minorBidi" w:hAnsiTheme="minorBidi"/>
                                <w:b/>
                                <w:bCs/>
                                <w:sz w:val="24"/>
                                <w:szCs w:val="24"/>
                              </w:rPr>
                              <w:t>DR.</w:t>
                            </w:r>
                            <w:r>
                              <w:rPr>
                                <w:rFonts w:asciiTheme="minorBidi" w:hAnsiTheme="minorBidi"/>
                                <w:b/>
                                <w:bCs/>
                                <w:sz w:val="36"/>
                                <w:szCs w:val="36"/>
                              </w:rPr>
                              <w:t xml:space="preserve"> WEINBERG EVGENY </w:t>
                            </w:r>
                            <w:r>
                              <w:rPr>
                                <w:rFonts w:asciiTheme="minorBidi" w:hAnsiTheme="minorBidi"/>
                              </w:rPr>
                              <w:t>ID NO.</w:t>
                            </w:r>
                          </w:p>
                          <w:p w14:paraId="53ECFBB0" w14:textId="77777777" w:rsidR="00854125" w:rsidRDefault="00854125">
                            <w:pPr>
                              <w:rPr>
                                <w:rFonts w:asciiTheme="minorBidi" w:hAnsiTheme="minorBidi"/>
                              </w:rPr>
                            </w:pPr>
                            <w:r>
                              <w:rPr>
                                <w:rFonts w:asciiTheme="minorBidi" w:hAnsiTheme="minorBidi"/>
                              </w:rPr>
                              <w:t xml:space="preserve">     </w:t>
                            </w:r>
                          </w:p>
                          <w:p w14:paraId="458075AA" w14:textId="2EFC1D01" w:rsidR="00854125" w:rsidRDefault="00854125">
                            <w:pPr>
                              <w:rPr>
                                <w:rFonts w:asciiTheme="minorBidi" w:hAnsiTheme="minorBidi"/>
                                <w:sz w:val="24"/>
                                <w:szCs w:val="24"/>
                              </w:rPr>
                            </w:pPr>
                            <w:r>
                              <w:rPr>
                                <w:rFonts w:asciiTheme="minorBidi" w:hAnsiTheme="minorBidi"/>
                              </w:rPr>
                              <w:t xml:space="preserve">            </w:t>
                            </w:r>
                            <w:r>
                              <w:rPr>
                                <w:rFonts w:asciiTheme="minorBidi" w:hAnsiTheme="minorBidi"/>
                                <w:sz w:val="24"/>
                                <w:szCs w:val="24"/>
                              </w:rPr>
                              <w:t xml:space="preserve">Holder of a License to Engage in the Practise of </w:t>
                            </w:r>
                            <w:r>
                              <w:rPr>
                                <w:rFonts w:asciiTheme="minorBidi" w:hAnsiTheme="minorBidi"/>
                                <w:b/>
                                <w:bCs/>
                                <w:sz w:val="24"/>
                                <w:szCs w:val="24"/>
                              </w:rPr>
                              <w:t xml:space="preserve">DENTISTRY </w:t>
                            </w:r>
                            <w:r>
                              <w:rPr>
                                <w:rFonts w:asciiTheme="minorBidi" w:hAnsiTheme="minorBidi"/>
                                <w:sz w:val="24"/>
                                <w:szCs w:val="24"/>
                              </w:rPr>
                              <w:t>Lic. No. R/2-92002</w:t>
                            </w:r>
                          </w:p>
                          <w:p w14:paraId="6C2ED5B8" w14:textId="186A5C9C" w:rsidR="00854125" w:rsidRPr="005E5A17" w:rsidRDefault="00854125">
                            <w:pPr>
                              <w:rPr>
                                <w:rFonts w:asciiTheme="minorBidi" w:hAnsiTheme="minorBidi"/>
                                <w:sz w:val="28"/>
                                <w:szCs w:val="28"/>
                              </w:rPr>
                            </w:pPr>
                            <w:r>
                              <w:rPr>
                                <w:rFonts w:asciiTheme="minorBidi" w:hAnsiTheme="minorBidi"/>
                                <w:sz w:val="24"/>
                                <w:szCs w:val="24"/>
                              </w:rPr>
                              <w:t xml:space="preserve">    Has Been Duly Registered with the title of Specialist in the Branch of </w:t>
                            </w:r>
                            <w:r>
                              <w:rPr>
                                <w:rFonts w:asciiTheme="minorBidi" w:hAnsiTheme="minorBidi"/>
                                <w:b/>
                                <w:bCs/>
                                <w:sz w:val="28"/>
                                <w:szCs w:val="28"/>
                              </w:rPr>
                              <w:t>PERIODONTOLOGY</w:t>
                            </w:r>
                          </w:p>
                          <w:p w14:paraId="5BC9E150" w14:textId="77777777" w:rsidR="00854125" w:rsidRDefault="00854125">
                            <w:pPr>
                              <w:rPr>
                                <w:rFonts w:asciiTheme="minorBidi" w:hAnsiTheme="minorBidi"/>
                                <w:b/>
                                <w:bCs/>
                                <w:sz w:val="28"/>
                                <w:szCs w:val="28"/>
                              </w:rPr>
                            </w:pPr>
                            <w:r>
                              <w:rPr>
                                <w:rFonts w:asciiTheme="minorBidi" w:hAnsiTheme="minorBidi"/>
                                <w:b/>
                                <w:bCs/>
                                <w:sz w:val="28"/>
                                <w:szCs w:val="28"/>
                              </w:rPr>
                              <w:t xml:space="preserve"> </w:t>
                            </w:r>
                          </w:p>
                          <w:p w14:paraId="20C57D81" w14:textId="7DEA3103" w:rsidR="00854125" w:rsidRDefault="00854125" w:rsidP="00BF23FF">
                            <w:pPr>
                              <w:rPr>
                                <w:rFonts w:asciiTheme="minorBidi" w:hAnsiTheme="minorBidi"/>
                                <w:sz w:val="20"/>
                                <w:szCs w:val="20"/>
                              </w:rPr>
                            </w:pPr>
                            <w:r>
                              <w:rPr>
                                <w:rFonts w:asciiTheme="minorBidi" w:hAnsiTheme="minorBidi"/>
                                <w:sz w:val="20"/>
                                <w:szCs w:val="20"/>
                              </w:rPr>
                              <w:t>In the Register of Certified Specialists in Accordance With Regulation 29 of the the Dental Practioners Act (Specialist Certification  and Examinations) / 5737-1977</w:t>
                            </w:r>
                          </w:p>
                          <w:p w14:paraId="536C7708" w14:textId="77777777" w:rsidR="00854125" w:rsidRDefault="00854125">
                            <w:pPr>
                              <w:rPr>
                                <w:rFonts w:asciiTheme="minorBidi" w:hAnsiTheme="minorBidi"/>
                                <w:sz w:val="20"/>
                                <w:szCs w:val="20"/>
                              </w:rPr>
                            </w:pPr>
                            <w:r>
                              <w:rPr>
                                <w:rFonts w:asciiTheme="minorBidi" w:hAnsiTheme="minorBidi"/>
                                <w:sz w:val="20"/>
                                <w:szCs w:val="20"/>
                              </w:rPr>
                              <w:t xml:space="preserve"> </w:t>
                            </w:r>
                          </w:p>
                          <w:p w14:paraId="031F5E74" w14:textId="5B438A1C" w:rsidR="00854125" w:rsidRDefault="00854125">
                            <w:pPr>
                              <w:rPr>
                                <w:rFonts w:asciiTheme="minorBidi" w:hAnsiTheme="minorBidi"/>
                                <w:sz w:val="24"/>
                                <w:szCs w:val="24"/>
                              </w:rPr>
                            </w:pPr>
                            <w:r>
                              <w:rPr>
                                <w:rFonts w:asciiTheme="minorBidi" w:hAnsiTheme="minorBidi"/>
                                <w:sz w:val="24"/>
                                <w:szCs w:val="24"/>
                              </w:rPr>
                              <w:t>Granted With my Signature Affixed Hereto on the 19</w:t>
                            </w:r>
                            <w:r w:rsidRPr="009A71DB">
                              <w:rPr>
                                <w:rFonts w:asciiTheme="minorBidi" w:hAnsiTheme="minorBidi"/>
                                <w:sz w:val="24"/>
                                <w:szCs w:val="24"/>
                                <w:vertAlign w:val="superscript"/>
                              </w:rPr>
                              <w:t>th</w:t>
                            </w:r>
                            <w:r>
                              <w:rPr>
                                <w:rFonts w:asciiTheme="minorBidi" w:hAnsiTheme="minorBidi"/>
                                <w:sz w:val="24"/>
                                <w:szCs w:val="24"/>
                              </w:rPr>
                              <w:t xml:space="preserve"> Day of the Month of Kislev in the Year 5737</w:t>
                            </w:r>
                          </w:p>
                          <w:p w14:paraId="657734DF" w14:textId="77777777" w:rsidR="00854125" w:rsidRDefault="00854125">
                            <w:pPr>
                              <w:rPr>
                                <w:rFonts w:asciiTheme="minorBidi" w:hAnsiTheme="minorBidi"/>
                                <w:sz w:val="24"/>
                                <w:szCs w:val="24"/>
                              </w:rPr>
                            </w:pPr>
                            <w:r>
                              <w:rPr>
                                <w:rFonts w:asciiTheme="minorBidi" w:hAnsiTheme="minorBidi"/>
                                <w:sz w:val="24"/>
                                <w:szCs w:val="24"/>
                              </w:rPr>
                              <w:t xml:space="preserve">                                                   11/12/2014</w:t>
                            </w:r>
                          </w:p>
                          <w:p w14:paraId="293439B7" w14:textId="41DDC83D" w:rsidR="00854125" w:rsidRDefault="00854125">
                            <w:pPr>
                              <w:rPr>
                                <w:rFonts w:asciiTheme="minorBidi" w:hAnsiTheme="minorBidi"/>
                                <w:sz w:val="24"/>
                                <w:szCs w:val="24"/>
                              </w:rPr>
                            </w:pPr>
                            <w:r>
                              <w:rPr>
                                <w:rFonts w:asciiTheme="minorBidi" w:hAnsiTheme="minorBidi"/>
                                <w:sz w:val="24"/>
                                <w:szCs w:val="24"/>
                              </w:rPr>
                              <w:t xml:space="preserve">           </w:t>
                            </w:r>
                            <w:r>
                              <w:rPr>
                                <w:rFonts w:asciiTheme="minorBidi" w:hAnsiTheme="minorBidi"/>
                              </w:rPr>
                              <w:t>The Validity of the Title in Israel Will Take Effect as of -  02/12/2014</w:t>
                            </w:r>
                            <w:r>
                              <w:rPr>
                                <w:rFonts w:asciiTheme="minorBidi" w:hAnsiTheme="minorBidi"/>
                                <w:sz w:val="24"/>
                                <w:szCs w:val="24"/>
                              </w:rPr>
                              <w:t xml:space="preserve">     </w:t>
                            </w:r>
                          </w:p>
                          <w:p w14:paraId="5396DEC5" w14:textId="77777777" w:rsidR="00854125" w:rsidRDefault="00854125">
                            <w:pPr>
                              <w:rPr>
                                <w:rFonts w:asciiTheme="minorBidi" w:hAnsiTheme="minorBidi"/>
                                <w:sz w:val="24"/>
                                <w:szCs w:val="24"/>
                              </w:rPr>
                            </w:pPr>
                            <w:r>
                              <w:rPr>
                                <w:rFonts w:asciiTheme="minorBidi" w:hAnsiTheme="minorBidi"/>
                                <w:sz w:val="24"/>
                                <w:szCs w:val="24"/>
                              </w:rPr>
                              <w:t xml:space="preserve">  </w:t>
                            </w:r>
                          </w:p>
                          <w:p w14:paraId="5DED1BBC" w14:textId="77777777" w:rsidR="00854125" w:rsidRPr="00295C95" w:rsidRDefault="00854125">
                            <w:pPr>
                              <w:rPr>
                                <w:rFonts w:asciiTheme="minorBidi" w:hAnsiTheme="minorBidi"/>
                                <w:sz w:val="28"/>
                                <w:szCs w:val="28"/>
                                <w:u w:val="single"/>
                              </w:rPr>
                            </w:pPr>
                            <w:r>
                              <w:rPr>
                                <w:rFonts w:asciiTheme="minorBidi" w:hAnsiTheme="minorBidi"/>
                                <w:sz w:val="24"/>
                                <w:szCs w:val="24"/>
                              </w:rPr>
                              <w:t xml:space="preserve">                      </w:t>
                            </w:r>
                            <w:r>
                              <w:rPr>
                                <w:rFonts w:asciiTheme="minorBidi" w:hAnsiTheme="minorBidi"/>
                                <w:sz w:val="28"/>
                                <w:szCs w:val="28"/>
                              </w:rPr>
                              <w:t xml:space="preserve">Per/ The Director General </w:t>
                            </w:r>
                            <w:r>
                              <w:rPr>
                                <w:rFonts w:asciiTheme="minorBidi" w:hAnsiTheme="minorBidi"/>
                                <w:sz w:val="28"/>
                                <w:szCs w:val="28"/>
                                <w:u w:val="single"/>
                              </w:rPr>
                              <w:t>___Prof. Shaul Yaniv__</w:t>
                            </w:r>
                          </w:p>
                          <w:p w14:paraId="6C4DD1E9" w14:textId="77777777" w:rsidR="00854125" w:rsidRDefault="00854125">
                            <w:pPr>
                              <w:rPr>
                                <w:rFonts w:asciiTheme="minorBidi" w:hAnsiTheme="minorBidi"/>
                                <w:sz w:val="24"/>
                                <w:szCs w:val="24"/>
                              </w:rPr>
                            </w:pPr>
                            <w:r>
                              <w:rPr>
                                <w:rFonts w:asciiTheme="minorBidi" w:hAnsiTheme="minorBidi"/>
                                <w:sz w:val="24"/>
                                <w:szCs w:val="24"/>
                              </w:rPr>
                              <w:t xml:space="preserve">  </w:t>
                            </w:r>
                          </w:p>
                          <w:p w14:paraId="007AD6F4" w14:textId="77777777" w:rsidR="00854125" w:rsidRDefault="00854125">
                            <w:pPr>
                              <w:rPr>
                                <w:rFonts w:asciiTheme="minorBidi" w:hAnsiTheme="minorBidi"/>
                                <w:sz w:val="24"/>
                                <w:szCs w:val="24"/>
                              </w:rPr>
                            </w:pPr>
                            <w:r>
                              <w:rPr>
                                <w:rFonts w:asciiTheme="minorBidi" w:hAnsiTheme="minorBidi"/>
                                <w:sz w:val="24"/>
                                <w:szCs w:val="24"/>
                              </w:rPr>
                              <w:t xml:space="preserve"> </w:t>
                            </w:r>
                          </w:p>
                          <w:p w14:paraId="0394F322" w14:textId="77777777" w:rsidR="00854125" w:rsidRPr="009A71DB" w:rsidRDefault="00854125">
                            <w:pPr>
                              <w:rPr>
                                <w:rFonts w:asciiTheme="minorBidi" w:hAnsiTheme="minorBidi"/>
                                <w:sz w:val="24"/>
                                <w:szCs w:val="24"/>
                              </w:rPr>
                            </w:pPr>
                            <w:r>
                              <w:rPr>
                                <w:rFonts w:asciiTheme="minorBidi" w:hAnsiTheme="minorBidi"/>
                                <w:sz w:val="24"/>
                                <w:szCs w:val="24"/>
                              </w:rPr>
                              <w:t xml:space="preserve">             </w:t>
                            </w:r>
                          </w:p>
                          <w:p w14:paraId="04402471" w14:textId="77777777" w:rsidR="00854125" w:rsidRDefault="00854125">
                            <w:pPr>
                              <w:rPr>
                                <w:rFonts w:asciiTheme="minorBidi" w:hAnsiTheme="minorBidi"/>
                                <w:sz w:val="20"/>
                                <w:szCs w:val="20"/>
                              </w:rPr>
                            </w:pPr>
                          </w:p>
                          <w:p w14:paraId="2BC2ADCB" w14:textId="77777777" w:rsidR="00854125" w:rsidRPr="009A71DB" w:rsidRDefault="00854125">
                            <w:pPr>
                              <w:rPr>
                                <w:rFonts w:asciiTheme="minorBidi" w:hAnsiTheme="minorBidi"/>
                                <w:sz w:val="20"/>
                                <w:szCs w:val="20"/>
                              </w:rPr>
                            </w:pPr>
                            <w:r>
                              <w:rPr>
                                <w:rFonts w:asciiTheme="minorBidi" w:hAnsiTheme="minorBidi"/>
                                <w:sz w:val="20"/>
                                <w:szCs w:val="20"/>
                              </w:rPr>
                              <w:t xml:space="preserve"> </w:t>
                            </w:r>
                          </w:p>
                          <w:p w14:paraId="66921BCA" w14:textId="77777777" w:rsidR="00854125" w:rsidRDefault="00854125">
                            <w:pPr>
                              <w:rPr>
                                <w:rFonts w:asciiTheme="minorBidi" w:hAnsiTheme="minorBidi"/>
                                <w:b/>
                                <w:bCs/>
                                <w:sz w:val="28"/>
                                <w:szCs w:val="28"/>
                              </w:rPr>
                            </w:pPr>
                            <w:r>
                              <w:rPr>
                                <w:rFonts w:asciiTheme="minorBidi" w:hAnsiTheme="minorBidi"/>
                                <w:b/>
                                <w:bCs/>
                                <w:sz w:val="28"/>
                                <w:szCs w:val="28"/>
                              </w:rPr>
                              <w:t xml:space="preserve">  </w:t>
                            </w:r>
                          </w:p>
                          <w:p w14:paraId="0E40F0FF" w14:textId="77777777" w:rsidR="00854125" w:rsidRPr="009A71DB" w:rsidRDefault="00854125">
                            <w:pPr>
                              <w:rPr>
                                <w:rFonts w:asciiTheme="minorBidi" w:hAnsiTheme="minorBid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10F95" id="_x0000_s1027" type="#_x0000_t202" style="position:absolute;left:0;text-align:left;margin-left:-28.8pt;margin-top:0;width:539.4pt;height:1707.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B6KAIAAE0EAAAOAAAAZHJzL2Uyb0RvYy54bWysVNuO2yAQfa/Uf0C8N3bSJM1acVbbbFNV&#10;2l6k3X4AxjhGBYYCiZ1+fQfsTa22T1X9gIAZDmfOGby97bUiZ+G8BFPS+SynRBgOtTTHkn59Orza&#10;UOIDMzVTYERJL8LT293LF9vOFmIBLahaOIIgxhedLWkbgi2yzPNWaOZnYIXBYANOs4BLd8xqxzpE&#10;1ypb5Pk668DV1gEX3uPu/RCku4TfNIKHz03jRSCqpMgtpNGlsYpjttuy4uiYbSUfabB/YKGZNHjp&#10;FeqeBUZOTv4BpSV34KEJMw46g6aRXKQasJp5/ls1jy2zItWC4nh7lcn/P1j+6fzFEVmjd5QYptGi&#10;J9EH8hZ6sojqdNYXmPRoMS30uB0zY6XePgD/5omBfcvMUdw5B10rWI3s5vFkNjk64PgIUnUfocZr&#10;2ClAAuobpyMgikEQHV26XJ2JVDhurjer/PUGQxxji/l6s14tknkZK57PW+fDewGaxElJHXqf8Nn5&#10;wYfIhxXPKYk/KFkfpFJp4Y7VXjlyZtgnh/SlErDMaZoypCvpzWqxGiSYxvwUIk/f3yC0DNjwSuqS&#10;bq5JrIjCvTN1asfApBrmSFmZUcko3iBj6Kt+tGw0qIL6gtI6GPob3yNOWnA/KOmwt0vqv5+YE5So&#10;DwbtuZkvl/ExpMVy9QalJG4aqaYRZjhClTRQMkz3IT2gqJuBO7SxkUnf6PfAZKSMPZtkH99XfBTT&#10;dcr69RfY/QQAAP//AwBQSwMEFAAGAAgAAAAhAGwZfpnhAAAACgEAAA8AAABkcnMvZG93bnJldi54&#10;bWxMj8FOwzAQRO9I/IO1SFxQ6yRt0xLiVAgJRG/QVnB1420SYa+D7abh73FPcBzNaOZNuR6NZgM6&#10;31kSkE4TYEi1VR01Ava758kKmA+SlNSWUMAPelhX11elLJQ90zsO29CwWEK+kALaEPqCc1+3aKSf&#10;2h4pekfrjAxRuoYrJ8+x3GieJUnOjewoLrSyx6cW66/tyQhYzV+HT7+ZvX3U+VHfh7vl8PLthLi9&#10;GR8fgAUcw18YLvgRHarIdLAnUp5pAZPFMo9RAfHRxU6yNAN2EDCbp4sMeFXy/xeqXwAAAP//AwBQ&#10;SwECLQAUAAYACAAAACEAtoM4kv4AAADhAQAAEwAAAAAAAAAAAAAAAAAAAAAAW0NvbnRlbnRfVHlw&#10;ZXNdLnhtbFBLAQItABQABgAIAAAAIQA4/SH/1gAAAJQBAAALAAAAAAAAAAAAAAAAAC8BAABfcmVs&#10;cy8ucmVsc1BLAQItABQABgAIAAAAIQDP7QB6KAIAAE0EAAAOAAAAAAAAAAAAAAAAAC4CAABkcnMv&#10;ZTJvRG9jLnhtbFBLAQItABQABgAIAAAAIQBsGX6Z4QAAAAoBAAAPAAAAAAAAAAAAAAAAAIIEAABk&#10;cnMvZG93bnJldi54bWxQSwUGAAAAAAQABADzAAAAkAUAAAAA&#10;">
                <v:textbox>
                  <w:txbxContent>
                    <w:p w14:paraId="5B06D6EC" w14:textId="77777777" w:rsidR="00854125" w:rsidRDefault="00854125">
                      <w:r>
                        <w:t xml:space="preserve"> </w:t>
                      </w:r>
                    </w:p>
                    <w:p w14:paraId="307008AE" w14:textId="3C6286D8" w:rsidR="00854125" w:rsidRDefault="00854125">
                      <w:pPr>
                        <w:rPr>
                          <w:rFonts w:asciiTheme="minorBidi" w:hAnsiTheme="minorBidi"/>
                          <w:sz w:val="28"/>
                          <w:szCs w:val="28"/>
                        </w:rPr>
                      </w:pPr>
                      <w:r>
                        <w:rPr>
                          <w:rFonts w:asciiTheme="minorBidi" w:hAnsiTheme="minorBidi"/>
                          <w:sz w:val="24"/>
                          <w:szCs w:val="24"/>
                        </w:rPr>
                        <w:t xml:space="preserve">      </w:t>
                      </w:r>
                      <w:r>
                        <w:rPr>
                          <w:rFonts w:asciiTheme="minorBidi" w:hAnsiTheme="minorBidi"/>
                          <w:sz w:val="28"/>
                          <w:szCs w:val="28"/>
                        </w:rPr>
                        <w:t xml:space="preserve">STATE OF ISRAEL                    </w:t>
                      </w:r>
                      <w:r>
                        <w:rPr>
                          <w:noProof/>
                        </w:rPr>
                        <w:drawing>
                          <wp:inline distT="0" distB="0" distL="0" distR="0" wp14:anchorId="2ADBE2B6" wp14:editId="50953C94">
                            <wp:extent cx="670560" cy="6400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560" cy="640080"/>
                                    </a:xfrm>
                                    <a:prstGeom prst="rect">
                                      <a:avLst/>
                                    </a:prstGeom>
                                    <a:noFill/>
                                    <a:ln>
                                      <a:noFill/>
                                    </a:ln>
                                  </pic:spPr>
                                </pic:pic>
                              </a:graphicData>
                            </a:graphic>
                          </wp:inline>
                        </w:drawing>
                      </w:r>
                      <w:r>
                        <w:rPr>
                          <w:rFonts w:asciiTheme="minorBidi" w:hAnsiTheme="minorBidi"/>
                          <w:sz w:val="28"/>
                          <w:szCs w:val="28"/>
                        </w:rPr>
                        <w:t xml:space="preserve">                   MINISTRY OF HEALTH</w:t>
                      </w:r>
                    </w:p>
                    <w:p w14:paraId="5509D918" w14:textId="77777777" w:rsidR="00854125" w:rsidRDefault="00854125">
                      <w:pPr>
                        <w:rPr>
                          <w:rFonts w:asciiTheme="minorBidi" w:hAnsiTheme="minorBidi"/>
                          <w:sz w:val="28"/>
                          <w:szCs w:val="28"/>
                        </w:rPr>
                      </w:pPr>
                      <w:r>
                        <w:rPr>
                          <w:rFonts w:asciiTheme="minorBidi" w:hAnsiTheme="minorBidi"/>
                          <w:sz w:val="28"/>
                          <w:szCs w:val="28"/>
                        </w:rPr>
                        <w:t xml:space="preserve">    </w:t>
                      </w:r>
                    </w:p>
                    <w:p w14:paraId="75DA5E68" w14:textId="77777777" w:rsidR="00854125" w:rsidRDefault="00854125">
                      <w:pPr>
                        <w:rPr>
                          <w:rFonts w:asciiTheme="minorBidi" w:hAnsiTheme="minorBidi"/>
                          <w:sz w:val="28"/>
                          <w:szCs w:val="28"/>
                        </w:rPr>
                      </w:pPr>
                      <w:r>
                        <w:rPr>
                          <w:rFonts w:asciiTheme="minorBidi" w:hAnsiTheme="minorBidi"/>
                          <w:sz w:val="28"/>
                          <w:szCs w:val="28"/>
                        </w:rPr>
                        <w:t xml:space="preserve">   </w:t>
                      </w:r>
                    </w:p>
                    <w:p w14:paraId="5564C32D" w14:textId="77777777" w:rsidR="00854125" w:rsidRDefault="00854125">
                      <w:pPr>
                        <w:rPr>
                          <w:rFonts w:asciiTheme="minorBidi" w:hAnsiTheme="minorBidi"/>
                        </w:rPr>
                      </w:pPr>
                      <w:r>
                        <w:rPr>
                          <w:rFonts w:asciiTheme="minorBidi" w:hAnsiTheme="minorBidi"/>
                          <w:sz w:val="28"/>
                          <w:szCs w:val="28"/>
                        </w:rPr>
                        <w:t xml:space="preserve">                               </w:t>
                      </w:r>
                      <w:r>
                        <w:rPr>
                          <w:rFonts w:asciiTheme="minorBidi" w:hAnsiTheme="minorBidi"/>
                          <w:b/>
                          <w:bCs/>
                          <w:sz w:val="40"/>
                          <w:szCs w:val="40"/>
                        </w:rPr>
                        <w:t>SPECIALIST CERTIFICATE</w:t>
                      </w:r>
                    </w:p>
                    <w:p w14:paraId="15A077E2" w14:textId="77777777" w:rsidR="00854125" w:rsidRDefault="00854125">
                      <w:pPr>
                        <w:rPr>
                          <w:rFonts w:asciiTheme="minorBidi" w:hAnsiTheme="minorBidi"/>
                        </w:rPr>
                      </w:pPr>
                      <w:r>
                        <w:rPr>
                          <w:rFonts w:asciiTheme="minorBidi" w:hAnsiTheme="minorBidi"/>
                        </w:rPr>
                        <w:t xml:space="preserve">       </w:t>
                      </w:r>
                    </w:p>
                    <w:p w14:paraId="4823C71B" w14:textId="77777777" w:rsidR="00854125" w:rsidRDefault="00854125">
                      <w:pPr>
                        <w:rPr>
                          <w:rFonts w:asciiTheme="minorBidi" w:hAnsiTheme="minorBidi"/>
                          <w:b/>
                          <w:bCs/>
                          <w:sz w:val="24"/>
                          <w:szCs w:val="24"/>
                        </w:rPr>
                      </w:pPr>
                      <w:r>
                        <w:rPr>
                          <w:rFonts w:asciiTheme="minorBidi" w:hAnsiTheme="minorBidi"/>
                        </w:rPr>
                        <w:t xml:space="preserve">                                                   </w:t>
                      </w:r>
                      <w:r>
                        <w:rPr>
                          <w:rFonts w:asciiTheme="minorBidi" w:hAnsiTheme="minorBidi"/>
                          <w:sz w:val="24"/>
                          <w:szCs w:val="24"/>
                        </w:rPr>
                        <w:t xml:space="preserve">Specialist Certificate No.: </w:t>
                      </w:r>
                      <w:r>
                        <w:rPr>
                          <w:rFonts w:asciiTheme="minorBidi" w:hAnsiTheme="minorBidi"/>
                          <w:b/>
                          <w:bCs/>
                          <w:sz w:val="24"/>
                          <w:szCs w:val="24"/>
                        </w:rPr>
                        <w:t>2-3608</w:t>
                      </w:r>
                    </w:p>
                    <w:p w14:paraId="1F9A44E1" w14:textId="77777777" w:rsidR="00854125" w:rsidRDefault="00854125">
                      <w:pPr>
                        <w:rPr>
                          <w:rFonts w:asciiTheme="minorBidi" w:hAnsiTheme="minorBidi"/>
                          <w:b/>
                          <w:bCs/>
                          <w:sz w:val="24"/>
                          <w:szCs w:val="24"/>
                        </w:rPr>
                      </w:pPr>
                      <w:r>
                        <w:rPr>
                          <w:rFonts w:asciiTheme="minorBidi" w:hAnsiTheme="minorBidi"/>
                          <w:b/>
                          <w:bCs/>
                          <w:sz w:val="24"/>
                          <w:szCs w:val="24"/>
                        </w:rPr>
                        <w:t xml:space="preserve">  </w:t>
                      </w:r>
                    </w:p>
                    <w:p w14:paraId="7C513F0E" w14:textId="24552344" w:rsidR="00854125" w:rsidRDefault="00854125">
                      <w:pPr>
                        <w:rPr>
                          <w:rFonts w:asciiTheme="minorBidi" w:hAnsiTheme="minorBidi"/>
                        </w:rPr>
                      </w:pPr>
                      <w:r>
                        <w:rPr>
                          <w:rFonts w:asciiTheme="minorBidi" w:hAnsiTheme="minorBidi"/>
                          <w:b/>
                          <w:bCs/>
                          <w:sz w:val="24"/>
                          <w:szCs w:val="24"/>
                        </w:rPr>
                        <w:t xml:space="preserve">              </w:t>
                      </w:r>
                      <w:r>
                        <w:rPr>
                          <w:rFonts w:asciiTheme="minorBidi" w:hAnsiTheme="minorBidi"/>
                          <w:sz w:val="24"/>
                          <w:szCs w:val="24"/>
                        </w:rPr>
                        <w:t xml:space="preserve">I Hereby Confirm that </w:t>
                      </w:r>
                      <w:r>
                        <w:rPr>
                          <w:rFonts w:asciiTheme="minorBidi" w:hAnsiTheme="minorBidi"/>
                          <w:b/>
                          <w:bCs/>
                          <w:sz w:val="24"/>
                          <w:szCs w:val="24"/>
                        </w:rPr>
                        <w:t>DR.</w:t>
                      </w:r>
                      <w:r>
                        <w:rPr>
                          <w:rFonts w:asciiTheme="minorBidi" w:hAnsiTheme="minorBidi"/>
                          <w:b/>
                          <w:bCs/>
                          <w:sz w:val="36"/>
                          <w:szCs w:val="36"/>
                        </w:rPr>
                        <w:t xml:space="preserve"> WEINBERG EVGENY </w:t>
                      </w:r>
                      <w:r>
                        <w:rPr>
                          <w:rFonts w:asciiTheme="minorBidi" w:hAnsiTheme="minorBidi"/>
                        </w:rPr>
                        <w:t>ID NO.</w:t>
                      </w:r>
                    </w:p>
                    <w:p w14:paraId="53ECFBB0" w14:textId="77777777" w:rsidR="00854125" w:rsidRDefault="00854125">
                      <w:pPr>
                        <w:rPr>
                          <w:rFonts w:asciiTheme="minorBidi" w:hAnsiTheme="minorBidi"/>
                        </w:rPr>
                      </w:pPr>
                      <w:r>
                        <w:rPr>
                          <w:rFonts w:asciiTheme="minorBidi" w:hAnsiTheme="minorBidi"/>
                        </w:rPr>
                        <w:t xml:space="preserve">     </w:t>
                      </w:r>
                    </w:p>
                    <w:p w14:paraId="458075AA" w14:textId="2EFC1D01" w:rsidR="00854125" w:rsidRDefault="00854125">
                      <w:pPr>
                        <w:rPr>
                          <w:rFonts w:asciiTheme="minorBidi" w:hAnsiTheme="minorBidi"/>
                          <w:sz w:val="24"/>
                          <w:szCs w:val="24"/>
                        </w:rPr>
                      </w:pPr>
                      <w:r>
                        <w:rPr>
                          <w:rFonts w:asciiTheme="minorBidi" w:hAnsiTheme="minorBidi"/>
                        </w:rPr>
                        <w:t xml:space="preserve">            </w:t>
                      </w:r>
                      <w:r>
                        <w:rPr>
                          <w:rFonts w:asciiTheme="minorBidi" w:hAnsiTheme="minorBidi"/>
                          <w:sz w:val="24"/>
                          <w:szCs w:val="24"/>
                        </w:rPr>
                        <w:t xml:space="preserve">Holder of a License to Engage in the Practise of </w:t>
                      </w:r>
                      <w:r>
                        <w:rPr>
                          <w:rFonts w:asciiTheme="minorBidi" w:hAnsiTheme="minorBidi"/>
                          <w:b/>
                          <w:bCs/>
                          <w:sz w:val="24"/>
                          <w:szCs w:val="24"/>
                        </w:rPr>
                        <w:t xml:space="preserve">DENTISTRY </w:t>
                      </w:r>
                      <w:r>
                        <w:rPr>
                          <w:rFonts w:asciiTheme="minorBidi" w:hAnsiTheme="minorBidi"/>
                          <w:sz w:val="24"/>
                          <w:szCs w:val="24"/>
                        </w:rPr>
                        <w:t>Lic. No. R/2-92002</w:t>
                      </w:r>
                    </w:p>
                    <w:p w14:paraId="6C2ED5B8" w14:textId="186A5C9C" w:rsidR="00854125" w:rsidRPr="005E5A17" w:rsidRDefault="00854125">
                      <w:pPr>
                        <w:rPr>
                          <w:rFonts w:asciiTheme="minorBidi" w:hAnsiTheme="minorBidi"/>
                          <w:sz w:val="28"/>
                          <w:szCs w:val="28"/>
                        </w:rPr>
                      </w:pPr>
                      <w:r>
                        <w:rPr>
                          <w:rFonts w:asciiTheme="minorBidi" w:hAnsiTheme="minorBidi"/>
                          <w:sz w:val="24"/>
                          <w:szCs w:val="24"/>
                        </w:rPr>
                        <w:t xml:space="preserve">    Has Been Duly Registered with the title of Specialist in the Branch of </w:t>
                      </w:r>
                      <w:r>
                        <w:rPr>
                          <w:rFonts w:asciiTheme="minorBidi" w:hAnsiTheme="minorBidi"/>
                          <w:b/>
                          <w:bCs/>
                          <w:sz w:val="28"/>
                          <w:szCs w:val="28"/>
                        </w:rPr>
                        <w:t>PERIODONTOLOGY</w:t>
                      </w:r>
                    </w:p>
                    <w:p w14:paraId="5BC9E150" w14:textId="77777777" w:rsidR="00854125" w:rsidRDefault="00854125">
                      <w:pPr>
                        <w:rPr>
                          <w:rFonts w:asciiTheme="minorBidi" w:hAnsiTheme="minorBidi"/>
                          <w:b/>
                          <w:bCs/>
                          <w:sz w:val="28"/>
                          <w:szCs w:val="28"/>
                        </w:rPr>
                      </w:pPr>
                      <w:r>
                        <w:rPr>
                          <w:rFonts w:asciiTheme="minorBidi" w:hAnsiTheme="minorBidi"/>
                          <w:b/>
                          <w:bCs/>
                          <w:sz w:val="28"/>
                          <w:szCs w:val="28"/>
                        </w:rPr>
                        <w:t xml:space="preserve"> </w:t>
                      </w:r>
                    </w:p>
                    <w:p w14:paraId="20C57D81" w14:textId="7DEA3103" w:rsidR="00854125" w:rsidRDefault="00854125" w:rsidP="00BF23FF">
                      <w:pPr>
                        <w:rPr>
                          <w:rFonts w:asciiTheme="minorBidi" w:hAnsiTheme="minorBidi"/>
                          <w:sz w:val="20"/>
                          <w:szCs w:val="20"/>
                        </w:rPr>
                      </w:pPr>
                      <w:r>
                        <w:rPr>
                          <w:rFonts w:asciiTheme="minorBidi" w:hAnsiTheme="minorBidi"/>
                          <w:sz w:val="20"/>
                          <w:szCs w:val="20"/>
                        </w:rPr>
                        <w:t>In the Register of Certified Specialists in Accordance With Regulation 29 of the the Dental Practioners Act (Specialist Certification  and Examinations) / 5737-1977</w:t>
                      </w:r>
                    </w:p>
                    <w:p w14:paraId="536C7708" w14:textId="77777777" w:rsidR="00854125" w:rsidRDefault="00854125">
                      <w:pPr>
                        <w:rPr>
                          <w:rFonts w:asciiTheme="minorBidi" w:hAnsiTheme="minorBidi"/>
                          <w:sz w:val="20"/>
                          <w:szCs w:val="20"/>
                        </w:rPr>
                      </w:pPr>
                      <w:r>
                        <w:rPr>
                          <w:rFonts w:asciiTheme="minorBidi" w:hAnsiTheme="minorBidi"/>
                          <w:sz w:val="20"/>
                          <w:szCs w:val="20"/>
                        </w:rPr>
                        <w:t xml:space="preserve"> </w:t>
                      </w:r>
                    </w:p>
                    <w:p w14:paraId="031F5E74" w14:textId="5B438A1C" w:rsidR="00854125" w:rsidRDefault="00854125">
                      <w:pPr>
                        <w:rPr>
                          <w:rFonts w:asciiTheme="minorBidi" w:hAnsiTheme="minorBidi"/>
                          <w:sz w:val="24"/>
                          <w:szCs w:val="24"/>
                        </w:rPr>
                      </w:pPr>
                      <w:r>
                        <w:rPr>
                          <w:rFonts w:asciiTheme="minorBidi" w:hAnsiTheme="minorBidi"/>
                          <w:sz w:val="24"/>
                          <w:szCs w:val="24"/>
                        </w:rPr>
                        <w:t>Granted With my Signature Affixed Hereto on the 19</w:t>
                      </w:r>
                      <w:r w:rsidRPr="009A71DB">
                        <w:rPr>
                          <w:rFonts w:asciiTheme="minorBidi" w:hAnsiTheme="minorBidi"/>
                          <w:sz w:val="24"/>
                          <w:szCs w:val="24"/>
                          <w:vertAlign w:val="superscript"/>
                        </w:rPr>
                        <w:t>th</w:t>
                      </w:r>
                      <w:r>
                        <w:rPr>
                          <w:rFonts w:asciiTheme="minorBidi" w:hAnsiTheme="minorBidi"/>
                          <w:sz w:val="24"/>
                          <w:szCs w:val="24"/>
                        </w:rPr>
                        <w:t xml:space="preserve"> Day of the Month of Kislev in the Year 5737</w:t>
                      </w:r>
                    </w:p>
                    <w:p w14:paraId="657734DF" w14:textId="77777777" w:rsidR="00854125" w:rsidRDefault="00854125">
                      <w:pPr>
                        <w:rPr>
                          <w:rFonts w:asciiTheme="minorBidi" w:hAnsiTheme="minorBidi"/>
                          <w:sz w:val="24"/>
                          <w:szCs w:val="24"/>
                        </w:rPr>
                      </w:pPr>
                      <w:r>
                        <w:rPr>
                          <w:rFonts w:asciiTheme="minorBidi" w:hAnsiTheme="minorBidi"/>
                          <w:sz w:val="24"/>
                          <w:szCs w:val="24"/>
                        </w:rPr>
                        <w:t xml:space="preserve">                                                   11/12/2014</w:t>
                      </w:r>
                    </w:p>
                    <w:p w14:paraId="293439B7" w14:textId="41DDC83D" w:rsidR="00854125" w:rsidRDefault="00854125">
                      <w:pPr>
                        <w:rPr>
                          <w:rFonts w:asciiTheme="minorBidi" w:hAnsiTheme="minorBidi"/>
                          <w:sz w:val="24"/>
                          <w:szCs w:val="24"/>
                        </w:rPr>
                      </w:pPr>
                      <w:r>
                        <w:rPr>
                          <w:rFonts w:asciiTheme="minorBidi" w:hAnsiTheme="minorBidi"/>
                          <w:sz w:val="24"/>
                          <w:szCs w:val="24"/>
                        </w:rPr>
                        <w:t xml:space="preserve">           </w:t>
                      </w:r>
                      <w:r>
                        <w:rPr>
                          <w:rFonts w:asciiTheme="minorBidi" w:hAnsiTheme="minorBidi"/>
                        </w:rPr>
                        <w:t>The Validity of the Title in Israel Will Take Effect as of -  02/12/2014</w:t>
                      </w:r>
                      <w:r>
                        <w:rPr>
                          <w:rFonts w:asciiTheme="minorBidi" w:hAnsiTheme="minorBidi"/>
                          <w:sz w:val="24"/>
                          <w:szCs w:val="24"/>
                        </w:rPr>
                        <w:t xml:space="preserve">     </w:t>
                      </w:r>
                    </w:p>
                    <w:p w14:paraId="5396DEC5" w14:textId="77777777" w:rsidR="00854125" w:rsidRDefault="00854125">
                      <w:pPr>
                        <w:rPr>
                          <w:rFonts w:asciiTheme="minorBidi" w:hAnsiTheme="minorBidi"/>
                          <w:sz w:val="24"/>
                          <w:szCs w:val="24"/>
                        </w:rPr>
                      </w:pPr>
                      <w:r>
                        <w:rPr>
                          <w:rFonts w:asciiTheme="minorBidi" w:hAnsiTheme="minorBidi"/>
                          <w:sz w:val="24"/>
                          <w:szCs w:val="24"/>
                        </w:rPr>
                        <w:t xml:space="preserve">  </w:t>
                      </w:r>
                    </w:p>
                    <w:p w14:paraId="5DED1BBC" w14:textId="77777777" w:rsidR="00854125" w:rsidRPr="00295C95" w:rsidRDefault="00854125">
                      <w:pPr>
                        <w:rPr>
                          <w:rFonts w:asciiTheme="minorBidi" w:hAnsiTheme="minorBidi"/>
                          <w:sz w:val="28"/>
                          <w:szCs w:val="28"/>
                          <w:u w:val="single"/>
                        </w:rPr>
                      </w:pPr>
                      <w:r>
                        <w:rPr>
                          <w:rFonts w:asciiTheme="minorBidi" w:hAnsiTheme="minorBidi"/>
                          <w:sz w:val="24"/>
                          <w:szCs w:val="24"/>
                        </w:rPr>
                        <w:t xml:space="preserve">                      </w:t>
                      </w:r>
                      <w:r>
                        <w:rPr>
                          <w:rFonts w:asciiTheme="minorBidi" w:hAnsiTheme="minorBidi"/>
                          <w:sz w:val="28"/>
                          <w:szCs w:val="28"/>
                        </w:rPr>
                        <w:t xml:space="preserve">Per/ The Director General </w:t>
                      </w:r>
                      <w:r>
                        <w:rPr>
                          <w:rFonts w:asciiTheme="minorBidi" w:hAnsiTheme="minorBidi"/>
                          <w:sz w:val="28"/>
                          <w:szCs w:val="28"/>
                          <w:u w:val="single"/>
                        </w:rPr>
                        <w:t>___Prof. Shaul Yaniv__</w:t>
                      </w:r>
                    </w:p>
                    <w:p w14:paraId="6C4DD1E9" w14:textId="77777777" w:rsidR="00854125" w:rsidRDefault="00854125">
                      <w:pPr>
                        <w:rPr>
                          <w:rFonts w:asciiTheme="minorBidi" w:hAnsiTheme="minorBidi"/>
                          <w:sz w:val="24"/>
                          <w:szCs w:val="24"/>
                        </w:rPr>
                      </w:pPr>
                      <w:r>
                        <w:rPr>
                          <w:rFonts w:asciiTheme="minorBidi" w:hAnsiTheme="minorBidi"/>
                          <w:sz w:val="24"/>
                          <w:szCs w:val="24"/>
                        </w:rPr>
                        <w:t xml:space="preserve">  </w:t>
                      </w:r>
                    </w:p>
                    <w:p w14:paraId="007AD6F4" w14:textId="77777777" w:rsidR="00854125" w:rsidRDefault="00854125">
                      <w:pPr>
                        <w:rPr>
                          <w:rFonts w:asciiTheme="minorBidi" w:hAnsiTheme="minorBidi"/>
                          <w:sz w:val="24"/>
                          <w:szCs w:val="24"/>
                        </w:rPr>
                      </w:pPr>
                      <w:r>
                        <w:rPr>
                          <w:rFonts w:asciiTheme="minorBidi" w:hAnsiTheme="minorBidi"/>
                          <w:sz w:val="24"/>
                          <w:szCs w:val="24"/>
                        </w:rPr>
                        <w:t xml:space="preserve"> </w:t>
                      </w:r>
                    </w:p>
                    <w:p w14:paraId="0394F322" w14:textId="77777777" w:rsidR="00854125" w:rsidRPr="009A71DB" w:rsidRDefault="00854125">
                      <w:pPr>
                        <w:rPr>
                          <w:rFonts w:asciiTheme="minorBidi" w:hAnsiTheme="minorBidi"/>
                          <w:sz w:val="24"/>
                          <w:szCs w:val="24"/>
                        </w:rPr>
                      </w:pPr>
                      <w:r>
                        <w:rPr>
                          <w:rFonts w:asciiTheme="minorBidi" w:hAnsiTheme="minorBidi"/>
                          <w:sz w:val="24"/>
                          <w:szCs w:val="24"/>
                        </w:rPr>
                        <w:t xml:space="preserve">             </w:t>
                      </w:r>
                    </w:p>
                    <w:p w14:paraId="04402471" w14:textId="77777777" w:rsidR="00854125" w:rsidRDefault="00854125">
                      <w:pPr>
                        <w:rPr>
                          <w:rFonts w:asciiTheme="minorBidi" w:hAnsiTheme="minorBidi"/>
                          <w:sz w:val="20"/>
                          <w:szCs w:val="20"/>
                        </w:rPr>
                      </w:pPr>
                    </w:p>
                    <w:p w14:paraId="2BC2ADCB" w14:textId="77777777" w:rsidR="00854125" w:rsidRPr="009A71DB" w:rsidRDefault="00854125">
                      <w:pPr>
                        <w:rPr>
                          <w:rFonts w:asciiTheme="minorBidi" w:hAnsiTheme="minorBidi"/>
                          <w:sz w:val="20"/>
                          <w:szCs w:val="20"/>
                        </w:rPr>
                      </w:pPr>
                      <w:r>
                        <w:rPr>
                          <w:rFonts w:asciiTheme="minorBidi" w:hAnsiTheme="minorBidi"/>
                          <w:sz w:val="20"/>
                          <w:szCs w:val="20"/>
                        </w:rPr>
                        <w:t xml:space="preserve"> </w:t>
                      </w:r>
                    </w:p>
                    <w:p w14:paraId="66921BCA" w14:textId="77777777" w:rsidR="00854125" w:rsidRDefault="00854125">
                      <w:pPr>
                        <w:rPr>
                          <w:rFonts w:asciiTheme="minorBidi" w:hAnsiTheme="minorBidi"/>
                          <w:b/>
                          <w:bCs/>
                          <w:sz w:val="28"/>
                          <w:szCs w:val="28"/>
                        </w:rPr>
                      </w:pPr>
                      <w:r>
                        <w:rPr>
                          <w:rFonts w:asciiTheme="minorBidi" w:hAnsiTheme="minorBidi"/>
                          <w:b/>
                          <w:bCs/>
                          <w:sz w:val="28"/>
                          <w:szCs w:val="28"/>
                        </w:rPr>
                        <w:t xml:space="preserve">  </w:t>
                      </w:r>
                    </w:p>
                    <w:p w14:paraId="0E40F0FF" w14:textId="77777777" w:rsidR="00854125" w:rsidRPr="009A71DB" w:rsidRDefault="00854125">
                      <w:pPr>
                        <w:rPr>
                          <w:rFonts w:asciiTheme="minorBidi" w:hAnsiTheme="minorBidi"/>
                        </w:rPr>
                      </w:pPr>
                    </w:p>
                  </w:txbxContent>
                </v:textbox>
                <w10:wrap type="square"/>
              </v:shape>
            </w:pict>
          </mc:Fallback>
        </mc:AlternateContent>
      </w:r>
    </w:p>
    <w:p w14:paraId="2282DD72" w14:textId="77777777" w:rsidR="001968D1" w:rsidRPr="001A6C1C" w:rsidRDefault="000C3C69" w:rsidP="001968D1">
      <w:pPr>
        <w:ind w:left="-540" w:right="-540"/>
        <w:rPr>
          <w:rFonts w:ascii="Arial" w:hAnsi="Arial" w:cs="Arial"/>
          <w:sz w:val="30"/>
          <w:szCs w:val="30"/>
        </w:rPr>
      </w:pPr>
      <w:r w:rsidRPr="001A6C1C">
        <w:rPr>
          <w:rFonts w:ascii="Arial" w:hAnsi="Arial" w:cs="Arial"/>
          <w:noProof/>
          <w:sz w:val="30"/>
          <w:szCs w:val="30"/>
        </w:rPr>
        <w:lastRenderedPageBreak/>
        <mc:AlternateContent>
          <mc:Choice Requires="wps">
            <w:drawing>
              <wp:anchor distT="45720" distB="45720" distL="114300" distR="114300" simplePos="0" relativeHeight="251663360" behindDoc="0" locked="0" layoutInCell="1" allowOverlap="1" wp14:anchorId="07078138" wp14:editId="6F042596">
                <wp:simplePos x="0" y="0"/>
                <wp:positionH relativeFrom="column">
                  <wp:posOffset>-312420</wp:posOffset>
                </wp:positionH>
                <wp:positionV relativeFrom="paragraph">
                  <wp:posOffset>0</wp:posOffset>
                </wp:positionV>
                <wp:extent cx="6278880" cy="16718280"/>
                <wp:effectExtent l="0" t="0" r="26670" b="266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16718280"/>
                        </a:xfrm>
                        <a:prstGeom prst="rect">
                          <a:avLst/>
                        </a:prstGeom>
                        <a:solidFill>
                          <a:srgbClr val="FFFFFF"/>
                        </a:solidFill>
                        <a:ln w="9525">
                          <a:solidFill>
                            <a:srgbClr val="000000"/>
                          </a:solidFill>
                          <a:miter lim="800000"/>
                          <a:headEnd/>
                          <a:tailEnd/>
                        </a:ln>
                      </wps:spPr>
                      <wps:txbx>
                        <w:txbxContent>
                          <w:p w14:paraId="4063FA95" w14:textId="77777777" w:rsidR="00854125" w:rsidRDefault="00854125">
                            <w:r>
                              <w:t xml:space="preserve">  </w:t>
                            </w:r>
                          </w:p>
                          <w:p w14:paraId="5691025D" w14:textId="77777777" w:rsidR="00854125" w:rsidRDefault="00854125">
                            <w:r>
                              <w:t xml:space="preserve">  </w:t>
                            </w:r>
                          </w:p>
                          <w:p w14:paraId="14149AA1" w14:textId="77777777" w:rsidR="00854125" w:rsidRDefault="00854125">
                            <w:pPr>
                              <w:rPr>
                                <w:rFonts w:ascii="Verdana" w:hAnsi="Verdana"/>
                                <w:sz w:val="40"/>
                                <w:szCs w:val="40"/>
                              </w:rPr>
                            </w:pPr>
                            <w:r>
                              <w:t xml:space="preserve">  </w:t>
                            </w:r>
                            <w:r>
                              <w:rPr>
                                <w:noProof/>
                              </w:rPr>
                              <w:drawing>
                                <wp:inline distT="0" distB="0" distL="0" distR="0" wp14:anchorId="44E3868F" wp14:editId="67ADE826">
                                  <wp:extent cx="1021080" cy="13030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t xml:space="preserve">   </w:t>
                            </w:r>
                            <w:r w:rsidRPr="00941B61">
                              <w:rPr>
                                <w:rFonts w:ascii="Verdana" w:hAnsi="Verdana"/>
                                <w:b/>
                                <w:bCs/>
                                <w:sz w:val="56"/>
                                <w:szCs w:val="56"/>
                              </w:rPr>
                              <w:t>TEL AVIV UNIVERSITY</w:t>
                            </w:r>
                          </w:p>
                          <w:p w14:paraId="757CDB17" w14:textId="77777777" w:rsidR="00854125" w:rsidRDefault="00854125">
                            <w:pPr>
                              <w:rPr>
                                <w:rFonts w:ascii="Verdana" w:hAnsi="Verdana"/>
                                <w:sz w:val="40"/>
                                <w:szCs w:val="40"/>
                              </w:rPr>
                            </w:pPr>
                            <w:r>
                              <w:rPr>
                                <w:rFonts w:ascii="Verdana" w:hAnsi="Verdana"/>
                                <w:sz w:val="40"/>
                                <w:szCs w:val="40"/>
                              </w:rPr>
                              <w:t xml:space="preserve">    </w:t>
                            </w:r>
                          </w:p>
                          <w:p w14:paraId="51EE01EF" w14:textId="77777777" w:rsidR="00854125" w:rsidRDefault="00854125">
                            <w:pPr>
                              <w:rPr>
                                <w:rFonts w:ascii="Verdana" w:hAnsi="Verdana"/>
                                <w:sz w:val="28"/>
                                <w:szCs w:val="28"/>
                              </w:rPr>
                            </w:pPr>
                            <w:r>
                              <w:rPr>
                                <w:rFonts w:ascii="Verdana" w:hAnsi="Verdana"/>
                                <w:sz w:val="40"/>
                                <w:szCs w:val="40"/>
                              </w:rPr>
                              <w:t xml:space="preserve"> </w:t>
                            </w:r>
                            <w:r>
                              <w:rPr>
                                <w:rFonts w:ascii="Verdana" w:hAnsi="Verdana"/>
                                <w:sz w:val="28"/>
                                <w:szCs w:val="28"/>
                              </w:rPr>
                              <w:t xml:space="preserve">                 The Rector of the University</w:t>
                            </w:r>
                          </w:p>
                          <w:p w14:paraId="32CCFBFA" w14:textId="709DCEE2" w:rsidR="00854125" w:rsidRDefault="00854125" w:rsidP="00AB64E2">
                            <w:pPr>
                              <w:ind w:left="540"/>
                              <w:rPr>
                                <w:rFonts w:ascii="Verdana" w:hAnsi="Verdana"/>
                                <w:sz w:val="28"/>
                                <w:szCs w:val="28"/>
                              </w:rPr>
                            </w:pPr>
                            <w:r>
                              <w:rPr>
                                <w:rFonts w:ascii="Verdana" w:hAnsi="Verdana"/>
                                <w:sz w:val="28"/>
                                <w:szCs w:val="28"/>
                              </w:rPr>
                              <w:t xml:space="preserve">             and the Dean of the Sackler Faculty of Medicine</w:t>
                            </w:r>
                          </w:p>
                          <w:p w14:paraId="7CEB6A9A" w14:textId="77777777" w:rsidR="00854125" w:rsidRDefault="00854125">
                            <w:pPr>
                              <w:rPr>
                                <w:rFonts w:ascii="Verdana" w:hAnsi="Verdana"/>
                                <w:sz w:val="28"/>
                                <w:szCs w:val="28"/>
                              </w:rPr>
                            </w:pPr>
                            <w:r>
                              <w:rPr>
                                <w:rFonts w:ascii="Verdana" w:hAnsi="Verdana"/>
                                <w:sz w:val="28"/>
                                <w:szCs w:val="28"/>
                              </w:rPr>
                              <w:t xml:space="preserve">                   Grant to</w:t>
                            </w:r>
                          </w:p>
                          <w:p w14:paraId="6E658C68" w14:textId="77777777" w:rsidR="00854125" w:rsidRDefault="00854125">
                            <w:pPr>
                              <w:rPr>
                                <w:rFonts w:ascii="Verdana" w:hAnsi="Verdana"/>
                                <w:b/>
                                <w:bCs/>
                                <w:sz w:val="40"/>
                                <w:szCs w:val="40"/>
                              </w:rPr>
                            </w:pPr>
                            <w:r>
                              <w:rPr>
                                <w:rFonts w:ascii="Verdana" w:hAnsi="Verdana"/>
                                <w:sz w:val="28"/>
                                <w:szCs w:val="28"/>
                              </w:rPr>
                              <w:t xml:space="preserve">                   Mr. </w:t>
                            </w:r>
                            <w:r>
                              <w:rPr>
                                <w:rFonts w:ascii="Verdana" w:hAnsi="Verdana"/>
                                <w:b/>
                                <w:bCs/>
                                <w:sz w:val="40"/>
                                <w:szCs w:val="40"/>
                              </w:rPr>
                              <w:t>EVGENY WEINBERG</w:t>
                            </w:r>
                          </w:p>
                          <w:p w14:paraId="48C8525D" w14:textId="77777777" w:rsidR="00854125" w:rsidRDefault="00854125">
                            <w:pPr>
                              <w:rPr>
                                <w:rFonts w:ascii="Verdana" w:hAnsi="Verdana"/>
                                <w:sz w:val="28"/>
                                <w:szCs w:val="28"/>
                              </w:rPr>
                            </w:pPr>
                            <w:r>
                              <w:rPr>
                                <w:rFonts w:ascii="Verdana" w:hAnsi="Verdana"/>
                                <w:b/>
                                <w:bCs/>
                                <w:sz w:val="40"/>
                                <w:szCs w:val="40"/>
                              </w:rPr>
                              <w:t xml:space="preserve">              </w:t>
                            </w:r>
                            <w:r>
                              <w:rPr>
                                <w:rFonts w:ascii="Verdana" w:hAnsi="Verdana"/>
                                <w:sz w:val="28"/>
                                <w:szCs w:val="28"/>
                              </w:rPr>
                              <w:t>The Title of</w:t>
                            </w:r>
                          </w:p>
                          <w:p w14:paraId="265169BF" w14:textId="2B429C15" w:rsidR="00854125" w:rsidRPr="00AB64E2" w:rsidRDefault="00854125" w:rsidP="00AB64E2">
                            <w:pPr>
                              <w:ind w:left="1710" w:hanging="90"/>
                              <w:rPr>
                                <w:rFonts w:ascii="Verdana" w:hAnsi="Verdana"/>
                                <w:sz w:val="28"/>
                                <w:szCs w:val="28"/>
                              </w:rPr>
                            </w:pPr>
                            <w:r>
                              <w:rPr>
                                <w:rFonts w:ascii="Verdana" w:hAnsi="Verdana"/>
                                <w:sz w:val="28"/>
                                <w:szCs w:val="28"/>
                              </w:rPr>
                              <w:t xml:space="preserve"> </w:t>
                            </w:r>
                            <w:r w:rsidRPr="00941B61">
                              <w:rPr>
                                <w:rFonts w:ascii="Verdana" w:hAnsi="Verdana"/>
                                <w:b/>
                                <w:bCs/>
                                <w:sz w:val="56"/>
                                <w:szCs w:val="56"/>
                              </w:rPr>
                              <w:t xml:space="preserve">BACHELOR OF MEDICAL     </w:t>
                            </w:r>
                            <w:r>
                              <w:rPr>
                                <w:rFonts w:ascii="Verdana" w:hAnsi="Verdana"/>
                                <w:b/>
                                <w:bCs/>
                                <w:sz w:val="56"/>
                                <w:szCs w:val="56"/>
                              </w:rPr>
                              <w:t xml:space="preserve">                </w:t>
                            </w:r>
                            <w:r w:rsidRPr="00941B61">
                              <w:rPr>
                                <w:rFonts w:ascii="Verdana" w:hAnsi="Verdana"/>
                                <w:b/>
                                <w:bCs/>
                                <w:sz w:val="56"/>
                                <w:szCs w:val="56"/>
                              </w:rPr>
                              <w:t xml:space="preserve">SCIENCES </w:t>
                            </w:r>
                            <w:r w:rsidRPr="00941B61">
                              <w:rPr>
                                <w:rFonts w:ascii="Verdana" w:hAnsi="Verdana"/>
                                <w:b/>
                                <w:bCs/>
                                <w:sz w:val="52"/>
                                <w:szCs w:val="52"/>
                              </w:rPr>
                              <w:t>(B.Med.Sc.)</w:t>
                            </w:r>
                          </w:p>
                          <w:p w14:paraId="257F0BEC" w14:textId="04CE8747" w:rsidR="00854125" w:rsidRDefault="00854125" w:rsidP="004B6638">
                            <w:pPr>
                              <w:ind w:left="180" w:hanging="180"/>
                              <w:rPr>
                                <w:rFonts w:ascii="Verdana" w:hAnsi="Verdana"/>
                                <w:sz w:val="28"/>
                                <w:szCs w:val="28"/>
                              </w:rPr>
                            </w:pPr>
                            <w:r>
                              <w:rPr>
                                <w:rFonts w:ascii="Verdana" w:hAnsi="Verdana"/>
                                <w:b/>
                                <w:bCs/>
                                <w:sz w:val="52"/>
                                <w:szCs w:val="52"/>
                              </w:rPr>
                              <w:t xml:space="preserve"> </w:t>
                            </w:r>
                            <w:r>
                              <w:rPr>
                                <w:rFonts w:ascii="Verdana" w:hAnsi="Verdana"/>
                                <w:sz w:val="28"/>
                                <w:szCs w:val="28"/>
                              </w:rPr>
                              <w:t xml:space="preserve">                 Having Completed His Course of Studies</w:t>
                            </w:r>
                          </w:p>
                          <w:p w14:paraId="1ACFF227" w14:textId="52C5B0C3" w:rsidR="00854125" w:rsidRPr="00EC74D3" w:rsidRDefault="00854125" w:rsidP="00AB64E2">
                            <w:pPr>
                              <w:tabs>
                                <w:tab w:val="left" w:pos="1620"/>
                              </w:tabs>
                              <w:spacing w:line="240" w:lineRule="auto"/>
                              <w:ind w:left="1800"/>
                              <w:rPr>
                                <w:rFonts w:ascii="Verdana" w:hAnsi="Verdana"/>
                                <w:b/>
                                <w:bCs/>
                                <w:sz w:val="52"/>
                                <w:szCs w:val="52"/>
                              </w:rPr>
                            </w:pPr>
                            <w:r>
                              <w:rPr>
                                <w:rFonts w:ascii="Verdana" w:hAnsi="Verdana"/>
                                <w:b/>
                                <w:bCs/>
                                <w:sz w:val="52"/>
                                <w:szCs w:val="52"/>
                              </w:rPr>
                              <w:t xml:space="preserve">                                                </w:t>
                            </w:r>
                            <w:r>
                              <w:rPr>
                                <w:rFonts w:ascii="Verdana" w:hAnsi="Verdana"/>
                              </w:rPr>
                              <w:t>Tel Aviv, the 24</w:t>
                            </w:r>
                            <w:r w:rsidRPr="00672B69">
                              <w:rPr>
                                <w:rFonts w:ascii="Verdana" w:hAnsi="Verdana"/>
                                <w:vertAlign w:val="superscript"/>
                              </w:rPr>
                              <w:t>th</w:t>
                            </w:r>
                            <w:r>
                              <w:rPr>
                                <w:rFonts w:ascii="Verdana" w:hAnsi="Verdana"/>
                              </w:rPr>
                              <w:t xml:space="preserve"> of Adar 1 5765, March 3, 2005                                </w:t>
                            </w:r>
                          </w:p>
                          <w:p w14:paraId="37E1BCF1" w14:textId="2786FEA0" w:rsidR="00854125" w:rsidRDefault="00854125" w:rsidP="00EC74D3">
                            <w:pPr>
                              <w:spacing w:line="240" w:lineRule="auto"/>
                              <w:ind w:left="1980" w:hanging="187"/>
                              <w:rPr>
                                <w:rFonts w:ascii="Verdana" w:hAnsi="Verdana"/>
                              </w:rPr>
                            </w:pPr>
                            <w:r>
                              <w:rPr>
                                <w:rFonts w:ascii="Verdana" w:hAnsi="Verdana"/>
                              </w:rPr>
                              <w:t xml:space="preserve">                                                                                                                                                                                                                                                                                                                    </w:t>
                            </w:r>
                          </w:p>
                          <w:p w14:paraId="0AFD177F" w14:textId="7499DD39" w:rsidR="00854125" w:rsidRDefault="00854125" w:rsidP="00AB64E2">
                            <w:pPr>
                              <w:spacing w:line="240" w:lineRule="auto"/>
                              <w:ind w:left="990" w:hanging="187"/>
                              <w:rPr>
                                <w:rFonts w:ascii="Verdana" w:hAnsi="Verdana"/>
                              </w:rPr>
                            </w:pPr>
                            <w:r>
                              <w:rPr>
                                <w:rFonts w:ascii="Verdana" w:hAnsi="Verdana"/>
                              </w:rPr>
                              <w:t xml:space="preserve">                                                                                                                   Prof. Shimon Yankelevich                           Prof. Dov Lichtenberg</w:t>
                            </w:r>
                          </w:p>
                          <w:p w14:paraId="368971E6" w14:textId="43C3B559" w:rsidR="00854125" w:rsidRDefault="00854125" w:rsidP="00EC74D3">
                            <w:pPr>
                              <w:spacing w:line="240" w:lineRule="auto"/>
                              <w:ind w:left="1901" w:hanging="187"/>
                              <w:rPr>
                                <w:rFonts w:ascii="Verdana" w:hAnsi="Verdana"/>
                              </w:rPr>
                            </w:pPr>
                            <w:r>
                              <w:rPr>
                                <w:rFonts w:ascii="Verdana" w:hAnsi="Verdana"/>
                              </w:rPr>
                              <w:t xml:space="preserve">    The Rector                                                  The Dean</w:t>
                            </w:r>
                          </w:p>
                          <w:p w14:paraId="51E35314" w14:textId="77777777" w:rsidR="00854125" w:rsidRDefault="00854125" w:rsidP="0057314C">
                            <w:pPr>
                              <w:ind w:left="450" w:hanging="180"/>
                              <w:rPr>
                                <w:rFonts w:ascii="Verdana" w:hAnsi="Verdana"/>
                                <w:b/>
                                <w:bCs/>
                                <w:sz w:val="52"/>
                                <w:szCs w:val="52"/>
                              </w:rPr>
                            </w:pPr>
                            <w:r>
                              <w:rPr>
                                <w:rFonts w:ascii="Verdana" w:hAnsi="Verdana"/>
                                <w:b/>
                                <w:bCs/>
                                <w:sz w:val="52"/>
                                <w:szCs w:val="52"/>
                              </w:rPr>
                              <w:t xml:space="preserve"> </w:t>
                            </w:r>
                          </w:p>
                          <w:p w14:paraId="18F70DE5" w14:textId="77777777" w:rsidR="00854125" w:rsidRDefault="00854125" w:rsidP="0057314C">
                            <w:pPr>
                              <w:ind w:left="450" w:hanging="180"/>
                              <w:rPr>
                                <w:rFonts w:ascii="Verdana" w:hAnsi="Verdana"/>
                                <w:b/>
                                <w:bCs/>
                                <w:sz w:val="52"/>
                                <w:szCs w:val="52"/>
                              </w:rPr>
                            </w:pPr>
                            <w:r>
                              <w:rPr>
                                <w:rFonts w:ascii="Verdana" w:hAnsi="Verdana"/>
                                <w:b/>
                                <w:bCs/>
                                <w:sz w:val="52"/>
                                <w:szCs w:val="52"/>
                              </w:rPr>
                              <w:t xml:space="preserve"> </w:t>
                            </w:r>
                          </w:p>
                          <w:p w14:paraId="58DCC5AF" w14:textId="77777777" w:rsidR="00854125" w:rsidRDefault="00854125" w:rsidP="0057314C">
                            <w:pPr>
                              <w:ind w:left="450" w:hanging="180"/>
                              <w:rPr>
                                <w:rFonts w:ascii="Verdana" w:hAnsi="Verdana"/>
                                <w:b/>
                                <w:bCs/>
                                <w:sz w:val="52"/>
                                <w:szCs w:val="52"/>
                              </w:rPr>
                            </w:pPr>
                          </w:p>
                          <w:p w14:paraId="2898ACF5" w14:textId="77777777" w:rsidR="00854125" w:rsidRDefault="00854125" w:rsidP="0057314C">
                            <w:pPr>
                              <w:ind w:left="180" w:hanging="180"/>
                              <w:rPr>
                                <w:rFonts w:ascii="Verdana" w:hAnsi="Verdana"/>
                                <w:b/>
                                <w:bCs/>
                                <w:sz w:val="52"/>
                                <w:szCs w:val="52"/>
                              </w:rPr>
                            </w:pPr>
                            <w:r>
                              <w:rPr>
                                <w:rFonts w:ascii="Verdana" w:hAnsi="Verdana"/>
                                <w:b/>
                                <w:bCs/>
                                <w:sz w:val="52"/>
                                <w:szCs w:val="52"/>
                              </w:rPr>
                              <w:t xml:space="preserve">  </w:t>
                            </w:r>
                          </w:p>
                          <w:p w14:paraId="042FF971" w14:textId="77777777" w:rsidR="00854125" w:rsidRPr="0057314C" w:rsidRDefault="00854125" w:rsidP="0057314C">
                            <w:pPr>
                              <w:ind w:left="180" w:hanging="180"/>
                              <w:rPr>
                                <w:rFonts w:ascii="Verdana" w:hAnsi="Verdana"/>
                                <w:b/>
                                <w:bCs/>
                                <w:sz w:val="52"/>
                                <w:szCs w:val="52"/>
                              </w:rPr>
                            </w:pPr>
                            <w:r>
                              <w:rPr>
                                <w:rFonts w:ascii="Verdana" w:hAnsi="Verdana"/>
                                <w:b/>
                                <w:bCs/>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78138" id="_x0000_s1028" type="#_x0000_t202" style="position:absolute;left:0;text-align:left;margin-left:-24.6pt;margin-top:0;width:494.4pt;height:1316.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vNJgIAAE0EAAAOAAAAZHJzL2Uyb0RvYy54bWysVNuO2yAQfa/Uf0C8N07cJOu14qy22aaq&#10;tL1Iu/0AjHGMCgwFEjv9+h1wNk1vL1X9gBhmOMycM+PVzaAVOQjnJZiKziZTSoTh0Eizq+iXx+2r&#10;ghIfmGmYAiMqehSe3qxfvlj1thQ5dKAa4QiCGF/2tqJdCLbMMs87oZmfgBUGnS04zQKabpc1jvWI&#10;rlWWT6fLrAfXWAdceI+nd6OTrhN+2woePrWtF4GoimJuIa0urXVcs/WKlTvHbCf5KQ32D1loJg0+&#10;eoa6Y4GRvZO/QWnJHXhow4SDzqBtJRepBqxmNv2lmoeOWZFqQXK8PdPk/x8s/3j47IhsKvqaEsM0&#10;SvQohkDewEDyyE5vfYlBDxbDwoDHqHKq1Nt74F89MbDpmNmJW+eg7wRrMLtZvJldXB1xfASp+w/Q&#10;4DNsHyABDa3TkTokgyA6qnQ8KxNT4Xi4zK+KokAXR99seTUrcrTiI6x8vm+dD+8EaBI3FXWofcJn&#10;h3sfxtDnkPicByWbrVQqGW5Xb5QjB4Z9sk3fCf2nMGVIX9HrRb4YKfgrxDR9f4LQMmDDK6krWpyD&#10;WBmJe2saTJOVgUk17rE6ZU5MRvJGGsNQD0mys0A1NEek1sHY3ziPuOnAfaekx96uqP+2Z05Qot4b&#10;lOd6Np/HYUjGfHGVo+EuPfWlhxmOUBUNlIzbTUgDFFM1cIsytjLxG/UeMzmljD2bFDrNVxyKSztF&#10;/fgLrJ8AAAD//wMAUEsDBBQABgAIAAAAIQAB5+th4AAAAAkBAAAPAAAAZHJzL2Rvd25yZXYueG1s&#10;TI/NTsMwEITvSLyDtUhcUOuQVCEJ2VQICQS3UqpydWM3ifBPsN00vD3LCY6jGc18U69no9mkfBic&#10;RbhdJsCUbZ0cbIewe39aFMBCFFYK7axC+FYB1s3lRS0q6c72TU3b2DEqsaESCH2MY8V5aHtlRFi6&#10;UVnyjs4bEUn6jksvzlRuNE+TJOdGDJYWejGqx161n9uTQShWL9NHeM02+zY/6jLe3E3PXx7x+mp+&#10;uAcW1Rz/wvCLT+jQENPBnawMTCMsVmVKUQR6RHaZlTmwA0KaZ2kBvKn5/wfNDwAAAP//AwBQSwEC&#10;LQAUAAYACAAAACEAtoM4kv4AAADhAQAAEwAAAAAAAAAAAAAAAAAAAAAAW0NvbnRlbnRfVHlwZXNd&#10;LnhtbFBLAQItABQABgAIAAAAIQA4/SH/1gAAAJQBAAALAAAAAAAAAAAAAAAAAC8BAABfcmVscy8u&#10;cmVsc1BLAQItABQABgAIAAAAIQBzkZvNJgIAAE0EAAAOAAAAAAAAAAAAAAAAAC4CAABkcnMvZTJv&#10;RG9jLnhtbFBLAQItABQABgAIAAAAIQAB5+th4AAAAAkBAAAPAAAAAAAAAAAAAAAAAIAEAABkcnMv&#10;ZG93bnJldi54bWxQSwUGAAAAAAQABADzAAAAjQUAAAAA&#10;">
                <v:textbox>
                  <w:txbxContent>
                    <w:p w14:paraId="4063FA95" w14:textId="77777777" w:rsidR="00854125" w:rsidRDefault="00854125">
                      <w:r>
                        <w:t xml:space="preserve">  </w:t>
                      </w:r>
                    </w:p>
                    <w:p w14:paraId="5691025D" w14:textId="77777777" w:rsidR="00854125" w:rsidRDefault="00854125">
                      <w:r>
                        <w:t xml:space="preserve">  </w:t>
                      </w:r>
                    </w:p>
                    <w:p w14:paraId="14149AA1" w14:textId="77777777" w:rsidR="00854125" w:rsidRDefault="00854125">
                      <w:pPr>
                        <w:rPr>
                          <w:rFonts w:ascii="Verdana" w:hAnsi="Verdana"/>
                          <w:sz w:val="40"/>
                          <w:szCs w:val="40"/>
                        </w:rPr>
                      </w:pPr>
                      <w:r>
                        <w:t xml:space="preserve">  </w:t>
                      </w:r>
                      <w:r>
                        <w:rPr>
                          <w:noProof/>
                        </w:rPr>
                        <w:drawing>
                          <wp:inline distT="0" distB="0" distL="0" distR="0" wp14:anchorId="44E3868F" wp14:editId="67ADE826">
                            <wp:extent cx="1021080" cy="13030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t xml:space="preserve">   </w:t>
                      </w:r>
                      <w:r w:rsidRPr="00941B61">
                        <w:rPr>
                          <w:rFonts w:ascii="Verdana" w:hAnsi="Verdana"/>
                          <w:b/>
                          <w:bCs/>
                          <w:sz w:val="56"/>
                          <w:szCs w:val="56"/>
                        </w:rPr>
                        <w:t>TEL AVIV UNIVERSITY</w:t>
                      </w:r>
                    </w:p>
                    <w:p w14:paraId="757CDB17" w14:textId="77777777" w:rsidR="00854125" w:rsidRDefault="00854125">
                      <w:pPr>
                        <w:rPr>
                          <w:rFonts w:ascii="Verdana" w:hAnsi="Verdana"/>
                          <w:sz w:val="40"/>
                          <w:szCs w:val="40"/>
                        </w:rPr>
                      </w:pPr>
                      <w:r>
                        <w:rPr>
                          <w:rFonts w:ascii="Verdana" w:hAnsi="Verdana"/>
                          <w:sz w:val="40"/>
                          <w:szCs w:val="40"/>
                        </w:rPr>
                        <w:t xml:space="preserve">    </w:t>
                      </w:r>
                    </w:p>
                    <w:p w14:paraId="51EE01EF" w14:textId="77777777" w:rsidR="00854125" w:rsidRDefault="00854125">
                      <w:pPr>
                        <w:rPr>
                          <w:rFonts w:ascii="Verdana" w:hAnsi="Verdana"/>
                          <w:sz w:val="28"/>
                          <w:szCs w:val="28"/>
                        </w:rPr>
                      </w:pPr>
                      <w:r>
                        <w:rPr>
                          <w:rFonts w:ascii="Verdana" w:hAnsi="Verdana"/>
                          <w:sz w:val="40"/>
                          <w:szCs w:val="40"/>
                        </w:rPr>
                        <w:t xml:space="preserve"> </w:t>
                      </w:r>
                      <w:r>
                        <w:rPr>
                          <w:rFonts w:ascii="Verdana" w:hAnsi="Verdana"/>
                          <w:sz w:val="28"/>
                          <w:szCs w:val="28"/>
                        </w:rPr>
                        <w:t xml:space="preserve">                 The Rector of the University</w:t>
                      </w:r>
                    </w:p>
                    <w:p w14:paraId="32CCFBFA" w14:textId="709DCEE2" w:rsidR="00854125" w:rsidRDefault="00854125" w:rsidP="00AB64E2">
                      <w:pPr>
                        <w:ind w:left="540"/>
                        <w:rPr>
                          <w:rFonts w:ascii="Verdana" w:hAnsi="Verdana"/>
                          <w:sz w:val="28"/>
                          <w:szCs w:val="28"/>
                        </w:rPr>
                      </w:pPr>
                      <w:r>
                        <w:rPr>
                          <w:rFonts w:ascii="Verdana" w:hAnsi="Verdana"/>
                          <w:sz w:val="28"/>
                          <w:szCs w:val="28"/>
                        </w:rPr>
                        <w:t xml:space="preserve">             and the Dean of the Sackler Faculty of Medicine</w:t>
                      </w:r>
                    </w:p>
                    <w:p w14:paraId="7CEB6A9A" w14:textId="77777777" w:rsidR="00854125" w:rsidRDefault="00854125">
                      <w:pPr>
                        <w:rPr>
                          <w:rFonts w:ascii="Verdana" w:hAnsi="Verdana"/>
                          <w:sz w:val="28"/>
                          <w:szCs w:val="28"/>
                        </w:rPr>
                      </w:pPr>
                      <w:r>
                        <w:rPr>
                          <w:rFonts w:ascii="Verdana" w:hAnsi="Verdana"/>
                          <w:sz w:val="28"/>
                          <w:szCs w:val="28"/>
                        </w:rPr>
                        <w:t xml:space="preserve">                   Grant to</w:t>
                      </w:r>
                    </w:p>
                    <w:p w14:paraId="6E658C68" w14:textId="77777777" w:rsidR="00854125" w:rsidRDefault="00854125">
                      <w:pPr>
                        <w:rPr>
                          <w:rFonts w:ascii="Verdana" w:hAnsi="Verdana"/>
                          <w:b/>
                          <w:bCs/>
                          <w:sz w:val="40"/>
                          <w:szCs w:val="40"/>
                        </w:rPr>
                      </w:pPr>
                      <w:r>
                        <w:rPr>
                          <w:rFonts w:ascii="Verdana" w:hAnsi="Verdana"/>
                          <w:sz w:val="28"/>
                          <w:szCs w:val="28"/>
                        </w:rPr>
                        <w:t xml:space="preserve">                   Mr. </w:t>
                      </w:r>
                      <w:r>
                        <w:rPr>
                          <w:rFonts w:ascii="Verdana" w:hAnsi="Verdana"/>
                          <w:b/>
                          <w:bCs/>
                          <w:sz w:val="40"/>
                          <w:szCs w:val="40"/>
                        </w:rPr>
                        <w:t>EVGENY WEINBERG</w:t>
                      </w:r>
                    </w:p>
                    <w:p w14:paraId="48C8525D" w14:textId="77777777" w:rsidR="00854125" w:rsidRDefault="00854125">
                      <w:pPr>
                        <w:rPr>
                          <w:rFonts w:ascii="Verdana" w:hAnsi="Verdana"/>
                          <w:sz w:val="28"/>
                          <w:szCs w:val="28"/>
                        </w:rPr>
                      </w:pPr>
                      <w:r>
                        <w:rPr>
                          <w:rFonts w:ascii="Verdana" w:hAnsi="Verdana"/>
                          <w:b/>
                          <w:bCs/>
                          <w:sz w:val="40"/>
                          <w:szCs w:val="40"/>
                        </w:rPr>
                        <w:t xml:space="preserve">              </w:t>
                      </w:r>
                      <w:r>
                        <w:rPr>
                          <w:rFonts w:ascii="Verdana" w:hAnsi="Verdana"/>
                          <w:sz w:val="28"/>
                          <w:szCs w:val="28"/>
                        </w:rPr>
                        <w:t>The Title of</w:t>
                      </w:r>
                    </w:p>
                    <w:p w14:paraId="265169BF" w14:textId="2B429C15" w:rsidR="00854125" w:rsidRPr="00AB64E2" w:rsidRDefault="00854125" w:rsidP="00AB64E2">
                      <w:pPr>
                        <w:ind w:left="1710" w:hanging="90"/>
                        <w:rPr>
                          <w:rFonts w:ascii="Verdana" w:hAnsi="Verdana"/>
                          <w:sz w:val="28"/>
                          <w:szCs w:val="28"/>
                        </w:rPr>
                      </w:pPr>
                      <w:r>
                        <w:rPr>
                          <w:rFonts w:ascii="Verdana" w:hAnsi="Verdana"/>
                          <w:sz w:val="28"/>
                          <w:szCs w:val="28"/>
                        </w:rPr>
                        <w:t xml:space="preserve"> </w:t>
                      </w:r>
                      <w:r w:rsidRPr="00941B61">
                        <w:rPr>
                          <w:rFonts w:ascii="Verdana" w:hAnsi="Verdana"/>
                          <w:b/>
                          <w:bCs/>
                          <w:sz w:val="56"/>
                          <w:szCs w:val="56"/>
                        </w:rPr>
                        <w:t xml:space="preserve">BACHELOR OF MEDICAL     </w:t>
                      </w:r>
                      <w:r>
                        <w:rPr>
                          <w:rFonts w:ascii="Verdana" w:hAnsi="Verdana"/>
                          <w:b/>
                          <w:bCs/>
                          <w:sz w:val="56"/>
                          <w:szCs w:val="56"/>
                        </w:rPr>
                        <w:t xml:space="preserve">                </w:t>
                      </w:r>
                      <w:r w:rsidRPr="00941B61">
                        <w:rPr>
                          <w:rFonts w:ascii="Verdana" w:hAnsi="Verdana"/>
                          <w:b/>
                          <w:bCs/>
                          <w:sz w:val="56"/>
                          <w:szCs w:val="56"/>
                        </w:rPr>
                        <w:t xml:space="preserve">SCIENCES </w:t>
                      </w:r>
                      <w:r w:rsidRPr="00941B61">
                        <w:rPr>
                          <w:rFonts w:ascii="Verdana" w:hAnsi="Verdana"/>
                          <w:b/>
                          <w:bCs/>
                          <w:sz w:val="52"/>
                          <w:szCs w:val="52"/>
                        </w:rPr>
                        <w:t>(B.Med.Sc.)</w:t>
                      </w:r>
                    </w:p>
                    <w:p w14:paraId="257F0BEC" w14:textId="04CE8747" w:rsidR="00854125" w:rsidRDefault="00854125" w:rsidP="004B6638">
                      <w:pPr>
                        <w:ind w:left="180" w:hanging="180"/>
                        <w:rPr>
                          <w:rFonts w:ascii="Verdana" w:hAnsi="Verdana"/>
                          <w:sz w:val="28"/>
                          <w:szCs w:val="28"/>
                        </w:rPr>
                      </w:pPr>
                      <w:r>
                        <w:rPr>
                          <w:rFonts w:ascii="Verdana" w:hAnsi="Verdana"/>
                          <w:b/>
                          <w:bCs/>
                          <w:sz w:val="52"/>
                          <w:szCs w:val="52"/>
                        </w:rPr>
                        <w:t xml:space="preserve"> </w:t>
                      </w:r>
                      <w:r>
                        <w:rPr>
                          <w:rFonts w:ascii="Verdana" w:hAnsi="Verdana"/>
                          <w:sz w:val="28"/>
                          <w:szCs w:val="28"/>
                        </w:rPr>
                        <w:t xml:space="preserve">                 Having Completed His Course of Studies</w:t>
                      </w:r>
                    </w:p>
                    <w:p w14:paraId="1ACFF227" w14:textId="52C5B0C3" w:rsidR="00854125" w:rsidRPr="00EC74D3" w:rsidRDefault="00854125" w:rsidP="00AB64E2">
                      <w:pPr>
                        <w:tabs>
                          <w:tab w:val="left" w:pos="1620"/>
                        </w:tabs>
                        <w:spacing w:line="240" w:lineRule="auto"/>
                        <w:ind w:left="1800"/>
                        <w:rPr>
                          <w:rFonts w:ascii="Verdana" w:hAnsi="Verdana"/>
                          <w:b/>
                          <w:bCs/>
                          <w:sz w:val="52"/>
                          <w:szCs w:val="52"/>
                        </w:rPr>
                      </w:pPr>
                      <w:r>
                        <w:rPr>
                          <w:rFonts w:ascii="Verdana" w:hAnsi="Verdana"/>
                          <w:b/>
                          <w:bCs/>
                          <w:sz w:val="52"/>
                          <w:szCs w:val="52"/>
                        </w:rPr>
                        <w:t xml:space="preserve">                                                </w:t>
                      </w:r>
                      <w:r>
                        <w:rPr>
                          <w:rFonts w:ascii="Verdana" w:hAnsi="Verdana"/>
                        </w:rPr>
                        <w:t>Tel Aviv, the 24</w:t>
                      </w:r>
                      <w:r w:rsidRPr="00672B69">
                        <w:rPr>
                          <w:rFonts w:ascii="Verdana" w:hAnsi="Verdana"/>
                          <w:vertAlign w:val="superscript"/>
                        </w:rPr>
                        <w:t>th</w:t>
                      </w:r>
                      <w:r>
                        <w:rPr>
                          <w:rFonts w:ascii="Verdana" w:hAnsi="Verdana"/>
                        </w:rPr>
                        <w:t xml:space="preserve"> of Adar 1 5765, March 3, 2005                                </w:t>
                      </w:r>
                    </w:p>
                    <w:p w14:paraId="37E1BCF1" w14:textId="2786FEA0" w:rsidR="00854125" w:rsidRDefault="00854125" w:rsidP="00EC74D3">
                      <w:pPr>
                        <w:spacing w:line="240" w:lineRule="auto"/>
                        <w:ind w:left="1980" w:hanging="187"/>
                        <w:rPr>
                          <w:rFonts w:ascii="Verdana" w:hAnsi="Verdana"/>
                        </w:rPr>
                      </w:pPr>
                      <w:r>
                        <w:rPr>
                          <w:rFonts w:ascii="Verdana" w:hAnsi="Verdana"/>
                        </w:rPr>
                        <w:t xml:space="preserve">                                                                                                                                                                                                                                                                                                                    </w:t>
                      </w:r>
                    </w:p>
                    <w:p w14:paraId="0AFD177F" w14:textId="7499DD39" w:rsidR="00854125" w:rsidRDefault="00854125" w:rsidP="00AB64E2">
                      <w:pPr>
                        <w:spacing w:line="240" w:lineRule="auto"/>
                        <w:ind w:left="990" w:hanging="187"/>
                        <w:rPr>
                          <w:rFonts w:ascii="Verdana" w:hAnsi="Verdana"/>
                        </w:rPr>
                      </w:pPr>
                      <w:r>
                        <w:rPr>
                          <w:rFonts w:ascii="Verdana" w:hAnsi="Verdana"/>
                        </w:rPr>
                        <w:t xml:space="preserve">                                                                                                                   Prof. Shimon Yankelevich                           Prof. Dov Lichtenberg</w:t>
                      </w:r>
                    </w:p>
                    <w:p w14:paraId="368971E6" w14:textId="43C3B559" w:rsidR="00854125" w:rsidRDefault="00854125" w:rsidP="00EC74D3">
                      <w:pPr>
                        <w:spacing w:line="240" w:lineRule="auto"/>
                        <w:ind w:left="1901" w:hanging="187"/>
                        <w:rPr>
                          <w:rFonts w:ascii="Verdana" w:hAnsi="Verdana"/>
                        </w:rPr>
                      </w:pPr>
                      <w:r>
                        <w:rPr>
                          <w:rFonts w:ascii="Verdana" w:hAnsi="Verdana"/>
                        </w:rPr>
                        <w:t xml:space="preserve">    The Rector                                                  The Dean</w:t>
                      </w:r>
                    </w:p>
                    <w:p w14:paraId="51E35314" w14:textId="77777777" w:rsidR="00854125" w:rsidRDefault="00854125" w:rsidP="0057314C">
                      <w:pPr>
                        <w:ind w:left="450" w:hanging="180"/>
                        <w:rPr>
                          <w:rFonts w:ascii="Verdana" w:hAnsi="Verdana"/>
                          <w:b/>
                          <w:bCs/>
                          <w:sz w:val="52"/>
                          <w:szCs w:val="52"/>
                        </w:rPr>
                      </w:pPr>
                      <w:r>
                        <w:rPr>
                          <w:rFonts w:ascii="Verdana" w:hAnsi="Verdana"/>
                          <w:b/>
                          <w:bCs/>
                          <w:sz w:val="52"/>
                          <w:szCs w:val="52"/>
                        </w:rPr>
                        <w:t xml:space="preserve"> </w:t>
                      </w:r>
                    </w:p>
                    <w:p w14:paraId="18F70DE5" w14:textId="77777777" w:rsidR="00854125" w:rsidRDefault="00854125" w:rsidP="0057314C">
                      <w:pPr>
                        <w:ind w:left="450" w:hanging="180"/>
                        <w:rPr>
                          <w:rFonts w:ascii="Verdana" w:hAnsi="Verdana"/>
                          <w:b/>
                          <w:bCs/>
                          <w:sz w:val="52"/>
                          <w:szCs w:val="52"/>
                        </w:rPr>
                      </w:pPr>
                      <w:r>
                        <w:rPr>
                          <w:rFonts w:ascii="Verdana" w:hAnsi="Verdana"/>
                          <w:b/>
                          <w:bCs/>
                          <w:sz w:val="52"/>
                          <w:szCs w:val="52"/>
                        </w:rPr>
                        <w:t xml:space="preserve"> </w:t>
                      </w:r>
                    </w:p>
                    <w:p w14:paraId="58DCC5AF" w14:textId="77777777" w:rsidR="00854125" w:rsidRDefault="00854125" w:rsidP="0057314C">
                      <w:pPr>
                        <w:ind w:left="450" w:hanging="180"/>
                        <w:rPr>
                          <w:rFonts w:ascii="Verdana" w:hAnsi="Verdana"/>
                          <w:b/>
                          <w:bCs/>
                          <w:sz w:val="52"/>
                          <w:szCs w:val="52"/>
                        </w:rPr>
                      </w:pPr>
                    </w:p>
                    <w:p w14:paraId="2898ACF5" w14:textId="77777777" w:rsidR="00854125" w:rsidRDefault="00854125" w:rsidP="0057314C">
                      <w:pPr>
                        <w:ind w:left="180" w:hanging="180"/>
                        <w:rPr>
                          <w:rFonts w:ascii="Verdana" w:hAnsi="Verdana"/>
                          <w:b/>
                          <w:bCs/>
                          <w:sz w:val="52"/>
                          <w:szCs w:val="52"/>
                        </w:rPr>
                      </w:pPr>
                      <w:r>
                        <w:rPr>
                          <w:rFonts w:ascii="Verdana" w:hAnsi="Verdana"/>
                          <w:b/>
                          <w:bCs/>
                          <w:sz w:val="52"/>
                          <w:szCs w:val="52"/>
                        </w:rPr>
                        <w:t xml:space="preserve">  </w:t>
                      </w:r>
                    </w:p>
                    <w:p w14:paraId="042FF971" w14:textId="77777777" w:rsidR="00854125" w:rsidRPr="0057314C" w:rsidRDefault="00854125" w:rsidP="0057314C">
                      <w:pPr>
                        <w:ind w:left="180" w:hanging="180"/>
                        <w:rPr>
                          <w:rFonts w:ascii="Verdana" w:hAnsi="Verdana"/>
                          <w:b/>
                          <w:bCs/>
                          <w:sz w:val="52"/>
                          <w:szCs w:val="52"/>
                        </w:rPr>
                      </w:pPr>
                      <w:r>
                        <w:rPr>
                          <w:rFonts w:ascii="Verdana" w:hAnsi="Verdana"/>
                          <w:b/>
                          <w:bCs/>
                          <w:sz w:val="52"/>
                          <w:szCs w:val="52"/>
                        </w:rPr>
                        <w:t xml:space="preserve"> </w:t>
                      </w:r>
                    </w:p>
                  </w:txbxContent>
                </v:textbox>
                <w10:wrap type="square"/>
              </v:shape>
            </w:pict>
          </mc:Fallback>
        </mc:AlternateContent>
      </w:r>
      <w:r w:rsidR="001968D1" w:rsidRPr="001A6C1C">
        <w:rPr>
          <w:rFonts w:ascii="Arial" w:hAnsi="Arial" w:cs="Arial"/>
          <w:sz w:val="30"/>
          <w:szCs w:val="30"/>
        </w:rPr>
        <w:t xml:space="preserve">   </w:t>
      </w:r>
    </w:p>
    <w:p w14:paraId="11763123" w14:textId="77777777" w:rsidR="00CE0045" w:rsidRPr="001A6C1C" w:rsidRDefault="004B6B7B" w:rsidP="00CE0045">
      <w:pPr>
        <w:rPr>
          <w:rFonts w:ascii="Arial" w:hAnsi="Arial" w:cs="Arial"/>
          <w:sz w:val="34"/>
          <w:szCs w:val="34"/>
        </w:rPr>
      </w:pPr>
      <w:r w:rsidRPr="001A6C1C">
        <w:rPr>
          <w:rFonts w:ascii="Arial" w:hAnsi="Arial" w:cs="Arial"/>
          <w:noProof/>
          <w:sz w:val="34"/>
          <w:szCs w:val="34"/>
        </w:rPr>
        <w:lastRenderedPageBreak/>
        <mc:AlternateContent>
          <mc:Choice Requires="wps">
            <w:drawing>
              <wp:anchor distT="45720" distB="45720" distL="114300" distR="114300" simplePos="0" relativeHeight="251665408" behindDoc="0" locked="0" layoutInCell="1" allowOverlap="1" wp14:anchorId="5F83C36D" wp14:editId="30E225A9">
                <wp:simplePos x="0" y="0"/>
                <wp:positionH relativeFrom="column">
                  <wp:posOffset>-624840</wp:posOffset>
                </wp:positionH>
                <wp:positionV relativeFrom="paragraph">
                  <wp:posOffset>0</wp:posOffset>
                </wp:positionV>
                <wp:extent cx="6941820" cy="9372600"/>
                <wp:effectExtent l="0" t="0" r="1143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1820" cy="9372600"/>
                        </a:xfrm>
                        <a:prstGeom prst="rect">
                          <a:avLst/>
                        </a:prstGeom>
                        <a:solidFill>
                          <a:srgbClr val="FFFFFF"/>
                        </a:solidFill>
                        <a:ln w="9525">
                          <a:solidFill>
                            <a:srgbClr val="000000"/>
                          </a:solidFill>
                          <a:miter lim="800000"/>
                          <a:headEnd/>
                          <a:tailEnd/>
                        </a:ln>
                      </wps:spPr>
                      <wps:txbx>
                        <w:txbxContent>
                          <w:p w14:paraId="54F4F8C9" w14:textId="77777777" w:rsidR="00854125" w:rsidRDefault="00854125">
                            <w:pPr>
                              <w:rPr>
                                <w:rFonts w:ascii="Verdana" w:hAnsi="Verdana"/>
                                <w:sz w:val="40"/>
                                <w:szCs w:val="40"/>
                              </w:rPr>
                            </w:pPr>
                            <w:r>
                              <w:rPr>
                                <w:rFonts w:ascii="Verdana" w:hAnsi="Verdana"/>
                                <w:sz w:val="40"/>
                                <w:szCs w:val="40"/>
                              </w:rPr>
                              <w:t xml:space="preserve"> </w:t>
                            </w:r>
                          </w:p>
                          <w:p w14:paraId="54F9174D" w14:textId="77777777" w:rsidR="00854125" w:rsidRDefault="00854125">
                            <w:pPr>
                              <w:rPr>
                                <w:rFonts w:ascii="Verdana" w:hAnsi="Verdana"/>
                                <w:sz w:val="40"/>
                                <w:szCs w:val="40"/>
                              </w:rPr>
                            </w:pPr>
                            <w:r>
                              <w:rPr>
                                <w:rFonts w:ascii="Verdana" w:hAnsi="Verdana"/>
                                <w:sz w:val="40"/>
                                <w:szCs w:val="40"/>
                              </w:rPr>
                              <w:t xml:space="preserve">        </w:t>
                            </w:r>
                            <w:r>
                              <w:rPr>
                                <w:noProof/>
                              </w:rPr>
                              <w:drawing>
                                <wp:inline distT="0" distB="0" distL="0" distR="0" wp14:anchorId="15AFEF98" wp14:editId="19876261">
                                  <wp:extent cx="1021080" cy="13030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rPr>
                                <w:rFonts w:ascii="Verdana" w:hAnsi="Verdana"/>
                                <w:sz w:val="40"/>
                                <w:szCs w:val="40"/>
                              </w:rPr>
                              <w:t xml:space="preserve"> TEL AVIV UNIVERSITY</w:t>
                            </w:r>
                          </w:p>
                          <w:p w14:paraId="72FFCE78" w14:textId="77777777" w:rsidR="00854125" w:rsidRPr="007442C6" w:rsidRDefault="00854125" w:rsidP="007442C6">
                            <w:pPr>
                              <w:rPr>
                                <w:rFonts w:ascii="Verdana" w:hAnsi="Verdana"/>
                                <w:sz w:val="40"/>
                                <w:szCs w:val="40"/>
                              </w:rPr>
                            </w:pPr>
                            <w:r>
                              <w:rPr>
                                <w:rFonts w:ascii="Verdana" w:hAnsi="Verdana"/>
                                <w:sz w:val="40"/>
                                <w:szCs w:val="40"/>
                              </w:rPr>
                              <w:t xml:space="preserve">              </w:t>
                            </w:r>
                            <w:r>
                              <w:rPr>
                                <w:rFonts w:ascii="Verdana" w:hAnsi="Verdana"/>
                                <w:sz w:val="28"/>
                                <w:szCs w:val="28"/>
                              </w:rPr>
                              <w:t>The Rector of the University</w:t>
                            </w:r>
                          </w:p>
                          <w:p w14:paraId="5AA0C834" w14:textId="77777777" w:rsidR="00854125" w:rsidRDefault="00854125">
                            <w:pPr>
                              <w:rPr>
                                <w:rFonts w:ascii="Verdana" w:hAnsi="Verdana"/>
                                <w:sz w:val="28"/>
                                <w:szCs w:val="28"/>
                              </w:rPr>
                            </w:pPr>
                            <w:r>
                              <w:rPr>
                                <w:rFonts w:ascii="Verdana" w:hAnsi="Verdana"/>
                                <w:sz w:val="28"/>
                                <w:szCs w:val="28"/>
                              </w:rPr>
                              <w:t xml:space="preserve">                    Dean of the Faculty</w:t>
                            </w:r>
                          </w:p>
                          <w:p w14:paraId="652D6168" w14:textId="77777777" w:rsidR="00854125" w:rsidRDefault="00854125">
                            <w:pPr>
                              <w:rPr>
                                <w:rFonts w:ascii="Verdana" w:hAnsi="Verdana"/>
                                <w:sz w:val="28"/>
                                <w:szCs w:val="28"/>
                              </w:rPr>
                            </w:pPr>
                            <w:r>
                              <w:rPr>
                                <w:rFonts w:ascii="Verdana" w:hAnsi="Verdana"/>
                                <w:sz w:val="28"/>
                                <w:szCs w:val="28"/>
                              </w:rPr>
                              <w:t xml:space="preserve">                    and the Headmaster</w:t>
                            </w:r>
                          </w:p>
                          <w:p w14:paraId="18FECFEA" w14:textId="77777777" w:rsidR="00854125" w:rsidRDefault="00854125">
                            <w:pPr>
                              <w:rPr>
                                <w:rFonts w:ascii="Verdana" w:hAnsi="Verdana"/>
                                <w:sz w:val="28"/>
                                <w:szCs w:val="28"/>
                              </w:rPr>
                            </w:pPr>
                            <w:r>
                              <w:rPr>
                                <w:rFonts w:ascii="Verdana" w:hAnsi="Verdana"/>
                                <w:sz w:val="28"/>
                                <w:szCs w:val="28"/>
                              </w:rPr>
                              <w:t xml:space="preserve">                    Grant to Mr.</w:t>
                            </w:r>
                          </w:p>
                          <w:p w14:paraId="027B0486" w14:textId="77777777" w:rsidR="00854125" w:rsidRPr="00783246" w:rsidRDefault="00854125" w:rsidP="00783246">
                            <w:pPr>
                              <w:rPr>
                                <w:rFonts w:ascii="Verdana" w:hAnsi="Verdana"/>
                                <w:sz w:val="28"/>
                                <w:szCs w:val="28"/>
                              </w:rPr>
                            </w:pPr>
                            <w:r>
                              <w:rPr>
                                <w:rFonts w:ascii="Verdana" w:hAnsi="Verdana"/>
                                <w:sz w:val="28"/>
                                <w:szCs w:val="28"/>
                              </w:rPr>
                              <w:t xml:space="preserve">                    </w:t>
                            </w:r>
                            <w:r>
                              <w:rPr>
                                <w:rFonts w:ascii="Verdana" w:hAnsi="Verdana"/>
                                <w:b/>
                                <w:bCs/>
                                <w:sz w:val="40"/>
                                <w:szCs w:val="40"/>
                              </w:rPr>
                              <w:t>EVGENY WEINBERG</w:t>
                            </w:r>
                          </w:p>
                          <w:p w14:paraId="16776237" w14:textId="41F50320" w:rsidR="00854125" w:rsidRPr="00AB64E2" w:rsidRDefault="00854125" w:rsidP="00AB64E2">
                            <w:pPr>
                              <w:rPr>
                                <w:rFonts w:ascii="Verdana" w:hAnsi="Verdana"/>
                                <w:b/>
                                <w:bCs/>
                                <w:sz w:val="40"/>
                                <w:szCs w:val="40"/>
                              </w:rPr>
                            </w:pPr>
                            <w:r>
                              <w:rPr>
                                <w:rFonts w:ascii="Verdana" w:hAnsi="Verdana"/>
                                <w:b/>
                                <w:bCs/>
                                <w:sz w:val="40"/>
                                <w:szCs w:val="40"/>
                              </w:rPr>
                              <w:t xml:space="preserve">               </w:t>
                            </w:r>
                            <w:r>
                              <w:rPr>
                                <w:rFonts w:ascii="Verdana" w:hAnsi="Verdana"/>
                                <w:sz w:val="28"/>
                                <w:szCs w:val="28"/>
                              </w:rPr>
                              <w:t>The Title of</w:t>
                            </w:r>
                          </w:p>
                          <w:p w14:paraId="7CFF8B4E" w14:textId="77777777" w:rsidR="00854125" w:rsidRPr="00783246" w:rsidRDefault="00854125" w:rsidP="00783246">
                            <w:pPr>
                              <w:rPr>
                                <w:rFonts w:ascii="Verdana" w:hAnsi="Verdana"/>
                                <w:sz w:val="28"/>
                                <w:szCs w:val="28"/>
                              </w:rPr>
                            </w:pPr>
                            <w:r>
                              <w:rPr>
                                <w:rFonts w:ascii="Verdana" w:hAnsi="Verdana"/>
                                <w:sz w:val="28"/>
                                <w:szCs w:val="28"/>
                              </w:rPr>
                              <w:t xml:space="preserve">                    </w:t>
                            </w:r>
                            <w:r>
                              <w:rPr>
                                <w:rFonts w:ascii="Verdana" w:hAnsi="Verdana"/>
                                <w:b/>
                                <w:bCs/>
                                <w:sz w:val="44"/>
                                <w:szCs w:val="44"/>
                              </w:rPr>
                              <w:t>DOCTOR OF DENTAL MEDICINE</w:t>
                            </w:r>
                          </w:p>
                          <w:p w14:paraId="7290196E" w14:textId="39A31F50" w:rsidR="00854125" w:rsidRDefault="00854125" w:rsidP="00783246">
                            <w:pPr>
                              <w:ind w:left="-180"/>
                              <w:rPr>
                                <w:rFonts w:ascii="Verdana" w:hAnsi="Verdana"/>
                                <w:sz w:val="28"/>
                                <w:szCs w:val="28"/>
                              </w:rPr>
                            </w:pPr>
                            <w:r>
                              <w:rPr>
                                <w:rFonts w:ascii="Verdana" w:hAnsi="Verdana"/>
                                <w:b/>
                                <w:bCs/>
                                <w:sz w:val="44"/>
                                <w:szCs w:val="44"/>
                              </w:rPr>
                              <w:t xml:space="preserve">              </w:t>
                            </w:r>
                            <w:r>
                              <w:rPr>
                                <w:rFonts w:ascii="Verdana" w:hAnsi="Verdana"/>
                                <w:sz w:val="28"/>
                                <w:szCs w:val="28"/>
                              </w:rPr>
                              <w:t>Having Completed His Course of Studies</w:t>
                            </w:r>
                          </w:p>
                          <w:p w14:paraId="1D2C98F5" w14:textId="77777777" w:rsidR="00854125" w:rsidRDefault="00854125" w:rsidP="00783246">
                            <w:pPr>
                              <w:ind w:left="1980"/>
                              <w:rPr>
                                <w:rFonts w:ascii="Verdana" w:hAnsi="Verdana"/>
                                <w:sz w:val="28"/>
                                <w:szCs w:val="28"/>
                              </w:rPr>
                            </w:pPr>
                            <w:r>
                              <w:rPr>
                                <w:rFonts w:ascii="Verdana" w:hAnsi="Verdana"/>
                                <w:sz w:val="28"/>
                                <w:szCs w:val="28"/>
                              </w:rPr>
                              <w:t>In the School of Dental Medicine</w:t>
                            </w:r>
                          </w:p>
                          <w:p w14:paraId="52F4BC8E" w14:textId="77777777" w:rsidR="00854125" w:rsidRDefault="00854125" w:rsidP="00783246">
                            <w:pPr>
                              <w:ind w:left="1980"/>
                              <w:rPr>
                                <w:rFonts w:ascii="Verdana" w:hAnsi="Verdana"/>
                                <w:sz w:val="28"/>
                                <w:szCs w:val="28"/>
                              </w:rPr>
                            </w:pPr>
                            <w:r>
                              <w:rPr>
                                <w:rFonts w:ascii="Verdana" w:hAnsi="Verdana"/>
                                <w:sz w:val="28"/>
                                <w:szCs w:val="28"/>
                              </w:rPr>
                              <w:t>and Having Submitted His Final Requirements</w:t>
                            </w:r>
                          </w:p>
                          <w:p w14:paraId="11F26D5A" w14:textId="17F0227B" w:rsidR="00854125" w:rsidRDefault="00854125" w:rsidP="00AF1515">
                            <w:pPr>
                              <w:spacing w:line="240" w:lineRule="auto"/>
                              <w:ind w:left="1987"/>
                              <w:rPr>
                                <w:rFonts w:ascii="Verdana" w:hAnsi="Verdana"/>
                                <w:b/>
                                <w:bCs/>
                                <w:sz w:val="96"/>
                                <w:szCs w:val="96"/>
                              </w:rPr>
                            </w:pPr>
                            <w:r>
                              <w:rPr>
                                <w:rFonts w:ascii="Verdana" w:hAnsi="Verdana"/>
                                <w:b/>
                                <w:bCs/>
                                <w:sz w:val="96"/>
                                <w:szCs w:val="96"/>
                              </w:rPr>
                              <w:t xml:space="preserve">     D.M.D.</w:t>
                            </w:r>
                          </w:p>
                          <w:p w14:paraId="70D36B9F" w14:textId="6CB47747" w:rsidR="00854125" w:rsidRPr="00AF1515" w:rsidRDefault="00854125" w:rsidP="00AF1515">
                            <w:pPr>
                              <w:spacing w:line="240" w:lineRule="auto"/>
                              <w:rPr>
                                <w:rFonts w:asciiTheme="minorBidi" w:hAnsiTheme="minorBidi"/>
                                <w:sz w:val="24"/>
                                <w:szCs w:val="24"/>
                              </w:rPr>
                            </w:pPr>
                            <w:r>
                              <w:rPr>
                                <w:rFonts w:ascii="Verdana" w:hAnsi="Verdana"/>
                                <w:b/>
                                <w:bCs/>
                                <w:sz w:val="96"/>
                                <w:szCs w:val="96"/>
                              </w:rPr>
                              <w:t xml:space="preserve">            </w:t>
                            </w:r>
                          </w:p>
                          <w:p w14:paraId="1C59E067" w14:textId="0BA5AC74" w:rsidR="00854125" w:rsidRPr="00AF1515" w:rsidRDefault="00854125" w:rsidP="00AB64E2">
                            <w:pPr>
                              <w:spacing w:line="240" w:lineRule="auto"/>
                              <w:rPr>
                                <w:rFonts w:asciiTheme="minorBidi" w:hAnsiTheme="minorBidi"/>
                                <w:sz w:val="24"/>
                                <w:szCs w:val="24"/>
                              </w:rPr>
                            </w:pPr>
                            <w:r>
                              <w:rPr>
                                <w:rFonts w:ascii="Verdana" w:hAnsi="Verdana"/>
                                <w:sz w:val="24"/>
                                <w:szCs w:val="24"/>
                              </w:rPr>
                              <w:t xml:space="preserve">                         </w:t>
                            </w:r>
                            <w:r>
                              <w:rPr>
                                <w:rFonts w:asciiTheme="minorBidi" w:hAnsiTheme="minorBidi"/>
                                <w:sz w:val="24"/>
                                <w:szCs w:val="24"/>
                              </w:rPr>
                              <w:t>Tel Aviv, on the 2</w:t>
                            </w:r>
                            <w:r w:rsidRPr="007F2CF1">
                              <w:rPr>
                                <w:rFonts w:asciiTheme="minorBidi" w:hAnsiTheme="minorBidi"/>
                                <w:sz w:val="24"/>
                                <w:szCs w:val="24"/>
                                <w:vertAlign w:val="superscript"/>
                              </w:rPr>
                              <w:t>nd</w:t>
                            </w:r>
                            <w:r>
                              <w:rPr>
                                <w:rFonts w:asciiTheme="minorBidi" w:hAnsiTheme="minorBidi"/>
                                <w:sz w:val="24"/>
                                <w:szCs w:val="24"/>
                              </w:rPr>
                              <w:t xml:space="preserve"> Day of the Month of Sivan 5769, June 18, 2009</w:t>
                            </w:r>
                          </w:p>
                          <w:p w14:paraId="3F028691" w14:textId="1FE103E9" w:rsidR="00854125" w:rsidRDefault="00854125" w:rsidP="007442C6">
                            <w:pPr>
                              <w:ind w:left="1980"/>
                              <w:rPr>
                                <w:rFonts w:ascii="Verdana" w:hAnsi="Verdana"/>
                                <w:sz w:val="24"/>
                                <w:szCs w:val="24"/>
                              </w:rPr>
                            </w:pPr>
                          </w:p>
                          <w:p w14:paraId="47D70C02" w14:textId="0C6B48D4" w:rsidR="00854125" w:rsidRPr="00365D2B" w:rsidRDefault="00854125" w:rsidP="00365D2B">
                            <w:pPr>
                              <w:rPr>
                                <w:rFonts w:ascii="Verdana" w:hAnsi="Verdana"/>
                                <w:sz w:val="24"/>
                                <w:szCs w:val="24"/>
                              </w:rPr>
                            </w:pPr>
                            <w:r>
                              <w:rPr>
                                <w:rFonts w:ascii="Verdana" w:hAnsi="Verdana"/>
                              </w:rPr>
                              <w:t xml:space="preserve">             Prof. Haim Tal                     Prof. Dany Leviatan                   Prof. Joseph Mekori</w:t>
                            </w:r>
                          </w:p>
                          <w:p w14:paraId="1FF487BD" w14:textId="4322E1DC" w:rsidR="00854125" w:rsidRPr="007442C6" w:rsidRDefault="00854125" w:rsidP="00365D2B">
                            <w:pPr>
                              <w:ind w:left="7830" w:hanging="7560"/>
                              <w:rPr>
                                <w:rFonts w:ascii="Verdana" w:hAnsi="Verdana"/>
                              </w:rPr>
                            </w:pPr>
                            <w:r>
                              <w:rPr>
                                <w:rFonts w:ascii="Verdana" w:hAnsi="Verdana"/>
                              </w:rPr>
                              <w:t xml:space="preserve">         School of Dental Medicine            The Rector                         Dean of the Faculty of                                                                                                                        Medicine</w:t>
                            </w:r>
                          </w:p>
                          <w:p w14:paraId="03081D6E" w14:textId="77777777" w:rsidR="00854125" w:rsidRDefault="00854125" w:rsidP="007442C6">
                            <w:pPr>
                              <w:ind w:left="1980"/>
                              <w:rPr>
                                <w:rFonts w:ascii="Verdana" w:hAnsi="Verdana"/>
                                <w:sz w:val="24"/>
                                <w:szCs w:val="24"/>
                              </w:rPr>
                            </w:pPr>
                            <w:r>
                              <w:rPr>
                                <w:rFonts w:ascii="Verdana" w:hAnsi="Verdana"/>
                                <w:sz w:val="24"/>
                                <w:szCs w:val="24"/>
                              </w:rPr>
                              <w:t xml:space="preserve"> </w:t>
                            </w:r>
                          </w:p>
                          <w:p w14:paraId="695DA82D" w14:textId="77777777" w:rsidR="00854125" w:rsidRPr="007442C6" w:rsidRDefault="00854125" w:rsidP="007442C6">
                            <w:pPr>
                              <w:ind w:left="1980"/>
                              <w:rPr>
                                <w:rFonts w:ascii="Verdana" w:hAnsi="Verdana"/>
                                <w:sz w:val="24"/>
                                <w:szCs w:val="24"/>
                              </w:rPr>
                            </w:pPr>
                          </w:p>
                          <w:p w14:paraId="4909AE6D" w14:textId="77777777" w:rsidR="00854125" w:rsidRDefault="00854125" w:rsidP="00783246">
                            <w:pPr>
                              <w:ind w:left="1980"/>
                              <w:rPr>
                                <w:rFonts w:ascii="Verdana" w:hAnsi="Verdana"/>
                                <w:sz w:val="28"/>
                                <w:szCs w:val="28"/>
                              </w:rPr>
                            </w:pPr>
                          </w:p>
                          <w:p w14:paraId="1375618B" w14:textId="77777777" w:rsidR="00854125" w:rsidRPr="00783246" w:rsidRDefault="00854125" w:rsidP="00783246">
                            <w:pPr>
                              <w:ind w:left="1980"/>
                              <w:rPr>
                                <w:rFonts w:ascii="Verdana" w:hAnsi="Verdana"/>
                                <w:b/>
                                <w:bCs/>
                                <w:sz w:val="72"/>
                                <w:szCs w:val="72"/>
                              </w:rPr>
                            </w:pPr>
                          </w:p>
                          <w:p w14:paraId="192BD216" w14:textId="77777777" w:rsidR="00854125" w:rsidRPr="00783246" w:rsidRDefault="00854125" w:rsidP="00783246">
                            <w:pPr>
                              <w:ind w:left="1980"/>
                              <w:rPr>
                                <w:rFonts w:ascii="Verdana" w:hAnsi="Verdana"/>
                                <w:sz w:val="28"/>
                                <w:szCs w:val="28"/>
                              </w:rPr>
                            </w:pPr>
                          </w:p>
                          <w:p w14:paraId="41275F7F" w14:textId="77777777" w:rsidR="00854125" w:rsidRPr="004B6B7B" w:rsidRDefault="00854125">
                            <w:pPr>
                              <w:rPr>
                                <w:rFonts w:ascii="Verdana" w:hAnsi="Verdana"/>
                                <w:sz w:val="28"/>
                                <w:szCs w:val="28"/>
                              </w:rPr>
                            </w:pPr>
                            <w:r>
                              <w:rPr>
                                <w:rFonts w:ascii="Verdana" w:hAnsi="Verdana"/>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3C36D" id="_x0000_s1029" type="#_x0000_t202" style="position:absolute;margin-left:-49.2pt;margin-top:0;width:546.6pt;height:73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rJwIAAEwEAAAOAAAAZHJzL2Uyb0RvYy54bWysVNuO2yAQfa/Uf0C8N068STax4qy22aaq&#10;tL1Iu/0AjHGMCgwFEjv9+g44SaNt+1LVDwiY4czMOTNe3fVakYNwXoIp6WQ0pkQYDrU0u5J+fd6+&#10;WVDiAzM1U2BESY/C07v161erzhYihxZULRxBEOOLzpa0DcEWWeZ5KzTzI7DCoLEBp1nAo9tltWMd&#10;omuV5ePxPOvA1dYBF97j7cNgpOuE3zSCh89N40UgqqSYW0irS2sV12y9YsXOMdtKfkqD/UMWmkmD&#10;QS9QDywwsnfyNygtuQMPTRhx0Bk0jeQi1YDVTMYvqnlqmRWpFiTH2wtN/v/B8k+HL47IuqQzSgzT&#10;KNGz6AN5Cz3JIzud9QU6PVl0Cz1eo8qpUm8fgX/zxMCmZWYn7p2DrhWsxuwm8WV29XTA8RGk6j5C&#10;jWHYPkAC6hunI3VIBkF0VOl4USamwvFyvpxOFjmaONqWN7f5fJy0y1hxfm6dD+8FaBI3JXUofYJn&#10;h0cfYjqsOLvEaB6UrLdSqXRwu2qjHDkwbJNt+lIFL9yUIR2Gn+WzgYG/QozT9ycILQP2u5K6pIuL&#10;Eysib+9MnboxMKmGPaaszInIyN3AYuirPil2c9angvqIzDoY2hvHETctuB+UdNjaJfXf98wJStQH&#10;g+osJ9NpnIV0mM5uI6/u2lJdW5jhCFXSQMmw3YQ0P5E3A/eoYiMTv1HuIZNTytiyifbTeMWZuD4n&#10;r18/gfVPAAAA//8DAFBLAwQUAAYACAAAACEAZ4xlgN4AAAAJAQAADwAAAGRycy9kb3ducmV2Lnht&#10;bEyPwU7DMBBE70j8g7VIXFDrAFGapHEqhASCGxREr268TSLidbDdNPw9ywmOqxnNvldtZjuICX3o&#10;HSm4XiYgkBpnemoVvL89LHIQIWoyenCECr4xwKY+P6t0adyJXnHaxlbwCIVSK+hiHEspQ9Oh1WHp&#10;RiTODs5bHfn0rTRen3jcDvImSTJpdU/8odMj3nfYfG6PVkGePk278Hz78tFkh6GIV6vp8csrdXkx&#10;361BRJzjXxl+8RkdambauyOZIAYFiyJPuaqAjTguipRN9txLV1kCsq7kf4P6BwAA//8DAFBLAQIt&#10;ABQABgAIAAAAIQC2gziS/gAAAOEBAAATAAAAAAAAAAAAAAAAAAAAAABbQ29udGVudF9UeXBlc10u&#10;eG1sUEsBAi0AFAAGAAgAAAAhADj9If/WAAAAlAEAAAsAAAAAAAAAAAAAAAAALwEAAF9yZWxzLy5y&#10;ZWxzUEsBAi0AFAAGAAgAAAAhAO/6hGsnAgAATAQAAA4AAAAAAAAAAAAAAAAALgIAAGRycy9lMm9E&#10;b2MueG1sUEsBAi0AFAAGAAgAAAAhAGeMZYDeAAAACQEAAA8AAAAAAAAAAAAAAAAAgQQAAGRycy9k&#10;b3ducmV2LnhtbFBLBQYAAAAABAAEAPMAAACMBQAAAAA=&#10;">
                <v:textbox>
                  <w:txbxContent>
                    <w:p w14:paraId="54F4F8C9" w14:textId="77777777" w:rsidR="00854125" w:rsidRDefault="00854125">
                      <w:pPr>
                        <w:rPr>
                          <w:rFonts w:ascii="Verdana" w:hAnsi="Verdana"/>
                          <w:sz w:val="40"/>
                          <w:szCs w:val="40"/>
                        </w:rPr>
                      </w:pPr>
                      <w:r>
                        <w:rPr>
                          <w:rFonts w:ascii="Verdana" w:hAnsi="Verdana"/>
                          <w:sz w:val="40"/>
                          <w:szCs w:val="40"/>
                        </w:rPr>
                        <w:t xml:space="preserve"> </w:t>
                      </w:r>
                    </w:p>
                    <w:p w14:paraId="54F9174D" w14:textId="77777777" w:rsidR="00854125" w:rsidRDefault="00854125">
                      <w:pPr>
                        <w:rPr>
                          <w:rFonts w:ascii="Verdana" w:hAnsi="Verdana"/>
                          <w:sz w:val="40"/>
                          <w:szCs w:val="40"/>
                        </w:rPr>
                      </w:pPr>
                      <w:r>
                        <w:rPr>
                          <w:rFonts w:ascii="Verdana" w:hAnsi="Verdana"/>
                          <w:sz w:val="40"/>
                          <w:szCs w:val="40"/>
                        </w:rPr>
                        <w:t xml:space="preserve">        </w:t>
                      </w:r>
                      <w:r>
                        <w:rPr>
                          <w:noProof/>
                        </w:rPr>
                        <w:drawing>
                          <wp:inline distT="0" distB="0" distL="0" distR="0" wp14:anchorId="15AFEF98" wp14:editId="19876261">
                            <wp:extent cx="1021080" cy="13030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rPr>
                          <w:rFonts w:ascii="Verdana" w:hAnsi="Verdana"/>
                          <w:sz w:val="40"/>
                          <w:szCs w:val="40"/>
                        </w:rPr>
                        <w:t xml:space="preserve"> TEL AVIV UNIVERSITY</w:t>
                      </w:r>
                    </w:p>
                    <w:p w14:paraId="72FFCE78" w14:textId="77777777" w:rsidR="00854125" w:rsidRPr="007442C6" w:rsidRDefault="00854125" w:rsidP="007442C6">
                      <w:pPr>
                        <w:rPr>
                          <w:rFonts w:ascii="Verdana" w:hAnsi="Verdana"/>
                          <w:sz w:val="40"/>
                          <w:szCs w:val="40"/>
                        </w:rPr>
                      </w:pPr>
                      <w:r>
                        <w:rPr>
                          <w:rFonts w:ascii="Verdana" w:hAnsi="Verdana"/>
                          <w:sz w:val="40"/>
                          <w:szCs w:val="40"/>
                        </w:rPr>
                        <w:t xml:space="preserve">              </w:t>
                      </w:r>
                      <w:r>
                        <w:rPr>
                          <w:rFonts w:ascii="Verdana" w:hAnsi="Verdana"/>
                          <w:sz w:val="28"/>
                          <w:szCs w:val="28"/>
                        </w:rPr>
                        <w:t>The Rector of the University</w:t>
                      </w:r>
                    </w:p>
                    <w:p w14:paraId="5AA0C834" w14:textId="77777777" w:rsidR="00854125" w:rsidRDefault="00854125">
                      <w:pPr>
                        <w:rPr>
                          <w:rFonts w:ascii="Verdana" w:hAnsi="Verdana"/>
                          <w:sz w:val="28"/>
                          <w:szCs w:val="28"/>
                        </w:rPr>
                      </w:pPr>
                      <w:r>
                        <w:rPr>
                          <w:rFonts w:ascii="Verdana" w:hAnsi="Verdana"/>
                          <w:sz w:val="28"/>
                          <w:szCs w:val="28"/>
                        </w:rPr>
                        <w:t xml:space="preserve">                    Dean of the Faculty</w:t>
                      </w:r>
                    </w:p>
                    <w:p w14:paraId="652D6168" w14:textId="77777777" w:rsidR="00854125" w:rsidRDefault="00854125">
                      <w:pPr>
                        <w:rPr>
                          <w:rFonts w:ascii="Verdana" w:hAnsi="Verdana"/>
                          <w:sz w:val="28"/>
                          <w:szCs w:val="28"/>
                        </w:rPr>
                      </w:pPr>
                      <w:r>
                        <w:rPr>
                          <w:rFonts w:ascii="Verdana" w:hAnsi="Verdana"/>
                          <w:sz w:val="28"/>
                          <w:szCs w:val="28"/>
                        </w:rPr>
                        <w:t xml:space="preserve">                    and the Headmaster</w:t>
                      </w:r>
                    </w:p>
                    <w:p w14:paraId="18FECFEA" w14:textId="77777777" w:rsidR="00854125" w:rsidRDefault="00854125">
                      <w:pPr>
                        <w:rPr>
                          <w:rFonts w:ascii="Verdana" w:hAnsi="Verdana"/>
                          <w:sz w:val="28"/>
                          <w:szCs w:val="28"/>
                        </w:rPr>
                      </w:pPr>
                      <w:r>
                        <w:rPr>
                          <w:rFonts w:ascii="Verdana" w:hAnsi="Verdana"/>
                          <w:sz w:val="28"/>
                          <w:szCs w:val="28"/>
                        </w:rPr>
                        <w:t xml:space="preserve">                    Grant to Mr.</w:t>
                      </w:r>
                    </w:p>
                    <w:p w14:paraId="027B0486" w14:textId="77777777" w:rsidR="00854125" w:rsidRPr="00783246" w:rsidRDefault="00854125" w:rsidP="00783246">
                      <w:pPr>
                        <w:rPr>
                          <w:rFonts w:ascii="Verdana" w:hAnsi="Verdana"/>
                          <w:sz w:val="28"/>
                          <w:szCs w:val="28"/>
                        </w:rPr>
                      </w:pPr>
                      <w:r>
                        <w:rPr>
                          <w:rFonts w:ascii="Verdana" w:hAnsi="Verdana"/>
                          <w:sz w:val="28"/>
                          <w:szCs w:val="28"/>
                        </w:rPr>
                        <w:t xml:space="preserve">                    </w:t>
                      </w:r>
                      <w:r>
                        <w:rPr>
                          <w:rFonts w:ascii="Verdana" w:hAnsi="Verdana"/>
                          <w:b/>
                          <w:bCs/>
                          <w:sz w:val="40"/>
                          <w:szCs w:val="40"/>
                        </w:rPr>
                        <w:t>EVGENY WEINBERG</w:t>
                      </w:r>
                    </w:p>
                    <w:p w14:paraId="16776237" w14:textId="41F50320" w:rsidR="00854125" w:rsidRPr="00AB64E2" w:rsidRDefault="00854125" w:rsidP="00AB64E2">
                      <w:pPr>
                        <w:rPr>
                          <w:rFonts w:ascii="Verdana" w:hAnsi="Verdana"/>
                          <w:b/>
                          <w:bCs/>
                          <w:sz w:val="40"/>
                          <w:szCs w:val="40"/>
                        </w:rPr>
                      </w:pPr>
                      <w:r>
                        <w:rPr>
                          <w:rFonts w:ascii="Verdana" w:hAnsi="Verdana"/>
                          <w:b/>
                          <w:bCs/>
                          <w:sz w:val="40"/>
                          <w:szCs w:val="40"/>
                        </w:rPr>
                        <w:t xml:space="preserve">               </w:t>
                      </w:r>
                      <w:r>
                        <w:rPr>
                          <w:rFonts w:ascii="Verdana" w:hAnsi="Verdana"/>
                          <w:sz w:val="28"/>
                          <w:szCs w:val="28"/>
                        </w:rPr>
                        <w:t>The Title of</w:t>
                      </w:r>
                    </w:p>
                    <w:p w14:paraId="7CFF8B4E" w14:textId="77777777" w:rsidR="00854125" w:rsidRPr="00783246" w:rsidRDefault="00854125" w:rsidP="00783246">
                      <w:pPr>
                        <w:rPr>
                          <w:rFonts w:ascii="Verdana" w:hAnsi="Verdana"/>
                          <w:sz w:val="28"/>
                          <w:szCs w:val="28"/>
                        </w:rPr>
                      </w:pPr>
                      <w:r>
                        <w:rPr>
                          <w:rFonts w:ascii="Verdana" w:hAnsi="Verdana"/>
                          <w:sz w:val="28"/>
                          <w:szCs w:val="28"/>
                        </w:rPr>
                        <w:t xml:space="preserve">                    </w:t>
                      </w:r>
                      <w:r>
                        <w:rPr>
                          <w:rFonts w:ascii="Verdana" w:hAnsi="Verdana"/>
                          <w:b/>
                          <w:bCs/>
                          <w:sz w:val="44"/>
                          <w:szCs w:val="44"/>
                        </w:rPr>
                        <w:t>DOCTOR OF DENTAL MEDICINE</w:t>
                      </w:r>
                    </w:p>
                    <w:p w14:paraId="7290196E" w14:textId="39A31F50" w:rsidR="00854125" w:rsidRDefault="00854125" w:rsidP="00783246">
                      <w:pPr>
                        <w:ind w:left="-180"/>
                        <w:rPr>
                          <w:rFonts w:ascii="Verdana" w:hAnsi="Verdana"/>
                          <w:sz w:val="28"/>
                          <w:szCs w:val="28"/>
                        </w:rPr>
                      </w:pPr>
                      <w:r>
                        <w:rPr>
                          <w:rFonts w:ascii="Verdana" w:hAnsi="Verdana"/>
                          <w:b/>
                          <w:bCs/>
                          <w:sz w:val="44"/>
                          <w:szCs w:val="44"/>
                        </w:rPr>
                        <w:t xml:space="preserve">              </w:t>
                      </w:r>
                      <w:r>
                        <w:rPr>
                          <w:rFonts w:ascii="Verdana" w:hAnsi="Verdana"/>
                          <w:sz w:val="28"/>
                          <w:szCs w:val="28"/>
                        </w:rPr>
                        <w:t>Having Completed His Course of Studies</w:t>
                      </w:r>
                    </w:p>
                    <w:p w14:paraId="1D2C98F5" w14:textId="77777777" w:rsidR="00854125" w:rsidRDefault="00854125" w:rsidP="00783246">
                      <w:pPr>
                        <w:ind w:left="1980"/>
                        <w:rPr>
                          <w:rFonts w:ascii="Verdana" w:hAnsi="Verdana"/>
                          <w:sz w:val="28"/>
                          <w:szCs w:val="28"/>
                        </w:rPr>
                      </w:pPr>
                      <w:r>
                        <w:rPr>
                          <w:rFonts w:ascii="Verdana" w:hAnsi="Verdana"/>
                          <w:sz w:val="28"/>
                          <w:szCs w:val="28"/>
                        </w:rPr>
                        <w:t>In the School of Dental Medicine</w:t>
                      </w:r>
                    </w:p>
                    <w:p w14:paraId="52F4BC8E" w14:textId="77777777" w:rsidR="00854125" w:rsidRDefault="00854125" w:rsidP="00783246">
                      <w:pPr>
                        <w:ind w:left="1980"/>
                        <w:rPr>
                          <w:rFonts w:ascii="Verdana" w:hAnsi="Verdana"/>
                          <w:sz w:val="28"/>
                          <w:szCs w:val="28"/>
                        </w:rPr>
                      </w:pPr>
                      <w:r>
                        <w:rPr>
                          <w:rFonts w:ascii="Verdana" w:hAnsi="Verdana"/>
                          <w:sz w:val="28"/>
                          <w:szCs w:val="28"/>
                        </w:rPr>
                        <w:t>and Having Submitted His Final Requirements</w:t>
                      </w:r>
                    </w:p>
                    <w:p w14:paraId="11F26D5A" w14:textId="17F0227B" w:rsidR="00854125" w:rsidRDefault="00854125" w:rsidP="00AF1515">
                      <w:pPr>
                        <w:spacing w:line="240" w:lineRule="auto"/>
                        <w:ind w:left="1987"/>
                        <w:rPr>
                          <w:rFonts w:ascii="Verdana" w:hAnsi="Verdana"/>
                          <w:b/>
                          <w:bCs/>
                          <w:sz w:val="96"/>
                          <w:szCs w:val="96"/>
                        </w:rPr>
                      </w:pPr>
                      <w:r>
                        <w:rPr>
                          <w:rFonts w:ascii="Verdana" w:hAnsi="Verdana"/>
                          <w:b/>
                          <w:bCs/>
                          <w:sz w:val="96"/>
                          <w:szCs w:val="96"/>
                        </w:rPr>
                        <w:t xml:space="preserve">     D.M.D.</w:t>
                      </w:r>
                    </w:p>
                    <w:p w14:paraId="70D36B9F" w14:textId="6CB47747" w:rsidR="00854125" w:rsidRPr="00AF1515" w:rsidRDefault="00854125" w:rsidP="00AF1515">
                      <w:pPr>
                        <w:spacing w:line="240" w:lineRule="auto"/>
                        <w:rPr>
                          <w:rFonts w:asciiTheme="minorBidi" w:hAnsiTheme="minorBidi"/>
                          <w:sz w:val="24"/>
                          <w:szCs w:val="24"/>
                        </w:rPr>
                      </w:pPr>
                      <w:r>
                        <w:rPr>
                          <w:rFonts w:ascii="Verdana" w:hAnsi="Verdana"/>
                          <w:b/>
                          <w:bCs/>
                          <w:sz w:val="96"/>
                          <w:szCs w:val="96"/>
                        </w:rPr>
                        <w:t xml:space="preserve">            </w:t>
                      </w:r>
                    </w:p>
                    <w:p w14:paraId="1C59E067" w14:textId="0BA5AC74" w:rsidR="00854125" w:rsidRPr="00AF1515" w:rsidRDefault="00854125" w:rsidP="00AB64E2">
                      <w:pPr>
                        <w:spacing w:line="240" w:lineRule="auto"/>
                        <w:rPr>
                          <w:rFonts w:asciiTheme="minorBidi" w:hAnsiTheme="minorBidi"/>
                          <w:sz w:val="24"/>
                          <w:szCs w:val="24"/>
                        </w:rPr>
                      </w:pPr>
                      <w:r>
                        <w:rPr>
                          <w:rFonts w:ascii="Verdana" w:hAnsi="Verdana"/>
                          <w:sz w:val="24"/>
                          <w:szCs w:val="24"/>
                        </w:rPr>
                        <w:t xml:space="preserve">                         </w:t>
                      </w:r>
                      <w:r>
                        <w:rPr>
                          <w:rFonts w:asciiTheme="minorBidi" w:hAnsiTheme="minorBidi"/>
                          <w:sz w:val="24"/>
                          <w:szCs w:val="24"/>
                        </w:rPr>
                        <w:t>Tel Aviv, on the 2</w:t>
                      </w:r>
                      <w:r w:rsidRPr="007F2CF1">
                        <w:rPr>
                          <w:rFonts w:asciiTheme="minorBidi" w:hAnsiTheme="minorBidi"/>
                          <w:sz w:val="24"/>
                          <w:szCs w:val="24"/>
                          <w:vertAlign w:val="superscript"/>
                        </w:rPr>
                        <w:t>nd</w:t>
                      </w:r>
                      <w:r>
                        <w:rPr>
                          <w:rFonts w:asciiTheme="minorBidi" w:hAnsiTheme="minorBidi"/>
                          <w:sz w:val="24"/>
                          <w:szCs w:val="24"/>
                        </w:rPr>
                        <w:t xml:space="preserve"> Day of the Month of Sivan 5769, June 18, 2009</w:t>
                      </w:r>
                    </w:p>
                    <w:p w14:paraId="3F028691" w14:textId="1FE103E9" w:rsidR="00854125" w:rsidRDefault="00854125" w:rsidP="007442C6">
                      <w:pPr>
                        <w:ind w:left="1980"/>
                        <w:rPr>
                          <w:rFonts w:ascii="Verdana" w:hAnsi="Verdana"/>
                          <w:sz w:val="24"/>
                          <w:szCs w:val="24"/>
                        </w:rPr>
                      </w:pPr>
                    </w:p>
                    <w:p w14:paraId="47D70C02" w14:textId="0C6B48D4" w:rsidR="00854125" w:rsidRPr="00365D2B" w:rsidRDefault="00854125" w:rsidP="00365D2B">
                      <w:pPr>
                        <w:rPr>
                          <w:rFonts w:ascii="Verdana" w:hAnsi="Verdana"/>
                          <w:sz w:val="24"/>
                          <w:szCs w:val="24"/>
                        </w:rPr>
                      </w:pPr>
                      <w:r>
                        <w:rPr>
                          <w:rFonts w:ascii="Verdana" w:hAnsi="Verdana"/>
                        </w:rPr>
                        <w:t xml:space="preserve">             Prof. Haim Tal                     Prof. Dany Leviatan                   Prof. Joseph Mekori</w:t>
                      </w:r>
                    </w:p>
                    <w:p w14:paraId="1FF487BD" w14:textId="4322E1DC" w:rsidR="00854125" w:rsidRPr="007442C6" w:rsidRDefault="00854125" w:rsidP="00365D2B">
                      <w:pPr>
                        <w:ind w:left="7830" w:hanging="7560"/>
                        <w:rPr>
                          <w:rFonts w:ascii="Verdana" w:hAnsi="Verdana"/>
                        </w:rPr>
                      </w:pPr>
                      <w:r>
                        <w:rPr>
                          <w:rFonts w:ascii="Verdana" w:hAnsi="Verdana"/>
                        </w:rPr>
                        <w:t xml:space="preserve">         School of Dental Medicine            The Rector                         Dean of the Faculty of                                                                                                                        Medicine</w:t>
                      </w:r>
                    </w:p>
                    <w:p w14:paraId="03081D6E" w14:textId="77777777" w:rsidR="00854125" w:rsidRDefault="00854125" w:rsidP="007442C6">
                      <w:pPr>
                        <w:ind w:left="1980"/>
                        <w:rPr>
                          <w:rFonts w:ascii="Verdana" w:hAnsi="Verdana"/>
                          <w:sz w:val="24"/>
                          <w:szCs w:val="24"/>
                        </w:rPr>
                      </w:pPr>
                      <w:r>
                        <w:rPr>
                          <w:rFonts w:ascii="Verdana" w:hAnsi="Verdana"/>
                          <w:sz w:val="24"/>
                          <w:szCs w:val="24"/>
                        </w:rPr>
                        <w:t xml:space="preserve"> </w:t>
                      </w:r>
                    </w:p>
                    <w:p w14:paraId="695DA82D" w14:textId="77777777" w:rsidR="00854125" w:rsidRPr="007442C6" w:rsidRDefault="00854125" w:rsidP="007442C6">
                      <w:pPr>
                        <w:ind w:left="1980"/>
                        <w:rPr>
                          <w:rFonts w:ascii="Verdana" w:hAnsi="Verdana"/>
                          <w:sz w:val="24"/>
                          <w:szCs w:val="24"/>
                        </w:rPr>
                      </w:pPr>
                    </w:p>
                    <w:p w14:paraId="4909AE6D" w14:textId="77777777" w:rsidR="00854125" w:rsidRDefault="00854125" w:rsidP="00783246">
                      <w:pPr>
                        <w:ind w:left="1980"/>
                        <w:rPr>
                          <w:rFonts w:ascii="Verdana" w:hAnsi="Verdana"/>
                          <w:sz w:val="28"/>
                          <w:szCs w:val="28"/>
                        </w:rPr>
                      </w:pPr>
                    </w:p>
                    <w:p w14:paraId="1375618B" w14:textId="77777777" w:rsidR="00854125" w:rsidRPr="00783246" w:rsidRDefault="00854125" w:rsidP="00783246">
                      <w:pPr>
                        <w:ind w:left="1980"/>
                        <w:rPr>
                          <w:rFonts w:ascii="Verdana" w:hAnsi="Verdana"/>
                          <w:b/>
                          <w:bCs/>
                          <w:sz w:val="72"/>
                          <w:szCs w:val="72"/>
                        </w:rPr>
                      </w:pPr>
                    </w:p>
                    <w:p w14:paraId="192BD216" w14:textId="77777777" w:rsidR="00854125" w:rsidRPr="00783246" w:rsidRDefault="00854125" w:rsidP="00783246">
                      <w:pPr>
                        <w:ind w:left="1980"/>
                        <w:rPr>
                          <w:rFonts w:ascii="Verdana" w:hAnsi="Verdana"/>
                          <w:sz w:val="28"/>
                          <w:szCs w:val="28"/>
                        </w:rPr>
                      </w:pPr>
                    </w:p>
                    <w:p w14:paraId="41275F7F" w14:textId="77777777" w:rsidR="00854125" w:rsidRPr="004B6B7B" w:rsidRDefault="00854125">
                      <w:pPr>
                        <w:rPr>
                          <w:rFonts w:ascii="Verdana" w:hAnsi="Verdana"/>
                          <w:sz w:val="28"/>
                          <w:szCs w:val="28"/>
                        </w:rPr>
                      </w:pPr>
                      <w:r>
                        <w:rPr>
                          <w:rFonts w:ascii="Verdana" w:hAnsi="Verdana"/>
                          <w:sz w:val="28"/>
                          <w:szCs w:val="28"/>
                        </w:rPr>
                        <w:t xml:space="preserve">                     </w:t>
                      </w:r>
                    </w:p>
                  </w:txbxContent>
                </v:textbox>
                <w10:wrap type="square"/>
              </v:shape>
            </w:pict>
          </mc:Fallback>
        </mc:AlternateContent>
      </w:r>
    </w:p>
    <w:p w14:paraId="7E47D391" w14:textId="0DC838FA" w:rsidR="00CE0045" w:rsidRPr="001A6C1C" w:rsidRDefault="00C26447" w:rsidP="005E0DDD">
      <w:pPr>
        <w:ind w:right="-540"/>
        <w:rPr>
          <w:rFonts w:ascii="Arial" w:hAnsi="Arial" w:cs="Arial"/>
          <w:color w:val="2E74B5" w:themeColor="accent5" w:themeShade="BF"/>
          <w:sz w:val="26"/>
          <w:szCs w:val="26"/>
        </w:rPr>
      </w:pPr>
      <w:r w:rsidRPr="001A6C1C">
        <w:rPr>
          <w:rFonts w:ascii="Arial" w:hAnsi="Arial" w:cs="Arial"/>
          <w:color w:val="2E74B5" w:themeColor="accent5" w:themeShade="BF"/>
          <w:sz w:val="26"/>
          <w:szCs w:val="26"/>
        </w:rPr>
        <w:lastRenderedPageBreak/>
        <w:t xml:space="preserve">Comprehensive training and extensive experience in the field of </w:t>
      </w:r>
      <w:r w:rsidR="003E00CD" w:rsidRPr="001A6C1C">
        <w:rPr>
          <w:rFonts w:ascii="Arial" w:hAnsi="Arial" w:cs="Arial"/>
          <w:color w:val="2E74B5" w:themeColor="accent5" w:themeShade="BF"/>
          <w:sz w:val="26"/>
          <w:szCs w:val="26"/>
        </w:rPr>
        <w:t>p</w:t>
      </w:r>
      <w:r w:rsidRPr="001A6C1C">
        <w:rPr>
          <w:rFonts w:ascii="Arial" w:hAnsi="Arial" w:cs="Arial"/>
          <w:color w:val="2E74B5" w:themeColor="accent5" w:themeShade="BF"/>
          <w:sz w:val="26"/>
          <w:szCs w:val="26"/>
        </w:rPr>
        <w:t>eriodontics and dental implants ensure</w:t>
      </w:r>
      <w:r w:rsidR="00871E26" w:rsidRPr="001A6C1C">
        <w:rPr>
          <w:rFonts w:ascii="Arial" w:hAnsi="Arial" w:cs="Arial"/>
          <w:color w:val="2E74B5" w:themeColor="accent5" w:themeShade="BF"/>
          <w:sz w:val="26"/>
          <w:szCs w:val="26"/>
        </w:rPr>
        <w:t xml:space="preserve"> that</w:t>
      </w:r>
      <w:r w:rsidR="008629F9" w:rsidRPr="001A6C1C">
        <w:rPr>
          <w:rFonts w:ascii="Arial" w:hAnsi="Arial" w:cs="Arial"/>
          <w:color w:val="2E74B5" w:themeColor="accent5" w:themeShade="BF"/>
          <w:sz w:val="26"/>
          <w:szCs w:val="26"/>
        </w:rPr>
        <w:t xml:space="preserve"> </w:t>
      </w:r>
      <w:r w:rsidRPr="001A6C1C">
        <w:rPr>
          <w:rFonts w:ascii="Arial" w:hAnsi="Arial" w:cs="Arial"/>
          <w:color w:val="2E74B5" w:themeColor="accent5" w:themeShade="BF"/>
          <w:sz w:val="26"/>
          <w:szCs w:val="26"/>
        </w:rPr>
        <w:t>treatment</w:t>
      </w:r>
      <w:r w:rsidR="003E00CD" w:rsidRPr="001A6C1C">
        <w:rPr>
          <w:rFonts w:ascii="Arial" w:hAnsi="Arial" w:cs="Arial"/>
          <w:color w:val="2E74B5" w:themeColor="accent5" w:themeShade="BF"/>
          <w:sz w:val="26"/>
          <w:szCs w:val="26"/>
        </w:rPr>
        <w:t xml:space="preserve"> </w:t>
      </w:r>
      <w:r w:rsidR="00871E26" w:rsidRPr="001A6C1C">
        <w:rPr>
          <w:rFonts w:ascii="Arial" w:hAnsi="Arial" w:cs="Arial"/>
          <w:color w:val="2E74B5" w:themeColor="accent5" w:themeShade="BF"/>
          <w:sz w:val="26"/>
          <w:szCs w:val="26"/>
        </w:rPr>
        <w:t xml:space="preserve">is </w:t>
      </w:r>
      <w:r w:rsidR="00854125">
        <w:rPr>
          <w:rFonts w:ascii="Arial" w:hAnsi="Arial" w:cs="Arial"/>
          <w:color w:val="2E74B5" w:themeColor="accent5" w:themeShade="BF"/>
          <w:sz w:val="26"/>
          <w:szCs w:val="26"/>
        </w:rPr>
        <w:t>of</w:t>
      </w:r>
      <w:r w:rsidR="003E00CD" w:rsidRPr="001A6C1C">
        <w:rPr>
          <w:rFonts w:ascii="Arial" w:hAnsi="Arial" w:cs="Arial"/>
          <w:color w:val="2E74B5" w:themeColor="accent5" w:themeShade="BF"/>
          <w:sz w:val="26"/>
          <w:szCs w:val="26"/>
        </w:rPr>
        <w:t xml:space="preserve"> the highest level</w:t>
      </w:r>
      <w:r w:rsidRPr="001A6C1C">
        <w:rPr>
          <w:rFonts w:ascii="Arial" w:hAnsi="Arial" w:cs="Arial"/>
          <w:color w:val="2E74B5" w:themeColor="accent5" w:themeShade="BF"/>
          <w:sz w:val="26"/>
          <w:szCs w:val="26"/>
        </w:rPr>
        <w:t xml:space="preserve"> </w:t>
      </w:r>
      <w:r w:rsidR="00072E1F" w:rsidRPr="001A6C1C">
        <w:rPr>
          <w:rFonts w:ascii="Arial" w:hAnsi="Arial" w:cs="Arial"/>
          <w:color w:val="2E74B5" w:themeColor="accent5" w:themeShade="BF"/>
          <w:sz w:val="26"/>
          <w:szCs w:val="26"/>
        </w:rPr>
        <w:t xml:space="preserve">and </w:t>
      </w:r>
      <w:r w:rsidR="008629F9" w:rsidRPr="001A6C1C">
        <w:rPr>
          <w:rFonts w:ascii="Arial" w:hAnsi="Arial" w:cs="Arial"/>
          <w:color w:val="2E74B5" w:themeColor="accent5" w:themeShade="BF"/>
          <w:sz w:val="26"/>
          <w:szCs w:val="26"/>
        </w:rPr>
        <w:t xml:space="preserve">is </w:t>
      </w:r>
      <w:r w:rsidR="00854125">
        <w:rPr>
          <w:rFonts w:ascii="Arial" w:hAnsi="Arial" w:cs="Arial"/>
          <w:color w:val="2E74B5" w:themeColor="accent5" w:themeShade="BF"/>
          <w:sz w:val="26"/>
          <w:szCs w:val="26"/>
        </w:rPr>
        <w:t>set</w:t>
      </w:r>
      <w:r w:rsidR="008629F9" w:rsidRPr="001A6C1C">
        <w:rPr>
          <w:rFonts w:ascii="Arial" w:hAnsi="Arial" w:cs="Arial"/>
          <w:color w:val="2E74B5" w:themeColor="accent5" w:themeShade="BF"/>
          <w:sz w:val="26"/>
          <w:szCs w:val="26"/>
        </w:rPr>
        <w:t xml:space="preserve"> to </w:t>
      </w:r>
      <w:r w:rsidR="005E0DDD" w:rsidRPr="001A6C1C">
        <w:rPr>
          <w:rFonts w:ascii="Arial" w:hAnsi="Arial" w:cs="Arial"/>
          <w:color w:val="2E74B5" w:themeColor="accent5" w:themeShade="BF"/>
          <w:sz w:val="26"/>
          <w:szCs w:val="26"/>
        </w:rPr>
        <w:t xml:space="preserve">the most </w:t>
      </w:r>
      <w:r w:rsidR="00871E26" w:rsidRPr="001A6C1C">
        <w:rPr>
          <w:rFonts w:ascii="Arial" w:hAnsi="Arial" w:cs="Arial"/>
          <w:color w:val="2E74B5" w:themeColor="accent5" w:themeShade="BF"/>
          <w:sz w:val="26"/>
          <w:szCs w:val="26"/>
        </w:rPr>
        <w:t>demanding</w:t>
      </w:r>
      <w:r w:rsidR="005E0DDD" w:rsidRPr="001A6C1C">
        <w:rPr>
          <w:rFonts w:ascii="Arial" w:hAnsi="Arial" w:cs="Arial"/>
          <w:color w:val="2E74B5" w:themeColor="accent5" w:themeShade="BF"/>
          <w:sz w:val="26"/>
          <w:szCs w:val="26"/>
        </w:rPr>
        <w:t xml:space="preserve"> international standards.</w:t>
      </w:r>
    </w:p>
    <w:p w14:paraId="248C694C" w14:textId="538A3FAC" w:rsidR="005E0DDD" w:rsidRPr="001A6C1C" w:rsidRDefault="005E0DDD" w:rsidP="00CE0045">
      <w:pPr>
        <w:rPr>
          <w:rFonts w:ascii="Arial" w:hAnsi="Arial" w:cs="Arial"/>
          <w:color w:val="AEAAAA" w:themeColor="background2" w:themeShade="BF"/>
        </w:rPr>
      </w:pPr>
      <w:r w:rsidRPr="001A6C1C">
        <w:rPr>
          <w:rFonts w:ascii="Arial" w:hAnsi="Arial" w:cs="Arial"/>
          <w:color w:val="AEAAAA" w:themeColor="background2" w:themeShade="BF"/>
        </w:rPr>
        <w:t>______________________________________________________________________</w:t>
      </w:r>
      <w:r w:rsidR="006F5522">
        <w:rPr>
          <w:rFonts w:ascii="Arial" w:hAnsi="Arial" w:cs="Arial"/>
          <w:color w:val="AEAAAA" w:themeColor="background2" w:themeShade="BF"/>
        </w:rPr>
        <w:t>____________</w:t>
      </w:r>
    </w:p>
    <w:p w14:paraId="39B059C2" w14:textId="7774CC99" w:rsidR="00CE0045" w:rsidRPr="001A6C1C" w:rsidRDefault="005E0DDD" w:rsidP="00CE0045">
      <w:pPr>
        <w:rPr>
          <w:rFonts w:ascii="Arial" w:hAnsi="Arial" w:cs="Arial"/>
          <w:color w:val="2E74B5" w:themeColor="accent5" w:themeShade="BF"/>
          <w:sz w:val="26"/>
          <w:szCs w:val="26"/>
        </w:rPr>
      </w:pPr>
      <w:r w:rsidRPr="001A6C1C">
        <w:rPr>
          <w:rFonts w:ascii="Arial" w:hAnsi="Arial" w:cs="Arial"/>
          <w:color w:val="2E74B5" w:themeColor="accent5" w:themeShade="BF"/>
          <w:sz w:val="26"/>
          <w:szCs w:val="26"/>
        </w:rPr>
        <w:t xml:space="preserve">The </w:t>
      </w:r>
      <w:r w:rsidR="008629F9" w:rsidRPr="001A6C1C">
        <w:rPr>
          <w:rFonts w:ascii="Arial" w:hAnsi="Arial" w:cs="Arial"/>
          <w:color w:val="2E74B5" w:themeColor="accent5" w:themeShade="BF"/>
          <w:sz w:val="26"/>
          <w:szCs w:val="26"/>
        </w:rPr>
        <w:t>keys to</w:t>
      </w:r>
      <w:r w:rsidRPr="001A6C1C">
        <w:rPr>
          <w:rFonts w:ascii="Arial" w:hAnsi="Arial" w:cs="Arial"/>
          <w:color w:val="2E74B5" w:themeColor="accent5" w:themeShade="BF"/>
          <w:sz w:val="26"/>
          <w:szCs w:val="26"/>
        </w:rPr>
        <w:t xml:space="preserve"> treatment success </w:t>
      </w:r>
      <w:r w:rsidR="006F5522">
        <w:rPr>
          <w:rFonts w:ascii="Arial" w:hAnsi="Arial" w:cs="Arial"/>
          <w:color w:val="2E74B5" w:themeColor="accent5" w:themeShade="BF"/>
          <w:sz w:val="26"/>
          <w:szCs w:val="26"/>
        </w:rPr>
        <w:t>lie</w:t>
      </w:r>
      <w:r w:rsidRPr="001A6C1C">
        <w:rPr>
          <w:rFonts w:ascii="Arial" w:hAnsi="Arial" w:cs="Arial"/>
          <w:color w:val="2E74B5" w:themeColor="accent5" w:themeShade="BF"/>
          <w:sz w:val="26"/>
          <w:szCs w:val="26"/>
        </w:rPr>
        <w:t xml:space="preserve"> in</w:t>
      </w:r>
      <w:r w:rsidR="006F5522">
        <w:rPr>
          <w:rFonts w:ascii="Arial" w:hAnsi="Arial" w:cs="Arial"/>
          <w:color w:val="2E74B5" w:themeColor="accent5" w:themeShade="BF"/>
          <w:sz w:val="26"/>
          <w:szCs w:val="26"/>
        </w:rPr>
        <w:t xml:space="preserve"> personalized attention,</w:t>
      </w:r>
      <w:r w:rsidRPr="001A6C1C">
        <w:rPr>
          <w:rFonts w:ascii="Arial" w:hAnsi="Arial" w:cs="Arial"/>
          <w:color w:val="2E74B5" w:themeColor="accent5" w:themeShade="BF"/>
          <w:sz w:val="26"/>
          <w:szCs w:val="26"/>
        </w:rPr>
        <w:t xml:space="preserve"> the </w:t>
      </w:r>
      <w:r w:rsidR="008629F9" w:rsidRPr="001A6C1C">
        <w:rPr>
          <w:rFonts w:ascii="Arial" w:hAnsi="Arial" w:cs="Arial"/>
          <w:color w:val="2E74B5" w:themeColor="accent5" w:themeShade="BF"/>
          <w:sz w:val="26"/>
          <w:szCs w:val="26"/>
        </w:rPr>
        <w:t xml:space="preserve">striving for </w:t>
      </w:r>
      <w:r w:rsidRPr="001A6C1C">
        <w:rPr>
          <w:rFonts w:ascii="Arial" w:hAnsi="Arial" w:cs="Arial"/>
          <w:color w:val="2E74B5" w:themeColor="accent5" w:themeShade="BF"/>
          <w:sz w:val="26"/>
          <w:szCs w:val="26"/>
        </w:rPr>
        <w:t>excellence</w:t>
      </w:r>
      <w:r w:rsidR="00604F75" w:rsidRPr="001A6C1C">
        <w:rPr>
          <w:rFonts w:ascii="Arial" w:hAnsi="Arial" w:cs="Arial"/>
          <w:color w:val="2E74B5" w:themeColor="accent5" w:themeShade="BF"/>
          <w:sz w:val="26"/>
          <w:szCs w:val="26"/>
        </w:rPr>
        <w:t xml:space="preserve"> </w:t>
      </w:r>
      <w:r w:rsidR="006F5522">
        <w:rPr>
          <w:rFonts w:ascii="Arial" w:hAnsi="Arial" w:cs="Arial"/>
          <w:color w:val="2E74B5" w:themeColor="accent5" w:themeShade="BF"/>
          <w:sz w:val="26"/>
          <w:szCs w:val="26"/>
        </w:rPr>
        <w:t xml:space="preserve">    </w:t>
      </w:r>
      <w:r w:rsidRPr="001A6C1C">
        <w:rPr>
          <w:rFonts w:ascii="Arial" w:hAnsi="Arial" w:cs="Arial"/>
          <w:color w:val="2E74B5" w:themeColor="accent5" w:themeShade="BF"/>
          <w:sz w:val="26"/>
          <w:szCs w:val="26"/>
        </w:rPr>
        <w:t xml:space="preserve">and </w:t>
      </w:r>
      <w:r w:rsidR="008629F9" w:rsidRPr="001A6C1C">
        <w:rPr>
          <w:rFonts w:ascii="Arial" w:hAnsi="Arial" w:cs="Arial"/>
          <w:color w:val="2E74B5" w:themeColor="accent5" w:themeShade="BF"/>
          <w:sz w:val="26"/>
          <w:szCs w:val="26"/>
        </w:rPr>
        <w:t>commitment</w:t>
      </w:r>
      <w:r w:rsidRPr="001A6C1C">
        <w:rPr>
          <w:rFonts w:ascii="Arial" w:hAnsi="Arial" w:cs="Arial"/>
          <w:color w:val="2E74B5" w:themeColor="accent5" w:themeShade="BF"/>
          <w:sz w:val="26"/>
          <w:szCs w:val="26"/>
        </w:rPr>
        <w:t xml:space="preserve"> to the Doctors’ Code of Ethics</w:t>
      </w:r>
      <w:r w:rsidR="00604F75" w:rsidRPr="001A6C1C">
        <w:rPr>
          <w:rFonts w:ascii="Arial" w:hAnsi="Arial" w:cs="Arial"/>
          <w:color w:val="2E74B5" w:themeColor="accent5" w:themeShade="BF"/>
          <w:sz w:val="26"/>
          <w:szCs w:val="26"/>
        </w:rPr>
        <w:t>.</w:t>
      </w:r>
      <w:r w:rsidR="008629F9" w:rsidRPr="001A6C1C">
        <w:rPr>
          <w:rFonts w:ascii="Arial" w:hAnsi="Arial" w:cs="Arial"/>
          <w:color w:val="2E74B5" w:themeColor="accent5" w:themeShade="BF"/>
          <w:sz w:val="26"/>
          <w:szCs w:val="26"/>
        </w:rPr>
        <w:t xml:space="preserve"> </w:t>
      </w:r>
    </w:p>
    <w:p w14:paraId="3D703674" w14:textId="00F91E7D" w:rsidR="005E0DDD" w:rsidRPr="001A6C1C" w:rsidRDefault="005E0DDD" w:rsidP="00CE0045">
      <w:pPr>
        <w:rPr>
          <w:rFonts w:ascii="Arial" w:hAnsi="Arial" w:cs="Arial"/>
          <w:color w:val="8496B0" w:themeColor="text2" w:themeTint="99"/>
        </w:rPr>
      </w:pPr>
      <w:r w:rsidRPr="001A6C1C">
        <w:rPr>
          <w:rFonts w:ascii="Arial" w:hAnsi="Arial" w:cs="Arial"/>
          <w:color w:val="8496B0" w:themeColor="text2" w:themeTint="99"/>
        </w:rPr>
        <w:t>_____________________________________________________________________</w:t>
      </w:r>
      <w:r w:rsidR="009D2CDD" w:rsidRPr="001A6C1C">
        <w:rPr>
          <w:rFonts w:ascii="Arial" w:hAnsi="Arial" w:cs="Arial"/>
          <w:color w:val="8496B0" w:themeColor="text2" w:themeTint="99"/>
        </w:rPr>
        <w:t>_</w:t>
      </w:r>
      <w:r w:rsidR="006F5522">
        <w:rPr>
          <w:rFonts w:ascii="Arial" w:hAnsi="Arial" w:cs="Arial"/>
          <w:color w:val="8496B0" w:themeColor="text2" w:themeTint="99"/>
        </w:rPr>
        <w:t>____________</w:t>
      </w:r>
    </w:p>
    <w:p w14:paraId="14E5C4DA" w14:textId="33622D1F" w:rsidR="005E0DDD" w:rsidRPr="001A6C1C" w:rsidRDefault="00012D58" w:rsidP="00012D58">
      <w:pPr>
        <w:rPr>
          <w:rFonts w:ascii="Arial" w:hAnsi="Arial" w:cs="Arial"/>
          <w:color w:val="2E74B5" w:themeColor="accent5" w:themeShade="BF"/>
          <w:sz w:val="26"/>
          <w:szCs w:val="26"/>
        </w:rPr>
      </w:pPr>
      <w:r w:rsidRPr="001A6C1C">
        <w:rPr>
          <w:rFonts w:ascii="Arial" w:hAnsi="Arial" w:cs="Arial"/>
          <w:color w:val="2E74B5" w:themeColor="accent5" w:themeShade="BF"/>
          <w:sz w:val="26"/>
          <w:szCs w:val="26"/>
        </w:rPr>
        <w:t>A team approach between dentists and dental specialists in all spheres of dentistry</w:t>
      </w:r>
      <w:r w:rsidR="00854125">
        <w:rPr>
          <w:rFonts w:ascii="Arial" w:hAnsi="Arial" w:cs="Arial"/>
          <w:color w:val="2E74B5" w:themeColor="accent5" w:themeShade="BF"/>
          <w:sz w:val="26"/>
          <w:szCs w:val="26"/>
        </w:rPr>
        <w:t xml:space="preserve">           </w:t>
      </w:r>
      <w:r w:rsidRPr="001A6C1C">
        <w:rPr>
          <w:rFonts w:ascii="Arial" w:hAnsi="Arial" w:cs="Arial"/>
          <w:color w:val="2E74B5" w:themeColor="accent5" w:themeShade="BF"/>
          <w:sz w:val="26"/>
          <w:szCs w:val="26"/>
        </w:rPr>
        <w:t xml:space="preserve"> </w:t>
      </w:r>
      <w:r w:rsidR="00854125">
        <w:rPr>
          <w:rFonts w:ascii="Arial" w:hAnsi="Arial" w:cs="Arial"/>
          <w:color w:val="2E74B5" w:themeColor="accent5" w:themeShade="BF"/>
          <w:sz w:val="26"/>
          <w:szCs w:val="26"/>
        </w:rPr>
        <w:t>is able to</w:t>
      </w:r>
      <w:r w:rsidR="009D2CDD" w:rsidRPr="001A6C1C">
        <w:rPr>
          <w:rFonts w:ascii="Arial" w:hAnsi="Arial" w:cs="Arial"/>
          <w:color w:val="2E74B5" w:themeColor="accent5" w:themeShade="BF"/>
          <w:sz w:val="26"/>
          <w:szCs w:val="26"/>
        </w:rPr>
        <w:t xml:space="preserve"> provid</w:t>
      </w:r>
      <w:r w:rsidR="00854125">
        <w:rPr>
          <w:rFonts w:ascii="Arial" w:hAnsi="Arial" w:cs="Arial"/>
          <w:color w:val="2E74B5" w:themeColor="accent5" w:themeShade="BF"/>
          <w:sz w:val="26"/>
          <w:szCs w:val="26"/>
        </w:rPr>
        <w:t>e</w:t>
      </w:r>
      <w:r w:rsidRPr="001A6C1C">
        <w:rPr>
          <w:rFonts w:ascii="Arial" w:hAnsi="Arial" w:cs="Arial"/>
          <w:color w:val="2E74B5" w:themeColor="accent5" w:themeShade="BF"/>
          <w:sz w:val="26"/>
          <w:szCs w:val="26"/>
        </w:rPr>
        <w:t xml:space="preserve"> the optimal treatment, even in extremely complicated cases. </w:t>
      </w:r>
    </w:p>
    <w:p w14:paraId="4DBDA853" w14:textId="6C592634" w:rsidR="009D2CDD" w:rsidRPr="001A6C1C" w:rsidRDefault="009D2CDD" w:rsidP="00012D58">
      <w:pPr>
        <w:rPr>
          <w:rFonts w:ascii="Arial" w:hAnsi="Arial" w:cs="Arial"/>
          <w:color w:val="8496B0" w:themeColor="text2" w:themeTint="99"/>
        </w:rPr>
      </w:pPr>
      <w:r w:rsidRPr="001A6C1C">
        <w:rPr>
          <w:rFonts w:ascii="Arial" w:hAnsi="Arial" w:cs="Arial"/>
          <w:color w:val="8496B0" w:themeColor="text2" w:themeTint="99"/>
        </w:rPr>
        <w:t>______________________________________________________________________</w:t>
      </w:r>
      <w:r w:rsidR="006F5522">
        <w:rPr>
          <w:rFonts w:ascii="Arial" w:hAnsi="Arial" w:cs="Arial"/>
          <w:color w:val="8496B0" w:themeColor="text2" w:themeTint="99"/>
        </w:rPr>
        <w:t>____________</w:t>
      </w:r>
    </w:p>
    <w:p w14:paraId="7FEF5CC7" w14:textId="17FEE4CB" w:rsidR="009D2CDD" w:rsidRPr="001A6C1C" w:rsidRDefault="009D2CDD" w:rsidP="00012D58">
      <w:pPr>
        <w:rPr>
          <w:rFonts w:ascii="Arial" w:hAnsi="Arial" w:cs="Arial"/>
          <w:color w:val="2E74B5" w:themeColor="accent5" w:themeShade="BF"/>
        </w:rPr>
      </w:pPr>
      <w:r w:rsidRPr="001A6C1C">
        <w:rPr>
          <w:rFonts w:ascii="Arial" w:hAnsi="Arial" w:cs="Arial"/>
          <w:color w:val="2E74B5" w:themeColor="accent5" w:themeShade="BF"/>
          <w:sz w:val="26"/>
          <w:szCs w:val="26"/>
        </w:rPr>
        <w:t>Treatment become</w:t>
      </w:r>
      <w:r w:rsidR="007C4B2B" w:rsidRPr="001A6C1C">
        <w:rPr>
          <w:rFonts w:ascii="Arial" w:hAnsi="Arial" w:cs="Arial"/>
          <w:color w:val="2E74B5" w:themeColor="accent5" w:themeShade="BF"/>
          <w:sz w:val="26"/>
          <w:szCs w:val="26"/>
        </w:rPr>
        <w:t>s</w:t>
      </w:r>
      <w:r w:rsidRPr="001A6C1C">
        <w:rPr>
          <w:rFonts w:ascii="Arial" w:hAnsi="Arial" w:cs="Arial"/>
          <w:color w:val="2E74B5" w:themeColor="accent5" w:themeShade="BF"/>
          <w:sz w:val="26"/>
          <w:szCs w:val="26"/>
        </w:rPr>
        <w:t xml:space="preserve"> a more pleasant and less traumatic experience</w:t>
      </w:r>
      <w:r w:rsidR="007C4B2B" w:rsidRPr="001A6C1C">
        <w:rPr>
          <w:rFonts w:ascii="Arial" w:hAnsi="Arial" w:cs="Arial"/>
          <w:color w:val="2E74B5" w:themeColor="accent5" w:themeShade="BF"/>
          <w:sz w:val="26"/>
          <w:szCs w:val="26"/>
        </w:rPr>
        <w:t xml:space="preserve"> in an</w:t>
      </w:r>
      <w:r w:rsidR="00854125">
        <w:rPr>
          <w:rFonts w:ascii="Arial" w:hAnsi="Arial" w:cs="Arial"/>
          <w:color w:val="2E74B5" w:themeColor="accent5" w:themeShade="BF"/>
          <w:sz w:val="26"/>
          <w:szCs w:val="26"/>
        </w:rPr>
        <w:t xml:space="preserve"> </w:t>
      </w:r>
      <w:r w:rsidR="00C206B2" w:rsidRPr="001A6C1C">
        <w:rPr>
          <w:rFonts w:ascii="Arial" w:hAnsi="Arial" w:cs="Arial"/>
          <w:color w:val="2E74B5" w:themeColor="accent5" w:themeShade="BF"/>
          <w:sz w:val="26"/>
          <w:szCs w:val="26"/>
        </w:rPr>
        <w:t>open-minded</w:t>
      </w:r>
      <w:r w:rsidR="007C4B2B" w:rsidRPr="001A6C1C">
        <w:rPr>
          <w:rFonts w:ascii="Arial" w:hAnsi="Arial" w:cs="Arial"/>
          <w:color w:val="2E74B5" w:themeColor="accent5" w:themeShade="BF"/>
          <w:sz w:val="26"/>
          <w:szCs w:val="26"/>
        </w:rPr>
        <w:t xml:space="preserve"> and calm environment</w:t>
      </w:r>
      <w:r w:rsidR="007C4B2B" w:rsidRPr="001A6C1C">
        <w:rPr>
          <w:rFonts w:ascii="Arial" w:hAnsi="Arial" w:cs="Arial"/>
          <w:color w:val="2E74B5" w:themeColor="accent5" w:themeShade="BF"/>
        </w:rPr>
        <w:t>.</w:t>
      </w:r>
      <w:r w:rsidR="006F5522">
        <w:rPr>
          <w:rFonts w:ascii="Arial" w:hAnsi="Arial" w:cs="Arial"/>
          <w:color w:val="2E74B5" w:themeColor="accent5" w:themeShade="BF"/>
        </w:rPr>
        <w:t xml:space="preserve"> </w:t>
      </w:r>
    </w:p>
    <w:p w14:paraId="1CC73C53" w14:textId="1AD47CEF" w:rsidR="00465892" w:rsidRPr="001A6C1C" w:rsidRDefault="00465892" w:rsidP="00012D58">
      <w:pPr>
        <w:rPr>
          <w:rFonts w:ascii="Arial" w:hAnsi="Arial" w:cs="Arial"/>
          <w:color w:val="2E74B5" w:themeColor="accent5" w:themeShade="BF"/>
        </w:rPr>
      </w:pPr>
      <w:r w:rsidRPr="001A6C1C">
        <w:rPr>
          <w:rFonts w:ascii="Arial" w:hAnsi="Arial" w:cs="Arial"/>
          <w:color w:val="2E74B5" w:themeColor="accent5" w:themeShade="BF"/>
        </w:rPr>
        <w:t xml:space="preserve">                                        </w:t>
      </w:r>
      <w:r w:rsidR="006F5522">
        <w:rPr>
          <w:rFonts w:ascii="Arial" w:hAnsi="Arial" w:cs="Arial"/>
          <w:color w:val="2E74B5" w:themeColor="accent5" w:themeShade="BF"/>
        </w:rPr>
        <w:t xml:space="preserve">    </w:t>
      </w:r>
      <w:r w:rsidR="006F5522">
        <w:rPr>
          <w:rFonts w:ascii="Arial" w:hAnsi="Arial" w:cs="Arial"/>
          <w:color w:val="2F5496" w:themeColor="accent1" w:themeShade="BF"/>
        </w:rPr>
        <w:t xml:space="preserve">                                                                 </w:t>
      </w:r>
      <w:r w:rsidRPr="001A6C1C">
        <w:rPr>
          <w:rFonts w:ascii="Arial" w:hAnsi="Arial" w:cs="Arial"/>
          <w:color w:val="2E74B5" w:themeColor="accent5" w:themeShade="BF"/>
        </w:rPr>
        <w:t xml:space="preserve">                                                     </w:t>
      </w:r>
    </w:p>
    <w:p w14:paraId="226203B6" w14:textId="6BE0979F" w:rsidR="00465892" w:rsidRPr="001A6C1C" w:rsidRDefault="00465892" w:rsidP="001C4750">
      <w:pPr>
        <w:spacing w:line="240" w:lineRule="auto"/>
        <w:contextualSpacing/>
        <w:rPr>
          <w:rFonts w:ascii="Arial" w:hAnsi="Arial" w:cs="Arial"/>
          <w:color w:val="2E74B5" w:themeColor="accent5" w:themeShade="BF"/>
          <w:sz w:val="26"/>
          <w:szCs w:val="26"/>
          <w:u w:val="thick"/>
        </w:rPr>
      </w:pPr>
      <w:r w:rsidRPr="001A6C1C">
        <w:rPr>
          <w:rFonts w:ascii="Arial" w:hAnsi="Arial" w:cs="Arial"/>
          <w:color w:val="2E74B5" w:themeColor="accent5" w:themeShade="BF"/>
          <w:sz w:val="26"/>
          <w:szCs w:val="26"/>
          <w:u w:val="thick"/>
        </w:rPr>
        <w:t>Articles</w:t>
      </w:r>
    </w:p>
    <w:p w14:paraId="25352281" w14:textId="77777777" w:rsidR="00465892" w:rsidRPr="001A6C1C" w:rsidRDefault="00465892" w:rsidP="00465892">
      <w:pPr>
        <w:shd w:val="clear" w:color="auto" w:fill="ACB9CA" w:themeFill="text2" w:themeFillTint="66"/>
        <w:rPr>
          <w:rFonts w:ascii="Arial" w:hAnsi="Arial" w:cs="Arial"/>
          <w:b/>
          <w:bCs/>
          <w:color w:val="FF0000"/>
          <w:sz w:val="30"/>
          <w:szCs w:val="30"/>
          <w:u w:val="thick"/>
        </w:rPr>
      </w:pPr>
      <w:r w:rsidRPr="001A6C1C">
        <w:rPr>
          <w:rFonts w:ascii="Arial" w:hAnsi="Arial" w:cs="Arial"/>
          <w:b/>
          <w:bCs/>
          <w:color w:val="FF0000"/>
          <w:sz w:val="30"/>
          <w:szCs w:val="30"/>
          <w:u w:val="thick"/>
        </w:rPr>
        <w:t>Crown Lengthening Surgery</w:t>
      </w:r>
    </w:p>
    <w:p w14:paraId="027969FC" w14:textId="2F816BC5" w:rsidR="00465892" w:rsidRPr="001A6C1C" w:rsidRDefault="00465892" w:rsidP="00465892">
      <w:pPr>
        <w:pStyle w:val="ListParagraph"/>
        <w:numPr>
          <w:ilvl w:val="0"/>
          <w:numId w:val="5"/>
        </w:numPr>
        <w:rPr>
          <w:rFonts w:ascii="Arial" w:hAnsi="Arial" w:cs="Arial"/>
          <w:b/>
          <w:bCs/>
          <w:color w:val="2E74B5" w:themeColor="accent5" w:themeShade="BF"/>
        </w:rPr>
      </w:pPr>
      <w:r w:rsidRPr="001A6C1C">
        <w:rPr>
          <w:rFonts w:ascii="Arial" w:hAnsi="Arial" w:cs="Arial"/>
          <w:b/>
          <w:bCs/>
          <w:color w:val="2E74B5" w:themeColor="accent5" w:themeShade="BF"/>
        </w:rPr>
        <w:t xml:space="preserve"> </w:t>
      </w:r>
      <w:r w:rsidR="00D66811" w:rsidRPr="001A6C1C">
        <w:rPr>
          <w:rFonts w:ascii="Arial" w:hAnsi="Arial" w:cs="Arial"/>
          <w:b/>
          <w:bCs/>
          <w:color w:val="2F5496" w:themeColor="accent1" w:themeShade="BF"/>
          <w:sz w:val="34"/>
          <w:szCs w:val="34"/>
        </w:rPr>
        <w:t>Crown Lengthening</w:t>
      </w:r>
    </w:p>
    <w:p w14:paraId="06E3A817" w14:textId="20DA29C5" w:rsidR="0033596F" w:rsidRPr="001A6C1C" w:rsidRDefault="00D66811" w:rsidP="00D66811">
      <w:pPr>
        <w:spacing w:line="240" w:lineRule="auto"/>
        <w:contextualSpacing/>
        <w:rPr>
          <w:rFonts w:ascii="Arial" w:hAnsi="Arial" w:cs="Arial"/>
          <w:color w:val="2E74B5" w:themeColor="accent5" w:themeShade="BF"/>
          <w:sz w:val="26"/>
          <w:szCs w:val="26"/>
        </w:rPr>
      </w:pPr>
      <w:r w:rsidRPr="001A6C1C">
        <w:rPr>
          <w:rFonts w:ascii="Arial" w:hAnsi="Arial" w:cs="Arial"/>
          <w:color w:val="2F5496" w:themeColor="accent1" w:themeShade="BF"/>
          <w:sz w:val="26"/>
          <w:szCs w:val="26"/>
        </w:rPr>
        <w:t xml:space="preserve">By: Dr. Evgeny Weinberg </w:t>
      </w:r>
      <w:r w:rsidRPr="001A6C1C">
        <w:rPr>
          <w:rFonts w:ascii="Arial" w:hAnsi="Arial" w:cs="Arial"/>
          <w:color w:val="2F5496" w:themeColor="accent1" w:themeShade="BF"/>
          <w:sz w:val="30"/>
          <w:szCs w:val="30"/>
        </w:rPr>
        <w:t>DMD, MSc, PhD</w:t>
      </w:r>
      <w:r w:rsidRPr="001A6C1C">
        <w:rPr>
          <w:rFonts w:ascii="Arial" w:hAnsi="Arial" w:cs="Arial"/>
          <w:color w:val="2F5496" w:themeColor="accent1" w:themeShade="BF"/>
          <w:sz w:val="26"/>
          <w:szCs w:val="26"/>
        </w:rPr>
        <w:t>, Specialist in Periodont</w:t>
      </w:r>
      <w:r w:rsidR="007E2B89" w:rsidRPr="001A6C1C">
        <w:rPr>
          <w:rFonts w:ascii="Arial" w:hAnsi="Arial" w:cs="Arial"/>
          <w:color w:val="2F5496" w:themeColor="accent1" w:themeShade="BF"/>
          <w:sz w:val="26"/>
          <w:szCs w:val="26"/>
        </w:rPr>
        <w:t>ology</w:t>
      </w:r>
      <w:r w:rsidR="0033596F" w:rsidRPr="001A6C1C">
        <w:rPr>
          <w:rFonts w:ascii="Arial" w:hAnsi="Arial" w:cs="Arial"/>
          <w:color w:val="2E74B5" w:themeColor="accent5" w:themeShade="BF"/>
          <w:sz w:val="26"/>
          <w:szCs w:val="26"/>
        </w:rPr>
        <w:t xml:space="preserve"> </w:t>
      </w:r>
    </w:p>
    <w:p w14:paraId="66B42F08" w14:textId="77777777" w:rsidR="0033596F" w:rsidRPr="001A6C1C" w:rsidRDefault="0033596F" w:rsidP="0033596F">
      <w:pPr>
        <w:spacing w:line="240" w:lineRule="auto"/>
        <w:ind w:left="-86"/>
        <w:contextualSpacing/>
        <w:rPr>
          <w:rFonts w:ascii="Arial" w:hAnsi="Arial" w:cs="Arial"/>
          <w:color w:val="2E74B5" w:themeColor="accent5" w:themeShade="BF"/>
        </w:rPr>
      </w:pPr>
      <w:r w:rsidRPr="001A6C1C">
        <w:rPr>
          <w:rFonts w:ascii="Arial" w:hAnsi="Arial" w:cs="Arial"/>
          <w:color w:val="2E74B5" w:themeColor="accent5" w:themeShade="BF"/>
        </w:rPr>
        <w:t xml:space="preserve">  </w:t>
      </w:r>
    </w:p>
    <w:p w14:paraId="297D2AFA" w14:textId="1B068508" w:rsidR="0033596F" w:rsidRPr="001A6C1C" w:rsidRDefault="00D66811" w:rsidP="005523BB">
      <w:pPr>
        <w:contextualSpacing/>
        <w:rPr>
          <w:rFonts w:ascii="Arial" w:hAnsi="Arial" w:cs="Arial"/>
          <w:color w:val="2E74B5" w:themeColor="accent5" w:themeShade="BF"/>
          <w:sz w:val="20"/>
          <w:szCs w:val="20"/>
        </w:rPr>
      </w:pPr>
      <w:r w:rsidRPr="001A6C1C">
        <w:rPr>
          <w:rFonts w:ascii="Arial" w:hAnsi="Arial" w:cs="Arial"/>
          <w:color w:val="2F5496" w:themeColor="accent1" w:themeShade="BF"/>
          <w:sz w:val="26"/>
          <w:szCs w:val="26"/>
        </w:rPr>
        <w:t xml:space="preserve">Crown lengthening is a common oral surgical procedure which is performed by a </w:t>
      </w:r>
      <w:r w:rsidR="00BF3C1B" w:rsidRPr="001A6C1C">
        <w:rPr>
          <w:rFonts w:ascii="Arial" w:hAnsi="Arial" w:cs="Arial"/>
          <w:color w:val="2F5496" w:themeColor="accent1" w:themeShade="BF"/>
          <w:sz w:val="26"/>
          <w:szCs w:val="26"/>
        </w:rPr>
        <w:t>specialist in periodont</w:t>
      </w:r>
      <w:r w:rsidR="00D70836" w:rsidRPr="001A6C1C">
        <w:rPr>
          <w:rFonts w:ascii="Arial" w:hAnsi="Arial" w:cs="Arial"/>
          <w:color w:val="2F5496" w:themeColor="accent1" w:themeShade="BF"/>
          <w:sz w:val="26"/>
          <w:szCs w:val="26"/>
        </w:rPr>
        <w:t>ology</w:t>
      </w:r>
      <w:r w:rsidR="00BF3C1B" w:rsidRPr="001A6C1C">
        <w:rPr>
          <w:rFonts w:ascii="Arial" w:hAnsi="Arial" w:cs="Arial"/>
          <w:color w:val="2F5496" w:themeColor="accent1" w:themeShade="BF"/>
          <w:sz w:val="26"/>
          <w:szCs w:val="26"/>
        </w:rPr>
        <w:t>.</w:t>
      </w:r>
      <w:r w:rsidR="005B7C8F" w:rsidRPr="001A6C1C">
        <w:rPr>
          <w:rFonts w:ascii="Arial" w:hAnsi="Arial" w:cs="Arial"/>
          <w:color w:val="2F5496" w:themeColor="accent1" w:themeShade="BF"/>
          <w:sz w:val="20"/>
          <w:szCs w:val="20"/>
        </w:rPr>
        <w:t xml:space="preserve"> </w:t>
      </w:r>
      <w:r w:rsidR="0033596F" w:rsidRPr="001A6C1C">
        <w:rPr>
          <w:rFonts w:ascii="Arial" w:hAnsi="Arial" w:cs="Arial"/>
          <w:color w:val="2E74B5" w:themeColor="accent5" w:themeShade="BF"/>
          <w:sz w:val="20"/>
          <w:szCs w:val="20"/>
        </w:rPr>
        <w:t xml:space="preserve"> </w:t>
      </w:r>
    </w:p>
    <w:p w14:paraId="41E684A6" w14:textId="5C95DB09" w:rsidR="0033596F" w:rsidRPr="001A6C1C" w:rsidRDefault="00D66811" w:rsidP="005523BB">
      <w:pPr>
        <w:ind w:hanging="90"/>
        <w:contextualSpacing/>
        <w:rPr>
          <w:rFonts w:ascii="Arial" w:hAnsi="Arial" w:cs="Arial"/>
          <w:color w:val="2F5496" w:themeColor="accent1" w:themeShade="BF"/>
          <w:sz w:val="20"/>
          <w:szCs w:val="20"/>
        </w:rPr>
      </w:pPr>
      <w:r w:rsidRPr="001A6C1C">
        <w:rPr>
          <w:rFonts w:ascii="Arial" w:hAnsi="Arial" w:cs="Arial"/>
          <w:color w:val="2E74B5" w:themeColor="accent5" w:themeShade="BF"/>
          <w:sz w:val="26"/>
          <w:szCs w:val="26"/>
        </w:rPr>
        <w:t xml:space="preserve"> </w:t>
      </w:r>
      <w:r w:rsidR="00D61821" w:rsidRPr="001A6C1C">
        <w:rPr>
          <w:rFonts w:ascii="Arial" w:hAnsi="Arial" w:cs="Arial"/>
          <w:color w:val="2F5496" w:themeColor="accent1" w:themeShade="BF"/>
          <w:sz w:val="26"/>
          <w:szCs w:val="26"/>
        </w:rPr>
        <w:t xml:space="preserve">Its main objective is to </w:t>
      </w:r>
      <w:r w:rsidR="00BF3C1B" w:rsidRPr="001A6C1C">
        <w:rPr>
          <w:rFonts w:ascii="Arial" w:hAnsi="Arial" w:cs="Arial"/>
          <w:color w:val="2F5496" w:themeColor="accent1" w:themeShade="BF"/>
          <w:sz w:val="26"/>
          <w:szCs w:val="26"/>
        </w:rPr>
        <w:t>prolong</w:t>
      </w:r>
      <w:r w:rsidR="00D61821" w:rsidRPr="001A6C1C">
        <w:rPr>
          <w:rFonts w:ascii="Arial" w:hAnsi="Arial" w:cs="Arial"/>
          <w:color w:val="2F5496" w:themeColor="accent1" w:themeShade="BF"/>
          <w:sz w:val="26"/>
          <w:szCs w:val="26"/>
        </w:rPr>
        <w:t xml:space="preserve"> the lifespan and function of a tooth </w:t>
      </w:r>
      <w:r w:rsidR="00BF3C1B" w:rsidRPr="001A6C1C">
        <w:rPr>
          <w:rFonts w:ascii="Arial" w:hAnsi="Arial" w:cs="Arial"/>
          <w:color w:val="2F5496" w:themeColor="accent1" w:themeShade="BF"/>
          <w:sz w:val="26"/>
          <w:szCs w:val="26"/>
        </w:rPr>
        <w:t>w</w:t>
      </w:r>
      <w:r w:rsidR="006F5522">
        <w:rPr>
          <w:rFonts w:ascii="Arial" w:hAnsi="Arial" w:cs="Arial"/>
          <w:color w:val="2F5496" w:themeColor="accent1" w:themeShade="BF"/>
          <w:sz w:val="26"/>
          <w:szCs w:val="26"/>
        </w:rPr>
        <w:t xml:space="preserve">ith </w:t>
      </w:r>
      <w:r w:rsidR="00D61821" w:rsidRPr="001A6C1C">
        <w:rPr>
          <w:rFonts w:ascii="Arial" w:hAnsi="Arial" w:cs="Arial"/>
          <w:color w:val="2F5496" w:themeColor="accent1" w:themeShade="BF"/>
          <w:sz w:val="26"/>
          <w:szCs w:val="26"/>
        </w:rPr>
        <w:t>a mutilated crown.</w:t>
      </w:r>
      <w:r w:rsidRPr="001A6C1C">
        <w:rPr>
          <w:rFonts w:ascii="Arial" w:hAnsi="Arial" w:cs="Arial"/>
          <w:color w:val="2E74B5" w:themeColor="accent5" w:themeShade="BF"/>
          <w:sz w:val="26"/>
          <w:szCs w:val="26"/>
        </w:rPr>
        <w:t xml:space="preserve"> </w:t>
      </w:r>
    </w:p>
    <w:p w14:paraId="437BA740" w14:textId="191B2FDD" w:rsidR="005B7C8F" w:rsidRPr="001A6C1C" w:rsidRDefault="005B7C8F" w:rsidP="00046EAF">
      <w:pPr>
        <w:ind w:hanging="173"/>
        <w:contextualSpacing/>
        <w:rPr>
          <w:rFonts w:ascii="Arial" w:hAnsi="Arial" w:cs="Arial"/>
          <w:color w:val="2F5496" w:themeColor="accent1" w:themeShade="BF"/>
          <w:sz w:val="26"/>
          <w:szCs w:val="26"/>
        </w:rPr>
      </w:pPr>
      <w:r w:rsidRPr="001A6C1C">
        <w:rPr>
          <w:rFonts w:ascii="Arial" w:hAnsi="Arial" w:cs="Arial"/>
          <w:color w:val="2F5496" w:themeColor="accent1" w:themeShade="BF"/>
          <w:sz w:val="20"/>
          <w:szCs w:val="20"/>
        </w:rPr>
        <w:t xml:space="preserve">  </w:t>
      </w:r>
      <w:r w:rsidR="00D61821" w:rsidRPr="001A6C1C">
        <w:rPr>
          <w:rFonts w:ascii="Arial" w:hAnsi="Arial" w:cs="Arial"/>
          <w:color w:val="2F5496" w:themeColor="accent1" w:themeShade="BF"/>
          <w:sz w:val="26"/>
          <w:szCs w:val="26"/>
        </w:rPr>
        <w:t>The coronal destruction may stem from a variety of causes, with the primary ones being dental caries (“cavities”) and traumatic injur</w:t>
      </w:r>
      <w:r w:rsidR="00BF3C1B" w:rsidRPr="001A6C1C">
        <w:rPr>
          <w:rFonts w:ascii="Arial" w:hAnsi="Arial" w:cs="Arial"/>
          <w:color w:val="2F5496" w:themeColor="accent1" w:themeShade="BF"/>
          <w:sz w:val="26"/>
          <w:szCs w:val="26"/>
        </w:rPr>
        <w:t>y</w:t>
      </w:r>
      <w:r w:rsidR="00D61821" w:rsidRPr="001A6C1C">
        <w:rPr>
          <w:rFonts w:ascii="Arial" w:hAnsi="Arial" w:cs="Arial"/>
          <w:color w:val="2F5496" w:themeColor="accent1" w:themeShade="BF"/>
          <w:sz w:val="26"/>
          <w:szCs w:val="26"/>
        </w:rPr>
        <w:t xml:space="preserve"> to the t</w:t>
      </w:r>
      <w:r w:rsidR="00BF3C1B" w:rsidRPr="001A6C1C">
        <w:rPr>
          <w:rFonts w:ascii="Arial" w:hAnsi="Arial" w:cs="Arial"/>
          <w:color w:val="2F5496" w:themeColor="accent1" w:themeShade="BF"/>
          <w:sz w:val="26"/>
          <w:szCs w:val="26"/>
        </w:rPr>
        <w:t>ooth</w:t>
      </w:r>
      <w:r w:rsidR="00D61821" w:rsidRPr="001A6C1C">
        <w:rPr>
          <w:rFonts w:ascii="Arial" w:hAnsi="Arial" w:cs="Arial"/>
          <w:color w:val="2F5496" w:themeColor="accent1" w:themeShade="BF"/>
          <w:sz w:val="26"/>
          <w:szCs w:val="26"/>
        </w:rPr>
        <w:t>.</w:t>
      </w:r>
    </w:p>
    <w:p w14:paraId="4308025C" w14:textId="6D000D72" w:rsidR="00046EAF" w:rsidRPr="001A6C1C" w:rsidRDefault="00046EAF" w:rsidP="00046EAF">
      <w:pPr>
        <w:spacing w:line="240" w:lineRule="auto"/>
        <w:ind w:hanging="173"/>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3610B631" w14:textId="7CC3A154" w:rsidR="00046EAF" w:rsidRPr="001A6C1C" w:rsidRDefault="00046EAF" w:rsidP="00046EAF">
      <w:pPr>
        <w:spacing w:line="240" w:lineRule="auto"/>
        <w:ind w:hanging="173"/>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5CB6B7BE" w14:textId="0D9A43BA" w:rsidR="00DC35CB" w:rsidRPr="001A6C1C" w:rsidRDefault="005B7C8F" w:rsidP="00403176">
      <w:pPr>
        <w:tabs>
          <w:tab w:val="left" w:pos="6210"/>
        </w:tabs>
        <w:ind w:hanging="176"/>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D61821" w:rsidRPr="001A6C1C">
        <w:rPr>
          <w:rFonts w:ascii="Arial" w:hAnsi="Arial" w:cs="Arial"/>
          <w:color w:val="2F5496" w:themeColor="accent1" w:themeShade="BF"/>
          <w:sz w:val="26"/>
          <w:szCs w:val="26"/>
        </w:rPr>
        <w:t>When extensive damage is present</w:t>
      </w:r>
      <w:r w:rsidR="00DD0324">
        <w:rPr>
          <w:rFonts w:ascii="Arial" w:hAnsi="Arial" w:cs="Arial"/>
          <w:color w:val="2F5496" w:themeColor="accent1" w:themeShade="BF"/>
          <w:sz w:val="26"/>
          <w:szCs w:val="26"/>
        </w:rPr>
        <w:t>,</w:t>
      </w:r>
      <w:r w:rsidR="00D61821" w:rsidRPr="001A6C1C">
        <w:rPr>
          <w:rFonts w:ascii="Arial" w:hAnsi="Arial" w:cs="Arial"/>
          <w:color w:val="2F5496" w:themeColor="accent1" w:themeShade="BF"/>
          <w:sz w:val="26"/>
          <w:szCs w:val="26"/>
        </w:rPr>
        <w:t xml:space="preserve"> the remaining walls of the crown are thin with minimal tooth structure left.</w:t>
      </w:r>
      <w:r w:rsidR="00DC35CB" w:rsidRPr="001A6C1C">
        <w:rPr>
          <w:rFonts w:ascii="Arial" w:hAnsi="Arial" w:cs="Arial"/>
          <w:color w:val="2F5496" w:themeColor="accent1" w:themeShade="BF"/>
          <w:sz w:val="20"/>
          <w:szCs w:val="20"/>
        </w:rPr>
        <w:t xml:space="preserve"> </w:t>
      </w:r>
      <w:r w:rsidR="00AB25E8" w:rsidRPr="001A6C1C">
        <w:rPr>
          <w:rFonts w:ascii="Arial" w:hAnsi="Arial" w:cs="Arial"/>
          <w:color w:val="2F5496" w:themeColor="accent1" w:themeShade="BF"/>
          <w:sz w:val="26"/>
          <w:szCs w:val="26"/>
        </w:rPr>
        <w:t>In this condition the weak</w:t>
      </w:r>
      <w:r w:rsidR="00BF3C1B" w:rsidRPr="001A6C1C">
        <w:rPr>
          <w:rFonts w:ascii="Arial" w:hAnsi="Arial" w:cs="Arial"/>
          <w:color w:val="2F5496" w:themeColor="accent1" w:themeShade="BF"/>
          <w:sz w:val="26"/>
          <w:szCs w:val="26"/>
        </w:rPr>
        <w:t xml:space="preserve"> residual</w:t>
      </w:r>
      <w:r w:rsidR="00AB25E8" w:rsidRPr="001A6C1C">
        <w:rPr>
          <w:rFonts w:ascii="Arial" w:hAnsi="Arial" w:cs="Arial"/>
          <w:color w:val="2F5496" w:themeColor="accent1" w:themeShade="BF"/>
          <w:sz w:val="26"/>
          <w:szCs w:val="26"/>
        </w:rPr>
        <w:t xml:space="preserve"> walls </w:t>
      </w:r>
      <w:r w:rsidR="00BF3C1B" w:rsidRPr="001A6C1C">
        <w:rPr>
          <w:rFonts w:ascii="Arial" w:hAnsi="Arial" w:cs="Arial"/>
          <w:color w:val="2F5496" w:themeColor="accent1" w:themeShade="BF"/>
          <w:sz w:val="26"/>
          <w:szCs w:val="26"/>
        </w:rPr>
        <w:t>are prone to</w:t>
      </w:r>
      <w:r w:rsidR="00AB25E8" w:rsidRPr="001A6C1C">
        <w:rPr>
          <w:rFonts w:ascii="Arial" w:hAnsi="Arial" w:cs="Arial"/>
          <w:color w:val="2F5496" w:themeColor="accent1" w:themeShade="BF"/>
          <w:sz w:val="26"/>
          <w:szCs w:val="26"/>
        </w:rPr>
        <w:t xml:space="preserve"> split or fracture </w:t>
      </w:r>
      <w:r w:rsidR="00AB25E8" w:rsidRPr="001A6C1C">
        <w:rPr>
          <w:rFonts w:ascii="Arial" w:hAnsi="Arial" w:cs="Arial"/>
          <w:color w:val="2F5496" w:themeColor="accent1" w:themeShade="BF"/>
          <w:sz w:val="26"/>
          <w:szCs w:val="26"/>
        </w:rPr>
        <w:lastRenderedPageBreak/>
        <w:t>under normal chewing forces, a situation which often irreversibl</w:t>
      </w:r>
      <w:r w:rsidR="00BF3C1B" w:rsidRPr="001A6C1C">
        <w:rPr>
          <w:rFonts w:ascii="Arial" w:hAnsi="Arial" w:cs="Arial"/>
          <w:color w:val="2F5496" w:themeColor="accent1" w:themeShade="BF"/>
          <w:sz w:val="26"/>
          <w:szCs w:val="26"/>
        </w:rPr>
        <w:t>y commits the tooth</w:t>
      </w:r>
      <w:r w:rsidR="00AB25E8" w:rsidRPr="001A6C1C">
        <w:rPr>
          <w:rFonts w:ascii="Arial" w:hAnsi="Arial" w:cs="Arial"/>
          <w:color w:val="2F5496" w:themeColor="accent1" w:themeShade="BF"/>
          <w:sz w:val="26"/>
          <w:szCs w:val="26"/>
        </w:rPr>
        <w:t xml:space="preserve"> </w:t>
      </w:r>
      <w:r w:rsidR="00BF3C1B" w:rsidRPr="001A6C1C">
        <w:rPr>
          <w:rFonts w:ascii="Arial" w:hAnsi="Arial" w:cs="Arial"/>
          <w:color w:val="2F5496" w:themeColor="accent1" w:themeShade="BF"/>
          <w:sz w:val="26"/>
          <w:szCs w:val="26"/>
        </w:rPr>
        <w:t xml:space="preserve">to </w:t>
      </w:r>
      <w:r w:rsidR="00AB25E8" w:rsidRPr="001A6C1C">
        <w:rPr>
          <w:rFonts w:ascii="Arial" w:hAnsi="Arial" w:cs="Arial"/>
          <w:color w:val="2F5496" w:themeColor="accent1" w:themeShade="BF"/>
          <w:sz w:val="26"/>
          <w:szCs w:val="26"/>
        </w:rPr>
        <w:t xml:space="preserve">extraction. </w:t>
      </w:r>
    </w:p>
    <w:p w14:paraId="68B3D7D3" w14:textId="4ACCF338" w:rsidR="00A50388" w:rsidRPr="001A6C1C" w:rsidRDefault="00AB25E8" w:rsidP="005523BB">
      <w:pPr>
        <w:contextualSpacing/>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 xml:space="preserve">In order to protect the </w:t>
      </w:r>
      <w:r w:rsidR="0079126A" w:rsidRPr="001A6C1C">
        <w:rPr>
          <w:rFonts w:ascii="Arial" w:hAnsi="Arial" w:cs="Arial"/>
          <w:color w:val="2F5496" w:themeColor="accent1" w:themeShade="BF"/>
          <w:sz w:val="26"/>
          <w:szCs w:val="26"/>
        </w:rPr>
        <w:t>residual walls of the coronal structure from chewing forces it is necessary to place a full crown which</w:t>
      </w:r>
      <w:r w:rsidR="005B7FF1" w:rsidRPr="001A6C1C">
        <w:rPr>
          <w:rFonts w:ascii="Arial" w:hAnsi="Arial" w:cs="Arial"/>
          <w:color w:val="2F5496" w:themeColor="accent1" w:themeShade="BF"/>
          <w:sz w:val="26"/>
          <w:szCs w:val="26"/>
        </w:rPr>
        <w:t xml:space="preserve"> will</w:t>
      </w:r>
      <w:r w:rsidR="0079126A" w:rsidRPr="001A6C1C">
        <w:rPr>
          <w:rFonts w:ascii="Arial" w:hAnsi="Arial" w:cs="Arial"/>
          <w:color w:val="2F5496" w:themeColor="accent1" w:themeShade="BF"/>
          <w:sz w:val="26"/>
          <w:szCs w:val="26"/>
        </w:rPr>
        <w:t xml:space="preserve"> engage the tooth around its entire circumference, thereby preventing shattering of the coronal structure.</w:t>
      </w:r>
      <w:r w:rsidR="0079126A" w:rsidRPr="001A6C1C">
        <w:rPr>
          <w:rFonts w:ascii="Arial" w:hAnsi="Arial" w:cs="Arial"/>
          <w:color w:val="2F5496" w:themeColor="accent1" w:themeShade="BF"/>
          <w:sz w:val="20"/>
          <w:szCs w:val="20"/>
        </w:rPr>
        <w:t xml:space="preserve"> </w:t>
      </w:r>
      <w:r w:rsidR="00EE46E7" w:rsidRPr="001A6C1C">
        <w:rPr>
          <w:rFonts w:ascii="Arial" w:hAnsi="Arial" w:cs="Arial"/>
          <w:color w:val="2F5496" w:themeColor="accent1" w:themeShade="BF"/>
          <w:sz w:val="26"/>
          <w:szCs w:val="26"/>
        </w:rPr>
        <w:t xml:space="preserve">The crown margins must be placed on sound tooth structure in order for it to securely </w:t>
      </w:r>
      <w:r w:rsidR="005B7FF1" w:rsidRPr="001A6C1C">
        <w:rPr>
          <w:rFonts w:ascii="Arial" w:hAnsi="Arial" w:cs="Arial"/>
          <w:color w:val="2F5496" w:themeColor="accent1" w:themeShade="BF"/>
          <w:sz w:val="26"/>
          <w:szCs w:val="26"/>
        </w:rPr>
        <w:t>embrace</w:t>
      </w:r>
      <w:r w:rsidR="00EE46E7" w:rsidRPr="001A6C1C">
        <w:rPr>
          <w:rFonts w:ascii="Arial" w:hAnsi="Arial" w:cs="Arial"/>
          <w:color w:val="2F5496" w:themeColor="accent1" w:themeShade="BF"/>
          <w:sz w:val="26"/>
          <w:szCs w:val="26"/>
        </w:rPr>
        <w:t xml:space="preserve"> the coronal portion of the tooth and thus prevent </w:t>
      </w:r>
      <w:r w:rsidR="009F1FD2">
        <w:rPr>
          <w:rFonts w:ascii="Arial" w:hAnsi="Arial" w:cs="Arial"/>
          <w:color w:val="2F5496" w:themeColor="accent1" w:themeShade="BF"/>
          <w:sz w:val="26"/>
          <w:szCs w:val="26"/>
        </w:rPr>
        <w:t>it</w:t>
      </w:r>
      <w:r w:rsidR="00EE46E7" w:rsidRPr="001A6C1C">
        <w:rPr>
          <w:rFonts w:ascii="Arial" w:hAnsi="Arial" w:cs="Arial"/>
          <w:color w:val="2F5496" w:themeColor="accent1" w:themeShade="BF"/>
          <w:sz w:val="26"/>
          <w:szCs w:val="26"/>
        </w:rPr>
        <w:t xml:space="preserve"> from being sheared off.</w:t>
      </w:r>
      <w:r w:rsidR="00A204BF" w:rsidRPr="001A6C1C">
        <w:rPr>
          <w:rFonts w:ascii="Arial" w:hAnsi="Arial" w:cs="Arial"/>
          <w:color w:val="2F5496" w:themeColor="accent1" w:themeShade="BF"/>
          <w:sz w:val="20"/>
          <w:szCs w:val="20"/>
        </w:rPr>
        <w:t xml:space="preserve"> </w:t>
      </w:r>
    </w:p>
    <w:p w14:paraId="46A32F46" w14:textId="622632FF" w:rsidR="00A204BF" w:rsidRPr="001A6C1C" w:rsidRDefault="00BA7E61" w:rsidP="005523BB">
      <w:pPr>
        <w:contextualSpacing/>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At times</w:t>
      </w:r>
      <w:r w:rsidR="00403176">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the destruction is so severe and extends so deeply below the gum margin that insufficient sound </w:t>
      </w:r>
      <w:r w:rsidR="005B7FF1" w:rsidRPr="001A6C1C">
        <w:rPr>
          <w:rFonts w:ascii="Arial" w:hAnsi="Arial" w:cs="Arial"/>
          <w:color w:val="2F5496" w:themeColor="accent1" w:themeShade="BF"/>
          <w:sz w:val="26"/>
          <w:szCs w:val="26"/>
        </w:rPr>
        <w:t xml:space="preserve">coronal </w:t>
      </w:r>
      <w:r w:rsidRPr="001A6C1C">
        <w:rPr>
          <w:rFonts w:ascii="Arial" w:hAnsi="Arial" w:cs="Arial"/>
          <w:color w:val="2F5496" w:themeColor="accent1" w:themeShade="BF"/>
          <w:sz w:val="26"/>
          <w:szCs w:val="26"/>
        </w:rPr>
        <w:t xml:space="preserve">tooth structure remains for retention of the crown. In such cases the retentiveness is inadequate and the crown is likely to </w:t>
      </w:r>
      <w:r w:rsidR="005B7FF1" w:rsidRPr="001A6C1C">
        <w:rPr>
          <w:rFonts w:ascii="Arial" w:hAnsi="Arial" w:cs="Arial"/>
          <w:color w:val="2F5496" w:themeColor="accent1" w:themeShade="BF"/>
          <w:sz w:val="26"/>
          <w:szCs w:val="26"/>
        </w:rPr>
        <w:t xml:space="preserve">work its way </w:t>
      </w:r>
      <w:r w:rsidRPr="001A6C1C">
        <w:rPr>
          <w:rFonts w:ascii="Arial" w:hAnsi="Arial" w:cs="Arial"/>
          <w:color w:val="2F5496" w:themeColor="accent1" w:themeShade="BF"/>
          <w:sz w:val="26"/>
          <w:szCs w:val="26"/>
        </w:rPr>
        <w:t>loose</w:t>
      </w:r>
      <w:r w:rsidR="00403176">
        <w:rPr>
          <w:rFonts w:ascii="Arial" w:hAnsi="Arial" w:cs="Arial"/>
          <w:color w:val="2F5496" w:themeColor="accent1" w:themeShade="BF"/>
          <w:sz w:val="26"/>
          <w:szCs w:val="26"/>
        </w:rPr>
        <w:t xml:space="preserve"> from the tooth</w:t>
      </w:r>
      <w:r w:rsidRPr="001A6C1C">
        <w:rPr>
          <w:rFonts w:ascii="Arial" w:hAnsi="Arial" w:cs="Arial"/>
          <w:color w:val="2F5496" w:themeColor="accent1" w:themeShade="BF"/>
          <w:sz w:val="26"/>
          <w:szCs w:val="26"/>
        </w:rPr>
        <w:t xml:space="preserve"> </w:t>
      </w:r>
      <w:r w:rsidR="005B7FF1" w:rsidRPr="001A6C1C">
        <w:rPr>
          <w:rFonts w:ascii="Arial" w:hAnsi="Arial" w:cs="Arial"/>
          <w:color w:val="2F5496" w:themeColor="accent1" w:themeShade="BF"/>
          <w:sz w:val="26"/>
          <w:szCs w:val="26"/>
        </w:rPr>
        <w:t>with ease</w:t>
      </w:r>
      <w:r w:rsidRPr="001A6C1C">
        <w:rPr>
          <w:rFonts w:ascii="Arial" w:hAnsi="Arial" w:cs="Arial"/>
          <w:color w:val="2F5496" w:themeColor="accent1" w:themeShade="BF"/>
          <w:sz w:val="26"/>
          <w:szCs w:val="26"/>
        </w:rPr>
        <w:t>.</w:t>
      </w:r>
      <w:r w:rsidR="00403176">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In addition, the encroachment of the crown margins on the bone enveloping the root will likely lead to bone resorption, similar to that seen in periodontal disease.</w:t>
      </w:r>
      <w:r w:rsidR="00A204BF" w:rsidRPr="001A6C1C">
        <w:rPr>
          <w:rFonts w:ascii="Arial" w:hAnsi="Arial" w:cs="Arial"/>
          <w:color w:val="2F5496" w:themeColor="accent1" w:themeShade="BF"/>
          <w:sz w:val="20"/>
          <w:szCs w:val="20"/>
        </w:rPr>
        <w:t xml:space="preserve"> </w:t>
      </w:r>
    </w:p>
    <w:p w14:paraId="6C84F142" w14:textId="6E7F4EB4" w:rsidR="00DF66EA" w:rsidRPr="001A6C1C" w:rsidRDefault="00BA7E61" w:rsidP="005523BB">
      <w:pPr>
        <w:contextualSpacing/>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In order to avoid these outcomes the dentist will recommend a crown lengthening procedure</w:t>
      </w:r>
      <w:r w:rsidR="009C3A08" w:rsidRPr="001A6C1C">
        <w:rPr>
          <w:rFonts w:ascii="Arial" w:hAnsi="Arial" w:cs="Arial"/>
          <w:color w:val="2F5496" w:themeColor="accent1" w:themeShade="BF"/>
          <w:sz w:val="26"/>
          <w:szCs w:val="26"/>
        </w:rPr>
        <w:t>, which aims at exposing sound subgingival tooth structure. In essence the crown is lengthened at the expense of the root portion of the tooth</w:t>
      </w:r>
      <w:r w:rsidR="00646D20" w:rsidRPr="001A6C1C">
        <w:rPr>
          <w:rFonts w:ascii="Arial" w:hAnsi="Arial" w:cs="Arial"/>
          <w:color w:val="2F5496" w:themeColor="accent1" w:themeShade="BF"/>
          <w:sz w:val="26"/>
          <w:szCs w:val="26"/>
        </w:rPr>
        <w:t xml:space="preserve"> </w:t>
      </w:r>
      <w:r w:rsidR="009C3A08" w:rsidRPr="001A6C1C">
        <w:rPr>
          <w:rFonts w:ascii="Arial" w:hAnsi="Arial" w:cs="Arial"/>
          <w:color w:val="2F5496" w:themeColor="accent1" w:themeShade="BF"/>
          <w:sz w:val="26"/>
          <w:szCs w:val="26"/>
        </w:rPr>
        <w:t>(of course,</w:t>
      </w:r>
      <w:r w:rsidR="00646D20" w:rsidRPr="001A6C1C">
        <w:rPr>
          <w:rFonts w:ascii="Arial" w:hAnsi="Arial" w:cs="Arial"/>
          <w:color w:val="2F5496" w:themeColor="accent1" w:themeShade="BF"/>
          <w:sz w:val="26"/>
          <w:szCs w:val="26"/>
        </w:rPr>
        <w:t xml:space="preserve"> </w:t>
      </w:r>
      <w:r w:rsidR="00DB42FC" w:rsidRPr="001A6C1C">
        <w:rPr>
          <w:rFonts w:ascii="Arial" w:hAnsi="Arial" w:cs="Arial"/>
          <w:color w:val="2F5496" w:themeColor="accent1" w:themeShade="BF"/>
          <w:sz w:val="26"/>
          <w:szCs w:val="26"/>
        </w:rPr>
        <w:t xml:space="preserve">without </w:t>
      </w:r>
      <w:r w:rsidR="009C3A08" w:rsidRPr="001A6C1C">
        <w:rPr>
          <w:rFonts w:ascii="Arial" w:hAnsi="Arial" w:cs="Arial"/>
          <w:color w:val="2F5496" w:themeColor="accent1" w:themeShade="BF"/>
          <w:sz w:val="26"/>
          <w:szCs w:val="26"/>
        </w:rPr>
        <w:t>causing significant damage to the root).</w:t>
      </w:r>
    </w:p>
    <w:p w14:paraId="43286A96" w14:textId="77777777" w:rsidR="00DF66EA" w:rsidRPr="001A6C1C" w:rsidRDefault="00DF66EA" w:rsidP="005523BB">
      <w:pPr>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558A7C60" w14:textId="325DEF59" w:rsidR="00755C45" w:rsidRDefault="009C3A08"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The procedure is performed under local anesthesia, </w:t>
      </w:r>
      <w:r w:rsidR="00A628C4" w:rsidRPr="001A6C1C">
        <w:rPr>
          <w:rFonts w:ascii="Arial" w:hAnsi="Arial" w:cs="Arial"/>
          <w:color w:val="2F5496" w:themeColor="accent1" w:themeShade="BF"/>
          <w:sz w:val="26"/>
          <w:szCs w:val="26"/>
        </w:rPr>
        <w:t>the same as</w:t>
      </w:r>
      <w:r w:rsidRPr="001A6C1C">
        <w:rPr>
          <w:rFonts w:ascii="Arial" w:hAnsi="Arial" w:cs="Arial"/>
          <w:color w:val="2F5496" w:themeColor="accent1" w:themeShade="BF"/>
          <w:sz w:val="26"/>
          <w:szCs w:val="26"/>
        </w:rPr>
        <w:t xml:space="preserve"> for</w:t>
      </w:r>
      <w:r w:rsidR="00A628C4" w:rsidRPr="001A6C1C">
        <w:rPr>
          <w:rFonts w:ascii="Arial" w:hAnsi="Arial" w:cs="Arial"/>
          <w:color w:val="2F5496" w:themeColor="accent1" w:themeShade="BF"/>
          <w:sz w:val="26"/>
          <w:szCs w:val="26"/>
        </w:rPr>
        <w:t xml:space="preserve"> an</w:t>
      </w:r>
      <w:r w:rsidRPr="001A6C1C">
        <w:rPr>
          <w:rFonts w:ascii="Arial" w:hAnsi="Arial" w:cs="Arial"/>
          <w:color w:val="2F5496" w:themeColor="accent1" w:themeShade="BF"/>
          <w:sz w:val="26"/>
          <w:szCs w:val="26"/>
        </w:rPr>
        <w:t xml:space="preserve"> endodontic treatment or</w:t>
      </w:r>
      <w:r w:rsidR="00A628C4" w:rsidRPr="001A6C1C">
        <w:rPr>
          <w:rFonts w:ascii="Arial" w:hAnsi="Arial" w:cs="Arial"/>
          <w:color w:val="2F5496" w:themeColor="accent1" w:themeShade="BF"/>
          <w:sz w:val="26"/>
          <w:szCs w:val="26"/>
        </w:rPr>
        <w:t xml:space="preserve"> a</w:t>
      </w:r>
      <w:r w:rsidRPr="001A6C1C">
        <w:rPr>
          <w:rFonts w:ascii="Arial" w:hAnsi="Arial" w:cs="Arial"/>
          <w:color w:val="2F5496" w:themeColor="accent1" w:themeShade="BF"/>
          <w:sz w:val="26"/>
          <w:szCs w:val="26"/>
        </w:rPr>
        <w:t xml:space="preserve"> tooth extraction. </w:t>
      </w:r>
      <w:r w:rsidR="00755C45">
        <w:rPr>
          <w:rFonts w:ascii="Arial" w:hAnsi="Arial" w:cs="Arial"/>
          <w:color w:val="2F5496" w:themeColor="accent1" w:themeShade="BF"/>
          <w:sz w:val="26"/>
          <w:szCs w:val="26"/>
        </w:rPr>
        <w:t>First</w:t>
      </w:r>
      <w:r w:rsidRPr="001A6C1C">
        <w:rPr>
          <w:rFonts w:ascii="Arial" w:hAnsi="Arial" w:cs="Arial"/>
          <w:color w:val="2F5496" w:themeColor="accent1" w:themeShade="BF"/>
          <w:sz w:val="26"/>
          <w:szCs w:val="26"/>
        </w:rPr>
        <w:t xml:space="preserve"> the dentist removes the overgrowth</w:t>
      </w:r>
      <w:r w:rsidR="00703176">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of </w:t>
      </w:r>
      <w:r w:rsidR="00755C45">
        <w:rPr>
          <w:rFonts w:ascii="Arial" w:hAnsi="Arial" w:cs="Arial"/>
          <w:color w:val="2F5496" w:themeColor="accent1" w:themeShade="BF"/>
          <w:sz w:val="26"/>
          <w:szCs w:val="26"/>
        </w:rPr>
        <w:t xml:space="preserve">thin </w:t>
      </w:r>
      <w:r w:rsidRPr="001A6C1C">
        <w:rPr>
          <w:rFonts w:ascii="Arial" w:hAnsi="Arial" w:cs="Arial"/>
          <w:color w:val="2F5496" w:themeColor="accent1" w:themeShade="BF"/>
          <w:sz w:val="26"/>
          <w:szCs w:val="26"/>
        </w:rPr>
        <w:t>g</w:t>
      </w:r>
      <w:r w:rsidR="00A628C4" w:rsidRPr="001A6C1C">
        <w:rPr>
          <w:rFonts w:ascii="Arial" w:hAnsi="Arial" w:cs="Arial"/>
          <w:color w:val="2F5496" w:themeColor="accent1" w:themeShade="BF"/>
          <w:sz w:val="26"/>
          <w:szCs w:val="26"/>
        </w:rPr>
        <w:t>um</w:t>
      </w:r>
      <w:r w:rsidRPr="001A6C1C">
        <w:rPr>
          <w:rFonts w:ascii="Arial" w:hAnsi="Arial" w:cs="Arial"/>
          <w:color w:val="2F5496" w:themeColor="accent1" w:themeShade="BF"/>
          <w:sz w:val="26"/>
          <w:szCs w:val="26"/>
        </w:rPr>
        <w:t xml:space="preserve"> </w:t>
      </w:r>
      <w:r w:rsidR="00D24055" w:rsidRPr="001A6C1C">
        <w:rPr>
          <w:rFonts w:ascii="Arial" w:hAnsi="Arial" w:cs="Arial"/>
          <w:color w:val="2F5496" w:themeColor="accent1" w:themeShade="BF"/>
          <w:sz w:val="26"/>
          <w:szCs w:val="26"/>
        </w:rPr>
        <w:t xml:space="preserve">tissue </w:t>
      </w:r>
    </w:p>
    <w:p w14:paraId="02A48A74" w14:textId="069641B2" w:rsidR="00DF771E" w:rsidRPr="001A6C1C" w:rsidRDefault="00755C45" w:rsidP="005523BB">
      <w:pPr>
        <w:ind w:left="90"/>
        <w:contextualSpacing/>
        <w:rPr>
          <w:rFonts w:ascii="Arial" w:hAnsi="Arial" w:cs="Arial"/>
          <w:color w:val="2F5496" w:themeColor="accent1" w:themeShade="BF"/>
          <w:sz w:val="20"/>
          <w:szCs w:val="20"/>
        </w:rPr>
      </w:pPr>
      <w:r>
        <w:rPr>
          <w:rFonts w:ascii="Arial" w:hAnsi="Arial" w:cs="Arial"/>
          <w:color w:val="2F5496" w:themeColor="accent1" w:themeShade="BF"/>
          <w:sz w:val="26"/>
          <w:szCs w:val="26"/>
        </w:rPr>
        <w:t>covering</w:t>
      </w:r>
      <w:r w:rsidR="00D24055" w:rsidRPr="001A6C1C">
        <w:rPr>
          <w:rFonts w:ascii="Arial" w:hAnsi="Arial" w:cs="Arial"/>
          <w:color w:val="2F5496" w:themeColor="accent1" w:themeShade="BF"/>
          <w:sz w:val="26"/>
          <w:szCs w:val="26"/>
        </w:rPr>
        <w:t xml:space="preserve"> the re</w:t>
      </w:r>
      <w:r w:rsidR="00703176">
        <w:rPr>
          <w:rFonts w:ascii="Arial" w:hAnsi="Arial" w:cs="Arial"/>
          <w:color w:val="2F5496" w:themeColor="accent1" w:themeShade="BF"/>
          <w:sz w:val="26"/>
          <w:szCs w:val="26"/>
        </w:rPr>
        <w:t>mainder</w:t>
      </w:r>
      <w:r w:rsidR="00D24055" w:rsidRPr="001A6C1C">
        <w:rPr>
          <w:rFonts w:ascii="Arial" w:hAnsi="Arial" w:cs="Arial"/>
          <w:color w:val="2F5496" w:themeColor="accent1" w:themeShade="BF"/>
          <w:sz w:val="26"/>
          <w:szCs w:val="26"/>
        </w:rPr>
        <w:t xml:space="preserve"> of the mutilated crown. The dentist then removes a small amount of bone </w:t>
      </w:r>
      <w:r w:rsidR="00A628C4" w:rsidRPr="001A6C1C">
        <w:rPr>
          <w:rFonts w:ascii="Arial" w:hAnsi="Arial" w:cs="Arial"/>
          <w:color w:val="2F5496" w:themeColor="accent1" w:themeShade="BF"/>
          <w:sz w:val="26"/>
          <w:szCs w:val="26"/>
        </w:rPr>
        <w:t>covering</w:t>
      </w:r>
      <w:r w:rsidR="00D24055" w:rsidRPr="001A6C1C">
        <w:rPr>
          <w:rFonts w:ascii="Arial" w:hAnsi="Arial" w:cs="Arial"/>
          <w:color w:val="2F5496" w:themeColor="accent1" w:themeShade="BF"/>
          <w:sz w:val="26"/>
          <w:szCs w:val="26"/>
        </w:rPr>
        <w:t xml:space="preserve"> the root, thus exposing a small </w:t>
      </w:r>
      <w:r w:rsidR="00703176">
        <w:rPr>
          <w:rFonts w:ascii="Arial" w:hAnsi="Arial" w:cs="Arial"/>
          <w:color w:val="2F5496" w:themeColor="accent1" w:themeShade="BF"/>
          <w:sz w:val="26"/>
          <w:szCs w:val="26"/>
        </w:rPr>
        <w:t xml:space="preserve">additional </w:t>
      </w:r>
      <w:r w:rsidR="00D24055" w:rsidRPr="001A6C1C">
        <w:rPr>
          <w:rFonts w:ascii="Arial" w:hAnsi="Arial" w:cs="Arial"/>
          <w:color w:val="2F5496" w:themeColor="accent1" w:themeShade="BF"/>
          <w:sz w:val="26"/>
          <w:szCs w:val="26"/>
        </w:rPr>
        <w:t>se</w:t>
      </w:r>
      <w:r w:rsidR="00A628C4" w:rsidRPr="001A6C1C">
        <w:rPr>
          <w:rFonts w:ascii="Arial" w:hAnsi="Arial" w:cs="Arial"/>
          <w:color w:val="2F5496" w:themeColor="accent1" w:themeShade="BF"/>
          <w:sz w:val="26"/>
          <w:szCs w:val="26"/>
        </w:rPr>
        <w:t>ction</w:t>
      </w:r>
      <w:r w:rsidR="00D24055" w:rsidRPr="001A6C1C">
        <w:rPr>
          <w:rFonts w:ascii="Arial" w:hAnsi="Arial" w:cs="Arial"/>
          <w:color w:val="2F5496" w:themeColor="accent1" w:themeShade="BF"/>
          <w:sz w:val="26"/>
          <w:szCs w:val="26"/>
        </w:rPr>
        <w:t xml:space="preserve"> of root</w:t>
      </w:r>
      <w:r w:rsidR="00A628C4" w:rsidRPr="001A6C1C">
        <w:rPr>
          <w:rFonts w:ascii="Arial" w:hAnsi="Arial" w:cs="Arial"/>
          <w:color w:val="2F5496" w:themeColor="accent1" w:themeShade="BF"/>
          <w:sz w:val="26"/>
          <w:szCs w:val="26"/>
        </w:rPr>
        <w:t xml:space="preserve">. </w:t>
      </w:r>
      <w:r w:rsidR="00703176">
        <w:rPr>
          <w:rFonts w:ascii="Arial" w:hAnsi="Arial" w:cs="Arial"/>
          <w:color w:val="2F5496" w:themeColor="accent1" w:themeShade="BF"/>
          <w:sz w:val="26"/>
          <w:szCs w:val="26"/>
        </w:rPr>
        <w:t xml:space="preserve">                       </w:t>
      </w:r>
      <w:r w:rsidR="0014721F" w:rsidRPr="001A6C1C">
        <w:rPr>
          <w:rFonts w:ascii="Arial" w:hAnsi="Arial" w:cs="Arial"/>
          <w:color w:val="2F5496" w:themeColor="accent1" w:themeShade="BF"/>
          <w:sz w:val="26"/>
          <w:szCs w:val="26"/>
        </w:rPr>
        <w:t>As a consequence, t</w:t>
      </w:r>
      <w:r w:rsidR="00D24055" w:rsidRPr="001A6C1C">
        <w:rPr>
          <w:rFonts w:ascii="Arial" w:hAnsi="Arial" w:cs="Arial"/>
          <w:color w:val="2F5496" w:themeColor="accent1" w:themeShade="BF"/>
          <w:sz w:val="26"/>
          <w:szCs w:val="26"/>
        </w:rPr>
        <w:t xml:space="preserve">he newly exposed portion of the root </w:t>
      </w:r>
      <w:r w:rsidR="0014721F" w:rsidRPr="001A6C1C">
        <w:rPr>
          <w:rFonts w:ascii="Arial" w:hAnsi="Arial" w:cs="Arial"/>
          <w:color w:val="2F5496" w:themeColor="accent1" w:themeShade="BF"/>
          <w:sz w:val="26"/>
          <w:szCs w:val="26"/>
        </w:rPr>
        <w:t>has</w:t>
      </w:r>
      <w:r w:rsidR="00D24055" w:rsidRPr="001A6C1C">
        <w:rPr>
          <w:rFonts w:ascii="Arial" w:hAnsi="Arial" w:cs="Arial"/>
          <w:color w:val="2F5496" w:themeColor="accent1" w:themeShade="BF"/>
          <w:sz w:val="26"/>
          <w:szCs w:val="26"/>
        </w:rPr>
        <w:t xml:space="preserve"> become part of the crown portion of the tooth. The result is a longer crown, hence the term </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crown lengthening</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 xml:space="preserve">. Improved crown retention can now be gained from the </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new</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 xml:space="preserve"> coronal structure, thereby fulfilling the main objective of the procedure. </w:t>
      </w:r>
    </w:p>
    <w:p w14:paraId="6CFDD432" w14:textId="09AAF5EA" w:rsidR="00DF771E" w:rsidRPr="001A6C1C" w:rsidRDefault="00DF771E" w:rsidP="005523BB">
      <w:pPr>
        <w:ind w:left="90" w:hanging="18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r w:rsidR="006B2871" w:rsidRPr="001A6C1C">
        <w:rPr>
          <w:rFonts w:ascii="Arial" w:hAnsi="Arial" w:cs="Arial"/>
          <w:color w:val="2F5496" w:themeColor="accent1" w:themeShade="BF"/>
          <w:sz w:val="26"/>
          <w:szCs w:val="26"/>
        </w:rPr>
        <w:t>It is important to emphasize that the tooth</w:t>
      </w:r>
      <w:r w:rsidR="0014721F" w:rsidRPr="001A6C1C">
        <w:rPr>
          <w:rFonts w:ascii="Arial" w:hAnsi="Arial" w:cs="Arial"/>
          <w:color w:val="2F5496" w:themeColor="accent1" w:themeShade="BF"/>
          <w:sz w:val="26"/>
          <w:szCs w:val="26"/>
        </w:rPr>
        <w:t>’s</w:t>
      </w:r>
      <w:r w:rsidR="006B2871" w:rsidRPr="001A6C1C">
        <w:rPr>
          <w:rFonts w:ascii="Arial" w:hAnsi="Arial" w:cs="Arial"/>
          <w:color w:val="2F5496" w:themeColor="accent1" w:themeShade="BF"/>
          <w:sz w:val="26"/>
          <w:szCs w:val="26"/>
        </w:rPr>
        <w:t xml:space="preserve"> stability is not compromised because only a ver</w:t>
      </w:r>
      <w:r w:rsidR="0014721F" w:rsidRPr="001A6C1C">
        <w:rPr>
          <w:rFonts w:ascii="Arial" w:hAnsi="Arial" w:cs="Arial"/>
          <w:color w:val="2F5496" w:themeColor="accent1" w:themeShade="BF"/>
          <w:sz w:val="26"/>
          <w:szCs w:val="26"/>
        </w:rPr>
        <w:t xml:space="preserve">y </w:t>
      </w:r>
      <w:r w:rsidR="00F73D39" w:rsidRPr="001A6C1C">
        <w:rPr>
          <w:rFonts w:ascii="Arial" w:hAnsi="Arial" w:cs="Arial"/>
          <w:color w:val="2F5496" w:themeColor="accent1" w:themeShade="BF"/>
          <w:sz w:val="26"/>
          <w:szCs w:val="26"/>
        </w:rPr>
        <w:t>conservative</w:t>
      </w:r>
      <w:r w:rsidR="006B2871" w:rsidRPr="001A6C1C">
        <w:rPr>
          <w:rFonts w:ascii="Arial" w:hAnsi="Arial" w:cs="Arial"/>
          <w:color w:val="2F5496" w:themeColor="accent1" w:themeShade="BF"/>
          <w:sz w:val="26"/>
          <w:szCs w:val="26"/>
        </w:rPr>
        <w:t xml:space="preserve"> </w:t>
      </w:r>
      <w:r w:rsidR="00F73D39" w:rsidRPr="001A6C1C">
        <w:rPr>
          <w:rFonts w:ascii="Arial" w:hAnsi="Arial" w:cs="Arial"/>
          <w:color w:val="2F5496" w:themeColor="accent1" w:themeShade="BF"/>
          <w:sz w:val="26"/>
          <w:szCs w:val="26"/>
        </w:rPr>
        <w:t xml:space="preserve">removal </w:t>
      </w:r>
      <w:r w:rsidR="006B2871" w:rsidRPr="001A6C1C">
        <w:rPr>
          <w:rFonts w:ascii="Arial" w:hAnsi="Arial" w:cs="Arial"/>
          <w:color w:val="2F5496" w:themeColor="accent1" w:themeShade="BF"/>
          <w:sz w:val="26"/>
          <w:szCs w:val="26"/>
        </w:rPr>
        <w:t xml:space="preserve">of bone is </w:t>
      </w:r>
      <w:r w:rsidR="00F73D39" w:rsidRPr="001A6C1C">
        <w:rPr>
          <w:rFonts w:ascii="Arial" w:hAnsi="Arial" w:cs="Arial"/>
          <w:color w:val="2F5496" w:themeColor="accent1" w:themeShade="BF"/>
          <w:sz w:val="26"/>
          <w:szCs w:val="26"/>
        </w:rPr>
        <w:t>involved</w:t>
      </w:r>
      <w:r w:rsidR="006B2871" w:rsidRPr="001A6C1C">
        <w:rPr>
          <w:rFonts w:ascii="Arial" w:hAnsi="Arial" w:cs="Arial"/>
          <w:color w:val="2F5496" w:themeColor="accent1" w:themeShade="BF"/>
          <w:sz w:val="20"/>
          <w:szCs w:val="20"/>
        </w:rPr>
        <w:t xml:space="preserve">. </w:t>
      </w:r>
    </w:p>
    <w:p w14:paraId="60C26717" w14:textId="77777777" w:rsidR="00F73D39" w:rsidRPr="001A6C1C" w:rsidRDefault="00F73D39" w:rsidP="005523BB">
      <w:pPr>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42EEA554" w14:textId="39FE2DB7" w:rsidR="00B222B0" w:rsidRPr="001A6C1C" w:rsidRDefault="0014721F"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To conclude</w:t>
      </w:r>
      <w:r w:rsidR="00F73D39" w:rsidRPr="001A6C1C">
        <w:rPr>
          <w:rFonts w:ascii="Arial" w:hAnsi="Arial" w:cs="Arial"/>
          <w:color w:val="2F5496" w:themeColor="accent1" w:themeShade="BF"/>
          <w:sz w:val="26"/>
          <w:szCs w:val="26"/>
        </w:rPr>
        <w:t xml:space="preserve"> the procedure the gum tissue is </w:t>
      </w:r>
      <w:r w:rsidRPr="001A6C1C">
        <w:rPr>
          <w:rFonts w:ascii="Arial" w:hAnsi="Arial" w:cs="Arial"/>
          <w:color w:val="2F5496" w:themeColor="accent1" w:themeShade="BF"/>
          <w:sz w:val="26"/>
          <w:szCs w:val="26"/>
        </w:rPr>
        <w:t xml:space="preserve">repositioned and </w:t>
      </w:r>
      <w:r w:rsidR="00F73D39" w:rsidRPr="001A6C1C">
        <w:rPr>
          <w:rFonts w:ascii="Arial" w:hAnsi="Arial" w:cs="Arial"/>
          <w:color w:val="2F5496" w:themeColor="accent1" w:themeShade="BF"/>
          <w:sz w:val="26"/>
          <w:szCs w:val="26"/>
        </w:rPr>
        <w:t>sutured</w:t>
      </w:r>
      <w:r w:rsidRPr="001A6C1C">
        <w:rPr>
          <w:rFonts w:ascii="Arial" w:hAnsi="Arial" w:cs="Arial"/>
          <w:color w:val="2F5496" w:themeColor="accent1" w:themeShade="BF"/>
          <w:sz w:val="26"/>
          <w:szCs w:val="26"/>
        </w:rPr>
        <w:t xml:space="preserve"> </w:t>
      </w:r>
      <w:r w:rsidR="00F73D39" w:rsidRPr="001A6C1C">
        <w:rPr>
          <w:rFonts w:ascii="Arial" w:hAnsi="Arial" w:cs="Arial"/>
          <w:color w:val="2F5496" w:themeColor="accent1" w:themeShade="BF"/>
          <w:sz w:val="26"/>
          <w:szCs w:val="26"/>
        </w:rPr>
        <w:t>to its new location.</w:t>
      </w:r>
      <w:r w:rsidRPr="001A6C1C">
        <w:rPr>
          <w:rFonts w:ascii="Arial" w:hAnsi="Arial" w:cs="Arial"/>
          <w:color w:val="2F5496" w:themeColor="accent1" w:themeShade="BF"/>
          <w:sz w:val="26"/>
          <w:szCs w:val="26"/>
        </w:rPr>
        <w:t xml:space="preserve"> </w:t>
      </w:r>
      <w:r w:rsidR="00F73D39" w:rsidRPr="001A6C1C">
        <w:rPr>
          <w:rFonts w:ascii="Arial" w:hAnsi="Arial" w:cs="Arial"/>
          <w:color w:val="2F5496" w:themeColor="accent1" w:themeShade="BF"/>
          <w:sz w:val="26"/>
          <w:szCs w:val="26"/>
        </w:rPr>
        <w:t xml:space="preserve">During the healing phase </w:t>
      </w:r>
      <w:r w:rsidR="00B222B0" w:rsidRPr="001A6C1C">
        <w:rPr>
          <w:rFonts w:ascii="Arial" w:hAnsi="Arial" w:cs="Arial"/>
          <w:color w:val="2F5496" w:themeColor="accent1" w:themeShade="BF"/>
          <w:sz w:val="26"/>
          <w:szCs w:val="26"/>
        </w:rPr>
        <w:t xml:space="preserve">the patient often </w:t>
      </w:r>
      <w:r w:rsidRPr="001A6C1C">
        <w:rPr>
          <w:rFonts w:ascii="Arial" w:hAnsi="Arial" w:cs="Arial"/>
          <w:color w:val="2F5496" w:themeColor="accent1" w:themeShade="BF"/>
          <w:sz w:val="26"/>
          <w:szCs w:val="26"/>
        </w:rPr>
        <w:t>develops</w:t>
      </w:r>
      <w:r w:rsidR="00B222B0" w:rsidRPr="001A6C1C">
        <w:rPr>
          <w:rFonts w:ascii="Arial" w:hAnsi="Arial" w:cs="Arial"/>
          <w:color w:val="2F5496" w:themeColor="accent1" w:themeShade="BF"/>
          <w:sz w:val="26"/>
          <w:szCs w:val="26"/>
        </w:rPr>
        <w:t xml:space="preserve"> the impression that the temporary crown is </w:t>
      </w:r>
      <w:r w:rsidR="000916D9" w:rsidRPr="001A6C1C">
        <w:rPr>
          <w:rFonts w:ascii="Arial" w:hAnsi="Arial" w:cs="Arial"/>
          <w:color w:val="2F5496" w:themeColor="accent1" w:themeShade="BF"/>
          <w:sz w:val="26"/>
          <w:szCs w:val="26"/>
        </w:rPr>
        <w:t>“</w:t>
      </w:r>
      <w:r w:rsidR="00B222B0" w:rsidRPr="001A6C1C">
        <w:rPr>
          <w:rFonts w:ascii="Arial" w:hAnsi="Arial" w:cs="Arial"/>
          <w:color w:val="2F5496" w:themeColor="accent1" w:themeShade="BF"/>
          <w:sz w:val="26"/>
          <w:szCs w:val="26"/>
        </w:rPr>
        <w:t>short</w:t>
      </w:r>
      <w:r w:rsidR="000916D9" w:rsidRPr="001A6C1C">
        <w:rPr>
          <w:rFonts w:ascii="Arial" w:hAnsi="Arial" w:cs="Arial"/>
          <w:color w:val="2F5496" w:themeColor="accent1" w:themeShade="BF"/>
          <w:sz w:val="26"/>
          <w:szCs w:val="26"/>
        </w:rPr>
        <w:t>”</w:t>
      </w:r>
      <w:r w:rsidR="00B222B0" w:rsidRPr="001A6C1C">
        <w:rPr>
          <w:rFonts w:ascii="Arial" w:hAnsi="Arial" w:cs="Arial"/>
          <w:color w:val="2F5496" w:themeColor="accent1" w:themeShade="BF"/>
          <w:sz w:val="26"/>
          <w:szCs w:val="26"/>
        </w:rPr>
        <w:t xml:space="preserve"> and that the interdental spaces at the surgical site have</w:t>
      </w:r>
      <w:r w:rsidR="00AA4FD5" w:rsidRPr="001A6C1C">
        <w:rPr>
          <w:rFonts w:ascii="Arial" w:hAnsi="Arial" w:cs="Arial"/>
          <w:color w:val="2F5496" w:themeColor="accent1" w:themeShade="BF"/>
          <w:sz w:val="26"/>
          <w:szCs w:val="26"/>
        </w:rPr>
        <w:t xml:space="preserve"> become </w:t>
      </w:r>
      <w:r w:rsidR="00B222B0" w:rsidRPr="001A6C1C">
        <w:rPr>
          <w:rFonts w:ascii="Arial" w:hAnsi="Arial" w:cs="Arial"/>
          <w:color w:val="2F5496" w:themeColor="accent1" w:themeShade="BF"/>
          <w:sz w:val="26"/>
          <w:szCs w:val="26"/>
        </w:rPr>
        <w:t>enlarged</w:t>
      </w:r>
      <w:r w:rsidR="00AA4FD5" w:rsidRPr="001A6C1C">
        <w:rPr>
          <w:rFonts w:ascii="Arial" w:hAnsi="Arial" w:cs="Arial"/>
          <w:color w:val="2F5496" w:themeColor="accent1" w:themeShade="BF"/>
          <w:sz w:val="26"/>
          <w:szCs w:val="26"/>
        </w:rPr>
        <w:t xml:space="preserve">. </w:t>
      </w:r>
      <w:r w:rsidR="00B222B0" w:rsidRPr="001A6C1C">
        <w:rPr>
          <w:rFonts w:ascii="Arial" w:hAnsi="Arial" w:cs="Arial"/>
          <w:color w:val="2F5496" w:themeColor="accent1" w:themeShade="BF"/>
          <w:sz w:val="26"/>
          <w:szCs w:val="26"/>
        </w:rPr>
        <w:t>The treating dentist</w:t>
      </w:r>
      <w:r w:rsidR="00D70836" w:rsidRPr="001A6C1C">
        <w:rPr>
          <w:rFonts w:ascii="Arial" w:hAnsi="Arial" w:cs="Arial"/>
          <w:color w:val="2F5496" w:themeColor="accent1" w:themeShade="BF"/>
          <w:sz w:val="26"/>
          <w:szCs w:val="26"/>
        </w:rPr>
        <w:t xml:space="preserve"> </w:t>
      </w:r>
      <w:r w:rsidR="00B222B0" w:rsidRPr="001A6C1C">
        <w:rPr>
          <w:rFonts w:ascii="Arial" w:hAnsi="Arial" w:cs="Arial"/>
          <w:color w:val="2F5496" w:themeColor="accent1" w:themeShade="BF"/>
          <w:sz w:val="26"/>
          <w:szCs w:val="26"/>
        </w:rPr>
        <w:t xml:space="preserve">will </w:t>
      </w:r>
      <w:r w:rsidR="000916D9" w:rsidRPr="001A6C1C">
        <w:rPr>
          <w:rFonts w:ascii="Arial" w:hAnsi="Arial" w:cs="Arial"/>
          <w:color w:val="2F5496" w:themeColor="accent1" w:themeShade="BF"/>
          <w:sz w:val="26"/>
          <w:szCs w:val="26"/>
        </w:rPr>
        <w:t>“</w:t>
      </w:r>
      <w:r w:rsidR="00AA4FD5" w:rsidRPr="001A6C1C">
        <w:rPr>
          <w:rFonts w:ascii="Arial" w:hAnsi="Arial" w:cs="Arial"/>
          <w:color w:val="2F5496" w:themeColor="accent1" w:themeShade="BF"/>
          <w:sz w:val="26"/>
          <w:szCs w:val="26"/>
        </w:rPr>
        <w:t>reline</w:t>
      </w:r>
      <w:r w:rsidR="000916D9" w:rsidRPr="001A6C1C">
        <w:rPr>
          <w:rFonts w:ascii="Arial" w:hAnsi="Arial" w:cs="Arial"/>
          <w:color w:val="2F5496" w:themeColor="accent1" w:themeShade="BF"/>
          <w:sz w:val="26"/>
          <w:szCs w:val="26"/>
        </w:rPr>
        <w:t>”</w:t>
      </w:r>
      <w:r w:rsidR="00B222B0" w:rsidRPr="001A6C1C">
        <w:rPr>
          <w:rFonts w:ascii="Arial" w:hAnsi="Arial" w:cs="Arial"/>
          <w:color w:val="2F5496" w:themeColor="accent1" w:themeShade="BF"/>
          <w:sz w:val="26"/>
          <w:szCs w:val="26"/>
        </w:rPr>
        <w:t xml:space="preserve"> the temporary crown after several weeks have passed in order to </w:t>
      </w:r>
      <w:r w:rsidR="00AA4FD5" w:rsidRPr="001A6C1C">
        <w:rPr>
          <w:rFonts w:ascii="Arial" w:hAnsi="Arial" w:cs="Arial"/>
          <w:color w:val="2F5496" w:themeColor="accent1" w:themeShade="BF"/>
          <w:sz w:val="26"/>
          <w:szCs w:val="26"/>
        </w:rPr>
        <w:t>re-</w:t>
      </w:r>
      <w:r w:rsidR="00B222B0" w:rsidRPr="001A6C1C">
        <w:rPr>
          <w:rFonts w:ascii="Arial" w:hAnsi="Arial" w:cs="Arial"/>
          <w:color w:val="2F5496" w:themeColor="accent1" w:themeShade="BF"/>
          <w:sz w:val="26"/>
          <w:szCs w:val="26"/>
        </w:rPr>
        <w:t>adapt it to the new</w:t>
      </w:r>
      <w:r w:rsidR="00AA4FD5" w:rsidRPr="001A6C1C">
        <w:rPr>
          <w:rFonts w:ascii="Arial" w:hAnsi="Arial" w:cs="Arial"/>
          <w:color w:val="2F5496" w:themeColor="accent1" w:themeShade="BF"/>
          <w:sz w:val="26"/>
          <w:szCs w:val="26"/>
        </w:rPr>
        <w:t xml:space="preserve"> </w:t>
      </w:r>
      <w:r w:rsidR="00B222B0" w:rsidRPr="001A6C1C">
        <w:rPr>
          <w:rFonts w:ascii="Arial" w:hAnsi="Arial" w:cs="Arial"/>
          <w:color w:val="2F5496" w:themeColor="accent1" w:themeShade="BF"/>
          <w:sz w:val="26"/>
          <w:szCs w:val="26"/>
        </w:rPr>
        <w:t>anatomy.</w:t>
      </w:r>
    </w:p>
    <w:p w14:paraId="58496374" w14:textId="68ABC58A" w:rsidR="00F73D39" w:rsidRPr="001A6C1C" w:rsidRDefault="008406F9"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Esthetic considerations are a</w:t>
      </w:r>
      <w:r w:rsidR="00B222B0" w:rsidRPr="001A6C1C">
        <w:rPr>
          <w:rFonts w:ascii="Arial" w:hAnsi="Arial" w:cs="Arial"/>
          <w:color w:val="2F5496" w:themeColor="accent1" w:themeShade="BF"/>
          <w:sz w:val="26"/>
          <w:szCs w:val="26"/>
        </w:rPr>
        <w:t>nother</w:t>
      </w:r>
      <w:r w:rsidR="00AA4FD5" w:rsidRPr="001A6C1C">
        <w:rPr>
          <w:rFonts w:ascii="Arial" w:hAnsi="Arial" w:cs="Arial"/>
          <w:color w:val="2F5496" w:themeColor="accent1" w:themeShade="BF"/>
          <w:sz w:val="26"/>
          <w:szCs w:val="26"/>
        </w:rPr>
        <w:t xml:space="preserve"> likely</w:t>
      </w:r>
      <w:r w:rsidR="00B222B0" w:rsidRPr="001A6C1C">
        <w:rPr>
          <w:rFonts w:ascii="Arial" w:hAnsi="Arial" w:cs="Arial"/>
          <w:color w:val="2F5496" w:themeColor="accent1" w:themeShade="BF"/>
          <w:sz w:val="26"/>
          <w:szCs w:val="26"/>
        </w:rPr>
        <w:t xml:space="preserve"> indication for crown lengthening and such cases usually involve the upper anterior teeth</w:t>
      </w:r>
      <w:r w:rsidRPr="001A6C1C">
        <w:rPr>
          <w:rFonts w:ascii="Arial" w:hAnsi="Arial" w:cs="Arial"/>
          <w:color w:val="2F5496" w:themeColor="accent1" w:themeShade="BF"/>
          <w:sz w:val="26"/>
          <w:szCs w:val="26"/>
        </w:rPr>
        <w:t>.</w:t>
      </w:r>
      <w:r w:rsidR="00D10421" w:rsidRPr="001A6C1C">
        <w:rPr>
          <w:rFonts w:ascii="Arial" w:hAnsi="Arial" w:cs="Arial"/>
          <w:color w:val="2F5496" w:themeColor="accent1" w:themeShade="BF"/>
          <w:sz w:val="26"/>
          <w:szCs w:val="26"/>
        </w:rPr>
        <w:t xml:space="preserve"> For the most part, t</w:t>
      </w:r>
      <w:r w:rsidR="00AA4FD5" w:rsidRPr="001A6C1C">
        <w:rPr>
          <w:rFonts w:ascii="Arial" w:hAnsi="Arial" w:cs="Arial"/>
          <w:color w:val="2F5496" w:themeColor="accent1" w:themeShade="BF"/>
          <w:sz w:val="26"/>
          <w:szCs w:val="26"/>
        </w:rPr>
        <w:t>hese cases</w:t>
      </w:r>
      <w:r w:rsidR="00D10421" w:rsidRPr="001A6C1C">
        <w:rPr>
          <w:rFonts w:ascii="Arial" w:hAnsi="Arial" w:cs="Arial"/>
          <w:color w:val="2F5496" w:themeColor="accent1" w:themeShade="BF"/>
          <w:sz w:val="26"/>
          <w:szCs w:val="26"/>
        </w:rPr>
        <w:t xml:space="preserve"> require surgery due to</w:t>
      </w:r>
      <w:r w:rsidRPr="001A6C1C">
        <w:rPr>
          <w:rFonts w:ascii="Arial" w:hAnsi="Arial" w:cs="Arial"/>
          <w:color w:val="2F5496" w:themeColor="accent1" w:themeShade="BF"/>
          <w:sz w:val="26"/>
          <w:szCs w:val="26"/>
        </w:rPr>
        <w:t xml:space="preserve"> the crowns of the teeth appear</w:t>
      </w:r>
      <w:r w:rsidR="00D10421" w:rsidRPr="001A6C1C">
        <w:rPr>
          <w:rFonts w:ascii="Arial" w:hAnsi="Arial" w:cs="Arial"/>
          <w:color w:val="2F5496" w:themeColor="accent1" w:themeShade="BF"/>
          <w:sz w:val="26"/>
          <w:szCs w:val="26"/>
        </w:rPr>
        <w:t>ing to be</w:t>
      </w:r>
      <w:r w:rsidRPr="001A6C1C">
        <w:rPr>
          <w:rFonts w:ascii="Arial" w:hAnsi="Arial" w:cs="Arial"/>
          <w:color w:val="2F5496" w:themeColor="accent1" w:themeShade="BF"/>
          <w:sz w:val="26"/>
          <w:szCs w:val="26"/>
        </w:rPr>
        <w:t xml:space="preserve"> </w:t>
      </w:r>
      <w:r w:rsidR="000916D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short</w:t>
      </w:r>
      <w:r w:rsidR="000916D9" w:rsidRPr="001A6C1C">
        <w:rPr>
          <w:rFonts w:ascii="Arial" w:hAnsi="Arial" w:cs="Arial"/>
          <w:color w:val="2F5496" w:themeColor="accent1" w:themeShade="BF"/>
          <w:sz w:val="26"/>
          <w:szCs w:val="26"/>
        </w:rPr>
        <w:t>”</w:t>
      </w:r>
      <w:r w:rsidR="00AA4FD5" w:rsidRPr="001A6C1C">
        <w:rPr>
          <w:rFonts w:ascii="Arial" w:hAnsi="Arial" w:cs="Arial"/>
          <w:color w:val="2F5496" w:themeColor="accent1" w:themeShade="BF"/>
          <w:sz w:val="26"/>
          <w:szCs w:val="26"/>
        </w:rPr>
        <w:t>, creating</w:t>
      </w:r>
      <w:r w:rsidRPr="001A6C1C">
        <w:rPr>
          <w:rFonts w:ascii="Arial" w:hAnsi="Arial" w:cs="Arial"/>
          <w:color w:val="2F5496" w:themeColor="accent1" w:themeShade="BF"/>
          <w:sz w:val="26"/>
          <w:szCs w:val="26"/>
        </w:rPr>
        <w:t xml:space="preserve"> an unsatisfactory esthetic appearance. Another indication is a non-uniform</w:t>
      </w:r>
      <w:r w:rsidR="00AA4FD5" w:rsidRPr="001A6C1C">
        <w:rPr>
          <w:rFonts w:ascii="Arial" w:hAnsi="Arial" w:cs="Arial"/>
          <w:color w:val="2F5496" w:themeColor="accent1" w:themeShade="BF"/>
          <w:sz w:val="26"/>
          <w:szCs w:val="26"/>
        </w:rPr>
        <w:t xml:space="preserve"> gum contour</w:t>
      </w:r>
      <w:r w:rsidRPr="001A6C1C">
        <w:rPr>
          <w:rFonts w:ascii="Arial" w:hAnsi="Arial" w:cs="Arial"/>
          <w:color w:val="2F5496" w:themeColor="accent1" w:themeShade="BF"/>
          <w:sz w:val="26"/>
          <w:szCs w:val="26"/>
        </w:rPr>
        <w:t xml:space="preserve"> </w:t>
      </w:r>
      <w:r w:rsidR="00AA4FD5" w:rsidRPr="001A6C1C">
        <w:rPr>
          <w:rFonts w:ascii="Arial" w:hAnsi="Arial" w:cs="Arial"/>
          <w:color w:val="2F5496" w:themeColor="accent1" w:themeShade="BF"/>
          <w:sz w:val="26"/>
          <w:szCs w:val="26"/>
        </w:rPr>
        <w:t>causing</w:t>
      </w:r>
      <w:r w:rsidRPr="001A6C1C">
        <w:rPr>
          <w:rFonts w:ascii="Arial" w:hAnsi="Arial" w:cs="Arial"/>
          <w:color w:val="2F5496" w:themeColor="accent1" w:themeShade="BF"/>
          <w:sz w:val="26"/>
          <w:szCs w:val="26"/>
        </w:rPr>
        <w:t xml:space="preserve"> adjacent teeth </w:t>
      </w:r>
      <w:r w:rsidR="00AA4FD5" w:rsidRPr="001A6C1C">
        <w:rPr>
          <w:rFonts w:ascii="Arial" w:hAnsi="Arial" w:cs="Arial"/>
          <w:color w:val="2F5496" w:themeColor="accent1" w:themeShade="BF"/>
          <w:sz w:val="26"/>
          <w:szCs w:val="26"/>
        </w:rPr>
        <w:t>to have</w:t>
      </w:r>
      <w:r w:rsidR="00D10421"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varying lengths.</w:t>
      </w:r>
      <w:r w:rsidR="00F73D39" w:rsidRPr="001A6C1C">
        <w:rPr>
          <w:rFonts w:ascii="Arial" w:hAnsi="Arial" w:cs="Arial"/>
          <w:color w:val="2F5496" w:themeColor="accent1" w:themeShade="BF"/>
          <w:sz w:val="26"/>
          <w:szCs w:val="26"/>
        </w:rPr>
        <w:t xml:space="preserve"> </w:t>
      </w:r>
    </w:p>
    <w:p w14:paraId="12792E1D" w14:textId="49073F0C" w:rsidR="00D53E1B" w:rsidRPr="001A6C1C" w:rsidRDefault="00D53E1B" w:rsidP="000A0813">
      <w:pPr>
        <w:ind w:left="90" w:right="-774"/>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It </w:t>
      </w:r>
      <w:r w:rsidR="00F57C29" w:rsidRPr="001A6C1C">
        <w:rPr>
          <w:rFonts w:ascii="Arial" w:hAnsi="Arial" w:cs="Arial"/>
          <w:color w:val="2F5496" w:themeColor="accent1" w:themeShade="BF"/>
          <w:sz w:val="26"/>
          <w:szCs w:val="26"/>
        </w:rPr>
        <w:t>must be</w:t>
      </w:r>
      <w:r w:rsidRPr="001A6C1C">
        <w:rPr>
          <w:rFonts w:ascii="Arial" w:hAnsi="Arial" w:cs="Arial"/>
          <w:color w:val="2F5496" w:themeColor="accent1" w:themeShade="BF"/>
          <w:sz w:val="26"/>
          <w:szCs w:val="26"/>
        </w:rPr>
        <w:t xml:space="preserve"> emphasize</w:t>
      </w:r>
      <w:r w:rsidR="00F57C29" w:rsidRPr="001A6C1C">
        <w:rPr>
          <w:rFonts w:ascii="Arial" w:hAnsi="Arial" w:cs="Arial"/>
          <w:color w:val="2F5496" w:themeColor="accent1" w:themeShade="BF"/>
          <w:sz w:val="26"/>
          <w:szCs w:val="26"/>
        </w:rPr>
        <w:t>d</w:t>
      </w:r>
      <w:r w:rsidRPr="001A6C1C">
        <w:rPr>
          <w:rFonts w:ascii="Arial" w:hAnsi="Arial" w:cs="Arial"/>
          <w:color w:val="2F5496" w:themeColor="accent1" w:themeShade="BF"/>
          <w:sz w:val="26"/>
          <w:szCs w:val="26"/>
        </w:rPr>
        <w:t xml:space="preserve"> that the procedure requires </w:t>
      </w:r>
      <w:r w:rsidR="00BD6A88" w:rsidRPr="001A6C1C">
        <w:rPr>
          <w:rFonts w:ascii="Arial" w:hAnsi="Arial" w:cs="Arial"/>
          <w:color w:val="2F5496" w:themeColor="accent1" w:themeShade="BF"/>
          <w:sz w:val="26"/>
          <w:szCs w:val="26"/>
        </w:rPr>
        <w:t>considerable</w:t>
      </w:r>
      <w:r w:rsidRPr="001A6C1C">
        <w:rPr>
          <w:rFonts w:ascii="Arial" w:hAnsi="Arial" w:cs="Arial"/>
          <w:color w:val="2F5496" w:themeColor="accent1" w:themeShade="BF"/>
          <w:sz w:val="26"/>
          <w:szCs w:val="26"/>
        </w:rPr>
        <w:t xml:space="preserve"> skill</w:t>
      </w:r>
      <w:r w:rsidR="00703176">
        <w:rPr>
          <w:rFonts w:ascii="Arial" w:hAnsi="Arial" w:cs="Arial"/>
          <w:color w:val="2F5496" w:themeColor="accent1" w:themeShade="BF"/>
          <w:sz w:val="26"/>
          <w:szCs w:val="26"/>
        </w:rPr>
        <w:t xml:space="preserve">, </w:t>
      </w:r>
      <w:r w:rsidR="00F57C29" w:rsidRPr="001A6C1C">
        <w:rPr>
          <w:rFonts w:ascii="Arial" w:hAnsi="Arial" w:cs="Arial"/>
          <w:color w:val="2F5496" w:themeColor="accent1" w:themeShade="BF"/>
          <w:sz w:val="26"/>
          <w:szCs w:val="26"/>
        </w:rPr>
        <w:t>because of the importance of</w:t>
      </w:r>
      <w:r w:rsidRPr="001A6C1C">
        <w:rPr>
          <w:rFonts w:ascii="Arial" w:hAnsi="Arial" w:cs="Arial"/>
          <w:color w:val="2F5496" w:themeColor="accent1" w:themeShade="BF"/>
          <w:sz w:val="26"/>
          <w:szCs w:val="26"/>
        </w:rPr>
        <w:t xml:space="preserve"> </w:t>
      </w:r>
      <w:r w:rsidR="000A0813">
        <w:rPr>
          <w:rFonts w:ascii="Arial" w:hAnsi="Arial" w:cs="Arial"/>
          <w:color w:val="2F5496" w:themeColor="accent1" w:themeShade="BF"/>
          <w:sz w:val="26"/>
          <w:szCs w:val="26"/>
        </w:rPr>
        <w:t xml:space="preserve">not only </w:t>
      </w:r>
      <w:r w:rsidRPr="001A6C1C">
        <w:rPr>
          <w:rFonts w:ascii="Arial" w:hAnsi="Arial" w:cs="Arial"/>
          <w:color w:val="2F5496" w:themeColor="accent1" w:themeShade="BF"/>
          <w:sz w:val="26"/>
          <w:szCs w:val="26"/>
        </w:rPr>
        <w:t>attaining sufficient coronal height but also</w:t>
      </w:r>
      <w:r w:rsidR="00F57C29" w:rsidRPr="001A6C1C">
        <w:rPr>
          <w:rFonts w:ascii="Arial" w:hAnsi="Arial" w:cs="Arial"/>
          <w:color w:val="2F5496" w:themeColor="accent1" w:themeShade="BF"/>
          <w:sz w:val="26"/>
          <w:szCs w:val="26"/>
        </w:rPr>
        <w:t xml:space="preserve"> of </w:t>
      </w:r>
      <w:r w:rsidRPr="001A6C1C">
        <w:rPr>
          <w:rFonts w:ascii="Arial" w:hAnsi="Arial" w:cs="Arial"/>
          <w:color w:val="2F5496" w:themeColor="accent1" w:themeShade="BF"/>
          <w:sz w:val="26"/>
          <w:szCs w:val="26"/>
        </w:rPr>
        <w:t>accurately</w:t>
      </w:r>
      <w:r w:rsidR="00BD6A88"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repositioning the gums and</w:t>
      </w:r>
      <w:r w:rsidR="00F57C2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most importantly</w:t>
      </w:r>
      <w:r w:rsidR="00F57C2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w:t>
      </w:r>
      <w:r w:rsidR="00F57C29" w:rsidRPr="001A6C1C">
        <w:rPr>
          <w:rFonts w:ascii="Arial" w:hAnsi="Arial" w:cs="Arial"/>
          <w:color w:val="2F5496" w:themeColor="accent1" w:themeShade="BF"/>
          <w:sz w:val="26"/>
          <w:szCs w:val="26"/>
        </w:rPr>
        <w:t>of</w:t>
      </w:r>
      <w:r w:rsidRPr="001A6C1C">
        <w:rPr>
          <w:rFonts w:ascii="Arial" w:hAnsi="Arial" w:cs="Arial"/>
          <w:color w:val="2F5496" w:themeColor="accent1" w:themeShade="BF"/>
          <w:sz w:val="26"/>
          <w:szCs w:val="26"/>
        </w:rPr>
        <w:t xml:space="preserve"> avoiding unnecessary damage to the</w:t>
      </w:r>
      <w:r w:rsidR="00F57C29"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root of the tooth.</w:t>
      </w:r>
    </w:p>
    <w:p w14:paraId="4DEAC143" w14:textId="02991254" w:rsidR="00807FA7" w:rsidRPr="001A6C1C" w:rsidRDefault="00D53E1B"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Although post-surgical complications are relatively rare, it is nevertheless important to follow the dentist’s instructions and attend </w:t>
      </w:r>
      <w:r w:rsidR="00BD6A88" w:rsidRPr="001A6C1C">
        <w:rPr>
          <w:rFonts w:ascii="Arial" w:hAnsi="Arial" w:cs="Arial"/>
          <w:color w:val="2F5496" w:themeColor="accent1" w:themeShade="BF"/>
          <w:sz w:val="26"/>
          <w:szCs w:val="26"/>
        </w:rPr>
        <w:t>each</w:t>
      </w:r>
      <w:r w:rsidRPr="001A6C1C">
        <w:rPr>
          <w:rFonts w:ascii="Arial" w:hAnsi="Arial" w:cs="Arial"/>
          <w:color w:val="2F5496" w:themeColor="accent1" w:themeShade="BF"/>
          <w:sz w:val="26"/>
          <w:szCs w:val="26"/>
        </w:rPr>
        <w:t xml:space="preserve"> </w:t>
      </w:r>
      <w:r w:rsidR="00BD6A88" w:rsidRPr="001A6C1C">
        <w:rPr>
          <w:rFonts w:ascii="Arial" w:hAnsi="Arial" w:cs="Arial"/>
          <w:color w:val="2F5496" w:themeColor="accent1" w:themeShade="BF"/>
          <w:sz w:val="26"/>
          <w:szCs w:val="26"/>
        </w:rPr>
        <w:t>follow-up</w:t>
      </w:r>
      <w:r w:rsidRPr="001A6C1C">
        <w:rPr>
          <w:rFonts w:ascii="Arial" w:hAnsi="Arial" w:cs="Arial"/>
          <w:color w:val="2F5496" w:themeColor="accent1" w:themeShade="BF"/>
          <w:sz w:val="26"/>
          <w:szCs w:val="26"/>
        </w:rPr>
        <w:t xml:space="preserve"> appointment</w:t>
      </w:r>
      <w:r w:rsidR="00BD6A88" w:rsidRPr="001A6C1C">
        <w:rPr>
          <w:rFonts w:ascii="Arial" w:hAnsi="Arial" w:cs="Arial"/>
          <w:color w:val="2F5496" w:themeColor="accent1" w:themeShade="BF"/>
          <w:sz w:val="26"/>
          <w:szCs w:val="26"/>
        </w:rPr>
        <w:t xml:space="preserve"> as </w:t>
      </w:r>
      <w:r w:rsidRPr="001A6C1C">
        <w:rPr>
          <w:rFonts w:ascii="Arial" w:hAnsi="Arial" w:cs="Arial"/>
          <w:color w:val="2F5496" w:themeColor="accent1" w:themeShade="BF"/>
          <w:sz w:val="26"/>
          <w:szCs w:val="26"/>
        </w:rPr>
        <w:t>schedule</w:t>
      </w:r>
      <w:r w:rsidR="00BD6A88" w:rsidRPr="001A6C1C">
        <w:rPr>
          <w:rFonts w:ascii="Arial" w:hAnsi="Arial" w:cs="Arial"/>
          <w:color w:val="2F5496" w:themeColor="accent1" w:themeShade="BF"/>
          <w:sz w:val="26"/>
          <w:szCs w:val="26"/>
        </w:rPr>
        <w:t>d</w:t>
      </w:r>
      <w:r w:rsidRPr="001A6C1C">
        <w:rPr>
          <w:rFonts w:ascii="Arial" w:hAnsi="Arial" w:cs="Arial"/>
          <w:color w:val="2F5496" w:themeColor="accent1" w:themeShade="BF"/>
          <w:sz w:val="26"/>
          <w:szCs w:val="26"/>
        </w:rPr>
        <w:t>.</w:t>
      </w:r>
    </w:p>
    <w:p w14:paraId="4205000E" w14:textId="77777777" w:rsidR="00807FA7" w:rsidRPr="001A6C1C" w:rsidRDefault="00807FA7" w:rsidP="005523BB">
      <w:pPr>
        <w:contextualSpacing/>
        <w:rPr>
          <w:rFonts w:ascii="Arial" w:hAnsi="Arial" w:cs="Arial"/>
          <w:color w:val="2F5496" w:themeColor="accent1" w:themeShade="BF"/>
          <w:sz w:val="20"/>
          <w:szCs w:val="20"/>
        </w:rPr>
      </w:pPr>
      <w:r w:rsidRPr="001A6C1C">
        <w:rPr>
          <w:rFonts w:ascii="Arial" w:hAnsi="Arial" w:cs="Arial"/>
          <w:color w:val="D5DCE4" w:themeColor="text2" w:themeTint="33"/>
          <w:sz w:val="20"/>
          <w:szCs w:val="20"/>
          <w:u w:val="single"/>
        </w:rPr>
        <w:t xml:space="preserve">  ____________________________________________________________________________</w:t>
      </w:r>
      <w:r w:rsidR="00D53E1B" w:rsidRPr="001A6C1C">
        <w:rPr>
          <w:rFonts w:ascii="Arial" w:hAnsi="Arial" w:cs="Arial"/>
          <w:color w:val="2F5496" w:themeColor="accent1" w:themeShade="BF"/>
          <w:sz w:val="20"/>
          <w:szCs w:val="20"/>
        </w:rPr>
        <w:t xml:space="preserve"> </w:t>
      </w:r>
    </w:p>
    <w:p w14:paraId="54DFF552" w14:textId="77777777" w:rsidR="00807FA7" w:rsidRPr="001A6C1C" w:rsidRDefault="00807FA7" w:rsidP="00A204BF">
      <w:pPr>
        <w:spacing w:line="240" w:lineRule="auto"/>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2ED33BA2" w14:textId="79A30EB5" w:rsidR="008406F9" w:rsidRPr="001A6C1C" w:rsidRDefault="00FC65AC" w:rsidP="00A204BF">
      <w:pPr>
        <w:spacing w:line="240" w:lineRule="auto"/>
        <w:ind w:left="90"/>
        <w:contextualSpacing/>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                                                                                                                   </w:t>
      </w:r>
      <w:r w:rsidR="00807FA7" w:rsidRPr="001A6C1C">
        <w:rPr>
          <w:rFonts w:ascii="Arial" w:hAnsi="Arial" w:cs="Arial"/>
          <w:b/>
          <w:bCs/>
          <w:color w:val="2F5496" w:themeColor="accent1" w:themeShade="BF"/>
          <w:sz w:val="34"/>
          <w:szCs w:val="34"/>
        </w:rPr>
        <w:t>The Connection Between Osteoporosis and Dental Treatment</w:t>
      </w:r>
    </w:p>
    <w:p w14:paraId="78A37E74" w14:textId="77777777" w:rsidR="00807FA7" w:rsidRPr="001A6C1C" w:rsidRDefault="00807FA7" w:rsidP="00A204BF">
      <w:pPr>
        <w:spacing w:line="240" w:lineRule="auto"/>
        <w:ind w:left="90"/>
        <w:contextualSpacing/>
        <w:rPr>
          <w:rFonts w:ascii="Arial" w:hAnsi="Arial" w:cs="Arial"/>
          <w:b/>
          <w:bCs/>
          <w:color w:val="2F5496" w:themeColor="accent1" w:themeShade="BF"/>
          <w:sz w:val="26"/>
          <w:szCs w:val="26"/>
        </w:rPr>
      </w:pPr>
      <w:r w:rsidRPr="001A6C1C">
        <w:rPr>
          <w:rFonts w:ascii="Arial" w:hAnsi="Arial" w:cs="Arial"/>
          <w:b/>
          <w:bCs/>
          <w:color w:val="2F5496" w:themeColor="accent1" w:themeShade="BF"/>
          <w:sz w:val="26"/>
          <w:szCs w:val="26"/>
        </w:rPr>
        <w:t xml:space="preserve"> </w:t>
      </w:r>
    </w:p>
    <w:p w14:paraId="333728B8" w14:textId="640E1ABA" w:rsidR="00807FA7" w:rsidRPr="001A6C1C" w:rsidRDefault="00807FA7" w:rsidP="00A204BF">
      <w:pPr>
        <w:spacing w:line="240" w:lineRule="auto"/>
        <w:ind w:left="90"/>
        <w:contextualSpacing/>
        <w:rPr>
          <w:rFonts w:ascii="Arial" w:hAnsi="Arial" w:cs="Arial"/>
          <w:color w:val="2F5496" w:themeColor="accent1" w:themeShade="BF"/>
          <w:sz w:val="30"/>
          <w:szCs w:val="30"/>
        </w:rPr>
      </w:pPr>
      <w:r w:rsidRPr="001A6C1C">
        <w:rPr>
          <w:rFonts w:ascii="Arial" w:hAnsi="Arial" w:cs="Arial"/>
          <w:color w:val="2F5496" w:themeColor="accent1" w:themeShade="BF"/>
          <w:sz w:val="26"/>
          <w:szCs w:val="26"/>
        </w:rPr>
        <w:t>By: Dr. Evgeny Weinberg</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34"/>
          <w:szCs w:val="34"/>
        </w:rPr>
        <w:t>DMD</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34"/>
          <w:szCs w:val="34"/>
        </w:rPr>
        <w:t>MSc, PhD</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26"/>
          <w:szCs w:val="26"/>
        </w:rPr>
        <w:t>Specialist in</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26"/>
          <w:szCs w:val="26"/>
        </w:rPr>
        <w:t>Periodont</w:t>
      </w:r>
      <w:r w:rsidR="00B23F13" w:rsidRPr="001A6C1C">
        <w:rPr>
          <w:rFonts w:ascii="Arial" w:hAnsi="Arial" w:cs="Arial"/>
          <w:color w:val="2F5496" w:themeColor="accent1" w:themeShade="BF"/>
          <w:sz w:val="26"/>
          <w:szCs w:val="26"/>
        </w:rPr>
        <w:t>ology</w:t>
      </w:r>
    </w:p>
    <w:p w14:paraId="6621E8FE" w14:textId="77777777" w:rsidR="005A42D7" w:rsidRPr="001A6C1C" w:rsidRDefault="005A42D7" w:rsidP="00A204BF">
      <w:pPr>
        <w:spacing w:line="240" w:lineRule="auto"/>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rPr>
        <w:t xml:space="preserve"> </w:t>
      </w:r>
      <w:r w:rsidRPr="001A6C1C">
        <w:rPr>
          <w:rFonts w:ascii="Arial" w:hAnsi="Arial" w:cs="Arial"/>
          <w:color w:val="2F5496" w:themeColor="accent1" w:themeShade="BF"/>
          <w:sz w:val="20"/>
          <w:szCs w:val="20"/>
        </w:rPr>
        <w:t xml:space="preserve"> </w:t>
      </w:r>
    </w:p>
    <w:p w14:paraId="3DF4436C" w14:textId="0C244304" w:rsidR="005A42D7" w:rsidRPr="001A6C1C" w:rsidRDefault="005A42D7"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Osteoporosis is a common </w:t>
      </w:r>
      <w:r w:rsidR="00951B0C" w:rsidRPr="001A6C1C">
        <w:rPr>
          <w:rFonts w:ascii="Arial" w:hAnsi="Arial" w:cs="Arial"/>
          <w:color w:val="2F5496" w:themeColor="accent1" w:themeShade="BF"/>
          <w:sz w:val="26"/>
          <w:szCs w:val="26"/>
        </w:rPr>
        <w:t>malady</w:t>
      </w:r>
      <w:r w:rsidRPr="001A6C1C">
        <w:rPr>
          <w:rFonts w:ascii="Arial" w:hAnsi="Arial" w:cs="Arial"/>
          <w:color w:val="2F5496" w:themeColor="accent1" w:themeShade="BF"/>
          <w:sz w:val="26"/>
          <w:szCs w:val="26"/>
        </w:rPr>
        <w:t xml:space="preserve"> in which the loss of bone density </w:t>
      </w:r>
      <w:r w:rsidR="006F7A5B" w:rsidRPr="001A6C1C">
        <w:rPr>
          <w:rFonts w:ascii="Arial" w:hAnsi="Arial" w:cs="Arial"/>
          <w:color w:val="2F5496" w:themeColor="accent1" w:themeShade="BF"/>
          <w:sz w:val="26"/>
          <w:szCs w:val="26"/>
        </w:rPr>
        <w:t>increase</w:t>
      </w:r>
      <w:r w:rsidR="00951B0C" w:rsidRPr="001A6C1C">
        <w:rPr>
          <w:rFonts w:ascii="Arial" w:hAnsi="Arial" w:cs="Arial"/>
          <w:color w:val="2F5496" w:themeColor="accent1" w:themeShade="BF"/>
          <w:sz w:val="26"/>
          <w:szCs w:val="26"/>
        </w:rPr>
        <w:t>s</w:t>
      </w:r>
      <w:r w:rsidRPr="001A6C1C">
        <w:rPr>
          <w:rFonts w:ascii="Arial" w:hAnsi="Arial" w:cs="Arial"/>
          <w:color w:val="2F5496" w:themeColor="accent1" w:themeShade="BF"/>
          <w:sz w:val="26"/>
          <w:szCs w:val="26"/>
        </w:rPr>
        <w:t xml:space="preserve"> the individual’s</w:t>
      </w:r>
      <w:r w:rsidR="00BD6A88" w:rsidRPr="001A6C1C">
        <w:rPr>
          <w:rFonts w:ascii="Arial" w:hAnsi="Arial" w:cs="Arial"/>
          <w:color w:val="2F5496" w:themeColor="accent1" w:themeShade="BF"/>
          <w:sz w:val="26"/>
          <w:szCs w:val="26"/>
        </w:rPr>
        <w:t xml:space="preserve"> risk </w:t>
      </w:r>
      <w:r w:rsidR="00B27B2B" w:rsidRPr="001A6C1C">
        <w:rPr>
          <w:rFonts w:ascii="Arial" w:hAnsi="Arial" w:cs="Arial"/>
          <w:color w:val="2F5496" w:themeColor="accent1" w:themeShade="BF"/>
          <w:sz w:val="26"/>
          <w:szCs w:val="26"/>
        </w:rPr>
        <w:t>of</w:t>
      </w:r>
      <w:r w:rsidR="00951B0C" w:rsidRPr="001A6C1C">
        <w:rPr>
          <w:rFonts w:ascii="Arial" w:hAnsi="Arial" w:cs="Arial"/>
          <w:color w:val="2F5496" w:themeColor="accent1" w:themeShade="BF"/>
          <w:sz w:val="26"/>
          <w:szCs w:val="26"/>
        </w:rPr>
        <w:t xml:space="preserve"> incurring</w:t>
      </w:r>
      <w:r w:rsidR="00B27B2B" w:rsidRPr="001A6C1C">
        <w:rPr>
          <w:rFonts w:ascii="Arial" w:hAnsi="Arial" w:cs="Arial"/>
          <w:color w:val="2F5496" w:themeColor="accent1" w:themeShade="BF"/>
          <w:sz w:val="26"/>
          <w:szCs w:val="26"/>
        </w:rPr>
        <w:t xml:space="preserve"> bone fractures. </w:t>
      </w:r>
      <w:r w:rsidR="006F7A5B" w:rsidRPr="001A6C1C">
        <w:rPr>
          <w:rFonts w:ascii="Arial" w:hAnsi="Arial" w:cs="Arial"/>
          <w:color w:val="2F5496" w:themeColor="accent1" w:themeShade="BF"/>
          <w:sz w:val="26"/>
          <w:szCs w:val="26"/>
        </w:rPr>
        <w:t xml:space="preserve"> </w:t>
      </w:r>
    </w:p>
    <w:p w14:paraId="38384FCD" w14:textId="3971A201" w:rsidR="00B27B2B" w:rsidRPr="001A6C1C" w:rsidRDefault="00BD6A88"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Half of all</w:t>
      </w:r>
      <w:r w:rsidR="00B27B2B" w:rsidRPr="001A6C1C">
        <w:rPr>
          <w:rFonts w:ascii="Arial" w:hAnsi="Arial" w:cs="Arial"/>
          <w:color w:val="2F5496" w:themeColor="accent1" w:themeShade="BF"/>
          <w:sz w:val="26"/>
          <w:szCs w:val="26"/>
        </w:rPr>
        <w:t xml:space="preserve"> females and</w:t>
      </w:r>
      <w:r w:rsidRPr="001A6C1C">
        <w:rPr>
          <w:rFonts w:ascii="Arial" w:hAnsi="Arial" w:cs="Arial"/>
          <w:color w:val="2F5496" w:themeColor="accent1" w:themeShade="BF"/>
          <w:sz w:val="26"/>
          <w:szCs w:val="26"/>
        </w:rPr>
        <w:t xml:space="preserve"> a quarter of all</w:t>
      </w:r>
      <w:r w:rsidR="00B27B2B" w:rsidRPr="001A6C1C">
        <w:rPr>
          <w:rFonts w:ascii="Arial" w:hAnsi="Arial" w:cs="Arial"/>
          <w:color w:val="2F5496" w:themeColor="accent1" w:themeShade="BF"/>
          <w:sz w:val="26"/>
          <w:szCs w:val="26"/>
        </w:rPr>
        <w:t xml:space="preserve"> males will suffer a fracture due to osteoporosis at some point in their adult lives.  </w:t>
      </w:r>
    </w:p>
    <w:p w14:paraId="7B1D8D21" w14:textId="24F4FED1" w:rsidR="00B27B2B" w:rsidRPr="001A6C1C" w:rsidRDefault="00B27B2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The classic osteoporosis fractures are fractures of the forearm, </w:t>
      </w:r>
      <w:r w:rsidR="000B1169" w:rsidRPr="001A6C1C">
        <w:rPr>
          <w:rFonts w:ascii="Arial" w:hAnsi="Arial" w:cs="Arial"/>
          <w:color w:val="2F5496" w:themeColor="accent1" w:themeShade="BF"/>
          <w:sz w:val="26"/>
          <w:szCs w:val="26"/>
        </w:rPr>
        <w:t>the</w:t>
      </w:r>
      <w:r w:rsidRPr="001A6C1C">
        <w:rPr>
          <w:rFonts w:ascii="Arial" w:hAnsi="Arial" w:cs="Arial"/>
          <w:color w:val="2F5496" w:themeColor="accent1" w:themeShade="BF"/>
          <w:sz w:val="26"/>
          <w:szCs w:val="26"/>
        </w:rPr>
        <w:t xml:space="preserve"> neck of the </w:t>
      </w:r>
      <w:r w:rsidR="000776AC" w:rsidRPr="001A6C1C">
        <w:rPr>
          <w:rFonts w:ascii="Arial" w:hAnsi="Arial" w:cs="Arial"/>
          <w:color w:val="2F5496" w:themeColor="accent1" w:themeShade="BF"/>
          <w:sz w:val="26"/>
          <w:szCs w:val="26"/>
        </w:rPr>
        <w:t>f</w:t>
      </w:r>
      <w:r w:rsidRPr="001A6C1C">
        <w:rPr>
          <w:rFonts w:ascii="Arial" w:hAnsi="Arial" w:cs="Arial"/>
          <w:color w:val="2F5496" w:themeColor="accent1" w:themeShade="BF"/>
          <w:sz w:val="26"/>
          <w:szCs w:val="26"/>
        </w:rPr>
        <w:t>emur</w:t>
      </w:r>
      <w:r w:rsidR="000B1169" w:rsidRPr="001A6C1C">
        <w:rPr>
          <w:rFonts w:ascii="Arial" w:hAnsi="Arial" w:cs="Arial"/>
          <w:color w:val="2F5496" w:themeColor="accent1" w:themeShade="BF"/>
          <w:sz w:val="26"/>
          <w:szCs w:val="26"/>
        </w:rPr>
        <w:t xml:space="preserve"> and the vertebral column.</w:t>
      </w:r>
    </w:p>
    <w:p w14:paraId="6EEBBE0D" w14:textId="31052646" w:rsidR="008129E3" w:rsidRPr="001A6C1C" w:rsidRDefault="008129E3"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Although some occur as a result of a fall, others</w:t>
      </w:r>
      <w:r w:rsidR="000B1169" w:rsidRPr="001A6C1C">
        <w:rPr>
          <w:rFonts w:ascii="Arial" w:hAnsi="Arial" w:cs="Arial"/>
          <w:color w:val="2F5496" w:themeColor="accent1" w:themeShade="BF"/>
          <w:sz w:val="26"/>
          <w:szCs w:val="26"/>
        </w:rPr>
        <w:t xml:space="preserve"> can</w:t>
      </w:r>
      <w:r w:rsidRPr="001A6C1C">
        <w:rPr>
          <w:rFonts w:ascii="Arial" w:hAnsi="Arial" w:cs="Arial"/>
          <w:color w:val="2F5496" w:themeColor="accent1" w:themeShade="BF"/>
          <w:sz w:val="26"/>
          <w:szCs w:val="26"/>
        </w:rPr>
        <w:t xml:space="preserve"> occur without any apparent trauma.</w:t>
      </w:r>
    </w:p>
    <w:p w14:paraId="70DAAB39" w14:textId="69C549BB" w:rsidR="008129E3" w:rsidRPr="001A6C1C" w:rsidRDefault="000B1169"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T</w:t>
      </w:r>
      <w:r w:rsidR="008129E3" w:rsidRPr="001A6C1C">
        <w:rPr>
          <w:rFonts w:ascii="Arial" w:hAnsi="Arial" w:cs="Arial"/>
          <w:color w:val="2F5496" w:themeColor="accent1" w:themeShade="BF"/>
          <w:sz w:val="26"/>
          <w:szCs w:val="26"/>
        </w:rPr>
        <w:t>he risk of</w:t>
      </w:r>
      <w:r w:rsidRPr="001A6C1C">
        <w:rPr>
          <w:rFonts w:ascii="Arial" w:hAnsi="Arial" w:cs="Arial"/>
          <w:color w:val="2F5496" w:themeColor="accent1" w:themeShade="BF"/>
          <w:sz w:val="26"/>
          <w:szCs w:val="26"/>
        </w:rPr>
        <w:t xml:space="preserve"> incurring</w:t>
      </w:r>
      <w:r w:rsidR="008129E3" w:rsidRPr="001A6C1C">
        <w:rPr>
          <w:rFonts w:ascii="Arial" w:hAnsi="Arial" w:cs="Arial"/>
          <w:color w:val="2F5496" w:themeColor="accent1" w:themeShade="BF"/>
          <w:sz w:val="26"/>
          <w:szCs w:val="26"/>
        </w:rPr>
        <w:t xml:space="preserve"> fractures</w:t>
      </w:r>
      <w:r w:rsidRPr="001A6C1C">
        <w:rPr>
          <w:rFonts w:ascii="Arial" w:hAnsi="Arial" w:cs="Arial"/>
          <w:color w:val="2F5496" w:themeColor="accent1" w:themeShade="BF"/>
          <w:sz w:val="26"/>
          <w:szCs w:val="26"/>
        </w:rPr>
        <w:t xml:space="preserve"> can be cut</w:t>
      </w:r>
      <w:r w:rsidR="008129E3" w:rsidRPr="001A6C1C">
        <w:rPr>
          <w:rFonts w:ascii="Arial" w:hAnsi="Arial" w:cs="Arial"/>
          <w:color w:val="2F5496" w:themeColor="accent1" w:themeShade="BF"/>
          <w:sz w:val="26"/>
          <w:szCs w:val="26"/>
        </w:rPr>
        <w:t xml:space="preserve"> by</w:t>
      </w:r>
      <w:r w:rsidRPr="001A6C1C">
        <w:rPr>
          <w:rFonts w:ascii="Arial" w:hAnsi="Arial" w:cs="Arial"/>
          <w:color w:val="2F5496" w:themeColor="accent1" w:themeShade="BF"/>
          <w:sz w:val="26"/>
          <w:szCs w:val="26"/>
        </w:rPr>
        <w:t xml:space="preserve"> about</w:t>
      </w:r>
      <w:r w:rsidR="008129E3" w:rsidRPr="001A6C1C">
        <w:rPr>
          <w:rFonts w:ascii="Arial" w:hAnsi="Arial" w:cs="Arial"/>
          <w:color w:val="2F5496" w:themeColor="accent1" w:themeShade="BF"/>
          <w:sz w:val="26"/>
          <w:szCs w:val="26"/>
        </w:rPr>
        <w:t xml:space="preserve"> half</w:t>
      </w:r>
      <w:r w:rsidRPr="001A6C1C">
        <w:rPr>
          <w:rFonts w:ascii="Arial" w:hAnsi="Arial" w:cs="Arial"/>
          <w:color w:val="2F5496" w:themeColor="accent1" w:themeShade="BF"/>
          <w:sz w:val="26"/>
          <w:szCs w:val="26"/>
        </w:rPr>
        <w:t xml:space="preserve"> by means of a variety of medications for osteoporosis!</w:t>
      </w:r>
    </w:p>
    <w:p w14:paraId="67C0601A" w14:textId="25294CC5" w:rsidR="008129E3" w:rsidRPr="001A6C1C" w:rsidRDefault="008129E3" w:rsidP="005523BB">
      <w:pPr>
        <w:ind w:left="18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In the last decade there has been a growing awareness of an oral complication related to taking </w:t>
      </w:r>
      <w:r w:rsidR="000B1169" w:rsidRPr="001A6C1C">
        <w:rPr>
          <w:rFonts w:ascii="Arial" w:hAnsi="Arial" w:cs="Arial"/>
          <w:color w:val="2F5496" w:themeColor="accent1" w:themeShade="BF"/>
          <w:sz w:val="26"/>
          <w:szCs w:val="26"/>
        </w:rPr>
        <w:t>certain</w:t>
      </w:r>
      <w:r w:rsidRPr="001A6C1C">
        <w:rPr>
          <w:rFonts w:ascii="Arial" w:hAnsi="Arial" w:cs="Arial"/>
          <w:color w:val="2F5496" w:themeColor="accent1" w:themeShade="BF"/>
          <w:sz w:val="26"/>
          <w:szCs w:val="26"/>
        </w:rPr>
        <w:t xml:space="preserve"> medications for osteoporosis – </w:t>
      </w:r>
      <w:r w:rsidR="00E3774B" w:rsidRPr="001A6C1C">
        <w:rPr>
          <w:rFonts w:ascii="Arial" w:hAnsi="Arial" w:cs="Arial"/>
          <w:color w:val="2F5496" w:themeColor="accent1" w:themeShade="BF"/>
          <w:sz w:val="26"/>
          <w:szCs w:val="26"/>
        </w:rPr>
        <w:t>osteo</w:t>
      </w:r>
      <w:r w:rsidRPr="001A6C1C">
        <w:rPr>
          <w:rFonts w:ascii="Arial" w:hAnsi="Arial" w:cs="Arial"/>
          <w:color w:val="2F5496" w:themeColor="accent1" w:themeShade="BF"/>
          <w:sz w:val="26"/>
          <w:szCs w:val="26"/>
        </w:rPr>
        <w:t>necrosis of the jaw</w:t>
      </w:r>
      <w:r w:rsidR="00E3774B" w:rsidRPr="001A6C1C">
        <w:rPr>
          <w:rFonts w:ascii="Arial" w:hAnsi="Arial" w:cs="Arial"/>
          <w:color w:val="2F5496" w:themeColor="accent1" w:themeShade="BF"/>
          <w:sz w:val="26"/>
          <w:szCs w:val="26"/>
        </w:rPr>
        <w:t>s</w:t>
      </w:r>
      <w:r w:rsidRPr="001A6C1C">
        <w:rPr>
          <w:rFonts w:ascii="Arial" w:hAnsi="Arial" w:cs="Arial"/>
          <w:color w:val="2F5496" w:themeColor="accent1" w:themeShade="BF"/>
          <w:sz w:val="26"/>
          <w:szCs w:val="26"/>
        </w:rPr>
        <w:t>.</w:t>
      </w:r>
      <w:r w:rsidR="00951B0C" w:rsidRPr="001A6C1C">
        <w:rPr>
          <w:rFonts w:ascii="Arial" w:hAnsi="Arial" w:cs="Arial"/>
          <w:color w:val="2F5496" w:themeColor="accent1" w:themeShade="BF"/>
          <w:sz w:val="26"/>
          <w:szCs w:val="26"/>
        </w:rPr>
        <w:t xml:space="preserve"> </w:t>
      </w:r>
    </w:p>
    <w:p w14:paraId="044C65EA" w14:textId="722354D0" w:rsidR="00951B0C" w:rsidRPr="001A6C1C" w:rsidRDefault="00951B0C"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It should be understood that rather than stemming from the osteoporosis malady itself the complication is due </w:t>
      </w:r>
      <w:r w:rsidR="000B1169" w:rsidRPr="001A6C1C">
        <w:rPr>
          <w:rFonts w:ascii="Arial" w:hAnsi="Arial" w:cs="Arial"/>
          <w:color w:val="2F5496" w:themeColor="accent1" w:themeShade="BF"/>
          <w:sz w:val="26"/>
          <w:szCs w:val="26"/>
        </w:rPr>
        <w:t xml:space="preserve">instead </w:t>
      </w:r>
      <w:r w:rsidRPr="001A6C1C">
        <w:rPr>
          <w:rFonts w:ascii="Arial" w:hAnsi="Arial" w:cs="Arial"/>
          <w:color w:val="2F5496" w:themeColor="accent1" w:themeShade="BF"/>
          <w:sz w:val="26"/>
          <w:szCs w:val="26"/>
        </w:rPr>
        <w:t>to some of the therapeutic drugs used to treat the condition, for instance drugs belonging to the biophosphonates</w:t>
      </w:r>
      <w:r w:rsidR="00F57C29" w:rsidRPr="001A6C1C">
        <w:rPr>
          <w:rFonts w:ascii="Arial" w:hAnsi="Arial" w:cs="Arial"/>
          <w:color w:val="2F5496" w:themeColor="accent1" w:themeShade="BF"/>
          <w:sz w:val="26"/>
          <w:szCs w:val="26"/>
        </w:rPr>
        <w:t xml:space="preserve"> group</w:t>
      </w:r>
      <w:r w:rsidRPr="001A6C1C">
        <w:rPr>
          <w:rFonts w:ascii="Arial" w:hAnsi="Arial" w:cs="Arial"/>
          <w:color w:val="2F5496" w:themeColor="accent1" w:themeShade="BF"/>
          <w:sz w:val="26"/>
          <w:szCs w:val="26"/>
        </w:rPr>
        <w:t>.</w:t>
      </w:r>
    </w:p>
    <w:p w14:paraId="1DB35B0D" w14:textId="50799730" w:rsidR="00951B0C" w:rsidRPr="001A6C1C" w:rsidRDefault="00E3774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The incidence of the complication is rare: approximately 0.1% (1 in 1,000) at most.</w:t>
      </w:r>
    </w:p>
    <w:p w14:paraId="5FF58F92" w14:textId="547B2D3B" w:rsidR="00E3774B" w:rsidRPr="001A6C1C" w:rsidRDefault="00E3774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Osteonecrosis of the jaws manifests itself </w:t>
      </w:r>
      <w:r w:rsidR="000B1169" w:rsidRPr="001A6C1C">
        <w:rPr>
          <w:rFonts w:ascii="Arial" w:hAnsi="Arial" w:cs="Arial"/>
          <w:color w:val="2F5496" w:themeColor="accent1" w:themeShade="BF"/>
          <w:sz w:val="26"/>
          <w:szCs w:val="26"/>
        </w:rPr>
        <w:t>by</w:t>
      </w:r>
      <w:r w:rsidRPr="001A6C1C">
        <w:rPr>
          <w:rFonts w:ascii="Arial" w:hAnsi="Arial" w:cs="Arial"/>
          <w:color w:val="2F5496" w:themeColor="accent1" w:themeShade="BF"/>
          <w:sz w:val="26"/>
          <w:szCs w:val="26"/>
        </w:rPr>
        <w:t xml:space="preserve"> areas of exposed bone, with or without localized infection.</w:t>
      </w:r>
    </w:p>
    <w:p w14:paraId="5F20CA32" w14:textId="683AB74C" w:rsidR="00E3774B" w:rsidRPr="001A6C1C" w:rsidRDefault="00E3774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It usually occurs in patients who have been taking medications for osteoporosis for many years </w:t>
      </w:r>
      <w:r w:rsidR="000B1169" w:rsidRPr="001A6C1C">
        <w:rPr>
          <w:rFonts w:ascii="Arial" w:hAnsi="Arial" w:cs="Arial"/>
          <w:color w:val="2F5496" w:themeColor="accent1" w:themeShade="BF"/>
          <w:sz w:val="26"/>
          <w:szCs w:val="26"/>
        </w:rPr>
        <w:t>and</w:t>
      </w:r>
      <w:r w:rsidRPr="001A6C1C">
        <w:rPr>
          <w:rFonts w:ascii="Arial" w:hAnsi="Arial" w:cs="Arial"/>
          <w:color w:val="2F5496" w:themeColor="accent1" w:themeShade="BF"/>
          <w:sz w:val="26"/>
          <w:szCs w:val="26"/>
        </w:rPr>
        <w:t xml:space="preserve"> who have undergone invasive dental treatments such as tooth extraction, implant surgery and other types of oral surgery. </w:t>
      </w:r>
    </w:p>
    <w:p w14:paraId="333846C2" w14:textId="63A9EE5E" w:rsidR="00E3774B" w:rsidRPr="001A6C1C" w:rsidRDefault="00D47301" w:rsidP="005523BB">
      <w:pPr>
        <w:pStyle w:val="ListParagraph"/>
        <w:numPr>
          <w:ilvl w:val="0"/>
          <w:numId w:val="5"/>
        </w:numPr>
        <w:ind w:left="630" w:hanging="27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w:t>
      </w:r>
      <w:r w:rsidR="00E3774B" w:rsidRPr="001A6C1C">
        <w:rPr>
          <w:rFonts w:ascii="Arial" w:hAnsi="Arial" w:cs="Arial"/>
          <w:color w:val="2F5496" w:themeColor="accent1" w:themeShade="BF"/>
          <w:sz w:val="26"/>
          <w:szCs w:val="26"/>
        </w:rPr>
        <w:t xml:space="preserve">reatment is generally conservative in nature, </w:t>
      </w:r>
      <w:r w:rsidRPr="001A6C1C">
        <w:rPr>
          <w:rFonts w:ascii="Arial" w:hAnsi="Arial" w:cs="Arial"/>
          <w:color w:val="2F5496" w:themeColor="accent1" w:themeShade="BF"/>
          <w:sz w:val="26"/>
          <w:szCs w:val="26"/>
        </w:rPr>
        <w:t xml:space="preserve">and includes antibiotics and antiseptic mouthrinses.  </w:t>
      </w:r>
    </w:p>
    <w:p w14:paraId="76E9B210" w14:textId="24E42FFF" w:rsidR="00D47301" w:rsidRPr="001A6C1C" w:rsidRDefault="00D47301"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How can we </w:t>
      </w:r>
      <w:r w:rsidR="00C1061D" w:rsidRPr="001A6C1C">
        <w:rPr>
          <w:rFonts w:ascii="Arial" w:hAnsi="Arial" w:cs="Arial"/>
          <w:color w:val="2F5496" w:themeColor="accent1" w:themeShade="BF"/>
          <w:sz w:val="26"/>
          <w:szCs w:val="26"/>
        </w:rPr>
        <w:t>lower the risk of incurring</w:t>
      </w:r>
      <w:r w:rsidRPr="001A6C1C">
        <w:rPr>
          <w:rFonts w:ascii="Arial" w:hAnsi="Arial" w:cs="Arial"/>
          <w:color w:val="2F5496" w:themeColor="accent1" w:themeShade="BF"/>
          <w:sz w:val="26"/>
          <w:szCs w:val="26"/>
        </w:rPr>
        <w:t xml:space="preserve"> the complication?</w:t>
      </w:r>
    </w:p>
    <w:p w14:paraId="67597515" w14:textId="0E03C1F6" w:rsidR="00D47301" w:rsidRPr="001A6C1C" w:rsidRDefault="00D47301"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Meticulous oral hygiene and regular follow-up </w:t>
      </w:r>
      <w:r w:rsidR="008E4E23" w:rsidRPr="001A6C1C">
        <w:rPr>
          <w:rFonts w:ascii="Arial" w:hAnsi="Arial" w:cs="Arial"/>
          <w:color w:val="2F5496" w:themeColor="accent1" w:themeShade="BF"/>
          <w:sz w:val="26"/>
          <w:szCs w:val="26"/>
        </w:rPr>
        <w:t>at</w:t>
      </w:r>
      <w:r w:rsidRPr="001A6C1C">
        <w:rPr>
          <w:rFonts w:ascii="Arial" w:hAnsi="Arial" w:cs="Arial"/>
          <w:color w:val="2F5496" w:themeColor="accent1" w:themeShade="BF"/>
          <w:sz w:val="26"/>
          <w:szCs w:val="26"/>
        </w:rPr>
        <w:t xml:space="preserve"> the dentist and dental hygienist.</w:t>
      </w:r>
    </w:p>
    <w:p w14:paraId="501E7D2F" w14:textId="5C6D7F04" w:rsidR="00D47301" w:rsidRPr="001A6C1C" w:rsidRDefault="00D47301" w:rsidP="005523BB">
      <w:pPr>
        <w:pStyle w:val="ListParagraph"/>
        <w:numPr>
          <w:ilvl w:val="0"/>
          <w:numId w:val="8"/>
        </w:numPr>
        <w:contextualSpacing w:val="0"/>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Prior to starting drug therapy for osteoporosis it is recommended to have</w:t>
      </w:r>
      <w:r w:rsidR="008E4E23" w:rsidRPr="001A6C1C">
        <w:rPr>
          <w:rFonts w:ascii="Arial" w:hAnsi="Arial" w:cs="Arial"/>
          <w:color w:val="2F5496" w:themeColor="accent1" w:themeShade="BF"/>
          <w:sz w:val="26"/>
          <w:szCs w:val="26"/>
        </w:rPr>
        <w:t xml:space="preserve"> your dentist perform</w:t>
      </w:r>
      <w:r w:rsidRPr="001A6C1C">
        <w:rPr>
          <w:rFonts w:ascii="Arial" w:hAnsi="Arial" w:cs="Arial"/>
          <w:color w:val="2F5496" w:themeColor="accent1" w:themeShade="BF"/>
          <w:sz w:val="26"/>
          <w:szCs w:val="26"/>
        </w:rPr>
        <w:t xml:space="preserve"> a dental examination</w:t>
      </w:r>
      <w:r w:rsidRPr="001A6C1C">
        <w:rPr>
          <w:rFonts w:ascii="Arial" w:hAnsi="Arial" w:cs="Arial"/>
          <w:color w:val="2F5496" w:themeColor="accent1" w:themeShade="BF"/>
          <w:sz w:val="20"/>
          <w:szCs w:val="20"/>
        </w:rPr>
        <w:t>.</w:t>
      </w:r>
    </w:p>
    <w:p w14:paraId="3D22701C" w14:textId="3203D4D9" w:rsidR="00D47301" w:rsidRPr="001A6C1C" w:rsidRDefault="00D47301"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Do not stop taking the drug therapy for osteoporosis</w:t>
      </w:r>
      <w:r w:rsidR="007E134E" w:rsidRPr="001A6C1C">
        <w:rPr>
          <w:rFonts w:ascii="Arial" w:hAnsi="Arial" w:cs="Arial"/>
          <w:color w:val="2F5496" w:themeColor="accent1" w:themeShade="BF"/>
          <w:sz w:val="26"/>
          <w:szCs w:val="26"/>
        </w:rPr>
        <w:t xml:space="preserve"> without first seeking the advice of your treating physician!</w:t>
      </w:r>
    </w:p>
    <w:p w14:paraId="580954E2" w14:textId="32B5AE54" w:rsidR="007E134E" w:rsidRPr="001A6C1C" w:rsidRDefault="007E134E"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Discuss with your physician the possiblity of stopping the drug therapy for osteoporosis </w:t>
      </w:r>
      <w:r w:rsidR="008E4E23" w:rsidRPr="001A6C1C">
        <w:rPr>
          <w:rFonts w:ascii="Arial" w:hAnsi="Arial" w:cs="Arial"/>
          <w:color w:val="2F5496" w:themeColor="accent1" w:themeShade="BF"/>
          <w:sz w:val="26"/>
          <w:szCs w:val="26"/>
        </w:rPr>
        <w:t xml:space="preserve">for </w:t>
      </w:r>
      <w:r w:rsidRPr="001A6C1C">
        <w:rPr>
          <w:rFonts w:ascii="Arial" w:hAnsi="Arial" w:cs="Arial"/>
          <w:color w:val="2F5496" w:themeColor="accent1" w:themeShade="BF"/>
          <w:sz w:val="26"/>
          <w:szCs w:val="26"/>
        </w:rPr>
        <w:t>3 months</w:t>
      </w:r>
      <w:r w:rsidR="008E4E23" w:rsidRPr="001A6C1C">
        <w:rPr>
          <w:rFonts w:ascii="Arial" w:hAnsi="Arial" w:cs="Arial"/>
          <w:color w:val="2F5496" w:themeColor="accent1" w:themeShade="BF"/>
          <w:sz w:val="26"/>
          <w:szCs w:val="26"/>
        </w:rPr>
        <w:t>, both</w:t>
      </w:r>
      <w:r w:rsidRPr="001A6C1C">
        <w:rPr>
          <w:rFonts w:ascii="Arial" w:hAnsi="Arial" w:cs="Arial"/>
          <w:color w:val="2F5496" w:themeColor="accent1" w:themeShade="BF"/>
          <w:sz w:val="26"/>
          <w:szCs w:val="26"/>
        </w:rPr>
        <w:t xml:space="preserve"> before and after oral surgery procedures.</w:t>
      </w:r>
    </w:p>
    <w:p w14:paraId="7504170A" w14:textId="1A18D084" w:rsidR="007E134E" w:rsidRPr="001A6C1C" w:rsidRDefault="007E134E"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Check with your physician the possibilty of terminating the drug therapy for osteoporosis if you have been taking</w:t>
      </w:r>
      <w:r w:rsidR="008E4E23"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it</w:t>
      </w:r>
      <w:r w:rsidR="008E4E23" w:rsidRPr="001A6C1C">
        <w:rPr>
          <w:rFonts w:ascii="Arial" w:hAnsi="Arial" w:cs="Arial"/>
          <w:color w:val="2F5496" w:themeColor="accent1" w:themeShade="BF"/>
          <w:sz w:val="26"/>
          <w:szCs w:val="26"/>
        </w:rPr>
        <w:t xml:space="preserve"> continuously</w:t>
      </w:r>
      <w:r w:rsidRPr="001A6C1C">
        <w:rPr>
          <w:rFonts w:ascii="Arial" w:hAnsi="Arial" w:cs="Arial"/>
          <w:color w:val="2F5496" w:themeColor="accent1" w:themeShade="BF"/>
          <w:sz w:val="26"/>
          <w:szCs w:val="26"/>
        </w:rPr>
        <w:t xml:space="preserve"> for </w:t>
      </w:r>
      <w:r w:rsidR="00DA6846" w:rsidRPr="001A6C1C">
        <w:rPr>
          <w:rFonts w:ascii="Arial" w:hAnsi="Arial" w:cs="Arial"/>
          <w:color w:val="2F5496" w:themeColor="accent1" w:themeShade="BF"/>
          <w:sz w:val="26"/>
          <w:szCs w:val="26"/>
        </w:rPr>
        <w:t>at least</w:t>
      </w:r>
      <w:r w:rsidRPr="001A6C1C">
        <w:rPr>
          <w:rFonts w:ascii="Arial" w:hAnsi="Arial" w:cs="Arial"/>
          <w:color w:val="2F5496" w:themeColor="accent1" w:themeShade="BF"/>
          <w:sz w:val="26"/>
          <w:szCs w:val="26"/>
        </w:rPr>
        <w:t xml:space="preserve"> 3 years.</w:t>
      </w:r>
    </w:p>
    <w:p w14:paraId="4D66DE87" w14:textId="436570E4" w:rsidR="007E134E" w:rsidRPr="001A6C1C" w:rsidRDefault="00DD6873"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 xml:space="preserve">In cases where the physician has concerns about an increased risk of developing osteonecrosis of the jaws as a result of </w:t>
      </w:r>
      <w:r w:rsidR="008E4E23" w:rsidRPr="001A6C1C">
        <w:rPr>
          <w:rFonts w:ascii="Arial" w:hAnsi="Arial" w:cs="Arial"/>
          <w:color w:val="2F5496" w:themeColor="accent1" w:themeShade="BF"/>
          <w:sz w:val="26"/>
          <w:szCs w:val="26"/>
        </w:rPr>
        <w:t>prolonged</w:t>
      </w:r>
      <w:r w:rsidRPr="001A6C1C">
        <w:rPr>
          <w:rFonts w:ascii="Arial" w:hAnsi="Arial" w:cs="Arial"/>
          <w:color w:val="2F5496" w:themeColor="accent1" w:themeShade="BF"/>
          <w:sz w:val="26"/>
          <w:szCs w:val="26"/>
        </w:rPr>
        <w:t xml:space="preserve"> use of drugs for osteoporosis, he will likely refer the patient for a CTX blood test, which </w:t>
      </w:r>
      <w:r w:rsidR="003D1C7E" w:rsidRPr="001A6C1C">
        <w:rPr>
          <w:rFonts w:ascii="Arial" w:hAnsi="Arial" w:cs="Arial"/>
          <w:color w:val="2F5496" w:themeColor="accent1" w:themeShade="BF"/>
          <w:sz w:val="26"/>
          <w:szCs w:val="26"/>
        </w:rPr>
        <w:t>requires the patient to fast beforehand.</w:t>
      </w:r>
      <w:r w:rsidRPr="001A6C1C">
        <w:rPr>
          <w:rFonts w:ascii="Arial" w:hAnsi="Arial" w:cs="Arial"/>
          <w:color w:val="2F5496" w:themeColor="accent1" w:themeShade="BF"/>
          <w:sz w:val="26"/>
          <w:szCs w:val="26"/>
        </w:rPr>
        <w:t xml:space="preserve"> The objective of the test is to monitor the level of metabolic by-products </w:t>
      </w:r>
      <w:r w:rsidR="003D1C7E" w:rsidRPr="001A6C1C">
        <w:rPr>
          <w:rFonts w:ascii="Arial" w:hAnsi="Arial" w:cs="Arial"/>
          <w:color w:val="2F5496" w:themeColor="accent1" w:themeShade="BF"/>
          <w:sz w:val="26"/>
          <w:szCs w:val="26"/>
        </w:rPr>
        <w:t xml:space="preserve">of Type 1 Collagen </w:t>
      </w:r>
      <w:r w:rsidRPr="001A6C1C">
        <w:rPr>
          <w:rFonts w:ascii="Arial" w:hAnsi="Arial" w:cs="Arial"/>
          <w:color w:val="2F5496" w:themeColor="accent1" w:themeShade="BF"/>
          <w:sz w:val="26"/>
          <w:szCs w:val="26"/>
        </w:rPr>
        <w:t>in the plasma.</w:t>
      </w:r>
      <w:r w:rsidR="00B23F13"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Low blood CTX values usually indicate an increased risk of developing </w:t>
      </w:r>
      <w:r w:rsidR="00FA42ED" w:rsidRPr="001A6C1C">
        <w:rPr>
          <w:rFonts w:ascii="Arial" w:hAnsi="Arial" w:cs="Arial"/>
          <w:color w:val="2F5496" w:themeColor="accent1" w:themeShade="BF"/>
          <w:sz w:val="26"/>
          <w:szCs w:val="26"/>
        </w:rPr>
        <w:t>osteonecrosis of the jaws in patients</w:t>
      </w:r>
      <w:r w:rsidR="000B480E" w:rsidRPr="001A6C1C">
        <w:rPr>
          <w:rFonts w:ascii="Arial" w:hAnsi="Arial" w:cs="Arial"/>
          <w:color w:val="2F5496" w:themeColor="accent1" w:themeShade="BF"/>
          <w:sz w:val="26"/>
          <w:szCs w:val="26"/>
        </w:rPr>
        <w:t xml:space="preserve"> who are</w:t>
      </w:r>
      <w:r w:rsidR="00FA42ED" w:rsidRPr="001A6C1C">
        <w:rPr>
          <w:rFonts w:ascii="Arial" w:hAnsi="Arial" w:cs="Arial"/>
          <w:color w:val="2F5496" w:themeColor="accent1" w:themeShade="BF"/>
          <w:sz w:val="26"/>
          <w:szCs w:val="26"/>
        </w:rPr>
        <w:t xml:space="preserve"> anticipating invasive oral treatments.</w:t>
      </w:r>
    </w:p>
    <w:p w14:paraId="72E4E86D" w14:textId="3F0F66FB" w:rsidR="00FA42ED" w:rsidRPr="001A6C1C" w:rsidRDefault="000B480E"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If</w:t>
      </w:r>
      <w:r w:rsidR="00FA42ED" w:rsidRPr="001A6C1C">
        <w:rPr>
          <w:rFonts w:ascii="Arial" w:hAnsi="Arial" w:cs="Arial"/>
          <w:color w:val="2F5496" w:themeColor="accent1" w:themeShade="BF"/>
          <w:sz w:val="26"/>
          <w:szCs w:val="26"/>
        </w:rPr>
        <w:t xml:space="preserve"> low CTX values are obtained</w:t>
      </w:r>
      <w:r w:rsidRPr="001A6C1C">
        <w:rPr>
          <w:rFonts w:ascii="Arial" w:hAnsi="Arial" w:cs="Arial"/>
          <w:color w:val="2F5496" w:themeColor="accent1" w:themeShade="BF"/>
          <w:sz w:val="26"/>
          <w:szCs w:val="26"/>
        </w:rPr>
        <w:t>,</w:t>
      </w:r>
      <w:r w:rsidR="00FA42ED" w:rsidRPr="001A6C1C">
        <w:rPr>
          <w:rFonts w:ascii="Arial" w:hAnsi="Arial" w:cs="Arial"/>
          <w:color w:val="2F5496" w:themeColor="accent1" w:themeShade="BF"/>
          <w:sz w:val="26"/>
          <w:szCs w:val="26"/>
        </w:rPr>
        <w:t xml:space="preserve"> the physician will likely recommend postponing the treatment for several months and </w:t>
      </w:r>
      <w:r w:rsidRPr="001A6C1C">
        <w:rPr>
          <w:rFonts w:ascii="Arial" w:hAnsi="Arial" w:cs="Arial"/>
          <w:color w:val="2F5496" w:themeColor="accent1" w:themeShade="BF"/>
          <w:sz w:val="26"/>
          <w:szCs w:val="26"/>
        </w:rPr>
        <w:t xml:space="preserve">then </w:t>
      </w:r>
      <w:r w:rsidR="00FA42ED" w:rsidRPr="001A6C1C">
        <w:rPr>
          <w:rFonts w:ascii="Arial" w:hAnsi="Arial" w:cs="Arial"/>
          <w:color w:val="2F5496" w:themeColor="accent1" w:themeShade="BF"/>
          <w:sz w:val="26"/>
          <w:szCs w:val="26"/>
        </w:rPr>
        <w:t>having a new CTX test do</w:t>
      </w:r>
      <w:r w:rsidRPr="001A6C1C">
        <w:rPr>
          <w:rFonts w:ascii="Arial" w:hAnsi="Arial" w:cs="Arial"/>
          <w:color w:val="2F5496" w:themeColor="accent1" w:themeShade="BF"/>
          <w:sz w:val="26"/>
          <w:szCs w:val="26"/>
        </w:rPr>
        <w:t>ne</w:t>
      </w:r>
      <w:r w:rsidR="00FA42ED" w:rsidRPr="001A6C1C">
        <w:rPr>
          <w:rFonts w:ascii="Arial" w:hAnsi="Arial" w:cs="Arial"/>
          <w:color w:val="2F5496" w:themeColor="accent1" w:themeShade="BF"/>
          <w:sz w:val="26"/>
          <w:szCs w:val="26"/>
        </w:rPr>
        <w:t>.</w:t>
      </w:r>
    </w:p>
    <w:p w14:paraId="53BC3350" w14:textId="7A96DD9B" w:rsidR="00FA42ED" w:rsidRPr="001A6C1C" w:rsidRDefault="00FA42ED" w:rsidP="00FA42ED">
      <w:pPr>
        <w:spacing w:line="240" w:lineRule="auto"/>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08C08683" w14:textId="373ABBF0" w:rsidR="00FA42ED" w:rsidRPr="001A6C1C" w:rsidRDefault="00CD723C" w:rsidP="00FA42ED">
      <w:pPr>
        <w:spacing w:line="240" w:lineRule="auto"/>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Regenerative Periodontal </w:t>
      </w:r>
      <w:r w:rsidR="00A966F1" w:rsidRPr="001A6C1C">
        <w:rPr>
          <w:rFonts w:ascii="Arial" w:hAnsi="Arial" w:cs="Arial"/>
          <w:b/>
          <w:bCs/>
          <w:color w:val="2F5496" w:themeColor="accent1" w:themeShade="BF"/>
          <w:sz w:val="34"/>
          <w:szCs w:val="34"/>
        </w:rPr>
        <w:t>Surgery</w:t>
      </w:r>
    </w:p>
    <w:p w14:paraId="16A90718" w14:textId="57B28098" w:rsidR="00CD723C" w:rsidRPr="001A6C1C" w:rsidRDefault="0035005D" w:rsidP="005523BB">
      <w:pPr>
        <w:rPr>
          <w:rFonts w:ascii="Arial" w:hAnsi="Arial" w:cs="Arial"/>
          <w:color w:val="2F5496" w:themeColor="accent1" w:themeShade="BF"/>
          <w:sz w:val="30"/>
          <w:szCs w:val="30"/>
        </w:rPr>
      </w:pPr>
      <w:r w:rsidRPr="001A6C1C">
        <w:rPr>
          <w:rFonts w:ascii="Arial" w:hAnsi="Arial" w:cs="Arial"/>
          <w:color w:val="2F5496" w:themeColor="accent1" w:themeShade="BF"/>
          <w:sz w:val="26"/>
          <w:szCs w:val="26"/>
        </w:rPr>
        <w:t>By: Dr. Evgeny Weinberg</w:t>
      </w:r>
      <w:r w:rsidRPr="001A6C1C">
        <w:rPr>
          <w:rFonts w:ascii="Arial" w:hAnsi="Arial" w:cs="Arial"/>
          <w:color w:val="2F5496" w:themeColor="accent1" w:themeShade="BF"/>
          <w:sz w:val="34"/>
          <w:szCs w:val="34"/>
        </w:rPr>
        <w:t xml:space="preserve"> DMD, MSc, PhD</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26"/>
          <w:szCs w:val="26"/>
        </w:rPr>
        <w:t>Specialist in Periodont</w:t>
      </w:r>
      <w:r w:rsidR="00B23F13" w:rsidRPr="001A6C1C">
        <w:rPr>
          <w:rFonts w:ascii="Arial" w:hAnsi="Arial" w:cs="Arial"/>
          <w:color w:val="2F5496" w:themeColor="accent1" w:themeShade="BF"/>
          <w:sz w:val="26"/>
          <w:szCs w:val="26"/>
        </w:rPr>
        <w:t>ology</w:t>
      </w:r>
    </w:p>
    <w:p w14:paraId="43B72FC6" w14:textId="29DBB83F" w:rsidR="0035005D" w:rsidRPr="001A6C1C" w:rsidRDefault="0035005D"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In contrast to dental caries (tooth cavit</w:t>
      </w:r>
      <w:r w:rsidR="00B23F13" w:rsidRPr="001A6C1C">
        <w:rPr>
          <w:rFonts w:ascii="Arial" w:hAnsi="Arial" w:cs="Arial"/>
          <w:color w:val="2F5496" w:themeColor="accent1" w:themeShade="BF"/>
          <w:sz w:val="26"/>
          <w:szCs w:val="26"/>
        </w:rPr>
        <w:t>ies</w:t>
      </w:r>
      <w:r w:rsidRPr="001A6C1C">
        <w:rPr>
          <w:rFonts w:ascii="Arial" w:hAnsi="Arial" w:cs="Arial"/>
          <w:color w:val="2F5496" w:themeColor="accent1" w:themeShade="BF"/>
          <w:sz w:val="26"/>
          <w:szCs w:val="26"/>
        </w:rPr>
        <w:t xml:space="preserve">) which </w:t>
      </w:r>
      <w:r w:rsidR="000B480E" w:rsidRPr="001A6C1C">
        <w:rPr>
          <w:rFonts w:ascii="Arial" w:hAnsi="Arial" w:cs="Arial"/>
          <w:color w:val="2F5496" w:themeColor="accent1" w:themeShade="BF"/>
          <w:sz w:val="26"/>
          <w:szCs w:val="26"/>
        </w:rPr>
        <w:t>causes direct</w:t>
      </w:r>
      <w:r w:rsidRPr="001A6C1C">
        <w:rPr>
          <w:rFonts w:ascii="Arial" w:hAnsi="Arial" w:cs="Arial"/>
          <w:color w:val="2F5496" w:themeColor="accent1" w:themeShade="BF"/>
          <w:sz w:val="26"/>
          <w:szCs w:val="26"/>
        </w:rPr>
        <w:t xml:space="preserve"> damage</w:t>
      </w:r>
      <w:r w:rsidR="000B480E" w:rsidRPr="001A6C1C">
        <w:rPr>
          <w:rFonts w:ascii="Arial" w:hAnsi="Arial" w:cs="Arial"/>
          <w:color w:val="2F5496" w:themeColor="accent1" w:themeShade="BF"/>
          <w:sz w:val="26"/>
          <w:szCs w:val="26"/>
        </w:rPr>
        <w:t xml:space="preserve"> to</w:t>
      </w:r>
      <w:r w:rsidRPr="001A6C1C">
        <w:rPr>
          <w:rFonts w:ascii="Arial" w:hAnsi="Arial" w:cs="Arial"/>
          <w:color w:val="2F5496" w:themeColor="accent1" w:themeShade="BF"/>
          <w:sz w:val="26"/>
          <w:szCs w:val="26"/>
        </w:rPr>
        <w:t xml:space="preserve"> tooth structure, periodontal disease damages the apparatus which anchors the tooth to the jawbone. In other words, people with periodontal disease tend to lose </w:t>
      </w:r>
      <w:r w:rsidR="000916D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healthy</w:t>
      </w:r>
      <w:r w:rsidR="000916D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teeth, </w:t>
      </w:r>
      <w:r w:rsidR="00B23F13" w:rsidRPr="001A6C1C">
        <w:rPr>
          <w:rFonts w:ascii="Arial" w:hAnsi="Arial" w:cs="Arial"/>
          <w:color w:val="2F5496" w:themeColor="accent1" w:themeShade="BF"/>
          <w:sz w:val="26"/>
          <w:szCs w:val="26"/>
        </w:rPr>
        <w:t>which</w:t>
      </w:r>
      <w:r w:rsidR="000B480E"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never </w:t>
      </w:r>
      <w:r w:rsidR="000B480E" w:rsidRPr="001A6C1C">
        <w:rPr>
          <w:rFonts w:ascii="Arial" w:hAnsi="Arial" w:cs="Arial"/>
          <w:color w:val="2F5496" w:themeColor="accent1" w:themeShade="BF"/>
          <w:sz w:val="26"/>
          <w:szCs w:val="26"/>
        </w:rPr>
        <w:t>had a past need for</w:t>
      </w:r>
      <w:r w:rsidRPr="001A6C1C">
        <w:rPr>
          <w:rFonts w:ascii="Arial" w:hAnsi="Arial" w:cs="Arial"/>
          <w:color w:val="2F5496" w:themeColor="accent1" w:themeShade="BF"/>
          <w:sz w:val="26"/>
          <w:szCs w:val="26"/>
        </w:rPr>
        <w:t xml:space="preserve"> treatments such as endodontics or a crown.</w:t>
      </w:r>
    </w:p>
    <w:p w14:paraId="3EC30E38" w14:textId="5874C06B" w:rsidR="00FD452F" w:rsidRPr="001A6C1C" w:rsidRDefault="00DD4E56" w:rsidP="00FC65AC">
      <w:pPr>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 xml:space="preserve">Regrettably, it is not always possible to treat periodontal disease by conservative </w:t>
      </w:r>
      <w:r w:rsidR="006C048E" w:rsidRPr="001A6C1C">
        <w:rPr>
          <w:rFonts w:ascii="Arial" w:hAnsi="Arial" w:cs="Arial"/>
          <w:color w:val="2F5496" w:themeColor="accent1" w:themeShade="BF"/>
          <w:sz w:val="26"/>
          <w:szCs w:val="26"/>
        </w:rPr>
        <w:t>means</w:t>
      </w:r>
      <w:r w:rsidRPr="001A6C1C">
        <w:rPr>
          <w:rFonts w:ascii="Arial" w:hAnsi="Arial" w:cs="Arial"/>
          <w:color w:val="2F5496" w:themeColor="accent1" w:themeShade="BF"/>
          <w:sz w:val="26"/>
          <w:szCs w:val="26"/>
        </w:rPr>
        <w:t xml:space="preserve">, by deep debridement of </w:t>
      </w:r>
      <w:r w:rsidR="00B23F13" w:rsidRPr="001A6C1C">
        <w:rPr>
          <w:rFonts w:ascii="Arial" w:hAnsi="Arial" w:cs="Arial"/>
          <w:color w:val="2F5496" w:themeColor="accent1" w:themeShade="BF"/>
          <w:sz w:val="26"/>
          <w:szCs w:val="26"/>
        </w:rPr>
        <w:t xml:space="preserve">bacterial </w:t>
      </w:r>
      <w:r w:rsidRPr="001A6C1C">
        <w:rPr>
          <w:rFonts w:ascii="Arial" w:hAnsi="Arial" w:cs="Arial"/>
          <w:color w:val="2F5496" w:themeColor="accent1" w:themeShade="BF"/>
          <w:sz w:val="26"/>
          <w:szCs w:val="26"/>
        </w:rPr>
        <w:t>plaque and tartar from periodontal pockets and root surfaces, and occasionally surgical intervention</w:t>
      </w:r>
      <w:r w:rsidR="00B55A26" w:rsidRPr="001A6C1C">
        <w:rPr>
          <w:rFonts w:ascii="Arial" w:hAnsi="Arial" w:cs="Arial"/>
          <w:color w:val="2F5496" w:themeColor="accent1" w:themeShade="BF"/>
          <w:sz w:val="26"/>
          <w:szCs w:val="26"/>
        </w:rPr>
        <w:t xml:space="preserve"> (</w:t>
      </w:r>
      <w:r w:rsidR="003F0C98">
        <w:rPr>
          <w:rFonts w:ascii="Arial" w:hAnsi="Arial" w:cs="Arial"/>
          <w:color w:val="2F5496" w:themeColor="accent1" w:themeShade="BF"/>
          <w:sz w:val="26"/>
          <w:szCs w:val="26"/>
        </w:rPr>
        <w:t>periodontal</w:t>
      </w:r>
      <w:r w:rsidR="00B55A26" w:rsidRPr="001A6C1C">
        <w:rPr>
          <w:rFonts w:ascii="Arial" w:hAnsi="Arial" w:cs="Arial"/>
          <w:color w:val="2F5496" w:themeColor="accent1" w:themeShade="BF"/>
          <w:sz w:val="26"/>
          <w:szCs w:val="26"/>
        </w:rPr>
        <w:t xml:space="preserve"> surgery)</w:t>
      </w:r>
      <w:r w:rsidRPr="001A6C1C">
        <w:rPr>
          <w:rFonts w:ascii="Arial" w:hAnsi="Arial" w:cs="Arial"/>
          <w:color w:val="2F5496" w:themeColor="accent1" w:themeShade="BF"/>
          <w:sz w:val="26"/>
          <w:szCs w:val="26"/>
        </w:rPr>
        <w:t xml:space="preserve"> is called for. In the past</w:t>
      </w:r>
      <w:r w:rsidR="006C048E"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surgery had a dual objective: to provide</w:t>
      </w:r>
      <w:r w:rsidR="006C048E" w:rsidRPr="001A6C1C">
        <w:rPr>
          <w:rFonts w:ascii="Arial" w:hAnsi="Arial" w:cs="Arial"/>
          <w:color w:val="2F5496" w:themeColor="accent1" w:themeShade="BF"/>
          <w:sz w:val="26"/>
          <w:szCs w:val="26"/>
        </w:rPr>
        <w:t xml:space="preserve"> direct</w:t>
      </w:r>
      <w:r w:rsidRPr="001A6C1C">
        <w:rPr>
          <w:rFonts w:ascii="Arial" w:hAnsi="Arial" w:cs="Arial"/>
          <w:color w:val="2F5496" w:themeColor="accent1" w:themeShade="BF"/>
          <w:sz w:val="26"/>
          <w:szCs w:val="26"/>
        </w:rPr>
        <w:t xml:space="preserve"> access to the affected area (</w:t>
      </w:r>
      <w:r w:rsidR="006C048E" w:rsidRPr="001A6C1C">
        <w:rPr>
          <w:rFonts w:ascii="Arial" w:hAnsi="Arial" w:cs="Arial"/>
          <w:color w:val="2F5496" w:themeColor="accent1" w:themeShade="BF"/>
          <w:sz w:val="26"/>
          <w:szCs w:val="26"/>
        </w:rPr>
        <w:t xml:space="preserve">a </w:t>
      </w:r>
      <w:r w:rsidRPr="001A6C1C">
        <w:rPr>
          <w:rFonts w:ascii="Arial" w:hAnsi="Arial" w:cs="Arial"/>
          <w:color w:val="2F5496" w:themeColor="accent1" w:themeShade="BF"/>
          <w:sz w:val="26"/>
          <w:szCs w:val="26"/>
        </w:rPr>
        <w:t>periodontal pocket), allow</w:t>
      </w:r>
      <w:r w:rsidR="006C048E" w:rsidRPr="001A6C1C">
        <w:rPr>
          <w:rFonts w:ascii="Arial" w:hAnsi="Arial" w:cs="Arial"/>
          <w:color w:val="2F5496" w:themeColor="accent1" w:themeShade="BF"/>
          <w:sz w:val="26"/>
          <w:szCs w:val="26"/>
        </w:rPr>
        <w:t>ing</w:t>
      </w:r>
      <w:r w:rsidRPr="001A6C1C">
        <w:rPr>
          <w:rFonts w:ascii="Arial" w:hAnsi="Arial" w:cs="Arial"/>
          <w:color w:val="2F5496" w:themeColor="accent1" w:themeShade="BF"/>
          <w:sz w:val="26"/>
          <w:szCs w:val="26"/>
        </w:rPr>
        <w:t xml:space="preserve"> optimal</w:t>
      </w:r>
      <w:r w:rsidR="006C048E"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cleaning</w:t>
      </w:r>
      <w:r w:rsidR="00A44F6A" w:rsidRPr="001A6C1C">
        <w:rPr>
          <w:rFonts w:ascii="Arial" w:hAnsi="Arial" w:cs="Arial"/>
          <w:color w:val="2F5496" w:themeColor="accent1" w:themeShade="BF"/>
          <w:sz w:val="26"/>
          <w:szCs w:val="26"/>
        </w:rPr>
        <w:t xml:space="preserve"> of the surgical site</w:t>
      </w:r>
      <w:r w:rsidR="006C048E" w:rsidRPr="001A6C1C">
        <w:rPr>
          <w:rFonts w:ascii="Arial" w:hAnsi="Arial" w:cs="Arial"/>
          <w:color w:val="2F5496" w:themeColor="accent1" w:themeShade="BF"/>
          <w:sz w:val="26"/>
          <w:szCs w:val="26"/>
        </w:rPr>
        <w:t>,</w:t>
      </w:r>
      <w:r w:rsidR="00A44F6A" w:rsidRPr="001A6C1C">
        <w:rPr>
          <w:rFonts w:ascii="Arial" w:hAnsi="Arial" w:cs="Arial"/>
          <w:color w:val="2F5496" w:themeColor="accent1" w:themeShade="BF"/>
          <w:sz w:val="26"/>
          <w:szCs w:val="26"/>
        </w:rPr>
        <w:t xml:space="preserve"> and addition</w:t>
      </w:r>
      <w:r w:rsidR="006C048E" w:rsidRPr="001A6C1C">
        <w:rPr>
          <w:rFonts w:ascii="Arial" w:hAnsi="Arial" w:cs="Arial"/>
          <w:color w:val="2F5496" w:themeColor="accent1" w:themeShade="BF"/>
          <w:sz w:val="26"/>
          <w:szCs w:val="26"/>
        </w:rPr>
        <w:t>ally</w:t>
      </w:r>
      <w:r w:rsidR="00A44F6A" w:rsidRPr="001A6C1C">
        <w:rPr>
          <w:rFonts w:ascii="Arial" w:hAnsi="Arial" w:cs="Arial"/>
          <w:color w:val="2F5496" w:themeColor="accent1" w:themeShade="BF"/>
          <w:sz w:val="26"/>
          <w:szCs w:val="26"/>
        </w:rPr>
        <w:t>,</w:t>
      </w:r>
      <w:r w:rsidR="00886FB6" w:rsidRPr="001A6C1C">
        <w:rPr>
          <w:rFonts w:ascii="Arial" w:hAnsi="Arial" w:cs="Arial"/>
          <w:color w:val="2F5496" w:themeColor="accent1" w:themeShade="BF"/>
          <w:sz w:val="26"/>
          <w:szCs w:val="26"/>
        </w:rPr>
        <w:t xml:space="preserve"> t</w:t>
      </w:r>
      <w:r w:rsidR="006C048E" w:rsidRPr="001A6C1C">
        <w:rPr>
          <w:rFonts w:ascii="Arial" w:hAnsi="Arial" w:cs="Arial"/>
          <w:color w:val="2F5496" w:themeColor="accent1" w:themeShade="BF"/>
          <w:sz w:val="26"/>
          <w:szCs w:val="26"/>
        </w:rPr>
        <w:t>o</w:t>
      </w:r>
      <w:r w:rsidR="00A44F6A" w:rsidRPr="001A6C1C">
        <w:rPr>
          <w:rFonts w:ascii="Arial" w:hAnsi="Arial" w:cs="Arial"/>
          <w:color w:val="2F5496" w:themeColor="accent1" w:themeShade="BF"/>
          <w:sz w:val="26"/>
          <w:szCs w:val="26"/>
        </w:rPr>
        <w:t xml:space="preserve"> resect</w:t>
      </w:r>
      <w:r w:rsidR="006C048E" w:rsidRPr="001A6C1C">
        <w:rPr>
          <w:rFonts w:ascii="Arial" w:hAnsi="Arial" w:cs="Arial"/>
          <w:color w:val="2F5496" w:themeColor="accent1" w:themeShade="BF"/>
          <w:sz w:val="26"/>
          <w:szCs w:val="26"/>
        </w:rPr>
        <w:t xml:space="preserve"> </w:t>
      </w:r>
      <w:r w:rsidR="00A44F6A" w:rsidRPr="001A6C1C">
        <w:rPr>
          <w:rFonts w:ascii="Arial" w:hAnsi="Arial" w:cs="Arial"/>
          <w:color w:val="2F5496" w:themeColor="accent1" w:themeShade="BF"/>
          <w:sz w:val="26"/>
          <w:szCs w:val="26"/>
        </w:rPr>
        <w:t>the gums and cratered bone in order to reduce pocket depths and create uniform osseous contours</w:t>
      </w:r>
      <w:r w:rsidR="006C048E" w:rsidRPr="001A6C1C">
        <w:rPr>
          <w:rFonts w:ascii="Arial" w:hAnsi="Arial" w:cs="Arial"/>
          <w:color w:val="2F5496" w:themeColor="accent1" w:themeShade="BF"/>
          <w:sz w:val="26"/>
          <w:szCs w:val="26"/>
        </w:rPr>
        <w:t>,</w:t>
      </w:r>
      <w:r w:rsidR="00A44F6A" w:rsidRPr="001A6C1C">
        <w:rPr>
          <w:rFonts w:ascii="Arial" w:hAnsi="Arial" w:cs="Arial"/>
          <w:color w:val="2F5496" w:themeColor="accent1" w:themeShade="BF"/>
          <w:sz w:val="26"/>
          <w:szCs w:val="26"/>
        </w:rPr>
        <w:t xml:space="preserve"> as seen in the healthy situation. </w:t>
      </w:r>
      <w:r w:rsidR="00FC65AC" w:rsidRPr="001A6C1C">
        <w:rPr>
          <w:rFonts w:ascii="Arial" w:hAnsi="Arial" w:cs="Arial"/>
          <w:color w:val="2F5496" w:themeColor="accent1" w:themeShade="BF"/>
          <w:sz w:val="26"/>
          <w:szCs w:val="26"/>
        </w:rPr>
        <w:t xml:space="preserve">                                                                                 </w:t>
      </w:r>
      <w:r w:rsidR="00886FB6" w:rsidRPr="001A6C1C">
        <w:rPr>
          <w:rFonts w:ascii="Arial" w:hAnsi="Arial" w:cs="Arial"/>
          <w:color w:val="2F5496" w:themeColor="accent1" w:themeShade="BF"/>
          <w:sz w:val="26"/>
          <w:szCs w:val="26"/>
        </w:rPr>
        <w:t>A</w:t>
      </w:r>
      <w:r w:rsidR="00FD452F" w:rsidRPr="001A6C1C">
        <w:rPr>
          <w:rFonts w:ascii="Arial" w:hAnsi="Arial" w:cs="Arial"/>
          <w:color w:val="2F5496" w:themeColor="accent1" w:themeShade="BF"/>
          <w:sz w:val="26"/>
          <w:szCs w:val="26"/>
        </w:rPr>
        <w:t>lthough such surgeries</w:t>
      </w:r>
      <w:r w:rsidR="00B55A26" w:rsidRPr="001A6C1C">
        <w:rPr>
          <w:rFonts w:ascii="Arial" w:hAnsi="Arial" w:cs="Arial"/>
          <w:color w:val="2F5496" w:themeColor="accent1" w:themeShade="BF"/>
          <w:sz w:val="26"/>
          <w:szCs w:val="26"/>
        </w:rPr>
        <w:t xml:space="preserve"> do</w:t>
      </w:r>
      <w:r w:rsidR="00FD452F" w:rsidRPr="001A6C1C">
        <w:rPr>
          <w:rFonts w:ascii="Arial" w:hAnsi="Arial" w:cs="Arial"/>
          <w:color w:val="2F5496" w:themeColor="accent1" w:themeShade="BF"/>
          <w:sz w:val="26"/>
          <w:szCs w:val="26"/>
        </w:rPr>
        <w:t xml:space="preserve"> indeed</w:t>
      </w:r>
      <w:r w:rsidR="00193842" w:rsidRPr="001A6C1C">
        <w:rPr>
          <w:rFonts w:ascii="Arial" w:hAnsi="Arial" w:cs="Arial"/>
          <w:color w:val="2F5496" w:themeColor="accent1" w:themeShade="BF"/>
          <w:sz w:val="26"/>
          <w:szCs w:val="26"/>
        </w:rPr>
        <w:t xml:space="preserve"> </w:t>
      </w:r>
      <w:r w:rsidR="00FD452F" w:rsidRPr="001A6C1C">
        <w:rPr>
          <w:rFonts w:ascii="Arial" w:hAnsi="Arial" w:cs="Arial"/>
          <w:color w:val="2F5496" w:themeColor="accent1" w:themeShade="BF"/>
          <w:sz w:val="26"/>
          <w:szCs w:val="26"/>
        </w:rPr>
        <w:t>promote healing of the gums and aid in preserv</w:t>
      </w:r>
      <w:r w:rsidR="00B55A26" w:rsidRPr="001A6C1C">
        <w:rPr>
          <w:rFonts w:ascii="Arial" w:hAnsi="Arial" w:cs="Arial"/>
          <w:color w:val="2F5496" w:themeColor="accent1" w:themeShade="BF"/>
          <w:sz w:val="26"/>
          <w:szCs w:val="26"/>
        </w:rPr>
        <w:t>ing teeth</w:t>
      </w:r>
      <w:r w:rsidR="00FD452F" w:rsidRPr="001A6C1C">
        <w:rPr>
          <w:rFonts w:ascii="Arial" w:hAnsi="Arial" w:cs="Arial"/>
          <w:color w:val="2F5496" w:themeColor="accent1" w:themeShade="BF"/>
          <w:sz w:val="26"/>
          <w:szCs w:val="26"/>
        </w:rPr>
        <w:t xml:space="preserve"> for a certain </w:t>
      </w:r>
      <w:r w:rsidR="00193842" w:rsidRPr="001A6C1C">
        <w:rPr>
          <w:rFonts w:ascii="Arial" w:hAnsi="Arial" w:cs="Arial"/>
          <w:color w:val="2F5496" w:themeColor="accent1" w:themeShade="BF"/>
          <w:sz w:val="26"/>
          <w:szCs w:val="26"/>
        </w:rPr>
        <w:t>period</w:t>
      </w:r>
      <w:r w:rsidR="00FD452F" w:rsidRPr="001A6C1C">
        <w:rPr>
          <w:rFonts w:ascii="Arial" w:hAnsi="Arial" w:cs="Arial"/>
          <w:color w:val="2F5496" w:themeColor="accent1" w:themeShade="BF"/>
          <w:sz w:val="26"/>
          <w:szCs w:val="26"/>
        </w:rPr>
        <w:t xml:space="preserve"> of time, they </w:t>
      </w:r>
      <w:r w:rsidR="00193842" w:rsidRPr="001A6C1C">
        <w:rPr>
          <w:rFonts w:ascii="Arial" w:hAnsi="Arial" w:cs="Arial"/>
          <w:color w:val="2F5496" w:themeColor="accent1" w:themeShade="BF"/>
          <w:sz w:val="26"/>
          <w:szCs w:val="26"/>
        </w:rPr>
        <w:t>usually tend</w:t>
      </w:r>
      <w:r w:rsidR="00B55A26" w:rsidRPr="001A6C1C">
        <w:rPr>
          <w:rFonts w:ascii="Arial" w:hAnsi="Arial" w:cs="Arial"/>
          <w:color w:val="2F5496" w:themeColor="accent1" w:themeShade="BF"/>
          <w:sz w:val="26"/>
          <w:szCs w:val="26"/>
        </w:rPr>
        <w:t xml:space="preserve">, however, </w:t>
      </w:r>
      <w:r w:rsidR="00193842" w:rsidRPr="001A6C1C">
        <w:rPr>
          <w:rFonts w:ascii="Arial" w:hAnsi="Arial" w:cs="Arial"/>
          <w:color w:val="2F5496" w:themeColor="accent1" w:themeShade="BF"/>
          <w:sz w:val="26"/>
          <w:szCs w:val="26"/>
        </w:rPr>
        <w:t xml:space="preserve">to </w:t>
      </w:r>
      <w:r w:rsidR="00B55A26" w:rsidRPr="001A6C1C">
        <w:rPr>
          <w:rFonts w:ascii="Arial" w:hAnsi="Arial" w:cs="Arial"/>
          <w:color w:val="2F5496" w:themeColor="accent1" w:themeShade="BF"/>
          <w:sz w:val="26"/>
          <w:szCs w:val="26"/>
        </w:rPr>
        <w:t>yield</w:t>
      </w:r>
      <w:r w:rsidR="00193842" w:rsidRPr="001A6C1C">
        <w:rPr>
          <w:rFonts w:ascii="Arial" w:hAnsi="Arial" w:cs="Arial"/>
          <w:color w:val="2F5496" w:themeColor="accent1" w:themeShade="BF"/>
          <w:sz w:val="26"/>
          <w:szCs w:val="26"/>
        </w:rPr>
        <w:t xml:space="preserve"> a </w:t>
      </w:r>
      <w:r w:rsidR="00FD452F" w:rsidRPr="001A6C1C">
        <w:rPr>
          <w:rFonts w:ascii="Arial" w:hAnsi="Arial" w:cs="Arial"/>
          <w:color w:val="2F5496" w:themeColor="accent1" w:themeShade="BF"/>
          <w:sz w:val="26"/>
          <w:szCs w:val="26"/>
        </w:rPr>
        <w:t>wors</w:t>
      </w:r>
      <w:r w:rsidR="00193842" w:rsidRPr="001A6C1C">
        <w:rPr>
          <w:rFonts w:ascii="Arial" w:hAnsi="Arial" w:cs="Arial"/>
          <w:color w:val="2F5496" w:themeColor="accent1" w:themeShade="BF"/>
          <w:sz w:val="26"/>
          <w:szCs w:val="26"/>
        </w:rPr>
        <w:t>e</w:t>
      </w:r>
      <w:r w:rsidR="00FD452F" w:rsidRPr="001A6C1C">
        <w:rPr>
          <w:rFonts w:ascii="Arial" w:hAnsi="Arial" w:cs="Arial"/>
          <w:color w:val="2F5496" w:themeColor="accent1" w:themeShade="BF"/>
          <w:sz w:val="26"/>
          <w:szCs w:val="26"/>
        </w:rPr>
        <w:t xml:space="preserve"> esthetic appearance</w:t>
      </w:r>
      <w:r w:rsidR="00193842" w:rsidRPr="001A6C1C">
        <w:rPr>
          <w:rFonts w:ascii="Arial" w:hAnsi="Arial" w:cs="Arial"/>
          <w:color w:val="2F5496" w:themeColor="accent1" w:themeShade="BF"/>
          <w:sz w:val="26"/>
          <w:szCs w:val="26"/>
        </w:rPr>
        <w:t xml:space="preserve"> </w:t>
      </w:r>
      <w:r w:rsidR="00FD452F" w:rsidRPr="001A6C1C">
        <w:rPr>
          <w:rFonts w:ascii="Arial" w:hAnsi="Arial" w:cs="Arial"/>
          <w:color w:val="2F5496" w:themeColor="accent1" w:themeShade="BF"/>
          <w:sz w:val="26"/>
          <w:szCs w:val="26"/>
        </w:rPr>
        <w:t>(elongated teeth with large interdental spaces).</w:t>
      </w:r>
    </w:p>
    <w:p w14:paraId="1283F274" w14:textId="77777777" w:rsidR="00FD452F" w:rsidRPr="001A6C1C" w:rsidRDefault="00FD452F"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33457138" w14:textId="167789A7" w:rsidR="00886FB6" w:rsidRPr="001A6C1C" w:rsidRDefault="00FD452F"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 xml:space="preserve"> </w:t>
      </w:r>
      <w:r w:rsidR="00510786" w:rsidRPr="001A6C1C">
        <w:rPr>
          <w:rFonts w:ascii="Arial" w:hAnsi="Arial" w:cs="Arial"/>
          <w:color w:val="2F5496" w:themeColor="accent1" w:themeShade="BF"/>
          <w:sz w:val="26"/>
          <w:szCs w:val="26"/>
        </w:rPr>
        <w:t xml:space="preserve"> At present</w:t>
      </w:r>
      <w:r w:rsidRPr="001A6C1C">
        <w:rPr>
          <w:rFonts w:ascii="Arial" w:hAnsi="Arial" w:cs="Arial"/>
          <w:color w:val="2F5496" w:themeColor="accent1" w:themeShade="BF"/>
          <w:sz w:val="26"/>
          <w:szCs w:val="26"/>
        </w:rPr>
        <w:t xml:space="preserve">, the </w:t>
      </w:r>
      <w:r w:rsidR="00510786" w:rsidRPr="001A6C1C">
        <w:rPr>
          <w:rFonts w:ascii="Arial" w:hAnsi="Arial" w:cs="Arial"/>
          <w:color w:val="2F5496" w:themeColor="accent1" w:themeShade="BF"/>
          <w:sz w:val="26"/>
          <w:szCs w:val="26"/>
        </w:rPr>
        <w:t xml:space="preserve">result expected </w:t>
      </w:r>
      <w:r w:rsidRPr="001A6C1C">
        <w:rPr>
          <w:rFonts w:ascii="Arial" w:hAnsi="Arial" w:cs="Arial"/>
          <w:color w:val="2F5496" w:themeColor="accent1" w:themeShade="BF"/>
          <w:sz w:val="26"/>
          <w:szCs w:val="26"/>
        </w:rPr>
        <w:t>fr</w:t>
      </w:r>
      <w:r w:rsidR="00886FB6" w:rsidRPr="001A6C1C">
        <w:rPr>
          <w:rFonts w:ascii="Arial" w:hAnsi="Arial" w:cs="Arial"/>
          <w:color w:val="2F5496" w:themeColor="accent1" w:themeShade="BF"/>
          <w:sz w:val="26"/>
          <w:szCs w:val="26"/>
        </w:rPr>
        <w:t>o</w:t>
      </w:r>
      <w:r w:rsidRPr="001A6C1C">
        <w:rPr>
          <w:rFonts w:ascii="Arial" w:hAnsi="Arial" w:cs="Arial"/>
          <w:color w:val="2F5496" w:themeColor="accent1" w:themeShade="BF"/>
          <w:sz w:val="26"/>
          <w:szCs w:val="26"/>
        </w:rPr>
        <w:t>m</w:t>
      </w:r>
      <w:r w:rsidR="00510786"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periodontal surgery is restoration of the previously lost tissues (regeneration)</w:t>
      </w:r>
      <w:r w:rsidR="00510786" w:rsidRPr="001A6C1C">
        <w:rPr>
          <w:rFonts w:ascii="Arial" w:hAnsi="Arial" w:cs="Arial"/>
          <w:color w:val="2F5496" w:themeColor="accent1" w:themeShade="BF"/>
          <w:sz w:val="26"/>
          <w:szCs w:val="26"/>
        </w:rPr>
        <w:t>, achieved</w:t>
      </w:r>
      <w:r w:rsidRPr="001A6C1C">
        <w:rPr>
          <w:rFonts w:ascii="Arial" w:hAnsi="Arial" w:cs="Arial"/>
          <w:color w:val="2F5496" w:themeColor="accent1" w:themeShade="BF"/>
          <w:sz w:val="26"/>
          <w:szCs w:val="26"/>
        </w:rPr>
        <w:t xml:space="preserve"> by minimizing </w:t>
      </w:r>
      <w:r w:rsidR="00510786" w:rsidRPr="001A6C1C">
        <w:rPr>
          <w:rFonts w:ascii="Arial" w:hAnsi="Arial" w:cs="Arial"/>
          <w:color w:val="2F5496" w:themeColor="accent1" w:themeShade="BF"/>
          <w:sz w:val="26"/>
          <w:szCs w:val="26"/>
        </w:rPr>
        <w:t xml:space="preserve">any </w:t>
      </w:r>
      <w:r w:rsidRPr="001A6C1C">
        <w:rPr>
          <w:rFonts w:ascii="Arial" w:hAnsi="Arial" w:cs="Arial"/>
          <w:color w:val="2F5496" w:themeColor="accent1" w:themeShade="BF"/>
          <w:sz w:val="26"/>
          <w:szCs w:val="26"/>
        </w:rPr>
        <w:t xml:space="preserve">further recession of the gumline (which </w:t>
      </w:r>
      <w:r w:rsidR="00193842" w:rsidRPr="001A6C1C">
        <w:rPr>
          <w:rFonts w:ascii="Arial" w:hAnsi="Arial" w:cs="Arial"/>
          <w:color w:val="2F5496" w:themeColor="accent1" w:themeShade="BF"/>
          <w:sz w:val="26"/>
          <w:szCs w:val="26"/>
        </w:rPr>
        <w:t>had been virtually</w:t>
      </w:r>
      <w:r w:rsidRPr="001A6C1C">
        <w:rPr>
          <w:rFonts w:ascii="Arial" w:hAnsi="Arial" w:cs="Arial"/>
          <w:color w:val="2F5496" w:themeColor="accent1" w:themeShade="BF"/>
          <w:sz w:val="26"/>
          <w:szCs w:val="26"/>
        </w:rPr>
        <w:t xml:space="preserve"> unavoidable </w:t>
      </w:r>
      <w:r w:rsidR="00886FB6" w:rsidRPr="001A6C1C">
        <w:rPr>
          <w:rFonts w:ascii="Arial" w:hAnsi="Arial" w:cs="Arial"/>
          <w:color w:val="2F5496" w:themeColor="accent1" w:themeShade="BF"/>
          <w:sz w:val="26"/>
          <w:szCs w:val="26"/>
        </w:rPr>
        <w:t xml:space="preserve">in surgeries of the </w:t>
      </w:r>
      <w:r w:rsidR="00193842" w:rsidRPr="001A6C1C">
        <w:rPr>
          <w:rFonts w:ascii="Arial" w:hAnsi="Arial" w:cs="Arial"/>
          <w:color w:val="2F5496" w:themeColor="accent1" w:themeShade="BF"/>
          <w:sz w:val="26"/>
          <w:szCs w:val="26"/>
        </w:rPr>
        <w:t>previous</w:t>
      </w:r>
      <w:r w:rsidR="00886FB6" w:rsidRPr="001A6C1C">
        <w:rPr>
          <w:rFonts w:ascii="Arial" w:hAnsi="Arial" w:cs="Arial"/>
          <w:color w:val="2F5496" w:themeColor="accent1" w:themeShade="BF"/>
          <w:sz w:val="26"/>
          <w:szCs w:val="26"/>
        </w:rPr>
        <w:t xml:space="preserve"> generation). To this end, the periodontal specialist </w:t>
      </w:r>
      <w:r w:rsidR="00193842" w:rsidRPr="001A6C1C">
        <w:rPr>
          <w:rFonts w:ascii="Arial" w:hAnsi="Arial" w:cs="Arial"/>
          <w:color w:val="2F5496" w:themeColor="accent1" w:themeShade="BF"/>
          <w:sz w:val="26"/>
          <w:szCs w:val="26"/>
        </w:rPr>
        <w:t xml:space="preserve">currently </w:t>
      </w:r>
      <w:r w:rsidR="00886FB6" w:rsidRPr="001A6C1C">
        <w:rPr>
          <w:rFonts w:ascii="Arial" w:hAnsi="Arial" w:cs="Arial"/>
          <w:color w:val="2F5496" w:themeColor="accent1" w:themeShade="BF"/>
          <w:sz w:val="26"/>
          <w:szCs w:val="26"/>
        </w:rPr>
        <w:t>has at his disposal 2 options which have</w:t>
      </w:r>
      <w:r w:rsidR="00510786" w:rsidRPr="001A6C1C">
        <w:rPr>
          <w:rFonts w:ascii="Arial" w:hAnsi="Arial" w:cs="Arial"/>
          <w:color w:val="2F5496" w:themeColor="accent1" w:themeShade="BF"/>
          <w:sz w:val="26"/>
          <w:szCs w:val="26"/>
        </w:rPr>
        <w:t xml:space="preserve"> demonstrated equal </w:t>
      </w:r>
      <w:r w:rsidR="00443A04" w:rsidRPr="001A6C1C">
        <w:rPr>
          <w:rFonts w:ascii="Arial" w:hAnsi="Arial" w:cs="Arial"/>
          <w:color w:val="2F5496" w:themeColor="accent1" w:themeShade="BF"/>
          <w:sz w:val="26"/>
          <w:szCs w:val="26"/>
        </w:rPr>
        <w:t>effective</w:t>
      </w:r>
      <w:r w:rsidR="00510786" w:rsidRPr="001A6C1C">
        <w:rPr>
          <w:rFonts w:ascii="Arial" w:hAnsi="Arial" w:cs="Arial"/>
          <w:color w:val="2F5496" w:themeColor="accent1" w:themeShade="BF"/>
          <w:sz w:val="26"/>
          <w:szCs w:val="26"/>
        </w:rPr>
        <w:t>ness</w:t>
      </w:r>
      <w:r w:rsidR="00886FB6" w:rsidRPr="001A6C1C">
        <w:rPr>
          <w:rFonts w:ascii="Arial" w:hAnsi="Arial" w:cs="Arial"/>
          <w:color w:val="2F5496" w:themeColor="accent1" w:themeShade="BF"/>
          <w:sz w:val="26"/>
          <w:szCs w:val="26"/>
        </w:rPr>
        <w:t>:</w:t>
      </w:r>
    </w:p>
    <w:p w14:paraId="0F505189" w14:textId="43A3BA2C" w:rsidR="00AA1F02" w:rsidRPr="001A6C1C" w:rsidRDefault="00886FB6" w:rsidP="005523BB">
      <w:pPr>
        <w:pStyle w:val="ListParagraph"/>
        <w:numPr>
          <w:ilvl w:val="0"/>
          <w:numId w:val="9"/>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Guided tissue regeneration of the dental attachment apparatus, a treatment method </w:t>
      </w:r>
      <w:r w:rsidR="00510786" w:rsidRPr="001A6C1C">
        <w:rPr>
          <w:rFonts w:ascii="Arial" w:hAnsi="Arial" w:cs="Arial"/>
          <w:color w:val="2F5496" w:themeColor="accent1" w:themeShade="BF"/>
          <w:sz w:val="26"/>
          <w:szCs w:val="26"/>
        </w:rPr>
        <w:t>which</w:t>
      </w:r>
      <w:r w:rsidRPr="001A6C1C">
        <w:rPr>
          <w:rFonts w:ascii="Arial" w:hAnsi="Arial" w:cs="Arial"/>
          <w:color w:val="2F5496" w:themeColor="accent1" w:themeShade="BF"/>
          <w:sz w:val="26"/>
          <w:szCs w:val="26"/>
        </w:rPr>
        <w:t xml:space="preserve"> includes use of a special membrane which acts as a barrier between</w:t>
      </w:r>
      <w:r w:rsidR="00443A04"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the cratered infrabony</w:t>
      </w:r>
      <w:r w:rsidR="00443A04" w:rsidRPr="001A6C1C">
        <w:rPr>
          <w:rFonts w:ascii="Arial" w:hAnsi="Arial" w:cs="Arial"/>
          <w:color w:val="2F5496" w:themeColor="accent1" w:themeShade="BF"/>
          <w:sz w:val="26"/>
          <w:szCs w:val="26"/>
        </w:rPr>
        <w:t xml:space="preserve"> defect and the gums, thereby preventing penetration </w:t>
      </w:r>
      <w:r w:rsidR="00024747" w:rsidRPr="001A6C1C">
        <w:rPr>
          <w:rFonts w:ascii="Arial" w:hAnsi="Arial" w:cs="Arial"/>
          <w:color w:val="2F5496" w:themeColor="accent1" w:themeShade="BF"/>
          <w:sz w:val="26"/>
          <w:szCs w:val="26"/>
        </w:rPr>
        <w:t>of</w:t>
      </w:r>
      <w:r w:rsidR="00443A04" w:rsidRPr="001A6C1C">
        <w:rPr>
          <w:rFonts w:ascii="Arial" w:hAnsi="Arial" w:cs="Arial"/>
          <w:color w:val="2F5496" w:themeColor="accent1" w:themeShade="BF"/>
          <w:sz w:val="26"/>
          <w:szCs w:val="26"/>
        </w:rPr>
        <w:t xml:space="preserve"> gum tissue</w:t>
      </w:r>
      <w:r w:rsidR="00024747" w:rsidRPr="001A6C1C">
        <w:rPr>
          <w:rFonts w:ascii="Arial" w:hAnsi="Arial" w:cs="Arial"/>
          <w:color w:val="2F5496" w:themeColor="accent1" w:themeShade="BF"/>
          <w:sz w:val="26"/>
          <w:szCs w:val="26"/>
        </w:rPr>
        <w:t xml:space="preserve"> cells</w:t>
      </w:r>
      <w:r w:rsidR="00443A04" w:rsidRPr="001A6C1C">
        <w:rPr>
          <w:rFonts w:ascii="Arial" w:hAnsi="Arial" w:cs="Arial"/>
          <w:color w:val="2F5496" w:themeColor="accent1" w:themeShade="BF"/>
          <w:sz w:val="26"/>
          <w:szCs w:val="26"/>
        </w:rPr>
        <w:t xml:space="preserve"> into the defect and </w:t>
      </w:r>
      <w:r w:rsidR="00024747" w:rsidRPr="001A6C1C">
        <w:rPr>
          <w:rFonts w:ascii="Arial" w:hAnsi="Arial" w:cs="Arial"/>
          <w:color w:val="2F5496" w:themeColor="accent1" w:themeShade="BF"/>
          <w:sz w:val="26"/>
          <w:szCs w:val="26"/>
        </w:rPr>
        <w:t>essentially</w:t>
      </w:r>
      <w:r w:rsidR="00443A04" w:rsidRPr="001A6C1C">
        <w:rPr>
          <w:rFonts w:ascii="Arial" w:hAnsi="Arial" w:cs="Arial"/>
          <w:color w:val="2F5496" w:themeColor="accent1" w:themeShade="BF"/>
          <w:sz w:val="26"/>
          <w:szCs w:val="26"/>
        </w:rPr>
        <w:t xml:space="preserve"> </w:t>
      </w:r>
      <w:r w:rsidR="000916D9" w:rsidRPr="001A6C1C">
        <w:rPr>
          <w:rFonts w:ascii="Arial" w:hAnsi="Arial" w:cs="Arial"/>
          <w:color w:val="2F5496" w:themeColor="accent1" w:themeShade="BF"/>
          <w:sz w:val="26"/>
          <w:szCs w:val="26"/>
        </w:rPr>
        <w:t>“</w:t>
      </w:r>
      <w:r w:rsidR="00510786" w:rsidRPr="001A6C1C">
        <w:rPr>
          <w:rFonts w:ascii="Arial" w:hAnsi="Arial" w:cs="Arial"/>
          <w:color w:val="2F5496" w:themeColor="accent1" w:themeShade="BF"/>
          <w:sz w:val="26"/>
          <w:szCs w:val="26"/>
        </w:rPr>
        <w:t>saving</w:t>
      </w:r>
      <w:r w:rsidR="00443A04" w:rsidRPr="001A6C1C">
        <w:rPr>
          <w:rFonts w:ascii="Arial" w:hAnsi="Arial" w:cs="Arial"/>
          <w:color w:val="2F5496" w:themeColor="accent1" w:themeShade="BF"/>
          <w:sz w:val="26"/>
          <w:szCs w:val="26"/>
        </w:rPr>
        <w:t xml:space="preserve"> space</w:t>
      </w:r>
      <w:r w:rsidR="000916D9" w:rsidRPr="001A6C1C">
        <w:rPr>
          <w:rFonts w:ascii="Arial" w:hAnsi="Arial" w:cs="Arial"/>
          <w:color w:val="2F5496" w:themeColor="accent1" w:themeShade="BF"/>
          <w:sz w:val="26"/>
          <w:szCs w:val="26"/>
        </w:rPr>
        <w:t>”</w:t>
      </w:r>
      <w:r w:rsidR="00443A04" w:rsidRPr="001A6C1C">
        <w:rPr>
          <w:rFonts w:ascii="Arial" w:hAnsi="Arial" w:cs="Arial"/>
          <w:color w:val="2F5496" w:themeColor="accent1" w:themeShade="BF"/>
          <w:sz w:val="26"/>
          <w:szCs w:val="26"/>
        </w:rPr>
        <w:t xml:space="preserve"> for bone</w:t>
      </w:r>
      <w:r w:rsidR="00024747" w:rsidRPr="001A6C1C">
        <w:rPr>
          <w:rFonts w:ascii="Arial" w:hAnsi="Arial" w:cs="Arial"/>
          <w:color w:val="2F5496" w:themeColor="accent1" w:themeShade="BF"/>
          <w:sz w:val="26"/>
          <w:szCs w:val="26"/>
        </w:rPr>
        <w:t xml:space="preserve"> to grow into</w:t>
      </w:r>
      <w:r w:rsidR="00510786" w:rsidRPr="001A6C1C">
        <w:rPr>
          <w:rFonts w:ascii="Arial" w:hAnsi="Arial" w:cs="Arial"/>
          <w:color w:val="2F5496" w:themeColor="accent1" w:themeShade="BF"/>
          <w:sz w:val="26"/>
          <w:szCs w:val="26"/>
        </w:rPr>
        <w:t>.</w:t>
      </w:r>
      <w:r w:rsidR="00A714C4" w:rsidRPr="001A6C1C">
        <w:rPr>
          <w:rFonts w:ascii="Arial" w:hAnsi="Arial" w:cs="Arial"/>
          <w:color w:val="2F5496" w:themeColor="accent1" w:themeShade="BF"/>
          <w:sz w:val="26"/>
          <w:szCs w:val="26"/>
        </w:rPr>
        <w:t xml:space="preserve"> </w:t>
      </w:r>
      <w:r w:rsidR="00443A04" w:rsidRPr="001A6C1C">
        <w:rPr>
          <w:rFonts w:ascii="Arial" w:hAnsi="Arial" w:cs="Arial"/>
          <w:color w:val="2F5496" w:themeColor="accent1" w:themeShade="BF"/>
          <w:sz w:val="26"/>
          <w:szCs w:val="26"/>
        </w:rPr>
        <w:t xml:space="preserve">There are various types of membranes, some </w:t>
      </w:r>
      <w:r w:rsidR="00CA62C8" w:rsidRPr="001A6C1C">
        <w:rPr>
          <w:rFonts w:ascii="Arial" w:hAnsi="Arial" w:cs="Arial"/>
          <w:color w:val="2F5496" w:themeColor="accent1" w:themeShade="BF"/>
          <w:sz w:val="26"/>
          <w:szCs w:val="26"/>
        </w:rPr>
        <w:t xml:space="preserve">being </w:t>
      </w:r>
      <w:r w:rsidR="00443A04" w:rsidRPr="001A6C1C">
        <w:rPr>
          <w:rFonts w:ascii="Arial" w:hAnsi="Arial" w:cs="Arial"/>
          <w:color w:val="2F5496" w:themeColor="accent1" w:themeShade="BF"/>
          <w:sz w:val="26"/>
          <w:szCs w:val="26"/>
        </w:rPr>
        <w:t>resorbable and others</w:t>
      </w:r>
      <w:r w:rsidR="00AE1A7A" w:rsidRPr="001A6C1C">
        <w:rPr>
          <w:rFonts w:ascii="Arial" w:hAnsi="Arial" w:cs="Arial"/>
          <w:color w:val="2F5496" w:themeColor="accent1" w:themeShade="BF"/>
          <w:sz w:val="26"/>
          <w:szCs w:val="26"/>
        </w:rPr>
        <w:t xml:space="preserve"> </w:t>
      </w:r>
      <w:r w:rsidR="00443A04" w:rsidRPr="001A6C1C">
        <w:rPr>
          <w:rFonts w:ascii="Arial" w:hAnsi="Arial" w:cs="Arial"/>
          <w:color w:val="2F5496" w:themeColor="accent1" w:themeShade="BF"/>
          <w:sz w:val="26"/>
          <w:szCs w:val="26"/>
        </w:rPr>
        <w:t>requir</w:t>
      </w:r>
      <w:r w:rsidR="00CA62C8" w:rsidRPr="001A6C1C">
        <w:rPr>
          <w:rFonts w:ascii="Arial" w:hAnsi="Arial" w:cs="Arial"/>
          <w:color w:val="2F5496" w:themeColor="accent1" w:themeShade="BF"/>
          <w:sz w:val="26"/>
          <w:szCs w:val="26"/>
        </w:rPr>
        <w:t>ing</w:t>
      </w:r>
      <w:r w:rsidR="00443A04" w:rsidRPr="001A6C1C">
        <w:rPr>
          <w:rFonts w:ascii="Arial" w:hAnsi="Arial" w:cs="Arial"/>
          <w:color w:val="2F5496" w:themeColor="accent1" w:themeShade="BF"/>
          <w:sz w:val="26"/>
          <w:szCs w:val="26"/>
        </w:rPr>
        <w:t xml:space="preserve"> removal. At present</w:t>
      </w:r>
      <w:r w:rsidR="00CA62C8" w:rsidRPr="001A6C1C">
        <w:rPr>
          <w:rFonts w:ascii="Arial" w:hAnsi="Arial" w:cs="Arial"/>
          <w:color w:val="2F5496" w:themeColor="accent1" w:themeShade="BF"/>
          <w:sz w:val="26"/>
          <w:szCs w:val="26"/>
        </w:rPr>
        <w:t>,</w:t>
      </w:r>
      <w:r w:rsidR="00443A04" w:rsidRPr="001A6C1C">
        <w:rPr>
          <w:rFonts w:ascii="Arial" w:hAnsi="Arial" w:cs="Arial"/>
          <w:color w:val="2F5496" w:themeColor="accent1" w:themeShade="BF"/>
          <w:sz w:val="26"/>
          <w:szCs w:val="26"/>
        </w:rPr>
        <w:t xml:space="preserve"> resorbable membranes are </w:t>
      </w:r>
      <w:r w:rsidR="00024747" w:rsidRPr="001A6C1C">
        <w:rPr>
          <w:rFonts w:ascii="Arial" w:hAnsi="Arial" w:cs="Arial"/>
          <w:color w:val="2F5496" w:themeColor="accent1" w:themeShade="BF"/>
          <w:sz w:val="26"/>
          <w:szCs w:val="26"/>
        </w:rPr>
        <w:t xml:space="preserve">preferred, </w:t>
      </w:r>
      <w:r w:rsidR="00CA62C8" w:rsidRPr="001A6C1C">
        <w:rPr>
          <w:rFonts w:ascii="Arial" w:hAnsi="Arial" w:cs="Arial"/>
          <w:color w:val="2F5496" w:themeColor="accent1" w:themeShade="BF"/>
          <w:sz w:val="26"/>
          <w:szCs w:val="26"/>
        </w:rPr>
        <w:t xml:space="preserve">usually those which are </w:t>
      </w:r>
      <w:r w:rsidR="00AE1A7A" w:rsidRPr="001A6C1C">
        <w:rPr>
          <w:rFonts w:ascii="Arial" w:hAnsi="Arial" w:cs="Arial"/>
          <w:color w:val="2F5496" w:themeColor="accent1" w:themeShade="BF"/>
          <w:sz w:val="26"/>
          <w:szCs w:val="26"/>
        </w:rPr>
        <w:t>composed of</w:t>
      </w:r>
      <w:r w:rsidR="00443A04" w:rsidRPr="001A6C1C">
        <w:rPr>
          <w:rFonts w:ascii="Arial" w:hAnsi="Arial" w:cs="Arial"/>
          <w:color w:val="2F5496" w:themeColor="accent1" w:themeShade="BF"/>
          <w:sz w:val="26"/>
          <w:szCs w:val="26"/>
        </w:rPr>
        <w:t xml:space="preserve"> collagen</w:t>
      </w:r>
      <w:r w:rsidR="00AE1A7A" w:rsidRPr="001A6C1C">
        <w:rPr>
          <w:rFonts w:ascii="Arial" w:hAnsi="Arial" w:cs="Arial"/>
          <w:color w:val="2F5496" w:themeColor="accent1" w:themeShade="BF"/>
          <w:sz w:val="26"/>
          <w:szCs w:val="26"/>
        </w:rPr>
        <w:t xml:space="preserve"> </w:t>
      </w:r>
      <w:r w:rsidR="00443A04" w:rsidRPr="001A6C1C">
        <w:rPr>
          <w:rFonts w:ascii="Arial" w:hAnsi="Arial" w:cs="Arial"/>
          <w:color w:val="2F5496" w:themeColor="accent1" w:themeShade="BF"/>
          <w:sz w:val="26"/>
          <w:szCs w:val="26"/>
        </w:rPr>
        <w:t>(a</w:t>
      </w:r>
      <w:r w:rsidR="00AA1F02" w:rsidRPr="001A6C1C">
        <w:rPr>
          <w:rFonts w:ascii="Arial" w:hAnsi="Arial" w:cs="Arial"/>
          <w:color w:val="2F5496" w:themeColor="accent1" w:themeShade="BF"/>
          <w:sz w:val="26"/>
          <w:szCs w:val="26"/>
        </w:rPr>
        <w:t xml:space="preserve"> p</w:t>
      </w:r>
      <w:r w:rsidR="00443A04" w:rsidRPr="001A6C1C">
        <w:rPr>
          <w:rFonts w:ascii="Arial" w:hAnsi="Arial" w:cs="Arial"/>
          <w:color w:val="2F5496" w:themeColor="accent1" w:themeShade="BF"/>
          <w:sz w:val="26"/>
          <w:szCs w:val="26"/>
        </w:rPr>
        <w:t xml:space="preserve">rotein </w:t>
      </w:r>
      <w:r w:rsidR="00AE1A7A" w:rsidRPr="001A6C1C">
        <w:rPr>
          <w:rFonts w:ascii="Arial" w:hAnsi="Arial" w:cs="Arial"/>
          <w:color w:val="2F5496" w:themeColor="accent1" w:themeShade="BF"/>
          <w:sz w:val="26"/>
          <w:szCs w:val="26"/>
        </w:rPr>
        <w:t xml:space="preserve">which </w:t>
      </w:r>
      <w:r w:rsidR="00CA62C8" w:rsidRPr="001A6C1C">
        <w:rPr>
          <w:rFonts w:ascii="Arial" w:hAnsi="Arial" w:cs="Arial"/>
          <w:color w:val="2F5496" w:themeColor="accent1" w:themeShade="BF"/>
          <w:sz w:val="26"/>
          <w:szCs w:val="26"/>
        </w:rPr>
        <w:t>provides</w:t>
      </w:r>
      <w:r w:rsidR="00443A04" w:rsidRPr="001A6C1C">
        <w:rPr>
          <w:rFonts w:ascii="Arial" w:hAnsi="Arial" w:cs="Arial"/>
          <w:color w:val="2F5496" w:themeColor="accent1" w:themeShade="BF"/>
          <w:sz w:val="26"/>
          <w:szCs w:val="26"/>
        </w:rPr>
        <w:t xml:space="preserve"> the </w:t>
      </w:r>
      <w:r w:rsidR="00AA1F02" w:rsidRPr="001A6C1C">
        <w:rPr>
          <w:rFonts w:ascii="Arial" w:hAnsi="Arial" w:cs="Arial"/>
          <w:color w:val="2F5496" w:themeColor="accent1" w:themeShade="BF"/>
          <w:sz w:val="26"/>
          <w:szCs w:val="26"/>
        </w:rPr>
        <w:t>scaffolding</w:t>
      </w:r>
      <w:r w:rsidR="00443A04" w:rsidRPr="001A6C1C">
        <w:rPr>
          <w:rFonts w:ascii="Arial" w:hAnsi="Arial" w:cs="Arial"/>
          <w:color w:val="2F5496" w:themeColor="accent1" w:themeShade="BF"/>
          <w:sz w:val="26"/>
          <w:szCs w:val="26"/>
        </w:rPr>
        <w:t xml:space="preserve"> </w:t>
      </w:r>
      <w:r w:rsidR="00024747" w:rsidRPr="001A6C1C">
        <w:rPr>
          <w:rFonts w:ascii="Arial" w:hAnsi="Arial" w:cs="Arial"/>
          <w:color w:val="2F5496" w:themeColor="accent1" w:themeShade="BF"/>
          <w:sz w:val="26"/>
          <w:szCs w:val="26"/>
        </w:rPr>
        <w:t>of</w:t>
      </w:r>
      <w:r w:rsidR="00443A04" w:rsidRPr="001A6C1C">
        <w:rPr>
          <w:rFonts w:ascii="Arial" w:hAnsi="Arial" w:cs="Arial"/>
          <w:color w:val="2F5496" w:themeColor="accent1" w:themeShade="BF"/>
          <w:sz w:val="26"/>
          <w:szCs w:val="26"/>
        </w:rPr>
        <w:t xml:space="preserve"> the gum tissue</w:t>
      </w:r>
      <w:r w:rsidR="00AA1F02" w:rsidRPr="001A6C1C">
        <w:rPr>
          <w:rFonts w:ascii="Arial" w:hAnsi="Arial" w:cs="Arial"/>
          <w:color w:val="2F5496" w:themeColor="accent1" w:themeShade="BF"/>
          <w:sz w:val="26"/>
          <w:szCs w:val="26"/>
        </w:rPr>
        <w:t>).</w:t>
      </w:r>
      <w:r w:rsidR="00443A04" w:rsidRPr="001A6C1C">
        <w:rPr>
          <w:rFonts w:ascii="Arial" w:hAnsi="Arial" w:cs="Arial"/>
          <w:color w:val="2F5496" w:themeColor="accent1" w:themeShade="BF"/>
          <w:sz w:val="26"/>
          <w:szCs w:val="26"/>
        </w:rPr>
        <w:t xml:space="preserve"> </w:t>
      </w:r>
    </w:p>
    <w:p w14:paraId="078AFC22" w14:textId="02E890E8" w:rsidR="0035005D" w:rsidRPr="001A6C1C" w:rsidRDefault="00AA1F02" w:rsidP="005523BB">
      <w:pPr>
        <w:pStyle w:val="ListParagraph"/>
        <w:numPr>
          <w:ilvl w:val="0"/>
          <w:numId w:val="9"/>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Another option is </w:t>
      </w:r>
      <w:r w:rsidR="008423B8" w:rsidRPr="001A6C1C">
        <w:rPr>
          <w:rFonts w:ascii="Arial" w:hAnsi="Arial" w:cs="Arial"/>
          <w:color w:val="2F5496" w:themeColor="accent1" w:themeShade="BF"/>
          <w:sz w:val="26"/>
          <w:szCs w:val="26"/>
        </w:rPr>
        <w:t xml:space="preserve">the </w:t>
      </w:r>
      <w:r w:rsidRPr="001A6C1C">
        <w:rPr>
          <w:rFonts w:ascii="Arial" w:hAnsi="Arial" w:cs="Arial"/>
          <w:color w:val="2F5496" w:themeColor="accent1" w:themeShade="BF"/>
          <w:sz w:val="26"/>
          <w:szCs w:val="26"/>
        </w:rPr>
        <w:t>use of a biologic chemical preparation containing proteins</w:t>
      </w:r>
      <w:r w:rsidR="00AE1A7A" w:rsidRPr="001A6C1C">
        <w:rPr>
          <w:rFonts w:ascii="Arial" w:hAnsi="Arial" w:cs="Arial"/>
          <w:color w:val="2F5496" w:themeColor="accent1" w:themeShade="BF"/>
          <w:sz w:val="26"/>
          <w:szCs w:val="26"/>
        </w:rPr>
        <w:t xml:space="preserve"> which are</w:t>
      </w:r>
      <w:r w:rsidRPr="001A6C1C">
        <w:rPr>
          <w:rFonts w:ascii="Arial" w:hAnsi="Arial" w:cs="Arial"/>
          <w:color w:val="2F5496" w:themeColor="accent1" w:themeShade="BF"/>
          <w:sz w:val="26"/>
          <w:szCs w:val="26"/>
        </w:rPr>
        <w:t xml:space="preserve"> </w:t>
      </w:r>
      <w:r w:rsidR="001A03ED" w:rsidRPr="001A6C1C">
        <w:rPr>
          <w:rFonts w:ascii="Arial" w:hAnsi="Arial" w:cs="Arial"/>
          <w:color w:val="2F5496" w:themeColor="accent1" w:themeShade="BF"/>
          <w:sz w:val="26"/>
          <w:szCs w:val="26"/>
        </w:rPr>
        <w:t>secreted</w:t>
      </w:r>
      <w:r w:rsidRPr="001A6C1C">
        <w:rPr>
          <w:rFonts w:ascii="Arial" w:hAnsi="Arial" w:cs="Arial"/>
          <w:color w:val="2F5496" w:themeColor="accent1" w:themeShade="BF"/>
          <w:sz w:val="26"/>
          <w:szCs w:val="26"/>
        </w:rPr>
        <w:t xml:space="preserve"> during the </w:t>
      </w:r>
      <w:r w:rsidR="00151937" w:rsidRPr="001A6C1C">
        <w:rPr>
          <w:rFonts w:ascii="Arial" w:hAnsi="Arial" w:cs="Arial"/>
          <w:color w:val="2F5496" w:themeColor="accent1" w:themeShade="BF"/>
          <w:sz w:val="26"/>
          <w:szCs w:val="26"/>
        </w:rPr>
        <w:t>genesis</w:t>
      </w:r>
      <w:r w:rsidRPr="001A6C1C">
        <w:rPr>
          <w:rFonts w:ascii="Arial" w:hAnsi="Arial" w:cs="Arial"/>
          <w:color w:val="2F5496" w:themeColor="accent1" w:themeShade="BF"/>
          <w:sz w:val="26"/>
          <w:szCs w:val="26"/>
        </w:rPr>
        <w:t xml:space="preserve"> of the crown and root portions of the tooth (Emdogain®). This preparation has a gel-like </w:t>
      </w:r>
      <w:r w:rsidR="00AE1A7A" w:rsidRPr="001A6C1C">
        <w:rPr>
          <w:rFonts w:ascii="Arial" w:hAnsi="Arial" w:cs="Arial"/>
          <w:color w:val="2F5496" w:themeColor="accent1" w:themeShade="BF"/>
          <w:sz w:val="26"/>
          <w:szCs w:val="26"/>
        </w:rPr>
        <w:t>consistency</w:t>
      </w:r>
      <w:r w:rsidRPr="001A6C1C">
        <w:rPr>
          <w:rFonts w:ascii="Arial" w:hAnsi="Arial" w:cs="Arial"/>
          <w:color w:val="2F5496" w:themeColor="accent1" w:themeShade="BF"/>
          <w:sz w:val="26"/>
          <w:szCs w:val="26"/>
        </w:rPr>
        <w:t xml:space="preserve"> and is placed on the </w:t>
      </w:r>
      <w:r w:rsidR="00550806" w:rsidRPr="001A6C1C">
        <w:rPr>
          <w:rFonts w:ascii="Arial" w:hAnsi="Arial" w:cs="Arial"/>
          <w:color w:val="2F5496" w:themeColor="accent1" w:themeShade="BF"/>
          <w:sz w:val="26"/>
          <w:szCs w:val="26"/>
        </w:rPr>
        <w:t>denuded</w:t>
      </w:r>
      <w:r w:rsidRPr="001A6C1C">
        <w:rPr>
          <w:rFonts w:ascii="Arial" w:hAnsi="Arial" w:cs="Arial"/>
          <w:color w:val="2F5496" w:themeColor="accent1" w:themeShade="BF"/>
          <w:sz w:val="26"/>
          <w:szCs w:val="26"/>
        </w:rPr>
        <w:t xml:space="preserve"> root surface of the tooth after a </w:t>
      </w:r>
      <w:r w:rsidR="001A03ED" w:rsidRPr="001A6C1C">
        <w:rPr>
          <w:rFonts w:ascii="Arial" w:hAnsi="Arial" w:cs="Arial"/>
          <w:color w:val="2F5496" w:themeColor="accent1" w:themeShade="BF"/>
          <w:sz w:val="26"/>
          <w:szCs w:val="26"/>
        </w:rPr>
        <w:t>gum</w:t>
      </w:r>
      <w:r w:rsidRPr="001A6C1C">
        <w:rPr>
          <w:rFonts w:ascii="Arial" w:hAnsi="Arial" w:cs="Arial"/>
          <w:color w:val="2F5496" w:themeColor="accent1" w:themeShade="BF"/>
          <w:sz w:val="26"/>
          <w:szCs w:val="26"/>
        </w:rPr>
        <w:t xml:space="preserve"> flap</w:t>
      </w:r>
      <w:r w:rsidR="001A03ED" w:rsidRPr="001A6C1C">
        <w:rPr>
          <w:rFonts w:ascii="Arial" w:hAnsi="Arial" w:cs="Arial"/>
          <w:color w:val="2F5496" w:themeColor="accent1" w:themeShade="BF"/>
          <w:sz w:val="26"/>
          <w:szCs w:val="26"/>
        </w:rPr>
        <w:t xml:space="preserve"> has been elevated</w:t>
      </w:r>
      <w:r w:rsidRPr="001A6C1C">
        <w:rPr>
          <w:rFonts w:ascii="Arial" w:hAnsi="Arial" w:cs="Arial"/>
          <w:color w:val="2F5496" w:themeColor="accent1" w:themeShade="BF"/>
          <w:sz w:val="26"/>
          <w:szCs w:val="26"/>
        </w:rPr>
        <w:t xml:space="preserve"> and the inflamed tissue</w:t>
      </w:r>
      <w:r w:rsidR="001A03ED" w:rsidRPr="001A6C1C">
        <w:rPr>
          <w:rFonts w:ascii="Arial" w:hAnsi="Arial" w:cs="Arial"/>
          <w:color w:val="2F5496" w:themeColor="accent1" w:themeShade="BF"/>
          <w:sz w:val="26"/>
          <w:szCs w:val="26"/>
        </w:rPr>
        <w:t xml:space="preserve"> removed</w:t>
      </w:r>
      <w:r w:rsidRPr="001A6C1C">
        <w:rPr>
          <w:rFonts w:ascii="Arial" w:hAnsi="Arial" w:cs="Arial"/>
          <w:color w:val="2F5496" w:themeColor="accent1" w:themeShade="BF"/>
          <w:sz w:val="26"/>
          <w:szCs w:val="26"/>
        </w:rPr>
        <w:t>.</w:t>
      </w:r>
      <w:r w:rsidR="00AC6DDF">
        <w:rPr>
          <w:rFonts w:ascii="Arial" w:hAnsi="Arial" w:cs="Arial"/>
          <w:color w:val="2F5496" w:themeColor="accent1" w:themeShade="BF"/>
          <w:sz w:val="26"/>
          <w:szCs w:val="26"/>
        </w:rPr>
        <w:t xml:space="preserve"> </w:t>
      </w:r>
      <w:r w:rsidR="00A454C8" w:rsidRPr="001A6C1C">
        <w:rPr>
          <w:rFonts w:ascii="Arial" w:hAnsi="Arial" w:cs="Arial"/>
          <w:color w:val="2F5496" w:themeColor="accent1" w:themeShade="BF"/>
          <w:sz w:val="26"/>
          <w:szCs w:val="26"/>
        </w:rPr>
        <w:t xml:space="preserve">The proteins in the preparation adhere to the root surface and </w:t>
      </w:r>
      <w:r w:rsidR="00151937" w:rsidRPr="001A6C1C">
        <w:rPr>
          <w:rFonts w:ascii="Arial" w:hAnsi="Arial" w:cs="Arial"/>
          <w:color w:val="2F5496" w:themeColor="accent1" w:themeShade="BF"/>
          <w:sz w:val="26"/>
          <w:szCs w:val="26"/>
        </w:rPr>
        <w:t xml:space="preserve">over </w:t>
      </w:r>
      <w:r w:rsidR="00550806" w:rsidRPr="001A6C1C">
        <w:rPr>
          <w:rFonts w:ascii="Arial" w:hAnsi="Arial" w:cs="Arial"/>
          <w:color w:val="2F5496" w:themeColor="accent1" w:themeShade="BF"/>
          <w:sz w:val="26"/>
          <w:szCs w:val="26"/>
        </w:rPr>
        <w:t xml:space="preserve">the course of </w:t>
      </w:r>
      <w:r w:rsidR="00151937" w:rsidRPr="001A6C1C">
        <w:rPr>
          <w:rFonts w:ascii="Arial" w:hAnsi="Arial" w:cs="Arial"/>
          <w:color w:val="2F5496" w:themeColor="accent1" w:themeShade="BF"/>
          <w:sz w:val="26"/>
          <w:szCs w:val="26"/>
        </w:rPr>
        <w:t>time</w:t>
      </w:r>
      <w:r w:rsidR="00A454C8" w:rsidRPr="001A6C1C">
        <w:rPr>
          <w:rFonts w:ascii="Arial" w:hAnsi="Arial" w:cs="Arial"/>
          <w:color w:val="2F5496" w:themeColor="accent1" w:themeShade="BF"/>
          <w:sz w:val="26"/>
          <w:szCs w:val="26"/>
        </w:rPr>
        <w:t xml:space="preserve"> migrate from </w:t>
      </w:r>
      <w:r w:rsidR="00AE1A7A" w:rsidRPr="001A6C1C">
        <w:rPr>
          <w:rFonts w:ascii="Arial" w:hAnsi="Arial" w:cs="Arial"/>
          <w:color w:val="2F5496" w:themeColor="accent1" w:themeShade="BF"/>
          <w:sz w:val="26"/>
          <w:szCs w:val="26"/>
        </w:rPr>
        <w:t>it</w:t>
      </w:r>
      <w:r w:rsidRPr="001A6C1C">
        <w:rPr>
          <w:rFonts w:ascii="Arial" w:hAnsi="Arial" w:cs="Arial"/>
          <w:color w:val="2F5496" w:themeColor="accent1" w:themeShade="BF"/>
          <w:sz w:val="26"/>
          <w:szCs w:val="26"/>
        </w:rPr>
        <w:t xml:space="preserve"> </w:t>
      </w:r>
      <w:r w:rsidR="00A454C8" w:rsidRPr="001A6C1C">
        <w:rPr>
          <w:rFonts w:ascii="Arial" w:hAnsi="Arial" w:cs="Arial"/>
          <w:color w:val="2F5496" w:themeColor="accent1" w:themeShade="BF"/>
          <w:sz w:val="26"/>
          <w:szCs w:val="26"/>
        </w:rPr>
        <w:t>and promote induction of stem cells</w:t>
      </w:r>
      <w:r w:rsidR="00D8034C" w:rsidRPr="001A6C1C">
        <w:rPr>
          <w:rFonts w:ascii="Arial" w:hAnsi="Arial" w:cs="Arial"/>
          <w:color w:val="2F5496" w:themeColor="accent1" w:themeShade="BF"/>
          <w:sz w:val="26"/>
          <w:szCs w:val="26"/>
        </w:rPr>
        <w:t xml:space="preserve"> </w:t>
      </w:r>
      <w:r w:rsidR="00A454C8" w:rsidRPr="001A6C1C">
        <w:rPr>
          <w:rFonts w:ascii="Arial" w:hAnsi="Arial" w:cs="Arial"/>
          <w:color w:val="2F5496" w:themeColor="accent1" w:themeShade="BF"/>
          <w:sz w:val="26"/>
          <w:szCs w:val="26"/>
        </w:rPr>
        <w:t>which transform into cells capable of re</w:t>
      </w:r>
      <w:r w:rsidR="00D8034C" w:rsidRPr="001A6C1C">
        <w:rPr>
          <w:rFonts w:ascii="Arial" w:hAnsi="Arial" w:cs="Arial"/>
          <w:color w:val="2F5496" w:themeColor="accent1" w:themeShade="BF"/>
          <w:sz w:val="26"/>
          <w:szCs w:val="26"/>
        </w:rPr>
        <w:t>building</w:t>
      </w:r>
      <w:r w:rsidR="00A454C8" w:rsidRPr="001A6C1C">
        <w:rPr>
          <w:rFonts w:ascii="Arial" w:hAnsi="Arial" w:cs="Arial"/>
          <w:color w:val="2F5496" w:themeColor="accent1" w:themeShade="BF"/>
          <w:sz w:val="26"/>
          <w:szCs w:val="26"/>
        </w:rPr>
        <w:t xml:space="preserve"> the tissues of the dental attachment apparatus.</w:t>
      </w:r>
      <w:r w:rsidR="00443A04" w:rsidRPr="001A6C1C">
        <w:rPr>
          <w:rFonts w:ascii="Arial" w:hAnsi="Arial" w:cs="Arial"/>
          <w:color w:val="2F5496" w:themeColor="accent1" w:themeShade="BF"/>
          <w:sz w:val="26"/>
          <w:szCs w:val="26"/>
        </w:rPr>
        <w:t xml:space="preserve"> </w:t>
      </w:r>
    </w:p>
    <w:p w14:paraId="24937DC5" w14:textId="426CCB0F" w:rsidR="008423B8" w:rsidRPr="001A6C1C" w:rsidRDefault="008423B8" w:rsidP="005523BB">
      <w:pPr>
        <w:ind w:left="543"/>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122B357F" w14:textId="0BD2D627" w:rsidR="00CD37AA" w:rsidRPr="001A6C1C" w:rsidRDefault="008423B8" w:rsidP="005523BB">
      <w:pPr>
        <w:rPr>
          <w:rFonts w:ascii="Arial" w:hAnsi="Arial" w:cs="Arial"/>
          <w:color w:val="2F5496" w:themeColor="accent1" w:themeShade="BF"/>
          <w:sz w:val="26"/>
          <w:szCs w:val="26"/>
        </w:rPr>
      </w:pPr>
      <w:r w:rsidRPr="001A6C1C">
        <w:rPr>
          <w:rFonts w:ascii="Arial" w:hAnsi="Arial" w:cs="Arial"/>
          <w:color w:val="2F5496" w:themeColor="accent1" w:themeShade="BF"/>
          <w:sz w:val="20"/>
          <w:szCs w:val="20"/>
        </w:rPr>
        <w:t xml:space="preserve">  </w:t>
      </w:r>
      <w:r w:rsidR="008A350D" w:rsidRPr="001A6C1C">
        <w:rPr>
          <w:rFonts w:ascii="Arial" w:hAnsi="Arial" w:cs="Arial"/>
          <w:color w:val="2F5496" w:themeColor="accent1" w:themeShade="BF"/>
          <w:sz w:val="26"/>
          <w:szCs w:val="26"/>
        </w:rPr>
        <w:t>In certain</w:t>
      </w:r>
      <w:r w:rsidRPr="001A6C1C">
        <w:rPr>
          <w:rFonts w:ascii="Arial" w:hAnsi="Arial" w:cs="Arial"/>
          <w:color w:val="2F5496" w:themeColor="accent1" w:themeShade="BF"/>
          <w:sz w:val="26"/>
          <w:szCs w:val="26"/>
        </w:rPr>
        <w:t xml:space="preserve"> situations</w:t>
      </w:r>
      <w:r w:rsidR="008A350D" w:rsidRPr="001A6C1C">
        <w:rPr>
          <w:rFonts w:ascii="Arial" w:hAnsi="Arial" w:cs="Arial"/>
          <w:color w:val="2F5496" w:themeColor="accent1" w:themeShade="BF"/>
          <w:sz w:val="26"/>
          <w:szCs w:val="26"/>
        </w:rPr>
        <w:t xml:space="preserve"> where there the bony defect is broad, the dentist may elect to use not only a membrane or a chemical preparation containing proteins but also a bone substitute (usually</w:t>
      </w:r>
      <w:r w:rsidR="00AE1A7A" w:rsidRPr="001A6C1C">
        <w:rPr>
          <w:rFonts w:ascii="Arial" w:hAnsi="Arial" w:cs="Arial"/>
          <w:color w:val="2F5496" w:themeColor="accent1" w:themeShade="BF"/>
          <w:sz w:val="26"/>
          <w:szCs w:val="26"/>
        </w:rPr>
        <w:t xml:space="preserve"> derived</w:t>
      </w:r>
      <w:r w:rsidR="008A350D" w:rsidRPr="001A6C1C">
        <w:rPr>
          <w:rFonts w:ascii="Arial" w:hAnsi="Arial" w:cs="Arial"/>
          <w:color w:val="2F5496" w:themeColor="accent1" w:themeShade="BF"/>
          <w:sz w:val="26"/>
          <w:szCs w:val="26"/>
        </w:rPr>
        <w:t xml:space="preserve"> from human</w:t>
      </w:r>
      <w:r w:rsidR="00AE1A7A" w:rsidRPr="001A6C1C">
        <w:rPr>
          <w:rFonts w:ascii="Arial" w:hAnsi="Arial" w:cs="Arial"/>
          <w:color w:val="2F5496" w:themeColor="accent1" w:themeShade="BF"/>
          <w:sz w:val="26"/>
          <w:szCs w:val="26"/>
        </w:rPr>
        <w:t xml:space="preserve"> and</w:t>
      </w:r>
      <w:r w:rsidR="008A350D" w:rsidRPr="001A6C1C">
        <w:rPr>
          <w:rFonts w:ascii="Arial" w:hAnsi="Arial" w:cs="Arial"/>
          <w:color w:val="2F5496" w:themeColor="accent1" w:themeShade="BF"/>
          <w:sz w:val="26"/>
          <w:szCs w:val="26"/>
        </w:rPr>
        <w:t xml:space="preserve"> animal sources)</w:t>
      </w:r>
      <w:r w:rsidR="00981DCF" w:rsidRPr="001A6C1C">
        <w:rPr>
          <w:rFonts w:ascii="Arial" w:hAnsi="Arial" w:cs="Arial"/>
          <w:color w:val="2F5496" w:themeColor="accent1" w:themeShade="BF"/>
          <w:sz w:val="26"/>
          <w:szCs w:val="26"/>
        </w:rPr>
        <w:t xml:space="preserve"> to fill the defect</w:t>
      </w:r>
      <w:r w:rsidR="00CD37AA" w:rsidRPr="001A6C1C">
        <w:rPr>
          <w:rFonts w:ascii="Arial" w:hAnsi="Arial" w:cs="Arial"/>
          <w:color w:val="2F5496" w:themeColor="accent1" w:themeShade="BF"/>
          <w:sz w:val="26"/>
          <w:szCs w:val="26"/>
        </w:rPr>
        <w:t xml:space="preserve">, </w:t>
      </w:r>
      <w:r w:rsidR="00D8034C" w:rsidRPr="001A6C1C">
        <w:rPr>
          <w:rFonts w:ascii="Arial" w:hAnsi="Arial" w:cs="Arial"/>
          <w:color w:val="2F5496" w:themeColor="accent1" w:themeShade="BF"/>
          <w:sz w:val="26"/>
          <w:szCs w:val="26"/>
        </w:rPr>
        <w:t>in order to</w:t>
      </w:r>
      <w:r w:rsidR="00981DCF" w:rsidRPr="001A6C1C">
        <w:rPr>
          <w:rFonts w:ascii="Arial" w:hAnsi="Arial" w:cs="Arial"/>
          <w:color w:val="2F5496" w:themeColor="accent1" w:themeShade="BF"/>
          <w:sz w:val="26"/>
          <w:szCs w:val="26"/>
        </w:rPr>
        <w:t xml:space="preserve"> preserv</w:t>
      </w:r>
      <w:r w:rsidR="00D8034C" w:rsidRPr="001A6C1C">
        <w:rPr>
          <w:rFonts w:ascii="Arial" w:hAnsi="Arial" w:cs="Arial"/>
          <w:color w:val="2F5496" w:themeColor="accent1" w:themeShade="BF"/>
          <w:sz w:val="26"/>
          <w:szCs w:val="26"/>
        </w:rPr>
        <w:t>e</w:t>
      </w:r>
      <w:r w:rsidR="00981DCF" w:rsidRPr="001A6C1C">
        <w:rPr>
          <w:rFonts w:ascii="Arial" w:hAnsi="Arial" w:cs="Arial"/>
          <w:color w:val="2F5496" w:themeColor="accent1" w:themeShade="BF"/>
          <w:sz w:val="26"/>
          <w:szCs w:val="26"/>
        </w:rPr>
        <w:t xml:space="preserve"> space</w:t>
      </w:r>
      <w:r w:rsidR="00D8034C" w:rsidRPr="001A6C1C">
        <w:rPr>
          <w:rFonts w:ascii="Arial" w:hAnsi="Arial" w:cs="Arial"/>
          <w:color w:val="2F5496" w:themeColor="accent1" w:themeShade="BF"/>
          <w:sz w:val="26"/>
          <w:szCs w:val="26"/>
        </w:rPr>
        <w:t xml:space="preserve"> </w:t>
      </w:r>
      <w:r w:rsidR="00550806" w:rsidRPr="001A6C1C">
        <w:rPr>
          <w:rFonts w:ascii="Arial" w:hAnsi="Arial" w:cs="Arial"/>
          <w:color w:val="2F5496" w:themeColor="accent1" w:themeShade="BF"/>
          <w:sz w:val="26"/>
          <w:szCs w:val="26"/>
        </w:rPr>
        <w:t>required for</w:t>
      </w:r>
      <w:r w:rsidR="00EE4833" w:rsidRPr="001A6C1C">
        <w:rPr>
          <w:rFonts w:ascii="Arial" w:hAnsi="Arial" w:cs="Arial"/>
          <w:color w:val="2F5496" w:themeColor="accent1" w:themeShade="BF"/>
          <w:sz w:val="26"/>
          <w:szCs w:val="26"/>
        </w:rPr>
        <w:t xml:space="preserve"> </w:t>
      </w:r>
      <w:r w:rsidR="00D8034C" w:rsidRPr="001A6C1C">
        <w:rPr>
          <w:rFonts w:ascii="Arial" w:hAnsi="Arial" w:cs="Arial"/>
          <w:color w:val="2F5496" w:themeColor="accent1" w:themeShade="BF"/>
          <w:sz w:val="26"/>
          <w:szCs w:val="26"/>
        </w:rPr>
        <w:t xml:space="preserve">tissues of the attachment apparatus </w:t>
      </w:r>
      <w:r w:rsidR="00550806" w:rsidRPr="001A6C1C">
        <w:rPr>
          <w:rFonts w:ascii="Arial" w:hAnsi="Arial" w:cs="Arial"/>
          <w:color w:val="2F5496" w:themeColor="accent1" w:themeShade="BF"/>
          <w:sz w:val="26"/>
          <w:szCs w:val="26"/>
        </w:rPr>
        <w:t>to be</w:t>
      </w:r>
      <w:r w:rsidR="00D8034C" w:rsidRPr="001A6C1C">
        <w:rPr>
          <w:rFonts w:ascii="Arial" w:hAnsi="Arial" w:cs="Arial"/>
          <w:color w:val="2F5496" w:themeColor="accent1" w:themeShade="BF"/>
          <w:sz w:val="26"/>
          <w:szCs w:val="26"/>
        </w:rPr>
        <w:t xml:space="preserve"> regenerated</w:t>
      </w:r>
      <w:r w:rsidR="00CD37AA" w:rsidRPr="001A6C1C">
        <w:rPr>
          <w:rFonts w:ascii="Arial" w:hAnsi="Arial" w:cs="Arial"/>
          <w:color w:val="2F5496" w:themeColor="accent1" w:themeShade="BF"/>
          <w:sz w:val="26"/>
          <w:szCs w:val="26"/>
        </w:rPr>
        <w:t xml:space="preserve"> and</w:t>
      </w:r>
      <w:r w:rsidR="00D8034C" w:rsidRPr="001A6C1C">
        <w:rPr>
          <w:rFonts w:ascii="Arial" w:hAnsi="Arial" w:cs="Arial"/>
          <w:color w:val="2F5496" w:themeColor="accent1" w:themeShade="BF"/>
          <w:sz w:val="26"/>
          <w:szCs w:val="26"/>
        </w:rPr>
        <w:t xml:space="preserve"> to</w:t>
      </w:r>
      <w:r w:rsidR="00CD37AA" w:rsidRPr="001A6C1C">
        <w:rPr>
          <w:rFonts w:ascii="Arial" w:hAnsi="Arial" w:cs="Arial"/>
          <w:color w:val="2F5496" w:themeColor="accent1" w:themeShade="BF"/>
          <w:sz w:val="26"/>
          <w:szCs w:val="26"/>
        </w:rPr>
        <w:t xml:space="preserve"> prevent soft tissue</w:t>
      </w:r>
      <w:r w:rsidR="00EE4833" w:rsidRPr="001A6C1C">
        <w:rPr>
          <w:rFonts w:ascii="Arial" w:hAnsi="Arial" w:cs="Arial"/>
          <w:color w:val="2F5496" w:themeColor="accent1" w:themeShade="BF"/>
          <w:sz w:val="26"/>
          <w:szCs w:val="26"/>
        </w:rPr>
        <w:t xml:space="preserve"> </w:t>
      </w:r>
      <w:r w:rsidR="00CD37AA" w:rsidRPr="001A6C1C">
        <w:rPr>
          <w:rFonts w:ascii="Arial" w:hAnsi="Arial" w:cs="Arial"/>
          <w:color w:val="2F5496" w:themeColor="accent1" w:themeShade="BF"/>
          <w:sz w:val="26"/>
          <w:szCs w:val="26"/>
        </w:rPr>
        <w:t xml:space="preserve">(gums) </w:t>
      </w:r>
      <w:r w:rsidR="00D8034C" w:rsidRPr="001A6C1C">
        <w:rPr>
          <w:rFonts w:ascii="Arial" w:hAnsi="Arial" w:cs="Arial"/>
          <w:color w:val="2F5496" w:themeColor="accent1" w:themeShade="BF"/>
          <w:sz w:val="26"/>
          <w:szCs w:val="26"/>
        </w:rPr>
        <w:t>from</w:t>
      </w:r>
      <w:r w:rsidR="00CD37AA" w:rsidRPr="001A6C1C">
        <w:rPr>
          <w:rFonts w:ascii="Arial" w:hAnsi="Arial" w:cs="Arial"/>
          <w:color w:val="2F5496" w:themeColor="accent1" w:themeShade="BF"/>
          <w:sz w:val="26"/>
          <w:szCs w:val="26"/>
        </w:rPr>
        <w:t xml:space="preserve"> collaps</w:t>
      </w:r>
      <w:r w:rsidR="00D8034C" w:rsidRPr="001A6C1C">
        <w:rPr>
          <w:rFonts w:ascii="Arial" w:hAnsi="Arial" w:cs="Arial"/>
          <w:color w:val="2F5496" w:themeColor="accent1" w:themeShade="BF"/>
          <w:sz w:val="26"/>
          <w:szCs w:val="26"/>
        </w:rPr>
        <w:t>ing</w:t>
      </w:r>
      <w:r w:rsidR="00CD37AA" w:rsidRPr="001A6C1C">
        <w:rPr>
          <w:rFonts w:ascii="Arial" w:hAnsi="Arial" w:cs="Arial"/>
          <w:color w:val="2F5496" w:themeColor="accent1" w:themeShade="BF"/>
          <w:sz w:val="26"/>
          <w:szCs w:val="26"/>
        </w:rPr>
        <w:t xml:space="preserve"> into the defect. </w:t>
      </w:r>
    </w:p>
    <w:p w14:paraId="657EE111" w14:textId="30D59AA1" w:rsidR="004B5AB7" w:rsidRPr="001A6C1C" w:rsidRDefault="00FC65AC"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 xml:space="preserve">                                                                                                                                    </w:t>
      </w:r>
      <w:r w:rsidR="00AC6DDF">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 </w:t>
      </w:r>
      <w:r w:rsidR="00CD37AA" w:rsidRPr="001A6C1C">
        <w:rPr>
          <w:rFonts w:ascii="Arial" w:hAnsi="Arial" w:cs="Arial"/>
          <w:color w:val="2F5496" w:themeColor="accent1" w:themeShade="BF"/>
          <w:sz w:val="26"/>
          <w:szCs w:val="26"/>
        </w:rPr>
        <w:t xml:space="preserve">In summary, </w:t>
      </w:r>
      <w:r w:rsidR="006B0DDF" w:rsidRPr="001A6C1C">
        <w:rPr>
          <w:rFonts w:ascii="Arial" w:hAnsi="Arial" w:cs="Arial"/>
          <w:color w:val="2F5496" w:themeColor="accent1" w:themeShade="BF"/>
          <w:sz w:val="26"/>
          <w:szCs w:val="26"/>
        </w:rPr>
        <w:t xml:space="preserve">numerous </w:t>
      </w:r>
      <w:r w:rsidR="00CD37AA" w:rsidRPr="001A6C1C">
        <w:rPr>
          <w:rFonts w:ascii="Arial" w:hAnsi="Arial" w:cs="Arial"/>
          <w:color w:val="2F5496" w:themeColor="accent1" w:themeShade="BF"/>
          <w:sz w:val="26"/>
          <w:szCs w:val="26"/>
        </w:rPr>
        <w:t>clinical studies on humans have provided</w:t>
      </w:r>
      <w:r w:rsidR="006B0DDF" w:rsidRPr="001A6C1C">
        <w:rPr>
          <w:rFonts w:ascii="Arial" w:hAnsi="Arial" w:cs="Arial"/>
          <w:color w:val="2F5496" w:themeColor="accent1" w:themeShade="BF"/>
          <w:sz w:val="26"/>
          <w:szCs w:val="26"/>
        </w:rPr>
        <w:t xml:space="preserve"> </w:t>
      </w:r>
      <w:r w:rsidR="00550806" w:rsidRPr="001A6C1C">
        <w:rPr>
          <w:rFonts w:ascii="Arial" w:hAnsi="Arial" w:cs="Arial"/>
          <w:color w:val="2F5496" w:themeColor="accent1" w:themeShade="BF"/>
          <w:sz w:val="26"/>
          <w:szCs w:val="26"/>
        </w:rPr>
        <w:t xml:space="preserve">a </w:t>
      </w:r>
      <w:r w:rsidR="006B0DDF" w:rsidRPr="001A6C1C">
        <w:rPr>
          <w:rFonts w:ascii="Arial" w:hAnsi="Arial" w:cs="Arial"/>
          <w:color w:val="2F5496" w:themeColor="accent1" w:themeShade="BF"/>
          <w:sz w:val="26"/>
          <w:szCs w:val="26"/>
        </w:rPr>
        <w:t>so</w:t>
      </w:r>
      <w:r w:rsidR="00EE4833" w:rsidRPr="001A6C1C">
        <w:rPr>
          <w:rFonts w:ascii="Arial" w:hAnsi="Arial" w:cs="Arial"/>
          <w:color w:val="2F5496" w:themeColor="accent1" w:themeShade="BF"/>
          <w:sz w:val="26"/>
          <w:szCs w:val="26"/>
        </w:rPr>
        <w:t>und</w:t>
      </w:r>
      <w:r w:rsidR="00CD37AA" w:rsidRPr="001A6C1C">
        <w:rPr>
          <w:rFonts w:ascii="Arial" w:hAnsi="Arial" w:cs="Arial"/>
          <w:color w:val="2F5496" w:themeColor="accent1" w:themeShade="BF"/>
          <w:sz w:val="26"/>
          <w:szCs w:val="26"/>
        </w:rPr>
        <w:t xml:space="preserve"> scientific </w:t>
      </w:r>
      <w:r w:rsidR="00550806" w:rsidRPr="001A6C1C">
        <w:rPr>
          <w:rFonts w:ascii="Arial" w:hAnsi="Arial" w:cs="Arial"/>
          <w:color w:val="2F5496" w:themeColor="accent1" w:themeShade="BF"/>
          <w:sz w:val="26"/>
          <w:szCs w:val="26"/>
        </w:rPr>
        <w:t>base</w:t>
      </w:r>
      <w:r w:rsidR="00981DCF" w:rsidRPr="001A6C1C">
        <w:rPr>
          <w:rFonts w:ascii="Arial" w:hAnsi="Arial" w:cs="Arial"/>
          <w:color w:val="2F5496" w:themeColor="accent1" w:themeShade="BF"/>
          <w:sz w:val="26"/>
          <w:szCs w:val="26"/>
        </w:rPr>
        <w:t xml:space="preserve"> </w:t>
      </w:r>
      <w:r w:rsidR="00CD37AA" w:rsidRPr="001A6C1C">
        <w:rPr>
          <w:rFonts w:ascii="Arial" w:hAnsi="Arial" w:cs="Arial"/>
          <w:color w:val="2F5496" w:themeColor="accent1" w:themeShade="BF"/>
          <w:sz w:val="26"/>
          <w:szCs w:val="26"/>
        </w:rPr>
        <w:t>for the use of membranes and protein</w:t>
      </w:r>
      <w:r w:rsidR="00550806" w:rsidRPr="001A6C1C">
        <w:rPr>
          <w:rFonts w:ascii="Arial" w:hAnsi="Arial" w:cs="Arial"/>
          <w:color w:val="2F5496" w:themeColor="accent1" w:themeShade="BF"/>
          <w:sz w:val="26"/>
          <w:szCs w:val="26"/>
        </w:rPr>
        <w:t>-</w:t>
      </w:r>
      <w:r w:rsidR="00CD37AA" w:rsidRPr="001A6C1C">
        <w:rPr>
          <w:rFonts w:ascii="Arial" w:hAnsi="Arial" w:cs="Arial"/>
          <w:color w:val="2F5496" w:themeColor="accent1" w:themeShade="BF"/>
          <w:sz w:val="26"/>
          <w:szCs w:val="26"/>
        </w:rPr>
        <w:t xml:space="preserve">containing preparations </w:t>
      </w:r>
      <w:r w:rsidR="0022047C" w:rsidRPr="001A6C1C">
        <w:rPr>
          <w:rFonts w:ascii="Arial" w:hAnsi="Arial" w:cs="Arial"/>
          <w:color w:val="2F5496" w:themeColor="accent1" w:themeShade="BF"/>
          <w:sz w:val="26"/>
          <w:szCs w:val="26"/>
        </w:rPr>
        <w:t xml:space="preserve">in regenerative periodontal </w:t>
      </w:r>
      <w:r w:rsidR="00D44A90" w:rsidRPr="001A6C1C">
        <w:rPr>
          <w:rFonts w:ascii="Arial" w:hAnsi="Arial" w:cs="Arial"/>
          <w:color w:val="2F5496" w:themeColor="accent1" w:themeShade="BF"/>
          <w:sz w:val="26"/>
          <w:szCs w:val="26"/>
        </w:rPr>
        <w:t>surgery. The</w:t>
      </w:r>
      <w:r w:rsidR="00092C4D" w:rsidRPr="001A6C1C">
        <w:rPr>
          <w:rFonts w:ascii="Arial" w:hAnsi="Arial" w:cs="Arial"/>
          <w:color w:val="2F5496" w:themeColor="accent1" w:themeShade="BF"/>
          <w:sz w:val="26"/>
          <w:szCs w:val="26"/>
        </w:rPr>
        <w:t>ir role</w:t>
      </w:r>
      <w:r w:rsidR="00142544" w:rsidRPr="001A6C1C">
        <w:rPr>
          <w:rFonts w:ascii="Arial" w:hAnsi="Arial" w:cs="Arial"/>
          <w:color w:val="2F5496" w:themeColor="accent1" w:themeShade="BF"/>
          <w:sz w:val="26"/>
          <w:szCs w:val="26"/>
        </w:rPr>
        <w:t xml:space="preserve"> </w:t>
      </w:r>
      <w:r w:rsidR="00092C4D" w:rsidRPr="001A6C1C">
        <w:rPr>
          <w:rFonts w:ascii="Arial" w:hAnsi="Arial" w:cs="Arial"/>
          <w:color w:val="2F5496" w:themeColor="accent1" w:themeShade="BF"/>
          <w:sz w:val="26"/>
          <w:szCs w:val="26"/>
        </w:rPr>
        <w:t>in the</w:t>
      </w:r>
      <w:r w:rsidR="00142544" w:rsidRPr="001A6C1C">
        <w:rPr>
          <w:rFonts w:ascii="Arial" w:hAnsi="Arial" w:cs="Arial"/>
          <w:color w:val="2F5496" w:themeColor="accent1" w:themeShade="BF"/>
          <w:sz w:val="26"/>
          <w:szCs w:val="26"/>
        </w:rPr>
        <w:t xml:space="preserve"> achievement of success in the</w:t>
      </w:r>
      <w:r w:rsidR="00092C4D" w:rsidRPr="001A6C1C">
        <w:rPr>
          <w:rFonts w:ascii="Arial" w:hAnsi="Arial" w:cs="Arial"/>
          <w:color w:val="2F5496" w:themeColor="accent1" w:themeShade="BF"/>
          <w:sz w:val="26"/>
          <w:szCs w:val="26"/>
        </w:rPr>
        <w:t xml:space="preserve"> regenerative proces</w:t>
      </w:r>
      <w:r w:rsidR="00142544" w:rsidRPr="001A6C1C">
        <w:rPr>
          <w:rFonts w:ascii="Arial" w:hAnsi="Arial" w:cs="Arial"/>
          <w:color w:val="2F5496" w:themeColor="accent1" w:themeShade="BF"/>
          <w:sz w:val="26"/>
          <w:szCs w:val="26"/>
        </w:rPr>
        <w:t xml:space="preserve">s, </w:t>
      </w:r>
      <w:r w:rsidR="00EE4833" w:rsidRPr="001A6C1C">
        <w:rPr>
          <w:rFonts w:ascii="Arial" w:hAnsi="Arial" w:cs="Arial"/>
          <w:color w:val="2F5496" w:themeColor="accent1" w:themeShade="BF"/>
          <w:sz w:val="26"/>
          <w:szCs w:val="26"/>
        </w:rPr>
        <w:t>in terms of attaining</w:t>
      </w:r>
      <w:r w:rsidR="009A1CA2" w:rsidRPr="001A6C1C">
        <w:rPr>
          <w:rFonts w:ascii="Arial" w:hAnsi="Arial" w:cs="Arial"/>
          <w:color w:val="2F5496" w:themeColor="accent1" w:themeShade="BF"/>
          <w:sz w:val="26"/>
          <w:szCs w:val="26"/>
        </w:rPr>
        <w:t xml:space="preserve"> the</w:t>
      </w:r>
      <w:r w:rsidR="00142544" w:rsidRPr="001A6C1C">
        <w:rPr>
          <w:rFonts w:ascii="Arial" w:hAnsi="Arial" w:cs="Arial"/>
          <w:color w:val="2F5496" w:themeColor="accent1" w:themeShade="BF"/>
          <w:sz w:val="26"/>
          <w:szCs w:val="26"/>
        </w:rPr>
        <w:t xml:space="preserve"> </w:t>
      </w:r>
      <w:r w:rsidR="00092C4D" w:rsidRPr="001A6C1C">
        <w:rPr>
          <w:rFonts w:ascii="Arial" w:hAnsi="Arial" w:cs="Arial"/>
          <w:color w:val="2F5496" w:themeColor="accent1" w:themeShade="BF"/>
          <w:sz w:val="26"/>
          <w:szCs w:val="26"/>
        </w:rPr>
        <w:t>desired outcomes</w:t>
      </w:r>
      <w:r w:rsidR="009A1CA2" w:rsidRPr="001A6C1C">
        <w:rPr>
          <w:rFonts w:ascii="Arial" w:hAnsi="Arial" w:cs="Arial"/>
          <w:color w:val="2F5496" w:themeColor="accent1" w:themeShade="BF"/>
          <w:sz w:val="26"/>
          <w:szCs w:val="26"/>
        </w:rPr>
        <w:t>, is unquestioned</w:t>
      </w:r>
      <w:r w:rsidR="00092C4D" w:rsidRPr="001A6C1C">
        <w:rPr>
          <w:rFonts w:ascii="Arial" w:hAnsi="Arial" w:cs="Arial"/>
          <w:color w:val="2F5496" w:themeColor="accent1" w:themeShade="BF"/>
          <w:sz w:val="26"/>
          <w:szCs w:val="26"/>
        </w:rPr>
        <w:t>.</w:t>
      </w:r>
      <w:r w:rsidR="00D44A90" w:rsidRPr="001A6C1C">
        <w:rPr>
          <w:rFonts w:ascii="Arial" w:hAnsi="Arial" w:cs="Arial"/>
          <w:color w:val="2F5496" w:themeColor="accent1" w:themeShade="BF"/>
          <w:sz w:val="26"/>
          <w:szCs w:val="26"/>
        </w:rPr>
        <w:t xml:space="preserve"> It bears </w:t>
      </w:r>
      <w:r w:rsidR="00142544" w:rsidRPr="001A6C1C">
        <w:rPr>
          <w:rFonts w:ascii="Arial" w:hAnsi="Arial" w:cs="Arial"/>
          <w:color w:val="2F5496" w:themeColor="accent1" w:themeShade="BF"/>
          <w:sz w:val="26"/>
          <w:szCs w:val="26"/>
        </w:rPr>
        <w:t>pointing out</w:t>
      </w:r>
      <w:r w:rsidR="00D44A90" w:rsidRPr="001A6C1C">
        <w:rPr>
          <w:rFonts w:ascii="Arial" w:hAnsi="Arial" w:cs="Arial"/>
          <w:color w:val="2F5496" w:themeColor="accent1" w:themeShade="BF"/>
          <w:sz w:val="26"/>
          <w:szCs w:val="26"/>
        </w:rPr>
        <w:t xml:space="preserve"> that </w:t>
      </w:r>
      <w:r w:rsidR="009A1CA2" w:rsidRPr="001A6C1C">
        <w:rPr>
          <w:rFonts w:ascii="Arial" w:hAnsi="Arial" w:cs="Arial"/>
          <w:color w:val="2F5496" w:themeColor="accent1" w:themeShade="BF"/>
          <w:sz w:val="26"/>
          <w:szCs w:val="26"/>
        </w:rPr>
        <w:t xml:space="preserve">specialized training and </w:t>
      </w:r>
      <w:r w:rsidR="00D44A90" w:rsidRPr="001A6C1C">
        <w:rPr>
          <w:rFonts w:ascii="Arial" w:hAnsi="Arial" w:cs="Arial"/>
          <w:color w:val="2F5496" w:themeColor="accent1" w:themeShade="BF"/>
          <w:sz w:val="26"/>
          <w:szCs w:val="26"/>
        </w:rPr>
        <w:t xml:space="preserve">mastery of unique surgical techniques are required for rendering periodontal treatment and </w:t>
      </w:r>
      <w:r w:rsidR="00AC5176" w:rsidRPr="001A6C1C">
        <w:rPr>
          <w:rFonts w:ascii="Arial" w:hAnsi="Arial" w:cs="Arial"/>
          <w:color w:val="2F5496" w:themeColor="accent1" w:themeShade="BF"/>
          <w:sz w:val="26"/>
          <w:szCs w:val="26"/>
        </w:rPr>
        <w:t>periodontal surgery in particular. Therefore</w:t>
      </w:r>
      <w:r w:rsidR="00142544" w:rsidRPr="001A6C1C">
        <w:rPr>
          <w:rFonts w:ascii="Arial" w:hAnsi="Arial" w:cs="Arial"/>
          <w:color w:val="2F5496" w:themeColor="accent1" w:themeShade="BF"/>
          <w:sz w:val="26"/>
          <w:szCs w:val="26"/>
        </w:rPr>
        <w:t>,</w:t>
      </w:r>
      <w:r w:rsidR="00AC5176" w:rsidRPr="001A6C1C">
        <w:rPr>
          <w:rFonts w:ascii="Arial" w:hAnsi="Arial" w:cs="Arial"/>
          <w:color w:val="2F5496" w:themeColor="accent1" w:themeShade="BF"/>
          <w:sz w:val="26"/>
          <w:szCs w:val="26"/>
        </w:rPr>
        <w:t xml:space="preserve"> it is</w:t>
      </w:r>
      <w:r w:rsidR="00142544" w:rsidRPr="001A6C1C">
        <w:rPr>
          <w:rFonts w:ascii="Arial" w:hAnsi="Arial" w:cs="Arial"/>
          <w:color w:val="2F5496" w:themeColor="accent1" w:themeShade="BF"/>
          <w:sz w:val="26"/>
          <w:szCs w:val="26"/>
        </w:rPr>
        <w:t xml:space="preserve"> always</w:t>
      </w:r>
      <w:r w:rsidR="00AC5176" w:rsidRPr="001A6C1C">
        <w:rPr>
          <w:rFonts w:ascii="Arial" w:hAnsi="Arial" w:cs="Arial"/>
          <w:color w:val="2F5496" w:themeColor="accent1" w:themeShade="BF"/>
          <w:sz w:val="26"/>
          <w:szCs w:val="26"/>
        </w:rPr>
        <w:t xml:space="preserve"> recommended to seek consultation with a dentist who has </w:t>
      </w:r>
      <w:r w:rsidR="00142544" w:rsidRPr="001A6C1C">
        <w:rPr>
          <w:rFonts w:ascii="Arial" w:hAnsi="Arial" w:cs="Arial"/>
          <w:color w:val="2F5496" w:themeColor="accent1" w:themeShade="BF"/>
          <w:sz w:val="26"/>
          <w:szCs w:val="26"/>
        </w:rPr>
        <w:t xml:space="preserve">received the </w:t>
      </w:r>
      <w:r w:rsidR="00AC5176" w:rsidRPr="001A6C1C">
        <w:rPr>
          <w:rFonts w:ascii="Arial" w:hAnsi="Arial" w:cs="Arial"/>
          <w:color w:val="2F5496" w:themeColor="accent1" w:themeShade="BF"/>
          <w:sz w:val="26"/>
          <w:szCs w:val="26"/>
        </w:rPr>
        <w:t>appropriate training</w:t>
      </w:r>
      <w:r w:rsidR="00EE4833" w:rsidRPr="001A6C1C">
        <w:rPr>
          <w:rFonts w:ascii="Arial" w:hAnsi="Arial" w:cs="Arial"/>
          <w:color w:val="2F5496" w:themeColor="accent1" w:themeShade="BF"/>
          <w:sz w:val="26"/>
          <w:szCs w:val="26"/>
        </w:rPr>
        <w:t xml:space="preserve"> for specialization</w:t>
      </w:r>
      <w:r w:rsidR="00AC5176" w:rsidRPr="001A6C1C">
        <w:rPr>
          <w:rFonts w:ascii="Arial" w:hAnsi="Arial" w:cs="Arial"/>
          <w:color w:val="2F5496" w:themeColor="accent1" w:themeShade="BF"/>
          <w:sz w:val="26"/>
          <w:szCs w:val="26"/>
        </w:rPr>
        <w:t xml:space="preserve"> in the field of periodontics. </w:t>
      </w:r>
    </w:p>
    <w:p w14:paraId="1A48C049" w14:textId="77777777" w:rsidR="004B5AB7" w:rsidRPr="001A6C1C" w:rsidRDefault="004B5AB7"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378A6D99" w14:textId="178BB734" w:rsidR="00AC5176" w:rsidRPr="001A6C1C" w:rsidRDefault="004B5AB7" w:rsidP="00981DCF">
      <w:pPr>
        <w:spacing w:line="240" w:lineRule="auto"/>
        <w:contextualSpacing/>
        <w:rPr>
          <w:rFonts w:ascii="Arial" w:hAnsi="Arial" w:cs="Arial"/>
          <w:color w:val="2F5496" w:themeColor="accent1" w:themeShade="BF"/>
          <w:sz w:val="26"/>
          <w:szCs w:val="26"/>
        </w:rPr>
      </w:pPr>
      <w:r w:rsidRPr="001A6C1C">
        <w:rPr>
          <w:rFonts w:ascii="Arial" w:hAnsi="Arial" w:cs="Arial"/>
          <w:sz w:val="38"/>
          <w:szCs w:val="38"/>
          <w:shd w:val="clear" w:color="auto" w:fill="92D050"/>
        </w:rPr>
        <w:t xml:space="preserve"> </w:t>
      </w:r>
      <w:r w:rsidR="00AC5176" w:rsidRPr="001A6C1C">
        <w:rPr>
          <w:rFonts w:ascii="Arial" w:hAnsi="Arial" w:cs="Arial"/>
          <w:color w:val="2F5496" w:themeColor="accent1" w:themeShade="BF"/>
          <w:sz w:val="26"/>
          <w:szCs w:val="26"/>
        </w:rPr>
        <w:t xml:space="preserve"> </w:t>
      </w:r>
    </w:p>
    <w:p w14:paraId="7BDDBBC5" w14:textId="77777777" w:rsidR="002C4CE9" w:rsidRPr="001A6C1C" w:rsidRDefault="002C4CE9" w:rsidP="00981DCF">
      <w:pPr>
        <w:spacing w:line="240" w:lineRule="auto"/>
        <w:contextualSpacing/>
        <w:rPr>
          <w:rFonts w:ascii="Arial" w:hAnsi="Arial" w:cs="Arial"/>
          <w:color w:val="2F5496" w:themeColor="accent1" w:themeShade="BF"/>
          <w:sz w:val="26"/>
          <w:szCs w:val="26"/>
        </w:rPr>
      </w:pPr>
    </w:p>
    <w:p w14:paraId="62E4A131" w14:textId="4EF5E4B9" w:rsidR="004B5AB7" w:rsidRPr="001A6C1C" w:rsidRDefault="00964DAC" w:rsidP="00981DCF">
      <w:pPr>
        <w:spacing w:line="240" w:lineRule="auto"/>
        <w:rPr>
          <w:rFonts w:ascii="Arial" w:hAnsi="Arial" w:cs="Arial"/>
          <w:sz w:val="38"/>
          <w:szCs w:val="38"/>
        </w:rPr>
      </w:pPr>
      <w:r w:rsidRPr="001A6C1C">
        <w:rPr>
          <w:rFonts w:ascii="Arial" w:hAnsi="Arial" w:cs="Arial" w:hint="cs"/>
          <w:sz w:val="38"/>
          <w:szCs w:val="38"/>
          <w:shd w:val="clear" w:color="auto" w:fill="00FF00"/>
        </w:rPr>
        <w:t>T</w:t>
      </w:r>
      <w:r w:rsidRPr="001A6C1C">
        <w:rPr>
          <w:rFonts w:ascii="Arial" w:hAnsi="Arial" w:cs="Arial"/>
          <w:sz w:val="38"/>
          <w:szCs w:val="38"/>
          <w:shd w:val="clear" w:color="auto" w:fill="00FF00"/>
        </w:rPr>
        <w:t>reatment</w:t>
      </w:r>
    </w:p>
    <w:p w14:paraId="66E0D964" w14:textId="10E5C22E" w:rsidR="004B5AB7" w:rsidRPr="001A6C1C" w:rsidRDefault="004B5AB7" w:rsidP="00351E82">
      <w:pPr>
        <w:shd w:val="clear" w:color="auto" w:fill="F2F2F2" w:themeFill="background1" w:themeFillShade="F2"/>
        <w:spacing w:line="240" w:lineRule="auto"/>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Dental Implants, Compu</w:t>
      </w:r>
      <w:r w:rsidR="00953AFC" w:rsidRPr="001A6C1C">
        <w:rPr>
          <w:rFonts w:ascii="Arial" w:hAnsi="Arial" w:cs="Arial"/>
          <w:color w:val="2F5496" w:themeColor="accent1" w:themeShade="BF"/>
          <w:sz w:val="38"/>
          <w:szCs w:val="38"/>
        </w:rPr>
        <w:t>terized Implantation</w:t>
      </w:r>
    </w:p>
    <w:p w14:paraId="4E6B1F8B" w14:textId="61791977" w:rsidR="00824553" w:rsidRPr="001A6C1C" w:rsidRDefault="00953AFC" w:rsidP="00DD4B1C">
      <w:pPr>
        <w:shd w:val="clear" w:color="auto" w:fill="F2F2F2" w:themeFill="background1" w:themeFillShade="F2"/>
        <w:rPr>
          <w:rFonts w:ascii="Arial" w:hAnsi="Arial" w:cs="Arial"/>
          <w:sz w:val="26"/>
          <w:szCs w:val="26"/>
        </w:rPr>
      </w:pPr>
      <w:r w:rsidRPr="001A6C1C">
        <w:rPr>
          <w:rFonts w:ascii="Arial" w:hAnsi="Arial" w:cs="Arial"/>
          <w:sz w:val="26"/>
          <w:szCs w:val="26"/>
        </w:rPr>
        <w:t xml:space="preserve">The use of dental implants to replace missing teeth </w:t>
      </w:r>
      <w:r w:rsidR="00A21C2D" w:rsidRPr="001A6C1C">
        <w:rPr>
          <w:rFonts w:ascii="Arial" w:hAnsi="Arial" w:cs="Arial"/>
          <w:sz w:val="26"/>
          <w:szCs w:val="26"/>
        </w:rPr>
        <w:t xml:space="preserve">is </w:t>
      </w:r>
      <w:r w:rsidRPr="001A6C1C">
        <w:rPr>
          <w:rFonts w:ascii="Arial" w:hAnsi="Arial" w:cs="Arial"/>
          <w:sz w:val="26"/>
          <w:szCs w:val="26"/>
        </w:rPr>
        <w:t>enjoy</w:t>
      </w:r>
      <w:r w:rsidR="00A21C2D" w:rsidRPr="001A6C1C">
        <w:rPr>
          <w:rFonts w:ascii="Arial" w:hAnsi="Arial" w:cs="Arial"/>
          <w:sz w:val="26"/>
          <w:szCs w:val="26"/>
        </w:rPr>
        <w:t>ing</w:t>
      </w:r>
      <w:r w:rsidRPr="001A6C1C">
        <w:rPr>
          <w:rFonts w:ascii="Arial" w:hAnsi="Arial" w:cs="Arial"/>
          <w:sz w:val="26"/>
          <w:szCs w:val="26"/>
        </w:rPr>
        <w:t xml:space="preserve"> increasing popularity as knowledge in this field continues to </w:t>
      </w:r>
      <w:r w:rsidR="00A21C2D" w:rsidRPr="001A6C1C">
        <w:rPr>
          <w:rFonts w:ascii="Arial" w:hAnsi="Arial" w:cs="Arial"/>
          <w:sz w:val="26"/>
          <w:szCs w:val="26"/>
        </w:rPr>
        <w:t>accumulate. The</w:t>
      </w:r>
      <w:r w:rsidRPr="001A6C1C">
        <w:rPr>
          <w:rFonts w:ascii="Arial" w:hAnsi="Arial" w:cs="Arial"/>
          <w:sz w:val="26"/>
          <w:szCs w:val="26"/>
        </w:rPr>
        <w:t xml:space="preserve"> </w:t>
      </w:r>
      <w:r w:rsidR="00A21C2D" w:rsidRPr="001A6C1C">
        <w:rPr>
          <w:rFonts w:ascii="Arial" w:hAnsi="Arial" w:cs="Arial"/>
          <w:sz w:val="26"/>
          <w:szCs w:val="26"/>
        </w:rPr>
        <w:t>s</w:t>
      </w:r>
      <w:r w:rsidRPr="001A6C1C">
        <w:rPr>
          <w:rFonts w:ascii="Arial" w:hAnsi="Arial" w:cs="Arial"/>
          <w:sz w:val="26"/>
          <w:szCs w:val="26"/>
        </w:rPr>
        <w:t>uccess rates for implant therapy are high as is the degree of patient satisfaction</w:t>
      </w:r>
      <w:r w:rsidR="00351E82" w:rsidRPr="001A6C1C">
        <w:rPr>
          <w:rFonts w:ascii="Arial" w:hAnsi="Arial" w:cs="Arial"/>
          <w:sz w:val="26"/>
          <w:szCs w:val="26"/>
        </w:rPr>
        <w:t xml:space="preserve"> with it, particularly when the treatment </w:t>
      </w:r>
      <w:r w:rsidR="00EE4833" w:rsidRPr="001A6C1C">
        <w:rPr>
          <w:rFonts w:ascii="Arial" w:hAnsi="Arial" w:cs="Arial"/>
          <w:sz w:val="26"/>
          <w:szCs w:val="26"/>
        </w:rPr>
        <w:t>has been</w:t>
      </w:r>
      <w:r w:rsidR="00351E82" w:rsidRPr="001A6C1C">
        <w:rPr>
          <w:rFonts w:ascii="Arial" w:hAnsi="Arial" w:cs="Arial"/>
          <w:sz w:val="26"/>
          <w:szCs w:val="26"/>
        </w:rPr>
        <w:t xml:space="preserve"> performed by dentists with specialized training.</w:t>
      </w:r>
      <w:r w:rsidR="009A1CA2" w:rsidRPr="001A6C1C">
        <w:rPr>
          <w:rFonts w:ascii="Arial" w:hAnsi="Arial" w:cs="Arial"/>
          <w:sz w:val="26"/>
          <w:szCs w:val="26"/>
        </w:rPr>
        <w:t xml:space="preserve">                                                                                                                  </w:t>
      </w:r>
      <w:r w:rsidR="00351E82" w:rsidRPr="001A6C1C">
        <w:rPr>
          <w:rFonts w:ascii="Arial" w:hAnsi="Arial" w:cs="Arial"/>
          <w:sz w:val="26"/>
          <w:szCs w:val="26"/>
        </w:rPr>
        <w:t xml:space="preserve">The dental implant structurally resembles a screw and is </w:t>
      </w:r>
      <w:r w:rsidR="00ED75FA" w:rsidRPr="001A6C1C">
        <w:rPr>
          <w:rFonts w:ascii="Arial" w:hAnsi="Arial" w:cs="Arial"/>
          <w:sz w:val="26"/>
          <w:szCs w:val="26"/>
        </w:rPr>
        <w:t xml:space="preserve">usually </w:t>
      </w:r>
      <w:r w:rsidR="00351E82" w:rsidRPr="001A6C1C">
        <w:rPr>
          <w:rFonts w:ascii="Arial" w:hAnsi="Arial" w:cs="Arial"/>
          <w:sz w:val="26"/>
          <w:szCs w:val="26"/>
        </w:rPr>
        <w:t>composed</w:t>
      </w:r>
      <w:r w:rsidR="00ED75FA" w:rsidRPr="001A6C1C">
        <w:rPr>
          <w:rFonts w:ascii="Arial" w:hAnsi="Arial" w:cs="Arial"/>
          <w:sz w:val="26"/>
          <w:szCs w:val="26"/>
        </w:rPr>
        <w:t xml:space="preserve"> </w:t>
      </w:r>
      <w:r w:rsidR="00351E82" w:rsidRPr="001A6C1C">
        <w:rPr>
          <w:rFonts w:ascii="Arial" w:hAnsi="Arial" w:cs="Arial"/>
          <w:sz w:val="26"/>
          <w:szCs w:val="26"/>
        </w:rPr>
        <w:t xml:space="preserve">of a metal called </w:t>
      </w:r>
      <w:r w:rsidR="00DD103B" w:rsidRPr="001A6C1C">
        <w:rPr>
          <w:rFonts w:ascii="Arial" w:hAnsi="Arial" w:cs="Arial"/>
          <w:sz w:val="26"/>
          <w:szCs w:val="26"/>
        </w:rPr>
        <w:t>T</w:t>
      </w:r>
      <w:r w:rsidR="00351E82" w:rsidRPr="001A6C1C">
        <w:rPr>
          <w:rFonts w:ascii="Arial" w:hAnsi="Arial" w:cs="Arial"/>
          <w:sz w:val="26"/>
          <w:szCs w:val="26"/>
        </w:rPr>
        <w:t>itanium</w:t>
      </w:r>
      <w:r w:rsidR="00ED75FA" w:rsidRPr="001A6C1C">
        <w:rPr>
          <w:rFonts w:ascii="Arial" w:hAnsi="Arial" w:cs="Arial"/>
          <w:sz w:val="26"/>
          <w:szCs w:val="26"/>
        </w:rPr>
        <w:t xml:space="preserve">. </w:t>
      </w:r>
      <w:r w:rsidR="00DD103B" w:rsidRPr="001A6C1C">
        <w:rPr>
          <w:rFonts w:ascii="Arial" w:hAnsi="Arial" w:cs="Arial"/>
          <w:sz w:val="26"/>
          <w:szCs w:val="26"/>
        </w:rPr>
        <w:t xml:space="preserve">The Titanium fuses with the bone in a process called </w:t>
      </w:r>
      <w:r w:rsidR="005F250D" w:rsidRPr="001A6C1C">
        <w:rPr>
          <w:rFonts w:ascii="Arial" w:hAnsi="Arial" w:cs="Arial"/>
          <w:sz w:val="26"/>
          <w:szCs w:val="26"/>
        </w:rPr>
        <w:t>‘</w:t>
      </w:r>
      <w:r w:rsidR="00DD103B" w:rsidRPr="001A6C1C">
        <w:rPr>
          <w:rFonts w:ascii="Arial" w:hAnsi="Arial" w:cs="Arial"/>
          <w:sz w:val="26"/>
          <w:szCs w:val="26"/>
        </w:rPr>
        <w:t>os</w:t>
      </w:r>
      <w:r w:rsidR="00052324" w:rsidRPr="001A6C1C">
        <w:rPr>
          <w:rFonts w:ascii="Arial" w:hAnsi="Arial" w:cs="Arial"/>
          <w:sz w:val="26"/>
          <w:szCs w:val="26"/>
        </w:rPr>
        <w:t>s</w:t>
      </w:r>
      <w:r w:rsidR="00DD103B" w:rsidRPr="001A6C1C">
        <w:rPr>
          <w:rFonts w:ascii="Arial" w:hAnsi="Arial" w:cs="Arial"/>
          <w:sz w:val="26"/>
          <w:szCs w:val="26"/>
        </w:rPr>
        <w:t>eointegration</w:t>
      </w:r>
      <w:r w:rsidR="005F250D" w:rsidRPr="001A6C1C">
        <w:rPr>
          <w:rFonts w:ascii="Arial" w:hAnsi="Arial" w:cs="Arial"/>
          <w:sz w:val="26"/>
          <w:szCs w:val="26"/>
        </w:rPr>
        <w:t>’</w:t>
      </w:r>
      <w:r w:rsidR="00DD103B" w:rsidRPr="001A6C1C">
        <w:rPr>
          <w:rFonts w:ascii="Arial" w:hAnsi="Arial" w:cs="Arial"/>
          <w:sz w:val="26"/>
          <w:szCs w:val="26"/>
        </w:rPr>
        <w:t xml:space="preserve">. This is a biologic process which </w:t>
      </w:r>
      <w:r w:rsidR="00ED75FA" w:rsidRPr="001A6C1C">
        <w:rPr>
          <w:rFonts w:ascii="Arial" w:hAnsi="Arial" w:cs="Arial"/>
          <w:sz w:val="26"/>
          <w:szCs w:val="26"/>
        </w:rPr>
        <w:t>occurs</w:t>
      </w:r>
      <w:r w:rsidR="00DD103B" w:rsidRPr="001A6C1C">
        <w:rPr>
          <w:rFonts w:ascii="Arial" w:hAnsi="Arial" w:cs="Arial"/>
          <w:sz w:val="26"/>
          <w:szCs w:val="26"/>
        </w:rPr>
        <w:t xml:space="preserve"> over several months. For several weeks following placement of the implant there is a risk of chewing forces interfering with the integration while </w:t>
      </w:r>
      <w:r w:rsidR="00ED75FA" w:rsidRPr="001A6C1C">
        <w:rPr>
          <w:rFonts w:ascii="Arial" w:hAnsi="Arial" w:cs="Arial"/>
          <w:sz w:val="26"/>
          <w:szCs w:val="26"/>
        </w:rPr>
        <w:t>the implant</w:t>
      </w:r>
      <w:r w:rsidR="00DD103B" w:rsidRPr="001A6C1C">
        <w:rPr>
          <w:rFonts w:ascii="Arial" w:hAnsi="Arial" w:cs="Arial"/>
          <w:sz w:val="26"/>
          <w:szCs w:val="26"/>
        </w:rPr>
        <w:t xml:space="preserve"> </w:t>
      </w:r>
      <w:r w:rsidR="00052324" w:rsidRPr="001A6C1C">
        <w:rPr>
          <w:rFonts w:ascii="Arial" w:hAnsi="Arial" w:cs="Arial"/>
          <w:sz w:val="26"/>
          <w:szCs w:val="26"/>
        </w:rPr>
        <w:t>has</w:t>
      </w:r>
      <w:r w:rsidR="00DD103B" w:rsidRPr="001A6C1C">
        <w:rPr>
          <w:rFonts w:ascii="Arial" w:hAnsi="Arial" w:cs="Arial"/>
          <w:sz w:val="26"/>
          <w:szCs w:val="26"/>
        </w:rPr>
        <w:t xml:space="preserve"> not yet</w:t>
      </w:r>
      <w:r w:rsidR="00052324" w:rsidRPr="001A6C1C">
        <w:rPr>
          <w:rFonts w:ascii="Arial" w:hAnsi="Arial" w:cs="Arial"/>
          <w:sz w:val="26"/>
          <w:szCs w:val="26"/>
        </w:rPr>
        <w:t xml:space="preserve"> become</w:t>
      </w:r>
      <w:r w:rsidR="00DD103B" w:rsidRPr="001A6C1C">
        <w:rPr>
          <w:rFonts w:ascii="Arial" w:hAnsi="Arial" w:cs="Arial"/>
          <w:sz w:val="26"/>
          <w:szCs w:val="26"/>
        </w:rPr>
        <w:t xml:space="preserve"> stable, causing </w:t>
      </w:r>
      <w:r w:rsidR="00052324" w:rsidRPr="001A6C1C">
        <w:rPr>
          <w:rFonts w:ascii="Arial" w:hAnsi="Arial" w:cs="Arial"/>
          <w:sz w:val="26"/>
          <w:szCs w:val="26"/>
        </w:rPr>
        <w:t>it to fail</w:t>
      </w:r>
      <w:r w:rsidR="00DD103B" w:rsidRPr="001A6C1C">
        <w:rPr>
          <w:rFonts w:ascii="Arial" w:hAnsi="Arial" w:cs="Arial"/>
          <w:sz w:val="26"/>
          <w:szCs w:val="26"/>
        </w:rPr>
        <w:t xml:space="preserve"> to take</w:t>
      </w:r>
      <w:r w:rsidR="00ED75FA" w:rsidRPr="001A6C1C">
        <w:rPr>
          <w:rFonts w:ascii="Arial" w:hAnsi="Arial" w:cs="Arial"/>
          <w:sz w:val="26"/>
          <w:szCs w:val="26"/>
        </w:rPr>
        <w:t xml:space="preserve"> hold</w:t>
      </w:r>
      <w:r w:rsidR="00DD103B" w:rsidRPr="001A6C1C">
        <w:rPr>
          <w:rFonts w:ascii="Arial" w:hAnsi="Arial" w:cs="Arial"/>
          <w:sz w:val="26"/>
          <w:szCs w:val="26"/>
        </w:rPr>
        <w:t>. After this period</w:t>
      </w:r>
      <w:r w:rsidR="00440A52" w:rsidRPr="001A6C1C">
        <w:rPr>
          <w:rFonts w:ascii="Arial" w:hAnsi="Arial" w:cs="Arial"/>
          <w:sz w:val="26"/>
          <w:szCs w:val="26"/>
        </w:rPr>
        <w:t>,</w:t>
      </w:r>
      <w:r w:rsidR="00DD103B" w:rsidRPr="001A6C1C">
        <w:rPr>
          <w:rFonts w:ascii="Arial" w:hAnsi="Arial" w:cs="Arial"/>
          <w:sz w:val="26"/>
          <w:szCs w:val="26"/>
        </w:rPr>
        <w:t xml:space="preserve"> the implant functions as a </w:t>
      </w:r>
      <w:r w:rsidR="000916D9" w:rsidRPr="001A6C1C">
        <w:rPr>
          <w:rFonts w:ascii="Arial" w:hAnsi="Arial" w:cs="Arial"/>
          <w:sz w:val="26"/>
          <w:szCs w:val="26"/>
        </w:rPr>
        <w:t>“</w:t>
      </w:r>
      <w:r w:rsidR="00DD103B" w:rsidRPr="001A6C1C">
        <w:rPr>
          <w:rFonts w:ascii="Arial" w:hAnsi="Arial" w:cs="Arial"/>
          <w:sz w:val="26"/>
          <w:szCs w:val="26"/>
        </w:rPr>
        <w:t>root</w:t>
      </w:r>
      <w:r w:rsidR="000916D9" w:rsidRPr="001A6C1C">
        <w:rPr>
          <w:rFonts w:ascii="Arial" w:hAnsi="Arial" w:cs="Arial"/>
          <w:sz w:val="26"/>
          <w:szCs w:val="26"/>
        </w:rPr>
        <w:t>”</w:t>
      </w:r>
      <w:r w:rsidR="00DD103B" w:rsidRPr="001A6C1C">
        <w:rPr>
          <w:rFonts w:ascii="Arial" w:hAnsi="Arial" w:cs="Arial"/>
          <w:sz w:val="26"/>
          <w:szCs w:val="26"/>
        </w:rPr>
        <w:t xml:space="preserve"> </w:t>
      </w:r>
      <w:r w:rsidR="00ED75FA" w:rsidRPr="001A6C1C">
        <w:rPr>
          <w:rFonts w:ascii="Arial" w:hAnsi="Arial" w:cs="Arial"/>
          <w:sz w:val="26"/>
          <w:szCs w:val="26"/>
        </w:rPr>
        <w:t>on</w:t>
      </w:r>
      <w:r w:rsidR="00DD103B" w:rsidRPr="001A6C1C">
        <w:rPr>
          <w:rFonts w:ascii="Arial" w:hAnsi="Arial" w:cs="Arial"/>
          <w:sz w:val="26"/>
          <w:szCs w:val="26"/>
        </w:rPr>
        <w:t xml:space="preserve"> which </w:t>
      </w:r>
      <w:r w:rsidR="00ED75FA" w:rsidRPr="001A6C1C">
        <w:rPr>
          <w:rFonts w:ascii="Arial" w:hAnsi="Arial" w:cs="Arial"/>
          <w:sz w:val="26"/>
          <w:szCs w:val="26"/>
        </w:rPr>
        <w:t>the</w:t>
      </w:r>
      <w:r w:rsidR="00DD103B" w:rsidRPr="001A6C1C">
        <w:rPr>
          <w:rFonts w:ascii="Arial" w:hAnsi="Arial" w:cs="Arial"/>
          <w:sz w:val="26"/>
          <w:szCs w:val="26"/>
        </w:rPr>
        <w:t xml:space="preserve"> crown </w:t>
      </w:r>
      <w:r w:rsidR="00ED75FA" w:rsidRPr="001A6C1C">
        <w:rPr>
          <w:rFonts w:ascii="Arial" w:hAnsi="Arial" w:cs="Arial"/>
          <w:sz w:val="26"/>
          <w:szCs w:val="26"/>
        </w:rPr>
        <w:t>will</w:t>
      </w:r>
      <w:r w:rsidR="00DD103B" w:rsidRPr="001A6C1C">
        <w:rPr>
          <w:rFonts w:ascii="Arial" w:hAnsi="Arial" w:cs="Arial"/>
          <w:sz w:val="26"/>
          <w:szCs w:val="26"/>
        </w:rPr>
        <w:t xml:space="preserve"> be </w:t>
      </w:r>
      <w:r w:rsidR="008977B2" w:rsidRPr="001A6C1C">
        <w:rPr>
          <w:rFonts w:ascii="Arial" w:hAnsi="Arial" w:cs="Arial"/>
          <w:sz w:val="26"/>
          <w:szCs w:val="26"/>
        </w:rPr>
        <w:t>constructed.</w:t>
      </w:r>
      <w:r w:rsidR="005946D3" w:rsidRPr="001A6C1C">
        <w:rPr>
          <w:rFonts w:ascii="Arial" w:hAnsi="Arial" w:cs="Arial"/>
          <w:sz w:val="26"/>
          <w:szCs w:val="26"/>
        </w:rPr>
        <w:t xml:space="preserve"> </w:t>
      </w:r>
      <w:r w:rsidR="00824553" w:rsidRPr="001A6C1C">
        <w:rPr>
          <w:rFonts w:ascii="Arial" w:hAnsi="Arial" w:cs="Arial"/>
          <w:sz w:val="26"/>
          <w:szCs w:val="26"/>
        </w:rPr>
        <w:t xml:space="preserve">   </w:t>
      </w:r>
      <w:r w:rsidR="00440A52" w:rsidRPr="001A6C1C">
        <w:rPr>
          <w:rFonts w:ascii="Arial" w:hAnsi="Arial" w:cs="Arial"/>
          <w:sz w:val="26"/>
          <w:szCs w:val="26"/>
        </w:rPr>
        <w:t xml:space="preserve">                                                  </w:t>
      </w:r>
      <w:r w:rsidR="00824553" w:rsidRPr="001A6C1C">
        <w:rPr>
          <w:rFonts w:ascii="Arial" w:hAnsi="Arial" w:cs="Arial"/>
          <w:sz w:val="26"/>
          <w:szCs w:val="26"/>
        </w:rPr>
        <w:t>N</w:t>
      </w:r>
      <w:r w:rsidR="00052324" w:rsidRPr="001A6C1C">
        <w:rPr>
          <w:rFonts w:ascii="Arial" w:hAnsi="Arial" w:cs="Arial"/>
          <w:sz w:val="26"/>
          <w:szCs w:val="26"/>
        </w:rPr>
        <w:t>otwithstanding this</w:t>
      </w:r>
      <w:r w:rsidR="00824553" w:rsidRPr="001A6C1C">
        <w:rPr>
          <w:rFonts w:ascii="Arial" w:hAnsi="Arial" w:cs="Arial"/>
          <w:sz w:val="26"/>
          <w:szCs w:val="26"/>
        </w:rPr>
        <w:t>, in selected cases it is possible to</w:t>
      </w:r>
      <w:r w:rsidR="0008199B" w:rsidRPr="001A6C1C">
        <w:rPr>
          <w:rFonts w:ascii="Arial" w:hAnsi="Arial" w:cs="Arial"/>
          <w:sz w:val="26"/>
          <w:szCs w:val="26"/>
        </w:rPr>
        <w:t xml:space="preserve"> perform what is termed </w:t>
      </w:r>
      <w:r w:rsidR="005F250D" w:rsidRPr="001A6C1C">
        <w:rPr>
          <w:rFonts w:ascii="Arial" w:hAnsi="Arial" w:cs="Arial"/>
          <w:sz w:val="26"/>
          <w:szCs w:val="26"/>
        </w:rPr>
        <w:t>‘</w:t>
      </w:r>
      <w:r w:rsidR="0008199B" w:rsidRPr="001A6C1C">
        <w:rPr>
          <w:rFonts w:ascii="Arial" w:hAnsi="Arial" w:cs="Arial"/>
          <w:sz w:val="26"/>
          <w:szCs w:val="26"/>
        </w:rPr>
        <w:t>immediate implantatio</w:t>
      </w:r>
      <w:r w:rsidR="005F250D" w:rsidRPr="001A6C1C">
        <w:rPr>
          <w:rFonts w:ascii="Arial" w:hAnsi="Arial" w:cs="Arial"/>
          <w:sz w:val="26"/>
          <w:szCs w:val="26"/>
        </w:rPr>
        <w:t>n’</w:t>
      </w:r>
      <w:r w:rsidR="0008199B" w:rsidRPr="001A6C1C">
        <w:rPr>
          <w:rFonts w:ascii="Arial" w:hAnsi="Arial" w:cs="Arial"/>
          <w:sz w:val="26"/>
          <w:szCs w:val="26"/>
        </w:rPr>
        <w:t xml:space="preserve">, with </w:t>
      </w:r>
      <w:r w:rsidR="00824553" w:rsidRPr="001A6C1C">
        <w:rPr>
          <w:rFonts w:ascii="Arial" w:hAnsi="Arial" w:cs="Arial"/>
          <w:sz w:val="26"/>
          <w:szCs w:val="26"/>
        </w:rPr>
        <w:t>implants</w:t>
      </w:r>
      <w:r w:rsidR="0008199B" w:rsidRPr="001A6C1C">
        <w:rPr>
          <w:rFonts w:ascii="Arial" w:hAnsi="Arial" w:cs="Arial"/>
          <w:sz w:val="26"/>
          <w:szCs w:val="26"/>
        </w:rPr>
        <w:t xml:space="preserve"> placed</w:t>
      </w:r>
      <w:r w:rsidR="00824553" w:rsidRPr="001A6C1C">
        <w:rPr>
          <w:rFonts w:ascii="Arial" w:hAnsi="Arial" w:cs="Arial"/>
          <w:sz w:val="26"/>
          <w:szCs w:val="26"/>
        </w:rPr>
        <w:t xml:space="preserve"> at the time of tooth extraction</w:t>
      </w:r>
      <w:r w:rsidR="0008199B" w:rsidRPr="001A6C1C">
        <w:rPr>
          <w:rFonts w:ascii="Arial" w:hAnsi="Arial" w:cs="Arial"/>
          <w:sz w:val="26"/>
          <w:szCs w:val="26"/>
        </w:rPr>
        <w:t xml:space="preserve">, and even to have </w:t>
      </w:r>
      <w:r w:rsidR="005F250D" w:rsidRPr="001A6C1C">
        <w:rPr>
          <w:rFonts w:ascii="Arial" w:hAnsi="Arial" w:cs="Arial"/>
          <w:sz w:val="26"/>
          <w:szCs w:val="26"/>
        </w:rPr>
        <w:t>‘</w:t>
      </w:r>
      <w:r w:rsidR="0008199B" w:rsidRPr="001A6C1C">
        <w:rPr>
          <w:rFonts w:ascii="Arial" w:hAnsi="Arial" w:cs="Arial"/>
          <w:sz w:val="26"/>
          <w:szCs w:val="26"/>
        </w:rPr>
        <w:t>immediate loading</w:t>
      </w:r>
      <w:r w:rsidR="005F250D" w:rsidRPr="001A6C1C">
        <w:rPr>
          <w:rFonts w:ascii="Arial" w:hAnsi="Arial" w:cs="Arial"/>
          <w:sz w:val="26"/>
          <w:szCs w:val="26"/>
        </w:rPr>
        <w:t>’</w:t>
      </w:r>
      <w:r w:rsidR="0008199B" w:rsidRPr="001A6C1C">
        <w:rPr>
          <w:rFonts w:ascii="Arial" w:hAnsi="Arial" w:cs="Arial"/>
          <w:sz w:val="26"/>
          <w:szCs w:val="26"/>
        </w:rPr>
        <w:t xml:space="preserve">, with crowns placed at the same sitting. It must be </w:t>
      </w:r>
      <w:r w:rsidR="00ED75FA" w:rsidRPr="001A6C1C">
        <w:rPr>
          <w:rFonts w:ascii="Arial" w:hAnsi="Arial" w:cs="Arial"/>
          <w:sz w:val="26"/>
          <w:szCs w:val="26"/>
        </w:rPr>
        <w:t>emphasized</w:t>
      </w:r>
      <w:r w:rsidR="0008199B" w:rsidRPr="001A6C1C">
        <w:rPr>
          <w:rFonts w:ascii="Arial" w:hAnsi="Arial" w:cs="Arial"/>
          <w:sz w:val="26"/>
          <w:szCs w:val="26"/>
        </w:rPr>
        <w:t xml:space="preserve"> that th</w:t>
      </w:r>
      <w:r w:rsidR="00052324" w:rsidRPr="001A6C1C">
        <w:rPr>
          <w:rFonts w:ascii="Arial" w:hAnsi="Arial" w:cs="Arial"/>
          <w:sz w:val="26"/>
          <w:szCs w:val="26"/>
        </w:rPr>
        <w:t>ese</w:t>
      </w:r>
      <w:r w:rsidR="0008199B" w:rsidRPr="001A6C1C">
        <w:rPr>
          <w:rFonts w:ascii="Arial" w:hAnsi="Arial" w:cs="Arial"/>
          <w:sz w:val="26"/>
          <w:szCs w:val="26"/>
        </w:rPr>
        <w:t xml:space="preserve"> approach</w:t>
      </w:r>
      <w:r w:rsidR="00052324" w:rsidRPr="001A6C1C">
        <w:rPr>
          <w:rFonts w:ascii="Arial" w:hAnsi="Arial" w:cs="Arial"/>
          <w:sz w:val="26"/>
          <w:szCs w:val="26"/>
        </w:rPr>
        <w:t>es</w:t>
      </w:r>
      <w:r w:rsidR="0008199B" w:rsidRPr="001A6C1C">
        <w:rPr>
          <w:rFonts w:ascii="Arial" w:hAnsi="Arial" w:cs="Arial"/>
          <w:sz w:val="26"/>
          <w:szCs w:val="26"/>
        </w:rPr>
        <w:t xml:space="preserve"> require experience and </w:t>
      </w:r>
      <w:r w:rsidR="00440A52" w:rsidRPr="001A6C1C">
        <w:rPr>
          <w:rFonts w:ascii="Arial" w:hAnsi="Arial" w:cs="Arial"/>
          <w:sz w:val="26"/>
          <w:szCs w:val="26"/>
        </w:rPr>
        <w:t xml:space="preserve">considerable </w:t>
      </w:r>
      <w:r w:rsidR="0008199B" w:rsidRPr="001A6C1C">
        <w:rPr>
          <w:rFonts w:ascii="Arial" w:hAnsi="Arial" w:cs="Arial"/>
          <w:sz w:val="26"/>
          <w:szCs w:val="26"/>
        </w:rPr>
        <w:t xml:space="preserve">skill and </w:t>
      </w:r>
      <w:r w:rsidR="00052324" w:rsidRPr="001A6C1C">
        <w:rPr>
          <w:rFonts w:ascii="Arial" w:hAnsi="Arial" w:cs="Arial"/>
          <w:sz w:val="26"/>
          <w:szCs w:val="26"/>
        </w:rPr>
        <w:t>are</w:t>
      </w:r>
      <w:r w:rsidR="0008199B" w:rsidRPr="001A6C1C">
        <w:rPr>
          <w:rFonts w:ascii="Arial" w:hAnsi="Arial" w:cs="Arial"/>
          <w:sz w:val="26"/>
          <w:szCs w:val="26"/>
        </w:rPr>
        <w:t xml:space="preserve"> </w:t>
      </w:r>
      <w:r w:rsidR="0048482E" w:rsidRPr="001A6C1C">
        <w:rPr>
          <w:rFonts w:ascii="Arial" w:hAnsi="Arial" w:cs="Arial"/>
          <w:sz w:val="26"/>
          <w:szCs w:val="26"/>
        </w:rPr>
        <w:t>appropriate</w:t>
      </w:r>
      <w:r w:rsidR="00ED75FA" w:rsidRPr="001A6C1C">
        <w:rPr>
          <w:rFonts w:ascii="Arial" w:hAnsi="Arial" w:cs="Arial"/>
          <w:sz w:val="26"/>
          <w:szCs w:val="26"/>
        </w:rPr>
        <w:t xml:space="preserve"> </w:t>
      </w:r>
      <w:r w:rsidR="002725A9" w:rsidRPr="001A6C1C">
        <w:rPr>
          <w:rFonts w:ascii="Arial" w:hAnsi="Arial" w:cs="Arial"/>
          <w:sz w:val="26"/>
          <w:szCs w:val="26"/>
        </w:rPr>
        <w:t xml:space="preserve">only for </w:t>
      </w:r>
      <w:r w:rsidR="002725A9" w:rsidRPr="001A6C1C">
        <w:rPr>
          <w:rFonts w:ascii="Arial" w:hAnsi="Arial" w:cs="Arial"/>
          <w:sz w:val="26"/>
          <w:szCs w:val="26"/>
        </w:rPr>
        <w:lastRenderedPageBreak/>
        <w:t>selected</w:t>
      </w:r>
      <w:r w:rsidR="0048482E" w:rsidRPr="001A6C1C">
        <w:rPr>
          <w:rFonts w:ascii="Arial" w:hAnsi="Arial" w:cs="Arial"/>
          <w:sz w:val="26"/>
          <w:szCs w:val="26"/>
        </w:rPr>
        <w:t xml:space="preserve"> </w:t>
      </w:r>
      <w:r w:rsidR="00FB16DB" w:rsidRPr="001A6C1C">
        <w:rPr>
          <w:rFonts w:ascii="Arial" w:hAnsi="Arial" w:cs="Arial"/>
          <w:sz w:val="26"/>
          <w:szCs w:val="26"/>
        </w:rPr>
        <w:t>case</w:t>
      </w:r>
      <w:r w:rsidR="0048482E" w:rsidRPr="001A6C1C">
        <w:rPr>
          <w:rFonts w:ascii="Arial" w:hAnsi="Arial" w:cs="Arial"/>
          <w:sz w:val="26"/>
          <w:szCs w:val="26"/>
        </w:rPr>
        <w:t>s</w:t>
      </w:r>
      <w:r w:rsidR="00FB16DB" w:rsidRPr="001A6C1C">
        <w:rPr>
          <w:rFonts w:ascii="Arial" w:hAnsi="Arial" w:cs="Arial"/>
          <w:sz w:val="26"/>
          <w:szCs w:val="26"/>
        </w:rPr>
        <w:t>.</w:t>
      </w:r>
      <w:r w:rsidR="00AC6DDF">
        <w:rPr>
          <w:rFonts w:ascii="Arial" w:hAnsi="Arial" w:cs="Arial"/>
          <w:sz w:val="26"/>
          <w:szCs w:val="26"/>
        </w:rPr>
        <w:t xml:space="preserve"> </w:t>
      </w:r>
      <w:r w:rsidR="00FB16DB" w:rsidRPr="001A6C1C">
        <w:rPr>
          <w:rFonts w:ascii="Arial" w:hAnsi="Arial" w:cs="Arial"/>
          <w:sz w:val="26"/>
          <w:szCs w:val="26"/>
        </w:rPr>
        <w:t xml:space="preserve">Furthermore, </w:t>
      </w:r>
      <w:r w:rsidR="0048482E" w:rsidRPr="001A6C1C">
        <w:rPr>
          <w:rFonts w:ascii="Arial" w:hAnsi="Arial" w:cs="Arial"/>
          <w:sz w:val="26"/>
          <w:szCs w:val="26"/>
        </w:rPr>
        <w:t xml:space="preserve">as </w:t>
      </w:r>
      <w:r w:rsidR="00FB16DB" w:rsidRPr="001A6C1C">
        <w:rPr>
          <w:rFonts w:ascii="Arial" w:hAnsi="Arial" w:cs="Arial"/>
          <w:sz w:val="26"/>
          <w:szCs w:val="26"/>
        </w:rPr>
        <w:t>advances in technology</w:t>
      </w:r>
      <w:r w:rsidR="0048482E" w:rsidRPr="001A6C1C">
        <w:rPr>
          <w:rFonts w:ascii="Arial" w:hAnsi="Arial" w:cs="Arial"/>
          <w:sz w:val="26"/>
          <w:szCs w:val="26"/>
        </w:rPr>
        <w:t xml:space="preserve"> continue</w:t>
      </w:r>
      <w:r w:rsidR="00057DC4" w:rsidRPr="001A6C1C">
        <w:rPr>
          <w:rFonts w:ascii="Arial" w:hAnsi="Arial" w:cs="Arial"/>
          <w:sz w:val="26"/>
          <w:szCs w:val="26"/>
        </w:rPr>
        <w:t xml:space="preserve"> to be made</w:t>
      </w:r>
      <w:r w:rsidR="0048482E" w:rsidRPr="001A6C1C">
        <w:rPr>
          <w:rFonts w:ascii="Arial" w:hAnsi="Arial" w:cs="Arial"/>
          <w:sz w:val="26"/>
          <w:szCs w:val="26"/>
        </w:rPr>
        <w:t>,</w:t>
      </w:r>
      <w:r w:rsidR="00FB16DB" w:rsidRPr="001A6C1C">
        <w:rPr>
          <w:rFonts w:ascii="Arial" w:hAnsi="Arial" w:cs="Arial"/>
          <w:sz w:val="26"/>
          <w:szCs w:val="26"/>
        </w:rPr>
        <w:t xml:space="preserve"> computer-guided placement of implants is becoming more</w:t>
      </w:r>
      <w:r w:rsidR="0048482E" w:rsidRPr="001A6C1C">
        <w:rPr>
          <w:rFonts w:ascii="Arial" w:hAnsi="Arial" w:cs="Arial"/>
          <w:sz w:val="26"/>
          <w:szCs w:val="26"/>
        </w:rPr>
        <w:t xml:space="preserve"> and more</w:t>
      </w:r>
      <w:r w:rsidR="00FB16DB" w:rsidRPr="001A6C1C">
        <w:rPr>
          <w:rFonts w:ascii="Arial" w:hAnsi="Arial" w:cs="Arial"/>
          <w:sz w:val="26"/>
          <w:szCs w:val="26"/>
        </w:rPr>
        <w:t xml:space="preserve"> prevalent. This modality </w:t>
      </w:r>
      <w:r w:rsidR="00052324" w:rsidRPr="001A6C1C">
        <w:rPr>
          <w:rFonts w:ascii="Arial" w:hAnsi="Arial" w:cs="Arial"/>
          <w:sz w:val="26"/>
          <w:szCs w:val="26"/>
        </w:rPr>
        <w:t>affords</w:t>
      </w:r>
      <w:r w:rsidR="00FB16DB" w:rsidRPr="001A6C1C">
        <w:rPr>
          <w:rFonts w:ascii="Arial" w:hAnsi="Arial" w:cs="Arial"/>
          <w:sz w:val="26"/>
          <w:szCs w:val="26"/>
        </w:rPr>
        <w:t xml:space="preserve"> grea</w:t>
      </w:r>
      <w:r w:rsidR="0048482E" w:rsidRPr="001A6C1C">
        <w:rPr>
          <w:rFonts w:ascii="Arial" w:hAnsi="Arial" w:cs="Arial"/>
          <w:sz w:val="26"/>
          <w:szCs w:val="26"/>
        </w:rPr>
        <w:t>t</w:t>
      </w:r>
      <w:r w:rsidR="00FB16DB" w:rsidRPr="001A6C1C">
        <w:rPr>
          <w:rFonts w:ascii="Arial" w:hAnsi="Arial" w:cs="Arial"/>
          <w:sz w:val="26"/>
          <w:szCs w:val="26"/>
        </w:rPr>
        <w:t xml:space="preserve"> precision but</w:t>
      </w:r>
      <w:r w:rsidR="00170CB1">
        <w:rPr>
          <w:rFonts w:ascii="Arial" w:hAnsi="Arial" w:cs="Arial"/>
          <w:sz w:val="26"/>
          <w:szCs w:val="26"/>
        </w:rPr>
        <w:t>,</w:t>
      </w:r>
      <w:r w:rsidR="00FB16DB" w:rsidRPr="001A6C1C">
        <w:rPr>
          <w:rFonts w:ascii="Arial" w:hAnsi="Arial" w:cs="Arial"/>
          <w:sz w:val="26"/>
          <w:szCs w:val="26"/>
        </w:rPr>
        <w:t xml:space="preserve"> </w:t>
      </w:r>
      <w:r w:rsidR="002725A9" w:rsidRPr="001A6C1C">
        <w:rPr>
          <w:rFonts w:ascii="Arial" w:hAnsi="Arial" w:cs="Arial"/>
          <w:sz w:val="26"/>
          <w:szCs w:val="26"/>
        </w:rPr>
        <w:t>again</w:t>
      </w:r>
      <w:r w:rsidR="00A87568">
        <w:rPr>
          <w:rFonts w:ascii="Arial" w:hAnsi="Arial" w:cs="Arial"/>
          <w:sz w:val="26"/>
          <w:szCs w:val="26"/>
        </w:rPr>
        <w:t>,</w:t>
      </w:r>
      <w:r w:rsidR="002725A9" w:rsidRPr="001A6C1C">
        <w:rPr>
          <w:rFonts w:ascii="Arial" w:hAnsi="Arial" w:cs="Arial"/>
          <w:sz w:val="26"/>
          <w:szCs w:val="26"/>
        </w:rPr>
        <w:t xml:space="preserve"> </w:t>
      </w:r>
      <w:r w:rsidR="00FB16DB" w:rsidRPr="001A6C1C">
        <w:rPr>
          <w:rFonts w:ascii="Arial" w:hAnsi="Arial" w:cs="Arial"/>
          <w:sz w:val="26"/>
          <w:szCs w:val="26"/>
        </w:rPr>
        <w:t>is</w:t>
      </w:r>
      <w:r w:rsidR="002725A9" w:rsidRPr="001A6C1C">
        <w:rPr>
          <w:rFonts w:ascii="Arial" w:hAnsi="Arial" w:cs="Arial"/>
          <w:sz w:val="26"/>
          <w:szCs w:val="26"/>
        </w:rPr>
        <w:t xml:space="preserve"> </w:t>
      </w:r>
      <w:r w:rsidR="0048482E" w:rsidRPr="001A6C1C">
        <w:rPr>
          <w:rFonts w:ascii="Arial" w:hAnsi="Arial" w:cs="Arial"/>
          <w:sz w:val="26"/>
          <w:szCs w:val="26"/>
        </w:rPr>
        <w:t>appropriate</w:t>
      </w:r>
      <w:r w:rsidR="00FB16DB" w:rsidRPr="001A6C1C">
        <w:rPr>
          <w:rFonts w:ascii="Arial" w:hAnsi="Arial" w:cs="Arial"/>
          <w:sz w:val="26"/>
          <w:szCs w:val="26"/>
        </w:rPr>
        <w:t xml:space="preserve"> </w:t>
      </w:r>
      <w:r w:rsidR="002725A9" w:rsidRPr="001A6C1C">
        <w:rPr>
          <w:rFonts w:ascii="Arial" w:hAnsi="Arial" w:cs="Arial"/>
          <w:sz w:val="26"/>
          <w:szCs w:val="26"/>
        </w:rPr>
        <w:t>only for selected</w:t>
      </w:r>
      <w:r w:rsidR="00FB16DB" w:rsidRPr="001A6C1C">
        <w:rPr>
          <w:rFonts w:ascii="Arial" w:hAnsi="Arial" w:cs="Arial"/>
          <w:sz w:val="26"/>
          <w:szCs w:val="26"/>
        </w:rPr>
        <w:t xml:space="preserve"> cases.</w:t>
      </w:r>
      <w:r w:rsidR="0008199B" w:rsidRPr="001A6C1C">
        <w:rPr>
          <w:rFonts w:ascii="Arial" w:hAnsi="Arial" w:cs="Arial"/>
          <w:sz w:val="26"/>
          <w:szCs w:val="26"/>
        </w:rPr>
        <w:t xml:space="preserve"> </w:t>
      </w:r>
    </w:p>
    <w:p w14:paraId="222C9E94" w14:textId="7A777735" w:rsidR="00AC5176" w:rsidRPr="001A6C1C" w:rsidRDefault="005946D3" w:rsidP="005523BB">
      <w:pPr>
        <w:contextualSpacing/>
        <w:rPr>
          <w:rFonts w:ascii="Arial" w:hAnsi="Arial" w:cs="Arial"/>
          <w:sz w:val="26"/>
          <w:szCs w:val="26"/>
        </w:rPr>
      </w:pPr>
      <w:r w:rsidRPr="001A6C1C">
        <w:rPr>
          <w:rFonts w:ascii="Arial" w:hAnsi="Arial" w:cs="Arial"/>
          <w:sz w:val="26"/>
          <w:szCs w:val="26"/>
        </w:rPr>
        <w:t xml:space="preserve">                                                                                                                                                                                                                                                 </w:t>
      </w:r>
      <w:r w:rsidR="00AC5176" w:rsidRPr="001A6C1C">
        <w:rPr>
          <w:rFonts w:ascii="Arial" w:hAnsi="Arial" w:cs="Arial"/>
          <w:color w:val="2F5496" w:themeColor="accent1" w:themeShade="BF"/>
          <w:sz w:val="38"/>
          <w:szCs w:val="38"/>
        </w:rPr>
        <w:t>Treatment</w:t>
      </w:r>
      <w:r w:rsidR="00964DAC" w:rsidRPr="001A6C1C">
        <w:rPr>
          <w:rFonts w:ascii="Arial" w:hAnsi="Arial" w:cs="Arial"/>
          <w:color w:val="2F5496" w:themeColor="accent1" w:themeShade="BF"/>
          <w:sz w:val="38"/>
          <w:szCs w:val="38"/>
        </w:rPr>
        <w:t>s</w:t>
      </w:r>
      <w:r w:rsidR="00AC5176" w:rsidRPr="001A6C1C">
        <w:rPr>
          <w:rFonts w:ascii="Arial" w:hAnsi="Arial" w:cs="Arial"/>
          <w:color w:val="2F5496" w:themeColor="accent1" w:themeShade="BF"/>
          <w:sz w:val="38"/>
          <w:szCs w:val="38"/>
        </w:rPr>
        <w:t xml:space="preserve"> </w:t>
      </w:r>
    </w:p>
    <w:p w14:paraId="3A905298" w14:textId="77777777" w:rsidR="004B5AB7" w:rsidRPr="001A6C1C" w:rsidRDefault="004B5AB7" w:rsidP="00981DCF">
      <w:pPr>
        <w:spacing w:line="240" w:lineRule="auto"/>
        <w:rPr>
          <w:rFonts w:ascii="Arial" w:hAnsi="Arial" w:cs="Arial"/>
          <w:color w:val="2F5496" w:themeColor="accent1" w:themeShade="BF"/>
          <w:sz w:val="38"/>
          <w:szCs w:val="38"/>
        </w:rPr>
      </w:pPr>
    </w:p>
    <w:p w14:paraId="3BA37D64" w14:textId="380DD26C" w:rsidR="00AC5176" w:rsidRPr="001A6C1C" w:rsidRDefault="00AC5176" w:rsidP="000C4140">
      <w:pPr>
        <w:pStyle w:val="ListParagraph"/>
        <w:numPr>
          <w:ilvl w:val="0"/>
          <w:numId w:val="18"/>
        </w:numPr>
        <w:spacing w:line="240" w:lineRule="auto"/>
        <w:ind w:left="720"/>
        <w:rPr>
          <w:rFonts w:ascii="Arial" w:hAnsi="Arial" w:cs="Arial"/>
          <w:sz w:val="38"/>
          <w:szCs w:val="38"/>
        </w:rPr>
      </w:pPr>
    </w:p>
    <w:p w14:paraId="6C9375F2" w14:textId="13F839DB" w:rsidR="00425B2C" w:rsidRPr="001A6C1C" w:rsidRDefault="004B4756" w:rsidP="0080427E">
      <w:pPr>
        <w:spacing w:line="240" w:lineRule="auto"/>
        <w:rPr>
          <w:rFonts w:ascii="Arial" w:hAnsi="Arial" w:cs="Arial"/>
          <w:b/>
          <w:bCs/>
          <w:color w:val="002060"/>
          <w:sz w:val="26"/>
          <w:szCs w:val="26"/>
          <w:u w:val="thick"/>
        </w:rPr>
      </w:pPr>
      <w:r w:rsidRPr="001A6C1C">
        <w:rPr>
          <w:rFonts w:ascii="Arial" w:hAnsi="Arial" w:cs="Arial"/>
          <w:color w:val="002060"/>
          <w:sz w:val="38"/>
          <w:szCs w:val="38"/>
        </w:rPr>
        <w:t xml:space="preserve">         </w:t>
      </w:r>
      <w:r w:rsidRPr="001A6C1C">
        <w:rPr>
          <w:rFonts w:ascii="Arial" w:hAnsi="Arial" w:cs="Arial"/>
          <w:b/>
          <w:bCs/>
          <w:color w:val="002060"/>
          <w:sz w:val="26"/>
          <w:szCs w:val="26"/>
          <w:u w:val="thick"/>
        </w:rPr>
        <w:t xml:space="preserve">Dental Implants, Computerized Implantation  </w:t>
      </w:r>
    </w:p>
    <w:p w14:paraId="09707599" w14:textId="6976BDCF" w:rsidR="00425B2C" w:rsidRPr="001A6C1C" w:rsidRDefault="00425B2C" w:rsidP="0080427E">
      <w:pPr>
        <w:pStyle w:val="ListParagraph"/>
        <w:numPr>
          <w:ilvl w:val="0"/>
          <w:numId w:val="18"/>
        </w:numPr>
        <w:spacing w:line="240" w:lineRule="auto"/>
        <w:ind w:left="720"/>
        <w:rPr>
          <w:rFonts w:ascii="Arial" w:hAnsi="Arial" w:cs="Arial"/>
          <w:b/>
          <w:bCs/>
          <w:color w:val="5B9BD5" w:themeColor="accent5"/>
          <w:sz w:val="26"/>
          <w:szCs w:val="26"/>
          <w:u w:val="thick"/>
        </w:rPr>
      </w:pPr>
    </w:p>
    <w:p w14:paraId="72155F72" w14:textId="55E3D499" w:rsidR="004B4756" w:rsidRPr="001A6C1C" w:rsidRDefault="004B4756" w:rsidP="0080427E">
      <w:pPr>
        <w:spacing w:line="240" w:lineRule="auto"/>
        <w:ind w:left="990"/>
        <w:rPr>
          <w:rFonts w:ascii="Arial" w:hAnsi="Arial" w:cs="Arial"/>
          <w:b/>
          <w:bCs/>
          <w:color w:val="5B9BD5" w:themeColor="accent5"/>
          <w:sz w:val="26"/>
          <w:szCs w:val="26"/>
          <w:u w:val="thick"/>
        </w:rPr>
      </w:pPr>
      <w:r w:rsidRPr="001A6C1C">
        <w:rPr>
          <w:rFonts w:ascii="Arial" w:hAnsi="Arial" w:cs="Arial"/>
          <w:color w:val="5B9BD5" w:themeColor="accent5"/>
          <w:sz w:val="26"/>
          <w:szCs w:val="26"/>
          <w:u w:val="thick"/>
        </w:rPr>
        <w:t xml:space="preserve">Sinus Lift, Bone Grafting </w:t>
      </w:r>
      <w:r w:rsidR="00425B2C" w:rsidRPr="001A6C1C">
        <w:rPr>
          <w:rFonts w:ascii="Arial" w:hAnsi="Arial" w:cs="Arial"/>
          <w:color w:val="5B9BD5" w:themeColor="accent5"/>
          <w:sz w:val="26"/>
          <w:szCs w:val="26"/>
          <w:u w:val="thick"/>
        </w:rPr>
        <w:t xml:space="preserve"> </w:t>
      </w:r>
    </w:p>
    <w:p w14:paraId="2ECFD2DC" w14:textId="0DA53168" w:rsidR="00425B2C" w:rsidRPr="001A6C1C" w:rsidRDefault="00425B2C" w:rsidP="00425B2C">
      <w:pPr>
        <w:pStyle w:val="ListParagraph"/>
        <w:numPr>
          <w:ilvl w:val="0"/>
          <w:numId w:val="10"/>
        </w:numPr>
        <w:spacing w:line="240" w:lineRule="auto"/>
        <w:rPr>
          <w:rFonts w:ascii="Arial" w:hAnsi="Arial" w:cs="Arial"/>
          <w:b/>
          <w:bCs/>
          <w:color w:val="5B9BD5" w:themeColor="accent5"/>
          <w:sz w:val="26"/>
          <w:szCs w:val="26"/>
          <w:u w:val="thick"/>
        </w:rPr>
      </w:pPr>
      <w:r w:rsidRPr="001A6C1C">
        <w:rPr>
          <w:rFonts w:ascii="Arial" w:hAnsi="Arial" w:cs="Arial"/>
          <w:b/>
          <w:bCs/>
          <w:color w:val="5B9BD5" w:themeColor="accent5"/>
          <w:sz w:val="26"/>
          <w:szCs w:val="26"/>
          <w:u w:val="thick"/>
        </w:rPr>
        <w:t xml:space="preserve">      </w:t>
      </w:r>
    </w:p>
    <w:p w14:paraId="1C20454E" w14:textId="25C30A14" w:rsidR="004B4756" w:rsidRPr="001A6C1C" w:rsidRDefault="004B4756" w:rsidP="0080427E">
      <w:pPr>
        <w:spacing w:line="240" w:lineRule="auto"/>
        <w:ind w:left="990"/>
        <w:rPr>
          <w:rFonts w:ascii="Arial" w:hAnsi="Arial" w:cs="Arial"/>
          <w:color w:val="5B9BD5" w:themeColor="accent5"/>
          <w:sz w:val="26"/>
          <w:szCs w:val="26"/>
        </w:rPr>
      </w:pPr>
      <w:r w:rsidRPr="001A6C1C">
        <w:rPr>
          <w:rFonts w:ascii="Arial" w:hAnsi="Arial" w:cs="Arial"/>
          <w:color w:val="5B9BD5" w:themeColor="accent5"/>
          <w:sz w:val="26"/>
          <w:szCs w:val="26"/>
          <w:u w:val="thick"/>
        </w:rPr>
        <w:t>Non-Surgical Treatments</w:t>
      </w:r>
      <w:r w:rsidR="00425B2C" w:rsidRPr="001A6C1C">
        <w:rPr>
          <w:rFonts w:ascii="Arial" w:hAnsi="Arial" w:cs="Arial"/>
          <w:color w:val="5B9BD5" w:themeColor="accent5"/>
          <w:sz w:val="26"/>
          <w:szCs w:val="26"/>
          <w:u w:val="thick"/>
        </w:rPr>
        <w:t xml:space="preserve"> for Periodontal Disease  </w:t>
      </w:r>
    </w:p>
    <w:p w14:paraId="4A209E20" w14:textId="1289D3AC" w:rsidR="00425B2C" w:rsidRPr="001A6C1C" w:rsidRDefault="00425B2C" w:rsidP="0080427E">
      <w:pPr>
        <w:pStyle w:val="ListParagraph"/>
        <w:numPr>
          <w:ilvl w:val="0"/>
          <w:numId w:val="10"/>
        </w:numPr>
        <w:spacing w:line="240" w:lineRule="auto"/>
        <w:rPr>
          <w:rFonts w:ascii="Arial" w:hAnsi="Arial" w:cs="Arial"/>
          <w:color w:val="5B9BD5" w:themeColor="accent5"/>
          <w:sz w:val="26"/>
          <w:szCs w:val="26"/>
        </w:rPr>
      </w:pPr>
    </w:p>
    <w:p w14:paraId="764D6D30" w14:textId="1104ED2D" w:rsidR="00425B2C" w:rsidRPr="001A6C1C" w:rsidRDefault="00425B2C" w:rsidP="0080427E">
      <w:pPr>
        <w:spacing w:line="240" w:lineRule="auto"/>
        <w:ind w:left="90"/>
        <w:rPr>
          <w:rFonts w:ascii="Arial" w:hAnsi="Arial" w:cs="Arial"/>
          <w:color w:val="5B9BD5" w:themeColor="accent5"/>
          <w:sz w:val="26"/>
          <w:szCs w:val="26"/>
          <w:u w:val="thick"/>
        </w:rPr>
      </w:pPr>
      <w:r w:rsidRPr="001A6C1C">
        <w:rPr>
          <w:rFonts w:ascii="Arial" w:hAnsi="Arial" w:cs="Arial"/>
          <w:color w:val="5B9BD5" w:themeColor="accent5"/>
          <w:sz w:val="26"/>
          <w:szCs w:val="26"/>
        </w:rPr>
        <w:t xml:space="preserve">            </w:t>
      </w:r>
      <w:r w:rsidRPr="001A6C1C">
        <w:rPr>
          <w:rFonts w:ascii="Arial" w:hAnsi="Arial" w:cs="Arial"/>
          <w:color w:val="5B9BD5" w:themeColor="accent5"/>
          <w:sz w:val="26"/>
          <w:szCs w:val="26"/>
          <w:u w:val="thick"/>
        </w:rPr>
        <w:t xml:space="preserve">Periodontal Surgery (Gum Surgery)  </w:t>
      </w:r>
    </w:p>
    <w:p w14:paraId="050B9AB6" w14:textId="2608ED3E" w:rsidR="00425B2C" w:rsidRPr="001A6C1C" w:rsidRDefault="00425B2C" w:rsidP="0080427E">
      <w:pPr>
        <w:pStyle w:val="ListParagraph"/>
        <w:numPr>
          <w:ilvl w:val="0"/>
          <w:numId w:val="10"/>
        </w:numPr>
        <w:spacing w:line="240" w:lineRule="auto"/>
        <w:rPr>
          <w:rFonts w:ascii="Arial" w:hAnsi="Arial" w:cs="Arial"/>
          <w:color w:val="5B9BD5" w:themeColor="accent5"/>
          <w:sz w:val="26"/>
          <w:szCs w:val="26"/>
          <w:u w:val="thick"/>
        </w:rPr>
      </w:pPr>
    </w:p>
    <w:p w14:paraId="00D27F40" w14:textId="4FC7BAA2" w:rsidR="00B50F2B" w:rsidRPr="001A6C1C" w:rsidRDefault="00F309E1" w:rsidP="00AC6DDF">
      <w:pPr>
        <w:spacing w:line="240" w:lineRule="auto"/>
        <w:ind w:left="990" w:hanging="90"/>
        <w:rPr>
          <w:rFonts w:ascii="Arial" w:hAnsi="Arial" w:cs="Arial"/>
          <w:color w:val="5B9BD5" w:themeColor="accent5"/>
          <w:sz w:val="26"/>
          <w:szCs w:val="26"/>
          <w:u w:val="thick"/>
        </w:rPr>
      </w:pPr>
      <w:r w:rsidRPr="001A6C1C">
        <w:rPr>
          <w:rFonts w:ascii="Arial" w:hAnsi="Arial" w:cs="Arial"/>
          <w:color w:val="5B9BD5" w:themeColor="accent5"/>
          <w:sz w:val="26"/>
          <w:szCs w:val="26"/>
          <w:u w:val="thick"/>
        </w:rPr>
        <w:t>Mucogingival Surgery</w:t>
      </w:r>
      <w:r w:rsidR="004B5AB7" w:rsidRPr="001A6C1C">
        <w:rPr>
          <w:rFonts w:ascii="Arial" w:hAnsi="Arial" w:cs="Arial"/>
          <w:color w:val="5B9BD5" w:themeColor="accent5"/>
          <w:sz w:val="26"/>
          <w:szCs w:val="26"/>
          <w:u w:val="thick"/>
        </w:rPr>
        <w:t xml:space="preserve"> </w:t>
      </w:r>
      <w:r w:rsidR="00B56EAF" w:rsidRPr="001A6C1C">
        <w:rPr>
          <w:rFonts w:ascii="Arial" w:hAnsi="Arial" w:cs="Arial"/>
          <w:color w:val="5B9BD5" w:themeColor="accent5"/>
          <w:sz w:val="26"/>
          <w:szCs w:val="26"/>
          <w:u w:val="thick"/>
        </w:rPr>
        <w:t>To</w:t>
      </w:r>
      <w:r w:rsidR="004B5AB7" w:rsidRPr="001A6C1C">
        <w:rPr>
          <w:rFonts w:ascii="Arial" w:hAnsi="Arial" w:cs="Arial"/>
          <w:color w:val="5B9BD5" w:themeColor="accent5"/>
          <w:sz w:val="26"/>
          <w:szCs w:val="26"/>
          <w:u w:val="thick"/>
        </w:rPr>
        <w:t xml:space="preserve"> Cover Denuded Roots of Teeth  </w:t>
      </w:r>
    </w:p>
    <w:p w14:paraId="729C30A7" w14:textId="5915CA83" w:rsidR="004B5AB7" w:rsidRPr="001A6C1C" w:rsidRDefault="004B5AB7" w:rsidP="00AC6DDF">
      <w:pPr>
        <w:spacing w:line="240" w:lineRule="auto"/>
        <w:ind w:left="990"/>
        <w:rPr>
          <w:rFonts w:ascii="Arial" w:hAnsi="Arial" w:cs="Arial"/>
          <w:color w:val="5B9BD5" w:themeColor="accent5"/>
          <w:sz w:val="26"/>
          <w:szCs w:val="26"/>
          <w:u w:val="thick"/>
        </w:rPr>
      </w:pPr>
      <w:r w:rsidRPr="001A6C1C">
        <w:rPr>
          <w:rFonts w:ascii="Arial" w:hAnsi="Arial" w:cs="Arial"/>
          <w:color w:val="5B9BD5" w:themeColor="accent5"/>
          <w:sz w:val="26"/>
          <w:szCs w:val="26"/>
          <w:u w:val="thick"/>
        </w:rPr>
        <w:t xml:space="preserve"> </w:t>
      </w:r>
    </w:p>
    <w:p w14:paraId="2A3043B8" w14:textId="38CB13FD" w:rsidR="00E14EEB" w:rsidRPr="009F331F" w:rsidRDefault="004B5AB7" w:rsidP="00E14EEB">
      <w:pPr>
        <w:keepNext/>
        <w:spacing w:line="240" w:lineRule="auto"/>
        <w:rPr>
          <w:b/>
          <w:bCs/>
          <w:sz w:val="28"/>
          <w:szCs w:val="28"/>
        </w:rPr>
      </w:pPr>
      <w:r w:rsidRPr="001A6C1C">
        <w:rPr>
          <w:rFonts w:ascii="Arial" w:hAnsi="Arial" w:cs="Arial"/>
          <w:color w:val="5B9BD5" w:themeColor="accent5"/>
          <w:sz w:val="26"/>
          <w:szCs w:val="26"/>
          <w:u w:val="thick"/>
        </w:rPr>
        <w:t xml:space="preserve">  </w:t>
      </w:r>
      <w:r w:rsidR="009F331F">
        <w:rPr>
          <w:rFonts w:ascii="Arial" w:hAnsi="Arial" w:cs="Arial"/>
          <w:color w:val="5B9BD5" w:themeColor="accent5"/>
          <w:sz w:val="26"/>
          <w:szCs w:val="26"/>
          <w:u w:val="thick"/>
        </w:rPr>
        <w:t xml:space="preserve">          </w:t>
      </w:r>
    </w:p>
    <w:p w14:paraId="6D04D591" w14:textId="1D612F20" w:rsidR="004B5AB7" w:rsidRPr="001A6C1C" w:rsidRDefault="00EB14F3" w:rsidP="005F3C4C">
      <w:pPr>
        <w:pStyle w:val="Caption"/>
        <w:spacing w:after="120"/>
        <w:rPr>
          <w:rFonts w:asciiTheme="minorBidi" w:hAnsiTheme="minorBidi"/>
          <w:i w:val="0"/>
          <w:iCs w:val="0"/>
          <w:color w:val="auto"/>
          <w:sz w:val="26"/>
          <w:szCs w:val="26"/>
        </w:rPr>
      </w:pPr>
      <w:r w:rsidRPr="001A6C1C">
        <w:rPr>
          <w:sz w:val="16"/>
          <w:szCs w:val="16"/>
        </w:rPr>
        <w:t xml:space="preserve">  </w:t>
      </w:r>
      <w:r w:rsidR="000C4140" w:rsidRPr="001A6C1C">
        <w:rPr>
          <w:sz w:val="16"/>
          <w:szCs w:val="16"/>
        </w:rPr>
        <w:t xml:space="preserve">                                   </w:t>
      </w:r>
      <w:r w:rsidR="009F331F">
        <w:rPr>
          <w:rFonts w:asciiTheme="minorBidi" w:hAnsiTheme="minorBidi"/>
          <w:b/>
          <w:bCs/>
          <w:i w:val="0"/>
          <w:iCs w:val="0"/>
          <w:color w:val="auto"/>
          <w:sz w:val="28"/>
          <w:szCs w:val="28"/>
        </w:rPr>
        <w:t>Seating of Crown at Time of Implant Placement</w:t>
      </w:r>
      <w:r w:rsidR="000C4140" w:rsidRPr="001A6C1C">
        <w:rPr>
          <w:sz w:val="16"/>
          <w:szCs w:val="16"/>
        </w:rPr>
        <w:t xml:space="preserve">                                            </w:t>
      </w:r>
      <w:r w:rsidR="009F331F" w:rsidRPr="001A6C1C">
        <w:rPr>
          <w:rFonts w:ascii="Arial" w:hAnsi="Arial" w:cs="Arial"/>
          <w:noProof/>
          <w:color w:val="5B9BD5" w:themeColor="accent5"/>
          <w:sz w:val="26"/>
          <w:szCs w:val="26"/>
        </w:rPr>
        <w:drawing>
          <wp:inline distT="0" distB="0" distL="0" distR="0" wp14:anchorId="18E4CFC0" wp14:editId="1D02C58E">
            <wp:extent cx="5943600" cy="2323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323465"/>
                    </a:xfrm>
                    <a:prstGeom prst="rect">
                      <a:avLst/>
                    </a:prstGeom>
                    <a:noFill/>
                  </pic:spPr>
                </pic:pic>
              </a:graphicData>
            </a:graphic>
          </wp:inline>
        </w:drawing>
      </w:r>
      <w:r w:rsidR="000C4140" w:rsidRPr="001A6C1C">
        <w:rPr>
          <w:sz w:val="16"/>
          <w:szCs w:val="16"/>
        </w:rPr>
        <w:t xml:space="preserve">                                                                                                                                                                                           </w:t>
      </w:r>
    </w:p>
    <w:p w14:paraId="3CF4F95E" w14:textId="1E322E64" w:rsidR="004B5AB7" w:rsidRPr="001A6C1C" w:rsidRDefault="004B5AB7" w:rsidP="004B5AB7">
      <w:pPr>
        <w:spacing w:line="240" w:lineRule="auto"/>
        <w:rPr>
          <w:rFonts w:ascii="Arial" w:hAnsi="Arial" w:cs="Arial"/>
          <w:sz w:val="26"/>
          <w:szCs w:val="26"/>
        </w:rPr>
      </w:pPr>
    </w:p>
    <w:p w14:paraId="552A2463" w14:textId="509C6A21" w:rsidR="00B50F2B" w:rsidRPr="001A6C1C" w:rsidRDefault="005F3C4C" w:rsidP="004B5AB7">
      <w:pPr>
        <w:spacing w:line="240" w:lineRule="auto"/>
        <w:rPr>
          <w:rFonts w:ascii="Arial" w:hAnsi="Arial" w:cs="Arial"/>
          <w:color w:val="5B9BD5" w:themeColor="accent5"/>
          <w:sz w:val="26"/>
          <w:szCs w:val="26"/>
          <w:u w:val="thick"/>
        </w:rPr>
      </w:pPr>
      <w:r w:rsidRPr="001A6C1C">
        <w:rPr>
          <w:rFonts w:ascii="Arial" w:hAnsi="Arial" w:cs="Arial"/>
          <w:color w:val="5B9BD5" w:themeColor="accent5"/>
          <w:sz w:val="26"/>
          <w:szCs w:val="26"/>
          <w:u w:val="thick"/>
        </w:rPr>
        <w:lastRenderedPageBreak/>
        <w:t xml:space="preserve">                                                     </w:t>
      </w:r>
      <w:r w:rsidRPr="001A6C1C">
        <w:rPr>
          <w:noProof/>
          <w:sz w:val="20"/>
          <w:szCs w:val="20"/>
        </w:rPr>
        <w:drawing>
          <wp:inline distT="0" distB="0" distL="0" distR="0" wp14:anchorId="15779D22" wp14:editId="481C962A">
            <wp:extent cx="5943600" cy="381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81000"/>
                    </a:xfrm>
                    <a:prstGeom prst="rect">
                      <a:avLst/>
                    </a:prstGeom>
                    <a:noFill/>
                    <a:ln>
                      <a:noFill/>
                    </a:ln>
                  </pic:spPr>
                </pic:pic>
              </a:graphicData>
            </a:graphic>
          </wp:inline>
        </w:drawing>
      </w:r>
    </w:p>
    <w:p w14:paraId="1A313C81" w14:textId="680DB1F4" w:rsidR="00425B2C" w:rsidRPr="001A6C1C" w:rsidRDefault="00425B2C" w:rsidP="00425B2C">
      <w:pPr>
        <w:spacing w:line="240" w:lineRule="auto"/>
        <w:rPr>
          <w:rFonts w:ascii="Arial" w:hAnsi="Arial" w:cs="Arial"/>
          <w:color w:val="5B9BD5" w:themeColor="accent5"/>
          <w:sz w:val="26"/>
          <w:szCs w:val="26"/>
        </w:rPr>
      </w:pPr>
      <w:r w:rsidRPr="001A6C1C">
        <w:rPr>
          <w:rFonts w:ascii="Arial" w:hAnsi="Arial" w:cs="Arial"/>
          <w:color w:val="5B9BD5" w:themeColor="accent5"/>
          <w:sz w:val="26"/>
          <w:szCs w:val="26"/>
        </w:rPr>
        <w:t xml:space="preserve">            </w:t>
      </w:r>
      <w:r w:rsidR="005F3C4C" w:rsidRPr="001A6C1C">
        <w:rPr>
          <w:rFonts w:ascii="Arial" w:hAnsi="Arial" w:cs="Arial"/>
          <w:color w:val="5B9BD5" w:themeColor="accent5"/>
          <w:sz w:val="26"/>
          <w:szCs w:val="26"/>
        </w:rPr>
        <w:t xml:space="preserve">      </w:t>
      </w:r>
      <w:r w:rsidR="005F3C4C" w:rsidRPr="001A6C1C">
        <w:rPr>
          <w:rFonts w:ascii="Arial" w:hAnsi="Arial" w:cs="Arial"/>
          <w:b/>
          <w:bCs/>
          <w:sz w:val="26"/>
          <w:szCs w:val="26"/>
        </w:rPr>
        <w:t>Before                                                          After</w:t>
      </w:r>
      <w:r w:rsidR="005F3C4C" w:rsidRPr="001A6C1C">
        <w:rPr>
          <w:rFonts w:ascii="Arial" w:hAnsi="Arial" w:cs="Arial"/>
          <w:color w:val="5B9BD5" w:themeColor="accent5"/>
          <w:sz w:val="26"/>
          <w:szCs w:val="26"/>
        </w:rPr>
        <w:t xml:space="preserve">  </w:t>
      </w:r>
    </w:p>
    <w:p w14:paraId="4FCB1E42" w14:textId="3C7CD9EE" w:rsidR="004B4756" w:rsidRPr="001A6C1C" w:rsidRDefault="005F3C4C" w:rsidP="00AC5176">
      <w:pPr>
        <w:spacing w:line="240" w:lineRule="auto"/>
        <w:rPr>
          <w:rFonts w:ascii="Arial" w:hAnsi="Arial" w:cs="Arial"/>
          <w:b/>
          <w:bCs/>
          <w:color w:val="2F5496" w:themeColor="accent1" w:themeShade="BF"/>
          <w:sz w:val="26"/>
          <w:szCs w:val="26"/>
          <w:u w:val="thick"/>
        </w:rPr>
      </w:pPr>
      <w:r w:rsidRPr="001A6C1C">
        <w:rPr>
          <w:rFonts w:ascii="Arial" w:hAnsi="Arial" w:cs="Arial"/>
          <w:noProof/>
          <w:color w:val="2F5496" w:themeColor="accent1" w:themeShade="BF"/>
          <w:sz w:val="26"/>
          <w:szCs w:val="26"/>
        </w:rPr>
        <w:drawing>
          <wp:inline distT="0" distB="0" distL="0" distR="0" wp14:anchorId="1CC14945" wp14:editId="62C82898">
            <wp:extent cx="5943600" cy="19691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969135"/>
                    </a:xfrm>
                    <a:prstGeom prst="rect">
                      <a:avLst/>
                    </a:prstGeom>
                    <a:noFill/>
                  </pic:spPr>
                </pic:pic>
              </a:graphicData>
            </a:graphic>
          </wp:inline>
        </w:drawing>
      </w:r>
    </w:p>
    <w:p w14:paraId="4D5E3900" w14:textId="1EAEA137" w:rsidR="00AC5176" w:rsidRPr="001A6C1C" w:rsidRDefault="00AC5176" w:rsidP="00981DCF">
      <w:pPr>
        <w:spacing w:line="240" w:lineRule="auto"/>
        <w:rPr>
          <w:rFonts w:ascii="Arial" w:hAnsi="Arial" w:cs="Arial"/>
          <w:sz w:val="26"/>
          <w:szCs w:val="26"/>
        </w:rPr>
      </w:pPr>
      <w:bookmarkStart w:id="9" w:name="_Hlk519859458"/>
      <w:r w:rsidRPr="001A6C1C">
        <w:rPr>
          <w:rFonts w:ascii="Arial" w:hAnsi="Arial" w:cs="Arial"/>
          <w:color w:val="2F5496" w:themeColor="accent1" w:themeShade="BF"/>
          <w:sz w:val="26"/>
          <w:szCs w:val="26"/>
        </w:rPr>
        <w:t xml:space="preserve"> </w:t>
      </w:r>
      <w:r w:rsidR="00EB14F3" w:rsidRPr="001A6C1C">
        <w:rPr>
          <w:rFonts w:ascii="Arial" w:hAnsi="Arial" w:cs="Arial"/>
          <w:color w:val="2F5496" w:themeColor="accent1" w:themeShade="BF"/>
          <w:sz w:val="26"/>
          <w:szCs w:val="26"/>
        </w:rPr>
        <w:t xml:space="preserve">        </w:t>
      </w:r>
      <w:bookmarkEnd w:id="9"/>
      <w:r w:rsidR="00865697" w:rsidRPr="001A6C1C">
        <w:rPr>
          <w:rFonts w:ascii="Arial" w:hAnsi="Arial" w:cs="Arial"/>
          <w:sz w:val="26"/>
          <w:szCs w:val="26"/>
        </w:rPr>
        <w:t xml:space="preserve">  </w:t>
      </w:r>
    </w:p>
    <w:p w14:paraId="3EC4A4D2" w14:textId="62815F9A" w:rsidR="00865697" w:rsidRPr="001A6C1C" w:rsidRDefault="00865697" w:rsidP="00981DCF">
      <w:pPr>
        <w:spacing w:line="240" w:lineRule="auto"/>
        <w:rPr>
          <w:rFonts w:ascii="Arial" w:hAnsi="Arial" w:cs="Arial"/>
          <w:sz w:val="26"/>
          <w:szCs w:val="26"/>
        </w:rPr>
      </w:pPr>
      <w:r w:rsidRPr="001A6C1C">
        <w:rPr>
          <w:rFonts w:ascii="Arial" w:hAnsi="Arial" w:cs="Arial"/>
          <w:sz w:val="26"/>
          <w:szCs w:val="26"/>
        </w:rPr>
        <w:t xml:space="preserve">   </w:t>
      </w:r>
    </w:p>
    <w:p w14:paraId="3DCFDF4E" w14:textId="1A582957" w:rsidR="00EB14F3" w:rsidRPr="001A6C1C" w:rsidRDefault="00EB14F3" w:rsidP="00981DCF">
      <w:pPr>
        <w:spacing w:line="240" w:lineRule="auto"/>
        <w:rPr>
          <w:rFonts w:ascii="Arial" w:hAnsi="Arial" w:cs="Arial"/>
          <w:sz w:val="26"/>
          <w:szCs w:val="26"/>
        </w:rPr>
      </w:pPr>
      <w:r w:rsidRPr="001A6C1C">
        <w:rPr>
          <w:rFonts w:ascii="Arial" w:hAnsi="Arial" w:cs="Arial"/>
          <w:sz w:val="26"/>
          <w:szCs w:val="26"/>
        </w:rPr>
        <w:t xml:space="preserve">               </w:t>
      </w:r>
    </w:p>
    <w:p w14:paraId="04FE19F5" w14:textId="16F37C63" w:rsidR="008A350D" w:rsidRPr="001A6C1C" w:rsidRDefault="00EB14F3" w:rsidP="00981DCF">
      <w:pPr>
        <w:spacing w:line="240" w:lineRule="auto"/>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r w:rsidRPr="001A6C1C">
        <w:rPr>
          <w:rFonts w:ascii="Arial" w:hAnsi="Arial" w:cs="Arial"/>
          <w:b/>
          <w:bCs/>
          <w:sz w:val="26"/>
          <w:szCs w:val="26"/>
        </w:rPr>
        <w:t xml:space="preserve">                              </w:t>
      </w:r>
      <w:r w:rsidRPr="001A6C1C">
        <w:rPr>
          <w:rFonts w:ascii="Arial" w:hAnsi="Arial" w:cs="Arial"/>
          <w:sz w:val="26"/>
          <w:szCs w:val="26"/>
        </w:rPr>
        <w:t xml:space="preserve">                    </w:t>
      </w:r>
      <w:r w:rsidRPr="001A6C1C">
        <w:rPr>
          <w:rFonts w:ascii="Arial" w:hAnsi="Arial" w:cs="Arial"/>
          <w:color w:val="2F5496" w:themeColor="accent1" w:themeShade="BF"/>
          <w:sz w:val="26"/>
          <w:szCs w:val="26"/>
        </w:rPr>
        <w:t xml:space="preserve">    </w:t>
      </w:r>
      <w:r w:rsidR="00D44A90"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         </w:t>
      </w:r>
    </w:p>
    <w:p w14:paraId="6888A7BB" w14:textId="0298574B" w:rsidR="00981DCF" w:rsidRPr="001A6C1C" w:rsidRDefault="00981DCF" w:rsidP="008A350D">
      <w:pPr>
        <w:spacing w:line="240" w:lineRule="auto"/>
        <w:rPr>
          <w:rFonts w:ascii="Arial" w:hAnsi="Arial" w:cs="Arial"/>
          <w:color w:val="2F5496" w:themeColor="accent1" w:themeShade="BF"/>
          <w:sz w:val="26"/>
          <w:szCs w:val="26"/>
        </w:rPr>
      </w:pPr>
    </w:p>
    <w:p w14:paraId="318B30BA" w14:textId="5CDCEA27" w:rsidR="008A350D" w:rsidRPr="001A6C1C" w:rsidRDefault="008A350D" w:rsidP="00304A00">
      <w:pPr>
        <w:spacing w:line="240" w:lineRule="auto"/>
        <w:contextualSpacing/>
        <w:rPr>
          <w:rFonts w:ascii="Arial" w:hAnsi="Arial" w:cs="Arial"/>
          <w:b/>
          <w:bCs/>
          <w:sz w:val="26"/>
          <w:szCs w:val="26"/>
        </w:rPr>
      </w:pPr>
      <w:r w:rsidRPr="001A6C1C">
        <w:rPr>
          <w:rFonts w:ascii="Arial" w:hAnsi="Arial" w:cs="Arial"/>
          <w:color w:val="2F5496" w:themeColor="accent1" w:themeShade="BF"/>
          <w:sz w:val="26"/>
          <w:szCs w:val="26"/>
        </w:rPr>
        <w:t xml:space="preserve"> </w:t>
      </w:r>
      <w:r w:rsidR="00172579" w:rsidRPr="001A6C1C">
        <w:rPr>
          <w:rFonts w:ascii="Arial" w:hAnsi="Arial" w:cs="Arial"/>
          <w:color w:val="2F5496" w:themeColor="accent1" w:themeShade="BF"/>
          <w:sz w:val="26"/>
          <w:szCs w:val="26"/>
        </w:rPr>
        <w:t xml:space="preserve">                        </w:t>
      </w:r>
    </w:p>
    <w:p w14:paraId="19EE6162" w14:textId="54654F95" w:rsidR="008A350D" w:rsidRPr="001A6C1C" w:rsidRDefault="00DD4B1C" w:rsidP="008423B8">
      <w:pPr>
        <w:spacing w:line="240" w:lineRule="auto"/>
        <w:rPr>
          <w:rFonts w:ascii="Arial" w:hAnsi="Arial" w:cs="Arial"/>
          <w:b/>
          <w:bCs/>
          <w:sz w:val="26"/>
          <w:szCs w:val="26"/>
        </w:rPr>
      </w:pPr>
      <w:r w:rsidRPr="001A6C1C">
        <w:rPr>
          <w:rFonts w:ascii="Arial" w:hAnsi="Arial" w:cs="Arial"/>
          <w:color w:val="2F5496" w:themeColor="accent1" w:themeShade="BF"/>
          <w:sz w:val="26"/>
          <w:szCs w:val="26"/>
        </w:rPr>
        <w:t xml:space="preserve">   </w:t>
      </w:r>
      <w:r w:rsidRPr="001A6C1C">
        <w:rPr>
          <w:rFonts w:ascii="Arial" w:hAnsi="Arial" w:cs="Arial"/>
          <w:b/>
          <w:bCs/>
          <w:sz w:val="26"/>
          <w:szCs w:val="26"/>
        </w:rPr>
        <w:t>Computer-Guided Implantation</w:t>
      </w:r>
    </w:p>
    <w:p w14:paraId="5A3614FC" w14:textId="2CA0DE4E" w:rsidR="0035005D" w:rsidRPr="001A6C1C" w:rsidRDefault="00DD4B1C" w:rsidP="00FA42ED">
      <w:pPr>
        <w:spacing w:line="240" w:lineRule="auto"/>
        <w:rPr>
          <w:rFonts w:ascii="Arial" w:hAnsi="Arial" w:cs="Arial"/>
          <w:color w:val="2F5496" w:themeColor="accent1" w:themeShade="BF"/>
          <w:sz w:val="20"/>
          <w:szCs w:val="20"/>
        </w:rPr>
      </w:pPr>
      <w:r w:rsidRPr="001A6C1C">
        <w:rPr>
          <w:rFonts w:ascii="Arial" w:hAnsi="Arial" w:cs="Arial"/>
          <w:noProof/>
          <w:color w:val="2F5496" w:themeColor="accent1" w:themeShade="BF"/>
          <w:sz w:val="20"/>
          <w:szCs w:val="20"/>
        </w:rPr>
        <w:drawing>
          <wp:inline distT="0" distB="0" distL="0" distR="0" wp14:anchorId="327D0F48" wp14:editId="2D398274">
            <wp:extent cx="5943600" cy="24745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474595"/>
                    </a:xfrm>
                    <a:prstGeom prst="rect">
                      <a:avLst/>
                    </a:prstGeom>
                    <a:noFill/>
                  </pic:spPr>
                </pic:pic>
              </a:graphicData>
            </a:graphic>
          </wp:inline>
        </w:drawing>
      </w:r>
    </w:p>
    <w:p w14:paraId="476D5739" w14:textId="1A4E079E" w:rsidR="0035005D" w:rsidRPr="001A6C1C" w:rsidRDefault="0035005D" w:rsidP="00FA42ED">
      <w:pPr>
        <w:spacing w:line="240" w:lineRule="auto"/>
        <w:rPr>
          <w:rFonts w:ascii="Arial" w:hAnsi="Arial" w:cs="Arial"/>
          <w:color w:val="2F5496" w:themeColor="accent1" w:themeShade="BF"/>
          <w:sz w:val="20"/>
          <w:szCs w:val="20"/>
        </w:rPr>
      </w:pPr>
    </w:p>
    <w:p w14:paraId="46DC8FE5" w14:textId="586B4C08" w:rsidR="00D47301" w:rsidRPr="001A6C1C" w:rsidRDefault="005F3C4C" w:rsidP="00D47301">
      <w:pPr>
        <w:spacing w:line="240" w:lineRule="auto"/>
        <w:rPr>
          <w:rFonts w:ascii="Arial" w:hAnsi="Arial" w:cs="Arial"/>
          <w:b/>
          <w:bCs/>
          <w:sz w:val="26"/>
          <w:szCs w:val="26"/>
        </w:rPr>
      </w:pPr>
      <w:r w:rsidRPr="001A6C1C">
        <w:rPr>
          <w:rFonts w:ascii="Arial" w:hAnsi="Arial" w:cs="Arial"/>
          <w:b/>
          <w:bCs/>
          <w:sz w:val="26"/>
          <w:szCs w:val="26"/>
        </w:rPr>
        <w:t xml:space="preserve">                 </w:t>
      </w:r>
    </w:p>
    <w:p w14:paraId="6A0A602A" w14:textId="39CD4E11" w:rsidR="00D47301" w:rsidRPr="001A6C1C" w:rsidRDefault="00304A00" w:rsidP="00D47301">
      <w:pPr>
        <w:spacing w:line="240" w:lineRule="auto"/>
        <w:ind w:left="-450"/>
        <w:rPr>
          <w:rFonts w:ascii="Arial" w:hAnsi="Arial" w:cs="Arial"/>
          <w:b/>
          <w:bCs/>
          <w:sz w:val="26"/>
          <w:szCs w:val="26"/>
        </w:rPr>
      </w:pPr>
      <w:r w:rsidRPr="001A6C1C">
        <w:rPr>
          <w:rFonts w:ascii="Arial" w:hAnsi="Arial" w:cs="Arial"/>
          <w:color w:val="2F5496" w:themeColor="accent1" w:themeShade="BF"/>
          <w:sz w:val="20"/>
          <w:szCs w:val="20"/>
        </w:rPr>
        <w:t xml:space="preserve">        </w:t>
      </w:r>
      <w:r w:rsidR="000B390B" w:rsidRPr="001A6C1C">
        <w:rPr>
          <w:rFonts w:ascii="Arial" w:hAnsi="Arial" w:cs="Arial"/>
          <w:color w:val="2F5496" w:themeColor="accent1" w:themeShade="BF"/>
          <w:sz w:val="20"/>
          <w:szCs w:val="20"/>
        </w:rPr>
        <w:t xml:space="preserve">       </w:t>
      </w:r>
      <w:r w:rsidR="000B390B" w:rsidRPr="001A6C1C">
        <w:rPr>
          <w:rFonts w:ascii="Arial" w:hAnsi="Arial" w:cs="Arial"/>
          <w:b/>
          <w:bCs/>
          <w:color w:val="2F5496" w:themeColor="accent1" w:themeShade="BF"/>
          <w:sz w:val="20"/>
          <w:szCs w:val="20"/>
        </w:rPr>
        <w:t xml:space="preserve"> </w:t>
      </w:r>
      <w:r w:rsidR="005F3C4C" w:rsidRPr="001A6C1C">
        <w:rPr>
          <w:rFonts w:ascii="Arial" w:hAnsi="Arial" w:cs="Arial"/>
          <w:b/>
          <w:bCs/>
          <w:sz w:val="26"/>
          <w:szCs w:val="26"/>
        </w:rPr>
        <w:t xml:space="preserve">                                                        </w:t>
      </w:r>
    </w:p>
    <w:p w14:paraId="5A5C4697" w14:textId="5EBF4AF5" w:rsidR="00304A00" w:rsidRPr="001A6C1C" w:rsidRDefault="00304A00" w:rsidP="00D47301">
      <w:pPr>
        <w:spacing w:line="240" w:lineRule="auto"/>
        <w:ind w:left="-450"/>
        <w:rPr>
          <w:rFonts w:ascii="Arial" w:hAnsi="Arial" w:cs="Arial"/>
          <w:sz w:val="26"/>
          <w:szCs w:val="26"/>
        </w:rPr>
      </w:pPr>
      <w:r w:rsidRPr="001A6C1C">
        <w:rPr>
          <w:rFonts w:ascii="Arial" w:hAnsi="Arial" w:cs="Arial"/>
          <w:color w:val="2F5496" w:themeColor="accent1" w:themeShade="BF"/>
          <w:sz w:val="20"/>
          <w:szCs w:val="20"/>
        </w:rPr>
        <w:lastRenderedPageBreak/>
        <w:t xml:space="preserve">                </w:t>
      </w:r>
      <w:r w:rsidR="00C02808" w:rsidRPr="001A6C1C">
        <w:rPr>
          <w:rFonts w:ascii="Arial" w:hAnsi="Arial" w:cs="Arial"/>
          <w:color w:val="2F5496" w:themeColor="accent1" w:themeShade="BF"/>
          <w:sz w:val="20"/>
          <w:szCs w:val="20"/>
        </w:rPr>
        <w:t xml:space="preserve">                   </w:t>
      </w:r>
    </w:p>
    <w:p w14:paraId="5533D4C8" w14:textId="580588DB" w:rsidR="00D47301" w:rsidRPr="001A6C1C" w:rsidRDefault="00572941" w:rsidP="00D47301">
      <w:pPr>
        <w:spacing w:line="240" w:lineRule="auto"/>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79C855E4" w14:textId="7E0902ED" w:rsidR="00951B0C" w:rsidRPr="001A6C1C" w:rsidRDefault="00172579" w:rsidP="008129E3">
      <w:pPr>
        <w:spacing w:line="240" w:lineRule="auto"/>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572941" w:rsidRPr="001A6C1C">
        <w:rPr>
          <w:rFonts w:ascii="Arial" w:hAnsi="Arial" w:cs="Arial"/>
          <w:color w:val="2F5496" w:themeColor="accent1" w:themeShade="BF"/>
          <w:sz w:val="20"/>
          <w:szCs w:val="20"/>
        </w:rPr>
        <w:t xml:space="preserve">                              </w:t>
      </w:r>
    </w:p>
    <w:p w14:paraId="227D5F15" w14:textId="7EC9702E" w:rsidR="00304A00" w:rsidRPr="001A6C1C" w:rsidRDefault="00304A00" w:rsidP="008129E3">
      <w:pPr>
        <w:spacing w:line="240" w:lineRule="auto"/>
        <w:contextualSpacing/>
        <w:rPr>
          <w:rFonts w:ascii="Arial" w:hAnsi="Arial" w:cs="Arial"/>
          <w:sz w:val="26"/>
          <w:szCs w:val="26"/>
        </w:rPr>
      </w:pPr>
      <w:r w:rsidRPr="001A6C1C">
        <w:rPr>
          <w:rFonts w:ascii="Arial" w:hAnsi="Arial" w:cs="Arial"/>
          <w:b/>
          <w:bCs/>
          <w:sz w:val="26"/>
          <w:szCs w:val="26"/>
        </w:rPr>
        <w:t xml:space="preserve">  </w:t>
      </w:r>
      <w:r w:rsidR="000B390B" w:rsidRPr="001A6C1C">
        <w:rPr>
          <w:rFonts w:ascii="Arial" w:hAnsi="Arial" w:cs="Arial"/>
          <w:b/>
          <w:bCs/>
          <w:sz w:val="26"/>
          <w:szCs w:val="26"/>
        </w:rPr>
        <w:t xml:space="preserve">                 </w:t>
      </w:r>
      <w:r w:rsidR="00AB1AA8">
        <w:rPr>
          <w:rFonts w:ascii="Arial" w:hAnsi="Arial" w:cs="Arial"/>
          <w:b/>
          <w:bCs/>
          <w:sz w:val="26"/>
          <w:szCs w:val="26"/>
        </w:rPr>
        <w:t xml:space="preserve">     </w:t>
      </w:r>
      <w:r w:rsidR="000B390B" w:rsidRPr="001A6C1C">
        <w:rPr>
          <w:rFonts w:ascii="Arial" w:hAnsi="Arial" w:cs="Arial"/>
          <w:b/>
          <w:bCs/>
          <w:sz w:val="26"/>
          <w:szCs w:val="26"/>
        </w:rPr>
        <w:t xml:space="preserve"> </w:t>
      </w:r>
      <w:r w:rsidR="00A56A37">
        <w:rPr>
          <w:rFonts w:ascii="Arial" w:hAnsi="Arial" w:cs="Arial"/>
          <w:b/>
          <w:bCs/>
          <w:sz w:val="28"/>
          <w:szCs w:val="28"/>
        </w:rPr>
        <w:t>Bilateral Placement of Implants in Maxilla</w:t>
      </w:r>
      <w:r w:rsidR="000B390B" w:rsidRPr="001A6C1C">
        <w:rPr>
          <w:rFonts w:ascii="Arial" w:hAnsi="Arial" w:cs="Arial"/>
          <w:b/>
          <w:bCs/>
          <w:sz w:val="26"/>
          <w:szCs w:val="26"/>
        </w:rPr>
        <w:t xml:space="preserve">     </w:t>
      </w:r>
    </w:p>
    <w:p w14:paraId="536065D7" w14:textId="2F1EA7B9" w:rsidR="00304A00" w:rsidRPr="001A6C1C" w:rsidRDefault="00304A00" w:rsidP="00304A00">
      <w:pPr>
        <w:spacing w:line="240" w:lineRule="auto"/>
        <w:ind w:left="1620"/>
        <w:contextualSpacing/>
        <w:rPr>
          <w:rFonts w:ascii="Arial" w:hAnsi="Arial" w:cs="Arial"/>
          <w:sz w:val="26"/>
          <w:szCs w:val="26"/>
        </w:rPr>
      </w:pPr>
      <w:r w:rsidRPr="001A6C1C">
        <w:rPr>
          <w:rFonts w:ascii="Arial" w:hAnsi="Arial" w:cs="Arial"/>
          <w:sz w:val="26"/>
          <w:szCs w:val="26"/>
        </w:rPr>
        <w:t xml:space="preserve">                                                                                                                                </w:t>
      </w:r>
    </w:p>
    <w:p w14:paraId="54AA78AD" w14:textId="2C98CFE6" w:rsidR="00172579" w:rsidRPr="001A6C1C" w:rsidRDefault="00172579" w:rsidP="00172579">
      <w:pPr>
        <w:spacing w:line="240" w:lineRule="auto"/>
        <w:contextualSpacing/>
        <w:rPr>
          <w:rFonts w:ascii="Arial" w:hAnsi="Arial" w:cs="Arial"/>
          <w:b/>
          <w:bCs/>
          <w:sz w:val="26"/>
          <w:szCs w:val="26"/>
        </w:rPr>
      </w:pPr>
      <w:r w:rsidRPr="001A6C1C">
        <w:rPr>
          <w:rFonts w:ascii="Arial" w:hAnsi="Arial" w:cs="Arial"/>
          <w:sz w:val="26"/>
          <w:szCs w:val="26"/>
        </w:rPr>
        <w:t xml:space="preserve">              </w:t>
      </w:r>
      <w:r w:rsidR="000B390B" w:rsidRPr="001A6C1C">
        <w:rPr>
          <w:rFonts w:ascii="Arial" w:hAnsi="Arial" w:cs="Arial"/>
          <w:sz w:val="26"/>
          <w:szCs w:val="26"/>
        </w:rPr>
        <w:t xml:space="preserve">       </w:t>
      </w:r>
    </w:p>
    <w:p w14:paraId="4A184249" w14:textId="30CD8CD8" w:rsidR="00B27B2B" w:rsidRPr="001A6C1C" w:rsidRDefault="00172579" w:rsidP="00B27B2B">
      <w:pPr>
        <w:pStyle w:val="ListParagraph"/>
        <w:spacing w:line="240" w:lineRule="auto"/>
        <w:rPr>
          <w:rFonts w:ascii="Arial" w:hAnsi="Arial" w:cs="Arial"/>
          <w:b/>
          <w:bCs/>
          <w:sz w:val="26"/>
          <w:szCs w:val="26"/>
        </w:rPr>
      </w:pPr>
      <w:r w:rsidRPr="001A6C1C">
        <w:rPr>
          <w:rFonts w:ascii="Arial" w:hAnsi="Arial" w:cs="Arial"/>
          <w:b/>
          <w:bCs/>
          <w:color w:val="2F5496" w:themeColor="accent1" w:themeShade="BF"/>
          <w:sz w:val="26"/>
          <w:szCs w:val="26"/>
        </w:rPr>
        <w:t xml:space="preserve">   </w:t>
      </w:r>
      <w:r w:rsidRPr="001A6C1C">
        <w:rPr>
          <w:rFonts w:ascii="Arial" w:hAnsi="Arial" w:cs="Arial"/>
          <w:b/>
          <w:bCs/>
          <w:sz w:val="26"/>
          <w:szCs w:val="26"/>
        </w:rPr>
        <w:t xml:space="preserve">      </w:t>
      </w:r>
      <w:r w:rsidR="00A56A37">
        <w:rPr>
          <w:rFonts w:ascii="Arial" w:hAnsi="Arial" w:cs="Arial"/>
          <w:b/>
          <w:bCs/>
          <w:sz w:val="26"/>
          <w:szCs w:val="26"/>
        </w:rPr>
        <w:t xml:space="preserve">               Before                                                         After</w:t>
      </w:r>
      <w:r w:rsidRPr="001A6C1C">
        <w:rPr>
          <w:rFonts w:ascii="Arial" w:hAnsi="Arial" w:cs="Arial"/>
          <w:b/>
          <w:bCs/>
          <w:sz w:val="26"/>
          <w:szCs w:val="26"/>
        </w:rPr>
        <w:t xml:space="preserve">                                               </w:t>
      </w:r>
      <w:r w:rsidR="00A56A37" w:rsidRPr="001A6C1C">
        <w:rPr>
          <w:rFonts w:ascii="Arial" w:hAnsi="Arial" w:cs="Arial"/>
          <w:noProof/>
          <w:color w:val="2F5496" w:themeColor="accent1" w:themeShade="BF"/>
          <w:sz w:val="20"/>
          <w:szCs w:val="20"/>
        </w:rPr>
        <w:drawing>
          <wp:inline distT="0" distB="0" distL="0" distR="0" wp14:anchorId="2759D13E" wp14:editId="3BBD0B38">
            <wp:extent cx="5943600" cy="22567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t="3117"/>
                    <a:stretch/>
                  </pic:blipFill>
                  <pic:spPr bwMode="auto">
                    <a:xfrm>
                      <a:off x="0" y="0"/>
                      <a:ext cx="5943600" cy="2256790"/>
                    </a:xfrm>
                    <a:prstGeom prst="rect">
                      <a:avLst/>
                    </a:prstGeom>
                    <a:noFill/>
                    <a:ln>
                      <a:noFill/>
                    </a:ln>
                    <a:extLst>
                      <a:ext uri="{53640926-AAD7-44D8-BBD7-CCE9431645EC}">
                        <a14:shadowObscured xmlns:a14="http://schemas.microsoft.com/office/drawing/2010/main"/>
                      </a:ext>
                    </a:extLst>
                  </pic:spPr>
                </pic:pic>
              </a:graphicData>
            </a:graphic>
          </wp:inline>
        </w:drawing>
      </w:r>
    </w:p>
    <w:p w14:paraId="404343E7" w14:textId="7351713D" w:rsidR="00B27B2B" w:rsidRPr="001A6C1C" w:rsidRDefault="00B27B2B" w:rsidP="00951B0C">
      <w:pPr>
        <w:spacing w:line="240" w:lineRule="auto"/>
        <w:ind w:left="-450"/>
        <w:rPr>
          <w:rFonts w:ascii="Arial" w:hAnsi="Arial" w:cs="Arial"/>
          <w:color w:val="2F5496" w:themeColor="accent1" w:themeShade="BF"/>
          <w:sz w:val="20"/>
          <w:szCs w:val="20"/>
        </w:rPr>
      </w:pPr>
    </w:p>
    <w:p w14:paraId="5ECB5655" w14:textId="451863B3" w:rsidR="006F7A5B" w:rsidRPr="001A6C1C" w:rsidRDefault="006F7A5B" w:rsidP="00B27B2B">
      <w:pPr>
        <w:spacing w:line="240" w:lineRule="auto"/>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57F150BA" w14:textId="7D91A851" w:rsidR="00B27B2B" w:rsidRPr="001A6C1C" w:rsidRDefault="00B27B2B" w:rsidP="009F331F">
      <w:pPr>
        <w:shd w:val="clear" w:color="auto" w:fill="EDEDED" w:themeFill="accent3" w:themeFillTint="33"/>
        <w:spacing w:line="240" w:lineRule="auto"/>
        <w:rPr>
          <w:rFonts w:ascii="Arial" w:hAnsi="Arial" w:cs="Arial"/>
          <w:color w:val="2F5496" w:themeColor="accent1" w:themeShade="BF"/>
          <w:sz w:val="38"/>
          <w:szCs w:val="38"/>
        </w:rPr>
      </w:pPr>
    </w:p>
    <w:p w14:paraId="22FB35AE" w14:textId="78FD2A82" w:rsidR="002C704B" w:rsidRPr="001A6C1C" w:rsidRDefault="009F331F" w:rsidP="005523BB">
      <w:pPr>
        <w:shd w:val="clear" w:color="auto" w:fill="EDEDED" w:themeFill="accent3" w:themeFillTint="33"/>
        <w:ind w:left="-446"/>
        <w:rPr>
          <w:rFonts w:ascii="Arial" w:hAnsi="Arial" w:cs="Arial"/>
          <w:color w:val="2F5496" w:themeColor="accent1" w:themeShade="BF"/>
          <w:sz w:val="26"/>
          <w:szCs w:val="26"/>
        </w:rPr>
      </w:pPr>
      <w:r w:rsidRPr="009F331F">
        <w:rPr>
          <w:rFonts w:ascii="Arial" w:hAnsi="Arial" w:cs="Arial"/>
          <w:color w:val="2F5496" w:themeColor="accent1" w:themeShade="BF"/>
          <w:sz w:val="36"/>
          <w:szCs w:val="36"/>
        </w:rPr>
        <w:t xml:space="preserve">Sinus Lift, Bone Grafting </w:t>
      </w:r>
      <w:r>
        <w:rPr>
          <w:rFonts w:ascii="Arial" w:hAnsi="Arial" w:cs="Arial"/>
          <w:color w:val="2F5496" w:themeColor="accent1" w:themeShade="BF"/>
          <w:sz w:val="26"/>
          <w:szCs w:val="26"/>
        </w:rPr>
        <w:t xml:space="preserve">                                                                                                                                                       </w:t>
      </w:r>
      <w:r w:rsidR="00563BB5" w:rsidRPr="001A6C1C">
        <w:rPr>
          <w:rFonts w:ascii="Arial" w:hAnsi="Arial" w:cs="Arial"/>
          <w:color w:val="2F5496" w:themeColor="accent1" w:themeShade="BF"/>
          <w:sz w:val="26"/>
          <w:szCs w:val="26"/>
        </w:rPr>
        <w:t xml:space="preserve">Dental </w:t>
      </w:r>
      <w:r w:rsidR="00E0033F" w:rsidRPr="001A6C1C">
        <w:rPr>
          <w:rFonts w:ascii="Arial" w:hAnsi="Arial" w:cs="Arial"/>
          <w:color w:val="2F5496" w:themeColor="accent1" w:themeShade="BF"/>
          <w:sz w:val="26"/>
          <w:szCs w:val="26"/>
        </w:rPr>
        <w:t>i</w:t>
      </w:r>
      <w:r w:rsidR="00563BB5" w:rsidRPr="001A6C1C">
        <w:rPr>
          <w:rFonts w:ascii="Arial" w:hAnsi="Arial" w:cs="Arial"/>
          <w:color w:val="2F5496" w:themeColor="accent1" w:themeShade="BF"/>
          <w:sz w:val="26"/>
          <w:szCs w:val="26"/>
        </w:rPr>
        <w:t xml:space="preserve">mplants </w:t>
      </w:r>
      <w:r w:rsidR="002725A9" w:rsidRPr="001A6C1C">
        <w:rPr>
          <w:rFonts w:ascii="Arial" w:hAnsi="Arial" w:cs="Arial"/>
          <w:color w:val="2F5496" w:themeColor="accent1" w:themeShade="BF"/>
          <w:sz w:val="26"/>
          <w:szCs w:val="26"/>
        </w:rPr>
        <w:t>serve as</w:t>
      </w:r>
      <w:r w:rsidR="00563BB5" w:rsidRPr="001A6C1C">
        <w:rPr>
          <w:rFonts w:ascii="Arial" w:hAnsi="Arial" w:cs="Arial"/>
          <w:color w:val="2F5496" w:themeColor="accent1" w:themeShade="BF"/>
          <w:sz w:val="26"/>
          <w:szCs w:val="26"/>
        </w:rPr>
        <w:t xml:space="preserve"> an excellent replacement for missing teeth.The roots of the posterior teeth in the upper jaw are in close proximity to spaces in the skull called </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sinuses</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 xml:space="preserve"> or the</w:t>
      </w:r>
      <w:r w:rsidR="00202A37" w:rsidRPr="001A6C1C">
        <w:rPr>
          <w:rFonts w:ascii="Arial" w:hAnsi="Arial" w:cs="Arial"/>
          <w:color w:val="2F5496" w:themeColor="accent1" w:themeShade="BF"/>
          <w:sz w:val="26"/>
          <w:szCs w:val="26"/>
        </w:rPr>
        <w:t xml:space="preserve"> </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nasal passages</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 The height of</w:t>
      </w:r>
      <w:r w:rsidR="00202A37" w:rsidRPr="001A6C1C">
        <w:rPr>
          <w:rFonts w:ascii="Arial" w:hAnsi="Arial" w:cs="Arial"/>
          <w:color w:val="2F5496" w:themeColor="accent1" w:themeShade="BF"/>
          <w:sz w:val="26"/>
          <w:szCs w:val="26"/>
        </w:rPr>
        <w:t xml:space="preserve"> the</w:t>
      </w:r>
      <w:r w:rsidR="00563BB5" w:rsidRPr="001A6C1C">
        <w:rPr>
          <w:rFonts w:ascii="Arial" w:hAnsi="Arial" w:cs="Arial"/>
          <w:color w:val="2F5496" w:themeColor="accent1" w:themeShade="BF"/>
          <w:sz w:val="26"/>
          <w:szCs w:val="26"/>
        </w:rPr>
        <w:t xml:space="preserve"> bone from the sinus</w:t>
      </w:r>
      <w:r w:rsidR="00965168" w:rsidRPr="001A6C1C">
        <w:rPr>
          <w:rFonts w:ascii="Arial" w:hAnsi="Arial" w:cs="Arial"/>
          <w:color w:val="2F5496" w:themeColor="accent1" w:themeShade="BF"/>
          <w:sz w:val="26"/>
          <w:szCs w:val="26"/>
        </w:rPr>
        <w:t xml:space="preserve"> is often less than 8mm, which is insufficient for placement of implants</w:t>
      </w:r>
      <w:r w:rsidR="00E0033F" w:rsidRPr="001A6C1C">
        <w:rPr>
          <w:rFonts w:ascii="Arial" w:hAnsi="Arial" w:cs="Arial"/>
          <w:color w:val="2F5496" w:themeColor="accent1" w:themeShade="BF"/>
          <w:sz w:val="26"/>
          <w:szCs w:val="26"/>
        </w:rPr>
        <w:t>,</w:t>
      </w:r>
      <w:r w:rsidR="00965168" w:rsidRPr="001A6C1C">
        <w:rPr>
          <w:rFonts w:ascii="Arial" w:hAnsi="Arial" w:cs="Arial"/>
          <w:color w:val="2F5496" w:themeColor="accent1" w:themeShade="BF"/>
          <w:sz w:val="26"/>
          <w:szCs w:val="26"/>
        </w:rPr>
        <w:t xml:space="preserve"> whose</w:t>
      </w:r>
      <w:r w:rsidR="00202A37"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average</w:t>
      </w:r>
      <w:r w:rsidR="00202A37" w:rsidRPr="001A6C1C">
        <w:rPr>
          <w:rFonts w:ascii="Arial" w:hAnsi="Arial" w:cs="Arial"/>
          <w:color w:val="2F5496" w:themeColor="accent1" w:themeShade="BF"/>
          <w:sz w:val="26"/>
          <w:szCs w:val="26"/>
        </w:rPr>
        <w:t xml:space="preserve"> length ranges</w:t>
      </w:r>
      <w:r w:rsidR="00965168" w:rsidRPr="001A6C1C">
        <w:rPr>
          <w:rFonts w:ascii="Arial" w:hAnsi="Arial" w:cs="Arial"/>
          <w:color w:val="2F5496" w:themeColor="accent1" w:themeShade="BF"/>
          <w:sz w:val="26"/>
          <w:szCs w:val="26"/>
        </w:rPr>
        <w:t xml:space="preserve"> from 8 to</w:t>
      </w:r>
      <w:r w:rsidR="00202A37"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13 mm. If an implant were to be placed</w:t>
      </w:r>
      <w:r w:rsidR="00B71F08" w:rsidRPr="001A6C1C">
        <w:rPr>
          <w:rFonts w:ascii="Arial" w:hAnsi="Arial" w:cs="Arial"/>
          <w:color w:val="2F5496" w:themeColor="accent1" w:themeShade="BF"/>
          <w:sz w:val="26"/>
          <w:szCs w:val="26"/>
        </w:rPr>
        <w:t xml:space="preserve"> in these conditions</w:t>
      </w:r>
      <w:r w:rsidR="00AC6DDF">
        <w:rPr>
          <w:rFonts w:ascii="Arial" w:hAnsi="Arial" w:cs="Arial"/>
          <w:color w:val="2F5496" w:themeColor="accent1" w:themeShade="BF"/>
          <w:sz w:val="26"/>
          <w:szCs w:val="26"/>
        </w:rPr>
        <w:t>,</w:t>
      </w:r>
      <w:r w:rsidR="00965168" w:rsidRPr="001A6C1C">
        <w:rPr>
          <w:rFonts w:ascii="Arial" w:hAnsi="Arial" w:cs="Arial"/>
          <w:color w:val="2F5496" w:themeColor="accent1" w:themeShade="BF"/>
          <w:sz w:val="26"/>
          <w:szCs w:val="26"/>
        </w:rPr>
        <w:t xml:space="preserve"> it</w:t>
      </w:r>
      <w:r w:rsidR="004D28DD" w:rsidRPr="001A6C1C">
        <w:rPr>
          <w:rFonts w:ascii="Arial" w:hAnsi="Arial" w:cs="Arial"/>
          <w:color w:val="2F5496" w:themeColor="accent1" w:themeShade="BF"/>
          <w:sz w:val="26"/>
          <w:szCs w:val="26"/>
        </w:rPr>
        <w:t>s upper portion</w:t>
      </w:r>
      <w:r w:rsidR="00965168" w:rsidRPr="001A6C1C">
        <w:rPr>
          <w:rFonts w:ascii="Arial" w:hAnsi="Arial" w:cs="Arial"/>
          <w:color w:val="2F5496" w:themeColor="accent1" w:themeShade="BF"/>
          <w:sz w:val="26"/>
          <w:szCs w:val="26"/>
        </w:rPr>
        <w:t xml:space="preserve"> would </w:t>
      </w:r>
      <w:r w:rsidR="004D28DD" w:rsidRPr="001A6C1C">
        <w:rPr>
          <w:rFonts w:ascii="Arial" w:hAnsi="Arial" w:cs="Arial"/>
          <w:color w:val="2F5496" w:themeColor="accent1" w:themeShade="BF"/>
          <w:sz w:val="26"/>
          <w:szCs w:val="26"/>
        </w:rPr>
        <w:t xml:space="preserve">protrude </w:t>
      </w:r>
      <w:r w:rsidR="00965168" w:rsidRPr="001A6C1C">
        <w:rPr>
          <w:rFonts w:ascii="Arial" w:hAnsi="Arial" w:cs="Arial"/>
          <w:color w:val="2F5496" w:themeColor="accent1" w:themeShade="BF"/>
          <w:sz w:val="26"/>
          <w:szCs w:val="26"/>
        </w:rPr>
        <w:t xml:space="preserve">into the sinus </w:t>
      </w:r>
      <w:r w:rsidR="004D28DD" w:rsidRPr="001A6C1C">
        <w:rPr>
          <w:rFonts w:ascii="Arial" w:hAnsi="Arial" w:cs="Arial"/>
          <w:color w:val="2F5496" w:themeColor="accent1" w:themeShade="BF"/>
          <w:sz w:val="26"/>
          <w:szCs w:val="26"/>
        </w:rPr>
        <w:t>space</w:t>
      </w:r>
      <w:r w:rsidR="00965168" w:rsidRPr="001A6C1C">
        <w:rPr>
          <w:rFonts w:ascii="Arial" w:hAnsi="Arial" w:cs="Arial"/>
          <w:color w:val="2F5496" w:themeColor="accent1" w:themeShade="BF"/>
          <w:sz w:val="26"/>
          <w:szCs w:val="26"/>
        </w:rPr>
        <w:t xml:space="preserve"> and be </w:t>
      </w:r>
      <w:r w:rsidR="00B71F08" w:rsidRPr="001A6C1C">
        <w:rPr>
          <w:rFonts w:ascii="Arial" w:hAnsi="Arial" w:cs="Arial"/>
          <w:color w:val="2F5496" w:themeColor="accent1" w:themeShade="BF"/>
          <w:sz w:val="26"/>
          <w:szCs w:val="26"/>
        </w:rPr>
        <w:t>devoid of</w:t>
      </w:r>
      <w:r w:rsidR="00965168" w:rsidRPr="001A6C1C">
        <w:rPr>
          <w:rFonts w:ascii="Arial" w:hAnsi="Arial" w:cs="Arial"/>
          <w:color w:val="2F5496" w:themeColor="accent1" w:themeShade="BF"/>
          <w:sz w:val="26"/>
          <w:szCs w:val="26"/>
        </w:rPr>
        <w:t xml:space="preserve">  bone</w:t>
      </w:r>
      <w:r w:rsidR="00B71F08" w:rsidRPr="001A6C1C">
        <w:rPr>
          <w:rFonts w:ascii="Arial" w:hAnsi="Arial" w:cs="Arial"/>
          <w:color w:val="2F5496" w:themeColor="accent1" w:themeShade="BF"/>
          <w:sz w:val="26"/>
          <w:szCs w:val="26"/>
        </w:rPr>
        <w:t xml:space="preserve"> coverage.</w:t>
      </w:r>
      <w:r w:rsidR="00965168" w:rsidRPr="001A6C1C">
        <w:rPr>
          <w:rFonts w:ascii="Arial" w:hAnsi="Arial" w:cs="Arial"/>
          <w:color w:val="2F5496" w:themeColor="accent1" w:themeShade="BF"/>
          <w:sz w:val="26"/>
          <w:szCs w:val="26"/>
        </w:rPr>
        <w:t xml:space="preserve"> It is therefore necessary to perform</w:t>
      </w:r>
      <w:r w:rsidR="004D28DD" w:rsidRPr="001A6C1C">
        <w:rPr>
          <w:rFonts w:ascii="Arial" w:hAnsi="Arial" w:cs="Arial"/>
          <w:color w:val="2F5496" w:themeColor="accent1" w:themeShade="BF"/>
          <w:sz w:val="26"/>
          <w:szCs w:val="26"/>
        </w:rPr>
        <w:t xml:space="preserve"> </w:t>
      </w:r>
      <w:r w:rsidR="00927AE7" w:rsidRPr="001A6C1C">
        <w:rPr>
          <w:rFonts w:ascii="Arial" w:hAnsi="Arial" w:cs="Arial"/>
          <w:color w:val="2F5496" w:themeColor="accent1" w:themeShade="BF"/>
          <w:sz w:val="26"/>
          <w:szCs w:val="26"/>
        </w:rPr>
        <w:t xml:space="preserve">here </w:t>
      </w:r>
      <w:r w:rsidR="004D28DD" w:rsidRPr="001A6C1C">
        <w:rPr>
          <w:rFonts w:ascii="Arial" w:hAnsi="Arial" w:cs="Arial"/>
          <w:color w:val="2F5496" w:themeColor="accent1" w:themeShade="BF"/>
          <w:sz w:val="26"/>
          <w:szCs w:val="26"/>
        </w:rPr>
        <w:t>what is called</w:t>
      </w:r>
      <w:r w:rsidR="00965168" w:rsidRPr="001A6C1C">
        <w:rPr>
          <w:rFonts w:ascii="Arial" w:hAnsi="Arial" w:cs="Arial"/>
          <w:color w:val="2F5496" w:themeColor="accent1" w:themeShade="BF"/>
          <w:sz w:val="26"/>
          <w:szCs w:val="26"/>
        </w:rPr>
        <w:t xml:space="preserve"> a </w:t>
      </w:r>
      <w:r w:rsidR="00046EAF" w:rsidRPr="001A6C1C">
        <w:rPr>
          <w:rFonts w:ascii="Arial" w:hAnsi="Arial" w:cs="Arial"/>
          <w:color w:val="2F5496" w:themeColor="accent1" w:themeShade="BF"/>
          <w:sz w:val="26"/>
          <w:szCs w:val="26"/>
        </w:rPr>
        <w:t>‘</w:t>
      </w:r>
      <w:r w:rsidR="009B21C4" w:rsidRPr="001A6C1C">
        <w:rPr>
          <w:rFonts w:ascii="Arial" w:hAnsi="Arial" w:cs="Arial"/>
          <w:color w:val="2F5496" w:themeColor="accent1" w:themeShade="BF"/>
          <w:sz w:val="26"/>
          <w:szCs w:val="26"/>
        </w:rPr>
        <w:t>s</w:t>
      </w:r>
      <w:r w:rsidR="00965168" w:rsidRPr="001A6C1C">
        <w:rPr>
          <w:rFonts w:ascii="Arial" w:hAnsi="Arial" w:cs="Arial"/>
          <w:color w:val="2F5496" w:themeColor="accent1" w:themeShade="BF"/>
          <w:sz w:val="26"/>
          <w:szCs w:val="26"/>
        </w:rPr>
        <w:t xml:space="preserve">inus </w:t>
      </w:r>
      <w:r w:rsidR="009B21C4" w:rsidRPr="001A6C1C">
        <w:rPr>
          <w:rFonts w:ascii="Arial" w:hAnsi="Arial" w:cs="Arial"/>
          <w:color w:val="2F5496" w:themeColor="accent1" w:themeShade="BF"/>
          <w:sz w:val="26"/>
          <w:szCs w:val="26"/>
        </w:rPr>
        <w:t>l</w:t>
      </w:r>
      <w:r w:rsidR="00965168" w:rsidRPr="001A6C1C">
        <w:rPr>
          <w:rFonts w:ascii="Arial" w:hAnsi="Arial" w:cs="Arial"/>
          <w:color w:val="2F5496" w:themeColor="accent1" w:themeShade="BF"/>
          <w:sz w:val="26"/>
          <w:szCs w:val="26"/>
        </w:rPr>
        <w:t>ift</w:t>
      </w:r>
      <w:r w:rsidR="00046EAF" w:rsidRPr="001A6C1C">
        <w:rPr>
          <w:rFonts w:ascii="Arial" w:hAnsi="Arial" w:cs="Arial"/>
          <w:color w:val="2F5496" w:themeColor="accent1" w:themeShade="BF"/>
          <w:sz w:val="26"/>
          <w:szCs w:val="26"/>
        </w:rPr>
        <w:t>’</w:t>
      </w:r>
      <w:r w:rsidR="00965168" w:rsidRPr="001A6C1C">
        <w:rPr>
          <w:rFonts w:ascii="Arial" w:hAnsi="Arial" w:cs="Arial"/>
          <w:color w:val="2F5496" w:themeColor="accent1" w:themeShade="BF"/>
          <w:sz w:val="26"/>
          <w:szCs w:val="26"/>
        </w:rPr>
        <w:t>, which consists of filling th</w:t>
      </w:r>
      <w:r w:rsidR="00927AE7" w:rsidRPr="001A6C1C">
        <w:rPr>
          <w:rFonts w:ascii="Arial" w:hAnsi="Arial" w:cs="Arial"/>
          <w:color w:val="2F5496" w:themeColor="accent1" w:themeShade="BF"/>
          <w:sz w:val="26"/>
          <w:szCs w:val="26"/>
        </w:rPr>
        <w:t>e</w:t>
      </w:r>
      <w:r w:rsidR="00965168" w:rsidRPr="001A6C1C">
        <w:rPr>
          <w:rFonts w:ascii="Arial" w:hAnsi="Arial" w:cs="Arial"/>
          <w:color w:val="2F5496" w:themeColor="accent1" w:themeShade="BF"/>
          <w:sz w:val="26"/>
          <w:szCs w:val="26"/>
        </w:rPr>
        <w:t xml:space="preserve"> underlying space with a bone substitute prior to placing the implant.</w:t>
      </w:r>
      <w:r w:rsidR="002C704B" w:rsidRPr="001A6C1C">
        <w:rPr>
          <w:rFonts w:ascii="Arial" w:hAnsi="Arial" w:cs="Arial"/>
          <w:color w:val="2F5496" w:themeColor="accent1" w:themeShade="BF"/>
          <w:sz w:val="26"/>
          <w:szCs w:val="26"/>
        </w:rPr>
        <w:t xml:space="preserve">                    </w:t>
      </w:r>
      <w:r w:rsidR="004D28DD"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 xml:space="preserve"> </w:t>
      </w:r>
      <w:r w:rsidR="00927AE7" w:rsidRPr="001A6C1C">
        <w:rPr>
          <w:rFonts w:ascii="Arial" w:hAnsi="Arial" w:cs="Arial"/>
          <w:color w:val="2F5496" w:themeColor="accent1" w:themeShade="BF"/>
          <w:sz w:val="26"/>
          <w:szCs w:val="26"/>
        </w:rPr>
        <w:t xml:space="preserve">        </w:t>
      </w:r>
      <w:r w:rsidR="00046EAF" w:rsidRPr="001A6C1C">
        <w:rPr>
          <w:rFonts w:ascii="Arial" w:hAnsi="Arial" w:cs="Arial"/>
          <w:color w:val="2F5496" w:themeColor="accent1" w:themeShade="BF"/>
          <w:sz w:val="26"/>
          <w:szCs w:val="26"/>
        </w:rPr>
        <w:t xml:space="preserve">              </w:t>
      </w:r>
      <w:r w:rsidR="00927AE7"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I</w:t>
      </w:r>
      <w:r w:rsidR="002C704B" w:rsidRPr="001A6C1C">
        <w:rPr>
          <w:rFonts w:ascii="Arial" w:hAnsi="Arial" w:cs="Arial"/>
          <w:color w:val="2F5496" w:themeColor="accent1" w:themeShade="BF"/>
          <w:sz w:val="26"/>
          <w:szCs w:val="26"/>
        </w:rPr>
        <w:t>n the lower jaw the</w:t>
      </w:r>
      <w:r w:rsidR="004D28DD" w:rsidRPr="001A6C1C">
        <w:rPr>
          <w:rFonts w:ascii="Arial" w:hAnsi="Arial" w:cs="Arial"/>
          <w:color w:val="2F5496" w:themeColor="accent1" w:themeShade="BF"/>
          <w:sz w:val="26"/>
          <w:szCs w:val="26"/>
        </w:rPr>
        <w:t xml:space="preserve"> main</w:t>
      </w:r>
      <w:r w:rsidR="002C704B" w:rsidRPr="001A6C1C">
        <w:rPr>
          <w:rFonts w:ascii="Arial" w:hAnsi="Arial" w:cs="Arial"/>
          <w:color w:val="2F5496" w:themeColor="accent1" w:themeShade="BF"/>
          <w:sz w:val="26"/>
          <w:szCs w:val="26"/>
        </w:rPr>
        <w:t xml:space="preserve"> limiting factor i</w:t>
      </w:r>
      <w:r w:rsidR="004D28DD" w:rsidRPr="001A6C1C">
        <w:rPr>
          <w:rFonts w:ascii="Arial" w:hAnsi="Arial" w:cs="Arial"/>
          <w:color w:val="2F5496" w:themeColor="accent1" w:themeShade="BF"/>
          <w:sz w:val="26"/>
          <w:szCs w:val="26"/>
        </w:rPr>
        <w:t>s</w:t>
      </w:r>
      <w:r w:rsidR="002C704B" w:rsidRPr="001A6C1C">
        <w:rPr>
          <w:rFonts w:ascii="Arial" w:hAnsi="Arial" w:cs="Arial"/>
          <w:color w:val="2F5496" w:themeColor="accent1" w:themeShade="BF"/>
          <w:sz w:val="26"/>
          <w:szCs w:val="26"/>
        </w:rPr>
        <w:t xml:space="preserve"> a canal containing nerves and blood vessels</w:t>
      </w:r>
      <w:r w:rsidR="00AC6DDF">
        <w:rPr>
          <w:rFonts w:ascii="Arial" w:hAnsi="Arial" w:cs="Arial"/>
          <w:color w:val="2F5496" w:themeColor="accent1" w:themeShade="BF"/>
          <w:sz w:val="26"/>
          <w:szCs w:val="26"/>
        </w:rPr>
        <w:t xml:space="preserve"> </w:t>
      </w:r>
      <w:r w:rsidR="002C704B" w:rsidRPr="001A6C1C">
        <w:rPr>
          <w:rFonts w:ascii="Arial" w:hAnsi="Arial" w:cs="Arial"/>
          <w:color w:val="2F5496" w:themeColor="accent1" w:themeShade="BF"/>
          <w:sz w:val="26"/>
          <w:szCs w:val="26"/>
        </w:rPr>
        <w:t xml:space="preserve">which passes </w:t>
      </w:r>
      <w:r w:rsidR="004D28DD" w:rsidRPr="001A6C1C">
        <w:rPr>
          <w:rFonts w:ascii="Arial" w:hAnsi="Arial" w:cs="Arial"/>
          <w:color w:val="2F5496" w:themeColor="accent1" w:themeShade="BF"/>
          <w:sz w:val="26"/>
          <w:szCs w:val="26"/>
        </w:rPr>
        <w:t xml:space="preserve">in </w:t>
      </w:r>
      <w:r w:rsidR="002C704B" w:rsidRPr="001A6C1C">
        <w:rPr>
          <w:rFonts w:ascii="Arial" w:hAnsi="Arial" w:cs="Arial"/>
          <w:color w:val="2F5496" w:themeColor="accent1" w:themeShade="BF"/>
          <w:sz w:val="26"/>
          <w:szCs w:val="26"/>
        </w:rPr>
        <w:t>close</w:t>
      </w:r>
      <w:r w:rsidR="004D28DD" w:rsidRPr="001A6C1C">
        <w:rPr>
          <w:rFonts w:ascii="Arial" w:hAnsi="Arial" w:cs="Arial"/>
          <w:color w:val="2F5496" w:themeColor="accent1" w:themeShade="BF"/>
          <w:sz w:val="26"/>
          <w:szCs w:val="26"/>
        </w:rPr>
        <w:t xml:space="preserve"> proximity</w:t>
      </w:r>
      <w:r w:rsidR="002C704B" w:rsidRPr="001A6C1C">
        <w:rPr>
          <w:rFonts w:ascii="Arial" w:hAnsi="Arial" w:cs="Arial"/>
          <w:color w:val="2F5496" w:themeColor="accent1" w:themeShade="BF"/>
          <w:sz w:val="26"/>
          <w:szCs w:val="26"/>
        </w:rPr>
        <w:t xml:space="preserve"> to the root tips of the teeth. In cases where the height of </w:t>
      </w:r>
      <w:r w:rsidR="00202A37" w:rsidRPr="001A6C1C">
        <w:rPr>
          <w:rFonts w:ascii="Arial" w:hAnsi="Arial" w:cs="Arial"/>
          <w:color w:val="2F5496" w:themeColor="accent1" w:themeShade="BF"/>
          <w:sz w:val="26"/>
          <w:szCs w:val="26"/>
        </w:rPr>
        <w:t xml:space="preserve">the </w:t>
      </w:r>
      <w:r w:rsidR="002C704B" w:rsidRPr="001A6C1C">
        <w:rPr>
          <w:rFonts w:ascii="Arial" w:hAnsi="Arial" w:cs="Arial"/>
          <w:color w:val="2F5496" w:themeColor="accent1" w:themeShade="BF"/>
          <w:sz w:val="26"/>
          <w:szCs w:val="26"/>
        </w:rPr>
        <w:t xml:space="preserve">bone </w:t>
      </w:r>
      <w:r w:rsidR="00927AE7" w:rsidRPr="001A6C1C">
        <w:rPr>
          <w:rFonts w:ascii="Arial" w:hAnsi="Arial" w:cs="Arial"/>
          <w:color w:val="2F5496" w:themeColor="accent1" w:themeShade="BF"/>
          <w:sz w:val="26"/>
          <w:szCs w:val="26"/>
        </w:rPr>
        <w:t xml:space="preserve">extending </w:t>
      </w:r>
      <w:r w:rsidR="002C704B" w:rsidRPr="001A6C1C">
        <w:rPr>
          <w:rFonts w:ascii="Arial" w:hAnsi="Arial" w:cs="Arial"/>
          <w:color w:val="2F5496" w:themeColor="accent1" w:themeShade="BF"/>
          <w:sz w:val="26"/>
          <w:szCs w:val="26"/>
        </w:rPr>
        <w:t xml:space="preserve">from the nerve canal is under 8mm or where the thickness of bone is under 4mm </w:t>
      </w:r>
      <w:r w:rsidR="002C704B" w:rsidRPr="001A6C1C">
        <w:rPr>
          <w:rFonts w:ascii="Arial" w:hAnsi="Arial" w:cs="Arial"/>
          <w:color w:val="2F5496" w:themeColor="accent1" w:themeShade="BF"/>
          <w:sz w:val="26"/>
          <w:szCs w:val="26"/>
        </w:rPr>
        <w:lastRenderedPageBreak/>
        <w:t>(implants typically</w:t>
      </w:r>
      <w:r w:rsidR="006D5D62">
        <w:rPr>
          <w:rFonts w:ascii="Arial" w:hAnsi="Arial" w:cs="Arial"/>
          <w:color w:val="2F5496" w:themeColor="accent1" w:themeShade="BF"/>
          <w:sz w:val="26"/>
          <w:szCs w:val="26"/>
        </w:rPr>
        <w:t xml:space="preserve"> being </w:t>
      </w:r>
      <w:r w:rsidR="002C704B" w:rsidRPr="001A6C1C">
        <w:rPr>
          <w:rFonts w:ascii="Arial" w:hAnsi="Arial" w:cs="Arial"/>
          <w:color w:val="2F5496" w:themeColor="accent1" w:themeShade="BF"/>
          <w:sz w:val="26"/>
          <w:szCs w:val="26"/>
        </w:rPr>
        <w:t xml:space="preserve">3.75 mm in </w:t>
      </w:r>
      <w:r w:rsidR="00202A37" w:rsidRPr="001A6C1C">
        <w:rPr>
          <w:rFonts w:ascii="Arial" w:hAnsi="Arial" w:cs="Arial"/>
          <w:color w:val="2F5496" w:themeColor="accent1" w:themeShade="BF"/>
          <w:sz w:val="26"/>
          <w:szCs w:val="26"/>
        </w:rPr>
        <w:t>diameter</w:t>
      </w:r>
      <w:r w:rsidR="002C704B" w:rsidRPr="001A6C1C">
        <w:rPr>
          <w:rFonts w:ascii="Arial" w:hAnsi="Arial" w:cs="Arial"/>
          <w:color w:val="2F5496" w:themeColor="accent1" w:themeShade="BF"/>
          <w:sz w:val="26"/>
          <w:szCs w:val="26"/>
        </w:rPr>
        <w:t>)</w:t>
      </w:r>
      <w:r w:rsidR="006D5D62">
        <w:rPr>
          <w:rFonts w:ascii="Arial" w:hAnsi="Arial" w:cs="Arial"/>
          <w:color w:val="2F5496" w:themeColor="accent1" w:themeShade="BF"/>
          <w:sz w:val="26"/>
          <w:szCs w:val="26"/>
        </w:rPr>
        <w:t>,</w:t>
      </w:r>
      <w:r w:rsidR="002C704B" w:rsidRPr="001A6C1C">
        <w:rPr>
          <w:rFonts w:ascii="Arial" w:hAnsi="Arial" w:cs="Arial"/>
          <w:color w:val="2F5496" w:themeColor="accent1" w:themeShade="BF"/>
          <w:sz w:val="26"/>
          <w:szCs w:val="26"/>
        </w:rPr>
        <w:t xml:space="preserve"> it will be necessary to </w:t>
      </w:r>
      <w:r w:rsidR="004D28DD" w:rsidRPr="001A6C1C">
        <w:rPr>
          <w:rFonts w:ascii="Arial" w:hAnsi="Arial" w:cs="Arial"/>
          <w:color w:val="2F5496" w:themeColor="accent1" w:themeShade="BF"/>
          <w:sz w:val="26"/>
          <w:szCs w:val="26"/>
        </w:rPr>
        <w:t>build</w:t>
      </w:r>
      <w:r w:rsidR="002C704B" w:rsidRPr="001A6C1C">
        <w:rPr>
          <w:rFonts w:ascii="Arial" w:hAnsi="Arial" w:cs="Arial"/>
          <w:color w:val="2F5496" w:themeColor="accent1" w:themeShade="BF"/>
          <w:sz w:val="26"/>
          <w:szCs w:val="26"/>
        </w:rPr>
        <w:t xml:space="preserve"> more bone</w:t>
      </w:r>
      <w:r w:rsidR="006D5D62">
        <w:rPr>
          <w:rFonts w:ascii="Arial" w:hAnsi="Arial" w:cs="Arial"/>
          <w:color w:val="2F5496" w:themeColor="accent1" w:themeShade="BF"/>
          <w:sz w:val="26"/>
          <w:szCs w:val="26"/>
        </w:rPr>
        <w:t xml:space="preserve"> </w:t>
      </w:r>
      <w:r w:rsidR="002C704B" w:rsidRPr="001A6C1C">
        <w:rPr>
          <w:rFonts w:ascii="Arial" w:hAnsi="Arial" w:cs="Arial"/>
          <w:color w:val="2F5496" w:themeColor="accent1" w:themeShade="BF"/>
          <w:sz w:val="26"/>
          <w:szCs w:val="26"/>
        </w:rPr>
        <w:t xml:space="preserve">in </w:t>
      </w:r>
      <w:r w:rsidR="006D5D62">
        <w:rPr>
          <w:rFonts w:ascii="Arial" w:hAnsi="Arial" w:cs="Arial"/>
          <w:color w:val="2F5496" w:themeColor="accent1" w:themeShade="BF"/>
          <w:sz w:val="26"/>
          <w:szCs w:val="26"/>
        </w:rPr>
        <w:t xml:space="preserve">either </w:t>
      </w:r>
      <w:r w:rsidR="002C704B" w:rsidRPr="001A6C1C">
        <w:rPr>
          <w:rFonts w:ascii="Arial" w:hAnsi="Arial" w:cs="Arial"/>
          <w:color w:val="2F5496" w:themeColor="accent1" w:themeShade="BF"/>
          <w:sz w:val="26"/>
          <w:szCs w:val="26"/>
        </w:rPr>
        <w:t xml:space="preserve">the horizontal or vertical </w:t>
      </w:r>
      <w:r w:rsidR="00202A37" w:rsidRPr="001A6C1C">
        <w:rPr>
          <w:rFonts w:ascii="Arial" w:hAnsi="Arial" w:cs="Arial"/>
          <w:color w:val="2F5496" w:themeColor="accent1" w:themeShade="BF"/>
          <w:sz w:val="26"/>
          <w:szCs w:val="26"/>
        </w:rPr>
        <w:t>plane</w:t>
      </w:r>
      <w:r w:rsidR="002C704B" w:rsidRPr="001A6C1C">
        <w:rPr>
          <w:rFonts w:ascii="Arial" w:hAnsi="Arial" w:cs="Arial"/>
          <w:color w:val="2F5496" w:themeColor="accent1" w:themeShade="BF"/>
          <w:sz w:val="26"/>
          <w:szCs w:val="26"/>
        </w:rPr>
        <w:t xml:space="preserve">. This procedure is called </w:t>
      </w:r>
      <w:r w:rsidR="00046EAF" w:rsidRPr="001A6C1C">
        <w:rPr>
          <w:rFonts w:ascii="Arial" w:hAnsi="Arial" w:cs="Arial"/>
          <w:color w:val="2F5496" w:themeColor="accent1" w:themeShade="BF"/>
          <w:sz w:val="26"/>
          <w:szCs w:val="26"/>
        </w:rPr>
        <w:t>‘</w:t>
      </w:r>
      <w:r w:rsidR="002C704B" w:rsidRPr="001A6C1C">
        <w:rPr>
          <w:rFonts w:ascii="Arial" w:hAnsi="Arial" w:cs="Arial"/>
          <w:color w:val="2F5496" w:themeColor="accent1" w:themeShade="BF"/>
          <w:sz w:val="26"/>
          <w:szCs w:val="26"/>
        </w:rPr>
        <w:t>bone augmentation</w:t>
      </w:r>
      <w:r w:rsidR="00046EAF" w:rsidRPr="001A6C1C">
        <w:rPr>
          <w:rFonts w:ascii="Arial" w:hAnsi="Arial" w:cs="Arial"/>
          <w:color w:val="2F5496" w:themeColor="accent1" w:themeShade="BF"/>
          <w:sz w:val="26"/>
          <w:szCs w:val="26"/>
        </w:rPr>
        <w:t>’</w:t>
      </w:r>
      <w:r w:rsidR="009B21C4" w:rsidRPr="001A6C1C">
        <w:rPr>
          <w:rFonts w:ascii="Arial" w:hAnsi="Arial" w:cs="Arial"/>
          <w:color w:val="2F5496" w:themeColor="accent1" w:themeShade="BF"/>
          <w:sz w:val="26"/>
          <w:szCs w:val="26"/>
        </w:rPr>
        <w:t>.</w:t>
      </w:r>
    </w:p>
    <w:p w14:paraId="62B290B7" w14:textId="5337E93A" w:rsidR="002C704B" w:rsidRPr="001A6C1C" w:rsidRDefault="002C704B" w:rsidP="005523BB">
      <w:pPr>
        <w:ind w:lef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3C8F2996" w14:textId="4537F401" w:rsidR="009B21C4" w:rsidRPr="001A6C1C" w:rsidRDefault="00C33530" w:rsidP="00C33530">
      <w:pPr>
        <w:spacing w:line="240" w:lineRule="auto"/>
        <w:rPr>
          <w:rFonts w:ascii="Arial" w:hAnsi="Arial" w:cs="Arial"/>
          <w:color w:val="8EAADB" w:themeColor="accent1" w:themeTint="99"/>
          <w:u w:val="thick"/>
        </w:rPr>
      </w:pPr>
      <w:bookmarkStart w:id="10" w:name="_Hlk519958499"/>
      <w:r w:rsidRPr="00C33530">
        <w:rPr>
          <w:rFonts w:ascii="Arial" w:hAnsi="Arial" w:cs="Arial"/>
          <w:color w:val="8EAADB" w:themeColor="accent1" w:themeTint="99"/>
          <w:u w:val="thick"/>
        </w:rPr>
        <w:t>Dental Implants, Computerized Implantation</w:t>
      </w:r>
    </w:p>
    <w:bookmarkEnd w:id="10"/>
    <w:p w14:paraId="6DA20D68" w14:textId="2EA73BA4" w:rsidR="00965168" w:rsidRPr="001A6C1C" w:rsidRDefault="00965168" w:rsidP="00B62EA5">
      <w:pPr>
        <w:spacing w:line="240" w:lineRule="auto"/>
        <w:rPr>
          <w:rFonts w:ascii="Arial" w:hAnsi="Arial" w:cs="Arial"/>
          <w:b/>
          <w:bCs/>
          <w:color w:val="2F5496" w:themeColor="accent1" w:themeShade="BF"/>
          <w:sz w:val="26"/>
          <w:szCs w:val="26"/>
        </w:rPr>
      </w:pPr>
      <w:r w:rsidRPr="001A6C1C">
        <w:rPr>
          <w:rFonts w:ascii="Arial" w:hAnsi="Arial" w:cs="Arial"/>
          <w:b/>
          <w:bCs/>
          <w:color w:val="2F5496" w:themeColor="accent1" w:themeShade="BF"/>
          <w:sz w:val="26"/>
          <w:szCs w:val="26"/>
        </w:rPr>
        <w:t xml:space="preserve">                                                                     </w:t>
      </w:r>
    </w:p>
    <w:p w14:paraId="0D49B006" w14:textId="20CA22DA" w:rsidR="00965168" w:rsidRPr="001A6C1C" w:rsidRDefault="009B21C4" w:rsidP="003F244C">
      <w:pPr>
        <w:spacing w:line="240" w:lineRule="auto"/>
        <w:contextualSpacing/>
        <w:rPr>
          <w:rFonts w:ascii="Arial" w:hAnsi="Arial" w:cs="Arial"/>
          <w:b/>
          <w:bCs/>
          <w:sz w:val="26"/>
          <w:szCs w:val="26"/>
        </w:rPr>
      </w:pPr>
      <w:r w:rsidRPr="001A6C1C">
        <w:rPr>
          <w:rFonts w:ascii="Arial" w:hAnsi="Arial" w:cs="Arial"/>
          <w:b/>
          <w:bCs/>
          <w:color w:val="2F5496" w:themeColor="accent1" w:themeShade="BF"/>
          <w:sz w:val="26"/>
          <w:szCs w:val="26"/>
        </w:rPr>
        <w:t xml:space="preserve">    </w:t>
      </w:r>
      <w:r w:rsidR="003F244C" w:rsidRPr="001A6C1C">
        <w:rPr>
          <w:rFonts w:ascii="Arial" w:hAnsi="Arial" w:cs="Arial"/>
          <w:b/>
          <w:bCs/>
          <w:color w:val="2F5496" w:themeColor="accent1" w:themeShade="BF"/>
          <w:sz w:val="26"/>
          <w:szCs w:val="26"/>
        </w:rPr>
        <w:t xml:space="preserve">       </w:t>
      </w:r>
    </w:p>
    <w:p w14:paraId="39BBDB63" w14:textId="7A7120D2" w:rsidR="006F7A5B" w:rsidRPr="001A6C1C" w:rsidRDefault="006F7A5B" w:rsidP="00563BB5">
      <w:pPr>
        <w:spacing w:line="240" w:lineRule="auto"/>
        <w:ind w:left="-45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9B21C4" w:rsidRPr="001A6C1C">
        <w:rPr>
          <w:rFonts w:ascii="Arial" w:hAnsi="Arial" w:cs="Arial"/>
          <w:color w:val="2F5496" w:themeColor="accent1" w:themeShade="BF"/>
          <w:sz w:val="20"/>
          <w:szCs w:val="20"/>
        </w:rPr>
        <w:t xml:space="preserve">             </w:t>
      </w:r>
      <w:r w:rsidRPr="001A6C1C">
        <w:rPr>
          <w:rFonts w:ascii="Arial" w:hAnsi="Arial" w:cs="Arial"/>
          <w:color w:val="2F5496" w:themeColor="accent1" w:themeShade="BF"/>
          <w:sz w:val="20"/>
          <w:szCs w:val="20"/>
        </w:rPr>
        <w:t xml:space="preserve">  </w:t>
      </w:r>
    </w:p>
    <w:p w14:paraId="76DC3D01" w14:textId="5B5C3247" w:rsidR="006F7A5B" w:rsidRPr="001A6C1C" w:rsidRDefault="006F7A5B" w:rsidP="00563BB5">
      <w:pPr>
        <w:spacing w:line="240" w:lineRule="auto"/>
        <w:ind w:left="-72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7A1D399C" w14:textId="0C0F47F3" w:rsidR="006F7A5B" w:rsidRPr="001A6C1C" w:rsidRDefault="006F7A5B" w:rsidP="00563BB5">
      <w:pPr>
        <w:spacing w:line="240" w:lineRule="auto"/>
        <w:ind w:left="-45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3F244C" w:rsidRPr="001A6C1C">
        <w:rPr>
          <w:rFonts w:ascii="Arial" w:hAnsi="Arial" w:cs="Arial"/>
          <w:color w:val="2F5496" w:themeColor="accent1" w:themeShade="BF"/>
          <w:sz w:val="20"/>
          <w:szCs w:val="20"/>
        </w:rPr>
        <w:t xml:space="preserve"> </w:t>
      </w:r>
    </w:p>
    <w:p w14:paraId="14DC67F7" w14:textId="6FC4A44A" w:rsidR="003F244C" w:rsidRPr="001A6C1C" w:rsidRDefault="003F244C" w:rsidP="00563BB5">
      <w:pPr>
        <w:spacing w:line="240" w:lineRule="auto"/>
        <w:ind w:left="-450"/>
        <w:rPr>
          <w:rFonts w:ascii="Arial" w:hAnsi="Arial" w:cs="Arial"/>
          <w:sz w:val="26"/>
          <w:szCs w:val="26"/>
        </w:rPr>
      </w:pPr>
      <w:r w:rsidRPr="001A6C1C">
        <w:rPr>
          <w:rFonts w:ascii="Arial" w:hAnsi="Arial" w:cs="Arial"/>
          <w:color w:val="2F5496" w:themeColor="accent1" w:themeShade="BF"/>
          <w:sz w:val="26"/>
          <w:szCs w:val="26"/>
        </w:rPr>
        <w:t xml:space="preserve">        </w:t>
      </w:r>
      <w:r w:rsidR="008E70A8" w:rsidRPr="001A6C1C">
        <w:rPr>
          <w:rFonts w:ascii="Arial" w:hAnsi="Arial" w:cs="Arial"/>
          <w:color w:val="2F5496" w:themeColor="accent1" w:themeShade="BF"/>
          <w:sz w:val="26"/>
          <w:szCs w:val="26"/>
        </w:rPr>
        <w:t xml:space="preserve">                                         </w:t>
      </w:r>
    </w:p>
    <w:p w14:paraId="069CA41E" w14:textId="17D979F1" w:rsidR="00B62EA5" w:rsidRPr="001A6C1C" w:rsidRDefault="001C008C" w:rsidP="00B62EA5">
      <w:pPr>
        <w:spacing w:line="240" w:lineRule="auto"/>
        <w:ind w:left="-990"/>
        <w:rPr>
          <w:rFonts w:ascii="Arial" w:hAnsi="Arial" w:cs="Arial"/>
          <w:color w:val="8EAADB" w:themeColor="accent1" w:themeTint="99"/>
          <w:u w:val="thick"/>
        </w:rPr>
      </w:pPr>
      <w:r w:rsidRPr="001A6C1C">
        <w:rPr>
          <w:rFonts w:ascii="Arial" w:hAnsi="Arial" w:cs="Arial"/>
          <w:color w:val="2F5496" w:themeColor="accent1" w:themeShade="BF"/>
          <w:sz w:val="20"/>
          <w:szCs w:val="20"/>
        </w:rPr>
        <w:t xml:space="preserve"> </w:t>
      </w:r>
    </w:p>
    <w:p w14:paraId="4E380564" w14:textId="7D90CF53" w:rsidR="006F7A5B" w:rsidRPr="001A6C1C" w:rsidRDefault="006F7A5B" w:rsidP="00563BB5">
      <w:pPr>
        <w:spacing w:line="240" w:lineRule="auto"/>
        <w:ind w:left="-450"/>
        <w:rPr>
          <w:rFonts w:ascii="Arial" w:hAnsi="Arial" w:cs="Arial"/>
          <w:color w:val="2F5496" w:themeColor="accent1" w:themeShade="BF"/>
          <w:sz w:val="20"/>
          <w:szCs w:val="20"/>
        </w:rPr>
      </w:pPr>
    </w:p>
    <w:p w14:paraId="5633A093" w14:textId="62319E95" w:rsidR="006F7A5B" w:rsidRPr="001A6C1C" w:rsidRDefault="006F7A5B" w:rsidP="00563BB5">
      <w:pPr>
        <w:spacing w:line="240" w:lineRule="auto"/>
        <w:ind w:left="-45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1C008C" w:rsidRPr="001A6C1C">
        <w:rPr>
          <w:rFonts w:ascii="Arial" w:hAnsi="Arial" w:cs="Arial"/>
          <w:color w:val="2F5496" w:themeColor="accent1" w:themeShade="BF"/>
          <w:sz w:val="20"/>
          <w:szCs w:val="20"/>
        </w:rPr>
        <w:t xml:space="preserve">    </w:t>
      </w:r>
      <w:r w:rsidR="00B62EA5" w:rsidRPr="001A6C1C">
        <w:rPr>
          <w:rFonts w:ascii="Arial" w:hAnsi="Arial" w:cs="Arial"/>
          <w:color w:val="2F5496" w:themeColor="accent1" w:themeShade="BF"/>
          <w:sz w:val="20"/>
          <w:szCs w:val="20"/>
        </w:rPr>
        <w:t xml:space="preserve">                                  </w:t>
      </w:r>
      <w:r w:rsidR="001C008C" w:rsidRPr="001A6C1C">
        <w:rPr>
          <w:rFonts w:ascii="Arial" w:hAnsi="Arial" w:cs="Arial"/>
          <w:color w:val="2F5496" w:themeColor="accent1" w:themeShade="BF"/>
          <w:sz w:val="20"/>
          <w:szCs w:val="20"/>
        </w:rPr>
        <w:t xml:space="preserve">                                                             </w:t>
      </w:r>
    </w:p>
    <w:p w14:paraId="15A3F9AD" w14:textId="36E9749F" w:rsidR="006F7A5B" w:rsidRPr="001A6C1C" w:rsidRDefault="003F244C" w:rsidP="00563BB5">
      <w:pPr>
        <w:spacing w:line="240" w:lineRule="auto"/>
        <w:ind w:left="-450"/>
        <w:rPr>
          <w:rFonts w:ascii="Arial" w:hAnsi="Arial" w:cs="Arial"/>
          <w:b/>
          <w:bCs/>
          <w:sz w:val="20"/>
          <w:szCs w:val="20"/>
        </w:rPr>
      </w:pPr>
      <w:r w:rsidRPr="001A6C1C">
        <w:rPr>
          <w:rFonts w:ascii="Arial" w:hAnsi="Arial" w:cs="Arial"/>
          <w:sz w:val="26"/>
          <w:szCs w:val="26"/>
        </w:rPr>
        <w:t xml:space="preserve">          </w:t>
      </w:r>
      <w:r w:rsidR="00B62EA5" w:rsidRPr="001A6C1C">
        <w:rPr>
          <w:rFonts w:ascii="Arial" w:hAnsi="Arial" w:cs="Arial"/>
          <w:b/>
          <w:bCs/>
          <w:sz w:val="26"/>
          <w:szCs w:val="26"/>
        </w:rPr>
        <w:t xml:space="preserve">                                                                            </w:t>
      </w:r>
    </w:p>
    <w:p w14:paraId="4EAE2642" w14:textId="155D29DC" w:rsidR="006F7A5B" w:rsidRPr="001A6C1C" w:rsidRDefault="006F7A5B" w:rsidP="00563BB5">
      <w:pPr>
        <w:spacing w:line="240" w:lineRule="auto"/>
        <w:ind w:left="-450"/>
        <w:rPr>
          <w:rFonts w:ascii="Arial" w:hAnsi="Arial" w:cs="Arial"/>
          <w:color w:val="2F5496" w:themeColor="accent1" w:themeShade="BF"/>
          <w:sz w:val="20"/>
          <w:szCs w:val="20"/>
        </w:rPr>
      </w:pPr>
    </w:p>
    <w:p w14:paraId="09FE859A" w14:textId="1088B73D" w:rsidR="006F7A5B" w:rsidRPr="001A6C1C" w:rsidRDefault="003F244C" w:rsidP="00563BB5">
      <w:pPr>
        <w:spacing w:line="240" w:lineRule="auto"/>
        <w:ind w:left="-450"/>
        <w:rPr>
          <w:rFonts w:ascii="Arial" w:hAnsi="Arial" w:cs="Arial"/>
          <w:sz w:val="26"/>
          <w:szCs w:val="26"/>
        </w:rPr>
      </w:pPr>
      <w:r w:rsidRPr="001A6C1C">
        <w:rPr>
          <w:rFonts w:ascii="Arial" w:hAnsi="Arial" w:cs="Arial"/>
          <w:color w:val="2F5496" w:themeColor="accent1" w:themeShade="BF"/>
          <w:sz w:val="20"/>
          <w:szCs w:val="20"/>
        </w:rPr>
        <w:t xml:space="preserve">                   </w:t>
      </w:r>
      <w:r w:rsidRPr="001A6C1C">
        <w:rPr>
          <w:rFonts w:ascii="Arial" w:hAnsi="Arial" w:cs="Arial"/>
          <w:sz w:val="26"/>
          <w:szCs w:val="26"/>
        </w:rPr>
        <w:t xml:space="preserve">                                                                       </w:t>
      </w:r>
    </w:p>
    <w:p w14:paraId="04580D56" w14:textId="7C3E7A34" w:rsidR="006F7A5B" w:rsidRPr="001A6C1C" w:rsidRDefault="001C008C" w:rsidP="00563BB5">
      <w:pPr>
        <w:spacing w:line="240" w:lineRule="auto"/>
        <w:ind w:left="-450"/>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164694DA" w14:textId="77777777" w:rsidR="00B62EA5" w:rsidRPr="001A6C1C" w:rsidRDefault="001C008C" w:rsidP="00563BB5">
      <w:pPr>
        <w:spacing w:line="240" w:lineRule="auto"/>
        <w:ind w:left="-450"/>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00B62EA5" w:rsidRPr="001A6C1C">
        <w:rPr>
          <w:rFonts w:ascii="Arial" w:hAnsi="Arial" w:cs="Arial"/>
          <w:color w:val="2F5496" w:themeColor="accent1" w:themeShade="BF"/>
          <w:sz w:val="38"/>
          <w:szCs w:val="38"/>
        </w:rPr>
        <w:t xml:space="preserve"> </w:t>
      </w:r>
    </w:p>
    <w:p w14:paraId="73E3A6E1" w14:textId="0C9B0322" w:rsidR="001C008C" w:rsidRPr="00531BD3" w:rsidRDefault="00B62EA5" w:rsidP="00563BB5">
      <w:pPr>
        <w:spacing w:line="240" w:lineRule="auto"/>
        <w:ind w:left="-450"/>
        <w:rPr>
          <w:rFonts w:ascii="Arial" w:hAnsi="Arial" w:cs="Arial"/>
          <w:color w:val="2F5496" w:themeColor="accent1" w:themeShade="BF"/>
          <w:sz w:val="28"/>
          <w:szCs w:val="28"/>
        </w:rPr>
      </w:pPr>
      <w:r w:rsidRPr="00531BD3">
        <w:rPr>
          <w:rFonts w:ascii="Arial" w:hAnsi="Arial" w:cs="Arial"/>
          <w:color w:val="2F5496" w:themeColor="accent1" w:themeShade="BF"/>
          <w:sz w:val="28"/>
          <w:szCs w:val="28"/>
        </w:rPr>
        <w:t xml:space="preserve">     </w:t>
      </w:r>
      <w:r w:rsidRPr="00531BD3">
        <w:rPr>
          <w:rFonts w:ascii="Arial" w:hAnsi="Arial" w:cs="Arial"/>
          <w:b/>
          <w:bCs/>
          <w:sz w:val="28"/>
          <w:szCs w:val="28"/>
        </w:rPr>
        <w:t xml:space="preserve">            </w:t>
      </w:r>
      <w:r w:rsidR="00B21F40" w:rsidRPr="00531BD3">
        <w:rPr>
          <w:rFonts w:ascii="Arial" w:hAnsi="Arial" w:cs="Arial"/>
          <w:b/>
          <w:bCs/>
          <w:sz w:val="28"/>
          <w:szCs w:val="28"/>
        </w:rPr>
        <w:t xml:space="preserve">Closed </w:t>
      </w:r>
      <w:r w:rsidR="00531BD3">
        <w:rPr>
          <w:rFonts w:ascii="Arial" w:hAnsi="Arial" w:cs="Arial"/>
          <w:b/>
          <w:bCs/>
          <w:sz w:val="28"/>
          <w:szCs w:val="28"/>
        </w:rPr>
        <w:t>A</w:t>
      </w:r>
      <w:r w:rsidR="00B21F40" w:rsidRPr="00531BD3">
        <w:rPr>
          <w:rFonts w:ascii="Arial" w:hAnsi="Arial" w:cs="Arial"/>
          <w:b/>
          <w:bCs/>
          <w:sz w:val="28"/>
          <w:szCs w:val="28"/>
        </w:rPr>
        <w:t>pproach Sinus Lift During Implant Placement</w:t>
      </w:r>
      <w:r w:rsidRPr="00531BD3">
        <w:rPr>
          <w:rFonts w:ascii="Arial" w:hAnsi="Arial" w:cs="Arial"/>
          <w:b/>
          <w:bCs/>
          <w:sz w:val="28"/>
          <w:szCs w:val="28"/>
        </w:rPr>
        <w:t xml:space="preserve">      </w:t>
      </w:r>
      <w:r w:rsidR="001C008C" w:rsidRPr="00531BD3">
        <w:rPr>
          <w:rFonts w:ascii="Arial" w:hAnsi="Arial" w:cs="Arial"/>
          <w:color w:val="2F5496" w:themeColor="accent1" w:themeShade="BF"/>
          <w:sz w:val="28"/>
          <w:szCs w:val="28"/>
        </w:rPr>
        <w:t xml:space="preserve">                      </w:t>
      </w:r>
    </w:p>
    <w:p w14:paraId="41044C0C" w14:textId="0AFB1A4C" w:rsidR="006F7A5B" w:rsidRPr="001A6C1C" w:rsidRDefault="006F7A5B" w:rsidP="00A204BF">
      <w:pPr>
        <w:spacing w:line="240" w:lineRule="auto"/>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1C008C" w:rsidRPr="001A6C1C">
        <w:rPr>
          <w:rFonts w:ascii="Arial" w:hAnsi="Arial" w:cs="Arial"/>
          <w:color w:val="2F5496" w:themeColor="accent1" w:themeShade="BF"/>
          <w:sz w:val="20"/>
          <w:szCs w:val="20"/>
        </w:rPr>
        <w:t xml:space="preserve">                                     </w:t>
      </w:r>
    </w:p>
    <w:p w14:paraId="5CE63DDA" w14:textId="7F9C786E" w:rsidR="006F7A5B" w:rsidRPr="00502A64" w:rsidRDefault="00502A64" w:rsidP="00A204BF">
      <w:pPr>
        <w:spacing w:line="240" w:lineRule="auto"/>
        <w:ind w:left="90"/>
        <w:contextualSpacing/>
        <w:rPr>
          <w:rFonts w:ascii="Arial" w:hAnsi="Arial" w:cs="Arial"/>
          <w:b/>
          <w:bCs/>
          <w:sz w:val="28"/>
          <w:szCs w:val="28"/>
        </w:rPr>
      </w:pPr>
      <w:r>
        <w:rPr>
          <w:rFonts w:ascii="Arial" w:hAnsi="Arial" w:cs="Arial"/>
          <w:b/>
          <w:bCs/>
          <w:sz w:val="28"/>
          <w:szCs w:val="28"/>
        </w:rPr>
        <w:t xml:space="preserve">           </w:t>
      </w:r>
    </w:p>
    <w:p w14:paraId="07DFB7B4" w14:textId="7702187B" w:rsidR="00807FA7" w:rsidRPr="001A6C1C" w:rsidRDefault="00807FA7" w:rsidP="005E5785">
      <w:pPr>
        <w:spacing w:line="240" w:lineRule="auto"/>
        <w:ind w:left="-1080"/>
        <w:contextualSpacing/>
        <w:rPr>
          <w:rFonts w:ascii="Arial" w:hAnsi="Arial" w:cs="Arial"/>
          <w:sz w:val="26"/>
          <w:szCs w:val="26"/>
        </w:rPr>
      </w:pPr>
      <w:r w:rsidRPr="001A6C1C">
        <w:rPr>
          <w:rFonts w:ascii="Arial" w:hAnsi="Arial" w:cs="Arial"/>
          <w:color w:val="2F5496" w:themeColor="accent1" w:themeShade="BF"/>
        </w:rPr>
        <w:t xml:space="preserve"> </w:t>
      </w:r>
      <w:r w:rsidR="00912487" w:rsidRPr="001A6C1C">
        <w:rPr>
          <w:rFonts w:ascii="Arial" w:hAnsi="Arial" w:cs="Arial"/>
          <w:color w:val="2F5496" w:themeColor="accent1" w:themeShade="BF"/>
        </w:rPr>
        <w:t xml:space="preserve">           </w:t>
      </w:r>
      <w:r w:rsidR="00E06BE1" w:rsidRPr="001A6C1C">
        <w:rPr>
          <w:rFonts w:ascii="Arial" w:hAnsi="Arial" w:cs="Arial"/>
          <w:color w:val="2F5496" w:themeColor="accent1" w:themeShade="BF"/>
        </w:rPr>
        <w:t xml:space="preserve">    </w:t>
      </w:r>
      <w:bookmarkStart w:id="11" w:name="_Hlk519957657"/>
      <w:r w:rsidR="00E06BE1" w:rsidRPr="001A6C1C">
        <w:rPr>
          <w:rFonts w:ascii="Arial" w:hAnsi="Arial" w:cs="Arial"/>
          <w:color w:val="2F5496" w:themeColor="accent1" w:themeShade="BF"/>
        </w:rPr>
        <w:t xml:space="preserve">                                 </w:t>
      </w:r>
      <w:r w:rsidR="00502A64">
        <w:rPr>
          <w:rFonts w:ascii="Arial" w:hAnsi="Arial" w:cs="Arial"/>
          <w:b/>
          <w:bCs/>
          <w:sz w:val="24"/>
          <w:szCs w:val="24"/>
        </w:rPr>
        <w:t>Before                                                           After</w:t>
      </w:r>
      <w:r w:rsidR="00E06BE1" w:rsidRPr="001A6C1C">
        <w:rPr>
          <w:rFonts w:ascii="Arial" w:hAnsi="Arial" w:cs="Arial"/>
          <w:color w:val="2F5496" w:themeColor="accent1" w:themeShade="BF"/>
        </w:rPr>
        <w:t xml:space="preserve">                                                                                </w:t>
      </w:r>
      <w:r w:rsidR="00912487" w:rsidRPr="001A6C1C">
        <w:rPr>
          <w:rFonts w:ascii="Arial" w:hAnsi="Arial" w:cs="Arial"/>
          <w:color w:val="2F5496" w:themeColor="accent1" w:themeShade="BF"/>
        </w:rPr>
        <w:t xml:space="preserve"> </w:t>
      </w:r>
      <w:bookmarkStart w:id="12" w:name="_Hlk519805334"/>
    </w:p>
    <w:p w14:paraId="2C973043" w14:textId="56F3C03D" w:rsidR="00807FA7" w:rsidRPr="001A6C1C" w:rsidRDefault="00807FA7" w:rsidP="00A204BF">
      <w:pPr>
        <w:spacing w:line="240" w:lineRule="auto"/>
        <w:ind w:left="90"/>
        <w:contextualSpacing/>
        <w:rPr>
          <w:rFonts w:ascii="Arial" w:hAnsi="Arial" w:cs="Arial"/>
          <w:color w:val="2F5496" w:themeColor="accent1" w:themeShade="BF"/>
        </w:rPr>
      </w:pPr>
      <w:r w:rsidRPr="001A6C1C">
        <w:rPr>
          <w:rFonts w:ascii="Arial" w:hAnsi="Arial" w:cs="Arial"/>
          <w:color w:val="2F5496" w:themeColor="accent1" w:themeShade="BF"/>
        </w:rPr>
        <w:t xml:space="preserve"> </w:t>
      </w:r>
      <w:r w:rsidR="00502A64" w:rsidRPr="001A6C1C">
        <w:rPr>
          <w:rFonts w:ascii="Arial" w:hAnsi="Arial" w:cs="Arial"/>
          <w:noProof/>
          <w:color w:val="2F5496" w:themeColor="accent1" w:themeShade="BF"/>
          <w:sz w:val="20"/>
          <w:szCs w:val="20"/>
        </w:rPr>
        <w:drawing>
          <wp:inline distT="0" distB="0" distL="0" distR="0" wp14:anchorId="6022B648" wp14:editId="5D96C371">
            <wp:extent cx="5943600" cy="176276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6715" b="10072"/>
                    <a:stretch/>
                  </pic:blipFill>
                  <pic:spPr bwMode="auto">
                    <a:xfrm>
                      <a:off x="0" y="0"/>
                      <a:ext cx="5943600" cy="1762760"/>
                    </a:xfrm>
                    <a:prstGeom prst="rect">
                      <a:avLst/>
                    </a:prstGeom>
                    <a:noFill/>
                    <a:ln>
                      <a:noFill/>
                    </a:ln>
                    <a:extLst>
                      <a:ext uri="{53640926-AAD7-44D8-BBD7-CCE9431645EC}">
                        <a14:shadowObscured xmlns:a14="http://schemas.microsoft.com/office/drawing/2010/main"/>
                      </a:ext>
                    </a:extLst>
                  </pic:spPr>
                </pic:pic>
              </a:graphicData>
            </a:graphic>
          </wp:inline>
        </w:drawing>
      </w:r>
    </w:p>
    <w:bookmarkEnd w:id="11"/>
    <w:bookmarkEnd w:id="12"/>
    <w:p w14:paraId="3F2332D6" w14:textId="209409FC" w:rsidR="00807FA7" w:rsidRPr="001A6C1C" w:rsidRDefault="00912487" w:rsidP="00A204BF">
      <w:pPr>
        <w:spacing w:line="240" w:lineRule="auto"/>
        <w:ind w:left="90"/>
        <w:contextualSpacing/>
        <w:rPr>
          <w:rFonts w:ascii="Arial" w:hAnsi="Arial" w:cs="Arial"/>
          <w:sz w:val="26"/>
          <w:szCs w:val="26"/>
        </w:rPr>
      </w:pPr>
      <w:r w:rsidRPr="001A6C1C">
        <w:rPr>
          <w:rFonts w:ascii="Arial" w:hAnsi="Arial" w:cs="Arial"/>
          <w:color w:val="2F5496" w:themeColor="accent1" w:themeShade="BF"/>
        </w:rPr>
        <w:t xml:space="preserve">                </w:t>
      </w:r>
      <w:r w:rsidR="00E06BE1" w:rsidRPr="001A6C1C">
        <w:rPr>
          <w:rFonts w:ascii="Arial" w:hAnsi="Arial" w:cs="Arial"/>
          <w:color w:val="2F5496" w:themeColor="accent1" w:themeShade="BF"/>
        </w:rPr>
        <w:t xml:space="preserve">                                                                                                                              </w:t>
      </w:r>
      <w:r w:rsidRPr="001A6C1C">
        <w:rPr>
          <w:rFonts w:ascii="Arial" w:hAnsi="Arial" w:cs="Arial"/>
          <w:sz w:val="26"/>
          <w:szCs w:val="26"/>
        </w:rPr>
        <w:t xml:space="preserve">                                                              </w:t>
      </w:r>
    </w:p>
    <w:p w14:paraId="446213EF" w14:textId="5929B2BE" w:rsidR="00A204BF" w:rsidRPr="001A6C1C" w:rsidRDefault="00912487" w:rsidP="00A204BF">
      <w:pPr>
        <w:spacing w:line="240" w:lineRule="auto"/>
        <w:ind w:left="90"/>
        <w:contextualSpacing/>
        <w:rPr>
          <w:rFonts w:ascii="Arial" w:hAnsi="Arial" w:cs="Arial"/>
          <w:b/>
          <w:bCs/>
          <w:sz w:val="26"/>
          <w:szCs w:val="26"/>
        </w:rPr>
      </w:pPr>
      <w:bookmarkStart w:id="13" w:name="_Hlk519953075"/>
      <w:r w:rsidRPr="001A6C1C">
        <w:rPr>
          <w:rFonts w:ascii="Arial" w:hAnsi="Arial" w:cs="Arial"/>
          <w:b/>
          <w:bCs/>
          <w:color w:val="2F5496" w:themeColor="accent1" w:themeShade="BF"/>
          <w:sz w:val="20"/>
          <w:szCs w:val="20"/>
        </w:rPr>
        <w:t xml:space="preserve">   </w:t>
      </w:r>
      <w:r w:rsidR="00E11228" w:rsidRPr="001A6C1C">
        <w:rPr>
          <w:rFonts w:ascii="Arial" w:hAnsi="Arial" w:cs="Arial"/>
          <w:b/>
          <w:bCs/>
          <w:color w:val="2F5496" w:themeColor="accent1" w:themeShade="BF"/>
          <w:sz w:val="20"/>
          <w:szCs w:val="20"/>
        </w:rPr>
        <w:t xml:space="preserve">                 </w:t>
      </w:r>
      <w:r w:rsidR="00E11228" w:rsidRPr="001A6C1C">
        <w:rPr>
          <w:rFonts w:ascii="Arial" w:hAnsi="Arial" w:cs="Arial"/>
          <w:sz w:val="26"/>
          <w:szCs w:val="26"/>
        </w:rPr>
        <w:t xml:space="preserve">                                                           </w:t>
      </w:r>
    </w:p>
    <w:p w14:paraId="01A389A6" w14:textId="4F03E257" w:rsidR="00DC35CB" w:rsidRPr="001A6C1C" w:rsidRDefault="00502A64" w:rsidP="00CA17D2">
      <w:pPr>
        <w:spacing w:line="240" w:lineRule="auto"/>
        <w:ind w:left="1170" w:hanging="176"/>
        <w:contextualSpacing/>
        <w:rPr>
          <w:rFonts w:ascii="Arial" w:hAnsi="Arial" w:cs="Arial"/>
          <w:b/>
          <w:bCs/>
          <w:sz w:val="26"/>
          <w:szCs w:val="26"/>
        </w:rPr>
      </w:pPr>
      <w:r>
        <w:rPr>
          <w:rFonts w:ascii="Arial" w:hAnsi="Arial" w:cs="Arial"/>
          <w:color w:val="2F5496" w:themeColor="accent1" w:themeShade="BF"/>
          <w:sz w:val="20"/>
          <w:szCs w:val="20"/>
        </w:rPr>
        <w:t xml:space="preserve">   </w:t>
      </w:r>
      <w:r w:rsidR="00E11228" w:rsidRPr="001A6C1C">
        <w:rPr>
          <w:rFonts w:ascii="Arial" w:hAnsi="Arial" w:cs="Arial"/>
          <w:color w:val="2F5496" w:themeColor="accent1" w:themeShade="BF"/>
          <w:sz w:val="20"/>
          <w:szCs w:val="20"/>
        </w:rPr>
        <w:t xml:space="preserve">          </w:t>
      </w:r>
    </w:p>
    <w:bookmarkEnd w:id="13"/>
    <w:p w14:paraId="79E46644" w14:textId="6F286D89" w:rsidR="005B7C8F" w:rsidRPr="00502A64" w:rsidRDefault="005B7C8F" w:rsidP="005B7C8F">
      <w:pPr>
        <w:spacing w:line="240" w:lineRule="auto"/>
        <w:ind w:left="90" w:hanging="176"/>
        <w:contextualSpacing/>
        <w:rPr>
          <w:rFonts w:ascii="Arial" w:hAnsi="Arial" w:cs="Arial"/>
          <w:b/>
          <w:bCs/>
          <w:sz w:val="28"/>
          <w:szCs w:val="28"/>
        </w:rPr>
      </w:pPr>
      <w:r w:rsidRPr="001A6C1C">
        <w:rPr>
          <w:rFonts w:ascii="Arial" w:hAnsi="Arial" w:cs="Arial"/>
          <w:color w:val="2F5496" w:themeColor="accent1" w:themeShade="BF"/>
          <w:sz w:val="20"/>
          <w:szCs w:val="20"/>
        </w:rPr>
        <w:t xml:space="preserve">  </w:t>
      </w:r>
      <w:r w:rsidR="00252428" w:rsidRPr="001A6C1C">
        <w:rPr>
          <w:rFonts w:ascii="Arial" w:hAnsi="Arial" w:cs="Arial"/>
          <w:color w:val="2F5496" w:themeColor="accent1" w:themeShade="BF"/>
          <w:sz w:val="20"/>
          <w:szCs w:val="20"/>
        </w:rPr>
        <w:t xml:space="preserve">             </w:t>
      </w:r>
      <w:r w:rsidR="00AB1AA8">
        <w:rPr>
          <w:rFonts w:ascii="Arial" w:hAnsi="Arial" w:cs="Arial"/>
          <w:color w:val="2F5496" w:themeColor="accent1" w:themeShade="BF"/>
          <w:sz w:val="20"/>
          <w:szCs w:val="20"/>
        </w:rPr>
        <w:t xml:space="preserve">                                                                                                                                                             </w:t>
      </w:r>
    </w:p>
    <w:p w14:paraId="4A342B0D" w14:textId="7CFF16C7" w:rsidR="0033596F" w:rsidRPr="001A6C1C" w:rsidRDefault="0033596F" w:rsidP="0033596F">
      <w:pPr>
        <w:ind w:left="-90"/>
        <w:rPr>
          <w:rFonts w:ascii="Arial" w:hAnsi="Arial" w:cs="Arial"/>
          <w:b/>
          <w:bCs/>
          <w:sz w:val="26"/>
          <w:szCs w:val="26"/>
        </w:rPr>
      </w:pPr>
      <w:bookmarkStart w:id="14" w:name="_Hlk519953123"/>
      <w:r w:rsidRPr="001A6C1C">
        <w:rPr>
          <w:rFonts w:ascii="Arial" w:hAnsi="Arial" w:cs="Arial"/>
          <w:b/>
          <w:bCs/>
          <w:color w:val="2E74B5" w:themeColor="accent5" w:themeShade="BF"/>
        </w:rPr>
        <w:lastRenderedPageBreak/>
        <w:t xml:space="preserve"> </w:t>
      </w:r>
      <w:r w:rsidR="001438C3" w:rsidRPr="001A6C1C">
        <w:rPr>
          <w:rFonts w:ascii="Arial" w:hAnsi="Arial" w:cs="Arial"/>
          <w:b/>
          <w:bCs/>
          <w:color w:val="2E74B5" w:themeColor="accent5" w:themeShade="BF"/>
        </w:rPr>
        <w:t xml:space="preserve">               </w:t>
      </w:r>
      <w:r w:rsidR="001438C3" w:rsidRPr="001A6C1C">
        <w:rPr>
          <w:rFonts w:ascii="Arial" w:hAnsi="Arial" w:cs="Arial"/>
          <w:b/>
          <w:bCs/>
          <w:sz w:val="26"/>
          <w:szCs w:val="26"/>
        </w:rPr>
        <w:t xml:space="preserve">  </w:t>
      </w:r>
      <w:r w:rsidR="00AB1AA8" w:rsidRPr="00531BD3">
        <w:rPr>
          <w:rFonts w:ascii="Arial" w:hAnsi="Arial" w:cs="Arial"/>
          <w:b/>
          <w:bCs/>
          <w:sz w:val="28"/>
          <w:szCs w:val="28"/>
        </w:rPr>
        <w:t>B</w:t>
      </w:r>
      <w:r w:rsidR="00531BD3" w:rsidRPr="00531BD3">
        <w:rPr>
          <w:rFonts w:ascii="Arial" w:hAnsi="Arial" w:cs="Arial"/>
          <w:b/>
          <w:bCs/>
          <w:sz w:val="28"/>
          <w:szCs w:val="28"/>
        </w:rPr>
        <w:t>ilateral Open Approach Sinus Lift During Implant Placement</w:t>
      </w:r>
      <w:r w:rsidR="00AB1AA8">
        <w:rPr>
          <w:rFonts w:ascii="Arial" w:hAnsi="Arial" w:cs="Arial"/>
          <w:b/>
          <w:bCs/>
          <w:sz w:val="26"/>
          <w:szCs w:val="26"/>
        </w:rPr>
        <w:t xml:space="preserve">                                                                            </w:t>
      </w:r>
      <w:r w:rsidR="001438C3" w:rsidRPr="001A6C1C">
        <w:rPr>
          <w:rFonts w:ascii="Arial" w:hAnsi="Arial" w:cs="Arial"/>
          <w:b/>
          <w:bCs/>
          <w:sz w:val="26"/>
          <w:szCs w:val="26"/>
        </w:rPr>
        <w:t xml:space="preserve"> </w:t>
      </w:r>
      <w:r w:rsidR="00C33530">
        <w:rPr>
          <w:rFonts w:ascii="Arial" w:hAnsi="Arial" w:cs="Arial"/>
          <w:b/>
          <w:bCs/>
          <w:sz w:val="26"/>
          <w:szCs w:val="26"/>
        </w:rPr>
        <w:t xml:space="preserve">                                                                         </w:t>
      </w:r>
      <w:r w:rsidR="001438C3" w:rsidRPr="001A6C1C">
        <w:rPr>
          <w:rFonts w:ascii="Arial" w:hAnsi="Arial" w:cs="Arial"/>
          <w:b/>
          <w:bCs/>
          <w:sz w:val="26"/>
          <w:szCs w:val="26"/>
        </w:rPr>
        <w:t xml:space="preserve">                                                             </w:t>
      </w:r>
    </w:p>
    <w:bookmarkEnd w:id="14"/>
    <w:p w14:paraId="4E6469C3" w14:textId="675C18B6" w:rsidR="0033596F" w:rsidRPr="001A6C1C" w:rsidRDefault="0033596F" w:rsidP="0033596F">
      <w:pPr>
        <w:ind w:left="-90"/>
        <w:rPr>
          <w:rFonts w:ascii="Arial" w:hAnsi="Arial" w:cs="Arial"/>
          <w:b/>
          <w:bCs/>
          <w:sz w:val="26"/>
          <w:szCs w:val="26"/>
        </w:rPr>
      </w:pPr>
      <w:r w:rsidRPr="001A6C1C">
        <w:rPr>
          <w:rFonts w:ascii="Arial" w:hAnsi="Arial" w:cs="Arial"/>
          <w:color w:val="2E74B5" w:themeColor="accent5" w:themeShade="BF"/>
        </w:rPr>
        <w:t xml:space="preserve"> </w:t>
      </w:r>
      <w:r w:rsidR="001C008C" w:rsidRPr="001A6C1C">
        <w:rPr>
          <w:rFonts w:ascii="Arial" w:hAnsi="Arial" w:cs="Arial"/>
          <w:color w:val="2E74B5" w:themeColor="accent5" w:themeShade="BF"/>
        </w:rPr>
        <w:t xml:space="preserve">                    </w:t>
      </w:r>
      <w:r w:rsidR="00531BD3">
        <w:rPr>
          <w:rFonts w:ascii="Arial" w:hAnsi="Arial" w:cs="Arial"/>
          <w:b/>
          <w:bCs/>
          <w:sz w:val="28"/>
          <w:szCs w:val="28"/>
        </w:rPr>
        <w:t>Before                                                                  After</w:t>
      </w:r>
      <w:r w:rsidR="001C008C" w:rsidRPr="001A6C1C">
        <w:rPr>
          <w:rFonts w:ascii="Arial" w:hAnsi="Arial" w:cs="Arial"/>
          <w:color w:val="2E74B5" w:themeColor="accent5" w:themeShade="BF"/>
        </w:rPr>
        <w:t xml:space="preserve">          </w:t>
      </w:r>
      <w:r w:rsidR="00E11228" w:rsidRPr="001A6C1C">
        <w:rPr>
          <w:rFonts w:ascii="Arial" w:hAnsi="Arial" w:cs="Arial"/>
          <w:color w:val="2E74B5" w:themeColor="accent5" w:themeShade="BF"/>
        </w:rPr>
        <w:t xml:space="preserve">                                                                                                                                         </w:t>
      </w:r>
      <w:r w:rsidR="001C008C" w:rsidRPr="001A6C1C">
        <w:rPr>
          <w:rFonts w:ascii="Arial" w:hAnsi="Arial" w:cs="Arial"/>
          <w:color w:val="2E74B5" w:themeColor="accent5" w:themeShade="BF"/>
        </w:rPr>
        <w:t xml:space="preserve"> </w:t>
      </w:r>
    </w:p>
    <w:p w14:paraId="7D3A4816" w14:textId="24E595D5" w:rsidR="007C4B2B" w:rsidRPr="001A6C1C" w:rsidRDefault="007C4B2B" w:rsidP="001C008C">
      <w:pPr>
        <w:spacing w:line="240" w:lineRule="auto"/>
        <w:rPr>
          <w:rFonts w:ascii="Arial" w:hAnsi="Arial" w:cs="Arial"/>
          <w:color w:val="2E74B5" w:themeColor="accent5" w:themeShade="BF"/>
        </w:rPr>
      </w:pPr>
      <w:r w:rsidRPr="001A6C1C">
        <w:rPr>
          <w:rFonts w:ascii="Arial" w:hAnsi="Arial" w:cs="Arial"/>
          <w:color w:val="2E74B5" w:themeColor="accent5" w:themeShade="BF"/>
        </w:rPr>
        <w:t xml:space="preserve">                                            </w:t>
      </w:r>
      <w:r w:rsidR="00531BD3" w:rsidRPr="001A6C1C">
        <w:rPr>
          <w:rFonts w:ascii="Arial" w:hAnsi="Arial" w:cs="Arial"/>
          <w:noProof/>
          <w:sz w:val="26"/>
          <w:szCs w:val="26"/>
        </w:rPr>
        <w:drawing>
          <wp:inline distT="0" distB="0" distL="0" distR="0" wp14:anchorId="53CDBCF0" wp14:editId="16D6354F">
            <wp:extent cx="5943600" cy="16916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t="5756" b="10889"/>
                    <a:stretch/>
                  </pic:blipFill>
                  <pic:spPr bwMode="auto">
                    <a:xfrm>
                      <a:off x="0" y="0"/>
                      <a:ext cx="5943600" cy="1691640"/>
                    </a:xfrm>
                    <a:prstGeom prst="rect">
                      <a:avLst/>
                    </a:prstGeom>
                    <a:noFill/>
                    <a:ln>
                      <a:noFill/>
                    </a:ln>
                    <a:extLst>
                      <a:ext uri="{53640926-AAD7-44D8-BBD7-CCE9431645EC}">
                        <a14:shadowObscured xmlns:a14="http://schemas.microsoft.com/office/drawing/2010/main"/>
                      </a:ext>
                    </a:extLst>
                  </pic:spPr>
                </pic:pic>
              </a:graphicData>
            </a:graphic>
          </wp:inline>
        </w:drawing>
      </w:r>
    </w:p>
    <w:p w14:paraId="3FEC6390" w14:textId="6FBC9468" w:rsidR="005E0DDD" w:rsidRPr="001A6C1C" w:rsidRDefault="00E11228" w:rsidP="00CE0045">
      <w:pPr>
        <w:rPr>
          <w:rFonts w:ascii="Arial" w:hAnsi="Arial" w:cs="Arial"/>
          <w:b/>
          <w:bCs/>
          <w:sz w:val="26"/>
          <w:szCs w:val="26"/>
        </w:rPr>
      </w:pPr>
      <w:r w:rsidRPr="001A6C1C">
        <w:rPr>
          <w:rFonts w:ascii="Arial" w:hAnsi="Arial" w:cs="Arial"/>
          <w:color w:val="2E74B5" w:themeColor="accent5" w:themeShade="BF"/>
        </w:rPr>
        <w:t xml:space="preserve">                    </w:t>
      </w:r>
      <w:r w:rsidRPr="00C33530">
        <w:rPr>
          <w:rFonts w:ascii="Arial" w:hAnsi="Arial" w:cs="Arial"/>
          <w:b/>
          <w:bCs/>
          <w:sz w:val="28"/>
          <w:szCs w:val="28"/>
        </w:rPr>
        <w:t xml:space="preserve">                                                              </w:t>
      </w:r>
    </w:p>
    <w:p w14:paraId="6AB4509E" w14:textId="1D5EF1B6" w:rsidR="00CE0045" w:rsidRPr="001A6C1C" w:rsidRDefault="00CE0045" w:rsidP="00CE0045">
      <w:pPr>
        <w:rPr>
          <w:rFonts w:ascii="Arial" w:hAnsi="Arial" w:cs="Arial"/>
          <w:sz w:val="34"/>
          <w:szCs w:val="34"/>
        </w:rPr>
      </w:pPr>
    </w:p>
    <w:p w14:paraId="2285BE47" w14:textId="093FCD14" w:rsidR="00CE0045" w:rsidRPr="00C33530" w:rsidRDefault="001438C3" w:rsidP="00673E4B">
      <w:pPr>
        <w:rPr>
          <w:rFonts w:ascii="Arial" w:hAnsi="Arial" w:cs="Arial"/>
          <w:b/>
          <w:bCs/>
          <w:sz w:val="28"/>
          <w:szCs w:val="28"/>
        </w:rPr>
      </w:pPr>
      <w:r w:rsidRPr="001A6C1C">
        <w:rPr>
          <w:rFonts w:ascii="Arial" w:hAnsi="Arial" w:cs="Arial"/>
          <w:sz w:val="26"/>
          <w:szCs w:val="26"/>
        </w:rPr>
        <w:t xml:space="preserve">              </w:t>
      </w:r>
      <w:r w:rsidR="00673E4B" w:rsidRPr="001A6C1C">
        <w:rPr>
          <w:rFonts w:ascii="Arial" w:hAnsi="Arial" w:cs="Arial"/>
          <w:sz w:val="26"/>
          <w:szCs w:val="26"/>
        </w:rPr>
        <w:t xml:space="preserve">       </w:t>
      </w:r>
      <w:r w:rsidR="00673E4B" w:rsidRPr="00C33530">
        <w:rPr>
          <w:rFonts w:ascii="Arial" w:hAnsi="Arial" w:cs="Arial"/>
          <w:b/>
          <w:bCs/>
          <w:sz w:val="28"/>
          <w:szCs w:val="28"/>
        </w:rPr>
        <w:t xml:space="preserve">                                                                                                        </w:t>
      </w:r>
    </w:p>
    <w:p w14:paraId="33CD7E11" w14:textId="23B5E8DE" w:rsidR="00673E4B" w:rsidRPr="001A6C1C" w:rsidRDefault="00E11228" w:rsidP="00E11228">
      <w:pPr>
        <w:rPr>
          <w:rFonts w:ascii="Arial" w:hAnsi="Arial" w:cs="Arial"/>
          <w:sz w:val="26"/>
          <w:szCs w:val="26"/>
        </w:rPr>
      </w:pPr>
      <w:r w:rsidRPr="00C33530">
        <w:rPr>
          <w:rFonts w:ascii="Arial" w:hAnsi="Arial" w:cs="Arial"/>
          <w:b/>
          <w:bCs/>
          <w:sz w:val="26"/>
          <w:szCs w:val="26"/>
        </w:rPr>
        <w:t xml:space="preserve">                </w:t>
      </w:r>
      <w:r w:rsidR="00C33530">
        <w:rPr>
          <w:rFonts w:ascii="Arial" w:hAnsi="Arial" w:cs="Arial"/>
          <w:b/>
          <w:bCs/>
          <w:sz w:val="26"/>
          <w:szCs w:val="26"/>
        </w:rPr>
        <w:t xml:space="preserve">                                                                    </w:t>
      </w:r>
    </w:p>
    <w:p w14:paraId="17E089B9" w14:textId="6C2B18E7" w:rsidR="00673E4B" w:rsidRPr="001A6C1C" w:rsidRDefault="00CA17D2" w:rsidP="00CA17D2">
      <w:pPr>
        <w:ind w:left="1260"/>
        <w:rPr>
          <w:rFonts w:ascii="Arial" w:hAnsi="Arial" w:cs="Arial"/>
          <w:b/>
          <w:bCs/>
          <w:sz w:val="26"/>
          <w:szCs w:val="26"/>
        </w:rPr>
      </w:pPr>
      <w:r w:rsidRPr="001A6C1C">
        <w:rPr>
          <w:rFonts w:ascii="Arial" w:hAnsi="Arial" w:cs="Arial"/>
          <w:sz w:val="26"/>
          <w:szCs w:val="26"/>
        </w:rPr>
        <w:t xml:space="preserve">                                                                                                                                       </w:t>
      </w:r>
      <w:bookmarkStart w:id="15" w:name="_Hlk519953416"/>
    </w:p>
    <w:bookmarkEnd w:id="15"/>
    <w:p w14:paraId="7FE16D73" w14:textId="1F32664A" w:rsidR="00CE0045" w:rsidRDefault="00912487" w:rsidP="00CE0045">
      <w:pPr>
        <w:rPr>
          <w:rFonts w:ascii="Arial" w:hAnsi="Arial" w:cs="Arial"/>
          <w:sz w:val="26"/>
          <w:szCs w:val="26"/>
        </w:rPr>
      </w:pPr>
      <w:r w:rsidRPr="00C9654B">
        <w:rPr>
          <w:rFonts w:ascii="Arial" w:hAnsi="Arial" w:cs="Arial"/>
          <w:b/>
          <w:bCs/>
          <w:sz w:val="28"/>
          <w:szCs w:val="28"/>
        </w:rPr>
        <w:t xml:space="preserve">   </w:t>
      </w:r>
      <w:r w:rsidR="006D05B7" w:rsidRPr="00C9654B">
        <w:rPr>
          <w:rFonts w:ascii="Arial" w:hAnsi="Arial" w:cs="Arial"/>
          <w:b/>
          <w:bCs/>
          <w:sz w:val="28"/>
          <w:szCs w:val="28"/>
        </w:rPr>
        <w:t xml:space="preserve">           </w:t>
      </w:r>
      <w:bookmarkStart w:id="16" w:name="_Hlk519971738"/>
      <w:r w:rsidRPr="00C9654B">
        <w:rPr>
          <w:rFonts w:ascii="Arial" w:hAnsi="Arial" w:cs="Arial"/>
          <w:b/>
          <w:bCs/>
          <w:sz w:val="28"/>
          <w:szCs w:val="28"/>
        </w:rPr>
        <w:t xml:space="preserve"> </w:t>
      </w:r>
      <w:bookmarkEnd w:id="16"/>
      <w:r w:rsidR="00C33530" w:rsidRPr="00C9654B">
        <w:rPr>
          <w:rFonts w:ascii="Arial" w:hAnsi="Arial" w:cs="Arial"/>
          <w:b/>
          <w:bCs/>
          <w:sz w:val="28"/>
          <w:szCs w:val="28"/>
        </w:rPr>
        <w:t xml:space="preserve"> </w:t>
      </w:r>
      <w:r w:rsidR="00C9654B" w:rsidRPr="00C9654B">
        <w:rPr>
          <w:rFonts w:ascii="Arial" w:hAnsi="Arial" w:cs="Arial"/>
          <w:b/>
          <w:bCs/>
          <w:noProof/>
          <w:sz w:val="28"/>
          <w:szCs w:val="28"/>
        </w:rPr>
        <w:t xml:space="preserve"> </w:t>
      </w:r>
      <w:r w:rsidR="00AB1AA8">
        <w:rPr>
          <w:rFonts w:ascii="Arial" w:hAnsi="Arial" w:cs="Arial"/>
          <w:b/>
          <w:bCs/>
          <w:noProof/>
          <w:sz w:val="28"/>
          <w:szCs w:val="28"/>
        </w:rPr>
        <w:t>Open Approach Sinus Lift During Implant Placement</w:t>
      </w:r>
      <w:r w:rsidR="00C9654B" w:rsidRPr="00C9654B">
        <w:rPr>
          <w:rFonts w:ascii="Arial" w:hAnsi="Arial" w:cs="Arial"/>
          <w:b/>
          <w:bCs/>
          <w:noProof/>
          <w:sz w:val="28"/>
          <w:szCs w:val="28"/>
        </w:rPr>
        <w:t xml:space="preserve"> </w:t>
      </w:r>
      <w:r w:rsidR="00C9654B">
        <w:rPr>
          <w:rFonts w:ascii="Arial" w:hAnsi="Arial" w:cs="Arial"/>
          <w:noProof/>
          <w:sz w:val="34"/>
          <w:szCs w:val="34"/>
        </w:rPr>
        <w:t xml:space="preserve"> </w:t>
      </w:r>
    </w:p>
    <w:p w14:paraId="5FC2866B" w14:textId="6CF59C58" w:rsidR="00C33530" w:rsidRPr="00C33530" w:rsidRDefault="00C33530" w:rsidP="00CE0045">
      <w:pPr>
        <w:rPr>
          <w:rFonts w:ascii="Arial" w:hAnsi="Arial" w:cs="Arial"/>
          <w:b/>
          <w:bCs/>
          <w:sz w:val="28"/>
          <w:szCs w:val="28"/>
        </w:rPr>
      </w:pPr>
      <w:r>
        <w:rPr>
          <w:rFonts w:ascii="Arial" w:hAnsi="Arial" w:cs="Arial"/>
          <w:sz w:val="26"/>
          <w:szCs w:val="26"/>
        </w:rPr>
        <w:t xml:space="preserve">  </w:t>
      </w:r>
      <w:r w:rsidR="00AB1AA8">
        <w:rPr>
          <w:rFonts w:ascii="Arial" w:hAnsi="Arial" w:cs="Arial"/>
          <w:sz w:val="26"/>
          <w:szCs w:val="26"/>
        </w:rPr>
        <w:t xml:space="preserve">                   </w:t>
      </w:r>
      <w:r w:rsidR="00EA563C" w:rsidRPr="00EA563C">
        <w:rPr>
          <w:rFonts w:ascii="Arial" w:hAnsi="Arial" w:cs="Arial"/>
          <w:b/>
          <w:bCs/>
        </w:rPr>
        <w:t>Before</w:t>
      </w:r>
      <w:r w:rsidRPr="00EA563C">
        <w:rPr>
          <w:rFonts w:ascii="Arial" w:hAnsi="Arial" w:cs="Arial"/>
          <w:b/>
          <w:bCs/>
        </w:rPr>
        <w:t xml:space="preserve">  </w:t>
      </w:r>
      <w:r>
        <w:rPr>
          <w:rFonts w:ascii="Arial" w:hAnsi="Arial" w:cs="Arial"/>
          <w:sz w:val="26"/>
          <w:szCs w:val="26"/>
        </w:rPr>
        <w:t xml:space="preserve">    </w:t>
      </w:r>
      <w:r w:rsidR="00AB1AA8">
        <w:rPr>
          <w:rFonts w:ascii="Arial" w:hAnsi="Arial" w:cs="Arial"/>
          <w:b/>
          <w:bCs/>
          <w:sz w:val="28"/>
          <w:szCs w:val="28"/>
        </w:rPr>
        <w:t xml:space="preserve">                                                       </w:t>
      </w:r>
      <w:bookmarkStart w:id="17" w:name="_Hlk519972744"/>
      <w:r w:rsidR="00EA563C">
        <w:rPr>
          <w:rFonts w:ascii="Arial" w:hAnsi="Arial" w:cs="Arial"/>
          <w:sz w:val="26"/>
          <w:szCs w:val="26"/>
        </w:rPr>
        <w:t xml:space="preserve"> </w:t>
      </w:r>
      <w:r w:rsidR="00EA563C" w:rsidRPr="00EA563C">
        <w:rPr>
          <w:rFonts w:ascii="Arial" w:hAnsi="Arial" w:cs="Arial"/>
          <w:b/>
          <w:bCs/>
        </w:rPr>
        <w:t>After</w:t>
      </w:r>
      <w:r w:rsidR="00C9654B" w:rsidRPr="001A6C1C">
        <w:rPr>
          <w:rFonts w:ascii="Arial" w:hAnsi="Arial" w:cs="Arial"/>
          <w:noProof/>
          <w:sz w:val="34"/>
          <w:szCs w:val="34"/>
        </w:rPr>
        <w:drawing>
          <wp:inline distT="0" distB="0" distL="0" distR="0" wp14:anchorId="2B26E89B" wp14:editId="70EBCC19">
            <wp:extent cx="5943600" cy="16306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t="8846" b="10016"/>
                    <a:stretch/>
                  </pic:blipFill>
                  <pic:spPr bwMode="auto">
                    <a:xfrm>
                      <a:off x="0" y="0"/>
                      <a:ext cx="5943600" cy="1630680"/>
                    </a:xfrm>
                    <a:prstGeom prst="rect">
                      <a:avLst/>
                    </a:prstGeom>
                    <a:noFill/>
                    <a:ln>
                      <a:noFill/>
                    </a:ln>
                    <a:extLst>
                      <a:ext uri="{53640926-AAD7-44D8-BBD7-CCE9431645EC}">
                        <a14:shadowObscured xmlns:a14="http://schemas.microsoft.com/office/drawing/2010/main"/>
                      </a:ext>
                    </a:extLst>
                  </pic:spPr>
                </pic:pic>
              </a:graphicData>
            </a:graphic>
          </wp:inline>
        </w:drawing>
      </w:r>
    </w:p>
    <w:bookmarkEnd w:id="17"/>
    <w:p w14:paraId="53D4439C" w14:textId="5A929679" w:rsidR="00912487" w:rsidRPr="001A6C1C" w:rsidRDefault="00912487" w:rsidP="00CE0045">
      <w:pPr>
        <w:rPr>
          <w:rFonts w:ascii="Arial" w:hAnsi="Arial" w:cs="Arial"/>
          <w:sz w:val="26"/>
          <w:szCs w:val="26"/>
        </w:rPr>
      </w:pPr>
      <w:r w:rsidRPr="001A6C1C">
        <w:rPr>
          <w:rFonts w:ascii="Arial" w:hAnsi="Arial" w:cs="Arial"/>
          <w:sz w:val="26"/>
          <w:szCs w:val="26"/>
        </w:rPr>
        <w:t xml:space="preserve">                                                                              </w:t>
      </w:r>
    </w:p>
    <w:p w14:paraId="0630D5CF" w14:textId="59A42556" w:rsidR="00CE0045" w:rsidRPr="001A6C1C" w:rsidRDefault="006D05B7" w:rsidP="00AB1AA8">
      <w:pPr>
        <w:ind w:left="1710"/>
        <w:rPr>
          <w:rFonts w:ascii="Arial" w:hAnsi="Arial" w:cs="Arial"/>
          <w:b/>
          <w:bCs/>
          <w:sz w:val="26"/>
          <w:szCs w:val="26"/>
        </w:rPr>
      </w:pPr>
      <w:r w:rsidRPr="001A6C1C">
        <w:rPr>
          <w:rFonts w:ascii="Arial" w:hAnsi="Arial" w:cs="Arial"/>
          <w:sz w:val="34"/>
          <w:szCs w:val="34"/>
        </w:rPr>
        <w:t xml:space="preserve">                    </w:t>
      </w:r>
      <w:r w:rsidR="00AB1AA8">
        <w:rPr>
          <w:rFonts w:ascii="Arial" w:hAnsi="Arial" w:cs="Arial"/>
          <w:sz w:val="34"/>
          <w:szCs w:val="34"/>
        </w:rPr>
        <w:t xml:space="preserve">                                                                                                 </w:t>
      </w:r>
      <w:r w:rsidR="00C33530" w:rsidRPr="00C33530">
        <w:rPr>
          <w:rFonts w:ascii="Arial" w:hAnsi="Arial" w:cs="Arial"/>
          <w:b/>
          <w:bCs/>
          <w:sz w:val="28"/>
          <w:szCs w:val="28"/>
        </w:rPr>
        <w:t xml:space="preserve">                                              </w:t>
      </w:r>
      <w:r w:rsidR="00C33530" w:rsidRPr="00C33530">
        <w:rPr>
          <w:rFonts w:ascii="Arial" w:hAnsi="Arial" w:cs="Arial"/>
          <w:sz w:val="34"/>
          <w:szCs w:val="34"/>
        </w:rPr>
        <w:t xml:space="preserve">          </w:t>
      </w:r>
    </w:p>
    <w:p w14:paraId="1A871196" w14:textId="54676765" w:rsidR="00CE0045" w:rsidRPr="001A6C1C" w:rsidRDefault="006D05B7" w:rsidP="001C008C">
      <w:pPr>
        <w:spacing w:line="240" w:lineRule="auto"/>
        <w:rPr>
          <w:rFonts w:ascii="Arial" w:hAnsi="Arial" w:cs="Arial"/>
          <w:b/>
          <w:bCs/>
          <w:sz w:val="26"/>
          <w:szCs w:val="26"/>
        </w:rPr>
      </w:pPr>
      <w:r w:rsidRPr="001A6C1C">
        <w:rPr>
          <w:rFonts w:ascii="Arial" w:hAnsi="Arial" w:cs="Arial"/>
          <w:sz w:val="34"/>
          <w:szCs w:val="34"/>
        </w:rPr>
        <w:t xml:space="preserve">          </w:t>
      </w:r>
      <w:r w:rsidR="00531BD3">
        <w:rPr>
          <w:rFonts w:ascii="Arial" w:hAnsi="Arial" w:cs="Arial"/>
          <w:sz w:val="34"/>
          <w:szCs w:val="34"/>
        </w:rPr>
        <w:t xml:space="preserve">                                                                                                                     </w:t>
      </w:r>
    </w:p>
    <w:p w14:paraId="4ABA617D" w14:textId="223C1557" w:rsidR="00CE0045" w:rsidRPr="00531BD3" w:rsidRDefault="00AB1AA8" w:rsidP="00CE0045">
      <w:pPr>
        <w:rPr>
          <w:rFonts w:ascii="Arial" w:hAnsi="Arial" w:cs="Arial"/>
          <w:sz w:val="28"/>
          <w:szCs w:val="28"/>
        </w:rPr>
      </w:pPr>
      <w:r w:rsidRPr="00531BD3">
        <w:rPr>
          <w:rFonts w:ascii="Arial" w:hAnsi="Arial" w:cs="Arial"/>
          <w:sz w:val="28"/>
          <w:szCs w:val="28"/>
        </w:rPr>
        <w:lastRenderedPageBreak/>
        <w:t xml:space="preserve">                  </w:t>
      </w:r>
    </w:p>
    <w:p w14:paraId="3502DE5B" w14:textId="0B5E45F1" w:rsidR="00531BD3" w:rsidRDefault="00AB1AA8" w:rsidP="00531BD3">
      <w:pPr>
        <w:spacing w:line="240" w:lineRule="auto"/>
        <w:rPr>
          <w:rFonts w:ascii="Arial" w:hAnsi="Arial" w:cs="Arial"/>
          <w:b/>
          <w:bCs/>
          <w:sz w:val="28"/>
          <w:szCs w:val="28"/>
        </w:rPr>
      </w:pPr>
      <w:r w:rsidRPr="00AB1AA8">
        <w:rPr>
          <w:rFonts w:ascii="Arial" w:hAnsi="Arial" w:cs="Arial"/>
          <w:b/>
          <w:bCs/>
          <w:sz w:val="28"/>
          <w:szCs w:val="28"/>
        </w:rPr>
        <w:t xml:space="preserve">              </w:t>
      </w:r>
      <w:r>
        <w:rPr>
          <w:rFonts w:ascii="Arial" w:hAnsi="Arial" w:cs="Arial"/>
          <w:b/>
          <w:bCs/>
          <w:sz w:val="28"/>
          <w:szCs w:val="28"/>
        </w:rPr>
        <w:t xml:space="preserve">     </w:t>
      </w:r>
      <w:r w:rsidRPr="00AB1AA8">
        <w:rPr>
          <w:rFonts w:ascii="Arial" w:hAnsi="Arial" w:cs="Arial"/>
          <w:b/>
          <w:bCs/>
          <w:sz w:val="28"/>
          <w:szCs w:val="28"/>
        </w:rPr>
        <w:t xml:space="preserve"> </w:t>
      </w:r>
      <w:r w:rsidR="00531BD3">
        <w:rPr>
          <w:rFonts w:ascii="Arial" w:hAnsi="Arial" w:cs="Arial"/>
          <w:b/>
          <w:bCs/>
          <w:sz w:val="28"/>
          <w:szCs w:val="28"/>
        </w:rPr>
        <w:t xml:space="preserve">       </w:t>
      </w:r>
      <w:r w:rsidRPr="00AB1AA8">
        <w:rPr>
          <w:rFonts w:ascii="Arial" w:hAnsi="Arial" w:cs="Arial"/>
          <w:b/>
          <w:bCs/>
          <w:sz w:val="28"/>
          <w:szCs w:val="28"/>
        </w:rPr>
        <w:t>B</w:t>
      </w:r>
      <w:r w:rsidR="00531BD3">
        <w:rPr>
          <w:rFonts w:ascii="Arial" w:hAnsi="Arial" w:cs="Arial"/>
          <w:b/>
          <w:bCs/>
          <w:sz w:val="28"/>
          <w:szCs w:val="28"/>
        </w:rPr>
        <w:t>ilateral Open Approach Sinus Lifts</w:t>
      </w:r>
      <w:r>
        <w:rPr>
          <w:rFonts w:ascii="Arial" w:hAnsi="Arial" w:cs="Arial"/>
          <w:b/>
          <w:bCs/>
          <w:sz w:val="28"/>
          <w:szCs w:val="28"/>
        </w:rPr>
        <w:t xml:space="preserve">   </w:t>
      </w:r>
    </w:p>
    <w:p w14:paraId="31B34619" w14:textId="3EBBD613" w:rsidR="00AB1AA8" w:rsidRPr="00AB1AA8" w:rsidRDefault="00531BD3" w:rsidP="00531BD3">
      <w:pPr>
        <w:spacing w:line="240" w:lineRule="auto"/>
        <w:rPr>
          <w:rFonts w:ascii="Arial" w:hAnsi="Arial" w:cs="Arial"/>
          <w:b/>
          <w:bCs/>
          <w:sz w:val="28"/>
          <w:szCs w:val="28"/>
        </w:rPr>
      </w:pPr>
      <w:r>
        <w:rPr>
          <w:rFonts w:ascii="Arial" w:hAnsi="Arial" w:cs="Arial"/>
          <w:b/>
          <w:bCs/>
          <w:sz w:val="28"/>
          <w:szCs w:val="28"/>
        </w:rPr>
        <w:t xml:space="preserve">                           Before                                         After</w:t>
      </w:r>
      <w:r w:rsidR="00AB1AA8">
        <w:rPr>
          <w:rFonts w:ascii="Arial" w:hAnsi="Arial" w:cs="Arial"/>
          <w:b/>
          <w:bCs/>
          <w:sz w:val="28"/>
          <w:szCs w:val="28"/>
        </w:rPr>
        <w:t xml:space="preserve">                                                 </w:t>
      </w:r>
    </w:p>
    <w:p w14:paraId="09F29B4B" w14:textId="0703AB5F" w:rsidR="00D50474" w:rsidRPr="001A6C1C" w:rsidRDefault="00AB1AA8" w:rsidP="00E06BE1">
      <w:pPr>
        <w:spacing w:line="240" w:lineRule="auto"/>
        <w:contextualSpacing/>
        <w:rPr>
          <w:rFonts w:ascii="Arial" w:hAnsi="Arial" w:cs="Arial"/>
          <w:sz w:val="26"/>
          <w:szCs w:val="26"/>
        </w:rPr>
      </w:pPr>
      <w:r w:rsidRPr="001A6C1C">
        <w:rPr>
          <w:rFonts w:ascii="Arial" w:hAnsi="Arial" w:cs="Arial"/>
          <w:noProof/>
          <w:sz w:val="34"/>
          <w:szCs w:val="34"/>
        </w:rPr>
        <w:drawing>
          <wp:inline distT="0" distB="0" distL="0" distR="0" wp14:anchorId="32D217C1" wp14:editId="40E62273">
            <wp:extent cx="5943600" cy="20326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032635"/>
                    </a:xfrm>
                    <a:prstGeom prst="rect">
                      <a:avLst/>
                    </a:prstGeom>
                    <a:noFill/>
                  </pic:spPr>
                </pic:pic>
              </a:graphicData>
            </a:graphic>
          </wp:inline>
        </w:drawing>
      </w:r>
    </w:p>
    <w:p w14:paraId="470E1D9B" w14:textId="64FBFBEF" w:rsidR="00D50474" w:rsidRPr="001A6C1C" w:rsidRDefault="00CA17D2" w:rsidP="00CA17D2">
      <w:pPr>
        <w:ind w:left="-90"/>
        <w:rPr>
          <w:rFonts w:ascii="Arial" w:hAnsi="Arial" w:cs="Arial"/>
          <w:sz w:val="26"/>
          <w:szCs w:val="26"/>
        </w:rPr>
      </w:pPr>
      <w:r w:rsidRPr="001A6C1C">
        <w:rPr>
          <w:rFonts w:ascii="Arial" w:hAnsi="Arial" w:cs="Arial"/>
          <w:sz w:val="26"/>
          <w:szCs w:val="26"/>
        </w:rPr>
        <w:t xml:space="preserve">                      </w:t>
      </w:r>
      <w:bookmarkStart w:id="18" w:name="_Hlk519971599"/>
    </w:p>
    <w:bookmarkEnd w:id="18"/>
    <w:p w14:paraId="48450E15" w14:textId="697B9126" w:rsidR="00CE0045" w:rsidRPr="001A6C1C" w:rsidRDefault="006D05B7" w:rsidP="00927AE7">
      <w:pPr>
        <w:spacing w:line="240" w:lineRule="auto"/>
        <w:contextualSpacing/>
        <w:rPr>
          <w:rFonts w:ascii="Arial" w:hAnsi="Arial" w:cs="Arial"/>
          <w:b/>
          <w:bCs/>
          <w:sz w:val="26"/>
          <w:szCs w:val="26"/>
        </w:rPr>
      </w:pPr>
      <w:r w:rsidRPr="001A6C1C">
        <w:rPr>
          <w:rFonts w:ascii="Arial" w:hAnsi="Arial" w:cs="Arial"/>
          <w:sz w:val="34"/>
          <w:szCs w:val="34"/>
        </w:rPr>
        <w:t xml:space="preserve"> </w:t>
      </w:r>
      <w:r w:rsidR="00927AE7" w:rsidRPr="001A6C1C">
        <w:rPr>
          <w:rFonts w:ascii="Arial" w:hAnsi="Arial" w:cs="Arial"/>
          <w:sz w:val="34"/>
          <w:szCs w:val="34"/>
        </w:rPr>
        <w:t xml:space="preserve">      </w:t>
      </w:r>
      <w:r w:rsidR="00927AE7" w:rsidRPr="001A6C1C">
        <w:rPr>
          <w:rFonts w:ascii="Arial" w:hAnsi="Arial" w:cs="Arial"/>
          <w:b/>
          <w:bCs/>
          <w:sz w:val="26"/>
          <w:szCs w:val="26"/>
        </w:rPr>
        <w:t xml:space="preserve">                                                                         </w:t>
      </w:r>
    </w:p>
    <w:p w14:paraId="4F917A99" w14:textId="69692E84" w:rsidR="00C33530" w:rsidRPr="00C33530" w:rsidRDefault="00C33530" w:rsidP="00C33530">
      <w:pPr>
        <w:rPr>
          <w:rFonts w:ascii="Arial" w:hAnsi="Arial" w:cs="Arial"/>
          <w:sz w:val="28"/>
          <w:szCs w:val="28"/>
        </w:rPr>
      </w:pPr>
      <w:bookmarkStart w:id="19" w:name="_Hlk519972634"/>
      <w:r>
        <w:rPr>
          <w:rFonts w:ascii="Arial" w:hAnsi="Arial" w:cs="Arial"/>
          <w:b/>
          <w:bCs/>
          <w:sz w:val="28"/>
          <w:szCs w:val="28"/>
        </w:rPr>
        <w:t xml:space="preserve">            </w:t>
      </w:r>
    </w:p>
    <w:bookmarkEnd w:id="19"/>
    <w:p w14:paraId="291D951D" w14:textId="4A2B885D" w:rsidR="00502A64" w:rsidRPr="00502A64" w:rsidRDefault="00502A64" w:rsidP="00502A64">
      <w:pPr>
        <w:rPr>
          <w:rFonts w:ascii="Arial" w:hAnsi="Arial" w:cs="Arial"/>
          <w:sz w:val="28"/>
          <w:szCs w:val="28"/>
        </w:rPr>
      </w:pPr>
      <w:r w:rsidRPr="00502A64">
        <w:rPr>
          <w:rFonts w:ascii="Arial" w:hAnsi="Arial" w:cs="Arial"/>
          <w:b/>
          <w:bCs/>
          <w:sz w:val="34"/>
          <w:szCs w:val="34"/>
        </w:rPr>
        <w:t xml:space="preserve">              </w:t>
      </w:r>
    </w:p>
    <w:p w14:paraId="1C3A0416" w14:textId="7875AC52" w:rsidR="00CE0045" w:rsidRPr="00502A64" w:rsidRDefault="00502A64" w:rsidP="00CE0045">
      <w:pPr>
        <w:rPr>
          <w:rFonts w:ascii="Arial" w:hAnsi="Arial" w:cs="Arial"/>
          <w:b/>
          <w:bCs/>
          <w:sz w:val="28"/>
          <w:szCs w:val="28"/>
        </w:rPr>
      </w:pPr>
      <w:r>
        <w:rPr>
          <w:rFonts w:ascii="Arial" w:hAnsi="Arial" w:cs="Arial"/>
          <w:sz w:val="34"/>
          <w:szCs w:val="34"/>
        </w:rPr>
        <w:t xml:space="preserve">         </w:t>
      </w:r>
    </w:p>
    <w:p w14:paraId="293E0EC5" w14:textId="77777777" w:rsidR="00EA563C" w:rsidRDefault="00C33530" w:rsidP="00CE0045">
      <w:pPr>
        <w:rPr>
          <w:rFonts w:ascii="Arial" w:hAnsi="Arial" w:cs="Arial"/>
          <w:b/>
          <w:bCs/>
          <w:sz w:val="28"/>
          <w:szCs w:val="28"/>
        </w:rPr>
      </w:pPr>
      <w:r>
        <w:rPr>
          <w:rFonts w:ascii="Arial" w:hAnsi="Arial" w:cs="Arial"/>
          <w:color w:val="2F5496" w:themeColor="accent1" w:themeShade="BF"/>
          <w:sz w:val="30"/>
          <w:szCs w:val="30"/>
        </w:rPr>
        <w:t xml:space="preserve">        </w:t>
      </w:r>
      <w:r w:rsidR="00EA563C">
        <w:rPr>
          <w:rFonts w:ascii="Arial" w:hAnsi="Arial" w:cs="Arial"/>
          <w:b/>
          <w:bCs/>
          <w:sz w:val="28"/>
          <w:szCs w:val="28"/>
        </w:rPr>
        <w:t xml:space="preserve">   Open Approach Sinus Lift and Implant Placement</w:t>
      </w:r>
      <w:r>
        <w:rPr>
          <w:rFonts w:ascii="Arial" w:hAnsi="Arial" w:cs="Arial"/>
          <w:b/>
          <w:bCs/>
          <w:sz w:val="28"/>
          <w:szCs w:val="28"/>
        </w:rPr>
        <w:t xml:space="preserve"> </w:t>
      </w:r>
    </w:p>
    <w:p w14:paraId="78BB8C44" w14:textId="64E1358E" w:rsidR="00CE0045" w:rsidRPr="0008123D" w:rsidRDefault="00EA563C" w:rsidP="00CE0045">
      <w:pPr>
        <w:rPr>
          <w:rFonts w:ascii="Arial" w:hAnsi="Arial" w:cs="Arial"/>
          <w:color w:val="2F5496" w:themeColor="accent1" w:themeShade="BF"/>
          <w:sz w:val="32"/>
          <w:szCs w:val="32"/>
        </w:rPr>
      </w:pPr>
      <w:r>
        <w:rPr>
          <w:rFonts w:ascii="Arial" w:hAnsi="Arial" w:cs="Arial"/>
          <w:b/>
          <w:bCs/>
          <w:sz w:val="28"/>
          <w:szCs w:val="28"/>
        </w:rPr>
        <w:t xml:space="preserve">        Before                                                                              After</w:t>
      </w:r>
      <w:r w:rsidR="00C33530">
        <w:rPr>
          <w:rFonts w:ascii="Arial" w:hAnsi="Arial" w:cs="Arial"/>
          <w:b/>
          <w:bCs/>
          <w:sz w:val="28"/>
          <w:szCs w:val="28"/>
        </w:rPr>
        <w:t xml:space="preserve">                                                                            </w:t>
      </w:r>
      <w:r w:rsidR="00C33530">
        <w:rPr>
          <w:rFonts w:ascii="Arial" w:hAnsi="Arial" w:cs="Arial"/>
          <w:color w:val="2F5496" w:themeColor="accent1" w:themeShade="BF"/>
          <w:sz w:val="30"/>
          <w:szCs w:val="30"/>
        </w:rPr>
        <w:t xml:space="preserve">                         </w:t>
      </w:r>
      <w:r w:rsidR="00C33530" w:rsidRPr="001A6C1C">
        <w:rPr>
          <w:rFonts w:ascii="Arial" w:hAnsi="Arial" w:cs="Arial"/>
          <w:noProof/>
          <w:sz w:val="34"/>
          <w:szCs w:val="34"/>
        </w:rPr>
        <w:drawing>
          <wp:inline distT="0" distB="0" distL="0" distR="0" wp14:anchorId="25FE9221" wp14:editId="5D70F269">
            <wp:extent cx="5943600" cy="1701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t="5222" b="7311"/>
                    <a:stretch/>
                  </pic:blipFill>
                  <pic:spPr bwMode="auto">
                    <a:xfrm>
                      <a:off x="0" y="0"/>
                      <a:ext cx="5943600" cy="1701800"/>
                    </a:xfrm>
                    <a:prstGeom prst="rect">
                      <a:avLst/>
                    </a:prstGeom>
                    <a:noFill/>
                    <a:ln>
                      <a:noFill/>
                    </a:ln>
                    <a:extLst>
                      <a:ext uri="{53640926-AAD7-44D8-BBD7-CCE9431645EC}">
                        <a14:shadowObscured xmlns:a14="http://schemas.microsoft.com/office/drawing/2010/main"/>
                      </a:ext>
                    </a:extLst>
                  </pic:spPr>
                </pic:pic>
              </a:graphicData>
            </a:graphic>
          </wp:inline>
        </w:drawing>
      </w:r>
      <w:r w:rsidR="00C33530">
        <w:rPr>
          <w:rFonts w:ascii="Arial" w:hAnsi="Arial" w:cs="Arial"/>
          <w:color w:val="2F5496" w:themeColor="accent1" w:themeShade="BF"/>
          <w:sz w:val="30"/>
          <w:szCs w:val="30"/>
        </w:rPr>
        <w:t xml:space="preserve">                                                                                           </w:t>
      </w:r>
      <w:r>
        <w:rPr>
          <w:rFonts w:ascii="Arial" w:hAnsi="Arial" w:cs="Arial"/>
          <w:color w:val="2F5496" w:themeColor="accent1" w:themeShade="BF"/>
          <w:sz w:val="30"/>
          <w:szCs w:val="30"/>
        </w:rPr>
        <w:t xml:space="preserve">                           </w:t>
      </w:r>
      <w:r w:rsidR="00B660AA">
        <w:rPr>
          <w:rFonts w:ascii="Arial" w:hAnsi="Arial" w:cs="Arial"/>
          <w:color w:val="2F5496" w:themeColor="accent1" w:themeShade="BF"/>
          <w:sz w:val="30"/>
          <w:szCs w:val="30"/>
        </w:rPr>
        <w:t xml:space="preserve">                         </w:t>
      </w:r>
    </w:p>
    <w:p w14:paraId="61165C77" w14:textId="4DFB7F3F" w:rsidR="00D50474" w:rsidRPr="001A6C1C" w:rsidRDefault="00B660AA" w:rsidP="006027AA">
      <w:pPr>
        <w:shd w:val="clear" w:color="auto" w:fill="E7E6E6" w:themeFill="background2"/>
        <w:rPr>
          <w:rFonts w:ascii="Arial" w:hAnsi="Arial" w:cs="Arial"/>
          <w:color w:val="2F5496" w:themeColor="accent1" w:themeShade="BF"/>
          <w:sz w:val="26"/>
          <w:szCs w:val="26"/>
        </w:rPr>
      </w:pPr>
      <w:r>
        <w:rPr>
          <w:rFonts w:ascii="Arial" w:hAnsi="Arial" w:cs="Arial"/>
          <w:color w:val="2F5496" w:themeColor="accent1" w:themeShade="BF"/>
          <w:sz w:val="26"/>
          <w:szCs w:val="26"/>
          <w:shd w:val="clear" w:color="auto" w:fill="E7E6E6" w:themeFill="background2"/>
        </w:rPr>
        <w:t xml:space="preserve">                                                                                                                                                                    </w:t>
      </w:r>
    </w:p>
    <w:p w14:paraId="4E010975" w14:textId="74999C4D" w:rsidR="00CE0045" w:rsidRDefault="00575872" w:rsidP="00CE0045">
      <w:pPr>
        <w:rPr>
          <w:rFonts w:ascii="Arial" w:hAnsi="Arial" w:cs="Arial"/>
          <w:b/>
          <w:bCs/>
          <w:color w:val="2F5496" w:themeColor="accent1" w:themeShade="BF"/>
          <w:sz w:val="36"/>
          <w:szCs w:val="36"/>
        </w:rPr>
      </w:pPr>
      <w:r>
        <w:rPr>
          <w:rFonts w:ascii="Arial" w:hAnsi="Arial" w:cs="Arial"/>
          <w:b/>
          <w:bCs/>
          <w:color w:val="2F5496" w:themeColor="accent1" w:themeShade="BF"/>
          <w:sz w:val="36"/>
          <w:szCs w:val="36"/>
        </w:rPr>
        <w:lastRenderedPageBreak/>
        <w:t xml:space="preserve">                                                                                                 </w:t>
      </w:r>
      <w:r w:rsidR="0008123D" w:rsidRPr="0008123D">
        <w:rPr>
          <w:rFonts w:ascii="Arial" w:hAnsi="Arial" w:cs="Arial"/>
          <w:b/>
          <w:bCs/>
          <w:color w:val="2F5496" w:themeColor="accent1" w:themeShade="BF"/>
          <w:sz w:val="36"/>
          <w:szCs w:val="36"/>
        </w:rPr>
        <w:t>Root</w:t>
      </w:r>
      <w:r w:rsidR="0008123D">
        <w:rPr>
          <w:rFonts w:ascii="Arial" w:hAnsi="Arial" w:cs="Arial"/>
          <w:b/>
          <w:bCs/>
          <w:color w:val="2F5496" w:themeColor="accent1" w:themeShade="BF"/>
          <w:sz w:val="36"/>
          <w:szCs w:val="36"/>
        </w:rPr>
        <w:t xml:space="preserve"> Planing – Non-Surgical Treatment (Conservative) For </w:t>
      </w:r>
    </w:p>
    <w:p w14:paraId="38EF53CD" w14:textId="6BF11929" w:rsidR="0008123D" w:rsidRPr="0008123D" w:rsidRDefault="0008123D" w:rsidP="00CE0045">
      <w:pPr>
        <w:rPr>
          <w:rFonts w:ascii="Arial" w:hAnsi="Arial" w:cs="Arial"/>
          <w:b/>
          <w:bCs/>
          <w:color w:val="2F5496" w:themeColor="accent1" w:themeShade="BF"/>
          <w:sz w:val="36"/>
          <w:szCs w:val="36"/>
        </w:rPr>
      </w:pPr>
      <w:r>
        <w:rPr>
          <w:rFonts w:ascii="Arial" w:hAnsi="Arial" w:cs="Arial"/>
          <w:b/>
          <w:bCs/>
          <w:color w:val="2F5496" w:themeColor="accent1" w:themeShade="BF"/>
          <w:sz w:val="36"/>
          <w:szCs w:val="36"/>
        </w:rPr>
        <w:t>Periodontal Disease</w:t>
      </w:r>
    </w:p>
    <w:p w14:paraId="18D4B7FB" w14:textId="4F6F4DB5" w:rsidR="00CE0045" w:rsidRPr="001A6C1C" w:rsidRDefault="0008123D" w:rsidP="006D5D62">
      <w:pPr>
        <w:shd w:val="clear" w:color="auto" w:fill="D9E2F3" w:themeFill="accent1" w:themeFillTint="33"/>
        <w:rPr>
          <w:rFonts w:ascii="Arial" w:hAnsi="Arial" w:cs="Arial"/>
          <w:sz w:val="34"/>
          <w:szCs w:val="34"/>
        </w:rPr>
      </w:pPr>
      <w:r w:rsidRPr="001A6C1C">
        <w:rPr>
          <w:rFonts w:ascii="Arial" w:hAnsi="Arial" w:cs="Arial"/>
          <w:color w:val="2F5496" w:themeColor="accent1" w:themeShade="BF"/>
          <w:sz w:val="26"/>
          <w:szCs w:val="26"/>
          <w:shd w:val="clear" w:color="auto" w:fill="E7E6E6" w:themeFill="background2"/>
        </w:rPr>
        <w:t xml:space="preserve">“Root planing”, the professional term for deep cleaning around the gums, remains among the most effective treatments for periodontal disease. </w:t>
      </w:r>
      <w:r w:rsidRPr="001A6C1C">
        <w:rPr>
          <w:rFonts w:ascii="Arial" w:hAnsi="Arial" w:cs="Arial"/>
          <w:color w:val="2F5496" w:themeColor="accent1" w:themeShade="BF"/>
          <w:sz w:val="26"/>
          <w:szCs w:val="26"/>
        </w:rPr>
        <w:t>Its objective is to remove infection from the roots of the teeth and from pockets around the gums and this treatment is rendered by a gum specialist (periodontist – a specialist in periodontics). Bacterial plaque is the primary cause of the onset and progression of periodontal disease and its removal is essential for healing. Root planing is always performed prior to any surgical treatment (gum surgery). Likewise, on the recommendation of the periodontist, this treatment is likely to preserve the current state of health of the gums and prevent progression of the disease.</w:t>
      </w:r>
    </w:p>
    <w:p w14:paraId="33A2CFEE" w14:textId="593A3576" w:rsidR="00CE0045" w:rsidRPr="001A6C1C" w:rsidRDefault="00B26874" w:rsidP="00252428">
      <w:pPr>
        <w:spacing w:line="240" w:lineRule="auto"/>
        <w:contextualSpacing/>
        <w:rPr>
          <w:rFonts w:ascii="Arial" w:hAnsi="Arial" w:cs="Arial"/>
          <w:b/>
          <w:bCs/>
          <w:sz w:val="26"/>
          <w:szCs w:val="26"/>
        </w:rPr>
      </w:pPr>
      <w:r w:rsidRPr="001A6C1C">
        <w:rPr>
          <w:rFonts w:ascii="Arial" w:hAnsi="Arial" w:cs="Arial"/>
          <w:sz w:val="34"/>
          <w:szCs w:val="34"/>
        </w:rPr>
        <w:t xml:space="preserve">            </w:t>
      </w:r>
      <w:r w:rsidR="00C33530">
        <w:rPr>
          <w:rFonts w:ascii="Arial" w:hAnsi="Arial" w:cs="Arial"/>
          <w:sz w:val="34"/>
          <w:szCs w:val="34"/>
        </w:rPr>
        <w:t xml:space="preserve">                                                                                                                         </w:t>
      </w:r>
      <w:r w:rsidRPr="001A6C1C">
        <w:rPr>
          <w:rFonts w:ascii="Arial" w:hAnsi="Arial" w:cs="Arial"/>
          <w:sz w:val="34"/>
          <w:szCs w:val="34"/>
        </w:rPr>
        <w:t xml:space="preserve"> </w:t>
      </w:r>
    </w:p>
    <w:p w14:paraId="080FBCB3" w14:textId="3D56BFB2" w:rsidR="00CE0045" w:rsidRPr="001A6C1C" w:rsidRDefault="00CE0045" w:rsidP="00CE0045">
      <w:pPr>
        <w:rPr>
          <w:rFonts w:ascii="Arial" w:hAnsi="Arial" w:cs="Arial"/>
          <w:sz w:val="34"/>
          <w:szCs w:val="34"/>
        </w:rPr>
      </w:pPr>
    </w:p>
    <w:p w14:paraId="5EC6CD55" w14:textId="54DCB87A" w:rsidR="00553623" w:rsidRPr="001A6C1C" w:rsidRDefault="00553623" w:rsidP="00CE0045">
      <w:pPr>
        <w:rPr>
          <w:rFonts w:ascii="Arial" w:hAnsi="Arial" w:cs="Arial"/>
          <w:sz w:val="34"/>
          <w:szCs w:val="34"/>
        </w:rPr>
      </w:pPr>
    </w:p>
    <w:p w14:paraId="0BC01976" w14:textId="28A28BE5" w:rsidR="00C2631F" w:rsidRPr="001A6C1C" w:rsidRDefault="0008123D" w:rsidP="00CE0045">
      <w:pPr>
        <w:tabs>
          <w:tab w:val="left" w:pos="3823"/>
        </w:tabs>
        <w:ind w:left="-630" w:right="-630"/>
        <w:rPr>
          <w:rFonts w:ascii="Arial" w:hAnsi="Arial" w:cs="Arial"/>
          <w:b/>
          <w:bCs/>
          <w:sz w:val="34"/>
          <w:szCs w:val="34"/>
        </w:rPr>
      </w:pPr>
      <w:r>
        <w:rPr>
          <w:rFonts w:ascii="Arial" w:hAnsi="Arial" w:cs="Arial"/>
          <w:b/>
          <w:bCs/>
          <w:sz w:val="34"/>
          <w:szCs w:val="34"/>
        </w:rPr>
        <w:t xml:space="preserve">             </w:t>
      </w:r>
      <w:r>
        <w:rPr>
          <w:rFonts w:ascii="Arial" w:hAnsi="Arial" w:cs="Arial"/>
          <w:b/>
          <w:bCs/>
          <w:sz w:val="28"/>
          <w:szCs w:val="28"/>
        </w:rPr>
        <w:t xml:space="preserve">Before                                                           After          </w:t>
      </w:r>
      <w:r w:rsidR="00CE0045" w:rsidRPr="001A6C1C">
        <w:rPr>
          <w:rFonts w:ascii="Arial" w:hAnsi="Arial" w:cs="Arial"/>
          <w:b/>
          <w:bCs/>
          <w:sz w:val="34"/>
          <w:szCs w:val="34"/>
        </w:rPr>
        <w:tab/>
      </w:r>
      <w:r w:rsidRPr="001A6C1C">
        <w:rPr>
          <w:rFonts w:ascii="Arial" w:hAnsi="Arial" w:cs="Arial"/>
          <w:noProof/>
          <w:sz w:val="34"/>
          <w:szCs w:val="34"/>
        </w:rPr>
        <w:drawing>
          <wp:inline distT="0" distB="0" distL="0" distR="0" wp14:anchorId="6B60D199" wp14:editId="7C55CC65">
            <wp:extent cx="6236970" cy="2524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36970" cy="2524125"/>
                    </a:xfrm>
                    <a:prstGeom prst="rect">
                      <a:avLst/>
                    </a:prstGeom>
                    <a:noFill/>
                  </pic:spPr>
                </pic:pic>
              </a:graphicData>
            </a:graphic>
          </wp:inline>
        </w:drawing>
      </w:r>
    </w:p>
    <w:p w14:paraId="639D86B4" w14:textId="77777777" w:rsidR="00324CC7" w:rsidRPr="001A6C1C" w:rsidRDefault="000E7889" w:rsidP="00324CC7">
      <w:p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lastRenderedPageBreak/>
        <w:t xml:space="preserve"> </w:t>
      </w:r>
    </w:p>
    <w:p w14:paraId="2D458221" w14:textId="2BF76A7C" w:rsidR="000E7889" w:rsidRPr="001A6C1C" w:rsidRDefault="00912487" w:rsidP="00252428">
      <w:pPr>
        <w:spacing w:line="240" w:lineRule="auto"/>
        <w:ind w:right="-446"/>
        <w:contextualSpacing/>
        <w:rPr>
          <w:rFonts w:ascii="Arial" w:hAnsi="Arial" w:cs="Arial"/>
          <w:b/>
          <w:bCs/>
          <w:sz w:val="38"/>
          <w:szCs w:val="38"/>
        </w:rPr>
      </w:pPr>
      <w:r w:rsidRPr="001A6C1C">
        <w:rPr>
          <w:rFonts w:ascii="Arial" w:hAnsi="Arial" w:cs="Arial"/>
          <w:b/>
          <w:bCs/>
          <w:sz w:val="38"/>
          <w:szCs w:val="38"/>
        </w:rPr>
        <w:t xml:space="preserve">        </w:t>
      </w:r>
      <w:r w:rsidR="00B26874" w:rsidRPr="001A6C1C">
        <w:rPr>
          <w:rFonts w:ascii="Arial" w:hAnsi="Arial" w:cs="Arial"/>
          <w:b/>
          <w:bCs/>
          <w:sz w:val="38"/>
          <w:szCs w:val="38"/>
        </w:rPr>
        <w:t xml:space="preserve">    </w:t>
      </w:r>
      <w:r w:rsidR="00B26874" w:rsidRPr="001A6C1C">
        <w:rPr>
          <w:rFonts w:ascii="Arial" w:hAnsi="Arial" w:cs="Arial"/>
          <w:b/>
          <w:bCs/>
          <w:sz w:val="26"/>
          <w:szCs w:val="26"/>
        </w:rPr>
        <w:t>Before</w:t>
      </w:r>
      <w:r w:rsidR="00B26874" w:rsidRPr="001A6C1C">
        <w:rPr>
          <w:rFonts w:ascii="Arial" w:hAnsi="Arial" w:cs="Arial"/>
          <w:b/>
          <w:bCs/>
          <w:sz w:val="30"/>
          <w:szCs w:val="30"/>
        </w:rPr>
        <w:t xml:space="preserve">                                                         </w:t>
      </w:r>
      <w:r w:rsidR="005E06A0" w:rsidRPr="001A6C1C">
        <w:rPr>
          <w:rFonts w:ascii="Arial" w:hAnsi="Arial" w:cs="Arial"/>
          <w:b/>
          <w:bCs/>
          <w:sz w:val="26"/>
          <w:szCs w:val="26"/>
        </w:rPr>
        <w:t>After</w:t>
      </w:r>
      <w:r w:rsidR="00B26874" w:rsidRPr="001A6C1C">
        <w:rPr>
          <w:rFonts w:ascii="Arial" w:hAnsi="Arial" w:cs="Arial"/>
          <w:b/>
          <w:bCs/>
          <w:sz w:val="30"/>
          <w:szCs w:val="30"/>
        </w:rPr>
        <w:t xml:space="preserve">                  </w:t>
      </w:r>
      <w:r w:rsidR="00B26874" w:rsidRPr="001A6C1C">
        <w:rPr>
          <w:rFonts w:ascii="Arial" w:hAnsi="Arial" w:cs="Arial"/>
          <w:b/>
          <w:bCs/>
          <w:noProof/>
          <w:sz w:val="38"/>
          <w:szCs w:val="38"/>
        </w:rPr>
        <w:drawing>
          <wp:inline distT="0" distB="0" distL="0" distR="0" wp14:anchorId="6DF90FA7" wp14:editId="5CADCA44">
            <wp:extent cx="6236970" cy="25298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36970" cy="2529840"/>
                    </a:xfrm>
                    <a:prstGeom prst="rect">
                      <a:avLst/>
                    </a:prstGeom>
                    <a:noFill/>
                  </pic:spPr>
                </pic:pic>
              </a:graphicData>
            </a:graphic>
          </wp:inline>
        </w:drawing>
      </w:r>
    </w:p>
    <w:p w14:paraId="02D94F28" w14:textId="1F75ED41" w:rsidR="00912487" w:rsidRPr="001A6C1C" w:rsidRDefault="00912487" w:rsidP="00324CC7">
      <w:pPr>
        <w:ind w:right="-446"/>
        <w:rPr>
          <w:rFonts w:ascii="Arial" w:hAnsi="Arial" w:cs="Arial"/>
          <w:b/>
          <w:bCs/>
          <w:sz w:val="38"/>
          <w:szCs w:val="38"/>
        </w:rPr>
      </w:pPr>
    </w:p>
    <w:p w14:paraId="64A60B63" w14:textId="1A372031" w:rsidR="00912487" w:rsidRPr="001A6C1C" w:rsidRDefault="00912487" w:rsidP="00252428">
      <w:pPr>
        <w:spacing w:line="240" w:lineRule="auto"/>
        <w:ind w:right="-446"/>
        <w:contextualSpacing/>
        <w:rPr>
          <w:rFonts w:ascii="Arial" w:hAnsi="Arial" w:cs="Arial"/>
          <w:sz w:val="26"/>
          <w:szCs w:val="26"/>
        </w:rPr>
      </w:pPr>
      <w:r w:rsidRPr="001A6C1C">
        <w:rPr>
          <w:rFonts w:ascii="Arial" w:hAnsi="Arial" w:cs="Arial"/>
          <w:b/>
          <w:bCs/>
          <w:sz w:val="38"/>
          <w:szCs w:val="38"/>
        </w:rPr>
        <w:t xml:space="preserve"> </w:t>
      </w:r>
      <w:r w:rsidR="005E06A0" w:rsidRPr="001A6C1C">
        <w:rPr>
          <w:rFonts w:ascii="Arial" w:hAnsi="Arial" w:cs="Arial"/>
          <w:b/>
          <w:bCs/>
          <w:sz w:val="38"/>
          <w:szCs w:val="38"/>
        </w:rPr>
        <w:t xml:space="preserve">          </w:t>
      </w:r>
      <w:r w:rsidR="00252428" w:rsidRPr="001A6C1C">
        <w:rPr>
          <w:rFonts w:ascii="Arial" w:hAnsi="Arial" w:cs="Arial"/>
          <w:b/>
          <w:bCs/>
          <w:sz w:val="38"/>
          <w:szCs w:val="38"/>
        </w:rPr>
        <w:t xml:space="preserve">  </w:t>
      </w:r>
      <w:r w:rsidR="005E06A0" w:rsidRPr="001A6C1C">
        <w:rPr>
          <w:rFonts w:ascii="Arial" w:hAnsi="Arial" w:cs="Arial"/>
          <w:b/>
          <w:bCs/>
          <w:sz w:val="38"/>
          <w:szCs w:val="38"/>
        </w:rPr>
        <w:t xml:space="preserve"> </w:t>
      </w:r>
      <w:r w:rsidR="005E06A0" w:rsidRPr="001A6C1C">
        <w:rPr>
          <w:rFonts w:ascii="Arial" w:hAnsi="Arial" w:cs="Arial"/>
          <w:b/>
          <w:bCs/>
          <w:sz w:val="26"/>
          <w:szCs w:val="26"/>
        </w:rPr>
        <w:t xml:space="preserve">Before                                     </w:t>
      </w:r>
      <w:r w:rsidR="00252428" w:rsidRPr="001A6C1C">
        <w:rPr>
          <w:rFonts w:ascii="Arial" w:hAnsi="Arial" w:cs="Arial"/>
          <w:b/>
          <w:bCs/>
          <w:sz w:val="26"/>
          <w:szCs w:val="26"/>
        </w:rPr>
        <w:t xml:space="preserve">                          </w:t>
      </w:r>
      <w:r w:rsidR="005E06A0" w:rsidRPr="001A6C1C">
        <w:rPr>
          <w:rFonts w:ascii="Arial" w:hAnsi="Arial" w:cs="Arial"/>
          <w:b/>
          <w:bCs/>
          <w:sz w:val="26"/>
          <w:szCs w:val="26"/>
        </w:rPr>
        <w:t>After</w:t>
      </w:r>
      <w:r w:rsidR="005E06A0" w:rsidRPr="001A6C1C">
        <w:rPr>
          <w:rFonts w:ascii="Arial" w:hAnsi="Arial" w:cs="Arial"/>
          <w:sz w:val="26"/>
          <w:szCs w:val="26"/>
        </w:rPr>
        <w:t xml:space="preserve">                               </w:t>
      </w:r>
      <w:r w:rsidR="005E06A0" w:rsidRPr="001A6C1C">
        <w:rPr>
          <w:rFonts w:ascii="Arial" w:hAnsi="Arial" w:cs="Arial"/>
          <w:b/>
          <w:bCs/>
          <w:noProof/>
          <w:sz w:val="38"/>
          <w:szCs w:val="38"/>
        </w:rPr>
        <w:drawing>
          <wp:inline distT="0" distB="0" distL="0" distR="0" wp14:anchorId="33D01C6A" wp14:editId="65B2D042">
            <wp:extent cx="6236970" cy="2517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6970" cy="2517775"/>
                    </a:xfrm>
                    <a:prstGeom prst="rect">
                      <a:avLst/>
                    </a:prstGeom>
                    <a:noFill/>
                  </pic:spPr>
                </pic:pic>
              </a:graphicData>
            </a:graphic>
          </wp:inline>
        </w:drawing>
      </w:r>
    </w:p>
    <w:p w14:paraId="74EE9DD7" w14:textId="589B8D4B" w:rsidR="005E06A0" w:rsidRPr="001A6C1C" w:rsidRDefault="005E06A0" w:rsidP="00324CC7">
      <w:pPr>
        <w:ind w:right="-446"/>
        <w:rPr>
          <w:rFonts w:ascii="Arial" w:hAnsi="Arial" w:cs="Arial"/>
          <w:b/>
          <w:bCs/>
          <w:sz w:val="38"/>
          <w:szCs w:val="38"/>
        </w:rPr>
      </w:pPr>
      <w:r w:rsidRPr="001A6C1C">
        <w:rPr>
          <w:rFonts w:ascii="Arial" w:hAnsi="Arial" w:cs="Arial"/>
          <w:b/>
          <w:bCs/>
          <w:sz w:val="38"/>
          <w:szCs w:val="38"/>
        </w:rPr>
        <w:t xml:space="preserve">      </w:t>
      </w:r>
    </w:p>
    <w:p w14:paraId="62885EB2" w14:textId="2359BDE1" w:rsidR="005E06A0" w:rsidRPr="001A6C1C" w:rsidRDefault="005E06A0" w:rsidP="00324CC7">
      <w:pPr>
        <w:ind w:right="-446"/>
        <w:rPr>
          <w:rFonts w:ascii="Arial" w:hAnsi="Arial" w:cs="Arial"/>
          <w:b/>
          <w:bCs/>
          <w:sz w:val="38"/>
          <w:szCs w:val="38"/>
        </w:rPr>
      </w:pPr>
      <w:r w:rsidRPr="001A6C1C">
        <w:rPr>
          <w:rFonts w:ascii="Arial" w:hAnsi="Arial" w:cs="Arial"/>
          <w:b/>
          <w:bCs/>
          <w:sz w:val="38"/>
          <w:szCs w:val="38"/>
        </w:rPr>
        <w:lastRenderedPageBreak/>
        <w:t xml:space="preserve">  </w:t>
      </w:r>
      <w:r w:rsidR="00F5502C" w:rsidRPr="001A6C1C">
        <w:rPr>
          <w:rFonts w:ascii="Arial" w:hAnsi="Arial" w:cs="Arial"/>
          <w:b/>
          <w:bCs/>
          <w:sz w:val="38"/>
          <w:szCs w:val="38"/>
        </w:rPr>
        <w:t xml:space="preserve">        </w:t>
      </w:r>
      <w:r w:rsidR="00252428" w:rsidRPr="001A6C1C">
        <w:rPr>
          <w:rFonts w:ascii="Arial" w:hAnsi="Arial" w:cs="Arial"/>
          <w:b/>
          <w:bCs/>
          <w:sz w:val="38"/>
          <w:szCs w:val="38"/>
        </w:rPr>
        <w:t xml:space="preserve">    </w:t>
      </w:r>
      <w:r w:rsidR="00F5502C" w:rsidRPr="001A6C1C">
        <w:rPr>
          <w:rFonts w:ascii="Arial" w:hAnsi="Arial" w:cs="Arial"/>
          <w:b/>
          <w:bCs/>
          <w:sz w:val="38"/>
          <w:szCs w:val="38"/>
        </w:rPr>
        <w:t xml:space="preserve"> </w:t>
      </w:r>
      <w:r w:rsidR="00F5502C" w:rsidRPr="001A6C1C">
        <w:rPr>
          <w:rFonts w:ascii="Arial" w:hAnsi="Arial" w:cs="Arial"/>
          <w:b/>
          <w:bCs/>
          <w:sz w:val="26"/>
          <w:szCs w:val="26"/>
        </w:rPr>
        <w:t>Before</w:t>
      </w:r>
      <w:r w:rsidRPr="001A6C1C">
        <w:rPr>
          <w:rFonts w:ascii="Arial" w:hAnsi="Arial" w:cs="Arial"/>
          <w:b/>
          <w:bCs/>
          <w:sz w:val="38"/>
          <w:szCs w:val="38"/>
        </w:rPr>
        <w:t xml:space="preserve"> </w:t>
      </w:r>
      <w:r w:rsidR="00F5502C" w:rsidRPr="001A6C1C">
        <w:rPr>
          <w:rFonts w:ascii="Arial" w:hAnsi="Arial" w:cs="Arial"/>
          <w:b/>
          <w:bCs/>
          <w:sz w:val="38"/>
          <w:szCs w:val="38"/>
        </w:rPr>
        <w:t xml:space="preserve">                                        </w:t>
      </w:r>
      <w:r w:rsidR="00591434" w:rsidRPr="001A6C1C">
        <w:rPr>
          <w:rFonts w:ascii="Arial" w:hAnsi="Arial" w:cs="Arial"/>
          <w:b/>
          <w:bCs/>
          <w:sz w:val="26"/>
          <w:szCs w:val="26"/>
        </w:rPr>
        <w:t>After</w:t>
      </w:r>
      <w:r w:rsidR="00F5502C" w:rsidRPr="001A6C1C">
        <w:rPr>
          <w:rFonts w:ascii="Arial" w:hAnsi="Arial" w:cs="Arial"/>
          <w:b/>
          <w:bCs/>
          <w:sz w:val="38"/>
          <w:szCs w:val="38"/>
        </w:rPr>
        <w:t xml:space="preserve">    </w:t>
      </w:r>
      <w:r w:rsidR="00F5502C" w:rsidRPr="001A6C1C">
        <w:rPr>
          <w:rFonts w:ascii="Arial" w:hAnsi="Arial" w:cs="Arial"/>
          <w:b/>
          <w:bCs/>
          <w:noProof/>
          <w:sz w:val="38"/>
          <w:szCs w:val="38"/>
        </w:rPr>
        <w:drawing>
          <wp:inline distT="0" distB="0" distL="0" distR="0" wp14:anchorId="538D8072" wp14:editId="4DFE84DA">
            <wp:extent cx="6236970" cy="25057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36970" cy="2505710"/>
                    </a:xfrm>
                    <a:prstGeom prst="rect">
                      <a:avLst/>
                    </a:prstGeom>
                    <a:noFill/>
                  </pic:spPr>
                </pic:pic>
              </a:graphicData>
            </a:graphic>
          </wp:inline>
        </w:drawing>
      </w:r>
    </w:p>
    <w:p w14:paraId="5B373820" w14:textId="162A4A24" w:rsidR="005E06A0" w:rsidRPr="001A6C1C" w:rsidRDefault="005E06A0" w:rsidP="00324CC7">
      <w:pPr>
        <w:ind w:right="-446"/>
        <w:rPr>
          <w:rFonts w:ascii="Arial" w:hAnsi="Arial" w:cs="Arial"/>
          <w:b/>
          <w:bCs/>
          <w:sz w:val="38"/>
          <w:szCs w:val="38"/>
        </w:rPr>
      </w:pPr>
      <w:r w:rsidRPr="001A6C1C">
        <w:rPr>
          <w:rFonts w:ascii="Arial" w:hAnsi="Arial" w:cs="Arial"/>
          <w:b/>
          <w:bCs/>
          <w:sz w:val="38"/>
          <w:szCs w:val="38"/>
        </w:rPr>
        <w:t xml:space="preserve">  </w:t>
      </w:r>
      <w:r w:rsidR="00F5502C" w:rsidRPr="001A6C1C">
        <w:rPr>
          <w:rFonts w:ascii="Arial" w:hAnsi="Arial" w:cs="Arial"/>
          <w:b/>
          <w:bCs/>
          <w:sz w:val="38"/>
          <w:szCs w:val="38"/>
        </w:rPr>
        <w:t xml:space="preserve">   </w:t>
      </w:r>
    </w:p>
    <w:p w14:paraId="6F6B05CA" w14:textId="7C1BAD84" w:rsidR="00F5502C" w:rsidRPr="001A6C1C" w:rsidRDefault="00F5502C" w:rsidP="00F749FA">
      <w:pPr>
        <w:spacing w:line="240" w:lineRule="auto"/>
        <w:ind w:right="-446"/>
        <w:contextualSpacing/>
        <w:rPr>
          <w:rFonts w:ascii="Arial" w:hAnsi="Arial" w:cs="Arial"/>
          <w:b/>
          <w:bCs/>
          <w:sz w:val="26"/>
          <w:szCs w:val="26"/>
        </w:rPr>
      </w:pPr>
      <w:r w:rsidRPr="001A6C1C">
        <w:rPr>
          <w:rFonts w:ascii="Arial" w:hAnsi="Arial" w:cs="Arial"/>
          <w:b/>
          <w:bCs/>
          <w:sz w:val="38"/>
          <w:szCs w:val="38"/>
        </w:rPr>
        <w:t xml:space="preserve">       </w:t>
      </w:r>
    </w:p>
    <w:p w14:paraId="1504AAE1" w14:textId="6D7412C2" w:rsidR="00F5502C" w:rsidRPr="001A6C1C" w:rsidRDefault="00F5502C" w:rsidP="00324CC7">
      <w:pPr>
        <w:ind w:right="-446"/>
        <w:rPr>
          <w:rFonts w:ascii="Arial" w:hAnsi="Arial" w:cs="Arial"/>
          <w:b/>
          <w:bCs/>
          <w:sz w:val="38"/>
          <w:szCs w:val="38"/>
        </w:rPr>
      </w:pPr>
      <w:r w:rsidRPr="001A6C1C">
        <w:rPr>
          <w:rFonts w:ascii="Arial" w:hAnsi="Arial" w:cs="Arial"/>
          <w:b/>
          <w:bCs/>
          <w:sz w:val="38"/>
          <w:szCs w:val="38"/>
        </w:rPr>
        <w:t xml:space="preserve">  </w:t>
      </w:r>
    </w:p>
    <w:p w14:paraId="2991AB0A" w14:textId="71DB5ED2" w:rsidR="00F5502C" w:rsidRPr="001A6C1C" w:rsidRDefault="00F5502C" w:rsidP="00324CC7">
      <w:pPr>
        <w:ind w:right="-446"/>
        <w:rPr>
          <w:rFonts w:ascii="Arial" w:hAnsi="Arial" w:cs="Arial"/>
          <w:b/>
          <w:bCs/>
          <w:sz w:val="38"/>
          <w:szCs w:val="38"/>
        </w:rPr>
      </w:pPr>
      <w:r w:rsidRPr="001A6C1C">
        <w:rPr>
          <w:rFonts w:ascii="Arial" w:hAnsi="Arial" w:cs="Arial"/>
          <w:b/>
          <w:bCs/>
          <w:sz w:val="38"/>
          <w:szCs w:val="38"/>
        </w:rPr>
        <w:t xml:space="preserve">     </w:t>
      </w:r>
    </w:p>
    <w:p w14:paraId="07D1876B" w14:textId="29EF010C" w:rsidR="00F5502C" w:rsidRPr="001A6C1C" w:rsidRDefault="00F5502C" w:rsidP="00324CC7">
      <w:pPr>
        <w:ind w:right="-446"/>
        <w:rPr>
          <w:rFonts w:ascii="Arial" w:hAnsi="Arial" w:cs="Arial"/>
          <w:sz w:val="26"/>
          <w:szCs w:val="26"/>
        </w:rPr>
      </w:pPr>
      <w:r w:rsidRPr="001A6C1C">
        <w:rPr>
          <w:rFonts w:ascii="Arial" w:hAnsi="Arial" w:cs="Arial"/>
          <w:b/>
          <w:bCs/>
          <w:sz w:val="38"/>
          <w:szCs w:val="38"/>
        </w:rPr>
        <w:t xml:space="preserve">               </w:t>
      </w:r>
      <w:r w:rsidRPr="001A6C1C">
        <w:rPr>
          <w:rFonts w:ascii="Arial" w:hAnsi="Arial" w:cs="Arial"/>
          <w:sz w:val="26"/>
          <w:szCs w:val="26"/>
        </w:rPr>
        <w:t xml:space="preserve">   </w:t>
      </w:r>
      <w:r w:rsidR="00CD6136" w:rsidRPr="001A6C1C">
        <w:rPr>
          <w:rFonts w:ascii="Arial" w:hAnsi="Arial" w:cs="Arial"/>
          <w:b/>
          <w:bCs/>
          <w:sz w:val="26"/>
          <w:szCs w:val="26"/>
        </w:rPr>
        <w:t>Before                                                 After</w:t>
      </w:r>
      <w:r w:rsidRPr="001A6C1C">
        <w:rPr>
          <w:rFonts w:ascii="Arial" w:hAnsi="Arial" w:cs="Arial"/>
          <w:sz w:val="26"/>
          <w:szCs w:val="26"/>
        </w:rPr>
        <w:t xml:space="preserve">                                  </w:t>
      </w:r>
      <w:r w:rsidR="00CD6136" w:rsidRPr="001A6C1C">
        <w:rPr>
          <w:rFonts w:ascii="Arial" w:hAnsi="Arial" w:cs="Arial"/>
          <w:b/>
          <w:bCs/>
          <w:noProof/>
          <w:sz w:val="38"/>
          <w:szCs w:val="38"/>
        </w:rPr>
        <w:drawing>
          <wp:inline distT="0" distB="0" distL="0" distR="0" wp14:anchorId="29EACAC8" wp14:editId="3FC63AE9">
            <wp:extent cx="5943600" cy="242839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428392"/>
                    </a:xfrm>
                    <a:prstGeom prst="rect">
                      <a:avLst/>
                    </a:prstGeom>
                    <a:noFill/>
                  </pic:spPr>
                </pic:pic>
              </a:graphicData>
            </a:graphic>
          </wp:inline>
        </w:drawing>
      </w:r>
      <w:r w:rsidRPr="001A6C1C">
        <w:rPr>
          <w:rFonts w:ascii="Arial" w:hAnsi="Arial" w:cs="Arial"/>
          <w:sz w:val="26"/>
          <w:szCs w:val="26"/>
        </w:rPr>
        <w:t xml:space="preserve">                      </w:t>
      </w:r>
    </w:p>
    <w:p w14:paraId="721C1FFE" w14:textId="5117F222" w:rsidR="005E06A0" w:rsidRPr="001A6C1C" w:rsidRDefault="00591434" w:rsidP="00324CC7">
      <w:pPr>
        <w:ind w:right="-446"/>
        <w:rPr>
          <w:rFonts w:ascii="Arial" w:hAnsi="Arial" w:cs="Arial"/>
          <w:b/>
          <w:bCs/>
          <w:sz w:val="38"/>
          <w:szCs w:val="38"/>
        </w:rPr>
      </w:pPr>
      <w:r w:rsidRPr="001A6C1C">
        <w:rPr>
          <w:rFonts w:ascii="Arial" w:hAnsi="Arial" w:cs="Arial"/>
          <w:b/>
          <w:bCs/>
          <w:sz w:val="38"/>
          <w:szCs w:val="38"/>
        </w:rPr>
        <w:t xml:space="preserve">  </w:t>
      </w:r>
    </w:p>
    <w:p w14:paraId="1EB0EFF9" w14:textId="7A1FEB78" w:rsidR="00591434" w:rsidRPr="001A6C1C" w:rsidRDefault="00591434" w:rsidP="00324CC7">
      <w:pPr>
        <w:ind w:right="-446"/>
        <w:rPr>
          <w:rFonts w:ascii="Arial" w:hAnsi="Arial" w:cs="Arial"/>
          <w:b/>
          <w:bCs/>
          <w:sz w:val="38"/>
          <w:szCs w:val="38"/>
        </w:rPr>
      </w:pPr>
      <w:r w:rsidRPr="001A6C1C">
        <w:rPr>
          <w:rFonts w:ascii="Arial" w:hAnsi="Arial" w:cs="Arial"/>
          <w:b/>
          <w:bCs/>
          <w:sz w:val="38"/>
          <w:szCs w:val="38"/>
        </w:rPr>
        <w:lastRenderedPageBreak/>
        <w:t xml:space="preserve">       </w:t>
      </w:r>
      <w:r w:rsidRPr="001A6C1C">
        <w:rPr>
          <w:rFonts w:ascii="Arial" w:hAnsi="Arial" w:cs="Arial"/>
          <w:b/>
          <w:bCs/>
          <w:sz w:val="26"/>
          <w:szCs w:val="26"/>
        </w:rPr>
        <w:t>Before</w:t>
      </w:r>
      <w:r w:rsidRPr="001A6C1C">
        <w:rPr>
          <w:rFonts w:ascii="Arial" w:hAnsi="Arial" w:cs="Arial"/>
          <w:b/>
          <w:bCs/>
          <w:sz w:val="38"/>
          <w:szCs w:val="38"/>
        </w:rPr>
        <w:t xml:space="preserve">            </w:t>
      </w:r>
      <w:r w:rsidR="00A34390" w:rsidRPr="001A6C1C">
        <w:rPr>
          <w:rFonts w:ascii="Arial" w:hAnsi="Arial" w:cs="Arial"/>
          <w:b/>
          <w:bCs/>
          <w:sz w:val="38"/>
          <w:szCs w:val="38"/>
        </w:rPr>
        <w:t xml:space="preserve">     </w:t>
      </w:r>
      <w:r w:rsidR="00A34390" w:rsidRPr="001A6C1C">
        <w:rPr>
          <w:rFonts w:ascii="Arial" w:hAnsi="Arial" w:cs="Arial"/>
          <w:b/>
          <w:bCs/>
          <w:sz w:val="26"/>
          <w:szCs w:val="26"/>
        </w:rPr>
        <w:t>Treatment with Proteins                   After</w:t>
      </w:r>
      <w:r w:rsidRPr="001A6C1C">
        <w:rPr>
          <w:rFonts w:ascii="Arial" w:hAnsi="Arial" w:cs="Arial"/>
          <w:b/>
          <w:bCs/>
          <w:sz w:val="38"/>
          <w:szCs w:val="38"/>
        </w:rPr>
        <w:t xml:space="preserve">          </w:t>
      </w:r>
      <w:r w:rsidRPr="001A6C1C">
        <w:rPr>
          <w:rFonts w:ascii="Arial" w:hAnsi="Arial" w:cs="Arial"/>
          <w:b/>
          <w:bCs/>
          <w:noProof/>
          <w:sz w:val="38"/>
          <w:szCs w:val="38"/>
        </w:rPr>
        <w:drawing>
          <wp:inline distT="0" distB="0" distL="0" distR="0" wp14:anchorId="006408AA" wp14:editId="48A69BC8">
            <wp:extent cx="6236970" cy="25787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6970" cy="2578735"/>
                    </a:xfrm>
                    <a:prstGeom prst="rect">
                      <a:avLst/>
                    </a:prstGeom>
                    <a:noFill/>
                  </pic:spPr>
                </pic:pic>
              </a:graphicData>
            </a:graphic>
          </wp:inline>
        </w:drawing>
      </w:r>
    </w:p>
    <w:p w14:paraId="35994119" w14:textId="1D21928D"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p w14:paraId="2BFFEC0A" w14:textId="7B90A578" w:rsidR="00A34390" w:rsidRPr="001A6C1C" w:rsidRDefault="00A34390" w:rsidP="00F749FA">
      <w:pPr>
        <w:spacing w:line="240" w:lineRule="auto"/>
        <w:ind w:right="-446"/>
        <w:contextualSpacing/>
        <w:rPr>
          <w:rFonts w:ascii="Arial" w:hAnsi="Arial" w:cs="Arial"/>
          <w:b/>
          <w:bCs/>
          <w:sz w:val="26"/>
          <w:szCs w:val="26"/>
        </w:rPr>
      </w:pPr>
      <w:r w:rsidRPr="001A6C1C">
        <w:rPr>
          <w:rFonts w:ascii="Arial" w:hAnsi="Arial" w:cs="Arial"/>
          <w:b/>
          <w:bCs/>
          <w:sz w:val="38"/>
          <w:szCs w:val="38"/>
        </w:rPr>
        <w:t xml:space="preserve">    </w:t>
      </w:r>
      <w:bookmarkStart w:id="20" w:name="_Hlk519959475"/>
    </w:p>
    <w:p w14:paraId="54C13130" w14:textId="6CEC1687"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bookmarkEnd w:id="20"/>
    <w:p w14:paraId="482DD338" w14:textId="07AFA304"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p w14:paraId="780D86B3" w14:textId="4853FA9A"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p w14:paraId="1CB736A0" w14:textId="31ECA63B"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r w:rsidR="00754AE7" w:rsidRPr="001A6C1C">
        <w:rPr>
          <w:rFonts w:ascii="Arial" w:hAnsi="Arial" w:cs="Arial"/>
          <w:b/>
          <w:bCs/>
          <w:sz w:val="38"/>
          <w:szCs w:val="38"/>
        </w:rPr>
        <w:t xml:space="preserve">                                  </w:t>
      </w:r>
    </w:p>
    <w:p w14:paraId="0401CD0A" w14:textId="25CD61EC" w:rsidR="005271E1" w:rsidRPr="001A6C1C" w:rsidRDefault="00A34390" w:rsidP="00754AE7">
      <w:pPr>
        <w:ind w:left="180" w:right="-446"/>
        <w:rPr>
          <w:rFonts w:ascii="Arial" w:hAnsi="Arial" w:cs="Arial"/>
          <w:b/>
          <w:bCs/>
          <w:sz w:val="38"/>
          <w:szCs w:val="38"/>
        </w:rPr>
      </w:pPr>
      <w:r w:rsidRPr="001A6C1C">
        <w:rPr>
          <w:rFonts w:ascii="Arial" w:hAnsi="Arial" w:cs="Arial"/>
          <w:b/>
          <w:bCs/>
          <w:sz w:val="38"/>
          <w:szCs w:val="38"/>
        </w:rPr>
        <w:lastRenderedPageBreak/>
        <w:t xml:space="preserve">       </w:t>
      </w:r>
      <w:r w:rsidR="00CD6136" w:rsidRPr="001A6C1C">
        <w:rPr>
          <w:rFonts w:ascii="Arial" w:hAnsi="Arial" w:cs="Arial"/>
          <w:b/>
          <w:bCs/>
          <w:sz w:val="38"/>
          <w:szCs w:val="38"/>
        </w:rPr>
        <w:t xml:space="preserve"> </w:t>
      </w:r>
      <w:r w:rsidR="00754AE7" w:rsidRPr="001A6C1C">
        <w:rPr>
          <w:rFonts w:ascii="Arial" w:hAnsi="Arial" w:cs="Arial"/>
          <w:b/>
          <w:bCs/>
          <w:sz w:val="26"/>
          <w:szCs w:val="26"/>
        </w:rPr>
        <w:t>Before                  Treatment With Proteins           After</w:t>
      </w:r>
      <w:r w:rsidR="00CD6136" w:rsidRPr="001A6C1C">
        <w:rPr>
          <w:rFonts w:ascii="Arial" w:hAnsi="Arial" w:cs="Arial"/>
          <w:b/>
          <w:bCs/>
          <w:sz w:val="38"/>
          <w:szCs w:val="38"/>
        </w:rPr>
        <w:t xml:space="preserve">                                 </w:t>
      </w:r>
      <w:r w:rsidR="00754AE7" w:rsidRPr="001A6C1C">
        <w:rPr>
          <w:rFonts w:ascii="Arial" w:hAnsi="Arial" w:cs="Arial"/>
          <w:b/>
          <w:bCs/>
          <w:sz w:val="38"/>
          <w:szCs w:val="38"/>
        </w:rPr>
        <w:t xml:space="preserve">      </w:t>
      </w:r>
      <w:r w:rsidR="00CD6136" w:rsidRPr="001A6C1C">
        <w:rPr>
          <w:rFonts w:ascii="Arial" w:hAnsi="Arial" w:cs="Arial"/>
          <w:b/>
          <w:bCs/>
          <w:sz w:val="38"/>
          <w:szCs w:val="38"/>
        </w:rPr>
        <w:t xml:space="preserve">     </w:t>
      </w:r>
      <w:r w:rsidR="00754AE7" w:rsidRPr="001A6C1C">
        <w:rPr>
          <w:rFonts w:ascii="Arial" w:eastAsia="Times New Roman" w:hAnsi="Arial" w:cs="Arial"/>
          <w:noProof/>
          <w:color w:val="0000FF"/>
          <w:sz w:val="21"/>
          <w:szCs w:val="21"/>
        </w:rPr>
        <w:drawing>
          <wp:inline distT="0" distB="0" distL="0" distR="0" wp14:anchorId="4DFE3AEF" wp14:editId="2D27CC79">
            <wp:extent cx="5941060" cy="2742270"/>
            <wp:effectExtent l="0" t="0" r="2540" b="1270"/>
            <wp:docPr id="29" name="Picture 29" descr="http://res.cloudinary.com/exite/image/upload/c_fill,g_faces,w_655,h_300/exitetogo/www.periodontics.co.il/gallery/1629AE14-9162-719E-28B8-84DB78218340.jpg">
              <a:hlinkClick xmlns:a="http://schemas.openxmlformats.org/drawingml/2006/main" r:id="rId2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 descr="http://res.cloudinary.com/exite/image/upload/c_fill,g_faces,w_655,h_300/exitetogo/www.periodontics.co.il/gallery/1629AE14-9162-719E-28B8-84DB78218340.jpg">
                      <a:hlinkClick r:id="rId29" tooltip="&quot;&quot;"/>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t="7200"/>
                    <a:stretch/>
                  </pic:blipFill>
                  <pic:spPr bwMode="auto">
                    <a:xfrm>
                      <a:off x="0" y="0"/>
                      <a:ext cx="6004082" cy="2771360"/>
                    </a:xfrm>
                    <a:prstGeom prst="rect">
                      <a:avLst/>
                    </a:prstGeom>
                    <a:noFill/>
                    <a:ln>
                      <a:noFill/>
                    </a:ln>
                    <a:extLst>
                      <a:ext uri="{53640926-AAD7-44D8-BBD7-CCE9431645EC}">
                        <a14:shadowObscured xmlns:a14="http://schemas.microsoft.com/office/drawing/2010/main"/>
                      </a:ext>
                    </a:extLst>
                  </pic:spPr>
                </pic:pic>
              </a:graphicData>
            </a:graphic>
          </wp:inline>
        </w:drawing>
      </w:r>
      <w:r w:rsidR="00CD6136" w:rsidRPr="001A6C1C">
        <w:rPr>
          <w:rFonts w:ascii="Arial" w:hAnsi="Arial" w:cs="Arial"/>
          <w:b/>
          <w:bCs/>
          <w:sz w:val="38"/>
          <w:szCs w:val="38"/>
        </w:rPr>
        <w:t xml:space="preserve">                                                     </w:t>
      </w:r>
      <w:r w:rsidRPr="001A6C1C">
        <w:rPr>
          <w:rFonts w:ascii="Arial" w:hAnsi="Arial" w:cs="Arial"/>
          <w:b/>
          <w:bCs/>
          <w:sz w:val="38"/>
          <w:szCs w:val="38"/>
        </w:rPr>
        <w:t xml:space="preserve"> </w:t>
      </w:r>
      <w:r w:rsidR="00CD6136" w:rsidRPr="001A6C1C">
        <w:rPr>
          <w:rFonts w:ascii="Arial" w:hAnsi="Arial" w:cs="Arial"/>
          <w:b/>
          <w:bCs/>
          <w:sz w:val="38"/>
          <w:szCs w:val="38"/>
        </w:rPr>
        <w:t xml:space="preserve">        </w:t>
      </w:r>
      <w:bookmarkStart w:id="21" w:name="_Hlk519959249"/>
      <w:r w:rsidRPr="001A6C1C">
        <w:rPr>
          <w:rFonts w:ascii="Arial" w:hAnsi="Arial" w:cs="Arial"/>
          <w:b/>
          <w:bCs/>
          <w:sz w:val="38"/>
          <w:szCs w:val="38"/>
        </w:rPr>
        <w:t xml:space="preserve">  </w:t>
      </w:r>
      <w:bookmarkStart w:id="22" w:name="_Hlk519808071"/>
      <w:bookmarkEnd w:id="21"/>
    </w:p>
    <w:bookmarkEnd w:id="22"/>
    <w:p w14:paraId="1D845332" w14:textId="688780EA" w:rsidR="005271E1" w:rsidRPr="001A6C1C" w:rsidRDefault="005271E1" w:rsidP="005271E1">
      <w:pPr>
        <w:spacing w:line="240" w:lineRule="auto"/>
        <w:ind w:right="-446"/>
        <w:contextualSpacing/>
        <w:rPr>
          <w:rFonts w:ascii="Arial" w:hAnsi="Arial" w:cs="Arial"/>
          <w:color w:val="2F5496" w:themeColor="accent1" w:themeShade="BF"/>
          <w:sz w:val="30"/>
          <w:szCs w:val="30"/>
        </w:rPr>
      </w:pPr>
      <w:r w:rsidRPr="001A6C1C">
        <w:rPr>
          <w:rFonts w:ascii="Arial" w:hAnsi="Arial" w:cs="Arial"/>
          <w:color w:val="2F5496" w:themeColor="accent1" w:themeShade="BF"/>
          <w:sz w:val="38"/>
          <w:szCs w:val="38"/>
        </w:rPr>
        <w:t xml:space="preserve">  </w:t>
      </w:r>
      <w:r w:rsidR="003464AF" w:rsidRPr="001A6C1C">
        <w:rPr>
          <w:rFonts w:ascii="Arial" w:hAnsi="Arial" w:cs="Arial"/>
          <w:color w:val="2F5496" w:themeColor="accent1" w:themeShade="BF"/>
          <w:sz w:val="38"/>
          <w:szCs w:val="38"/>
        </w:rPr>
        <w:t xml:space="preserve">        </w:t>
      </w:r>
      <w:r w:rsidR="006A71AE" w:rsidRPr="001A6C1C">
        <w:rPr>
          <w:rFonts w:ascii="Arial" w:hAnsi="Arial" w:cs="Arial"/>
          <w:color w:val="2F5496" w:themeColor="accent1" w:themeShade="BF"/>
          <w:sz w:val="38"/>
          <w:szCs w:val="38"/>
        </w:rPr>
        <w:t xml:space="preserve">                                                                                            </w:t>
      </w:r>
    </w:p>
    <w:p w14:paraId="5C6D58C0" w14:textId="60AA9A28" w:rsidR="006031D8" w:rsidRPr="001A6C1C" w:rsidRDefault="005271E1" w:rsidP="00B12BF9">
      <w:pPr>
        <w:spacing w:line="240" w:lineRule="auto"/>
        <w:ind w:right="-446"/>
        <w:contextualSpacing/>
        <w:rPr>
          <w:rFonts w:ascii="Arial" w:hAnsi="Arial" w:cs="Arial"/>
          <w:b/>
          <w:bCs/>
          <w:sz w:val="26"/>
          <w:szCs w:val="26"/>
        </w:rPr>
      </w:pPr>
      <w:r w:rsidRPr="001A6C1C">
        <w:rPr>
          <w:rFonts w:ascii="Arial" w:hAnsi="Arial" w:cs="Arial"/>
          <w:color w:val="2F5496" w:themeColor="accent1" w:themeShade="BF"/>
          <w:sz w:val="38"/>
          <w:szCs w:val="38"/>
        </w:rPr>
        <w:t xml:space="preserve"> </w:t>
      </w:r>
      <w:bookmarkStart w:id="23" w:name="_Hlk519808317"/>
      <w:r w:rsidR="00B12BF9" w:rsidRPr="001A6C1C">
        <w:rPr>
          <w:rFonts w:ascii="Arial" w:hAnsi="Arial" w:cs="Arial"/>
          <w:color w:val="2F5496" w:themeColor="accent1" w:themeShade="BF"/>
          <w:sz w:val="38"/>
          <w:szCs w:val="38"/>
        </w:rPr>
        <w:t xml:space="preserve">               </w:t>
      </w:r>
      <w:r w:rsidR="00B12BF9" w:rsidRPr="001A6C1C">
        <w:rPr>
          <w:rFonts w:ascii="Arial" w:hAnsi="Arial" w:cs="Arial"/>
          <w:b/>
          <w:bCs/>
          <w:sz w:val="26"/>
          <w:szCs w:val="26"/>
        </w:rPr>
        <w:t xml:space="preserve">                                                         </w:t>
      </w:r>
    </w:p>
    <w:bookmarkEnd w:id="23"/>
    <w:p w14:paraId="2D93CD5C" w14:textId="3B03C021" w:rsidR="005271E1" w:rsidRPr="001A6C1C" w:rsidRDefault="006A71AE" w:rsidP="00324CC7">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00CD6136" w:rsidRPr="001A6C1C">
        <w:rPr>
          <w:rFonts w:ascii="Arial" w:hAnsi="Arial" w:cs="Arial"/>
          <w:color w:val="2F5496" w:themeColor="accent1" w:themeShade="BF"/>
          <w:sz w:val="38"/>
          <w:szCs w:val="38"/>
        </w:rPr>
        <w:t xml:space="preserve">     </w:t>
      </w:r>
      <w:r w:rsidR="00CD6136" w:rsidRPr="001A6C1C">
        <w:rPr>
          <w:rFonts w:ascii="Arial" w:hAnsi="Arial" w:cs="Arial"/>
          <w:b/>
          <w:bCs/>
          <w:sz w:val="26"/>
          <w:szCs w:val="26"/>
        </w:rPr>
        <w:t>Before      Treatment with Proteins and Bone Graft</w:t>
      </w:r>
      <w:r w:rsidR="00CD6136" w:rsidRPr="001A6C1C">
        <w:rPr>
          <w:rFonts w:ascii="Arial" w:hAnsi="Arial" w:cs="Arial"/>
          <w:b/>
          <w:bCs/>
          <w:sz w:val="38"/>
          <w:szCs w:val="38"/>
        </w:rPr>
        <w:t xml:space="preserve">     </w:t>
      </w:r>
      <w:r w:rsidR="00CD6136" w:rsidRPr="001A6C1C">
        <w:rPr>
          <w:rFonts w:ascii="Arial" w:hAnsi="Arial" w:cs="Arial"/>
          <w:b/>
          <w:bCs/>
          <w:sz w:val="26"/>
          <w:szCs w:val="26"/>
        </w:rPr>
        <w:t>After</w:t>
      </w:r>
      <w:r w:rsidR="00CD6136" w:rsidRPr="001A6C1C">
        <w:rPr>
          <w:rFonts w:ascii="Arial" w:hAnsi="Arial" w:cs="Arial"/>
          <w:b/>
          <w:bCs/>
          <w:sz w:val="38"/>
          <w:szCs w:val="38"/>
        </w:rPr>
        <w:t xml:space="preserve">   </w:t>
      </w:r>
    </w:p>
    <w:p w14:paraId="2A744C39" w14:textId="67DE1E0D" w:rsidR="006A71AE" w:rsidRPr="001A6C1C" w:rsidRDefault="00CD6136" w:rsidP="00324CC7">
      <w:pPr>
        <w:ind w:right="-446"/>
        <w:rPr>
          <w:rFonts w:ascii="Arial" w:hAnsi="Arial" w:cs="Arial"/>
          <w:color w:val="2F5496" w:themeColor="accent1" w:themeShade="BF"/>
          <w:sz w:val="38"/>
          <w:szCs w:val="38"/>
        </w:rPr>
      </w:pPr>
      <w:r w:rsidRPr="001A6C1C">
        <w:rPr>
          <w:rFonts w:ascii="Arial" w:hAnsi="Arial" w:cs="Arial"/>
          <w:b/>
          <w:bCs/>
          <w:noProof/>
          <w:sz w:val="38"/>
          <w:szCs w:val="38"/>
        </w:rPr>
        <w:drawing>
          <wp:inline distT="0" distB="0" distL="0" distR="0" wp14:anchorId="4F33C239" wp14:editId="19B0DA62">
            <wp:extent cx="5943600" cy="25266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526665"/>
                    </a:xfrm>
                    <a:prstGeom prst="rect">
                      <a:avLst/>
                    </a:prstGeom>
                    <a:noFill/>
                  </pic:spPr>
                </pic:pic>
              </a:graphicData>
            </a:graphic>
          </wp:inline>
        </w:drawing>
      </w:r>
    </w:p>
    <w:p w14:paraId="319E2661" w14:textId="045257DA" w:rsidR="006031D8" w:rsidRPr="001A6C1C" w:rsidRDefault="006031D8" w:rsidP="006031D8">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Pr="001A6C1C">
        <w:rPr>
          <w:rFonts w:ascii="Arial" w:hAnsi="Arial" w:cs="Arial"/>
          <w:color w:val="2F5496" w:themeColor="accent1" w:themeShade="BF"/>
          <w:sz w:val="38"/>
          <w:szCs w:val="38"/>
          <w:shd w:val="clear" w:color="auto" w:fill="D9E2F3" w:themeFill="accent1" w:themeFillTint="33"/>
        </w:rPr>
        <w:t xml:space="preserve"> </w:t>
      </w:r>
      <w:r w:rsidRPr="001A6C1C">
        <w:rPr>
          <w:rFonts w:ascii="Arial" w:hAnsi="Arial" w:cs="Arial"/>
          <w:color w:val="2F5496" w:themeColor="accent1" w:themeShade="BF"/>
          <w:sz w:val="38"/>
          <w:szCs w:val="38"/>
        </w:rPr>
        <w:t xml:space="preserve">                                                                                              </w:t>
      </w:r>
    </w:p>
    <w:p w14:paraId="499E5AF4" w14:textId="15BD8963" w:rsidR="005271E1" w:rsidRPr="001A6C1C" w:rsidRDefault="006031D8" w:rsidP="0012553A">
      <w:pPr>
        <w:spacing w:line="240" w:lineRule="auto"/>
        <w:ind w:right="-446"/>
        <w:contextualSpacing/>
        <w:rPr>
          <w:rFonts w:ascii="Arial" w:hAnsi="Arial" w:cs="Arial"/>
          <w:b/>
          <w:bCs/>
          <w:sz w:val="26"/>
          <w:szCs w:val="26"/>
        </w:rPr>
      </w:pPr>
      <w:r w:rsidRPr="001A6C1C">
        <w:rPr>
          <w:rFonts w:ascii="Arial" w:hAnsi="Arial" w:cs="Arial"/>
          <w:color w:val="2F5496" w:themeColor="accent1" w:themeShade="BF"/>
          <w:sz w:val="38"/>
          <w:szCs w:val="38"/>
        </w:rPr>
        <w:t xml:space="preserve"> </w:t>
      </w:r>
      <w:r w:rsidR="002C03EF" w:rsidRPr="001A6C1C">
        <w:rPr>
          <w:rFonts w:ascii="Arial" w:hAnsi="Arial" w:cs="Arial"/>
          <w:color w:val="2F5496" w:themeColor="accent1" w:themeShade="BF"/>
          <w:sz w:val="38"/>
          <w:szCs w:val="38"/>
        </w:rPr>
        <w:t xml:space="preserve">   </w:t>
      </w:r>
      <w:r w:rsidR="0012553A" w:rsidRPr="001A6C1C">
        <w:rPr>
          <w:rFonts w:ascii="Arial" w:hAnsi="Arial" w:cs="Arial"/>
          <w:color w:val="2F5496" w:themeColor="accent1" w:themeShade="BF"/>
          <w:sz w:val="38"/>
          <w:szCs w:val="38"/>
        </w:rPr>
        <w:t xml:space="preserve">        </w:t>
      </w:r>
      <w:r w:rsidR="0012553A" w:rsidRPr="001A6C1C">
        <w:rPr>
          <w:rFonts w:ascii="Arial" w:hAnsi="Arial" w:cs="Arial"/>
          <w:b/>
          <w:bCs/>
          <w:sz w:val="26"/>
          <w:szCs w:val="26"/>
        </w:rPr>
        <w:t xml:space="preserve">                                                 </w:t>
      </w:r>
    </w:p>
    <w:p w14:paraId="3F55C98D" w14:textId="61E8A7A4" w:rsidR="006031D8" w:rsidRPr="001A6C1C" w:rsidRDefault="006031D8" w:rsidP="00324CC7">
      <w:pPr>
        <w:ind w:right="-446"/>
        <w:rPr>
          <w:rFonts w:ascii="Arial" w:hAnsi="Arial" w:cs="Arial"/>
          <w:color w:val="2F5496" w:themeColor="accent1" w:themeShade="BF"/>
          <w:sz w:val="30"/>
          <w:szCs w:val="30"/>
          <w:shd w:val="clear" w:color="auto" w:fill="D9E2F3" w:themeFill="accent1" w:themeFillTint="33"/>
        </w:rPr>
      </w:pPr>
      <w:r w:rsidRPr="001A6C1C">
        <w:rPr>
          <w:rFonts w:ascii="Arial" w:hAnsi="Arial" w:cs="Arial"/>
          <w:color w:val="2F5496" w:themeColor="accent1" w:themeShade="BF"/>
          <w:sz w:val="38"/>
          <w:szCs w:val="38"/>
        </w:rPr>
        <w:t xml:space="preserve"> </w:t>
      </w:r>
    </w:p>
    <w:p w14:paraId="1648CC17" w14:textId="7B534FB9" w:rsidR="00CD6136" w:rsidRPr="001A6C1C" w:rsidRDefault="00CD6136" w:rsidP="00324CC7">
      <w:pPr>
        <w:ind w:right="-446"/>
        <w:rPr>
          <w:rFonts w:ascii="Arial" w:hAnsi="Arial" w:cs="Arial"/>
          <w:b/>
          <w:bCs/>
          <w:sz w:val="26"/>
          <w:szCs w:val="26"/>
        </w:rPr>
      </w:pPr>
      <w:r w:rsidRPr="001A6C1C">
        <w:rPr>
          <w:rFonts w:ascii="Arial" w:hAnsi="Arial" w:cs="Arial"/>
          <w:color w:val="2F5496" w:themeColor="accent1" w:themeShade="BF"/>
          <w:sz w:val="38"/>
          <w:szCs w:val="38"/>
        </w:rPr>
        <w:t xml:space="preserve">     </w:t>
      </w:r>
      <w:r w:rsidRPr="001A6C1C">
        <w:rPr>
          <w:rFonts w:ascii="Arial" w:hAnsi="Arial" w:cs="Arial"/>
          <w:b/>
          <w:bCs/>
          <w:color w:val="2F5496" w:themeColor="accent1" w:themeShade="BF"/>
          <w:sz w:val="26"/>
          <w:szCs w:val="26"/>
        </w:rPr>
        <w:t xml:space="preserve">           </w:t>
      </w:r>
      <w:r w:rsidRPr="001A6C1C">
        <w:rPr>
          <w:rFonts w:ascii="Arial" w:hAnsi="Arial" w:cs="Arial"/>
          <w:b/>
          <w:bCs/>
          <w:sz w:val="26"/>
          <w:szCs w:val="26"/>
        </w:rPr>
        <w:t xml:space="preserve">                                                      </w:t>
      </w:r>
    </w:p>
    <w:p w14:paraId="009C1101" w14:textId="59FD1195" w:rsidR="006031D8" w:rsidRPr="0008123D" w:rsidRDefault="0008123D" w:rsidP="0008123D">
      <w:pPr>
        <w:shd w:val="clear" w:color="auto" w:fill="D9E2F3" w:themeFill="accent1" w:themeFillTint="33"/>
        <w:ind w:right="-446"/>
        <w:rPr>
          <w:rFonts w:ascii="Arial" w:hAnsi="Arial" w:cs="Arial"/>
          <w:color w:val="2F5496" w:themeColor="accent1" w:themeShade="BF"/>
          <w:sz w:val="32"/>
          <w:szCs w:val="32"/>
        </w:rPr>
      </w:pPr>
      <w:r>
        <w:rPr>
          <w:rFonts w:ascii="Arial" w:hAnsi="Arial" w:cs="Arial"/>
          <w:color w:val="2F5496" w:themeColor="accent1" w:themeShade="BF"/>
          <w:sz w:val="32"/>
          <w:szCs w:val="32"/>
        </w:rPr>
        <w:lastRenderedPageBreak/>
        <w:t>Gingival Grafts to Cover Denuded Roots</w:t>
      </w:r>
    </w:p>
    <w:p w14:paraId="2C6A79CF" w14:textId="47ADE1CE" w:rsidR="005271E1" w:rsidRPr="001A6C1C" w:rsidRDefault="0008123D" w:rsidP="00F749FA">
      <w:pPr>
        <w:spacing w:line="240" w:lineRule="auto"/>
        <w:ind w:right="-446"/>
        <w:contextualSpacing/>
        <w:rPr>
          <w:rFonts w:ascii="Arial" w:hAnsi="Arial" w:cs="Arial"/>
          <w:color w:val="2F5496" w:themeColor="accent1" w:themeShade="BF"/>
          <w:sz w:val="38"/>
          <w:szCs w:val="38"/>
        </w:rPr>
      </w:pPr>
      <w:r w:rsidRPr="001A6C1C">
        <w:rPr>
          <w:rFonts w:ascii="Arial" w:hAnsi="Arial" w:cs="Arial"/>
          <w:noProof/>
          <w:color w:val="2F5496" w:themeColor="accent1" w:themeShade="BF"/>
          <w:sz w:val="38"/>
          <w:szCs w:val="38"/>
        </w:rPr>
        <w:drawing>
          <wp:inline distT="0" distB="0" distL="0" distR="0" wp14:anchorId="74BC67E3" wp14:editId="7AEA6E51">
            <wp:extent cx="5943600" cy="218948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3292" b="8024"/>
                    <a:stretch/>
                  </pic:blipFill>
                  <pic:spPr bwMode="auto">
                    <a:xfrm>
                      <a:off x="0" y="0"/>
                      <a:ext cx="5943600" cy="2189480"/>
                    </a:xfrm>
                    <a:prstGeom prst="rect">
                      <a:avLst/>
                    </a:prstGeom>
                    <a:noFill/>
                    <a:ln>
                      <a:noFill/>
                    </a:ln>
                    <a:extLst>
                      <a:ext uri="{53640926-AAD7-44D8-BBD7-CCE9431645EC}">
                        <a14:shadowObscured xmlns:a14="http://schemas.microsoft.com/office/drawing/2010/main"/>
                      </a:ext>
                    </a:extLst>
                  </pic:spPr>
                </pic:pic>
              </a:graphicData>
            </a:graphic>
          </wp:inline>
        </w:drawing>
      </w:r>
    </w:p>
    <w:p w14:paraId="33D0C898" w14:textId="7E9A68DC" w:rsidR="003464AF" w:rsidRPr="001A6C1C" w:rsidRDefault="003464AF" w:rsidP="005523BB">
      <w:pPr>
        <w:spacing w:line="240" w:lineRule="auto"/>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005523BB" w:rsidRPr="001A6C1C">
        <w:rPr>
          <w:rFonts w:ascii="Arial" w:hAnsi="Arial" w:cs="Arial"/>
          <w:color w:val="2F5496" w:themeColor="accent1" w:themeShade="BF"/>
          <w:sz w:val="38"/>
          <w:szCs w:val="38"/>
        </w:rPr>
        <w:t xml:space="preserve"> </w:t>
      </w:r>
      <w:bookmarkStart w:id="24" w:name="_Hlk519976199"/>
      <w:r w:rsidR="005523BB" w:rsidRPr="001A6C1C">
        <w:rPr>
          <w:rFonts w:ascii="Arial" w:hAnsi="Arial" w:cs="Arial"/>
          <w:b/>
          <w:bCs/>
          <w:sz w:val="26"/>
          <w:szCs w:val="26"/>
        </w:rPr>
        <w:t xml:space="preserve">                                                      </w:t>
      </w:r>
      <w:r w:rsidR="005523BB" w:rsidRPr="001A6C1C">
        <w:rPr>
          <w:rFonts w:ascii="Arial" w:hAnsi="Arial" w:cs="Arial"/>
          <w:color w:val="2F5496" w:themeColor="accent1" w:themeShade="BF"/>
          <w:sz w:val="38"/>
          <w:szCs w:val="38"/>
        </w:rPr>
        <w:t xml:space="preserve">  </w:t>
      </w:r>
    </w:p>
    <w:bookmarkEnd w:id="24"/>
    <w:p w14:paraId="49460738" w14:textId="32764B7C" w:rsidR="003464AF" w:rsidRPr="001A6C1C" w:rsidRDefault="003464AF" w:rsidP="003464AF">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Pr="001A6C1C">
        <w:rPr>
          <w:rFonts w:ascii="Arial" w:hAnsi="Arial" w:cs="Arial"/>
          <w:sz w:val="26"/>
          <w:szCs w:val="26"/>
        </w:rPr>
        <w:t xml:space="preserve">                                                         </w:t>
      </w:r>
      <w:r w:rsidRPr="001A6C1C">
        <w:rPr>
          <w:rFonts w:ascii="Arial" w:hAnsi="Arial" w:cs="Arial"/>
          <w:color w:val="2F5496" w:themeColor="accent1" w:themeShade="BF"/>
          <w:sz w:val="38"/>
          <w:szCs w:val="38"/>
        </w:rPr>
        <w:t xml:space="preserve">   </w:t>
      </w:r>
    </w:p>
    <w:p w14:paraId="61ACD1AF" w14:textId="2BB3844D" w:rsidR="003464AF" w:rsidRPr="001A6C1C" w:rsidRDefault="003464AF" w:rsidP="006031D8">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006031D8" w:rsidRPr="001A6C1C">
        <w:rPr>
          <w:rFonts w:ascii="Arial" w:hAnsi="Arial" w:cs="Arial"/>
          <w:color w:val="2F5496" w:themeColor="accent1" w:themeShade="BF"/>
          <w:sz w:val="38"/>
          <w:szCs w:val="38"/>
        </w:rPr>
        <w:t xml:space="preserve"> </w:t>
      </w:r>
      <w:r w:rsidR="00A243BC" w:rsidRPr="001A6C1C">
        <w:rPr>
          <w:rFonts w:ascii="Arial" w:hAnsi="Arial" w:cs="Arial"/>
          <w:color w:val="2F5496" w:themeColor="accent1" w:themeShade="BF"/>
          <w:sz w:val="38"/>
          <w:szCs w:val="38"/>
        </w:rPr>
        <w:t xml:space="preserve">            </w:t>
      </w:r>
      <w:r w:rsidR="00A243BC" w:rsidRPr="001A6C1C">
        <w:rPr>
          <w:rFonts w:ascii="Arial" w:hAnsi="Arial" w:cs="Arial"/>
          <w:sz w:val="26"/>
          <w:szCs w:val="26"/>
        </w:rPr>
        <w:t xml:space="preserve">                                                      </w:t>
      </w:r>
    </w:p>
    <w:p w14:paraId="00B90CCD" w14:textId="1A7135A6" w:rsidR="0008123D" w:rsidRPr="0008123D" w:rsidRDefault="003464AF" w:rsidP="0008123D">
      <w:pPr>
        <w:spacing w:line="240" w:lineRule="auto"/>
        <w:ind w:right="-446"/>
        <w:rPr>
          <w:rFonts w:ascii="Arial" w:hAnsi="Arial" w:cs="Arial"/>
          <w:b/>
          <w:bCs/>
          <w:sz w:val="26"/>
          <w:szCs w:val="26"/>
        </w:rPr>
      </w:pPr>
      <w:r w:rsidRPr="001A6C1C">
        <w:rPr>
          <w:rFonts w:ascii="Arial" w:hAnsi="Arial" w:cs="Arial"/>
          <w:color w:val="2F5496" w:themeColor="accent1" w:themeShade="BF"/>
          <w:sz w:val="38"/>
          <w:szCs w:val="38"/>
        </w:rPr>
        <w:t xml:space="preserve">  </w:t>
      </w:r>
      <w:r w:rsidR="00F749FA" w:rsidRPr="001A6C1C">
        <w:rPr>
          <w:rFonts w:ascii="Arial" w:hAnsi="Arial" w:cs="Arial"/>
          <w:color w:val="2F5496" w:themeColor="accent1" w:themeShade="BF"/>
          <w:sz w:val="38"/>
          <w:szCs w:val="38"/>
        </w:rPr>
        <w:t xml:space="preserve">           </w:t>
      </w:r>
      <w:r w:rsidR="0012553A" w:rsidRPr="001A6C1C">
        <w:rPr>
          <w:rFonts w:ascii="Arial" w:hAnsi="Arial" w:cs="Arial"/>
          <w:color w:val="2F5496" w:themeColor="accent1" w:themeShade="BF"/>
          <w:sz w:val="38"/>
          <w:szCs w:val="38"/>
        </w:rPr>
        <w:t xml:space="preserve">   </w:t>
      </w:r>
      <w:r w:rsidR="0012553A" w:rsidRPr="001A6C1C">
        <w:rPr>
          <w:rFonts w:ascii="Arial" w:hAnsi="Arial" w:cs="Arial"/>
          <w:b/>
          <w:bCs/>
          <w:sz w:val="26"/>
          <w:szCs w:val="26"/>
        </w:rPr>
        <w:t xml:space="preserve">    </w:t>
      </w:r>
      <w:r w:rsidR="0008123D" w:rsidRPr="0008123D">
        <w:rPr>
          <w:rFonts w:ascii="Arial" w:hAnsi="Arial" w:cs="Arial"/>
          <w:b/>
          <w:bCs/>
          <w:sz w:val="26"/>
          <w:szCs w:val="26"/>
        </w:rPr>
        <w:t xml:space="preserve">Before                                                        After  </w:t>
      </w:r>
    </w:p>
    <w:p w14:paraId="7B264777" w14:textId="5796F655" w:rsidR="003464AF" w:rsidRPr="001A6C1C" w:rsidRDefault="0012553A" w:rsidP="00F749FA">
      <w:pPr>
        <w:spacing w:line="240" w:lineRule="auto"/>
        <w:ind w:right="-446"/>
        <w:rPr>
          <w:rFonts w:ascii="Arial" w:hAnsi="Arial" w:cs="Arial"/>
          <w:b/>
          <w:bCs/>
          <w:sz w:val="26"/>
          <w:szCs w:val="26"/>
        </w:rPr>
      </w:pPr>
      <w:r w:rsidRPr="001A6C1C">
        <w:rPr>
          <w:rFonts w:ascii="Arial" w:hAnsi="Arial" w:cs="Arial"/>
          <w:b/>
          <w:bCs/>
          <w:sz w:val="26"/>
          <w:szCs w:val="26"/>
        </w:rPr>
        <w:t xml:space="preserve">                         </w:t>
      </w:r>
      <w:r w:rsidR="0008123D" w:rsidRPr="001A6C1C">
        <w:rPr>
          <w:rFonts w:ascii="Arial" w:hAnsi="Arial" w:cs="Arial"/>
          <w:noProof/>
          <w:color w:val="2F5496" w:themeColor="accent1" w:themeShade="BF"/>
          <w:sz w:val="38"/>
          <w:szCs w:val="38"/>
        </w:rPr>
        <w:drawing>
          <wp:inline distT="0" distB="0" distL="0" distR="0" wp14:anchorId="5575038E" wp14:editId="05162EEA">
            <wp:extent cx="5943600" cy="24923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492375"/>
                    </a:xfrm>
                    <a:prstGeom prst="rect">
                      <a:avLst/>
                    </a:prstGeom>
                    <a:noFill/>
                  </pic:spPr>
                </pic:pic>
              </a:graphicData>
            </a:graphic>
          </wp:inline>
        </w:drawing>
      </w:r>
      <w:r w:rsidRPr="001A6C1C">
        <w:rPr>
          <w:rFonts w:ascii="Arial" w:hAnsi="Arial" w:cs="Arial"/>
          <w:b/>
          <w:bCs/>
          <w:sz w:val="26"/>
          <w:szCs w:val="26"/>
        </w:rPr>
        <w:t xml:space="preserve">              </w:t>
      </w:r>
    </w:p>
    <w:p w14:paraId="59793C2C" w14:textId="15BDE525" w:rsidR="003464AF" w:rsidRPr="001A6C1C" w:rsidRDefault="003464AF"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lastRenderedPageBreak/>
        <w:t xml:space="preserve">  </w:t>
      </w:r>
      <w:r w:rsidR="005523BB" w:rsidRPr="001A6C1C">
        <w:rPr>
          <w:rFonts w:ascii="Arial" w:hAnsi="Arial" w:cs="Arial"/>
          <w:color w:val="2F5496" w:themeColor="accent1" w:themeShade="BF"/>
          <w:sz w:val="38"/>
          <w:szCs w:val="38"/>
        </w:rPr>
        <w:t xml:space="preserve">               </w:t>
      </w:r>
      <w:r w:rsidR="005523BB" w:rsidRPr="001A6C1C">
        <w:rPr>
          <w:rFonts w:ascii="Arial" w:hAnsi="Arial" w:cs="Arial"/>
          <w:b/>
          <w:bCs/>
          <w:sz w:val="26"/>
          <w:szCs w:val="26"/>
        </w:rPr>
        <w:t>Before</w:t>
      </w:r>
      <w:r w:rsidR="005523BB" w:rsidRPr="001A6C1C">
        <w:rPr>
          <w:rFonts w:ascii="Arial" w:hAnsi="Arial" w:cs="Arial"/>
          <w:color w:val="2F5496" w:themeColor="accent1" w:themeShade="BF"/>
          <w:sz w:val="38"/>
          <w:szCs w:val="38"/>
        </w:rPr>
        <w:t xml:space="preserve">                                   </w:t>
      </w:r>
      <w:r w:rsidR="0052493A" w:rsidRPr="001A6C1C">
        <w:rPr>
          <w:rFonts w:ascii="Arial" w:hAnsi="Arial" w:cs="Arial"/>
          <w:color w:val="2F5496" w:themeColor="accent1" w:themeShade="BF"/>
          <w:sz w:val="38"/>
          <w:szCs w:val="38"/>
        </w:rPr>
        <w:t xml:space="preserve">    </w:t>
      </w:r>
      <w:r w:rsidR="006A71AE" w:rsidRPr="001A6C1C">
        <w:rPr>
          <w:rFonts w:ascii="Arial" w:hAnsi="Arial" w:cs="Arial"/>
          <w:b/>
          <w:bCs/>
          <w:sz w:val="26"/>
          <w:szCs w:val="26"/>
        </w:rPr>
        <w:t>After</w:t>
      </w:r>
      <w:r w:rsidR="005523BB" w:rsidRPr="001A6C1C">
        <w:rPr>
          <w:rFonts w:ascii="Arial" w:hAnsi="Arial" w:cs="Arial"/>
          <w:color w:val="2F5496" w:themeColor="accent1" w:themeShade="BF"/>
          <w:sz w:val="38"/>
          <w:szCs w:val="38"/>
        </w:rPr>
        <w:t xml:space="preserve">    </w:t>
      </w:r>
      <w:r w:rsidR="0012553A" w:rsidRPr="001A6C1C">
        <w:rPr>
          <w:rFonts w:ascii="Arial" w:eastAsia="Times New Roman" w:hAnsi="Arial" w:cs="Arial"/>
          <w:noProof/>
          <w:color w:val="0000FF"/>
          <w:sz w:val="21"/>
          <w:szCs w:val="21"/>
          <w:lang w:eastAsia="ko-KR"/>
        </w:rPr>
        <w:drawing>
          <wp:inline distT="0" distB="0" distL="0" distR="0" wp14:anchorId="6B129F35" wp14:editId="4472AA91">
            <wp:extent cx="6238875" cy="2545080"/>
            <wp:effectExtent l="0" t="0" r="9525" b="7620"/>
            <wp:docPr id="33" name="Picture 33" descr="http://res.cloudinary.com/exite/image/upload/c_fill,g_faces,w_655,h_300/exitetogo/www.periodontics.co.il/gallery/8B9289CA-3CE4-B0C7-E4DB-9772FDA33C9A.png">
              <a:hlinkClick xmlns:a="http://schemas.openxmlformats.org/drawingml/2006/main" r:id="rId3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 descr="http://res.cloudinary.com/exite/image/upload/c_fill,g_faces,w_655,h_300/exitetogo/www.periodontics.co.il/gallery/8B9289CA-3CE4-B0C7-E4DB-9772FDA33C9A.png">
                      <a:hlinkClick r:id="rId34" tooltip="&quot;&quot;"/>
                    </pic:cNvPr>
                    <pic:cNvPicPr>
                      <a:picLocks noChangeAspect="1" noChangeArrowheads="1"/>
                    </pic:cNvPicPr>
                  </pic:nvPicPr>
                  <pic:blipFill rotWithShape="1">
                    <a:blip r:embed="rId35">
                      <a:extLst>
                        <a:ext uri="{28A0092B-C50C-407E-A947-70E740481C1C}">
                          <a14:useLocalDpi xmlns:a14="http://schemas.microsoft.com/office/drawing/2010/main" val="0"/>
                        </a:ext>
                      </a:extLst>
                    </a:blip>
                    <a:srcRect t="10933"/>
                    <a:stretch/>
                  </pic:blipFill>
                  <pic:spPr bwMode="auto">
                    <a:xfrm>
                      <a:off x="0" y="0"/>
                      <a:ext cx="6238875" cy="2545080"/>
                    </a:xfrm>
                    <a:prstGeom prst="rect">
                      <a:avLst/>
                    </a:prstGeom>
                    <a:noFill/>
                    <a:ln>
                      <a:noFill/>
                    </a:ln>
                    <a:extLst>
                      <a:ext uri="{53640926-AAD7-44D8-BBD7-CCE9431645EC}">
                        <a14:shadowObscured xmlns:a14="http://schemas.microsoft.com/office/drawing/2010/main"/>
                      </a:ext>
                    </a:extLst>
                  </pic:spPr>
                </pic:pic>
              </a:graphicData>
            </a:graphic>
          </wp:inline>
        </w:drawing>
      </w:r>
    </w:p>
    <w:p w14:paraId="37A0293D" w14:textId="02B2751C" w:rsidR="006031D8" w:rsidRPr="001A6C1C" w:rsidRDefault="006031D8"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13437496" w14:textId="2B8BB9E1" w:rsidR="006031D8" w:rsidRPr="001A6C1C" w:rsidRDefault="006031D8"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2A66AADB" w14:textId="5AE4F70B" w:rsidR="006031D8" w:rsidRPr="001A6C1C" w:rsidRDefault="006031D8" w:rsidP="006031D8">
      <w:pPr>
        <w:spacing w:line="240" w:lineRule="auto"/>
        <w:ind w:right="-446"/>
        <w:contextualSpacing/>
        <w:rPr>
          <w:rFonts w:ascii="Arial" w:hAnsi="Arial" w:cs="Arial"/>
          <w:b/>
          <w:bCs/>
          <w:sz w:val="26"/>
          <w:szCs w:val="26"/>
        </w:rPr>
      </w:pPr>
      <w:r w:rsidRPr="001A6C1C">
        <w:rPr>
          <w:rFonts w:ascii="Arial" w:hAnsi="Arial" w:cs="Arial"/>
          <w:color w:val="2F5496" w:themeColor="accent1" w:themeShade="BF"/>
          <w:sz w:val="38"/>
          <w:szCs w:val="38"/>
        </w:rPr>
        <w:t xml:space="preserve">   </w:t>
      </w:r>
      <w:r w:rsidR="0009077E" w:rsidRPr="001A6C1C">
        <w:rPr>
          <w:rFonts w:ascii="Arial" w:hAnsi="Arial" w:cs="Arial"/>
          <w:color w:val="2F5496" w:themeColor="accent1" w:themeShade="BF"/>
          <w:sz w:val="38"/>
          <w:szCs w:val="38"/>
        </w:rPr>
        <w:t xml:space="preserve">             </w:t>
      </w:r>
    </w:p>
    <w:p w14:paraId="0121C8A4" w14:textId="6A5B6134" w:rsidR="006031D8" w:rsidRPr="001A6C1C" w:rsidRDefault="006031D8"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33E484C3" w14:textId="77777777" w:rsidR="006031D8" w:rsidRPr="001A6C1C" w:rsidRDefault="006031D8" w:rsidP="006031D8">
      <w:pPr>
        <w:spacing w:line="240" w:lineRule="auto"/>
        <w:ind w:right="-446"/>
        <w:contextualSpacing/>
        <w:rPr>
          <w:rFonts w:ascii="Arial" w:hAnsi="Arial" w:cs="Arial"/>
          <w:color w:val="2F5496" w:themeColor="accent1" w:themeShade="BF"/>
          <w:sz w:val="38"/>
          <w:szCs w:val="38"/>
        </w:rPr>
      </w:pPr>
    </w:p>
    <w:p w14:paraId="4AF0DAA3" w14:textId="5EEBDA47" w:rsidR="003464AF" w:rsidRPr="001A6C1C" w:rsidRDefault="003464AF" w:rsidP="003464AF">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Pr="001A6C1C">
        <w:rPr>
          <w:rFonts w:ascii="Arial" w:hAnsi="Arial" w:cs="Arial"/>
          <w:sz w:val="26"/>
          <w:szCs w:val="26"/>
        </w:rPr>
        <w:t xml:space="preserve">                                                  </w:t>
      </w:r>
    </w:p>
    <w:p w14:paraId="64F51EC4" w14:textId="7B8F902F" w:rsidR="003464AF" w:rsidRPr="001A6C1C" w:rsidRDefault="003464AF" w:rsidP="00324CC7">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46C95673" w14:textId="3189F83C" w:rsidR="003464AF" w:rsidRPr="001A6C1C" w:rsidRDefault="003464AF" w:rsidP="003464AF">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00B12BF9" w:rsidRPr="001A6C1C">
        <w:rPr>
          <w:rFonts w:ascii="Arial" w:hAnsi="Arial" w:cs="Arial"/>
          <w:color w:val="2F5496" w:themeColor="accent1" w:themeShade="BF"/>
          <w:sz w:val="38"/>
          <w:szCs w:val="38"/>
        </w:rPr>
        <w:t xml:space="preserve">    </w:t>
      </w:r>
      <w:r w:rsidRPr="001A6C1C">
        <w:rPr>
          <w:rFonts w:ascii="Arial" w:hAnsi="Arial" w:cs="Arial"/>
          <w:color w:val="2F5496" w:themeColor="accent1" w:themeShade="BF"/>
          <w:sz w:val="38"/>
          <w:szCs w:val="38"/>
        </w:rPr>
        <w:t xml:space="preserve"> </w:t>
      </w:r>
      <w:r w:rsidR="00B12BF9" w:rsidRPr="001A6C1C">
        <w:rPr>
          <w:rFonts w:ascii="Arial" w:hAnsi="Arial" w:cs="Arial"/>
          <w:b/>
          <w:bCs/>
          <w:sz w:val="26"/>
          <w:szCs w:val="26"/>
        </w:rPr>
        <w:t>Before</w:t>
      </w:r>
      <w:r w:rsidRPr="001A6C1C">
        <w:rPr>
          <w:rFonts w:ascii="Arial" w:hAnsi="Arial" w:cs="Arial"/>
          <w:color w:val="2F5496" w:themeColor="accent1" w:themeShade="BF"/>
          <w:sz w:val="38"/>
          <w:szCs w:val="38"/>
        </w:rPr>
        <w:t xml:space="preserve">  </w:t>
      </w:r>
      <w:r w:rsidRPr="001A6C1C">
        <w:rPr>
          <w:rFonts w:ascii="Arial" w:hAnsi="Arial" w:cs="Arial"/>
          <w:sz w:val="26"/>
          <w:szCs w:val="26"/>
        </w:rPr>
        <w:t xml:space="preserve">                                                     </w:t>
      </w:r>
      <w:r w:rsidR="00B12BF9" w:rsidRPr="001A6C1C">
        <w:rPr>
          <w:rFonts w:ascii="Arial" w:hAnsi="Arial" w:cs="Arial"/>
          <w:b/>
          <w:bCs/>
          <w:sz w:val="26"/>
          <w:szCs w:val="26"/>
        </w:rPr>
        <w:t>After</w:t>
      </w:r>
      <w:r w:rsidRPr="001A6C1C">
        <w:rPr>
          <w:rFonts w:ascii="Arial" w:hAnsi="Arial" w:cs="Arial"/>
          <w:sz w:val="26"/>
          <w:szCs w:val="26"/>
        </w:rPr>
        <w:t xml:space="preserve">        </w:t>
      </w:r>
    </w:p>
    <w:p w14:paraId="09BC434E" w14:textId="062ABB26" w:rsidR="003464AF" w:rsidRPr="001A6C1C" w:rsidRDefault="00B12BF9" w:rsidP="00324CC7">
      <w:pPr>
        <w:ind w:right="-446"/>
        <w:rPr>
          <w:rFonts w:ascii="Arial" w:hAnsi="Arial" w:cs="Arial"/>
          <w:color w:val="2F5496" w:themeColor="accent1" w:themeShade="BF"/>
          <w:sz w:val="38"/>
          <w:szCs w:val="38"/>
        </w:rPr>
      </w:pPr>
      <w:r w:rsidRPr="001A6C1C">
        <w:rPr>
          <w:rFonts w:ascii="Arial" w:hAnsi="Arial" w:cs="Arial"/>
          <w:noProof/>
          <w:color w:val="2F5496" w:themeColor="accent1" w:themeShade="BF"/>
          <w:sz w:val="38"/>
          <w:szCs w:val="38"/>
        </w:rPr>
        <w:drawing>
          <wp:inline distT="0" distB="0" distL="0" distR="0" wp14:anchorId="305A48E5" wp14:editId="6F7C3564">
            <wp:extent cx="5943600" cy="24453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445385"/>
                    </a:xfrm>
                    <a:prstGeom prst="rect">
                      <a:avLst/>
                    </a:prstGeom>
                    <a:noFill/>
                  </pic:spPr>
                </pic:pic>
              </a:graphicData>
            </a:graphic>
          </wp:inline>
        </w:drawing>
      </w:r>
    </w:p>
    <w:p w14:paraId="1DEF6F5B" w14:textId="4817CAB2" w:rsidR="00754AE7" w:rsidRPr="001A6C1C" w:rsidRDefault="00754AE7" w:rsidP="00754AE7">
      <w:pPr>
        <w:ind w:left="180" w:right="-446" w:hanging="720"/>
        <w:rPr>
          <w:rFonts w:ascii="Arial" w:hAnsi="Arial" w:cs="Arial"/>
          <w:b/>
          <w:bCs/>
          <w:color w:val="2F5496" w:themeColor="accent1" w:themeShade="BF"/>
          <w:sz w:val="38"/>
          <w:szCs w:val="38"/>
        </w:rPr>
      </w:pPr>
      <w:r w:rsidRPr="001A6C1C">
        <w:rPr>
          <w:rFonts w:ascii="Arial" w:hAnsi="Arial" w:cs="Arial"/>
          <w:b/>
          <w:bCs/>
          <w:color w:val="2F5496" w:themeColor="accent1" w:themeShade="BF"/>
          <w:sz w:val="38"/>
          <w:szCs w:val="38"/>
        </w:rPr>
        <w:t xml:space="preserve">        </w:t>
      </w:r>
      <w:r w:rsidR="006000E1" w:rsidRPr="001A6C1C">
        <w:rPr>
          <w:rFonts w:ascii="Arial" w:hAnsi="Arial" w:cs="Arial"/>
          <w:b/>
          <w:bCs/>
          <w:color w:val="2F5496" w:themeColor="accent1" w:themeShade="BF"/>
          <w:sz w:val="38"/>
          <w:szCs w:val="38"/>
        </w:rPr>
        <w:t xml:space="preserve"> </w:t>
      </w:r>
    </w:p>
    <w:p w14:paraId="68BC1757" w14:textId="32EFABE3" w:rsidR="006000E1" w:rsidRPr="001A6C1C" w:rsidRDefault="00754AE7" w:rsidP="00C33530">
      <w:pPr>
        <w:ind w:left="-180" w:right="-446"/>
        <w:rPr>
          <w:rFonts w:ascii="Arial" w:hAnsi="Arial" w:cs="Arial"/>
          <w:b/>
          <w:bCs/>
          <w:color w:val="2F5496" w:themeColor="accent1" w:themeShade="BF"/>
          <w:sz w:val="42"/>
          <w:szCs w:val="42"/>
        </w:rPr>
      </w:pPr>
      <w:r w:rsidRPr="001A6C1C">
        <w:rPr>
          <w:rFonts w:ascii="Arial" w:hAnsi="Arial" w:cs="Arial"/>
          <w:b/>
          <w:bCs/>
          <w:color w:val="2F5496" w:themeColor="accent1" w:themeShade="BF"/>
          <w:sz w:val="42"/>
          <w:szCs w:val="42"/>
        </w:rPr>
        <w:lastRenderedPageBreak/>
        <w:t xml:space="preserve"> </w:t>
      </w:r>
      <w:r w:rsidR="00061DE3" w:rsidRPr="001A6C1C">
        <w:rPr>
          <w:rFonts w:ascii="Arial" w:hAnsi="Arial" w:cs="Arial"/>
          <w:b/>
          <w:bCs/>
          <w:color w:val="2F5496" w:themeColor="accent1" w:themeShade="BF"/>
          <w:sz w:val="42"/>
          <w:szCs w:val="42"/>
        </w:rPr>
        <w:t>Ins</w:t>
      </w:r>
      <w:r w:rsidR="00C33530">
        <w:rPr>
          <w:rFonts w:ascii="Arial" w:hAnsi="Arial" w:cs="Arial"/>
          <w:b/>
          <w:bCs/>
          <w:color w:val="2F5496" w:themeColor="accent1" w:themeShade="BF"/>
          <w:sz w:val="42"/>
          <w:szCs w:val="42"/>
        </w:rPr>
        <w:t>t</w:t>
      </w:r>
      <w:r w:rsidR="00061DE3" w:rsidRPr="001A6C1C">
        <w:rPr>
          <w:rFonts w:ascii="Arial" w:hAnsi="Arial" w:cs="Arial"/>
          <w:b/>
          <w:bCs/>
          <w:color w:val="2F5496" w:themeColor="accent1" w:themeShade="BF"/>
          <w:sz w:val="42"/>
          <w:szCs w:val="42"/>
        </w:rPr>
        <w:t>ructions</w:t>
      </w:r>
      <w:r w:rsidRPr="001A6C1C">
        <w:rPr>
          <w:rFonts w:ascii="Arial" w:hAnsi="Arial" w:cs="Arial"/>
          <w:b/>
          <w:bCs/>
          <w:color w:val="2F5496" w:themeColor="accent1" w:themeShade="BF"/>
          <w:sz w:val="42"/>
          <w:szCs w:val="42"/>
        </w:rPr>
        <w:t xml:space="preserve"> </w:t>
      </w:r>
      <w:r w:rsidR="00C33530">
        <w:rPr>
          <w:rFonts w:ascii="Arial" w:hAnsi="Arial" w:cs="Arial"/>
          <w:b/>
          <w:bCs/>
          <w:color w:val="2F5496" w:themeColor="accent1" w:themeShade="BF"/>
          <w:sz w:val="42"/>
          <w:szCs w:val="42"/>
        </w:rPr>
        <w:t>After Oral Surgery</w:t>
      </w:r>
      <w:r w:rsidRPr="001A6C1C">
        <w:rPr>
          <w:rFonts w:ascii="Arial" w:hAnsi="Arial" w:cs="Arial"/>
          <w:b/>
          <w:bCs/>
          <w:color w:val="2F5496" w:themeColor="accent1" w:themeShade="BF"/>
          <w:sz w:val="42"/>
          <w:szCs w:val="42"/>
        </w:rPr>
        <w:t xml:space="preserve">        </w:t>
      </w:r>
    </w:p>
    <w:p w14:paraId="11AF4FE3" w14:textId="26E8C1C3" w:rsidR="00DE158E" w:rsidRPr="001A6C1C" w:rsidRDefault="006000E1" w:rsidP="00DE158E">
      <w:pPr>
        <w:spacing w:line="240" w:lineRule="auto"/>
        <w:ind w:left="446" w:right="-446" w:hanging="806"/>
        <w:contextualSpacing/>
        <w:rPr>
          <w:rFonts w:ascii="Arial" w:hAnsi="Arial" w:cs="Arial"/>
          <w:b/>
          <w:bCs/>
          <w:color w:val="2F5496" w:themeColor="accent1" w:themeShade="BF"/>
          <w:sz w:val="34"/>
          <w:szCs w:val="34"/>
        </w:rPr>
      </w:pPr>
      <w:r w:rsidRPr="001A6C1C">
        <w:rPr>
          <w:rFonts w:ascii="Arial" w:hAnsi="Arial" w:cs="Arial"/>
          <w:color w:val="2F5496" w:themeColor="accent1" w:themeShade="BF"/>
          <w:sz w:val="38"/>
          <w:szCs w:val="38"/>
        </w:rPr>
        <w:t xml:space="preserve">   </w:t>
      </w:r>
      <w:r w:rsidR="00866ECA" w:rsidRPr="001A6C1C">
        <w:rPr>
          <w:rFonts w:ascii="Arial" w:hAnsi="Arial" w:cs="Arial"/>
          <w:b/>
          <w:bCs/>
          <w:color w:val="2F5496" w:themeColor="accent1" w:themeShade="BF"/>
          <w:sz w:val="34"/>
          <w:szCs w:val="34"/>
        </w:rPr>
        <w:t>Immediately Post-Surgery</w:t>
      </w:r>
      <w:r w:rsidRPr="001A6C1C">
        <w:rPr>
          <w:rFonts w:ascii="Arial" w:hAnsi="Arial" w:cs="Arial"/>
          <w:b/>
          <w:bCs/>
          <w:color w:val="2F5496" w:themeColor="accent1" w:themeShade="BF"/>
          <w:sz w:val="34"/>
          <w:szCs w:val="34"/>
        </w:rPr>
        <w:t>:</w:t>
      </w:r>
      <w:r w:rsidR="00DE158E" w:rsidRPr="001A6C1C">
        <w:rPr>
          <w:rFonts w:ascii="Arial" w:hAnsi="Arial" w:cs="Arial"/>
          <w:b/>
          <w:bCs/>
          <w:color w:val="2F5496" w:themeColor="accent1" w:themeShade="BF"/>
          <w:sz w:val="34"/>
          <w:szCs w:val="34"/>
        </w:rPr>
        <w:t xml:space="preserve"> </w:t>
      </w:r>
    </w:p>
    <w:p w14:paraId="316732F5" w14:textId="000D47C1" w:rsidR="00DE158E" w:rsidRPr="001A6C1C" w:rsidRDefault="00DE158E" w:rsidP="004305FF">
      <w:pPr>
        <w:pStyle w:val="ListParagraph"/>
        <w:numPr>
          <w:ilvl w:val="0"/>
          <w:numId w:val="10"/>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Start </w:t>
      </w:r>
      <w:r w:rsidR="00EC0086" w:rsidRPr="001A6C1C">
        <w:rPr>
          <w:rFonts w:ascii="Arial" w:hAnsi="Arial" w:cs="Arial"/>
          <w:color w:val="2F5496" w:themeColor="accent1" w:themeShade="BF"/>
          <w:sz w:val="26"/>
          <w:szCs w:val="26"/>
        </w:rPr>
        <w:t>a</w:t>
      </w:r>
      <w:r w:rsidRPr="001A6C1C">
        <w:rPr>
          <w:rFonts w:ascii="Arial" w:hAnsi="Arial" w:cs="Arial"/>
          <w:color w:val="2F5496" w:themeColor="accent1" w:themeShade="BF"/>
          <w:sz w:val="26"/>
          <w:szCs w:val="26"/>
        </w:rPr>
        <w:t xml:space="preserve">ntibiotic therapy </w:t>
      </w:r>
      <w:r w:rsidR="00EC0086" w:rsidRPr="001A6C1C">
        <w:rPr>
          <w:rFonts w:ascii="Arial" w:hAnsi="Arial" w:cs="Arial"/>
          <w:color w:val="2F5496" w:themeColor="accent1" w:themeShade="BF"/>
          <w:sz w:val="26"/>
          <w:szCs w:val="26"/>
        </w:rPr>
        <w:t>as recommended by</w:t>
      </w:r>
      <w:r w:rsidRPr="001A6C1C">
        <w:rPr>
          <w:rFonts w:ascii="Arial" w:hAnsi="Arial" w:cs="Arial"/>
          <w:color w:val="2F5496" w:themeColor="accent1" w:themeShade="BF"/>
          <w:sz w:val="26"/>
          <w:szCs w:val="26"/>
        </w:rPr>
        <w:t xml:space="preserve"> the dentist.</w:t>
      </w:r>
    </w:p>
    <w:p w14:paraId="2F406A60" w14:textId="77777777" w:rsidR="00EC0086" w:rsidRPr="001A6C1C" w:rsidRDefault="00EC0086" w:rsidP="004305FF">
      <w:pPr>
        <w:pStyle w:val="ListParagraph"/>
        <w:numPr>
          <w:ilvl w:val="0"/>
          <w:numId w:val="10"/>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Start taking analgesics as recommended by the dentist.</w:t>
      </w:r>
    </w:p>
    <w:p w14:paraId="10D1163A" w14:textId="5782DB3B" w:rsidR="00DE158E" w:rsidRPr="001A6C1C" w:rsidRDefault="00EC0086" w:rsidP="004305FF">
      <w:pPr>
        <w:pStyle w:val="ListParagraph"/>
        <w:numPr>
          <w:ilvl w:val="0"/>
          <w:numId w:val="10"/>
        </w:numPr>
        <w:ind w:right="-446"/>
        <w:rPr>
          <w:rFonts w:ascii="Arial" w:hAnsi="Arial" w:cs="Arial"/>
          <w:b/>
          <w:bCs/>
          <w:color w:val="2F5496" w:themeColor="accent1" w:themeShade="BF"/>
          <w:sz w:val="26"/>
          <w:szCs w:val="26"/>
        </w:rPr>
      </w:pPr>
      <w:r w:rsidRPr="001A6C1C">
        <w:rPr>
          <w:rFonts w:ascii="Arial" w:hAnsi="Arial" w:cs="Arial"/>
          <w:color w:val="2F5496" w:themeColor="accent1" w:themeShade="BF"/>
          <w:sz w:val="26"/>
          <w:szCs w:val="26"/>
        </w:rPr>
        <w:t>In addition, for 2 hours following the surgery avoid talking as much as possible as well as eating or drinking</w:t>
      </w:r>
      <w:r w:rsidRPr="001A6C1C">
        <w:rPr>
          <w:rFonts w:ascii="Arial" w:hAnsi="Arial" w:cs="Arial"/>
          <w:b/>
          <w:bCs/>
          <w:color w:val="2F5496" w:themeColor="accent1" w:themeShade="BF"/>
          <w:sz w:val="26"/>
          <w:szCs w:val="26"/>
        </w:rPr>
        <w:t xml:space="preserve">. </w:t>
      </w:r>
    </w:p>
    <w:p w14:paraId="5221588C" w14:textId="7597A824" w:rsidR="00EC0086" w:rsidRPr="001A6C1C" w:rsidRDefault="00EC0086" w:rsidP="00EC0086">
      <w:pPr>
        <w:spacing w:line="240" w:lineRule="auto"/>
        <w:ind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From 2 to 24 hours </w:t>
      </w:r>
      <w:r w:rsidR="00B535E0" w:rsidRPr="001A6C1C">
        <w:rPr>
          <w:rFonts w:ascii="Arial" w:hAnsi="Arial" w:cs="Arial"/>
          <w:b/>
          <w:bCs/>
          <w:color w:val="2F5496" w:themeColor="accent1" w:themeShade="BF"/>
          <w:sz w:val="34"/>
          <w:szCs w:val="34"/>
        </w:rPr>
        <w:t>Post-</w:t>
      </w:r>
      <w:r w:rsidRPr="001A6C1C">
        <w:rPr>
          <w:rFonts w:ascii="Arial" w:hAnsi="Arial" w:cs="Arial"/>
          <w:b/>
          <w:bCs/>
          <w:color w:val="2F5496" w:themeColor="accent1" w:themeShade="BF"/>
          <w:sz w:val="34"/>
          <w:szCs w:val="34"/>
        </w:rPr>
        <w:t>Surgery :</w:t>
      </w:r>
    </w:p>
    <w:p w14:paraId="7E30C364" w14:textId="67B9A63F" w:rsidR="00EC0086" w:rsidRPr="001A6C1C" w:rsidRDefault="00E44312" w:rsidP="004305FF">
      <w:pPr>
        <w:pStyle w:val="ListParagraph"/>
        <w:numPr>
          <w:ilvl w:val="0"/>
          <w:numId w:val="11"/>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Eat only cold, soft food. Any hot food or drink is to be avoided!</w:t>
      </w:r>
    </w:p>
    <w:p w14:paraId="3B68E2F9" w14:textId="7C108F5C" w:rsidR="00646E37" w:rsidRPr="001A6C1C" w:rsidRDefault="00E44312" w:rsidP="004305FF">
      <w:pPr>
        <w:pStyle w:val="ListParagraph"/>
        <w:numPr>
          <w:ilvl w:val="0"/>
          <w:numId w:val="11"/>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Any toothbrushing or rinsing of the mouth is to be avoided!</w:t>
      </w:r>
    </w:p>
    <w:p w14:paraId="1F176944" w14:textId="630ACDE4" w:rsidR="00513610" w:rsidRPr="001A6C1C" w:rsidRDefault="00E44312" w:rsidP="004305FF">
      <w:pPr>
        <w:pStyle w:val="ListParagraph"/>
        <w:numPr>
          <w:ilvl w:val="0"/>
          <w:numId w:val="11"/>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On the day of</w:t>
      </w:r>
      <w:r w:rsidR="00235008" w:rsidRPr="001A6C1C">
        <w:rPr>
          <w:rFonts w:ascii="Arial" w:hAnsi="Arial" w:cs="Arial"/>
          <w:color w:val="2F5496" w:themeColor="accent1" w:themeShade="BF"/>
          <w:sz w:val="26"/>
          <w:szCs w:val="26"/>
        </w:rPr>
        <w:t xml:space="preserve"> the surgery the saliva may appear to have a pinkish hue and there may be a taste of blood in the mouth</w:t>
      </w:r>
      <w:r w:rsidR="000916D9" w:rsidRPr="001A6C1C">
        <w:rPr>
          <w:rFonts w:ascii="Arial" w:hAnsi="Arial" w:cs="Arial"/>
          <w:color w:val="2F5496" w:themeColor="accent1" w:themeShade="BF"/>
          <w:sz w:val="26"/>
          <w:szCs w:val="26"/>
        </w:rPr>
        <w:t xml:space="preserve">. </w:t>
      </w:r>
      <w:r w:rsidR="00235008" w:rsidRPr="001A6C1C">
        <w:rPr>
          <w:rFonts w:ascii="Arial" w:hAnsi="Arial" w:cs="Arial"/>
          <w:color w:val="2F5496" w:themeColor="accent1" w:themeShade="BF"/>
          <w:sz w:val="26"/>
          <w:szCs w:val="26"/>
        </w:rPr>
        <w:t>This is part of the process of the wound</w:t>
      </w:r>
      <w:r w:rsidR="00235008" w:rsidRPr="001A6C1C">
        <w:rPr>
          <w:rFonts w:ascii="Arial" w:hAnsi="Arial" w:cs="Arial"/>
          <w:color w:val="2F5496" w:themeColor="accent1" w:themeShade="BF"/>
          <w:sz w:val="34"/>
          <w:szCs w:val="34"/>
        </w:rPr>
        <w:t xml:space="preserve"> </w:t>
      </w:r>
      <w:r w:rsidR="00235008" w:rsidRPr="001A6C1C">
        <w:rPr>
          <w:rFonts w:ascii="Arial" w:hAnsi="Arial" w:cs="Arial"/>
          <w:color w:val="2F5496" w:themeColor="accent1" w:themeShade="BF"/>
          <w:sz w:val="26"/>
          <w:szCs w:val="26"/>
        </w:rPr>
        <w:t xml:space="preserve">undergoing fibrosis.                                                     </w:t>
      </w:r>
      <w:r w:rsidR="0065622A" w:rsidRPr="001A6C1C">
        <w:rPr>
          <w:rFonts w:ascii="Arial" w:hAnsi="Arial" w:cs="Arial"/>
          <w:color w:val="2F5496" w:themeColor="accent1" w:themeShade="BF"/>
          <w:sz w:val="26"/>
          <w:szCs w:val="26"/>
        </w:rPr>
        <w:t xml:space="preserve">                                      </w:t>
      </w:r>
      <w:r w:rsidR="006D5D62">
        <w:rPr>
          <w:rFonts w:ascii="Arial" w:hAnsi="Arial" w:cs="Arial"/>
          <w:color w:val="2F5496" w:themeColor="accent1" w:themeShade="BF"/>
          <w:sz w:val="26"/>
          <w:szCs w:val="26"/>
        </w:rPr>
        <w:t xml:space="preserve">      </w:t>
      </w:r>
      <w:r w:rsidR="0065622A" w:rsidRPr="001A6C1C">
        <w:rPr>
          <w:rFonts w:ascii="Arial" w:hAnsi="Arial" w:cs="Arial"/>
          <w:color w:val="2F5496" w:themeColor="accent1" w:themeShade="BF"/>
          <w:sz w:val="26"/>
          <w:szCs w:val="26"/>
        </w:rPr>
        <w:t xml:space="preserve"> </w:t>
      </w:r>
      <w:r w:rsidR="00235008" w:rsidRPr="001A6C1C">
        <w:rPr>
          <w:rFonts w:ascii="Arial" w:hAnsi="Arial" w:cs="Arial"/>
          <w:color w:val="2F5496" w:themeColor="accent1" w:themeShade="BF"/>
          <w:sz w:val="26"/>
          <w:szCs w:val="26"/>
        </w:rPr>
        <w:t xml:space="preserve">Any excess saliva should be swallowed and </w:t>
      </w:r>
      <w:r w:rsidR="00513610" w:rsidRPr="001A6C1C">
        <w:rPr>
          <w:rFonts w:ascii="Arial" w:hAnsi="Arial" w:cs="Arial"/>
          <w:color w:val="2F5496" w:themeColor="accent1" w:themeShade="BF"/>
          <w:sz w:val="26"/>
          <w:szCs w:val="26"/>
        </w:rPr>
        <w:t>spitting or rinsi</w:t>
      </w:r>
      <w:r w:rsidR="004305FF" w:rsidRPr="001A6C1C">
        <w:rPr>
          <w:rFonts w:ascii="Arial" w:hAnsi="Arial" w:cs="Arial"/>
          <w:color w:val="2F5496" w:themeColor="accent1" w:themeShade="BF"/>
          <w:sz w:val="26"/>
          <w:szCs w:val="26"/>
        </w:rPr>
        <w:t>ng</w:t>
      </w:r>
      <w:r w:rsidR="00513610" w:rsidRPr="001A6C1C">
        <w:rPr>
          <w:rFonts w:ascii="Arial" w:hAnsi="Arial" w:cs="Arial"/>
          <w:color w:val="2F5496" w:themeColor="accent1" w:themeShade="BF"/>
          <w:sz w:val="26"/>
          <w:szCs w:val="26"/>
        </w:rPr>
        <w:t xml:space="preserve"> of the mouth should </w:t>
      </w:r>
      <w:r w:rsidR="00BC3622" w:rsidRPr="001A6C1C">
        <w:rPr>
          <w:rFonts w:ascii="Arial" w:hAnsi="Arial" w:cs="Arial"/>
          <w:color w:val="2F5496" w:themeColor="accent1" w:themeShade="BF"/>
          <w:sz w:val="26"/>
          <w:szCs w:val="26"/>
        </w:rPr>
        <w:t xml:space="preserve">always </w:t>
      </w:r>
      <w:r w:rsidR="00513610" w:rsidRPr="001A6C1C">
        <w:rPr>
          <w:rFonts w:ascii="Arial" w:hAnsi="Arial" w:cs="Arial"/>
          <w:color w:val="2F5496" w:themeColor="accent1" w:themeShade="BF"/>
          <w:sz w:val="26"/>
          <w:szCs w:val="26"/>
        </w:rPr>
        <w:t xml:space="preserve">be avoided ! </w:t>
      </w:r>
      <w:r w:rsidR="00513610" w:rsidRPr="001A6C1C">
        <w:rPr>
          <w:rFonts w:ascii="Arial" w:hAnsi="Arial" w:cs="Arial"/>
          <w:color w:val="2F5496" w:themeColor="accent1" w:themeShade="BF"/>
          <w:sz w:val="34"/>
          <w:szCs w:val="34"/>
        </w:rPr>
        <w:t xml:space="preserve">                                                 </w:t>
      </w:r>
      <w:r w:rsidR="0065622A" w:rsidRPr="001A6C1C">
        <w:rPr>
          <w:rFonts w:ascii="Arial" w:hAnsi="Arial" w:cs="Arial"/>
          <w:color w:val="2F5496" w:themeColor="accent1" w:themeShade="BF"/>
          <w:sz w:val="34"/>
          <w:szCs w:val="34"/>
        </w:rPr>
        <w:t xml:space="preserve">            </w:t>
      </w:r>
      <w:r w:rsidR="006D5D62">
        <w:rPr>
          <w:rFonts w:ascii="Arial" w:hAnsi="Arial" w:cs="Arial"/>
          <w:color w:val="2F5496" w:themeColor="accent1" w:themeShade="BF"/>
          <w:sz w:val="34"/>
          <w:szCs w:val="34"/>
        </w:rPr>
        <w:t xml:space="preserve">          </w:t>
      </w:r>
      <w:r w:rsidR="00BC3622" w:rsidRPr="001A6C1C">
        <w:rPr>
          <w:rFonts w:ascii="Arial" w:hAnsi="Arial" w:cs="Arial"/>
          <w:color w:val="2F5496" w:themeColor="accent1" w:themeShade="BF"/>
          <w:sz w:val="26"/>
          <w:szCs w:val="26"/>
        </w:rPr>
        <w:t>T</w:t>
      </w:r>
      <w:r w:rsidR="00513610" w:rsidRPr="001A6C1C">
        <w:rPr>
          <w:rFonts w:ascii="Arial" w:hAnsi="Arial" w:cs="Arial"/>
          <w:color w:val="2F5496" w:themeColor="accent1" w:themeShade="BF"/>
          <w:sz w:val="26"/>
          <w:szCs w:val="26"/>
        </w:rPr>
        <w:t xml:space="preserve">hese </w:t>
      </w:r>
      <w:r w:rsidR="004305FF" w:rsidRPr="001A6C1C">
        <w:rPr>
          <w:rFonts w:ascii="Arial" w:hAnsi="Arial" w:cs="Arial"/>
          <w:color w:val="2F5496" w:themeColor="accent1" w:themeShade="BF"/>
          <w:sz w:val="26"/>
          <w:szCs w:val="26"/>
        </w:rPr>
        <w:t>actions</w:t>
      </w:r>
      <w:r w:rsidR="00513610" w:rsidRPr="001A6C1C">
        <w:rPr>
          <w:rFonts w:ascii="Arial" w:hAnsi="Arial" w:cs="Arial"/>
          <w:color w:val="2F5496" w:themeColor="accent1" w:themeShade="BF"/>
          <w:sz w:val="26"/>
          <w:szCs w:val="26"/>
        </w:rPr>
        <w:t xml:space="preserve"> interfere with the process of blood clotting and encourage bleeding!</w:t>
      </w:r>
    </w:p>
    <w:p w14:paraId="6812E0F2" w14:textId="77777777" w:rsidR="00513610" w:rsidRPr="001A6C1C" w:rsidRDefault="00513610" w:rsidP="00513610">
      <w:pPr>
        <w:pStyle w:val="ListParagraph"/>
        <w:numPr>
          <w:ilvl w:val="0"/>
          <w:numId w:val="11"/>
        </w:numPr>
        <w:spacing w:line="240" w:lineRule="auto"/>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Any strenuous physical activity should be avoided for the first 48 hours.    </w:t>
      </w:r>
    </w:p>
    <w:p w14:paraId="3C1FA9E2" w14:textId="77777777" w:rsidR="00513610" w:rsidRPr="001A6C1C" w:rsidRDefault="00513610" w:rsidP="00513610">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p>
    <w:p w14:paraId="19C3BBFE" w14:textId="77777777" w:rsidR="00513610" w:rsidRPr="001A6C1C" w:rsidRDefault="00513610" w:rsidP="00513610">
      <w:pPr>
        <w:spacing w:line="240" w:lineRule="auto"/>
        <w:ind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After 24 Hours Post-Surgery :</w:t>
      </w:r>
    </w:p>
    <w:p w14:paraId="42879EE3" w14:textId="37BAD660" w:rsidR="00513610" w:rsidRPr="001A6C1C" w:rsidRDefault="00063C64" w:rsidP="00BC3622">
      <w:pPr>
        <w:pStyle w:val="ListParagraph"/>
        <w:numPr>
          <w:ilvl w:val="0"/>
          <w:numId w:val="14"/>
        </w:numPr>
        <w:ind w:left="994"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It is important to start twice-daily rinses </w:t>
      </w:r>
      <w:r w:rsidR="0015138A" w:rsidRPr="001A6C1C">
        <w:rPr>
          <w:rFonts w:ascii="Arial" w:hAnsi="Arial" w:cs="Arial"/>
          <w:color w:val="2F5496" w:themeColor="accent1" w:themeShade="BF"/>
          <w:sz w:val="26"/>
          <w:szCs w:val="26"/>
        </w:rPr>
        <w:t>using</w:t>
      </w:r>
      <w:r w:rsidRPr="001A6C1C">
        <w:rPr>
          <w:rFonts w:ascii="Arial" w:hAnsi="Arial" w:cs="Arial"/>
          <w:color w:val="2F5496" w:themeColor="accent1" w:themeShade="BF"/>
          <w:sz w:val="26"/>
          <w:szCs w:val="26"/>
        </w:rPr>
        <w:t xml:space="preserve"> a mouthrinse</w:t>
      </w:r>
      <w:r w:rsidR="004305FF"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containing C</w:t>
      </w:r>
      <w:r w:rsidR="0015138A" w:rsidRPr="001A6C1C">
        <w:rPr>
          <w:rFonts w:ascii="Arial" w:hAnsi="Arial" w:cs="Arial"/>
          <w:color w:val="2F5496" w:themeColor="accent1" w:themeShade="BF"/>
          <w:sz w:val="26"/>
          <w:szCs w:val="26"/>
        </w:rPr>
        <w:t>HLORHEXIDINE</w:t>
      </w:r>
      <w:r w:rsidRPr="001A6C1C">
        <w:rPr>
          <w:rFonts w:ascii="Arial" w:hAnsi="Arial" w:cs="Arial"/>
          <w:color w:val="2F5496" w:themeColor="accent1" w:themeShade="BF"/>
          <w:sz w:val="26"/>
          <w:szCs w:val="26"/>
        </w:rPr>
        <w:t xml:space="preserve">, rinsing for 30 seconds </w:t>
      </w:r>
      <w:r w:rsidR="00F923C8" w:rsidRPr="001A6C1C">
        <w:rPr>
          <w:rFonts w:ascii="Arial" w:hAnsi="Arial" w:cs="Arial"/>
          <w:color w:val="2F5496" w:themeColor="accent1" w:themeShade="BF"/>
          <w:sz w:val="26"/>
          <w:szCs w:val="26"/>
        </w:rPr>
        <w:t>each</w:t>
      </w:r>
      <w:r w:rsidRPr="001A6C1C">
        <w:rPr>
          <w:rFonts w:ascii="Arial" w:hAnsi="Arial" w:cs="Arial"/>
          <w:color w:val="2F5496" w:themeColor="accent1" w:themeShade="BF"/>
          <w:sz w:val="26"/>
          <w:szCs w:val="26"/>
        </w:rPr>
        <w:t xml:space="preserve"> time, </w:t>
      </w:r>
      <w:r w:rsidR="004305FF" w:rsidRPr="001A6C1C">
        <w:rPr>
          <w:rFonts w:ascii="Arial" w:hAnsi="Arial" w:cs="Arial"/>
          <w:color w:val="2F5496" w:themeColor="accent1" w:themeShade="BF"/>
          <w:sz w:val="26"/>
          <w:szCs w:val="26"/>
        </w:rPr>
        <w:t xml:space="preserve">and this routine should be continued </w:t>
      </w:r>
      <w:r w:rsidRPr="001A6C1C">
        <w:rPr>
          <w:rFonts w:ascii="Arial" w:hAnsi="Arial" w:cs="Arial"/>
          <w:color w:val="2F5496" w:themeColor="accent1" w:themeShade="BF"/>
          <w:sz w:val="26"/>
          <w:szCs w:val="26"/>
        </w:rPr>
        <w:t>until the time of suture removal.</w:t>
      </w:r>
    </w:p>
    <w:p w14:paraId="6DD99A3A" w14:textId="55D061E9" w:rsidR="00063C64" w:rsidRPr="001A6C1C" w:rsidRDefault="00063C64" w:rsidP="00BC3622">
      <w:pPr>
        <w:pStyle w:val="ListParagraph"/>
        <w:numPr>
          <w:ilvl w:val="0"/>
          <w:numId w:val="14"/>
        </w:numPr>
        <w:ind w:left="994"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Hot or cold food and drink may be consumed, </w:t>
      </w:r>
      <w:r w:rsidR="004305FF" w:rsidRPr="001A6C1C">
        <w:rPr>
          <w:rFonts w:ascii="Arial" w:hAnsi="Arial" w:cs="Arial"/>
          <w:color w:val="2F5496" w:themeColor="accent1" w:themeShade="BF"/>
          <w:sz w:val="26"/>
          <w:szCs w:val="26"/>
        </w:rPr>
        <w:t>provided that the</w:t>
      </w:r>
      <w:r w:rsidRPr="001A6C1C">
        <w:rPr>
          <w:rFonts w:ascii="Arial" w:hAnsi="Arial" w:cs="Arial"/>
          <w:color w:val="2F5496" w:themeColor="accent1" w:themeShade="BF"/>
          <w:sz w:val="26"/>
          <w:szCs w:val="26"/>
        </w:rPr>
        <w:t xml:space="preserve"> food is soft, but the surgical site should be avoided when chewing.</w:t>
      </w:r>
    </w:p>
    <w:p w14:paraId="17842220" w14:textId="5393C25E" w:rsidR="00063C64" w:rsidRPr="001A6C1C" w:rsidRDefault="005A04B9" w:rsidP="00BC3622">
      <w:pPr>
        <w:pStyle w:val="ListParagraph"/>
        <w:numPr>
          <w:ilvl w:val="0"/>
          <w:numId w:val="14"/>
        </w:numPr>
        <w:ind w:left="994"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Toothbrushing should be resumed but care should be taken to avoid the surgical site! It is important maintain meticulous oral hygiene in the areas not involved in the surgery!</w:t>
      </w:r>
    </w:p>
    <w:p w14:paraId="669463FE" w14:textId="7C00E3E4" w:rsidR="005A04B9" w:rsidRPr="001A6C1C" w:rsidRDefault="00B55D94" w:rsidP="005A04B9">
      <w:pPr>
        <w:spacing w:line="240" w:lineRule="auto"/>
        <w:ind w:left="270" w:right="-446"/>
        <w:rPr>
          <w:rFonts w:ascii="Arial" w:hAnsi="Arial" w:cs="Arial"/>
          <w:b/>
          <w:bCs/>
          <w:color w:val="2F5496" w:themeColor="accent1" w:themeShade="BF"/>
          <w:sz w:val="38"/>
          <w:szCs w:val="38"/>
        </w:rPr>
      </w:pPr>
      <w:r w:rsidRPr="001A6C1C">
        <w:rPr>
          <w:rFonts w:ascii="Arial" w:hAnsi="Arial" w:cs="Arial"/>
          <w:color w:val="2F5496" w:themeColor="accent1" w:themeShade="BF"/>
          <w:sz w:val="34"/>
          <w:szCs w:val="34"/>
        </w:rPr>
        <w:lastRenderedPageBreak/>
        <w:t xml:space="preserve">                                                                                                                                  </w:t>
      </w:r>
      <w:r w:rsidR="005A04B9" w:rsidRPr="001A6C1C">
        <w:rPr>
          <w:rFonts w:ascii="Arial" w:hAnsi="Arial" w:cs="Arial"/>
          <w:b/>
          <w:bCs/>
          <w:color w:val="2F5496" w:themeColor="accent1" w:themeShade="BF"/>
          <w:sz w:val="34"/>
          <w:szCs w:val="34"/>
        </w:rPr>
        <w:t>In The Days Ahead</w:t>
      </w:r>
      <w:r w:rsidR="005A04B9" w:rsidRPr="001A6C1C">
        <w:rPr>
          <w:rFonts w:ascii="Arial" w:hAnsi="Arial" w:cs="Arial"/>
          <w:b/>
          <w:bCs/>
          <w:color w:val="2F5496" w:themeColor="accent1" w:themeShade="BF"/>
          <w:sz w:val="38"/>
          <w:szCs w:val="38"/>
        </w:rPr>
        <w:t xml:space="preserve"> :</w:t>
      </w:r>
    </w:p>
    <w:p w14:paraId="222BD092" w14:textId="71A99CBA" w:rsidR="005A04B9" w:rsidRPr="001A6C1C" w:rsidRDefault="005A04B9" w:rsidP="00B349CB">
      <w:pPr>
        <w:pStyle w:val="ListParagraph"/>
        <w:numPr>
          <w:ilvl w:val="0"/>
          <w:numId w:val="19"/>
        </w:numPr>
        <w:ind w:left="1267"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Normal eating can be resumed but care should be taken to avoid chewing on the surgical site.</w:t>
      </w:r>
    </w:p>
    <w:p w14:paraId="7C239EBA" w14:textId="5C72B71D" w:rsidR="005A04B9" w:rsidRPr="001A6C1C" w:rsidRDefault="005A04B9" w:rsidP="00B55D94">
      <w:pPr>
        <w:pStyle w:val="ListParagraph"/>
        <w:numPr>
          <w:ilvl w:val="0"/>
          <w:numId w:val="15"/>
        </w:numPr>
        <w:ind w:left="1210"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The antibiotic regimen must be followed </w:t>
      </w:r>
      <w:r w:rsidR="00D04481" w:rsidRPr="001A6C1C">
        <w:rPr>
          <w:rFonts w:ascii="Arial" w:hAnsi="Arial" w:cs="Arial"/>
          <w:color w:val="2F5496" w:themeColor="accent1" w:themeShade="BF"/>
          <w:sz w:val="26"/>
          <w:szCs w:val="26"/>
        </w:rPr>
        <w:t>to completion</w:t>
      </w:r>
      <w:r w:rsidR="006D5D62">
        <w:rPr>
          <w:rFonts w:ascii="Arial" w:hAnsi="Arial" w:cs="Arial"/>
          <w:color w:val="2F5496" w:themeColor="accent1" w:themeShade="BF"/>
          <w:sz w:val="26"/>
          <w:szCs w:val="26"/>
        </w:rPr>
        <w:t xml:space="preserve"> </w:t>
      </w:r>
      <w:r w:rsidR="00D04481" w:rsidRPr="001A6C1C">
        <w:rPr>
          <w:rFonts w:ascii="Arial" w:hAnsi="Arial" w:cs="Arial"/>
          <w:color w:val="2F5496" w:themeColor="accent1" w:themeShade="BF"/>
          <w:sz w:val="26"/>
          <w:szCs w:val="26"/>
        </w:rPr>
        <w:t>without interruption, regardless of the presence or absence of pain.</w:t>
      </w:r>
    </w:p>
    <w:p w14:paraId="4A5C592E" w14:textId="3A0333AC" w:rsidR="00D04481" w:rsidRPr="001A6C1C" w:rsidRDefault="00D04481" w:rsidP="00B349CB">
      <w:pPr>
        <w:pStyle w:val="ListParagraph"/>
        <w:numPr>
          <w:ilvl w:val="0"/>
          <w:numId w:val="15"/>
        </w:numPr>
        <w:ind w:left="1210"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Smoking is forbidden! Smoking poses a risk to</w:t>
      </w:r>
      <w:r w:rsidR="00E60566">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treatment</w:t>
      </w:r>
      <w:r w:rsidR="00E60566">
        <w:rPr>
          <w:rFonts w:ascii="Arial" w:hAnsi="Arial" w:cs="Arial"/>
          <w:color w:val="2F5496" w:themeColor="accent1" w:themeShade="BF"/>
          <w:sz w:val="26"/>
          <w:szCs w:val="26"/>
        </w:rPr>
        <w:t xml:space="preserve"> success </w:t>
      </w:r>
      <w:r w:rsidRPr="001A6C1C">
        <w:rPr>
          <w:rFonts w:ascii="Arial" w:hAnsi="Arial" w:cs="Arial"/>
          <w:color w:val="2F5496" w:themeColor="accent1" w:themeShade="BF"/>
          <w:sz w:val="26"/>
          <w:szCs w:val="26"/>
        </w:rPr>
        <w:t>and it should be avoided for a</w:t>
      </w:r>
      <w:r w:rsidR="006D5D62">
        <w:rPr>
          <w:rFonts w:ascii="Arial" w:hAnsi="Arial" w:cs="Arial"/>
          <w:color w:val="2F5496" w:themeColor="accent1" w:themeShade="BF"/>
          <w:sz w:val="26"/>
          <w:szCs w:val="26"/>
        </w:rPr>
        <w:t xml:space="preserve">s long </w:t>
      </w:r>
      <w:r w:rsidRPr="001A6C1C">
        <w:rPr>
          <w:rFonts w:ascii="Arial" w:hAnsi="Arial" w:cs="Arial"/>
          <w:color w:val="2F5496" w:themeColor="accent1" w:themeShade="BF"/>
          <w:sz w:val="26"/>
          <w:szCs w:val="26"/>
        </w:rPr>
        <w:t>as</w:t>
      </w:r>
      <w:r w:rsidR="006D5D62">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possible.</w:t>
      </w:r>
    </w:p>
    <w:p w14:paraId="7467559B" w14:textId="00CD46F6" w:rsidR="005D7BA1" w:rsidRPr="001A6C1C" w:rsidRDefault="005D7BA1" w:rsidP="005D7BA1">
      <w:pPr>
        <w:ind w:left="270" w:right="-446"/>
        <w:rPr>
          <w:rFonts w:ascii="Arial" w:hAnsi="Arial" w:cs="Arial"/>
          <w:color w:val="2F5496" w:themeColor="accent1" w:themeShade="BF"/>
          <w:sz w:val="38"/>
          <w:szCs w:val="38"/>
        </w:rPr>
      </w:pPr>
    </w:p>
    <w:p w14:paraId="530C84DF" w14:textId="45E449C5" w:rsidR="00D04481" w:rsidRPr="001A6C1C" w:rsidRDefault="00D04481" w:rsidP="00D04481">
      <w:pPr>
        <w:spacing w:line="240" w:lineRule="auto"/>
        <w:ind w:left="492"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61EEE288" w14:textId="5728EF6B" w:rsidR="00D04481" w:rsidRPr="001A6C1C" w:rsidRDefault="00D04481" w:rsidP="00D04481">
      <w:pPr>
        <w:spacing w:line="240" w:lineRule="auto"/>
        <w:ind w:left="270"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Sutures :</w:t>
      </w:r>
    </w:p>
    <w:p w14:paraId="5875D15C" w14:textId="66E9A45E" w:rsidR="00D04481" w:rsidRPr="001A6C1C" w:rsidRDefault="00D04481" w:rsidP="00B349CB">
      <w:pPr>
        <w:pStyle w:val="ListParagraph"/>
        <w:numPr>
          <w:ilvl w:val="0"/>
          <w:numId w:val="16"/>
        </w:numPr>
        <w:ind w:left="1166"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I</w:t>
      </w:r>
      <w:r w:rsidR="00E60566">
        <w:rPr>
          <w:rFonts w:ascii="Arial" w:hAnsi="Arial" w:cs="Arial"/>
          <w:color w:val="2F5496" w:themeColor="accent1" w:themeShade="BF"/>
          <w:sz w:val="26"/>
          <w:szCs w:val="26"/>
        </w:rPr>
        <w:t>f</w:t>
      </w:r>
      <w:r w:rsidRPr="001A6C1C">
        <w:rPr>
          <w:rFonts w:ascii="Arial" w:hAnsi="Arial" w:cs="Arial"/>
          <w:color w:val="2F5496" w:themeColor="accent1" w:themeShade="BF"/>
          <w:sz w:val="26"/>
          <w:szCs w:val="26"/>
        </w:rPr>
        <w:t xml:space="preserve"> non-resorbable sutures have been placed </w:t>
      </w:r>
      <w:r w:rsidR="00E60566">
        <w:rPr>
          <w:rFonts w:ascii="Arial" w:hAnsi="Arial" w:cs="Arial"/>
          <w:color w:val="2F5496" w:themeColor="accent1" w:themeShade="BF"/>
          <w:sz w:val="26"/>
          <w:szCs w:val="26"/>
        </w:rPr>
        <w:t>orally</w:t>
      </w:r>
      <w:r w:rsidR="00D41A2E" w:rsidRPr="001A6C1C">
        <w:rPr>
          <w:rFonts w:ascii="Arial" w:hAnsi="Arial" w:cs="Arial"/>
          <w:color w:val="2F5496" w:themeColor="accent1" w:themeShade="BF"/>
          <w:sz w:val="26"/>
          <w:szCs w:val="26"/>
        </w:rPr>
        <w:t>,</w:t>
      </w:r>
      <w:r w:rsidR="00E60566">
        <w:rPr>
          <w:rFonts w:ascii="Arial" w:hAnsi="Arial" w:cs="Arial"/>
          <w:color w:val="2F5496" w:themeColor="accent1" w:themeShade="BF"/>
          <w:sz w:val="26"/>
          <w:szCs w:val="26"/>
        </w:rPr>
        <w:t xml:space="preserve"> then</w:t>
      </w:r>
      <w:r w:rsidRPr="001A6C1C">
        <w:rPr>
          <w:rFonts w:ascii="Arial" w:hAnsi="Arial" w:cs="Arial"/>
          <w:color w:val="2F5496" w:themeColor="accent1" w:themeShade="BF"/>
          <w:sz w:val="26"/>
          <w:szCs w:val="26"/>
        </w:rPr>
        <w:t xml:space="preserve"> </w:t>
      </w:r>
      <w:r w:rsidR="0086666B" w:rsidRPr="001A6C1C">
        <w:rPr>
          <w:rFonts w:ascii="Arial" w:hAnsi="Arial" w:cs="Arial"/>
          <w:color w:val="2F5496" w:themeColor="accent1" w:themeShade="BF"/>
          <w:sz w:val="26"/>
          <w:szCs w:val="26"/>
        </w:rPr>
        <w:t xml:space="preserve">they must be removed by the dentist </w:t>
      </w:r>
      <w:r w:rsidRPr="001A6C1C">
        <w:rPr>
          <w:rFonts w:ascii="Arial" w:hAnsi="Arial" w:cs="Arial"/>
          <w:color w:val="2F5496" w:themeColor="accent1" w:themeShade="BF"/>
          <w:sz w:val="26"/>
          <w:szCs w:val="26"/>
        </w:rPr>
        <w:t xml:space="preserve">7 to 10 days </w:t>
      </w:r>
      <w:r w:rsidR="0086666B" w:rsidRPr="001A6C1C">
        <w:rPr>
          <w:rFonts w:ascii="Arial" w:hAnsi="Arial" w:cs="Arial"/>
          <w:color w:val="2F5496" w:themeColor="accent1" w:themeShade="BF"/>
          <w:sz w:val="26"/>
          <w:szCs w:val="26"/>
        </w:rPr>
        <w:t>following</w:t>
      </w:r>
      <w:r w:rsidRPr="001A6C1C">
        <w:rPr>
          <w:rFonts w:ascii="Arial" w:hAnsi="Arial" w:cs="Arial"/>
          <w:color w:val="2F5496" w:themeColor="accent1" w:themeShade="BF"/>
          <w:sz w:val="26"/>
          <w:szCs w:val="26"/>
        </w:rPr>
        <w:t xml:space="preserve"> the surgery.</w:t>
      </w:r>
    </w:p>
    <w:p w14:paraId="7A4AA0EB" w14:textId="1CC5449B" w:rsidR="0086666B" w:rsidRPr="001A6C1C" w:rsidRDefault="0086666B" w:rsidP="0086666B">
      <w:pPr>
        <w:spacing w:line="240" w:lineRule="auto"/>
        <w:ind w:left="450"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56E5A1A2" w14:textId="36F8314B" w:rsidR="0086666B" w:rsidRPr="001A6C1C" w:rsidRDefault="00866ECA" w:rsidP="00866ECA">
      <w:pPr>
        <w:spacing w:line="240" w:lineRule="auto"/>
        <w:ind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   </w:t>
      </w:r>
      <w:r w:rsidR="0086666B" w:rsidRPr="001A6C1C">
        <w:rPr>
          <w:rFonts w:ascii="Arial" w:hAnsi="Arial" w:cs="Arial"/>
          <w:b/>
          <w:bCs/>
          <w:color w:val="2F5496" w:themeColor="accent1" w:themeShade="BF"/>
          <w:sz w:val="34"/>
          <w:szCs w:val="34"/>
        </w:rPr>
        <w:t>Side Effects and Their Treatment :</w:t>
      </w:r>
    </w:p>
    <w:p w14:paraId="1D2C1D5A" w14:textId="4DFF1428" w:rsidR="0086666B" w:rsidRPr="001A6C1C" w:rsidRDefault="0086666B" w:rsidP="00D6142A">
      <w:pPr>
        <w:pStyle w:val="ListParagraph"/>
        <w:numPr>
          <w:ilvl w:val="0"/>
          <w:numId w:val="16"/>
        </w:numPr>
        <w:ind w:left="1267" w:right="-446"/>
        <w:rPr>
          <w:rFonts w:ascii="Arial" w:hAnsi="Arial" w:cs="Arial"/>
          <w:color w:val="2F5496" w:themeColor="accent1" w:themeShade="BF"/>
          <w:sz w:val="38"/>
          <w:szCs w:val="38"/>
        </w:rPr>
      </w:pPr>
      <w:r w:rsidRPr="001A6C1C">
        <w:rPr>
          <w:rFonts w:ascii="Arial" w:hAnsi="Arial" w:cs="Arial"/>
          <w:b/>
          <w:bCs/>
          <w:color w:val="2F5496" w:themeColor="accent1" w:themeShade="BF"/>
          <w:sz w:val="26"/>
          <w:szCs w:val="26"/>
        </w:rPr>
        <w:t>Bleeding</w:t>
      </w:r>
      <w:r w:rsidR="00F923C8" w:rsidRPr="001A6C1C">
        <w:rPr>
          <w:rFonts w:ascii="Arial" w:hAnsi="Arial" w:cs="Arial"/>
          <w:color w:val="2F5496" w:themeColor="accent1" w:themeShade="BF"/>
          <w:sz w:val="26"/>
          <w:szCs w:val="26"/>
        </w:rPr>
        <w:t xml:space="preserve"> </w:t>
      </w:r>
      <w:r w:rsidR="00F923C8" w:rsidRPr="001A6C1C">
        <w:rPr>
          <w:rFonts w:ascii="Arial" w:hAnsi="Arial" w:cs="Arial"/>
          <w:b/>
          <w:bCs/>
          <w:color w:val="2F5496" w:themeColor="accent1" w:themeShade="BF"/>
          <w:sz w:val="26"/>
          <w:szCs w:val="26"/>
        </w:rPr>
        <w:t>:</w:t>
      </w:r>
      <w:r w:rsidRPr="001A6C1C">
        <w:rPr>
          <w:rFonts w:ascii="Arial" w:hAnsi="Arial" w:cs="Arial"/>
          <w:color w:val="2F5496" w:themeColor="accent1" w:themeShade="BF"/>
          <w:sz w:val="26"/>
          <w:szCs w:val="26"/>
        </w:rPr>
        <w:t xml:space="preserve"> As mentioned previously, mild bleeding in the first hours following treatment is normal.</w:t>
      </w:r>
      <w:r w:rsidR="00BD1DEA" w:rsidRPr="001A6C1C">
        <w:rPr>
          <w:rFonts w:ascii="Arial" w:hAnsi="Arial" w:cs="Arial"/>
          <w:color w:val="2F5496" w:themeColor="accent1" w:themeShade="BF"/>
          <w:sz w:val="26"/>
          <w:szCs w:val="26"/>
        </w:rPr>
        <w:t xml:space="preserve"> </w:t>
      </w:r>
    </w:p>
    <w:p w14:paraId="5547F500" w14:textId="7B61C002" w:rsidR="00BD1DEA" w:rsidRPr="001A6C1C" w:rsidRDefault="00BD1DEA" w:rsidP="0086666B">
      <w:pPr>
        <w:pStyle w:val="ListParagraph"/>
        <w:numPr>
          <w:ilvl w:val="0"/>
          <w:numId w:val="16"/>
        </w:numPr>
        <w:spacing w:line="240" w:lineRule="auto"/>
        <w:ind w:left="1260"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Rinsing the mouth to stop the bleeding is to be avoided!</w:t>
      </w:r>
    </w:p>
    <w:p w14:paraId="70101851" w14:textId="4DB5110E" w:rsidR="00BD1DEA" w:rsidRPr="001A6C1C" w:rsidRDefault="00BD1DEA" w:rsidP="00D6142A">
      <w:pPr>
        <w:pStyle w:val="ListParagraph"/>
        <w:numPr>
          <w:ilvl w:val="0"/>
          <w:numId w:val="16"/>
        </w:numPr>
        <w:ind w:left="1267"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If the flow of blood becomes copious, one should place a folded swab of gauze over the surgical site, ensuring that it covers both sides, and apply continuous pressure for 20 minutes.</w:t>
      </w:r>
    </w:p>
    <w:p w14:paraId="14EBDE05" w14:textId="159C2696" w:rsidR="00BD1DEA" w:rsidRPr="001A6C1C" w:rsidRDefault="00BD1DEA" w:rsidP="00D6142A">
      <w:pPr>
        <w:pStyle w:val="ListParagraph"/>
        <w:numPr>
          <w:ilvl w:val="0"/>
          <w:numId w:val="16"/>
        </w:numPr>
        <w:ind w:left="1267"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If the bleeding has not abated by then, one should contact the dental clinic. </w:t>
      </w:r>
      <w:r w:rsidR="00E60566">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If contact is not possible and the bleeding has worstened, one must go immediately to the nearest emergency clinic or hospital</w:t>
      </w:r>
      <w:r w:rsidR="006E7D97"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emergency ward.</w:t>
      </w:r>
    </w:p>
    <w:p w14:paraId="162A2599" w14:textId="3BCF724D" w:rsidR="006E7D97" w:rsidRPr="001A6C1C" w:rsidRDefault="006E7D97" w:rsidP="00D6142A">
      <w:pPr>
        <w:pStyle w:val="ListParagraph"/>
        <w:numPr>
          <w:ilvl w:val="0"/>
          <w:numId w:val="16"/>
        </w:numPr>
        <w:ind w:left="1260" w:right="-446"/>
        <w:rPr>
          <w:rFonts w:ascii="Arial" w:hAnsi="Arial" w:cs="Arial"/>
          <w:color w:val="2F5496" w:themeColor="accent1" w:themeShade="BF"/>
          <w:sz w:val="38"/>
          <w:szCs w:val="38"/>
        </w:rPr>
      </w:pPr>
      <w:r w:rsidRPr="001A6C1C">
        <w:rPr>
          <w:rFonts w:ascii="Arial" w:hAnsi="Arial" w:cs="Arial"/>
          <w:b/>
          <w:bCs/>
          <w:color w:val="2F5496" w:themeColor="accent1" w:themeShade="BF"/>
          <w:sz w:val="26"/>
          <w:szCs w:val="26"/>
        </w:rPr>
        <w:lastRenderedPageBreak/>
        <w:t>Pain</w:t>
      </w:r>
      <w:r w:rsidR="00F923C8" w:rsidRPr="001A6C1C">
        <w:rPr>
          <w:rFonts w:ascii="Arial" w:hAnsi="Arial" w:cs="Arial"/>
          <w:color w:val="2F5496" w:themeColor="accent1" w:themeShade="BF"/>
          <w:sz w:val="26"/>
          <w:szCs w:val="26"/>
        </w:rPr>
        <w:t xml:space="preserve"> </w:t>
      </w:r>
      <w:r w:rsidR="00F923C8" w:rsidRPr="001A6C1C">
        <w:rPr>
          <w:rFonts w:ascii="Arial" w:hAnsi="Arial" w:cs="Arial"/>
          <w:b/>
          <w:bCs/>
          <w:color w:val="2F5496" w:themeColor="accent1" w:themeShade="BF"/>
          <w:sz w:val="26"/>
          <w:szCs w:val="26"/>
        </w:rPr>
        <w:t>:</w:t>
      </w:r>
      <w:r w:rsidRPr="001A6C1C">
        <w:rPr>
          <w:rFonts w:ascii="Arial" w:hAnsi="Arial" w:cs="Arial"/>
          <w:color w:val="2F5496" w:themeColor="accent1" w:themeShade="BF"/>
          <w:sz w:val="26"/>
          <w:szCs w:val="26"/>
        </w:rPr>
        <w:t xml:space="preserve"> Pain is likely to </w:t>
      </w:r>
      <w:r w:rsidR="00E60566">
        <w:rPr>
          <w:rFonts w:ascii="Arial" w:hAnsi="Arial" w:cs="Arial"/>
          <w:color w:val="2F5496" w:themeColor="accent1" w:themeShade="BF"/>
          <w:sz w:val="26"/>
          <w:szCs w:val="26"/>
        </w:rPr>
        <w:t>occur</w:t>
      </w:r>
      <w:r w:rsidRPr="001A6C1C">
        <w:rPr>
          <w:rFonts w:ascii="Arial" w:hAnsi="Arial" w:cs="Arial"/>
          <w:color w:val="2F5496" w:themeColor="accent1" w:themeShade="BF"/>
          <w:sz w:val="26"/>
          <w:szCs w:val="26"/>
        </w:rPr>
        <w:t xml:space="preserve"> as soon as the effect of the local anesthetic has worn off. One can</w:t>
      </w:r>
      <w:r w:rsidR="00E60566">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tak</w:t>
      </w:r>
      <w:r w:rsidR="00E60566">
        <w:rPr>
          <w:rFonts w:ascii="Arial" w:hAnsi="Arial" w:cs="Arial"/>
          <w:color w:val="2F5496" w:themeColor="accent1" w:themeShade="BF"/>
          <w:sz w:val="26"/>
          <w:szCs w:val="26"/>
        </w:rPr>
        <w:t>e</w:t>
      </w:r>
      <w:r w:rsidRPr="001A6C1C">
        <w:rPr>
          <w:rFonts w:ascii="Arial" w:hAnsi="Arial" w:cs="Arial"/>
          <w:color w:val="2F5496" w:themeColor="accent1" w:themeShade="BF"/>
          <w:sz w:val="26"/>
          <w:szCs w:val="26"/>
        </w:rPr>
        <w:t xml:space="preserve"> analgesic medication as </w:t>
      </w:r>
      <w:r w:rsidR="00881AE3" w:rsidRPr="001A6C1C">
        <w:rPr>
          <w:rFonts w:ascii="Arial" w:hAnsi="Arial" w:cs="Arial"/>
          <w:color w:val="2F5496" w:themeColor="accent1" w:themeShade="BF"/>
          <w:sz w:val="26"/>
          <w:szCs w:val="26"/>
        </w:rPr>
        <w:t>advised</w:t>
      </w:r>
      <w:r w:rsidRPr="001A6C1C">
        <w:rPr>
          <w:rFonts w:ascii="Arial" w:hAnsi="Arial" w:cs="Arial"/>
          <w:color w:val="2F5496" w:themeColor="accent1" w:themeShade="BF"/>
          <w:sz w:val="26"/>
          <w:szCs w:val="26"/>
        </w:rPr>
        <w:t xml:space="preserve"> by the dentist and following the instructions for use in the accompanying pamphlet.</w:t>
      </w:r>
      <w:r w:rsidR="00956A7B" w:rsidRPr="001A6C1C">
        <w:rPr>
          <w:rFonts w:ascii="Arial" w:hAnsi="Arial" w:cs="Arial"/>
          <w:color w:val="2F5496" w:themeColor="accent1" w:themeShade="BF"/>
          <w:sz w:val="26"/>
          <w:szCs w:val="26"/>
        </w:rPr>
        <w:t xml:space="preserve"> If the pain has not subsided within 3 days or </w:t>
      </w:r>
      <w:r w:rsidR="00881AE3" w:rsidRPr="001A6C1C">
        <w:rPr>
          <w:rFonts w:ascii="Arial" w:hAnsi="Arial" w:cs="Arial"/>
          <w:color w:val="2F5496" w:themeColor="accent1" w:themeShade="BF"/>
          <w:sz w:val="26"/>
          <w:szCs w:val="26"/>
        </w:rPr>
        <w:t>has become more severe</w:t>
      </w:r>
      <w:r w:rsidR="00956A7B" w:rsidRPr="001A6C1C">
        <w:rPr>
          <w:rFonts w:ascii="Arial" w:hAnsi="Arial" w:cs="Arial"/>
          <w:color w:val="2F5496" w:themeColor="accent1" w:themeShade="BF"/>
          <w:sz w:val="26"/>
          <w:szCs w:val="26"/>
        </w:rPr>
        <w:t>, then one should contact the clinic.</w:t>
      </w:r>
    </w:p>
    <w:p w14:paraId="239AED7C" w14:textId="4D9CB59A" w:rsidR="00956A7B" w:rsidRPr="001A6C1C" w:rsidRDefault="00956A7B" w:rsidP="00D6142A">
      <w:pPr>
        <w:pStyle w:val="ListParagraph"/>
        <w:numPr>
          <w:ilvl w:val="0"/>
          <w:numId w:val="16"/>
        </w:numPr>
        <w:ind w:left="1260"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In cases where there is a flipper type of removable partial denture</w:t>
      </w:r>
      <w:r w:rsidR="00770951">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one must avoid placing it over the surgical site for a period of 10 days, unless </w:t>
      </w:r>
      <w:r w:rsidR="004305FF" w:rsidRPr="001A6C1C">
        <w:rPr>
          <w:rFonts w:ascii="Arial" w:hAnsi="Arial" w:cs="Arial"/>
          <w:color w:val="2F5496" w:themeColor="accent1" w:themeShade="BF"/>
          <w:sz w:val="26"/>
          <w:szCs w:val="26"/>
        </w:rPr>
        <w:t xml:space="preserve">otherwise </w:t>
      </w:r>
      <w:r w:rsidRPr="001A6C1C">
        <w:rPr>
          <w:rFonts w:ascii="Arial" w:hAnsi="Arial" w:cs="Arial"/>
          <w:color w:val="2F5496" w:themeColor="accent1" w:themeShade="BF"/>
          <w:sz w:val="26"/>
          <w:szCs w:val="26"/>
        </w:rPr>
        <w:t>instructed by the dentist.</w:t>
      </w:r>
    </w:p>
    <w:p w14:paraId="53688F7A" w14:textId="63806122" w:rsidR="00F923C8" w:rsidRPr="001A6C1C" w:rsidRDefault="00F923C8" w:rsidP="00D6142A">
      <w:pPr>
        <w:pStyle w:val="ListParagraph"/>
        <w:numPr>
          <w:ilvl w:val="0"/>
          <w:numId w:val="16"/>
        </w:numPr>
        <w:ind w:left="1260" w:right="-446"/>
        <w:rPr>
          <w:rFonts w:ascii="Arial" w:hAnsi="Arial" w:cs="Arial"/>
          <w:color w:val="2F5496" w:themeColor="accent1" w:themeShade="BF"/>
          <w:sz w:val="38"/>
          <w:szCs w:val="38"/>
        </w:rPr>
      </w:pPr>
      <w:r w:rsidRPr="001A6C1C">
        <w:rPr>
          <w:rFonts w:ascii="Arial" w:hAnsi="Arial" w:cs="Arial"/>
          <w:b/>
          <w:bCs/>
          <w:color w:val="2F5496" w:themeColor="accent1" w:themeShade="BF"/>
          <w:sz w:val="26"/>
          <w:szCs w:val="26"/>
        </w:rPr>
        <w:t xml:space="preserve">Swelling :  </w:t>
      </w:r>
      <w:r w:rsidRPr="001A6C1C">
        <w:rPr>
          <w:rFonts w:ascii="Arial" w:hAnsi="Arial" w:cs="Arial"/>
          <w:color w:val="2F5496" w:themeColor="accent1" w:themeShade="BF"/>
          <w:sz w:val="26"/>
          <w:szCs w:val="26"/>
        </w:rPr>
        <w:t xml:space="preserve">Swelling after the surgery is a common side effect. If the swelling </w:t>
      </w:r>
      <w:r w:rsidR="00D41A2E" w:rsidRPr="001A6C1C">
        <w:rPr>
          <w:rFonts w:ascii="Arial" w:hAnsi="Arial" w:cs="Arial"/>
          <w:color w:val="2F5496" w:themeColor="accent1" w:themeShade="BF"/>
          <w:sz w:val="26"/>
          <w:szCs w:val="26"/>
        </w:rPr>
        <w:t>i</w:t>
      </w:r>
      <w:r w:rsidRPr="001A6C1C">
        <w:rPr>
          <w:rFonts w:ascii="Arial" w:hAnsi="Arial" w:cs="Arial"/>
          <w:color w:val="2F5496" w:themeColor="accent1" w:themeShade="BF"/>
          <w:sz w:val="26"/>
          <w:szCs w:val="26"/>
        </w:rPr>
        <w:t xml:space="preserve">s extreme or </w:t>
      </w:r>
      <w:r w:rsidR="000E4F24" w:rsidRPr="001A6C1C">
        <w:rPr>
          <w:rFonts w:ascii="Arial" w:hAnsi="Arial" w:cs="Arial"/>
          <w:color w:val="2F5496" w:themeColor="accent1" w:themeShade="BF"/>
          <w:sz w:val="26"/>
          <w:szCs w:val="26"/>
        </w:rPr>
        <w:t>has</w:t>
      </w:r>
      <w:r w:rsidRPr="001A6C1C">
        <w:rPr>
          <w:rFonts w:ascii="Arial" w:hAnsi="Arial" w:cs="Arial"/>
          <w:color w:val="2F5496" w:themeColor="accent1" w:themeShade="BF"/>
          <w:sz w:val="26"/>
          <w:szCs w:val="26"/>
        </w:rPr>
        <w:t xml:space="preserve"> not start</w:t>
      </w:r>
      <w:r w:rsidR="000E4F24" w:rsidRPr="001A6C1C">
        <w:rPr>
          <w:rFonts w:ascii="Arial" w:hAnsi="Arial" w:cs="Arial"/>
          <w:color w:val="2F5496" w:themeColor="accent1" w:themeShade="BF"/>
          <w:sz w:val="26"/>
          <w:szCs w:val="26"/>
        </w:rPr>
        <w:t>ed</w:t>
      </w:r>
      <w:r w:rsidRPr="001A6C1C">
        <w:rPr>
          <w:rFonts w:ascii="Arial" w:hAnsi="Arial" w:cs="Arial"/>
          <w:color w:val="2F5496" w:themeColor="accent1" w:themeShade="BF"/>
          <w:sz w:val="26"/>
          <w:szCs w:val="26"/>
        </w:rPr>
        <w:t xml:space="preserve"> to </w:t>
      </w:r>
      <w:r w:rsidR="000E4F24" w:rsidRPr="001A6C1C">
        <w:rPr>
          <w:rFonts w:ascii="Arial" w:hAnsi="Arial" w:cs="Arial"/>
          <w:color w:val="2F5496" w:themeColor="accent1" w:themeShade="BF"/>
          <w:sz w:val="26"/>
          <w:szCs w:val="26"/>
        </w:rPr>
        <w:t>go down</w:t>
      </w:r>
      <w:r w:rsidRPr="001A6C1C">
        <w:rPr>
          <w:rFonts w:ascii="Arial" w:hAnsi="Arial" w:cs="Arial"/>
          <w:color w:val="2F5496" w:themeColor="accent1" w:themeShade="BF"/>
          <w:sz w:val="26"/>
          <w:szCs w:val="26"/>
        </w:rPr>
        <w:t xml:space="preserve"> after </w:t>
      </w:r>
      <w:r w:rsidR="007D7DE5" w:rsidRPr="001A6C1C">
        <w:rPr>
          <w:rFonts w:ascii="Arial" w:hAnsi="Arial" w:cs="Arial"/>
          <w:color w:val="2F5496" w:themeColor="accent1" w:themeShade="BF"/>
          <w:sz w:val="26"/>
          <w:szCs w:val="26"/>
        </w:rPr>
        <w:t>about</w:t>
      </w:r>
      <w:r w:rsidR="000E4F24"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3 days</w:t>
      </w:r>
      <w:r w:rsidR="000E4F24"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then one should contact the clinic. </w:t>
      </w:r>
    </w:p>
    <w:p w14:paraId="26980045" w14:textId="4634D882" w:rsidR="00956A7B" w:rsidRPr="001A6C1C" w:rsidRDefault="00956A7B" w:rsidP="00D6142A">
      <w:pPr>
        <w:ind w:left="540"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7462BBC1" w14:textId="612635D7" w:rsidR="00956A7B" w:rsidRPr="001A6C1C" w:rsidRDefault="00956A7B" w:rsidP="00D6142A">
      <w:pPr>
        <w:ind w:left="540"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Special Instructions After Sinus Lift :</w:t>
      </w:r>
    </w:p>
    <w:p w14:paraId="11EC67A1" w14:textId="7161BD9A" w:rsidR="00956A7B" w:rsidRPr="001A6C1C" w:rsidRDefault="00956A7B" w:rsidP="005523BB">
      <w:pPr>
        <w:pStyle w:val="ListParagraph"/>
        <w:numPr>
          <w:ilvl w:val="0"/>
          <w:numId w:val="17"/>
        </w:numPr>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Sneezing or </w:t>
      </w:r>
      <w:r w:rsidR="00676F1B" w:rsidRPr="001A6C1C">
        <w:rPr>
          <w:rFonts w:ascii="Arial" w:hAnsi="Arial" w:cs="Arial"/>
          <w:color w:val="2F5496" w:themeColor="accent1" w:themeShade="BF"/>
          <w:sz w:val="26"/>
          <w:szCs w:val="26"/>
        </w:rPr>
        <w:t>blowing of the nose</w:t>
      </w:r>
      <w:r w:rsidRPr="001A6C1C">
        <w:rPr>
          <w:rFonts w:ascii="Arial" w:hAnsi="Arial" w:cs="Arial"/>
          <w:color w:val="2F5496" w:themeColor="accent1" w:themeShade="BF"/>
          <w:sz w:val="26"/>
          <w:szCs w:val="26"/>
        </w:rPr>
        <w:t xml:space="preserve"> should be avoided for 72 hours following the surgery.</w:t>
      </w:r>
    </w:p>
    <w:p w14:paraId="1878B5E9" w14:textId="12A1B369" w:rsidR="00676F1B" w:rsidRPr="001A6C1C" w:rsidRDefault="00956A7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It is common for bleeding to occur </w:t>
      </w:r>
      <w:r w:rsidR="00D41A2E" w:rsidRPr="001A6C1C">
        <w:rPr>
          <w:rFonts w:ascii="Arial" w:hAnsi="Arial" w:cs="Arial"/>
          <w:color w:val="2F5496" w:themeColor="accent1" w:themeShade="BF"/>
          <w:sz w:val="26"/>
          <w:szCs w:val="26"/>
        </w:rPr>
        <w:t>from</w:t>
      </w:r>
      <w:r w:rsidRPr="001A6C1C">
        <w:rPr>
          <w:rFonts w:ascii="Arial" w:hAnsi="Arial" w:cs="Arial"/>
          <w:color w:val="2F5496" w:themeColor="accent1" w:themeShade="BF"/>
          <w:sz w:val="26"/>
          <w:szCs w:val="26"/>
        </w:rPr>
        <w:t xml:space="preserve"> the nostril on the side of the surgery</w:t>
      </w:r>
      <w:r w:rsidR="00676F1B" w:rsidRPr="001A6C1C">
        <w:rPr>
          <w:rFonts w:ascii="Arial" w:hAnsi="Arial" w:cs="Arial"/>
          <w:color w:val="2F5496" w:themeColor="accent1" w:themeShade="BF"/>
          <w:sz w:val="26"/>
          <w:szCs w:val="26"/>
        </w:rPr>
        <w:t xml:space="preserve"> – blowing of the nose </w:t>
      </w:r>
      <w:r w:rsidR="000E4F24" w:rsidRPr="001A6C1C">
        <w:rPr>
          <w:rFonts w:ascii="Arial" w:hAnsi="Arial" w:cs="Arial"/>
          <w:color w:val="2F5496" w:themeColor="accent1" w:themeShade="BF"/>
          <w:sz w:val="26"/>
          <w:szCs w:val="26"/>
        </w:rPr>
        <w:t>should</w:t>
      </w:r>
      <w:r w:rsidR="00676F1B" w:rsidRPr="001A6C1C">
        <w:rPr>
          <w:rFonts w:ascii="Arial" w:hAnsi="Arial" w:cs="Arial"/>
          <w:color w:val="2F5496" w:themeColor="accent1" w:themeShade="BF"/>
          <w:sz w:val="26"/>
          <w:szCs w:val="26"/>
        </w:rPr>
        <w:t xml:space="preserve"> be avoided, and a swab of cotton wool should be used to absorb the blood.</w:t>
      </w:r>
    </w:p>
    <w:p w14:paraId="5341D785" w14:textId="6B31B8F0" w:rsidR="00676F1B" w:rsidRPr="001A6C1C" w:rsidRDefault="00676F1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It is recommended to sleep </w:t>
      </w:r>
      <w:r w:rsidR="000E4F24" w:rsidRPr="001A6C1C">
        <w:rPr>
          <w:rFonts w:ascii="Arial" w:hAnsi="Arial" w:cs="Arial"/>
          <w:color w:val="2F5496" w:themeColor="accent1" w:themeShade="BF"/>
          <w:sz w:val="26"/>
          <w:szCs w:val="26"/>
        </w:rPr>
        <w:t xml:space="preserve">while </w:t>
      </w:r>
      <w:r w:rsidRPr="001A6C1C">
        <w:rPr>
          <w:rFonts w:ascii="Arial" w:hAnsi="Arial" w:cs="Arial"/>
          <w:color w:val="2F5496" w:themeColor="accent1" w:themeShade="BF"/>
          <w:sz w:val="26"/>
          <w:szCs w:val="26"/>
        </w:rPr>
        <w:t>propped up with pillows to keep the head  elevated.</w:t>
      </w:r>
    </w:p>
    <w:p w14:paraId="3EC4C92C" w14:textId="65E6BAA7" w:rsidR="00676F1B" w:rsidRPr="001A6C1C" w:rsidRDefault="00676F1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Subcutaneous </w:t>
      </w:r>
      <w:r w:rsidR="005F0503" w:rsidRPr="001A6C1C">
        <w:rPr>
          <w:rFonts w:ascii="Arial" w:hAnsi="Arial" w:cs="Arial"/>
          <w:color w:val="2F5496" w:themeColor="accent1" w:themeShade="BF"/>
          <w:sz w:val="26"/>
          <w:szCs w:val="26"/>
        </w:rPr>
        <w:t>hematomas are</w:t>
      </w:r>
      <w:r w:rsidRPr="001A6C1C">
        <w:rPr>
          <w:rFonts w:ascii="Arial" w:hAnsi="Arial" w:cs="Arial"/>
          <w:color w:val="2F5496" w:themeColor="accent1" w:themeShade="BF"/>
          <w:sz w:val="26"/>
          <w:szCs w:val="26"/>
        </w:rPr>
        <w:t xml:space="preserve"> to be expected</w:t>
      </w:r>
      <w:r w:rsidR="005F0503" w:rsidRPr="001A6C1C">
        <w:rPr>
          <w:rFonts w:ascii="Arial" w:hAnsi="Arial" w:cs="Arial"/>
          <w:color w:val="2F5496" w:themeColor="accent1" w:themeShade="BF"/>
          <w:sz w:val="26"/>
          <w:szCs w:val="26"/>
        </w:rPr>
        <w:t xml:space="preserve"> </w:t>
      </w:r>
      <w:r w:rsidR="00EB2BF1" w:rsidRPr="001A6C1C">
        <w:rPr>
          <w:rFonts w:ascii="Arial" w:hAnsi="Arial" w:cs="Arial"/>
          <w:color w:val="2F5496" w:themeColor="accent1" w:themeShade="BF"/>
          <w:sz w:val="26"/>
          <w:szCs w:val="26"/>
        </w:rPr>
        <w:t>i</w:t>
      </w:r>
      <w:r w:rsidR="005F0503" w:rsidRPr="001A6C1C">
        <w:rPr>
          <w:rFonts w:ascii="Arial" w:hAnsi="Arial" w:cs="Arial"/>
          <w:color w:val="2F5496" w:themeColor="accent1" w:themeShade="BF"/>
          <w:sz w:val="26"/>
          <w:szCs w:val="26"/>
        </w:rPr>
        <w:t>n the fac</w:t>
      </w:r>
      <w:r w:rsidR="00EB2BF1" w:rsidRPr="001A6C1C">
        <w:rPr>
          <w:rFonts w:ascii="Arial" w:hAnsi="Arial" w:cs="Arial"/>
          <w:color w:val="2F5496" w:themeColor="accent1" w:themeShade="BF"/>
          <w:sz w:val="26"/>
          <w:szCs w:val="26"/>
        </w:rPr>
        <w:t>ial area</w:t>
      </w:r>
      <w:r w:rsidRPr="001A6C1C">
        <w:rPr>
          <w:rFonts w:ascii="Arial" w:hAnsi="Arial" w:cs="Arial"/>
          <w:color w:val="2F5496" w:themeColor="accent1" w:themeShade="BF"/>
          <w:sz w:val="26"/>
          <w:szCs w:val="26"/>
        </w:rPr>
        <w:t xml:space="preserve"> and th</w:t>
      </w:r>
      <w:r w:rsidR="005F0503" w:rsidRPr="001A6C1C">
        <w:rPr>
          <w:rFonts w:ascii="Arial" w:hAnsi="Arial" w:cs="Arial"/>
          <w:color w:val="2F5496" w:themeColor="accent1" w:themeShade="BF"/>
          <w:sz w:val="26"/>
          <w:szCs w:val="26"/>
        </w:rPr>
        <w:t>ese</w:t>
      </w:r>
      <w:r w:rsidRPr="001A6C1C">
        <w:rPr>
          <w:rFonts w:ascii="Arial" w:hAnsi="Arial" w:cs="Arial"/>
          <w:color w:val="2F5496" w:themeColor="accent1" w:themeShade="BF"/>
          <w:sz w:val="26"/>
          <w:szCs w:val="26"/>
        </w:rPr>
        <w:t xml:space="preserve"> should disappear </w:t>
      </w:r>
      <w:r w:rsidR="007D7DE5" w:rsidRPr="001A6C1C">
        <w:rPr>
          <w:rFonts w:ascii="Arial" w:hAnsi="Arial" w:cs="Arial"/>
          <w:color w:val="2F5496" w:themeColor="accent1" w:themeShade="BF"/>
          <w:sz w:val="26"/>
          <w:szCs w:val="26"/>
        </w:rPr>
        <w:t xml:space="preserve">within about </w:t>
      </w:r>
      <w:r w:rsidRPr="001A6C1C">
        <w:rPr>
          <w:rFonts w:ascii="Arial" w:hAnsi="Arial" w:cs="Arial"/>
          <w:color w:val="2F5496" w:themeColor="accent1" w:themeShade="BF"/>
          <w:sz w:val="26"/>
          <w:szCs w:val="26"/>
        </w:rPr>
        <w:t>10-14 days.</w:t>
      </w:r>
    </w:p>
    <w:p w14:paraId="4E6EA316" w14:textId="3667C37F" w:rsidR="0033711C" w:rsidRPr="001A6C1C" w:rsidRDefault="00676F1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During the first week after surgery nose drops should be applied to the</w:t>
      </w:r>
      <w:r w:rsidR="00EB0D07"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nostril</w:t>
      </w:r>
      <w:r w:rsidR="0033711C" w:rsidRPr="001A6C1C">
        <w:rPr>
          <w:rFonts w:ascii="Arial" w:hAnsi="Arial" w:cs="Arial"/>
          <w:color w:val="2F5496" w:themeColor="accent1" w:themeShade="BF"/>
          <w:sz w:val="26"/>
          <w:szCs w:val="26"/>
        </w:rPr>
        <w:t xml:space="preserve"> on the side of the surgery, according</w:t>
      </w:r>
      <w:bookmarkStart w:id="25" w:name="_GoBack"/>
      <w:bookmarkEnd w:id="25"/>
      <w:r w:rsidR="0033711C" w:rsidRPr="001A6C1C">
        <w:rPr>
          <w:rFonts w:ascii="Arial" w:hAnsi="Arial" w:cs="Arial"/>
          <w:color w:val="2F5496" w:themeColor="accent1" w:themeShade="BF"/>
          <w:sz w:val="26"/>
          <w:szCs w:val="26"/>
        </w:rPr>
        <w:t xml:space="preserve"> to the dentist’s </w:t>
      </w:r>
      <w:r w:rsidR="00BC6C1F" w:rsidRPr="001A6C1C">
        <w:rPr>
          <w:rFonts w:ascii="Arial" w:hAnsi="Arial" w:cs="Arial"/>
          <w:color w:val="2F5496" w:themeColor="accent1" w:themeShade="BF"/>
          <w:sz w:val="26"/>
          <w:szCs w:val="26"/>
        </w:rPr>
        <w:t>recommendation</w:t>
      </w:r>
      <w:r w:rsidR="0033711C"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w:t>
      </w:r>
    </w:p>
    <w:p w14:paraId="14A96BEC" w14:textId="1F916564" w:rsidR="00956A7B" w:rsidRPr="008154B5" w:rsidRDefault="00EB2BF1" w:rsidP="001A6C1C">
      <w:pPr>
        <w:pStyle w:val="ListParagraph"/>
        <w:numPr>
          <w:ilvl w:val="0"/>
          <w:numId w:val="17"/>
        </w:numPr>
        <w:spacing w:after="0"/>
        <w:ind w:right="-446"/>
        <w:contextualSpacing w:val="0"/>
        <w:rPr>
          <w:rFonts w:ascii="Arial" w:hAnsi="Arial" w:cs="Arial"/>
          <w:color w:val="2F5496" w:themeColor="accent1" w:themeShade="BF"/>
          <w:sz w:val="28"/>
          <w:szCs w:val="28"/>
        </w:rPr>
      </w:pPr>
      <w:r w:rsidRPr="008154B5">
        <w:rPr>
          <w:rFonts w:ascii="Arial" w:hAnsi="Arial" w:cs="Arial"/>
          <w:color w:val="2F5496" w:themeColor="accent1" w:themeShade="BF"/>
          <w:sz w:val="28"/>
          <w:szCs w:val="28"/>
        </w:rPr>
        <w:lastRenderedPageBreak/>
        <w:t>It is recommended to rest</w:t>
      </w:r>
      <w:r w:rsidR="0033711C" w:rsidRPr="008154B5">
        <w:rPr>
          <w:rFonts w:ascii="Arial" w:hAnsi="Arial" w:cs="Arial"/>
          <w:color w:val="2F5496" w:themeColor="accent1" w:themeShade="BF"/>
          <w:sz w:val="28"/>
          <w:szCs w:val="28"/>
        </w:rPr>
        <w:t xml:space="preserve"> for the first 48 hours and to avoid strenuous physical activity for the first 2 weeks.</w:t>
      </w:r>
      <w:r w:rsidR="00956A7B" w:rsidRPr="008154B5">
        <w:rPr>
          <w:rFonts w:ascii="Arial" w:hAnsi="Arial" w:cs="Arial"/>
          <w:color w:val="2F5496" w:themeColor="accent1" w:themeShade="BF"/>
          <w:sz w:val="28"/>
          <w:szCs w:val="28"/>
        </w:rPr>
        <w:t xml:space="preserve"> </w:t>
      </w:r>
    </w:p>
    <w:p w14:paraId="711268DD" w14:textId="4EF0EEDF" w:rsidR="0033711C" w:rsidRPr="008154B5" w:rsidRDefault="0033711C" w:rsidP="001A6C1C">
      <w:pPr>
        <w:pStyle w:val="ListParagraph"/>
        <w:numPr>
          <w:ilvl w:val="0"/>
          <w:numId w:val="17"/>
        </w:numPr>
        <w:spacing w:after="0"/>
        <w:ind w:right="-446"/>
        <w:contextualSpacing w:val="0"/>
        <w:rPr>
          <w:rFonts w:ascii="Arial" w:hAnsi="Arial" w:cs="Arial"/>
          <w:color w:val="2F5496" w:themeColor="accent1" w:themeShade="BF"/>
          <w:sz w:val="28"/>
          <w:szCs w:val="28"/>
        </w:rPr>
      </w:pPr>
      <w:r w:rsidRPr="008154B5">
        <w:rPr>
          <w:rFonts w:ascii="Arial" w:hAnsi="Arial" w:cs="Arial"/>
          <w:color w:val="2F5496" w:themeColor="accent1" w:themeShade="BF"/>
          <w:sz w:val="28"/>
          <w:szCs w:val="28"/>
        </w:rPr>
        <w:t>Any activit</w:t>
      </w:r>
      <w:r w:rsidR="00770951">
        <w:rPr>
          <w:rFonts w:ascii="Arial" w:hAnsi="Arial" w:cs="Arial"/>
          <w:color w:val="2F5496" w:themeColor="accent1" w:themeShade="BF"/>
          <w:sz w:val="28"/>
          <w:szCs w:val="28"/>
        </w:rPr>
        <w:t>y</w:t>
      </w:r>
      <w:r w:rsidRPr="008154B5">
        <w:rPr>
          <w:rFonts w:ascii="Arial" w:hAnsi="Arial" w:cs="Arial"/>
          <w:color w:val="2F5496" w:themeColor="accent1" w:themeShade="BF"/>
          <w:sz w:val="28"/>
          <w:szCs w:val="28"/>
        </w:rPr>
        <w:t xml:space="preserve"> which </w:t>
      </w:r>
      <w:r w:rsidR="00770951">
        <w:rPr>
          <w:rFonts w:ascii="Arial" w:hAnsi="Arial" w:cs="Arial"/>
          <w:color w:val="2F5496" w:themeColor="accent1" w:themeShade="BF"/>
          <w:sz w:val="28"/>
          <w:szCs w:val="28"/>
        </w:rPr>
        <w:t>is</w:t>
      </w:r>
      <w:r w:rsidRPr="008154B5">
        <w:rPr>
          <w:rFonts w:ascii="Arial" w:hAnsi="Arial" w:cs="Arial"/>
          <w:color w:val="2F5496" w:themeColor="accent1" w:themeShade="BF"/>
          <w:sz w:val="28"/>
          <w:szCs w:val="28"/>
        </w:rPr>
        <w:t xml:space="preserve"> likely to exert pressure on the sinus, such as swimming, diving and flying should be avoided for the first 2 weeks.</w:t>
      </w:r>
    </w:p>
    <w:p w14:paraId="1BD22B56" w14:textId="655E59C2" w:rsidR="0033711C" w:rsidRPr="008154B5" w:rsidRDefault="0033711C" w:rsidP="001A6C1C">
      <w:pPr>
        <w:spacing w:after="0"/>
        <w:ind w:left="450" w:right="-446"/>
        <w:rPr>
          <w:rFonts w:ascii="Arial" w:hAnsi="Arial" w:cs="Arial"/>
          <w:color w:val="2F5496" w:themeColor="accent1" w:themeShade="BF"/>
          <w:sz w:val="36"/>
          <w:szCs w:val="36"/>
        </w:rPr>
      </w:pPr>
      <w:r w:rsidRPr="008154B5">
        <w:rPr>
          <w:rFonts w:ascii="Arial" w:hAnsi="Arial" w:cs="Arial"/>
          <w:color w:val="2F5496" w:themeColor="accent1" w:themeShade="BF"/>
          <w:sz w:val="36"/>
          <w:szCs w:val="36"/>
        </w:rPr>
        <w:t xml:space="preserve">  </w:t>
      </w:r>
    </w:p>
    <w:p w14:paraId="6FA65C96" w14:textId="15AF9F51" w:rsidR="0033711C" w:rsidRPr="008154B5" w:rsidRDefault="0033711C" w:rsidP="001A6C1C">
      <w:pPr>
        <w:spacing w:after="0"/>
        <w:ind w:left="450" w:right="-446"/>
        <w:rPr>
          <w:rFonts w:ascii="Arial" w:hAnsi="Arial" w:cs="Arial"/>
          <w:color w:val="2F5496" w:themeColor="accent1" w:themeShade="BF"/>
          <w:sz w:val="36"/>
          <w:szCs w:val="36"/>
        </w:rPr>
      </w:pPr>
      <w:r w:rsidRPr="008154B5">
        <w:rPr>
          <w:rFonts w:ascii="Arial" w:hAnsi="Arial" w:cs="Arial"/>
          <w:b/>
          <w:bCs/>
          <w:color w:val="2F5496" w:themeColor="accent1" w:themeShade="BF"/>
          <w:sz w:val="36"/>
          <w:szCs w:val="36"/>
        </w:rPr>
        <w:t>It is Important to Attend Follow-Up Appointments</w:t>
      </w:r>
      <w:r w:rsidR="00ED40FD" w:rsidRPr="008154B5">
        <w:rPr>
          <w:rFonts w:ascii="Arial" w:hAnsi="Arial" w:cs="Arial"/>
          <w:b/>
          <w:bCs/>
          <w:color w:val="2F5496" w:themeColor="accent1" w:themeShade="BF"/>
          <w:sz w:val="36"/>
          <w:szCs w:val="36"/>
        </w:rPr>
        <w:t xml:space="preserve"> As</w:t>
      </w:r>
      <w:r w:rsidRPr="008154B5">
        <w:rPr>
          <w:rFonts w:ascii="Arial" w:hAnsi="Arial" w:cs="Arial"/>
          <w:color w:val="2F5496" w:themeColor="accent1" w:themeShade="BF"/>
          <w:sz w:val="36"/>
          <w:szCs w:val="36"/>
        </w:rPr>
        <w:t xml:space="preserve"> </w:t>
      </w:r>
      <w:r w:rsidRPr="008154B5">
        <w:rPr>
          <w:rFonts w:ascii="Arial" w:hAnsi="Arial" w:cs="Arial"/>
          <w:b/>
          <w:bCs/>
          <w:color w:val="2F5496" w:themeColor="accent1" w:themeShade="BF"/>
          <w:sz w:val="36"/>
          <w:szCs w:val="36"/>
        </w:rPr>
        <w:t>Scheduled by the Dentist!</w:t>
      </w:r>
    </w:p>
    <w:p w14:paraId="6D9C843B" w14:textId="4F90ED91" w:rsidR="00A30EAB" w:rsidRPr="008154B5" w:rsidRDefault="009D08E9" w:rsidP="001A6C1C">
      <w:pPr>
        <w:shd w:val="clear" w:color="auto" w:fill="B4C6E7" w:themeFill="accent1" w:themeFillTint="66"/>
        <w:spacing w:after="0"/>
        <w:ind w:left="450" w:right="-446"/>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8154B5">
        <w:rPr>
          <w:rFonts w:ascii="Arial" w:hAnsi="Arial" w:cs="Arial"/>
          <w:color w:val="FFFFFF" w:themeColor="background1"/>
          <w:sz w:val="18"/>
          <w:szCs w:val="18"/>
        </w:rPr>
        <w:t xml:space="preserve">   </w:t>
      </w:r>
      <w:r w:rsidRPr="008154B5">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Parkiing in the Kenyon Arim (no charge), Cross Weizmann Street to the Other Side</w:t>
      </w:r>
    </w:p>
    <w:p w14:paraId="137E5126" w14:textId="0DC0D777" w:rsidR="00BD1DEA" w:rsidRPr="001A6C1C" w:rsidRDefault="00BD1DEA" w:rsidP="001A6C1C">
      <w:pPr>
        <w:pStyle w:val="ListParagraph"/>
        <w:spacing w:after="0"/>
        <w:ind w:left="1260" w:right="-446"/>
        <w:contextualSpacing w:val="0"/>
        <w:rPr>
          <w:rFonts w:ascii="Arial" w:hAnsi="Arial" w:cs="Arial"/>
          <w:color w:val="2F5496" w:themeColor="accent1" w:themeShade="BF"/>
          <w:sz w:val="38"/>
          <w:szCs w:val="38"/>
        </w:rPr>
      </w:pPr>
    </w:p>
    <w:p w14:paraId="5C64D1FD" w14:textId="6CB3781C" w:rsidR="0086666B" w:rsidRPr="001A6C1C" w:rsidRDefault="00BD1DEA" w:rsidP="001A6C1C">
      <w:pPr>
        <w:spacing w:after="0"/>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570E6529" w14:textId="179D2C67" w:rsidR="00513610" w:rsidRPr="001A6C1C" w:rsidRDefault="00513610" w:rsidP="001A6C1C">
      <w:pPr>
        <w:spacing w:after="0"/>
        <w:ind w:right="-446"/>
        <w:rPr>
          <w:rFonts w:ascii="Arial" w:hAnsi="Arial" w:cs="Arial"/>
          <w:color w:val="2F5496" w:themeColor="accent1" w:themeShade="BF"/>
          <w:sz w:val="34"/>
          <w:szCs w:val="34"/>
        </w:rPr>
      </w:pPr>
      <w:r w:rsidRPr="001A6C1C">
        <w:rPr>
          <w:rFonts w:ascii="Arial" w:hAnsi="Arial" w:cs="Arial"/>
          <w:color w:val="2F5496" w:themeColor="accent1" w:themeShade="BF"/>
          <w:sz w:val="26"/>
          <w:szCs w:val="26"/>
        </w:rPr>
        <w:t xml:space="preserve">                                                                     </w:t>
      </w:r>
    </w:p>
    <w:p w14:paraId="6BEFF802" w14:textId="326B3CF6" w:rsidR="00235008" w:rsidRPr="001A6C1C" w:rsidRDefault="00513610" w:rsidP="001A6C1C">
      <w:pPr>
        <w:spacing w:after="0"/>
        <w:ind w:right="-446"/>
        <w:rPr>
          <w:rFonts w:ascii="Arial" w:hAnsi="Arial" w:cs="Arial"/>
          <w:color w:val="2F5496" w:themeColor="accent1" w:themeShade="BF"/>
          <w:sz w:val="34"/>
          <w:szCs w:val="34"/>
        </w:rPr>
      </w:pPr>
      <w:r w:rsidRPr="001A6C1C">
        <w:rPr>
          <w:rFonts w:ascii="Arial" w:hAnsi="Arial" w:cs="Arial"/>
          <w:color w:val="2F5496" w:themeColor="accent1" w:themeShade="BF"/>
          <w:sz w:val="26"/>
          <w:szCs w:val="26"/>
        </w:rPr>
        <w:t xml:space="preserve"> </w:t>
      </w:r>
      <w:r w:rsidR="00235008" w:rsidRPr="001A6C1C">
        <w:rPr>
          <w:rFonts w:ascii="Arial" w:hAnsi="Arial" w:cs="Arial"/>
          <w:color w:val="2F5496" w:themeColor="accent1" w:themeShade="BF"/>
          <w:sz w:val="26"/>
          <w:szCs w:val="26"/>
        </w:rPr>
        <w:t xml:space="preserve">                                                                      </w:t>
      </w:r>
      <w:r w:rsidR="00646E37" w:rsidRPr="001A6C1C">
        <w:rPr>
          <w:rFonts w:ascii="Arial" w:hAnsi="Arial" w:cs="Arial"/>
          <w:color w:val="2F5496" w:themeColor="accent1" w:themeShade="BF"/>
          <w:sz w:val="34"/>
          <w:szCs w:val="34"/>
        </w:rPr>
        <w:t xml:space="preserve"> </w:t>
      </w:r>
    </w:p>
    <w:p w14:paraId="79C753AB" w14:textId="01170A3A" w:rsidR="00235008" w:rsidRPr="001A6C1C" w:rsidRDefault="00646E37" w:rsidP="00235008">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r w:rsidR="00B535E0" w:rsidRPr="001A6C1C">
        <w:rPr>
          <w:rFonts w:ascii="Arial" w:hAnsi="Arial" w:cs="Arial"/>
          <w:color w:val="2F5496" w:themeColor="accent1" w:themeShade="BF"/>
          <w:sz w:val="34"/>
          <w:szCs w:val="34"/>
        </w:rPr>
        <w:t xml:space="preserve">   </w:t>
      </w:r>
    </w:p>
    <w:p w14:paraId="4FEA88CD" w14:textId="3288E3DC" w:rsidR="00B535E0" w:rsidRPr="001A6C1C" w:rsidRDefault="00B535E0" w:rsidP="00B535E0">
      <w:pPr>
        <w:spacing w:line="240" w:lineRule="auto"/>
        <w:ind w:right="-446"/>
        <w:rPr>
          <w:rFonts w:ascii="Arial" w:hAnsi="Arial" w:cs="Arial"/>
          <w:color w:val="2F5496" w:themeColor="accent1" w:themeShade="BF"/>
          <w:sz w:val="34"/>
          <w:szCs w:val="34"/>
        </w:rPr>
      </w:pPr>
    </w:p>
    <w:p w14:paraId="04F32D82" w14:textId="1426C284" w:rsidR="00E44312" w:rsidRPr="001A6C1C" w:rsidRDefault="00E44312" w:rsidP="00513610">
      <w:pPr>
        <w:spacing w:line="240" w:lineRule="auto"/>
        <w:ind w:right="-446"/>
        <w:rPr>
          <w:rFonts w:ascii="Arial" w:hAnsi="Arial" w:cs="Arial"/>
          <w:color w:val="2F5496" w:themeColor="accent1" w:themeShade="BF"/>
          <w:sz w:val="26"/>
          <w:szCs w:val="26"/>
        </w:rPr>
      </w:pPr>
    </w:p>
    <w:p w14:paraId="27E56346" w14:textId="48898D2E" w:rsidR="00B535E0" w:rsidRPr="001A6C1C" w:rsidRDefault="00B535E0" w:rsidP="00B535E0">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p>
    <w:p w14:paraId="507FD5AE" w14:textId="56350BA5" w:rsidR="00B535E0" w:rsidRPr="001A6C1C" w:rsidRDefault="00B535E0" w:rsidP="00B535E0">
      <w:pPr>
        <w:spacing w:line="240" w:lineRule="auto"/>
        <w:ind w:left="720" w:right="-446"/>
        <w:rPr>
          <w:rFonts w:ascii="Arial" w:hAnsi="Arial" w:cs="Arial"/>
          <w:color w:val="2F5496" w:themeColor="accent1" w:themeShade="BF"/>
          <w:sz w:val="34"/>
          <w:szCs w:val="34"/>
        </w:rPr>
      </w:pPr>
    </w:p>
    <w:p w14:paraId="6B73D812" w14:textId="77777777" w:rsidR="00B535E0" w:rsidRPr="001A6C1C" w:rsidRDefault="00B535E0" w:rsidP="00B535E0">
      <w:pPr>
        <w:spacing w:line="240" w:lineRule="auto"/>
        <w:ind w:right="-446"/>
        <w:rPr>
          <w:rFonts w:ascii="Arial" w:hAnsi="Arial" w:cs="Arial"/>
          <w:color w:val="2F5496" w:themeColor="accent1" w:themeShade="BF"/>
          <w:sz w:val="34"/>
          <w:szCs w:val="34"/>
        </w:rPr>
      </w:pPr>
    </w:p>
    <w:p w14:paraId="5FE06B01" w14:textId="0E89EA75" w:rsidR="00646E37" w:rsidRPr="001A6C1C" w:rsidRDefault="00646E37" w:rsidP="00646E37">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p>
    <w:p w14:paraId="2C05FED0" w14:textId="2839A6B3" w:rsidR="000B4383" w:rsidRPr="001A6C1C" w:rsidRDefault="00DE158E" w:rsidP="00DE158E">
      <w:pPr>
        <w:ind w:left="450" w:right="-446" w:hanging="810"/>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                                                                   </w:t>
      </w:r>
    </w:p>
    <w:p w14:paraId="77211F12" w14:textId="4E19797E" w:rsidR="000B4383" w:rsidRPr="001A6C1C" w:rsidRDefault="000B4383" w:rsidP="00324CC7">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sectPr w:rsidR="000B4383" w:rsidRPr="001A6C1C" w:rsidSect="001A6C1C">
      <w:pgSz w:w="12240" w:h="15840"/>
      <w:pgMar w:top="1440" w:right="1296" w:bottom="144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6E9D51" w14:textId="77777777" w:rsidR="004872FB" w:rsidRDefault="004872FB" w:rsidP="00CE0045">
      <w:pPr>
        <w:spacing w:after="0" w:line="240" w:lineRule="auto"/>
      </w:pPr>
      <w:r>
        <w:separator/>
      </w:r>
    </w:p>
  </w:endnote>
  <w:endnote w:type="continuationSeparator" w:id="0">
    <w:p w14:paraId="64777707" w14:textId="77777777" w:rsidR="004872FB" w:rsidRDefault="004872FB" w:rsidP="00CE00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819D7C" w14:textId="77777777" w:rsidR="004872FB" w:rsidRDefault="004872FB" w:rsidP="00CE0045">
      <w:pPr>
        <w:spacing w:after="0" w:line="240" w:lineRule="auto"/>
      </w:pPr>
      <w:r>
        <w:separator/>
      </w:r>
    </w:p>
  </w:footnote>
  <w:footnote w:type="continuationSeparator" w:id="0">
    <w:p w14:paraId="6063F110" w14:textId="77777777" w:rsidR="004872FB" w:rsidRDefault="004872FB" w:rsidP="00CE004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49592E"/>
    <w:multiLevelType w:val="hybridMultilevel"/>
    <w:tmpl w:val="1FBCB640"/>
    <w:lvl w:ilvl="0" w:tplc="0409000F">
      <w:start w:val="1"/>
      <w:numFmt w:val="decimal"/>
      <w:lvlText w:val="%1."/>
      <w:lvlJc w:val="left"/>
      <w:pPr>
        <w:ind w:left="903" w:hanging="360"/>
      </w:pPr>
    </w:lvl>
    <w:lvl w:ilvl="1" w:tplc="04090019" w:tentative="1">
      <w:start w:val="1"/>
      <w:numFmt w:val="lowerLetter"/>
      <w:lvlText w:val="%2."/>
      <w:lvlJc w:val="left"/>
      <w:pPr>
        <w:ind w:left="1623" w:hanging="360"/>
      </w:pPr>
    </w:lvl>
    <w:lvl w:ilvl="2" w:tplc="0409001B" w:tentative="1">
      <w:start w:val="1"/>
      <w:numFmt w:val="lowerRoman"/>
      <w:lvlText w:val="%3."/>
      <w:lvlJc w:val="right"/>
      <w:pPr>
        <w:ind w:left="2343" w:hanging="180"/>
      </w:pPr>
    </w:lvl>
    <w:lvl w:ilvl="3" w:tplc="0409000F" w:tentative="1">
      <w:start w:val="1"/>
      <w:numFmt w:val="decimal"/>
      <w:lvlText w:val="%4."/>
      <w:lvlJc w:val="left"/>
      <w:pPr>
        <w:ind w:left="3063" w:hanging="360"/>
      </w:pPr>
    </w:lvl>
    <w:lvl w:ilvl="4" w:tplc="04090019" w:tentative="1">
      <w:start w:val="1"/>
      <w:numFmt w:val="lowerLetter"/>
      <w:lvlText w:val="%5."/>
      <w:lvlJc w:val="left"/>
      <w:pPr>
        <w:ind w:left="3783" w:hanging="360"/>
      </w:pPr>
    </w:lvl>
    <w:lvl w:ilvl="5" w:tplc="0409001B" w:tentative="1">
      <w:start w:val="1"/>
      <w:numFmt w:val="lowerRoman"/>
      <w:lvlText w:val="%6."/>
      <w:lvlJc w:val="right"/>
      <w:pPr>
        <w:ind w:left="4503" w:hanging="180"/>
      </w:pPr>
    </w:lvl>
    <w:lvl w:ilvl="6" w:tplc="0409000F" w:tentative="1">
      <w:start w:val="1"/>
      <w:numFmt w:val="decimal"/>
      <w:lvlText w:val="%7."/>
      <w:lvlJc w:val="left"/>
      <w:pPr>
        <w:ind w:left="5223" w:hanging="360"/>
      </w:pPr>
    </w:lvl>
    <w:lvl w:ilvl="7" w:tplc="04090019" w:tentative="1">
      <w:start w:val="1"/>
      <w:numFmt w:val="lowerLetter"/>
      <w:lvlText w:val="%8."/>
      <w:lvlJc w:val="left"/>
      <w:pPr>
        <w:ind w:left="5943" w:hanging="360"/>
      </w:pPr>
    </w:lvl>
    <w:lvl w:ilvl="8" w:tplc="0409001B" w:tentative="1">
      <w:start w:val="1"/>
      <w:numFmt w:val="lowerRoman"/>
      <w:lvlText w:val="%9."/>
      <w:lvlJc w:val="right"/>
      <w:pPr>
        <w:ind w:left="6663" w:hanging="180"/>
      </w:pPr>
    </w:lvl>
  </w:abstractNum>
  <w:abstractNum w:abstractNumId="1" w15:restartNumberingAfterBreak="0">
    <w:nsid w:val="2AB05E1B"/>
    <w:multiLevelType w:val="hybridMultilevel"/>
    <w:tmpl w:val="CF465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5E76C9"/>
    <w:multiLevelType w:val="hybridMultilevel"/>
    <w:tmpl w:val="B7862C7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 w15:restartNumberingAfterBreak="0">
    <w:nsid w:val="37DA5351"/>
    <w:multiLevelType w:val="hybridMultilevel"/>
    <w:tmpl w:val="906A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951DEF"/>
    <w:multiLevelType w:val="hybridMultilevel"/>
    <w:tmpl w:val="3B800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F66FCD"/>
    <w:multiLevelType w:val="hybridMultilevel"/>
    <w:tmpl w:val="A190B4BA"/>
    <w:lvl w:ilvl="0" w:tplc="04090001">
      <w:start w:val="1"/>
      <w:numFmt w:val="bullet"/>
      <w:lvlText w:val=""/>
      <w:lvlJc w:val="left"/>
      <w:pPr>
        <w:ind w:left="173" w:hanging="360"/>
      </w:pPr>
      <w:rPr>
        <w:rFonts w:ascii="Symbol" w:hAnsi="Symbol" w:hint="default"/>
      </w:rPr>
    </w:lvl>
    <w:lvl w:ilvl="1" w:tplc="04090003" w:tentative="1">
      <w:start w:val="1"/>
      <w:numFmt w:val="bullet"/>
      <w:lvlText w:val="o"/>
      <w:lvlJc w:val="left"/>
      <w:pPr>
        <w:ind w:left="893" w:hanging="360"/>
      </w:pPr>
      <w:rPr>
        <w:rFonts w:ascii="Courier New" w:hAnsi="Courier New" w:cs="Courier New" w:hint="default"/>
      </w:rPr>
    </w:lvl>
    <w:lvl w:ilvl="2" w:tplc="04090005" w:tentative="1">
      <w:start w:val="1"/>
      <w:numFmt w:val="bullet"/>
      <w:lvlText w:val=""/>
      <w:lvlJc w:val="left"/>
      <w:pPr>
        <w:ind w:left="1613" w:hanging="360"/>
      </w:pPr>
      <w:rPr>
        <w:rFonts w:ascii="Wingdings" w:hAnsi="Wingdings" w:hint="default"/>
      </w:rPr>
    </w:lvl>
    <w:lvl w:ilvl="3" w:tplc="04090001" w:tentative="1">
      <w:start w:val="1"/>
      <w:numFmt w:val="bullet"/>
      <w:lvlText w:val=""/>
      <w:lvlJc w:val="left"/>
      <w:pPr>
        <w:ind w:left="2333" w:hanging="360"/>
      </w:pPr>
      <w:rPr>
        <w:rFonts w:ascii="Symbol" w:hAnsi="Symbol" w:hint="default"/>
      </w:rPr>
    </w:lvl>
    <w:lvl w:ilvl="4" w:tplc="04090003" w:tentative="1">
      <w:start w:val="1"/>
      <w:numFmt w:val="bullet"/>
      <w:lvlText w:val="o"/>
      <w:lvlJc w:val="left"/>
      <w:pPr>
        <w:ind w:left="3053" w:hanging="360"/>
      </w:pPr>
      <w:rPr>
        <w:rFonts w:ascii="Courier New" w:hAnsi="Courier New" w:cs="Courier New" w:hint="default"/>
      </w:rPr>
    </w:lvl>
    <w:lvl w:ilvl="5" w:tplc="04090005" w:tentative="1">
      <w:start w:val="1"/>
      <w:numFmt w:val="bullet"/>
      <w:lvlText w:val=""/>
      <w:lvlJc w:val="left"/>
      <w:pPr>
        <w:ind w:left="3773" w:hanging="360"/>
      </w:pPr>
      <w:rPr>
        <w:rFonts w:ascii="Wingdings" w:hAnsi="Wingdings" w:hint="default"/>
      </w:rPr>
    </w:lvl>
    <w:lvl w:ilvl="6" w:tplc="04090001" w:tentative="1">
      <w:start w:val="1"/>
      <w:numFmt w:val="bullet"/>
      <w:lvlText w:val=""/>
      <w:lvlJc w:val="left"/>
      <w:pPr>
        <w:ind w:left="4493" w:hanging="360"/>
      </w:pPr>
      <w:rPr>
        <w:rFonts w:ascii="Symbol" w:hAnsi="Symbol" w:hint="default"/>
      </w:rPr>
    </w:lvl>
    <w:lvl w:ilvl="7" w:tplc="04090003" w:tentative="1">
      <w:start w:val="1"/>
      <w:numFmt w:val="bullet"/>
      <w:lvlText w:val="o"/>
      <w:lvlJc w:val="left"/>
      <w:pPr>
        <w:ind w:left="5213" w:hanging="360"/>
      </w:pPr>
      <w:rPr>
        <w:rFonts w:ascii="Courier New" w:hAnsi="Courier New" w:cs="Courier New" w:hint="default"/>
      </w:rPr>
    </w:lvl>
    <w:lvl w:ilvl="8" w:tplc="04090005" w:tentative="1">
      <w:start w:val="1"/>
      <w:numFmt w:val="bullet"/>
      <w:lvlText w:val=""/>
      <w:lvlJc w:val="left"/>
      <w:pPr>
        <w:ind w:left="5933" w:hanging="360"/>
      </w:pPr>
      <w:rPr>
        <w:rFonts w:ascii="Wingdings" w:hAnsi="Wingdings" w:hint="default"/>
      </w:rPr>
    </w:lvl>
  </w:abstractNum>
  <w:abstractNum w:abstractNumId="6" w15:restartNumberingAfterBreak="0">
    <w:nsid w:val="443C703B"/>
    <w:multiLevelType w:val="hybridMultilevel"/>
    <w:tmpl w:val="95FA0B5C"/>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7" w15:restartNumberingAfterBreak="0">
    <w:nsid w:val="479031E3"/>
    <w:multiLevelType w:val="hybridMultilevel"/>
    <w:tmpl w:val="CAA21F6C"/>
    <w:lvl w:ilvl="0" w:tplc="04090001">
      <w:start w:val="1"/>
      <w:numFmt w:val="bullet"/>
      <w:lvlText w:val=""/>
      <w:lvlJc w:val="left"/>
      <w:pPr>
        <w:ind w:left="1524" w:hanging="360"/>
      </w:pPr>
      <w:rPr>
        <w:rFonts w:ascii="Symbol" w:hAnsi="Symbol" w:hint="default"/>
      </w:rPr>
    </w:lvl>
    <w:lvl w:ilvl="1" w:tplc="04090003" w:tentative="1">
      <w:start w:val="1"/>
      <w:numFmt w:val="bullet"/>
      <w:lvlText w:val="o"/>
      <w:lvlJc w:val="left"/>
      <w:pPr>
        <w:ind w:left="2244" w:hanging="360"/>
      </w:pPr>
      <w:rPr>
        <w:rFonts w:ascii="Courier New" w:hAnsi="Courier New" w:cs="Courier New" w:hint="default"/>
      </w:rPr>
    </w:lvl>
    <w:lvl w:ilvl="2" w:tplc="04090005" w:tentative="1">
      <w:start w:val="1"/>
      <w:numFmt w:val="bullet"/>
      <w:lvlText w:val=""/>
      <w:lvlJc w:val="left"/>
      <w:pPr>
        <w:ind w:left="2964" w:hanging="360"/>
      </w:pPr>
      <w:rPr>
        <w:rFonts w:ascii="Wingdings" w:hAnsi="Wingdings" w:hint="default"/>
      </w:rPr>
    </w:lvl>
    <w:lvl w:ilvl="3" w:tplc="04090001" w:tentative="1">
      <w:start w:val="1"/>
      <w:numFmt w:val="bullet"/>
      <w:lvlText w:val=""/>
      <w:lvlJc w:val="left"/>
      <w:pPr>
        <w:ind w:left="3684" w:hanging="360"/>
      </w:pPr>
      <w:rPr>
        <w:rFonts w:ascii="Symbol" w:hAnsi="Symbol" w:hint="default"/>
      </w:rPr>
    </w:lvl>
    <w:lvl w:ilvl="4" w:tplc="04090003" w:tentative="1">
      <w:start w:val="1"/>
      <w:numFmt w:val="bullet"/>
      <w:lvlText w:val="o"/>
      <w:lvlJc w:val="left"/>
      <w:pPr>
        <w:ind w:left="4404" w:hanging="360"/>
      </w:pPr>
      <w:rPr>
        <w:rFonts w:ascii="Courier New" w:hAnsi="Courier New" w:cs="Courier New" w:hint="default"/>
      </w:rPr>
    </w:lvl>
    <w:lvl w:ilvl="5" w:tplc="04090005" w:tentative="1">
      <w:start w:val="1"/>
      <w:numFmt w:val="bullet"/>
      <w:lvlText w:val=""/>
      <w:lvlJc w:val="left"/>
      <w:pPr>
        <w:ind w:left="5124" w:hanging="360"/>
      </w:pPr>
      <w:rPr>
        <w:rFonts w:ascii="Wingdings" w:hAnsi="Wingdings" w:hint="default"/>
      </w:rPr>
    </w:lvl>
    <w:lvl w:ilvl="6" w:tplc="04090001" w:tentative="1">
      <w:start w:val="1"/>
      <w:numFmt w:val="bullet"/>
      <w:lvlText w:val=""/>
      <w:lvlJc w:val="left"/>
      <w:pPr>
        <w:ind w:left="5844" w:hanging="360"/>
      </w:pPr>
      <w:rPr>
        <w:rFonts w:ascii="Symbol" w:hAnsi="Symbol" w:hint="default"/>
      </w:rPr>
    </w:lvl>
    <w:lvl w:ilvl="7" w:tplc="04090003" w:tentative="1">
      <w:start w:val="1"/>
      <w:numFmt w:val="bullet"/>
      <w:lvlText w:val="o"/>
      <w:lvlJc w:val="left"/>
      <w:pPr>
        <w:ind w:left="6564" w:hanging="360"/>
      </w:pPr>
      <w:rPr>
        <w:rFonts w:ascii="Courier New" w:hAnsi="Courier New" w:cs="Courier New" w:hint="default"/>
      </w:rPr>
    </w:lvl>
    <w:lvl w:ilvl="8" w:tplc="04090005" w:tentative="1">
      <w:start w:val="1"/>
      <w:numFmt w:val="bullet"/>
      <w:lvlText w:val=""/>
      <w:lvlJc w:val="left"/>
      <w:pPr>
        <w:ind w:left="7284" w:hanging="360"/>
      </w:pPr>
      <w:rPr>
        <w:rFonts w:ascii="Wingdings" w:hAnsi="Wingdings" w:hint="default"/>
      </w:rPr>
    </w:lvl>
  </w:abstractNum>
  <w:abstractNum w:abstractNumId="8" w15:restartNumberingAfterBreak="0">
    <w:nsid w:val="480B0E0D"/>
    <w:multiLevelType w:val="hybridMultilevel"/>
    <w:tmpl w:val="51AE0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D06286E"/>
    <w:multiLevelType w:val="hybridMultilevel"/>
    <w:tmpl w:val="53D46A5E"/>
    <w:lvl w:ilvl="0" w:tplc="04090001">
      <w:start w:val="1"/>
      <w:numFmt w:val="bullet"/>
      <w:lvlText w:val=""/>
      <w:lvlJc w:val="left"/>
      <w:pPr>
        <w:ind w:left="1884" w:hanging="360"/>
      </w:pPr>
      <w:rPr>
        <w:rFonts w:ascii="Symbol" w:hAnsi="Symbol" w:hint="default"/>
      </w:rPr>
    </w:lvl>
    <w:lvl w:ilvl="1" w:tplc="04090003" w:tentative="1">
      <w:start w:val="1"/>
      <w:numFmt w:val="bullet"/>
      <w:lvlText w:val="o"/>
      <w:lvlJc w:val="left"/>
      <w:pPr>
        <w:ind w:left="2604" w:hanging="360"/>
      </w:pPr>
      <w:rPr>
        <w:rFonts w:ascii="Courier New" w:hAnsi="Courier New" w:cs="Courier New" w:hint="default"/>
      </w:rPr>
    </w:lvl>
    <w:lvl w:ilvl="2" w:tplc="04090005" w:tentative="1">
      <w:start w:val="1"/>
      <w:numFmt w:val="bullet"/>
      <w:lvlText w:val=""/>
      <w:lvlJc w:val="left"/>
      <w:pPr>
        <w:ind w:left="3324" w:hanging="360"/>
      </w:pPr>
      <w:rPr>
        <w:rFonts w:ascii="Wingdings" w:hAnsi="Wingdings" w:hint="default"/>
      </w:rPr>
    </w:lvl>
    <w:lvl w:ilvl="3" w:tplc="04090001" w:tentative="1">
      <w:start w:val="1"/>
      <w:numFmt w:val="bullet"/>
      <w:lvlText w:val=""/>
      <w:lvlJc w:val="left"/>
      <w:pPr>
        <w:ind w:left="4044" w:hanging="360"/>
      </w:pPr>
      <w:rPr>
        <w:rFonts w:ascii="Symbol" w:hAnsi="Symbol" w:hint="default"/>
      </w:rPr>
    </w:lvl>
    <w:lvl w:ilvl="4" w:tplc="04090003" w:tentative="1">
      <w:start w:val="1"/>
      <w:numFmt w:val="bullet"/>
      <w:lvlText w:val="o"/>
      <w:lvlJc w:val="left"/>
      <w:pPr>
        <w:ind w:left="4764" w:hanging="360"/>
      </w:pPr>
      <w:rPr>
        <w:rFonts w:ascii="Courier New" w:hAnsi="Courier New" w:cs="Courier New" w:hint="default"/>
      </w:rPr>
    </w:lvl>
    <w:lvl w:ilvl="5" w:tplc="04090005" w:tentative="1">
      <w:start w:val="1"/>
      <w:numFmt w:val="bullet"/>
      <w:lvlText w:val=""/>
      <w:lvlJc w:val="left"/>
      <w:pPr>
        <w:ind w:left="5484" w:hanging="360"/>
      </w:pPr>
      <w:rPr>
        <w:rFonts w:ascii="Wingdings" w:hAnsi="Wingdings" w:hint="default"/>
      </w:rPr>
    </w:lvl>
    <w:lvl w:ilvl="6" w:tplc="04090001" w:tentative="1">
      <w:start w:val="1"/>
      <w:numFmt w:val="bullet"/>
      <w:lvlText w:val=""/>
      <w:lvlJc w:val="left"/>
      <w:pPr>
        <w:ind w:left="6204" w:hanging="360"/>
      </w:pPr>
      <w:rPr>
        <w:rFonts w:ascii="Symbol" w:hAnsi="Symbol" w:hint="default"/>
      </w:rPr>
    </w:lvl>
    <w:lvl w:ilvl="7" w:tplc="04090003" w:tentative="1">
      <w:start w:val="1"/>
      <w:numFmt w:val="bullet"/>
      <w:lvlText w:val="o"/>
      <w:lvlJc w:val="left"/>
      <w:pPr>
        <w:ind w:left="6924" w:hanging="360"/>
      </w:pPr>
      <w:rPr>
        <w:rFonts w:ascii="Courier New" w:hAnsi="Courier New" w:cs="Courier New" w:hint="default"/>
      </w:rPr>
    </w:lvl>
    <w:lvl w:ilvl="8" w:tplc="04090005" w:tentative="1">
      <w:start w:val="1"/>
      <w:numFmt w:val="bullet"/>
      <w:lvlText w:val=""/>
      <w:lvlJc w:val="left"/>
      <w:pPr>
        <w:ind w:left="7644" w:hanging="360"/>
      </w:pPr>
      <w:rPr>
        <w:rFonts w:ascii="Wingdings" w:hAnsi="Wingdings" w:hint="default"/>
      </w:rPr>
    </w:lvl>
  </w:abstractNum>
  <w:abstractNum w:abstractNumId="10" w15:restartNumberingAfterBreak="0">
    <w:nsid w:val="5832397B"/>
    <w:multiLevelType w:val="hybridMultilevel"/>
    <w:tmpl w:val="6916DE16"/>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E901EB"/>
    <w:multiLevelType w:val="hybridMultilevel"/>
    <w:tmpl w:val="6EF4E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261040"/>
    <w:multiLevelType w:val="hybridMultilevel"/>
    <w:tmpl w:val="3A68212E"/>
    <w:lvl w:ilvl="0" w:tplc="04090001">
      <w:start w:val="1"/>
      <w:numFmt w:val="bullet"/>
      <w:lvlText w:val=""/>
      <w:lvlJc w:val="left"/>
      <w:pPr>
        <w:ind w:left="1344" w:hanging="360"/>
      </w:pPr>
      <w:rPr>
        <w:rFonts w:ascii="Symbol" w:hAnsi="Symbol" w:hint="default"/>
      </w:rPr>
    </w:lvl>
    <w:lvl w:ilvl="1" w:tplc="04090003" w:tentative="1">
      <w:start w:val="1"/>
      <w:numFmt w:val="bullet"/>
      <w:lvlText w:val="o"/>
      <w:lvlJc w:val="left"/>
      <w:pPr>
        <w:ind w:left="2064" w:hanging="360"/>
      </w:pPr>
      <w:rPr>
        <w:rFonts w:ascii="Courier New" w:hAnsi="Courier New" w:cs="Courier New" w:hint="default"/>
      </w:rPr>
    </w:lvl>
    <w:lvl w:ilvl="2" w:tplc="04090005" w:tentative="1">
      <w:start w:val="1"/>
      <w:numFmt w:val="bullet"/>
      <w:lvlText w:val=""/>
      <w:lvlJc w:val="left"/>
      <w:pPr>
        <w:ind w:left="2784" w:hanging="360"/>
      </w:pPr>
      <w:rPr>
        <w:rFonts w:ascii="Wingdings" w:hAnsi="Wingdings" w:hint="default"/>
      </w:rPr>
    </w:lvl>
    <w:lvl w:ilvl="3" w:tplc="04090001" w:tentative="1">
      <w:start w:val="1"/>
      <w:numFmt w:val="bullet"/>
      <w:lvlText w:val=""/>
      <w:lvlJc w:val="left"/>
      <w:pPr>
        <w:ind w:left="3504" w:hanging="360"/>
      </w:pPr>
      <w:rPr>
        <w:rFonts w:ascii="Symbol" w:hAnsi="Symbol" w:hint="default"/>
      </w:rPr>
    </w:lvl>
    <w:lvl w:ilvl="4" w:tplc="04090003" w:tentative="1">
      <w:start w:val="1"/>
      <w:numFmt w:val="bullet"/>
      <w:lvlText w:val="o"/>
      <w:lvlJc w:val="left"/>
      <w:pPr>
        <w:ind w:left="4224" w:hanging="360"/>
      </w:pPr>
      <w:rPr>
        <w:rFonts w:ascii="Courier New" w:hAnsi="Courier New" w:cs="Courier New" w:hint="default"/>
      </w:rPr>
    </w:lvl>
    <w:lvl w:ilvl="5" w:tplc="04090005" w:tentative="1">
      <w:start w:val="1"/>
      <w:numFmt w:val="bullet"/>
      <w:lvlText w:val=""/>
      <w:lvlJc w:val="left"/>
      <w:pPr>
        <w:ind w:left="4944" w:hanging="360"/>
      </w:pPr>
      <w:rPr>
        <w:rFonts w:ascii="Wingdings" w:hAnsi="Wingdings" w:hint="default"/>
      </w:rPr>
    </w:lvl>
    <w:lvl w:ilvl="6" w:tplc="04090001" w:tentative="1">
      <w:start w:val="1"/>
      <w:numFmt w:val="bullet"/>
      <w:lvlText w:val=""/>
      <w:lvlJc w:val="left"/>
      <w:pPr>
        <w:ind w:left="5664" w:hanging="360"/>
      </w:pPr>
      <w:rPr>
        <w:rFonts w:ascii="Symbol" w:hAnsi="Symbol" w:hint="default"/>
      </w:rPr>
    </w:lvl>
    <w:lvl w:ilvl="7" w:tplc="04090003" w:tentative="1">
      <w:start w:val="1"/>
      <w:numFmt w:val="bullet"/>
      <w:lvlText w:val="o"/>
      <w:lvlJc w:val="left"/>
      <w:pPr>
        <w:ind w:left="6384" w:hanging="360"/>
      </w:pPr>
      <w:rPr>
        <w:rFonts w:ascii="Courier New" w:hAnsi="Courier New" w:cs="Courier New" w:hint="default"/>
      </w:rPr>
    </w:lvl>
    <w:lvl w:ilvl="8" w:tplc="04090005" w:tentative="1">
      <w:start w:val="1"/>
      <w:numFmt w:val="bullet"/>
      <w:lvlText w:val=""/>
      <w:lvlJc w:val="left"/>
      <w:pPr>
        <w:ind w:left="7104" w:hanging="360"/>
      </w:pPr>
      <w:rPr>
        <w:rFonts w:ascii="Wingdings" w:hAnsi="Wingdings" w:hint="default"/>
      </w:rPr>
    </w:lvl>
  </w:abstractNum>
  <w:abstractNum w:abstractNumId="13" w15:restartNumberingAfterBreak="0">
    <w:nsid w:val="60D3424E"/>
    <w:multiLevelType w:val="hybridMultilevel"/>
    <w:tmpl w:val="D966C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FE63CB"/>
    <w:multiLevelType w:val="hybridMultilevel"/>
    <w:tmpl w:val="6D6A1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336758"/>
    <w:multiLevelType w:val="hybridMultilevel"/>
    <w:tmpl w:val="D0DE6418"/>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16" w15:restartNumberingAfterBreak="0">
    <w:nsid w:val="6ECD6B48"/>
    <w:multiLevelType w:val="hybridMultilevel"/>
    <w:tmpl w:val="E65E443A"/>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17" w15:restartNumberingAfterBreak="0">
    <w:nsid w:val="728D55F4"/>
    <w:multiLevelType w:val="hybridMultilevel"/>
    <w:tmpl w:val="65CA978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8" w15:restartNumberingAfterBreak="0">
    <w:nsid w:val="7A845C03"/>
    <w:multiLevelType w:val="hybridMultilevel"/>
    <w:tmpl w:val="584A843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5"/>
  </w:num>
  <w:num w:numId="2">
    <w:abstractNumId w:val="3"/>
  </w:num>
  <w:num w:numId="3">
    <w:abstractNumId w:val="4"/>
  </w:num>
  <w:num w:numId="4">
    <w:abstractNumId w:val="14"/>
  </w:num>
  <w:num w:numId="5">
    <w:abstractNumId w:val="6"/>
  </w:num>
  <w:num w:numId="6">
    <w:abstractNumId w:val="16"/>
  </w:num>
  <w:num w:numId="7">
    <w:abstractNumId w:val="10"/>
  </w:num>
  <w:num w:numId="8">
    <w:abstractNumId w:val="11"/>
  </w:num>
  <w:num w:numId="9">
    <w:abstractNumId w:val="0"/>
  </w:num>
  <w:num w:numId="10">
    <w:abstractNumId w:val="1"/>
  </w:num>
  <w:num w:numId="11">
    <w:abstractNumId w:val="8"/>
  </w:num>
  <w:num w:numId="12">
    <w:abstractNumId w:val="13"/>
  </w:num>
  <w:num w:numId="13">
    <w:abstractNumId w:val="12"/>
  </w:num>
  <w:num w:numId="14">
    <w:abstractNumId w:val="2"/>
  </w:num>
  <w:num w:numId="15">
    <w:abstractNumId w:val="15"/>
  </w:num>
  <w:num w:numId="16">
    <w:abstractNumId w:val="9"/>
  </w:num>
  <w:num w:numId="17">
    <w:abstractNumId w:val="18"/>
  </w:num>
  <w:num w:numId="18">
    <w:abstractNumId w:val="7"/>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5CC"/>
    <w:rsid w:val="00012D58"/>
    <w:rsid w:val="00024747"/>
    <w:rsid w:val="00035770"/>
    <w:rsid w:val="00036476"/>
    <w:rsid w:val="00046EAF"/>
    <w:rsid w:val="000475F3"/>
    <w:rsid w:val="00052324"/>
    <w:rsid w:val="00057DC4"/>
    <w:rsid w:val="00061DE3"/>
    <w:rsid w:val="00063C64"/>
    <w:rsid w:val="00072E1F"/>
    <w:rsid w:val="000776AC"/>
    <w:rsid w:val="0008123D"/>
    <w:rsid w:val="0008199B"/>
    <w:rsid w:val="0009077E"/>
    <w:rsid w:val="000916D9"/>
    <w:rsid w:val="00092C4D"/>
    <w:rsid w:val="00095625"/>
    <w:rsid w:val="000A0813"/>
    <w:rsid w:val="000B1169"/>
    <w:rsid w:val="000B1C52"/>
    <w:rsid w:val="000B390B"/>
    <w:rsid w:val="000B4383"/>
    <w:rsid w:val="000B480E"/>
    <w:rsid w:val="000C3232"/>
    <w:rsid w:val="000C3C69"/>
    <w:rsid w:val="000C4140"/>
    <w:rsid w:val="000E0218"/>
    <w:rsid w:val="000E4F24"/>
    <w:rsid w:val="000E7889"/>
    <w:rsid w:val="0010185B"/>
    <w:rsid w:val="001102B1"/>
    <w:rsid w:val="0012553A"/>
    <w:rsid w:val="00127671"/>
    <w:rsid w:val="00142544"/>
    <w:rsid w:val="001438C3"/>
    <w:rsid w:val="0014721F"/>
    <w:rsid w:val="0015138A"/>
    <w:rsid w:val="00151937"/>
    <w:rsid w:val="00164BBC"/>
    <w:rsid w:val="00170CB1"/>
    <w:rsid w:val="00172579"/>
    <w:rsid w:val="00193842"/>
    <w:rsid w:val="001968D1"/>
    <w:rsid w:val="001A03ED"/>
    <w:rsid w:val="001A5AFA"/>
    <w:rsid w:val="001A6C1C"/>
    <w:rsid w:val="001C008C"/>
    <w:rsid w:val="001C4750"/>
    <w:rsid w:val="001D5D41"/>
    <w:rsid w:val="00202A37"/>
    <w:rsid w:val="0022047C"/>
    <w:rsid w:val="00224C18"/>
    <w:rsid w:val="00227D18"/>
    <w:rsid w:val="00235008"/>
    <w:rsid w:val="0023610D"/>
    <w:rsid w:val="00252428"/>
    <w:rsid w:val="00262AE2"/>
    <w:rsid w:val="002725A9"/>
    <w:rsid w:val="00275B46"/>
    <w:rsid w:val="00294F0B"/>
    <w:rsid w:val="00295C95"/>
    <w:rsid w:val="002B24EB"/>
    <w:rsid w:val="002B4F87"/>
    <w:rsid w:val="002C03EF"/>
    <w:rsid w:val="002C168E"/>
    <w:rsid w:val="002C4CE9"/>
    <w:rsid w:val="002C704B"/>
    <w:rsid w:val="002E3247"/>
    <w:rsid w:val="002E40BA"/>
    <w:rsid w:val="002F0662"/>
    <w:rsid w:val="002F63BC"/>
    <w:rsid w:val="00304A00"/>
    <w:rsid w:val="00324CC7"/>
    <w:rsid w:val="0033596F"/>
    <w:rsid w:val="0033711C"/>
    <w:rsid w:val="003464AF"/>
    <w:rsid w:val="0035005D"/>
    <w:rsid w:val="00351E82"/>
    <w:rsid w:val="00364265"/>
    <w:rsid w:val="00365D2B"/>
    <w:rsid w:val="003B6FD3"/>
    <w:rsid w:val="003D1C7E"/>
    <w:rsid w:val="003D5F98"/>
    <w:rsid w:val="003E00CD"/>
    <w:rsid w:val="003E597B"/>
    <w:rsid w:val="003F0C98"/>
    <w:rsid w:val="003F244C"/>
    <w:rsid w:val="003F2788"/>
    <w:rsid w:val="00403176"/>
    <w:rsid w:val="004066A7"/>
    <w:rsid w:val="00425B2C"/>
    <w:rsid w:val="004305FF"/>
    <w:rsid w:val="00430C90"/>
    <w:rsid w:val="00440A52"/>
    <w:rsid w:val="00443A04"/>
    <w:rsid w:val="00451796"/>
    <w:rsid w:val="00454EC0"/>
    <w:rsid w:val="00465892"/>
    <w:rsid w:val="0047367C"/>
    <w:rsid w:val="0048482E"/>
    <w:rsid w:val="004872FB"/>
    <w:rsid w:val="00497BC0"/>
    <w:rsid w:val="004B4756"/>
    <w:rsid w:val="004B5AB7"/>
    <w:rsid w:val="004B6638"/>
    <w:rsid w:val="004B6B7B"/>
    <w:rsid w:val="004D28DD"/>
    <w:rsid w:val="004E2800"/>
    <w:rsid w:val="004E6C70"/>
    <w:rsid w:val="004F0D24"/>
    <w:rsid w:val="00502A64"/>
    <w:rsid w:val="005039BC"/>
    <w:rsid w:val="005043BD"/>
    <w:rsid w:val="00510786"/>
    <w:rsid w:val="00513610"/>
    <w:rsid w:val="0052493A"/>
    <w:rsid w:val="005271E1"/>
    <w:rsid w:val="00531BD3"/>
    <w:rsid w:val="00550806"/>
    <w:rsid w:val="005523BB"/>
    <w:rsid w:val="00553623"/>
    <w:rsid w:val="00563BB5"/>
    <w:rsid w:val="00572941"/>
    <w:rsid w:val="0057314C"/>
    <w:rsid w:val="00575872"/>
    <w:rsid w:val="00591434"/>
    <w:rsid w:val="005946D3"/>
    <w:rsid w:val="005A04B9"/>
    <w:rsid w:val="005A42D7"/>
    <w:rsid w:val="005B7C8F"/>
    <w:rsid w:val="005B7FF1"/>
    <w:rsid w:val="005D7BA1"/>
    <w:rsid w:val="005E06A0"/>
    <w:rsid w:val="005E0AE7"/>
    <w:rsid w:val="005E0DDD"/>
    <w:rsid w:val="005E5785"/>
    <w:rsid w:val="005E5A17"/>
    <w:rsid w:val="005F0503"/>
    <w:rsid w:val="005F250D"/>
    <w:rsid w:val="005F3AAE"/>
    <w:rsid w:val="005F3C4C"/>
    <w:rsid w:val="006000E1"/>
    <w:rsid w:val="006027AA"/>
    <w:rsid w:val="006031D8"/>
    <w:rsid w:val="00604F75"/>
    <w:rsid w:val="00633DC8"/>
    <w:rsid w:val="00636ACF"/>
    <w:rsid w:val="00646D20"/>
    <w:rsid w:val="00646E37"/>
    <w:rsid w:val="0065622A"/>
    <w:rsid w:val="00662FB4"/>
    <w:rsid w:val="0066438A"/>
    <w:rsid w:val="00672B69"/>
    <w:rsid w:val="00673E4B"/>
    <w:rsid w:val="00676F1B"/>
    <w:rsid w:val="00677D24"/>
    <w:rsid w:val="00677F02"/>
    <w:rsid w:val="006947C2"/>
    <w:rsid w:val="006A71AE"/>
    <w:rsid w:val="006B0DDF"/>
    <w:rsid w:val="006B2871"/>
    <w:rsid w:val="006C048E"/>
    <w:rsid w:val="006D05B7"/>
    <w:rsid w:val="006D122C"/>
    <w:rsid w:val="006D3BAD"/>
    <w:rsid w:val="006D5D62"/>
    <w:rsid w:val="006E7D97"/>
    <w:rsid w:val="006F5522"/>
    <w:rsid w:val="006F7A5B"/>
    <w:rsid w:val="00703176"/>
    <w:rsid w:val="00713C29"/>
    <w:rsid w:val="00736E51"/>
    <w:rsid w:val="00740D27"/>
    <w:rsid w:val="007442C6"/>
    <w:rsid w:val="00754AE7"/>
    <w:rsid w:val="007557D4"/>
    <w:rsid w:val="00755C45"/>
    <w:rsid w:val="0077044B"/>
    <w:rsid w:val="00770951"/>
    <w:rsid w:val="00783246"/>
    <w:rsid w:val="0079126A"/>
    <w:rsid w:val="007955CC"/>
    <w:rsid w:val="007A0BAB"/>
    <w:rsid w:val="007B36D0"/>
    <w:rsid w:val="007C4B2B"/>
    <w:rsid w:val="007D7DE5"/>
    <w:rsid w:val="007E134E"/>
    <w:rsid w:val="007E2B89"/>
    <w:rsid w:val="007F0ABB"/>
    <w:rsid w:val="007F2CF1"/>
    <w:rsid w:val="0080427E"/>
    <w:rsid w:val="00806777"/>
    <w:rsid w:val="00807FA7"/>
    <w:rsid w:val="008129E3"/>
    <w:rsid w:val="008154B5"/>
    <w:rsid w:val="00824553"/>
    <w:rsid w:val="00830818"/>
    <w:rsid w:val="00831F1F"/>
    <w:rsid w:val="008406F9"/>
    <w:rsid w:val="008423B8"/>
    <w:rsid w:val="00842E00"/>
    <w:rsid w:val="00846A19"/>
    <w:rsid w:val="00854125"/>
    <w:rsid w:val="00857E77"/>
    <w:rsid w:val="008629F9"/>
    <w:rsid w:val="00865697"/>
    <w:rsid w:val="0086666B"/>
    <w:rsid w:val="00866ECA"/>
    <w:rsid w:val="00871E26"/>
    <w:rsid w:val="00873208"/>
    <w:rsid w:val="00877EB5"/>
    <w:rsid w:val="00881AE3"/>
    <w:rsid w:val="00886FB6"/>
    <w:rsid w:val="008977B2"/>
    <w:rsid w:val="008A350D"/>
    <w:rsid w:val="008A3B4B"/>
    <w:rsid w:val="008B4931"/>
    <w:rsid w:val="008E4E23"/>
    <w:rsid w:val="008E70A8"/>
    <w:rsid w:val="00912487"/>
    <w:rsid w:val="00916824"/>
    <w:rsid w:val="0092365E"/>
    <w:rsid w:val="00927AE7"/>
    <w:rsid w:val="00930A73"/>
    <w:rsid w:val="00941B61"/>
    <w:rsid w:val="00951B0C"/>
    <w:rsid w:val="00953AFC"/>
    <w:rsid w:val="00956A7B"/>
    <w:rsid w:val="00964DAC"/>
    <w:rsid w:val="00965168"/>
    <w:rsid w:val="00981DCF"/>
    <w:rsid w:val="009A1CA2"/>
    <w:rsid w:val="009A71DB"/>
    <w:rsid w:val="009B21C4"/>
    <w:rsid w:val="009B2D05"/>
    <w:rsid w:val="009B383A"/>
    <w:rsid w:val="009C3A08"/>
    <w:rsid w:val="009D08E9"/>
    <w:rsid w:val="009D2202"/>
    <w:rsid w:val="009D2CDD"/>
    <w:rsid w:val="009F1FD2"/>
    <w:rsid w:val="009F331F"/>
    <w:rsid w:val="00A204BF"/>
    <w:rsid w:val="00A21C2D"/>
    <w:rsid w:val="00A243BC"/>
    <w:rsid w:val="00A24F6F"/>
    <w:rsid w:val="00A30EAB"/>
    <w:rsid w:val="00A34390"/>
    <w:rsid w:val="00A44F6A"/>
    <w:rsid w:val="00A454C8"/>
    <w:rsid w:val="00A50388"/>
    <w:rsid w:val="00A56A37"/>
    <w:rsid w:val="00A628C4"/>
    <w:rsid w:val="00A714C4"/>
    <w:rsid w:val="00A87568"/>
    <w:rsid w:val="00A966F1"/>
    <w:rsid w:val="00AA1F02"/>
    <w:rsid w:val="00AA4FD5"/>
    <w:rsid w:val="00AB1328"/>
    <w:rsid w:val="00AB1AA8"/>
    <w:rsid w:val="00AB25E8"/>
    <w:rsid w:val="00AB64E2"/>
    <w:rsid w:val="00AC180A"/>
    <w:rsid w:val="00AC5176"/>
    <w:rsid w:val="00AC6DDF"/>
    <w:rsid w:val="00AD3F63"/>
    <w:rsid w:val="00AD76F7"/>
    <w:rsid w:val="00AE1A7A"/>
    <w:rsid w:val="00AF1515"/>
    <w:rsid w:val="00B12BF9"/>
    <w:rsid w:val="00B2088F"/>
    <w:rsid w:val="00B21F40"/>
    <w:rsid w:val="00B222B0"/>
    <w:rsid w:val="00B23F13"/>
    <w:rsid w:val="00B26874"/>
    <w:rsid w:val="00B27B2B"/>
    <w:rsid w:val="00B349CB"/>
    <w:rsid w:val="00B4175D"/>
    <w:rsid w:val="00B50F2B"/>
    <w:rsid w:val="00B535E0"/>
    <w:rsid w:val="00B55A26"/>
    <w:rsid w:val="00B55D94"/>
    <w:rsid w:val="00B56EAF"/>
    <w:rsid w:val="00B62EA5"/>
    <w:rsid w:val="00B660AA"/>
    <w:rsid w:val="00B71F08"/>
    <w:rsid w:val="00B83DF0"/>
    <w:rsid w:val="00B94375"/>
    <w:rsid w:val="00BA7E61"/>
    <w:rsid w:val="00BC3622"/>
    <w:rsid w:val="00BC6C1F"/>
    <w:rsid w:val="00BD1DEA"/>
    <w:rsid w:val="00BD6A88"/>
    <w:rsid w:val="00BE5210"/>
    <w:rsid w:val="00BF23FF"/>
    <w:rsid w:val="00BF3C1B"/>
    <w:rsid w:val="00C02808"/>
    <w:rsid w:val="00C1061D"/>
    <w:rsid w:val="00C206B2"/>
    <w:rsid w:val="00C2631F"/>
    <w:rsid w:val="00C26447"/>
    <w:rsid w:val="00C33530"/>
    <w:rsid w:val="00C471E4"/>
    <w:rsid w:val="00C9654B"/>
    <w:rsid w:val="00CA17D2"/>
    <w:rsid w:val="00CA62C8"/>
    <w:rsid w:val="00CD37AA"/>
    <w:rsid w:val="00CD48B8"/>
    <w:rsid w:val="00CD6136"/>
    <w:rsid w:val="00CD723C"/>
    <w:rsid w:val="00CE0045"/>
    <w:rsid w:val="00D04481"/>
    <w:rsid w:val="00D10421"/>
    <w:rsid w:val="00D24055"/>
    <w:rsid w:val="00D30D33"/>
    <w:rsid w:val="00D41A2E"/>
    <w:rsid w:val="00D44A90"/>
    <w:rsid w:val="00D47301"/>
    <w:rsid w:val="00D50474"/>
    <w:rsid w:val="00D53E1B"/>
    <w:rsid w:val="00D6142A"/>
    <w:rsid w:val="00D61821"/>
    <w:rsid w:val="00D66811"/>
    <w:rsid w:val="00D70836"/>
    <w:rsid w:val="00D8034C"/>
    <w:rsid w:val="00DA2C04"/>
    <w:rsid w:val="00DA6846"/>
    <w:rsid w:val="00DB42FC"/>
    <w:rsid w:val="00DC35CB"/>
    <w:rsid w:val="00DD0324"/>
    <w:rsid w:val="00DD103B"/>
    <w:rsid w:val="00DD4B1C"/>
    <w:rsid w:val="00DD4E56"/>
    <w:rsid w:val="00DD6873"/>
    <w:rsid w:val="00DE158E"/>
    <w:rsid w:val="00DF66EA"/>
    <w:rsid w:val="00DF771E"/>
    <w:rsid w:val="00E0033F"/>
    <w:rsid w:val="00E067F9"/>
    <w:rsid w:val="00E06BE1"/>
    <w:rsid w:val="00E11228"/>
    <w:rsid w:val="00E14EEB"/>
    <w:rsid w:val="00E34FC5"/>
    <w:rsid w:val="00E3774B"/>
    <w:rsid w:val="00E41E7B"/>
    <w:rsid w:val="00E44312"/>
    <w:rsid w:val="00E60566"/>
    <w:rsid w:val="00E820B1"/>
    <w:rsid w:val="00EA563C"/>
    <w:rsid w:val="00EB0D07"/>
    <w:rsid w:val="00EB14F3"/>
    <w:rsid w:val="00EB2BF1"/>
    <w:rsid w:val="00EC0086"/>
    <w:rsid w:val="00EC74D3"/>
    <w:rsid w:val="00ED40FD"/>
    <w:rsid w:val="00ED75FA"/>
    <w:rsid w:val="00EE46E7"/>
    <w:rsid w:val="00EE4833"/>
    <w:rsid w:val="00EE4C94"/>
    <w:rsid w:val="00EE7CB9"/>
    <w:rsid w:val="00F00E38"/>
    <w:rsid w:val="00F309E1"/>
    <w:rsid w:val="00F525C3"/>
    <w:rsid w:val="00F5502C"/>
    <w:rsid w:val="00F57C29"/>
    <w:rsid w:val="00F73D39"/>
    <w:rsid w:val="00F749FA"/>
    <w:rsid w:val="00F76229"/>
    <w:rsid w:val="00F763D9"/>
    <w:rsid w:val="00F923C8"/>
    <w:rsid w:val="00F95236"/>
    <w:rsid w:val="00FA42ED"/>
    <w:rsid w:val="00FA5733"/>
    <w:rsid w:val="00FA7B95"/>
    <w:rsid w:val="00FB16DB"/>
    <w:rsid w:val="00FB70F8"/>
    <w:rsid w:val="00FC65AC"/>
    <w:rsid w:val="00FD452F"/>
    <w:rsid w:val="00FE2DA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252175"/>
  <w15:chartTrackingRefBased/>
  <w15:docId w15:val="{5281C9A6-6405-4AAF-9290-0CDF9AAC3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20" w:line="360" w:lineRule="auto"/>
        <w:ind w:right="-547"/>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2EA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4CC7"/>
    <w:rPr>
      <w:color w:val="0563C1" w:themeColor="hyperlink"/>
      <w:u w:val="single"/>
    </w:rPr>
  </w:style>
  <w:style w:type="character" w:styleId="UnresolvedMention">
    <w:name w:val="Unresolved Mention"/>
    <w:basedOn w:val="DefaultParagraphFont"/>
    <w:uiPriority w:val="99"/>
    <w:semiHidden/>
    <w:unhideWhenUsed/>
    <w:rsid w:val="00324CC7"/>
    <w:rPr>
      <w:color w:val="605E5C"/>
      <w:shd w:val="clear" w:color="auto" w:fill="E1DFDD"/>
    </w:rPr>
  </w:style>
  <w:style w:type="paragraph" w:styleId="ListParagraph">
    <w:name w:val="List Paragraph"/>
    <w:basedOn w:val="Normal"/>
    <w:uiPriority w:val="34"/>
    <w:qFormat/>
    <w:rsid w:val="00324CC7"/>
    <w:pPr>
      <w:ind w:left="720"/>
      <w:contextualSpacing/>
    </w:pPr>
  </w:style>
  <w:style w:type="paragraph" w:styleId="Header">
    <w:name w:val="header"/>
    <w:basedOn w:val="Normal"/>
    <w:link w:val="HeaderChar"/>
    <w:uiPriority w:val="99"/>
    <w:unhideWhenUsed/>
    <w:rsid w:val="00CE00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CE0045"/>
  </w:style>
  <w:style w:type="paragraph" w:styleId="Footer">
    <w:name w:val="footer"/>
    <w:basedOn w:val="Normal"/>
    <w:link w:val="FooterChar"/>
    <w:uiPriority w:val="99"/>
    <w:unhideWhenUsed/>
    <w:rsid w:val="00CE0045"/>
    <w:pPr>
      <w:tabs>
        <w:tab w:val="center" w:pos="4320"/>
        <w:tab w:val="right" w:pos="8640"/>
      </w:tabs>
      <w:spacing w:after="0" w:line="240" w:lineRule="auto"/>
    </w:pPr>
  </w:style>
  <w:style w:type="character" w:customStyle="1" w:styleId="FooterChar">
    <w:name w:val="Footer Char"/>
    <w:basedOn w:val="DefaultParagraphFont"/>
    <w:link w:val="Footer"/>
    <w:uiPriority w:val="99"/>
    <w:rsid w:val="00CE0045"/>
  </w:style>
  <w:style w:type="paragraph" w:styleId="Caption">
    <w:name w:val="caption"/>
    <w:basedOn w:val="Normal"/>
    <w:next w:val="Normal"/>
    <w:uiPriority w:val="35"/>
    <w:unhideWhenUsed/>
    <w:qFormat/>
    <w:rsid w:val="00740D2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eriodontics.co.il"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cdn.exiteme.com/exitetogo/www.periodontics.co.il/gallery/8B9289CA-3CE4-B0C7-E4DB-9772FDA33C9A.png?1531039241"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cdn.exiteme.com/exitetogo/www.periodontics.co.il/gallery/1629AE14-9162-719E-28B8-84DB78218340.jpg?153103921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hyperlink" Target="mailto:drevgenywein@gmail.com" TargetMode="Externa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738B5-17F4-4629-8B67-261A1F1B2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2594</TotalTime>
  <Pages>31</Pages>
  <Words>4550</Words>
  <Characters>25937</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Roskies</dc:creator>
  <cp:keywords/>
  <dc:description/>
  <cp:lastModifiedBy>Jack Roskies</cp:lastModifiedBy>
  <cp:revision>129</cp:revision>
  <dcterms:created xsi:type="dcterms:W3CDTF">2018-07-11T09:20:00Z</dcterms:created>
  <dcterms:modified xsi:type="dcterms:W3CDTF">2018-07-23T11:06:00Z</dcterms:modified>
</cp:coreProperties>
</file>