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</w:rPr>
      </w:pPr>
    </w:p>
    <w:p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94C53" w:rsidRPr="00CB3E68" w:rsidRDefault="005A4B21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E94C5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 un virus puede luchar de nuestro lado.</w:t>
      </w:r>
    </w:p>
    <w:p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94C53" w:rsidRPr="00CB3E68" w:rsidRDefault="005A4B21" w:rsidP="005A4B21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</w:t>
      </w:r>
      <w:r w:rsidR="00E94C5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, se puede "ajustar cuentas" con</w:t>
      </w:r>
      <w:r w:rsidR="00B84D7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</w:t>
      </w:r>
      <w:r w:rsidR="00E94C5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células cancerígenas por medio de virus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:rsidR="008C2FCE" w:rsidRPr="00CB3E68" w:rsidRDefault="008C2FCE" w:rsidP="001C2396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Las células cancerígenas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saben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hu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ir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y oculta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 del sistema inmunológico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pero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,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a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 desarrollar estas habilidades, se debilita su posibilidad de lu</w:t>
      </w:r>
      <w:bookmarkStart w:id="0" w:name="_GoBack"/>
      <w:bookmarkEnd w:id="0"/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c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h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ar contra ataque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de virus. Los virus oncolíticos aprovechan esta brecha para matar la célula cancerígena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;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así,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el tumor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queda expuesto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al sistema inmunológico.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8C2FCE" w:rsidRPr="00CB3E68" w:rsidRDefault="008C2FCE" w:rsidP="008C2FCE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6B727A" w:rsidRPr="00CB3E68" w:rsidRDefault="006B727A" w:rsidP="008C2FCE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 las neuronas cerebrales son muy cuidadosas al elegir amigos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.</w:t>
      </w:r>
    </w:p>
    <w:p w:rsidR="003D43B3" w:rsidRPr="00CB3E68" w:rsidRDefault="003D43B3" w:rsidP="00E94C53">
      <w:pPr>
        <w:tabs>
          <w:tab w:val="right" w:pos="3969"/>
        </w:tabs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6B727A" w:rsidRPr="00CB3E68" w:rsidRDefault="006B727A" w:rsidP="00E94C53">
      <w:pPr>
        <w:tabs>
          <w:tab w:val="right" w:pos="3969"/>
        </w:tabs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8C2FCE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3D43B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 neuronas cerebrales eligen a sus relaciones una a una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Así como nosotros elegimos a nuestros amigos en la vida 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real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y en las redes sociales, las neuronas cerebrales construyen juntas una red de células que nos permite pensar, percibir y sentir.</w:t>
      </w:r>
    </w:p>
    <w:p w:rsidR="003D43B3" w:rsidRPr="00CB3E68" w:rsidRDefault="003D43B3" w:rsidP="001C2396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Las fallas en las relaciones entre las neuronas pueden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ser la causa de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enfermedades graves.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se puede disfrutar de dos mundos.</w:t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EC2EF1" w:rsidP="001C2396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Les presentamos a Dafnia, un ser diminuto y apasionante que sabe arreglarse perfectamente sin pareja</w:t>
      </w:r>
      <w:r w:rsidR="001C2396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:rsidR="00EC2EF1" w:rsidRPr="00CB3E68" w:rsidRDefault="00E51925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Esto es así 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hasta un punto tal que las dafnias saben reproducirse de manera asexuada. Sólo cuando e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tán en situación de estrés, generan seres masculinos y empiezan a reproducirse de manera sexuada.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vale la pena ser una bomba de energía (¡y verde!)</w:t>
      </w:r>
    </w:p>
    <w:p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5A4B21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EC2EF1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 microalgas pueden producir enormes cantidades de hidrógeno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y c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o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nvertirse en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fuentes de energía verde.</w:t>
      </w:r>
    </w:p>
    <w:p w:rsidR="003D43B3" w:rsidRPr="00CB3E68" w:rsidRDefault="00180C73" w:rsidP="00180C7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Se ha comprobado</w:t>
      </w:r>
      <w:r w:rsidR="00B659C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 las microalgas pueden devolvernos el control del precio de los combustibles.</w:t>
      </w:r>
    </w:p>
    <w:p w:rsidR="00B659CA" w:rsidRPr="00CB3E68" w:rsidRDefault="00B659CA" w:rsidP="00E51925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Investigadores de la Facultad de Cienci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 Biológicas han encontrado una forma efectiva de qu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ntuplicar 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la producción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de hidrógeno de las microalgas, </w:t>
      </w:r>
      <w:r w:rsidR="00E51925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y de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convertirlas así en una sorprendente fuente de energía para los vehículos del futuro.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5A4B21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B659C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los hackers tienen mucho que aprender de los microbios.</w:t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los microbios s</w:t>
      </w:r>
      <w:r w:rsidR="00E94C5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a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ben disfrazarse para lograr sus objetivos.</w:t>
      </w:r>
    </w:p>
    <w:p w:rsidR="00B659CA" w:rsidRPr="00CB3E68" w:rsidRDefault="00B659CA" w:rsidP="005C1757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 ha comprobado que el troyano no es un invento humano. El microbio Listeria tiene la capacidad de lograr exactamente lo que quiere. Sabe "escapar del radar" disfrazándose, y así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puede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penetrar en todas las células de nuestro sistema inmunológico, para aprovechar lo que pueden ofrecerle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C83CB4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C83CB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quienes perm</w:t>
      </w:r>
      <w:r w:rsidR="00180C7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</w:t>
      </w:r>
      <w:r w:rsidR="00C83CB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necen sentados a un lado y en silencio, a veces 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lo </w:t>
      </w:r>
      <w:r w:rsidR="00C83CB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saben todo.</w:t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C83CB4" w:rsidRPr="00CB3E68" w:rsidRDefault="00C83CB4" w:rsidP="00E51925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Les presentamos a las ascidias, unos </w:t>
      </w:r>
      <w:r w:rsidR="00E51925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sere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s pequeños que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saben s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i el mar y las costas están contaminados, o no.</w:t>
      </w:r>
    </w:p>
    <w:p w:rsidR="00C83CB4" w:rsidRPr="00CB3E68" w:rsidRDefault="00C83CB4" w:rsidP="005C1757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 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sabe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que no es fácil 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comproba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r si el mar está contaminado en estos momentos. Unos pequeños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seres marinos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llamados "ascidias" filtran decenas de litros de agua al día, y cuando tomamos una muestra de e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ll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os podemos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de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ter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m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n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ar con precisión la gravedad de la contaminación en ese lugar.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F864E2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792FCB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nuestro cerebro cambia todo el tiempo.</w:t>
      </w:r>
    </w:p>
    <w:p w:rsidR="00792FCB" w:rsidRPr="00CB3E68" w:rsidRDefault="00792FCB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792FCB" w:rsidRPr="00CB3E68" w:rsidRDefault="00792FCB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792FCB" w:rsidRPr="00CB3E68" w:rsidRDefault="005A4B21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cualquier decisión que tomemos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modifica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físicamente la estr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u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ctura de nuestro cerebro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y su funcionamiento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:rsidR="003D43B3" w:rsidRPr="00CB3E68" w:rsidRDefault="00792FCB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Se ha comprobado que, efectivamente, se puede influir sobre la actividad de ciertas zonas del cerebro y modificarl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por med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o de condicionamientos sencillos, como un sonido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o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la pulsación de un botón, para ge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ne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rar así nuevas preferencias y costumbres.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551CB2" w:rsidRPr="00CB3E68" w:rsidRDefault="00F864E2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3D43B3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551CB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las plantas saben llegar a destino sin GPS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.</w:t>
      </w:r>
    </w:p>
    <w:p w:rsidR="00551CB2" w:rsidRPr="00CB3E68" w:rsidRDefault="00551CB2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551CB2" w:rsidRPr="00CB3E68" w:rsidRDefault="00551CB2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3D43B3" w:rsidRPr="00CB3E68" w:rsidRDefault="005A4B21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 raíces de las plantas pueden identificar el potencial de agua y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la 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fuerza de gravedad,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para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orientar su crecimiento exactamente hacia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ese lug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a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r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:rsidR="003D43B3" w:rsidRPr="00CB3E68" w:rsidRDefault="00551CB2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La planta no espera que l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 busquen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, planifica adecuadamente el crecimiento de sus raíces para que lleguen a lugares húmedos y con nutrientes elevados,</w:t>
      </w:r>
      <w:r w:rsidR="006B72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y para orientar su crecimiento hacia el centro de la tierra.</w:t>
      </w:r>
    </w:p>
    <w:p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F864E2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Resulta 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que</w:t>
      </w:r>
      <w:r w:rsidR="00551CB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el carácter de los gusanos es hereditario.</w:t>
      </w: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551CB2" w:rsidRPr="00CB3E68" w:rsidRDefault="005A4B21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los gusanos nos demuestran que nuestras experiencias vitales influyen sobre nuestros descendientess.</w:t>
      </w:r>
    </w:p>
    <w:p w:rsidR="00551CB2" w:rsidRPr="00CB3E68" w:rsidRDefault="00551CB2" w:rsidP="00F20F94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Hay investigaciones que demuestran que 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todo 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lo qu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hac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mos tiene sentido. Cuando los gusanos son afectados por un virus y desarrollan resistencia, 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la 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transmiten a las generaciones venideras a través de moléculas de ARN, </w:t>
      </w:r>
      <w:r w:rsidR="00E51925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en 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una especi</w:t>
      </w:r>
      <w:r w:rsidR="00E51925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de inmunización hereditaria. Aunque se someta a esos gusanos a condiciones extremas, como hambre o calor, se puede 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percibir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esa influencia en las generaciones siguientes.</w:t>
      </w:r>
    </w:p>
    <w:p w:rsidR="00EC2EF1" w:rsidRPr="00CB3E68" w:rsidRDefault="00EC2EF1" w:rsidP="00EC2EF1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F864E2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Resulta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</w:t>
      </w:r>
      <w:r w:rsidR="006B72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el azúcar puede convertir un final amargo en algo dulce.</w:t>
      </w: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:rsidR="000844CF" w:rsidRPr="00CB3E68" w:rsidRDefault="005A4B21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6B727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el azúcar puede ayudar a detectar el cáncer y a curarlo.</w:t>
      </w:r>
    </w:p>
    <w:p w:rsidR="000844CF" w:rsidRPr="00CB3E68" w:rsidRDefault="006B727A" w:rsidP="006B727A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Todas las células de nuestro cuerpo están recubiertas por una capa de azúcares característica, que se modifica cuando la célula se desarrolla o se convierte en cancerígena. Una investigación innovadora revela que los antígenos que detectan el azúcar pueden servir como novedosos indicadores para la detección y diagnóstico precoz del cáncer, y que al mismo tiempo tienen el potencial de curarlo.</w:t>
      </w:r>
    </w:p>
    <w:sectPr w:rsidR="000844CF" w:rsidRPr="00CB3E68" w:rsidSect="0091028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FE" w:rsidRDefault="00246DFE" w:rsidP="005A4B21">
      <w:pPr>
        <w:spacing w:before="0" w:line="240" w:lineRule="auto"/>
      </w:pPr>
      <w:r>
        <w:separator/>
      </w:r>
    </w:p>
  </w:endnote>
  <w:endnote w:type="continuationSeparator" w:id="0">
    <w:p w:rsidR="00246DFE" w:rsidRDefault="00246DFE" w:rsidP="005A4B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>
      <w:rPr>
        <w:noProof/>
        <w:sz w:val="24"/>
        <w:szCs w:val="24"/>
        <w:lang w:val="es-419"/>
      </w:rPr>
      <w:t>De pronto</w:t>
    </w:r>
  </w:p>
  <w:p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color w:val="00B0F0"/>
        <w:sz w:val="24"/>
        <w:szCs w:val="24"/>
        <w:lang w:val="es-419"/>
      </w:rPr>
      <w:t>todo</w:t>
    </w:r>
  </w:p>
  <w:p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>
      <w:rPr>
        <w:noProof/>
        <w:sz w:val="24"/>
        <w:szCs w:val="24"/>
        <w:lang w:val="es-419"/>
      </w:rPr>
      <w:t>te parecerá distinto</w:t>
    </w:r>
  </w:p>
  <w:p w:rsidR="005A4B21" w:rsidRDefault="005A4B21" w:rsidP="005A4B21">
    <w:pPr>
      <w:pStyle w:val="a5"/>
      <w:ind w:firstLine="0"/>
    </w:pPr>
    <w:r>
      <w:rPr>
        <w:b/>
        <w:bCs/>
        <w:noProof/>
        <w:sz w:val="24"/>
        <w:szCs w:val="24"/>
        <w:lang w:val="es-419"/>
      </w:rPr>
      <w:t>...Rumbo a lo desconocido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FE" w:rsidRDefault="00246DFE" w:rsidP="005A4B21">
      <w:pPr>
        <w:spacing w:before="0" w:line="240" w:lineRule="auto"/>
      </w:pPr>
      <w:r>
        <w:separator/>
      </w:r>
    </w:p>
  </w:footnote>
  <w:footnote w:type="continuationSeparator" w:id="0">
    <w:p w:rsidR="00246DFE" w:rsidRDefault="00246DFE" w:rsidP="005A4B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21" w:rsidRPr="008C2FCE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sz w:val="24"/>
        <w:szCs w:val="24"/>
        <w:lang w:val="es-419"/>
      </w:rPr>
      <w:t>Facultad de Cienci</w:t>
    </w:r>
    <w:r>
      <w:rPr>
        <w:noProof/>
        <w:sz w:val="24"/>
        <w:szCs w:val="24"/>
        <w:lang w:val="es-419"/>
      </w:rPr>
      <w:t>a</w:t>
    </w:r>
    <w:r w:rsidRPr="008C2FCE">
      <w:rPr>
        <w:noProof/>
        <w:sz w:val="24"/>
        <w:szCs w:val="24"/>
        <w:lang w:val="es-419"/>
      </w:rPr>
      <w:t>s Biológicas</w:t>
    </w:r>
  </w:p>
  <w:p w:rsidR="005A4B21" w:rsidRPr="008C2FCE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sz w:val="24"/>
        <w:szCs w:val="24"/>
        <w:lang w:val="es-419"/>
      </w:rPr>
      <w:t>George S. Wise</w:t>
    </w:r>
  </w:p>
  <w:p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sz w:val="24"/>
        <w:szCs w:val="24"/>
        <w:lang w:val="es-419"/>
      </w:rPr>
      <w:t>Universidad de Tel Aviv</w:t>
    </w:r>
  </w:p>
  <w:p w:rsidR="005A4B21" w:rsidRPr="005A4B21" w:rsidRDefault="005A4B21" w:rsidP="005A4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57"/>
    <w:rsid w:val="000844CF"/>
    <w:rsid w:val="000866AD"/>
    <w:rsid w:val="00180C73"/>
    <w:rsid w:val="001C2396"/>
    <w:rsid w:val="00246DFE"/>
    <w:rsid w:val="002F2301"/>
    <w:rsid w:val="003D43B3"/>
    <w:rsid w:val="00551CB2"/>
    <w:rsid w:val="005A4B21"/>
    <w:rsid w:val="005C1757"/>
    <w:rsid w:val="00623687"/>
    <w:rsid w:val="00642D60"/>
    <w:rsid w:val="00654B7E"/>
    <w:rsid w:val="006B727A"/>
    <w:rsid w:val="00792FCB"/>
    <w:rsid w:val="008737E1"/>
    <w:rsid w:val="00886398"/>
    <w:rsid w:val="008C2FCE"/>
    <w:rsid w:val="008D4157"/>
    <w:rsid w:val="00910288"/>
    <w:rsid w:val="00970291"/>
    <w:rsid w:val="00B659CA"/>
    <w:rsid w:val="00B84D7A"/>
    <w:rsid w:val="00BA522B"/>
    <w:rsid w:val="00BF0457"/>
    <w:rsid w:val="00C02EB1"/>
    <w:rsid w:val="00C83CB4"/>
    <w:rsid w:val="00CB3E68"/>
    <w:rsid w:val="00E51925"/>
    <w:rsid w:val="00E94C53"/>
    <w:rsid w:val="00EC2EF1"/>
    <w:rsid w:val="00F20F94"/>
    <w:rsid w:val="00F70EE7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5D80-95D2-4064-8132-790FA32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20" w:line="360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21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A4B21"/>
  </w:style>
  <w:style w:type="paragraph" w:styleId="a5">
    <w:name w:val="footer"/>
    <w:basedOn w:val="a"/>
    <w:link w:val="a6"/>
    <w:uiPriority w:val="99"/>
    <w:unhideWhenUsed/>
    <w:rsid w:val="005A4B21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A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779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10</cp:revision>
  <dcterms:created xsi:type="dcterms:W3CDTF">2019-03-28T13:42:00Z</dcterms:created>
  <dcterms:modified xsi:type="dcterms:W3CDTF">2019-04-01T09:28:00Z</dcterms:modified>
</cp:coreProperties>
</file>