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98DB3" w14:textId="77777777" w:rsidR="005D257E" w:rsidRPr="007E5779" w:rsidRDefault="005D257E" w:rsidP="005D257E">
      <w:pPr>
        <w:rPr>
          <w:rFonts w:ascii="Palatino Linotype" w:hAnsi="Palatino Linotype"/>
          <w:sz w:val="21"/>
          <w:szCs w:val="21"/>
          <w:lang w:val="en-US"/>
        </w:rPr>
      </w:pPr>
      <w:r w:rsidRPr="007E5779">
        <w:rPr>
          <w:rFonts w:ascii="Palatino Linotype" w:hAnsi="Palatino Linotype"/>
          <w:sz w:val="21"/>
          <w:szCs w:val="21"/>
          <w:lang w:val="en-US"/>
        </w:rPr>
        <w:t xml:space="preserve">Byzantium before Byzantium: Local and Hellenistic Culture between the </w:t>
      </w:r>
      <w:proofErr w:type="spellStart"/>
      <w:r w:rsidRPr="007E5779">
        <w:rPr>
          <w:rFonts w:ascii="Palatino Linotype" w:hAnsi="Palatino Linotype"/>
          <w:sz w:val="21"/>
          <w:szCs w:val="21"/>
          <w:lang w:val="en-US"/>
        </w:rPr>
        <w:t>Bosporos</w:t>
      </w:r>
      <w:proofErr w:type="spellEnd"/>
      <w:r w:rsidRPr="007E5779">
        <w:rPr>
          <w:rFonts w:ascii="Palatino Linotype" w:hAnsi="Palatino Linotype"/>
          <w:sz w:val="21"/>
          <w:szCs w:val="21"/>
          <w:lang w:val="en-US"/>
        </w:rPr>
        <w:t xml:space="preserve"> and the Hellespont</w:t>
      </w:r>
    </w:p>
    <w:p w14:paraId="7E7DC100" w14:textId="77777777" w:rsidR="005D257E" w:rsidRPr="007E5779" w:rsidRDefault="005D257E" w:rsidP="005D257E">
      <w:pPr>
        <w:rPr>
          <w:rFonts w:ascii="Palatino Linotype" w:hAnsi="Palatino Linotype"/>
          <w:sz w:val="21"/>
          <w:szCs w:val="21"/>
          <w:lang w:val="en-US"/>
        </w:rPr>
      </w:pPr>
    </w:p>
    <w:p w14:paraId="396206F3" w14:textId="0BC13D24" w:rsidR="005D257E" w:rsidRPr="007E5779" w:rsidRDefault="005D257E" w:rsidP="005D257E">
      <w:pPr>
        <w:rPr>
          <w:rFonts w:ascii="Palatino Linotype" w:hAnsi="Palatino Linotype"/>
          <w:sz w:val="21"/>
          <w:szCs w:val="21"/>
          <w:lang w:val="en-US"/>
        </w:rPr>
      </w:pPr>
      <w:r>
        <w:rPr>
          <w:rFonts w:ascii="Palatino Linotype" w:hAnsi="Palatino Linotype"/>
          <w:sz w:val="21"/>
          <w:szCs w:val="21"/>
          <w:lang w:val="en-US"/>
        </w:rPr>
        <w:t>T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he </w:t>
      </w:r>
      <w:proofErr w:type="gramStart"/>
      <w:r w:rsidRPr="007E5779">
        <w:rPr>
          <w:rFonts w:ascii="Palatino Linotype" w:hAnsi="Palatino Linotype"/>
          <w:sz w:val="21"/>
          <w:szCs w:val="21"/>
          <w:lang w:val="en-US"/>
        </w:rPr>
        <w:t>best known</w:t>
      </w:r>
      <w:proofErr w:type="gramEnd"/>
      <w:r w:rsidRPr="007E5779">
        <w:rPr>
          <w:rFonts w:ascii="Palatino Linotype" w:hAnsi="Palatino Linotype"/>
          <w:sz w:val="21"/>
          <w:szCs w:val="21"/>
          <w:lang w:val="en-US"/>
        </w:rPr>
        <w:t xml:space="preserve"> figure of Hellenistic Byzantium </w:t>
      </w:r>
      <w:r>
        <w:rPr>
          <w:rFonts w:ascii="Palatino Linotype" w:hAnsi="Palatino Linotype"/>
          <w:sz w:val="21"/>
          <w:szCs w:val="21"/>
          <w:lang w:val="en-US"/>
        </w:rPr>
        <w:t>i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s </w:t>
      </w:r>
      <w:r>
        <w:rPr>
          <w:rFonts w:ascii="Palatino Linotype" w:hAnsi="Palatino Linotype"/>
          <w:sz w:val="21"/>
          <w:szCs w:val="21"/>
          <w:lang w:val="en-US"/>
        </w:rPr>
        <w:t xml:space="preserve">probably </w:t>
      </w:r>
      <w:r w:rsidRPr="007E5779">
        <w:rPr>
          <w:rFonts w:ascii="Palatino Linotype" w:hAnsi="Palatino Linotype"/>
          <w:sz w:val="21"/>
          <w:szCs w:val="21"/>
          <w:lang w:val="en-US"/>
        </w:rPr>
        <w:t>the philologist Aristophanes, who</w:t>
      </w:r>
      <w:r>
        <w:rPr>
          <w:rFonts w:ascii="Palatino Linotype" w:hAnsi="Palatino Linotype"/>
          <w:sz w:val="21"/>
          <w:szCs w:val="21"/>
          <w:lang w:val="en-US"/>
        </w:rPr>
        <w:t>, however,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spent most of his life in Alexandria, from which, </w:t>
      </w:r>
      <w:proofErr w:type="spellStart"/>
      <w:r w:rsidRPr="007E5779">
        <w:rPr>
          <w:rFonts w:ascii="Palatino Linotype" w:hAnsi="Palatino Linotype"/>
          <w:sz w:val="21"/>
          <w:szCs w:val="21"/>
          <w:lang w:val="en-US"/>
        </w:rPr>
        <w:t>Suda</w:t>
      </w:r>
      <w:proofErr w:type="spellEnd"/>
      <w:r>
        <w:rPr>
          <w:rFonts w:ascii="Palatino Linotype" w:hAnsi="Palatino Linotype"/>
          <w:sz w:val="21"/>
          <w:szCs w:val="21"/>
          <w:lang w:val="en-US"/>
        </w:rPr>
        <w:t xml:space="preserve"> tells us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, he </w:t>
      </w:r>
      <w:r>
        <w:rPr>
          <w:rFonts w:ascii="Palatino Linotype" w:hAnsi="Palatino Linotype"/>
          <w:sz w:val="21"/>
          <w:szCs w:val="21"/>
          <w:lang w:val="en-US"/>
        </w:rPr>
        <w:t xml:space="preserve">nonetheless 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tried in vain to escape </w:t>
      </w:r>
      <w:r>
        <w:rPr>
          <w:rFonts w:ascii="Palatino Linotype" w:hAnsi="Palatino Linotype"/>
          <w:sz w:val="21"/>
          <w:szCs w:val="21"/>
          <w:lang w:val="en-US"/>
        </w:rPr>
        <w:t xml:space="preserve">in order </w:t>
      </w:r>
      <w:r w:rsidRPr="007E5779">
        <w:rPr>
          <w:rFonts w:ascii="Palatino Linotype" w:hAnsi="Palatino Linotype"/>
          <w:sz w:val="21"/>
          <w:szCs w:val="21"/>
          <w:lang w:val="en-US"/>
        </w:rPr>
        <w:t>to work with Eumenes II of Pergamum.</w:t>
      </w:r>
    </w:p>
    <w:p w14:paraId="69ACE177" w14:textId="285279D2" w:rsidR="005D257E" w:rsidRDefault="005D257E" w:rsidP="00F91031">
      <w:pPr>
        <w:jc w:val="both"/>
        <w:rPr>
          <w:rFonts w:ascii="Palatino Linotype" w:hAnsi="Palatino Linotype"/>
          <w:sz w:val="20"/>
          <w:szCs w:val="20"/>
          <w:lang w:val="en-US"/>
        </w:rPr>
      </w:pPr>
    </w:p>
    <w:p w14:paraId="5F3D07E1" w14:textId="5BC47182" w:rsidR="005D257E" w:rsidRPr="007E5779" w:rsidRDefault="005D257E" w:rsidP="005D257E">
      <w:pPr>
        <w:rPr>
          <w:rFonts w:ascii="Palatino Linotype" w:hAnsi="Palatino Linotype"/>
          <w:sz w:val="21"/>
          <w:szCs w:val="21"/>
          <w:lang w:val="en-US"/>
        </w:rPr>
      </w:pPr>
      <w:r w:rsidRPr="007E5779">
        <w:rPr>
          <w:rFonts w:ascii="Palatino Linotype" w:hAnsi="Palatino Linotype"/>
          <w:sz w:val="21"/>
          <w:szCs w:val="21"/>
          <w:lang w:val="en-US"/>
        </w:rPr>
        <w:t xml:space="preserve">Local </w:t>
      </w:r>
      <w:r w:rsidR="000E47A1">
        <w:rPr>
          <w:rFonts w:ascii="Palatino Linotype" w:hAnsi="Palatino Linotype"/>
          <w:sz w:val="21"/>
          <w:szCs w:val="21"/>
          <w:lang w:val="en-US"/>
        </w:rPr>
        <w:t>luminaries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were therefore </w:t>
      </w:r>
      <w:r>
        <w:rPr>
          <w:rFonts w:ascii="Palatino Linotype" w:hAnsi="Palatino Linotype"/>
          <w:sz w:val="21"/>
          <w:szCs w:val="21"/>
          <w:lang w:val="en-US"/>
        </w:rPr>
        <w:t>of another kind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, </w:t>
      </w:r>
      <w:r>
        <w:rPr>
          <w:rFonts w:ascii="Palatino Linotype" w:hAnsi="Palatino Linotype"/>
          <w:sz w:val="21"/>
          <w:szCs w:val="21"/>
          <w:lang w:val="en-US"/>
        </w:rPr>
        <w:t>for the most part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0D6266">
        <w:rPr>
          <w:rFonts w:ascii="Palatino Linotype" w:hAnsi="Palatino Linotype"/>
          <w:sz w:val="21"/>
          <w:szCs w:val="21"/>
          <w:lang w:val="en-US"/>
        </w:rPr>
        <w:t>tied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in various ways to the history and interests of Byzantium, the economic and political </w:t>
      </w:r>
      <w:r w:rsidR="000D6266">
        <w:rPr>
          <w:rFonts w:ascii="Palatino Linotype" w:hAnsi="Palatino Linotype"/>
          <w:sz w:val="21"/>
          <w:szCs w:val="21"/>
          <w:lang w:val="en-US"/>
        </w:rPr>
        <w:t>point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of reference of </w:t>
      </w:r>
      <w:r w:rsidR="000D6266">
        <w:rPr>
          <w:rFonts w:ascii="Palatino Linotype" w:hAnsi="Palatino Linotype"/>
          <w:sz w:val="21"/>
          <w:szCs w:val="21"/>
          <w:lang w:val="en-US"/>
        </w:rPr>
        <w:t>the Sea of Marmara</w:t>
      </w:r>
      <w:r w:rsidRPr="007E5779">
        <w:rPr>
          <w:rFonts w:ascii="Palatino Linotype" w:hAnsi="Palatino Linotype"/>
          <w:sz w:val="21"/>
          <w:szCs w:val="21"/>
          <w:lang w:val="en-US"/>
        </w:rPr>
        <w:t>, al</w:t>
      </w:r>
      <w:r w:rsidR="00846906">
        <w:rPr>
          <w:rFonts w:ascii="Palatino Linotype" w:hAnsi="Palatino Linotype"/>
          <w:sz w:val="21"/>
          <w:szCs w:val="21"/>
          <w:lang w:val="en-US"/>
        </w:rPr>
        <w:t>beit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progressively </w:t>
      </w:r>
      <w:r w:rsidR="000D6266">
        <w:rPr>
          <w:rFonts w:ascii="Palatino Linotype" w:hAnsi="Palatino Linotype"/>
          <w:sz w:val="21"/>
          <w:szCs w:val="21"/>
          <w:lang w:val="en-US"/>
        </w:rPr>
        <w:t>cornered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by the unscrupulous policy of the sovereigns of nearby </w:t>
      </w:r>
      <w:proofErr w:type="spellStart"/>
      <w:r w:rsidRPr="007E5779">
        <w:rPr>
          <w:rFonts w:ascii="Palatino Linotype" w:hAnsi="Palatino Linotype"/>
          <w:sz w:val="21"/>
          <w:szCs w:val="21"/>
          <w:lang w:val="en-US"/>
        </w:rPr>
        <w:t>Bitinia</w:t>
      </w:r>
      <w:proofErr w:type="spellEnd"/>
      <w:r w:rsidRPr="007E5779">
        <w:rPr>
          <w:rFonts w:ascii="Palatino Linotype" w:hAnsi="Palatino Linotype"/>
          <w:sz w:val="21"/>
          <w:szCs w:val="21"/>
          <w:lang w:val="en-US"/>
        </w:rPr>
        <w:t xml:space="preserve">. Demosthenes of Bithynia, author of </w:t>
      </w:r>
      <w:proofErr w:type="spellStart"/>
      <w:r w:rsidRPr="007E5779">
        <w:rPr>
          <w:rFonts w:ascii="Palatino Linotype" w:hAnsi="Palatino Linotype"/>
          <w:sz w:val="21"/>
          <w:szCs w:val="21"/>
          <w:lang w:val="en-US"/>
        </w:rPr>
        <w:t>Κτίσεις</w:t>
      </w:r>
      <w:proofErr w:type="spellEnd"/>
      <w:r w:rsidR="000D6266">
        <w:rPr>
          <w:rFonts w:ascii="Palatino Linotype" w:hAnsi="Palatino Linotype"/>
          <w:sz w:val="21"/>
          <w:szCs w:val="21"/>
          <w:lang w:val="en-US"/>
        </w:rPr>
        <w:t>,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who lived between the </w:t>
      </w:r>
      <w:r w:rsidR="000D6266">
        <w:rPr>
          <w:rFonts w:ascii="Palatino Linotype" w:hAnsi="Palatino Linotype"/>
          <w:sz w:val="21"/>
          <w:szCs w:val="21"/>
          <w:lang w:val="en-US"/>
        </w:rPr>
        <w:t>3rd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and </w:t>
      </w:r>
      <w:r w:rsidR="000D6266">
        <w:rPr>
          <w:rFonts w:ascii="Palatino Linotype" w:hAnsi="Palatino Linotype"/>
          <w:sz w:val="21"/>
          <w:szCs w:val="21"/>
          <w:lang w:val="en-US"/>
        </w:rPr>
        <w:t>2</w:t>
      </w:r>
      <w:r w:rsidR="000D6266" w:rsidRPr="000D6266">
        <w:rPr>
          <w:rFonts w:ascii="Palatino Linotype" w:hAnsi="Palatino Linotype"/>
          <w:sz w:val="21"/>
          <w:szCs w:val="21"/>
          <w:vertAlign w:val="superscript"/>
          <w:lang w:val="en-US"/>
        </w:rPr>
        <w:t>nd</w:t>
      </w:r>
      <w:r w:rsidR="000D6266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century BC, </w:t>
      </w:r>
      <w:proofErr w:type="spellStart"/>
      <w:r w:rsidRPr="007E5779">
        <w:rPr>
          <w:rFonts w:ascii="Palatino Linotype" w:hAnsi="Palatino Linotype"/>
          <w:sz w:val="21"/>
          <w:szCs w:val="21"/>
          <w:lang w:val="en-US"/>
        </w:rPr>
        <w:t>Agatocle</w:t>
      </w:r>
      <w:proofErr w:type="spellEnd"/>
      <w:r w:rsidRPr="007E5779">
        <w:rPr>
          <w:rFonts w:ascii="Palatino Linotype" w:hAnsi="Palatino Linotype"/>
          <w:sz w:val="21"/>
          <w:szCs w:val="21"/>
          <w:lang w:val="en-US"/>
        </w:rPr>
        <w:t xml:space="preserve"> of Cyzicus, Teucer of Cyzicus, </w:t>
      </w:r>
      <w:r w:rsidR="000D6266">
        <w:rPr>
          <w:rFonts w:ascii="Palatino Linotype" w:hAnsi="Palatino Linotype"/>
          <w:sz w:val="21"/>
          <w:szCs w:val="21"/>
          <w:lang w:val="en-US"/>
        </w:rPr>
        <w:t xml:space="preserve">who </w:t>
      </w:r>
      <w:r w:rsidRPr="007E5779">
        <w:rPr>
          <w:rFonts w:ascii="Palatino Linotype" w:hAnsi="Palatino Linotype"/>
          <w:sz w:val="21"/>
          <w:szCs w:val="21"/>
          <w:lang w:val="en-US"/>
        </w:rPr>
        <w:t>probably lived in the 1st century BC</w:t>
      </w:r>
      <w:r w:rsidR="000D6266">
        <w:rPr>
          <w:rFonts w:ascii="Palatino Linotype" w:hAnsi="Palatino Linotype"/>
          <w:sz w:val="21"/>
          <w:szCs w:val="21"/>
          <w:lang w:val="en-US"/>
        </w:rPr>
        <w:t>,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and </w:t>
      </w:r>
      <w:proofErr w:type="spellStart"/>
      <w:r w:rsidRPr="007E5779">
        <w:rPr>
          <w:rFonts w:ascii="Palatino Linotype" w:hAnsi="Palatino Linotype"/>
          <w:sz w:val="21"/>
          <w:szCs w:val="21"/>
          <w:lang w:val="en-US"/>
        </w:rPr>
        <w:t>Damone</w:t>
      </w:r>
      <w:proofErr w:type="spellEnd"/>
      <w:r w:rsidRPr="007E5779">
        <w:rPr>
          <w:rFonts w:ascii="Palatino Linotype" w:hAnsi="Palatino Linotype"/>
          <w:sz w:val="21"/>
          <w:szCs w:val="21"/>
          <w:lang w:val="en-US"/>
        </w:rPr>
        <w:t xml:space="preserve"> are the </w:t>
      </w:r>
      <w:r w:rsidR="000D6266">
        <w:rPr>
          <w:rFonts w:ascii="Palatino Linotype" w:hAnsi="Palatino Linotype"/>
          <w:sz w:val="21"/>
          <w:szCs w:val="21"/>
          <w:lang w:val="en-US"/>
        </w:rPr>
        <w:t>principal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0D6266">
        <w:rPr>
          <w:rFonts w:ascii="Palatino Linotype" w:hAnsi="Palatino Linotype"/>
          <w:sz w:val="21"/>
          <w:szCs w:val="21"/>
          <w:lang w:val="en-US"/>
        </w:rPr>
        <w:t>figures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of Greek literature and culture </w:t>
      </w:r>
      <w:r w:rsidR="000D6266">
        <w:rPr>
          <w:rFonts w:ascii="Palatino Linotype" w:hAnsi="Palatino Linotype"/>
          <w:sz w:val="21"/>
          <w:szCs w:val="21"/>
          <w:lang w:val="en-US"/>
        </w:rPr>
        <w:t>associated with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this region.</w:t>
      </w:r>
    </w:p>
    <w:p w14:paraId="7F183883" w14:textId="77777777" w:rsidR="005D257E" w:rsidRPr="007E5779" w:rsidRDefault="005D257E" w:rsidP="00F91031">
      <w:pPr>
        <w:jc w:val="both"/>
        <w:rPr>
          <w:rFonts w:ascii="Palatino Linotype" w:hAnsi="Palatino Linotype"/>
          <w:sz w:val="20"/>
          <w:szCs w:val="20"/>
          <w:lang w:val="en-US"/>
        </w:rPr>
      </w:pPr>
    </w:p>
    <w:p w14:paraId="0BE54223" w14:textId="136F9A84" w:rsidR="007E5779" w:rsidRDefault="007E5779" w:rsidP="007E5779">
      <w:pPr>
        <w:rPr>
          <w:rFonts w:ascii="Palatino Linotype" w:hAnsi="Palatino Linotype"/>
          <w:sz w:val="21"/>
          <w:szCs w:val="21"/>
          <w:lang w:val="en-US"/>
        </w:rPr>
      </w:pPr>
      <w:r w:rsidRPr="007E5779">
        <w:rPr>
          <w:rFonts w:ascii="Palatino Linotype" w:hAnsi="Palatino Linotype"/>
          <w:sz w:val="21"/>
          <w:szCs w:val="21"/>
          <w:lang w:val="en-US"/>
        </w:rPr>
        <w:t xml:space="preserve">An interesting aspect of the </w:t>
      </w:r>
      <w:r w:rsidR="000D6266">
        <w:rPr>
          <w:rFonts w:ascii="Palatino Linotype" w:hAnsi="Palatino Linotype"/>
          <w:sz w:val="21"/>
          <w:szCs w:val="21"/>
          <w:lang w:val="en-US"/>
        </w:rPr>
        <w:t xml:space="preserve">area’s 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cultural life during the Hellenistic </w:t>
      </w:r>
      <w:r w:rsidR="000E47A1">
        <w:rPr>
          <w:rFonts w:ascii="Palatino Linotype" w:hAnsi="Palatino Linotype"/>
          <w:sz w:val="21"/>
          <w:szCs w:val="21"/>
          <w:lang w:val="en-US"/>
        </w:rPr>
        <w:t>era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is the </w:t>
      </w:r>
      <w:r w:rsidR="000D6266">
        <w:rPr>
          <w:rFonts w:ascii="Palatino Linotype" w:hAnsi="Palatino Linotype"/>
          <w:sz w:val="21"/>
          <w:szCs w:val="21"/>
          <w:lang w:val="en-US"/>
        </w:rPr>
        <w:t>late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and conscious use of the Ionian dialect, </w:t>
      </w:r>
      <w:r w:rsidR="000D6266">
        <w:rPr>
          <w:rFonts w:ascii="Palatino Linotype" w:hAnsi="Palatino Linotype"/>
          <w:sz w:val="21"/>
          <w:szCs w:val="21"/>
          <w:lang w:val="en-US"/>
        </w:rPr>
        <w:t>as testified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0D6266">
        <w:rPr>
          <w:rFonts w:ascii="Palatino Linotype" w:hAnsi="Palatino Linotype"/>
          <w:sz w:val="21"/>
          <w:szCs w:val="21"/>
          <w:lang w:val="en-US"/>
        </w:rPr>
        <w:t>by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inscriptions and fragments </w:t>
      </w:r>
      <w:r w:rsidR="000D6266">
        <w:rPr>
          <w:rFonts w:ascii="Palatino Linotype" w:hAnsi="Palatino Linotype"/>
          <w:sz w:val="21"/>
          <w:szCs w:val="21"/>
          <w:lang w:val="en-US"/>
        </w:rPr>
        <w:t xml:space="preserve">by 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authors. The distance from Pergamum and Alexandria, </w:t>
      </w:r>
      <w:r w:rsidR="000D6266">
        <w:rPr>
          <w:rFonts w:ascii="Palatino Linotype" w:hAnsi="Palatino Linotype"/>
          <w:sz w:val="21"/>
          <w:szCs w:val="21"/>
          <w:lang w:val="en-US"/>
        </w:rPr>
        <w:t xml:space="preserve">along 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with </w:t>
      </w:r>
      <w:r w:rsidR="000E47A1">
        <w:rPr>
          <w:rFonts w:ascii="Palatino Linotype" w:hAnsi="Palatino Linotype"/>
          <w:sz w:val="21"/>
          <w:szCs w:val="21"/>
          <w:lang w:val="en-US"/>
        </w:rPr>
        <w:t xml:space="preserve">a 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pride </w:t>
      </w:r>
      <w:r w:rsidR="000D6266">
        <w:rPr>
          <w:rFonts w:ascii="Palatino Linotype" w:hAnsi="Palatino Linotype"/>
          <w:sz w:val="21"/>
          <w:szCs w:val="21"/>
          <w:lang w:val="en-US"/>
        </w:rPr>
        <w:t>in a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0D6266">
        <w:rPr>
          <w:rFonts w:ascii="Palatino Linotype" w:hAnsi="Palatino Linotype"/>
          <w:sz w:val="21"/>
          <w:szCs w:val="21"/>
          <w:lang w:val="en-US"/>
        </w:rPr>
        <w:t>politics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C1112B">
        <w:rPr>
          <w:rFonts w:ascii="Palatino Linotype" w:hAnsi="Palatino Linotype"/>
          <w:sz w:val="21"/>
          <w:szCs w:val="21"/>
          <w:lang w:val="en-US"/>
        </w:rPr>
        <w:t xml:space="preserve">that had 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always </w:t>
      </w:r>
      <w:r w:rsidR="00C1112B">
        <w:rPr>
          <w:rFonts w:ascii="Palatino Linotype" w:hAnsi="Palatino Linotype"/>
          <w:sz w:val="21"/>
          <w:szCs w:val="21"/>
          <w:lang w:val="en-US"/>
        </w:rPr>
        <w:t>cherished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autonom</w:t>
      </w:r>
      <w:r w:rsidR="00C1112B">
        <w:rPr>
          <w:rFonts w:ascii="Palatino Linotype" w:hAnsi="Palatino Linotype"/>
          <w:sz w:val="21"/>
          <w:szCs w:val="21"/>
          <w:lang w:val="en-US"/>
        </w:rPr>
        <w:t>y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, probably explain the historical </w:t>
      </w:r>
      <w:r w:rsidR="00C1112B">
        <w:rPr>
          <w:rFonts w:ascii="Palatino Linotype" w:hAnsi="Palatino Linotype"/>
          <w:sz w:val="21"/>
          <w:szCs w:val="21"/>
          <w:lang w:val="en-US"/>
        </w:rPr>
        <w:t>quality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of </w:t>
      </w:r>
      <w:r w:rsidR="00C1112B">
        <w:rPr>
          <w:rFonts w:ascii="Palatino Linotype" w:hAnsi="Palatino Linotype"/>
          <w:sz w:val="21"/>
          <w:szCs w:val="21"/>
          <w:lang w:val="en-US"/>
        </w:rPr>
        <w:t xml:space="preserve">the 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literary </w:t>
      </w:r>
      <w:r w:rsidR="00C1112B">
        <w:rPr>
          <w:rFonts w:ascii="Palatino Linotype" w:hAnsi="Palatino Linotype"/>
          <w:sz w:val="21"/>
          <w:szCs w:val="21"/>
          <w:lang w:val="en-US"/>
        </w:rPr>
        <w:t>output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in the Hellenistic age and the vitality of th</w:t>
      </w:r>
      <w:r w:rsidR="00C1112B">
        <w:rPr>
          <w:rFonts w:ascii="Palatino Linotype" w:hAnsi="Palatino Linotype"/>
          <w:sz w:val="21"/>
          <w:szCs w:val="21"/>
          <w:lang w:val="en-US"/>
        </w:rPr>
        <w:t>is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dialect.</w:t>
      </w:r>
    </w:p>
    <w:p w14:paraId="70DA4DB7" w14:textId="77777777" w:rsidR="00C1112B" w:rsidRPr="007E5779" w:rsidRDefault="00C1112B" w:rsidP="007E5779">
      <w:pPr>
        <w:rPr>
          <w:rFonts w:ascii="Palatino Linotype" w:hAnsi="Palatino Linotype"/>
          <w:sz w:val="21"/>
          <w:szCs w:val="21"/>
          <w:lang w:val="en-US"/>
        </w:rPr>
      </w:pPr>
    </w:p>
    <w:p w14:paraId="7526E179" w14:textId="20FF65FF" w:rsidR="007E5779" w:rsidRPr="007E5779" w:rsidRDefault="007E5779" w:rsidP="007E5779">
      <w:pPr>
        <w:rPr>
          <w:rFonts w:ascii="Palatino Linotype" w:hAnsi="Palatino Linotype"/>
          <w:sz w:val="21"/>
          <w:szCs w:val="21"/>
          <w:lang w:val="en-US"/>
        </w:rPr>
      </w:pPr>
      <w:r w:rsidRPr="007E5779">
        <w:rPr>
          <w:rFonts w:ascii="Palatino Linotype" w:hAnsi="Palatino Linotype"/>
          <w:sz w:val="21"/>
          <w:szCs w:val="21"/>
          <w:lang w:val="en-US"/>
        </w:rPr>
        <w:t xml:space="preserve">This contribution </w:t>
      </w:r>
      <w:r w:rsidR="00C1112B">
        <w:rPr>
          <w:rFonts w:ascii="Palatino Linotype" w:hAnsi="Palatino Linotype"/>
          <w:sz w:val="21"/>
          <w:szCs w:val="21"/>
          <w:lang w:val="en-US"/>
        </w:rPr>
        <w:t>aims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to reconstruct in detail the </w:t>
      </w:r>
      <w:r w:rsidR="00C1112B">
        <w:rPr>
          <w:rFonts w:ascii="Palatino Linotype" w:hAnsi="Palatino Linotype"/>
          <w:sz w:val="21"/>
          <w:szCs w:val="21"/>
          <w:lang w:val="en-US"/>
        </w:rPr>
        <w:t>principal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events and </w:t>
      </w:r>
      <w:r w:rsidR="00C1112B">
        <w:rPr>
          <w:rFonts w:ascii="Palatino Linotype" w:hAnsi="Palatino Linotype"/>
          <w:sz w:val="21"/>
          <w:szCs w:val="21"/>
          <w:lang w:val="en-US"/>
        </w:rPr>
        <w:t>figures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of the culture of Byzantine </w:t>
      </w:r>
      <w:r w:rsidR="00C1112B">
        <w:rPr>
          <w:rFonts w:ascii="Palatino Linotype" w:hAnsi="Palatino Linotype"/>
          <w:sz w:val="21"/>
          <w:szCs w:val="21"/>
          <w:lang w:val="en-US"/>
        </w:rPr>
        <w:t>territory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and </w:t>
      </w:r>
      <w:r w:rsidR="00C1112B">
        <w:rPr>
          <w:rFonts w:ascii="Palatino Linotype" w:hAnsi="Palatino Linotype"/>
          <w:sz w:val="21"/>
          <w:szCs w:val="21"/>
          <w:lang w:val="en-US"/>
        </w:rPr>
        <w:t>the Sea of Marmara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between the </w:t>
      </w:r>
      <w:r w:rsidR="00C1112B">
        <w:rPr>
          <w:rFonts w:ascii="Palatino Linotype" w:hAnsi="Palatino Linotype"/>
          <w:sz w:val="21"/>
          <w:szCs w:val="21"/>
          <w:lang w:val="en-US"/>
        </w:rPr>
        <w:t>3rd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and </w:t>
      </w:r>
      <w:r w:rsidR="00C1112B">
        <w:rPr>
          <w:rFonts w:ascii="Palatino Linotype" w:hAnsi="Palatino Linotype"/>
          <w:sz w:val="21"/>
          <w:szCs w:val="21"/>
          <w:lang w:val="en-US"/>
        </w:rPr>
        <w:t>2nd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century BC, </w:t>
      </w:r>
      <w:r w:rsidR="00187864">
        <w:rPr>
          <w:rFonts w:ascii="Palatino Linotype" w:hAnsi="Palatino Linotype"/>
          <w:sz w:val="21"/>
          <w:szCs w:val="21"/>
          <w:lang w:val="en-US"/>
        </w:rPr>
        <w:t>with recourse to evidence provided by epigraphy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. The picture </w:t>
      </w:r>
      <w:r w:rsidR="00187864">
        <w:rPr>
          <w:rFonts w:ascii="Palatino Linotype" w:hAnsi="Palatino Linotype"/>
          <w:sz w:val="21"/>
          <w:szCs w:val="21"/>
          <w:lang w:val="en-US"/>
        </w:rPr>
        <w:t xml:space="preserve">it hopes to present 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is </w:t>
      </w:r>
      <w:r w:rsidR="00187864">
        <w:rPr>
          <w:rFonts w:ascii="Palatino Linotype" w:hAnsi="Palatino Linotype"/>
          <w:sz w:val="21"/>
          <w:szCs w:val="21"/>
          <w:lang w:val="en-US"/>
        </w:rPr>
        <w:t xml:space="preserve">one of 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remarkable cultural vitality, often forced to choose between emigration to </w:t>
      </w:r>
      <w:r w:rsidR="00187864">
        <w:rPr>
          <w:rFonts w:ascii="Palatino Linotype" w:hAnsi="Palatino Linotype"/>
          <w:sz w:val="21"/>
          <w:szCs w:val="21"/>
          <w:lang w:val="en-US"/>
        </w:rPr>
        <w:t>the more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glamorous</w:t>
      </w:r>
      <w:r w:rsidR="00187864" w:rsidRPr="00187864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187864" w:rsidRPr="007E5779">
        <w:rPr>
          <w:rFonts w:ascii="Palatino Linotype" w:hAnsi="Palatino Linotype"/>
          <w:sz w:val="21"/>
          <w:szCs w:val="21"/>
          <w:lang w:val="en-US"/>
        </w:rPr>
        <w:t>cultural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capitals </w:t>
      </w:r>
      <w:r w:rsidR="00187864">
        <w:rPr>
          <w:rFonts w:ascii="Palatino Linotype" w:hAnsi="Palatino Linotype"/>
          <w:sz w:val="21"/>
          <w:szCs w:val="21"/>
          <w:lang w:val="en-US"/>
        </w:rPr>
        <w:t>of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the time and </w:t>
      </w:r>
      <w:r w:rsidR="000E47A1">
        <w:rPr>
          <w:rFonts w:ascii="Palatino Linotype" w:hAnsi="Palatino Linotype"/>
          <w:sz w:val="21"/>
          <w:szCs w:val="21"/>
          <w:lang w:val="en-US"/>
        </w:rPr>
        <w:t xml:space="preserve">a </w:t>
      </w:r>
      <w:r w:rsidRPr="007E5779">
        <w:rPr>
          <w:rFonts w:ascii="Palatino Linotype" w:hAnsi="Palatino Linotype"/>
          <w:sz w:val="21"/>
          <w:szCs w:val="21"/>
          <w:lang w:val="en-US"/>
        </w:rPr>
        <w:t>proud celebration</w:t>
      </w:r>
      <w:r w:rsidR="000E47A1">
        <w:rPr>
          <w:rFonts w:ascii="Palatino Linotype" w:hAnsi="Palatino Linotype"/>
          <w:sz w:val="21"/>
          <w:szCs w:val="21"/>
          <w:lang w:val="en-US"/>
        </w:rPr>
        <w:t xml:space="preserve"> of the local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. The mosaic will be </w:t>
      </w:r>
      <w:r w:rsidR="000E47A1">
        <w:rPr>
          <w:rFonts w:ascii="Palatino Linotype" w:hAnsi="Palatino Linotype"/>
          <w:sz w:val="21"/>
          <w:szCs w:val="21"/>
          <w:lang w:val="en-US"/>
        </w:rPr>
        <w:t>complemented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by a survey of contemporary literary sources that refer to the places</w:t>
      </w:r>
      <w:r w:rsidR="000E47A1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8F24C2">
        <w:rPr>
          <w:rFonts w:ascii="Palatino Linotype" w:hAnsi="Palatino Linotype"/>
          <w:sz w:val="21"/>
          <w:szCs w:val="21"/>
          <w:lang w:val="en-US"/>
        </w:rPr>
        <w:t>in question</w:t>
      </w:r>
      <w:r w:rsidRPr="007E5779">
        <w:rPr>
          <w:rFonts w:ascii="Palatino Linotype" w:hAnsi="Palatino Linotype"/>
          <w:sz w:val="21"/>
          <w:szCs w:val="21"/>
          <w:lang w:val="en-US"/>
        </w:rPr>
        <w:t>.</w:t>
      </w:r>
    </w:p>
    <w:sectPr w:rsidR="007E5779" w:rsidRPr="007E5779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61"/>
    <w:rsid w:val="00001DB4"/>
    <w:rsid w:val="000D6266"/>
    <w:rsid w:val="000E47A1"/>
    <w:rsid w:val="001442AF"/>
    <w:rsid w:val="00187864"/>
    <w:rsid w:val="00270A2B"/>
    <w:rsid w:val="00300AF0"/>
    <w:rsid w:val="00432911"/>
    <w:rsid w:val="00513A61"/>
    <w:rsid w:val="005A75CC"/>
    <w:rsid w:val="005D257E"/>
    <w:rsid w:val="0067034A"/>
    <w:rsid w:val="006C4445"/>
    <w:rsid w:val="007E5779"/>
    <w:rsid w:val="00846906"/>
    <w:rsid w:val="008808D5"/>
    <w:rsid w:val="008F24C2"/>
    <w:rsid w:val="008F28CC"/>
    <w:rsid w:val="009553F0"/>
    <w:rsid w:val="009A6777"/>
    <w:rsid w:val="00BC6663"/>
    <w:rsid w:val="00C1112B"/>
    <w:rsid w:val="00CA1592"/>
    <w:rsid w:val="00D7597C"/>
    <w:rsid w:val="00D92789"/>
    <w:rsid w:val="00EB29D8"/>
    <w:rsid w:val="00F9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AD6C11"/>
  <w15:chartTrackingRefBased/>
  <w15:docId w15:val="{77D8BEE5-CABD-A243-931D-FE859A62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8796F6-2FD6-D246-9E6A-E86316C9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Mitch Duneier</cp:lastModifiedBy>
  <cp:revision>15</cp:revision>
  <dcterms:created xsi:type="dcterms:W3CDTF">2020-02-27T19:56:00Z</dcterms:created>
  <dcterms:modified xsi:type="dcterms:W3CDTF">2020-03-15T05:38:00Z</dcterms:modified>
</cp:coreProperties>
</file>