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69" w:rsidRPr="003A0FB7" w:rsidRDefault="00AE59D1" w:rsidP="0094777B">
      <w:pPr>
        <w:pStyle w:val="Heading1"/>
      </w:pPr>
      <w:r>
        <w:t>“T</w:t>
      </w:r>
      <w:r>
        <w:rPr>
          <w:lang w:bidi="ar-EG"/>
        </w:rPr>
        <w:t>here We Will Renew the Kingdom</w:t>
      </w:r>
      <w:r>
        <w:t>”</w:t>
      </w:r>
      <w:r w:rsidR="0094777B">
        <w:t>: T</w:t>
      </w:r>
      <w:r w:rsidR="0094777B">
        <w:rPr>
          <w:lang w:bidi="ar-EG"/>
        </w:rPr>
        <w:t>he Double Coronation of Saul</w:t>
      </w:r>
      <w:r w:rsidR="00671469">
        <w:t xml:space="preserve"> (I Samuel 10-11)</w:t>
      </w:r>
    </w:p>
    <w:p w:rsidR="00671469" w:rsidRPr="003A0FB7" w:rsidRDefault="00671469" w:rsidP="0094777B">
      <w:pPr>
        <w:bidi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This article deals with </w:t>
      </w:r>
      <w:r w:rsidR="00AE59D1">
        <w:rPr>
          <w:rFonts w:cs="Times New Roman"/>
          <w:sz w:val="24"/>
        </w:rPr>
        <w:t xml:space="preserve">the two accounts of </w:t>
      </w:r>
      <w:r>
        <w:rPr>
          <w:rFonts w:cs="Times New Roman"/>
          <w:sz w:val="24"/>
        </w:rPr>
        <w:t xml:space="preserve">Saul's </w:t>
      </w:r>
      <w:r w:rsidR="00AE59D1">
        <w:rPr>
          <w:rFonts w:cs="Times New Roman"/>
          <w:sz w:val="24"/>
        </w:rPr>
        <w:t>coronation</w:t>
      </w:r>
      <w:r>
        <w:rPr>
          <w:rFonts w:cs="Times New Roman"/>
          <w:sz w:val="24"/>
        </w:rPr>
        <w:t xml:space="preserve"> that appear </w:t>
      </w:r>
      <w:r w:rsidR="00AE59D1">
        <w:rPr>
          <w:rFonts w:cs="Times New Roman"/>
          <w:sz w:val="24"/>
        </w:rPr>
        <w:t xml:space="preserve">in I Samuel, Chapters 10-11. As opposed to the traditional </w:t>
      </w:r>
      <w:commentRangeStart w:id="0"/>
      <w:r w:rsidR="00AE59D1">
        <w:rPr>
          <w:rFonts w:cs="Times New Roman"/>
          <w:sz w:val="24"/>
        </w:rPr>
        <w:t>critical</w:t>
      </w:r>
      <w:commentRangeEnd w:id="0"/>
      <w:r w:rsidR="00AE59D1">
        <w:rPr>
          <w:rStyle w:val="CommentReference"/>
        </w:rPr>
        <w:commentReference w:id="0"/>
      </w:r>
      <w:r w:rsidR="00AE59D1">
        <w:rPr>
          <w:rFonts w:cs="Times New Roman"/>
          <w:sz w:val="24"/>
        </w:rPr>
        <w:t xml:space="preserve"> approach</w:t>
      </w:r>
      <w:r>
        <w:rPr>
          <w:rFonts w:cs="Times New Roman"/>
          <w:sz w:val="24"/>
        </w:rPr>
        <w:t xml:space="preserve">, </w:t>
      </w:r>
      <w:r w:rsidR="00AE59D1">
        <w:rPr>
          <w:rFonts w:cs="Times New Roman"/>
          <w:sz w:val="24"/>
        </w:rPr>
        <w:t xml:space="preserve">I </w:t>
      </w:r>
      <w:r w:rsidR="00AE59D1">
        <w:rPr>
          <w:rFonts w:cs="Times New Roman"/>
          <w:sz w:val="24"/>
          <w:lang w:bidi="ar-EG"/>
        </w:rPr>
        <w:t>propose</w:t>
      </w:r>
      <w:r>
        <w:rPr>
          <w:rFonts w:cs="Times New Roman"/>
          <w:sz w:val="24"/>
        </w:rPr>
        <w:t xml:space="preserve"> </w:t>
      </w:r>
      <w:r w:rsidR="00AE59D1"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 literary perspective, </w:t>
      </w:r>
      <w:r w:rsidR="00AE59D1">
        <w:rPr>
          <w:rFonts w:cs="Times New Roman"/>
          <w:sz w:val="24"/>
        </w:rPr>
        <w:t xml:space="preserve">positing that </w:t>
      </w:r>
      <w:r>
        <w:rPr>
          <w:rFonts w:cs="Times New Roman"/>
          <w:sz w:val="24"/>
        </w:rPr>
        <w:t xml:space="preserve">both </w:t>
      </w:r>
      <w:r w:rsidR="00AE59D1">
        <w:rPr>
          <w:rFonts w:cs="Times New Roman"/>
          <w:sz w:val="24"/>
        </w:rPr>
        <w:t>coronation</w:t>
      </w:r>
      <w:r>
        <w:rPr>
          <w:rFonts w:cs="Times New Roman"/>
          <w:sz w:val="24"/>
        </w:rPr>
        <w:t xml:space="preserve"> episodes belong to a single story that is developed by means of concentric parallelism</w:t>
      </w:r>
      <w:r w:rsidR="00AE59D1">
        <w:rPr>
          <w:rFonts w:cs="Times New Roman"/>
          <w:sz w:val="24"/>
        </w:rPr>
        <w:t xml:space="preserve">. The </w:t>
      </w:r>
      <w:r>
        <w:rPr>
          <w:rFonts w:cs="Times New Roman"/>
          <w:sz w:val="24"/>
        </w:rPr>
        <w:t xml:space="preserve">concentric structure </w:t>
      </w:r>
      <w:r w:rsidR="00AE59D1">
        <w:rPr>
          <w:rFonts w:cs="Times New Roman"/>
          <w:sz w:val="24"/>
        </w:rPr>
        <w:t xml:space="preserve">of the accounts </w:t>
      </w:r>
      <w:r w:rsidR="0094777B">
        <w:rPr>
          <w:rFonts w:cs="Times New Roman"/>
          <w:sz w:val="24"/>
        </w:rPr>
        <w:t>(which indicates a</w:t>
      </w:r>
      <w:r>
        <w:rPr>
          <w:rFonts w:cs="Times New Roman"/>
          <w:sz w:val="24"/>
        </w:rPr>
        <w:t xml:space="preserve"> </w:t>
      </w:r>
      <w:commentRangeStart w:id="1"/>
      <w:r w:rsidR="00AE59D1">
        <w:rPr>
          <w:rFonts w:cs="Times New Roman"/>
          <w:sz w:val="24"/>
        </w:rPr>
        <w:t>reversal</w:t>
      </w:r>
      <w:commentRangeEnd w:id="1"/>
      <w:r w:rsidR="00AE59D1">
        <w:rPr>
          <w:rStyle w:val="CommentReference"/>
          <w:rtl/>
        </w:rPr>
        <w:commentReference w:id="1"/>
      </w:r>
      <w:r w:rsidR="00AE59D1">
        <w:rPr>
          <w:rFonts w:cs="Times New Roman"/>
          <w:sz w:val="24"/>
        </w:rPr>
        <w:t xml:space="preserve"> in the conception of monarchy</w:t>
      </w:r>
      <w:r w:rsidR="0094777B">
        <w:rPr>
          <w:rFonts w:cs="Times New Roman"/>
          <w:sz w:val="24"/>
        </w:rPr>
        <w:t xml:space="preserve">), </w:t>
      </w:r>
      <w:r w:rsidR="00AE59D1">
        <w:rPr>
          <w:rFonts w:cs="Times New Roman"/>
          <w:sz w:val="24"/>
        </w:rPr>
        <w:t>the</w:t>
      </w:r>
      <w:r>
        <w:rPr>
          <w:rFonts w:cs="Times New Roman"/>
          <w:sz w:val="24"/>
        </w:rPr>
        <w:t xml:space="preserve"> strange and unique literary </w:t>
      </w:r>
      <w:r w:rsidR="00AE59D1">
        <w:rPr>
          <w:rFonts w:cs="Times New Roman"/>
          <w:sz w:val="24"/>
        </w:rPr>
        <w:t>formulations</w:t>
      </w:r>
      <w:r>
        <w:rPr>
          <w:rFonts w:cs="Times New Roman"/>
          <w:sz w:val="24"/>
        </w:rPr>
        <w:t xml:space="preserve">, </w:t>
      </w:r>
      <w:r w:rsidR="00AE59D1">
        <w:rPr>
          <w:rFonts w:cs="Times New Roman"/>
          <w:sz w:val="24"/>
          <w:lang w:bidi="ar-EG"/>
        </w:rPr>
        <w:t>and the</w:t>
      </w:r>
      <w:r>
        <w:rPr>
          <w:rFonts w:cs="Times New Roman"/>
          <w:sz w:val="24"/>
        </w:rPr>
        <w:t xml:space="preserve"> other well-known literary device</w:t>
      </w:r>
      <w:bookmarkStart w:id="2" w:name="_GoBack"/>
      <w:bookmarkEnd w:id="2"/>
      <w:r>
        <w:rPr>
          <w:rFonts w:cs="Times New Roman"/>
          <w:sz w:val="24"/>
        </w:rPr>
        <w:t xml:space="preserve">s </w:t>
      </w:r>
      <w:r w:rsidR="00AE59D1">
        <w:rPr>
          <w:rFonts w:cs="Times New Roman"/>
          <w:sz w:val="24"/>
        </w:rPr>
        <w:t>such as</w:t>
      </w:r>
      <w:r>
        <w:rPr>
          <w:rFonts w:cs="Times New Roman"/>
          <w:sz w:val="24"/>
        </w:rPr>
        <w:t xml:space="preserve"> analogies and </w:t>
      </w:r>
      <w:commentRangeStart w:id="3"/>
      <w:proofErr w:type="spellStart"/>
      <w:r w:rsidR="00AE59D1" w:rsidRPr="0094777B">
        <w:rPr>
          <w:rFonts w:cs="Times New Roman"/>
          <w:sz w:val="24"/>
        </w:rPr>
        <w:t>leitwort</w:t>
      </w:r>
      <w:proofErr w:type="spellEnd"/>
      <w:r w:rsidR="00AE59D1">
        <w:rPr>
          <w:rFonts w:cs="Times New Roman"/>
          <w:sz w:val="24"/>
        </w:rPr>
        <w:t xml:space="preserve"> </w:t>
      </w:r>
      <w:commentRangeEnd w:id="3"/>
      <w:r w:rsidR="0094777B">
        <w:rPr>
          <w:rStyle w:val="CommentReference"/>
        </w:rPr>
        <w:commentReference w:id="3"/>
      </w:r>
      <w:r w:rsidR="00AE59D1">
        <w:rPr>
          <w:rFonts w:cs="Times New Roman"/>
          <w:sz w:val="24"/>
        </w:rPr>
        <w:t>all</w:t>
      </w:r>
      <w:r>
        <w:rPr>
          <w:rFonts w:cs="Times New Roman"/>
          <w:sz w:val="24"/>
        </w:rPr>
        <w:t xml:space="preserve"> flesh-out the ideal character of the king of Israel. This is done while establishing Saul's character as the perfect king, </w:t>
      </w:r>
      <w:r w:rsidR="00AE59D1">
        <w:rPr>
          <w:rFonts w:cs="Times New Roman"/>
          <w:sz w:val="24"/>
        </w:rPr>
        <w:t>who is worthy to lead</w:t>
      </w:r>
      <w:r>
        <w:rPr>
          <w:rFonts w:cs="Times New Roman"/>
          <w:sz w:val="24"/>
        </w:rPr>
        <w:t xml:space="preserve">. </w:t>
      </w:r>
      <w:r w:rsidRPr="00BD4D62">
        <w:rPr>
          <w:rFonts w:cs="Times New Roman"/>
          <w:sz w:val="24"/>
        </w:rPr>
        <w:t xml:space="preserve">The purpose of the story is to teach </w:t>
      </w:r>
      <w:r>
        <w:rPr>
          <w:rFonts w:cs="Times New Roman"/>
          <w:sz w:val="24"/>
        </w:rPr>
        <w:t>the proper</w:t>
      </w:r>
      <w:r w:rsidRPr="00BD4D62">
        <w:rPr>
          <w:rFonts w:cs="Times New Roman"/>
          <w:sz w:val="24"/>
        </w:rPr>
        <w:t xml:space="preserve"> approach to understanding the status of the king of Israel, and to show that at this stage</w:t>
      </w:r>
      <w:r>
        <w:rPr>
          <w:rFonts w:cs="Times New Roman"/>
          <w:sz w:val="24"/>
        </w:rPr>
        <w:t xml:space="preserve"> of the story Saul recognizes his limitations as a flesh-and-blood king who is aware of God's role as the leader and savior of the Nation of Israel.</w:t>
      </w:r>
    </w:p>
    <w:p w:rsidR="00671469" w:rsidRDefault="00671469" w:rsidP="0054513C"/>
    <w:sectPr w:rsidR="00671469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 k" w:date="2016-12-19T17:10:00Z" w:initials="ak">
    <w:p w:rsidR="00AE59D1" w:rsidRPr="00D02E24" w:rsidRDefault="00AE59D1">
      <w:pPr>
        <w:pStyle w:val="CommentText"/>
        <w:rPr>
          <w:rFonts w:cs="Times New Roman"/>
          <w:rtl/>
        </w:rPr>
      </w:pPr>
      <w:r w:rsidRPr="00D02E24">
        <w:rPr>
          <w:rStyle w:val="CommentReference"/>
          <w:rFonts w:cs="Times New Roman"/>
        </w:rPr>
        <w:annotationRef/>
      </w:r>
      <w:r w:rsidRPr="00D02E24">
        <w:rPr>
          <w:rFonts w:cs="Times New Roman"/>
          <w:rtl/>
        </w:rPr>
        <w:t xml:space="preserve">אני מניח שהכוונה היא לאלה שמחלקים את הסיפורים לפי מחברים. לכן </w:t>
      </w:r>
      <w:r w:rsidRPr="00D02E24">
        <w:rPr>
          <w:rFonts w:cs="Times New Roman"/>
        </w:rPr>
        <w:t xml:space="preserve">critical </w:t>
      </w:r>
      <w:r w:rsidRPr="00D02E24">
        <w:rPr>
          <w:rFonts w:cs="Times New Roman"/>
          <w:rtl/>
        </w:rPr>
        <w:t xml:space="preserve"> נראה לי מתאים. –</w:t>
      </w:r>
      <w:r w:rsidRPr="00D02E24">
        <w:rPr>
          <w:rFonts w:cs="Times New Roman" w:hint="cs"/>
          <w:rtl/>
        </w:rPr>
        <w:t xml:space="preserve">אבי </w:t>
      </w:r>
      <w:proofErr w:type="spellStart"/>
      <w:r w:rsidRPr="00D02E24">
        <w:rPr>
          <w:rFonts w:cs="Times New Roman" w:hint="cs"/>
          <w:rtl/>
        </w:rPr>
        <w:t>קלנבך</w:t>
      </w:r>
      <w:proofErr w:type="spellEnd"/>
    </w:p>
  </w:comment>
  <w:comment w:id="1" w:author="a k" w:date="2016-12-19T17:11:00Z" w:initials="ak">
    <w:p w:rsidR="00AE59D1" w:rsidRDefault="00AE59D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היפוך? </w:t>
      </w:r>
    </w:p>
  </w:comment>
  <w:comment w:id="3" w:author="a k" w:date="2016-12-19T17:19:00Z" w:initials="ak">
    <w:p w:rsidR="0094777B" w:rsidRDefault="0094777B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A3A6D">
        <w:rPr>
          <w:rFonts w:hint="cs"/>
          <w:rtl/>
        </w:rPr>
        <w:t>מילה מנחה -</w:t>
      </w:r>
      <w:proofErr w:type="spellStart"/>
      <w:r w:rsidR="00CA3A6D">
        <w:rPr>
          <w:rFonts w:hint="cs"/>
          <w:rtl/>
        </w:rPr>
        <w:t>אק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24" w:rsidRDefault="00D02E24" w:rsidP="0054513C">
      <w:pPr>
        <w:spacing w:line="240" w:lineRule="auto"/>
      </w:pPr>
      <w:r>
        <w:separator/>
      </w:r>
    </w:p>
  </w:endnote>
  <w:endnote w:type="continuationSeparator" w:id="0">
    <w:p w:rsidR="00D02E24" w:rsidRDefault="00D02E24" w:rsidP="00545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24" w:rsidRDefault="00D02E24" w:rsidP="0054513C">
      <w:pPr>
        <w:spacing w:line="240" w:lineRule="auto"/>
      </w:pPr>
      <w:r>
        <w:separator/>
      </w:r>
    </w:p>
  </w:footnote>
  <w:footnote w:type="continuationSeparator" w:id="0">
    <w:p w:rsidR="00D02E24" w:rsidRDefault="00D02E24" w:rsidP="005451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13C"/>
    <w:rsid w:val="00083ECC"/>
    <w:rsid w:val="00116C35"/>
    <w:rsid w:val="001A5561"/>
    <w:rsid w:val="00297D5E"/>
    <w:rsid w:val="0036456F"/>
    <w:rsid w:val="00383673"/>
    <w:rsid w:val="003839F9"/>
    <w:rsid w:val="00397147"/>
    <w:rsid w:val="003A0FB7"/>
    <w:rsid w:val="004041DF"/>
    <w:rsid w:val="0054513C"/>
    <w:rsid w:val="005A3FDD"/>
    <w:rsid w:val="005E2DBC"/>
    <w:rsid w:val="006336C7"/>
    <w:rsid w:val="00671469"/>
    <w:rsid w:val="006B166E"/>
    <w:rsid w:val="007248AB"/>
    <w:rsid w:val="00760C2A"/>
    <w:rsid w:val="00797F09"/>
    <w:rsid w:val="00805B44"/>
    <w:rsid w:val="00831E57"/>
    <w:rsid w:val="00867628"/>
    <w:rsid w:val="00894551"/>
    <w:rsid w:val="008B696A"/>
    <w:rsid w:val="0094777B"/>
    <w:rsid w:val="009633B5"/>
    <w:rsid w:val="00A21B98"/>
    <w:rsid w:val="00AE59D1"/>
    <w:rsid w:val="00AF605A"/>
    <w:rsid w:val="00B87849"/>
    <w:rsid w:val="00BD4D62"/>
    <w:rsid w:val="00BF48D7"/>
    <w:rsid w:val="00C14C56"/>
    <w:rsid w:val="00C53A2B"/>
    <w:rsid w:val="00C62EE8"/>
    <w:rsid w:val="00C7295D"/>
    <w:rsid w:val="00CA3A6D"/>
    <w:rsid w:val="00D02E24"/>
    <w:rsid w:val="00D37453"/>
    <w:rsid w:val="00DC0E0A"/>
    <w:rsid w:val="00DC722B"/>
    <w:rsid w:val="00E61589"/>
    <w:rsid w:val="00ED451C"/>
    <w:rsid w:val="00ED4971"/>
    <w:rsid w:val="00ED6327"/>
    <w:rsid w:val="00F06D4B"/>
    <w:rsid w:val="00F37A63"/>
    <w:rsid w:val="00FA5C1A"/>
    <w:rsid w:val="00FC4ECC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avi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09"/>
    <w:pPr>
      <w:bidi/>
      <w:spacing w:line="480" w:lineRule="auto"/>
    </w:pPr>
    <w:rPr>
      <w:sz w:val="22"/>
      <w:szCs w:val="24"/>
      <w:lang w:bidi="he-I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4777B"/>
    <w:pPr>
      <w:keepNext/>
      <w:keepLines/>
      <w:bidi w:val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760C2A"/>
    <w:pPr>
      <w:keepNext/>
      <w:keepLines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777B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760C2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aliases w:val="ע"/>
    <w:basedOn w:val="Normal"/>
    <w:link w:val="FootnoteTextChar"/>
    <w:autoRedefine/>
    <w:uiPriority w:val="99"/>
    <w:semiHidden/>
    <w:rsid w:val="003839F9"/>
    <w:rPr>
      <w:sz w:val="20"/>
      <w:szCs w:val="22"/>
    </w:rPr>
  </w:style>
  <w:style w:type="character" w:customStyle="1" w:styleId="FootnoteTextChar">
    <w:name w:val="Footnote Text Char"/>
    <w:aliases w:val="ע Char"/>
    <w:link w:val="FootnoteText"/>
    <w:uiPriority w:val="99"/>
    <w:semiHidden/>
    <w:locked/>
    <w:rsid w:val="003839F9"/>
    <w:rPr>
      <w:rFonts w:cs="Times New Roman"/>
      <w:sz w:val="22"/>
      <w:szCs w:val="22"/>
    </w:rPr>
  </w:style>
  <w:style w:type="character" w:styleId="FootnoteReference">
    <w:name w:val="footnote reference"/>
    <w:uiPriority w:val="99"/>
    <w:semiHidden/>
    <w:rsid w:val="00ED451C"/>
    <w:rPr>
      <w:rFonts w:cs="Times New Roman"/>
      <w:sz w:val="22"/>
      <w:vertAlign w:val="superscript"/>
    </w:rPr>
  </w:style>
  <w:style w:type="character" w:styleId="CommentReference">
    <w:name w:val="annotation reference"/>
    <w:uiPriority w:val="99"/>
    <w:semiHidden/>
    <w:unhideWhenUsed/>
    <w:rsid w:val="00AE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9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5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"ונחדש שם המלוכה" - ההמלכה הכפולה של שאול (שמ"א י-יא)</vt:lpstr>
    </vt:vector>
  </TitlesOfParts>
  <Company>Hewlett-Packard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"ונחדש שם המלוכה" - ההמלכה הכפולה של שאול (שמ"א י-יא)</dc:title>
  <dc:subject/>
  <dc:creator>שלום</dc:creator>
  <cp:keywords/>
  <dc:description/>
  <cp:lastModifiedBy>a k</cp:lastModifiedBy>
  <cp:revision>6</cp:revision>
  <dcterms:created xsi:type="dcterms:W3CDTF">2016-12-04T19:45:00Z</dcterms:created>
  <dcterms:modified xsi:type="dcterms:W3CDTF">2016-12-19T15:19:00Z</dcterms:modified>
</cp:coreProperties>
</file>