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84BE" w14:textId="7BC08C52" w:rsidR="001F63DA" w:rsidRDefault="004C1C5F">
      <w:pPr>
        <w:rPr>
          <w:rFonts w:ascii="Garamond" w:hAnsi="Garamond"/>
        </w:rPr>
      </w:pPr>
      <w:r w:rsidRPr="0013548C">
        <w:rPr>
          <w:rFonts w:ascii="Garamond" w:hAnsi="Garamond"/>
          <w:u w:val="single"/>
        </w:rPr>
        <w:t xml:space="preserve">Article </w:t>
      </w:r>
      <w:r w:rsidR="0013548C">
        <w:rPr>
          <w:rFonts w:ascii="Garamond" w:hAnsi="Garamond"/>
          <w:u w:val="single"/>
        </w:rPr>
        <w:t>C</w:t>
      </w:r>
      <w:r w:rsidRPr="0013548C">
        <w:rPr>
          <w:rFonts w:ascii="Garamond" w:hAnsi="Garamond"/>
          <w:u w:val="single"/>
        </w:rPr>
        <w:t>omments</w:t>
      </w:r>
      <w:r w:rsidRPr="004C1C5F">
        <w:rPr>
          <w:rFonts w:ascii="Garamond" w:hAnsi="Garamond"/>
        </w:rPr>
        <w:t>:</w:t>
      </w:r>
    </w:p>
    <w:p w14:paraId="0E05B4D2" w14:textId="0BF6A652" w:rsidR="00FA36DB" w:rsidRDefault="00FA36DB">
      <w:pPr>
        <w:rPr>
          <w:rFonts w:ascii="Garamond" w:hAnsi="Garamond"/>
        </w:rPr>
      </w:pPr>
    </w:p>
    <w:p w14:paraId="321D824E" w14:textId="44FF67C8" w:rsidR="00226C46" w:rsidRDefault="00ED2C47" w:rsidP="0013548C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All</w:t>
      </w:r>
      <w:r w:rsidR="0013548C">
        <w:rPr>
          <w:rFonts w:ascii="Garamond" w:hAnsi="Garamond"/>
        </w:rPr>
        <w:t xml:space="preserve"> comments</w:t>
      </w:r>
      <w:r>
        <w:rPr>
          <w:rFonts w:ascii="Garamond" w:hAnsi="Garamond"/>
        </w:rPr>
        <w:t xml:space="preserve"> are provided</w:t>
      </w:r>
      <w:r w:rsidR="0013548C">
        <w:rPr>
          <w:rFonts w:ascii="Garamond" w:hAnsi="Garamond"/>
        </w:rPr>
        <w:t xml:space="preserve"> throughout t</w:t>
      </w:r>
      <w:r w:rsidR="00E4021F">
        <w:rPr>
          <w:rFonts w:ascii="Garamond" w:hAnsi="Garamond"/>
        </w:rPr>
        <w:t xml:space="preserve">he articles, including suggestions for re-organization, where </w:t>
      </w:r>
      <w:r w:rsidR="00534B00">
        <w:rPr>
          <w:rFonts w:ascii="Garamond" w:hAnsi="Garamond"/>
        </w:rPr>
        <w:t>we</w:t>
      </w:r>
      <w:r w:rsidR="00E4021F">
        <w:rPr>
          <w:rFonts w:ascii="Garamond" w:hAnsi="Garamond"/>
        </w:rPr>
        <w:t xml:space="preserve"> think you should expand on particular points, suggestions for additional points, and points for you to consider as you revise the manuscripts. As such, </w:t>
      </w:r>
      <w:r w:rsidR="00534B00">
        <w:rPr>
          <w:rFonts w:ascii="Garamond" w:hAnsi="Garamond"/>
        </w:rPr>
        <w:t>those will not be</w:t>
      </w:r>
      <w:r w:rsidR="00E4021F">
        <w:rPr>
          <w:rFonts w:ascii="Garamond" w:hAnsi="Garamond"/>
        </w:rPr>
        <w:t xml:space="preserve"> repeat</w:t>
      </w:r>
      <w:r w:rsidR="00534B00">
        <w:rPr>
          <w:rFonts w:ascii="Garamond" w:hAnsi="Garamond"/>
        </w:rPr>
        <w:t>ed</w:t>
      </w:r>
      <w:r w:rsidR="00E4021F">
        <w:rPr>
          <w:rFonts w:ascii="Garamond" w:hAnsi="Garamond"/>
        </w:rPr>
        <w:t xml:space="preserve"> here.</w:t>
      </w:r>
    </w:p>
    <w:p w14:paraId="63C33AA1" w14:textId="085EF8C5" w:rsidR="00ED2C47" w:rsidRDefault="00ED2C47" w:rsidP="0013548C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Since there is an overlap between the two articles, feel free to apply comments from one to the other as relevant.</w:t>
      </w:r>
    </w:p>
    <w:p w14:paraId="3E7A4906" w14:textId="3C24E3EF" w:rsidR="00ED2C47" w:rsidRPr="00ED2C47" w:rsidRDefault="00ED2C47" w:rsidP="00ED2C47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Questions are not meant to be responded to, but to give you direction to think about additional, related points that </w:t>
      </w:r>
      <w:r w:rsidR="00534B00">
        <w:rPr>
          <w:rFonts w:ascii="Garamond" w:hAnsi="Garamond"/>
        </w:rPr>
        <w:t>we</w:t>
      </w:r>
      <w:r>
        <w:rPr>
          <w:rFonts w:ascii="Garamond" w:hAnsi="Garamond"/>
        </w:rPr>
        <w:t xml:space="preserve"> suggest you include as you revise.</w:t>
      </w:r>
      <w:r w:rsidR="00B94B8D">
        <w:rPr>
          <w:rFonts w:ascii="Garamond" w:hAnsi="Garamond"/>
        </w:rPr>
        <w:t xml:space="preserve"> For example, when </w:t>
      </w:r>
      <w:r w:rsidR="00534B00">
        <w:rPr>
          <w:rFonts w:ascii="Garamond" w:hAnsi="Garamond"/>
        </w:rPr>
        <w:t>we</w:t>
      </w:r>
      <w:r w:rsidR="00B94B8D">
        <w:rPr>
          <w:rFonts w:ascii="Garamond" w:hAnsi="Garamond"/>
        </w:rPr>
        <w:t xml:space="preserve"> say something isn’t clear or ask why something is included – that means that </w:t>
      </w:r>
      <w:r w:rsidR="00534B00">
        <w:rPr>
          <w:rFonts w:ascii="Garamond" w:hAnsi="Garamond"/>
        </w:rPr>
        <w:t>we</w:t>
      </w:r>
      <w:r w:rsidR="00B94B8D">
        <w:rPr>
          <w:rFonts w:ascii="Garamond" w:hAnsi="Garamond"/>
        </w:rPr>
        <w:t xml:space="preserve"> think you need to explain further in the article itself. </w:t>
      </w:r>
    </w:p>
    <w:p w14:paraId="21EB41A4" w14:textId="77777777" w:rsidR="00226C46" w:rsidRPr="00FA36DB" w:rsidRDefault="00226C46" w:rsidP="0013548C">
      <w:pPr>
        <w:pStyle w:val="ListParagraph"/>
        <w:ind w:left="1440"/>
        <w:rPr>
          <w:rFonts w:ascii="Garamond" w:hAnsi="Garamond"/>
        </w:rPr>
      </w:pPr>
    </w:p>
    <w:p w14:paraId="2D00B940" w14:textId="0FCF8520" w:rsidR="004C1C5F" w:rsidRPr="004C1C5F" w:rsidRDefault="004C1C5F">
      <w:pPr>
        <w:rPr>
          <w:rFonts w:ascii="Garamond" w:hAnsi="Garamond"/>
        </w:rPr>
      </w:pPr>
    </w:p>
    <w:p w14:paraId="2732CAEF" w14:textId="277F1307" w:rsidR="004C1C5F" w:rsidRDefault="0013548C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More General</w:t>
      </w:r>
      <w:r w:rsidR="004C1C5F" w:rsidRPr="004C1C5F">
        <w:rPr>
          <w:rFonts w:ascii="Garamond" w:hAnsi="Garamond"/>
          <w:u w:val="single"/>
        </w:rPr>
        <w:t xml:space="preserve"> Comme</w:t>
      </w:r>
      <w:bookmarkStart w:id="0" w:name="_GoBack"/>
      <w:bookmarkEnd w:id="0"/>
      <w:r w:rsidR="004C1C5F" w:rsidRPr="004C1C5F">
        <w:rPr>
          <w:rFonts w:ascii="Garamond" w:hAnsi="Garamond"/>
          <w:u w:val="single"/>
        </w:rPr>
        <w:t>nts:</w:t>
      </w:r>
    </w:p>
    <w:p w14:paraId="2360A2F1" w14:textId="16A65103" w:rsidR="004C1C5F" w:rsidRDefault="00E4021F" w:rsidP="004C1C5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Both a</w:t>
      </w:r>
      <w:r w:rsidR="004C1C5F">
        <w:rPr>
          <w:rFonts w:ascii="Garamond" w:hAnsi="Garamond"/>
        </w:rPr>
        <w:t xml:space="preserve">rticles need English language editing </w:t>
      </w:r>
      <w:r w:rsidR="00FA36DB">
        <w:rPr>
          <w:rFonts w:ascii="Garamond" w:hAnsi="Garamond"/>
        </w:rPr>
        <w:t xml:space="preserve">– for grammar, </w:t>
      </w:r>
      <w:r>
        <w:rPr>
          <w:rFonts w:ascii="Garamond" w:hAnsi="Garamond"/>
        </w:rPr>
        <w:t>word tense</w:t>
      </w:r>
      <w:r w:rsidR="00FA36DB">
        <w:rPr>
          <w:rFonts w:ascii="Garamond" w:hAnsi="Garamond"/>
        </w:rPr>
        <w:t>, word choice, capitalizations</w:t>
      </w:r>
      <w:r>
        <w:rPr>
          <w:rFonts w:ascii="Garamond" w:hAnsi="Garamond"/>
        </w:rPr>
        <w:t xml:space="preserve">, </w:t>
      </w:r>
      <w:r w:rsidR="00FA36DB">
        <w:rPr>
          <w:rFonts w:ascii="Garamond" w:hAnsi="Garamond"/>
        </w:rPr>
        <w:t>etc.</w:t>
      </w:r>
      <w:r>
        <w:rPr>
          <w:rFonts w:ascii="Garamond" w:hAnsi="Garamond"/>
        </w:rPr>
        <w:t xml:space="preserve"> H</w:t>
      </w:r>
      <w:r w:rsidR="0013548C">
        <w:rPr>
          <w:rFonts w:ascii="Garamond" w:hAnsi="Garamond"/>
        </w:rPr>
        <w:t xml:space="preserve">owever, </w:t>
      </w:r>
      <w:r w:rsidR="00534B00">
        <w:rPr>
          <w:rFonts w:ascii="Garamond" w:hAnsi="Garamond"/>
        </w:rPr>
        <w:t>we</w:t>
      </w:r>
      <w:r w:rsidR="0013548C">
        <w:rPr>
          <w:rFonts w:ascii="Garamond" w:hAnsi="Garamond"/>
        </w:rPr>
        <w:t xml:space="preserve"> recommend </w:t>
      </w:r>
      <w:r>
        <w:rPr>
          <w:rFonts w:ascii="Garamond" w:hAnsi="Garamond"/>
        </w:rPr>
        <w:t>that you wait</w:t>
      </w:r>
      <w:r w:rsidR="0013548C">
        <w:rPr>
          <w:rFonts w:ascii="Garamond" w:hAnsi="Garamond"/>
        </w:rPr>
        <w:t xml:space="preserve"> to do this after a significant re-structuring of the manuscripts.</w:t>
      </w:r>
    </w:p>
    <w:p w14:paraId="2849BDC2" w14:textId="053B4356" w:rsidR="00224C00" w:rsidRPr="00ED2C47" w:rsidRDefault="004C1C5F" w:rsidP="00ED2C47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Stylistic guidelines (e.g., APA) need to be applied – for in-text citations, references, tables/figures formatting</w:t>
      </w:r>
    </w:p>
    <w:p w14:paraId="52F2A034" w14:textId="77777777" w:rsidR="004C1C5F" w:rsidRPr="004C1C5F" w:rsidRDefault="004C1C5F"/>
    <w:sectPr w:rsidR="004C1C5F" w:rsidRPr="004C1C5F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0487B"/>
    <w:multiLevelType w:val="hybridMultilevel"/>
    <w:tmpl w:val="9824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73BD4"/>
    <w:multiLevelType w:val="hybridMultilevel"/>
    <w:tmpl w:val="F716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5F"/>
    <w:rsid w:val="000B3925"/>
    <w:rsid w:val="0013548C"/>
    <w:rsid w:val="001A0093"/>
    <w:rsid w:val="001F63DA"/>
    <w:rsid w:val="00224C00"/>
    <w:rsid w:val="00226C46"/>
    <w:rsid w:val="003423BC"/>
    <w:rsid w:val="00406272"/>
    <w:rsid w:val="004C1C5F"/>
    <w:rsid w:val="00534B00"/>
    <w:rsid w:val="00B94B8D"/>
    <w:rsid w:val="00B97E1C"/>
    <w:rsid w:val="00BB0EE9"/>
    <w:rsid w:val="00E4021F"/>
    <w:rsid w:val="00ED2C47"/>
    <w:rsid w:val="00F44061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63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6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903</Characters>
  <Application>Microsoft Office Word</Application>
  <DocSecurity>0</DocSecurity>
  <Lines>16</Lines>
  <Paragraphs>3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2019-09-10T07:56:00Z</dcterms:created>
  <dcterms:modified xsi:type="dcterms:W3CDTF">2019-09-10T07:57:00Z</dcterms:modified>
</cp:coreProperties>
</file>